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jc w:val="center"/>
      </w:pPr>
      <w:r>
        <w:rPr>
          <w:rFonts w:hint="eastAsia"/>
        </w:rPr>
        <w:t>其它</w:t>
      </w:r>
      <w:r>
        <w:rPr>
          <w:rFonts w:hint="eastAsia"/>
          <w:lang w:val="en-US" w:eastAsia="zh-CN"/>
        </w:rPr>
        <w:t>证明</w:t>
      </w:r>
      <w:r>
        <w:rPr>
          <w:rFonts w:hint="eastAsia"/>
        </w:rPr>
        <w:t>材料（</w:t>
      </w:r>
      <w:bookmarkStart w:id="0" w:name="_GoBack"/>
      <w:bookmarkEnd w:id="0"/>
      <w:r>
        <w:rPr>
          <w:rFonts w:hint="eastAsia"/>
        </w:rPr>
        <w:t>如有，格式自拟）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568B"/>
    <w:rsid w:val="0023568B"/>
    <w:rsid w:val="00D04056"/>
    <w:rsid w:val="00E304C9"/>
    <w:rsid w:val="00F0276C"/>
    <w:rsid w:val="341B3E96"/>
    <w:rsid w:val="468A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5">
    <w:name w:val="subcontract-legalcontracttype"/>
    <w:basedOn w:val="3"/>
    <w:uiPriority w:val="0"/>
  </w:style>
  <w:style w:type="character" w:customStyle="1" w:styleId="6">
    <w:name w:val="subcontract-performperiod"/>
    <w:basedOn w:val="3"/>
    <w:qFormat/>
    <w:uiPriority w:val="0"/>
  </w:style>
  <w:style w:type="character" w:customStyle="1" w:styleId="7">
    <w:name w:val="subcontract-performaddress"/>
    <w:basedOn w:val="3"/>
    <w:qFormat/>
    <w:uiPriority w:val="0"/>
  </w:style>
  <w:style w:type="character" w:customStyle="1" w:styleId="8">
    <w:name w:val="subcontract-deliverystandard"/>
    <w:basedOn w:val="3"/>
    <w:qFormat/>
    <w:uiPriority w:val="0"/>
  </w:style>
  <w:style w:type="character" w:customStyle="1" w:styleId="9">
    <w:name w:val="subcontract-risksharing"/>
    <w:basedOn w:val="3"/>
    <w:qFormat/>
    <w:uiPriority w:val="0"/>
  </w:style>
  <w:style w:type="character" w:customStyle="1" w:styleId="10">
    <w:name w:val="subcontract-disputeresolution"/>
    <w:basedOn w:val="3"/>
    <w:qFormat/>
    <w:uiPriority w:val="0"/>
  </w:style>
  <w:style w:type="character" w:customStyle="1" w:styleId="11">
    <w:name w:val="subcontract-acceptancetype"/>
    <w:basedOn w:val="3"/>
    <w:qFormat/>
    <w:uiPriority w:val="0"/>
  </w:style>
  <w:style w:type="character" w:customStyle="1" w:styleId="12">
    <w:name w:val="subcontract-invitesupplierstatus"/>
    <w:basedOn w:val="3"/>
    <w:qFormat/>
    <w:uiPriority w:val="0"/>
  </w:style>
  <w:style w:type="character" w:customStyle="1" w:styleId="13">
    <w:name w:val="subcontract-inviteexpertstatus"/>
    <w:basedOn w:val="3"/>
    <w:qFormat/>
    <w:uiPriority w:val="0"/>
  </w:style>
  <w:style w:type="character" w:customStyle="1" w:styleId="14">
    <w:name w:val="subcontract-inviteserviceobjectstatus"/>
    <w:basedOn w:val="3"/>
    <w:qFormat/>
    <w:uiPriority w:val="0"/>
  </w:style>
  <w:style w:type="character" w:customStyle="1" w:styleId="15">
    <w:name w:val="subcontract-professionaldetectionstatus"/>
    <w:basedOn w:val="3"/>
    <w:qFormat/>
    <w:uiPriority w:val="0"/>
  </w:style>
  <w:style w:type="character" w:customStyle="1" w:styleId="16">
    <w:name w:val="subcontract-acceptanceprocesstype"/>
    <w:basedOn w:val="3"/>
    <w:qFormat/>
    <w:uiPriority w:val="0"/>
  </w:style>
  <w:style w:type="character" w:customStyle="1" w:styleId="17">
    <w:name w:val="subcontract-otherpreparations"/>
    <w:basedOn w:val="3"/>
    <w:qFormat/>
    <w:uiPriority w:val="0"/>
  </w:style>
  <w:style w:type="character" w:customStyle="1" w:styleId="18">
    <w:name w:val="subcontract-goodscontent"/>
    <w:basedOn w:val="3"/>
    <w:qFormat/>
    <w:uiPriority w:val="0"/>
  </w:style>
  <w:style w:type="character" w:customStyle="1" w:styleId="19">
    <w:name w:val="subcontract-businesscontent"/>
    <w:basedOn w:val="3"/>
    <w:qFormat/>
    <w:uiPriority w:val="0"/>
  </w:style>
  <w:style w:type="character" w:customStyle="1" w:styleId="20">
    <w:name w:val="subcontract-acceptancecriteria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14</Characters>
  <Lines>1</Lines>
  <Paragraphs>1</Paragraphs>
  <TotalTime>34</TotalTime>
  <ScaleCrop>false</ScaleCrop>
  <LinksUpToDate>false</LinksUpToDate>
  <CharactersWithSpaces>15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2022-07-14T07:35:00Z</dcterms:created>
  <dc:creator>Administrator</dc:creator>
  <cp:lastModifiedBy>Administrator</cp:lastModifiedBy>
  <dcterms:modified xsi:type="dcterms:W3CDTF">2023-09-18T03:18:00Z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