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EB61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2514BDD3">
      <w:pPr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项目编号：11011524210200018861-XM001</w:t>
      </w:r>
    </w:p>
    <w:p w14:paraId="5137F2C3">
      <w:pPr>
        <w:ind w:left="560" w:hanging="560" w:hangingChars="2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项目名称：2024年东北六镇学校设备购置-现代教育</w:t>
      </w:r>
    </w:p>
    <w:p w14:paraId="4FBC970E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3C9F0D81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  <w:lang w:eastAsia="zh-CN"/>
        </w:rPr>
        <w:t>第一包：</w:t>
      </w:r>
      <w:r>
        <w:rPr>
          <w:rFonts w:hint="eastAsia" w:ascii="仿宋" w:hAnsi="仿宋" w:eastAsia="仿宋"/>
          <w:sz w:val="28"/>
          <w:szCs w:val="28"/>
        </w:rPr>
        <w:t>供应商名称：宏鑫致远（北京）科技有限公司</w:t>
      </w:r>
    </w:p>
    <w:p w14:paraId="745A355E">
      <w:pPr>
        <w:ind w:left="3356" w:leftChars="798" w:hanging="1680" w:hangingChars="6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</w:t>
      </w:r>
      <w:r>
        <w:rPr>
          <w:rFonts w:hint="eastAsia" w:ascii="仿宋" w:hAnsi="仿宋" w:eastAsia="仿宋"/>
          <w:color w:val="auto"/>
          <w:sz w:val="28"/>
          <w:szCs w:val="28"/>
        </w:rPr>
        <w:t>址：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北京市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海淀区安宁庄东路8号3层331</w:t>
      </w:r>
    </w:p>
    <w:p w14:paraId="4CAC28C3">
      <w:pPr>
        <w:ind w:firstLine="1680" w:firstLineChars="6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中标金额：1845650元</w:t>
      </w:r>
    </w:p>
    <w:p w14:paraId="467936C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第二包：</w:t>
      </w:r>
      <w:r>
        <w:rPr>
          <w:rFonts w:hint="eastAsia" w:ascii="仿宋" w:hAnsi="仿宋" w:eastAsia="仿宋"/>
          <w:sz w:val="28"/>
          <w:szCs w:val="28"/>
        </w:rPr>
        <w:t>供应商名称：北京中汇荣华科技有限公司</w:t>
      </w:r>
    </w:p>
    <w:p w14:paraId="645A6E60">
      <w:pPr>
        <w:ind w:left="3359" w:leftChars="266" w:hanging="2800" w:hangingChars="10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北京市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海淀区碧桐园5号楼1层113</w:t>
      </w:r>
    </w:p>
    <w:p w14:paraId="70D10BB3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中标金额：1172800</w:t>
      </w:r>
      <w:r>
        <w:rPr>
          <w:rFonts w:hint="eastAsia" w:ascii="仿宋" w:hAnsi="仿宋" w:eastAsia="仿宋"/>
          <w:sz w:val="28"/>
          <w:szCs w:val="28"/>
          <w:lang w:eastAsia="zh-CN"/>
        </w:rPr>
        <w:t>元</w:t>
      </w:r>
    </w:p>
    <w:p w14:paraId="5B84387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第三包：</w:t>
      </w:r>
      <w:r>
        <w:rPr>
          <w:rFonts w:hint="eastAsia" w:ascii="仿宋" w:hAnsi="仿宋" w:eastAsia="仿宋"/>
          <w:sz w:val="28"/>
          <w:szCs w:val="28"/>
        </w:rPr>
        <w:t>供应商名称：北京云创高科科技有限公司</w:t>
      </w:r>
    </w:p>
    <w:p w14:paraId="56E9938E">
      <w:pPr>
        <w:ind w:left="3359" w:leftChars="266" w:hanging="2800" w:hangingChars="1000"/>
        <w:rPr>
          <w:rFonts w:hint="eastAsia" w:ascii="仿宋" w:hAnsi="仿宋" w:eastAsia="仿宋"/>
          <w:color w:val="FF0000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供应商地</w:t>
      </w:r>
      <w:r>
        <w:rPr>
          <w:rFonts w:hint="eastAsia" w:ascii="仿宋" w:hAnsi="仿宋" w:eastAsia="仿宋"/>
          <w:color w:val="auto"/>
          <w:sz w:val="28"/>
          <w:szCs w:val="28"/>
        </w:rPr>
        <w:t>址：北京市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大兴区庆祥路29号院9号楼5层1单元502</w:t>
      </w:r>
    </w:p>
    <w:p w14:paraId="1CC99BA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中标金额：1172480</w:t>
      </w:r>
      <w:r>
        <w:rPr>
          <w:rFonts w:hint="eastAsia" w:ascii="仿宋" w:hAnsi="仿宋" w:eastAsia="仿宋"/>
          <w:sz w:val="28"/>
          <w:szCs w:val="28"/>
          <w:lang w:eastAsia="zh-CN"/>
        </w:rPr>
        <w:t>元</w:t>
      </w:r>
    </w:p>
    <w:p w14:paraId="29B699F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/>
          <w:sz w:val="28"/>
          <w:szCs w:val="28"/>
          <w:lang w:eastAsia="zh-CN"/>
        </w:rPr>
        <w:t>包：</w:t>
      </w:r>
      <w:r>
        <w:rPr>
          <w:rFonts w:hint="eastAsia" w:ascii="仿宋" w:hAnsi="仿宋" w:eastAsia="仿宋"/>
          <w:sz w:val="28"/>
          <w:szCs w:val="28"/>
        </w:rPr>
        <w:t>供应商名称：北京开拓永创科技发展有限公司</w:t>
      </w:r>
    </w:p>
    <w:p w14:paraId="23E6337E">
      <w:pPr>
        <w:ind w:left="3359" w:leftChars="266" w:hanging="2800" w:hangingChars="1000"/>
        <w:rPr>
          <w:rFonts w:hint="default" w:ascii="仿宋" w:hAnsi="仿宋" w:eastAsia="仿宋"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供应商地</w:t>
      </w:r>
      <w:r>
        <w:rPr>
          <w:rFonts w:hint="eastAsia" w:ascii="仿宋" w:hAnsi="仿宋" w:eastAsia="仿宋"/>
          <w:color w:val="auto"/>
          <w:sz w:val="28"/>
          <w:szCs w:val="28"/>
        </w:rPr>
        <w:t>址：北京市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石景山区实兴大街30号院11号楼7层802</w:t>
      </w:r>
    </w:p>
    <w:p w14:paraId="497418CB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中标金额：1150100</w:t>
      </w:r>
      <w:r>
        <w:rPr>
          <w:rFonts w:hint="eastAsia" w:ascii="仿宋" w:hAnsi="仿宋" w:eastAsia="仿宋"/>
          <w:sz w:val="28"/>
          <w:szCs w:val="28"/>
          <w:lang w:eastAsia="zh-CN"/>
        </w:rPr>
        <w:t>元</w:t>
      </w:r>
    </w:p>
    <w:p w14:paraId="70F0420B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</w:p>
    <w:p w14:paraId="34F8CDF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6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584C9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 w14:paraId="6EF1680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货物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 w14:paraId="61A9B7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 w14:paraId="1A62FF97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第一包：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名称：学生计算机          </w:t>
            </w:r>
          </w:p>
          <w:p w14:paraId="0AE3764A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：清华同方</w:t>
            </w:r>
          </w:p>
          <w:p w14:paraId="47903682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规格型号：超越 A7000-G1053</w:t>
            </w:r>
          </w:p>
          <w:p w14:paraId="532D6B7B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136台</w:t>
            </w:r>
          </w:p>
          <w:p w14:paraId="10885FDC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单价：5750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  <w:p w14:paraId="127D045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第二包：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名称：86英寸多媒体大屏          </w:t>
            </w:r>
          </w:p>
          <w:p w14:paraId="3F47BE17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BOE</w:t>
            </w:r>
          </w:p>
          <w:p w14:paraId="1C819AC1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 xml:space="preserve">P86EC </w:t>
            </w:r>
          </w:p>
          <w:p w14:paraId="738A4814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11块</w:t>
            </w:r>
          </w:p>
          <w:p w14:paraId="412026C2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18610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  <w:p w14:paraId="4416E88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第三包：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名称：86英寸多媒体大屏          </w:t>
            </w:r>
          </w:p>
          <w:p w14:paraId="36A618E2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：SKYWORTH</w:t>
            </w:r>
          </w:p>
          <w:p w14:paraId="755AA357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规格型号：860V3-HG1</w:t>
            </w:r>
          </w:p>
          <w:p w14:paraId="0781122B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20块</w:t>
            </w:r>
          </w:p>
          <w:p w14:paraId="072424D0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21100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  <w:p w14:paraId="2BED2BA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四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包：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名称：86英寸多媒体大屏          </w:t>
            </w:r>
          </w:p>
          <w:p w14:paraId="1462BC8B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品牌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鸿合</w:t>
            </w:r>
          </w:p>
          <w:p w14:paraId="5BCA54D8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规格型号：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HD-86H9</w:t>
            </w:r>
          </w:p>
          <w:p w14:paraId="084AABD1">
            <w:pPr>
              <w:ind w:firstLine="1120" w:firstLineChars="4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数量：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10块</w:t>
            </w:r>
            <w:bookmarkStart w:id="14" w:name="_GoBack"/>
            <w:bookmarkEnd w:id="14"/>
          </w:p>
          <w:p w14:paraId="2E47B4B9">
            <w:pPr>
              <w:ind w:firstLine="1120" w:firstLineChars="4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单价：</w:t>
            </w: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26200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 w14:paraId="0F2CFEC7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3B050CB3"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袁津生，王希玲，张松林，杨建成，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朱登辉</w:t>
      </w:r>
    </w:p>
    <w:p w14:paraId="20D2F693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6173BCBD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03B483E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16F283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298C5AFA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8037EC5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经评标小组评审，采购人确定，宏鑫致远（北京）科技有限公司被确定为本项目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第一包</w:t>
      </w:r>
      <w:r>
        <w:rPr>
          <w:rFonts w:hint="eastAsia" w:ascii="仿宋" w:hAnsi="仿宋" w:eastAsia="仿宋" w:cs="仿宋"/>
          <w:kern w:val="0"/>
          <w:sz w:val="28"/>
          <w:szCs w:val="28"/>
        </w:rPr>
        <w:t>的中标供应商，评审总得分：86.72分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；北京中汇荣华科技有限公司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第二包</w:t>
      </w:r>
      <w:r>
        <w:rPr>
          <w:rFonts w:hint="eastAsia" w:ascii="仿宋" w:hAnsi="仿宋" w:eastAsia="仿宋" w:cs="仿宋"/>
          <w:kern w:val="0"/>
          <w:sz w:val="28"/>
          <w:szCs w:val="28"/>
        </w:rPr>
        <w:t>的中标供应商，评审总得分：91.61分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；北京云创高科科技有限公司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第三包</w:t>
      </w:r>
      <w:r>
        <w:rPr>
          <w:rFonts w:hint="eastAsia" w:ascii="仿宋" w:hAnsi="仿宋" w:eastAsia="仿宋" w:cs="仿宋"/>
          <w:kern w:val="0"/>
          <w:sz w:val="28"/>
          <w:szCs w:val="28"/>
        </w:rPr>
        <w:t>的中标供应商，评审总得分：92.13分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/>
          <w:sz w:val="28"/>
          <w:szCs w:val="28"/>
        </w:rPr>
        <w:t>北京开拓永创科技发展有限公司</w:t>
      </w:r>
      <w:r>
        <w:rPr>
          <w:rFonts w:hint="eastAsia" w:ascii="仿宋" w:hAnsi="仿宋" w:eastAsia="仿宋" w:cs="仿宋"/>
          <w:kern w:val="0"/>
          <w:sz w:val="28"/>
          <w:szCs w:val="28"/>
        </w:rPr>
        <w:t>被确定为本项目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第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包</w:t>
      </w:r>
      <w:r>
        <w:rPr>
          <w:rFonts w:hint="eastAsia" w:ascii="仿宋" w:hAnsi="仿宋" w:eastAsia="仿宋" w:cs="仿宋"/>
          <w:kern w:val="0"/>
          <w:sz w:val="28"/>
          <w:szCs w:val="28"/>
        </w:rPr>
        <w:t>的中标供应商，评审总得分：96.17分</w:t>
      </w:r>
    </w:p>
    <w:p w14:paraId="472DF82C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0AAFDBE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307F5E68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北京市大兴区教育综合服务中心</w:t>
      </w:r>
    </w:p>
    <w:p w14:paraId="1FA161B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大兴区黄村镇龙河路东侧</w:t>
      </w:r>
    </w:p>
    <w:p w14:paraId="47BA59A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010-69263409</w:t>
      </w:r>
    </w:p>
    <w:p w14:paraId="02AFA43F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476BD9C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0C7D7706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34D29F43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6DE22AB1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643"/>
      <w:bookmarkStart w:id="12" w:name="_Toc35393812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64145F9E">
      <w:pPr>
        <w:pStyle w:val="4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</w:t>
      </w:r>
    </w:p>
    <w:p w14:paraId="0E417B2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single"/>
        </w:rPr>
        <w:t>转</w:t>
      </w:r>
      <w:r>
        <w:rPr>
          <w:rFonts w:ascii="仿宋" w:hAnsi="仿宋" w:eastAsia="仿宋"/>
          <w:sz w:val="28"/>
          <w:szCs w:val="28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5</w:t>
      </w:r>
    </w:p>
    <w:p w14:paraId="06C7991D">
      <w:pPr>
        <w:numPr>
          <w:ilvl w:val="0"/>
          <w:numId w:val="2"/>
        </w:num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附件</w:t>
      </w:r>
    </w:p>
    <w:p w14:paraId="6ABC37B6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67C92F6D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5C5198F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2171792"/>
    <w:multiLevelType w:val="singleLevel"/>
    <w:tmpl w:val="52171792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1815C69"/>
    <w:rsid w:val="02632BE7"/>
    <w:rsid w:val="03A9796F"/>
    <w:rsid w:val="04370829"/>
    <w:rsid w:val="04696088"/>
    <w:rsid w:val="0843294C"/>
    <w:rsid w:val="0BE03C51"/>
    <w:rsid w:val="0C1F3E53"/>
    <w:rsid w:val="0CD6782F"/>
    <w:rsid w:val="0D361136"/>
    <w:rsid w:val="10B34B35"/>
    <w:rsid w:val="119F2B11"/>
    <w:rsid w:val="17972DB0"/>
    <w:rsid w:val="19200CB2"/>
    <w:rsid w:val="1F876BFE"/>
    <w:rsid w:val="263373EC"/>
    <w:rsid w:val="26460E70"/>
    <w:rsid w:val="278813D3"/>
    <w:rsid w:val="2BCF63F1"/>
    <w:rsid w:val="2C253217"/>
    <w:rsid w:val="2D0547C2"/>
    <w:rsid w:val="2D512F9B"/>
    <w:rsid w:val="2E80294A"/>
    <w:rsid w:val="320F70DB"/>
    <w:rsid w:val="32791451"/>
    <w:rsid w:val="3354791B"/>
    <w:rsid w:val="359D3036"/>
    <w:rsid w:val="361343A6"/>
    <w:rsid w:val="37421C7D"/>
    <w:rsid w:val="38663E9F"/>
    <w:rsid w:val="39E505CC"/>
    <w:rsid w:val="3D9B61F5"/>
    <w:rsid w:val="40110BBE"/>
    <w:rsid w:val="424B7547"/>
    <w:rsid w:val="43366C38"/>
    <w:rsid w:val="479707A1"/>
    <w:rsid w:val="47A629EB"/>
    <w:rsid w:val="4BFD016B"/>
    <w:rsid w:val="4D211CAC"/>
    <w:rsid w:val="4E524E91"/>
    <w:rsid w:val="4ED3189B"/>
    <w:rsid w:val="4F0F6801"/>
    <w:rsid w:val="4FF53F3A"/>
    <w:rsid w:val="50506156"/>
    <w:rsid w:val="514F27CE"/>
    <w:rsid w:val="52531614"/>
    <w:rsid w:val="52C32151"/>
    <w:rsid w:val="542845CA"/>
    <w:rsid w:val="5449364F"/>
    <w:rsid w:val="54701C4E"/>
    <w:rsid w:val="555F2296"/>
    <w:rsid w:val="55F84C09"/>
    <w:rsid w:val="562C3E2F"/>
    <w:rsid w:val="57DB3D51"/>
    <w:rsid w:val="57ED1ACC"/>
    <w:rsid w:val="59FF1D30"/>
    <w:rsid w:val="5A256C52"/>
    <w:rsid w:val="5ACA66C5"/>
    <w:rsid w:val="5DDB5243"/>
    <w:rsid w:val="5F2F1ED2"/>
    <w:rsid w:val="60E71BBB"/>
    <w:rsid w:val="61F237AA"/>
    <w:rsid w:val="6A181184"/>
    <w:rsid w:val="6BD42420"/>
    <w:rsid w:val="6F10348F"/>
    <w:rsid w:val="708373BE"/>
    <w:rsid w:val="71EE5130"/>
    <w:rsid w:val="74CE34D5"/>
    <w:rsid w:val="7B9C7ACC"/>
    <w:rsid w:val="7BC81C7E"/>
    <w:rsid w:val="7D0633E9"/>
    <w:rsid w:val="7D2A5EDB"/>
    <w:rsid w:val="7DBC0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szCs w:val="22"/>
    </w:rPr>
  </w:style>
  <w:style w:type="table" w:styleId="6">
    <w:name w:val="Table Grid"/>
    <w:basedOn w:val="5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803</Words>
  <Characters>987</Characters>
  <Lines>0</Lines>
  <Paragraphs>0</Paragraphs>
  <TotalTime>0</TotalTime>
  <ScaleCrop>false</ScaleCrop>
  <LinksUpToDate>false</LinksUpToDate>
  <CharactersWithSpaces>1103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地瓜彤</cp:lastModifiedBy>
  <dcterms:modified xsi:type="dcterms:W3CDTF">2024-09-05T01:46:17Z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59A44262082C4CCDA440056759385C9F_12</vt:lpwstr>
  </property>
</Properties>
</file>