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版本号：ZYTT2026-HZ02120260509001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高中理化生实验器材采购项目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ZYTT2026-HZ021</w:t>
      </w:r>
      <w:r>
        <w:br/>
      </w:r>
      <w:r>
        <w:br/>
      </w:r>
      <w:r>
        <w:br/>
      </w:r>
    </w:p>
    <w:p>
      <w:pPr>
        <w:pStyle w:val="null3"/>
        <w:jc w:val="center"/>
        <w:outlineLvl w:val="2"/>
      </w:pPr>
      <w:r>
        <w:rPr>
          <w:rFonts w:ascii="仿宋_GB2312" w:hAnsi="仿宋_GB2312" w:cs="仿宋_GB2312" w:eastAsia="仿宋_GB2312"/>
          <w:sz w:val="28"/>
          <w:b/>
        </w:rPr>
        <w:t>略阳县天立实验学校</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略阳县天立实验学校</w:t>
      </w:r>
      <w:r>
        <w:rPr>
          <w:rFonts w:ascii="仿宋_GB2312" w:hAnsi="仿宋_GB2312" w:cs="仿宋_GB2312" w:eastAsia="仿宋_GB2312"/>
        </w:rPr>
        <w:t>委托，拟对</w:t>
      </w:r>
      <w:r>
        <w:rPr>
          <w:rFonts w:ascii="仿宋_GB2312" w:hAnsi="仿宋_GB2312" w:cs="仿宋_GB2312" w:eastAsia="仿宋_GB2312"/>
        </w:rPr>
        <w:t>高中理化生实验器材采购项目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ZYTT2026-HZ021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高中理化生实验器材采购项目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拟采购理化生实验器材一批 主要功能或目标：符合理化生国家课程标准，满足物理、化学、生物学科实验及教学需求。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采购包1（高中理化生实验器材采购项目）：属于专门面向中小企业采购。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 的统一社会信用代码的营业执照，事业法人应提供事业单位法人证、组织机构代码证等证明文件，其他组织应提供合法证明文 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2、法定代表人证明书及授权书：法定代表人授权书（附法定代表人身份证复印件）及被授权人身份证（法定代表人直接 参加投标只须提供法定代表人身份证复印件），供应商需在项目电子化交易系统中按要求上传相应证明文件并进行电子签章；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 力，具 有依法缴纳税收和社会保障金的良好记录，参加本项目采购活动前三年内无重大违法活动记录，未列入在信用中国网 站“失信被执行人” 、“重大税收违法案件当事人名单”中(www.credit china.gov.cn)，也未列入中国政府采购网“政府采购严 重违法失信行为记录名单”中www.cc gp.gov.cn )，供应商应按照汉中市财政局《关于全面推行政府采购供应商基本资格条 件承诺制的通知》（汉采办采管〔2024〕20号）文件要求，需提供加盖公章的《汉中市政府采购供应商资格承诺函》，供应 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略阳县天立实验学校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略阳县兴州街道办吴家营</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略阳县天立实验学校经办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0916-8681988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说明：按照合同总金额的5%缴纳履约保证金，可采用：银行转账/支票/汇票/本票/保函/保险形式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 [2002]1980号）和国家发改委办公厅印发的《关于招标代理服务收费有关问题的通知》（发改 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略阳县天立实验学校</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略阳县天立实验学校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略阳县天立实验学校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陕西正圆通泰项目管理有限公司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联系人：罗恒</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采购内容：拟采购理化生实验器材一批 主要功能或目标：符合理化生国家课程标准，满足物理、化学、生物学科实验及教学需求。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高中理化生实验器材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标的名称：高中理化生实验器材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5"/>
              <w:gridCol w:w="333"/>
              <w:gridCol w:w="1624"/>
              <w:gridCol w:w="204"/>
              <w:gridCol w:w="198"/>
            </w:tblGrid>
            <w:tr>
              <w:tc>
                <w:tcPr>
                  <w:tcW w:type="dxa" w:w="19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序号</w:t>
                  </w:r>
                </w:p>
              </w:tc>
              <w:tc>
                <w:tcPr>
                  <w:tcW w:type="dxa" w:w="3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设备名称</w:t>
                  </w:r>
                </w:p>
              </w:tc>
              <w:tc>
                <w:tcPr>
                  <w:tcW w:type="dxa" w:w="162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规格参数</w:t>
                  </w:r>
                </w:p>
              </w:tc>
              <w:tc>
                <w:tcPr>
                  <w:tcW w:type="dxa" w:w="20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单位</w:t>
                  </w:r>
                </w:p>
              </w:tc>
              <w:tc>
                <w:tcPr>
                  <w:tcW w:type="dxa" w:w="19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数量</w:t>
                  </w:r>
                </w:p>
              </w:tc>
            </w:tr>
            <w:tr>
              <w:tc>
                <w:tcPr>
                  <w:tcW w:type="dxa" w:w="2554"/>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color w:val="000000"/>
                    </w:rPr>
                    <w:t>高中物理实验室专用实验箱</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1</w:t>
                  </w:r>
                </w:p>
              </w:tc>
              <w:tc>
                <w:tcPr>
                  <w:tcW w:type="dxa" w:w="33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机械运动与物理模型</w:t>
                  </w:r>
                </w:p>
              </w:tc>
              <w:tc>
                <w:tcPr>
                  <w:tcW w:type="dxa" w:w="162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2）主要配置及特征参数：电磁打点计时器1 套：</w:t>
                  </w:r>
                  <w:r>
                    <w:rPr>
                      <w:rFonts w:ascii="仿宋_GB2312" w:hAnsi="仿宋_GB2312" w:cs="仿宋_GB2312" w:eastAsia="仿宋_GB2312"/>
                      <w:sz w:val="20"/>
                    </w:rPr>
                    <w:t>尺寸</w:t>
                  </w:r>
                  <w:r>
                    <w:rPr>
                      <w:rFonts w:ascii="仿宋_GB2312" w:hAnsi="仿宋_GB2312" w:cs="仿宋_GB2312" w:eastAsia="仿宋_GB2312"/>
                      <w:sz w:val="20"/>
                    </w:rPr>
                    <w:t>≥144×70×39.5mm</w:t>
                  </w:r>
                  <w:r>
                    <w:rPr>
                      <w:rFonts w:ascii="仿宋_GB2312" w:hAnsi="仿宋_GB2312" w:cs="仿宋_GB2312" w:eastAsia="仿宋_GB2312"/>
                      <w:sz w:val="20"/>
                    </w:rPr>
                    <w:t>，工作电压交直流</w:t>
                  </w:r>
                  <w:r>
                    <w:rPr>
                      <w:rFonts w:ascii="仿宋_GB2312" w:hAnsi="仿宋_GB2312" w:cs="仿宋_GB2312" w:eastAsia="仿宋_GB2312"/>
                      <w:sz w:val="20"/>
                    </w:rPr>
                    <w:t>6V～16V，打点频率 50Hz，</w:t>
                  </w:r>
                  <w:r>
                    <w:rPr>
                      <w:rFonts w:ascii="仿宋_GB2312" w:hAnsi="仿宋_GB2312" w:cs="仿宋_GB2312" w:eastAsia="仿宋_GB2312"/>
                      <w:sz w:val="20"/>
                    </w:rPr>
                    <w:t>频率误差</w:t>
                  </w:r>
                  <w:r>
                    <w:rPr>
                      <w:rFonts w:ascii="仿宋_GB2312" w:hAnsi="仿宋_GB2312" w:cs="仿宋_GB2312" w:eastAsia="仿宋_GB2312"/>
                      <w:sz w:val="20"/>
                    </w:rPr>
                    <w:t>≤0.2Hz</w:t>
                  </w:r>
                  <w:r>
                    <w:rPr>
                      <w:rFonts w:ascii="仿宋_GB2312" w:hAnsi="仿宋_GB2312" w:cs="仿宋_GB2312" w:eastAsia="仿宋_GB2312"/>
                      <w:sz w:val="20"/>
                    </w:rPr>
                    <w:t>；材质：工程塑料、</w:t>
                  </w:r>
                  <w:r>
                    <w:rPr>
                      <w:rFonts w:ascii="仿宋_GB2312" w:hAnsi="仿宋_GB2312" w:cs="仿宋_GB2312" w:eastAsia="仿宋_GB2312"/>
                      <w:sz w:val="20"/>
                    </w:rPr>
                    <w:t>ABS 塑料、金属；功能：打点频率由微电脑精确控制；支持交直流两用输入，无极性设计。</w:t>
                  </w:r>
                </w:p>
                <w:p>
                  <w:pPr>
                    <w:pStyle w:val="null3"/>
                    <w:jc w:val="both"/>
                  </w:pPr>
                  <w:r>
                    <w:rPr>
                      <w:rFonts w:ascii="仿宋_GB2312" w:hAnsi="仿宋_GB2312" w:cs="仿宋_GB2312" w:eastAsia="仿宋_GB2312"/>
                      <w:sz w:val="20"/>
                    </w:rPr>
                    <w:t>电子秒表计时器</w:t>
                  </w:r>
                  <w:r>
                    <w:rPr>
                      <w:rFonts w:ascii="仿宋_GB2312" w:hAnsi="仿宋_GB2312" w:cs="仿宋_GB2312" w:eastAsia="仿宋_GB2312"/>
                      <w:sz w:val="20"/>
                    </w:rPr>
                    <w:t>1 个</w:t>
                  </w:r>
                </w:p>
                <w:p>
                  <w:pPr>
                    <w:pStyle w:val="null3"/>
                    <w:jc w:val="both"/>
                  </w:pPr>
                  <w:r>
                    <w:rPr>
                      <w:rFonts w:ascii="仿宋_GB2312" w:hAnsi="仿宋_GB2312" w:cs="仿宋_GB2312" w:eastAsia="仿宋_GB2312"/>
                      <w:sz w:val="20"/>
                    </w:rPr>
                    <w:t>钢直尺（不锈钢，</w:t>
                  </w:r>
                  <w:r>
                    <w:rPr>
                      <w:rFonts w:ascii="仿宋_GB2312" w:hAnsi="仿宋_GB2312" w:cs="仿宋_GB2312" w:eastAsia="仿宋_GB2312"/>
                      <w:sz w:val="20"/>
                    </w:rPr>
                    <w:t>≥30cm</w:t>
                  </w:r>
                  <w:r>
                    <w:rPr>
                      <w:rFonts w:ascii="仿宋_GB2312" w:hAnsi="仿宋_GB2312" w:cs="仿宋_GB2312" w:eastAsia="仿宋_GB2312"/>
                      <w:sz w:val="20"/>
                    </w:rPr>
                    <w:t>）</w:t>
                  </w:r>
                  <w:r>
                    <w:rPr>
                      <w:rFonts w:ascii="仿宋_GB2312" w:hAnsi="仿宋_GB2312" w:cs="仿宋_GB2312" w:eastAsia="仿宋_GB2312"/>
                      <w:sz w:val="20"/>
                    </w:rPr>
                    <w:t>1 个</w:t>
                  </w:r>
                </w:p>
                <w:p>
                  <w:pPr>
                    <w:pStyle w:val="null3"/>
                    <w:jc w:val="both"/>
                  </w:pPr>
                  <w:r>
                    <w:rPr>
                      <w:rFonts w:ascii="仿宋_GB2312" w:hAnsi="仿宋_GB2312" w:cs="仿宋_GB2312" w:eastAsia="仿宋_GB2312"/>
                      <w:sz w:val="20"/>
                    </w:rPr>
                    <w:t>多功能数字计时器</w:t>
                  </w:r>
                  <w:r>
                    <w:rPr>
                      <w:rFonts w:ascii="仿宋_GB2312" w:hAnsi="仿宋_GB2312" w:cs="仿宋_GB2312" w:eastAsia="仿宋_GB2312"/>
                      <w:sz w:val="20"/>
                    </w:rPr>
                    <w:t>1 个：</w:t>
                  </w:r>
                  <w:r>
                    <w:rPr>
                      <w:rFonts w:ascii="仿宋_GB2312" w:hAnsi="仿宋_GB2312" w:cs="仿宋_GB2312" w:eastAsia="仿宋_GB2312"/>
                      <w:sz w:val="20"/>
                    </w:rPr>
                    <w:t>尺寸</w:t>
                  </w:r>
                  <w:r>
                    <w:rPr>
                      <w:rFonts w:ascii="仿宋_GB2312" w:hAnsi="仿宋_GB2312" w:cs="仿宋_GB2312" w:eastAsia="仿宋_GB2312"/>
                      <w:sz w:val="20"/>
                    </w:rPr>
                    <w:t>220×140×38mm（±5mm）</w:t>
                  </w:r>
                  <w:r>
                    <w:rPr>
                      <w:rFonts w:ascii="仿宋_GB2312" w:hAnsi="仿宋_GB2312" w:cs="仿宋_GB2312" w:eastAsia="仿宋_GB2312"/>
                      <w:sz w:val="20"/>
                    </w:rPr>
                    <w:t>；材质：</w:t>
                  </w:r>
                  <w:r>
                    <w:rPr>
                      <w:rFonts w:ascii="仿宋_GB2312" w:hAnsi="仿宋_GB2312" w:cs="仿宋_GB2312" w:eastAsia="仿宋_GB2312"/>
                      <w:sz w:val="20"/>
                    </w:rPr>
                    <w:t>ABS 工程塑料；内置充电电池，带充电器 1 个、192×64LCD 大屏显示，具备≥2 路光电门接口、</w:t>
                  </w:r>
                  <w:r>
                    <w:rPr>
                      <w:rFonts w:ascii="仿宋_GB2312" w:hAnsi="仿宋_GB2312" w:cs="仿宋_GB2312" w:eastAsia="仿宋_GB2312"/>
                      <w:sz w:val="20"/>
                    </w:rPr>
                    <w:t>≥1 路电磁铁接口</w:t>
                  </w:r>
                  <w:r>
                    <w:rPr>
                      <w:rFonts w:ascii="仿宋_GB2312" w:hAnsi="仿宋_GB2312" w:cs="仿宋_GB2312" w:eastAsia="仿宋_GB2312"/>
                      <w:sz w:val="20"/>
                    </w:rPr>
                    <w:t>、</w:t>
                  </w:r>
                  <w:r>
                    <w:rPr>
                      <w:rFonts w:ascii="仿宋_GB2312" w:hAnsi="仿宋_GB2312" w:cs="仿宋_GB2312" w:eastAsia="仿宋_GB2312"/>
                      <w:sz w:val="20"/>
                    </w:rPr>
                    <w:t>≥6 个 4mm 香蕉插座输入端</w:t>
                  </w:r>
                  <w:r>
                    <w:rPr>
                      <w:rFonts w:ascii="仿宋_GB2312" w:hAnsi="仿宋_GB2312" w:cs="仿宋_GB2312" w:eastAsia="仿宋_GB2312"/>
                      <w:sz w:val="20"/>
                    </w:rPr>
                    <w:t>；支持多模式切换，</w:t>
                  </w:r>
                  <w:r>
                    <w:rPr>
                      <w:rFonts w:ascii="仿宋_GB2312" w:hAnsi="仿宋_GB2312" w:cs="仿宋_GB2312" w:eastAsia="仿宋_GB2312"/>
                      <w:sz w:val="20"/>
                    </w:rPr>
                    <w:t>时间测量精度</w:t>
                  </w:r>
                  <w:r>
                    <w:rPr>
                      <w:rFonts w:ascii="仿宋_GB2312" w:hAnsi="仿宋_GB2312" w:cs="仿宋_GB2312" w:eastAsia="仿宋_GB2312"/>
                      <w:sz w:val="20"/>
                    </w:rPr>
                    <w:t>≤0.01ms</w:t>
                  </w:r>
                  <w:r>
                    <w:rPr>
                      <w:rFonts w:ascii="仿宋_GB2312" w:hAnsi="仿宋_GB2312" w:cs="仿宋_GB2312" w:eastAsia="仿宋_GB2312"/>
                      <w:sz w:val="20"/>
                    </w:rPr>
                    <w:t>，可存储</w:t>
                  </w:r>
                  <w:r>
                    <w:rPr>
                      <w:rFonts w:ascii="仿宋_GB2312" w:hAnsi="仿宋_GB2312" w:cs="仿宋_GB2312" w:eastAsia="仿宋_GB2312"/>
                      <w:sz w:val="20"/>
                    </w:rPr>
                    <w:t>≥20 组数据，电磁铁可调释放延时补偿。</w:t>
                  </w:r>
                </w:p>
                <w:p>
                  <w:pPr>
                    <w:pStyle w:val="null3"/>
                    <w:jc w:val="both"/>
                  </w:pPr>
                  <w:r>
                    <w:rPr>
                      <w:rFonts w:ascii="仿宋_GB2312" w:hAnsi="仿宋_GB2312" w:cs="仿宋_GB2312" w:eastAsia="仿宋_GB2312"/>
                      <w:sz w:val="20"/>
                    </w:rPr>
                    <w:t>光电门</w:t>
                  </w:r>
                  <w:r>
                    <w:rPr>
                      <w:rFonts w:ascii="仿宋_GB2312" w:hAnsi="仿宋_GB2312" w:cs="仿宋_GB2312" w:eastAsia="仿宋_GB2312"/>
                      <w:sz w:val="20"/>
                    </w:rPr>
                    <w:t>A、B各 1 个：</w:t>
                  </w:r>
                  <w:r>
                    <w:rPr>
                      <w:rFonts w:ascii="仿宋_GB2312" w:hAnsi="仿宋_GB2312" w:cs="仿宋_GB2312" w:eastAsia="仿宋_GB2312"/>
                      <w:sz w:val="20"/>
                    </w:rPr>
                    <w:t>尺寸</w:t>
                  </w:r>
                  <w:r>
                    <w:rPr>
                      <w:rFonts w:ascii="仿宋_GB2312" w:hAnsi="仿宋_GB2312" w:cs="仿宋_GB2312" w:eastAsia="仿宋_GB2312"/>
                      <w:sz w:val="20"/>
                    </w:rPr>
                    <w:t>93×82×23mm（±5mm）</w:t>
                  </w:r>
                  <w:r>
                    <w:rPr>
                      <w:rFonts w:ascii="仿宋_GB2312" w:hAnsi="仿宋_GB2312" w:cs="仿宋_GB2312" w:eastAsia="仿宋_GB2312"/>
                      <w:sz w:val="20"/>
                    </w:rPr>
                    <w:t>，</w:t>
                  </w:r>
                  <w:r>
                    <w:rPr>
                      <w:rFonts w:ascii="仿宋_GB2312" w:hAnsi="仿宋_GB2312" w:cs="仿宋_GB2312" w:eastAsia="仿宋_GB2312"/>
                      <w:sz w:val="20"/>
                    </w:rPr>
                    <w:t>ABS 塑料</w:t>
                  </w:r>
                  <w:r>
                    <w:rPr>
                      <w:rFonts w:ascii="仿宋_GB2312" w:hAnsi="仿宋_GB2312" w:cs="仿宋_GB2312" w:eastAsia="仿宋_GB2312"/>
                      <w:sz w:val="20"/>
                    </w:rPr>
                    <w:t>≥4 个 M6 固定螺母</w:t>
                  </w:r>
                  <w:r>
                    <w:rPr>
                      <w:rFonts w:ascii="仿宋_GB2312" w:hAnsi="仿宋_GB2312" w:cs="仿宋_GB2312" w:eastAsia="仿宋_GB2312"/>
                      <w:sz w:val="20"/>
                    </w:rPr>
                    <w:t>，工作电压</w:t>
                  </w:r>
                  <w:r>
                    <w:rPr>
                      <w:rFonts w:ascii="仿宋_GB2312" w:hAnsi="仿宋_GB2312" w:cs="仿宋_GB2312" w:eastAsia="仿宋_GB2312"/>
                      <w:sz w:val="20"/>
                    </w:rPr>
                    <w:t>DC5V，</w:t>
                  </w:r>
                  <w:r>
                    <w:rPr>
                      <w:rFonts w:ascii="仿宋_GB2312" w:hAnsi="仿宋_GB2312" w:cs="仿宋_GB2312" w:eastAsia="仿宋_GB2312"/>
                      <w:sz w:val="20"/>
                    </w:rPr>
                    <w:t>最大电流</w:t>
                  </w:r>
                  <w:r>
                    <w:rPr>
                      <w:rFonts w:ascii="仿宋_GB2312" w:hAnsi="仿宋_GB2312" w:cs="仿宋_GB2312" w:eastAsia="仿宋_GB2312"/>
                      <w:sz w:val="20"/>
                    </w:rPr>
                    <w:t>≤0.25A</w:t>
                  </w:r>
                  <w:r>
                    <w:rPr>
                      <w:rFonts w:ascii="仿宋_GB2312" w:hAnsi="仿宋_GB2312" w:cs="仿宋_GB2312" w:eastAsia="仿宋_GB2312"/>
                      <w:sz w:val="20"/>
                    </w:rPr>
                    <w:t>，</w:t>
                  </w:r>
                  <w:r>
                    <w:rPr>
                      <w:rFonts w:ascii="仿宋_GB2312" w:hAnsi="仿宋_GB2312" w:cs="仿宋_GB2312" w:eastAsia="仿宋_GB2312"/>
                      <w:sz w:val="20"/>
                    </w:rPr>
                    <w:t>灵敏度</w:t>
                  </w:r>
                  <w:r>
                    <w:rPr>
                      <w:rFonts w:ascii="仿宋_GB2312" w:hAnsi="仿宋_GB2312" w:cs="仿宋_GB2312" w:eastAsia="仿宋_GB2312"/>
                      <w:sz w:val="20"/>
                    </w:rPr>
                    <w:t>≤0.01mS</w:t>
                  </w:r>
                  <w:r>
                    <w:rPr>
                      <w:rFonts w:ascii="仿宋_GB2312" w:hAnsi="仿宋_GB2312" w:cs="仿宋_GB2312" w:eastAsia="仿宋_GB2312"/>
                      <w:sz w:val="20"/>
                    </w:rPr>
                    <w:t>，具备</w:t>
                  </w:r>
                  <w:r>
                    <w:rPr>
                      <w:rFonts w:ascii="仿宋_GB2312" w:hAnsi="仿宋_GB2312" w:cs="仿宋_GB2312" w:eastAsia="仿宋_GB2312"/>
                      <w:sz w:val="20"/>
                    </w:rPr>
                    <w:t>≥3 个 4mm 香蕉插座输入端。</w:t>
                  </w:r>
                </w:p>
                <w:p>
                  <w:pPr>
                    <w:pStyle w:val="null3"/>
                    <w:jc w:val="both"/>
                  </w:pPr>
                  <w:r>
                    <w:rPr>
                      <w:rFonts w:ascii="仿宋_GB2312" w:hAnsi="仿宋_GB2312" w:cs="仿宋_GB2312" w:eastAsia="仿宋_GB2312"/>
                      <w:sz w:val="20"/>
                    </w:rPr>
                    <w:t>4mm 红色香蕉导线≥3 根</w:t>
                  </w:r>
                  <w:r>
                    <w:rPr>
                      <w:rFonts w:ascii="仿宋_GB2312" w:hAnsi="仿宋_GB2312" w:cs="仿宋_GB2312" w:eastAsia="仿宋_GB2312"/>
                      <w:sz w:val="20"/>
                    </w:rPr>
                    <w:t>、</w:t>
                  </w:r>
                  <w:r>
                    <w:rPr>
                      <w:rFonts w:ascii="仿宋_GB2312" w:hAnsi="仿宋_GB2312" w:cs="仿宋_GB2312" w:eastAsia="仿宋_GB2312"/>
                      <w:sz w:val="20"/>
                    </w:rPr>
                    <w:t>4mm 黑色香蕉导线≥3 根</w:t>
                  </w:r>
                  <w:r>
                    <w:rPr>
                      <w:rFonts w:ascii="仿宋_GB2312" w:hAnsi="仿宋_GB2312" w:cs="仿宋_GB2312" w:eastAsia="仿宋_GB2312"/>
                      <w:sz w:val="20"/>
                    </w:rPr>
                    <w:t>、</w:t>
                  </w:r>
                  <w:r>
                    <w:rPr>
                      <w:rFonts w:ascii="仿宋_GB2312" w:hAnsi="仿宋_GB2312" w:cs="仿宋_GB2312" w:eastAsia="仿宋_GB2312"/>
                      <w:sz w:val="20"/>
                    </w:rPr>
                    <w:t>4mm 黄色香蕉导线≥2 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单摆半圆角度仪</w:t>
                  </w:r>
                  <w:r>
                    <w:rPr>
                      <w:rFonts w:ascii="仿宋_GB2312" w:hAnsi="仿宋_GB2312" w:cs="仿宋_GB2312" w:eastAsia="仿宋_GB2312"/>
                      <w:sz w:val="20"/>
                    </w:rPr>
                    <w:t>1 个：铝合金材质，</w:t>
                  </w:r>
                  <w:r>
                    <w:rPr>
                      <w:rFonts w:ascii="仿宋_GB2312" w:hAnsi="仿宋_GB2312" w:cs="仿宋_GB2312" w:eastAsia="仿宋_GB2312"/>
                      <w:sz w:val="20"/>
                    </w:rPr>
                    <w:t>半圆形，直径</w:t>
                  </w:r>
                  <w:r>
                    <w:rPr>
                      <w:rFonts w:ascii="仿宋_GB2312" w:hAnsi="仿宋_GB2312" w:cs="仿宋_GB2312" w:eastAsia="仿宋_GB2312"/>
                      <w:sz w:val="20"/>
                    </w:rPr>
                    <w:t>≥200mm，厚度≥3mm，带角度刻度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双孔单摆悬臂杆</w:t>
                  </w:r>
                  <w:r>
                    <w:rPr>
                      <w:rFonts w:ascii="仿宋_GB2312" w:hAnsi="仿宋_GB2312" w:cs="仿宋_GB2312" w:eastAsia="仿宋_GB2312"/>
                      <w:sz w:val="20"/>
                    </w:rPr>
                    <w:t>1 个：不锈钢材质，</w:t>
                  </w:r>
                  <w:r>
                    <w:rPr>
                      <w:rFonts w:ascii="仿宋_GB2312" w:hAnsi="仿宋_GB2312" w:cs="仿宋_GB2312" w:eastAsia="仿宋_GB2312"/>
                      <w:sz w:val="20"/>
                    </w:rPr>
                    <w:t>L≥200mm， D≥10mm</w:t>
                  </w:r>
                  <w:r>
                    <w:rPr>
                      <w:rFonts w:ascii="仿宋_GB2312" w:hAnsi="仿宋_GB2312" w:cs="仿宋_GB2312" w:eastAsia="仿宋_GB2312"/>
                      <w:sz w:val="20"/>
                    </w:rPr>
                    <w:t>，带</w:t>
                  </w:r>
                  <w:r>
                    <w:rPr>
                      <w:rFonts w:ascii="仿宋_GB2312" w:hAnsi="仿宋_GB2312" w:cs="仿宋_GB2312" w:eastAsia="仿宋_GB2312"/>
                      <w:sz w:val="20"/>
                    </w:rPr>
                    <w:t>≥2 个 φ3mm 孔，</w:t>
                  </w:r>
                  <w:r>
                    <w:rPr>
                      <w:rFonts w:ascii="仿宋_GB2312" w:hAnsi="仿宋_GB2312" w:cs="仿宋_GB2312" w:eastAsia="仿宋_GB2312"/>
                      <w:sz w:val="20"/>
                    </w:rPr>
                    <w:t>间距</w:t>
                  </w:r>
                  <w:r>
                    <w:rPr>
                      <w:rFonts w:ascii="仿宋_GB2312" w:hAnsi="仿宋_GB2312" w:cs="仿宋_GB2312" w:eastAsia="仿宋_GB2312"/>
                      <w:sz w:val="20"/>
                    </w:rPr>
                    <w:t>≥30mm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单摆球组</w:t>
                  </w:r>
                  <w:r>
                    <w:rPr>
                      <w:rFonts w:ascii="仿宋_GB2312" w:hAnsi="仿宋_GB2312" w:cs="仿宋_GB2312" w:eastAsia="仿宋_GB2312"/>
                      <w:sz w:val="20"/>
                    </w:rPr>
                    <w:t>1 套：含塑料球和金属球，</w:t>
                  </w:r>
                  <w:r>
                    <w:rPr>
                      <w:rFonts w:ascii="仿宋_GB2312" w:hAnsi="仿宋_GB2312" w:cs="仿宋_GB2312" w:eastAsia="仿宋_GB2312"/>
                      <w:sz w:val="20"/>
                    </w:rPr>
                    <w:t>≥65×45×30mm</w:t>
                  </w:r>
                </w:p>
                <w:p>
                  <w:pPr>
                    <w:pStyle w:val="null3"/>
                    <w:jc w:val="both"/>
                  </w:pPr>
                  <w:r>
                    <w:rPr>
                      <w:rFonts w:ascii="仿宋_GB2312" w:hAnsi="仿宋_GB2312" w:cs="仿宋_GB2312" w:eastAsia="仿宋_GB2312"/>
                      <w:sz w:val="20"/>
                    </w:rPr>
                    <w:t>钓鱼线</w:t>
                  </w:r>
                  <w:r>
                    <w:rPr>
                      <w:rFonts w:ascii="仿宋_GB2312" w:hAnsi="仿宋_GB2312" w:cs="仿宋_GB2312" w:eastAsia="仿宋_GB2312"/>
                      <w:sz w:val="20"/>
                    </w:rPr>
                    <w:t>1 盒、剪刀 1 个、圆片复写纸 1 袋、重锤（</w:t>
                  </w:r>
                  <w:r>
                    <w:rPr>
                      <w:rFonts w:ascii="仿宋_GB2312" w:hAnsi="仿宋_GB2312" w:cs="仿宋_GB2312" w:eastAsia="仿宋_GB2312"/>
                      <w:sz w:val="20"/>
                    </w:rPr>
                    <w:t>≥33×48mm</w:t>
                  </w:r>
                  <w:r>
                    <w:rPr>
                      <w:rFonts w:ascii="仿宋_GB2312" w:hAnsi="仿宋_GB2312" w:cs="仿宋_GB2312" w:eastAsia="仿宋_GB2312"/>
                      <w:sz w:val="20"/>
                    </w:rPr>
                    <w:t>）</w:t>
                  </w:r>
                  <w:r>
                    <w:rPr>
                      <w:rFonts w:ascii="仿宋_GB2312" w:hAnsi="仿宋_GB2312" w:cs="仿宋_GB2312" w:eastAsia="仿宋_GB2312"/>
                      <w:sz w:val="20"/>
                    </w:rPr>
                    <w:t>1 个、打点计时器夹具（</w:t>
                  </w:r>
                  <w:r>
                    <w:rPr>
                      <w:rFonts w:ascii="仿宋_GB2312" w:hAnsi="仿宋_GB2312" w:cs="仿宋_GB2312" w:eastAsia="仿宋_GB2312"/>
                      <w:sz w:val="20"/>
                    </w:rPr>
                    <w:t>内孔</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工字夹</w:t>
                  </w:r>
                  <w:r>
                    <w:rPr>
                      <w:rFonts w:ascii="仿宋_GB2312" w:hAnsi="仿宋_GB2312" w:cs="仿宋_GB2312" w:eastAsia="仿宋_GB2312"/>
                      <w:sz w:val="20"/>
                    </w:rPr>
                    <w:t>≥10cm</w:t>
                  </w:r>
                  <w:r>
                    <w:rPr>
                      <w:rFonts w:ascii="仿宋_GB2312" w:hAnsi="仿宋_GB2312" w:cs="仿宋_GB2312" w:eastAsia="仿宋_GB2312"/>
                      <w:sz w:val="20"/>
                    </w:rPr>
                    <w:t>）</w:t>
                  </w:r>
                  <w:r>
                    <w:rPr>
                      <w:rFonts w:ascii="仿宋_GB2312" w:hAnsi="仿宋_GB2312" w:cs="仿宋_GB2312" w:eastAsia="仿宋_GB2312"/>
                      <w:sz w:val="20"/>
                    </w:rPr>
                    <w:t>1 个、打点计时器纸带 1 卷、</w:t>
                  </w:r>
                </w:p>
                <w:p>
                  <w:pPr>
                    <w:pStyle w:val="null3"/>
                    <w:jc w:val="both"/>
                  </w:pPr>
                  <w:r>
                    <w:rPr>
                      <w:rFonts w:ascii="仿宋_GB2312" w:hAnsi="仿宋_GB2312" w:cs="仿宋_GB2312" w:eastAsia="仿宋_GB2312"/>
                      <w:sz w:val="20"/>
                    </w:rPr>
                    <w:t>X 型支座（可拼接）1 套：增强尼龙材质、镀锌圆钢；90°角双臂，</w:t>
                  </w:r>
                  <w:r>
                    <w:rPr>
                      <w:rFonts w:ascii="仿宋_GB2312" w:hAnsi="仿宋_GB2312" w:cs="仿宋_GB2312" w:eastAsia="仿宋_GB2312"/>
                      <w:sz w:val="20"/>
                    </w:rPr>
                    <w:t>半轴长</w:t>
                  </w:r>
                  <w:r>
                    <w:rPr>
                      <w:rFonts w:ascii="仿宋_GB2312" w:hAnsi="仿宋_GB2312" w:cs="仿宋_GB2312" w:eastAsia="仿宋_GB2312"/>
                      <w:sz w:val="20"/>
                    </w:rPr>
                    <w:t>≥165.5mm</w:t>
                  </w:r>
                  <w:r>
                    <w:rPr>
                      <w:rFonts w:ascii="仿宋_GB2312" w:hAnsi="仿宋_GB2312" w:cs="仿宋_GB2312" w:eastAsia="仿宋_GB2312"/>
                      <w:sz w:val="20"/>
                    </w:rPr>
                    <w:t>，</w:t>
                  </w:r>
                  <w:r>
                    <w:rPr>
                      <w:rFonts w:ascii="仿宋_GB2312" w:hAnsi="仿宋_GB2312" w:cs="仿宋_GB2312" w:eastAsia="仿宋_GB2312"/>
                      <w:sz w:val="20"/>
                    </w:rPr>
                    <w:t>底座高度</w:t>
                  </w:r>
                  <w:r>
                    <w:rPr>
                      <w:rFonts w:ascii="仿宋_GB2312" w:hAnsi="仿宋_GB2312" w:cs="仿宋_GB2312" w:eastAsia="仿宋_GB2312"/>
                      <w:sz w:val="20"/>
                    </w:rPr>
                    <w:t>≥24mm</w:t>
                  </w:r>
                  <w:r>
                    <w:rPr>
                      <w:rFonts w:ascii="仿宋_GB2312" w:hAnsi="仿宋_GB2312" w:cs="仿宋_GB2312" w:eastAsia="仿宋_GB2312"/>
                      <w:sz w:val="20"/>
                    </w:rPr>
                    <w:t>，顶部带</w:t>
                  </w:r>
                  <w:r>
                    <w:rPr>
                      <w:rFonts w:ascii="仿宋_GB2312" w:hAnsi="仿宋_GB2312" w:cs="仿宋_GB2312" w:eastAsia="仿宋_GB2312"/>
                      <w:sz w:val="20"/>
                    </w:rPr>
                    <w:t>φ10 扩展孔，耦合对接挂钩、φ10 凹凸式双轨插孔，自锁紧双下压扣，多功能杆插孔、斜顶式 M6 螺丝锁紧孔，底部配重盖密闭稳固；可对偶插接拓展使用。</w:t>
                  </w:r>
                </w:p>
                <w:p>
                  <w:pPr>
                    <w:pStyle w:val="null3"/>
                    <w:jc w:val="both"/>
                  </w:pPr>
                  <w:r>
                    <w:rPr>
                      <w:rFonts w:ascii="仿宋_GB2312" w:hAnsi="仿宋_GB2312" w:cs="仿宋_GB2312" w:eastAsia="仿宋_GB2312"/>
                      <w:sz w:val="20"/>
                    </w:rPr>
                    <w:t>双向转接头</w:t>
                  </w:r>
                  <w:r>
                    <w:rPr>
                      <w:rFonts w:ascii="仿宋_GB2312" w:hAnsi="仿宋_GB2312" w:cs="仿宋_GB2312" w:eastAsia="仿宋_GB2312"/>
                      <w:sz w:val="20"/>
                    </w:rPr>
                    <w:t>2 个：铝合金，</w:t>
                  </w:r>
                  <w:r>
                    <w:rPr>
                      <w:rFonts w:ascii="仿宋_GB2312" w:hAnsi="仿宋_GB2312" w:cs="仿宋_GB2312" w:eastAsia="仿宋_GB2312"/>
                      <w:sz w:val="20"/>
                    </w:rPr>
                    <w:t>≥30×30×65mm，</w:t>
                  </w:r>
                  <w:r>
                    <w:rPr>
                      <w:rFonts w:ascii="仿宋_GB2312" w:hAnsi="仿宋_GB2312" w:cs="仿宋_GB2312" w:eastAsia="仿宋_GB2312"/>
                      <w:sz w:val="20"/>
                    </w:rPr>
                    <w:t>两端固定口</w:t>
                  </w:r>
                  <w:r>
                    <w:rPr>
                      <w:rFonts w:ascii="仿宋_GB2312" w:hAnsi="仿宋_GB2312" w:cs="仿宋_GB2312" w:eastAsia="仿宋_GB2312"/>
                      <w:sz w:val="20"/>
                    </w:rPr>
                    <w:t>90°正交垂直，中间穿孔可轴向固定；附带≥2 个 M6×25mm 防滑手紧螺丝。</w:t>
                  </w:r>
                </w:p>
                <w:p>
                  <w:pPr>
                    <w:pStyle w:val="null3"/>
                    <w:jc w:val="both"/>
                  </w:pPr>
                  <w:r>
                    <w:rPr>
                      <w:rFonts w:ascii="仿宋_GB2312" w:hAnsi="仿宋_GB2312" w:cs="仿宋_GB2312" w:eastAsia="仿宋_GB2312"/>
                      <w:sz w:val="20"/>
                    </w:rPr>
                    <w:t>手紧螺丝</w:t>
                  </w:r>
                  <w:r>
                    <w:rPr>
                      <w:rFonts w:ascii="仿宋_GB2312" w:hAnsi="仿宋_GB2312" w:cs="仿宋_GB2312" w:eastAsia="仿宋_GB2312"/>
                      <w:sz w:val="20"/>
                    </w:rPr>
                    <w:t>M6-60mm</w:t>
                  </w:r>
                  <w:r>
                    <w:rPr>
                      <w:rFonts w:ascii="仿宋_GB2312" w:hAnsi="仿宋_GB2312" w:cs="仿宋_GB2312" w:eastAsia="仿宋_GB2312"/>
                      <w:sz w:val="20"/>
                    </w:rPr>
                    <w:t xml:space="preserve"> </w:t>
                  </w:r>
                  <w:r>
                    <w:rPr>
                      <w:rFonts w:ascii="仿宋_GB2312" w:hAnsi="仿宋_GB2312" w:cs="仿宋_GB2312" w:eastAsia="仿宋_GB2312"/>
                      <w:sz w:val="20"/>
                    </w:rPr>
                    <w:t>1 个、</w:t>
                  </w:r>
                  <w:r>
                    <w:rPr>
                      <w:rFonts w:ascii="仿宋_GB2312" w:hAnsi="仿宋_GB2312" w:cs="仿宋_GB2312" w:eastAsia="仿宋_GB2312"/>
                      <w:sz w:val="20"/>
                    </w:rPr>
                    <w:t>600mm 支撑杆（2 根 / 套，单根≥300mm，可螺纹对接）</w:t>
                  </w:r>
                  <w:r>
                    <w:rPr>
                      <w:rFonts w:ascii="仿宋_GB2312" w:hAnsi="仿宋_GB2312" w:cs="仿宋_GB2312" w:eastAsia="仿宋_GB2312"/>
                      <w:sz w:val="20"/>
                    </w:rPr>
                    <w:t xml:space="preserve"> </w:t>
                  </w:r>
                  <w:r>
                    <w:rPr>
                      <w:rFonts w:ascii="仿宋_GB2312" w:hAnsi="仿宋_GB2312" w:cs="仿宋_GB2312" w:eastAsia="仿宋_GB2312"/>
                      <w:sz w:val="20"/>
                    </w:rPr>
                    <w:t>1 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可完成实验：测量直线运动瞬时速度、探究匀变速直线运动特点、测量加速度、探究自由落体规律、测量重力加速度、探究加速度与受力及质量关系、验证机械能守恒定律、探究碰撞中的不变量、验证动量守恒定律、探究弹性与非弹性碰撞特点、</w:t>
                  </w:r>
                  <w:r>
                    <w:rPr>
                      <w:rFonts w:ascii="仿宋_GB2312" w:hAnsi="仿宋_GB2312" w:cs="仿宋_GB2312" w:eastAsia="仿宋_GB2312"/>
                      <w:sz w:val="20"/>
                      <w:color w:val="000000"/>
                    </w:rPr>
                    <w:t>★</w:t>
                  </w:r>
                  <w:r>
                    <w:rPr>
                      <w:rFonts w:ascii="仿宋_GB2312" w:hAnsi="仿宋_GB2312" w:cs="仿宋_GB2312" w:eastAsia="仿宋_GB2312"/>
                      <w:sz w:val="20"/>
                    </w:rPr>
                    <w:t>探究单摆周期与摆长关系、用单摆测量重力加速度。</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rPr>
                    <w:t>现场实验演示：提供</w:t>
                  </w:r>
                  <w:r>
                    <w:rPr>
                      <w:rFonts w:ascii="仿宋_GB2312" w:hAnsi="仿宋_GB2312" w:cs="仿宋_GB2312" w:eastAsia="仿宋_GB2312"/>
                      <w:sz w:val="20"/>
                    </w:rPr>
                    <w:t>“探究单摆周期与摆长关系”的现场实验，通过</w:t>
                  </w:r>
                  <w:r>
                    <w:rPr>
                      <w:rFonts w:ascii="仿宋_GB2312" w:hAnsi="仿宋_GB2312" w:cs="仿宋_GB2312" w:eastAsia="仿宋_GB2312"/>
                      <w:sz w:val="20"/>
                      <w:color w:val="000000"/>
                    </w:rPr>
                    <w:t>腾讯会议</w:t>
                  </w:r>
                  <w:r>
                    <w:rPr>
                      <w:rFonts w:ascii="仿宋_GB2312" w:hAnsi="仿宋_GB2312" w:cs="仿宋_GB2312" w:eastAsia="仿宋_GB2312"/>
                      <w:sz w:val="20"/>
                      <w:color w:val="000000"/>
                    </w:rPr>
                    <w:t>视频进行</w:t>
                  </w:r>
                  <w:r>
                    <w:rPr>
                      <w:rFonts w:ascii="仿宋_GB2312" w:hAnsi="仿宋_GB2312" w:cs="仿宋_GB2312" w:eastAsia="仿宋_GB2312"/>
                      <w:sz w:val="20"/>
                    </w:rPr>
                    <w:t>现场演示，</w:t>
                  </w:r>
                  <w:r>
                    <w:rPr>
                      <w:rFonts w:ascii="仿宋_GB2312" w:hAnsi="仿宋_GB2312" w:cs="仿宋_GB2312" w:eastAsia="仿宋_GB2312"/>
                      <w:sz w:val="20"/>
                    </w:rPr>
                    <w:t>演示时长</w:t>
                  </w:r>
                  <w:r>
                    <w:rPr>
                      <w:rFonts w:ascii="仿宋_GB2312" w:hAnsi="仿宋_GB2312" w:cs="仿宋_GB2312" w:eastAsia="仿宋_GB2312"/>
                      <w:sz w:val="20"/>
                    </w:rPr>
                    <w:t>≤10分钟</w:t>
                  </w:r>
                  <w:r>
                    <w:rPr>
                      <w:rFonts w:ascii="仿宋_GB2312" w:hAnsi="仿宋_GB2312" w:cs="仿宋_GB2312" w:eastAsia="仿宋_GB2312"/>
                      <w:sz w:val="20"/>
                    </w:rPr>
                    <w:t>。</w:t>
                  </w:r>
                </w:p>
              </w:tc>
              <w:tc>
                <w:tcPr>
                  <w:tcW w:type="dxa" w:w="204"/>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套</w:t>
                  </w:r>
                </w:p>
              </w:tc>
              <w:tc>
                <w:tcPr>
                  <w:tcW w:type="dxa" w:w="198"/>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7</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2</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轨道小车</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2）主要配置及特征参数：运动学导轨组件（</w:t>
                  </w:r>
                  <w:r>
                    <w:rPr>
                      <w:rFonts w:ascii="仿宋_GB2312" w:hAnsi="仿宋_GB2312" w:cs="仿宋_GB2312" w:eastAsia="仿宋_GB2312"/>
                      <w:sz w:val="20"/>
                    </w:rPr>
                    <w:t>导轨尺寸</w:t>
                  </w:r>
                  <w:r>
                    <w:rPr>
                      <w:rFonts w:ascii="仿宋_GB2312" w:hAnsi="仿宋_GB2312" w:cs="仿宋_GB2312" w:eastAsia="仿宋_GB2312"/>
                      <w:sz w:val="20"/>
                    </w:rPr>
                    <w:t>≥1200×80×25.4mm</w:t>
                  </w:r>
                  <w:r>
                    <w:rPr>
                      <w:rFonts w:ascii="仿宋_GB2312" w:hAnsi="仿宋_GB2312" w:cs="仿宋_GB2312" w:eastAsia="仿宋_GB2312"/>
                      <w:sz w:val="20"/>
                    </w:rPr>
                    <w:t>，</w:t>
                  </w:r>
                  <w:r>
                    <w:rPr>
                      <w:rFonts w:ascii="仿宋_GB2312" w:hAnsi="仿宋_GB2312" w:cs="仿宋_GB2312" w:eastAsia="仿宋_GB2312"/>
                      <w:sz w:val="20"/>
                    </w:rPr>
                    <w:t>端盖</w:t>
                  </w:r>
                  <w:r>
                    <w:rPr>
                      <w:rFonts w:ascii="仿宋_GB2312" w:hAnsi="仿宋_GB2312" w:cs="仿宋_GB2312" w:eastAsia="仿宋_GB2312"/>
                      <w:sz w:val="20"/>
                    </w:rPr>
                    <w:t>≥80×25.4×5.5mm</w:t>
                  </w:r>
                  <w:r>
                    <w:rPr>
                      <w:rFonts w:ascii="仿宋_GB2312" w:hAnsi="仿宋_GB2312" w:cs="仿宋_GB2312" w:eastAsia="仿宋_GB2312"/>
                      <w:sz w:val="20"/>
                    </w:rPr>
                    <w:t>）</w:t>
                  </w:r>
                  <w:r>
                    <w:rPr>
                      <w:rFonts w:ascii="仿宋_GB2312" w:hAnsi="仿宋_GB2312" w:cs="仿宋_GB2312" w:eastAsia="仿宋_GB2312"/>
                      <w:sz w:val="20"/>
                    </w:rPr>
                    <w:t>1 套、小车（</w:t>
                  </w:r>
                  <w:r>
                    <w:rPr>
                      <w:rFonts w:ascii="仿宋_GB2312" w:hAnsi="仿宋_GB2312" w:cs="仿宋_GB2312" w:eastAsia="仿宋_GB2312"/>
                      <w:sz w:val="20"/>
                    </w:rPr>
                    <w:t>≥143.4×75.8×46.7mm</w:t>
                  </w:r>
                  <w:r>
                    <w:rPr>
                      <w:rFonts w:ascii="仿宋_GB2312" w:hAnsi="仿宋_GB2312" w:cs="仿宋_GB2312" w:eastAsia="仿宋_GB2312"/>
                      <w:sz w:val="20"/>
                    </w:rPr>
                    <w:t>）</w:t>
                  </w:r>
                  <w:r>
                    <w:rPr>
                      <w:rFonts w:ascii="仿宋_GB2312" w:hAnsi="仿宋_GB2312" w:cs="仿宋_GB2312" w:eastAsia="仿宋_GB2312"/>
                      <w:sz w:val="20"/>
                    </w:rPr>
                    <w:t>1 个、橘色小车（</w:t>
                  </w:r>
                  <w:r>
                    <w:rPr>
                      <w:rFonts w:ascii="仿宋_GB2312" w:hAnsi="仿宋_GB2312" w:cs="仿宋_GB2312" w:eastAsia="仿宋_GB2312"/>
                      <w:sz w:val="20"/>
                    </w:rPr>
                    <w:t>≥143.4×75.8×46.7mm</w:t>
                  </w:r>
                  <w:r>
                    <w:rPr>
                      <w:rFonts w:ascii="仿宋_GB2312" w:hAnsi="仿宋_GB2312" w:cs="仿宋_GB2312" w:eastAsia="仿宋_GB2312"/>
                      <w:sz w:val="20"/>
                    </w:rPr>
                    <w:t>）</w:t>
                  </w:r>
                  <w:r>
                    <w:rPr>
                      <w:rFonts w:ascii="仿宋_GB2312" w:hAnsi="仿宋_GB2312" w:cs="仿宋_GB2312" w:eastAsia="仿宋_GB2312"/>
                      <w:sz w:val="20"/>
                    </w:rPr>
                    <w:t>1 个、铸铝底座支撑杆组件（</w:t>
                  </w:r>
                  <w:r>
                    <w:rPr>
                      <w:rFonts w:ascii="仿宋_GB2312" w:hAnsi="仿宋_GB2312" w:cs="仿宋_GB2312" w:eastAsia="仿宋_GB2312"/>
                      <w:sz w:val="20"/>
                    </w:rPr>
                    <w:t>总高</w:t>
                  </w:r>
                  <w:r>
                    <w:rPr>
                      <w:rFonts w:ascii="仿宋_GB2312" w:hAnsi="仿宋_GB2312" w:cs="仿宋_GB2312" w:eastAsia="仿宋_GB2312"/>
                      <w:sz w:val="20"/>
                    </w:rPr>
                    <w:t>≥228mm</w:t>
                  </w:r>
                  <w:r>
                    <w:rPr>
                      <w:rFonts w:ascii="仿宋_GB2312" w:hAnsi="仿宋_GB2312" w:cs="仿宋_GB2312" w:eastAsia="仿宋_GB2312"/>
                      <w:sz w:val="20"/>
                    </w:rPr>
                    <w:t>，</w:t>
                  </w:r>
                  <w:r>
                    <w:rPr>
                      <w:rFonts w:ascii="仿宋_GB2312" w:hAnsi="仿宋_GB2312" w:cs="仿宋_GB2312" w:eastAsia="仿宋_GB2312"/>
                      <w:sz w:val="20"/>
                    </w:rPr>
                    <w:t>铝型材杆</w:t>
                  </w:r>
                  <w:r>
                    <w:rPr>
                      <w:rFonts w:ascii="仿宋_GB2312" w:hAnsi="仿宋_GB2312" w:cs="仿宋_GB2312" w:eastAsia="仿宋_GB2312"/>
                      <w:sz w:val="20"/>
                    </w:rPr>
                    <w:t>≥20×20×200mm</w:t>
                  </w:r>
                  <w:r>
                    <w:rPr>
                      <w:rFonts w:ascii="仿宋_GB2312" w:hAnsi="仿宋_GB2312" w:cs="仿宋_GB2312" w:eastAsia="仿宋_GB2312"/>
                      <w:sz w:val="20"/>
                    </w:rPr>
                    <w:t>，</w:t>
                  </w:r>
                  <w:r>
                    <w:rPr>
                      <w:rFonts w:ascii="仿宋_GB2312" w:hAnsi="仿宋_GB2312" w:cs="仿宋_GB2312" w:eastAsia="仿宋_GB2312"/>
                      <w:sz w:val="20"/>
                    </w:rPr>
                    <w:t>铸铝底座</w:t>
                  </w:r>
                  <w:r>
                    <w:rPr>
                      <w:rFonts w:ascii="仿宋_GB2312" w:hAnsi="仿宋_GB2312" w:cs="仿宋_GB2312" w:eastAsia="仿宋_GB2312"/>
                      <w:sz w:val="20"/>
                    </w:rPr>
                    <w:t>≥100×80×28mm</w:t>
                  </w:r>
                  <w:r>
                    <w:rPr>
                      <w:rFonts w:ascii="仿宋_GB2312" w:hAnsi="仿宋_GB2312" w:cs="仿宋_GB2312" w:eastAsia="仿宋_GB2312"/>
                      <w:sz w:val="20"/>
                    </w:rPr>
                    <w:t>）</w:t>
                  </w:r>
                  <w:r>
                    <w:rPr>
                      <w:rFonts w:ascii="仿宋_GB2312" w:hAnsi="仿宋_GB2312" w:cs="仿宋_GB2312" w:eastAsia="仿宋_GB2312"/>
                      <w:sz w:val="20"/>
                    </w:rPr>
                    <w:t>1 套、导轨升降板 1 个、导轨支架（</w:t>
                  </w:r>
                  <w:r>
                    <w:rPr>
                      <w:rFonts w:ascii="仿宋_GB2312" w:hAnsi="仿宋_GB2312" w:cs="仿宋_GB2312" w:eastAsia="仿宋_GB2312"/>
                      <w:sz w:val="20"/>
                    </w:rPr>
                    <w:t>≥50×120mm</w:t>
                  </w:r>
                  <w:r>
                    <w:rPr>
                      <w:rFonts w:ascii="仿宋_GB2312" w:hAnsi="仿宋_GB2312" w:cs="仿宋_GB2312" w:eastAsia="仿宋_GB2312"/>
                      <w:sz w:val="20"/>
                    </w:rPr>
                    <w:t>）</w:t>
                  </w:r>
                  <w:r>
                    <w:rPr>
                      <w:rFonts w:ascii="仿宋_GB2312" w:hAnsi="仿宋_GB2312" w:cs="仿宋_GB2312" w:eastAsia="仿宋_GB2312"/>
                      <w:sz w:val="20"/>
                    </w:rPr>
                    <w:t>2 个、小车释放器组件（</w:t>
                  </w:r>
                  <w:r>
                    <w:rPr>
                      <w:rFonts w:ascii="仿宋_GB2312" w:hAnsi="仿宋_GB2312" w:cs="仿宋_GB2312" w:eastAsia="仿宋_GB2312"/>
                      <w:sz w:val="20"/>
                    </w:rPr>
                    <w:t>≥40×12mm</w:t>
                  </w:r>
                  <w:r>
                    <w:rPr>
                      <w:rFonts w:ascii="仿宋_GB2312" w:hAnsi="仿宋_GB2312" w:cs="仿宋_GB2312" w:eastAsia="仿宋_GB2312"/>
                      <w:sz w:val="20"/>
                    </w:rPr>
                    <w:t>）</w:t>
                  </w:r>
                  <w:r>
                    <w:rPr>
                      <w:rFonts w:ascii="仿宋_GB2312" w:hAnsi="仿宋_GB2312" w:cs="仿宋_GB2312" w:eastAsia="仿宋_GB2312"/>
                      <w:sz w:val="20"/>
                    </w:rPr>
                    <w:t>1 套、打点计时器托板（</w:t>
                  </w:r>
                  <w:r>
                    <w:rPr>
                      <w:rFonts w:ascii="仿宋_GB2312" w:hAnsi="仿宋_GB2312" w:cs="仿宋_GB2312" w:eastAsia="仿宋_GB2312"/>
                      <w:sz w:val="20"/>
                    </w:rPr>
                    <w:t>≥80×43.5mm</w:t>
                  </w:r>
                  <w:r>
                    <w:rPr>
                      <w:rFonts w:ascii="仿宋_GB2312" w:hAnsi="仿宋_GB2312" w:cs="仿宋_GB2312" w:eastAsia="仿宋_GB2312"/>
                      <w:sz w:val="20"/>
                    </w:rPr>
                    <w:t>）</w:t>
                  </w:r>
                  <w:r>
                    <w:rPr>
                      <w:rFonts w:ascii="仿宋_GB2312" w:hAnsi="仿宋_GB2312" w:cs="仿宋_GB2312" w:eastAsia="仿宋_GB2312"/>
                      <w:sz w:val="20"/>
                    </w:rPr>
                    <w:t>1 个、导轨前挡板组件（</w:t>
                  </w:r>
                  <w:r>
                    <w:rPr>
                      <w:rFonts w:ascii="仿宋_GB2312" w:hAnsi="仿宋_GB2312" w:cs="仿宋_GB2312" w:eastAsia="仿宋_GB2312"/>
                      <w:sz w:val="20"/>
                    </w:rPr>
                    <w:t>≥83×47.4×19.5mm</w:t>
                  </w:r>
                  <w:r>
                    <w:rPr>
                      <w:rFonts w:ascii="仿宋_GB2312" w:hAnsi="仿宋_GB2312" w:cs="仿宋_GB2312" w:eastAsia="仿宋_GB2312"/>
                      <w:sz w:val="20"/>
                    </w:rPr>
                    <w:t>）</w:t>
                  </w:r>
                  <w:r>
                    <w:rPr>
                      <w:rFonts w:ascii="仿宋_GB2312" w:hAnsi="仿宋_GB2312" w:cs="仿宋_GB2312" w:eastAsia="仿宋_GB2312"/>
                      <w:sz w:val="20"/>
                    </w:rPr>
                    <w:t>2 套、滑轮架组件 2 套、光电门支架 2 个、挡光杆（</w:t>
                  </w:r>
                  <w:r>
                    <w:rPr>
                      <w:rFonts w:ascii="仿宋_GB2312" w:hAnsi="仿宋_GB2312" w:cs="仿宋_GB2312" w:eastAsia="仿宋_GB2312"/>
                      <w:sz w:val="20"/>
                    </w:rPr>
                    <w:t>D≥6mm×≥40mm</w:t>
                  </w:r>
                  <w:r>
                    <w:rPr>
                      <w:rFonts w:ascii="仿宋_GB2312" w:hAnsi="仿宋_GB2312" w:cs="仿宋_GB2312" w:eastAsia="仿宋_GB2312"/>
                      <w:sz w:val="20"/>
                    </w:rPr>
                    <w:t>）</w:t>
                  </w:r>
                  <w:r>
                    <w:rPr>
                      <w:rFonts w:ascii="仿宋_GB2312" w:hAnsi="仿宋_GB2312" w:cs="仿宋_GB2312" w:eastAsia="仿宋_GB2312"/>
                      <w:sz w:val="20"/>
                    </w:rPr>
                    <w:t>2 个、单片 L 型挡光板（</w:t>
                  </w:r>
                  <w:r>
                    <w:rPr>
                      <w:rFonts w:ascii="仿宋_GB2312" w:hAnsi="仿宋_GB2312" w:cs="仿宋_GB2312" w:eastAsia="仿宋_GB2312"/>
                      <w:sz w:val="20"/>
                    </w:rPr>
                    <w:t>L≥65mm</w:t>
                  </w:r>
                  <w:r>
                    <w:rPr>
                      <w:rFonts w:ascii="仿宋_GB2312" w:hAnsi="仿宋_GB2312" w:cs="仿宋_GB2312" w:eastAsia="仿宋_GB2312"/>
                      <w:sz w:val="20"/>
                    </w:rPr>
                    <w:t>，</w:t>
                  </w:r>
                  <w:r>
                    <w:rPr>
                      <w:rFonts w:ascii="仿宋_GB2312" w:hAnsi="仿宋_GB2312" w:cs="仿宋_GB2312" w:eastAsia="仿宋_GB2312"/>
                      <w:sz w:val="20"/>
                    </w:rPr>
                    <w:t>挡板宽度</w:t>
                  </w:r>
                  <w:r>
                    <w:rPr>
                      <w:rFonts w:ascii="仿宋_GB2312" w:hAnsi="仿宋_GB2312" w:cs="仿宋_GB2312" w:eastAsia="仿宋_GB2312"/>
                      <w:sz w:val="20"/>
                    </w:rPr>
                    <w:t>≥10mm 和≥20mm</w:t>
                  </w:r>
                  <w:r>
                    <w:rPr>
                      <w:rFonts w:ascii="仿宋_GB2312" w:hAnsi="仿宋_GB2312" w:cs="仿宋_GB2312" w:eastAsia="仿宋_GB2312"/>
                      <w:sz w:val="20"/>
                    </w:rPr>
                    <w:t>）</w:t>
                  </w:r>
                  <w:r>
                    <w:rPr>
                      <w:rFonts w:ascii="仿宋_GB2312" w:hAnsi="仿宋_GB2312" w:cs="仿宋_GB2312" w:eastAsia="仿宋_GB2312"/>
                      <w:sz w:val="20"/>
                    </w:rPr>
                    <w:t>2 套、双片 L 型挡光板（</w:t>
                  </w:r>
                  <w:r>
                    <w:rPr>
                      <w:rFonts w:ascii="仿宋_GB2312" w:hAnsi="仿宋_GB2312" w:cs="仿宋_GB2312" w:eastAsia="仿宋_GB2312"/>
                      <w:sz w:val="20"/>
                    </w:rPr>
                    <w:t>L≥65mm</w:t>
                  </w:r>
                  <w:r>
                    <w:rPr>
                      <w:rFonts w:ascii="仿宋_GB2312" w:hAnsi="仿宋_GB2312" w:cs="仿宋_GB2312" w:eastAsia="仿宋_GB2312"/>
                      <w:sz w:val="20"/>
                    </w:rPr>
                    <w:t>，</w:t>
                  </w:r>
                  <w:r>
                    <w:rPr>
                      <w:rFonts w:ascii="仿宋_GB2312" w:hAnsi="仿宋_GB2312" w:cs="仿宋_GB2312" w:eastAsia="仿宋_GB2312"/>
                      <w:sz w:val="20"/>
                    </w:rPr>
                    <w:t>两端挡板宽度</w:t>
                  </w:r>
                  <w:r>
                    <w:rPr>
                      <w:rFonts w:ascii="仿宋_GB2312" w:hAnsi="仿宋_GB2312" w:cs="仿宋_GB2312" w:eastAsia="仿宋_GB2312"/>
                      <w:sz w:val="20"/>
                    </w:rPr>
                    <w:t>≥10mm 和≥20mm</w:t>
                  </w:r>
                  <w:r>
                    <w:rPr>
                      <w:rFonts w:ascii="仿宋_GB2312" w:hAnsi="仿宋_GB2312" w:cs="仿宋_GB2312" w:eastAsia="仿宋_GB2312"/>
                      <w:sz w:val="20"/>
                    </w:rPr>
                    <w:t>）</w:t>
                  </w:r>
                  <w:r>
                    <w:rPr>
                      <w:rFonts w:ascii="仿宋_GB2312" w:hAnsi="仿宋_GB2312" w:cs="仿宋_GB2312" w:eastAsia="仿宋_GB2312"/>
                      <w:sz w:val="20"/>
                    </w:rPr>
                    <w:t>2 套、磁性碰撞片 2 套、弹射杆 2 个、</w:t>
                  </w:r>
                  <w:r>
                    <w:rPr>
                      <w:rFonts w:ascii="仿宋_GB2312" w:hAnsi="仿宋_GB2312" w:cs="仿宋_GB2312" w:eastAsia="仿宋_GB2312"/>
                      <w:sz w:val="20"/>
                    </w:rPr>
                    <w:t>橡皮筋</w:t>
                  </w:r>
                  <w:r>
                    <w:rPr>
                      <w:rFonts w:ascii="仿宋_GB2312" w:hAnsi="仿宋_GB2312" w:cs="仿宋_GB2312" w:eastAsia="仿宋_GB2312"/>
                      <w:sz w:val="20"/>
                    </w:rPr>
                    <w:t>≥10 条</w:t>
                  </w:r>
                  <w:r>
                    <w:rPr>
                      <w:rFonts w:ascii="仿宋_GB2312" w:hAnsi="仿宋_GB2312" w:cs="仿宋_GB2312" w:eastAsia="仿宋_GB2312"/>
                      <w:sz w:val="20"/>
                    </w:rPr>
                    <w:t>、</w:t>
                  </w:r>
                  <w:r>
                    <w:rPr>
                      <w:rFonts w:ascii="仿宋_GB2312" w:hAnsi="仿宋_GB2312" w:cs="仿宋_GB2312" w:eastAsia="仿宋_GB2312"/>
                      <w:sz w:val="20"/>
                    </w:rPr>
                    <w:t>T 型水平仪 1 个、铅封螺丝 2 个、S 形小钩 2 个、钓鱼线 1 盒、小桶 1 个、</w:t>
                  </w:r>
                  <w:r>
                    <w:rPr>
                      <w:rFonts w:ascii="仿宋_GB2312" w:hAnsi="仿宋_GB2312" w:cs="仿宋_GB2312" w:eastAsia="仿宋_GB2312"/>
                      <w:sz w:val="20"/>
                    </w:rPr>
                    <w:t>≥2g 砝码≥5 个</w:t>
                  </w:r>
                  <w:r>
                    <w:rPr>
                      <w:rFonts w:ascii="仿宋_GB2312" w:hAnsi="仿宋_GB2312" w:cs="仿宋_GB2312" w:eastAsia="仿宋_GB2312"/>
                      <w:sz w:val="20"/>
                    </w:rPr>
                    <w:t>、手紧螺丝</w:t>
                  </w:r>
                  <w:r>
                    <w:rPr>
                      <w:rFonts w:ascii="仿宋_GB2312" w:hAnsi="仿宋_GB2312" w:cs="仿宋_GB2312" w:eastAsia="仿宋_GB2312"/>
                      <w:sz w:val="20"/>
                    </w:rPr>
                    <w:t>M6×10 若干、手紧螺丝 M6×25 若干、手紧螺丝 M4×30 1 个、螺丝 M4 若干、小十字起子 1 个等。（3）核心产品技术指标：</w:t>
                  </w:r>
                </w:p>
                <w:p>
                  <w:pPr>
                    <w:pStyle w:val="null3"/>
                    <w:jc w:val="both"/>
                  </w:pPr>
                  <w:r>
                    <w:rPr>
                      <w:rFonts w:ascii="仿宋_GB2312" w:hAnsi="仿宋_GB2312" w:cs="仿宋_GB2312" w:eastAsia="仿宋_GB2312"/>
                      <w:sz w:val="20"/>
                    </w:rPr>
                    <w:t>小车：</w:t>
                  </w:r>
                  <w:r>
                    <w:rPr>
                      <w:rFonts w:ascii="仿宋_GB2312" w:hAnsi="仿宋_GB2312" w:cs="仿宋_GB2312" w:eastAsia="仿宋_GB2312"/>
                      <w:sz w:val="20"/>
                    </w:rPr>
                    <w:t>尺寸</w:t>
                  </w:r>
                  <w:r>
                    <w:rPr>
                      <w:rFonts w:ascii="仿宋_GB2312" w:hAnsi="仿宋_GB2312" w:cs="仿宋_GB2312" w:eastAsia="仿宋_GB2312"/>
                      <w:sz w:val="20"/>
                    </w:rPr>
                    <w:t>≥143.4×75.8×46.7mm</w:t>
                  </w:r>
                  <w:r>
                    <w:rPr>
                      <w:rFonts w:ascii="仿宋_GB2312" w:hAnsi="仿宋_GB2312" w:cs="仿宋_GB2312" w:eastAsia="仿宋_GB2312"/>
                      <w:sz w:val="20"/>
                    </w:rPr>
                    <w:t>，自带纸带夹，上部</w:t>
                  </w:r>
                  <w:r>
                    <w:rPr>
                      <w:rFonts w:ascii="仿宋_GB2312" w:hAnsi="仿宋_GB2312" w:cs="仿宋_GB2312" w:eastAsia="仿宋_GB2312"/>
                      <w:sz w:val="20"/>
                    </w:rPr>
                    <w:t>≥2 个 M4 螺丝孔、</w:t>
                  </w:r>
                  <w:r>
                    <w:rPr>
                      <w:rFonts w:ascii="仿宋_GB2312" w:hAnsi="仿宋_GB2312" w:cs="仿宋_GB2312" w:eastAsia="仿宋_GB2312"/>
                      <w:sz w:val="20"/>
                    </w:rPr>
                    <w:t>≥5 个槽码槽</w:t>
                  </w:r>
                  <w:r>
                    <w:rPr>
                      <w:rFonts w:ascii="仿宋_GB2312" w:hAnsi="仿宋_GB2312" w:cs="仿宋_GB2312" w:eastAsia="仿宋_GB2312"/>
                      <w:sz w:val="20"/>
                    </w:rPr>
                    <w:t>，</w:t>
                  </w:r>
                  <w:r>
                    <w:rPr>
                      <w:rFonts w:ascii="仿宋_GB2312" w:hAnsi="仿宋_GB2312" w:cs="仿宋_GB2312" w:eastAsia="仿宋_GB2312"/>
                      <w:sz w:val="20"/>
                    </w:rPr>
                    <w:t>包胶车轮</w:t>
                  </w:r>
                  <w:r>
                    <w:rPr>
                      <w:rFonts w:ascii="仿宋_GB2312" w:hAnsi="仿宋_GB2312" w:cs="仿宋_GB2312" w:eastAsia="仿宋_GB2312"/>
                      <w:sz w:val="20"/>
                    </w:rPr>
                    <w:t>≥4 个</w:t>
                  </w:r>
                  <w:r>
                    <w:rPr>
                      <w:rFonts w:ascii="仿宋_GB2312" w:hAnsi="仿宋_GB2312" w:cs="仿宋_GB2312" w:eastAsia="仿宋_GB2312"/>
                      <w:sz w:val="20"/>
                    </w:rPr>
                    <w:t>；材质：尼龙车身、</w:t>
                  </w:r>
                  <w:r>
                    <w:rPr>
                      <w:rFonts w:ascii="仿宋_GB2312" w:hAnsi="仿宋_GB2312" w:cs="仿宋_GB2312" w:eastAsia="仿宋_GB2312"/>
                      <w:sz w:val="20"/>
                    </w:rPr>
                    <w:t>PC 槽码、尼龙 + TPU 车轮；兼容打点计时器与数字化实验，运行平稳安静。</w:t>
                  </w:r>
                </w:p>
                <w:p>
                  <w:pPr>
                    <w:pStyle w:val="null3"/>
                    <w:jc w:val="both"/>
                  </w:pPr>
                  <w:r>
                    <w:rPr>
                      <w:rFonts w:ascii="仿宋_GB2312" w:hAnsi="仿宋_GB2312" w:cs="仿宋_GB2312" w:eastAsia="仿宋_GB2312"/>
                      <w:sz w:val="20"/>
                    </w:rPr>
                    <w:t>运动学导轨组件：</w:t>
                  </w:r>
                  <w:r>
                    <w:rPr>
                      <w:rFonts w:ascii="仿宋_GB2312" w:hAnsi="仿宋_GB2312" w:cs="仿宋_GB2312" w:eastAsia="仿宋_GB2312"/>
                      <w:sz w:val="20"/>
                    </w:rPr>
                    <w:t>尺寸</w:t>
                  </w:r>
                  <w:r>
                    <w:rPr>
                      <w:rFonts w:ascii="仿宋_GB2312" w:hAnsi="仿宋_GB2312" w:cs="仿宋_GB2312" w:eastAsia="仿宋_GB2312"/>
                      <w:sz w:val="20"/>
                    </w:rPr>
                    <w:t>≥1200×80×25.4mm</w:t>
                  </w:r>
                  <w:r>
                    <w:rPr>
                      <w:rFonts w:ascii="仿宋_GB2312" w:hAnsi="仿宋_GB2312" w:cs="仿宋_GB2312" w:eastAsia="仿宋_GB2312"/>
                      <w:sz w:val="20"/>
                    </w:rPr>
                    <w:t>，</w:t>
                  </w:r>
                  <w:r>
                    <w:rPr>
                      <w:rFonts w:ascii="仿宋_GB2312" w:hAnsi="仿宋_GB2312" w:cs="仿宋_GB2312" w:eastAsia="仿宋_GB2312"/>
                      <w:sz w:val="20"/>
                    </w:rPr>
                    <w:t>三面滑槽</w:t>
                  </w:r>
                  <w:r>
                    <w:rPr>
                      <w:rFonts w:ascii="仿宋_GB2312" w:hAnsi="仿宋_GB2312" w:cs="仿宋_GB2312" w:eastAsia="仿宋_GB2312"/>
                      <w:sz w:val="20"/>
                    </w:rPr>
                    <w:t>≥5.5×10.3mm</w:t>
                  </w:r>
                  <w:r>
                    <w:rPr>
                      <w:rFonts w:ascii="仿宋_GB2312" w:hAnsi="仿宋_GB2312" w:cs="仿宋_GB2312" w:eastAsia="仿宋_GB2312"/>
                      <w:sz w:val="20"/>
                    </w:rPr>
                    <w:t>，</w:t>
                  </w:r>
                  <w:r>
                    <w:rPr>
                      <w:rFonts w:ascii="仿宋_GB2312" w:hAnsi="仿宋_GB2312" w:cs="仿宋_GB2312" w:eastAsia="仿宋_GB2312"/>
                      <w:sz w:val="20"/>
                    </w:rPr>
                    <w:t>长度公差</w:t>
                  </w:r>
                  <w:r>
                    <w:rPr>
                      <w:rFonts w:ascii="仿宋_GB2312" w:hAnsi="仿宋_GB2312" w:cs="仿宋_GB2312" w:eastAsia="仿宋_GB2312"/>
                      <w:sz w:val="20"/>
                    </w:rPr>
                    <w:t>≤1mm</w:t>
                  </w:r>
                  <w:r>
                    <w:rPr>
                      <w:rFonts w:ascii="仿宋_GB2312" w:hAnsi="仿宋_GB2312" w:cs="仿宋_GB2312" w:eastAsia="仿宋_GB2312"/>
                      <w:sz w:val="20"/>
                    </w:rPr>
                    <w:t>；材质：铝型材、尼龙、不锈钢；表面黑色阳极化处理。</w:t>
                  </w:r>
                </w:p>
                <w:p>
                  <w:pPr>
                    <w:pStyle w:val="null3"/>
                    <w:jc w:val="both"/>
                  </w:pPr>
                  <w:r>
                    <w:rPr>
                      <w:rFonts w:ascii="仿宋_GB2312" w:hAnsi="仿宋_GB2312" w:cs="仿宋_GB2312" w:eastAsia="仿宋_GB2312"/>
                      <w:sz w:val="20"/>
                    </w:rPr>
                    <w:t>铸铝底座支撑杆组件：</w:t>
                  </w:r>
                  <w:r>
                    <w:rPr>
                      <w:rFonts w:ascii="仿宋_GB2312" w:hAnsi="仿宋_GB2312" w:cs="仿宋_GB2312" w:eastAsia="仿宋_GB2312"/>
                      <w:sz w:val="20"/>
                    </w:rPr>
                    <w:t>总高</w:t>
                  </w:r>
                  <w:r>
                    <w:rPr>
                      <w:rFonts w:ascii="仿宋_GB2312" w:hAnsi="仿宋_GB2312" w:cs="仿宋_GB2312" w:eastAsia="仿宋_GB2312"/>
                      <w:sz w:val="20"/>
                    </w:rPr>
                    <w:t>≥228mm</w:t>
                  </w:r>
                  <w:r>
                    <w:rPr>
                      <w:rFonts w:ascii="仿宋_GB2312" w:hAnsi="仿宋_GB2312" w:cs="仿宋_GB2312" w:eastAsia="仿宋_GB2312"/>
                      <w:sz w:val="20"/>
                    </w:rPr>
                    <w:t>，</w:t>
                  </w:r>
                  <w:r>
                    <w:rPr>
                      <w:rFonts w:ascii="仿宋_GB2312" w:hAnsi="仿宋_GB2312" w:cs="仿宋_GB2312" w:eastAsia="仿宋_GB2312"/>
                      <w:sz w:val="20"/>
                    </w:rPr>
                    <w:t>铝型材杆</w:t>
                  </w:r>
                  <w:r>
                    <w:rPr>
                      <w:rFonts w:ascii="仿宋_GB2312" w:hAnsi="仿宋_GB2312" w:cs="仿宋_GB2312" w:eastAsia="仿宋_GB2312"/>
                      <w:sz w:val="20"/>
                    </w:rPr>
                    <w:t>≥20×20×200mm</w:t>
                  </w:r>
                  <w:r>
                    <w:rPr>
                      <w:rFonts w:ascii="仿宋_GB2312" w:hAnsi="仿宋_GB2312" w:cs="仿宋_GB2312" w:eastAsia="仿宋_GB2312"/>
                      <w:sz w:val="20"/>
                    </w:rPr>
                    <w:t>，</w:t>
                  </w:r>
                  <w:r>
                    <w:rPr>
                      <w:rFonts w:ascii="仿宋_GB2312" w:hAnsi="仿宋_GB2312" w:cs="仿宋_GB2312" w:eastAsia="仿宋_GB2312"/>
                      <w:sz w:val="20"/>
                    </w:rPr>
                    <w:t>铸铝底座</w:t>
                  </w:r>
                  <w:r>
                    <w:rPr>
                      <w:rFonts w:ascii="仿宋_GB2312" w:hAnsi="仿宋_GB2312" w:cs="仿宋_GB2312" w:eastAsia="仿宋_GB2312"/>
                      <w:sz w:val="20"/>
                    </w:rPr>
                    <w:t>≥100×80×28mm</w:t>
                  </w:r>
                  <w:r>
                    <w:rPr>
                      <w:rFonts w:ascii="仿宋_GB2312" w:hAnsi="仿宋_GB2312" w:cs="仿宋_GB2312" w:eastAsia="仿宋_GB2312"/>
                      <w:sz w:val="20"/>
                    </w:rPr>
                    <w:t>；材质：铝合金、尼龙。导轨前挡板组件：</w:t>
                  </w:r>
                  <w:r>
                    <w:rPr>
                      <w:rFonts w:ascii="仿宋_GB2312" w:hAnsi="仿宋_GB2312" w:cs="仿宋_GB2312" w:eastAsia="仿宋_GB2312"/>
                      <w:sz w:val="20"/>
                    </w:rPr>
                    <w:t>尺寸</w:t>
                  </w:r>
                  <w:r>
                    <w:rPr>
                      <w:rFonts w:ascii="仿宋_GB2312" w:hAnsi="仿宋_GB2312" w:cs="仿宋_GB2312" w:eastAsia="仿宋_GB2312"/>
                      <w:sz w:val="20"/>
                    </w:rPr>
                    <w:t>≥83×47.4×19.5mm</w:t>
                  </w:r>
                  <w:r>
                    <w:rPr>
                      <w:rFonts w:ascii="仿宋_GB2312" w:hAnsi="仿宋_GB2312" w:cs="仿宋_GB2312" w:eastAsia="仿宋_GB2312"/>
                      <w:sz w:val="20"/>
                    </w:rPr>
                    <w:t>；材质：尼龙、锰钢、橡胶。</w:t>
                  </w:r>
                </w:p>
                <w:p>
                  <w:pPr>
                    <w:pStyle w:val="null3"/>
                    <w:jc w:val="both"/>
                  </w:pPr>
                  <w:r>
                    <w:rPr>
                      <w:rFonts w:ascii="仿宋_GB2312" w:hAnsi="仿宋_GB2312" w:cs="仿宋_GB2312" w:eastAsia="仿宋_GB2312"/>
                      <w:sz w:val="20"/>
                    </w:rPr>
                    <w:t>磁性碰撞片：</w:t>
                  </w:r>
                  <w:r>
                    <w:rPr>
                      <w:rFonts w:ascii="仿宋_GB2312" w:hAnsi="仿宋_GB2312" w:cs="仿宋_GB2312" w:eastAsia="仿宋_GB2312"/>
                      <w:sz w:val="20"/>
                    </w:rPr>
                    <w:t>尺寸</w:t>
                  </w:r>
                  <w:r>
                    <w:rPr>
                      <w:rFonts w:ascii="仿宋_GB2312" w:hAnsi="仿宋_GB2312" w:cs="仿宋_GB2312" w:eastAsia="仿宋_GB2312"/>
                      <w:sz w:val="20"/>
                    </w:rPr>
                    <w:t>≥50×21×6mm</w:t>
                  </w:r>
                  <w:r>
                    <w:rPr>
                      <w:rFonts w:ascii="仿宋_GB2312" w:hAnsi="仿宋_GB2312" w:cs="仿宋_GB2312" w:eastAsia="仿宋_GB2312"/>
                      <w:sz w:val="20"/>
                    </w:rPr>
                    <w:t>；材质：尼龙、钕铁硼。挡光板：</w:t>
                  </w:r>
                  <w:r>
                    <w:rPr>
                      <w:rFonts w:ascii="仿宋_GB2312" w:hAnsi="仿宋_GB2312" w:cs="仿宋_GB2312" w:eastAsia="仿宋_GB2312"/>
                      <w:sz w:val="20"/>
                    </w:rPr>
                    <w:t>板厚</w:t>
                  </w:r>
                  <w:r>
                    <w:rPr>
                      <w:rFonts w:ascii="仿宋_GB2312" w:hAnsi="仿宋_GB2312" w:cs="仿宋_GB2312" w:eastAsia="仿宋_GB2312"/>
                      <w:sz w:val="20"/>
                    </w:rPr>
                    <w:t>≥2mm</w:t>
                  </w:r>
                  <w:r>
                    <w:rPr>
                      <w:rFonts w:ascii="仿宋_GB2312" w:hAnsi="仿宋_GB2312" w:cs="仿宋_GB2312" w:eastAsia="仿宋_GB2312"/>
                      <w:sz w:val="20"/>
                    </w:rPr>
                    <w:t>；材质：钢。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4）可完成实验：测量直线运动瞬时速度、探究匀变速直线运动特点、测量加速度、探究加速度与受力及质量关系、验证机械能守恒定律、探究碰撞中的不变量、验证动量守恒定律、探究弹性与非弹性碰撞特点。</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套</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3</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相互作用与运动定律</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2）主要配置及特征参数：力的平行四边形定则演示仪（</w:t>
                  </w:r>
                  <w:r>
                    <w:rPr>
                      <w:rFonts w:ascii="仿宋_GB2312" w:hAnsi="仿宋_GB2312" w:cs="仿宋_GB2312" w:eastAsia="仿宋_GB2312"/>
                      <w:sz w:val="20"/>
                    </w:rPr>
                    <w:t>≥355×255×15mm</w:t>
                  </w:r>
                  <w:r>
                    <w:rPr>
                      <w:rFonts w:ascii="仿宋_GB2312" w:hAnsi="仿宋_GB2312" w:cs="仿宋_GB2312" w:eastAsia="仿宋_GB2312"/>
                      <w:sz w:val="20"/>
                    </w:rPr>
                    <w:t>）</w:t>
                  </w:r>
                  <w:r>
                    <w:rPr>
                      <w:rFonts w:ascii="仿宋_GB2312" w:hAnsi="仿宋_GB2312" w:cs="仿宋_GB2312" w:eastAsia="仿宋_GB2312"/>
                      <w:sz w:val="20"/>
                    </w:rPr>
                    <w:t>1 套、胡克定律实验仪（刻度板 ≥350×80×3mm）1 套、X 型支座（可拼接）1 套、</w:t>
                  </w:r>
                  <w:r>
                    <w:rPr>
                      <w:rFonts w:ascii="仿宋_GB2312" w:hAnsi="仿宋_GB2312" w:cs="仿宋_GB2312" w:eastAsia="仿宋_GB2312"/>
                      <w:sz w:val="20"/>
                    </w:rPr>
                    <w:t>600mm 支撑杆（2 根 / 套，单根≥300mm，可螺纹对接）</w:t>
                  </w:r>
                  <w:r>
                    <w:rPr>
                      <w:rFonts w:ascii="仿宋_GB2312" w:hAnsi="仿宋_GB2312" w:cs="仿宋_GB2312" w:eastAsia="仿宋_GB2312"/>
                      <w:sz w:val="20"/>
                    </w:rPr>
                    <w:t xml:space="preserve"> </w:t>
                  </w:r>
                  <w:r>
                    <w:rPr>
                      <w:rFonts w:ascii="仿宋_GB2312" w:hAnsi="仿宋_GB2312" w:cs="仿宋_GB2312" w:eastAsia="仿宋_GB2312"/>
                      <w:sz w:val="20"/>
                    </w:rPr>
                    <w:t>1 套、螺旋弹簧组 1 套、M4×45 螺丝和蝶形螺母 1 套、钩码组（50g×</w:t>
                  </w:r>
                  <w:r>
                    <w:rPr>
                      <w:rFonts w:ascii="仿宋_GB2312" w:hAnsi="仿宋_GB2312" w:cs="仿宋_GB2312" w:eastAsia="仿宋_GB2312"/>
                      <w:sz w:val="20"/>
                    </w:rPr>
                    <w:t>10 个</w:t>
                  </w:r>
                  <w:r>
                    <w:rPr>
                      <w:rFonts w:ascii="仿宋_GB2312" w:hAnsi="仿宋_GB2312" w:cs="仿宋_GB2312" w:eastAsia="仿宋_GB2312"/>
                      <w:sz w:val="20"/>
                    </w:rPr>
                    <w:t>）</w:t>
                  </w:r>
                  <w:r>
                    <w:rPr>
                      <w:rFonts w:ascii="仿宋_GB2312" w:hAnsi="仿宋_GB2312" w:cs="仿宋_GB2312" w:eastAsia="仿宋_GB2312"/>
                      <w:sz w:val="20"/>
                    </w:rPr>
                    <w:t>1 盒、</w:t>
                  </w:r>
                  <w:r>
                    <w:rPr>
                      <w:rFonts w:ascii="仿宋_GB2312" w:hAnsi="仿宋_GB2312" w:cs="仿宋_GB2312" w:eastAsia="仿宋_GB2312"/>
                      <w:sz w:val="20"/>
                    </w:rPr>
                    <w:t>5N 圆筒测力计2 个</w:t>
                  </w:r>
                  <w:r>
                    <w:rPr>
                      <w:rFonts w:ascii="仿宋_GB2312" w:hAnsi="仿宋_GB2312" w:cs="仿宋_GB2312" w:eastAsia="仿宋_GB2312"/>
                      <w:sz w:val="20"/>
                    </w:rPr>
                    <w:t>、</w:t>
                  </w:r>
                  <w:r>
                    <w:rPr>
                      <w:rFonts w:ascii="仿宋_GB2312" w:hAnsi="仿宋_GB2312" w:cs="仿宋_GB2312" w:eastAsia="仿宋_GB2312"/>
                      <w:sz w:val="20"/>
                    </w:rPr>
                    <w:t>圆筒测力计夹</w:t>
                  </w:r>
                  <w:r>
                    <w:rPr>
                      <w:rFonts w:ascii="仿宋_GB2312" w:hAnsi="仿宋_GB2312" w:cs="仿宋_GB2312" w:eastAsia="仿宋_GB2312"/>
                      <w:sz w:val="20"/>
                    </w:rPr>
                    <w:t>2 个</w:t>
                  </w:r>
                  <w:r>
                    <w:rPr>
                      <w:rFonts w:ascii="仿宋_GB2312" w:hAnsi="仿宋_GB2312" w:cs="仿宋_GB2312" w:eastAsia="仿宋_GB2312"/>
                      <w:sz w:val="20"/>
                    </w:rPr>
                    <w:t>、钓鱼线</w:t>
                  </w:r>
                  <w:r>
                    <w:rPr>
                      <w:rFonts w:ascii="仿宋_GB2312" w:hAnsi="仿宋_GB2312" w:cs="仿宋_GB2312" w:eastAsia="仿宋_GB2312"/>
                      <w:sz w:val="20"/>
                    </w:rPr>
                    <w:t>1 盒、剪刀 1 个、</w:t>
                  </w:r>
                  <w:r>
                    <w:rPr>
                      <w:rFonts w:ascii="仿宋_GB2312" w:hAnsi="仿宋_GB2312" w:cs="仿宋_GB2312" w:eastAsia="仿宋_GB2312"/>
                      <w:sz w:val="20"/>
                    </w:rPr>
                    <w:t>橡皮筋</w:t>
                  </w:r>
                  <w:r>
                    <w:rPr>
                      <w:rFonts w:ascii="仿宋_GB2312" w:hAnsi="仿宋_GB2312" w:cs="仿宋_GB2312" w:eastAsia="仿宋_GB2312"/>
                      <w:sz w:val="20"/>
                    </w:rPr>
                    <w:t>6 个</w:t>
                  </w:r>
                  <w:r>
                    <w:rPr>
                      <w:rFonts w:ascii="仿宋_GB2312" w:hAnsi="仿宋_GB2312" w:cs="仿宋_GB2312" w:eastAsia="仿宋_GB2312"/>
                      <w:sz w:val="20"/>
                    </w:rPr>
                    <w:t>、绘图套尺</w:t>
                  </w:r>
                  <w:r>
                    <w:rPr>
                      <w:rFonts w:ascii="仿宋_GB2312" w:hAnsi="仿宋_GB2312" w:cs="仿宋_GB2312" w:eastAsia="仿宋_GB2312"/>
                      <w:sz w:val="20"/>
                    </w:rPr>
                    <w:t>1 套、图钉 1 盒、</w:t>
                  </w:r>
                  <w:r>
                    <w:rPr>
                      <w:rFonts w:ascii="仿宋_GB2312" w:hAnsi="仿宋_GB2312" w:cs="仿宋_GB2312" w:eastAsia="仿宋_GB2312"/>
                      <w:sz w:val="20"/>
                    </w:rPr>
                    <w:t>手紧螺丝</w:t>
                  </w:r>
                  <w:r>
                    <w:rPr>
                      <w:rFonts w:ascii="仿宋_GB2312" w:hAnsi="仿宋_GB2312" w:cs="仿宋_GB2312" w:eastAsia="仿宋_GB2312"/>
                      <w:sz w:val="20"/>
                    </w:rPr>
                    <w:t>M6×15mm 2 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力的平行四边形定则演示仪：面板材质稳固，带防滑结构，配套吸盘、橡皮筋、圆环组件。</w:t>
                  </w:r>
                </w:p>
                <w:p>
                  <w:pPr>
                    <w:pStyle w:val="null3"/>
                    <w:jc w:val="both"/>
                  </w:pPr>
                  <w:r>
                    <w:rPr>
                      <w:rFonts w:ascii="仿宋_GB2312" w:hAnsi="仿宋_GB2312" w:cs="仿宋_GB2312" w:eastAsia="仿宋_GB2312"/>
                      <w:sz w:val="20"/>
                    </w:rPr>
                    <w:t>胡克定律实验仪：刻度板材质为铝合金、不锈钢，可适配多规格弹簧，探究弹力与形变量关系。</w:t>
                  </w:r>
                </w:p>
                <w:p>
                  <w:pPr>
                    <w:pStyle w:val="null3"/>
                    <w:jc w:val="both"/>
                  </w:pPr>
                  <w:r>
                    <w:rPr>
                      <w:rFonts w:ascii="仿宋_GB2312" w:hAnsi="仿宋_GB2312" w:cs="仿宋_GB2312" w:eastAsia="仿宋_GB2312"/>
                      <w:sz w:val="20"/>
                    </w:rPr>
                    <w:t>X 型支座：材质为增强尼龙、镀锌圆钢，90°双臂结构，可拼接拓展支撑。</w:t>
                  </w:r>
                </w:p>
                <w:p>
                  <w:pPr>
                    <w:pStyle w:val="null3"/>
                    <w:jc w:val="both"/>
                  </w:pPr>
                  <w:r>
                    <w:rPr>
                      <w:rFonts w:ascii="仿宋_GB2312" w:hAnsi="仿宋_GB2312" w:cs="仿宋_GB2312" w:eastAsia="仿宋_GB2312"/>
                      <w:sz w:val="20"/>
                    </w:rPr>
                    <w:t>(4)可完成实验：探究弹簧弹力与形变量关系、探究互成角度力的合成规律、探究牛顿第三定律、研究超重和失重现象。</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箱</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4</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曲线运动与万有引力定律</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树脂材料箱体，尼龙材料活动卡扣；结构：整体采用加厚增强型扣盖卡扣式设计，箱体为上下面耦合卡槽定位，内置活动式内衬，嵌入式专槽定位；叠加方式：既可叠加组合摆放，也可放置于仪器柜或货架。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2）主要配置及特征参数：平抛和碰撞实验器（</w:t>
                  </w:r>
                  <w:r>
                    <w:rPr>
                      <w:rFonts w:ascii="仿宋_GB2312" w:hAnsi="仿宋_GB2312" w:cs="仿宋_GB2312" w:eastAsia="仿宋_GB2312"/>
                      <w:sz w:val="20"/>
                    </w:rPr>
                    <w:t>≥350×260×22mm</w:t>
                  </w:r>
                  <w:r>
                    <w:rPr>
                      <w:rFonts w:ascii="仿宋_GB2312" w:hAnsi="仿宋_GB2312" w:cs="仿宋_GB2312" w:eastAsia="仿宋_GB2312"/>
                      <w:sz w:val="20"/>
                    </w:rPr>
                    <w:t>）</w:t>
                  </w:r>
                  <w:r>
                    <w:rPr>
                      <w:rFonts w:ascii="仿宋_GB2312" w:hAnsi="仿宋_GB2312" w:cs="仿宋_GB2312" w:eastAsia="仿宋_GB2312"/>
                      <w:sz w:val="20"/>
                    </w:rPr>
                    <w:t>1 套、一体式跨轨专用电磁继电器组件（</w:t>
                  </w:r>
                  <w:r>
                    <w:rPr>
                      <w:rFonts w:ascii="仿宋_GB2312" w:hAnsi="仿宋_GB2312" w:cs="仿宋_GB2312" w:eastAsia="仿宋_GB2312"/>
                      <w:sz w:val="20"/>
                    </w:rPr>
                    <w:t>≥40×40×24mm</w:t>
                  </w:r>
                  <w:r>
                    <w:rPr>
                      <w:rFonts w:ascii="仿宋_GB2312" w:hAnsi="仿宋_GB2312" w:cs="仿宋_GB2312" w:eastAsia="仿宋_GB2312"/>
                      <w:sz w:val="20"/>
                    </w:rPr>
                    <w:t>，</w:t>
                  </w:r>
                  <w:r>
                    <w:rPr>
                      <w:rFonts w:ascii="仿宋_GB2312" w:hAnsi="仿宋_GB2312" w:cs="仿宋_GB2312" w:eastAsia="仿宋_GB2312"/>
                      <w:sz w:val="20"/>
                    </w:rPr>
                    <w:t>DC6V）1 套、铝型材轨道 1 条、</w:t>
                  </w:r>
                  <w:r>
                    <w:rPr>
                      <w:rFonts w:ascii="仿宋_GB2312" w:hAnsi="仿宋_GB2312" w:cs="仿宋_GB2312" w:eastAsia="仿宋_GB2312"/>
                      <w:sz w:val="20"/>
                    </w:rPr>
                    <w:t>磁贴</w:t>
                  </w:r>
                  <w:r>
                    <w:rPr>
                      <w:rFonts w:ascii="仿宋_GB2312" w:hAnsi="仿宋_GB2312" w:cs="仿宋_GB2312" w:eastAsia="仿宋_GB2312"/>
                      <w:sz w:val="20"/>
                    </w:rPr>
                    <w:t>≥4 个</w:t>
                  </w:r>
                  <w:r>
                    <w:rPr>
                      <w:rFonts w:ascii="仿宋_GB2312" w:hAnsi="仿宋_GB2312" w:cs="仿宋_GB2312" w:eastAsia="仿宋_GB2312"/>
                      <w:sz w:val="20"/>
                    </w:rPr>
                    <w:t>、</w:t>
                  </w:r>
                  <w:r>
                    <w:rPr>
                      <w:rFonts w:ascii="仿宋_GB2312" w:hAnsi="仿宋_GB2312" w:cs="仿宋_GB2312" w:eastAsia="仿宋_GB2312"/>
                      <w:sz w:val="20"/>
                    </w:rPr>
                    <w:t>复写纸</w:t>
                  </w:r>
                  <w:r>
                    <w:rPr>
                      <w:rFonts w:ascii="仿宋_GB2312" w:hAnsi="仿宋_GB2312" w:cs="仿宋_GB2312" w:eastAsia="仿宋_GB2312"/>
                      <w:sz w:val="20"/>
                    </w:rPr>
                    <w:t>≥2 张</w:t>
                  </w:r>
                  <w:r>
                    <w:rPr>
                      <w:rFonts w:ascii="仿宋_GB2312" w:hAnsi="仿宋_GB2312" w:cs="仿宋_GB2312" w:eastAsia="仿宋_GB2312"/>
                      <w:sz w:val="20"/>
                    </w:rPr>
                    <w:t>、条形磁铁（</w:t>
                  </w:r>
                  <w:r>
                    <w:rPr>
                      <w:rFonts w:ascii="仿宋_GB2312" w:hAnsi="仿宋_GB2312" w:cs="仿宋_GB2312" w:eastAsia="仿宋_GB2312"/>
                      <w:sz w:val="20"/>
                    </w:rPr>
                    <w:t>≥180mm×12mm×22mm</w:t>
                  </w:r>
                  <w:r>
                    <w:rPr>
                      <w:rFonts w:ascii="仿宋_GB2312" w:hAnsi="仿宋_GB2312" w:cs="仿宋_GB2312" w:eastAsia="仿宋_GB2312"/>
                      <w:sz w:val="20"/>
                    </w:rPr>
                    <w:t>）</w:t>
                  </w:r>
                  <w:r>
                    <w:rPr>
                      <w:rFonts w:ascii="仿宋_GB2312" w:hAnsi="仿宋_GB2312" w:cs="仿宋_GB2312" w:eastAsia="仿宋_GB2312"/>
                      <w:sz w:val="20"/>
                    </w:rPr>
                    <w:t>1 个、镀镍钢球（φ22mm）</w:t>
                  </w:r>
                  <w:r>
                    <w:rPr>
                      <w:rFonts w:ascii="仿宋_GB2312" w:hAnsi="仿宋_GB2312" w:cs="仿宋_GB2312" w:eastAsia="仿宋_GB2312"/>
                      <w:sz w:val="20"/>
                    </w:rPr>
                    <w:t>2 个</w:t>
                  </w:r>
                  <w:r>
                    <w:rPr>
                      <w:rFonts w:ascii="仿宋_GB2312" w:hAnsi="仿宋_GB2312" w:cs="仿宋_GB2312" w:eastAsia="仿宋_GB2312"/>
                      <w:sz w:val="20"/>
                    </w:rPr>
                    <w:t>、向心力实验器（</w:t>
                  </w:r>
                  <w:r>
                    <w:rPr>
                      <w:rFonts w:ascii="仿宋_GB2312" w:hAnsi="仿宋_GB2312" w:cs="仿宋_GB2312" w:eastAsia="仿宋_GB2312"/>
                      <w:sz w:val="20"/>
                    </w:rPr>
                    <w:t>≥245×110×30mm</w:t>
                  </w:r>
                  <w:r>
                    <w:rPr>
                      <w:rFonts w:ascii="仿宋_GB2312" w:hAnsi="仿宋_GB2312" w:cs="仿宋_GB2312" w:eastAsia="仿宋_GB2312"/>
                      <w:sz w:val="20"/>
                    </w:rPr>
                    <w:t>）</w:t>
                  </w:r>
                  <w:r>
                    <w:rPr>
                      <w:rFonts w:ascii="仿宋_GB2312" w:hAnsi="仿宋_GB2312" w:cs="仿宋_GB2312" w:eastAsia="仿宋_GB2312"/>
                      <w:sz w:val="20"/>
                    </w:rPr>
                    <w:t>1 套、电子秒表计时器 1 个、蜡块运动实验器（</w:t>
                  </w:r>
                  <w:r>
                    <w:rPr>
                      <w:rFonts w:ascii="仿宋_GB2312" w:hAnsi="仿宋_GB2312" w:cs="仿宋_GB2312" w:eastAsia="仿宋_GB2312"/>
                      <w:sz w:val="20"/>
                    </w:rPr>
                    <w:t>≥1m</w:t>
                  </w:r>
                  <w:r>
                    <w:rPr>
                      <w:rFonts w:ascii="仿宋_GB2312" w:hAnsi="仿宋_GB2312" w:cs="仿宋_GB2312" w:eastAsia="仿宋_GB2312"/>
                      <w:sz w:val="20"/>
                    </w:rPr>
                    <w:t>）</w:t>
                  </w:r>
                  <w:r>
                    <w:rPr>
                      <w:rFonts w:ascii="仿宋_GB2312" w:hAnsi="仿宋_GB2312" w:cs="仿宋_GB2312" w:eastAsia="仿宋_GB2312"/>
                      <w:sz w:val="20"/>
                    </w:rPr>
                    <w:t>1 个、无孔红色硅胶塞（</w:t>
                  </w:r>
                  <w:r>
                    <w:rPr>
                      <w:rFonts w:ascii="仿宋_GB2312" w:hAnsi="仿宋_GB2312" w:cs="仿宋_GB2312" w:eastAsia="仿宋_GB2312"/>
                      <w:sz w:val="20"/>
                    </w:rPr>
                    <w:t>≥16×20.9×27mm</w:t>
                  </w:r>
                  <w:r>
                    <w:rPr>
                      <w:rFonts w:ascii="仿宋_GB2312" w:hAnsi="仿宋_GB2312" w:cs="仿宋_GB2312" w:eastAsia="仿宋_GB2312"/>
                      <w:sz w:val="20"/>
                    </w:rPr>
                    <w:t>）</w:t>
                  </w:r>
                  <w:r>
                    <w:rPr>
                      <w:rFonts w:ascii="仿宋_GB2312" w:hAnsi="仿宋_GB2312" w:cs="仿宋_GB2312" w:eastAsia="仿宋_GB2312"/>
                      <w:sz w:val="20"/>
                    </w:rPr>
                    <w:t>1 个、红色蜡块 1 个、</w:t>
                  </w:r>
                  <w:r>
                    <w:rPr>
                      <w:rFonts w:ascii="仿宋_GB2312" w:hAnsi="仿宋_GB2312" w:cs="仿宋_GB2312" w:eastAsia="仿宋_GB2312"/>
                      <w:sz w:val="20"/>
                    </w:rPr>
                    <w:t>4mm 红黑香蕉导线各≥1 根</w:t>
                  </w:r>
                  <w:r>
                    <w:rPr>
                      <w:rFonts w:ascii="仿宋_GB2312" w:hAnsi="仿宋_GB2312" w:cs="仿宋_GB2312" w:eastAsia="仿宋_GB2312"/>
                      <w:sz w:val="20"/>
                    </w:rPr>
                    <w:t>、</w:t>
                  </w:r>
                  <w:r>
                    <w:rPr>
                      <w:rFonts w:ascii="仿宋_GB2312" w:hAnsi="仿宋_GB2312" w:cs="仿宋_GB2312" w:eastAsia="仿宋_GB2312"/>
                      <w:sz w:val="20"/>
                    </w:rPr>
                    <w:t>L 型支架 1 个、垫片 1 个、</w:t>
                  </w:r>
                  <w:r>
                    <w:rPr>
                      <w:rFonts w:ascii="仿宋_GB2312" w:hAnsi="仿宋_GB2312" w:cs="仿宋_GB2312" w:eastAsia="仿宋_GB2312"/>
                      <w:sz w:val="20"/>
                    </w:rPr>
                    <w:t>M4×30mm 螺丝和碟形螺母≥2 套</w:t>
                  </w:r>
                  <w:r>
                    <w:rPr>
                      <w:rFonts w:ascii="仿宋_GB2312" w:hAnsi="仿宋_GB2312" w:cs="仿宋_GB2312" w:eastAsia="仿宋_GB2312"/>
                      <w:sz w:val="20"/>
                    </w:rPr>
                    <w:t>、</w:t>
                  </w:r>
                  <w:r>
                    <w:rPr>
                      <w:rFonts w:ascii="仿宋_GB2312" w:hAnsi="仿宋_GB2312" w:cs="仿宋_GB2312" w:eastAsia="仿宋_GB2312"/>
                      <w:sz w:val="20"/>
                    </w:rPr>
                    <w:t>手紧螺丝</w:t>
                  </w:r>
                  <w:r>
                    <w:rPr>
                      <w:rFonts w:ascii="仿宋_GB2312" w:hAnsi="仿宋_GB2312" w:cs="仿宋_GB2312" w:eastAsia="仿宋_GB2312"/>
                      <w:sz w:val="20"/>
                    </w:rPr>
                    <w:t>M6×10mm≥3 个</w:t>
                  </w:r>
                  <w:r>
                    <w:rPr>
                      <w:rFonts w:ascii="仿宋_GB2312" w:hAnsi="仿宋_GB2312" w:cs="仿宋_GB2312" w:eastAsia="仿宋_GB2312"/>
                      <w:sz w:val="20"/>
                    </w:rPr>
                    <w:t>、</w:t>
                  </w:r>
                  <w:r>
                    <w:rPr>
                      <w:rFonts w:ascii="仿宋_GB2312" w:hAnsi="仿宋_GB2312" w:cs="仿宋_GB2312" w:eastAsia="仿宋_GB2312"/>
                      <w:sz w:val="20"/>
                    </w:rPr>
                    <w:t>M6 碟形螺母≥2 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平抛和碰撞实验器：主体结构稳固，带水平调节与刻度尺，电磁释放确保初速度为零。</w:t>
                  </w:r>
                </w:p>
                <w:p>
                  <w:pPr>
                    <w:pStyle w:val="null3"/>
                    <w:jc w:val="both"/>
                  </w:pPr>
                  <w:r>
                    <w:rPr>
                      <w:rFonts w:ascii="仿宋_GB2312" w:hAnsi="仿宋_GB2312" w:cs="仿宋_GB2312" w:eastAsia="仿宋_GB2312"/>
                      <w:sz w:val="20"/>
                    </w:rPr>
                    <w:t>一体式电磁继电器：输入电压</w:t>
                  </w:r>
                  <w:r>
                    <w:rPr>
                      <w:rFonts w:ascii="仿宋_GB2312" w:hAnsi="仿宋_GB2312" w:cs="仿宋_GB2312" w:eastAsia="仿宋_GB2312"/>
                      <w:sz w:val="20"/>
                    </w:rPr>
                    <w:t>DC6V，可跨骑锁紧定位，一体式结构降低故障率。</w:t>
                  </w:r>
                </w:p>
                <w:p>
                  <w:pPr>
                    <w:pStyle w:val="null3"/>
                    <w:jc w:val="both"/>
                  </w:pPr>
                  <w:r>
                    <w:rPr>
                      <w:rFonts w:ascii="仿宋_GB2312" w:hAnsi="仿宋_GB2312" w:cs="仿宋_GB2312" w:eastAsia="仿宋_GB2312"/>
                      <w:sz w:val="20"/>
                    </w:rPr>
                    <w:t>硅胶塞：耐高低温、耐酸碱，密封性能良好。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4）可完成实验：探究物体做曲线运动的条件、探究平抛运动的特点、探究运动的合成与分解、探究向心力大小与半径、角速度、质量的关系。</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箱</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5</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静电场</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(2)主要配置及特征参数：电荷间作用力实验器 1 套、等势线描绘实验器（</w:t>
                  </w:r>
                  <w:r>
                    <w:rPr>
                      <w:rFonts w:ascii="仿宋_GB2312" w:hAnsi="仿宋_GB2312" w:cs="仿宋_GB2312" w:eastAsia="仿宋_GB2312"/>
                      <w:sz w:val="20"/>
                    </w:rPr>
                    <w:t>≥220×140×38mm</w:t>
                  </w:r>
                  <w:r>
                    <w:rPr>
                      <w:rFonts w:ascii="仿宋_GB2312" w:hAnsi="仿宋_GB2312" w:cs="仿宋_GB2312" w:eastAsia="仿宋_GB2312"/>
                      <w:sz w:val="20"/>
                    </w:rPr>
                    <w:t>）</w:t>
                  </w:r>
                  <w:r>
                    <w:rPr>
                      <w:rFonts w:ascii="仿宋_GB2312" w:hAnsi="仿宋_GB2312" w:cs="仿宋_GB2312" w:eastAsia="仿宋_GB2312"/>
                      <w:sz w:val="20"/>
                    </w:rPr>
                    <w:t>1 套、电场线演示器 1 套、灵敏电流表（</w:t>
                  </w:r>
                  <w:r>
                    <w:rPr>
                      <w:rFonts w:ascii="仿宋_GB2312" w:hAnsi="仿宋_GB2312" w:cs="仿宋_GB2312" w:eastAsia="仿宋_GB2312"/>
                      <w:sz w:val="20"/>
                    </w:rPr>
                    <w:t>-300μA～300μA</w:t>
                  </w:r>
                  <w:r>
                    <w:rPr>
                      <w:rFonts w:ascii="仿宋_GB2312" w:hAnsi="仿宋_GB2312" w:cs="仿宋_GB2312" w:eastAsia="仿宋_GB2312"/>
                      <w:sz w:val="20"/>
                    </w:rPr>
                    <w:t>）</w:t>
                  </w:r>
                  <w:r>
                    <w:rPr>
                      <w:rFonts w:ascii="仿宋_GB2312" w:hAnsi="仿宋_GB2312" w:cs="仿宋_GB2312" w:eastAsia="仿宋_GB2312"/>
                      <w:sz w:val="20"/>
                    </w:rPr>
                    <w:t>1 个、电压表（</w:t>
                  </w:r>
                  <w:r>
                    <w:rPr>
                      <w:rFonts w:ascii="仿宋_GB2312" w:hAnsi="仿宋_GB2312" w:cs="仿宋_GB2312" w:eastAsia="仿宋_GB2312"/>
                      <w:sz w:val="20"/>
                    </w:rPr>
                    <w:t>0～3V/0～15V</w:t>
                  </w:r>
                  <w:r>
                    <w:rPr>
                      <w:rFonts w:ascii="仿宋_GB2312" w:hAnsi="仿宋_GB2312" w:cs="仿宋_GB2312" w:eastAsia="仿宋_GB2312"/>
                      <w:sz w:val="20"/>
                    </w:rPr>
                    <w:t>）</w:t>
                  </w:r>
                  <w:r>
                    <w:rPr>
                      <w:rFonts w:ascii="仿宋_GB2312" w:hAnsi="仿宋_GB2312" w:cs="仿宋_GB2312" w:eastAsia="仿宋_GB2312"/>
                      <w:sz w:val="20"/>
                    </w:rPr>
                    <w:t>1 个、单刀双掷开关（</w:t>
                  </w:r>
                  <w:r>
                    <w:rPr>
                      <w:rFonts w:ascii="仿宋_GB2312" w:hAnsi="仿宋_GB2312" w:cs="仿宋_GB2312" w:eastAsia="仿宋_GB2312"/>
                      <w:sz w:val="20"/>
                    </w:rPr>
                    <w:t>≥110×50×31mm</w:t>
                  </w:r>
                  <w:r>
                    <w:rPr>
                      <w:rFonts w:ascii="仿宋_GB2312" w:hAnsi="仿宋_GB2312" w:cs="仿宋_GB2312" w:eastAsia="仿宋_GB2312"/>
                      <w:sz w:val="20"/>
                    </w:rPr>
                    <w:t>，可磁吸）</w:t>
                  </w:r>
                  <w:r>
                    <w:rPr>
                      <w:rFonts w:ascii="仿宋_GB2312" w:hAnsi="仿宋_GB2312" w:cs="仿宋_GB2312" w:eastAsia="仿宋_GB2312"/>
                      <w:sz w:val="20"/>
                    </w:rPr>
                    <w:t>1 个、电容器实验板（</w:t>
                  </w:r>
                  <w:r>
                    <w:rPr>
                      <w:rFonts w:ascii="仿宋_GB2312" w:hAnsi="仿宋_GB2312" w:cs="仿宋_GB2312" w:eastAsia="仿宋_GB2312"/>
                      <w:sz w:val="20"/>
                    </w:rPr>
                    <w:t>≥220×140×38mm</w:t>
                  </w:r>
                  <w:r>
                    <w:rPr>
                      <w:rFonts w:ascii="仿宋_GB2312" w:hAnsi="仿宋_GB2312" w:cs="仿宋_GB2312" w:eastAsia="仿宋_GB2312"/>
                      <w:sz w:val="20"/>
                    </w:rPr>
                    <w:t>）</w:t>
                  </w:r>
                  <w:r>
                    <w:rPr>
                      <w:rFonts w:ascii="仿宋_GB2312" w:hAnsi="仿宋_GB2312" w:cs="仿宋_GB2312" w:eastAsia="仿宋_GB2312"/>
                      <w:sz w:val="20"/>
                    </w:rPr>
                    <w:t>1 套、电阻实验板（</w:t>
                  </w:r>
                  <w:r>
                    <w:rPr>
                      <w:rFonts w:ascii="仿宋_GB2312" w:hAnsi="仿宋_GB2312" w:cs="仿宋_GB2312" w:eastAsia="仿宋_GB2312"/>
                      <w:sz w:val="20"/>
                    </w:rPr>
                    <w:t>≥220×140×38mm</w:t>
                  </w:r>
                  <w:r>
                    <w:rPr>
                      <w:rFonts w:ascii="仿宋_GB2312" w:hAnsi="仿宋_GB2312" w:cs="仿宋_GB2312" w:eastAsia="仿宋_GB2312"/>
                      <w:sz w:val="20"/>
                    </w:rPr>
                    <w:t>）</w:t>
                  </w:r>
                  <w:r>
                    <w:rPr>
                      <w:rFonts w:ascii="仿宋_GB2312" w:hAnsi="仿宋_GB2312" w:cs="仿宋_GB2312" w:eastAsia="仿宋_GB2312"/>
                      <w:sz w:val="20"/>
                    </w:rPr>
                    <w:t>1 套、</w:t>
                  </w:r>
                  <w:r>
                    <w:rPr>
                      <w:rFonts w:ascii="仿宋_GB2312" w:hAnsi="仿宋_GB2312" w:cs="仿宋_GB2312" w:eastAsia="仿宋_GB2312"/>
                      <w:sz w:val="20"/>
                    </w:rPr>
                    <w:t>鳄鱼夹</w:t>
                  </w:r>
                  <w:r>
                    <w:rPr>
                      <w:rFonts w:ascii="仿宋_GB2312" w:hAnsi="仿宋_GB2312" w:cs="仿宋_GB2312" w:eastAsia="仿宋_GB2312"/>
                      <w:sz w:val="20"/>
                    </w:rPr>
                    <w:t>≥4 个</w:t>
                  </w:r>
                  <w:r>
                    <w:rPr>
                      <w:rFonts w:ascii="仿宋_GB2312" w:hAnsi="仿宋_GB2312" w:cs="仿宋_GB2312" w:eastAsia="仿宋_GB2312"/>
                      <w:sz w:val="20"/>
                    </w:rPr>
                    <w:t>、</w:t>
                  </w:r>
                  <w:r>
                    <w:rPr>
                      <w:rFonts w:ascii="仿宋_GB2312" w:hAnsi="仿宋_GB2312" w:cs="仿宋_GB2312" w:eastAsia="仿宋_GB2312"/>
                      <w:sz w:val="20"/>
                    </w:rPr>
                    <w:t>4mm 红黑香蕉导线各≥4 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电阻实验板：配置</w:t>
                  </w:r>
                  <w:r>
                    <w:rPr>
                      <w:rFonts w:ascii="仿宋_GB2312" w:hAnsi="仿宋_GB2312" w:cs="仿宋_GB2312" w:eastAsia="仿宋_GB2312"/>
                      <w:sz w:val="20"/>
                    </w:rPr>
                    <w:t>≥6 种</w:t>
                  </w:r>
                  <w:r>
                    <w:rPr>
                      <w:rFonts w:ascii="仿宋_GB2312" w:hAnsi="仿宋_GB2312" w:cs="仿宋_GB2312" w:eastAsia="仿宋_GB2312"/>
                      <w:sz w:val="20"/>
                    </w:rPr>
                    <w:t>定值电阻（</w:t>
                  </w:r>
                  <w:r>
                    <w:rPr>
                      <w:rFonts w:ascii="仿宋_GB2312" w:hAnsi="仿宋_GB2312" w:cs="仿宋_GB2312" w:eastAsia="仿宋_GB2312"/>
                      <w:sz w:val="20"/>
                    </w:rPr>
                    <w:t>1Ω～100kΩ），焊接牢固，标识清晰。</w:t>
                  </w:r>
                </w:p>
                <w:p>
                  <w:pPr>
                    <w:pStyle w:val="null3"/>
                    <w:jc w:val="both"/>
                  </w:pPr>
                  <w:r>
                    <w:rPr>
                      <w:rFonts w:ascii="仿宋_GB2312" w:hAnsi="仿宋_GB2312" w:cs="仿宋_GB2312" w:eastAsia="仿宋_GB2312"/>
                      <w:sz w:val="20"/>
                    </w:rPr>
                    <w:t>电容器实验板：配置</w:t>
                  </w:r>
                  <w:r>
                    <w:rPr>
                      <w:rFonts w:ascii="仿宋_GB2312" w:hAnsi="仿宋_GB2312" w:cs="仿宋_GB2312" w:eastAsia="仿宋_GB2312"/>
                      <w:sz w:val="20"/>
                    </w:rPr>
                    <w:t>≥5 种</w:t>
                  </w:r>
                  <w:r>
                    <w:rPr>
                      <w:rFonts w:ascii="仿宋_GB2312" w:hAnsi="仿宋_GB2312" w:cs="仿宋_GB2312" w:eastAsia="仿宋_GB2312"/>
                      <w:sz w:val="20"/>
                    </w:rPr>
                    <w:t>电解电容器，可完成充放电实验。等势线描绘实验器：</w:t>
                  </w:r>
                  <w:r>
                    <w:rPr>
                      <w:rFonts w:ascii="仿宋_GB2312" w:hAnsi="仿宋_GB2312" w:cs="仿宋_GB2312" w:eastAsia="仿宋_GB2312"/>
                      <w:sz w:val="20"/>
                    </w:rPr>
                    <w:t>ABS 材质底座，防滑耐磨。</w:t>
                  </w:r>
                </w:p>
                <w:p>
                  <w:pPr>
                    <w:pStyle w:val="null3"/>
                    <w:jc w:val="both"/>
                  </w:pPr>
                  <w:r>
                    <w:rPr>
                      <w:rFonts w:ascii="仿宋_GB2312" w:hAnsi="仿宋_GB2312" w:cs="仿宋_GB2312" w:eastAsia="仿宋_GB2312"/>
                      <w:sz w:val="20"/>
                    </w:rPr>
                    <w:t>磁吸开关：可吸附磁性黑板，</w:t>
                  </w:r>
                  <w:r>
                    <w:rPr>
                      <w:rFonts w:ascii="仿宋_GB2312" w:hAnsi="仿宋_GB2312" w:cs="仿宋_GB2312" w:eastAsia="仿宋_GB2312"/>
                      <w:sz w:val="20"/>
                    </w:rPr>
                    <w:t>4mm 接线端口。</w:t>
                  </w:r>
                </w:p>
                <w:p>
                  <w:pPr>
                    <w:pStyle w:val="null3"/>
                    <w:jc w:val="both"/>
                  </w:pPr>
                  <w:r>
                    <w:rPr>
                      <w:rFonts w:ascii="仿宋_GB2312" w:hAnsi="仿宋_GB2312" w:cs="仿宋_GB2312" w:eastAsia="仿宋_GB2312"/>
                      <w:sz w:val="20"/>
                    </w:rPr>
                    <w:t>电表：精度不低于</w:t>
                  </w:r>
                  <w:r>
                    <w:rPr>
                      <w:rFonts w:ascii="仿宋_GB2312" w:hAnsi="仿宋_GB2312" w:cs="仿宋_GB2312" w:eastAsia="仿宋_GB2312"/>
                      <w:sz w:val="20"/>
                    </w:rPr>
                    <w:t>2.5 级 ，</w:t>
                  </w:r>
                  <w:r>
                    <w:rPr>
                      <w:rFonts w:ascii="仿宋_GB2312" w:hAnsi="仿宋_GB2312" w:cs="仿宋_GB2312" w:eastAsia="仿宋_GB2312"/>
                      <w:sz w:val="20"/>
                    </w:rPr>
                    <w:t>误差</w:t>
                  </w:r>
                  <w:r>
                    <w:rPr>
                      <w:rFonts w:ascii="仿宋_GB2312" w:hAnsi="仿宋_GB2312" w:cs="仿宋_GB2312" w:eastAsia="仿宋_GB2312"/>
                      <w:sz w:val="20"/>
                    </w:rPr>
                    <w:t>≤5%</w:t>
                  </w:r>
                  <w:r>
                    <w:rPr>
                      <w:rFonts w:ascii="仿宋_GB2312" w:hAnsi="仿宋_GB2312" w:cs="仿宋_GB2312" w:eastAsia="仿宋_GB2312"/>
                      <w:sz w:val="20"/>
                    </w:rPr>
                    <w:t>，防摔外壳，外置调零。</w:t>
                  </w:r>
                </w:p>
                <w:p>
                  <w:pPr>
                    <w:pStyle w:val="null3"/>
                    <w:jc w:val="both"/>
                  </w:pPr>
                  <w:r>
                    <w:rPr>
                      <w:rFonts w:ascii="仿宋_GB2312" w:hAnsi="仿宋_GB2312" w:cs="仿宋_GB2312" w:eastAsia="仿宋_GB2312"/>
                      <w:sz w:val="20"/>
                    </w:rPr>
                    <w:t>(4)可完成实验：探究电荷间相互作用力与电荷量和距离的关系、模拟常见电场的电场线分布、描绘静电场中的等势线、观察电容器的充放电现象。</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箱</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7</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电路及其应用</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(2)主要配置及特征参数：电流表（</w:t>
                  </w:r>
                  <w:r>
                    <w:rPr>
                      <w:rFonts w:ascii="仿宋_GB2312" w:hAnsi="仿宋_GB2312" w:cs="仿宋_GB2312" w:eastAsia="仿宋_GB2312"/>
                      <w:sz w:val="20"/>
                    </w:rPr>
                    <w:t>0～0.6A/0～3A</w:t>
                  </w:r>
                  <w:r>
                    <w:rPr>
                      <w:rFonts w:ascii="仿宋_GB2312" w:hAnsi="仿宋_GB2312" w:cs="仿宋_GB2312" w:eastAsia="仿宋_GB2312"/>
                      <w:sz w:val="20"/>
                    </w:rPr>
                    <w:t>）</w:t>
                  </w:r>
                  <w:r>
                    <w:rPr>
                      <w:rFonts w:ascii="仿宋_GB2312" w:hAnsi="仿宋_GB2312" w:cs="仿宋_GB2312" w:eastAsia="仿宋_GB2312"/>
                      <w:sz w:val="20"/>
                    </w:rPr>
                    <w:t>1 个、电压表（</w:t>
                  </w:r>
                  <w:r>
                    <w:rPr>
                      <w:rFonts w:ascii="仿宋_GB2312" w:hAnsi="仿宋_GB2312" w:cs="仿宋_GB2312" w:eastAsia="仿宋_GB2312"/>
                      <w:sz w:val="20"/>
                    </w:rPr>
                    <w:t>0～3V/0～15V</w:t>
                  </w:r>
                  <w:r>
                    <w:rPr>
                      <w:rFonts w:ascii="仿宋_GB2312" w:hAnsi="仿宋_GB2312" w:cs="仿宋_GB2312" w:eastAsia="仿宋_GB2312"/>
                      <w:sz w:val="20"/>
                    </w:rPr>
                    <w:t>）</w:t>
                  </w:r>
                  <w:r>
                    <w:rPr>
                      <w:rFonts w:ascii="仿宋_GB2312" w:hAnsi="仿宋_GB2312" w:cs="仿宋_GB2312" w:eastAsia="仿宋_GB2312"/>
                      <w:sz w:val="20"/>
                    </w:rPr>
                    <w:t>1 个、1 号电池盒（</w:t>
                  </w:r>
                  <w:r>
                    <w:rPr>
                      <w:rFonts w:ascii="仿宋_GB2312" w:hAnsi="仿宋_GB2312" w:cs="仿宋_GB2312" w:eastAsia="仿宋_GB2312"/>
                      <w:sz w:val="20"/>
                    </w:rPr>
                    <w:t>≥132.7×56.7×33mm</w:t>
                  </w:r>
                  <w:r>
                    <w:rPr>
                      <w:rFonts w:ascii="仿宋_GB2312" w:hAnsi="仿宋_GB2312" w:cs="仿宋_GB2312" w:eastAsia="仿宋_GB2312"/>
                      <w:sz w:val="20"/>
                    </w:rPr>
                    <w:t>，可磁吸）</w:t>
                  </w:r>
                  <w:r>
                    <w:rPr>
                      <w:rFonts w:ascii="仿宋_GB2312" w:hAnsi="仿宋_GB2312" w:cs="仿宋_GB2312" w:eastAsia="仿宋_GB2312"/>
                      <w:sz w:val="20"/>
                    </w:rPr>
                    <w:t>≥2 个</w:t>
                  </w:r>
                  <w:r>
                    <w:rPr>
                      <w:rFonts w:ascii="仿宋_GB2312" w:hAnsi="仿宋_GB2312" w:cs="仿宋_GB2312" w:eastAsia="仿宋_GB2312"/>
                      <w:sz w:val="20"/>
                    </w:rPr>
                    <w:t>、</w:t>
                  </w:r>
                  <w:r>
                    <w:rPr>
                      <w:rFonts w:ascii="仿宋_GB2312" w:hAnsi="仿宋_GB2312" w:cs="仿宋_GB2312" w:eastAsia="仿宋_GB2312"/>
                      <w:sz w:val="20"/>
                    </w:rPr>
                    <w:t>1 号电池≥2 个</w:t>
                  </w:r>
                  <w:r>
                    <w:rPr>
                      <w:rFonts w:ascii="仿宋_GB2312" w:hAnsi="仿宋_GB2312" w:cs="仿宋_GB2312" w:eastAsia="仿宋_GB2312"/>
                      <w:sz w:val="20"/>
                    </w:rPr>
                    <w:t>、灯座（</w:t>
                  </w:r>
                  <w:r>
                    <w:rPr>
                      <w:rFonts w:ascii="仿宋_GB2312" w:hAnsi="仿宋_GB2312" w:cs="仿宋_GB2312" w:eastAsia="仿宋_GB2312"/>
                      <w:sz w:val="20"/>
                    </w:rPr>
                    <w:t>≥110×50×31mm</w:t>
                  </w:r>
                  <w:r>
                    <w:rPr>
                      <w:rFonts w:ascii="仿宋_GB2312" w:hAnsi="仿宋_GB2312" w:cs="仿宋_GB2312" w:eastAsia="仿宋_GB2312"/>
                      <w:sz w:val="20"/>
                    </w:rPr>
                    <w:t>，可磁吸）</w:t>
                  </w:r>
                  <w:r>
                    <w:rPr>
                      <w:rFonts w:ascii="仿宋_GB2312" w:hAnsi="仿宋_GB2312" w:cs="仿宋_GB2312" w:eastAsia="仿宋_GB2312"/>
                      <w:sz w:val="20"/>
                    </w:rPr>
                    <w:t>1 个、小灯泡（3.8V）</w:t>
                  </w:r>
                  <w:r>
                    <w:rPr>
                      <w:rFonts w:ascii="仿宋_GB2312" w:hAnsi="仿宋_GB2312" w:cs="仿宋_GB2312" w:eastAsia="仿宋_GB2312"/>
                      <w:sz w:val="20"/>
                    </w:rPr>
                    <w:t>≥2 个</w:t>
                  </w:r>
                  <w:r>
                    <w:rPr>
                      <w:rFonts w:ascii="仿宋_GB2312" w:hAnsi="仿宋_GB2312" w:cs="仿宋_GB2312" w:eastAsia="仿宋_GB2312"/>
                      <w:sz w:val="20"/>
                    </w:rPr>
                    <w:t>、单刀单掷开关（</w:t>
                  </w:r>
                  <w:r>
                    <w:rPr>
                      <w:rFonts w:ascii="仿宋_GB2312" w:hAnsi="仿宋_GB2312" w:cs="仿宋_GB2312" w:eastAsia="仿宋_GB2312"/>
                      <w:sz w:val="20"/>
                    </w:rPr>
                    <w:t>≥110×50×31mm</w:t>
                  </w:r>
                  <w:r>
                    <w:rPr>
                      <w:rFonts w:ascii="仿宋_GB2312" w:hAnsi="仿宋_GB2312" w:cs="仿宋_GB2312" w:eastAsia="仿宋_GB2312"/>
                      <w:sz w:val="20"/>
                    </w:rPr>
                    <w:t>，可磁吸）</w:t>
                  </w:r>
                  <w:r>
                    <w:rPr>
                      <w:rFonts w:ascii="仿宋_GB2312" w:hAnsi="仿宋_GB2312" w:cs="仿宋_GB2312" w:eastAsia="仿宋_GB2312"/>
                      <w:sz w:val="20"/>
                    </w:rPr>
                    <w:t>1 个、</w:t>
                  </w:r>
                  <w:r>
                    <w:rPr>
                      <w:rFonts w:ascii="仿宋_GB2312" w:hAnsi="仿宋_GB2312" w:cs="仿宋_GB2312" w:eastAsia="仿宋_GB2312"/>
                      <w:sz w:val="20"/>
                    </w:rPr>
                    <w:t>4mm 红黑香蕉导线各≥4 根</w:t>
                  </w:r>
                  <w:r>
                    <w:rPr>
                      <w:rFonts w:ascii="仿宋_GB2312" w:hAnsi="仿宋_GB2312" w:cs="仿宋_GB2312" w:eastAsia="仿宋_GB2312"/>
                      <w:sz w:val="20"/>
                    </w:rPr>
                    <w:t>、数字式多用电表</w:t>
                  </w:r>
                  <w:r>
                    <w:rPr>
                      <w:rFonts w:ascii="仿宋_GB2312" w:hAnsi="仿宋_GB2312" w:cs="仿宋_GB2312" w:eastAsia="仿宋_GB2312"/>
                      <w:sz w:val="20"/>
                    </w:rPr>
                    <w:t>1 个、滑动变阻器（</w:t>
                  </w:r>
                  <w:r>
                    <w:rPr>
                      <w:rFonts w:ascii="仿宋_GB2312" w:hAnsi="仿宋_GB2312" w:cs="仿宋_GB2312" w:eastAsia="仿宋_GB2312"/>
                      <w:sz w:val="20"/>
                    </w:rPr>
                    <w:t>2A，20Ω</w:t>
                  </w:r>
                  <w:r>
                    <w:rPr>
                      <w:rFonts w:ascii="仿宋_GB2312" w:hAnsi="仿宋_GB2312" w:cs="仿宋_GB2312" w:eastAsia="仿宋_GB2312"/>
                      <w:sz w:val="20"/>
                    </w:rPr>
                    <w:t>）</w:t>
                  </w:r>
                  <w:r>
                    <w:rPr>
                      <w:rFonts w:ascii="仿宋_GB2312" w:hAnsi="仿宋_GB2312" w:cs="仿宋_GB2312" w:eastAsia="仿宋_GB2312"/>
                      <w:sz w:val="20"/>
                    </w:rPr>
                    <w:t>1 个、</w:t>
                  </w:r>
                  <w:r>
                    <w:rPr>
                      <w:rFonts w:ascii="仿宋_GB2312" w:hAnsi="仿宋_GB2312" w:cs="仿宋_GB2312" w:eastAsia="仿宋_GB2312"/>
                      <w:sz w:val="20"/>
                    </w:rPr>
                    <w:t>鳄鱼夹</w:t>
                  </w:r>
                  <w:r>
                    <w:rPr>
                      <w:rFonts w:ascii="仿宋_GB2312" w:hAnsi="仿宋_GB2312" w:cs="仿宋_GB2312" w:eastAsia="仿宋_GB2312"/>
                      <w:sz w:val="20"/>
                    </w:rPr>
                    <w:t>≥4 个</w:t>
                  </w:r>
                  <w:r>
                    <w:rPr>
                      <w:rFonts w:ascii="仿宋_GB2312" w:hAnsi="仿宋_GB2312" w:cs="仿宋_GB2312" w:eastAsia="仿宋_GB2312"/>
                      <w:sz w:val="20"/>
                    </w:rPr>
                    <w:t>、</w:t>
                  </w:r>
                  <w:r>
                    <w:rPr>
                      <w:rFonts w:ascii="仿宋_GB2312" w:hAnsi="仿宋_GB2312" w:cs="仿宋_GB2312" w:eastAsia="仿宋_GB2312"/>
                      <w:sz w:val="20"/>
                    </w:rPr>
                    <w:t>5Ω 电阻模块（可磁吸）1 个、10Ω 电阻模块（可磁吸）1 个、15Ω 电阻模块（可磁吸）1 个、游标卡尺（</w:t>
                  </w:r>
                  <w:r>
                    <w:rPr>
                      <w:rFonts w:ascii="仿宋_GB2312" w:hAnsi="仿宋_GB2312" w:cs="仿宋_GB2312" w:eastAsia="仿宋_GB2312"/>
                      <w:sz w:val="20"/>
                    </w:rPr>
                    <w:t>0～150mm</w:t>
                  </w:r>
                  <w:r>
                    <w:rPr>
                      <w:rFonts w:ascii="仿宋_GB2312" w:hAnsi="仿宋_GB2312" w:cs="仿宋_GB2312" w:eastAsia="仿宋_GB2312"/>
                      <w:sz w:val="20"/>
                    </w:rPr>
                    <w:t>）</w:t>
                  </w:r>
                  <w:r>
                    <w:rPr>
                      <w:rFonts w:ascii="仿宋_GB2312" w:hAnsi="仿宋_GB2312" w:cs="仿宋_GB2312" w:eastAsia="仿宋_GB2312"/>
                      <w:sz w:val="20"/>
                    </w:rPr>
                    <w:t>1 套、螺旋测微器（</w:t>
                  </w:r>
                  <w:r>
                    <w:rPr>
                      <w:rFonts w:ascii="仿宋_GB2312" w:hAnsi="仿宋_GB2312" w:cs="仿宋_GB2312" w:eastAsia="仿宋_GB2312"/>
                      <w:sz w:val="20"/>
                    </w:rPr>
                    <w:t>0～25mm</w:t>
                  </w:r>
                  <w:r>
                    <w:rPr>
                      <w:rFonts w:ascii="仿宋_GB2312" w:hAnsi="仿宋_GB2312" w:cs="仿宋_GB2312" w:eastAsia="仿宋_GB2312"/>
                      <w:sz w:val="20"/>
                    </w:rPr>
                    <w:t>）</w:t>
                  </w:r>
                  <w:r>
                    <w:rPr>
                      <w:rFonts w:ascii="仿宋_GB2312" w:hAnsi="仿宋_GB2312" w:cs="仿宋_GB2312" w:eastAsia="仿宋_GB2312"/>
                      <w:sz w:val="20"/>
                    </w:rPr>
                    <w:t>1 套、2m 卷尺 1 卷、钢直尺（不锈钢，</w:t>
                  </w:r>
                  <w:r>
                    <w:rPr>
                      <w:rFonts w:ascii="仿宋_GB2312" w:hAnsi="仿宋_GB2312" w:cs="仿宋_GB2312" w:eastAsia="仿宋_GB2312"/>
                      <w:sz w:val="20"/>
                    </w:rPr>
                    <w:t>≥30cm</w:t>
                  </w:r>
                  <w:r>
                    <w:rPr>
                      <w:rFonts w:ascii="仿宋_GB2312" w:hAnsi="仿宋_GB2312" w:cs="仿宋_GB2312" w:eastAsia="仿宋_GB2312"/>
                      <w:sz w:val="20"/>
                    </w:rPr>
                    <w:t>）</w:t>
                  </w:r>
                  <w:r>
                    <w:rPr>
                      <w:rFonts w:ascii="仿宋_GB2312" w:hAnsi="仿宋_GB2312" w:cs="仿宋_GB2312" w:eastAsia="仿宋_GB2312"/>
                      <w:sz w:val="20"/>
                    </w:rPr>
                    <w:t>1 个、镀镍钢球（φ≥22mm）1 个、小圆管（φ≥40mm）1 个。</w:t>
                  </w:r>
                </w:p>
                <w:p>
                  <w:pPr>
                    <w:pStyle w:val="null3"/>
                    <w:jc w:val="both"/>
                  </w:pP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磁吸式器材：可吸附磁性黑板，</w:t>
                  </w:r>
                  <w:r>
                    <w:rPr>
                      <w:rFonts w:ascii="仿宋_GB2312" w:hAnsi="仿宋_GB2312" w:cs="仿宋_GB2312" w:eastAsia="仿宋_GB2312"/>
                      <w:sz w:val="20"/>
                    </w:rPr>
                    <w:t>4mm 接线端口。</w:t>
                  </w:r>
                </w:p>
                <w:p>
                  <w:pPr>
                    <w:pStyle w:val="null3"/>
                    <w:jc w:val="both"/>
                  </w:pPr>
                  <w:r>
                    <w:rPr>
                      <w:rFonts w:ascii="仿宋_GB2312" w:hAnsi="仿宋_GB2312" w:cs="仿宋_GB2312" w:eastAsia="仿宋_GB2312"/>
                      <w:sz w:val="20"/>
                    </w:rPr>
                    <w:t>电表：精度不低于</w:t>
                  </w:r>
                  <w:r>
                    <w:rPr>
                      <w:rFonts w:ascii="仿宋_GB2312" w:hAnsi="仿宋_GB2312" w:cs="仿宋_GB2312" w:eastAsia="仿宋_GB2312"/>
                      <w:sz w:val="20"/>
                    </w:rPr>
                    <w:t>2.5 级</w:t>
                  </w:r>
                  <w:r>
                    <w:rPr>
                      <w:rFonts w:ascii="仿宋_GB2312" w:hAnsi="仿宋_GB2312" w:cs="仿宋_GB2312" w:eastAsia="仿宋_GB2312"/>
                      <w:sz w:val="20"/>
                    </w:rPr>
                    <w:t>，</w:t>
                  </w:r>
                  <w:r>
                    <w:rPr>
                      <w:rFonts w:ascii="仿宋_GB2312" w:hAnsi="仿宋_GB2312" w:cs="仿宋_GB2312" w:eastAsia="仿宋_GB2312"/>
                      <w:sz w:val="20"/>
                    </w:rPr>
                    <w:t>误差</w:t>
                  </w:r>
                  <w:r>
                    <w:rPr>
                      <w:rFonts w:ascii="仿宋_GB2312" w:hAnsi="仿宋_GB2312" w:cs="仿宋_GB2312" w:eastAsia="仿宋_GB2312"/>
                      <w:sz w:val="20"/>
                    </w:rPr>
                    <w:t>≤5%</w:t>
                  </w:r>
                  <w:r>
                    <w:rPr>
                      <w:rFonts w:ascii="仿宋_GB2312" w:hAnsi="仿宋_GB2312" w:cs="仿宋_GB2312" w:eastAsia="仿宋_GB2312"/>
                      <w:sz w:val="20"/>
                    </w:rPr>
                    <w:t>，防摔外壳，外置调零。长度测量工具：符合国家教学仪器标准，刻度清晰、测量准确。</w:t>
                  </w:r>
                </w:p>
                <w:p>
                  <w:pPr>
                    <w:pStyle w:val="null3"/>
                    <w:jc w:val="both"/>
                  </w:pPr>
                  <w:r>
                    <w:rPr>
                      <w:rFonts w:ascii="仿宋_GB2312" w:hAnsi="仿宋_GB2312" w:cs="仿宋_GB2312" w:eastAsia="仿宋_GB2312"/>
                      <w:sz w:val="20"/>
                    </w:rPr>
                    <w:t>(4)可完成实验：用多用电表测量电学物理量、利用多用电表检测排除电路故障、长度测量工具选用、探究金属导体电阻与材料 / 横截面积 / 长度关系、测量金属丝电阻率、验证闭合电路欧姆定律、测量电源电动势和内阻。</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箱</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7</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7</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磁场、电磁感应及其应用</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(2)主要配置及特征参数：原副线圈组件 1 套、条形磁铁（</w:t>
                  </w:r>
                  <w:r>
                    <w:rPr>
                      <w:rFonts w:ascii="仿宋_GB2312" w:hAnsi="仿宋_GB2312" w:cs="仿宋_GB2312" w:eastAsia="仿宋_GB2312"/>
                      <w:sz w:val="20"/>
                    </w:rPr>
                    <w:t>≥70×19×6mm</w:t>
                  </w:r>
                  <w:r>
                    <w:rPr>
                      <w:rFonts w:ascii="仿宋_GB2312" w:hAnsi="仿宋_GB2312" w:cs="仿宋_GB2312" w:eastAsia="仿宋_GB2312"/>
                      <w:sz w:val="20"/>
                    </w:rPr>
                    <w:t>）</w:t>
                  </w:r>
                  <w:r>
                    <w:rPr>
                      <w:rFonts w:ascii="仿宋_GB2312" w:hAnsi="仿宋_GB2312" w:cs="仿宋_GB2312" w:eastAsia="仿宋_GB2312"/>
                      <w:sz w:val="20"/>
                    </w:rPr>
                    <w:t>2 个</w:t>
                  </w:r>
                  <w:r>
                    <w:rPr>
                      <w:rFonts w:ascii="仿宋_GB2312" w:hAnsi="仿宋_GB2312" w:cs="仿宋_GB2312" w:eastAsia="仿宋_GB2312"/>
                      <w:sz w:val="20"/>
                    </w:rPr>
                    <w:t>、灵敏电流表（</w:t>
                  </w:r>
                  <w:r>
                    <w:rPr>
                      <w:rFonts w:ascii="仿宋_GB2312" w:hAnsi="仿宋_GB2312" w:cs="仿宋_GB2312" w:eastAsia="仿宋_GB2312"/>
                      <w:sz w:val="20"/>
                    </w:rPr>
                    <w:t>-300μA～300μA</w:t>
                  </w:r>
                  <w:r>
                    <w:rPr>
                      <w:rFonts w:ascii="仿宋_GB2312" w:hAnsi="仿宋_GB2312" w:cs="仿宋_GB2312" w:eastAsia="仿宋_GB2312"/>
                      <w:sz w:val="20"/>
                    </w:rPr>
                    <w:t>）</w:t>
                  </w:r>
                  <w:r>
                    <w:rPr>
                      <w:rFonts w:ascii="仿宋_GB2312" w:hAnsi="仿宋_GB2312" w:cs="仿宋_GB2312" w:eastAsia="仿宋_GB2312"/>
                      <w:sz w:val="20"/>
                    </w:rPr>
                    <w:t>1 个、单刀单掷开关（</w:t>
                  </w:r>
                  <w:r>
                    <w:rPr>
                      <w:rFonts w:ascii="仿宋_GB2312" w:hAnsi="仿宋_GB2312" w:cs="仿宋_GB2312" w:eastAsia="仿宋_GB2312"/>
                      <w:sz w:val="20"/>
                    </w:rPr>
                    <w:t>≥110×50×31mm</w:t>
                  </w:r>
                  <w:r>
                    <w:rPr>
                      <w:rFonts w:ascii="仿宋_GB2312" w:hAnsi="仿宋_GB2312" w:cs="仿宋_GB2312" w:eastAsia="仿宋_GB2312"/>
                      <w:sz w:val="20"/>
                    </w:rPr>
                    <w:t>）</w:t>
                  </w:r>
                  <w:r>
                    <w:rPr>
                      <w:rFonts w:ascii="仿宋_GB2312" w:hAnsi="仿宋_GB2312" w:cs="仿宋_GB2312" w:eastAsia="仿宋_GB2312"/>
                      <w:sz w:val="20"/>
                    </w:rPr>
                    <w:t>1 个、滑动变阻器（</w:t>
                  </w:r>
                  <w:r>
                    <w:rPr>
                      <w:rFonts w:ascii="仿宋_GB2312" w:hAnsi="仿宋_GB2312" w:cs="仿宋_GB2312" w:eastAsia="仿宋_GB2312"/>
                      <w:sz w:val="20"/>
                    </w:rPr>
                    <w:t>2A，20Ω</w:t>
                  </w:r>
                  <w:r>
                    <w:rPr>
                      <w:rFonts w:ascii="仿宋_GB2312" w:hAnsi="仿宋_GB2312" w:cs="仿宋_GB2312" w:eastAsia="仿宋_GB2312"/>
                      <w:sz w:val="20"/>
                    </w:rPr>
                    <w:t>）</w:t>
                  </w:r>
                  <w:r>
                    <w:rPr>
                      <w:rFonts w:ascii="仿宋_GB2312" w:hAnsi="仿宋_GB2312" w:cs="仿宋_GB2312" w:eastAsia="仿宋_GB2312"/>
                      <w:sz w:val="20"/>
                    </w:rPr>
                    <w:t>1 个、磁场对电流作用实验器（</w:t>
                  </w:r>
                  <w:r>
                    <w:rPr>
                      <w:rFonts w:ascii="仿宋_GB2312" w:hAnsi="仿宋_GB2312" w:cs="仿宋_GB2312" w:eastAsia="仿宋_GB2312"/>
                      <w:sz w:val="20"/>
                    </w:rPr>
                    <w:t>≥265×170×40mm</w:t>
                  </w:r>
                  <w:r>
                    <w:rPr>
                      <w:rFonts w:ascii="仿宋_GB2312" w:hAnsi="仿宋_GB2312" w:cs="仿宋_GB2312" w:eastAsia="仿宋_GB2312"/>
                      <w:sz w:val="20"/>
                    </w:rPr>
                    <w:t>）</w:t>
                  </w:r>
                  <w:r>
                    <w:rPr>
                      <w:rFonts w:ascii="仿宋_GB2312" w:hAnsi="仿宋_GB2312" w:cs="仿宋_GB2312" w:eastAsia="仿宋_GB2312"/>
                      <w:sz w:val="20"/>
                    </w:rPr>
                    <w:t>1 套、U 型磁场器（</w:t>
                  </w:r>
                  <w:r>
                    <w:rPr>
                      <w:rFonts w:ascii="仿宋_GB2312" w:hAnsi="仿宋_GB2312" w:cs="仿宋_GB2312" w:eastAsia="仿宋_GB2312"/>
                      <w:sz w:val="20"/>
                    </w:rPr>
                    <w:t>≥100×55×65mm</w:t>
                  </w:r>
                  <w:r>
                    <w:rPr>
                      <w:rFonts w:ascii="仿宋_GB2312" w:hAnsi="仿宋_GB2312" w:cs="仿宋_GB2312" w:eastAsia="仿宋_GB2312"/>
                      <w:sz w:val="20"/>
                    </w:rPr>
                    <w:t>）</w:t>
                  </w:r>
                  <w:r>
                    <w:rPr>
                      <w:rFonts w:ascii="仿宋_GB2312" w:hAnsi="仿宋_GB2312" w:cs="仿宋_GB2312" w:eastAsia="仿宋_GB2312"/>
                      <w:sz w:val="20"/>
                    </w:rPr>
                    <w:t>1 个、通电导体棒（</w:t>
                  </w:r>
                  <w:r>
                    <w:rPr>
                      <w:rFonts w:ascii="仿宋_GB2312" w:hAnsi="仿宋_GB2312" w:cs="仿宋_GB2312" w:eastAsia="仿宋_GB2312"/>
                      <w:sz w:val="20"/>
                    </w:rPr>
                    <w:t>≥150×6×0.3mm</w:t>
                  </w:r>
                  <w:r>
                    <w:rPr>
                      <w:rFonts w:ascii="仿宋_GB2312" w:hAnsi="仿宋_GB2312" w:cs="仿宋_GB2312" w:eastAsia="仿宋_GB2312"/>
                      <w:sz w:val="20"/>
                    </w:rPr>
                    <w:t>）</w:t>
                  </w:r>
                  <w:r>
                    <w:rPr>
                      <w:rFonts w:ascii="仿宋_GB2312" w:hAnsi="仿宋_GB2312" w:cs="仿宋_GB2312" w:eastAsia="仿宋_GB2312"/>
                      <w:sz w:val="20"/>
                    </w:rPr>
                    <w:t>1 个、400 匝线圈 1 套、1600 匝线圈 1 套、楞次定律演示器 1 套、针头插杆 1 个、单插座模块 1 个、U 型铁芯（</w:t>
                  </w:r>
                  <w:r>
                    <w:rPr>
                      <w:rFonts w:ascii="仿宋_GB2312" w:hAnsi="仿宋_GB2312" w:cs="仿宋_GB2312" w:eastAsia="仿宋_GB2312"/>
                      <w:sz w:val="20"/>
                    </w:rPr>
                    <w:t>≥76×72×20mm</w:t>
                  </w:r>
                  <w:r>
                    <w:rPr>
                      <w:rFonts w:ascii="仿宋_GB2312" w:hAnsi="仿宋_GB2312" w:cs="仿宋_GB2312" w:eastAsia="仿宋_GB2312"/>
                      <w:sz w:val="20"/>
                    </w:rPr>
                    <w:t>）</w:t>
                  </w:r>
                  <w:r>
                    <w:rPr>
                      <w:rFonts w:ascii="仿宋_GB2312" w:hAnsi="仿宋_GB2312" w:cs="仿宋_GB2312" w:eastAsia="仿宋_GB2312"/>
                      <w:sz w:val="20"/>
                    </w:rPr>
                    <w:t>1 个、条形铁芯（</w:t>
                  </w:r>
                  <w:r>
                    <w:rPr>
                      <w:rFonts w:ascii="仿宋_GB2312" w:hAnsi="仿宋_GB2312" w:cs="仿宋_GB2312" w:eastAsia="仿宋_GB2312"/>
                      <w:sz w:val="20"/>
                    </w:rPr>
                    <w:t>≥72×20×20mm</w:t>
                  </w:r>
                  <w:r>
                    <w:rPr>
                      <w:rFonts w:ascii="仿宋_GB2312" w:hAnsi="仿宋_GB2312" w:cs="仿宋_GB2312" w:eastAsia="仿宋_GB2312"/>
                      <w:sz w:val="20"/>
                    </w:rPr>
                    <w:t>）</w:t>
                  </w:r>
                  <w:r>
                    <w:rPr>
                      <w:rFonts w:ascii="仿宋_GB2312" w:hAnsi="仿宋_GB2312" w:cs="仿宋_GB2312" w:eastAsia="仿宋_GB2312"/>
                      <w:sz w:val="20"/>
                    </w:rPr>
                    <w:t>1 个、蝶形螺母杆（</w:t>
                  </w:r>
                  <w:r>
                    <w:rPr>
                      <w:rFonts w:ascii="仿宋_GB2312" w:hAnsi="仿宋_GB2312" w:cs="仿宋_GB2312" w:eastAsia="仿宋_GB2312"/>
                      <w:sz w:val="20"/>
                    </w:rPr>
                    <w:t>≥95×6mm</w:t>
                  </w:r>
                  <w:r>
                    <w:rPr>
                      <w:rFonts w:ascii="仿宋_GB2312" w:hAnsi="仿宋_GB2312" w:cs="仿宋_GB2312" w:eastAsia="仿宋_GB2312"/>
                      <w:sz w:val="20"/>
                    </w:rPr>
                    <w:t>）</w:t>
                  </w:r>
                  <w:r>
                    <w:rPr>
                      <w:rFonts w:ascii="仿宋_GB2312" w:hAnsi="仿宋_GB2312" w:cs="仿宋_GB2312" w:eastAsia="仿宋_GB2312"/>
                      <w:sz w:val="20"/>
                    </w:rPr>
                    <w:t>1 个、数字式多用电表 1 个、</w:t>
                  </w:r>
                  <w:r>
                    <w:rPr>
                      <w:rFonts w:ascii="仿宋_GB2312" w:hAnsi="仿宋_GB2312" w:cs="仿宋_GB2312" w:eastAsia="仿宋_GB2312"/>
                      <w:sz w:val="20"/>
                    </w:rPr>
                    <w:t>4mm 红黑香蕉导线各≥3 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线圈组件：漆包线密绕，参数匹配电磁感应实验。</w:t>
                  </w:r>
                </w:p>
                <w:p>
                  <w:pPr>
                    <w:pStyle w:val="null3"/>
                    <w:jc w:val="both"/>
                  </w:pPr>
                  <w:r>
                    <w:rPr>
                      <w:rFonts w:ascii="仿宋_GB2312" w:hAnsi="仿宋_GB2312" w:cs="仿宋_GB2312" w:eastAsia="仿宋_GB2312"/>
                      <w:sz w:val="20"/>
                    </w:rPr>
                    <w:t>铁芯：矽钢片叠制，适配变压器实验。</w:t>
                  </w:r>
                </w:p>
                <w:p>
                  <w:pPr>
                    <w:pStyle w:val="null3"/>
                    <w:jc w:val="both"/>
                  </w:pPr>
                  <w:r>
                    <w:rPr>
                      <w:rFonts w:ascii="仿宋_GB2312" w:hAnsi="仿宋_GB2312" w:cs="仿宋_GB2312" w:eastAsia="仿宋_GB2312"/>
                      <w:sz w:val="20"/>
                    </w:rPr>
                    <w:t>磁场对电流作用实验器：</w:t>
                  </w:r>
                  <w:r>
                    <w:rPr>
                      <w:rFonts w:ascii="仿宋_GB2312" w:hAnsi="仿宋_GB2312" w:cs="仿宋_GB2312" w:eastAsia="仿宋_GB2312"/>
                      <w:sz w:val="20"/>
                    </w:rPr>
                    <w:t>ABS 底座，结构稳固。</w:t>
                  </w:r>
                </w:p>
                <w:p>
                  <w:pPr>
                    <w:pStyle w:val="null3"/>
                    <w:jc w:val="both"/>
                  </w:pPr>
                  <w:r>
                    <w:rPr>
                      <w:rFonts w:ascii="仿宋_GB2312" w:hAnsi="仿宋_GB2312" w:cs="仿宋_GB2312" w:eastAsia="仿宋_GB2312"/>
                      <w:sz w:val="20"/>
                    </w:rPr>
                    <w:t>灵敏电流表：精度</w:t>
                  </w:r>
                  <w:r>
                    <w:rPr>
                      <w:rFonts w:ascii="仿宋_GB2312" w:hAnsi="仿宋_GB2312" w:cs="仿宋_GB2312" w:eastAsia="仿宋_GB2312"/>
                      <w:sz w:val="20"/>
                    </w:rPr>
                    <w:t>2.5 级</w:t>
                  </w:r>
                  <w:r>
                    <w:rPr>
                      <w:rFonts w:ascii="仿宋_GB2312" w:hAnsi="仿宋_GB2312" w:cs="仿宋_GB2312" w:eastAsia="仿宋_GB2312"/>
                      <w:sz w:val="20"/>
                    </w:rPr>
                    <w:t>，</w:t>
                  </w:r>
                  <w:r>
                    <w:rPr>
                      <w:rFonts w:ascii="仿宋_GB2312" w:hAnsi="仿宋_GB2312" w:cs="仿宋_GB2312" w:eastAsia="仿宋_GB2312"/>
                      <w:sz w:val="20"/>
                    </w:rPr>
                    <w:t>误差</w:t>
                  </w:r>
                  <w:r>
                    <w:rPr>
                      <w:rFonts w:ascii="仿宋_GB2312" w:hAnsi="仿宋_GB2312" w:cs="仿宋_GB2312" w:eastAsia="仿宋_GB2312"/>
                      <w:sz w:val="20"/>
                    </w:rPr>
                    <w:t>≤5%</w:t>
                  </w:r>
                  <w:r>
                    <w:rPr>
                      <w:rFonts w:ascii="仿宋_GB2312" w:hAnsi="仿宋_GB2312" w:cs="仿宋_GB2312" w:eastAsia="仿宋_GB2312"/>
                      <w:sz w:val="20"/>
                    </w:rPr>
                    <w:t>，防摔外壳，外置调零。</w:t>
                  </w:r>
                  <w:r>
                    <w:rPr>
                      <w:rFonts w:ascii="仿宋_GB2312" w:hAnsi="仿宋_GB2312" w:cs="仿宋_GB2312" w:eastAsia="仿宋_GB2312"/>
                      <w:sz w:val="20"/>
                    </w:rPr>
                    <w:t>(4)可完成实验：探究感应电流产生条件、探究安培力方向、探究楞次定律、探究法拉第电磁感应定律、探究变压器电压与匝数关系。</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箱</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8</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气垫轨道</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(2)主要配置及特征参数：气垫导轨（</w:t>
                  </w:r>
                  <w:r>
                    <w:rPr>
                      <w:rFonts w:ascii="仿宋_GB2312" w:hAnsi="仿宋_GB2312" w:cs="仿宋_GB2312" w:eastAsia="仿宋_GB2312"/>
                      <w:sz w:val="20"/>
                    </w:rPr>
                    <w:t>≥1200×80×65.4mm</w:t>
                  </w:r>
                  <w:r>
                    <w:rPr>
                      <w:rFonts w:ascii="仿宋_GB2312" w:hAnsi="仿宋_GB2312" w:cs="仿宋_GB2312" w:eastAsia="仿宋_GB2312"/>
                      <w:sz w:val="20"/>
                    </w:rPr>
                    <w:t>）</w:t>
                  </w:r>
                  <w:r>
                    <w:rPr>
                      <w:rFonts w:ascii="仿宋_GB2312" w:hAnsi="仿宋_GB2312" w:cs="仿宋_GB2312" w:eastAsia="仿宋_GB2312"/>
                      <w:sz w:val="20"/>
                    </w:rPr>
                    <w:t>1 套、滑行器（</w:t>
                  </w:r>
                  <w:r>
                    <w:rPr>
                      <w:rFonts w:ascii="仿宋_GB2312" w:hAnsi="仿宋_GB2312" w:cs="仿宋_GB2312" w:eastAsia="仿宋_GB2312"/>
                      <w:sz w:val="20"/>
                    </w:rPr>
                    <w:t>≥120×63.6×20.15mm</w:t>
                  </w:r>
                  <w:r>
                    <w:rPr>
                      <w:rFonts w:ascii="仿宋_GB2312" w:hAnsi="仿宋_GB2312" w:cs="仿宋_GB2312" w:eastAsia="仿宋_GB2312"/>
                      <w:sz w:val="20"/>
                    </w:rPr>
                    <w:t>）</w:t>
                  </w:r>
                  <w:r>
                    <w:rPr>
                      <w:rFonts w:ascii="仿宋_GB2312" w:hAnsi="仿宋_GB2312" w:cs="仿宋_GB2312" w:eastAsia="仿宋_GB2312"/>
                      <w:sz w:val="20"/>
                    </w:rPr>
                    <w:t>2 个、导轨支架（</w:t>
                  </w:r>
                  <w:r>
                    <w:rPr>
                      <w:rFonts w:ascii="仿宋_GB2312" w:hAnsi="仿宋_GB2312" w:cs="仿宋_GB2312" w:eastAsia="仿宋_GB2312"/>
                      <w:sz w:val="20"/>
                    </w:rPr>
                    <w:t>≥50×120mm</w:t>
                  </w:r>
                  <w:r>
                    <w:rPr>
                      <w:rFonts w:ascii="仿宋_GB2312" w:hAnsi="仿宋_GB2312" w:cs="仿宋_GB2312" w:eastAsia="仿宋_GB2312"/>
                      <w:sz w:val="20"/>
                    </w:rPr>
                    <w:t>）</w:t>
                  </w:r>
                  <w:r>
                    <w:rPr>
                      <w:rFonts w:ascii="仿宋_GB2312" w:hAnsi="仿宋_GB2312" w:cs="仿宋_GB2312" w:eastAsia="仿宋_GB2312"/>
                      <w:sz w:val="20"/>
                    </w:rPr>
                    <w:t>2 个、挡光片 / 挡光条若干、</w:t>
                  </w:r>
                  <w:r>
                    <w:rPr>
                      <w:rFonts w:ascii="仿宋_GB2312" w:hAnsi="仿宋_GB2312" w:cs="仿宋_GB2312" w:eastAsia="仿宋_GB2312"/>
                      <w:sz w:val="20"/>
                    </w:rPr>
                    <w:t>配重块（</w:t>
                  </w:r>
                  <w:r>
                    <w:rPr>
                      <w:rFonts w:ascii="仿宋_GB2312" w:hAnsi="仿宋_GB2312" w:cs="仿宋_GB2312" w:eastAsia="仿宋_GB2312"/>
                      <w:sz w:val="20"/>
                    </w:rPr>
                    <w:t>50g）≥8 个</w:t>
                  </w:r>
                  <w:r>
                    <w:rPr>
                      <w:rFonts w:ascii="仿宋_GB2312" w:hAnsi="仿宋_GB2312" w:cs="仿宋_GB2312" w:eastAsia="仿宋_GB2312"/>
                      <w:sz w:val="20"/>
                    </w:rPr>
                    <w:t>、光电门支架（</w:t>
                  </w:r>
                  <w:r>
                    <w:rPr>
                      <w:rFonts w:ascii="仿宋_GB2312" w:hAnsi="仿宋_GB2312" w:cs="仿宋_GB2312" w:eastAsia="仿宋_GB2312"/>
                      <w:sz w:val="20"/>
                    </w:rPr>
                    <w:t>≥95×60×24.4mm</w:t>
                  </w:r>
                  <w:r>
                    <w:rPr>
                      <w:rFonts w:ascii="仿宋_GB2312" w:hAnsi="仿宋_GB2312" w:cs="仿宋_GB2312" w:eastAsia="仿宋_GB2312"/>
                      <w:sz w:val="20"/>
                    </w:rPr>
                    <w:t>）</w:t>
                  </w:r>
                  <w:r>
                    <w:rPr>
                      <w:rFonts w:ascii="仿宋_GB2312" w:hAnsi="仿宋_GB2312" w:cs="仿宋_GB2312" w:eastAsia="仿宋_GB2312"/>
                      <w:sz w:val="20"/>
                    </w:rPr>
                    <w:t>2 个、起始挡块（</w:t>
                  </w:r>
                  <w:r>
                    <w:rPr>
                      <w:rFonts w:ascii="仿宋_GB2312" w:hAnsi="仿宋_GB2312" w:cs="仿宋_GB2312" w:eastAsia="仿宋_GB2312"/>
                      <w:sz w:val="20"/>
                    </w:rPr>
                    <w:t>≥63×30mm</w:t>
                  </w:r>
                  <w:r>
                    <w:rPr>
                      <w:rFonts w:ascii="仿宋_GB2312" w:hAnsi="仿宋_GB2312" w:cs="仿宋_GB2312" w:eastAsia="仿宋_GB2312"/>
                      <w:sz w:val="20"/>
                    </w:rPr>
                    <w:t>）</w:t>
                  </w:r>
                  <w:r>
                    <w:rPr>
                      <w:rFonts w:ascii="仿宋_GB2312" w:hAnsi="仿宋_GB2312" w:cs="仿宋_GB2312" w:eastAsia="仿宋_GB2312"/>
                      <w:sz w:val="20"/>
                    </w:rPr>
                    <w:t>1 个、滑轮架组件 1 个、小桶（带砝码</w:t>
                  </w:r>
                  <w:r>
                    <w:rPr>
                      <w:rFonts w:ascii="仿宋_GB2312" w:hAnsi="仿宋_GB2312" w:cs="仿宋_GB2312" w:eastAsia="仿宋_GB2312"/>
                      <w:sz w:val="20"/>
                    </w:rPr>
                    <w:t>2g×5 个</w:t>
                  </w:r>
                  <w:r>
                    <w:rPr>
                      <w:rFonts w:ascii="仿宋_GB2312" w:hAnsi="仿宋_GB2312" w:cs="仿宋_GB2312" w:eastAsia="仿宋_GB2312"/>
                      <w:sz w:val="20"/>
                    </w:rPr>
                    <w:t>）</w:t>
                  </w:r>
                  <w:r>
                    <w:rPr>
                      <w:rFonts w:ascii="仿宋_GB2312" w:hAnsi="仿宋_GB2312" w:cs="仿宋_GB2312" w:eastAsia="仿宋_GB2312"/>
                      <w:sz w:val="20"/>
                    </w:rPr>
                    <w:t>1 个、</w:t>
                  </w:r>
                  <w:r>
                    <w:rPr>
                      <w:rFonts w:ascii="仿宋_GB2312" w:hAnsi="仿宋_GB2312" w:cs="仿宋_GB2312" w:eastAsia="仿宋_GB2312"/>
                      <w:sz w:val="20"/>
                    </w:rPr>
                    <w:t>弹簧</w:t>
                  </w:r>
                  <w:r>
                    <w:rPr>
                      <w:rFonts w:ascii="仿宋_GB2312" w:hAnsi="仿宋_GB2312" w:cs="仿宋_GB2312" w:eastAsia="仿宋_GB2312"/>
                      <w:sz w:val="20"/>
                    </w:rPr>
                    <w:t>≥2 个</w:t>
                  </w:r>
                  <w:r>
                    <w:rPr>
                      <w:rFonts w:ascii="仿宋_GB2312" w:hAnsi="仿宋_GB2312" w:cs="仿宋_GB2312" w:eastAsia="仿宋_GB2312"/>
                      <w:sz w:val="20"/>
                    </w:rPr>
                    <w:t>、碰撞器若干、支撑杆、手紧螺丝、气源</w:t>
                  </w:r>
                  <w:r>
                    <w:rPr>
                      <w:rFonts w:ascii="仿宋_GB2312" w:hAnsi="仿宋_GB2312" w:cs="仿宋_GB2312" w:eastAsia="仿宋_GB2312"/>
                      <w:sz w:val="20"/>
                    </w:rPr>
                    <w:t>1 套、弹射器、</w:t>
                  </w:r>
                  <w:r>
                    <w:rPr>
                      <w:rFonts w:ascii="仿宋_GB2312" w:hAnsi="仿宋_GB2312" w:cs="仿宋_GB2312" w:eastAsia="仿宋_GB2312"/>
                      <w:sz w:val="20"/>
                    </w:rPr>
                    <w:t>橡皮筋</w:t>
                  </w:r>
                  <w:r>
                    <w:rPr>
                      <w:rFonts w:ascii="仿宋_GB2312" w:hAnsi="仿宋_GB2312" w:cs="仿宋_GB2312" w:eastAsia="仿宋_GB2312"/>
                      <w:sz w:val="20"/>
                    </w:rPr>
                    <w:t>≥10 个</w:t>
                  </w:r>
                  <w:r>
                    <w:rPr>
                      <w:rFonts w:ascii="仿宋_GB2312" w:hAnsi="仿宋_GB2312" w:cs="仿宋_GB2312" w:eastAsia="仿宋_GB2312"/>
                      <w:sz w:val="20"/>
                    </w:rPr>
                    <w:t>、钢针等配件。</w:t>
                  </w:r>
                </w:p>
                <w:p>
                  <w:pPr>
                    <w:pStyle w:val="null3"/>
                    <w:jc w:val="both"/>
                  </w:pP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气垫导轨：铝型材材质，表面氧化处理，供气均匀、滑行阻力小。</w:t>
                  </w:r>
                </w:p>
                <w:p>
                  <w:pPr>
                    <w:pStyle w:val="null3"/>
                    <w:jc w:val="both"/>
                  </w:pPr>
                  <w:r>
                    <w:rPr>
                      <w:rFonts w:ascii="仿宋_GB2312" w:hAnsi="仿宋_GB2312" w:cs="仿宋_GB2312" w:eastAsia="仿宋_GB2312"/>
                      <w:sz w:val="20"/>
                    </w:rPr>
                    <w:t>滑行器：铝制材质，运行平稳，可加装配重。</w:t>
                  </w:r>
                </w:p>
                <w:p>
                  <w:pPr>
                    <w:pStyle w:val="null3"/>
                    <w:jc w:val="both"/>
                  </w:pPr>
                  <w:r>
                    <w:rPr>
                      <w:rFonts w:ascii="仿宋_GB2312" w:hAnsi="仿宋_GB2312" w:cs="仿宋_GB2312" w:eastAsia="仿宋_GB2312"/>
                      <w:sz w:val="20"/>
                    </w:rPr>
                    <w:t>挡光片：金属材质，适配光电门测速。</w:t>
                  </w:r>
                </w:p>
                <w:p>
                  <w:pPr>
                    <w:pStyle w:val="null3"/>
                    <w:jc w:val="both"/>
                  </w:pPr>
                  <w:r>
                    <w:rPr>
                      <w:rFonts w:ascii="仿宋_GB2312" w:hAnsi="仿宋_GB2312" w:cs="仿宋_GB2312" w:eastAsia="仿宋_GB2312"/>
                      <w:sz w:val="20"/>
                    </w:rPr>
                    <w:t>(4)可完成实验：测量瞬时速度、探究匀变速直线运动、测量加速度、验证机械能守恒、验证动量守恒、探究弹性 / 非弹性碰撞。</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台</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9</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光及其应用</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(2)主要配置及特征参数：光源灯箱（</w:t>
                  </w:r>
                  <w:r>
                    <w:rPr>
                      <w:rFonts w:ascii="仿宋_GB2312" w:hAnsi="仿宋_GB2312" w:cs="仿宋_GB2312" w:eastAsia="仿宋_GB2312"/>
                      <w:sz w:val="20"/>
                    </w:rPr>
                    <w:t>≥75.5×69×167mm</w:t>
                  </w:r>
                  <w:r>
                    <w:rPr>
                      <w:rFonts w:ascii="仿宋_GB2312" w:hAnsi="仿宋_GB2312" w:cs="仿宋_GB2312" w:eastAsia="仿宋_GB2312"/>
                      <w:sz w:val="20"/>
                    </w:rPr>
                    <w:t>）</w:t>
                  </w:r>
                  <w:r>
                    <w:rPr>
                      <w:rFonts w:ascii="仿宋_GB2312" w:hAnsi="仿宋_GB2312" w:cs="仿宋_GB2312" w:eastAsia="仿宋_GB2312"/>
                      <w:sz w:val="20"/>
                    </w:rPr>
                    <w:t>1 台、灯箱支撑杆（</w:t>
                  </w:r>
                  <w:r>
                    <w:rPr>
                      <w:rFonts w:ascii="仿宋_GB2312" w:hAnsi="仿宋_GB2312" w:cs="仿宋_GB2312" w:eastAsia="仿宋_GB2312"/>
                      <w:sz w:val="20"/>
                    </w:rPr>
                    <w:t>D12×63mm</w:t>
                  </w:r>
                  <w:r>
                    <w:rPr>
                      <w:rFonts w:ascii="仿宋_GB2312" w:hAnsi="仿宋_GB2312" w:cs="仿宋_GB2312" w:eastAsia="仿宋_GB2312"/>
                      <w:sz w:val="20"/>
                    </w:rPr>
                    <w:t>）</w:t>
                  </w:r>
                  <w:r>
                    <w:rPr>
                      <w:rFonts w:ascii="仿宋_GB2312" w:hAnsi="仿宋_GB2312" w:cs="仿宋_GB2312" w:eastAsia="仿宋_GB2312"/>
                      <w:sz w:val="20"/>
                    </w:rPr>
                    <w:t>1 个、可充电红光激光光源 1 个、可充电绿光激光光源 1 个、滑轨卡座（</w:t>
                  </w:r>
                  <w:r>
                    <w:rPr>
                      <w:rFonts w:ascii="仿宋_GB2312" w:hAnsi="仿宋_GB2312" w:cs="仿宋_GB2312" w:eastAsia="仿宋_GB2312"/>
                      <w:sz w:val="20"/>
                    </w:rPr>
                    <w:t>≥76×37×35.5mm</w:t>
                  </w:r>
                  <w:r>
                    <w:rPr>
                      <w:rFonts w:ascii="仿宋_GB2312" w:hAnsi="仿宋_GB2312" w:cs="仿宋_GB2312" w:eastAsia="仿宋_GB2312"/>
                      <w:sz w:val="20"/>
                    </w:rPr>
                    <w:t>）</w:t>
                  </w:r>
                  <w:r>
                    <w:rPr>
                      <w:rFonts w:ascii="仿宋_GB2312" w:hAnsi="仿宋_GB2312" w:cs="仿宋_GB2312" w:eastAsia="仿宋_GB2312"/>
                      <w:sz w:val="20"/>
                    </w:rPr>
                    <w:t>2 个、带角度盘透镜卡座（</w:t>
                  </w:r>
                  <w:r>
                    <w:rPr>
                      <w:rFonts w:ascii="仿宋_GB2312" w:hAnsi="仿宋_GB2312" w:cs="仿宋_GB2312" w:eastAsia="仿宋_GB2312"/>
                      <w:sz w:val="20"/>
                    </w:rPr>
                    <w:t>≥139×104×33.5mm</w:t>
                  </w:r>
                  <w:r>
                    <w:rPr>
                      <w:rFonts w:ascii="仿宋_GB2312" w:hAnsi="仿宋_GB2312" w:cs="仿宋_GB2312" w:eastAsia="仿宋_GB2312"/>
                      <w:sz w:val="20"/>
                    </w:rPr>
                    <w:t>）</w:t>
                  </w:r>
                  <w:r>
                    <w:rPr>
                      <w:rFonts w:ascii="仿宋_GB2312" w:hAnsi="仿宋_GB2312" w:cs="仿宋_GB2312" w:eastAsia="仿宋_GB2312"/>
                      <w:sz w:val="20"/>
                    </w:rPr>
                    <w:t>2 个、控光板卡座（</w:t>
                  </w:r>
                  <w:r>
                    <w:rPr>
                      <w:rFonts w:ascii="仿宋_GB2312" w:hAnsi="仿宋_GB2312" w:cs="仿宋_GB2312" w:eastAsia="仿宋_GB2312"/>
                      <w:sz w:val="20"/>
                    </w:rPr>
                    <w:t>≥70×56×16.5mm</w:t>
                  </w:r>
                  <w:r>
                    <w:rPr>
                      <w:rFonts w:ascii="仿宋_GB2312" w:hAnsi="仿宋_GB2312" w:cs="仿宋_GB2312" w:eastAsia="仿宋_GB2312"/>
                      <w:sz w:val="20"/>
                    </w:rPr>
                    <w:t>）</w:t>
                  </w:r>
                  <w:r>
                    <w:rPr>
                      <w:rFonts w:ascii="仿宋_GB2312" w:hAnsi="仿宋_GB2312" w:cs="仿宋_GB2312" w:eastAsia="仿宋_GB2312"/>
                      <w:sz w:val="20"/>
                    </w:rPr>
                    <w:t>2 个、白屏（</w:t>
                  </w:r>
                  <w:r>
                    <w:rPr>
                      <w:rFonts w:ascii="仿宋_GB2312" w:hAnsi="仿宋_GB2312" w:cs="仿宋_GB2312" w:eastAsia="仿宋_GB2312"/>
                      <w:sz w:val="20"/>
                    </w:rPr>
                    <w:t>≥150×180×12mm</w:t>
                  </w:r>
                  <w:r>
                    <w:rPr>
                      <w:rFonts w:ascii="仿宋_GB2312" w:hAnsi="仿宋_GB2312" w:cs="仿宋_GB2312" w:eastAsia="仿宋_GB2312"/>
                      <w:sz w:val="20"/>
                    </w:rPr>
                    <w:t>）</w:t>
                  </w:r>
                  <w:r>
                    <w:rPr>
                      <w:rFonts w:ascii="仿宋_GB2312" w:hAnsi="仿宋_GB2312" w:cs="仿宋_GB2312" w:eastAsia="仿宋_GB2312"/>
                      <w:sz w:val="20"/>
                    </w:rPr>
                    <w:t>1 个、单缝 / 双缝 / 圆孔 / 光栅 / 偏振光镜片若干、光学角度盘（</w:t>
                  </w:r>
                  <w:r>
                    <w:rPr>
                      <w:rFonts w:ascii="仿宋_GB2312" w:hAnsi="仿宋_GB2312" w:cs="仿宋_GB2312" w:eastAsia="仿宋_GB2312"/>
                      <w:sz w:val="20"/>
                    </w:rPr>
                    <w:t>D≥205mm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≥3mm</w:t>
                  </w:r>
                  <w:r>
                    <w:rPr>
                      <w:rFonts w:ascii="仿宋_GB2312" w:hAnsi="仿宋_GB2312" w:cs="仿宋_GB2312" w:eastAsia="仿宋_GB2312"/>
                      <w:sz w:val="20"/>
                    </w:rPr>
                    <w:t>）</w:t>
                  </w:r>
                  <w:r>
                    <w:rPr>
                      <w:rFonts w:ascii="仿宋_GB2312" w:hAnsi="仿宋_GB2312" w:cs="仿宋_GB2312" w:eastAsia="仿宋_GB2312"/>
                      <w:sz w:val="20"/>
                    </w:rPr>
                    <w:t>1 个、光学玻璃砖若干、遮光板 1 个、三棱镜 1 个、圆台支撑座（</w:t>
                  </w:r>
                  <w:r>
                    <w:rPr>
                      <w:rFonts w:ascii="仿宋_GB2312" w:hAnsi="仿宋_GB2312" w:cs="仿宋_GB2312" w:eastAsia="仿宋_GB2312"/>
                      <w:sz w:val="20"/>
                    </w:rPr>
                    <w:t>圆台直径</w:t>
                  </w:r>
                  <w:r>
                    <w:rPr>
                      <w:rFonts w:ascii="仿宋_GB2312" w:hAnsi="仿宋_GB2312" w:cs="仿宋_GB2312" w:eastAsia="仿宋_GB2312"/>
                      <w:sz w:val="20"/>
                    </w:rPr>
                    <w:t>≥50mm</w:t>
                  </w:r>
                  <w:r>
                    <w:rPr>
                      <w:rFonts w:ascii="仿宋_GB2312" w:hAnsi="仿宋_GB2312" w:cs="仿宋_GB2312" w:eastAsia="仿宋_GB2312"/>
                      <w:sz w:val="20"/>
                    </w:rPr>
                    <w:t>，</w:t>
                  </w:r>
                  <w:r>
                    <w:rPr>
                      <w:rFonts w:ascii="仿宋_GB2312" w:hAnsi="仿宋_GB2312" w:cs="仿宋_GB2312" w:eastAsia="仿宋_GB2312"/>
                      <w:sz w:val="20"/>
                    </w:rPr>
                    <w:t>高度</w:t>
                  </w:r>
                  <w:r>
                    <w:rPr>
                      <w:rFonts w:ascii="仿宋_GB2312" w:hAnsi="仿宋_GB2312" w:cs="仿宋_GB2312" w:eastAsia="仿宋_GB2312"/>
                      <w:sz w:val="20"/>
                    </w:rPr>
                    <w:t>≥57mm</w:t>
                  </w:r>
                  <w:r>
                    <w:rPr>
                      <w:rFonts w:ascii="仿宋_GB2312" w:hAnsi="仿宋_GB2312" w:cs="仿宋_GB2312" w:eastAsia="仿宋_GB2312"/>
                      <w:sz w:val="20"/>
                    </w:rPr>
                    <w:t>）</w:t>
                  </w:r>
                  <w:r>
                    <w:rPr>
                      <w:rFonts w:ascii="仿宋_GB2312" w:hAnsi="仿宋_GB2312" w:cs="仿宋_GB2312" w:eastAsia="仿宋_GB2312"/>
                      <w:sz w:val="20"/>
                    </w:rPr>
                    <w:t>1 个、</w:t>
                  </w:r>
                  <w:r>
                    <w:rPr>
                      <w:rFonts w:ascii="仿宋_GB2312" w:hAnsi="仿宋_GB2312" w:cs="仿宋_GB2312" w:eastAsia="仿宋_GB2312"/>
                      <w:sz w:val="20"/>
                    </w:rPr>
                    <w:t>4mm 红黑香蕉导线各≥1 根</w:t>
                  </w:r>
                  <w:r>
                    <w:rPr>
                      <w:rFonts w:ascii="仿宋_GB2312" w:hAnsi="仿宋_GB2312" w:cs="仿宋_GB2312" w:eastAsia="仿宋_GB2312"/>
                      <w:sz w:val="20"/>
                    </w:rPr>
                    <w:t>、绘图套尺</w:t>
                  </w:r>
                  <w:r>
                    <w:rPr>
                      <w:rFonts w:ascii="仿宋_GB2312" w:hAnsi="仿宋_GB2312" w:cs="仿宋_GB2312" w:eastAsia="仿宋_GB2312"/>
                      <w:sz w:val="20"/>
                    </w:rPr>
                    <w:t>1 套、铅笔、大头针、2m 卷尺、游标卡尺等。</w:t>
                  </w:r>
                </w:p>
                <w:p>
                  <w:pPr>
                    <w:pStyle w:val="null3"/>
                    <w:jc w:val="both"/>
                  </w:pP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光源灯箱：交直流</w:t>
                  </w:r>
                  <w:r>
                    <w:rPr>
                      <w:rFonts w:ascii="仿宋_GB2312" w:hAnsi="仿宋_GB2312" w:cs="仿宋_GB2312" w:eastAsia="仿宋_GB2312"/>
                      <w:sz w:val="20"/>
                    </w:rPr>
                    <w:t>12V 供电，可提供点光源与平行光源。光学玻璃砖：高透光学材质，表面抛光，适配折射、全反射实验。</w:t>
                  </w:r>
                </w:p>
                <w:p>
                  <w:pPr>
                    <w:pStyle w:val="null3"/>
                    <w:jc w:val="both"/>
                  </w:pPr>
                  <w:r>
                    <w:rPr>
                      <w:rFonts w:ascii="仿宋_GB2312" w:hAnsi="仿宋_GB2312" w:cs="仿宋_GB2312" w:eastAsia="仿宋_GB2312"/>
                      <w:sz w:val="20"/>
                    </w:rPr>
                    <w:t>光学缝片</w:t>
                  </w:r>
                  <w:r>
                    <w:rPr>
                      <w:rFonts w:ascii="仿宋_GB2312" w:hAnsi="仿宋_GB2312" w:cs="仿宋_GB2312" w:eastAsia="仿宋_GB2312"/>
                      <w:sz w:val="20"/>
                    </w:rPr>
                    <w:t>/光栅：光学玻璃材质，适配干涉、衍射、偏振实验。</w:t>
                  </w:r>
                </w:p>
                <w:p>
                  <w:pPr>
                    <w:pStyle w:val="null3"/>
                    <w:jc w:val="both"/>
                  </w:pPr>
                  <w:r>
                    <w:rPr>
                      <w:rFonts w:ascii="仿宋_GB2312" w:hAnsi="仿宋_GB2312" w:cs="仿宋_GB2312" w:eastAsia="仿宋_GB2312"/>
                      <w:sz w:val="20"/>
                    </w:rPr>
                    <w:t>卡座组件：可适配通用轨道，角度调节顺畅。</w:t>
                  </w:r>
                </w:p>
                <w:p>
                  <w:pPr>
                    <w:pStyle w:val="null3"/>
                    <w:numPr>
                      <w:ilvl w:val="0"/>
                      <w:numId w:val="1"/>
                    </w:numPr>
                    <w:jc w:val="both"/>
                  </w:pPr>
                  <w:r>
                    <w:rPr>
                      <w:rFonts w:ascii="仿宋_GB2312" w:hAnsi="仿宋_GB2312" w:cs="仿宋_GB2312" w:eastAsia="仿宋_GB2312"/>
                      <w:sz w:val="20"/>
                    </w:rPr>
                    <w:t>可完成实验：</w:t>
                  </w:r>
                  <w:r>
                    <w:rPr>
                      <w:rFonts w:ascii="仿宋_GB2312" w:hAnsi="仿宋_GB2312" w:cs="仿宋_GB2312" w:eastAsia="仿宋_GB2312"/>
                      <w:sz w:val="20"/>
                      <w:color w:val="000000"/>
                    </w:rPr>
                    <w:t>1.探究光的折射定律</w:t>
                  </w:r>
                  <w:r>
                    <w:br/>
                  </w:r>
                  <w:r>
                    <w:rPr>
                      <w:rFonts w:ascii="仿宋_GB2312" w:hAnsi="仿宋_GB2312" w:cs="仿宋_GB2312" w:eastAsia="仿宋_GB2312"/>
                      <w:sz w:val="20"/>
                      <w:color w:val="000000"/>
                    </w:rPr>
                    <w:t>2.测量玻璃的折射率</w:t>
                  </w:r>
                  <w:r>
                    <w:br/>
                  </w:r>
                  <w:r>
                    <w:rPr>
                      <w:rFonts w:ascii="仿宋_GB2312" w:hAnsi="仿宋_GB2312" w:cs="仿宋_GB2312" w:eastAsia="仿宋_GB2312"/>
                      <w:sz w:val="20"/>
                      <w:color w:val="000000"/>
                    </w:rPr>
                    <w:t>3.观察光的全反射现象</w:t>
                  </w:r>
                  <w:r>
                    <w:br/>
                  </w:r>
                  <w:r>
                    <w:rPr>
                      <w:rFonts w:ascii="仿宋_GB2312" w:hAnsi="仿宋_GB2312" w:cs="仿宋_GB2312" w:eastAsia="仿宋_GB2312"/>
                      <w:sz w:val="20"/>
                      <w:color w:val="000000"/>
                    </w:rPr>
                    <w:t>4.观察光的干涉现象</w:t>
                  </w:r>
                  <w:r>
                    <w:br/>
                  </w:r>
                  <w:r>
                    <w:rPr>
                      <w:rFonts w:ascii="仿宋_GB2312" w:hAnsi="仿宋_GB2312" w:cs="仿宋_GB2312" w:eastAsia="仿宋_GB2312"/>
                      <w:sz w:val="20"/>
                      <w:color w:val="000000"/>
                    </w:rPr>
                    <w:t>5.观察光的衍射现象</w:t>
                  </w:r>
                  <w:r>
                    <w:br/>
                  </w:r>
                  <w:r>
                    <w:rPr>
                      <w:rFonts w:ascii="仿宋_GB2312" w:hAnsi="仿宋_GB2312" w:cs="仿宋_GB2312" w:eastAsia="仿宋_GB2312"/>
                      <w:sz w:val="20"/>
                      <w:color w:val="000000"/>
                    </w:rPr>
                    <w:t>★6.观察光的偏振现象；</w:t>
                  </w:r>
                  <w:r>
                    <w:br/>
                  </w:r>
                  <w:r>
                    <w:rPr>
                      <w:rFonts w:ascii="仿宋_GB2312" w:hAnsi="仿宋_GB2312" w:cs="仿宋_GB2312" w:eastAsia="仿宋_GB2312"/>
                      <w:sz w:val="20"/>
                      <w:color w:val="000000"/>
                    </w:rPr>
                    <w:t>7.用双缝干涉实验测量光的波长</w:t>
                  </w:r>
                  <w:r>
                    <w:br/>
                  </w:r>
                  <w:r>
                    <w:rPr>
                      <w:rFonts w:ascii="仿宋_GB2312" w:hAnsi="仿宋_GB2312" w:cs="仿宋_GB2312" w:eastAsia="仿宋_GB2312"/>
                      <w:sz w:val="20"/>
                      <w:color w:val="000000"/>
                    </w:rPr>
                    <w:t>8.观察激光的特性</w:t>
                  </w:r>
                  <w:r>
                    <w:br/>
                  </w:r>
                  <w:r>
                    <w:rPr>
                      <w:rFonts w:ascii="仿宋_GB2312" w:hAnsi="仿宋_GB2312" w:cs="仿宋_GB2312" w:eastAsia="仿宋_GB2312"/>
                      <w:sz w:val="20"/>
                      <w:color w:val="000000"/>
                    </w:rPr>
                    <w:t>★</w:t>
                  </w:r>
                  <w:r>
                    <w:rPr>
                      <w:rFonts w:ascii="仿宋_GB2312" w:hAnsi="仿宋_GB2312" w:cs="仿宋_GB2312" w:eastAsia="仿宋_GB2312"/>
                      <w:sz w:val="20"/>
                    </w:rPr>
                    <w:t>现场实验演示：</w:t>
                  </w:r>
                  <w:r>
                    <w:rPr>
                      <w:rFonts w:ascii="仿宋_GB2312" w:hAnsi="仿宋_GB2312" w:cs="仿宋_GB2312" w:eastAsia="仿宋_GB2312"/>
                      <w:sz w:val="20"/>
                      <w:color w:val="000000"/>
                    </w:rPr>
                    <w:t>提供</w:t>
                  </w:r>
                  <w:r>
                    <w:rPr>
                      <w:rFonts w:ascii="仿宋_GB2312" w:hAnsi="仿宋_GB2312" w:cs="仿宋_GB2312" w:eastAsia="仿宋_GB2312"/>
                      <w:sz w:val="20"/>
                      <w:color w:val="000000"/>
                    </w:rPr>
                    <w:t>“观察光的偏振现象”</w:t>
                  </w:r>
                  <w:r>
                    <w:rPr>
                      <w:rFonts w:ascii="仿宋_GB2312" w:hAnsi="仿宋_GB2312" w:cs="仿宋_GB2312" w:eastAsia="仿宋_GB2312"/>
                      <w:sz w:val="20"/>
                    </w:rPr>
                    <w:t>的现场实验，通过</w:t>
                  </w:r>
                  <w:r>
                    <w:rPr>
                      <w:rFonts w:ascii="仿宋_GB2312" w:hAnsi="仿宋_GB2312" w:cs="仿宋_GB2312" w:eastAsia="仿宋_GB2312"/>
                      <w:sz w:val="20"/>
                      <w:color w:val="000000"/>
                    </w:rPr>
                    <w:t>腾讯会议</w:t>
                  </w:r>
                  <w:r>
                    <w:rPr>
                      <w:rFonts w:ascii="仿宋_GB2312" w:hAnsi="仿宋_GB2312" w:cs="仿宋_GB2312" w:eastAsia="仿宋_GB2312"/>
                      <w:sz w:val="20"/>
                      <w:color w:val="000000"/>
                    </w:rPr>
                    <w:t>视频进行</w:t>
                  </w:r>
                  <w:r>
                    <w:rPr>
                      <w:rFonts w:ascii="仿宋_GB2312" w:hAnsi="仿宋_GB2312" w:cs="仿宋_GB2312" w:eastAsia="仿宋_GB2312"/>
                      <w:sz w:val="20"/>
                    </w:rPr>
                    <w:t>现场演示，</w:t>
                  </w:r>
                  <w:r>
                    <w:rPr>
                      <w:rFonts w:ascii="仿宋_GB2312" w:hAnsi="仿宋_GB2312" w:cs="仿宋_GB2312" w:eastAsia="仿宋_GB2312"/>
                      <w:sz w:val="20"/>
                    </w:rPr>
                    <w:t>演示时长</w:t>
                  </w:r>
                  <w:r>
                    <w:rPr>
                      <w:rFonts w:ascii="仿宋_GB2312" w:hAnsi="仿宋_GB2312" w:cs="仿宋_GB2312" w:eastAsia="仿宋_GB2312"/>
                      <w:sz w:val="20"/>
                    </w:rPr>
                    <w:t>≤10分钟</w:t>
                  </w:r>
                  <w:r>
                    <w:rPr>
                      <w:rFonts w:ascii="仿宋_GB2312" w:hAnsi="仿宋_GB2312" w:cs="仿宋_GB2312" w:eastAsia="仿宋_GB2312"/>
                      <w:sz w:val="20"/>
                    </w:rPr>
                    <w:t>。</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箱</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10</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固体、液体和气体</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(2)主要配置及特征参数：油膜实验器（</w:t>
                  </w:r>
                  <w:r>
                    <w:rPr>
                      <w:rFonts w:ascii="仿宋_GB2312" w:hAnsi="仿宋_GB2312" w:cs="仿宋_GB2312" w:eastAsia="仿宋_GB2312"/>
                      <w:sz w:val="20"/>
                    </w:rPr>
                    <w:t>φ≥200mm×20mm</w:t>
                  </w:r>
                  <w:r>
                    <w:rPr>
                      <w:rFonts w:ascii="仿宋_GB2312" w:hAnsi="仿宋_GB2312" w:cs="仿宋_GB2312" w:eastAsia="仿宋_GB2312"/>
                      <w:sz w:val="20"/>
                    </w:rPr>
                    <w:t>）</w:t>
                  </w:r>
                  <w:r>
                    <w:rPr>
                      <w:rFonts w:ascii="仿宋_GB2312" w:hAnsi="仿宋_GB2312" w:cs="仿宋_GB2312" w:eastAsia="仿宋_GB2312"/>
                      <w:sz w:val="20"/>
                    </w:rPr>
                    <w:t>1 套、X 型支座（可拼接）1 套、双向转接头（铝合金，</w:t>
                  </w:r>
                  <w:r>
                    <w:rPr>
                      <w:rFonts w:ascii="仿宋_GB2312" w:hAnsi="仿宋_GB2312" w:cs="仿宋_GB2312" w:eastAsia="仿宋_GB2312"/>
                      <w:sz w:val="20"/>
                    </w:rPr>
                    <w:t>≥30×30×65mm</w:t>
                  </w:r>
                  <w:r>
                    <w:rPr>
                      <w:rFonts w:ascii="仿宋_GB2312" w:hAnsi="仿宋_GB2312" w:cs="仿宋_GB2312" w:eastAsia="仿宋_GB2312"/>
                      <w:sz w:val="20"/>
                    </w:rPr>
                    <w:t>）</w:t>
                  </w:r>
                  <w:r>
                    <w:rPr>
                      <w:rFonts w:ascii="仿宋_GB2312" w:hAnsi="仿宋_GB2312" w:cs="仿宋_GB2312" w:eastAsia="仿宋_GB2312"/>
                      <w:sz w:val="20"/>
                    </w:rPr>
                    <w:t>1 个、</w:t>
                  </w:r>
                  <w:r>
                    <w:rPr>
                      <w:rFonts w:ascii="仿宋_GB2312" w:hAnsi="仿宋_GB2312" w:cs="仿宋_GB2312" w:eastAsia="仿宋_GB2312"/>
                      <w:sz w:val="20"/>
                    </w:rPr>
                    <w:t>600mm 支撑杆（2 根 / 套，单根≥300mm，可螺纹对接）</w:t>
                  </w:r>
                  <w:r>
                    <w:rPr>
                      <w:rFonts w:ascii="仿宋_GB2312" w:hAnsi="仿宋_GB2312" w:cs="仿宋_GB2312" w:eastAsia="仿宋_GB2312"/>
                      <w:sz w:val="20"/>
                    </w:rPr>
                    <w:t xml:space="preserve"> </w:t>
                  </w:r>
                  <w:r>
                    <w:rPr>
                      <w:rFonts w:ascii="仿宋_GB2312" w:hAnsi="仿宋_GB2312" w:cs="仿宋_GB2312" w:eastAsia="仿宋_GB2312"/>
                      <w:sz w:val="20"/>
                    </w:rPr>
                    <w:t>1 套、大号铁三环（</w:t>
                  </w:r>
                  <w:r>
                    <w:rPr>
                      <w:rFonts w:ascii="仿宋_GB2312" w:hAnsi="仿宋_GB2312" w:cs="仿宋_GB2312" w:eastAsia="仿宋_GB2312"/>
                      <w:sz w:val="20"/>
                    </w:rPr>
                    <w:t>φ≥100mm</w:t>
                  </w:r>
                  <w:r>
                    <w:rPr>
                      <w:rFonts w:ascii="仿宋_GB2312" w:hAnsi="仿宋_GB2312" w:cs="仿宋_GB2312" w:eastAsia="仿宋_GB2312"/>
                      <w:sz w:val="20"/>
                    </w:rPr>
                    <w:t>）</w:t>
                  </w:r>
                  <w:r>
                    <w:rPr>
                      <w:rFonts w:ascii="仿宋_GB2312" w:hAnsi="仿宋_GB2312" w:cs="仿宋_GB2312" w:eastAsia="仿宋_GB2312"/>
                      <w:sz w:val="20"/>
                    </w:rPr>
                    <w:t>1 个、12V 电烙铁 1 个、烙铁支架 1 个、薄玻璃片（</w:t>
                  </w:r>
                  <w:r>
                    <w:rPr>
                      <w:rFonts w:ascii="仿宋_GB2312" w:hAnsi="仿宋_GB2312" w:cs="仿宋_GB2312" w:eastAsia="仿宋_GB2312"/>
                      <w:sz w:val="20"/>
                    </w:rPr>
                    <w:t>≥50×50×2mm</w:t>
                  </w:r>
                  <w:r>
                    <w:rPr>
                      <w:rFonts w:ascii="仿宋_GB2312" w:hAnsi="仿宋_GB2312" w:cs="仿宋_GB2312" w:eastAsia="仿宋_GB2312"/>
                      <w:sz w:val="20"/>
                    </w:rPr>
                    <w:t>）</w:t>
                  </w:r>
                  <w:r>
                    <w:rPr>
                      <w:rFonts w:ascii="仿宋_GB2312" w:hAnsi="仿宋_GB2312" w:cs="仿宋_GB2312" w:eastAsia="仿宋_GB2312"/>
                      <w:sz w:val="20"/>
                    </w:rPr>
                    <w:t>1 个、石蜡 1 瓶、白云母片 1 袋、针孔隔热板（</w:t>
                  </w:r>
                  <w:r>
                    <w:rPr>
                      <w:rFonts w:ascii="仿宋_GB2312" w:hAnsi="仿宋_GB2312" w:cs="仿宋_GB2312" w:eastAsia="仿宋_GB2312"/>
                      <w:sz w:val="20"/>
                    </w:rPr>
                    <w:t>≥100×100×4mm</w:t>
                  </w:r>
                  <w:r>
                    <w:rPr>
                      <w:rFonts w:ascii="仿宋_GB2312" w:hAnsi="仿宋_GB2312" w:cs="仿宋_GB2312" w:eastAsia="仿宋_GB2312"/>
                      <w:sz w:val="20"/>
                    </w:rPr>
                    <w:t>）</w:t>
                  </w:r>
                  <w:r>
                    <w:rPr>
                      <w:rFonts w:ascii="仿宋_GB2312" w:hAnsi="仿宋_GB2312" w:cs="仿宋_GB2312" w:eastAsia="仿宋_GB2312"/>
                      <w:sz w:val="20"/>
                    </w:rPr>
                    <w:t>1 个、气体定律演示器 1 套、万用夹具 1 个、多功能卡夹 1 个、</w:t>
                  </w:r>
                  <w:r>
                    <w:rPr>
                      <w:rFonts w:ascii="仿宋_GB2312" w:hAnsi="仿宋_GB2312" w:cs="仿宋_GB2312" w:eastAsia="仿宋_GB2312"/>
                      <w:sz w:val="20"/>
                    </w:rPr>
                    <w:t>红水温度计（</w:t>
                  </w:r>
                  <w:r>
                    <w:rPr>
                      <w:rFonts w:ascii="仿宋_GB2312" w:hAnsi="仿宋_GB2312" w:cs="仿宋_GB2312" w:eastAsia="仿宋_GB2312"/>
                      <w:sz w:val="20"/>
                    </w:rPr>
                    <w:t>-10~110℃）</w:t>
                  </w:r>
                  <w:r>
                    <w:rPr>
                      <w:rFonts w:ascii="仿宋_GB2312" w:hAnsi="仿宋_GB2312" w:cs="仿宋_GB2312" w:eastAsia="仿宋_GB2312"/>
                      <w:sz w:val="20"/>
                    </w:rPr>
                    <w:t xml:space="preserve"> </w:t>
                  </w:r>
                  <w:r>
                    <w:rPr>
                      <w:rFonts w:ascii="仿宋_GB2312" w:hAnsi="仿宋_GB2312" w:cs="仿宋_GB2312" w:eastAsia="仿宋_GB2312"/>
                      <w:sz w:val="20"/>
                    </w:rPr>
                    <w:t>1 个。</w:t>
                  </w:r>
                </w:p>
                <w:p>
                  <w:pPr>
                    <w:pStyle w:val="null3"/>
                    <w:jc w:val="both"/>
                  </w:pP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X 型支座：增强尼龙 + 镀锌圆钢，可拼接拓展，支撑稳定。双向转接头：铝合金材质，90° 正交固定，适配通用支撑杆。</w:t>
                  </w:r>
                </w:p>
                <w:p>
                  <w:pPr>
                    <w:pStyle w:val="null3"/>
                    <w:jc w:val="both"/>
                  </w:pPr>
                  <w:r>
                    <w:rPr>
                      <w:rFonts w:ascii="仿宋_GB2312" w:hAnsi="仿宋_GB2312" w:cs="仿宋_GB2312" w:eastAsia="仿宋_GB2312"/>
                      <w:sz w:val="20"/>
                    </w:rPr>
                    <w:t>气体定律演示器：带压力表、体积刻度，可探究气体实验定律。</w:t>
                  </w:r>
                </w:p>
                <w:p>
                  <w:pPr>
                    <w:pStyle w:val="null3"/>
                    <w:jc w:val="both"/>
                  </w:pPr>
                  <w:r>
                    <w:rPr>
                      <w:rFonts w:ascii="仿宋_GB2312" w:hAnsi="仿宋_GB2312" w:cs="仿宋_GB2312" w:eastAsia="仿宋_GB2312"/>
                      <w:sz w:val="20"/>
                    </w:rPr>
                    <w:t>(4)可完成实验：用油膜法估测分子大小、观察晶体各向异性、探究气体等温 / 等压 / 等容变化规律。</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箱</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7</w:t>
                  </w:r>
                </w:p>
              </w:tc>
            </w:tr>
            <w:tr>
              <w:tc>
                <w:tcPr>
                  <w:tcW w:type="dxa" w:w="19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11</w:t>
                  </w:r>
                </w:p>
              </w:tc>
              <w:tc>
                <w:tcPr>
                  <w:tcW w:type="dxa" w:w="33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电磁学实验箱</w:t>
                  </w:r>
                </w:p>
              </w:tc>
              <w:tc>
                <w:tcPr>
                  <w:tcW w:type="dxa" w:w="16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rFonts w:ascii="仿宋_GB2312" w:hAnsi="仿宋_GB2312" w:cs="仿宋_GB2312" w:eastAsia="仿宋_GB2312"/>
                      <w:sz w:val="20"/>
                    </w:rPr>
                    <w:t>(1)箱体规格：450×320×170mm（±10mm）</w:t>
                  </w:r>
                  <w:r>
                    <w:rPr>
                      <w:rFonts w:ascii="仿宋_GB2312" w:hAnsi="仿宋_GB2312" w:cs="仿宋_GB2312" w:eastAsia="仿宋_GB2312"/>
                      <w:sz w:val="20"/>
                    </w:rPr>
                    <w:t>。材质：</w:t>
                  </w:r>
                  <w:r>
                    <w:rPr>
                      <w:rFonts w:ascii="仿宋_GB2312" w:hAnsi="仿宋_GB2312" w:cs="仿宋_GB2312" w:eastAsia="仿宋_GB2312"/>
                      <w:sz w:val="20"/>
                    </w:rPr>
                    <w:t>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p>
                <w:p>
                  <w:pPr>
                    <w:pStyle w:val="null3"/>
                    <w:jc w:val="both"/>
                  </w:pPr>
                  <w:r>
                    <w:rPr>
                      <w:rFonts w:ascii="仿宋_GB2312" w:hAnsi="仿宋_GB2312" w:cs="仿宋_GB2312" w:eastAsia="仿宋_GB2312"/>
                      <w:sz w:val="20"/>
                    </w:rPr>
                    <w:t>(2)主要配置及特征参数：原副线圈组件 1 套、条形磁铁（</w:t>
                  </w:r>
                  <w:r>
                    <w:rPr>
                      <w:rFonts w:ascii="仿宋_GB2312" w:hAnsi="仿宋_GB2312" w:cs="仿宋_GB2312" w:eastAsia="仿宋_GB2312"/>
                      <w:sz w:val="20"/>
                    </w:rPr>
                    <w:t>≥70×19×6mm</w:t>
                  </w:r>
                  <w:r>
                    <w:rPr>
                      <w:rFonts w:ascii="仿宋_GB2312" w:hAnsi="仿宋_GB2312" w:cs="仿宋_GB2312" w:eastAsia="仿宋_GB2312"/>
                      <w:sz w:val="20"/>
                    </w:rPr>
                    <w:t>）</w:t>
                  </w:r>
                  <w:r>
                    <w:rPr>
                      <w:rFonts w:ascii="仿宋_GB2312" w:hAnsi="仿宋_GB2312" w:cs="仿宋_GB2312" w:eastAsia="仿宋_GB2312"/>
                      <w:sz w:val="20"/>
                    </w:rPr>
                    <w:t>≥2 个</w:t>
                  </w:r>
                  <w:r>
                    <w:rPr>
                      <w:rFonts w:ascii="仿宋_GB2312" w:hAnsi="仿宋_GB2312" w:cs="仿宋_GB2312" w:eastAsia="仿宋_GB2312"/>
                      <w:sz w:val="20"/>
                    </w:rPr>
                    <w:t>、灵敏电流表（</w:t>
                  </w:r>
                  <w:r>
                    <w:rPr>
                      <w:rFonts w:ascii="仿宋_GB2312" w:hAnsi="仿宋_GB2312" w:cs="仿宋_GB2312" w:eastAsia="仿宋_GB2312"/>
                      <w:sz w:val="20"/>
                    </w:rPr>
                    <w:t>-300μA～300μA</w:t>
                  </w:r>
                  <w:r>
                    <w:rPr>
                      <w:rFonts w:ascii="仿宋_GB2312" w:hAnsi="仿宋_GB2312" w:cs="仿宋_GB2312" w:eastAsia="仿宋_GB2312"/>
                      <w:sz w:val="20"/>
                    </w:rPr>
                    <w:t>）</w:t>
                  </w:r>
                  <w:r>
                    <w:rPr>
                      <w:rFonts w:ascii="仿宋_GB2312" w:hAnsi="仿宋_GB2312" w:cs="仿宋_GB2312" w:eastAsia="仿宋_GB2312"/>
                      <w:sz w:val="20"/>
                    </w:rPr>
                    <w:t>1 个、单刀单掷开关（</w:t>
                  </w:r>
                  <w:r>
                    <w:rPr>
                      <w:rFonts w:ascii="仿宋_GB2312" w:hAnsi="仿宋_GB2312" w:cs="仿宋_GB2312" w:eastAsia="仿宋_GB2312"/>
                      <w:sz w:val="20"/>
                    </w:rPr>
                    <w:t>≥110×50×31mm</w:t>
                  </w:r>
                  <w:r>
                    <w:rPr>
                      <w:rFonts w:ascii="仿宋_GB2312" w:hAnsi="仿宋_GB2312" w:cs="仿宋_GB2312" w:eastAsia="仿宋_GB2312"/>
                      <w:sz w:val="20"/>
                    </w:rPr>
                    <w:t>）</w:t>
                  </w:r>
                  <w:r>
                    <w:rPr>
                      <w:rFonts w:ascii="仿宋_GB2312" w:hAnsi="仿宋_GB2312" w:cs="仿宋_GB2312" w:eastAsia="仿宋_GB2312"/>
                      <w:sz w:val="20"/>
                    </w:rPr>
                    <w:t>1 个、滑动变阻器（</w:t>
                  </w:r>
                  <w:r>
                    <w:rPr>
                      <w:rFonts w:ascii="仿宋_GB2312" w:hAnsi="仿宋_GB2312" w:cs="仿宋_GB2312" w:eastAsia="仿宋_GB2312"/>
                      <w:sz w:val="20"/>
                    </w:rPr>
                    <w:t>2A，20Ω</w:t>
                  </w:r>
                  <w:r>
                    <w:rPr>
                      <w:rFonts w:ascii="仿宋_GB2312" w:hAnsi="仿宋_GB2312" w:cs="仿宋_GB2312" w:eastAsia="仿宋_GB2312"/>
                      <w:sz w:val="20"/>
                    </w:rPr>
                    <w:t>）</w:t>
                  </w:r>
                  <w:r>
                    <w:rPr>
                      <w:rFonts w:ascii="仿宋_GB2312" w:hAnsi="仿宋_GB2312" w:cs="仿宋_GB2312" w:eastAsia="仿宋_GB2312"/>
                      <w:sz w:val="20"/>
                    </w:rPr>
                    <w:t>1 个、磁场对电流作用实验器（</w:t>
                  </w:r>
                  <w:r>
                    <w:rPr>
                      <w:rFonts w:ascii="仿宋_GB2312" w:hAnsi="仿宋_GB2312" w:cs="仿宋_GB2312" w:eastAsia="仿宋_GB2312"/>
                      <w:sz w:val="20"/>
                    </w:rPr>
                    <w:t>≥265×170×40mm</w:t>
                  </w:r>
                  <w:r>
                    <w:rPr>
                      <w:rFonts w:ascii="仿宋_GB2312" w:hAnsi="仿宋_GB2312" w:cs="仿宋_GB2312" w:eastAsia="仿宋_GB2312"/>
                      <w:sz w:val="20"/>
                    </w:rPr>
                    <w:t>）</w:t>
                  </w:r>
                  <w:r>
                    <w:rPr>
                      <w:rFonts w:ascii="仿宋_GB2312" w:hAnsi="仿宋_GB2312" w:cs="仿宋_GB2312" w:eastAsia="仿宋_GB2312"/>
                      <w:sz w:val="20"/>
                    </w:rPr>
                    <w:t>1 套、U 型磁场器（</w:t>
                  </w:r>
                  <w:r>
                    <w:rPr>
                      <w:rFonts w:ascii="仿宋_GB2312" w:hAnsi="仿宋_GB2312" w:cs="仿宋_GB2312" w:eastAsia="仿宋_GB2312"/>
                      <w:sz w:val="20"/>
                    </w:rPr>
                    <w:t>≥100×55×65mm</w:t>
                  </w:r>
                  <w:r>
                    <w:rPr>
                      <w:rFonts w:ascii="仿宋_GB2312" w:hAnsi="仿宋_GB2312" w:cs="仿宋_GB2312" w:eastAsia="仿宋_GB2312"/>
                      <w:sz w:val="20"/>
                    </w:rPr>
                    <w:t>）</w:t>
                  </w:r>
                  <w:r>
                    <w:rPr>
                      <w:rFonts w:ascii="仿宋_GB2312" w:hAnsi="仿宋_GB2312" w:cs="仿宋_GB2312" w:eastAsia="仿宋_GB2312"/>
                      <w:sz w:val="20"/>
                    </w:rPr>
                    <w:t>1 个、通电导体棒（</w:t>
                  </w:r>
                  <w:r>
                    <w:rPr>
                      <w:rFonts w:ascii="仿宋_GB2312" w:hAnsi="仿宋_GB2312" w:cs="仿宋_GB2312" w:eastAsia="仿宋_GB2312"/>
                      <w:sz w:val="20"/>
                    </w:rPr>
                    <w:t>≥150×6×0.3mm</w:t>
                  </w:r>
                  <w:r>
                    <w:rPr>
                      <w:rFonts w:ascii="仿宋_GB2312" w:hAnsi="仿宋_GB2312" w:cs="仿宋_GB2312" w:eastAsia="仿宋_GB2312"/>
                      <w:sz w:val="20"/>
                    </w:rPr>
                    <w:t>）</w:t>
                  </w:r>
                  <w:r>
                    <w:rPr>
                      <w:rFonts w:ascii="仿宋_GB2312" w:hAnsi="仿宋_GB2312" w:cs="仿宋_GB2312" w:eastAsia="仿宋_GB2312"/>
                      <w:sz w:val="20"/>
                    </w:rPr>
                    <w:t>1 个、400 匝线圈 1 套、1600 匝线圈 1 套、楞次定律演示器 1 套、铁芯组件 1 套、数字式多用电表 1 个、</w:t>
                  </w:r>
                  <w:r>
                    <w:rPr>
                      <w:rFonts w:ascii="仿宋_GB2312" w:hAnsi="仿宋_GB2312" w:cs="仿宋_GB2312" w:eastAsia="仿宋_GB2312"/>
                      <w:sz w:val="20"/>
                    </w:rPr>
                    <w:t>4mm 红黑香蕉导线各≥3 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(3)核心产品技术指标：</w:t>
                  </w:r>
                </w:p>
                <w:p>
                  <w:pPr>
                    <w:pStyle w:val="null3"/>
                    <w:jc w:val="both"/>
                  </w:pPr>
                  <w:r>
                    <w:rPr>
                      <w:rFonts w:ascii="仿宋_GB2312" w:hAnsi="仿宋_GB2312" w:cs="仿宋_GB2312" w:eastAsia="仿宋_GB2312"/>
                      <w:sz w:val="20"/>
                    </w:rPr>
                    <w:t>线圈组件：漆包线密绕，参数匹配电磁感应实验。</w:t>
                  </w:r>
                </w:p>
                <w:p>
                  <w:pPr>
                    <w:pStyle w:val="null3"/>
                    <w:jc w:val="both"/>
                  </w:pPr>
                  <w:r>
                    <w:rPr>
                      <w:rFonts w:ascii="仿宋_GB2312" w:hAnsi="仿宋_GB2312" w:cs="仿宋_GB2312" w:eastAsia="仿宋_GB2312"/>
                      <w:sz w:val="20"/>
                    </w:rPr>
                    <w:t>铁芯：矽钢片叠制，适配变压器实验。</w:t>
                  </w:r>
                </w:p>
                <w:p>
                  <w:pPr>
                    <w:pStyle w:val="null3"/>
                    <w:jc w:val="both"/>
                  </w:pPr>
                  <w:r>
                    <w:rPr>
                      <w:rFonts w:ascii="仿宋_GB2312" w:hAnsi="仿宋_GB2312" w:cs="仿宋_GB2312" w:eastAsia="仿宋_GB2312"/>
                      <w:sz w:val="20"/>
                    </w:rPr>
                    <w:t>磁场对电流作用实验器：</w:t>
                  </w:r>
                  <w:r>
                    <w:rPr>
                      <w:rFonts w:ascii="仿宋_GB2312" w:hAnsi="仿宋_GB2312" w:cs="仿宋_GB2312" w:eastAsia="仿宋_GB2312"/>
                      <w:sz w:val="20"/>
                    </w:rPr>
                    <w:t>ABS 底座，结构稳固。</w:t>
                  </w:r>
                </w:p>
                <w:p>
                  <w:pPr>
                    <w:pStyle w:val="null3"/>
                    <w:jc w:val="both"/>
                  </w:pPr>
                  <w:r>
                    <w:rPr>
                      <w:rFonts w:ascii="仿宋_GB2312" w:hAnsi="仿宋_GB2312" w:cs="仿宋_GB2312" w:eastAsia="仿宋_GB2312"/>
                      <w:sz w:val="20"/>
                    </w:rPr>
                    <w:t>灵敏电流表：精度</w:t>
                  </w:r>
                  <w:r>
                    <w:rPr>
                      <w:rFonts w:ascii="仿宋_GB2312" w:hAnsi="仿宋_GB2312" w:cs="仿宋_GB2312" w:eastAsia="仿宋_GB2312"/>
                      <w:sz w:val="20"/>
                    </w:rPr>
                    <w:t>2.5 级</w:t>
                  </w:r>
                  <w:r>
                    <w:rPr>
                      <w:rFonts w:ascii="仿宋_GB2312" w:hAnsi="仿宋_GB2312" w:cs="仿宋_GB2312" w:eastAsia="仿宋_GB2312"/>
                      <w:sz w:val="20"/>
                    </w:rPr>
                    <w:t>，</w:t>
                  </w:r>
                  <w:r>
                    <w:rPr>
                      <w:rFonts w:ascii="仿宋_GB2312" w:hAnsi="仿宋_GB2312" w:cs="仿宋_GB2312" w:eastAsia="仿宋_GB2312"/>
                      <w:sz w:val="20"/>
                    </w:rPr>
                    <w:t>误差</w:t>
                  </w:r>
                  <w:r>
                    <w:rPr>
                      <w:rFonts w:ascii="仿宋_GB2312" w:hAnsi="仿宋_GB2312" w:cs="仿宋_GB2312" w:eastAsia="仿宋_GB2312"/>
                      <w:sz w:val="20"/>
                    </w:rPr>
                    <w:t>≤5%</w:t>
                  </w:r>
                  <w:r>
                    <w:rPr>
                      <w:rFonts w:ascii="仿宋_GB2312" w:hAnsi="仿宋_GB2312" w:cs="仿宋_GB2312" w:eastAsia="仿宋_GB2312"/>
                      <w:sz w:val="20"/>
                    </w:rPr>
                    <w:t>，防摔外壳，外置调零。</w:t>
                  </w:r>
                </w:p>
                <w:p>
                  <w:pPr>
                    <w:pStyle w:val="null3"/>
                    <w:jc w:val="both"/>
                  </w:pPr>
                  <w:r>
                    <w:rPr>
                      <w:rFonts w:ascii="仿宋_GB2312" w:hAnsi="仿宋_GB2312" w:cs="仿宋_GB2312" w:eastAsia="仿宋_GB2312"/>
                      <w:sz w:val="20"/>
                    </w:rPr>
                    <w:t>(4)可完成实验：探究安培力方向、探究感应电流方向、探究楞次定律、探究法拉第电磁感应定律、探究变压器电压与匝数关系。</w:t>
                  </w:r>
                </w:p>
              </w:tc>
              <w:tc>
                <w:tcPr>
                  <w:tcW w:type="dxa" w:w="20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套</w:t>
                  </w:r>
                </w:p>
              </w:tc>
              <w:tc>
                <w:tcPr>
                  <w:tcW w:type="dxa" w:w="198"/>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2554"/>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实验外配仪器</w:t>
                  </w:r>
                </w:p>
              </w:tc>
            </w:tr>
          </w:tbl>
          <w:tbl>
            <w:tblPr>
              <w:tblInd w:type="dxa" w:w="135"/>
              <w:tblBorders>
                <w:top w:val="none" w:color="000000" w:sz="4"/>
                <w:left w:val="none" w:color="000000" w:sz="4"/>
                <w:bottom w:val="none" w:color="000000" w:sz="4"/>
                <w:right w:val="none" w:color="000000" w:sz="4"/>
                <w:insideH w:val="none"/>
                <w:insideV w:val="none"/>
              </w:tblBorders>
            </w:tblPr>
            <w:tblGrid>
              <w:gridCol w:w="192"/>
              <w:gridCol w:w="321"/>
              <w:gridCol w:w="1622"/>
              <w:gridCol w:w="205"/>
              <w:gridCol w:w="213"/>
            </w:tblGrid>
            <w:tr>
              <w:tc>
                <w:tcPr>
                  <w:tcW w:type="dxa" w:w="192"/>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序号</w:t>
                  </w:r>
                </w:p>
              </w:tc>
              <w:tc>
                <w:tcPr>
                  <w:tcW w:type="dxa" w:w="32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设备名称</w:t>
                  </w:r>
                </w:p>
              </w:tc>
              <w:tc>
                <w:tcPr>
                  <w:tcW w:type="dxa" w:w="1622"/>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规格参数</w:t>
                  </w:r>
                </w:p>
              </w:tc>
              <w:tc>
                <w:tcPr>
                  <w:tcW w:type="dxa" w:w="205"/>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单位</w:t>
                  </w:r>
                </w:p>
              </w:tc>
              <w:tc>
                <w:tcPr>
                  <w:tcW w:type="dxa" w:w="213"/>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数量</w:t>
                  </w:r>
                </w:p>
              </w:tc>
            </w:tr>
            <w:tr>
              <w:tc>
                <w:tcPr>
                  <w:tcW w:type="dxa" w:w="19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1</w:t>
                  </w:r>
                </w:p>
              </w:tc>
              <w:tc>
                <w:tcPr>
                  <w:tcW w:type="dxa" w:w="32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平抛和碰撞实验器</w:t>
                  </w:r>
                </w:p>
              </w:tc>
              <w:tc>
                <w:tcPr>
                  <w:tcW w:type="dxa" w:w="162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主体尺寸</w:t>
                  </w:r>
                  <w:r>
                    <w:rPr>
                      <w:rFonts w:ascii="仿宋_GB2312" w:hAnsi="仿宋_GB2312" w:cs="仿宋_GB2312" w:eastAsia="仿宋_GB2312"/>
                      <w:sz w:val="20"/>
                      <w:b/>
                    </w:rPr>
                    <w:t>≥350×260×22mm</w:t>
                  </w:r>
                  <w:r>
                    <w:rPr>
                      <w:rFonts w:ascii="仿宋_GB2312" w:hAnsi="仿宋_GB2312" w:cs="仿宋_GB2312" w:eastAsia="仿宋_GB2312"/>
                      <w:sz w:val="20"/>
                    </w:rPr>
                    <w:t>，底座</w:t>
                  </w:r>
                  <w:r>
                    <w:rPr>
                      <w:rFonts w:ascii="仿宋_GB2312" w:hAnsi="仿宋_GB2312" w:cs="仿宋_GB2312" w:eastAsia="仿宋_GB2312"/>
                      <w:sz w:val="20"/>
                    </w:rPr>
                    <w:t>≥270×90×20mm；材质为 Q235A 钣金，带水平泡、刻度尺与电磁释放装置，表面哑光烤漆，结构稳固。</w:t>
                  </w:r>
                </w:p>
              </w:tc>
              <w:tc>
                <w:tcPr>
                  <w:tcW w:type="dxa" w:w="20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套</w:t>
                  </w:r>
                </w:p>
              </w:tc>
              <w:tc>
                <w:tcPr>
                  <w:tcW w:type="dxa" w:w="2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2</w:t>
                  </w:r>
                </w:p>
              </w:tc>
              <w:tc>
                <w:tcPr>
                  <w:tcW w:type="dxa" w:w="32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向心力实验器</w:t>
                  </w:r>
                </w:p>
              </w:tc>
              <w:tc>
                <w:tcPr>
                  <w:tcW w:type="dxa" w:w="162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尺寸</w:t>
                  </w:r>
                  <w:r>
                    <w:rPr>
                      <w:rFonts w:ascii="仿宋_GB2312" w:hAnsi="仿宋_GB2312" w:cs="仿宋_GB2312" w:eastAsia="仿宋_GB2312"/>
                      <w:sz w:val="20"/>
                      <w:b/>
                    </w:rPr>
                    <w:t>≥245×110×30mm</w:t>
                  </w:r>
                  <w:r>
                    <w:rPr>
                      <w:rFonts w:ascii="仿宋_GB2312" w:hAnsi="仿宋_GB2312" w:cs="仿宋_GB2312" w:eastAsia="仿宋_GB2312"/>
                      <w:sz w:val="20"/>
                    </w:rPr>
                    <w:t>；含底座、轴承、立柱、横杆、平衡锤、重锤、半径指示器、弹簧；手动驱动，可调节半径与配重，满足向心力探究实验。</w:t>
                  </w:r>
                </w:p>
              </w:tc>
              <w:tc>
                <w:tcPr>
                  <w:tcW w:type="dxa" w:w="20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台</w:t>
                  </w:r>
                </w:p>
              </w:tc>
              <w:tc>
                <w:tcPr>
                  <w:tcW w:type="dxa" w:w="2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3</w:t>
                  </w:r>
                </w:p>
              </w:tc>
              <w:tc>
                <w:tcPr>
                  <w:tcW w:type="dxa" w:w="32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双缝干涉实验仪</w:t>
                  </w:r>
                </w:p>
              </w:tc>
              <w:tc>
                <w:tcPr>
                  <w:tcW w:type="dxa" w:w="162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含光源、滤光片、单缝、双缝、遮光筒、测量系统；双缝间距标识清晰，可呈现</w:t>
                  </w:r>
                  <w:r>
                    <w:rPr>
                      <w:rFonts w:ascii="仿宋_GB2312" w:hAnsi="仿宋_GB2312" w:cs="仿宋_GB2312" w:eastAsia="仿宋_GB2312"/>
                      <w:sz w:val="20"/>
                    </w:rPr>
                    <w:t>≥5 条 干涉条纹，测量精度满足实验要求。</w:t>
                  </w:r>
                </w:p>
              </w:tc>
              <w:tc>
                <w:tcPr>
                  <w:tcW w:type="dxa" w:w="20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套</w:t>
                  </w:r>
                </w:p>
              </w:tc>
              <w:tc>
                <w:tcPr>
                  <w:tcW w:type="dxa" w:w="2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19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4</w:t>
                  </w:r>
                </w:p>
              </w:tc>
              <w:tc>
                <w:tcPr>
                  <w:tcW w:type="dxa" w:w="32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电阻定律实验器</w:t>
                  </w:r>
                </w:p>
              </w:tc>
              <w:tc>
                <w:tcPr>
                  <w:tcW w:type="dxa" w:w="162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底座尺寸</w:t>
                  </w:r>
                  <w:r>
                    <w:rPr>
                      <w:rFonts w:ascii="仿宋_GB2312" w:hAnsi="仿宋_GB2312" w:cs="仿宋_GB2312" w:eastAsia="仿宋_GB2312"/>
                      <w:sz w:val="20"/>
                      <w:b/>
                    </w:rPr>
                    <w:t>≥550×160×35mm</w:t>
                  </w:r>
                  <w:r>
                    <w:rPr>
                      <w:rFonts w:ascii="仿宋_GB2312" w:hAnsi="仿宋_GB2312" w:cs="仿宋_GB2312" w:eastAsia="仿宋_GB2312"/>
                      <w:sz w:val="20"/>
                    </w:rPr>
                    <w:t>，铝合金材质带刻度；配置镍铬丝、康铜丝，直径</w:t>
                  </w:r>
                  <w:r>
                    <w:rPr>
                      <w:rFonts w:ascii="仿宋_GB2312" w:hAnsi="仿宋_GB2312" w:cs="仿宋_GB2312" w:eastAsia="仿宋_GB2312"/>
                      <w:sz w:val="20"/>
                    </w:rPr>
                    <w:t>≥0.3mm/≥0.5mm，接线牢固，满足控制变量实验。</w:t>
                  </w:r>
                </w:p>
              </w:tc>
              <w:tc>
                <w:tcPr>
                  <w:tcW w:type="dxa" w:w="20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套</w:t>
                  </w:r>
                </w:p>
              </w:tc>
              <w:tc>
                <w:tcPr>
                  <w:tcW w:type="dxa" w:w="213"/>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6</w:t>
                  </w:r>
                </w:p>
              </w:tc>
            </w:tr>
            <w:tr>
              <w:tc>
                <w:tcPr>
                  <w:tcW w:type="dxa" w:w="2553"/>
                  <w:gridSpan w:val="5"/>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20"/>
                      <w:b/>
                    </w:rPr>
                    <w:t>实验箱配套设施</w:t>
                  </w:r>
                </w:p>
                <w:tbl>
                  <w:tblPr>
                    <w:tblInd w:type="dxa" w:w="135"/>
                    <w:tblBorders>
                      <w:top w:val="none" w:color="000000" w:sz="4"/>
                      <w:left w:val="none" w:color="000000" w:sz="4"/>
                      <w:bottom w:val="none" w:color="000000" w:sz="4"/>
                      <w:right w:val="none" w:color="000000" w:sz="4"/>
                      <w:insideH w:val="none"/>
                      <w:insideV w:val="none"/>
                    </w:tblBorders>
                  </w:tblPr>
                  <w:tblGrid>
                    <w:gridCol w:w="179"/>
                    <w:gridCol w:w="297"/>
                    <w:gridCol w:w="1482"/>
                    <w:gridCol w:w="191"/>
                    <w:gridCol w:w="189"/>
                  </w:tblGrid>
                  <w:tr>
                    <w:tc>
                      <w:tcPr>
                        <w:tcW w:type="dxa" w:w="17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序号</w:t>
                        </w:r>
                      </w:p>
                    </w:tc>
                    <w:tc>
                      <w:tcPr>
                        <w:tcW w:type="dxa" w:w="297"/>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设备名称</w:t>
                        </w:r>
                      </w:p>
                    </w:tc>
                    <w:tc>
                      <w:tcPr>
                        <w:tcW w:type="dxa" w:w="1482"/>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规格参数</w:t>
                        </w:r>
                      </w:p>
                    </w:tc>
                    <w:tc>
                      <w:tcPr>
                        <w:tcW w:type="dxa" w:w="191"/>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单位</w:t>
                        </w:r>
                      </w:p>
                    </w:tc>
                    <w:tc>
                      <w:tcPr>
                        <w:tcW w:type="dxa" w:w="189"/>
                        <w:tcBorders>
                          <w:top w:val="singl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数量</w:t>
                        </w:r>
                      </w:p>
                    </w:tc>
                  </w:tr>
                  <w:tr>
                    <w:tc>
                      <w:tcPr>
                        <w:tcW w:type="dxa" w:w="1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1</w:t>
                        </w:r>
                      </w:p>
                    </w:tc>
                    <w:tc>
                      <w:tcPr>
                        <w:tcW w:type="dxa" w:w="29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实验箱移动车</w:t>
                        </w:r>
                      </w:p>
                    </w:tc>
                    <w:tc>
                      <w:tcPr>
                        <w:tcW w:type="dxa" w:w="148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外形尺寸</w:t>
                        </w:r>
                        <w:r>
                          <w:rPr>
                            <w:rFonts w:ascii="仿宋_GB2312" w:hAnsi="仿宋_GB2312" w:cs="仿宋_GB2312" w:eastAsia="仿宋_GB2312"/>
                            <w:sz w:val="20"/>
                            <w:b/>
                          </w:rPr>
                          <w:t>≥900×600mm</w:t>
                        </w:r>
                        <w:r>
                          <w:rPr>
                            <w:rFonts w:ascii="仿宋_GB2312" w:hAnsi="仿宋_GB2312" w:cs="仿宋_GB2312" w:eastAsia="仿宋_GB2312"/>
                            <w:sz w:val="20"/>
                          </w:rPr>
                          <w:t>，</w:t>
                        </w:r>
                        <w:r>
                          <w:rPr>
                            <w:rFonts w:ascii="仿宋_GB2312" w:hAnsi="仿宋_GB2312" w:cs="仿宋_GB2312" w:eastAsia="仿宋_GB2312"/>
                            <w:sz w:val="20"/>
                            <w:b/>
                          </w:rPr>
                          <w:t>围栏高度</w:t>
                        </w:r>
                        <w:r>
                          <w:rPr>
                            <w:rFonts w:ascii="仿宋_GB2312" w:hAnsi="仿宋_GB2312" w:cs="仿宋_GB2312" w:eastAsia="仿宋_GB2312"/>
                            <w:sz w:val="20"/>
                            <w:b/>
                          </w:rPr>
                          <w:t>≥500mm</w:t>
                        </w:r>
                        <w:r>
                          <w:rPr>
                            <w:rFonts w:ascii="仿宋_GB2312" w:hAnsi="仿宋_GB2312" w:cs="仿宋_GB2312" w:eastAsia="仿宋_GB2312"/>
                            <w:sz w:val="20"/>
                          </w:rPr>
                          <w:t>，配置</w:t>
                        </w:r>
                        <w:r>
                          <w:rPr>
                            <w:rFonts w:ascii="仿宋_GB2312" w:hAnsi="仿宋_GB2312" w:cs="仿宋_GB2312" w:eastAsia="仿宋_GB2312"/>
                            <w:sz w:val="20"/>
                          </w:rPr>
                          <w:t>≥5 寸全塑静音万向轮，承重≥50kg，结构稳固。</w:t>
                        </w:r>
                      </w:p>
                    </w:tc>
                    <w:tc>
                      <w:tcPr>
                        <w:tcW w:type="dxa" w:w="19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辆</w:t>
                        </w:r>
                      </w:p>
                    </w:tc>
                    <w:tc>
                      <w:tcPr>
                        <w:tcW w:type="dxa" w:w="18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2</w:t>
                        </w:r>
                      </w:p>
                    </w:tc>
                  </w:tr>
                  <w:tr>
                    <w:tc>
                      <w:tcPr>
                        <w:tcW w:type="dxa" w:w="17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2</w:t>
                        </w:r>
                      </w:p>
                    </w:tc>
                    <w:tc>
                      <w:tcPr>
                        <w:tcW w:type="dxa" w:w="29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实验箱移动车</w:t>
                        </w:r>
                      </w:p>
                    </w:tc>
                    <w:tc>
                      <w:tcPr>
                        <w:tcW w:type="dxa" w:w="1482"/>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b/>
                          </w:rPr>
                          <w:t>外形尺寸</w:t>
                        </w:r>
                        <w:r>
                          <w:rPr>
                            <w:rFonts w:ascii="仿宋_GB2312" w:hAnsi="仿宋_GB2312" w:cs="仿宋_GB2312" w:eastAsia="仿宋_GB2312"/>
                            <w:sz w:val="20"/>
                            <w:b/>
                          </w:rPr>
                          <w:t>≥720×480mm</w:t>
                        </w:r>
                        <w:r>
                          <w:rPr>
                            <w:rFonts w:ascii="仿宋_GB2312" w:hAnsi="仿宋_GB2312" w:cs="仿宋_GB2312" w:eastAsia="仿宋_GB2312"/>
                            <w:sz w:val="20"/>
                          </w:rPr>
                          <w:t>，</w:t>
                        </w:r>
                        <w:r>
                          <w:rPr>
                            <w:rFonts w:ascii="仿宋_GB2312" w:hAnsi="仿宋_GB2312" w:cs="仿宋_GB2312" w:eastAsia="仿宋_GB2312"/>
                            <w:sz w:val="20"/>
                            <w:b/>
                          </w:rPr>
                          <w:t>围栏高度</w:t>
                        </w:r>
                        <w:r>
                          <w:rPr>
                            <w:rFonts w:ascii="仿宋_GB2312" w:hAnsi="仿宋_GB2312" w:cs="仿宋_GB2312" w:eastAsia="仿宋_GB2312"/>
                            <w:sz w:val="20"/>
                            <w:b/>
                          </w:rPr>
                          <w:t>≥100mm</w:t>
                        </w:r>
                        <w:r>
                          <w:rPr>
                            <w:rFonts w:ascii="仿宋_GB2312" w:hAnsi="仿宋_GB2312" w:cs="仿宋_GB2312" w:eastAsia="仿宋_GB2312"/>
                            <w:sz w:val="20"/>
                          </w:rPr>
                          <w:t>，配置</w:t>
                        </w:r>
                        <w:r>
                          <w:rPr>
                            <w:rFonts w:ascii="仿宋_GB2312" w:hAnsi="仿宋_GB2312" w:cs="仿宋_GB2312" w:eastAsia="仿宋_GB2312"/>
                            <w:sz w:val="20"/>
                          </w:rPr>
                          <w:t>≥4 寸 TPR 静音轮，推行顺畅、耐磨减震。</w:t>
                        </w:r>
                      </w:p>
                    </w:tc>
                    <w:tc>
                      <w:tcPr>
                        <w:tcW w:type="dxa" w:w="191"/>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辆</w:t>
                        </w:r>
                      </w:p>
                    </w:tc>
                    <w:tc>
                      <w:tcPr>
                        <w:tcW w:type="dxa" w:w="189"/>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20"/>
                          </w:rPr>
                          <w:t>1</w:t>
                        </w:r>
                      </w:p>
                    </w:tc>
                  </w:tr>
                </w:tbl>
                <w:p>
                  <w:pPr>
                    <w:pStyle w:val="null3"/>
                    <w:jc w:val="left"/>
                  </w:pPr>
                  <w:r>
                    <w:rPr>
                      <w:rFonts w:ascii="仿宋_GB2312" w:hAnsi="仿宋_GB2312" w:cs="仿宋_GB2312" w:eastAsia="仿宋_GB2312"/>
                      <w:sz w:val="20"/>
                    </w:rPr>
                    <w:t>核心产品：机械运动与物理模型、光及其应用</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77"/>
              <w:gridCol w:w="201"/>
              <w:gridCol w:w="1782"/>
              <w:gridCol w:w="185"/>
              <w:gridCol w:w="197"/>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高中化学实验室专用实验箱</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合金、金属单质及其化合物实验箱</w:t>
                  </w:r>
                </w:p>
              </w:tc>
              <w:tc>
                <w:tcPr>
                  <w:tcW w:type="dxa" w:w="1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PC 材料箱盖，增强型 ABS 树脂材料箱体，PP 材质活动卡扣；结构：整体采用加厚增强型扣盖卡扣式设计，箱体为上下面耦合卡槽定位，内置活动式上下双层内衬，嵌入式专槽定位；叠加方式：既可叠加组合摆放，也可放置于仪器柜或货架。</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玻璃烧杯（高硼硅</w:t>
                  </w:r>
                  <w:r>
                    <w:rPr>
                      <w:rFonts w:ascii="仿宋_GB2312" w:hAnsi="仿宋_GB2312" w:cs="仿宋_GB2312" w:eastAsia="仿宋_GB2312"/>
                      <w:sz w:val="20"/>
                      <w:color w:val="000000"/>
                    </w:rPr>
                    <w:t>3.3，250mL，99mm×70mm）3个、玻璃烧杯（高硼硅3.3，100mL，72mm×54mm）2个、玻璃烧杯（高硼硅3.3，50mL，62mm×42mm）1个、红水温度计（-10～110℃，精度≤1℃）1支、玻璃量筒（高硼硅3.3，50mL，195mm×25.7mm×2mm）1个、玻璃量筒（高硼硅3.3，10mL，142mm×16mm×1.8mm）1个、直玻璃导管（D=8mm，L=80mm）2支、90°玻璃弯管（高硼硅3.3，D=8mm，L=60mm+190mm）2支、大试管（高硼硅3.3 30mm×200mm）2支、试管（高硼硅3.3 φ20mm×195mm）2支、小试管（高硼硅3.3 φ15mm×150mm）8支、30号红色单孔硅胶塞（30mm/22mm/30mm，孔径Φ7mm）各2个、毛玻璃片（50mmx50mmx3mm）1片、反应板（白色陶瓷，6孔，82mm×54mm×12mm）1个、坩埚（陶瓷，带盖子）1套、短胶头滴管（高硼硅3.3，细嘴，D=10mm，L=90mm）2支、PH广泛试纸（1～14）1本、硅胶管（φ7mm×φ10mm，L=80mm）2根、激光笔（红色）1支、红色石蕊试纸1盒、锌片（1×1cm）10片、铜片（1×1cm）10片、铁丝（L=30cm）2根、蓝色钴玻璃1个、铂丝棒（镍铬合金材料，含手柄）1个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3）可完成的基本实验活动不少于：</w:t>
                  </w:r>
                  <w:r>
                    <w:br/>
                  </w:r>
                  <w:r>
                    <w:rPr>
                      <w:rFonts w:ascii="仿宋_GB2312" w:hAnsi="仿宋_GB2312" w:cs="仿宋_GB2312" w:eastAsia="仿宋_GB2312"/>
                      <w:sz w:val="20"/>
                      <w:color w:val="000000"/>
                    </w:rPr>
                    <w:t xml:space="preserve">1.观察胶体的丁达尔效应 </w:t>
                  </w:r>
                  <w:r>
                    <w:br/>
                  </w:r>
                  <w:r>
                    <w:rPr>
                      <w:rFonts w:ascii="仿宋_GB2312" w:hAnsi="仿宋_GB2312" w:cs="仿宋_GB2312" w:eastAsia="仿宋_GB2312"/>
                      <w:sz w:val="20"/>
                      <w:color w:val="000000"/>
                    </w:rPr>
                    <w:t>2.氧化还原反应本质的探究</w:t>
                  </w:r>
                  <w:r>
                    <w:br/>
                  </w:r>
                  <w:r>
                    <w:rPr>
                      <w:rFonts w:ascii="仿宋_GB2312" w:hAnsi="仿宋_GB2312" w:cs="仿宋_GB2312" w:eastAsia="仿宋_GB2312"/>
                      <w:sz w:val="20"/>
                      <w:color w:val="000000"/>
                    </w:rPr>
                    <w:t xml:space="preserve">3.探究电解质的电离 </w:t>
                  </w:r>
                  <w:r>
                    <w:br/>
                  </w:r>
                  <w:r>
                    <w:rPr>
                      <w:rFonts w:ascii="仿宋_GB2312" w:hAnsi="仿宋_GB2312" w:cs="仿宋_GB2312" w:eastAsia="仿宋_GB2312"/>
                      <w:sz w:val="20"/>
                      <w:color w:val="000000"/>
                    </w:rPr>
                    <w:t xml:space="preserve">4.探究溶液中离子反应的实质及发生条件    </w:t>
                  </w:r>
                  <w:r>
                    <w:br/>
                  </w:r>
                  <w:r>
                    <w:rPr>
                      <w:rFonts w:ascii="仿宋_GB2312" w:hAnsi="仿宋_GB2312" w:cs="仿宋_GB2312" w:eastAsia="仿宋_GB2312"/>
                      <w:sz w:val="20"/>
                      <w:color w:val="000000"/>
                    </w:rPr>
                    <w:t>5.溶液中常见离子的检验</w:t>
                  </w:r>
                  <w:r>
                    <w:br/>
                  </w:r>
                  <w:r>
                    <w:rPr>
                      <w:rFonts w:ascii="仿宋_GB2312" w:hAnsi="仿宋_GB2312" w:cs="仿宋_GB2312" w:eastAsia="仿宋_GB2312"/>
                      <w:sz w:val="20"/>
                      <w:color w:val="000000"/>
                    </w:rPr>
                    <w:t>6.探究金属钠的性质</w:t>
                  </w:r>
                  <w:r>
                    <w:br/>
                  </w:r>
                  <w:r>
                    <w:rPr>
                      <w:rFonts w:ascii="仿宋_GB2312" w:hAnsi="仿宋_GB2312" w:cs="仿宋_GB2312" w:eastAsia="仿宋_GB2312"/>
                      <w:sz w:val="20"/>
                      <w:color w:val="000000"/>
                    </w:rPr>
                    <w:t xml:space="preserve">7.探究铁及其化合物的性质   </w:t>
                  </w:r>
                  <w:r>
                    <w:br/>
                  </w:r>
                  <w:r>
                    <w:rPr>
                      <w:rFonts w:ascii="仿宋_GB2312" w:hAnsi="仿宋_GB2312" w:cs="仿宋_GB2312" w:eastAsia="仿宋_GB2312"/>
                      <w:sz w:val="20"/>
                      <w:color w:val="000000"/>
                    </w:rPr>
                    <w:t>8.碳酸钠与碳酸氢钠性质的比较</w:t>
                  </w:r>
                  <w:r>
                    <w:br/>
                  </w:r>
                  <w:r>
                    <w:rPr>
                      <w:rFonts w:ascii="仿宋_GB2312" w:hAnsi="仿宋_GB2312" w:cs="仿宋_GB2312" w:eastAsia="仿宋_GB2312"/>
                      <w:sz w:val="20"/>
                      <w:color w:val="000000"/>
                    </w:rPr>
                    <w:t>9.焰色试验</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有机化合物实验箱</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材料箱盖，增强型ABS树脂材料箱体，PP材质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有机化合物中的官能团与物质性质的关系</w:t>
                  </w:r>
                  <w:r>
                    <w:rPr>
                      <w:rFonts w:ascii="仿宋_GB2312" w:hAnsi="仿宋_GB2312" w:cs="仿宋_GB2312" w:eastAsia="仿宋_GB2312"/>
                      <w:sz w:val="20"/>
                      <w:color w:val="000000"/>
                    </w:rPr>
                    <w:t>1张、元素周期表1张、玻璃烧杯（高硼硅3.3，250mL，99mm×70mm）1个、玻璃烧杯（高硼硅3.3，100mL，72mm×54mm）1个、红水温度计（0～200℃）1支、红水温度计（-10～110℃）1支、玻璃量筒（高硼硅3.3，25mL，168mm×21mm×1.8mm）1个、玻璃量筒（高硼硅3.3，10mL，142mm×16mm×1.8mm）1个、90°玻璃弯管（高硼硅3.3，D=8mm，L=85mm+55mm）2支、90°玻璃弯管（高硼硅3.3，D=8mm，L=60mm+190mm）2支、直玻璃导管（D=8mm，L=80mm）1支、尖嘴直玻璃导管（D=8mm，L=200mm）1支、斜角尖嘴玻璃导管（90/30度弯管，D=8mm L=60+100+30）1支、长颈圆底烧瓶（高硼硅3.3，250mL，磨口24/29 ，170mm×86mm）1个、球形分液漏斗（高硼硅3.3，长颈60mL四氟阀，磨口24/29，下口径8mm）1个、磨口玻璃塞（高硼硅3.3，磨口24/29）1个、具支试管（高硼硅3.3 20mm×200mm）1支、试管（高硼硅3.3 φ20mm×195mm）6支、小试管（高硼硅3.3 φ15mm×150mm）11支、23号红色单孔硅胶塞（16mm/20.9mm/27mm，孔径Φ7mm）1个、30号红色双孔硅胶塞（30mm/22mm/30mm，孔径Φ5mm+Φ7.5mm）1个、30号红色单孔硅胶塞（30mm/22mm/30mm，孔径Φ7mm）1个、30号红色双孔硅胶塞（30mm/22mm/30mm，孔径Φ7mm）1个、37号红色双孔硅胶塞（37mm/29mm/30mm，孔径Φ7mm）2个、集气瓶（玻璃，125mL，平磨口）2个、胶头刻度滴管（3mL）1支、研钵（陶瓷，60mL，附研杵）1套、短胶头滴管（高硼硅3.3，细嘴，D=10mm，L=90mm）2支、PH广泛试纸（1～14）1本、硅胶管（φ7mm×φ10mm，L=80mm）3根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3）可完成的基本实验活动不少于：</w:t>
                  </w:r>
                  <w:r>
                    <w:br/>
                  </w:r>
                  <w:r>
                    <w:rPr>
                      <w:rFonts w:ascii="仿宋_GB2312" w:hAnsi="仿宋_GB2312" w:cs="仿宋_GB2312" w:eastAsia="仿宋_GB2312"/>
                      <w:sz w:val="20"/>
                      <w:color w:val="000000"/>
                    </w:rPr>
                    <w:t>1.利用计算机作图分析元素性质相关参数</w:t>
                  </w:r>
                  <w:r>
                    <w:br/>
                  </w:r>
                  <w:r>
                    <w:rPr>
                      <w:rFonts w:ascii="仿宋_GB2312" w:hAnsi="仿宋_GB2312" w:cs="仿宋_GB2312" w:eastAsia="仿宋_GB2312"/>
                      <w:sz w:val="20"/>
                      <w:color w:val="000000"/>
                    </w:rPr>
                    <w:t>2.根据原子结构和元素性质的变化规律自主设计、绘制元素周期表</w:t>
                  </w:r>
                  <w:r>
                    <w:br/>
                  </w:r>
                  <w:r>
                    <w:rPr>
                      <w:rFonts w:ascii="仿宋_GB2312" w:hAnsi="仿宋_GB2312" w:cs="仿宋_GB2312" w:eastAsia="仿宋_GB2312"/>
                      <w:sz w:val="20"/>
                      <w:color w:val="000000"/>
                    </w:rPr>
                    <w:t>3.简单配合物的制备</w:t>
                  </w:r>
                  <w:r>
                    <w:br/>
                  </w:r>
                  <w:r>
                    <w:rPr>
                      <w:rFonts w:ascii="仿宋_GB2312" w:hAnsi="仿宋_GB2312" w:cs="仿宋_GB2312" w:eastAsia="仿宋_GB2312"/>
                      <w:sz w:val="20"/>
                      <w:color w:val="000000"/>
                    </w:rPr>
                    <w:t>4.探究氢键及其对物质性质的影响</w:t>
                  </w:r>
                  <w:r>
                    <w:br/>
                  </w:r>
                  <w:r>
                    <w:rPr>
                      <w:rFonts w:ascii="仿宋_GB2312" w:hAnsi="仿宋_GB2312" w:cs="仿宋_GB2312" w:eastAsia="仿宋_GB2312"/>
                      <w:sz w:val="20"/>
                      <w:color w:val="000000"/>
                    </w:rPr>
                    <w:t>5.常见分子极性的比较</w:t>
                  </w:r>
                  <w:r>
                    <w:br/>
                  </w:r>
                  <w:r>
                    <w:rPr>
                      <w:rFonts w:ascii="仿宋_GB2312" w:hAnsi="仿宋_GB2312" w:cs="仿宋_GB2312" w:eastAsia="仿宋_GB2312"/>
                      <w:sz w:val="20"/>
                      <w:color w:val="000000"/>
                    </w:rPr>
                    <w:t>6.搭建球棍模型认识典型分子的空间结构</w:t>
                  </w:r>
                  <w:r>
                    <w:br/>
                  </w:r>
                  <w:r>
                    <w:rPr>
                      <w:rFonts w:ascii="仿宋_GB2312" w:hAnsi="仿宋_GB2312" w:cs="仿宋_GB2312" w:eastAsia="仿宋_GB2312"/>
                      <w:sz w:val="20"/>
                      <w:color w:val="000000"/>
                    </w:rPr>
                    <w:t>7.模拟利用 X 射线衍射研究物质微观结构的方法</w:t>
                  </w:r>
                  <w:r>
                    <w:br/>
                  </w:r>
                  <w:r>
                    <w:rPr>
                      <w:rFonts w:ascii="仿宋_GB2312" w:hAnsi="仿宋_GB2312" w:cs="仿宋_GB2312" w:eastAsia="仿宋_GB2312"/>
                      <w:sz w:val="20"/>
                      <w:color w:val="000000"/>
                    </w:rPr>
                    <w:t>8.用球棍模型搭建常见有机化合物的分子</w:t>
                  </w:r>
                  <w:r>
                    <w:br/>
                  </w:r>
                  <w:r>
                    <w:rPr>
                      <w:rFonts w:ascii="仿宋_GB2312" w:hAnsi="仿宋_GB2312" w:cs="仿宋_GB2312" w:eastAsia="仿宋_GB2312"/>
                      <w:sz w:val="20"/>
                      <w:color w:val="000000"/>
                    </w:rPr>
                    <w:t>9.探究有机化合物中的官能团与物质性质的关系</w:t>
                  </w:r>
                  <w:r>
                    <w:br/>
                  </w:r>
                  <w:r>
                    <w:rPr>
                      <w:rFonts w:ascii="仿宋_GB2312" w:hAnsi="仿宋_GB2312" w:cs="仿宋_GB2312" w:eastAsia="仿宋_GB2312"/>
                      <w:sz w:val="20"/>
                      <w:color w:val="000000"/>
                    </w:rPr>
                    <w:t>10.探究烯烃与炔烃的性质</w:t>
                  </w:r>
                  <w:r>
                    <w:br/>
                  </w:r>
                  <w:r>
                    <w:rPr>
                      <w:rFonts w:ascii="仿宋_GB2312" w:hAnsi="仿宋_GB2312" w:cs="仿宋_GB2312" w:eastAsia="仿宋_GB2312"/>
                      <w:sz w:val="20"/>
                      <w:color w:val="000000"/>
                    </w:rPr>
                    <w:t>11.探究芳香烃的性质</w:t>
                  </w:r>
                  <w:r>
                    <w:br/>
                  </w:r>
                  <w:r>
                    <w:rPr>
                      <w:rFonts w:ascii="仿宋_GB2312" w:hAnsi="仿宋_GB2312" w:cs="仿宋_GB2312" w:eastAsia="仿宋_GB2312"/>
                      <w:sz w:val="20"/>
                      <w:color w:val="000000"/>
                    </w:rPr>
                    <w:t>12.探究卤代烃的性质</w:t>
                  </w:r>
                  <w:r>
                    <w:br/>
                  </w:r>
                  <w:r>
                    <w:rPr>
                      <w:rFonts w:ascii="仿宋_GB2312" w:hAnsi="仿宋_GB2312" w:cs="仿宋_GB2312" w:eastAsia="仿宋_GB2312"/>
                      <w:sz w:val="20"/>
                      <w:color w:val="000000"/>
                    </w:rPr>
                    <w:t>13.探究醇、酚的性质</w:t>
                  </w:r>
                  <w:r>
                    <w:br/>
                  </w:r>
                  <w:r>
                    <w:rPr>
                      <w:rFonts w:ascii="仿宋_GB2312" w:hAnsi="仿宋_GB2312" w:cs="仿宋_GB2312" w:eastAsia="仿宋_GB2312"/>
                      <w:sz w:val="20"/>
                      <w:color w:val="000000"/>
                    </w:rPr>
                    <w:t>14.探究醛、酮的性质</w:t>
                  </w:r>
                  <w:r>
                    <w:br/>
                  </w:r>
                  <w:r>
                    <w:rPr>
                      <w:rFonts w:ascii="仿宋_GB2312" w:hAnsi="仿宋_GB2312" w:cs="仿宋_GB2312" w:eastAsia="仿宋_GB2312"/>
                      <w:sz w:val="20"/>
                      <w:color w:val="000000"/>
                    </w:rPr>
                    <w:t>15.探究羧酸的性质</w:t>
                  </w:r>
                  <w:r>
                    <w:br/>
                  </w:r>
                  <w:r>
                    <w:rPr>
                      <w:rFonts w:ascii="仿宋_GB2312" w:hAnsi="仿宋_GB2312" w:cs="仿宋_GB2312" w:eastAsia="仿宋_GB2312"/>
                      <w:sz w:val="20"/>
                      <w:color w:val="000000"/>
                    </w:rPr>
                    <w:t>16.乙酸乙酯的制备与性质</w:t>
                  </w:r>
                  <w:r>
                    <w:br/>
                  </w:r>
                  <w:r>
                    <w:rPr>
                      <w:rFonts w:ascii="仿宋_GB2312" w:hAnsi="仿宋_GB2312" w:cs="仿宋_GB2312" w:eastAsia="仿宋_GB2312"/>
                      <w:sz w:val="20"/>
                      <w:color w:val="000000"/>
                    </w:rPr>
                    <w:t>17.有机化合物中常见官能团的检验</w:t>
                  </w:r>
                  <w:r>
                    <w:br/>
                  </w:r>
                  <w:r>
                    <w:rPr>
                      <w:rFonts w:ascii="仿宋_GB2312" w:hAnsi="仿宋_GB2312" w:cs="仿宋_GB2312" w:eastAsia="仿宋_GB2312"/>
                      <w:sz w:val="20"/>
                      <w:color w:val="000000"/>
                    </w:rPr>
                    <w:t>18.酚醛树脂的合成</w:t>
                  </w:r>
                  <w:r>
                    <w:br/>
                  </w:r>
                  <w:r>
                    <w:rPr>
                      <w:rFonts w:ascii="仿宋_GB2312" w:hAnsi="仿宋_GB2312" w:cs="仿宋_GB2312" w:eastAsia="仿宋_GB2312"/>
                      <w:sz w:val="20"/>
                      <w:color w:val="000000"/>
                    </w:rPr>
                    <w:t>19.探究糖类的性质</w:t>
                  </w:r>
                  <w:r>
                    <w:br/>
                  </w:r>
                  <w:r>
                    <w:rPr>
                      <w:rFonts w:ascii="仿宋_GB2312" w:hAnsi="仿宋_GB2312" w:cs="仿宋_GB2312" w:eastAsia="仿宋_GB2312"/>
                      <w:sz w:val="20"/>
                      <w:color w:val="000000"/>
                    </w:rPr>
                    <w:t>20.探究蛋白质的性质</w:t>
                  </w:r>
                  <w:r>
                    <w:br/>
                  </w:r>
                  <w:r>
                    <w:rPr>
                      <w:rFonts w:ascii="仿宋_GB2312" w:hAnsi="仿宋_GB2312" w:cs="仿宋_GB2312" w:eastAsia="仿宋_GB2312"/>
                      <w:sz w:val="20"/>
                      <w:color w:val="000000"/>
                    </w:rPr>
                    <w:t>21.常见塑料的性质与区分</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化学反应与能量</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材料箱盖，增强型ABS树脂材料箱体，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0"/>
                      <w:color w:val="000000"/>
                    </w:rPr>
                    <w:t>★（2）主要配置及特征参数：（提供加盖厂家公章的第三方检测机构出具的检测报告予以证明可满足以下配置）</w:t>
                  </w:r>
                  <w:r>
                    <w:br/>
                  </w:r>
                  <w:r>
                    <w:rPr>
                      <w:rFonts w:ascii="仿宋_GB2312" w:hAnsi="仿宋_GB2312" w:cs="仿宋_GB2312" w:eastAsia="仿宋_GB2312"/>
                      <w:sz w:val="20"/>
                      <w:color w:val="000000"/>
                    </w:rPr>
                    <w:t>玻璃烧杯（高硼硅</w:t>
                  </w:r>
                  <w:r>
                    <w:rPr>
                      <w:rFonts w:ascii="仿宋_GB2312" w:hAnsi="仿宋_GB2312" w:cs="仿宋_GB2312" w:eastAsia="仿宋_GB2312"/>
                      <w:sz w:val="20"/>
                      <w:color w:val="000000"/>
                    </w:rPr>
                    <w:t>3.3，250mL，99mm×70mm）1个、玻璃烧杯（高硼硅3.3，100mL，72mm×54mm）2个、U型干燥管（高硼硅3.3，磨口24/29，L=160mm）1支、30号红色单孔硅胶塞（30mm/22mm/30mm，孔径Φ7mm）2个、上具支U形干燥管（高硼硅3.3，磨口24/29，两侧具支口d=9.3mm，L=160mm）1支、大试管（高硼硅3.3 30mm×200mm）2支、试管（高硼硅3.3 φ20mm×195mm）2支、具支试管（高硼硅3.3 20mm×200mm）1支、23号红色无孔硅胶塞（16mm/20.9mm/27mm）1个、90°玻璃弯管60mm+190mm（高硼硅3.3，D=8mm，L=60mm+190mm）2支、玻璃量筒（高硼硅3.3，10mL，142mm×16mm×1.8mm）1个、短胶头滴管（高硼硅3.3，细嘴，D=10mm，L=90mm）1支、盐桥 1个、碘化钾淀粉试纸1盒、硅胶管（φ7mm×φ10mm，L=80mm）2根、铁钉（L=40mm）1盒、玻璃棒（高硼硅3.3，D=6mm，L=300mm）1支等。</w:t>
                  </w:r>
                  <w:r>
                    <w:br/>
                  </w:r>
                  <w:r>
                    <w:rPr>
                      <w:rFonts w:ascii="仿宋_GB2312" w:hAnsi="仿宋_GB2312" w:cs="仿宋_GB2312" w:eastAsia="仿宋_GB2312"/>
                      <w:sz w:val="20"/>
                      <w:color w:val="000000"/>
                    </w:rPr>
                    <w:t>★（3）可完成的基本实验活动不少于：（提供加盖厂家公章的第三方检测机构出具的检测报告予以证明可完成以下实验内容）</w:t>
                  </w:r>
                  <w:r>
                    <w:br/>
                  </w:r>
                  <w:r>
                    <w:rPr>
                      <w:rFonts w:ascii="仿宋_GB2312" w:hAnsi="仿宋_GB2312" w:cs="仿宋_GB2312" w:eastAsia="仿宋_GB2312"/>
                      <w:sz w:val="20"/>
                      <w:color w:val="000000"/>
                    </w:rPr>
                    <w:t>1.探究双液电池的构成及其工作原理；</w:t>
                  </w:r>
                  <w:r>
                    <w:br/>
                  </w:r>
                  <w:r>
                    <w:rPr>
                      <w:rFonts w:ascii="仿宋_GB2312" w:hAnsi="仿宋_GB2312" w:cs="仿宋_GB2312" w:eastAsia="仿宋_GB2312"/>
                      <w:sz w:val="20"/>
                      <w:color w:val="000000"/>
                    </w:rPr>
                    <w:t>2.制作简单的燃料电池；</w:t>
                  </w:r>
                  <w:r>
                    <w:br/>
                  </w:r>
                  <w:r>
                    <w:rPr>
                      <w:rFonts w:ascii="仿宋_GB2312" w:hAnsi="仿宋_GB2312" w:cs="仿宋_GB2312" w:eastAsia="仿宋_GB2312"/>
                      <w:sz w:val="20"/>
                      <w:color w:val="000000"/>
                    </w:rPr>
                    <w:t>3.电解氯化铜溶液；</w:t>
                  </w:r>
                  <w:r>
                    <w:br/>
                  </w:r>
                  <w:r>
                    <w:rPr>
                      <w:rFonts w:ascii="仿宋_GB2312" w:hAnsi="仿宋_GB2312" w:cs="仿宋_GB2312" w:eastAsia="仿宋_GB2312"/>
                      <w:sz w:val="20"/>
                      <w:color w:val="000000"/>
                    </w:rPr>
                    <w:t>4.电解饱和食盐水；</w:t>
                  </w:r>
                  <w:r>
                    <w:br/>
                  </w:r>
                  <w:r>
                    <w:rPr>
                      <w:rFonts w:ascii="仿宋_GB2312" w:hAnsi="仿宋_GB2312" w:cs="仿宋_GB2312" w:eastAsia="仿宋_GB2312"/>
                      <w:sz w:val="20"/>
                      <w:color w:val="000000"/>
                    </w:rPr>
                    <w:t>5.简单的电镀实验；</w:t>
                  </w:r>
                  <w:r>
                    <w:br/>
                  </w:r>
                  <w:r>
                    <w:rPr>
                      <w:rFonts w:ascii="仿宋_GB2312" w:hAnsi="仿宋_GB2312" w:cs="仿宋_GB2312" w:eastAsia="仿宋_GB2312"/>
                      <w:sz w:val="20"/>
                      <w:color w:val="000000"/>
                    </w:rPr>
                    <w:t>6.吸氧腐蚀。</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化学实验操作与实验室安全、物质结构基础与化学反应规律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材料箱盖，增强型ABS树脂材料箱体，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0"/>
                      <w:color w:val="000000"/>
                    </w:rPr>
                    <w:t>★（2）主要配置及特征参数：（提供加盖厂家公章的的第三方检测机构出具的检测报告予以证明可满足以下配置）</w:t>
                  </w:r>
                  <w:r>
                    <w:br/>
                  </w:r>
                  <w:r>
                    <w:rPr>
                      <w:rFonts w:ascii="仿宋_GB2312" w:hAnsi="仿宋_GB2312" w:cs="仿宋_GB2312" w:eastAsia="仿宋_GB2312"/>
                      <w:sz w:val="20"/>
                      <w:color w:val="000000"/>
                    </w:rPr>
                    <w:t>玻璃量筒（高硼硅</w:t>
                  </w:r>
                  <w:r>
                    <w:rPr>
                      <w:rFonts w:ascii="仿宋_GB2312" w:hAnsi="仿宋_GB2312" w:cs="仿宋_GB2312" w:eastAsia="仿宋_GB2312"/>
                      <w:sz w:val="20"/>
                      <w:color w:val="000000"/>
                    </w:rPr>
                    <w:t>3.3，50mL，195mm×25.7mm×2mm）1个、玻璃量筒（高硼硅3.3，10mL，142mm×16mm×1.8mm）1个、红水温度计（-10～110℃）1支、实验室安全防护装置的使用与突发事件处理1张、实验室常见废弃物的处理1张、镁条（L=500mm）1包、白色反应板（白色陶瓷，6孔，82mm×54mm×12mm）1件、短胶头滴管（高硼硅3.3，细嘴，D=10mm，L=90mm）1支、长胶头滴管（高硼硅3.3，细嘴 D=10mm，L=200mm）1支、电子秒表计时器（PVC）1个、玻璃烧杯（高硼硅3.3，250mL，99mm×70mm）2个、玻璃烧杯（高硼硅3.3，100mL，72mm×54mm）2个、玻璃烧杯（高硼硅3.3，50mL，62mm×42mm）1个、容量瓶（100mL，配玻璃塞）2个、试管（高硼硅3.3 φ20mm×195mm）4支、小试管（高硼硅3.3 φ15mm×150mm）7支、研钵（陶瓷，60mL，附研杵）1套、木片（50mm×50mm×3mm）1片、方玻璃片（50mm×50mm×2mm）1块等。</w:t>
                  </w:r>
                  <w:r>
                    <w:br/>
                  </w:r>
                  <w:r>
                    <w:rPr>
                      <w:rFonts w:ascii="仿宋_GB2312" w:hAnsi="仿宋_GB2312" w:cs="仿宋_GB2312" w:eastAsia="仿宋_GB2312"/>
                      <w:sz w:val="20"/>
                      <w:color w:val="000000"/>
                    </w:rPr>
                    <w:t>★（3）可完成的基本实验活动不少于：（提供加盖厂家公章的第三方检测机构出具的检测报告予以证明可完成以下实验内容）</w:t>
                  </w:r>
                  <w:r>
                    <w:br/>
                  </w:r>
                  <w:r>
                    <w:rPr>
                      <w:rFonts w:ascii="仿宋_GB2312" w:hAnsi="仿宋_GB2312" w:cs="仿宋_GB2312" w:eastAsia="仿宋_GB2312"/>
                      <w:sz w:val="20"/>
                      <w:color w:val="000000"/>
                    </w:rPr>
                    <w:t>1.配制一定物质的量浓度的溶液；</w:t>
                  </w:r>
                  <w:r>
                    <w:br/>
                  </w:r>
                  <w:r>
                    <w:rPr>
                      <w:rFonts w:ascii="仿宋_GB2312" w:hAnsi="仿宋_GB2312" w:cs="仿宋_GB2312" w:eastAsia="仿宋_GB2312"/>
                      <w:sz w:val="20"/>
                      <w:color w:val="000000"/>
                    </w:rPr>
                    <w:t>2.实验室安全防护装置的使用与突发事件处理；</w:t>
                  </w:r>
                  <w:r>
                    <w:br/>
                  </w:r>
                  <w:r>
                    <w:rPr>
                      <w:rFonts w:ascii="仿宋_GB2312" w:hAnsi="仿宋_GB2312" w:cs="仿宋_GB2312" w:eastAsia="仿宋_GB2312"/>
                      <w:sz w:val="20"/>
                      <w:color w:val="000000"/>
                    </w:rPr>
                    <w:t>3.实验室常见废弃物的处理；</w:t>
                  </w:r>
                  <w:r>
                    <w:br/>
                  </w:r>
                  <w:r>
                    <w:rPr>
                      <w:rFonts w:ascii="仿宋_GB2312" w:hAnsi="仿宋_GB2312" w:cs="仿宋_GB2312" w:eastAsia="仿宋_GB2312"/>
                      <w:sz w:val="20"/>
                      <w:color w:val="000000"/>
                    </w:rPr>
                    <w:t>4.探究同周期、同主族元素性质的递变规律；</w:t>
                  </w:r>
                  <w:r>
                    <w:br/>
                  </w:r>
                  <w:r>
                    <w:rPr>
                      <w:rFonts w:ascii="仿宋_GB2312" w:hAnsi="仿宋_GB2312" w:cs="仿宋_GB2312" w:eastAsia="仿宋_GB2312"/>
                      <w:sz w:val="20"/>
                      <w:color w:val="000000"/>
                    </w:rPr>
                    <w:t>5.探究化学反应的限度；</w:t>
                  </w:r>
                  <w:r>
                    <w:br/>
                  </w:r>
                  <w:r>
                    <w:rPr>
                      <w:rFonts w:ascii="仿宋_GB2312" w:hAnsi="仿宋_GB2312" w:cs="仿宋_GB2312" w:eastAsia="仿宋_GB2312"/>
                      <w:sz w:val="20"/>
                      <w:color w:val="000000"/>
                    </w:rPr>
                    <w:t>6.探究化学反应速率的影响因素；</w:t>
                  </w:r>
                  <w:r>
                    <w:br/>
                  </w:r>
                  <w:r>
                    <w:rPr>
                      <w:rFonts w:ascii="仿宋_GB2312" w:hAnsi="仿宋_GB2312" w:cs="仿宋_GB2312" w:eastAsia="仿宋_GB2312"/>
                      <w:sz w:val="20"/>
                      <w:color w:val="000000"/>
                    </w:rPr>
                    <w:t>7.研究化学能转化成热能；</w:t>
                  </w:r>
                  <w:r>
                    <w:br/>
                  </w:r>
                  <w:r>
                    <w:rPr>
                      <w:rFonts w:ascii="仿宋_GB2312" w:hAnsi="仿宋_GB2312" w:cs="仿宋_GB2312" w:eastAsia="仿宋_GB2312"/>
                      <w:sz w:val="20"/>
                      <w:color w:val="000000"/>
                    </w:rPr>
                    <w:t>8.研究化学能转化成电能。</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高中化学配套实验仪器一</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材料箱盖，增强型ZQ-ABS树脂材料箱体，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0"/>
                      <w:color w:val="000000"/>
                    </w:rPr>
                    <w:t>★（2）主要配置及特征参数：（提供加盖厂家公章的第三方检测机构出具的检测报告予以证明可满足以下配置）</w:t>
                  </w:r>
                  <w:r>
                    <w:br/>
                  </w:r>
                  <w:r>
                    <w:rPr>
                      <w:rFonts w:ascii="仿宋_GB2312" w:hAnsi="仿宋_GB2312" w:cs="仿宋_GB2312" w:eastAsia="仿宋_GB2312"/>
                      <w:sz w:val="20"/>
                      <w:color w:val="000000"/>
                    </w:rPr>
                    <w:t>X型支座（黑色增强尼龙、镀锌圆钢，φ10mm凹凸式双轨插孔）2套、600mm支撑杆-母杆（不锈钢，D=10mm，L=300mm）2件、600mm支撑杆-公杆（不锈钢，D=10mm，L=310mm）2件、剪刀1把、美工刀1把、泥三角1个、三脚架（铁制可拆卸，环内径75 mm，h=150 mm）1套、钢尺（15cm刻度尺）1把、升降台（金属，100mm×100mm）1个、陶土网（150mmx150mm）2个、坩埚钳1把、塑料洗瓶（250mL）1个、电子点火器（230mm×45mm）1把、止水夹（不锈钢）2个、滴定管夹（白色，铁质）1个、塑料水槽（270mm×200mm×100mm）1个、硅胶管（φ7mm×φ10mm，L=1500mm）1条、护目镜1副、万用夹具（金属，黑色）2个、铁三环（金属，黑色，配紫色M6螺丝，大中小各1个）1套、双向转接头（30×30×65mm，铝合金，精密压铸，配紫色M6螺丝2个）2套、酒精灯（150mL）1个、滤纸（中速，D=110mm）1盒等。</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高中化学配套实验仪器三</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材料箱盖，增强型ABS树脂材料箱体，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电流表（紫色</w:t>
                  </w:r>
                  <w:r>
                    <w:rPr>
                      <w:rFonts w:ascii="仿宋_GB2312" w:hAnsi="仿宋_GB2312" w:cs="仿宋_GB2312" w:eastAsia="仿宋_GB2312"/>
                      <w:sz w:val="20"/>
                      <w:color w:val="000000"/>
                    </w:rPr>
                    <w:t>ABS，双量程0～0.6A和0～3A，4mm香蕉插头接线柱，不低于2.5级精度，误差≤5%；材质为增强ABS塑料+墨色透明PC、壁厚≥2.5mm）1个、灵敏电流表（紫色ABS，-300μA～300μA，4mm香蕉插头接线柱，不低于2.5级精度，误差≤5%；材质为增强ABS塑料+墨色透明PC、壁厚≥2.5mm）1个、1号电池盒（紫色ABS，磁吸式，4mm香蕉插头接线柱，由壳体、弹簧、弹片、香蕉插头接线柱等组成；壳体尺寸规格：132.7×56.7×33mm（±5mm）；壳体材质为ABS塑料精密注塑成型；有串联接插口）2个、1号电池2节、4mm红色香蕉插头线（主体材质纯铜，红色，插头直径4mm，L=500mm）4根、4mm黑色香蕉插头线（主体材质纯铜，黑色，插头直径4mm，L=500mm）4根、鳄鱼夹（尾部4mm圆孔）4个、小灯泡1.5v（5个）1袋、灯座（紫色ABS，磁吸式，4mm香蕉插头接线柱，由绝缘底座、灯座、香蕉插头接线柱等组成，底座尺寸：110*50*31mm（±5mm）；绝缘底座尺寸：110×50×31mm（±5mm），材质为ABS塑料精密注塑成型）1个、单刀单掷开关（紫色ABS，磁吸式，4mm香蕉插头接线柱，由绝缘底座、开关闸刀、香蕉插头接线柱等组成，绝缘底座尺寸：110*50*31mm（±5mm），材质工艺为ABS塑料精密注塑成型）2个、石墨棒（φ8mmx150mm）2根、盒装铁片（10x100x0.5mm/片×5片，透明包装）1盒、盒装锌片（10x100x0.5mm/片×5片，透明包装）1盒、盒装紫铜片（10x100x0.5mm/片×5片，透明包装）1盒、双缝（孔）塑料板（透明，3mmx60mmx120mm，缝隙：1mmx12mm，孔径φ10mm）3个、砂纸（A4）1张等。</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实验用品包，清单如下：</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合金、金属单质及其化合物实验箱的实验用品包</w:t>
                  </w:r>
                </w:p>
              </w:tc>
              <w:tc>
                <w:tcPr>
                  <w:tcW w:type="dxa" w:w="1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含美工刀</w:t>
                  </w:r>
                  <w:r>
                    <w:rPr>
                      <w:rFonts w:ascii="仿宋_GB2312" w:hAnsi="仿宋_GB2312" w:cs="仿宋_GB2312" w:eastAsia="仿宋_GB2312"/>
                      <w:sz w:val="20"/>
                      <w:color w:val="000000"/>
                    </w:rPr>
                    <w:t>1把、火柴3盒、pH试纸1包、木条1捆、履铜板1片、砂纸3片、医用注射器1支、红色石蕊试纸1包、滤纸1包；进行该实验需自备钠1瓶、酚酞试液1瓶、过氧化钠1瓶、碳酸钠1瓶、碳酸氢钠1瓶、氢气、氯气、有色纸条2条、有色纸条1朵、0.1mol/L稀盐酸1瓶、氯化钠溶液1瓶、碳酸钠溶液1瓶、硝酸银溶液1瓶、3mol/L稀硝酸1瓶、氯化钠1瓶、0.5mol/L氯化铁溶液1瓶、硫酸亚铁溶液1瓶、氢氧化钠溶液1瓶、氯化亚铁溶液1瓶、硫氰化钾溶液1瓶、铁粉1瓶、饱和氯水1瓶、铝片1包、3mol/L稀盐酸1瓶、3mol/L氢氧化钠溶液1瓶、硫酸铜溶液1瓶、0.1mol/L氯化铁溶液1瓶、酸性高锰酸钾溶液1瓶、碘化钾溶液1瓶、淀粉溶液1瓶、锌片1包、铜片1包、铁丝1包、二氧化硫1瓶、品红溶液1瓶、铜丝1包、浓硫酸1瓶、石蕊试液1瓶、稀硫酸1瓶、硫酸钠溶液1瓶、氯化钡溶液1瓶、一氧化氮、氨气、氯化铵溶液1瓶、硝酸铵溶液1瓶、硫酸铵溶液1瓶、浓硝酸1瓶、粗盐1瓶、饱和碳酸钠溶液1瓶、6mol/L稀盐酸1瓶、硫粉1瓶、硫化钠溶液1瓶、亚硫酸溶液1瓶等药品及用品。</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有机化合物实验箱的实验用品包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含铝箔</w:t>
                  </w:r>
                  <w:r>
                    <w:rPr>
                      <w:rFonts w:ascii="仿宋_GB2312" w:hAnsi="仿宋_GB2312" w:cs="仿宋_GB2312" w:eastAsia="仿宋_GB2312"/>
                      <w:sz w:val="20"/>
                      <w:color w:val="000000"/>
                    </w:rPr>
                    <w:t>1包、火柴3盒、棉花2包、pH试纸1包、纸尿裤10片；进行该实验需自备甲烷、氯气、饱和氯化钠溶液1瓶、乙烯、酸性高锰酸钾溶液1瓶、溴的四氯化碳溶液1瓶、无水乙醇1瓶、钠1瓶、澄清石灰水1瓶、铜丝1包、乙酸1瓶、浓硫酸1瓶、碎瓷片、饱和碳酸钠溶液1瓶、10%氢氧化钠溶液1瓶、硫酸铜溶液1瓶、葡萄糖溶液1瓶、硝酸银溶液1瓶、稀氨水1瓶、饱和碘溶液1瓶、淀粉1瓶、2mol/L稀硫酸1瓶、鸡蛋清溶液1瓶、醋酸铅溶液1瓶、浓硝酸1瓶、0.2mol/L醋酸溶液1瓶、0.1mol/L碳酸钠溶液1瓶、粗苯甲酸1瓶、电石1瓶、苯1瓶、饱和溴水1瓶、甲苯1瓶、溴乙烷1瓶、5%氢氧化钠溶液1瓶、稀硝酸1瓶、氢氧化钠1瓶、1-溴丁烷1瓶、酸性重铬酸钾溶液1瓶、苯酚晶体1瓶、盐酸1瓶、苯酚溶液1瓶、氯化铁溶液1瓶、乙醛1瓶、甲酸溶液1瓶、苯甲酸溶液1瓶、乙二酸溶液1瓶、碳酸钠1瓶、饱和碳酸氢钠溶液1瓶、苯酚钠溶液1瓶、乙酸乙酯1瓶、6mol/L氢氧化钠溶液1瓶、3mol/L稀硫酸1瓶、石蕊试液1瓶、1-己烯1瓶、1-丙醇1瓶、2-氯丙烷1瓶、丙醛1瓶、四氯化碳1瓶、饱和硫酸铵溶液1瓶、葡萄糖1瓶、蔗糖1瓶、蔗糖溶液1瓶、淀粉溶液1瓶、10%稀硫酸1瓶、甲醛溶液1瓶、浓盐酸1瓶、浓氨水1瓶等药品及用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化学反应与能量实验箱的实验用品包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含木片</w:t>
                  </w:r>
                  <w:r>
                    <w:rPr>
                      <w:rFonts w:ascii="仿宋_GB2312" w:hAnsi="仿宋_GB2312" w:cs="仿宋_GB2312" w:eastAsia="仿宋_GB2312"/>
                      <w:sz w:val="20"/>
                      <w:color w:val="000000"/>
                    </w:rPr>
                    <w:t>1只、透明亚克力板1只、滤纸1包、碳芯3盒、医用注射器1支、火柴3盒、pH试纸1包、盐桥1只、碘化钾淀粉试纸1包、锌箔1包、砂纸3片；进行该实验需自备2mol/L稀盐酸1瓶、镁条1包、八水合氢氧化钡1瓶、氯化铵1瓶、锌片1包、铜片1包、0.1mol/L稀硫酸1瓶、鳄鱼夹2根、电流表1只、饱和氯化钠溶液1瓶、铁片1包、铝片1包、发光二极管1只、5%过氧化氢溶液1瓶、1mol/L氯化铁溶液1瓶、0.1mol/L稀盐酸1瓶、1mol/L稀盐酸1瓶、大理石1瓶、10%过氧化氢溶液1瓶、二氧化锰1瓶、硫代硫酸钠溶液1瓶、0.5mol/L稀盐酸1瓶、0.55mol/L氢氧化钠溶液1瓶、0.5mol/L稀硫酸1瓶、1mol/L稀硫酸1瓶、4mol/L稀硫酸1瓶、锌粒1瓶、0.05mol/L氯化铁溶液1瓶、0.15mol/L硫氰化钾溶液1瓶、铁粉1瓶、1mol/L硫氰化钾溶液1瓶、二氧化氮、四氧化二氮、重铬酸钾溶液1瓶、6mol/L氢氧化钠溶液1瓶、6mol/L稀硫酸1瓶、氯化铜溶液1瓶、0.1mol/L醋酸溶液1瓶、1mol/L醋酸溶液1瓶、1mol/L碳酸钠溶液1瓶、氯化钠溶液1瓶、0.1mol/L碳酸钠溶液1瓶、氯化铵溶液1瓶、硝酸钾溶液1瓶、醋酸钠溶液1瓶、硫酸铵溶液1瓶、0.01mol/L氯化铁溶液1瓶、氯化铁1瓶、浓盐酸1瓶、氢氧化镁1瓶、硝酸银溶液1瓶、碘化钾溶液1瓶、硫化钠溶液1瓶、氯化镁溶液1瓶、2mol/L氢氧化钠溶液1瓶、0.1mol/L氯化铁溶液1瓶、0.1000mol/L盐酸标定溶液1瓶、0.1000mol/L左右的氢氧化钠溶液1瓶、酚酞试液1瓶、酚酞试液1瓶、饱和碳酸钠溶液1瓶、饱和氯化铁溶液1瓶、硫酸铝溶液1瓶、植物油1瓶、硫酸锌溶液1瓶、硫酸铜溶液1瓶、氯化铜溶液1瓶、铁钉1包、3%氯化钠溶液1瓶、铁氰化钾溶液1瓶、琼脂1瓶、铜丝1包、导线4根、20%稀盐酸1瓶、铁制镀件1只、电镀液1瓶、开关2只、硫酸钠溶液1瓶等药品及用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化学实验操作与实验室安全、物质结构基础与化学反应规律实验箱的实验用品包</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含激光笔</w:t>
                  </w:r>
                  <w:r>
                    <w:rPr>
                      <w:rFonts w:ascii="仿宋_GB2312" w:hAnsi="仿宋_GB2312" w:cs="仿宋_GB2312" w:eastAsia="仿宋_GB2312"/>
                      <w:sz w:val="20"/>
                      <w:color w:val="000000"/>
                    </w:rPr>
                    <w:t>1支、碳芯3盒、火柴3盒、砂纸3片；进行该实验需自备1mol/L硫酸铜溶液1瓶、饱和氯化铁溶液1瓶、氯化钠1瓶、硝酸钾1瓶、导线1根、鳄鱼夹2根、小灯泡1只、硫酸钠溶液1瓶、氯化钡溶液1瓶、钾1瓶、酚酞试液1瓶、饱和氯水1瓶、饱和溴水1瓶、溴化钾溶液1瓶、碘化钾溶液1瓶、镁条1包、氯化铝溶液1瓶、氨水1瓶、稀盐酸1瓶、2mol/L氢氧化钠溶液1瓶、氯化镁溶液1瓶、溴化钠溶液1瓶、碘化钠溶液1瓶、1mol/L氢氧化钠溶液1瓶、硫粉1瓶、碘晶体1瓶、饱和氯化钠溶液1瓶、浓盐酸1瓶、硫酸铜1瓶、氯化铜1瓶、溴化铜1瓶、硫酸钾1瓶、溴化钾1只、0.1mol/L硫酸铜溶液1瓶、无水乙醇1瓶、氯化铁溶液1瓶、硫氰化钾溶液1瓶、氯化钠溶液1瓶、硝酸银溶液1瓶、铁氰化钾溶液1瓶等药品及用品。</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实验外配仪器，清单如下：</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水槽</w:t>
                  </w:r>
                </w:p>
              </w:tc>
              <w:tc>
                <w:tcPr>
                  <w:tcW w:type="dxa" w:w="1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0"/>
                      <w:color w:val="000000"/>
                    </w:rPr>
                    <w:t>250 mm×180 mm×100 mm，透明塑料制，透光率≥85％，壁厚≥2 mm</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高中化学配套实验仪器二</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箱体规格：</w:t>
                  </w:r>
                  <w:r>
                    <w:rPr>
                      <w:rFonts w:ascii="仿宋_GB2312" w:hAnsi="仿宋_GB2312" w:cs="仿宋_GB2312" w:eastAsia="仿宋_GB2312"/>
                      <w:sz w:val="20"/>
                      <w:color w:val="000000"/>
                    </w:rPr>
                    <w:t>450×320×170mm(±10mm)。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PC材料箱盖，增强型ABS树脂材料箱体，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0"/>
                      <w:color w:val="000000"/>
                    </w:rPr>
                    <w:t>主要配置及特征参数：</w:t>
                  </w:r>
                  <w:r>
                    <w:br/>
                  </w:r>
                  <w:r>
                    <w:rPr>
                      <w:rFonts w:ascii="仿宋_GB2312" w:hAnsi="仿宋_GB2312" w:cs="仿宋_GB2312" w:eastAsia="仿宋_GB2312"/>
                      <w:sz w:val="20"/>
                      <w:color w:val="000000"/>
                    </w:rPr>
                    <w:t>托盘天平（</w:t>
                  </w:r>
                  <w:r>
                    <w:rPr>
                      <w:rFonts w:ascii="仿宋_GB2312" w:hAnsi="仿宋_GB2312" w:cs="仿宋_GB2312" w:eastAsia="仿宋_GB2312"/>
                      <w:sz w:val="20"/>
                      <w:color w:val="000000"/>
                    </w:rPr>
                    <w:t>200g，带砝码套盒）1台、电子天平（500g，0.01g）1台、试管架（塑料，8孔8立柱，孔径22mm）1个、木质试管夹（L=180mm）2个、小号试管刷（L=180mm，毛粗20mm）1把、大号试管刷（L=230mm，毛粗35mm）1把、中号烧瓶刷（L=300mm，毛最粗处70mm）1把、分子结构模型（学生用）1套、称量纸（100mm×100mm）1盒、直头镊子（不锈钢，L=125mm）1把、短柄药匙（塑料，红黄绿三色各1个）1套、长柄药匙（塑料，L=195mm）1个、玻璃棒（高硼硅3.3，D=6mm，L=300mm）2支等。</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聚四氟乙烯活塞滴定管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碱式，</w:t>
                  </w:r>
                  <w:r>
                    <w:rPr>
                      <w:rFonts w:ascii="仿宋_GB2312" w:hAnsi="仿宋_GB2312" w:cs="仿宋_GB2312" w:eastAsia="仿宋_GB2312"/>
                      <w:sz w:val="20"/>
                      <w:color w:val="000000"/>
                    </w:rPr>
                    <w:t>50mL，透明钠钙玻璃，无条纹、无积水；聚四氟乙烯活塞，顺滑不漏液，刻度清晰</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中和热测定器</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含保温反应容器、精度</w:t>
                  </w:r>
                  <w:r>
                    <w:rPr>
                      <w:rFonts w:ascii="仿宋_GB2312" w:hAnsi="仿宋_GB2312" w:cs="仿宋_GB2312" w:eastAsia="仿宋_GB2312"/>
                      <w:sz w:val="20"/>
                      <w:color w:val="000000"/>
                    </w:rPr>
                    <w:t>≥0.1℃温度计、环形玻璃搅拌棒；保温性良好，满足中和热测定实验。</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分子结构模型</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球棍式，氢原子球直径不小于</w:t>
                  </w:r>
                  <w:r>
                    <w:rPr>
                      <w:rFonts w:ascii="仿宋_GB2312" w:hAnsi="仿宋_GB2312" w:cs="仿宋_GB2312" w:eastAsia="仿宋_GB2312"/>
                      <w:sz w:val="20"/>
                      <w:color w:val="000000"/>
                    </w:rPr>
                    <w:t>17 mm，其他原子球直径不小于 25 mm</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电导率仪</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0~199.9mS/cm，分辨率0.1μS/cm~0.1mS/cm，电计误差≤±1.0% FS，手动温度补偿0~50℃，存储≥50 组数据，储存内容不少于:编号、测量值、测量单位和温度值</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pH计</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笔式，</w:t>
                  </w:r>
                  <w:r>
                    <w:rPr>
                      <w:rFonts w:ascii="仿宋_GB2312" w:hAnsi="仿宋_GB2312" w:cs="仿宋_GB2312" w:eastAsia="仿宋_GB2312"/>
                      <w:sz w:val="20"/>
                      <w:color w:val="000000"/>
                    </w:rPr>
                    <w:t>pH 测量范围 0～14，分辨力 0.1，读数清晰，有自动关机节电模式，配校准试剂</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实验箱配套设施</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实验箱移动车</w:t>
                  </w:r>
                </w:p>
              </w:tc>
              <w:tc>
                <w:tcPr>
                  <w:tcW w:type="dxa" w:w="1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≥900×600mm，围栏≥500mm，≥5 寸全塑静音轮，承重≥50kg。</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实验箱移动车</w:t>
                  </w:r>
                </w:p>
              </w:tc>
              <w:tc>
                <w:tcPr>
                  <w:tcW w:type="dxa" w:w="1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≥720×480mm，围栏≥100mm，≥4 寸 TPR 轮，静音耐磨。</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74"/>
              <w:gridCol w:w="295"/>
              <w:gridCol w:w="1713"/>
              <w:gridCol w:w="178"/>
              <w:gridCol w:w="178"/>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高中生物实验室专用实验箱</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显微镜的使用、细胞及微生物实验箱</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箱体规格：</w:t>
                  </w:r>
                  <w:r>
                    <w:rPr>
                      <w:rFonts w:ascii="仿宋_GB2312" w:hAnsi="仿宋_GB2312" w:cs="仿宋_GB2312" w:eastAsia="仿宋_GB2312"/>
                      <w:sz w:val="20"/>
                      <w:color w:val="000000"/>
                    </w:rPr>
                    <w:t>450×320×170mm(±10mm)。材质：PC材料箱盖，增强型ZQ-ABS树脂材料箱体，尼龙材料活动卡扣；结构：整体采用加厚增强型扣盖卡扣式设计，箱体为上下面耦合卡槽定位，内置活动式上下双层内衬，嵌入式专槽定位，方便器材取用保管；叠加方式：既可叠加组合摆放，也可放置于仪器柜或货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培养皿</w:t>
                  </w:r>
                  <w:r>
                    <w:rPr>
                      <w:rFonts w:ascii="仿宋_GB2312" w:hAnsi="仿宋_GB2312" w:cs="仿宋_GB2312" w:eastAsia="仿宋_GB2312"/>
                      <w:sz w:val="20"/>
                      <w:color w:val="000000"/>
                    </w:rPr>
                    <w:t>(材质玻璃，直径≥90mm，平整透明，适配微生物培养与观察实验)、胶头滴管（玻璃材质，容量≥1.5mL，胶头弹性良好，不漏液）、硅胶管（内径≥5mm，外径≥8mm，壁厚均匀，耐高低温、耐酸碱）、玻璃导管（高硼硅玻璃材质，管径≥8mm，长度≥80mm，管壁光滑）、止水夹（金属或工程塑料材质，夹持牢固，松紧可调）、单面刀片（碳钢材质，锋利耐用，尺寸≥40mm×20mm）、牙签（木质光滑无毛刺，长度≥65mm，洁净无污染）、玻璃漏斗（短颈玻璃漏斗，口径≥60mm，颈长≥100mm，壁厚均匀）、30 号红色硅橡胶塞（橡胶材质，弹性良好，适配对应口径容器，密封性好）、玻璃棒（高硼硅玻璃材质，直径≥6mm，长度≥300mm，两端圆滑）、气球（天然橡胶材质，弹性充足，规格适配实验充气使用）、玻璃烧杯 100mL（高硼硅 3.3 玻璃材质，壁厚均匀，耐高温、耐腐蚀）、塑料烧杯 250mL（PP/PC 材质，耐冲击、耐腐蚀，刻度清晰）、玻璃烧杯 500mL（高硼硅 3.3 玻璃材质，壁厚均匀，耐高温、耐腐蚀）白棋子、黑棋子（塑料材质，直径≥15mm，表面光滑，色差明显）、筷子（木质或塑料材质，长度≥180mm，洁净光滑）、量热器（含内外杯、搅拌器、盖板，保温良好，适配热学实验）、圆底饭盒（食品级塑料材质，容量≥500mL，密封性好，洁净无味）、锥形瓶 250mL（高硼硅 3.3 玻璃材质，口径标准，耐高温、耐腐蚀）、脱脂棉签（医用脱脂棉材质，杆长≥80mm，棉头饱满，洁净无菌）</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3）能够完成的探究活动或实验课题：</w:t>
                  </w:r>
                  <w:r>
                    <w:br/>
                  </w:r>
                  <w:r>
                    <w:rPr>
                      <w:rFonts w:ascii="仿宋_GB2312" w:hAnsi="仿宋_GB2312" w:cs="仿宋_GB2312" w:eastAsia="仿宋_GB2312"/>
                      <w:sz w:val="20"/>
                      <w:color w:val="000000"/>
                    </w:rPr>
                    <w:t>1、发酵现象2、监测环境中的细菌和真菌3、酵母菌的形态和发酵现象4、精子和卵细胞的随机结合5、青霉素的培养和观察6、观察酵母菌和霉菌7、观察人的口腔上皮细胞8、练习使用显微镜9、制作并观察植物细胞的临时装片10、制作米酒等。</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高中生物配套玻璃仪器</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主要配置及特征参数：</w:t>
                  </w:r>
                  <w:r>
                    <w:br/>
                  </w:r>
                  <w:r>
                    <w:rPr>
                      <w:rFonts w:ascii="仿宋_GB2312" w:hAnsi="仿宋_GB2312" w:cs="仿宋_GB2312" w:eastAsia="仿宋_GB2312"/>
                      <w:sz w:val="20"/>
                      <w:color w:val="000000"/>
                    </w:rPr>
                    <w:t>玻璃量筒（高硼硅</w:t>
                  </w:r>
                  <w:r>
                    <w:rPr>
                      <w:rFonts w:ascii="仿宋_GB2312" w:hAnsi="仿宋_GB2312" w:cs="仿宋_GB2312" w:eastAsia="仿宋_GB2312"/>
                      <w:sz w:val="20"/>
                      <w:color w:val="000000"/>
                    </w:rPr>
                    <w:t>3.3，10mL，142mm×16mm×1.8mm）2个、玻璃量筒（高硼硅3.3，50mL，195mm×25.7mm×2mm）2个、玻璃量筒（高硼硅3.3，100mL，243mm×31.9mm×2mm）2个、玻璃锥形瓶（高硼硅3.3，100mL，105mm×64mm） 6个、玻璃锥形瓶（高硼硅3.3，250mL，147mm×82mm） 5个、玻璃烧杯（高硼硅3.3，250mL，99mm×70mm）6个、玻璃烧杯（高硼硅3.3，500mL，120mm×88mm）2个、果酒果醋发酵装置透明（最大容积 ≥1 L，具水封及气泡限速装置，可进行气泡观察计数1套）、泡菜坛（≥1000 mL）1个等。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营养物质的监测</w:t>
                  </w:r>
                  <w:r>
                    <w:rPr>
                      <w:rFonts w:ascii="仿宋_GB2312" w:hAnsi="仿宋_GB2312" w:cs="仿宋_GB2312" w:eastAsia="仿宋_GB2312"/>
                      <w:sz w:val="20"/>
                      <w:color w:val="000000"/>
                    </w:rPr>
                    <w:t>酶的研究与应用</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箱体规格：</w:t>
                  </w:r>
                  <w:r>
                    <w:rPr>
                      <w:rFonts w:ascii="仿宋_GB2312" w:hAnsi="仿宋_GB2312" w:cs="仿宋_GB2312" w:eastAsia="仿宋_GB2312"/>
                      <w:sz w:val="20"/>
                      <w:color w:val="000000"/>
                    </w:rPr>
                    <w:t>450×320×170mm(±10mm)。材质：PC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胶头滴管（</w:t>
                  </w:r>
                  <w:r>
                    <w:rPr>
                      <w:rFonts w:ascii="仿宋_GB2312" w:hAnsi="仿宋_GB2312" w:cs="仿宋_GB2312" w:eastAsia="仿宋_GB2312"/>
                      <w:sz w:val="20"/>
                      <w:color w:val="000000"/>
                    </w:rPr>
                    <w:t>1.5ml、2.5mL）、培养皿（玻璃，直径≥90mm）、玻璃导管（长度≥80mm，管径≥7mm）、试管（高硼硅玻璃，φ≥15mm）、载玻片（≥76mm×26mm）、盖玻片（≥18mm×18mm）、刀片（碳钢材质，锋利耐用、尺寸≥40mm×20mm）、玻璃漏斗（口径≥60mm）、玻璃棒（直径≥6mm，长度≥300mm）、玻璃烧杯（高硼硅 3.3 玻璃，容量100mL，72×53.4×2.0mm，壁厚2.0mm，壁厚均匀、耐酸碱、耐高温）、玻璃烧杯（高硼硅 3.3 玻璃，容量500mL，120×88×2.5mm，壁厚2.5mm，壁厚均匀、耐酸碱、耐高温）、、塑料烧杯（250mL，PP/PC 材质）、锥形瓶（100mL，高硼硅玻璃，外形尺寸105×64mm，口径φ32mm，壁厚2.0mm）、容量瓶（透明、棕色各≥10mL）、电子秒表计时器（精度≤0.01s）、一次性注射器（医用级材质，容量≥5mL，洁净无菌、推杆顺畅）、研钵及研杵（陶瓷，容积≥60mL）、红水温度计（-10~110℃）、毛笔（毛长≥10mm，笔杆光滑、吸液均匀、适合生物染色与点样操作）等。</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3）能够完成的探究活动或实验课题：</w:t>
                  </w:r>
                  <w:r>
                    <w:br/>
                  </w:r>
                  <w:r>
                    <w:rPr>
                      <w:rFonts w:ascii="仿宋_GB2312" w:hAnsi="仿宋_GB2312" w:cs="仿宋_GB2312" w:eastAsia="仿宋_GB2312"/>
                      <w:sz w:val="20"/>
                      <w:color w:val="000000"/>
                    </w:rPr>
                    <w:t>1、溶液中蛋白质含量的测定一一分光光度计法；2、食物中主要营养成分的鉴定；3、探究酶的高效性；4、探究影响酶活性的因素；5、比较过氧化氢在不同条件下的分解；6、果胶酶在果汁生产中的作用；7、检测生物组织中的糖类、脂肪和蛋白质；8、酵母细胞的固定化；9、探讨加酶洗衣粉的洗涤效果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分子与细胞</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r>
                    <w:br/>
                  </w:r>
                  <w:r>
                    <w:rPr>
                      <w:rFonts w:ascii="仿宋_GB2312" w:hAnsi="仿宋_GB2312" w:cs="仿宋_GB2312" w:eastAsia="仿宋_GB2312"/>
                      <w:sz w:val="20"/>
                      <w:color w:val="000000"/>
                    </w:rPr>
                    <w:t>★（2）主要配置及特征参数：（提供加盖厂家公章的第三方检测机构出具的检测报告予以证明可满足以下配置）</w:t>
                  </w:r>
                  <w:r>
                    <w:br/>
                  </w:r>
                  <w:r>
                    <w:rPr>
                      <w:rFonts w:ascii="仿宋_GB2312" w:hAnsi="仿宋_GB2312" w:cs="仿宋_GB2312" w:eastAsia="仿宋_GB2312"/>
                      <w:sz w:val="20"/>
                      <w:color w:val="000000"/>
                    </w:rPr>
                    <w:t>酵母菌装片</w:t>
                  </w:r>
                  <w:r>
                    <w:rPr>
                      <w:rFonts w:ascii="仿宋_GB2312" w:hAnsi="仿宋_GB2312" w:cs="仿宋_GB2312" w:eastAsia="仿宋_GB2312"/>
                      <w:sz w:val="20"/>
                      <w:color w:val="000000"/>
                    </w:rPr>
                    <w:t>1片、水绵装片1片、人体上皮组织玻片1片、结缔组织玻片1片、肌肉组织玻片1片、神经组织切片1片、人血涂片1片、蛙血涂片1片、迎春叶横切玻片1片、黑藻叶装片1片、洋葱根尖细胞有丝分裂固定装片（标本清晰、染色均匀）1片、尖头镊子（不锈钢，直头125mm）1把、玻璃烧杯（高硼硅3.3，100mL，72×54mm（±5mm），壁厚2.0mm）3个、小试管（高硼硅3.3 φ15mm×150mm）6支、刻度试管（玻璃，20mL）4个、表面皿（玻璃，100mm）1个、90°玻璃弯管（高硼硅3.3，D=8mm，L=85mm+55mm）6支、90°玻璃弯管（高硼硅3.3，D=8mm，L=60mm+190mm）6支、硅胶管（φ7mm×φ10mm，L=80mm）6根、点样毛细管（0.3mmx100mm，1000支装）1盒、37号红色双孔硅胶塞（37mm/29mm/30mm，孔径φ7mm）5个、长颈漏斗（高硼硅3.3，280mm×40mm，细管φ8mm）1个、玻璃漏斗（高硼硅3.3，短颈平口，d=60mm，h=110mm）1个、载玻片1盒、盖玻片1盒、双面刀片1盒、单面刀片1盒、红水温度计（-10～110℃）1支、培养皿（玻璃，D=90mm）1套、短胶头滴管（高硼硅3.3，细嘴，D=10mm，L=90mm）3支、一次性注射器（塑料，30mL）1个、玻璃棒（高硼硅3.3，D=6mm，L=300mm）1支、12色彩泥套装1盒、尼龙布（120mm×120mm）1块、钢直尺（30cm）1把、pH精密试纸（5.5-9）1本、PH广泛试纸（1～14）1本、洗耳球（60mL）1个、研钵（陶瓷，60mL，附研杵）1个、打孔器（4件套）1套、短柄药匙（塑料，红黄绿三色各1个）1套、毛笔1支、铅笔1支、记号笔1支、大头针1盒、卫生香1盒、吸水纸1盒、棉塞1包、医用纱布1包、玻璃纸（赛璐玢，20×30cm）2张、止水夹（不锈钢）1个等。</w:t>
                  </w:r>
                  <w:r>
                    <w:br/>
                  </w:r>
                  <w:r>
                    <w:rPr>
                      <w:rFonts w:ascii="仿宋_GB2312" w:hAnsi="仿宋_GB2312" w:cs="仿宋_GB2312" w:eastAsia="仿宋_GB2312"/>
                      <w:sz w:val="20"/>
                      <w:color w:val="000000"/>
                    </w:rPr>
                    <w:t>★（3）可完成的基本实验活动：（提供加盖厂家公章的第三方检测机构出具的检测报告予以证明可完成以下实验内容）</w:t>
                  </w:r>
                  <w:r>
                    <w:br/>
                  </w:r>
                  <w:r>
                    <w:rPr>
                      <w:rFonts w:ascii="仿宋_GB2312" w:hAnsi="仿宋_GB2312" w:cs="仿宋_GB2312" w:eastAsia="仿宋_GB2312"/>
                      <w:sz w:val="20"/>
                      <w:color w:val="000000"/>
                    </w:rPr>
                    <w:t>1.检测生物组织中的糖类、脂肪和蛋白质；</w:t>
                  </w:r>
                  <w:r>
                    <w:br/>
                  </w:r>
                  <w:r>
                    <w:rPr>
                      <w:rFonts w:ascii="仿宋_GB2312" w:hAnsi="仿宋_GB2312" w:cs="仿宋_GB2312" w:eastAsia="仿宋_GB2312"/>
                      <w:sz w:val="20"/>
                      <w:color w:val="000000"/>
                    </w:rPr>
                    <w:t>2.制作生物膜结构模型；</w:t>
                  </w:r>
                  <w:r>
                    <w:br/>
                  </w:r>
                  <w:r>
                    <w:rPr>
                      <w:rFonts w:ascii="仿宋_GB2312" w:hAnsi="仿宋_GB2312" w:cs="仿宋_GB2312" w:eastAsia="仿宋_GB2312"/>
                      <w:sz w:val="20"/>
                      <w:color w:val="000000"/>
                    </w:rPr>
                    <w:t>3.观察叶绿体和细胞质流动；</w:t>
                  </w:r>
                  <w:r>
                    <w:br/>
                  </w:r>
                  <w:r>
                    <w:rPr>
                      <w:rFonts w:ascii="仿宋_GB2312" w:hAnsi="仿宋_GB2312" w:cs="仿宋_GB2312" w:eastAsia="仿宋_GB2312"/>
                      <w:sz w:val="20"/>
                      <w:color w:val="000000"/>
                    </w:rPr>
                    <w:t>4.使用高倍显微镜观察各种细胞；</w:t>
                  </w:r>
                  <w:r>
                    <w:br/>
                  </w:r>
                  <w:r>
                    <w:rPr>
                      <w:rFonts w:ascii="仿宋_GB2312" w:hAnsi="仿宋_GB2312" w:cs="仿宋_GB2312" w:eastAsia="仿宋_GB2312"/>
                      <w:sz w:val="20"/>
                      <w:color w:val="000000"/>
                    </w:rPr>
                    <w:t>5.制作真核细胞的三维结构模型；</w:t>
                  </w:r>
                  <w:r>
                    <w:br/>
                  </w:r>
                  <w:r>
                    <w:rPr>
                      <w:rFonts w:ascii="仿宋_GB2312" w:hAnsi="仿宋_GB2312" w:cs="仿宋_GB2312" w:eastAsia="仿宋_GB2312"/>
                      <w:sz w:val="20"/>
                      <w:color w:val="000000"/>
                    </w:rPr>
                    <w:t>6.通过模拟实验探究膜的透性；</w:t>
                  </w:r>
                  <w:r>
                    <w:br/>
                  </w:r>
                  <w:r>
                    <w:rPr>
                      <w:rFonts w:ascii="仿宋_GB2312" w:hAnsi="仿宋_GB2312" w:cs="仿宋_GB2312" w:eastAsia="仿宋_GB2312"/>
                      <w:sz w:val="20"/>
                      <w:color w:val="000000"/>
                    </w:rPr>
                    <w:t>7.观察植物细胞的质壁分离和复原；</w:t>
                  </w:r>
                  <w:r>
                    <w:br/>
                  </w:r>
                  <w:r>
                    <w:rPr>
                      <w:rFonts w:ascii="仿宋_GB2312" w:hAnsi="仿宋_GB2312" w:cs="仿宋_GB2312" w:eastAsia="仿宋_GB2312"/>
                      <w:sz w:val="20"/>
                      <w:color w:val="000000"/>
                    </w:rPr>
                    <w:t>8.探究酶催化的专一性、高效性及影响酶活性的因素；</w:t>
                  </w:r>
                  <w:r>
                    <w:br/>
                  </w:r>
                  <w:r>
                    <w:rPr>
                      <w:rFonts w:ascii="仿宋_GB2312" w:hAnsi="仿宋_GB2312" w:cs="仿宋_GB2312" w:eastAsia="仿宋_GB2312"/>
                      <w:sz w:val="20"/>
                      <w:color w:val="000000"/>
                    </w:rPr>
                    <w:t>9.叶绿体色素的提取和分离；</w:t>
                  </w:r>
                  <w:r>
                    <w:br/>
                  </w:r>
                  <w:r>
                    <w:rPr>
                      <w:rFonts w:ascii="仿宋_GB2312" w:hAnsi="仿宋_GB2312" w:cs="仿宋_GB2312" w:eastAsia="仿宋_GB2312"/>
                      <w:sz w:val="20"/>
                      <w:color w:val="000000"/>
                    </w:rPr>
                    <w:t>10.探究环境因素对光合作用强度的影响；</w:t>
                  </w:r>
                  <w:r>
                    <w:br/>
                  </w:r>
                  <w:r>
                    <w:rPr>
                      <w:rFonts w:ascii="仿宋_GB2312" w:hAnsi="仿宋_GB2312" w:cs="仿宋_GB2312" w:eastAsia="仿宋_GB2312"/>
                      <w:sz w:val="20"/>
                      <w:color w:val="000000"/>
                    </w:rPr>
                    <w:t>11.探究酵母菌的呼吸方式；</w:t>
                  </w:r>
                  <w:r>
                    <w:br/>
                  </w:r>
                  <w:r>
                    <w:rPr>
                      <w:rFonts w:ascii="仿宋_GB2312" w:hAnsi="仿宋_GB2312" w:cs="仿宋_GB2312" w:eastAsia="仿宋_GB2312"/>
                      <w:sz w:val="20"/>
                      <w:color w:val="000000"/>
                    </w:rPr>
                    <w:t>12.制作并观察植物根尖细胞有丝分裂临时装片。</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生物技术与工程</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r>
                    <w:br/>
                  </w:r>
                  <w:r>
                    <w:rPr>
                      <w:rFonts w:ascii="仿宋_GB2312" w:hAnsi="仿宋_GB2312" w:cs="仿宋_GB2312" w:eastAsia="仿宋_GB2312"/>
                      <w:sz w:val="20"/>
                      <w:color w:val="000000"/>
                    </w:rPr>
                    <w:t>★（2）主要配置及特征参数：（提供加盖厂家公章的第三方检测机构出具的检测报告予以证明可满足以下配置）</w:t>
                  </w:r>
                  <w:r>
                    <w:br/>
                  </w:r>
                  <w:r>
                    <w:rPr>
                      <w:rFonts w:ascii="仿宋_GB2312" w:hAnsi="仿宋_GB2312" w:cs="仿宋_GB2312" w:eastAsia="仿宋_GB2312"/>
                      <w:sz w:val="20"/>
                      <w:color w:val="000000"/>
                    </w:rPr>
                    <w:t>玻璃量筒（高硼硅</w:t>
                  </w:r>
                  <w:r>
                    <w:rPr>
                      <w:rFonts w:ascii="仿宋_GB2312" w:hAnsi="仿宋_GB2312" w:cs="仿宋_GB2312" w:eastAsia="仿宋_GB2312"/>
                      <w:sz w:val="20"/>
                      <w:color w:val="000000"/>
                    </w:rPr>
                    <w:t>3.3，10mL，142mm×16mm×1.8mm）1个、试管（高硼硅3.3 φ20mm×195mm，壁厚2mm）2支、小试管（高硼硅3.3 φ15mm×150mm）6支、玻璃锥形瓶（高硼硅3.3，100mL，105mm×64mm）1个、酸奶布丁瓶（100mL）1个、玻璃烧杯（高硼硅3.3，100mL，72mm×54mm）1个、锥形瓶（玻璃，50mL）4个、培养皿（玻璃，D=90mm）3套、玻璃漏斗（高硼硅3.3，短颈平口，d=60mm，h=110mm）1个、玻璃棒（高硼硅3.3，D=6mm，L=300mm）1支、红水温度计（-10～110℃）1个、枪状镊子（圆头，扁口带牙L=160mm）1把、研钵（陶瓷，60mL，附研杵）1个、计数器（橘黄色，手持式）1个、陶瓷刀1把、砧板（塑料）1个、涂布器（玻璃）1件、接种环（镍铬合金材料，含手柄，环φ2mm）1个、封口膜（120mm×120mm，膜φ16mm）10张、橡皮筋1袋、棉塞1袋、牛皮纸（全开）1张、标签纸1包、酒精棉球1瓶、医用纱布1包、短柄药匙（塑料，红黄绿三色各1个）1套、记号笔1支、过滤纱布袋1个、精密pH试纸（5.5-9）1本、工具三件套（铲子等）1套、取样纸袋（175×110mm）10个、微量连盖离心管（0.2mL）10支、微量连盖离心管（0.5mL）10支、离心管架（24孔，0.5/1.5/2mL）1个等。</w:t>
                  </w:r>
                  <w:r>
                    <w:br/>
                  </w:r>
                  <w:r>
                    <w:rPr>
                      <w:rFonts w:ascii="仿宋_GB2312" w:hAnsi="仿宋_GB2312" w:cs="仿宋_GB2312" w:eastAsia="仿宋_GB2312"/>
                      <w:sz w:val="20"/>
                      <w:color w:val="000000"/>
                    </w:rPr>
                    <w:t>★（3）可完成的基本实验活动：（提供加盖厂家公章的第三方检测机构出具的检测报告予以证明可完成以下实验内容）</w:t>
                  </w:r>
                  <w:r>
                    <w:br/>
                  </w:r>
                  <w:r>
                    <w:rPr>
                      <w:rFonts w:ascii="仿宋_GB2312" w:hAnsi="仿宋_GB2312" w:cs="仿宋_GB2312" w:eastAsia="仿宋_GB2312"/>
                      <w:sz w:val="20"/>
                      <w:color w:val="000000"/>
                    </w:rPr>
                    <w:t>1.酵母菌的分离与纯化；</w:t>
                  </w:r>
                  <w:r>
                    <w:br/>
                  </w:r>
                  <w:r>
                    <w:rPr>
                      <w:rFonts w:ascii="仿宋_GB2312" w:hAnsi="仿宋_GB2312" w:cs="仿宋_GB2312" w:eastAsia="仿宋_GB2312"/>
                      <w:sz w:val="20"/>
                      <w:color w:val="000000"/>
                    </w:rPr>
                    <w:t>2.土壤中分解尿素的细菌的分离与计数；</w:t>
                  </w:r>
                  <w:r>
                    <w:br/>
                  </w:r>
                  <w:r>
                    <w:rPr>
                      <w:rFonts w:ascii="仿宋_GB2312" w:hAnsi="仿宋_GB2312" w:cs="仿宋_GB2312" w:eastAsia="仿宋_GB2312"/>
                      <w:sz w:val="20"/>
                      <w:color w:val="000000"/>
                    </w:rPr>
                    <w:t>3.利用乳酸菌发酵制作酸奶或泡菜；</w:t>
                  </w:r>
                  <w:r>
                    <w:br/>
                  </w:r>
                  <w:r>
                    <w:rPr>
                      <w:rFonts w:ascii="仿宋_GB2312" w:hAnsi="仿宋_GB2312" w:cs="仿宋_GB2312" w:eastAsia="仿宋_GB2312"/>
                      <w:sz w:val="20"/>
                      <w:color w:val="000000"/>
                    </w:rPr>
                    <w:t>4.利用酵母菌、醋酸菌分别制作果酒和果醋；</w:t>
                  </w:r>
                  <w:r>
                    <w:br/>
                  </w:r>
                  <w:r>
                    <w:rPr>
                      <w:rFonts w:ascii="仿宋_GB2312" w:hAnsi="仿宋_GB2312" w:cs="仿宋_GB2312" w:eastAsia="仿宋_GB2312"/>
                      <w:sz w:val="20"/>
                      <w:color w:val="000000"/>
                    </w:rPr>
                    <w:t>5.利用植物组织培养技术培育植物幼苗；</w:t>
                  </w:r>
                  <w:r>
                    <w:br/>
                  </w:r>
                  <w:r>
                    <w:rPr>
                      <w:rFonts w:ascii="仿宋_GB2312" w:hAnsi="仿宋_GB2312" w:cs="仿宋_GB2312" w:eastAsia="仿宋_GB2312"/>
                      <w:sz w:val="20"/>
                      <w:color w:val="000000"/>
                    </w:rPr>
                    <w:t>6.DNA的粗提取与鉴定；</w:t>
                  </w:r>
                  <w:r>
                    <w:br/>
                  </w:r>
                  <w:r>
                    <w:rPr>
                      <w:rFonts w:ascii="仿宋_GB2312" w:hAnsi="仿宋_GB2312" w:cs="仿宋_GB2312" w:eastAsia="仿宋_GB2312"/>
                      <w:sz w:val="20"/>
                      <w:color w:val="000000"/>
                    </w:rPr>
                    <w:t>7.DNA片段扩增与鉴定。</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遗传与进化</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r>
                    <w:br/>
                  </w:r>
                  <w:r>
                    <w:rPr>
                      <w:rFonts w:ascii="仿宋_GB2312" w:hAnsi="仿宋_GB2312" w:cs="仿宋_GB2312" w:eastAsia="仿宋_GB2312"/>
                      <w:sz w:val="20"/>
                      <w:color w:val="000000"/>
                    </w:rPr>
                    <w:t>★（2）主要配置及特征参数：（提供加盖厂家公章的第三方检测机构出具的检测报告予以证明可满足以下配置）</w:t>
                  </w:r>
                  <w:r>
                    <w:br/>
                  </w:r>
                  <w:r>
                    <w:rPr>
                      <w:rFonts w:ascii="仿宋_GB2312" w:hAnsi="仿宋_GB2312" w:cs="仿宋_GB2312" w:eastAsia="仿宋_GB2312"/>
                      <w:sz w:val="20"/>
                      <w:color w:val="000000"/>
                    </w:rPr>
                    <w:t>小试管（高硼硅</w:t>
                  </w:r>
                  <w:r>
                    <w:rPr>
                      <w:rFonts w:ascii="仿宋_GB2312" w:hAnsi="仿宋_GB2312" w:cs="仿宋_GB2312" w:eastAsia="仿宋_GB2312"/>
                      <w:sz w:val="20"/>
                      <w:color w:val="000000"/>
                    </w:rPr>
                    <w:t>3.3 φ15mm×150mm）3支、载玻片1盒、盖玻片1盒、培养皿（玻璃，D=90mm）3套、接种环（镍铬合金材料，含手柄，环φ2mm）1个、钢直尺（30cm）1把、尖头镊子（不锈钢，直头125mm）1把、DNA双螺旋结构模型（组件配置：脱氧核糖32，腺嘌呤8，胸腺嘧啶8，胞嘧啶8，鸟嘌呤8，磷酸32）1套、铅笔1支、记号笔1支、PH广泛试纸（1～14）1本、玻璃棒（高硼硅3.3，D=6mm，L=300mm）1支、12色彩泥套装1盒、蓝球（D=15mm，20个袋装）1袋、红球（D=15mm，20个袋装）1袋、小桶（250mL）2个、透明胶带（小号）1卷、吸水纸1盒、涂布器（玻璃）1个、医用纱布1包、连盖离心管（2mL）5个、棉塞1袋、酒精棉球1瓶、蝗虫精母细胞减数分裂装片1片、洋葱花药减数分裂装片1片等。</w:t>
                  </w:r>
                  <w:r>
                    <w:br/>
                  </w:r>
                  <w:r>
                    <w:rPr>
                      <w:rFonts w:ascii="仿宋_GB2312" w:hAnsi="仿宋_GB2312" w:cs="仿宋_GB2312" w:eastAsia="仿宋_GB2312"/>
                      <w:sz w:val="20"/>
                      <w:color w:val="000000"/>
                    </w:rPr>
                    <w:t>★（3）可完成的基本实验活动：（提供加盖厂家公章的第三方检测机构出具的检测报告予以证明可完成以下实验内容）</w:t>
                  </w:r>
                  <w:r>
                    <w:br/>
                  </w:r>
                  <w:r>
                    <w:rPr>
                      <w:rFonts w:ascii="仿宋_GB2312" w:hAnsi="仿宋_GB2312" w:cs="仿宋_GB2312" w:eastAsia="仿宋_GB2312"/>
                      <w:sz w:val="20"/>
                      <w:color w:val="000000"/>
                    </w:rPr>
                    <w:t>1.制作DNA分子双螺旋结构模型；</w:t>
                  </w:r>
                  <w:r>
                    <w:br/>
                  </w:r>
                  <w:r>
                    <w:rPr>
                      <w:rFonts w:ascii="仿宋_GB2312" w:hAnsi="仿宋_GB2312" w:cs="仿宋_GB2312" w:eastAsia="仿宋_GB2312"/>
                      <w:sz w:val="20"/>
                      <w:color w:val="000000"/>
                    </w:rPr>
                    <w:t>2.观察动物细胞、植物细胞减数分裂装片；</w:t>
                  </w:r>
                  <w:r>
                    <w:br/>
                  </w:r>
                  <w:r>
                    <w:rPr>
                      <w:rFonts w:ascii="仿宋_GB2312" w:hAnsi="仿宋_GB2312" w:cs="仿宋_GB2312" w:eastAsia="仿宋_GB2312"/>
                      <w:sz w:val="20"/>
                      <w:color w:val="000000"/>
                    </w:rPr>
                    <w:t>3.建立模型模拟减数分裂过程中染色体变化；</w:t>
                  </w:r>
                  <w:r>
                    <w:br/>
                  </w:r>
                  <w:r>
                    <w:rPr>
                      <w:rFonts w:ascii="仿宋_GB2312" w:hAnsi="仿宋_GB2312" w:cs="仿宋_GB2312" w:eastAsia="仿宋_GB2312"/>
                      <w:sz w:val="20"/>
                      <w:color w:val="000000"/>
                    </w:rPr>
                    <w:t>4.模拟植物或动物性状分离的杂交实验；</w:t>
                  </w:r>
                  <w:r>
                    <w:br/>
                  </w:r>
                  <w:r>
                    <w:rPr>
                      <w:rFonts w:ascii="仿宋_GB2312" w:hAnsi="仿宋_GB2312" w:cs="仿宋_GB2312" w:eastAsia="仿宋_GB2312"/>
                      <w:sz w:val="20"/>
                      <w:color w:val="000000"/>
                    </w:rPr>
                    <w:t>5.调查一种常见的人类遗传病并探讨其预防措施；</w:t>
                  </w:r>
                  <w:r>
                    <w:br/>
                  </w:r>
                  <w:r>
                    <w:rPr>
                      <w:rFonts w:ascii="仿宋_GB2312" w:hAnsi="仿宋_GB2312" w:cs="仿宋_GB2312" w:eastAsia="仿宋_GB2312"/>
                      <w:sz w:val="20"/>
                      <w:color w:val="000000"/>
                    </w:rPr>
                    <w:t>6.用数学方法模拟自然选择对种群基因频率的影响；</w:t>
                  </w:r>
                  <w:r>
                    <w:br/>
                  </w:r>
                  <w:r>
                    <w:rPr>
                      <w:rFonts w:ascii="仿宋_GB2312" w:hAnsi="仿宋_GB2312" w:cs="仿宋_GB2312" w:eastAsia="仿宋_GB2312"/>
                      <w:sz w:val="20"/>
                      <w:color w:val="000000"/>
                    </w:rPr>
                    <w:t>7.探究抗生素对细菌的选择作用；</w:t>
                  </w:r>
                  <w:r>
                    <w:br/>
                  </w:r>
                  <w:r>
                    <w:rPr>
                      <w:rFonts w:ascii="仿宋_GB2312" w:hAnsi="仿宋_GB2312" w:cs="仿宋_GB2312" w:eastAsia="仿宋_GB2312"/>
                      <w:sz w:val="20"/>
                      <w:color w:val="000000"/>
                    </w:rPr>
                    <w:t>低温诱导植物细胞染色体数目的变化。</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动植物的生命活动及其环境影响</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箱体规格：</w:t>
                  </w:r>
                  <w:r>
                    <w:rPr>
                      <w:rFonts w:ascii="仿宋_GB2312" w:hAnsi="仿宋_GB2312" w:cs="仿宋_GB2312" w:eastAsia="仿宋_GB2312"/>
                      <w:sz w:val="20"/>
                      <w:color w:val="000000"/>
                    </w:rPr>
                    <w:t>450×320×170mm(±10mm)。材质：PC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解剖盘（塑料材质，尺寸</w:t>
                  </w:r>
                  <w:r>
                    <w:rPr>
                      <w:rFonts w:ascii="仿宋_GB2312" w:hAnsi="仿宋_GB2312" w:cs="仿宋_GB2312" w:eastAsia="仿宋_GB2312"/>
                      <w:sz w:val="20"/>
                      <w:color w:val="000000"/>
                    </w:rPr>
                    <w:t>≥250mm×180mm，边缘防渗漏，耐穿刺）、解剖器（不锈钢材质，≥7 件套，含解剖刀、解剖剪、解剖镊、解剖针等，锋利耐用）、玻璃分针（玻璃材质，头部圆滑，长度≥120mm，用于生物组织分离）、探针（不锈钢材质，长度≥120mm，头部尖锐，手柄防滑）、铜锌弓（铜锌材质，长度≥100mm，导电性能良好，适配生理实验）、血球计数板（玻璃材质，计数室清晰，刻度精准，适配细胞计数）、盖玻片（玻璃材质，尺寸≥18mm×18mm，厚度均匀）、培养皿（玻璃材质，直径≥90mm，平底透明，洁净无划痕）、干燥管（玻璃材质，U 型 / 直型通用，磨口密封，适配气体干燥）、2.5mL 硅胶帽（硅胶材质，弹性良好，密封适配 2.5mL 容器端口）、塑料小球（塑料材质，直径≥8mm，颜色均匀，表面光滑）、大试管（高硼硅玻璃材质，外形尺寸200×30×26mm，管口内外径30×26mmm，壁厚2mm，耐高温）、试管（高硼硅玻璃材质，直径≥15mm，长度≥150mm，壁厚均匀）、玻璃烧杯（50mL，62×42mm，壁厚2.0mm，高硼硅 3.3 玻璃材质，耐高温、耐腐蚀、刻度清晰）、塑料烧杯（100mL，PP/PC 材质，耐冲击、耐酸碱、透明度高）、玻璃烧杯（250mL，99×70mm，壁厚2.5mm，高硼硅 3.3 玻璃材质，壁厚均匀、耐热稳定）、玻璃棒（高硼硅玻璃材质，直径≥6mm，长度≥200mm，两端圆滑）、广口瓶（玻璃材质，容量≥250mL，瓶口密封良好，适配药品储存）、打孔器（不锈钢材质，≥4 件套，孔径规格齐全，切割顺畅）、S 形小钩（金属材质，表面防锈，承重稳定，适配悬挂实验）、一次性注射器（医用级材质，容量≥5mL，洁净无菌、推杆顺畅）、放大镜（镜片直径≥50mm，放大倍数≥3 倍，成像清晰）、E14 夹子灯（适配 E14 灯头，夹持稳固，角度可调，供电安全）、E14 白光灯泡（E14 螺口，白光，功率≤5W，亮度稳定、寿命长）等。</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3）能够完成的探究活动或实验课题：</w:t>
                  </w:r>
                  <w:r>
                    <w:br/>
                  </w:r>
                  <w:r>
                    <w:rPr>
                      <w:rFonts w:ascii="仿宋_GB2312" w:hAnsi="仿宋_GB2312" w:cs="仿宋_GB2312" w:eastAsia="仿宋_GB2312"/>
                      <w:sz w:val="20"/>
                      <w:color w:val="000000"/>
                    </w:rPr>
                    <w:t>1、抽样方法调查草地中某种双子叶植物的种群密度；2、观察牛蛙的脊髓反射现象；3、环境因素对光合作用强度的影响；4、模拟种群数量估计；5、培养液中酵母菌种群数量的变化；6、水质污染对生物的影响；7、探究生长素类似物促进插条生根的最适浓度；8、探究数量性状；9、探究影响光合作用的因素——溶解氧传感器测定法；10、探究影响光合作用的因素一一真空渗水法；11、土壤中小动物类群丰富度的研究；12、生物体维持pH稳定的机制；13、植物物种多样性的调查；14、自然选择对种群基因频率变化的影响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蒸馏法从生物体中提取有机物</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1）箱体规格：450×320×170mm(±10mm)。材质：PC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培养皿（玻璃材质，直径</w:t>
                  </w:r>
                  <w:r>
                    <w:rPr>
                      <w:rFonts w:ascii="仿宋_GB2312" w:hAnsi="仿宋_GB2312" w:cs="仿宋_GB2312" w:eastAsia="仿宋_GB2312"/>
                      <w:sz w:val="20"/>
                      <w:color w:val="000000"/>
                    </w:rPr>
                    <w:t>≥90mm，平底透明，洁净无划痕）、硅胶管（内径≥5mm，外径≥8mm，壁厚均匀，耐高低温、耐酸碱）、直冷凝管（高硼硅 3.3 玻璃，外形尺寸375×245×34mm，管口内外径34×30mmm，壁厚2mm，有效冷凝长度≥150mm，磨口标准，冷凝顺畅，配套使用优质ABS螺口盖和密封硅胶垫，内芯管为直管形）、蛇型冷凝管（高硼硅 3.3 玻璃，外形尺寸325×225×30mm，管口内外径30×26mmm，壁厚2mm，有效冷凝长度≥150mm，冷却面积大）、梨形分液漏斗（外形尺寸276×67×31.2mm，梨形口直径67mm，壁厚2mm，统一标准内外磨口24/29，四氟活塞，不漏液，分液顺畅）、蒸馏头（高硼硅 3.3 玻璃，标准磨口，适配蒸馏装置）、口塞型具支接头（高硼硅 3.3 玻璃，带侧管，密封良好）、玻璃漏斗（短颈，口径≥60mm，高硼硅玻璃，壁薄均匀）、圆底烧瓶（容量≥250mL，高硼硅 3.3 玻璃，耐高温、耐加热）、玻璃塞（标准磨口，匹配对应磨口仪器，密封严实）、牛角管 / 尾接管（高硼硅 3.3 玻璃，磨口连接，导流顺畅）、冷凝弯头水咀（玻璃 / 工程塑料材质，连接牢固，不漏水）、15 号螺口盖子（塑料材质，螺纹匹配，密封可靠）、水咀密封硅胶垫（硅胶材质，弹性好，密封防漏）、塑料烧杯（100mL，PP 材质，耐冲击、耐腐蚀、刻度清晰）、玻璃烧杯（500mL，高硼硅 3.3 玻璃，耐高温、壁厚均匀）、锥形瓶（100mL，高硼硅 3.3 玻璃，口径标准，适合加热与振荡）、点样毛细管（玻璃材质，内径≤0.3mm，长度≥100mm，点样均匀）、红水温度计（测温范围 - 10℃～110℃，精度≤1℃，刻度清晰）等。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3）能够完成的探究活动或实验课题：</w:t>
                  </w:r>
                  <w:r>
                    <w:br/>
                  </w:r>
                  <w:r>
                    <w:rPr>
                      <w:rFonts w:ascii="仿宋_GB2312" w:hAnsi="仿宋_GB2312" w:cs="仿宋_GB2312" w:eastAsia="仿宋_GB2312"/>
                      <w:sz w:val="20"/>
                      <w:color w:val="000000"/>
                    </w:rPr>
                    <w:t>1、胡萝卜素的提取；2、植物芳香油的提取等。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高中生物配套实验仪器一</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color w:val="000000"/>
                    </w:rPr>
                    <w:t>箱体规格：</w:t>
                  </w:r>
                  <w:r>
                    <w:rPr>
                      <w:rFonts w:ascii="仿宋_GB2312" w:hAnsi="仿宋_GB2312" w:cs="仿宋_GB2312" w:eastAsia="仿宋_GB2312"/>
                      <w:sz w:val="20"/>
                      <w:color w:val="000000"/>
                    </w:rPr>
                    <w:t>450×320×170mm(±10mm)。材质：PC 材料箱盖，增强型 ABS 树脂材料箱体，尼龙材料活动卡扣；结构：整体采用加厚增强型扣盖卡扣式设计，箱体为上下面耦合卡槽定位，内置活动式上下双层内衬，嵌入式专槽定位；叠加方式：既可叠加组合摆放，也可放置于仪器柜或货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2）主要配置及特征参数：</w:t>
                  </w:r>
                  <w:r>
                    <w:br/>
                  </w:r>
                  <w:r>
                    <w:rPr>
                      <w:rFonts w:ascii="仿宋_GB2312" w:hAnsi="仿宋_GB2312" w:cs="仿宋_GB2312" w:eastAsia="仿宋_GB2312"/>
                      <w:sz w:val="20"/>
                      <w:color w:val="000000"/>
                    </w:rPr>
                    <w:t>X 型支座（增强尼龙、镀锌圆钢材质，φ10mm 凹凸式双轨插孔，90° 双臂结构，半轴长≥165.5mm，底座高度≥24mm，带φ10 扩展孔、耦合对接挂钩、自锁紧双下压扣、斜顶式 M6 锁紧孔，可对偶插接拓展支撑）1 套、双向转接头（铝合金材质，尺寸≥30×30×65mm，两端 90°正交垂直固定，附带≥2 个 M6×25mm 防滑手紧螺丝）2 个、250mm 支撑杆（不锈钢，D≥10mm，L≥250mm）1 根、600mm 支撑杆 - 母杆（不锈钢，D≥10mm，L≥300mm）1 根、600mm 支撑杆 - 公杆（不锈钢，D≥10mm，L≥310mm）1 根、铁三环（金属材质，大中小各 1 个）1 套、万用夹具（金属材质，夹持牢固）2 个、多功能卡夹（ABS 材质，可多向调节夹持）1 个、酒精灯（容量≥150mL）1 个、电子点火器（长度≥230mm，点火安全可靠）1 把、试管架（塑料材质，≥8 孔 8 立柱，孔径≥22mm）1 个、电子天平（称量≥1000g，精度≤0.1g）1 台、电子秒表计时器 1 个、LED 灯（白色，三档白光可调，配电源线及充电头）1 套、打孔器（≥4 件套，切割顺畅）1 套、钢丝钳（长度≥150mm）1 把、剪刀 1 把、美工刀 1 把、解剖器（≥7 件套，不锈钢材质）1 套、木质试管夹（长度≥180mm）4 个、三脚架（铁制可拆卸，环内径≥75mm，高度≥150mm）1 个、陶土网（尺寸≥150mm×150mm，耐高温隔热）1 个、滤纸（中速，直径≥110mm）1 包、称量纸（尺寸≥100mm×100mm）1 盒、小号试管刷（长度≥180mm，毛粗≥20mm）1 把、大号试管刷（长度≥230mm，毛粗≥35mm）1 把等。</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实验用品包，清单如下：</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显微镜的使用、细胞及微生物实验箱的实验用品</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3袋、擦镜纸1本、双面刀片1盒、滴管10支、吸水纸1盒、牙签1盒、脱脂棉球1 袋、手套3副、试管刷1支、火柴1盒；进行该实验需自备稀碘液1瓶、质量分数0.9%的生理盐水1瓶、1%健那绿1瓶、吡罗红甲基绿染液1瓶、75%酒精、8%HCl1瓶、清水、洋葱、黑藻、鸡血、酵母菌、草履虫、绿藻等药品及用品。</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高中生物配套玻璃仪器实验箱的实验用品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2袋、擦镜纸1本、双面刀片1盒、滴管10支、吸水纸1盒、手套3副、试管刷1支、毛笔1支；进行该实验需自备双缩脲试剂（A液：质量浓度为0.1g/mL NaOH溶液，10ml；B液：质量浓度为0.01g/mL CuSO4溶液，20ml ）1瓶、苏丹Ⅲ染液1瓶、斐林试剂（甲液：质量浓度为0.1g/mL NaOH溶液，10ml；乙液：质量浓度为0.05g/mL CuSO4溶液，10ml ）1瓶、稀碘液1瓶、75%酒精、清水、白色或近白色蔬菜或水果的匀浆、马铃薯匀浆、花生种子匀浆、花生种子、鲜肝提取液、豆浆等药品及用品。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营养物质的监测</w:t>
                  </w:r>
                  <w:r>
                    <w:rPr>
                      <w:rFonts w:ascii="仿宋_GB2312" w:hAnsi="仿宋_GB2312" w:cs="仿宋_GB2312" w:eastAsia="仿宋_GB2312"/>
                      <w:sz w:val="20"/>
                      <w:color w:val="000000"/>
                    </w:rPr>
                    <w:t>酶的研究与应用实验箱的实验用品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2袋、滴管20支、pH试纸1本、小刀1把、称量纸1包、卫生香10根、药匙10支、捞鱼网1个、火柴1盒、手套3副、试管刷1支；进行该实验需自备斐林试剂（甲液：质量浓度为0.1g/mL NaOH溶液，10ml；乙液：质量浓度为0.05g/mL CuSO4溶液，10ml ）1瓶、稀碘液1瓶、可溶性淀粉1瓶、淀粉酶1瓶、蔗糖1瓶、5%HCl、干酵母、无水CaCl2、普通洗衣服、加酶洗衣粉、蛋白酶洗衣粉、海藻酸钠、葡萄糖、果胶酶、3%双氧水溶液、5%NaOH溶液、3.5%FeCl3溶液、清水、冰块、肝脏研磨液、苹果、牛奶、植物油、鸡血等药品及用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分子与细胞实验箱的实验用品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2袋、擦镜纸1本、双面刀片1盒、滴管30支、吸水纸1盒、定性滤纸1盒、毛细吸管10根、手套3副、称量纸1包、试管刷1支、药匙10支；进行该实验需自备蔗糖1瓶、层析液（汽油：石油醚：丙酮：苯=20:2:2:1，30ml ）1瓶、石英砂1瓶、碳酸钙1瓶、碳酸氢钠1瓶、碳酸二氢钾1瓶、无水乙醇、清水、洋葱、打孔器、白炽灯、新鲜叶片等药品及用品。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生物技术与工程实验箱的实验用品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2袋、擦镜纸1本、吸水纸1盒、定性滤纸1盒、手套3副、滴管10支、试管刷1支；进行该实验需自备解离液（质量分数15%的HCl和体积分数95%的酒精1:1 混合液）1瓶、0.01g/mL龙胆紫溶液1瓶、卡诺氏液1瓶、醋酸洋红1瓶、无水乙醇、清水、洋葱等药品及用品。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遗传与进化实验箱的实验用品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2袋、擦镜纸1本、橡皮泥1盒、白纸10张</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动植物的生命活动及其环境影响实验箱的实验用品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1袋、擦镜纸1本、滴管10支、试管刷1支、脱脂棉球1 袋、棉棒1袋、记号笔1支、火柴1盒；进行该实验需自备95%酒精、牛肉膏蛋白胨培养基、细菌菌株、圆形纸片（含抗生素）、圆形纸片（不含抗生素）等药品及用品。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蒸馏法从生物体中提取有机物实验箱的实验用品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含滴管</w:t>
                  </w:r>
                  <w:r>
                    <w:rPr>
                      <w:rFonts w:ascii="仿宋_GB2312" w:hAnsi="仿宋_GB2312" w:cs="仿宋_GB2312" w:eastAsia="仿宋_GB2312"/>
                      <w:sz w:val="20"/>
                      <w:color w:val="000000"/>
                    </w:rPr>
                    <w:t>10支、手套3副、试管刷1支、滤纸20张、称量纸1包、药匙10支；进行该实验需自备200ppmNAA母液1瓶、无水乙醇、催熟剂、清水、常见绿化树种或花卉生长旺盛的一年生枝条、当地未成熟的水果、木箱或塑料筐等药品及用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高中生物配套实验仪器实验箱一的实验用品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含医用纱布片</w:t>
                  </w:r>
                  <w:r>
                    <w:rPr>
                      <w:rFonts w:ascii="仿宋_GB2312" w:hAnsi="仿宋_GB2312" w:cs="仿宋_GB2312" w:eastAsia="仿宋_GB2312"/>
                      <w:sz w:val="20"/>
                      <w:color w:val="000000"/>
                    </w:rPr>
                    <w:t>3袋、滴管20支、手套3副、试管刷1支、广泛pH试纸1本、称量纸1包、药匙10支、擦镜纸1本、乳胶管5个、硅胶管1米、气球5个、止水夹3个、胶带1卷、保鲜膜1卷；进行该实验需自备10% NaOH溶液、95%浓硫酸、干酵母、葡萄糖、澄清石灰水、重铬酸钾、醋酸菌、酒精、清水、葡萄、发酵瓶、豆腐、粽叶、食盐、酒、糖、泡菜坛、蔬菜、香辛料等药品及用品。</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实验外配仪器，清单如下：</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植物光合作用、呼吸</w:t>
                  </w:r>
                  <w:r>
                    <w:br/>
                  </w:r>
                  <w:r>
                    <w:rPr>
                      <w:rFonts w:ascii="仿宋_GB2312" w:hAnsi="仿宋_GB2312" w:cs="仿宋_GB2312" w:eastAsia="仿宋_GB2312"/>
                      <w:sz w:val="20"/>
                      <w:color w:val="000000"/>
                    </w:rPr>
                    <w:t>作用、蒸腾作用演示</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整体采用透明有机玻璃材质，由密闭容器、漏斗、盖板、试管、试管架、密封塞、导气组件组合而成；容器有效容积</w:t>
                  </w:r>
                  <w:r>
                    <w:rPr>
                      <w:rFonts w:ascii="仿宋_GB2312" w:hAnsi="仿宋_GB2312" w:cs="仿宋_GB2312" w:eastAsia="仿宋_GB2312"/>
                      <w:sz w:val="20"/>
                      <w:color w:val="000000"/>
                    </w:rPr>
                    <w:t>≥1500mL，整体高度≥400mm，透光率≥85%，壁厚≥3mm，结构稳固、不漏气、耐酸碱、耐高低温；具备独立气体收集与观测通道，可直观观察氧气产生、二氧化碳变化、水分散失等实验现象；配套密封胶塞与导气管，可实现密闭环境控制，满足光合作用产氧、呼吸作用耗氧、蒸腾作用失水的定性与半定量演示，适配高中生物课堂演示实验。</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实验箱配套设施</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实验箱移动车</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≥900×600mm，围栏≥500mm，≥5寸全塑静音轮，承重≥50kg。</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实验箱移动车</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外形尺寸</w:t>
                  </w:r>
                  <w:r>
                    <w:rPr>
                      <w:rFonts w:ascii="仿宋_GB2312" w:hAnsi="仿宋_GB2312" w:cs="仿宋_GB2312" w:eastAsia="仿宋_GB2312"/>
                      <w:sz w:val="20"/>
                      <w:color w:val="000000"/>
                    </w:rPr>
                    <w:t>≥720×480mm，围栏≥100mm，≥4寸 TPR 轮，静音耐用。</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3"/>
              <w:gridCol w:w="365"/>
              <w:gridCol w:w="1570"/>
              <w:gridCol w:w="194"/>
              <w:gridCol w:w="20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补充器材</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科目</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器材名称</w:t>
                  </w:r>
                </w:p>
              </w:tc>
              <w:tc>
                <w:tcPr>
                  <w:tcW w:type="dxa" w:w="1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物理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纵横波演示器</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整体采用金属烤漆机架，悬挂式组装结构，整机总长</w:t>
                  </w:r>
                  <w:r>
                    <w:rPr>
                      <w:rFonts w:ascii="仿宋_GB2312" w:hAnsi="仿宋_GB2312" w:cs="仿宋_GB2312" w:eastAsia="仿宋_GB2312"/>
                      <w:sz w:val="20"/>
                      <w:color w:val="000000"/>
                    </w:rPr>
                    <w:t>≥1000mm</w:t>
                  </w:r>
                  <w:r>
                    <w:rPr>
                      <w:rFonts w:ascii="仿宋_GB2312" w:hAnsi="仿宋_GB2312" w:cs="仿宋_GB2312" w:eastAsia="仿宋_GB2312"/>
                      <w:sz w:val="20"/>
                      <w:color w:val="000000"/>
                    </w:rPr>
                    <w:t>；配套高弹性弹簧，弹簧直径</w:t>
                  </w:r>
                  <w:r>
                    <w:rPr>
                      <w:rFonts w:ascii="仿宋_GB2312" w:hAnsi="仿宋_GB2312" w:cs="仿宋_GB2312" w:eastAsia="仿宋_GB2312"/>
                      <w:sz w:val="20"/>
                      <w:color w:val="000000"/>
                    </w:rPr>
                    <w:t>≥50mm</w:t>
                  </w:r>
                  <w:r>
                    <w:rPr>
                      <w:rFonts w:ascii="仿宋_GB2312" w:hAnsi="仿宋_GB2312" w:cs="仿宋_GB2312" w:eastAsia="仿宋_GB2312"/>
                      <w:sz w:val="20"/>
                      <w:color w:val="000000"/>
                    </w:rPr>
                    <w:t xml:space="preserve">；配置螺旋弹簧 </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 xml:space="preserve">支、振源 </w:t>
                  </w:r>
                  <w:r>
                    <w:rPr>
                      <w:rFonts w:ascii="仿宋_GB2312" w:hAnsi="仿宋_GB2312" w:cs="仿宋_GB2312" w:eastAsia="仿宋_GB2312"/>
                      <w:sz w:val="20"/>
                      <w:color w:val="000000"/>
                    </w:rPr>
                    <w:t xml:space="preserve">2 </w:t>
                  </w:r>
                  <w:r>
                    <w:rPr>
                      <w:rFonts w:ascii="仿宋_GB2312" w:hAnsi="仿宋_GB2312" w:cs="仿宋_GB2312" w:eastAsia="仿宋_GB2312"/>
                      <w:sz w:val="20"/>
                      <w:color w:val="000000"/>
                    </w:rPr>
                    <w:t xml:space="preserve">只、连接杆 </w:t>
                  </w:r>
                  <w:r>
                    <w:rPr>
                      <w:rFonts w:ascii="仿宋_GB2312" w:hAnsi="仿宋_GB2312" w:cs="仿宋_GB2312" w:eastAsia="仿宋_GB2312"/>
                      <w:sz w:val="20"/>
                      <w:color w:val="000000"/>
                    </w:rPr>
                    <w:t xml:space="preserve">15 </w:t>
                  </w:r>
                  <w:r>
                    <w:rPr>
                      <w:rFonts w:ascii="仿宋_GB2312" w:hAnsi="仿宋_GB2312" w:cs="仿宋_GB2312" w:eastAsia="仿宋_GB2312"/>
                      <w:sz w:val="20"/>
                      <w:color w:val="000000"/>
                    </w:rPr>
                    <w:t xml:space="preserve">个、反光白布 </w:t>
                  </w:r>
                  <w:r>
                    <w:rPr>
                      <w:rFonts w:ascii="仿宋_GB2312" w:hAnsi="仿宋_GB2312" w:cs="仿宋_GB2312" w:eastAsia="仿宋_GB2312"/>
                      <w:sz w:val="20"/>
                      <w:color w:val="000000"/>
                    </w:rPr>
                    <w:t xml:space="preserve">1 </w:t>
                  </w:r>
                  <w:r>
                    <w:rPr>
                      <w:rFonts w:ascii="仿宋_GB2312" w:hAnsi="仿宋_GB2312" w:cs="仿宋_GB2312" w:eastAsia="仿宋_GB2312"/>
                      <w:sz w:val="20"/>
                      <w:color w:val="000000"/>
                    </w:rPr>
                    <w:t>块及稳固支撑底座；可直观清晰演示横波、纵波传播、反射、波动叠加等现象，结构稳固，设备可拆分收纳，整体收纳尺寸</w:t>
                  </w:r>
                  <w:r>
                    <w:rPr>
                      <w:rFonts w:ascii="仿宋_GB2312" w:hAnsi="仿宋_GB2312" w:cs="仿宋_GB2312" w:eastAsia="仿宋_GB2312"/>
                      <w:sz w:val="20"/>
                      <w:color w:val="000000"/>
                    </w:rPr>
                    <w:t>≤40×35×15cm</w:t>
                  </w:r>
                  <w:r>
                    <w:rPr>
                      <w:rFonts w:ascii="仿宋_GB2312" w:hAnsi="仿宋_GB2312" w:cs="仿宋_GB2312" w:eastAsia="仿宋_GB2312"/>
                      <w:sz w:val="20"/>
                      <w:color w:val="000000"/>
                    </w:rPr>
                    <w:t>，便于库房存放、搬运与日常管理，拆装收纳便捷，满足高中物理波动专项演示实验要求。</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洛伦兹力演示仪</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采用台式投影一体化设计，机身结构稳固耐用；主要由金属底座、励磁线圈组、透明密封液槽、高压放电电极、控制开关、指示电表组成；依靠离子流轨迹可视化呈现，可清晰观察带电粒子在匀强磁场中的圆周运动与偏转规律，成像可视范围大、演示效果明显，操作简便安全，适合全班集体观摩演示。</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手摇发电机</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采用加厚金属底板，底板尺寸</w:t>
                  </w:r>
                  <w:r>
                    <w:rPr>
                      <w:rFonts w:ascii="仿宋_GB2312" w:hAnsi="仿宋_GB2312" w:cs="仿宋_GB2312" w:eastAsia="仿宋_GB2312"/>
                      <w:sz w:val="20"/>
                      <w:color w:val="000000"/>
                    </w:rPr>
                    <w:t>≥290×200mm</w:t>
                  </w:r>
                  <w:r>
                    <w:rPr>
                      <w:rFonts w:ascii="仿宋_GB2312" w:hAnsi="仿宋_GB2312" w:cs="仿宋_GB2312" w:eastAsia="仿宋_GB2312"/>
                      <w:sz w:val="20"/>
                      <w:color w:val="000000"/>
                    </w:rPr>
                    <w:t>；配置优质定子铁芯、转子线圈、耐磨导电电刷、精密手摇传动机构、换向器与集流环组件；手摇传动运转顺畅无卡顿，</w:t>
                  </w:r>
                  <w:r>
                    <w:rPr>
                      <w:rFonts w:ascii="仿宋_GB2312" w:hAnsi="仿宋_GB2312" w:cs="仿宋_GB2312" w:eastAsia="仿宋_GB2312"/>
                      <w:sz w:val="20"/>
                      <w:color w:val="000000"/>
                    </w:rPr>
                    <w:t>空载输出电压</w:t>
                  </w:r>
                  <w:r>
                    <w:rPr>
                      <w:rFonts w:ascii="仿宋_GB2312" w:hAnsi="仿宋_GB2312" w:cs="仿宋_GB2312" w:eastAsia="仿宋_GB2312"/>
                      <w:sz w:val="20"/>
                      <w:color w:val="000000"/>
                    </w:rPr>
                    <w:t>≥8V</w:t>
                  </w:r>
                  <w:r>
                    <w:rPr>
                      <w:rFonts w:ascii="仿宋_GB2312" w:hAnsi="仿宋_GB2312" w:cs="仿宋_GB2312" w:eastAsia="仿宋_GB2312"/>
                      <w:sz w:val="20"/>
                      <w:color w:val="000000"/>
                    </w:rPr>
                    <w:t>，负载工作电压</w:t>
                  </w:r>
                  <w:r>
                    <w:rPr>
                      <w:rFonts w:ascii="仿宋_GB2312" w:hAnsi="仿宋_GB2312" w:cs="仿宋_GB2312" w:eastAsia="仿宋_GB2312"/>
                      <w:sz w:val="20"/>
                      <w:color w:val="000000"/>
                    </w:rPr>
                    <w:t>≥4V</w:t>
                  </w:r>
                  <w:r>
                    <w:rPr>
                      <w:rFonts w:ascii="仿宋_GB2312" w:hAnsi="仿宋_GB2312" w:cs="仿宋_GB2312" w:eastAsia="仿宋_GB2312"/>
                      <w:sz w:val="20"/>
                      <w:color w:val="000000"/>
                    </w:rPr>
                    <w:t>，可搭配小灯泡直观展示交流电、直流电发电原理；整机防锈耐磨，结构结实耐用，操作安全简易，适配高中电磁感应相关实验。</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灵敏电流计</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由测量结构、测量路线、外壳等组成；测量机构采用磁电系仪表结构，标度盘，机械零位，调节臂均固定在支架上；</w:t>
                  </w:r>
                  <w:r>
                    <w:br/>
                  </w:r>
                  <w:r>
                    <w:rPr>
                      <w:rFonts w:ascii="仿宋_GB2312" w:hAnsi="仿宋_GB2312" w:cs="仿宋_GB2312" w:eastAsia="仿宋_GB2312"/>
                      <w:sz w:val="20"/>
                      <w:color w:val="000000"/>
                    </w:rPr>
                    <w:t>精度等级不低于</w:t>
                  </w:r>
                  <w:r>
                    <w:rPr>
                      <w:rFonts w:ascii="仿宋_GB2312" w:hAnsi="仿宋_GB2312" w:cs="仿宋_GB2312" w:eastAsia="仿宋_GB2312"/>
                      <w:sz w:val="20"/>
                      <w:color w:val="000000"/>
                    </w:rPr>
                    <w:t>2.5</w:t>
                  </w:r>
                  <w:r>
                    <w:rPr>
                      <w:rFonts w:ascii="仿宋_GB2312" w:hAnsi="仿宋_GB2312" w:cs="仿宋_GB2312" w:eastAsia="仿宋_GB2312"/>
                      <w:sz w:val="20"/>
                      <w:color w:val="000000"/>
                    </w:rPr>
                    <w:t>级；灵敏度：</w:t>
                  </w:r>
                  <w:r>
                    <w:rPr>
                      <w:rFonts w:ascii="仿宋_GB2312" w:hAnsi="仿宋_GB2312" w:cs="仿宋_GB2312" w:eastAsia="仿宋_GB2312"/>
                      <w:sz w:val="20"/>
                      <w:color w:val="000000"/>
                    </w:rPr>
                    <w:t>±300μA</w:t>
                  </w:r>
                  <w:r>
                    <w:rPr>
                      <w:rFonts w:ascii="仿宋_GB2312" w:hAnsi="仿宋_GB2312" w:cs="仿宋_GB2312" w:eastAsia="仿宋_GB2312"/>
                      <w:sz w:val="20"/>
                      <w:color w:val="000000"/>
                    </w:rPr>
                    <w:t>；内阻：</w:t>
                  </w:r>
                  <w:r>
                    <w:rPr>
                      <w:rFonts w:ascii="仿宋_GB2312" w:hAnsi="仿宋_GB2312" w:cs="仿宋_GB2312" w:eastAsia="仿宋_GB2312"/>
                      <w:sz w:val="20"/>
                      <w:color w:val="000000"/>
                    </w:rPr>
                    <w:t>80-125Ω</w:t>
                  </w:r>
                  <w:r>
                    <w:rPr>
                      <w:rFonts w:ascii="仿宋_GB2312" w:hAnsi="仿宋_GB2312" w:cs="仿宋_GB2312" w:eastAsia="仿宋_GB2312"/>
                      <w:sz w:val="20"/>
                      <w:color w:val="000000"/>
                    </w:rPr>
                    <w:t>；</w:t>
                  </w:r>
                  <w:r>
                    <w:rPr>
                      <w:rFonts w:ascii="仿宋_GB2312" w:hAnsi="仿宋_GB2312" w:cs="仿宋_GB2312" w:eastAsia="仿宋_GB2312"/>
                      <w:sz w:val="20"/>
                      <w:color w:val="000000"/>
                    </w:rPr>
                    <w:t>3-4kΩ</w:t>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≥138mm×100mm×97mm</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容量瓶</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容量瓶</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容量瓶</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试管刷</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镀锌铁丝骨架搭配高密度合成刷毛，整体总长</w:t>
                  </w:r>
                  <w:r>
                    <w:rPr>
                      <w:rFonts w:ascii="仿宋_GB2312" w:hAnsi="仿宋_GB2312" w:cs="仿宋_GB2312" w:eastAsia="仿宋_GB2312"/>
                      <w:sz w:val="20"/>
                      <w:color w:val="000000"/>
                    </w:rPr>
                    <w:t>≥180mm</w:t>
                  </w:r>
                  <w:r>
                    <w:rPr>
                      <w:rFonts w:ascii="仿宋_GB2312" w:hAnsi="仿宋_GB2312" w:cs="仿宋_GB2312" w:eastAsia="仿宋_GB2312"/>
                      <w:sz w:val="20"/>
                      <w:color w:val="000000"/>
                    </w:rPr>
                    <w:t>；刷毛紧实不易脱落，软硬适中，刷头圆润无尖角；不伤玻璃仪器内壁，耐腐蚀、可反复清洗使用，适配实验室各类常规试管清洗作业。</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生物</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光学单筒显微镜</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全金属镜身，防锈防腐结构设计；配置</w:t>
                  </w:r>
                  <w:r>
                    <w:rPr>
                      <w:rFonts w:ascii="仿宋_GB2312" w:hAnsi="仿宋_GB2312" w:cs="仿宋_GB2312" w:eastAsia="仿宋_GB2312"/>
                      <w:sz w:val="20"/>
                      <w:color w:val="000000"/>
                    </w:rPr>
                    <w:t xml:space="preserve"> 16 </w:t>
                  </w:r>
                  <w:r>
                    <w:rPr>
                      <w:rFonts w:ascii="仿宋_GB2312" w:hAnsi="仿宋_GB2312" w:cs="仿宋_GB2312" w:eastAsia="仿宋_GB2312"/>
                      <w:sz w:val="20"/>
                      <w:color w:val="000000"/>
                    </w:rPr>
                    <w:t xml:space="preserve">倍大视野目镜，物镜组含 </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40× </w:t>
                  </w:r>
                  <w:r>
                    <w:rPr>
                      <w:rFonts w:ascii="仿宋_GB2312" w:hAnsi="仿宋_GB2312" w:cs="仿宋_GB2312" w:eastAsia="仿宋_GB2312"/>
                      <w:sz w:val="20"/>
                      <w:color w:val="000000"/>
                    </w:rPr>
                    <w:t>弹簧高倍物镜；配备平面、凹面双效反光镜，自然光补光效果良好；独立粗调、微调双重对焦结构，载物台定位稳定，成像清晰无色差、畸变，操作简单，满足中学生物细胞、生物装片、切片常规观察实验</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倍物镜景深范围内像面的偏摆</w:t>
                  </w:r>
                  <w:r>
                    <w:rPr>
                      <w:rFonts w:ascii="仿宋_GB2312" w:hAnsi="仿宋_GB2312" w:cs="仿宋_GB2312" w:eastAsia="仿宋_GB2312"/>
                      <w:sz w:val="20"/>
                      <w:color w:val="000000"/>
                    </w:rPr>
                    <w:t>≤0.06</w:t>
                  </w:r>
                  <w:r>
                    <w:rPr>
                      <w:rFonts w:ascii="仿宋_GB2312" w:hAnsi="仿宋_GB2312" w:cs="仿宋_GB2312" w:eastAsia="仿宋_GB2312"/>
                      <w:sz w:val="20"/>
                      <w:color w:val="000000"/>
                    </w:rPr>
                    <w:t>㎜；显微镜物镜放大准确率</w:t>
                  </w:r>
                  <w:r>
                    <w:rPr>
                      <w:rFonts w:ascii="仿宋_GB2312" w:hAnsi="仿宋_GB2312" w:cs="仿宋_GB2312" w:eastAsia="仿宋_GB2312"/>
                      <w:sz w:val="20"/>
                      <w:color w:val="000000"/>
                    </w:rPr>
                    <w:t>≤±1</w:t>
                  </w:r>
                  <w:r>
                    <w:rPr>
                      <w:rFonts w:ascii="仿宋_GB2312" w:hAnsi="仿宋_GB2312" w:cs="仿宋_GB2312" w:eastAsia="仿宋_GB2312"/>
                      <w:sz w:val="20"/>
                      <w:color w:val="000000"/>
                    </w:rPr>
                    <w:t>；显微镜目镜放大准确率</w:t>
                  </w:r>
                  <w:r>
                    <w:rPr>
                      <w:rFonts w:ascii="仿宋_GB2312" w:hAnsi="仿宋_GB2312" w:cs="仿宋_GB2312" w:eastAsia="仿宋_GB2312"/>
                      <w:sz w:val="20"/>
                      <w:color w:val="000000"/>
                    </w:rPr>
                    <w:t>≤±1.2</w:t>
                  </w:r>
                  <w:r>
                    <w:rPr>
                      <w:rFonts w:ascii="仿宋_GB2312" w:hAnsi="仿宋_GB2312" w:cs="仿宋_GB2312" w:eastAsia="仿宋_GB2312"/>
                      <w:sz w:val="20"/>
                      <w:color w:val="000000"/>
                    </w:rPr>
                    <w:t>；微调机构空回</w:t>
                  </w:r>
                  <w:r>
                    <w:rPr>
                      <w:rFonts w:ascii="仿宋_GB2312" w:hAnsi="仿宋_GB2312" w:cs="仿宋_GB2312" w:eastAsia="仿宋_GB2312"/>
                      <w:sz w:val="20"/>
                      <w:color w:val="000000"/>
                    </w:rPr>
                    <w:t>≤0.008</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教师端显微镜</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整机金属机身，结构稳固防腐耐用；三目观察头，</w:t>
                  </w:r>
                  <w:r>
                    <w:rPr>
                      <w:rFonts w:ascii="仿宋_GB2312" w:hAnsi="仿宋_GB2312" w:cs="仿宋_GB2312" w:eastAsia="仿宋_GB2312"/>
                      <w:sz w:val="20"/>
                      <w:color w:val="000000"/>
                    </w:rPr>
                    <w:t xml:space="preserve">30° </w:t>
                  </w:r>
                  <w:r>
                    <w:rPr>
                      <w:rFonts w:ascii="仿宋_GB2312" w:hAnsi="仿宋_GB2312" w:cs="仿宋_GB2312" w:eastAsia="仿宋_GB2312"/>
                      <w:sz w:val="20"/>
                      <w:color w:val="000000"/>
                    </w:rPr>
                    <w:t xml:space="preserve">倾斜可调，可同时双目观察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外接成像显示设备；配置大视野平场目镜</w:t>
                  </w:r>
                  <w:r>
                    <w:rPr>
                      <w:rFonts w:ascii="仿宋_GB2312" w:hAnsi="仿宋_GB2312" w:cs="仿宋_GB2312" w:eastAsia="仿宋_GB2312"/>
                      <w:sz w:val="20"/>
                      <w:color w:val="000000"/>
                    </w:rPr>
                    <w:t>10×</w:t>
                  </w:r>
                  <w:r>
                    <w:rPr>
                      <w:rFonts w:ascii="仿宋_GB2312" w:hAnsi="仿宋_GB2312" w:cs="仿宋_GB2312" w:eastAsia="仿宋_GB2312"/>
                      <w:sz w:val="20"/>
                      <w:color w:val="000000"/>
                    </w:rPr>
                    <w:t>；物镜配置齐全：</w:t>
                  </w:r>
                  <w:r>
                    <w:rPr>
                      <w:rFonts w:ascii="仿宋_GB2312" w:hAnsi="仿宋_GB2312" w:cs="仿宋_GB2312" w:eastAsia="仿宋_GB2312"/>
                      <w:sz w:val="20"/>
                      <w:color w:val="000000"/>
                    </w:rPr>
                    <w:t xml:space="preserve">4× </w:t>
                  </w:r>
                  <w:r>
                    <w:rPr>
                      <w:rFonts w:ascii="仿宋_GB2312" w:hAnsi="仿宋_GB2312" w:cs="仿宋_GB2312" w:eastAsia="仿宋_GB2312"/>
                      <w:sz w:val="20"/>
                      <w:color w:val="000000"/>
                    </w:rPr>
                    <w:t>消色差物镜、</w:t>
                  </w:r>
                  <w:r>
                    <w:rPr>
                      <w:rFonts w:ascii="仿宋_GB2312" w:hAnsi="仿宋_GB2312" w:cs="仿宋_GB2312" w:eastAsia="仿宋_GB2312"/>
                      <w:sz w:val="20"/>
                      <w:color w:val="000000"/>
                    </w:rPr>
                    <w:t xml:space="preserve">10× </w:t>
                  </w:r>
                  <w:r>
                    <w:rPr>
                      <w:rFonts w:ascii="仿宋_GB2312" w:hAnsi="仿宋_GB2312" w:cs="仿宋_GB2312" w:eastAsia="仿宋_GB2312"/>
                      <w:sz w:val="20"/>
                      <w:color w:val="000000"/>
                    </w:rPr>
                    <w:t>消色差物镜、</w:t>
                  </w:r>
                  <w:r>
                    <w:rPr>
                      <w:rFonts w:ascii="仿宋_GB2312" w:hAnsi="仿宋_GB2312" w:cs="仿宋_GB2312" w:eastAsia="仿宋_GB2312"/>
                      <w:sz w:val="20"/>
                      <w:color w:val="000000"/>
                    </w:rPr>
                    <w:t xml:space="preserve">40× </w:t>
                  </w:r>
                  <w:r>
                    <w:rPr>
                      <w:rFonts w:ascii="仿宋_GB2312" w:hAnsi="仿宋_GB2312" w:cs="仿宋_GB2312" w:eastAsia="仿宋_GB2312"/>
                      <w:sz w:val="20"/>
                      <w:color w:val="000000"/>
                    </w:rPr>
                    <w:t>弹簧高倍物镜、</w:t>
                  </w:r>
                  <w:r>
                    <w:rPr>
                      <w:rFonts w:ascii="仿宋_GB2312" w:hAnsi="仿宋_GB2312" w:cs="仿宋_GB2312" w:eastAsia="仿宋_GB2312"/>
                      <w:sz w:val="20"/>
                      <w:color w:val="000000"/>
                    </w:rPr>
                    <w:t xml:space="preserve">100× </w:t>
                  </w:r>
                  <w:r>
                    <w:rPr>
                      <w:rFonts w:ascii="仿宋_GB2312" w:hAnsi="仿宋_GB2312" w:cs="仿宋_GB2312" w:eastAsia="仿宋_GB2312"/>
                      <w:sz w:val="20"/>
                      <w:color w:val="000000"/>
                    </w:rPr>
                    <w:t>油浸物镜</w:t>
                  </w:r>
                  <w:r>
                    <w:rPr>
                      <w:rFonts w:ascii="仿宋_GB2312" w:hAnsi="仿宋_GB2312" w:cs="仿宋_GB2312" w:eastAsia="仿宋_GB2312"/>
                      <w:sz w:val="20"/>
                      <w:color w:val="000000"/>
                    </w:rPr>
                    <w:t>；配备双层机械式移动载物台，载物台行程充足，带标本限位装置；内置阿贝聚光镜、可变孔径光阑，采光均匀；同轴独立粗调、微调焦轮，微调精度高，对焦细腻；采用</w:t>
                  </w:r>
                  <w:r>
                    <w:rPr>
                      <w:rFonts w:ascii="仿宋_GB2312" w:hAnsi="仿宋_GB2312" w:cs="仿宋_GB2312" w:eastAsia="仿宋_GB2312"/>
                      <w:sz w:val="20"/>
                      <w:color w:val="000000"/>
                    </w:rPr>
                    <w:t xml:space="preserve">LED </w:t>
                  </w:r>
                  <w:r>
                    <w:rPr>
                      <w:rFonts w:ascii="仿宋_GB2312" w:hAnsi="仿宋_GB2312" w:cs="仿宋_GB2312" w:eastAsia="仿宋_GB2312"/>
                      <w:sz w:val="20"/>
                      <w:color w:val="000000"/>
                    </w:rPr>
                    <w:t>可调冷光源</w:t>
                  </w:r>
                  <w:r>
                    <w:rPr>
                      <w:rFonts w:ascii="仿宋_GB2312" w:hAnsi="仿宋_GB2312" w:cs="仿宋_GB2312" w:eastAsia="仿宋_GB2312"/>
                      <w:sz w:val="20"/>
                      <w:color w:val="000000"/>
                    </w:rPr>
                    <w:t>，亮度多级调节，光线柔和无频闪，光源使用寿命</w:t>
                  </w:r>
                  <w:r>
                    <w:rPr>
                      <w:rFonts w:ascii="仿宋_GB2312" w:hAnsi="仿宋_GB2312" w:cs="仿宋_GB2312" w:eastAsia="仿宋_GB2312"/>
                      <w:sz w:val="20"/>
                      <w:color w:val="000000"/>
                    </w:rPr>
                    <w:t>≥10000h</w:t>
                  </w:r>
                  <w:r>
                    <w:rPr>
                      <w:rFonts w:ascii="仿宋_GB2312" w:hAnsi="仿宋_GB2312" w:cs="仿宋_GB2312" w:eastAsia="仿宋_GB2312"/>
                      <w:sz w:val="20"/>
                      <w:color w:val="000000"/>
                    </w:rPr>
                    <w:t>；整机绝缘安全、成像清晰无色差、分辨率高，可外接高清成像终端，实现实时观测、画面投射、拍照存档，满足课堂全班演示、教研观测、精细生物切片观察等教学需求</w:t>
                  </w:r>
                  <w:r>
                    <w:rPr>
                      <w:rFonts w:ascii="仿宋_GB2312" w:hAnsi="仿宋_GB2312" w:cs="仿宋_GB2312" w:eastAsia="仿宋_GB2312"/>
                      <w:sz w:val="20"/>
                      <w:color w:val="000000"/>
                    </w:rPr>
                    <w:t>；</w:t>
                  </w:r>
                  <w:r>
                    <w:rPr>
                      <w:rFonts w:ascii="仿宋_GB2312" w:hAnsi="仿宋_GB2312" w:cs="仿宋_GB2312" w:eastAsia="仿宋_GB2312"/>
                      <w:sz w:val="20"/>
                      <w:color w:val="000000"/>
                    </w:rPr>
                    <w:t>双供电模式，满电模式使用时间不小于</w:t>
                  </w:r>
                  <w:r>
                    <w:rPr>
                      <w:rFonts w:ascii="仿宋_GB2312" w:hAnsi="仿宋_GB2312" w:cs="仿宋_GB2312" w:eastAsia="仿宋_GB2312"/>
                      <w:sz w:val="20"/>
                      <w:color w:val="000000"/>
                    </w:rPr>
                    <w:t>50H;</w:t>
                  </w:r>
                  <w:r>
                    <w:rPr>
                      <w:rFonts w:ascii="仿宋_GB2312" w:hAnsi="仿宋_GB2312" w:cs="仿宋_GB2312" w:eastAsia="仿宋_GB2312"/>
                      <w:sz w:val="20"/>
                      <w:color w:val="000000"/>
                    </w:rPr>
                    <w:t>外置式宽电压充电器，输入</w:t>
                  </w:r>
                  <w:r>
                    <w:rPr>
                      <w:rFonts w:ascii="仿宋_GB2312" w:hAnsi="仿宋_GB2312" w:cs="仿宋_GB2312" w:eastAsia="仿宋_GB2312"/>
                      <w:sz w:val="20"/>
                      <w:color w:val="000000"/>
                    </w:rPr>
                    <w:t>100V—240V</w:t>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5V 1A</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USB</w:t>
                  </w:r>
                  <w:r>
                    <w:rPr>
                      <w:rFonts w:ascii="仿宋_GB2312" w:hAnsi="仿宋_GB2312" w:cs="仿宋_GB2312" w:eastAsia="仿宋_GB2312"/>
                      <w:sz w:val="20"/>
                      <w:color w:val="000000"/>
                    </w:rPr>
                    <w:t>口供电，可支持电脑或移动电源供电；智能显示终端，</w:t>
                  </w:r>
                  <w:r>
                    <w:rPr>
                      <w:rFonts w:ascii="仿宋_GB2312" w:hAnsi="仿宋_GB2312" w:cs="仿宋_GB2312" w:eastAsia="仿宋_GB2312"/>
                      <w:sz w:val="20"/>
                      <w:color w:val="000000"/>
                    </w:rPr>
                    <w:t>10</w:t>
                  </w:r>
                  <w:r>
                    <w:rPr>
                      <w:rFonts w:ascii="仿宋_GB2312" w:hAnsi="仿宋_GB2312" w:cs="仿宋_GB2312" w:eastAsia="仿宋_GB2312"/>
                      <w:sz w:val="20"/>
                      <w:color w:val="000000"/>
                    </w:rPr>
                    <w:t>寸高清屏，像素</w:t>
                  </w:r>
                  <w:r>
                    <w:rPr>
                      <w:rFonts w:ascii="仿宋_GB2312" w:hAnsi="仿宋_GB2312" w:cs="仿宋_GB2312" w:eastAsia="仿宋_GB2312"/>
                      <w:sz w:val="20"/>
                      <w:color w:val="000000"/>
                    </w:rPr>
                    <w:t>≥1600</w:t>
                  </w:r>
                  <w:r>
                    <w:rPr>
                      <w:rFonts w:ascii="仿宋_GB2312" w:hAnsi="仿宋_GB2312" w:cs="仿宋_GB2312" w:eastAsia="仿宋_GB2312"/>
                      <w:sz w:val="20"/>
                      <w:color w:val="000000"/>
                    </w:rPr>
                    <w:t>万，</w:t>
                  </w:r>
                  <w:r>
                    <w:rPr>
                      <w:rFonts w:ascii="仿宋_GB2312" w:hAnsi="仿宋_GB2312" w:cs="仿宋_GB2312" w:eastAsia="仿宋_GB2312"/>
                      <w:sz w:val="20"/>
                      <w:color w:val="000000"/>
                    </w:rPr>
                    <w:t>USB</w:t>
                  </w:r>
                  <w:r>
                    <w:rPr>
                      <w:rFonts w:ascii="仿宋_GB2312" w:hAnsi="仿宋_GB2312" w:cs="仿宋_GB2312" w:eastAsia="仿宋_GB2312"/>
                      <w:sz w:val="20"/>
                      <w:color w:val="000000"/>
                    </w:rPr>
                    <w:t>、</w:t>
                  </w:r>
                  <w:r>
                    <w:rPr>
                      <w:rFonts w:ascii="仿宋_GB2312" w:hAnsi="仿宋_GB2312" w:cs="仿宋_GB2312" w:eastAsia="仿宋_GB2312"/>
                      <w:sz w:val="20"/>
                      <w:color w:val="000000"/>
                    </w:rPr>
                    <w:t>HDMI</w:t>
                  </w:r>
                  <w:r>
                    <w:rPr>
                      <w:rFonts w:ascii="仿宋_GB2312" w:hAnsi="仿宋_GB2312" w:cs="仿宋_GB2312" w:eastAsia="仿宋_GB2312"/>
                      <w:sz w:val="20"/>
                      <w:color w:val="000000"/>
                    </w:rPr>
                    <w:t>输出，可拍照、录像，支持</w:t>
                  </w:r>
                  <w:r>
                    <w:rPr>
                      <w:rFonts w:ascii="仿宋_GB2312" w:hAnsi="仿宋_GB2312" w:cs="仿宋_GB2312" w:eastAsia="仿宋_GB2312"/>
                      <w:sz w:val="20"/>
                      <w:color w:val="000000"/>
                    </w:rPr>
                    <w:t>HDMI</w:t>
                  </w:r>
                  <w:r>
                    <w:rPr>
                      <w:rFonts w:ascii="仿宋_GB2312" w:hAnsi="仿宋_GB2312" w:cs="仿宋_GB2312" w:eastAsia="仿宋_GB2312"/>
                      <w:sz w:val="20"/>
                      <w:color w:val="000000"/>
                    </w:rPr>
                    <w:t>外接一体机；物镜清晰圆直径：</w:t>
                  </w:r>
                  <w:r>
                    <w:rPr>
                      <w:rFonts w:ascii="仿宋_GB2312" w:hAnsi="仿宋_GB2312" w:cs="仿宋_GB2312" w:eastAsia="仿宋_GB2312"/>
                      <w:sz w:val="20"/>
                      <w:color w:val="000000"/>
                    </w:rPr>
                    <w:t>4X</w:t>
                  </w:r>
                  <w:r>
                    <w:rPr>
                      <w:rFonts w:ascii="仿宋_GB2312" w:hAnsi="仿宋_GB2312" w:cs="仿宋_GB2312" w:eastAsia="仿宋_GB2312"/>
                      <w:sz w:val="20"/>
                      <w:color w:val="000000"/>
                    </w:rPr>
                    <w:t>物镜</w:t>
                  </w:r>
                  <w:r>
                    <w:rPr>
                      <w:rFonts w:ascii="仿宋_GB2312" w:hAnsi="仿宋_GB2312" w:cs="仿宋_GB2312" w:eastAsia="仿宋_GB2312"/>
                      <w:sz w:val="20"/>
                      <w:color w:val="000000"/>
                    </w:rPr>
                    <w:t>≥17.4</w:t>
                  </w:r>
                  <w:r>
                    <w:rPr>
                      <w:rFonts w:ascii="仿宋_GB2312" w:hAnsi="仿宋_GB2312" w:cs="仿宋_GB2312" w:eastAsia="仿宋_GB2312"/>
                      <w:sz w:val="20"/>
                      <w:color w:val="000000"/>
                    </w:rPr>
                    <w:t>㎜、</w:t>
                  </w:r>
                  <w:r>
                    <w:rPr>
                      <w:rFonts w:ascii="仿宋_GB2312" w:hAnsi="仿宋_GB2312" w:cs="仿宋_GB2312" w:eastAsia="仿宋_GB2312"/>
                      <w:sz w:val="20"/>
                      <w:color w:val="000000"/>
                    </w:rPr>
                    <w:t>10X</w:t>
                  </w:r>
                  <w:r>
                    <w:rPr>
                      <w:rFonts w:ascii="仿宋_GB2312" w:hAnsi="仿宋_GB2312" w:cs="仿宋_GB2312" w:eastAsia="仿宋_GB2312"/>
                      <w:sz w:val="20"/>
                      <w:color w:val="000000"/>
                    </w:rPr>
                    <w:t>物镜</w:t>
                  </w:r>
                  <w:r>
                    <w:rPr>
                      <w:rFonts w:ascii="仿宋_GB2312" w:hAnsi="仿宋_GB2312" w:cs="仿宋_GB2312" w:eastAsia="仿宋_GB2312"/>
                      <w:sz w:val="20"/>
                      <w:color w:val="000000"/>
                    </w:rPr>
                    <w:t>≥17.3</w:t>
                  </w:r>
                  <w:r>
                    <w:rPr>
                      <w:rFonts w:ascii="仿宋_GB2312" w:hAnsi="仿宋_GB2312" w:cs="仿宋_GB2312" w:eastAsia="仿宋_GB2312"/>
                      <w:sz w:val="20"/>
                      <w:color w:val="000000"/>
                    </w:rPr>
                    <w:t>㎜、</w:t>
                  </w:r>
                  <w:r>
                    <w:rPr>
                      <w:rFonts w:ascii="仿宋_GB2312" w:hAnsi="仿宋_GB2312" w:cs="仿宋_GB2312" w:eastAsia="仿宋_GB2312"/>
                      <w:sz w:val="20"/>
                      <w:color w:val="000000"/>
                    </w:rPr>
                    <w:t>40X</w:t>
                  </w:r>
                  <w:r>
                    <w:rPr>
                      <w:rFonts w:ascii="仿宋_GB2312" w:hAnsi="仿宋_GB2312" w:cs="仿宋_GB2312" w:eastAsia="仿宋_GB2312"/>
                      <w:sz w:val="20"/>
                      <w:color w:val="000000"/>
                    </w:rPr>
                    <w:t>物镜</w:t>
                  </w:r>
                  <w:r>
                    <w:rPr>
                      <w:rFonts w:ascii="仿宋_GB2312" w:hAnsi="仿宋_GB2312" w:cs="仿宋_GB2312" w:eastAsia="仿宋_GB2312"/>
                      <w:sz w:val="20"/>
                      <w:color w:val="000000"/>
                    </w:rPr>
                    <w:t>≥17</w:t>
                  </w:r>
                  <w:r>
                    <w:rPr>
                      <w:rFonts w:ascii="仿宋_GB2312" w:hAnsi="仿宋_GB2312" w:cs="仿宋_GB2312" w:eastAsia="仿宋_GB2312"/>
                      <w:sz w:val="20"/>
                      <w:color w:val="000000"/>
                    </w:rPr>
                    <w:t>㎜、</w:t>
                  </w:r>
                  <w:r>
                    <w:rPr>
                      <w:rFonts w:ascii="仿宋_GB2312" w:hAnsi="仿宋_GB2312" w:cs="仿宋_GB2312" w:eastAsia="仿宋_GB2312"/>
                      <w:sz w:val="20"/>
                      <w:color w:val="000000"/>
                    </w:rPr>
                    <w:t>100X</w:t>
                  </w:r>
                  <w:r>
                    <w:rPr>
                      <w:rFonts w:ascii="仿宋_GB2312" w:hAnsi="仿宋_GB2312" w:cs="仿宋_GB2312" w:eastAsia="仿宋_GB2312"/>
                      <w:sz w:val="20"/>
                      <w:color w:val="000000"/>
                    </w:rPr>
                    <w:t>物镜</w:t>
                  </w:r>
                  <w:r>
                    <w:rPr>
                      <w:rFonts w:ascii="仿宋_GB2312" w:hAnsi="仿宋_GB2312" w:cs="仿宋_GB2312" w:eastAsia="仿宋_GB2312"/>
                      <w:sz w:val="20"/>
                      <w:color w:val="000000"/>
                    </w:rPr>
                    <w:t>≥17.2</w:t>
                  </w:r>
                  <w:r>
                    <w:rPr>
                      <w:rFonts w:ascii="仿宋_GB2312" w:hAnsi="仿宋_GB2312" w:cs="仿宋_GB2312" w:eastAsia="仿宋_GB2312"/>
                      <w:sz w:val="20"/>
                      <w:color w:val="000000"/>
                    </w:rPr>
                    <w:t>㎜；齐焦：</w:t>
                  </w:r>
                  <w:r>
                    <w:rPr>
                      <w:rFonts w:ascii="仿宋_GB2312" w:hAnsi="仿宋_GB2312" w:cs="仿宋_GB2312" w:eastAsia="仿宋_GB2312"/>
                      <w:sz w:val="20"/>
                      <w:color w:val="000000"/>
                    </w:rPr>
                    <w:t>10→4</w:t>
                  </w:r>
                  <w:r>
                    <w:rPr>
                      <w:rFonts w:ascii="仿宋_GB2312" w:hAnsi="仿宋_GB2312" w:cs="仿宋_GB2312" w:eastAsia="仿宋_GB2312"/>
                      <w:sz w:val="20"/>
                      <w:color w:val="000000"/>
                    </w:rPr>
                    <w:t>倍</w:t>
                  </w:r>
                  <w:r>
                    <w:rPr>
                      <w:rFonts w:ascii="仿宋_GB2312" w:hAnsi="仿宋_GB2312" w:cs="仿宋_GB2312" w:eastAsia="仿宋_GB2312"/>
                      <w:sz w:val="20"/>
                      <w:color w:val="000000"/>
                    </w:rPr>
                    <w:t>≤±0.013</w:t>
                  </w:r>
                  <w:r>
                    <w:rPr>
                      <w:rFonts w:ascii="仿宋_GB2312" w:hAnsi="仿宋_GB2312" w:cs="仿宋_GB2312" w:eastAsia="仿宋_GB2312"/>
                      <w:sz w:val="20"/>
                      <w:color w:val="000000"/>
                    </w:rPr>
                    <w:t>㎜、</w:t>
                  </w:r>
                  <w:r>
                    <w:rPr>
                      <w:rFonts w:ascii="仿宋_GB2312" w:hAnsi="仿宋_GB2312" w:cs="仿宋_GB2312" w:eastAsia="仿宋_GB2312"/>
                      <w:sz w:val="20"/>
                      <w:color w:val="000000"/>
                    </w:rPr>
                    <w:t>10→40</w:t>
                  </w:r>
                  <w:r>
                    <w:rPr>
                      <w:rFonts w:ascii="仿宋_GB2312" w:hAnsi="仿宋_GB2312" w:cs="仿宋_GB2312" w:eastAsia="仿宋_GB2312"/>
                      <w:sz w:val="20"/>
                      <w:color w:val="000000"/>
                    </w:rPr>
                    <w:t>倍</w:t>
                  </w:r>
                  <w:r>
                    <w:rPr>
                      <w:rFonts w:ascii="仿宋_GB2312" w:hAnsi="仿宋_GB2312" w:cs="仿宋_GB2312" w:eastAsia="仿宋_GB2312"/>
                      <w:sz w:val="20"/>
                      <w:color w:val="000000"/>
                    </w:rPr>
                    <w:t>≤±0.008</w:t>
                  </w:r>
                  <w:r>
                    <w:rPr>
                      <w:rFonts w:ascii="仿宋_GB2312" w:hAnsi="仿宋_GB2312" w:cs="仿宋_GB2312" w:eastAsia="仿宋_GB2312"/>
                      <w:sz w:val="20"/>
                      <w:color w:val="000000"/>
                    </w:rPr>
                    <w:t>㎜、</w:t>
                  </w:r>
                  <w:r>
                    <w:rPr>
                      <w:rFonts w:ascii="仿宋_GB2312" w:hAnsi="仿宋_GB2312" w:cs="仿宋_GB2312" w:eastAsia="仿宋_GB2312"/>
                      <w:sz w:val="20"/>
                      <w:color w:val="000000"/>
                    </w:rPr>
                    <w:t>40→100</w:t>
                  </w:r>
                  <w:r>
                    <w:rPr>
                      <w:rFonts w:ascii="仿宋_GB2312" w:hAnsi="仿宋_GB2312" w:cs="仿宋_GB2312" w:eastAsia="仿宋_GB2312"/>
                      <w:sz w:val="20"/>
                      <w:color w:val="000000"/>
                    </w:rPr>
                    <w:t>倍</w:t>
                  </w:r>
                  <w:r>
                    <w:rPr>
                      <w:rFonts w:ascii="仿宋_GB2312" w:hAnsi="仿宋_GB2312" w:cs="仿宋_GB2312" w:eastAsia="仿宋_GB2312"/>
                      <w:sz w:val="20"/>
                      <w:color w:val="000000"/>
                    </w:rPr>
                    <w:t>≤±0.006</w:t>
                  </w:r>
                  <w:r>
                    <w:rPr>
                      <w:rFonts w:ascii="仿宋_GB2312" w:hAnsi="仿宋_GB2312" w:cs="仿宋_GB2312" w:eastAsia="仿宋_GB2312"/>
                      <w:sz w:val="20"/>
                      <w:color w:val="000000"/>
                    </w:rPr>
                    <w:t>；载物台侧向受</w:t>
                  </w:r>
                  <w:r>
                    <w:rPr>
                      <w:rFonts w:ascii="仿宋_GB2312" w:hAnsi="仿宋_GB2312" w:cs="仿宋_GB2312" w:eastAsia="仿宋_GB2312"/>
                      <w:sz w:val="20"/>
                      <w:color w:val="000000"/>
                    </w:rPr>
                    <w:t>5N</w:t>
                  </w:r>
                  <w:r>
                    <w:rPr>
                      <w:rFonts w:ascii="仿宋_GB2312" w:hAnsi="仿宋_GB2312" w:cs="仿宋_GB2312" w:eastAsia="仿宋_GB2312"/>
                      <w:sz w:val="20"/>
                      <w:color w:val="000000"/>
                    </w:rPr>
                    <w:t>水平方向作用力最大位移</w:t>
                  </w:r>
                  <w:r>
                    <w:rPr>
                      <w:rFonts w:ascii="仿宋_GB2312" w:hAnsi="仿宋_GB2312" w:cs="仿宋_GB2312" w:eastAsia="仿宋_GB2312"/>
                      <w:sz w:val="20"/>
                      <w:color w:val="000000"/>
                    </w:rPr>
                    <w:t>≤0.015mm</w:t>
                  </w:r>
                  <w:r>
                    <w:rPr>
                      <w:rFonts w:ascii="仿宋_GB2312" w:hAnsi="仿宋_GB2312" w:cs="仿宋_GB2312" w:eastAsia="仿宋_GB2312"/>
                      <w:sz w:val="20"/>
                      <w:color w:val="000000"/>
                    </w:rPr>
                    <w:t>，不重复性</w:t>
                  </w:r>
                  <w:r>
                    <w:rPr>
                      <w:rFonts w:ascii="仿宋_GB2312" w:hAnsi="仿宋_GB2312" w:cs="仿宋_GB2312" w:eastAsia="仿宋_GB2312"/>
                      <w:sz w:val="20"/>
                      <w:color w:val="000000"/>
                    </w:rPr>
                    <w:t>≤0.002mm</w:t>
                  </w:r>
                  <w:r>
                    <w:rPr>
                      <w:rFonts w:ascii="仿宋_GB2312" w:hAnsi="仿宋_GB2312" w:cs="仿宋_GB2312" w:eastAsia="仿宋_GB2312"/>
                      <w:sz w:val="20"/>
                      <w:color w:val="000000"/>
                    </w:rPr>
                    <w:t>；双目系统左右两像面光谱色一致，明暗差</w:t>
                  </w:r>
                  <w:r>
                    <w:rPr>
                      <w:rFonts w:ascii="仿宋_GB2312" w:hAnsi="仿宋_GB2312" w:cs="仿宋_GB2312" w:eastAsia="仿宋_GB2312"/>
                      <w:sz w:val="20"/>
                      <w:color w:val="000000"/>
                    </w:rPr>
                    <w:t>≤7%</w:t>
                  </w:r>
                  <w:r>
                    <w:rPr>
                      <w:rFonts w:ascii="仿宋_GB2312" w:hAnsi="仿宋_GB2312" w:cs="仿宋_GB2312" w:eastAsia="仿宋_GB2312"/>
                      <w:sz w:val="20"/>
                      <w:color w:val="000000"/>
                    </w:rPr>
                    <w:t>；显微镜物镜放大率准确度不超过</w:t>
                  </w:r>
                  <w:r>
                    <w:rPr>
                      <w:rFonts w:ascii="仿宋_GB2312" w:hAnsi="仿宋_GB2312" w:cs="仿宋_GB2312" w:eastAsia="仿宋_GB2312"/>
                      <w:sz w:val="20"/>
                      <w:color w:val="000000"/>
                    </w:rPr>
                    <w:t>±1.17%</w:t>
                  </w:r>
                  <w:r>
                    <w:rPr>
                      <w:rFonts w:ascii="仿宋_GB2312" w:hAnsi="仿宋_GB2312" w:cs="仿宋_GB2312" w:eastAsia="仿宋_GB2312"/>
                      <w:sz w:val="20"/>
                      <w:color w:val="000000"/>
                    </w:rPr>
                    <w:t>，显微镜目镜放大率不超过</w:t>
                  </w:r>
                  <w:r>
                    <w:rPr>
                      <w:rFonts w:ascii="仿宋_GB2312" w:hAnsi="仿宋_GB2312" w:cs="仿宋_GB2312" w:eastAsia="仿宋_GB2312"/>
                      <w:sz w:val="20"/>
                      <w:color w:val="000000"/>
                    </w:rPr>
                    <w:t>±0.52%</w:t>
                  </w:r>
                  <w:r>
                    <w:rPr>
                      <w:rFonts w:ascii="仿宋_GB2312" w:hAnsi="仿宋_GB2312" w:cs="仿宋_GB2312" w:eastAsia="仿宋_GB2312"/>
                      <w:sz w:val="20"/>
                      <w:color w:val="000000"/>
                    </w:rPr>
                    <w:t>；摄影摄像视场清晰范围不小于</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恒温水浴锅</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单孔台式一体化结构，内胆采用优质</w:t>
                  </w:r>
                  <w:r>
                    <w:rPr>
                      <w:rFonts w:ascii="仿宋_GB2312" w:hAnsi="仿宋_GB2312" w:cs="仿宋_GB2312" w:eastAsia="仿宋_GB2312"/>
                      <w:sz w:val="20"/>
                      <w:color w:val="000000"/>
                    </w:rPr>
                    <w:t xml:space="preserve"> 304 </w:t>
                  </w:r>
                  <w:r>
                    <w:rPr>
                      <w:rFonts w:ascii="仿宋_GB2312" w:hAnsi="仿宋_GB2312" w:cs="仿宋_GB2312" w:eastAsia="仿宋_GB2312"/>
                      <w:sz w:val="20"/>
                      <w:color w:val="000000"/>
                    </w:rPr>
                    <w:t>不锈钢拉伸成型，防腐防锈、耐试剂腐蚀、易清洁打理；额定加热功率</w:t>
                  </w:r>
                  <w:r>
                    <w:rPr>
                      <w:rFonts w:ascii="仿宋_GB2312" w:hAnsi="仿宋_GB2312" w:cs="仿宋_GB2312" w:eastAsia="仿宋_GB2312"/>
                      <w:sz w:val="20"/>
                      <w:color w:val="000000"/>
                    </w:rPr>
                    <w:t>≥300W</w:t>
                  </w:r>
                  <w:r>
                    <w:rPr>
                      <w:rFonts w:ascii="仿宋_GB2312" w:hAnsi="仿宋_GB2312" w:cs="仿宋_GB2312" w:eastAsia="仿宋_GB2312"/>
                      <w:sz w:val="20"/>
                      <w:color w:val="000000"/>
                    </w:rPr>
                    <w:t>，温控范围：室温～</w:t>
                  </w:r>
                  <w:r>
                    <w:rPr>
                      <w:rFonts w:ascii="仿宋_GB2312" w:hAnsi="仿宋_GB2312" w:cs="仿宋_GB2312" w:eastAsia="仿宋_GB2312"/>
                      <w:sz w:val="20"/>
                      <w:color w:val="000000"/>
                    </w:rPr>
                    <w:t>100℃</w:t>
                  </w:r>
                  <w:r>
                    <w:rPr>
                      <w:rFonts w:ascii="仿宋_GB2312" w:hAnsi="仿宋_GB2312" w:cs="仿宋_GB2312" w:eastAsia="仿宋_GB2312"/>
                      <w:sz w:val="20"/>
                      <w:color w:val="000000"/>
                    </w:rPr>
                    <w:t xml:space="preserve">；智能微电脑数字控温，高清实时数显温度，控温精度 </w:t>
                  </w:r>
                  <w:r>
                    <w:rPr>
                      <w:rFonts w:ascii="仿宋_GB2312" w:hAnsi="仿宋_GB2312" w:cs="仿宋_GB2312" w:eastAsia="仿宋_GB2312"/>
                      <w:sz w:val="20"/>
                      <w:color w:val="000000"/>
                    </w:rPr>
                    <w:t>≤±0.5℃</w:t>
                  </w:r>
                  <w:r>
                    <w:rPr>
                      <w:rFonts w:ascii="仿宋_GB2312" w:hAnsi="仿宋_GB2312" w:cs="仿宋_GB2312" w:eastAsia="仿宋_GB2312"/>
                      <w:sz w:val="20"/>
                      <w:color w:val="000000"/>
                    </w:rPr>
                    <w:t>；加热管均匀排布，升温快速、受热均衡</w:t>
                  </w:r>
                  <w:r>
                    <w:rPr>
                      <w:rFonts w:ascii="仿宋_GB2312" w:hAnsi="仿宋_GB2312" w:cs="仿宋_GB2312" w:eastAsia="仿宋_GB2312"/>
                      <w:sz w:val="20"/>
                      <w:color w:val="000000"/>
                    </w:rPr>
                    <w:t>，</w:t>
                  </w:r>
                  <w:r>
                    <w:rPr>
                      <w:rFonts w:ascii="仿宋_GB2312" w:hAnsi="仿宋_GB2312" w:cs="仿宋_GB2312" w:eastAsia="仿宋_GB2312"/>
                      <w:sz w:val="20"/>
                      <w:color w:val="000000"/>
                    </w:rPr>
                    <w:t>由室温升至沸点</w:t>
                  </w:r>
                  <w:r>
                    <w:rPr>
                      <w:rFonts w:ascii="仿宋_GB2312" w:hAnsi="仿宋_GB2312" w:cs="仿宋_GB2312" w:eastAsia="仿宋_GB2312"/>
                      <w:sz w:val="20"/>
                      <w:color w:val="000000"/>
                    </w:rPr>
                    <w:t xml:space="preserve">≤70 </w:t>
                  </w:r>
                  <w:r>
                    <w:rPr>
                      <w:rFonts w:ascii="仿宋_GB2312" w:hAnsi="仿宋_GB2312" w:cs="仿宋_GB2312" w:eastAsia="仿宋_GB2312"/>
                      <w:sz w:val="20"/>
                      <w:color w:val="000000"/>
                    </w:rPr>
                    <w:t>分钟</w:t>
                  </w:r>
                  <w:r>
                    <w:rPr>
                      <w:rFonts w:ascii="仿宋_GB2312" w:hAnsi="仿宋_GB2312" w:cs="仿宋_GB2312" w:eastAsia="仿宋_GB2312"/>
                      <w:sz w:val="20"/>
                      <w:color w:val="000000"/>
                    </w:rPr>
                    <w:t>；</w:t>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AC 220V 50HZ</w:t>
                  </w:r>
                  <w:r>
                    <w:rPr>
                      <w:rFonts w:ascii="仿宋_GB2312" w:hAnsi="仿宋_GB2312" w:cs="仿宋_GB2312" w:eastAsia="仿宋_GB2312"/>
                      <w:sz w:val="20"/>
                      <w:color w:val="000000"/>
                    </w:rPr>
                    <w:t>；箱体部分尺寸：</w:t>
                  </w:r>
                  <w:r>
                    <w:rPr>
                      <w:rFonts w:ascii="仿宋_GB2312" w:hAnsi="仿宋_GB2312" w:cs="仿宋_GB2312" w:eastAsia="仿宋_GB2312"/>
                      <w:sz w:val="20"/>
                      <w:color w:val="000000"/>
                    </w:rPr>
                    <w:t>≥165mm×160mm×145mm</w:t>
                  </w:r>
                  <w:r>
                    <w:rPr>
                      <w:rFonts w:ascii="仿宋_GB2312" w:hAnsi="仿宋_GB2312" w:cs="仿宋_GB2312" w:eastAsia="仿宋_GB2312"/>
                      <w:sz w:val="20"/>
                      <w:color w:val="000000"/>
                    </w:rPr>
                    <w:t>（长</w:t>
                  </w:r>
                  <w:r>
                    <w:rPr>
                      <w:rFonts w:ascii="仿宋_GB2312" w:hAnsi="仿宋_GB2312" w:cs="仿宋_GB2312" w:eastAsia="仿宋_GB2312"/>
                      <w:sz w:val="20"/>
                      <w:color w:val="000000"/>
                    </w:rPr>
                    <w:t>×</w:t>
                  </w:r>
                  <w:r>
                    <w:rPr>
                      <w:rFonts w:ascii="仿宋_GB2312" w:hAnsi="仿宋_GB2312" w:cs="仿宋_GB2312" w:eastAsia="仿宋_GB2312"/>
                      <w:sz w:val="20"/>
                      <w:color w:val="000000"/>
                    </w:rPr>
                    <w:t>宽</w:t>
                  </w:r>
                  <w:r>
                    <w:rPr>
                      <w:rFonts w:ascii="仿宋_GB2312" w:hAnsi="仿宋_GB2312" w:cs="仿宋_GB2312" w:eastAsia="仿宋_GB2312"/>
                      <w:sz w:val="20"/>
                      <w:color w:val="000000"/>
                    </w:rPr>
                    <w:t>×</w:t>
                  </w:r>
                  <w:r>
                    <w:rPr>
                      <w:rFonts w:ascii="仿宋_GB2312" w:hAnsi="仿宋_GB2312" w:cs="仿宋_GB2312" w:eastAsia="仿宋_GB2312"/>
                      <w:sz w:val="20"/>
                      <w:color w:val="000000"/>
                    </w:rPr>
                    <w:t>高），数显控制部分尺寸：</w:t>
                  </w:r>
                  <w:r>
                    <w:rPr>
                      <w:rFonts w:ascii="仿宋_GB2312" w:hAnsi="仿宋_GB2312" w:cs="仿宋_GB2312" w:eastAsia="仿宋_GB2312"/>
                      <w:sz w:val="20"/>
                      <w:color w:val="000000"/>
                    </w:rPr>
                    <w:t>≥113mm×160mm×133mm</w:t>
                  </w:r>
                  <w:r>
                    <w:rPr>
                      <w:rFonts w:ascii="仿宋_GB2312" w:hAnsi="仿宋_GB2312" w:cs="仿宋_GB2312" w:eastAsia="仿宋_GB2312"/>
                      <w:sz w:val="20"/>
                      <w:color w:val="000000"/>
                    </w:rPr>
                    <w:t>（长</w:t>
                  </w:r>
                  <w:r>
                    <w:rPr>
                      <w:rFonts w:ascii="仿宋_GB2312" w:hAnsi="仿宋_GB2312" w:cs="仿宋_GB2312" w:eastAsia="仿宋_GB2312"/>
                      <w:sz w:val="20"/>
                      <w:color w:val="000000"/>
                    </w:rPr>
                    <w:t>×</w:t>
                  </w:r>
                  <w:r>
                    <w:rPr>
                      <w:rFonts w:ascii="仿宋_GB2312" w:hAnsi="仿宋_GB2312" w:cs="仿宋_GB2312" w:eastAsia="仿宋_GB2312"/>
                      <w:sz w:val="20"/>
                      <w:color w:val="000000"/>
                    </w:rPr>
                    <w:t>宽</w:t>
                  </w:r>
                  <w:r>
                    <w:rPr>
                      <w:rFonts w:ascii="仿宋_GB2312" w:hAnsi="仿宋_GB2312" w:cs="仿宋_GB2312" w:eastAsia="仿宋_GB2312"/>
                      <w:sz w:val="20"/>
                      <w:color w:val="000000"/>
                    </w:rPr>
                    <w:t>×</w:t>
                  </w:r>
                  <w:r>
                    <w:rPr>
                      <w:rFonts w:ascii="仿宋_GB2312" w:hAnsi="仿宋_GB2312" w:cs="仿宋_GB2312" w:eastAsia="仿宋_GB2312"/>
                      <w:sz w:val="20"/>
                      <w:color w:val="000000"/>
                    </w:rPr>
                    <w:t>高）；</w:t>
                  </w:r>
                  <w:r>
                    <w:rPr>
                      <w:rFonts w:ascii="仿宋_GB2312" w:hAnsi="仿宋_GB2312" w:cs="仿宋_GB2312" w:eastAsia="仿宋_GB2312"/>
                      <w:sz w:val="20"/>
                      <w:color w:val="000000"/>
                    </w:rPr>
                    <w:t>内置过热断电、干烧防护双重安全装置，运行噪音低、性能稳定，适用于酶活性探究、微生物恒温培养、生物样品恒温加热、试剂恒温反应等实验。</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23"/>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托盘天平</w:t>
                  </w:r>
                </w:p>
              </w:tc>
              <w:tc>
                <w:tcPr>
                  <w:tcW w:type="dxa" w:w="1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最大称量</w:t>
                  </w:r>
                  <w:r>
                    <w:rPr>
                      <w:rFonts w:ascii="仿宋_GB2312" w:hAnsi="仿宋_GB2312" w:cs="仿宋_GB2312" w:eastAsia="仿宋_GB2312"/>
                      <w:sz w:val="20"/>
                      <w:color w:val="000000"/>
                    </w:rPr>
                    <w:t>≥200g</w:t>
                  </w:r>
                  <w:r>
                    <w:rPr>
                      <w:rFonts w:ascii="仿宋_GB2312" w:hAnsi="仿宋_GB2312" w:cs="仿宋_GB2312" w:eastAsia="仿宋_GB2312"/>
                      <w:sz w:val="20"/>
                      <w:color w:val="000000"/>
                    </w:rPr>
                    <w:t>，分度值</w:t>
                  </w:r>
                  <w:r>
                    <w:rPr>
                      <w:rFonts w:ascii="仿宋_GB2312" w:hAnsi="仿宋_GB2312" w:cs="仿宋_GB2312" w:eastAsia="仿宋_GB2312"/>
                      <w:sz w:val="20"/>
                      <w:color w:val="000000"/>
                    </w:rPr>
                    <w:t>≥0.2 g,</w:t>
                  </w:r>
                  <w:r>
                    <w:rPr>
                      <w:rFonts w:ascii="仿宋_GB2312" w:hAnsi="仿宋_GB2312" w:cs="仿宋_GB2312" w:eastAsia="仿宋_GB2312"/>
                      <w:sz w:val="20"/>
                      <w:color w:val="000000"/>
                    </w:rPr>
                    <w:t>标尺称量</w:t>
                  </w:r>
                  <w:r>
                    <w:rPr>
                      <w:rFonts w:ascii="仿宋_GB2312" w:hAnsi="仿宋_GB2312" w:cs="仿宋_GB2312" w:eastAsia="仿宋_GB2312"/>
                      <w:sz w:val="20"/>
                      <w:color w:val="000000"/>
                    </w:rPr>
                    <w:t>0-5g</w:t>
                  </w:r>
                  <w:r>
                    <w:rPr>
                      <w:rFonts w:ascii="仿宋_GB2312" w:hAnsi="仿宋_GB2312" w:cs="仿宋_GB2312" w:eastAsia="仿宋_GB2312"/>
                      <w:sz w:val="20"/>
                      <w:color w:val="000000"/>
                    </w:rPr>
                    <w:t>；底座为金属冲压件；横梁，支架，盘托架，吊架，刀子为金属制，表面镀铬；标尺刻度清晰，游码滑动自如。双托盘为塑胶材质；砝码组合的总质量（包括标尺计量值）应不小于天平的最大秤量；附带：四等砝码一套，镊子一把，专用塑料砝码盒一个，各种砝码定位放置。</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bl>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由采购人负责组织验收，或者邀请有关专家等进行验收，并填写政府采购项目验收报告单。验收须以合同、磋商文件及响 应文件、澄清及国家相应的标准、规范等为依据。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所投产品整体质保一年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 的正常履行。 2、如因乙方工作人员在履行职务过程中的疏忽、失职、过错等故意或者过失原因给甲方造成损失或侵害，包括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 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为顺利推进政府采购电子化交易平台应用工作，中标供应商需要在领取中标通知书时向代理机构提供纸质版响应文件，正 本壹份、副本贰份、电子版壹份，若线上电子响应文件与纸质响应文件不一致的，以线上电子响应文件为准；若正本和副本不 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 的统一社会信用代码的营业执照，事业法人应提供事业单位法人证、组织机构代码证等证明文件，其他组织应提供合法证明文 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 参加投标只须提供法定代表人身份证复印件），供应商需在项目电子化交易系统中按要求上传相应证明文件并进行电子签章；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 力，具 有依法缴纳税收和社会保障金的良好记录，参加本项目采购活动前三年内无重大违法活动记录，未列入在信用中国网 站“失信被执行人” 、“重大税收违法案件当事人名单”中(www.credit china.gov.cn)，也未列入中国政府采购网“政府采购严 重违法失信行为记录名单”中www.cc gp.gov.cn )，供应商应按照汉中市财政局《关于全面推行政府采购供应商基本资格条 件承诺制的通知》（汉采办采管〔2024〕20号）文件要求，需提供加盖公章的《汉中市政府采购供应商资格承诺函》，供应 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且报价不超过最高限价金额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中小企业声明函 商务应答表 项目整体实施方案.docx 报价表 供应商认为需要说明的其他内容.docx 响应文件封面 产品技术参数表 分项报价表.docx 供应商应提交的相关资格证明材料.docx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15日历天</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