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575F8D" w14:textId="77777777" w:rsidR="004F56CC" w:rsidRPr="004F56CC" w:rsidRDefault="004F56CC" w:rsidP="004F56CC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74115899"/>
      <w:bookmarkStart w:id="1" w:name="_Toc174345922"/>
      <w:bookmarkStart w:id="2" w:name="_Toc176185501"/>
      <w:r w:rsidRPr="004F56CC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服务方案</w:t>
      </w:r>
      <w:bookmarkEnd w:id="0"/>
      <w:bookmarkEnd w:id="1"/>
      <w:bookmarkEnd w:id="2"/>
    </w:p>
    <w:p w14:paraId="7DBB2A61" w14:textId="77777777" w:rsidR="00040440" w:rsidRDefault="00040440" w:rsidP="00040440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供应商应按采购文件要求的内容和顺序，对完成整个项目提出相应的实施方案。对含糊不清或</w:t>
      </w:r>
      <w:proofErr w:type="gramStart"/>
      <w:r>
        <w:rPr>
          <w:rFonts w:ascii="宋体" w:eastAsia="宋体" w:hAnsi="宋体" w:cs="Times New Roman" w:hint="eastAsia"/>
          <w:sz w:val="24"/>
        </w:rPr>
        <w:t>欠具体</w:t>
      </w:r>
      <w:proofErr w:type="gramEnd"/>
      <w:r>
        <w:rPr>
          <w:rFonts w:ascii="宋体" w:eastAsia="宋体" w:hAnsi="宋体" w:cs="Times New Roman" w:hint="eastAsia"/>
          <w:sz w:val="24"/>
        </w:rPr>
        <w:t>明确之处，评委会可视为供应商履约能力不足或响应不全处理。</w:t>
      </w:r>
    </w:p>
    <w:p w14:paraId="1055BDF5" w14:textId="77777777" w:rsidR="00040440" w:rsidRDefault="00040440" w:rsidP="00040440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方案的内容应包括(但不限于)：</w:t>
      </w:r>
    </w:p>
    <w:p w14:paraId="44651714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维修保养服务方案；</w:t>
      </w:r>
    </w:p>
    <w:p w14:paraId="75332125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维保措施及承诺；</w:t>
      </w:r>
    </w:p>
    <w:p w14:paraId="458B8233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合理化建议及承诺</w:t>
      </w:r>
    </w:p>
    <w:p w14:paraId="140EBED0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应急预案；</w:t>
      </w:r>
    </w:p>
    <w:p w14:paraId="14BAF4B4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业绩；</w:t>
      </w:r>
    </w:p>
    <w:p w14:paraId="634A4746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维修零配件供货渠道；</w:t>
      </w:r>
    </w:p>
    <w:p w14:paraId="339D36E0" w14:textId="77777777" w:rsidR="00040440" w:rsidRDefault="00040440" w:rsidP="00040440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人员配备</w:t>
      </w:r>
    </w:p>
    <w:p w14:paraId="314EFF2D" w14:textId="77777777" w:rsidR="00040440" w:rsidRDefault="00040440" w:rsidP="00040440">
      <w:pPr>
        <w:kinsoku w:val="0"/>
        <w:spacing w:beforeLines="50" w:before="156" w:afterLines="50" w:after="156" w:line="276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二、供应商认为必要的其它内容。</w:t>
      </w:r>
    </w:p>
    <w:p w14:paraId="3EA025FB" w14:textId="77777777" w:rsidR="00040440" w:rsidRDefault="00040440" w:rsidP="00040440">
      <w:pPr>
        <w:spacing w:beforeLines="50" w:before="156" w:afterLines="50" w:after="156" w:line="276" w:lineRule="auto"/>
        <w:rPr>
          <w:rFonts w:ascii="宋体" w:eastAsia="宋体" w:hAnsi="宋体" w:cs="Times New Roman" w:hint="eastAsia"/>
          <w:b/>
          <w:sz w:val="24"/>
          <w:szCs w:val="28"/>
        </w:rPr>
      </w:pPr>
      <w:r>
        <w:rPr>
          <w:rFonts w:ascii="宋体" w:eastAsia="宋体" w:hAnsi="宋体" w:cs="Times New Roman" w:hint="eastAsia"/>
          <w:b/>
          <w:sz w:val="24"/>
          <w:szCs w:val="28"/>
        </w:rPr>
        <w:t>注：</w:t>
      </w:r>
    </w:p>
    <w:p w14:paraId="20DDF6B6" w14:textId="77777777" w:rsidR="00040440" w:rsidRDefault="00040440" w:rsidP="00040440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供应商应确保上述证明文件的真实性、有效性及合法性，否则，由此引起的任何责任都由供应商自行承担。</w:t>
      </w:r>
    </w:p>
    <w:p w14:paraId="7E4E6680" w14:textId="77777777" w:rsidR="00040440" w:rsidRDefault="00040440" w:rsidP="00040440">
      <w:pPr>
        <w:spacing w:line="360" w:lineRule="auto"/>
        <w:ind w:firstLineChars="200" w:firstLine="420"/>
      </w:pPr>
    </w:p>
    <w:p w14:paraId="3E03A1F6" w14:textId="77777777" w:rsidR="00BA153F" w:rsidRPr="00040440" w:rsidRDefault="00BA153F" w:rsidP="00040440">
      <w:pPr>
        <w:spacing w:line="360" w:lineRule="auto"/>
        <w:rPr>
          <w:rFonts w:hint="eastAsia"/>
        </w:rPr>
      </w:pPr>
    </w:p>
    <w:sectPr w:rsidR="00BA153F" w:rsidRPr="00040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D0B8A" w14:textId="77777777" w:rsidR="00305C72" w:rsidRDefault="00305C72" w:rsidP="00DA2DE2">
      <w:pPr>
        <w:rPr>
          <w:rFonts w:hint="eastAsia"/>
        </w:rPr>
      </w:pPr>
      <w:r>
        <w:separator/>
      </w:r>
    </w:p>
  </w:endnote>
  <w:endnote w:type="continuationSeparator" w:id="0">
    <w:p w14:paraId="5586688E" w14:textId="77777777" w:rsidR="00305C72" w:rsidRDefault="00305C72" w:rsidP="00DA2D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64D0D" w14:textId="77777777" w:rsidR="00305C72" w:rsidRDefault="00305C72" w:rsidP="00DA2DE2">
      <w:pPr>
        <w:rPr>
          <w:rFonts w:hint="eastAsia"/>
        </w:rPr>
      </w:pPr>
      <w:r>
        <w:separator/>
      </w:r>
    </w:p>
  </w:footnote>
  <w:footnote w:type="continuationSeparator" w:id="0">
    <w:p w14:paraId="08525446" w14:textId="77777777" w:rsidR="00305C72" w:rsidRDefault="00305C72" w:rsidP="00DA2D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9814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CC"/>
    <w:rsid w:val="00040440"/>
    <w:rsid w:val="002D3C8A"/>
    <w:rsid w:val="00305C72"/>
    <w:rsid w:val="004F56CC"/>
    <w:rsid w:val="008350D3"/>
    <w:rsid w:val="00B27450"/>
    <w:rsid w:val="00B76C4C"/>
    <w:rsid w:val="00BA153F"/>
    <w:rsid w:val="00DA2DE2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CB841"/>
  <w15:chartTrackingRefBased/>
  <w15:docId w15:val="{9011A7FD-2F28-4A16-9CDE-BDDF8D56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D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D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3</cp:revision>
  <dcterms:created xsi:type="dcterms:W3CDTF">2024-09-24T03:04:00Z</dcterms:created>
  <dcterms:modified xsi:type="dcterms:W3CDTF">2024-12-16T07:31:00Z</dcterms:modified>
</cp:coreProperties>
</file>