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87DE265">
      <w:pPr>
        <w:pStyle w:val="45"/>
        <w:rPr>
          <w:rFonts w:hAnsi="宋体" w:cs="宋体"/>
          <w:kern w:val="0"/>
          <w:sz w:val="24"/>
        </w:rPr>
      </w:pPr>
    </w:p>
    <w:p w14:paraId="199358A4">
      <w:pPr>
        <w:pStyle w:val="45"/>
        <w:rPr>
          <w:rFonts w:ascii="方正小标宋_GBK" w:hAnsi="华文中宋" w:eastAsia="方正小标宋_GBK"/>
          <w:sz w:val="52"/>
          <w:szCs w:val="84"/>
        </w:rPr>
      </w:pPr>
      <w:r>
        <w:rPr>
          <w:rFonts w:hint="eastAsia" w:ascii="方正小标宋_GBK" w:hAnsi="华文中宋" w:eastAsia="方正小标宋_GBK"/>
          <w:sz w:val="52"/>
          <w:szCs w:val="84"/>
        </w:rPr>
        <w:drawing>
          <wp:inline distT="0" distB="0" distL="114300" distR="114300">
            <wp:extent cx="908685" cy="908685"/>
            <wp:effectExtent l="0" t="0" r="5715" b="5715"/>
            <wp:docPr id="2" name="图片 2" descr="2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2222"/>
                    <pic:cNvPicPr>
                      <a:picLocks noChangeAspect="1"/>
                    </pic:cNvPicPr>
                  </pic:nvPicPr>
                  <pic:blipFill>
                    <a:blip r:embed="rId10" cstate="print"/>
                    <a:stretch>
                      <a:fillRect/>
                    </a:stretch>
                  </pic:blipFill>
                  <pic:spPr>
                    <a:xfrm>
                      <a:off x="0" y="0"/>
                      <a:ext cx="908685" cy="908685"/>
                    </a:xfrm>
                    <a:prstGeom prst="rect">
                      <a:avLst/>
                    </a:prstGeom>
                  </pic:spPr>
                </pic:pic>
              </a:graphicData>
            </a:graphic>
          </wp:inline>
        </w:drawing>
      </w:r>
    </w:p>
    <w:p w14:paraId="28A27B60">
      <w:pPr>
        <w:widowControl/>
        <w:jc w:val="left"/>
        <w:rPr>
          <w:rFonts w:ascii="隶书" w:hAnsi="宋体" w:eastAsia="隶书" w:cs="宋体"/>
          <w:b/>
          <w:spacing w:val="12"/>
          <w:kern w:val="0"/>
          <w:sz w:val="24"/>
        </w:rPr>
      </w:pPr>
      <w:r>
        <w:rPr>
          <w:rFonts w:hint="eastAsia" w:ascii="隶书" w:hAnsi="宋体" w:eastAsia="隶书" w:cs="宋体"/>
          <w:b/>
          <w:spacing w:val="12"/>
          <w:kern w:val="0"/>
          <w:sz w:val="24"/>
        </w:rPr>
        <w:t>中 技 咨 询</w:t>
      </w:r>
    </w:p>
    <w:p w14:paraId="5E7A44C2">
      <w:pPr>
        <w:widowControl/>
        <w:jc w:val="left"/>
        <w:rPr>
          <w:rFonts w:ascii="隶书" w:hAnsi="宋体" w:eastAsia="隶书" w:cs="宋体"/>
          <w:b/>
          <w:spacing w:val="12"/>
          <w:kern w:val="0"/>
          <w:sz w:val="24"/>
        </w:rPr>
      </w:pPr>
    </w:p>
    <w:p w14:paraId="70C93564">
      <w:pPr>
        <w:adjustRightInd w:val="0"/>
        <w:snapToGrid w:val="0"/>
        <w:jc w:val="center"/>
        <w:rPr>
          <w:rFonts w:ascii="宋体" w:hAnsi="宋体"/>
          <w:b/>
          <w:sz w:val="100"/>
          <w:szCs w:val="100"/>
        </w:rPr>
      </w:pPr>
      <w:r>
        <w:rPr>
          <w:rFonts w:hint="eastAsia" w:ascii="宋体" w:hAnsi="宋体"/>
          <w:b/>
          <w:sz w:val="100"/>
          <w:szCs w:val="100"/>
        </w:rPr>
        <w:t>政府采购</w:t>
      </w:r>
    </w:p>
    <w:p w14:paraId="1151C899">
      <w:pPr>
        <w:adjustRightInd w:val="0"/>
        <w:snapToGrid w:val="0"/>
        <w:spacing w:afterLines="150"/>
        <w:jc w:val="center"/>
        <w:rPr>
          <w:rFonts w:ascii="宋体" w:hAnsi="宋体"/>
          <w:b/>
          <w:sz w:val="100"/>
          <w:szCs w:val="100"/>
        </w:rPr>
      </w:pPr>
      <w:r>
        <w:rPr>
          <w:rFonts w:hint="eastAsia" w:ascii="宋体" w:hAnsi="宋体"/>
          <w:b/>
          <w:sz w:val="100"/>
          <w:szCs w:val="100"/>
        </w:rPr>
        <w:t>招 标 文 件</w:t>
      </w:r>
    </w:p>
    <w:p w14:paraId="510CCBDB">
      <w:pPr>
        <w:shd w:val="clear" w:color="auto" w:fill="FFFFFF"/>
        <w:spacing w:line="500" w:lineRule="exact"/>
        <w:rPr>
          <w:rFonts w:ascii="方正小标宋_GBK" w:hAnsi="华文中宋" w:eastAsia="方正小标宋_GBK" w:cs="Courier New"/>
          <w:sz w:val="52"/>
          <w:szCs w:val="84"/>
        </w:rPr>
      </w:pPr>
    </w:p>
    <w:p w14:paraId="0B827B01">
      <w:pPr>
        <w:shd w:val="clear" w:color="auto" w:fill="FFFFFF"/>
        <w:spacing w:line="540" w:lineRule="exact"/>
        <w:ind w:left="2710" w:leftChars="364" w:hanging="1946" w:hangingChars="646"/>
        <w:rPr>
          <w:b/>
          <w:bCs/>
          <w:sz w:val="30"/>
          <w:szCs w:val="30"/>
          <w:u w:val="single"/>
          <w:shd w:val="clear" w:color="auto" w:fill="FFFFFF"/>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采购项目名称：</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汝城县人民医院CT等设备维保服务</w:t>
      </w: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 xml:space="preserve"> </w:t>
      </w:r>
    </w:p>
    <w:p w14:paraId="1053F7EE">
      <w:pPr>
        <w:shd w:val="clear" w:color="auto" w:fill="FFFFFF"/>
        <w:spacing w:line="540" w:lineRule="exact"/>
        <w:ind w:firstLine="744" w:firstLineChars="247"/>
        <w:rPr>
          <w:b/>
          <w:bCs/>
          <w:sz w:val="30"/>
          <w:szCs w:val="30"/>
          <w:u w:val="single"/>
          <w:shd w:val="clear" w:color="auto" w:fill="FFFFFF"/>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采购人：</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汝城县人民医院</w:t>
      </w: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 xml:space="preserve"> </w:t>
      </w:r>
    </w:p>
    <w:p w14:paraId="0037CA18">
      <w:pPr>
        <w:shd w:val="clear" w:color="auto" w:fill="FFFFFF"/>
        <w:spacing w:line="540" w:lineRule="exact"/>
        <w:ind w:firstLine="734" w:firstLineChars="247"/>
        <w:rPr>
          <w:rFonts w:hint="eastAsia" w:eastAsia="宋体"/>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采购计划备案编号：</w:t>
      </w:r>
      <w:r>
        <w:rPr>
          <w:rFonts w:hint="eastAsia"/>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t>汝财采计【2025】0060号</w:t>
      </w:r>
    </w:p>
    <w:p w14:paraId="356103CC">
      <w:pPr>
        <w:shd w:val="clear" w:color="auto" w:fill="FFFFFF"/>
        <w:spacing w:line="540" w:lineRule="exact"/>
        <w:ind w:firstLine="734" w:firstLineChars="247"/>
        <w:rPr>
          <w:b/>
          <w:bCs/>
          <w:spacing w:val="-2"/>
          <w:sz w:val="30"/>
          <w:szCs w:val="30"/>
          <w:u w:val="single"/>
          <w:shd w:val="clear" w:color="auto" w:fill="FFFFFF"/>
          <w14:shadow w14:blurRad="50800" w14:dist="38100" w14:dir="2700000" w14:sx="100000" w14:sy="100000" w14:kx="0" w14:ky="0" w14:algn="tl">
            <w14:srgbClr w14:val="000000">
              <w14:alpha w14:val="60000"/>
            </w14:srgbClr>
          </w14:shadow>
        </w:rPr>
      </w:pP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采购代理机构编号：</w:t>
      </w:r>
      <w:r>
        <w:rPr>
          <w:rFonts w:hint="eastAsia"/>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t>HNZJC2025-FW(CZ)-053</w:t>
      </w: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 xml:space="preserve"> </w:t>
      </w:r>
    </w:p>
    <w:p w14:paraId="6067409F">
      <w:pPr>
        <w:shd w:val="clear" w:color="auto" w:fill="FFFFFF"/>
        <w:spacing w:line="540" w:lineRule="exact"/>
        <w:ind w:firstLine="734" w:firstLineChars="247"/>
        <w:rPr>
          <w:b/>
          <w:bCs/>
          <w:spacing w:val="-2"/>
          <w:sz w:val="30"/>
          <w:szCs w:val="30"/>
          <w:u w:val="single"/>
          <w:shd w:val="clear" w:color="auto" w:fill="FFFFFF"/>
          <w14:shadow w14:blurRad="50800" w14:dist="38100" w14:dir="2700000" w14:sx="100000" w14:sy="100000" w14:kx="0" w14:ky="0" w14:algn="tl">
            <w14:srgbClr w14:val="000000">
              <w14:alpha w14:val="60000"/>
            </w14:srgbClr>
          </w14:shadow>
        </w:rPr>
      </w:pP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 xml:space="preserve">采购代理机构：中技建设咨询有限公司 </w:t>
      </w:r>
    </w:p>
    <w:p w14:paraId="44BA18BB">
      <w:pPr>
        <w:shd w:val="clear" w:color="auto" w:fill="FFFFFF"/>
        <w:spacing w:line="540" w:lineRule="exact"/>
        <w:jc w:val="center"/>
        <w:rPr>
          <w:b/>
          <w:bCs/>
          <w:spacing w:val="-2"/>
          <w:sz w:val="30"/>
          <w:szCs w:val="30"/>
          <w:shd w:val="clear" w:color="auto" w:fill="FFFFFF"/>
          <w14:shadow w14:blurRad="50800" w14:dist="38100" w14:dir="2700000" w14:sx="100000" w14:sy="100000" w14:kx="0" w14:ky="0" w14:algn="tl">
            <w14:srgbClr w14:val="000000">
              <w14:alpha w14:val="60000"/>
            </w14:srgbClr>
          </w14:shadow>
        </w:rPr>
      </w:pPr>
    </w:p>
    <w:p w14:paraId="4E7FFD1A">
      <w:pPr>
        <w:pStyle w:val="45"/>
        <w:adjustRightInd w:val="0"/>
        <w:snapToGrid w:val="0"/>
        <w:spacing w:line="600" w:lineRule="exact"/>
        <w:rPr>
          <w:rFonts w:ascii="仿宋_GB2312" w:eastAsia="仿宋_GB2312"/>
          <w:b/>
          <w:sz w:val="32"/>
          <w:szCs w:val="32"/>
        </w:rPr>
      </w:pPr>
    </w:p>
    <w:p w14:paraId="5C1386ED">
      <w:pPr>
        <w:pStyle w:val="45"/>
        <w:adjustRightInd w:val="0"/>
        <w:snapToGrid w:val="0"/>
        <w:spacing w:line="600" w:lineRule="exact"/>
        <w:rPr>
          <w:rFonts w:ascii="仿宋_GB2312" w:eastAsia="仿宋_GB2312"/>
          <w:b/>
          <w:sz w:val="32"/>
          <w:szCs w:val="32"/>
        </w:rPr>
      </w:pPr>
    </w:p>
    <w:p w14:paraId="387285E6">
      <w:pPr>
        <w:pStyle w:val="45"/>
        <w:adjustRightInd w:val="0"/>
        <w:snapToGrid w:val="0"/>
        <w:spacing w:line="600" w:lineRule="exact"/>
        <w:rPr>
          <w:rFonts w:ascii="仿宋_GB2312" w:eastAsia="仿宋_GB2312"/>
          <w:b/>
          <w:sz w:val="32"/>
          <w:szCs w:val="32"/>
        </w:rPr>
      </w:pPr>
    </w:p>
    <w:p w14:paraId="59025BEB">
      <w:pPr>
        <w:pStyle w:val="45"/>
        <w:adjustRightInd w:val="0"/>
        <w:snapToGrid w:val="0"/>
        <w:spacing w:line="600" w:lineRule="exact"/>
        <w:rPr>
          <w:rFonts w:ascii="仿宋_GB2312" w:eastAsia="仿宋_GB2312"/>
          <w:b/>
          <w:sz w:val="32"/>
          <w:szCs w:val="32"/>
        </w:rPr>
      </w:pPr>
    </w:p>
    <w:p w14:paraId="0EB0636C">
      <w:pPr>
        <w:pStyle w:val="45"/>
        <w:adjustRightInd w:val="0"/>
        <w:snapToGrid w:val="0"/>
        <w:spacing w:line="600" w:lineRule="exact"/>
        <w:rPr>
          <w:rFonts w:ascii="仿宋_GB2312" w:eastAsia="仿宋_GB2312"/>
          <w:b/>
          <w:sz w:val="32"/>
          <w:szCs w:val="32"/>
        </w:rPr>
      </w:pPr>
    </w:p>
    <w:p w14:paraId="1A879147">
      <w:pPr>
        <w:pStyle w:val="45"/>
        <w:adjustRightInd w:val="0"/>
        <w:snapToGrid w:val="0"/>
        <w:spacing w:line="360" w:lineRule="auto"/>
        <w:jc w:val="center"/>
        <w:rPr>
          <w:rFonts w:hAnsi="宋体"/>
          <w:b/>
          <w:sz w:val="36"/>
          <w:szCs w:val="36"/>
        </w:rPr>
      </w:pPr>
      <w:r>
        <w:rPr>
          <w:rFonts w:hint="eastAsia" w:hAnsi="宋体"/>
          <w:b/>
          <w:sz w:val="36"/>
          <w:szCs w:val="36"/>
        </w:rPr>
        <w:t>2025年6月</w:t>
      </w:r>
    </w:p>
    <w:p w14:paraId="1B69720D">
      <w:pPr>
        <w:pStyle w:val="45"/>
        <w:adjustRightInd w:val="0"/>
        <w:snapToGrid w:val="0"/>
        <w:spacing w:line="360" w:lineRule="auto"/>
        <w:rPr>
          <w:rFonts w:ascii="仿宋_GB2312" w:eastAsia="仿宋_GB2312"/>
          <w:b/>
          <w:sz w:val="32"/>
          <w:szCs w:val="32"/>
        </w:rPr>
      </w:pPr>
    </w:p>
    <w:p w14:paraId="50F494C4">
      <w:pPr>
        <w:pStyle w:val="45"/>
        <w:adjustRightInd w:val="0"/>
        <w:snapToGrid w:val="0"/>
        <w:spacing w:line="360" w:lineRule="auto"/>
        <w:rPr>
          <w:rFonts w:ascii="仿宋_GB2312" w:eastAsia="仿宋_GB2312"/>
          <w:b/>
          <w:sz w:val="32"/>
          <w:szCs w:val="32"/>
        </w:rPr>
        <w:sectPr>
          <w:headerReference r:id="rId3" w:type="default"/>
          <w:footerReference r:id="rId4" w:type="default"/>
          <w:pgSz w:w="11906" w:h="16838"/>
          <w:pgMar w:top="1134" w:right="1474" w:bottom="1247" w:left="1474" w:header="624" w:footer="680" w:gutter="0"/>
          <w:cols w:space="720" w:num="1"/>
          <w:docGrid w:linePitch="312" w:charSpace="0"/>
        </w:sectPr>
      </w:pPr>
    </w:p>
    <w:p w14:paraId="5A1CC423">
      <w:pPr>
        <w:pStyle w:val="45"/>
        <w:spacing w:line="440" w:lineRule="exact"/>
        <w:jc w:val="center"/>
        <w:rPr>
          <w:rFonts w:asciiTheme="minorEastAsia" w:hAnsiTheme="minorEastAsia" w:eastAsiaTheme="minorEastAsia"/>
          <w:b/>
        </w:rPr>
      </w:pPr>
      <w:r>
        <w:rPr>
          <w:rFonts w:hint="eastAsia" w:asciiTheme="minorEastAsia" w:hAnsiTheme="minorEastAsia" w:eastAsiaTheme="minorEastAsia"/>
          <w:b/>
          <w:sz w:val="44"/>
          <w:szCs w:val="44"/>
        </w:rPr>
        <w:t>目 录</w:t>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p>
    <w:p w14:paraId="6E389604">
      <w:pPr>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p>
    <w:p w14:paraId="5EEA850D">
      <w:pPr>
        <w:pStyle w:val="59"/>
        <w:spacing w:line="420" w:lineRule="exact"/>
        <w:rPr>
          <w:rFonts w:asciiTheme="minorEastAsia" w:hAnsiTheme="minorEastAsia" w:eastAsiaTheme="minorEastAsia" w:cstheme="minorBidi"/>
          <w:b w:val="0"/>
          <w:szCs w:val="22"/>
        </w:rPr>
      </w:pPr>
      <w:r>
        <w:rPr>
          <w:rFonts w:asciiTheme="minorEastAsia" w:hAnsiTheme="minorEastAsia" w:eastAsiaTheme="minorEastAsia"/>
        </w:rPr>
        <w:fldChar w:fldCharType="begin"/>
      </w:r>
      <w:r>
        <w:rPr>
          <w:rFonts w:asciiTheme="minorEastAsia" w:hAnsiTheme="minorEastAsia" w:eastAsiaTheme="minorEastAsia"/>
        </w:rPr>
        <w:instrText xml:space="preserve"> TOC \o "1-3" \h \z \u </w:instrText>
      </w:r>
      <w:r>
        <w:rPr>
          <w:rFonts w:asciiTheme="minorEastAsia" w:hAnsiTheme="minorEastAsia" w:eastAsiaTheme="minorEastAsia"/>
        </w:rPr>
        <w:fldChar w:fldCharType="separate"/>
      </w:r>
      <w:r>
        <w:fldChar w:fldCharType="begin"/>
      </w:r>
      <w:r>
        <w:instrText xml:space="preserve"> HYPERLINK \l "_Toc198833614" </w:instrText>
      </w:r>
      <w:r>
        <w:fldChar w:fldCharType="separate"/>
      </w:r>
      <w:r>
        <w:rPr>
          <w:rStyle w:val="119"/>
          <w:rFonts w:hint="eastAsia" w:asciiTheme="minorEastAsia" w:hAnsiTheme="minorEastAsia" w:eastAsiaTheme="minorEastAsia"/>
        </w:rPr>
        <w:t>第一章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投标邀请</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_Toc198833614 \h </w:instrText>
      </w:r>
      <w:r>
        <w:rPr>
          <w:rFonts w:asciiTheme="minorEastAsia" w:hAnsiTheme="minorEastAsia" w:eastAsiaTheme="minorEastAsia"/>
        </w:rPr>
        <w:fldChar w:fldCharType="separate"/>
      </w:r>
      <w:r>
        <w:rPr>
          <w:rFonts w:asciiTheme="minorEastAsia" w:hAnsiTheme="minorEastAsia" w:eastAsiaTheme="minorEastAsia"/>
        </w:rPr>
        <w:t>3</w:t>
      </w:r>
      <w:r>
        <w:rPr>
          <w:rFonts w:asciiTheme="minorEastAsia" w:hAnsiTheme="minorEastAsia" w:eastAsiaTheme="minorEastAsia"/>
        </w:rPr>
        <w:fldChar w:fldCharType="end"/>
      </w:r>
      <w:r>
        <w:rPr>
          <w:rFonts w:asciiTheme="minorEastAsia" w:hAnsiTheme="minorEastAsia" w:eastAsiaTheme="minorEastAsia"/>
        </w:rPr>
        <w:fldChar w:fldCharType="end"/>
      </w:r>
    </w:p>
    <w:p w14:paraId="27AD5469">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"_Toc198833615" </w:instrText>
      </w:r>
      <w:r>
        <w:fldChar w:fldCharType="separate"/>
      </w:r>
      <w:r>
        <w:rPr>
          <w:rStyle w:val="119"/>
          <w:rFonts w:hint="eastAsia" w:asciiTheme="minorEastAsia" w:hAnsiTheme="minorEastAsia" w:eastAsiaTheme="minorEastAsia"/>
        </w:rPr>
        <w:t>第二章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投标须知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_Toc198833615 \h </w:instrText>
      </w:r>
      <w:r>
        <w:rPr>
          <w:rFonts w:asciiTheme="minorEastAsia" w:hAnsiTheme="minorEastAsia" w:eastAsiaTheme="minorEastAsia"/>
        </w:rPr>
        <w:fldChar w:fldCharType="separate"/>
      </w:r>
      <w:r>
        <w:rPr>
          <w:rFonts w:asciiTheme="minorEastAsia" w:hAnsiTheme="minorEastAsia" w:eastAsiaTheme="minorEastAsia"/>
        </w:rPr>
        <w:t>7</w:t>
      </w:r>
      <w:r>
        <w:rPr>
          <w:rFonts w:asciiTheme="minorEastAsia" w:hAnsiTheme="minorEastAsia" w:eastAsiaTheme="minorEastAsia"/>
        </w:rPr>
        <w:fldChar w:fldCharType="end"/>
      </w:r>
      <w:r>
        <w:rPr>
          <w:rFonts w:asciiTheme="minorEastAsia" w:hAnsiTheme="minorEastAsia" w:eastAsiaTheme="minorEastAsia"/>
        </w:rPr>
        <w:fldChar w:fldCharType="end"/>
      </w:r>
    </w:p>
    <w:p w14:paraId="5D0AE0A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"_Toc198833616" </w:instrText>
      </w:r>
      <w:r>
        <w:fldChar w:fldCharType="separate"/>
      </w:r>
      <w:r>
        <w:rPr>
          <w:rStyle w:val="119"/>
          <w:rFonts w:hint="eastAsia" w:asciiTheme="minorEastAsia" w:hAnsiTheme="minorEastAsia" w:eastAsiaTheme="minorEastAsia"/>
        </w:rPr>
        <w:t>投标须知前附表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_Toc198833616 \h </w:instrText>
      </w:r>
      <w:r>
        <w:rPr>
          <w:rFonts w:asciiTheme="minorEastAsia" w:hAnsiTheme="minorEastAsia" w:eastAsiaTheme="minorEastAsia"/>
        </w:rPr>
        <w:fldChar w:fldCharType="separate"/>
      </w:r>
      <w:r>
        <w:rPr>
          <w:rFonts w:asciiTheme="minorEastAsia" w:hAnsiTheme="minorEastAsia" w:eastAsiaTheme="minorEastAsia"/>
        </w:rPr>
        <w:t>7</w:t>
      </w:r>
      <w:r>
        <w:rPr>
          <w:rFonts w:asciiTheme="minorEastAsia" w:hAnsiTheme="minorEastAsia" w:eastAsiaTheme="minorEastAsia"/>
        </w:rPr>
        <w:fldChar w:fldCharType="end"/>
      </w:r>
      <w:r>
        <w:rPr>
          <w:rFonts w:asciiTheme="minorEastAsia" w:hAnsiTheme="minorEastAsia" w:eastAsiaTheme="minorEastAsia"/>
        </w:rPr>
        <w:fldChar w:fldCharType="end"/>
      </w:r>
    </w:p>
    <w:p w14:paraId="33B04B50">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"_Toc198833617" </w:instrText>
      </w:r>
      <w:r>
        <w:fldChar w:fldCharType="separate"/>
      </w:r>
      <w:r>
        <w:rPr>
          <w:rStyle w:val="119"/>
          <w:rFonts w:hint="eastAsia" w:asciiTheme="minorEastAsia" w:hAnsiTheme="minorEastAsia" w:eastAsiaTheme="minorEastAsia"/>
        </w:rPr>
        <w:t>投标须知正文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_Toc198833617 \h </w:instrText>
      </w:r>
      <w:r>
        <w:rPr>
          <w:rFonts w:asciiTheme="minorEastAsia" w:hAnsiTheme="minorEastAsia" w:eastAsiaTheme="minorEastAsia"/>
        </w:rPr>
        <w:fldChar w:fldCharType="separate"/>
      </w:r>
      <w:r>
        <w:rPr>
          <w:rFonts w:asciiTheme="minorEastAsia" w:hAnsiTheme="minorEastAsia" w:eastAsiaTheme="minorEastAsia"/>
        </w:rPr>
        <w:t>12</w:t>
      </w:r>
      <w:r>
        <w:rPr>
          <w:rFonts w:asciiTheme="minorEastAsia" w:hAnsiTheme="minorEastAsia" w:eastAsiaTheme="minorEastAsia"/>
        </w:rPr>
        <w:fldChar w:fldCharType="end"/>
      </w:r>
      <w:r>
        <w:rPr>
          <w:rFonts w:asciiTheme="minorEastAsia" w:hAnsiTheme="minorEastAsia" w:eastAsiaTheme="minorEastAsia"/>
        </w:rPr>
        <w:fldChar w:fldCharType="end"/>
      </w:r>
    </w:p>
    <w:p w14:paraId="37CBFAF2">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"_Toc198833618" </w:instrText>
      </w:r>
      <w:r>
        <w:fldChar w:fldCharType="separate"/>
      </w:r>
      <w:r>
        <w:rPr>
          <w:rStyle w:val="119"/>
          <w:rFonts w:hint="eastAsia" w:asciiTheme="minorEastAsia" w:hAnsiTheme="minorEastAsia" w:eastAsiaTheme="minorEastAsia"/>
          <w:b w:val="0"/>
        </w:rPr>
        <w:t>一、总则</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_Toc198833618 \h </w:instrText>
      </w:r>
      <w:r>
        <w:rPr>
          <w:rFonts w:asciiTheme="minorEastAsia" w:hAnsiTheme="minorEastAsia" w:eastAsiaTheme="minorEastAsia"/>
          <w:b w:val="0"/>
        </w:rPr>
        <w:fldChar w:fldCharType="separate"/>
      </w:r>
      <w:r>
        <w:rPr>
          <w:rFonts w:asciiTheme="minorEastAsia" w:hAnsiTheme="minorEastAsia" w:eastAsiaTheme="minorEastAsia"/>
          <w:b w:val="0"/>
        </w:rPr>
        <w:t>12</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5CB7F77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"_Toc198833619" </w:instrText>
      </w:r>
      <w:r>
        <w:fldChar w:fldCharType="separate"/>
      </w:r>
      <w:r>
        <w:rPr>
          <w:rStyle w:val="119"/>
          <w:rFonts w:hint="eastAsia" w:asciiTheme="minorEastAsia" w:hAnsiTheme="minorEastAsia" w:eastAsiaTheme="minorEastAsia"/>
          <w:b w:val="0"/>
        </w:rPr>
        <w:t>二、招标文件</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_Toc198833619 \h </w:instrText>
      </w:r>
      <w:r>
        <w:rPr>
          <w:rFonts w:asciiTheme="minorEastAsia" w:hAnsiTheme="minorEastAsia" w:eastAsiaTheme="minorEastAsia"/>
          <w:b w:val="0"/>
        </w:rPr>
        <w:fldChar w:fldCharType="separate"/>
      </w:r>
      <w:r>
        <w:rPr>
          <w:rFonts w:asciiTheme="minorEastAsia" w:hAnsiTheme="minorEastAsia" w:eastAsiaTheme="minorEastAsia"/>
          <w:b w:val="0"/>
        </w:rPr>
        <w:t>13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3BBE646">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"_Toc198833620" </w:instrText>
      </w:r>
      <w:r>
        <w:fldChar w:fldCharType="separate"/>
      </w:r>
      <w:r>
        <w:rPr>
          <w:rStyle w:val="119"/>
          <w:rFonts w:hint="eastAsia" w:asciiTheme="minorEastAsia" w:hAnsiTheme="minorEastAsia" w:eastAsiaTheme="minorEastAsia"/>
          <w:b w:val="0"/>
        </w:rPr>
        <w:t>三、投标文件</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_Toc198833620 \h </w:instrText>
      </w:r>
      <w:r>
        <w:rPr>
          <w:rFonts w:asciiTheme="minorEastAsia" w:hAnsiTheme="minorEastAsia" w:eastAsiaTheme="minorEastAsia"/>
          <w:b w:val="0"/>
        </w:rPr>
        <w:fldChar w:fldCharType="separate"/>
      </w:r>
      <w:r>
        <w:rPr>
          <w:rFonts w:asciiTheme="minorEastAsia" w:hAnsiTheme="minorEastAsia" w:eastAsiaTheme="minorEastAsia"/>
          <w:b w:val="0"/>
        </w:rPr>
        <w:t>14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663329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"_Toc198833621" </w:instrText>
      </w:r>
      <w:r>
        <w:fldChar w:fldCharType="separate"/>
      </w:r>
      <w:r>
        <w:rPr>
          <w:rStyle w:val="119"/>
          <w:rFonts w:hint="eastAsia" w:asciiTheme="minorEastAsia" w:hAnsiTheme="minorEastAsia" w:eastAsiaTheme="minorEastAsia"/>
          <w:b w:val="0"/>
        </w:rPr>
        <w:t>四、投标</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_Toc198833621 \h </w:instrText>
      </w:r>
      <w:r>
        <w:rPr>
          <w:rFonts w:asciiTheme="minorEastAsia" w:hAnsiTheme="minorEastAsia" w:eastAsiaTheme="minorEastAsia"/>
          <w:b w:val="0"/>
        </w:rPr>
        <w:fldChar w:fldCharType="separate"/>
      </w:r>
      <w:r>
        <w:rPr>
          <w:rFonts w:asciiTheme="minorEastAsia" w:hAnsiTheme="minorEastAsia" w:eastAsiaTheme="minorEastAsia"/>
          <w:b w:val="0"/>
        </w:rPr>
        <w:t>18</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7266C0A2">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"_Toc198833622" </w:instrText>
      </w:r>
      <w:r>
        <w:fldChar w:fldCharType="separate"/>
      </w:r>
      <w:r>
        <w:rPr>
          <w:rStyle w:val="119"/>
          <w:rFonts w:hint="eastAsia" w:asciiTheme="minorEastAsia" w:hAnsiTheme="minorEastAsia" w:eastAsiaTheme="minorEastAsia"/>
          <w:b w:val="0"/>
        </w:rPr>
        <w:t>五、开标、资格审查和评标</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_Toc198833622 \h </w:instrText>
      </w:r>
      <w:r>
        <w:rPr>
          <w:rFonts w:asciiTheme="minorEastAsia" w:hAnsiTheme="minorEastAsia" w:eastAsiaTheme="minorEastAsia"/>
          <w:b w:val="0"/>
        </w:rPr>
        <w:fldChar w:fldCharType="separate"/>
      </w:r>
      <w:r>
        <w:rPr>
          <w:rFonts w:asciiTheme="minorEastAsia" w:hAnsiTheme="minorEastAsia" w:eastAsiaTheme="minorEastAsia"/>
          <w:b w:val="0"/>
        </w:rPr>
        <w:t>19</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289687F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"_Toc198833623" </w:instrText>
      </w:r>
      <w:r>
        <w:fldChar w:fldCharType="separate"/>
      </w:r>
      <w:r>
        <w:rPr>
          <w:rStyle w:val="119"/>
          <w:rFonts w:hint="eastAsia" w:asciiTheme="minorEastAsia" w:hAnsiTheme="minorEastAsia" w:eastAsiaTheme="minorEastAsia"/>
          <w:b w:val="0"/>
        </w:rPr>
        <w:t>六、中标信息公布</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_Toc198833623 \h </w:instrText>
      </w:r>
      <w:r>
        <w:rPr>
          <w:rFonts w:asciiTheme="minorEastAsia" w:hAnsiTheme="minorEastAsia" w:eastAsiaTheme="minorEastAsia"/>
          <w:b w:val="0"/>
        </w:rPr>
        <w:fldChar w:fldCharType="separate"/>
      </w:r>
      <w:r>
        <w:rPr>
          <w:rFonts w:asciiTheme="minorEastAsia" w:hAnsiTheme="minorEastAsia" w:eastAsiaTheme="minorEastAsia"/>
          <w:b w:val="0"/>
        </w:rPr>
        <w:t>20</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46918924">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"_Toc198833624" </w:instrText>
      </w:r>
      <w:r>
        <w:fldChar w:fldCharType="separate"/>
      </w:r>
      <w:r>
        <w:rPr>
          <w:rStyle w:val="119"/>
          <w:rFonts w:hint="eastAsia" w:asciiTheme="minorEastAsia" w:hAnsiTheme="minorEastAsia" w:eastAsiaTheme="minorEastAsia"/>
          <w:b w:val="0"/>
        </w:rPr>
        <w:t>七、合同签订</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_Toc198833624 \h </w:instrText>
      </w:r>
      <w:r>
        <w:rPr>
          <w:rFonts w:asciiTheme="minorEastAsia" w:hAnsiTheme="minorEastAsia" w:eastAsiaTheme="minorEastAsia"/>
          <w:b w:val="0"/>
        </w:rPr>
        <w:fldChar w:fldCharType="separate"/>
      </w:r>
      <w:r>
        <w:rPr>
          <w:rFonts w:asciiTheme="minorEastAsia" w:hAnsiTheme="minorEastAsia" w:eastAsiaTheme="minorEastAsia"/>
          <w:b w:val="0"/>
        </w:rPr>
        <w:t>21</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2B6CA1D2">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"_Toc198833625" </w:instrText>
      </w:r>
      <w:r>
        <w:fldChar w:fldCharType="separate"/>
      </w:r>
      <w:r>
        <w:rPr>
          <w:rStyle w:val="119"/>
          <w:rFonts w:hint="eastAsia" w:asciiTheme="minorEastAsia" w:hAnsiTheme="minorEastAsia" w:eastAsiaTheme="minorEastAsia"/>
          <w:b w:val="0"/>
        </w:rPr>
        <w:t>八、其他规定</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_Toc198833625 \h </w:instrText>
      </w:r>
      <w:r>
        <w:rPr>
          <w:rFonts w:asciiTheme="minorEastAsia" w:hAnsiTheme="minorEastAsia" w:eastAsiaTheme="minorEastAsia"/>
          <w:b w:val="0"/>
        </w:rPr>
        <w:fldChar w:fldCharType="separate"/>
      </w:r>
      <w:r>
        <w:rPr>
          <w:rFonts w:asciiTheme="minorEastAsia" w:hAnsiTheme="minorEastAsia" w:eastAsiaTheme="minorEastAsia"/>
          <w:b w:val="0"/>
        </w:rPr>
        <w:t>22</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B72761D">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"_Toc198833626" </w:instrText>
      </w:r>
      <w:r>
        <w:fldChar w:fldCharType="separate"/>
      </w:r>
      <w:r>
        <w:rPr>
          <w:rStyle w:val="119"/>
          <w:rFonts w:hint="eastAsia" w:asciiTheme="minorEastAsia" w:hAnsiTheme="minorEastAsia" w:eastAsiaTheme="minorEastAsia"/>
        </w:rPr>
        <w:t>第三章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资格审查</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_Toc198833626 \h </w:instrText>
      </w:r>
      <w:r>
        <w:rPr>
          <w:rFonts w:asciiTheme="minorEastAsia" w:hAnsiTheme="minorEastAsia" w:eastAsiaTheme="minorEastAsia"/>
        </w:rPr>
        <w:fldChar w:fldCharType="separate"/>
      </w:r>
      <w:r>
        <w:rPr>
          <w:rFonts w:asciiTheme="minorEastAsia" w:hAnsiTheme="minorEastAsia" w:eastAsiaTheme="minorEastAsia"/>
        </w:rPr>
        <w:t>26</w:t>
      </w:r>
      <w:r>
        <w:rPr>
          <w:rFonts w:asciiTheme="minorEastAsia" w:hAnsiTheme="minorEastAsia" w:eastAsiaTheme="minorEastAsia"/>
        </w:rPr>
        <w:fldChar w:fldCharType="end"/>
      </w:r>
      <w:r>
        <w:rPr>
          <w:rFonts w:asciiTheme="minorEastAsia" w:hAnsiTheme="minorEastAsia" w:eastAsiaTheme="minorEastAsia"/>
        </w:rPr>
        <w:fldChar w:fldCharType="end"/>
      </w:r>
    </w:p>
    <w:p w14:paraId="727469F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"_Toc198833627" </w:instrText>
      </w:r>
      <w:r>
        <w:fldChar w:fldCharType="separate"/>
      </w:r>
      <w:r>
        <w:rPr>
          <w:rStyle w:val="119"/>
          <w:rFonts w:hint="eastAsia" w:asciiTheme="minorEastAsia" w:hAnsiTheme="minorEastAsia" w:eastAsiaTheme="minorEastAsia"/>
          <w:b w:val="0"/>
        </w:rPr>
        <w:t>一、资格审查主体</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_Toc198833627 \h </w:instrText>
      </w:r>
      <w:r>
        <w:rPr>
          <w:rFonts w:asciiTheme="minorEastAsia" w:hAnsiTheme="minorEastAsia" w:eastAsiaTheme="minorEastAsia"/>
          <w:b w:val="0"/>
        </w:rPr>
        <w:fldChar w:fldCharType="separate"/>
      </w:r>
      <w:r>
        <w:rPr>
          <w:rFonts w:asciiTheme="minorEastAsia" w:hAnsiTheme="minorEastAsia" w:eastAsiaTheme="minorEastAsia"/>
          <w:b w:val="0"/>
        </w:rPr>
        <w:t>26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4EFD3928">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"_Toc198833628" </w:instrText>
      </w:r>
      <w:r>
        <w:fldChar w:fldCharType="separate"/>
      </w:r>
      <w:r>
        <w:rPr>
          <w:rStyle w:val="119"/>
          <w:rFonts w:hint="eastAsia" w:asciiTheme="minorEastAsia" w:hAnsiTheme="minorEastAsia" w:eastAsiaTheme="minorEastAsia"/>
          <w:b w:val="0"/>
        </w:rPr>
        <w:t>二、资格审查</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_Toc198833628 \h </w:instrText>
      </w:r>
      <w:r>
        <w:rPr>
          <w:rFonts w:asciiTheme="minorEastAsia" w:hAnsiTheme="minorEastAsia" w:eastAsiaTheme="minorEastAsia"/>
          <w:b w:val="0"/>
        </w:rPr>
        <w:fldChar w:fldCharType="separate"/>
      </w:r>
      <w:r>
        <w:rPr>
          <w:rFonts w:asciiTheme="minorEastAsia" w:hAnsiTheme="minorEastAsia" w:eastAsiaTheme="minorEastAsia"/>
          <w:b w:val="0"/>
        </w:rPr>
        <w:t>26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36352ED">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"_Toc198833629" </w:instrText>
      </w:r>
      <w:r>
        <w:fldChar w:fldCharType="separate"/>
      </w:r>
      <w:r>
        <w:rPr>
          <w:rStyle w:val="119"/>
          <w:rFonts w:hint="eastAsia" w:asciiTheme="minorEastAsia" w:hAnsiTheme="minorEastAsia" w:eastAsiaTheme="minorEastAsia"/>
          <w:b w:val="0"/>
        </w:rPr>
        <w:t>三、资格审查结果</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_Toc198833629 \h </w:instrText>
      </w:r>
      <w:r>
        <w:rPr>
          <w:rFonts w:asciiTheme="minorEastAsia" w:hAnsiTheme="minorEastAsia" w:eastAsiaTheme="minorEastAsia"/>
          <w:b w:val="0"/>
        </w:rPr>
        <w:fldChar w:fldCharType="separate"/>
      </w:r>
      <w:r>
        <w:rPr>
          <w:rFonts w:asciiTheme="minorEastAsia" w:hAnsiTheme="minorEastAsia" w:eastAsiaTheme="minorEastAsia"/>
          <w:b w:val="0"/>
        </w:rPr>
        <w:t>26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69E09DF">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"_Toc198833630" </w:instrText>
      </w:r>
      <w:r>
        <w:fldChar w:fldCharType="separate"/>
      </w:r>
      <w:r>
        <w:rPr>
          <w:rStyle w:val="119"/>
          <w:rFonts w:hint="eastAsia" w:asciiTheme="minorEastAsia" w:hAnsiTheme="minorEastAsia" w:eastAsiaTheme="minorEastAsia"/>
          <w:b w:val="0"/>
        </w:rPr>
        <w:t>四、其他</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_Toc198833630 \h </w:instrText>
      </w:r>
      <w:r>
        <w:rPr>
          <w:rFonts w:asciiTheme="minorEastAsia" w:hAnsiTheme="minorEastAsia" w:eastAsiaTheme="minorEastAsia"/>
          <w:b w:val="0"/>
        </w:rPr>
        <w:fldChar w:fldCharType="separate"/>
      </w:r>
      <w:r>
        <w:rPr>
          <w:rFonts w:asciiTheme="minorEastAsia" w:hAnsiTheme="minorEastAsia" w:eastAsiaTheme="minorEastAsia"/>
          <w:b w:val="0"/>
        </w:rPr>
        <w:t>27</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574D9953">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"_Toc198833631" </w:instrText>
      </w:r>
      <w:r>
        <w:fldChar w:fldCharType="separate"/>
      </w:r>
      <w:r>
        <w:rPr>
          <w:rStyle w:val="119"/>
          <w:rFonts w:hint="eastAsia" w:asciiTheme="minorEastAsia" w:hAnsiTheme="minorEastAsia" w:eastAsiaTheme="minorEastAsia"/>
        </w:rPr>
        <w:t>第四章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评标方法及标准</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_Toc198833631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14:paraId="3F7D35A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"_Toc198833632" </w:instrText>
      </w:r>
      <w:r>
        <w:fldChar w:fldCharType="separate"/>
      </w:r>
      <w:r>
        <w:rPr>
          <w:rStyle w:val="119"/>
          <w:rFonts w:hint="eastAsia" w:asciiTheme="minorEastAsia" w:hAnsiTheme="minorEastAsia" w:eastAsiaTheme="minorEastAsia"/>
        </w:rPr>
        <w:t>评标方法及标准前附表</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_Toc198833632 \h </w:instrText>
      </w:r>
      <w:r>
        <w:rPr>
          <w:rFonts w:asciiTheme="minorEastAsia" w:hAnsiTheme="minorEastAsia" w:eastAsiaTheme="minorEastAsia"/>
        </w:rPr>
        <w:fldChar w:fldCharType="separate"/>
      </w:r>
      <w:r>
        <w:rPr>
          <w:rFonts w:asciiTheme="minorEastAsia" w:hAnsiTheme="minorEastAsia" w:eastAsiaTheme="minorEastAsia"/>
        </w:rPr>
        <w:t>31</w:t>
      </w:r>
      <w:r>
        <w:rPr>
          <w:rFonts w:asciiTheme="minorEastAsia" w:hAnsiTheme="minorEastAsia" w:eastAsiaTheme="minorEastAsia"/>
        </w:rPr>
        <w:fldChar w:fldCharType="end"/>
      </w:r>
      <w:r>
        <w:rPr>
          <w:rFonts w:asciiTheme="minorEastAsia" w:hAnsiTheme="minorEastAsia" w:eastAsiaTheme="minorEastAsia"/>
        </w:rPr>
        <w:fldChar w:fldCharType="end"/>
      </w:r>
    </w:p>
    <w:p w14:paraId="2D71B050">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"_Toc198833633" </w:instrText>
      </w:r>
      <w:r>
        <w:fldChar w:fldCharType="separate"/>
      </w:r>
      <w:r>
        <w:rPr>
          <w:rStyle w:val="119"/>
          <w:rFonts w:hint="eastAsia" w:asciiTheme="minorEastAsia" w:hAnsiTheme="minorEastAsia" w:eastAsiaTheme="minorEastAsia"/>
        </w:rPr>
        <w:t>评标方法及标准正文</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_Toc198833633 \h </w:instrText>
      </w:r>
      <w:r>
        <w:rPr>
          <w:rFonts w:asciiTheme="minorEastAsia" w:hAnsiTheme="minorEastAsia" w:eastAsiaTheme="minorEastAsia"/>
        </w:rPr>
        <w:fldChar w:fldCharType="separate"/>
      </w:r>
      <w:r>
        <w:rPr>
          <w:rFonts w:asciiTheme="minorEastAsia" w:hAnsiTheme="minorEastAsia" w:eastAsiaTheme="minorEastAsia"/>
        </w:rPr>
        <w:t>33</w:t>
      </w:r>
      <w:r>
        <w:rPr>
          <w:rFonts w:asciiTheme="minorEastAsia" w:hAnsiTheme="minorEastAsia" w:eastAsiaTheme="minorEastAsia"/>
        </w:rPr>
        <w:fldChar w:fldCharType="end"/>
      </w:r>
      <w:r>
        <w:rPr>
          <w:rFonts w:asciiTheme="minorEastAsia" w:hAnsiTheme="minorEastAsia" w:eastAsiaTheme="minorEastAsia"/>
        </w:rPr>
        <w:fldChar w:fldCharType="end"/>
      </w:r>
    </w:p>
    <w:p w14:paraId="738D75B6">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"_Toc198833634" </w:instrText>
      </w:r>
      <w:r>
        <w:fldChar w:fldCharType="separate"/>
      </w:r>
      <w:r>
        <w:rPr>
          <w:rStyle w:val="119"/>
          <w:rFonts w:hint="eastAsia" w:asciiTheme="minorEastAsia" w:hAnsiTheme="minorEastAsia" w:eastAsiaTheme="minorEastAsia"/>
          <w:b w:val="0"/>
        </w:rPr>
        <w:t>一、评标方法</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_Toc198833634 \h </w:instrText>
      </w:r>
      <w:r>
        <w:rPr>
          <w:rFonts w:asciiTheme="minorEastAsia" w:hAnsiTheme="minorEastAsia" w:eastAsiaTheme="minorEastAsia"/>
          <w:b w:val="0"/>
        </w:rPr>
        <w:fldChar w:fldCharType="separate"/>
      </w:r>
      <w:r>
        <w:rPr>
          <w:rFonts w:asciiTheme="minorEastAsia" w:hAnsiTheme="minorEastAsia" w:eastAsiaTheme="minorEastAsia"/>
          <w:b w:val="0"/>
        </w:rPr>
        <w:t>33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0602B5D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"_Toc198833635" </w:instrText>
      </w:r>
      <w:r>
        <w:fldChar w:fldCharType="separate"/>
      </w:r>
      <w:r>
        <w:rPr>
          <w:rStyle w:val="119"/>
          <w:rFonts w:hint="eastAsia" w:asciiTheme="minorEastAsia" w:hAnsiTheme="minorEastAsia" w:eastAsiaTheme="minorEastAsia"/>
          <w:b w:val="0"/>
        </w:rPr>
        <w:t>二、评标程序</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_Toc198833635 \h </w:instrText>
      </w:r>
      <w:r>
        <w:rPr>
          <w:rFonts w:asciiTheme="minorEastAsia" w:hAnsiTheme="minorEastAsia" w:eastAsiaTheme="minorEastAsia"/>
          <w:b w:val="0"/>
        </w:rPr>
        <w:fldChar w:fldCharType="separate"/>
      </w:r>
      <w:r>
        <w:rPr>
          <w:rFonts w:asciiTheme="minorEastAsia" w:hAnsiTheme="minorEastAsia" w:eastAsiaTheme="minorEastAsia"/>
          <w:b w:val="0"/>
        </w:rPr>
        <w:t>33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25CA5656">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"_Toc198833636" </w:instrText>
      </w:r>
      <w:r>
        <w:fldChar w:fldCharType="separate"/>
      </w:r>
      <w:r>
        <w:rPr>
          <w:rStyle w:val="119"/>
          <w:rFonts w:hint="eastAsia" w:asciiTheme="minorEastAsia" w:hAnsiTheme="minorEastAsia" w:eastAsiaTheme="minorEastAsia"/>
          <w:b w:val="0"/>
        </w:rPr>
        <w:t>三、投标文件符合性审查</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_Toc198833636 \h </w:instrText>
      </w:r>
      <w:r>
        <w:rPr>
          <w:rFonts w:asciiTheme="minorEastAsia" w:hAnsiTheme="minorEastAsia" w:eastAsiaTheme="minorEastAsia"/>
          <w:b w:val="0"/>
        </w:rPr>
        <w:fldChar w:fldCharType="separate"/>
      </w:r>
      <w:r>
        <w:rPr>
          <w:rFonts w:asciiTheme="minorEastAsia" w:hAnsiTheme="minorEastAsia" w:eastAsiaTheme="minorEastAsia"/>
          <w:b w:val="0"/>
        </w:rPr>
        <w:t>33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EC5C334">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"_Toc198833637" </w:instrText>
      </w:r>
      <w:r>
        <w:fldChar w:fldCharType="separate"/>
      </w:r>
      <w:r>
        <w:rPr>
          <w:rStyle w:val="119"/>
          <w:rFonts w:hint="eastAsia" w:asciiTheme="minorEastAsia" w:hAnsiTheme="minorEastAsia" w:eastAsiaTheme="minorEastAsia"/>
          <w:b w:val="0"/>
        </w:rPr>
        <w:t>四、澄清有关问题</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_Toc198833637 \h </w:instrText>
      </w:r>
      <w:r>
        <w:rPr>
          <w:rFonts w:asciiTheme="minorEastAsia" w:hAnsiTheme="minorEastAsia" w:eastAsiaTheme="minorEastAsia"/>
          <w:b w:val="0"/>
        </w:rPr>
        <w:fldChar w:fldCharType="separate"/>
      </w:r>
      <w:r>
        <w:rPr>
          <w:rFonts w:asciiTheme="minorEastAsia" w:hAnsiTheme="minorEastAsia" w:eastAsiaTheme="minorEastAsia"/>
          <w:b w:val="0"/>
        </w:rPr>
        <w:t>34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4C575B2C">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"_Toc198833638" </w:instrText>
      </w:r>
      <w:r>
        <w:fldChar w:fldCharType="separate"/>
      </w:r>
      <w:r>
        <w:rPr>
          <w:rStyle w:val="119"/>
          <w:rFonts w:hint="eastAsia" w:asciiTheme="minorEastAsia" w:hAnsiTheme="minorEastAsia" w:eastAsiaTheme="minorEastAsia"/>
          <w:b w:val="0"/>
        </w:rPr>
        <w:t>五、比较与评价</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_Toc198833638 \h </w:instrText>
      </w:r>
      <w:r>
        <w:rPr>
          <w:rFonts w:asciiTheme="minorEastAsia" w:hAnsiTheme="minorEastAsia" w:eastAsiaTheme="minorEastAsia"/>
          <w:b w:val="0"/>
        </w:rPr>
        <w:fldChar w:fldCharType="separate"/>
      </w:r>
      <w:r>
        <w:rPr>
          <w:rFonts w:asciiTheme="minorEastAsia" w:hAnsiTheme="minorEastAsia" w:eastAsiaTheme="minorEastAsia"/>
          <w:b w:val="0"/>
        </w:rPr>
        <w:t>34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7D4A06F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"_Toc198833639" </w:instrText>
      </w:r>
      <w:r>
        <w:fldChar w:fldCharType="separate"/>
      </w:r>
      <w:r>
        <w:rPr>
          <w:rStyle w:val="119"/>
          <w:rFonts w:hint="eastAsia" w:asciiTheme="minorEastAsia" w:hAnsiTheme="minorEastAsia" w:eastAsiaTheme="minorEastAsia"/>
          <w:b w:val="0"/>
        </w:rPr>
        <w:t>六、确定中标候选人名单</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_Toc198833639 \h </w:instrText>
      </w:r>
      <w:r>
        <w:rPr>
          <w:rFonts w:asciiTheme="minorEastAsia" w:hAnsiTheme="minorEastAsia" w:eastAsiaTheme="minorEastAsia"/>
          <w:b w:val="0"/>
        </w:rPr>
        <w:fldChar w:fldCharType="separate"/>
      </w:r>
      <w:r>
        <w:rPr>
          <w:rFonts w:asciiTheme="minorEastAsia" w:hAnsiTheme="minorEastAsia" w:eastAsiaTheme="minorEastAsia"/>
          <w:b w:val="0"/>
        </w:rPr>
        <w:t>35</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50BAE971">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"_Toc198833640" </w:instrText>
      </w:r>
      <w:r>
        <w:fldChar w:fldCharType="separate"/>
      </w:r>
      <w:r>
        <w:rPr>
          <w:rStyle w:val="119"/>
          <w:rFonts w:hint="eastAsia" w:asciiTheme="minorEastAsia" w:hAnsiTheme="minorEastAsia" w:eastAsiaTheme="minorEastAsia"/>
          <w:b w:val="0"/>
        </w:rPr>
        <w:t>七、编写评标报告</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_Toc198833640 \h </w:instrText>
      </w:r>
      <w:r>
        <w:rPr>
          <w:rFonts w:asciiTheme="minorEastAsia" w:hAnsiTheme="minorEastAsia" w:eastAsiaTheme="minorEastAsia"/>
          <w:b w:val="0"/>
        </w:rPr>
        <w:fldChar w:fldCharType="separate"/>
      </w:r>
      <w:r>
        <w:rPr>
          <w:rFonts w:asciiTheme="minorEastAsia" w:hAnsiTheme="minorEastAsia" w:eastAsiaTheme="minorEastAsia"/>
          <w:b w:val="0"/>
        </w:rPr>
        <w:t>35</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169A3A15">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"_Toc198833641" </w:instrText>
      </w:r>
      <w:r>
        <w:fldChar w:fldCharType="separate"/>
      </w:r>
      <w:r>
        <w:rPr>
          <w:rStyle w:val="119"/>
          <w:rFonts w:hint="eastAsia" w:asciiTheme="minorEastAsia" w:hAnsiTheme="minorEastAsia" w:eastAsiaTheme="minorEastAsia"/>
          <w:b w:val="0"/>
        </w:rPr>
        <w:t>八、评标报告复核</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_Toc198833641 \h </w:instrText>
      </w:r>
      <w:r>
        <w:rPr>
          <w:rFonts w:asciiTheme="minorEastAsia" w:hAnsiTheme="minorEastAsia" w:eastAsiaTheme="minorEastAsia"/>
          <w:b w:val="0"/>
        </w:rPr>
        <w:fldChar w:fldCharType="separate"/>
      </w:r>
      <w:r>
        <w:rPr>
          <w:rFonts w:asciiTheme="minorEastAsia" w:hAnsiTheme="minorEastAsia" w:eastAsiaTheme="minorEastAsia"/>
          <w:b w:val="0"/>
        </w:rPr>
        <w:t>36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FE4A425">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"_Toc198833642" </w:instrText>
      </w:r>
      <w:r>
        <w:fldChar w:fldCharType="separate"/>
      </w:r>
      <w:r>
        <w:rPr>
          <w:rStyle w:val="119"/>
          <w:rFonts w:hint="eastAsia" w:asciiTheme="minorEastAsia" w:hAnsiTheme="minorEastAsia" w:eastAsiaTheme="minorEastAsia"/>
          <w:b w:val="0"/>
        </w:rPr>
        <w:t>九、停止评标</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_Toc198833642 \h </w:instrText>
      </w:r>
      <w:r>
        <w:rPr>
          <w:rFonts w:asciiTheme="minorEastAsia" w:hAnsiTheme="minorEastAsia" w:eastAsiaTheme="minorEastAsia"/>
          <w:b w:val="0"/>
        </w:rPr>
        <w:fldChar w:fldCharType="separate"/>
      </w:r>
      <w:r>
        <w:rPr>
          <w:rFonts w:asciiTheme="minorEastAsia" w:hAnsiTheme="minorEastAsia" w:eastAsiaTheme="minorEastAsia"/>
          <w:b w:val="0"/>
        </w:rPr>
        <w:t>36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2152A70D">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"_Toc198833643" </w:instrText>
      </w:r>
      <w:r>
        <w:fldChar w:fldCharType="separate"/>
      </w:r>
      <w:r>
        <w:rPr>
          <w:rStyle w:val="119"/>
          <w:rFonts w:hint="eastAsia" w:asciiTheme="minorEastAsia" w:hAnsiTheme="minorEastAsia" w:eastAsiaTheme="minorEastAsia"/>
          <w:b w:val="0"/>
        </w:rPr>
        <w:t>十、废标</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_Toc198833643 \h </w:instrText>
      </w:r>
      <w:r>
        <w:rPr>
          <w:rFonts w:asciiTheme="minorEastAsia" w:hAnsiTheme="minorEastAsia" w:eastAsiaTheme="minorEastAsia"/>
          <w:b w:val="0"/>
        </w:rPr>
        <w:fldChar w:fldCharType="separate"/>
      </w:r>
      <w:r>
        <w:rPr>
          <w:rFonts w:asciiTheme="minorEastAsia" w:hAnsiTheme="minorEastAsia" w:eastAsiaTheme="minorEastAsia"/>
          <w:b w:val="0"/>
        </w:rPr>
        <w:t>36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E862671">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"_Toc198833644" </w:instrText>
      </w:r>
      <w:r>
        <w:fldChar w:fldCharType="separate"/>
      </w:r>
      <w:r>
        <w:rPr>
          <w:rStyle w:val="119"/>
          <w:rFonts w:hint="eastAsia" w:asciiTheme="minorEastAsia" w:hAnsiTheme="minorEastAsia" w:eastAsiaTheme="minorEastAsia"/>
          <w:b w:val="0"/>
        </w:rPr>
        <w:t>十一、重新组建评标委员会进行评标</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_Toc198833644 \h </w:instrText>
      </w:r>
      <w:r>
        <w:rPr>
          <w:rFonts w:asciiTheme="minorEastAsia" w:hAnsiTheme="minorEastAsia" w:eastAsiaTheme="minorEastAsia"/>
          <w:b w:val="0"/>
        </w:rPr>
        <w:fldChar w:fldCharType="separate"/>
      </w:r>
      <w:r>
        <w:rPr>
          <w:rFonts w:asciiTheme="minorEastAsia" w:hAnsiTheme="minorEastAsia" w:eastAsiaTheme="minorEastAsia"/>
          <w:b w:val="0"/>
        </w:rPr>
        <w:t>36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22EFA1AE">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"_Toc198833645" </w:instrText>
      </w:r>
      <w:r>
        <w:fldChar w:fldCharType="separate"/>
      </w:r>
      <w:r>
        <w:rPr>
          <w:rStyle w:val="119"/>
          <w:rFonts w:hint="eastAsia" w:asciiTheme="minorEastAsia" w:hAnsiTheme="minorEastAsia" w:eastAsiaTheme="minorEastAsia"/>
        </w:rPr>
        <w:t>第五章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采购需求</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_Toc198833645 \h </w:instrText>
      </w:r>
      <w:r>
        <w:rPr>
          <w:rFonts w:asciiTheme="minorEastAsia" w:hAnsiTheme="minorEastAsia" w:eastAsiaTheme="minorEastAsia"/>
        </w:rPr>
        <w:fldChar w:fldCharType="separate"/>
      </w:r>
      <w:r>
        <w:rPr>
          <w:rFonts w:asciiTheme="minorEastAsia" w:hAnsiTheme="minorEastAsia" w:eastAsiaTheme="minorEastAsia"/>
        </w:rPr>
        <w:t>48</w:t>
      </w:r>
      <w:r>
        <w:rPr>
          <w:rFonts w:asciiTheme="minorEastAsia" w:hAnsiTheme="minorEastAsia" w:eastAsiaTheme="minorEastAsia"/>
        </w:rPr>
        <w:fldChar w:fldCharType="end"/>
      </w:r>
      <w:r>
        <w:rPr>
          <w:rFonts w:asciiTheme="minorEastAsia" w:hAnsiTheme="minorEastAsia" w:eastAsiaTheme="minorEastAsia"/>
        </w:rPr>
        <w:fldChar w:fldCharType="end"/>
      </w:r>
    </w:p>
    <w:p w14:paraId="2B7C04CD">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"_Toc198833646" </w:instrText>
      </w:r>
      <w:r>
        <w:fldChar w:fldCharType="separate"/>
      </w:r>
      <w:r>
        <w:rPr>
          <w:rStyle w:val="119"/>
          <w:rFonts w:hint="eastAsia" w:asciiTheme="minorEastAsia" w:hAnsiTheme="minorEastAsia" w:eastAsiaTheme="minorEastAsia"/>
        </w:rPr>
        <w:t>第六章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政府采购合同</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_Toc198833646 \h </w:instrText>
      </w:r>
      <w:r>
        <w:rPr>
          <w:rFonts w:asciiTheme="minorEastAsia" w:hAnsiTheme="minorEastAsia" w:eastAsiaTheme="minorEastAsia"/>
        </w:rPr>
        <w:fldChar w:fldCharType="separate"/>
      </w:r>
      <w:r>
        <w:rPr>
          <w:rFonts w:asciiTheme="minorEastAsia" w:hAnsiTheme="minorEastAsia" w:eastAsiaTheme="minorEastAsia"/>
        </w:rPr>
        <w:t>51</w:t>
      </w:r>
      <w:r>
        <w:rPr>
          <w:rFonts w:asciiTheme="minorEastAsia" w:hAnsiTheme="minorEastAsia" w:eastAsiaTheme="minorEastAsia"/>
        </w:rPr>
        <w:fldChar w:fldCharType="end"/>
      </w:r>
      <w:r>
        <w:rPr>
          <w:rFonts w:asciiTheme="minorEastAsia" w:hAnsiTheme="minorEastAsia" w:eastAsiaTheme="minorEastAsia"/>
        </w:rPr>
        <w:fldChar w:fldCharType="end"/>
      </w:r>
    </w:p>
    <w:p w14:paraId="22967501">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"_Toc198833647" </w:instrText>
      </w:r>
      <w:r>
        <w:fldChar w:fldCharType="separate"/>
      </w:r>
      <w:r>
        <w:rPr>
          <w:rStyle w:val="119"/>
          <w:rFonts w:hint="eastAsia" w:asciiTheme="minorEastAsia" w:hAnsiTheme="minorEastAsia" w:eastAsiaTheme="minorEastAsia"/>
          <w:b w:val="0"/>
        </w:rPr>
        <w:t>一、政府采购合同协议书</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_Toc198833647 \h </w:instrText>
      </w:r>
      <w:r>
        <w:rPr>
          <w:rFonts w:asciiTheme="minorEastAsia" w:hAnsiTheme="minorEastAsia" w:eastAsiaTheme="minorEastAsia"/>
          <w:b w:val="0"/>
        </w:rPr>
        <w:fldChar w:fldCharType="separate"/>
      </w:r>
      <w:r>
        <w:rPr>
          <w:rFonts w:asciiTheme="minorEastAsia" w:hAnsiTheme="minorEastAsia" w:eastAsiaTheme="minorEastAsia"/>
          <w:b w:val="0"/>
        </w:rPr>
        <w:t>51</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2569896">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"_Toc198833648" </w:instrText>
      </w:r>
      <w:r>
        <w:fldChar w:fldCharType="separate"/>
      </w:r>
      <w:r>
        <w:rPr>
          <w:rStyle w:val="119"/>
          <w:rFonts w:hint="eastAsia" w:asciiTheme="minorEastAsia" w:hAnsiTheme="minorEastAsia" w:eastAsiaTheme="minorEastAsia"/>
          <w:b w:val="0"/>
        </w:rPr>
        <w:t>二、政府采购合同通用条款</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_Toc198833648 \h </w:instrText>
      </w:r>
      <w:r>
        <w:rPr>
          <w:rFonts w:asciiTheme="minorEastAsia" w:hAnsiTheme="minorEastAsia" w:eastAsiaTheme="minorEastAsia"/>
          <w:b w:val="0"/>
        </w:rPr>
        <w:fldChar w:fldCharType="separate"/>
      </w:r>
      <w:r>
        <w:rPr>
          <w:rFonts w:asciiTheme="minorEastAsia" w:hAnsiTheme="minorEastAsia" w:eastAsiaTheme="minorEastAsia"/>
          <w:b w:val="0"/>
        </w:rPr>
        <w:t>54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A93C8F2">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"_Toc198833649" </w:instrText>
      </w:r>
      <w:r>
        <w:fldChar w:fldCharType="separate"/>
      </w:r>
      <w:r>
        <w:rPr>
          <w:rStyle w:val="119"/>
          <w:rFonts w:hint="eastAsia" w:asciiTheme="minorEastAsia" w:hAnsiTheme="minorEastAsia" w:eastAsiaTheme="minorEastAsia"/>
          <w:b w:val="0"/>
        </w:rPr>
        <w:t>三、政府采购合同专用条款</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_Toc198833649 \h </w:instrText>
      </w:r>
      <w:r>
        <w:rPr>
          <w:rFonts w:asciiTheme="minorEastAsia" w:hAnsiTheme="minorEastAsia" w:eastAsiaTheme="minorEastAsia"/>
          <w:b w:val="0"/>
        </w:rPr>
        <w:fldChar w:fldCharType="separate"/>
      </w:r>
      <w:r>
        <w:rPr>
          <w:rFonts w:asciiTheme="minorEastAsia" w:hAnsiTheme="minorEastAsia" w:eastAsiaTheme="minorEastAsia"/>
          <w:b w:val="0"/>
        </w:rPr>
        <w:t>60</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DF43E86">
      <w:pPr>
        <w:pStyle w:val="59"/>
        <w:spacing w:line="420" w:lineRule="exact"/>
        <w:rPr>
          <w:rFonts w:asciiTheme="minorEastAsia" w:hAnsiTheme="minorEastAsia" w:eastAsiaTheme="minorEastAsia" w:cstheme="minorBidi"/>
          <w:b w:val="0"/>
          <w:szCs w:val="22"/>
        </w:rPr>
      </w:pPr>
      <w:r>
        <w:fldChar w:fldCharType="begin"/>
      </w:r>
      <w:r>
        <w:instrText xml:space="preserve"> HYPERLINK \l "_Toc198833650" </w:instrText>
      </w:r>
      <w:r>
        <w:fldChar w:fldCharType="separate"/>
      </w:r>
      <w:r>
        <w:rPr>
          <w:rStyle w:val="119"/>
          <w:rFonts w:hint="eastAsia" w:asciiTheme="minorEastAsia" w:hAnsiTheme="minorEastAsia" w:eastAsiaTheme="minorEastAsia"/>
        </w:rPr>
        <w:t>第七章</w:t>
      </w:r>
      <w:r>
        <w:rPr>
          <w:rStyle w:val="119"/>
          <w:rFonts w:asciiTheme="minorEastAsia" w:hAnsiTheme="minorEastAsia" w:eastAsiaTheme="minorEastAsia"/>
        </w:rPr>
        <w:t xml:space="preserve"> </w:t>
      </w:r>
      <w:r>
        <w:rPr>
          <w:rStyle w:val="119"/>
          <w:rFonts w:hint="eastAsia" w:asciiTheme="minorEastAsia" w:hAnsiTheme="minorEastAsia" w:eastAsiaTheme="minorEastAsia"/>
        </w:rPr>
        <w:t>投标文件的组成</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_Toc198833650 \h </w:instrText>
      </w:r>
      <w:r>
        <w:rPr>
          <w:rFonts w:asciiTheme="minorEastAsia" w:hAnsiTheme="minorEastAsia" w:eastAsiaTheme="minorEastAsia"/>
        </w:rPr>
        <w:fldChar w:fldCharType="separate"/>
      </w:r>
      <w:r>
        <w:rPr>
          <w:rFonts w:asciiTheme="minorEastAsia" w:hAnsiTheme="minorEastAsia" w:eastAsiaTheme="minorEastAsia"/>
        </w:rPr>
        <w:t>61</w:t>
      </w:r>
      <w:r>
        <w:rPr>
          <w:rFonts w:asciiTheme="minorEastAsia" w:hAnsiTheme="minorEastAsia" w:eastAsiaTheme="minorEastAsia"/>
        </w:rPr>
        <w:fldChar w:fldCharType="end"/>
      </w:r>
      <w:r>
        <w:rPr>
          <w:rFonts w:asciiTheme="minorEastAsia" w:hAnsiTheme="minorEastAsia" w:eastAsiaTheme="minorEastAsia"/>
        </w:rPr>
        <w:fldChar w:fldCharType="end"/>
      </w:r>
    </w:p>
    <w:p w14:paraId="1EE255C5">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"_Toc198833651" </w:instrText>
      </w:r>
      <w:r>
        <w:fldChar w:fldCharType="separate"/>
      </w:r>
      <w:r>
        <w:rPr>
          <w:rStyle w:val="119"/>
          <w:rFonts w:hint="eastAsia" w:asciiTheme="minorEastAsia" w:hAnsiTheme="minorEastAsia" w:eastAsiaTheme="minorEastAsia"/>
        </w:rPr>
        <w:t>资格证明文件格式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_Toc198833651 \h </w:instrText>
      </w:r>
      <w:r>
        <w:rPr>
          <w:rFonts w:asciiTheme="minorEastAsia" w:hAnsiTheme="minorEastAsia" w:eastAsiaTheme="minorEastAsia"/>
        </w:rPr>
        <w:fldChar w:fldCharType="separate"/>
      </w:r>
      <w:r>
        <w:rPr>
          <w:rFonts w:asciiTheme="minorEastAsia" w:hAnsiTheme="minorEastAsia" w:eastAsiaTheme="minorEastAsia"/>
        </w:rPr>
        <w:t>62</w:t>
      </w:r>
      <w:r>
        <w:rPr>
          <w:rFonts w:asciiTheme="minorEastAsia" w:hAnsiTheme="minorEastAsia" w:eastAsiaTheme="minorEastAsia"/>
        </w:rPr>
        <w:fldChar w:fldCharType="end"/>
      </w:r>
      <w:r>
        <w:rPr>
          <w:rFonts w:asciiTheme="minorEastAsia" w:hAnsiTheme="minorEastAsia" w:eastAsiaTheme="minorEastAsia"/>
        </w:rPr>
        <w:fldChar w:fldCharType="end"/>
      </w:r>
    </w:p>
    <w:p w14:paraId="4D57941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"_Toc198833652" </w:instrText>
      </w:r>
      <w:r>
        <w:fldChar w:fldCharType="separate"/>
      </w:r>
      <w:r>
        <w:rPr>
          <w:rStyle w:val="119"/>
          <w:rFonts w:hint="eastAsia" w:asciiTheme="minorEastAsia" w:hAnsiTheme="minorEastAsia" w:eastAsiaTheme="minorEastAsia"/>
          <w:b w:val="0"/>
        </w:rPr>
        <w:t>一、开标一览表</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_Toc198833652 \h </w:instrText>
      </w:r>
      <w:r>
        <w:rPr>
          <w:rFonts w:asciiTheme="minorEastAsia" w:hAnsiTheme="minorEastAsia" w:eastAsiaTheme="minorEastAsia"/>
          <w:b w:val="0"/>
        </w:rPr>
        <w:fldChar w:fldCharType="separate"/>
      </w:r>
      <w:r>
        <w:rPr>
          <w:rFonts w:asciiTheme="minorEastAsia" w:hAnsiTheme="minorEastAsia" w:eastAsiaTheme="minorEastAsia"/>
          <w:b w:val="0"/>
        </w:rPr>
        <w:t>64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023C9FED">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"_Toc198833653" </w:instrText>
      </w:r>
      <w:r>
        <w:fldChar w:fldCharType="separate"/>
      </w:r>
      <w:r>
        <w:rPr>
          <w:rStyle w:val="119"/>
          <w:rFonts w:hint="eastAsia" w:asciiTheme="minorEastAsia" w:hAnsiTheme="minorEastAsia" w:eastAsiaTheme="minorEastAsia"/>
          <w:b w:val="0"/>
        </w:rPr>
        <w:t>二、法定代表人授权委托书</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_Toc198833653 \h </w:instrText>
      </w:r>
      <w:r>
        <w:rPr>
          <w:rFonts w:asciiTheme="minorEastAsia" w:hAnsiTheme="minorEastAsia" w:eastAsiaTheme="minorEastAsia"/>
          <w:b w:val="0"/>
        </w:rPr>
        <w:fldChar w:fldCharType="separate"/>
      </w:r>
      <w:r>
        <w:rPr>
          <w:rFonts w:asciiTheme="minorEastAsia" w:hAnsiTheme="minorEastAsia" w:eastAsiaTheme="minorEastAsia"/>
          <w:b w:val="0"/>
        </w:rPr>
        <w:t>65</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E2E19EB">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"_Toc198833654" </w:instrText>
      </w:r>
      <w:r>
        <w:fldChar w:fldCharType="separate"/>
      </w:r>
      <w:r>
        <w:rPr>
          <w:rStyle w:val="119"/>
          <w:rFonts w:hint="eastAsia" w:asciiTheme="minorEastAsia" w:hAnsiTheme="minorEastAsia" w:eastAsiaTheme="minorEastAsia"/>
          <w:b w:val="0"/>
        </w:rPr>
        <w:t>三、投标人提供的资格证明文件</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_Toc198833654 \h </w:instrText>
      </w:r>
      <w:r>
        <w:rPr>
          <w:rFonts w:asciiTheme="minorEastAsia" w:hAnsiTheme="minorEastAsia" w:eastAsiaTheme="minorEastAsia"/>
          <w:b w:val="0"/>
        </w:rPr>
        <w:fldChar w:fldCharType="separate"/>
      </w:r>
      <w:r>
        <w:rPr>
          <w:rFonts w:asciiTheme="minorEastAsia" w:hAnsiTheme="minorEastAsia" w:eastAsiaTheme="minorEastAsia"/>
          <w:b w:val="0"/>
        </w:rPr>
        <w:t>67</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0B03199B">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"_Toc198833655" </w:instrText>
      </w:r>
      <w:r>
        <w:fldChar w:fldCharType="separate"/>
      </w:r>
      <w:r>
        <w:rPr>
          <w:rStyle w:val="119"/>
          <w:rFonts w:hint="eastAsia" w:asciiTheme="minorEastAsia" w:hAnsiTheme="minorEastAsia" w:eastAsiaTheme="minorEastAsia"/>
        </w:rPr>
        <w:t>商务技术投标文件格式</w:t>
      </w:r>
      <w:r>
        <w:rPr>
          <w:rFonts w:asciiTheme="minorEastAsia" w:hAnsiTheme="minorEastAsia" w:eastAsiaTheme="minorEastAsia"/>
        </w:rPr>
        <w:tab/>
      </w:r>
      <w:r>
        <w:rPr>
          <w:rFonts w:asciiTheme="minorEastAsia" w:hAnsiTheme="minorEastAsia" w:eastAsiaTheme="minorEastAsia"/>
        </w:rPr>
        <w:fldChar w:fldCharType="begin"/>
      </w:r>
      <w:r>
        <w:rPr>
          <w:rFonts w:asciiTheme="minorEastAsia" w:hAnsiTheme="minorEastAsia" w:eastAsiaTheme="minorEastAsia"/>
        </w:rPr>
        <w:instrText xml:space="preserve"> PAGEREF _Toc198833655 \h </w:instrText>
      </w:r>
      <w:r>
        <w:rPr>
          <w:rFonts w:asciiTheme="minorEastAsia" w:hAnsiTheme="minorEastAsia" w:eastAsiaTheme="minorEastAsia"/>
        </w:rPr>
        <w:fldChar w:fldCharType="separate"/>
      </w:r>
      <w:r>
        <w:rPr>
          <w:rFonts w:asciiTheme="minorEastAsia" w:hAnsiTheme="minorEastAsia" w:eastAsiaTheme="minorEastAsia"/>
        </w:rPr>
        <w:t>71</w:t>
      </w:r>
      <w:r>
        <w:rPr>
          <w:rFonts w:asciiTheme="minorEastAsia" w:hAnsiTheme="minorEastAsia" w:eastAsiaTheme="minorEastAsia"/>
        </w:rPr>
        <w:fldChar w:fldCharType="end"/>
      </w:r>
      <w:r>
        <w:rPr>
          <w:rFonts w:asciiTheme="minorEastAsia" w:hAnsiTheme="minorEastAsia" w:eastAsiaTheme="minorEastAsia"/>
        </w:rPr>
        <w:fldChar w:fldCharType="end"/>
      </w:r>
    </w:p>
    <w:p w14:paraId="3A31809B">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"_Toc198833656" </w:instrText>
      </w:r>
      <w:r>
        <w:fldChar w:fldCharType="separate"/>
      </w:r>
      <w:r>
        <w:rPr>
          <w:rStyle w:val="119"/>
          <w:rFonts w:hint="eastAsia" w:asciiTheme="minorEastAsia" w:hAnsiTheme="minorEastAsia" w:eastAsiaTheme="minorEastAsia"/>
          <w:b w:val="0"/>
        </w:rPr>
        <w:t>四、投标函</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_Toc198833656 \h </w:instrText>
      </w:r>
      <w:r>
        <w:rPr>
          <w:rFonts w:asciiTheme="minorEastAsia" w:hAnsiTheme="minorEastAsia" w:eastAsiaTheme="minorEastAsia"/>
          <w:b w:val="0"/>
        </w:rPr>
        <w:fldChar w:fldCharType="separate"/>
      </w:r>
      <w:r>
        <w:rPr>
          <w:rFonts w:asciiTheme="minorEastAsia" w:hAnsiTheme="minorEastAsia" w:eastAsiaTheme="minorEastAsia"/>
          <w:b w:val="0"/>
        </w:rPr>
        <w:t>74</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7E06CE35">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"_Toc198833657" </w:instrText>
      </w:r>
      <w:r>
        <w:fldChar w:fldCharType="separate"/>
      </w:r>
      <w:r>
        <w:rPr>
          <w:rStyle w:val="119"/>
          <w:rFonts w:hint="eastAsia" w:asciiTheme="minorEastAsia" w:hAnsiTheme="minorEastAsia" w:eastAsiaTheme="minorEastAsia"/>
          <w:b w:val="0"/>
        </w:rPr>
        <w:t>五、分项报价明细表</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_Toc198833657 \h </w:instrText>
      </w:r>
      <w:r>
        <w:rPr>
          <w:rFonts w:asciiTheme="minorEastAsia" w:hAnsiTheme="minorEastAsia" w:eastAsiaTheme="minorEastAsia"/>
          <w:b w:val="0"/>
        </w:rPr>
        <w:fldChar w:fldCharType="separate"/>
      </w:r>
      <w:r>
        <w:rPr>
          <w:rFonts w:asciiTheme="minorEastAsia" w:hAnsiTheme="minorEastAsia" w:eastAsiaTheme="minorEastAsia"/>
          <w:b w:val="0"/>
        </w:rPr>
        <w:t>75</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487F2DB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"_Toc198833658" </w:instrText>
      </w:r>
      <w:r>
        <w:fldChar w:fldCharType="separate"/>
      </w:r>
      <w:r>
        <w:rPr>
          <w:rStyle w:val="119"/>
          <w:rFonts w:hint="eastAsia" w:asciiTheme="minorEastAsia" w:hAnsiTheme="minorEastAsia" w:eastAsiaTheme="minorEastAsia"/>
          <w:b w:val="0"/>
        </w:rPr>
        <w:t>六、采购需求响应</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_Toc198833658 \h </w:instrText>
      </w:r>
      <w:r>
        <w:rPr>
          <w:rFonts w:asciiTheme="minorEastAsia" w:hAnsiTheme="minorEastAsia" w:eastAsiaTheme="minorEastAsia"/>
          <w:b w:val="0"/>
        </w:rPr>
        <w:fldChar w:fldCharType="separate"/>
      </w:r>
      <w:r>
        <w:rPr>
          <w:rFonts w:asciiTheme="minorEastAsia" w:hAnsiTheme="minorEastAsia" w:eastAsiaTheme="minorEastAsia"/>
          <w:b w:val="0"/>
        </w:rPr>
        <w:t>76</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45BBBD27">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"_Toc198833659" </w:instrText>
      </w:r>
      <w:r>
        <w:fldChar w:fldCharType="separate"/>
      </w:r>
      <w:r>
        <w:rPr>
          <w:rStyle w:val="119"/>
          <w:rFonts w:hint="eastAsia" w:asciiTheme="minorEastAsia" w:hAnsiTheme="minorEastAsia" w:eastAsiaTheme="minorEastAsia"/>
          <w:b w:val="0"/>
        </w:rPr>
        <w:t>七、商务、合同条款偏离表</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_Toc198833659 \h </w:instrText>
      </w:r>
      <w:r>
        <w:rPr>
          <w:rFonts w:asciiTheme="minorEastAsia" w:hAnsiTheme="minorEastAsia" w:eastAsiaTheme="minorEastAsia"/>
          <w:b w:val="0"/>
        </w:rPr>
        <w:fldChar w:fldCharType="separate"/>
      </w:r>
      <w:r>
        <w:rPr>
          <w:rFonts w:asciiTheme="minorEastAsia" w:hAnsiTheme="minorEastAsia" w:eastAsiaTheme="minorEastAsia"/>
          <w:b w:val="0"/>
        </w:rPr>
        <w:t>78</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076F08F3">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"_Toc198833660" </w:instrText>
      </w:r>
      <w:r>
        <w:fldChar w:fldCharType="separate"/>
      </w:r>
      <w:r>
        <w:rPr>
          <w:rStyle w:val="119"/>
          <w:rFonts w:hint="eastAsia" w:asciiTheme="minorEastAsia" w:hAnsiTheme="minorEastAsia" w:eastAsiaTheme="minorEastAsia"/>
          <w:b w:val="0"/>
        </w:rPr>
        <w:t>八、采购需求（维保服务内容及要求）偏离表</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_Toc198833660 \h </w:instrText>
      </w:r>
      <w:r>
        <w:rPr>
          <w:rFonts w:asciiTheme="minorEastAsia" w:hAnsiTheme="minorEastAsia" w:eastAsiaTheme="minorEastAsia"/>
          <w:b w:val="0"/>
        </w:rPr>
        <w:fldChar w:fldCharType="separate"/>
      </w:r>
      <w:r>
        <w:rPr>
          <w:rFonts w:asciiTheme="minorEastAsia" w:hAnsiTheme="minorEastAsia" w:eastAsiaTheme="minorEastAsia"/>
          <w:b w:val="0"/>
        </w:rPr>
        <w:t>79</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13B658FE">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"_Toc198833661" </w:instrText>
      </w:r>
      <w:r>
        <w:fldChar w:fldCharType="separate"/>
      </w:r>
      <w:r>
        <w:rPr>
          <w:rStyle w:val="119"/>
          <w:rFonts w:hint="eastAsia" w:asciiTheme="minorEastAsia" w:hAnsiTheme="minorEastAsia" w:eastAsiaTheme="minorEastAsia"/>
          <w:b w:val="0"/>
        </w:rPr>
        <w:t>九、享受政府采购政策优惠的证明资料</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_Toc198833661 \h </w:instrText>
      </w:r>
      <w:r>
        <w:rPr>
          <w:rFonts w:asciiTheme="minorEastAsia" w:hAnsiTheme="minorEastAsia" w:eastAsiaTheme="minorEastAsia"/>
          <w:b w:val="0"/>
        </w:rPr>
        <w:fldChar w:fldCharType="separate"/>
      </w:r>
      <w:r>
        <w:rPr>
          <w:rFonts w:asciiTheme="minorEastAsia" w:hAnsiTheme="minorEastAsia" w:eastAsiaTheme="minorEastAsia"/>
          <w:b w:val="0"/>
        </w:rPr>
        <w:t>80</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8C98D69">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"_Toc198833662" </w:instrText>
      </w:r>
      <w:r>
        <w:fldChar w:fldCharType="separate"/>
      </w:r>
      <w:r>
        <w:rPr>
          <w:rStyle w:val="119"/>
          <w:rFonts w:hint="eastAsia" w:asciiTheme="minorEastAsia" w:hAnsiTheme="minorEastAsia" w:eastAsiaTheme="minorEastAsia"/>
          <w:b w:val="0"/>
        </w:rPr>
        <w:t>十、投标货物符合招标文件规定的证明文件</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_Toc198833662 \h </w:instrText>
      </w:r>
      <w:r>
        <w:rPr>
          <w:rFonts w:asciiTheme="minorEastAsia" w:hAnsiTheme="minorEastAsia" w:eastAsiaTheme="minorEastAsia"/>
          <w:b w:val="0"/>
        </w:rPr>
        <w:fldChar w:fldCharType="separate"/>
      </w:r>
      <w:r>
        <w:rPr>
          <w:rFonts w:asciiTheme="minorEastAsia" w:hAnsiTheme="minorEastAsia" w:eastAsiaTheme="minorEastAsia"/>
          <w:b w:val="0"/>
        </w:rPr>
        <w:t>83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39C75D38">
      <w:pPr>
        <w:pStyle w:val="59"/>
        <w:spacing w:line="420" w:lineRule="exact"/>
        <w:ind w:firstLine="422" w:firstLineChars="200"/>
        <w:rPr>
          <w:rFonts w:asciiTheme="minorEastAsia" w:hAnsiTheme="minorEastAsia" w:eastAsiaTheme="minorEastAsia" w:cstheme="minorBidi"/>
          <w:b w:val="0"/>
          <w:szCs w:val="22"/>
        </w:rPr>
      </w:pPr>
      <w:r>
        <w:fldChar w:fldCharType="begin"/>
      </w:r>
      <w:r>
        <w:instrText xml:space="preserve"> HYPERLINK \l "_Toc198833663" </w:instrText>
      </w:r>
      <w:r>
        <w:fldChar w:fldCharType="separate"/>
      </w:r>
      <w:r>
        <w:rPr>
          <w:rStyle w:val="119"/>
          <w:rFonts w:hint="eastAsia" w:asciiTheme="minorEastAsia" w:hAnsiTheme="minorEastAsia" w:eastAsiaTheme="minorEastAsia"/>
          <w:b w:val="0"/>
        </w:rPr>
        <w:t>十一、投标人认为需提供的其他资料</w:t>
      </w:r>
      <w:r>
        <w:rPr>
          <w:rFonts w:asciiTheme="minorEastAsia" w:hAnsiTheme="minorEastAsia" w:eastAsiaTheme="minorEastAsia"/>
          <w:b w:val="0"/>
        </w:rPr>
        <w:tab/>
      </w:r>
      <w:r>
        <w:rPr>
          <w:rFonts w:asciiTheme="minorEastAsia" w:hAnsiTheme="minorEastAsia" w:eastAsiaTheme="minorEastAsia"/>
          <w:b w:val="0"/>
        </w:rPr>
        <w:fldChar w:fldCharType="begin"/>
      </w:r>
      <w:r>
        <w:rPr>
          <w:rFonts w:asciiTheme="minorEastAsia" w:hAnsiTheme="minorEastAsia" w:eastAsiaTheme="minorEastAsia"/>
          <w:b w:val="0"/>
        </w:rPr>
        <w:instrText xml:space="preserve"> PAGEREF _Toc198833663 \h </w:instrText>
      </w:r>
      <w:r>
        <w:rPr>
          <w:rFonts w:asciiTheme="minorEastAsia" w:hAnsiTheme="minorEastAsia" w:eastAsiaTheme="minorEastAsia"/>
          <w:b w:val="0"/>
        </w:rPr>
        <w:fldChar w:fldCharType="separate"/>
      </w:r>
      <w:r>
        <w:rPr>
          <w:rFonts w:asciiTheme="minorEastAsia" w:hAnsiTheme="minorEastAsia" w:eastAsiaTheme="minorEastAsia"/>
          <w:b w:val="0"/>
        </w:rPr>
        <w:t>83</w:t>
      </w:r>
      <w:r>
        <w:rPr>
          <w:rFonts w:asciiTheme="minorEastAsia" w:hAnsiTheme="minorEastAsia" w:eastAsiaTheme="minorEastAsia"/>
          <w:b w:val="0"/>
        </w:rPr>
        <w:fldChar w:fldCharType="end"/>
      </w:r>
      <w:r>
        <w:rPr>
          <w:rFonts w:asciiTheme="minorEastAsia" w:hAnsiTheme="minorEastAsia" w:eastAsiaTheme="minorEastAsia"/>
          <w:b w:val="0"/>
        </w:rPr>
        <w:fldChar w:fldCharType="end"/>
      </w:r>
    </w:p>
    <w:p w14:paraId="633B1081">
      <w:pPr>
        <w:rPr>
          <w:rFonts w:asciiTheme="minorEastAsia" w:hAnsiTheme="minorEastAsia" w:eastAsiaTheme="minorEastAsia"/>
        </w:rPr>
      </w:pPr>
      <w:r>
        <w:rPr>
          <w:rFonts w:asciiTheme="minorEastAsia" w:hAnsiTheme="minorEastAsia" w:eastAsiaTheme="minorEastAsia"/>
        </w:rPr>
        <w:fldChar w:fldCharType="end"/>
      </w:r>
    </w:p>
    <w:p w14:paraId="3586664F">
      <w:pPr>
        <w:rPr>
          <w:rFonts w:asciiTheme="minorEastAsia" w:hAnsiTheme="minorEastAsia" w:eastAsiaTheme="minorEastAsia"/>
        </w:rPr>
      </w:pPr>
      <w:r>
        <w:rPr>
          <w:rFonts w:asciiTheme="minorEastAsia" w:hAnsiTheme="minorEastAsia" w:eastAsiaTheme="minorEastAsia"/>
        </w:rPr>
        <w:fldChar w:fldCharType="end"/>
      </w:r>
    </w:p>
    <w:p w14:paraId="7C5E5CA2">
      <w:pPr>
        <w:rPr>
          <w:rFonts w:asciiTheme="minorEastAsia" w:hAnsiTheme="minorEastAsia" w:eastAsiaTheme="minorEastAsia"/>
        </w:rPr>
      </w:pPr>
      <w:r>
        <w:rPr>
          <w:rFonts w:asciiTheme="minorEastAsia" w:hAnsiTheme="minorEastAsia" w:eastAsiaTheme="minorEastAsia"/>
        </w:rPr>
        <w:fldChar w:fldCharType="end"/>
      </w:r>
    </w:p>
    <w:p w14:paraId="02BE6B6F">
      <w:pPr>
        <w:rPr>
          <w:rFonts w:asciiTheme="minorEastAsia" w:hAnsiTheme="minorEastAsia" w:eastAsiaTheme="minorEastAsia"/>
        </w:rPr>
      </w:pPr>
      <w:r>
        <w:rPr>
          <w:rFonts w:asciiTheme="minorEastAsia" w:hAnsiTheme="minorEastAsia" w:eastAsiaTheme="minorEastAsia"/>
        </w:rPr>
        <w:fldChar w:fldCharType="end"/>
      </w:r>
    </w:p>
    <w:p w14:paraId="54DC8735">
      <w:pPr>
        <w:rPr>
          <w:rFonts w:asciiTheme="minorEastAsia" w:hAnsiTheme="minorEastAsia" w:eastAsiaTheme="minorEastAsia"/>
        </w:rPr>
      </w:pPr>
      <w:r>
        <w:rPr>
          <w:rFonts w:asciiTheme="minorEastAsia" w:hAnsiTheme="minorEastAsia" w:eastAsiaTheme="minorEastAsia"/>
        </w:rPr>
        <w:fldChar w:fldCharType="end"/>
      </w:r>
    </w:p>
    <w:p w14:paraId="23B62B66">
      <w:pPr>
        <w:rPr>
          <w:rFonts w:asciiTheme="minorEastAsia" w:hAnsiTheme="minorEastAsia" w:eastAsiaTheme="minorEastAsia"/>
        </w:rPr>
      </w:pPr>
      <w:r>
        <w:rPr>
          <w:rFonts w:asciiTheme="minorEastAsia" w:hAnsiTheme="minorEastAsia" w:eastAsiaTheme="minorEastAsia"/>
        </w:rPr>
        <w:fldChar w:fldCharType="end"/>
      </w:r>
    </w:p>
    <w:p w14:paraId="4F58E219">
      <w:pPr>
        <w:spacing w:line="440" w:lineRule="exact"/>
        <w:rPr>
          <w:rFonts w:asciiTheme="minorEastAsia" w:hAnsiTheme="minorEastAsia" w:eastAsiaTheme="minorEastAsia"/>
          <w:szCs w:val="21"/>
        </w:rPr>
      </w:pPr>
    </w:p>
    <w:p w14:paraId="793C413C">
      <w:pPr>
        <w:spacing w:line="440" w:lineRule="exact"/>
        <w:rPr>
          <w:rFonts w:asciiTheme="minorEastAsia" w:hAnsiTheme="minorEastAsia" w:eastAsiaTheme="minorEastAsia"/>
          <w:szCs w:val="21"/>
        </w:rPr>
      </w:pPr>
      <w:r>
        <w:rPr>
          <w:rFonts w:asciiTheme="minorEastAsia" w:hAnsiTheme="minorEastAsia" w:eastAsiaTheme="minorEastAsia"/>
          <w:szCs w:val="21"/>
        </w:rPr>
        <w:fldChar w:fldCharType="end"/>
      </w:r>
    </w:p>
    <w:p w14:paraId="02EA8938">
      <w:pPr>
        <w:spacing w:line="440" w:lineRule="exact"/>
        <w:rPr>
          <w:rFonts w:asciiTheme="minorEastAsia" w:hAnsiTheme="minorEastAsia" w:eastAsiaTheme="minorEastAsia"/>
          <w:szCs w:val="21"/>
        </w:rPr>
      </w:pP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069996E1">
      <w:pPr>
        <w:spacing w:line="440" w:lineRule="exact"/>
        <w:rPr>
          <w:rFonts w:asciiTheme="minorEastAsia" w:hAnsiTheme="minorEastAsia" w:eastAsiaTheme="minorEastAsia"/>
          <w:szCs w:val="21"/>
        </w:rPr>
      </w:pPr>
      <w:r>
        <w:rPr>
          <w:rFonts w:asciiTheme="minorEastAsia" w:hAnsiTheme="minorEastAsia" w:eastAsiaTheme="minorEastAsia"/>
          <w:szCs w:val="21"/>
        </w:rPr>
        <w:fldChar w:fldCharType="end"/>
      </w:r>
    </w:p>
    <w:p w14:paraId="7C485033">
      <w:pPr>
        <w:spacing w:line="440" w:lineRule="exact"/>
        <w:rPr>
          <w:rFonts w:asciiTheme="minorEastAsia" w:hAnsiTheme="minorEastAsia" w:eastAsiaTheme="minorEastAsia"/>
          <w:szCs w:val="21"/>
        </w:rPr>
      </w:pPr>
    </w:p>
    <w:p w14:paraId="3BE4F87D">
      <w:pPr>
        <w:spacing w:line="440" w:lineRule="exact"/>
        <w:rPr>
          <w:rFonts w:asciiTheme="minorEastAsia" w:hAnsiTheme="minorEastAsia" w:eastAsiaTheme="minorEastAsia"/>
          <w:szCs w:val="21"/>
        </w:rPr>
      </w:pPr>
    </w:p>
    <w:p w14:paraId="703D1E70">
      <w:pPr>
        <w:spacing w:line="440" w:lineRule="exact"/>
        <w:rPr>
          <w:rFonts w:asciiTheme="minorEastAsia" w:hAnsiTheme="minorEastAsia" w:eastAsiaTheme="minorEastAsia"/>
          <w:szCs w:val="21"/>
        </w:rPr>
      </w:pPr>
    </w:p>
    <w:p w14:paraId="2E6EC852">
      <w:pPr>
        <w:spacing w:line="440" w:lineRule="exact"/>
        <w:rPr>
          <w:rFonts w:asciiTheme="minorEastAsia" w:hAnsiTheme="minorEastAsia" w:eastAsiaTheme="minorEastAsia"/>
          <w:szCs w:val="21"/>
        </w:rPr>
      </w:pP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6BFD8E88">
      <w:pPr>
        <w:spacing w:line="440" w:lineRule="exact"/>
        <w:rPr>
          <w:rFonts w:asciiTheme="minorEastAsia" w:hAnsiTheme="minorEastAsia" w:eastAsiaTheme="minorEastAsia"/>
          <w:szCs w:val="21"/>
        </w:rPr>
      </w:pP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r>
        <w:rPr>
          <w:rFonts w:asciiTheme="minorEastAsia" w:hAnsiTheme="minorEastAsia" w:eastAsiaTheme="minorEastAsia"/>
          <w:szCs w:val="21"/>
        </w:rPr>
        <w:fldChar w:fldCharType="end"/>
      </w:r>
    </w:p>
    <w:p w14:paraId="534606A5">
      <w:pPr>
        <w:spacing w:line="440" w:lineRule="exact"/>
        <w:sectPr>
          <w:headerReference r:id="rId5" w:type="default"/>
          <w:footerReference r:id="rId6" w:type="default"/>
          <w:pgSz w:w="11906" w:h="16838"/>
          <w:pgMar w:top="1134" w:right="1474" w:bottom="1247" w:left="1474" w:header="624" w:footer="680" w:gutter="0"/>
          <w:pgNumType w:fmt="upperRoman" w:start="1"/>
          <w:cols w:space="720" w:num="1"/>
          <w:docGrid w:linePitch="312" w:charSpace="0"/>
        </w:sectPr>
      </w:pPr>
      <w:r>
        <w:rPr>
          <w:rFonts w:asciiTheme="minorEastAsia" w:hAnsiTheme="minorEastAsia" w:eastAsiaTheme="minorEastAsia"/>
          <w:szCs w:val="21"/>
        </w:rPr>
        <w:fldChar w:fldCharType="end"/>
      </w:r>
    </w:p>
    <w:p w14:paraId="7D6BC742">
      <w:pPr>
        <w:spacing w:line="300" w:lineRule="auto"/>
        <w:jc w:val="center"/>
        <w:outlineLvl w:val="0"/>
        <w:rPr>
          <w:rFonts w:ascii="黑体" w:hAnsi="黑体" w:eastAsia="黑体"/>
          <w:b/>
          <w:sz w:val="32"/>
          <w:szCs w:val="32"/>
        </w:rPr>
      </w:pPr>
      <w:bookmarkStart w:id="0" w:name="_Toc482133479"/>
      <w:bookmarkStart w:id="1" w:name="_Toc497142620"/>
      <w:bookmarkStart w:id="2" w:name="_Toc514348188"/>
      <w:bookmarkStart w:id="3" w:name="_Toc515107001"/>
      <w:bookmarkStart w:id="4" w:name="_Toc489263734"/>
      <w:bookmarkStart w:id="5" w:name="_Toc529808939"/>
      <w:bookmarkStart w:id="6" w:name="_Toc500349689"/>
      <w:bookmarkStart w:id="7" w:name="_Toc499837214"/>
      <w:bookmarkStart w:id="8" w:name="_Toc113217837"/>
      <w:bookmarkStart w:id="9" w:name="_Toc18580736"/>
      <w:bookmarkStart w:id="10" w:name="_Toc19730821"/>
      <w:bookmarkStart w:id="11" w:name="_Toc104243837"/>
      <w:bookmarkStart w:id="12" w:name="_Toc138190729"/>
      <w:bookmarkStart w:id="13" w:name="_Toc104462315"/>
      <w:bookmarkStart w:id="14" w:name="_Toc28023726"/>
      <w:bookmarkStart w:id="15" w:name="_Toc71576790"/>
      <w:bookmarkStart w:id="16" w:name="_Toc87450628"/>
      <w:bookmarkStart w:id="17" w:name="_Toc113217733"/>
      <w:bookmarkStart w:id="18" w:name="_Toc81437892"/>
      <w:bookmarkStart w:id="19" w:name="_Toc72228948"/>
      <w:bookmarkStart w:id="20" w:name="_Toc198294485"/>
      <w:bookmarkStart w:id="21" w:name="_Toc198833614"/>
      <w:bookmarkStart w:id="22" w:name="_Toc87362244"/>
      <w:bookmarkStart w:id="23" w:name="_Toc148040131"/>
      <w:bookmarkStart w:id="24" w:name="_Toc19794630"/>
      <w:bookmarkStart w:id="25" w:name="_Toc30176353"/>
      <w:bookmarkStart w:id="26" w:name="_Toc18566252"/>
      <w:bookmarkStart w:id="27" w:name="_Toc104493041"/>
      <w:bookmarkStart w:id="28" w:name="_Toc105023521"/>
      <w:bookmarkStart w:id="29" w:name="_Toc113138071"/>
      <w:bookmarkStart w:id="30" w:name="_Toc72350544"/>
      <w:bookmarkStart w:id="31" w:name="_Toc38534011"/>
      <w:bookmarkStart w:id="32" w:name="_Toc156305162"/>
      <w:bookmarkStart w:id="33" w:name="_Toc181214128"/>
      <w:bookmarkStart w:id="34" w:name="_Toc113574078"/>
      <w:bookmarkStart w:id="35" w:name="_Toc171682138"/>
      <w:bookmarkStart w:id="36" w:name="_Toc71471965"/>
      <w:bookmarkStart w:id="37" w:name="_Toc72228898"/>
      <w:bookmarkStart w:id="38" w:name="_Toc10738950"/>
      <w:bookmarkStart w:id="39" w:name="_Toc169537895"/>
      <w:bookmarkStart w:id="40" w:name="_Toc12203147"/>
      <w:bookmarkStart w:id="41" w:name="_Toc184775202"/>
      <w:bookmarkStart w:id="42" w:name="_Toc138103180"/>
      <w:bookmarkStart w:id="43" w:name="_Toc18564053"/>
      <w:bookmarkStart w:id="44" w:name="_Toc152789242"/>
      <w:bookmarkStart w:id="45" w:name="_Toc113542706"/>
      <w:bookmarkStart w:id="46" w:name="_Toc61799302"/>
      <w:bookmarkStart w:id="47" w:name="_Toc18659861"/>
      <w:bookmarkStart w:id="48" w:name="_Toc72342744"/>
      <w:bookmarkStart w:id="49" w:name="_Toc83314234"/>
      <w:bookmarkStart w:id="50" w:name="_Toc140237610"/>
      <w:bookmarkStart w:id="51" w:name="_Toc135407723"/>
      <w:bookmarkStart w:id="52" w:name="_Toc178507298"/>
      <w:bookmarkStart w:id="53" w:name="_Toc147930642"/>
      <w:bookmarkStart w:id="54" w:name="_Toc104394787"/>
      <w:bookmarkStart w:id="55" w:name="_Toc75260429"/>
      <w:bookmarkStart w:id="56" w:name="_Toc62121172"/>
      <w:bookmarkStart w:id="57" w:name="_Toc37178611"/>
      <w:bookmarkStart w:id="58" w:name="_Toc17393037"/>
      <w:bookmarkStart w:id="59" w:name="_Toc63347749"/>
      <w:bookmarkStart w:id="60" w:name="_Toc499837180"/>
      <w:bookmarkStart w:id="61" w:name="_Toc529808905"/>
      <w:bookmarkStart w:id="62" w:name="_Toc514348154"/>
      <w:bookmarkStart w:id="63" w:name="_Toc497142586"/>
      <w:bookmarkStart w:id="64" w:name="_Toc515106967"/>
      <w:bookmarkStart w:id="65" w:name="_Toc489263705"/>
      <w:bookmarkStart w:id="66" w:name="_Toc482133450"/>
      <w:bookmarkStart w:id="67" w:name="_Toc500349655"/>
      <w:r>
        <w:rPr>
          <w:rFonts w:hint="eastAsia" w:ascii="黑体" w:hAnsi="黑体" w:eastAsia="黑体"/>
          <w:b/>
          <w:sz w:val="32"/>
          <w:szCs w:val="32"/>
        </w:rPr>
        <w:t>第一章</w:t>
      </w:r>
      <w:bookmarkEnd w:id="0"/>
      <w:bookmarkEnd w:id="1"/>
      <w:bookmarkEnd w:id="2"/>
      <w:bookmarkEnd w:id="3"/>
      <w:bookmarkEnd w:id="4"/>
      <w:bookmarkEnd w:id="5"/>
      <w:bookmarkEnd w:id="6"/>
      <w:bookmarkEnd w:id="7"/>
      <w:r>
        <w:rPr>
          <w:rFonts w:hint="eastAsia" w:ascii="黑体" w:hAnsi="黑体" w:eastAsia="黑体"/>
          <w:b/>
          <w:sz w:val="32"/>
          <w:szCs w:val="32"/>
        </w:rPr>
        <w:t xml:space="preserve"> 投标邀请</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CBA00F1">
      <w:pPr>
        <w:adjustRightInd w:val="0"/>
        <w:snapToGrid w:val="0"/>
        <w:spacing w:line="440" w:lineRule="exact"/>
        <w:ind w:firstLine="422" w:firstLineChars="200"/>
        <w:rPr>
          <w:rFonts w:ascii="宋体" w:hAnsi="宋体"/>
        </w:rPr>
      </w:pPr>
      <w:r>
        <w:rPr>
          <w:rFonts w:hint="eastAsia" w:ascii="宋体" w:hAnsi="宋体"/>
          <w:b/>
          <w:u w:val="single"/>
          <w:lang w:eastAsia="zh-CN"/>
        </w:rPr>
        <w:t>汝城县人民医院</w:t>
      </w:r>
      <w:r>
        <w:rPr>
          <w:rFonts w:hint="eastAsia" w:ascii="宋体" w:hAnsi="宋体"/>
        </w:rPr>
        <w:t>的</w:t>
      </w:r>
      <w:r>
        <w:rPr>
          <w:rFonts w:hint="eastAsia" w:ascii="宋体" w:hAnsi="宋体"/>
          <w:b/>
          <w:bCs/>
          <w:u w:val="single"/>
        </w:rPr>
        <w:t>CT等设备维保服务</w:t>
      </w:r>
      <w:r>
        <w:rPr>
          <w:rFonts w:hint="eastAsia" w:ascii="宋体" w:hAnsi="宋体"/>
          <w:b/>
          <w:u w:val="single"/>
        </w:rPr>
        <w:t>项目</w:t>
      </w:r>
      <w:r>
        <w:rPr>
          <w:rFonts w:hint="eastAsia" w:ascii="宋体" w:hAnsi="宋体"/>
        </w:rPr>
        <w:t>进行公开招标采购，现邀请合格投标人参加投标。</w:t>
      </w:r>
    </w:p>
    <w:p w14:paraId="3D7B39B8">
      <w:pPr>
        <w:adjustRightInd w:val="0"/>
        <w:snapToGrid w:val="0"/>
        <w:spacing w:line="440" w:lineRule="exact"/>
        <w:ind w:firstLine="422" w:firstLineChars="200"/>
        <w:rPr>
          <w:rFonts w:ascii="宋体" w:cs="宋体"/>
          <w:b/>
          <w:bCs/>
        </w:rPr>
      </w:pPr>
      <w:r>
        <w:rPr>
          <w:rFonts w:hint="eastAsia" w:ascii="宋体" w:hAnsi="宋体" w:cs="宋体"/>
          <w:b/>
          <w:bCs/>
        </w:rPr>
        <w:t>一、采购项目名称及编号</w:t>
      </w:r>
    </w:p>
    <w:p w14:paraId="14FEBEE3">
      <w:pPr>
        <w:adjustRightInd w:val="0"/>
        <w:snapToGrid w:val="0"/>
        <w:spacing w:line="440" w:lineRule="exact"/>
        <w:ind w:firstLine="422" w:firstLineChars="200"/>
        <w:rPr>
          <w:rFonts w:hint="eastAsia" w:ascii="宋体" w:eastAsia="宋体" w:cs="宋体"/>
          <w:lang w:eastAsia="zh-CN"/>
        </w:rPr>
      </w:pPr>
      <w:r>
        <w:rPr>
          <w:rFonts w:ascii="宋体" w:hAnsi="宋体" w:cs="宋体"/>
          <w:b/>
        </w:rPr>
        <w:t>1</w:t>
      </w:r>
      <w:r>
        <w:rPr>
          <w:rFonts w:hint="eastAsia" w:ascii="宋体" w:hAnsi="宋体" w:cs="宋体"/>
          <w:b/>
        </w:rPr>
        <w:t>、采购项目名称：</w:t>
      </w:r>
      <w:r>
        <w:rPr>
          <w:rFonts w:hint="eastAsia" w:ascii="宋体" w:hAnsi="宋体" w:cs="宋体"/>
          <w:lang w:eastAsia="zh-CN"/>
        </w:rPr>
        <w:t>汝城县人民医院CT等设备维保服务</w:t>
      </w:r>
    </w:p>
    <w:p w14:paraId="701FD71C">
      <w:pPr>
        <w:adjustRightInd w:val="0"/>
        <w:snapToGrid w:val="0"/>
        <w:spacing w:line="440" w:lineRule="exact"/>
        <w:ind w:firstLine="422" w:firstLineChars="200"/>
        <w:rPr>
          <w:rFonts w:hint="eastAsia" w:ascii="宋体" w:hAnsi="宋体" w:eastAsia="宋体" w:cs="宋体"/>
          <w:lang w:eastAsia="zh-CN"/>
        </w:rPr>
      </w:pPr>
      <w:r>
        <w:rPr>
          <w:rFonts w:ascii="宋体" w:hAnsi="宋体" w:cs="宋体"/>
          <w:b/>
        </w:rPr>
        <w:t>2</w:t>
      </w:r>
      <w:r>
        <w:rPr>
          <w:rFonts w:hint="eastAsia" w:ascii="宋体" w:hAnsi="宋体" w:cs="宋体"/>
          <w:b/>
        </w:rPr>
        <w:t>、采购计划备案编号：</w:t>
      </w:r>
      <w:r>
        <w:rPr>
          <w:rFonts w:hint="eastAsia" w:ascii="宋体" w:hAnsi="宋体" w:cs="宋体"/>
          <w:lang w:eastAsia="zh-CN"/>
        </w:rPr>
        <w:t>汝财采计【2025】0060号</w:t>
      </w:r>
    </w:p>
    <w:p w14:paraId="52F9291B">
      <w:pPr>
        <w:adjustRightInd w:val="0"/>
        <w:snapToGrid w:val="0"/>
        <w:spacing w:line="440" w:lineRule="exact"/>
        <w:ind w:firstLine="738" w:firstLineChars="350"/>
        <w:rPr>
          <w:rFonts w:hint="eastAsia" w:ascii="宋体" w:hAnsi="宋体" w:eastAsia="宋体" w:cs="宋体"/>
          <w:lang w:eastAsia="zh-CN"/>
        </w:rPr>
      </w:pPr>
      <w:r>
        <w:rPr>
          <w:rFonts w:hint="eastAsia" w:ascii="宋体" w:hAnsi="宋体" w:cs="宋体"/>
          <w:b/>
        </w:rPr>
        <w:t>采购代理机构编号：</w:t>
      </w:r>
      <w:r>
        <w:rPr>
          <w:rFonts w:hint="eastAsia" w:ascii="宋体" w:hAnsi="宋体" w:cs="宋体"/>
          <w:lang w:eastAsia="zh-CN"/>
        </w:rPr>
        <w:t>HNZJC2025-FW(CZ)-053</w:t>
      </w:r>
    </w:p>
    <w:p w14:paraId="510065A4">
      <w:pPr>
        <w:adjustRightInd w:val="0"/>
        <w:snapToGrid w:val="0"/>
        <w:spacing w:line="440" w:lineRule="exact"/>
        <w:ind w:firstLine="422" w:firstLineChars="200"/>
        <w:rPr>
          <w:rFonts w:ascii="宋体" w:hAnsi="宋体" w:cs="宋体"/>
        </w:rPr>
      </w:pPr>
      <w:r>
        <w:rPr>
          <w:rFonts w:hint="eastAsia" w:ascii="宋体" w:hAnsi="宋体" w:cs="宋体"/>
          <w:b/>
          <w:bCs/>
        </w:rPr>
        <w:t>3、采购项目预算：</w:t>
      </w:r>
      <w:r>
        <w:rPr>
          <w:rFonts w:hint="eastAsia" w:ascii="宋体" w:hAnsi="宋体" w:cs="宋体"/>
        </w:rPr>
        <w:t>人民币</w:t>
      </w:r>
      <w:r>
        <w:rPr>
          <w:rFonts w:hint="eastAsia" w:ascii="宋体" w:hAnsi="宋体" w:cs="宋体"/>
          <w:lang w:val="en-US" w:eastAsia="zh-CN"/>
        </w:rPr>
        <w:t>壹</w:t>
      </w:r>
      <w:r>
        <w:rPr>
          <w:rFonts w:hint="eastAsia" w:ascii="宋体" w:hAnsi="宋体" w:cs="宋体"/>
        </w:rPr>
        <w:t>佰</w:t>
      </w:r>
      <w:r>
        <w:rPr>
          <w:rFonts w:hint="eastAsia" w:ascii="宋体" w:hAnsi="宋体" w:cs="宋体"/>
          <w:lang w:eastAsia="zh-CN"/>
        </w:rPr>
        <w:t>陆</w:t>
      </w:r>
      <w:r>
        <w:rPr>
          <w:rFonts w:hint="eastAsia" w:ascii="宋体" w:hAnsi="宋体" w:cs="宋体"/>
        </w:rPr>
        <w:t>拾</w:t>
      </w:r>
      <w:r>
        <w:rPr>
          <w:rFonts w:hint="eastAsia" w:ascii="宋体" w:hAnsi="宋体" w:cs="宋体"/>
          <w:lang w:eastAsia="zh-CN"/>
        </w:rPr>
        <w:t>柒</w:t>
      </w:r>
      <w:r>
        <w:rPr>
          <w:rFonts w:hint="eastAsia" w:ascii="宋体" w:hAnsi="宋体" w:cs="宋体"/>
        </w:rPr>
        <w:t>万元整（¥</w:t>
      </w:r>
      <w:r>
        <w:rPr>
          <w:rFonts w:hint="eastAsia" w:ascii="宋体" w:hAnsi="宋体" w:cs="宋体"/>
          <w:lang w:val="en-US" w:eastAsia="zh-CN"/>
        </w:rPr>
        <w:t>1670000</w:t>
      </w:r>
      <w:r>
        <w:rPr>
          <w:rFonts w:hint="eastAsia" w:ascii="宋体" w:hAnsi="宋体" w:cs="宋体"/>
        </w:rPr>
        <w:t>.00）</w:t>
      </w:r>
    </w:p>
    <w:p w14:paraId="3E9368CC">
      <w:pPr>
        <w:adjustRightInd w:val="0"/>
        <w:snapToGrid w:val="0"/>
        <w:spacing w:line="440" w:lineRule="exact"/>
        <w:ind w:firstLine="630" w:firstLineChars="300"/>
        <w:rPr>
          <w:rFonts w:ascii="宋体" w:hAnsi="宋体" w:cs="宋体"/>
        </w:rPr>
      </w:pPr>
      <w:r>
        <w:rPr>
          <w:rFonts w:hint="eastAsia" w:ascii="宋体" w:hAnsi="宋体"/>
        </w:rPr>
        <w:t>□支持预付款，预付比例：</w:t>
      </w:r>
      <w:r>
        <w:rPr>
          <w:rFonts w:hint="eastAsia" w:ascii="宋体" w:hAnsi="宋体"/>
          <w:u w:val="single"/>
        </w:rPr>
        <w:t xml:space="preserve">  / </w:t>
      </w:r>
      <w:r>
        <w:rPr>
          <w:rFonts w:hint="eastAsia" w:ascii="宋体" w:hAnsi="宋体"/>
        </w:rPr>
        <w:t>。</w:t>
      </w:r>
    </w:p>
    <w:p w14:paraId="2D8D7967">
      <w:pPr>
        <w:adjustRightInd w:val="0"/>
        <w:snapToGrid w:val="0"/>
        <w:spacing w:line="440" w:lineRule="exact"/>
        <w:ind w:firstLine="422" w:firstLineChars="200"/>
        <w:rPr>
          <w:rFonts w:ascii="宋体" w:hAnsi="宋体" w:cs="宋体"/>
        </w:rPr>
      </w:pPr>
      <w:r>
        <w:rPr>
          <w:rFonts w:hint="eastAsia" w:ascii="宋体" w:hAnsi="宋体" w:cs="宋体"/>
          <w:b/>
        </w:rPr>
        <w:t>4、本项目对应的中小企业划分标准所属行业：</w:t>
      </w:r>
      <w:r>
        <w:rPr>
          <w:rFonts w:hint="eastAsia" w:ascii="宋体" w:hAnsi="宋体" w:cs="宋体"/>
        </w:rPr>
        <w:t>其他未列明行业。</w:t>
      </w:r>
    </w:p>
    <w:p w14:paraId="3F13500E">
      <w:pPr>
        <w:adjustRightInd w:val="0"/>
        <w:snapToGrid w:val="0"/>
        <w:spacing w:line="440" w:lineRule="exact"/>
        <w:ind w:firstLine="422" w:firstLineChars="200"/>
        <w:rPr>
          <w:rFonts w:cs="宋体" w:asciiTheme="minorEastAsia" w:hAnsiTheme="minorEastAsia" w:eastAsiaTheme="minorEastAsia"/>
        </w:rPr>
      </w:pPr>
      <w:r>
        <w:rPr>
          <w:rFonts w:hint="eastAsia" w:ascii="宋体" w:hAnsi="宋体" w:cs="宋体"/>
          <w:b/>
        </w:rPr>
        <w:t>5、评标方法</w:t>
      </w:r>
      <w:r>
        <w:rPr>
          <w:rFonts w:hint="eastAsia" w:cs="宋体" w:asciiTheme="minorEastAsia" w:hAnsiTheme="minorEastAsia" w:eastAsiaTheme="minorEastAsia"/>
          <w:b/>
        </w:rPr>
        <w:t>：</w:t>
      </w:r>
      <w:r>
        <w:rPr>
          <w:rFonts w:hint="eastAsia" w:hAnsi="MS Gothic" w:eastAsia="MS Gothic" w:cs="MS Gothic" w:asciiTheme="minorEastAsia"/>
        </w:rPr>
        <w:t>■</w:t>
      </w:r>
      <w:r>
        <w:rPr>
          <w:rFonts w:hint="eastAsia" w:cs="宋体" w:asciiTheme="minorEastAsia" w:hAnsiTheme="minorEastAsia" w:eastAsiaTheme="minorEastAsia"/>
        </w:rPr>
        <w:t xml:space="preserve">综合评分法  </w:t>
      </w:r>
      <w:r>
        <w:rPr>
          <w:rFonts w:hint="eastAsia" w:asciiTheme="minorEastAsia" w:hAnsiTheme="minorEastAsia" w:eastAsiaTheme="minorEastAsia"/>
        </w:rPr>
        <w:t>□最低评标价法</w:t>
      </w:r>
    </w:p>
    <w:p w14:paraId="481AC897">
      <w:pPr>
        <w:adjustRightInd w:val="0"/>
        <w:snapToGrid w:val="0"/>
        <w:spacing w:line="440" w:lineRule="exact"/>
        <w:ind w:firstLine="422" w:firstLineChars="200"/>
        <w:rPr>
          <w:rFonts w:cs="宋体" w:asciiTheme="minorEastAsia" w:hAnsiTheme="minorEastAsia" w:eastAsiaTheme="minorEastAsia"/>
        </w:rPr>
      </w:pPr>
      <w:r>
        <w:rPr>
          <w:rFonts w:hint="eastAsia" w:cs="宋体" w:asciiTheme="minorEastAsia" w:hAnsiTheme="minorEastAsia" w:eastAsiaTheme="minorEastAsia"/>
          <w:b/>
        </w:rPr>
        <w:t>6、合同定价方式：</w:t>
      </w:r>
      <w:r>
        <w:rPr>
          <w:rFonts w:hAnsi="MS Gothic" w:cs="MS Gothic" w:asciiTheme="minorEastAsia" w:eastAsiaTheme="minorEastAsia"/>
        </w:rPr>
        <w:t>■</w:t>
      </w:r>
      <w:r>
        <w:rPr>
          <w:rFonts w:hint="eastAsia" w:cs="MS Gothic" w:asciiTheme="minorEastAsia" w:hAnsiTheme="minorEastAsia" w:eastAsiaTheme="minorEastAsia"/>
        </w:rPr>
        <w:t>固定</w:t>
      </w:r>
      <w:r>
        <w:rPr>
          <w:rFonts w:hint="eastAsia" w:cs="宋体" w:asciiTheme="minorEastAsia" w:hAnsiTheme="minorEastAsia" w:eastAsiaTheme="minorEastAsia"/>
        </w:rPr>
        <w:t xml:space="preserve">总价  </w:t>
      </w:r>
      <w:r>
        <w:rPr>
          <w:rFonts w:hint="eastAsia" w:asciiTheme="minorEastAsia" w:hAnsiTheme="minorEastAsia" w:eastAsiaTheme="minorEastAsia"/>
        </w:rPr>
        <w:t>□</w:t>
      </w:r>
      <w:r>
        <w:rPr>
          <w:rFonts w:cs="MS Gothic" w:asciiTheme="minorEastAsia" w:hAnsiTheme="minorEastAsia" w:eastAsiaTheme="minorEastAsia"/>
        </w:rPr>
        <w:t>固定单价</w:t>
      </w:r>
      <w:r>
        <w:rPr>
          <w:rFonts w:hint="eastAsia" w:cs="MS Gothic" w:asciiTheme="minorEastAsia" w:hAnsiTheme="minorEastAsia" w:eastAsiaTheme="minorEastAsia"/>
        </w:rPr>
        <w:t xml:space="preserve">  </w:t>
      </w:r>
      <w:bookmarkStart w:id="68" w:name="OLE_LINK3"/>
      <w:r>
        <w:rPr>
          <w:rFonts w:hint="eastAsia" w:asciiTheme="minorEastAsia" w:hAnsiTheme="minorEastAsia" w:eastAsiaTheme="minorEastAsia"/>
        </w:rPr>
        <w:t>□</w:t>
      </w:r>
      <w:bookmarkEnd w:id="68"/>
      <w:r>
        <w:rPr>
          <w:rFonts w:hint="eastAsia" w:asciiTheme="minorEastAsia" w:hAnsiTheme="minorEastAsia" w:eastAsiaTheme="minorEastAsia"/>
        </w:rPr>
        <w:t>成本补偿  □绩效激励</w:t>
      </w:r>
    </w:p>
    <w:p w14:paraId="584DD457">
      <w:pPr>
        <w:adjustRightInd w:val="0"/>
        <w:snapToGrid w:val="0"/>
        <w:spacing w:line="440" w:lineRule="exact"/>
        <w:ind w:firstLine="422" w:firstLineChars="200"/>
        <w:rPr>
          <w:rFonts w:ascii="宋体" w:hAnsi="宋体" w:cs="宋体"/>
          <w:b/>
        </w:rPr>
      </w:pPr>
      <w:r>
        <w:rPr>
          <w:rFonts w:hint="eastAsia" w:ascii="宋体" w:hAnsi="宋体" w:cs="宋体"/>
          <w:b/>
        </w:rPr>
        <w:t>7、合同履行期限：</w:t>
      </w:r>
      <w:r>
        <w:rPr>
          <w:rFonts w:hint="eastAsia" w:ascii="宋体" w:hAnsi="宋体" w:cs="宋体"/>
          <w:lang w:val="en-US" w:eastAsia="zh-CN"/>
        </w:rPr>
        <w:t>壹</w:t>
      </w:r>
      <w:r>
        <w:rPr>
          <w:rFonts w:hint="eastAsia" w:ascii="宋体" w:hAnsi="宋体" w:cs="宋体"/>
        </w:rPr>
        <w:t>年，具体的起止时间以合同约定为准</w:t>
      </w:r>
      <w:r>
        <w:rPr>
          <w:rFonts w:hint="eastAsia" w:ascii="宋体" w:hAnsi="宋体"/>
        </w:rPr>
        <w:t>。</w:t>
      </w:r>
    </w:p>
    <w:p w14:paraId="143A2544">
      <w:pPr>
        <w:adjustRightInd w:val="0"/>
        <w:snapToGrid w:val="0"/>
        <w:spacing w:line="440" w:lineRule="exact"/>
        <w:ind w:firstLine="422" w:firstLineChars="200"/>
        <w:rPr>
          <w:rFonts w:ascii="宋体" w:hAnsi="宋体" w:cs="宋体"/>
          <w:b/>
        </w:rPr>
      </w:pPr>
      <w:r>
        <w:rPr>
          <w:rFonts w:hint="eastAsia" w:ascii="宋体" w:hAnsi="宋体" w:cs="宋体"/>
          <w:b/>
        </w:rPr>
        <w:t>8、本项目分阶段要求投标人提供以下保证：</w:t>
      </w:r>
    </w:p>
    <w:p w14:paraId="4D796098">
      <w:pPr>
        <w:adjustRightInd w:val="0"/>
        <w:snapToGrid w:val="0"/>
        <w:spacing w:line="440" w:lineRule="exact"/>
        <w:ind w:firstLine="630" w:firstLineChars="300"/>
        <w:rPr>
          <w:rFonts w:ascii="宋体" w:hAnsi="宋体" w:cs="宋体"/>
        </w:rPr>
      </w:pPr>
      <w:r>
        <w:rPr>
          <w:rFonts w:hint="eastAsia" w:asciiTheme="minorEastAsia" w:hAnsiTheme="minorEastAsia" w:eastAsiaTheme="minorEastAsia"/>
        </w:rPr>
        <w:t>□投标保证金：不超过采购项目预算的</w:t>
      </w:r>
      <w:r>
        <w:rPr>
          <w:rFonts w:hint="eastAsia" w:asciiTheme="minorEastAsia" w:hAnsiTheme="minorEastAsia" w:eastAsiaTheme="minorEastAsia"/>
          <w:u w:val="single"/>
        </w:rPr>
        <w:t xml:space="preserve"> / </w:t>
      </w:r>
      <w:r>
        <w:rPr>
          <w:rFonts w:hint="eastAsia" w:asciiTheme="minorEastAsia" w:hAnsiTheme="minorEastAsia" w:eastAsiaTheme="minorEastAsia"/>
        </w:rPr>
        <w:t>%。</w:t>
      </w:r>
    </w:p>
    <w:p w14:paraId="1CC28315">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□履约保证金：中标金额的</w:t>
      </w:r>
      <w:r>
        <w:rPr>
          <w:rFonts w:hint="eastAsia" w:asciiTheme="minorEastAsia" w:hAnsiTheme="minorEastAsia" w:eastAsiaTheme="minorEastAsia"/>
          <w:u w:val="single"/>
        </w:rPr>
        <w:t xml:space="preserve"> / </w:t>
      </w:r>
      <w:r>
        <w:rPr>
          <w:rFonts w:hint="eastAsia" w:asciiTheme="minorEastAsia" w:hAnsiTheme="minorEastAsia" w:eastAsiaTheme="minorEastAsia"/>
        </w:rPr>
        <w:t>%。</w:t>
      </w:r>
    </w:p>
    <w:p w14:paraId="73AED7FA">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□预付款保证金：预付款的</w:t>
      </w:r>
      <w:r>
        <w:rPr>
          <w:rFonts w:hint="eastAsia" w:asciiTheme="minorEastAsia" w:hAnsiTheme="minorEastAsia" w:eastAsiaTheme="minorEastAsia"/>
          <w:u w:val="single"/>
        </w:rPr>
        <w:t xml:space="preserve"> / </w:t>
      </w:r>
      <w:r>
        <w:rPr>
          <w:rFonts w:hint="eastAsia" w:asciiTheme="minorEastAsia" w:hAnsiTheme="minorEastAsia" w:eastAsiaTheme="minorEastAsia"/>
        </w:rPr>
        <w:t>%</w:t>
      </w:r>
    </w:p>
    <w:p w14:paraId="1D2F7287">
      <w:pPr>
        <w:adjustRightInd w:val="0"/>
        <w:snapToGrid w:val="0"/>
        <w:spacing w:line="440" w:lineRule="exact"/>
        <w:ind w:firstLine="630" w:firstLineChars="300"/>
        <w:rPr>
          <w:rFonts w:ascii="宋体" w:hAnsi="宋体" w:cs="宋体"/>
        </w:rPr>
      </w:pPr>
      <w:r>
        <w:rPr>
          <w:rFonts w:hint="eastAsia" w:asciiTheme="minorEastAsia" w:hAnsiTheme="minorEastAsia" w:eastAsiaTheme="minorEastAsia"/>
        </w:rPr>
        <w:t>□质量保证金：合同金额的</w:t>
      </w:r>
      <w:r>
        <w:rPr>
          <w:rFonts w:hint="eastAsia" w:asciiTheme="minorEastAsia" w:hAnsiTheme="minorEastAsia" w:eastAsiaTheme="minorEastAsia"/>
          <w:u w:val="single"/>
        </w:rPr>
        <w:t xml:space="preserve"> / </w:t>
      </w:r>
      <w:r>
        <w:rPr>
          <w:rFonts w:hint="eastAsia" w:asciiTheme="minorEastAsia" w:hAnsiTheme="minorEastAsia" w:eastAsiaTheme="minorEastAsia"/>
        </w:rPr>
        <w:t>%。</w:t>
      </w:r>
    </w:p>
    <w:p w14:paraId="68A02375">
      <w:pPr>
        <w:adjustRightInd w:val="0"/>
        <w:snapToGrid w:val="0"/>
        <w:spacing w:line="440" w:lineRule="exact"/>
        <w:ind w:firstLine="422" w:firstLineChars="200"/>
        <w:rPr>
          <w:rFonts w:ascii="宋体" w:hAnsi="宋体" w:cs="宋体"/>
          <w:b/>
        </w:rPr>
      </w:pPr>
      <w:r>
        <w:rPr>
          <w:rFonts w:hint="eastAsia" w:ascii="宋体" w:hAnsi="宋体" w:cs="宋体"/>
          <w:b/>
        </w:rPr>
        <w:t>9、根据《关于进一步优化政府采购领域营商环境的通知》郴财采资(2024)6号文件精神，本项目取消投标保证金及履约保证金。</w:t>
      </w:r>
    </w:p>
    <w:p w14:paraId="0C3A5B52">
      <w:pPr>
        <w:adjustRightInd w:val="0"/>
        <w:snapToGrid w:val="0"/>
        <w:spacing w:line="440" w:lineRule="exact"/>
        <w:ind w:firstLine="422" w:firstLineChars="200"/>
        <w:rPr>
          <w:rFonts w:ascii="宋体" w:hAnsi="宋体" w:cs="宋体"/>
          <w:b/>
          <w:bCs/>
        </w:rPr>
      </w:pPr>
      <w:r>
        <w:rPr>
          <w:rFonts w:hint="eastAsia" w:ascii="宋体" w:hAnsi="宋体" w:cs="宋体"/>
          <w:b/>
          <w:bCs/>
        </w:rPr>
        <w:t>二、采购人的采购需求</w:t>
      </w:r>
    </w:p>
    <w:tbl>
      <w:tblPr>
        <w:tblStyle w:val="88"/>
        <w:tblW w:w="871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2105"/>
        <w:gridCol w:w="1695"/>
        <w:gridCol w:w="722"/>
        <w:gridCol w:w="3599"/>
      </w:tblGrid>
      <w:tr w14:paraId="27844B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8" w:hRule="atLeast"/>
          <w:jc w:val="center"/>
        </w:trPr>
        <w:tc>
          <w:tcPr>
            <w:tcW w:w="590" w:type="dxa"/>
            <w:vAlign w:val="center"/>
          </w:tcPr>
          <w:p w14:paraId="70E31A27">
            <w:pPr>
              <w:adjustRightInd w:val="0"/>
              <w:snapToGrid w:val="0"/>
              <w:spacing w:line="360" w:lineRule="exact"/>
              <w:jc w:val="center"/>
              <w:rPr>
                <w:rFonts w:ascii="宋体" w:hAnsi="宋体"/>
                <w:b/>
                <w:szCs w:val="21"/>
              </w:rPr>
            </w:pPr>
            <w:r>
              <w:rPr>
                <w:rFonts w:hint="eastAsia" w:ascii="宋体" w:hAnsi="宋体"/>
                <w:b/>
              </w:rPr>
              <w:t>序号</w:t>
            </w:r>
          </w:p>
        </w:tc>
        <w:tc>
          <w:tcPr>
            <w:tcW w:w="2105" w:type="dxa"/>
            <w:vAlign w:val="center"/>
          </w:tcPr>
          <w:p w14:paraId="15D48FDF">
            <w:pPr>
              <w:adjustRightInd w:val="0"/>
              <w:snapToGrid w:val="0"/>
              <w:spacing w:line="360" w:lineRule="exact"/>
              <w:jc w:val="center"/>
              <w:rPr>
                <w:rFonts w:ascii="宋体" w:hAnsi="宋体"/>
                <w:b/>
                <w:szCs w:val="21"/>
              </w:rPr>
            </w:pPr>
            <w:r>
              <w:rPr>
                <w:rFonts w:hint="eastAsia" w:ascii="宋体" w:hAnsi="宋体"/>
                <w:b/>
              </w:rPr>
              <w:t>标的名称</w:t>
            </w:r>
          </w:p>
        </w:tc>
        <w:tc>
          <w:tcPr>
            <w:tcW w:w="1695" w:type="dxa"/>
            <w:vAlign w:val="center"/>
          </w:tcPr>
          <w:p w14:paraId="7B7FECCD">
            <w:pPr>
              <w:adjustRightInd w:val="0"/>
              <w:snapToGrid w:val="0"/>
              <w:spacing w:line="360" w:lineRule="exact"/>
              <w:jc w:val="center"/>
              <w:rPr>
                <w:rFonts w:ascii="宋体" w:hAnsi="宋体"/>
                <w:b/>
                <w:szCs w:val="21"/>
              </w:rPr>
            </w:pPr>
            <w:r>
              <w:rPr>
                <w:rFonts w:hint="eastAsia" w:ascii="宋体" w:hAnsi="宋体"/>
                <w:b/>
              </w:rPr>
              <w:t>采购项目简要说明</w:t>
            </w:r>
          </w:p>
        </w:tc>
        <w:tc>
          <w:tcPr>
            <w:tcW w:w="722" w:type="dxa"/>
            <w:vAlign w:val="center"/>
          </w:tcPr>
          <w:p w14:paraId="40E7602E">
            <w:pPr>
              <w:adjustRightInd w:val="0"/>
              <w:snapToGrid w:val="0"/>
              <w:spacing w:line="360" w:lineRule="exact"/>
              <w:jc w:val="center"/>
              <w:rPr>
                <w:rFonts w:ascii="宋体" w:hAnsi="宋体"/>
                <w:b/>
              </w:rPr>
            </w:pPr>
            <w:r>
              <w:rPr>
                <w:rFonts w:hint="eastAsia" w:ascii="宋体" w:hAnsi="宋体"/>
                <w:b/>
              </w:rPr>
              <w:t>服务期限</w:t>
            </w:r>
          </w:p>
        </w:tc>
        <w:tc>
          <w:tcPr>
            <w:tcW w:w="3599" w:type="dxa"/>
            <w:vAlign w:val="center"/>
          </w:tcPr>
          <w:p w14:paraId="137B0300">
            <w:pPr>
              <w:adjustRightInd w:val="0"/>
              <w:snapToGrid w:val="0"/>
              <w:spacing w:line="360" w:lineRule="exact"/>
              <w:jc w:val="center"/>
              <w:rPr>
                <w:rFonts w:ascii="宋体" w:hAnsi="宋体"/>
                <w:b/>
                <w:szCs w:val="21"/>
              </w:rPr>
            </w:pPr>
            <w:r>
              <w:rPr>
                <w:rFonts w:ascii="宋体" w:hAnsi="宋体"/>
                <w:b/>
              </w:rPr>
              <w:t>采购项目预算和最高限价</w:t>
            </w:r>
            <w:r>
              <w:rPr>
                <w:rFonts w:hint="eastAsia" w:ascii="宋体" w:hAnsi="宋体"/>
                <w:b/>
              </w:rPr>
              <w:t>（元人民币）</w:t>
            </w:r>
          </w:p>
        </w:tc>
      </w:tr>
      <w:tr w14:paraId="627141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590" w:type="dxa"/>
            <w:vAlign w:val="center"/>
          </w:tcPr>
          <w:p w14:paraId="73E07DD1">
            <w:pPr>
              <w:pStyle w:val="45"/>
              <w:adjustRightInd w:val="0"/>
              <w:snapToGrid w:val="0"/>
              <w:spacing w:line="360" w:lineRule="exact"/>
              <w:jc w:val="center"/>
              <w:rPr>
                <w:rFonts w:hAnsi="宋体"/>
              </w:rPr>
            </w:pPr>
            <w:r>
              <w:rPr>
                <w:rFonts w:hint="eastAsia" w:hAnsi="宋体"/>
              </w:rPr>
              <w:t>1</w:t>
            </w:r>
          </w:p>
        </w:tc>
        <w:tc>
          <w:tcPr>
            <w:tcW w:w="2105" w:type="dxa"/>
            <w:vAlign w:val="center"/>
          </w:tcPr>
          <w:p w14:paraId="5B844D9B">
            <w:pPr>
              <w:pStyle w:val="45"/>
              <w:adjustRightInd w:val="0"/>
              <w:snapToGrid w:val="0"/>
              <w:spacing w:line="360" w:lineRule="exact"/>
              <w:jc w:val="center"/>
              <w:rPr>
                <w:rFonts w:hAnsi="宋体"/>
              </w:rPr>
            </w:pPr>
            <w:r>
              <w:rPr>
                <w:rFonts w:hint="eastAsia" w:hAnsi="宋体"/>
              </w:rPr>
              <w:t>CT等设备维保服务</w:t>
            </w:r>
          </w:p>
        </w:tc>
        <w:tc>
          <w:tcPr>
            <w:tcW w:w="1695" w:type="dxa"/>
            <w:vAlign w:val="center"/>
          </w:tcPr>
          <w:p w14:paraId="0F32A9EF">
            <w:pPr>
              <w:pStyle w:val="45"/>
              <w:adjustRightInd w:val="0"/>
              <w:snapToGrid w:val="0"/>
              <w:spacing w:line="360" w:lineRule="exact"/>
              <w:jc w:val="center"/>
              <w:rPr>
                <w:rFonts w:hAnsi="宋体"/>
              </w:rPr>
            </w:pPr>
            <w:r>
              <w:rPr>
                <w:rFonts w:hint="eastAsia" w:hAnsi="宋体"/>
              </w:rPr>
              <w:t>详见招标文件第五章采购需求</w:t>
            </w:r>
          </w:p>
        </w:tc>
        <w:tc>
          <w:tcPr>
            <w:tcW w:w="722" w:type="dxa"/>
            <w:vAlign w:val="center"/>
          </w:tcPr>
          <w:p w14:paraId="0055471C">
            <w:pPr>
              <w:pStyle w:val="45"/>
              <w:adjustRightInd w:val="0"/>
              <w:snapToGrid w:val="0"/>
              <w:spacing w:line="360" w:lineRule="exact"/>
              <w:jc w:val="center"/>
              <w:rPr>
                <w:rFonts w:hAnsi="宋体"/>
              </w:rPr>
            </w:pPr>
            <w:r>
              <w:rPr>
                <w:rFonts w:hint="eastAsia" w:hAnsi="宋体"/>
                <w:lang w:val="en-US" w:eastAsia="zh-CN"/>
              </w:rPr>
              <w:t>1</w:t>
            </w:r>
            <w:r>
              <w:rPr>
                <w:rFonts w:hint="eastAsia" w:hAnsi="宋体"/>
              </w:rPr>
              <w:t>年</w:t>
            </w:r>
          </w:p>
        </w:tc>
        <w:tc>
          <w:tcPr>
            <w:tcW w:w="3599" w:type="dxa"/>
            <w:vAlign w:val="center"/>
          </w:tcPr>
          <w:p w14:paraId="7F9BB7A3">
            <w:pPr>
              <w:pStyle w:val="45"/>
              <w:adjustRightInd w:val="0"/>
              <w:snapToGrid w:val="0"/>
              <w:spacing w:line="360" w:lineRule="exact"/>
              <w:jc w:val="center"/>
              <w:rPr>
                <w:rFonts w:hAnsi="宋体"/>
              </w:rPr>
            </w:pPr>
            <w:r>
              <w:rPr>
                <w:rFonts w:hAnsi="宋体"/>
              </w:rPr>
              <w:t>¥</w:t>
            </w:r>
            <w:r>
              <w:rPr>
                <w:rFonts w:hint="eastAsia" w:hAnsi="宋体"/>
                <w:lang w:val="en-US" w:eastAsia="zh-CN"/>
              </w:rPr>
              <w:t>167</w:t>
            </w:r>
            <w:r>
              <w:rPr>
                <w:rFonts w:hint="eastAsia" w:hAnsi="宋体"/>
              </w:rPr>
              <w:t>0000.00</w:t>
            </w:r>
          </w:p>
        </w:tc>
      </w:tr>
    </w:tbl>
    <w:p w14:paraId="0FB04BDD">
      <w:pPr>
        <w:adjustRightInd w:val="0"/>
        <w:snapToGrid w:val="0"/>
        <w:spacing w:line="440" w:lineRule="exact"/>
        <w:ind w:firstLine="420" w:firstLineChars="200"/>
        <w:rPr>
          <w:rFonts w:ascii="宋体" w:hAnsi="宋体"/>
          <w:kern w:val="0"/>
          <w:u w:val="dottedHeavy"/>
        </w:rPr>
      </w:pPr>
      <w:r>
        <w:rPr>
          <w:rFonts w:hint="eastAsia" w:ascii="宋体" w:hAnsi="宋体"/>
          <w:kern w:val="0"/>
          <w:u w:val="dottedHeavy"/>
        </w:rPr>
        <w:t>★注：</w:t>
      </w:r>
      <w:r>
        <w:rPr>
          <w:rFonts w:hint="eastAsia" w:ascii="宋体" w:hAnsi="宋体" w:cs="宋体"/>
          <w:u w:val="dottedHeavy"/>
        </w:rPr>
        <w:t>各投标人的投标报价均不得超过本项目采购预算和最高限价，否则将被视为无效投标。</w:t>
      </w:r>
    </w:p>
    <w:p w14:paraId="23C32483">
      <w:pPr>
        <w:adjustRightInd w:val="0"/>
        <w:snapToGrid w:val="0"/>
        <w:spacing w:line="440" w:lineRule="exact"/>
        <w:ind w:firstLine="420" w:firstLineChars="200"/>
        <w:rPr>
          <w:rFonts w:ascii="宋体" w:cs="宋体"/>
          <w:b/>
          <w:bCs/>
        </w:rPr>
      </w:pPr>
      <w:r>
        <w:rPr>
          <w:rFonts w:ascii="宋体" w:hAnsi="宋体" w:cs="宋体"/>
        </w:rPr>
        <w:t>1</w:t>
      </w:r>
      <w:r>
        <w:rPr>
          <w:rFonts w:hint="eastAsia" w:ascii="宋体" w:hAnsi="宋体" w:cs="宋体"/>
        </w:rPr>
        <w:t>、</w:t>
      </w:r>
      <w:r>
        <w:rPr>
          <w:rFonts w:hint="eastAsia" w:ascii="宋体" w:hAnsi="宋体" w:cs="宋体"/>
          <w:b/>
          <w:bCs/>
        </w:rPr>
        <w:t>采购项目需要落实的政府采购政策</w:t>
      </w:r>
      <w:r>
        <w:rPr>
          <w:rFonts w:hint="eastAsia" w:ascii="宋体" w:hAnsi="宋体" w:cs="宋体"/>
        </w:rPr>
        <w:t>：</w:t>
      </w:r>
    </w:p>
    <w:p w14:paraId="31AF6406">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1</w:t>
      </w:r>
      <w:r>
        <w:rPr>
          <w:rFonts w:hint="eastAsia" w:ascii="宋体" w:hAnsi="宋体" w:cs="宋体"/>
        </w:rPr>
        <w:t>）强制采购：政府采购实行强制采购的节能产品。</w:t>
      </w:r>
    </w:p>
    <w:p w14:paraId="5A567D7F">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2</w:t>
      </w:r>
      <w:r>
        <w:rPr>
          <w:rFonts w:hint="eastAsia" w:ascii="宋体" w:hAnsi="宋体" w:cs="宋体"/>
        </w:rPr>
        <w:t>）优先采购：政府采购鼓励采购节能产品和环境标志产品。</w:t>
      </w:r>
    </w:p>
    <w:p w14:paraId="47D15220">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3</w:t>
      </w:r>
      <w:r>
        <w:rPr>
          <w:rFonts w:hint="eastAsia" w:ascii="宋体" w:hAnsi="宋体" w:cs="宋体"/>
        </w:rPr>
        <w:t>）价格评审优惠：政府采购促进中小企业发展（包括政府采购支持监狱企业发展、政府采购促进残疾人就业）。</w:t>
      </w:r>
    </w:p>
    <w:p w14:paraId="68E3FBAE">
      <w:pPr>
        <w:adjustRightInd w:val="0"/>
        <w:snapToGrid w:val="0"/>
        <w:spacing w:line="440" w:lineRule="exact"/>
        <w:ind w:firstLine="420" w:firstLineChars="200"/>
        <w:rPr>
          <w:rFonts w:ascii="宋体" w:hAnsi="宋体" w:cs="宋体"/>
        </w:rPr>
      </w:pPr>
      <w:r>
        <w:rPr>
          <w:rFonts w:ascii="宋体" w:hAnsi="宋体" w:cs="宋体"/>
        </w:rPr>
        <w:t>2</w:t>
      </w:r>
      <w:r>
        <w:rPr>
          <w:rFonts w:hint="eastAsia" w:ascii="宋体" w:hAnsi="宋体" w:cs="宋体"/>
        </w:rPr>
        <w:t>、</w:t>
      </w:r>
      <w:r>
        <w:rPr>
          <w:rFonts w:hint="eastAsia" w:ascii="宋体" w:hAnsi="宋体" w:cs="宋体"/>
          <w:b/>
        </w:rPr>
        <w:t>配套货物</w:t>
      </w:r>
      <w:r>
        <w:rPr>
          <w:rFonts w:hint="eastAsia" w:ascii="宋体" w:hAnsi="宋体" w:cs="宋体"/>
          <w:b/>
          <w:bCs/>
        </w:rPr>
        <w:t>采购进口产品</w:t>
      </w:r>
      <w:r>
        <w:rPr>
          <w:rFonts w:hint="eastAsia" w:ascii="宋体" w:hAnsi="宋体" w:cs="宋体"/>
        </w:rPr>
        <w:t>：本采购项目拒绝进口产品投标。</w:t>
      </w:r>
    </w:p>
    <w:p w14:paraId="44A58100">
      <w:pPr>
        <w:adjustRightInd w:val="0"/>
        <w:snapToGrid w:val="0"/>
        <w:spacing w:line="440" w:lineRule="exact"/>
        <w:ind w:firstLine="422" w:firstLineChars="200"/>
        <w:rPr>
          <w:rFonts w:ascii="宋体" w:cs="宋体"/>
        </w:rPr>
      </w:pPr>
      <w:r>
        <w:rPr>
          <w:rFonts w:hint="eastAsia" w:ascii="宋体" w:hAnsi="宋体" w:cs="宋体"/>
          <w:b/>
          <w:bCs/>
        </w:rPr>
        <w:t>三、投标人的资格要求</w:t>
      </w:r>
    </w:p>
    <w:p w14:paraId="70C34601">
      <w:pPr>
        <w:adjustRightInd w:val="0"/>
        <w:snapToGrid w:val="0"/>
        <w:spacing w:line="440" w:lineRule="exact"/>
        <w:ind w:firstLine="422" w:firstLineChars="200"/>
        <w:rPr>
          <w:rFonts w:ascii="宋体" w:hAnsi="宋体" w:cs="宋体"/>
        </w:rPr>
      </w:pPr>
      <w:r>
        <w:rPr>
          <w:rFonts w:ascii="宋体" w:hAnsi="宋体" w:cs="宋体"/>
          <w:b/>
        </w:rPr>
        <w:t>1</w:t>
      </w:r>
      <w:r>
        <w:rPr>
          <w:rFonts w:hint="eastAsia" w:ascii="宋体" w:hAnsi="宋体" w:cs="宋体"/>
          <w:b/>
        </w:rPr>
        <w:t>、投标人基本资格条件：</w:t>
      </w:r>
      <w:r>
        <w:rPr>
          <w:rFonts w:hint="eastAsia" w:ascii="宋体" w:hAnsi="宋体" w:cs="宋体"/>
        </w:rPr>
        <w:t>投标人应当符合《政府采购法》第二十二条第一款的规定，并要求满足以下资格要求：</w:t>
      </w:r>
    </w:p>
    <w:p w14:paraId="43F96836">
      <w:pPr>
        <w:adjustRightInd w:val="0"/>
        <w:snapToGrid w:val="0"/>
        <w:spacing w:line="440" w:lineRule="exact"/>
        <w:ind w:firstLine="420" w:firstLineChars="200"/>
        <w:rPr>
          <w:rFonts w:ascii="宋体" w:hAnsi="宋体" w:cs="宋体"/>
        </w:rPr>
      </w:pPr>
      <w:r>
        <w:rPr>
          <w:rFonts w:hint="eastAsia" w:ascii="宋体" w:hAnsi="宋体" w:cs="宋体"/>
        </w:rPr>
        <w:t>1.1 要求投标人提供有效的具有统一社会信用代码的《营业执照》副本。</w:t>
      </w:r>
    </w:p>
    <w:p w14:paraId="4105AB04">
      <w:pPr>
        <w:adjustRightInd w:val="0"/>
        <w:snapToGrid w:val="0"/>
        <w:spacing w:line="440" w:lineRule="exact"/>
        <w:ind w:firstLine="420" w:firstLineChars="200"/>
        <w:rPr>
          <w:rFonts w:ascii="宋体" w:hAnsi="宋体" w:cs="宋体"/>
        </w:rPr>
      </w:pPr>
      <w:r>
        <w:rPr>
          <w:rFonts w:hint="eastAsia" w:ascii="宋体" w:hAnsi="宋体" w:cs="宋体"/>
        </w:rPr>
        <w:t>1.2 要求投标人提供</w:t>
      </w:r>
      <w:r>
        <w:rPr>
          <w:rFonts w:hint="eastAsia" w:ascii="宋体" w:hAnsi="宋体"/>
          <w:szCs w:val="21"/>
        </w:rPr>
        <w:t>《政府采购供应商资格承诺函》。</w:t>
      </w:r>
    </w:p>
    <w:p w14:paraId="683C3595">
      <w:pPr>
        <w:adjustRightInd w:val="0"/>
        <w:snapToGrid w:val="0"/>
        <w:spacing w:line="440" w:lineRule="exact"/>
        <w:ind w:firstLine="420" w:firstLineChars="200"/>
        <w:rPr>
          <w:rFonts w:ascii="宋体" w:hAnsi="宋体" w:cs="宋体"/>
        </w:rPr>
      </w:pPr>
      <w:r>
        <w:rPr>
          <w:rFonts w:hint="eastAsia" w:ascii="宋体" w:hAnsi="宋体" w:cs="宋体"/>
        </w:rPr>
        <w:t>1.3 要求投标人提供法定代表人身份证明及法定代表人的身份证，或法定代表人身份证明、法定代表人授权委托书及其委托代理人的身份证。</w:t>
      </w:r>
    </w:p>
    <w:p w14:paraId="0A72E2A6">
      <w:pPr>
        <w:adjustRightInd w:val="0"/>
        <w:snapToGrid w:val="0"/>
        <w:spacing w:line="440" w:lineRule="exact"/>
        <w:ind w:firstLine="420" w:firstLineChars="200"/>
        <w:rPr>
          <w:rFonts w:ascii="宋体" w:hAnsi="宋体" w:cs="宋体"/>
        </w:rPr>
      </w:pPr>
      <w:r>
        <w:rPr>
          <w:rFonts w:hint="eastAsia" w:ascii="宋体" w:hAnsi="宋体" w:cs="宋体"/>
        </w:rPr>
        <w:t>1.4 投标人被“信用中国”“信用湖南”“信用郴州”网站列入失信被执行人和重大税收违法案件当事人名单的，或被“中国政府采购网”“湖南省政府采购网”网站列入政府采购严重违法失信行为记录名单（处罚期限尚未届满的），不得参与本项目的政府采购活动。</w:t>
      </w:r>
    </w:p>
    <w:p w14:paraId="1552915C">
      <w:pPr>
        <w:adjustRightInd w:val="0"/>
        <w:snapToGrid w:val="0"/>
        <w:spacing w:line="440" w:lineRule="exact"/>
        <w:ind w:firstLine="422" w:firstLineChars="200"/>
        <w:rPr>
          <w:rFonts w:ascii="宋体" w:hAnsi="宋体" w:cs="宋体"/>
          <w:b/>
        </w:rPr>
      </w:pPr>
      <w:r>
        <w:rPr>
          <w:rFonts w:hint="eastAsia" w:ascii="宋体" w:hAnsi="宋体" w:cs="宋体"/>
          <w:b/>
        </w:rPr>
        <w:t>2、落实政府采购政策需满足的资格要求</w:t>
      </w:r>
    </w:p>
    <w:p w14:paraId="533C47A5">
      <w:pPr>
        <w:adjustRightInd w:val="0"/>
        <w:snapToGrid w:val="0"/>
        <w:spacing w:line="440" w:lineRule="exact"/>
        <w:ind w:firstLine="630" w:firstLineChars="300"/>
        <w:rPr>
          <w:rFonts w:ascii="宋体" w:hAnsi="宋体" w:cs="宋体"/>
          <w:b/>
        </w:rPr>
      </w:pPr>
      <w:r>
        <w:rPr>
          <w:rFonts w:hint="eastAsia" w:asciiTheme="minorEastAsia" w:hAnsiTheme="minorEastAsia" w:eastAsiaTheme="minorEastAsia"/>
        </w:rPr>
        <w:t>□专门面向：□中小企业  □小型、微型企业  □监狱企业  □福利性单位</w:t>
      </w:r>
    </w:p>
    <w:p w14:paraId="3AA76B14">
      <w:pPr>
        <w:adjustRightInd w:val="0"/>
        <w:snapToGrid w:val="0"/>
        <w:spacing w:line="440" w:lineRule="exact"/>
        <w:ind w:firstLine="630" w:firstLineChars="300"/>
        <w:rPr>
          <w:rFonts w:ascii="宋体" w:hAnsi="宋体" w:cs="宋体"/>
          <w:b/>
        </w:rPr>
      </w:pPr>
      <w:r>
        <w:rPr>
          <w:rFonts w:hint="eastAsia" w:asciiTheme="minorEastAsia" w:hAnsiTheme="minorEastAsia" w:eastAsiaTheme="minorEastAsia"/>
        </w:rPr>
        <w:t>□强制分包：大型企业应将采购份额的</w:t>
      </w:r>
      <w:r>
        <w:rPr>
          <w:rFonts w:hint="eastAsia" w:asciiTheme="minorEastAsia" w:hAnsiTheme="minorEastAsia" w:eastAsiaTheme="minorEastAsia"/>
          <w:u w:val="single"/>
        </w:rPr>
        <w:t xml:space="preserve"> / </w:t>
      </w:r>
      <w:r>
        <w:rPr>
          <w:rFonts w:hint="eastAsia" w:asciiTheme="minorEastAsia" w:hAnsiTheme="minorEastAsia" w:eastAsiaTheme="minorEastAsia"/>
        </w:rPr>
        <w:t>%分包给中小企业。</w:t>
      </w:r>
    </w:p>
    <w:p w14:paraId="491B7760">
      <w:pPr>
        <w:adjustRightInd w:val="0"/>
        <w:snapToGrid w:val="0"/>
        <w:spacing w:line="440" w:lineRule="exact"/>
        <w:ind w:firstLine="422" w:firstLineChars="200"/>
        <w:rPr>
          <w:rFonts w:ascii="宋体" w:hAnsi="宋体" w:cs="宋体"/>
        </w:rPr>
      </w:pPr>
      <w:r>
        <w:rPr>
          <w:rFonts w:hint="eastAsia" w:ascii="宋体" w:hAnsi="宋体" w:cs="宋体"/>
          <w:b/>
        </w:rPr>
        <w:t>3、投标人特定资格条件</w:t>
      </w:r>
    </w:p>
    <w:p w14:paraId="1296300C">
      <w:pPr>
        <w:adjustRightInd w:val="0"/>
        <w:snapToGrid w:val="0"/>
        <w:spacing w:line="440" w:lineRule="exact"/>
        <w:ind w:firstLine="420" w:firstLineChars="200"/>
        <w:rPr>
          <w:rFonts w:ascii="宋体" w:hAnsi="宋体" w:cs="宋体"/>
          <w:highlight w:val="none"/>
        </w:rPr>
      </w:pPr>
      <w:r>
        <w:rPr>
          <w:rFonts w:hint="eastAsia" w:ascii="宋体" w:hAnsi="宋体" w:cs="宋体"/>
          <w:highlight w:val="none"/>
        </w:rPr>
        <w:t>3.1 要求</w:t>
      </w:r>
      <w:r>
        <w:rPr>
          <w:rFonts w:hint="eastAsia" w:ascii="宋体" w:hAnsi="宋体" w:cs="宋体"/>
          <w:highlight w:val="none"/>
          <w:lang w:val="en-US" w:eastAsia="zh-CN"/>
        </w:rPr>
        <w:tab/>
      </w:r>
      <w:r>
        <w:rPr>
          <w:rFonts w:hint="eastAsia" w:ascii="宋体" w:hAnsi="宋体" w:cs="宋体"/>
          <w:highlight w:val="none"/>
        </w:rPr>
        <w:t>投标人提供有效的与本次维保产品相关的医疗器械生产或注册证件或经营许可证，以上证件提供复印件并加盖投标人公章。</w:t>
      </w:r>
    </w:p>
    <w:p w14:paraId="7B9C3201">
      <w:pPr>
        <w:adjustRightInd w:val="0"/>
        <w:snapToGrid w:val="0"/>
        <w:spacing w:line="440" w:lineRule="exact"/>
        <w:ind w:firstLine="420" w:firstLineChars="200"/>
        <w:rPr>
          <w:rFonts w:ascii="宋体" w:cs="宋体"/>
        </w:rPr>
      </w:pPr>
      <w:r>
        <w:rPr>
          <w:rFonts w:hint="eastAsia" w:ascii="宋体" w:hAnsi="宋体" w:cs="宋体"/>
        </w:rPr>
        <w:t>4、单位负责人为同一人或者存在直接控股、管理关系的不同投标人，不得参加本项目同一合同项下的政府采购活动。</w:t>
      </w:r>
    </w:p>
    <w:p w14:paraId="790A5658">
      <w:pPr>
        <w:adjustRightInd w:val="0"/>
        <w:snapToGrid w:val="0"/>
        <w:spacing w:line="440" w:lineRule="exact"/>
        <w:ind w:firstLine="420" w:firstLineChars="200"/>
        <w:rPr>
          <w:rFonts w:ascii="宋体" w:cs="宋体"/>
        </w:rPr>
      </w:pPr>
      <w:r>
        <w:rPr>
          <w:rFonts w:hint="eastAsia" w:ascii="宋体" w:hAnsi="宋体" w:cs="宋体"/>
        </w:rPr>
        <w:t>5、为本采购项目提供整体设计、规范编制或者项目管理、监理、检测等服务的，不得再参加本项目的其他招标采购活动。</w:t>
      </w:r>
    </w:p>
    <w:p w14:paraId="752E906D">
      <w:pPr>
        <w:adjustRightInd w:val="0"/>
        <w:snapToGrid w:val="0"/>
        <w:spacing w:line="440" w:lineRule="exact"/>
        <w:ind w:firstLine="420" w:firstLineChars="200"/>
        <w:rPr>
          <w:rFonts w:ascii="宋体" w:hAnsi="宋体" w:cs="宋体"/>
        </w:rPr>
      </w:pPr>
      <w:r>
        <w:rPr>
          <w:rFonts w:hint="eastAsia" w:ascii="宋体" w:hAnsi="宋体" w:cs="宋体"/>
        </w:rPr>
        <w:t>6、联合体投标：本次招标不接受联合体投标。</w:t>
      </w:r>
    </w:p>
    <w:p w14:paraId="32C5560D">
      <w:pPr>
        <w:adjustRightInd w:val="0"/>
        <w:snapToGrid w:val="0"/>
        <w:spacing w:line="440" w:lineRule="exact"/>
        <w:ind w:firstLine="422" w:firstLineChars="200"/>
        <w:rPr>
          <w:rFonts w:ascii="宋体" w:cs="宋体"/>
          <w:b/>
          <w:bCs/>
        </w:rPr>
      </w:pPr>
      <w:r>
        <w:rPr>
          <w:rFonts w:hint="eastAsia" w:ascii="宋体" w:hAnsi="宋体" w:cs="宋体"/>
          <w:b/>
          <w:bCs/>
        </w:rPr>
        <w:t>四、获取电子招标文件的时间、期限及方式</w:t>
      </w:r>
    </w:p>
    <w:p w14:paraId="3E124227">
      <w:pPr>
        <w:spacing w:line="440" w:lineRule="exact"/>
        <w:ind w:firstLine="420" w:firstLineChars="200"/>
        <w:rPr>
          <w:rFonts w:ascii="宋体" w:hAnsi="宋体" w:cs="宋体"/>
          <w:kern w:val="0"/>
        </w:rPr>
      </w:pPr>
      <w:r>
        <w:rPr>
          <w:rFonts w:hint="eastAsia" w:ascii="宋体" w:hAnsi="宋体" w:cs="宋体"/>
          <w:kern w:val="0"/>
        </w:rPr>
        <w:t>1、凡符合投标资格要求并有意参加投标者，可在公告发布之日起至提交投标文件截止之日通过郴州市公共资源交易中心网（网址：</w:t>
      </w:r>
      <w:r>
        <w:fldChar w:fldCharType="begin"/>
      </w:r>
      <w:r>
        <w:instrText xml:space="preserve"> HYPERLINK "http://czggzy.czs.gov.cn/" </w:instrText>
      </w:r>
      <w:r>
        <w:fldChar w:fldCharType="separate"/>
      </w:r>
      <w:r>
        <w:rPr>
          <w:rStyle w:val="119"/>
        </w:rPr>
        <w:t>http://czggzy.czs.gov.cn/</w:t>
      </w:r>
      <w:r>
        <w:rPr>
          <w:rStyle w:val="119"/>
        </w:rPr>
        <w:fldChar w:fldCharType="end"/>
      </w:r>
      <w:r>
        <w:rPr>
          <w:rFonts w:hint="eastAsia" w:ascii="宋体" w:hAnsi="宋体" w:cs="宋体"/>
          <w:kern w:val="0"/>
        </w:rPr>
        <w:t>)免费获取及下载电子招标文件。若对招标文件有质疑的，投标人应在</w:t>
      </w:r>
      <w:r>
        <w:rPr>
          <w:rFonts w:hint="eastAsia" w:ascii="宋体" w:hAnsi="宋体" w:cs="宋体"/>
        </w:rPr>
        <w:t>公告期限届满后7个工作日内提出（</w:t>
      </w:r>
      <w:r>
        <w:rPr>
          <w:rFonts w:hint="eastAsia" w:ascii="宋体" w:hAnsi="宋体" w:cs="宋体"/>
          <w:b/>
          <w:u w:val="dottedHeavy"/>
        </w:rPr>
        <w:t>公告期限届满后获取招标文件的，以公告期限届满之日为准</w:t>
      </w:r>
      <w:r>
        <w:rPr>
          <w:rFonts w:hint="eastAsia" w:ascii="宋体" w:hAnsi="宋体" w:cs="宋体"/>
        </w:rPr>
        <w:t>）。</w:t>
      </w:r>
    </w:p>
    <w:p w14:paraId="6ED0788E">
      <w:pPr>
        <w:spacing w:line="440" w:lineRule="exact"/>
        <w:ind w:firstLine="420" w:firstLineChars="200"/>
        <w:rPr>
          <w:rFonts w:ascii="宋体" w:hAnsi="宋体" w:cs="宋体"/>
          <w:kern w:val="0"/>
        </w:rPr>
      </w:pPr>
      <w:r>
        <w:rPr>
          <w:rFonts w:hint="eastAsia" w:ascii="宋体" w:hAnsi="宋体" w:cs="宋体"/>
          <w:kern w:val="0"/>
        </w:rPr>
        <w:t>2、招标文件及修改、澄清文件获取方式：投标人应在本项目获取招标文件截止时间前登录郴州市公共资源交易中心网（网址：</w:t>
      </w:r>
      <w:r>
        <w:fldChar w:fldCharType="begin"/>
      </w:r>
      <w:r>
        <w:instrText xml:space="preserve"> HYPERLINK "http://czggzy.czs.gov.cn/" </w:instrText>
      </w:r>
      <w:r>
        <w:fldChar w:fldCharType="separate"/>
      </w:r>
      <w:r>
        <w:rPr>
          <w:rStyle w:val="119"/>
        </w:rPr>
        <w:t>http://czggzy.czs.gov.cn/</w:t>
      </w:r>
      <w:r>
        <w:rPr>
          <w:rStyle w:val="119"/>
        </w:rPr>
        <w:fldChar w:fldCharType="end"/>
      </w:r>
      <w:r>
        <w:rPr>
          <w:rFonts w:hint="eastAsia" w:ascii="宋体" w:hAnsi="宋体" w:cs="宋体"/>
          <w:kern w:val="0"/>
        </w:rPr>
        <w:t>)中进入“政府采购交易系统”进行“用户登录”--“我要投标”--“下载文件”操作，逾期将不能获取文件。修改、澄清后的招标文件请投标人自行在以上网站下载或查阅，恕不另行通知，如有遗漏投标人自行承担全部责任。</w:t>
      </w:r>
    </w:p>
    <w:p w14:paraId="4F2169C8">
      <w:pPr>
        <w:spacing w:line="440" w:lineRule="exact"/>
        <w:ind w:firstLine="420" w:firstLineChars="200"/>
        <w:rPr>
          <w:rFonts w:ascii="宋体" w:hAnsi="宋体" w:cs="宋体"/>
          <w:kern w:val="0"/>
        </w:rPr>
      </w:pPr>
      <w:r>
        <w:rPr>
          <w:rFonts w:hint="eastAsia" w:ascii="宋体" w:hAnsi="宋体" w:cs="宋体"/>
          <w:kern w:val="0"/>
        </w:rPr>
        <w:t>3、通过网络下载，其招标文件与备案的书面招标文件具有同等法律效力。投标人应及时关注网上相关招标信息，如有遗漏（包括但不限于文件未下载或下载不完整），招标人概不负责，所造成的投标失败或损失由投标人自行负责。</w:t>
      </w:r>
    </w:p>
    <w:p w14:paraId="000CCE0C">
      <w:pPr>
        <w:spacing w:line="440" w:lineRule="exact"/>
        <w:ind w:firstLine="422" w:firstLineChars="200"/>
        <w:rPr>
          <w:rFonts w:ascii="宋体" w:hAnsi="宋体"/>
        </w:rPr>
      </w:pPr>
      <w:r>
        <w:rPr>
          <w:rFonts w:hint="eastAsia" w:ascii="宋体" w:hAnsi="宋体" w:cs="宋体"/>
          <w:b/>
          <w:bCs/>
        </w:rPr>
        <w:t>五、投标截止时间、开标时间及开标地点</w:t>
      </w:r>
    </w:p>
    <w:p w14:paraId="4C8C055C">
      <w:pPr>
        <w:spacing w:line="440" w:lineRule="exact"/>
        <w:ind w:firstLine="420" w:firstLineChars="200"/>
        <w:rPr>
          <w:rFonts w:ascii="宋体" w:hAnsi="宋体"/>
        </w:rPr>
      </w:pPr>
      <w:r>
        <w:rPr>
          <w:rFonts w:hint="eastAsia" w:ascii="宋体" w:hAnsi="宋体"/>
        </w:rPr>
        <w:t>1、提交投标文件的截止时间：</w:t>
      </w:r>
      <w:r>
        <w:rPr>
          <w:rFonts w:hint="eastAsia" w:ascii="宋体" w:hAnsi="宋体" w:cs="宋体"/>
          <w:kern w:val="0"/>
        </w:rPr>
        <w:t>2025年</w:t>
      </w:r>
      <w:r>
        <w:rPr>
          <w:rFonts w:hint="eastAsia" w:ascii="宋体" w:hAnsi="宋体" w:cs="宋体"/>
          <w:kern w:val="0"/>
          <w:lang w:val="en-US" w:eastAsia="zh-CN"/>
        </w:rPr>
        <w:t>8</w:t>
      </w:r>
      <w:r>
        <w:rPr>
          <w:rFonts w:hint="eastAsia" w:ascii="宋体" w:hAnsi="宋体" w:cs="宋体"/>
          <w:kern w:val="0"/>
        </w:rPr>
        <w:t>月</w:t>
      </w:r>
      <w:r>
        <w:rPr>
          <w:rFonts w:hint="eastAsia" w:ascii="宋体" w:hAnsi="宋体" w:cs="宋体"/>
          <w:kern w:val="0"/>
          <w:lang w:val="en-US" w:eastAsia="zh-CN"/>
        </w:rPr>
        <w:t>1</w:t>
      </w:r>
      <w:r>
        <w:rPr>
          <w:rFonts w:hint="eastAsia" w:ascii="宋体" w:hAnsi="宋体" w:cs="宋体"/>
          <w:kern w:val="0"/>
        </w:rPr>
        <w:t>日上午10时30分</w:t>
      </w:r>
      <w:r>
        <w:rPr>
          <w:rFonts w:hint="eastAsia" w:ascii="宋体" w:hAnsi="宋体"/>
        </w:rPr>
        <w:t>（北京时间），超过截止时间的投标将被拒绝。</w:t>
      </w:r>
    </w:p>
    <w:p w14:paraId="3AD5ECC0">
      <w:pPr>
        <w:spacing w:line="440" w:lineRule="exact"/>
        <w:ind w:firstLine="420" w:firstLineChars="200"/>
        <w:rPr>
          <w:rFonts w:ascii="宋体" w:hAnsi="宋体"/>
        </w:rPr>
      </w:pPr>
      <w:r>
        <w:rPr>
          <w:rFonts w:hint="eastAsia" w:ascii="宋体" w:hAnsi="宋体"/>
        </w:rPr>
        <w:t>2、开标时间：</w:t>
      </w:r>
      <w:r>
        <w:rPr>
          <w:rFonts w:hint="eastAsia" w:ascii="宋体" w:hAnsi="宋体" w:cs="宋体"/>
          <w:kern w:val="0"/>
        </w:rPr>
        <w:t>2025年</w:t>
      </w:r>
      <w:r>
        <w:rPr>
          <w:rFonts w:hint="eastAsia" w:ascii="宋体" w:hAnsi="宋体" w:cs="宋体"/>
          <w:kern w:val="0"/>
          <w:lang w:val="en-US" w:eastAsia="zh-CN"/>
        </w:rPr>
        <w:t>8</w:t>
      </w:r>
      <w:r>
        <w:rPr>
          <w:rFonts w:hint="eastAsia" w:ascii="宋体" w:hAnsi="宋体" w:cs="宋体"/>
          <w:kern w:val="0"/>
        </w:rPr>
        <w:t>月</w:t>
      </w:r>
      <w:r>
        <w:rPr>
          <w:rFonts w:hint="eastAsia" w:ascii="宋体" w:hAnsi="宋体" w:cs="宋体"/>
          <w:kern w:val="0"/>
          <w:lang w:val="en-US" w:eastAsia="zh-CN"/>
        </w:rPr>
        <w:t>1</w:t>
      </w:r>
      <w:r>
        <w:rPr>
          <w:rFonts w:hint="eastAsia" w:ascii="宋体" w:hAnsi="宋体" w:cs="宋体"/>
          <w:kern w:val="0"/>
        </w:rPr>
        <w:t>日上午10时30分</w:t>
      </w:r>
      <w:r>
        <w:rPr>
          <w:rFonts w:hint="eastAsia" w:ascii="宋体" w:hAnsi="宋体"/>
        </w:rPr>
        <w:t>（北京时间）。</w:t>
      </w:r>
    </w:p>
    <w:p w14:paraId="437935B7">
      <w:pPr>
        <w:spacing w:line="440" w:lineRule="exact"/>
        <w:ind w:firstLine="420" w:firstLineChars="200"/>
        <w:rPr>
          <w:rFonts w:ascii="宋体" w:hAnsi="宋体"/>
        </w:rPr>
      </w:pPr>
      <w:r>
        <w:rPr>
          <w:rFonts w:hint="eastAsia" w:ascii="宋体" w:hAnsi="宋体"/>
        </w:rPr>
        <w:t>3、开标地点：郴州市市民服务中心4楼市公共资源交易中心第一开标室。</w:t>
      </w:r>
    </w:p>
    <w:p w14:paraId="281B9A02">
      <w:pPr>
        <w:adjustRightInd w:val="0"/>
        <w:snapToGrid w:val="0"/>
        <w:spacing w:line="440" w:lineRule="exact"/>
        <w:ind w:firstLine="420" w:firstLineChars="200"/>
        <w:rPr>
          <w:rFonts w:ascii="宋体" w:hAnsi="宋体" w:cs="宋体"/>
          <w:kern w:val="0"/>
        </w:rPr>
      </w:pPr>
      <w:r>
        <w:rPr>
          <w:rFonts w:hint="eastAsia" w:ascii="宋体" w:hAnsi="宋体"/>
        </w:rPr>
        <w:t>4、本项目实行网上投标及解密，具体操作：</w:t>
      </w:r>
      <w:r>
        <w:rPr>
          <w:rFonts w:hint="eastAsia" w:ascii="宋体" w:hAnsi="宋体" w:cs="宋体"/>
          <w:kern w:val="0"/>
        </w:rPr>
        <w:t>投标人应在本项目投标截止时间前登录郴州市公共资源交易中心网进入“政府采购交易系统”（网址：</w:t>
      </w:r>
      <w:r>
        <w:rPr>
          <w:rStyle w:val="119"/>
          <w:rFonts w:hint="eastAsia"/>
        </w:rPr>
        <w:t>http://www.czggzyzx.cn/TPBidder</w:t>
      </w:r>
      <w:r>
        <w:rPr>
          <w:rFonts w:hint="eastAsia" w:ascii="宋体" w:hAnsi="宋体" w:cs="宋体"/>
          <w:kern w:val="0"/>
        </w:rPr>
        <w:t>）上传电子投标文件，再登录“不见面开标大厅”（网址：</w:t>
      </w:r>
      <w:r>
        <w:rPr>
          <w:rStyle w:val="119"/>
          <w:rFonts w:hint="eastAsia"/>
        </w:rPr>
        <w:t>http://www.czggzyzx.cn/BidOpening</w:t>
      </w:r>
      <w:r>
        <w:rPr>
          <w:rFonts w:hint="eastAsia" w:ascii="宋体" w:hAnsi="宋体" w:cs="宋体"/>
          <w:kern w:val="0"/>
        </w:rPr>
        <w:t>）并在规定时间内自行解密参加网上开标活动。</w:t>
      </w:r>
      <w:r>
        <w:rPr>
          <w:rFonts w:hint="eastAsia" w:ascii="宋体" w:hAnsi="宋体" w:cs="宋体"/>
          <w:bCs/>
        </w:rPr>
        <w:t>本项目电子投标文件容量应当控制在200MB以内，请投标人注意控制文件大小，若因投标文件容量较大而影响投标的，其责任由投标人自行承担。</w:t>
      </w:r>
    </w:p>
    <w:p w14:paraId="0EE111CA">
      <w:pPr>
        <w:adjustRightInd w:val="0"/>
        <w:snapToGrid w:val="0"/>
        <w:spacing w:line="440" w:lineRule="exact"/>
        <w:ind w:firstLine="420" w:firstLineChars="200"/>
        <w:rPr>
          <w:rFonts w:ascii="宋体" w:hAnsi="宋体"/>
        </w:rPr>
      </w:pPr>
      <w:r>
        <w:rPr>
          <w:rFonts w:hint="eastAsia" w:ascii="宋体" w:hAnsi="宋体"/>
        </w:rPr>
        <w:t>5、电子投标文件解密时限为：30分钟。请投标人确保投标文件如期解密。</w:t>
      </w:r>
    </w:p>
    <w:p w14:paraId="40BF821C">
      <w:pPr>
        <w:adjustRightInd w:val="0"/>
        <w:snapToGrid w:val="0"/>
        <w:spacing w:line="440" w:lineRule="exact"/>
        <w:ind w:firstLine="422" w:firstLineChars="200"/>
        <w:rPr>
          <w:rFonts w:ascii="宋体" w:cs="宋体"/>
        </w:rPr>
      </w:pPr>
      <w:r>
        <w:rPr>
          <w:rFonts w:hint="eastAsia" w:ascii="宋体" w:hAnsi="宋体" w:cs="宋体"/>
          <w:b/>
          <w:bCs/>
        </w:rPr>
        <w:t>六、招标文件公告期限</w:t>
      </w:r>
      <w:r>
        <w:rPr>
          <w:rFonts w:hint="eastAsia" w:ascii="宋体" w:hAnsi="宋体" w:cs="宋体"/>
        </w:rPr>
        <w:t>：</w:t>
      </w:r>
    </w:p>
    <w:p w14:paraId="1219FB77">
      <w:pPr>
        <w:adjustRightInd w:val="0"/>
        <w:snapToGrid w:val="0"/>
        <w:spacing w:line="440" w:lineRule="exact"/>
        <w:ind w:firstLine="420" w:firstLineChars="200"/>
        <w:rPr>
          <w:rFonts w:ascii="宋体" w:hAnsi="宋体" w:cs="宋体"/>
        </w:rPr>
      </w:pPr>
      <w:r>
        <w:rPr>
          <w:rFonts w:hint="eastAsia" w:ascii="宋体" w:hAnsi="宋体" w:cs="宋体"/>
        </w:rPr>
        <w:t>1、招标文件公告期限：2025年</w:t>
      </w:r>
      <w:r>
        <w:rPr>
          <w:rFonts w:hint="eastAsia" w:ascii="宋体" w:hAnsi="宋体" w:cs="宋体"/>
          <w:lang w:val="en-US" w:eastAsia="zh-CN"/>
        </w:rPr>
        <w:t>7</w:t>
      </w:r>
      <w:r>
        <w:rPr>
          <w:rFonts w:hint="eastAsia" w:ascii="宋体" w:hAnsi="宋体" w:cs="宋体"/>
        </w:rPr>
        <w:t>月</w:t>
      </w:r>
      <w:r>
        <w:rPr>
          <w:rFonts w:hint="eastAsia" w:ascii="宋体" w:hAnsi="宋体" w:cs="宋体"/>
          <w:lang w:val="en-US" w:eastAsia="zh-CN"/>
        </w:rPr>
        <w:t>14</w:t>
      </w:r>
      <w:r>
        <w:rPr>
          <w:rFonts w:hint="eastAsia" w:ascii="宋体" w:hAnsi="宋体" w:cs="宋体"/>
        </w:rPr>
        <w:t>日00时00分至2025年</w:t>
      </w:r>
      <w:r>
        <w:rPr>
          <w:rFonts w:hint="eastAsia" w:ascii="宋体" w:hAnsi="宋体" w:cs="宋体"/>
          <w:lang w:val="en-US" w:eastAsia="zh-CN"/>
        </w:rPr>
        <w:t>7</w:t>
      </w:r>
      <w:r>
        <w:rPr>
          <w:rFonts w:hint="eastAsia" w:ascii="宋体" w:hAnsi="宋体" w:cs="宋体"/>
        </w:rPr>
        <w:t>月</w:t>
      </w:r>
      <w:r>
        <w:rPr>
          <w:rFonts w:hint="eastAsia" w:ascii="宋体" w:hAnsi="宋体" w:cs="宋体"/>
          <w:lang w:val="en-US" w:eastAsia="zh-CN"/>
        </w:rPr>
        <w:t>18</w:t>
      </w:r>
      <w:r>
        <w:rPr>
          <w:rFonts w:hint="eastAsia" w:ascii="宋体" w:hAnsi="宋体" w:cs="宋体"/>
        </w:rPr>
        <w:t>日24时00分止（5个工作日）。</w:t>
      </w:r>
    </w:p>
    <w:p w14:paraId="0B42D070">
      <w:pPr>
        <w:adjustRightInd w:val="0"/>
        <w:snapToGrid w:val="0"/>
        <w:spacing w:line="440" w:lineRule="exact"/>
        <w:ind w:firstLine="420" w:firstLineChars="200"/>
        <w:rPr>
          <w:rFonts w:ascii="宋体" w:cs="宋体"/>
        </w:rPr>
      </w:pPr>
      <w:r>
        <w:rPr>
          <w:rFonts w:hint="eastAsia" w:ascii="宋体" w:hAnsi="宋体" w:cs="宋体"/>
        </w:rPr>
        <w:t>2、本招标公告在中国湖南政府采购网（网址：</w:t>
      </w:r>
      <w:r>
        <w:rPr>
          <w:rStyle w:val="119"/>
        </w:rPr>
        <w:t>http://www.ccgp-hunan.gov.cn/</w:t>
      </w:r>
      <w:r>
        <w:rPr>
          <w:rFonts w:hint="eastAsia" w:ascii="宋体" w:hAnsi="宋体" w:cs="宋体"/>
        </w:rPr>
        <w:t>）、郴州市公共资源交易中心网（网址：</w:t>
      </w:r>
      <w:r>
        <w:rPr>
          <w:rStyle w:val="119"/>
          <w:rFonts w:hint="eastAsia"/>
        </w:rPr>
        <w:t>http://czggzy.czs.gov.cn/</w:t>
      </w:r>
      <w:r>
        <w:rPr>
          <w:rFonts w:hint="eastAsia" w:ascii="宋体" w:hAnsi="宋体" w:cs="宋体"/>
        </w:rPr>
        <w:t>）发布。在其他媒体发布的招标公告，公告内容以本招标公告指定媒体发布的公告为准；公告期限自本招标公告指定媒体最先发布公告之日起计算。</w:t>
      </w:r>
    </w:p>
    <w:p w14:paraId="1AB9456B">
      <w:pPr>
        <w:adjustRightInd w:val="0"/>
        <w:snapToGrid w:val="0"/>
        <w:spacing w:line="440" w:lineRule="exact"/>
        <w:ind w:firstLine="422" w:firstLineChars="200"/>
        <w:rPr>
          <w:rFonts w:ascii="宋体" w:cs="宋体"/>
        </w:rPr>
      </w:pPr>
      <w:r>
        <w:rPr>
          <w:rFonts w:hint="eastAsia" w:ascii="宋体" w:hAnsi="宋体" w:cs="宋体"/>
          <w:b/>
          <w:bCs/>
        </w:rPr>
        <w:t>七、询问及质疑</w:t>
      </w:r>
      <w:r>
        <w:rPr>
          <w:rFonts w:hint="eastAsia" w:ascii="宋体" w:hAnsi="宋体" w:cs="宋体"/>
        </w:rPr>
        <w:t>：</w:t>
      </w:r>
    </w:p>
    <w:p w14:paraId="4B53E594">
      <w:pPr>
        <w:adjustRightInd w:val="0"/>
        <w:snapToGrid w:val="0"/>
        <w:spacing w:line="440" w:lineRule="exact"/>
        <w:ind w:firstLine="420" w:firstLineChars="200"/>
        <w:rPr>
          <w:rFonts w:ascii="宋体" w:cs="宋体"/>
        </w:rPr>
      </w:pPr>
      <w:r>
        <w:rPr>
          <w:rFonts w:ascii="宋体" w:hAnsi="宋体" w:cs="宋体"/>
        </w:rPr>
        <w:t>1</w:t>
      </w:r>
      <w:r>
        <w:rPr>
          <w:rFonts w:hint="eastAsia" w:ascii="宋体" w:hAnsi="宋体" w:cs="宋体"/>
        </w:rPr>
        <w:t>、投标人对政府采购活动事项如有疑问的，可以向采购人、采购代理机构提出询问。采购人、采购代理机构将在</w:t>
      </w:r>
      <w:r>
        <w:rPr>
          <w:rFonts w:ascii="宋体" w:hAnsi="宋体" w:cs="宋体"/>
        </w:rPr>
        <w:t>3</w:t>
      </w:r>
      <w:r>
        <w:rPr>
          <w:rFonts w:hint="eastAsia" w:ascii="宋体" w:hAnsi="宋体" w:cs="宋体"/>
        </w:rPr>
        <w:t>个工作日内作出答复。</w:t>
      </w:r>
    </w:p>
    <w:p w14:paraId="1DE86653">
      <w:pPr>
        <w:adjustRightInd w:val="0"/>
        <w:snapToGrid w:val="0"/>
        <w:spacing w:line="440" w:lineRule="exact"/>
        <w:ind w:firstLine="420" w:firstLineChars="200"/>
        <w:rPr>
          <w:rFonts w:ascii="宋体" w:cs="宋体"/>
        </w:rPr>
      </w:pPr>
      <w:r>
        <w:rPr>
          <w:rFonts w:ascii="宋体" w:hAnsi="宋体" w:cs="宋体"/>
        </w:rPr>
        <w:t>2</w:t>
      </w:r>
      <w:r>
        <w:rPr>
          <w:rFonts w:hint="eastAsia" w:ascii="宋体" w:hAnsi="宋体" w:cs="宋体"/>
        </w:rPr>
        <w:t>、潜在投标人认为招标文件或招标公告使自己的合法权益受到损害的，可以在获取招标文件之日或招标公告期限届满之日（</w:t>
      </w:r>
      <w:r>
        <w:rPr>
          <w:rFonts w:hint="eastAsia" w:ascii="宋体" w:hAnsi="宋体" w:cs="宋体"/>
          <w:b/>
          <w:u w:val="dottedHeavy"/>
        </w:rPr>
        <w:t>公告期限届满后获取招标文件的，以公告期限届满之日为准</w:t>
      </w:r>
      <w:r>
        <w:rPr>
          <w:rFonts w:hint="eastAsia" w:ascii="宋体" w:hAnsi="宋体" w:cs="宋体"/>
        </w:rPr>
        <w:t>）起</w:t>
      </w:r>
      <w:r>
        <w:rPr>
          <w:rFonts w:ascii="宋体" w:hAnsi="宋体" w:cs="宋体"/>
        </w:rPr>
        <w:t>7</w:t>
      </w:r>
      <w:r>
        <w:rPr>
          <w:rFonts w:hint="eastAsia" w:ascii="宋体" w:hAnsi="宋体" w:cs="宋体"/>
        </w:rPr>
        <w:t>个工作日内，按照《湖南省财政厅关于印发&lt;政府采购质疑答复和投诉处理操作规程&gt;的通知》（湘财购【2024】67号）规定，以书面形式一次性向采购人、采购代理机构提出针对同一采购程序环节的质疑。</w:t>
      </w:r>
    </w:p>
    <w:p w14:paraId="755DF0BA">
      <w:pPr>
        <w:adjustRightInd w:val="0"/>
        <w:snapToGrid w:val="0"/>
        <w:spacing w:line="440" w:lineRule="exact"/>
        <w:ind w:firstLine="413" w:firstLineChars="196"/>
        <w:rPr>
          <w:rFonts w:ascii="宋体" w:cs="宋体"/>
          <w:b/>
          <w:bCs/>
        </w:rPr>
      </w:pPr>
      <w:r>
        <w:rPr>
          <w:rFonts w:hint="eastAsia" w:ascii="宋体" w:hAnsi="宋体" w:cs="宋体"/>
          <w:b/>
          <w:bCs/>
        </w:rPr>
        <w:t>八、采购人及其委托的采购代理机构的名称、地址和联系方法</w:t>
      </w:r>
    </w:p>
    <w:p w14:paraId="7804AEBB">
      <w:pPr>
        <w:adjustRightInd w:val="0"/>
        <w:snapToGrid w:val="0"/>
        <w:spacing w:line="440" w:lineRule="exact"/>
        <w:ind w:firstLine="413" w:firstLineChars="196"/>
        <w:rPr>
          <w:rFonts w:ascii="宋体" w:cs="宋体"/>
          <w:b/>
          <w:bCs/>
        </w:rPr>
      </w:pPr>
      <w:r>
        <w:rPr>
          <w:rFonts w:ascii="宋体" w:hAnsi="宋体" w:cs="宋体"/>
          <w:b/>
          <w:bCs/>
        </w:rPr>
        <w:t>1</w:t>
      </w:r>
      <w:r>
        <w:rPr>
          <w:rFonts w:hint="eastAsia" w:ascii="宋体" w:hAnsi="宋体" w:cs="宋体"/>
        </w:rPr>
        <w:t>、</w:t>
      </w:r>
      <w:r>
        <w:rPr>
          <w:rFonts w:hint="eastAsia" w:ascii="宋体" w:hAnsi="宋体" w:cs="宋体"/>
          <w:b/>
          <w:bCs/>
        </w:rPr>
        <w:t>采购人信息</w:t>
      </w:r>
    </w:p>
    <w:p w14:paraId="222DCB47">
      <w:pPr>
        <w:adjustRightInd w:val="0"/>
        <w:snapToGrid w:val="0"/>
        <w:spacing w:line="440" w:lineRule="exact"/>
        <w:ind w:firstLine="315" w:firstLineChars="150"/>
        <w:rPr>
          <w:rFonts w:hint="eastAsia" w:ascii="宋体" w:eastAsia="宋体" w:cs="宋体"/>
          <w:lang w:eastAsia="zh-CN"/>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bCs/>
        </w:rPr>
        <w:t>名称：</w:t>
      </w:r>
      <w:r>
        <w:rPr>
          <w:rFonts w:hint="eastAsia" w:ascii="宋体" w:hAnsi="宋体" w:cs="宋体"/>
          <w:bCs/>
          <w:lang w:eastAsia="zh-CN"/>
        </w:rPr>
        <w:t>汝城县人民医院</w:t>
      </w:r>
    </w:p>
    <w:p w14:paraId="7BC41BD8">
      <w:pPr>
        <w:adjustRightInd w:val="0"/>
        <w:snapToGrid w:val="0"/>
        <w:spacing w:line="440" w:lineRule="exact"/>
        <w:ind w:firstLine="315" w:firstLineChars="150"/>
        <w:rPr>
          <w:rFonts w:hint="eastAsia" w:ascii="宋体" w:eastAsia="宋体" w:cs="宋体"/>
          <w:lang w:eastAsia="zh-CN"/>
        </w:rPr>
      </w:pPr>
      <w:r>
        <w:rPr>
          <w:rFonts w:hint="eastAsia" w:ascii="宋体" w:hAnsi="宋体" w:cs="宋体"/>
        </w:rPr>
        <w:t>（</w:t>
      </w:r>
      <w:r>
        <w:rPr>
          <w:rFonts w:ascii="宋体" w:hAnsi="宋体" w:cs="宋体"/>
        </w:rPr>
        <w:t>2</w:t>
      </w:r>
      <w:r>
        <w:rPr>
          <w:rFonts w:hint="eastAsia" w:ascii="宋体" w:hAnsi="宋体" w:cs="宋体"/>
        </w:rPr>
        <w:t>）地址：</w:t>
      </w:r>
      <w:r>
        <w:rPr>
          <w:rFonts w:hint="eastAsia" w:ascii="宋体" w:hAnsi="宋体" w:cs="宋体"/>
          <w:lang w:eastAsia="zh-CN"/>
        </w:rPr>
        <w:t>汝城县卢阳镇卢阳大道南90号</w:t>
      </w:r>
    </w:p>
    <w:p w14:paraId="4D9434AC">
      <w:pPr>
        <w:adjustRightInd w:val="0"/>
        <w:snapToGrid w:val="0"/>
        <w:spacing w:line="440" w:lineRule="exact"/>
        <w:ind w:firstLine="315" w:firstLineChars="150"/>
        <w:rPr>
          <w:rFonts w:hint="eastAsia" w:ascii="宋体" w:eastAsia="宋体" w:cs="宋体"/>
          <w:lang w:eastAsia="zh-CN"/>
        </w:rPr>
      </w:pPr>
      <w:r>
        <w:rPr>
          <w:rFonts w:hint="eastAsia" w:ascii="宋体" w:hAnsi="宋体" w:cs="宋体"/>
        </w:rPr>
        <w:t>（</w:t>
      </w:r>
      <w:r>
        <w:rPr>
          <w:rFonts w:ascii="宋体" w:hAnsi="宋体" w:cs="宋体"/>
        </w:rPr>
        <w:t>3</w:t>
      </w:r>
      <w:r>
        <w:rPr>
          <w:rFonts w:hint="eastAsia" w:ascii="宋体" w:hAnsi="宋体" w:cs="宋体"/>
        </w:rPr>
        <w:t>）联系人：</w:t>
      </w:r>
      <w:r>
        <w:rPr>
          <w:rFonts w:hint="eastAsia" w:ascii="宋体" w:hAnsi="宋体" w:cs="宋体"/>
          <w:lang w:eastAsia="zh-CN"/>
        </w:rPr>
        <w:t>范丽娟</w:t>
      </w:r>
    </w:p>
    <w:p w14:paraId="5B9A38DB">
      <w:pPr>
        <w:adjustRightInd w:val="0"/>
        <w:snapToGrid w:val="0"/>
        <w:spacing w:line="440" w:lineRule="exact"/>
        <w:ind w:firstLine="315" w:firstLineChars="150"/>
        <w:rPr>
          <w:rFonts w:hint="eastAsia" w:ascii="宋体" w:eastAsia="宋体" w:cs="宋体"/>
          <w:lang w:eastAsia="zh-CN"/>
        </w:rPr>
      </w:pPr>
      <w:r>
        <w:rPr>
          <w:rFonts w:hint="eastAsia" w:ascii="宋体" w:hAnsi="宋体" w:cs="宋体"/>
        </w:rPr>
        <w:t>（</w:t>
      </w:r>
      <w:r>
        <w:rPr>
          <w:rFonts w:ascii="宋体" w:hAnsi="宋体" w:cs="宋体"/>
        </w:rPr>
        <w:t>4</w:t>
      </w:r>
      <w:r>
        <w:rPr>
          <w:rFonts w:hint="eastAsia" w:ascii="宋体" w:hAnsi="宋体" w:cs="宋体"/>
        </w:rPr>
        <w:t>）电话：</w:t>
      </w:r>
      <w:r>
        <w:rPr>
          <w:rFonts w:hint="eastAsia" w:ascii="宋体" w:hAnsi="宋体" w:cs="宋体"/>
          <w:lang w:eastAsia="zh-CN"/>
        </w:rPr>
        <w:t>13873592278</w:t>
      </w:r>
    </w:p>
    <w:p w14:paraId="68954FF7">
      <w:pPr>
        <w:adjustRightInd w:val="0"/>
        <w:snapToGrid w:val="0"/>
        <w:spacing w:line="440" w:lineRule="exact"/>
        <w:ind w:firstLine="413" w:firstLineChars="196"/>
        <w:rPr>
          <w:rFonts w:ascii="宋体" w:cs="宋体"/>
          <w:b/>
          <w:bCs/>
        </w:rPr>
      </w:pPr>
      <w:r>
        <w:rPr>
          <w:rFonts w:ascii="宋体" w:hAnsi="宋体" w:cs="宋体"/>
          <w:b/>
          <w:bCs/>
        </w:rPr>
        <w:t>2</w:t>
      </w:r>
      <w:r>
        <w:rPr>
          <w:rFonts w:hint="eastAsia" w:ascii="宋体" w:hAnsi="宋体" w:cs="宋体"/>
        </w:rPr>
        <w:t>、</w:t>
      </w:r>
      <w:r>
        <w:rPr>
          <w:rFonts w:hint="eastAsia" w:ascii="宋体" w:hAnsi="宋体" w:cs="宋体"/>
          <w:b/>
          <w:bCs/>
        </w:rPr>
        <w:t>采购代理机构信息</w:t>
      </w:r>
    </w:p>
    <w:p w14:paraId="3D9F2E90">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1</w:t>
      </w:r>
      <w:r>
        <w:rPr>
          <w:rFonts w:hint="eastAsia" w:ascii="宋体" w:hAnsi="宋体" w:cs="宋体"/>
        </w:rPr>
        <w:t>）名称：中技建设咨询有限公司</w:t>
      </w:r>
    </w:p>
    <w:p w14:paraId="24A37797">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2</w:t>
      </w:r>
      <w:r>
        <w:rPr>
          <w:rFonts w:hint="eastAsia" w:ascii="宋体" w:hAnsi="宋体" w:cs="宋体"/>
        </w:rPr>
        <w:t>）郴州分公司地址：郴州新贵华城三期B区B2栋1202室</w:t>
      </w:r>
    </w:p>
    <w:p w14:paraId="59566107">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3</w:t>
      </w:r>
      <w:r>
        <w:rPr>
          <w:rFonts w:hint="eastAsia" w:ascii="宋体" w:hAnsi="宋体" w:cs="宋体"/>
        </w:rPr>
        <w:t>）联系人：</w:t>
      </w:r>
      <w:r>
        <w:rPr>
          <w:rFonts w:hint="eastAsia" w:ascii="宋体" w:hAnsi="宋体" w:cs="宋体"/>
          <w:lang w:val="en-US" w:eastAsia="zh-CN"/>
        </w:rPr>
        <w:t>朱靖宇、</w:t>
      </w:r>
      <w:r>
        <w:rPr>
          <w:rFonts w:hint="eastAsia" w:ascii="宋体" w:hAnsi="宋体" w:cs="宋体"/>
        </w:rPr>
        <w:t>周玲彤、刘浩</w:t>
      </w:r>
    </w:p>
    <w:p w14:paraId="17379A11">
      <w:pPr>
        <w:adjustRightInd w:val="0"/>
        <w:snapToGrid w:val="0"/>
        <w:spacing w:line="440" w:lineRule="exact"/>
        <w:ind w:firstLine="315" w:firstLineChars="150"/>
        <w:rPr>
          <w:rFonts w:ascii="宋体" w:cs="宋体"/>
        </w:rPr>
      </w:pPr>
      <w:r>
        <w:rPr>
          <w:rFonts w:hint="eastAsia" w:ascii="宋体" w:hAnsi="宋体" w:cs="宋体"/>
        </w:rPr>
        <w:t>（</w:t>
      </w:r>
      <w:r>
        <w:rPr>
          <w:rFonts w:ascii="宋体" w:hAnsi="宋体" w:cs="宋体"/>
        </w:rPr>
        <w:t>4</w:t>
      </w:r>
      <w:r>
        <w:rPr>
          <w:rFonts w:hint="eastAsia" w:ascii="宋体" w:hAnsi="宋体" w:cs="宋体"/>
        </w:rPr>
        <w:t>）电话：0735-2189618</w:t>
      </w:r>
    </w:p>
    <w:p w14:paraId="711A5F00">
      <w:pPr>
        <w:spacing w:line="440" w:lineRule="exact"/>
        <w:ind w:firstLine="422" w:firstLineChars="200"/>
        <w:rPr>
          <w:rFonts w:ascii="宋体" w:hAnsi="宋体" w:cs="宋体"/>
          <w:b/>
          <w:bCs/>
        </w:rPr>
      </w:pPr>
      <w:r>
        <w:rPr>
          <w:rFonts w:hint="eastAsia" w:ascii="宋体" w:hAnsi="宋体" w:cs="宋体"/>
          <w:b/>
          <w:bCs/>
        </w:rPr>
        <w:t>九、其它补充事宜</w:t>
      </w:r>
    </w:p>
    <w:p w14:paraId="337DA4C2">
      <w:pPr>
        <w:spacing w:line="440" w:lineRule="exact"/>
        <w:ind w:firstLine="420" w:firstLineChars="200"/>
        <w:rPr>
          <w:rFonts w:ascii="宋体" w:hAnsi="宋体" w:cs="宋体"/>
          <w:bCs/>
        </w:rPr>
      </w:pPr>
      <w:r>
        <w:rPr>
          <w:rFonts w:hint="eastAsia" w:ascii="宋体" w:hAnsi="宋体" w:cs="宋体"/>
          <w:bCs/>
        </w:rPr>
        <w:t>1、本招标公告选项：</w:t>
      </w:r>
      <w:r>
        <w:rPr>
          <w:rFonts w:hint="eastAsia" w:ascii="MS Gothic" w:hAnsi="MS Gothic" w:eastAsia="MS Gothic" w:cs="MS Gothic"/>
          <w:bCs/>
        </w:rPr>
        <w:t>■</w:t>
      </w:r>
      <w:r>
        <w:rPr>
          <w:rFonts w:hint="eastAsia" w:ascii="宋体" w:hAnsi="宋体" w:cs="宋体"/>
          <w:bCs/>
        </w:rPr>
        <w:t xml:space="preserve">表示选择   </w:t>
      </w:r>
      <w:r>
        <w:rPr>
          <w:rFonts w:hint="eastAsia" w:asciiTheme="minorEastAsia" w:hAnsiTheme="minorEastAsia" w:eastAsiaTheme="minorEastAsia"/>
        </w:rPr>
        <w:t>□表示未选择</w:t>
      </w:r>
    </w:p>
    <w:p w14:paraId="6EF634CE">
      <w:pPr>
        <w:spacing w:line="440" w:lineRule="exact"/>
        <w:ind w:firstLine="420" w:firstLineChars="200"/>
        <w:rPr>
          <w:rFonts w:ascii="宋体" w:hAnsi="宋体" w:cs="宋体"/>
          <w:bCs/>
        </w:rPr>
      </w:pPr>
      <w:r>
        <w:rPr>
          <w:rFonts w:hint="eastAsia" w:ascii="宋体" w:hAnsi="宋体" w:cs="宋体"/>
          <w:bCs/>
        </w:rPr>
        <w:t>2、参与本项目政府采购活动的投标人无需向采购人、采购代理机构、郴州市公共资源交易中心缴纳任何费用。</w:t>
      </w:r>
    </w:p>
    <w:p w14:paraId="1BAAB676">
      <w:pPr>
        <w:spacing w:line="440" w:lineRule="exact"/>
        <w:ind w:firstLine="420" w:firstLineChars="200"/>
        <w:rPr>
          <w:rFonts w:ascii="宋体" w:hAnsi="宋体" w:cs="宋体"/>
          <w:bCs/>
        </w:rPr>
      </w:pPr>
      <w:r>
        <w:rPr>
          <w:rFonts w:hint="eastAsia" w:ascii="宋体" w:hAnsi="宋体" w:cs="宋体"/>
          <w:bCs/>
        </w:rPr>
        <w:t>3、招标代理服务费和专家评审费由采购人支付，最高限价为人民币</w:t>
      </w:r>
      <w:r>
        <w:rPr>
          <w:rFonts w:hint="eastAsia" w:ascii="宋体" w:hAnsi="宋体" w:cs="宋体"/>
          <w:bCs/>
          <w:lang w:val="en-US" w:eastAsia="zh-CN"/>
        </w:rPr>
        <w:t>贰</w:t>
      </w:r>
      <w:r>
        <w:rPr>
          <w:rFonts w:hint="eastAsia" w:ascii="宋体" w:hAnsi="宋体" w:cs="宋体"/>
          <w:bCs/>
        </w:rPr>
        <w:t>万</w:t>
      </w:r>
      <w:r>
        <w:rPr>
          <w:rFonts w:hint="eastAsia" w:ascii="宋体" w:hAnsi="宋体" w:cs="宋体"/>
          <w:bCs/>
          <w:lang w:eastAsia="zh-CN"/>
        </w:rPr>
        <w:t>零叁佰陆拾</w:t>
      </w:r>
      <w:r>
        <w:rPr>
          <w:rFonts w:hint="eastAsia" w:ascii="宋体" w:hAnsi="宋体" w:cs="宋体"/>
          <w:bCs/>
        </w:rPr>
        <w:t>元整（</w:t>
      </w:r>
      <w:r>
        <w:rPr>
          <w:rFonts w:ascii="宋体" w:hAnsi="宋体" w:cs="宋体"/>
          <w:bCs/>
        </w:rPr>
        <w:t>¥</w:t>
      </w:r>
      <w:r>
        <w:rPr>
          <w:rFonts w:hint="eastAsia" w:ascii="宋体" w:hAnsi="宋体" w:cs="宋体"/>
          <w:bCs/>
          <w:lang w:val="en-US" w:eastAsia="zh-CN"/>
        </w:rPr>
        <w:t>20360</w:t>
      </w:r>
      <w:r>
        <w:rPr>
          <w:rFonts w:hint="eastAsia" w:ascii="宋体" w:hAnsi="宋体" w:cs="宋体"/>
          <w:bCs/>
        </w:rPr>
        <w:t>.00）。</w:t>
      </w:r>
    </w:p>
    <w:p w14:paraId="058109AB">
      <w:pPr>
        <w:spacing w:line="440" w:lineRule="exact"/>
        <w:ind w:firstLine="420" w:firstLineChars="200"/>
        <w:rPr>
          <w:rFonts w:ascii="宋体" w:hAnsi="宋体" w:cs="宋体"/>
          <w:bCs/>
        </w:rPr>
      </w:pPr>
      <w:r>
        <w:rPr>
          <w:rFonts w:hint="eastAsia" w:ascii="宋体" w:hAnsi="宋体" w:cs="宋体"/>
          <w:bCs/>
        </w:rPr>
        <w:t>4、因电子招投标需要，投标人应及时办理CA数字证书（含电子签章）。移动CA数字证书（含电子签章）办理咨询电话：4009980000、18670382910，介质CA数字证书（含电子签章）办理地址：郴州市公共资源交易中心四楼大厅，咨询电话：4006682666、18175580110。</w:t>
      </w:r>
    </w:p>
    <w:p w14:paraId="634A1515">
      <w:pPr>
        <w:spacing w:line="440" w:lineRule="exact"/>
        <w:ind w:firstLine="420" w:firstLineChars="200"/>
        <w:rPr>
          <w:rFonts w:ascii="宋体" w:hAnsi="宋体" w:cs="宋体"/>
          <w:bCs/>
        </w:rPr>
      </w:pPr>
      <w:r>
        <w:rPr>
          <w:rFonts w:hint="eastAsia" w:ascii="宋体" w:hAnsi="宋体" w:cs="宋体"/>
          <w:bCs/>
        </w:rPr>
        <w:t>5、请投标人在郴州市公共资源交易中心“下载中心”中及时下载安装最新版本“投标文件制作软件（湖南公共资源版）”、“湖南CA驱动”。参与投标的投标人需使用电子标书编制软件制作投标文件。</w:t>
      </w:r>
    </w:p>
    <w:p w14:paraId="6A204326">
      <w:pPr>
        <w:spacing w:line="440" w:lineRule="exact"/>
        <w:ind w:firstLine="420" w:firstLineChars="200"/>
        <w:rPr>
          <w:rFonts w:ascii="宋体" w:hAnsi="宋体" w:cs="宋体"/>
          <w:bCs/>
        </w:rPr>
      </w:pPr>
      <w:r>
        <w:rPr>
          <w:rFonts w:hint="eastAsia" w:ascii="宋体" w:hAnsi="宋体" w:cs="宋体"/>
          <w:bCs/>
        </w:rPr>
        <w:t>6、若因投标人对网上招投标操作不熟悉或自身电脑、个人网络等原因导致不能在投标截止时间之前完成投标文件上传的，所造成的投标失败或损失由投标人自行承担。建议各投标人在工作时间段内上传投标文件，选择IE11浏览器进行文件解密，在操作系统过程中有疑问或困难请及时进行咨询。</w:t>
      </w:r>
    </w:p>
    <w:p w14:paraId="57B53249">
      <w:pPr>
        <w:spacing w:line="440" w:lineRule="exact"/>
        <w:ind w:firstLine="420" w:firstLineChars="200"/>
        <w:rPr>
          <w:rFonts w:ascii="宋体" w:hAnsi="宋体" w:cs="宋体"/>
          <w:bCs/>
        </w:rPr>
      </w:pPr>
      <w:r>
        <w:rPr>
          <w:rFonts w:hint="eastAsia" w:ascii="宋体" w:hAnsi="宋体" w:cs="宋体"/>
          <w:bCs/>
        </w:rPr>
        <w:t>7、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p w14:paraId="7F4B82B3">
      <w:pPr>
        <w:spacing w:line="440" w:lineRule="exact"/>
        <w:ind w:firstLine="420" w:firstLineChars="200"/>
        <w:rPr>
          <w:rFonts w:ascii="宋体" w:hAnsi="宋体" w:cs="宋体"/>
          <w:bCs/>
        </w:rPr>
      </w:pPr>
      <w:r>
        <w:rPr>
          <w:rFonts w:hint="eastAsia" w:ascii="宋体" w:hAnsi="宋体" w:cs="宋体"/>
          <w:bCs/>
        </w:rPr>
        <w:t>8、交易平台技术支持联系方式</w:t>
      </w:r>
    </w:p>
    <w:p w14:paraId="2D2618DE">
      <w:pPr>
        <w:spacing w:line="440" w:lineRule="exact"/>
        <w:ind w:firstLine="735" w:firstLineChars="350"/>
        <w:rPr>
          <w:rFonts w:hint="eastAsia" w:ascii="宋体" w:hAnsi="宋体" w:cs="宋体"/>
          <w:bCs/>
        </w:rPr>
      </w:pPr>
      <w:r>
        <w:rPr>
          <w:rFonts w:hint="eastAsia" w:ascii="宋体" w:hAnsi="宋体" w:cs="宋体"/>
          <w:bCs/>
        </w:rPr>
        <w:t>联系电话：4009980000</w:t>
      </w:r>
    </w:p>
    <w:p w14:paraId="6845B4CD">
      <w:pPr>
        <w:spacing w:line="440" w:lineRule="exact"/>
        <w:ind w:firstLine="735" w:firstLineChars="350"/>
        <w:rPr>
          <w:rFonts w:hint="eastAsia" w:ascii="宋体" w:hAnsi="宋体" w:cs="宋体"/>
          <w:bCs/>
        </w:rPr>
      </w:pPr>
    </w:p>
    <w:p w14:paraId="7FC66530">
      <w:pPr>
        <w:spacing w:line="440" w:lineRule="exact"/>
        <w:ind w:firstLine="735" w:firstLineChars="350"/>
        <w:rPr>
          <w:rFonts w:hint="eastAsia" w:ascii="宋体" w:hAnsi="宋体" w:cs="宋体"/>
          <w:bCs/>
        </w:rPr>
      </w:pPr>
    </w:p>
    <w:p w14:paraId="4D76FC66">
      <w:pPr>
        <w:spacing w:line="440" w:lineRule="exact"/>
        <w:ind w:firstLine="735" w:firstLineChars="350"/>
        <w:rPr>
          <w:rFonts w:hint="eastAsia" w:ascii="宋体" w:hAnsi="宋体" w:cs="宋体"/>
          <w:bCs/>
        </w:rPr>
      </w:pPr>
    </w:p>
    <w:p w14:paraId="7DB6E2EB">
      <w:pPr>
        <w:spacing w:line="440" w:lineRule="exact"/>
        <w:ind w:firstLine="735" w:firstLineChars="350"/>
        <w:rPr>
          <w:rFonts w:hint="eastAsia" w:ascii="宋体" w:hAnsi="宋体" w:cs="宋体"/>
          <w:bCs/>
        </w:rPr>
      </w:pPr>
    </w:p>
    <w:p w14:paraId="417CFD42">
      <w:pPr>
        <w:spacing w:line="440" w:lineRule="exact"/>
        <w:ind w:firstLine="735" w:firstLineChars="350"/>
        <w:rPr>
          <w:rFonts w:hint="eastAsia" w:ascii="宋体" w:hAnsi="宋体" w:cs="宋体"/>
          <w:bCs/>
        </w:rPr>
      </w:pPr>
    </w:p>
    <w:p w14:paraId="7BAE531A">
      <w:pPr>
        <w:spacing w:line="440" w:lineRule="exact"/>
        <w:ind w:firstLine="735" w:firstLineChars="350"/>
        <w:rPr>
          <w:rFonts w:hint="eastAsia" w:ascii="宋体" w:hAnsi="宋体" w:cs="宋体"/>
          <w:bCs/>
        </w:rPr>
      </w:pPr>
    </w:p>
    <w:p w14:paraId="5DA42948">
      <w:pPr>
        <w:spacing w:line="440" w:lineRule="exact"/>
        <w:ind w:firstLine="735" w:firstLineChars="350"/>
        <w:rPr>
          <w:rFonts w:hint="eastAsia" w:ascii="宋体" w:hAnsi="宋体" w:cs="宋体"/>
          <w:bCs/>
        </w:rPr>
      </w:pPr>
    </w:p>
    <w:p w14:paraId="4D930D0D">
      <w:pPr>
        <w:spacing w:line="300" w:lineRule="auto"/>
        <w:jc w:val="center"/>
        <w:outlineLvl w:val="0"/>
        <w:rPr>
          <w:rFonts w:ascii="黑体" w:hAnsi="黑体" w:eastAsia="黑体"/>
          <w:b/>
          <w:sz w:val="32"/>
          <w:szCs w:val="32"/>
        </w:rPr>
      </w:pPr>
      <w:bookmarkStart w:id="69" w:name="_Toc113542707"/>
      <w:bookmarkStart w:id="70" w:name="_Toc63347750"/>
      <w:bookmarkStart w:id="71" w:name="_Toc19794631"/>
      <w:bookmarkStart w:id="72" w:name="_Toc135407724"/>
      <w:bookmarkStart w:id="73" w:name="_Toc81437893"/>
      <w:bookmarkStart w:id="74" w:name="_Toc72228949"/>
      <w:bookmarkStart w:id="75" w:name="_Toc72342745"/>
      <w:bookmarkStart w:id="76" w:name="_Toc12203148"/>
      <w:bookmarkStart w:id="77" w:name="_Toc181214129"/>
      <w:bookmarkStart w:id="78" w:name="_Toc138190730"/>
      <w:bookmarkStart w:id="79" w:name="_Toc72350545"/>
      <w:bookmarkStart w:id="80" w:name="_Toc17393038"/>
      <w:bookmarkStart w:id="81" w:name="_Toc148040132"/>
      <w:bookmarkStart w:id="82" w:name="_Toc18564054"/>
      <w:bookmarkStart w:id="83" w:name="_Toc104493042"/>
      <w:bookmarkStart w:id="84" w:name="_Toc152789243"/>
      <w:bookmarkStart w:id="85" w:name="_Toc18580737"/>
      <w:bookmarkStart w:id="86" w:name="_Toc37178612"/>
      <w:bookmarkStart w:id="87" w:name="_Toc38534012"/>
      <w:bookmarkStart w:id="88" w:name="_Toc105023522"/>
      <w:bookmarkStart w:id="89" w:name="_Toc184775203"/>
      <w:bookmarkStart w:id="90" w:name="_Toc171682139"/>
      <w:bookmarkStart w:id="91" w:name="_Toc113138072"/>
      <w:bookmarkStart w:id="92" w:name="_Toc28023727"/>
      <w:bookmarkStart w:id="93" w:name="_Toc113574079"/>
      <w:bookmarkStart w:id="94" w:name="_Toc198294486"/>
      <w:bookmarkStart w:id="95" w:name="_Toc72228899"/>
      <w:bookmarkStart w:id="96" w:name="_Toc87450629"/>
      <w:bookmarkStart w:id="97" w:name="_Toc62121173"/>
      <w:bookmarkStart w:id="98" w:name="_Toc10738951"/>
      <w:bookmarkStart w:id="99" w:name="_Toc30176354"/>
      <w:bookmarkStart w:id="100" w:name="_Toc113217838"/>
      <w:bookmarkStart w:id="101" w:name="_Toc113217734"/>
      <w:bookmarkStart w:id="102" w:name="_Toc61799303"/>
      <w:bookmarkStart w:id="103" w:name="_Toc104394788"/>
      <w:bookmarkStart w:id="104" w:name="_Toc18659862"/>
      <w:bookmarkStart w:id="105" w:name="_Toc75260430"/>
      <w:bookmarkStart w:id="106" w:name="_Toc140237611"/>
      <w:bookmarkStart w:id="107" w:name="_Toc198833615"/>
      <w:bookmarkStart w:id="108" w:name="_Toc19730822"/>
      <w:bookmarkStart w:id="109" w:name="_Toc138103181"/>
      <w:bookmarkStart w:id="110" w:name="_Toc18566253"/>
      <w:bookmarkStart w:id="111" w:name="_Toc104462316"/>
      <w:bookmarkStart w:id="112" w:name="_Toc87362245"/>
      <w:bookmarkStart w:id="113" w:name="_Toc71471966"/>
      <w:bookmarkStart w:id="114" w:name="_Toc156305163"/>
      <w:bookmarkStart w:id="115" w:name="_Toc147930643"/>
      <w:bookmarkStart w:id="116" w:name="_Toc169537896"/>
      <w:bookmarkStart w:id="117" w:name="_Toc104243838"/>
      <w:bookmarkStart w:id="118" w:name="_Toc178507299"/>
      <w:bookmarkStart w:id="119" w:name="_Toc71576791"/>
      <w:bookmarkStart w:id="120" w:name="_Toc83314235"/>
      <w:r>
        <w:rPr>
          <w:rFonts w:hint="eastAsia" w:ascii="黑体" w:hAnsi="黑体" w:eastAsia="黑体"/>
          <w:b/>
          <w:sz w:val="32"/>
          <w:szCs w:val="32"/>
        </w:rPr>
        <w:t>第二章 投标须知</w:t>
      </w:r>
      <w:bookmarkEnd w:id="60"/>
      <w:bookmarkEnd w:id="61"/>
      <w:bookmarkEnd w:id="62"/>
      <w:bookmarkEnd w:id="63"/>
      <w:bookmarkEnd w:id="64"/>
      <w:bookmarkEnd w:id="65"/>
      <w:bookmarkEnd w:id="66"/>
      <w:bookmarkEnd w:id="67"/>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p w14:paraId="74D89344">
      <w:pPr>
        <w:spacing w:line="500" w:lineRule="exact"/>
        <w:jc w:val="center"/>
        <w:outlineLvl w:val="0"/>
        <w:rPr>
          <w:rFonts w:asciiTheme="majorEastAsia" w:hAnsiTheme="majorEastAsia" w:eastAsiaTheme="majorEastAsia"/>
          <w:b/>
          <w:sz w:val="32"/>
          <w:szCs w:val="32"/>
        </w:rPr>
      </w:pPr>
      <w:bookmarkStart w:id="121" w:name="_Toc19730823"/>
      <w:bookmarkStart w:id="122" w:name="_Toc104462317"/>
      <w:bookmarkStart w:id="123" w:name="_Toc72350546"/>
      <w:bookmarkStart w:id="124" w:name="_Toc63347751"/>
      <w:bookmarkStart w:id="125" w:name="_Toc87362246"/>
      <w:bookmarkStart w:id="126" w:name="_Toc18566254"/>
      <w:bookmarkStart w:id="127" w:name="_Toc87450630"/>
      <w:bookmarkStart w:id="128" w:name="_Toc152789244"/>
      <w:bookmarkStart w:id="129" w:name="_Toc18564055"/>
      <w:bookmarkStart w:id="130" w:name="_Toc148040133"/>
      <w:bookmarkStart w:id="131" w:name="_Toc138190731"/>
      <w:bookmarkStart w:id="132" w:name="_Toc147930644"/>
      <w:bookmarkStart w:id="133" w:name="_Toc37178613"/>
      <w:bookmarkStart w:id="134" w:name="_Toc13848224"/>
      <w:bookmarkStart w:id="135" w:name="_Toc61799304"/>
      <w:bookmarkStart w:id="136" w:name="_Toc171682140"/>
      <w:bookmarkStart w:id="137" w:name="_Toc181214130"/>
      <w:bookmarkStart w:id="138" w:name="_Toc13848118"/>
      <w:bookmarkStart w:id="139" w:name="_Toc19794632"/>
      <w:bookmarkStart w:id="140" w:name="_Toc13848277"/>
      <w:bookmarkStart w:id="141" w:name="_Toc17393039"/>
      <w:bookmarkStart w:id="142" w:name="_Toc28023728"/>
      <w:bookmarkStart w:id="143" w:name="_Toc83314236"/>
      <w:bookmarkStart w:id="144" w:name="_Toc104243839"/>
      <w:bookmarkStart w:id="145" w:name="_Toc62121174"/>
      <w:bookmarkStart w:id="146" w:name="_Toc72228950"/>
      <w:bookmarkStart w:id="147" w:name="_Toc140237612"/>
      <w:bookmarkStart w:id="148" w:name="_Toc18659863"/>
      <w:bookmarkStart w:id="149" w:name="_Toc71576792"/>
      <w:bookmarkStart w:id="150" w:name="_Toc71471967"/>
      <w:bookmarkStart w:id="151" w:name="_Toc113574080"/>
      <w:bookmarkStart w:id="152" w:name="_Toc72342746"/>
      <w:bookmarkStart w:id="153" w:name="_Toc135407725"/>
      <w:bookmarkStart w:id="154" w:name="_Toc113542708"/>
      <w:bookmarkStart w:id="155" w:name="_Toc104493043"/>
      <w:bookmarkStart w:id="156" w:name="_Toc198294487"/>
      <w:bookmarkStart w:id="157" w:name="_Toc81437894"/>
      <w:bookmarkStart w:id="158" w:name="_Toc30176355"/>
      <w:bookmarkStart w:id="159" w:name="_Toc178507300"/>
      <w:bookmarkStart w:id="160" w:name="_Toc184775204"/>
      <w:bookmarkStart w:id="161" w:name="_Toc8983708"/>
      <w:bookmarkStart w:id="162" w:name="_Toc75260431"/>
      <w:bookmarkStart w:id="163" w:name="_Toc113217735"/>
      <w:bookmarkStart w:id="164" w:name="_Toc13848170"/>
      <w:bookmarkStart w:id="165" w:name="_Toc138103182"/>
      <w:bookmarkStart w:id="166" w:name="_Toc169537897"/>
      <w:bookmarkStart w:id="167" w:name="_Toc198833616"/>
      <w:bookmarkStart w:id="168" w:name="_Toc105023523"/>
      <w:bookmarkStart w:id="169" w:name="_Toc104394789"/>
      <w:bookmarkStart w:id="170" w:name="_Toc72228900"/>
      <w:bookmarkStart w:id="171" w:name="_Toc113138073"/>
      <w:bookmarkStart w:id="172" w:name="_Toc113217839"/>
      <w:bookmarkStart w:id="173" w:name="_Toc156305164"/>
      <w:bookmarkStart w:id="174" w:name="_Toc18580738"/>
      <w:bookmarkStart w:id="175" w:name="_Toc38534013"/>
      <w:r>
        <w:rPr>
          <w:rFonts w:hint="eastAsia" w:asciiTheme="majorEastAsia" w:hAnsiTheme="majorEastAsia" w:eastAsiaTheme="majorEastAsia"/>
          <w:b/>
          <w:sz w:val="32"/>
          <w:szCs w:val="32"/>
        </w:rPr>
        <w:t>投标须知前附表</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76757ED2">
      <w:pPr>
        <w:spacing w:line="500" w:lineRule="exact"/>
        <w:jc w:val="right"/>
        <w:rPr>
          <w:rFonts w:asciiTheme="minorEastAsia" w:hAnsiTheme="minorEastAsia" w:eastAsiaTheme="minorEastAsia"/>
          <w:szCs w:val="21"/>
        </w:rPr>
      </w:pPr>
      <w:r>
        <w:rPr>
          <w:rFonts w:hint="eastAsia" w:asciiTheme="minorEastAsia" w:hAnsiTheme="minorEastAsia" w:eastAsiaTheme="minorEastAsia"/>
          <w:szCs w:val="21"/>
        </w:rPr>
        <w:t>注：本项目启用的条款在“编列内容规定”栏内以“</w:t>
      </w:r>
      <w:r>
        <w:rPr>
          <w:rFonts w:hint="eastAsia" w:hAnsi="MS Gothic" w:eastAsia="MS Gothic" w:cs="MS Gothic" w:asciiTheme="minorEastAsia"/>
          <w:szCs w:val="21"/>
        </w:rPr>
        <w:t>■</w:t>
      </w:r>
      <w:r>
        <w:rPr>
          <w:rFonts w:hint="eastAsia" w:asciiTheme="minorEastAsia" w:hAnsiTheme="minorEastAsia" w:eastAsiaTheme="minorEastAsia"/>
          <w:szCs w:val="21"/>
        </w:rPr>
        <w:t>”标注。</w:t>
      </w:r>
    </w:p>
    <w:tbl>
      <w:tblPr>
        <w:tblStyle w:val="88"/>
        <w:tblW w:w="94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77"/>
        <w:gridCol w:w="1913"/>
        <w:gridCol w:w="6308"/>
      </w:tblGrid>
      <w:tr w14:paraId="214F7B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blHeader/>
          <w:jc w:val="center"/>
        </w:trPr>
        <w:tc>
          <w:tcPr>
            <w:tcW w:w="1277" w:type="dxa"/>
            <w:vAlign w:val="center"/>
          </w:tcPr>
          <w:p w14:paraId="28229ABD">
            <w:pPr>
              <w:adjustRightInd w:val="0"/>
              <w:snapToGrid w:val="0"/>
              <w:spacing w:line="360" w:lineRule="exact"/>
              <w:jc w:val="center"/>
              <w:rPr>
                <w:rFonts w:ascii="宋体" w:cs="宋体"/>
                <w:b/>
                <w:bCs/>
              </w:rPr>
            </w:pPr>
            <w:r>
              <w:rPr>
                <w:rFonts w:hint="eastAsia" w:ascii="宋体" w:hAnsi="宋体" w:cs="宋体"/>
                <w:b/>
                <w:bCs/>
              </w:rPr>
              <w:t>序号</w:t>
            </w:r>
          </w:p>
        </w:tc>
        <w:tc>
          <w:tcPr>
            <w:tcW w:w="1913" w:type="dxa"/>
            <w:vAlign w:val="center"/>
          </w:tcPr>
          <w:p w14:paraId="7D6BA19B">
            <w:pPr>
              <w:adjustRightInd w:val="0"/>
              <w:snapToGrid w:val="0"/>
              <w:spacing w:line="360" w:lineRule="exact"/>
              <w:jc w:val="center"/>
              <w:rPr>
                <w:rFonts w:ascii="宋体" w:cs="宋体"/>
                <w:b/>
                <w:bCs/>
              </w:rPr>
            </w:pPr>
            <w:r>
              <w:rPr>
                <w:rFonts w:hint="eastAsia" w:ascii="宋体" w:hAnsi="宋体" w:cs="宋体"/>
                <w:b/>
                <w:bCs/>
              </w:rPr>
              <w:t>条款名称</w:t>
            </w:r>
          </w:p>
        </w:tc>
        <w:tc>
          <w:tcPr>
            <w:tcW w:w="6308" w:type="dxa"/>
            <w:vAlign w:val="center"/>
          </w:tcPr>
          <w:p w14:paraId="3EF4088B">
            <w:pPr>
              <w:adjustRightInd w:val="0"/>
              <w:snapToGrid w:val="0"/>
              <w:spacing w:line="360" w:lineRule="exact"/>
              <w:jc w:val="center"/>
              <w:rPr>
                <w:rFonts w:ascii="宋体" w:cs="宋体"/>
                <w:b/>
                <w:bCs/>
              </w:rPr>
            </w:pPr>
            <w:r>
              <w:rPr>
                <w:rFonts w:hint="eastAsia" w:ascii="宋体" w:hAnsi="宋体" w:cs="宋体"/>
                <w:b/>
                <w:bCs/>
              </w:rPr>
              <w:t>编列内容规定</w:t>
            </w:r>
          </w:p>
        </w:tc>
      </w:tr>
      <w:tr w14:paraId="1E1E8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2DA69E2F">
            <w:pPr>
              <w:adjustRightInd w:val="0"/>
              <w:snapToGrid w:val="0"/>
              <w:spacing w:line="360" w:lineRule="exact"/>
              <w:rPr>
                <w:rFonts w:ascii="宋体" w:cs="宋体"/>
              </w:rPr>
            </w:pPr>
            <w:r>
              <w:rPr>
                <w:rFonts w:hint="eastAsia" w:ascii="宋体" w:hAnsi="宋体" w:cs="宋体"/>
                <w:b/>
                <w:bCs/>
              </w:rPr>
              <w:t>一、说明</w:t>
            </w:r>
          </w:p>
        </w:tc>
      </w:tr>
      <w:tr w14:paraId="01ECFA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35AEEEE8">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1.1</w:t>
            </w:r>
            <w:r>
              <w:rPr>
                <w:rFonts w:hint="eastAsia" w:ascii="宋体" w:hAnsi="宋体" w:cs="宋体"/>
              </w:rPr>
              <w:t>款</w:t>
            </w:r>
          </w:p>
        </w:tc>
        <w:tc>
          <w:tcPr>
            <w:tcW w:w="1913" w:type="dxa"/>
            <w:vAlign w:val="center"/>
          </w:tcPr>
          <w:p w14:paraId="14049A73">
            <w:pPr>
              <w:adjustRightInd w:val="0"/>
              <w:snapToGrid w:val="0"/>
              <w:spacing w:line="360" w:lineRule="exact"/>
              <w:jc w:val="center"/>
              <w:rPr>
                <w:rFonts w:ascii="宋体" w:cs="宋体"/>
              </w:rPr>
            </w:pPr>
            <w:r>
              <w:rPr>
                <w:rFonts w:hint="eastAsia" w:ascii="宋体" w:hAnsi="宋体" w:cs="宋体"/>
              </w:rPr>
              <w:t>采购项目</w:t>
            </w:r>
          </w:p>
        </w:tc>
        <w:tc>
          <w:tcPr>
            <w:tcW w:w="6308" w:type="dxa"/>
            <w:vAlign w:val="center"/>
          </w:tcPr>
          <w:p w14:paraId="7E7B254E">
            <w:pPr>
              <w:adjustRightInd w:val="0"/>
              <w:snapToGrid w:val="0"/>
              <w:spacing w:line="360" w:lineRule="exact"/>
              <w:rPr>
                <w:rFonts w:hint="eastAsia" w:ascii="宋体" w:eastAsia="宋体" w:cs="宋体"/>
                <w:lang w:eastAsia="zh-CN"/>
              </w:rPr>
            </w:pPr>
            <w:r>
              <w:rPr>
                <w:rFonts w:hint="eastAsia" w:ascii="宋体" w:cs="宋体"/>
                <w:lang w:eastAsia="zh-CN"/>
              </w:rPr>
              <w:t>汝城县人民医院CT等设备维保服务</w:t>
            </w:r>
          </w:p>
        </w:tc>
      </w:tr>
      <w:tr w14:paraId="510D80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0BF0D99A">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2.1</w:t>
            </w:r>
            <w:r>
              <w:rPr>
                <w:rFonts w:hint="eastAsia" w:ascii="宋体" w:hAnsi="宋体" w:cs="宋体"/>
              </w:rPr>
              <w:t>款</w:t>
            </w:r>
          </w:p>
        </w:tc>
        <w:tc>
          <w:tcPr>
            <w:tcW w:w="1913" w:type="dxa"/>
            <w:vAlign w:val="center"/>
          </w:tcPr>
          <w:p w14:paraId="4E2A1EEF">
            <w:pPr>
              <w:adjustRightInd w:val="0"/>
              <w:snapToGrid w:val="0"/>
              <w:spacing w:line="360" w:lineRule="exact"/>
              <w:jc w:val="center"/>
              <w:rPr>
                <w:rFonts w:ascii="宋体" w:cs="宋体"/>
              </w:rPr>
            </w:pPr>
            <w:r>
              <w:rPr>
                <w:rFonts w:hint="eastAsia" w:ascii="宋体" w:hAnsi="宋体" w:cs="宋体"/>
              </w:rPr>
              <w:t>采购人</w:t>
            </w:r>
          </w:p>
        </w:tc>
        <w:tc>
          <w:tcPr>
            <w:tcW w:w="6308" w:type="dxa"/>
            <w:vAlign w:val="center"/>
          </w:tcPr>
          <w:p w14:paraId="57C57F13">
            <w:pPr>
              <w:spacing w:line="360" w:lineRule="exact"/>
              <w:rPr>
                <w:rFonts w:hint="eastAsia" w:ascii="宋体" w:hAnsi="宋体" w:eastAsia="宋体"/>
                <w:lang w:eastAsia="zh-CN"/>
              </w:rPr>
            </w:pPr>
            <w:r>
              <w:rPr>
                <w:rFonts w:hint="eastAsia" w:ascii="宋体" w:hAnsi="宋体"/>
              </w:rPr>
              <w:t>名称：</w:t>
            </w:r>
            <w:r>
              <w:rPr>
                <w:rFonts w:hint="eastAsia" w:ascii="宋体" w:hAnsi="宋体"/>
                <w:lang w:eastAsia="zh-CN"/>
              </w:rPr>
              <w:t>汝城县人民医院</w:t>
            </w:r>
          </w:p>
          <w:p w14:paraId="58088690">
            <w:pPr>
              <w:spacing w:line="360" w:lineRule="exact"/>
              <w:rPr>
                <w:rFonts w:hint="eastAsia" w:ascii="宋体" w:hAnsi="宋体" w:eastAsia="宋体"/>
                <w:lang w:eastAsia="zh-CN"/>
              </w:rPr>
            </w:pPr>
            <w:r>
              <w:rPr>
                <w:rFonts w:hint="eastAsia" w:ascii="宋体" w:hAnsi="宋体" w:cs="宋体"/>
              </w:rPr>
              <w:t>地址：</w:t>
            </w:r>
            <w:r>
              <w:rPr>
                <w:rFonts w:hint="eastAsia" w:ascii="宋体" w:hAnsi="宋体" w:cs="宋体"/>
                <w:lang w:eastAsia="zh-CN"/>
              </w:rPr>
              <w:t>汝城县卢阳镇卢阳大道南90号</w:t>
            </w:r>
          </w:p>
          <w:p w14:paraId="0D1C07E9">
            <w:pPr>
              <w:spacing w:line="360" w:lineRule="exact"/>
              <w:rPr>
                <w:rFonts w:hint="eastAsia" w:ascii="宋体" w:hAnsi="宋体" w:eastAsia="宋体"/>
                <w:lang w:eastAsia="zh-CN"/>
              </w:rPr>
            </w:pPr>
            <w:r>
              <w:rPr>
                <w:rFonts w:hint="eastAsia" w:ascii="宋体" w:hAnsi="宋体"/>
              </w:rPr>
              <w:t>联系人：</w:t>
            </w:r>
            <w:r>
              <w:rPr>
                <w:rFonts w:hint="eastAsia" w:ascii="宋体" w:hAnsi="宋体"/>
                <w:lang w:eastAsia="zh-CN"/>
              </w:rPr>
              <w:t>范丽娟</w:t>
            </w:r>
            <w:r>
              <w:rPr>
                <w:rFonts w:hint="eastAsia" w:ascii="宋体" w:hAnsi="宋体"/>
              </w:rPr>
              <w:t xml:space="preserve">    联系电话：</w:t>
            </w:r>
            <w:r>
              <w:rPr>
                <w:rFonts w:hint="eastAsia" w:ascii="宋体" w:hAnsi="宋体"/>
                <w:lang w:eastAsia="zh-CN"/>
              </w:rPr>
              <w:t>13873592278</w:t>
            </w:r>
          </w:p>
        </w:tc>
      </w:tr>
      <w:tr w14:paraId="1B36EA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4BFA42AB">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2.2</w:t>
            </w:r>
            <w:r>
              <w:rPr>
                <w:rFonts w:hint="eastAsia" w:ascii="宋体" w:hAnsi="宋体" w:cs="宋体"/>
              </w:rPr>
              <w:t>款</w:t>
            </w:r>
          </w:p>
        </w:tc>
        <w:tc>
          <w:tcPr>
            <w:tcW w:w="1913" w:type="dxa"/>
            <w:vAlign w:val="center"/>
          </w:tcPr>
          <w:p w14:paraId="4EBD6C13">
            <w:pPr>
              <w:adjustRightInd w:val="0"/>
              <w:snapToGrid w:val="0"/>
              <w:spacing w:line="360" w:lineRule="exact"/>
              <w:jc w:val="center"/>
              <w:rPr>
                <w:rFonts w:ascii="宋体" w:cs="宋体"/>
              </w:rPr>
            </w:pPr>
            <w:r>
              <w:rPr>
                <w:rFonts w:hint="eastAsia" w:ascii="宋体" w:hAnsi="宋体" w:cs="宋体"/>
              </w:rPr>
              <w:t>采购代理机构</w:t>
            </w:r>
          </w:p>
        </w:tc>
        <w:tc>
          <w:tcPr>
            <w:tcW w:w="6308" w:type="dxa"/>
            <w:vAlign w:val="center"/>
          </w:tcPr>
          <w:p w14:paraId="1EB3A709">
            <w:pPr>
              <w:spacing w:line="360" w:lineRule="exact"/>
              <w:rPr>
                <w:rFonts w:ascii="宋体" w:hAnsi="宋体"/>
              </w:rPr>
            </w:pPr>
            <w:r>
              <w:rPr>
                <w:rFonts w:hint="eastAsia" w:ascii="宋体" w:hAnsi="宋体"/>
              </w:rPr>
              <w:t>名称：中技建设咨询有限公司</w:t>
            </w:r>
          </w:p>
          <w:p w14:paraId="5AA05756">
            <w:pPr>
              <w:spacing w:line="360" w:lineRule="exact"/>
              <w:rPr>
                <w:rFonts w:ascii="宋体" w:hAnsi="宋体"/>
              </w:rPr>
            </w:pPr>
            <w:r>
              <w:rPr>
                <w:rFonts w:hint="eastAsia" w:ascii="宋体" w:hAnsi="宋体"/>
              </w:rPr>
              <w:t>郴州分公司地址：郴州新贵华城三期B区B2栋1202室</w:t>
            </w:r>
          </w:p>
          <w:p w14:paraId="74659CA0">
            <w:pPr>
              <w:spacing w:line="360" w:lineRule="exact"/>
              <w:rPr>
                <w:rFonts w:ascii="宋体" w:hAnsi="宋体"/>
              </w:rPr>
            </w:pPr>
            <w:r>
              <w:rPr>
                <w:rFonts w:hint="eastAsia" w:ascii="宋体" w:hAnsi="宋体"/>
              </w:rPr>
              <w:t>联系人：</w:t>
            </w:r>
            <w:r>
              <w:rPr>
                <w:rFonts w:hint="eastAsia" w:ascii="宋体" w:hAnsi="宋体"/>
                <w:lang w:val="en-US" w:eastAsia="zh-CN"/>
              </w:rPr>
              <w:t>朱靖宇、</w:t>
            </w:r>
            <w:r>
              <w:rPr>
                <w:rFonts w:hint="eastAsia" w:ascii="宋体" w:hAnsi="宋体"/>
              </w:rPr>
              <w:t>周玲彤、刘浩   电话/传真：</w:t>
            </w:r>
            <w:r>
              <w:rPr>
                <w:rFonts w:ascii="宋体" w:hAnsi="宋体"/>
              </w:rPr>
              <w:t>0735-2189618</w:t>
            </w:r>
          </w:p>
        </w:tc>
      </w:tr>
      <w:tr w14:paraId="5CC3D4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3A9B84A2">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3.2</w:t>
            </w:r>
            <w:r>
              <w:rPr>
                <w:rFonts w:hint="eastAsia" w:ascii="宋体" w:hAnsi="宋体" w:cs="宋体"/>
              </w:rPr>
              <w:t>款</w:t>
            </w:r>
          </w:p>
        </w:tc>
        <w:tc>
          <w:tcPr>
            <w:tcW w:w="1913" w:type="dxa"/>
            <w:vAlign w:val="center"/>
          </w:tcPr>
          <w:p w14:paraId="69AFC351">
            <w:pPr>
              <w:adjustRightInd w:val="0"/>
              <w:snapToGrid w:val="0"/>
              <w:spacing w:line="360" w:lineRule="exact"/>
              <w:jc w:val="center"/>
              <w:rPr>
                <w:rFonts w:ascii="宋体" w:cs="宋体"/>
              </w:rPr>
            </w:pPr>
            <w:r>
              <w:rPr>
                <w:rFonts w:hint="eastAsia" w:ascii="宋体" w:hAnsi="宋体" w:cs="宋体"/>
              </w:rPr>
              <w:t>联合体投标</w:t>
            </w:r>
          </w:p>
        </w:tc>
        <w:tc>
          <w:tcPr>
            <w:tcW w:w="6308" w:type="dxa"/>
            <w:vAlign w:val="center"/>
          </w:tcPr>
          <w:p w14:paraId="4AB7F20A">
            <w:pPr>
              <w:spacing w:line="360" w:lineRule="exact"/>
              <w:rPr>
                <w:rFonts w:ascii="宋体" w:hAnsi="宋体"/>
              </w:rPr>
            </w:pPr>
            <w:r>
              <w:rPr>
                <w:rFonts w:hint="eastAsia" w:ascii="MS Gothic" w:hAnsi="MS Gothic" w:eastAsia="MS Gothic" w:cs="MS Gothic"/>
              </w:rPr>
              <w:t>■</w:t>
            </w:r>
            <w:r>
              <w:rPr>
                <w:rFonts w:hint="eastAsia" w:ascii="宋体" w:hAnsi="宋体"/>
              </w:rPr>
              <w:t xml:space="preserve"> 不接受</w:t>
            </w:r>
          </w:p>
          <w:p w14:paraId="2E34E142">
            <w:pPr>
              <w:adjustRightInd w:val="0"/>
              <w:snapToGrid w:val="0"/>
              <w:spacing w:line="360" w:lineRule="exact"/>
              <w:rPr>
                <w:rFonts w:ascii="宋体"/>
              </w:rPr>
            </w:pPr>
            <w:r>
              <w:rPr>
                <w:rFonts w:hint="eastAsia" w:ascii="宋体" w:hAnsi="宋体"/>
              </w:rPr>
              <w:t>□ 接受</w:t>
            </w:r>
          </w:p>
        </w:tc>
      </w:tr>
      <w:tr w14:paraId="6FB29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01825B58">
            <w:pPr>
              <w:adjustRightInd w:val="0"/>
              <w:snapToGrid w:val="0"/>
              <w:spacing w:line="360" w:lineRule="exact"/>
              <w:jc w:val="center"/>
              <w:rPr>
                <w:rFonts w:ascii="宋体" w:cs="宋体"/>
              </w:rPr>
            </w:pPr>
            <w:r>
              <w:rPr>
                <w:rFonts w:hint="eastAsia" w:ascii="宋体" w:hAnsi="宋体" w:cs="宋体"/>
              </w:rPr>
              <w:t>第6</w:t>
            </w:r>
            <w:r>
              <w:rPr>
                <w:rFonts w:ascii="宋体" w:hAnsi="宋体" w:cs="宋体"/>
              </w:rPr>
              <w:t>.2</w:t>
            </w:r>
            <w:r>
              <w:rPr>
                <w:rFonts w:hint="eastAsia" w:ascii="宋体" w:hAnsi="宋体" w:cs="宋体"/>
                <w:kern w:val="0"/>
                <w:lang w:val="zh-CN"/>
              </w:rPr>
              <w:t>款</w:t>
            </w:r>
          </w:p>
        </w:tc>
        <w:tc>
          <w:tcPr>
            <w:tcW w:w="1913" w:type="dxa"/>
            <w:vAlign w:val="center"/>
          </w:tcPr>
          <w:p w14:paraId="57E5ECE0">
            <w:pPr>
              <w:adjustRightInd w:val="0"/>
              <w:snapToGrid w:val="0"/>
              <w:spacing w:line="360" w:lineRule="exact"/>
              <w:jc w:val="center"/>
              <w:rPr>
                <w:rFonts w:ascii="宋体" w:cs="宋体"/>
              </w:rPr>
            </w:pPr>
            <w:r>
              <w:rPr>
                <w:rFonts w:hint="eastAsia" w:ascii="宋体" w:hAnsi="宋体" w:cs="宋体"/>
              </w:rPr>
              <w:t>组织现场考察或者召开答疑会</w:t>
            </w:r>
          </w:p>
        </w:tc>
        <w:tc>
          <w:tcPr>
            <w:tcW w:w="6308" w:type="dxa"/>
            <w:vAlign w:val="center"/>
          </w:tcPr>
          <w:p w14:paraId="7A650380">
            <w:pPr>
              <w:spacing w:line="360" w:lineRule="exact"/>
              <w:rPr>
                <w:rFonts w:ascii="宋体" w:hAnsi="宋体"/>
              </w:rPr>
            </w:pPr>
            <w:r>
              <w:rPr>
                <w:rFonts w:hint="eastAsia" w:ascii="MS Gothic" w:hAnsi="MS Gothic" w:eastAsia="MS Gothic" w:cs="MS Gothic"/>
              </w:rPr>
              <w:t>■</w:t>
            </w:r>
            <w:r>
              <w:rPr>
                <w:rFonts w:hint="eastAsia" w:ascii="宋体" w:hAnsi="宋体"/>
              </w:rPr>
              <w:t xml:space="preserve"> 不组织，由潜在投标人自行组织现场勘察或者自愿参加答疑会，其费用自理。如因投标人没有进行现场勘察或者参加答疑会，其风险由其自行承担。</w:t>
            </w:r>
          </w:p>
          <w:p w14:paraId="30321C5B">
            <w:pPr>
              <w:adjustRightInd w:val="0"/>
              <w:snapToGrid w:val="0"/>
              <w:spacing w:line="360" w:lineRule="exact"/>
              <w:rPr>
                <w:rFonts w:ascii="宋体" w:cs="宋体"/>
              </w:rPr>
            </w:pPr>
            <w:r>
              <w:rPr>
                <w:rFonts w:hint="eastAsia" w:ascii="宋体" w:hAnsi="宋体"/>
              </w:rPr>
              <w:t>□ 组织，时间：</w:t>
            </w:r>
            <w:r>
              <w:rPr>
                <w:rFonts w:hint="eastAsia" w:ascii="宋体" w:hAnsi="宋体"/>
                <w:u w:val="single"/>
              </w:rPr>
              <w:t xml:space="preserve">      </w:t>
            </w:r>
            <w:r>
              <w:rPr>
                <w:rFonts w:hint="eastAsia" w:ascii="宋体" w:hAnsi="宋体"/>
              </w:rPr>
              <w:t>；地点：</w:t>
            </w:r>
            <w:r>
              <w:rPr>
                <w:rFonts w:hint="eastAsia" w:ascii="宋体" w:hAnsi="宋体"/>
                <w:u w:val="single"/>
              </w:rPr>
              <w:t xml:space="preserve">      </w:t>
            </w:r>
            <w:r>
              <w:rPr>
                <w:rFonts w:hint="eastAsia" w:ascii="宋体" w:hAnsi="宋体"/>
              </w:rPr>
              <w:t>；联系人：</w:t>
            </w:r>
            <w:r>
              <w:rPr>
                <w:rFonts w:hint="eastAsia" w:ascii="宋体" w:hAnsi="宋体"/>
                <w:u w:val="single"/>
              </w:rPr>
              <w:t xml:space="preserve">      </w:t>
            </w:r>
            <w:r>
              <w:rPr>
                <w:rFonts w:hint="eastAsia" w:ascii="宋体" w:hAnsi="宋体"/>
              </w:rPr>
              <w:t>。</w:t>
            </w:r>
          </w:p>
        </w:tc>
      </w:tr>
      <w:tr w14:paraId="2935E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54669A28">
            <w:pPr>
              <w:adjustRightInd w:val="0"/>
              <w:snapToGrid w:val="0"/>
              <w:spacing w:line="360" w:lineRule="exact"/>
              <w:rPr>
                <w:rFonts w:ascii="宋体" w:cs="宋体"/>
                <w:b/>
                <w:bCs/>
              </w:rPr>
            </w:pPr>
            <w:r>
              <w:rPr>
                <w:rFonts w:hint="eastAsia" w:ascii="宋体" w:hAnsi="宋体" w:cs="宋体"/>
                <w:b/>
                <w:bCs/>
              </w:rPr>
              <w:t>二、招标文件</w:t>
            </w:r>
          </w:p>
        </w:tc>
      </w:tr>
      <w:tr w14:paraId="03F303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3A6DB9C3">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7.2</w:t>
            </w:r>
            <w:r>
              <w:rPr>
                <w:rFonts w:hint="eastAsia" w:ascii="宋体" w:hAnsi="宋体" w:cs="宋体"/>
              </w:rPr>
              <w:t>款</w:t>
            </w:r>
          </w:p>
        </w:tc>
        <w:tc>
          <w:tcPr>
            <w:tcW w:w="1913" w:type="dxa"/>
            <w:vAlign w:val="center"/>
          </w:tcPr>
          <w:p w14:paraId="492EC151">
            <w:pPr>
              <w:adjustRightInd w:val="0"/>
              <w:snapToGrid w:val="0"/>
              <w:spacing w:line="360" w:lineRule="exact"/>
              <w:jc w:val="center"/>
              <w:rPr>
                <w:rFonts w:ascii="宋体" w:hAnsi="宋体" w:cs="宋体"/>
              </w:rPr>
            </w:pPr>
            <w:r>
              <w:rPr>
                <w:rFonts w:hint="eastAsia" w:ascii="宋体" w:hAnsi="宋体" w:cs="宋体"/>
              </w:rPr>
              <w:t>提交投标文件</w:t>
            </w:r>
          </w:p>
          <w:p w14:paraId="0A17C71C">
            <w:pPr>
              <w:adjustRightInd w:val="0"/>
              <w:snapToGrid w:val="0"/>
              <w:spacing w:line="360" w:lineRule="exact"/>
              <w:jc w:val="center"/>
              <w:rPr>
                <w:rFonts w:ascii="宋体" w:cs="宋体"/>
              </w:rPr>
            </w:pPr>
            <w:r>
              <w:rPr>
                <w:rFonts w:hint="eastAsia" w:ascii="宋体" w:hAnsi="宋体" w:cs="宋体"/>
              </w:rPr>
              <w:t>截止时间</w:t>
            </w:r>
          </w:p>
        </w:tc>
        <w:tc>
          <w:tcPr>
            <w:tcW w:w="6308" w:type="dxa"/>
            <w:vAlign w:val="center"/>
          </w:tcPr>
          <w:p w14:paraId="690A7295">
            <w:pPr>
              <w:adjustRightInd w:val="0"/>
              <w:snapToGrid w:val="0"/>
              <w:spacing w:line="360" w:lineRule="exact"/>
              <w:rPr>
                <w:rFonts w:ascii="宋体" w:cs="宋体"/>
                <w:color w:val="FF0000"/>
                <w:u w:val="single"/>
              </w:rPr>
            </w:pPr>
            <w:r>
              <w:rPr>
                <w:rFonts w:hint="eastAsia" w:ascii="宋体" w:hAnsi="宋体"/>
              </w:rPr>
              <w:t>2025年</w:t>
            </w:r>
            <w:r>
              <w:rPr>
                <w:rFonts w:hint="eastAsia" w:ascii="宋体" w:hAnsi="宋体"/>
                <w:lang w:val="en-US" w:eastAsia="zh-CN"/>
              </w:rPr>
              <w:t>8</w:t>
            </w:r>
            <w:r>
              <w:rPr>
                <w:rFonts w:hint="eastAsia" w:ascii="宋体" w:hAnsi="宋体"/>
              </w:rPr>
              <w:t>月</w:t>
            </w:r>
            <w:r>
              <w:rPr>
                <w:rFonts w:hint="eastAsia" w:ascii="宋体" w:hAnsi="宋体"/>
                <w:lang w:val="en-US" w:eastAsia="zh-CN"/>
              </w:rPr>
              <w:t>1</w:t>
            </w:r>
            <w:r>
              <w:rPr>
                <w:rFonts w:hint="eastAsia" w:ascii="宋体" w:hAnsi="宋体"/>
              </w:rPr>
              <w:t>日（星期</w:t>
            </w:r>
            <w:r>
              <w:rPr>
                <w:rFonts w:hint="eastAsia" w:ascii="宋体" w:hAnsi="宋体"/>
                <w:lang w:val="en-US" w:eastAsia="zh-CN"/>
              </w:rPr>
              <w:t>五</w:t>
            </w:r>
            <w:r>
              <w:rPr>
                <w:rFonts w:hint="eastAsia" w:ascii="宋体" w:hAnsi="宋体"/>
              </w:rPr>
              <w:t>）上午10时30分（北京时间）</w:t>
            </w:r>
          </w:p>
        </w:tc>
      </w:tr>
      <w:tr w14:paraId="386AF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709B7269">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8.4</w:t>
            </w:r>
            <w:r>
              <w:rPr>
                <w:rFonts w:hint="eastAsia" w:ascii="宋体" w:hAnsi="宋体" w:cs="宋体"/>
                <w:kern w:val="0"/>
                <w:lang w:val="zh-CN"/>
              </w:rPr>
              <w:t>款</w:t>
            </w:r>
          </w:p>
        </w:tc>
        <w:tc>
          <w:tcPr>
            <w:tcW w:w="1913" w:type="dxa"/>
            <w:vAlign w:val="center"/>
          </w:tcPr>
          <w:p w14:paraId="1EF434A6">
            <w:pPr>
              <w:adjustRightInd w:val="0"/>
              <w:snapToGrid w:val="0"/>
              <w:spacing w:line="360" w:lineRule="exact"/>
              <w:jc w:val="center"/>
              <w:rPr>
                <w:rFonts w:ascii="宋体" w:cs="宋体"/>
              </w:rPr>
            </w:pPr>
            <w:r>
              <w:rPr>
                <w:rFonts w:hint="eastAsia" w:ascii="宋体" w:hAnsi="宋体" w:cs="宋体"/>
              </w:rPr>
              <w:t>非实质性偏离的范围和幅度</w:t>
            </w:r>
          </w:p>
        </w:tc>
        <w:tc>
          <w:tcPr>
            <w:tcW w:w="6308" w:type="dxa"/>
            <w:vAlign w:val="center"/>
          </w:tcPr>
          <w:p w14:paraId="7374AF05">
            <w:pPr>
              <w:adjustRightInd w:val="0"/>
              <w:snapToGrid w:val="0"/>
              <w:spacing w:line="360" w:lineRule="exact"/>
              <w:rPr>
                <w:rFonts w:ascii="宋体" w:hAnsi="宋体"/>
              </w:rPr>
            </w:pPr>
            <w:r>
              <w:rPr>
                <w:rFonts w:hint="eastAsia" w:ascii="宋体" w:hAnsi="宋体"/>
              </w:rPr>
              <w:t>一般商务和技术条款（参数），偏离项数之和≥</w:t>
            </w:r>
            <w:r>
              <w:rPr>
                <w:rFonts w:hint="eastAsia" w:ascii="宋体" w:hAnsi="宋体"/>
                <w:u w:val="single"/>
              </w:rPr>
              <w:t xml:space="preserve"> </w:t>
            </w:r>
            <w:r>
              <w:rPr>
                <w:rFonts w:hint="eastAsia" w:ascii="宋体" w:hAnsi="宋体"/>
                <w:u w:val="single"/>
                <w:lang w:val="en-US" w:eastAsia="zh-CN"/>
              </w:rPr>
              <w:t>6</w:t>
            </w:r>
            <w:r>
              <w:rPr>
                <w:rFonts w:hint="eastAsia" w:ascii="宋体" w:hAnsi="宋体"/>
                <w:u w:val="single"/>
              </w:rPr>
              <w:t xml:space="preserve"> </w:t>
            </w:r>
            <w:r>
              <w:rPr>
                <w:rFonts w:hint="eastAsia" w:ascii="宋体" w:hAnsi="宋体"/>
              </w:rPr>
              <w:t>项将导致无效投标。</w:t>
            </w:r>
          </w:p>
          <w:p w14:paraId="23F2A8FC">
            <w:pPr>
              <w:adjustRightInd w:val="0"/>
              <w:snapToGrid w:val="0"/>
              <w:spacing w:line="360" w:lineRule="exact"/>
              <w:rPr>
                <w:rFonts w:ascii="宋体" w:cs="宋体"/>
                <w:u w:val="single"/>
              </w:rPr>
            </w:pPr>
            <w:r>
              <w:rPr>
                <w:rFonts w:hint="eastAsia" w:ascii="宋体" w:hAnsi="宋体"/>
                <w:shd w:val="clear" w:color="auto" w:fill="FFFFFF"/>
              </w:rPr>
              <w:t>相同内容的条款不重复计算项数。</w:t>
            </w:r>
          </w:p>
        </w:tc>
      </w:tr>
      <w:tr w14:paraId="514873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15FE752F">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10.1</w:t>
            </w:r>
            <w:r>
              <w:rPr>
                <w:rFonts w:hint="eastAsia" w:ascii="宋体" w:hAnsi="宋体" w:cs="宋体"/>
              </w:rPr>
              <w:t>款</w:t>
            </w:r>
          </w:p>
        </w:tc>
        <w:tc>
          <w:tcPr>
            <w:tcW w:w="1913" w:type="dxa"/>
            <w:vAlign w:val="center"/>
          </w:tcPr>
          <w:p w14:paraId="3780E8ED">
            <w:pPr>
              <w:adjustRightInd w:val="0"/>
              <w:snapToGrid w:val="0"/>
              <w:spacing w:line="360" w:lineRule="exact"/>
              <w:jc w:val="center"/>
              <w:rPr>
                <w:rFonts w:ascii="宋体" w:cs="宋体"/>
              </w:rPr>
            </w:pPr>
            <w:r>
              <w:rPr>
                <w:rFonts w:hint="eastAsia" w:ascii="宋体" w:hAnsi="宋体" w:cs="宋体"/>
              </w:rPr>
              <w:t>信息公告指定发布媒体</w:t>
            </w:r>
          </w:p>
        </w:tc>
        <w:tc>
          <w:tcPr>
            <w:tcW w:w="6308" w:type="dxa"/>
            <w:vAlign w:val="center"/>
          </w:tcPr>
          <w:p w14:paraId="16D57E92">
            <w:pPr>
              <w:adjustRightInd w:val="0"/>
              <w:snapToGrid w:val="0"/>
              <w:spacing w:line="360" w:lineRule="exact"/>
              <w:rPr>
                <w:rFonts w:ascii="宋体" w:hAnsi="宋体"/>
              </w:rPr>
            </w:pPr>
            <w:r>
              <w:rPr>
                <w:rFonts w:hint="eastAsia" w:ascii="宋体" w:hAnsi="宋体"/>
              </w:rPr>
              <w:t>中国•湖南政府采购网（网址：</w:t>
            </w:r>
            <w:r>
              <w:rPr>
                <w:rStyle w:val="119"/>
              </w:rPr>
              <w:t>http://www.ccgp-hunan.gov.cn/</w:t>
            </w:r>
            <w:r>
              <w:rPr>
                <w:rFonts w:hint="eastAsia" w:ascii="宋体" w:hAnsi="宋体"/>
              </w:rPr>
              <w:t>）</w:t>
            </w:r>
          </w:p>
          <w:p w14:paraId="419BF728">
            <w:pPr>
              <w:adjustRightInd w:val="0"/>
              <w:snapToGrid w:val="0"/>
              <w:spacing w:line="360" w:lineRule="exact"/>
              <w:rPr>
                <w:rFonts w:ascii="宋体" w:cs="宋体"/>
                <w:u w:val="single"/>
              </w:rPr>
            </w:pPr>
            <w:r>
              <w:rPr>
                <w:rFonts w:hint="eastAsia" w:ascii="宋体" w:hAnsi="宋体"/>
              </w:rPr>
              <w:t>郴州市公共资源交易中心网</w:t>
            </w:r>
            <w:r>
              <w:rPr>
                <w:rStyle w:val="119"/>
                <w:rFonts w:hint="eastAsia"/>
                <w:color w:val="auto"/>
                <w:u w:val="none"/>
              </w:rPr>
              <w:t>（网址：</w:t>
            </w:r>
            <w:r>
              <w:fldChar w:fldCharType="begin"/>
            </w:r>
            <w:r>
              <w:instrText xml:space="preserve"> HYPERLINK "http://czggzy.czs.gov.cn/" </w:instrText>
            </w:r>
            <w:r>
              <w:fldChar w:fldCharType="separate"/>
            </w:r>
            <w:r>
              <w:rPr>
                <w:rStyle w:val="119"/>
              </w:rPr>
              <w:t>http://czggzy.czs.gov.cn/</w:t>
            </w:r>
            <w:r>
              <w:rPr>
                <w:rStyle w:val="119"/>
              </w:rPr>
              <w:fldChar w:fldCharType="end"/>
            </w:r>
            <w:r>
              <w:rPr>
                <w:rStyle w:val="119"/>
                <w:rFonts w:hint="eastAsia"/>
                <w:color w:val="auto"/>
                <w:u w:val="none"/>
              </w:rPr>
              <w:t>）</w:t>
            </w:r>
          </w:p>
        </w:tc>
      </w:tr>
      <w:tr w14:paraId="3BCF6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51B1BFD3">
            <w:pPr>
              <w:adjustRightInd w:val="0"/>
              <w:snapToGrid w:val="0"/>
              <w:spacing w:line="360" w:lineRule="exact"/>
              <w:rPr>
                <w:rFonts w:ascii="宋体" w:cs="宋体"/>
              </w:rPr>
            </w:pPr>
            <w:r>
              <w:rPr>
                <w:rFonts w:hint="eastAsia" w:ascii="宋体" w:hAnsi="宋体" w:cs="宋体"/>
                <w:b/>
                <w:bCs/>
              </w:rPr>
              <w:t>三、投标文件</w:t>
            </w:r>
          </w:p>
        </w:tc>
      </w:tr>
      <w:tr w14:paraId="5B9D15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789AE806">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14.1</w:t>
            </w:r>
            <w:r>
              <w:rPr>
                <w:rFonts w:hint="eastAsia" w:ascii="宋体" w:hAnsi="宋体" w:cs="宋体"/>
              </w:rPr>
              <w:t>款</w:t>
            </w:r>
          </w:p>
        </w:tc>
        <w:tc>
          <w:tcPr>
            <w:tcW w:w="1913" w:type="dxa"/>
            <w:vAlign w:val="center"/>
          </w:tcPr>
          <w:p w14:paraId="04DCD2E4">
            <w:pPr>
              <w:adjustRightInd w:val="0"/>
              <w:snapToGrid w:val="0"/>
              <w:spacing w:line="360" w:lineRule="exact"/>
              <w:jc w:val="center"/>
              <w:rPr>
                <w:rFonts w:ascii="宋体" w:cs="宋体"/>
              </w:rPr>
            </w:pPr>
            <w:r>
              <w:rPr>
                <w:rFonts w:hint="eastAsia" w:ascii="宋体" w:hAnsi="宋体" w:cs="宋体"/>
              </w:rPr>
              <w:t>投标报价的规定</w:t>
            </w:r>
          </w:p>
        </w:tc>
        <w:tc>
          <w:tcPr>
            <w:tcW w:w="6308" w:type="dxa"/>
            <w:vAlign w:val="center"/>
          </w:tcPr>
          <w:p w14:paraId="66017001">
            <w:pPr>
              <w:adjustRightInd w:val="0"/>
              <w:snapToGrid w:val="0"/>
              <w:spacing w:line="360" w:lineRule="exact"/>
              <w:rPr>
                <w:rFonts w:ascii="宋体" w:hAnsi="宋体" w:cs="宋体"/>
              </w:rPr>
            </w:pPr>
            <w:r>
              <w:rPr>
                <w:rFonts w:hint="eastAsia" w:ascii="宋体" w:hAnsi="宋体" w:cs="宋体"/>
              </w:rPr>
              <w:t>以招标文件规定的服务内容及要求、责任范围和合同条件为基础进行一次性报价。</w:t>
            </w:r>
          </w:p>
        </w:tc>
      </w:tr>
      <w:tr w14:paraId="4948C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2CCBB346">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14.</w:t>
            </w:r>
            <w:r>
              <w:rPr>
                <w:rFonts w:hint="eastAsia" w:ascii="宋体" w:hAnsi="宋体" w:cs="宋体"/>
              </w:rPr>
              <w:t>2</w:t>
            </w:r>
            <w:r>
              <w:rPr>
                <w:rFonts w:hint="eastAsia" w:ascii="宋体" w:hAnsi="宋体" w:cs="宋体"/>
                <w:kern w:val="0"/>
                <w:lang w:val="zh-CN"/>
              </w:rPr>
              <w:t>款</w:t>
            </w:r>
          </w:p>
        </w:tc>
        <w:tc>
          <w:tcPr>
            <w:tcW w:w="1913" w:type="dxa"/>
            <w:vAlign w:val="center"/>
          </w:tcPr>
          <w:p w14:paraId="7083D5C8">
            <w:pPr>
              <w:adjustRightInd w:val="0"/>
              <w:snapToGrid w:val="0"/>
              <w:spacing w:line="360" w:lineRule="exact"/>
              <w:jc w:val="center"/>
              <w:rPr>
                <w:rFonts w:ascii="宋体" w:cs="宋体"/>
              </w:rPr>
            </w:pPr>
            <w:r>
              <w:rPr>
                <w:rFonts w:hint="eastAsia" w:ascii="宋体" w:hAnsi="宋体" w:cs="宋体"/>
              </w:rPr>
              <w:t>采购项目预算和最高限价</w:t>
            </w:r>
          </w:p>
        </w:tc>
        <w:tc>
          <w:tcPr>
            <w:tcW w:w="6308" w:type="dxa"/>
            <w:vAlign w:val="center"/>
          </w:tcPr>
          <w:p w14:paraId="27E61503">
            <w:pPr>
              <w:spacing w:line="360" w:lineRule="exact"/>
              <w:rPr>
                <w:rFonts w:ascii="宋体" w:hAnsi="宋体" w:cs="宋体"/>
                <w:bCs/>
              </w:rPr>
            </w:pPr>
            <w:r>
              <w:rPr>
                <w:rFonts w:hint="eastAsia" w:ascii="宋体" w:hAnsi="宋体" w:cs="宋体"/>
                <w:bCs/>
              </w:rPr>
              <w:t>1、采购预算和最高限价：人民币</w:t>
            </w:r>
            <w:r>
              <w:rPr>
                <w:rFonts w:hint="eastAsia" w:ascii="宋体" w:hAnsi="宋体" w:cs="宋体"/>
                <w:bCs/>
                <w:lang w:val="en-US" w:eastAsia="zh-CN"/>
              </w:rPr>
              <w:t>壹</w:t>
            </w:r>
            <w:r>
              <w:rPr>
                <w:rFonts w:hint="eastAsia" w:ascii="宋体" w:hAnsi="宋体" w:cs="宋体"/>
                <w:bCs/>
              </w:rPr>
              <w:t>佰</w:t>
            </w:r>
            <w:r>
              <w:rPr>
                <w:rFonts w:hint="eastAsia" w:ascii="宋体" w:hAnsi="宋体" w:cs="宋体"/>
                <w:bCs/>
                <w:lang w:eastAsia="zh-CN"/>
              </w:rPr>
              <w:t>陆</w:t>
            </w:r>
            <w:r>
              <w:rPr>
                <w:rFonts w:hint="eastAsia" w:ascii="宋体" w:hAnsi="宋体" w:cs="宋体"/>
                <w:bCs/>
              </w:rPr>
              <w:t>拾</w:t>
            </w:r>
            <w:r>
              <w:rPr>
                <w:rFonts w:hint="eastAsia" w:ascii="宋体" w:hAnsi="宋体" w:cs="宋体"/>
                <w:bCs/>
                <w:lang w:eastAsia="zh-CN"/>
              </w:rPr>
              <w:t>柒</w:t>
            </w:r>
            <w:r>
              <w:rPr>
                <w:rFonts w:hint="eastAsia" w:ascii="宋体" w:hAnsi="宋体" w:cs="宋体"/>
                <w:bCs/>
              </w:rPr>
              <w:t>万元整（</w:t>
            </w:r>
            <w:r>
              <w:rPr>
                <w:rFonts w:ascii="宋体" w:hAnsi="宋体" w:cs="宋体"/>
                <w:bCs/>
              </w:rPr>
              <w:t>¥</w:t>
            </w:r>
            <w:r>
              <w:rPr>
                <w:rFonts w:hint="eastAsia" w:ascii="宋体" w:hAnsi="宋体" w:cs="宋体"/>
                <w:bCs/>
                <w:lang w:val="en-US" w:eastAsia="zh-CN"/>
              </w:rPr>
              <w:t>1670000</w:t>
            </w:r>
            <w:r>
              <w:rPr>
                <w:rFonts w:hint="eastAsia" w:ascii="宋体" w:hAnsi="宋体" w:cs="宋体"/>
                <w:bCs/>
              </w:rPr>
              <w:t>.00）。</w:t>
            </w:r>
          </w:p>
          <w:p w14:paraId="5717D806">
            <w:pPr>
              <w:spacing w:line="360" w:lineRule="exact"/>
              <w:rPr>
                <w:rFonts w:ascii="宋体" w:hAnsi="宋体" w:cs="宋体"/>
                <w:u w:val="dottedHeavy"/>
              </w:rPr>
            </w:pPr>
            <w:r>
              <w:rPr>
                <w:rFonts w:hint="eastAsia" w:ascii="宋体" w:hAnsi="宋体" w:cs="宋体"/>
                <w:u w:val="dottedHeavy"/>
              </w:rPr>
              <w:t>★注：各投标人的投标报价不得超过本项目采购预算和最高限价，否则将被视为无效投标。</w:t>
            </w:r>
          </w:p>
        </w:tc>
      </w:tr>
      <w:tr w14:paraId="7B9D5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514D9FCB">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15.1</w:t>
            </w:r>
            <w:r>
              <w:rPr>
                <w:rFonts w:hint="eastAsia" w:ascii="宋体" w:hAnsi="宋体" w:cs="宋体"/>
              </w:rPr>
              <w:t>款</w:t>
            </w:r>
          </w:p>
        </w:tc>
        <w:tc>
          <w:tcPr>
            <w:tcW w:w="1913" w:type="dxa"/>
            <w:vAlign w:val="center"/>
          </w:tcPr>
          <w:p w14:paraId="3FAA24E2">
            <w:pPr>
              <w:adjustRightInd w:val="0"/>
              <w:snapToGrid w:val="0"/>
              <w:spacing w:line="360" w:lineRule="exact"/>
              <w:jc w:val="center"/>
              <w:rPr>
                <w:rFonts w:ascii="宋体" w:hAnsi="宋体" w:cs="宋体"/>
              </w:rPr>
            </w:pPr>
            <w:r>
              <w:rPr>
                <w:rFonts w:hint="eastAsia" w:ascii="宋体" w:hAnsi="宋体" w:cs="宋体"/>
              </w:rPr>
              <w:t>投标人应提供的基本资格审查资料</w:t>
            </w:r>
          </w:p>
        </w:tc>
        <w:tc>
          <w:tcPr>
            <w:tcW w:w="6308" w:type="dxa"/>
            <w:vAlign w:val="center"/>
          </w:tcPr>
          <w:p w14:paraId="6BA8E152">
            <w:pPr>
              <w:adjustRightInd w:val="0"/>
              <w:snapToGrid w:val="0"/>
              <w:spacing w:line="360" w:lineRule="exact"/>
              <w:rPr>
                <w:rFonts w:ascii="宋体" w:cs="宋体"/>
              </w:rPr>
            </w:pPr>
            <w:r>
              <w:rPr>
                <w:rFonts w:hint="eastAsia" w:ascii="宋体" w:cs="宋体"/>
              </w:rPr>
              <w:t>1、投标人资格声明。</w:t>
            </w:r>
          </w:p>
          <w:p w14:paraId="067C69F6">
            <w:pPr>
              <w:adjustRightInd w:val="0"/>
              <w:snapToGrid w:val="0"/>
              <w:spacing w:line="360" w:lineRule="exact"/>
              <w:rPr>
                <w:rFonts w:ascii="宋体" w:cs="宋体"/>
              </w:rPr>
            </w:pPr>
            <w:r>
              <w:rPr>
                <w:rFonts w:hint="eastAsia" w:ascii="宋体" w:cs="宋体"/>
              </w:rPr>
              <w:t>2、有效的具有统一社会信用代码的《营业执照》副本（复印件加盖投标人公章）。</w:t>
            </w:r>
          </w:p>
          <w:p w14:paraId="73C25258">
            <w:pPr>
              <w:adjustRightInd w:val="0"/>
              <w:snapToGrid w:val="0"/>
              <w:spacing w:line="360" w:lineRule="exact"/>
              <w:rPr>
                <w:rFonts w:ascii="宋体" w:cs="宋体"/>
                <w:u w:val="dottedHeavy"/>
              </w:rPr>
            </w:pPr>
            <w:r>
              <w:rPr>
                <w:rFonts w:hint="eastAsia" w:ascii="宋体" w:cs="宋体"/>
              </w:rPr>
              <w:t>3、</w:t>
            </w:r>
            <w:r>
              <w:rPr>
                <w:rFonts w:hint="eastAsia" w:ascii="宋体" w:hAnsi="宋体"/>
                <w:szCs w:val="21"/>
              </w:rPr>
              <w:t>政府采购供应商资格承诺函。</w:t>
            </w:r>
          </w:p>
          <w:p w14:paraId="5B974C39">
            <w:pPr>
              <w:adjustRightInd w:val="0"/>
              <w:snapToGrid w:val="0"/>
              <w:spacing w:line="360" w:lineRule="exact"/>
              <w:rPr>
                <w:rFonts w:ascii="宋体" w:cs="宋体"/>
              </w:rPr>
            </w:pPr>
            <w:r>
              <w:rPr>
                <w:rFonts w:hint="eastAsia" w:ascii="宋体" w:cs="宋体"/>
              </w:rPr>
              <w:t>4、法定代表人身份证明及法定代表人的身份证（复印件加盖投标人公章），或法定代表人身份证明、法定代表人授权委托书及其委托代理人的身份证（复印件加盖投标人公章）。</w:t>
            </w:r>
          </w:p>
          <w:p w14:paraId="3EE97980">
            <w:pPr>
              <w:adjustRightInd w:val="0"/>
              <w:snapToGrid w:val="0"/>
              <w:spacing w:line="360" w:lineRule="exact"/>
              <w:rPr>
                <w:rFonts w:ascii="宋体" w:cs="宋体"/>
              </w:rPr>
            </w:pPr>
            <w:r>
              <w:rPr>
                <w:rFonts w:hint="eastAsia" w:ascii="宋体" w:cs="宋体"/>
              </w:rPr>
              <w:t>5、投标人被“信用中国”“信用湖南”“信用郴州”网站列入失信被执行人和重大税收违法案件当事人名单的，或被“中国政府采购网”“湖南省政府采购网”网站列入政府采购严重违法失信行为记录名单（处罚期限尚未届满的），不得参与本项目的政府采购活动。要求投标人提供以上五个网站的信用记录查询网上截图打印件（打印件加盖投标人公章）。</w:t>
            </w:r>
          </w:p>
        </w:tc>
      </w:tr>
      <w:tr w14:paraId="167DD2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3BA17A99">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15.1(3)</w:t>
            </w:r>
            <w:r>
              <w:rPr>
                <w:rFonts w:hint="eastAsia" w:ascii="宋体" w:hAnsi="宋体" w:cs="宋体"/>
              </w:rPr>
              <w:t>项</w:t>
            </w:r>
          </w:p>
        </w:tc>
        <w:tc>
          <w:tcPr>
            <w:tcW w:w="1913" w:type="dxa"/>
            <w:vAlign w:val="center"/>
          </w:tcPr>
          <w:p w14:paraId="01D7D917">
            <w:pPr>
              <w:adjustRightInd w:val="0"/>
              <w:snapToGrid w:val="0"/>
              <w:spacing w:line="360" w:lineRule="exact"/>
              <w:jc w:val="center"/>
              <w:rPr>
                <w:rFonts w:ascii="宋体" w:hAnsi="宋体" w:cs="宋体"/>
              </w:rPr>
            </w:pPr>
            <w:r>
              <w:rPr>
                <w:rFonts w:hint="eastAsia" w:ascii="宋体" w:hAnsi="宋体" w:cs="宋体"/>
              </w:rPr>
              <w:t>特定资格条件应提供的资格审查资料</w:t>
            </w:r>
          </w:p>
        </w:tc>
        <w:tc>
          <w:tcPr>
            <w:tcW w:w="6308" w:type="dxa"/>
            <w:vAlign w:val="center"/>
          </w:tcPr>
          <w:p w14:paraId="6FBB6F39">
            <w:pPr>
              <w:adjustRightInd w:val="0"/>
              <w:snapToGrid w:val="0"/>
              <w:spacing w:line="360" w:lineRule="exact"/>
              <w:rPr>
                <w:rFonts w:ascii="宋体" w:hAnsi="宋体" w:cs="宋体"/>
              </w:rPr>
            </w:pPr>
            <w:r>
              <w:rPr>
                <w:rFonts w:hint="eastAsia" w:ascii="宋体" w:hAnsi="宋体" w:cs="宋体"/>
              </w:rPr>
              <w:t>1、有效的与本次维保产品相关的医疗器械生产或注册证件或经营许可证（复印件加盖投标人公章）。</w:t>
            </w:r>
          </w:p>
        </w:tc>
      </w:tr>
      <w:tr w14:paraId="28239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1CE9CEE8">
            <w:pPr>
              <w:adjustRightInd w:val="0"/>
              <w:snapToGrid w:val="0"/>
              <w:spacing w:line="360" w:lineRule="exact"/>
              <w:jc w:val="center"/>
              <w:rPr>
                <w:rFonts w:ascii="宋体" w:hAnsi="宋体" w:cs="宋体"/>
              </w:rPr>
            </w:pPr>
            <w:r>
              <w:rPr>
                <w:rFonts w:hint="eastAsia" w:ascii="宋体" w:hAnsi="宋体" w:cs="宋体"/>
              </w:rPr>
              <w:t>第16.4款</w:t>
            </w:r>
          </w:p>
        </w:tc>
        <w:tc>
          <w:tcPr>
            <w:tcW w:w="1913" w:type="dxa"/>
            <w:vAlign w:val="center"/>
          </w:tcPr>
          <w:p w14:paraId="56210B43">
            <w:pPr>
              <w:adjustRightInd w:val="0"/>
              <w:snapToGrid w:val="0"/>
              <w:spacing w:line="360" w:lineRule="exact"/>
              <w:jc w:val="center"/>
              <w:rPr>
                <w:rFonts w:ascii="宋体" w:hAnsi="宋体" w:cs="宋体"/>
              </w:rPr>
            </w:pPr>
            <w:r>
              <w:rPr>
                <w:rFonts w:hint="eastAsia" w:ascii="宋体" w:hAnsi="宋体" w:cs="宋体"/>
              </w:rPr>
              <w:t>样品提供的规定</w:t>
            </w:r>
          </w:p>
        </w:tc>
        <w:tc>
          <w:tcPr>
            <w:tcW w:w="6308" w:type="dxa"/>
            <w:vAlign w:val="center"/>
          </w:tcPr>
          <w:p w14:paraId="75790C1B">
            <w:pPr>
              <w:spacing w:line="360" w:lineRule="exact"/>
              <w:rPr>
                <w:rFonts w:ascii="宋体" w:hAnsi="宋体"/>
              </w:rPr>
            </w:pPr>
            <w:r>
              <w:rPr>
                <w:rFonts w:hint="eastAsia" w:ascii="MS Gothic" w:hAnsi="MS Gothic" w:eastAsia="MS Gothic" w:cs="MS Gothic"/>
              </w:rPr>
              <w:t>■</w:t>
            </w:r>
            <w:r>
              <w:rPr>
                <w:rFonts w:hint="eastAsia" w:ascii="宋体" w:hAnsi="宋体"/>
              </w:rPr>
              <w:t xml:space="preserve"> 不要求提供</w:t>
            </w:r>
          </w:p>
          <w:p w14:paraId="1B97F19C">
            <w:pPr>
              <w:spacing w:line="360" w:lineRule="exact"/>
              <w:rPr>
                <w:rFonts w:ascii="宋体" w:hAnsi="宋体"/>
              </w:rPr>
            </w:pPr>
            <w:r>
              <w:rPr>
                <w:rFonts w:hint="eastAsia" w:ascii="宋体" w:hAnsi="宋体"/>
              </w:rPr>
              <w:t>□ 要求提供，提交的时间：2025年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日上午</w:t>
            </w:r>
            <w:r>
              <w:rPr>
                <w:rFonts w:hint="eastAsia" w:ascii="宋体" w:hAnsi="宋体"/>
                <w:u w:val="single"/>
              </w:rPr>
              <w:t xml:space="preserve">   </w:t>
            </w:r>
            <w:r>
              <w:rPr>
                <w:rFonts w:hint="eastAsia" w:ascii="宋体" w:hAnsi="宋体"/>
              </w:rPr>
              <w:t>时</w:t>
            </w:r>
            <w:r>
              <w:rPr>
                <w:rFonts w:hint="eastAsia" w:ascii="宋体" w:hAnsi="宋体"/>
                <w:u w:val="single"/>
              </w:rPr>
              <w:t xml:space="preserve">   </w:t>
            </w:r>
            <w:r>
              <w:rPr>
                <w:rFonts w:hint="eastAsia" w:ascii="宋体" w:hAnsi="宋体"/>
              </w:rPr>
              <w:t>分之前，地点：</w:t>
            </w:r>
            <w:r>
              <w:rPr>
                <w:rFonts w:hint="eastAsia" w:ascii="宋体" w:hAnsi="宋体"/>
                <w:bCs/>
              </w:rPr>
              <w:t>郴州市市民服务中心4楼市公共资源交易中心第</w:t>
            </w:r>
            <w:r>
              <w:rPr>
                <w:rFonts w:hint="eastAsia" w:ascii="宋体" w:hAnsi="宋体"/>
                <w:u w:val="single"/>
              </w:rPr>
              <w:t xml:space="preserve">   </w:t>
            </w:r>
            <w:r>
              <w:rPr>
                <w:rFonts w:hint="eastAsia" w:ascii="宋体" w:hAnsi="宋体"/>
                <w:bCs/>
              </w:rPr>
              <w:t>开标室</w:t>
            </w:r>
            <w:r>
              <w:rPr>
                <w:rFonts w:hint="eastAsia" w:ascii="宋体" w:hAnsi="宋体"/>
              </w:rPr>
              <w:t>。</w:t>
            </w:r>
          </w:p>
        </w:tc>
      </w:tr>
      <w:tr w14:paraId="2CA6A1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08615DBF">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17.1</w:t>
            </w:r>
            <w:r>
              <w:rPr>
                <w:rFonts w:hint="eastAsia" w:ascii="宋体" w:hAnsi="宋体" w:cs="宋体"/>
                <w:kern w:val="0"/>
                <w:lang w:val="zh-CN"/>
              </w:rPr>
              <w:t>款</w:t>
            </w:r>
          </w:p>
        </w:tc>
        <w:tc>
          <w:tcPr>
            <w:tcW w:w="1913" w:type="dxa"/>
            <w:vAlign w:val="center"/>
          </w:tcPr>
          <w:p w14:paraId="10EF96BB">
            <w:pPr>
              <w:adjustRightInd w:val="0"/>
              <w:snapToGrid w:val="0"/>
              <w:spacing w:line="360" w:lineRule="exact"/>
              <w:jc w:val="center"/>
              <w:rPr>
                <w:rFonts w:ascii="宋体" w:cs="宋体"/>
              </w:rPr>
            </w:pPr>
            <w:r>
              <w:rPr>
                <w:rFonts w:hint="eastAsia" w:ascii="宋体" w:hAnsi="宋体" w:cs="宋体"/>
              </w:rPr>
              <w:t>投标有效期</w:t>
            </w:r>
          </w:p>
        </w:tc>
        <w:tc>
          <w:tcPr>
            <w:tcW w:w="6308" w:type="dxa"/>
            <w:vAlign w:val="center"/>
          </w:tcPr>
          <w:p w14:paraId="1465A3F6">
            <w:pPr>
              <w:adjustRightInd w:val="0"/>
              <w:snapToGrid w:val="0"/>
              <w:spacing w:line="360" w:lineRule="exact"/>
              <w:rPr>
                <w:rFonts w:ascii="宋体" w:cs="宋体"/>
              </w:rPr>
            </w:pPr>
            <w:r>
              <w:rPr>
                <w:rFonts w:hint="eastAsia" w:ascii="宋体" w:hAnsi="宋体"/>
              </w:rPr>
              <w:t>90日（日历日）</w:t>
            </w:r>
          </w:p>
        </w:tc>
      </w:tr>
      <w:tr w14:paraId="72EDF9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317FB147">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18.1</w:t>
            </w:r>
            <w:r>
              <w:rPr>
                <w:rFonts w:hint="eastAsia" w:ascii="宋体" w:hAnsi="宋体" w:cs="宋体"/>
                <w:kern w:val="0"/>
                <w:lang w:val="zh-CN"/>
              </w:rPr>
              <w:t>款</w:t>
            </w:r>
          </w:p>
        </w:tc>
        <w:tc>
          <w:tcPr>
            <w:tcW w:w="1913" w:type="dxa"/>
            <w:vAlign w:val="center"/>
          </w:tcPr>
          <w:p w14:paraId="059DD619">
            <w:pPr>
              <w:adjustRightInd w:val="0"/>
              <w:snapToGrid w:val="0"/>
              <w:spacing w:line="360" w:lineRule="exact"/>
              <w:jc w:val="center"/>
              <w:rPr>
                <w:rFonts w:ascii="宋体" w:hAnsi="宋体" w:cs="宋体"/>
              </w:rPr>
            </w:pPr>
            <w:r>
              <w:rPr>
                <w:rFonts w:hint="eastAsia" w:ascii="宋体" w:hAnsi="宋体" w:cs="宋体"/>
              </w:rPr>
              <w:t>投标保证金</w:t>
            </w:r>
          </w:p>
        </w:tc>
        <w:tc>
          <w:tcPr>
            <w:tcW w:w="6308" w:type="dxa"/>
            <w:vAlign w:val="center"/>
          </w:tcPr>
          <w:p w14:paraId="66D11F6F">
            <w:pPr>
              <w:spacing w:line="360" w:lineRule="exact"/>
              <w:rPr>
                <w:rFonts w:ascii="宋体" w:hAnsi="宋体"/>
              </w:rPr>
            </w:pPr>
            <w:r>
              <w:rPr>
                <w:rFonts w:hint="eastAsia" w:ascii="MS Gothic" w:hAnsi="MS Gothic" w:eastAsia="MS Gothic" w:cs="MS Gothic"/>
              </w:rPr>
              <w:t>■</w:t>
            </w:r>
            <w:r>
              <w:rPr>
                <w:rFonts w:hint="eastAsia" w:ascii="宋体" w:hAnsi="宋体"/>
              </w:rPr>
              <w:t xml:space="preserve"> 不要求提供</w:t>
            </w:r>
          </w:p>
          <w:p w14:paraId="6E2C1C26">
            <w:pPr>
              <w:spacing w:line="360" w:lineRule="exact"/>
              <w:rPr>
                <w:rFonts w:ascii="宋体" w:hAnsi="宋体"/>
              </w:rPr>
            </w:pPr>
            <w:r>
              <w:rPr>
                <w:rFonts w:hint="eastAsia" w:ascii="宋体" w:hAnsi="宋体"/>
              </w:rPr>
              <w:t>□ 要求提供</w:t>
            </w:r>
          </w:p>
        </w:tc>
      </w:tr>
      <w:tr w14:paraId="46443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6B5D26D8">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19.1</w:t>
            </w:r>
            <w:r>
              <w:rPr>
                <w:rFonts w:hint="eastAsia" w:ascii="宋体" w:hAnsi="宋体" w:cs="宋体"/>
                <w:kern w:val="0"/>
                <w:lang w:val="zh-CN"/>
              </w:rPr>
              <w:t>款</w:t>
            </w:r>
          </w:p>
        </w:tc>
        <w:tc>
          <w:tcPr>
            <w:tcW w:w="1913" w:type="dxa"/>
            <w:vAlign w:val="center"/>
          </w:tcPr>
          <w:p w14:paraId="148C532B">
            <w:pPr>
              <w:adjustRightInd w:val="0"/>
              <w:snapToGrid w:val="0"/>
              <w:spacing w:line="360" w:lineRule="exact"/>
              <w:jc w:val="center"/>
              <w:rPr>
                <w:rFonts w:ascii="宋体" w:cs="宋体"/>
              </w:rPr>
            </w:pPr>
            <w:r>
              <w:rPr>
                <w:rFonts w:hint="eastAsia" w:ascii="宋体" w:hAnsi="宋体" w:cs="宋体"/>
              </w:rPr>
              <w:t>分包</w:t>
            </w:r>
          </w:p>
        </w:tc>
        <w:tc>
          <w:tcPr>
            <w:tcW w:w="6308" w:type="dxa"/>
            <w:vAlign w:val="center"/>
          </w:tcPr>
          <w:p w14:paraId="1E6DDD2D">
            <w:pPr>
              <w:spacing w:line="360" w:lineRule="exact"/>
              <w:rPr>
                <w:rFonts w:ascii="宋体" w:hAnsi="宋体"/>
              </w:rPr>
            </w:pPr>
            <w:r>
              <w:rPr>
                <w:rFonts w:hint="eastAsia" w:ascii="MS Gothic" w:hAnsi="MS Gothic" w:eastAsia="MS Gothic" w:cs="MS Gothic"/>
              </w:rPr>
              <w:t>■</w:t>
            </w:r>
            <w:r>
              <w:rPr>
                <w:rFonts w:hint="eastAsia" w:ascii="MS Gothic" w:hAnsi="MS Gothic" w:cs="MS Gothic" w:eastAsiaTheme="minorEastAsia"/>
              </w:rPr>
              <w:t xml:space="preserve"> </w:t>
            </w:r>
            <w:r>
              <w:rPr>
                <w:rFonts w:hint="eastAsia" w:ascii="宋体" w:hAnsi="宋体"/>
              </w:rPr>
              <w:t>不接受</w:t>
            </w:r>
          </w:p>
          <w:p w14:paraId="69660DA3">
            <w:pPr>
              <w:adjustRightInd w:val="0"/>
              <w:snapToGrid w:val="0"/>
              <w:spacing w:line="360" w:lineRule="exact"/>
              <w:rPr>
                <w:rFonts w:ascii="宋体" w:cs="宋体"/>
                <w:b/>
                <w:bCs/>
              </w:rPr>
            </w:pPr>
            <w:r>
              <w:rPr>
                <w:rFonts w:hint="eastAsia" w:ascii="宋体" w:hAnsi="宋体"/>
              </w:rPr>
              <w:t>□ 接受,允许依法分包（</w:t>
            </w:r>
            <w:r>
              <w:rPr>
                <w:rFonts w:hint="eastAsia" w:ascii="宋体" w:hAnsi="宋体"/>
                <w:spacing w:val="-4"/>
              </w:rPr>
              <w:t>投标人</w:t>
            </w:r>
            <w:r>
              <w:rPr>
                <w:rFonts w:hint="eastAsia" w:ascii="宋体" w:hAnsi="宋体"/>
              </w:rPr>
              <w:t>拟在中标后将中标项目中的非主体、非关键性工作进行分包的，应当在投标文件中载明分包承担主体，分包承担主体应当具备相应资质条件且不得再次分包）。</w:t>
            </w:r>
          </w:p>
        </w:tc>
      </w:tr>
      <w:tr w14:paraId="6B104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2DD08A12">
            <w:pPr>
              <w:adjustRightInd w:val="0"/>
              <w:snapToGrid w:val="0"/>
              <w:spacing w:line="360" w:lineRule="exact"/>
              <w:jc w:val="center"/>
              <w:rPr>
                <w:rFonts w:ascii="宋体" w:hAnsi="宋体" w:cs="宋体"/>
              </w:rPr>
            </w:pPr>
            <w:r>
              <w:rPr>
                <w:rFonts w:hint="eastAsia" w:ascii="宋体" w:hAnsi="宋体" w:cs="宋体"/>
              </w:rPr>
              <w:t>第20.2款</w:t>
            </w:r>
          </w:p>
        </w:tc>
        <w:tc>
          <w:tcPr>
            <w:tcW w:w="1913" w:type="dxa"/>
            <w:vAlign w:val="center"/>
          </w:tcPr>
          <w:p w14:paraId="54B64395">
            <w:pPr>
              <w:adjustRightInd w:val="0"/>
              <w:snapToGrid w:val="0"/>
              <w:spacing w:line="360" w:lineRule="exact"/>
              <w:jc w:val="center"/>
              <w:rPr>
                <w:rFonts w:ascii="宋体" w:hAnsi="宋体" w:cs="宋体"/>
              </w:rPr>
            </w:pPr>
            <w:r>
              <w:rPr>
                <w:rFonts w:hint="eastAsia" w:ascii="宋体" w:hAnsi="宋体" w:cs="宋体"/>
              </w:rPr>
              <w:t>电子投标文件制作要求</w:t>
            </w:r>
          </w:p>
        </w:tc>
        <w:tc>
          <w:tcPr>
            <w:tcW w:w="6308" w:type="dxa"/>
            <w:vAlign w:val="center"/>
          </w:tcPr>
          <w:p w14:paraId="214A96E9">
            <w:pPr>
              <w:spacing w:line="360" w:lineRule="exact"/>
              <w:rPr>
                <w:rFonts w:ascii="宋体" w:hAnsi="宋体" w:cs="宋体"/>
                <w:bCs/>
              </w:rPr>
            </w:pPr>
            <w:r>
              <w:rPr>
                <w:rFonts w:hint="eastAsia" w:ascii="宋体" w:hAnsi="宋体" w:cs="宋体"/>
                <w:bCs/>
              </w:rPr>
              <w:t>使用郴州市公共资源交易中心“下载中心”中的最新版本“投标文件制作软件（湖南公共资源版）”编制生成。</w:t>
            </w:r>
          </w:p>
        </w:tc>
      </w:tr>
      <w:tr w14:paraId="0CCA19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5562BB32">
            <w:pPr>
              <w:adjustRightInd w:val="0"/>
              <w:snapToGrid w:val="0"/>
              <w:spacing w:line="360" w:lineRule="exact"/>
              <w:rPr>
                <w:rFonts w:ascii="宋体" w:cs="宋体"/>
              </w:rPr>
            </w:pPr>
            <w:r>
              <w:rPr>
                <w:rFonts w:hint="eastAsia" w:ascii="宋体" w:hAnsi="宋体" w:cs="宋体"/>
                <w:b/>
                <w:bCs/>
              </w:rPr>
              <w:t>五、开标、资格审查和评标</w:t>
            </w:r>
          </w:p>
        </w:tc>
      </w:tr>
      <w:tr w14:paraId="3F634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689768F5">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2</w:t>
            </w:r>
            <w:r>
              <w:rPr>
                <w:rFonts w:hint="eastAsia" w:ascii="宋体" w:hAnsi="宋体" w:cs="宋体"/>
              </w:rPr>
              <w:t>5</w:t>
            </w:r>
            <w:r>
              <w:rPr>
                <w:rFonts w:ascii="宋体" w:hAnsi="宋体" w:cs="宋体"/>
              </w:rPr>
              <w:t>.2</w:t>
            </w:r>
            <w:r>
              <w:rPr>
                <w:rFonts w:hint="eastAsia" w:ascii="宋体" w:hAnsi="宋体" w:cs="宋体"/>
                <w:kern w:val="0"/>
                <w:lang w:val="zh-CN"/>
              </w:rPr>
              <w:t>款</w:t>
            </w:r>
          </w:p>
        </w:tc>
        <w:tc>
          <w:tcPr>
            <w:tcW w:w="1913" w:type="dxa"/>
            <w:vAlign w:val="center"/>
          </w:tcPr>
          <w:p w14:paraId="54038AB4">
            <w:pPr>
              <w:adjustRightInd w:val="0"/>
              <w:snapToGrid w:val="0"/>
              <w:spacing w:line="360" w:lineRule="exact"/>
              <w:jc w:val="center"/>
              <w:rPr>
                <w:rFonts w:ascii="宋体" w:hAnsi="宋体" w:cs="宋体"/>
              </w:rPr>
            </w:pPr>
            <w:r>
              <w:rPr>
                <w:rFonts w:hint="eastAsia" w:ascii="宋体" w:hAnsi="宋体" w:cs="宋体"/>
              </w:rPr>
              <w:t>需要宣布的</w:t>
            </w:r>
          </w:p>
          <w:p w14:paraId="2D225795">
            <w:pPr>
              <w:adjustRightInd w:val="0"/>
              <w:snapToGrid w:val="0"/>
              <w:spacing w:line="360" w:lineRule="exact"/>
              <w:jc w:val="center"/>
              <w:rPr>
                <w:rFonts w:ascii="宋体" w:cs="宋体"/>
              </w:rPr>
            </w:pPr>
            <w:r>
              <w:rPr>
                <w:rFonts w:hint="eastAsia" w:ascii="宋体" w:hAnsi="宋体" w:cs="宋体"/>
              </w:rPr>
              <w:t>其他内容</w:t>
            </w:r>
          </w:p>
        </w:tc>
        <w:tc>
          <w:tcPr>
            <w:tcW w:w="6308" w:type="dxa"/>
            <w:vAlign w:val="center"/>
          </w:tcPr>
          <w:p w14:paraId="0247DC6C">
            <w:pPr>
              <w:adjustRightInd w:val="0"/>
              <w:snapToGrid w:val="0"/>
              <w:spacing w:line="360" w:lineRule="exact"/>
              <w:rPr>
                <w:rFonts w:ascii="宋体" w:cs="宋体"/>
              </w:rPr>
            </w:pPr>
            <w:r>
              <w:rPr>
                <w:rFonts w:hint="eastAsia" w:ascii="宋体" w:cs="宋体"/>
              </w:rPr>
              <w:t>开标一览表、</w:t>
            </w:r>
            <w:r>
              <w:rPr>
                <w:rFonts w:hint="eastAsia" w:ascii="宋体" w:cs="宋体"/>
                <w:lang w:val="en-US" w:eastAsia="zh-CN"/>
              </w:rPr>
              <w:t>服务</w:t>
            </w:r>
            <w:r>
              <w:rPr>
                <w:rFonts w:hint="eastAsia" w:ascii="宋体" w:cs="宋体"/>
              </w:rPr>
              <w:t>期等。</w:t>
            </w:r>
          </w:p>
        </w:tc>
      </w:tr>
      <w:tr w14:paraId="69F839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0E122D18">
            <w:pPr>
              <w:adjustRightInd w:val="0"/>
              <w:snapToGrid w:val="0"/>
              <w:spacing w:line="360" w:lineRule="exact"/>
              <w:jc w:val="center"/>
              <w:rPr>
                <w:rFonts w:ascii="宋体" w:hAnsi="宋体" w:cs="宋体"/>
              </w:rPr>
            </w:pPr>
            <w:r>
              <w:rPr>
                <w:rFonts w:hint="eastAsia" w:ascii="宋体" w:hAnsi="宋体" w:cs="宋体"/>
              </w:rPr>
              <w:t>第25.2款</w:t>
            </w:r>
          </w:p>
        </w:tc>
        <w:tc>
          <w:tcPr>
            <w:tcW w:w="1913" w:type="dxa"/>
            <w:vAlign w:val="center"/>
          </w:tcPr>
          <w:p w14:paraId="49F92211">
            <w:pPr>
              <w:adjustRightInd w:val="0"/>
              <w:snapToGrid w:val="0"/>
              <w:spacing w:line="360" w:lineRule="exact"/>
              <w:jc w:val="center"/>
              <w:rPr>
                <w:rFonts w:ascii="宋体" w:hAnsi="宋体" w:cs="宋体"/>
              </w:rPr>
            </w:pPr>
            <w:r>
              <w:rPr>
                <w:rFonts w:hint="eastAsia" w:ascii="宋体" w:hAnsi="宋体" w:cs="宋体"/>
              </w:rPr>
              <w:t>电子投标文件的解密截止时间</w:t>
            </w:r>
          </w:p>
        </w:tc>
        <w:tc>
          <w:tcPr>
            <w:tcW w:w="6308" w:type="dxa"/>
            <w:vAlign w:val="center"/>
          </w:tcPr>
          <w:p w14:paraId="4F716A47">
            <w:pPr>
              <w:adjustRightInd w:val="0"/>
              <w:snapToGrid w:val="0"/>
              <w:spacing w:line="360" w:lineRule="exact"/>
              <w:rPr>
                <w:rFonts w:ascii="宋体" w:hAnsi="宋体" w:cs="宋体"/>
              </w:rPr>
            </w:pPr>
            <w:r>
              <w:rPr>
                <w:rFonts w:hint="eastAsia" w:ascii="宋体" w:hAnsi="宋体" w:cs="宋体"/>
              </w:rPr>
              <w:t>30分钟。</w:t>
            </w:r>
          </w:p>
        </w:tc>
      </w:tr>
      <w:tr w14:paraId="1D5AF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37C6B5FD">
            <w:pPr>
              <w:adjustRightInd w:val="0"/>
              <w:snapToGrid w:val="0"/>
              <w:spacing w:line="360" w:lineRule="exact"/>
              <w:rPr>
                <w:rFonts w:ascii="宋体" w:cs="宋体"/>
                <w:b/>
                <w:bCs/>
              </w:rPr>
            </w:pPr>
            <w:r>
              <w:rPr>
                <w:rFonts w:hint="eastAsia" w:ascii="宋体" w:hAnsi="宋体" w:cs="宋体"/>
                <w:b/>
                <w:bCs/>
              </w:rPr>
              <w:t>六、中标信息公布</w:t>
            </w:r>
          </w:p>
        </w:tc>
      </w:tr>
      <w:tr w14:paraId="2D03B2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4EB601B0">
            <w:pPr>
              <w:adjustRightInd w:val="0"/>
              <w:snapToGrid w:val="0"/>
              <w:spacing w:line="360" w:lineRule="exact"/>
              <w:jc w:val="center"/>
              <w:rPr>
                <w:rFonts w:ascii="宋体" w:cs="宋体"/>
              </w:rPr>
            </w:pPr>
            <w:r>
              <w:rPr>
                <w:rFonts w:hint="eastAsia" w:ascii="宋体" w:hAnsi="宋体" w:cs="宋体"/>
              </w:rPr>
              <w:t>第29</w:t>
            </w:r>
            <w:r>
              <w:rPr>
                <w:rFonts w:ascii="宋体" w:hAnsi="宋体" w:cs="宋体"/>
              </w:rPr>
              <w:t>.2</w:t>
            </w:r>
            <w:r>
              <w:rPr>
                <w:rFonts w:hint="eastAsia" w:ascii="宋体" w:hAnsi="宋体" w:cs="宋体"/>
                <w:kern w:val="0"/>
                <w:lang w:val="zh-CN"/>
              </w:rPr>
              <w:t>款</w:t>
            </w:r>
          </w:p>
        </w:tc>
        <w:tc>
          <w:tcPr>
            <w:tcW w:w="1913" w:type="dxa"/>
            <w:vAlign w:val="center"/>
          </w:tcPr>
          <w:p w14:paraId="08748CCE">
            <w:pPr>
              <w:adjustRightInd w:val="0"/>
              <w:snapToGrid w:val="0"/>
              <w:spacing w:line="360" w:lineRule="exact"/>
              <w:jc w:val="center"/>
              <w:rPr>
                <w:rFonts w:ascii="宋体" w:cs="宋体"/>
              </w:rPr>
            </w:pPr>
            <w:r>
              <w:rPr>
                <w:rFonts w:hint="eastAsia" w:ascii="宋体" w:hAnsi="宋体" w:cs="宋体"/>
              </w:rPr>
              <w:t>确定中标人的方式</w:t>
            </w:r>
          </w:p>
        </w:tc>
        <w:tc>
          <w:tcPr>
            <w:tcW w:w="6308" w:type="dxa"/>
            <w:vAlign w:val="center"/>
          </w:tcPr>
          <w:p w14:paraId="31015185">
            <w:pPr>
              <w:adjustRightInd w:val="0"/>
              <w:snapToGrid w:val="0"/>
              <w:spacing w:line="360" w:lineRule="exact"/>
              <w:rPr>
                <w:rFonts w:ascii="宋体" w:cs="宋体"/>
              </w:rPr>
            </w:pPr>
            <w:r>
              <w:rPr>
                <w:rFonts w:hint="eastAsia" w:ascii="宋体" w:hAnsi="宋体"/>
              </w:rPr>
              <w:t>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tc>
      </w:tr>
      <w:tr w14:paraId="776C5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4978F835">
            <w:pPr>
              <w:adjustRightInd w:val="0"/>
              <w:snapToGrid w:val="0"/>
              <w:spacing w:line="360" w:lineRule="exact"/>
              <w:jc w:val="center"/>
              <w:rPr>
                <w:rFonts w:ascii="宋体" w:cs="宋体"/>
              </w:rPr>
            </w:pPr>
            <w:r>
              <w:rPr>
                <w:rFonts w:hint="eastAsia" w:ascii="宋体" w:hAnsi="宋体" w:cs="宋体"/>
              </w:rPr>
              <w:t>第30</w:t>
            </w:r>
            <w:r>
              <w:rPr>
                <w:rFonts w:ascii="宋体" w:hAnsi="宋体" w:cs="宋体"/>
              </w:rPr>
              <w:t>.5</w:t>
            </w:r>
            <w:r>
              <w:rPr>
                <w:rFonts w:hint="eastAsia" w:ascii="宋体" w:hAnsi="宋体" w:cs="宋体"/>
                <w:kern w:val="0"/>
                <w:lang w:val="zh-CN"/>
              </w:rPr>
              <w:t>款</w:t>
            </w:r>
          </w:p>
        </w:tc>
        <w:tc>
          <w:tcPr>
            <w:tcW w:w="1913" w:type="dxa"/>
            <w:vAlign w:val="center"/>
          </w:tcPr>
          <w:p w14:paraId="62E94540">
            <w:pPr>
              <w:adjustRightInd w:val="0"/>
              <w:snapToGrid w:val="0"/>
              <w:spacing w:line="360" w:lineRule="exact"/>
              <w:jc w:val="center"/>
              <w:rPr>
                <w:rFonts w:ascii="宋体" w:cs="宋体"/>
              </w:rPr>
            </w:pPr>
            <w:r>
              <w:rPr>
                <w:rFonts w:hint="eastAsia" w:ascii="宋体" w:hAnsi="宋体" w:cs="宋体"/>
              </w:rPr>
              <w:t>接收质疑函的联系部门、联系电话和通讯地址</w:t>
            </w:r>
          </w:p>
        </w:tc>
        <w:tc>
          <w:tcPr>
            <w:tcW w:w="6308" w:type="dxa"/>
            <w:vAlign w:val="center"/>
          </w:tcPr>
          <w:p w14:paraId="6CBB1308">
            <w:pPr>
              <w:spacing w:line="360" w:lineRule="exact"/>
              <w:rPr>
                <w:rFonts w:asciiTheme="minorEastAsia" w:hAnsiTheme="minorEastAsia" w:eastAsiaTheme="minorEastAsia"/>
              </w:rPr>
            </w:pPr>
            <w:r>
              <w:rPr>
                <w:rFonts w:hint="eastAsia" w:asciiTheme="minorEastAsia" w:hAnsiTheme="minorEastAsia" w:eastAsiaTheme="minorEastAsia"/>
                <w:b/>
              </w:rPr>
              <w:t>1、接收质疑函的方式：</w:t>
            </w:r>
            <w:r>
              <w:rPr>
                <w:rFonts w:hint="eastAsia" w:asciiTheme="minorEastAsia" w:hAnsiTheme="minorEastAsia" w:eastAsiaTheme="minorEastAsia"/>
              </w:rPr>
              <w:t>投标人应当按照《湖南省财政厅关于印发&lt;政府采购质疑答复和投诉处理操作规程&gt;的通知》（湘财购【2024】67号）规定向采购人和采购代理机构一并提交书面质疑函及相关证明材料。</w:t>
            </w:r>
          </w:p>
          <w:p w14:paraId="5E5907CA">
            <w:pPr>
              <w:spacing w:line="360" w:lineRule="exact"/>
              <w:rPr>
                <w:rFonts w:asciiTheme="minorEastAsia" w:hAnsiTheme="minorEastAsia" w:eastAsiaTheme="minorEastAsia"/>
                <w:b/>
              </w:rPr>
            </w:pPr>
            <w:r>
              <w:rPr>
                <w:rFonts w:hint="eastAsia" w:asciiTheme="minorEastAsia" w:hAnsiTheme="minorEastAsia" w:eastAsiaTheme="minorEastAsia"/>
                <w:b/>
              </w:rPr>
              <w:t>2、接收质疑函的联系部门、联系电话和通讯地址：</w:t>
            </w:r>
          </w:p>
          <w:p w14:paraId="69E13884">
            <w:pPr>
              <w:spacing w:line="360" w:lineRule="exact"/>
              <w:rPr>
                <w:rFonts w:asciiTheme="minorEastAsia" w:hAnsiTheme="minorEastAsia" w:eastAsiaTheme="minorEastAsia"/>
              </w:rPr>
            </w:pPr>
            <w:r>
              <w:rPr>
                <w:rFonts w:hint="eastAsia" w:asciiTheme="minorEastAsia" w:hAnsiTheme="minorEastAsia" w:eastAsiaTheme="minorEastAsia"/>
              </w:rPr>
              <w:t>2.1采购人信息</w:t>
            </w:r>
          </w:p>
          <w:p w14:paraId="4E45984F">
            <w:pPr>
              <w:spacing w:line="360" w:lineRule="exact"/>
              <w:rPr>
                <w:rFonts w:hint="eastAsia" w:asciiTheme="minorEastAsia" w:hAnsiTheme="minorEastAsia" w:eastAsiaTheme="minorEastAsia"/>
                <w:lang w:eastAsia="zh-CN"/>
              </w:rPr>
            </w:pPr>
            <w:r>
              <w:rPr>
                <w:rFonts w:hint="eastAsia" w:asciiTheme="minorEastAsia" w:hAnsiTheme="minorEastAsia" w:eastAsiaTheme="minorEastAsia"/>
              </w:rPr>
              <w:t>联系部门：</w:t>
            </w:r>
            <w:r>
              <w:rPr>
                <w:rFonts w:hint="eastAsia" w:asciiTheme="minorEastAsia" w:hAnsiTheme="minorEastAsia" w:eastAsiaTheme="minorEastAsia"/>
                <w:lang w:eastAsia="zh-CN"/>
              </w:rPr>
              <w:t>汝城县人民医院</w:t>
            </w:r>
          </w:p>
          <w:p w14:paraId="21536006">
            <w:pPr>
              <w:spacing w:line="360" w:lineRule="exact"/>
              <w:rPr>
                <w:rFonts w:hint="eastAsia" w:asciiTheme="minorEastAsia" w:hAnsiTheme="minorEastAsia" w:eastAsiaTheme="minorEastAsia"/>
                <w:lang w:eastAsia="zh-CN"/>
              </w:rPr>
            </w:pPr>
            <w:r>
              <w:rPr>
                <w:rFonts w:hint="eastAsia" w:asciiTheme="minorEastAsia" w:hAnsiTheme="minorEastAsia" w:eastAsiaTheme="minorEastAsia"/>
              </w:rPr>
              <w:t>联系电话：</w:t>
            </w:r>
            <w:r>
              <w:rPr>
                <w:rFonts w:hint="eastAsia" w:asciiTheme="minorEastAsia" w:hAnsiTheme="minorEastAsia" w:eastAsiaTheme="minorEastAsia"/>
                <w:lang w:eastAsia="zh-CN"/>
              </w:rPr>
              <w:t>13873592278</w:t>
            </w:r>
          </w:p>
          <w:p w14:paraId="41E84DFB">
            <w:pPr>
              <w:spacing w:line="360" w:lineRule="exact"/>
              <w:rPr>
                <w:rFonts w:hint="eastAsia" w:asciiTheme="minorEastAsia" w:hAnsiTheme="minorEastAsia" w:eastAsiaTheme="minorEastAsia"/>
                <w:color w:val="FF0000"/>
                <w:lang w:eastAsia="zh-CN"/>
              </w:rPr>
            </w:pPr>
            <w:r>
              <w:rPr>
                <w:rFonts w:hint="eastAsia" w:asciiTheme="minorEastAsia" w:hAnsiTheme="minorEastAsia" w:eastAsiaTheme="minorEastAsia"/>
              </w:rPr>
              <w:t>通讯地址：</w:t>
            </w:r>
            <w:r>
              <w:rPr>
                <w:rFonts w:hint="eastAsia" w:ascii="宋体" w:hAnsi="宋体" w:cs="宋体" w:eastAsiaTheme="minorEastAsia"/>
                <w:lang w:eastAsia="zh-CN"/>
              </w:rPr>
              <w:t>汝城县卢阳镇卢阳大道南90号</w:t>
            </w:r>
          </w:p>
          <w:p w14:paraId="0E8684AD">
            <w:pPr>
              <w:spacing w:line="360" w:lineRule="exact"/>
              <w:rPr>
                <w:rFonts w:asciiTheme="minorEastAsia" w:hAnsiTheme="minorEastAsia" w:eastAsiaTheme="minorEastAsia"/>
              </w:rPr>
            </w:pPr>
            <w:r>
              <w:rPr>
                <w:rFonts w:hint="eastAsia" w:asciiTheme="minorEastAsia" w:hAnsiTheme="minorEastAsia" w:eastAsiaTheme="minorEastAsia"/>
              </w:rPr>
              <w:t>2.2采购代理机构信息</w:t>
            </w:r>
          </w:p>
          <w:p w14:paraId="40EE7C8B">
            <w:pPr>
              <w:spacing w:line="360" w:lineRule="exact"/>
              <w:rPr>
                <w:rFonts w:asciiTheme="minorEastAsia" w:hAnsiTheme="minorEastAsia" w:eastAsiaTheme="minorEastAsia"/>
              </w:rPr>
            </w:pPr>
            <w:r>
              <w:rPr>
                <w:rFonts w:hint="eastAsia" w:asciiTheme="minorEastAsia" w:hAnsiTheme="minorEastAsia" w:eastAsiaTheme="minorEastAsia"/>
              </w:rPr>
              <w:t>联系部门：中技建设咨询有限公司</w:t>
            </w:r>
          </w:p>
          <w:p w14:paraId="1B67BF03">
            <w:pPr>
              <w:spacing w:line="360" w:lineRule="exact"/>
              <w:rPr>
                <w:rFonts w:asciiTheme="minorEastAsia" w:hAnsiTheme="minorEastAsia" w:eastAsiaTheme="minorEastAsia"/>
              </w:rPr>
            </w:pPr>
            <w:r>
              <w:rPr>
                <w:rFonts w:hint="eastAsia" w:asciiTheme="minorEastAsia" w:hAnsiTheme="minorEastAsia" w:eastAsiaTheme="minorEastAsia"/>
              </w:rPr>
              <w:t>联系电话：0735-2189618</w:t>
            </w:r>
          </w:p>
          <w:p w14:paraId="7D383120">
            <w:pPr>
              <w:spacing w:line="360" w:lineRule="exact"/>
              <w:rPr>
                <w:rFonts w:asciiTheme="minorEastAsia" w:hAnsiTheme="minorEastAsia" w:eastAsiaTheme="minorEastAsia"/>
              </w:rPr>
            </w:pPr>
            <w:r>
              <w:rPr>
                <w:rFonts w:hint="eastAsia" w:asciiTheme="minorEastAsia" w:hAnsiTheme="minorEastAsia" w:eastAsiaTheme="minorEastAsia"/>
              </w:rPr>
              <w:t>通讯地址：郴州新贵华城三期B区B2栋1202室</w:t>
            </w:r>
          </w:p>
          <w:p w14:paraId="1754DD98">
            <w:pPr>
              <w:spacing w:line="360" w:lineRule="exact"/>
              <w:rPr>
                <w:rFonts w:asciiTheme="minorEastAsia" w:hAnsiTheme="minorEastAsia" w:eastAsiaTheme="minorEastAsia"/>
              </w:rPr>
            </w:pPr>
            <w:r>
              <w:rPr>
                <w:rFonts w:hint="eastAsia" w:asciiTheme="minorEastAsia" w:hAnsiTheme="minorEastAsia" w:eastAsiaTheme="minorEastAsia"/>
              </w:rPr>
              <w:t>电子邮箱：</w:t>
            </w:r>
            <w:r>
              <w:fldChar w:fldCharType="begin"/>
            </w:r>
            <w:r>
              <w:instrText xml:space="preserve"> HYPERLINK "mailto:24736905@qq.com" </w:instrText>
            </w:r>
            <w:r>
              <w:fldChar w:fldCharType="separate"/>
            </w:r>
            <w:r>
              <w:rPr>
                <w:rStyle w:val="119"/>
                <w:rFonts w:hint="eastAsia" w:asciiTheme="minorEastAsia" w:hAnsiTheme="minorEastAsia" w:eastAsiaTheme="minorEastAsia"/>
                <w:lang w:val="en-US" w:eastAsia="zh-CN"/>
              </w:rPr>
              <w:t>52749543</w:t>
            </w:r>
            <w:r>
              <w:rPr>
                <w:rStyle w:val="119"/>
                <w:rFonts w:hint="eastAsia" w:asciiTheme="minorEastAsia" w:hAnsiTheme="minorEastAsia" w:eastAsiaTheme="minorEastAsia"/>
              </w:rPr>
              <w:t>@qq.com</w:t>
            </w:r>
            <w:r>
              <w:rPr>
                <w:rStyle w:val="119"/>
                <w:rFonts w:hint="eastAsia" w:asciiTheme="minorEastAsia" w:hAnsiTheme="minorEastAsia" w:eastAsiaTheme="minorEastAsia"/>
              </w:rPr>
              <w:fldChar w:fldCharType="end"/>
            </w:r>
          </w:p>
          <w:p w14:paraId="252563B5">
            <w:pPr>
              <w:spacing w:line="360" w:lineRule="exact"/>
              <w:rPr>
                <w:rFonts w:asciiTheme="minorEastAsia" w:hAnsiTheme="minorEastAsia" w:eastAsiaTheme="minorEastAsia"/>
                <w:b/>
                <w:u w:val="dottedHeavy"/>
              </w:rPr>
            </w:pPr>
            <w:r>
              <w:rPr>
                <w:rFonts w:hint="eastAsia" w:asciiTheme="minorEastAsia" w:hAnsiTheme="minorEastAsia" w:eastAsiaTheme="minorEastAsia"/>
                <w:b/>
                <w:u w:val="dottedHeavy"/>
              </w:rPr>
              <w:t>注：投标人在法定质疑期内针对同一采购程序环节的质疑要求一次性提出。</w:t>
            </w:r>
          </w:p>
        </w:tc>
      </w:tr>
      <w:tr w14:paraId="110D76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4FAF57C3">
            <w:pPr>
              <w:adjustRightInd w:val="0"/>
              <w:snapToGrid w:val="0"/>
              <w:spacing w:line="360" w:lineRule="exact"/>
              <w:rPr>
                <w:rFonts w:ascii="宋体" w:cs="宋体"/>
              </w:rPr>
            </w:pPr>
            <w:r>
              <w:rPr>
                <w:rFonts w:hint="eastAsia" w:ascii="宋体" w:hAnsi="宋体" w:cs="宋体"/>
                <w:b/>
                <w:bCs/>
              </w:rPr>
              <w:t>七、合同签订</w:t>
            </w:r>
          </w:p>
        </w:tc>
      </w:tr>
      <w:tr w14:paraId="6FD2FD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5183288E">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3</w:t>
            </w:r>
            <w:r>
              <w:rPr>
                <w:rFonts w:hint="eastAsia" w:ascii="宋体" w:hAnsi="宋体" w:cs="宋体"/>
              </w:rPr>
              <w:t>2</w:t>
            </w:r>
            <w:r>
              <w:rPr>
                <w:rFonts w:ascii="宋体" w:hAnsi="宋体" w:cs="宋体"/>
              </w:rPr>
              <w:t>.1</w:t>
            </w:r>
            <w:r>
              <w:rPr>
                <w:rFonts w:hint="eastAsia" w:ascii="宋体" w:hAnsi="宋体" w:cs="宋体"/>
                <w:kern w:val="0"/>
                <w:lang w:val="zh-CN"/>
              </w:rPr>
              <w:t>款</w:t>
            </w:r>
          </w:p>
        </w:tc>
        <w:tc>
          <w:tcPr>
            <w:tcW w:w="1913" w:type="dxa"/>
            <w:vAlign w:val="center"/>
          </w:tcPr>
          <w:p w14:paraId="2526B65D">
            <w:pPr>
              <w:adjustRightInd w:val="0"/>
              <w:snapToGrid w:val="0"/>
              <w:spacing w:line="360" w:lineRule="exact"/>
              <w:jc w:val="center"/>
              <w:rPr>
                <w:rFonts w:ascii="宋体" w:cs="宋体"/>
              </w:rPr>
            </w:pPr>
            <w:r>
              <w:rPr>
                <w:rFonts w:hint="eastAsia" w:ascii="宋体" w:hAnsi="宋体" w:cs="宋体"/>
              </w:rPr>
              <w:t>履约担保</w:t>
            </w:r>
          </w:p>
        </w:tc>
        <w:tc>
          <w:tcPr>
            <w:tcW w:w="6308" w:type="dxa"/>
            <w:vAlign w:val="center"/>
          </w:tcPr>
          <w:p w14:paraId="569E2171">
            <w:pPr>
              <w:spacing w:line="360" w:lineRule="exact"/>
              <w:rPr>
                <w:rFonts w:ascii="宋体" w:hAnsi="宋体"/>
              </w:rPr>
            </w:pPr>
            <w:r>
              <w:rPr>
                <w:rFonts w:hint="eastAsia" w:ascii="MS Gothic" w:hAnsi="MS Gothic" w:eastAsia="MS Gothic" w:cs="MS Gothic"/>
              </w:rPr>
              <w:t>■</w:t>
            </w:r>
            <w:r>
              <w:rPr>
                <w:rFonts w:hint="eastAsia" w:ascii="宋体" w:hAnsi="宋体"/>
              </w:rPr>
              <w:t xml:space="preserve"> 不要求提供</w:t>
            </w:r>
          </w:p>
          <w:p w14:paraId="592E566C">
            <w:pPr>
              <w:adjustRightInd w:val="0"/>
              <w:snapToGrid w:val="0"/>
              <w:spacing w:line="360" w:lineRule="exact"/>
              <w:rPr>
                <w:rFonts w:ascii="宋体" w:hAnsi="宋体"/>
              </w:rPr>
            </w:pPr>
            <w:r>
              <w:rPr>
                <w:rFonts w:hint="eastAsia" w:ascii="宋体" w:hAnsi="宋体"/>
              </w:rPr>
              <w:t>□ 要求提供，履约担保的金额为：合同金额的5%。要求在发出中标通知书后10天内，按照采购人要求交纳履约保证金到采购人指定账户。逾期没有交纳履约保证金的视为放弃中标资格，且不退还投标保证金。</w:t>
            </w:r>
          </w:p>
        </w:tc>
      </w:tr>
      <w:tr w14:paraId="0DFE69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498" w:type="dxa"/>
            <w:gridSpan w:val="3"/>
            <w:vAlign w:val="center"/>
          </w:tcPr>
          <w:p w14:paraId="2081EAA0">
            <w:pPr>
              <w:adjustRightInd w:val="0"/>
              <w:snapToGrid w:val="0"/>
              <w:spacing w:line="360" w:lineRule="exact"/>
              <w:rPr>
                <w:rFonts w:ascii="宋体" w:cs="宋体"/>
                <w:b/>
                <w:bCs/>
              </w:rPr>
            </w:pPr>
            <w:r>
              <w:rPr>
                <w:rFonts w:hint="eastAsia" w:ascii="宋体" w:hAnsi="宋体" w:cs="宋体"/>
                <w:b/>
                <w:bCs/>
              </w:rPr>
              <w:t>八、其他规定</w:t>
            </w:r>
          </w:p>
        </w:tc>
      </w:tr>
      <w:tr w14:paraId="0C47BC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restart"/>
            <w:vAlign w:val="center"/>
          </w:tcPr>
          <w:p w14:paraId="5879A67E">
            <w:pPr>
              <w:adjustRightInd w:val="0"/>
              <w:snapToGrid w:val="0"/>
              <w:spacing w:line="360" w:lineRule="exact"/>
              <w:jc w:val="center"/>
              <w:rPr>
                <w:rFonts w:ascii="宋体" w:hAnsi="宋体" w:cs="宋体"/>
              </w:rPr>
            </w:pPr>
            <w:r>
              <w:rPr>
                <w:rFonts w:hint="eastAsia" w:ascii="宋体" w:hAnsi="宋体" w:cs="宋体"/>
              </w:rPr>
              <w:t>第34.1款</w:t>
            </w:r>
          </w:p>
        </w:tc>
        <w:tc>
          <w:tcPr>
            <w:tcW w:w="1913" w:type="dxa"/>
            <w:vAlign w:val="center"/>
          </w:tcPr>
          <w:p w14:paraId="59FABC6F">
            <w:pPr>
              <w:spacing w:line="360" w:lineRule="exact"/>
              <w:jc w:val="center"/>
              <w:rPr>
                <w:rFonts w:ascii="宋体" w:hAnsi="宋体"/>
              </w:rPr>
            </w:pPr>
            <w:r>
              <w:rPr>
                <w:rFonts w:hint="eastAsia" w:ascii="宋体" w:hAnsi="宋体"/>
              </w:rPr>
              <w:t>政府采购优先采购非标记</w:t>
            </w:r>
            <w:r>
              <w:rPr>
                <w:rFonts w:hint="eastAsia" w:ascii="宋体" w:hAnsi="宋体" w:cs="宋体"/>
              </w:rPr>
              <w:t>★符号</w:t>
            </w:r>
            <w:r>
              <w:rPr>
                <w:rFonts w:hint="eastAsia" w:ascii="宋体" w:hAnsi="宋体"/>
              </w:rPr>
              <w:t>的节能产品</w:t>
            </w:r>
          </w:p>
        </w:tc>
        <w:tc>
          <w:tcPr>
            <w:tcW w:w="6308" w:type="dxa"/>
            <w:vAlign w:val="center"/>
          </w:tcPr>
          <w:p w14:paraId="5D2A82AF">
            <w:pPr>
              <w:spacing w:line="360" w:lineRule="exact"/>
              <w:rPr>
                <w:rFonts w:ascii="宋体" w:hAnsi="宋体"/>
              </w:rPr>
            </w:pPr>
            <w:r>
              <w:rPr>
                <w:rFonts w:hint="eastAsia" w:ascii="宋体" w:hAnsi="宋体"/>
              </w:rPr>
              <w:t>采购产品为《节能产品政府采购品目清单》（最新发布）内非标记</w:t>
            </w:r>
            <w:r>
              <w:rPr>
                <w:rFonts w:hint="eastAsia" w:ascii="宋体" w:hAnsi="宋体" w:cs="宋体"/>
              </w:rPr>
              <w:t>★符号</w:t>
            </w:r>
            <w:r>
              <w:rPr>
                <w:rFonts w:hint="eastAsia" w:ascii="宋体" w:hAnsi="宋体"/>
              </w:rPr>
              <w:t>的节能产品：对于技术和价格分，应分别给予总分值4%-8%的加分。本项目具体加分比例分别为：技术</w:t>
            </w:r>
            <w:r>
              <w:rPr>
                <w:rFonts w:hint="eastAsia" w:ascii="宋体" w:hAnsi="宋体"/>
                <w:u w:val="single"/>
              </w:rPr>
              <w:t xml:space="preserve"> / </w:t>
            </w:r>
            <w:r>
              <w:rPr>
                <w:rFonts w:hint="eastAsia" w:ascii="宋体" w:hAnsi="宋体"/>
              </w:rPr>
              <w:t>%，价格</w:t>
            </w:r>
            <w:r>
              <w:rPr>
                <w:rFonts w:hint="eastAsia" w:ascii="宋体" w:hAnsi="宋体"/>
                <w:u w:val="single"/>
              </w:rPr>
              <w:t xml:space="preserve"> / </w:t>
            </w:r>
            <w:r>
              <w:rPr>
                <w:rFonts w:hint="eastAsia" w:ascii="宋体" w:hAnsi="宋体"/>
              </w:rPr>
              <w:t>%。</w:t>
            </w:r>
          </w:p>
          <w:p w14:paraId="75671F04">
            <w:pPr>
              <w:spacing w:line="360" w:lineRule="exact"/>
              <w:rPr>
                <w:rFonts w:ascii="宋体" w:hAnsi="宋体"/>
              </w:rPr>
            </w:pPr>
            <w:r>
              <w:rPr>
                <w:rFonts w:hint="eastAsia" w:ascii="宋体" w:hAnsi="宋体"/>
                <w:b/>
                <w:u w:val="dottedHeavy"/>
              </w:rPr>
              <w:t>注：本项目为服务类项目，此条款不作要求。</w:t>
            </w:r>
          </w:p>
        </w:tc>
      </w:tr>
      <w:tr w14:paraId="314FA1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continue"/>
            <w:vAlign w:val="center"/>
          </w:tcPr>
          <w:p w14:paraId="62140757">
            <w:pPr>
              <w:adjustRightInd w:val="0"/>
              <w:snapToGrid w:val="0"/>
              <w:spacing w:line="360" w:lineRule="exact"/>
              <w:jc w:val="center"/>
              <w:rPr>
                <w:rFonts w:ascii="宋体" w:hAnsi="宋体" w:cs="宋体"/>
              </w:rPr>
            </w:pPr>
          </w:p>
        </w:tc>
        <w:tc>
          <w:tcPr>
            <w:tcW w:w="1913" w:type="dxa"/>
            <w:vAlign w:val="center"/>
          </w:tcPr>
          <w:p w14:paraId="4DE749E9">
            <w:pPr>
              <w:spacing w:line="360" w:lineRule="exact"/>
              <w:jc w:val="center"/>
              <w:rPr>
                <w:rFonts w:ascii="宋体" w:hAnsi="宋体"/>
              </w:rPr>
            </w:pPr>
            <w:r>
              <w:rPr>
                <w:rFonts w:hint="eastAsia" w:ascii="宋体" w:hAnsi="宋体"/>
              </w:rPr>
              <w:t>政府采购优先采购环境标志产品</w:t>
            </w:r>
          </w:p>
        </w:tc>
        <w:tc>
          <w:tcPr>
            <w:tcW w:w="6308" w:type="dxa"/>
            <w:vAlign w:val="center"/>
          </w:tcPr>
          <w:p w14:paraId="1F99ECFC">
            <w:pPr>
              <w:spacing w:line="360" w:lineRule="exact"/>
              <w:rPr>
                <w:rFonts w:ascii="宋体" w:hAnsi="宋体"/>
              </w:rPr>
            </w:pPr>
            <w:r>
              <w:rPr>
                <w:rFonts w:hint="eastAsia" w:ascii="宋体" w:hAnsi="宋体"/>
              </w:rPr>
              <w:t>采购产品为《环境标志产品政府采购品目清单》（最新发布）内的：对于技术和价格分，应分别给予总分值4%-8%的加分。本项目具体加分比例分别为：技术</w:t>
            </w:r>
            <w:r>
              <w:rPr>
                <w:rFonts w:hint="eastAsia" w:ascii="宋体" w:hAnsi="宋体"/>
                <w:u w:val="single"/>
              </w:rPr>
              <w:t xml:space="preserve"> / </w:t>
            </w:r>
            <w:r>
              <w:rPr>
                <w:rFonts w:hint="eastAsia" w:ascii="宋体" w:hAnsi="宋体"/>
              </w:rPr>
              <w:t>%、价格</w:t>
            </w:r>
            <w:r>
              <w:rPr>
                <w:rFonts w:hint="eastAsia" w:ascii="宋体" w:hAnsi="宋体"/>
                <w:u w:val="single"/>
              </w:rPr>
              <w:t xml:space="preserve"> / </w:t>
            </w:r>
            <w:r>
              <w:rPr>
                <w:rFonts w:hint="eastAsia" w:ascii="宋体" w:hAnsi="宋体"/>
              </w:rPr>
              <w:t>%。</w:t>
            </w:r>
          </w:p>
          <w:p w14:paraId="4D7EE9CE">
            <w:pPr>
              <w:spacing w:line="360" w:lineRule="exact"/>
              <w:rPr>
                <w:rFonts w:ascii="宋体" w:hAnsi="宋体"/>
              </w:rPr>
            </w:pPr>
            <w:r>
              <w:rPr>
                <w:rFonts w:hint="eastAsia" w:ascii="宋体" w:hAnsi="宋体"/>
                <w:b/>
                <w:u w:val="dottedHeavy"/>
              </w:rPr>
              <w:t>注：本项目为服务类项目，此条款不作要求。</w:t>
            </w:r>
          </w:p>
        </w:tc>
      </w:tr>
      <w:tr w14:paraId="13041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64D64E63">
            <w:pPr>
              <w:adjustRightInd w:val="0"/>
              <w:snapToGrid w:val="0"/>
              <w:spacing w:line="360" w:lineRule="exact"/>
              <w:jc w:val="center"/>
              <w:rPr>
                <w:rFonts w:ascii="宋体" w:hAnsi="宋体" w:cs="宋体"/>
              </w:rPr>
            </w:pPr>
            <w:r>
              <w:rPr>
                <w:rFonts w:hint="eastAsia" w:ascii="宋体" w:hAnsi="宋体" w:cs="宋体"/>
              </w:rPr>
              <w:t>第34.2款</w:t>
            </w:r>
          </w:p>
        </w:tc>
        <w:tc>
          <w:tcPr>
            <w:tcW w:w="1913" w:type="dxa"/>
            <w:vAlign w:val="center"/>
          </w:tcPr>
          <w:p w14:paraId="79391C88">
            <w:pPr>
              <w:spacing w:line="360" w:lineRule="exact"/>
              <w:jc w:val="center"/>
              <w:rPr>
                <w:rFonts w:ascii="宋体" w:hAnsi="宋体"/>
              </w:rPr>
            </w:pPr>
            <w:r>
              <w:rPr>
                <w:rFonts w:hint="eastAsia" w:ascii="宋体" w:hAnsi="宋体" w:cs="宋体"/>
              </w:rPr>
              <w:t>★</w:t>
            </w:r>
            <w:r>
              <w:rPr>
                <w:rFonts w:hint="eastAsia" w:ascii="宋体" w:hAnsi="宋体"/>
              </w:rPr>
              <w:t>政府采购强制采购的节能产品</w:t>
            </w:r>
          </w:p>
        </w:tc>
        <w:tc>
          <w:tcPr>
            <w:tcW w:w="6308" w:type="dxa"/>
            <w:vAlign w:val="center"/>
          </w:tcPr>
          <w:p w14:paraId="575DD8F1">
            <w:pPr>
              <w:spacing w:line="360" w:lineRule="exact"/>
              <w:rPr>
                <w:rFonts w:ascii="宋体" w:hAnsi="宋体"/>
              </w:rPr>
            </w:pPr>
            <w:r>
              <w:rPr>
                <w:rFonts w:hint="eastAsia" w:ascii="宋体" w:hAnsi="宋体"/>
              </w:rPr>
              <w:t>□ 否</w:t>
            </w:r>
          </w:p>
          <w:p w14:paraId="1C8151B5">
            <w:pPr>
              <w:spacing w:line="360" w:lineRule="exact"/>
              <w:rPr>
                <w:rFonts w:ascii="宋体" w:hAnsi="宋体"/>
              </w:rPr>
            </w:pPr>
            <w:r>
              <w:rPr>
                <w:rFonts w:hint="eastAsia" w:ascii="MS Gothic" w:hAnsi="MS Gothic" w:eastAsia="MS Gothic" w:cs="MS Gothic"/>
              </w:rPr>
              <w:t>■</w:t>
            </w:r>
            <w:r>
              <w:rPr>
                <w:rFonts w:hint="eastAsia" w:ascii="宋体" w:hAnsi="宋体"/>
              </w:rPr>
              <w:t xml:space="preserve"> 是，采购《节能产品政府采购品目清单》（最新发布）内标记</w:t>
            </w:r>
            <w:r>
              <w:rPr>
                <w:rFonts w:hint="eastAsia" w:ascii="宋体" w:hAnsi="宋体" w:cs="宋体"/>
              </w:rPr>
              <w:t>★符号</w:t>
            </w:r>
            <w:r>
              <w:rPr>
                <w:rFonts w:hint="eastAsia" w:ascii="宋体" w:hAnsi="宋体"/>
              </w:rPr>
              <w:t>的节能产品。</w:t>
            </w:r>
          </w:p>
          <w:p w14:paraId="296AF36C">
            <w:pPr>
              <w:spacing w:line="360" w:lineRule="exact"/>
              <w:rPr>
                <w:rFonts w:ascii="宋体" w:hAnsi="宋体" w:cs="宋体"/>
              </w:rPr>
            </w:pPr>
            <w:r>
              <w:rPr>
                <w:rFonts w:hint="eastAsia" w:ascii="宋体" w:hAnsi="宋体" w:cs="宋体"/>
              </w:rPr>
              <w:t>★本项目节能产品为：/</w:t>
            </w:r>
          </w:p>
          <w:p w14:paraId="7AABBDA4">
            <w:pPr>
              <w:spacing w:line="360" w:lineRule="exact"/>
              <w:rPr>
                <w:rFonts w:ascii="宋体" w:hAnsi="宋体" w:cs="宋体"/>
              </w:rPr>
            </w:pPr>
            <w:r>
              <w:rPr>
                <w:rFonts w:hint="eastAsia" w:ascii="宋体" w:hAnsi="宋体"/>
                <w:b/>
                <w:u w:val="dottedHeavy"/>
              </w:rPr>
              <w:t>注：本项目为服务类项目，此条款不作要求。</w:t>
            </w:r>
          </w:p>
        </w:tc>
      </w:tr>
      <w:tr w14:paraId="36CDE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restart"/>
            <w:vAlign w:val="center"/>
          </w:tcPr>
          <w:p w14:paraId="6C743856">
            <w:pPr>
              <w:adjustRightInd w:val="0"/>
              <w:snapToGrid w:val="0"/>
              <w:spacing w:line="360" w:lineRule="exact"/>
              <w:jc w:val="center"/>
              <w:rPr>
                <w:rFonts w:ascii="宋体" w:hAnsi="宋体" w:cs="宋体"/>
              </w:rPr>
            </w:pPr>
            <w:r>
              <w:rPr>
                <w:rFonts w:hint="eastAsia" w:ascii="宋体" w:hAnsi="宋体" w:cs="宋体"/>
              </w:rPr>
              <w:t>第34.3款</w:t>
            </w:r>
          </w:p>
        </w:tc>
        <w:tc>
          <w:tcPr>
            <w:tcW w:w="1913" w:type="dxa"/>
            <w:vAlign w:val="center"/>
          </w:tcPr>
          <w:p w14:paraId="3674A487">
            <w:pPr>
              <w:adjustRightInd w:val="0"/>
              <w:snapToGrid w:val="0"/>
              <w:spacing w:line="360" w:lineRule="exact"/>
              <w:jc w:val="center"/>
              <w:rPr>
                <w:rFonts w:ascii="宋体" w:hAnsi="宋体"/>
              </w:rPr>
            </w:pPr>
            <w:r>
              <w:rPr>
                <w:rFonts w:hint="eastAsia" w:ascii="宋体" w:hAnsi="宋体"/>
              </w:rPr>
              <w:t>政府采购支持中小企业发展</w:t>
            </w:r>
          </w:p>
        </w:tc>
        <w:tc>
          <w:tcPr>
            <w:tcW w:w="6308" w:type="dxa"/>
          </w:tcPr>
          <w:p w14:paraId="75C1AB2D">
            <w:pPr>
              <w:adjustRightInd w:val="0"/>
              <w:snapToGrid w:val="0"/>
              <w:spacing w:line="360" w:lineRule="exact"/>
              <w:rPr>
                <w:rFonts w:ascii="宋体" w:hAnsi="宋体"/>
              </w:rPr>
            </w:pPr>
            <w:r>
              <w:rPr>
                <w:rFonts w:hint="eastAsia" w:ascii="宋体" w:hAnsi="宋体"/>
              </w:rPr>
              <w:t>□ 专门面向中小企业采购</w:t>
            </w:r>
          </w:p>
          <w:p w14:paraId="129F04BE">
            <w:pPr>
              <w:adjustRightInd w:val="0"/>
              <w:snapToGrid w:val="0"/>
              <w:spacing w:line="360" w:lineRule="exact"/>
              <w:rPr>
                <w:rFonts w:ascii="宋体" w:hAnsi="宋体"/>
              </w:rPr>
            </w:pPr>
            <w:r>
              <w:rPr>
                <w:rFonts w:hint="eastAsia" w:ascii="MS Gothic" w:hAnsi="MS Gothic" w:eastAsia="MS Gothic" w:cs="MS Gothic"/>
              </w:rPr>
              <w:t>■</w:t>
            </w:r>
            <w:r>
              <w:rPr>
                <w:rFonts w:hint="eastAsia" w:ascii="宋体" w:hAnsi="宋体"/>
              </w:rPr>
              <w:t xml:space="preserve"> 非专门面向中小企业采购</w:t>
            </w:r>
          </w:p>
          <w:p w14:paraId="2E47CA23">
            <w:pPr>
              <w:spacing w:line="360" w:lineRule="exact"/>
              <w:rPr>
                <w:rFonts w:ascii="宋体" w:hAnsi="宋体"/>
              </w:rPr>
            </w:pPr>
            <w:r>
              <w:rPr>
                <w:rFonts w:hint="eastAsia" w:ascii="宋体" w:hAnsi="宋体"/>
              </w:rPr>
              <w:t>1、小型和微型企业给予10%-20%的价格扣除，用扣除后的价格参与评审。本项目具体扣除比例为</w:t>
            </w:r>
            <w:r>
              <w:rPr>
                <w:rFonts w:hint="eastAsia" w:ascii="宋体" w:hAnsi="宋体"/>
                <w:u w:val="single"/>
              </w:rPr>
              <w:t xml:space="preserve"> 10 </w:t>
            </w:r>
            <w:r>
              <w:rPr>
                <w:rFonts w:hint="eastAsia" w:ascii="宋体" w:hAnsi="宋体"/>
              </w:rPr>
              <w:t>%。</w:t>
            </w:r>
          </w:p>
          <w:p w14:paraId="7B69AC33">
            <w:pPr>
              <w:spacing w:line="360" w:lineRule="exact"/>
              <w:rPr>
                <w:rFonts w:ascii="宋体" w:hAnsi="宋体"/>
              </w:rPr>
            </w:pPr>
            <w:r>
              <w:rPr>
                <w:rFonts w:hint="eastAsia" w:ascii="宋体" w:hAnsi="宋体"/>
              </w:rPr>
              <w:t>2、</w:t>
            </w:r>
            <w:r>
              <w:rPr>
                <w:rFonts w:hint="eastAsia" w:ascii="宋体" w:hAnsi="宋体" w:cs="宋体"/>
              </w:rPr>
              <w:t>接受大中型企业与小型、微型企业组成</w:t>
            </w:r>
            <w:r>
              <w:rPr>
                <w:rFonts w:hint="eastAsia" w:ascii="宋体" w:hAnsi="宋体"/>
              </w:rPr>
              <w:t>联合体的给予4%-6%的价格扣除，用扣除后的价格参与评审。本项目具体扣除比例为</w:t>
            </w:r>
            <w:r>
              <w:rPr>
                <w:rFonts w:hint="eastAsia" w:ascii="宋体" w:hAnsi="宋体"/>
                <w:u w:val="single"/>
              </w:rPr>
              <w:t xml:space="preserve"> / </w:t>
            </w:r>
            <w:r>
              <w:rPr>
                <w:rFonts w:hint="eastAsia" w:ascii="宋体" w:hAnsi="宋体"/>
              </w:rPr>
              <w:t>%。</w:t>
            </w:r>
          </w:p>
          <w:p w14:paraId="48F90BF8">
            <w:pPr>
              <w:spacing w:line="360" w:lineRule="exact"/>
              <w:rPr>
                <w:rFonts w:ascii="宋体" w:hAnsi="宋体"/>
              </w:rPr>
            </w:pPr>
            <w:r>
              <w:rPr>
                <w:rFonts w:hint="eastAsia" w:ascii="宋体" w:hAnsi="宋体"/>
              </w:rPr>
              <w:t>3、</w:t>
            </w:r>
            <w:r>
              <w:rPr>
                <w:rFonts w:hint="eastAsia" w:ascii="宋体" w:hAnsi="宋体" w:cs="宋体"/>
              </w:rPr>
              <w:t>允许大中型企业向一家或多家小型、微型企业分包</w:t>
            </w:r>
            <w:r>
              <w:rPr>
                <w:rFonts w:hint="eastAsia" w:ascii="宋体" w:hAnsi="宋体"/>
              </w:rPr>
              <w:t>的给予4%-6%的价格扣除，用扣除后的价格参与评审。本项目具体扣除比例为</w:t>
            </w:r>
            <w:r>
              <w:rPr>
                <w:rFonts w:hint="eastAsia" w:ascii="宋体" w:hAnsi="宋体"/>
                <w:u w:val="single"/>
              </w:rPr>
              <w:t xml:space="preserve"> / </w:t>
            </w:r>
            <w:r>
              <w:rPr>
                <w:rFonts w:hint="eastAsia" w:ascii="宋体" w:hAnsi="宋体"/>
              </w:rPr>
              <w:t>%。</w:t>
            </w:r>
          </w:p>
        </w:tc>
      </w:tr>
      <w:tr w14:paraId="6BA29C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continue"/>
            <w:vAlign w:val="center"/>
          </w:tcPr>
          <w:p w14:paraId="1109CBF7">
            <w:pPr>
              <w:adjustRightInd w:val="0"/>
              <w:snapToGrid w:val="0"/>
              <w:spacing w:line="360" w:lineRule="exact"/>
              <w:jc w:val="center"/>
              <w:rPr>
                <w:rFonts w:ascii="宋体" w:hAnsi="宋体" w:cs="宋体"/>
              </w:rPr>
            </w:pPr>
          </w:p>
        </w:tc>
        <w:tc>
          <w:tcPr>
            <w:tcW w:w="1913" w:type="dxa"/>
            <w:vAlign w:val="center"/>
          </w:tcPr>
          <w:p w14:paraId="3D5B593E">
            <w:pPr>
              <w:spacing w:line="360" w:lineRule="exact"/>
              <w:jc w:val="center"/>
              <w:rPr>
                <w:rFonts w:ascii="宋体" w:hAnsi="宋体"/>
              </w:rPr>
            </w:pPr>
            <w:r>
              <w:rPr>
                <w:rFonts w:hint="eastAsia" w:ascii="宋体" w:hAnsi="宋体"/>
              </w:rPr>
              <w:t>政府采购支持个体工商户发展</w:t>
            </w:r>
          </w:p>
        </w:tc>
        <w:tc>
          <w:tcPr>
            <w:tcW w:w="6308" w:type="dxa"/>
            <w:vAlign w:val="center"/>
          </w:tcPr>
          <w:p w14:paraId="7035CE9E">
            <w:pPr>
              <w:pStyle w:val="81"/>
              <w:spacing w:before="0" w:beforeAutospacing="0" w:after="0" w:afterAutospacing="0" w:line="360" w:lineRule="exact"/>
              <w:jc w:val="both"/>
              <w:rPr>
                <w:kern w:val="2"/>
                <w:sz w:val="21"/>
              </w:rPr>
            </w:pPr>
            <w:r>
              <w:rPr>
                <w:rFonts w:hint="eastAsia"/>
                <w:kern w:val="2"/>
                <w:sz w:val="21"/>
              </w:rPr>
              <w:t>在政府采购活动中，符合中小企业划分标准的个体工商户视同小型、微型企业，享受评审中价格扣除等促进中小企业发展的政府采购政策。</w:t>
            </w:r>
          </w:p>
          <w:p w14:paraId="0A05C7C9">
            <w:pPr>
              <w:pStyle w:val="81"/>
              <w:spacing w:before="0" w:beforeAutospacing="0" w:after="0" w:afterAutospacing="0" w:line="360" w:lineRule="exact"/>
              <w:jc w:val="both"/>
              <w:rPr>
                <w:kern w:val="2"/>
                <w:sz w:val="21"/>
              </w:rPr>
            </w:pPr>
            <w:r>
              <w:rPr>
                <w:rFonts w:hint="eastAsia"/>
                <w:kern w:val="2"/>
                <w:sz w:val="21"/>
              </w:rPr>
              <w:t>评审中价格扣除参照政府采购支持中小企业发展中给予小型、微型企业扣除比例标准，本项目具体扣除比例为</w:t>
            </w:r>
            <w:r>
              <w:rPr>
                <w:rFonts w:hint="eastAsia"/>
                <w:sz w:val="21"/>
                <w:szCs w:val="21"/>
                <w:u w:val="single"/>
              </w:rPr>
              <w:t>10</w:t>
            </w:r>
            <w:r>
              <w:rPr>
                <w:rFonts w:hint="eastAsia"/>
              </w:rPr>
              <w:t>%</w:t>
            </w:r>
            <w:r>
              <w:rPr>
                <w:rFonts w:hint="eastAsia"/>
                <w:kern w:val="2"/>
                <w:sz w:val="21"/>
              </w:rPr>
              <w:t>。</w:t>
            </w:r>
          </w:p>
        </w:tc>
      </w:tr>
      <w:tr w14:paraId="72B3FA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continue"/>
            <w:vAlign w:val="center"/>
          </w:tcPr>
          <w:p w14:paraId="1DD00F0D">
            <w:pPr>
              <w:adjustRightInd w:val="0"/>
              <w:snapToGrid w:val="0"/>
              <w:spacing w:line="360" w:lineRule="exact"/>
              <w:jc w:val="center"/>
              <w:rPr>
                <w:rFonts w:ascii="宋体" w:hAnsi="宋体" w:cs="宋体"/>
              </w:rPr>
            </w:pPr>
          </w:p>
        </w:tc>
        <w:tc>
          <w:tcPr>
            <w:tcW w:w="1913" w:type="dxa"/>
            <w:vAlign w:val="center"/>
          </w:tcPr>
          <w:p w14:paraId="3A63C2D2">
            <w:pPr>
              <w:spacing w:line="360" w:lineRule="exact"/>
              <w:jc w:val="center"/>
              <w:rPr>
                <w:rFonts w:ascii="宋体" w:hAnsi="宋体"/>
              </w:rPr>
            </w:pPr>
            <w:r>
              <w:rPr>
                <w:rFonts w:hint="eastAsia" w:ascii="宋体" w:hAnsi="宋体"/>
              </w:rPr>
              <w:t>政府采购支持残疾人福利性单位发展</w:t>
            </w:r>
          </w:p>
        </w:tc>
        <w:tc>
          <w:tcPr>
            <w:tcW w:w="6308" w:type="dxa"/>
            <w:vAlign w:val="center"/>
          </w:tcPr>
          <w:p w14:paraId="41049CF2">
            <w:pPr>
              <w:pStyle w:val="81"/>
              <w:spacing w:before="0" w:beforeAutospacing="0" w:after="0" w:afterAutospacing="0" w:line="360" w:lineRule="exact"/>
              <w:jc w:val="both"/>
              <w:rPr>
                <w:kern w:val="2"/>
                <w:sz w:val="21"/>
              </w:rPr>
            </w:pPr>
            <w:r>
              <w:rPr>
                <w:rFonts w:hint="eastAsia"/>
                <w:kern w:val="2"/>
                <w:sz w:val="21"/>
              </w:rPr>
              <w:t>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p>
          <w:p w14:paraId="15ADD4EF">
            <w:pPr>
              <w:pStyle w:val="81"/>
              <w:spacing w:before="0" w:beforeAutospacing="0" w:after="0" w:afterAutospacing="0" w:line="360" w:lineRule="exact"/>
              <w:jc w:val="both"/>
              <w:rPr>
                <w:kern w:val="2"/>
                <w:sz w:val="21"/>
              </w:rPr>
            </w:pPr>
            <w:r>
              <w:rPr>
                <w:rFonts w:hint="eastAsia"/>
                <w:kern w:val="2"/>
                <w:sz w:val="21"/>
              </w:rPr>
              <w:t>评审中价格扣除参照政府采购支持中小企业发展中给予小型、微型企业扣除比例标准，本项目具体扣除比例为</w:t>
            </w:r>
            <w:r>
              <w:rPr>
                <w:rFonts w:hint="eastAsia"/>
                <w:sz w:val="21"/>
                <w:szCs w:val="21"/>
                <w:u w:val="single"/>
              </w:rPr>
              <w:t>10</w:t>
            </w:r>
            <w:r>
              <w:rPr>
                <w:rFonts w:hint="eastAsia"/>
              </w:rPr>
              <w:t>%</w:t>
            </w:r>
            <w:r>
              <w:rPr>
                <w:rFonts w:hint="eastAsia"/>
                <w:kern w:val="2"/>
                <w:sz w:val="21"/>
              </w:rPr>
              <w:t>。</w:t>
            </w:r>
          </w:p>
        </w:tc>
      </w:tr>
      <w:tr w14:paraId="1EFD7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continue"/>
            <w:vAlign w:val="center"/>
          </w:tcPr>
          <w:p w14:paraId="6653DA81">
            <w:pPr>
              <w:adjustRightInd w:val="0"/>
              <w:snapToGrid w:val="0"/>
              <w:spacing w:line="360" w:lineRule="exact"/>
              <w:jc w:val="center"/>
              <w:rPr>
                <w:rFonts w:ascii="宋体" w:hAnsi="宋体" w:cs="宋体"/>
              </w:rPr>
            </w:pPr>
          </w:p>
        </w:tc>
        <w:tc>
          <w:tcPr>
            <w:tcW w:w="1913" w:type="dxa"/>
            <w:vAlign w:val="center"/>
          </w:tcPr>
          <w:p w14:paraId="1BF0BADD">
            <w:pPr>
              <w:spacing w:line="360" w:lineRule="exact"/>
              <w:jc w:val="center"/>
              <w:rPr>
                <w:rFonts w:ascii="宋体" w:hAnsi="宋体"/>
              </w:rPr>
            </w:pPr>
            <w:r>
              <w:rPr>
                <w:rFonts w:hint="eastAsia" w:ascii="宋体" w:hAnsi="宋体"/>
              </w:rPr>
              <w:t>政府采购支持监狱企业发展</w:t>
            </w:r>
          </w:p>
        </w:tc>
        <w:tc>
          <w:tcPr>
            <w:tcW w:w="6308" w:type="dxa"/>
            <w:vAlign w:val="center"/>
          </w:tcPr>
          <w:p w14:paraId="24E62CBF">
            <w:pPr>
              <w:spacing w:line="360" w:lineRule="exact"/>
              <w:rPr>
                <w:rFonts w:ascii="宋体" w:hAnsi="宋体"/>
              </w:rPr>
            </w:pPr>
            <w:r>
              <w:rPr>
                <w:rFonts w:hint="eastAsia" w:ascii="宋体" w:hAnsi="宋体"/>
              </w:rPr>
              <w:t>在政府采购活动中，监狱企业视同小型、微型企业，享受评审中价格扣除等促进中小企业发展的政府采购政策。向监狱企业采购的金额，计入面向中小企业采购的统计数据。</w:t>
            </w:r>
          </w:p>
          <w:p w14:paraId="5A77468B">
            <w:pPr>
              <w:spacing w:line="360" w:lineRule="exact"/>
              <w:rPr>
                <w:rFonts w:ascii="宋体" w:hAnsi="宋体"/>
              </w:rPr>
            </w:pPr>
            <w:r>
              <w:rPr>
                <w:rFonts w:hint="eastAsia" w:ascii="宋体" w:hAnsi="宋体"/>
              </w:rPr>
              <w:t>评审中价格扣除参照政府采购支持中小企业发展中给予小型、微型企业扣除比例标准，本项目具体扣除比例为</w:t>
            </w:r>
            <w:r>
              <w:rPr>
                <w:rFonts w:hint="eastAsia" w:ascii="宋体" w:hAnsi="宋体"/>
                <w:u w:val="single"/>
              </w:rPr>
              <w:t xml:space="preserve"> 10 </w:t>
            </w:r>
            <w:r>
              <w:rPr>
                <w:rFonts w:hint="eastAsia" w:ascii="宋体" w:hAnsi="宋体"/>
              </w:rPr>
              <w:t>%。</w:t>
            </w:r>
          </w:p>
        </w:tc>
      </w:tr>
      <w:tr w14:paraId="3357C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4B1BA9F1">
            <w:pPr>
              <w:adjustRightInd w:val="0"/>
              <w:snapToGrid w:val="0"/>
              <w:spacing w:line="360" w:lineRule="exact"/>
              <w:jc w:val="center"/>
              <w:rPr>
                <w:rFonts w:ascii="宋体" w:cs="宋体"/>
              </w:rPr>
            </w:pPr>
            <w:r>
              <w:rPr>
                <w:rFonts w:hint="eastAsia" w:ascii="宋体" w:hAnsi="宋体" w:cs="宋体"/>
              </w:rPr>
              <w:t>第34.8款</w:t>
            </w:r>
          </w:p>
        </w:tc>
        <w:tc>
          <w:tcPr>
            <w:tcW w:w="1913" w:type="dxa"/>
            <w:vAlign w:val="center"/>
          </w:tcPr>
          <w:p w14:paraId="1BD956EC">
            <w:pPr>
              <w:adjustRightInd w:val="0"/>
              <w:snapToGrid w:val="0"/>
              <w:spacing w:line="360" w:lineRule="exact"/>
              <w:jc w:val="center"/>
              <w:rPr>
                <w:rFonts w:ascii="宋体" w:cs="宋体"/>
              </w:rPr>
            </w:pPr>
            <w:r>
              <w:rPr>
                <w:rFonts w:hint="eastAsia" w:ascii="宋体" w:hAnsi="宋体" w:cs="宋体"/>
              </w:rPr>
              <w:t>采购进口产品</w:t>
            </w:r>
          </w:p>
        </w:tc>
        <w:tc>
          <w:tcPr>
            <w:tcW w:w="6308" w:type="dxa"/>
            <w:vAlign w:val="center"/>
          </w:tcPr>
          <w:p w14:paraId="31FD2D47">
            <w:pPr>
              <w:adjustRightInd w:val="0"/>
              <w:snapToGrid w:val="0"/>
              <w:spacing w:line="360" w:lineRule="exact"/>
              <w:rPr>
                <w:rFonts w:ascii="宋体" w:hAnsi="宋体"/>
              </w:rPr>
            </w:pPr>
            <w:r>
              <w:rPr>
                <w:rFonts w:hint="eastAsia" w:ascii="宋体" w:hAnsi="宋体"/>
              </w:rPr>
              <w:t>□ 本采购项目</w:t>
            </w:r>
            <w:r>
              <w:rPr>
                <w:rFonts w:hint="eastAsia" w:ascii="宋体" w:hAnsi="宋体" w:cs="宋体"/>
                <w:kern w:val="0"/>
              </w:rPr>
              <w:t>拒绝进口产品参加投标。</w:t>
            </w:r>
          </w:p>
          <w:p w14:paraId="5A41BF92">
            <w:pPr>
              <w:adjustRightInd w:val="0"/>
              <w:snapToGrid w:val="0"/>
              <w:spacing w:line="360" w:lineRule="exact"/>
              <w:rPr>
                <w:rFonts w:ascii="宋体" w:hAnsi="宋体" w:cs="宋体"/>
                <w:kern w:val="0"/>
              </w:rPr>
            </w:pPr>
            <w:r>
              <w:rPr>
                <w:rFonts w:hint="eastAsia" w:ascii="宋体" w:hAnsi="宋体"/>
              </w:rPr>
              <w:t>□ 本采购项目涉及到进口产品的已经</w:t>
            </w:r>
            <w:r>
              <w:rPr>
                <w:rFonts w:hint="eastAsia" w:ascii="宋体" w:hAnsi="宋体" w:cs="宋体"/>
                <w:kern w:val="0"/>
              </w:rPr>
              <w:t>财政部门审核同意购买进口产品。</w:t>
            </w:r>
          </w:p>
          <w:p w14:paraId="27446C9E">
            <w:pPr>
              <w:adjustRightInd w:val="0"/>
              <w:snapToGrid w:val="0"/>
              <w:spacing w:line="360" w:lineRule="exact"/>
              <w:rPr>
                <w:rFonts w:ascii="宋体" w:hAnsi="宋体" w:cs="宋体"/>
                <w:kern w:val="0"/>
              </w:rPr>
            </w:pPr>
            <w:r>
              <w:rPr>
                <w:rFonts w:hint="eastAsia" w:ascii="宋体" w:hAnsi="宋体"/>
                <w:b/>
                <w:u w:val="dottedHeavy"/>
              </w:rPr>
              <w:t>注：本项目为服务类项目，此条款不作要求。</w:t>
            </w:r>
          </w:p>
        </w:tc>
      </w:tr>
      <w:tr w14:paraId="38AF4D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716EA078">
            <w:pPr>
              <w:adjustRightInd w:val="0"/>
              <w:snapToGrid w:val="0"/>
              <w:spacing w:line="360" w:lineRule="exact"/>
              <w:jc w:val="center"/>
              <w:rPr>
                <w:rFonts w:ascii="宋体" w:hAnsi="宋体" w:cs="宋体"/>
              </w:rPr>
            </w:pPr>
            <w:r>
              <w:rPr>
                <w:rFonts w:hint="eastAsia" w:ascii="宋体" w:hAnsi="宋体" w:cs="宋体"/>
              </w:rPr>
              <w:t>第34.9款</w:t>
            </w:r>
          </w:p>
        </w:tc>
        <w:tc>
          <w:tcPr>
            <w:tcW w:w="1913" w:type="dxa"/>
            <w:vAlign w:val="center"/>
          </w:tcPr>
          <w:p w14:paraId="6C2139F8">
            <w:pPr>
              <w:adjustRightInd w:val="0"/>
              <w:snapToGrid w:val="0"/>
              <w:spacing w:line="360" w:lineRule="exact"/>
              <w:jc w:val="center"/>
              <w:rPr>
                <w:rFonts w:ascii="宋体" w:hAnsi="宋体" w:cs="宋体"/>
              </w:rPr>
            </w:pPr>
            <w:r>
              <w:rPr>
                <w:rFonts w:hint="eastAsia" w:ascii="宋体" w:hAnsi="宋体" w:cs="宋体"/>
              </w:rPr>
              <w:t>政府采购融资</w:t>
            </w:r>
          </w:p>
        </w:tc>
        <w:tc>
          <w:tcPr>
            <w:tcW w:w="6308" w:type="dxa"/>
            <w:vAlign w:val="center"/>
          </w:tcPr>
          <w:p w14:paraId="660B53E2">
            <w:pPr>
              <w:adjustRightInd w:val="0"/>
              <w:snapToGrid w:val="0"/>
              <w:spacing w:line="360" w:lineRule="exact"/>
              <w:rPr>
                <w:rFonts w:ascii="宋体" w:hAnsi="宋体"/>
              </w:rPr>
            </w:pPr>
            <w:r>
              <w:rPr>
                <w:rFonts w:hint="eastAsia" w:ascii="宋体" w:hAnsi="宋体"/>
              </w:rPr>
              <w:t>有融资、担保需求的，可登录中国湖南政府采购网查询相关业务信息。</w:t>
            </w:r>
          </w:p>
        </w:tc>
      </w:tr>
      <w:tr w14:paraId="33E9BB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0C5F804C">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3</w:t>
            </w:r>
            <w:r>
              <w:rPr>
                <w:rFonts w:hint="eastAsia" w:ascii="宋体" w:hAnsi="宋体" w:cs="宋体"/>
              </w:rPr>
              <w:t>6</w:t>
            </w:r>
            <w:r>
              <w:rPr>
                <w:rFonts w:ascii="宋体" w:hAnsi="宋体" w:cs="宋体"/>
              </w:rPr>
              <w:t>.1</w:t>
            </w:r>
            <w:r>
              <w:rPr>
                <w:rFonts w:hint="eastAsia" w:ascii="宋体" w:hAnsi="宋体" w:cs="宋体"/>
                <w:kern w:val="0"/>
                <w:lang w:val="zh-CN"/>
              </w:rPr>
              <w:t>款</w:t>
            </w:r>
          </w:p>
        </w:tc>
        <w:tc>
          <w:tcPr>
            <w:tcW w:w="1913" w:type="dxa"/>
            <w:vAlign w:val="center"/>
          </w:tcPr>
          <w:p w14:paraId="7CA18DA3">
            <w:pPr>
              <w:adjustRightInd w:val="0"/>
              <w:snapToGrid w:val="0"/>
              <w:spacing w:line="360" w:lineRule="exact"/>
              <w:jc w:val="center"/>
              <w:rPr>
                <w:rFonts w:ascii="宋体" w:cs="宋体"/>
              </w:rPr>
            </w:pPr>
            <w:r>
              <w:rPr>
                <w:rFonts w:hint="eastAsia" w:ascii="宋体" w:hAnsi="宋体" w:cs="宋体"/>
              </w:rPr>
              <w:t>招标代理服务费</w:t>
            </w:r>
          </w:p>
        </w:tc>
        <w:tc>
          <w:tcPr>
            <w:tcW w:w="6308" w:type="dxa"/>
            <w:vAlign w:val="center"/>
          </w:tcPr>
          <w:p w14:paraId="1A95D2AB">
            <w:pPr>
              <w:adjustRightInd w:val="0"/>
              <w:snapToGrid w:val="0"/>
              <w:spacing w:line="360" w:lineRule="exact"/>
              <w:rPr>
                <w:rFonts w:ascii="宋体" w:cs="宋体"/>
              </w:rPr>
            </w:pPr>
            <w:r>
              <w:rPr>
                <w:rFonts w:hint="eastAsia" w:ascii="宋体" w:hAnsi="宋体" w:cs="宋体"/>
                <w:bCs/>
              </w:rPr>
              <w:t>招标代理服务费和专家评审费由采购人支付，最高限价为人民币</w:t>
            </w:r>
            <w:r>
              <w:rPr>
                <w:rFonts w:hint="eastAsia" w:ascii="宋体" w:hAnsi="宋体" w:cs="宋体"/>
                <w:bCs/>
                <w:lang w:val="en-US" w:eastAsia="zh-CN"/>
              </w:rPr>
              <w:t>贰</w:t>
            </w:r>
            <w:r>
              <w:rPr>
                <w:rFonts w:hint="eastAsia" w:ascii="宋体" w:hAnsi="宋体" w:cs="宋体"/>
                <w:bCs/>
              </w:rPr>
              <w:t>万</w:t>
            </w:r>
            <w:r>
              <w:rPr>
                <w:rFonts w:hint="eastAsia" w:ascii="宋体" w:hAnsi="宋体" w:cs="宋体"/>
                <w:bCs/>
                <w:lang w:eastAsia="zh-CN"/>
              </w:rPr>
              <w:t>零叁</w:t>
            </w:r>
            <w:r>
              <w:rPr>
                <w:rFonts w:hint="eastAsia" w:ascii="宋体" w:hAnsi="宋体" w:cs="宋体"/>
                <w:bCs/>
                <w:lang w:val="en-US" w:eastAsia="zh-CN"/>
              </w:rPr>
              <w:t>佰</w:t>
            </w:r>
            <w:r>
              <w:rPr>
                <w:rFonts w:hint="eastAsia" w:ascii="宋体" w:hAnsi="宋体" w:cs="宋体"/>
                <w:bCs/>
                <w:lang w:eastAsia="zh-CN"/>
              </w:rPr>
              <w:t>陆</w:t>
            </w:r>
            <w:r>
              <w:rPr>
                <w:rFonts w:hint="eastAsia" w:ascii="宋体" w:hAnsi="宋体" w:cs="宋体"/>
                <w:bCs/>
              </w:rPr>
              <w:t>拾元整（</w:t>
            </w:r>
            <w:r>
              <w:rPr>
                <w:rFonts w:ascii="宋体" w:hAnsi="宋体" w:cs="宋体"/>
                <w:bCs/>
              </w:rPr>
              <w:t>¥</w:t>
            </w:r>
            <w:r>
              <w:rPr>
                <w:rFonts w:hint="eastAsia" w:ascii="宋体" w:hAnsi="宋体" w:cs="宋体"/>
                <w:bCs/>
                <w:lang w:val="en-US" w:eastAsia="zh-CN"/>
              </w:rPr>
              <w:t>20360</w:t>
            </w:r>
            <w:r>
              <w:rPr>
                <w:rFonts w:hint="eastAsia" w:ascii="宋体" w:hAnsi="宋体" w:cs="宋体"/>
                <w:bCs/>
              </w:rPr>
              <w:t>.00）</w:t>
            </w:r>
            <w:r>
              <w:rPr>
                <w:rFonts w:hint="eastAsia" w:ascii="宋体" w:hAnsi="宋体"/>
              </w:rPr>
              <w:t>。</w:t>
            </w:r>
          </w:p>
        </w:tc>
      </w:tr>
      <w:tr w14:paraId="154158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restart"/>
            <w:vAlign w:val="center"/>
          </w:tcPr>
          <w:p w14:paraId="2F115C02">
            <w:pPr>
              <w:adjustRightInd w:val="0"/>
              <w:snapToGrid w:val="0"/>
              <w:spacing w:line="360" w:lineRule="exact"/>
              <w:jc w:val="center"/>
              <w:rPr>
                <w:rFonts w:ascii="宋体" w:hAnsi="宋体" w:cs="宋体"/>
              </w:rPr>
            </w:pPr>
            <w:r>
              <w:rPr>
                <w:rFonts w:hint="eastAsia" w:ascii="宋体" w:hAnsi="宋体" w:cs="宋体"/>
              </w:rPr>
              <w:t>第</w:t>
            </w:r>
            <w:r>
              <w:rPr>
                <w:rFonts w:ascii="宋体" w:hAnsi="宋体" w:cs="宋体"/>
              </w:rPr>
              <w:t>3</w:t>
            </w:r>
            <w:r>
              <w:rPr>
                <w:rFonts w:hint="eastAsia" w:ascii="宋体" w:hAnsi="宋体" w:cs="宋体"/>
              </w:rPr>
              <w:t>7</w:t>
            </w:r>
            <w:r>
              <w:rPr>
                <w:rFonts w:ascii="宋体" w:hAnsi="宋体" w:cs="宋体"/>
              </w:rPr>
              <w:t>.1</w:t>
            </w:r>
            <w:r>
              <w:rPr>
                <w:rFonts w:hint="eastAsia" w:ascii="宋体" w:hAnsi="宋体" w:cs="宋体"/>
                <w:kern w:val="0"/>
                <w:lang w:val="zh-CN"/>
              </w:rPr>
              <w:t>款</w:t>
            </w:r>
          </w:p>
        </w:tc>
        <w:tc>
          <w:tcPr>
            <w:tcW w:w="1913" w:type="dxa"/>
            <w:vMerge w:val="restart"/>
            <w:vAlign w:val="center"/>
          </w:tcPr>
          <w:p w14:paraId="51D2CCE5">
            <w:pPr>
              <w:adjustRightInd w:val="0"/>
              <w:snapToGrid w:val="0"/>
              <w:spacing w:line="360" w:lineRule="exact"/>
              <w:jc w:val="center"/>
              <w:rPr>
                <w:rFonts w:ascii="宋体" w:hAnsi="宋体" w:cs="宋体"/>
              </w:rPr>
            </w:pPr>
            <w:r>
              <w:rPr>
                <w:rFonts w:hint="eastAsia" w:ascii="宋体" w:hAnsi="宋体" w:cs="宋体"/>
              </w:rPr>
              <w:t>合同预付款和质量保证金支付</w:t>
            </w:r>
          </w:p>
        </w:tc>
        <w:tc>
          <w:tcPr>
            <w:tcW w:w="6308" w:type="dxa"/>
            <w:vAlign w:val="center"/>
          </w:tcPr>
          <w:p w14:paraId="2B2F2C8C">
            <w:pPr>
              <w:adjustRightInd w:val="0"/>
              <w:snapToGrid w:val="0"/>
              <w:spacing w:line="360" w:lineRule="exact"/>
              <w:rPr>
                <w:rFonts w:ascii="宋体" w:hAnsi="宋体"/>
              </w:rPr>
            </w:pPr>
            <w:r>
              <w:rPr>
                <w:rFonts w:hint="eastAsia" w:ascii="MS Gothic" w:hAnsi="MS Gothic" w:eastAsia="MS Gothic" w:cs="MS Gothic"/>
              </w:rPr>
              <w:t>■</w:t>
            </w:r>
            <w:r>
              <w:rPr>
                <w:rFonts w:hint="eastAsia" w:ascii="宋体" w:hAnsi="宋体"/>
              </w:rPr>
              <w:t xml:space="preserve"> 不支持预付款</w:t>
            </w:r>
          </w:p>
          <w:p w14:paraId="1625C9FB">
            <w:pPr>
              <w:adjustRightInd w:val="0"/>
              <w:snapToGrid w:val="0"/>
              <w:spacing w:line="360" w:lineRule="exact"/>
              <w:rPr>
                <w:rFonts w:ascii="宋体" w:hAnsi="宋体"/>
              </w:rPr>
            </w:pPr>
            <w:r>
              <w:rPr>
                <w:rFonts w:hint="eastAsia" w:ascii="宋体" w:hAnsi="宋体"/>
              </w:rPr>
              <w:t>□ 支持预付款，预付比例：</w:t>
            </w:r>
            <w:r>
              <w:rPr>
                <w:rFonts w:hint="eastAsia" w:ascii="宋体" w:hAnsi="宋体"/>
                <w:u w:val="single"/>
              </w:rPr>
              <w:t xml:space="preserve">  /  </w:t>
            </w:r>
            <w:r>
              <w:rPr>
                <w:rFonts w:hint="eastAsia" w:ascii="宋体" w:hAnsi="宋体"/>
              </w:rPr>
              <w:t>；支付条件：</w:t>
            </w:r>
            <w:r>
              <w:rPr>
                <w:rFonts w:hint="eastAsia" w:ascii="宋体" w:hAnsi="宋体"/>
                <w:u w:val="single"/>
              </w:rPr>
              <w:t xml:space="preserve">  /  </w:t>
            </w:r>
            <w:r>
              <w:rPr>
                <w:rFonts w:hint="eastAsia" w:ascii="宋体" w:hAnsi="宋体"/>
              </w:rPr>
              <w:t>。</w:t>
            </w:r>
          </w:p>
        </w:tc>
      </w:tr>
      <w:tr w14:paraId="27D52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Merge w:val="continue"/>
            <w:vAlign w:val="center"/>
          </w:tcPr>
          <w:p w14:paraId="7A5CB865">
            <w:pPr>
              <w:adjustRightInd w:val="0"/>
              <w:snapToGrid w:val="0"/>
              <w:spacing w:line="360" w:lineRule="exact"/>
              <w:jc w:val="center"/>
              <w:rPr>
                <w:rFonts w:ascii="宋体" w:hAnsi="宋体" w:cs="宋体"/>
              </w:rPr>
            </w:pPr>
          </w:p>
        </w:tc>
        <w:tc>
          <w:tcPr>
            <w:tcW w:w="1913" w:type="dxa"/>
            <w:vMerge w:val="continue"/>
            <w:vAlign w:val="center"/>
          </w:tcPr>
          <w:p w14:paraId="18897E2C">
            <w:pPr>
              <w:adjustRightInd w:val="0"/>
              <w:snapToGrid w:val="0"/>
              <w:spacing w:line="360" w:lineRule="exact"/>
              <w:jc w:val="center"/>
              <w:rPr>
                <w:rFonts w:ascii="宋体" w:hAnsi="宋体" w:cs="宋体"/>
              </w:rPr>
            </w:pPr>
          </w:p>
        </w:tc>
        <w:tc>
          <w:tcPr>
            <w:tcW w:w="6308" w:type="dxa"/>
            <w:vAlign w:val="center"/>
          </w:tcPr>
          <w:p w14:paraId="6C678436">
            <w:pPr>
              <w:adjustRightInd w:val="0"/>
              <w:snapToGrid w:val="0"/>
              <w:spacing w:line="360" w:lineRule="exact"/>
              <w:rPr>
                <w:rFonts w:ascii="宋体" w:hAnsi="宋体"/>
              </w:rPr>
            </w:pPr>
            <w:r>
              <w:rPr>
                <w:rFonts w:hint="eastAsia" w:ascii="MS Gothic" w:hAnsi="MS Gothic" w:eastAsia="MS Gothic" w:cs="MS Gothic"/>
              </w:rPr>
              <w:t>■</w:t>
            </w:r>
            <w:r>
              <w:rPr>
                <w:rFonts w:hint="eastAsia" w:ascii="宋体" w:hAnsi="宋体"/>
              </w:rPr>
              <w:t xml:space="preserve"> 不要求提交质量保证金</w:t>
            </w:r>
          </w:p>
          <w:p w14:paraId="26EE812A">
            <w:pPr>
              <w:adjustRightInd w:val="0"/>
              <w:snapToGrid w:val="0"/>
              <w:spacing w:line="360" w:lineRule="exact"/>
              <w:rPr>
                <w:rFonts w:ascii="宋体" w:hAnsi="宋体"/>
              </w:rPr>
            </w:pPr>
            <w:r>
              <w:rPr>
                <w:rFonts w:hint="eastAsia" w:ascii="宋体" w:hAnsi="宋体"/>
              </w:rPr>
              <w:t>□ 要求提交质量保证金，合同金额的：</w:t>
            </w:r>
            <w:r>
              <w:rPr>
                <w:rFonts w:hint="eastAsia" w:ascii="宋体" w:hAnsi="宋体"/>
                <w:u w:val="single"/>
              </w:rPr>
              <w:t xml:space="preserve"> / </w:t>
            </w:r>
            <w:r>
              <w:rPr>
                <w:rFonts w:hint="eastAsia" w:ascii="宋体" w:hAnsi="宋体"/>
              </w:rPr>
              <w:t>%。</w:t>
            </w:r>
          </w:p>
        </w:tc>
      </w:tr>
      <w:tr w14:paraId="257C2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77" w:type="dxa"/>
            <w:vAlign w:val="center"/>
          </w:tcPr>
          <w:p w14:paraId="13FB2BC4">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3</w:t>
            </w:r>
            <w:r>
              <w:rPr>
                <w:rFonts w:hint="eastAsia" w:ascii="宋体" w:hAnsi="宋体" w:cs="宋体"/>
              </w:rPr>
              <w:t>7</w:t>
            </w:r>
            <w:r>
              <w:rPr>
                <w:rFonts w:ascii="宋体" w:hAnsi="宋体" w:cs="宋体"/>
              </w:rPr>
              <w:t>.</w:t>
            </w:r>
            <w:r>
              <w:rPr>
                <w:rFonts w:hint="eastAsia" w:ascii="宋体" w:hAnsi="宋体" w:cs="宋体"/>
              </w:rPr>
              <w:t>2</w:t>
            </w:r>
            <w:r>
              <w:rPr>
                <w:rFonts w:hint="eastAsia" w:ascii="宋体" w:hAnsi="宋体" w:cs="宋体"/>
                <w:kern w:val="0"/>
                <w:lang w:val="zh-CN"/>
              </w:rPr>
              <w:t>款</w:t>
            </w:r>
          </w:p>
        </w:tc>
        <w:tc>
          <w:tcPr>
            <w:tcW w:w="1913" w:type="dxa"/>
            <w:vAlign w:val="center"/>
          </w:tcPr>
          <w:p w14:paraId="06344A56">
            <w:pPr>
              <w:adjustRightInd w:val="0"/>
              <w:snapToGrid w:val="0"/>
              <w:spacing w:line="360" w:lineRule="exact"/>
              <w:jc w:val="center"/>
              <w:rPr>
                <w:rFonts w:ascii="宋体" w:hAnsi="宋体"/>
                <w:szCs w:val="21"/>
              </w:rPr>
            </w:pPr>
            <w:r>
              <w:rPr>
                <w:rFonts w:hint="eastAsia" w:ascii="宋体" w:hAnsi="宋体"/>
                <w:szCs w:val="21"/>
              </w:rPr>
              <w:t>需要补充的其他</w:t>
            </w:r>
          </w:p>
          <w:p w14:paraId="49B44218">
            <w:pPr>
              <w:adjustRightInd w:val="0"/>
              <w:snapToGrid w:val="0"/>
              <w:spacing w:line="360" w:lineRule="exact"/>
              <w:jc w:val="center"/>
              <w:rPr>
                <w:rFonts w:ascii="宋体" w:hAnsi="宋体"/>
                <w:szCs w:val="21"/>
              </w:rPr>
            </w:pPr>
            <w:r>
              <w:rPr>
                <w:rFonts w:hint="eastAsia" w:ascii="宋体" w:hAnsi="宋体"/>
                <w:szCs w:val="21"/>
              </w:rPr>
              <w:t>内容及注意事项</w:t>
            </w:r>
          </w:p>
        </w:tc>
        <w:tc>
          <w:tcPr>
            <w:tcW w:w="6308" w:type="dxa"/>
            <w:vAlign w:val="center"/>
          </w:tcPr>
          <w:p w14:paraId="57244B6D">
            <w:pPr>
              <w:spacing w:line="360" w:lineRule="exact"/>
              <w:rPr>
                <w:rFonts w:ascii="宋体" w:hAnsi="宋体"/>
                <w:b/>
                <w:szCs w:val="21"/>
                <w:u w:val="dottedHeavy"/>
              </w:rPr>
            </w:pPr>
            <w:r>
              <w:rPr>
                <w:rFonts w:hint="eastAsia" w:ascii="宋体" w:hAnsi="宋体"/>
                <w:b/>
                <w:szCs w:val="21"/>
                <w:u w:val="dottedHeavy"/>
              </w:rPr>
              <w:t>1、投标人应在投标截止时间之前完成电子投标文件上传。若因投标人对网上招投标操作不熟悉或自身电脑、个人网络等原因导致不能在投标截止时间之前完成投标文件上传的，所造成的投标失败或损失由投标人自行承担。建议各投标人在工作时间段内上传投标文件，选择IE11浏览器进行文件解密，在操作系统过程中有疑问或困难请及时进行咨询。</w:t>
            </w:r>
          </w:p>
          <w:p w14:paraId="40C3C4A1">
            <w:pPr>
              <w:spacing w:line="360" w:lineRule="exact"/>
              <w:rPr>
                <w:rFonts w:ascii="宋体" w:hAnsi="宋体"/>
                <w:szCs w:val="21"/>
              </w:rPr>
            </w:pPr>
            <w:r>
              <w:rPr>
                <w:rFonts w:hint="eastAsia" w:ascii="宋体" w:hAnsi="宋体"/>
                <w:b/>
                <w:szCs w:val="21"/>
                <w:u w:val="dottedHeavy"/>
              </w:rPr>
              <w:t>2、投标人使用加密投标文件的CA数字证书在规定时间内完成投标文件解密。因投标人自身原因未在规定时间内完成解密或解密失败的，视为撤销投标文件，其责任由投标人自行承担，开标继续进行。若开标时出现网络故障、交易系统技术故障等情形，导致解密无法完成而影响采购活动开展的，采购人有权采取非加密文件上传或将项目延期、延长投标文件解密时间等相应措施，以保障采购活动的公开、公平和公正，投标人不得对此持有异议。</w:t>
            </w:r>
          </w:p>
        </w:tc>
      </w:tr>
    </w:tbl>
    <w:p w14:paraId="5F433DD8">
      <w:pPr>
        <w:spacing w:line="440" w:lineRule="exact"/>
        <w:rPr>
          <w:rFonts w:asciiTheme="minorEastAsia" w:hAnsiTheme="minorEastAsia" w:eastAsiaTheme="minorEastAsia"/>
          <w:b/>
          <w:szCs w:val="21"/>
          <w:u w:val="dottedHeavy"/>
        </w:rPr>
      </w:pPr>
      <w:r>
        <w:rPr>
          <w:rFonts w:hint="eastAsia" w:asciiTheme="minorEastAsia" w:hAnsiTheme="minorEastAsia" w:eastAsiaTheme="minorEastAsia"/>
          <w:b/>
          <w:szCs w:val="21"/>
          <w:u w:val="dottedHeavy"/>
        </w:rPr>
        <w:t>注：1、“投标须知前附表”的内容是对“投标须知正文”中相应条款内容的补充，如有不一致时，以“投标须知前附表”的内容为准。</w:t>
      </w:r>
    </w:p>
    <w:p w14:paraId="7A8BF587">
      <w:pPr>
        <w:spacing w:line="440" w:lineRule="exact"/>
        <w:ind w:firstLine="422" w:firstLineChars="200"/>
        <w:rPr>
          <w:rFonts w:asciiTheme="minorEastAsia" w:hAnsiTheme="minorEastAsia" w:eastAsiaTheme="minorEastAsia"/>
          <w:b/>
          <w:szCs w:val="21"/>
          <w:u w:val="dottedHeavy"/>
        </w:rPr>
      </w:pPr>
      <w:r>
        <w:rPr>
          <w:rFonts w:hint="eastAsia" w:asciiTheme="minorEastAsia" w:hAnsiTheme="minorEastAsia" w:eastAsiaTheme="minorEastAsia"/>
          <w:b/>
          <w:szCs w:val="21"/>
          <w:u w:val="dottedHeavy"/>
        </w:rPr>
        <w:t>2、本项目招标文件解释权归采购人和采购代理机构。</w:t>
      </w:r>
    </w:p>
    <w:p w14:paraId="014D6FEF">
      <w:pPr>
        <w:spacing w:line="440" w:lineRule="exact"/>
        <w:rPr>
          <w:rFonts w:asciiTheme="minorEastAsia" w:hAnsiTheme="minorEastAsia" w:eastAsiaTheme="minorEastAsia"/>
          <w:b/>
          <w:szCs w:val="21"/>
          <w:u w:val="dottedHeavy"/>
        </w:rPr>
      </w:pPr>
    </w:p>
    <w:p w14:paraId="797DAFAF">
      <w:pPr>
        <w:spacing w:line="440" w:lineRule="exact"/>
        <w:rPr>
          <w:rFonts w:asciiTheme="minorEastAsia" w:hAnsiTheme="minorEastAsia" w:eastAsiaTheme="minorEastAsia"/>
          <w:b/>
          <w:szCs w:val="21"/>
          <w:u w:val="dottedHeavy"/>
        </w:rPr>
      </w:pPr>
    </w:p>
    <w:p w14:paraId="2ED6978A">
      <w:pPr>
        <w:spacing w:line="440" w:lineRule="exact"/>
        <w:rPr>
          <w:rFonts w:asciiTheme="minorEastAsia" w:hAnsiTheme="minorEastAsia" w:eastAsiaTheme="minorEastAsia"/>
          <w:b/>
          <w:szCs w:val="21"/>
          <w:u w:val="dottedHeavy"/>
        </w:rPr>
      </w:pPr>
    </w:p>
    <w:p w14:paraId="1EEFFBE6">
      <w:pPr>
        <w:spacing w:line="440" w:lineRule="exact"/>
        <w:rPr>
          <w:rFonts w:asciiTheme="minorEastAsia" w:hAnsiTheme="minorEastAsia" w:eastAsiaTheme="minorEastAsia"/>
          <w:b/>
          <w:szCs w:val="21"/>
          <w:u w:val="dottedHeavy"/>
        </w:rPr>
      </w:pPr>
    </w:p>
    <w:p w14:paraId="1C16FFDA">
      <w:pPr>
        <w:spacing w:line="440" w:lineRule="exact"/>
        <w:rPr>
          <w:rFonts w:asciiTheme="minorEastAsia" w:hAnsiTheme="minorEastAsia" w:eastAsiaTheme="minorEastAsia"/>
          <w:b/>
          <w:szCs w:val="21"/>
          <w:u w:val="dottedHeavy"/>
        </w:rPr>
      </w:pPr>
    </w:p>
    <w:p w14:paraId="667A7AF3">
      <w:pPr>
        <w:spacing w:line="440" w:lineRule="exact"/>
        <w:rPr>
          <w:rFonts w:asciiTheme="minorEastAsia" w:hAnsiTheme="minorEastAsia" w:eastAsiaTheme="minorEastAsia"/>
          <w:b/>
          <w:szCs w:val="21"/>
          <w:u w:val="dottedHeavy"/>
        </w:rPr>
      </w:pPr>
    </w:p>
    <w:p w14:paraId="525A4B99">
      <w:pPr>
        <w:spacing w:line="440" w:lineRule="exact"/>
        <w:rPr>
          <w:rFonts w:asciiTheme="minorEastAsia" w:hAnsiTheme="minorEastAsia" w:eastAsiaTheme="minorEastAsia"/>
          <w:b/>
          <w:szCs w:val="21"/>
          <w:u w:val="dottedHeavy"/>
        </w:rPr>
      </w:pPr>
    </w:p>
    <w:p w14:paraId="3B5F0ECD">
      <w:pPr>
        <w:spacing w:line="440" w:lineRule="exact"/>
        <w:rPr>
          <w:rFonts w:asciiTheme="minorEastAsia" w:hAnsiTheme="minorEastAsia" w:eastAsiaTheme="minorEastAsia"/>
          <w:b/>
          <w:szCs w:val="21"/>
          <w:u w:val="dottedHeavy"/>
        </w:rPr>
      </w:pPr>
    </w:p>
    <w:p w14:paraId="4BDCEA05">
      <w:pPr>
        <w:spacing w:line="440" w:lineRule="exact"/>
        <w:rPr>
          <w:rFonts w:asciiTheme="minorEastAsia" w:hAnsiTheme="minorEastAsia" w:eastAsiaTheme="minorEastAsia"/>
          <w:b/>
          <w:szCs w:val="21"/>
          <w:u w:val="dottedHeavy"/>
        </w:rPr>
      </w:pPr>
    </w:p>
    <w:p w14:paraId="5C7F2577">
      <w:pPr>
        <w:spacing w:line="440" w:lineRule="exact"/>
        <w:rPr>
          <w:rFonts w:asciiTheme="minorEastAsia" w:hAnsiTheme="minorEastAsia" w:eastAsiaTheme="minorEastAsia"/>
          <w:b/>
          <w:szCs w:val="21"/>
          <w:u w:val="dottedHeavy"/>
        </w:rPr>
      </w:pPr>
    </w:p>
    <w:p w14:paraId="67FB6947">
      <w:pPr>
        <w:spacing w:line="440" w:lineRule="exact"/>
        <w:rPr>
          <w:rFonts w:asciiTheme="minorEastAsia" w:hAnsiTheme="minorEastAsia" w:eastAsiaTheme="minorEastAsia"/>
          <w:b/>
          <w:szCs w:val="21"/>
          <w:u w:val="dottedHeavy"/>
        </w:rPr>
      </w:pPr>
    </w:p>
    <w:p w14:paraId="54F7C815">
      <w:pPr>
        <w:spacing w:line="440" w:lineRule="exact"/>
        <w:rPr>
          <w:rFonts w:asciiTheme="minorEastAsia" w:hAnsiTheme="minorEastAsia" w:eastAsiaTheme="minorEastAsia"/>
          <w:b/>
          <w:szCs w:val="21"/>
          <w:u w:val="dottedHeavy"/>
        </w:rPr>
      </w:pPr>
    </w:p>
    <w:p w14:paraId="266DA5E5">
      <w:pPr>
        <w:spacing w:line="440" w:lineRule="exact"/>
        <w:rPr>
          <w:rFonts w:asciiTheme="minorEastAsia" w:hAnsiTheme="minorEastAsia" w:eastAsiaTheme="minorEastAsia"/>
          <w:b/>
          <w:szCs w:val="21"/>
          <w:u w:val="dottedHeavy"/>
        </w:rPr>
      </w:pPr>
    </w:p>
    <w:p w14:paraId="129D50BF">
      <w:pPr>
        <w:spacing w:line="440" w:lineRule="exact"/>
        <w:rPr>
          <w:rFonts w:asciiTheme="minorEastAsia" w:hAnsiTheme="minorEastAsia" w:eastAsiaTheme="minorEastAsia"/>
          <w:b/>
          <w:szCs w:val="21"/>
          <w:u w:val="dottedHeavy"/>
        </w:rPr>
      </w:pPr>
    </w:p>
    <w:p w14:paraId="7EC06E2D">
      <w:pPr>
        <w:spacing w:line="440" w:lineRule="exact"/>
        <w:rPr>
          <w:rFonts w:asciiTheme="minorEastAsia" w:hAnsiTheme="minorEastAsia" w:eastAsiaTheme="minorEastAsia"/>
          <w:b/>
          <w:szCs w:val="21"/>
          <w:u w:val="dottedHeavy"/>
        </w:rPr>
      </w:pPr>
    </w:p>
    <w:p w14:paraId="2758D4B2">
      <w:pPr>
        <w:spacing w:line="440" w:lineRule="exact"/>
        <w:rPr>
          <w:rFonts w:asciiTheme="minorEastAsia" w:hAnsiTheme="minorEastAsia" w:eastAsiaTheme="minorEastAsia"/>
          <w:b/>
          <w:szCs w:val="21"/>
          <w:u w:val="dottedHeavy"/>
        </w:rPr>
      </w:pPr>
    </w:p>
    <w:p w14:paraId="790926FC">
      <w:pPr>
        <w:spacing w:line="440" w:lineRule="exact"/>
        <w:rPr>
          <w:rFonts w:asciiTheme="minorEastAsia" w:hAnsiTheme="minorEastAsia" w:eastAsiaTheme="minorEastAsia"/>
          <w:b/>
          <w:szCs w:val="21"/>
          <w:u w:val="dottedHeavy"/>
        </w:rPr>
      </w:pPr>
    </w:p>
    <w:p w14:paraId="3DA5A0D5">
      <w:pPr>
        <w:spacing w:line="440" w:lineRule="exact"/>
        <w:rPr>
          <w:rFonts w:asciiTheme="minorEastAsia" w:hAnsiTheme="minorEastAsia" w:eastAsiaTheme="minorEastAsia"/>
          <w:b/>
          <w:szCs w:val="21"/>
          <w:u w:val="dottedHeavy"/>
        </w:rPr>
      </w:pPr>
    </w:p>
    <w:p w14:paraId="0928525F">
      <w:pPr>
        <w:spacing w:line="440" w:lineRule="exact"/>
        <w:rPr>
          <w:rFonts w:asciiTheme="minorEastAsia" w:hAnsiTheme="minorEastAsia" w:eastAsiaTheme="minorEastAsia"/>
          <w:b/>
          <w:szCs w:val="21"/>
          <w:u w:val="dottedHeavy"/>
        </w:rPr>
      </w:pPr>
    </w:p>
    <w:p w14:paraId="2D5A00E7">
      <w:pPr>
        <w:spacing w:line="440" w:lineRule="exact"/>
        <w:rPr>
          <w:rFonts w:asciiTheme="minorEastAsia" w:hAnsiTheme="minorEastAsia" w:eastAsiaTheme="minorEastAsia"/>
          <w:b/>
          <w:szCs w:val="21"/>
          <w:u w:val="dottedHeavy"/>
        </w:rPr>
      </w:pPr>
    </w:p>
    <w:p w14:paraId="4E53FCDD">
      <w:pPr>
        <w:spacing w:line="440" w:lineRule="exact"/>
        <w:rPr>
          <w:rFonts w:asciiTheme="minorEastAsia" w:hAnsiTheme="minorEastAsia" w:eastAsiaTheme="minorEastAsia"/>
          <w:b/>
          <w:szCs w:val="21"/>
          <w:u w:val="dottedHeavy"/>
        </w:rPr>
      </w:pPr>
    </w:p>
    <w:p w14:paraId="4AD935B2">
      <w:pPr>
        <w:spacing w:line="500" w:lineRule="exact"/>
        <w:jc w:val="center"/>
        <w:outlineLvl w:val="0"/>
        <w:rPr>
          <w:rFonts w:asciiTheme="majorEastAsia" w:hAnsiTheme="majorEastAsia" w:eastAsiaTheme="majorEastAsia"/>
          <w:b/>
          <w:sz w:val="32"/>
          <w:szCs w:val="32"/>
        </w:rPr>
      </w:pPr>
      <w:bookmarkStart w:id="176" w:name="_Toc81437895"/>
      <w:bookmarkStart w:id="177" w:name="_Toc198294488"/>
      <w:bookmarkStart w:id="178" w:name="_Toc113217736"/>
      <w:bookmarkStart w:id="179" w:name="_Toc184775205"/>
      <w:bookmarkStart w:id="180" w:name="_Toc18564056"/>
      <w:bookmarkStart w:id="181" w:name="_Toc178507301"/>
      <w:bookmarkStart w:id="182" w:name="_Toc18566255"/>
      <w:bookmarkStart w:id="183" w:name="_Toc113542709"/>
      <w:bookmarkStart w:id="184" w:name="_Toc18580739"/>
      <w:bookmarkStart w:id="185" w:name="_Toc87450631"/>
      <w:bookmarkStart w:id="186" w:name="_Toc71471968"/>
      <w:bookmarkStart w:id="187" w:name="_Toc181214131"/>
      <w:bookmarkStart w:id="188" w:name="_Toc113574081"/>
      <w:bookmarkStart w:id="189" w:name="_Toc13848171"/>
      <w:bookmarkStart w:id="190" w:name="_Toc18659864"/>
      <w:bookmarkStart w:id="191" w:name="_Toc19794633"/>
      <w:bookmarkStart w:id="192" w:name="_Toc105023524"/>
      <w:bookmarkStart w:id="193" w:name="_Toc169537898"/>
      <w:bookmarkStart w:id="194" w:name="_Toc87362247"/>
      <w:bookmarkStart w:id="195" w:name="_Toc72228951"/>
      <w:bookmarkStart w:id="196" w:name="_Toc72342747"/>
      <w:bookmarkStart w:id="197" w:name="_Toc17393040"/>
      <w:bookmarkStart w:id="198" w:name="_Toc30176356"/>
      <w:bookmarkStart w:id="199" w:name="_Toc75260432"/>
      <w:bookmarkStart w:id="200" w:name="_Toc37178614"/>
      <w:bookmarkStart w:id="201" w:name="_Toc71576793"/>
      <w:bookmarkStart w:id="202" w:name="_Toc72350547"/>
      <w:bookmarkStart w:id="203" w:name="_Toc63347752"/>
      <w:bookmarkStart w:id="204" w:name="_Toc198833617"/>
      <w:bookmarkStart w:id="205" w:name="_Toc104243840"/>
      <w:bookmarkStart w:id="206" w:name="_Toc19730824"/>
      <w:bookmarkStart w:id="207" w:name="_Toc28023729"/>
      <w:bookmarkStart w:id="208" w:name="_Toc113138074"/>
      <w:bookmarkStart w:id="209" w:name="_Toc13848278"/>
      <w:bookmarkStart w:id="210" w:name="_Toc147930645"/>
      <w:bookmarkStart w:id="211" w:name="_Toc152789245"/>
      <w:bookmarkStart w:id="212" w:name="_Toc148040134"/>
      <w:bookmarkStart w:id="213" w:name="_Toc61799305"/>
      <w:bookmarkStart w:id="214" w:name="_Toc104462318"/>
      <w:bookmarkStart w:id="215" w:name="_Toc104493044"/>
      <w:bookmarkStart w:id="216" w:name="_Toc138190732"/>
      <w:bookmarkStart w:id="217" w:name="_Toc113217840"/>
      <w:bookmarkStart w:id="218" w:name="_Toc38534014"/>
      <w:bookmarkStart w:id="219" w:name="_Toc171682141"/>
      <w:bookmarkStart w:id="220" w:name="_Toc13848119"/>
      <w:bookmarkStart w:id="221" w:name="_Toc156305165"/>
      <w:bookmarkStart w:id="222" w:name="_Toc83314237"/>
      <w:bookmarkStart w:id="223" w:name="_Toc8983709"/>
      <w:bookmarkStart w:id="224" w:name="_Toc62121175"/>
      <w:bookmarkStart w:id="225" w:name="_Toc72228901"/>
      <w:bookmarkStart w:id="226" w:name="_Toc13848225"/>
      <w:bookmarkStart w:id="227" w:name="_Toc138103183"/>
      <w:bookmarkStart w:id="228" w:name="_Toc104394790"/>
      <w:bookmarkStart w:id="229" w:name="_Toc140237613"/>
      <w:bookmarkStart w:id="230" w:name="_Toc135407726"/>
      <w:r>
        <w:rPr>
          <w:rFonts w:hint="eastAsia" w:asciiTheme="majorEastAsia" w:hAnsiTheme="majorEastAsia" w:eastAsiaTheme="majorEastAsia"/>
          <w:b/>
          <w:sz w:val="32"/>
          <w:szCs w:val="32"/>
        </w:rPr>
        <w:t>投标须知正文</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4C078377">
      <w:pPr>
        <w:spacing w:line="500" w:lineRule="exact"/>
        <w:outlineLvl w:val="0"/>
        <w:rPr>
          <w:rFonts w:ascii="宋体" w:hAnsi="宋体"/>
          <w:b/>
          <w:sz w:val="28"/>
          <w:szCs w:val="28"/>
        </w:rPr>
      </w:pPr>
      <w:bookmarkStart w:id="231" w:name="_Toc147930646"/>
      <w:bookmarkStart w:id="232" w:name="_Toc198294489"/>
      <w:bookmarkStart w:id="233" w:name="_Toc113217737"/>
      <w:bookmarkStart w:id="234" w:name="_Toc63347753"/>
      <w:bookmarkStart w:id="235" w:name="_Toc19730825"/>
      <w:bookmarkStart w:id="236" w:name="_Toc8983710"/>
      <w:bookmarkStart w:id="237" w:name="_Toc71576794"/>
      <w:bookmarkStart w:id="238" w:name="_Toc13848226"/>
      <w:bookmarkStart w:id="239" w:name="_Toc75260433"/>
      <w:bookmarkStart w:id="240" w:name="_Toc169537899"/>
      <w:bookmarkStart w:id="241" w:name="_Toc72228902"/>
      <w:bookmarkStart w:id="242" w:name="_Toc105023525"/>
      <w:bookmarkStart w:id="243" w:name="_Toc178507302"/>
      <w:bookmarkStart w:id="244" w:name="_Toc81437896"/>
      <w:bookmarkStart w:id="245" w:name="_Toc28023730"/>
      <w:bookmarkStart w:id="246" w:name="_Toc72228952"/>
      <w:bookmarkStart w:id="247" w:name="_Toc18564057"/>
      <w:bookmarkStart w:id="248" w:name="_Toc113138075"/>
      <w:bookmarkStart w:id="249" w:name="_Toc140237614"/>
      <w:bookmarkStart w:id="250" w:name="_Toc18566256"/>
      <w:bookmarkStart w:id="251" w:name="_Toc37178615"/>
      <w:bookmarkStart w:id="252" w:name="_Toc104243841"/>
      <w:bookmarkStart w:id="253" w:name="_Toc184775206"/>
      <w:bookmarkStart w:id="254" w:name="_Toc156305166"/>
      <w:bookmarkStart w:id="255" w:name="_Toc18659865"/>
      <w:bookmarkStart w:id="256" w:name="_Toc18580740"/>
      <w:bookmarkStart w:id="257" w:name="_Toc30176357"/>
      <w:bookmarkStart w:id="258" w:name="_Toc38534015"/>
      <w:bookmarkStart w:id="259" w:name="_Toc87362248"/>
      <w:bookmarkStart w:id="260" w:name="_Toc198833618"/>
      <w:bookmarkStart w:id="261" w:name="_Toc61799306"/>
      <w:bookmarkStart w:id="262" w:name="_Toc13848172"/>
      <w:bookmarkStart w:id="263" w:name="_Toc113574082"/>
      <w:bookmarkStart w:id="264" w:name="_Toc113542710"/>
      <w:bookmarkStart w:id="265" w:name="_Toc104462319"/>
      <w:bookmarkStart w:id="266" w:name="_Toc13848279"/>
      <w:bookmarkStart w:id="267" w:name="_Toc62121176"/>
      <w:bookmarkStart w:id="268" w:name="_Toc71471969"/>
      <w:bookmarkStart w:id="269" w:name="_Toc104493045"/>
      <w:bookmarkStart w:id="270" w:name="_Toc104394791"/>
      <w:bookmarkStart w:id="271" w:name="_Toc83314238"/>
      <w:bookmarkStart w:id="272" w:name="_Toc17393041"/>
      <w:bookmarkStart w:id="273" w:name="_Toc19794634"/>
      <w:bookmarkStart w:id="274" w:name="_Toc152789246"/>
      <w:bookmarkStart w:id="275" w:name="_Toc138190733"/>
      <w:bookmarkStart w:id="276" w:name="_Toc135407727"/>
      <w:bookmarkStart w:id="277" w:name="_Toc113217841"/>
      <w:bookmarkStart w:id="278" w:name="_Toc181214132"/>
      <w:bookmarkStart w:id="279" w:name="_Toc171682142"/>
      <w:bookmarkStart w:id="280" w:name="_Toc72350548"/>
      <w:bookmarkStart w:id="281" w:name="_Toc138103184"/>
      <w:bookmarkStart w:id="282" w:name="_Toc87450632"/>
      <w:bookmarkStart w:id="283" w:name="_Toc72342748"/>
      <w:bookmarkStart w:id="284" w:name="_Toc13848120"/>
      <w:bookmarkStart w:id="285" w:name="_Toc148040135"/>
      <w:r>
        <w:rPr>
          <w:rFonts w:hint="eastAsia" w:ascii="宋体" w:hAnsi="宋体"/>
          <w:b/>
          <w:sz w:val="28"/>
          <w:szCs w:val="28"/>
        </w:rPr>
        <w:t>一、总则</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7FACF076">
      <w:pPr>
        <w:adjustRightInd w:val="0"/>
        <w:snapToGrid w:val="0"/>
        <w:spacing w:line="440" w:lineRule="exact"/>
        <w:jc w:val="left"/>
        <w:rPr>
          <w:rFonts w:ascii="宋体" w:cs="宋体"/>
          <w:b/>
          <w:bCs/>
          <w:sz w:val="24"/>
        </w:rPr>
      </w:pPr>
      <w:r>
        <w:rPr>
          <w:rFonts w:ascii="宋体" w:hAnsi="宋体" w:cs="宋体"/>
          <w:b/>
          <w:bCs/>
          <w:sz w:val="24"/>
        </w:rPr>
        <w:t xml:space="preserve">1. </w:t>
      </w:r>
      <w:r>
        <w:rPr>
          <w:rFonts w:hint="eastAsia" w:ascii="宋体" w:hAnsi="宋体" w:cs="宋体"/>
          <w:b/>
          <w:bCs/>
          <w:sz w:val="24"/>
        </w:rPr>
        <w:t>适用范围</w:t>
      </w:r>
    </w:p>
    <w:p w14:paraId="080B4C74">
      <w:pPr>
        <w:adjustRightInd w:val="0"/>
        <w:snapToGrid w:val="0"/>
        <w:spacing w:line="440" w:lineRule="exact"/>
        <w:ind w:firstLine="420" w:firstLineChars="200"/>
        <w:jc w:val="left"/>
        <w:rPr>
          <w:rFonts w:ascii="宋体" w:cs="宋体"/>
        </w:rPr>
      </w:pPr>
      <w:r>
        <w:rPr>
          <w:rFonts w:ascii="宋体" w:hAnsi="宋体" w:cs="宋体"/>
        </w:rPr>
        <w:t>1.1</w:t>
      </w:r>
      <w:r>
        <w:rPr>
          <w:rFonts w:hint="eastAsia" w:ascii="宋体" w:hAnsi="宋体" w:cs="宋体"/>
        </w:rPr>
        <w:t xml:space="preserve"> 本招标文件仅适用于本章“投标须知前附表”（以下简称</w:t>
      </w:r>
      <w:r>
        <w:rPr>
          <w:rFonts w:hint="eastAsia" w:ascii="宋体" w:hAnsi="宋体" w:cs="宋体"/>
          <w:b/>
          <w:bCs/>
        </w:rPr>
        <w:t>【投标须知前附表】</w:t>
      </w:r>
      <w:r>
        <w:rPr>
          <w:rFonts w:hint="eastAsia" w:ascii="宋体" w:hAnsi="宋体" w:cs="宋体"/>
        </w:rPr>
        <w:t>）中所叙述的采购项目。</w:t>
      </w:r>
    </w:p>
    <w:p w14:paraId="758EA847">
      <w:pPr>
        <w:adjustRightInd w:val="0"/>
        <w:snapToGrid w:val="0"/>
        <w:spacing w:line="440" w:lineRule="exact"/>
        <w:jc w:val="left"/>
        <w:rPr>
          <w:rFonts w:ascii="宋体" w:cs="宋体"/>
          <w:b/>
          <w:bCs/>
          <w:sz w:val="24"/>
        </w:rPr>
      </w:pPr>
      <w:r>
        <w:rPr>
          <w:rFonts w:ascii="宋体" w:hAnsi="宋体" w:cs="宋体"/>
          <w:b/>
          <w:bCs/>
          <w:sz w:val="24"/>
        </w:rPr>
        <w:t xml:space="preserve">2. </w:t>
      </w:r>
      <w:r>
        <w:rPr>
          <w:rFonts w:hint="eastAsia" w:ascii="宋体" w:hAnsi="宋体" w:cs="宋体"/>
          <w:b/>
          <w:bCs/>
          <w:sz w:val="24"/>
        </w:rPr>
        <w:t>定义</w:t>
      </w:r>
    </w:p>
    <w:p w14:paraId="3D384E33">
      <w:pPr>
        <w:adjustRightInd w:val="0"/>
        <w:snapToGrid w:val="0"/>
        <w:spacing w:line="440" w:lineRule="exact"/>
        <w:ind w:firstLine="420" w:firstLineChars="200"/>
        <w:jc w:val="left"/>
        <w:rPr>
          <w:rFonts w:ascii="宋体" w:cs="宋体"/>
        </w:rPr>
      </w:pPr>
      <w:r>
        <w:rPr>
          <w:rFonts w:ascii="宋体" w:hAnsi="宋体" w:cs="宋体"/>
        </w:rPr>
        <w:t>2.1</w:t>
      </w:r>
      <w:r>
        <w:rPr>
          <w:rFonts w:hint="eastAsia" w:ascii="宋体" w:hAnsi="宋体" w:cs="宋体"/>
        </w:rPr>
        <w:t xml:space="preserve"> 采购人名称、地址、电话、联系人见</w:t>
      </w:r>
      <w:r>
        <w:rPr>
          <w:rFonts w:hint="eastAsia" w:ascii="宋体" w:hAnsi="宋体" w:cs="宋体"/>
          <w:b/>
          <w:bCs/>
        </w:rPr>
        <w:t>【投标须知前附表】</w:t>
      </w:r>
      <w:r>
        <w:rPr>
          <w:rFonts w:hint="eastAsia" w:ascii="宋体" w:hAnsi="宋体" w:cs="宋体"/>
        </w:rPr>
        <w:t>。</w:t>
      </w:r>
    </w:p>
    <w:p w14:paraId="40EC215B">
      <w:pPr>
        <w:adjustRightInd w:val="0"/>
        <w:snapToGrid w:val="0"/>
        <w:spacing w:line="440" w:lineRule="exact"/>
        <w:ind w:firstLine="420" w:firstLineChars="200"/>
        <w:jc w:val="left"/>
        <w:rPr>
          <w:rFonts w:ascii="宋体" w:cs="宋体"/>
        </w:rPr>
      </w:pPr>
      <w:r>
        <w:rPr>
          <w:rFonts w:ascii="宋体" w:hAnsi="宋体" w:cs="宋体"/>
        </w:rPr>
        <w:t>2.2</w:t>
      </w:r>
      <w:r>
        <w:rPr>
          <w:rFonts w:hint="eastAsia" w:ascii="宋体" w:hAnsi="宋体" w:cs="宋体"/>
        </w:rPr>
        <w:t xml:space="preserve"> 采购代理机构名称、地址、电话、联系人见</w:t>
      </w:r>
      <w:r>
        <w:rPr>
          <w:rFonts w:hint="eastAsia" w:ascii="宋体" w:hAnsi="宋体" w:cs="宋体"/>
          <w:b/>
          <w:bCs/>
        </w:rPr>
        <w:t>【投标须知前附表】。</w:t>
      </w:r>
    </w:p>
    <w:p w14:paraId="1AECCAFF">
      <w:pPr>
        <w:adjustRightInd w:val="0"/>
        <w:snapToGrid w:val="0"/>
        <w:spacing w:line="440" w:lineRule="exact"/>
        <w:ind w:firstLine="420" w:firstLineChars="200"/>
        <w:jc w:val="left"/>
        <w:rPr>
          <w:rFonts w:ascii="宋体" w:cs="宋体"/>
          <w:b/>
          <w:bCs/>
        </w:rPr>
      </w:pPr>
      <w:r>
        <w:rPr>
          <w:rFonts w:ascii="宋体" w:hAnsi="宋体" w:cs="宋体"/>
        </w:rPr>
        <w:t>2.3</w:t>
      </w:r>
      <w:r>
        <w:rPr>
          <w:rFonts w:hint="eastAsia" w:ascii="宋体" w:hAnsi="宋体" w:cs="宋体"/>
        </w:rPr>
        <w:t xml:space="preserve"> 投标人系指响应招标、参加投标的法人、其他组织或自然人。</w:t>
      </w:r>
    </w:p>
    <w:p w14:paraId="401CF7DD">
      <w:pPr>
        <w:adjustRightInd w:val="0"/>
        <w:snapToGrid w:val="0"/>
        <w:spacing w:line="440" w:lineRule="exact"/>
        <w:ind w:firstLine="420" w:firstLineChars="200"/>
        <w:jc w:val="left"/>
        <w:rPr>
          <w:rFonts w:ascii="宋体" w:cs="宋体"/>
        </w:rPr>
      </w:pPr>
      <w:r>
        <w:rPr>
          <w:rFonts w:ascii="宋体" w:hAnsi="宋体" w:cs="宋体"/>
        </w:rPr>
        <w:t>2.4</w:t>
      </w:r>
      <w:r>
        <w:rPr>
          <w:rFonts w:hint="eastAsia" w:ascii="宋体" w:hAnsi="宋体" w:cs="宋体"/>
        </w:rPr>
        <w:t xml:space="preserve"> 货物是指各种形态和种类的物品，包括原材料、燃料、设备、产品等，见《政府采购品目分类目录》（财库【2022】31号）。</w:t>
      </w:r>
    </w:p>
    <w:p w14:paraId="3389E369">
      <w:pPr>
        <w:adjustRightInd w:val="0"/>
        <w:snapToGrid w:val="0"/>
        <w:spacing w:line="440" w:lineRule="exact"/>
        <w:ind w:firstLine="420" w:firstLineChars="200"/>
        <w:jc w:val="left"/>
        <w:rPr>
          <w:rFonts w:ascii="宋体" w:hAnsi="宋体" w:cs="宋体"/>
        </w:rPr>
      </w:pPr>
      <w:r>
        <w:rPr>
          <w:rFonts w:hint="eastAsia" w:ascii="宋体" w:hAnsi="宋体" w:cs="宋体"/>
        </w:rPr>
        <w:t>2.5 工程是指建设工程，包括建筑物和构筑物的新建、改建、扩建、装修、拆除、修缮等，详见《政府采购品目分类目录》（财库【2022】31号）。</w:t>
      </w:r>
    </w:p>
    <w:p w14:paraId="2F06EE5B">
      <w:pPr>
        <w:adjustRightInd w:val="0"/>
        <w:snapToGrid w:val="0"/>
        <w:spacing w:line="440" w:lineRule="exact"/>
        <w:ind w:firstLine="420" w:firstLineChars="200"/>
        <w:jc w:val="left"/>
        <w:rPr>
          <w:rFonts w:ascii="宋体" w:hAnsi="宋体" w:cs="宋体"/>
        </w:rPr>
      </w:pPr>
      <w:r>
        <w:rPr>
          <w:rFonts w:ascii="宋体" w:hAnsi="宋体" w:cs="宋体"/>
        </w:rPr>
        <w:t>2.</w:t>
      </w:r>
      <w:r>
        <w:rPr>
          <w:rFonts w:hint="eastAsia" w:ascii="宋体" w:hAnsi="宋体" w:cs="宋体"/>
        </w:rPr>
        <w:t>6 服务是指除货物和工程以外的其他政府采购对象，详见《政府采购品目分类目录》（财库【2022】31号）。</w:t>
      </w:r>
    </w:p>
    <w:p w14:paraId="1540C61A">
      <w:pPr>
        <w:adjustRightInd w:val="0"/>
        <w:snapToGrid w:val="0"/>
        <w:spacing w:line="440" w:lineRule="exact"/>
        <w:ind w:firstLine="420" w:firstLineChars="200"/>
        <w:jc w:val="left"/>
        <w:rPr>
          <w:rFonts w:ascii="宋体" w:hAnsi="宋体" w:cs="宋体"/>
        </w:rPr>
      </w:pPr>
      <w:r>
        <w:rPr>
          <w:rFonts w:hint="eastAsia" w:ascii="宋体" w:hAnsi="宋体" w:cs="宋体"/>
        </w:rPr>
        <w:t>2.7 节能产品和环保产品是指列入财政部、国家发展改革委制定的《节能产品政府采购品目清单》和财政部、生态环境部制定的《环境标志产品政府采购品目清单》，具有《国家节能产品认证证书》和《中国环境标志产品认证证书》，且证书在有效期之内的产品，详见《关于调整优化节能产品、环境标志产品政府采购执行机制的通知》（财库【2019】9号）。</w:t>
      </w:r>
    </w:p>
    <w:p w14:paraId="053AC7F1">
      <w:pPr>
        <w:adjustRightInd w:val="0"/>
        <w:snapToGrid w:val="0"/>
        <w:spacing w:line="440" w:lineRule="exact"/>
        <w:jc w:val="left"/>
        <w:rPr>
          <w:rFonts w:ascii="宋体" w:cs="宋体"/>
          <w:b/>
          <w:bCs/>
          <w:sz w:val="24"/>
        </w:rPr>
      </w:pPr>
      <w:r>
        <w:rPr>
          <w:rFonts w:ascii="宋体" w:hAnsi="宋体" w:cs="宋体"/>
          <w:b/>
          <w:bCs/>
          <w:sz w:val="24"/>
        </w:rPr>
        <w:t xml:space="preserve">3. </w:t>
      </w:r>
      <w:r>
        <w:rPr>
          <w:rFonts w:hint="eastAsia" w:ascii="宋体" w:hAnsi="宋体" w:cs="宋体"/>
          <w:b/>
          <w:bCs/>
          <w:sz w:val="24"/>
        </w:rPr>
        <w:t>投标人的资格要求</w:t>
      </w:r>
    </w:p>
    <w:p w14:paraId="50EF138A">
      <w:pPr>
        <w:adjustRightInd w:val="0"/>
        <w:snapToGrid w:val="0"/>
        <w:spacing w:line="440" w:lineRule="exact"/>
        <w:ind w:firstLine="420" w:firstLineChars="200"/>
        <w:jc w:val="left"/>
        <w:rPr>
          <w:rFonts w:ascii="宋体" w:cs="宋体"/>
        </w:rPr>
      </w:pPr>
      <w:r>
        <w:rPr>
          <w:rFonts w:ascii="宋体" w:hAnsi="宋体" w:cs="宋体"/>
        </w:rPr>
        <w:t>3.1</w:t>
      </w:r>
      <w:r>
        <w:rPr>
          <w:rFonts w:hint="eastAsia" w:ascii="宋体" w:hAnsi="宋体" w:cs="宋体"/>
        </w:rPr>
        <w:t xml:space="preserve"> 投标人应当符合“投标邀请”规定的投标人资格条件。</w:t>
      </w:r>
    </w:p>
    <w:p w14:paraId="6AB06027">
      <w:pPr>
        <w:adjustRightInd w:val="0"/>
        <w:snapToGrid w:val="0"/>
        <w:spacing w:line="440" w:lineRule="exact"/>
        <w:ind w:firstLine="420" w:firstLineChars="200"/>
        <w:jc w:val="left"/>
        <w:rPr>
          <w:rFonts w:ascii="宋体" w:hAnsi="宋体" w:cs="宋体"/>
        </w:rPr>
      </w:pPr>
      <w:r>
        <w:rPr>
          <w:rFonts w:ascii="宋体" w:hAnsi="宋体" w:cs="宋体"/>
        </w:rPr>
        <w:t>3.2</w:t>
      </w:r>
      <w:r>
        <w:rPr>
          <w:rFonts w:hint="eastAsia" w:ascii="宋体" w:hAnsi="宋体" w:cs="宋体"/>
          <w:b/>
          <w:bCs/>
        </w:rPr>
        <w:t>【投标须知前附表】</w:t>
      </w:r>
      <w:r>
        <w:rPr>
          <w:rFonts w:hint="eastAsia" w:ascii="宋体" w:hAnsi="宋体" w:cs="宋体"/>
        </w:rPr>
        <w:t>规定接受联合体形式投标的，投标人除应符合本章第</w:t>
      </w:r>
      <w:r>
        <w:rPr>
          <w:rFonts w:ascii="宋体" w:hAnsi="宋体" w:cs="宋体"/>
        </w:rPr>
        <w:t>3.1</w:t>
      </w:r>
      <w:r>
        <w:rPr>
          <w:rFonts w:hint="eastAsia" w:ascii="宋体" w:hAnsi="宋体" w:cs="宋体"/>
          <w:kern w:val="0"/>
          <w:lang w:val="zh-CN"/>
        </w:rPr>
        <w:t>款</w:t>
      </w:r>
      <w:r>
        <w:rPr>
          <w:rFonts w:hint="eastAsia" w:ascii="宋体" w:hAnsi="宋体" w:cs="宋体"/>
        </w:rPr>
        <w:t>规定外，还应遵守以下规定：</w:t>
      </w:r>
    </w:p>
    <w:p w14:paraId="7238A30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l</w:t>
      </w:r>
      <w:r>
        <w:rPr>
          <w:rFonts w:hint="eastAsia" w:ascii="宋体" w:hAnsi="宋体" w:cs="宋体"/>
        </w:rPr>
        <w:t>）联合体中有同类资质的供应商需按照联合体分工承担相同工作的，应当按照资质等级较低的供应商确定资质等级；</w:t>
      </w:r>
    </w:p>
    <w:p w14:paraId="660BE30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）联合体各方应按招标文件提供的格式签订联合体协议书，明确联合体牵头人和各方的权利义务、合同工作量比例；</w:t>
      </w:r>
    </w:p>
    <w:p w14:paraId="57341786">
      <w:pPr>
        <w:adjustRightInd w:val="0"/>
        <w:snapToGrid w:val="0"/>
        <w:spacing w:line="440" w:lineRule="exact"/>
        <w:ind w:firstLine="315" w:firstLineChars="150"/>
        <w:jc w:val="left"/>
        <w:rPr>
          <w:rFonts w:ascii="宋体" w:cs="宋体"/>
          <w:kern w:val="0"/>
          <w:lang w:val="zh-CN"/>
        </w:rPr>
      </w:pPr>
      <w:r>
        <w:rPr>
          <w:rFonts w:hint="eastAsia" w:ascii="宋体" w:hAnsi="宋体" w:cs="宋体"/>
        </w:rPr>
        <w:t>（</w:t>
      </w:r>
      <w:r>
        <w:rPr>
          <w:rFonts w:ascii="宋体" w:hAnsi="宋体" w:cs="宋体"/>
        </w:rPr>
        <w:t>3</w:t>
      </w:r>
      <w:r>
        <w:rPr>
          <w:rFonts w:hint="eastAsia" w:ascii="宋体" w:hAnsi="宋体" w:cs="宋体"/>
        </w:rPr>
        <w:t>）联合体各方签订联合体协议书后，</w:t>
      </w:r>
      <w:r>
        <w:rPr>
          <w:rFonts w:hint="eastAsia" w:ascii="宋体" w:hAnsi="宋体" w:cs="宋体"/>
          <w:kern w:val="0"/>
          <w:lang w:val="zh-CN"/>
        </w:rPr>
        <w:t>不得再单独参加或者与其他投标人组成新的联合体参加</w:t>
      </w:r>
      <w:r>
        <w:rPr>
          <w:rFonts w:hint="eastAsia" w:ascii="宋体" w:hAnsi="宋体" w:cs="宋体"/>
          <w:kern w:val="0"/>
        </w:rPr>
        <w:t>本项目</w:t>
      </w:r>
      <w:r>
        <w:rPr>
          <w:rFonts w:hint="eastAsia" w:ascii="宋体" w:hAnsi="宋体" w:cs="宋体"/>
          <w:kern w:val="0"/>
          <w:lang w:val="zh-CN"/>
        </w:rPr>
        <w:t>同一合同项下的采购活动。</w:t>
      </w:r>
    </w:p>
    <w:p w14:paraId="0C6C03A3">
      <w:pPr>
        <w:adjustRightInd w:val="0"/>
        <w:snapToGrid w:val="0"/>
        <w:spacing w:line="440" w:lineRule="exact"/>
        <w:jc w:val="left"/>
        <w:rPr>
          <w:rFonts w:ascii="宋体" w:hAnsi="宋体" w:cs="宋体"/>
          <w:b/>
          <w:bCs/>
          <w:sz w:val="24"/>
        </w:rPr>
      </w:pPr>
      <w:r>
        <w:rPr>
          <w:rFonts w:ascii="宋体" w:hAnsi="宋体" w:cs="宋体"/>
          <w:b/>
          <w:bCs/>
          <w:sz w:val="24"/>
        </w:rPr>
        <w:t xml:space="preserve">4. </w:t>
      </w:r>
      <w:r>
        <w:rPr>
          <w:rFonts w:hint="eastAsia" w:ascii="宋体" w:hAnsi="宋体" w:cs="宋体"/>
          <w:b/>
          <w:bCs/>
          <w:sz w:val="24"/>
        </w:rPr>
        <w:t>投标费用</w:t>
      </w:r>
    </w:p>
    <w:p w14:paraId="2A5610F3">
      <w:pPr>
        <w:adjustRightInd w:val="0"/>
        <w:snapToGrid w:val="0"/>
        <w:spacing w:line="440" w:lineRule="exact"/>
        <w:ind w:firstLine="420" w:firstLineChars="200"/>
        <w:jc w:val="left"/>
        <w:rPr>
          <w:rFonts w:ascii="宋体" w:cs="宋体"/>
        </w:rPr>
      </w:pPr>
      <w:r>
        <w:rPr>
          <w:rFonts w:ascii="宋体" w:hAnsi="宋体" w:cs="宋体"/>
        </w:rPr>
        <w:t>4.1</w:t>
      </w:r>
      <w:r>
        <w:rPr>
          <w:rFonts w:hint="eastAsia" w:ascii="宋体" w:hAnsi="宋体" w:cs="宋体"/>
        </w:rPr>
        <w:t xml:space="preserve"> 投标人应自行承担所有参与投标的相关费用，不论投标的结果如何，采购人或者采购代理机构均无义务和责任承担这些费用。</w:t>
      </w:r>
    </w:p>
    <w:p w14:paraId="015DE9FA">
      <w:pPr>
        <w:adjustRightInd w:val="0"/>
        <w:snapToGrid w:val="0"/>
        <w:spacing w:line="440" w:lineRule="exact"/>
        <w:jc w:val="left"/>
        <w:rPr>
          <w:rFonts w:ascii="宋体" w:cs="宋体"/>
          <w:b/>
          <w:bCs/>
          <w:sz w:val="24"/>
        </w:rPr>
      </w:pPr>
      <w:r>
        <w:rPr>
          <w:rFonts w:ascii="宋体" w:hAnsi="宋体" w:cs="宋体"/>
          <w:b/>
          <w:bCs/>
          <w:sz w:val="24"/>
        </w:rPr>
        <w:t xml:space="preserve">5. </w:t>
      </w:r>
      <w:r>
        <w:rPr>
          <w:rFonts w:hint="eastAsia" w:ascii="宋体" w:hAnsi="宋体" w:cs="宋体"/>
          <w:b/>
          <w:bCs/>
          <w:sz w:val="24"/>
        </w:rPr>
        <w:t>保密</w:t>
      </w:r>
    </w:p>
    <w:p w14:paraId="74222EEC">
      <w:pPr>
        <w:adjustRightInd w:val="0"/>
        <w:snapToGrid w:val="0"/>
        <w:spacing w:line="440" w:lineRule="exact"/>
        <w:ind w:firstLine="420" w:firstLineChars="200"/>
        <w:jc w:val="left"/>
        <w:rPr>
          <w:rFonts w:ascii="宋体" w:cs="宋体"/>
        </w:rPr>
      </w:pPr>
      <w:r>
        <w:rPr>
          <w:rFonts w:ascii="宋体" w:hAnsi="宋体" w:cs="宋体"/>
        </w:rPr>
        <w:t>5.1</w:t>
      </w:r>
      <w:r>
        <w:rPr>
          <w:rFonts w:hint="eastAsia" w:ascii="宋体" w:hAnsi="宋体" w:cs="宋体"/>
        </w:rPr>
        <w:t xml:space="preserve"> 参与招标投标活动的各方应对招标文件和投标文件中的商业和技术等秘密保密，违者应对由此造成的后果承担法律责任。</w:t>
      </w:r>
    </w:p>
    <w:p w14:paraId="05A7624B">
      <w:pPr>
        <w:adjustRightInd w:val="0"/>
        <w:snapToGrid w:val="0"/>
        <w:spacing w:line="440" w:lineRule="exact"/>
        <w:jc w:val="left"/>
        <w:rPr>
          <w:rFonts w:ascii="宋体" w:cs="宋体"/>
          <w:b/>
          <w:bCs/>
          <w:sz w:val="24"/>
        </w:rPr>
      </w:pPr>
      <w:r>
        <w:rPr>
          <w:rFonts w:ascii="宋体" w:hAnsi="宋体" w:cs="宋体"/>
          <w:b/>
          <w:bCs/>
          <w:sz w:val="24"/>
        </w:rPr>
        <w:t>6</w:t>
      </w:r>
      <w:r>
        <w:rPr>
          <w:rFonts w:hint="eastAsia" w:ascii="宋体" w:hAnsi="宋体" w:cs="宋体"/>
          <w:b/>
          <w:bCs/>
          <w:sz w:val="24"/>
        </w:rPr>
        <w:t>．组织现场考察或者召开答疑会</w:t>
      </w:r>
    </w:p>
    <w:p w14:paraId="4BED3B8F">
      <w:pPr>
        <w:adjustRightInd w:val="0"/>
        <w:snapToGrid w:val="0"/>
        <w:spacing w:line="440" w:lineRule="exact"/>
        <w:ind w:firstLine="420" w:firstLineChars="200"/>
        <w:jc w:val="left"/>
        <w:rPr>
          <w:rFonts w:ascii="宋体" w:cs="宋体"/>
        </w:rPr>
      </w:pPr>
      <w:r>
        <w:rPr>
          <w:rFonts w:ascii="宋体" w:hAnsi="宋体" w:cs="宋体"/>
        </w:rPr>
        <w:t>6.1</w:t>
      </w:r>
      <w:r>
        <w:rPr>
          <w:rFonts w:hint="eastAsia" w:ascii="宋体" w:hAnsi="宋体" w:cs="宋体"/>
        </w:rPr>
        <w:t xml:space="preserve"> 采购人或者采购代理机构不组织现场考察或者召开开标前答疑会。由潜在投标人自行组织现场勘察或者自愿参加答疑会，其费用自理。如因投标人没有进行现场勘察或者参加答疑会，其风险由其自行承担。</w:t>
      </w:r>
    </w:p>
    <w:p w14:paraId="27455B3A">
      <w:pPr>
        <w:adjustRightInd w:val="0"/>
        <w:snapToGrid w:val="0"/>
        <w:spacing w:line="440" w:lineRule="exact"/>
        <w:ind w:firstLine="420" w:firstLineChars="200"/>
        <w:jc w:val="left"/>
        <w:rPr>
          <w:rFonts w:ascii="宋体" w:cs="宋体"/>
        </w:rPr>
      </w:pPr>
      <w:r>
        <w:rPr>
          <w:rFonts w:ascii="宋体" w:hAnsi="宋体" w:cs="宋体"/>
        </w:rPr>
        <w:t>6.2</w:t>
      </w:r>
      <w:r>
        <w:rPr>
          <w:rFonts w:hint="eastAsia" w:ascii="宋体" w:hAnsi="宋体" w:cs="宋体"/>
        </w:rPr>
        <w:t xml:space="preserve"> 获取招标文件的潜在投标人应按</w:t>
      </w:r>
      <w:r>
        <w:rPr>
          <w:rFonts w:hint="eastAsia" w:ascii="宋体" w:hAnsi="宋体" w:cs="宋体"/>
          <w:b/>
          <w:bCs/>
        </w:rPr>
        <w:t>【投标须知前附表】</w:t>
      </w:r>
      <w:r>
        <w:rPr>
          <w:rFonts w:hint="eastAsia" w:ascii="宋体" w:hAnsi="宋体" w:cs="宋体"/>
        </w:rPr>
        <w:t>规定参加现场考察或者答疑会；如不参加，其风险由其自行承担。</w:t>
      </w:r>
    </w:p>
    <w:p w14:paraId="7DB5DF3C">
      <w:pPr>
        <w:adjustRightInd w:val="0"/>
        <w:snapToGrid w:val="0"/>
        <w:spacing w:line="440" w:lineRule="exact"/>
        <w:ind w:firstLine="420" w:firstLineChars="200"/>
        <w:jc w:val="left"/>
        <w:rPr>
          <w:rFonts w:ascii="宋体" w:cs="宋体"/>
        </w:rPr>
      </w:pPr>
      <w:r>
        <w:rPr>
          <w:rFonts w:ascii="宋体" w:hAnsi="宋体" w:cs="宋体"/>
        </w:rPr>
        <w:t>6.3</w:t>
      </w:r>
      <w:r>
        <w:rPr>
          <w:rFonts w:hint="eastAsia" w:ascii="宋体" w:hAnsi="宋体" w:cs="宋体"/>
        </w:rPr>
        <w:t xml:space="preserve"> 潜在投标人现场考察或者参加答疑会的费用由自己承担，现场考察期间所发生的人身伤害及财产损失由自己负责。</w:t>
      </w:r>
    </w:p>
    <w:p w14:paraId="08E0EB67">
      <w:pPr>
        <w:adjustRightInd w:val="0"/>
        <w:snapToGrid w:val="0"/>
        <w:spacing w:line="440" w:lineRule="exact"/>
        <w:ind w:firstLine="420" w:firstLineChars="200"/>
        <w:jc w:val="left"/>
        <w:rPr>
          <w:rFonts w:ascii="宋体" w:hAnsi="宋体" w:cs="宋体"/>
        </w:rPr>
      </w:pPr>
      <w:r>
        <w:rPr>
          <w:rFonts w:ascii="宋体" w:hAnsi="宋体" w:cs="宋体"/>
        </w:rPr>
        <w:t>6.4</w:t>
      </w:r>
      <w:r>
        <w:rPr>
          <w:rFonts w:hint="eastAsia" w:ascii="宋体" w:hAnsi="宋体" w:cs="宋体"/>
        </w:rPr>
        <w:t xml:space="preserve"> 采购人或者采购代理机构不对投标人据此而做出的推论、理解和结论负责。投标人一旦中标，不得以任何借口，提出额外补偿，或延长合同期限的要求。</w:t>
      </w:r>
    </w:p>
    <w:p w14:paraId="19FC0BDB">
      <w:pPr>
        <w:adjustRightInd w:val="0"/>
        <w:snapToGrid w:val="0"/>
        <w:spacing w:line="440" w:lineRule="exact"/>
        <w:ind w:firstLine="420" w:firstLineChars="200"/>
        <w:jc w:val="left"/>
        <w:rPr>
          <w:rFonts w:ascii="宋体" w:cs="宋体"/>
        </w:rPr>
      </w:pPr>
    </w:p>
    <w:p w14:paraId="485D1F0D">
      <w:pPr>
        <w:spacing w:line="500" w:lineRule="exact"/>
        <w:outlineLvl w:val="0"/>
        <w:rPr>
          <w:rFonts w:ascii="宋体" w:hAnsi="宋体"/>
          <w:b/>
          <w:sz w:val="28"/>
          <w:szCs w:val="28"/>
        </w:rPr>
      </w:pPr>
      <w:bookmarkStart w:id="286" w:name="_Toc138103185"/>
      <w:bookmarkStart w:id="287" w:name="_Toc140237615"/>
      <w:bookmarkStart w:id="288" w:name="_Toc83314239"/>
      <w:bookmarkStart w:id="289" w:name="_Toc13848280"/>
      <w:bookmarkStart w:id="290" w:name="_Toc63347754"/>
      <w:bookmarkStart w:id="291" w:name="_Toc61799307"/>
      <w:bookmarkStart w:id="292" w:name="_Toc8983711"/>
      <w:bookmarkStart w:id="293" w:name="_Toc198833619"/>
      <w:bookmarkStart w:id="294" w:name="_Toc71471970"/>
      <w:bookmarkStart w:id="295" w:name="_Toc71576795"/>
      <w:bookmarkStart w:id="296" w:name="_Toc105023526"/>
      <w:bookmarkStart w:id="297" w:name="_Toc13848121"/>
      <w:bookmarkStart w:id="298" w:name="_Toc87362249"/>
      <w:bookmarkStart w:id="299" w:name="_Toc72228903"/>
      <w:bookmarkStart w:id="300" w:name="_Toc171682143"/>
      <w:bookmarkStart w:id="301" w:name="_Toc19794635"/>
      <w:bookmarkStart w:id="302" w:name="_Toc28023731"/>
      <w:bookmarkStart w:id="303" w:name="_Toc87450633"/>
      <w:bookmarkStart w:id="304" w:name="_Toc113138076"/>
      <w:bookmarkStart w:id="305" w:name="_Toc38534016"/>
      <w:bookmarkStart w:id="306" w:name="_Toc62121177"/>
      <w:bookmarkStart w:id="307" w:name="_Toc169537900"/>
      <w:bookmarkStart w:id="308" w:name="_Toc81437897"/>
      <w:bookmarkStart w:id="309" w:name="_Toc147930647"/>
      <w:bookmarkStart w:id="310" w:name="_Toc148040136"/>
      <w:bookmarkStart w:id="311" w:name="_Toc104394792"/>
      <w:bookmarkStart w:id="312" w:name="_Toc113217738"/>
      <w:bookmarkStart w:id="313" w:name="_Toc113217842"/>
      <w:bookmarkStart w:id="314" w:name="_Toc113574083"/>
      <w:bookmarkStart w:id="315" w:name="_Toc198294490"/>
      <w:bookmarkStart w:id="316" w:name="_Toc75260434"/>
      <w:bookmarkStart w:id="317" w:name="_Toc72342749"/>
      <w:bookmarkStart w:id="318" w:name="_Toc184775207"/>
      <w:bookmarkStart w:id="319" w:name="_Toc13848227"/>
      <w:bookmarkStart w:id="320" w:name="_Toc37178616"/>
      <w:bookmarkStart w:id="321" w:name="_Toc72350549"/>
      <w:bookmarkStart w:id="322" w:name="_Toc18659866"/>
      <w:bookmarkStart w:id="323" w:name="_Toc156305167"/>
      <w:bookmarkStart w:id="324" w:name="_Toc178507303"/>
      <w:bookmarkStart w:id="325" w:name="_Toc138190734"/>
      <w:bookmarkStart w:id="326" w:name="_Toc113542711"/>
      <w:bookmarkStart w:id="327" w:name="_Toc18564058"/>
      <w:bookmarkStart w:id="328" w:name="_Toc135407728"/>
      <w:bookmarkStart w:id="329" w:name="_Toc104462320"/>
      <w:bookmarkStart w:id="330" w:name="_Toc104493046"/>
      <w:bookmarkStart w:id="331" w:name="_Toc181214133"/>
      <w:bookmarkStart w:id="332" w:name="_Toc19730826"/>
      <w:bookmarkStart w:id="333" w:name="_Toc13848173"/>
      <w:bookmarkStart w:id="334" w:name="_Toc72228953"/>
      <w:bookmarkStart w:id="335" w:name="_Toc18566257"/>
      <w:bookmarkStart w:id="336" w:name="_Toc17393042"/>
      <w:bookmarkStart w:id="337" w:name="_Toc30176358"/>
      <w:bookmarkStart w:id="338" w:name="_Toc152789247"/>
      <w:bookmarkStart w:id="339" w:name="_Toc18580741"/>
      <w:bookmarkStart w:id="340" w:name="_Toc104243842"/>
      <w:r>
        <w:rPr>
          <w:rFonts w:hint="eastAsia" w:ascii="宋体" w:hAnsi="宋体"/>
          <w:b/>
          <w:sz w:val="28"/>
          <w:szCs w:val="28"/>
        </w:rPr>
        <w:t>二、招标文件</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7F4C2AFA">
      <w:pPr>
        <w:adjustRightInd w:val="0"/>
        <w:snapToGrid w:val="0"/>
        <w:spacing w:line="440" w:lineRule="exact"/>
        <w:jc w:val="left"/>
        <w:rPr>
          <w:rFonts w:ascii="宋体" w:cs="宋体"/>
          <w:b/>
          <w:bCs/>
          <w:sz w:val="24"/>
        </w:rPr>
      </w:pPr>
      <w:r>
        <w:rPr>
          <w:rFonts w:ascii="宋体" w:hAnsi="宋体" w:cs="宋体"/>
          <w:b/>
          <w:bCs/>
          <w:sz w:val="24"/>
        </w:rPr>
        <w:t xml:space="preserve">7. </w:t>
      </w:r>
      <w:r>
        <w:rPr>
          <w:rFonts w:hint="eastAsia" w:ascii="宋体" w:hAnsi="宋体" w:cs="宋体"/>
          <w:b/>
          <w:bCs/>
          <w:sz w:val="24"/>
        </w:rPr>
        <w:t>招标文件的构成</w:t>
      </w:r>
    </w:p>
    <w:p w14:paraId="57C7D11A">
      <w:pPr>
        <w:adjustRightInd w:val="0"/>
        <w:snapToGrid w:val="0"/>
        <w:spacing w:line="440" w:lineRule="exact"/>
        <w:ind w:firstLine="420" w:firstLineChars="200"/>
        <w:jc w:val="left"/>
        <w:rPr>
          <w:rFonts w:ascii="宋体" w:cs="宋体"/>
        </w:rPr>
      </w:pPr>
      <w:r>
        <w:rPr>
          <w:rFonts w:ascii="宋体" w:hAnsi="宋体" w:cs="宋体"/>
        </w:rPr>
        <w:t xml:space="preserve">7.1 </w:t>
      </w:r>
      <w:r>
        <w:rPr>
          <w:rFonts w:hint="eastAsia" w:ascii="宋体" w:hAnsi="宋体" w:cs="宋体"/>
        </w:rPr>
        <w:t>招标文件共七章，各章内容如下：</w:t>
      </w:r>
    </w:p>
    <w:p w14:paraId="1B0DCD34">
      <w:pPr>
        <w:adjustRightInd w:val="0"/>
        <w:snapToGrid w:val="0"/>
        <w:spacing w:line="440" w:lineRule="exact"/>
        <w:ind w:firstLine="420" w:firstLineChars="200"/>
        <w:jc w:val="left"/>
        <w:rPr>
          <w:rFonts w:ascii="宋体" w:cs="宋体"/>
        </w:rPr>
      </w:pPr>
      <w:r>
        <w:rPr>
          <w:rFonts w:hint="eastAsia" w:ascii="宋体" w:hAnsi="宋体" w:cs="宋体"/>
        </w:rPr>
        <w:t>第一章 投标邀请</w:t>
      </w:r>
    </w:p>
    <w:p w14:paraId="00967381">
      <w:pPr>
        <w:adjustRightInd w:val="0"/>
        <w:snapToGrid w:val="0"/>
        <w:spacing w:line="440" w:lineRule="exact"/>
        <w:ind w:firstLine="420" w:firstLineChars="200"/>
        <w:jc w:val="left"/>
        <w:rPr>
          <w:rFonts w:ascii="宋体" w:cs="宋体"/>
        </w:rPr>
      </w:pPr>
      <w:r>
        <w:rPr>
          <w:rFonts w:hint="eastAsia" w:ascii="宋体" w:hAnsi="宋体" w:cs="宋体"/>
        </w:rPr>
        <w:t>第二章 投标须知</w:t>
      </w:r>
    </w:p>
    <w:p w14:paraId="628995A2">
      <w:pPr>
        <w:adjustRightInd w:val="0"/>
        <w:snapToGrid w:val="0"/>
        <w:spacing w:line="440" w:lineRule="exact"/>
        <w:ind w:firstLine="420" w:firstLineChars="200"/>
        <w:jc w:val="left"/>
        <w:rPr>
          <w:rFonts w:ascii="宋体" w:cs="宋体"/>
        </w:rPr>
      </w:pPr>
      <w:r>
        <w:rPr>
          <w:rFonts w:hint="eastAsia" w:ascii="宋体" w:hAnsi="宋体" w:cs="宋体"/>
        </w:rPr>
        <w:t>第三章 资格审查</w:t>
      </w:r>
    </w:p>
    <w:p w14:paraId="4D5DEBAB">
      <w:pPr>
        <w:adjustRightInd w:val="0"/>
        <w:snapToGrid w:val="0"/>
        <w:spacing w:line="440" w:lineRule="exact"/>
        <w:ind w:firstLine="420" w:firstLineChars="200"/>
        <w:jc w:val="left"/>
        <w:rPr>
          <w:rFonts w:ascii="宋体" w:cs="宋体"/>
        </w:rPr>
      </w:pPr>
      <w:r>
        <w:rPr>
          <w:rFonts w:hint="eastAsia" w:ascii="宋体" w:hAnsi="宋体" w:cs="宋体"/>
        </w:rPr>
        <w:t>第四章 评标方法及标准</w:t>
      </w:r>
    </w:p>
    <w:p w14:paraId="2B83201F">
      <w:pPr>
        <w:adjustRightInd w:val="0"/>
        <w:snapToGrid w:val="0"/>
        <w:spacing w:line="440" w:lineRule="exact"/>
        <w:ind w:firstLine="420" w:firstLineChars="200"/>
        <w:jc w:val="left"/>
        <w:rPr>
          <w:rFonts w:ascii="宋体" w:cs="宋体"/>
        </w:rPr>
      </w:pPr>
      <w:r>
        <w:rPr>
          <w:rFonts w:hint="eastAsia" w:ascii="宋体" w:hAnsi="宋体" w:cs="宋体"/>
        </w:rPr>
        <w:t>第五章 采购需求</w:t>
      </w:r>
    </w:p>
    <w:p w14:paraId="66FEBDA6">
      <w:pPr>
        <w:adjustRightInd w:val="0"/>
        <w:snapToGrid w:val="0"/>
        <w:spacing w:line="440" w:lineRule="exact"/>
        <w:ind w:firstLine="420" w:firstLineChars="200"/>
        <w:jc w:val="left"/>
        <w:rPr>
          <w:rFonts w:ascii="宋体" w:cs="宋体"/>
        </w:rPr>
      </w:pPr>
      <w:r>
        <w:rPr>
          <w:rFonts w:hint="eastAsia" w:ascii="宋体" w:hAnsi="宋体" w:cs="宋体"/>
        </w:rPr>
        <w:t>第六章 政府采购合同</w:t>
      </w:r>
    </w:p>
    <w:p w14:paraId="43E0CA55">
      <w:pPr>
        <w:adjustRightInd w:val="0"/>
        <w:snapToGrid w:val="0"/>
        <w:spacing w:line="440" w:lineRule="exact"/>
        <w:ind w:firstLine="420" w:firstLineChars="200"/>
        <w:jc w:val="left"/>
        <w:rPr>
          <w:rFonts w:ascii="宋体" w:cs="宋体"/>
        </w:rPr>
      </w:pPr>
      <w:r>
        <w:rPr>
          <w:rFonts w:hint="eastAsia" w:ascii="宋体" w:hAnsi="宋体" w:cs="宋体"/>
        </w:rPr>
        <w:t>第七章 投标文件的组成</w:t>
      </w:r>
    </w:p>
    <w:p w14:paraId="15D30A3B">
      <w:pPr>
        <w:adjustRightInd w:val="0"/>
        <w:snapToGrid w:val="0"/>
        <w:spacing w:line="440" w:lineRule="exact"/>
        <w:ind w:firstLine="420" w:firstLineChars="200"/>
        <w:jc w:val="left"/>
        <w:rPr>
          <w:rFonts w:ascii="宋体" w:cs="宋体"/>
          <w:b/>
          <w:bCs/>
        </w:rPr>
      </w:pPr>
      <w:r>
        <w:rPr>
          <w:rFonts w:ascii="宋体" w:hAnsi="宋体" w:cs="宋体"/>
        </w:rPr>
        <w:t>7.2</w:t>
      </w:r>
      <w:r>
        <w:rPr>
          <w:rFonts w:hint="eastAsia" w:ascii="宋体" w:hAnsi="宋体" w:cs="宋体"/>
        </w:rPr>
        <w:t xml:space="preserve"> 采购人、采购代理机构在</w:t>
      </w:r>
      <w:r>
        <w:rPr>
          <w:rFonts w:hint="eastAsia" w:ascii="宋体" w:hAnsi="宋体" w:cs="宋体"/>
          <w:b/>
          <w:bCs/>
        </w:rPr>
        <w:t>【投标须知前附表】</w:t>
      </w:r>
      <w:r>
        <w:rPr>
          <w:rFonts w:hint="eastAsia" w:ascii="宋体" w:hAnsi="宋体" w:cs="宋体"/>
        </w:rPr>
        <w:t>规定的提交投标文件截止时间前对招标文件所作的澄清或者修改，构成招标文件的组成部分。</w:t>
      </w:r>
    </w:p>
    <w:p w14:paraId="127CCB63">
      <w:pPr>
        <w:adjustRightInd w:val="0"/>
        <w:snapToGrid w:val="0"/>
        <w:spacing w:line="440" w:lineRule="exact"/>
        <w:jc w:val="left"/>
        <w:rPr>
          <w:rFonts w:ascii="宋体" w:cs="宋体"/>
          <w:b/>
          <w:bCs/>
          <w:sz w:val="24"/>
        </w:rPr>
      </w:pPr>
      <w:r>
        <w:rPr>
          <w:rFonts w:ascii="宋体" w:hAnsi="宋体" w:cs="宋体"/>
          <w:b/>
          <w:bCs/>
          <w:sz w:val="24"/>
        </w:rPr>
        <w:t>8</w:t>
      </w:r>
      <w:r>
        <w:rPr>
          <w:rFonts w:hint="eastAsia" w:ascii="宋体" w:hAnsi="宋体" w:cs="宋体"/>
          <w:b/>
          <w:bCs/>
          <w:sz w:val="24"/>
        </w:rPr>
        <w:t>．偏离与实质性响应</w:t>
      </w:r>
    </w:p>
    <w:p w14:paraId="381473A6">
      <w:pPr>
        <w:adjustRightInd w:val="0"/>
        <w:snapToGrid w:val="0"/>
        <w:spacing w:line="440" w:lineRule="exact"/>
        <w:ind w:firstLine="420" w:firstLineChars="200"/>
        <w:rPr>
          <w:rFonts w:ascii="宋体" w:cs="宋体"/>
        </w:rPr>
      </w:pPr>
      <w:r>
        <w:rPr>
          <w:rFonts w:ascii="宋体" w:hAnsi="宋体" w:cs="宋体"/>
        </w:rPr>
        <w:t>8.1</w:t>
      </w:r>
      <w:r>
        <w:rPr>
          <w:rFonts w:hint="eastAsia" w:ascii="宋体" w:hAnsi="宋体" w:cs="宋体"/>
        </w:rPr>
        <w:t xml:space="preserve"> 投标人应当按照招标文件的要求编制投标文件。投标文件应当对招标文件提出的要求和条件作出明确响应。</w:t>
      </w:r>
    </w:p>
    <w:p w14:paraId="531C6D46">
      <w:pPr>
        <w:adjustRightInd w:val="0"/>
        <w:snapToGrid w:val="0"/>
        <w:spacing w:line="440" w:lineRule="exact"/>
        <w:ind w:firstLine="420" w:firstLineChars="200"/>
        <w:rPr>
          <w:rFonts w:ascii="宋体" w:cs="宋体"/>
        </w:rPr>
      </w:pPr>
      <w:r>
        <w:rPr>
          <w:rFonts w:ascii="宋体" w:hAnsi="宋体" w:cs="宋体"/>
        </w:rPr>
        <w:t>8.2</w:t>
      </w:r>
      <w:r>
        <w:rPr>
          <w:rFonts w:hint="eastAsia" w:ascii="宋体" w:hAnsi="宋体" w:cs="宋体"/>
        </w:rPr>
        <w:t xml:space="preserve"> 偏离是指投标文件不响应或者不满足招标文件提出的要求和条件，分为实质性偏离和非实质性偏离。</w:t>
      </w:r>
    </w:p>
    <w:p w14:paraId="2AE2E715">
      <w:pPr>
        <w:adjustRightInd w:val="0"/>
        <w:snapToGrid w:val="0"/>
        <w:spacing w:line="440" w:lineRule="exact"/>
        <w:ind w:firstLine="420" w:firstLineChars="200"/>
        <w:rPr>
          <w:rFonts w:ascii="宋体" w:cs="宋体"/>
        </w:rPr>
      </w:pPr>
      <w:r>
        <w:rPr>
          <w:rFonts w:ascii="宋体" w:hAnsi="宋体" w:cs="宋体"/>
        </w:rPr>
        <w:t>8.3</w:t>
      </w:r>
      <w:r>
        <w:rPr>
          <w:rFonts w:hint="eastAsia" w:ascii="宋体" w:hAnsi="宋体" w:cs="宋体"/>
        </w:rPr>
        <w:t xml:space="preserve"> 招标文件中用“★”符号标明的条款或注明了“其投标无效”的条款为实质性要求和条件，对其中任何一条的偏离，为实质性偏离，其投标无效。</w:t>
      </w:r>
    </w:p>
    <w:p w14:paraId="29DE013B">
      <w:pPr>
        <w:adjustRightInd w:val="0"/>
        <w:snapToGrid w:val="0"/>
        <w:spacing w:line="440" w:lineRule="exact"/>
        <w:ind w:firstLine="420" w:firstLineChars="200"/>
        <w:jc w:val="left"/>
        <w:rPr>
          <w:rFonts w:ascii="宋体" w:cs="宋体"/>
        </w:rPr>
      </w:pPr>
      <w:r>
        <w:rPr>
          <w:rFonts w:ascii="宋体" w:hAnsi="宋体" w:cs="宋体"/>
        </w:rPr>
        <w:t>8.4</w:t>
      </w:r>
      <w:r>
        <w:rPr>
          <w:rFonts w:hint="eastAsia" w:ascii="宋体" w:hAnsi="宋体" w:cs="宋体"/>
        </w:rPr>
        <w:t xml:space="preserve"> 投标文件偏离招标文件的非实质性要求和条件，为非实质性偏离。非实质性偏离的范围和幅度超出</w:t>
      </w:r>
      <w:r>
        <w:rPr>
          <w:rFonts w:hint="eastAsia" w:ascii="宋体" w:hAnsi="宋体" w:cs="宋体"/>
          <w:b/>
          <w:bCs/>
        </w:rPr>
        <w:t>【投标须知前附表】</w:t>
      </w:r>
      <w:r>
        <w:rPr>
          <w:rFonts w:hint="eastAsia" w:ascii="宋体" w:hAnsi="宋体" w:cs="宋体"/>
        </w:rPr>
        <w:t>规定的，其投标无效。</w:t>
      </w:r>
    </w:p>
    <w:p w14:paraId="477C3C4E">
      <w:pPr>
        <w:adjustRightInd w:val="0"/>
        <w:snapToGrid w:val="0"/>
        <w:spacing w:line="440" w:lineRule="exact"/>
        <w:jc w:val="left"/>
        <w:rPr>
          <w:rFonts w:ascii="宋体" w:cs="宋体"/>
          <w:b/>
          <w:bCs/>
          <w:sz w:val="24"/>
        </w:rPr>
      </w:pPr>
      <w:r>
        <w:rPr>
          <w:rFonts w:ascii="宋体" w:hAnsi="宋体" w:cs="宋体"/>
          <w:b/>
          <w:bCs/>
          <w:sz w:val="24"/>
        </w:rPr>
        <w:t xml:space="preserve">9. </w:t>
      </w:r>
      <w:r>
        <w:rPr>
          <w:rFonts w:hint="eastAsia" w:ascii="宋体" w:hAnsi="宋体" w:cs="宋体"/>
          <w:b/>
          <w:bCs/>
          <w:sz w:val="24"/>
        </w:rPr>
        <w:t>询问</w:t>
      </w:r>
    </w:p>
    <w:p w14:paraId="1722C4A4">
      <w:pPr>
        <w:adjustRightInd w:val="0"/>
        <w:snapToGrid w:val="0"/>
        <w:spacing w:line="440" w:lineRule="exact"/>
        <w:ind w:firstLine="420" w:firstLineChars="200"/>
        <w:jc w:val="left"/>
        <w:rPr>
          <w:rFonts w:ascii="宋体" w:cs="宋体"/>
        </w:rPr>
      </w:pPr>
      <w:r>
        <w:rPr>
          <w:rFonts w:ascii="宋体" w:hAnsi="宋体" w:cs="宋体"/>
        </w:rPr>
        <w:t>9.1</w:t>
      </w:r>
      <w:r>
        <w:rPr>
          <w:rFonts w:hint="eastAsia" w:ascii="宋体" w:hAnsi="宋体" w:cs="宋体"/>
        </w:rPr>
        <w:t xml:space="preserve"> 潜在投标人应仔细阅读和检查招标文件的全部内容。如有疑问，可以向采购人、采购代理机构提出询问。</w:t>
      </w:r>
    </w:p>
    <w:p w14:paraId="6E6A9E5F">
      <w:pPr>
        <w:adjustRightInd w:val="0"/>
        <w:snapToGrid w:val="0"/>
        <w:spacing w:line="440" w:lineRule="exact"/>
        <w:jc w:val="left"/>
        <w:rPr>
          <w:rFonts w:ascii="宋体" w:cs="宋体"/>
          <w:b/>
          <w:bCs/>
          <w:sz w:val="24"/>
        </w:rPr>
      </w:pPr>
      <w:r>
        <w:rPr>
          <w:rFonts w:ascii="宋体" w:hAnsi="宋体" w:cs="宋体"/>
          <w:b/>
          <w:bCs/>
          <w:sz w:val="24"/>
        </w:rPr>
        <w:t xml:space="preserve">10. </w:t>
      </w:r>
      <w:r>
        <w:rPr>
          <w:rFonts w:hint="eastAsia" w:ascii="宋体" w:hAnsi="宋体" w:cs="宋体"/>
          <w:b/>
          <w:bCs/>
          <w:sz w:val="24"/>
        </w:rPr>
        <w:t>招标文件的澄清或者修改</w:t>
      </w:r>
    </w:p>
    <w:p w14:paraId="374DBF27">
      <w:pPr>
        <w:adjustRightInd w:val="0"/>
        <w:snapToGrid w:val="0"/>
        <w:spacing w:line="440" w:lineRule="exact"/>
        <w:ind w:firstLine="420" w:firstLineChars="200"/>
        <w:rPr>
          <w:rFonts w:ascii="宋体" w:hAnsi="宋体" w:cs="宋体"/>
        </w:rPr>
      </w:pPr>
      <w:r>
        <w:rPr>
          <w:rFonts w:ascii="宋体" w:hAnsi="宋体" w:cs="宋体"/>
        </w:rPr>
        <w:t>10.1</w:t>
      </w:r>
      <w:r>
        <w:rPr>
          <w:rFonts w:hint="eastAsia" w:ascii="宋体" w:hAnsi="宋体"/>
        </w:rPr>
        <w:t>采购人、采购代理机构对已发出的招标文件进行必要澄清或者修改的，应当在</w:t>
      </w:r>
      <w:r>
        <w:rPr>
          <w:rFonts w:hint="eastAsia" w:ascii="宋体" w:hAnsi="宋体" w:cs="宋体"/>
          <w:b/>
          <w:bCs/>
        </w:rPr>
        <w:t>【投标须知前附表】</w:t>
      </w:r>
      <w:r>
        <w:rPr>
          <w:rFonts w:hint="eastAsia" w:ascii="宋体" w:hAnsi="宋体"/>
        </w:rPr>
        <w:t>规定的提交投标文件截止时间十五日前，采用网上公告方式</w:t>
      </w:r>
      <w:r>
        <w:rPr>
          <w:rFonts w:hint="eastAsia" w:ascii="宋体" w:hAnsi="宋体" w:cs="宋体"/>
        </w:rPr>
        <w:t>在</w:t>
      </w:r>
      <w:r>
        <w:rPr>
          <w:rFonts w:hint="eastAsia" w:ascii="宋体" w:hAnsi="宋体" w:cs="宋体"/>
          <w:b/>
          <w:bCs/>
        </w:rPr>
        <w:t>【投标须知前附表】</w:t>
      </w:r>
      <w:r>
        <w:rPr>
          <w:rFonts w:hint="eastAsia" w:ascii="宋体" w:hAnsi="宋体" w:cs="宋体"/>
        </w:rPr>
        <w:t>指定的媒体上</w:t>
      </w:r>
      <w:r>
        <w:rPr>
          <w:rFonts w:hint="eastAsia" w:ascii="宋体" w:hAnsi="宋体"/>
        </w:rPr>
        <w:t>发布澄清或者修改公告。潜在投标人应及时关注网上相关信息，</w:t>
      </w:r>
      <w:r>
        <w:rPr>
          <w:rFonts w:hint="eastAsia" w:ascii="宋体" w:hAnsi="宋体" w:cs="宋体"/>
        </w:rPr>
        <w:t>采购代理机构不再书面通知。</w:t>
      </w:r>
      <w:r>
        <w:rPr>
          <w:rFonts w:hint="eastAsia" w:ascii="宋体" w:hAnsi="宋体"/>
        </w:rPr>
        <w:t>如有遗漏（包括但不限于文件未下载或下载不完整）采购代理机构概不负责，所造成的投标失败或损失由投标人自行负责</w:t>
      </w:r>
      <w:r>
        <w:rPr>
          <w:rFonts w:hint="eastAsia" w:ascii="宋体" w:hAnsi="宋体" w:cs="宋体"/>
        </w:rPr>
        <w:t>。</w:t>
      </w:r>
    </w:p>
    <w:p w14:paraId="07D53F4B">
      <w:pPr>
        <w:adjustRightInd w:val="0"/>
        <w:snapToGrid w:val="0"/>
        <w:spacing w:line="440" w:lineRule="exact"/>
        <w:ind w:firstLine="420" w:firstLineChars="200"/>
        <w:rPr>
          <w:rFonts w:ascii="宋体" w:hAnsi="宋体"/>
        </w:rPr>
      </w:pPr>
      <w:r>
        <w:rPr>
          <w:rFonts w:hint="eastAsia" w:ascii="宋体" w:hAnsi="宋体"/>
        </w:rPr>
        <w:t>10.2 当招标文件、招标文件的澄清或者修改等在同一内容的表述上不一致时，以最后发出的公告为准。招标文件的澄清或者修改内容是招标文件的有效组成部分，对投标人同样具有约束力。</w:t>
      </w:r>
    </w:p>
    <w:p w14:paraId="67D7423B">
      <w:pPr>
        <w:adjustRightInd w:val="0"/>
        <w:snapToGrid w:val="0"/>
        <w:spacing w:line="440" w:lineRule="exact"/>
        <w:ind w:firstLine="420" w:firstLineChars="200"/>
        <w:rPr>
          <w:rFonts w:ascii="宋体" w:hAnsi="宋体"/>
        </w:rPr>
      </w:pPr>
      <w:r>
        <w:rPr>
          <w:rFonts w:hint="eastAsia" w:ascii="宋体" w:hAnsi="宋体"/>
        </w:rPr>
        <w:t xml:space="preserve">10.3 </w:t>
      </w:r>
      <w:r>
        <w:rPr>
          <w:rFonts w:hint="eastAsia" w:ascii="宋体" w:hAnsi="宋体" w:cs="宋体"/>
          <w:kern w:val="0"/>
        </w:rPr>
        <w:t>澄清或者修改</w:t>
      </w:r>
      <w:r>
        <w:rPr>
          <w:rFonts w:hint="eastAsia" w:ascii="宋体" w:hAnsi="宋体" w:cs="宋体"/>
        </w:rPr>
        <w:t>的</w:t>
      </w:r>
      <w:r>
        <w:rPr>
          <w:rFonts w:hint="eastAsia" w:ascii="宋体" w:hAnsi="宋体" w:cs="宋体"/>
          <w:kern w:val="0"/>
        </w:rPr>
        <w:t>内容可能影响投标文件编制的，</w:t>
      </w:r>
      <w:r>
        <w:rPr>
          <w:rFonts w:hint="eastAsia" w:ascii="宋体" w:hAnsi="宋体"/>
        </w:rPr>
        <w:t>如果公告发出的时间距规定的投标截止时间不足十五日，将相应顺延投标截止时间及开标时间。提交投标文件截止时间被顺延或者延期的，以最后发出的澄清或者修改公告中明确的投标截止时间为准。</w:t>
      </w:r>
    </w:p>
    <w:p w14:paraId="28932563">
      <w:pPr>
        <w:adjustRightInd w:val="0"/>
        <w:snapToGrid w:val="0"/>
        <w:spacing w:line="440" w:lineRule="exact"/>
        <w:ind w:firstLine="420" w:firstLineChars="200"/>
        <w:jc w:val="left"/>
        <w:rPr>
          <w:rFonts w:ascii="宋体" w:hAnsi="宋体" w:cs="宋体"/>
        </w:rPr>
      </w:pPr>
      <w:r>
        <w:rPr>
          <w:rFonts w:ascii="宋体" w:hAnsi="宋体" w:cs="宋体"/>
        </w:rPr>
        <w:t>10.</w:t>
      </w:r>
      <w:r>
        <w:rPr>
          <w:rFonts w:hint="eastAsia" w:ascii="宋体" w:hAnsi="宋体" w:cs="宋体"/>
        </w:rPr>
        <w:t>4 获取招标文件的时间期限届满后，获取招标文件的潜在投标人不足</w:t>
      </w:r>
      <w:r>
        <w:rPr>
          <w:rFonts w:ascii="宋体" w:hAnsi="宋体" w:cs="宋体"/>
        </w:rPr>
        <w:t>3</w:t>
      </w:r>
      <w:r>
        <w:rPr>
          <w:rFonts w:hint="eastAsia" w:ascii="宋体" w:hAnsi="宋体" w:cs="宋体"/>
        </w:rPr>
        <w:t>家的，</w:t>
      </w:r>
      <w:r>
        <w:rPr>
          <w:rFonts w:hint="eastAsia" w:ascii="宋体" w:hAnsi="宋体"/>
        </w:rPr>
        <w:t>采购代理机构可以</w:t>
      </w:r>
      <w:r>
        <w:rPr>
          <w:rFonts w:hint="eastAsia" w:ascii="宋体" w:hAnsi="宋体" w:cs="宋体"/>
        </w:rPr>
        <w:t>顺延获取招标文件的时间期限，并在</w:t>
      </w:r>
      <w:r>
        <w:rPr>
          <w:rFonts w:hint="eastAsia" w:ascii="宋体" w:hAnsi="宋体" w:cs="宋体"/>
          <w:b/>
          <w:bCs/>
        </w:rPr>
        <w:t>【投标须知前附表】</w:t>
      </w:r>
      <w:r>
        <w:rPr>
          <w:rFonts w:hint="eastAsia" w:ascii="宋体" w:hAnsi="宋体" w:cs="宋体"/>
        </w:rPr>
        <w:t>指定的媒体发布更正公告。</w:t>
      </w:r>
    </w:p>
    <w:p w14:paraId="241BE360">
      <w:pPr>
        <w:adjustRightInd w:val="0"/>
        <w:snapToGrid w:val="0"/>
        <w:spacing w:line="440" w:lineRule="exact"/>
        <w:ind w:firstLine="420" w:firstLineChars="200"/>
        <w:jc w:val="left"/>
        <w:rPr>
          <w:rFonts w:ascii="宋体" w:hAnsi="宋体" w:cs="宋体"/>
        </w:rPr>
      </w:pPr>
    </w:p>
    <w:p w14:paraId="36745811">
      <w:pPr>
        <w:spacing w:line="500" w:lineRule="exact"/>
        <w:outlineLvl w:val="0"/>
        <w:rPr>
          <w:rFonts w:ascii="宋体" w:hAnsi="宋体"/>
          <w:b/>
          <w:sz w:val="28"/>
          <w:szCs w:val="28"/>
        </w:rPr>
      </w:pPr>
      <w:bookmarkStart w:id="341" w:name="_Toc135407729"/>
      <w:bookmarkStart w:id="342" w:name="_Toc87362250"/>
      <w:bookmarkStart w:id="343" w:name="_Toc198294491"/>
      <w:bookmarkStart w:id="344" w:name="_Toc8983712"/>
      <w:bookmarkStart w:id="345" w:name="_Toc19730827"/>
      <w:bookmarkStart w:id="346" w:name="_Toc18659867"/>
      <w:bookmarkStart w:id="347" w:name="_Toc62121178"/>
      <w:bookmarkStart w:id="348" w:name="_Toc13848228"/>
      <w:bookmarkStart w:id="349" w:name="_Toc138103186"/>
      <w:bookmarkStart w:id="350" w:name="_Toc13848122"/>
      <w:bookmarkStart w:id="351" w:name="_Toc113574084"/>
      <w:bookmarkStart w:id="352" w:name="_Toc169537901"/>
      <w:bookmarkStart w:id="353" w:name="_Toc19794636"/>
      <w:bookmarkStart w:id="354" w:name="_Toc138190735"/>
      <w:bookmarkStart w:id="355" w:name="_Toc148040137"/>
      <w:bookmarkStart w:id="356" w:name="_Toc171682144"/>
      <w:bookmarkStart w:id="357" w:name="_Toc28023732"/>
      <w:bookmarkStart w:id="358" w:name="_Toc140237616"/>
      <w:bookmarkStart w:id="359" w:name="_Toc104462321"/>
      <w:bookmarkStart w:id="360" w:name="_Toc104394793"/>
      <w:bookmarkStart w:id="361" w:name="_Toc30176359"/>
      <w:bookmarkStart w:id="362" w:name="_Toc18566258"/>
      <w:bookmarkStart w:id="363" w:name="_Toc184775208"/>
      <w:bookmarkStart w:id="364" w:name="_Toc13848174"/>
      <w:bookmarkStart w:id="365" w:name="_Toc104493047"/>
      <w:bookmarkStart w:id="366" w:name="_Toc18580742"/>
      <w:bookmarkStart w:id="367" w:name="_Toc113138077"/>
      <w:bookmarkStart w:id="368" w:name="_Toc178507304"/>
      <w:bookmarkStart w:id="369" w:name="_Toc37178617"/>
      <w:bookmarkStart w:id="370" w:name="_Toc13848281"/>
      <w:bookmarkStart w:id="371" w:name="_Toc181214134"/>
      <w:bookmarkStart w:id="372" w:name="_Toc152789248"/>
      <w:bookmarkStart w:id="373" w:name="_Toc38534017"/>
      <w:bookmarkStart w:id="374" w:name="_Toc87450634"/>
      <w:bookmarkStart w:id="375" w:name="_Toc156305168"/>
      <w:bookmarkStart w:id="376" w:name="_Toc104243843"/>
      <w:bookmarkStart w:id="377" w:name="_Toc113542712"/>
      <w:bookmarkStart w:id="378" w:name="_Toc105023527"/>
      <w:bookmarkStart w:id="379" w:name="_Toc71576796"/>
      <w:bookmarkStart w:id="380" w:name="_Toc72350550"/>
      <w:bookmarkStart w:id="381" w:name="_Toc61799308"/>
      <w:bookmarkStart w:id="382" w:name="_Toc75260435"/>
      <w:bookmarkStart w:id="383" w:name="_Toc147930648"/>
      <w:bookmarkStart w:id="384" w:name="_Toc83314240"/>
      <w:bookmarkStart w:id="385" w:name="_Toc72228904"/>
      <w:bookmarkStart w:id="386" w:name="_Toc72342750"/>
      <w:bookmarkStart w:id="387" w:name="_Toc63347755"/>
      <w:bookmarkStart w:id="388" w:name="_Toc18564059"/>
      <w:bookmarkStart w:id="389" w:name="_Toc198833620"/>
      <w:bookmarkStart w:id="390" w:name="_Toc71471971"/>
      <w:bookmarkStart w:id="391" w:name="_Toc113217739"/>
      <w:bookmarkStart w:id="392" w:name="_Toc72228954"/>
      <w:bookmarkStart w:id="393" w:name="_Toc81437898"/>
      <w:bookmarkStart w:id="394" w:name="_Toc17393043"/>
      <w:bookmarkStart w:id="395" w:name="_Toc113217843"/>
      <w:r>
        <w:rPr>
          <w:rFonts w:hint="eastAsia" w:ascii="宋体" w:hAnsi="宋体"/>
          <w:b/>
          <w:sz w:val="28"/>
          <w:szCs w:val="28"/>
        </w:rPr>
        <w:t>三、投标文件</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1F107166">
      <w:pPr>
        <w:adjustRightInd w:val="0"/>
        <w:snapToGrid w:val="0"/>
        <w:spacing w:line="440" w:lineRule="exact"/>
        <w:jc w:val="left"/>
        <w:rPr>
          <w:rFonts w:ascii="宋体" w:cs="宋体"/>
          <w:b/>
          <w:bCs/>
          <w:sz w:val="24"/>
        </w:rPr>
      </w:pPr>
      <w:r>
        <w:rPr>
          <w:rFonts w:ascii="宋体" w:hAnsi="宋体" w:cs="宋体"/>
          <w:b/>
          <w:bCs/>
          <w:sz w:val="24"/>
        </w:rPr>
        <w:t xml:space="preserve">11. </w:t>
      </w:r>
      <w:r>
        <w:rPr>
          <w:rFonts w:hint="eastAsia" w:ascii="宋体" w:hAnsi="宋体" w:cs="宋体"/>
          <w:b/>
          <w:bCs/>
          <w:sz w:val="24"/>
        </w:rPr>
        <w:t>投标语言</w:t>
      </w:r>
    </w:p>
    <w:p w14:paraId="7CA52DD4">
      <w:pPr>
        <w:adjustRightInd w:val="0"/>
        <w:snapToGrid w:val="0"/>
        <w:spacing w:line="440" w:lineRule="exact"/>
        <w:ind w:firstLine="420" w:firstLineChars="200"/>
        <w:jc w:val="left"/>
        <w:rPr>
          <w:rFonts w:ascii="宋体" w:cs="宋体"/>
        </w:rPr>
      </w:pPr>
      <w:r>
        <w:rPr>
          <w:rFonts w:ascii="宋体" w:hAnsi="宋体" w:cs="宋体"/>
        </w:rPr>
        <w:t>11.1</w:t>
      </w:r>
      <w:r>
        <w:rPr>
          <w:rFonts w:hint="eastAsia" w:ascii="宋体" w:hAnsi="宋体" w:cs="宋体"/>
        </w:rPr>
        <w:t xml:space="preserve"> 除专用术语外，投标人提交的投标文件及投标人与采购代理机构就有关投标的所有来往函电均使用中文。投标人可以提交其它语言的资料，但应附有中文注释，有差异时以中文为准。</w:t>
      </w:r>
    </w:p>
    <w:p w14:paraId="6F0DF99B">
      <w:pPr>
        <w:adjustRightInd w:val="0"/>
        <w:snapToGrid w:val="0"/>
        <w:spacing w:line="440" w:lineRule="exact"/>
        <w:jc w:val="left"/>
        <w:rPr>
          <w:rFonts w:ascii="宋体" w:cs="宋体"/>
          <w:b/>
          <w:bCs/>
          <w:sz w:val="24"/>
        </w:rPr>
      </w:pPr>
      <w:r>
        <w:rPr>
          <w:rFonts w:ascii="宋体" w:hAnsi="宋体" w:cs="宋体"/>
          <w:b/>
          <w:bCs/>
          <w:sz w:val="24"/>
        </w:rPr>
        <w:t xml:space="preserve">12. </w:t>
      </w:r>
      <w:r>
        <w:rPr>
          <w:rFonts w:hint="eastAsia" w:ascii="宋体" w:hAnsi="宋体" w:cs="宋体"/>
          <w:b/>
          <w:bCs/>
          <w:sz w:val="24"/>
        </w:rPr>
        <w:t>计量单位</w:t>
      </w:r>
    </w:p>
    <w:p w14:paraId="764E56FE">
      <w:pPr>
        <w:adjustRightInd w:val="0"/>
        <w:snapToGrid w:val="0"/>
        <w:spacing w:line="440" w:lineRule="exact"/>
        <w:ind w:firstLine="420" w:firstLineChars="200"/>
        <w:jc w:val="left"/>
        <w:rPr>
          <w:rFonts w:ascii="宋体" w:cs="宋体"/>
        </w:rPr>
      </w:pPr>
      <w:r>
        <w:rPr>
          <w:rFonts w:ascii="宋体" w:hAnsi="宋体" w:cs="宋体"/>
        </w:rPr>
        <w:t>12.1</w:t>
      </w:r>
      <w:r>
        <w:rPr>
          <w:rFonts w:hint="eastAsia" w:ascii="宋体" w:hAnsi="宋体" w:cs="宋体"/>
        </w:rPr>
        <w:t xml:space="preserve"> 所有计量均采用中华人民共和国法定计量单位。</w:t>
      </w:r>
    </w:p>
    <w:p w14:paraId="04D13726">
      <w:pPr>
        <w:adjustRightInd w:val="0"/>
        <w:snapToGrid w:val="0"/>
        <w:spacing w:line="440" w:lineRule="exact"/>
        <w:jc w:val="left"/>
        <w:rPr>
          <w:rFonts w:ascii="宋体" w:cs="宋体"/>
          <w:b/>
          <w:bCs/>
          <w:sz w:val="24"/>
        </w:rPr>
      </w:pPr>
      <w:r>
        <w:rPr>
          <w:rFonts w:ascii="宋体" w:hAnsi="宋体" w:cs="宋体"/>
          <w:b/>
          <w:bCs/>
          <w:sz w:val="24"/>
        </w:rPr>
        <w:t xml:space="preserve">13. </w:t>
      </w:r>
      <w:r>
        <w:rPr>
          <w:rFonts w:hint="eastAsia" w:ascii="宋体" w:hAnsi="宋体" w:cs="宋体"/>
          <w:b/>
          <w:bCs/>
          <w:sz w:val="24"/>
        </w:rPr>
        <w:t>投标文件的组成</w:t>
      </w:r>
    </w:p>
    <w:p w14:paraId="597B2283">
      <w:pPr>
        <w:adjustRightInd w:val="0"/>
        <w:snapToGrid w:val="0"/>
        <w:spacing w:line="440" w:lineRule="exact"/>
        <w:ind w:firstLine="420" w:firstLineChars="200"/>
        <w:jc w:val="left"/>
        <w:rPr>
          <w:rFonts w:ascii="宋体" w:cs="宋体"/>
        </w:rPr>
      </w:pPr>
      <w:r>
        <w:rPr>
          <w:rFonts w:ascii="宋体" w:hAnsi="宋体" w:cs="宋体"/>
        </w:rPr>
        <w:t>13.1</w:t>
      </w:r>
      <w:r>
        <w:rPr>
          <w:rFonts w:hint="eastAsia" w:ascii="宋体" w:hAnsi="宋体" w:cs="宋体"/>
        </w:rPr>
        <w:t xml:space="preserve"> 投标文件由资格证明文件和商务技术投标文件组成。投标文件内容如下：</w:t>
      </w:r>
    </w:p>
    <w:p w14:paraId="3004DA22">
      <w:pPr>
        <w:adjustRightInd w:val="0"/>
        <w:snapToGrid w:val="0"/>
        <w:spacing w:line="440" w:lineRule="exact"/>
        <w:ind w:firstLine="422" w:firstLineChars="200"/>
        <w:jc w:val="left"/>
        <w:rPr>
          <w:rFonts w:ascii="宋体" w:cs="宋体"/>
          <w:b/>
          <w:bCs/>
        </w:rPr>
      </w:pPr>
      <w:r>
        <w:rPr>
          <w:rFonts w:hint="eastAsia" w:ascii="宋体" w:hAnsi="宋体" w:cs="宋体"/>
          <w:b/>
          <w:bCs/>
        </w:rPr>
        <w:t>13.1.1 资格证明文件</w:t>
      </w:r>
    </w:p>
    <w:p w14:paraId="5C5C6DFB">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）开标一览表</w:t>
      </w:r>
    </w:p>
    <w:p w14:paraId="5D8B7F01">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）法定代表人授权委托书</w:t>
      </w:r>
    </w:p>
    <w:p w14:paraId="2AF3B01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）投标人提供的资格证明文件</w:t>
      </w:r>
    </w:p>
    <w:p w14:paraId="7795D0B6">
      <w:pPr>
        <w:adjustRightInd w:val="0"/>
        <w:snapToGrid w:val="0"/>
        <w:spacing w:line="440" w:lineRule="exact"/>
        <w:ind w:firstLine="422" w:firstLineChars="200"/>
        <w:jc w:val="left"/>
        <w:rPr>
          <w:rFonts w:ascii="宋体" w:cs="宋体"/>
          <w:b/>
          <w:bCs/>
        </w:rPr>
      </w:pPr>
      <w:r>
        <w:rPr>
          <w:rFonts w:hint="eastAsia" w:ascii="宋体" w:hAnsi="宋体" w:cs="宋体"/>
          <w:b/>
          <w:bCs/>
        </w:rPr>
        <w:t>13.1.2 商务技术投标文件</w:t>
      </w:r>
    </w:p>
    <w:p w14:paraId="68AA394A">
      <w:pPr>
        <w:adjustRightInd w:val="0"/>
        <w:snapToGrid w:val="0"/>
        <w:spacing w:line="440" w:lineRule="exact"/>
        <w:ind w:firstLine="315" w:firstLineChars="150"/>
        <w:jc w:val="left"/>
        <w:rPr>
          <w:rFonts w:ascii="宋体" w:hAnsi="宋体" w:cs="宋体"/>
        </w:rPr>
      </w:pPr>
      <w:r>
        <w:rPr>
          <w:rFonts w:hint="eastAsia" w:ascii="宋体" w:hAnsi="宋体" w:cs="宋体"/>
        </w:rPr>
        <w:t>（1）投标函</w:t>
      </w:r>
    </w:p>
    <w:p w14:paraId="244E4159">
      <w:pPr>
        <w:adjustRightInd w:val="0"/>
        <w:snapToGrid w:val="0"/>
        <w:spacing w:line="440" w:lineRule="exact"/>
        <w:ind w:firstLine="315" w:firstLineChars="150"/>
        <w:jc w:val="left"/>
        <w:rPr>
          <w:rFonts w:ascii="宋体" w:hAnsi="宋体" w:cs="宋体"/>
        </w:rPr>
      </w:pPr>
      <w:r>
        <w:rPr>
          <w:rFonts w:hint="eastAsia" w:ascii="宋体" w:hAnsi="宋体" w:cs="宋体"/>
        </w:rPr>
        <w:t>（2）分项报价明细表</w:t>
      </w:r>
    </w:p>
    <w:p w14:paraId="26A73FA6">
      <w:pPr>
        <w:adjustRightInd w:val="0"/>
        <w:snapToGrid w:val="0"/>
        <w:spacing w:line="440" w:lineRule="exact"/>
        <w:ind w:firstLine="315" w:firstLineChars="150"/>
        <w:jc w:val="left"/>
        <w:rPr>
          <w:rFonts w:ascii="宋体" w:hAnsi="宋体" w:cs="宋体"/>
        </w:rPr>
      </w:pPr>
      <w:r>
        <w:rPr>
          <w:rFonts w:hint="eastAsia" w:ascii="宋体" w:hAnsi="宋体" w:cs="宋体"/>
        </w:rPr>
        <w:t>（3）采购需求响应</w:t>
      </w:r>
    </w:p>
    <w:p w14:paraId="26CD8FDC">
      <w:pPr>
        <w:adjustRightInd w:val="0"/>
        <w:snapToGrid w:val="0"/>
        <w:spacing w:line="440" w:lineRule="exact"/>
        <w:ind w:firstLine="315" w:firstLineChars="150"/>
        <w:jc w:val="left"/>
        <w:rPr>
          <w:rFonts w:ascii="宋体" w:hAnsi="宋体" w:cs="宋体"/>
        </w:rPr>
      </w:pPr>
      <w:r>
        <w:rPr>
          <w:rFonts w:hint="eastAsia" w:ascii="宋体" w:hAnsi="宋体" w:cs="宋体"/>
        </w:rPr>
        <w:t>（4）商务、合同条款偏离表</w:t>
      </w:r>
    </w:p>
    <w:p w14:paraId="743CCD95">
      <w:pPr>
        <w:adjustRightInd w:val="0"/>
        <w:snapToGrid w:val="0"/>
        <w:spacing w:line="440" w:lineRule="exact"/>
        <w:ind w:firstLine="315" w:firstLineChars="150"/>
        <w:jc w:val="left"/>
        <w:rPr>
          <w:rFonts w:ascii="宋体" w:hAnsi="宋体" w:cs="宋体"/>
        </w:rPr>
      </w:pPr>
      <w:r>
        <w:rPr>
          <w:rFonts w:hint="eastAsia" w:ascii="宋体" w:hAnsi="宋体" w:cs="宋体"/>
        </w:rPr>
        <w:t>（5）采购需求（维保服务内容及要求）偏离表</w:t>
      </w:r>
    </w:p>
    <w:p w14:paraId="2EFCB553">
      <w:pPr>
        <w:adjustRightInd w:val="0"/>
        <w:snapToGrid w:val="0"/>
        <w:spacing w:line="440" w:lineRule="exact"/>
        <w:ind w:firstLine="315" w:firstLineChars="150"/>
        <w:jc w:val="left"/>
        <w:rPr>
          <w:rFonts w:ascii="宋体" w:hAnsi="宋体" w:cs="宋体"/>
        </w:rPr>
      </w:pPr>
      <w:r>
        <w:rPr>
          <w:rFonts w:hint="eastAsia" w:ascii="宋体" w:hAnsi="宋体" w:cs="宋体"/>
        </w:rPr>
        <w:t>（6）享受政府采购政策优惠的证明资料和清单表</w:t>
      </w:r>
    </w:p>
    <w:p w14:paraId="4C2F166C">
      <w:pPr>
        <w:adjustRightInd w:val="0"/>
        <w:snapToGrid w:val="0"/>
        <w:spacing w:line="440" w:lineRule="exact"/>
        <w:ind w:firstLine="315" w:firstLineChars="150"/>
        <w:jc w:val="left"/>
        <w:rPr>
          <w:rFonts w:ascii="宋体" w:hAnsi="宋体" w:cs="宋体"/>
        </w:rPr>
      </w:pPr>
      <w:r>
        <w:rPr>
          <w:rFonts w:hint="eastAsia" w:ascii="宋体" w:hAnsi="宋体" w:cs="宋体"/>
        </w:rPr>
        <w:t>（7）投标货物符合招标文件规定的证明文件</w:t>
      </w:r>
    </w:p>
    <w:p w14:paraId="4CAC81AD">
      <w:pPr>
        <w:adjustRightInd w:val="0"/>
        <w:snapToGrid w:val="0"/>
        <w:spacing w:line="440" w:lineRule="exact"/>
        <w:ind w:firstLine="315" w:firstLineChars="150"/>
        <w:jc w:val="left"/>
        <w:rPr>
          <w:rFonts w:ascii="宋体" w:hAnsi="宋体" w:cs="宋体"/>
        </w:rPr>
      </w:pPr>
      <w:r>
        <w:rPr>
          <w:rFonts w:hint="eastAsia" w:ascii="宋体" w:hAnsi="宋体" w:cs="宋体"/>
        </w:rPr>
        <w:t>（8）投标人认为需提供的其他资料</w:t>
      </w:r>
    </w:p>
    <w:p w14:paraId="04739C66">
      <w:pPr>
        <w:adjustRightInd w:val="0"/>
        <w:snapToGrid w:val="0"/>
        <w:spacing w:line="440" w:lineRule="exact"/>
        <w:ind w:firstLine="420" w:firstLineChars="200"/>
        <w:jc w:val="left"/>
        <w:rPr>
          <w:rFonts w:ascii="宋体" w:cs="宋体"/>
        </w:rPr>
      </w:pPr>
      <w:r>
        <w:rPr>
          <w:rFonts w:ascii="宋体" w:hAnsi="宋体" w:cs="宋体"/>
        </w:rPr>
        <w:t>13.</w:t>
      </w:r>
      <w:r>
        <w:rPr>
          <w:rFonts w:hint="eastAsia" w:ascii="宋体" w:hAnsi="宋体" w:cs="宋体"/>
        </w:rPr>
        <w:t>2 投标人可以编制资格审查索引表、符合性审查索引表、评审索引表，以方便采购人及采购代理机构、评标委员会在资格审查及评审时查阅。资格审查索引表应置于“资格证明文件”的第一页，符合性审查索引表、评审索引表应置于“商务技术投标文件”的第一、二页。</w:t>
      </w:r>
    </w:p>
    <w:p w14:paraId="43D2BD35">
      <w:pPr>
        <w:adjustRightInd w:val="0"/>
        <w:snapToGrid w:val="0"/>
        <w:spacing w:line="440" w:lineRule="exact"/>
        <w:ind w:firstLine="420" w:firstLineChars="200"/>
        <w:jc w:val="left"/>
        <w:rPr>
          <w:rFonts w:ascii="宋体" w:cs="宋体"/>
        </w:rPr>
      </w:pPr>
      <w:r>
        <w:rPr>
          <w:rFonts w:ascii="宋体" w:hAnsi="宋体" w:cs="宋体"/>
        </w:rPr>
        <w:t>13.</w:t>
      </w:r>
      <w:r>
        <w:rPr>
          <w:rFonts w:hint="eastAsia" w:ascii="宋体" w:hAnsi="宋体" w:cs="宋体"/>
        </w:rPr>
        <w:t>3 根据《政府采购法》第四十二条的规定，投标人无论中标与否，其投标文件不予退还。</w:t>
      </w:r>
    </w:p>
    <w:p w14:paraId="5DE2DAB7">
      <w:pPr>
        <w:adjustRightInd w:val="0"/>
        <w:snapToGrid w:val="0"/>
        <w:spacing w:line="440" w:lineRule="exact"/>
        <w:jc w:val="left"/>
        <w:rPr>
          <w:rFonts w:ascii="宋体" w:cs="宋体"/>
          <w:b/>
          <w:bCs/>
          <w:sz w:val="24"/>
        </w:rPr>
      </w:pPr>
      <w:r>
        <w:rPr>
          <w:rFonts w:ascii="宋体" w:hAnsi="宋体" w:cs="宋体"/>
          <w:b/>
          <w:bCs/>
          <w:sz w:val="24"/>
        </w:rPr>
        <w:t xml:space="preserve">14. </w:t>
      </w:r>
      <w:r>
        <w:rPr>
          <w:rFonts w:hint="eastAsia" w:ascii="宋体" w:hAnsi="宋体" w:cs="宋体"/>
          <w:b/>
          <w:bCs/>
          <w:sz w:val="24"/>
        </w:rPr>
        <w:t>投标报价</w:t>
      </w:r>
    </w:p>
    <w:p w14:paraId="41D40FF6">
      <w:pPr>
        <w:adjustRightInd w:val="0"/>
        <w:snapToGrid w:val="0"/>
        <w:spacing w:line="440" w:lineRule="exact"/>
        <w:ind w:firstLine="420" w:firstLineChars="200"/>
        <w:jc w:val="left"/>
        <w:rPr>
          <w:rFonts w:ascii="宋体" w:cs="宋体"/>
        </w:rPr>
      </w:pPr>
      <w:r>
        <w:rPr>
          <w:rFonts w:ascii="宋体" w:hAnsi="宋体" w:cs="宋体"/>
        </w:rPr>
        <w:t>14.1</w:t>
      </w:r>
      <w:r>
        <w:rPr>
          <w:rFonts w:hint="eastAsia" w:ascii="宋体" w:hAnsi="宋体" w:cs="宋体"/>
        </w:rPr>
        <w:t xml:space="preserve"> 投标人应以招标文件规定的服务内容及要求、责任范围和合同条件为基础，按</w:t>
      </w:r>
      <w:r>
        <w:rPr>
          <w:rFonts w:hint="eastAsia" w:ascii="宋体" w:hAnsi="宋体" w:cs="宋体"/>
          <w:b/>
          <w:bCs/>
        </w:rPr>
        <w:t>【投标须知前附表】</w:t>
      </w:r>
      <w:r>
        <w:rPr>
          <w:rFonts w:hint="eastAsia" w:ascii="宋体" w:hAnsi="宋体" w:cs="宋体"/>
        </w:rPr>
        <w:t>及第五章采购需求的有关规定进行一次性报价。</w:t>
      </w:r>
    </w:p>
    <w:p w14:paraId="41573E15">
      <w:pPr>
        <w:adjustRightInd w:val="0"/>
        <w:snapToGrid w:val="0"/>
        <w:spacing w:line="440" w:lineRule="exact"/>
        <w:ind w:firstLine="420" w:firstLineChars="200"/>
        <w:jc w:val="left"/>
        <w:rPr>
          <w:rFonts w:ascii="宋体" w:hAnsi="宋体" w:cs="宋体"/>
          <w:szCs w:val="21"/>
        </w:rPr>
      </w:pPr>
      <w:r>
        <w:rPr>
          <w:rFonts w:hint="eastAsia" w:ascii="宋体" w:hAnsi="宋体" w:cs="宋体"/>
          <w:szCs w:val="21"/>
        </w:rPr>
        <w:t>14.2 投标人的投标报价不得超过采购预算，也不得超过最高限价（招标文件设定最高限价的），否则其投标无效。采购项目采购预算、最高限价详见</w:t>
      </w:r>
      <w:r>
        <w:rPr>
          <w:rFonts w:hint="eastAsia" w:ascii="宋体" w:hAnsi="宋体" w:cs="宋体"/>
          <w:b/>
          <w:bCs/>
          <w:szCs w:val="21"/>
        </w:rPr>
        <w:t>【投标须知前附表】</w:t>
      </w:r>
      <w:r>
        <w:rPr>
          <w:rFonts w:hint="eastAsia" w:ascii="宋体" w:hAnsi="宋体" w:cs="宋体"/>
          <w:szCs w:val="21"/>
        </w:rPr>
        <w:t>。</w:t>
      </w:r>
    </w:p>
    <w:p w14:paraId="2457486C">
      <w:pPr>
        <w:adjustRightInd w:val="0"/>
        <w:snapToGrid w:val="0"/>
        <w:spacing w:line="440" w:lineRule="exact"/>
        <w:ind w:firstLine="420" w:firstLineChars="200"/>
        <w:jc w:val="left"/>
        <w:rPr>
          <w:rFonts w:ascii="宋体" w:hAnsi="宋体" w:cs="宋体"/>
          <w:szCs w:val="21"/>
        </w:rPr>
      </w:pPr>
      <w:r>
        <w:rPr>
          <w:rFonts w:ascii="宋体" w:hAnsi="宋体" w:cs="宋体"/>
          <w:szCs w:val="21"/>
        </w:rPr>
        <w:t xml:space="preserve">14.3 </w:t>
      </w:r>
      <w:r>
        <w:rPr>
          <w:rFonts w:hint="eastAsia" w:ascii="宋体" w:hAnsi="宋体" w:cs="宋体"/>
          <w:szCs w:val="21"/>
        </w:rPr>
        <w:t>投标人应在分项报价明细表中给予详细分项报价。</w:t>
      </w:r>
    </w:p>
    <w:p w14:paraId="520D0575">
      <w:pPr>
        <w:adjustRightInd w:val="0"/>
        <w:snapToGrid w:val="0"/>
        <w:spacing w:line="440" w:lineRule="exact"/>
        <w:ind w:firstLine="420" w:firstLineChars="200"/>
        <w:jc w:val="left"/>
        <w:rPr>
          <w:rFonts w:ascii="宋体" w:hAnsi="宋体" w:cs="宋体"/>
        </w:rPr>
      </w:pPr>
      <w:r>
        <w:rPr>
          <w:rFonts w:ascii="宋体" w:hAnsi="宋体" w:cs="宋体"/>
        </w:rPr>
        <w:t>14.4</w:t>
      </w:r>
      <w:r>
        <w:rPr>
          <w:rFonts w:hint="eastAsia" w:ascii="宋体" w:hAnsi="宋体" w:cs="宋体"/>
        </w:rPr>
        <w:t xml:space="preserve"> 投标人对采购项目内容只允许有一个投标报价，且不接受赠送及“零”报价，否则其投标无效。</w:t>
      </w:r>
    </w:p>
    <w:p w14:paraId="2568B88E">
      <w:pPr>
        <w:adjustRightInd w:val="0"/>
        <w:snapToGrid w:val="0"/>
        <w:spacing w:line="440" w:lineRule="exact"/>
        <w:ind w:firstLine="420" w:firstLineChars="200"/>
        <w:jc w:val="left"/>
        <w:rPr>
          <w:rFonts w:ascii="宋体" w:hAnsi="宋体" w:cs="宋体"/>
        </w:rPr>
      </w:pPr>
      <w:r>
        <w:rPr>
          <w:rFonts w:hint="eastAsia" w:ascii="宋体" w:hAnsi="宋体" w:cs="宋体"/>
        </w:rPr>
        <w:t>14.5 采购人不接受投标人给予的赠品、回扣或与采购无关的其他商品、服务。如有赠与行为，其投标无效。</w:t>
      </w:r>
    </w:p>
    <w:p w14:paraId="54B156CF">
      <w:pPr>
        <w:adjustRightInd w:val="0"/>
        <w:snapToGrid w:val="0"/>
        <w:spacing w:line="440" w:lineRule="exact"/>
        <w:ind w:firstLine="420" w:firstLineChars="200"/>
        <w:jc w:val="left"/>
        <w:rPr>
          <w:rFonts w:ascii="宋体" w:hAnsi="宋体" w:cs="宋体"/>
        </w:rPr>
      </w:pPr>
      <w:r>
        <w:rPr>
          <w:rFonts w:ascii="宋体" w:hAnsi="宋体" w:cs="宋体"/>
        </w:rPr>
        <w:t>14.</w:t>
      </w:r>
      <w:r>
        <w:rPr>
          <w:rFonts w:hint="eastAsia" w:ascii="宋体" w:hAnsi="宋体" w:cs="宋体"/>
        </w:rPr>
        <w:t>6 投标文件中标明的价格在合同执行过程中是固定不变的，不得以任何理由予以变更。</w:t>
      </w:r>
    </w:p>
    <w:p w14:paraId="671369EA">
      <w:pPr>
        <w:adjustRightInd w:val="0"/>
        <w:snapToGrid w:val="0"/>
        <w:spacing w:line="440" w:lineRule="exact"/>
        <w:ind w:firstLine="420" w:firstLineChars="200"/>
        <w:jc w:val="left"/>
        <w:rPr>
          <w:rFonts w:ascii="宋体" w:hAnsi="宋体" w:cs="宋体"/>
        </w:rPr>
      </w:pPr>
      <w:r>
        <w:rPr>
          <w:rFonts w:ascii="宋体" w:hAnsi="宋体" w:cs="宋体"/>
        </w:rPr>
        <w:t>14.</w:t>
      </w:r>
      <w:r>
        <w:rPr>
          <w:rFonts w:hint="eastAsia" w:ascii="宋体" w:hAnsi="宋体" w:cs="宋体"/>
        </w:rPr>
        <w:t>7 投标人在提交投标文件的截止时间前修改“开标一览表”中的投标总价的，应同时修改投标文件中“分项报价明细表”、“政府采购价格评审优惠清单报价表”、“政府采购优先采购清单报价表”以及“联合体协议书”（如果影响）</w:t>
      </w:r>
      <w:r>
        <w:rPr>
          <w:rFonts w:hint="eastAsia" w:cs="宋体"/>
        </w:rPr>
        <w:t>等</w:t>
      </w:r>
      <w:r>
        <w:rPr>
          <w:rFonts w:hint="eastAsia" w:ascii="宋体" w:hAnsi="宋体" w:cs="宋体"/>
        </w:rPr>
        <w:t>相关内容。若投标人未按此要求修改，影响投标报价评审，其风险和责任由投标人自已承担。</w:t>
      </w:r>
    </w:p>
    <w:p w14:paraId="043150E0">
      <w:pPr>
        <w:adjustRightInd w:val="0"/>
        <w:snapToGrid w:val="0"/>
        <w:spacing w:line="440" w:lineRule="exact"/>
        <w:ind w:firstLine="420" w:firstLineChars="200"/>
        <w:jc w:val="left"/>
        <w:rPr>
          <w:rFonts w:ascii="宋体" w:hAnsi="宋体" w:cs="宋体"/>
        </w:rPr>
      </w:pPr>
      <w:r>
        <w:rPr>
          <w:rFonts w:hint="eastAsia" w:ascii="宋体" w:hAnsi="宋体" w:cs="宋体"/>
        </w:rPr>
        <w:t>14.8 投标报价的其他要求见</w:t>
      </w:r>
      <w:r>
        <w:rPr>
          <w:rFonts w:hint="eastAsia" w:ascii="宋体" w:hAnsi="宋体" w:cs="宋体"/>
          <w:b/>
          <w:bCs/>
        </w:rPr>
        <w:t>【投标须知前附表】</w:t>
      </w:r>
      <w:r>
        <w:rPr>
          <w:rFonts w:hint="eastAsia" w:ascii="宋体" w:hAnsi="宋体" w:cs="宋体"/>
          <w:bCs/>
        </w:rPr>
        <w:t>。</w:t>
      </w:r>
    </w:p>
    <w:p w14:paraId="35350EFA">
      <w:pPr>
        <w:adjustRightInd w:val="0"/>
        <w:snapToGrid w:val="0"/>
        <w:spacing w:line="440" w:lineRule="exact"/>
        <w:jc w:val="left"/>
        <w:rPr>
          <w:rFonts w:ascii="宋体" w:cs="宋体"/>
          <w:b/>
          <w:bCs/>
          <w:sz w:val="24"/>
        </w:rPr>
      </w:pPr>
      <w:r>
        <w:rPr>
          <w:rFonts w:ascii="宋体" w:hAnsi="宋体" w:cs="宋体"/>
          <w:b/>
          <w:bCs/>
          <w:sz w:val="24"/>
        </w:rPr>
        <w:t xml:space="preserve">15. </w:t>
      </w:r>
      <w:r>
        <w:rPr>
          <w:rFonts w:hint="eastAsia" w:ascii="宋体" w:hAnsi="宋体" w:cs="宋体"/>
          <w:b/>
          <w:bCs/>
          <w:sz w:val="24"/>
        </w:rPr>
        <w:t>投标人的资格证明文件</w:t>
      </w:r>
    </w:p>
    <w:p w14:paraId="78B1E534">
      <w:pPr>
        <w:adjustRightInd w:val="0"/>
        <w:snapToGrid w:val="0"/>
        <w:spacing w:line="440" w:lineRule="exact"/>
        <w:ind w:firstLine="420" w:firstLineChars="200"/>
        <w:rPr>
          <w:rFonts w:ascii="宋体" w:cs="宋体"/>
        </w:rPr>
      </w:pPr>
      <w:r>
        <w:rPr>
          <w:rFonts w:ascii="宋体" w:hAnsi="宋体" w:cs="宋体"/>
        </w:rPr>
        <w:t>15.1</w:t>
      </w:r>
      <w:r>
        <w:rPr>
          <w:rFonts w:hint="eastAsia" w:ascii="宋体" w:hAnsi="宋体" w:cs="宋体"/>
        </w:rPr>
        <w:t xml:space="preserve"> 除</w:t>
      </w:r>
      <w:r>
        <w:rPr>
          <w:rFonts w:hint="eastAsia" w:ascii="宋体" w:hAnsi="宋体" w:cs="宋体"/>
          <w:b/>
          <w:bCs/>
        </w:rPr>
        <w:t>【投标须知前附表】</w:t>
      </w:r>
      <w:r>
        <w:rPr>
          <w:rFonts w:hint="eastAsia" w:ascii="宋体" w:hAnsi="宋体" w:cs="宋体"/>
        </w:rPr>
        <w:t>另有规定外，投标人应按下列规定提供资格证明文件。</w:t>
      </w:r>
    </w:p>
    <w:p w14:paraId="3F0B7FD8">
      <w:pPr>
        <w:adjustRightInd w:val="0"/>
        <w:snapToGrid w:val="0"/>
        <w:spacing w:line="440" w:lineRule="exact"/>
        <w:ind w:firstLine="315" w:firstLineChars="150"/>
        <w:rPr>
          <w:rFonts w:ascii="宋体"/>
          <w:b/>
          <w:bCs/>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b/>
          <w:bCs/>
        </w:rPr>
        <w:t>投标人资格声明（格式）</w:t>
      </w:r>
      <w:r>
        <w:rPr>
          <w:rFonts w:hint="eastAsia" w:ascii="宋体" w:hAnsi="宋体" w:cs="宋体"/>
          <w:bCs/>
        </w:rPr>
        <w:t>。</w:t>
      </w:r>
    </w:p>
    <w:p w14:paraId="11D8C9EF">
      <w:pPr>
        <w:adjustRightInd w:val="0"/>
        <w:snapToGrid w:val="0"/>
        <w:spacing w:line="440" w:lineRule="exact"/>
        <w:ind w:firstLine="315" w:firstLineChars="150"/>
        <w:rPr>
          <w:rFonts w:ascii="宋体"/>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b/>
          <w:bCs/>
        </w:rPr>
        <w:t>法人或者其他组织的营业执照等主体资格证明文件，自然人的身份证明</w:t>
      </w:r>
      <w:r>
        <w:rPr>
          <w:rFonts w:hint="eastAsia" w:ascii="宋体" w:hAnsi="宋体" w:cs="宋体"/>
        </w:rPr>
        <w:t>：投标人为营利法人的，应提交营业执照的复印件；投标人为依法允许经营的事业单位的，应提交事业单位法人证书复印件；投标人为非法人组织的，应提交依法登记证书复印件；投标人为个体工商户的，应提交个体工商户营业执照复印件；投标人为自然人的，应提交自然人的身份证明复印件。</w:t>
      </w:r>
    </w:p>
    <w:p w14:paraId="0A88CE1B">
      <w:pPr>
        <w:adjustRightInd w:val="0"/>
        <w:snapToGrid w:val="0"/>
        <w:spacing w:line="440" w:lineRule="exact"/>
        <w:ind w:firstLine="315" w:firstLineChars="150"/>
        <w:rPr>
          <w:rFonts w:ascii="宋体" w:hAnsi="宋体" w:cs="宋体"/>
          <w:b/>
        </w:rPr>
      </w:pPr>
      <w:r>
        <w:rPr>
          <w:rFonts w:hint="eastAsia" w:ascii="宋体" w:hAnsi="宋体" w:cs="宋体"/>
        </w:rPr>
        <w:t>（3）</w:t>
      </w:r>
      <w:r>
        <w:rPr>
          <w:rFonts w:hint="eastAsia" w:ascii="宋体" w:hAnsi="宋体" w:cs="宋体"/>
          <w:b/>
        </w:rPr>
        <w:t>湖南省政府采购供应商资格承诺函（格式）。</w:t>
      </w:r>
    </w:p>
    <w:p w14:paraId="0A938917">
      <w:pPr>
        <w:adjustRightInd w:val="0"/>
        <w:snapToGrid w:val="0"/>
        <w:spacing w:line="440" w:lineRule="exact"/>
        <w:ind w:firstLine="315" w:firstLineChars="150"/>
        <w:rPr>
          <w:rFonts w:ascii="宋体"/>
        </w:rPr>
      </w:pPr>
      <w:r>
        <w:rPr>
          <w:rFonts w:hint="eastAsia" w:ascii="宋体" w:hAnsi="宋体" w:cs="宋体"/>
        </w:rPr>
        <w:t>（4）</w:t>
      </w:r>
      <w:r>
        <w:rPr>
          <w:rFonts w:hint="eastAsia" w:ascii="宋体" w:hAnsi="宋体" w:cs="宋体"/>
          <w:b/>
          <w:bCs/>
        </w:rPr>
        <w:t>符合特定资格条件证明材料复印件或者情况说明原件</w:t>
      </w:r>
      <w:r>
        <w:rPr>
          <w:rFonts w:hint="eastAsia" w:ascii="宋体" w:hAnsi="宋体" w:cs="宋体"/>
        </w:rPr>
        <w:t>。具体要求见</w:t>
      </w:r>
      <w:r>
        <w:rPr>
          <w:rFonts w:hint="eastAsia" w:ascii="宋体" w:hAnsi="宋体" w:cs="宋体"/>
          <w:b/>
          <w:bCs/>
        </w:rPr>
        <w:t>【投标须知前附表】</w:t>
      </w:r>
      <w:r>
        <w:rPr>
          <w:rFonts w:hint="eastAsia" w:ascii="宋体" w:hAnsi="宋体" w:cs="宋体"/>
        </w:rPr>
        <w:t>。</w:t>
      </w:r>
    </w:p>
    <w:p w14:paraId="06278919">
      <w:pPr>
        <w:adjustRightInd w:val="0"/>
        <w:snapToGrid w:val="0"/>
        <w:spacing w:line="440" w:lineRule="exact"/>
        <w:ind w:firstLine="315" w:firstLineChars="150"/>
        <w:rPr>
          <w:rFonts w:ascii="宋体"/>
        </w:rPr>
      </w:pPr>
      <w:r>
        <w:rPr>
          <w:rFonts w:hint="eastAsia" w:ascii="宋体" w:hAnsi="宋体" w:cs="宋体"/>
        </w:rPr>
        <w:t>（5）单位负责人为同一人或者从在直接控股、管理关系的书面说明。</w:t>
      </w:r>
    </w:p>
    <w:p w14:paraId="7F27CB8E">
      <w:pPr>
        <w:adjustRightInd w:val="0"/>
        <w:snapToGrid w:val="0"/>
        <w:spacing w:line="440" w:lineRule="exact"/>
        <w:ind w:firstLine="420" w:firstLineChars="200"/>
        <w:rPr>
          <w:rFonts w:ascii="宋体"/>
        </w:rPr>
      </w:pPr>
      <w:r>
        <w:rPr>
          <w:rFonts w:ascii="宋体" w:hAnsi="宋体" w:cs="宋体"/>
        </w:rPr>
        <w:t>15.2</w:t>
      </w:r>
      <w:r>
        <w:rPr>
          <w:rFonts w:hint="eastAsia" w:ascii="宋体" w:hAnsi="宋体" w:cs="宋体"/>
        </w:rPr>
        <w:t xml:space="preserve"> 投标人以联合体形式投标的，除应提交联合协议（格式）外，参加联合体的各方均应提交上款资格证明材料。</w:t>
      </w:r>
    </w:p>
    <w:p w14:paraId="23CE99FB">
      <w:pPr>
        <w:adjustRightInd w:val="0"/>
        <w:snapToGrid w:val="0"/>
        <w:spacing w:line="440" w:lineRule="exact"/>
        <w:ind w:firstLine="420" w:firstLineChars="200"/>
        <w:rPr>
          <w:rFonts w:ascii="宋体"/>
        </w:rPr>
      </w:pPr>
      <w:r>
        <w:rPr>
          <w:rFonts w:ascii="宋体" w:hAnsi="宋体" w:cs="宋体"/>
        </w:rPr>
        <w:t>15.3</w:t>
      </w:r>
      <w:r>
        <w:rPr>
          <w:rFonts w:hint="eastAsia" w:ascii="宋体" w:hAnsi="宋体" w:cs="宋体"/>
          <w:spacing w:val="-2"/>
        </w:rPr>
        <w:t>上述投标人的资格证明文件均应为有效文件并加盖投标人单位章，并按招标文件规定签署</w:t>
      </w:r>
      <w:r>
        <w:rPr>
          <w:rFonts w:hint="eastAsia" w:ascii="宋体" w:hAnsi="宋体" w:cs="宋体"/>
        </w:rPr>
        <w:t>。</w:t>
      </w:r>
    </w:p>
    <w:p w14:paraId="3B32F01C">
      <w:pPr>
        <w:adjustRightInd w:val="0"/>
        <w:snapToGrid w:val="0"/>
        <w:spacing w:line="440" w:lineRule="exact"/>
        <w:jc w:val="left"/>
        <w:rPr>
          <w:rFonts w:ascii="宋体" w:cs="宋体"/>
          <w:b/>
          <w:bCs/>
          <w:sz w:val="24"/>
        </w:rPr>
      </w:pPr>
      <w:r>
        <w:rPr>
          <w:rFonts w:ascii="宋体" w:hAnsi="宋体" w:cs="宋体"/>
          <w:b/>
          <w:bCs/>
          <w:sz w:val="24"/>
        </w:rPr>
        <w:t xml:space="preserve">16. </w:t>
      </w:r>
      <w:r>
        <w:rPr>
          <w:rFonts w:hint="eastAsia" w:ascii="宋体" w:hAnsi="宋体" w:cs="宋体"/>
          <w:b/>
          <w:bCs/>
          <w:sz w:val="24"/>
        </w:rPr>
        <w:t>投标货物及服务符合招标文件规定的证明文件</w:t>
      </w:r>
    </w:p>
    <w:p w14:paraId="29B2EB4A">
      <w:pPr>
        <w:adjustRightInd w:val="0"/>
        <w:snapToGrid w:val="0"/>
        <w:spacing w:line="440" w:lineRule="exact"/>
        <w:ind w:firstLine="420" w:firstLineChars="200"/>
        <w:jc w:val="left"/>
        <w:rPr>
          <w:rFonts w:ascii="宋体" w:cs="宋体"/>
        </w:rPr>
      </w:pPr>
      <w:r>
        <w:rPr>
          <w:rFonts w:ascii="宋体" w:hAnsi="宋体" w:cs="宋体"/>
        </w:rPr>
        <w:t>16.1</w:t>
      </w:r>
      <w:r>
        <w:rPr>
          <w:rFonts w:hint="eastAsia" w:ascii="宋体" w:hAnsi="宋体" w:cs="宋体"/>
        </w:rPr>
        <w:t xml:space="preserve"> 投标人应当提交其拟供的合同项下货物及其服务符合招标文件规定的证明文件</w:t>
      </w:r>
      <w:r>
        <w:rPr>
          <w:rFonts w:ascii="宋体" w:hAnsi="宋体" w:cs="宋体"/>
        </w:rPr>
        <w:t>,</w:t>
      </w:r>
      <w:r>
        <w:rPr>
          <w:rFonts w:hint="eastAsia" w:ascii="宋体" w:hAnsi="宋体" w:cs="宋体"/>
        </w:rPr>
        <w:t>该证明文件作为投标文件的一部分。</w:t>
      </w:r>
    </w:p>
    <w:p w14:paraId="4F76C9E4">
      <w:pPr>
        <w:adjustRightInd w:val="0"/>
        <w:snapToGrid w:val="0"/>
        <w:spacing w:line="440" w:lineRule="exact"/>
        <w:ind w:firstLine="420" w:firstLineChars="200"/>
        <w:jc w:val="left"/>
        <w:rPr>
          <w:rFonts w:ascii="宋体" w:cs="宋体"/>
        </w:rPr>
      </w:pPr>
      <w:r>
        <w:rPr>
          <w:rFonts w:ascii="宋体" w:hAnsi="宋体" w:cs="宋体"/>
        </w:rPr>
        <w:t>16.2</w:t>
      </w:r>
      <w:r>
        <w:rPr>
          <w:rFonts w:hint="eastAsia" w:ascii="宋体" w:hAnsi="宋体" w:cs="宋体"/>
        </w:rPr>
        <w:t xml:space="preserve"> 上述证明文件可以是文字资料、图表、数据、证书等资料，包括但不限于：</w:t>
      </w:r>
    </w:p>
    <w:p w14:paraId="69A4375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）货物主要技术指标和性能的详细说明。对有具体参数要求的指标，投标人应提供具体参数值；</w:t>
      </w:r>
    </w:p>
    <w:p w14:paraId="1C9DA60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）货物的品牌型号、制造商及原产地等说明；</w:t>
      </w:r>
    </w:p>
    <w:p w14:paraId="76FA176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）招标文件第五章采购需求要求的其它文件。</w:t>
      </w:r>
    </w:p>
    <w:p w14:paraId="0B2DB24A">
      <w:pPr>
        <w:adjustRightInd w:val="0"/>
        <w:snapToGrid w:val="0"/>
        <w:spacing w:line="440" w:lineRule="exact"/>
        <w:ind w:firstLine="420" w:firstLineChars="200"/>
        <w:jc w:val="left"/>
        <w:rPr>
          <w:rFonts w:ascii="宋体" w:hAnsi="宋体" w:cs="宋体"/>
        </w:rPr>
      </w:pPr>
      <w:r>
        <w:rPr>
          <w:rFonts w:ascii="宋体" w:hAnsi="宋体" w:cs="宋体"/>
        </w:rPr>
        <w:t xml:space="preserve">16.3 </w:t>
      </w:r>
      <w:r>
        <w:rPr>
          <w:rFonts w:hint="eastAsia" w:ascii="宋体" w:hAnsi="宋体" w:cs="宋体"/>
        </w:rPr>
        <w:t>投标人提供的软件及硬件产品要求在中华人民共和国境内拥有合法的使用权和版权，采购人应拥有合法的使用权。</w:t>
      </w:r>
    </w:p>
    <w:p w14:paraId="0A255667">
      <w:pPr>
        <w:adjustRightInd w:val="0"/>
        <w:snapToGrid w:val="0"/>
        <w:spacing w:line="440" w:lineRule="exact"/>
        <w:ind w:firstLine="420" w:firstLineChars="200"/>
        <w:rPr>
          <w:rFonts w:ascii="宋体" w:hAnsi="宋体"/>
          <w:szCs w:val="21"/>
        </w:rPr>
      </w:pPr>
      <w:r>
        <w:rPr>
          <w:rFonts w:hint="eastAsia" w:ascii="宋体" w:hAnsi="宋体"/>
          <w:szCs w:val="21"/>
        </w:rPr>
        <w:t>16.4</w:t>
      </w:r>
      <w:r>
        <w:rPr>
          <w:rFonts w:hint="eastAsia" w:ascii="宋体" w:hAnsi="宋体"/>
          <w:b/>
          <w:szCs w:val="21"/>
        </w:rPr>
        <w:t>【投标须知前附表】</w:t>
      </w:r>
      <w:r>
        <w:rPr>
          <w:rFonts w:hint="eastAsia" w:ascii="宋体" w:hAnsi="宋体"/>
          <w:szCs w:val="21"/>
        </w:rPr>
        <w:t>规定投标人在投标时提供样品的，投标人有以下情形之一的，在评标时将其视为无效投标。</w:t>
      </w:r>
    </w:p>
    <w:p w14:paraId="4DE94195">
      <w:pPr>
        <w:adjustRightInd w:val="0"/>
        <w:snapToGrid w:val="0"/>
        <w:spacing w:line="440" w:lineRule="exact"/>
        <w:ind w:firstLine="315" w:firstLineChars="150"/>
        <w:rPr>
          <w:rFonts w:ascii="宋体" w:hAnsi="宋体"/>
          <w:szCs w:val="21"/>
        </w:rPr>
      </w:pPr>
      <w:r>
        <w:rPr>
          <w:rFonts w:hint="eastAsia" w:ascii="宋体" w:hAnsi="宋体"/>
          <w:szCs w:val="21"/>
        </w:rPr>
        <w:t>（1）未在</w:t>
      </w:r>
      <w:r>
        <w:rPr>
          <w:rFonts w:hint="eastAsia" w:ascii="宋体" w:hAnsi="宋体" w:cs="宋体"/>
          <w:b/>
          <w:bCs/>
        </w:rPr>
        <w:t>【投标须知前附表】</w:t>
      </w:r>
      <w:r>
        <w:rPr>
          <w:rFonts w:hint="eastAsia" w:ascii="宋体" w:hAnsi="宋体"/>
          <w:szCs w:val="21"/>
        </w:rPr>
        <w:t>规定的提交时间、地点提交的；</w:t>
      </w:r>
    </w:p>
    <w:p w14:paraId="2D6FF55F">
      <w:pPr>
        <w:adjustRightInd w:val="0"/>
        <w:snapToGrid w:val="0"/>
        <w:spacing w:line="440" w:lineRule="exact"/>
        <w:ind w:firstLine="315" w:firstLineChars="150"/>
        <w:rPr>
          <w:rFonts w:ascii="宋体" w:hAnsi="宋体"/>
          <w:szCs w:val="21"/>
        </w:rPr>
      </w:pPr>
      <w:r>
        <w:rPr>
          <w:rFonts w:hint="eastAsia" w:ascii="宋体" w:hAnsi="宋体"/>
          <w:szCs w:val="21"/>
        </w:rPr>
        <w:t>（2）投标人提供的样品与投标文件中型号、规格不一致的。</w:t>
      </w:r>
    </w:p>
    <w:p w14:paraId="43FAE085">
      <w:pPr>
        <w:adjustRightInd w:val="0"/>
        <w:snapToGrid w:val="0"/>
        <w:spacing w:line="440" w:lineRule="exact"/>
        <w:jc w:val="left"/>
        <w:rPr>
          <w:rFonts w:ascii="宋体" w:cs="宋体"/>
          <w:b/>
          <w:bCs/>
          <w:sz w:val="24"/>
        </w:rPr>
      </w:pPr>
      <w:r>
        <w:rPr>
          <w:rFonts w:ascii="宋体" w:hAnsi="宋体" w:cs="宋体"/>
          <w:b/>
          <w:bCs/>
          <w:sz w:val="24"/>
        </w:rPr>
        <w:t xml:space="preserve">17. </w:t>
      </w:r>
      <w:r>
        <w:rPr>
          <w:rFonts w:hint="eastAsia" w:ascii="宋体" w:hAnsi="宋体" w:cs="宋体"/>
          <w:b/>
          <w:bCs/>
          <w:sz w:val="24"/>
        </w:rPr>
        <w:t>投标有效期</w:t>
      </w:r>
    </w:p>
    <w:p w14:paraId="4A205E87">
      <w:pPr>
        <w:adjustRightInd w:val="0"/>
        <w:snapToGrid w:val="0"/>
        <w:spacing w:line="440" w:lineRule="exact"/>
        <w:ind w:firstLine="420" w:firstLineChars="200"/>
        <w:jc w:val="left"/>
        <w:rPr>
          <w:rFonts w:ascii="宋体" w:cs="宋体"/>
        </w:rPr>
      </w:pPr>
      <w:r>
        <w:rPr>
          <w:rFonts w:ascii="宋体" w:hAnsi="宋体" w:cs="宋体"/>
        </w:rPr>
        <w:t>17.1</w:t>
      </w:r>
      <w:r>
        <w:rPr>
          <w:rFonts w:hint="eastAsia" w:ascii="宋体" w:hAnsi="宋体" w:cs="宋体"/>
        </w:rPr>
        <w:t xml:space="preserve"> 投标有效期从提交投标文件的截止之日起计算。投标文件中承诺的投标有效期应当不少于</w:t>
      </w:r>
      <w:r>
        <w:rPr>
          <w:rFonts w:hint="eastAsia" w:ascii="宋体" w:hAnsi="宋体" w:cs="宋体"/>
          <w:b/>
          <w:bCs/>
        </w:rPr>
        <w:t>【投标须知前附表】</w:t>
      </w:r>
      <w:r>
        <w:rPr>
          <w:rFonts w:hint="eastAsia" w:ascii="宋体" w:hAnsi="宋体" w:cs="宋体"/>
        </w:rPr>
        <w:t>中载明的投标有效期。投标有效期不满足要求的，其投标无效。</w:t>
      </w:r>
    </w:p>
    <w:p w14:paraId="2A9E4651">
      <w:pPr>
        <w:adjustRightInd w:val="0"/>
        <w:snapToGrid w:val="0"/>
        <w:spacing w:line="440" w:lineRule="exact"/>
        <w:ind w:firstLine="420" w:firstLineChars="200"/>
        <w:jc w:val="left"/>
        <w:rPr>
          <w:rFonts w:ascii="宋体" w:cs="宋体"/>
        </w:rPr>
      </w:pPr>
      <w:r>
        <w:rPr>
          <w:rFonts w:ascii="宋体" w:hAnsi="宋体" w:cs="宋体"/>
        </w:rPr>
        <w:t>17.2</w:t>
      </w:r>
      <w:r>
        <w:rPr>
          <w:rFonts w:hint="eastAsia" w:ascii="宋体" w:hAnsi="宋体" w:cs="宋体"/>
        </w:rPr>
        <w:t xml:space="preserve"> 投标有效期内投标人撤销投标文件的，投标人应承担招标文件和法律规定的责任。</w:t>
      </w:r>
    </w:p>
    <w:p w14:paraId="6EEB7E38">
      <w:pPr>
        <w:adjustRightInd w:val="0"/>
        <w:snapToGrid w:val="0"/>
        <w:spacing w:line="440" w:lineRule="exact"/>
        <w:jc w:val="left"/>
        <w:rPr>
          <w:rFonts w:ascii="宋体" w:cs="宋体"/>
          <w:b/>
          <w:bCs/>
          <w:sz w:val="24"/>
        </w:rPr>
      </w:pPr>
      <w:r>
        <w:rPr>
          <w:rFonts w:ascii="宋体" w:hAnsi="宋体" w:cs="宋体"/>
          <w:b/>
          <w:bCs/>
          <w:sz w:val="24"/>
        </w:rPr>
        <w:t xml:space="preserve">18. </w:t>
      </w:r>
      <w:r>
        <w:rPr>
          <w:rFonts w:hint="eastAsia" w:ascii="宋体" w:hAnsi="宋体" w:cs="宋体"/>
          <w:b/>
          <w:bCs/>
          <w:sz w:val="24"/>
        </w:rPr>
        <w:t>投标保证金</w:t>
      </w:r>
    </w:p>
    <w:p w14:paraId="6191409F">
      <w:pPr>
        <w:adjustRightInd w:val="0"/>
        <w:snapToGrid w:val="0"/>
        <w:spacing w:line="440" w:lineRule="exact"/>
        <w:ind w:firstLine="420" w:firstLineChars="200"/>
        <w:jc w:val="left"/>
        <w:rPr>
          <w:rFonts w:ascii="宋体" w:cs="宋体"/>
        </w:rPr>
      </w:pPr>
      <w:r>
        <w:rPr>
          <w:rFonts w:ascii="宋体" w:hAnsi="宋体" w:cs="宋体"/>
        </w:rPr>
        <w:t>18.1</w:t>
      </w:r>
      <w:r>
        <w:rPr>
          <w:rFonts w:hint="eastAsia" w:ascii="宋体" w:hAnsi="宋体" w:cs="宋体"/>
        </w:rPr>
        <w:t xml:space="preserve"> 招标文件要求投标人提交投标保证金的，投标人应按</w:t>
      </w:r>
      <w:r>
        <w:rPr>
          <w:rFonts w:hint="eastAsia" w:ascii="宋体" w:hAnsi="宋体" w:cs="宋体"/>
          <w:b/>
          <w:bCs/>
        </w:rPr>
        <w:t>【投标须知前附表】</w:t>
      </w:r>
      <w:r>
        <w:rPr>
          <w:rFonts w:hint="eastAsia" w:ascii="宋体" w:hAnsi="宋体" w:cs="宋体"/>
        </w:rPr>
        <w:t>规定，在提交投标文件的截止时间前提交投标保证金。投标人可以保函、电子增信替代投标保证金。</w:t>
      </w:r>
    </w:p>
    <w:p w14:paraId="68FCECE6">
      <w:pPr>
        <w:adjustRightInd w:val="0"/>
        <w:snapToGrid w:val="0"/>
        <w:spacing w:line="440" w:lineRule="exact"/>
        <w:ind w:firstLine="420" w:firstLineChars="200"/>
        <w:jc w:val="left"/>
        <w:rPr>
          <w:rFonts w:ascii="宋体" w:cs="宋体"/>
        </w:rPr>
      </w:pPr>
      <w:r>
        <w:rPr>
          <w:rFonts w:ascii="宋体" w:hAnsi="宋体" w:cs="宋体"/>
        </w:rPr>
        <w:t>18.2</w:t>
      </w:r>
      <w:r>
        <w:rPr>
          <w:rFonts w:hint="eastAsia" w:ascii="宋体" w:hAnsi="宋体" w:cs="宋体"/>
        </w:rPr>
        <w:t xml:space="preserve"> 联合体投标的，可以由联合体中的一方或者共同提交投标保证金。以一方名义提交投标保证金的，对联合体各方均具有约束力。</w:t>
      </w:r>
    </w:p>
    <w:p w14:paraId="6BEA5154">
      <w:pPr>
        <w:adjustRightInd w:val="0"/>
        <w:snapToGrid w:val="0"/>
        <w:spacing w:line="440" w:lineRule="exact"/>
        <w:ind w:firstLine="420" w:firstLineChars="200"/>
        <w:jc w:val="left"/>
        <w:rPr>
          <w:rFonts w:ascii="宋体" w:cs="宋体"/>
        </w:rPr>
      </w:pPr>
      <w:r>
        <w:rPr>
          <w:rFonts w:ascii="宋体" w:hAnsi="宋体" w:cs="宋体"/>
        </w:rPr>
        <w:t>18.3</w:t>
      </w:r>
      <w:r>
        <w:rPr>
          <w:rFonts w:hint="eastAsia" w:ascii="宋体" w:hAnsi="宋体" w:cs="宋体"/>
        </w:rPr>
        <w:t xml:space="preserve"> 投标保证金的退还按以下规定办理：</w:t>
      </w:r>
    </w:p>
    <w:p w14:paraId="06B23ED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）中标投标人的投标保证金，将在政府采购合同签订后</w:t>
      </w:r>
      <w:r>
        <w:rPr>
          <w:rFonts w:ascii="宋体" w:hAnsi="宋体" w:cs="宋体"/>
        </w:rPr>
        <w:t>5</w:t>
      </w:r>
      <w:r>
        <w:rPr>
          <w:rFonts w:hint="eastAsia" w:ascii="宋体" w:hAnsi="宋体" w:cs="宋体"/>
        </w:rPr>
        <w:t>个工作日内退还。</w:t>
      </w:r>
    </w:p>
    <w:p w14:paraId="67316EE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）未中标的投标人的投标保证金，将在中标通知书发出后</w:t>
      </w:r>
      <w:r>
        <w:rPr>
          <w:rFonts w:ascii="宋体" w:hAnsi="宋体" w:cs="宋体"/>
        </w:rPr>
        <w:t>5</w:t>
      </w:r>
      <w:r>
        <w:rPr>
          <w:rFonts w:hint="eastAsia" w:ascii="宋体" w:hAnsi="宋体" w:cs="宋体"/>
        </w:rPr>
        <w:t>个工作日内退还。</w:t>
      </w:r>
    </w:p>
    <w:p w14:paraId="608C1AB4">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）终止招标的。对于已递交投标保证金的，保证金管理单位在终止招标公告发布后</w:t>
      </w:r>
      <w:r>
        <w:rPr>
          <w:rFonts w:ascii="宋体" w:hAnsi="宋体" w:cs="宋体"/>
        </w:rPr>
        <w:t>5</w:t>
      </w:r>
      <w:r>
        <w:rPr>
          <w:rFonts w:hint="eastAsia" w:ascii="宋体" w:hAnsi="宋体" w:cs="宋体"/>
        </w:rPr>
        <w:t>个工作日内退还。</w:t>
      </w:r>
    </w:p>
    <w:p w14:paraId="2E8B1E1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）在投标截止日前撤回投标的，对于已递交投标保证金的，保证金管理单位在收到投标人书面撤回投标通知之日起</w:t>
      </w:r>
      <w:r>
        <w:rPr>
          <w:rFonts w:ascii="宋体" w:hAnsi="宋体" w:cs="宋体"/>
        </w:rPr>
        <w:t>5</w:t>
      </w:r>
      <w:r>
        <w:rPr>
          <w:rFonts w:hint="eastAsia" w:ascii="宋体" w:hAnsi="宋体" w:cs="宋体"/>
        </w:rPr>
        <w:t>个工作日内退还。</w:t>
      </w:r>
    </w:p>
    <w:p w14:paraId="15948865">
      <w:pPr>
        <w:adjustRightInd w:val="0"/>
        <w:snapToGrid w:val="0"/>
        <w:spacing w:line="440" w:lineRule="exact"/>
        <w:ind w:firstLine="420" w:firstLineChars="200"/>
        <w:jc w:val="left"/>
        <w:rPr>
          <w:rFonts w:ascii="宋体" w:cs="宋体"/>
        </w:rPr>
      </w:pPr>
      <w:r>
        <w:rPr>
          <w:rFonts w:ascii="宋体" w:hAnsi="宋体" w:cs="宋体"/>
        </w:rPr>
        <w:t>18.4</w:t>
      </w:r>
      <w:r>
        <w:rPr>
          <w:rFonts w:hint="eastAsia" w:ascii="宋体" w:hAnsi="宋体" w:cs="宋体"/>
        </w:rPr>
        <w:t xml:space="preserve"> 有以下情形之一的，投标保证金将不予退还，上缴国库：</w:t>
      </w:r>
    </w:p>
    <w:p w14:paraId="773BFA39">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）投标人在招标文件中规定的投标有效期内撤销其投标。</w:t>
      </w:r>
    </w:p>
    <w:p w14:paraId="15EEBE2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）中标人无正当理由不与招标人订立合同，在签订合同时向招标人提出附加条件，或者不按照招标文件要求提交履约保证金。</w:t>
      </w:r>
    </w:p>
    <w:p w14:paraId="36081CEE">
      <w:pPr>
        <w:adjustRightInd w:val="0"/>
        <w:snapToGrid w:val="0"/>
        <w:spacing w:line="440" w:lineRule="exact"/>
        <w:jc w:val="left"/>
        <w:rPr>
          <w:rFonts w:ascii="宋体" w:cs="宋体"/>
          <w:b/>
          <w:bCs/>
          <w:sz w:val="24"/>
        </w:rPr>
      </w:pPr>
      <w:r>
        <w:rPr>
          <w:rFonts w:ascii="宋体" w:hAnsi="宋体" w:cs="宋体"/>
          <w:b/>
          <w:bCs/>
          <w:sz w:val="24"/>
        </w:rPr>
        <w:t>19.</w:t>
      </w:r>
      <w:r>
        <w:rPr>
          <w:rFonts w:hint="eastAsia" w:ascii="宋体" w:hAnsi="宋体" w:cs="宋体"/>
          <w:b/>
          <w:bCs/>
          <w:sz w:val="24"/>
        </w:rPr>
        <w:t>分包</w:t>
      </w:r>
    </w:p>
    <w:p w14:paraId="60FBD4BA">
      <w:pPr>
        <w:adjustRightInd w:val="0"/>
        <w:snapToGrid w:val="0"/>
        <w:spacing w:line="440" w:lineRule="exact"/>
        <w:ind w:firstLine="420" w:firstLineChars="200"/>
        <w:jc w:val="left"/>
        <w:rPr>
          <w:rFonts w:ascii="宋体" w:cs="宋体"/>
        </w:rPr>
      </w:pPr>
      <w:r>
        <w:rPr>
          <w:rFonts w:ascii="宋体" w:hAnsi="宋体" w:cs="宋体"/>
        </w:rPr>
        <w:t>19.1</w:t>
      </w:r>
      <w:r>
        <w:rPr>
          <w:rFonts w:hint="eastAsia" w:ascii="宋体" w:hAnsi="宋体" w:cs="宋体"/>
        </w:rPr>
        <w:t xml:space="preserve"> 投标人拟在中标后将中标项目的非主体、非关键性工作进行分包的，应符合</w:t>
      </w:r>
      <w:r>
        <w:rPr>
          <w:rFonts w:hint="eastAsia" w:ascii="宋体" w:hAnsi="宋体" w:cs="宋体"/>
          <w:b/>
          <w:bCs/>
        </w:rPr>
        <w:t>【投标须知前附表】</w:t>
      </w:r>
      <w:r>
        <w:rPr>
          <w:rFonts w:hint="eastAsia" w:ascii="宋体" w:hAnsi="宋体" w:cs="宋体"/>
        </w:rPr>
        <w:t>规定的分包内容、分包金额和资质要求等限制性条件，并在投标文件中载明分包承担主体，且分包承担主体不得再次分包。</w:t>
      </w:r>
    </w:p>
    <w:p w14:paraId="2A3CA056">
      <w:pPr>
        <w:adjustRightInd w:val="0"/>
        <w:snapToGrid w:val="0"/>
        <w:spacing w:line="440" w:lineRule="exact"/>
        <w:ind w:firstLine="420" w:firstLineChars="200"/>
        <w:jc w:val="left"/>
        <w:rPr>
          <w:rFonts w:ascii="宋体" w:cs="宋体"/>
        </w:rPr>
      </w:pPr>
      <w:r>
        <w:rPr>
          <w:rFonts w:ascii="宋体" w:hAnsi="宋体" w:cs="宋体"/>
        </w:rPr>
        <w:t>19.2</w:t>
      </w:r>
      <w:r>
        <w:rPr>
          <w:rFonts w:hint="eastAsia" w:ascii="宋体" w:hAnsi="宋体" w:cs="宋体"/>
        </w:rPr>
        <w:t xml:space="preserve"> 中标人应当就分包项目向采购人负责，分包承担主体就分包项目承担连带责任。</w:t>
      </w:r>
    </w:p>
    <w:p w14:paraId="6037F1A4">
      <w:pPr>
        <w:adjustRightInd w:val="0"/>
        <w:snapToGrid w:val="0"/>
        <w:spacing w:line="440" w:lineRule="exact"/>
        <w:ind w:firstLine="420" w:firstLineChars="200"/>
        <w:jc w:val="left"/>
        <w:rPr>
          <w:rFonts w:ascii="宋体" w:hAnsi="宋体" w:cs="宋体"/>
        </w:rPr>
      </w:pPr>
      <w:r>
        <w:rPr>
          <w:rFonts w:ascii="宋体" w:hAnsi="宋体" w:cs="宋体"/>
        </w:rPr>
        <w:t>19.3</w:t>
      </w:r>
      <w:r>
        <w:rPr>
          <w:rFonts w:hint="eastAsia" w:ascii="宋体" w:hAnsi="宋体" w:cs="宋体"/>
        </w:rPr>
        <w:t xml:space="preserve"> 不符合招标文件中有关分包规定的，其投标无效。</w:t>
      </w:r>
    </w:p>
    <w:p w14:paraId="5DBF0765">
      <w:pPr>
        <w:adjustRightInd w:val="0"/>
        <w:snapToGrid w:val="0"/>
        <w:spacing w:line="440" w:lineRule="exact"/>
        <w:ind w:firstLine="420" w:firstLineChars="200"/>
        <w:jc w:val="left"/>
        <w:rPr>
          <w:rFonts w:ascii="宋体" w:hAnsi="宋体" w:cs="宋体"/>
        </w:rPr>
      </w:pPr>
      <w:r>
        <w:rPr>
          <w:rFonts w:hint="eastAsia" w:ascii="宋体" w:hAnsi="宋体" w:cs="宋体"/>
        </w:rPr>
        <w:t>19.4 投标人应在签订政府采购合同前向采购人提供分包合同，否则，采购人有权拒绝签订政府采购合同。</w:t>
      </w:r>
    </w:p>
    <w:p w14:paraId="6B74473C">
      <w:pPr>
        <w:adjustRightInd w:val="0"/>
        <w:snapToGrid w:val="0"/>
        <w:spacing w:line="440" w:lineRule="exact"/>
        <w:ind w:firstLine="420" w:firstLineChars="200"/>
        <w:jc w:val="left"/>
        <w:rPr>
          <w:rFonts w:ascii="宋体" w:hAnsi="宋体" w:cs="宋体"/>
        </w:rPr>
      </w:pPr>
      <w:r>
        <w:rPr>
          <w:rFonts w:hint="eastAsia" w:ascii="宋体" w:hAnsi="宋体" w:cs="宋体"/>
        </w:rPr>
        <w:t>19.5 享受中小企业扶持政策获得政府采购合同的，小型、微型企业不得将合同分包给大中型企业，中型企业不得将合同分包给大型企业。</w:t>
      </w:r>
    </w:p>
    <w:p w14:paraId="447C22A1">
      <w:pPr>
        <w:adjustRightInd w:val="0"/>
        <w:snapToGrid w:val="0"/>
        <w:spacing w:line="440" w:lineRule="exact"/>
        <w:ind w:firstLine="420" w:firstLineChars="200"/>
        <w:jc w:val="left"/>
        <w:rPr>
          <w:rFonts w:ascii="宋体" w:hAnsi="宋体" w:cs="宋体"/>
        </w:rPr>
      </w:pPr>
      <w:r>
        <w:rPr>
          <w:rFonts w:hint="eastAsia" w:ascii="宋体" w:hAnsi="宋体" w:cs="宋体"/>
        </w:rPr>
        <w:t>19.6 分包供应商不得再次分包。</w:t>
      </w:r>
    </w:p>
    <w:p w14:paraId="128BC170">
      <w:pPr>
        <w:adjustRightInd w:val="0"/>
        <w:snapToGrid w:val="0"/>
        <w:spacing w:line="440" w:lineRule="exact"/>
        <w:jc w:val="left"/>
        <w:rPr>
          <w:rFonts w:ascii="宋体" w:hAnsi="宋体" w:cs="宋体"/>
          <w:b/>
          <w:bCs/>
          <w:sz w:val="24"/>
        </w:rPr>
      </w:pPr>
      <w:r>
        <w:rPr>
          <w:rFonts w:hint="eastAsia" w:ascii="宋体" w:hAnsi="宋体" w:cs="宋体"/>
          <w:b/>
          <w:bCs/>
          <w:sz w:val="24"/>
        </w:rPr>
        <w:t>20.投标文件的编制</w:t>
      </w:r>
    </w:p>
    <w:p w14:paraId="64F7FDED">
      <w:pPr>
        <w:adjustRightInd w:val="0"/>
        <w:snapToGrid w:val="0"/>
        <w:spacing w:line="440" w:lineRule="exact"/>
        <w:ind w:firstLine="420" w:firstLineChars="200"/>
        <w:jc w:val="left"/>
        <w:rPr>
          <w:rFonts w:ascii="宋体" w:hAnsi="宋体" w:cs="宋体"/>
        </w:rPr>
      </w:pPr>
      <w:r>
        <w:rPr>
          <w:rFonts w:hint="eastAsia" w:ascii="宋体" w:hAnsi="宋体" w:cs="宋体"/>
        </w:rPr>
        <w:t>20.1 投标人应当按照招标文件的要求编制投标文件。投标文件应当对招标文件提出的要求和条件作出明确响应。</w:t>
      </w:r>
    </w:p>
    <w:p w14:paraId="03C46F13">
      <w:pPr>
        <w:adjustRightInd w:val="0"/>
        <w:snapToGrid w:val="0"/>
        <w:spacing w:line="440" w:lineRule="exact"/>
        <w:ind w:firstLine="420" w:firstLineChars="200"/>
        <w:jc w:val="left"/>
        <w:rPr>
          <w:rFonts w:ascii="宋体" w:hAnsi="宋体" w:cs="宋体"/>
          <w:bCs/>
        </w:rPr>
      </w:pPr>
      <w:r>
        <w:rPr>
          <w:rFonts w:hint="eastAsia" w:ascii="宋体" w:cs="宋体"/>
        </w:rPr>
        <w:t>20.2 投标人应当</w:t>
      </w:r>
      <w:r>
        <w:rPr>
          <w:rFonts w:hint="eastAsia" w:ascii="宋体" w:hAnsi="宋体" w:cs="宋体"/>
          <w:bCs/>
        </w:rPr>
        <w:t>使用郴州市公共资源交易中心“下载中心”中的最新版本“投标文件制作软件（湖南公共资源版）”编制投标文件（含澄清、说明文件）并进行固化、加密。</w:t>
      </w:r>
    </w:p>
    <w:p w14:paraId="4CDD5792">
      <w:pPr>
        <w:adjustRightInd w:val="0"/>
        <w:snapToGrid w:val="0"/>
        <w:spacing w:line="440" w:lineRule="exact"/>
        <w:ind w:firstLine="420" w:firstLineChars="200"/>
        <w:jc w:val="left"/>
        <w:rPr>
          <w:rFonts w:ascii="宋体" w:hAnsi="宋体" w:cs="宋体"/>
          <w:bCs/>
        </w:rPr>
      </w:pPr>
      <w:r>
        <w:rPr>
          <w:rFonts w:hint="eastAsia" w:ascii="宋体" w:hAnsi="宋体" w:cs="宋体"/>
          <w:bCs/>
        </w:rPr>
        <w:t>20.3 投标人在编制电子投标文件时应当建立分级目录，并按照标签提示导入相关内容。在投标文件目录中属于本节点内容的必须上传或填写，未按要求上传或填写的，所造成的投标失败或损失由投标人自行承担。</w:t>
      </w:r>
    </w:p>
    <w:p w14:paraId="155CB6AA">
      <w:pPr>
        <w:adjustRightInd w:val="0"/>
        <w:snapToGrid w:val="0"/>
        <w:spacing w:line="440" w:lineRule="exact"/>
        <w:ind w:firstLine="420" w:firstLineChars="200"/>
        <w:jc w:val="left"/>
        <w:rPr>
          <w:rFonts w:ascii="宋体" w:hAnsi="宋体" w:cs="宋体"/>
          <w:bCs/>
        </w:rPr>
      </w:pPr>
      <w:r>
        <w:rPr>
          <w:rFonts w:hint="eastAsia" w:ascii="宋体" w:hAnsi="宋体" w:cs="宋体"/>
          <w:bCs/>
        </w:rPr>
        <w:t>20.4 投标人在编制电子投标文件时，招标文件要求的有关原件扫描件的尺寸和清晰度应该能够在电脑上被阅读、识别和判断。若投标人未按要求提供证明材料或提供的是部分证明材料或提供不清晰的原件扫描件的，采购人或评标委员会有权认定其投标文件未对招标文件有关内容进行响应，涉及资格性审查或符合性审查的予以无效投标处理，涉及评分项的则该项评分记0分处理。</w:t>
      </w:r>
    </w:p>
    <w:p w14:paraId="2D02F5AB">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1</w:t>
      </w:r>
      <w:r>
        <w:rPr>
          <w:rFonts w:ascii="宋体" w:hAnsi="宋体" w:cs="宋体"/>
          <w:b/>
          <w:bCs/>
          <w:sz w:val="24"/>
        </w:rPr>
        <w:t xml:space="preserve">. </w:t>
      </w:r>
      <w:r>
        <w:rPr>
          <w:rFonts w:hint="eastAsia" w:ascii="宋体" w:hAnsi="宋体" w:cs="宋体"/>
          <w:b/>
          <w:bCs/>
          <w:sz w:val="24"/>
        </w:rPr>
        <w:t>投标文件的签署</w:t>
      </w:r>
    </w:p>
    <w:p w14:paraId="50E927E2">
      <w:pPr>
        <w:adjustRightInd w:val="0"/>
        <w:snapToGrid w:val="0"/>
        <w:spacing w:line="440" w:lineRule="exact"/>
        <w:ind w:firstLine="420" w:firstLineChars="200"/>
        <w:jc w:val="left"/>
        <w:rPr>
          <w:rFonts w:ascii="宋体" w:hAnsi="宋体" w:cs="宋体"/>
        </w:rPr>
      </w:pPr>
      <w:r>
        <w:rPr>
          <w:rFonts w:hint="eastAsia" w:ascii="宋体" w:hAnsi="宋体" w:cs="宋体"/>
        </w:rPr>
        <w:t>21.1投标文件应按照招标文件要求在指定盖章处使用湖南CA数字证书进行签章。</w:t>
      </w:r>
    </w:p>
    <w:p w14:paraId="4F1571CC">
      <w:pPr>
        <w:adjustRightInd w:val="0"/>
        <w:snapToGrid w:val="0"/>
        <w:spacing w:line="440" w:lineRule="exact"/>
        <w:ind w:firstLine="420" w:firstLineChars="200"/>
        <w:jc w:val="left"/>
        <w:rPr>
          <w:rFonts w:ascii="宋体" w:cs="宋体"/>
        </w:rPr>
      </w:pPr>
    </w:p>
    <w:p w14:paraId="31146664">
      <w:pPr>
        <w:spacing w:line="500" w:lineRule="exact"/>
        <w:outlineLvl w:val="0"/>
        <w:rPr>
          <w:rFonts w:ascii="宋体" w:hAnsi="宋体"/>
          <w:b/>
          <w:sz w:val="28"/>
          <w:szCs w:val="28"/>
        </w:rPr>
      </w:pPr>
      <w:bookmarkStart w:id="396" w:name="_Toc28023733"/>
      <w:bookmarkStart w:id="397" w:name="_Toc81437899"/>
      <w:bookmarkStart w:id="398" w:name="_Toc198294492"/>
      <w:bookmarkStart w:id="399" w:name="_Toc61799309"/>
      <w:bookmarkStart w:id="400" w:name="_Toc105023528"/>
      <w:bookmarkStart w:id="401" w:name="_Toc13848123"/>
      <w:bookmarkStart w:id="402" w:name="_Toc18564060"/>
      <w:bookmarkStart w:id="403" w:name="_Toc8983713"/>
      <w:bookmarkStart w:id="404" w:name="_Toc181214135"/>
      <w:bookmarkStart w:id="405" w:name="_Toc71471972"/>
      <w:bookmarkStart w:id="406" w:name="_Toc104243844"/>
      <w:bookmarkStart w:id="407" w:name="_Toc113542713"/>
      <w:bookmarkStart w:id="408" w:name="_Toc63347756"/>
      <w:bookmarkStart w:id="409" w:name="_Toc140237617"/>
      <w:bookmarkStart w:id="410" w:name="_Toc18580743"/>
      <w:bookmarkStart w:id="411" w:name="_Toc19730828"/>
      <w:bookmarkStart w:id="412" w:name="_Toc37178618"/>
      <w:bookmarkStart w:id="413" w:name="_Toc135407730"/>
      <w:bookmarkStart w:id="414" w:name="_Toc75260436"/>
      <w:bookmarkStart w:id="415" w:name="_Toc72228955"/>
      <w:bookmarkStart w:id="416" w:name="_Toc156305169"/>
      <w:bookmarkStart w:id="417" w:name="_Toc18566259"/>
      <w:bookmarkStart w:id="418" w:name="_Toc171682145"/>
      <w:bookmarkStart w:id="419" w:name="_Toc62121179"/>
      <w:bookmarkStart w:id="420" w:name="_Toc104493048"/>
      <w:bookmarkStart w:id="421" w:name="_Toc72342751"/>
      <w:bookmarkStart w:id="422" w:name="_Toc147930649"/>
      <w:bookmarkStart w:id="423" w:name="_Toc72228905"/>
      <w:bookmarkStart w:id="424" w:name="_Toc148040138"/>
      <w:bookmarkStart w:id="425" w:name="_Toc30176360"/>
      <w:bookmarkStart w:id="426" w:name="_Toc13848282"/>
      <w:bookmarkStart w:id="427" w:name="_Toc13848175"/>
      <w:bookmarkStart w:id="428" w:name="_Toc178507305"/>
      <w:bookmarkStart w:id="429" w:name="_Toc104394794"/>
      <w:bookmarkStart w:id="430" w:name="_Toc113574085"/>
      <w:bookmarkStart w:id="431" w:name="_Toc198833621"/>
      <w:bookmarkStart w:id="432" w:name="_Toc113217844"/>
      <w:bookmarkStart w:id="433" w:name="_Toc138103187"/>
      <w:bookmarkStart w:id="434" w:name="_Toc17393044"/>
      <w:bookmarkStart w:id="435" w:name="_Toc72350551"/>
      <w:bookmarkStart w:id="436" w:name="_Toc152789249"/>
      <w:bookmarkStart w:id="437" w:name="_Toc18659868"/>
      <w:bookmarkStart w:id="438" w:name="_Toc71576797"/>
      <w:bookmarkStart w:id="439" w:name="_Toc104462322"/>
      <w:bookmarkStart w:id="440" w:name="_Toc38534018"/>
      <w:bookmarkStart w:id="441" w:name="_Toc87450635"/>
      <w:bookmarkStart w:id="442" w:name="_Toc19794637"/>
      <w:bookmarkStart w:id="443" w:name="_Toc13848229"/>
      <w:bookmarkStart w:id="444" w:name="_Toc138190736"/>
      <w:bookmarkStart w:id="445" w:name="_Toc169537902"/>
      <w:bookmarkStart w:id="446" w:name="_Toc113138078"/>
      <w:bookmarkStart w:id="447" w:name="_Toc184775209"/>
      <w:bookmarkStart w:id="448" w:name="_Toc83314241"/>
      <w:bookmarkStart w:id="449" w:name="_Toc87362251"/>
      <w:bookmarkStart w:id="450" w:name="_Toc113217740"/>
      <w:r>
        <w:rPr>
          <w:rFonts w:hint="eastAsia" w:ascii="宋体" w:hAnsi="宋体"/>
          <w:b/>
          <w:sz w:val="28"/>
          <w:szCs w:val="28"/>
        </w:rPr>
        <w:t>四、投标</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7ECDFD4A">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2</w:t>
      </w:r>
      <w:r>
        <w:rPr>
          <w:rFonts w:ascii="宋体" w:hAnsi="宋体" w:cs="宋体"/>
          <w:b/>
          <w:bCs/>
          <w:sz w:val="24"/>
        </w:rPr>
        <w:t xml:space="preserve">. </w:t>
      </w:r>
      <w:r>
        <w:rPr>
          <w:rFonts w:hint="eastAsia" w:ascii="宋体" w:hAnsi="宋体" w:cs="宋体"/>
          <w:b/>
          <w:bCs/>
          <w:sz w:val="24"/>
        </w:rPr>
        <w:t>投标文件的递交</w:t>
      </w:r>
    </w:p>
    <w:p w14:paraId="5D8E3FA3">
      <w:pPr>
        <w:adjustRightInd w:val="0"/>
        <w:snapToGrid w:val="0"/>
        <w:spacing w:line="440" w:lineRule="exact"/>
        <w:ind w:firstLine="420" w:firstLineChars="200"/>
        <w:rPr>
          <w:rFonts w:ascii="宋体" w:hAnsi="宋体" w:cs="宋体"/>
          <w:bCs/>
        </w:rPr>
      </w:pPr>
      <w:r>
        <w:rPr>
          <w:rFonts w:hint="eastAsia" w:ascii="宋体" w:hAnsi="宋体"/>
        </w:rPr>
        <w:t>22.1本项目实行网上投标，</w:t>
      </w:r>
      <w:r>
        <w:rPr>
          <w:rFonts w:hint="eastAsia" w:ascii="宋体" w:hAnsi="宋体" w:cs="宋体"/>
          <w:kern w:val="0"/>
        </w:rPr>
        <w:t>投标人应在</w:t>
      </w:r>
      <w:r>
        <w:rPr>
          <w:rFonts w:hint="eastAsia" w:ascii="宋体" w:hAnsi="宋体" w:cs="宋体"/>
          <w:b/>
          <w:bCs/>
        </w:rPr>
        <w:t>【投标须知前附表】</w:t>
      </w:r>
      <w:r>
        <w:rPr>
          <w:rFonts w:hint="eastAsia" w:ascii="宋体" w:hAnsi="宋体" w:cs="宋体"/>
        </w:rPr>
        <w:t>规定的</w:t>
      </w:r>
      <w:r>
        <w:rPr>
          <w:rFonts w:hint="eastAsia" w:ascii="宋体" w:hAnsi="宋体" w:cs="宋体"/>
          <w:kern w:val="0"/>
        </w:rPr>
        <w:t>投标截止时间前</w:t>
      </w:r>
      <w:r>
        <w:rPr>
          <w:rFonts w:hint="eastAsia" w:ascii="宋体" w:hAnsi="宋体" w:cs="宋体"/>
        </w:rPr>
        <w:t>使用湖南CA数字证书</w:t>
      </w:r>
      <w:r>
        <w:rPr>
          <w:rFonts w:hint="eastAsia" w:ascii="宋体" w:hAnsi="宋体" w:cs="宋体"/>
          <w:kern w:val="0"/>
        </w:rPr>
        <w:t>登录郴州市公共资源交易中心网进入“政府采购交易系统”上传电子投标文件。</w:t>
      </w:r>
      <w:r>
        <w:rPr>
          <w:rFonts w:hint="eastAsia" w:ascii="宋体" w:hAnsi="宋体" w:cs="宋体"/>
          <w:bCs/>
        </w:rPr>
        <w:t>本项目电子投标文件容量应当控制在200MB以内，请投标人注意控制文件大小，若因投标文件容量较大而影响投标的，其责任由投标人自行承担。</w:t>
      </w:r>
    </w:p>
    <w:p w14:paraId="79616D81">
      <w:pPr>
        <w:adjustRightInd w:val="0"/>
        <w:snapToGrid w:val="0"/>
        <w:spacing w:line="440" w:lineRule="exact"/>
        <w:ind w:firstLine="420" w:firstLineChars="200"/>
        <w:rPr>
          <w:rFonts w:ascii="宋体" w:hAnsi="宋体"/>
        </w:rPr>
      </w:pPr>
      <w:r>
        <w:rPr>
          <w:rFonts w:hint="eastAsia" w:ascii="宋体" w:hAnsi="宋体" w:cs="宋体"/>
          <w:bCs/>
        </w:rPr>
        <w:t xml:space="preserve">22.2 </w:t>
      </w:r>
      <w:r>
        <w:rPr>
          <w:rFonts w:hint="eastAsia" w:ascii="宋体" w:hAnsi="宋体"/>
        </w:rPr>
        <w:t>采购人、采购代理机构对已发出的招标文件进行了必要澄清或者修改的，投标人应撤回原电子投标文件，并根据修改后上传的最新招标文件重新制作投标文件并再次上传。</w:t>
      </w:r>
    </w:p>
    <w:p w14:paraId="11D6CCA0">
      <w:pPr>
        <w:adjustRightInd w:val="0"/>
        <w:snapToGrid w:val="0"/>
        <w:spacing w:line="440" w:lineRule="exact"/>
        <w:ind w:firstLine="420" w:firstLineChars="200"/>
        <w:rPr>
          <w:rFonts w:ascii="宋体" w:hAnsi="宋体" w:cs="宋体"/>
          <w:kern w:val="0"/>
        </w:rPr>
      </w:pPr>
      <w:r>
        <w:rPr>
          <w:rFonts w:hint="eastAsia" w:ascii="宋体" w:hAnsi="宋体"/>
        </w:rPr>
        <w:t>22.3</w:t>
      </w:r>
      <w:r>
        <w:rPr>
          <w:rFonts w:hint="eastAsia" w:ascii="宋体" w:hAnsi="宋体" w:cs="宋体"/>
          <w:b/>
          <w:bCs/>
        </w:rPr>
        <w:t>【投标须知前附表】</w:t>
      </w:r>
      <w:r>
        <w:rPr>
          <w:rFonts w:hint="eastAsia" w:ascii="宋体" w:hAnsi="宋体" w:cs="宋体"/>
        </w:rPr>
        <w:t>规定的</w:t>
      </w:r>
      <w:r>
        <w:rPr>
          <w:rFonts w:hint="eastAsia" w:ascii="宋体" w:hAnsi="宋体" w:cs="宋体"/>
          <w:kern w:val="0"/>
        </w:rPr>
        <w:t>投标截止时间止不再接收电子投标文件。</w:t>
      </w:r>
    </w:p>
    <w:p w14:paraId="2464E04E">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3</w:t>
      </w:r>
      <w:r>
        <w:rPr>
          <w:rFonts w:ascii="宋体" w:hAnsi="宋体" w:cs="宋体"/>
          <w:b/>
          <w:bCs/>
          <w:sz w:val="24"/>
        </w:rPr>
        <w:t xml:space="preserve">. </w:t>
      </w:r>
      <w:r>
        <w:rPr>
          <w:rFonts w:hint="eastAsia" w:ascii="宋体" w:hAnsi="宋体" w:cs="宋体"/>
          <w:b/>
          <w:bCs/>
          <w:sz w:val="24"/>
        </w:rPr>
        <w:t>投标文件的修改和撤回</w:t>
      </w:r>
    </w:p>
    <w:p w14:paraId="536EC997">
      <w:pPr>
        <w:adjustRightInd w:val="0"/>
        <w:snapToGrid w:val="0"/>
        <w:spacing w:line="440" w:lineRule="exact"/>
        <w:ind w:firstLine="420" w:firstLineChars="200"/>
        <w:jc w:val="left"/>
        <w:rPr>
          <w:rFonts w:ascii="宋体" w:hAnsi="宋体" w:cs="宋体"/>
        </w:rPr>
      </w:pPr>
      <w:r>
        <w:rPr>
          <w:rFonts w:ascii="宋体" w:hAnsi="宋体" w:cs="宋体"/>
        </w:rPr>
        <w:t>2</w:t>
      </w:r>
      <w:r>
        <w:rPr>
          <w:rFonts w:hint="eastAsia" w:ascii="宋体" w:hAnsi="宋体" w:cs="宋体"/>
        </w:rPr>
        <w:t>3</w:t>
      </w:r>
      <w:r>
        <w:rPr>
          <w:rFonts w:ascii="宋体" w:hAnsi="宋体" w:cs="宋体"/>
        </w:rPr>
        <w:t>.1</w:t>
      </w:r>
      <w:r>
        <w:rPr>
          <w:rFonts w:hint="eastAsia" w:ascii="宋体" w:hAnsi="宋体" w:cs="宋体"/>
        </w:rPr>
        <w:t xml:space="preserve"> 投标人在提交投标文件的截止时间前，可以对其投标文件进行补充、修改并重新上传投标文件或在网上进行撤销投标的操作。</w:t>
      </w:r>
    </w:p>
    <w:p w14:paraId="0D14C958">
      <w:pPr>
        <w:adjustRightInd w:val="0"/>
        <w:snapToGrid w:val="0"/>
        <w:spacing w:line="440" w:lineRule="exact"/>
        <w:ind w:firstLine="420" w:firstLineChars="200"/>
        <w:jc w:val="left"/>
        <w:rPr>
          <w:rFonts w:ascii="宋体" w:cs="宋体"/>
        </w:rPr>
      </w:pPr>
      <w:r>
        <w:rPr>
          <w:rFonts w:hint="eastAsia" w:ascii="宋体" w:hAnsi="宋体" w:cs="宋体"/>
        </w:rPr>
        <w:t>23.2</w:t>
      </w:r>
      <w:r>
        <w:rPr>
          <w:rFonts w:hint="eastAsia" w:ascii="宋体" w:hAnsi="宋体" w:cs="宋体"/>
          <w:b/>
          <w:bCs/>
        </w:rPr>
        <w:t>【投标须知前附表】</w:t>
      </w:r>
      <w:r>
        <w:rPr>
          <w:rFonts w:hint="eastAsia" w:ascii="宋体" w:hAnsi="宋体" w:cs="宋体"/>
        </w:rPr>
        <w:t>规定的</w:t>
      </w:r>
      <w:r>
        <w:rPr>
          <w:rFonts w:hint="eastAsia" w:ascii="宋体" w:hAnsi="宋体" w:cs="宋体"/>
          <w:kern w:val="0"/>
        </w:rPr>
        <w:t>投标截止时间以后不得再对投标文件进行补充、修改。</w:t>
      </w:r>
    </w:p>
    <w:p w14:paraId="7D04C576">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3</w:t>
      </w:r>
      <w:r>
        <w:rPr>
          <w:rFonts w:ascii="宋体" w:hAnsi="宋体" w:cs="宋体"/>
        </w:rPr>
        <w:t>.</w:t>
      </w:r>
      <w:r>
        <w:rPr>
          <w:rFonts w:hint="eastAsia" w:ascii="宋体" w:hAnsi="宋体" w:cs="宋体"/>
        </w:rPr>
        <w:t>3 投标人在提交投标文件的截止时间前撤回已提交的投标文件的，采购人或者采购代理机构应当自收到投标人撤回通知之日起</w:t>
      </w:r>
      <w:r>
        <w:rPr>
          <w:rFonts w:ascii="宋体" w:hAnsi="宋体" w:cs="宋体"/>
        </w:rPr>
        <w:t>5</w:t>
      </w:r>
      <w:r>
        <w:rPr>
          <w:rFonts w:hint="eastAsia" w:ascii="宋体" w:hAnsi="宋体" w:cs="宋体"/>
        </w:rPr>
        <w:t>个工作日内，要求保证金管理单位退还已收取的投标保证金，但因投标人自身原因导致无法及时退还的除外。</w:t>
      </w:r>
    </w:p>
    <w:p w14:paraId="378A4DBC">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4</w:t>
      </w:r>
      <w:r>
        <w:rPr>
          <w:rFonts w:ascii="宋体" w:hAnsi="宋体" w:cs="宋体"/>
          <w:b/>
          <w:bCs/>
          <w:sz w:val="24"/>
        </w:rPr>
        <w:t xml:space="preserve">. </w:t>
      </w:r>
      <w:r>
        <w:rPr>
          <w:rFonts w:hint="eastAsia" w:ascii="宋体" w:hAnsi="宋体" w:cs="宋体"/>
          <w:b/>
          <w:bCs/>
          <w:sz w:val="24"/>
        </w:rPr>
        <w:t>串通投标行为</w:t>
      </w:r>
    </w:p>
    <w:p w14:paraId="16306DCD">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4</w:t>
      </w:r>
      <w:r>
        <w:rPr>
          <w:rFonts w:ascii="宋体" w:hAnsi="宋体" w:cs="宋体"/>
        </w:rPr>
        <w:t>.1</w:t>
      </w:r>
      <w:r>
        <w:rPr>
          <w:rFonts w:hint="eastAsia" w:ascii="宋体" w:hAnsi="宋体" w:cs="宋体"/>
        </w:rPr>
        <w:t xml:space="preserve"> 有下列情形之一的，属于恶意串通，对投标人依照政府采购法第七十七条第一款的规定追究法律责任：</w:t>
      </w:r>
    </w:p>
    <w:p w14:paraId="14BC01E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）投标人直接或者间接从采购人或者采购代理机构处获得其他投标人的相关情况并修改其投标文件；</w:t>
      </w:r>
    </w:p>
    <w:p w14:paraId="23324CDA">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）投标人按照采购人或者采购代理机构的授意撤换、修改投标文件；</w:t>
      </w:r>
    </w:p>
    <w:p w14:paraId="3BEC0E57">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）投标人之间协商报价、技术方案等投标文件的实质性内容；</w:t>
      </w:r>
    </w:p>
    <w:p w14:paraId="64F8C31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）属于同一集团、协会、商会等组织成员的投标人按照该组织要求协同参加政府采购活动；</w:t>
      </w:r>
    </w:p>
    <w:p w14:paraId="6204320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）投标人之间事先约定由某一特定投标人中标；</w:t>
      </w:r>
    </w:p>
    <w:p w14:paraId="6E1F76B7">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6</w:t>
      </w:r>
      <w:r>
        <w:rPr>
          <w:rFonts w:hint="eastAsia" w:ascii="宋体" w:hAnsi="宋体" w:cs="宋体"/>
        </w:rPr>
        <w:t>）投标人之间商定部分投标人放弃参加政府采购活动或者放弃中标；</w:t>
      </w:r>
    </w:p>
    <w:p w14:paraId="5ADE4DD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7</w:t>
      </w:r>
      <w:r>
        <w:rPr>
          <w:rFonts w:hint="eastAsia" w:ascii="宋体" w:hAnsi="宋体" w:cs="宋体"/>
        </w:rPr>
        <w:t>）投标人与采购人或者采购代理机构之间、投标人相互之间，为谋求特定投标人中标或者排斥其他投标人的其他串通行为。</w:t>
      </w:r>
    </w:p>
    <w:p w14:paraId="105B3F2A">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4</w:t>
      </w:r>
      <w:r>
        <w:rPr>
          <w:rFonts w:ascii="宋体" w:hAnsi="宋体" w:cs="宋体"/>
        </w:rPr>
        <w:t>.2</w:t>
      </w:r>
      <w:r>
        <w:rPr>
          <w:rFonts w:hint="eastAsia" w:ascii="宋体" w:hAnsi="宋体" w:cs="宋体"/>
        </w:rPr>
        <w:t xml:space="preserve"> 有下列情形之一的，视为投标人串通投标，其投标无效：</w:t>
      </w:r>
    </w:p>
    <w:p w14:paraId="0D983F5A">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）不同投标人的投标文件由同一单位或者个人编制；</w:t>
      </w:r>
    </w:p>
    <w:p w14:paraId="6E1C142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）不同投标人委托同一单位或者个人办理投标事宜；</w:t>
      </w:r>
    </w:p>
    <w:p w14:paraId="69D6415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）不同投标人的投标文件载明的项目管理成员或者联系人员为同一人；</w:t>
      </w:r>
    </w:p>
    <w:p w14:paraId="48CB2E3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）不同投标人的投标文件异常一致或者投标报价呈规律性差异；</w:t>
      </w:r>
    </w:p>
    <w:p w14:paraId="4E4E0E5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）不同投标人的投标文件相互混装；</w:t>
      </w:r>
    </w:p>
    <w:p w14:paraId="02C2006D">
      <w:pPr>
        <w:adjustRightInd w:val="0"/>
        <w:snapToGrid w:val="0"/>
        <w:spacing w:line="440" w:lineRule="exact"/>
        <w:ind w:firstLine="315" w:firstLineChars="150"/>
        <w:jc w:val="left"/>
        <w:rPr>
          <w:rFonts w:ascii="宋体" w:hAnsi="宋体" w:cs="宋体"/>
        </w:rPr>
      </w:pPr>
      <w:r>
        <w:rPr>
          <w:rFonts w:hint="eastAsia" w:ascii="宋体" w:hAnsi="宋体" w:cs="宋体"/>
        </w:rPr>
        <w:t>（</w:t>
      </w:r>
      <w:r>
        <w:rPr>
          <w:rFonts w:ascii="宋体" w:hAnsi="宋体" w:cs="宋体"/>
        </w:rPr>
        <w:t>6</w:t>
      </w:r>
      <w:r>
        <w:rPr>
          <w:rFonts w:hint="eastAsia" w:ascii="宋体" w:hAnsi="宋体" w:cs="宋体"/>
        </w:rPr>
        <w:t>）不同投标人的投标保证金从同一单位或者个人的账户转出。</w:t>
      </w:r>
    </w:p>
    <w:p w14:paraId="1CE9CEFD">
      <w:pPr>
        <w:adjustRightInd w:val="0"/>
        <w:snapToGrid w:val="0"/>
        <w:spacing w:line="440" w:lineRule="exact"/>
        <w:ind w:firstLine="420" w:firstLineChars="200"/>
        <w:jc w:val="left"/>
        <w:rPr>
          <w:rFonts w:ascii="宋体" w:hAnsi="宋体" w:cs="宋体"/>
        </w:rPr>
      </w:pPr>
    </w:p>
    <w:p w14:paraId="05855D3D">
      <w:pPr>
        <w:spacing w:line="500" w:lineRule="exact"/>
        <w:outlineLvl w:val="0"/>
        <w:rPr>
          <w:rFonts w:ascii="宋体" w:hAnsi="宋体"/>
          <w:b/>
          <w:sz w:val="28"/>
          <w:szCs w:val="28"/>
        </w:rPr>
      </w:pPr>
      <w:bookmarkStart w:id="451" w:name="_Toc28023734"/>
      <w:bookmarkStart w:id="452" w:name="_Toc104462323"/>
      <w:bookmarkStart w:id="453" w:name="_Toc75260437"/>
      <w:bookmarkStart w:id="454" w:name="_Toc71471973"/>
      <w:bookmarkStart w:id="455" w:name="_Toc8983714"/>
      <w:bookmarkStart w:id="456" w:name="_Toc113574086"/>
      <w:bookmarkStart w:id="457" w:name="_Toc171682146"/>
      <w:bookmarkStart w:id="458" w:name="_Toc30176361"/>
      <w:bookmarkStart w:id="459" w:name="_Toc13848283"/>
      <w:bookmarkStart w:id="460" w:name="_Toc62121180"/>
      <w:bookmarkStart w:id="461" w:name="_Toc113138079"/>
      <w:bookmarkStart w:id="462" w:name="_Toc72342752"/>
      <w:bookmarkStart w:id="463" w:name="_Toc17393045"/>
      <w:bookmarkStart w:id="464" w:name="_Toc156305170"/>
      <w:bookmarkStart w:id="465" w:name="_Toc19794638"/>
      <w:bookmarkStart w:id="466" w:name="_Toc63347757"/>
      <w:bookmarkStart w:id="467" w:name="_Toc113217845"/>
      <w:bookmarkStart w:id="468" w:name="_Toc18566260"/>
      <w:bookmarkStart w:id="469" w:name="_Toc19730829"/>
      <w:bookmarkStart w:id="470" w:name="_Toc140237618"/>
      <w:bookmarkStart w:id="471" w:name="_Toc198833622"/>
      <w:bookmarkStart w:id="472" w:name="_Toc104243845"/>
      <w:bookmarkStart w:id="473" w:name="_Toc72228956"/>
      <w:bookmarkStart w:id="474" w:name="_Toc18564061"/>
      <w:bookmarkStart w:id="475" w:name="_Toc87362252"/>
      <w:bookmarkStart w:id="476" w:name="_Toc138190737"/>
      <w:bookmarkStart w:id="477" w:name="_Toc38534019"/>
      <w:bookmarkStart w:id="478" w:name="_Toc13848230"/>
      <w:bookmarkStart w:id="479" w:name="_Toc72350552"/>
      <w:bookmarkStart w:id="480" w:name="_Toc87450636"/>
      <w:bookmarkStart w:id="481" w:name="_Toc72228906"/>
      <w:bookmarkStart w:id="482" w:name="_Toc148040139"/>
      <w:bookmarkStart w:id="483" w:name="_Toc83314242"/>
      <w:bookmarkStart w:id="484" w:name="_Toc138103188"/>
      <w:bookmarkStart w:id="485" w:name="_Toc152789250"/>
      <w:bookmarkStart w:id="486" w:name="_Toc71576798"/>
      <w:bookmarkStart w:id="487" w:name="_Toc113217741"/>
      <w:bookmarkStart w:id="488" w:name="_Toc104394795"/>
      <w:bookmarkStart w:id="489" w:name="_Toc147930650"/>
      <w:bookmarkStart w:id="490" w:name="_Toc135407731"/>
      <w:bookmarkStart w:id="491" w:name="_Toc178507306"/>
      <w:bookmarkStart w:id="492" w:name="_Toc13848124"/>
      <w:bookmarkStart w:id="493" w:name="_Toc181214136"/>
      <w:bookmarkStart w:id="494" w:name="_Toc105023529"/>
      <w:bookmarkStart w:id="495" w:name="_Toc18580744"/>
      <w:bookmarkStart w:id="496" w:name="_Toc198294493"/>
      <w:bookmarkStart w:id="497" w:name="_Toc113542714"/>
      <w:bookmarkStart w:id="498" w:name="_Toc18659869"/>
      <w:bookmarkStart w:id="499" w:name="_Toc61799310"/>
      <w:bookmarkStart w:id="500" w:name="_Toc104493049"/>
      <w:bookmarkStart w:id="501" w:name="_Toc169537903"/>
      <w:bookmarkStart w:id="502" w:name="_Toc37178619"/>
      <w:bookmarkStart w:id="503" w:name="_Toc184775210"/>
      <w:bookmarkStart w:id="504" w:name="_Toc81437900"/>
      <w:bookmarkStart w:id="505" w:name="_Toc13848176"/>
      <w:r>
        <w:rPr>
          <w:rFonts w:hint="eastAsia" w:ascii="宋体" w:hAnsi="宋体"/>
          <w:b/>
          <w:sz w:val="28"/>
          <w:szCs w:val="28"/>
        </w:rPr>
        <w:t>五、开标、资格审查和评标</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5662219">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5</w:t>
      </w:r>
      <w:r>
        <w:rPr>
          <w:rFonts w:ascii="宋体" w:hAnsi="宋体" w:cs="宋体"/>
          <w:b/>
          <w:bCs/>
          <w:sz w:val="24"/>
        </w:rPr>
        <w:t xml:space="preserve">. </w:t>
      </w:r>
      <w:r>
        <w:rPr>
          <w:rFonts w:hint="eastAsia" w:ascii="宋体" w:hAnsi="宋体" w:cs="宋体"/>
          <w:b/>
          <w:bCs/>
          <w:sz w:val="24"/>
        </w:rPr>
        <w:t>开标</w:t>
      </w:r>
    </w:p>
    <w:p w14:paraId="17A138E8">
      <w:pPr>
        <w:adjustRightInd w:val="0"/>
        <w:snapToGrid w:val="0"/>
        <w:spacing w:line="440" w:lineRule="exact"/>
        <w:ind w:firstLine="420" w:firstLineChars="200"/>
        <w:jc w:val="left"/>
        <w:rPr>
          <w:rFonts w:ascii="宋体" w:hAnsi="宋体" w:cs="宋体"/>
        </w:rPr>
      </w:pPr>
      <w:r>
        <w:rPr>
          <w:rFonts w:hint="eastAsia" w:ascii="宋体" w:hAnsi="宋体" w:cs="宋体"/>
        </w:rPr>
        <w:t>25</w:t>
      </w:r>
      <w:r>
        <w:rPr>
          <w:rFonts w:ascii="宋体" w:hAnsi="宋体" w:cs="宋体"/>
        </w:rPr>
        <w:t>.1</w:t>
      </w:r>
      <w:r>
        <w:rPr>
          <w:rFonts w:hint="eastAsia" w:ascii="宋体" w:hAnsi="宋体" w:cs="宋体"/>
        </w:rPr>
        <w:t xml:space="preserve"> 采购人、采购代理机构在招标文件规定的时间组织网上开标，投标人使用湖南CA数字证书</w:t>
      </w:r>
      <w:r>
        <w:rPr>
          <w:rFonts w:hint="eastAsia" w:ascii="宋体" w:hAnsi="宋体" w:cs="宋体"/>
          <w:kern w:val="0"/>
        </w:rPr>
        <w:t>登录“不见面开标大厅”参与项目网上开标会。</w:t>
      </w:r>
    </w:p>
    <w:p w14:paraId="1543FC75">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5</w:t>
      </w:r>
      <w:r>
        <w:rPr>
          <w:rFonts w:ascii="宋体" w:hAnsi="宋体" w:cs="宋体"/>
        </w:rPr>
        <w:t>.2</w:t>
      </w:r>
      <w:r>
        <w:rPr>
          <w:rFonts w:hint="eastAsia" w:ascii="宋体" w:hAnsi="宋体" w:cs="宋体"/>
        </w:rPr>
        <w:t xml:space="preserve"> 投标截止时间止，由投标人或其推选的代表</w:t>
      </w:r>
      <w:r>
        <w:rPr>
          <w:rFonts w:hint="eastAsia" w:ascii="宋体" w:hAnsi="宋体" w:cs="宋体"/>
          <w:kern w:val="0"/>
        </w:rPr>
        <w:t>在</w:t>
      </w:r>
      <w:r>
        <w:rPr>
          <w:rFonts w:hint="eastAsia" w:ascii="宋体" w:hAnsi="宋体" w:cs="宋体"/>
          <w:b/>
          <w:bCs/>
        </w:rPr>
        <w:t>【投标须知前附表】</w:t>
      </w:r>
      <w:r>
        <w:rPr>
          <w:rFonts w:hint="eastAsia" w:ascii="宋体" w:hAnsi="宋体" w:cs="宋体"/>
          <w:kern w:val="0"/>
        </w:rPr>
        <w:t>规定解密时限内自行进行解密，</w:t>
      </w:r>
      <w:r>
        <w:rPr>
          <w:rFonts w:hint="eastAsia" w:ascii="宋体" w:hAnsi="宋体" w:cs="宋体"/>
        </w:rPr>
        <w:t>并由采购人或者采购代理机构宣读投标人名称、投标价格和</w:t>
      </w:r>
      <w:r>
        <w:rPr>
          <w:rFonts w:hint="eastAsia" w:ascii="宋体" w:hAnsi="宋体" w:cs="宋体"/>
          <w:b/>
          <w:bCs/>
        </w:rPr>
        <w:t>【投标须知前附表】</w:t>
      </w:r>
      <w:r>
        <w:rPr>
          <w:rFonts w:hint="eastAsia" w:ascii="宋体" w:hAnsi="宋体" w:cs="宋体"/>
        </w:rPr>
        <w:t>规定需要宣布的其他内容，并同步在网上公布开标结果。投标人不足</w:t>
      </w:r>
      <w:r>
        <w:rPr>
          <w:rFonts w:ascii="宋体" w:hAnsi="宋体" w:cs="宋体"/>
        </w:rPr>
        <w:t>3</w:t>
      </w:r>
      <w:r>
        <w:rPr>
          <w:rFonts w:hint="eastAsia" w:ascii="宋体" w:hAnsi="宋体" w:cs="宋体"/>
        </w:rPr>
        <w:t>家的，不得开标。</w:t>
      </w:r>
    </w:p>
    <w:p w14:paraId="22D56876">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5</w:t>
      </w:r>
      <w:r>
        <w:rPr>
          <w:rFonts w:ascii="宋体" w:hAnsi="宋体" w:cs="宋体"/>
        </w:rPr>
        <w:t>.3</w:t>
      </w:r>
      <w:r>
        <w:rPr>
          <w:rFonts w:hint="eastAsia" w:ascii="宋体" w:hAnsi="宋体" w:cs="宋体"/>
        </w:rPr>
        <w:t xml:space="preserve"> 开标过程应当由采购人或者采购代理机构负责记录，由参加开标的相关工作人员签字确认后随采购文件一并存档。</w:t>
      </w:r>
    </w:p>
    <w:p w14:paraId="7643C8A7">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5</w:t>
      </w:r>
      <w:r>
        <w:rPr>
          <w:rFonts w:ascii="宋体" w:hAnsi="宋体" w:cs="宋体"/>
        </w:rPr>
        <w:t>.4</w:t>
      </w:r>
      <w:r>
        <w:rPr>
          <w:rFonts w:hint="eastAsia" w:ascii="宋体" w:hAnsi="宋体" w:cs="宋体"/>
        </w:rPr>
        <w:t xml:space="preserve"> 投标人代表对开标过程和开标记录有疑义，以及认为采购人或者采购代理机构相关工作人员有《政府采购法实施条例》第九条第一款需要回避的情形的，应当场提出询问或者回避申请。采购人或者采购代理机构对投标人代表当场提出的询问或者回避申请，按《政府采购法实施条例》有关规定及时处理。</w:t>
      </w:r>
    </w:p>
    <w:p w14:paraId="6F1B4ED6">
      <w:pPr>
        <w:adjustRightInd w:val="0"/>
        <w:snapToGrid w:val="0"/>
        <w:spacing w:line="440" w:lineRule="exact"/>
        <w:ind w:firstLine="420" w:firstLineChars="200"/>
        <w:jc w:val="left"/>
        <w:rPr>
          <w:rFonts w:ascii="宋体" w:cs="宋体"/>
        </w:rPr>
      </w:pPr>
      <w:r>
        <w:rPr>
          <w:rFonts w:hint="eastAsia" w:ascii="宋体" w:hAnsi="宋体" w:cs="宋体"/>
        </w:rPr>
        <w:t>投标人未参加开标的，视同认可开标结果。</w:t>
      </w:r>
    </w:p>
    <w:p w14:paraId="744E0799">
      <w:pPr>
        <w:adjustRightInd w:val="0"/>
        <w:snapToGrid w:val="0"/>
        <w:spacing w:line="440" w:lineRule="exact"/>
        <w:jc w:val="left"/>
        <w:rPr>
          <w:rFonts w:ascii="宋体" w:cs="宋体"/>
          <w:b/>
          <w:bCs/>
          <w:sz w:val="24"/>
        </w:rPr>
      </w:pPr>
      <w:r>
        <w:rPr>
          <w:rStyle w:val="110"/>
          <w:rFonts w:ascii="宋体" w:hAnsi="宋体" w:cs="宋体"/>
          <w:sz w:val="24"/>
        </w:rPr>
        <w:t>2</w:t>
      </w:r>
      <w:r>
        <w:rPr>
          <w:rStyle w:val="110"/>
          <w:rFonts w:hint="eastAsia" w:ascii="宋体" w:hAnsi="宋体" w:cs="宋体"/>
          <w:sz w:val="24"/>
        </w:rPr>
        <w:t>6</w:t>
      </w:r>
      <w:r>
        <w:rPr>
          <w:rStyle w:val="110"/>
          <w:rFonts w:ascii="宋体" w:hAnsi="宋体" w:cs="宋体"/>
          <w:sz w:val="24"/>
        </w:rPr>
        <w:t>.</w:t>
      </w:r>
      <w:r>
        <w:rPr>
          <w:rFonts w:hint="eastAsia" w:ascii="宋体" w:hAnsi="宋体" w:cs="宋体"/>
          <w:b/>
          <w:bCs/>
          <w:sz w:val="24"/>
        </w:rPr>
        <w:t>资格审查</w:t>
      </w:r>
    </w:p>
    <w:p w14:paraId="57465BC7">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6</w:t>
      </w:r>
      <w:r>
        <w:rPr>
          <w:rFonts w:ascii="宋体" w:hAnsi="宋体" w:cs="宋体"/>
        </w:rPr>
        <w:t>.1</w:t>
      </w:r>
      <w:r>
        <w:rPr>
          <w:rFonts w:hint="eastAsia" w:ascii="宋体" w:hAnsi="宋体" w:cs="宋体"/>
        </w:rPr>
        <w:t xml:space="preserve"> 开标结束后，采购人、采购代理机构依法按照第三章“资格审查”规定组织资格审查。</w:t>
      </w:r>
    </w:p>
    <w:p w14:paraId="282901DC">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6</w:t>
      </w:r>
      <w:r>
        <w:rPr>
          <w:rFonts w:ascii="宋体" w:hAnsi="宋体" w:cs="宋体"/>
        </w:rPr>
        <w:t>.2</w:t>
      </w:r>
      <w:r>
        <w:rPr>
          <w:rFonts w:hint="eastAsia" w:ascii="宋体" w:hAnsi="宋体" w:cs="宋体"/>
        </w:rPr>
        <w:t xml:space="preserve"> 资格审查结束后，采购人及采购代理机构应将资格审查结果告知评标委员会。资格审查不合格投标人不得进入评标；资格审查合格投标人少于</w:t>
      </w:r>
      <w:r>
        <w:rPr>
          <w:rFonts w:ascii="宋体" w:hAnsi="宋体" w:cs="宋体"/>
        </w:rPr>
        <w:t>3</w:t>
      </w:r>
      <w:r>
        <w:rPr>
          <w:rFonts w:hint="eastAsia" w:ascii="宋体" w:hAnsi="宋体" w:cs="宋体"/>
        </w:rPr>
        <w:t>家的，不得评标。</w:t>
      </w:r>
    </w:p>
    <w:p w14:paraId="4D136F5F">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7</w:t>
      </w:r>
      <w:r>
        <w:rPr>
          <w:rFonts w:ascii="宋体" w:hAnsi="宋体" w:cs="宋体"/>
          <w:b/>
          <w:bCs/>
          <w:sz w:val="24"/>
        </w:rPr>
        <w:t xml:space="preserve">. </w:t>
      </w:r>
      <w:r>
        <w:rPr>
          <w:rFonts w:hint="eastAsia" w:ascii="宋体" w:hAnsi="宋体" w:cs="宋体"/>
          <w:b/>
          <w:bCs/>
          <w:sz w:val="24"/>
        </w:rPr>
        <w:t>评标委员会</w:t>
      </w:r>
    </w:p>
    <w:p w14:paraId="662B113F">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7</w:t>
      </w:r>
      <w:r>
        <w:rPr>
          <w:rFonts w:ascii="宋体" w:hAnsi="宋体" w:cs="宋体"/>
        </w:rPr>
        <w:t>.1</w:t>
      </w:r>
      <w:r>
        <w:rPr>
          <w:rFonts w:hint="eastAsia" w:ascii="宋体" w:hAnsi="宋体" w:cs="宋体"/>
        </w:rPr>
        <w:t xml:space="preserve"> 评标由依法组建的评标委员会负责，评标委员会由采购人代表和评审专家组成。</w:t>
      </w:r>
    </w:p>
    <w:p w14:paraId="72DC1F77">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7</w:t>
      </w:r>
      <w:r>
        <w:rPr>
          <w:rFonts w:ascii="宋体" w:hAnsi="宋体" w:cs="宋体"/>
        </w:rPr>
        <w:t>.2</w:t>
      </w:r>
      <w:r>
        <w:rPr>
          <w:rFonts w:hint="eastAsia" w:ascii="宋体" w:hAnsi="宋体" w:cs="宋体"/>
        </w:rPr>
        <w:t xml:space="preserve"> 评标委员会成员有下列情形之一的，应当回避：</w:t>
      </w:r>
    </w:p>
    <w:p w14:paraId="677CD50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）参加采购活动前三年内</w:t>
      </w:r>
      <w:r>
        <w:rPr>
          <w:rFonts w:ascii="宋体" w:hAnsi="宋体" w:cs="宋体"/>
        </w:rPr>
        <w:t>,</w:t>
      </w:r>
      <w:r>
        <w:rPr>
          <w:rFonts w:hint="eastAsia" w:ascii="宋体" w:hAnsi="宋体" w:cs="宋体"/>
        </w:rPr>
        <w:t>与投标人存在劳动关系</w:t>
      </w:r>
      <w:r>
        <w:rPr>
          <w:rFonts w:ascii="宋体" w:hAnsi="宋体" w:cs="宋体"/>
        </w:rPr>
        <w:t>,</w:t>
      </w:r>
      <w:r>
        <w:rPr>
          <w:rFonts w:hint="eastAsia" w:ascii="宋体" w:hAnsi="宋体" w:cs="宋体"/>
        </w:rPr>
        <w:t>或者担任过投标人的董事、监事</w:t>
      </w:r>
      <w:r>
        <w:rPr>
          <w:rFonts w:ascii="宋体" w:hAnsi="宋体" w:cs="宋体"/>
        </w:rPr>
        <w:t>,</w:t>
      </w:r>
      <w:r>
        <w:rPr>
          <w:rFonts w:hint="eastAsia" w:ascii="宋体" w:hAnsi="宋体" w:cs="宋体"/>
        </w:rPr>
        <w:t>或者是投标人的控股股东或实际控制人；</w:t>
      </w:r>
    </w:p>
    <w:p w14:paraId="7A24B794">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）与投标人的法定代表人或负责人有夫妻、直系血亲、三代以内旁系血亲或者近姻亲关系；</w:t>
      </w:r>
    </w:p>
    <w:p w14:paraId="5BF055A7">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）与投标人有其他可能影响政府采购活动公平、公正进行的关系。</w:t>
      </w:r>
    </w:p>
    <w:p w14:paraId="4CAC1204">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7</w:t>
      </w:r>
      <w:r>
        <w:rPr>
          <w:rFonts w:ascii="宋体" w:hAnsi="宋体" w:cs="宋体"/>
        </w:rPr>
        <w:t>.3</w:t>
      </w:r>
      <w:r>
        <w:rPr>
          <w:rFonts w:hint="eastAsia" w:ascii="宋体" w:hAnsi="宋体" w:cs="宋体"/>
        </w:rPr>
        <w:t xml:space="preserve"> 评标委员会负责具体评标事务，并独立履行下列职责：</w:t>
      </w:r>
    </w:p>
    <w:p w14:paraId="3548F391">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）审查、评价投标文件是否符合招标文件的商务、技术等实质性要求；</w:t>
      </w:r>
    </w:p>
    <w:p w14:paraId="4404168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）要求投标人对投标文件有关事项作出澄清或者说明；</w:t>
      </w:r>
    </w:p>
    <w:p w14:paraId="4325A5B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）对投标文件进行比较和评价；</w:t>
      </w:r>
    </w:p>
    <w:p w14:paraId="4B85E98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）确定中标候选人名单，以及根据采购人委托直接确定中标人。</w:t>
      </w:r>
    </w:p>
    <w:p w14:paraId="061E329B">
      <w:pPr>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8</w:t>
      </w:r>
      <w:r>
        <w:rPr>
          <w:rFonts w:ascii="宋体" w:hAnsi="宋体" w:cs="宋体"/>
          <w:b/>
          <w:bCs/>
          <w:sz w:val="24"/>
        </w:rPr>
        <w:t xml:space="preserve">. </w:t>
      </w:r>
      <w:r>
        <w:rPr>
          <w:rFonts w:hint="eastAsia" w:ascii="宋体" w:hAnsi="宋体" w:cs="宋体"/>
          <w:b/>
          <w:bCs/>
          <w:sz w:val="24"/>
        </w:rPr>
        <w:t>评标</w:t>
      </w:r>
    </w:p>
    <w:p w14:paraId="00272EDA">
      <w:pPr>
        <w:adjustRightInd w:val="0"/>
        <w:snapToGrid w:val="0"/>
        <w:spacing w:line="440" w:lineRule="exact"/>
        <w:ind w:firstLine="420" w:firstLineChars="200"/>
        <w:jc w:val="left"/>
        <w:rPr>
          <w:rFonts w:ascii="宋体" w:hAnsi="宋体" w:cs="宋体"/>
        </w:rPr>
      </w:pPr>
      <w:r>
        <w:rPr>
          <w:rFonts w:ascii="宋体" w:hAnsi="宋体" w:cs="宋体"/>
        </w:rPr>
        <w:t>2</w:t>
      </w:r>
      <w:r>
        <w:rPr>
          <w:rFonts w:hint="eastAsia" w:ascii="宋体" w:hAnsi="宋体" w:cs="宋体"/>
        </w:rPr>
        <w:t>8</w:t>
      </w:r>
      <w:r>
        <w:rPr>
          <w:rFonts w:ascii="宋体" w:hAnsi="宋体" w:cs="宋体"/>
        </w:rPr>
        <w:t>.1</w:t>
      </w:r>
      <w:r>
        <w:rPr>
          <w:rFonts w:hint="eastAsia" w:ascii="宋体" w:hAnsi="宋体" w:cs="宋体"/>
        </w:rPr>
        <w:t xml:space="preserve"> 评标委员会按照第四章评标方法及标准规定的评标方法、评审因素、标准和程序以及有关法律、法规及规章对投标文件进行评审。</w:t>
      </w:r>
    </w:p>
    <w:p w14:paraId="5191A436">
      <w:pPr>
        <w:adjustRightInd w:val="0"/>
        <w:snapToGrid w:val="0"/>
        <w:spacing w:line="440" w:lineRule="exact"/>
        <w:ind w:firstLine="420" w:firstLineChars="200"/>
        <w:jc w:val="left"/>
        <w:rPr>
          <w:rFonts w:ascii="宋体" w:hAnsi="宋体" w:cs="宋体"/>
        </w:rPr>
      </w:pPr>
    </w:p>
    <w:p w14:paraId="38CC5E4C">
      <w:pPr>
        <w:spacing w:line="500" w:lineRule="exact"/>
        <w:outlineLvl w:val="0"/>
        <w:rPr>
          <w:rFonts w:ascii="宋体" w:hAnsi="宋体"/>
          <w:b/>
          <w:sz w:val="28"/>
          <w:szCs w:val="28"/>
        </w:rPr>
      </w:pPr>
      <w:bookmarkStart w:id="506" w:name="_Toc171682147"/>
      <w:bookmarkStart w:id="507" w:name="_Toc71471974"/>
      <w:bookmarkStart w:id="508" w:name="_Toc113217742"/>
      <w:bookmarkStart w:id="509" w:name="_Toc63347758"/>
      <w:bookmarkStart w:id="510" w:name="_Toc19794639"/>
      <w:bookmarkStart w:id="511" w:name="_Toc104394796"/>
      <w:bookmarkStart w:id="512" w:name="_Toc113217846"/>
      <w:bookmarkStart w:id="513" w:name="_Toc104462324"/>
      <w:bookmarkStart w:id="514" w:name="_Toc138103189"/>
      <w:bookmarkStart w:id="515" w:name="_Toc178507307"/>
      <w:bookmarkStart w:id="516" w:name="_Toc104243846"/>
      <w:bookmarkStart w:id="517" w:name="_Toc113138080"/>
      <w:bookmarkStart w:id="518" w:name="_Toc198294494"/>
      <w:bookmarkStart w:id="519" w:name="_Toc13848177"/>
      <w:bookmarkStart w:id="520" w:name="_Toc72342753"/>
      <w:bookmarkStart w:id="521" w:name="_Toc13848231"/>
      <w:bookmarkStart w:id="522" w:name="_Toc140237619"/>
      <w:bookmarkStart w:id="523" w:name="_Toc62121181"/>
      <w:bookmarkStart w:id="524" w:name="_Toc83314243"/>
      <w:bookmarkStart w:id="525" w:name="_Toc169537904"/>
      <w:bookmarkStart w:id="526" w:name="_Toc18659870"/>
      <w:bookmarkStart w:id="527" w:name="_Toc17393046"/>
      <w:bookmarkStart w:id="528" w:name="_Toc181214137"/>
      <w:bookmarkStart w:id="529" w:name="_Toc184775211"/>
      <w:bookmarkStart w:id="530" w:name="_Toc19730830"/>
      <w:bookmarkStart w:id="531" w:name="_Toc71576799"/>
      <w:bookmarkStart w:id="532" w:name="_Toc38534020"/>
      <w:bookmarkStart w:id="533" w:name="_Toc81437901"/>
      <w:bookmarkStart w:id="534" w:name="_Toc156305171"/>
      <w:bookmarkStart w:id="535" w:name="_Toc13848125"/>
      <w:bookmarkStart w:id="536" w:name="_Toc30176362"/>
      <w:bookmarkStart w:id="537" w:name="_Toc72350553"/>
      <w:bookmarkStart w:id="538" w:name="_Toc87362253"/>
      <w:bookmarkStart w:id="539" w:name="_Toc37178620"/>
      <w:bookmarkStart w:id="540" w:name="_Toc61799311"/>
      <w:bookmarkStart w:id="541" w:name="_Toc113542715"/>
      <w:bookmarkStart w:id="542" w:name="_Toc198833623"/>
      <w:bookmarkStart w:id="543" w:name="_Toc87450637"/>
      <w:bookmarkStart w:id="544" w:name="_Toc148040140"/>
      <w:bookmarkStart w:id="545" w:name="_Toc72228957"/>
      <w:bookmarkStart w:id="546" w:name="_Toc104493050"/>
      <w:bookmarkStart w:id="547" w:name="_Toc8983715"/>
      <w:bookmarkStart w:id="548" w:name="_Toc135407732"/>
      <w:bookmarkStart w:id="549" w:name="_Toc138190738"/>
      <w:bookmarkStart w:id="550" w:name="_Toc18564062"/>
      <w:bookmarkStart w:id="551" w:name="_Toc113574087"/>
      <w:bookmarkStart w:id="552" w:name="_Toc18566261"/>
      <w:bookmarkStart w:id="553" w:name="_Toc147930651"/>
      <w:bookmarkStart w:id="554" w:name="_Toc18580745"/>
      <w:bookmarkStart w:id="555" w:name="_Toc72228907"/>
      <w:bookmarkStart w:id="556" w:name="_Toc105023530"/>
      <w:bookmarkStart w:id="557" w:name="_Toc13848284"/>
      <w:bookmarkStart w:id="558" w:name="_Toc75260438"/>
      <w:bookmarkStart w:id="559" w:name="_Toc28023735"/>
      <w:bookmarkStart w:id="560" w:name="_Toc152789251"/>
      <w:r>
        <w:rPr>
          <w:rFonts w:hint="eastAsia" w:ascii="宋体" w:hAnsi="宋体"/>
          <w:b/>
          <w:sz w:val="28"/>
          <w:szCs w:val="28"/>
        </w:rPr>
        <w:t>六、中标信息公布</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28E25922">
      <w:pPr>
        <w:adjustRightInd w:val="0"/>
        <w:snapToGrid w:val="0"/>
        <w:spacing w:line="440" w:lineRule="exact"/>
        <w:jc w:val="left"/>
        <w:rPr>
          <w:rFonts w:ascii="宋体" w:cs="宋体"/>
          <w:b/>
          <w:bCs/>
          <w:sz w:val="24"/>
        </w:rPr>
      </w:pPr>
      <w:r>
        <w:rPr>
          <w:rFonts w:hint="eastAsia" w:ascii="宋体" w:hAnsi="宋体" w:cs="宋体"/>
          <w:b/>
          <w:bCs/>
          <w:sz w:val="24"/>
        </w:rPr>
        <w:t>29</w:t>
      </w:r>
      <w:r>
        <w:rPr>
          <w:rFonts w:ascii="宋体" w:hAnsi="宋体" w:cs="宋体"/>
          <w:b/>
          <w:bCs/>
          <w:sz w:val="24"/>
        </w:rPr>
        <w:t>.</w:t>
      </w:r>
      <w:r>
        <w:rPr>
          <w:rFonts w:hint="eastAsia" w:ascii="宋体" w:hAnsi="宋体" w:cs="宋体"/>
          <w:b/>
          <w:bCs/>
          <w:sz w:val="24"/>
        </w:rPr>
        <w:t>中标通知书与中标信息公布</w:t>
      </w:r>
    </w:p>
    <w:p w14:paraId="6C542D9A">
      <w:pPr>
        <w:adjustRightInd w:val="0"/>
        <w:snapToGrid w:val="0"/>
        <w:spacing w:line="440" w:lineRule="exact"/>
        <w:ind w:firstLine="420" w:firstLineChars="200"/>
        <w:jc w:val="left"/>
        <w:rPr>
          <w:rFonts w:ascii="宋体" w:cs="宋体"/>
        </w:rPr>
      </w:pPr>
      <w:r>
        <w:rPr>
          <w:rFonts w:hint="eastAsia" w:ascii="宋体" w:hAnsi="宋体" w:cs="宋体"/>
        </w:rPr>
        <w:t>29</w:t>
      </w:r>
      <w:r>
        <w:rPr>
          <w:rFonts w:ascii="宋体" w:hAnsi="宋体" w:cs="宋体"/>
        </w:rPr>
        <w:t>.1</w:t>
      </w:r>
      <w:r>
        <w:rPr>
          <w:rFonts w:hint="eastAsia" w:ascii="宋体" w:hAnsi="宋体" w:cs="宋体"/>
        </w:rPr>
        <w:t xml:space="preserve"> 采购代理机构应当在评标结束后</w:t>
      </w:r>
      <w:r>
        <w:rPr>
          <w:rFonts w:ascii="宋体" w:hAnsi="宋体" w:cs="宋体"/>
        </w:rPr>
        <w:t>2</w:t>
      </w:r>
      <w:r>
        <w:rPr>
          <w:rFonts w:hint="eastAsia" w:ascii="宋体" w:hAnsi="宋体" w:cs="宋体"/>
        </w:rPr>
        <w:t>个工作日内将资格审查报告和评标报告送采购人。</w:t>
      </w:r>
    </w:p>
    <w:p w14:paraId="3B16A69D">
      <w:pPr>
        <w:adjustRightInd w:val="0"/>
        <w:snapToGrid w:val="0"/>
        <w:spacing w:line="440" w:lineRule="exact"/>
        <w:ind w:firstLine="420" w:firstLineChars="200"/>
        <w:jc w:val="left"/>
        <w:rPr>
          <w:rFonts w:ascii="宋体" w:cs="宋体"/>
        </w:rPr>
      </w:pPr>
      <w:r>
        <w:rPr>
          <w:rFonts w:hint="eastAsia" w:ascii="宋体" w:hAnsi="宋体" w:cs="宋体"/>
        </w:rPr>
        <w:t>29</w:t>
      </w:r>
      <w:r>
        <w:rPr>
          <w:rFonts w:ascii="宋体" w:hAnsi="宋体" w:cs="宋体"/>
        </w:rPr>
        <w:t>.2</w:t>
      </w:r>
      <w:r>
        <w:rPr>
          <w:rFonts w:hint="eastAsia" w:ascii="宋体" w:hAnsi="宋体" w:cs="宋体"/>
        </w:rPr>
        <w:t xml:space="preserve"> 采购人应当自收到资格审查报告和评标报告之日起</w:t>
      </w:r>
      <w:r>
        <w:rPr>
          <w:rFonts w:ascii="宋体" w:hAnsi="宋体" w:cs="宋体"/>
        </w:rPr>
        <w:t>5</w:t>
      </w:r>
      <w:r>
        <w:rPr>
          <w:rFonts w:hint="eastAsia" w:ascii="宋体" w:hAnsi="宋体" w:cs="宋体"/>
        </w:rPr>
        <w:t>个工作日内，在评标报告确定的中标候选人名单中按顺序确定中标人。中标候选人并列的，按照</w:t>
      </w:r>
      <w:r>
        <w:rPr>
          <w:rFonts w:hint="eastAsia" w:ascii="宋体" w:hAnsi="宋体" w:cs="宋体"/>
          <w:b/>
          <w:bCs/>
        </w:rPr>
        <w:t>【投标须知前附表】</w:t>
      </w:r>
      <w:r>
        <w:rPr>
          <w:rFonts w:hint="eastAsia" w:ascii="宋体" w:hAnsi="宋体" w:cs="宋体"/>
        </w:rPr>
        <w:t>规定的方式确定中标人。</w:t>
      </w:r>
    </w:p>
    <w:p w14:paraId="082DC24B">
      <w:pPr>
        <w:adjustRightInd w:val="0"/>
        <w:snapToGrid w:val="0"/>
        <w:spacing w:line="440" w:lineRule="exact"/>
        <w:ind w:firstLine="420" w:firstLineChars="200"/>
        <w:jc w:val="left"/>
        <w:rPr>
          <w:rFonts w:ascii="宋体" w:cs="宋体"/>
        </w:rPr>
      </w:pPr>
      <w:r>
        <w:rPr>
          <w:rFonts w:hint="eastAsia" w:ascii="宋体" w:hAnsi="宋体" w:cs="宋体"/>
        </w:rPr>
        <w:t>29</w:t>
      </w:r>
      <w:r>
        <w:rPr>
          <w:rFonts w:ascii="宋体" w:hAnsi="宋体" w:cs="宋体"/>
        </w:rPr>
        <w:t>.3</w:t>
      </w:r>
      <w:r>
        <w:rPr>
          <w:rFonts w:hint="eastAsia" w:ascii="宋体" w:hAnsi="宋体" w:cs="宋体"/>
        </w:rPr>
        <w:t xml:space="preserve"> 采购代理机构应当自采购人确定中标供应商之日起</w:t>
      </w:r>
      <w:r>
        <w:rPr>
          <w:rFonts w:ascii="宋体" w:hAnsi="宋体" w:cs="宋体"/>
        </w:rPr>
        <w:t>2</w:t>
      </w:r>
      <w:r>
        <w:rPr>
          <w:rFonts w:hint="eastAsia" w:ascii="宋体" w:hAnsi="宋体" w:cs="宋体"/>
        </w:rPr>
        <w:t>个工作日内，发出中标通知书，并在本章第</w:t>
      </w:r>
      <w:r>
        <w:rPr>
          <w:rFonts w:ascii="宋体" w:hAnsi="宋体" w:cs="宋体"/>
        </w:rPr>
        <w:t>10.1</w:t>
      </w:r>
      <w:r>
        <w:rPr>
          <w:rFonts w:hint="eastAsia" w:ascii="宋体" w:hAnsi="宋体" w:cs="宋体"/>
        </w:rPr>
        <w:t>款规定的媒体公告中标结果，招标文件随中标结果同时公告，中标结果公告期限为</w:t>
      </w:r>
      <w:r>
        <w:rPr>
          <w:rFonts w:ascii="宋体" w:hAnsi="宋体" w:cs="宋体"/>
        </w:rPr>
        <w:t>1</w:t>
      </w:r>
      <w:r>
        <w:rPr>
          <w:rFonts w:hint="eastAsia" w:ascii="宋体" w:hAnsi="宋体" w:cs="宋体"/>
        </w:rPr>
        <w:t>个工作日。</w:t>
      </w:r>
    </w:p>
    <w:p w14:paraId="3D5C19D2">
      <w:pPr>
        <w:adjustRightInd w:val="0"/>
        <w:snapToGrid w:val="0"/>
        <w:spacing w:line="440" w:lineRule="exact"/>
        <w:jc w:val="left"/>
        <w:rPr>
          <w:rFonts w:ascii="宋体" w:cs="宋体"/>
          <w:b/>
          <w:bCs/>
          <w:sz w:val="24"/>
        </w:rPr>
      </w:pPr>
      <w:r>
        <w:rPr>
          <w:rFonts w:hint="eastAsia" w:ascii="宋体" w:hAnsi="宋体" w:cs="宋体"/>
          <w:b/>
          <w:bCs/>
          <w:sz w:val="24"/>
        </w:rPr>
        <w:t>30</w:t>
      </w:r>
      <w:r>
        <w:rPr>
          <w:rFonts w:ascii="宋体" w:hAnsi="宋体" w:cs="宋体"/>
          <w:b/>
          <w:bCs/>
          <w:sz w:val="24"/>
        </w:rPr>
        <w:t xml:space="preserve">. </w:t>
      </w:r>
      <w:r>
        <w:rPr>
          <w:rFonts w:hint="eastAsia" w:ascii="宋体" w:hAnsi="宋体" w:cs="宋体"/>
          <w:b/>
          <w:bCs/>
          <w:sz w:val="24"/>
        </w:rPr>
        <w:t>投标人询问及质疑</w:t>
      </w:r>
    </w:p>
    <w:p w14:paraId="5FA8C317">
      <w:pPr>
        <w:adjustRightInd w:val="0"/>
        <w:snapToGrid w:val="0"/>
        <w:spacing w:line="440" w:lineRule="exact"/>
        <w:ind w:firstLine="420" w:firstLineChars="200"/>
        <w:jc w:val="left"/>
        <w:rPr>
          <w:rFonts w:ascii="宋体" w:cs="宋体"/>
        </w:rPr>
      </w:pPr>
      <w:r>
        <w:rPr>
          <w:rFonts w:hint="eastAsia" w:ascii="宋体" w:hAnsi="宋体" w:cs="宋体"/>
        </w:rPr>
        <w:t>30</w:t>
      </w:r>
      <w:r>
        <w:rPr>
          <w:rFonts w:ascii="宋体" w:hAnsi="宋体" w:cs="宋体"/>
        </w:rPr>
        <w:t>.1</w:t>
      </w:r>
      <w:r>
        <w:rPr>
          <w:rFonts w:hint="eastAsia" w:ascii="宋体" w:hAnsi="宋体" w:cs="宋体"/>
        </w:rPr>
        <w:t xml:space="preserve"> 投标人对政府采购活动事项有疑问的，可以向采购人、采购代理机构提出询问。采购人、采购代理机构应在</w:t>
      </w:r>
      <w:r>
        <w:rPr>
          <w:rFonts w:ascii="宋体" w:hAnsi="宋体" w:cs="宋体"/>
        </w:rPr>
        <w:t>3</w:t>
      </w:r>
      <w:r>
        <w:rPr>
          <w:rFonts w:hint="eastAsia" w:ascii="宋体" w:hAnsi="宋体" w:cs="宋体"/>
        </w:rPr>
        <w:t>个工作日内作出答复。</w:t>
      </w:r>
    </w:p>
    <w:p w14:paraId="38E0360C">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.2</w:t>
      </w:r>
      <w:r>
        <w:rPr>
          <w:rFonts w:hint="eastAsia" w:ascii="宋体" w:hAnsi="宋体" w:cs="宋体"/>
        </w:rPr>
        <w:t xml:space="preserve"> 投标人认为招标文件、采购过程和中标结果使自己的权益受到损害的，可以在知道或者应知其权益受到损害之日起</w:t>
      </w:r>
      <w:r>
        <w:rPr>
          <w:rFonts w:ascii="宋体" w:hAnsi="宋体" w:cs="宋体"/>
        </w:rPr>
        <w:t>7</w:t>
      </w:r>
      <w:r>
        <w:rPr>
          <w:rFonts w:hint="eastAsia" w:ascii="宋体" w:hAnsi="宋体" w:cs="宋体"/>
        </w:rPr>
        <w:t>个工作日内，按照《湖南省财政厅关于印发&lt;政府采购质疑答复和投诉处理操作规程&gt;的通知》（湘财购【2024】67号）规定，以纸质书面形式向采购人、采购代理机构提出质疑。投标人应当在法定质疑期内一次性提出针对同一采购程序环节的质疑。</w:t>
      </w:r>
    </w:p>
    <w:p w14:paraId="6A800346">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.3</w:t>
      </w:r>
      <w:r>
        <w:rPr>
          <w:rFonts w:hint="eastAsia" w:ascii="宋体" w:hAnsi="宋体" w:cs="宋体"/>
        </w:rPr>
        <w:t xml:space="preserve"> 本章第</w:t>
      </w:r>
      <w:r>
        <w:rPr>
          <w:rFonts w:ascii="宋体" w:hAnsi="宋体" w:cs="宋体"/>
        </w:rPr>
        <w:t>3</w:t>
      </w:r>
      <w:r>
        <w:rPr>
          <w:rFonts w:hint="eastAsia" w:ascii="宋体" w:hAnsi="宋体" w:cs="宋体"/>
        </w:rPr>
        <w:t>0</w:t>
      </w:r>
      <w:r>
        <w:rPr>
          <w:rFonts w:ascii="宋体" w:hAnsi="宋体" w:cs="宋体"/>
        </w:rPr>
        <w:t>.2</w:t>
      </w:r>
      <w:r>
        <w:rPr>
          <w:rFonts w:hint="eastAsia" w:ascii="宋体" w:hAnsi="宋体" w:cs="宋体"/>
        </w:rPr>
        <w:t>款所称投标人应知其权益受到损害之日，是指：</w:t>
      </w:r>
    </w:p>
    <w:p w14:paraId="7E7043B9">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）对可以质疑的招标文件提出质疑的，为招标公告期限届满之日；</w:t>
      </w:r>
    </w:p>
    <w:p w14:paraId="20439A8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）对采购过程提出质疑的，为各采购程序环节结束之日；</w:t>
      </w:r>
    </w:p>
    <w:p w14:paraId="7085EBC5">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）对中标结果提出质疑的，为中标结果公告期限届满之日。</w:t>
      </w:r>
    </w:p>
    <w:p w14:paraId="05D0FE32">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.4</w:t>
      </w:r>
      <w:r>
        <w:rPr>
          <w:rFonts w:hint="eastAsia" w:ascii="宋体" w:hAnsi="宋体" w:cs="宋体"/>
        </w:rPr>
        <w:t xml:space="preserve"> 本章第</w:t>
      </w:r>
      <w:r>
        <w:rPr>
          <w:rFonts w:ascii="宋体" w:hAnsi="宋体" w:cs="宋体"/>
        </w:rPr>
        <w:t>3</w:t>
      </w:r>
      <w:r>
        <w:rPr>
          <w:rFonts w:hint="eastAsia" w:ascii="宋体" w:hAnsi="宋体" w:cs="宋体"/>
        </w:rPr>
        <w:t>0</w:t>
      </w:r>
      <w:r>
        <w:rPr>
          <w:rFonts w:ascii="宋体" w:hAnsi="宋体" w:cs="宋体"/>
        </w:rPr>
        <w:t>.3</w:t>
      </w:r>
      <w:r>
        <w:rPr>
          <w:rFonts w:hint="eastAsia" w:ascii="宋体" w:hAnsi="宋体" w:cs="宋体"/>
        </w:rPr>
        <w:t>款所称“招标公告期限届满之日”，是指：通过郴州市公共资源交易中心网获取电子招标文件的，质疑时效期间的起算日期为招标公告期限届满之日。</w:t>
      </w:r>
    </w:p>
    <w:p w14:paraId="46E98AC3">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.5</w:t>
      </w:r>
      <w:r>
        <w:rPr>
          <w:rFonts w:hint="eastAsia" w:ascii="宋体" w:hAnsi="宋体" w:cs="宋体"/>
        </w:rPr>
        <w:t xml:space="preserve"> 投标人提出质疑的，应按照《湖南省财政厅关于印发&lt;政府采购质疑答复和投诉处理操作规程&gt;的通知》（湘财购【2024】67号）规定制作、签署，并直接送达（专人送达）或邮寄送达。</w:t>
      </w:r>
      <w:r>
        <w:rPr>
          <w:rFonts w:hint="eastAsia" w:cs="宋体"/>
        </w:rPr>
        <w:t>接收质疑函的联系部门、联系电话和通讯地址见</w:t>
      </w:r>
      <w:r>
        <w:rPr>
          <w:rFonts w:hint="eastAsia" w:ascii="宋体" w:hAnsi="宋体" w:cs="宋体"/>
          <w:b/>
          <w:bCs/>
        </w:rPr>
        <w:t>【投标须知前附表】</w:t>
      </w:r>
      <w:r>
        <w:rPr>
          <w:rFonts w:hint="eastAsia" w:cs="宋体"/>
        </w:rPr>
        <w:t>。</w:t>
      </w:r>
      <w:r>
        <w:rPr>
          <w:rFonts w:hint="eastAsia" w:ascii="宋体" w:hAnsi="宋体" w:cs="宋体"/>
        </w:rPr>
        <w:t>采购人、采购代理机构不接受电子送达（含传真、微信、电子邮件等）。采购人、采购代理机构应当向质疑供应商签收回执。</w:t>
      </w:r>
    </w:p>
    <w:p w14:paraId="5C82673D">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.6</w:t>
      </w:r>
      <w:r>
        <w:rPr>
          <w:rFonts w:hint="eastAsia" w:ascii="宋体" w:hAnsi="宋体" w:cs="宋体"/>
        </w:rPr>
        <w:t xml:space="preserve"> 投标人以联合体形式进行政府采购活动的，联合体组成后提出的质疑事项应当由组成联合体的所有供应商共同提出。</w:t>
      </w:r>
    </w:p>
    <w:p w14:paraId="206D0AA6">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.7</w:t>
      </w:r>
      <w:r>
        <w:rPr>
          <w:rFonts w:hint="eastAsia" w:ascii="宋体" w:hAnsi="宋体" w:cs="宋体"/>
        </w:rPr>
        <w:t xml:space="preserve"> 投标人提出质疑应当提交质疑函和必要的证明材料。质疑函中应当包括下列内容：</w:t>
      </w:r>
    </w:p>
    <w:p w14:paraId="15D878F7">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）投标人的姓名或者名称、地址、邮编、联系人及联系电话；</w:t>
      </w:r>
    </w:p>
    <w:p w14:paraId="0567B91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）质疑项目的名称、编号；</w:t>
      </w:r>
    </w:p>
    <w:p w14:paraId="590BB735">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）具体、明确的质疑事项和与质疑事项相关的请求；</w:t>
      </w:r>
    </w:p>
    <w:p w14:paraId="0DB14C15">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）事实依据；</w:t>
      </w:r>
    </w:p>
    <w:p w14:paraId="063D563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）必要的法律依据；</w:t>
      </w:r>
    </w:p>
    <w:p w14:paraId="3666186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6</w:t>
      </w:r>
      <w:r>
        <w:rPr>
          <w:rFonts w:hint="eastAsia" w:ascii="宋体" w:hAnsi="宋体" w:cs="宋体"/>
        </w:rPr>
        <w:t>）提出质疑的日期。</w:t>
      </w:r>
    </w:p>
    <w:p w14:paraId="380DBC24">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.8</w:t>
      </w:r>
      <w:r>
        <w:rPr>
          <w:rFonts w:hint="eastAsia" w:ascii="宋体" w:hAnsi="宋体" w:cs="宋体"/>
        </w:rPr>
        <w:t xml:space="preserve"> 质疑函格式应按中国湖南政府采购网“文件下载”的“政府采购供应质疑函范本”制作。</w:t>
      </w:r>
    </w:p>
    <w:p w14:paraId="1E7072C0">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0</w:t>
      </w:r>
      <w:r>
        <w:rPr>
          <w:rFonts w:ascii="宋体" w:hAnsi="宋体" w:cs="宋体"/>
        </w:rPr>
        <w:t>.9</w:t>
      </w:r>
      <w:r>
        <w:rPr>
          <w:rFonts w:hint="eastAsia" w:ascii="宋体" w:hAnsi="宋体" w:cs="宋体"/>
        </w:rPr>
        <w:t xml:space="preserve"> 采购人、采购代理机构将在签收回执之日起</w:t>
      </w:r>
      <w:r>
        <w:rPr>
          <w:rFonts w:ascii="宋体" w:hAnsi="宋体" w:cs="宋体"/>
        </w:rPr>
        <w:t>7</w:t>
      </w:r>
      <w:r>
        <w:rPr>
          <w:rFonts w:hint="eastAsia" w:ascii="宋体" w:hAnsi="宋体" w:cs="宋体"/>
        </w:rPr>
        <w:t>个工作日内作出书面答复，并以书面形式通知质疑投标人和其他有关的投标人。</w:t>
      </w:r>
    </w:p>
    <w:p w14:paraId="667F2E41">
      <w:pPr>
        <w:adjustRightInd w:val="0"/>
        <w:snapToGrid w:val="0"/>
        <w:spacing w:line="440" w:lineRule="exact"/>
        <w:ind w:firstLine="420" w:firstLineChars="200"/>
        <w:jc w:val="left"/>
        <w:rPr>
          <w:rFonts w:ascii="宋体" w:hAnsi="宋体" w:cs="宋体"/>
        </w:rPr>
      </w:pPr>
      <w:r>
        <w:rPr>
          <w:rFonts w:ascii="宋体" w:hAnsi="宋体" w:cs="宋体"/>
        </w:rPr>
        <w:t>3</w:t>
      </w:r>
      <w:r>
        <w:rPr>
          <w:rFonts w:hint="eastAsia" w:ascii="宋体" w:hAnsi="宋体" w:cs="宋体"/>
        </w:rPr>
        <w:t>0</w:t>
      </w:r>
      <w:r>
        <w:rPr>
          <w:rFonts w:ascii="宋体" w:hAnsi="宋体" w:cs="宋体"/>
        </w:rPr>
        <w:t>.10</w:t>
      </w:r>
      <w:r>
        <w:rPr>
          <w:rFonts w:hint="eastAsia" w:ascii="宋体" w:hAnsi="宋体" w:cs="宋体"/>
        </w:rPr>
        <w:t xml:space="preserve"> 质疑人对采购人、采购代理机构的答复不满意，或采购人、采购代理机构未在规定的期限作出答复的，可在答复期满后</w:t>
      </w:r>
      <w:r>
        <w:rPr>
          <w:rFonts w:ascii="宋体" w:hAnsi="宋体" w:cs="宋体"/>
        </w:rPr>
        <w:t>15</w:t>
      </w:r>
      <w:r>
        <w:rPr>
          <w:rFonts w:hint="eastAsia" w:ascii="宋体" w:hAnsi="宋体" w:cs="宋体"/>
        </w:rPr>
        <w:t>个工作日内，按照《湖南省财政厅关于印发&lt;政府采购质疑答复和投诉处理操作规程&gt;的通知》（湘财购【2024】67号）规定及程序，向采购人同级财政部门提出投诉。</w:t>
      </w:r>
    </w:p>
    <w:p w14:paraId="24B5624E">
      <w:pPr>
        <w:adjustRightInd w:val="0"/>
        <w:snapToGrid w:val="0"/>
        <w:spacing w:line="440" w:lineRule="exact"/>
        <w:ind w:firstLine="420" w:firstLineChars="200"/>
        <w:jc w:val="left"/>
        <w:rPr>
          <w:rFonts w:ascii="宋体" w:hAnsi="宋体" w:cs="宋体"/>
        </w:rPr>
      </w:pPr>
    </w:p>
    <w:p w14:paraId="2D7B32BE">
      <w:pPr>
        <w:spacing w:line="500" w:lineRule="exact"/>
        <w:outlineLvl w:val="0"/>
        <w:rPr>
          <w:rFonts w:ascii="宋体" w:hAnsi="宋体"/>
          <w:b/>
          <w:sz w:val="28"/>
          <w:szCs w:val="28"/>
        </w:rPr>
      </w:pPr>
      <w:bookmarkStart w:id="561" w:name="_Toc18580746"/>
      <w:bookmarkStart w:id="562" w:name="_Toc171682148"/>
      <w:bookmarkStart w:id="563" w:name="_Toc17393047"/>
      <w:bookmarkStart w:id="564" w:name="_Toc72228908"/>
      <w:bookmarkStart w:id="565" w:name="_Toc72350554"/>
      <w:bookmarkStart w:id="566" w:name="_Toc169537905"/>
      <w:bookmarkStart w:id="567" w:name="_Toc18564063"/>
      <w:bookmarkStart w:id="568" w:name="_Toc81437902"/>
      <w:bookmarkStart w:id="569" w:name="_Toc104462325"/>
      <w:bookmarkStart w:id="570" w:name="_Toc38534021"/>
      <w:bookmarkStart w:id="571" w:name="_Toc135407733"/>
      <w:bookmarkStart w:id="572" w:name="_Toc140237620"/>
      <w:bookmarkStart w:id="573" w:name="_Toc113217743"/>
      <w:bookmarkStart w:id="574" w:name="_Toc72342754"/>
      <w:bookmarkStart w:id="575" w:name="_Toc8983716"/>
      <w:bookmarkStart w:id="576" w:name="_Toc113542716"/>
      <w:bookmarkStart w:id="577" w:name="_Toc113138081"/>
      <w:bookmarkStart w:id="578" w:name="_Toc184775212"/>
      <w:bookmarkStart w:id="579" w:name="_Toc30176363"/>
      <w:bookmarkStart w:id="580" w:name="_Toc19730831"/>
      <w:bookmarkStart w:id="581" w:name="_Toc63347759"/>
      <w:bookmarkStart w:id="582" w:name="_Toc13848178"/>
      <w:bookmarkStart w:id="583" w:name="_Toc13848285"/>
      <w:bookmarkStart w:id="584" w:name="_Toc71471975"/>
      <w:bookmarkStart w:id="585" w:name="_Toc147930652"/>
      <w:bookmarkStart w:id="586" w:name="_Toc105023531"/>
      <w:bookmarkStart w:id="587" w:name="_Toc71576800"/>
      <w:bookmarkStart w:id="588" w:name="_Toc62121182"/>
      <w:bookmarkStart w:id="589" w:name="_Toc87450638"/>
      <w:bookmarkStart w:id="590" w:name="_Toc13848126"/>
      <w:bookmarkStart w:id="591" w:name="_Toc28023736"/>
      <w:bookmarkStart w:id="592" w:name="_Toc104394797"/>
      <w:bookmarkStart w:id="593" w:name="_Toc104243847"/>
      <w:bookmarkStart w:id="594" w:name="_Toc37178621"/>
      <w:bookmarkStart w:id="595" w:name="_Toc75260439"/>
      <w:bookmarkStart w:id="596" w:name="_Toc13848232"/>
      <w:bookmarkStart w:id="597" w:name="_Toc152789252"/>
      <w:bookmarkStart w:id="598" w:name="_Toc72228958"/>
      <w:bookmarkStart w:id="599" w:name="_Toc198833624"/>
      <w:bookmarkStart w:id="600" w:name="_Toc198294495"/>
      <w:bookmarkStart w:id="601" w:name="_Toc104493051"/>
      <w:bookmarkStart w:id="602" w:name="_Toc18566262"/>
      <w:bookmarkStart w:id="603" w:name="_Toc83314244"/>
      <w:bookmarkStart w:id="604" w:name="_Toc87362254"/>
      <w:bookmarkStart w:id="605" w:name="_Toc19794640"/>
      <w:bookmarkStart w:id="606" w:name="_Toc181214138"/>
      <w:bookmarkStart w:id="607" w:name="_Toc61799312"/>
      <w:bookmarkStart w:id="608" w:name="_Toc18659871"/>
      <w:bookmarkStart w:id="609" w:name="_Toc148040141"/>
      <w:bookmarkStart w:id="610" w:name="_Toc113574088"/>
      <w:bookmarkStart w:id="611" w:name="_Toc113217847"/>
      <w:bookmarkStart w:id="612" w:name="_Toc156305172"/>
      <w:bookmarkStart w:id="613" w:name="_Toc138190739"/>
      <w:bookmarkStart w:id="614" w:name="_Toc178507308"/>
      <w:bookmarkStart w:id="615" w:name="_Toc138103190"/>
      <w:r>
        <w:rPr>
          <w:rFonts w:hint="eastAsia" w:ascii="宋体" w:hAnsi="宋体"/>
          <w:b/>
          <w:sz w:val="28"/>
          <w:szCs w:val="28"/>
        </w:rPr>
        <w:t>七、合同签订</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5DF11150">
      <w:pPr>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1</w:t>
      </w:r>
      <w:r>
        <w:rPr>
          <w:rFonts w:ascii="宋体" w:hAnsi="宋体" w:cs="宋体"/>
          <w:b/>
          <w:bCs/>
          <w:sz w:val="24"/>
        </w:rPr>
        <w:t xml:space="preserve">. </w:t>
      </w:r>
      <w:r>
        <w:rPr>
          <w:rFonts w:hint="eastAsia" w:ascii="宋体" w:hAnsi="宋体" w:cs="宋体"/>
          <w:b/>
          <w:bCs/>
          <w:sz w:val="24"/>
        </w:rPr>
        <w:t>签订合同</w:t>
      </w:r>
    </w:p>
    <w:p w14:paraId="107B3312">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1</w:t>
      </w:r>
      <w:r>
        <w:rPr>
          <w:rFonts w:ascii="宋体" w:hAnsi="宋体" w:cs="宋体"/>
        </w:rPr>
        <w:t>.1</w:t>
      </w:r>
      <w:r>
        <w:rPr>
          <w:rFonts w:hint="eastAsia" w:ascii="宋体" w:hAnsi="宋体" w:cs="宋体"/>
        </w:rPr>
        <w:t xml:space="preserve"> 采购人应自中标通知书发出之日起</w:t>
      </w:r>
      <w:r>
        <w:rPr>
          <w:rFonts w:ascii="宋体" w:hAnsi="宋体" w:cs="宋体"/>
        </w:rPr>
        <w:t>30</w:t>
      </w:r>
      <w:r>
        <w:rPr>
          <w:rFonts w:hint="eastAsia" w:ascii="宋体" w:hAnsi="宋体" w:cs="宋体"/>
        </w:rPr>
        <w:t>日内，按中标通知书指定的时间、地点与中标人签订政府采购合同。所签订的合同不得对招标文件和投标文件作实质性修改。</w:t>
      </w:r>
    </w:p>
    <w:p w14:paraId="682177A0">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1</w:t>
      </w:r>
      <w:r>
        <w:rPr>
          <w:rFonts w:ascii="宋体" w:hAnsi="宋体" w:cs="宋体"/>
        </w:rPr>
        <w:t>.2</w:t>
      </w:r>
      <w:r>
        <w:rPr>
          <w:rFonts w:hint="eastAsia" w:ascii="宋体" w:hAnsi="宋体" w:cs="宋体"/>
        </w:rPr>
        <w:t xml:space="preserve"> 招标文件、中标人的投标文件均为签订合同的依据。</w:t>
      </w:r>
    </w:p>
    <w:p w14:paraId="0E6F9360">
      <w:pPr>
        <w:adjustRightInd w:val="0"/>
        <w:snapToGrid w:val="0"/>
        <w:spacing w:line="440" w:lineRule="exact"/>
        <w:ind w:firstLine="420" w:firstLineChars="200"/>
        <w:jc w:val="left"/>
        <w:rPr>
          <w:rFonts w:ascii="宋体" w:cs="宋体"/>
          <w:kern w:val="0"/>
        </w:rPr>
      </w:pPr>
      <w:r>
        <w:rPr>
          <w:rFonts w:ascii="宋体" w:hAnsi="宋体" w:cs="宋体"/>
          <w:kern w:val="0"/>
        </w:rPr>
        <w:t>3</w:t>
      </w:r>
      <w:r>
        <w:rPr>
          <w:rFonts w:hint="eastAsia" w:ascii="宋体" w:hAnsi="宋体" w:cs="宋体"/>
          <w:kern w:val="0"/>
        </w:rPr>
        <w:t>1</w:t>
      </w:r>
      <w:r>
        <w:rPr>
          <w:rFonts w:ascii="宋体" w:hAnsi="宋体" w:cs="宋体"/>
          <w:kern w:val="0"/>
        </w:rPr>
        <w:t>.3</w:t>
      </w:r>
      <w:r>
        <w:rPr>
          <w:rFonts w:hint="eastAsia" w:ascii="宋体" w:hAnsi="宋体" w:cs="宋体"/>
          <w:spacing w:val="-4"/>
          <w:kern w:val="0"/>
        </w:rPr>
        <w:t>联合体中标的，联合体各方应当共同与采购人签订合同，就中标项目向采购人承担连带责任</w:t>
      </w:r>
      <w:r>
        <w:rPr>
          <w:rFonts w:hint="eastAsia" w:ascii="宋体" w:hAnsi="宋体" w:cs="宋体"/>
          <w:kern w:val="0"/>
        </w:rPr>
        <w:t>。</w:t>
      </w:r>
    </w:p>
    <w:p w14:paraId="34C1EBBD">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1</w:t>
      </w:r>
      <w:r>
        <w:rPr>
          <w:rFonts w:ascii="宋体" w:hAnsi="宋体" w:cs="宋体"/>
        </w:rPr>
        <w:t>.4</w:t>
      </w:r>
      <w:r>
        <w:rPr>
          <w:rFonts w:hint="eastAsia" w:ascii="宋体" w:hAnsi="宋体" w:cs="宋体"/>
        </w:rPr>
        <w:t xml:space="preserve"> 中标合同将在法定的媒体上公告，但合同中涉及国家秘密、商业秘密的内容除外。</w:t>
      </w:r>
    </w:p>
    <w:p w14:paraId="34C6A32B">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1</w:t>
      </w:r>
      <w:r>
        <w:rPr>
          <w:rFonts w:ascii="宋体" w:hAnsi="宋体" w:cs="宋体"/>
        </w:rPr>
        <w:t>.5</w:t>
      </w:r>
      <w:r>
        <w:rPr>
          <w:rFonts w:hint="eastAsia" w:ascii="宋体" w:hAnsi="宋体" w:cs="宋体"/>
        </w:rPr>
        <w:t xml:space="preserve"> 中标人应当按照合同约定依法履行合同义务。政府采购合同的履行、违约责任和解决争议的方法等适用《中华人民共和国民法典》。</w:t>
      </w:r>
    </w:p>
    <w:p w14:paraId="5DEF4967">
      <w:pPr>
        <w:adjustRightInd w:val="0"/>
        <w:snapToGrid w:val="0"/>
        <w:spacing w:line="440" w:lineRule="exact"/>
        <w:jc w:val="left"/>
        <w:rPr>
          <w:rFonts w:ascii="宋体" w:cs="宋体"/>
          <w:b/>
          <w:bCs/>
          <w:kern w:val="0"/>
          <w:sz w:val="24"/>
        </w:rPr>
      </w:pPr>
      <w:r>
        <w:rPr>
          <w:rFonts w:ascii="宋体" w:hAnsi="宋体" w:cs="宋体"/>
          <w:b/>
          <w:bCs/>
          <w:sz w:val="24"/>
        </w:rPr>
        <w:t>3</w:t>
      </w:r>
      <w:r>
        <w:rPr>
          <w:rFonts w:hint="eastAsia" w:ascii="宋体" w:hAnsi="宋体" w:cs="宋体"/>
          <w:b/>
          <w:bCs/>
          <w:sz w:val="24"/>
        </w:rPr>
        <w:t>2</w:t>
      </w:r>
      <w:r>
        <w:rPr>
          <w:rFonts w:ascii="宋体" w:hAnsi="宋体" w:cs="宋体"/>
          <w:b/>
          <w:bCs/>
          <w:sz w:val="24"/>
        </w:rPr>
        <w:t>.</w:t>
      </w:r>
      <w:r>
        <w:rPr>
          <w:rFonts w:hint="eastAsia" w:ascii="宋体" w:hAnsi="宋体" w:cs="宋体"/>
          <w:b/>
          <w:bCs/>
          <w:kern w:val="0"/>
          <w:sz w:val="24"/>
        </w:rPr>
        <w:t>履约担保</w:t>
      </w:r>
    </w:p>
    <w:p w14:paraId="5C5AD229">
      <w:pPr>
        <w:adjustRightInd w:val="0"/>
        <w:snapToGrid w:val="0"/>
        <w:spacing w:line="440" w:lineRule="exact"/>
        <w:ind w:firstLine="420" w:firstLineChars="200"/>
        <w:jc w:val="left"/>
        <w:rPr>
          <w:rFonts w:ascii="宋体" w:cs="宋体"/>
        </w:rPr>
      </w:pPr>
      <w:r>
        <w:rPr>
          <w:rFonts w:ascii="宋体" w:hAnsi="宋体" w:cs="宋体"/>
          <w:kern w:val="0"/>
        </w:rPr>
        <w:t>3</w:t>
      </w:r>
      <w:r>
        <w:rPr>
          <w:rFonts w:hint="eastAsia" w:ascii="宋体" w:hAnsi="宋体" w:cs="宋体"/>
          <w:kern w:val="0"/>
        </w:rPr>
        <w:t>2</w:t>
      </w:r>
      <w:r>
        <w:rPr>
          <w:rFonts w:ascii="宋体" w:hAnsi="宋体" w:cs="宋体"/>
          <w:kern w:val="0"/>
        </w:rPr>
        <w:t>.1</w:t>
      </w:r>
      <w:r>
        <w:rPr>
          <w:rFonts w:hint="eastAsia" w:ascii="宋体" w:hAnsi="宋体" w:cs="宋体"/>
        </w:rPr>
        <w:t>中标人在收到采购代理机构的《中标通知书》后</w:t>
      </w:r>
      <w:r>
        <w:rPr>
          <w:rFonts w:ascii="宋体" w:hAnsi="宋体" w:cs="宋体"/>
        </w:rPr>
        <w:t>10</w:t>
      </w:r>
      <w:r>
        <w:rPr>
          <w:rFonts w:hint="eastAsia" w:ascii="宋体" w:hAnsi="宋体" w:cs="宋体"/>
        </w:rPr>
        <w:t>日内，</w:t>
      </w:r>
      <w:r>
        <w:rPr>
          <w:rFonts w:hint="eastAsia" w:ascii="宋体" w:hAnsi="宋体" w:cs="宋体"/>
          <w:b/>
          <w:bCs/>
        </w:rPr>
        <w:t>【投标须知前附表】</w:t>
      </w:r>
      <w:r>
        <w:rPr>
          <w:rFonts w:hint="eastAsia" w:ascii="宋体" w:hAnsi="宋体" w:cs="宋体"/>
        </w:rPr>
        <w:t>规定需向采购人提交履约担保的，应按照</w:t>
      </w:r>
      <w:r>
        <w:rPr>
          <w:rFonts w:hint="eastAsia" w:ascii="宋体" w:hAnsi="宋体" w:cs="宋体"/>
          <w:b/>
          <w:bCs/>
        </w:rPr>
        <w:t>【投标须知前附表】</w:t>
      </w:r>
      <w:r>
        <w:rPr>
          <w:rFonts w:hint="eastAsia" w:ascii="宋体" w:hAnsi="宋体" w:cs="宋体"/>
        </w:rPr>
        <w:t>的规定提交，投标人可以保函、电子增信替代履约担保。联合体中标的，履约担保由联合体各方或联合体中牵头人的名义提交。</w:t>
      </w:r>
    </w:p>
    <w:p w14:paraId="06826701">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2</w:t>
      </w:r>
      <w:r>
        <w:rPr>
          <w:rFonts w:ascii="宋体" w:hAnsi="宋体" w:cs="宋体"/>
        </w:rPr>
        <w:t>.2</w:t>
      </w:r>
      <w:r>
        <w:rPr>
          <w:rFonts w:hint="eastAsia" w:ascii="宋体" w:hAnsi="宋体" w:cs="宋体"/>
        </w:rPr>
        <w:t xml:space="preserve"> 中标人</w:t>
      </w:r>
      <w:r>
        <w:rPr>
          <w:rFonts w:hint="eastAsia" w:ascii="宋体" w:hAnsi="宋体" w:cs="宋体"/>
          <w:spacing w:val="4"/>
        </w:rPr>
        <w:t>没有按照本章第</w:t>
      </w:r>
      <w:r>
        <w:rPr>
          <w:rFonts w:ascii="宋体" w:hAnsi="宋体" w:cs="宋体"/>
          <w:spacing w:val="4"/>
        </w:rPr>
        <w:t>3</w:t>
      </w:r>
      <w:r>
        <w:rPr>
          <w:rFonts w:hint="eastAsia" w:ascii="宋体" w:hAnsi="宋体" w:cs="宋体"/>
          <w:spacing w:val="4"/>
        </w:rPr>
        <w:t>2</w:t>
      </w:r>
      <w:r>
        <w:rPr>
          <w:rFonts w:ascii="宋体" w:hAnsi="宋体" w:cs="宋体"/>
          <w:spacing w:val="4"/>
        </w:rPr>
        <w:t>.1</w:t>
      </w:r>
      <w:r>
        <w:rPr>
          <w:rFonts w:hint="eastAsia" w:ascii="宋体" w:hAnsi="宋体" w:cs="宋体"/>
          <w:kern w:val="0"/>
          <w:lang w:val="zh-CN"/>
        </w:rPr>
        <w:t>款</w:t>
      </w:r>
      <w:r>
        <w:rPr>
          <w:rFonts w:hint="eastAsia" w:ascii="宋体" w:hAnsi="宋体" w:cs="宋体"/>
          <w:spacing w:val="4"/>
        </w:rPr>
        <w:t>规定</w:t>
      </w:r>
      <w:r>
        <w:rPr>
          <w:rFonts w:hint="eastAsia" w:ascii="宋体" w:hAnsi="宋体" w:cs="宋体"/>
        </w:rPr>
        <w:t>提交履约担保的</w:t>
      </w:r>
      <w:r>
        <w:rPr>
          <w:rFonts w:hint="eastAsia" w:ascii="宋体" w:hAnsi="宋体" w:cs="宋体"/>
          <w:spacing w:val="4"/>
        </w:rPr>
        <w:t>，视为放弃中标，</w:t>
      </w:r>
      <w:r>
        <w:rPr>
          <w:rFonts w:hint="eastAsia" w:ascii="宋体" w:hAnsi="宋体" w:cs="宋体"/>
          <w:spacing w:val="2"/>
        </w:rPr>
        <w:t>其投标保证金不予退还。</w:t>
      </w:r>
    </w:p>
    <w:p w14:paraId="3A4D7EC8">
      <w:pPr>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3</w:t>
      </w:r>
      <w:r>
        <w:rPr>
          <w:rFonts w:ascii="宋体" w:hAnsi="宋体" w:cs="宋体"/>
          <w:b/>
          <w:bCs/>
          <w:sz w:val="24"/>
        </w:rPr>
        <w:t xml:space="preserve">. </w:t>
      </w:r>
      <w:r>
        <w:rPr>
          <w:rFonts w:hint="eastAsia" w:ascii="宋体" w:hAnsi="宋体" w:cs="宋体"/>
          <w:b/>
          <w:bCs/>
          <w:sz w:val="24"/>
        </w:rPr>
        <w:t>政府采购合同履行中数量的变更</w:t>
      </w:r>
    </w:p>
    <w:p w14:paraId="6F1D5226">
      <w:pPr>
        <w:adjustRightInd w:val="0"/>
        <w:snapToGrid w:val="0"/>
        <w:spacing w:line="440" w:lineRule="exact"/>
        <w:ind w:firstLine="420" w:firstLineChars="200"/>
        <w:jc w:val="left"/>
        <w:rPr>
          <w:rFonts w:ascii="宋体" w:hAnsi="宋体" w:cs="宋体"/>
        </w:rPr>
      </w:pPr>
      <w:r>
        <w:rPr>
          <w:rFonts w:hint="eastAsia" w:ascii="宋体" w:hAnsi="宋体" w:cs="宋体"/>
        </w:rPr>
        <w:t>33</w:t>
      </w:r>
      <w:r>
        <w:rPr>
          <w:rFonts w:ascii="宋体" w:hAnsi="宋体" w:cs="宋体"/>
        </w:rPr>
        <w:t>.1</w:t>
      </w:r>
      <w:r>
        <w:rPr>
          <w:rFonts w:hint="eastAsia" w:ascii="宋体" w:hAnsi="宋体" w:cs="宋体"/>
        </w:rPr>
        <w:t xml:space="preserve"> 政府采购合同履行中，采购人需追加与合同标的相同的货物及服务的，在不改变合同其他条款的前提下，可以与中标人协商签订补充合同，但补充合同的采购金额不得超过原合同采购金额的百分之十。</w:t>
      </w:r>
    </w:p>
    <w:p w14:paraId="0B281911">
      <w:pPr>
        <w:adjustRightInd w:val="0"/>
        <w:snapToGrid w:val="0"/>
        <w:spacing w:line="440" w:lineRule="exact"/>
        <w:ind w:firstLine="420" w:firstLineChars="200"/>
        <w:jc w:val="left"/>
        <w:rPr>
          <w:rFonts w:ascii="宋体" w:hAnsi="宋体" w:cs="宋体"/>
        </w:rPr>
      </w:pPr>
    </w:p>
    <w:p w14:paraId="76EE42F7">
      <w:pPr>
        <w:spacing w:line="500" w:lineRule="exact"/>
        <w:outlineLvl w:val="0"/>
        <w:rPr>
          <w:rFonts w:ascii="宋体" w:hAnsi="宋体"/>
          <w:b/>
          <w:sz w:val="28"/>
          <w:szCs w:val="28"/>
        </w:rPr>
      </w:pPr>
      <w:bookmarkStart w:id="616" w:name="_Toc8983717"/>
      <w:bookmarkStart w:id="617" w:name="_Toc83314245"/>
      <w:bookmarkStart w:id="618" w:name="_Toc148040142"/>
      <w:bookmarkStart w:id="619" w:name="_Toc113542717"/>
      <w:bookmarkStart w:id="620" w:name="_Toc113138082"/>
      <w:bookmarkStart w:id="621" w:name="_Toc113574089"/>
      <w:bookmarkStart w:id="622" w:name="_Toc19794641"/>
      <w:bookmarkStart w:id="623" w:name="_Toc138103191"/>
      <w:bookmarkStart w:id="624" w:name="_Toc63347760"/>
      <w:bookmarkStart w:id="625" w:name="_Toc62121183"/>
      <w:bookmarkStart w:id="626" w:name="_Toc156305173"/>
      <w:bookmarkStart w:id="627" w:name="_Toc72342755"/>
      <w:bookmarkStart w:id="628" w:name="_Toc135407734"/>
      <w:bookmarkStart w:id="629" w:name="_Toc138190740"/>
      <w:bookmarkStart w:id="630" w:name="_Toc140237621"/>
      <w:bookmarkStart w:id="631" w:name="_Toc105023532"/>
      <w:bookmarkStart w:id="632" w:name="_Toc184775213"/>
      <w:bookmarkStart w:id="633" w:name="_Toc104243848"/>
      <w:bookmarkStart w:id="634" w:name="_Toc113217848"/>
      <w:bookmarkStart w:id="635" w:name="_Toc104394798"/>
      <w:bookmarkStart w:id="636" w:name="_Toc71471976"/>
      <w:bookmarkStart w:id="637" w:name="_Toc104462326"/>
      <w:bookmarkStart w:id="638" w:name="_Toc28023737"/>
      <w:bookmarkStart w:id="639" w:name="_Toc38534022"/>
      <w:bookmarkStart w:id="640" w:name="_Toc72228959"/>
      <w:bookmarkStart w:id="641" w:name="_Toc13848127"/>
      <w:bookmarkStart w:id="642" w:name="_Toc18580747"/>
      <w:bookmarkStart w:id="643" w:name="_Toc169537906"/>
      <w:bookmarkStart w:id="644" w:name="_Toc87450639"/>
      <w:bookmarkStart w:id="645" w:name="_Toc18566263"/>
      <w:bookmarkStart w:id="646" w:name="_Toc72228909"/>
      <w:bookmarkStart w:id="647" w:name="_Toc18564064"/>
      <w:bookmarkStart w:id="648" w:name="_Toc178507309"/>
      <w:bookmarkStart w:id="649" w:name="_Toc198294496"/>
      <w:bookmarkStart w:id="650" w:name="_Toc181214139"/>
      <w:bookmarkStart w:id="651" w:name="_Toc75260440"/>
      <w:bookmarkStart w:id="652" w:name="_Toc19730832"/>
      <w:bookmarkStart w:id="653" w:name="_Toc37178622"/>
      <w:bookmarkStart w:id="654" w:name="_Toc104493052"/>
      <w:bookmarkStart w:id="655" w:name="_Toc13848179"/>
      <w:bookmarkStart w:id="656" w:name="_Toc13848286"/>
      <w:bookmarkStart w:id="657" w:name="_Toc81437903"/>
      <w:bookmarkStart w:id="658" w:name="_Toc18659872"/>
      <w:bookmarkStart w:id="659" w:name="_Toc61799313"/>
      <w:bookmarkStart w:id="660" w:name="_Toc17393048"/>
      <w:bookmarkStart w:id="661" w:name="_Toc171682149"/>
      <w:bookmarkStart w:id="662" w:name="_Toc13848233"/>
      <w:bookmarkStart w:id="663" w:name="_Toc71576801"/>
      <w:bookmarkStart w:id="664" w:name="_Toc198833625"/>
      <w:bookmarkStart w:id="665" w:name="_Toc87362255"/>
      <w:bookmarkStart w:id="666" w:name="_Toc152789253"/>
      <w:bookmarkStart w:id="667" w:name="_Toc147930653"/>
      <w:bookmarkStart w:id="668" w:name="_Toc30176364"/>
      <w:bookmarkStart w:id="669" w:name="_Toc113217744"/>
      <w:bookmarkStart w:id="670" w:name="_Toc72350555"/>
      <w:r>
        <w:rPr>
          <w:rFonts w:hint="eastAsia" w:ascii="宋体" w:hAnsi="宋体"/>
          <w:b/>
          <w:sz w:val="28"/>
          <w:szCs w:val="28"/>
        </w:rPr>
        <w:t>八、其他规定</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630ECD6E">
      <w:pPr>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4</w:t>
      </w:r>
      <w:r>
        <w:rPr>
          <w:rFonts w:ascii="宋体" w:hAnsi="宋体" w:cs="宋体"/>
          <w:b/>
          <w:bCs/>
          <w:sz w:val="24"/>
        </w:rPr>
        <w:t>.</w:t>
      </w:r>
      <w:r>
        <w:rPr>
          <w:rFonts w:hint="eastAsia" w:ascii="宋体" w:hAnsi="宋体" w:cs="宋体"/>
          <w:b/>
          <w:bCs/>
          <w:sz w:val="24"/>
        </w:rPr>
        <w:t>政府采购政策</w:t>
      </w:r>
    </w:p>
    <w:p w14:paraId="1B6131AF">
      <w:pPr>
        <w:adjustRightInd w:val="0"/>
        <w:snapToGrid w:val="0"/>
        <w:spacing w:line="440" w:lineRule="exact"/>
        <w:ind w:firstLine="420" w:firstLineChars="200"/>
        <w:jc w:val="left"/>
        <w:rPr>
          <w:rFonts w:ascii="宋体" w:cs="宋体"/>
          <w:kern w:val="0"/>
        </w:rPr>
      </w:pPr>
      <w:r>
        <w:rPr>
          <w:rFonts w:ascii="宋体" w:hAnsi="宋体" w:cs="宋体"/>
          <w:kern w:val="0"/>
        </w:rPr>
        <w:t>3</w:t>
      </w:r>
      <w:r>
        <w:rPr>
          <w:rFonts w:hint="eastAsia" w:ascii="宋体" w:hAnsi="宋体" w:cs="宋体"/>
          <w:kern w:val="0"/>
        </w:rPr>
        <w:t>4</w:t>
      </w:r>
      <w:r>
        <w:rPr>
          <w:rFonts w:ascii="宋体" w:hAnsi="宋体" w:cs="宋体"/>
          <w:kern w:val="0"/>
        </w:rPr>
        <w:t>.1</w:t>
      </w:r>
      <w:r>
        <w:rPr>
          <w:rFonts w:hint="eastAsia" w:ascii="宋体" w:hAnsi="宋体" w:cs="宋体"/>
          <w:kern w:val="0"/>
        </w:rPr>
        <w:t xml:space="preserve"> 优先采购：</w:t>
      </w:r>
    </w:p>
    <w:p w14:paraId="5C154A30">
      <w:pPr>
        <w:adjustRightInd w:val="0"/>
        <w:snapToGrid w:val="0"/>
        <w:spacing w:line="440" w:lineRule="exact"/>
        <w:ind w:firstLine="315" w:firstLineChars="150"/>
        <w:jc w:val="left"/>
        <w:rPr>
          <w:rFonts w:ascii="宋体" w:hAnsi="宋体" w:cs="宋体"/>
          <w:bCs/>
        </w:rPr>
      </w:pPr>
      <w:r>
        <w:rPr>
          <w:rFonts w:hint="eastAsia" w:ascii="宋体" w:hAnsi="宋体" w:cs="宋体"/>
        </w:rPr>
        <w:t>（</w:t>
      </w:r>
      <w:r>
        <w:rPr>
          <w:rFonts w:ascii="宋体" w:hAnsi="宋体" w:cs="宋体"/>
        </w:rPr>
        <w:t>1</w:t>
      </w:r>
      <w:r>
        <w:rPr>
          <w:rFonts w:hint="eastAsia" w:ascii="宋体" w:hAnsi="宋体" w:cs="宋体"/>
        </w:rPr>
        <w:t>）纳入财政部会同国务院有关部门发布的节能产品、环境标志产品政府采购品目清单，按财政部、发展改革委、生态环境部、市场监管总局《关于调整优化节能产品、环境标志产品政府采购执行机制的通知》（财库【2019】9号）规定，实施政府优先采购的，评审时按相应评标方法给予政策加分。具体加分</w:t>
      </w:r>
      <w:r>
        <w:rPr>
          <w:rFonts w:hint="eastAsia" w:ascii="宋体" w:hAnsi="宋体"/>
        </w:rPr>
        <w:t>比例见</w:t>
      </w:r>
      <w:r>
        <w:rPr>
          <w:rFonts w:hint="eastAsia" w:ascii="宋体" w:hAnsi="宋体" w:cs="宋体"/>
          <w:b/>
          <w:bCs/>
        </w:rPr>
        <w:t>【投标须知前附表】</w:t>
      </w:r>
      <w:r>
        <w:rPr>
          <w:rFonts w:hint="eastAsia" w:ascii="宋体" w:hAnsi="宋体" w:cs="宋体"/>
          <w:bCs/>
        </w:rPr>
        <w:t>。</w:t>
      </w:r>
    </w:p>
    <w:p w14:paraId="3B0D96E5">
      <w:pPr>
        <w:adjustRightInd w:val="0"/>
        <w:snapToGrid w:val="0"/>
        <w:spacing w:line="440" w:lineRule="exact"/>
        <w:ind w:firstLine="420" w:firstLineChars="200"/>
        <w:jc w:val="left"/>
        <w:rPr>
          <w:rFonts w:ascii="宋体" w:cs="宋体"/>
          <w:kern w:val="0"/>
        </w:rPr>
      </w:pPr>
      <w:r>
        <w:rPr>
          <w:rFonts w:ascii="宋体" w:hAnsi="宋体" w:cs="宋体"/>
          <w:kern w:val="0"/>
        </w:rPr>
        <w:t>3</w:t>
      </w:r>
      <w:r>
        <w:rPr>
          <w:rFonts w:hint="eastAsia" w:ascii="宋体" w:hAnsi="宋体" w:cs="宋体"/>
          <w:kern w:val="0"/>
        </w:rPr>
        <w:t>4</w:t>
      </w:r>
      <w:r>
        <w:rPr>
          <w:rFonts w:ascii="宋体" w:hAnsi="宋体" w:cs="宋体"/>
          <w:kern w:val="0"/>
        </w:rPr>
        <w:t>.2</w:t>
      </w:r>
      <w:r>
        <w:rPr>
          <w:rFonts w:hint="eastAsia" w:ascii="宋体" w:hAnsi="宋体" w:cs="宋体"/>
          <w:kern w:val="0"/>
        </w:rPr>
        <w:t xml:space="preserve"> 强制采购：</w:t>
      </w:r>
    </w:p>
    <w:p w14:paraId="17771196">
      <w:pPr>
        <w:adjustRightInd w:val="0"/>
        <w:snapToGrid w:val="0"/>
        <w:spacing w:line="440" w:lineRule="exact"/>
        <w:ind w:firstLine="315" w:firstLineChars="150"/>
        <w:jc w:val="left"/>
        <w:rPr>
          <w:rFonts w:ascii="宋体" w:cs="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）纳入财政部会同国务院有关部门发布的节能产品政府采购品目清单，</w:t>
      </w:r>
      <w:r>
        <w:rPr>
          <w:rFonts w:hint="eastAsia" w:ascii="宋体" w:hAnsi="宋体" w:cs="宋体"/>
        </w:rPr>
        <w:t>按财政部、发展改革委、生态环境部、市场监管总局《关于调整优化节能产品、环境标志产品政府采购执行机制的通知》（财库【2019】9号）规定，</w:t>
      </w:r>
      <w:r>
        <w:rPr>
          <w:rFonts w:hint="eastAsia" w:ascii="宋体" w:hAnsi="宋体" w:cs="宋体"/>
          <w:kern w:val="0"/>
        </w:rPr>
        <w:t>实施政府强制采购的（品目清单标注</w:t>
      </w:r>
      <w:r>
        <w:rPr>
          <w:rFonts w:hint="eastAsia" w:ascii="宋体" w:hAnsi="Wingdings"/>
          <w:kern w:val="0"/>
          <w:szCs w:val="20"/>
        </w:rPr>
        <w:t>★</w:t>
      </w:r>
      <w:r>
        <w:rPr>
          <w:rFonts w:hint="eastAsia" w:ascii="宋体" w:hAnsi="宋体" w:cs="宋体"/>
          <w:kern w:val="0"/>
        </w:rPr>
        <w:t>符号产品），投标人投标产品应当取得国家确定的认证机构出具的、处于有效期之内的节能产品认证证书，否则，其投标无效。</w:t>
      </w:r>
    </w:p>
    <w:p w14:paraId="495923CA">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4</w:t>
      </w:r>
      <w:r>
        <w:rPr>
          <w:rFonts w:ascii="宋体" w:hAnsi="宋体" w:cs="宋体"/>
        </w:rPr>
        <w:t>.3</w:t>
      </w:r>
      <w:r>
        <w:rPr>
          <w:rFonts w:hint="eastAsia" w:ascii="宋体" w:hAnsi="宋体" w:cs="宋体"/>
        </w:rPr>
        <w:t xml:space="preserve"> 价格评审优惠：</w:t>
      </w:r>
    </w:p>
    <w:p w14:paraId="7A6F23BF">
      <w:pPr>
        <w:adjustRightInd w:val="0"/>
        <w:snapToGrid w:val="0"/>
        <w:spacing w:line="440" w:lineRule="exact"/>
        <w:ind w:firstLine="315" w:firstLineChars="150"/>
        <w:jc w:val="left"/>
        <w:rPr>
          <w:rFonts w:ascii="宋体" w:hAnsi="宋体" w:cs="宋体"/>
        </w:rPr>
      </w:pPr>
      <w:r>
        <w:rPr>
          <w:rFonts w:hint="eastAsia" w:ascii="宋体" w:hAnsi="宋体" w:cs="宋体"/>
        </w:rPr>
        <w:t>（1）在政府采购活动中，投标人提供的货物、工程或服务符合下列情形的：①在货物采购项目中，货物由中小企业制造，即货物由中小企业生产且使用该中小企业商号或注册商标；②在工程采购项目中，工程由中小企业承建，即工程施工单位为中小企业；③在服务采购项目中，服务由中小企业承接，即提供服务的人员为中小企业依照《中华人民共和国劳动合同法》订立劳动合同的从业人员；给予一定比例的价格折扣，用扣除后的价格参与评审。具体</w:t>
      </w:r>
      <w:r>
        <w:rPr>
          <w:rFonts w:hint="eastAsia" w:ascii="宋体" w:hAnsi="宋体"/>
        </w:rPr>
        <w:t>价格扣除比例见</w:t>
      </w:r>
      <w:r>
        <w:rPr>
          <w:rFonts w:hint="eastAsia" w:ascii="宋体" w:hAnsi="宋体" w:cs="宋体"/>
          <w:b/>
          <w:bCs/>
        </w:rPr>
        <w:t>【投标须知前附表】</w:t>
      </w:r>
      <w:r>
        <w:rPr>
          <w:rFonts w:hint="eastAsia" w:ascii="宋体" w:hAnsi="宋体" w:cs="宋体"/>
          <w:bCs/>
        </w:rPr>
        <w:t>。</w:t>
      </w:r>
    </w:p>
    <w:p w14:paraId="304BB5BE">
      <w:pPr>
        <w:adjustRightInd w:val="0"/>
        <w:snapToGrid w:val="0"/>
        <w:spacing w:line="440" w:lineRule="exact"/>
        <w:ind w:firstLine="315" w:firstLineChars="150"/>
        <w:jc w:val="left"/>
        <w:rPr>
          <w:rFonts w:ascii="宋体" w:hAnsi="宋体" w:cs="宋体"/>
          <w:bCs/>
        </w:rPr>
      </w:pPr>
      <w:r>
        <w:rPr>
          <w:rFonts w:hint="eastAsia" w:ascii="宋体" w:hAnsi="宋体" w:cs="宋体"/>
        </w:rPr>
        <w:t>（2）对于经主管预算单位统筹后未预留份额专门面向中小企业采购的采购项目，以及预留份额项目中的非预留部分采购包，符合小型、微型企业生产的货物或提供的服务、工程情形的，给予一定比例的价格折扣，用扣除后的价格参与评审。</w:t>
      </w:r>
    </w:p>
    <w:p w14:paraId="689F35D4">
      <w:pPr>
        <w:adjustRightInd w:val="0"/>
        <w:snapToGrid w:val="0"/>
        <w:spacing w:line="440" w:lineRule="exact"/>
        <w:ind w:firstLine="420" w:firstLineChars="200"/>
        <w:jc w:val="left"/>
        <w:rPr>
          <w:rFonts w:ascii="宋体" w:hAnsi="宋体" w:cs="宋体"/>
          <w:bCs/>
        </w:rPr>
      </w:pPr>
      <w:r>
        <w:rPr>
          <w:rFonts w:hint="eastAsia" w:ascii="宋体" w:hAnsi="宋体" w:cs="宋体"/>
          <w:bCs/>
        </w:rPr>
        <w:t>接受大中型企业与小型、微型企业组成联合体的采购项目，对于联合体协议中明确约定小型、微型企业的合同份额占到合同总金额 40%以上的，该联合体投标价格给予一定的价格折扣，用扣除后的价格参与评审。以联合体形式参加政府采购活动的，联合体各方均为中小企业的，联合体视同为中小企业。其中，联合体各方均为小型、微型企业的，联合体视同小型、微型企业。</w:t>
      </w:r>
      <w:r>
        <w:rPr>
          <w:rFonts w:hint="eastAsia" w:ascii="宋体" w:hAnsi="宋体" w:cs="宋体"/>
        </w:rPr>
        <w:t>具体</w:t>
      </w:r>
      <w:r>
        <w:rPr>
          <w:rFonts w:hint="eastAsia" w:ascii="宋体" w:hAnsi="宋体"/>
        </w:rPr>
        <w:t>价格扣除比例见</w:t>
      </w:r>
      <w:r>
        <w:rPr>
          <w:rFonts w:hint="eastAsia" w:ascii="宋体" w:hAnsi="宋体" w:cs="宋体"/>
          <w:b/>
          <w:bCs/>
        </w:rPr>
        <w:t>【投标须知前附表】</w:t>
      </w:r>
      <w:r>
        <w:rPr>
          <w:rFonts w:hint="eastAsia" w:ascii="宋体" w:hAnsi="宋体" w:cs="宋体"/>
          <w:bCs/>
        </w:rPr>
        <w:t>。</w:t>
      </w:r>
    </w:p>
    <w:p w14:paraId="068F6FC5">
      <w:pPr>
        <w:adjustRightInd w:val="0"/>
        <w:snapToGrid w:val="0"/>
        <w:spacing w:line="440" w:lineRule="exact"/>
        <w:ind w:firstLine="420" w:firstLineChars="200"/>
        <w:jc w:val="left"/>
        <w:rPr>
          <w:rFonts w:ascii="宋体" w:hAnsi="宋体" w:cs="宋体"/>
          <w:bCs/>
        </w:rPr>
      </w:pPr>
      <w:r>
        <w:rPr>
          <w:rFonts w:hint="eastAsia" w:ascii="宋体" w:hAnsi="宋体" w:cs="宋体"/>
          <w:bCs/>
        </w:rPr>
        <w:t>允许大中型企业向一家或者多家小型、微型企业分包的采购项目，</w:t>
      </w:r>
      <w:r>
        <w:rPr>
          <w:rFonts w:hint="eastAsia" w:ascii="宋体" w:hAnsi="宋体" w:cs="宋体"/>
        </w:rPr>
        <w:t>对于分包意向协议中明确约定小型、微型企业的合同份额占到合同总金额40%以上的，该大中型企业投标价格给予一定的价格折扣，用扣除后的价格参与评审。</w:t>
      </w:r>
      <w:r>
        <w:rPr>
          <w:rFonts w:hint="eastAsia" w:ascii="宋体" w:hAnsi="宋体" w:cs="宋体"/>
          <w:bCs/>
        </w:rPr>
        <w:t>以联合体形式参加政府采购活动的，联合体各方均为中小企业的，联合体视同为中小企业。其中，联合体各方均为小型、微型企业的，联合体视同小型、微型企业。</w:t>
      </w:r>
      <w:r>
        <w:rPr>
          <w:rFonts w:hint="eastAsia" w:ascii="宋体" w:hAnsi="宋体" w:cs="宋体"/>
        </w:rPr>
        <w:t>具体</w:t>
      </w:r>
      <w:r>
        <w:rPr>
          <w:rFonts w:hint="eastAsia" w:ascii="宋体" w:hAnsi="宋体"/>
        </w:rPr>
        <w:t>价格扣除比例见</w:t>
      </w:r>
      <w:r>
        <w:rPr>
          <w:rFonts w:hint="eastAsia" w:ascii="宋体" w:hAnsi="宋体" w:cs="宋体"/>
          <w:b/>
          <w:bCs/>
        </w:rPr>
        <w:t>【投标须知前附表】</w:t>
      </w:r>
      <w:r>
        <w:rPr>
          <w:rFonts w:hint="eastAsia" w:ascii="宋体" w:hAnsi="宋体" w:cs="宋体"/>
          <w:bCs/>
        </w:rPr>
        <w:t>。</w:t>
      </w:r>
    </w:p>
    <w:p w14:paraId="469EECBA">
      <w:pPr>
        <w:adjustRightInd w:val="0"/>
        <w:snapToGrid w:val="0"/>
        <w:spacing w:line="440" w:lineRule="exact"/>
        <w:ind w:firstLine="315" w:firstLineChars="150"/>
        <w:jc w:val="left"/>
        <w:rPr>
          <w:rFonts w:ascii="宋体" w:hAnsi="宋体" w:cs="宋体"/>
          <w:bCs/>
        </w:rPr>
      </w:pPr>
      <w:r>
        <w:rPr>
          <w:rFonts w:hint="eastAsia" w:ascii="宋体" w:hAnsi="宋体" w:cs="宋体"/>
          <w:bCs/>
        </w:rPr>
        <w:t>（3）符合中小企业划分标准的个体工商户视同中小企业，享受评审中价格扣除等促进中小企业发展的政府采购政策。</w:t>
      </w:r>
      <w:r>
        <w:rPr>
          <w:rFonts w:hint="eastAsia" w:ascii="宋体" w:hAnsi="宋体" w:cs="宋体"/>
        </w:rPr>
        <w:t>具体</w:t>
      </w:r>
      <w:r>
        <w:rPr>
          <w:rFonts w:hint="eastAsia" w:ascii="宋体" w:hAnsi="宋体"/>
        </w:rPr>
        <w:t>价格扣除比例见</w:t>
      </w:r>
      <w:r>
        <w:rPr>
          <w:rFonts w:hint="eastAsia" w:ascii="宋体" w:hAnsi="宋体" w:cs="宋体"/>
          <w:b/>
          <w:bCs/>
        </w:rPr>
        <w:t>【投标须知前附表】</w:t>
      </w:r>
      <w:r>
        <w:rPr>
          <w:rFonts w:hint="eastAsia" w:ascii="宋体" w:hAnsi="宋体" w:cs="宋体"/>
          <w:bCs/>
        </w:rPr>
        <w:t>。</w:t>
      </w:r>
    </w:p>
    <w:p w14:paraId="78C258D3">
      <w:pPr>
        <w:adjustRightInd w:val="0"/>
        <w:snapToGrid w:val="0"/>
        <w:spacing w:line="440" w:lineRule="exact"/>
        <w:ind w:firstLine="315" w:firstLineChars="150"/>
        <w:jc w:val="left"/>
        <w:rPr>
          <w:rFonts w:ascii="宋体" w:hAnsi="宋体" w:cs="宋体"/>
          <w:bCs/>
        </w:rPr>
      </w:pPr>
      <w:r>
        <w:rPr>
          <w:rFonts w:hint="eastAsia" w:ascii="宋体" w:hAnsi="宋体" w:cs="宋体"/>
        </w:rPr>
        <w:t>（4）监狱企业、残疾人福利性单位视同小型、微型企业，享受评审中价格扣除等促进中小企业发展的政府采购政策。具体</w:t>
      </w:r>
      <w:r>
        <w:rPr>
          <w:rFonts w:hint="eastAsia" w:ascii="宋体" w:hAnsi="宋体"/>
        </w:rPr>
        <w:t>价格扣除比例见</w:t>
      </w:r>
      <w:r>
        <w:rPr>
          <w:rFonts w:hint="eastAsia" w:ascii="宋体" w:hAnsi="宋体" w:cs="宋体"/>
          <w:b/>
          <w:bCs/>
        </w:rPr>
        <w:t>【投标须知前附表】</w:t>
      </w:r>
      <w:r>
        <w:rPr>
          <w:rFonts w:hint="eastAsia" w:ascii="宋体" w:hAnsi="宋体" w:cs="宋体"/>
          <w:bCs/>
        </w:rPr>
        <w:t>。</w:t>
      </w:r>
    </w:p>
    <w:p w14:paraId="15A0161F">
      <w:pPr>
        <w:adjustRightInd w:val="0"/>
        <w:snapToGrid w:val="0"/>
        <w:spacing w:line="440" w:lineRule="exact"/>
        <w:ind w:firstLine="315" w:firstLineChars="150"/>
        <w:jc w:val="left"/>
        <w:rPr>
          <w:rFonts w:ascii="宋体" w:hAnsi="宋体" w:cs="宋体"/>
          <w:bCs/>
        </w:rPr>
      </w:pPr>
      <w:r>
        <w:rPr>
          <w:rFonts w:hint="eastAsia" w:ascii="宋体" w:hAnsi="宋体" w:cs="宋体"/>
          <w:bCs/>
        </w:rPr>
        <w:t>（5）与大企业的负责人为同一人，或与大企业存在直接控股、管理关系的中小企业，不享受评审中价格扣除等促进中小企业发展的政府采购政策。</w:t>
      </w:r>
    </w:p>
    <w:p w14:paraId="1BFBC7AD">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4</w:t>
      </w:r>
      <w:r>
        <w:rPr>
          <w:rFonts w:ascii="宋体" w:hAnsi="宋体" w:cs="宋体"/>
        </w:rPr>
        <w:t>.4</w:t>
      </w:r>
      <w:r>
        <w:rPr>
          <w:rFonts w:hint="eastAsia" w:ascii="宋体" w:hAnsi="宋体" w:cs="宋体"/>
        </w:rPr>
        <w:t xml:space="preserve"> 政府采购政策交叉与叠加</w:t>
      </w:r>
    </w:p>
    <w:p w14:paraId="49BAD5C9">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）优先采购同时属于“节能产品”及“环境标志产品”的，评审时只有其中一项产品能享受优先采购优惠（投标人自行选择，并在投标文件中并填报相关信息及数据）；</w:t>
      </w:r>
    </w:p>
    <w:p w14:paraId="0135FED8">
      <w:pPr>
        <w:adjustRightInd w:val="0"/>
        <w:snapToGrid w:val="0"/>
        <w:spacing w:line="440" w:lineRule="exact"/>
        <w:ind w:firstLine="315" w:firstLineChars="150"/>
        <w:jc w:val="left"/>
        <w:rPr>
          <w:rFonts w:ascii="宋体" w:hAnsi="宋体" w:cs="宋体"/>
        </w:rPr>
      </w:pP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rPr>
        <w:t>投标人同时符合小型、微型企业及监狱企业、残疾人福利性单位要求的，评审时只有一种类型享受价格评审优惠政策；</w:t>
      </w:r>
    </w:p>
    <w:p w14:paraId="65637BEA">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）中小企业的价格评审优惠可以与同时属于“节能产品”及“环境标志产品”中的一项优先采购优惠累加计算。</w:t>
      </w:r>
    </w:p>
    <w:p w14:paraId="5BBC93F0">
      <w:pPr>
        <w:adjustRightInd w:val="0"/>
        <w:snapToGrid w:val="0"/>
        <w:spacing w:line="440" w:lineRule="exact"/>
        <w:ind w:firstLine="420" w:firstLineChars="200"/>
        <w:jc w:val="left"/>
        <w:rPr>
          <w:rFonts w:ascii="宋体" w:hAnsi="宋体" w:cs="宋体"/>
        </w:rPr>
      </w:pPr>
      <w:r>
        <w:rPr>
          <w:rFonts w:hint="eastAsia" w:ascii="宋体" w:hAnsi="宋体" w:cs="宋体"/>
        </w:rPr>
        <w:t>34.5 在货物采购项目中，投标人提供的货物既有中小企业制造货物，也有大型企业制造货物的，不享受政府采购中小企业扶持政策。</w:t>
      </w:r>
    </w:p>
    <w:p w14:paraId="0C60D06C">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4</w:t>
      </w:r>
      <w:r>
        <w:rPr>
          <w:rFonts w:ascii="宋体" w:hAnsi="宋体" w:cs="宋体"/>
        </w:rPr>
        <w:t>.</w:t>
      </w:r>
      <w:r>
        <w:rPr>
          <w:rFonts w:hint="eastAsia" w:ascii="宋体" w:hAnsi="宋体" w:cs="宋体"/>
        </w:rPr>
        <w:t>6 部分投标产品属于优先采购的，以及中小企业的投标人代理部分小型和微型企业产品的，评审时只对该部分产品的报价实行价格扣除及政策加分。投标人应按本章第</w:t>
      </w:r>
      <w:r>
        <w:rPr>
          <w:rFonts w:ascii="宋体" w:hAnsi="宋体" w:cs="宋体"/>
        </w:rPr>
        <w:t>3</w:t>
      </w:r>
      <w:r>
        <w:rPr>
          <w:rFonts w:hint="eastAsia" w:ascii="宋体" w:hAnsi="宋体" w:cs="宋体"/>
        </w:rPr>
        <w:t>4</w:t>
      </w:r>
      <w:r>
        <w:rPr>
          <w:rFonts w:ascii="宋体" w:hAnsi="宋体" w:cs="宋体"/>
        </w:rPr>
        <w:t>.</w:t>
      </w:r>
      <w:r>
        <w:rPr>
          <w:rFonts w:hint="eastAsia" w:ascii="宋体" w:hAnsi="宋体" w:cs="宋体"/>
        </w:rPr>
        <w:t>7款规定提供相关证明资料，并按第六章第三节“投标分项价格表”格式提供相关证明资料（包括提供相关报价）。</w:t>
      </w:r>
    </w:p>
    <w:p w14:paraId="06634116">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4</w:t>
      </w:r>
      <w:r>
        <w:rPr>
          <w:rFonts w:ascii="宋体" w:hAnsi="宋体" w:cs="宋体"/>
        </w:rPr>
        <w:t>.</w:t>
      </w:r>
      <w:r>
        <w:rPr>
          <w:rFonts w:hint="eastAsia" w:ascii="宋体" w:hAnsi="宋体" w:cs="宋体"/>
        </w:rPr>
        <w:t>7 投标人符合本章第</w:t>
      </w:r>
      <w:r>
        <w:rPr>
          <w:rFonts w:ascii="宋体" w:hAnsi="宋体" w:cs="宋体"/>
        </w:rPr>
        <w:t>3</w:t>
      </w:r>
      <w:r>
        <w:rPr>
          <w:rFonts w:hint="eastAsia" w:ascii="宋体" w:hAnsi="宋体" w:cs="宋体"/>
        </w:rPr>
        <w:t>4</w:t>
      </w:r>
      <w:r>
        <w:rPr>
          <w:rFonts w:ascii="宋体" w:hAnsi="宋体" w:cs="宋体"/>
        </w:rPr>
        <w:t>.1</w:t>
      </w:r>
      <w:r>
        <w:rPr>
          <w:rFonts w:hint="eastAsia" w:ascii="宋体" w:hAnsi="宋体" w:cs="宋体"/>
        </w:rPr>
        <w:t>款、第</w:t>
      </w:r>
      <w:r>
        <w:rPr>
          <w:rFonts w:ascii="宋体" w:hAnsi="宋体" w:cs="宋体"/>
        </w:rPr>
        <w:t>3</w:t>
      </w:r>
      <w:r>
        <w:rPr>
          <w:rFonts w:hint="eastAsia" w:ascii="宋体" w:hAnsi="宋体" w:cs="宋体"/>
        </w:rPr>
        <w:t>4</w:t>
      </w:r>
      <w:r>
        <w:rPr>
          <w:rFonts w:ascii="宋体" w:hAnsi="宋体" w:cs="宋体"/>
        </w:rPr>
        <w:t>.2</w:t>
      </w:r>
      <w:r>
        <w:rPr>
          <w:rFonts w:hint="eastAsia" w:ascii="宋体" w:hAnsi="宋体" w:cs="宋体"/>
        </w:rPr>
        <w:t>款、第</w:t>
      </w:r>
      <w:r>
        <w:rPr>
          <w:rFonts w:ascii="宋体" w:hAnsi="宋体" w:cs="宋体"/>
        </w:rPr>
        <w:t>3</w:t>
      </w:r>
      <w:r>
        <w:rPr>
          <w:rFonts w:hint="eastAsia" w:ascii="宋体" w:hAnsi="宋体" w:cs="宋体"/>
        </w:rPr>
        <w:t>4</w:t>
      </w:r>
      <w:r>
        <w:rPr>
          <w:rFonts w:ascii="宋体" w:hAnsi="宋体" w:cs="宋体"/>
        </w:rPr>
        <w:t>.3</w:t>
      </w:r>
      <w:r>
        <w:rPr>
          <w:rFonts w:hint="eastAsia" w:ascii="宋体" w:hAnsi="宋体" w:cs="宋体"/>
        </w:rPr>
        <w:t>款规定的，应提供相关证明资料。</w:t>
      </w:r>
    </w:p>
    <w:p w14:paraId="6CDBF2F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）节能产品、环境标志产品：提供国家确定的认证机构出具的、处于有效期之内的节能产品、环境标志产品认证证书（复印件）。</w:t>
      </w:r>
    </w:p>
    <w:p w14:paraId="6622CD78">
      <w:pPr>
        <w:adjustRightInd w:val="0"/>
        <w:snapToGrid w:val="0"/>
        <w:spacing w:line="440" w:lineRule="exact"/>
        <w:ind w:firstLine="315" w:firstLineChars="150"/>
        <w:jc w:val="left"/>
        <w:rPr>
          <w:rFonts w:ascii="宋体" w:cs="宋体"/>
        </w:rPr>
      </w:pPr>
      <w:r>
        <w:rPr>
          <w:rFonts w:hint="eastAsia" w:ascii="宋体" w:hAnsi="宋体" w:cs="宋体"/>
        </w:rPr>
        <w:t>（2）中小企业：根据工信部等部委发布的《关于印发中小企业划型标准规定的通知》（工信部联企业【2011】300号）规定的所属行业的划型标准，货物类采购项目按《财政部、工业和信息化部关于印发&lt;政府采购促进中小企业发展管理办法&gt;的通知》（财库【2020】46号）文件规定，提供《中小企业声明函》（格式）；服务类采购项目，按《湖南省财政厅关于政府采购促进中小企业发展的有关措施的通知》（湘财购【2022】17号）文件规定，提供《湖南省政府采购供应商资格承诺函》（格式）。</w:t>
      </w:r>
    </w:p>
    <w:p w14:paraId="5CEDABC5">
      <w:pPr>
        <w:adjustRightInd w:val="0"/>
        <w:snapToGrid w:val="0"/>
        <w:spacing w:line="440" w:lineRule="exact"/>
        <w:ind w:firstLine="315" w:firstLineChars="150"/>
        <w:jc w:val="left"/>
        <w:rPr>
          <w:rFonts w:ascii="宋体" w:hAnsi="宋体"/>
          <w:spacing w:val="6"/>
          <w:szCs w:val="21"/>
        </w:rPr>
      </w:pPr>
      <w:r>
        <w:rPr>
          <w:rFonts w:hint="eastAsia" w:ascii="宋体" w:hAnsi="宋体" w:cs="宋体"/>
        </w:rPr>
        <w:t>（3）监狱企业：按《关于政府采购支持监狱企业发展有关问题的通知》（财库【</w:t>
      </w:r>
      <w:r>
        <w:rPr>
          <w:rFonts w:ascii="宋体" w:hAnsi="宋体" w:cs="宋体"/>
        </w:rPr>
        <w:t>2014</w:t>
      </w:r>
      <w:r>
        <w:rPr>
          <w:rFonts w:hint="eastAsia" w:ascii="宋体" w:hAnsi="宋体" w:cs="宋体"/>
        </w:rPr>
        <w:t>】</w:t>
      </w:r>
      <w:r>
        <w:rPr>
          <w:rFonts w:ascii="宋体" w:hAnsi="宋体" w:cs="宋体"/>
        </w:rPr>
        <w:t>68</w:t>
      </w:r>
      <w:r>
        <w:rPr>
          <w:rFonts w:hint="eastAsia" w:ascii="宋体" w:hAnsi="宋体" w:cs="宋体"/>
        </w:rPr>
        <w:t>号）文件规定提供</w:t>
      </w:r>
      <w:r>
        <w:rPr>
          <w:rFonts w:hint="eastAsia" w:ascii="宋体" w:hAnsi="宋体"/>
          <w:spacing w:val="6"/>
          <w:szCs w:val="21"/>
        </w:rPr>
        <w:t>省级以上监狱管理局、戒毒管理局（含新疆生产建设兵团）出具的属于监狱企业的证明文件</w:t>
      </w:r>
      <w:r>
        <w:rPr>
          <w:rFonts w:hint="eastAsia" w:ascii="宋体" w:hAnsi="宋体" w:cs="宋体"/>
        </w:rPr>
        <w:t>（复印件）。</w:t>
      </w:r>
    </w:p>
    <w:p w14:paraId="6DB0DD84">
      <w:pPr>
        <w:adjustRightInd w:val="0"/>
        <w:snapToGrid w:val="0"/>
        <w:spacing w:line="440" w:lineRule="exact"/>
        <w:ind w:firstLine="315" w:firstLineChars="150"/>
        <w:jc w:val="left"/>
        <w:rPr>
          <w:rFonts w:ascii="宋体" w:cs="宋体"/>
        </w:rPr>
      </w:pPr>
      <w:r>
        <w:rPr>
          <w:rFonts w:hint="eastAsia" w:ascii="宋体" w:hAnsi="宋体" w:cs="宋体"/>
        </w:rPr>
        <w:t>（4）残疾人福利性单位：按《关于促进残疾人就业政府采购政策的通知》（财库【2017】</w:t>
      </w:r>
      <w:r>
        <w:rPr>
          <w:rFonts w:ascii="宋体" w:hAnsi="宋体" w:cs="宋体"/>
        </w:rPr>
        <w:t>141</w:t>
      </w:r>
      <w:r>
        <w:rPr>
          <w:rFonts w:hint="eastAsia" w:ascii="宋体" w:hAnsi="宋体" w:cs="宋体"/>
        </w:rPr>
        <w:t>号）文件规定提供《残疾人福利性单位声明函》（格式）。</w:t>
      </w:r>
    </w:p>
    <w:p w14:paraId="4C179918">
      <w:pPr>
        <w:adjustRightInd w:val="0"/>
        <w:snapToGrid w:val="0"/>
        <w:spacing w:line="440" w:lineRule="exact"/>
        <w:ind w:firstLine="420" w:firstLineChars="200"/>
        <w:jc w:val="left"/>
        <w:rPr>
          <w:rFonts w:ascii="宋体" w:hAnsi="宋体" w:cs="宋体"/>
        </w:rPr>
      </w:pPr>
      <w:r>
        <w:rPr>
          <w:rFonts w:hint="eastAsia" w:ascii="宋体" w:hAnsi="宋体" w:cs="宋体"/>
        </w:rPr>
        <w:t>34.8 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得限制满足招标文件要求的国内产品参与投标竞争。</w:t>
      </w:r>
    </w:p>
    <w:p w14:paraId="69983A52">
      <w:pPr>
        <w:adjustRightInd w:val="0"/>
        <w:snapToGrid w:val="0"/>
        <w:spacing w:line="440" w:lineRule="exact"/>
        <w:ind w:firstLine="420" w:firstLineChars="200"/>
        <w:jc w:val="left"/>
        <w:rPr>
          <w:rFonts w:ascii="宋体" w:hAnsi="宋体" w:cs="宋体"/>
        </w:rPr>
      </w:pPr>
      <w:r>
        <w:rPr>
          <w:rFonts w:ascii="宋体" w:hAnsi="宋体" w:cs="宋体"/>
        </w:rPr>
        <w:t>3</w:t>
      </w:r>
      <w:r>
        <w:rPr>
          <w:rFonts w:hint="eastAsia" w:ascii="宋体" w:hAnsi="宋体" w:cs="宋体"/>
        </w:rPr>
        <w:t>4</w:t>
      </w:r>
      <w:r>
        <w:rPr>
          <w:rFonts w:ascii="宋体" w:hAnsi="宋体" w:cs="宋体"/>
        </w:rPr>
        <w:t>.</w:t>
      </w:r>
      <w:r>
        <w:rPr>
          <w:rFonts w:hint="eastAsia" w:ascii="宋体" w:hAnsi="宋体" w:cs="宋体"/>
        </w:rPr>
        <w:t>9 投标人有融资、担保需求的，可登录中国湖南政府采购网查询相关业务信息。</w:t>
      </w:r>
    </w:p>
    <w:p w14:paraId="51EA388E">
      <w:pPr>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5</w:t>
      </w:r>
      <w:r>
        <w:rPr>
          <w:rFonts w:ascii="宋体" w:hAnsi="宋体" w:cs="宋体"/>
          <w:b/>
          <w:bCs/>
          <w:sz w:val="24"/>
        </w:rPr>
        <w:t>.</w:t>
      </w:r>
      <w:r>
        <w:rPr>
          <w:rFonts w:hint="eastAsia" w:ascii="宋体" w:hAnsi="宋体" w:cs="宋体"/>
          <w:b/>
          <w:bCs/>
          <w:sz w:val="24"/>
        </w:rPr>
        <w:t>招标不足三家处理</w:t>
      </w:r>
    </w:p>
    <w:p w14:paraId="0A70BEF9">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5</w:t>
      </w:r>
      <w:r>
        <w:rPr>
          <w:rFonts w:ascii="宋体" w:hAnsi="宋体" w:cs="宋体"/>
        </w:rPr>
        <w:t>.1</w:t>
      </w:r>
      <w:r>
        <w:rPr>
          <w:rFonts w:hint="eastAsia" w:ascii="宋体" w:hAnsi="宋体" w:cs="宋体"/>
        </w:rPr>
        <w:t xml:space="preserve"> 公开招标数额标准以上的采购项目，投标截止后投标人不足</w:t>
      </w:r>
      <w:r>
        <w:rPr>
          <w:rFonts w:ascii="宋体" w:hAnsi="宋体" w:cs="宋体"/>
        </w:rPr>
        <w:t>3</w:t>
      </w:r>
      <w:r>
        <w:rPr>
          <w:rFonts w:hint="eastAsia" w:ascii="宋体" w:hAnsi="宋体" w:cs="宋体"/>
        </w:rPr>
        <w:t>家或者通过资格审查或符合性审查的投标人不足</w:t>
      </w:r>
      <w:r>
        <w:rPr>
          <w:rFonts w:ascii="宋体" w:hAnsi="宋体" w:cs="宋体"/>
        </w:rPr>
        <w:t>3</w:t>
      </w:r>
      <w:r>
        <w:rPr>
          <w:rFonts w:hint="eastAsia" w:ascii="宋体" w:hAnsi="宋体" w:cs="宋体"/>
        </w:rPr>
        <w:t>家的，除采购任务取消情形外，按照以下方式处理：</w:t>
      </w:r>
    </w:p>
    <w:p w14:paraId="66261201">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）招标文件存在不合理条款或者招标程序不符合规定的，采购人、采购代理机构改正后依法重新招标；</w:t>
      </w:r>
    </w:p>
    <w:p w14:paraId="484ABD3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）招标文件没有不合理条款、招标程序符合规定，需要采用其他采购方式采购的，采购人应当依法报财政部门批准。</w:t>
      </w:r>
    </w:p>
    <w:p w14:paraId="057F4AC6">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5</w:t>
      </w:r>
      <w:r>
        <w:rPr>
          <w:rFonts w:ascii="宋体" w:hAnsi="宋体" w:cs="宋体"/>
        </w:rPr>
        <w:t>.2</w:t>
      </w:r>
      <w:r>
        <w:rPr>
          <w:rFonts w:hint="eastAsia" w:ascii="宋体" w:hAnsi="宋体" w:cs="宋体"/>
        </w:rPr>
        <w:t xml:space="preserve"> 属上款第（</w:t>
      </w:r>
      <w:r>
        <w:rPr>
          <w:rFonts w:ascii="宋体" w:hAnsi="宋体" w:cs="宋体"/>
        </w:rPr>
        <w:t>2</w:t>
      </w:r>
      <w:r>
        <w:rPr>
          <w:rFonts w:hint="eastAsia" w:ascii="宋体" w:hAnsi="宋体" w:cs="宋体"/>
        </w:rPr>
        <w:t>）项情形的，评标委员会应出具招标文件没有不合理条款的论证意见。</w:t>
      </w:r>
    </w:p>
    <w:p w14:paraId="0BCF6DBC">
      <w:pPr>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6</w:t>
      </w:r>
      <w:r>
        <w:rPr>
          <w:rFonts w:ascii="宋体" w:hAnsi="宋体" w:cs="宋体"/>
          <w:b/>
          <w:bCs/>
          <w:sz w:val="24"/>
        </w:rPr>
        <w:t xml:space="preserve">. </w:t>
      </w:r>
      <w:r>
        <w:rPr>
          <w:rFonts w:hint="eastAsia" w:ascii="宋体" w:hAnsi="宋体" w:cs="宋体"/>
          <w:b/>
          <w:bCs/>
          <w:sz w:val="24"/>
        </w:rPr>
        <w:t>招标代理服务费</w:t>
      </w:r>
    </w:p>
    <w:p w14:paraId="3FCEEE38">
      <w:pPr>
        <w:tabs>
          <w:tab w:val="left" w:pos="4111"/>
        </w:tabs>
        <w:adjustRightInd w:val="0"/>
        <w:snapToGrid w:val="0"/>
        <w:spacing w:line="440" w:lineRule="exact"/>
        <w:ind w:firstLine="420" w:firstLineChars="200"/>
        <w:jc w:val="left"/>
        <w:rPr>
          <w:rFonts w:ascii="宋体" w:hAnsi="宋体" w:cs="宋体"/>
        </w:rPr>
      </w:pPr>
      <w:r>
        <w:rPr>
          <w:rFonts w:ascii="宋体" w:hAnsi="宋体" w:cs="宋体"/>
        </w:rPr>
        <w:t>3</w:t>
      </w:r>
      <w:r>
        <w:rPr>
          <w:rFonts w:hint="eastAsia" w:ascii="宋体" w:hAnsi="宋体" w:cs="宋体"/>
        </w:rPr>
        <w:t>6</w:t>
      </w:r>
      <w:r>
        <w:rPr>
          <w:rFonts w:ascii="宋体" w:hAnsi="宋体" w:cs="宋体"/>
        </w:rPr>
        <w:t>.1</w:t>
      </w:r>
      <w:r>
        <w:rPr>
          <w:rFonts w:hint="eastAsia" w:ascii="宋体" w:hAnsi="宋体" w:cs="宋体"/>
        </w:rPr>
        <w:t xml:space="preserve"> 采购代理机构应按</w:t>
      </w:r>
      <w:r>
        <w:rPr>
          <w:rFonts w:hint="eastAsia" w:ascii="宋体" w:hAnsi="宋体" w:cs="宋体"/>
          <w:b/>
        </w:rPr>
        <w:t>【投标须知前附表】</w:t>
      </w:r>
      <w:r>
        <w:rPr>
          <w:rFonts w:hint="eastAsia" w:ascii="宋体" w:hAnsi="宋体" w:cs="宋体"/>
        </w:rPr>
        <w:t>规定收取招标代理服务费。</w:t>
      </w:r>
    </w:p>
    <w:p w14:paraId="1F2E205F">
      <w:pPr>
        <w:adjustRightInd w:val="0"/>
        <w:snapToGrid w:val="0"/>
        <w:spacing w:line="440" w:lineRule="exact"/>
        <w:jc w:val="left"/>
        <w:rPr>
          <w:rFonts w:ascii="宋体" w:cs="宋体"/>
          <w:b/>
          <w:bCs/>
          <w:sz w:val="24"/>
        </w:rPr>
      </w:pPr>
      <w:r>
        <w:rPr>
          <w:rFonts w:ascii="宋体" w:hAnsi="宋体" w:cs="宋体"/>
          <w:b/>
          <w:bCs/>
          <w:kern w:val="0"/>
          <w:sz w:val="24"/>
        </w:rPr>
        <w:t>3</w:t>
      </w:r>
      <w:r>
        <w:rPr>
          <w:rFonts w:hint="eastAsia" w:ascii="宋体" w:hAnsi="宋体" w:cs="宋体"/>
          <w:b/>
          <w:bCs/>
          <w:kern w:val="0"/>
          <w:sz w:val="24"/>
        </w:rPr>
        <w:t>7</w:t>
      </w:r>
      <w:r>
        <w:rPr>
          <w:rFonts w:ascii="宋体" w:hAnsi="宋体" w:cs="宋体"/>
          <w:b/>
          <w:bCs/>
          <w:kern w:val="0"/>
          <w:sz w:val="24"/>
        </w:rPr>
        <w:t>.</w:t>
      </w:r>
      <w:r>
        <w:rPr>
          <w:rFonts w:hint="eastAsia" w:ascii="宋体" w:hAnsi="宋体" w:cs="宋体"/>
          <w:b/>
          <w:bCs/>
          <w:sz w:val="24"/>
        </w:rPr>
        <w:t>需要补充的其他内容</w:t>
      </w:r>
    </w:p>
    <w:p w14:paraId="269FC815">
      <w:pPr>
        <w:adjustRightInd w:val="0"/>
        <w:snapToGrid w:val="0"/>
        <w:spacing w:line="440" w:lineRule="exact"/>
        <w:ind w:firstLine="420" w:firstLineChars="200"/>
        <w:jc w:val="left"/>
        <w:rPr>
          <w:rFonts w:ascii="宋体" w:hAnsi="宋体" w:cs="宋体"/>
        </w:rPr>
      </w:pPr>
      <w:r>
        <w:rPr>
          <w:rFonts w:hint="eastAsia" w:ascii="宋体" w:hAnsi="宋体" w:cs="宋体"/>
        </w:rPr>
        <w:t>37.1 合同价款支付</w:t>
      </w:r>
    </w:p>
    <w:p w14:paraId="75CDFF08">
      <w:pPr>
        <w:adjustRightInd w:val="0"/>
        <w:snapToGrid w:val="0"/>
        <w:spacing w:line="440" w:lineRule="exact"/>
        <w:ind w:firstLine="315" w:firstLineChars="150"/>
        <w:jc w:val="left"/>
        <w:rPr>
          <w:rFonts w:ascii="宋体" w:hAnsi="宋体" w:cs="宋体"/>
        </w:rPr>
      </w:pPr>
      <w:r>
        <w:rPr>
          <w:rFonts w:hint="eastAsia" w:ascii="宋体" w:hAnsi="宋体" w:cs="宋体"/>
        </w:rPr>
        <w:t>（1）招标文件规定支付合同预付款的，采购人应按</w:t>
      </w:r>
      <w:r>
        <w:rPr>
          <w:rFonts w:hint="eastAsia" w:ascii="宋体" w:hAnsi="宋体" w:cs="宋体"/>
          <w:b/>
        </w:rPr>
        <w:t>【投标须知前附表】</w:t>
      </w:r>
      <w:r>
        <w:rPr>
          <w:rFonts w:hint="eastAsia" w:ascii="宋体" w:hAnsi="宋体" w:cs="宋体"/>
        </w:rPr>
        <w:t>规定的支付比例和支付条件向符合要求的中标供应商及时支付相应款项，并在政府采购合同中进行明确。</w:t>
      </w:r>
    </w:p>
    <w:p w14:paraId="4FA7544A">
      <w:pPr>
        <w:adjustRightInd w:val="0"/>
        <w:snapToGrid w:val="0"/>
        <w:spacing w:line="440" w:lineRule="exact"/>
        <w:ind w:firstLine="315" w:firstLineChars="150"/>
        <w:jc w:val="left"/>
        <w:rPr>
          <w:rFonts w:ascii="宋体" w:hAnsi="宋体" w:cs="宋体"/>
        </w:rPr>
      </w:pPr>
      <w:r>
        <w:rPr>
          <w:rFonts w:hint="eastAsia" w:ascii="宋体" w:hAnsi="宋体" w:cs="宋体"/>
        </w:rPr>
        <w:t>（2）招标文件规定需提交质量保证金的，采购人可以按</w:t>
      </w:r>
      <w:r>
        <w:rPr>
          <w:rFonts w:hint="eastAsia" w:ascii="宋体" w:hAnsi="宋体" w:cs="宋体"/>
          <w:b/>
        </w:rPr>
        <w:t>【投标须知前附表】</w:t>
      </w:r>
      <w:r>
        <w:rPr>
          <w:rFonts w:hint="eastAsia" w:ascii="宋体" w:hAnsi="宋体" w:cs="宋体"/>
        </w:rPr>
        <w:t>规定要求中标人提交质量保证金，并在政府采购合同中进行明确。</w:t>
      </w:r>
    </w:p>
    <w:p w14:paraId="45A2B538">
      <w:pPr>
        <w:adjustRightInd w:val="0"/>
        <w:snapToGrid w:val="0"/>
        <w:spacing w:line="440" w:lineRule="exact"/>
        <w:ind w:firstLine="315" w:firstLineChars="150"/>
        <w:jc w:val="left"/>
        <w:rPr>
          <w:rFonts w:ascii="宋体" w:hAnsi="宋体" w:cs="宋体"/>
        </w:rPr>
      </w:pPr>
      <w:r>
        <w:rPr>
          <w:rFonts w:hint="eastAsia" w:ascii="宋体" w:hAnsi="宋体" w:cs="宋体"/>
        </w:rPr>
        <w:t>（3）投标人可以保函、电子增信替代预付款担保、质量保证金。</w:t>
      </w:r>
    </w:p>
    <w:p w14:paraId="6611CFA0">
      <w:pPr>
        <w:adjustRightInd w:val="0"/>
        <w:snapToGrid w:val="0"/>
        <w:spacing w:line="440" w:lineRule="exact"/>
        <w:ind w:firstLine="420" w:firstLineChars="200"/>
        <w:jc w:val="left"/>
        <w:rPr>
          <w:rFonts w:ascii="宋体" w:cs="宋体"/>
        </w:rPr>
      </w:pPr>
      <w:r>
        <w:rPr>
          <w:rFonts w:hint="eastAsia" w:ascii="宋体" w:hAnsi="宋体" w:cs="宋体"/>
        </w:rPr>
        <w:t>37</w:t>
      </w:r>
      <w:r>
        <w:rPr>
          <w:rFonts w:ascii="宋体" w:hAnsi="宋体" w:cs="宋体"/>
        </w:rPr>
        <w:t>.</w:t>
      </w:r>
      <w:r>
        <w:rPr>
          <w:rFonts w:hint="eastAsia" w:ascii="宋体" w:hAnsi="宋体" w:cs="宋体"/>
        </w:rPr>
        <w:t>2 招标文件需要补充的其他内容见</w:t>
      </w:r>
      <w:r>
        <w:rPr>
          <w:rFonts w:hint="eastAsia" w:ascii="宋体" w:hAnsi="宋体" w:cs="宋体"/>
          <w:b/>
          <w:bCs/>
        </w:rPr>
        <w:t>【投标须知前附表】</w:t>
      </w:r>
      <w:r>
        <w:rPr>
          <w:rFonts w:hint="eastAsia" w:ascii="宋体" w:hAnsi="宋体" w:cs="宋体"/>
        </w:rPr>
        <w:t>。</w:t>
      </w:r>
    </w:p>
    <w:p w14:paraId="366D12B7">
      <w:pPr>
        <w:adjustRightInd w:val="0"/>
        <w:snapToGrid w:val="0"/>
        <w:spacing w:line="440" w:lineRule="exact"/>
        <w:rPr>
          <w:rFonts w:ascii="宋体" w:hAnsi="宋体"/>
          <w:b/>
          <w:bCs/>
          <w:szCs w:val="21"/>
        </w:rPr>
      </w:pPr>
    </w:p>
    <w:p w14:paraId="0F197C27">
      <w:pPr>
        <w:adjustRightInd w:val="0"/>
        <w:snapToGrid w:val="0"/>
        <w:spacing w:line="440" w:lineRule="exact"/>
        <w:rPr>
          <w:rFonts w:ascii="宋体" w:hAnsi="宋体"/>
          <w:b/>
          <w:bCs/>
          <w:szCs w:val="21"/>
        </w:rPr>
      </w:pPr>
    </w:p>
    <w:p w14:paraId="35B13FF4">
      <w:pPr>
        <w:adjustRightInd w:val="0"/>
        <w:snapToGrid w:val="0"/>
        <w:spacing w:line="440" w:lineRule="exact"/>
        <w:rPr>
          <w:rFonts w:ascii="宋体" w:hAnsi="宋体"/>
          <w:b/>
          <w:bCs/>
          <w:szCs w:val="21"/>
        </w:rPr>
      </w:pPr>
    </w:p>
    <w:p w14:paraId="5F4E07B0">
      <w:pPr>
        <w:adjustRightInd w:val="0"/>
        <w:snapToGrid w:val="0"/>
        <w:spacing w:line="440" w:lineRule="exact"/>
        <w:rPr>
          <w:rFonts w:ascii="宋体" w:hAnsi="宋体"/>
          <w:b/>
          <w:bCs/>
          <w:szCs w:val="21"/>
        </w:rPr>
      </w:pPr>
    </w:p>
    <w:p w14:paraId="5E5A9C7D">
      <w:pPr>
        <w:adjustRightInd w:val="0"/>
        <w:snapToGrid w:val="0"/>
        <w:spacing w:line="440" w:lineRule="exact"/>
        <w:rPr>
          <w:rFonts w:ascii="宋体" w:hAnsi="宋体"/>
          <w:b/>
          <w:bCs/>
          <w:szCs w:val="21"/>
        </w:rPr>
      </w:pPr>
    </w:p>
    <w:p w14:paraId="5ACAA37E">
      <w:pPr>
        <w:adjustRightInd w:val="0"/>
        <w:snapToGrid w:val="0"/>
        <w:spacing w:line="440" w:lineRule="exact"/>
        <w:rPr>
          <w:rFonts w:ascii="宋体" w:hAnsi="宋体"/>
          <w:b/>
          <w:bCs/>
          <w:szCs w:val="21"/>
        </w:rPr>
      </w:pPr>
    </w:p>
    <w:p w14:paraId="3B29E9AF">
      <w:pPr>
        <w:adjustRightInd w:val="0"/>
        <w:snapToGrid w:val="0"/>
        <w:spacing w:line="440" w:lineRule="exact"/>
        <w:rPr>
          <w:rFonts w:ascii="宋体" w:hAnsi="宋体"/>
          <w:b/>
          <w:bCs/>
          <w:szCs w:val="21"/>
        </w:rPr>
      </w:pPr>
    </w:p>
    <w:p w14:paraId="518F2377">
      <w:pPr>
        <w:adjustRightInd w:val="0"/>
        <w:snapToGrid w:val="0"/>
        <w:spacing w:line="440" w:lineRule="exact"/>
        <w:rPr>
          <w:rFonts w:ascii="宋体" w:hAnsi="宋体"/>
          <w:b/>
          <w:bCs/>
          <w:szCs w:val="21"/>
        </w:rPr>
      </w:pPr>
    </w:p>
    <w:p w14:paraId="395C7DAC">
      <w:pPr>
        <w:adjustRightInd w:val="0"/>
        <w:snapToGrid w:val="0"/>
        <w:spacing w:line="440" w:lineRule="exact"/>
        <w:rPr>
          <w:rFonts w:ascii="宋体" w:hAnsi="宋体"/>
          <w:b/>
          <w:bCs/>
          <w:szCs w:val="21"/>
        </w:rPr>
      </w:pPr>
    </w:p>
    <w:p w14:paraId="3BF43EAC">
      <w:pPr>
        <w:adjustRightInd w:val="0"/>
        <w:snapToGrid w:val="0"/>
        <w:spacing w:line="440" w:lineRule="exact"/>
        <w:rPr>
          <w:rFonts w:ascii="宋体" w:hAnsi="宋体"/>
          <w:b/>
          <w:bCs/>
          <w:szCs w:val="21"/>
        </w:rPr>
      </w:pPr>
    </w:p>
    <w:p w14:paraId="0273C4BA">
      <w:pPr>
        <w:adjustRightInd w:val="0"/>
        <w:snapToGrid w:val="0"/>
        <w:spacing w:line="440" w:lineRule="exact"/>
        <w:rPr>
          <w:rFonts w:ascii="宋体" w:hAnsi="宋体"/>
          <w:b/>
          <w:bCs/>
          <w:szCs w:val="21"/>
        </w:rPr>
      </w:pPr>
    </w:p>
    <w:p w14:paraId="72118C3C">
      <w:pPr>
        <w:adjustRightInd w:val="0"/>
        <w:snapToGrid w:val="0"/>
        <w:spacing w:line="440" w:lineRule="exact"/>
        <w:rPr>
          <w:rFonts w:ascii="宋体" w:hAnsi="宋体"/>
          <w:b/>
          <w:bCs/>
          <w:szCs w:val="21"/>
        </w:rPr>
      </w:pPr>
    </w:p>
    <w:p w14:paraId="72E800E6">
      <w:pPr>
        <w:adjustRightInd w:val="0"/>
        <w:snapToGrid w:val="0"/>
        <w:spacing w:line="440" w:lineRule="exact"/>
        <w:rPr>
          <w:rFonts w:ascii="宋体" w:hAnsi="宋体"/>
          <w:b/>
          <w:bCs/>
          <w:szCs w:val="21"/>
        </w:rPr>
      </w:pPr>
    </w:p>
    <w:p w14:paraId="0C48C8B8">
      <w:pPr>
        <w:adjustRightInd w:val="0"/>
        <w:snapToGrid w:val="0"/>
        <w:spacing w:line="440" w:lineRule="exact"/>
        <w:rPr>
          <w:rFonts w:ascii="宋体" w:hAnsi="宋体"/>
          <w:b/>
          <w:bCs/>
          <w:szCs w:val="21"/>
        </w:rPr>
      </w:pPr>
    </w:p>
    <w:p w14:paraId="73E26CA3">
      <w:pPr>
        <w:adjustRightInd w:val="0"/>
        <w:snapToGrid w:val="0"/>
        <w:spacing w:line="440" w:lineRule="exact"/>
        <w:rPr>
          <w:rFonts w:ascii="宋体" w:hAnsi="宋体"/>
          <w:b/>
          <w:bCs/>
          <w:szCs w:val="21"/>
        </w:rPr>
      </w:pPr>
    </w:p>
    <w:p w14:paraId="42189E3A">
      <w:pPr>
        <w:adjustRightInd w:val="0"/>
        <w:snapToGrid w:val="0"/>
        <w:spacing w:line="440" w:lineRule="exact"/>
        <w:rPr>
          <w:rFonts w:ascii="宋体" w:hAnsi="宋体"/>
          <w:b/>
          <w:bCs/>
          <w:szCs w:val="21"/>
        </w:rPr>
      </w:pPr>
    </w:p>
    <w:p w14:paraId="3C5E90C4">
      <w:pPr>
        <w:adjustRightInd w:val="0"/>
        <w:snapToGrid w:val="0"/>
        <w:spacing w:line="440" w:lineRule="exact"/>
        <w:rPr>
          <w:rFonts w:ascii="宋体" w:hAnsi="宋体"/>
          <w:b/>
          <w:bCs/>
          <w:szCs w:val="21"/>
        </w:rPr>
      </w:pPr>
    </w:p>
    <w:p w14:paraId="4558F049">
      <w:pPr>
        <w:adjustRightInd w:val="0"/>
        <w:snapToGrid w:val="0"/>
        <w:spacing w:line="440" w:lineRule="exact"/>
        <w:rPr>
          <w:rFonts w:ascii="宋体" w:hAnsi="宋体"/>
          <w:b/>
          <w:bCs/>
          <w:szCs w:val="21"/>
        </w:rPr>
      </w:pPr>
    </w:p>
    <w:p w14:paraId="4317E264">
      <w:pPr>
        <w:adjustRightInd w:val="0"/>
        <w:snapToGrid w:val="0"/>
        <w:spacing w:line="440" w:lineRule="exact"/>
        <w:rPr>
          <w:rFonts w:ascii="宋体" w:hAnsi="宋体"/>
          <w:b/>
          <w:bCs/>
          <w:szCs w:val="21"/>
        </w:rPr>
      </w:pPr>
    </w:p>
    <w:p w14:paraId="728413BC">
      <w:pPr>
        <w:adjustRightInd w:val="0"/>
        <w:snapToGrid w:val="0"/>
        <w:spacing w:line="440" w:lineRule="exact"/>
        <w:rPr>
          <w:rFonts w:ascii="宋体" w:hAnsi="宋体"/>
          <w:b/>
          <w:bCs/>
          <w:szCs w:val="21"/>
        </w:rPr>
      </w:pPr>
    </w:p>
    <w:p w14:paraId="31A0688C">
      <w:pPr>
        <w:adjustRightInd w:val="0"/>
        <w:snapToGrid w:val="0"/>
        <w:spacing w:line="440" w:lineRule="exact"/>
        <w:rPr>
          <w:rFonts w:ascii="宋体" w:hAnsi="宋体"/>
          <w:b/>
          <w:bCs/>
          <w:szCs w:val="21"/>
        </w:rPr>
      </w:pPr>
    </w:p>
    <w:p w14:paraId="60066BAE">
      <w:pPr>
        <w:adjustRightInd w:val="0"/>
        <w:snapToGrid w:val="0"/>
        <w:spacing w:line="440" w:lineRule="exact"/>
        <w:rPr>
          <w:rFonts w:ascii="宋体" w:hAnsi="宋体"/>
          <w:b/>
          <w:bCs/>
          <w:szCs w:val="21"/>
        </w:rPr>
      </w:pPr>
    </w:p>
    <w:p w14:paraId="2989FEF8">
      <w:pPr>
        <w:adjustRightInd w:val="0"/>
        <w:snapToGrid w:val="0"/>
        <w:spacing w:line="440" w:lineRule="exact"/>
        <w:rPr>
          <w:rFonts w:ascii="宋体" w:hAnsi="宋体"/>
          <w:b/>
          <w:bCs/>
          <w:szCs w:val="21"/>
        </w:rPr>
      </w:pPr>
    </w:p>
    <w:p w14:paraId="03FE1CB0">
      <w:pPr>
        <w:adjustRightInd w:val="0"/>
        <w:snapToGrid w:val="0"/>
        <w:spacing w:line="440" w:lineRule="exact"/>
        <w:rPr>
          <w:rFonts w:ascii="宋体" w:hAnsi="宋体"/>
          <w:b/>
          <w:bCs/>
          <w:szCs w:val="21"/>
        </w:rPr>
      </w:pPr>
    </w:p>
    <w:p w14:paraId="4D42964C">
      <w:pPr>
        <w:adjustRightInd w:val="0"/>
        <w:snapToGrid w:val="0"/>
        <w:spacing w:line="440" w:lineRule="exact"/>
        <w:rPr>
          <w:rFonts w:ascii="宋体" w:hAnsi="宋体"/>
          <w:b/>
          <w:bCs/>
          <w:szCs w:val="21"/>
        </w:rPr>
      </w:pPr>
    </w:p>
    <w:p w14:paraId="22E3F2A8">
      <w:pPr>
        <w:adjustRightInd w:val="0"/>
        <w:snapToGrid w:val="0"/>
        <w:spacing w:line="440" w:lineRule="exact"/>
        <w:rPr>
          <w:rFonts w:ascii="宋体" w:hAnsi="宋体"/>
          <w:b/>
          <w:bCs/>
          <w:szCs w:val="21"/>
        </w:rPr>
      </w:pPr>
    </w:p>
    <w:p w14:paraId="4FFF70D5">
      <w:pPr>
        <w:adjustRightInd w:val="0"/>
        <w:snapToGrid w:val="0"/>
        <w:spacing w:line="440" w:lineRule="exact"/>
        <w:rPr>
          <w:rFonts w:ascii="宋体" w:hAnsi="宋体"/>
          <w:b/>
          <w:bCs/>
          <w:szCs w:val="21"/>
        </w:rPr>
      </w:pPr>
    </w:p>
    <w:p w14:paraId="3F1D2E89">
      <w:pPr>
        <w:adjustRightInd w:val="0"/>
        <w:snapToGrid w:val="0"/>
        <w:spacing w:line="440" w:lineRule="exact"/>
        <w:rPr>
          <w:rFonts w:ascii="宋体" w:hAnsi="宋体"/>
          <w:b/>
          <w:bCs/>
          <w:szCs w:val="21"/>
        </w:rPr>
      </w:pPr>
    </w:p>
    <w:p w14:paraId="263EAD53">
      <w:pPr>
        <w:adjustRightInd w:val="0"/>
        <w:snapToGrid w:val="0"/>
        <w:spacing w:line="440" w:lineRule="exact"/>
        <w:rPr>
          <w:rFonts w:ascii="宋体" w:hAnsi="宋体"/>
          <w:b/>
          <w:bCs/>
          <w:szCs w:val="21"/>
        </w:rPr>
      </w:pPr>
    </w:p>
    <w:p w14:paraId="7C2FC0C5">
      <w:pPr>
        <w:adjustRightInd w:val="0"/>
        <w:snapToGrid w:val="0"/>
        <w:spacing w:line="440" w:lineRule="exact"/>
        <w:rPr>
          <w:rFonts w:ascii="宋体" w:hAnsi="宋体"/>
          <w:b/>
          <w:bCs/>
          <w:szCs w:val="21"/>
        </w:rPr>
      </w:pPr>
    </w:p>
    <w:p w14:paraId="34E99162">
      <w:pPr>
        <w:spacing w:line="300" w:lineRule="auto"/>
        <w:jc w:val="center"/>
        <w:outlineLvl w:val="0"/>
        <w:rPr>
          <w:rFonts w:ascii="黑体" w:hAnsi="宋体" w:eastAsia="黑体"/>
          <w:b/>
          <w:sz w:val="32"/>
          <w:szCs w:val="32"/>
        </w:rPr>
      </w:pPr>
      <w:bookmarkStart w:id="671" w:name="_Toc19730833"/>
      <w:bookmarkStart w:id="672" w:name="_Toc18566264"/>
      <w:bookmarkStart w:id="673" w:name="_Toc28023738"/>
      <w:bookmarkStart w:id="674" w:name="_Toc198833626"/>
      <w:bookmarkStart w:id="675" w:name="_Toc17393049"/>
      <w:bookmarkStart w:id="676" w:name="_Toc87450640"/>
      <w:bookmarkStart w:id="677" w:name="_Toc104243849"/>
      <w:bookmarkStart w:id="678" w:name="_Toc104394799"/>
      <w:bookmarkStart w:id="679" w:name="_Toc13848128"/>
      <w:bookmarkStart w:id="680" w:name="_Toc38534023"/>
      <w:bookmarkStart w:id="681" w:name="_Toc72350556"/>
      <w:bookmarkStart w:id="682" w:name="_Toc138190741"/>
      <w:bookmarkStart w:id="683" w:name="_Toc19794642"/>
      <w:bookmarkStart w:id="684" w:name="_Toc148040143"/>
      <w:bookmarkStart w:id="685" w:name="_Toc184775214"/>
      <w:bookmarkStart w:id="686" w:name="_Toc61799314"/>
      <w:bookmarkStart w:id="687" w:name="_Toc147930654"/>
      <w:bookmarkStart w:id="688" w:name="_Toc113217745"/>
      <w:bookmarkStart w:id="689" w:name="_Toc72342756"/>
      <w:bookmarkStart w:id="690" w:name="_Toc63347761"/>
      <w:bookmarkStart w:id="691" w:name="_Toc104493053"/>
      <w:bookmarkStart w:id="692" w:name="_Toc13848234"/>
      <w:bookmarkStart w:id="693" w:name="_Toc140237622"/>
      <w:bookmarkStart w:id="694" w:name="_Toc8983718"/>
      <w:bookmarkStart w:id="695" w:name="_Toc72228910"/>
      <w:bookmarkStart w:id="696" w:name="_Toc113138083"/>
      <w:bookmarkStart w:id="697" w:name="_Toc37178623"/>
      <w:bookmarkStart w:id="698" w:name="_Toc18659873"/>
      <w:bookmarkStart w:id="699" w:name="_Toc104462327"/>
      <w:bookmarkStart w:id="700" w:name="_Toc178507310"/>
      <w:bookmarkStart w:id="701" w:name="_Toc113542718"/>
      <w:bookmarkStart w:id="702" w:name="_Toc169537907"/>
      <w:bookmarkStart w:id="703" w:name="_Toc18580748"/>
      <w:bookmarkStart w:id="704" w:name="_Toc113217849"/>
      <w:bookmarkStart w:id="705" w:name="_Toc81437904"/>
      <w:bookmarkStart w:id="706" w:name="_Toc138103192"/>
      <w:bookmarkStart w:id="707" w:name="_Toc105023533"/>
      <w:bookmarkStart w:id="708" w:name="_Toc113574090"/>
      <w:bookmarkStart w:id="709" w:name="_Toc13848287"/>
      <w:bookmarkStart w:id="710" w:name="_Toc71576802"/>
      <w:bookmarkStart w:id="711" w:name="_Toc71471977"/>
      <w:bookmarkStart w:id="712" w:name="_Toc75260441"/>
      <w:bookmarkStart w:id="713" w:name="_Toc87362256"/>
      <w:bookmarkStart w:id="714" w:name="_Toc18564065"/>
      <w:bookmarkStart w:id="715" w:name="_Toc198294497"/>
      <w:bookmarkStart w:id="716" w:name="_Toc152789254"/>
      <w:bookmarkStart w:id="717" w:name="_Toc171682150"/>
      <w:bookmarkStart w:id="718" w:name="_Toc72228960"/>
      <w:bookmarkStart w:id="719" w:name="_Toc13848180"/>
      <w:bookmarkStart w:id="720" w:name="_Toc135407735"/>
      <w:bookmarkStart w:id="721" w:name="_Toc30176365"/>
      <w:bookmarkStart w:id="722" w:name="_Toc181214140"/>
      <w:bookmarkStart w:id="723" w:name="_Toc83314246"/>
      <w:bookmarkStart w:id="724" w:name="_Toc156305174"/>
      <w:bookmarkStart w:id="725" w:name="_Toc62121184"/>
      <w:r>
        <w:rPr>
          <w:rFonts w:hint="eastAsia" w:ascii="黑体" w:hAnsi="宋体" w:eastAsia="黑体"/>
          <w:b/>
          <w:sz w:val="32"/>
          <w:szCs w:val="32"/>
        </w:rPr>
        <w:t>第三章 资格审查</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p>
    <w:p w14:paraId="50711D87">
      <w:pPr>
        <w:spacing w:line="500" w:lineRule="exact"/>
        <w:outlineLvl w:val="0"/>
        <w:rPr>
          <w:rFonts w:ascii="宋体" w:hAnsi="宋体"/>
          <w:b/>
          <w:sz w:val="28"/>
          <w:szCs w:val="28"/>
        </w:rPr>
      </w:pPr>
      <w:bookmarkStart w:id="726" w:name="_Toc71471978"/>
      <w:bookmarkStart w:id="727" w:name="_Toc38534024"/>
      <w:bookmarkStart w:id="728" w:name="_Toc113217746"/>
      <w:bookmarkStart w:id="729" w:name="_Toc83314247"/>
      <w:bookmarkStart w:id="730" w:name="_Toc198294498"/>
      <w:bookmarkStart w:id="731" w:name="_Toc72350557"/>
      <w:bookmarkStart w:id="732" w:name="_Toc13848288"/>
      <w:bookmarkStart w:id="733" w:name="_Toc8983719"/>
      <w:bookmarkStart w:id="734" w:name="_Toc63347762"/>
      <w:bookmarkStart w:id="735" w:name="_Toc13848129"/>
      <w:bookmarkStart w:id="736" w:name="_Toc18659874"/>
      <w:bookmarkStart w:id="737" w:name="_Toc104493054"/>
      <w:bookmarkStart w:id="738" w:name="_Toc184775215"/>
      <w:bookmarkStart w:id="739" w:name="_Toc198833627"/>
      <w:bookmarkStart w:id="740" w:name="_Toc61799315"/>
      <w:bookmarkStart w:id="741" w:name="_Toc37178624"/>
      <w:bookmarkStart w:id="742" w:name="_Toc181214141"/>
      <w:bookmarkStart w:id="743" w:name="_Toc113574091"/>
      <w:bookmarkStart w:id="744" w:name="_Toc152789255"/>
      <w:bookmarkStart w:id="745" w:name="_Toc72342757"/>
      <w:bookmarkStart w:id="746" w:name="_Toc13848181"/>
      <w:bookmarkStart w:id="747" w:name="_Toc135407736"/>
      <w:bookmarkStart w:id="748" w:name="_Toc147930655"/>
      <w:bookmarkStart w:id="749" w:name="_Toc72228911"/>
      <w:bookmarkStart w:id="750" w:name="_Toc28023739"/>
      <w:bookmarkStart w:id="751" w:name="_Toc140237623"/>
      <w:bookmarkStart w:id="752" w:name="_Toc169537908"/>
      <w:bookmarkStart w:id="753" w:name="_Toc81437905"/>
      <w:bookmarkStart w:id="754" w:name="_Toc62121185"/>
      <w:bookmarkStart w:id="755" w:name="_Toc87362257"/>
      <w:bookmarkStart w:id="756" w:name="_Toc104462328"/>
      <w:bookmarkStart w:id="757" w:name="_Toc71576803"/>
      <w:bookmarkStart w:id="758" w:name="_Toc178507311"/>
      <w:bookmarkStart w:id="759" w:name="_Toc13848235"/>
      <w:bookmarkStart w:id="760" w:name="_Toc19730834"/>
      <w:bookmarkStart w:id="761" w:name="_Toc104243850"/>
      <w:bookmarkStart w:id="762" w:name="_Toc30176366"/>
      <w:bookmarkStart w:id="763" w:name="_Toc72228961"/>
      <w:bookmarkStart w:id="764" w:name="_Toc138190742"/>
      <w:bookmarkStart w:id="765" w:name="_Toc113138084"/>
      <w:bookmarkStart w:id="766" w:name="_Toc113542719"/>
      <w:bookmarkStart w:id="767" w:name="_Toc18566265"/>
      <w:bookmarkStart w:id="768" w:name="_Toc17393050"/>
      <w:bookmarkStart w:id="769" w:name="_Toc104394800"/>
      <w:bookmarkStart w:id="770" w:name="_Toc148040144"/>
      <w:bookmarkStart w:id="771" w:name="_Toc156305175"/>
      <w:bookmarkStart w:id="772" w:name="_Toc18580749"/>
      <w:bookmarkStart w:id="773" w:name="_Toc19794643"/>
      <w:bookmarkStart w:id="774" w:name="_Toc105023534"/>
      <w:bookmarkStart w:id="775" w:name="_Toc75260442"/>
      <w:bookmarkStart w:id="776" w:name="_Toc138103193"/>
      <w:bookmarkStart w:id="777" w:name="_Toc113217850"/>
      <w:bookmarkStart w:id="778" w:name="_Toc171682151"/>
      <w:bookmarkStart w:id="779" w:name="_Toc18564066"/>
      <w:bookmarkStart w:id="780" w:name="_Toc87450641"/>
      <w:r>
        <w:rPr>
          <w:rFonts w:hint="eastAsia" w:ascii="宋体" w:hAnsi="宋体"/>
          <w:b/>
          <w:sz w:val="28"/>
          <w:szCs w:val="28"/>
        </w:rPr>
        <w:t>一、资格审查主体</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59C8700A">
      <w:pPr>
        <w:adjustRightInd w:val="0"/>
        <w:snapToGrid w:val="0"/>
        <w:spacing w:line="440" w:lineRule="exact"/>
        <w:ind w:firstLine="420" w:firstLineChars="200"/>
        <w:jc w:val="left"/>
        <w:rPr>
          <w:rFonts w:ascii="宋体" w:hAnsi="宋体" w:cs="宋体"/>
        </w:rPr>
      </w:pPr>
      <w:r>
        <w:rPr>
          <w:rFonts w:hint="eastAsia" w:ascii="宋体" w:hAnsi="宋体" w:cs="宋体"/>
        </w:rPr>
        <w:t>1、资格审查主体：采购人及采购代理机构负责资格审查。</w:t>
      </w:r>
    </w:p>
    <w:p w14:paraId="122217D1">
      <w:pPr>
        <w:adjustRightInd w:val="0"/>
        <w:snapToGrid w:val="0"/>
        <w:spacing w:line="440" w:lineRule="exact"/>
        <w:ind w:firstLine="420" w:firstLineChars="200"/>
        <w:jc w:val="left"/>
        <w:rPr>
          <w:rFonts w:ascii="宋体" w:cs="宋体"/>
        </w:rPr>
      </w:pPr>
    </w:p>
    <w:p w14:paraId="395CCEE7">
      <w:pPr>
        <w:spacing w:line="500" w:lineRule="exact"/>
        <w:outlineLvl w:val="0"/>
        <w:rPr>
          <w:rFonts w:ascii="宋体" w:hAnsi="宋体"/>
          <w:b/>
          <w:sz w:val="28"/>
          <w:szCs w:val="28"/>
        </w:rPr>
      </w:pPr>
      <w:bookmarkStart w:id="781" w:name="_Toc113542720"/>
      <w:bookmarkStart w:id="782" w:name="_Toc104462329"/>
      <w:bookmarkStart w:id="783" w:name="_Toc19730835"/>
      <w:bookmarkStart w:id="784" w:name="_Toc13848182"/>
      <w:bookmarkStart w:id="785" w:name="_Toc18564067"/>
      <w:bookmarkStart w:id="786" w:name="_Toc104243851"/>
      <w:bookmarkStart w:id="787" w:name="_Toc13848130"/>
      <w:bookmarkStart w:id="788" w:name="_Toc135407737"/>
      <w:bookmarkStart w:id="789" w:name="_Toc72342758"/>
      <w:bookmarkStart w:id="790" w:name="_Toc13848236"/>
      <w:bookmarkStart w:id="791" w:name="_Toc17393051"/>
      <w:bookmarkStart w:id="792" w:name="_Toc37178625"/>
      <w:bookmarkStart w:id="793" w:name="_Toc113574092"/>
      <w:bookmarkStart w:id="794" w:name="_Toc113217747"/>
      <w:bookmarkStart w:id="795" w:name="_Toc184775216"/>
      <w:bookmarkStart w:id="796" w:name="_Toc104394801"/>
      <w:bookmarkStart w:id="797" w:name="_Toc63347763"/>
      <w:bookmarkStart w:id="798" w:name="_Toc71471979"/>
      <w:bookmarkStart w:id="799" w:name="_Toc113217851"/>
      <w:bookmarkStart w:id="800" w:name="_Toc148040145"/>
      <w:bookmarkStart w:id="801" w:name="_Toc178507312"/>
      <w:bookmarkStart w:id="802" w:name="_Toc138190743"/>
      <w:bookmarkStart w:id="803" w:name="_Toc30176367"/>
      <w:bookmarkStart w:id="804" w:name="_Toc38534025"/>
      <w:bookmarkStart w:id="805" w:name="_Toc104493055"/>
      <w:bookmarkStart w:id="806" w:name="_Toc18659875"/>
      <w:bookmarkStart w:id="807" w:name="_Toc140237624"/>
      <w:bookmarkStart w:id="808" w:name="_Toc181214142"/>
      <w:bookmarkStart w:id="809" w:name="_Toc198833628"/>
      <w:bookmarkStart w:id="810" w:name="_Toc87362258"/>
      <w:bookmarkStart w:id="811" w:name="_Toc18566266"/>
      <w:bookmarkStart w:id="812" w:name="_Toc152789256"/>
      <w:bookmarkStart w:id="813" w:name="_Toc147930656"/>
      <w:bookmarkStart w:id="814" w:name="_Toc87450642"/>
      <w:bookmarkStart w:id="815" w:name="_Toc83314248"/>
      <w:bookmarkStart w:id="816" w:name="_Toc72228912"/>
      <w:bookmarkStart w:id="817" w:name="_Toc198294499"/>
      <w:bookmarkStart w:id="818" w:name="_Toc13848289"/>
      <w:bookmarkStart w:id="819" w:name="_Toc169537909"/>
      <w:bookmarkStart w:id="820" w:name="_Toc71576804"/>
      <w:bookmarkStart w:id="821" w:name="_Toc8983720"/>
      <w:bookmarkStart w:id="822" w:name="_Toc18580750"/>
      <w:bookmarkStart w:id="823" w:name="_Toc61799316"/>
      <w:bookmarkStart w:id="824" w:name="_Toc28023740"/>
      <w:bookmarkStart w:id="825" w:name="_Toc105023535"/>
      <w:bookmarkStart w:id="826" w:name="_Toc72228962"/>
      <w:bookmarkStart w:id="827" w:name="_Toc62121186"/>
      <w:bookmarkStart w:id="828" w:name="_Toc171682152"/>
      <w:bookmarkStart w:id="829" w:name="_Toc113138085"/>
      <w:bookmarkStart w:id="830" w:name="_Toc81437906"/>
      <w:bookmarkStart w:id="831" w:name="_Toc156305176"/>
      <w:bookmarkStart w:id="832" w:name="_Toc19794644"/>
      <w:bookmarkStart w:id="833" w:name="_Toc75260443"/>
      <w:bookmarkStart w:id="834" w:name="_Toc72350558"/>
      <w:bookmarkStart w:id="835" w:name="_Toc138103194"/>
      <w:r>
        <w:rPr>
          <w:rFonts w:hint="eastAsia" w:ascii="宋体" w:hAnsi="宋体"/>
          <w:b/>
          <w:sz w:val="28"/>
          <w:szCs w:val="28"/>
        </w:rPr>
        <w:t>二、资格审查</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3676E500">
      <w:pPr>
        <w:adjustRightInd w:val="0"/>
        <w:snapToGrid w:val="0"/>
        <w:spacing w:line="440" w:lineRule="exact"/>
        <w:ind w:firstLine="420" w:firstLineChars="200"/>
        <w:jc w:val="left"/>
        <w:rPr>
          <w:rFonts w:ascii="宋体" w:cs="宋体"/>
        </w:rPr>
      </w:pPr>
      <w:r>
        <w:rPr>
          <w:rFonts w:hint="eastAsia" w:ascii="宋体" w:hAnsi="宋体" w:cs="宋体"/>
        </w:rPr>
        <w:t>1、资格审查依据法律法规和招标文件的规定，对投标文件中的资格证明文件等进行审查，以确定投标人是否符合招标文件规定的资格条件。</w:t>
      </w:r>
    </w:p>
    <w:p w14:paraId="4712755B">
      <w:pPr>
        <w:adjustRightInd w:val="0"/>
        <w:snapToGrid w:val="0"/>
        <w:spacing w:line="440" w:lineRule="exact"/>
        <w:ind w:firstLine="420" w:firstLineChars="200"/>
        <w:jc w:val="left"/>
        <w:rPr>
          <w:rFonts w:ascii="宋体" w:cs="宋体"/>
        </w:rPr>
      </w:pPr>
      <w:r>
        <w:rPr>
          <w:rFonts w:hint="eastAsia" w:ascii="宋体" w:hAnsi="宋体" w:cs="宋体"/>
        </w:rPr>
        <w:t>2、除第二章第</w:t>
      </w:r>
      <w:r>
        <w:rPr>
          <w:rFonts w:ascii="宋体" w:hAnsi="宋体" w:cs="宋体"/>
        </w:rPr>
        <w:t>15.1</w:t>
      </w:r>
      <w:r>
        <w:rPr>
          <w:rFonts w:hint="eastAsia" w:ascii="宋体" w:hAnsi="宋体" w:cs="宋体"/>
        </w:rPr>
        <w:t>款另有规定外，采购人及采购代理机构按附表</w:t>
      </w:r>
      <w:r>
        <w:rPr>
          <w:rFonts w:ascii="宋体" w:hAnsi="宋体" w:cs="宋体"/>
        </w:rPr>
        <w:t>1</w:t>
      </w:r>
      <w:r>
        <w:rPr>
          <w:rFonts w:hint="eastAsia" w:ascii="宋体" w:hAnsi="宋体" w:cs="宋体"/>
        </w:rPr>
        <w:t>所列审查项目及审查标准，对投标人资格进行审查。</w:t>
      </w:r>
    </w:p>
    <w:p w14:paraId="50B30095">
      <w:pPr>
        <w:adjustRightInd w:val="0"/>
        <w:snapToGrid w:val="0"/>
        <w:spacing w:line="440" w:lineRule="exact"/>
        <w:ind w:firstLine="420" w:firstLineChars="200"/>
        <w:jc w:val="left"/>
        <w:rPr>
          <w:rFonts w:ascii="宋体" w:cs="宋体"/>
        </w:rPr>
      </w:pPr>
      <w:r>
        <w:rPr>
          <w:rFonts w:hint="eastAsia" w:ascii="宋体" w:hAnsi="宋体" w:cs="宋体"/>
        </w:rPr>
        <w:t>3、在资格审查时，投标人存在下列情况之一的，资格审查不合格，其投标无效：</w:t>
      </w:r>
    </w:p>
    <w:p w14:paraId="56B088C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）不具备招标文件中规定的资格要求的，或提交的资格证明文件不符合招标文件要求的；</w:t>
      </w:r>
    </w:p>
    <w:p w14:paraId="202F7DD5">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）联合体投标未提交联合体协议书，或未提交联合体各方资格证明文件的；</w:t>
      </w:r>
    </w:p>
    <w:p w14:paraId="02232F0B">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）投标文件的资格证明文件未按照招标文件要求签署、盖章的；</w:t>
      </w:r>
    </w:p>
    <w:p w14:paraId="1E5EBAF8">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w:t>
      </w:r>
      <w:r>
        <w:rPr>
          <w:rFonts w:hint="eastAsia" w:ascii="宋体" w:cs="宋体"/>
        </w:rPr>
        <w:t>投标报价超过招标文件中规定的采购项目预算和最高限价的</w:t>
      </w:r>
      <w:r>
        <w:rPr>
          <w:rFonts w:hint="eastAsia" w:ascii="宋体" w:hAnsi="宋体" w:cs="宋体"/>
        </w:rPr>
        <w:t>；</w:t>
      </w:r>
    </w:p>
    <w:p w14:paraId="38653130">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）法律、法规和招标文件规定的其他投标无效情形的。</w:t>
      </w:r>
    </w:p>
    <w:p w14:paraId="5D8F823C">
      <w:pPr>
        <w:adjustRightInd w:val="0"/>
        <w:snapToGrid w:val="0"/>
        <w:spacing w:line="440" w:lineRule="exact"/>
        <w:ind w:firstLine="420" w:firstLineChars="200"/>
        <w:jc w:val="left"/>
        <w:rPr>
          <w:rFonts w:ascii="宋体" w:cs="宋体"/>
          <w:b/>
          <w:bCs/>
          <w:sz w:val="32"/>
          <w:szCs w:val="32"/>
        </w:rPr>
      </w:pPr>
      <w:r>
        <w:rPr>
          <w:rFonts w:hint="eastAsia" w:ascii="宋体" w:hAnsi="宋体" w:cs="宋体"/>
        </w:rPr>
        <w:t>4、信用记录。开标结束后资格审查时，采购人及采购代理机构将对投标人信用记录进行甄别。</w:t>
      </w:r>
    </w:p>
    <w:p w14:paraId="6F3C7571">
      <w:pPr>
        <w:adjustRightInd w:val="0"/>
        <w:snapToGrid w:val="0"/>
        <w:spacing w:line="440" w:lineRule="exact"/>
        <w:ind w:firstLine="315" w:firstLineChars="150"/>
        <w:rPr>
          <w:rFonts w:ascii="宋体" w:hAnsi="宋体"/>
        </w:rPr>
      </w:pPr>
      <w:r>
        <w:rPr>
          <w:rFonts w:hint="eastAsia" w:ascii="宋体" w:hAnsi="宋体" w:cs="宋体"/>
        </w:rPr>
        <w:t>（</w:t>
      </w:r>
      <w:r>
        <w:rPr>
          <w:rFonts w:ascii="宋体" w:hAnsi="宋体" w:cs="宋体"/>
        </w:rPr>
        <w:t>1</w:t>
      </w:r>
      <w:r>
        <w:rPr>
          <w:rFonts w:hint="eastAsia" w:ascii="宋体" w:hAnsi="宋体" w:cs="宋体"/>
        </w:rPr>
        <w:t>）信用信息查询的查询渠道：</w:t>
      </w:r>
      <w:r>
        <w:rPr>
          <w:rFonts w:hint="eastAsia" w:ascii="宋体" w:cs="宋体"/>
        </w:rPr>
        <w:t>信用中国网站（</w:t>
      </w:r>
      <w:r>
        <w:rPr>
          <w:rStyle w:val="119"/>
        </w:rPr>
        <w:t>https://www.creditchina.gov.cn/</w:t>
      </w:r>
      <w:r>
        <w:rPr>
          <w:rFonts w:hint="eastAsia" w:ascii="宋体" w:cs="宋体"/>
        </w:rPr>
        <w:t>）</w:t>
      </w:r>
      <w:r>
        <w:rPr>
          <w:rFonts w:hint="eastAsia" w:ascii="宋体" w:hAnsi="宋体"/>
        </w:rPr>
        <w:t>、</w:t>
      </w:r>
      <w:r>
        <w:rPr>
          <w:rFonts w:hint="eastAsia" w:ascii="宋体" w:cs="宋体"/>
        </w:rPr>
        <w:t>中国政府采购网站（</w:t>
      </w:r>
      <w:r>
        <w:rPr>
          <w:rStyle w:val="119"/>
        </w:rPr>
        <w:t>http://www.ccgp.gov.cn/</w:t>
      </w:r>
      <w:r>
        <w:rPr>
          <w:rFonts w:hint="eastAsia" w:ascii="宋体" w:cs="宋体"/>
        </w:rPr>
        <w:t>）</w:t>
      </w:r>
      <w:r>
        <w:rPr>
          <w:rFonts w:hint="eastAsia" w:ascii="宋体" w:hAnsi="宋体"/>
        </w:rPr>
        <w:t>、</w:t>
      </w:r>
      <w:r>
        <w:rPr>
          <w:rFonts w:hint="eastAsia" w:ascii="宋体" w:cs="宋体"/>
        </w:rPr>
        <w:t>信用湖南网站（</w:t>
      </w:r>
      <w:r>
        <w:rPr>
          <w:rStyle w:val="119"/>
        </w:rPr>
        <w:t>http://credit.</w:t>
      </w:r>
      <w:r>
        <w:rPr>
          <w:rStyle w:val="119"/>
          <w:rFonts w:hint="eastAsia"/>
        </w:rPr>
        <w:t>fgw.</w:t>
      </w:r>
      <w:r>
        <w:rPr>
          <w:rStyle w:val="119"/>
        </w:rPr>
        <w:t>hunan.gov.cn/</w:t>
      </w:r>
      <w:r>
        <w:rPr>
          <w:rFonts w:hint="eastAsia" w:ascii="宋体" w:cs="宋体"/>
        </w:rPr>
        <w:t>）</w:t>
      </w:r>
      <w:r>
        <w:rPr>
          <w:rFonts w:hint="eastAsia" w:ascii="宋体" w:hAnsi="宋体"/>
        </w:rPr>
        <w:t>、</w:t>
      </w:r>
      <w:r>
        <w:rPr>
          <w:rFonts w:hint="eastAsia" w:ascii="宋体" w:cs="宋体"/>
        </w:rPr>
        <w:t>湖南省政府采购网站（</w:t>
      </w:r>
      <w:r>
        <w:rPr>
          <w:rStyle w:val="119"/>
        </w:rPr>
        <w:t>http://www.ccgp-hunan.gov.cn/</w:t>
      </w:r>
      <w:r>
        <w:rPr>
          <w:rFonts w:hint="eastAsia" w:ascii="宋体" w:cs="宋体"/>
        </w:rPr>
        <w:t>）</w:t>
      </w:r>
      <w:r>
        <w:rPr>
          <w:rFonts w:hint="eastAsia" w:ascii="宋体" w:hAnsi="宋体"/>
        </w:rPr>
        <w:t>和</w:t>
      </w:r>
      <w:r>
        <w:rPr>
          <w:rFonts w:hint="eastAsia" w:ascii="宋体" w:cs="宋体"/>
        </w:rPr>
        <w:t>信用郴州网站（</w:t>
      </w:r>
      <w:r>
        <w:rPr>
          <w:rStyle w:val="119"/>
        </w:rPr>
        <w:t>http://xycz.czs.gov.cn/</w:t>
      </w:r>
      <w:r>
        <w:rPr>
          <w:rFonts w:hint="eastAsia" w:ascii="宋体" w:cs="宋体"/>
        </w:rPr>
        <w:t>）。</w:t>
      </w:r>
    </w:p>
    <w:p w14:paraId="1A71989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）不良信用记录是指：投标人在“信用中国”、“</w:t>
      </w:r>
      <w:r>
        <w:rPr>
          <w:rFonts w:hint="eastAsia" w:ascii="宋体" w:cs="宋体"/>
        </w:rPr>
        <w:t>信用湖南</w:t>
      </w:r>
      <w:r>
        <w:rPr>
          <w:rFonts w:hint="eastAsia" w:ascii="宋体" w:hAnsi="宋体" w:cs="宋体"/>
        </w:rPr>
        <w:t>”、“</w:t>
      </w:r>
      <w:r>
        <w:rPr>
          <w:rFonts w:hint="eastAsia" w:ascii="宋体" w:cs="宋体"/>
        </w:rPr>
        <w:t>信用郴州</w:t>
      </w:r>
      <w:r>
        <w:rPr>
          <w:rFonts w:hint="eastAsia" w:ascii="宋体" w:hAnsi="宋体" w:cs="宋体"/>
        </w:rPr>
        <w:t>”网站被列入失信被执行人和重大税收违法案件当事人名单，或在“中国政府采购网”、“湖南省政府采购网”网站被列入政府采购严重违法失信行为记录名单。投标人有上述不良信用记录的，其投标无效，其中，列入政府采购严重违法失信行为记录名单的，按其处罚结果执行。</w:t>
      </w:r>
    </w:p>
    <w:p w14:paraId="06067D39">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）联合体形式投标的，联合体成员存在不良信用记录的，视同联合体存在不良信用记录。</w:t>
      </w:r>
    </w:p>
    <w:p w14:paraId="113D6142">
      <w:pPr>
        <w:adjustRightInd w:val="0"/>
        <w:snapToGrid w:val="0"/>
        <w:spacing w:line="440" w:lineRule="exact"/>
        <w:ind w:firstLine="315" w:firstLineChars="150"/>
        <w:jc w:val="left"/>
        <w:rPr>
          <w:rFonts w:ascii="宋体" w:hAnsi="宋体" w:cs="宋体"/>
          <w:sz w:val="22"/>
          <w:szCs w:val="22"/>
        </w:rPr>
      </w:pPr>
      <w:r>
        <w:rPr>
          <w:rFonts w:hint="eastAsia" w:ascii="宋体" w:hAnsi="宋体" w:cs="宋体"/>
        </w:rPr>
        <w:t>（</w:t>
      </w:r>
      <w:r>
        <w:rPr>
          <w:rFonts w:ascii="宋体" w:hAnsi="宋体" w:cs="宋体"/>
        </w:rPr>
        <w:t>4</w:t>
      </w:r>
      <w:r>
        <w:rPr>
          <w:rFonts w:hint="eastAsia" w:ascii="宋体" w:hAnsi="宋体" w:cs="宋体"/>
        </w:rPr>
        <w:t>）</w:t>
      </w:r>
      <w:r>
        <w:rPr>
          <w:rFonts w:hint="eastAsia" w:ascii="宋体" w:hAnsi="宋体" w:cs="宋体"/>
          <w:szCs w:val="21"/>
        </w:rPr>
        <w:t>信用信息查询记录和证据留存具体方式：采购人及采购代理机构经办人将查询网页截图、打印、签字，作为查询记录和证据，与其他采购文件一并保存。投标人不良信用记录以采购人及采购代理机构查询结果为准。采购人及采购代理机构查询之后，本章指定网站信息发生的任何变更均不再作为资格审查依据，投标人自行提供的与本章指定网站信息不一致的其他证明材料亦不作为资格审查依据</w:t>
      </w:r>
      <w:r>
        <w:rPr>
          <w:rFonts w:hint="eastAsia" w:ascii="宋体" w:hAnsi="宋体" w:cs="宋体"/>
          <w:sz w:val="22"/>
          <w:szCs w:val="22"/>
        </w:rPr>
        <w:t>。</w:t>
      </w:r>
    </w:p>
    <w:p w14:paraId="03833FE1">
      <w:pPr>
        <w:adjustRightInd w:val="0"/>
        <w:snapToGrid w:val="0"/>
        <w:spacing w:line="440" w:lineRule="exact"/>
        <w:ind w:firstLine="315" w:firstLineChars="150"/>
        <w:jc w:val="left"/>
        <w:rPr>
          <w:rFonts w:ascii="宋体" w:cs="宋体"/>
        </w:rPr>
      </w:pPr>
    </w:p>
    <w:p w14:paraId="27C91D8A">
      <w:pPr>
        <w:spacing w:line="500" w:lineRule="exact"/>
        <w:outlineLvl w:val="0"/>
        <w:rPr>
          <w:rFonts w:ascii="宋体" w:hAnsi="宋体"/>
          <w:b/>
          <w:sz w:val="28"/>
          <w:szCs w:val="28"/>
        </w:rPr>
      </w:pPr>
      <w:bookmarkStart w:id="836" w:name="_Toc19794645"/>
      <w:bookmarkStart w:id="837" w:name="_Toc18659876"/>
      <w:bookmarkStart w:id="838" w:name="_Toc72350559"/>
      <w:bookmarkStart w:id="839" w:name="_Toc169537910"/>
      <w:bookmarkStart w:id="840" w:name="_Toc198294500"/>
      <w:bookmarkStart w:id="841" w:name="_Toc18566267"/>
      <w:bookmarkStart w:id="842" w:name="_Toc178507313"/>
      <w:bookmarkStart w:id="843" w:name="_Toc140237625"/>
      <w:bookmarkStart w:id="844" w:name="_Toc138103195"/>
      <w:bookmarkStart w:id="845" w:name="_Toc8983721"/>
      <w:bookmarkStart w:id="846" w:name="_Toc148040146"/>
      <w:bookmarkStart w:id="847" w:name="_Toc87362259"/>
      <w:bookmarkStart w:id="848" w:name="_Toc104243852"/>
      <w:bookmarkStart w:id="849" w:name="_Toc152789257"/>
      <w:bookmarkStart w:id="850" w:name="_Toc147930657"/>
      <w:bookmarkStart w:id="851" w:name="_Toc13848237"/>
      <w:bookmarkStart w:id="852" w:name="_Toc113217852"/>
      <w:bookmarkStart w:id="853" w:name="_Toc72228963"/>
      <w:bookmarkStart w:id="854" w:name="_Toc71471980"/>
      <w:bookmarkStart w:id="855" w:name="_Toc61799317"/>
      <w:bookmarkStart w:id="856" w:name="_Toc75260444"/>
      <w:bookmarkStart w:id="857" w:name="_Toc38534026"/>
      <w:bookmarkStart w:id="858" w:name="_Toc198833629"/>
      <w:bookmarkStart w:id="859" w:name="_Toc171682153"/>
      <w:bookmarkStart w:id="860" w:name="_Toc17393052"/>
      <w:bookmarkStart w:id="861" w:name="_Toc138190744"/>
      <w:bookmarkStart w:id="862" w:name="_Toc113574093"/>
      <w:bookmarkStart w:id="863" w:name="_Toc72228913"/>
      <w:bookmarkStart w:id="864" w:name="_Toc184775217"/>
      <w:bookmarkStart w:id="865" w:name="_Toc113217748"/>
      <w:bookmarkStart w:id="866" w:name="_Toc19730836"/>
      <w:bookmarkStart w:id="867" w:name="_Toc18580751"/>
      <w:bookmarkStart w:id="868" w:name="_Toc135407738"/>
      <w:bookmarkStart w:id="869" w:name="_Toc13848290"/>
      <w:bookmarkStart w:id="870" w:name="_Toc113138086"/>
      <w:bookmarkStart w:id="871" w:name="_Toc83314249"/>
      <w:bookmarkStart w:id="872" w:name="_Toc63347764"/>
      <w:bookmarkStart w:id="873" w:name="_Toc13848183"/>
      <w:bookmarkStart w:id="874" w:name="_Toc18564068"/>
      <w:bookmarkStart w:id="875" w:name="_Toc13848131"/>
      <w:bookmarkStart w:id="876" w:name="_Toc104493056"/>
      <w:bookmarkStart w:id="877" w:name="_Toc181214143"/>
      <w:bookmarkStart w:id="878" w:name="_Toc156305177"/>
      <w:bookmarkStart w:id="879" w:name="_Toc87450643"/>
      <w:bookmarkStart w:id="880" w:name="_Toc71576805"/>
      <w:bookmarkStart w:id="881" w:name="_Toc30176368"/>
      <w:bookmarkStart w:id="882" w:name="_Toc105023536"/>
      <w:bookmarkStart w:id="883" w:name="_Toc81437907"/>
      <w:bookmarkStart w:id="884" w:name="_Toc104394802"/>
      <w:bookmarkStart w:id="885" w:name="_Toc28023741"/>
      <w:bookmarkStart w:id="886" w:name="_Toc37178626"/>
      <w:bookmarkStart w:id="887" w:name="_Toc62121187"/>
      <w:bookmarkStart w:id="888" w:name="_Toc113542721"/>
      <w:bookmarkStart w:id="889" w:name="_Toc104462330"/>
      <w:bookmarkStart w:id="890" w:name="_Toc72342759"/>
      <w:r>
        <w:rPr>
          <w:rFonts w:hint="eastAsia" w:ascii="宋体" w:hAnsi="宋体"/>
          <w:b/>
          <w:sz w:val="28"/>
          <w:szCs w:val="28"/>
        </w:rPr>
        <w:t>三、资格审查结果</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p>
    <w:p w14:paraId="735C67E2">
      <w:pPr>
        <w:adjustRightInd w:val="0"/>
        <w:snapToGrid w:val="0"/>
        <w:spacing w:line="440" w:lineRule="exact"/>
        <w:ind w:firstLine="420" w:firstLineChars="200"/>
        <w:jc w:val="left"/>
        <w:rPr>
          <w:rFonts w:ascii="宋体" w:cs="宋体"/>
        </w:rPr>
      </w:pPr>
      <w:r>
        <w:rPr>
          <w:rFonts w:hint="eastAsia" w:ascii="宋体" w:hAnsi="宋体" w:cs="宋体"/>
        </w:rPr>
        <w:t>1、未通过资格审查的投标人，采购人及采购代理机构应当告知其未通过的原因。</w:t>
      </w:r>
    </w:p>
    <w:p w14:paraId="395FB422">
      <w:pPr>
        <w:adjustRightInd w:val="0"/>
        <w:snapToGrid w:val="0"/>
        <w:spacing w:line="440" w:lineRule="exact"/>
        <w:ind w:firstLine="420" w:firstLineChars="200"/>
        <w:jc w:val="left"/>
        <w:rPr>
          <w:rFonts w:ascii="宋体" w:hAnsi="宋体" w:cs="宋体"/>
        </w:rPr>
      </w:pPr>
      <w:r>
        <w:rPr>
          <w:rFonts w:hint="eastAsia" w:ascii="宋体" w:hAnsi="宋体" w:cs="宋体"/>
        </w:rPr>
        <w:t>2、资格审查结束后，采购人及采购代理机构应将资格审查结果告知评标委员会。</w:t>
      </w:r>
    </w:p>
    <w:p w14:paraId="0C9F9A06">
      <w:pPr>
        <w:adjustRightInd w:val="0"/>
        <w:snapToGrid w:val="0"/>
        <w:spacing w:line="440" w:lineRule="exact"/>
        <w:ind w:firstLine="420" w:firstLineChars="200"/>
        <w:jc w:val="left"/>
        <w:rPr>
          <w:rFonts w:ascii="宋体" w:cs="宋体"/>
        </w:rPr>
      </w:pPr>
    </w:p>
    <w:p w14:paraId="748E6074">
      <w:pPr>
        <w:spacing w:line="500" w:lineRule="exact"/>
        <w:outlineLvl w:val="0"/>
        <w:rPr>
          <w:rFonts w:ascii="宋体" w:hAnsi="宋体"/>
          <w:b/>
          <w:sz w:val="28"/>
          <w:szCs w:val="28"/>
        </w:rPr>
      </w:pPr>
      <w:bookmarkStart w:id="891" w:name="_Toc147930658"/>
      <w:bookmarkStart w:id="892" w:name="_Toc113574094"/>
      <w:bookmarkStart w:id="893" w:name="_Toc62121188"/>
      <w:bookmarkStart w:id="894" w:name="_Toc71576806"/>
      <w:bookmarkStart w:id="895" w:name="_Toc17393053"/>
      <w:bookmarkStart w:id="896" w:name="_Toc30176369"/>
      <w:bookmarkStart w:id="897" w:name="_Toc75260445"/>
      <w:bookmarkStart w:id="898" w:name="_Toc37178627"/>
      <w:bookmarkStart w:id="899" w:name="_Toc184775218"/>
      <w:bookmarkStart w:id="900" w:name="_Toc13848184"/>
      <w:bookmarkStart w:id="901" w:name="_Toc72228914"/>
      <w:bookmarkStart w:id="902" w:name="_Toc104394803"/>
      <w:bookmarkStart w:id="903" w:name="_Toc8983722"/>
      <w:bookmarkStart w:id="904" w:name="_Toc113217749"/>
      <w:bookmarkStart w:id="905" w:name="_Toc28023742"/>
      <w:bookmarkStart w:id="906" w:name="_Toc72228964"/>
      <w:bookmarkStart w:id="907" w:name="_Toc61799318"/>
      <w:bookmarkStart w:id="908" w:name="_Toc13848238"/>
      <w:bookmarkStart w:id="909" w:name="_Toc18564069"/>
      <w:bookmarkStart w:id="910" w:name="_Toc81437908"/>
      <w:bookmarkStart w:id="911" w:name="_Toc156305178"/>
      <w:bookmarkStart w:id="912" w:name="_Toc83314250"/>
      <w:bookmarkStart w:id="913" w:name="_Toc104493057"/>
      <w:bookmarkStart w:id="914" w:name="_Toc198833630"/>
      <w:bookmarkStart w:id="915" w:name="_Toc18580752"/>
      <w:bookmarkStart w:id="916" w:name="_Toc18659877"/>
      <w:bookmarkStart w:id="917" w:name="_Toc113138087"/>
      <w:bookmarkStart w:id="918" w:name="_Toc113542722"/>
      <w:bookmarkStart w:id="919" w:name="_Toc72342760"/>
      <w:bookmarkStart w:id="920" w:name="_Toc198294501"/>
      <w:bookmarkStart w:id="921" w:name="_Toc138103196"/>
      <w:bookmarkStart w:id="922" w:name="_Toc13848291"/>
      <w:bookmarkStart w:id="923" w:name="_Toc148040147"/>
      <w:bookmarkStart w:id="924" w:name="_Toc135407739"/>
      <w:bookmarkStart w:id="925" w:name="_Toc169537911"/>
      <w:bookmarkStart w:id="926" w:name="_Toc18566268"/>
      <w:bookmarkStart w:id="927" w:name="_Toc71471981"/>
      <w:bookmarkStart w:id="928" w:name="_Toc63347765"/>
      <w:bookmarkStart w:id="929" w:name="_Toc104243853"/>
      <w:bookmarkStart w:id="930" w:name="_Toc19794646"/>
      <w:bookmarkStart w:id="931" w:name="_Toc152789258"/>
      <w:bookmarkStart w:id="932" w:name="_Toc178507314"/>
      <w:bookmarkStart w:id="933" w:name="_Toc140237626"/>
      <w:bookmarkStart w:id="934" w:name="_Toc171682154"/>
      <w:bookmarkStart w:id="935" w:name="_Toc181214144"/>
      <w:bookmarkStart w:id="936" w:name="_Toc38534027"/>
      <w:bookmarkStart w:id="937" w:name="_Toc13848132"/>
      <w:bookmarkStart w:id="938" w:name="_Toc72350560"/>
      <w:bookmarkStart w:id="939" w:name="_Toc113217853"/>
      <w:bookmarkStart w:id="940" w:name="_Toc87362260"/>
      <w:bookmarkStart w:id="941" w:name="_Toc138190745"/>
      <w:bookmarkStart w:id="942" w:name="_Toc104462331"/>
      <w:bookmarkStart w:id="943" w:name="_Toc19730837"/>
      <w:bookmarkStart w:id="944" w:name="_Toc105023537"/>
      <w:bookmarkStart w:id="945" w:name="_Toc87450644"/>
      <w:r>
        <w:rPr>
          <w:rFonts w:hint="eastAsia" w:ascii="宋体" w:hAnsi="宋体"/>
          <w:b/>
          <w:sz w:val="28"/>
          <w:szCs w:val="28"/>
        </w:rPr>
        <w:t>四、其他</w:t>
      </w:r>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p>
    <w:p w14:paraId="5CE5D572">
      <w:pPr>
        <w:adjustRightInd w:val="0"/>
        <w:snapToGrid w:val="0"/>
        <w:spacing w:line="440" w:lineRule="exact"/>
        <w:ind w:firstLine="420" w:firstLineChars="200"/>
        <w:jc w:val="left"/>
        <w:rPr>
          <w:rFonts w:ascii="华文中宋" w:hAnsi="华文中宋" w:eastAsia="华文中宋"/>
        </w:rPr>
      </w:pPr>
      <w:r>
        <w:rPr>
          <w:rFonts w:hint="eastAsia" w:ascii="宋体" w:hAnsi="宋体" w:cs="宋体"/>
        </w:rPr>
        <w:t>1、实行资格预审的采购项目，开标结束后可以不再对投标人资格进行审查。资格预审合格的投标人在提交投标文件的截止时间前发生资格变化的，应当通知采购人和采购代理机构，并按新情况更新或补充其在申请资格预审时提供的证明资料，以证实其各项资格条件仍能继续满足资格预审公告的要求。</w:t>
      </w:r>
    </w:p>
    <w:p w14:paraId="608AE2E9">
      <w:pPr>
        <w:adjustRightInd w:val="0"/>
        <w:snapToGrid w:val="0"/>
        <w:spacing w:line="440" w:lineRule="exact"/>
        <w:jc w:val="left"/>
        <w:rPr>
          <w:rFonts w:ascii="华文中宋" w:hAnsi="华文中宋" w:eastAsia="华文中宋"/>
        </w:rPr>
      </w:pPr>
    </w:p>
    <w:p w14:paraId="15A08FE8">
      <w:pPr>
        <w:adjustRightInd w:val="0"/>
        <w:snapToGrid w:val="0"/>
        <w:spacing w:line="440" w:lineRule="exact"/>
        <w:jc w:val="left"/>
        <w:rPr>
          <w:rFonts w:ascii="华文中宋" w:hAnsi="华文中宋" w:eastAsia="华文中宋"/>
        </w:rPr>
      </w:pPr>
    </w:p>
    <w:p w14:paraId="7BA4902C">
      <w:pPr>
        <w:adjustRightInd w:val="0"/>
        <w:snapToGrid w:val="0"/>
        <w:spacing w:line="440" w:lineRule="exact"/>
        <w:jc w:val="left"/>
        <w:rPr>
          <w:rFonts w:ascii="华文中宋" w:hAnsi="华文中宋" w:eastAsia="华文中宋"/>
        </w:rPr>
      </w:pPr>
    </w:p>
    <w:p w14:paraId="03A5F100">
      <w:pPr>
        <w:adjustRightInd w:val="0"/>
        <w:snapToGrid w:val="0"/>
        <w:spacing w:line="440" w:lineRule="exact"/>
        <w:jc w:val="left"/>
        <w:rPr>
          <w:rFonts w:ascii="华文中宋" w:hAnsi="华文中宋" w:eastAsia="华文中宋"/>
        </w:rPr>
      </w:pPr>
    </w:p>
    <w:p w14:paraId="02D2F4A6">
      <w:pPr>
        <w:adjustRightInd w:val="0"/>
        <w:snapToGrid w:val="0"/>
        <w:spacing w:line="440" w:lineRule="exact"/>
        <w:jc w:val="left"/>
        <w:rPr>
          <w:rFonts w:ascii="华文中宋" w:hAnsi="华文中宋" w:eastAsia="华文中宋"/>
        </w:rPr>
      </w:pPr>
    </w:p>
    <w:p w14:paraId="22D2EA46">
      <w:pPr>
        <w:adjustRightInd w:val="0"/>
        <w:snapToGrid w:val="0"/>
        <w:spacing w:line="440" w:lineRule="exact"/>
        <w:jc w:val="left"/>
        <w:rPr>
          <w:rFonts w:ascii="华文中宋" w:hAnsi="华文中宋" w:eastAsia="华文中宋"/>
        </w:rPr>
      </w:pPr>
    </w:p>
    <w:p w14:paraId="693917FD">
      <w:pPr>
        <w:adjustRightInd w:val="0"/>
        <w:snapToGrid w:val="0"/>
        <w:spacing w:line="440" w:lineRule="exact"/>
        <w:jc w:val="left"/>
        <w:rPr>
          <w:rFonts w:ascii="华文中宋" w:hAnsi="华文中宋" w:eastAsia="华文中宋"/>
        </w:rPr>
      </w:pPr>
    </w:p>
    <w:p w14:paraId="33640A80">
      <w:pPr>
        <w:adjustRightInd w:val="0"/>
        <w:snapToGrid w:val="0"/>
        <w:spacing w:line="440" w:lineRule="exact"/>
        <w:jc w:val="left"/>
        <w:rPr>
          <w:rFonts w:ascii="华文中宋" w:hAnsi="华文中宋" w:eastAsia="华文中宋"/>
        </w:rPr>
      </w:pPr>
    </w:p>
    <w:p w14:paraId="4993E4A4">
      <w:pPr>
        <w:adjustRightInd w:val="0"/>
        <w:snapToGrid w:val="0"/>
        <w:spacing w:line="440" w:lineRule="exact"/>
        <w:jc w:val="left"/>
        <w:rPr>
          <w:rFonts w:ascii="华文中宋" w:hAnsi="华文中宋" w:eastAsia="华文中宋"/>
        </w:rPr>
      </w:pPr>
    </w:p>
    <w:p w14:paraId="52062C6C">
      <w:pPr>
        <w:adjustRightInd w:val="0"/>
        <w:snapToGrid w:val="0"/>
        <w:spacing w:line="440" w:lineRule="exact"/>
        <w:jc w:val="left"/>
        <w:rPr>
          <w:rFonts w:ascii="华文中宋" w:hAnsi="华文中宋" w:eastAsia="华文中宋"/>
        </w:rPr>
      </w:pPr>
    </w:p>
    <w:p w14:paraId="2900C984">
      <w:pPr>
        <w:adjustRightInd w:val="0"/>
        <w:snapToGrid w:val="0"/>
        <w:spacing w:line="440" w:lineRule="exact"/>
        <w:jc w:val="left"/>
        <w:rPr>
          <w:rFonts w:ascii="华文中宋" w:hAnsi="华文中宋" w:eastAsia="华文中宋"/>
        </w:rPr>
      </w:pPr>
    </w:p>
    <w:p w14:paraId="7F51B3ED">
      <w:pPr>
        <w:adjustRightInd w:val="0"/>
        <w:snapToGrid w:val="0"/>
        <w:spacing w:line="440" w:lineRule="exact"/>
        <w:jc w:val="left"/>
        <w:rPr>
          <w:rFonts w:ascii="华文中宋" w:hAnsi="华文中宋" w:eastAsia="华文中宋"/>
        </w:rPr>
      </w:pPr>
    </w:p>
    <w:p w14:paraId="0F9E7705">
      <w:pPr>
        <w:adjustRightInd w:val="0"/>
        <w:snapToGrid w:val="0"/>
        <w:spacing w:line="440" w:lineRule="exact"/>
        <w:jc w:val="left"/>
        <w:rPr>
          <w:rFonts w:ascii="华文中宋" w:hAnsi="华文中宋" w:eastAsia="华文中宋"/>
        </w:rPr>
      </w:pPr>
    </w:p>
    <w:p w14:paraId="678B8613">
      <w:pPr>
        <w:adjustRightInd w:val="0"/>
        <w:snapToGrid w:val="0"/>
        <w:spacing w:line="440" w:lineRule="exact"/>
        <w:jc w:val="left"/>
        <w:rPr>
          <w:rFonts w:ascii="华文中宋" w:hAnsi="华文中宋" w:eastAsia="华文中宋"/>
        </w:rPr>
      </w:pPr>
    </w:p>
    <w:p w14:paraId="316836F9">
      <w:pPr>
        <w:adjustRightInd w:val="0"/>
        <w:snapToGrid w:val="0"/>
        <w:spacing w:line="440" w:lineRule="exact"/>
        <w:jc w:val="left"/>
        <w:rPr>
          <w:rFonts w:ascii="华文中宋" w:hAnsi="华文中宋" w:eastAsia="华文中宋"/>
        </w:rPr>
      </w:pPr>
    </w:p>
    <w:p w14:paraId="555FDE68">
      <w:pPr>
        <w:adjustRightInd w:val="0"/>
        <w:snapToGrid w:val="0"/>
        <w:spacing w:line="440" w:lineRule="exact"/>
        <w:jc w:val="left"/>
        <w:rPr>
          <w:rFonts w:ascii="华文中宋" w:hAnsi="华文中宋" w:eastAsia="华文中宋"/>
        </w:rPr>
      </w:pPr>
    </w:p>
    <w:p w14:paraId="473FABAD">
      <w:pPr>
        <w:adjustRightInd w:val="0"/>
        <w:snapToGrid w:val="0"/>
        <w:spacing w:line="440" w:lineRule="exact"/>
        <w:jc w:val="left"/>
        <w:rPr>
          <w:rFonts w:ascii="华文中宋" w:hAnsi="华文中宋" w:eastAsia="华文中宋"/>
        </w:rPr>
      </w:pPr>
    </w:p>
    <w:p w14:paraId="28D3E98C">
      <w:pPr>
        <w:adjustRightInd w:val="0"/>
        <w:snapToGrid w:val="0"/>
        <w:spacing w:line="440" w:lineRule="exact"/>
        <w:jc w:val="left"/>
        <w:rPr>
          <w:rFonts w:ascii="华文中宋" w:hAnsi="华文中宋" w:eastAsia="华文中宋"/>
        </w:rPr>
      </w:pPr>
    </w:p>
    <w:p w14:paraId="0F7F79C0">
      <w:pPr>
        <w:spacing w:line="440" w:lineRule="exact"/>
        <w:rPr>
          <w:rFonts w:asciiTheme="minorEastAsia" w:hAnsiTheme="minorEastAsia" w:eastAsiaTheme="minorEastAsia"/>
          <w:b/>
          <w:szCs w:val="21"/>
          <w:u w:val="dottedHeavy"/>
        </w:rPr>
      </w:pPr>
    </w:p>
    <w:p w14:paraId="57462D2E">
      <w:pPr>
        <w:spacing w:line="440" w:lineRule="exact"/>
        <w:rPr>
          <w:rFonts w:asciiTheme="minorEastAsia" w:hAnsiTheme="minorEastAsia" w:eastAsiaTheme="minorEastAsia"/>
          <w:b/>
          <w:szCs w:val="21"/>
          <w:u w:val="dottedHeavy"/>
        </w:rPr>
      </w:pPr>
    </w:p>
    <w:p w14:paraId="439C5F98">
      <w:pPr>
        <w:adjustRightInd w:val="0"/>
        <w:snapToGrid w:val="0"/>
        <w:spacing w:line="440" w:lineRule="exact"/>
        <w:jc w:val="left"/>
        <w:rPr>
          <w:rFonts w:ascii="华文中宋" w:hAnsi="华文中宋" w:eastAsia="华文中宋"/>
        </w:rPr>
      </w:pPr>
    </w:p>
    <w:p w14:paraId="24343A64">
      <w:pPr>
        <w:adjustRightInd w:val="0"/>
        <w:snapToGrid w:val="0"/>
        <w:spacing w:line="440" w:lineRule="exact"/>
        <w:jc w:val="left"/>
        <w:rPr>
          <w:rFonts w:ascii="华文中宋" w:hAnsi="华文中宋" w:eastAsia="华文中宋"/>
        </w:rPr>
      </w:pPr>
    </w:p>
    <w:p w14:paraId="583B141B">
      <w:pPr>
        <w:adjustRightInd w:val="0"/>
        <w:snapToGrid w:val="0"/>
        <w:spacing w:line="440" w:lineRule="exact"/>
        <w:jc w:val="left"/>
        <w:rPr>
          <w:rFonts w:ascii="华文中宋" w:hAnsi="华文中宋" w:eastAsia="华文中宋"/>
        </w:rPr>
      </w:pPr>
    </w:p>
    <w:p w14:paraId="1BCD6A9E">
      <w:pPr>
        <w:adjustRightInd w:val="0"/>
        <w:snapToGrid w:val="0"/>
        <w:spacing w:line="440" w:lineRule="exact"/>
        <w:jc w:val="left"/>
        <w:rPr>
          <w:rFonts w:ascii="华文中宋" w:hAnsi="华文中宋" w:eastAsia="华文中宋"/>
          <w:b/>
          <w:bCs/>
          <w:sz w:val="32"/>
          <w:szCs w:val="32"/>
        </w:rPr>
      </w:pPr>
    </w:p>
    <w:p w14:paraId="5917C928">
      <w:pPr>
        <w:adjustRightInd w:val="0"/>
        <w:snapToGrid w:val="0"/>
        <w:spacing w:line="440" w:lineRule="exact"/>
        <w:jc w:val="left"/>
        <w:rPr>
          <w:rFonts w:ascii="华文中宋" w:hAnsi="华文中宋" w:eastAsia="华文中宋"/>
          <w:b/>
          <w:bCs/>
          <w:sz w:val="32"/>
          <w:szCs w:val="32"/>
        </w:rPr>
      </w:pPr>
    </w:p>
    <w:p w14:paraId="284C6B0B">
      <w:pPr>
        <w:adjustRightInd w:val="0"/>
        <w:snapToGrid w:val="0"/>
        <w:spacing w:line="500" w:lineRule="exact"/>
        <w:rPr>
          <w:rFonts w:ascii="宋体" w:hAnsi="宋体" w:cs="黑体"/>
          <w:b/>
          <w:bCs/>
          <w:sz w:val="28"/>
          <w:szCs w:val="28"/>
        </w:rPr>
      </w:pPr>
      <w:bookmarkStart w:id="946" w:name="_Toc8983723"/>
      <w:r>
        <w:rPr>
          <w:rFonts w:hint="eastAsia" w:ascii="宋体" w:hAnsi="宋体" w:cs="黑体"/>
          <w:b/>
          <w:bCs/>
          <w:sz w:val="28"/>
          <w:szCs w:val="28"/>
        </w:rPr>
        <w:t>附表1投标人资格审查表</w:t>
      </w:r>
      <w:bookmarkEnd w:id="946"/>
    </w:p>
    <w:p w14:paraId="22508C31">
      <w:pPr>
        <w:adjustRightInd w:val="0"/>
        <w:snapToGrid w:val="0"/>
        <w:spacing w:line="500" w:lineRule="exact"/>
        <w:jc w:val="center"/>
        <w:rPr>
          <w:rFonts w:ascii="宋体" w:hAnsi="宋体"/>
          <w:b/>
          <w:bCs/>
          <w:sz w:val="28"/>
          <w:szCs w:val="28"/>
        </w:rPr>
      </w:pPr>
      <w:r>
        <w:rPr>
          <w:rFonts w:hint="eastAsia" w:ascii="宋体" w:hAnsi="宋体" w:cs="黑体"/>
          <w:b/>
          <w:bCs/>
          <w:sz w:val="28"/>
          <w:szCs w:val="28"/>
        </w:rPr>
        <w:t>投标人资格审查内容表</w:t>
      </w:r>
    </w:p>
    <w:p w14:paraId="1B0807B3">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2FACA928">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980"/>
        <w:gridCol w:w="2268"/>
      </w:tblGrid>
      <w:tr w14:paraId="39E2F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E49C7B2">
            <w:pPr>
              <w:adjustRightInd w:val="0"/>
              <w:snapToGrid w:val="0"/>
              <w:spacing w:line="360" w:lineRule="exact"/>
              <w:jc w:val="center"/>
              <w:rPr>
                <w:rFonts w:ascii="宋体" w:cs="宋体"/>
                <w:b/>
                <w:bCs/>
                <w:kern w:val="0"/>
              </w:rPr>
            </w:pPr>
            <w:r>
              <w:rPr>
                <w:rFonts w:hint="eastAsia" w:ascii="宋体" w:hAnsi="宋体" w:cs="宋体"/>
                <w:b/>
                <w:bCs/>
                <w:kern w:val="0"/>
              </w:rPr>
              <w:t>序号</w:t>
            </w:r>
          </w:p>
        </w:tc>
        <w:tc>
          <w:tcPr>
            <w:tcW w:w="5980" w:type="dxa"/>
            <w:vAlign w:val="center"/>
          </w:tcPr>
          <w:p w14:paraId="1ABA2E72">
            <w:pPr>
              <w:adjustRightInd w:val="0"/>
              <w:snapToGrid w:val="0"/>
              <w:spacing w:line="360" w:lineRule="exact"/>
              <w:jc w:val="center"/>
              <w:rPr>
                <w:rFonts w:ascii="宋体" w:cs="宋体"/>
                <w:b/>
                <w:bCs/>
                <w:kern w:val="0"/>
              </w:rPr>
            </w:pPr>
            <w:r>
              <w:rPr>
                <w:rFonts w:hint="eastAsia" w:ascii="宋体" w:hAnsi="宋体" w:cs="宋体"/>
                <w:b/>
                <w:bCs/>
                <w:kern w:val="0"/>
              </w:rPr>
              <w:t>资格性审查项目</w:t>
            </w:r>
          </w:p>
        </w:tc>
        <w:tc>
          <w:tcPr>
            <w:tcW w:w="2268" w:type="dxa"/>
            <w:vAlign w:val="center"/>
          </w:tcPr>
          <w:p w14:paraId="2E9F14EC">
            <w:pPr>
              <w:adjustRightInd w:val="0"/>
              <w:snapToGrid w:val="0"/>
              <w:spacing w:line="360" w:lineRule="exact"/>
              <w:jc w:val="center"/>
              <w:rPr>
                <w:rFonts w:ascii="宋体" w:cs="宋体"/>
                <w:b/>
                <w:bCs/>
                <w:kern w:val="0"/>
              </w:rPr>
            </w:pPr>
            <w:r>
              <w:rPr>
                <w:rFonts w:hint="eastAsia" w:ascii="宋体" w:hAnsi="宋体" w:cs="宋体"/>
                <w:b/>
                <w:bCs/>
                <w:kern w:val="0"/>
              </w:rPr>
              <w:t>审查标准</w:t>
            </w:r>
          </w:p>
        </w:tc>
      </w:tr>
      <w:tr w14:paraId="2567F0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1733014E">
            <w:pPr>
              <w:adjustRightInd w:val="0"/>
              <w:snapToGrid w:val="0"/>
              <w:spacing w:line="360" w:lineRule="exact"/>
              <w:jc w:val="center"/>
              <w:rPr>
                <w:rFonts w:ascii="宋体" w:hAnsi="宋体" w:cs="宋体"/>
                <w:kern w:val="0"/>
              </w:rPr>
            </w:pPr>
            <w:r>
              <w:rPr>
                <w:rFonts w:ascii="宋体" w:hAnsi="宋体" w:cs="宋体"/>
                <w:kern w:val="0"/>
              </w:rPr>
              <w:t>1</w:t>
            </w:r>
          </w:p>
        </w:tc>
        <w:tc>
          <w:tcPr>
            <w:tcW w:w="5980" w:type="dxa"/>
            <w:vAlign w:val="center"/>
          </w:tcPr>
          <w:p w14:paraId="36E69529">
            <w:pPr>
              <w:adjustRightInd w:val="0"/>
              <w:snapToGrid w:val="0"/>
              <w:spacing w:line="360" w:lineRule="exact"/>
              <w:rPr>
                <w:rFonts w:ascii="宋体" w:cs="宋体"/>
              </w:rPr>
            </w:pPr>
            <w:r>
              <w:rPr>
                <w:rFonts w:hint="eastAsia" w:ascii="宋体" w:cs="宋体"/>
              </w:rPr>
              <w:t>投标人资格声明</w:t>
            </w:r>
          </w:p>
        </w:tc>
        <w:tc>
          <w:tcPr>
            <w:tcW w:w="2268" w:type="dxa"/>
            <w:vAlign w:val="center"/>
          </w:tcPr>
          <w:p w14:paraId="407B8F2E">
            <w:pPr>
              <w:adjustRightInd w:val="0"/>
              <w:snapToGrid w:val="0"/>
              <w:spacing w:line="360" w:lineRule="exact"/>
              <w:jc w:val="center"/>
              <w:rPr>
                <w:rFonts w:ascii="宋体" w:cs="宋体"/>
                <w:kern w:val="0"/>
                <w:szCs w:val="21"/>
              </w:rPr>
            </w:pPr>
            <w:r>
              <w:rPr>
                <w:rFonts w:hint="eastAsia" w:ascii="宋体" w:hAnsi="宋体" w:cs="宋体"/>
                <w:kern w:val="0"/>
                <w:szCs w:val="21"/>
              </w:rPr>
              <w:t>第二章第</w:t>
            </w:r>
            <w:r>
              <w:rPr>
                <w:rFonts w:ascii="宋体" w:hAnsi="宋体" w:cs="宋体"/>
                <w:kern w:val="0"/>
                <w:szCs w:val="21"/>
              </w:rPr>
              <w:t>15.1</w:t>
            </w:r>
            <w:r>
              <w:rPr>
                <w:rFonts w:hint="eastAsia" w:ascii="宋体" w:hAnsi="宋体" w:cs="宋体"/>
                <w:kern w:val="0"/>
                <w:szCs w:val="21"/>
              </w:rPr>
              <w:t>（</w:t>
            </w:r>
            <w:r>
              <w:rPr>
                <w:rFonts w:ascii="宋体" w:hAnsi="宋体" w:cs="宋体"/>
                <w:kern w:val="0"/>
                <w:szCs w:val="21"/>
              </w:rPr>
              <w:t>1</w:t>
            </w:r>
            <w:r>
              <w:rPr>
                <w:rFonts w:hint="eastAsia" w:ascii="宋体" w:hAnsi="宋体" w:cs="宋体"/>
                <w:kern w:val="0"/>
                <w:szCs w:val="21"/>
              </w:rPr>
              <w:t>）项</w:t>
            </w:r>
          </w:p>
        </w:tc>
      </w:tr>
      <w:tr w14:paraId="6DD45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8BE2CA8">
            <w:pPr>
              <w:adjustRightInd w:val="0"/>
              <w:snapToGrid w:val="0"/>
              <w:spacing w:line="360" w:lineRule="exact"/>
              <w:jc w:val="center"/>
              <w:rPr>
                <w:rFonts w:ascii="宋体" w:hAnsi="宋体" w:cs="宋体"/>
                <w:kern w:val="0"/>
              </w:rPr>
            </w:pPr>
            <w:r>
              <w:rPr>
                <w:rFonts w:hint="eastAsia" w:ascii="宋体" w:hAnsi="宋体" w:cs="宋体"/>
                <w:kern w:val="0"/>
              </w:rPr>
              <w:t>2</w:t>
            </w:r>
          </w:p>
        </w:tc>
        <w:tc>
          <w:tcPr>
            <w:tcW w:w="5980" w:type="dxa"/>
            <w:vAlign w:val="center"/>
          </w:tcPr>
          <w:p w14:paraId="2B686212">
            <w:pPr>
              <w:adjustRightInd w:val="0"/>
              <w:snapToGrid w:val="0"/>
              <w:spacing w:line="360" w:lineRule="exact"/>
              <w:rPr>
                <w:rFonts w:ascii="宋体" w:cs="宋体"/>
              </w:rPr>
            </w:pPr>
            <w:r>
              <w:rPr>
                <w:rFonts w:hint="eastAsia" w:ascii="宋体" w:cs="宋体"/>
              </w:rPr>
              <w:t>有效的具有统一社会信用代码的《营业执照》副本（复印件加盖投标人公章）</w:t>
            </w:r>
          </w:p>
        </w:tc>
        <w:tc>
          <w:tcPr>
            <w:tcW w:w="2268" w:type="dxa"/>
            <w:vAlign w:val="center"/>
          </w:tcPr>
          <w:p w14:paraId="0A7E156A">
            <w:pPr>
              <w:adjustRightInd w:val="0"/>
              <w:snapToGrid w:val="0"/>
              <w:spacing w:line="360" w:lineRule="exact"/>
              <w:jc w:val="center"/>
              <w:rPr>
                <w:rFonts w:ascii="宋体" w:hAnsi="宋体" w:cs="宋体"/>
                <w:kern w:val="0"/>
                <w:szCs w:val="21"/>
              </w:rPr>
            </w:pPr>
            <w:r>
              <w:rPr>
                <w:rFonts w:hint="eastAsia" w:ascii="宋体" w:hAnsi="宋体" w:cs="宋体"/>
                <w:kern w:val="0"/>
                <w:szCs w:val="21"/>
              </w:rPr>
              <w:t>第一章第三项1.1款</w:t>
            </w:r>
          </w:p>
        </w:tc>
      </w:tr>
      <w:tr w14:paraId="279918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3E040AC0">
            <w:pPr>
              <w:adjustRightInd w:val="0"/>
              <w:snapToGrid w:val="0"/>
              <w:spacing w:line="360" w:lineRule="exact"/>
              <w:jc w:val="center"/>
              <w:rPr>
                <w:rFonts w:ascii="宋体" w:hAnsi="宋体" w:cs="宋体"/>
                <w:kern w:val="0"/>
              </w:rPr>
            </w:pPr>
            <w:r>
              <w:rPr>
                <w:rFonts w:hint="eastAsia" w:ascii="宋体" w:hAnsi="宋体" w:cs="宋体"/>
                <w:kern w:val="0"/>
              </w:rPr>
              <w:t>3</w:t>
            </w:r>
          </w:p>
        </w:tc>
        <w:tc>
          <w:tcPr>
            <w:tcW w:w="5980" w:type="dxa"/>
            <w:vAlign w:val="center"/>
          </w:tcPr>
          <w:p w14:paraId="5EAB41D1">
            <w:pPr>
              <w:adjustRightInd w:val="0"/>
              <w:snapToGrid w:val="0"/>
              <w:spacing w:line="360" w:lineRule="exact"/>
              <w:rPr>
                <w:rFonts w:ascii="宋体" w:cs="宋体"/>
              </w:rPr>
            </w:pPr>
            <w:r>
              <w:rPr>
                <w:rFonts w:hint="eastAsia" w:ascii="宋体" w:hAnsi="宋体"/>
                <w:szCs w:val="21"/>
              </w:rPr>
              <w:t>政府采购供应商资格承诺函</w:t>
            </w:r>
          </w:p>
        </w:tc>
        <w:tc>
          <w:tcPr>
            <w:tcW w:w="2268" w:type="dxa"/>
            <w:vAlign w:val="center"/>
          </w:tcPr>
          <w:p w14:paraId="2CD0DE2F">
            <w:pPr>
              <w:adjustRightInd w:val="0"/>
              <w:snapToGrid w:val="0"/>
              <w:spacing w:line="360" w:lineRule="exact"/>
              <w:jc w:val="center"/>
              <w:rPr>
                <w:rFonts w:ascii="宋体" w:hAnsi="宋体" w:cs="宋体"/>
                <w:kern w:val="0"/>
                <w:szCs w:val="21"/>
              </w:rPr>
            </w:pPr>
            <w:r>
              <w:rPr>
                <w:rFonts w:hint="eastAsia" w:ascii="宋体" w:hAnsi="宋体" w:cs="宋体"/>
                <w:kern w:val="0"/>
                <w:szCs w:val="21"/>
              </w:rPr>
              <w:t>第一章第三项1.2款</w:t>
            </w:r>
          </w:p>
        </w:tc>
      </w:tr>
      <w:tr w14:paraId="1C053B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6CE5D2F7">
            <w:pPr>
              <w:adjustRightInd w:val="0"/>
              <w:snapToGrid w:val="0"/>
              <w:spacing w:line="360" w:lineRule="exact"/>
              <w:jc w:val="center"/>
              <w:rPr>
                <w:rFonts w:ascii="宋体" w:hAnsi="宋体" w:cs="宋体"/>
                <w:kern w:val="0"/>
              </w:rPr>
            </w:pPr>
            <w:r>
              <w:rPr>
                <w:rFonts w:hint="eastAsia" w:ascii="宋体" w:hAnsi="宋体" w:cs="宋体"/>
                <w:kern w:val="0"/>
              </w:rPr>
              <w:t>4</w:t>
            </w:r>
          </w:p>
        </w:tc>
        <w:tc>
          <w:tcPr>
            <w:tcW w:w="5980" w:type="dxa"/>
            <w:vAlign w:val="center"/>
          </w:tcPr>
          <w:p w14:paraId="51F98677">
            <w:pPr>
              <w:adjustRightInd w:val="0"/>
              <w:snapToGrid w:val="0"/>
              <w:spacing w:line="360" w:lineRule="exact"/>
              <w:rPr>
                <w:rFonts w:ascii="宋体" w:cs="宋体"/>
              </w:rPr>
            </w:pPr>
            <w:r>
              <w:rPr>
                <w:rFonts w:hint="eastAsia" w:ascii="宋体" w:cs="宋体"/>
              </w:rPr>
              <w:t>法定代表人身份证明及法定代表人的身份证（复印件加盖投标人公章），或法定代表人身份证明、法定代表人授权委托书及其委托代理人的身份证（复印件加盖投标人公章）</w:t>
            </w:r>
          </w:p>
        </w:tc>
        <w:tc>
          <w:tcPr>
            <w:tcW w:w="2268" w:type="dxa"/>
            <w:vAlign w:val="center"/>
          </w:tcPr>
          <w:p w14:paraId="09E6F603">
            <w:pPr>
              <w:adjustRightInd w:val="0"/>
              <w:snapToGrid w:val="0"/>
              <w:spacing w:line="360" w:lineRule="exact"/>
              <w:jc w:val="center"/>
              <w:rPr>
                <w:rFonts w:ascii="宋体" w:cs="宋体"/>
                <w:kern w:val="0"/>
                <w:szCs w:val="21"/>
                <w:highlight w:val="yellow"/>
              </w:rPr>
            </w:pPr>
            <w:r>
              <w:rPr>
                <w:rFonts w:hint="eastAsia" w:ascii="宋体" w:hAnsi="宋体" w:cs="宋体"/>
                <w:kern w:val="0"/>
                <w:szCs w:val="21"/>
              </w:rPr>
              <w:t>第一章第三项1.3款</w:t>
            </w:r>
          </w:p>
        </w:tc>
      </w:tr>
      <w:tr w14:paraId="3E9B42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0191DA32">
            <w:pPr>
              <w:adjustRightInd w:val="0"/>
              <w:snapToGrid w:val="0"/>
              <w:spacing w:line="360" w:lineRule="exact"/>
              <w:jc w:val="center"/>
              <w:rPr>
                <w:rFonts w:ascii="宋体" w:hAnsi="宋体" w:cs="宋体"/>
                <w:kern w:val="0"/>
              </w:rPr>
            </w:pPr>
            <w:r>
              <w:rPr>
                <w:rFonts w:hint="eastAsia" w:ascii="宋体" w:hAnsi="宋体" w:cs="宋体"/>
                <w:kern w:val="0"/>
              </w:rPr>
              <w:t>5</w:t>
            </w:r>
          </w:p>
        </w:tc>
        <w:tc>
          <w:tcPr>
            <w:tcW w:w="5980" w:type="dxa"/>
            <w:vAlign w:val="center"/>
          </w:tcPr>
          <w:p w14:paraId="0219508D">
            <w:pPr>
              <w:adjustRightInd w:val="0"/>
              <w:snapToGrid w:val="0"/>
              <w:spacing w:line="360" w:lineRule="exact"/>
              <w:rPr>
                <w:rFonts w:ascii="宋体" w:cs="宋体"/>
              </w:rPr>
            </w:pPr>
            <w:r>
              <w:rPr>
                <w:rFonts w:hint="eastAsia" w:ascii="宋体" w:cs="宋体"/>
              </w:rPr>
              <w:t>投标人被“信用中国”“信用湖南”“信用郴州”网站列入失信被执行人和重大税收违法案件当事人名单的，或被“中国政府采购网”“湖南省政府采购网”网站列入政府采购严重违法失信行为记录名单（处罚期限尚未届满的），不得参与本项目的政府采购活动。投标人提供了以上五个网站的信用记录查询网上截图打印件（打印件加盖投标人公章）</w:t>
            </w:r>
          </w:p>
        </w:tc>
        <w:tc>
          <w:tcPr>
            <w:tcW w:w="2268" w:type="dxa"/>
            <w:vAlign w:val="center"/>
          </w:tcPr>
          <w:p w14:paraId="25AF255F">
            <w:pPr>
              <w:adjustRightInd w:val="0"/>
              <w:snapToGrid w:val="0"/>
              <w:spacing w:line="360" w:lineRule="exact"/>
              <w:jc w:val="center"/>
              <w:rPr>
                <w:rFonts w:ascii="宋体" w:cs="宋体"/>
                <w:kern w:val="0"/>
                <w:szCs w:val="21"/>
                <w:highlight w:val="yellow"/>
              </w:rPr>
            </w:pPr>
            <w:r>
              <w:rPr>
                <w:rFonts w:hint="eastAsia" w:ascii="宋体" w:hAnsi="宋体" w:cs="宋体"/>
                <w:kern w:val="0"/>
                <w:szCs w:val="21"/>
              </w:rPr>
              <w:t>第一章第三项1.4款、本章第4（</w:t>
            </w:r>
            <w:r>
              <w:rPr>
                <w:rFonts w:ascii="宋体" w:hAnsi="宋体" w:cs="宋体"/>
                <w:kern w:val="0"/>
                <w:szCs w:val="21"/>
              </w:rPr>
              <w:t>2</w:t>
            </w:r>
            <w:r>
              <w:rPr>
                <w:rFonts w:hint="eastAsia" w:ascii="宋体" w:hAnsi="宋体" w:cs="宋体"/>
                <w:kern w:val="0"/>
                <w:szCs w:val="21"/>
              </w:rPr>
              <w:t>）项</w:t>
            </w:r>
          </w:p>
        </w:tc>
      </w:tr>
      <w:tr w14:paraId="10519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3F728B4C">
            <w:pPr>
              <w:adjustRightInd w:val="0"/>
              <w:snapToGrid w:val="0"/>
              <w:spacing w:line="360" w:lineRule="exact"/>
              <w:jc w:val="center"/>
              <w:rPr>
                <w:rFonts w:ascii="宋体" w:hAnsi="宋体" w:cs="宋体"/>
                <w:kern w:val="0"/>
              </w:rPr>
            </w:pPr>
            <w:r>
              <w:rPr>
                <w:rFonts w:hint="eastAsia" w:ascii="宋体" w:hAnsi="宋体" w:cs="宋体"/>
                <w:kern w:val="0"/>
              </w:rPr>
              <w:t>6</w:t>
            </w:r>
          </w:p>
        </w:tc>
        <w:tc>
          <w:tcPr>
            <w:tcW w:w="5980" w:type="dxa"/>
            <w:vAlign w:val="center"/>
          </w:tcPr>
          <w:p w14:paraId="7D82A1A5">
            <w:pPr>
              <w:adjustRightInd w:val="0"/>
              <w:snapToGrid w:val="0"/>
              <w:spacing w:line="360" w:lineRule="exact"/>
              <w:rPr>
                <w:rFonts w:ascii="宋体" w:hAnsi="宋体" w:cs="宋体"/>
              </w:rPr>
            </w:pPr>
            <w:r>
              <w:rPr>
                <w:rFonts w:hint="eastAsia" w:ascii="宋体" w:hAnsi="宋体" w:cs="宋体"/>
              </w:rPr>
              <w:t>有效的与本次维保产品相关的医疗器械生产或注册证件或经营许可证（复印件加盖投标人公章）</w:t>
            </w:r>
          </w:p>
        </w:tc>
        <w:tc>
          <w:tcPr>
            <w:tcW w:w="2268" w:type="dxa"/>
            <w:vAlign w:val="center"/>
          </w:tcPr>
          <w:p w14:paraId="65D33C9D">
            <w:pPr>
              <w:adjustRightInd w:val="0"/>
              <w:snapToGrid w:val="0"/>
              <w:spacing w:line="360" w:lineRule="exact"/>
              <w:jc w:val="center"/>
              <w:rPr>
                <w:rFonts w:ascii="宋体" w:hAnsi="宋体" w:cs="宋体"/>
                <w:kern w:val="0"/>
                <w:szCs w:val="21"/>
              </w:rPr>
            </w:pPr>
            <w:r>
              <w:rPr>
                <w:rFonts w:hint="eastAsia" w:ascii="宋体" w:hAnsi="宋体" w:cs="宋体"/>
                <w:kern w:val="0"/>
                <w:szCs w:val="21"/>
              </w:rPr>
              <w:t>第一章第三项3.1款</w:t>
            </w:r>
          </w:p>
        </w:tc>
      </w:tr>
      <w:tr w14:paraId="25C74C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5F31D0AE">
            <w:pPr>
              <w:adjustRightInd w:val="0"/>
              <w:snapToGrid w:val="0"/>
              <w:spacing w:line="360" w:lineRule="exact"/>
              <w:jc w:val="center"/>
              <w:rPr>
                <w:rFonts w:hint="eastAsia" w:ascii="宋体" w:hAnsi="宋体" w:eastAsia="宋体" w:cs="宋体"/>
                <w:kern w:val="0"/>
                <w:lang w:eastAsia="zh-CN"/>
              </w:rPr>
            </w:pPr>
            <w:r>
              <w:rPr>
                <w:rFonts w:hint="eastAsia" w:ascii="宋体" w:hAnsi="宋体" w:cs="宋体"/>
                <w:kern w:val="0"/>
                <w:lang w:val="en-US" w:eastAsia="zh-CN"/>
              </w:rPr>
              <w:t>7</w:t>
            </w:r>
          </w:p>
        </w:tc>
        <w:tc>
          <w:tcPr>
            <w:tcW w:w="5980" w:type="dxa"/>
            <w:vAlign w:val="center"/>
          </w:tcPr>
          <w:p w14:paraId="4D7040E8">
            <w:pPr>
              <w:adjustRightInd w:val="0"/>
              <w:snapToGrid w:val="0"/>
              <w:spacing w:line="360" w:lineRule="exact"/>
              <w:rPr>
                <w:rFonts w:ascii="宋体" w:cs="宋体"/>
              </w:rPr>
            </w:pPr>
            <w:r>
              <w:rPr>
                <w:rFonts w:hint="eastAsia" w:ascii="宋体" w:cs="宋体"/>
              </w:rPr>
              <w:t>投标报价未超过招标文件中规定的采购项目预算和最高限价</w:t>
            </w:r>
          </w:p>
        </w:tc>
        <w:tc>
          <w:tcPr>
            <w:tcW w:w="2268" w:type="dxa"/>
            <w:vAlign w:val="center"/>
          </w:tcPr>
          <w:p w14:paraId="6E862229">
            <w:pPr>
              <w:adjustRightInd w:val="0"/>
              <w:snapToGrid w:val="0"/>
              <w:spacing w:line="360" w:lineRule="exact"/>
              <w:jc w:val="center"/>
              <w:rPr>
                <w:rFonts w:ascii="宋体" w:cs="宋体"/>
                <w:kern w:val="0"/>
                <w:szCs w:val="21"/>
              </w:rPr>
            </w:pPr>
            <w:r>
              <w:rPr>
                <w:rFonts w:hint="eastAsia" w:ascii="宋体" w:hAnsi="宋体" w:cs="宋体"/>
                <w:kern w:val="0"/>
                <w:szCs w:val="21"/>
              </w:rPr>
              <w:t>第二章第</w:t>
            </w:r>
            <w:r>
              <w:rPr>
                <w:rFonts w:ascii="宋体" w:hAnsi="宋体" w:cs="宋体"/>
                <w:kern w:val="0"/>
                <w:szCs w:val="21"/>
              </w:rPr>
              <w:t>14.2</w:t>
            </w:r>
            <w:r>
              <w:rPr>
                <w:rFonts w:hint="eastAsia" w:ascii="宋体" w:hAnsi="宋体" w:cs="宋体"/>
                <w:kern w:val="0"/>
                <w:szCs w:val="21"/>
              </w:rPr>
              <w:t>款</w:t>
            </w:r>
          </w:p>
        </w:tc>
      </w:tr>
      <w:tr w14:paraId="0CDBAA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070D70E">
            <w:pPr>
              <w:adjustRightInd w:val="0"/>
              <w:snapToGrid w:val="0"/>
              <w:spacing w:line="360" w:lineRule="exact"/>
              <w:jc w:val="center"/>
              <w:rPr>
                <w:rFonts w:hint="eastAsia" w:ascii="宋体" w:hAnsi="宋体" w:eastAsia="宋体" w:cs="宋体"/>
                <w:kern w:val="0"/>
                <w:lang w:eastAsia="zh-CN"/>
              </w:rPr>
            </w:pPr>
            <w:r>
              <w:rPr>
                <w:rFonts w:hint="eastAsia" w:ascii="宋体" w:hAnsi="宋体" w:cs="宋体"/>
                <w:kern w:val="0"/>
                <w:lang w:val="en-US" w:eastAsia="zh-CN"/>
              </w:rPr>
              <w:t>8</w:t>
            </w:r>
          </w:p>
        </w:tc>
        <w:tc>
          <w:tcPr>
            <w:tcW w:w="5980" w:type="dxa"/>
            <w:vAlign w:val="center"/>
          </w:tcPr>
          <w:p w14:paraId="1AFD58E6">
            <w:pPr>
              <w:adjustRightInd w:val="0"/>
              <w:snapToGrid w:val="0"/>
              <w:spacing w:line="360" w:lineRule="exact"/>
              <w:rPr>
                <w:rFonts w:ascii="宋体" w:cs="宋体"/>
              </w:rPr>
            </w:pPr>
            <w:r>
              <w:rPr>
                <w:rFonts w:hint="eastAsia" w:ascii="宋体" w:cs="宋体"/>
              </w:rPr>
              <w:t>资格证明文件的签署、盖章符合招标文件要求</w:t>
            </w:r>
          </w:p>
        </w:tc>
        <w:tc>
          <w:tcPr>
            <w:tcW w:w="2268" w:type="dxa"/>
            <w:vAlign w:val="center"/>
          </w:tcPr>
          <w:p w14:paraId="50F7A809">
            <w:pPr>
              <w:adjustRightInd w:val="0"/>
              <w:snapToGrid w:val="0"/>
              <w:spacing w:line="360" w:lineRule="exact"/>
              <w:jc w:val="center"/>
              <w:rPr>
                <w:rFonts w:ascii="宋体" w:cs="宋体"/>
                <w:kern w:val="0"/>
                <w:szCs w:val="21"/>
              </w:rPr>
            </w:pPr>
            <w:r>
              <w:rPr>
                <w:rFonts w:hint="eastAsia" w:ascii="宋体" w:hAnsi="宋体" w:cs="宋体"/>
                <w:kern w:val="0"/>
                <w:szCs w:val="21"/>
              </w:rPr>
              <w:t>第二章第</w:t>
            </w:r>
            <w:r>
              <w:rPr>
                <w:rFonts w:ascii="宋体" w:hAnsi="宋体" w:cs="宋体"/>
                <w:kern w:val="0"/>
                <w:szCs w:val="21"/>
              </w:rPr>
              <w:t>20.2</w:t>
            </w:r>
            <w:r>
              <w:rPr>
                <w:rFonts w:hint="eastAsia" w:ascii="宋体" w:hAnsi="宋体" w:cs="宋体"/>
                <w:kern w:val="0"/>
                <w:szCs w:val="21"/>
              </w:rPr>
              <w:t>款</w:t>
            </w:r>
          </w:p>
        </w:tc>
      </w:tr>
    </w:tbl>
    <w:p w14:paraId="581CF373">
      <w:pPr>
        <w:spacing w:line="440" w:lineRule="exact"/>
        <w:rPr>
          <w:rFonts w:ascii="宋体" w:hAnsi="宋体"/>
          <w:b/>
          <w:u w:val="dottedHeavy"/>
        </w:rPr>
      </w:pPr>
      <w:r>
        <w:rPr>
          <w:rFonts w:hint="eastAsia" w:ascii="宋体" w:hAnsi="宋体"/>
          <w:b/>
          <w:u w:val="dottedHeavy"/>
        </w:rPr>
        <w:t>注：1、上述内容符合的用“√”表示，不符合的用“×”表示，结论填写“合格”或“不合格”。</w:t>
      </w:r>
    </w:p>
    <w:p w14:paraId="6EA8C6B8">
      <w:pPr>
        <w:spacing w:line="440" w:lineRule="exact"/>
        <w:ind w:firstLine="422" w:firstLineChars="200"/>
        <w:rPr>
          <w:rFonts w:ascii="宋体" w:hAnsi="宋体"/>
          <w:b/>
          <w:u w:val="dottedHeavy"/>
        </w:rPr>
      </w:pPr>
      <w:r>
        <w:rPr>
          <w:rFonts w:hint="eastAsia" w:ascii="宋体" w:hAnsi="宋体"/>
          <w:b/>
          <w:u w:val="dottedHeavy"/>
        </w:rPr>
        <w:t>2、以上内容有一项不符合要求的，属于资格性审查综合评定结果为不合格，不合格投标人不能进入评标环节。合格投标人不足3家的，不得评标。</w:t>
      </w:r>
    </w:p>
    <w:p w14:paraId="5FE358BA">
      <w:pPr>
        <w:spacing w:line="440" w:lineRule="exact"/>
      </w:pPr>
    </w:p>
    <w:p w14:paraId="69D623F1">
      <w:pPr>
        <w:spacing w:line="440" w:lineRule="exact"/>
      </w:pPr>
    </w:p>
    <w:p w14:paraId="10EB78AA">
      <w:pPr>
        <w:spacing w:line="440" w:lineRule="exact"/>
        <w:rPr>
          <w:rFonts w:asciiTheme="minorEastAsia" w:hAnsiTheme="minorEastAsia" w:eastAsiaTheme="minorEastAsia"/>
          <w:b/>
          <w:szCs w:val="21"/>
          <w:u w:val="dottedHeavy"/>
        </w:rPr>
      </w:pPr>
    </w:p>
    <w:p w14:paraId="0DB843C9">
      <w:pPr>
        <w:spacing w:line="440" w:lineRule="exact"/>
        <w:rPr>
          <w:rFonts w:asciiTheme="minorEastAsia" w:hAnsiTheme="minorEastAsia" w:eastAsiaTheme="minorEastAsia"/>
          <w:b/>
          <w:szCs w:val="21"/>
          <w:u w:val="dottedHeavy"/>
        </w:rPr>
      </w:pPr>
    </w:p>
    <w:p w14:paraId="335146C3">
      <w:pPr>
        <w:spacing w:line="440" w:lineRule="exact"/>
        <w:rPr>
          <w:rFonts w:asciiTheme="minorEastAsia" w:hAnsiTheme="minorEastAsia" w:eastAsiaTheme="minorEastAsia"/>
          <w:b/>
          <w:szCs w:val="21"/>
          <w:u w:val="dottedHeavy"/>
        </w:rPr>
      </w:pPr>
    </w:p>
    <w:p w14:paraId="3D1DFB3A">
      <w:pPr>
        <w:spacing w:line="440" w:lineRule="exact"/>
        <w:rPr>
          <w:rFonts w:asciiTheme="minorEastAsia" w:hAnsiTheme="minorEastAsia" w:eastAsiaTheme="minorEastAsia"/>
          <w:b/>
          <w:szCs w:val="21"/>
          <w:u w:val="dottedHeavy"/>
        </w:rPr>
      </w:pPr>
    </w:p>
    <w:p w14:paraId="15EE022A">
      <w:pPr>
        <w:spacing w:line="440" w:lineRule="exact"/>
        <w:rPr>
          <w:rFonts w:asciiTheme="minorEastAsia" w:hAnsiTheme="minorEastAsia" w:eastAsiaTheme="minorEastAsia"/>
          <w:b/>
          <w:szCs w:val="21"/>
          <w:u w:val="dottedHeavy"/>
        </w:rPr>
      </w:pPr>
    </w:p>
    <w:p w14:paraId="5B9AC256">
      <w:pPr>
        <w:spacing w:line="440" w:lineRule="exact"/>
        <w:rPr>
          <w:rFonts w:asciiTheme="minorEastAsia" w:hAnsiTheme="minorEastAsia" w:eastAsiaTheme="minorEastAsia"/>
          <w:b/>
          <w:szCs w:val="21"/>
          <w:u w:val="dottedHeavy"/>
        </w:rPr>
      </w:pPr>
    </w:p>
    <w:p w14:paraId="70B49953">
      <w:pPr>
        <w:adjustRightInd w:val="0"/>
        <w:snapToGrid w:val="0"/>
        <w:spacing w:line="500" w:lineRule="exact"/>
        <w:rPr>
          <w:rFonts w:ascii="黑体"/>
          <w:b/>
          <w:bCs/>
          <w:sz w:val="28"/>
          <w:szCs w:val="28"/>
        </w:rPr>
      </w:pPr>
      <w:bookmarkStart w:id="947" w:name="_Toc8983724"/>
      <w:r>
        <w:rPr>
          <w:rFonts w:hint="eastAsia" w:ascii="宋体" w:hAnsi="宋体" w:cs="黑体"/>
          <w:b/>
          <w:bCs/>
          <w:sz w:val="28"/>
          <w:szCs w:val="28"/>
        </w:rPr>
        <w:t>附表</w:t>
      </w:r>
      <w:r>
        <w:rPr>
          <w:rFonts w:ascii="宋体" w:hAnsi="宋体" w:cs="黑体"/>
          <w:b/>
          <w:bCs/>
          <w:sz w:val="28"/>
          <w:szCs w:val="28"/>
        </w:rPr>
        <w:t xml:space="preserve">2 </w:t>
      </w:r>
      <w:r>
        <w:rPr>
          <w:rFonts w:hint="eastAsia" w:ascii="宋体" w:hAnsi="宋体" w:cs="黑体"/>
          <w:b/>
          <w:bCs/>
          <w:sz w:val="28"/>
          <w:szCs w:val="28"/>
        </w:rPr>
        <w:t>资格审查结果一览表</w:t>
      </w:r>
      <w:bookmarkEnd w:id="947"/>
    </w:p>
    <w:p w14:paraId="2C1AC8E4">
      <w:pPr>
        <w:adjustRightInd w:val="0"/>
        <w:snapToGrid w:val="0"/>
        <w:spacing w:line="500" w:lineRule="exact"/>
        <w:jc w:val="center"/>
        <w:rPr>
          <w:rFonts w:ascii="宋体" w:hAnsi="宋体"/>
          <w:b/>
          <w:bCs/>
          <w:sz w:val="28"/>
          <w:szCs w:val="28"/>
        </w:rPr>
      </w:pPr>
      <w:r>
        <w:rPr>
          <w:rFonts w:hint="eastAsia" w:ascii="宋体" w:hAnsi="宋体" w:cs="黑体"/>
          <w:b/>
          <w:bCs/>
          <w:sz w:val="28"/>
          <w:szCs w:val="28"/>
        </w:rPr>
        <w:t>资格审查结果一览表</w:t>
      </w:r>
    </w:p>
    <w:p w14:paraId="38D58425">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503B8F67">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439"/>
        <w:gridCol w:w="2832"/>
      </w:tblGrid>
      <w:tr w14:paraId="068CB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1EBE67F6">
            <w:pPr>
              <w:jc w:val="center"/>
              <w:rPr>
                <w:rFonts w:ascii="宋体" w:cs="宋体"/>
                <w:b/>
                <w:bCs/>
                <w:kern w:val="0"/>
              </w:rPr>
            </w:pPr>
            <w:r>
              <w:rPr>
                <w:rFonts w:hint="eastAsia" w:ascii="宋体" w:hAnsi="宋体" w:cs="宋体"/>
                <w:b/>
                <w:bCs/>
                <w:kern w:val="0"/>
              </w:rPr>
              <w:t>序号</w:t>
            </w:r>
          </w:p>
        </w:tc>
        <w:tc>
          <w:tcPr>
            <w:tcW w:w="2963" w:type="dxa"/>
            <w:vAlign w:val="center"/>
          </w:tcPr>
          <w:p w14:paraId="132FDAFF">
            <w:pPr>
              <w:jc w:val="center"/>
              <w:rPr>
                <w:rFonts w:ascii="宋体" w:cs="宋体"/>
                <w:b/>
                <w:bCs/>
                <w:kern w:val="0"/>
              </w:rPr>
            </w:pPr>
            <w:r>
              <w:rPr>
                <w:rFonts w:hint="eastAsia" w:ascii="宋体" w:hAnsi="宋体" w:cs="宋体"/>
                <w:b/>
                <w:bCs/>
                <w:kern w:val="0"/>
              </w:rPr>
              <w:t>投标人名称</w:t>
            </w:r>
          </w:p>
        </w:tc>
        <w:tc>
          <w:tcPr>
            <w:tcW w:w="2439" w:type="dxa"/>
            <w:vAlign w:val="center"/>
          </w:tcPr>
          <w:p w14:paraId="1A2895D7">
            <w:pPr>
              <w:jc w:val="center"/>
              <w:rPr>
                <w:rFonts w:ascii="宋体" w:cs="宋体"/>
                <w:b/>
                <w:bCs/>
                <w:kern w:val="0"/>
              </w:rPr>
            </w:pPr>
            <w:r>
              <w:rPr>
                <w:rFonts w:hint="eastAsia" w:ascii="宋体" w:hAnsi="宋体" w:cs="宋体"/>
                <w:b/>
                <w:bCs/>
                <w:kern w:val="0"/>
              </w:rPr>
              <w:t>资格审查结果</w:t>
            </w:r>
          </w:p>
          <w:p w14:paraId="49740376">
            <w:pPr>
              <w:jc w:val="center"/>
              <w:rPr>
                <w:rFonts w:ascii="宋体" w:cs="宋体"/>
                <w:b/>
                <w:bCs/>
                <w:kern w:val="0"/>
              </w:rPr>
            </w:pPr>
            <w:r>
              <w:rPr>
                <w:rFonts w:hint="eastAsia" w:ascii="宋体" w:hAnsi="宋体" w:cs="宋体"/>
                <w:b/>
                <w:bCs/>
                <w:kern w:val="0"/>
              </w:rPr>
              <w:t>（合格</w:t>
            </w:r>
            <w:r>
              <w:rPr>
                <w:rFonts w:ascii="宋体" w:hAnsi="宋体" w:cs="宋体"/>
                <w:b/>
                <w:bCs/>
                <w:kern w:val="0"/>
              </w:rPr>
              <w:t>/</w:t>
            </w:r>
            <w:r>
              <w:rPr>
                <w:rFonts w:hint="eastAsia" w:ascii="宋体" w:hAnsi="宋体" w:cs="宋体"/>
                <w:b/>
                <w:bCs/>
                <w:kern w:val="0"/>
              </w:rPr>
              <w:t>不合格）</w:t>
            </w:r>
          </w:p>
        </w:tc>
        <w:tc>
          <w:tcPr>
            <w:tcW w:w="2832" w:type="dxa"/>
            <w:vAlign w:val="center"/>
          </w:tcPr>
          <w:p w14:paraId="5B4B98DF">
            <w:pPr>
              <w:jc w:val="center"/>
              <w:rPr>
                <w:rFonts w:ascii="宋体" w:cs="宋体"/>
                <w:b/>
                <w:bCs/>
                <w:kern w:val="0"/>
              </w:rPr>
            </w:pPr>
            <w:r>
              <w:rPr>
                <w:rFonts w:hint="eastAsia" w:ascii="宋体" w:hAnsi="宋体" w:cs="宋体"/>
                <w:b/>
                <w:bCs/>
                <w:kern w:val="0"/>
              </w:rPr>
              <w:t>资格审查不合格原因</w:t>
            </w:r>
          </w:p>
        </w:tc>
      </w:tr>
      <w:tr w14:paraId="442616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09EF89D1">
            <w:pPr>
              <w:adjustRightInd w:val="0"/>
              <w:snapToGrid w:val="0"/>
              <w:spacing w:line="360" w:lineRule="auto"/>
              <w:jc w:val="center"/>
              <w:rPr>
                <w:rFonts w:ascii="宋体" w:cs="宋体"/>
                <w:kern w:val="0"/>
                <w:sz w:val="24"/>
              </w:rPr>
            </w:pPr>
          </w:p>
        </w:tc>
        <w:tc>
          <w:tcPr>
            <w:tcW w:w="2963" w:type="dxa"/>
            <w:vAlign w:val="center"/>
          </w:tcPr>
          <w:p w14:paraId="2D382323">
            <w:pPr>
              <w:adjustRightInd w:val="0"/>
              <w:snapToGrid w:val="0"/>
              <w:spacing w:line="360" w:lineRule="auto"/>
              <w:jc w:val="center"/>
              <w:rPr>
                <w:rFonts w:ascii="宋体" w:cs="宋体"/>
                <w:kern w:val="0"/>
                <w:sz w:val="24"/>
              </w:rPr>
            </w:pPr>
          </w:p>
        </w:tc>
        <w:tc>
          <w:tcPr>
            <w:tcW w:w="2439" w:type="dxa"/>
            <w:vAlign w:val="center"/>
          </w:tcPr>
          <w:p w14:paraId="72E5ECED">
            <w:pPr>
              <w:adjustRightInd w:val="0"/>
              <w:snapToGrid w:val="0"/>
              <w:spacing w:line="360" w:lineRule="auto"/>
              <w:jc w:val="center"/>
              <w:rPr>
                <w:rFonts w:ascii="宋体" w:cs="宋体"/>
                <w:kern w:val="0"/>
                <w:sz w:val="24"/>
              </w:rPr>
            </w:pPr>
          </w:p>
        </w:tc>
        <w:tc>
          <w:tcPr>
            <w:tcW w:w="2832" w:type="dxa"/>
            <w:vAlign w:val="center"/>
          </w:tcPr>
          <w:p w14:paraId="3E42FD97">
            <w:pPr>
              <w:adjustRightInd w:val="0"/>
              <w:snapToGrid w:val="0"/>
              <w:spacing w:line="360" w:lineRule="auto"/>
              <w:jc w:val="center"/>
              <w:rPr>
                <w:rFonts w:ascii="宋体" w:cs="宋体"/>
                <w:kern w:val="0"/>
                <w:sz w:val="24"/>
              </w:rPr>
            </w:pPr>
          </w:p>
        </w:tc>
      </w:tr>
      <w:tr w14:paraId="40E50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4E30286D">
            <w:pPr>
              <w:adjustRightInd w:val="0"/>
              <w:snapToGrid w:val="0"/>
              <w:spacing w:line="360" w:lineRule="auto"/>
              <w:jc w:val="center"/>
              <w:rPr>
                <w:rFonts w:ascii="宋体" w:cs="宋体"/>
                <w:kern w:val="0"/>
                <w:sz w:val="24"/>
              </w:rPr>
            </w:pPr>
          </w:p>
        </w:tc>
        <w:tc>
          <w:tcPr>
            <w:tcW w:w="2963" w:type="dxa"/>
            <w:vAlign w:val="center"/>
          </w:tcPr>
          <w:p w14:paraId="3ABA7DB4">
            <w:pPr>
              <w:adjustRightInd w:val="0"/>
              <w:snapToGrid w:val="0"/>
              <w:spacing w:line="360" w:lineRule="auto"/>
              <w:jc w:val="center"/>
              <w:rPr>
                <w:rFonts w:ascii="宋体" w:cs="宋体"/>
                <w:kern w:val="0"/>
                <w:sz w:val="24"/>
              </w:rPr>
            </w:pPr>
          </w:p>
        </w:tc>
        <w:tc>
          <w:tcPr>
            <w:tcW w:w="2439" w:type="dxa"/>
            <w:vAlign w:val="center"/>
          </w:tcPr>
          <w:p w14:paraId="07D27C20">
            <w:pPr>
              <w:adjustRightInd w:val="0"/>
              <w:snapToGrid w:val="0"/>
              <w:spacing w:line="360" w:lineRule="auto"/>
              <w:jc w:val="center"/>
              <w:rPr>
                <w:rFonts w:ascii="宋体" w:cs="宋体"/>
                <w:kern w:val="0"/>
                <w:sz w:val="24"/>
              </w:rPr>
            </w:pPr>
          </w:p>
        </w:tc>
        <w:tc>
          <w:tcPr>
            <w:tcW w:w="2832" w:type="dxa"/>
            <w:vAlign w:val="center"/>
          </w:tcPr>
          <w:p w14:paraId="176F3111">
            <w:pPr>
              <w:adjustRightInd w:val="0"/>
              <w:snapToGrid w:val="0"/>
              <w:spacing w:line="360" w:lineRule="auto"/>
              <w:jc w:val="center"/>
              <w:rPr>
                <w:rFonts w:ascii="宋体" w:cs="宋体"/>
                <w:kern w:val="0"/>
                <w:sz w:val="24"/>
              </w:rPr>
            </w:pPr>
          </w:p>
        </w:tc>
      </w:tr>
      <w:tr w14:paraId="04F12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15D3FBCA">
            <w:pPr>
              <w:adjustRightInd w:val="0"/>
              <w:snapToGrid w:val="0"/>
              <w:spacing w:line="360" w:lineRule="auto"/>
              <w:jc w:val="center"/>
              <w:rPr>
                <w:rFonts w:ascii="宋体" w:cs="宋体"/>
                <w:kern w:val="0"/>
                <w:sz w:val="24"/>
              </w:rPr>
            </w:pPr>
          </w:p>
        </w:tc>
        <w:tc>
          <w:tcPr>
            <w:tcW w:w="2963" w:type="dxa"/>
            <w:vAlign w:val="center"/>
          </w:tcPr>
          <w:p w14:paraId="1160F864">
            <w:pPr>
              <w:adjustRightInd w:val="0"/>
              <w:snapToGrid w:val="0"/>
              <w:spacing w:line="360" w:lineRule="auto"/>
              <w:jc w:val="center"/>
              <w:rPr>
                <w:rFonts w:ascii="宋体" w:cs="宋体"/>
                <w:kern w:val="0"/>
                <w:sz w:val="24"/>
              </w:rPr>
            </w:pPr>
          </w:p>
        </w:tc>
        <w:tc>
          <w:tcPr>
            <w:tcW w:w="2439" w:type="dxa"/>
            <w:vAlign w:val="center"/>
          </w:tcPr>
          <w:p w14:paraId="3BEE67D8">
            <w:pPr>
              <w:adjustRightInd w:val="0"/>
              <w:snapToGrid w:val="0"/>
              <w:spacing w:line="360" w:lineRule="auto"/>
              <w:jc w:val="center"/>
              <w:rPr>
                <w:rFonts w:ascii="宋体" w:cs="宋体"/>
                <w:kern w:val="0"/>
                <w:sz w:val="24"/>
              </w:rPr>
            </w:pPr>
          </w:p>
        </w:tc>
        <w:tc>
          <w:tcPr>
            <w:tcW w:w="2832" w:type="dxa"/>
            <w:vAlign w:val="center"/>
          </w:tcPr>
          <w:p w14:paraId="60933139">
            <w:pPr>
              <w:adjustRightInd w:val="0"/>
              <w:snapToGrid w:val="0"/>
              <w:spacing w:line="360" w:lineRule="auto"/>
              <w:jc w:val="center"/>
              <w:rPr>
                <w:rFonts w:ascii="宋体" w:cs="宋体"/>
                <w:kern w:val="0"/>
                <w:sz w:val="24"/>
              </w:rPr>
            </w:pPr>
          </w:p>
        </w:tc>
      </w:tr>
      <w:tr w14:paraId="3A848D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7589C140">
            <w:pPr>
              <w:adjustRightInd w:val="0"/>
              <w:snapToGrid w:val="0"/>
              <w:spacing w:line="360" w:lineRule="auto"/>
              <w:jc w:val="center"/>
              <w:rPr>
                <w:rFonts w:ascii="宋体" w:cs="宋体"/>
                <w:kern w:val="0"/>
                <w:sz w:val="24"/>
              </w:rPr>
            </w:pPr>
          </w:p>
        </w:tc>
        <w:tc>
          <w:tcPr>
            <w:tcW w:w="2963" w:type="dxa"/>
            <w:vAlign w:val="center"/>
          </w:tcPr>
          <w:p w14:paraId="60047F65">
            <w:pPr>
              <w:adjustRightInd w:val="0"/>
              <w:snapToGrid w:val="0"/>
              <w:spacing w:line="360" w:lineRule="auto"/>
              <w:jc w:val="center"/>
              <w:rPr>
                <w:rFonts w:ascii="宋体" w:cs="宋体"/>
                <w:kern w:val="0"/>
                <w:sz w:val="24"/>
              </w:rPr>
            </w:pPr>
          </w:p>
        </w:tc>
        <w:tc>
          <w:tcPr>
            <w:tcW w:w="2439" w:type="dxa"/>
            <w:vAlign w:val="center"/>
          </w:tcPr>
          <w:p w14:paraId="1AFC9ED1">
            <w:pPr>
              <w:adjustRightInd w:val="0"/>
              <w:snapToGrid w:val="0"/>
              <w:spacing w:line="360" w:lineRule="auto"/>
              <w:jc w:val="center"/>
              <w:rPr>
                <w:rFonts w:ascii="宋体" w:cs="宋体"/>
                <w:kern w:val="0"/>
                <w:sz w:val="24"/>
              </w:rPr>
            </w:pPr>
          </w:p>
        </w:tc>
        <w:tc>
          <w:tcPr>
            <w:tcW w:w="2832" w:type="dxa"/>
            <w:vAlign w:val="center"/>
          </w:tcPr>
          <w:p w14:paraId="1FC97AD6">
            <w:pPr>
              <w:adjustRightInd w:val="0"/>
              <w:snapToGrid w:val="0"/>
              <w:spacing w:line="360" w:lineRule="auto"/>
              <w:jc w:val="center"/>
              <w:rPr>
                <w:rFonts w:ascii="宋体" w:cs="宋体"/>
                <w:kern w:val="0"/>
                <w:sz w:val="24"/>
              </w:rPr>
            </w:pPr>
          </w:p>
        </w:tc>
      </w:tr>
      <w:tr w14:paraId="19840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0B68E9B8">
            <w:pPr>
              <w:adjustRightInd w:val="0"/>
              <w:snapToGrid w:val="0"/>
              <w:spacing w:line="360" w:lineRule="auto"/>
              <w:jc w:val="center"/>
              <w:rPr>
                <w:rFonts w:ascii="宋体" w:cs="宋体"/>
                <w:kern w:val="0"/>
                <w:sz w:val="24"/>
              </w:rPr>
            </w:pPr>
          </w:p>
        </w:tc>
        <w:tc>
          <w:tcPr>
            <w:tcW w:w="2963" w:type="dxa"/>
            <w:vAlign w:val="center"/>
          </w:tcPr>
          <w:p w14:paraId="4D08B438">
            <w:pPr>
              <w:adjustRightInd w:val="0"/>
              <w:snapToGrid w:val="0"/>
              <w:spacing w:line="360" w:lineRule="auto"/>
              <w:jc w:val="center"/>
              <w:rPr>
                <w:rFonts w:ascii="宋体" w:cs="宋体"/>
                <w:kern w:val="0"/>
                <w:sz w:val="24"/>
              </w:rPr>
            </w:pPr>
          </w:p>
        </w:tc>
        <w:tc>
          <w:tcPr>
            <w:tcW w:w="2439" w:type="dxa"/>
            <w:vAlign w:val="center"/>
          </w:tcPr>
          <w:p w14:paraId="160FCBF2">
            <w:pPr>
              <w:adjustRightInd w:val="0"/>
              <w:snapToGrid w:val="0"/>
              <w:spacing w:line="360" w:lineRule="auto"/>
              <w:jc w:val="center"/>
              <w:rPr>
                <w:rFonts w:ascii="宋体" w:cs="宋体"/>
                <w:kern w:val="0"/>
                <w:sz w:val="24"/>
              </w:rPr>
            </w:pPr>
          </w:p>
        </w:tc>
        <w:tc>
          <w:tcPr>
            <w:tcW w:w="2832" w:type="dxa"/>
            <w:vAlign w:val="center"/>
          </w:tcPr>
          <w:p w14:paraId="1358B59F">
            <w:pPr>
              <w:adjustRightInd w:val="0"/>
              <w:snapToGrid w:val="0"/>
              <w:spacing w:line="360" w:lineRule="auto"/>
              <w:jc w:val="center"/>
              <w:rPr>
                <w:rFonts w:ascii="宋体" w:cs="宋体"/>
                <w:kern w:val="0"/>
                <w:sz w:val="24"/>
              </w:rPr>
            </w:pPr>
          </w:p>
        </w:tc>
      </w:tr>
      <w:tr w14:paraId="2C156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18785C53">
            <w:pPr>
              <w:adjustRightInd w:val="0"/>
              <w:snapToGrid w:val="0"/>
              <w:spacing w:line="360" w:lineRule="auto"/>
              <w:jc w:val="center"/>
              <w:rPr>
                <w:rFonts w:ascii="宋体" w:cs="宋体"/>
                <w:kern w:val="0"/>
                <w:sz w:val="24"/>
              </w:rPr>
            </w:pPr>
          </w:p>
        </w:tc>
        <w:tc>
          <w:tcPr>
            <w:tcW w:w="2963" w:type="dxa"/>
            <w:vAlign w:val="center"/>
          </w:tcPr>
          <w:p w14:paraId="75C7F8D5">
            <w:pPr>
              <w:adjustRightInd w:val="0"/>
              <w:snapToGrid w:val="0"/>
              <w:spacing w:line="360" w:lineRule="auto"/>
              <w:jc w:val="center"/>
              <w:rPr>
                <w:rFonts w:ascii="宋体" w:cs="宋体"/>
                <w:kern w:val="0"/>
                <w:sz w:val="24"/>
              </w:rPr>
            </w:pPr>
          </w:p>
        </w:tc>
        <w:tc>
          <w:tcPr>
            <w:tcW w:w="2439" w:type="dxa"/>
            <w:vAlign w:val="center"/>
          </w:tcPr>
          <w:p w14:paraId="0E15418A">
            <w:pPr>
              <w:adjustRightInd w:val="0"/>
              <w:snapToGrid w:val="0"/>
              <w:spacing w:line="360" w:lineRule="auto"/>
              <w:jc w:val="center"/>
              <w:rPr>
                <w:rFonts w:ascii="宋体" w:cs="宋体"/>
                <w:kern w:val="0"/>
                <w:sz w:val="24"/>
              </w:rPr>
            </w:pPr>
          </w:p>
        </w:tc>
        <w:tc>
          <w:tcPr>
            <w:tcW w:w="2832" w:type="dxa"/>
            <w:vAlign w:val="center"/>
          </w:tcPr>
          <w:p w14:paraId="5865B399">
            <w:pPr>
              <w:adjustRightInd w:val="0"/>
              <w:snapToGrid w:val="0"/>
              <w:spacing w:line="360" w:lineRule="auto"/>
              <w:jc w:val="center"/>
              <w:rPr>
                <w:rFonts w:ascii="宋体" w:cs="宋体"/>
                <w:kern w:val="0"/>
                <w:sz w:val="24"/>
              </w:rPr>
            </w:pPr>
          </w:p>
        </w:tc>
      </w:tr>
      <w:tr w14:paraId="3C55B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5BDB1F1D">
            <w:pPr>
              <w:adjustRightInd w:val="0"/>
              <w:snapToGrid w:val="0"/>
              <w:spacing w:line="360" w:lineRule="auto"/>
              <w:jc w:val="center"/>
              <w:rPr>
                <w:rFonts w:ascii="宋体" w:cs="宋体"/>
                <w:kern w:val="0"/>
                <w:sz w:val="24"/>
              </w:rPr>
            </w:pPr>
          </w:p>
        </w:tc>
        <w:tc>
          <w:tcPr>
            <w:tcW w:w="2963" w:type="dxa"/>
            <w:vAlign w:val="center"/>
          </w:tcPr>
          <w:p w14:paraId="3D3BCBF1">
            <w:pPr>
              <w:adjustRightInd w:val="0"/>
              <w:snapToGrid w:val="0"/>
              <w:spacing w:line="360" w:lineRule="auto"/>
              <w:jc w:val="center"/>
              <w:rPr>
                <w:rFonts w:ascii="宋体" w:cs="宋体"/>
                <w:kern w:val="0"/>
                <w:sz w:val="24"/>
              </w:rPr>
            </w:pPr>
          </w:p>
        </w:tc>
        <w:tc>
          <w:tcPr>
            <w:tcW w:w="2439" w:type="dxa"/>
            <w:vAlign w:val="center"/>
          </w:tcPr>
          <w:p w14:paraId="0F1A5B9E">
            <w:pPr>
              <w:adjustRightInd w:val="0"/>
              <w:snapToGrid w:val="0"/>
              <w:spacing w:line="360" w:lineRule="auto"/>
              <w:jc w:val="center"/>
              <w:rPr>
                <w:rFonts w:ascii="宋体" w:cs="宋体"/>
                <w:kern w:val="0"/>
                <w:sz w:val="24"/>
              </w:rPr>
            </w:pPr>
          </w:p>
        </w:tc>
        <w:tc>
          <w:tcPr>
            <w:tcW w:w="2832" w:type="dxa"/>
            <w:vAlign w:val="center"/>
          </w:tcPr>
          <w:p w14:paraId="13144C0D">
            <w:pPr>
              <w:adjustRightInd w:val="0"/>
              <w:snapToGrid w:val="0"/>
              <w:spacing w:line="360" w:lineRule="auto"/>
              <w:jc w:val="center"/>
              <w:rPr>
                <w:rFonts w:ascii="宋体" w:cs="宋体"/>
                <w:kern w:val="0"/>
                <w:sz w:val="24"/>
              </w:rPr>
            </w:pPr>
          </w:p>
        </w:tc>
      </w:tr>
      <w:tr w14:paraId="4ADD3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407F1514">
            <w:pPr>
              <w:adjustRightInd w:val="0"/>
              <w:snapToGrid w:val="0"/>
              <w:spacing w:line="360" w:lineRule="auto"/>
              <w:jc w:val="center"/>
              <w:rPr>
                <w:rFonts w:ascii="宋体" w:cs="宋体"/>
                <w:kern w:val="0"/>
                <w:sz w:val="24"/>
              </w:rPr>
            </w:pPr>
          </w:p>
        </w:tc>
        <w:tc>
          <w:tcPr>
            <w:tcW w:w="2963" w:type="dxa"/>
            <w:vAlign w:val="center"/>
          </w:tcPr>
          <w:p w14:paraId="58E810EE">
            <w:pPr>
              <w:adjustRightInd w:val="0"/>
              <w:snapToGrid w:val="0"/>
              <w:spacing w:line="360" w:lineRule="auto"/>
              <w:jc w:val="center"/>
              <w:rPr>
                <w:rFonts w:ascii="宋体" w:cs="宋体"/>
                <w:kern w:val="0"/>
                <w:sz w:val="24"/>
              </w:rPr>
            </w:pPr>
          </w:p>
        </w:tc>
        <w:tc>
          <w:tcPr>
            <w:tcW w:w="2439" w:type="dxa"/>
            <w:vAlign w:val="center"/>
          </w:tcPr>
          <w:p w14:paraId="18082413">
            <w:pPr>
              <w:adjustRightInd w:val="0"/>
              <w:snapToGrid w:val="0"/>
              <w:spacing w:line="360" w:lineRule="auto"/>
              <w:jc w:val="center"/>
              <w:rPr>
                <w:rFonts w:ascii="宋体" w:cs="宋体"/>
                <w:kern w:val="0"/>
                <w:sz w:val="24"/>
              </w:rPr>
            </w:pPr>
          </w:p>
        </w:tc>
        <w:tc>
          <w:tcPr>
            <w:tcW w:w="2832" w:type="dxa"/>
            <w:vAlign w:val="center"/>
          </w:tcPr>
          <w:p w14:paraId="4C882208">
            <w:pPr>
              <w:adjustRightInd w:val="0"/>
              <w:snapToGrid w:val="0"/>
              <w:spacing w:line="360" w:lineRule="auto"/>
              <w:jc w:val="center"/>
              <w:rPr>
                <w:rFonts w:ascii="宋体" w:cs="宋体"/>
                <w:kern w:val="0"/>
                <w:sz w:val="24"/>
              </w:rPr>
            </w:pPr>
          </w:p>
        </w:tc>
      </w:tr>
      <w:tr w14:paraId="3381B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71A85712">
            <w:pPr>
              <w:adjustRightInd w:val="0"/>
              <w:snapToGrid w:val="0"/>
              <w:spacing w:line="360" w:lineRule="auto"/>
              <w:jc w:val="center"/>
              <w:rPr>
                <w:rFonts w:ascii="宋体" w:cs="宋体"/>
                <w:kern w:val="0"/>
                <w:sz w:val="24"/>
              </w:rPr>
            </w:pPr>
          </w:p>
        </w:tc>
        <w:tc>
          <w:tcPr>
            <w:tcW w:w="2963" w:type="dxa"/>
            <w:vAlign w:val="center"/>
          </w:tcPr>
          <w:p w14:paraId="05A272A0">
            <w:pPr>
              <w:adjustRightInd w:val="0"/>
              <w:snapToGrid w:val="0"/>
              <w:spacing w:line="360" w:lineRule="auto"/>
              <w:jc w:val="center"/>
              <w:rPr>
                <w:rFonts w:ascii="宋体" w:cs="宋体"/>
                <w:kern w:val="0"/>
                <w:sz w:val="24"/>
              </w:rPr>
            </w:pPr>
          </w:p>
        </w:tc>
        <w:tc>
          <w:tcPr>
            <w:tcW w:w="2439" w:type="dxa"/>
            <w:vAlign w:val="center"/>
          </w:tcPr>
          <w:p w14:paraId="26EAFAC4">
            <w:pPr>
              <w:adjustRightInd w:val="0"/>
              <w:snapToGrid w:val="0"/>
              <w:spacing w:line="360" w:lineRule="auto"/>
              <w:jc w:val="center"/>
              <w:rPr>
                <w:rFonts w:ascii="宋体" w:cs="宋体"/>
                <w:kern w:val="0"/>
                <w:sz w:val="24"/>
              </w:rPr>
            </w:pPr>
          </w:p>
        </w:tc>
        <w:tc>
          <w:tcPr>
            <w:tcW w:w="2832" w:type="dxa"/>
            <w:vAlign w:val="center"/>
          </w:tcPr>
          <w:p w14:paraId="4191F776">
            <w:pPr>
              <w:adjustRightInd w:val="0"/>
              <w:snapToGrid w:val="0"/>
              <w:spacing w:line="360" w:lineRule="auto"/>
              <w:jc w:val="center"/>
              <w:rPr>
                <w:rFonts w:ascii="宋体" w:cs="宋体"/>
                <w:kern w:val="0"/>
                <w:sz w:val="24"/>
              </w:rPr>
            </w:pPr>
          </w:p>
        </w:tc>
      </w:tr>
    </w:tbl>
    <w:p w14:paraId="0955AE66">
      <w:pPr>
        <w:adjustRightInd w:val="0"/>
        <w:snapToGrid w:val="0"/>
        <w:spacing w:line="440" w:lineRule="exact"/>
        <w:rPr>
          <w:rFonts w:ascii="宋体" w:hAnsi="宋体" w:cs="宋体"/>
        </w:rPr>
      </w:pPr>
    </w:p>
    <w:p w14:paraId="00E88AC1">
      <w:pPr>
        <w:adjustRightInd w:val="0"/>
        <w:snapToGrid w:val="0"/>
        <w:spacing w:line="440" w:lineRule="exact"/>
        <w:rPr>
          <w:rFonts w:ascii="宋体" w:hAnsi="宋体" w:cs="宋体"/>
        </w:rPr>
      </w:pPr>
    </w:p>
    <w:p w14:paraId="7A95936D">
      <w:pPr>
        <w:adjustRightInd w:val="0"/>
        <w:snapToGrid w:val="0"/>
        <w:spacing w:line="440" w:lineRule="exact"/>
        <w:rPr>
          <w:rFonts w:ascii="宋体" w:cs="宋体"/>
        </w:rPr>
      </w:pPr>
      <w:r>
        <w:rPr>
          <w:rFonts w:hint="eastAsia" w:ascii="宋体" w:hAnsi="宋体" w:cs="宋体"/>
        </w:rPr>
        <w:t>采购人（签字）：</w:t>
      </w:r>
    </w:p>
    <w:p w14:paraId="09F165E0">
      <w:pPr>
        <w:adjustRightInd w:val="0"/>
        <w:snapToGrid w:val="0"/>
        <w:spacing w:line="440" w:lineRule="exact"/>
        <w:rPr>
          <w:rFonts w:ascii="宋体" w:hAnsi="宋体" w:cs="宋体"/>
        </w:rPr>
      </w:pPr>
      <w:r>
        <w:rPr>
          <w:rFonts w:hint="eastAsia" w:ascii="宋体" w:hAnsi="宋体" w:cs="宋体"/>
        </w:rPr>
        <w:t>日期：    年   月   日</w:t>
      </w:r>
    </w:p>
    <w:p w14:paraId="5CD1A3A2">
      <w:pPr>
        <w:adjustRightInd w:val="0"/>
        <w:snapToGrid w:val="0"/>
        <w:spacing w:line="440" w:lineRule="exact"/>
        <w:rPr>
          <w:rFonts w:ascii="宋体" w:hAnsi="宋体" w:cs="宋体"/>
        </w:rPr>
      </w:pPr>
    </w:p>
    <w:p w14:paraId="16522FB7">
      <w:pPr>
        <w:adjustRightInd w:val="0"/>
        <w:snapToGrid w:val="0"/>
        <w:spacing w:line="440" w:lineRule="exact"/>
        <w:rPr>
          <w:rFonts w:ascii="宋体" w:hAnsi="宋体" w:cs="宋体"/>
        </w:rPr>
      </w:pPr>
    </w:p>
    <w:p w14:paraId="22F04256">
      <w:pPr>
        <w:adjustRightInd w:val="0"/>
        <w:snapToGrid w:val="0"/>
        <w:spacing w:line="440" w:lineRule="exact"/>
        <w:rPr>
          <w:rFonts w:ascii="宋体" w:hAnsi="宋体" w:cs="宋体"/>
        </w:rPr>
      </w:pPr>
    </w:p>
    <w:p w14:paraId="56448332">
      <w:pPr>
        <w:adjustRightInd w:val="0"/>
        <w:snapToGrid w:val="0"/>
        <w:spacing w:line="440" w:lineRule="exact"/>
        <w:rPr>
          <w:rFonts w:ascii="宋体" w:hAnsi="宋体" w:cs="宋体"/>
        </w:rPr>
      </w:pPr>
    </w:p>
    <w:p w14:paraId="7A40BCC9">
      <w:pPr>
        <w:adjustRightInd w:val="0"/>
        <w:snapToGrid w:val="0"/>
        <w:spacing w:line="440" w:lineRule="exact"/>
        <w:rPr>
          <w:rFonts w:ascii="宋体" w:hAnsi="宋体" w:cs="宋体"/>
        </w:rPr>
      </w:pPr>
    </w:p>
    <w:p w14:paraId="39044FBF">
      <w:pPr>
        <w:adjustRightInd w:val="0"/>
        <w:snapToGrid w:val="0"/>
        <w:spacing w:line="440" w:lineRule="exact"/>
        <w:rPr>
          <w:rFonts w:ascii="宋体" w:hAnsi="宋体" w:cs="宋体"/>
        </w:rPr>
      </w:pPr>
    </w:p>
    <w:p w14:paraId="2C5BB00B">
      <w:pPr>
        <w:adjustRightInd w:val="0"/>
        <w:snapToGrid w:val="0"/>
        <w:spacing w:line="440" w:lineRule="exact"/>
        <w:rPr>
          <w:rFonts w:ascii="宋体" w:hAnsi="宋体" w:cs="宋体"/>
        </w:rPr>
      </w:pPr>
    </w:p>
    <w:p w14:paraId="42A22FD4">
      <w:pPr>
        <w:adjustRightInd w:val="0"/>
        <w:snapToGrid w:val="0"/>
        <w:spacing w:line="440" w:lineRule="exact"/>
        <w:rPr>
          <w:rFonts w:ascii="宋体" w:hAnsi="宋体" w:cs="宋体"/>
        </w:rPr>
      </w:pPr>
    </w:p>
    <w:p w14:paraId="6CC07AB3">
      <w:pPr>
        <w:adjustRightInd w:val="0"/>
        <w:snapToGrid w:val="0"/>
        <w:spacing w:line="440" w:lineRule="exact"/>
        <w:rPr>
          <w:rFonts w:ascii="宋体" w:hAnsi="宋体" w:cs="宋体"/>
        </w:rPr>
      </w:pPr>
    </w:p>
    <w:p w14:paraId="52FEC038">
      <w:pPr>
        <w:adjustRightInd w:val="0"/>
        <w:snapToGrid w:val="0"/>
        <w:spacing w:line="440" w:lineRule="exact"/>
        <w:rPr>
          <w:rFonts w:ascii="宋体" w:hAnsi="宋体" w:cs="宋体"/>
        </w:rPr>
      </w:pPr>
    </w:p>
    <w:p w14:paraId="18842224">
      <w:pPr>
        <w:adjustRightInd w:val="0"/>
        <w:snapToGrid w:val="0"/>
        <w:spacing w:line="440" w:lineRule="exact"/>
        <w:rPr>
          <w:rFonts w:ascii="宋体" w:hAnsi="宋体" w:cs="宋体"/>
        </w:rPr>
      </w:pPr>
    </w:p>
    <w:p w14:paraId="47800FD4">
      <w:pPr>
        <w:adjustRightInd w:val="0"/>
        <w:snapToGrid w:val="0"/>
        <w:spacing w:line="500" w:lineRule="exact"/>
        <w:rPr>
          <w:rFonts w:ascii="黑体"/>
          <w:b/>
          <w:bCs/>
          <w:sz w:val="28"/>
          <w:szCs w:val="28"/>
        </w:rPr>
      </w:pPr>
      <w:bookmarkStart w:id="948" w:name="_Toc8983725"/>
      <w:r>
        <w:rPr>
          <w:rFonts w:hint="eastAsia" w:ascii="宋体" w:hAnsi="宋体" w:cs="黑体"/>
          <w:b/>
          <w:bCs/>
          <w:sz w:val="28"/>
          <w:szCs w:val="28"/>
        </w:rPr>
        <w:t>附表</w:t>
      </w:r>
      <w:r>
        <w:rPr>
          <w:rFonts w:ascii="宋体" w:hAnsi="宋体" w:cs="黑体"/>
          <w:b/>
          <w:bCs/>
          <w:sz w:val="28"/>
          <w:szCs w:val="28"/>
        </w:rPr>
        <w:t xml:space="preserve">3 </w:t>
      </w:r>
      <w:r>
        <w:rPr>
          <w:rFonts w:hint="eastAsia" w:ascii="宋体" w:hAnsi="宋体" w:cs="黑体"/>
          <w:b/>
          <w:bCs/>
          <w:sz w:val="28"/>
          <w:szCs w:val="28"/>
        </w:rPr>
        <w:t>资格审查合格投标人名单</w:t>
      </w:r>
      <w:bookmarkEnd w:id="948"/>
    </w:p>
    <w:p w14:paraId="7AA9D326">
      <w:pPr>
        <w:adjustRightInd w:val="0"/>
        <w:snapToGrid w:val="0"/>
        <w:spacing w:line="500" w:lineRule="exact"/>
        <w:jc w:val="center"/>
        <w:rPr>
          <w:rFonts w:ascii="宋体" w:hAnsi="宋体"/>
          <w:b/>
          <w:bCs/>
          <w:sz w:val="24"/>
        </w:rPr>
      </w:pPr>
      <w:r>
        <w:rPr>
          <w:rFonts w:hint="eastAsia" w:ascii="宋体" w:hAnsi="宋体" w:cs="黑体"/>
          <w:b/>
          <w:bCs/>
          <w:sz w:val="24"/>
        </w:rPr>
        <w:t>资格审查合格投标人名单</w:t>
      </w:r>
    </w:p>
    <w:p w14:paraId="322B503E">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08836E94">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789"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796"/>
      </w:tblGrid>
      <w:tr w14:paraId="122005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59AD2555">
            <w:pPr>
              <w:jc w:val="center"/>
              <w:rPr>
                <w:b/>
                <w:bCs/>
                <w:kern w:val="0"/>
              </w:rPr>
            </w:pPr>
            <w:r>
              <w:rPr>
                <w:rFonts w:hint="eastAsia" w:cs="宋体"/>
                <w:b/>
                <w:bCs/>
                <w:kern w:val="0"/>
              </w:rPr>
              <w:t>序号</w:t>
            </w:r>
          </w:p>
        </w:tc>
        <w:tc>
          <w:tcPr>
            <w:tcW w:w="7796" w:type="dxa"/>
            <w:vAlign w:val="center"/>
          </w:tcPr>
          <w:p w14:paraId="2C95EFA9">
            <w:pPr>
              <w:jc w:val="center"/>
              <w:rPr>
                <w:b/>
                <w:bCs/>
                <w:kern w:val="0"/>
              </w:rPr>
            </w:pPr>
            <w:r>
              <w:rPr>
                <w:rFonts w:hint="eastAsia" w:cs="宋体"/>
                <w:b/>
                <w:bCs/>
                <w:kern w:val="0"/>
              </w:rPr>
              <w:t>合格投标人名称</w:t>
            </w:r>
          </w:p>
        </w:tc>
      </w:tr>
      <w:tr w14:paraId="0ED2E8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05195CFE">
            <w:pPr>
              <w:adjustRightInd w:val="0"/>
              <w:snapToGrid w:val="0"/>
              <w:spacing w:line="360" w:lineRule="auto"/>
              <w:jc w:val="center"/>
              <w:rPr>
                <w:rFonts w:ascii="宋体" w:cs="宋体"/>
                <w:kern w:val="0"/>
              </w:rPr>
            </w:pPr>
          </w:p>
        </w:tc>
        <w:tc>
          <w:tcPr>
            <w:tcW w:w="7796" w:type="dxa"/>
            <w:vAlign w:val="center"/>
          </w:tcPr>
          <w:p w14:paraId="3624FFF5">
            <w:pPr>
              <w:adjustRightInd w:val="0"/>
              <w:snapToGrid w:val="0"/>
              <w:spacing w:line="360" w:lineRule="auto"/>
              <w:rPr>
                <w:rFonts w:ascii="宋体" w:cs="宋体"/>
                <w:kern w:val="0"/>
              </w:rPr>
            </w:pPr>
          </w:p>
        </w:tc>
      </w:tr>
      <w:tr w14:paraId="25D55B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7606A1BE">
            <w:pPr>
              <w:adjustRightInd w:val="0"/>
              <w:snapToGrid w:val="0"/>
              <w:spacing w:line="360" w:lineRule="auto"/>
              <w:jc w:val="center"/>
              <w:rPr>
                <w:rFonts w:ascii="宋体" w:cs="宋体"/>
                <w:kern w:val="0"/>
                <w:sz w:val="24"/>
              </w:rPr>
            </w:pPr>
          </w:p>
        </w:tc>
        <w:tc>
          <w:tcPr>
            <w:tcW w:w="7796" w:type="dxa"/>
            <w:vAlign w:val="center"/>
          </w:tcPr>
          <w:p w14:paraId="4C355264">
            <w:pPr>
              <w:adjustRightInd w:val="0"/>
              <w:snapToGrid w:val="0"/>
              <w:spacing w:line="360" w:lineRule="auto"/>
              <w:rPr>
                <w:rFonts w:ascii="宋体" w:cs="宋体"/>
                <w:kern w:val="0"/>
                <w:sz w:val="24"/>
              </w:rPr>
            </w:pPr>
          </w:p>
        </w:tc>
      </w:tr>
      <w:tr w14:paraId="66742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6AA31F5D">
            <w:pPr>
              <w:adjustRightInd w:val="0"/>
              <w:snapToGrid w:val="0"/>
              <w:spacing w:line="360" w:lineRule="auto"/>
              <w:jc w:val="center"/>
              <w:rPr>
                <w:rFonts w:ascii="宋体" w:cs="宋体"/>
                <w:kern w:val="0"/>
                <w:sz w:val="24"/>
              </w:rPr>
            </w:pPr>
          </w:p>
        </w:tc>
        <w:tc>
          <w:tcPr>
            <w:tcW w:w="7796" w:type="dxa"/>
            <w:vAlign w:val="center"/>
          </w:tcPr>
          <w:p w14:paraId="5E72CA4E">
            <w:pPr>
              <w:adjustRightInd w:val="0"/>
              <w:snapToGrid w:val="0"/>
              <w:spacing w:line="360" w:lineRule="auto"/>
              <w:rPr>
                <w:rFonts w:ascii="宋体" w:cs="宋体"/>
                <w:kern w:val="0"/>
                <w:sz w:val="24"/>
              </w:rPr>
            </w:pPr>
          </w:p>
        </w:tc>
      </w:tr>
      <w:tr w14:paraId="225307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43F0D37D">
            <w:pPr>
              <w:adjustRightInd w:val="0"/>
              <w:snapToGrid w:val="0"/>
              <w:spacing w:line="360" w:lineRule="auto"/>
              <w:jc w:val="center"/>
              <w:rPr>
                <w:rFonts w:ascii="宋体" w:cs="宋体"/>
                <w:kern w:val="0"/>
                <w:sz w:val="24"/>
              </w:rPr>
            </w:pPr>
          </w:p>
        </w:tc>
        <w:tc>
          <w:tcPr>
            <w:tcW w:w="7796" w:type="dxa"/>
            <w:vAlign w:val="center"/>
          </w:tcPr>
          <w:p w14:paraId="58CEA22C">
            <w:pPr>
              <w:adjustRightInd w:val="0"/>
              <w:snapToGrid w:val="0"/>
              <w:spacing w:line="360" w:lineRule="auto"/>
              <w:rPr>
                <w:rFonts w:ascii="宋体" w:cs="宋体"/>
                <w:kern w:val="0"/>
                <w:sz w:val="24"/>
              </w:rPr>
            </w:pPr>
          </w:p>
        </w:tc>
      </w:tr>
      <w:tr w14:paraId="4CFF93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52242895">
            <w:pPr>
              <w:adjustRightInd w:val="0"/>
              <w:snapToGrid w:val="0"/>
              <w:spacing w:line="360" w:lineRule="auto"/>
              <w:jc w:val="center"/>
              <w:rPr>
                <w:rFonts w:ascii="宋体" w:cs="宋体"/>
                <w:kern w:val="0"/>
                <w:sz w:val="24"/>
              </w:rPr>
            </w:pPr>
          </w:p>
        </w:tc>
        <w:tc>
          <w:tcPr>
            <w:tcW w:w="7796" w:type="dxa"/>
            <w:vAlign w:val="center"/>
          </w:tcPr>
          <w:p w14:paraId="0A1B35CC">
            <w:pPr>
              <w:adjustRightInd w:val="0"/>
              <w:snapToGrid w:val="0"/>
              <w:spacing w:line="360" w:lineRule="auto"/>
              <w:rPr>
                <w:rFonts w:ascii="宋体" w:cs="宋体"/>
                <w:kern w:val="0"/>
                <w:sz w:val="24"/>
              </w:rPr>
            </w:pPr>
          </w:p>
        </w:tc>
      </w:tr>
      <w:tr w14:paraId="5EAE2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61D664B0">
            <w:pPr>
              <w:adjustRightInd w:val="0"/>
              <w:snapToGrid w:val="0"/>
              <w:spacing w:line="360" w:lineRule="auto"/>
              <w:jc w:val="center"/>
              <w:rPr>
                <w:rFonts w:ascii="宋体" w:cs="宋体"/>
                <w:kern w:val="0"/>
                <w:sz w:val="24"/>
              </w:rPr>
            </w:pPr>
          </w:p>
        </w:tc>
        <w:tc>
          <w:tcPr>
            <w:tcW w:w="7796" w:type="dxa"/>
            <w:vAlign w:val="center"/>
          </w:tcPr>
          <w:p w14:paraId="58C066C1">
            <w:pPr>
              <w:adjustRightInd w:val="0"/>
              <w:snapToGrid w:val="0"/>
              <w:spacing w:line="360" w:lineRule="auto"/>
              <w:rPr>
                <w:rFonts w:ascii="宋体" w:cs="宋体"/>
                <w:kern w:val="0"/>
                <w:sz w:val="24"/>
              </w:rPr>
            </w:pPr>
          </w:p>
        </w:tc>
      </w:tr>
    </w:tbl>
    <w:p w14:paraId="09A6A90B">
      <w:pPr>
        <w:adjustRightInd w:val="0"/>
        <w:snapToGrid w:val="0"/>
        <w:spacing w:line="440" w:lineRule="exact"/>
        <w:rPr>
          <w:rFonts w:ascii="宋体" w:hAnsi="宋体" w:cs="宋体"/>
        </w:rPr>
      </w:pPr>
    </w:p>
    <w:p w14:paraId="36A914BA">
      <w:pPr>
        <w:adjustRightInd w:val="0"/>
        <w:snapToGrid w:val="0"/>
        <w:spacing w:line="440" w:lineRule="exact"/>
        <w:rPr>
          <w:rFonts w:ascii="宋体" w:hAnsi="宋体" w:cs="宋体"/>
        </w:rPr>
      </w:pPr>
    </w:p>
    <w:p w14:paraId="7724AA1F">
      <w:pPr>
        <w:adjustRightInd w:val="0"/>
        <w:snapToGrid w:val="0"/>
        <w:spacing w:line="440" w:lineRule="exact"/>
        <w:rPr>
          <w:rFonts w:ascii="宋体" w:hAnsi="宋体" w:cs="宋体"/>
        </w:rPr>
      </w:pPr>
      <w:r>
        <w:rPr>
          <w:rFonts w:hint="eastAsia" w:ascii="宋体" w:hAnsi="宋体" w:cs="宋体"/>
        </w:rPr>
        <w:t>采购人（签字）：</w:t>
      </w:r>
    </w:p>
    <w:p w14:paraId="7A87848E">
      <w:pPr>
        <w:adjustRightInd w:val="0"/>
        <w:snapToGrid w:val="0"/>
        <w:spacing w:line="440" w:lineRule="exact"/>
        <w:rPr>
          <w:rFonts w:ascii="宋体" w:hAnsi="宋体" w:cs="宋体"/>
        </w:rPr>
      </w:pPr>
      <w:r>
        <w:rPr>
          <w:rFonts w:hint="eastAsia" w:ascii="宋体" w:hAnsi="宋体" w:cs="宋体"/>
        </w:rPr>
        <w:t>日期：    年   月   日</w:t>
      </w:r>
    </w:p>
    <w:p w14:paraId="76D1EA86">
      <w:pPr>
        <w:adjustRightInd w:val="0"/>
        <w:snapToGrid w:val="0"/>
        <w:spacing w:line="440" w:lineRule="exact"/>
        <w:rPr>
          <w:rFonts w:ascii="宋体" w:hAnsi="宋体" w:cs="宋体"/>
        </w:rPr>
      </w:pPr>
    </w:p>
    <w:p w14:paraId="4557CE2C">
      <w:pPr>
        <w:adjustRightInd w:val="0"/>
        <w:snapToGrid w:val="0"/>
        <w:spacing w:line="440" w:lineRule="exact"/>
        <w:rPr>
          <w:rFonts w:ascii="宋体" w:hAnsi="宋体" w:cs="宋体"/>
        </w:rPr>
      </w:pPr>
    </w:p>
    <w:p w14:paraId="2B6A62D6">
      <w:pPr>
        <w:adjustRightInd w:val="0"/>
        <w:snapToGrid w:val="0"/>
        <w:spacing w:line="440" w:lineRule="exact"/>
        <w:rPr>
          <w:rFonts w:ascii="宋体" w:hAnsi="宋体" w:cs="宋体"/>
        </w:rPr>
      </w:pPr>
    </w:p>
    <w:p w14:paraId="25A5224F">
      <w:pPr>
        <w:adjustRightInd w:val="0"/>
        <w:snapToGrid w:val="0"/>
        <w:spacing w:line="440" w:lineRule="exact"/>
        <w:rPr>
          <w:rFonts w:ascii="宋体" w:hAnsi="宋体" w:cs="宋体"/>
        </w:rPr>
      </w:pPr>
    </w:p>
    <w:p w14:paraId="33CD25FD">
      <w:pPr>
        <w:adjustRightInd w:val="0"/>
        <w:snapToGrid w:val="0"/>
        <w:spacing w:line="440" w:lineRule="exact"/>
        <w:rPr>
          <w:rFonts w:ascii="宋体" w:hAnsi="宋体" w:cs="宋体"/>
        </w:rPr>
      </w:pPr>
    </w:p>
    <w:p w14:paraId="09AE6FAC">
      <w:pPr>
        <w:adjustRightInd w:val="0"/>
        <w:snapToGrid w:val="0"/>
        <w:spacing w:line="440" w:lineRule="exact"/>
        <w:rPr>
          <w:rFonts w:ascii="宋体" w:hAnsi="宋体" w:cs="宋体"/>
        </w:rPr>
      </w:pPr>
    </w:p>
    <w:p w14:paraId="4F836EB9">
      <w:pPr>
        <w:adjustRightInd w:val="0"/>
        <w:snapToGrid w:val="0"/>
        <w:spacing w:line="440" w:lineRule="exact"/>
        <w:rPr>
          <w:rFonts w:ascii="宋体" w:hAnsi="宋体" w:cs="宋体"/>
        </w:rPr>
      </w:pPr>
    </w:p>
    <w:p w14:paraId="167F1C20">
      <w:pPr>
        <w:adjustRightInd w:val="0"/>
        <w:snapToGrid w:val="0"/>
        <w:spacing w:line="440" w:lineRule="exact"/>
        <w:rPr>
          <w:rFonts w:ascii="宋体" w:hAnsi="宋体" w:cs="宋体"/>
        </w:rPr>
      </w:pPr>
    </w:p>
    <w:p w14:paraId="3FA2F3AD">
      <w:pPr>
        <w:adjustRightInd w:val="0"/>
        <w:snapToGrid w:val="0"/>
        <w:spacing w:line="440" w:lineRule="exact"/>
        <w:rPr>
          <w:rFonts w:ascii="宋体" w:hAnsi="宋体" w:cs="宋体"/>
        </w:rPr>
      </w:pPr>
    </w:p>
    <w:p w14:paraId="2D49D6A1">
      <w:pPr>
        <w:adjustRightInd w:val="0"/>
        <w:snapToGrid w:val="0"/>
        <w:spacing w:line="440" w:lineRule="exact"/>
        <w:rPr>
          <w:rFonts w:ascii="宋体" w:hAnsi="宋体" w:cs="宋体"/>
        </w:rPr>
      </w:pPr>
    </w:p>
    <w:p w14:paraId="4325F48C">
      <w:pPr>
        <w:adjustRightInd w:val="0"/>
        <w:snapToGrid w:val="0"/>
        <w:spacing w:line="440" w:lineRule="exact"/>
        <w:rPr>
          <w:rFonts w:ascii="宋体" w:hAnsi="宋体" w:cs="宋体"/>
        </w:rPr>
      </w:pPr>
    </w:p>
    <w:p w14:paraId="3E820B93">
      <w:pPr>
        <w:adjustRightInd w:val="0"/>
        <w:snapToGrid w:val="0"/>
        <w:spacing w:line="440" w:lineRule="exact"/>
        <w:rPr>
          <w:rFonts w:ascii="宋体" w:hAnsi="宋体" w:cs="宋体"/>
        </w:rPr>
      </w:pPr>
    </w:p>
    <w:p w14:paraId="093267CC">
      <w:pPr>
        <w:adjustRightInd w:val="0"/>
        <w:snapToGrid w:val="0"/>
        <w:spacing w:line="440" w:lineRule="exact"/>
        <w:rPr>
          <w:rFonts w:ascii="宋体" w:hAnsi="宋体" w:cs="宋体"/>
        </w:rPr>
      </w:pPr>
    </w:p>
    <w:p w14:paraId="799185CB">
      <w:pPr>
        <w:adjustRightInd w:val="0"/>
        <w:snapToGrid w:val="0"/>
        <w:spacing w:line="440" w:lineRule="exact"/>
        <w:rPr>
          <w:rFonts w:ascii="宋体" w:hAnsi="宋体" w:cs="宋体"/>
        </w:rPr>
      </w:pPr>
    </w:p>
    <w:p w14:paraId="5F05E80A">
      <w:pPr>
        <w:adjustRightInd w:val="0"/>
        <w:snapToGrid w:val="0"/>
        <w:spacing w:line="440" w:lineRule="exact"/>
        <w:rPr>
          <w:rFonts w:ascii="宋体" w:hAnsi="宋体" w:cs="宋体"/>
        </w:rPr>
      </w:pPr>
    </w:p>
    <w:p w14:paraId="0266C2F6">
      <w:pPr>
        <w:spacing w:line="300" w:lineRule="auto"/>
        <w:jc w:val="center"/>
        <w:outlineLvl w:val="0"/>
        <w:rPr>
          <w:rFonts w:ascii="黑体" w:hAnsi="宋体" w:eastAsia="黑体"/>
          <w:b/>
          <w:sz w:val="32"/>
          <w:szCs w:val="32"/>
        </w:rPr>
      </w:pPr>
      <w:bookmarkStart w:id="949" w:name="_Toc138103197"/>
      <w:bookmarkStart w:id="950" w:name="_Toc113138088"/>
      <w:bookmarkStart w:id="951" w:name="_Toc156305179"/>
      <w:bookmarkStart w:id="952" w:name="_Toc104462332"/>
      <w:bookmarkStart w:id="953" w:name="_Toc113542723"/>
      <w:bookmarkStart w:id="954" w:name="_Toc104394804"/>
      <w:bookmarkStart w:id="955" w:name="_Toc171682155"/>
      <w:bookmarkStart w:id="956" w:name="_Toc13848185"/>
      <w:bookmarkStart w:id="957" w:name="_Toc178507315"/>
      <w:bookmarkStart w:id="958" w:name="_Toc61799319"/>
      <w:bookmarkStart w:id="959" w:name="_Toc147930659"/>
      <w:bookmarkStart w:id="960" w:name="_Toc19794647"/>
      <w:bookmarkStart w:id="961" w:name="_Toc63347766"/>
      <w:bookmarkStart w:id="962" w:name="_Toc28023743"/>
      <w:bookmarkStart w:id="963" w:name="_Toc37178628"/>
      <w:bookmarkStart w:id="964" w:name="_Toc113574095"/>
      <w:bookmarkStart w:id="965" w:name="_Toc17393054"/>
      <w:bookmarkStart w:id="966" w:name="_Toc184775219"/>
      <w:bookmarkStart w:id="967" w:name="_Toc81437909"/>
      <w:bookmarkStart w:id="968" w:name="_Toc30176370"/>
      <w:bookmarkStart w:id="969" w:name="_Toc104243854"/>
      <w:bookmarkStart w:id="970" w:name="_Toc72350561"/>
      <w:bookmarkStart w:id="971" w:name="_Toc198833631"/>
      <w:bookmarkStart w:id="972" w:name="_Toc105023538"/>
      <w:bookmarkStart w:id="973" w:name="_Toc83314251"/>
      <w:bookmarkStart w:id="974" w:name="_Toc71576807"/>
      <w:bookmarkStart w:id="975" w:name="_Toc72342761"/>
      <w:bookmarkStart w:id="976" w:name="_Toc38534028"/>
      <w:bookmarkStart w:id="977" w:name="_Toc18566269"/>
      <w:bookmarkStart w:id="978" w:name="_Toc71471982"/>
      <w:bookmarkStart w:id="979" w:name="_Toc18659878"/>
      <w:bookmarkStart w:id="980" w:name="_Toc198294502"/>
      <w:bookmarkStart w:id="981" w:name="_Toc18564070"/>
      <w:bookmarkStart w:id="982" w:name="_Toc140237627"/>
      <w:bookmarkStart w:id="983" w:name="_Toc87362261"/>
      <w:bookmarkStart w:id="984" w:name="_Toc13848133"/>
      <w:bookmarkStart w:id="985" w:name="_Toc13848292"/>
      <w:bookmarkStart w:id="986" w:name="_Toc169537912"/>
      <w:bookmarkStart w:id="987" w:name="_Toc138190746"/>
      <w:bookmarkStart w:id="988" w:name="_Toc72228965"/>
      <w:bookmarkStart w:id="989" w:name="_Toc113217854"/>
      <w:bookmarkStart w:id="990" w:name="_Toc87450645"/>
      <w:bookmarkStart w:id="991" w:name="_Toc8983726"/>
      <w:bookmarkStart w:id="992" w:name="_Toc152789259"/>
      <w:bookmarkStart w:id="993" w:name="_Toc104493058"/>
      <w:bookmarkStart w:id="994" w:name="_Toc113217750"/>
      <w:bookmarkStart w:id="995" w:name="_Toc72228915"/>
      <w:bookmarkStart w:id="996" w:name="_Toc181214145"/>
      <w:bookmarkStart w:id="997" w:name="_Toc18580753"/>
      <w:bookmarkStart w:id="998" w:name="_Toc148040148"/>
      <w:bookmarkStart w:id="999" w:name="_Toc13848239"/>
      <w:bookmarkStart w:id="1000" w:name="_Toc19730838"/>
      <w:bookmarkStart w:id="1001" w:name="_Toc62121189"/>
      <w:bookmarkStart w:id="1002" w:name="_Toc75260446"/>
      <w:bookmarkStart w:id="1003" w:name="_Toc135407740"/>
      <w:r>
        <w:rPr>
          <w:rFonts w:hint="eastAsia" w:ascii="黑体" w:hAnsi="宋体" w:eastAsia="黑体"/>
          <w:b/>
          <w:sz w:val="32"/>
          <w:szCs w:val="32"/>
        </w:rPr>
        <w:t>第四章 评标方法及标准</w: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14:paraId="6C4BB292">
      <w:pPr>
        <w:spacing w:line="500" w:lineRule="exact"/>
        <w:jc w:val="center"/>
        <w:outlineLvl w:val="0"/>
        <w:rPr>
          <w:rFonts w:asciiTheme="majorEastAsia" w:hAnsiTheme="majorEastAsia" w:eastAsiaTheme="majorEastAsia"/>
          <w:b/>
          <w:sz w:val="32"/>
          <w:szCs w:val="32"/>
        </w:rPr>
      </w:pPr>
      <w:bookmarkStart w:id="1004" w:name="_Toc75260447"/>
      <w:bookmarkStart w:id="1005" w:name="_Toc63347767"/>
      <w:bookmarkStart w:id="1006" w:name="_Toc13848134"/>
      <w:bookmarkStart w:id="1007" w:name="_Toc113217751"/>
      <w:bookmarkStart w:id="1008" w:name="_Toc140237628"/>
      <w:bookmarkStart w:id="1009" w:name="_Toc18580754"/>
      <w:bookmarkStart w:id="1010" w:name="_Toc184775220"/>
      <w:bookmarkStart w:id="1011" w:name="_Toc104462333"/>
      <w:bookmarkStart w:id="1012" w:name="_Toc169537913"/>
      <w:bookmarkStart w:id="1013" w:name="_Toc105023539"/>
      <w:bookmarkStart w:id="1014" w:name="_Toc38534029"/>
      <w:bookmarkStart w:id="1015" w:name="_Toc104493059"/>
      <w:bookmarkStart w:id="1016" w:name="_Toc72350562"/>
      <w:bookmarkStart w:id="1017" w:name="_Toc18659879"/>
      <w:bookmarkStart w:id="1018" w:name="_Toc135407741"/>
      <w:bookmarkStart w:id="1019" w:name="_Toc28023744"/>
      <w:bookmarkStart w:id="1020" w:name="_Toc61799320"/>
      <w:bookmarkStart w:id="1021" w:name="_Toc138190747"/>
      <w:bookmarkStart w:id="1022" w:name="_Toc13848186"/>
      <w:bookmarkStart w:id="1023" w:name="_Toc181214146"/>
      <w:bookmarkStart w:id="1024" w:name="_Toc17393055"/>
      <w:bookmarkStart w:id="1025" w:name="_Toc8983727"/>
      <w:bookmarkStart w:id="1026" w:name="_Toc113574096"/>
      <w:bookmarkStart w:id="1027" w:name="_Toc37178629"/>
      <w:bookmarkStart w:id="1028" w:name="_Toc62121190"/>
      <w:bookmarkStart w:id="1029" w:name="_Toc18566270"/>
      <w:bookmarkStart w:id="1030" w:name="_Toc104243855"/>
      <w:bookmarkStart w:id="1031" w:name="_Toc13848293"/>
      <w:bookmarkStart w:id="1032" w:name="_Toc113542724"/>
      <w:bookmarkStart w:id="1033" w:name="_Toc81437910"/>
      <w:bookmarkStart w:id="1034" w:name="_Toc147930660"/>
      <w:bookmarkStart w:id="1035" w:name="_Toc152789260"/>
      <w:bookmarkStart w:id="1036" w:name="_Toc104394805"/>
      <w:bookmarkStart w:id="1037" w:name="_Toc19730839"/>
      <w:bookmarkStart w:id="1038" w:name="_Toc87362262"/>
      <w:bookmarkStart w:id="1039" w:name="_Toc87450646"/>
      <w:bookmarkStart w:id="1040" w:name="_Toc19794648"/>
      <w:bookmarkStart w:id="1041" w:name="_Toc198833632"/>
      <w:bookmarkStart w:id="1042" w:name="_Toc113138089"/>
      <w:bookmarkStart w:id="1043" w:name="_Toc138103198"/>
      <w:bookmarkStart w:id="1044" w:name="_Toc71471983"/>
      <w:bookmarkStart w:id="1045" w:name="_Toc71576808"/>
      <w:bookmarkStart w:id="1046" w:name="_Toc83314252"/>
      <w:bookmarkStart w:id="1047" w:name="_Toc72228916"/>
      <w:bookmarkStart w:id="1048" w:name="_Toc156305180"/>
      <w:bookmarkStart w:id="1049" w:name="_Toc198294503"/>
      <w:bookmarkStart w:id="1050" w:name="_Toc113217855"/>
      <w:bookmarkStart w:id="1051" w:name="_Toc178507316"/>
      <w:bookmarkStart w:id="1052" w:name="_Toc30176371"/>
      <w:bookmarkStart w:id="1053" w:name="_Toc72228966"/>
      <w:bookmarkStart w:id="1054" w:name="_Toc171682156"/>
      <w:bookmarkStart w:id="1055" w:name="_Toc18564071"/>
      <w:bookmarkStart w:id="1056" w:name="_Toc72342762"/>
      <w:bookmarkStart w:id="1057" w:name="_Toc148040149"/>
      <w:bookmarkStart w:id="1058" w:name="_Toc13848240"/>
      <w:r>
        <w:rPr>
          <w:rFonts w:hint="eastAsia" w:asciiTheme="majorEastAsia" w:hAnsiTheme="majorEastAsia" w:eastAsiaTheme="majorEastAsia"/>
          <w:b/>
          <w:sz w:val="32"/>
          <w:szCs w:val="32"/>
        </w:rPr>
        <w:t>评标方法及标准前附表</w:t>
      </w:r>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tbl>
      <w:tblPr>
        <w:tblStyle w:val="88"/>
        <w:tblW w:w="9286" w:type="dxa"/>
        <w:tblInd w:w="-10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2127"/>
        <w:gridCol w:w="5458"/>
      </w:tblGrid>
      <w:tr w14:paraId="08E291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59D4E5AC">
            <w:pPr>
              <w:adjustRightInd w:val="0"/>
              <w:snapToGrid w:val="0"/>
              <w:spacing w:line="360" w:lineRule="exact"/>
              <w:jc w:val="center"/>
              <w:rPr>
                <w:b/>
                <w:bCs/>
              </w:rPr>
            </w:pPr>
            <w:r>
              <w:rPr>
                <w:rFonts w:hint="eastAsia" w:cs="宋体"/>
                <w:b/>
                <w:bCs/>
              </w:rPr>
              <w:t>条款号</w:t>
            </w:r>
          </w:p>
        </w:tc>
        <w:tc>
          <w:tcPr>
            <w:tcW w:w="2127" w:type="dxa"/>
            <w:vAlign w:val="center"/>
          </w:tcPr>
          <w:p w14:paraId="3DA1644E">
            <w:pPr>
              <w:adjustRightInd w:val="0"/>
              <w:snapToGrid w:val="0"/>
              <w:spacing w:line="360" w:lineRule="exact"/>
              <w:jc w:val="center"/>
              <w:rPr>
                <w:b/>
                <w:bCs/>
              </w:rPr>
            </w:pPr>
            <w:r>
              <w:rPr>
                <w:rFonts w:hint="eastAsia" w:cs="宋体"/>
                <w:b/>
                <w:bCs/>
              </w:rPr>
              <w:t>条款名称</w:t>
            </w:r>
          </w:p>
        </w:tc>
        <w:tc>
          <w:tcPr>
            <w:tcW w:w="5458" w:type="dxa"/>
            <w:vAlign w:val="center"/>
          </w:tcPr>
          <w:p w14:paraId="3BF727E3">
            <w:pPr>
              <w:adjustRightInd w:val="0"/>
              <w:snapToGrid w:val="0"/>
              <w:spacing w:line="360" w:lineRule="exact"/>
              <w:jc w:val="center"/>
              <w:rPr>
                <w:b/>
                <w:bCs/>
              </w:rPr>
            </w:pPr>
            <w:r>
              <w:rPr>
                <w:rFonts w:hint="eastAsia" w:cs="宋体"/>
                <w:b/>
                <w:bCs/>
              </w:rPr>
              <w:t>编列内容规定</w:t>
            </w:r>
          </w:p>
        </w:tc>
      </w:tr>
      <w:tr w14:paraId="5314B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286" w:type="dxa"/>
            <w:gridSpan w:val="3"/>
          </w:tcPr>
          <w:p w14:paraId="4EEE4AF1">
            <w:pPr>
              <w:adjustRightInd w:val="0"/>
              <w:snapToGrid w:val="0"/>
              <w:spacing w:line="360" w:lineRule="exact"/>
              <w:rPr>
                <w:rFonts w:cs="宋体"/>
                <w:b/>
                <w:bCs/>
              </w:rPr>
            </w:pPr>
            <w:r>
              <w:rPr>
                <w:rFonts w:hint="eastAsia" w:cs="宋体"/>
                <w:b/>
                <w:bCs/>
              </w:rPr>
              <w:t>一、评标方法</w:t>
            </w:r>
          </w:p>
        </w:tc>
      </w:tr>
      <w:tr w14:paraId="7E612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57314403">
            <w:pPr>
              <w:adjustRightInd w:val="0"/>
              <w:snapToGrid w:val="0"/>
              <w:spacing w:line="360" w:lineRule="exact"/>
              <w:jc w:val="center"/>
              <w:rPr>
                <w:rFonts w:ascii="宋体" w:hAnsi="宋体" w:cs="宋体"/>
              </w:rPr>
            </w:pPr>
            <w:r>
              <w:rPr>
                <w:rFonts w:hint="eastAsia" w:ascii="宋体" w:hAnsi="宋体" w:cs="宋体"/>
              </w:rPr>
              <w:t>第一款第1项</w:t>
            </w:r>
          </w:p>
        </w:tc>
        <w:tc>
          <w:tcPr>
            <w:tcW w:w="2127" w:type="dxa"/>
            <w:vAlign w:val="center"/>
          </w:tcPr>
          <w:p w14:paraId="318D8F1F">
            <w:pPr>
              <w:adjustRightInd w:val="0"/>
              <w:snapToGrid w:val="0"/>
              <w:spacing w:line="360" w:lineRule="exact"/>
              <w:jc w:val="center"/>
              <w:rPr>
                <w:rFonts w:ascii="宋体" w:hAnsi="宋体" w:cs="宋体"/>
              </w:rPr>
            </w:pPr>
            <w:r>
              <w:rPr>
                <w:rFonts w:hint="eastAsia" w:ascii="宋体" w:hAnsi="宋体" w:cs="宋体"/>
              </w:rPr>
              <w:t>评标方法</w:t>
            </w:r>
          </w:p>
        </w:tc>
        <w:tc>
          <w:tcPr>
            <w:tcW w:w="5458" w:type="dxa"/>
            <w:vAlign w:val="center"/>
          </w:tcPr>
          <w:p w14:paraId="2C20DAE6">
            <w:pPr>
              <w:adjustRightInd w:val="0"/>
              <w:snapToGrid w:val="0"/>
              <w:spacing w:line="360" w:lineRule="exact"/>
              <w:rPr>
                <w:rFonts w:ascii="宋体" w:hAnsi="宋体" w:cs="宋体"/>
              </w:rPr>
            </w:pPr>
            <w:r>
              <w:rPr>
                <w:rFonts w:hint="eastAsia" w:ascii="宋体" w:hAnsi="宋体" w:cs="宋体"/>
              </w:rPr>
              <w:t>综合评分法</w:t>
            </w:r>
          </w:p>
        </w:tc>
      </w:tr>
      <w:tr w14:paraId="79036D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5FEC151C">
            <w:pPr>
              <w:adjustRightInd w:val="0"/>
              <w:snapToGrid w:val="0"/>
              <w:spacing w:line="360" w:lineRule="exact"/>
              <w:jc w:val="center"/>
              <w:rPr>
                <w:rFonts w:ascii="宋体" w:cs="宋体"/>
              </w:rPr>
            </w:pPr>
            <w:r>
              <w:rPr>
                <w:rFonts w:hint="eastAsia" w:ascii="宋体" w:hAnsi="宋体" w:cs="宋体"/>
              </w:rPr>
              <w:t>第一</w:t>
            </w:r>
            <w:r>
              <w:rPr>
                <w:rFonts w:hint="eastAsia" w:ascii="宋体" w:hAnsi="宋体" w:cs="宋体"/>
                <w:kern w:val="0"/>
                <w:lang w:val="zh-CN"/>
              </w:rPr>
              <w:t>款第2项</w:t>
            </w:r>
          </w:p>
        </w:tc>
        <w:tc>
          <w:tcPr>
            <w:tcW w:w="2127" w:type="dxa"/>
            <w:vAlign w:val="center"/>
          </w:tcPr>
          <w:p w14:paraId="3ABF3D27">
            <w:pPr>
              <w:adjustRightInd w:val="0"/>
              <w:snapToGrid w:val="0"/>
              <w:spacing w:line="360" w:lineRule="exact"/>
              <w:jc w:val="center"/>
              <w:rPr>
                <w:rFonts w:ascii="宋体" w:cs="宋体"/>
              </w:rPr>
            </w:pPr>
            <w:r>
              <w:rPr>
                <w:rFonts w:hint="eastAsia" w:ascii="宋体" w:hAnsi="宋体" w:cs="宋体"/>
              </w:rPr>
              <w:t>评标因素和标准</w:t>
            </w:r>
          </w:p>
        </w:tc>
        <w:tc>
          <w:tcPr>
            <w:tcW w:w="5458" w:type="dxa"/>
            <w:vAlign w:val="center"/>
          </w:tcPr>
          <w:p w14:paraId="6B2BEC8D">
            <w:pPr>
              <w:adjustRightInd w:val="0"/>
              <w:snapToGrid w:val="0"/>
              <w:spacing w:line="360" w:lineRule="exact"/>
              <w:rPr>
                <w:rFonts w:ascii="宋体" w:cs="宋体"/>
              </w:rPr>
            </w:pPr>
            <w:r>
              <w:rPr>
                <w:rFonts w:hint="eastAsia" w:ascii="宋体" w:hAnsi="宋体" w:cs="宋体"/>
              </w:rPr>
              <w:t>见附页</w:t>
            </w:r>
            <w:r>
              <w:rPr>
                <w:rFonts w:ascii="宋体" w:hAnsi="宋体" w:cs="宋体"/>
              </w:rPr>
              <w:t xml:space="preserve">1 </w:t>
            </w:r>
            <w:r>
              <w:rPr>
                <w:rFonts w:hint="eastAsia" w:ascii="宋体" w:hAnsi="宋体" w:cs="宋体"/>
              </w:rPr>
              <w:t>评标方法及标准</w:t>
            </w:r>
          </w:p>
        </w:tc>
      </w:tr>
      <w:tr w14:paraId="27F0EE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286" w:type="dxa"/>
            <w:gridSpan w:val="3"/>
            <w:vAlign w:val="center"/>
          </w:tcPr>
          <w:p w14:paraId="417A3936">
            <w:pPr>
              <w:adjustRightInd w:val="0"/>
              <w:snapToGrid w:val="0"/>
              <w:spacing w:line="360" w:lineRule="exact"/>
              <w:rPr>
                <w:rFonts w:ascii="宋体" w:hAnsi="宋体" w:cs="宋体"/>
                <w:b/>
              </w:rPr>
            </w:pPr>
            <w:r>
              <w:rPr>
                <w:rFonts w:hint="eastAsia" w:ascii="宋体" w:hAnsi="宋体" w:cs="宋体"/>
                <w:b/>
              </w:rPr>
              <w:t>三、投标文件符合性审查</w:t>
            </w:r>
          </w:p>
        </w:tc>
      </w:tr>
      <w:tr w14:paraId="523345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65753950">
            <w:pPr>
              <w:adjustRightInd w:val="0"/>
              <w:snapToGrid w:val="0"/>
              <w:spacing w:line="360" w:lineRule="exact"/>
              <w:jc w:val="center"/>
              <w:rPr>
                <w:rFonts w:ascii="宋体" w:cs="宋体"/>
              </w:rPr>
            </w:pPr>
            <w:r>
              <w:rPr>
                <w:rFonts w:hint="eastAsia" w:ascii="宋体" w:hAnsi="宋体" w:cs="宋体"/>
              </w:rPr>
              <w:t>第三款第5</w:t>
            </w:r>
            <w:r>
              <w:rPr>
                <w:rFonts w:hint="eastAsia" w:ascii="宋体" w:hAnsi="宋体" w:cs="宋体"/>
                <w:kern w:val="0"/>
                <w:lang w:val="zh-CN"/>
              </w:rPr>
              <w:t>项</w:t>
            </w:r>
          </w:p>
        </w:tc>
        <w:tc>
          <w:tcPr>
            <w:tcW w:w="2127" w:type="dxa"/>
            <w:vAlign w:val="center"/>
          </w:tcPr>
          <w:p w14:paraId="2FCC6D03">
            <w:pPr>
              <w:adjustRightInd w:val="0"/>
              <w:snapToGrid w:val="0"/>
              <w:spacing w:line="360" w:lineRule="exact"/>
              <w:jc w:val="center"/>
              <w:rPr>
                <w:rFonts w:ascii="宋体" w:cs="宋体"/>
              </w:rPr>
            </w:pPr>
            <w:r>
              <w:rPr>
                <w:rFonts w:hint="eastAsia" w:ascii="宋体" w:hAnsi="宋体" w:cs="宋体"/>
              </w:rPr>
              <w:t>非单一产品采购项目的核心产品</w:t>
            </w:r>
          </w:p>
        </w:tc>
        <w:tc>
          <w:tcPr>
            <w:tcW w:w="5458" w:type="dxa"/>
            <w:vAlign w:val="center"/>
          </w:tcPr>
          <w:p w14:paraId="34084A5D">
            <w:pPr>
              <w:adjustRightInd w:val="0"/>
              <w:snapToGrid w:val="0"/>
              <w:spacing w:line="360" w:lineRule="exact"/>
              <w:rPr>
                <w:rFonts w:ascii="宋体" w:hAnsi="宋体"/>
                <w:b/>
                <w:bCs/>
              </w:rPr>
            </w:pPr>
            <w:r>
              <w:rPr>
                <w:rFonts w:hint="eastAsia" w:ascii="宋体" w:hAnsi="宋体"/>
                <w:b/>
                <w:bCs/>
              </w:rPr>
              <w:t>本项目为非单一产品采购项目，核心产品为：</w:t>
            </w:r>
            <w:r>
              <w:rPr>
                <w:rFonts w:hint="eastAsia" w:ascii="宋体" w:hAnsi="宋体"/>
                <w:b/>
                <w:bCs/>
                <w:u w:val="single"/>
              </w:rPr>
              <w:t xml:space="preserve">  /  </w:t>
            </w:r>
            <w:r>
              <w:rPr>
                <w:rFonts w:hint="eastAsia" w:ascii="宋体" w:hAnsi="宋体"/>
                <w:b/>
                <w:bCs/>
              </w:rPr>
              <w:t>。</w:t>
            </w:r>
          </w:p>
          <w:p w14:paraId="6D74BA16">
            <w:pPr>
              <w:adjustRightInd w:val="0"/>
              <w:snapToGrid w:val="0"/>
              <w:spacing w:line="360" w:lineRule="exact"/>
              <w:rPr>
                <w:rFonts w:ascii="宋体" w:hAnsi="宋体"/>
              </w:rPr>
            </w:pPr>
            <w:r>
              <w:rPr>
                <w:rFonts w:hint="eastAsia" w:ascii="宋体" w:hAnsi="宋体"/>
              </w:rPr>
              <w:t>不同投标人参加同一项目投标时，以上核心产品提供相同品牌产品且均通过资格审查、符合性审查的，在统计投标人数量时，作为一个投标人计算。</w:t>
            </w:r>
          </w:p>
          <w:p w14:paraId="55E4E51E">
            <w:pPr>
              <w:adjustRightInd w:val="0"/>
              <w:snapToGrid w:val="0"/>
              <w:spacing w:line="360" w:lineRule="exact"/>
              <w:rPr>
                <w:rFonts w:ascii="宋体" w:hAnsi="宋体"/>
                <w:b/>
                <w:bCs/>
              </w:rPr>
            </w:pPr>
            <w:r>
              <w:rPr>
                <w:rFonts w:hint="eastAsia" w:ascii="宋体" w:hAnsi="宋体"/>
                <w:b/>
                <w:u w:val="dottedHeavy"/>
              </w:rPr>
              <w:t>注：本项目为服务类项目，此条款不作要求。</w:t>
            </w:r>
          </w:p>
        </w:tc>
      </w:tr>
      <w:tr w14:paraId="5527A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286" w:type="dxa"/>
            <w:gridSpan w:val="3"/>
            <w:vAlign w:val="center"/>
          </w:tcPr>
          <w:p w14:paraId="3493D142">
            <w:pPr>
              <w:adjustRightInd w:val="0"/>
              <w:snapToGrid w:val="0"/>
              <w:spacing w:line="360" w:lineRule="exact"/>
              <w:rPr>
                <w:rFonts w:ascii="宋体" w:hAnsi="宋体" w:cs="宋体"/>
                <w:b/>
              </w:rPr>
            </w:pPr>
            <w:r>
              <w:rPr>
                <w:rFonts w:hint="eastAsia" w:ascii="宋体" w:hAnsi="宋体" w:cs="宋体"/>
                <w:b/>
              </w:rPr>
              <w:t>四、澄清有关问题</w:t>
            </w:r>
          </w:p>
        </w:tc>
      </w:tr>
      <w:tr w14:paraId="3C1A8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6C1AD345">
            <w:pPr>
              <w:adjustRightInd w:val="0"/>
              <w:snapToGrid w:val="0"/>
              <w:spacing w:line="360" w:lineRule="exact"/>
              <w:jc w:val="center"/>
              <w:rPr>
                <w:rFonts w:ascii="宋体" w:cs="宋体"/>
              </w:rPr>
            </w:pPr>
            <w:r>
              <w:rPr>
                <w:rFonts w:hint="eastAsia" w:ascii="宋体" w:hAnsi="宋体" w:cs="宋体"/>
              </w:rPr>
              <w:t>第四款第2</w:t>
            </w:r>
            <w:r>
              <w:rPr>
                <w:rFonts w:hint="eastAsia" w:ascii="宋体" w:hAnsi="宋体" w:cs="宋体"/>
                <w:kern w:val="0"/>
                <w:lang w:val="zh-CN"/>
              </w:rPr>
              <w:t>项</w:t>
            </w:r>
          </w:p>
        </w:tc>
        <w:tc>
          <w:tcPr>
            <w:tcW w:w="2127" w:type="dxa"/>
            <w:vAlign w:val="center"/>
          </w:tcPr>
          <w:p w14:paraId="3594FA41">
            <w:pPr>
              <w:adjustRightInd w:val="0"/>
              <w:snapToGrid w:val="0"/>
              <w:spacing w:line="360" w:lineRule="exact"/>
              <w:jc w:val="center"/>
              <w:rPr>
                <w:rFonts w:ascii="宋体" w:cs="宋体"/>
              </w:rPr>
            </w:pPr>
            <w:r>
              <w:rPr>
                <w:rFonts w:hint="eastAsia" w:ascii="宋体" w:hAnsi="宋体" w:cs="宋体"/>
              </w:rPr>
              <w:t>投标文件报价出现前后不一致的修正</w:t>
            </w:r>
          </w:p>
        </w:tc>
        <w:tc>
          <w:tcPr>
            <w:tcW w:w="5458" w:type="dxa"/>
            <w:vAlign w:val="center"/>
          </w:tcPr>
          <w:p w14:paraId="2E3A304B">
            <w:pPr>
              <w:adjustRightInd w:val="0"/>
              <w:snapToGrid w:val="0"/>
              <w:spacing w:line="360" w:lineRule="exact"/>
              <w:rPr>
                <w:rFonts w:ascii="宋体" w:cs="宋体"/>
              </w:rPr>
            </w:pPr>
            <w:r>
              <w:rPr>
                <w:rFonts w:hint="eastAsia" w:ascii="宋体" w:cs="宋体"/>
              </w:rPr>
              <w:t>1、投标文件中开标一览表内容与投标文件中相应内容不一致的，以开标一览表为准；</w:t>
            </w:r>
          </w:p>
          <w:p w14:paraId="5448CE9D">
            <w:pPr>
              <w:adjustRightInd w:val="0"/>
              <w:snapToGrid w:val="0"/>
              <w:spacing w:line="360" w:lineRule="exact"/>
              <w:rPr>
                <w:rFonts w:ascii="宋体" w:cs="宋体"/>
              </w:rPr>
            </w:pPr>
            <w:r>
              <w:rPr>
                <w:rFonts w:hint="eastAsia" w:ascii="宋体" w:cs="宋体"/>
              </w:rPr>
              <w:t>2、大写金额和小写金额不一致的，以大写金额为准；</w:t>
            </w:r>
          </w:p>
          <w:p w14:paraId="092FF968">
            <w:pPr>
              <w:adjustRightInd w:val="0"/>
              <w:snapToGrid w:val="0"/>
              <w:spacing w:line="360" w:lineRule="exact"/>
              <w:rPr>
                <w:rFonts w:ascii="宋体" w:cs="宋体"/>
              </w:rPr>
            </w:pPr>
            <w:r>
              <w:rPr>
                <w:rFonts w:hint="eastAsia" w:ascii="宋体" w:cs="宋体"/>
              </w:rPr>
              <w:t>3、单价金额小数点或者百分比有明显错位的，以开标一览表的总价为准，并修改单价；</w:t>
            </w:r>
          </w:p>
          <w:p w14:paraId="7ECD2D52">
            <w:pPr>
              <w:adjustRightInd w:val="0"/>
              <w:snapToGrid w:val="0"/>
              <w:spacing w:line="360" w:lineRule="exact"/>
              <w:rPr>
                <w:rFonts w:ascii="宋体" w:cs="宋体"/>
              </w:rPr>
            </w:pPr>
            <w:r>
              <w:rPr>
                <w:rFonts w:hint="eastAsia" w:ascii="宋体" w:cs="宋体"/>
              </w:rPr>
              <w:t>4、总价金额与按单价汇总金额不一致的，以单价金额计算结果为准。</w:t>
            </w:r>
          </w:p>
        </w:tc>
      </w:tr>
      <w:tr w14:paraId="03784D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286" w:type="dxa"/>
            <w:gridSpan w:val="3"/>
            <w:vAlign w:val="center"/>
          </w:tcPr>
          <w:p w14:paraId="390CA936">
            <w:pPr>
              <w:adjustRightInd w:val="0"/>
              <w:snapToGrid w:val="0"/>
              <w:spacing w:line="360" w:lineRule="exact"/>
              <w:rPr>
                <w:rFonts w:ascii="宋体" w:cs="宋体"/>
                <w:b/>
              </w:rPr>
            </w:pPr>
            <w:r>
              <w:rPr>
                <w:rFonts w:hint="eastAsia" w:ascii="宋体" w:cs="宋体"/>
                <w:b/>
              </w:rPr>
              <w:t>五、比较与评价</w:t>
            </w:r>
          </w:p>
        </w:tc>
      </w:tr>
      <w:tr w14:paraId="272C4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760280DA">
            <w:pPr>
              <w:adjustRightInd w:val="0"/>
              <w:snapToGrid w:val="0"/>
              <w:spacing w:line="360" w:lineRule="exact"/>
              <w:jc w:val="center"/>
              <w:rPr>
                <w:rFonts w:ascii="宋体" w:cs="宋体"/>
              </w:rPr>
            </w:pPr>
            <w:r>
              <w:rPr>
                <w:rFonts w:hint="eastAsia" w:ascii="宋体" w:hAnsi="宋体" w:cs="宋体"/>
              </w:rPr>
              <w:t>第五款第2</w:t>
            </w:r>
            <w:r>
              <w:rPr>
                <w:rFonts w:hint="eastAsia" w:ascii="宋体" w:hAnsi="宋体" w:cs="宋体"/>
                <w:kern w:val="0"/>
                <w:lang w:val="zh-CN"/>
              </w:rPr>
              <w:t>项</w:t>
            </w:r>
          </w:p>
        </w:tc>
        <w:tc>
          <w:tcPr>
            <w:tcW w:w="2127" w:type="dxa"/>
            <w:vAlign w:val="center"/>
          </w:tcPr>
          <w:p w14:paraId="257D799B">
            <w:pPr>
              <w:adjustRightInd w:val="0"/>
              <w:snapToGrid w:val="0"/>
              <w:spacing w:line="360" w:lineRule="exact"/>
              <w:jc w:val="center"/>
              <w:rPr>
                <w:rFonts w:ascii="宋体" w:cs="宋体"/>
              </w:rPr>
            </w:pPr>
            <w:r>
              <w:rPr>
                <w:rFonts w:hint="eastAsia" w:ascii="宋体" w:hAnsi="宋体" w:cs="宋体"/>
              </w:rPr>
              <w:t>价格评审优惠</w:t>
            </w:r>
          </w:p>
        </w:tc>
        <w:tc>
          <w:tcPr>
            <w:tcW w:w="5458" w:type="dxa"/>
            <w:vAlign w:val="center"/>
          </w:tcPr>
          <w:p w14:paraId="027E6C8F">
            <w:pPr>
              <w:adjustRightInd w:val="0"/>
              <w:snapToGrid w:val="0"/>
              <w:spacing w:line="360" w:lineRule="exact"/>
              <w:rPr>
                <w:rFonts w:ascii="宋体" w:hAnsi="宋体" w:cs="宋体"/>
              </w:rPr>
            </w:pPr>
            <w:r>
              <w:rPr>
                <w:rFonts w:hint="eastAsia" w:ascii="宋体" w:hAnsi="宋体" w:cs="宋体"/>
              </w:rPr>
              <w:t>1、政府采购支持中小企业发展：小型、微型企业的价格扣除比例为</w:t>
            </w:r>
            <w:r>
              <w:rPr>
                <w:rFonts w:hint="eastAsia" w:ascii="宋体" w:hAnsi="宋体" w:cs="宋体"/>
                <w:u w:val="single"/>
              </w:rPr>
              <w:t xml:space="preserve"> 10 </w:t>
            </w:r>
            <w:r>
              <w:rPr>
                <w:rFonts w:hint="eastAsia" w:ascii="宋体" w:hAnsi="宋体" w:cs="宋体"/>
              </w:rPr>
              <w:t>%；接受大中型企业与小型、微型企业组成联合体的价格扣除比例为</w:t>
            </w:r>
            <w:r>
              <w:rPr>
                <w:rFonts w:hint="eastAsia" w:ascii="宋体" w:hAnsi="宋体" w:cs="宋体"/>
                <w:u w:val="single"/>
              </w:rPr>
              <w:t xml:space="preserve"> / </w:t>
            </w:r>
            <w:r>
              <w:rPr>
                <w:rFonts w:hint="eastAsia" w:ascii="宋体" w:hAnsi="宋体" w:cs="宋体"/>
              </w:rPr>
              <w:t>%；允许大中型企业向一家或多家小型、微型企业分包的价格扣除比例为</w:t>
            </w:r>
            <w:r>
              <w:rPr>
                <w:rFonts w:hint="eastAsia" w:ascii="宋体" w:hAnsi="宋体" w:cs="宋体"/>
                <w:u w:val="single"/>
              </w:rPr>
              <w:t xml:space="preserve"> / </w:t>
            </w:r>
            <w:r>
              <w:rPr>
                <w:rFonts w:hint="eastAsia" w:ascii="宋体" w:hAnsi="宋体" w:cs="宋体"/>
              </w:rPr>
              <w:t>%。</w:t>
            </w:r>
          </w:p>
          <w:p w14:paraId="080D2937">
            <w:pPr>
              <w:pStyle w:val="81"/>
              <w:spacing w:before="0" w:beforeAutospacing="0" w:after="0" w:afterAutospacing="0" w:line="360" w:lineRule="exact"/>
              <w:jc w:val="both"/>
              <w:rPr>
                <w:sz w:val="21"/>
                <w:szCs w:val="21"/>
              </w:rPr>
            </w:pPr>
            <w:r>
              <w:rPr>
                <w:rFonts w:hint="eastAsia"/>
                <w:sz w:val="21"/>
                <w:szCs w:val="21"/>
              </w:rPr>
              <w:t>2、政府采购支持个体工商户发展：视同小型、微型企业，投标报价扣除比例为</w:t>
            </w:r>
            <w:r>
              <w:rPr>
                <w:rFonts w:hint="eastAsia"/>
                <w:sz w:val="21"/>
                <w:szCs w:val="21"/>
                <w:u w:val="single"/>
              </w:rPr>
              <w:t xml:space="preserve"> 10 </w:t>
            </w:r>
            <w:r>
              <w:rPr>
                <w:rFonts w:hint="eastAsia"/>
                <w:sz w:val="21"/>
                <w:szCs w:val="21"/>
              </w:rPr>
              <w:t>%。</w:t>
            </w:r>
          </w:p>
          <w:p w14:paraId="455F5390">
            <w:pPr>
              <w:pStyle w:val="81"/>
              <w:spacing w:before="0" w:beforeAutospacing="0" w:after="0" w:afterAutospacing="0" w:line="360" w:lineRule="exact"/>
              <w:jc w:val="both"/>
              <w:rPr>
                <w:sz w:val="21"/>
                <w:szCs w:val="21"/>
              </w:rPr>
            </w:pPr>
            <w:r>
              <w:rPr>
                <w:rFonts w:hint="eastAsia"/>
                <w:sz w:val="21"/>
                <w:szCs w:val="21"/>
              </w:rPr>
              <w:t>3、政府采购支持残疾人福利性单位发展：视同小型、微型企业，投标报价扣除比例为</w:t>
            </w:r>
            <w:r>
              <w:rPr>
                <w:rFonts w:hint="eastAsia"/>
                <w:sz w:val="21"/>
                <w:szCs w:val="21"/>
                <w:u w:val="single"/>
              </w:rPr>
              <w:t xml:space="preserve"> 10 </w:t>
            </w:r>
            <w:r>
              <w:rPr>
                <w:rFonts w:hint="eastAsia"/>
                <w:sz w:val="21"/>
                <w:szCs w:val="21"/>
              </w:rPr>
              <w:t>%。</w:t>
            </w:r>
          </w:p>
          <w:p w14:paraId="5A79D2DE">
            <w:pPr>
              <w:pStyle w:val="81"/>
              <w:spacing w:before="0" w:beforeAutospacing="0" w:after="0" w:afterAutospacing="0" w:line="360" w:lineRule="exact"/>
              <w:jc w:val="both"/>
              <w:rPr>
                <w:sz w:val="21"/>
                <w:szCs w:val="21"/>
              </w:rPr>
            </w:pPr>
            <w:r>
              <w:rPr>
                <w:rFonts w:hint="eastAsia"/>
                <w:sz w:val="21"/>
                <w:szCs w:val="21"/>
              </w:rPr>
              <w:t>4、政府采购支持监狱企业发展：视同小型、微型企业，投标报价扣除比例为</w:t>
            </w:r>
            <w:r>
              <w:rPr>
                <w:rFonts w:hint="eastAsia"/>
                <w:sz w:val="21"/>
                <w:szCs w:val="21"/>
                <w:u w:val="single"/>
              </w:rPr>
              <w:t xml:space="preserve"> 10 </w:t>
            </w:r>
            <w:r>
              <w:rPr>
                <w:rFonts w:hint="eastAsia"/>
                <w:sz w:val="21"/>
                <w:szCs w:val="21"/>
              </w:rPr>
              <w:t>%。</w:t>
            </w:r>
          </w:p>
          <w:p w14:paraId="158D8317">
            <w:pPr>
              <w:pStyle w:val="45"/>
              <w:adjustRightInd w:val="0"/>
              <w:snapToGrid w:val="0"/>
              <w:spacing w:line="360" w:lineRule="exact"/>
              <w:rPr>
                <w:rFonts w:hAnsi="宋体" w:cs="Times New Roman"/>
              </w:rPr>
            </w:pPr>
            <w:r>
              <w:rPr>
                <w:rFonts w:hint="eastAsia" w:hAnsi="宋体"/>
              </w:rPr>
              <w:t>5、个体工商户、残疾人福利性单位、监狱企业同时属于小型、微型企业的，不重复享受价格评审优惠政策。</w:t>
            </w:r>
          </w:p>
        </w:tc>
      </w:tr>
      <w:tr w14:paraId="3A17AA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1EADB2A5">
            <w:pPr>
              <w:adjustRightInd w:val="0"/>
              <w:snapToGrid w:val="0"/>
              <w:spacing w:line="360" w:lineRule="exact"/>
              <w:jc w:val="center"/>
              <w:rPr>
                <w:rFonts w:ascii="宋体" w:cs="宋体"/>
                <w:b/>
                <w:bCs/>
              </w:rPr>
            </w:pPr>
            <w:r>
              <w:rPr>
                <w:rFonts w:hint="eastAsia" w:ascii="宋体" w:hAnsi="宋体" w:cs="宋体"/>
              </w:rPr>
              <w:t>第</w:t>
            </w:r>
            <w:r>
              <w:rPr>
                <w:rFonts w:ascii="宋体" w:hAnsi="宋体" w:cs="宋体"/>
              </w:rPr>
              <w:t>4</w:t>
            </w:r>
            <w:r>
              <w:rPr>
                <w:rFonts w:hint="eastAsia" w:ascii="宋体" w:hAnsi="宋体" w:cs="宋体"/>
              </w:rPr>
              <w:t>（</w:t>
            </w:r>
            <w:r>
              <w:rPr>
                <w:rFonts w:ascii="宋体" w:hAnsi="宋体" w:cs="宋体"/>
              </w:rPr>
              <w:t>2</w:t>
            </w:r>
            <w:r>
              <w:rPr>
                <w:rFonts w:hint="eastAsia" w:ascii="宋体" w:hAnsi="宋体" w:cs="宋体"/>
              </w:rPr>
              <w:t>）项</w:t>
            </w:r>
          </w:p>
        </w:tc>
        <w:tc>
          <w:tcPr>
            <w:tcW w:w="2127" w:type="dxa"/>
            <w:vAlign w:val="center"/>
          </w:tcPr>
          <w:p w14:paraId="587ED9D2">
            <w:pPr>
              <w:adjustRightInd w:val="0"/>
              <w:snapToGrid w:val="0"/>
              <w:spacing w:line="360" w:lineRule="exact"/>
              <w:jc w:val="center"/>
              <w:rPr>
                <w:rFonts w:ascii="宋体" w:cs="宋体"/>
              </w:rPr>
            </w:pPr>
            <w:r>
              <w:rPr>
                <w:rFonts w:hint="eastAsia" w:ascii="宋体" w:hAnsi="宋体" w:cs="宋体"/>
              </w:rPr>
              <w:t>优先采购</w:t>
            </w:r>
          </w:p>
        </w:tc>
        <w:tc>
          <w:tcPr>
            <w:tcW w:w="5458" w:type="dxa"/>
            <w:vAlign w:val="center"/>
          </w:tcPr>
          <w:p w14:paraId="31A53733">
            <w:pPr>
              <w:adjustRightInd w:val="0"/>
              <w:snapToGrid w:val="0"/>
              <w:spacing w:line="360" w:lineRule="exact"/>
              <w:rPr>
                <w:rFonts w:ascii="宋体" w:hAnsi="宋体"/>
              </w:rPr>
            </w:pPr>
            <w:r>
              <w:rPr>
                <w:rFonts w:hint="eastAsia" w:ascii="宋体" w:hAnsi="宋体"/>
              </w:rPr>
              <w:t>1、同时属于“节能产品”及“环境标志产品”的，评审时只有其中一项产品能享受优先采购优惠（投标人自行选择，并在投标文件中并填报相关信息及数据）。</w:t>
            </w:r>
          </w:p>
          <w:p w14:paraId="26F56096">
            <w:pPr>
              <w:adjustRightInd w:val="0"/>
              <w:snapToGrid w:val="0"/>
              <w:spacing w:line="360" w:lineRule="exact"/>
              <w:rPr>
                <w:rFonts w:ascii="宋体" w:hAnsi="宋体"/>
              </w:rPr>
            </w:pPr>
            <w:r>
              <w:rPr>
                <w:rFonts w:hint="eastAsia" w:ascii="宋体" w:hAnsi="宋体"/>
              </w:rPr>
              <w:t>2、中小企业的价格评审优惠可以与同时属于“节能产品”及“环境标志产品”中的一项优先采购优惠累加计算。</w:t>
            </w:r>
          </w:p>
          <w:p w14:paraId="5A136260">
            <w:pPr>
              <w:adjustRightInd w:val="0"/>
              <w:snapToGrid w:val="0"/>
              <w:spacing w:line="360" w:lineRule="exact"/>
              <w:rPr>
                <w:rFonts w:ascii="宋体" w:hAnsi="宋体"/>
              </w:rPr>
            </w:pPr>
            <w:r>
              <w:rPr>
                <w:rFonts w:hint="eastAsia" w:ascii="宋体" w:hAnsi="宋体"/>
              </w:rPr>
              <w:t>3、在货物采购项目中，投标人提供的货物既有中小企业制造货物，也有大型企业制造货物的，不享受政府采购中小企业扶持政策。</w:t>
            </w:r>
          </w:p>
          <w:p w14:paraId="1F0AD0D6">
            <w:pPr>
              <w:adjustRightInd w:val="0"/>
              <w:snapToGrid w:val="0"/>
              <w:spacing w:line="360" w:lineRule="exact"/>
              <w:rPr>
                <w:rFonts w:ascii="宋体" w:hAnsi="宋体"/>
              </w:rPr>
            </w:pPr>
            <w:r>
              <w:rPr>
                <w:rFonts w:hint="eastAsia" w:ascii="宋体" w:hAnsi="宋体"/>
              </w:rPr>
              <w:t>4、同一项目中部分产品属于优先采购政策的，以及小型和微型企业的投标人代理部分小型和微型企业产品的，评审时只对该部分产品的报价实行价格扣除及政策加分。</w:t>
            </w:r>
          </w:p>
          <w:p w14:paraId="6D6A3047">
            <w:pPr>
              <w:adjustRightInd w:val="0"/>
              <w:snapToGrid w:val="0"/>
              <w:spacing w:line="360" w:lineRule="exact"/>
              <w:rPr>
                <w:rFonts w:ascii="宋体" w:cs="宋体"/>
                <w:b/>
                <w:bCs/>
              </w:rPr>
            </w:pPr>
            <w:r>
              <w:rPr>
                <w:rFonts w:hint="eastAsia" w:ascii="宋体" w:hAnsi="宋体"/>
                <w:b/>
                <w:u w:val="dottedHeavy"/>
              </w:rPr>
              <w:t>注：本项目为服务类项目，此条款不作要求。</w:t>
            </w:r>
          </w:p>
        </w:tc>
      </w:tr>
      <w:tr w14:paraId="660F9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382D6917">
            <w:pPr>
              <w:adjustRightInd w:val="0"/>
              <w:snapToGrid w:val="0"/>
              <w:spacing w:line="360" w:lineRule="exact"/>
              <w:jc w:val="center"/>
              <w:rPr>
                <w:rFonts w:ascii="宋体" w:cs="宋体"/>
              </w:rPr>
            </w:pPr>
            <w:r>
              <w:rPr>
                <w:rFonts w:hint="eastAsia" w:ascii="宋体" w:hAnsi="宋体" w:cs="宋体"/>
              </w:rPr>
              <w:t>第</w:t>
            </w:r>
            <w:r>
              <w:rPr>
                <w:rFonts w:ascii="宋体" w:hAnsi="宋体" w:cs="宋体"/>
              </w:rPr>
              <w:t>8</w:t>
            </w:r>
            <w:r>
              <w:rPr>
                <w:rFonts w:hint="eastAsia" w:ascii="宋体" w:hAnsi="宋体" w:cs="宋体"/>
              </w:rPr>
              <w:t>（</w:t>
            </w:r>
            <w:r>
              <w:rPr>
                <w:rFonts w:ascii="宋体" w:hAnsi="宋体" w:cs="宋体"/>
              </w:rPr>
              <w:t>2</w:t>
            </w:r>
            <w:r>
              <w:rPr>
                <w:rFonts w:hint="eastAsia" w:ascii="宋体" w:hAnsi="宋体" w:cs="宋体"/>
              </w:rPr>
              <w:t>）</w:t>
            </w:r>
            <w:r>
              <w:rPr>
                <w:rFonts w:hint="eastAsia" w:ascii="宋体" w:hAnsi="宋体" w:cs="宋体"/>
                <w:kern w:val="0"/>
                <w:lang w:val="zh-CN"/>
              </w:rPr>
              <w:t>项</w:t>
            </w:r>
          </w:p>
        </w:tc>
        <w:tc>
          <w:tcPr>
            <w:tcW w:w="2127" w:type="dxa"/>
            <w:vAlign w:val="center"/>
          </w:tcPr>
          <w:p w14:paraId="6581C824">
            <w:pPr>
              <w:adjustRightInd w:val="0"/>
              <w:snapToGrid w:val="0"/>
              <w:spacing w:line="360" w:lineRule="exact"/>
              <w:jc w:val="center"/>
              <w:rPr>
                <w:rFonts w:ascii="宋体" w:cs="宋体"/>
              </w:rPr>
            </w:pPr>
            <w:r>
              <w:rPr>
                <w:rFonts w:hint="eastAsia" w:ascii="宋体" w:hAnsi="宋体" w:cs="宋体"/>
              </w:rPr>
              <w:t>相同品牌产品评审</w:t>
            </w:r>
          </w:p>
          <w:p w14:paraId="0FC87090">
            <w:pPr>
              <w:adjustRightInd w:val="0"/>
              <w:snapToGrid w:val="0"/>
              <w:spacing w:line="360" w:lineRule="exact"/>
              <w:jc w:val="center"/>
              <w:rPr>
                <w:rFonts w:ascii="宋体" w:cs="宋体"/>
              </w:rPr>
            </w:pPr>
            <w:r>
              <w:rPr>
                <w:rFonts w:hint="eastAsia" w:ascii="宋体" w:hAnsi="宋体" w:cs="宋体"/>
              </w:rPr>
              <w:t>得分相同的规定</w:t>
            </w:r>
          </w:p>
        </w:tc>
        <w:tc>
          <w:tcPr>
            <w:tcW w:w="5458" w:type="dxa"/>
            <w:vAlign w:val="center"/>
          </w:tcPr>
          <w:p w14:paraId="1B8F9697">
            <w:pPr>
              <w:adjustRightInd w:val="0"/>
              <w:snapToGrid w:val="0"/>
              <w:spacing w:line="360" w:lineRule="exact"/>
              <w:rPr>
                <w:rFonts w:ascii="宋体" w:cs="宋体"/>
              </w:rPr>
            </w:pPr>
            <w:r>
              <w:rPr>
                <w:rFonts w:hint="eastAsia" w:ascii="宋体" w:cs="宋体"/>
              </w:rPr>
              <w:t>1、相同品牌产品评审得分相同的，由采购人或评标委员会采取随机抽取方式确定一个投标人获得中标人推荐资格，其他同品牌投标人不作为中标候选人。</w:t>
            </w:r>
          </w:p>
          <w:p w14:paraId="633D59E8">
            <w:pPr>
              <w:adjustRightInd w:val="0"/>
              <w:snapToGrid w:val="0"/>
              <w:spacing w:line="360" w:lineRule="exact"/>
              <w:rPr>
                <w:rFonts w:ascii="宋体" w:cs="宋体"/>
              </w:rPr>
            </w:pPr>
            <w:r>
              <w:rPr>
                <w:rFonts w:hint="eastAsia" w:ascii="宋体" w:cs="宋体"/>
              </w:rPr>
              <w:t>2、随机抽取法，即两轮抽取法。第一轮：按照递交投标文件签到先后顺序，由投标人法定代表人或授权委托代理人抽取，投标人抽取的号码为该投标人的代码；第二轮：由采购人或监督部门随机抽取，第一次抽取的号码所对应的投标人为第一中标候选人，第二次抽取的为第二中标候选人，第三次抽取的为第三中标候选人。</w:t>
            </w:r>
          </w:p>
          <w:p w14:paraId="2FEAB3A5">
            <w:pPr>
              <w:adjustRightInd w:val="0"/>
              <w:snapToGrid w:val="0"/>
              <w:spacing w:line="360" w:lineRule="exact"/>
              <w:rPr>
                <w:rFonts w:ascii="宋体" w:cs="宋体"/>
              </w:rPr>
            </w:pPr>
            <w:r>
              <w:rPr>
                <w:rFonts w:hint="eastAsia" w:ascii="宋体" w:hAnsi="宋体"/>
                <w:b/>
                <w:u w:val="dottedHeavy"/>
              </w:rPr>
              <w:t>注：本项目为服务类项目，此条款不作要求。</w:t>
            </w:r>
          </w:p>
        </w:tc>
      </w:tr>
      <w:tr w14:paraId="0AEFC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9286" w:type="dxa"/>
            <w:gridSpan w:val="3"/>
            <w:vAlign w:val="center"/>
          </w:tcPr>
          <w:p w14:paraId="4301581A">
            <w:pPr>
              <w:adjustRightInd w:val="0"/>
              <w:snapToGrid w:val="0"/>
              <w:spacing w:line="360" w:lineRule="exact"/>
              <w:rPr>
                <w:rFonts w:ascii="宋体" w:cs="宋体"/>
                <w:b/>
              </w:rPr>
            </w:pPr>
            <w:r>
              <w:rPr>
                <w:rFonts w:hint="eastAsia" w:ascii="宋体" w:cs="宋体"/>
                <w:b/>
              </w:rPr>
              <w:t>六、确定中标候选人名单</w:t>
            </w:r>
          </w:p>
        </w:tc>
      </w:tr>
      <w:tr w14:paraId="6913DE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6E1C0573">
            <w:pPr>
              <w:adjustRightInd w:val="0"/>
              <w:snapToGrid w:val="0"/>
              <w:spacing w:line="360" w:lineRule="exact"/>
              <w:jc w:val="center"/>
              <w:rPr>
                <w:rFonts w:ascii="宋体" w:hAnsi="宋体" w:cs="宋体"/>
              </w:rPr>
            </w:pPr>
            <w:r>
              <w:rPr>
                <w:rFonts w:hint="eastAsia" w:ascii="宋体" w:hAnsi="宋体" w:cs="宋体"/>
              </w:rPr>
              <w:t>第1款</w:t>
            </w:r>
          </w:p>
        </w:tc>
        <w:tc>
          <w:tcPr>
            <w:tcW w:w="2127" w:type="dxa"/>
            <w:vAlign w:val="center"/>
          </w:tcPr>
          <w:p w14:paraId="33C1C1E0">
            <w:pPr>
              <w:adjustRightInd w:val="0"/>
              <w:snapToGrid w:val="0"/>
              <w:spacing w:line="360" w:lineRule="exact"/>
              <w:jc w:val="center"/>
              <w:rPr>
                <w:rFonts w:ascii="宋体" w:hAnsi="宋体" w:cs="宋体"/>
              </w:rPr>
            </w:pPr>
            <w:r>
              <w:rPr>
                <w:rFonts w:hint="eastAsia" w:ascii="宋体" w:hAnsi="宋体" w:cs="宋体"/>
              </w:rPr>
              <w:t>中标候选人并列的确定投标人的方式</w:t>
            </w:r>
          </w:p>
        </w:tc>
        <w:tc>
          <w:tcPr>
            <w:tcW w:w="5458" w:type="dxa"/>
            <w:vAlign w:val="center"/>
          </w:tcPr>
          <w:p w14:paraId="16A7AB8F">
            <w:pPr>
              <w:adjustRightInd w:val="0"/>
              <w:snapToGrid w:val="0"/>
              <w:spacing w:line="360" w:lineRule="exact"/>
              <w:rPr>
                <w:rFonts w:ascii="宋体" w:cs="宋体"/>
              </w:rPr>
            </w:pPr>
            <w:r>
              <w:rPr>
                <w:rFonts w:hint="eastAsia" w:ascii="宋体" w:cs="宋体"/>
              </w:rPr>
              <w:t>得分相同的，按投标报价由低到高顺序排列。得分且投标报价相同的，按技术得分由高到低顺序排列。</w:t>
            </w:r>
          </w:p>
        </w:tc>
      </w:tr>
    </w:tbl>
    <w:p w14:paraId="67D1D601">
      <w:pPr>
        <w:adjustRightInd w:val="0"/>
        <w:snapToGrid w:val="0"/>
        <w:spacing w:line="440" w:lineRule="exact"/>
        <w:jc w:val="left"/>
        <w:rPr>
          <w:rFonts w:ascii="宋体" w:hAnsi="宋体" w:cs="宋体"/>
          <w:b/>
          <w:u w:val="dottedHeavy"/>
        </w:rPr>
      </w:pPr>
      <w:r>
        <w:rPr>
          <w:rFonts w:hint="eastAsia" w:ascii="宋体" w:hAnsi="宋体" w:cs="宋体"/>
          <w:b/>
          <w:u w:val="dottedHeavy"/>
        </w:rPr>
        <w:t>注：优先采购加分的详细计算规则见第二章第</w:t>
      </w:r>
      <w:r>
        <w:rPr>
          <w:rFonts w:ascii="宋体" w:hAnsi="宋体" w:cs="宋体"/>
          <w:b/>
          <w:u w:val="dottedHeavy"/>
        </w:rPr>
        <w:t>3</w:t>
      </w:r>
      <w:r>
        <w:rPr>
          <w:rFonts w:hint="eastAsia" w:ascii="宋体" w:hAnsi="宋体" w:cs="宋体"/>
          <w:b/>
          <w:u w:val="dottedHeavy"/>
        </w:rPr>
        <w:t>4</w:t>
      </w:r>
      <w:r>
        <w:rPr>
          <w:rFonts w:ascii="宋体" w:hAnsi="宋体" w:cs="宋体"/>
          <w:b/>
          <w:u w:val="dottedHeavy"/>
        </w:rPr>
        <w:t>.</w:t>
      </w:r>
      <w:r>
        <w:rPr>
          <w:rFonts w:hint="eastAsia" w:ascii="宋体" w:hAnsi="宋体" w:cs="宋体"/>
          <w:b/>
          <w:u w:val="dottedHeavy"/>
        </w:rPr>
        <w:t>4款、第</w:t>
      </w:r>
      <w:r>
        <w:rPr>
          <w:rFonts w:ascii="宋体" w:hAnsi="宋体" w:cs="宋体"/>
          <w:b/>
          <w:u w:val="dottedHeavy"/>
        </w:rPr>
        <w:t>3</w:t>
      </w:r>
      <w:r>
        <w:rPr>
          <w:rFonts w:hint="eastAsia" w:ascii="宋体" w:hAnsi="宋体" w:cs="宋体"/>
          <w:b/>
          <w:u w:val="dottedHeavy"/>
        </w:rPr>
        <w:t>4</w:t>
      </w:r>
      <w:r>
        <w:rPr>
          <w:rFonts w:ascii="宋体" w:hAnsi="宋体" w:cs="宋体"/>
          <w:b/>
          <w:u w:val="dottedHeavy"/>
        </w:rPr>
        <w:t>.</w:t>
      </w:r>
      <w:r>
        <w:rPr>
          <w:rFonts w:hint="eastAsia" w:ascii="宋体" w:hAnsi="宋体" w:cs="宋体"/>
          <w:b/>
          <w:u w:val="dottedHeavy"/>
        </w:rPr>
        <w:t>5款、第</w:t>
      </w:r>
      <w:r>
        <w:rPr>
          <w:rFonts w:ascii="宋体" w:hAnsi="宋体" w:cs="宋体"/>
          <w:b/>
          <w:u w:val="dottedHeavy"/>
        </w:rPr>
        <w:t>3</w:t>
      </w:r>
      <w:r>
        <w:rPr>
          <w:rFonts w:hint="eastAsia" w:ascii="宋体" w:hAnsi="宋体" w:cs="宋体"/>
          <w:b/>
          <w:u w:val="dottedHeavy"/>
        </w:rPr>
        <w:t>4</w:t>
      </w:r>
      <w:r>
        <w:rPr>
          <w:rFonts w:ascii="宋体" w:hAnsi="宋体" w:cs="宋体"/>
          <w:b/>
          <w:u w:val="dottedHeavy"/>
        </w:rPr>
        <w:t>.</w:t>
      </w:r>
      <w:r>
        <w:rPr>
          <w:rFonts w:hint="eastAsia" w:ascii="宋体" w:hAnsi="宋体" w:cs="宋体"/>
          <w:b/>
          <w:u w:val="dottedHeavy"/>
        </w:rPr>
        <w:t>6款、第34.7款规定。</w:t>
      </w:r>
    </w:p>
    <w:p w14:paraId="127BD2F4">
      <w:pPr>
        <w:adjustRightInd w:val="0"/>
        <w:snapToGrid w:val="0"/>
        <w:spacing w:line="440" w:lineRule="exact"/>
        <w:jc w:val="left"/>
        <w:rPr>
          <w:rFonts w:ascii="宋体" w:hAnsi="宋体" w:cs="宋体"/>
        </w:rPr>
      </w:pPr>
    </w:p>
    <w:p w14:paraId="5A557017">
      <w:pPr>
        <w:adjustRightInd w:val="0"/>
        <w:snapToGrid w:val="0"/>
        <w:spacing w:line="440" w:lineRule="exact"/>
        <w:jc w:val="left"/>
        <w:rPr>
          <w:rFonts w:ascii="宋体" w:hAnsi="宋体" w:cs="宋体"/>
        </w:rPr>
      </w:pPr>
    </w:p>
    <w:p w14:paraId="307C7015">
      <w:pPr>
        <w:adjustRightInd w:val="0"/>
        <w:snapToGrid w:val="0"/>
        <w:spacing w:line="440" w:lineRule="exact"/>
        <w:jc w:val="left"/>
        <w:rPr>
          <w:rFonts w:ascii="宋体" w:hAnsi="宋体" w:cs="宋体"/>
        </w:rPr>
      </w:pPr>
    </w:p>
    <w:p w14:paraId="4212CDAE">
      <w:pPr>
        <w:adjustRightInd w:val="0"/>
        <w:snapToGrid w:val="0"/>
        <w:spacing w:line="440" w:lineRule="exact"/>
        <w:jc w:val="left"/>
        <w:rPr>
          <w:rFonts w:ascii="宋体" w:hAnsi="宋体" w:cs="宋体"/>
        </w:rPr>
      </w:pPr>
    </w:p>
    <w:p w14:paraId="4180D9E5">
      <w:pPr>
        <w:adjustRightInd w:val="0"/>
        <w:snapToGrid w:val="0"/>
        <w:spacing w:line="440" w:lineRule="exact"/>
        <w:jc w:val="left"/>
        <w:rPr>
          <w:rFonts w:ascii="宋体" w:hAnsi="宋体" w:cs="宋体"/>
        </w:rPr>
      </w:pPr>
    </w:p>
    <w:p w14:paraId="2D409D28">
      <w:pPr>
        <w:adjustRightInd w:val="0"/>
        <w:snapToGrid w:val="0"/>
        <w:spacing w:line="440" w:lineRule="exact"/>
        <w:jc w:val="left"/>
        <w:rPr>
          <w:rFonts w:ascii="宋体" w:hAnsi="宋体" w:cs="宋体"/>
        </w:rPr>
      </w:pPr>
    </w:p>
    <w:p w14:paraId="357F0BF8">
      <w:pPr>
        <w:adjustRightInd w:val="0"/>
        <w:snapToGrid w:val="0"/>
        <w:spacing w:line="440" w:lineRule="exact"/>
        <w:jc w:val="left"/>
        <w:rPr>
          <w:rFonts w:ascii="宋体" w:hAnsi="宋体" w:cs="宋体"/>
        </w:rPr>
      </w:pPr>
    </w:p>
    <w:p w14:paraId="34526A58">
      <w:pPr>
        <w:adjustRightInd w:val="0"/>
        <w:snapToGrid w:val="0"/>
        <w:spacing w:line="440" w:lineRule="exact"/>
        <w:jc w:val="left"/>
        <w:rPr>
          <w:rFonts w:ascii="宋体" w:hAnsi="宋体" w:cs="宋体"/>
        </w:rPr>
      </w:pPr>
    </w:p>
    <w:p w14:paraId="770A258B">
      <w:pPr>
        <w:adjustRightInd w:val="0"/>
        <w:snapToGrid w:val="0"/>
        <w:spacing w:line="440" w:lineRule="exact"/>
        <w:jc w:val="left"/>
        <w:rPr>
          <w:rFonts w:ascii="宋体" w:hAnsi="宋体" w:cs="宋体"/>
        </w:rPr>
      </w:pPr>
    </w:p>
    <w:p w14:paraId="1066ED96">
      <w:pPr>
        <w:adjustRightInd w:val="0"/>
        <w:snapToGrid w:val="0"/>
        <w:spacing w:line="440" w:lineRule="exact"/>
        <w:jc w:val="left"/>
        <w:rPr>
          <w:rFonts w:ascii="宋体" w:hAnsi="宋体" w:cs="宋体"/>
        </w:rPr>
      </w:pPr>
    </w:p>
    <w:p w14:paraId="769F4EC2">
      <w:pPr>
        <w:adjustRightInd w:val="0"/>
        <w:snapToGrid w:val="0"/>
        <w:spacing w:line="440" w:lineRule="exact"/>
        <w:jc w:val="left"/>
        <w:rPr>
          <w:rFonts w:ascii="宋体" w:hAnsi="宋体" w:cs="宋体"/>
        </w:rPr>
      </w:pPr>
    </w:p>
    <w:p w14:paraId="1EAE4D8F">
      <w:pPr>
        <w:adjustRightInd w:val="0"/>
        <w:snapToGrid w:val="0"/>
        <w:spacing w:line="440" w:lineRule="exact"/>
        <w:jc w:val="left"/>
        <w:rPr>
          <w:rFonts w:ascii="宋体" w:hAnsi="宋体" w:cs="宋体"/>
        </w:rPr>
      </w:pPr>
    </w:p>
    <w:p w14:paraId="5D0336F0">
      <w:pPr>
        <w:adjustRightInd w:val="0"/>
        <w:snapToGrid w:val="0"/>
        <w:spacing w:line="440" w:lineRule="exact"/>
        <w:jc w:val="left"/>
        <w:rPr>
          <w:rFonts w:ascii="宋体" w:hAnsi="宋体" w:cs="宋体"/>
        </w:rPr>
      </w:pPr>
    </w:p>
    <w:p w14:paraId="46D1F364">
      <w:pPr>
        <w:spacing w:line="500" w:lineRule="exact"/>
        <w:jc w:val="center"/>
        <w:outlineLvl w:val="0"/>
        <w:rPr>
          <w:rFonts w:asciiTheme="majorEastAsia" w:hAnsiTheme="majorEastAsia" w:eastAsiaTheme="majorEastAsia"/>
          <w:b/>
          <w:sz w:val="32"/>
          <w:szCs w:val="32"/>
        </w:rPr>
      </w:pPr>
      <w:bookmarkStart w:id="1059" w:name="_Toc83314253"/>
      <w:bookmarkStart w:id="1060" w:name="_Toc87450647"/>
      <w:bookmarkStart w:id="1061" w:name="_Toc13848136"/>
      <w:bookmarkStart w:id="1062" w:name="_Toc72350563"/>
      <w:bookmarkStart w:id="1063" w:name="_Toc17393056"/>
      <w:bookmarkStart w:id="1064" w:name="_Toc30176372"/>
      <w:bookmarkStart w:id="1065" w:name="_Toc19794649"/>
      <w:bookmarkStart w:id="1066" w:name="_Toc13848242"/>
      <w:bookmarkStart w:id="1067" w:name="_Toc72228917"/>
      <w:bookmarkStart w:id="1068" w:name="_Toc113574097"/>
      <w:bookmarkStart w:id="1069" w:name="_Toc138190748"/>
      <w:bookmarkStart w:id="1070" w:name="_Toc71576809"/>
      <w:bookmarkStart w:id="1071" w:name="_Toc13848294"/>
      <w:bookmarkStart w:id="1072" w:name="_Toc156305181"/>
      <w:bookmarkStart w:id="1073" w:name="_Toc61799321"/>
      <w:bookmarkStart w:id="1074" w:name="_Toc18566271"/>
      <w:bookmarkStart w:id="1075" w:name="_Toc8983728"/>
      <w:bookmarkStart w:id="1076" w:name="_Toc104394806"/>
      <w:bookmarkStart w:id="1077" w:name="_Toc87362263"/>
      <w:bookmarkStart w:id="1078" w:name="_Toc147930661"/>
      <w:bookmarkStart w:id="1079" w:name="_Toc63347768"/>
      <w:bookmarkStart w:id="1080" w:name="_Toc169537914"/>
      <w:bookmarkStart w:id="1081" w:name="_Toc13848188"/>
      <w:bookmarkStart w:id="1082" w:name="_Toc72228967"/>
      <w:bookmarkStart w:id="1083" w:name="_Toc18580755"/>
      <w:bookmarkStart w:id="1084" w:name="_Toc152789261"/>
      <w:bookmarkStart w:id="1085" w:name="_Toc104243856"/>
      <w:bookmarkStart w:id="1086" w:name="_Toc138103199"/>
      <w:bookmarkStart w:id="1087" w:name="_Toc18659880"/>
      <w:bookmarkStart w:id="1088" w:name="_Toc37178630"/>
      <w:bookmarkStart w:id="1089" w:name="_Toc104493060"/>
      <w:bookmarkStart w:id="1090" w:name="_Toc105023540"/>
      <w:bookmarkStart w:id="1091" w:name="_Toc38534030"/>
      <w:bookmarkStart w:id="1092" w:name="_Toc18564072"/>
      <w:bookmarkStart w:id="1093" w:name="_Toc19730840"/>
      <w:bookmarkStart w:id="1094" w:name="_Toc198294504"/>
      <w:bookmarkStart w:id="1095" w:name="_Toc113217752"/>
      <w:bookmarkStart w:id="1096" w:name="_Toc178507317"/>
      <w:bookmarkStart w:id="1097" w:name="_Toc171682157"/>
      <w:bookmarkStart w:id="1098" w:name="_Toc113138090"/>
      <w:bookmarkStart w:id="1099" w:name="_Toc28023745"/>
      <w:bookmarkStart w:id="1100" w:name="_Toc198833633"/>
      <w:bookmarkStart w:id="1101" w:name="_Toc181214147"/>
      <w:bookmarkStart w:id="1102" w:name="_Toc135407742"/>
      <w:bookmarkStart w:id="1103" w:name="_Toc113542725"/>
      <w:bookmarkStart w:id="1104" w:name="_Toc81437911"/>
      <w:bookmarkStart w:id="1105" w:name="_Toc148040150"/>
      <w:bookmarkStart w:id="1106" w:name="_Toc75260448"/>
      <w:bookmarkStart w:id="1107" w:name="_Toc113217856"/>
      <w:bookmarkStart w:id="1108" w:name="_Toc104462334"/>
      <w:bookmarkStart w:id="1109" w:name="_Toc71471984"/>
      <w:bookmarkStart w:id="1110" w:name="_Toc140237629"/>
      <w:bookmarkStart w:id="1111" w:name="_Toc62121191"/>
      <w:bookmarkStart w:id="1112" w:name="_Toc72342763"/>
      <w:bookmarkStart w:id="1113" w:name="_Toc184775221"/>
      <w:r>
        <w:rPr>
          <w:rFonts w:hint="eastAsia" w:asciiTheme="majorEastAsia" w:hAnsiTheme="majorEastAsia" w:eastAsiaTheme="majorEastAsia"/>
          <w:b/>
          <w:sz w:val="32"/>
          <w:szCs w:val="32"/>
        </w:rPr>
        <w:t>评标方法及标准正文</w:t>
      </w:r>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1A7D01E7">
      <w:pPr>
        <w:spacing w:line="500" w:lineRule="exact"/>
        <w:outlineLvl w:val="0"/>
        <w:rPr>
          <w:rFonts w:ascii="宋体" w:hAnsi="宋体"/>
          <w:b/>
          <w:sz w:val="28"/>
          <w:szCs w:val="28"/>
        </w:rPr>
      </w:pPr>
      <w:bookmarkStart w:id="1114" w:name="_Toc198833634"/>
      <w:bookmarkStart w:id="1115" w:name="_Toc75260449"/>
      <w:bookmarkStart w:id="1116" w:name="_Toc156305182"/>
      <w:bookmarkStart w:id="1117" w:name="_Toc113217753"/>
      <w:bookmarkStart w:id="1118" w:name="_Toc18564073"/>
      <w:bookmarkStart w:id="1119" w:name="_Toc18566272"/>
      <w:bookmarkStart w:id="1120" w:name="_Toc61799322"/>
      <w:bookmarkStart w:id="1121" w:name="_Toc13848189"/>
      <w:bookmarkStart w:id="1122" w:name="_Toc140237630"/>
      <w:bookmarkStart w:id="1123" w:name="_Toc72228968"/>
      <w:bookmarkStart w:id="1124" w:name="_Toc113542726"/>
      <w:bookmarkStart w:id="1125" w:name="_Toc87362264"/>
      <w:bookmarkStart w:id="1126" w:name="_Toc181214148"/>
      <w:bookmarkStart w:id="1127" w:name="_Toc28023746"/>
      <w:bookmarkStart w:id="1128" w:name="_Toc104462335"/>
      <w:bookmarkStart w:id="1129" w:name="_Toc18659881"/>
      <w:bookmarkStart w:id="1130" w:name="_Toc71576810"/>
      <w:bookmarkStart w:id="1131" w:name="_Toc72228918"/>
      <w:bookmarkStart w:id="1132" w:name="_Toc72350564"/>
      <w:bookmarkStart w:id="1133" w:name="_Toc148040151"/>
      <w:bookmarkStart w:id="1134" w:name="_Toc19794650"/>
      <w:bookmarkStart w:id="1135" w:name="_Toc105023541"/>
      <w:bookmarkStart w:id="1136" w:name="_Toc19730841"/>
      <w:bookmarkStart w:id="1137" w:name="_Toc104493061"/>
      <w:bookmarkStart w:id="1138" w:name="_Toc198294505"/>
      <w:bookmarkStart w:id="1139" w:name="_Toc113138091"/>
      <w:bookmarkStart w:id="1140" w:name="_Toc138103200"/>
      <w:bookmarkStart w:id="1141" w:name="_Toc171682158"/>
      <w:bookmarkStart w:id="1142" w:name="_Toc81437912"/>
      <w:bookmarkStart w:id="1143" w:name="_Toc71471985"/>
      <w:bookmarkStart w:id="1144" w:name="_Toc152789262"/>
      <w:bookmarkStart w:id="1145" w:name="_Toc104394807"/>
      <w:bookmarkStart w:id="1146" w:name="_Toc87450648"/>
      <w:bookmarkStart w:id="1147" w:name="_Toc104243857"/>
      <w:bookmarkStart w:id="1148" w:name="_Toc147930662"/>
      <w:bookmarkStart w:id="1149" w:name="_Toc169537915"/>
      <w:bookmarkStart w:id="1150" w:name="_Toc8983729"/>
      <w:bookmarkStart w:id="1151" w:name="_Toc62121192"/>
      <w:bookmarkStart w:id="1152" w:name="_Toc13848295"/>
      <w:bookmarkStart w:id="1153" w:name="_Toc17393057"/>
      <w:bookmarkStart w:id="1154" w:name="_Toc83314254"/>
      <w:bookmarkStart w:id="1155" w:name="_Toc184775222"/>
      <w:bookmarkStart w:id="1156" w:name="_Toc37178631"/>
      <w:bookmarkStart w:id="1157" w:name="_Toc18580756"/>
      <w:bookmarkStart w:id="1158" w:name="_Toc138190749"/>
      <w:bookmarkStart w:id="1159" w:name="_Toc113217857"/>
      <w:bookmarkStart w:id="1160" w:name="_Toc72342764"/>
      <w:bookmarkStart w:id="1161" w:name="_Toc38534031"/>
      <w:bookmarkStart w:id="1162" w:name="_Toc30176373"/>
      <w:bookmarkStart w:id="1163" w:name="_Toc63347769"/>
      <w:bookmarkStart w:id="1164" w:name="_Toc113574098"/>
      <w:bookmarkStart w:id="1165" w:name="_Toc13848137"/>
      <w:bookmarkStart w:id="1166" w:name="_Toc135407743"/>
      <w:bookmarkStart w:id="1167" w:name="_Toc178507318"/>
      <w:bookmarkStart w:id="1168" w:name="_Toc13848243"/>
      <w:r>
        <w:rPr>
          <w:rFonts w:hint="eastAsia" w:ascii="宋体" w:hAnsi="宋体"/>
          <w:b/>
          <w:sz w:val="28"/>
          <w:szCs w:val="28"/>
        </w:rPr>
        <w:t>一、评标方法</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p>
    <w:p w14:paraId="519DB33F">
      <w:pPr>
        <w:adjustRightInd w:val="0"/>
        <w:snapToGrid w:val="0"/>
        <w:spacing w:line="440" w:lineRule="exact"/>
        <w:ind w:firstLine="420" w:firstLineChars="200"/>
        <w:jc w:val="left"/>
        <w:rPr>
          <w:rFonts w:ascii="宋体" w:cs="宋体"/>
        </w:rPr>
      </w:pPr>
      <w:r>
        <w:rPr>
          <w:rFonts w:hint="eastAsia" w:ascii="宋体" w:hAnsi="宋体" w:cs="宋体"/>
        </w:rPr>
        <w:t>1、评标方法：综合评分法，指投标文件满足招标文件全部实质性要求，且按照评审因素的量化指标评审得分最高的投标人为中标候选人的评标方法。</w:t>
      </w:r>
    </w:p>
    <w:p w14:paraId="0882F6F4">
      <w:pPr>
        <w:adjustRightInd w:val="0"/>
        <w:snapToGrid w:val="0"/>
        <w:spacing w:line="440" w:lineRule="exact"/>
        <w:ind w:firstLine="420" w:firstLineChars="200"/>
        <w:jc w:val="left"/>
        <w:rPr>
          <w:rFonts w:ascii="宋体" w:hAnsi="宋体" w:cs="宋体"/>
        </w:rPr>
      </w:pPr>
      <w:r>
        <w:rPr>
          <w:rFonts w:hint="eastAsia" w:ascii="宋体" w:hAnsi="宋体" w:cs="宋体"/>
        </w:rPr>
        <w:t>2、评标因素：评审因素的设定应当与投标人所提供服务的质量相关，包括投标报价、技术或者服务水平、履约能力、售后服务等，但不包括第</w:t>
      </w:r>
      <w:r>
        <w:rPr>
          <w:rFonts w:hint="eastAsia" w:ascii="宋体" w:hAnsi="宋体" w:cs="宋体"/>
          <w:b/>
          <w:bCs/>
        </w:rPr>
        <w:t>一</w:t>
      </w:r>
      <w:r>
        <w:rPr>
          <w:rFonts w:hint="eastAsia" w:ascii="宋体" w:hAnsi="宋体" w:cs="宋体"/>
        </w:rPr>
        <w:t>章投标人的资格要求。本采购项目的评标因素和标准见【</w:t>
      </w:r>
      <w:r>
        <w:rPr>
          <w:rFonts w:hint="eastAsia" w:ascii="宋体" w:hAnsi="宋体" w:cs="宋体"/>
          <w:b/>
          <w:bCs/>
        </w:rPr>
        <w:t>评标方法及标准前附表</w:t>
      </w:r>
      <w:r>
        <w:rPr>
          <w:rFonts w:hint="eastAsia" w:ascii="宋体" w:hAnsi="宋体" w:cs="宋体"/>
        </w:rPr>
        <w:t>】。</w:t>
      </w:r>
    </w:p>
    <w:p w14:paraId="532206ED">
      <w:pPr>
        <w:adjustRightInd w:val="0"/>
        <w:snapToGrid w:val="0"/>
        <w:spacing w:line="440" w:lineRule="exact"/>
        <w:ind w:firstLine="420" w:firstLineChars="200"/>
        <w:jc w:val="left"/>
        <w:rPr>
          <w:rFonts w:ascii="宋体" w:cs="宋体"/>
        </w:rPr>
      </w:pPr>
    </w:p>
    <w:p w14:paraId="615E36E9">
      <w:pPr>
        <w:spacing w:line="500" w:lineRule="exact"/>
        <w:outlineLvl w:val="0"/>
        <w:rPr>
          <w:rFonts w:ascii="宋体" w:hAnsi="宋体"/>
          <w:b/>
          <w:sz w:val="28"/>
          <w:szCs w:val="28"/>
        </w:rPr>
      </w:pPr>
      <w:bookmarkStart w:id="1169" w:name="_Toc28023747"/>
      <w:bookmarkStart w:id="1170" w:name="_Toc63347770"/>
      <w:bookmarkStart w:id="1171" w:name="_Toc37178632"/>
      <w:bookmarkStart w:id="1172" w:name="_Toc18564074"/>
      <w:bookmarkStart w:id="1173" w:name="_Toc75260450"/>
      <w:bookmarkStart w:id="1174" w:name="_Toc138103201"/>
      <w:bookmarkStart w:id="1175" w:name="_Toc17393058"/>
      <w:bookmarkStart w:id="1176" w:name="_Toc61799323"/>
      <w:bookmarkStart w:id="1177" w:name="_Toc71576811"/>
      <w:bookmarkStart w:id="1178" w:name="_Toc113574099"/>
      <w:bookmarkStart w:id="1179" w:name="_Toc104394808"/>
      <w:bookmarkStart w:id="1180" w:name="_Toc19794651"/>
      <w:bookmarkStart w:id="1181" w:name="_Toc38534032"/>
      <w:bookmarkStart w:id="1182" w:name="_Toc140237631"/>
      <w:bookmarkStart w:id="1183" w:name="_Toc72228969"/>
      <w:bookmarkStart w:id="1184" w:name="_Toc72350565"/>
      <w:bookmarkStart w:id="1185" w:name="_Toc8983730"/>
      <w:bookmarkStart w:id="1186" w:name="_Toc62121193"/>
      <w:bookmarkStart w:id="1187" w:name="_Toc30176374"/>
      <w:bookmarkStart w:id="1188" w:name="_Toc152789263"/>
      <w:bookmarkStart w:id="1189" w:name="_Toc113138092"/>
      <w:bookmarkStart w:id="1190" w:name="_Toc135407744"/>
      <w:bookmarkStart w:id="1191" w:name="_Toc13848190"/>
      <w:bookmarkStart w:id="1192" w:name="_Toc87362265"/>
      <w:bookmarkStart w:id="1193" w:name="_Toc147930663"/>
      <w:bookmarkStart w:id="1194" w:name="_Toc181214149"/>
      <w:bookmarkStart w:id="1195" w:name="_Toc72342765"/>
      <w:bookmarkStart w:id="1196" w:name="_Toc171682159"/>
      <w:bookmarkStart w:id="1197" w:name="_Toc178507319"/>
      <w:bookmarkStart w:id="1198" w:name="_Toc18566273"/>
      <w:bookmarkStart w:id="1199" w:name="_Toc113542727"/>
      <w:bookmarkStart w:id="1200" w:name="_Toc18580757"/>
      <w:bookmarkStart w:id="1201" w:name="_Toc148040152"/>
      <w:bookmarkStart w:id="1202" w:name="_Toc72228919"/>
      <w:bookmarkStart w:id="1203" w:name="_Toc198294506"/>
      <w:bookmarkStart w:id="1204" w:name="_Toc169537916"/>
      <w:bookmarkStart w:id="1205" w:name="_Toc113217754"/>
      <w:bookmarkStart w:id="1206" w:name="_Toc184775223"/>
      <w:bookmarkStart w:id="1207" w:name="_Toc13848244"/>
      <w:bookmarkStart w:id="1208" w:name="_Toc19730842"/>
      <w:bookmarkStart w:id="1209" w:name="_Toc81437913"/>
      <w:bookmarkStart w:id="1210" w:name="_Toc83314255"/>
      <w:bookmarkStart w:id="1211" w:name="_Toc87450649"/>
      <w:bookmarkStart w:id="1212" w:name="_Toc104493062"/>
      <w:bookmarkStart w:id="1213" w:name="_Toc138190750"/>
      <w:bookmarkStart w:id="1214" w:name="_Toc105023542"/>
      <w:bookmarkStart w:id="1215" w:name="_Toc113217858"/>
      <w:bookmarkStart w:id="1216" w:name="_Toc13848296"/>
      <w:bookmarkStart w:id="1217" w:name="_Toc198833635"/>
      <w:bookmarkStart w:id="1218" w:name="_Toc156305183"/>
      <w:bookmarkStart w:id="1219" w:name="_Toc13848138"/>
      <w:bookmarkStart w:id="1220" w:name="_Toc104462336"/>
      <w:bookmarkStart w:id="1221" w:name="_Toc104243858"/>
      <w:bookmarkStart w:id="1222" w:name="_Toc71471986"/>
      <w:bookmarkStart w:id="1223" w:name="_Toc18659882"/>
      <w:r>
        <w:rPr>
          <w:rFonts w:hint="eastAsia" w:ascii="宋体" w:hAnsi="宋体"/>
          <w:b/>
          <w:sz w:val="28"/>
          <w:szCs w:val="28"/>
        </w:rPr>
        <w:t>二、评标程序</w:t>
      </w:r>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p>
    <w:p w14:paraId="6DDC667F">
      <w:pPr>
        <w:adjustRightInd w:val="0"/>
        <w:snapToGrid w:val="0"/>
        <w:spacing w:line="440" w:lineRule="exact"/>
        <w:ind w:firstLine="420" w:firstLineChars="200"/>
        <w:jc w:val="left"/>
        <w:rPr>
          <w:rFonts w:ascii="宋体" w:hAnsi="宋体" w:cs="宋体"/>
        </w:rPr>
      </w:pPr>
      <w:r>
        <w:rPr>
          <w:rFonts w:hint="eastAsia" w:ascii="宋体" w:hAnsi="宋体" w:cs="宋体"/>
        </w:rPr>
        <w:t>1、评标程序分为投标文件符合性审查、澄清有关问题、比较和评价、确定中标候选人名单。</w:t>
      </w:r>
    </w:p>
    <w:p w14:paraId="6BE8B9E8">
      <w:pPr>
        <w:adjustRightInd w:val="0"/>
        <w:snapToGrid w:val="0"/>
        <w:spacing w:line="440" w:lineRule="exact"/>
        <w:ind w:firstLine="420" w:firstLineChars="200"/>
        <w:jc w:val="left"/>
        <w:rPr>
          <w:rFonts w:ascii="宋体" w:cs="宋体"/>
        </w:rPr>
      </w:pPr>
    </w:p>
    <w:p w14:paraId="2D9AC7B3">
      <w:pPr>
        <w:spacing w:line="500" w:lineRule="exact"/>
        <w:outlineLvl w:val="0"/>
        <w:rPr>
          <w:rFonts w:ascii="宋体" w:hAnsi="宋体"/>
          <w:b/>
          <w:sz w:val="28"/>
          <w:szCs w:val="28"/>
        </w:rPr>
      </w:pPr>
      <w:bookmarkStart w:id="1224" w:name="_Toc13848139"/>
      <w:bookmarkStart w:id="1225" w:name="_Toc169537917"/>
      <w:bookmarkStart w:id="1226" w:name="_Toc198294507"/>
      <w:bookmarkStart w:id="1227" w:name="_Toc18659883"/>
      <w:bookmarkStart w:id="1228" w:name="_Toc28023748"/>
      <w:bookmarkStart w:id="1229" w:name="_Toc72342766"/>
      <w:bookmarkStart w:id="1230" w:name="_Toc19730843"/>
      <w:bookmarkStart w:id="1231" w:name="_Toc72228920"/>
      <w:bookmarkStart w:id="1232" w:name="_Toc147930664"/>
      <w:bookmarkStart w:id="1233" w:name="_Toc13848297"/>
      <w:bookmarkStart w:id="1234" w:name="_Toc8983731"/>
      <w:bookmarkStart w:id="1235" w:name="_Toc13848191"/>
      <w:bookmarkStart w:id="1236" w:name="_Toc113217859"/>
      <w:bookmarkStart w:id="1237" w:name="_Toc178507320"/>
      <w:bookmarkStart w:id="1238" w:name="_Toc37178633"/>
      <w:bookmarkStart w:id="1239" w:name="_Toc18580758"/>
      <w:bookmarkStart w:id="1240" w:name="_Toc62121194"/>
      <w:bookmarkStart w:id="1241" w:name="_Toc181214150"/>
      <w:bookmarkStart w:id="1242" w:name="_Toc18566274"/>
      <w:bookmarkStart w:id="1243" w:name="_Toc38534033"/>
      <w:bookmarkStart w:id="1244" w:name="_Toc17393059"/>
      <w:bookmarkStart w:id="1245" w:name="_Toc104243859"/>
      <w:bookmarkStart w:id="1246" w:name="_Toc113217755"/>
      <w:bookmarkStart w:id="1247" w:name="_Toc61799324"/>
      <w:bookmarkStart w:id="1248" w:name="_Toc83314256"/>
      <w:bookmarkStart w:id="1249" w:name="_Toc140237632"/>
      <w:bookmarkStart w:id="1250" w:name="_Toc71576812"/>
      <w:bookmarkStart w:id="1251" w:name="_Toc30176375"/>
      <w:bookmarkStart w:id="1252" w:name="_Toc113574100"/>
      <w:bookmarkStart w:id="1253" w:name="_Toc104394809"/>
      <w:bookmarkStart w:id="1254" w:name="_Toc104493063"/>
      <w:bookmarkStart w:id="1255" w:name="_Toc198833636"/>
      <w:bookmarkStart w:id="1256" w:name="_Toc71471987"/>
      <w:bookmarkStart w:id="1257" w:name="_Toc75260451"/>
      <w:bookmarkStart w:id="1258" w:name="_Toc152789264"/>
      <w:bookmarkStart w:id="1259" w:name="_Toc13848245"/>
      <w:bookmarkStart w:id="1260" w:name="_Toc156305184"/>
      <w:bookmarkStart w:id="1261" w:name="_Toc113542728"/>
      <w:bookmarkStart w:id="1262" w:name="_Toc72228970"/>
      <w:bookmarkStart w:id="1263" w:name="_Toc138190751"/>
      <w:bookmarkStart w:id="1264" w:name="_Toc19794652"/>
      <w:bookmarkStart w:id="1265" w:name="_Toc63347771"/>
      <w:bookmarkStart w:id="1266" w:name="_Toc18564075"/>
      <w:bookmarkStart w:id="1267" w:name="_Toc87362266"/>
      <w:bookmarkStart w:id="1268" w:name="_Toc135407745"/>
      <w:bookmarkStart w:id="1269" w:name="_Toc81437914"/>
      <w:bookmarkStart w:id="1270" w:name="_Toc171682160"/>
      <w:bookmarkStart w:id="1271" w:name="_Toc138103202"/>
      <w:bookmarkStart w:id="1272" w:name="_Toc87450650"/>
      <w:bookmarkStart w:id="1273" w:name="_Toc104462337"/>
      <w:bookmarkStart w:id="1274" w:name="_Toc105023543"/>
      <w:bookmarkStart w:id="1275" w:name="_Toc113138093"/>
      <w:bookmarkStart w:id="1276" w:name="_Toc184775224"/>
      <w:bookmarkStart w:id="1277" w:name="_Toc72350566"/>
      <w:bookmarkStart w:id="1278" w:name="_Toc148040153"/>
      <w:r>
        <w:rPr>
          <w:rFonts w:hint="eastAsia" w:ascii="宋体" w:hAnsi="宋体"/>
          <w:b/>
          <w:sz w:val="28"/>
          <w:szCs w:val="28"/>
        </w:rPr>
        <w:t>三、投标文件符合性审查</w:t>
      </w:r>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p>
    <w:p w14:paraId="12CC82FD">
      <w:pPr>
        <w:adjustRightInd w:val="0"/>
        <w:snapToGrid w:val="0"/>
        <w:spacing w:line="440" w:lineRule="exact"/>
        <w:ind w:firstLine="420" w:firstLineChars="200"/>
        <w:jc w:val="left"/>
        <w:rPr>
          <w:rFonts w:ascii="宋体" w:cs="宋体"/>
        </w:rPr>
      </w:pPr>
      <w:r>
        <w:rPr>
          <w:rFonts w:hint="eastAsia" w:ascii="宋体" w:hAnsi="宋体" w:cs="宋体"/>
        </w:rPr>
        <w:t>1、评标委员会应当对符合资格的投标人的投标文件进行符合性审查，以确定其是否满足招标文件的实质性要求。</w:t>
      </w:r>
    </w:p>
    <w:p w14:paraId="4BD197C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依据招标文件的规定，从投标文件的有效性、完整性和对招标文件的响应程度进行审查，以确定是否对招标文件的实质性要求作出响应。评标委员会只根据投标文件真实无误的内容决定投标文件的响应性，而不依据外部的证据，但投标文件有不真实、不正确的内容时除外。</w:t>
      </w:r>
    </w:p>
    <w:p w14:paraId="5BFECFA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）投标人不得通过修正或撤销不合要求的偏离从而使其投标成为实质上响应的投标。</w:t>
      </w:r>
    </w:p>
    <w:p w14:paraId="6E1E6C26">
      <w:pPr>
        <w:adjustRightInd w:val="0"/>
        <w:snapToGrid w:val="0"/>
        <w:spacing w:line="440" w:lineRule="exact"/>
        <w:ind w:firstLine="420" w:firstLineChars="200"/>
        <w:jc w:val="left"/>
        <w:rPr>
          <w:rFonts w:ascii="宋体" w:cs="宋体"/>
        </w:rPr>
      </w:pPr>
      <w:r>
        <w:rPr>
          <w:rFonts w:hint="eastAsia" w:ascii="宋体" w:hAnsi="宋体" w:cs="宋体"/>
        </w:rPr>
        <w:t>2、投标人存在下列情况之一的，投标无效：</w:t>
      </w:r>
    </w:p>
    <w:p w14:paraId="7CB33CC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）投标文件中商务技术投标文件未按照招标文件规定要求签署、盖章的；</w:t>
      </w:r>
    </w:p>
    <w:p w14:paraId="4160313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）投标文件没有对招标文件的实质性要求和条件作出响应，或者对招标文件的偏离超出招标文件规定的偏离范围和幅度的；</w:t>
      </w:r>
    </w:p>
    <w:p w14:paraId="5FF7821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）投标有效期不足的；</w:t>
      </w:r>
    </w:p>
    <w:p w14:paraId="0DFF774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）投标文件含有采购人不能接受的附加条件的；</w:t>
      </w:r>
    </w:p>
    <w:p w14:paraId="6744A2B5">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）法律、法规和招标文件规定的其他投标无效情形的。</w:t>
      </w:r>
    </w:p>
    <w:p w14:paraId="3CB29593">
      <w:pPr>
        <w:adjustRightInd w:val="0"/>
        <w:snapToGrid w:val="0"/>
        <w:spacing w:line="440" w:lineRule="exact"/>
        <w:ind w:firstLine="420" w:firstLineChars="200"/>
        <w:jc w:val="left"/>
        <w:rPr>
          <w:rFonts w:ascii="宋体" w:cs="宋体"/>
          <w:kern w:val="0"/>
        </w:rPr>
      </w:pPr>
      <w:r>
        <w:rPr>
          <w:rFonts w:hint="eastAsia" w:ascii="宋体" w:hAnsi="宋体" w:cs="宋体"/>
          <w:kern w:val="0"/>
        </w:rPr>
        <w:t>3、在评标过程中发现投标人有不遵循公平竞争的原则，恶意串通，妨碍其他投标人的竞争行为，损害采购人或者其他投标人的合法权益的，评标委员会应当认定其投标无效，并书面报告本级财政部门。</w:t>
      </w:r>
    </w:p>
    <w:p w14:paraId="7E76C8CA">
      <w:pPr>
        <w:adjustRightInd w:val="0"/>
        <w:snapToGrid w:val="0"/>
        <w:spacing w:line="440" w:lineRule="exact"/>
        <w:ind w:firstLine="420" w:firstLineChars="200"/>
        <w:jc w:val="left"/>
        <w:rPr>
          <w:rFonts w:ascii="宋体" w:hAnsi="宋体" w:cs="宋体"/>
        </w:rPr>
      </w:pPr>
      <w:r>
        <w:rPr>
          <w:rFonts w:hint="eastAsia" w:ascii="宋体" w:hAnsi="宋体" w:cs="宋体"/>
        </w:rPr>
        <w:t>4、单一产品采购项目：提供相同品牌产品且通过资格审查、符合性审查的不同投标人参加同一合同项下投标的，按一家投标人计算。提供不同品牌产品的投标人不足三家的，应予以废标。</w:t>
      </w:r>
    </w:p>
    <w:p w14:paraId="2B354645">
      <w:pPr>
        <w:adjustRightInd w:val="0"/>
        <w:snapToGrid w:val="0"/>
        <w:spacing w:line="440" w:lineRule="exact"/>
        <w:ind w:firstLine="420" w:firstLineChars="200"/>
        <w:jc w:val="left"/>
        <w:rPr>
          <w:rFonts w:ascii="宋体" w:hAnsi="宋体" w:cs="宋体"/>
        </w:rPr>
      </w:pPr>
      <w:r>
        <w:rPr>
          <w:rFonts w:hint="eastAsia" w:ascii="宋体" w:hAnsi="宋体" w:cs="宋体"/>
        </w:rPr>
        <w:t>5、非单一产品采购项目：采购人应当根据采购项目技术构成、产品价格比重等合理确定核心产品，并在</w:t>
      </w:r>
      <w:r>
        <w:rPr>
          <w:rFonts w:hint="eastAsia" w:ascii="宋体" w:hAnsi="宋体" w:cs="宋体"/>
          <w:b/>
          <w:bCs/>
        </w:rPr>
        <w:t>【评标方法及标准前附表】</w:t>
      </w:r>
      <w:r>
        <w:rPr>
          <w:rFonts w:hint="eastAsia" w:ascii="宋体" w:hAnsi="宋体" w:cs="宋体"/>
        </w:rPr>
        <w:t>中载明。多家投标人提供的核心产品品牌相同的，视为相同品牌，按本章第三条第4款规定处理。</w:t>
      </w:r>
    </w:p>
    <w:p w14:paraId="08782341">
      <w:pPr>
        <w:adjustRightInd w:val="0"/>
        <w:snapToGrid w:val="0"/>
        <w:spacing w:line="440" w:lineRule="exact"/>
        <w:ind w:firstLine="420" w:firstLineChars="200"/>
        <w:jc w:val="left"/>
        <w:rPr>
          <w:rFonts w:ascii="宋体" w:hAnsi="宋体" w:cs="宋体"/>
        </w:rPr>
      </w:pPr>
      <w:r>
        <w:rPr>
          <w:rFonts w:hint="eastAsia" w:ascii="宋体" w:hAnsi="宋体" w:cs="宋体"/>
        </w:rPr>
        <w:t>6、未通过符合性审查的投标人，其投标将被认定为投标无效，不能进入下一阶段的比较与评价。通过符合性审查的合格投标人数量不足3家的，应予以废标。</w:t>
      </w:r>
    </w:p>
    <w:p w14:paraId="035B57C8">
      <w:pPr>
        <w:adjustRightInd w:val="0"/>
        <w:snapToGrid w:val="0"/>
        <w:spacing w:line="440" w:lineRule="exact"/>
        <w:ind w:firstLine="420" w:firstLineChars="200"/>
        <w:jc w:val="left"/>
        <w:rPr>
          <w:rFonts w:ascii="宋体" w:hAnsi="宋体" w:cs="宋体"/>
        </w:rPr>
      </w:pPr>
    </w:p>
    <w:p w14:paraId="1229DD76">
      <w:pPr>
        <w:spacing w:line="500" w:lineRule="exact"/>
        <w:outlineLvl w:val="0"/>
        <w:rPr>
          <w:rFonts w:ascii="宋体" w:hAnsi="宋体"/>
          <w:b/>
          <w:sz w:val="28"/>
          <w:szCs w:val="28"/>
        </w:rPr>
      </w:pPr>
      <w:bookmarkStart w:id="1279" w:name="_Toc38534034"/>
      <w:bookmarkStart w:id="1280" w:name="_Toc18659884"/>
      <w:bookmarkStart w:id="1281" w:name="_Toc147930665"/>
      <w:bookmarkStart w:id="1282" w:name="_Toc87450651"/>
      <w:bookmarkStart w:id="1283" w:name="_Toc72350567"/>
      <w:bookmarkStart w:id="1284" w:name="_Toc156305185"/>
      <w:bookmarkStart w:id="1285" w:name="_Toc72342767"/>
      <w:bookmarkStart w:id="1286" w:name="_Toc19794653"/>
      <w:bookmarkStart w:id="1287" w:name="_Toc63347772"/>
      <w:bookmarkStart w:id="1288" w:name="_Toc148040154"/>
      <w:bookmarkStart w:id="1289" w:name="_Toc152789265"/>
      <w:bookmarkStart w:id="1290" w:name="_Toc138103203"/>
      <w:bookmarkStart w:id="1291" w:name="_Toc28023749"/>
      <w:bookmarkStart w:id="1292" w:name="_Toc198833637"/>
      <w:bookmarkStart w:id="1293" w:name="_Toc37178634"/>
      <w:bookmarkStart w:id="1294" w:name="_Toc104462338"/>
      <w:bookmarkStart w:id="1295" w:name="_Toc75260452"/>
      <w:bookmarkStart w:id="1296" w:name="_Toc113217756"/>
      <w:bookmarkStart w:id="1297" w:name="_Toc72228971"/>
      <w:bookmarkStart w:id="1298" w:name="_Toc104243860"/>
      <w:bookmarkStart w:id="1299" w:name="_Toc140237633"/>
      <w:bookmarkStart w:id="1300" w:name="_Toc105023544"/>
      <w:bookmarkStart w:id="1301" w:name="_Toc72228921"/>
      <w:bookmarkStart w:id="1302" w:name="_Toc13848140"/>
      <w:bookmarkStart w:id="1303" w:name="_Toc83314257"/>
      <w:bookmarkStart w:id="1304" w:name="_Toc104394810"/>
      <w:bookmarkStart w:id="1305" w:name="_Toc113138094"/>
      <w:bookmarkStart w:id="1306" w:name="_Toc113542729"/>
      <w:bookmarkStart w:id="1307" w:name="_Toc13848298"/>
      <w:bookmarkStart w:id="1308" w:name="_Toc13848246"/>
      <w:bookmarkStart w:id="1309" w:name="_Toc113574101"/>
      <w:bookmarkStart w:id="1310" w:name="_Toc8983732"/>
      <w:bookmarkStart w:id="1311" w:name="_Toc87362267"/>
      <w:bookmarkStart w:id="1312" w:name="_Toc18564076"/>
      <w:bookmarkStart w:id="1313" w:name="_Toc181214151"/>
      <w:bookmarkStart w:id="1314" w:name="_Toc171682161"/>
      <w:bookmarkStart w:id="1315" w:name="_Toc169537918"/>
      <w:bookmarkStart w:id="1316" w:name="_Toc104493064"/>
      <w:bookmarkStart w:id="1317" w:name="_Toc71576813"/>
      <w:bookmarkStart w:id="1318" w:name="_Toc135407746"/>
      <w:bookmarkStart w:id="1319" w:name="_Toc18566275"/>
      <w:bookmarkStart w:id="1320" w:name="_Toc61799325"/>
      <w:bookmarkStart w:id="1321" w:name="_Toc71471988"/>
      <w:bookmarkStart w:id="1322" w:name="_Toc19730844"/>
      <w:bookmarkStart w:id="1323" w:name="_Toc198294508"/>
      <w:bookmarkStart w:id="1324" w:name="_Toc13848192"/>
      <w:bookmarkStart w:id="1325" w:name="_Toc17393060"/>
      <w:bookmarkStart w:id="1326" w:name="_Toc62121195"/>
      <w:bookmarkStart w:id="1327" w:name="_Toc178507321"/>
      <w:bookmarkStart w:id="1328" w:name="_Toc18580759"/>
      <w:bookmarkStart w:id="1329" w:name="_Toc30176376"/>
      <w:bookmarkStart w:id="1330" w:name="_Toc113217860"/>
      <w:bookmarkStart w:id="1331" w:name="_Toc138190752"/>
      <w:bookmarkStart w:id="1332" w:name="_Toc184775225"/>
      <w:bookmarkStart w:id="1333" w:name="_Toc81437915"/>
      <w:r>
        <w:rPr>
          <w:rFonts w:hint="eastAsia" w:ascii="宋体" w:hAnsi="宋体"/>
          <w:b/>
          <w:sz w:val="28"/>
          <w:szCs w:val="28"/>
        </w:rPr>
        <w:t>四、澄清有关问题</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p>
    <w:p w14:paraId="175D5FC5">
      <w:pPr>
        <w:adjustRightInd w:val="0"/>
        <w:snapToGrid w:val="0"/>
        <w:spacing w:line="440" w:lineRule="exact"/>
        <w:ind w:firstLine="420" w:firstLineChars="200"/>
        <w:jc w:val="left"/>
        <w:rPr>
          <w:rFonts w:ascii="宋体" w:cs="宋体"/>
        </w:rPr>
      </w:pPr>
      <w:r>
        <w:rPr>
          <w:rFonts w:hint="eastAsia" w:ascii="宋体" w:hAnsi="宋体" w:cs="宋体"/>
        </w:rPr>
        <w:t>1、对于投标文件中含义不明确、同类问题表述不一致或者有明显文字和计算错误的内容，评标委员会应当以书面形式要求投标人作出必要的澄清、说明或者补正。</w:t>
      </w:r>
    </w:p>
    <w:p w14:paraId="630937F1">
      <w:pPr>
        <w:adjustRightInd w:val="0"/>
        <w:snapToGrid w:val="0"/>
        <w:spacing w:line="440" w:lineRule="exact"/>
        <w:ind w:firstLine="420" w:firstLineChars="200"/>
        <w:jc w:val="left"/>
        <w:rPr>
          <w:rFonts w:ascii="宋体" w:cs="宋体"/>
        </w:rPr>
      </w:pPr>
      <w:r>
        <w:rPr>
          <w:rFonts w:hint="eastAsia" w:ascii="宋体" w:hAnsi="宋体" w:cs="宋体"/>
        </w:rPr>
        <w:t>2、投标文件的投标报价出现前后不一致的，除</w:t>
      </w:r>
      <w:r>
        <w:rPr>
          <w:rFonts w:hint="eastAsia" w:ascii="宋体" w:hAnsi="宋体" w:cs="宋体"/>
          <w:b/>
          <w:bCs/>
        </w:rPr>
        <w:t>【评标方法及标准前附表】</w:t>
      </w:r>
      <w:r>
        <w:rPr>
          <w:rFonts w:hint="eastAsia" w:ascii="宋体" w:hAnsi="宋体" w:cs="宋体"/>
        </w:rPr>
        <w:t>另有规定外，按照下列规定修正：</w:t>
      </w:r>
    </w:p>
    <w:p w14:paraId="0E5CF15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）投标文件中开标一览表内容与投标文件中相应内容不一致的，以开标一览表为准；</w:t>
      </w:r>
    </w:p>
    <w:p w14:paraId="01177850">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）大写金额和小写金额不一致的，以大写金额为准；</w:t>
      </w:r>
    </w:p>
    <w:p w14:paraId="1E07050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）单价金额小数点或者百分比有明显错位的，以开标一览表的总价为准，并修改单价；</w:t>
      </w:r>
    </w:p>
    <w:p w14:paraId="73D1F4E8">
      <w:pPr>
        <w:adjustRightInd w:val="0"/>
        <w:snapToGrid w:val="0"/>
        <w:spacing w:line="440" w:lineRule="exact"/>
        <w:ind w:firstLine="315" w:firstLineChars="150"/>
        <w:jc w:val="left"/>
        <w:rPr>
          <w:rFonts w:ascii="宋体" w:hAnsi="宋体" w:cs="宋体"/>
        </w:rPr>
      </w:pPr>
      <w:r>
        <w:rPr>
          <w:rFonts w:hint="eastAsia" w:ascii="宋体" w:hAnsi="宋体" w:cs="宋体"/>
        </w:rPr>
        <w:t>（</w:t>
      </w:r>
      <w:r>
        <w:rPr>
          <w:rFonts w:ascii="宋体" w:hAnsi="宋体" w:cs="宋体"/>
        </w:rPr>
        <w:t>4</w:t>
      </w:r>
      <w:r>
        <w:rPr>
          <w:rFonts w:hint="eastAsia" w:ascii="宋体" w:hAnsi="宋体" w:cs="宋体"/>
        </w:rPr>
        <w:t>）总价金额与按单价汇总金额不一致的，以单价金额计算结果为准。</w:t>
      </w:r>
    </w:p>
    <w:p w14:paraId="060FF682">
      <w:pPr>
        <w:adjustRightInd w:val="0"/>
        <w:snapToGrid w:val="0"/>
        <w:spacing w:line="440" w:lineRule="exact"/>
        <w:ind w:firstLine="420" w:firstLineChars="200"/>
        <w:jc w:val="left"/>
        <w:rPr>
          <w:rFonts w:ascii="宋体" w:cs="宋体"/>
        </w:rPr>
      </w:pPr>
      <w:r>
        <w:rPr>
          <w:rFonts w:hint="eastAsia" w:ascii="宋体" w:hAnsi="宋体" w:cs="宋体"/>
        </w:rPr>
        <w:t>3、投标文件报价同时出现两种以上不一致的，按照前款规定的顺序修正。修正后的报价由投标人代表签字或者加盖单位章确认后产生约束力，投标人不确认的，其投标无效。</w:t>
      </w:r>
    </w:p>
    <w:p w14:paraId="497244EE">
      <w:pPr>
        <w:adjustRightInd w:val="0"/>
        <w:snapToGrid w:val="0"/>
        <w:spacing w:line="440" w:lineRule="exact"/>
        <w:ind w:firstLine="420" w:firstLineChars="200"/>
        <w:jc w:val="left"/>
        <w:rPr>
          <w:rFonts w:ascii="宋体" w:cs="宋体"/>
        </w:rPr>
      </w:pPr>
      <w:r>
        <w:rPr>
          <w:rFonts w:hint="eastAsia" w:ascii="宋体" w:hAnsi="宋体" w:cs="宋体"/>
        </w:rPr>
        <w:t>4、投标人的澄清、说明或者补正可以采用书面或电子形式，并加盖投标人公章，或者由法定代表人或其授权的代表签字，并按评标委员会的通知要求递交。投标人的澄清、说明或者补正不得超出投标文件的范围或者改变投标文件的实质性内容。</w:t>
      </w:r>
    </w:p>
    <w:p w14:paraId="1A37A435">
      <w:pPr>
        <w:adjustRightInd w:val="0"/>
        <w:snapToGrid w:val="0"/>
        <w:spacing w:line="440" w:lineRule="exact"/>
        <w:ind w:firstLine="420" w:firstLineChars="200"/>
        <w:jc w:val="left"/>
        <w:rPr>
          <w:rFonts w:ascii="宋体" w:cs="宋体"/>
        </w:rPr>
      </w:pPr>
      <w:r>
        <w:rPr>
          <w:rFonts w:hint="eastAsia" w:ascii="宋体" w:hAnsi="宋体" w:cs="宋体"/>
        </w:rPr>
        <w:t>5、有效的书面澄清材料，是投标文件的补充材料，成为投标文件的组成部分。</w:t>
      </w:r>
    </w:p>
    <w:p w14:paraId="6DFFCE3D">
      <w:pPr>
        <w:adjustRightInd w:val="0"/>
        <w:snapToGrid w:val="0"/>
        <w:spacing w:line="440" w:lineRule="exact"/>
        <w:ind w:firstLine="420" w:firstLineChars="200"/>
        <w:jc w:val="left"/>
        <w:rPr>
          <w:rFonts w:ascii="宋体" w:hAnsi="宋体" w:cs="宋体"/>
        </w:rPr>
      </w:pPr>
      <w:r>
        <w:rPr>
          <w:rFonts w:hint="eastAsia" w:ascii="宋体" w:hAnsi="宋体" w:cs="宋体"/>
        </w:rPr>
        <w:t>6、</w:t>
      </w:r>
      <w:r>
        <w:rPr>
          <w:rFonts w:hint="eastAsia" w:ascii="宋体" w:hAnsi="宋体" w:cs="宋体"/>
          <w:b/>
          <w:u w:val="dottedHeavy"/>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r>
        <w:rPr>
          <w:rFonts w:hint="eastAsia" w:ascii="宋体" w:hAnsi="宋体" w:cs="宋体"/>
        </w:rPr>
        <w:t>。</w:t>
      </w:r>
    </w:p>
    <w:p w14:paraId="59CDBBC7">
      <w:pPr>
        <w:adjustRightInd w:val="0"/>
        <w:snapToGrid w:val="0"/>
        <w:spacing w:line="440" w:lineRule="exact"/>
        <w:ind w:firstLine="422" w:firstLineChars="200"/>
        <w:jc w:val="left"/>
        <w:rPr>
          <w:rFonts w:ascii="宋体" w:cs="宋体"/>
          <w:b/>
          <w:u w:val="dottedHeavy"/>
        </w:rPr>
      </w:pPr>
    </w:p>
    <w:p w14:paraId="4DFB7728">
      <w:pPr>
        <w:spacing w:line="500" w:lineRule="exact"/>
        <w:outlineLvl w:val="0"/>
        <w:rPr>
          <w:rFonts w:ascii="宋体" w:hAnsi="宋体"/>
          <w:b/>
          <w:sz w:val="28"/>
          <w:szCs w:val="28"/>
        </w:rPr>
      </w:pPr>
      <w:bookmarkStart w:id="1334" w:name="_Toc72228922"/>
      <w:bookmarkStart w:id="1335" w:name="_Toc140237634"/>
      <w:bookmarkStart w:id="1336" w:name="_Toc72350568"/>
      <w:bookmarkStart w:id="1337" w:name="_Toc13848193"/>
      <w:bookmarkStart w:id="1338" w:name="_Toc62121196"/>
      <w:bookmarkStart w:id="1339" w:name="_Toc113217861"/>
      <w:bookmarkStart w:id="1340" w:name="_Toc105023545"/>
      <w:bookmarkStart w:id="1341" w:name="_Toc87450652"/>
      <w:bookmarkStart w:id="1342" w:name="_Toc13848141"/>
      <w:bookmarkStart w:id="1343" w:name="_Toc156305186"/>
      <w:bookmarkStart w:id="1344" w:name="_Toc184775226"/>
      <w:bookmarkStart w:id="1345" w:name="_Toc104493066"/>
      <w:bookmarkStart w:id="1346" w:name="_Toc148040155"/>
      <w:bookmarkStart w:id="1347" w:name="_Toc72342768"/>
      <w:bookmarkStart w:id="1348" w:name="_Toc198833638"/>
      <w:bookmarkStart w:id="1349" w:name="_Toc13848299"/>
      <w:bookmarkStart w:id="1350" w:name="_Toc18566277"/>
      <w:bookmarkStart w:id="1351" w:name="_Toc17393061"/>
      <w:bookmarkStart w:id="1352" w:name="_Toc72228972"/>
      <w:bookmarkStart w:id="1353" w:name="_Toc147930666"/>
      <w:bookmarkStart w:id="1354" w:name="_Toc113574102"/>
      <w:bookmarkStart w:id="1355" w:name="_Toc75260453"/>
      <w:bookmarkStart w:id="1356" w:name="_Toc63347773"/>
      <w:bookmarkStart w:id="1357" w:name="_Toc18564078"/>
      <w:bookmarkStart w:id="1358" w:name="_Toc37178635"/>
      <w:bookmarkStart w:id="1359" w:name="_Toc104462340"/>
      <w:bookmarkStart w:id="1360" w:name="_Toc138103205"/>
      <w:bookmarkStart w:id="1361" w:name="_Toc83314258"/>
      <w:bookmarkStart w:id="1362" w:name="_Toc87362268"/>
      <w:bookmarkStart w:id="1363" w:name="_Toc178507322"/>
      <w:bookmarkStart w:id="1364" w:name="_Toc113217757"/>
      <w:bookmarkStart w:id="1365" w:name="_Toc28023750"/>
      <w:bookmarkStart w:id="1366" w:name="_Toc18580761"/>
      <w:bookmarkStart w:id="1367" w:name="_Toc30176377"/>
      <w:bookmarkStart w:id="1368" w:name="_Toc171682162"/>
      <w:bookmarkStart w:id="1369" w:name="_Toc19794655"/>
      <w:bookmarkStart w:id="1370" w:name="_Toc113138095"/>
      <w:bookmarkStart w:id="1371" w:name="_Toc169537919"/>
      <w:bookmarkStart w:id="1372" w:name="_Toc138190754"/>
      <w:bookmarkStart w:id="1373" w:name="_Toc71471989"/>
      <w:bookmarkStart w:id="1374" w:name="_Toc198294509"/>
      <w:bookmarkStart w:id="1375" w:name="_Toc135407747"/>
      <w:bookmarkStart w:id="1376" w:name="_Toc19730846"/>
      <w:bookmarkStart w:id="1377" w:name="_Toc152789266"/>
      <w:bookmarkStart w:id="1378" w:name="_Toc61799326"/>
      <w:bookmarkStart w:id="1379" w:name="_Toc104394812"/>
      <w:bookmarkStart w:id="1380" w:name="_Toc181214152"/>
      <w:bookmarkStart w:id="1381" w:name="_Toc104243862"/>
      <w:bookmarkStart w:id="1382" w:name="_Toc71576814"/>
      <w:bookmarkStart w:id="1383" w:name="_Toc8983733"/>
      <w:bookmarkStart w:id="1384" w:name="_Toc81437916"/>
      <w:bookmarkStart w:id="1385" w:name="_Toc113542730"/>
      <w:bookmarkStart w:id="1386" w:name="_Toc18659886"/>
      <w:bookmarkStart w:id="1387" w:name="_Toc13848247"/>
      <w:bookmarkStart w:id="1388" w:name="_Toc38534035"/>
      <w:r>
        <w:rPr>
          <w:rFonts w:hint="eastAsia" w:ascii="宋体" w:hAnsi="宋体"/>
          <w:b/>
          <w:sz w:val="28"/>
          <w:szCs w:val="28"/>
        </w:rPr>
        <w:t>五、比较与评价</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p>
    <w:p w14:paraId="617AB03E">
      <w:pPr>
        <w:adjustRightInd w:val="0"/>
        <w:snapToGrid w:val="0"/>
        <w:spacing w:line="440" w:lineRule="exact"/>
        <w:ind w:firstLine="420" w:firstLineChars="200"/>
        <w:jc w:val="left"/>
        <w:rPr>
          <w:rFonts w:ascii="宋体" w:cs="宋体"/>
        </w:rPr>
      </w:pPr>
      <w:r>
        <w:rPr>
          <w:rFonts w:hint="eastAsia" w:ascii="宋体" w:hAnsi="宋体" w:cs="宋体"/>
        </w:rPr>
        <w:t>1、评标委员会应按照招标文件中规定的评标方法、标准和评标因素，对资格性检查和符合性检查合格的投标文件进行比较与评价。</w:t>
      </w:r>
    </w:p>
    <w:p w14:paraId="49A0A9EB">
      <w:pPr>
        <w:adjustRightInd w:val="0"/>
        <w:snapToGrid w:val="0"/>
        <w:spacing w:line="440" w:lineRule="exact"/>
        <w:ind w:firstLine="420" w:firstLineChars="200"/>
        <w:jc w:val="left"/>
        <w:rPr>
          <w:rFonts w:ascii="宋体" w:cs="宋体"/>
        </w:rPr>
      </w:pPr>
      <w:r>
        <w:rPr>
          <w:rFonts w:hint="eastAsia" w:ascii="宋体" w:hAnsi="宋体" w:cs="宋体"/>
        </w:rPr>
        <w:t>2、投标报价的算术修正及政府采购政策调整</w:t>
      </w:r>
    </w:p>
    <w:p w14:paraId="42CA2A7F">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）如果有算术错误，投标报价将按本章第四条第</w:t>
      </w:r>
      <w:r>
        <w:rPr>
          <w:rFonts w:ascii="宋体" w:hAnsi="宋体" w:cs="宋体"/>
        </w:rPr>
        <w:t>2</w:t>
      </w:r>
      <w:r>
        <w:rPr>
          <w:rFonts w:hint="eastAsia" w:ascii="宋体" w:hAnsi="宋体" w:cs="宋体"/>
        </w:rPr>
        <w:t>款、第3款进行算术修正。</w:t>
      </w:r>
    </w:p>
    <w:p w14:paraId="04CB5182">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）需落实政府采购政策（价格评审优惠）的，按</w:t>
      </w:r>
      <w:r>
        <w:rPr>
          <w:rFonts w:hint="eastAsia" w:ascii="宋体" w:hAnsi="宋体" w:cs="宋体"/>
          <w:b/>
          <w:bCs/>
        </w:rPr>
        <w:t>【评标方法及标准前附表】</w:t>
      </w:r>
      <w:r>
        <w:rPr>
          <w:rFonts w:hint="eastAsia" w:ascii="宋体" w:hAnsi="宋体" w:cs="宋体"/>
        </w:rPr>
        <w:t>及第二章相关规定进行价格调整的，以调整后的价格计算评标基准价和投标报价。</w:t>
      </w:r>
    </w:p>
    <w:p w14:paraId="1D6706A1">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）评标基准价和投标报价按照上述顺序修正或调整。</w:t>
      </w:r>
    </w:p>
    <w:p w14:paraId="229E0A80">
      <w:pPr>
        <w:adjustRightInd w:val="0"/>
        <w:snapToGrid w:val="0"/>
        <w:spacing w:line="440" w:lineRule="exact"/>
        <w:ind w:firstLine="420" w:firstLineChars="200"/>
        <w:jc w:val="left"/>
        <w:rPr>
          <w:rFonts w:ascii="宋体" w:cs="宋体"/>
        </w:rPr>
      </w:pPr>
      <w:r>
        <w:rPr>
          <w:rFonts w:hint="eastAsia" w:ascii="宋体" w:hAnsi="宋体" w:cs="宋体"/>
        </w:rPr>
        <w:t>3、投标报价评价：价格分应当采用低价优先法计算，即满足招标文件要求且投标价格最低的投标报价为评标基准价，其价格分为满分（报价权重分）。其他投标人的价格分应统一按照下列公式计算：</w:t>
      </w:r>
    </w:p>
    <w:p w14:paraId="5EDD82F5">
      <w:pPr>
        <w:adjustRightInd w:val="0"/>
        <w:snapToGrid w:val="0"/>
        <w:spacing w:line="440" w:lineRule="exact"/>
        <w:ind w:firstLine="420" w:firstLineChars="200"/>
        <w:jc w:val="left"/>
        <w:rPr>
          <w:rFonts w:ascii="宋体" w:cs="宋体"/>
        </w:rPr>
      </w:pPr>
      <w:r>
        <w:rPr>
          <w:rFonts w:hint="eastAsia" w:ascii="宋体" w:hAnsi="宋体" w:cs="宋体"/>
        </w:rPr>
        <w:t>投标报价得分</w:t>
      </w:r>
      <w:r>
        <w:rPr>
          <w:rFonts w:ascii="宋体" w:hAnsi="宋体" w:cs="宋体"/>
        </w:rPr>
        <w:t>=</w:t>
      </w:r>
      <w:r>
        <w:rPr>
          <w:rFonts w:hint="eastAsia" w:ascii="宋体" w:hAnsi="宋体" w:cs="宋体"/>
        </w:rPr>
        <w:t>（评标基准价</w:t>
      </w:r>
      <w:r>
        <w:rPr>
          <w:rFonts w:hint="eastAsia" w:ascii="宋体" w:hAnsi="宋体" w:cs="宋体"/>
          <w:vertAlign w:val="subscript"/>
        </w:rPr>
        <w:t>修正或调整</w:t>
      </w:r>
      <w:r>
        <w:rPr>
          <w:rFonts w:hint="eastAsia" w:ascii="宋体" w:hAnsi="宋体" w:cs="宋体"/>
        </w:rPr>
        <w:t>／投标报价</w:t>
      </w:r>
      <w:r>
        <w:rPr>
          <w:rFonts w:hint="eastAsia" w:ascii="宋体" w:hAnsi="宋体" w:cs="宋体"/>
          <w:vertAlign w:val="subscript"/>
        </w:rPr>
        <w:t>修正或调整</w:t>
      </w:r>
      <w:r>
        <w:rPr>
          <w:rFonts w:hint="eastAsia" w:ascii="宋体" w:hAnsi="宋体" w:cs="宋体"/>
        </w:rPr>
        <w:t>）×100×报价权重分</w:t>
      </w:r>
    </w:p>
    <w:p w14:paraId="47D1727F">
      <w:pPr>
        <w:adjustRightInd w:val="0"/>
        <w:snapToGrid w:val="0"/>
        <w:spacing w:line="440" w:lineRule="exact"/>
        <w:ind w:firstLine="420" w:firstLineChars="200"/>
        <w:jc w:val="left"/>
        <w:rPr>
          <w:rFonts w:ascii="宋体" w:cs="宋体"/>
        </w:rPr>
      </w:pPr>
      <w:r>
        <w:rPr>
          <w:rFonts w:hint="eastAsia" w:ascii="宋体" w:hAnsi="宋体" w:cs="宋体"/>
        </w:rPr>
        <w:t>4、技术、商务等评分项响应评价及政府采购政策加分</w:t>
      </w:r>
    </w:p>
    <w:p w14:paraId="3F5E288E">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）技术、商务等评分项响应评分。按本章第</w:t>
      </w:r>
      <w:r>
        <w:rPr>
          <w:rFonts w:ascii="宋体" w:hAnsi="宋体" w:cs="宋体"/>
        </w:rPr>
        <w:t>1.2</w:t>
      </w:r>
      <w:r>
        <w:rPr>
          <w:rFonts w:hint="eastAsia" w:ascii="宋体" w:hAnsi="宋体" w:cs="宋体"/>
        </w:rPr>
        <w:t>款规定的评标因素和标准，对技术、商务等评分项进行计算得分。</w:t>
      </w:r>
    </w:p>
    <w:p w14:paraId="1D784AE6">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）需落实政府采购政策（优先采购）的，按</w:t>
      </w:r>
      <w:r>
        <w:rPr>
          <w:rFonts w:hint="eastAsia" w:ascii="宋体" w:hAnsi="宋体" w:cs="宋体"/>
          <w:b/>
          <w:bCs/>
        </w:rPr>
        <w:t>【评标方法及标准前附表】</w:t>
      </w:r>
      <w:r>
        <w:rPr>
          <w:rFonts w:hint="eastAsia" w:ascii="宋体" w:hAnsi="宋体" w:cs="宋体"/>
        </w:rPr>
        <w:t>及第二章相关规定进行技术、价格、商务项得分调整。</w:t>
      </w:r>
    </w:p>
    <w:p w14:paraId="3564EE19">
      <w:pPr>
        <w:adjustRightInd w:val="0"/>
        <w:snapToGrid w:val="0"/>
        <w:spacing w:line="440" w:lineRule="exact"/>
        <w:ind w:firstLine="420" w:firstLineChars="200"/>
        <w:jc w:val="left"/>
        <w:rPr>
          <w:rFonts w:ascii="宋体" w:cs="宋体"/>
        </w:rPr>
      </w:pPr>
      <w:r>
        <w:rPr>
          <w:rFonts w:hint="eastAsia" w:ascii="宋体" w:hAnsi="宋体" w:cs="宋体"/>
        </w:rPr>
        <w:t>5、评标总得分</w:t>
      </w:r>
    </w:p>
    <w:p w14:paraId="348E7D73">
      <w:pPr>
        <w:adjustRightInd w:val="0"/>
        <w:snapToGrid w:val="0"/>
        <w:spacing w:line="440" w:lineRule="exact"/>
        <w:ind w:firstLine="420" w:firstLineChars="200"/>
        <w:jc w:val="left"/>
        <w:rPr>
          <w:rFonts w:ascii="宋体" w:hAnsi="宋体" w:cs="宋体"/>
        </w:rPr>
      </w:pPr>
      <w:r>
        <w:rPr>
          <w:rFonts w:hint="eastAsia" w:ascii="宋体" w:hAnsi="宋体" w:cs="宋体"/>
        </w:rPr>
        <w:t>评标总得分为投标报价、技术、商务等评分项得分（含优先采购政策加分）之和。</w:t>
      </w:r>
    </w:p>
    <w:p w14:paraId="20A44672">
      <w:pPr>
        <w:adjustRightInd w:val="0"/>
        <w:snapToGrid w:val="0"/>
        <w:spacing w:line="440" w:lineRule="exact"/>
        <w:ind w:firstLine="420" w:firstLineChars="200"/>
        <w:jc w:val="left"/>
        <w:rPr>
          <w:rFonts w:ascii="宋体" w:cs="宋体"/>
        </w:rPr>
      </w:pPr>
      <w:r>
        <w:rPr>
          <w:rFonts w:hint="eastAsia" w:ascii="宋体" w:hAnsi="宋体" w:cs="宋体"/>
        </w:rPr>
        <w:t>评标总得分＝</w:t>
      </w:r>
      <w:r>
        <w:rPr>
          <w:rFonts w:ascii="宋体" w:hAnsi="宋体" w:cs="宋体"/>
        </w:rPr>
        <w:t>F</w:t>
      </w:r>
      <w:r>
        <w:rPr>
          <w:rFonts w:ascii="宋体" w:hAnsi="宋体" w:cs="宋体"/>
          <w:vertAlign w:val="subscript"/>
        </w:rPr>
        <w:t>1</w:t>
      </w:r>
      <w:r>
        <w:rPr>
          <w:rFonts w:hint="eastAsia" w:ascii="宋体" w:hAnsi="宋体" w:cs="宋体"/>
        </w:rPr>
        <w:t>×</w:t>
      </w:r>
      <w:r>
        <w:rPr>
          <w:rFonts w:ascii="宋体" w:hAnsi="宋体" w:cs="宋体"/>
        </w:rPr>
        <w:t>A</w:t>
      </w:r>
      <w:r>
        <w:rPr>
          <w:rFonts w:ascii="宋体" w:hAnsi="宋体" w:cs="宋体"/>
          <w:vertAlign w:val="subscript"/>
        </w:rPr>
        <w:t>1</w:t>
      </w:r>
      <w:r>
        <w:rPr>
          <w:rFonts w:hint="eastAsia" w:ascii="宋体" w:hAnsi="宋体" w:cs="宋体"/>
        </w:rPr>
        <w:t>＋</w:t>
      </w:r>
      <w:r>
        <w:rPr>
          <w:rFonts w:ascii="宋体" w:hAnsi="宋体" w:cs="宋体"/>
        </w:rPr>
        <w:t>F</w:t>
      </w:r>
      <w:r>
        <w:rPr>
          <w:rFonts w:ascii="宋体" w:hAnsi="宋体" w:cs="宋体"/>
          <w:vertAlign w:val="subscript"/>
        </w:rPr>
        <w:t>2</w:t>
      </w:r>
      <w:r>
        <w:rPr>
          <w:rFonts w:hint="eastAsia" w:ascii="宋体" w:hAnsi="宋体" w:cs="宋体"/>
        </w:rPr>
        <w:t>×</w:t>
      </w:r>
      <w:r>
        <w:rPr>
          <w:rFonts w:ascii="宋体" w:hAnsi="宋体" w:cs="宋体"/>
        </w:rPr>
        <w:t>A</w:t>
      </w:r>
      <w:r>
        <w:rPr>
          <w:rFonts w:ascii="宋体" w:hAnsi="宋体" w:cs="宋体"/>
          <w:vertAlign w:val="subscript"/>
        </w:rPr>
        <w:t>2</w:t>
      </w:r>
      <w:r>
        <w:rPr>
          <w:rFonts w:hint="eastAsia" w:ascii="宋体" w:hAnsi="宋体" w:cs="宋体"/>
        </w:rPr>
        <w:t>＋……＋</w:t>
      </w:r>
      <w:r>
        <w:rPr>
          <w:rFonts w:ascii="宋体" w:hAnsi="宋体" w:cs="宋体"/>
        </w:rPr>
        <w:t>F</w:t>
      </w:r>
      <w:r>
        <w:rPr>
          <w:rFonts w:ascii="宋体" w:hAnsi="宋体" w:cs="宋体"/>
          <w:vertAlign w:val="subscript"/>
        </w:rPr>
        <w:t>n</w:t>
      </w:r>
      <w:r>
        <w:rPr>
          <w:rFonts w:hint="eastAsia" w:ascii="宋体" w:hAnsi="宋体" w:cs="宋体"/>
        </w:rPr>
        <w:t>×</w:t>
      </w:r>
      <w:r>
        <w:rPr>
          <w:rFonts w:ascii="宋体" w:hAnsi="宋体" w:cs="宋体"/>
        </w:rPr>
        <w:t>A</w:t>
      </w:r>
      <w:r>
        <w:rPr>
          <w:rFonts w:ascii="宋体" w:hAnsi="宋体" w:cs="宋体"/>
          <w:vertAlign w:val="subscript"/>
        </w:rPr>
        <w:t>n</w:t>
      </w:r>
    </w:p>
    <w:p w14:paraId="6579E367">
      <w:pPr>
        <w:adjustRightInd w:val="0"/>
        <w:snapToGrid w:val="0"/>
        <w:spacing w:line="440" w:lineRule="exact"/>
        <w:ind w:firstLine="420" w:firstLineChars="200"/>
        <w:jc w:val="left"/>
        <w:rPr>
          <w:rFonts w:ascii="宋体" w:cs="宋体"/>
        </w:rPr>
      </w:pPr>
      <w:r>
        <w:rPr>
          <w:rFonts w:ascii="宋体" w:hAnsi="宋体" w:cs="宋体"/>
        </w:rPr>
        <w:t>F</w:t>
      </w:r>
      <w:r>
        <w:rPr>
          <w:rFonts w:ascii="宋体" w:hAnsi="宋体" w:cs="宋体"/>
          <w:vertAlign w:val="subscript"/>
        </w:rPr>
        <w:t>1</w:t>
      </w:r>
      <w:r>
        <w:rPr>
          <w:rFonts w:hint="eastAsia" w:ascii="宋体" w:hAnsi="宋体" w:cs="宋体"/>
        </w:rPr>
        <w:t>、</w:t>
      </w:r>
      <w:r>
        <w:rPr>
          <w:rFonts w:ascii="宋体" w:hAnsi="宋体" w:cs="宋体"/>
        </w:rPr>
        <w:t>F</w:t>
      </w:r>
      <w:r>
        <w:rPr>
          <w:rFonts w:ascii="宋体" w:hAnsi="宋体" w:cs="宋体"/>
          <w:vertAlign w:val="subscript"/>
        </w:rPr>
        <w:t>2</w:t>
      </w:r>
      <w:r>
        <w:rPr>
          <w:rFonts w:hint="eastAsia" w:ascii="宋体" w:hAnsi="宋体" w:cs="宋体"/>
        </w:rPr>
        <w:t>……</w:t>
      </w:r>
      <w:r>
        <w:rPr>
          <w:rFonts w:ascii="宋体" w:hAnsi="宋体" w:cs="宋体"/>
        </w:rPr>
        <w:t>F</w:t>
      </w:r>
      <w:r>
        <w:rPr>
          <w:rFonts w:ascii="宋体" w:hAnsi="宋体" w:cs="宋体"/>
          <w:vertAlign w:val="subscript"/>
        </w:rPr>
        <w:t>n</w:t>
      </w:r>
      <w:r>
        <w:rPr>
          <w:rFonts w:hint="eastAsia" w:ascii="宋体" w:hAnsi="宋体" w:cs="宋体"/>
        </w:rPr>
        <w:t>分别为各项评审因素的得分。</w:t>
      </w:r>
    </w:p>
    <w:p w14:paraId="65EAF18C">
      <w:pPr>
        <w:adjustRightInd w:val="0"/>
        <w:snapToGrid w:val="0"/>
        <w:spacing w:line="440" w:lineRule="exact"/>
        <w:ind w:firstLine="420" w:firstLineChars="200"/>
        <w:jc w:val="left"/>
        <w:rPr>
          <w:rFonts w:ascii="宋体" w:cs="宋体"/>
        </w:rPr>
      </w:pPr>
      <w:r>
        <w:rPr>
          <w:rFonts w:ascii="宋体" w:hAnsi="宋体" w:cs="宋体"/>
        </w:rPr>
        <w:t>A</w:t>
      </w:r>
      <w:r>
        <w:rPr>
          <w:rFonts w:ascii="宋体" w:hAnsi="宋体" w:cs="宋体"/>
          <w:vertAlign w:val="subscript"/>
        </w:rPr>
        <w:t>1</w:t>
      </w:r>
      <w:r>
        <w:rPr>
          <w:rFonts w:hint="eastAsia" w:ascii="宋体" w:hAnsi="宋体" w:cs="宋体"/>
        </w:rPr>
        <w:t>、</w:t>
      </w:r>
      <w:r>
        <w:rPr>
          <w:rFonts w:ascii="宋体" w:hAnsi="宋体" w:cs="宋体"/>
        </w:rPr>
        <w:t>A</w:t>
      </w:r>
      <w:r>
        <w:rPr>
          <w:rFonts w:ascii="宋体" w:hAnsi="宋体" w:cs="宋体"/>
          <w:vertAlign w:val="subscript"/>
        </w:rPr>
        <w:t>2</w:t>
      </w:r>
      <w:r>
        <w:rPr>
          <w:rFonts w:hint="eastAsia" w:ascii="宋体" w:hAnsi="宋体" w:cs="宋体"/>
        </w:rPr>
        <w:t>、……</w:t>
      </w:r>
      <w:r>
        <w:rPr>
          <w:rFonts w:ascii="宋体" w:hAnsi="宋体" w:cs="宋体"/>
        </w:rPr>
        <w:t>A</w:t>
      </w:r>
      <w:r>
        <w:rPr>
          <w:rFonts w:ascii="宋体" w:hAnsi="宋体" w:cs="宋体"/>
          <w:vertAlign w:val="subscript"/>
        </w:rPr>
        <w:t>n</w:t>
      </w:r>
      <w:r>
        <w:rPr>
          <w:rFonts w:hint="eastAsia" w:ascii="宋体" w:hAnsi="宋体" w:cs="宋体"/>
        </w:rPr>
        <w:t>分别为各项评审因素所占的权重（</w:t>
      </w:r>
      <w:r>
        <w:rPr>
          <w:rFonts w:ascii="宋体" w:hAnsi="宋体" w:cs="宋体"/>
        </w:rPr>
        <w:t>A</w:t>
      </w:r>
      <w:r>
        <w:rPr>
          <w:rFonts w:ascii="宋体" w:hAnsi="宋体" w:cs="宋体"/>
          <w:vertAlign w:val="subscript"/>
        </w:rPr>
        <w:t>1</w:t>
      </w:r>
      <w:r>
        <w:rPr>
          <w:rFonts w:hint="eastAsia" w:ascii="宋体" w:hAnsi="宋体" w:cs="宋体"/>
        </w:rPr>
        <w:t>＋</w:t>
      </w:r>
      <w:r>
        <w:rPr>
          <w:rFonts w:ascii="宋体" w:hAnsi="宋体" w:cs="宋体"/>
        </w:rPr>
        <w:t>A</w:t>
      </w:r>
      <w:r>
        <w:rPr>
          <w:rFonts w:ascii="宋体" w:hAnsi="宋体" w:cs="宋体"/>
          <w:vertAlign w:val="subscript"/>
        </w:rPr>
        <w:t>2</w:t>
      </w:r>
      <w:r>
        <w:rPr>
          <w:rFonts w:hint="eastAsia" w:ascii="宋体" w:hAnsi="宋体" w:cs="宋体"/>
        </w:rPr>
        <w:t>＋…＋</w:t>
      </w:r>
      <w:r>
        <w:rPr>
          <w:rFonts w:ascii="宋体" w:hAnsi="宋体" w:cs="宋体"/>
        </w:rPr>
        <w:t>A</w:t>
      </w:r>
      <w:r>
        <w:rPr>
          <w:rFonts w:ascii="宋体" w:hAnsi="宋体" w:cs="宋体"/>
          <w:vertAlign w:val="subscript"/>
        </w:rPr>
        <w:t>n</w:t>
      </w:r>
      <w:r>
        <w:rPr>
          <w:rFonts w:hint="eastAsia" w:ascii="宋体" w:hAnsi="宋体" w:cs="宋体"/>
        </w:rPr>
        <w:t>＝</w:t>
      </w:r>
      <w:r>
        <w:rPr>
          <w:rFonts w:ascii="宋体" w:hAnsi="宋体" w:cs="宋体"/>
        </w:rPr>
        <w:t>1</w:t>
      </w:r>
      <w:r>
        <w:rPr>
          <w:rFonts w:hint="eastAsia" w:ascii="宋体" w:hAnsi="宋体" w:cs="宋体"/>
        </w:rPr>
        <w:t>）。</w:t>
      </w:r>
    </w:p>
    <w:p w14:paraId="0A12BB3C">
      <w:pPr>
        <w:adjustRightInd w:val="0"/>
        <w:snapToGrid w:val="0"/>
        <w:spacing w:line="440" w:lineRule="exact"/>
        <w:ind w:firstLine="420" w:firstLineChars="200"/>
        <w:jc w:val="left"/>
        <w:rPr>
          <w:rFonts w:ascii="宋体" w:cs="宋体"/>
        </w:rPr>
      </w:pPr>
      <w:r>
        <w:rPr>
          <w:rFonts w:hint="eastAsia" w:ascii="宋体" w:hAnsi="宋体" w:cs="宋体"/>
        </w:rPr>
        <w:t>评标过程中，不得去掉报价中的最高报价和最低报价。</w:t>
      </w:r>
    </w:p>
    <w:p w14:paraId="6037A1E7">
      <w:pPr>
        <w:adjustRightInd w:val="0"/>
        <w:snapToGrid w:val="0"/>
        <w:spacing w:line="440" w:lineRule="exact"/>
        <w:ind w:firstLine="420" w:firstLineChars="200"/>
        <w:jc w:val="left"/>
        <w:rPr>
          <w:rFonts w:ascii="宋体" w:cs="宋体"/>
        </w:rPr>
      </w:pPr>
      <w:r>
        <w:rPr>
          <w:rFonts w:hint="eastAsia" w:ascii="宋体" w:hAnsi="宋体" w:cs="宋体"/>
        </w:rPr>
        <w:t>6、评分分值计算保留小数点后两位，小数点后第三位“四舍五入”。</w:t>
      </w:r>
    </w:p>
    <w:p w14:paraId="07642F42">
      <w:pPr>
        <w:adjustRightInd w:val="0"/>
        <w:snapToGrid w:val="0"/>
        <w:spacing w:line="440" w:lineRule="exact"/>
        <w:ind w:firstLine="420" w:firstLineChars="200"/>
        <w:jc w:val="left"/>
        <w:rPr>
          <w:rFonts w:ascii="宋体" w:cs="宋体"/>
        </w:rPr>
      </w:pPr>
      <w:r>
        <w:rPr>
          <w:rFonts w:hint="eastAsia" w:ascii="宋体" w:hAnsi="宋体" w:cs="宋体"/>
          <w:kern w:val="0"/>
        </w:rPr>
        <w:t>7、</w:t>
      </w:r>
      <w:r>
        <w:rPr>
          <w:rFonts w:hint="eastAsia" w:ascii="宋体" w:hAnsi="宋体" w:cs="宋体"/>
        </w:rPr>
        <w:t>评标时，评标委员会各成员应当独立对每个投标人的投标文件进行评价、评分，然后汇总每个投标人每项评分因素的得分。每个投标人的最终得分为所有评标委员会成员评分的算数平均值。</w:t>
      </w:r>
    </w:p>
    <w:p w14:paraId="7EC06478">
      <w:pPr>
        <w:adjustRightInd w:val="0"/>
        <w:snapToGrid w:val="0"/>
        <w:spacing w:line="440" w:lineRule="exact"/>
        <w:ind w:firstLine="420" w:firstLineChars="200"/>
        <w:jc w:val="left"/>
        <w:rPr>
          <w:rFonts w:ascii="宋体" w:cs="宋体"/>
        </w:rPr>
      </w:pPr>
      <w:r>
        <w:rPr>
          <w:rFonts w:hint="eastAsia" w:ascii="宋体" w:hAnsi="宋体" w:cs="宋体"/>
        </w:rPr>
        <w:t>8、提供相同品牌产品且通过资格审查、符合性审查的不同投标人参加同一合同项下投标的，按一家投标人计算。由此导致投标人不足三家的，应予废标：</w:t>
      </w:r>
    </w:p>
    <w:p w14:paraId="51DFC00C">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w:t>
      </w:r>
      <w:r>
        <w:rPr>
          <w:rFonts w:hint="eastAsia" w:ascii="宋体" w:hAnsi="宋体" w:cs="宋体"/>
          <w:spacing w:val="-4"/>
        </w:rPr>
        <w:t>评审后得分最高的同品牌投标人获得中标人推荐资格，</w:t>
      </w:r>
      <w:r>
        <w:rPr>
          <w:rFonts w:hint="eastAsia" w:ascii="宋体" w:hAnsi="宋体" w:cs="宋体"/>
          <w:b/>
          <w:bCs/>
          <w:spacing w:val="-4"/>
        </w:rPr>
        <w:t>其他同品牌投标人不作为中标候选人</w:t>
      </w:r>
      <w:r>
        <w:rPr>
          <w:rFonts w:hint="eastAsia" w:ascii="宋体" w:hAnsi="宋体" w:cs="宋体"/>
        </w:rPr>
        <w:t>。</w:t>
      </w:r>
    </w:p>
    <w:p w14:paraId="500ABD8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）评审得分相同的，由采购人或者采购人委托评标委员会按照</w:t>
      </w:r>
      <w:r>
        <w:rPr>
          <w:rFonts w:hint="eastAsia" w:ascii="宋体" w:hAnsi="宋体" w:cs="宋体"/>
          <w:b/>
          <w:bCs/>
        </w:rPr>
        <w:t>【评标方法及标准前附表】</w:t>
      </w:r>
      <w:r>
        <w:rPr>
          <w:rFonts w:hint="eastAsia" w:ascii="宋体" w:hAnsi="宋体" w:cs="宋体"/>
        </w:rPr>
        <w:t>规定的方式确定一个投标人获得中标人推荐资格，招标文件未规定的采取随机抽取方式确定，其他同品牌投标人不作为中标候选人。</w:t>
      </w:r>
    </w:p>
    <w:p w14:paraId="0C6FEC79">
      <w:pPr>
        <w:adjustRightInd w:val="0"/>
        <w:snapToGrid w:val="0"/>
        <w:spacing w:line="440" w:lineRule="exact"/>
        <w:ind w:firstLine="420" w:firstLineChars="200"/>
        <w:jc w:val="left"/>
        <w:rPr>
          <w:rFonts w:ascii="宋体" w:cs="宋体"/>
        </w:rPr>
      </w:pPr>
    </w:p>
    <w:p w14:paraId="38A2F223">
      <w:pPr>
        <w:spacing w:line="500" w:lineRule="exact"/>
        <w:outlineLvl w:val="0"/>
        <w:rPr>
          <w:rFonts w:ascii="宋体" w:hAnsi="宋体"/>
          <w:b/>
          <w:sz w:val="28"/>
          <w:szCs w:val="28"/>
        </w:rPr>
      </w:pPr>
      <w:bookmarkStart w:id="1389" w:name="_Toc87362269"/>
      <w:bookmarkStart w:id="1390" w:name="_Toc113574103"/>
      <w:bookmarkStart w:id="1391" w:name="_Toc113217758"/>
      <w:bookmarkStart w:id="1392" w:name="_Toc140237635"/>
      <w:bookmarkStart w:id="1393" w:name="_Toc38534036"/>
      <w:bookmarkStart w:id="1394" w:name="_Toc71471990"/>
      <w:bookmarkStart w:id="1395" w:name="_Toc62121197"/>
      <w:bookmarkStart w:id="1396" w:name="_Toc171682163"/>
      <w:bookmarkStart w:id="1397" w:name="_Toc104243863"/>
      <w:bookmarkStart w:id="1398" w:name="_Toc72350569"/>
      <w:bookmarkStart w:id="1399" w:name="_Toc37178636"/>
      <w:bookmarkStart w:id="1400" w:name="_Toc63347774"/>
      <w:bookmarkStart w:id="1401" w:name="_Toc156305187"/>
      <w:bookmarkStart w:id="1402" w:name="_Toc17393062"/>
      <w:bookmarkStart w:id="1403" w:name="_Toc152789267"/>
      <w:bookmarkStart w:id="1404" w:name="_Toc147930667"/>
      <w:bookmarkStart w:id="1405" w:name="_Toc198833639"/>
      <w:bookmarkStart w:id="1406" w:name="_Toc113542731"/>
      <w:bookmarkStart w:id="1407" w:name="_Toc72342769"/>
      <w:bookmarkStart w:id="1408" w:name="_Toc104394813"/>
      <w:bookmarkStart w:id="1409" w:name="_Toc178507323"/>
      <w:bookmarkStart w:id="1410" w:name="_Toc19794656"/>
      <w:bookmarkStart w:id="1411" w:name="_Toc72228973"/>
      <w:bookmarkStart w:id="1412" w:name="_Toc61799327"/>
      <w:bookmarkStart w:id="1413" w:name="_Toc138190755"/>
      <w:bookmarkStart w:id="1414" w:name="_Toc18564079"/>
      <w:bookmarkStart w:id="1415" w:name="_Toc198294510"/>
      <w:bookmarkStart w:id="1416" w:name="_Toc113217862"/>
      <w:bookmarkStart w:id="1417" w:name="_Toc138103206"/>
      <w:bookmarkStart w:id="1418" w:name="_Toc81437917"/>
      <w:bookmarkStart w:id="1419" w:name="_Toc104493067"/>
      <w:bookmarkStart w:id="1420" w:name="_Toc113138096"/>
      <w:bookmarkStart w:id="1421" w:name="_Toc13848248"/>
      <w:bookmarkStart w:id="1422" w:name="_Toc135407748"/>
      <w:bookmarkStart w:id="1423" w:name="_Toc13848142"/>
      <w:bookmarkStart w:id="1424" w:name="_Toc8983734"/>
      <w:bookmarkStart w:id="1425" w:name="_Toc18580762"/>
      <w:bookmarkStart w:id="1426" w:name="_Toc18566278"/>
      <w:bookmarkStart w:id="1427" w:name="_Toc28023751"/>
      <w:bookmarkStart w:id="1428" w:name="_Toc105023546"/>
      <w:bookmarkStart w:id="1429" w:name="_Toc19730847"/>
      <w:bookmarkStart w:id="1430" w:name="_Toc83314259"/>
      <w:bookmarkStart w:id="1431" w:name="_Toc18659887"/>
      <w:bookmarkStart w:id="1432" w:name="_Toc104462341"/>
      <w:bookmarkStart w:id="1433" w:name="_Toc71576815"/>
      <w:bookmarkStart w:id="1434" w:name="_Toc13848300"/>
      <w:bookmarkStart w:id="1435" w:name="_Toc30176378"/>
      <w:bookmarkStart w:id="1436" w:name="_Toc148040156"/>
      <w:bookmarkStart w:id="1437" w:name="_Toc13848194"/>
      <w:bookmarkStart w:id="1438" w:name="_Toc87450653"/>
      <w:bookmarkStart w:id="1439" w:name="_Toc72228923"/>
      <w:bookmarkStart w:id="1440" w:name="_Toc75260454"/>
      <w:bookmarkStart w:id="1441" w:name="_Toc169537920"/>
      <w:bookmarkStart w:id="1442" w:name="_Toc184775227"/>
      <w:bookmarkStart w:id="1443" w:name="_Toc181214153"/>
      <w:r>
        <w:rPr>
          <w:rFonts w:hint="eastAsia" w:ascii="宋体" w:hAnsi="宋体"/>
          <w:b/>
          <w:sz w:val="28"/>
          <w:szCs w:val="28"/>
        </w:rPr>
        <w:t>六、确定中标候选人名单</w:t>
      </w:r>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p>
    <w:p w14:paraId="75F5FE5D">
      <w:pPr>
        <w:adjustRightInd w:val="0"/>
        <w:snapToGrid w:val="0"/>
        <w:spacing w:line="440" w:lineRule="exact"/>
        <w:ind w:firstLine="420" w:firstLineChars="200"/>
        <w:jc w:val="left"/>
        <w:rPr>
          <w:rFonts w:ascii="宋体" w:hAnsi="宋体" w:cs="宋体"/>
        </w:rPr>
      </w:pPr>
      <w:r>
        <w:rPr>
          <w:rFonts w:hint="eastAsia" w:ascii="宋体" w:hAnsi="宋体" w:cs="宋体"/>
        </w:rPr>
        <w:t>1、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并列，按</w:t>
      </w:r>
      <w:r>
        <w:rPr>
          <w:rFonts w:hint="eastAsia" w:ascii="宋体" w:hAnsi="宋体" w:cs="宋体"/>
          <w:b/>
          <w:bCs/>
        </w:rPr>
        <w:t>【评标方法及标准前附表】</w:t>
      </w:r>
      <w:r>
        <w:rPr>
          <w:rFonts w:hint="eastAsia" w:ascii="宋体" w:hAnsi="宋体" w:cs="宋体"/>
          <w:bCs/>
        </w:rPr>
        <w:t>规定</w:t>
      </w:r>
      <w:r>
        <w:rPr>
          <w:rFonts w:hint="eastAsia" w:ascii="宋体" w:hAnsi="宋体" w:cs="宋体"/>
        </w:rPr>
        <w:t>的方式确定投标人。</w:t>
      </w:r>
    </w:p>
    <w:p w14:paraId="65EE27F6">
      <w:pPr>
        <w:adjustRightInd w:val="0"/>
        <w:snapToGrid w:val="0"/>
        <w:spacing w:line="440" w:lineRule="exact"/>
        <w:ind w:firstLine="420" w:firstLineChars="200"/>
        <w:jc w:val="left"/>
        <w:rPr>
          <w:rFonts w:ascii="宋体" w:cs="宋体"/>
        </w:rPr>
      </w:pPr>
    </w:p>
    <w:p w14:paraId="2B0BE3C4">
      <w:pPr>
        <w:spacing w:line="500" w:lineRule="exact"/>
        <w:outlineLvl w:val="0"/>
        <w:rPr>
          <w:rFonts w:ascii="宋体" w:hAnsi="宋体"/>
          <w:b/>
          <w:sz w:val="28"/>
          <w:szCs w:val="28"/>
        </w:rPr>
      </w:pPr>
      <w:bookmarkStart w:id="1444" w:name="_Toc148040157"/>
      <w:bookmarkStart w:id="1445" w:name="_Toc198833640"/>
      <w:bookmarkStart w:id="1446" w:name="_Toc18564080"/>
      <w:bookmarkStart w:id="1447" w:name="_Toc72350570"/>
      <w:bookmarkStart w:id="1448" w:name="_Toc38534037"/>
      <w:bookmarkStart w:id="1449" w:name="_Toc178507324"/>
      <w:bookmarkStart w:id="1450" w:name="_Toc72342770"/>
      <w:bookmarkStart w:id="1451" w:name="_Toc17393063"/>
      <w:bookmarkStart w:id="1452" w:name="_Toc13848249"/>
      <w:bookmarkStart w:id="1453" w:name="_Toc113217863"/>
      <w:bookmarkStart w:id="1454" w:name="_Toc81437918"/>
      <w:bookmarkStart w:id="1455" w:name="_Toc138190756"/>
      <w:bookmarkStart w:id="1456" w:name="_Toc18580763"/>
      <w:bookmarkStart w:id="1457" w:name="_Toc104462342"/>
      <w:bookmarkStart w:id="1458" w:name="_Toc13848195"/>
      <w:bookmarkStart w:id="1459" w:name="_Toc30176379"/>
      <w:bookmarkStart w:id="1460" w:name="_Toc19794657"/>
      <w:bookmarkStart w:id="1461" w:name="_Toc171682164"/>
      <w:bookmarkStart w:id="1462" w:name="_Toc71576816"/>
      <w:bookmarkStart w:id="1463" w:name="_Toc181214154"/>
      <w:bookmarkStart w:id="1464" w:name="_Toc198294511"/>
      <w:bookmarkStart w:id="1465" w:name="_Toc138103207"/>
      <w:bookmarkStart w:id="1466" w:name="_Toc28023752"/>
      <w:bookmarkStart w:id="1467" w:name="_Toc75260455"/>
      <w:bookmarkStart w:id="1468" w:name="_Toc63347775"/>
      <w:bookmarkStart w:id="1469" w:name="_Toc104493068"/>
      <w:bookmarkStart w:id="1470" w:name="_Toc83314260"/>
      <w:bookmarkStart w:id="1471" w:name="_Toc104394814"/>
      <w:bookmarkStart w:id="1472" w:name="_Toc184775228"/>
      <w:bookmarkStart w:id="1473" w:name="_Toc113217759"/>
      <w:bookmarkStart w:id="1474" w:name="_Toc19730848"/>
      <w:bookmarkStart w:id="1475" w:name="_Toc87450654"/>
      <w:bookmarkStart w:id="1476" w:name="_Toc18659888"/>
      <w:bookmarkStart w:id="1477" w:name="_Toc61799328"/>
      <w:bookmarkStart w:id="1478" w:name="_Toc13848143"/>
      <w:bookmarkStart w:id="1479" w:name="_Toc8983735"/>
      <w:bookmarkStart w:id="1480" w:name="_Toc13848301"/>
      <w:bookmarkStart w:id="1481" w:name="_Toc140237636"/>
      <w:bookmarkStart w:id="1482" w:name="_Toc62121198"/>
      <w:bookmarkStart w:id="1483" w:name="_Toc72228924"/>
      <w:bookmarkStart w:id="1484" w:name="_Toc169537921"/>
      <w:bookmarkStart w:id="1485" w:name="_Toc72228974"/>
      <w:bookmarkStart w:id="1486" w:name="_Toc156305188"/>
      <w:bookmarkStart w:id="1487" w:name="_Toc87362270"/>
      <w:bookmarkStart w:id="1488" w:name="_Toc37178637"/>
      <w:bookmarkStart w:id="1489" w:name="_Toc71471991"/>
      <w:bookmarkStart w:id="1490" w:name="_Toc135407749"/>
      <w:bookmarkStart w:id="1491" w:name="_Toc152789268"/>
      <w:bookmarkStart w:id="1492" w:name="_Toc18566279"/>
      <w:bookmarkStart w:id="1493" w:name="_Toc105023547"/>
      <w:bookmarkStart w:id="1494" w:name="_Toc113542732"/>
      <w:bookmarkStart w:id="1495" w:name="_Toc147930668"/>
      <w:bookmarkStart w:id="1496" w:name="_Toc104243864"/>
      <w:bookmarkStart w:id="1497" w:name="_Toc113574104"/>
      <w:bookmarkStart w:id="1498" w:name="_Toc113138097"/>
      <w:r>
        <w:rPr>
          <w:rFonts w:hint="eastAsia" w:ascii="宋体" w:hAnsi="宋体"/>
          <w:b/>
          <w:sz w:val="28"/>
          <w:szCs w:val="28"/>
        </w:rPr>
        <w:t>七、编写评标报告</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p>
    <w:p w14:paraId="22F0166E">
      <w:pPr>
        <w:adjustRightInd w:val="0"/>
        <w:snapToGrid w:val="0"/>
        <w:spacing w:line="440" w:lineRule="exact"/>
        <w:ind w:firstLine="420" w:firstLineChars="200"/>
        <w:jc w:val="left"/>
        <w:rPr>
          <w:rFonts w:ascii="宋体" w:cs="宋体"/>
        </w:rPr>
      </w:pPr>
      <w:r>
        <w:rPr>
          <w:rFonts w:hint="eastAsia" w:ascii="宋体" w:hAnsi="宋体" w:cs="宋体"/>
        </w:rPr>
        <w:t>1、评标委员会根据全体评标成员签字的原始评标记录和评标结果编写评标报告。</w:t>
      </w:r>
    </w:p>
    <w:p w14:paraId="1167135B">
      <w:pPr>
        <w:adjustRightInd w:val="0"/>
        <w:snapToGrid w:val="0"/>
        <w:spacing w:line="440" w:lineRule="exact"/>
        <w:ind w:firstLine="420" w:firstLineChars="200"/>
        <w:jc w:val="left"/>
        <w:rPr>
          <w:rFonts w:ascii="宋体" w:hAnsi="宋体" w:cs="宋体"/>
        </w:rPr>
      </w:pPr>
      <w:r>
        <w:rPr>
          <w:rFonts w:hint="eastAsia" w:ascii="宋体" w:hAnsi="宋体" w:cs="宋体"/>
        </w:rPr>
        <w:t>2、评标委员会成员对需要共同认定的事项存在争议的，应当按照少数服从多数的原则作出结论。持不同意见的评标委员会成员应当在评标报告上签署不同意见及理由，否则视为同意评标报告。</w:t>
      </w:r>
    </w:p>
    <w:p w14:paraId="6CF4A87A">
      <w:pPr>
        <w:adjustRightInd w:val="0"/>
        <w:snapToGrid w:val="0"/>
        <w:spacing w:line="440" w:lineRule="exact"/>
        <w:ind w:firstLine="420" w:firstLineChars="200"/>
        <w:jc w:val="left"/>
        <w:rPr>
          <w:rFonts w:ascii="宋体" w:cs="宋体"/>
        </w:rPr>
      </w:pPr>
    </w:p>
    <w:p w14:paraId="220AC0F1">
      <w:pPr>
        <w:spacing w:line="500" w:lineRule="exact"/>
        <w:outlineLvl w:val="0"/>
        <w:rPr>
          <w:rFonts w:ascii="宋体" w:hAnsi="宋体"/>
          <w:b/>
          <w:sz w:val="28"/>
          <w:szCs w:val="28"/>
        </w:rPr>
      </w:pPr>
      <w:bookmarkStart w:id="1499" w:name="_Toc71471992"/>
      <w:bookmarkStart w:id="1500" w:name="_Toc71576817"/>
      <w:bookmarkStart w:id="1501" w:name="_Toc37178638"/>
      <w:bookmarkStart w:id="1502" w:name="_Toc105023548"/>
      <w:bookmarkStart w:id="1503" w:name="_Toc140237637"/>
      <w:bookmarkStart w:id="1504" w:name="_Toc18580764"/>
      <w:bookmarkStart w:id="1505" w:name="_Toc18564081"/>
      <w:bookmarkStart w:id="1506" w:name="_Toc178507325"/>
      <w:bookmarkStart w:id="1507" w:name="_Toc72228975"/>
      <w:bookmarkStart w:id="1508" w:name="_Toc104394815"/>
      <w:bookmarkStart w:id="1509" w:name="_Toc13848144"/>
      <w:bookmarkStart w:id="1510" w:name="_Toc28023753"/>
      <w:bookmarkStart w:id="1511" w:name="_Toc38534038"/>
      <w:bookmarkStart w:id="1512" w:name="_Toc147930669"/>
      <w:bookmarkStart w:id="1513" w:name="_Toc13848250"/>
      <w:bookmarkStart w:id="1514" w:name="_Toc30176380"/>
      <w:bookmarkStart w:id="1515" w:name="_Toc13848302"/>
      <w:bookmarkStart w:id="1516" w:name="_Toc135407750"/>
      <w:bookmarkStart w:id="1517" w:name="_Toc138103208"/>
      <w:bookmarkStart w:id="1518" w:name="_Toc198833641"/>
      <w:bookmarkStart w:id="1519" w:name="_Toc113217864"/>
      <w:bookmarkStart w:id="1520" w:name="_Toc62121199"/>
      <w:bookmarkStart w:id="1521" w:name="_Toc113138098"/>
      <w:bookmarkStart w:id="1522" w:name="_Toc113217760"/>
      <w:bookmarkStart w:id="1523" w:name="_Toc181214155"/>
      <w:bookmarkStart w:id="1524" w:name="_Toc72350571"/>
      <w:bookmarkStart w:id="1525" w:name="_Toc113542733"/>
      <w:bookmarkStart w:id="1526" w:name="_Toc152789269"/>
      <w:bookmarkStart w:id="1527" w:name="_Toc83314261"/>
      <w:bookmarkStart w:id="1528" w:name="_Toc17393064"/>
      <w:bookmarkStart w:id="1529" w:name="_Toc87362271"/>
      <w:bookmarkStart w:id="1530" w:name="_Toc19794658"/>
      <w:bookmarkStart w:id="1531" w:name="_Toc104243865"/>
      <w:bookmarkStart w:id="1532" w:name="_Toc198294512"/>
      <w:bookmarkStart w:id="1533" w:name="_Toc72342771"/>
      <w:bookmarkStart w:id="1534" w:name="_Toc169537922"/>
      <w:bookmarkStart w:id="1535" w:name="_Toc113574105"/>
      <w:bookmarkStart w:id="1536" w:name="_Toc138190757"/>
      <w:bookmarkStart w:id="1537" w:name="_Toc8983736"/>
      <w:bookmarkStart w:id="1538" w:name="_Toc61799329"/>
      <w:bookmarkStart w:id="1539" w:name="_Toc19730849"/>
      <w:bookmarkStart w:id="1540" w:name="_Toc171682165"/>
      <w:bookmarkStart w:id="1541" w:name="_Toc63347776"/>
      <w:bookmarkStart w:id="1542" w:name="_Toc87450655"/>
      <w:bookmarkStart w:id="1543" w:name="_Toc81437919"/>
      <w:bookmarkStart w:id="1544" w:name="_Toc72228925"/>
      <w:bookmarkStart w:id="1545" w:name="_Toc18566280"/>
      <w:bookmarkStart w:id="1546" w:name="_Toc148040158"/>
      <w:bookmarkStart w:id="1547" w:name="_Toc18659889"/>
      <w:bookmarkStart w:id="1548" w:name="_Toc156305189"/>
      <w:bookmarkStart w:id="1549" w:name="_Toc104462343"/>
      <w:bookmarkStart w:id="1550" w:name="_Toc13848196"/>
      <w:bookmarkStart w:id="1551" w:name="_Toc75260456"/>
      <w:bookmarkStart w:id="1552" w:name="_Toc184775229"/>
      <w:bookmarkStart w:id="1553" w:name="_Toc104493069"/>
      <w:r>
        <w:rPr>
          <w:rFonts w:hint="eastAsia" w:ascii="宋体" w:hAnsi="宋体"/>
          <w:b/>
          <w:sz w:val="28"/>
          <w:szCs w:val="28"/>
        </w:rPr>
        <w:t>八、评标报告复核</w:t>
      </w:r>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14:paraId="4F18DD55">
      <w:pPr>
        <w:adjustRightInd w:val="0"/>
        <w:snapToGrid w:val="0"/>
        <w:spacing w:line="440" w:lineRule="exact"/>
        <w:ind w:firstLine="420" w:firstLineChars="200"/>
        <w:jc w:val="left"/>
        <w:rPr>
          <w:rFonts w:ascii="宋体" w:hAnsi="宋体" w:cs="宋体"/>
        </w:rPr>
      </w:pPr>
      <w:r>
        <w:rPr>
          <w:rFonts w:hint="eastAsia" w:ascii="宋体" w:hAnsi="宋体" w:cs="宋体"/>
        </w:rPr>
        <w:t>1、汇总结束后，评标委员会应当进行复核，特别要对拟推荐为中标候选人的、投标报价最低的、投标文件被认定为无效的投标人进行重点复核。</w:t>
      </w:r>
    </w:p>
    <w:p w14:paraId="2CB377B1">
      <w:pPr>
        <w:adjustRightInd w:val="0"/>
        <w:snapToGrid w:val="0"/>
        <w:spacing w:line="440" w:lineRule="exact"/>
        <w:ind w:firstLine="420" w:firstLineChars="200"/>
        <w:jc w:val="left"/>
        <w:rPr>
          <w:rFonts w:ascii="宋体" w:cs="宋体"/>
        </w:rPr>
      </w:pPr>
      <w:r>
        <w:rPr>
          <w:rFonts w:hint="eastAsia" w:ascii="宋体" w:hAnsi="宋体" w:cs="宋体"/>
        </w:rPr>
        <w:t>2、汇总完成后，除下列情形外，任何人不得修改评标结果：</w:t>
      </w:r>
    </w:p>
    <w:p w14:paraId="7880EAA9">
      <w:pPr>
        <w:adjustRightInd w:val="0"/>
        <w:snapToGrid w:val="0"/>
        <w:spacing w:line="440" w:lineRule="exact"/>
        <w:ind w:firstLine="315" w:firstLineChars="150"/>
        <w:jc w:val="left"/>
        <w:rPr>
          <w:rFonts w:ascii="宋体" w:cs="宋体"/>
          <w:kern w:val="0"/>
        </w:rPr>
      </w:pPr>
      <w:r>
        <w:rPr>
          <w:rFonts w:hint="eastAsia" w:ascii="宋体" w:hAnsi="宋体" w:cs="宋体"/>
          <w:kern w:val="0"/>
        </w:rPr>
        <w:t>（</w:t>
      </w:r>
      <w:r>
        <w:rPr>
          <w:rFonts w:ascii="宋体" w:hAnsi="宋体" w:cs="宋体"/>
          <w:kern w:val="0"/>
        </w:rPr>
        <w:t>1</w:t>
      </w:r>
      <w:r>
        <w:rPr>
          <w:rFonts w:hint="eastAsia" w:ascii="宋体" w:hAnsi="宋体" w:cs="宋体"/>
          <w:kern w:val="0"/>
        </w:rPr>
        <w:t>）分值汇总计算错误的；</w:t>
      </w:r>
    </w:p>
    <w:p w14:paraId="0FDC1E90">
      <w:pPr>
        <w:adjustRightInd w:val="0"/>
        <w:snapToGrid w:val="0"/>
        <w:spacing w:line="440" w:lineRule="exact"/>
        <w:ind w:firstLine="315" w:firstLineChars="150"/>
        <w:jc w:val="left"/>
        <w:rPr>
          <w:rFonts w:ascii="宋体" w:cs="宋体"/>
          <w:kern w:val="0"/>
        </w:rPr>
      </w:pPr>
      <w:r>
        <w:rPr>
          <w:rFonts w:hint="eastAsia" w:ascii="宋体" w:hAnsi="宋体" w:cs="宋体"/>
          <w:kern w:val="0"/>
        </w:rPr>
        <w:t>（</w:t>
      </w:r>
      <w:r>
        <w:rPr>
          <w:rFonts w:ascii="宋体" w:hAnsi="宋体" w:cs="宋体"/>
          <w:kern w:val="0"/>
        </w:rPr>
        <w:t>2</w:t>
      </w:r>
      <w:r>
        <w:rPr>
          <w:rFonts w:hint="eastAsia" w:ascii="宋体" w:hAnsi="宋体" w:cs="宋体"/>
          <w:kern w:val="0"/>
        </w:rPr>
        <w:t>）分项评分超出评分标准范围的；</w:t>
      </w:r>
    </w:p>
    <w:p w14:paraId="38BA6E42">
      <w:pPr>
        <w:adjustRightInd w:val="0"/>
        <w:snapToGrid w:val="0"/>
        <w:spacing w:line="440" w:lineRule="exact"/>
        <w:ind w:firstLine="315" w:firstLineChars="150"/>
        <w:jc w:val="left"/>
        <w:rPr>
          <w:rFonts w:ascii="宋体" w:cs="宋体"/>
          <w:kern w:val="0"/>
        </w:rPr>
      </w:pPr>
      <w:r>
        <w:rPr>
          <w:rFonts w:hint="eastAsia" w:ascii="宋体" w:hAnsi="宋体" w:cs="宋体"/>
          <w:kern w:val="0"/>
        </w:rPr>
        <w:t>（</w:t>
      </w:r>
      <w:r>
        <w:rPr>
          <w:rFonts w:ascii="宋体" w:hAnsi="宋体" w:cs="宋体"/>
          <w:kern w:val="0"/>
        </w:rPr>
        <w:t>3</w:t>
      </w:r>
      <w:r>
        <w:rPr>
          <w:rFonts w:hint="eastAsia" w:ascii="宋体" w:hAnsi="宋体" w:cs="宋体"/>
          <w:kern w:val="0"/>
        </w:rPr>
        <w:t>）评标委员会成员对客观评审因素评分不一致的；</w:t>
      </w:r>
    </w:p>
    <w:p w14:paraId="0565D591">
      <w:pPr>
        <w:adjustRightInd w:val="0"/>
        <w:snapToGrid w:val="0"/>
        <w:spacing w:line="440" w:lineRule="exact"/>
        <w:ind w:firstLine="315" w:firstLineChars="150"/>
        <w:jc w:val="left"/>
        <w:rPr>
          <w:rFonts w:ascii="宋体" w:cs="宋体"/>
          <w:kern w:val="0"/>
        </w:rPr>
      </w:pPr>
      <w:r>
        <w:rPr>
          <w:rFonts w:hint="eastAsia" w:ascii="宋体" w:hAnsi="宋体" w:cs="宋体"/>
          <w:kern w:val="0"/>
        </w:rPr>
        <w:t>（</w:t>
      </w:r>
      <w:r>
        <w:rPr>
          <w:rFonts w:ascii="宋体" w:hAnsi="宋体" w:cs="宋体"/>
          <w:kern w:val="0"/>
        </w:rPr>
        <w:t>4</w:t>
      </w:r>
      <w:r>
        <w:rPr>
          <w:rFonts w:hint="eastAsia" w:ascii="宋体" w:hAnsi="宋体" w:cs="宋体"/>
          <w:kern w:val="0"/>
        </w:rPr>
        <w:t>）经评标委员会认定评分畸高、畸低的。</w:t>
      </w:r>
    </w:p>
    <w:p w14:paraId="3CB5895B">
      <w:pPr>
        <w:adjustRightInd w:val="0"/>
        <w:snapToGrid w:val="0"/>
        <w:spacing w:line="440" w:lineRule="exact"/>
        <w:ind w:firstLine="420" w:firstLineChars="200"/>
        <w:jc w:val="left"/>
        <w:rPr>
          <w:rFonts w:ascii="宋体" w:hAnsi="宋体" w:cs="宋体"/>
        </w:rPr>
      </w:pPr>
      <w:r>
        <w:rPr>
          <w:rFonts w:hint="eastAsia" w:ascii="宋体" w:hAnsi="宋体" w:cs="宋体"/>
        </w:rPr>
        <w:t>3、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4A7A8D50">
      <w:pPr>
        <w:adjustRightInd w:val="0"/>
        <w:snapToGrid w:val="0"/>
        <w:spacing w:line="440" w:lineRule="exact"/>
        <w:ind w:firstLine="420" w:firstLineChars="200"/>
        <w:jc w:val="left"/>
        <w:rPr>
          <w:rFonts w:ascii="宋体" w:cs="宋体"/>
        </w:rPr>
      </w:pPr>
    </w:p>
    <w:p w14:paraId="429FDE16">
      <w:pPr>
        <w:spacing w:line="500" w:lineRule="exact"/>
        <w:outlineLvl w:val="0"/>
        <w:rPr>
          <w:rFonts w:ascii="宋体" w:hAnsi="宋体"/>
          <w:b/>
          <w:sz w:val="28"/>
          <w:szCs w:val="28"/>
        </w:rPr>
      </w:pPr>
      <w:bookmarkStart w:id="1554" w:name="_Toc104462344"/>
      <w:bookmarkStart w:id="1555" w:name="_Toc184775230"/>
      <w:bookmarkStart w:id="1556" w:name="_Toc104493070"/>
      <w:bookmarkStart w:id="1557" w:name="_Toc8983737"/>
      <w:bookmarkStart w:id="1558" w:name="_Toc138103209"/>
      <w:bookmarkStart w:id="1559" w:name="_Toc62121200"/>
      <w:bookmarkStart w:id="1560" w:name="_Toc113217761"/>
      <w:bookmarkStart w:id="1561" w:name="_Toc18564082"/>
      <w:bookmarkStart w:id="1562" w:name="_Toc61799330"/>
      <w:bookmarkStart w:id="1563" w:name="_Toc171682166"/>
      <w:bookmarkStart w:id="1564" w:name="_Toc19730850"/>
      <w:bookmarkStart w:id="1565" w:name="_Toc13848251"/>
      <w:bookmarkStart w:id="1566" w:name="_Toc198294513"/>
      <w:bookmarkStart w:id="1567" w:name="_Toc72228926"/>
      <w:bookmarkStart w:id="1568" w:name="_Toc138190758"/>
      <w:bookmarkStart w:id="1569" w:name="_Toc148040159"/>
      <w:bookmarkStart w:id="1570" w:name="_Toc30176381"/>
      <w:bookmarkStart w:id="1571" w:name="_Toc13848197"/>
      <w:bookmarkStart w:id="1572" w:name="_Toc18566281"/>
      <w:bookmarkStart w:id="1573" w:name="_Toc72350572"/>
      <w:bookmarkStart w:id="1574" w:name="_Toc19794659"/>
      <w:bookmarkStart w:id="1575" w:name="_Toc135407751"/>
      <w:bookmarkStart w:id="1576" w:name="_Toc198833642"/>
      <w:bookmarkStart w:id="1577" w:name="_Toc152789270"/>
      <w:bookmarkStart w:id="1578" w:name="_Toc72228976"/>
      <w:bookmarkStart w:id="1579" w:name="_Toc81437920"/>
      <w:bookmarkStart w:id="1580" w:name="_Toc17393065"/>
      <w:bookmarkStart w:id="1581" w:name="_Toc72342772"/>
      <w:bookmarkStart w:id="1582" w:name="_Toc178507326"/>
      <w:bookmarkStart w:id="1583" w:name="_Toc113574106"/>
      <w:bookmarkStart w:id="1584" w:name="_Toc83314262"/>
      <w:bookmarkStart w:id="1585" w:name="_Toc28023754"/>
      <w:bookmarkStart w:id="1586" w:name="_Toc113217865"/>
      <w:bookmarkStart w:id="1587" w:name="_Toc87362272"/>
      <w:bookmarkStart w:id="1588" w:name="_Toc37178639"/>
      <w:bookmarkStart w:id="1589" w:name="_Toc156305190"/>
      <w:bookmarkStart w:id="1590" w:name="_Toc87450656"/>
      <w:bookmarkStart w:id="1591" w:name="_Toc63347777"/>
      <w:bookmarkStart w:id="1592" w:name="_Toc18659890"/>
      <w:bookmarkStart w:id="1593" w:name="_Toc38534039"/>
      <w:bookmarkStart w:id="1594" w:name="_Toc105023549"/>
      <w:bookmarkStart w:id="1595" w:name="_Toc71471993"/>
      <w:bookmarkStart w:id="1596" w:name="_Toc113138099"/>
      <w:bookmarkStart w:id="1597" w:name="_Toc113542734"/>
      <w:bookmarkStart w:id="1598" w:name="_Toc75260457"/>
      <w:bookmarkStart w:id="1599" w:name="_Toc71576818"/>
      <w:bookmarkStart w:id="1600" w:name="_Toc140237638"/>
      <w:bookmarkStart w:id="1601" w:name="_Toc13848145"/>
      <w:bookmarkStart w:id="1602" w:name="_Toc18580765"/>
      <w:bookmarkStart w:id="1603" w:name="_Toc104394816"/>
      <w:bookmarkStart w:id="1604" w:name="_Toc181214156"/>
      <w:bookmarkStart w:id="1605" w:name="_Toc104243866"/>
      <w:bookmarkStart w:id="1606" w:name="_Toc13848303"/>
      <w:bookmarkStart w:id="1607" w:name="_Toc147930670"/>
      <w:bookmarkStart w:id="1608" w:name="_Toc169537923"/>
      <w:r>
        <w:rPr>
          <w:rFonts w:hint="eastAsia" w:ascii="宋体" w:hAnsi="宋体"/>
          <w:b/>
          <w:sz w:val="28"/>
          <w:szCs w:val="28"/>
        </w:rPr>
        <w:t>九、停止评标</w:t>
      </w:r>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p>
    <w:p w14:paraId="59BE6922">
      <w:pPr>
        <w:adjustRightInd w:val="0"/>
        <w:snapToGrid w:val="0"/>
        <w:spacing w:line="440" w:lineRule="exact"/>
        <w:ind w:firstLine="420" w:firstLineChars="200"/>
        <w:jc w:val="left"/>
        <w:rPr>
          <w:rFonts w:ascii="宋体" w:hAnsi="宋体" w:cs="宋体"/>
          <w:kern w:val="0"/>
        </w:rPr>
      </w:pPr>
      <w:r>
        <w:rPr>
          <w:rFonts w:hint="eastAsia" w:ascii="宋体" w:hAnsi="宋体" w:cs="宋体"/>
        </w:rPr>
        <w:t>1、</w:t>
      </w:r>
      <w:r>
        <w:rPr>
          <w:rFonts w:hint="eastAsia" w:ascii="宋体" w:hAnsi="宋体" w:cs="宋体"/>
          <w:kern w:val="0"/>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0712D3B">
      <w:pPr>
        <w:adjustRightInd w:val="0"/>
        <w:snapToGrid w:val="0"/>
        <w:spacing w:line="440" w:lineRule="exact"/>
        <w:ind w:firstLine="420" w:firstLineChars="200"/>
        <w:jc w:val="left"/>
        <w:rPr>
          <w:rFonts w:ascii="宋体" w:hAnsi="宋体" w:cs="宋体"/>
          <w:kern w:val="0"/>
        </w:rPr>
      </w:pPr>
    </w:p>
    <w:p w14:paraId="27A1E1AB">
      <w:pPr>
        <w:spacing w:line="500" w:lineRule="exact"/>
        <w:outlineLvl w:val="0"/>
        <w:rPr>
          <w:rFonts w:ascii="宋体" w:hAnsi="宋体"/>
          <w:b/>
          <w:sz w:val="28"/>
          <w:szCs w:val="28"/>
        </w:rPr>
      </w:pPr>
      <w:bookmarkStart w:id="1609" w:name="_Toc147930671"/>
      <w:bookmarkStart w:id="1610" w:name="_Toc113542735"/>
      <w:bookmarkStart w:id="1611" w:name="_Toc138103210"/>
      <w:bookmarkStart w:id="1612" w:name="_Toc138190759"/>
      <w:bookmarkStart w:id="1613" w:name="_Toc198294514"/>
      <w:bookmarkStart w:id="1614" w:name="_Toc113138100"/>
      <w:bookmarkStart w:id="1615" w:name="_Toc184775231"/>
      <w:bookmarkStart w:id="1616" w:name="_Toc169537924"/>
      <w:bookmarkStart w:id="1617" w:name="_Toc181214157"/>
      <w:bookmarkStart w:id="1618" w:name="_Toc152789271"/>
      <w:bookmarkStart w:id="1619" w:name="_Toc148040160"/>
      <w:bookmarkStart w:id="1620" w:name="_Toc178507327"/>
      <w:bookmarkStart w:id="1621" w:name="_Toc113217866"/>
      <w:bookmarkStart w:id="1622" w:name="_Toc140237639"/>
      <w:bookmarkStart w:id="1623" w:name="_Toc171682167"/>
      <w:bookmarkStart w:id="1624" w:name="_Toc113217762"/>
      <w:bookmarkStart w:id="1625" w:name="_Toc113574107"/>
      <w:bookmarkStart w:id="1626" w:name="_Toc198833643"/>
      <w:bookmarkStart w:id="1627" w:name="_Toc156305191"/>
      <w:bookmarkStart w:id="1628" w:name="_Toc135407752"/>
      <w:r>
        <w:rPr>
          <w:rFonts w:hint="eastAsia" w:ascii="宋体" w:hAnsi="宋体"/>
          <w:b/>
          <w:sz w:val="28"/>
          <w:szCs w:val="28"/>
        </w:rPr>
        <w:t>十、废标</w:t>
      </w:r>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6BFACD03">
      <w:pPr>
        <w:adjustRightInd w:val="0"/>
        <w:snapToGrid w:val="0"/>
        <w:spacing w:line="440" w:lineRule="exact"/>
        <w:ind w:firstLine="420" w:firstLineChars="200"/>
        <w:jc w:val="left"/>
        <w:rPr>
          <w:rFonts w:ascii="宋体" w:cs="宋体"/>
        </w:rPr>
      </w:pPr>
      <w:r>
        <w:rPr>
          <w:rFonts w:hint="eastAsia" w:ascii="宋体" w:hAnsi="宋体" w:cs="宋体"/>
        </w:rPr>
        <w:t>1、根据有关法律法规和招标文件的有关规定，如出现下列情况之一的，应予以废标：</w:t>
      </w:r>
    </w:p>
    <w:p w14:paraId="2856E360">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）符合专业条件的投标人或者对招标文件作实质响应的投标人不足三家的；</w:t>
      </w:r>
    </w:p>
    <w:p w14:paraId="044B9CB0">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）出现影响采购公正的违法、违规行为的；</w:t>
      </w:r>
    </w:p>
    <w:p w14:paraId="4CAB68F0">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）投标人的报价均超过采购人项目采购预算，采购人不能支付的；</w:t>
      </w:r>
    </w:p>
    <w:p w14:paraId="3E1B41DB">
      <w:pPr>
        <w:adjustRightInd w:val="0"/>
        <w:snapToGrid w:val="0"/>
        <w:spacing w:line="440" w:lineRule="exact"/>
        <w:ind w:firstLine="315" w:firstLineChars="150"/>
        <w:jc w:val="left"/>
        <w:rPr>
          <w:rFonts w:ascii="宋体" w:hAnsi="宋体" w:cs="宋体"/>
        </w:rPr>
      </w:pPr>
      <w:r>
        <w:rPr>
          <w:rFonts w:hint="eastAsia" w:ascii="宋体" w:hAnsi="宋体" w:cs="宋体"/>
        </w:rPr>
        <w:t>（</w:t>
      </w:r>
      <w:r>
        <w:rPr>
          <w:rFonts w:ascii="宋体" w:hAnsi="宋体" w:cs="宋体"/>
        </w:rPr>
        <w:t>4</w:t>
      </w:r>
      <w:r>
        <w:rPr>
          <w:rFonts w:hint="eastAsia" w:ascii="宋体" w:hAnsi="宋体" w:cs="宋体"/>
        </w:rPr>
        <w:t>）因重大变故，采购任务取消的。</w:t>
      </w:r>
    </w:p>
    <w:p w14:paraId="7C953ADA">
      <w:pPr>
        <w:adjustRightInd w:val="0"/>
        <w:snapToGrid w:val="0"/>
        <w:spacing w:line="440" w:lineRule="exact"/>
        <w:ind w:firstLine="420" w:firstLineChars="200"/>
        <w:jc w:val="left"/>
        <w:rPr>
          <w:rFonts w:ascii="宋体" w:cs="宋体"/>
          <w:kern w:val="0"/>
        </w:rPr>
      </w:pPr>
    </w:p>
    <w:p w14:paraId="57B95707">
      <w:pPr>
        <w:spacing w:line="500" w:lineRule="exact"/>
        <w:outlineLvl w:val="0"/>
        <w:rPr>
          <w:rFonts w:ascii="宋体" w:hAnsi="宋体"/>
          <w:b/>
          <w:sz w:val="28"/>
          <w:szCs w:val="28"/>
        </w:rPr>
      </w:pPr>
      <w:bookmarkStart w:id="1629" w:name="_Toc17393066"/>
      <w:bookmarkStart w:id="1630" w:name="_Toc104462345"/>
      <w:bookmarkStart w:id="1631" w:name="_Toc140237640"/>
      <w:bookmarkStart w:id="1632" w:name="_Toc71576819"/>
      <w:bookmarkStart w:id="1633" w:name="_Toc71471994"/>
      <w:bookmarkStart w:id="1634" w:name="_Toc87362273"/>
      <w:bookmarkStart w:id="1635" w:name="_Toc13848304"/>
      <w:bookmarkStart w:id="1636" w:name="_Toc18564083"/>
      <w:bookmarkStart w:id="1637" w:name="_Toc28023755"/>
      <w:bookmarkStart w:id="1638" w:name="_Toc8983738"/>
      <w:bookmarkStart w:id="1639" w:name="_Toc198294515"/>
      <w:bookmarkStart w:id="1640" w:name="_Toc81437921"/>
      <w:bookmarkStart w:id="1641" w:name="_Toc18566282"/>
      <w:bookmarkStart w:id="1642" w:name="_Toc138103211"/>
      <w:bookmarkStart w:id="1643" w:name="_Toc18580766"/>
      <w:bookmarkStart w:id="1644" w:name="_Toc104394817"/>
      <w:bookmarkStart w:id="1645" w:name="_Toc72342773"/>
      <w:bookmarkStart w:id="1646" w:name="_Toc61799331"/>
      <w:bookmarkStart w:id="1647" w:name="_Toc138190760"/>
      <w:bookmarkStart w:id="1648" w:name="_Toc83314263"/>
      <w:bookmarkStart w:id="1649" w:name="_Toc181214158"/>
      <w:bookmarkStart w:id="1650" w:name="_Toc135407753"/>
      <w:bookmarkStart w:id="1651" w:name="_Toc178507328"/>
      <w:bookmarkStart w:id="1652" w:name="_Toc37178640"/>
      <w:bookmarkStart w:id="1653" w:name="_Toc113542736"/>
      <w:bookmarkStart w:id="1654" w:name="_Toc75260458"/>
      <w:bookmarkStart w:id="1655" w:name="_Toc38534040"/>
      <w:bookmarkStart w:id="1656" w:name="_Toc72228927"/>
      <w:bookmarkStart w:id="1657" w:name="_Toc169537925"/>
      <w:bookmarkStart w:id="1658" w:name="_Toc87450657"/>
      <w:bookmarkStart w:id="1659" w:name="_Toc13848198"/>
      <w:bookmarkStart w:id="1660" w:name="_Toc105023550"/>
      <w:bookmarkStart w:id="1661" w:name="_Toc113138101"/>
      <w:bookmarkStart w:id="1662" w:name="_Toc13848252"/>
      <w:bookmarkStart w:id="1663" w:name="_Toc147930672"/>
      <w:bookmarkStart w:id="1664" w:name="_Toc13848146"/>
      <w:bookmarkStart w:id="1665" w:name="_Toc30176382"/>
      <w:bookmarkStart w:id="1666" w:name="_Toc18659891"/>
      <w:bookmarkStart w:id="1667" w:name="_Toc104493071"/>
      <w:bookmarkStart w:id="1668" w:name="_Toc152789272"/>
      <w:bookmarkStart w:id="1669" w:name="_Toc19730851"/>
      <w:bookmarkStart w:id="1670" w:name="_Toc63347778"/>
      <w:bookmarkStart w:id="1671" w:name="_Toc171682168"/>
      <w:bookmarkStart w:id="1672" w:name="_Toc113217763"/>
      <w:bookmarkStart w:id="1673" w:name="_Toc72350573"/>
      <w:bookmarkStart w:id="1674" w:name="_Toc113217867"/>
      <w:bookmarkStart w:id="1675" w:name="_Toc184775232"/>
      <w:bookmarkStart w:id="1676" w:name="_Toc148040161"/>
      <w:bookmarkStart w:id="1677" w:name="_Toc104243867"/>
      <w:bookmarkStart w:id="1678" w:name="_Toc62121201"/>
      <w:bookmarkStart w:id="1679" w:name="_Toc19794660"/>
      <w:bookmarkStart w:id="1680" w:name="_Toc113574108"/>
      <w:bookmarkStart w:id="1681" w:name="_Toc198833644"/>
      <w:bookmarkStart w:id="1682" w:name="_Toc156305192"/>
      <w:bookmarkStart w:id="1683" w:name="_Toc72228977"/>
      <w:r>
        <w:rPr>
          <w:rFonts w:hint="eastAsia" w:ascii="宋体" w:hAnsi="宋体"/>
          <w:b/>
          <w:sz w:val="28"/>
          <w:szCs w:val="28"/>
        </w:rPr>
        <w:t>十一、重新组建评标委员会进行评标</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p>
    <w:p w14:paraId="0A7D3EC4">
      <w:pPr>
        <w:adjustRightInd w:val="0"/>
        <w:snapToGrid w:val="0"/>
        <w:spacing w:line="440" w:lineRule="exact"/>
        <w:ind w:firstLine="420" w:firstLineChars="200"/>
        <w:jc w:val="left"/>
        <w:rPr>
          <w:rFonts w:ascii="宋体" w:cs="宋体"/>
        </w:rPr>
      </w:pPr>
      <w:r>
        <w:rPr>
          <w:rFonts w:hint="eastAsia" w:ascii="宋体" w:hAnsi="宋体" w:cs="宋体"/>
        </w:rPr>
        <w:t>1、评标委员会或者其成员存在下列情形导致评标结果无效的，采购人或者采购代理机构可以重新组建评标委员会进行评标，并书面报告本级财政部门，但采购合同已经履行的除外：</w:t>
      </w:r>
    </w:p>
    <w:p w14:paraId="29BE5ADF">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）评标委员会组成不符合《政府采购货物和服务招标投标管理办法》规定的；</w:t>
      </w:r>
    </w:p>
    <w:p w14:paraId="3FCBC3D3">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）有《政府采购货物和服务招标投标管理办法》第六十二条第一至五项情形的；</w:t>
      </w:r>
    </w:p>
    <w:p w14:paraId="629C2499">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）评标委员会及其成员独立评标受到非法干预的；</w:t>
      </w:r>
    </w:p>
    <w:p w14:paraId="26FA6DDD">
      <w:pPr>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）有政府采购法实施条例第七十五条规定的违法行为的。</w:t>
      </w:r>
    </w:p>
    <w:p w14:paraId="0D6B732E">
      <w:pPr>
        <w:adjustRightInd w:val="0"/>
        <w:snapToGrid w:val="0"/>
        <w:spacing w:line="440" w:lineRule="exact"/>
        <w:ind w:firstLine="420" w:firstLineChars="200"/>
        <w:jc w:val="left"/>
        <w:rPr>
          <w:rFonts w:ascii="宋体" w:hAnsi="宋体" w:cs="宋体"/>
        </w:rPr>
      </w:pPr>
      <w:r>
        <w:rPr>
          <w:rFonts w:hint="eastAsia" w:ascii="宋体" w:hAnsi="宋体" w:cs="宋体"/>
        </w:rPr>
        <w:t>2、有违法违规行为的原评标委员会成员不得参加重新组建的评标委员会。</w:t>
      </w:r>
    </w:p>
    <w:p w14:paraId="39BD3854">
      <w:pPr>
        <w:adjustRightInd w:val="0"/>
        <w:snapToGrid w:val="0"/>
        <w:spacing w:line="440" w:lineRule="exact"/>
        <w:jc w:val="left"/>
        <w:rPr>
          <w:rFonts w:ascii="宋体" w:hAnsi="宋体" w:cs="宋体"/>
        </w:rPr>
      </w:pPr>
    </w:p>
    <w:p w14:paraId="20BAF808">
      <w:pPr>
        <w:adjustRightInd w:val="0"/>
        <w:snapToGrid w:val="0"/>
        <w:spacing w:line="440" w:lineRule="exact"/>
        <w:jc w:val="left"/>
        <w:rPr>
          <w:rFonts w:ascii="宋体" w:hAnsi="宋体" w:cs="宋体"/>
        </w:rPr>
      </w:pPr>
    </w:p>
    <w:p w14:paraId="63562745">
      <w:pPr>
        <w:adjustRightInd w:val="0"/>
        <w:snapToGrid w:val="0"/>
        <w:spacing w:line="440" w:lineRule="exact"/>
        <w:jc w:val="left"/>
        <w:rPr>
          <w:rFonts w:ascii="宋体" w:hAnsi="宋体" w:cs="宋体"/>
        </w:rPr>
      </w:pPr>
    </w:p>
    <w:p w14:paraId="0DC9C8E5">
      <w:pPr>
        <w:adjustRightInd w:val="0"/>
        <w:snapToGrid w:val="0"/>
        <w:spacing w:line="440" w:lineRule="exact"/>
        <w:jc w:val="left"/>
        <w:rPr>
          <w:rFonts w:ascii="宋体" w:hAnsi="宋体" w:cs="宋体"/>
        </w:rPr>
      </w:pPr>
    </w:p>
    <w:p w14:paraId="239D798D">
      <w:pPr>
        <w:adjustRightInd w:val="0"/>
        <w:snapToGrid w:val="0"/>
        <w:spacing w:line="440" w:lineRule="exact"/>
        <w:jc w:val="left"/>
        <w:rPr>
          <w:rFonts w:ascii="宋体" w:hAnsi="宋体" w:cs="宋体"/>
        </w:rPr>
      </w:pPr>
    </w:p>
    <w:p w14:paraId="695D2F11">
      <w:pPr>
        <w:adjustRightInd w:val="0"/>
        <w:snapToGrid w:val="0"/>
        <w:spacing w:line="440" w:lineRule="exact"/>
        <w:jc w:val="left"/>
        <w:rPr>
          <w:rFonts w:ascii="宋体" w:hAnsi="宋体" w:cs="宋体"/>
        </w:rPr>
      </w:pPr>
    </w:p>
    <w:p w14:paraId="7C0AF210">
      <w:pPr>
        <w:adjustRightInd w:val="0"/>
        <w:snapToGrid w:val="0"/>
        <w:spacing w:line="440" w:lineRule="exact"/>
        <w:jc w:val="left"/>
        <w:rPr>
          <w:rFonts w:ascii="宋体" w:hAnsi="宋体" w:cs="宋体"/>
        </w:rPr>
      </w:pPr>
    </w:p>
    <w:p w14:paraId="533BC608">
      <w:pPr>
        <w:adjustRightInd w:val="0"/>
        <w:snapToGrid w:val="0"/>
        <w:spacing w:line="440" w:lineRule="exact"/>
        <w:jc w:val="left"/>
        <w:rPr>
          <w:rFonts w:ascii="宋体" w:hAnsi="宋体" w:cs="宋体"/>
        </w:rPr>
      </w:pPr>
    </w:p>
    <w:p w14:paraId="16FD333A">
      <w:pPr>
        <w:adjustRightInd w:val="0"/>
        <w:snapToGrid w:val="0"/>
        <w:spacing w:line="440" w:lineRule="exact"/>
        <w:jc w:val="left"/>
        <w:rPr>
          <w:rFonts w:ascii="宋体" w:hAnsi="宋体" w:cs="宋体"/>
        </w:rPr>
      </w:pPr>
    </w:p>
    <w:p w14:paraId="31AF17AC">
      <w:pPr>
        <w:adjustRightInd w:val="0"/>
        <w:snapToGrid w:val="0"/>
        <w:spacing w:line="440" w:lineRule="exact"/>
        <w:jc w:val="left"/>
        <w:rPr>
          <w:rFonts w:ascii="宋体" w:hAnsi="宋体" w:cs="宋体"/>
        </w:rPr>
      </w:pPr>
    </w:p>
    <w:p w14:paraId="3953598F">
      <w:pPr>
        <w:adjustRightInd w:val="0"/>
        <w:snapToGrid w:val="0"/>
        <w:spacing w:line="440" w:lineRule="exact"/>
        <w:jc w:val="left"/>
        <w:rPr>
          <w:rFonts w:ascii="宋体" w:hAnsi="宋体" w:cs="宋体"/>
        </w:rPr>
      </w:pPr>
    </w:p>
    <w:p w14:paraId="79C1F539">
      <w:pPr>
        <w:adjustRightInd w:val="0"/>
        <w:snapToGrid w:val="0"/>
        <w:spacing w:line="440" w:lineRule="exact"/>
        <w:jc w:val="left"/>
        <w:rPr>
          <w:rFonts w:ascii="宋体" w:hAnsi="宋体" w:cs="宋体"/>
        </w:rPr>
      </w:pPr>
    </w:p>
    <w:p w14:paraId="05283E83">
      <w:pPr>
        <w:adjustRightInd w:val="0"/>
        <w:snapToGrid w:val="0"/>
        <w:spacing w:line="440" w:lineRule="exact"/>
        <w:jc w:val="left"/>
        <w:rPr>
          <w:rFonts w:ascii="宋体" w:hAnsi="宋体" w:cs="宋体"/>
        </w:rPr>
      </w:pPr>
    </w:p>
    <w:p w14:paraId="06A21FF4">
      <w:pPr>
        <w:adjustRightInd w:val="0"/>
        <w:snapToGrid w:val="0"/>
        <w:spacing w:line="440" w:lineRule="exact"/>
        <w:jc w:val="left"/>
        <w:rPr>
          <w:rFonts w:ascii="宋体" w:hAnsi="宋体" w:cs="宋体"/>
        </w:rPr>
      </w:pPr>
    </w:p>
    <w:p w14:paraId="50F5E279">
      <w:pPr>
        <w:adjustRightInd w:val="0"/>
        <w:snapToGrid w:val="0"/>
        <w:spacing w:line="440" w:lineRule="exact"/>
        <w:jc w:val="left"/>
        <w:rPr>
          <w:rFonts w:ascii="宋体" w:hAnsi="宋体" w:cs="宋体"/>
        </w:rPr>
      </w:pPr>
    </w:p>
    <w:p w14:paraId="138456FD">
      <w:pPr>
        <w:adjustRightInd w:val="0"/>
        <w:snapToGrid w:val="0"/>
        <w:spacing w:line="440" w:lineRule="exact"/>
        <w:jc w:val="left"/>
        <w:rPr>
          <w:rFonts w:ascii="宋体" w:hAnsi="宋体" w:cs="宋体"/>
        </w:rPr>
      </w:pPr>
    </w:p>
    <w:p w14:paraId="3443A19F">
      <w:pPr>
        <w:adjustRightInd w:val="0"/>
        <w:snapToGrid w:val="0"/>
        <w:spacing w:line="440" w:lineRule="exact"/>
        <w:jc w:val="left"/>
        <w:rPr>
          <w:rFonts w:ascii="宋体" w:hAnsi="宋体" w:cs="宋体"/>
        </w:rPr>
      </w:pPr>
    </w:p>
    <w:p w14:paraId="2992848A">
      <w:pPr>
        <w:adjustRightInd w:val="0"/>
        <w:snapToGrid w:val="0"/>
        <w:spacing w:line="440" w:lineRule="exact"/>
        <w:jc w:val="left"/>
        <w:rPr>
          <w:rFonts w:ascii="宋体" w:hAnsi="宋体" w:cs="宋体"/>
        </w:rPr>
      </w:pPr>
    </w:p>
    <w:p w14:paraId="037C5225">
      <w:pPr>
        <w:adjustRightInd w:val="0"/>
        <w:snapToGrid w:val="0"/>
        <w:spacing w:line="440" w:lineRule="exact"/>
        <w:jc w:val="left"/>
        <w:rPr>
          <w:rFonts w:ascii="宋体" w:hAnsi="宋体" w:cs="宋体"/>
        </w:rPr>
      </w:pPr>
    </w:p>
    <w:p w14:paraId="012FEE06">
      <w:pPr>
        <w:adjustRightInd w:val="0"/>
        <w:snapToGrid w:val="0"/>
        <w:spacing w:line="440" w:lineRule="exact"/>
        <w:jc w:val="left"/>
        <w:rPr>
          <w:rFonts w:ascii="宋体" w:hAnsi="宋体" w:cs="宋体"/>
        </w:rPr>
      </w:pPr>
    </w:p>
    <w:p w14:paraId="494875CD">
      <w:pPr>
        <w:adjustRightInd w:val="0"/>
        <w:snapToGrid w:val="0"/>
        <w:spacing w:line="440" w:lineRule="exact"/>
        <w:jc w:val="left"/>
        <w:rPr>
          <w:rFonts w:ascii="宋体" w:hAnsi="宋体" w:cs="宋体"/>
        </w:rPr>
      </w:pPr>
    </w:p>
    <w:p w14:paraId="6CA9928C">
      <w:pPr>
        <w:adjustRightInd w:val="0"/>
        <w:snapToGrid w:val="0"/>
        <w:spacing w:line="440" w:lineRule="exact"/>
        <w:jc w:val="left"/>
        <w:rPr>
          <w:rFonts w:ascii="宋体" w:hAnsi="宋体" w:cs="宋体"/>
        </w:rPr>
      </w:pPr>
    </w:p>
    <w:p w14:paraId="6CF7EAB5">
      <w:pPr>
        <w:adjustRightInd w:val="0"/>
        <w:snapToGrid w:val="0"/>
        <w:spacing w:line="440" w:lineRule="exact"/>
        <w:jc w:val="left"/>
        <w:rPr>
          <w:rFonts w:ascii="宋体" w:hAnsi="宋体" w:cs="宋体"/>
        </w:rPr>
      </w:pPr>
    </w:p>
    <w:p w14:paraId="4CE8B588">
      <w:pPr>
        <w:adjustRightInd w:val="0"/>
        <w:snapToGrid w:val="0"/>
        <w:spacing w:line="440" w:lineRule="exact"/>
        <w:jc w:val="left"/>
        <w:rPr>
          <w:rFonts w:ascii="宋体" w:hAnsi="宋体" w:cs="宋体"/>
        </w:rPr>
      </w:pPr>
    </w:p>
    <w:p w14:paraId="54549990">
      <w:pPr>
        <w:adjustRightInd w:val="0"/>
        <w:snapToGrid w:val="0"/>
        <w:spacing w:line="440" w:lineRule="exact"/>
        <w:jc w:val="left"/>
        <w:rPr>
          <w:rFonts w:ascii="宋体" w:hAnsi="宋体" w:cs="宋体"/>
        </w:rPr>
      </w:pPr>
    </w:p>
    <w:p w14:paraId="3B932F7A">
      <w:pPr>
        <w:adjustRightInd w:val="0"/>
        <w:snapToGrid w:val="0"/>
        <w:spacing w:line="440" w:lineRule="exact"/>
        <w:jc w:val="left"/>
        <w:rPr>
          <w:rFonts w:ascii="宋体" w:hAnsi="宋体" w:cs="宋体"/>
        </w:rPr>
      </w:pPr>
    </w:p>
    <w:p w14:paraId="3475903E">
      <w:pPr>
        <w:adjustRightInd w:val="0"/>
        <w:snapToGrid w:val="0"/>
        <w:spacing w:line="440" w:lineRule="exact"/>
        <w:jc w:val="left"/>
        <w:rPr>
          <w:rFonts w:ascii="宋体" w:hAnsi="宋体" w:cs="宋体"/>
        </w:rPr>
      </w:pPr>
    </w:p>
    <w:p w14:paraId="28F6E9E4">
      <w:pPr>
        <w:adjustRightInd w:val="0"/>
        <w:snapToGrid w:val="0"/>
        <w:spacing w:line="440" w:lineRule="exact"/>
        <w:jc w:val="left"/>
        <w:rPr>
          <w:rFonts w:ascii="宋体" w:hAnsi="宋体" w:cs="宋体"/>
        </w:rPr>
      </w:pPr>
    </w:p>
    <w:p w14:paraId="73BBF4DE">
      <w:pPr>
        <w:adjustRightInd w:val="0"/>
        <w:snapToGrid w:val="0"/>
        <w:spacing w:line="440" w:lineRule="exact"/>
        <w:jc w:val="left"/>
        <w:rPr>
          <w:rFonts w:ascii="宋体" w:hAnsi="宋体" w:cs="宋体"/>
        </w:rPr>
      </w:pPr>
    </w:p>
    <w:p w14:paraId="74C815F4">
      <w:pPr>
        <w:adjustRightInd w:val="0"/>
        <w:snapToGrid w:val="0"/>
        <w:spacing w:line="500" w:lineRule="exact"/>
        <w:rPr>
          <w:rFonts w:ascii="宋体" w:hAnsi="宋体" w:cs="黑体"/>
          <w:b/>
          <w:bCs/>
          <w:sz w:val="28"/>
          <w:szCs w:val="28"/>
        </w:rPr>
      </w:pPr>
      <w:r>
        <w:rPr>
          <w:rFonts w:hint="eastAsia" w:ascii="宋体" w:hAnsi="宋体" w:cs="黑体"/>
          <w:b/>
          <w:bCs/>
          <w:sz w:val="28"/>
          <w:szCs w:val="28"/>
        </w:rPr>
        <w:t>附表1投标人符合性审查表</w:t>
      </w:r>
    </w:p>
    <w:p w14:paraId="17FC246B">
      <w:pPr>
        <w:adjustRightInd w:val="0"/>
        <w:snapToGrid w:val="0"/>
        <w:spacing w:line="500" w:lineRule="exact"/>
        <w:jc w:val="center"/>
        <w:rPr>
          <w:rFonts w:ascii="宋体" w:hAnsi="宋体"/>
          <w:b/>
          <w:bCs/>
          <w:sz w:val="28"/>
          <w:szCs w:val="28"/>
        </w:rPr>
      </w:pPr>
      <w:r>
        <w:rPr>
          <w:rFonts w:hint="eastAsia" w:ascii="宋体" w:hAnsi="宋体" w:cs="黑体"/>
          <w:b/>
          <w:bCs/>
          <w:sz w:val="28"/>
          <w:szCs w:val="28"/>
        </w:rPr>
        <w:t>投标人符合性审查内容表</w:t>
      </w:r>
    </w:p>
    <w:p w14:paraId="74C0FD81">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11B8D9EA">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95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3"/>
        <w:gridCol w:w="5271"/>
        <w:gridCol w:w="2997"/>
      </w:tblGrid>
      <w:tr w14:paraId="08158D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F994DDE">
            <w:pPr>
              <w:adjustRightInd w:val="0"/>
              <w:snapToGrid w:val="0"/>
              <w:spacing w:line="360" w:lineRule="exact"/>
              <w:jc w:val="center"/>
              <w:rPr>
                <w:rFonts w:ascii="宋体" w:cs="宋体"/>
                <w:b/>
                <w:bCs/>
                <w:kern w:val="0"/>
              </w:rPr>
            </w:pPr>
            <w:r>
              <w:rPr>
                <w:rFonts w:hint="eastAsia" w:ascii="宋体" w:hAnsi="宋体" w:cs="宋体"/>
                <w:b/>
                <w:bCs/>
                <w:kern w:val="0"/>
              </w:rPr>
              <w:t>序号</w:t>
            </w:r>
          </w:p>
        </w:tc>
        <w:tc>
          <w:tcPr>
            <w:tcW w:w="5271" w:type="dxa"/>
            <w:vAlign w:val="center"/>
          </w:tcPr>
          <w:p w14:paraId="074370CF">
            <w:pPr>
              <w:adjustRightInd w:val="0"/>
              <w:snapToGrid w:val="0"/>
              <w:spacing w:line="360" w:lineRule="exact"/>
              <w:jc w:val="center"/>
              <w:rPr>
                <w:rFonts w:ascii="宋体" w:cs="宋体"/>
                <w:b/>
                <w:bCs/>
                <w:kern w:val="0"/>
              </w:rPr>
            </w:pPr>
            <w:r>
              <w:rPr>
                <w:rFonts w:hint="eastAsia" w:ascii="宋体" w:hAnsi="宋体" w:cs="宋体"/>
                <w:b/>
                <w:bCs/>
                <w:kern w:val="0"/>
              </w:rPr>
              <w:t>符合性审查项目</w:t>
            </w:r>
          </w:p>
        </w:tc>
        <w:tc>
          <w:tcPr>
            <w:tcW w:w="2997" w:type="dxa"/>
            <w:vAlign w:val="center"/>
          </w:tcPr>
          <w:p w14:paraId="10F8960F">
            <w:pPr>
              <w:adjustRightInd w:val="0"/>
              <w:snapToGrid w:val="0"/>
              <w:spacing w:line="360" w:lineRule="exact"/>
              <w:jc w:val="center"/>
              <w:rPr>
                <w:rFonts w:ascii="宋体" w:cs="宋体"/>
                <w:b/>
                <w:bCs/>
                <w:kern w:val="0"/>
              </w:rPr>
            </w:pPr>
            <w:r>
              <w:rPr>
                <w:rFonts w:hint="eastAsia" w:ascii="宋体" w:hAnsi="宋体" w:cs="宋体"/>
                <w:b/>
                <w:bCs/>
                <w:kern w:val="0"/>
              </w:rPr>
              <w:t>审查标准</w:t>
            </w:r>
          </w:p>
        </w:tc>
      </w:tr>
      <w:tr w14:paraId="43C6A9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C4BEB3B">
            <w:pPr>
              <w:adjustRightInd w:val="0"/>
              <w:snapToGrid w:val="0"/>
              <w:spacing w:line="360" w:lineRule="exact"/>
              <w:jc w:val="center"/>
              <w:rPr>
                <w:rFonts w:ascii="宋体" w:hAnsi="宋体" w:cs="宋体"/>
                <w:kern w:val="0"/>
              </w:rPr>
            </w:pPr>
            <w:r>
              <w:rPr>
                <w:rFonts w:ascii="宋体" w:hAnsi="宋体" w:cs="宋体"/>
                <w:kern w:val="0"/>
              </w:rPr>
              <w:t>1</w:t>
            </w:r>
          </w:p>
        </w:tc>
        <w:tc>
          <w:tcPr>
            <w:tcW w:w="5271" w:type="dxa"/>
            <w:vAlign w:val="center"/>
          </w:tcPr>
          <w:p w14:paraId="1D187985">
            <w:pPr>
              <w:widowControl/>
              <w:spacing w:line="360" w:lineRule="exact"/>
              <w:rPr>
                <w:rFonts w:ascii="宋体" w:hAnsi="宋体"/>
              </w:rPr>
            </w:pPr>
            <w:r>
              <w:rPr>
                <w:rFonts w:hint="eastAsia" w:ascii="宋体" w:hAnsi="宋体"/>
              </w:rPr>
              <w:t>投标有效期满足招标文件要求</w:t>
            </w:r>
          </w:p>
        </w:tc>
        <w:tc>
          <w:tcPr>
            <w:tcW w:w="2997" w:type="dxa"/>
            <w:vAlign w:val="center"/>
          </w:tcPr>
          <w:p w14:paraId="22AC2392">
            <w:pPr>
              <w:adjustRightInd w:val="0"/>
              <w:snapToGrid w:val="0"/>
              <w:spacing w:line="360" w:lineRule="exact"/>
              <w:jc w:val="center"/>
              <w:rPr>
                <w:rFonts w:ascii="宋体" w:cs="宋体"/>
                <w:kern w:val="0"/>
                <w:szCs w:val="21"/>
              </w:rPr>
            </w:pPr>
            <w:r>
              <w:rPr>
                <w:rFonts w:hint="eastAsia" w:ascii="宋体" w:hAnsi="宋体" w:cs="宋体"/>
                <w:kern w:val="0"/>
                <w:szCs w:val="21"/>
              </w:rPr>
              <w:t>第二章第17.1款、本章第三条第2（3）项</w:t>
            </w:r>
          </w:p>
        </w:tc>
      </w:tr>
      <w:tr w14:paraId="5C663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1C08FED2">
            <w:pPr>
              <w:adjustRightInd w:val="0"/>
              <w:snapToGrid w:val="0"/>
              <w:spacing w:line="360" w:lineRule="exact"/>
              <w:jc w:val="center"/>
              <w:rPr>
                <w:rFonts w:ascii="宋体" w:hAnsi="宋体" w:cs="宋体"/>
                <w:kern w:val="0"/>
              </w:rPr>
            </w:pPr>
            <w:r>
              <w:rPr>
                <w:rFonts w:ascii="宋体" w:hAnsi="宋体" w:cs="宋体"/>
                <w:kern w:val="0"/>
              </w:rPr>
              <w:t>2</w:t>
            </w:r>
          </w:p>
        </w:tc>
        <w:tc>
          <w:tcPr>
            <w:tcW w:w="5271" w:type="dxa"/>
            <w:vAlign w:val="center"/>
          </w:tcPr>
          <w:p w14:paraId="75AC618B">
            <w:pPr>
              <w:widowControl/>
              <w:spacing w:line="360" w:lineRule="exact"/>
              <w:rPr>
                <w:rFonts w:ascii="宋体" w:hAnsi="宋体"/>
              </w:rPr>
            </w:pPr>
            <w:r>
              <w:rPr>
                <w:rFonts w:hint="eastAsia" w:ascii="宋体" w:hAnsi="宋体"/>
              </w:rPr>
              <w:t>服务期限满足招标文件要求</w:t>
            </w:r>
          </w:p>
        </w:tc>
        <w:tc>
          <w:tcPr>
            <w:tcW w:w="2997" w:type="dxa"/>
            <w:vAlign w:val="center"/>
          </w:tcPr>
          <w:p w14:paraId="08311775">
            <w:pPr>
              <w:adjustRightInd w:val="0"/>
              <w:snapToGrid w:val="0"/>
              <w:spacing w:line="360" w:lineRule="exact"/>
              <w:jc w:val="center"/>
              <w:rPr>
                <w:rFonts w:ascii="宋体" w:cs="宋体"/>
                <w:kern w:val="0"/>
                <w:szCs w:val="21"/>
              </w:rPr>
            </w:pPr>
            <w:r>
              <w:rPr>
                <w:rFonts w:hint="eastAsia" w:ascii="宋体" w:hAnsi="宋体" w:cs="宋体"/>
                <w:kern w:val="0"/>
                <w:szCs w:val="21"/>
              </w:rPr>
              <w:t>第六章第二节第5.1款</w:t>
            </w:r>
          </w:p>
        </w:tc>
      </w:tr>
      <w:tr w14:paraId="32F6E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2882858">
            <w:pPr>
              <w:adjustRightInd w:val="0"/>
              <w:snapToGrid w:val="0"/>
              <w:spacing w:line="360" w:lineRule="exact"/>
              <w:jc w:val="center"/>
              <w:rPr>
                <w:rFonts w:ascii="宋体" w:hAnsi="宋体" w:cs="宋体"/>
                <w:kern w:val="0"/>
              </w:rPr>
            </w:pPr>
            <w:r>
              <w:rPr>
                <w:rFonts w:ascii="宋体" w:hAnsi="宋体" w:cs="宋体"/>
                <w:kern w:val="0"/>
              </w:rPr>
              <w:t>3</w:t>
            </w:r>
          </w:p>
        </w:tc>
        <w:tc>
          <w:tcPr>
            <w:tcW w:w="5271" w:type="dxa"/>
            <w:vAlign w:val="center"/>
          </w:tcPr>
          <w:p w14:paraId="5AC3B40C">
            <w:pPr>
              <w:widowControl/>
              <w:spacing w:line="360" w:lineRule="exact"/>
              <w:rPr>
                <w:rFonts w:ascii="宋体" w:hAnsi="宋体"/>
              </w:rPr>
            </w:pPr>
            <w:r>
              <w:rPr>
                <w:rFonts w:hint="eastAsia" w:ascii="宋体" w:hAnsi="宋体"/>
              </w:rPr>
              <w:t>合同价款支付方式响应招标文件要求</w:t>
            </w:r>
          </w:p>
        </w:tc>
        <w:tc>
          <w:tcPr>
            <w:tcW w:w="2997" w:type="dxa"/>
            <w:vAlign w:val="center"/>
          </w:tcPr>
          <w:p w14:paraId="2F9E9B34">
            <w:pPr>
              <w:adjustRightInd w:val="0"/>
              <w:snapToGrid w:val="0"/>
              <w:spacing w:line="360" w:lineRule="exact"/>
              <w:jc w:val="center"/>
              <w:rPr>
                <w:rFonts w:ascii="宋体" w:cs="宋体"/>
                <w:kern w:val="0"/>
                <w:szCs w:val="21"/>
              </w:rPr>
            </w:pPr>
            <w:r>
              <w:rPr>
                <w:rFonts w:hint="eastAsia" w:ascii="宋体" w:hAnsi="宋体" w:cs="宋体"/>
                <w:kern w:val="0"/>
                <w:szCs w:val="21"/>
              </w:rPr>
              <w:t>第六章第二节第13.5款</w:t>
            </w:r>
          </w:p>
        </w:tc>
      </w:tr>
      <w:tr w14:paraId="1681ED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700682BA">
            <w:pPr>
              <w:adjustRightInd w:val="0"/>
              <w:snapToGrid w:val="0"/>
              <w:spacing w:line="360" w:lineRule="exact"/>
              <w:jc w:val="center"/>
              <w:rPr>
                <w:rFonts w:ascii="宋体" w:hAnsi="宋体" w:cs="宋体"/>
                <w:kern w:val="0"/>
              </w:rPr>
            </w:pPr>
            <w:r>
              <w:rPr>
                <w:rFonts w:ascii="宋体" w:hAnsi="宋体" w:cs="宋体"/>
                <w:kern w:val="0"/>
              </w:rPr>
              <w:t>4</w:t>
            </w:r>
          </w:p>
        </w:tc>
        <w:tc>
          <w:tcPr>
            <w:tcW w:w="5271" w:type="dxa"/>
            <w:vAlign w:val="center"/>
          </w:tcPr>
          <w:p w14:paraId="7DC9E10C">
            <w:pPr>
              <w:widowControl/>
              <w:spacing w:line="360" w:lineRule="exact"/>
              <w:rPr>
                <w:rFonts w:ascii="宋体" w:hAnsi="宋体"/>
              </w:rPr>
            </w:pPr>
            <w:r>
              <w:rPr>
                <w:rFonts w:hint="eastAsia" w:ascii="宋体" w:hAnsi="宋体"/>
              </w:rPr>
              <w:t>商务技术投标文件满足招标文件中带“★”实质性要求</w:t>
            </w:r>
          </w:p>
        </w:tc>
        <w:tc>
          <w:tcPr>
            <w:tcW w:w="2997" w:type="dxa"/>
            <w:vAlign w:val="center"/>
          </w:tcPr>
          <w:p w14:paraId="2FAB2AE1">
            <w:pPr>
              <w:adjustRightInd w:val="0"/>
              <w:snapToGrid w:val="0"/>
              <w:spacing w:line="360" w:lineRule="exact"/>
              <w:jc w:val="center"/>
              <w:rPr>
                <w:rFonts w:ascii="宋体" w:hAnsi="宋体" w:cs="宋体"/>
                <w:kern w:val="0"/>
                <w:szCs w:val="21"/>
              </w:rPr>
            </w:pPr>
            <w:r>
              <w:rPr>
                <w:rFonts w:hint="eastAsia" w:ascii="宋体" w:hAnsi="宋体" w:cs="宋体"/>
                <w:kern w:val="0"/>
                <w:szCs w:val="21"/>
              </w:rPr>
              <w:t>第二章第8.4款、本章第三条第2（2）（4）（5）项</w:t>
            </w:r>
          </w:p>
        </w:tc>
      </w:tr>
      <w:tr w14:paraId="0CEC0F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7A41789F">
            <w:pPr>
              <w:adjustRightInd w:val="0"/>
              <w:snapToGrid w:val="0"/>
              <w:spacing w:line="360" w:lineRule="exact"/>
              <w:jc w:val="center"/>
              <w:rPr>
                <w:rFonts w:ascii="宋体" w:hAnsi="宋体" w:cs="宋体"/>
                <w:kern w:val="0"/>
              </w:rPr>
            </w:pPr>
            <w:r>
              <w:rPr>
                <w:rFonts w:hint="eastAsia" w:ascii="宋体" w:hAnsi="宋体" w:cs="宋体"/>
                <w:kern w:val="0"/>
              </w:rPr>
              <w:t>5</w:t>
            </w:r>
          </w:p>
        </w:tc>
        <w:tc>
          <w:tcPr>
            <w:tcW w:w="5271" w:type="dxa"/>
            <w:vAlign w:val="center"/>
          </w:tcPr>
          <w:p w14:paraId="21C4BEB5">
            <w:pPr>
              <w:widowControl/>
              <w:spacing w:line="360" w:lineRule="exact"/>
              <w:rPr>
                <w:rFonts w:ascii="宋体" w:hAnsi="宋体"/>
              </w:rPr>
            </w:pPr>
            <w:r>
              <w:rPr>
                <w:rFonts w:hint="eastAsia" w:ascii="宋体" w:hAnsi="宋体" w:cs="宋体"/>
              </w:rPr>
              <w:t>商务技术投标文件的签署、盖章符合招标文件要求</w:t>
            </w:r>
          </w:p>
        </w:tc>
        <w:tc>
          <w:tcPr>
            <w:tcW w:w="2997" w:type="dxa"/>
            <w:vAlign w:val="center"/>
          </w:tcPr>
          <w:p w14:paraId="3BFF9874">
            <w:pPr>
              <w:adjustRightInd w:val="0"/>
              <w:snapToGrid w:val="0"/>
              <w:spacing w:line="360" w:lineRule="exact"/>
              <w:jc w:val="center"/>
              <w:rPr>
                <w:rFonts w:ascii="宋体" w:cs="宋体"/>
                <w:kern w:val="0"/>
                <w:szCs w:val="21"/>
              </w:rPr>
            </w:pPr>
            <w:r>
              <w:rPr>
                <w:rFonts w:hint="eastAsia" w:ascii="宋体" w:hAnsi="宋体" w:cs="宋体"/>
                <w:kern w:val="0"/>
                <w:szCs w:val="21"/>
              </w:rPr>
              <w:t>第二章第20.2款</w:t>
            </w:r>
          </w:p>
        </w:tc>
      </w:tr>
      <w:tr w14:paraId="167B54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83" w:type="dxa"/>
            <w:vAlign w:val="center"/>
          </w:tcPr>
          <w:p w14:paraId="291A6000">
            <w:pPr>
              <w:adjustRightInd w:val="0"/>
              <w:snapToGrid w:val="0"/>
              <w:spacing w:line="360" w:lineRule="exact"/>
              <w:jc w:val="center"/>
              <w:rPr>
                <w:rFonts w:ascii="宋体" w:hAnsi="宋体" w:cs="宋体"/>
                <w:kern w:val="0"/>
              </w:rPr>
            </w:pPr>
            <w:r>
              <w:rPr>
                <w:rFonts w:hint="eastAsia" w:ascii="宋体" w:hAnsi="宋体" w:cs="宋体"/>
                <w:kern w:val="0"/>
              </w:rPr>
              <w:t>6</w:t>
            </w:r>
          </w:p>
        </w:tc>
        <w:tc>
          <w:tcPr>
            <w:tcW w:w="5271" w:type="dxa"/>
            <w:vAlign w:val="center"/>
          </w:tcPr>
          <w:p w14:paraId="3E586A7B">
            <w:pPr>
              <w:widowControl/>
              <w:spacing w:line="360" w:lineRule="exact"/>
              <w:rPr>
                <w:rFonts w:ascii="宋体" w:hAnsi="宋体" w:cs="宋体"/>
              </w:rPr>
            </w:pPr>
            <w:r>
              <w:rPr>
                <w:rFonts w:hint="eastAsia" w:ascii="宋体" w:hAnsi="宋体"/>
              </w:rPr>
              <w:t>投标文件中没有不符合法律、法规和招标文件其他实质性规定的</w:t>
            </w:r>
          </w:p>
        </w:tc>
        <w:tc>
          <w:tcPr>
            <w:tcW w:w="2997" w:type="dxa"/>
            <w:vAlign w:val="center"/>
          </w:tcPr>
          <w:p w14:paraId="01009753">
            <w:pPr>
              <w:adjustRightInd w:val="0"/>
              <w:snapToGrid w:val="0"/>
              <w:spacing w:line="360" w:lineRule="exact"/>
              <w:jc w:val="center"/>
              <w:rPr>
                <w:rFonts w:ascii="宋体" w:cs="宋体"/>
                <w:kern w:val="0"/>
                <w:szCs w:val="21"/>
              </w:rPr>
            </w:pPr>
            <w:r>
              <w:rPr>
                <w:rFonts w:hint="eastAsia" w:ascii="宋体" w:hAnsi="宋体" w:cs="宋体"/>
                <w:kern w:val="0"/>
                <w:szCs w:val="21"/>
              </w:rPr>
              <w:t>第二章第8.4款、本章第三条第2（2）（4）（5）项</w:t>
            </w:r>
          </w:p>
        </w:tc>
      </w:tr>
    </w:tbl>
    <w:p w14:paraId="0E772FB5">
      <w:pPr>
        <w:spacing w:line="440" w:lineRule="exact"/>
        <w:rPr>
          <w:rFonts w:ascii="宋体" w:hAnsi="宋体"/>
          <w:b/>
          <w:szCs w:val="21"/>
          <w:u w:val="dottedHeavy"/>
        </w:rPr>
      </w:pPr>
      <w:r>
        <w:rPr>
          <w:rFonts w:hint="eastAsia" w:ascii="宋体" w:hAnsi="宋体"/>
          <w:b/>
          <w:szCs w:val="21"/>
          <w:u w:val="dottedHeavy"/>
        </w:rPr>
        <w:t>注：1、上述内容符合的用“√”表示，不符合的用“×”表示，结论填写“合格”或“不合格”。</w:t>
      </w:r>
    </w:p>
    <w:p w14:paraId="0D502C21">
      <w:pPr>
        <w:spacing w:line="440" w:lineRule="exact"/>
        <w:ind w:firstLine="422" w:firstLineChars="200"/>
        <w:rPr>
          <w:rFonts w:ascii="宋体" w:hAnsi="宋体"/>
          <w:b/>
          <w:szCs w:val="21"/>
          <w:u w:val="dottedHeavy"/>
        </w:rPr>
      </w:pPr>
      <w:r>
        <w:rPr>
          <w:rFonts w:hint="eastAsia" w:ascii="宋体" w:hAnsi="宋体"/>
          <w:b/>
          <w:szCs w:val="21"/>
          <w:u w:val="dottedHeavy"/>
        </w:rPr>
        <w:t>2、以上内容有一项不符合要求的，属于符合性审查综合评定结果为不合格，其投标无效。通过符合性审查的合格投标人不足3家的，不得进入比较和评价环节。</w:t>
      </w:r>
    </w:p>
    <w:p w14:paraId="5AE86859">
      <w:pPr>
        <w:adjustRightInd w:val="0"/>
        <w:snapToGrid w:val="0"/>
        <w:spacing w:line="440" w:lineRule="exact"/>
        <w:jc w:val="left"/>
        <w:rPr>
          <w:rFonts w:ascii="宋体" w:hAnsi="宋体" w:cs="宋体"/>
        </w:rPr>
      </w:pPr>
    </w:p>
    <w:p w14:paraId="59F3451D">
      <w:pPr>
        <w:adjustRightInd w:val="0"/>
        <w:snapToGrid w:val="0"/>
        <w:spacing w:line="440" w:lineRule="exact"/>
        <w:jc w:val="left"/>
        <w:rPr>
          <w:rFonts w:ascii="宋体" w:hAnsi="宋体" w:cs="宋体"/>
        </w:rPr>
      </w:pPr>
    </w:p>
    <w:p w14:paraId="680D5A7E">
      <w:pPr>
        <w:adjustRightInd w:val="0"/>
        <w:snapToGrid w:val="0"/>
        <w:spacing w:line="440" w:lineRule="exact"/>
        <w:jc w:val="left"/>
        <w:rPr>
          <w:rFonts w:ascii="宋体" w:hAnsi="宋体" w:cs="宋体"/>
        </w:rPr>
      </w:pPr>
    </w:p>
    <w:p w14:paraId="19DE24FC">
      <w:pPr>
        <w:adjustRightInd w:val="0"/>
        <w:snapToGrid w:val="0"/>
        <w:spacing w:line="440" w:lineRule="exact"/>
        <w:jc w:val="left"/>
        <w:rPr>
          <w:rFonts w:ascii="宋体" w:hAnsi="宋体" w:cs="宋体"/>
        </w:rPr>
      </w:pPr>
    </w:p>
    <w:p w14:paraId="217CD689">
      <w:pPr>
        <w:adjustRightInd w:val="0"/>
        <w:snapToGrid w:val="0"/>
        <w:spacing w:line="440" w:lineRule="exact"/>
        <w:jc w:val="left"/>
        <w:rPr>
          <w:rFonts w:ascii="宋体" w:hAnsi="宋体" w:cs="宋体"/>
        </w:rPr>
      </w:pPr>
    </w:p>
    <w:p w14:paraId="3FD83942">
      <w:pPr>
        <w:adjustRightInd w:val="0"/>
        <w:snapToGrid w:val="0"/>
        <w:spacing w:line="440" w:lineRule="exact"/>
        <w:jc w:val="left"/>
        <w:rPr>
          <w:rFonts w:ascii="宋体" w:hAnsi="宋体" w:cs="宋体"/>
        </w:rPr>
      </w:pPr>
    </w:p>
    <w:p w14:paraId="2940D60F">
      <w:pPr>
        <w:adjustRightInd w:val="0"/>
        <w:snapToGrid w:val="0"/>
        <w:spacing w:line="440" w:lineRule="exact"/>
        <w:jc w:val="left"/>
        <w:rPr>
          <w:rFonts w:ascii="宋体" w:hAnsi="宋体" w:cs="宋体"/>
        </w:rPr>
      </w:pPr>
    </w:p>
    <w:p w14:paraId="7AF31A42">
      <w:pPr>
        <w:adjustRightInd w:val="0"/>
        <w:snapToGrid w:val="0"/>
        <w:spacing w:line="440" w:lineRule="exact"/>
        <w:jc w:val="left"/>
        <w:rPr>
          <w:rFonts w:ascii="宋体" w:hAnsi="宋体" w:cs="宋体"/>
        </w:rPr>
      </w:pPr>
    </w:p>
    <w:p w14:paraId="63D5D0EB">
      <w:pPr>
        <w:adjustRightInd w:val="0"/>
        <w:snapToGrid w:val="0"/>
        <w:spacing w:line="440" w:lineRule="exact"/>
        <w:jc w:val="left"/>
        <w:rPr>
          <w:rFonts w:ascii="宋体" w:hAnsi="宋体" w:cs="宋体"/>
        </w:rPr>
      </w:pPr>
    </w:p>
    <w:p w14:paraId="62C9692C">
      <w:pPr>
        <w:adjustRightInd w:val="0"/>
        <w:snapToGrid w:val="0"/>
        <w:spacing w:line="440" w:lineRule="exact"/>
        <w:jc w:val="left"/>
        <w:rPr>
          <w:rFonts w:ascii="宋体" w:hAnsi="宋体" w:cs="宋体"/>
        </w:rPr>
      </w:pPr>
    </w:p>
    <w:p w14:paraId="7846512B">
      <w:pPr>
        <w:adjustRightInd w:val="0"/>
        <w:snapToGrid w:val="0"/>
        <w:spacing w:line="440" w:lineRule="exact"/>
        <w:jc w:val="left"/>
        <w:rPr>
          <w:rFonts w:ascii="宋体" w:hAnsi="宋体" w:cs="宋体"/>
        </w:rPr>
      </w:pPr>
    </w:p>
    <w:p w14:paraId="13C3BEBA">
      <w:pPr>
        <w:adjustRightInd w:val="0"/>
        <w:snapToGrid w:val="0"/>
        <w:spacing w:line="440" w:lineRule="exact"/>
        <w:jc w:val="left"/>
        <w:rPr>
          <w:rFonts w:ascii="宋体" w:hAnsi="宋体" w:cs="宋体"/>
        </w:rPr>
      </w:pPr>
    </w:p>
    <w:p w14:paraId="5EC114A6">
      <w:pPr>
        <w:adjustRightInd w:val="0"/>
        <w:snapToGrid w:val="0"/>
        <w:spacing w:line="440" w:lineRule="exact"/>
        <w:jc w:val="left"/>
        <w:rPr>
          <w:rFonts w:ascii="宋体" w:hAnsi="宋体" w:cs="宋体"/>
        </w:rPr>
      </w:pPr>
    </w:p>
    <w:p w14:paraId="59AA96C0">
      <w:pPr>
        <w:adjustRightInd w:val="0"/>
        <w:snapToGrid w:val="0"/>
        <w:spacing w:line="440" w:lineRule="exact"/>
        <w:jc w:val="left"/>
        <w:rPr>
          <w:rFonts w:ascii="宋体" w:hAnsi="宋体" w:cs="宋体"/>
        </w:rPr>
      </w:pPr>
    </w:p>
    <w:p w14:paraId="2938E485">
      <w:pPr>
        <w:adjustRightInd w:val="0"/>
        <w:snapToGrid w:val="0"/>
        <w:spacing w:line="440" w:lineRule="exact"/>
        <w:jc w:val="left"/>
        <w:rPr>
          <w:rFonts w:ascii="宋体" w:hAnsi="宋体" w:cs="宋体"/>
        </w:rPr>
      </w:pPr>
    </w:p>
    <w:p w14:paraId="1CD56C24">
      <w:pPr>
        <w:adjustRightInd w:val="0"/>
        <w:snapToGrid w:val="0"/>
        <w:spacing w:line="500" w:lineRule="exact"/>
        <w:rPr>
          <w:rFonts w:ascii="黑体"/>
          <w:b/>
          <w:sz w:val="28"/>
          <w:szCs w:val="28"/>
        </w:rPr>
      </w:pPr>
      <w:r>
        <w:rPr>
          <w:rFonts w:hint="eastAsia" w:ascii="宋体" w:hAnsi="宋体" w:cs="黑体"/>
          <w:b/>
          <w:bCs/>
          <w:sz w:val="28"/>
          <w:szCs w:val="28"/>
        </w:rPr>
        <w:t>附表2 符合性审查结果一览表</w:t>
      </w:r>
    </w:p>
    <w:p w14:paraId="16510A68">
      <w:pPr>
        <w:adjustRightInd w:val="0"/>
        <w:snapToGrid w:val="0"/>
        <w:spacing w:line="500" w:lineRule="exact"/>
        <w:jc w:val="center"/>
        <w:rPr>
          <w:rFonts w:ascii="宋体" w:hAnsi="宋体"/>
          <w:b/>
          <w:sz w:val="28"/>
          <w:szCs w:val="28"/>
        </w:rPr>
      </w:pPr>
      <w:r>
        <w:rPr>
          <w:rFonts w:hint="eastAsia" w:ascii="宋体" w:hAnsi="宋体"/>
          <w:b/>
          <w:sz w:val="28"/>
          <w:szCs w:val="28"/>
        </w:rPr>
        <w:t>符合性审查结果一览表</w:t>
      </w:r>
    </w:p>
    <w:p w14:paraId="73254B46">
      <w:pPr>
        <w:adjustRightInd w:val="0"/>
        <w:snapToGrid w:val="0"/>
        <w:spacing w:line="400" w:lineRule="exact"/>
        <w:rPr>
          <w:rFonts w:hint="eastAsia" w:ascii="宋体" w:hAnsi="宋体" w:eastAsia="宋体"/>
          <w:lang w:eastAsia="zh-CN"/>
        </w:rPr>
      </w:pPr>
      <w:r>
        <w:rPr>
          <w:rFonts w:hint="eastAsia" w:ascii="宋体" w:hAnsi="宋体"/>
        </w:rPr>
        <w:t>项目名称：</w:t>
      </w:r>
      <w:r>
        <w:rPr>
          <w:rFonts w:hint="eastAsia" w:ascii="宋体" w:hAnsi="宋体"/>
          <w:lang w:eastAsia="zh-CN"/>
        </w:rPr>
        <w:t>汝城县人民医院CT等设备维保服务</w:t>
      </w:r>
    </w:p>
    <w:p w14:paraId="02CF2C56">
      <w:pPr>
        <w:adjustRightInd w:val="0"/>
        <w:snapToGrid w:val="0"/>
        <w:spacing w:line="400" w:lineRule="exact"/>
        <w:rPr>
          <w:rFonts w:hint="eastAsia" w:ascii="宋体" w:hAnsi="宋体" w:eastAsia="宋体"/>
          <w:lang w:eastAsia="zh-CN"/>
        </w:rPr>
      </w:pPr>
      <w:r>
        <w:rPr>
          <w:rFonts w:hint="eastAsia" w:ascii="宋体" w:hAnsi="宋体"/>
        </w:rPr>
        <w:t>采购计划备案编号：</w:t>
      </w:r>
      <w:r>
        <w:rPr>
          <w:rFonts w:hint="eastAsia" w:ascii="宋体" w:hAnsi="宋体"/>
          <w:lang w:eastAsia="zh-CN"/>
        </w:rPr>
        <w:t>汝财采计【2025】0060号</w:t>
      </w:r>
      <w:r>
        <w:rPr>
          <w:rFonts w:hint="eastAsia" w:ascii="宋体" w:hAnsi="宋体"/>
        </w:rPr>
        <w:t xml:space="preserve">    采购代理机构编号：</w:t>
      </w:r>
      <w:r>
        <w:rPr>
          <w:rFonts w:hint="eastAsia" w:ascii="宋体" w:hAnsi="宋体"/>
          <w:lang w:eastAsia="zh-CN"/>
        </w:rPr>
        <w:t>HNZJC2025-FW(CZ)-053</w:t>
      </w:r>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7"/>
        <w:gridCol w:w="2963"/>
        <w:gridCol w:w="2260"/>
        <w:gridCol w:w="3011"/>
      </w:tblGrid>
      <w:tr w14:paraId="534307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3A7DC8BA">
            <w:pPr>
              <w:jc w:val="center"/>
              <w:rPr>
                <w:rFonts w:ascii="宋体" w:hAnsi="宋体"/>
                <w:b/>
                <w:kern w:val="0"/>
              </w:rPr>
            </w:pPr>
            <w:r>
              <w:rPr>
                <w:rFonts w:hint="eastAsia" w:ascii="宋体" w:hAnsi="宋体"/>
                <w:b/>
                <w:kern w:val="0"/>
              </w:rPr>
              <w:t>序号</w:t>
            </w:r>
          </w:p>
        </w:tc>
        <w:tc>
          <w:tcPr>
            <w:tcW w:w="2963" w:type="dxa"/>
            <w:vAlign w:val="center"/>
          </w:tcPr>
          <w:p w14:paraId="13F823D6">
            <w:pPr>
              <w:jc w:val="center"/>
              <w:rPr>
                <w:rFonts w:ascii="宋体" w:hAnsi="宋体"/>
                <w:b/>
                <w:kern w:val="0"/>
              </w:rPr>
            </w:pPr>
            <w:r>
              <w:rPr>
                <w:rFonts w:hint="eastAsia" w:ascii="宋体" w:hAnsi="宋体"/>
                <w:b/>
                <w:kern w:val="0"/>
              </w:rPr>
              <w:t>投标人名称</w:t>
            </w:r>
          </w:p>
        </w:tc>
        <w:tc>
          <w:tcPr>
            <w:tcW w:w="2260" w:type="dxa"/>
            <w:vAlign w:val="center"/>
          </w:tcPr>
          <w:p w14:paraId="2345C219">
            <w:pPr>
              <w:jc w:val="center"/>
              <w:rPr>
                <w:rFonts w:ascii="宋体" w:hAnsi="宋体"/>
                <w:b/>
                <w:kern w:val="0"/>
              </w:rPr>
            </w:pPr>
            <w:r>
              <w:rPr>
                <w:rFonts w:hint="eastAsia" w:ascii="宋体" w:hAnsi="宋体"/>
                <w:b/>
                <w:kern w:val="0"/>
              </w:rPr>
              <w:t>符合性审查结果</w:t>
            </w:r>
          </w:p>
          <w:p w14:paraId="45367B97">
            <w:pPr>
              <w:jc w:val="center"/>
              <w:rPr>
                <w:rFonts w:ascii="宋体" w:hAnsi="宋体"/>
                <w:b/>
                <w:kern w:val="0"/>
              </w:rPr>
            </w:pPr>
            <w:r>
              <w:rPr>
                <w:rFonts w:hint="eastAsia" w:ascii="宋体" w:hAnsi="宋体"/>
                <w:b/>
                <w:kern w:val="0"/>
              </w:rPr>
              <w:t>（合格</w:t>
            </w:r>
            <w:r>
              <w:rPr>
                <w:rFonts w:ascii="宋体" w:hAnsi="宋体"/>
                <w:b/>
                <w:kern w:val="0"/>
              </w:rPr>
              <w:t>/</w:t>
            </w:r>
            <w:r>
              <w:rPr>
                <w:rFonts w:hint="eastAsia" w:ascii="宋体" w:hAnsi="宋体"/>
                <w:b/>
                <w:kern w:val="0"/>
              </w:rPr>
              <w:t>不合格）</w:t>
            </w:r>
          </w:p>
        </w:tc>
        <w:tc>
          <w:tcPr>
            <w:tcW w:w="3011" w:type="dxa"/>
            <w:vAlign w:val="center"/>
          </w:tcPr>
          <w:p w14:paraId="0DBE0ABB">
            <w:pPr>
              <w:jc w:val="center"/>
              <w:rPr>
                <w:rFonts w:ascii="宋体" w:hAnsi="宋体"/>
                <w:b/>
                <w:kern w:val="0"/>
              </w:rPr>
            </w:pPr>
            <w:r>
              <w:rPr>
                <w:rFonts w:hint="eastAsia" w:ascii="宋体" w:hAnsi="宋体"/>
                <w:b/>
                <w:kern w:val="0"/>
              </w:rPr>
              <w:t>符合性审查不合格原因</w:t>
            </w:r>
          </w:p>
        </w:tc>
      </w:tr>
      <w:tr w14:paraId="6F8EC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2D149216">
            <w:pPr>
              <w:adjustRightInd w:val="0"/>
              <w:snapToGrid w:val="0"/>
              <w:spacing w:line="360" w:lineRule="auto"/>
              <w:jc w:val="center"/>
              <w:rPr>
                <w:rFonts w:ascii="宋体" w:hAnsi="宋体"/>
                <w:kern w:val="0"/>
                <w:sz w:val="24"/>
              </w:rPr>
            </w:pPr>
          </w:p>
        </w:tc>
        <w:tc>
          <w:tcPr>
            <w:tcW w:w="2963" w:type="dxa"/>
            <w:vAlign w:val="center"/>
          </w:tcPr>
          <w:p w14:paraId="172D4D13">
            <w:pPr>
              <w:adjustRightInd w:val="0"/>
              <w:snapToGrid w:val="0"/>
              <w:spacing w:line="360" w:lineRule="auto"/>
              <w:jc w:val="center"/>
              <w:rPr>
                <w:rFonts w:ascii="宋体" w:hAnsi="宋体"/>
                <w:kern w:val="0"/>
                <w:sz w:val="24"/>
              </w:rPr>
            </w:pPr>
          </w:p>
        </w:tc>
        <w:tc>
          <w:tcPr>
            <w:tcW w:w="2260" w:type="dxa"/>
            <w:vAlign w:val="center"/>
          </w:tcPr>
          <w:p w14:paraId="68C4D43E">
            <w:pPr>
              <w:adjustRightInd w:val="0"/>
              <w:snapToGrid w:val="0"/>
              <w:spacing w:line="360" w:lineRule="auto"/>
              <w:jc w:val="center"/>
              <w:rPr>
                <w:rFonts w:ascii="宋体" w:hAnsi="宋体"/>
                <w:kern w:val="0"/>
                <w:sz w:val="24"/>
              </w:rPr>
            </w:pPr>
          </w:p>
        </w:tc>
        <w:tc>
          <w:tcPr>
            <w:tcW w:w="3011" w:type="dxa"/>
            <w:vAlign w:val="center"/>
          </w:tcPr>
          <w:p w14:paraId="1391C3D4">
            <w:pPr>
              <w:adjustRightInd w:val="0"/>
              <w:snapToGrid w:val="0"/>
              <w:spacing w:line="360" w:lineRule="auto"/>
              <w:jc w:val="center"/>
              <w:rPr>
                <w:rFonts w:ascii="宋体" w:hAnsi="宋体"/>
                <w:kern w:val="0"/>
                <w:sz w:val="24"/>
              </w:rPr>
            </w:pPr>
          </w:p>
        </w:tc>
      </w:tr>
      <w:tr w14:paraId="207DC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447EC2F3">
            <w:pPr>
              <w:adjustRightInd w:val="0"/>
              <w:snapToGrid w:val="0"/>
              <w:spacing w:line="360" w:lineRule="auto"/>
              <w:jc w:val="center"/>
              <w:rPr>
                <w:rFonts w:ascii="宋体" w:hAnsi="宋体"/>
                <w:kern w:val="0"/>
                <w:sz w:val="24"/>
              </w:rPr>
            </w:pPr>
          </w:p>
        </w:tc>
        <w:tc>
          <w:tcPr>
            <w:tcW w:w="2963" w:type="dxa"/>
            <w:vAlign w:val="center"/>
          </w:tcPr>
          <w:p w14:paraId="7503D8AE">
            <w:pPr>
              <w:adjustRightInd w:val="0"/>
              <w:snapToGrid w:val="0"/>
              <w:spacing w:line="360" w:lineRule="auto"/>
              <w:jc w:val="center"/>
              <w:rPr>
                <w:rFonts w:ascii="宋体" w:hAnsi="宋体"/>
                <w:kern w:val="0"/>
                <w:sz w:val="24"/>
              </w:rPr>
            </w:pPr>
          </w:p>
        </w:tc>
        <w:tc>
          <w:tcPr>
            <w:tcW w:w="2260" w:type="dxa"/>
            <w:vAlign w:val="center"/>
          </w:tcPr>
          <w:p w14:paraId="7968F309">
            <w:pPr>
              <w:adjustRightInd w:val="0"/>
              <w:snapToGrid w:val="0"/>
              <w:spacing w:line="360" w:lineRule="auto"/>
              <w:jc w:val="center"/>
              <w:rPr>
                <w:rFonts w:ascii="宋体" w:hAnsi="宋体"/>
                <w:kern w:val="0"/>
                <w:sz w:val="24"/>
              </w:rPr>
            </w:pPr>
          </w:p>
        </w:tc>
        <w:tc>
          <w:tcPr>
            <w:tcW w:w="3011" w:type="dxa"/>
            <w:vAlign w:val="center"/>
          </w:tcPr>
          <w:p w14:paraId="6AAE1E81">
            <w:pPr>
              <w:adjustRightInd w:val="0"/>
              <w:snapToGrid w:val="0"/>
              <w:spacing w:line="360" w:lineRule="auto"/>
              <w:jc w:val="center"/>
              <w:rPr>
                <w:rFonts w:ascii="宋体" w:hAnsi="宋体"/>
                <w:kern w:val="0"/>
                <w:sz w:val="24"/>
              </w:rPr>
            </w:pPr>
          </w:p>
        </w:tc>
      </w:tr>
      <w:tr w14:paraId="4309E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283E175A">
            <w:pPr>
              <w:adjustRightInd w:val="0"/>
              <w:snapToGrid w:val="0"/>
              <w:spacing w:line="360" w:lineRule="auto"/>
              <w:jc w:val="center"/>
              <w:rPr>
                <w:rFonts w:ascii="宋体" w:hAnsi="宋体"/>
                <w:kern w:val="0"/>
                <w:sz w:val="24"/>
              </w:rPr>
            </w:pPr>
          </w:p>
        </w:tc>
        <w:tc>
          <w:tcPr>
            <w:tcW w:w="2963" w:type="dxa"/>
            <w:vAlign w:val="center"/>
          </w:tcPr>
          <w:p w14:paraId="7565D548">
            <w:pPr>
              <w:adjustRightInd w:val="0"/>
              <w:snapToGrid w:val="0"/>
              <w:spacing w:line="360" w:lineRule="auto"/>
              <w:jc w:val="center"/>
              <w:rPr>
                <w:rFonts w:ascii="宋体" w:hAnsi="宋体"/>
                <w:kern w:val="0"/>
                <w:sz w:val="24"/>
              </w:rPr>
            </w:pPr>
          </w:p>
        </w:tc>
        <w:tc>
          <w:tcPr>
            <w:tcW w:w="2260" w:type="dxa"/>
            <w:vAlign w:val="center"/>
          </w:tcPr>
          <w:p w14:paraId="091DA69C">
            <w:pPr>
              <w:adjustRightInd w:val="0"/>
              <w:snapToGrid w:val="0"/>
              <w:spacing w:line="360" w:lineRule="auto"/>
              <w:jc w:val="center"/>
              <w:rPr>
                <w:rFonts w:ascii="宋体" w:hAnsi="宋体"/>
                <w:kern w:val="0"/>
                <w:sz w:val="24"/>
              </w:rPr>
            </w:pPr>
          </w:p>
        </w:tc>
        <w:tc>
          <w:tcPr>
            <w:tcW w:w="3011" w:type="dxa"/>
            <w:vAlign w:val="center"/>
          </w:tcPr>
          <w:p w14:paraId="190C0BEA">
            <w:pPr>
              <w:adjustRightInd w:val="0"/>
              <w:snapToGrid w:val="0"/>
              <w:spacing w:line="360" w:lineRule="auto"/>
              <w:jc w:val="center"/>
              <w:rPr>
                <w:rFonts w:ascii="宋体" w:hAnsi="宋体"/>
                <w:kern w:val="0"/>
                <w:sz w:val="24"/>
              </w:rPr>
            </w:pPr>
          </w:p>
        </w:tc>
      </w:tr>
      <w:tr w14:paraId="000544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07ED3BDD">
            <w:pPr>
              <w:adjustRightInd w:val="0"/>
              <w:snapToGrid w:val="0"/>
              <w:spacing w:line="360" w:lineRule="auto"/>
              <w:jc w:val="center"/>
              <w:rPr>
                <w:rFonts w:ascii="宋体" w:hAnsi="宋体"/>
                <w:kern w:val="0"/>
                <w:sz w:val="24"/>
              </w:rPr>
            </w:pPr>
          </w:p>
        </w:tc>
        <w:tc>
          <w:tcPr>
            <w:tcW w:w="2963" w:type="dxa"/>
            <w:vAlign w:val="center"/>
          </w:tcPr>
          <w:p w14:paraId="0BB0A86C">
            <w:pPr>
              <w:adjustRightInd w:val="0"/>
              <w:snapToGrid w:val="0"/>
              <w:spacing w:line="360" w:lineRule="auto"/>
              <w:jc w:val="center"/>
              <w:rPr>
                <w:rFonts w:ascii="宋体" w:hAnsi="宋体"/>
                <w:kern w:val="0"/>
                <w:sz w:val="24"/>
              </w:rPr>
            </w:pPr>
          </w:p>
        </w:tc>
        <w:tc>
          <w:tcPr>
            <w:tcW w:w="2260" w:type="dxa"/>
            <w:vAlign w:val="center"/>
          </w:tcPr>
          <w:p w14:paraId="70162D59">
            <w:pPr>
              <w:adjustRightInd w:val="0"/>
              <w:snapToGrid w:val="0"/>
              <w:spacing w:line="360" w:lineRule="auto"/>
              <w:jc w:val="center"/>
              <w:rPr>
                <w:rFonts w:ascii="宋体" w:hAnsi="宋体"/>
                <w:kern w:val="0"/>
                <w:sz w:val="24"/>
              </w:rPr>
            </w:pPr>
          </w:p>
        </w:tc>
        <w:tc>
          <w:tcPr>
            <w:tcW w:w="3011" w:type="dxa"/>
            <w:vAlign w:val="center"/>
          </w:tcPr>
          <w:p w14:paraId="67579EB1">
            <w:pPr>
              <w:adjustRightInd w:val="0"/>
              <w:snapToGrid w:val="0"/>
              <w:spacing w:line="360" w:lineRule="auto"/>
              <w:jc w:val="center"/>
              <w:rPr>
                <w:rFonts w:ascii="宋体" w:hAnsi="宋体"/>
                <w:kern w:val="0"/>
                <w:sz w:val="24"/>
              </w:rPr>
            </w:pPr>
          </w:p>
        </w:tc>
      </w:tr>
      <w:tr w14:paraId="473AC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3D3A7537">
            <w:pPr>
              <w:adjustRightInd w:val="0"/>
              <w:snapToGrid w:val="0"/>
              <w:spacing w:line="360" w:lineRule="auto"/>
              <w:jc w:val="center"/>
              <w:rPr>
                <w:rFonts w:ascii="宋体" w:hAnsi="宋体"/>
                <w:kern w:val="0"/>
                <w:sz w:val="24"/>
              </w:rPr>
            </w:pPr>
          </w:p>
        </w:tc>
        <w:tc>
          <w:tcPr>
            <w:tcW w:w="2963" w:type="dxa"/>
            <w:vAlign w:val="center"/>
          </w:tcPr>
          <w:p w14:paraId="137703EC">
            <w:pPr>
              <w:adjustRightInd w:val="0"/>
              <w:snapToGrid w:val="0"/>
              <w:spacing w:line="360" w:lineRule="auto"/>
              <w:jc w:val="center"/>
              <w:rPr>
                <w:rFonts w:ascii="宋体" w:hAnsi="宋体"/>
                <w:kern w:val="0"/>
                <w:sz w:val="24"/>
              </w:rPr>
            </w:pPr>
          </w:p>
        </w:tc>
        <w:tc>
          <w:tcPr>
            <w:tcW w:w="2260" w:type="dxa"/>
            <w:vAlign w:val="center"/>
          </w:tcPr>
          <w:p w14:paraId="48CC6066">
            <w:pPr>
              <w:adjustRightInd w:val="0"/>
              <w:snapToGrid w:val="0"/>
              <w:spacing w:line="360" w:lineRule="auto"/>
              <w:jc w:val="center"/>
              <w:rPr>
                <w:rFonts w:ascii="宋体" w:hAnsi="宋体"/>
                <w:kern w:val="0"/>
                <w:sz w:val="24"/>
              </w:rPr>
            </w:pPr>
          </w:p>
        </w:tc>
        <w:tc>
          <w:tcPr>
            <w:tcW w:w="3011" w:type="dxa"/>
            <w:vAlign w:val="center"/>
          </w:tcPr>
          <w:p w14:paraId="169354A9">
            <w:pPr>
              <w:adjustRightInd w:val="0"/>
              <w:snapToGrid w:val="0"/>
              <w:spacing w:line="360" w:lineRule="auto"/>
              <w:jc w:val="center"/>
              <w:rPr>
                <w:rFonts w:ascii="宋体" w:hAnsi="宋体"/>
                <w:kern w:val="0"/>
                <w:sz w:val="24"/>
              </w:rPr>
            </w:pPr>
          </w:p>
        </w:tc>
      </w:tr>
      <w:tr w14:paraId="46A95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625A7689">
            <w:pPr>
              <w:adjustRightInd w:val="0"/>
              <w:snapToGrid w:val="0"/>
              <w:spacing w:line="360" w:lineRule="auto"/>
              <w:jc w:val="center"/>
              <w:rPr>
                <w:rFonts w:ascii="宋体" w:hAnsi="宋体"/>
                <w:kern w:val="0"/>
                <w:sz w:val="24"/>
              </w:rPr>
            </w:pPr>
          </w:p>
        </w:tc>
        <w:tc>
          <w:tcPr>
            <w:tcW w:w="2963" w:type="dxa"/>
            <w:vAlign w:val="center"/>
          </w:tcPr>
          <w:p w14:paraId="6738EAC4">
            <w:pPr>
              <w:adjustRightInd w:val="0"/>
              <w:snapToGrid w:val="0"/>
              <w:spacing w:line="360" w:lineRule="auto"/>
              <w:jc w:val="center"/>
              <w:rPr>
                <w:rFonts w:ascii="宋体" w:hAnsi="宋体"/>
                <w:kern w:val="0"/>
                <w:sz w:val="24"/>
              </w:rPr>
            </w:pPr>
          </w:p>
        </w:tc>
        <w:tc>
          <w:tcPr>
            <w:tcW w:w="2260" w:type="dxa"/>
            <w:vAlign w:val="center"/>
          </w:tcPr>
          <w:p w14:paraId="15C9E3F2">
            <w:pPr>
              <w:adjustRightInd w:val="0"/>
              <w:snapToGrid w:val="0"/>
              <w:spacing w:line="360" w:lineRule="auto"/>
              <w:jc w:val="center"/>
              <w:rPr>
                <w:rFonts w:ascii="宋体" w:hAnsi="宋体"/>
                <w:kern w:val="0"/>
                <w:sz w:val="24"/>
              </w:rPr>
            </w:pPr>
          </w:p>
        </w:tc>
        <w:tc>
          <w:tcPr>
            <w:tcW w:w="3011" w:type="dxa"/>
            <w:vAlign w:val="center"/>
          </w:tcPr>
          <w:p w14:paraId="096F3ADC">
            <w:pPr>
              <w:adjustRightInd w:val="0"/>
              <w:snapToGrid w:val="0"/>
              <w:spacing w:line="360" w:lineRule="auto"/>
              <w:jc w:val="center"/>
              <w:rPr>
                <w:rFonts w:ascii="宋体" w:hAnsi="宋体"/>
                <w:kern w:val="0"/>
                <w:sz w:val="24"/>
              </w:rPr>
            </w:pPr>
          </w:p>
        </w:tc>
      </w:tr>
      <w:tr w14:paraId="5475C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73775A50">
            <w:pPr>
              <w:adjustRightInd w:val="0"/>
              <w:snapToGrid w:val="0"/>
              <w:spacing w:line="360" w:lineRule="auto"/>
              <w:jc w:val="center"/>
              <w:rPr>
                <w:rFonts w:ascii="宋体" w:hAnsi="宋体"/>
                <w:kern w:val="0"/>
                <w:sz w:val="24"/>
              </w:rPr>
            </w:pPr>
          </w:p>
        </w:tc>
        <w:tc>
          <w:tcPr>
            <w:tcW w:w="2963" w:type="dxa"/>
            <w:vAlign w:val="center"/>
          </w:tcPr>
          <w:p w14:paraId="7617F5F7">
            <w:pPr>
              <w:adjustRightInd w:val="0"/>
              <w:snapToGrid w:val="0"/>
              <w:spacing w:line="360" w:lineRule="auto"/>
              <w:jc w:val="center"/>
              <w:rPr>
                <w:rFonts w:ascii="宋体" w:hAnsi="宋体"/>
                <w:kern w:val="0"/>
                <w:sz w:val="24"/>
              </w:rPr>
            </w:pPr>
          </w:p>
        </w:tc>
        <w:tc>
          <w:tcPr>
            <w:tcW w:w="2260" w:type="dxa"/>
            <w:vAlign w:val="center"/>
          </w:tcPr>
          <w:p w14:paraId="2CE4013D">
            <w:pPr>
              <w:adjustRightInd w:val="0"/>
              <w:snapToGrid w:val="0"/>
              <w:spacing w:line="360" w:lineRule="auto"/>
              <w:jc w:val="center"/>
              <w:rPr>
                <w:rFonts w:ascii="宋体" w:hAnsi="宋体"/>
                <w:kern w:val="0"/>
                <w:sz w:val="24"/>
              </w:rPr>
            </w:pPr>
          </w:p>
        </w:tc>
        <w:tc>
          <w:tcPr>
            <w:tcW w:w="3011" w:type="dxa"/>
            <w:vAlign w:val="center"/>
          </w:tcPr>
          <w:p w14:paraId="573EFCFA">
            <w:pPr>
              <w:adjustRightInd w:val="0"/>
              <w:snapToGrid w:val="0"/>
              <w:spacing w:line="360" w:lineRule="auto"/>
              <w:jc w:val="center"/>
              <w:rPr>
                <w:rFonts w:ascii="宋体" w:hAnsi="宋体"/>
                <w:kern w:val="0"/>
                <w:sz w:val="24"/>
              </w:rPr>
            </w:pPr>
          </w:p>
        </w:tc>
      </w:tr>
      <w:tr w14:paraId="41E45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1A6B9158">
            <w:pPr>
              <w:adjustRightInd w:val="0"/>
              <w:snapToGrid w:val="0"/>
              <w:spacing w:line="360" w:lineRule="auto"/>
              <w:jc w:val="center"/>
              <w:rPr>
                <w:rFonts w:ascii="宋体" w:hAnsi="宋体"/>
                <w:kern w:val="0"/>
                <w:sz w:val="24"/>
              </w:rPr>
            </w:pPr>
          </w:p>
        </w:tc>
        <w:tc>
          <w:tcPr>
            <w:tcW w:w="2963" w:type="dxa"/>
            <w:vAlign w:val="center"/>
          </w:tcPr>
          <w:p w14:paraId="4AB88962">
            <w:pPr>
              <w:adjustRightInd w:val="0"/>
              <w:snapToGrid w:val="0"/>
              <w:spacing w:line="360" w:lineRule="auto"/>
              <w:jc w:val="center"/>
              <w:rPr>
                <w:rFonts w:ascii="宋体" w:hAnsi="宋体"/>
                <w:kern w:val="0"/>
                <w:sz w:val="24"/>
              </w:rPr>
            </w:pPr>
          </w:p>
        </w:tc>
        <w:tc>
          <w:tcPr>
            <w:tcW w:w="2260" w:type="dxa"/>
            <w:vAlign w:val="center"/>
          </w:tcPr>
          <w:p w14:paraId="3163506A">
            <w:pPr>
              <w:adjustRightInd w:val="0"/>
              <w:snapToGrid w:val="0"/>
              <w:spacing w:line="360" w:lineRule="auto"/>
              <w:jc w:val="center"/>
              <w:rPr>
                <w:rFonts w:ascii="宋体" w:hAnsi="宋体"/>
                <w:kern w:val="0"/>
                <w:sz w:val="24"/>
              </w:rPr>
            </w:pPr>
          </w:p>
        </w:tc>
        <w:tc>
          <w:tcPr>
            <w:tcW w:w="3011" w:type="dxa"/>
            <w:vAlign w:val="center"/>
          </w:tcPr>
          <w:p w14:paraId="201A2756">
            <w:pPr>
              <w:adjustRightInd w:val="0"/>
              <w:snapToGrid w:val="0"/>
              <w:spacing w:line="360" w:lineRule="auto"/>
              <w:jc w:val="center"/>
              <w:rPr>
                <w:rFonts w:ascii="宋体" w:hAnsi="宋体"/>
                <w:kern w:val="0"/>
                <w:sz w:val="24"/>
              </w:rPr>
            </w:pPr>
          </w:p>
        </w:tc>
      </w:tr>
      <w:tr w14:paraId="150F5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97" w:type="dxa"/>
            <w:vAlign w:val="center"/>
          </w:tcPr>
          <w:p w14:paraId="5409C7DF">
            <w:pPr>
              <w:adjustRightInd w:val="0"/>
              <w:snapToGrid w:val="0"/>
              <w:spacing w:line="360" w:lineRule="auto"/>
              <w:jc w:val="center"/>
              <w:rPr>
                <w:rFonts w:ascii="宋体" w:hAnsi="宋体"/>
                <w:kern w:val="0"/>
                <w:sz w:val="24"/>
              </w:rPr>
            </w:pPr>
          </w:p>
        </w:tc>
        <w:tc>
          <w:tcPr>
            <w:tcW w:w="2963" w:type="dxa"/>
            <w:vAlign w:val="center"/>
          </w:tcPr>
          <w:p w14:paraId="0C560355">
            <w:pPr>
              <w:adjustRightInd w:val="0"/>
              <w:snapToGrid w:val="0"/>
              <w:spacing w:line="360" w:lineRule="auto"/>
              <w:jc w:val="center"/>
              <w:rPr>
                <w:rFonts w:ascii="宋体" w:hAnsi="宋体"/>
                <w:kern w:val="0"/>
                <w:sz w:val="24"/>
              </w:rPr>
            </w:pPr>
          </w:p>
        </w:tc>
        <w:tc>
          <w:tcPr>
            <w:tcW w:w="2260" w:type="dxa"/>
            <w:vAlign w:val="center"/>
          </w:tcPr>
          <w:p w14:paraId="3495837F">
            <w:pPr>
              <w:adjustRightInd w:val="0"/>
              <w:snapToGrid w:val="0"/>
              <w:spacing w:line="360" w:lineRule="auto"/>
              <w:jc w:val="center"/>
              <w:rPr>
                <w:rFonts w:ascii="宋体" w:hAnsi="宋体"/>
                <w:kern w:val="0"/>
                <w:sz w:val="24"/>
              </w:rPr>
            </w:pPr>
          </w:p>
        </w:tc>
        <w:tc>
          <w:tcPr>
            <w:tcW w:w="3011" w:type="dxa"/>
            <w:vAlign w:val="center"/>
          </w:tcPr>
          <w:p w14:paraId="30A4F8AE">
            <w:pPr>
              <w:adjustRightInd w:val="0"/>
              <w:snapToGrid w:val="0"/>
              <w:spacing w:line="360" w:lineRule="auto"/>
              <w:jc w:val="center"/>
              <w:rPr>
                <w:rFonts w:ascii="宋体" w:hAnsi="宋体"/>
                <w:kern w:val="0"/>
                <w:sz w:val="24"/>
              </w:rPr>
            </w:pPr>
          </w:p>
        </w:tc>
      </w:tr>
    </w:tbl>
    <w:p w14:paraId="4335F606">
      <w:pPr>
        <w:adjustRightInd w:val="0"/>
        <w:snapToGrid w:val="0"/>
        <w:spacing w:line="440" w:lineRule="exact"/>
        <w:rPr>
          <w:rFonts w:ascii="宋体" w:hAnsi="宋体"/>
        </w:rPr>
      </w:pPr>
    </w:p>
    <w:p w14:paraId="4625070E">
      <w:pPr>
        <w:adjustRightInd w:val="0"/>
        <w:snapToGrid w:val="0"/>
        <w:spacing w:line="440" w:lineRule="exact"/>
        <w:rPr>
          <w:rFonts w:ascii="宋体" w:hAnsi="宋体"/>
        </w:rPr>
      </w:pPr>
    </w:p>
    <w:p w14:paraId="076DE80D">
      <w:pPr>
        <w:adjustRightInd w:val="0"/>
        <w:snapToGrid w:val="0"/>
        <w:spacing w:line="440" w:lineRule="exact"/>
        <w:rPr>
          <w:rFonts w:ascii="宋体" w:hAnsi="宋体"/>
        </w:rPr>
      </w:pPr>
      <w:r>
        <w:rPr>
          <w:rFonts w:hint="eastAsia" w:ascii="宋体" w:hAnsi="宋体"/>
        </w:rPr>
        <w:t>评标委员会（签字）：</w:t>
      </w:r>
    </w:p>
    <w:p w14:paraId="0D04A562">
      <w:pPr>
        <w:adjustRightInd w:val="0"/>
        <w:snapToGrid w:val="0"/>
        <w:spacing w:line="440" w:lineRule="exact"/>
        <w:rPr>
          <w:rFonts w:ascii="宋体" w:hAnsi="宋体"/>
        </w:rPr>
      </w:pPr>
      <w:r>
        <w:rPr>
          <w:rFonts w:hint="eastAsia" w:ascii="宋体" w:hAnsi="宋体"/>
        </w:rPr>
        <w:t>日期：    年   月   日</w:t>
      </w:r>
    </w:p>
    <w:p w14:paraId="71C11242">
      <w:pPr>
        <w:adjustRightInd w:val="0"/>
        <w:snapToGrid w:val="0"/>
        <w:spacing w:line="440" w:lineRule="exact"/>
        <w:rPr>
          <w:rFonts w:ascii="宋体" w:hAnsi="宋体"/>
        </w:rPr>
      </w:pPr>
    </w:p>
    <w:p w14:paraId="5FBF12EA">
      <w:pPr>
        <w:adjustRightInd w:val="0"/>
        <w:snapToGrid w:val="0"/>
        <w:spacing w:line="440" w:lineRule="exact"/>
        <w:rPr>
          <w:rFonts w:ascii="宋体" w:hAnsi="宋体"/>
        </w:rPr>
      </w:pPr>
    </w:p>
    <w:p w14:paraId="23703F29">
      <w:pPr>
        <w:adjustRightInd w:val="0"/>
        <w:snapToGrid w:val="0"/>
        <w:spacing w:line="440" w:lineRule="exact"/>
        <w:rPr>
          <w:rFonts w:ascii="宋体" w:hAnsi="宋体"/>
        </w:rPr>
      </w:pPr>
    </w:p>
    <w:p w14:paraId="3A5974AD">
      <w:pPr>
        <w:adjustRightInd w:val="0"/>
        <w:snapToGrid w:val="0"/>
        <w:spacing w:line="440" w:lineRule="exact"/>
        <w:rPr>
          <w:rFonts w:ascii="宋体" w:hAnsi="宋体"/>
        </w:rPr>
      </w:pPr>
    </w:p>
    <w:p w14:paraId="14F64885">
      <w:pPr>
        <w:adjustRightInd w:val="0"/>
        <w:snapToGrid w:val="0"/>
        <w:spacing w:line="440" w:lineRule="exact"/>
        <w:rPr>
          <w:rFonts w:ascii="宋体" w:hAnsi="宋体"/>
        </w:rPr>
      </w:pPr>
    </w:p>
    <w:p w14:paraId="6C5E7047">
      <w:pPr>
        <w:adjustRightInd w:val="0"/>
        <w:snapToGrid w:val="0"/>
        <w:spacing w:line="440" w:lineRule="exact"/>
        <w:rPr>
          <w:rFonts w:ascii="宋体" w:hAnsi="宋体"/>
        </w:rPr>
      </w:pPr>
    </w:p>
    <w:p w14:paraId="189759AB">
      <w:pPr>
        <w:adjustRightInd w:val="0"/>
        <w:snapToGrid w:val="0"/>
        <w:spacing w:line="440" w:lineRule="exact"/>
        <w:rPr>
          <w:rFonts w:ascii="宋体" w:hAnsi="宋体"/>
        </w:rPr>
      </w:pPr>
    </w:p>
    <w:p w14:paraId="3B3B3B8F">
      <w:pPr>
        <w:adjustRightInd w:val="0"/>
        <w:snapToGrid w:val="0"/>
        <w:spacing w:line="440" w:lineRule="exact"/>
        <w:rPr>
          <w:rFonts w:ascii="宋体" w:hAnsi="宋体"/>
        </w:rPr>
      </w:pPr>
    </w:p>
    <w:p w14:paraId="0C53B7E6">
      <w:pPr>
        <w:adjustRightInd w:val="0"/>
        <w:snapToGrid w:val="0"/>
        <w:spacing w:line="440" w:lineRule="exact"/>
        <w:rPr>
          <w:rFonts w:ascii="宋体" w:hAnsi="宋体"/>
        </w:rPr>
      </w:pPr>
    </w:p>
    <w:p w14:paraId="492843D6">
      <w:pPr>
        <w:adjustRightInd w:val="0"/>
        <w:snapToGrid w:val="0"/>
        <w:spacing w:line="440" w:lineRule="exact"/>
        <w:rPr>
          <w:rFonts w:ascii="宋体" w:hAnsi="宋体"/>
        </w:rPr>
      </w:pPr>
    </w:p>
    <w:p w14:paraId="6E04588D">
      <w:pPr>
        <w:adjustRightInd w:val="0"/>
        <w:snapToGrid w:val="0"/>
        <w:spacing w:line="440" w:lineRule="exact"/>
        <w:rPr>
          <w:rFonts w:ascii="宋体" w:hAnsi="宋体"/>
        </w:rPr>
      </w:pPr>
    </w:p>
    <w:p w14:paraId="2156A7C3">
      <w:pPr>
        <w:adjustRightInd w:val="0"/>
        <w:snapToGrid w:val="0"/>
        <w:spacing w:line="500" w:lineRule="exact"/>
        <w:rPr>
          <w:rFonts w:ascii="宋体" w:hAnsi="宋体" w:cs="黑体"/>
          <w:b/>
          <w:bCs/>
          <w:sz w:val="28"/>
          <w:szCs w:val="28"/>
        </w:rPr>
      </w:pPr>
      <w:r>
        <w:rPr>
          <w:rFonts w:hint="eastAsia" w:ascii="宋体" w:hAnsi="宋体" w:cs="黑体"/>
          <w:b/>
          <w:bCs/>
          <w:sz w:val="28"/>
          <w:szCs w:val="28"/>
        </w:rPr>
        <w:t>附表3 符合性审查合格投标人名单</w:t>
      </w:r>
    </w:p>
    <w:p w14:paraId="20732159">
      <w:pPr>
        <w:adjustRightInd w:val="0"/>
        <w:snapToGrid w:val="0"/>
        <w:spacing w:line="500" w:lineRule="exact"/>
        <w:jc w:val="center"/>
        <w:rPr>
          <w:rFonts w:ascii="宋体" w:hAnsi="宋体"/>
          <w:b/>
          <w:sz w:val="28"/>
          <w:szCs w:val="28"/>
        </w:rPr>
      </w:pPr>
      <w:r>
        <w:rPr>
          <w:rFonts w:hint="eastAsia" w:ascii="宋体" w:hAnsi="宋体"/>
          <w:b/>
          <w:sz w:val="28"/>
          <w:szCs w:val="28"/>
        </w:rPr>
        <w:t>符合性审查合格投标人名单</w:t>
      </w:r>
    </w:p>
    <w:p w14:paraId="2FD32C9A">
      <w:pPr>
        <w:adjustRightInd w:val="0"/>
        <w:snapToGrid w:val="0"/>
        <w:spacing w:line="400" w:lineRule="exact"/>
        <w:rPr>
          <w:rFonts w:hint="eastAsia" w:ascii="宋体" w:hAnsi="宋体" w:eastAsia="宋体"/>
          <w:lang w:eastAsia="zh-CN"/>
        </w:rPr>
      </w:pPr>
      <w:r>
        <w:rPr>
          <w:rFonts w:hint="eastAsia" w:ascii="宋体" w:hAnsi="宋体"/>
        </w:rPr>
        <w:t>项目名称：</w:t>
      </w:r>
      <w:r>
        <w:rPr>
          <w:rFonts w:hint="eastAsia" w:ascii="宋体" w:hAnsi="宋体"/>
          <w:lang w:eastAsia="zh-CN"/>
        </w:rPr>
        <w:t>汝城县人民医院CT等设备维保服务</w:t>
      </w:r>
    </w:p>
    <w:p w14:paraId="0B4BD404">
      <w:pPr>
        <w:adjustRightInd w:val="0"/>
        <w:snapToGrid w:val="0"/>
        <w:spacing w:line="400" w:lineRule="exact"/>
        <w:rPr>
          <w:rFonts w:hint="eastAsia" w:ascii="宋体" w:hAnsi="宋体" w:eastAsia="宋体"/>
          <w:lang w:eastAsia="zh-CN"/>
        </w:rPr>
      </w:pPr>
      <w:r>
        <w:rPr>
          <w:rFonts w:hint="eastAsia" w:ascii="宋体" w:hAnsi="宋体"/>
        </w:rPr>
        <w:t>采购计划备案编号：</w:t>
      </w:r>
      <w:r>
        <w:rPr>
          <w:rFonts w:hint="eastAsia" w:ascii="宋体" w:hAnsi="宋体"/>
          <w:lang w:eastAsia="zh-CN"/>
        </w:rPr>
        <w:t>汝财采计【2025】0060号</w:t>
      </w:r>
      <w:r>
        <w:rPr>
          <w:rFonts w:hint="eastAsia" w:ascii="宋体" w:hAnsi="宋体"/>
        </w:rPr>
        <w:t xml:space="preserve">    采购代理机构编号：</w:t>
      </w:r>
      <w:r>
        <w:rPr>
          <w:rFonts w:hint="eastAsia" w:ascii="宋体" w:hAnsi="宋体"/>
          <w:lang w:eastAsia="zh-CN"/>
        </w:rPr>
        <w:t>HNZJC2025-FW(CZ)-053</w:t>
      </w:r>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3"/>
        <w:gridCol w:w="7938"/>
      </w:tblGrid>
      <w:tr w14:paraId="01F31A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993" w:type="dxa"/>
            <w:vAlign w:val="center"/>
          </w:tcPr>
          <w:p w14:paraId="008235FF">
            <w:pPr>
              <w:jc w:val="center"/>
              <w:rPr>
                <w:b/>
                <w:kern w:val="0"/>
              </w:rPr>
            </w:pPr>
            <w:r>
              <w:rPr>
                <w:rFonts w:hint="eastAsia"/>
                <w:b/>
                <w:kern w:val="0"/>
              </w:rPr>
              <w:t>序号</w:t>
            </w:r>
          </w:p>
        </w:tc>
        <w:tc>
          <w:tcPr>
            <w:tcW w:w="7938" w:type="dxa"/>
            <w:vAlign w:val="center"/>
          </w:tcPr>
          <w:p w14:paraId="1135869A">
            <w:pPr>
              <w:jc w:val="center"/>
              <w:rPr>
                <w:b/>
                <w:kern w:val="0"/>
              </w:rPr>
            </w:pPr>
            <w:r>
              <w:rPr>
                <w:rFonts w:hint="eastAsia"/>
                <w:b/>
                <w:kern w:val="0"/>
              </w:rPr>
              <w:t>合格投标人名称</w:t>
            </w:r>
          </w:p>
        </w:tc>
      </w:tr>
      <w:tr w14:paraId="7B7F6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78EF597D">
            <w:pPr>
              <w:adjustRightInd w:val="0"/>
              <w:snapToGrid w:val="0"/>
              <w:spacing w:line="360" w:lineRule="auto"/>
              <w:jc w:val="center"/>
              <w:rPr>
                <w:rFonts w:ascii="宋体" w:hAnsi="宋体"/>
                <w:kern w:val="0"/>
              </w:rPr>
            </w:pPr>
          </w:p>
        </w:tc>
        <w:tc>
          <w:tcPr>
            <w:tcW w:w="7938" w:type="dxa"/>
            <w:vAlign w:val="center"/>
          </w:tcPr>
          <w:p w14:paraId="5154166E">
            <w:pPr>
              <w:adjustRightInd w:val="0"/>
              <w:snapToGrid w:val="0"/>
              <w:spacing w:line="360" w:lineRule="auto"/>
              <w:rPr>
                <w:rFonts w:ascii="宋体" w:hAnsi="宋体"/>
                <w:kern w:val="0"/>
              </w:rPr>
            </w:pPr>
          </w:p>
        </w:tc>
      </w:tr>
      <w:tr w14:paraId="73E894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6D58055F">
            <w:pPr>
              <w:adjustRightInd w:val="0"/>
              <w:snapToGrid w:val="0"/>
              <w:spacing w:line="360" w:lineRule="auto"/>
              <w:jc w:val="center"/>
              <w:rPr>
                <w:rFonts w:ascii="宋体" w:hAnsi="宋体"/>
                <w:kern w:val="0"/>
                <w:sz w:val="24"/>
              </w:rPr>
            </w:pPr>
          </w:p>
        </w:tc>
        <w:tc>
          <w:tcPr>
            <w:tcW w:w="7938" w:type="dxa"/>
            <w:vAlign w:val="center"/>
          </w:tcPr>
          <w:p w14:paraId="5570015B">
            <w:pPr>
              <w:adjustRightInd w:val="0"/>
              <w:snapToGrid w:val="0"/>
              <w:spacing w:line="360" w:lineRule="auto"/>
              <w:rPr>
                <w:rFonts w:ascii="宋体" w:hAnsi="宋体"/>
                <w:kern w:val="0"/>
                <w:sz w:val="24"/>
              </w:rPr>
            </w:pPr>
          </w:p>
        </w:tc>
      </w:tr>
      <w:tr w14:paraId="29A57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2995FEBB">
            <w:pPr>
              <w:adjustRightInd w:val="0"/>
              <w:snapToGrid w:val="0"/>
              <w:spacing w:line="360" w:lineRule="auto"/>
              <w:jc w:val="center"/>
              <w:rPr>
                <w:rFonts w:ascii="宋体" w:hAnsi="宋体"/>
                <w:kern w:val="0"/>
                <w:sz w:val="24"/>
              </w:rPr>
            </w:pPr>
          </w:p>
        </w:tc>
        <w:tc>
          <w:tcPr>
            <w:tcW w:w="7938" w:type="dxa"/>
            <w:vAlign w:val="center"/>
          </w:tcPr>
          <w:p w14:paraId="30D143F3">
            <w:pPr>
              <w:adjustRightInd w:val="0"/>
              <w:snapToGrid w:val="0"/>
              <w:spacing w:line="360" w:lineRule="auto"/>
              <w:rPr>
                <w:rFonts w:ascii="宋体" w:hAnsi="宋体"/>
                <w:kern w:val="0"/>
                <w:sz w:val="24"/>
              </w:rPr>
            </w:pPr>
          </w:p>
        </w:tc>
      </w:tr>
      <w:tr w14:paraId="18D405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3C1C61A5">
            <w:pPr>
              <w:adjustRightInd w:val="0"/>
              <w:snapToGrid w:val="0"/>
              <w:spacing w:line="360" w:lineRule="auto"/>
              <w:jc w:val="center"/>
              <w:rPr>
                <w:rFonts w:ascii="宋体" w:hAnsi="宋体"/>
                <w:kern w:val="0"/>
                <w:sz w:val="24"/>
              </w:rPr>
            </w:pPr>
          </w:p>
        </w:tc>
        <w:tc>
          <w:tcPr>
            <w:tcW w:w="7938" w:type="dxa"/>
            <w:vAlign w:val="center"/>
          </w:tcPr>
          <w:p w14:paraId="0CB86678">
            <w:pPr>
              <w:adjustRightInd w:val="0"/>
              <w:snapToGrid w:val="0"/>
              <w:spacing w:line="360" w:lineRule="auto"/>
              <w:rPr>
                <w:rFonts w:ascii="宋体" w:hAnsi="宋体"/>
                <w:kern w:val="0"/>
                <w:sz w:val="24"/>
              </w:rPr>
            </w:pPr>
          </w:p>
        </w:tc>
      </w:tr>
      <w:tr w14:paraId="01B4C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6A5B5EA9">
            <w:pPr>
              <w:adjustRightInd w:val="0"/>
              <w:snapToGrid w:val="0"/>
              <w:spacing w:line="360" w:lineRule="auto"/>
              <w:jc w:val="center"/>
              <w:rPr>
                <w:rFonts w:ascii="宋体" w:hAnsi="宋体"/>
                <w:kern w:val="0"/>
                <w:sz w:val="24"/>
              </w:rPr>
            </w:pPr>
          </w:p>
        </w:tc>
        <w:tc>
          <w:tcPr>
            <w:tcW w:w="7938" w:type="dxa"/>
            <w:vAlign w:val="center"/>
          </w:tcPr>
          <w:p w14:paraId="6EA7C600">
            <w:pPr>
              <w:adjustRightInd w:val="0"/>
              <w:snapToGrid w:val="0"/>
              <w:spacing w:line="360" w:lineRule="auto"/>
              <w:rPr>
                <w:rFonts w:ascii="宋体" w:hAnsi="宋体"/>
                <w:kern w:val="0"/>
                <w:sz w:val="24"/>
              </w:rPr>
            </w:pPr>
          </w:p>
        </w:tc>
      </w:tr>
      <w:tr w14:paraId="50D9BE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993" w:type="dxa"/>
            <w:vAlign w:val="center"/>
          </w:tcPr>
          <w:p w14:paraId="03CA2AE5">
            <w:pPr>
              <w:adjustRightInd w:val="0"/>
              <w:snapToGrid w:val="0"/>
              <w:spacing w:line="360" w:lineRule="auto"/>
              <w:jc w:val="center"/>
              <w:rPr>
                <w:rFonts w:ascii="宋体" w:hAnsi="宋体"/>
                <w:kern w:val="0"/>
                <w:sz w:val="24"/>
              </w:rPr>
            </w:pPr>
          </w:p>
        </w:tc>
        <w:tc>
          <w:tcPr>
            <w:tcW w:w="7938" w:type="dxa"/>
            <w:vAlign w:val="center"/>
          </w:tcPr>
          <w:p w14:paraId="707CD706">
            <w:pPr>
              <w:adjustRightInd w:val="0"/>
              <w:snapToGrid w:val="0"/>
              <w:spacing w:line="360" w:lineRule="auto"/>
              <w:rPr>
                <w:rFonts w:ascii="宋体" w:hAnsi="宋体"/>
                <w:kern w:val="0"/>
                <w:sz w:val="24"/>
              </w:rPr>
            </w:pPr>
          </w:p>
        </w:tc>
      </w:tr>
    </w:tbl>
    <w:p w14:paraId="3B047BF4">
      <w:pPr>
        <w:adjustRightInd w:val="0"/>
        <w:snapToGrid w:val="0"/>
        <w:spacing w:line="440" w:lineRule="exact"/>
        <w:rPr>
          <w:rFonts w:ascii="宋体" w:hAnsi="宋体"/>
        </w:rPr>
      </w:pPr>
    </w:p>
    <w:p w14:paraId="7EEDD323">
      <w:pPr>
        <w:adjustRightInd w:val="0"/>
        <w:snapToGrid w:val="0"/>
        <w:spacing w:line="440" w:lineRule="exact"/>
        <w:rPr>
          <w:rFonts w:ascii="宋体" w:hAnsi="宋体"/>
        </w:rPr>
      </w:pPr>
    </w:p>
    <w:p w14:paraId="760D67AA">
      <w:pPr>
        <w:adjustRightInd w:val="0"/>
        <w:snapToGrid w:val="0"/>
        <w:spacing w:line="440" w:lineRule="exact"/>
        <w:rPr>
          <w:rFonts w:ascii="宋体" w:hAnsi="宋体"/>
        </w:rPr>
      </w:pPr>
      <w:r>
        <w:rPr>
          <w:rFonts w:hint="eastAsia" w:ascii="宋体" w:hAnsi="宋体"/>
        </w:rPr>
        <w:t>评标委员会（签字）：</w:t>
      </w:r>
    </w:p>
    <w:p w14:paraId="4299F6E6">
      <w:pPr>
        <w:adjustRightInd w:val="0"/>
        <w:snapToGrid w:val="0"/>
        <w:spacing w:line="440" w:lineRule="exact"/>
        <w:rPr>
          <w:rFonts w:ascii="宋体" w:hAnsi="宋体"/>
        </w:rPr>
      </w:pPr>
      <w:r>
        <w:rPr>
          <w:rFonts w:hint="eastAsia" w:ascii="宋体" w:hAnsi="宋体"/>
        </w:rPr>
        <w:t>日期：    年   月   日</w:t>
      </w:r>
    </w:p>
    <w:p w14:paraId="6133AE7D">
      <w:pPr>
        <w:adjustRightInd w:val="0"/>
        <w:snapToGrid w:val="0"/>
        <w:spacing w:line="440" w:lineRule="exact"/>
        <w:jc w:val="left"/>
        <w:rPr>
          <w:rFonts w:ascii="宋体" w:cs="宋体"/>
        </w:rPr>
      </w:pPr>
    </w:p>
    <w:p w14:paraId="17A4AC63">
      <w:pPr>
        <w:adjustRightInd w:val="0"/>
        <w:snapToGrid w:val="0"/>
        <w:spacing w:line="440" w:lineRule="exact"/>
        <w:jc w:val="left"/>
        <w:rPr>
          <w:rFonts w:ascii="宋体" w:cs="宋体"/>
        </w:rPr>
      </w:pPr>
    </w:p>
    <w:p w14:paraId="601ABA02">
      <w:pPr>
        <w:adjustRightInd w:val="0"/>
        <w:snapToGrid w:val="0"/>
        <w:spacing w:line="440" w:lineRule="exact"/>
        <w:jc w:val="left"/>
        <w:rPr>
          <w:rFonts w:ascii="宋体" w:cs="宋体"/>
        </w:rPr>
      </w:pPr>
    </w:p>
    <w:p w14:paraId="3E403148">
      <w:pPr>
        <w:adjustRightInd w:val="0"/>
        <w:snapToGrid w:val="0"/>
        <w:spacing w:line="440" w:lineRule="exact"/>
        <w:jc w:val="left"/>
        <w:rPr>
          <w:rFonts w:ascii="宋体" w:cs="宋体"/>
        </w:rPr>
      </w:pPr>
    </w:p>
    <w:p w14:paraId="0811EE75">
      <w:pPr>
        <w:adjustRightInd w:val="0"/>
        <w:snapToGrid w:val="0"/>
        <w:spacing w:line="440" w:lineRule="exact"/>
        <w:jc w:val="left"/>
        <w:rPr>
          <w:rFonts w:ascii="宋体" w:cs="宋体"/>
        </w:rPr>
      </w:pPr>
    </w:p>
    <w:p w14:paraId="62ECF0B1">
      <w:pPr>
        <w:adjustRightInd w:val="0"/>
        <w:snapToGrid w:val="0"/>
        <w:spacing w:line="440" w:lineRule="exact"/>
        <w:jc w:val="left"/>
        <w:rPr>
          <w:rFonts w:ascii="宋体" w:cs="宋体"/>
        </w:rPr>
      </w:pPr>
    </w:p>
    <w:p w14:paraId="25E7651A">
      <w:pPr>
        <w:adjustRightInd w:val="0"/>
        <w:snapToGrid w:val="0"/>
        <w:spacing w:line="440" w:lineRule="exact"/>
        <w:jc w:val="left"/>
        <w:rPr>
          <w:rFonts w:ascii="宋体" w:cs="宋体"/>
        </w:rPr>
      </w:pPr>
    </w:p>
    <w:p w14:paraId="63420F0F">
      <w:pPr>
        <w:adjustRightInd w:val="0"/>
        <w:snapToGrid w:val="0"/>
        <w:spacing w:line="440" w:lineRule="exact"/>
        <w:jc w:val="left"/>
        <w:rPr>
          <w:rFonts w:ascii="宋体" w:cs="宋体"/>
        </w:rPr>
      </w:pPr>
    </w:p>
    <w:p w14:paraId="22F3C395">
      <w:pPr>
        <w:adjustRightInd w:val="0"/>
        <w:snapToGrid w:val="0"/>
        <w:spacing w:line="440" w:lineRule="exact"/>
        <w:jc w:val="left"/>
        <w:rPr>
          <w:rFonts w:ascii="宋体" w:cs="宋体"/>
        </w:rPr>
      </w:pPr>
    </w:p>
    <w:p w14:paraId="3E2B885A">
      <w:pPr>
        <w:adjustRightInd w:val="0"/>
        <w:snapToGrid w:val="0"/>
        <w:spacing w:line="440" w:lineRule="exact"/>
        <w:jc w:val="left"/>
        <w:rPr>
          <w:rFonts w:ascii="宋体" w:cs="宋体"/>
        </w:rPr>
      </w:pPr>
    </w:p>
    <w:p w14:paraId="5E8081D4">
      <w:pPr>
        <w:adjustRightInd w:val="0"/>
        <w:snapToGrid w:val="0"/>
        <w:spacing w:line="440" w:lineRule="exact"/>
        <w:jc w:val="left"/>
        <w:rPr>
          <w:rFonts w:ascii="宋体" w:cs="宋体"/>
        </w:rPr>
      </w:pPr>
    </w:p>
    <w:p w14:paraId="7D9B72DB">
      <w:pPr>
        <w:adjustRightInd w:val="0"/>
        <w:snapToGrid w:val="0"/>
        <w:spacing w:line="440" w:lineRule="exact"/>
        <w:jc w:val="left"/>
        <w:rPr>
          <w:rFonts w:ascii="宋体" w:cs="宋体"/>
        </w:rPr>
      </w:pPr>
    </w:p>
    <w:p w14:paraId="41CC921C">
      <w:pPr>
        <w:adjustRightInd w:val="0"/>
        <w:snapToGrid w:val="0"/>
        <w:spacing w:line="440" w:lineRule="exact"/>
        <w:jc w:val="left"/>
        <w:rPr>
          <w:rFonts w:ascii="宋体" w:cs="宋体"/>
        </w:rPr>
      </w:pPr>
    </w:p>
    <w:p w14:paraId="46F2B246">
      <w:pPr>
        <w:adjustRightInd w:val="0"/>
        <w:snapToGrid w:val="0"/>
        <w:spacing w:line="440" w:lineRule="exact"/>
        <w:jc w:val="left"/>
        <w:rPr>
          <w:rFonts w:ascii="宋体" w:cs="宋体"/>
        </w:rPr>
      </w:pPr>
    </w:p>
    <w:p w14:paraId="21B0B4D0">
      <w:pPr>
        <w:adjustRightInd w:val="0"/>
        <w:snapToGrid w:val="0"/>
        <w:spacing w:line="440" w:lineRule="exact"/>
        <w:jc w:val="left"/>
        <w:rPr>
          <w:rFonts w:ascii="宋体" w:cs="宋体"/>
        </w:rPr>
      </w:pPr>
    </w:p>
    <w:p w14:paraId="35300D39">
      <w:pPr>
        <w:adjustRightInd w:val="0"/>
        <w:snapToGrid w:val="0"/>
        <w:spacing w:line="500" w:lineRule="exact"/>
        <w:rPr>
          <w:rFonts w:ascii="宋体" w:hAnsi="宋体" w:cs="黑体"/>
          <w:b/>
          <w:bCs/>
          <w:sz w:val="28"/>
          <w:szCs w:val="28"/>
        </w:rPr>
      </w:pPr>
      <w:r>
        <w:rPr>
          <w:rFonts w:hint="eastAsia" w:ascii="宋体" w:hAnsi="宋体" w:cs="黑体"/>
          <w:b/>
          <w:bCs/>
          <w:sz w:val="28"/>
          <w:szCs w:val="28"/>
        </w:rPr>
        <w:t>附页</w:t>
      </w:r>
      <w:r>
        <w:rPr>
          <w:rFonts w:ascii="宋体" w:hAnsi="宋体" w:cs="黑体"/>
          <w:b/>
          <w:bCs/>
          <w:sz w:val="28"/>
          <w:szCs w:val="28"/>
        </w:rPr>
        <w:t xml:space="preserve">1 </w:t>
      </w:r>
      <w:r>
        <w:rPr>
          <w:rFonts w:hint="eastAsia" w:ascii="宋体" w:hAnsi="宋体" w:cs="黑体"/>
          <w:b/>
          <w:bCs/>
          <w:sz w:val="28"/>
          <w:szCs w:val="28"/>
        </w:rPr>
        <w:t>评标方法及标准</w:t>
      </w:r>
    </w:p>
    <w:p w14:paraId="73EE5653">
      <w:pPr>
        <w:adjustRightInd w:val="0"/>
        <w:snapToGrid w:val="0"/>
        <w:spacing w:line="500" w:lineRule="exact"/>
        <w:jc w:val="center"/>
        <w:rPr>
          <w:rFonts w:ascii="宋体" w:hAnsi="宋体" w:cs="黑体"/>
          <w:b/>
          <w:bCs/>
          <w:sz w:val="28"/>
          <w:szCs w:val="28"/>
        </w:rPr>
      </w:pPr>
      <w:r>
        <w:rPr>
          <w:rFonts w:hint="eastAsia" w:ascii="宋体" w:hAnsi="宋体" w:cs="黑体"/>
          <w:b/>
          <w:bCs/>
          <w:sz w:val="28"/>
          <w:szCs w:val="28"/>
        </w:rPr>
        <w:t>评标方法及标准</w:t>
      </w:r>
    </w:p>
    <w:tbl>
      <w:tblPr>
        <w:tblStyle w:val="88"/>
        <w:tblW w:w="7380" w:type="dxa"/>
        <w:tblInd w:w="8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4140"/>
        <w:gridCol w:w="2520"/>
      </w:tblGrid>
      <w:tr w14:paraId="4B294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vAlign w:val="center"/>
          </w:tcPr>
          <w:p w14:paraId="0B892D18">
            <w:pPr>
              <w:adjustRightInd w:val="0"/>
              <w:snapToGrid w:val="0"/>
              <w:spacing w:line="360" w:lineRule="exact"/>
              <w:jc w:val="center"/>
              <w:rPr>
                <w:rFonts w:ascii="宋体" w:hAnsi="宋体"/>
                <w:b/>
              </w:rPr>
            </w:pPr>
            <w:r>
              <w:rPr>
                <w:rFonts w:hint="eastAsia" w:ascii="宋体" w:hAnsi="宋体"/>
                <w:b/>
              </w:rPr>
              <w:t>序号</w:t>
            </w:r>
          </w:p>
        </w:tc>
        <w:tc>
          <w:tcPr>
            <w:tcW w:w="4140" w:type="dxa"/>
            <w:vAlign w:val="center"/>
          </w:tcPr>
          <w:p w14:paraId="270B8510">
            <w:pPr>
              <w:adjustRightInd w:val="0"/>
              <w:snapToGrid w:val="0"/>
              <w:spacing w:line="360" w:lineRule="exact"/>
              <w:jc w:val="center"/>
              <w:rPr>
                <w:rFonts w:ascii="宋体" w:hAnsi="宋体"/>
                <w:b/>
              </w:rPr>
            </w:pPr>
            <w:r>
              <w:rPr>
                <w:rFonts w:hint="eastAsia" w:ascii="宋体" w:hAnsi="宋体"/>
                <w:b/>
              </w:rPr>
              <w:t>项     目</w:t>
            </w:r>
          </w:p>
        </w:tc>
        <w:tc>
          <w:tcPr>
            <w:tcW w:w="2520" w:type="dxa"/>
            <w:vAlign w:val="center"/>
          </w:tcPr>
          <w:p w14:paraId="20689F32">
            <w:pPr>
              <w:adjustRightInd w:val="0"/>
              <w:snapToGrid w:val="0"/>
              <w:spacing w:line="360" w:lineRule="exact"/>
              <w:jc w:val="center"/>
              <w:rPr>
                <w:rFonts w:ascii="宋体" w:hAnsi="宋体"/>
                <w:b/>
              </w:rPr>
            </w:pPr>
            <w:r>
              <w:rPr>
                <w:rFonts w:hint="eastAsia" w:ascii="宋体" w:hAnsi="宋体"/>
                <w:b/>
              </w:rPr>
              <w:t>权值的取值</w:t>
            </w:r>
          </w:p>
        </w:tc>
      </w:tr>
      <w:tr w14:paraId="56BE02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vAlign w:val="center"/>
          </w:tcPr>
          <w:p w14:paraId="6F49A126">
            <w:pPr>
              <w:adjustRightInd w:val="0"/>
              <w:snapToGrid w:val="0"/>
              <w:spacing w:line="360" w:lineRule="exact"/>
              <w:jc w:val="center"/>
              <w:rPr>
                <w:rFonts w:ascii="宋体" w:hAnsi="宋体"/>
              </w:rPr>
            </w:pPr>
            <w:r>
              <w:rPr>
                <w:rFonts w:hint="eastAsia" w:ascii="宋体" w:hAnsi="宋体"/>
              </w:rPr>
              <w:t>1</w:t>
            </w:r>
          </w:p>
        </w:tc>
        <w:tc>
          <w:tcPr>
            <w:tcW w:w="4140" w:type="dxa"/>
            <w:vAlign w:val="center"/>
          </w:tcPr>
          <w:p w14:paraId="2B44CA96">
            <w:pPr>
              <w:spacing w:line="360" w:lineRule="exact"/>
              <w:jc w:val="center"/>
              <w:rPr>
                <w:rFonts w:ascii="宋体" w:hAnsi="宋体"/>
              </w:rPr>
            </w:pPr>
            <w:r>
              <w:rPr>
                <w:rFonts w:hint="eastAsia" w:ascii="宋体" w:hAnsi="宋体"/>
              </w:rPr>
              <w:t>价格</w:t>
            </w:r>
          </w:p>
        </w:tc>
        <w:tc>
          <w:tcPr>
            <w:tcW w:w="2520" w:type="dxa"/>
            <w:vAlign w:val="center"/>
          </w:tcPr>
          <w:p w14:paraId="77A2A01E">
            <w:pPr>
              <w:adjustRightInd w:val="0"/>
              <w:snapToGrid w:val="0"/>
              <w:spacing w:line="360" w:lineRule="exact"/>
              <w:jc w:val="center"/>
              <w:rPr>
                <w:rFonts w:hint="default" w:ascii="宋体" w:hAnsi="宋体"/>
                <w:lang w:val="en-US"/>
              </w:rPr>
            </w:pPr>
            <w:r>
              <w:rPr>
                <w:rFonts w:hint="eastAsia" w:ascii="宋体" w:hAnsi="宋体"/>
                <w:lang w:val="en-US" w:eastAsia="zh-CN"/>
              </w:rPr>
              <w:t>25%</w:t>
            </w:r>
          </w:p>
        </w:tc>
      </w:tr>
      <w:tr w14:paraId="480A0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vAlign w:val="center"/>
          </w:tcPr>
          <w:p w14:paraId="1A21D822">
            <w:pPr>
              <w:adjustRightInd w:val="0"/>
              <w:snapToGrid w:val="0"/>
              <w:spacing w:line="360" w:lineRule="exact"/>
              <w:jc w:val="center"/>
              <w:rPr>
                <w:rFonts w:ascii="宋体" w:hAnsi="宋体"/>
              </w:rPr>
            </w:pPr>
            <w:r>
              <w:rPr>
                <w:rFonts w:hint="eastAsia" w:ascii="宋体" w:hAnsi="宋体"/>
              </w:rPr>
              <w:t>2</w:t>
            </w:r>
          </w:p>
        </w:tc>
        <w:tc>
          <w:tcPr>
            <w:tcW w:w="4140" w:type="dxa"/>
            <w:vAlign w:val="center"/>
          </w:tcPr>
          <w:p w14:paraId="28F2E112">
            <w:pPr>
              <w:spacing w:line="360" w:lineRule="exact"/>
              <w:jc w:val="center"/>
              <w:rPr>
                <w:rFonts w:ascii="宋体" w:hAnsi="宋体"/>
              </w:rPr>
            </w:pPr>
            <w:r>
              <w:rPr>
                <w:rFonts w:hint="eastAsia" w:ascii="宋体" w:hAnsi="宋体"/>
              </w:rPr>
              <w:t>技术</w:t>
            </w:r>
          </w:p>
        </w:tc>
        <w:tc>
          <w:tcPr>
            <w:tcW w:w="2520" w:type="dxa"/>
            <w:vAlign w:val="center"/>
          </w:tcPr>
          <w:p w14:paraId="5B69C430">
            <w:pPr>
              <w:adjustRightInd w:val="0"/>
              <w:snapToGrid w:val="0"/>
              <w:spacing w:line="360" w:lineRule="exact"/>
              <w:jc w:val="center"/>
              <w:rPr>
                <w:rFonts w:hint="default" w:ascii="宋体" w:hAnsi="宋体"/>
                <w:lang w:val="en-US"/>
              </w:rPr>
            </w:pPr>
            <w:r>
              <w:rPr>
                <w:rFonts w:hint="eastAsia" w:ascii="宋体" w:hAnsi="宋体"/>
                <w:lang w:val="en-US" w:eastAsia="zh-CN"/>
              </w:rPr>
              <w:t>45%</w:t>
            </w:r>
          </w:p>
        </w:tc>
      </w:tr>
      <w:tr w14:paraId="550765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vAlign w:val="center"/>
          </w:tcPr>
          <w:p w14:paraId="4C9FAAA4">
            <w:pPr>
              <w:adjustRightInd w:val="0"/>
              <w:snapToGrid w:val="0"/>
              <w:spacing w:line="360" w:lineRule="exact"/>
              <w:jc w:val="center"/>
              <w:rPr>
                <w:rFonts w:ascii="宋体" w:hAnsi="宋体"/>
              </w:rPr>
            </w:pPr>
            <w:r>
              <w:rPr>
                <w:rFonts w:hint="eastAsia" w:ascii="宋体" w:hAnsi="宋体"/>
              </w:rPr>
              <w:t>3</w:t>
            </w:r>
          </w:p>
        </w:tc>
        <w:tc>
          <w:tcPr>
            <w:tcW w:w="4140" w:type="dxa"/>
            <w:vAlign w:val="center"/>
          </w:tcPr>
          <w:p w14:paraId="77133AE5">
            <w:pPr>
              <w:spacing w:line="360" w:lineRule="exact"/>
              <w:jc w:val="center"/>
              <w:rPr>
                <w:rFonts w:ascii="宋体" w:hAnsi="宋体"/>
              </w:rPr>
            </w:pPr>
            <w:r>
              <w:rPr>
                <w:rFonts w:hint="eastAsia" w:ascii="宋体" w:hAnsi="宋体"/>
              </w:rPr>
              <w:t>商务</w:t>
            </w:r>
          </w:p>
        </w:tc>
        <w:tc>
          <w:tcPr>
            <w:tcW w:w="2520" w:type="dxa"/>
            <w:vAlign w:val="center"/>
          </w:tcPr>
          <w:p w14:paraId="7B74D5E4">
            <w:pPr>
              <w:adjustRightInd w:val="0"/>
              <w:snapToGrid w:val="0"/>
              <w:spacing w:line="360" w:lineRule="exact"/>
              <w:jc w:val="center"/>
              <w:rPr>
                <w:rFonts w:hint="default" w:ascii="宋体" w:hAnsi="宋体"/>
                <w:lang w:val="en-US"/>
              </w:rPr>
            </w:pPr>
            <w:r>
              <w:rPr>
                <w:rFonts w:hint="eastAsia" w:ascii="宋体" w:hAnsi="宋体"/>
                <w:lang w:val="en-US" w:eastAsia="zh-CN"/>
              </w:rPr>
              <w:t>30%</w:t>
            </w:r>
          </w:p>
        </w:tc>
      </w:tr>
      <w:tr w14:paraId="6CB24C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4860" w:type="dxa"/>
            <w:gridSpan w:val="2"/>
            <w:vAlign w:val="center"/>
          </w:tcPr>
          <w:p w14:paraId="7D56433A">
            <w:pPr>
              <w:adjustRightInd w:val="0"/>
              <w:snapToGrid w:val="0"/>
              <w:spacing w:line="360" w:lineRule="exact"/>
              <w:jc w:val="center"/>
              <w:rPr>
                <w:rFonts w:hint="eastAsia" w:ascii="宋体" w:hAnsi="宋体" w:eastAsia="宋体"/>
                <w:b/>
                <w:lang w:val="en-US" w:eastAsia="zh-CN"/>
              </w:rPr>
            </w:pPr>
            <w:r>
              <w:rPr>
                <w:rFonts w:hint="eastAsia" w:ascii="宋体" w:hAnsi="宋体"/>
                <w:b/>
              </w:rPr>
              <w:t>∑(1+2+3)=100</w:t>
            </w:r>
            <w:r>
              <w:rPr>
                <w:rFonts w:hint="eastAsia" w:ascii="宋体" w:hAnsi="宋体"/>
                <w:b/>
                <w:lang w:val="en-US" w:eastAsia="zh-CN"/>
              </w:rPr>
              <w:t>%</w:t>
            </w:r>
          </w:p>
        </w:tc>
        <w:tc>
          <w:tcPr>
            <w:tcW w:w="2520" w:type="dxa"/>
            <w:vAlign w:val="center"/>
          </w:tcPr>
          <w:p w14:paraId="3E342C52">
            <w:pPr>
              <w:adjustRightInd w:val="0"/>
              <w:snapToGrid w:val="0"/>
              <w:spacing w:line="360" w:lineRule="exact"/>
              <w:jc w:val="center"/>
              <w:rPr>
                <w:rFonts w:ascii="宋体" w:hAnsi="宋体"/>
                <w:b/>
              </w:rPr>
            </w:pPr>
            <w:r>
              <w:rPr>
                <w:rFonts w:hint="eastAsia" w:ascii="宋体" w:hAnsi="宋体"/>
                <w:b/>
              </w:rPr>
              <w:t>100%</w:t>
            </w:r>
          </w:p>
        </w:tc>
      </w:tr>
    </w:tbl>
    <w:p w14:paraId="6478F0E0">
      <w:pPr>
        <w:adjustRightInd w:val="0"/>
        <w:snapToGrid w:val="0"/>
        <w:spacing w:line="440" w:lineRule="exact"/>
        <w:rPr>
          <w:rFonts w:ascii="黑体" w:hAnsi="黑体" w:eastAsia="黑体"/>
          <w:b/>
          <w:bCs/>
          <w:sz w:val="28"/>
          <w:szCs w:val="28"/>
        </w:rPr>
      </w:pPr>
    </w:p>
    <w:p w14:paraId="3FD388DE">
      <w:pPr>
        <w:adjustRightInd w:val="0"/>
        <w:snapToGrid w:val="0"/>
        <w:spacing w:line="440" w:lineRule="exact"/>
        <w:rPr>
          <w:rFonts w:ascii="黑体" w:hAnsi="黑体" w:eastAsia="黑体"/>
          <w:b/>
          <w:bCs/>
          <w:sz w:val="28"/>
          <w:szCs w:val="28"/>
        </w:rPr>
      </w:pPr>
    </w:p>
    <w:p w14:paraId="5F3F4C07">
      <w:pPr>
        <w:adjustRightInd w:val="0"/>
        <w:snapToGrid w:val="0"/>
        <w:spacing w:line="440" w:lineRule="exact"/>
        <w:rPr>
          <w:rFonts w:ascii="宋体" w:hAnsi="宋体"/>
          <w:b/>
          <w:bCs/>
          <w:szCs w:val="21"/>
        </w:rPr>
      </w:pPr>
    </w:p>
    <w:p w14:paraId="298F4D56">
      <w:pPr>
        <w:adjustRightInd w:val="0"/>
        <w:snapToGrid w:val="0"/>
        <w:spacing w:line="440" w:lineRule="exact"/>
        <w:rPr>
          <w:rFonts w:ascii="宋体" w:hAnsi="宋体"/>
          <w:b/>
          <w:bCs/>
          <w:szCs w:val="21"/>
        </w:rPr>
      </w:pPr>
    </w:p>
    <w:p w14:paraId="6B48131A">
      <w:pPr>
        <w:adjustRightInd w:val="0"/>
        <w:snapToGrid w:val="0"/>
        <w:spacing w:line="440" w:lineRule="exact"/>
        <w:rPr>
          <w:rFonts w:ascii="宋体" w:hAnsi="宋体"/>
          <w:b/>
          <w:bCs/>
          <w:szCs w:val="21"/>
        </w:rPr>
      </w:pPr>
    </w:p>
    <w:p w14:paraId="45ACFD6D">
      <w:pPr>
        <w:adjustRightInd w:val="0"/>
        <w:snapToGrid w:val="0"/>
        <w:spacing w:line="440" w:lineRule="exact"/>
        <w:rPr>
          <w:rFonts w:ascii="宋体" w:hAnsi="宋体"/>
          <w:b/>
          <w:bCs/>
          <w:szCs w:val="21"/>
        </w:rPr>
      </w:pPr>
    </w:p>
    <w:p w14:paraId="4875A0BA">
      <w:pPr>
        <w:adjustRightInd w:val="0"/>
        <w:snapToGrid w:val="0"/>
        <w:spacing w:line="440" w:lineRule="exact"/>
        <w:rPr>
          <w:rFonts w:ascii="宋体" w:hAnsi="宋体"/>
          <w:b/>
          <w:bCs/>
          <w:szCs w:val="21"/>
        </w:rPr>
      </w:pPr>
    </w:p>
    <w:p w14:paraId="4A738382">
      <w:pPr>
        <w:adjustRightInd w:val="0"/>
        <w:snapToGrid w:val="0"/>
        <w:spacing w:line="440" w:lineRule="exact"/>
        <w:rPr>
          <w:rFonts w:ascii="宋体" w:hAnsi="宋体"/>
          <w:b/>
          <w:bCs/>
          <w:szCs w:val="21"/>
        </w:rPr>
      </w:pPr>
    </w:p>
    <w:p w14:paraId="05576267">
      <w:pPr>
        <w:adjustRightInd w:val="0"/>
        <w:snapToGrid w:val="0"/>
        <w:spacing w:line="440" w:lineRule="exact"/>
        <w:rPr>
          <w:rFonts w:ascii="宋体" w:hAnsi="宋体"/>
          <w:b/>
          <w:bCs/>
          <w:szCs w:val="21"/>
        </w:rPr>
      </w:pPr>
    </w:p>
    <w:p w14:paraId="52748BA4">
      <w:pPr>
        <w:adjustRightInd w:val="0"/>
        <w:snapToGrid w:val="0"/>
        <w:spacing w:line="440" w:lineRule="exact"/>
        <w:rPr>
          <w:rFonts w:ascii="宋体" w:hAnsi="宋体"/>
          <w:b/>
          <w:bCs/>
          <w:szCs w:val="21"/>
        </w:rPr>
      </w:pPr>
    </w:p>
    <w:p w14:paraId="4131EE19">
      <w:pPr>
        <w:adjustRightInd w:val="0"/>
        <w:snapToGrid w:val="0"/>
        <w:spacing w:line="440" w:lineRule="exact"/>
        <w:rPr>
          <w:rFonts w:ascii="宋体" w:hAnsi="宋体"/>
          <w:b/>
          <w:bCs/>
          <w:szCs w:val="21"/>
        </w:rPr>
      </w:pPr>
    </w:p>
    <w:p w14:paraId="4A71EEE2">
      <w:pPr>
        <w:adjustRightInd w:val="0"/>
        <w:snapToGrid w:val="0"/>
        <w:spacing w:line="440" w:lineRule="exact"/>
        <w:rPr>
          <w:rFonts w:ascii="宋体" w:hAnsi="宋体"/>
          <w:b/>
          <w:bCs/>
          <w:szCs w:val="21"/>
        </w:rPr>
      </w:pPr>
    </w:p>
    <w:p w14:paraId="6FC7423D">
      <w:pPr>
        <w:adjustRightInd w:val="0"/>
        <w:snapToGrid w:val="0"/>
        <w:spacing w:line="440" w:lineRule="exact"/>
        <w:rPr>
          <w:rFonts w:ascii="宋体" w:hAnsi="宋体"/>
          <w:b/>
          <w:bCs/>
          <w:szCs w:val="21"/>
        </w:rPr>
      </w:pPr>
    </w:p>
    <w:p w14:paraId="228FAF84">
      <w:pPr>
        <w:adjustRightInd w:val="0"/>
        <w:snapToGrid w:val="0"/>
        <w:spacing w:line="440" w:lineRule="exact"/>
        <w:rPr>
          <w:rFonts w:ascii="宋体" w:hAnsi="宋体"/>
          <w:b/>
          <w:bCs/>
          <w:szCs w:val="21"/>
        </w:rPr>
      </w:pPr>
    </w:p>
    <w:p w14:paraId="475FFD6B">
      <w:pPr>
        <w:adjustRightInd w:val="0"/>
        <w:snapToGrid w:val="0"/>
        <w:spacing w:line="440" w:lineRule="exact"/>
        <w:rPr>
          <w:rFonts w:ascii="宋体" w:hAnsi="宋体"/>
          <w:b/>
          <w:bCs/>
          <w:szCs w:val="21"/>
        </w:rPr>
      </w:pPr>
    </w:p>
    <w:p w14:paraId="32407285">
      <w:pPr>
        <w:adjustRightInd w:val="0"/>
        <w:snapToGrid w:val="0"/>
        <w:spacing w:line="440" w:lineRule="exact"/>
        <w:rPr>
          <w:rFonts w:ascii="宋体" w:hAnsi="宋体"/>
          <w:b/>
          <w:bCs/>
          <w:szCs w:val="21"/>
        </w:rPr>
      </w:pPr>
    </w:p>
    <w:p w14:paraId="61496D18">
      <w:pPr>
        <w:adjustRightInd w:val="0"/>
        <w:snapToGrid w:val="0"/>
        <w:spacing w:line="440" w:lineRule="exact"/>
        <w:rPr>
          <w:rFonts w:ascii="宋体" w:hAnsi="宋体"/>
          <w:b/>
          <w:bCs/>
          <w:szCs w:val="21"/>
        </w:rPr>
      </w:pPr>
    </w:p>
    <w:p w14:paraId="7A995796">
      <w:pPr>
        <w:adjustRightInd w:val="0"/>
        <w:snapToGrid w:val="0"/>
        <w:spacing w:line="440" w:lineRule="exact"/>
        <w:rPr>
          <w:rFonts w:ascii="宋体" w:hAnsi="宋体"/>
          <w:b/>
          <w:bCs/>
          <w:szCs w:val="21"/>
        </w:rPr>
      </w:pPr>
    </w:p>
    <w:p w14:paraId="6932B080">
      <w:pPr>
        <w:adjustRightInd w:val="0"/>
        <w:snapToGrid w:val="0"/>
        <w:spacing w:line="440" w:lineRule="exact"/>
        <w:rPr>
          <w:rFonts w:ascii="宋体" w:hAnsi="宋体"/>
          <w:b/>
          <w:bCs/>
          <w:szCs w:val="21"/>
        </w:rPr>
      </w:pPr>
    </w:p>
    <w:p w14:paraId="715C27CD">
      <w:pPr>
        <w:adjustRightInd w:val="0"/>
        <w:snapToGrid w:val="0"/>
        <w:spacing w:line="440" w:lineRule="exact"/>
        <w:rPr>
          <w:rFonts w:ascii="宋体" w:hAnsi="宋体"/>
          <w:b/>
          <w:bCs/>
          <w:szCs w:val="21"/>
        </w:rPr>
      </w:pPr>
    </w:p>
    <w:p w14:paraId="47784D1B">
      <w:pPr>
        <w:adjustRightInd w:val="0"/>
        <w:snapToGrid w:val="0"/>
        <w:spacing w:line="440" w:lineRule="exact"/>
        <w:rPr>
          <w:rFonts w:ascii="宋体" w:hAnsi="宋体"/>
          <w:b/>
          <w:bCs/>
          <w:szCs w:val="21"/>
        </w:rPr>
      </w:pPr>
    </w:p>
    <w:p w14:paraId="0C54C445">
      <w:pPr>
        <w:adjustRightInd w:val="0"/>
        <w:snapToGrid w:val="0"/>
        <w:spacing w:line="440" w:lineRule="exact"/>
        <w:rPr>
          <w:rFonts w:ascii="宋体" w:hAnsi="宋体"/>
          <w:b/>
          <w:bCs/>
          <w:szCs w:val="21"/>
        </w:rPr>
      </w:pPr>
    </w:p>
    <w:p w14:paraId="02B24041">
      <w:pPr>
        <w:adjustRightInd w:val="0"/>
        <w:snapToGrid w:val="0"/>
        <w:spacing w:line="440" w:lineRule="exact"/>
        <w:rPr>
          <w:rFonts w:ascii="宋体" w:hAnsi="宋体"/>
          <w:b/>
          <w:bCs/>
          <w:szCs w:val="21"/>
        </w:rPr>
      </w:pPr>
    </w:p>
    <w:p w14:paraId="42366963">
      <w:pPr>
        <w:adjustRightInd w:val="0"/>
        <w:snapToGrid w:val="0"/>
        <w:spacing w:line="440" w:lineRule="exact"/>
        <w:rPr>
          <w:rFonts w:ascii="宋体" w:hAnsi="宋体"/>
          <w:b/>
          <w:bCs/>
          <w:szCs w:val="21"/>
        </w:rPr>
      </w:pPr>
    </w:p>
    <w:p w14:paraId="6404611E">
      <w:pPr>
        <w:spacing w:line="500" w:lineRule="exact"/>
        <w:jc w:val="center"/>
        <w:rPr>
          <w:rFonts w:ascii="宋体" w:hAnsi="宋体"/>
          <w:b/>
          <w:bCs/>
          <w:sz w:val="28"/>
          <w:szCs w:val="28"/>
        </w:rPr>
      </w:pPr>
      <w:r>
        <w:rPr>
          <w:rFonts w:hint="eastAsia" w:ascii="宋体" w:hAnsi="宋体"/>
          <w:b/>
          <w:bCs/>
          <w:sz w:val="28"/>
          <w:szCs w:val="28"/>
        </w:rPr>
        <w:t>附表1  投标报价评分表K1（所占权值：</w:t>
      </w:r>
      <w:r>
        <w:rPr>
          <w:rFonts w:hint="eastAsia" w:ascii="宋体" w:hAnsi="宋体"/>
          <w:b/>
          <w:bCs/>
          <w:sz w:val="28"/>
          <w:szCs w:val="28"/>
          <w:lang w:val="en-US" w:eastAsia="zh-CN"/>
        </w:rPr>
        <w:t>25</w:t>
      </w:r>
      <w:r>
        <w:rPr>
          <w:rFonts w:hint="eastAsia" w:ascii="宋体" w:hAnsi="宋体"/>
          <w:b/>
          <w:bCs/>
          <w:sz w:val="28"/>
          <w:szCs w:val="28"/>
        </w:rPr>
        <w:t>%）</w:t>
      </w:r>
    </w:p>
    <w:p w14:paraId="09EACC3F">
      <w:pPr>
        <w:spacing w:line="400" w:lineRule="exact"/>
        <w:jc w:val="left"/>
        <w:rPr>
          <w:rFonts w:ascii="宋体" w:hAnsi="宋体"/>
          <w:b/>
          <w:bCs/>
        </w:rPr>
      </w:pPr>
      <w:r>
        <w:rPr>
          <w:rFonts w:hint="eastAsia" w:ascii="宋体" w:hAnsi="宋体"/>
          <w:b/>
          <w:bCs/>
        </w:rPr>
        <w:t>基本分：100分。                                                     单位：万元</w:t>
      </w:r>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56"/>
        <w:gridCol w:w="1604"/>
        <w:gridCol w:w="1340"/>
        <w:gridCol w:w="8"/>
        <w:gridCol w:w="1348"/>
        <w:gridCol w:w="1348"/>
        <w:gridCol w:w="1348"/>
        <w:gridCol w:w="1348"/>
      </w:tblGrid>
      <w:tr w14:paraId="57C1FD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Merge w:val="restart"/>
            <w:vAlign w:val="center"/>
          </w:tcPr>
          <w:p w14:paraId="5A3BBA91">
            <w:pPr>
              <w:spacing w:line="340" w:lineRule="exact"/>
              <w:jc w:val="center"/>
              <w:rPr>
                <w:rFonts w:ascii="宋体" w:hAnsi="宋体"/>
                <w:sz w:val="18"/>
                <w:szCs w:val="18"/>
              </w:rPr>
            </w:pPr>
            <w:r>
              <w:rPr>
                <w:rFonts w:hint="eastAsia" w:ascii="宋体" w:hAnsi="宋体"/>
                <w:sz w:val="18"/>
                <w:szCs w:val="18"/>
              </w:rPr>
              <w:t>1</w:t>
            </w:r>
          </w:p>
        </w:tc>
        <w:tc>
          <w:tcPr>
            <w:tcW w:w="1604" w:type="dxa"/>
            <w:vAlign w:val="center"/>
          </w:tcPr>
          <w:p w14:paraId="197FD1FF">
            <w:pPr>
              <w:spacing w:line="320" w:lineRule="exact"/>
              <w:jc w:val="center"/>
              <w:rPr>
                <w:rFonts w:ascii="宋体" w:hAnsi="宋体"/>
                <w:sz w:val="18"/>
                <w:szCs w:val="18"/>
              </w:rPr>
            </w:pPr>
            <w:r>
              <w:rPr>
                <w:rFonts w:hint="eastAsia" w:ascii="宋体" w:hAnsi="宋体"/>
                <w:sz w:val="18"/>
                <w:szCs w:val="18"/>
              </w:rPr>
              <w:t>投标人名称</w:t>
            </w:r>
          </w:p>
        </w:tc>
        <w:tc>
          <w:tcPr>
            <w:tcW w:w="1348" w:type="dxa"/>
            <w:gridSpan w:val="2"/>
            <w:vAlign w:val="center"/>
          </w:tcPr>
          <w:p w14:paraId="7B84323A">
            <w:pPr>
              <w:spacing w:line="340" w:lineRule="exact"/>
              <w:jc w:val="center"/>
              <w:rPr>
                <w:rFonts w:ascii="宋体" w:hAnsi="宋体"/>
                <w:sz w:val="18"/>
                <w:szCs w:val="18"/>
              </w:rPr>
            </w:pPr>
            <w:r>
              <w:rPr>
                <w:rFonts w:hint="eastAsia" w:ascii="宋体" w:hAnsi="宋体"/>
                <w:sz w:val="18"/>
                <w:szCs w:val="18"/>
              </w:rPr>
              <w:t>投标人A</w:t>
            </w:r>
          </w:p>
        </w:tc>
        <w:tc>
          <w:tcPr>
            <w:tcW w:w="1348" w:type="dxa"/>
            <w:vAlign w:val="center"/>
          </w:tcPr>
          <w:p w14:paraId="5E08FD57">
            <w:pPr>
              <w:spacing w:line="340" w:lineRule="exact"/>
              <w:jc w:val="center"/>
              <w:rPr>
                <w:rFonts w:ascii="宋体" w:hAnsi="宋体"/>
                <w:sz w:val="18"/>
                <w:szCs w:val="18"/>
              </w:rPr>
            </w:pPr>
            <w:r>
              <w:rPr>
                <w:rFonts w:hint="eastAsia" w:ascii="宋体" w:hAnsi="宋体"/>
                <w:sz w:val="18"/>
                <w:szCs w:val="18"/>
              </w:rPr>
              <w:t>投标人B</w:t>
            </w:r>
          </w:p>
        </w:tc>
        <w:tc>
          <w:tcPr>
            <w:tcW w:w="1348" w:type="dxa"/>
            <w:vAlign w:val="center"/>
          </w:tcPr>
          <w:p w14:paraId="04C860D9">
            <w:pPr>
              <w:spacing w:line="340" w:lineRule="exact"/>
              <w:jc w:val="center"/>
              <w:rPr>
                <w:rFonts w:ascii="宋体" w:hAnsi="宋体"/>
                <w:sz w:val="18"/>
                <w:szCs w:val="18"/>
              </w:rPr>
            </w:pPr>
            <w:r>
              <w:rPr>
                <w:rFonts w:hint="eastAsia" w:ascii="宋体" w:hAnsi="宋体"/>
                <w:sz w:val="18"/>
                <w:szCs w:val="18"/>
              </w:rPr>
              <w:t>投标人C</w:t>
            </w:r>
          </w:p>
        </w:tc>
        <w:tc>
          <w:tcPr>
            <w:tcW w:w="1348" w:type="dxa"/>
            <w:vAlign w:val="center"/>
          </w:tcPr>
          <w:p w14:paraId="1F6A3039">
            <w:pPr>
              <w:spacing w:line="340" w:lineRule="exact"/>
              <w:jc w:val="center"/>
              <w:rPr>
                <w:rFonts w:ascii="宋体" w:hAnsi="宋体"/>
                <w:sz w:val="18"/>
                <w:szCs w:val="18"/>
              </w:rPr>
            </w:pPr>
            <w:r>
              <w:rPr>
                <w:rFonts w:hint="eastAsia" w:ascii="宋体" w:hAnsi="宋体"/>
                <w:sz w:val="18"/>
                <w:szCs w:val="18"/>
              </w:rPr>
              <w:t>投标人D</w:t>
            </w:r>
          </w:p>
        </w:tc>
        <w:tc>
          <w:tcPr>
            <w:tcW w:w="1348" w:type="dxa"/>
            <w:vAlign w:val="center"/>
          </w:tcPr>
          <w:p w14:paraId="17A41624">
            <w:pPr>
              <w:spacing w:line="340" w:lineRule="exact"/>
              <w:jc w:val="center"/>
              <w:rPr>
                <w:rFonts w:ascii="宋体" w:hAnsi="宋体"/>
                <w:sz w:val="18"/>
                <w:szCs w:val="18"/>
              </w:rPr>
            </w:pPr>
            <w:r>
              <w:rPr>
                <w:rFonts w:hint="eastAsia" w:ascii="宋体" w:hAnsi="宋体"/>
                <w:sz w:val="18"/>
                <w:szCs w:val="18"/>
              </w:rPr>
              <w:t>投标人E</w:t>
            </w:r>
          </w:p>
        </w:tc>
      </w:tr>
      <w:tr w14:paraId="6643F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Merge w:val="continue"/>
            <w:vAlign w:val="center"/>
          </w:tcPr>
          <w:p w14:paraId="2257192F">
            <w:pPr>
              <w:spacing w:line="340" w:lineRule="exact"/>
              <w:jc w:val="center"/>
              <w:rPr>
                <w:rFonts w:ascii="宋体" w:hAnsi="宋体"/>
                <w:sz w:val="18"/>
                <w:szCs w:val="18"/>
              </w:rPr>
            </w:pPr>
          </w:p>
        </w:tc>
        <w:tc>
          <w:tcPr>
            <w:tcW w:w="1604" w:type="dxa"/>
            <w:vAlign w:val="center"/>
          </w:tcPr>
          <w:p w14:paraId="6E29B423">
            <w:pPr>
              <w:spacing w:line="320" w:lineRule="exact"/>
              <w:jc w:val="center"/>
              <w:rPr>
                <w:rFonts w:ascii="宋体" w:hAnsi="宋体"/>
                <w:sz w:val="18"/>
                <w:szCs w:val="18"/>
              </w:rPr>
            </w:pPr>
            <w:r>
              <w:rPr>
                <w:rFonts w:hint="eastAsia" w:ascii="宋体" w:hAnsi="宋体"/>
                <w:sz w:val="18"/>
                <w:szCs w:val="18"/>
              </w:rPr>
              <w:t>投标人投标报价</w:t>
            </w:r>
          </w:p>
        </w:tc>
        <w:tc>
          <w:tcPr>
            <w:tcW w:w="1348" w:type="dxa"/>
            <w:gridSpan w:val="2"/>
            <w:vAlign w:val="center"/>
          </w:tcPr>
          <w:p w14:paraId="4C7A777B">
            <w:pPr>
              <w:spacing w:line="340" w:lineRule="exact"/>
              <w:jc w:val="center"/>
              <w:rPr>
                <w:rFonts w:ascii="宋体" w:hAnsi="宋体"/>
                <w:sz w:val="18"/>
                <w:szCs w:val="18"/>
              </w:rPr>
            </w:pPr>
          </w:p>
        </w:tc>
        <w:tc>
          <w:tcPr>
            <w:tcW w:w="1348" w:type="dxa"/>
            <w:vAlign w:val="center"/>
          </w:tcPr>
          <w:p w14:paraId="237F8453">
            <w:pPr>
              <w:spacing w:line="340" w:lineRule="exact"/>
              <w:jc w:val="center"/>
              <w:rPr>
                <w:rFonts w:ascii="宋体" w:hAnsi="宋体"/>
                <w:sz w:val="18"/>
                <w:szCs w:val="18"/>
              </w:rPr>
            </w:pPr>
          </w:p>
        </w:tc>
        <w:tc>
          <w:tcPr>
            <w:tcW w:w="1348" w:type="dxa"/>
            <w:vAlign w:val="center"/>
          </w:tcPr>
          <w:p w14:paraId="028D4480">
            <w:pPr>
              <w:spacing w:line="340" w:lineRule="exact"/>
              <w:jc w:val="center"/>
              <w:rPr>
                <w:rFonts w:ascii="宋体" w:hAnsi="宋体"/>
                <w:sz w:val="18"/>
                <w:szCs w:val="18"/>
              </w:rPr>
            </w:pPr>
          </w:p>
        </w:tc>
        <w:tc>
          <w:tcPr>
            <w:tcW w:w="1348" w:type="dxa"/>
            <w:vAlign w:val="center"/>
          </w:tcPr>
          <w:p w14:paraId="0A51D207">
            <w:pPr>
              <w:spacing w:line="340" w:lineRule="exact"/>
              <w:jc w:val="center"/>
              <w:rPr>
                <w:rFonts w:ascii="宋体" w:hAnsi="宋体"/>
                <w:sz w:val="18"/>
                <w:szCs w:val="18"/>
              </w:rPr>
            </w:pPr>
          </w:p>
        </w:tc>
        <w:tc>
          <w:tcPr>
            <w:tcW w:w="1348" w:type="dxa"/>
            <w:vAlign w:val="center"/>
          </w:tcPr>
          <w:p w14:paraId="483BE6ED">
            <w:pPr>
              <w:spacing w:line="340" w:lineRule="exact"/>
              <w:jc w:val="center"/>
              <w:rPr>
                <w:rFonts w:ascii="宋体" w:hAnsi="宋体"/>
                <w:sz w:val="18"/>
                <w:szCs w:val="18"/>
              </w:rPr>
            </w:pPr>
          </w:p>
        </w:tc>
      </w:tr>
      <w:tr w14:paraId="57E9D3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Merge w:val="restart"/>
            <w:vAlign w:val="center"/>
          </w:tcPr>
          <w:p w14:paraId="329AFAB9">
            <w:pPr>
              <w:spacing w:line="340" w:lineRule="exact"/>
              <w:jc w:val="center"/>
              <w:rPr>
                <w:rFonts w:ascii="宋体" w:hAnsi="宋体"/>
                <w:sz w:val="18"/>
                <w:szCs w:val="18"/>
              </w:rPr>
            </w:pPr>
            <w:r>
              <w:rPr>
                <w:rFonts w:hint="eastAsia" w:ascii="宋体" w:hAnsi="宋体"/>
                <w:sz w:val="18"/>
                <w:szCs w:val="18"/>
              </w:rPr>
              <w:t>2</w:t>
            </w:r>
          </w:p>
        </w:tc>
        <w:tc>
          <w:tcPr>
            <w:tcW w:w="1604" w:type="dxa"/>
            <w:vAlign w:val="center"/>
          </w:tcPr>
          <w:p w14:paraId="624218C8">
            <w:pPr>
              <w:spacing w:line="320" w:lineRule="exact"/>
              <w:jc w:val="center"/>
              <w:rPr>
                <w:rFonts w:ascii="宋体" w:hAnsi="宋体"/>
                <w:sz w:val="18"/>
                <w:szCs w:val="18"/>
              </w:rPr>
            </w:pPr>
            <w:r>
              <w:rPr>
                <w:rFonts w:hint="eastAsia" w:ascii="宋体" w:hAnsi="宋体"/>
                <w:sz w:val="18"/>
                <w:szCs w:val="18"/>
              </w:rPr>
              <w:t>经评审合格的</w:t>
            </w:r>
          </w:p>
          <w:p w14:paraId="11680336">
            <w:pPr>
              <w:spacing w:line="320" w:lineRule="exact"/>
              <w:jc w:val="center"/>
              <w:rPr>
                <w:rFonts w:ascii="宋体" w:hAnsi="宋体"/>
                <w:sz w:val="18"/>
                <w:szCs w:val="18"/>
              </w:rPr>
            </w:pPr>
            <w:r>
              <w:rPr>
                <w:rFonts w:hint="eastAsia" w:ascii="宋体" w:hAnsi="宋体"/>
                <w:sz w:val="18"/>
                <w:szCs w:val="18"/>
              </w:rPr>
              <w:t>投标人名称</w:t>
            </w:r>
          </w:p>
        </w:tc>
        <w:tc>
          <w:tcPr>
            <w:tcW w:w="1348" w:type="dxa"/>
            <w:gridSpan w:val="2"/>
            <w:vAlign w:val="center"/>
          </w:tcPr>
          <w:p w14:paraId="4C4895EB">
            <w:pPr>
              <w:spacing w:line="340" w:lineRule="exact"/>
              <w:jc w:val="center"/>
              <w:rPr>
                <w:rFonts w:ascii="宋体" w:hAnsi="宋体"/>
                <w:sz w:val="18"/>
                <w:szCs w:val="18"/>
              </w:rPr>
            </w:pPr>
            <w:r>
              <w:rPr>
                <w:rFonts w:hint="eastAsia" w:ascii="宋体" w:hAnsi="宋体"/>
                <w:sz w:val="18"/>
                <w:szCs w:val="18"/>
              </w:rPr>
              <w:t>投标人A</w:t>
            </w:r>
          </w:p>
        </w:tc>
        <w:tc>
          <w:tcPr>
            <w:tcW w:w="1348" w:type="dxa"/>
            <w:vAlign w:val="center"/>
          </w:tcPr>
          <w:p w14:paraId="6BF510A4">
            <w:pPr>
              <w:spacing w:line="340" w:lineRule="exact"/>
              <w:jc w:val="center"/>
              <w:rPr>
                <w:rFonts w:ascii="宋体" w:hAnsi="宋体"/>
                <w:sz w:val="18"/>
                <w:szCs w:val="18"/>
              </w:rPr>
            </w:pPr>
            <w:r>
              <w:rPr>
                <w:rFonts w:hint="eastAsia" w:ascii="宋体" w:hAnsi="宋体"/>
                <w:sz w:val="18"/>
                <w:szCs w:val="18"/>
              </w:rPr>
              <w:t>投标人B</w:t>
            </w:r>
          </w:p>
        </w:tc>
        <w:tc>
          <w:tcPr>
            <w:tcW w:w="1348" w:type="dxa"/>
            <w:vAlign w:val="center"/>
          </w:tcPr>
          <w:p w14:paraId="2314024F">
            <w:pPr>
              <w:spacing w:line="340" w:lineRule="exact"/>
              <w:jc w:val="center"/>
              <w:rPr>
                <w:rFonts w:ascii="宋体" w:hAnsi="宋体"/>
                <w:sz w:val="18"/>
                <w:szCs w:val="18"/>
              </w:rPr>
            </w:pPr>
            <w:r>
              <w:rPr>
                <w:rFonts w:hint="eastAsia" w:ascii="宋体" w:hAnsi="宋体"/>
                <w:sz w:val="18"/>
                <w:szCs w:val="18"/>
              </w:rPr>
              <w:t>投标人C</w:t>
            </w:r>
          </w:p>
        </w:tc>
        <w:tc>
          <w:tcPr>
            <w:tcW w:w="1348" w:type="dxa"/>
            <w:vAlign w:val="center"/>
          </w:tcPr>
          <w:p w14:paraId="51C84083">
            <w:pPr>
              <w:spacing w:line="340" w:lineRule="exact"/>
              <w:jc w:val="center"/>
              <w:rPr>
                <w:rFonts w:ascii="宋体" w:hAnsi="宋体"/>
                <w:sz w:val="18"/>
                <w:szCs w:val="18"/>
              </w:rPr>
            </w:pPr>
            <w:r>
              <w:rPr>
                <w:rFonts w:hint="eastAsia" w:ascii="宋体" w:hAnsi="宋体"/>
                <w:sz w:val="18"/>
                <w:szCs w:val="18"/>
              </w:rPr>
              <w:t>投标人D</w:t>
            </w:r>
          </w:p>
        </w:tc>
        <w:tc>
          <w:tcPr>
            <w:tcW w:w="1348" w:type="dxa"/>
            <w:vAlign w:val="center"/>
          </w:tcPr>
          <w:p w14:paraId="60F7C3B1">
            <w:pPr>
              <w:spacing w:line="340" w:lineRule="exact"/>
              <w:jc w:val="center"/>
              <w:rPr>
                <w:rFonts w:ascii="宋体" w:hAnsi="宋体"/>
                <w:sz w:val="18"/>
                <w:szCs w:val="18"/>
              </w:rPr>
            </w:pPr>
            <w:r>
              <w:rPr>
                <w:rFonts w:hint="eastAsia" w:ascii="宋体" w:hAnsi="宋体"/>
                <w:sz w:val="18"/>
                <w:szCs w:val="18"/>
              </w:rPr>
              <w:t>投标人E</w:t>
            </w:r>
          </w:p>
        </w:tc>
      </w:tr>
      <w:tr w14:paraId="6471D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Merge w:val="continue"/>
            <w:vAlign w:val="center"/>
          </w:tcPr>
          <w:p w14:paraId="531F0E09">
            <w:pPr>
              <w:spacing w:line="340" w:lineRule="exact"/>
              <w:jc w:val="center"/>
              <w:rPr>
                <w:rFonts w:ascii="宋体" w:hAnsi="宋体"/>
                <w:sz w:val="18"/>
                <w:szCs w:val="18"/>
              </w:rPr>
            </w:pPr>
          </w:p>
        </w:tc>
        <w:tc>
          <w:tcPr>
            <w:tcW w:w="1604" w:type="dxa"/>
            <w:vAlign w:val="center"/>
          </w:tcPr>
          <w:p w14:paraId="17B9EC98">
            <w:pPr>
              <w:spacing w:line="320" w:lineRule="exact"/>
              <w:jc w:val="center"/>
              <w:rPr>
                <w:rFonts w:ascii="宋体" w:hAnsi="宋体"/>
                <w:sz w:val="18"/>
                <w:szCs w:val="18"/>
              </w:rPr>
            </w:pPr>
            <w:r>
              <w:rPr>
                <w:rFonts w:hint="eastAsia" w:ascii="宋体" w:hAnsi="宋体"/>
                <w:sz w:val="18"/>
                <w:szCs w:val="18"/>
              </w:rPr>
              <w:t>经政府采购政策优惠价格扣除后的评审报价</w:t>
            </w:r>
          </w:p>
        </w:tc>
        <w:tc>
          <w:tcPr>
            <w:tcW w:w="1348" w:type="dxa"/>
            <w:gridSpan w:val="2"/>
            <w:tcBorders>
              <w:right w:val="single" w:color="auto" w:sz="4" w:space="0"/>
            </w:tcBorders>
            <w:vAlign w:val="center"/>
          </w:tcPr>
          <w:p w14:paraId="24DD74CE">
            <w:pPr>
              <w:spacing w:line="340" w:lineRule="exact"/>
              <w:jc w:val="center"/>
              <w:rPr>
                <w:rFonts w:ascii="宋体" w:hAnsi="宋体"/>
                <w:sz w:val="18"/>
                <w:szCs w:val="18"/>
              </w:rPr>
            </w:pPr>
          </w:p>
        </w:tc>
        <w:tc>
          <w:tcPr>
            <w:tcW w:w="1348" w:type="dxa"/>
            <w:tcBorders>
              <w:left w:val="single" w:color="auto" w:sz="4" w:space="0"/>
            </w:tcBorders>
            <w:vAlign w:val="center"/>
          </w:tcPr>
          <w:p w14:paraId="7B8BABAE">
            <w:pPr>
              <w:spacing w:line="340" w:lineRule="exact"/>
              <w:jc w:val="center"/>
              <w:rPr>
                <w:rFonts w:ascii="宋体" w:hAnsi="宋体"/>
                <w:sz w:val="18"/>
                <w:szCs w:val="18"/>
              </w:rPr>
            </w:pPr>
          </w:p>
        </w:tc>
        <w:tc>
          <w:tcPr>
            <w:tcW w:w="1348" w:type="dxa"/>
            <w:vAlign w:val="center"/>
          </w:tcPr>
          <w:p w14:paraId="54B4A8B5">
            <w:pPr>
              <w:spacing w:line="340" w:lineRule="exact"/>
              <w:jc w:val="center"/>
              <w:rPr>
                <w:rFonts w:ascii="宋体" w:hAnsi="宋体"/>
                <w:sz w:val="18"/>
                <w:szCs w:val="18"/>
              </w:rPr>
            </w:pPr>
          </w:p>
        </w:tc>
        <w:tc>
          <w:tcPr>
            <w:tcW w:w="1348" w:type="dxa"/>
            <w:vAlign w:val="center"/>
          </w:tcPr>
          <w:p w14:paraId="568D747D">
            <w:pPr>
              <w:spacing w:line="340" w:lineRule="exact"/>
              <w:jc w:val="center"/>
              <w:rPr>
                <w:rFonts w:ascii="宋体" w:hAnsi="宋体"/>
                <w:sz w:val="18"/>
                <w:szCs w:val="18"/>
              </w:rPr>
            </w:pPr>
          </w:p>
        </w:tc>
        <w:tc>
          <w:tcPr>
            <w:tcW w:w="1348" w:type="dxa"/>
            <w:vAlign w:val="center"/>
          </w:tcPr>
          <w:p w14:paraId="6C43DE22">
            <w:pPr>
              <w:spacing w:line="340" w:lineRule="exact"/>
              <w:jc w:val="center"/>
              <w:rPr>
                <w:rFonts w:ascii="宋体" w:hAnsi="宋体"/>
                <w:sz w:val="18"/>
                <w:szCs w:val="18"/>
              </w:rPr>
            </w:pPr>
          </w:p>
        </w:tc>
      </w:tr>
      <w:tr w14:paraId="34CA8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4788ED67">
            <w:pPr>
              <w:spacing w:line="340" w:lineRule="exact"/>
              <w:jc w:val="center"/>
              <w:rPr>
                <w:rFonts w:ascii="宋体" w:hAnsi="宋体"/>
                <w:sz w:val="18"/>
                <w:szCs w:val="18"/>
              </w:rPr>
            </w:pPr>
            <w:r>
              <w:rPr>
                <w:rFonts w:hint="eastAsia" w:ascii="宋体" w:hAnsi="宋体"/>
                <w:sz w:val="18"/>
                <w:szCs w:val="18"/>
              </w:rPr>
              <w:t>3</w:t>
            </w:r>
          </w:p>
        </w:tc>
        <w:tc>
          <w:tcPr>
            <w:tcW w:w="1604" w:type="dxa"/>
            <w:vAlign w:val="center"/>
          </w:tcPr>
          <w:p w14:paraId="2EF63011">
            <w:pPr>
              <w:spacing w:line="320" w:lineRule="exact"/>
              <w:ind w:left="42"/>
              <w:jc w:val="center"/>
              <w:rPr>
                <w:rFonts w:ascii="宋体" w:hAnsi="宋体"/>
                <w:sz w:val="18"/>
                <w:szCs w:val="18"/>
              </w:rPr>
            </w:pPr>
            <w:r>
              <w:rPr>
                <w:rFonts w:hint="eastAsia" w:ascii="宋体" w:hAnsi="宋体"/>
                <w:sz w:val="18"/>
                <w:szCs w:val="18"/>
              </w:rPr>
              <w:t>评标基准价</w:t>
            </w:r>
          </w:p>
        </w:tc>
        <w:tc>
          <w:tcPr>
            <w:tcW w:w="1340" w:type="dxa"/>
            <w:tcBorders>
              <w:right w:val="single" w:color="auto" w:sz="4" w:space="0"/>
            </w:tcBorders>
            <w:vAlign w:val="center"/>
          </w:tcPr>
          <w:p w14:paraId="5017B108">
            <w:pPr>
              <w:spacing w:line="340" w:lineRule="exact"/>
              <w:jc w:val="center"/>
              <w:rPr>
                <w:rFonts w:ascii="宋体" w:hAnsi="宋体"/>
                <w:sz w:val="18"/>
                <w:szCs w:val="18"/>
              </w:rPr>
            </w:pPr>
            <w:r>
              <w:rPr>
                <w:rFonts w:hint="eastAsia" w:ascii="宋体" w:hAnsi="宋体"/>
                <w:sz w:val="18"/>
                <w:szCs w:val="18"/>
              </w:rPr>
              <w:t>评标基准价的确定方法</w:t>
            </w:r>
          </w:p>
        </w:tc>
        <w:tc>
          <w:tcPr>
            <w:tcW w:w="5400" w:type="dxa"/>
            <w:gridSpan w:val="5"/>
            <w:tcBorders>
              <w:left w:val="single" w:color="auto" w:sz="4" w:space="0"/>
            </w:tcBorders>
            <w:vAlign w:val="center"/>
          </w:tcPr>
          <w:p w14:paraId="3B2737B5">
            <w:pPr>
              <w:spacing w:line="340" w:lineRule="exact"/>
              <w:rPr>
                <w:rFonts w:ascii="宋体" w:hAnsi="宋体"/>
                <w:sz w:val="18"/>
                <w:szCs w:val="18"/>
              </w:rPr>
            </w:pPr>
            <w:r>
              <w:rPr>
                <w:rFonts w:hint="eastAsia" w:ascii="宋体" w:hAnsi="宋体"/>
                <w:sz w:val="18"/>
                <w:szCs w:val="18"/>
              </w:rPr>
              <w:t>采用综合评分法的价格分统一采用“低价优先法计算”，即在满足招标文件要求且投标价格最低的投标报价为评标基准价，其价格分为满分（</w:t>
            </w:r>
            <w:r>
              <w:rPr>
                <w:rFonts w:hint="eastAsia" w:ascii="宋体" w:hAnsi="宋体"/>
                <w:b/>
                <w:sz w:val="18"/>
                <w:szCs w:val="18"/>
              </w:rPr>
              <w:t>评标委员会认为投标人的投标报价明显低于其他通过符合性审查投标人的报价，有可能影响产品质量或不能诚信履约的，应当要求其在评标现场合理的时间内提供书面说明，必要时提交相关证明材料；投标人不能证明其报价合理性的，评标委员会应当将其作为无效投标处理</w:t>
            </w:r>
            <w:r>
              <w:rPr>
                <w:rFonts w:hint="eastAsia" w:ascii="宋体" w:hAnsi="宋体"/>
                <w:sz w:val="18"/>
                <w:szCs w:val="18"/>
              </w:rPr>
              <w:t>）。</w:t>
            </w:r>
          </w:p>
        </w:tc>
      </w:tr>
      <w:tr w14:paraId="01320F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3C3B8AA1">
            <w:pPr>
              <w:spacing w:line="340" w:lineRule="exact"/>
              <w:jc w:val="center"/>
              <w:rPr>
                <w:rFonts w:ascii="宋体" w:hAnsi="宋体"/>
                <w:sz w:val="18"/>
                <w:szCs w:val="18"/>
              </w:rPr>
            </w:pPr>
            <w:r>
              <w:rPr>
                <w:rFonts w:hint="eastAsia" w:ascii="宋体" w:hAnsi="宋体"/>
                <w:sz w:val="18"/>
                <w:szCs w:val="18"/>
              </w:rPr>
              <w:t>4</w:t>
            </w:r>
          </w:p>
        </w:tc>
        <w:tc>
          <w:tcPr>
            <w:tcW w:w="1604" w:type="dxa"/>
            <w:vAlign w:val="center"/>
          </w:tcPr>
          <w:p w14:paraId="5D7381C7">
            <w:pPr>
              <w:spacing w:line="320" w:lineRule="exact"/>
              <w:jc w:val="center"/>
              <w:rPr>
                <w:rFonts w:ascii="宋体" w:hAnsi="宋体"/>
                <w:sz w:val="18"/>
                <w:szCs w:val="18"/>
              </w:rPr>
            </w:pPr>
            <w:r>
              <w:rPr>
                <w:rFonts w:hint="eastAsia" w:ascii="宋体" w:hAnsi="宋体"/>
                <w:sz w:val="18"/>
                <w:szCs w:val="18"/>
              </w:rPr>
              <w:t>低价优先法</w:t>
            </w:r>
          </w:p>
          <w:p w14:paraId="2630BE97">
            <w:pPr>
              <w:spacing w:line="320" w:lineRule="exact"/>
              <w:jc w:val="center"/>
              <w:rPr>
                <w:rFonts w:ascii="宋体" w:hAnsi="宋体"/>
                <w:sz w:val="18"/>
                <w:szCs w:val="18"/>
              </w:rPr>
            </w:pPr>
            <w:r>
              <w:rPr>
                <w:rFonts w:hint="eastAsia" w:ascii="宋体" w:hAnsi="宋体"/>
                <w:sz w:val="18"/>
                <w:szCs w:val="18"/>
              </w:rPr>
              <w:t>计算公式</w:t>
            </w:r>
          </w:p>
        </w:tc>
        <w:tc>
          <w:tcPr>
            <w:tcW w:w="6740" w:type="dxa"/>
            <w:gridSpan w:val="6"/>
            <w:vAlign w:val="center"/>
          </w:tcPr>
          <w:p w14:paraId="2096CD44">
            <w:pPr>
              <w:spacing w:line="340" w:lineRule="exact"/>
              <w:ind w:firstLine="360" w:firstLineChars="200"/>
              <w:rPr>
                <w:rFonts w:ascii="宋体" w:hAnsi="宋体"/>
                <w:sz w:val="18"/>
                <w:szCs w:val="18"/>
              </w:rPr>
            </w:pPr>
            <w:r>
              <w:rPr>
                <w:rFonts w:hint="eastAsia" w:ascii="宋体" w:hAnsi="宋体"/>
                <w:sz w:val="18"/>
                <w:szCs w:val="18"/>
              </w:rPr>
              <w:t>除评标基准价得100分的投标人外，其他合格投标人报价得分的计算公式为：</w:t>
            </w:r>
          </w:p>
          <w:p w14:paraId="53E7AD99">
            <w:pPr>
              <w:adjustRightInd w:val="0"/>
              <w:snapToGrid w:val="0"/>
              <w:spacing w:line="340" w:lineRule="exact"/>
              <w:jc w:val="center"/>
              <w:rPr>
                <w:rFonts w:ascii="宋体" w:cs="宋体"/>
              </w:rPr>
            </w:pPr>
            <w:r>
              <w:rPr>
                <w:rFonts w:hint="eastAsia" w:ascii="宋体" w:hAnsi="宋体" w:cs="宋体"/>
              </w:rPr>
              <w:t>投标报价得分</w:t>
            </w:r>
            <w:r>
              <w:rPr>
                <w:rFonts w:ascii="宋体" w:hAnsi="宋体" w:cs="宋体"/>
              </w:rPr>
              <w:t>=</w:t>
            </w:r>
            <w:r>
              <w:rPr>
                <w:rFonts w:hint="eastAsia" w:ascii="宋体" w:hAnsi="宋体" w:cs="宋体"/>
              </w:rPr>
              <w:t>（评标基准价</w:t>
            </w:r>
            <w:r>
              <w:rPr>
                <w:rFonts w:hint="eastAsia" w:ascii="宋体" w:hAnsi="宋体" w:cs="宋体"/>
                <w:vertAlign w:val="subscript"/>
              </w:rPr>
              <w:t>修正或调整</w:t>
            </w:r>
            <w:r>
              <w:rPr>
                <w:rFonts w:hint="eastAsia" w:ascii="宋体" w:hAnsi="宋体" w:cs="宋体"/>
              </w:rPr>
              <w:t>／投标报价</w:t>
            </w:r>
            <w:r>
              <w:rPr>
                <w:rFonts w:hint="eastAsia" w:ascii="宋体" w:hAnsi="宋体" w:cs="宋体"/>
                <w:vertAlign w:val="subscript"/>
              </w:rPr>
              <w:t>修正或调整</w:t>
            </w:r>
            <w:r>
              <w:rPr>
                <w:rFonts w:hint="eastAsia" w:ascii="宋体" w:hAnsi="宋体" w:cs="宋体"/>
              </w:rPr>
              <w:t>）×报价权重分</w:t>
            </w:r>
          </w:p>
        </w:tc>
      </w:tr>
      <w:tr w14:paraId="2C2530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29D904DE">
            <w:pPr>
              <w:spacing w:line="340" w:lineRule="exact"/>
              <w:jc w:val="center"/>
              <w:rPr>
                <w:rFonts w:ascii="宋体" w:hAnsi="宋体"/>
                <w:sz w:val="18"/>
                <w:szCs w:val="18"/>
              </w:rPr>
            </w:pPr>
            <w:r>
              <w:rPr>
                <w:rFonts w:hint="eastAsia" w:ascii="宋体" w:hAnsi="宋体"/>
                <w:sz w:val="18"/>
                <w:szCs w:val="18"/>
              </w:rPr>
              <w:t>5</w:t>
            </w:r>
          </w:p>
        </w:tc>
        <w:tc>
          <w:tcPr>
            <w:tcW w:w="1604" w:type="dxa"/>
            <w:vAlign w:val="center"/>
          </w:tcPr>
          <w:p w14:paraId="06D92EC9">
            <w:pPr>
              <w:spacing w:line="320" w:lineRule="exact"/>
              <w:jc w:val="center"/>
              <w:rPr>
                <w:rFonts w:ascii="宋体" w:hAnsi="宋体"/>
                <w:sz w:val="18"/>
                <w:szCs w:val="18"/>
              </w:rPr>
            </w:pPr>
            <w:r>
              <w:rPr>
                <w:rFonts w:hint="eastAsia" w:ascii="宋体" w:hAnsi="宋体"/>
                <w:sz w:val="18"/>
                <w:szCs w:val="18"/>
              </w:rPr>
              <w:t>投标报价得分</w:t>
            </w:r>
          </w:p>
        </w:tc>
        <w:tc>
          <w:tcPr>
            <w:tcW w:w="1348" w:type="dxa"/>
            <w:gridSpan w:val="2"/>
            <w:vAlign w:val="center"/>
          </w:tcPr>
          <w:p w14:paraId="6B8891EB">
            <w:pPr>
              <w:spacing w:line="340" w:lineRule="exact"/>
              <w:jc w:val="center"/>
              <w:rPr>
                <w:rFonts w:ascii="宋体" w:hAnsi="宋体"/>
                <w:sz w:val="18"/>
                <w:szCs w:val="18"/>
              </w:rPr>
            </w:pPr>
          </w:p>
        </w:tc>
        <w:tc>
          <w:tcPr>
            <w:tcW w:w="1348" w:type="dxa"/>
            <w:vAlign w:val="center"/>
          </w:tcPr>
          <w:p w14:paraId="3773C07C">
            <w:pPr>
              <w:spacing w:line="340" w:lineRule="exact"/>
              <w:jc w:val="center"/>
              <w:rPr>
                <w:rFonts w:ascii="宋体" w:hAnsi="宋体"/>
                <w:sz w:val="18"/>
                <w:szCs w:val="18"/>
              </w:rPr>
            </w:pPr>
          </w:p>
        </w:tc>
        <w:tc>
          <w:tcPr>
            <w:tcW w:w="1348" w:type="dxa"/>
            <w:vAlign w:val="center"/>
          </w:tcPr>
          <w:p w14:paraId="5B8E4203">
            <w:pPr>
              <w:spacing w:line="340" w:lineRule="exact"/>
              <w:jc w:val="center"/>
              <w:rPr>
                <w:rFonts w:ascii="宋体" w:hAnsi="宋体"/>
                <w:sz w:val="18"/>
                <w:szCs w:val="18"/>
              </w:rPr>
            </w:pPr>
          </w:p>
        </w:tc>
        <w:tc>
          <w:tcPr>
            <w:tcW w:w="1348" w:type="dxa"/>
            <w:vAlign w:val="center"/>
          </w:tcPr>
          <w:p w14:paraId="7BE7D6A5">
            <w:pPr>
              <w:spacing w:line="340" w:lineRule="exact"/>
              <w:jc w:val="center"/>
              <w:rPr>
                <w:rFonts w:ascii="宋体" w:hAnsi="宋体"/>
                <w:sz w:val="18"/>
                <w:szCs w:val="18"/>
              </w:rPr>
            </w:pPr>
          </w:p>
        </w:tc>
        <w:tc>
          <w:tcPr>
            <w:tcW w:w="1348" w:type="dxa"/>
            <w:vAlign w:val="center"/>
          </w:tcPr>
          <w:p w14:paraId="04A4CACB">
            <w:pPr>
              <w:spacing w:line="340" w:lineRule="exact"/>
              <w:jc w:val="center"/>
              <w:rPr>
                <w:rFonts w:ascii="宋体" w:hAnsi="宋体"/>
                <w:sz w:val="18"/>
                <w:szCs w:val="18"/>
              </w:rPr>
            </w:pPr>
          </w:p>
        </w:tc>
      </w:tr>
      <w:tr w14:paraId="556EF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4D28FB13">
            <w:pPr>
              <w:spacing w:line="340" w:lineRule="exact"/>
              <w:jc w:val="center"/>
              <w:rPr>
                <w:rFonts w:ascii="宋体" w:hAnsi="宋体"/>
                <w:sz w:val="18"/>
                <w:szCs w:val="18"/>
              </w:rPr>
            </w:pPr>
            <w:r>
              <w:rPr>
                <w:rFonts w:hint="eastAsia" w:ascii="宋体" w:hAnsi="宋体"/>
                <w:sz w:val="18"/>
                <w:szCs w:val="18"/>
              </w:rPr>
              <w:t>6</w:t>
            </w:r>
          </w:p>
        </w:tc>
        <w:tc>
          <w:tcPr>
            <w:tcW w:w="1604" w:type="dxa"/>
            <w:vAlign w:val="center"/>
          </w:tcPr>
          <w:p w14:paraId="61986CC0">
            <w:pPr>
              <w:spacing w:line="320" w:lineRule="exact"/>
              <w:jc w:val="center"/>
              <w:rPr>
                <w:rFonts w:ascii="宋体" w:hAnsi="宋体"/>
                <w:sz w:val="18"/>
                <w:szCs w:val="18"/>
              </w:rPr>
            </w:pPr>
            <w:r>
              <w:rPr>
                <w:rFonts w:hint="eastAsia" w:ascii="宋体" w:hAnsi="宋体"/>
                <w:sz w:val="18"/>
                <w:szCs w:val="18"/>
              </w:rPr>
              <w:t>享受政策优惠的投标报价得分调整标准</w:t>
            </w:r>
          </w:p>
        </w:tc>
        <w:tc>
          <w:tcPr>
            <w:tcW w:w="6740" w:type="dxa"/>
            <w:gridSpan w:val="6"/>
            <w:vAlign w:val="center"/>
          </w:tcPr>
          <w:p w14:paraId="45B48E9F">
            <w:pPr>
              <w:spacing w:line="340" w:lineRule="exact"/>
              <w:rPr>
                <w:rFonts w:ascii="宋体" w:hAnsi="宋体"/>
                <w:sz w:val="18"/>
                <w:szCs w:val="18"/>
              </w:rPr>
            </w:pPr>
            <w:r>
              <w:rPr>
                <w:rFonts w:hint="eastAsia" w:ascii="宋体" w:hAnsi="宋体"/>
                <w:sz w:val="18"/>
                <w:szCs w:val="18"/>
                <w:u w:val="dottedHeavy"/>
              </w:rPr>
              <w:t>本项目为服务类项目，此条款不作要求。</w:t>
            </w:r>
          </w:p>
        </w:tc>
      </w:tr>
      <w:tr w14:paraId="7C6C14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7777256B">
            <w:pPr>
              <w:spacing w:line="340" w:lineRule="exact"/>
              <w:jc w:val="center"/>
              <w:rPr>
                <w:rFonts w:ascii="宋体" w:hAnsi="宋体"/>
                <w:sz w:val="18"/>
                <w:szCs w:val="18"/>
              </w:rPr>
            </w:pPr>
            <w:r>
              <w:rPr>
                <w:rFonts w:hint="eastAsia" w:ascii="宋体" w:hAnsi="宋体"/>
                <w:sz w:val="18"/>
                <w:szCs w:val="18"/>
              </w:rPr>
              <w:t>7</w:t>
            </w:r>
          </w:p>
        </w:tc>
        <w:tc>
          <w:tcPr>
            <w:tcW w:w="1604" w:type="dxa"/>
            <w:vAlign w:val="center"/>
          </w:tcPr>
          <w:p w14:paraId="74FA9AC4">
            <w:pPr>
              <w:spacing w:line="320" w:lineRule="exact"/>
              <w:jc w:val="center"/>
              <w:rPr>
                <w:rFonts w:ascii="宋体" w:hAnsi="宋体"/>
                <w:sz w:val="18"/>
                <w:szCs w:val="18"/>
              </w:rPr>
            </w:pPr>
            <w:r>
              <w:rPr>
                <w:rFonts w:hint="eastAsia" w:ascii="宋体" w:hAnsi="宋体"/>
                <w:sz w:val="18"/>
                <w:szCs w:val="18"/>
              </w:rPr>
              <w:t>享受政策优惠的</w:t>
            </w:r>
          </w:p>
          <w:p w14:paraId="03599CC4">
            <w:pPr>
              <w:spacing w:line="320" w:lineRule="exact"/>
              <w:jc w:val="center"/>
              <w:rPr>
                <w:rFonts w:ascii="宋体" w:hAnsi="宋体"/>
                <w:sz w:val="18"/>
                <w:szCs w:val="18"/>
              </w:rPr>
            </w:pPr>
            <w:r>
              <w:rPr>
                <w:rFonts w:hint="eastAsia" w:ascii="宋体" w:hAnsi="宋体"/>
                <w:sz w:val="18"/>
                <w:szCs w:val="18"/>
              </w:rPr>
              <w:t>计算公式</w:t>
            </w:r>
          </w:p>
        </w:tc>
        <w:tc>
          <w:tcPr>
            <w:tcW w:w="6740" w:type="dxa"/>
            <w:gridSpan w:val="6"/>
            <w:vAlign w:val="center"/>
          </w:tcPr>
          <w:p w14:paraId="4C95E1C3">
            <w:pPr>
              <w:spacing w:line="340" w:lineRule="exact"/>
              <w:rPr>
                <w:rFonts w:ascii="宋体" w:hAnsi="宋体"/>
                <w:sz w:val="18"/>
                <w:szCs w:val="18"/>
              </w:rPr>
            </w:pPr>
            <w:r>
              <w:rPr>
                <w:rFonts w:hint="eastAsia" w:ascii="宋体" w:hAnsi="宋体"/>
                <w:sz w:val="18"/>
                <w:szCs w:val="18"/>
                <w:u w:val="dottedHeavy"/>
              </w:rPr>
              <w:t>本项目为服务类项目，此条款不作要求。</w:t>
            </w:r>
          </w:p>
        </w:tc>
      </w:tr>
      <w:tr w14:paraId="504C91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trPr>
        <w:tc>
          <w:tcPr>
            <w:tcW w:w="656" w:type="dxa"/>
            <w:vAlign w:val="center"/>
          </w:tcPr>
          <w:p w14:paraId="7F6807D1">
            <w:pPr>
              <w:spacing w:line="340" w:lineRule="exact"/>
              <w:jc w:val="center"/>
              <w:rPr>
                <w:rFonts w:ascii="宋体" w:hAnsi="宋体"/>
                <w:sz w:val="18"/>
                <w:szCs w:val="18"/>
              </w:rPr>
            </w:pPr>
            <w:r>
              <w:rPr>
                <w:rFonts w:hint="eastAsia" w:ascii="宋体" w:hAnsi="宋体"/>
                <w:sz w:val="18"/>
                <w:szCs w:val="18"/>
              </w:rPr>
              <w:t>8</w:t>
            </w:r>
          </w:p>
        </w:tc>
        <w:tc>
          <w:tcPr>
            <w:tcW w:w="1604" w:type="dxa"/>
            <w:vAlign w:val="center"/>
          </w:tcPr>
          <w:p w14:paraId="2684DC6F">
            <w:pPr>
              <w:spacing w:line="320" w:lineRule="exact"/>
              <w:jc w:val="center"/>
              <w:rPr>
                <w:rFonts w:ascii="宋体" w:hAnsi="宋体"/>
                <w:sz w:val="18"/>
                <w:szCs w:val="18"/>
              </w:rPr>
            </w:pPr>
            <w:r>
              <w:rPr>
                <w:rFonts w:hint="eastAsia" w:ascii="宋体" w:hAnsi="宋体"/>
                <w:sz w:val="18"/>
                <w:szCs w:val="18"/>
              </w:rPr>
              <w:t>享受政策优惠的价格得分调整后的最终得分</w:t>
            </w:r>
          </w:p>
        </w:tc>
        <w:tc>
          <w:tcPr>
            <w:tcW w:w="1348" w:type="dxa"/>
            <w:gridSpan w:val="2"/>
            <w:tcBorders>
              <w:right w:val="single" w:color="auto" w:sz="4" w:space="0"/>
            </w:tcBorders>
            <w:vAlign w:val="center"/>
          </w:tcPr>
          <w:p w14:paraId="264CF3FC">
            <w:pPr>
              <w:spacing w:line="340" w:lineRule="exact"/>
              <w:jc w:val="center"/>
              <w:rPr>
                <w:rFonts w:ascii="宋体" w:hAnsi="宋体"/>
                <w:b/>
                <w:sz w:val="18"/>
                <w:szCs w:val="18"/>
              </w:rPr>
            </w:pPr>
          </w:p>
        </w:tc>
        <w:tc>
          <w:tcPr>
            <w:tcW w:w="1348" w:type="dxa"/>
            <w:tcBorders>
              <w:left w:val="single" w:color="auto" w:sz="4" w:space="0"/>
              <w:right w:val="single" w:color="auto" w:sz="4" w:space="0"/>
            </w:tcBorders>
            <w:vAlign w:val="center"/>
          </w:tcPr>
          <w:p w14:paraId="529E3DAD">
            <w:pPr>
              <w:spacing w:line="340" w:lineRule="exact"/>
              <w:jc w:val="center"/>
              <w:rPr>
                <w:rFonts w:ascii="宋体" w:hAnsi="宋体"/>
                <w:b/>
                <w:sz w:val="18"/>
                <w:szCs w:val="18"/>
              </w:rPr>
            </w:pPr>
          </w:p>
        </w:tc>
        <w:tc>
          <w:tcPr>
            <w:tcW w:w="1348" w:type="dxa"/>
            <w:tcBorders>
              <w:left w:val="single" w:color="auto" w:sz="4" w:space="0"/>
              <w:right w:val="single" w:color="auto" w:sz="4" w:space="0"/>
            </w:tcBorders>
            <w:vAlign w:val="center"/>
          </w:tcPr>
          <w:p w14:paraId="2EA4F715">
            <w:pPr>
              <w:spacing w:line="340" w:lineRule="exact"/>
              <w:jc w:val="center"/>
              <w:rPr>
                <w:rFonts w:ascii="宋体" w:hAnsi="宋体"/>
                <w:b/>
                <w:sz w:val="18"/>
                <w:szCs w:val="18"/>
              </w:rPr>
            </w:pPr>
          </w:p>
        </w:tc>
        <w:tc>
          <w:tcPr>
            <w:tcW w:w="1348" w:type="dxa"/>
            <w:tcBorders>
              <w:left w:val="single" w:color="auto" w:sz="4" w:space="0"/>
              <w:right w:val="single" w:color="auto" w:sz="4" w:space="0"/>
            </w:tcBorders>
            <w:vAlign w:val="center"/>
          </w:tcPr>
          <w:p w14:paraId="26533100">
            <w:pPr>
              <w:spacing w:line="340" w:lineRule="exact"/>
              <w:jc w:val="center"/>
              <w:rPr>
                <w:rFonts w:ascii="宋体" w:hAnsi="宋体"/>
                <w:b/>
                <w:sz w:val="18"/>
                <w:szCs w:val="18"/>
              </w:rPr>
            </w:pPr>
          </w:p>
        </w:tc>
        <w:tc>
          <w:tcPr>
            <w:tcW w:w="1348" w:type="dxa"/>
            <w:tcBorders>
              <w:left w:val="single" w:color="auto" w:sz="4" w:space="0"/>
            </w:tcBorders>
            <w:vAlign w:val="center"/>
          </w:tcPr>
          <w:p w14:paraId="011CF8BD">
            <w:pPr>
              <w:spacing w:line="340" w:lineRule="exact"/>
              <w:jc w:val="center"/>
              <w:rPr>
                <w:rFonts w:ascii="宋体" w:hAnsi="宋体"/>
                <w:b/>
                <w:sz w:val="18"/>
                <w:szCs w:val="18"/>
              </w:rPr>
            </w:pPr>
          </w:p>
        </w:tc>
      </w:tr>
      <w:tr w14:paraId="464AA4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43" w:hRule="atLeast"/>
        </w:trPr>
        <w:tc>
          <w:tcPr>
            <w:tcW w:w="9000" w:type="dxa"/>
            <w:gridSpan w:val="8"/>
          </w:tcPr>
          <w:p w14:paraId="4A12FEFB">
            <w:pPr>
              <w:spacing w:line="340" w:lineRule="exact"/>
              <w:rPr>
                <w:rFonts w:ascii="宋体" w:hAnsi="宋体"/>
                <w:sz w:val="18"/>
                <w:szCs w:val="18"/>
              </w:rPr>
            </w:pPr>
          </w:p>
          <w:p w14:paraId="604693F2">
            <w:pPr>
              <w:spacing w:line="340" w:lineRule="exact"/>
              <w:rPr>
                <w:rFonts w:ascii="宋体" w:hAnsi="宋体"/>
                <w:sz w:val="18"/>
                <w:szCs w:val="18"/>
              </w:rPr>
            </w:pPr>
          </w:p>
          <w:p w14:paraId="753E49B4">
            <w:pPr>
              <w:spacing w:line="340" w:lineRule="exact"/>
              <w:rPr>
                <w:rFonts w:ascii="宋体" w:hAnsi="宋体"/>
                <w:sz w:val="18"/>
                <w:szCs w:val="18"/>
              </w:rPr>
            </w:pPr>
            <w:r>
              <w:rPr>
                <w:rFonts w:hint="eastAsia" w:ascii="宋体" w:hAnsi="宋体"/>
                <w:sz w:val="18"/>
                <w:szCs w:val="18"/>
              </w:rPr>
              <w:t>评委签章：                                                                 评标时间：</w:t>
            </w:r>
          </w:p>
        </w:tc>
      </w:tr>
    </w:tbl>
    <w:p w14:paraId="6626AFE8">
      <w:pPr>
        <w:spacing w:line="440" w:lineRule="exact"/>
        <w:rPr>
          <w:rFonts w:ascii="宋体" w:hAnsi="宋体"/>
          <w:b/>
          <w:bCs/>
          <w:sz w:val="24"/>
        </w:rPr>
      </w:pPr>
    </w:p>
    <w:p w14:paraId="5778095B">
      <w:pPr>
        <w:spacing w:line="440" w:lineRule="exact"/>
        <w:rPr>
          <w:rFonts w:ascii="宋体" w:hAnsi="宋体"/>
          <w:b/>
          <w:bCs/>
          <w:sz w:val="24"/>
        </w:rPr>
      </w:pPr>
    </w:p>
    <w:p w14:paraId="6B96E3E0">
      <w:pPr>
        <w:spacing w:line="440" w:lineRule="exact"/>
        <w:rPr>
          <w:rFonts w:ascii="宋体" w:hAnsi="宋体"/>
          <w:b/>
          <w:bCs/>
          <w:sz w:val="24"/>
        </w:rPr>
      </w:pPr>
    </w:p>
    <w:p w14:paraId="5E74669A">
      <w:pPr>
        <w:spacing w:line="440" w:lineRule="exact"/>
        <w:rPr>
          <w:rFonts w:ascii="宋体" w:hAnsi="宋体"/>
          <w:b/>
          <w:bCs/>
          <w:sz w:val="24"/>
        </w:rPr>
      </w:pPr>
    </w:p>
    <w:p w14:paraId="7ACF239E">
      <w:pPr>
        <w:spacing w:line="440" w:lineRule="exact"/>
        <w:rPr>
          <w:rFonts w:ascii="宋体" w:hAnsi="宋体"/>
          <w:b/>
          <w:bCs/>
          <w:sz w:val="24"/>
        </w:rPr>
      </w:pPr>
    </w:p>
    <w:p w14:paraId="46AA3EEC">
      <w:pPr>
        <w:spacing w:line="500" w:lineRule="exact"/>
        <w:jc w:val="center"/>
        <w:rPr>
          <w:rFonts w:ascii="宋体" w:hAnsi="宋体"/>
          <w:b/>
          <w:bCs/>
          <w:sz w:val="28"/>
          <w:szCs w:val="28"/>
        </w:rPr>
      </w:pPr>
      <w:r>
        <w:rPr>
          <w:rFonts w:hint="eastAsia" w:ascii="宋体" w:hAnsi="宋体"/>
          <w:b/>
          <w:bCs/>
          <w:sz w:val="28"/>
          <w:szCs w:val="28"/>
        </w:rPr>
        <w:t>附表2  技术标评审评分表K2（所占权值：</w:t>
      </w:r>
      <w:r>
        <w:rPr>
          <w:rFonts w:hint="eastAsia" w:ascii="宋体" w:hAnsi="宋体"/>
          <w:b/>
          <w:bCs/>
          <w:sz w:val="28"/>
          <w:szCs w:val="28"/>
          <w:lang w:val="en-US" w:eastAsia="zh-CN"/>
        </w:rPr>
        <w:t>45</w:t>
      </w:r>
      <w:r>
        <w:rPr>
          <w:rFonts w:hint="eastAsia" w:ascii="宋体" w:hAnsi="宋体"/>
          <w:b/>
          <w:bCs/>
          <w:sz w:val="28"/>
          <w:szCs w:val="28"/>
        </w:rPr>
        <w:t>%）</w:t>
      </w:r>
    </w:p>
    <w:p w14:paraId="1A7AB415">
      <w:pPr>
        <w:spacing w:line="400" w:lineRule="exact"/>
        <w:ind w:firstLine="352" w:firstLineChars="200"/>
        <w:rPr>
          <w:rFonts w:ascii="宋体" w:hAnsi="宋体"/>
          <w:spacing w:val="-2"/>
          <w:sz w:val="18"/>
          <w:szCs w:val="18"/>
        </w:rPr>
      </w:pPr>
      <w:r>
        <w:rPr>
          <w:rFonts w:hint="eastAsia" w:ascii="宋体" w:hAnsi="宋体"/>
          <w:spacing w:val="-2"/>
          <w:sz w:val="18"/>
          <w:szCs w:val="18"/>
        </w:rPr>
        <w:t>该部分基本分为100分，评标委员会根据以下标准</w:t>
      </w:r>
      <w:r>
        <w:rPr>
          <w:rFonts w:hint="eastAsia" w:ascii="宋体" w:hAnsi="宋体"/>
          <w:b/>
          <w:spacing w:val="-2"/>
          <w:sz w:val="18"/>
          <w:szCs w:val="18"/>
          <w:u w:val="dottedHeavy"/>
        </w:rPr>
        <w:t>独立</w:t>
      </w:r>
      <w:r>
        <w:rPr>
          <w:rFonts w:hint="eastAsia" w:ascii="宋体" w:hAnsi="宋体"/>
          <w:spacing w:val="-2"/>
          <w:sz w:val="18"/>
          <w:szCs w:val="18"/>
        </w:rPr>
        <w:t>对每个有效投标人进行评价、打分。</w:t>
      </w:r>
    </w:p>
    <w:tbl>
      <w:tblPr>
        <w:tblStyle w:val="88"/>
        <w:tblW w:w="9792" w:type="dxa"/>
        <w:tblInd w:w="-31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08"/>
        <w:gridCol w:w="1236"/>
        <w:gridCol w:w="5953"/>
        <w:gridCol w:w="709"/>
        <w:gridCol w:w="428"/>
        <w:gridCol w:w="429"/>
        <w:gridCol w:w="429"/>
      </w:tblGrid>
      <w:tr w14:paraId="5E367A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rPr>
        <w:tc>
          <w:tcPr>
            <w:tcW w:w="608" w:type="dxa"/>
            <w:vMerge w:val="restart"/>
            <w:vAlign w:val="center"/>
          </w:tcPr>
          <w:p w14:paraId="307BAAD3">
            <w:pPr>
              <w:spacing w:line="280" w:lineRule="exact"/>
              <w:jc w:val="center"/>
              <w:rPr>
                <w:rFonts w:ascii="宋体" w:hAnsi="宋体"/>
                <w:b/>
                <w:bCs/>
                <w:sz w:val="18"/>
                <w:szCs w:val="18"/>
              </w:rPr>
            </w:pPr>
            <w:r>
              <w:rPr>
                <w:rFonts w:hint="eastAsia" w:ascii="宋体" w:hAnsi="宋体"/>
                <w:b/>
                <w:bCs/>
                <w:sz w:val="18"/>
                <w:szCs w:val="18"/>
              </w:rPr>
              <w:t>序号</w:t>
            </w:r>
          </w:p>
        </w:tc>
        <w:tc>
          <w:tcPr>
            <w:tcW w:w="1236" w:type="dxa"/>
            <w:vMerge w:val="restart"/>
            <w:vAlign w:val="center"/>
          </w:tcPr>
          <w:p w14:paraId="0593714F">
            <w:pPr>
              <w:spacing w:line="280" w:lineRule="exact"/>
              <w:jc w:val="center"/>
              <w:rPr>
                <w:rFonts w:ascii="宋体" w:hAnsi="宋体"/>
                <w:b/>
                <w:bCs/>
                <w:sz w:val="18"/>
                <w:szCs w:val="18"/>
              </w:rPr>
            </w:pPr>
            <w:r>
              <w:rPr>
                <w:rFonts w:hint="eastAsia" w:ascii="宋体" w:hAnsi="宋体"/>
                <w:b/>
                <w:bCs/>
                <w:sz w:val="18"/>
                <w:szCs w:val="18"/>
              </w:rPr>
              <w:t>项   目</w:t>
            </w:r>
          </w:p>
        </w:tc>
        <w:tc>
          <w:tcPr>
            <w:tcW w:w="6662" w:type="dxa"/>
            <w:gridSpan w:val="2"/>
            <w:vMerge w:val="restart"/>
            <w:vAlign w:val="center"/>
          </w:tcPr>
          <w:p w14:paraId="480F5932">
            <w:pPr>
              <w:spacing w:line="280" w:lineRule="exact"/>
              <w:jc w:val="center"/>
              <w:rPr>
                <w:rFonts w:ascii="宋体" w:hAnsi="宋体"/>
                <w:b/>
                <w:bCs/>
                <w:sz w:val="18"/>
                <w:szCs w:val="18"/>
              </w:rPr>
            </w:pPr>
            <w:r>
              <w:rPr>
                <w:rFonts w:hint="eastAsia" w:ascii="宋体" w:hAnsi="宋体"/>
                <w:b/>
                <w:bCs/>
                <w:sz w:val="18"/>
                <w:szCs w:val="18"/>
              </w:rPr>
              <w:t>评  分  标  准</w:t>
            </w:r>
          </w:p>
        </w:tc>
        <w:tc>
          <w:tcPr>
            <w:tcW w:w="1286" w:type="dxa"/>
            <w:gridSpan w:val="3"/>
            <w:vAlign w:val="center"/>
          </w:tcPr>
          <w:p w14:paraId="5ABD493C">
            <w:pPr>
              <w:spacing w:line="280" w:lineRule="exact"/>
              <w:jc w:val="center"/>
              <w:rPr>
                <w:rFonts w:ascii="宋体" w:hAnsi="宋体"/>
                <w:b/>
                <w:bCs/>
                <w:sz w:val="18"/>
                <w:szCs w:val="18"/>
              </w:rPr>
            </w:pPr>
            <w:r>
              <w:rPr>
                <w:rFonts w:hint="eastAsia" w:ascii="宋体" w:hAnsi="宋体"/>
                <w:b/>
                <w:bCs/>
                <w:sz w:val="18"/>
                <w:szCs w:val="18"/>
              </w:rPr>
              <w:t>供应商得分</w:t>
            </w:r>
          </w:p>
        </w:tc>
      </w:tr>
      <w:tr w14:paraId="02C8C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6" w:hRule="atLeast"/>
        </w:trPr>
        <w:tc>
          <w:tcPr>
            <w:tcW w:w="608" w:type="dxa"/>
            <w:vMerge w:val="continue"/>
            <w:vAlign w:val="center"/>
          </w:tcPr>
          <w:p w14:paraId="7B2E8AF1">
            <w:pPr>
              <w:spacing w:line="280" w:lineRule="exact"/>
              <w:jc w:val="center"/>
              <w:rPr>
                <w:rFonts w:ascii="宋体" w:hAnsi="宋体"/>
                <w:b/>
                <w:bCs/>
                <w:sz w:val="18"/>
                <w:szCs w:val="18"/>
              </w:rPr>
            </w:pPr>
          </w:p>
        </w:tc>
        <w:tc>
          <w:tcPr>
            <w:tcW w:w="1236" w:type="dxa"/>
            <w:vMerge w:val="continue"/>
            <w:vAlign w:val="center"/>
          </w:tcPr>
          <w:p w14:paraId="04947DBC">
            <w:pPr>
              <w:spacing w:line="280" w:lineRule="exact"/>
              <w:jc w:val="center"/>
              <w:rPr>
                <w:rFonts w:ascii="宋体" w:hAnsi="宋体"/>
                <w:b/>
                <w:bCs/>
                <w:sz w:val="18"/>
                <w:szCs w:val="18"/>
              </w:rPr>
            </w:pPr>
          </w:p>
        </w:tc>
        <w:tc>
          <w:tcPr>
            <w:tcW w:w="6662" w:type="dxa"/>
            <w:gridSpan w:val="2"/>
            <w:vMerge w:val="continue"/>
            <w:vAlign w:val="center"/>
          </w:tcPr>
          <w:p w14:paraId="428A2E76">
            <w:pPr>
              <w:spacing w:line="280" w:lineRule="exact"/>
              <w:jc w:val="center"/>
              <w:rPr>
                <w:rFonts w:ascii="宋体" w:hAnsi="宋体"/>
                <w:b/>
                <w:bCs/>
                <w:sz w:val="18"/>
                <w:szCs w:val="18"/>
              </w:rPr>
            </w:pPr>
          </w:p>
        </w:tc>
        <w:tc>
          <w:tcPr>
            <w:tcW w:w="428" w:type="dxa"/>
            <w:vAlign w:val="center"/>
          </w:tcPr>
          <w:p w14:paraId="37B18E1C">
            <w:pPr>
              <w:spacing w:line="280" w:lineRule="exact"/>
              <w:jc w:val="center"/>
              <w:rPr>
                <w:rFonts w:ascii="宋体" w:hAnsi="宋体"/>
                <w:b/>
                <w:bCs/>
                <w:sz w:val="18"/>
                <w:szCs w:val="18"/>
              </w:rPr>
            </w:pPr>
            <w:r>
              <w:rPr>
                <w:rFonts w:hint="eastAsia" w:ascii="宋体" w:hAnsi="宋体"/>
                <w:b/>
                <w:bCs/>
                <w:sz w:val="18"/>
                <w:szCs w:val="18"/>
              </w:rPr>
              <w:t>1</w:t>
            </w:r>
          </w:p>
        </w:tc>
        <w:tc>
          <w:tcPr>
            <w:tcW w:w="429" w:type="dxa"/>
            <w:vAlign w:val="center"/>
          </w:tcPr>
          <w:p w14:paraId="4DBE0D00">
            <w:pPr>
              <w:spacing w:line="280" w:lineRule="exact"/>
              <w:jc w:val="center"/>
              <w:rPr>
                <w:rFonts w:ascii="宋体" w:hAnsi="宋体"/>
                <w:b/>
                <w:bCs/>
                <w:sz w:val="18"/>
                <w:szCs w:val="18"/>
              </w:rPr>
            </w:pPr>
            <w:r>
              <w:rPr>
                <w:rFonts w:hint="eastAsia" w:ascii="宋体" w:hAnsi="宋体"/>
                <w:b/>
                <w:bCs/>
                <w:sz w:val="18"/>
                <w:szCs w:val="18"/>
              </w:rPr>
              <w:t>2</w:t>
            </w:r>
          </w:p>
        </w:tc>
        <w:tc>
          <w:tcPr>
            <w:tcW w:w="429" w:type="dxa"/>
            <w:vAlign w:val="center"/>
          </w:tcPr>
          <w:p w14:paraId="5209C359">
            <w:pPr>
              <w:spacing w:line="280" w:lineRule="exact"/>
              <w:jc w:val="center"/>
              <w:rPr>
                <w:rFonts w:ascii="宋体" w:hAnsi="宋体"/>
                <w:b/>
                <w:bCs/>
                <w:sz w:val="18"/>
                <w:szCs w:val="18"/>
              </w:rPr>
            </w:pPr>
            <w:r>
              <w:rPr>
                <w:rFonts w:hint="eastAsia" w:ascii="宋体" w:hAnsi="宋体"/>
                <w:b/>
                <w:bCs/>
                <w:sz w:val="18"/>
                <w:szCs w:val="18"/>
              </w:rPr>
              <w:t>3</w:t>
            </w:r>
          </w:p>
        </w:tc>
      </w:tr>
      <w:tr w14:paraId="32083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Merge w:val="restart"/>
            <w:vAlign w:val="center"/>
          </w:tcPr>
          <w:p w14:paraId="73825DD7">
            <w:pPr>
              <w:spacing w:line="280" w:lineRule="exact"/>
              <w:jc w:val="center"/>
              <w:rPr>
                <w:rFonts w:ascii="宋体" w:hAnsi="宋体"/>
                <w:bCs/>
                <w:sz w:val="18"/>
                <w:szCs w:val="18"/>
              </w:rPr>
            </w:pPr>
            <w:r>
              <w:rPr>
                <w:rFonts w:hint="eastAsia" w:ascii="宋体" w:hAnsi="宋体"/>
                <w:bCs/>
                <w:sz w:val="18"/>
                <w:szCs w:val="18"/>
              </w:rPr>
              <w:t>1</w:t>
            </w:r>
          </w:p>
        </w:tc>
        <w:tc>
          <w:tcPr>
            <w:tcW w:w="1236" w:type="dxa"/>
            <w:vMerge w:val="restart"/>
            <w:vAlign w:val="center"/>
          </w:tcPr>
          <w:p w14:paraId="4D25F5F1">
            <w:pPr>
              <w:spacing w:line="360" w:lineRule="exact"/>
              <w:jc w:val="center"/>
              <w:rPr>
                <w:rFonts w:ascii="宋体" w:hAnsi="宋体"/>
                <w:sz w:val="18"/>
                <w:szCs w:val="18"/>
              </w:rPr>
            </w:pPr>
            <w:r>
              <w:rPr>
                <w:rFonts w:hint="eastAsia" w:ascii="宋体" w:hAnsi="宋体"/>
                <w:sz w:val="18"/>
                <w:szCs w:val="18"/>
              </w:rPr>
              <w:t>对采购需求响应程度的评价（</w:t>
            </w:r>
            <w:r>
              <w:rPr>
                <w:rFonts w:hint="eastAsia" w:ascii="宋体" w:hAnsi="宋体"/>
                <w:sz w:val="18"/>
                <w:szCs w:val="18"/>
                <w:lang w:val="en-US" w:eastAsia="zh-CN"/>
              </w:rPr>
              <w:t>30</w:t>
            </w:r>
            <w:r>
              <w:rPr>
                <w:rFonts w:hint="eastAsia" w:ascii="宋体" w:hAnsi="宋体"/>
                <w:sz w:val="18"/>
                <w:szCs w:val="18"/>
              </w:rPr>
              <w:t>分）</w:t>
            </w:r>
          </w:p>
        </w:tc>
        <w:tc>
          <w:tcPr>
            <w:tcW w:w="5953" w:type="dxa"/>
            <w:vAlign w:val="center"/>
          </w:tcPr>
          <w:p w14:paraId="7AF0CDF6">
            <w:pPr>
              <w:autoSpaceDE w:val="0"/>
              <w:snapToGrid w:val="0"/>
              <w:spacing w:line="360" w:lineRule="exact"/>
              <w:jc w:val="left"/>
              <w:rPr>
                <w:rFonts w:asciiTheme="minorEastAsia" w:hAnsiTheme="minorEastAsia" w:eastAsiaTheme="minorEastAsia"/>
                <w:sz w:val="18"/>
                <w:szCs w:val="18"/>
              </w:rPr>
            </w:pPr>
            <w:r>
              <w:rPr>
                <w:rFonts w:hint="eastAsia" w:asciiTheme="minorEastAsia" w:hAnsiTheme="minorEastAsia" w:eastAsiaTheme="minorEastAsia"/>
                <w:sz w:val="18"/>
                <w:szCs w:val="18"/>
              </w:rPr>
              <w:t>完全满足招标文件要求的记</w:t>
            </w:r>
            <w:r>
              <w:rPr>
                <w:rFonts w:hint="eastAsia" w:asciiTheme="minorEastAsia" w:hAnsiTheme="minorEastAsia" w:eastAsiaTheme="minorEastAsia"/>
                <w:sz w:val="18"/>
                <w:szCs w:val="18"/>
                <w:lang w:val="en-US" w:eastAsia="zh-CN"/>
              </w:rPr>
              <w:t>30</w:t>
            </w:r>
            <w:r>
              <w:rPr>
                <w:rFonts w:hint="eastAsia" w:asciiTheme="minorEastAsia" w:hAnsiTheme="minorEastAsia" w:eastAsiaTheme="minorEastAsia"/>
                <w:sz w:val="18"/>
                <w:szCs w:val="18"/>
              </w:rPr>
              <w:t>分</w:t>
            </w:r>
          </w:p>
        </w:tc>
        <w:tc>
          <w:tcPr>
            <w:tcW w:w="709" w:type="dxa"/>
            <w:vMerge w:val="restart"/>
            <w:vAlign w:val="center"/>
          </w:tcPr>
          <w:p w14:paraId="13E7C2B2">
            <w:pPr>
              <w:spacing w:line="280" w:lineRule="exact"/>
              <w:jc w:val="center"/>
              <w:rPr>
                <w:rFonts w:hint="default" w:ascii="宋体" w:hAnsi="宋体" w:eastAsia="宋体"/>
                <w:bCs/>
                <w:sz w:val="18"/>
                <w:szCs w:val="18"/>
                <w:lang w:val="en-US" w:eastAsia="zh-CN"/>
              </w:rPr>
            </w:pPr>
            <w:r>
              <w:rPr>
                <w:rFonts w:hint="eastAsia" w:ascii="宋体" w:hAnsi="宋体"/>
                <w:bCs/>
                <w:sz w:val="18"/>
                <w:szCs w:val="18"/>
              </w:rPr>
              <w:t>0-</w:t>
            </w:r>
            <w:r>
              <w:rPr>
                <w:rFonts w:hint="eastAsia" w:ascii="宋体" w:hAnsi="宋体"/>
                <w:bCs/>
                <w:sz w:val="18"/>
                <w:szCs w:val="18"/>
                <w:lang w:val="en-US" w:eastAsia="zh-CN"/>
              </w:rPr>
              <w:t>30</w:t>
            </w:r>
          </w:p>
        </w:tc>
        <w:tc>
          <w:tcPr>
            <w:tcW w:w="428" w:type="dxa"/>
            <w:vMerge w:val="restart"/>
            <w:vAlign w:val="center"/>
          </w:tcPr>
          <w:p w14:paraId="20D36589">
            <w:pPr>
              <w:spacing w:line="280" w:lineRule="exact"/>
              <w:jc w:val="center"/>
              <w:rPr>
                <w:rFonts w:ascii="宋体" w:hAnsi="宋体"/>
                <w:sz w:val="18"/>
                <w:szCs w:val="18"/>
              </w:rPr>
            </w:pPr>
          </w:p>
        </w:tc>
        <w:tc>
          <w:tcPr>
            <w:tcW w:w="429" w:type="dxa"/>
            <w:vMerge w:val="restart"/>
            <w:vAlign w:val="center"/>
          </w:tcPr>
          <w:p w14:paraId="284586D9">
            <w:pPr>
              <w:spacing w:line="280" w:lineRule="exact"/>
              <w:jc w:val="center"/>
              <w:rPr>
                <w:rFonts w:ascii="宋体" w:hAnsi="宋体"/>
                <w:sz w:val="18"/>
                <w:szCs w:val="18"/>
              </w:rPr>
            </w:pPr>
          </w:p>
        </w:tc>
        <w:tc>
          <w:tcPr>
            <w:tcW w:w="429" w:type="dxa"/>
            <w:vMerge w:val="restart"/>
            <w:vAlign w:val="center"/>
          </w:tcPr>
          <w:p w14:paraId="01CFE6B2">
            <w:pPr>
              <w:spacing w:line="280" w:lineRule="exact"/>
              <w:jc w:val="center"/>
              <w:rPr>
                <w:rFonts w:ascii="宋体" w:hAnsi="宋体"/>
                <w:sz w:val="18"/>
                <w:szCs w:val="18"/>
              </w:rPr>
            </w:pPr>
          </w:p>
        </w:tc>
      </w:tr>
      <w:tr w14:paraId="0D271E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Merge w:val="continue"/>
            <w:vAlign w:val="center"/>
          </w:tcPr>
          <w:p w14:paraId="683E29B6">
            <w:pPr>
              <w:spacing w:line="280" w:lineRule="exact"/>
              <w:jc w:val="center"/>
              <w:rPr>
                <w:rFonts w:ascii="宋体" w:hAnsi="宋体"/>
                <w:bCs/>
                <w:sz w:val="18"/>
                <w:szCs w:val="18"/>
              </w:rPr>
            </w:pPr>
          </w:p>
        </w:tc>
        <w:tc>
          <w:tcPr>
            <w:tcW w:w="1236" w:type="dxa"/>
            <w:vMerge w:val="continue"/>
            <w:vAlign w:val="center"/>
          </w:tcPr>
          <w:p w14:paraId="4F2411AC">
            <w:pPr>
              <w:spacing w:line="360" w:lineRule="exact"/>
              <w:jc w:val="center"/>
              <w:rPr>
                <w:rFonts w:ascii="宋体" w:hAnsi="宋体"/>
                <w:sz w:val="18"/>
                <w:szCs w:val="18"/>
              </w:rPr>
            </w:pPr>
          </w:p>
        </w:tc>
        <w:tc>
          <w:tcPr>
            <w:tcW w:w="5953" w:type="dxa"/>
            <w:vAlign w:val="center"/>
          </w:tcPr>
          <w:p w14:paraId="1859EA0F">
            <w:pPr>
              <w:spacing w:line="360" w:lineRule="exact"/>
              <w:rPr>
                <w:rFonts w:asciiTheme="minorEastAsia" w:hAnsiTheme="minorEastAsia" w:eastAsiaTheme="minorEastAsia"/>
                <w:sz w:val="18"/>
                <w:szCs w:val="18"/>
              </w:rPr>
            </w:pPr>
            <w:r>
              <w:rPr>
                <w:rFonts w:hint="eastAsia" w:ascii="宋体" w:hAnsi="宋体"/>
                <w:sz w:val="18"/>
                <w:szCs w:val="18"/>
              </w:rPr>
              <w:t>每有一项不满足或不响应或不正面应答招标文件技术要求的，每项扣</w:t>
            </w:r>
            <w:r>
              <w:rPr>
                <w:rFonts w:hint="eastAsia" w:ascii="宋体" w:hAnsi="宋体"/>
                <w:sz w:val="18"/>
                <w:szCs w:val="18"/>
                <w:lang w:val="en-US" w:eastAsia="zh-CN"/>
              </w:rPr>
              <w:t>6</w:t>
            </w:r>
            <w:r>
              <w:rPr>
                <w:rFonts w:hint="eastAsia" w:ascii="宋体" w:hAnsi="宋体"/>
                <w:sz w:val="18"/>
                <w:szCs w:val="18"/>
              </w:rPr>
              <w:t>分，直到本项分值扣完为止。</w:t>
            </w:r>
          </w:p>
          <w:p w14:paraId="53D78B1C">
            <w:pPr>
              <w:spacing w:line="360" w:lineRule="exact"/>
              <w:rPr>
                <w:rFonts w:asciiTheme="minorEastAsia" w:hAnsiTheme="minorEastAsia" w:eastAsiaTheme="minorEastAsia"/>
                <w:sz w:val="18"/>
                <w:szCs w:val="18"/>
              </w:rPr>
            </w:pPr>
            <w:r>
              <w:rPr>
                <w:rFonts w:hint="eastAsia" w:asciiTheme="minorEastAsia" w:hAnsiTheme="minorEastAsia" w:eastAsiaTheme="minorEastAsia"/>
                <w:sz w:val="18"/>
                <w:szCs w:val="18"/>
              </w:rPr>
              <w:t>注：本项内容考核投标人对招标文件第五章采购需求中服务内容的响应情况，要求投标人在“采购需求（维保服务内容及要求）偏离表”中据实填写响应情况，未提供的视为负偏离，评标委员会将根据本项评分细则予以扣分。</w:t>
            </w:r>
          </w:p>
        </w:tc>
        <w:tc>
          <w:tcPr>
            <w:tcW w:w="709" w:type="dxa"/>
            <w:vMerge w:val="continue"/>
            <w:vAlign w:val="center"/>
          </w:tcPr>
          <w:p w14:paraId="08D0E48F">
            <w:pPr>
              <w:spacing w:line="280" w:lineRule="exact"/>
              <w:jc w:val="center"/>
              <w:rPr>
                <w:rFonts w:ascii="宋体" w:hAnsi="宋体"/>
                <w:bCs/>
                <w:sz w:val="18"/>
                <w:szCs w:val="18"/>
              </w:rPr>
            </w:pPr>
          </w:p>
        </w:tc>
        <w:tc>
          <w:tcPr>
            <w:tcW w:w="428" w:type="dxa"/>
            <w:vMerge w:val="continue"/>
            <w:vAlign w:val="center"/>
          </w:tcPr>
          <w:p w14:paraId="4C7DBBB5">
            <w:pPr>
              <w:spacing w:line="280" w:lineRule="exact"/>
              <w:jc w:val="center"/>
              <w:rPr>
                <w:rFonts w:ascii="宋体" w:hAnsi="宋体"/>
                <w:sz w:val="18"/>
                <w:szCs w:val="18"/>
              </w:rPr>
            </w:pPr>
          </w:p>
        </w:tc>
        <w:tc>
          <w:tcPr>
            <w:tcW w:w="429" w:type="dxa"/>
            <w:vMerge w:val="continue"/>
            <w:vAlign w:val="center"/>
          </w:tcPr>
          <w:p w14:paraId="559A34B8">
            <w:pPr>
              <w:spacing w:line="280" w:lineRule="exact"/>
              <w:jc w:val="center"/>
              <w:rPr>
                <w:rFonts w:ascii="宋体" w:hAnsi="宋体"/>
                <w:sz w:val="18"/>
                <w:szCs w:val="18"/>
              </w:rPr>
            </w:pPr>
          </w:p>
        </w:tc>
        <w:tc>
          <w:tcPr>
            <w:tcW w:w="429" w:type="dxa"/>
            <w:vMerge w:val="continue"/>
            <w:vAlign w:val="center"/>
          </w:tcPr>
          <w:p w14:paraId="6DD9E578">
            <w:pPr>
              <w:spacing w:line="280" w:lineRule="exact"/>
              <w:jc w:val="center"/>
              <w:rPr>
                <w:rFonts w:ascii="宋体" w:hAnsi="宋体"/>
                <w:sz w:val="18"/>
                <w:szCs w:val="18"/>
              </w:rPr>
            </w:pPr>
          </w:p>
        </w:tc>
      </w:tr>
      <w:tr w14:paraId="6E006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Align w:val="center"/>
          </w:tcPr>
          <w:p w14:paraId="3043ED59">
            <w:pPr>
              <w:spacing w:line="280" w:lineRule="exact"/>
              <w:jc w:val="center"/>
              <w:rPr>
                <w:rFonts w:ascii="宋体" w:hAnsi="宋体"/>
                <w:bCs/>
                <w:sz w:val="18"/>
                <w:szCs w:val="18"/>
              </w:rPr>
            </w:pPr>
            <w:r>
              <w:rPr>
                <w:rFonts w:hint="eastAsia" w:ascii="宋体" w:hAnsi="宋体"/>
                <w:bCs/>
                <w:sz w:val="18"/>
                <w:szCs w:val="18"/>
              </w:rPr>
              <w:t>2</w:t>
            </w:r>
          </w:p>
        </w:tc>
        <w:tc>
          <w:tcPr>
            <w:tcW w:w="1236" w:type="dxa"/>
            <w:vAlign w:val="center"/>
          </w:tcPr>
          <w:p w14:paraId="4410572D">
            <w:pPr>
              <w:spacing w:line="360" w:lineRule="exact"/>
              <w:jc w:val="center"/>
              <w:rPr>
                <w:rFonts w:ascii="宋体" w:hAnsi="宋体"/>
                <w:sz w:val="18"/>
                <w:szCs w:val="18"/>
              </w:rPr>
            </w:pPr>
            <w:r>
              <w:rPr>
                <w:rFonts w:hint="eastAsia" w:ascii="宋体" w:hAnsi="宋体" w:cs="宋体"/>
                <w:bCs/>
                <w:sz w:val="18"/>
                <w:szCs w:val="18"/>
              </w:rPr>
              <w:t>对项目总体维保服务方案的评价（</w:t>
            </w:r>
            <w:r>
              <w:rPr>
                <w:rFonts w:hint="eastAsia" w:ascii="宋体" w:hAnsi="宋体" w:cs="宋体"/>
                <w:bCs/>
                <w:sz w:val="18"/>
                <w:szCs w:val="18"/>
                <w:lang w:val="en-US" w:eastAsia="zh-CN"/>
              </w:rPr>
              <w:t>30</w:t>
            </w:r>
            <w:r>
              <w:rPr>
                <w:rFonts w:hint="eastAsia" w:ascii="宋体" w:hAnsi="宋体" w:cs="宋体"/>
                <w:bCs/>
                <w:sz w:val="18"/>
                <w:szCs w:val="18"/>
              </w:rPr>
              <w:t>分）</w:t>
            </w:r>
          </w:p>
        </w:tc>
        <w:tc>
          <w:tcPr>
            <w:tcW w:w="5953" w:type="dxa"/>
            <w:vAlign w:val="center"/>
          </w:tcPr>
          <w:p w14:paraId="22C862E5">
            <w:pPr>
              <w:spacing w:line="360" w:lineRule="exact"/>
              <w:rPr>
                <w:rFonts w:hint="eastAsia" w:ascii="宋体" w:hAnsi="宋体" w:eastAsia="宋体" w:cs="Times New Roman"/>
                <w:sz w:val="18"/>
                <w:szCs w:val="18"/>
              </w:rPr>
            </w:pPr>
            <w:r>
              <w:rPr>
                <w:rFonts w:hint="eastAsia" w:ascii="宋体" w:hAnsi="宋体"/>
                <w:sz w:val="18"/>
                <w:szCs w:val="18"/>
              </w:rPr>
              <w:t>要求投标人根据采购需求并结合项目实际情况提供项目总体维保服务方案，包括但不限于：①服务团队保障（含维保人员配备、人员明细表）；②日常维修、管理方案；③设备的日常巡检、维护保养方案；④质量保障措施（含</w:t>
            </w:r>
            <w:r>
              <w:rPr>
                <w:rFonts w:hint="eastAsia" w:ascii="宋体" w:hAnsi="宋体" w:eastAsia="宋体" w:cs="Times New Roman"/>
                <w:sz w:val="18"/>
                <w:szCs w:val="18"/>
              </w:rPr>
              <w:t>服务质量保障措施、维保服务保障应急预案、故障处理方案）；⑤培训计划</w:t>
            </w:r>
            <w:r>
              <w:rPr>
                <w:rFonts w:hint="eastAsia" w:ascii="宋体" w:hAnsi="宋体" w:eastAsia="宋体" w:cs="Times New Roman"/>
                <w:sz w:val="18"/>
                <w:szCs w:val="18"/>
                <w:lang w:eastAsia="zh-CN"/>
              </w:rPr>
              <w:t>；</w:t>
            </w:r>
            <w:r>
              <w:rPr>
                <w:rFonts w:hint="eastAsia" w:ascii="宋体" w:hAnsi="宋体" w:eastAsia="宋体" w:cs="Times New Roman"/>
                <w:sz w:val="18"/>
                <w:szCs w:val="18"/>
                <w:lang w:eastAsia="zh-CN"/>
              </w:rPr>
              <w:fldChar w:fldCharType="begin"/>
            </w:r>
            <w:r>
              <w:rPr>
                <w:rFonts w:hint="eastAsia" w:ascii="宋体" w:hAnsi="宋体" w:eastAsia="宋体" w:cs="Times New Roman"/>
                <w:sz w:val="18"/>
                <w:szCs w:val="18"/>
                <w:lang w:eastAsia="zh-CN"/>
              </w:rPr>
              <w:instrText xml:space="preserve"> = 6 \* GB3 \* MERGEFORMAT </w:instrText>
            </w:r>
            <w:r>
              <w:rPr>
                <w:rFonts w:hint="eastAsia" w:ascii="宋体" w:hAnsi="宋体" w:eastAsia="宋体" w:cs="Times New Roman"/>
                <w:sz w:val="18"/>
                <w:szCs w:val="18"/>
                <w:lang w:eastAsia="zh-CN"/>
              </w:rPr>
              <w:fldChar w:fldCharType="separate"/>
            </w:r>
            <w:r>
              <w:rPr>
                <w:rFonts w:hint="eastAsia" w:ascii="宋体" w:hAnsi="宋体" w:eastAsia="宋体" w:cs="Times New Roman"/>
                <w:sz w:val="18"/>
                <w:szCs w:val="18"/>
              </w:rPr>
              <w:t>⑥</w:t>
            </w:r>
            <w:r>
              <w:rPr>
                <w:rFonts w:hint="eastAsia" w:ascii="宋体" w:hAnsi="宋体" w:eastAsia="宋体" w:cs="Times New Roman"/>
                <w:sz w:val="18"/>
                <w:szCs w:val="18"/>
                <w:lang w:eastAsia="zh-CN"/>
              </w:rPr>
              <w:fldChar w:fldCharType="end"/>
            </w:r>
            <w:r>
              <w:rPr>
                <w:rFonts w:hint="eastAsia" w:ascii="宋体" w:hAnsi="宋体" w:eastAsia="宋体" w:cs="Times New Roman"/>
                <w:sz w:val="18"/>
                <w:szCs w:val="18"/>
              </w:rPr>
              <w:t>维保设备的故障预防、故障处理方案及应急处理措施等内容。</w:t>
            </w:r>
          </w:p>
          <w:p w14:paraId="757D37A3">
            <w:pPr>
              <w:spacing w:line="360" w:lineRule="exact"/>
              <w:rPr>
                <w:rFonts w:ascii="宋体" w:hAnsi="宋体"/>
                <w:sz w:val="18"/>
                <w:szCs w:val="18"/>
              </w:rPr>
            </w:pPr>
            <w:r>
              <w:rPr>
                <w:rFonts w:hint="eastAsia" w:ascii="宋体" w:hAnsi="宋体"/>
                <w:sz w:val="18"/>
                <w:szCs w:val="18"/>
              </w:rPr>
              <w:t>项目总体维保服务方案阐述全面、具体，清晰合理，完全符合本项目需求；实施进度安排、人员配备科学合理，有具体的保障措施，措施得力，重点突出，切合实际，可实施性高的记5分；方案存在不符合要求、有缺陷、有漏项、不合理的每处扣1分；没有提供的不记分。</w:t>
            </w:r>
          </w:p>
          <w:p w14:paraId="410988A8">
            <w:pPr>
              <w:spacing w:line="360" w:lineRule="exact"/>
              <w:rPr>
                <w:rFonts w:ascii="宋体" w:hAnsi="宋体"/>
                <w:sz w:val="18"/>
                <w:szCs w:val="18"/>
              </w:rPr>
            </w:pPr>
            <w:r>
              <w:rPr>
                <w:rFonts w:hint="eastAsia" w:ascii="宋体" w:hAnsi="宋体"/>
                <w:sz w:val="18"/>
                <w:szCs w:val="18"/>
              </w:rPr>
              <w:t>本项内容可累积记分，最多记</w:t>
            </w:r>
            <w:r>
              <w:rPr>
                <w:rFonts w:hint="eastAsia" w:ascii="宋体" w:hAnsi="宋体"/>
                <w:sz w:val="18"/>
                <w:szCs w:val="18"/>
                <w:lang w:val="en-US" w:eastAsia="zh-CN"/>
              </w:rPr>
              <w:t>30</w:t>
            </w:r>
            <w:r>
              <w:rPr>
                <w:rFonts w:hint="eastAsia" w:ascii="宋体" w:hAnsi="宋体"/>
                <w:sz w:val="18"/>
                <w:szCs w:val="18"/>
              </w:rPr>
              <w:t>分。</w:t>
            </w:r>
          </w:p>
          <w:p w14:paraId="73512774">
            <w:pPr>
              <w:spacing w:line="360" w:lineRule="exact"/>
              <w:jc w:val="left"/>
              <w:rPr>
                <w:rFonts w:ascii="宋体" w:hAnsi="宋体" w:cs="宋体"/>
                <w:sz w:val="18"/>
                <w:szCs w:val="18"/>
              </w:rPr>
            </w:pPr>
            <w:r>
              <w:rPr>
                <w:rFonts w:hint="eastAsia" w:ascii="宋体" w:hAnsi="宋体"/>
                <w:sz w:val="18"/>
                <w:szCs w:val="18"/>
              </w:rPr>
              <w:t>注：“不符合要求、有缺陷、有漏项、不合理”是指：非专门针对本项目或不适用项目的情形、内容不完整或缺少关键节点、套用其他项目方案、内容前后矛盾、涉及的规范及标准错误、不利于项目、不可能实现的情形等任意一种情形。</w:t>
            </w:r>
          </w:p>
        </w:tc>
        <w:tc>
          <w:tcPr>
            <w:tcW w:w="709" w:type="dxa"/>
            <w:vAlign w:val="center"/>
          </w:tcPr>
          <w:p w14:paraId="4FE25A7A">
            <w:pPr>
              <w:spacing w:line="360" w:lineRule="exact"/>
              <w:jc w:val="center"/>
              <w:rPr>
                <w:rFonts w:hint="default" w:ascii="宋体" w:hAnsi="宋体" w:eastAsia="宋体"/>
                <w:bCs/>
                <w:sz w:val="18"/>
                <w:szCs w:val="18"/>
                <w:lang w:val="en-US" w:eastAsia="zh-CN"/>
              </w:rPr>
            </w:pPr>
            <w:r>
              <w:rPr>
                <w:rFonts w:hint="eastAsia" w:ascii="宋体" w:hAnsi="宋体"/>
                <w:bCs/>
                <w:sz w:val="18"/>
                <w:szCs w:val="18"/>
              </w:rPr>
              <w:t>0-</w:t>
            </w:r>
            <w:r>
              <w:rPr>
                <w:rFonts w:hint="eastAsia" w:ascii="宋体" w:hAnsi="宋体"/>
                <w:bCs/>
                <w:sz w:val="18"/>
                <w:szCs w:val="18"/>
                <w:lang w:val="en-US" w:eastAsia="zh-CN"/>
              </w:rPr>
              <w:t>30</w:t>
            </w:r>
          </w:p>
        </w:tc>
        <w:tc>
          <w:tcPr>
            <w:tcW w:w="428" w:type="dxa"/>
            <w:vAlign w:val="center"/>
          </w:tcPr>
          <w:p w14:paraId="519062DA">
            <w:pPr>
              <w:spacing w:line="280" w:lineRule="exact"/>
              <w:jc w:val="center"/>
              <w:rPr>
                <w:rFonts w:ascii="宋体" w:hAnsi="宋体"/>
                <w:sz w:val="18"/>
                <w:szCs w:val="18"/>
              </w:rPr>
            </w:pPr>
          </w:p>
        </w:tc>
        <w:tc>
          <w:tcPr>
            <w:tcW w:w="429" w:type="dxa"/>
            <w:vAlign w:val="center"/>
          </w:tcPr>
          <w:p w14:paraId="74D132B2">
            <w:pPr>
              <w:spacing w:line="280" w:lineRule="exact"/>
              <w:jc w:val="center"/>
              <w:rPr>
                <w:rFonts w:ascii="宋体" w:hAnsi="宋体"/>
                <w:sz w:val="18"/>
                <w:szCs w:val="18"/>
              </w:rPr>
            </w:pPr>
          </w:p>
        </w:tc>
        <w:tc>
          <w:tcPr>
            <w:tcW w:w="429" w:type="dxa"/>
            <w:vAlign w:val="center"/>
          </w:tcPr>
          <w:p w14:paraId="0ED90CBF">
            <w:pPr>
              <w:spacing w:line="280" w:lineRule="exact"/>
              <w:jc w:val="center"/>
              <w:rPr>
                <w:rFonts w:ascii="宋体" w:hAnsi="宋体"/>
                <w:sz w:val="18"/>
                <w:szCs w:val="18"/>
              </w:rPr>
            </w:pPr>
          </w:p>
        </w:tc>
      </w:tr>
      <w:tr w14:paraId="221BB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Align w:val="center"/>
          </w:tcPr>
          <w:p w14:paraId="63830727">
            <w:pPr>
              <w:spacing w:line="280" w:lineRule="exact"/>
              <w:jc w:val="center"/>
              <w:rPr>
                <w:rFonts w:ascii="宋体" w:hAnsi="宋体"/>
                <w:bCs/>
                <w:sz w:val="18"/>
                <w:szCs w:val="18"/>
              </w:rPr>
            </w:pPr>
            <w:r>
              <w:rPr>
                <w:rFonts w:hint="eastAsia" w:ascii="宋体" w:hAnsi="宋体"/>
                <w:bCs/>
                <w:sz w:val="18"/>
                <w:szCs w:val="18"/>
              </w:rPr>
              <w:t>3</w:t>
            </w:r>
          </w:p>
        </w:tc>
        <w:tc>
          <w:tcPr>
            <w:tcW w:w="1236" w:type="dxa"/>
            <w:vAlign w:val="center"/>
          </w:tcPr>
          <w:p w14:paraId="6EC77EC7">
            <w:pPr>
              <w:spacing w:line="340" w:lineRule="exact"/>
              <w:jc w:val="center"/>
              <w:rPr>
                <w:rFonts w:ascii="宋体" w:hAnsi="宋体" w:cs="宋体"/>
                <w:bCs/>
                <w:sz w:val="18"/>
                <w:szCs w:val="18"/>
              </w:rPr>
            </w:pPr>
            <w:r>
              <w:rPr>
                <w:rFonts w:hint="eastAsia" w:ascii="宋体" w:hAnsi="宋体" w:eastAsia="宋体" w:cs="Times New Roman"/>
                <w:b w:val="0"/>
                <w:bCs/>
                <w:sz w:val="18"/>
                <w:szCs w:val="18"/>
                <w:lang w:eastAsia="zh-CN"/>
              </w:rPr>
              <w:t>对备品备件储备管理及配送方案的评价（</w:t>
            </w:r>
            <w:r>
              <w:rPr>
                <w:rFonts w:hint="eastAsia" w:ascii="宋体" w:hAnsi="宋体" w:cs="Times New Roman"/>
                <w:b w:val="0"/>
                <w:bCs/>
                <w:sz w:val="18"/>
                <w:szCs w:val="18"/>
                <w:lang w:val="en-US" w:eastAsia="zh-CN"/>
              </w:rPr>
              <w:t>20</w:t>
            </w:r>
            <w:r>
              <w:rPr>
                <w:rFonts w:hint="eastAsia" w:ascii="宋体" w:hAnsi="宋体" w:eastAsia="宋体" w:cs="Times New Roman"/>
                <w:b w:val="0"/>
                <w:bCs/>
                <w:sz w:val="18"/>
                <w:szCs w:val="18"/>
                <w:lang w:val="en-US" w:eastAsia="zh-CN"/>
              </w:rPr>
              <w:t>分</w:t>
            </w:r>
            <w:r>
              <w:rPr>
                <w:rFonts w:hint="eastAsia" w:ascii="宋体" w:hAnsi="宋体" w:eastAsia="宋体" w:cs="Times New Roman"/>
                <w:b w:val="0"/>
                <w:bCs/>
                <w:sz w:val="18"/>
                <w:szCs w:val="18"/>
                <w:lang w:eastAsia="zh-CN"/>
              </w:rPr>
              <w:t>）</w:t>
            </w:r>
          </w:p>
        </w:tc>
        <w:tc>
          <w:tcPr>
            <w:tcW w:w="5953" w:type="dxa"/>
            <w:vAlign w:val="center"/>
          </w:tcPr>
          <w:p w14:paraId="62DFA68D">
            <w:pPr>
              <w:spacing w:line="340" w:lineRule="exact"/>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根据投标供应商提供的备品备件储备管理及配送方案，包括但不限于：项目涉及的设备备品备件储备情况、备品备件储存管理措施、备品备件运输安全质量控制措施、备品备件配送时间控制措施等进行评价：方案内容完善、合理、符合采购需求的计20分，有缺漏项、方案欠完善欠合理、描述不清、内容不详、针对性不强每处扣4分，扣完为止。</w:t>
            </w:r>
          </w:p>
          <w:p w14:paraId="2F32F0DC">
            <w:pPr>
              <w:spacing w:line="340" w:lineRule="exact"/>
              <w:rPr>
                <w:rFonts w:ascii="宋体" w:hAnsi="宋体"/>
                <w:sz w:val="18"/>
                <w:szCs w:val="18"/>
              </w:rPr>
            </w:pPr>
            <w:r>
              <w:rPr>
                <w:rFonts w:hint="eastAsia" w:ascii="宋体" w:hAnsi="宋体" w:eastAsia="宋体" w:cs="Times New Roman"/>
                <w:sz w:val="18"/>
                <w:szCs w:val="18"/>
                <w:lang w:val="en-US" w:eastAsia="zh-CN"/>
              </w:rPr>
              <w:t>（注解：方案欠完善欠合理、描述不清、内容不详、针对性不强指：没有实际内容、描述不清晰、与项目实际需求不一致、没有关联性、条理不清晰、方案内容与实际实施存在差异性、内容空洞、语义表述不清、存在歧义、内容不充实等情形。）</w:t>
            </w:r>
          </w:p>
        </w:tc>
        <w:tc>
          <w:tcPr>
            <w:tcW w:w="709" w:type="dxa"/>
            <w:vAlign w:val="center"/>
          </w:tcPr>
          <w:p w14:paraId="553466F0">
            <w:pPr>
              <w:spacing w:line="360" w:lineRule="exact"/>
              <w:jc w:val="center"/>
              <w:rPr>
                <w:rFonts w:hint="default" w:ascii="宋体" w:hAnsi="宋体" w:eastAsia="宋体"/>
                <w:bCs/>
                <w:sz w:val="18"/>
                <w:szCs w:val="18"/>
                <w:lang w:val="en-US" w:eastAsia="zh-CN"/>
              </w:rPr>
            </w:pPr>
            <w:r>
              <w:rPr>
                <w:rFonts w:hint="eastAsia" w:ascii="宋体" w:hAnsi="宋体"/>
                <w:bCs/>
                <w:sz w:val="18"/>
                <w:szCs w:val="18"/>
              </w:rPr>
              <w:t>0-</w:t>
            </w:r>
            <w:r>
              <w:rPr>
                <w:rFonts w:hint="eastAsia" w:ascii="宋体" w:hAnsi="宋体"/>
                <w:bCs/>
                <w:sz w:val="18"/>
                <w:szCs w:val="18"/>
                <w:lang w:val="en-US" w:eastAsia="zh-CN"/>
              </w:rPr>
              <w:t>20</w:t>
            </w:r>
          </w:p>
        </w:tc>
        <w:tc>
          <w:tcPr>
            <w:tcW w:w="428" w:type="dxa"/>
            <w:vAlign w:val="center"/>
          </w:tcPr>
          <w:p w14:paraId="5D2765C7">
            <w:pPr>
              <w:spacing w:line="280" w:lineRule="exact"/>
              <w:jc w:val="center"/>
              <w:rPr>
                <w:rFonts w:ascii="宋体" w:hAnsi="宋体"/>
                <w:sz w:val="18"/>
                <w:szCs w:val="18"/>
              </w:rPr>
            </w:pPr>
          </w:p>
        </w:tc>
        <w:tc>
          <w:tcPr>
            <w:tcW w:w="429" w:type="dxa"/>
            <w:vAlign w:val="center"/>
          </w:tcPr>
          <w:p w14:paraId="56F30AEE">
            <w:pPr>
              <w:spacing w:line="280" w:lineRule="exact"/>
              <w:jc w:val="center"/>
              <w:rPr>
                <w:rFonts w:ascii="宋体" w:hAnsi="宋体"/>
                <w:sz w:val="18"/>
                <w:szCs w:val="18"/>
              </w:rPr>
            </w:pPr>
          </w:p>
        </w:tc>
        <w:tc>
          <w:tcPr>
            <w:tcW w:w="429" w:type="dxa"/>
            <w:vAlign w:val="center"/>
          </w:tcPr>
          <w:p w14:paraId="23EE3DB6">
            <w:pPr>
              <w:spacing w:line="280" w:lineRule="exact"/>
              <w:jc w:val="center"/>
              <w:rPr>
                <w:rFonts w:ascii="宋体" w:hAnsi="宋体"/>
                <w:sz w:val="18"/>
                <w:szCs w:val="18"/>
              </w:rPr>
            </w:pPr>
          </w:p>
        </w:tc>
      </w:tr>
      <w:tr w14:paraId="0E1F6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Align w:val="center"/>
          </w:tcPr>
          <w:p w14:paraId="191D5A67">
            <w:pPr>
              <w:spacing w:line="280" w:lineRule="exact"/>
              <w:jc w:val="center"/>
              <w:rPr>
                <w:rFonts w:ascii="宋体" w:hAnsi="宋体"/>
                <w:bCs/>
                <w:sz w:val="18"/>
                <w:szCs w:val="18"/>
              </w:rPr>
            </w:pPr>
            <w:r>
              <w:rPr>
                <w:rFonts w:hint="eastAsia" w:ascii="宋体" w:hAnsi="宋体"/>
                <w:bCs/>
                <w:sz w:val="18"/>
                <w:szCs w:val="18"/>
              </w:rPr>
              <w:t>4</w:t>
            </w:r>
          </w:p>
        </w:tc>
        <w:tc>
          <w:tcPr>
            <w:tcW w:w="1236" w:type="dxa"/>
            <w:vAlign w:val="center"/>
          </w:tcPr>
          <w:p w14:paraId="7737D713">
            <w:pPr>
              <w:spacing w:line="360" w:lineRule="exact"/>
              <w:jc w:val="center"/>
              <w:rPr>
                <w:rFonts w:ascii="宋体" w:hAnsi="宋体" w:cs="宋体"/>
                <w:bCs/>
                <w:sz w:val="18"/>
                <w:szCs w:val="18"/>
              </w:rPr>
            </w:pPr>
            <w:r>
              <w:rPr>
                <w:rFonts w:hint="eastAsia" w:ascii="宋体" w:hAnsi="宋体" w:cs="宋体"/>
                <w:bCs/>
                <w:sz w:val="18"/>
                <w:szCs w:val="18"/>
              </w:rPr>
              <w:t>对拟投入本项目服务团队的评价（</w:t>
            </w:r>
            <w:r>
              <w:rPr>
                <w:rFonts w:hint="eastAsia" w:ascii="宋体" w:hAnsi="宋体" w:cs="宋体"/>
                <w:bCs/>
                <w:sz w:val="18"/>
                <w:szCs w:val="18"/>
                <w:lang w:val="en-US" w:eastAsia="zh-CN"/>
              </w:rPr>
              <w:t>20</w:t>
            </w:r>
            <w:r>
              <w:rPr>
                <w:rFonts w:hint="eastAsia" w:ascii="宋体" w:hAnsi="宋体" w:cs="宋体"/>
                <w:bCs/>
                <w:sz w:val="18"/>
                <w:szCs w:val="18"/>
              </w:rPr>
              <w:t>分）</w:t>
            </w:r>
          </w:p>
        </w:tc>
        <w:tc>
          <w:tcPr>
            <w:tcW w:w="5953" w:type="dxa"/>
            <w:vAlign w:val="center"/>
          </w:tcPr>
          <w:p w14:paraId="68576157">
            <w:pPr>
              <w:spacing w:line="360" w:lineRule="exact"/>
              <w:rPr>
                <w:rFonts w:ascii="宋体" w:hAnsi="宋体"/>
                <w:sz w:val="18"/>
                <w:szCs w:val="18"/>
              </w:rPr>
            </w:pPr>
            <w:r>
              <w:rPr>
                <w:rFonts w:hint="eastAsia" w:ascii="宋体" w:hAnsi="宋体"/>
                <w:sz w:val="18"/>
                <w:szCs w:val="18"/>
              </w:rPr>
              <w:t>根据投标人拟投入本项目服务团队的专职维修员的情况进行评分：</w:t>
            </w:r>
          </w:p>
          <w:p w14:paraId="63C0A21B">
            <w:pPr>
              <w:spacing w:line="360" w:lineRule="exact"/>
              <w:rPr>
                <w:rFonts w:hint="eastAsia" w:ascii="宋体" w:hAnsi="宋体"/>
                <w:sz w:val="18"/>
                <w:szCs w:val="18"/>
              </w:rPr>
            </w:pPr>
            <w:r>
              <w:rPr>
                <w:rFonts w:hint="eastAsia" w:ascii="宋体" w:hAnsi="宋体"/>
                <w:sz w:val="18"/>
                <w:szCs w:val="18"/>
              </w:rPr>
              <w:t>投标人拟投入的专职维修员具有原厂培训资质或原厂授予的工程师证书</w:t>
            </w:r>
            <w:r>
              <w:rPr>
                <w:rFonts w:hint="eastAsia" w:ascii="宋体" w:hAnsi="宋体"/>
                <w:sz w:val="18"/>
                <w:szCs w:val="18"/>
                <w:lang w:val="en-US" w:eastAsia="zh-CN"/>
              </w:rPr>
              <w:t>或</w:t>
            </w:r>
            <w:r>
              <w:rPr>
                <w:rFonts w:hint="eastAsia" w:ascii="宋体" w:hAnsi="宋体"/>
                <w:sz w:val="18"/>
                <w:szCs w:val="18"/>
              </w:rPr>
              <w:t>具有国内其他合法培训机构颁发的</w:t>
            </w:r>
            <w:r>
              <w:rPr>
                <w:rFonts w:hint="eastAsia" w:ascii="宋体" w:hAnsi="宋体"/>
                <w:sz w:val="18"/>
                <w:szCs w:val="18"/>
                <w:lang w:eastAsia="zh-CN"/>
              </w:rPr>
              <w:t>医疗设备或器械维修</w:t>
            </w:r>
            <w:r>
              <w:rPr>
                <w:rFonts w:hint="eastAsia" w:ascii="宋体" w:hAnsi="宋体"/>
                <w:sz w:val="18"/>
                <w:szCs w:val="18"/>
                <w:lang w:val="en-US" w:eastAsia="zh-CN"/>
              </w:rPr>
              <w:t>工程师</w:t>
            </w:r>
            <w:r>
              <w:rPr>
                <w:rFonts w:hint="eastAsia" w:ascii="宋体" w:hAnsi="宋体"/>
                <w:sz w:val="18"/>
                <w:szCs w:val="18"/>
                <w:lang w:eastAsia="zh-CN"/>
              </w:rPr>
              <w:t>证书</w:t>
            </w:r>
            <w:r>
              <w:rPr>
                <w:rFonts w:hint="eastAsia" w:ascii="宋体" w:hAnsi="宋体"/>
                <w:sz w:val="18"/>
                <w:szCs w:val="18"/>
              </w:rPr>
              <w:t>，并提供了以上人员证书（复印件加盖投标人公章）的：每提供一人记</w:t>
            </w:r>
            <w:r>
              <w:rPr>
                <w:rFonts w:hint="eastAsia" w:ascii="宋体" w:hAnsi="宋体"/>
                <w:sz w:val="18"/>
                <w:szCs w:val="18"/>
                <w:lang w:val="en-US" w:eastAsia="zh-CN"/>
              </w:rPr>
              <w:t>5</w:t>
            </w:r>
            <w:r>
              <w:rPr>
                <w:rFonts w:hint="eastAsia" w:ascii="宋体" w:hAnsi="宋体"/>
                <w:sz w:val="18"/>
                <w:szCs w:val="18"/>
              </w:rPr>
              <w:t>分，最多记</w:t>
            </w:r>
            <w:r>
              <w:rPr>
                <w:rFonts w:hint="eastAsia" w:ascii="宋体" w:hAnsi="宋体"/>
                <w:sz w:val="18"/>
                <w:szCs w:val="18"/>
                <w:lang w:val="en-US" w:eastAsia="zh-CN"/>
              </w:rPr>
              <w:t>20</w:t>
            </w:r>
            <w:r>
              <w:rPr>
                <w:rFonts w:hint="eastAsia" w:ascii="宋体" w:hAnsi="宋体"/>
                <w:sz w:val="18"/>
                <w:szCs w:val="18"/>
              </w:rPr>
              <w:t>分。</w:t>
            </w:r>
          </w:p>
          <w:p w14:paraId="252636AF">
            <w:pPr>
              <w:spacing w:line="360" w:lineRule="exact"/>
              <w:rPr>
                <w:rFonts w:ascii="宋体" w:hAnsi="宋体"/>
                <w:sz w:val="18"/>
                <w:szCs w:val="18"/>
              </w:rPr>
            </w:pPr>
            <w:r>
              <w:rPr>
                <w:rFonts w:hint="eastAsia" w:ascii="宋体" w:hAnsi="宋体"/>
                <w:sz w:val="18"/>
                <w:szCs w:val="18"/>
              </w:rPr>
              <w:t>注：以上人员不重复记分，一人多证的按一证计，</w:t>
            </w:r>
            <w:r>
              <w:rPr>
                <w:rFonts w:hint="eastAsia" w:ascii="宋体" w:hAnsi="宋体"/>
                <w:sz w:val="18"/>
                <w:szCs w:val="18"/>
                <w:lang w:val="en-US" w:eastAsia="zh-CN"/>
              </w:rPr>
              <w:t>需</w:t>
            </w:r>
            <w:r>
              <w:rPr>
                <w:rFonts w:hint="eastAsia" w:ascii="宋体" w:hAnsi="宋体"/>
                <w:sz w:val="18"/>
                <w:szCs w:val="18"/>
                <w:lang w:eastAsia="zh-CN"/>
              </w:rPr>
              <w:t>提供有效证书复印件及本单位为其缴纳社保</w:t>
            </w:r>
            <w:r>
              <w:rPr>
                <w:rFonts w:hint="eastAsia" w:ascii="宋体" w:hAnsi="宋体"/>
                <w:sz w:val="18"/>
                <w:szCs w:val="18"/>
                <w:lang w:val="en-US" w:eastAsia="zh-CN"/>
              </w:rPr>
              <w:t>3</w:t>
            </w:r>
            <w:r>
              <w:rPr>
                <w:rFonts w:hint="eastAsia" w:ascii="宋体" w:hAnsi="宋体"/>
                <w:sz w:val="18"/>
                <w:szCs w:val="18"/>
                <w:lang w:eastAsia="zh-CN"/>
              </w:rPr>
              <w:t>个月以上的证明材料复印件并加盖投标人公章，未提供不得分</w:t>
            </w:r>
            <w:r>
              <w:rPr>
                <w:rFonts w:hint="eastAsia" w:ascii="宋体" w:hAnsi="宋体"/>
                <w:sz w:val="18"/>
                <w:szCs w:val="18"/>
              </w:rPr>
              <w:t>没有提供或提供不全的不记分。</w:t>
            </w:r>
          </w:p>
        </w:tc>
        <w:tc>
          <w:tcPr>
            <w:tcW w:w="709" w:type="dxa"/>
            <w:vAlign w:val="center"/>
          </w:tcPr>
          <w:p w14:paraId="0AA2571A">
            <w:pPr>
              <w:spacing w:line="360" w:lineRule="exact"/>
              <w:jc w:val="center"/>
              <w:rPr>
                <w:rFonts w:hint="default" w:ascii="宋体" w:hAnsi="宋体" w:eastAsia="宋体"/>
                <w:bCs/>
                <w:sz w:val="18"/>
                <w:szCs w:val="18"/>
                <w:lang w:val="en-US" w:eastAsia="zh-CN"/>
              </w:rPr>
            </w:pPr>
            <w:r>
              <w:rPr>
                <w:rFonts w:hint="eastAsia" w:ascii="宋体" w:hAnsi="宋体"/>
                <w:bCs/>
                <w:sz w:val="18"/>
                <w:szCs w:val="18"/>
              </w:rPr>
              <w:t>0-</w:t>
            </w:r>
            <w:r>
              <w:rPr>
                <w:rFonts w:hint="eastAsia" w:ascii="宋体" w:hAnsi="宋体"/>
                <w:bCs/>
                <w:sz w:val="18"/>
                <w:szCs w:val="18"/>
                <w:lang w:val="en-US" w:eastAsia="zh-CN"/>
              </w:rPr>
              <w:t>20</w:t>
            </w:r>
          </w:p>
        </w:tc>
        <w:tc>
          <w:tcPr>
            <w:tcW w:w="428" w:type="dxa"/>
            <w:vAlign w:val="center"/>
          </w:tcPr>
          <w:p w14:paraId="7DDC5159">
            <w:pPr>
              <w:spacing w:line="280" w:lineRule="exact"/>
              <w:jc w:val="center"/>
              <w:rPr>
                <w:rFonts w:ascii="宋体" w:hAnsi="宋体"/>
                <w:sz w:val="18"/>
                <w:szCs w:val="18"/>
              </w:rPr>
            </w:pPr>
          </w:p>
        </w:tc>
        <w:tc>
          <w:tcPr>
            <w:tcW w:w="429" w:type="dxa"/>
            <w:vAlign w:val="center"/>
          </w:tcPr>
          <w:p w14:paraId="118415FB">
            <w:pPr>
              <w:spacing w:line="280" w:lineRule="exact"/>
              <w:jc w:val="center"/>
              <w:rPr>
                <w:rFonts w:ascii="宋体" w:hAnsi="宋体"/>
                <w:sz w:val="18"/>
                <w:szCs w:val="18"/>
              </w:rPr>
            </w:pPr>
          </w:p>
        </w:tc>
        <w:tc>
          <w:tcPr>
            <w:tcW w:w="429" w:type="dxa"/>
            <w:vAlign w:val="center"/>
          </w:tcPr>
          <w:p w14:paraId="69CAA86E">
            <w:pPr>
              <w:spacing w:line="280" w:lineRule="exact"/>
              <w:jc w:val="center"/>
              <w:rPr>
                <w:rFonts w:ascii="宋体" w:hAnsi="宋体"/>
                <w:sz w:val="18"/>
                <w:szCs w:val="18"/>
              </w:rPr>
            </w:pPr>
          </w:p>
        </w:tc>
      </w:tr>
      <w:tr w14:paraId="61BBF4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08" w:type="dxa"/>
            <w:vAlign w:val="center"/>
          </w:tcPr>
          <w:p w14:paraId="0D8C4482">
            <w:pPr>
              <w:spacing w:line="280" w:lineRule="exact"/>
              <w:jc w:val="center"/>
              <w:rPr>
                <w:rFonts w:ascii="宋体" w:hAnsi="宋体"/>
                <w:bCs/>
                <w:sz w:val="18"/>
                <w:szCs w:val="18"/>
              </w:rPr>
            </w:pPr>
            <w:r>
              <w:rPr>
                <w:rFonts w:hint="eastAsia" w:ascii="宋体" w:hAnsi="宋体"/>
                <w:bCs/>
                <w:sz w:val="18"/>
                <w:szCs w:val="18"/>
              </w:rPr>
              <w:t>5</w:t>
            </w:r>
          </w:p>
        </w:tc>
        <w:tc>
          <w:tcPr>
            <w:tcW w:w="7898" w:type="dxa"/>
            <w:gridSpan w:val="3"/>
            <w:vAlign w:val="center"/>
          </w:tcPr>
          <w:p w14:paraId="0D5E9CB2">
            <w:pPr>
              <w:spacing w:line="280" w:lineRule="exact"/>
              <w:jc w:val="center"/>
              <w:rPr>
                <w:rFonts w:ascii="宋体" w:hAnsi="宋体"/>
                <w:sz w:val="18"/>
                <w:szCs w:val="18"/>
              </w:rPr>
            </w:pPr>
            <w:r>
              <w:rPr>
                <w:rFonts w:hint="eastAsia" w:ascii="宋体" w:hAnsi="宋体"/>
                <w:sz w:val="18"/>
                <w:szCs w:val="18"/>
              </w:rPr>
              <w:t>最终得分</w:t>
            </w:r>
          </w:p>
        </w:tc>
        <w:tc>
          <w:tcPr>
            <w:tcW w:w="428" w:type="dxa"/>
            <w:vAlign w:val="center"/>
          </w:tcPr>
          <w:p w14:paraId="77B1193C">
            <w:pPr>
              <w:spacing w:line="280" w:lineRule="exact"/>
              <w:jc w:val="center"/>
              <w:rPr>
                <w:rFonts w:ascii="宋体" w:hAnsi="宋体"/>
                <w:sz w:val="18"/>
                <w:szCs w:val="18"/>
              </w:rPr>
            </w:pPr>
          </w:p>
        </w:tc>
        <w:tc>
          <w:tcPr>
            <w:tcW w:w="429" w:type="dxa"/>
            <w:vAlign w:val="center"/>
          </w:tcPr>
          <w:p w14:paraId="50FBE310">
            <w:pPr>
              <w:spacing w:line="280" w:lineRule="exact"/>
              <w:jc w:val="center"/>
              <w:rPr>
                <w:rFonts w:ascii="宋体" w:hAnsi="宋体"/>
                <w:sz w:val="18"/>
                <w:szCs w:val="18"/>
              </w:rPr>
            </w:pPr>
          </w:p>
        </w:tc>
        <w:tc>
          <w:tcPr>
            <w:tcW w:w="429" w:type="dxa"/>
            <w:vAlign w:val="center"/>
          </w:tcPr>
          <w:p w14:paraId="43DFCB98">
            <w:pPr>
              <w:spacing w:line="280" w:lineRule="exact"/>
              <w:jc w:val="center"/>
              <w:rPr>
                <w:rFonts w:ascii="宋体" w:hAnsi="宋体"/>
                <w:sz w:val="18"/>
                <w:szCs w:val="18"/>
              </w:rPr>
            </w:pPr>
          </w:p>
        </w:tc>
      </w:tr>
      <w:tr w14:paraId="17332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47" w:hRule="atLeast"/>
        </w:trPr>
        <w:tc>
          <w:tcPr>
            <w:tcW w:w="9792" w:type="dxa"/>
            <w:gridSpan w:val="7"/>
          </w:tcPr>
          <w:p w14:paraId="532BE00F">
            <w:pPr>
              <w:spacing w:line="280" w:lineRule="exact"/>
              <w:rPr>
                <w:rFonts w:ascii="宋体" w:hAnsi="宋体"/>
                <w:sz w:val="18"/>
                <w:szCs w:val="18"/>
              </w:rPr>
            </w:pPr>
            <w:r>
              <w:rPr>
                <w:rFonts w:hint="eastAsia" w:ascii="宋体" w:hAnsi="宋体"/>
                <w:sz w:val="18"/>
                <w:szCs w:val="18"/>
              </w:rPr>
              <w:t>评价意见：</w:t>
            </w:r>
          </w:p>
          <w:p w14:paraId="5B3D92F5">
            <w:pPr>
              <w:spacing w:line="280" w:lineRule="exact"/>
              <w:rPr>
                <w:rFonts w:ascii="宋体" w:hAnsi="宋体"/>
                <w:sz w:val="18"/>
                <w:szCs w:val="18"/>
              </w:rPr>
            </w:pPr>
          </w:p>
          <w:p w14:paraId="3CB86151">
            <w:pPr>
              <w:spacing w:line="280" w:lineRule="exact"/>
              <w:rPr>
                <w:rFonts w:ascii="宋体" w:hAnsi="宋体"/>
                <w:sz w:val="18"/>
                <w:szCs w:val="18"/>
              </w:rPr>
            </w:pPr>
          </w:p>
          <w:p w14:paraId="55588BB0">
            <w:pPr>
              <w:spacing w:line="280" w:lineRule="exact"/>
              <w:rPr>
                <w:rFonts w:ascii="宋体" w:hAnsi="宋体"/>
                <w:sz w:val="18"/>
                <w:szCs w:val="18"/>
              </w:rPr>
            </w:pPr>
            <w:r>
              <w:rPr>
                <w:rFonts w:hint="eastAsia" w:ascii="宋体" w:hAnsi="宋体"/>
                <w:sz w:val="18"/>
                <w:szCs w:val="18"/>
              </w:rPr>
              <w:t>评委签章：                                                                      评审时间：</w:t>
            </w:r>
          </w:p>
        </w:tc>
      </w:tr>
    </w:tbl>
    <w:p w14:paraId="422292F4">
      <w:pPr>
        <w:spacing w:line="400" w:lineRule="exact"/>
        <w:rPr>
          <w:rFonts w:ascii="宋体" w:hAnsi="宋体"/>
          <w:spacing w:val="-2"/>
          <w:sz w:val="18"/>
          <w:szCs w:val="18"/>
        </w:rPr>
      </w:pPr>
    </w:p>
    <w:p w14:paraId="46B19BDC">
      <w:pPr>
        <w:spacing w:line="400" w:lineRule="exact"/>
        <w:rPr>
          <w:rFonts w:ascii="宋体" w:hAnsi="宋体"/>
          <w:spacing w:val="-2"/>
          <w:sz w:val="18"/>
          <w:szCs w:val="18"/>
        </w:rPr>
      </w:pPr>
    </w:p>
    <w:p w14:paraId="7E0FE5E0">
      <w:pPr>
        <w:spacing w:line="400" w:lineRule="exact"/>
        <w:rPr>
          <w:rFonts w:ascii="宋体" w:hAnsi="宋体"/>
          <w:spacing w:val="-2"/>
          <w:sz w:val="18"/>
          <w:szCs w:val="18"/>
        </w:rPr>
      </w:pPr>
    </w:p>
    <w:p w14:paraId="08AA7ECA">
      <w:pPr>
        <w:spacing w:line="400" w:lineRule="exact"/>
        <w:rPr>
          <w:rFonts w:ascii="宋体" w:hAnsi="宋体"/>
          <w:spacing w:val="-2"/>
          <w:sz w:val="18"/>
          <w:szCs w:val="18"/>
        </w:rPr>
      </w:pPr>
    </w:p>
    <w:p w14:paraId="2D7404CC">
      <w:pPr>
        <w:spacing w:line="400" w:lineRule="exact"/>
        <w:rPr>
          <w:rFonts w:ascii="宋体" w:hAnsi="宋体"/>
          <w:spacing w:val="-2"/>
          <w:sz w:val="18"/>
          <w:szCs w:val="18"/>
        </w:rPr>
      </w:pPr>
    </w:p>
    <w:p w14:paraId="2BADAFBB">
      <w:pPr>
        <w:spacing w:line="400" w:lineRule="exact"/>
        <w:rPr>
          <w:rFonts w:ascii="宋体" w:hAnsi="宋体"/>
          <w:spacing w:val="-2"/>
          <w:sz w:val="18"/>
          <w:szCs w:val="18"/>
        </w:rPr>
      </w:pPr>
    </w:p>
    <w:p w14:paraId="5F194DA0">
      <w:pPr>
        <w:spacing w:line="400" w:lineRule="exact"/>
        <w:rPr>
          <w:rFonts w:ascii="宋体" w:hAnsi="宋体"/>
          <w:spacing w:val="-2"/>
          <w:sz w:val="18"/>
          <w:szCs w:val="18"/>
        </w:rPr>
      </w:pPr>
    </w:p>
    <w:p w14:paraId="0757A79D">
      <w:pPr>
        <w:spacing w:line="400" w:lineRule="exact"/>
        <w:rPr>
          <w:rFonts w:ascii="宋体" w:hAnsi="宋体"/>
          <w:spacing w:val="-2"/>
          <w:sz w:val="18"/>
          <w:szCs w:val="18"/>
        </w:rPr>
      </w:pPr>
    </w:p>
    <w:p w14:paraId="325593E1">
      <w:pPr>
        <w:spacing w:line="400" w:lineRule="exact"/>
        <w:rPr>
          <w:rFonts w:ascii="宋体" w:hAnsi="宋体"/>
          <w:spacing w:val="-2"/>
          <w:sz w:val="18"/>
          <w:szCs w:val="18"/>
        </w:rPr>
      </w:pPr>
    </w:p>
    <w:p w14:paraId="41E64D30">
      <w:pPr>
        <w:spacing w:line="400" w:lineRule="exact"/>
        <w:rPr>
          <w:rFonts w:ascii="宋体" w:hAnsi="宋体"/>
          <w:spacing w:val="-2"/>
          <w:sz w:val="18"/>
          <w:szCs w:val="18"/>
        </w:rPr>
      </w:pPr>
    </w:p>
    <w:p w14:paraId="7684528C">
      <w:pPr>
        <w:spacing w:line="400" w:lineRule="exact"/>
        <w:rPr>
          <w:rFonts w:ascii="宋体" w:hAnsi="宋体"/>
          <w:spacing w:val="-2"/>
          <w:sz w:val="18"/>
          <w:szCs w:val="18"/>
        </w:rPr>
      </w:pPr>
    </w:p>
    <w:p w14:paraId="70AE27BD">
      <w:pPr>
        <w:spacing w:line="400" w:lineRule="exact"/>
        <w:rPr>
          <w:rFonts w:ascii="宋体" w:hAnsi="宋体"/>
          <w:spacing w:val="-2"/>
          <w:sz w:val="18"/>
          <w:szCs w:val="18"/>
        </w:rPr>
      </w:pPr>
    </w:p>
    <w:p w14:paraId="14A2515D">
      <w:pPr>
        <w:spacing w:line="400" w:lineRule="exact"/>
        <w:rPr>
          <w:rFonts w:ascii="宋体" w:hAnsi="宋体"/>
          <w:spacing w:val="-2"/>
          <w:sz w:val="18"/>
          <w:szCs w:val="18"/>
        </w:rPr>
      </w:pPr>
    </w:p>
    <w:p w14:paraId="36CABD44">
      <w:pPr>
        <w:spacing w:line="400" w:lineRule="exact"/>
        <w:rPr>
          <w:rFonts w:ascii="宋体" w:hAnsi="宋体"/>
          <w:spacing w:val="-2"/>
          <w:sz w:val="18"/>
          <w:szCs w:val="18"/>
        </w:rPr>
      </w:pPr>
    </w:p>
    <w:p w14:paraId="66611DC8">
      <w:pPr>
        <w:spacing w:line="400" w:lineRule="exact"/>
        <w:rPr>
          <w:rFonts w:ascii="宋体" w:hAnsi="宋体"/>
          <w:spacing w:val="-2"/>
          <w:sz w:val="18"/>
          <w:szCs w:val="18"/>
        </w:rPr>
      </w:pPr>
    </w:p>
    <w:p w14:paraId="36784462">
      <w:pPr>
        <w:spacing w:line="400" w:lineRule="exact"/>
        <w:rPr>
          <w:rFonts w:ascii="宋体" w:hAnsi="宋体"/>
          <w:spacing w:val="-2"/>
          <w:sz w:val="18"/>
          <w:szCs w:val="18"/>
        </w:rPr>
      </w:pPr>
    </w:p>
    <w:p w14:paraId="773A8FFB">
      <w:pPr>
        <w:spacing w:line="400" w:lineRule="exact"/>
        <w:rPr>
          <w:rFonts w:ascii="宋体" w:hAnsi="宋体"/>
          <w:spacing w:val="-2"/>
          <w:sz w:val="18"/>
          <w:szCs w:val="18"/>
        </w:rPr>
      </w:pPr>
    </w:p>
    <w:p w14:paraId="37A590B9">
      <w:pPr>
        <w:spacing w:line="400" w:lineRule="exact"/>
        <w:rPr>
          <w:rFonts w:ascii="宋体" w:hAnsi="宋体"/>
          <w:spacing w:val="-2"/>
          <w:sz w:val="18"/>
          <w:szCs w:val="18"/>
        </w:rPr>
      </w:pPr>
    </w:p>
    <w:p w14:paraId="068B9B12">
      <w:pPr>
        <w:spacing w:line="400" w:lineRule="exact"/>
        <w:rPr>
          <w:rFonts w:ascii="宋体" w:hAnsi="宋体"/>
          <w:spacing w:val="-2"/>
          <w:sz w:val="18"/>
          <w:szCs w:val="18"/>
        </w:rPr>
      </w:pPr>
    </w:p>
    <w:p w14:paraId="52BF4FDE">
      <w:pPr>
        <w:spacing w:line="400" w:lineRule="exact"/>
        <w:rPr>
          <w:rFonts w:ascii="宋体" w:hAnsi="宋体"/>
          <w:spacing w:val="-2"/>
          <w:sz w:val="18"/>
          <w:szCs w:val="18"/>
        </w:rPr>
      </w:pPr>
    </w:p>
    <w:p w14:paraId="72D7A697">
      <w:pPr>
        <w:spacing w:line="400" w:lineRule="exact"/>
        <w:rPr>
          <w:rFonts w:ascii="宋体" w:hAnsi="宋体"/>
          <w:spacing w:val="-2"/>
          <w:sz w:val="18"/>
          <w:szCs w:val="18"/>
        </w:rPr>
      </w:pPr>
    </w:p>
    <w:p w14:paraId="7A8F704D">
      <w:pPr>
        <w:spacing w:line="400" w:lineRule="exact"/>
        <w:rPr>
          <w:rFonts w:ascii="宋体" w:hAnsi="宋体"/>
          <w:spacing w:val="-2"/>
          <w:sz w:val="18"/>
          <w:szCs w:val="18"/>
        </w:rPr>
      </w:pPr>
    </w:p>
    <w:p w14:paraId="6DF67FF6">
      <w:pPr>
        <w:spacing w:line="400" w:lineRule="exact"/>
        <w:rPr>
          <w:rFonts w:ascii="宋体" w:hAnsi="宋体"/>
          <w:spacing w:val="-2"/>
          <w:sz w:val="18"/>
          <w:szCs w:val="18"/>
        </w:rPr>
      </w:pPr>
    </w:p>
    <w:p w14:paraId="5CD62F92">
      <w:pPr>
        <w:spacing w:line="400" w:lineRule="exact"/>
        <w:rPr>
          <w:rFonts w:ascii="宋体" w:hAnsi="宋体"/>
          <w:spacing w:val="-2"/>
          <w:sz w:val="18"/>
          <w:szCs w:val="18"/>
        </w:rPr>
      </w:pPr>
    </w:p>
    <w:p w14:paraId="537879E1">
      <w:pPr>
        <w:spacing w:line="400" w:lineRule="exact"/>
        <w:rPr>
          <w:rFonts w:ascii="宋体" w:hAnsi="宋体"/>
          <w:spacing w:val="-2"/>
          <w:sz w:val="18"/>
          <w:szCs w:val="18"/>
        </w:rPr>
      </w:pPr>
    </w:p>
    <w:p w14:paraId="371927DB">
      <w:pPr>
        <w:spacing w:line="400" w:lineRule="exact"/>
        <w:rPr>
          <w:rFonts w:ascii="宋体" w:hAnsi="宋体"/>
          <w:spacing w:val="-2"/>
          <w:sz w:val="18"/>
          <w:szCs w:val="18"/>
        </w:rPr>
      </w:pPr>
    </w:p>
    <w:p w14:paraId="4F6511CC">
      <w:pPr>
        <w:spacing w:line="400" w:lineRule="exact"/>
        <w:rPr>
          <w:rFonts w:ascii="宋体" w:hAnsi="宋体"/>
          <w:spacing w:val="-2"/>
          <w:sz w:val="18"/>
          <w:szCs w:val="18"/>
        </w:rPr>
      </w:pPr>
    </w:p>
    <w:p w14:paraId="113D3176">
      <w:pPr>
        <w:spacing w:line="400" w:lineRule="exact"/>
        <w:rPr>
          <w:rFonts w:ascii="宋体" w:hAnsi="宋体"/>
          <w:spacing w:val="-2"/>
          <w:sz w:val="18"/>
          <w:szCs w:val="18"/>
        </w:rPr>
      </w:pPr>
    </w:p>
    <w:p w14:paraId="07DDADAE">
      <w:pPr>
        <w:spacing w:line="500" w:lineRule="exact"/>
        <w:jc w:val="center"/>
        <w:rPr>
          <w:rFonts w:ascii="宋体" w:hAnsi="宋体"/>
          <w:b/>
          <w:bCs/>
          <w:sz w:val="28"/>
          <w:szCs w:val="28"/>
        </w:rPr>
      </w:pPr>
      <w:r>
        <w:rPr>
          <w:rFonts w:hint="eastAsia" w:ascii="宋体" w:hAnsi="宋体"/>
          <w:b/>
          <w:bCs/>
          <w:sz w:val="28"/>
          <w:szCs w:val="28"/>
        </w:rPr>
        <w:t>附表3  商务标评审评分表K3（所占权值：</w:t>
      </w:r>
      <w:r>
        <w:rPr>
          <w:rFonts w:hint="eastAsia" w:ascii="宋体" w:hAnsi="宋体"/>
          <w:b/>
          <w:bCs/>
          <w:sz w:val="28"/>
          <w:szCs w:val="28"/>
          <w:lang w:val="en-US" w:eastAsia="zh-CN"/>
        </w:rPr>
        <w:t>3</w:t>
      </w:r>
      <w:r>
        <w:rPr>
          <w:rFonts w:hint="eastAsia" w:ascii="宋体" w:hAnsi="宋体"/>
          <w:b/>
          <w:bCs/>
          <w:sz w:val="28"/>
          <w:szCs w:val="28"/>
        </w:rPr>
        <w:t>0</w:t>
      </w:r>
      <w:r>
        <w:rPr>
          <w:rFonts w:hint="eastAsia" w:ascii="宋体" w:hAnsi="宋体"/>
          <w:b/>
          <w:bCs/>
          <w:sz w:val="28"/>
          <w:szCs w:val="28"/>
          <w:lang w:val="en-US" w:eastAsia="zh-CN"/>
        </w:rPr>
        <w:t>%</w:t>
      </w:r>
      <w:r>
        <w:rPr>
          <w:rFonts w:hint="eastAsia" w:ascii="宋体" w:hAnsi="宋体"/>
          <w:b/>
          <w:bCs/>
          <w:sz w:val="28"/>
          <w:szCs w:val="28"/>
        </w:rPr>
        <w:t>）</w:t>
      </w:r>
    </w:p>
    <w:p w14:paraId="7E82A4A4">
      <w:pPr>
        <w:spacing w:line="400" w:lineRule="exact"/>
        <w:ind w:firstLine="360" w:firstLineChars="200"/>
        <w:jc w:val="left"/>
        <w:rPr>
          <w:rFonts w:ascii="宋体" w:hAnsi="宋体"/>
          <w:spacing w:val="-2"/>
          <w:sz w:val="18"/>
          <w:szCs w:val="18"/>
        </w:rPr>
      </w:pPr>
      <w:r>
        <w:rPr>
          <w:rFonts w:hint="eastAsia" w:ascii="宋体" w:hAnsi="宋体"/>
          <w:sz w:val="18"/>
          <w:szCs w:val="18"/>
        </w:rPr>
        <w:t>该部分基本分为</w:t>
      </w:r>
      <w:r>
        <w:rPr>
          <w:rFonts w:hint="eastAsia" w:ascii="宋体" w:hAnsi="宋体"/>
          <w:sz w:val="18"/>
          <w:szCs w:val="18"/>
          <w:lang w:val="en-US" w:eastAsia="zh-CN"/>
        </w:rPr>
        <w:t>100</w:t>
      </w:r>
      <w:r>
        <w:rPr>
          <w:rFonts w:hint="eastAsia" w:ascii="宋体" w:hAnsi="宋体"/>
          <w:sz w:val="18"/>
          <w:szCs w:val="18"/>
        </w:rPr>
        <w:t>分，</w:t>
      </w:r>
      <w:r>
        <w:rPr>
          <w:rFonts w:hint="eastAsia" w:ascii="宋体" w:hAnsi="宋体"/>
          <w:spacing w:val="-2"/>
          <w:sz w:val="18"/>
          <w:szCs w:val="18"/>
        </w:rPr>
        <w:t>评标委员会根据以下标准</w:t>
      </w:r>
      <w:r>
        <w:rPr>
          <w:rFonts w:hint="eastAsia" w:ascii="宋体" w:hAnsi="宋体"/>
          <w:spacing w:val="-2"/>
          <w:sz w:val="18"/>
          <w:szCs w:val="18"/>
          <w:em w:val="dot"/>
        </w:rPr>
        <w:t>独立</w:t>
      </w:r>
      <w:r>
        <w:rPr>
          <w:rFonts w:hint="eastAsia" w:ascii="宋体" w:hAnsi="宋体"/>
          <w:spacing w:val="-2"/>
          <w:sz w:val="18"/>
          <w:szCs w:val="18"/>
        </w:rPr>
        <w:t>对每个有效投标人进行评价、打分。</w:t>
      </w:r>
    </w:p>
    <w:tbl>
      <w:tblPr>
        <w:tblStyle w:val="88"/>
        <w:tblW w:w="949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67"/>
        <w:gridCol w:w="1313"/>
        <w:gridCol w:w="5446"/>
        <w:gridCol w:w="694"/>
        <w:gridCol w:w="457"/>
        <w:gridCol w:w="457"/>
        <w:gridCol w:w="457"/>
      </w:tblGrid>
      <w:tr w14:paraId="478D0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70BEEF1">
            <w:pPr>
              <w:spacing w:line="340" w:lineRule="exact"/>
              <w:jc w:val="center"/>
              <w:rPr>
                <w:rFonts w:ascii="宋体" w:hAnsi="宋体"/>
                <w:b/>
                <w:sz w:val="18"/>
                <w:szCs w:val="18"/>
              </w:rPr>
            </w:pPr>
            <w:r>
              <w:rPr>
                <w:rFonts w:hint="eastAsia" w:ascii="宋体" w:hAnsi="宋体"/>
                <w:b/>
                <w:sz w:val="18"/>
                <w:szCs w:val="18"/>
              </w:rPr>
              <w:t>序号</w:t>
            </w:r>
          </w:p>
        </w:tc>
        <w:tc>
          <w:tcPr>
            <w:tcW w:w="1313" w:type="dxa"/>
            <w:vMerge w:val="restart"/>
            <w:vAlign w:val="center"/>
          </w:tcPr>
          <w:p w14:paraId="68D6FCD2">
            <w:pPr>
              <w:spacing w:line="340" w:lineRule="exact"/>
              <w:jc w:val="center"/>
              <w:rPr>
                <w:rFonts w:ascii="宋体" w:hAnsi="宋体"/>
                <w:b/>
                <w:sz w:val="18"/>
                <w:szCs w:val="18"/>
              </w:rPr>
            </w:pPr>
            <w:r>
              <w:rPr>
                <w:rFonts w:hint="eastAsia" w:ascii="宋体" w:hAnsi="宋体"/>
                <w:b/>
                <w:sz w:val="18"/>
                <w:szCs w:val="18"/>
              </w:rPr>
              <w:t>项目</w:t>
            </w:r>
          </w:p>
        </w:tc>
        <w:tc>
          <w:tcPr>
            <w:tcW w:w="5446" w:type="dxa"/>
            <w:vMerge w:val="restart"/>
            <w:vAlign w:val="center"/>
          </w:tcPr>
          <w:p w14:paraId="39A1AD75">
            <w:pPr>
              <w:spacing w:line="340" w:lineRule="exact"/>
              <w:jc w:val="center"/>
              <w:rPr>
                <w:rFonts w:ascii="宋体" w:hAnsi="宋体"/>
                <w:b/>
                <w:sz w:val="18"/>
                <w:szCs w:val="18"/>
              </w:rPr>
            </w:pPr>
            <w:r>
              <w:rPr>
                <w:rFonts w:hint="eastAsia" w:ascii="宋体" w:hAnsi="宋体"/>
                <w:b/>
                <w:sz w:val="18"/>
                <w:szCs w:val="18"/>
              </w:rPr>
              <w:t>评价内容</w:t>
            </w:r>
          </w:p>
        </w:tc>
        <w:tc>
          <w:tcPr>
            <w:tcW w:w="694" w:type="dxa"/>
            <w:vMerge w:val="restart"/>
            <w:vAlign w:val="center"/>
          </w:tcPr>
          <w:p w14:paraId="04C835BF">
            <w:pPr>
              <w:spacing w:line="340" w:lineRule="exact"/>
              <w:jc w:val="center"/>
              <w:rPr>
                <w:rFonts w:ascii="宋体" w:hAnsi="宋体"/>
                <w:b/>
                <w:sz w:val="18"/>
                <w:szCs w:val="18"/>
              </w:rPr>
            </w:pPr>
            <w:r>
              <w:rPr>
                <w:rFonts w:hint="eastAsia" w:ascii="宋体" w:hAnsi="宋体"/>
                <w:b/>
                <w:sz w:val="18"/>
                <w:szCs w:val="18"/>
              </w:rPr>
              <w:t>评分</w:t>
            </w:r>
          </w:p>
          <w:p w14:paraId="46C6E0BD">
            <w:pPr>
              <w:spacing w:line="340" w:lineRule="exact"/>
              <w:jc w:val="center"/>
              <w:rPr>
                <w:rFonts w:ascii="宋体" w:hAnsi="宋体"/>
                <w:b/>
                <w:sz w:val="18"/>
                <w:szCs w:val="18"/>
              </w:rPr>
            </w:pPr>
            <w:r>
              <w:rPr>
                <w:rFonts w:hint="eastAsia" w:ascii="宋体" w:hAnsi="宋体"/>
                <w:b/>
                <w:sz w:val="18"/>
                <w:szCs w:val="18"/>
              </w:rPr>
              <w:t>标准</w:t>
            </w:r>
          </w:p>
        </w:tc>
        <w:tc>
          <w:tcPr>
            <w:tcW w:w="1371" w:type="dxa"/>
            <w:gridSpan w:val="3"/>
            <w:vAlign w:val="center"/>
          </w:tcPr>
          <w:p w14:paraId="42E07AC9">
            <w:pPr>
              <w:spacing w:line="340" w:lineRule="exact"/>
              <w:jc w:val="center"/>
              <w:rPr>
                <w:rFonts w:ascii="宋体" w:hAnsi="宋体"/>
                <w:b/>
                <w:sz w:val="18"/>
                <w:szCs w:val="18"/>
              </w:rPr>
            </w:pPr>
            <w:r>
              <w:rPr>
                <w:rFonts w:hint="eastAsia" w:ascii="宋体" w:hAnsi="宋体"/>
                <w:b/>
                <w:sz w:val="18"/>
                <w:szCs w:val="18"/>
              </w:rPr>
              <w:t>供应商得分</w:t>
            </w:r>
          </w:p>
        </w:tc>
      </w:tr>
      <w:tr w14:paraId="42040C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3F05E763">
            <w:pPr>
              <w:spacing w:line="340" w:lineRule="exact"/>
              <w:jc w:val="center"/>
              <w:rPr>
                <w:rFonts w:ascii="宋体" w:hAnsi="宋体"/>
                <w:sz w:val="18"/>
                <w:szCs w:val="18"/>
              </w:rPr>
            </w:pPr>
          </w:p>
        </w:tc>
        <w:tc>
          <w:tcPr>
            <w:tcW w:w="1313" w:type="dxa"/>
            <w:vMerge w:val="continue"/>
            <w:vAlign w:val="center"/>
          </w:tcPr>
          <w:p w14:paraId="7542AF42">
            <w:pPr>
              <w:spacing w:line="340" w:lineRule="exact"/>
              <w:jc w:val="center"/>
              <w:rPr>
                <w:rFonts w:ascii="宋体" w:hAnsi="宋体"/>
                <w:sz w:val="18"/>
                <w:szCs w:val="18"/>
              </w:rPr>
            </w:pPr>
          </w:p>
        </w:tc>
        <w:tc>
          <w:tcPr>
            <w:tcW w:w="5446" w:type="dxa"/>
            <w:vMerge w:val="continue"/>
            <w:vAlign w:val="center"/>
          </w:tcPr>
          <w:p w14:paraId="5E55D488">
            <w:pPr>
              <w:spacing w:line="340" w:lineRule="exact"/>
              <w:jc w:val="center"/>
              <w:rPr>
                <w:rFonts w:ascii="宋体" w:hAnsi="宋体"/>
                <w:sz w:val="18"/>
                <w:szCs w:val="18"/>
              </w:rPr>
            </w:pPr>
          </w:p>
        </w:tc>
        <w:tc>
          <w:tcPr>
            <w:tcW w:w="694" w:type="dxa"/>
            <w:vMerge w:val="continue"/>
            <w:vAlign w:val="center"/>
          </w:tcPr>
          <w:p w14:paraId="3B102407">
            <w:pPr>
              <w:spacing w:line="340" w:lineRule="exact"/>
              <w:jc w:val="center"/>
              <w:rPr>
                <w:rFonts w:ascii="宋体" w:hAnsi="宋体"/>
                <w:sz w:val="18"/>
                <w:szCs w:val="18"/>
              </w:rPr>
            </w:pPr>
          </w:p>
        </w:tc>
        <w:tc>
          <w:tcPr>
            <w:tcW w:w="457" w:type="dxa"/>
            <w:vAlign w:val="center"/>
          </w:tcPr>
          <w:p w14:paraId="0A7C07CD">
            <w:pPr>
              <w:spacing w:line="340" w:lineRule="exact"/>
              <w:jc w:val="center"/>
              <w:rPr>
                <w:rFonts w:ascii="宋体" w:hAnsi="宋体"/>
                <w:b/>
                <w:sz w:val="18"/>
                <w:szCs w:val="18"/>
              </w:rPr>
            </w:pPr>
            <w:r>
              <w:rPr>
                <w:rFonts w:hint="eastAsia" w:ascii="宋体" w:hAnsi="宋体"/>
                <w:b/>
                <w:sz w:val="18"/>
                <w:szCs w:val="18"/>
              </w:rPr>
              <w:t>1</w:t>
            </w:r>
          </w:p>
        </w:tc>
        <w:tc>
          <w:tcPr>
            <w:tcW w:w="457" w:type="dxa"/>
            <w:vAlign w:val="center"/>
          </w:tcPr>
          <w:p w14:paraId="65BC135C">
            <w:pPr>
              <w:spacing w:line="340" w:lineRule="exact"/>
              <w:jc w:val="center"/>
              <w:rPr>
                <w:rFonts w:ascii="宋体" w:hAnsi="宋体"/>
                <w:b/>
                <w:sz w:val="18"/>
                <w:szCs w:val="18"/>
              </w:rPr>
            </w:pPr>
            <w:r>
              <w:rPr>
                <w:rFonts w:hint="eastAsia" w:ascii="宋体" w:hAnsi="宋体"/>
                <w:b/>
                <w:sz w:val="18"/>
                <w:szCs w:val="18"/>
              </w:rPr>
              <w:t>2</w:t>
            </w:r>
          </w:p>
        </w:tc>
        <w:tc>
          <w:tcPr>
            <w:tcW w:w="457" w:type="dxa"/>
            <w:vAlign w:val="center"/>
          </w:tcPr>
          <w:p w14:paraId="01BAE7D7">
            <w:pPr>
              <w:spacing w:line="340" w:lineRule="exact"/>
              <w:jc w:val="center"/>
              <w:rPr>
                <w:rFonts w:ascii="宋体" w:hAnsi="宋体"/>
                <w:b/>
                <w:sz w:val="18"/>
                <w:szCs w:val="18"/>
              </w:rPr>
            </w:pPr>
            <w:r>
              <w:rPr>
                <w:rFonts w:hint="eastAsia" w:ascii="宋体" w:hAnsi="宋体"/>
                <w:b/>
                <w:sz w:val="18"/>
                <w:szCs w:val="18"/>
              </w:rPr>
              <w:t>3</w:t>
            </w:r>
          </w:p>
        </w:tc>
      </w:tr>
      <w:tr w14:paraId="0FFD5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vMerge w:val="restart"/>
            <w:vAlign w:val="center"/>
          </w:tcPr>
          <w:p w14:paraId="0314B987">
            <w:pPr>
              <w:spacing w:line="340" w:lineRule="exact"/>
              <w:jc w:val="center"/>
              <w:rPr>
                <w:rFonts w:ascii="宋体" w:hAnsi="宋体"/>
                <w:sz w:val="18"/>
                <w:szCs w:val="18"/>
              </w:rPr>
            </w:pPr>
            <w:r>
              <w:rPr>
                <w:rFonts w:hint="eastAsia" w:ascii="宋体" w:hAnsi="宋体"/>
                <w:sz w:val="18"/>
                <w:szCs w:val="18"/>
              </w:rPr>
              <w:t>1</w:t>
            </w:r>
          </w:p>
        </w:tc>
        <w:tc>
          <w:tcPr>
            <w:tcW w:w="1313" w:type="dxa"/>
            <w:vMerge w:val="restart"/>
            <w:vAlign w:val="center"/>
          </w:tcPr>
          <w:p w14:paraId="72A2FB10">
            <w:pPr>
              <w:spacing w:line="340" w:lineRule="exact"/>
              <w:jc w:val="center"/>
              <w:rPr>
                <w:rFonts w:ascii="宋体" w:hAnsi="宋体"/>
                <w:sz w:val="18"/>
                <w:szCs w:val="18"/>
              </w:rPr>
            </w:pPr>
            <w:r>
              <w:rPr>
                <w:rFonts w:hint="eastAsia" w:ascii="宋体" w:hAnsi="宋体"/>
                <w:sz w:val="18"/>
                <w:szCs w:val="18"/>
              </w:rPr>
              <w:t>对投标人综合实力的评价（50分）</w:t>
            </w:r>
          </w:p>
        </w:tc>
        <w:tc>
          <w:tcPr>
            <w:tcW w:w="5446" w:type="dxa"/>
            <w:vAlign w:val="center"/>
          </w:tcPr>
          <w:p w14:paraId="6F5BC95C">
            <w:pPr>
              <w:spacing w:line="360" w:lineRule="exact"/>
              <w:rPr>
                <w:rFonts w:ascii="宋体" w:hAnsi="宋体" w:cs="宋体"/>
                <w:sz w:val="18"/>
                <w:szCs w:val="18"/>
              </w:rPr>
            </w:pPr>
            <w:r>
              <w:rPr>
                <w:rFonts w:hint="eastAsia" w:ascii="宋体" w:hAnsi="宋体" w:cs="宋体"/>
                <w:sz w:val="18"/>
                <w:szCs w:val="18"/>
              </w:rPr>
              <w:t>投标人在国内设有零备件库，并提供了相关证明材料的记25分。</w:t>
            </w:r>
          </w:p>
          <w:p w14:paraId="5E249F63">
            <w:pPr>
              <w:spacing w:line="360" w:lineRule="exact"/>
              <w:rPr>
                <w:rFonts w:ascii="宋体" w:hAnsi="宋体" w:cs="宋体"/>
                <w:sz w:val="18"/>
                <w:szCs w:val="18"/>
              </w:rPr>
            </w:pPr>
            <w:r>
              <w:rPr>
                <w:rFonts w:hint="eastAsia" w:ascii="宋体" w:hAnsi="宋体" w:cs="宋体"/>
                <w:sz w:val="18"/>
                <w:szCs w:val="18"/>
              </w:rPr>
              <w:t>注：要求投标文件中提供仓库房屋权属证明（复印件加盖投标人公章）或租赁合同（复印件加盖投标人公章），及仓库实景照片（加盖投标人公章）及配件存</w:t>
            </w:r>
            <w:bookmarkStart w:id="2748" w:name="_GoBack"/>
            <w:bookmarkEnd w:id="2748"/>
            <w:r>
              <w:rPr>
                <w:rFonts w:hint="eastAsia" w:ascii="宋体" w:hAnsi="宋体" w:cs="宋体"/>
                <w:sz w:val="18"/>
                <w:szCs w:val="18"/>
              </w:rPr>
              <w:t>放照片（加盖投标人公章），不具备零备件库或提供不全的或没有提供相关证明材料的不记分。</w:t>
            </w:r>
          </w:p>
        </w:tc>
        <w:tc>
          <w:tcPr>
            <w:tcW w:w="694" w:type="dxa"/>
            <w:vAlign w:val="center"/>
          </w:tcPr>
          <w:p w14:paraId="25107015">
            <w:pPr>
              <w:spacing w:line="340" w:lineRule="exact"/>
              <w:jc w:val="center"/>
              <w:rPr>
                <w:rFonts w:ascii="宋体" w:hAnsi="宋体"/>
                <w:sz w:val="18"/>
                <w:szCs w:val="18"/>
              </w:rPr>
            </w:pPr>
            <w:r>
              <w:rPr>
                <w:rFonts w:hint="eastAsia" w:ascii="宋体" w:hAnsi="宋体"/>
                <w:sz w:val="18"/>
                <w:szCs w:val="18"/>
              </w:rPr>
              <w:t>0-25</w:t>
            </w:r>
          </w:p>
        </w:tc>
        <w:tc>
          <w:tcPr>
            <w:tcW w:w="457" w:type="dxa"/>
            <w:vAlign w:val="center"/>
          </w:tcPr>
          <w:p w14:paraId="0B7F01DC">
            <w:pPr>
              <w:spacing w:line="340" w:lineRule="exact"/>
              <w:jc w:val="center"/>
              <w:rPr>
                <w:rFonts w:ascii="宋体" w:hAnsi="宋体"/>
                <w:sz w:val="18"/>
                <w:szCs w:val="18"/>
              </w:rPr>
            </w:pPr>
          </w:p>
        </w:tc>
        <w:tc>
          <w:tcPr>
            <w:tcW w:w="457" w:type="dxa"/>
            <w:vAlign w:val="center"/>
          </w:tcPr>
          <w:p w14:paraId="7DA24828">
            <w:pPr>
              <w:spacing w:line="340" w:lineRule="exact"/>
              <w:jc w:val="center"/>
              <w:rPr>
                <w:rFonts w:ascii="宋体" w:hAnsi="宋体"/>
                <w:sz w:val="18"/>
                <w:szCs w:val="18"/>
              </w:rPr>
            </w:pPr>
          </w:p>
        </w:tc>
        <w:tc>
          <w:tcPr>
            <w:tcW w:w="457" w:type="dxa"/>
            <w:vAlign w:val="center"/>
          </w:tcPr>
          <w:p w14:paraId="744E8906">
            <w:pPr>
              <w:spacing w:line="340" w:lineRule="exact"/>
              <w:jc w:val="center"/>
              <w:rPr>
                <w:rFonts w:ascii="宋体" w:hAnsi="宋体"/>
                <w:sz w:val="18"/>
                <w:szCs w:val="18"/>
              </w:rPr>
            </w:pPr>
          </w:p>
        </w:tc>
      </w:tr>
      <w:tr w14:paraId="6B8A6C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vMerge w:val="continue"/>
            <w:vAlign w:val="center"/>
          </w:tcPr>
          <w:p w14:paraId="799C1FF0">
            <w:pPr>
              <w:spacing w:line="340" w:lineRule="exact"/>
              <w:jc w:val="center"/>
              <w:rPr>
                <w:rFonts w:ascii="宋体" w:hAnsi="宋体"/>
                <w:sz w:val="18"/>
                <w:szCs w:val="18"/>
              </w:rPr>
            </w:pPr>
          </w:p>
        </w:tc>
        <w:tc>
          <w:tcPr>
            <w:tcW w:w="1313" w:type="dxa"/>
            <w:vMerge w:val="continue"/>
            <w:vAlign w:val="center"/>
          </w:tcPr>
          <w:p w14:paraId="145E18FE">
            <w:pPr>
              <w:spacing w:line="340" w:lineRule="exact"/>
              <w:jc w:val="center"/>
              <w:rPr>
                <w:rFonts w:ascii="宋体" w:hAnsi="宋体"/>
                <w:sz w:val="18"/>
                <w:szCs w:val="18"/>
              </w:rPr>
            </w:pPr>
          </w:p>
        </w:tc>
        <w:tc>
          <w:tcPr>
            <w:tcW w:w="5446" w:type="dxa"/>
            <w:vAlign w:val="center"/>
          </w:tcPr>
          <w:p w14:paraId="32693236">
            <w:pPr>
              <w:spacing w:line="360" w:lineRule="exact"/>
              <w:rPr>
                <w:rFonts w:ascii="宋体" w:hAnsi="宋体" w:cs="宋体"/>
                <w:sz w:val="18"/>
                <w:szCs w:val="18"/>
              </w:rPr>
            </w:pPr>
            <w:r>
              <w:rPr>
                <w:rFonts w:hint="eastAsia" w:ascii="宋体" w:hAnsi="宋体" w:cs="宋体"/>
                <w:sz w:val="18"/>
                <w:szCs w:val="18"/>
              </w:rPr>
              <w:t>投标人自接到采购人故障保修通知后，30分钟内响应，8小时内到达现场的记25分；30分钟内响应，12小时内到达现场的记15分；30分钟内响应，24小时内达到现场的记5分。</w:t>
            </w:r>
          </w:p>
          <w:p w14:paraId="5715FC46">
            <w:pPr>
              <w:spacing w:line="360" w:lineRule="exact"/>
              <w:rPr>
                <w:rFonts w:ascii="宋体" w:hAnsi="宋体" w:cs="宋体"/>
                <w:sz w:val="18"/>
                <w:szCs w:val="18"/>
              </w:rPr>
            </w:pPr>
            <w:r>
              <w:rPr>
                <w:rFonts w:hint="eastAsia" w:ascii="宋体" w:hAnsi="宋体" w:cs="宋体"/>
                <w:sz w:val="18"/>
                <w:szCs w:val="18"/>
              </w:rPr>
              <w:t>注：要求投标文件中提供投标人售后服务网点营业执照及针对以上内容出具的相关承诺书（格式自拟），并加盖投标人公章，不符合要求或没有提供或提供不全的不记分。</w:t>
            </w:r>
          </w:p>
        </w:tc>
        <w:tc>
          <w:tcPr>
            <w:tcW w:w="694" w:type="dxa"/>
            <w:vAlign w:val="center"/>
          </w:tcPr>
          <w:p w14:paraId="711F2E0D">
            <w:pPr>
              <w:spacing w:line="340" w:lineRule="exact"/>
              <w:jc w:val="center"/>
              <w:rPr>
                <w:rFonts w:ascii="宋体" w:hAnsi="宋体"/>
                <w:sz w:val="18"/>
                <w:szCs w:val="18"/>
              </w:rPr>
            </w:pPr>
            <w:r>
              <w:rPr>
                <w:rFonts w:hint="eastAsia" w:ascii="宋体" w:hAnsi="宋体"/>
                <w:sz w:val="18"/>
                <w:szCs w:val="18"/>
              </w:rPr>
              <w:t>0-25</w:t>
            </w:r>
          </w:p>
        </w:tc>
        <w:tc>
          <w:tcPr>
            <w:tcW w:w="457" w:type="dxa"/>
            <w:vAlign w:val="center"/>
          </w:tcPr>
          <w:p w14:paraId="3FE77AD4">
            <w:pPr>
              <w:spacing w:line="340" w:lineRule="exact"/>
              <w:jc w:val="center"/>
              <w:rPr>
                <w:rFonts w:ascii="宋体" w:hAnsi="宋体"/>
                <w:sz w:val="18"/>
                <w:szCs w:val="18"/>
              </w:rPr>
            </w:pPr>
          </w:p>
        </w:tc>
        <w:tc>
          <w:tcPr>
            <w:tcW w:w="457" w:type="dxa"/>
            <w:vAlign w:val="center"/>
          </w:tcPr>
          <w:p w14:paraId="2AA5C6C4">
            <w:pPr>
              <w:spacing w:line="340" w:lineRule="exact"/>
              <w:jc w:val="center"/>
              <w:rPr>
                <w:rFonts w:ascii="宋体" w:hAnsi="宋体"/>
                <w:sz w:val="18"/>
                <w:szCs w:val="18"/>
              </w:rPr>
            </w:pPr>
          </w:p>
        </w:tc>
        <w:tc>
          <w:tcPr>
            <w:tcW w:w="457" w:type="dxa"/>
            <w:vAlign w:val="center"/>
          </w:tcPr>
          <w:p w14:paraId="357737FE">
            <w:pPr>
              <w:spacing w:line="340" w:lineRule="exact"/>
              <w:jc w:val="center"/>
              <w:rPr>
                <w:rFonts w:ascii="宋体" w:hAnsi="宋体"/>
                <w:sz w:val="18"/>
                <w:szCs w:val="18"/>
              </w:rPr>
            </w:pPr>
          </w:p>
        </w:tc>
      </w:tr>
      <w:tr w14:paraId="7DE2B9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vAlign w:val="center"/>
          </w:tcPr>
          <w:p w14:paraId="625EE3A8">
            <w:pPr>
              <w:spacing w:line="340" w:lineRule="exact"/>
              <w:jc w:val="center"/>
              <w:rPr>
                <w:rFonts w:ascii="宋体" w:hAnsi="宋体"/>
                <w:sz w:val="18"/>
                <w:szCs w:val="18"/>
              </w:rPr>
            </w:pPr>
            <w:r>
              <w:rPr>
                <w:rFonts w:hint="eastAsia" w:ascii="宋体" w:hAnsi="宋体"/>
                <w:sz w:val="18"/>
                <w:szCs w:val="18"/>
              </w:rPr>
              <w:t>2</w:t>
            </w:r>
          </w:p>
        </w:tc>
        <w:tc>
          <w:tcPr>
            <w:tcW w:w="1313" w:type="dxa"/>
            <w:vAlign w:val="center"/>
          </w:tcPr>
          <w:p w14:paraId="26F12B49">
            <w:pPr>
              <w:spacing w:line="340" w:lineRule="exact"/>
              <w:jc w:val="center"/>
              <w:rPr>
                <w:rFonts w:ascii="宋体" w:hAnsi="宋体"/>
                <w:sz w:val="18"/>
                <w:szCs w:val="18"/>
              </w:rPr>
            </w:pPr>
            <w:r>
              <w:rPr>
                <w:rFonts w:hint="eastAsia" w:ascii="宋体" w:hAnsi="宋体"/>
                <w:sz w:val="18"/>
                <w:szCs w:val="18"/>
              </w:rPr>
              <w:t>对业绩的评价</w:t>
            </w:r>
          </w:p>
          <w:p w14:paraId="271841BD">
            <w:pPr>
              <w:spacing w:line="340" w:lineRule="exact"/>
              <w:jc w:val="center"/>
              <w:rPr>
                <w:rFonts w:ascii="宋体" w:hAnsi="宋体"/>
                <w:sz w:val="18"/>
                <w:szCs w:val="18"/>
              </w:rPr>
            </w:pPr>
            <w:r>
              <w:rPr>
                <w:rFonts w:hint="eastAsia" w:ascii="宋体" w:hAnsi="宋体"/>
                <w:sz w:val="18"/>
                <w:szCs w:val="18"/>
              </w:rPr>
              <w:t>（50分）</w:t>
            </w:r>
          </w:p>
        </w:tc>
        <w:tc>
          <w:tcPr>
            <w:tcW w:w="5446" w:type="dxa"/>
            <w:tcBorders>
              <w:bottom w:val="single" w:color="auto" w:sz="4" w:space="0"/>
            </w:tcBorders>
            <w:vAlign w:val="center"/>
          </w:tcPr>
          <w:p w14:paraId="046E2F79">
            <w:pPr>
              <w:spacing w:line="360" w:lineRule="exact"/>
              <w:rPr>
                <w:rFonts w:ascii="宋体" w:hAnsi="宋体" w:cs="宋体"/>
                <w:sz w:val="18"/>
                <w:szCs w:val="18"/>
              </w:rPr>
            </w:pPr>
            <w:r>
              <w:rPr>
                <w:rFonts w:hint="eastAsia" w:ascii="宋体" w:hAnsi="宋体" w:cs="宋体"/>
                <w:sz w:val="18"/>
                <w:szCs w:val="18"/>
              </w:rPr>
              <w:t>投标人具有类似经验案例的，每个案例记</w:t>
            </w:r>
            <w:r>
              <w:rPr>
                <w:rFonts w:hint="eastAsia" w:ascii="宋体" w:hAnsi="宋体" w:cs="宋体"/>
                <w:sz w:val="18"/>
                <w:szCs w:val="18"/>
                <w:lang w:val="en-US" w:eastAsia="zh-CN"/>
              </w:rPr>
              <w:t>10</w:t>
            </w:r>
            <w:r>
              <w:rPr>
                <w:rFonts w:hint="eastAsia" w:ascii="宋体" w:hAnsi="宋体" w:cs="宋体"/>
                <w:sz w:val="18"/>
                <w:szCs w:val="18"/>
              </w:rPr>
              <w:t>分，最多记</w:t>
            </w:r>
            <w:r>
              <w:rPr>
                <w:rFonts w:hint="eastAsia" w:ascii="宋体" w:hAnsi="宋体" w:cs="宋体"/>
                <w:sz w:val="18"/>
                <w:szCs w:val="18"/>
                <w:lang w:val="en-US" w:eastAsia="zh-CN"/>
              </w:rPr>
              <w:t>50</w:t>
            </w:r>
            <w:r>
              <w:rPr>
                <w:rFonts w:hint="eastAsia" w:ascii="宋体" w:hAnsi="宋体" w:cs="宋体"/>
                <w:sz w:val="18"/>
                <w:szCs w:val="18"/>
              </w:rPr>
              <w:t>分。</w:t>
            </w:r>
          </w:p>
          <w:p w14:paraId="153D0347">
            <w:pPr>
              <w:spacing w:line="360" w:lineRule="exact"/>
              <w:rPr>
                <w:rFonts w:ascii="宋体" w:hAnsi="宋体" w:cs="宋体"/>
                <w:sz w:val="18"/>
                <w:szCs w:val="18"/>
              </w:rPr>
            </w:pPr>
            <w:r>
              <w:rPr>
                <w:rFonts w:hint="eastAsia" w:ascii="宋体" w:hAnsi="宋体" w:cs="宋体"/>
                <w:sz w:val="18"/>
                <w:szCs w:val="18"/>
              </w:rPr>
              <w:t>注：要求投标文件中提供合同（复印件加盖投标人公章），没有提供的不记分。合同涉及商业秘密的部分可打码处理。</w:t>
            </w:r>
          </w:p>
        </w:tc>
        <w:tc>
          <w:tcPr>
            <w:tcW w:w="694" w:type="dxa"/>
            <w:tcBorders>
              <w:bottom w:val="single" w:color="auto" w:sz="4" w:space="0"/>
            </w:tcBorders>
            <w:vAlign w:val="center"/>
          </w:tcPr>
          <w:p w14:paraId="7DC8AE81">
            <w:pPr>
              <w:spacing w:line="340" w:lineRule="exact"/>
              <w:jc w:val="center"/>
              <w:rPr>
                <w:rFonts w:ascii="宋体" w:hAnsi="宋体"/>
                <w:sz w:val="18"/>
                <w:szCs w:val="18"/>
              </w:rPr>
            </w:pPr>
            <w:r>
              <w:rPr>
                <w:rFonts w:hint="eastAsia" w:ascii="宋体" w:hAnsi="宋体"/>
                <w:bCs/>
                <w:sz w:val="18"/>
                <w:szCs w:val="18"/>
              </w:rPr>
              <w:t>0-50</w:t>
            </w:r>
          </w:p>
        </w:tc>
        <w:tc>
          <w:tcPr>
            <w:tcW w:w="457" w:type="dxa"/>
            <w:tcBorders>
              <w:bottom w:val="single" w:color="auto" w:sz="4" w:space="0"/>
            </w:tcBorders>
            <w:vAlign w:val="center"/>
          </w:tcPr>
          <w:p w14:paraId="1B6AE256">
            <w:pPr>
              <w:spacing w:line="340" w:lineRule="exact"/>
              <w:jc w:val="center"/>
              <w:rPr>
                <w:rFonts w:ascii="宋体" w:hAnsi="宋体"/>
                <w:sz w:val="18"/>
                <w:szCs w:val="18"/>
              </w:rPr>
            </w:pPr>
          </w:p>
        </w:tc>
        <w:tc>
          <w:tcPr>
            <w:tcW w:w="457" w:type="dxa"/>
            <w:tcBorders>
              <w:bottom w:val="single" w:color="auto" w:sz="4" w:space="0"/>
            </w:tcBorders>
            <w:vAlign w:val="center"/>
          </w:tcPr>
          <w:p w14:paraId="04195C1C">
            <w:pPr>
              <w:spacing w:line="340" w:lineRule="exact"/>
              <w:jc w:val="center"/>
              <w:rPr>
                <w:rFonts w:ascii="宋体" w:hAnsi="宋体"/>
                <w:sz w:val="18"/>
                <w:szCs w:val="18"/>
              </w:rPr>
            </w:pPr>
          </w:p>
        </w:tc>
        <w:tc>
          <w:tcPr>
            <w:tcW w:w="457" w:type="dxa"/>
            <w:tcBorders>
              <w:bottom w:val="single" w:color="auto" w:sz="4" w:space="0"/>
            </w:tcBorders>
            <w:vAlign w:val="center"/>
          </w:tcPr>
          <w:p w14:paraId="48A6E1F7">
            <w:pPr>
              <w:spacing w:line="340" w:lineRule="exact"/>
              <w:jc w:val="center"/>
              <w:rPr>
                <w:rFonts w:ascii="宋体" w:hAnsi="宋体"/>
                <w:sz w:val="18"/>
                <w:szCs w:val="18"/>
              </w:rPr>
            </w:pPr>
          </w:p>
        </w:tc>
      </w:tr>
      <w:tr w14:paraId="55A80F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7" w:type="dxa"/>
            <w:tcBorders>
              <w:top w:val="single" w:color="auto" w:sz="4" w:space="0"/>
            </w:tcBorders>
            <w:vAlign w:val="center"/>
          </w:tcPr>
          <w:p w14:paraId="6041815C">
            <w:pPr>
              <w:spacing w:line="340" w:lineRule="exact"/>
              <w:jc w:val="center"/>
              <w:rPr>
                <w:rFonts w:ascii="宋体" w:hAnsi="宋体"/>
                <w:sz w:val="18"/>
                <w:szCs w:val="18"/>
              </w:rPr>
            </w:pPr>
            <w:r>
              <w:rPr>
                <w:rFonts w:hint="eastAsia" w:ascii="宋体" w:hAnsi="宋体"/>
                <w:sz w:val="18"/>
                <w:szCs w:val="18"/>
              </w:rPr>
              <w:t>3</w:t>
            </w:r>
          </w:p>
        </w:tc>
        <w:tc>
          <w:tcPr>
            <w:tcW w:w="7453" w:type="dxa"/>
            <w:gridSpan w:val="3"/>
            <w:tcBorders>
              <w:top w:val="single" w:color="auto" w:sz="4" w:space="0"/>
            </w:tcBorders>
            <w:vAlign w:val="center"/>
          </w:tcPr>
          <w:p w14:paraId="35807630">
            <w:pPr>
              <w:spacing w:line="340" w:lineRule="exact"/>
              <w:jc w:val="center"/>
              <w:rPr>
                <w:rFonts w:ascii="宋体" w:hAnsi="宋体"/>
                <w:sz w:val="18"/>
                <w:szCs w:val="18"/>
              </w:rPr>
            </w:pPr>
            <w:r>
              <w:rPr>
                <w:rFonts w:hint="eastAsia" w:ascii="宋体" w:hAnsi="宋体"/>
                <w:sz w:val="18"/>
                <w:szCs w:val="18"/>
              </w:rPr>
              <w:t>最终得分</w:t>
            </w:r>
          </w:p>
        </w:tc>
        <w:tc>
          <w:tcPr>
            <w:tcW w:w="457" w:type="dxa"/>
            <w:tcBorders>
              <w:top w:val="single" w:color="auto" w:sz="4" w:space="0"/>
            </w:tcBorders>
            <w:vAlign w:val="center"/>
          </w:tcPr>
          <w:p w14:paraId="68B27F62">
            <w:pPr>
              <w:spacing w:line="340" w:lineRule="exact"/>
              <w:jc w:val="center"/>
              <w:rPr>
                <w:rFonts w:ascii="宋体" w:hAnsi="宋体"/>
                <w:sz w:val="18"/>
                <w:szCs w:val="18"/>
              </w:rPr>
            </w:pPr>
          </w:p>
        </w:tc>
        <w:tc>
          <w:tcPr>
            <w:tcW w:w="457" w:type="dxa"/>
            <w:tcBorders>
              <w:top w:val="single" w:color="auto" w:sz="4" w:space="0"/>
            </w:tcBorders>
            <w:vAlign w:val="center"/>
          </w:tcPr>
          <w:p w14:paraId="09A6EDFD">
            <w:pPr>
              <w:spacing w:line="340" w:lineRule="exact"/>
              <w:jc w:val="center"/>
              <w:rPr>
                <w:rFonts w:ascii="宋体" w:hAnsi="宋体"/>
                <w:sz w:val="18"/>
                <w:szCs w:val="18"/>
              </w:rPr>
            </w:pPr>
          </w:p>
        </w:tc>
        <w:tc>
          <w:tcPr>
            <w:tcW w:w="457" w:type="dxa"/>
            <w:tcBorders>
              <w:top w:val="single" w:color="auto" w:sz="4" w:space="0"/>
            </w:tcBorders>
            <w:vAlign w:val="center"/>
          </w:tcPr>
          <w:p w14:paraId="20386FFE">
            <w:pPr>
              <w:spacing w:line="340" w:lineRule="exact"/>
              <w:jc w:val="center"/>
              <w:rPr>
                <w:rFonts w:ascii="宋体" w:hAnsi="宋体"/>
                <w:sz w:val="18"/>
                <w:szCs w:val="18"/>
              </w:rPr>
            </w:pPr>
          </w:p>
        </w:tc>
      </w:tr>
      <w:tr w14:paraId="06F8E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53" w:hRule="atLeast"/>
          <w:jc w:val="center"/>
        </w:trPr>
        <w:tc>
          <w:tcPr>
            <w:tcW w:w="9491" w:type="dxa"/>
            <w:gridSpan w:val="7"/>
          </w:tcPr>
          <w:p w14:paraId="4FEC5A62">
            <w:pPr>
              <w:spacing w:line="340" w:lineRule="exact"/>
              <w:rPr>
                <w:rFonts w:ascii="宋体" w:hAnsi="宋体"/>
                <w:sz w:val="18"/>
                <w:szCs w:val="18"/>
              </w:rPr>
            </w:pPr>
            <w:r>
              <w:rPr>
                <w:rFonts w:hint="eastAsia" w:ascii="宋体" w:hAnsi="宋体"/>
                <w:sz w:val="18"/>
                <w:szCs w:val="18"/>
              </w:rPr>
              <w:t>评价意见：</w:t>
            </w:r>
          </w:p>
          <w:p w14:paraId="21A77B7A">
            <w:pPr>
              <w:spacing w:line="340" w:lineRule="exact"/>
              <w:rPr>
                <w:rFonts w:ascii="宋体" w:hAnsi="宋体"/>
                <w:sz w:val="18"/>
                <w:szCs w:val="18"/>
              </w:rPr>
            </w:pPr>
          </w:p>
          <w:p w14:paraId="5CC7C568">
            <w:pPr>
              <w:spacing w:line="340" w:lineRule="exact"/>
              <w:rPr>
                <w:rFonts w:ascii="宋体" w:hAnsi="宋体"/>
                <w:sz w:val="18"/>
                <w:szCs w:val="18"/>
              </w:rPr>
            </w:pPr>
          </w:p>
          <w:p w14:paraId="49FFDE3F">
            <w:pPr>
              <w:spacing w:line="340" w:lineRule="exact"/>
              <w:rPr>
                <w:rFonts w:ascii="宋体" w:hAnsi="宋体"/>
                <w:sz w:val="18"/>
                <w:szCs w:val="18"/>
              </w:rPr>
            </w:pPr>
            <w:r>
              <w:rPr>
                <w:rFonts w:hint="eastAsia" w:ascii="宋体" w:hAnsi="宋体"/>
                <w:sz w:val="18"/>
                <w:szCs w:val="18"/>
              </w:rPr>
              <w:t>评委签章：                                                  评标时间：</w:t>
            </w:r>
          </w:p>
        </w:tc>
      </w:tr>
    </w:tbl>
    <w:p w14:paraId="2384162A">
      <w:pPr>
        <w:spacing w:line="400" w:lineRule="exact"/>
        <w:jc w:val="left"/>
        <w:rPr>
          <w:rFonts w:ascii="宋体" w:hAnsi="宋体"/>
          <w:spacing w:val="-2"/>
          <w:sz w:val="18"/>
          <w:szCs w:val="18"/>
        </w:rPr>
      </w:pPr>
    </w:p>
    <w:p w14:paraId="3393BBB6">
      <w:pPr>
        <w:spacing w:line="400" w:lineRule="exact"/>
        <w:jc w:val="left"/>
        <w:rPr>
          <w:rFonts w:ascii="宋体" w:hAnsi="宋体"/>
          <w:spacing w:val="-2"/>
          <w:sz w:val="18"/>
          <w:szCs w:val="18"/>
        </w:rPr>
      </w:pPr>
    </w:p>
    <w:p w14:paraId="39A6A754">
      <w:pPr>
        <w:spacing w:line="400" w:lineRule="exact"/>
        <w:jc w:val="left"/>
        <w:rPr>
          <w:rFonts w:ascii="宋体" w:hAnsi="宋体"/>
          <w:spacing w:val="-2"/>
          <w:sz w:val="18"/>
          <w:szCs w:val="18"/>
        </w:rPr>
      </w:pPr>
    </w:p>
    <w:p w14:paraId="0CEF08D0">
      <w:pPr>
        <w:spacing w:line="400" w:lineRule="exact"/>
        <w:jc w:val="left"/>
        <w:rPr>
          <w:rFonts w:ascii="宋体" w:hAnsi="宋体"/>
          <w:spacing w:val="-2"/>
          <w:sz w:val="18"/>
          <w:szCs w:val="18"/>
        </w:rPr>
      </w:pPr>
    </w:p>
    <w:p w14:paraId="28D20419">
      <w:pPr>
        <w:spacing w:line="400" w:lineRule="exact"/>
        <w:jc w:val="left"/>
        <w:rPr>
          <w:rFonts w:ascii="宋体" w:hAnsi="宋体"/>
          <w:spacing w:val="-2"/>
          <w:sz w:val="18"/>
          <w:szCs w:val="18"/>
        </w:rPr>
      </w:pPr>
    </w:p>
    <w:p w14:paraId="6B5D4359">
      <w:pPr>
        <w:spacing w:line="400" w:lineRule="exact"/>
        <w:jc w:val="left"/>
        <w:rPr>
          <w:rFonts w:ascii="宋体" w:hAnsi="宋体"/>
          <w:spacing w:val="-2"/>
          <w:sz w:val="18"/>
          <w:szCs w:val="18"/>
        </w:rPr>
      </w:pPr>
    </w:p>
    <w:p w14:paraId="7D2F8BF6">
      <w:pPr>
        <w:spacing w:line="400" w:lineRule="exact"/>
        <w:jc w:val="left"/>
        <w:rPr>
          <w:rFonts w:ascii="宋体" w:hAnsi="宋体"/>
          <w:spacing w:val="-2"/>
          <w:sz w:val="18"/>
          <w:szCs w:val="18"/>
        </w:rPr>
      </w:pPr>
    </w:p>
    <w:p w14:paraId="7FAE819B">
      <w:pPr>
        <w:spacing w:line="400" w:lineRule="exact"/>
        <w:jc w:val="left"/>
        <w:rPr>
          <w:rFonts w:ascii="宋体" w:hAnsi="宋体"/>
          <w:spacing w:val="-2"/>
          <w:sz w:val="18"/>
          <w:szCs w:val="18"/>
        </w:rPr>
      </w:pPr>
    </w:p>
    <w:p w14:paraId="5F6FE7A8">
      <w:pPr>
        <w:spacing w:line="400" w:lineRule="exact"/>
        <w:jc w:val="left"/>
        <w:rPr>
          <w:rFonts w:ascii="宋体" w:hAnsi="宋体"/>
          <w:spacing w:val="-2"/>
          <w:sz w:val="18"/>
          <w:szCs w:val="18"/>
        </w:rPr>
      </w:pPr>
    </w:p>
    <w:p w14:paraId="1493E02A">
      <w:pPr>
        <w:spacing w:line="400" w:lineRule="exact"/>
        <w:jc w:val="left"/>
        <w:rPr>
          <w:rFonts w:ascii="宋体" w:hAnsi="宋体"/>
          <w:spacing w:val="-2"/>
          <w:sz w:val="18"/>
          <w:szCs w:val="18"/>
        </w:rPr>
      </w:pPr>
    </w:p>
    <w:p w14:paraId="0EA54569">
      <w:pPr>
        <w:spacing w:line="400" w:lineRule="exact"/>
        <w:jc w:val="left"/>
        <w:rPr>
          <w:rFonts w:ascii="宋体" w:hAnsi="宋体"/>
          <w:spacing w:val="-2"/>
          <w:sz w:val="18"/>
          <w:szCs w:val="18"/>
        </w:rPr>
      </w:pPr>
    </w:p>
    <w:p w14:paraId="37EAFCCF">
      <w:pPr>
        <w:spacing w:line="400" w:lineRule="exact"/>
        <w:jc w:val="left"/>
        <w:rPr>
          <w:rFonts w:ascii="宋体" w:hAnsi="宋体"/>
          <w:spacing w:val="-2"/>
          <w:sz w:val="18"/>
          <w:szCs w:val="18"/>
        </w:rPr>
      </w:pPr>
    </w:p>
    <w:p w14:paraId="792ECF82">
      <w:pPr>
        <w:spacing w:line="500" w:lineRule="exact"/>
        <w:jc w:val="center"/>
        <w:rPr>
          <w:rFonts w:ascii="宋体" w:hAnsi="宋体"/>
          <w:b/>
          <w:bCs/>
          <w:sz w:val="28"/>
          <w:szCs w:val="28"/>
        </w:rPr>
      </w:pPr>
      <w:r>
        <w:rPr>
          <w:rFonts w:hint="eastAsia" w:ascii="宋体" w:hAnsi="宋体"/>
          <w:b/>
          <w:bCs/>
          <w:sz w:val="28"/>
          <w:szCs w:val="28"/>
        </w:rPr>
        <w:t>附表4  技术标部分评分乘权后得分汇总表</w:t>
      </w:r>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22"/>
        <w:gridCol w:w="1644"/>
        <w:gridCol w:w="1645"/>
        <w:gridCol w:w="1644"/>
        <w:gridCol w:w="1645"/>
      </w:tblGrid>
      <w:tr w14:paraId="3C30E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trPr>
        <w:tc>
          <w:tcPr>
            <w:tcW w:w="2422" w:type="dxa"/>
            <w:tcBorders>
              <w:tl2br w:val="single" w:color="auto" w:sz="4" w:space="0"/>
            </w:tcBorders>
          </w:tcPr>
          <w:p w14:paraId="78639974">
            <w:pPr>
              <w:spacing w:line="440" w:lineRule="exact"/>
              <w:rPr>
                <w:rFonts w:ascii="宋体" w:hAnsi="宋体"/>
                <w:b/>
                <w:bCs/>
                <w:sz w:val="18"/>
                <w:szCs w:val="18"/>
              </w:rPr>
            </w:pPr>
            <w:r>
              <w:rPr>
                <w:rFonts w:hint="eastAsia" w:ascii="宋体" w:hAnsi="宋体"/>
                <w:b/>
                <w:bCs/>
                <w:sz w:val="18"/>
                <w:szCs w:val="18"/>
              </w:rPr>
              <w:t xml:space="preserve">             投标人名称</w:t>
            </w:r>
          </w:p>
          <w:p w14:paraId="62D6419E">
            <w:pPr>
              <w:spacing w:line="440" w:lineRule="exact"/>
              <w:rPr>
                <w:rFonts w:ascii="宋体" w:hAnsi="宋体"/>
                <w:b/>
                <w:bCs/>
                <w:sz w:val="18"/>
                <w:szCs w:val="18"/>
              </w:rPr>
            </w:pPr>
            <w:r>
              <w:rPr>
                <w:rFonts w:hint="eastAsia" w:ascii="宋体" w:hAnsi="宋体"/>
                <w:b/>
                <w:bCs/>
                <w:sz w:val="18"/>
                <w:szCs w:val="18"/>
              </w:rPr>
              <w:t>评委姓名</w:t>
            </w:r>
          </w:p>
        </w:tc>
        <w:tc>
          <w:tcPr>
            <w:tcW w:w="1644" w:type="dxa"/>
            <w:vAlign w:val="center"/>
          </w:tcPr>
          <w:p w14:paraId="2847D57B">
            <w:pPr>
              <w:spacing w:line="440" w:lineRule="exact"/>
              <w:jc w:val="center"/>
              <w:rPr>
                <w:rFonts w:ascii="宋体" w:hAnsi="宋体"/>
                <w:b/>
                <w:bCs/>
                <w:sz w:val="18"/>
                <w:szCs w:val="18"/>
              </w:rPr>
            </w:pPr>
            <w:r>
              <w:rPr>
                <w:rFonts w:hint="eastAsia" w:ascii="宋体" w:hAnsi="宋体"/>
                <w:b/>
                <w:bCs/>
                <w:sz w:val="18"/>
                <w:szCs w:val="18"/>
              </w:rPr>
              <w:t>投标人A</w:t>
            </w:r>
          </w:p>
        </w:tc>
        <w:tc>
          <w:tcPr>
            <w:tcW w:w="1645" w:type="dxa"/>
            <w:vAlign w:val="center"/>
          </w:tcPr>
          <w:p w14:paraId="368EF446">
            <w:pPr>
              <w:spacing w:line="440" w:lineRule="exact"/>
              <w:jc w:val="center"/>
              <w:rPr>
                <w:rFonts w:ascii="宋体" w:hAnsi="宋体"/>
                <w:b/>
                <w:bCs/>
                <w:sz w:val="18"/>
                <w:szCs w:val="18"/>
              </w:rPr>
            </w:pPr>
            <w:r>
              <w:rPr>
                <w:rFonts w:hint="eastAsia" w:ascii="宋体" w:hAnsi="宋体"/>
                <w:b/>
                <w:bCs/>
                <w:sz w:val="18"/>
                <w:szCs w:val="18"/>
              </w:rPr>
              <w:t>投标人B</w:t>
            </w:r>
          </w:p>
        </w:tc>
        <w:tc>
          <w:tcPr>
            <w:tcW w:w="1644" w:type="dxa"/>
            <w:vAlign w:val="center"/>
          </w:tcPr>
          <w:p w14:paraId="015F9302">
            <w:pPr>
              <w:spacing w:line="440" w:lineRule="exact"/>
              <w:jc w:val="center"/>
              <w:rPr>
                <w:rFonts w:ascii="宋体" w:hAnsi="宋体"/>
                <w:b/>
                <w:bCs/>
                <w:sz w:val="18"/>
                <w:szCs w:val="18"/>
              </w:rPr>
            </w:pPr>
            <w:r>
              <w:rPr>
                <w:rFonts w:hint="eastAsia" w:ascii="宋体" w:hAnsi="宋体"/>
                <w:b/>
                <w:bCs/>
                <w:sz w:val="18"/>
                <w:szCs w:val="18"/>
              </w:rPr>
              <w:t>投标人C</w:t>
            </w:r>
          </w:p>
        </w:tc>
        <w:tc>
          <w:tcPr>
            <w:tcW w:w="1645" w:type="dxa"/>
            <w:vAlign w:val="center"/>
          </w:tcPr>
          <w:p w14:paraId="73B64BED">
            <w:pPr>
              <w:spacing w:line="440" w:lineRule="exact"/>
              <w:jc w:val="center"/>
              <w:rPr>
                <w:rFonts w:ascii="宋体" w:hAnsi="宋体"/>
                <w:b/>
                <w:bCs/>
                <w:sz w:val="18"/>
                <w:szCs w:val="18"/>
              </w:rPr>
            </w:pPr>
            <w:r>
              <w:rPr>
                <w:rFonts w:hint="eastAsia" w:ascii="宋体" w:hAnsi="宋体"/>
                <w:b/>
                <w:bCs/>
                <w:sz w:val="18"/>
                <w:szCs w:val="18"/>
              </w:rPr>
              <w:t>…</w:t>
            </w:r>
          </w:p>
        </w:tc>
      </w:tr>
      <w:tr w14:paraId="0672C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422" w:type="dxa"/>
            <w:vAlign w:val="center"/>
          </w:tcPr>
          <w:p w14:paraId="59706AFE">
            <w:pPr>
              <w:spacing w:line="440" w:lineRule="exact"/>
              <w:jc w:val="center"/>
              <w:rPr>
                <w:rFonts w:ascii="宋体" w:hAnsi="宋体"/>
                <w:bCs/>
                <w:sz w:val="18"/>
                <w:szCs w:val="18"/>
              </w:rPr>
            </w:pPr>
          </w:p>
        </w:tc>
        <w:tc>
          <w:tcPr>
            <w:tcW w:w="1644" w:type="dxa"/>
            <w:vAlign w:val="center"/>
          </w:tcPr>
          <w:p w14:paraId="32508487">
            <w:pPr>
              <w:spacing w:line="440" w:lineRule="exact"/>
              <w:jc w:val="center"/>
              <w:rPr>
                <w:rFonts w:ascii="宋体" w:hAnsi="宋体"/>
                <w:sz w:val="18"/>
                <w:szCs w:val="18"/>
              </w:rPr>
            </w:pPr>
          </w:p>
        </w:tc>
        <w:tc>
          <w:tcPr>
            <w:tcW w:w="1645" w:type="dxa"/>
            <w:vAlign w:val="center"/>
          </w:tcPr>
          <w:p w14:paraId="07E832E4">
            <w:pPr>
              <w:spacing w:line="440" w:lineRule="exact"/>
              <w:jc w:val="center"/>
              <w:rPr>
                <w:rFonts w:ascii="宋体" w:hAnsi="宋体"/>
                <w:sz w:val="18"/>
                <w:szCs w:val="18"/>
              </w:rPr>
            </w:pPr>
          </w:p>
        </w:tc>
        <w:tc>
          <w:tcPr>
            <w:tcW w:w="1644" w:type="dxa"/>
            <w:vAlign w:val="center"/>
          </w:tcPr>
          <w:p w14:paraId="0991104E">
            <w:pPr>
              <w:spacing w:line="440" w:lineRule="exact"/>
              <w:jc w:val="center"/>
              <w:rPr>
                <w:rFonts w:ascii="宋体" w:hAnsi="宋体"/>
                <w:sz w:val="18"/>
                <w:szCs w:val="18"/>
              </w:rPr>
            </w:pPr>
          </w:p>
        </w:tc>
        <w:tc>
          <w:tcPr>
            <w:tcW w:w="1645" w:type="dxa"/>
            <w:vAlign w:val="center"/>
          </w:tcPr>
          <w:p w14:paraId="039298A0">
            <w:pPr>
              <w:spacing w:line="440" w:lineRule="exact"/>
              <w:jc w:val="center"/>
              <w:rPr>
                <w:rFonts w:ascii="宋体" w:hAnsi="宋体"/>
                <w:sz w:val="18"/>
                <w:szCs w:val="18"/>
              </w:rPr>
            </w:pPr>
          </w:p>
        </w:tc>
      </w:tr>
      <w:tr w14:paraId="5801C2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422" w:type="dxa"/>
            <w:vAlign w:val="center"/>
          </w:tcPr>
          <w:p w14:paraId="71E11407">
            <w:pPr>
              <w:jc w:val="center"/>
              <w:rPr>
                <w:rFonts w:ascii="宋体" w:hAnsi="宋体"/>
                <w:b/>
                <w:bCs/>
                <w:sz w:val="18"/>
                <w:szCs w:val="18"/>
              </w:rPr>
            </w:pPr>
            <w:r>
              <w:rPr>
                <w:rFonts w:hint="eastAsia" w:ascii="宋体" w:hAnsi="宋体"/>
                <w:b/>
                <w:bCs/>
                <w:sz w:val="18"/>
                <w:szCs w:val="18"/>
              </w:rPr>
              <w:t>…</w:t>
            </w:r>
          </w:p>
        </w:tc>
        <w:tc>
          <w:tcPr>
            <w:tcW w:w="1644" w:type="dxa"/>
            <w:vAlign w:val="center"/>
          </w:tcPr>
          <w:p w14:paraId="6D0B62F4">
            <w:pPr>
              <w:jc w:val="center"/>
              <w:rPr>
                <w:rFonts w:ascii="宋体" w:hAnsi="宋体"/>
                <w:b/>
                <w:bCs/>
                <w:sz w:val="18"/>
                <w:szCs w:val="18"/>
              </w:rPr>
            </w:pPr>
            <w:r>
              <w:rPr>
                <w:rFonts w:hint="eastAsia" w:ascii="宋体" w:hAnsi="宋体"/>
                <w:b/>
                <w:bCs/>
                <w:sz w:val="18"/>
                <w:szCs w:val="18"/>
              </w:rPr>
              <w:t>…</w:t>
            </w:r>
          </w:p>
        </w:tc>
        <w:tc>
          <w:tcPr>
            <w:tcW w:w="1645" w:type="dxa"/>
            <w:vAlign w:val="center"/>
          </w:tcPr>
          <w:p w14:paraId="0469CD28">
            <w:pPr>
              <w:jc w:val="center"/>
              <w:rPr>
                <w:rFonts w:ascii="宋体" w:hAnsi="宋体"/>
                <w:b/>
                <w:bCs/>
                <w:sz w:val="18"/>
                <w:szCs w:val="18"/>
              </w:rPr>
            </w:pPr>
            <w:r>
              <w:rPr>
                <w:rFonts w:hint="eastAsia" w:ascii="宋体" w:hAnsi="宋体"/>
                <w:b/>
                <w:bCs/>
                <w:sz w:val="18"/>
                <w:szCs w:val="18"/>
              </w:rPr>
              <w:t>…</w:t>
            </w:r>
          </w:p>
        </w:tc>
        <w:tc>
          <w:tcPr>
            <w:tcW w:w="1644" w:type="dxa"/>
            <w:vAlign w:val="center"/>
          </w:tcPr>
          <w:p w14:paraId="7374115D">
            <w:pPr>
              <w:jc w:val="center"/>
              <w:rPr>
                <w:rFonts w:ascii="宋体" w:hAnsi="宋体"/>
                <w:b/>
                <w:bCs/>
                <w:sz w:val="18"/>
                <w:szCs w:val="18"/>
              </w:rPr>
            </w:pPr>
            <w:r>
              <w:rPr>
                <w:rFonts w:hint="eastAsia" w:ascii="宋体" w:hAnsi="宋体"/>
                <w:b/>
                <w:bCs/>
                <w:sz w:val="18"/>
                <w:szCs w:val="18"/>
              </w:rPr>
              <w:t>…</w:t>
            </w:r>
          </w:p>
        </w:tc>
        <w:tc>
          <w:tcPr>
            <w:tcW w:w="1645" w:type="dxa"/>
            <w:vAlign w:val="center"/>
          </w:tcPr>
          <w:p w14:paraId="4C539DA5">
            <w:pPr>
              <w:jc w:val="center"/>
              <w:rPr>
                <w:rFonts w:ascii="宋体" w:hAnsi="宋体"/>
                <w:b/>
                <w:bCs/>
                <w:sz w:val="18"/>
                <w:szCs w:val="18"/>
              </w:rPr>
            </w:pPr>
            <w:r>
              <w:rPr>
                <w:rFonts w:hint="eastAsia" w:ascii="宋体" w:hAnsi="宋体"/>
                <w:b/>
                <w:bCs/>
                <w:sz w:val="18"/>
                <w:szCs w:val="18"/>
              </w:rPr>
              <w:t>…</w:t>
            </w:r>
          </w:p>
        </w:tc>
      </w:tr>
      <w:tr w14:paraId="3D6A0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422" w:type="dxa"/>
            <w:vAlign w:val="center"/>
          </w:tcPr>
          <w:p w14:paraId="5B5CD959">
            <w:pPr>
              <w:spacing w:line="440" w:lineRule="exact"/>
              <w:jc w:val="center"/>
              <w:rPr>
                <w:rFonts w:ascii="宋体" w:hAnsi="宋体"/>
                <w:b/>
                <w:bCs/>
                <w:sz w:val="18"/>
                <w:szCs w:val="18"/>
              </w:rPr>
            </w:pPr>
            <w:r>
              <w:rPr>
                <w:rFonts w:hint="eastAsia" w:ascii="宋体" w:hAnsi="宋体"/>
                <w:b/>
                <w:bCs/>
                <w:sz w:val="18"/>
                <w:szCs w:val="18"/>
              </w:rPr>
              <w:t>平均得分</w:t>
            </w:r>
          </w:p>
        </w:tc>
        <w:tc>
          <w:tcPr>
            <w:tcW w:w="1644" w:type="dxa"/>
            <w:vAlign w:val="center"/>
          </w:tcPr>
          <w:p w14:paraId="2ED208C9">
            <w:pPr>
              <w:spacing w:line="440" w:lineRule="exact"/>
              <w:jc w:val="center"/>
              <w:rPr>
                <w:rFonts w:ascii="宋体" w:hAnsi="宋体" w:cs="宋体"/>
                <w:sz w:val="18"/>
                <w:szCs w:val="18"/>
              </w:rPr>
            </w:pPr>
          </w:p>
        </w:tc>
        <w:tc>
          <w:tcPr>
            <w:tcW w:w="1645" w:type="dxa"/>
            <w:vAlign w:val="center"/>
          </w:tcPr>
          <w:p w14:paraId="07F12423">
            <w:pPr>
              <w:spacing w:line="440" w:lineRule="exact"/>
              <w:jc w:val="center"/>
              <w:rPr>
                <w:rFonts w:ascii="宋体" w:hAnsi="宋体" w:cs="宋体"/>
                <w:sz w:val="18"/>
                <w:szCs w:val="18"/>
              </w:rPr>
            </w:pPr>
          </w:p>
        </w:tc>
        <w:tc>
          <w:tcPr>
            <w:tcW w:w="1644" w:type="dxa"/>
            <w:vAlign w:val="center"/>
          </w:tcPr>
          <w:p w14:paraId="26A2E1D2">
            <w:pPr>
              <w:spacing w:line="440" w:lineRule="exact"/>
              <w:jc w:val="center"/>
              <w:rPr>
                <w:rFonts w:ascii="宋体" w:hAnsi="宋体" w:cs="宋体"/>
                <w:sz w:val="18"/>
                <w:szCs w:val="18"/>
              </w:rPr>
            </w:pPr>
          </w:p>
        </w:tc>
        <w:tc>
          <w:tcPr>
            <w:tcW w:w="1645" w:type="dxa"/>
            <w:vAlign w:val="center"/>
          </w:tcPr>
          <w:p w14:paraId="550CB2AD">
            <w:pPr>
              <w:spacing w:line="440" w:lineRule="exact"/>
              <w:jc w:val="center"/>
              <w:rPr>
                <w:rFonts w:ascii="宋体" w:hAnsi="宋体" w:cs="宋体"/>
                <w:sz w:val="18"/>
                <w:szCs w:val="18"/>
              </w:rPr>
            </w:pPr>
          </w:p>
        </w:tc>
      </w:tr>
    </w:tbl>
    <w:p w14:paraId="304E5193">
      <w:pPr>
        <w:adjustRightInd w:val="0"/>
        <w:snapToGrid w:val="0"/>
        <w:spacing w:line="440" w:lineRule="exact"/>
        <w:rPr>
          <w:rFonts w:ascii="黑体" w:eastAsia="黑体"/>
          <w:b/>
          <w:sz w:val="24"/>
        </w:rPr>
      </w:pPr>
      <w:r>
        <w:rPr>
          <w:rFonts w:hint="eastAsia" w:ascii="宋体" w:hAnsi="宋体"/>
          <w:b/>
          <w:bCs/>
        </w:rPr>
        <w:t>评委签章：                                                评标时间：</w:t>
      </w:r>
    </w:p>
    <w:p w14:paraId="08F3A0A7">
      <w:pPr>
        <w:adjustRightInd w:val="0"/>
        <w:snapToGrid w:val="0"/>
        <w:spacing w:line="440" w:lineRule="exact"/>
        <w:rPr>
          <w:rFonts w:ascii="黑体" w:eastAsia="黑体"/>
          <w:b/>
          <w:sz w:val="24"/>
        </w:rPr>
      </w:pPr>
    </w:p>
    <w:p w14:paraId="3B6867A0">
      <w:pPr>
        <w:adjustRightInd w:val="0"/>
        <w:snapToGrid w:val="0"/>
        <w:spacing w:line="440" w:lineRule="exact"/>
        <w:rPr>
          <w:rFonts w:ascii="黑体" w:eastAsia="黑体"/>
          <w:b/>
          <w:sz w:val="24"/>
        </w:rPr>
      </w:pPr>
    </w:p>
    <w:p w14:paraId="7FCE5105">
      <w:pPr>
        <w:spacing w:line="500" w:lineRule="exact"/>
        <w:jc w:val="center"/>
        <w:rPr>
          <w:rFonts w:ascii="宋体" w:hAnsi="宋体"/>
          <w:b/>
          <w:bCs/>
          <w:sz w:val="28"/>
          <w:szCs w:val="28"/>
        </w:rPr>
      </w:pPr>
      <w:r>
        <w:rPr>
          <w:rFonts w:hint="eastAsia" w:ascii="宋体" w:hAnsi="宋体"/>
          <w:b/>
          <w:bCs/>
          <w:sz w:val="28"/>
          <w:szCs w:val="28"/>
        </w:rPr>
        <w:t>附表5  商务标部分评分乘权后得分汇总表</w:t>
      </w:r>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22"/>
        <w:gridCol w:w="1644"/>
        <w:gridCol w:w="1645"/>
        <w:gridCol w:w="1644"/>
        <w:gridCol w:w="1645"/>
      </w:tblGrid>
      <w:tr w14:paraId="19D54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trPr>
        <w:tc>
          <w:tcPr>
            <w:tcW w:w="2422" w:type="dxa"/>
            <w:tcBorders>
              <w:tl2br w:val="single" w:color="auto" w:sz="4" w:space="0"/>
            </w:tcBorders>
          </w:tcPr>
          <w:p w14:paraId="0DF302C5">
            <w:pPr>
              <w:spacing w:line="440" w:lineRule="exact"/>
              <w:rPr>
                <w:rFonts w:ascii="宋体" w:hAnsi="宋体"/>
                <w:b/>
                <w:bCs/>
                <w:sz w:val="18"/>
                <w:szCs w:val="18"/>
              </w:rPr>
            </w:pPr>
            <w:r>
              <w:rPr>
                <w:rFonts w:hint="eastAsia" w:ascii="宋体" w:hAnsi="宋体"/>
                <w:b/>
                <w:bCs/>
                <w:sz w:val="18"/>
                <w:szCs w:val="18"/>
              </w:rPr>
              <w:t xml:space="preserve">             投标人名称</w:t>
            </w:r>
          </w:p>
          <w:p w14:paraId="4F067B4C">
            <w:pPr>
              <w:spacing w:line="440" w:lineRule="exact"/>
              <w:rPr>
                <w:rFonts w:ascii="宋体" w:hAnsi="宋体"/>
                <w:b/>
                <w:bCs/>
                <w:sz w:val="18"/>
                <w:szCs w:val="18"/>
              </w:rPr>
            </w:pPr>
            <w:r>
              <w:rPr>
                <w:rFonts w:hint="eastAsia" w:ascii="宋体" w:hAnsi="宋体"/>
                <w:b/>
                <w:bCs/>
                <w:sz w:val="18"/>
                <w:szCs w:val="18"/>
              </w:rPr>
              <w:t>评委姓名</w:t>
            </w:r>
          </w:p>
        </w:tc>
        <w:tc>
          <w:tcPr>
            <w:tcW w:w="1644" w:type="dxa"/>
            <w:vAlign w:val="center"/>
          </w:tcPr>
          <w:p w14:paraId="7FF27F9D">
            <w:pPr>
              <w:spacing w:line="440" w:lineRule="exact"/>
              <w:jc w:val="center"/>
              <w:rPr>
                <w:rFonts w:ascii="宋体" w:hAnsi="宋体"/>
                <w:b/>
                <w:bCs/>
                <w:sz w:val="18"/>
                <w:szCs w:val="18"/>
              </w:rPr>
            </w:pPr>
            <w:r>
              <w:rPr>
                <w:rFonts w:hint="eastAsia" w:ascii="宋体" w:hAnsi="宋体"/>
                <w:b/>
                <w:bCs/>
                <w:sz w:val="18"/>
                <w:szCs w:val="18"/>
              </w:rPr>
              <w:t>投标人A</w:t>
            </w:r>
          </w:p>
        </w:tc>
        <w:tc>
          <w:tcPr>
            <w:tcW w:w="1645" w:type="dxa"/>
            <w:vAlign w:val="center"/>
          </w:tcPr>
          <w:p w14:paraId="39092065">
            <w:pPr>
              <w:spacing w:line="440" w:lineRule="exact"/>
              <w:jc w:val="center"/>
              <w:rPr>
                <w:rFonts w:ascii="宋体" w:hAnsi="宋体"/>
                <w:b/>
                <w:bCs/>
                <w:sz w:val="18"/>
                <w:szCs w:val="18"/>
              </w:rPr>
            </w:pPr>
            <w:r>
              <w:rPr>
                <w:rFonts w:hint="eastAsia" w:ascii="宋体" w:hAnsi="宋体"/>
                <w:b/>
                <w:bCs/>
                <w:sz w:val="18"/>
                <w:szCs w:val="18"/>
              </w:rPr>
              <w:t>投标人B</w:t>
            </w:r>
          </w:p>
        </w:tc>
        <w:tc>
          <w:tcPr>
            <w:tcW w:w="1644" w:type="dxa"/>
            <w:vAlign w:val="center"/>
          </w:tcPr>
          <w:p w14:paraId="143880DE">
            <w:pPr>
              <w:spacing w:line="440" w:lineRule="exact"/>
              <w:jc w:val="center"/>
              <w:rPr>
                <w:rFonts w:ascii="宋体" w:hAnsi="宋体"/>
                <w:b/>
                <w:bCs/>
                <w:sz w:val="18"/>
                <w:szCs w:val="18"/>
              </w:rPr>
            </w:pPr>
            <w:r>
              <w:rPr>
                <w:rFonts w:hint="eastAsia" w:ascii="宋体" w:hAnsi="宋体"/>
                <w:b/>
                <w:bCs/>
                <w:sz w:val="18"/>
                <w:szCs w:val="18"/>
              </w:rPr>
              <w:t>投标人C</w:t>
            </w:r>
          </w:p>
        </w:tc>
        <w:tc>
          <w:tcPr>
            <w:tcW w:w="1645" w:type="dxa"/>
            <w:vAlign w:val="center"/>
          </w:tcPr>
          <w:p w14:paraId="03B6A596">
            <w:pPr>
              <w:spacing w:line="440" w:lineRule="exact"/>
              <w:jc w:val="center"/>
              <w:rPr>
                <w:rFonts w:ascii="宋体" w:hAnsi="宋体"/>
                <w:b/>
                <w:bCs/>
                <w:sz w:val="18"/>
                <w:szCs w:val="18"/>
              </w:rPr>
            </w:pPr>
            <w:r>
              <w:rPr>
                <w:rFonts w:hint="eastAsia" w:ascii="宋体" w:hAnsi="宋体"/>
                <w:b/>
                <w:bCs/>
                <w:sz w:val="18"/>
                <w:szCs w:val="18"/>
              </w:rPr>
              <w:t>…</w:t>
            </w:r>
          </w:p>
        </w:tc>
      </w:tr>
      <w:tr w14:paraId="7B653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422" w:type="dxa"/>
            <w:vAlign w:val="center"/>
          </w:tcPr>
          <w:p w14:paraId="6BC99537">
            <w:pPr>
              <w:spacing w:line="440" w:lineRule="exact"/>
              <w:jc w:val="center"/>
              <w:rPr>
                <w:rFonts w:ascii="宋体" w:hAnsi="宋体"/>
                <w:bCs/>
                <w:sz w:val="18"/>
                <w:szCs w:val="18"/>
              </w:rPr>
            </w:pPr>
          </w:p>
        </w:tc>
        <w:tc>
          <w:tcPr>
            <w:tcW w:w="1644" w:type="dxa"/>
            <w:vAlign w:val="center"/>
          </w:tcPr>
          <w:p w14:paraId="728D7C9B">
            <w:pPr>
              <w:spacing w:line="440" w:lineRule="exact"/>
              <w:jc w:val="center"/>
              <w:rPr>
                <w:rFonts w:ascii="宋体" w:hAnsi="宋体"/>
                <w:sz w:val="18"/>
                <w:szCs w:val="18"/>
              </w:rPr>
            </w:pPr>
          </w:p>
        </w:tc>
        <w:tc>
          <w:tcPr>
            <w:tcW w:w="1645" w:type="dxa"/>
            <w:vAlign w:val="center"/>
          </w:tcPr>
          <w:p w14:paraId="66039890">
            <w:pPr>
              <w:spacing w:line="440" w:lineRule="exact"/>
              <w:jc w:val="center"/>
              <w:rPr>
                <w:rFonts w:ascii="宋体" w:hAnsi="宋体"/>
                <w:sz w:val="18"/>
                <w:szCs w:val="18"/>
              </w:rPr>
            </w:pPr>
          </w:p>
        </w:tc>
        <w:tc>
          <w:tcPr>
            <w:tcW w:w="1644" w:type="dxa"/>
            <w:vAlign w:val="center"/>
          </w:tcPr>
          <w:p w14:paraId="6760A682">
            <w:pPr>
              <w:spacing w:line="440" w:lineRule="exact"/>
              <w:jc w:val="center"/>
              <w:rPr>
                <w:rFonts w:ascii="宋体" w:hAnsi="宋体"/>
                <w:sz w:val="18"/>
                <w:szCs w:val="18"/>
              </w:rPr>
            </w:pPr>
          </w:p>
        </w:tc>
        <w:tc>
          <w:tcPr>
            <w:tcW w:w="1645" w:type="dxa"/>
            <w:vAlign w:val="center"/>
          </w:tcPr>
          <w:p w14:paraId="2544F805">
            <w:pPr>
              <w:spacing w:line="440" w:lineRule="exact"/>
              <w:jc w:val="center"/>
              <w:rPr>
                <w:rFonts w:ascii="宋体" w:hAnsi="宋体"/>
                <w:sz w:val="18"/>
                <w:szCs w:val="18"/>
              </w:rPr>
            </w:pPr>
          </w:p>
        </w:tc>
      </w:tr>
      <w:tr w14:paraId="5861ED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0" w:hRule="atLeast"/>
        </w:trPr>
        <w:tc>
          <w:tcPr>
            <w:tcW w:w="2422" w:type="dxa"/>
            <w:vAlign w:val="center"/>
          </w:tcPr>
          <w:p w14:paraId="79148BB8">
            <w:pPr>
              <w:jc w:val="center"/>
              <w:rPr>
                <w:rFonts w:ascii="宋体" w:hAnsi="宋体"/>
                <w:b/>
                <w:bCs/>
                <w:sz w:val="18"/>
                <w:szCs w:val="18"/>
              </w:rPr>
            </w:pPr>
            <w:r>
              <w:rPr>
                <w:rFonts w:hint="eastAsia" w:ascii="宋体" w:hAnsi="宋体"/>
                <w:b/>
                <w:bCs/>
                <w:sz w:val="18"/>
                <w:szCs w:val="18"/>
              </w:rPr>
              <w:t>…</w:t>
            </w:r>
          </w:p>
        </w:tc>
        <w:tc>
          <w:tcPr>
            <w:tcW w:w="1644" w:type="dxa"/>
            <w:vAlign w:val="center"/>
          </w:tcPr>
          <w:p w14:paraId="4F9AAEE6">
            <w:pPr>
              <w:jc w:val="center"/>
              <w:rPr>
                <w:rFonts w:ascii="宋体" w:hAnsi="宋体"/>
                <w:b/>
                <w:bCs/>
                <w:sz w:val="18"/>
                <w:szCs w:val="18"/>
              </w:rPr>
            </w:pPr>
            <w:r>
              <w:rPr>
                <w:rFonts w:hint="eastAsia" w:ascii="宋体" w:hAnsi="宋体"/>
                <w:b/>
                <w:bCs/>
                <w:sz w:val="18"/>
                <w:szCs w:val="18"/>
              </w:rPr>
              <w:t>…</w:t>
            </w:r>
          </w:p>
        </w:tc>
        <w:tc>
          <w:tcPr>
            <w:tcW w:w="1645" w:type="dxa"/>
            <w:vAlign w:val="center"/>
          </w:tcPr>
          <w:p w14:paraId="097A58D2">
            <w:pPr>
              <w:jc w:val="center"/>
              <w:rPr>
                <w:rFonts w:ascii="宋体" w:hAnsi="宋体"/>
                <w:b/>
                <w:bCs/>
                <w:sz w:val="18"/>
                <w:szCs w:val="18"/>
              </w:rPr>
            </w:pPr>
            <w:r>
              <w:rPr>
                <w:rFonts w:hint="eastAsia" w:ascii="宋体" w:hAnsi="宋体"/>
                <w:b/>
                <w:bCs/>
                <w:sz w:val="18"/>
                <w:szCs w:val="18"/>
              </w:rPr>
              <w:t>…</w:t>
            </w:r>
          </w:p>
        </w:tc>
        <w:tc>
          <w:tcPr>
            <w:tcW w:w="1644" w:type="dxa"/>
            <w:vAlign w:val="center"/>
          </w:tcPr>
          <w:p w14:paraId="644575DB">
            <w:pPr>
              <w:jc w:val="center"/>
              <w:rPr>
                <w:rFonts w:ascii="宋体" w:hAnsi="宋体"/>
                <w:b/>
                <w:bCs/>
                <w:sz w:val="18"/>
                <w:szCs w:val="18"/>
              </w:rPr>
            </w:pPr>
            <w:r>
              <w:rPr>
                <w:rFonts w:hint="eastAsia" w:ascii="宋体" w:hAnsi="宋体"/>
                <w:b/>
                <w:bCs/>
                <w:sz w:val="18"/>
                <w:szCs w:val="18"/>
              </w:rPr>
              <w:t>…</w:t>
            </w:r>
          </w:p>
        </w:tc>
        <w:tc>
          <w:tcPr>
            <w:tcW w:w="1645" w:type="dxa"/>
            <w:vAlign w:val="center"/>
          </w:tcPr>
          <w:p w14:paraId="3893053C">
            <w:pPr>
              <w:jc w:val="center"/>
              <w:rPr>
                <w:rFonts w:ascii="宋体" w:hAnsi="宋体"/>
                <w:b/>
                <w:bCs/>
                <w:sz w:val="18"/>
                <w:szCs w:val="18"/>
              </w:rPr>
            </w:pPr>
            <w:r>
              <w:rPr>
                <w:rFonts w:hint="eastAsia" w:ascii="宋体" w:hAnsi="宋体"/>
                <w:b/>
                <w:bCs/>
                <w:sz w:val="18"/>
                <w:szCs w:val="18"/>
              </w:rPr>
              <w:t>…</w:t>
            </w:r>
          </w:p>
        </w:tc>
      </w:tr>
      <w:tr w14:paraId="5B8EF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2422" w:type="dxa"/>
            <w:vAlign w:val="center"/>
          </w:tcPr>
          <w:p w14:paraId="1EACC38D">
            <w:pPr>
              <w:spacing w:line="440" w:lineRule="exact"/>
              <w:jc w:val="center"/>
              <w:rPr>
                <w:rFonts w:ascii="宋体" w:hAnsi="宋体"/>
                <w:b/>
                <w:bCs/>
                <w:sz w:val="18"/>
                <w:szCs w:val="18"/>
              </w:rPr>
            </w:pPr>
            <w:r>
              <w:rPr>
                <w:rFonts w:hint="eastAsia" w:ascii="宋体" w:hAnsi="宋体"/>
                <w:b/>
                <w:bCs/>
                <w:sz w:val="18"/>
                <w:szCs w:val="18"/>
              </w:rPr>
              <w:t>平均得分</w:t>
            </w:r>
          </w:p>
        </w:tc>
        <w:tc>
          <w:tcPr>
            <w:tcW w:w="1644" w:type="dxa"/>
            <w:vAlign w:val="center"/>
          </w:tcPr>
          <w:p w14:paraId="0C00D773">
            <w:pPr>
              <w:spacing w:line="440" w:lineRule="exact"/>
              <w:jc w:val="center"/>
              <w:rPr>
                <w:rFonts w:ascii="宋体" w:hAnsi="宋体" w:cs="宋体"/>
                <w:sz w:val="18"/>
                <w:szCs w:val="18"/>
              </w:rPr>
            </w:pPr>
          </w:p>
        </w:tc>
        <w:tc>
          <w:tcPr>
            <w:tcW w:w="1645" w:type="dxa"/>
            <w:vAlign w:val="center"/>
          </w:tcPr>
          <w:p w14:paraId="111A29CE">
            <w:pPr>
              <w:spacing w:line="440" w:lineRule="exact"/>
              <w:jc w:val="center"/>
              <w:rPr>
                <w:rFonts w:ascii="宋体" w:hAnsi="宋体" w:cs="宋体"/>
                <w:sz w:val="18"/>
                <w:szCs w:val="18"/>
              </w:rPr>
            </w:pPr>
          </w:p>
        </w:tc>
        <w:tc>
          <w:tcPr>
            <w:tcW w:w="1644" w:type="dxa"/>
            <w:vAlign w:val="center"/>
          </w:tcPr>
          <w:p w14:paraId="4A670B34">
            <w:pPr>
              <w:spacing w:line="440" w:lineRule="exact"/>
              <w:jc w:val="center"/>
              <w:rPr>
                <w:rFonts w:ascii="宋体" w:hAnsi="宋体" w:cs="宋体"/>
                <w:sz w:val="18"/>
                <w:szCs w:val="18"/>
              </w:rPr>
            </w:pPr>
          </w:p>
        </w:tc>
        <w:tc>
          <w:tcPr>
            <w:tcW w:w="1645" w:type="dxa"/>
            <w:vAlign w:val="center"/>
          </w:tcPr>
          <w:p w14:paraId="18EDE310">
            <w:pPr>
              <w:spacing w:line="440" w:lineRule="exact"/>
              <w:jc w:val="center"/>
              <w:rPr>
                <w:rFonts w:ascii="宋体" w:hAnsi="宋体" w:cs="宋体"/>
                <w:sz w:val="18"/>
                <w:szCs w:val="18"/>
              </w:rPr>
            </w:pPr>
          </w:p>
        </w:tc>
      </w:tr>
    </w:tbl>
    <w:p w14:paraId="7046549D">
      <w:pPr>
        <w:adjustRightInd w:val="0"/>
        <w:snapToGrid w:val="0"/>
        <w:spacing w:line="440" w:lineRule="exact"/>
        <w:rPr>
          <w:rFonts w:ascii="黑体" w:eastAsia="黑体"/>
          <w:b/>
          <w:sz w:val="24"/>
        </w:rPr>
      </w:pPr>
      <w:r>
        <w:rPr>
          <w:rFonts w:hint="eastAsia" w:ascii="宋体" w:hAnsi="宋体"/>
          <w:b/>
          <w:bCs/>
        </w:rPr>
        <w:t>评委签章：                                                评标时间：</w:t>
      </w:r>
    </w:p>
    <w:p w14:paraId="0818E7A4">
      <w:pPr>
        <w:spacing w:line="440" w:lineRule="exact"/>
        <w:rPr>
          <w:rFonts w:ascii="黑体" w:eastAsia="黑体"/>
          <w:b/>
          <w:sz w:val="24"/>
        </w:rPr>
      </w:pPr>
    </w:p>
    <w:p w14:paraId="04B324D7">
      <w:pPr>
        <w:spacing w:line="440" w:lineRule="exact"/>
        <w:rPr>
          <w:rFonts w:ascii="宋体" w:hAnsi="宋体"/>
          <w:b/>
          <w:bCs/>
          <w:sz w:val="24"/>
        </w:rPr>
      </w:pPr>
    </w:p>
    <w:p w14:paraId="13C959C3">
      <w:pPr>
        <w:spacing w:line="500" w:lineRule="exact"/>
        <w:jc w:val="center"/>
        <w:rPr>
          <w:rFonts w:ascii="宋体" w:hAnsi="宋体"/>
          <w:b/>
          <w:bCs/>
          <w:sz w:val="28"/>
          <w:szCs w:val="28"/>
        </w:rPr>
      </w:pPr>
      <w:r>
        <w:rPr>
          <w:rFonts w:hint="eastAsia" w:ascii="宋体" w:hAnsi="宋体"/>
          <w:b/>
          <w:bCs/>
          <w:sz w:val="28"/>
          <w:szCs w:val="28"/>
        </w:rPr>
        <w:t>附表6  经评标的投标人得分排序表</w:t>
      </w:r>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51"/>
        <w:gridCol w:w="1583"/>
        <w:gridCol w:w="1583"/>
        <w:gridCol w:w="1583"/>
        <w:gridCol w:w="900"/>
        <w:gridCol w:w="900"/>
      </w:tblGrid>
      <w:tr w14:paraId="19EAEB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6" w:hRule="atLeast"/>
        </w:trPr>
        <w:tc>
          <w:tcPr>
            <w:tcW w:w="2451" w:type="dxa"/>
            <w:tcBorders>
              <w:tl2br w:val="single" w:color="auto" w:sz="4" w:space="0"/>
            </w:tcBorders>
            <w:vAlign w:val="center"/>
          </w:tcPr>
          <w:p w14:paraId="675B9D2E">
            <w:pPr>
              <w:jc w:val="center"/>
              <w:rPr>
                <w:rFonts w:ascii="宋体" w:hAnsi="宋体"/>
                <w:b/>
                <w:bCs/>
                <w:sz w:val="18"/>
                <w:szCs w:val="18"/>
              </w:rPr>
            </w:pPr>
            <w:r>
              <w:rPr>
                <w:rFonts w:hint="eastAsia" w:ascii="宋体" w:hAnsi="宋体"/>
                <w:b/>
                <w:bCs/>
                <w:sz w:val="18"/>
                <w:szCs w:val="18"/>
              </w:rPr>
              <w:t xml:space="preserve">           项目得分</w:t>
            </w:r>
          </w:p>
          <w:p w14:paraId="30961FD3">
            <w:pPr>
              <w:rPr>
                <w:rFonts w:ascii="宋体" w:hAnsi="宋体"/>
                <w:b/>
                <w:bCs/>
                <w:sz w:val="18"/>
                <w:szCs w:val="18"/>
              </w:rPr>
            </w:pPr>
          </w:p>
          <w:p w14:paraId="0D380E28">
            <w:pPr>
              <w:rPr>
                <w:rFonts w:ascii="宋体" w:hAnsi="宋体"/>
                <w:b/>
                <w:bCs/>
                <w:sz w:val="18"/>
                <w:szCs w:val="18"/>
              </w:rPr>
            </w:pPr>
            <w:r>
              <w:rPr>
                <w:rFonts w:hint="eastAsia" w:ascii="宋体" w:hAnsi="宋体"/>
                <w:b/>
                <w:bCs/>
                <w:sz w:val="18"/>
                <w:szCs w:val="18"/>
              </w:rPr>
              <w:t>投标人名称</w:t>
            </w:r>
          </w:p>
        </w:tc>
        <w:tc>
          <w:tcPr>
            <w:tcW w:w="1583" w:type="dxa"/>
            <w:vAlign w:val="center"/>
          </w:tcPr>
          <w:p w14:paraId="28A84207">
            <w:pPr>
              <w:jc w:val="center"/>
              <w:rPr>
                <w:rFonts w:ascii="宋体" w:hAnsi="宋体"/>
                <w:b/>
                <w:bCs/>
                <w:sz w:val="18"/>
                <w:szCs w:val="18"/>
              </w:rPr>
            </w:pPr>
            <w:r>
              <w:rPr>
                <w:rFonts w:hint="eastAsia" w:ascii="宋体" w:hAnsi="宋体"/>
                <w:b/>
                <w:bCs/>
                <w:sz w:val="18"/>
                <w:szCs w:val="18"/>
              </w:rPr>
              <w:t>价格的评分（K1）</w:t>
            </w:r>
          </w:p>
        </w:tc>
        <w:tc>
          <w:tcPr>
            <w:tcW w:w="1583" w:type="dxa"/>
            <w:vAlign w:val="center"/>
          </w:tcPr>
          <w:p w14:paraId="51A14034">
            <w:pPr>
              <w:jc w:val="center"/>
              <w:rPr>
                <w:rFonts w:ascii="宋体" w:hAnsi="宋体"/>
                <w:b/>
                <w:bCs/>
                <w:sz w:val="18"/>
                <w:szCs w:val="18"/>
              </w:rPr>
            </w:pPr>
            <w:r>
              <w:rPr>
                <w:rFonts w:hint="eastAsia" w:ascii="宋体" w:hAnsi="宋体"/>
                <w:b/>
                <w:bCs/>
                <w:sz w:val="18"/>
                <w:szCs w:val="18"/>
              </w:rPr>
              <w:t>技术的评分（K2）</w:t>
            </w:r>
          </w:p>
        </w:tc>
        <w:tc>
          <w:tcPr>
            <w:tcW w:w="1583" w:type="dxa"/>
            <w:vAlign w:val="center"/>
          </w:tcPr>
          <w:p w14:paraId="256C0A49">
            <w:pPr>
              <w:jc w:val="center"/>
              <w:rPr>
                <w:rFonts w:ascii="宋体" w:hAnsi="宋体"/>
                <w:b/>
                <w:bCs/>
                <w:sz w:val="18"/>
                <w:szCs w:val="18"/>
              </w:rPr>
            </w:pPr>
            <w:r>
              <w:rPr>
                <w:rFonts w:hint="eastAsia" w:ascii="宋体" w:hAnsi="宋体"/>
                <w:b/>
                <w:bCs/>
                <w:sz w:val="18"/>
                <w:szCs w:val="18"/>
              </w:rPr>
              <w:t>商务的评分（K3）</w:t>
            </w:r>
          </w:p>
        </w:tc>
        <w:tc>
          <w:tcPr>
            <w:tcW w:w="900" w:type="dxa"/>
            <w:vAlign w:val="center"/>
          </w:tcPr>
          <w:p w14:paraId="48CAA46C">
            <w:pPr>
              <w:jc w:val="center"/>
              <w:rPr>
                <w:rFonts w:ascii="宋体" w:hAnsi="宋体"/>
                <w:b/>
                <w:bCs/>
                <w:sz w:val="18"/>
                <w:szCs w:val="18"/>
              </w:rPr>
            </w:pPr>
            <w:r>
              <w:rPr>
                <w:rFonts w:hint="eastAsia" w:ascii="宋体" w:hAnsi="宋体"/>
                <w:b/>
                <w:bCs/>
                <w:sz w:val="18"/>
                <w:szCs w:val="18"/>
              </w:rPr>
              <w:t>总分</w:t>
            </w:r>
          </w:p>
        </w:tc>
        <w:tc>
          <w:tcPr>
            <w:tcW w:w="900" w:type="dxa"/>
            <w:vAlign w:val="center"/>
          </w:tcPr>
          <w:p w14:paraId="572BEF4F">
            <w:pPr>
              <w:jc w:val="center"/>
              <w:rPr>
                <w:rFonts w:ascii="宋体" w:hAnsi="宋体"/>
                <w:b/>
                <w:bCs/>
                <w:sz w:val="18"/>
                <w:szCs w:val="18"/>
              </w:rPr>
            </w:pPr>
            <w:r>
              <w:rPr>
                <w:rFonts w:hint="eastAsia" w:ascii="宋体" w:hAnsi="宋体"/>
                <w:b/>
                <w:bCs/>
                <w:sz w:val="18"/>
                <w:szCs w:val="18"/>
              </w:rPr>
              <w:t>排名</w:t>
            </w:r>
          </w:p>
        </w:tc>
      </w:tr>
      <w:tr w14:paraId="5E31F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2451" w:type="dxa"/>
            <w:vAlign w:val="center"/>
          </w:tcPr>
          <w:p w14:paraId="1B4333F9">
            <w:pPr>
              <w:jc w:val="center"/>
              <w:rPr>
                <w:rFonts w:ascii="宋体" w:hAnsi="宋体"/>
                <w:b/>
                <w:bCs/>
                <w:sz w:val="18"/>
                <w:szCs w:val="18"/>
              </w:rPr>
            </w:pPr>
          </w:p>
        </w:tc>
        <w:tc>
          <w:tcPr>
            <w:tcW w:w="1583" w:type="dxa"/>
            <w:vAlign w:val="center"/>
          </w:tcPr>
          <w:p w14:paraId="4CB0E607">
            <w:pPr>
              <w:jc w:val="center"/>
              <w:rPr>
                <w:rFonts w:ascii="宋体" w:hAnsi="宋体"/>
                <w:b/>
                <w:bCs/>
                <w:sz w:val="18"/>
                <w:szCs w:val="18"/>
              </w:rPr>
            </w:pPr>
          </w:p>
        </w:tc>
        <w:tc>
          <w:tcPr>
            <w:tcW w:w="1583" w:type="dxa"/>
            <w:vAlign w:val="center"/>
          </w:tcPr>
          <w:p w14:paraId="0FF4025D">
            <w:pPr>
              <w:jc w:val="center"/>
              <w:rPr>
                <w:rFonts w:ascii="宋体" w:hAnsi="宋体"/>
                <w:b/>
                <w:bCs/>
                <w:sz w:val="18"/>
                <w:szCs w:val="18"/>
              </w:rPr>
            </w:pPr>
          </w:p>
        </w:tc>
        <w:tc>
          <w:tcPr>
            <w:tcW w:w="1583" w:type="dxa"/>
            <w:vAlign w:val="center"/>
          </w:tcPr>
          <w:p w14:paraId="05008A49">
            <w:pPr>
              <w:jc w:val="center"/>
              <w:rPr>
                <w:rFonts w:ascii="宋体" w:hAnsi="宋体"/>
                <w:b/>
                <w:bCs/>
                <w:sz w:val="18"/>
                <w:szCs w:val="18"/>
              </w:rPr>
            </w:pPr>
          </w:p>
        </w:tc>
        <w:tc>
          <w:tcPr>
            <w:tcW w:w="900" w:type="dxa"/>
            <w:vAlign w:val="center"/>
          </w:tcPr>
          <w:p w14:paraId="069D684E">
            <w:pPr>
              <w:jc w:val="center"/>
              <w:rPr>
                <w:rFonts w:ascii="宋体" w:hAnsi="宋体"/>
                <w:b/>
                <w:bCs/>
                <w:sz w:val="18"/>
                <w:szCs w:val="18"/>
              </w:rPr>
            </w:pPr>
          </w:p>
        </w:tc>
        <w:tc>
          <w:tcPr>
            <w:tcW w:w="900" w:type="dxa"/>
            <w:vAlign w:val="center"/>
          </w:tcPr>
          <w:p w14:paraId="5BA0704E">
            <w:pPr>
              <w:jc w:val="center"/>
              <w:rPr>
                <w:rFonts w:ascii="宋体" w:hAnsi="宋体"/>
                <w:b/>
                <w:bCs/>
                <w:sz w:val="18"/>
                <w:szCs w:val="18"/>
              </w:rPr>
            </w:pPr>
          </w:p>
        </w:tc>
      </w:tr>
      <w:tr w14:paraId="06552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2451" w:type="dxa"/>
            <w:vAlign w:val="center"/>
          </w:tcPr>
          <w:p w14:paraId="5DADD5BB">
            <w:pPr>
              <w:jc w:val="center"/>
              <w:rPr>
                <w:rFonts w:ascii="宋体" w:hAnsi="宋体"/>
                <w:b/>
                <w:bCs/>
                <w:sz w:val="18"/>
                <w:szCs w:val="18"/>
              </w:rPr>
            </w:pPr>
          </w:p>
        </w:tc>
        <w:tc>
          <w:tcPr>
            <w:tcW w:w="1583" w:type="dxa"/>
            <w:vAlign w:val="center"/>
          </w:tcPr>
          <w:p w14:paraId="588131B3">
            <w:pPr>
              <w:jc w:val="center"/>
              <w:rPr>
                <w:rFonts w:ascii="宋体" w:hAnsi="宋体"/>
                <w:b/>
                <w:bCs/>
                <w:sz w:val="18"/>
                <w:szCs w:val="18"/>
              </w:rPr>
            </w:pPr>
          </w:p>
        </w:tc>
        <w:tc>
          <w:tcPr>
            <w:tcW w:w="1583" w:type="dxa"/>
            <w:vAlign w:val="center"/>
          </w:tcPr>
          <w:p w14:paraId="79D3EF8E">
            <w:pPr>
              <w:jc w:val="center"/>
              <w:rPr>
                <w:rFonts w:ascii="宋体" w:hAnsi="宋体"/>
                <w:b/>
                <w:bCs/>
                <w:sz w:val="18"/>
                <w:szCs w:val="18"/>
              </w:rPr>
            </w:pPr>
          </w:p>
        </w:tc>
        <w:tc>
          <w:tcPr>
            <w:tcW w:w="1583" w:type="dxa"/>
            <w:vAlign w:val="center"/>
          </w:tcPr>
          <w:p w14:paraId="4B2D8C8E">
            <w:pPr>
              <w:jc w:val="center"/>
              <w:rPr>
                <w:rFonts w:ascii="宋体" w:hAnsi="宋体"/>
                <w:b/>
                <w:bCs/>
                <w:sz w:val="18"/>
                <w:szCs w:val="18"/>
              </w:rPr>
            </w:pPr>
          </w:p>
        </w:tc>
        <w:tc>
          <w:tcPr>
            <w:tcW w:w="900" w:type="dxa"/>
            <w:vAlign w:val="center"/>
          </w:tcPr>
          <w:p w14:paraId="136A52C4">
            <w:pPr>
              <w:jc w:val="center"/>
              <w:rPr>
                <w:rFonts w:ascii="宋体" w:hAnsi="宋体"/>
                <w:b/>
                <w:bCs/>
                <w:sz w:val="18"/>
                <w:szCs w:val="18"/>
              </w:rPr>
            </w:pPr>
          </w:p>
        </w:tc>
        <w:tc>
          <w:tcPr>
            <w:tcW w:w="900" w:type="dxa"/>
            <w:vAlign w:val="center"/>
          </w:tcPr>
          <w:p w14:paraId="1803765D">
            <w:pPr>
              <w:jc w:val="center"/>
              <w:rPr>
                <w:rFonts w:ascii="宋体" w:hAnsi="宋体"/>
                <w:b/>
                <w:bCs/>
                <w:sz w:val="18"/>
                <w:szCs w:val="18"/>
              </w:rPr>
            </w:pPr>
          </w:p>
        </w:tc>
      </w:tr>
      <w:tr w14:paraId="62E269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7" w:hRule="atLeast"/>
        </w:trPr>
        <w:tc>
          <w:tcPr>
            <w:tcW w:w="2451" w:type="dxa"/>
            <w:vAlign w:val="center"/>
          </w:tcPr>
          <w:p w14:paraId="1A63E4A3">
            <w:pPr>
              <w:jc w:val="center"/>
              <w:rPr>
                <w:rFonts w:ascii="宋体" w:hAnsi="宋体"/>
                <w:b/>
                <w:bCs/>
                <w:sz w:val="18"/>
                <w:szCs w:val="18"/>
              </w:rPr>
            </w:pPr>
            <w:r>
              <w:rPr>
                <w:rFonts w:hint="eastAsia" w:ascii="宋体" w:hAnsi="宋体"/>
                <w:b/>
                <w:bCs/>
                <w:sz w:val="18"/>
                <w:szCs w:val="18"/>
              </w:rPr>
              <w:t>…</w:t>
            </w:r>
          </w:p>
        </w:tc>
        <w:tc>
          <w:tcPr>
            <w:tcW w:w="1583" w:type="dxa"/>
            <w:vAlign w:val="center"/>
          </w:tcPr>
          <w:p w14:paraId="19642A65">
            <w:pPr>
              <w:jc w:val="center"/>
              <w:rPr>
                <w:rFonts w:ascii="宋体" w:hAnsi="宋体"/>
                <w:b/>
                <w:bCs/>
                <w:sz w:val="18"/>
                <w:szCs w:val="18"/>
              </w:rPr>
            </w:pPr>
            <w:r>
              <w:rPr>
                <w:rFonts w:hint="eastAsia" w:ascii="宋体" w:hAnsi="宋体"/>
                <w:b/>
                <w:bCs/>
                <w:sz w:val="18"/>
                <w:szCs w:val="18"/>
              </w:rPr>
              <w:t>…</w:t>
            </w:r>
          </w:p>
        </w:tc>
        <w:tc>
          <w:tcPr>
            <w:tcW w:w="1583" w:type="dxa"/>
            <w:vAlign w:val="center"/>
          </w:tcPr>
          <w:p w14:paraId="4064A776">
            <w:pPr>
              <w:jc w:val="center"/>
              <w:rPr>
                <w:rFonts w:ascii="宋体" w:hAnsi="宋体"/>
                <w:b/>
                <w:bCs/>
                <w:sz w:val="18"/>
                <w:szCs w:val="18"/>
              </w:rPr>
            </w:pPr>
            <w:r>
              <w:rPr>
                <w:rFonts w:hint="eastAsia" w:ascii="宋体" w:hAnsi="宋体"/>
                <w:b/>
                <w:bCs/>
                <w:sz w:val="18"/>
                <w:szCs w:val="18"/>
              </w:rPr>
              <w:t>…</w:t>
            </w:r>
          </w:p>
        </w:tc>
        <w:tc>
          <w:tcPr>
            <w:tcW w:w="1583" w:type="dxa"/>
            <w:vAlign w:val="center"/>
          </w:tcPr>
          <w:p w14:paraId="323AE7B0">
            <w:pPr>
              <w:jc w:val="center"/>
              <w:rPr>
                <w:rFonts w:ascii="宋体" w:hAnsi="宋体"/>
                <w:b/>
                <w:bCs/>
                <w:sz w:val="18"/>
                <w:szCs w:val="18"/>
              </w:rPr>
            </w:pPr>
            <w:r>
              <w:rPr>
                <w:rFonts w:hint="eastAsia" w:ascii="宋体" w:hAnsi="宋体"/>
                <w:b/>
                <w:bCs/>
                <w:sz w:val="18"/>
                <w:szCs w:val="18"/>
              </w:rPr>
              <w:t>…</w:t>
            </w:r>
          </w:p>
        </w:tc>
        <w:tc>
          <w:tcPr>
            <w:tcW w:w="900" w:type="dxa"/>
            <w:vAlign w:val="center"/>
          </w:tcPr>
          <w:p w14:paraId="5E2AAA88">
            <w:pPr>
              <w:jc w:val="center"/>
              <w:rPr>
                <w:rFonts w:ascii="宋体" w:hAnsi="宋体"/>
                <w:b/>
                <w:bCs/>
                <w:sz w:val="18"/>
                <w:szCs w:val="18"/>
              </w:rPr>
            </w:pPr>
            <w:r>
              <w:rPr>
                <w:rFonts w:hint="eastAsia" w:ascii="宋体" w:hAnsi="宋体"/>
                <w:b/>
                <w:bCs/>
                <w:sz w:val="18"/>
                <w:szCs w:val="18"/>
              </w:rPr>
              <w:t>…</w:t>
            </w:r>
          </w:p>
        </w:tc>
        <w:tc>
          <w:tcPr>
            <w:tcW w:w="900" w:type="dxa"/>
            <w:vAlign w:val="center"/>
          </w:tcPr>
          <w:p w14:paraId="0C9F2FB7">
            <w:pPr>
              <w:jc w:val="center"/>
              <w:rPr>
                <w:rFonts w:ascii="宋体" w:hAnsi="宋体"/>
                <w:b/>
                <w:bCs/>
                <w:sz w:val="18"/>
                <w:szCs w:val="18"/>
              </w:rPr>
            </w:pPr>
            <w:r>
              <w:rPr>
                <w:rFonts w:hint="eastAsia" w:ascii="宋体" w:hAnsi="宋体"/>
                <w:b/>
                <w:bCs/>
                <w:sz w:val="18"/>
                <w:szCs w:val="18"/>
              </w:rPr>
              <w:t>…</w:t>
            </w:r>
          </w:p>
        </w:tc>
      </w:tr>
    </w:tbl>
    <w:p w14:paraId="2921D36F">
      <w:pPr>
        <w:adjustRightInd w:val="0"/>
        <w:snapToGrid w:val="0"/>
        <w:spacing w:line="440" w:lineRule="exact"/>
        <w:rPr>
          <w:rFonts w:ascii="黑体" w:eastAsia="黑体"/>
          <w:b/>
          <w:sz w:val="24"/>
        </w:rPr>
      </w:pPr>
      <w:r>
        <w:rPr>
          <w:rFonts w:hint="eastAsia" w:ascii="宋体" w:hAnsi="宋体"/>
          <w:b/>
          <w:bCs/>
        </w:rPr>
        <w:t>评委签章：                                               评标时间：</w:t>
      </w:r>
    </w:p>
    <w:p w14:paraId="1EF72733">
      <w:pPr>
        <w:adjustRightInd w:val="0"/>
        <w:snapToGrid w:val="0"/>
        <w:spacing w:line="440" w:lineRule="exact"/>
        <w:rPr>
          <w:rFonts w:ascii="黑体" w:eastAsia="黑体"/>
          <w:b/>
          <w:sz w:val="24"/>
        </w:rPr>
      </w:pPr>
    </w:p>
    <w:p w14:paraId="363EBFF2">
      <w:pPr>
        <w:adjustRightInd w:val="0"/>
        <w:snapToGrid w:val="0"/>
        <w:spacing w:line="440" w:lineRule="exact"/>
        <w:rPr>
          <w:rFonts w:ascii="黑体" w:eastAsia="黑体"/>
          <w:b/>
          <w:sz w:val="24"/>
        </w:rPr>
      </w:pPr>
    </w:p>
    <w:p w14:paraId="40892C67">
      <w:pPr>
        <w:spacing w:line="500" w:lineRule="exact"/>
        <w:jc w:val="center"/>
        <w:rPr>
          <w:rFonts w:ascii="宋体" w:hAnsi="宋体"/>
          <w:b/>
          <w:bCs/>
          <w:sz w:val="28"/>
          <w:szCs w:val="28"/>
        </w:rPr>
      </w:pPr>
      <w:r>
        <w:rPr>
          <w:rFonts w:hint="eastAsia" w:ascii="宋体" w:hAnsi="宋体"/>
          <w:b/>
          <w:bCs/>
          <w:sz w:val="28"/>
          <w:szCs w:val="28"/>
        </w:rPr>
        <w:t>附表7  中标候选人排序表</w:t>
      </w:r>
    </w:p>
    <w:tbl>
      <w:tblPr>
        <w:tblStyle w:val="88"/>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30"/>
        <w:gridCol w:w="4190"/>
        <w:gridCol w:w="1609"/>
        <w:gridCol w:w="1271"/>
      </w:tblGrid>
      <w:tr w14:paraId="5C73E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930" w:type="dxa"/>
            <w:tcBorders>
              <w:top w:val="single" w:color="auto" w:sz="12" w:space="0"/>
              <w:left w:val="single" w:color="auto" w:sz="12" w:space="0"/>
              <w:bottom w:val="single" w:color="auto" w:sz="6" w:space="0"/>
              <w:right w:val="single" w:color="auto" w:sz="6" w:space="0"/>
            </w:tcBorders>
            <w:vAlign w:val="center"/>
          </w:tcPr>
          <w:p w14:paraId="1DE86325">
            <w:pPr>
              <w:spacing w:line="500" w:lineRule="exact"/>
              <w:jc w:val="center"/>
              <w:rPr>
                <w:rFonts w:ascii="宋体" w:hAnsi="宋体"/>
                <w:b/>
                <w:bCs/>
                <w:szCs w:val="21"/>
              </w:rPr>
            </w:pPr>
            <w:r>
              <w:rPr>
                <w:rFonts w:hint="eastAsia" w:ascii="宋体" w:hAnsi="宋体"/>
                <w:b/>
                <w:bCs/>
                <w:szCs w:val="21"/>
              </w:rPr>
              <w:t>排序</w:t>
            </w:r>
          </w:p>
        </w:tc>
        <w:tc>
          <w:tcPr>
            <w:tcW w:w="4190" w:type="dxa"/>
            <w:tcBorders>
              <w:top w:val="single" w:color="auto" w:sz="12" w:space="0"/>
              <w:left w:val="single" w:color="auto" w:sz="6" w:space="0"/>
              <w:bottom w:val="single" w:color="auto" w:sz="6" w:space="0"/>
              <w:right w:val="single" w:color="auto" w:sz="6" w:space="0"/>
            </w:tcBorders>
            <w:vAlign w:val="center"/>
          </w:tcPr>
          <w:p w14:paraId="60DE611A">
            <w:pPr>
              <w:spacing w:line="500" w:lineRule="exact"/>
              <w:jc w:val="center"/>
              <w:rPr>
                <w:rFonts w:ascii="宋体" w:hAnsi="宋体"/>
                <w:b/>
                <w:bCs/>
                <w:szCs w:val="21"/>
              </w:rPr>
            </w:pPr>
            <w:r>
              <w:rPr>
                <w:rFonts w:hint="eastAsia" w:ascii="宋体" w:hAnsi="宋体"/>
                <w:b/>
                <w:bCs/>
                <w:szCs w:val="21"/>
              </w:rPr>
              <w:t>中标候选人名称</w:t>
            </w:r>
          </w:p>
        </w:tc>
        <w:tc>
          <w:tcPr>
            <w:tcW w:w="1609" w:type="dxa"/>
            <w:tcBorders>
              <w:top w:val="single" w:color="auto" w:sz="12" w:space="0"/>
              <w:left w:val="single" w:color="auto" w:sz="6" w:space="0"/>
              <w:bottom w:val="single" w:color="auto" w:sz="6" w:space="0"/>
              <w:right w:val="single" w:color="auto" w:sz="4" w:space="0"/>
            </w:tcBorders>
            <w:vAlign w:val="center"/>
          </w:tcPr>
          <w:p w14:paraId="4A0DFFB5">
            <w:pPr>
              <w:spacing w:line="500" w:lineRule="exact"/>
              <w:jc w:val="center"/>
              <w:rPr>
                <w:rFonts w:ascii="宋体" w:hAnsi="宋体"/>
                <w:b/>
                <w:bCs/>
                <w:szCs w:val="21"/>
              </w:rPr>
            </w:pPr>
            <w:r>
              <w:rPr>
                <w:rFonts w:hint="eastAsia" w:ascii="宋体" w:hAnsi="宋体"/>
                <w:b/>
                <w:bCs/>
                <w:szCs w:val="21"/>
              </w:rPr>
              <w:t>投标报价</w:t>
            </w:r>
          </w:p>
        </w:tc>
        <w:tc>
          <w:tcPr>
            <w:tcW w:w="1271" w:type="dxa"/>
            <w:tcBorders>
              <w:top w:val="single" w:color="auto" w:sz="12" w:space="0"/>
              <w:left w:val="single" w:color="auto" w:sz="4" w:space="0"/>
              <w:bottom w:val="single" w:color="auto" w:sz="6" w:space="0"/>
              <w:right w:val="single" w:color="auto" w:sz="12" w:space="0"/>
            </w:tcBorders>
            <w:vAlign w:val="center"/>
          </w:tcPr>
          <w:p w14:paraId="0082D14C">
            <w:pPr>
              <w:spacing w:line="500" w:lineRule="exact"/>
              <w:jc w:val="center"/>
              <w:rPr>
                <w:rFonts w:ascii="宋体" w:hAnsi="宋体"/>
                <w:b/>
                <w:bCs/>
                <w:szCs w:val="21"/>
              </w:rPr>
            </w:pPr>
            <w:r>
              <w:rPr>
                <w:rFonts w:hint="eastAsia" w:ascii="宋体" w:hAnsi="宋体"/>
                <w:b/>
                <w:bCs/>
                <w:szCs w:val="21"/>
              </w:rPr>
              <w:t>综合得分</w:t>
            </w:r>
          </w:p>
        </w:tc>
      </w:tr>
      <w:tr w14:paraId="47A855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930" w:type="dxa"/>
            <w:tcBorders>
              <w:top w:val="single" w:color="auto" w:sz="6" w:space="0"/>
              <w:left w:val="single" w:color="auto" w:sz="12" w:space="0"/>
              <w:bottom w:val="single" w:color="auto" w:sz="6" w:space="0"/>
              <w:right w:val="single" w:color="auto" w:sz="6" w:space="0"/>
            </w:tcBorders>
            <w:vAlign w:val="center"/>
          </w:tcPr>
          <w:p w14:paraId="6464B437">
            <w:pPr>
              <w:spacing w:line="500" w:lineRule="exact"/>
              <w:jc w:val="center"/>
              <w:rPr>
                <w:rFonts w:ascii="宋体" w:hAnsi="宋体"/>
                <w:szCs w:val="21"/>
              </w:rPr>
            </w:pPr>
            <w:r>
              <w:rPr>
                <w:rFonts w:hint="eastAsia" w:ascii="宋体" w:hAnsi="宋体"/>
                <w:szCs w:val="21"/>
              </w:rPr>
              <w:t>第一名</w:t>
            </w:r>
          </w:p>
        </w:tc>
        <w:tc>
          <w:tcPr>
            <w:tcW w:w="4190" w:type="dxa"/>
            <w:tcBorders>
              <w:top w:val="single" w:color="auto" w:sz="6" w:space="0"/>
              <w:left w:val="single" w:color="auto" w:sz="6" w:space="0"/>
              <w:bottom w:val="single" w:color="auto" w:sz="6" w:space="0"/>
              <w:right w:val="single" w:color="auto" w:sz="6" w:space="0"/>
            </w:tcBorders>
            <w:vAlign w:val="center"/>
          </w:tcPr>
          <w:p w14:paraId="70E621AD">
            <w:pPr>
              <w:spacing w:line="500" w:lineRule="exact"/>
              <w:jc w:val="center"/>
              <w:rPr>
                <w:rFonts w:ascii="宋体" w:hAnsi="宋体"/>
                <w:szCs w:val="21"/>
              </w:rPr>
            </w:pPr>
          </w:p>
        </w:tc>
        <w:tc>
          <w:tcPr>
            <w:tcW w:w="1609" w:type="dxa"/>
            <w:tcBorders>
              <w:top w:val="single" w:color="auto" w:sz="6" w:space="0"/>
              <w:left w:val="single" w:color="auto" w:sz="6" w:space="0"/>
              <w:bottom w:val="single" w:color="auto" w:sz="6" w:space="0"/>
              <w:right w:val="single" w:color="auto" w:sz="4" w:space="0"/>
            </w:tcBorders>
            <w:vAlign w:val="center"/>
          </w:tcPr>
          <w:p w14:paraId="39AE2869">
            <w:pPr>
              <w:spacing w:line="500" w:lineRule="exact"/>
              <w:jc w:val="center"/>
              <w:rPr>
                <w:rFonts w:ascii="宋体" w:hAnsi="宋体"/>
                <w:szCs w:val="21"/>
              </w:rPr>
            </w:pPr>
          </w:p>
        </w:tc>
        <w:tc>
          <w:tcPr>
            <w:tcW w:w="1271" w:type="dxa"/>
            <w:tcBorders>
              <w:top w:val="single" w:color="auto" w:sz="6" w:space="0"/>
              <w:left w:val="single" w:color="auto" w:sz="4" w:space="0"/>
              <w:bottom w:val="single" w:color="auto" w:sz="6" w:space="0"/>
              <w:right w:val="single" w:color="auto" w:sz="12" w:space="0"/>
            </w:tcBorders>
            <w:vAlign w:val="center"/>
          </w:tcPr>
          <w:p w14:paraId="7E3A8FC4">
            <w:pPr>
              <w:spacing w:line="500" w:lineRule="exact"/>
              <w:jc w:val="center"/>
              <w:rPr>
                <w:rFonts w:ascii="宋体" w:hAnsi="宋体"/>
                <w:szCs w:val="21"/>
              </w:rPr>
            </w:pPr>
          </w:p>
        </w:tc>
      </w:tr>
      <w:tr w14:paraId="7F6A72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930" w:type="dxa"/>
            <w:tcBorders>
              <w:top w:val="single" w:color="auto" w:sz="6" w:space="0"/>
              <w:left w:val="single" w:color="auto" w:sz="12" w:space="0"/>
              <w:bottom w:val="single" w:color="auto" w:sz="6" w:space="0"/>
              <w:right w:val="single" w:color="auto" w:sz="6" w:space="0"/>
            </w:tcBorders>
            <w:vAlign w:val="center"/>
          </w:tcPr>
          <w:p w14:paraId="2071C7E0">
            <w:pPr>
              <w:spacing w:line="500" w:lineRule="exact"/>
              <w:jc w:val="center"/>
              <w:rPr>
                <w:rFonts w:ascii="宋体" w:hAnsi="宋体"/>
                <w:szCs w:val="21"/>
              </w:rPr>
            </w:pPr>
            <w:r>
              <w:rPr>
                <w:rFonts w:hint="eastAsia" w:ascii="宋体" w:hAnsi="宋体"/>
                <w:szCs w:val="21"/>
              </w:rPr>
              <w:t>第二名</w:t>
            </w:r>
          </w:p>
        </w:tc>
        <w:tc>
          <w:tcPr>
            <w:tcW w:w="4190" w:type="dxa"/>
            <w:tcBorders>
              <w:top w:val="single" w:color="auto" w:sz="6" w:space="0"/>
              <w:left w:val="single" w:color="auto" w:sz="6" w:space="0"/>
              <w:bottom w:val="single" w:color="auto" w:sz="6" w:space="0"/>
              <w:right w:val="single" w:color="auto" w:sz="6" w:space="0"/>
            </w:tcBorders>
            <w:vAlign w:val="center"/>
          </w:tcPr>
          <w:p w14:paraId="30B9FF7D">
            <w:pPr>
              <w:spacing w:line="500" w:lineRule="exact"/>
              <w:jc w:val="center"/>
              <w:rPr>
                <w:rFonts w:ascii="宋体" w:hAnsi="宋体"/>
                <w:szCs w:val="21"/>
              </w:rPr>
            </w:pPr>
          </w:p>
        </w:tc>
        <w:tc>
          <w:tcPr>
            <w:tcW w:w="1609" w:type="dxa"/>
            <w:tcBorders>
              <w:top w:val="single" w:color="auto" w:sz="6" w:space="0"/>
              <w:left w:val="single" w:color="auto" w:sz="6" w:space="0"/>
              <w:bottom w:val="single" w:color="auto" w:sz="6" w:space="0"/>
              <w:right w:val="single" w:color="auto" w:sz="4" w:space="0"/>
            </w:tcBorders>
            <w:vAlign w:val="center"/>
          </w:tcPr>
          <w:p w14:paraId="614913A9">
            <w:pPr>
              <w:spacing w:line="500" w:lineRule="exact"/>
              <w:jc w:val="center"/>
              <w:rPr>
                <w:rFonts w:ascii="宋体" w:hAnsi="宋体"/>
                <w:szCs w:val="21"/>
              </w:rPr>
            </w:pPr>
          </w:p>
        </w:tc>
        <w:tc>
          <w:tcPr>
            <w:tcW w:w="1271" w:type="dxa"/>
            <w:tcBorders>
              <w:top w:val="single" w:color="auto" w:sz="6" w:space="0"/>
              <w:left w:val="single" w:color="auto" w:sz="4" w:space="0"/>
              <w:bottom w:val="single" w:color="auto" w:sz="6" w:space="0"/>
              <w:right w:val="single" w:color="auto" w:sz="12" w:space="0"/>
            </w:tcBorders>
            <w:vAlign w:val="center"/>
          </w:tcPr>
          <w:p w14:paraId="042A7756">
            <w:pPr>
              <w:spacing w:line="500" w:lineRule="exact"/>
              <w:jc w:val="center"/>
              <w:rPr>
                <w:rFonts w:ascii="宋体" w:hAnsi="宋体"/>
                <w:szCs w:val="21"/>
              </w:rPr>
            </w:pPr>
          </w:p>
        </w:tc>
      </w:tr>
      <w:tr w14:paraId="5CDAFB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1930" w:type="dxa"/>
            <w:tcBorders>
              <w:top w:val="single" w:color="auto" w:sz="6" w:space="0"/>
              <w:left w:val="single" w:color="auto" w:sz="12" w:space="0"/>
              <w:bottom w:val="single" w:color="auto" w:sz="12" w:space="0"/>
              <w:right w:val="single" w:color="auto" w:sz="6" w:space="0"/>
            </w:tcBorders>
            <w:vAlign w:val="center"/>
          </w:tcPr>
          <w:p w14:paraId="0BB6AEAD">
            <w:pPr>
              <w:spacing w:line="500" w:lineRule="exact"/>
              <w:jc w:val="center"/>
              <w:rPr>
                <w:rFonts w:ascii="宋体" w:hAnsi="宋体"/>
                <w:szCs w:val="21"/>
              </w:rPr>
            </w:pPr>
            <w:r>
              <w:rPr>
                <w:rFonts w:hint="eastAsia" w:ascii="宋体" w:hAnsi="宋体"/>
                <w:szCs w:val="21"/>
              </w:rPr>
              <w:t>第三名</w:t>
            </w:r>
          </w:p>
        </w:tc>
        <w:tc>
          <w:tcPr>
            <w:tcW w:w="4190" w:type="dxa"/>
            <w:tcBorders>
              <w:top w:val="single" w:color="auto" w:sz="6" w:space="0"/>
              <w:left w:val="single" w:color="auto" w:sz="6" w:space="0"/>
              <w:bottom w:val="single" w:color="auto" w:sz="12" w:space="0"/>
              <w:right w:val="single" w:color="auto" w:sz="6" w:space="0"/>
            </w:tcBorders>
            <w:vAlign w:val="center"/>
          </w:tcPr>
          <w:p w14:paraId="62E1F6DC">
            <w:pPr>
              <w:spacing w:line="500" w:lineRule="exact"/>
              <w:jc w:val="center"/>
              <w:rPr>
                <w:rFonts w:ascii="宋体" w:hAnsi="宋体"/>
                <w:szCs w:val="21"/>
              </w:rPr>
            </w:pPr>
          </w:p>
        </w:tc>
        <w:tc>
          <w:tcPr>
            <w:tcW w:w="1609" w:type="dxa"/>
            <w:tcBorders>
              <w:top w:val="single" w:color="auto" w:sz="6" w:space="0"/>
              <w:left w:val="single" w:color="auto" w:sz="6" w:space="0"/>
              <w:bottom w:val="single" w:color="auto" w:sz="12" w:space="0"/>
              <w:right w:val="single" w:color="auto" w:sz="4" w:space="0"/>
            </w:tcBorders>
            <w:vAlign w:val="center"/>
          </w:tcPr>
          <w:p w14:paraId="255AC733">
            <w:pPr>
              <w:spacing w:line="500" w:lineRule="exact"/>
              <w:jc w:val="center"/>
              <w:rPr>
                <w:rFonts w:ascii="宋体" w:hAnsi="宋体"/>
                <w:szCs w:val="21"/>
              </w:rPr>
            </w:pPr>
          </w:p>
        </w:tc>
        <w:tc>
          <w:tcPr>
            <w:tcW w:w="1271" w:type="dxa"/>
            <w:tcBorders>
              <w:top w:val="single" w:color="auto" w:sz="6" w:space="0"/>
              <w:left w:val="single" w:color="auto" w:sz="4" w:space="0"/>
              <w:bottom w:val="single" w:color="auto" w:sz="12" w:space="0"/>
              <w:right w:val="single" w:color="auto" w:sz="12" w:space="0"/>
            </w:tcBorders>
            <w:vAlign w:val="center"/>
          </w:tcPr>
          <w:p w14:paraId="7408AECB">
            <w:pPr>
              <w:spacing w:line="500" w:lineRule="exact"/>
              <w:jc w:val="center"/>
              <w:rPr>
                <w:rFonts w:ascii="宋体" w:hAnsi="宋体"/>
                <w:szCs w:val="21"/>
              </w:rPr>
            </w:pPr>
          </w:p>
        </w:tc>
      </w:tr>
    </w:tbl>
    <w:p w14:paraId="1BBEAFB5">
      <w:pPr>
        <w:adjustRightInd w:val="0"/>
        <w:snapToGrid w:val="0"/>
        <w:spacing w:line="440" w:lineRule="exact"/>
        <w:rPr>
          <w:rFonts w:ascii="宋体" w:hAnsi="宋体"/>
          <w:b/>
          <w:bCs/>
        </w:rPr>
      </w:pPr>
      <w:r>
        <w:rPr>
          <w:rFonts w:hint="eastAsia" w:ascii="宋体" w:hAnsi="宋体"/>
          <w:b/>
          <w:bCs/>
        </w:rPr>
        <w:t>评委签章：                                                评标时间：</w:t>
      </w:r>
    </w:p>
    <w:p w14:paraId="3874B3AF">
      <w:pPr>
        <w:adjustRightInd w:val="0"/>
        <w:snapToGrid w:val="0"/>
        <w:spacing w:line="440" w:lineRule="exact"/>
        <w:rPr>
          <w:rFonts w:ascii="黑体" w:eastAsia="黑体"/>
          <w:b/>
          <w:sz w:val="24"/>
        </w:rPr>
      </w:pPr>
    </w:p>
    <w:p w14:paraId="1DAA5D5B">
      <w:pPr>
        <w:adjustRightInd w:val="0"/>
        <w:snapToGrid w:val="0"/>
        <w:spacing w:line="440" w:lineRule="exact"/>
        <w:rPr>
          <w:rFonts w:ascii="黑体" w:eastAsia="黑体"/>
          <w:b/>
          <w:sz w:val="24"/>
        </w:rPr>
      </w:pPr>
    </w:p>
    <w:p w14:paraId="4947733A">
      <w:pPr>
        <w:spacing w:line="500" w:lineRule="exact"/>
        <w:jc w:val="center"/>
        <w:rPr>
          <w:rFonts w:ascii="宋体" w:hAnsi="宋体"/>
          <w:b/>
          <w:bCs/>
          <w:sz w:val="28"/>
          <w:szCs w:val="28"/>
        </w:rPr>
      </w:pPr>
      <w:r>
        <w:rPr>
          <w:rFonts w:hint="eastAsia" w:ascii="宋体" w:hAnsi="宋体"/>
          <w:b/>
          <w:bCs/>
          <w:sz w:val="28"/>
          <w:szCs w:val="28"/>
        </w:rPr>
        <w:t>附表8  授标建议</w:t>
      </w:r>
    </w:p>
    <w:p w14:paraId="78A0F085">
      <w:pPr>
        <w:pStyle w:val="45"/>
        <w:spacing w:line="440" w:lineRule="exact"/>
        <w:ind w:firstLine="525" w:firstLineChars="250"/>
      </w:pPr>
      <w:r>
        <w:rPr>
          <w:rFonts w:hint="eastAsia"/>
          <w:u w:val="single"/>
          <w:lang w:eastAsia="zh-CN"/>
        </w:rPr>
        <w:t>汝城县人民医院CT等设备维保服务</w:t>
      </w:r>
      <w:r>
        <w:rPr>
          <w:rFonts w:hint="eastAsia"/>
        </w:rPr>
        <w:t>（采购计划备案编号：</w:t>
      </w:r>
      <w:r>
        <w:rPr>
          <w:rFonts w:hint="eastAsia"/>
          <w:lang w:eastAsia="zh-CN"/>
        </w:rPr>
        <w:t>汝财采计【2025】0060号</w:t>
      </w:r>
      <w:r>
        <w:rPr>
          <w:rFonts w:hint="eastAsia"/>
        </w:rPr>
        <w:t xml:space="preserve"> 、采购代理机构编号：</w:t>
      </w:r>
      <w:r>
        <w:rPr>
          <w:rFonts w:hint="eastAsia"/>
          <w:lang w:eastAsia="zh-CN"/>
        </w:rPr>
        <w:t>HNZJC2025-FW(CZ)-053</w:t>
      </w:r>
      <w:r>
        <w:rPr>
          <w:rFonts w:hint="eastAsia"/>
          <w:bCs/>
        </w:rPr>
        <w:t>)，于20XX年</w:t>
      </w:r>
      <w:r>
        <w:rPr>
          <w:rFonts w:hint="eastAsia"/>
        </w:rPr>
        <w:t>XX月XX日上午XX:XX（北京时间）在</w:t>
      </w:r>
      <w:r>
        <w:rPr>
          <w:rFonts w:hint="eastAsia"/>
          <w:bCs/>
          <w:shd w:val="clear" w:color="auto" w:fill="FFFFFF"/>
        </w:rPr>
        <w:t>XXX</w:t>
      </w:r>
      <w:r>
        <w:rPr>
          <w:rFonts w:hint="eastAsia"/>
        </w:rPr>
        <w:t>的</w:t>
      </w:r>
      <w:r>
        <w:rPr>
          <w:rFonts w:hint="eastAsia"/>
          <w:bCs/>
        </w:rPr>
        <w:t>监督</w:t>
      </w:r>
      <w:r>
        <w:rPr>
          <w:rFonts w:hint="eastAsia"/>
        </w:rPr>
        <w:t>下在</w:t>
      </w:r>
      <w:r>
        <w:rPr>
          <w:rFonts w:hint="eastAsia"/>
          <w:bCs/>
          <w:shd w:val="clear" w:color="auto" w:fill="FFFFFF"/>
        </w:rPr>
        <w:t>XXXXXXX</w:t>
      </w:r>
      <w:r>
        <w:rPr>
          <w:rFonts w:hint="eastAsia"/>
        </w:rPr>
        <w:t>会议室进行了开标和评标，评标委员会根据招标文件规定的评标办法和要求，对各投标单位的投标文件进行了认真地分析、对比、评议和打分，最后集体推荐综合得分最高的以下供应商为本项目的中标、成交供应商：</w:t>
      </w:r>
    </w:p>
    <w:tbl>
      <w:tblPr>
        <w:tblStyle w:val="88"/>
        <w:tblW w:w="8640" w:type="dxa"/>
        <w:tblInd w:w="25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33"/>
        <w:gridCol w:w="6407"/>
      </w:tblGrid>
      <w:tr w14:paraId="33DB5F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3" w:type="dxa"/>
            <w:vAlign w:val="center"/>
          </w:tcPr>
          <w:p w14:paraId="0166B175">
            <w:pPr>
              <w:spacing w:line="440" w:lineRule="exact"/>
              <w:jc w:val="center"/>
              <w:rPr>
                <w:rFonts w:ascii="宋体" w:hAnsi="宋体"/>
              </w:rPr>
            </w:pPr>
            <w:r>
              <w:rPr>
                <w:rFonts w:hint="eastAsia" w:ascii="宋体" w:hAnsi="宋体"/>
              </w:rPr>
              <w:t>中标供应商名称</w:t>
            </w:r>
          </w:p>
        </w:tc>
        <w:tc>
          <w:tcPr>
            <w:tcW w:w="6407" w:type="dxa"/>
            <w:vAlign w:val="center"/>
          </w:tcPr>
          <w:p w14:paraId="372D2597">
            <w:pPr>
              <w:spacing w:line="440" w:lineRule="exact"/>
              <w:rPr>
                <w:rFonts w:ascii="宋体" w:hAnsi="宋体"/>
              </w:rPr>
            </w:pPr>
          </w:p>
        </w:tc>
      </w:tr>
      <w:tr w14:paraId="421DA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3" w:type="dxa"/>
            <w:vAlign w:val="center"/>
          </w:tcPr>
          <w:p w14:paraId="77C79343">
            <w:pPr>
              <w:spacing w:line="440" w:lineRule="exact"/>
              <w:jc w:val="center"/>
              <w:rPr>
                <w:rFonts w:ascii="宋体" w:hAnsi="宋体"/>
              </w:rPr>
            </w:pPr>
            <w:r>
              <w:rPr>
                <w:rFonts w:hint="eastAsia" w:ascii="宋体" w:hAnsi="宋体"/>
              </w:rPr>
              <w:t>中标供应商地址</w:t>
            </w:r>
          </w:p>
        </w:tc>
        <w:tc>
          <w:tcPr>
            <w:tcW w:w="6407" w:type="dxa"/>
            <w:vAlign w:val="center"/>
          </w:tcPr>
          <w:p w14:paraId="09961443">
            <w:pPr>
              <w:spacing w:line="440" w:lineRule="exact"/>
              <w:rPr>
                <w:rFonts w:ascii="宋体" w:hAnsi="宋体"/>
              </w:rPr>
            </w:pPr>
          </w:p>
        </w:tc>
      </w:tr>
      <w:tr w14:paraId="4E80C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3" w:type="dxa"/>
            <w:vMerge w:val="restart"/>
            <w:vAlign w:val="center"/>
          </w:tcPr>
          <w:p w14:paraId="461F7927">
            <w:pPr>
              <w:spacing w:line="440" w:lineRule="exact"/>
              <w:jc w:val="center"/>
              <w:rPr>
                <w:rFonts w:ascii="宋体" w:hAnsi="宋体"/>
              </w:rPr>
            </w:pPr>
            <w:r>
              <w:rPr>
                <w:rFonts w:hint="eastAsia" w:ascii="宋体" w:hAnsi="宋体"/>
              </w:rPr>
              <w:t>全费用综合中标单价</w:t>
            </w:r>
          </w:p>
          <w:p w14:paraId="08E8C139">
            <w:pPr>
              <w:spacing w:line="440" w:lineRule="exact"/>
              <w:jc w:val="center"/>
              <w:rPr>
                <w:rFonts w:ascii="宋体" w:hAnsi="宋体"/>
              </w:rPr>
            </w:pPr>
            <w:r>
              <w:rPr>
                <w:rFonts w:hint="eastAsia" w:ascii="宋体" w:hAnsi="宋体"/>
              </w:rPr>
              <w:t>（元/公斤）</w:t>
            </w:r>
          </w:p>
        </w:tc>
        <w:tc>
          <w:tcPr>
            <w:tcW w:w="6407" w:type="dxa"/>
            <w:vAlign w:val="center"/>
          </w:tcPr>
          <w:p w14:paraId="6603D121">
            <w:pPr>
              <w:spacing w:line="440" w:lineRule="exact"/>
              <w:rPr>
                <w:rFonts w:ascii="宋体" w:hAnsi="宋体"/>
              </w:rPr>
            </w:pPr>
            <w:r>
              <w:rPr>
                <w:rFonts w:hint="eastAsia" w:ascii="宋体" w:hAnsi="宋体"/>
              </w:rPr>
              <w:t>大写：</w:t>
            </w:r>
          </w:p>
        </w:tc>
      </w:tr>
      <w:tr w14:paraId="712FA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3" w:type="dxa"/>
            <w:vMerge w:val="continue"/>
            <w:vAlign w:val="center"/>
          </w:tcPr>
          <w:p w14:paraId="133975DD">
            <w:pPr>
              <w:widowControl/>
              <w:jc w:val="center"/>
              <w:rPr>
                <w:rFonts w:ascii="宋体" w:hAnsi="宋体"/>
              </w:rPr>
            </w:pPr>
          </w:p>
        </w:tc>
        <w:tc>
          <w:tcPr>
            <w:tcW w:w="6407" w:type="dxa"/>
            <w:vAlign w:val="center"/>
          </w:tcPr>
          <w:p w14:paraId="742CF228">
            <w:pPr>
              <w:spacing w:line="440" w:lineRule="exact"/>
              <w:rPr>
                <w:rFonts w:ascii="宋体" w:hAnsi="宋体"/>
              </w:rPr>
            </w:pPr>
            <w:r>
              <w:rPr>
                <w:rFonts w:hint="eastAsia" w:ascii="宋体" w:hAnsi="宋体"/>
              </w:rPr>
              <w:t>小写：</w:t>
            </w:r>
          </w:p>
        </w:tc>
      </w:tr>
      <w:tr w14:paraId="7A6AC4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2233" w:type="dxa"/>
            <w:vAlign w:val="center"/>
          </w:tcPr>
          <w:p w14:paraId="42173929">
            <w:pPr>
              <w:spacing w:line="440" w:lineRule="exact"/>
              <w:jc w:val="center"/>
              <w:rPr>
                <w:rFonts w:ascii="宋体" w:hAnsi="宋体"/>
              </w:rPr>
            </w:pPr>
            <w:r>
              <w:rPr>
                <w:rFonts w:hint="eastAsia" w:ascii="宋体" w:hAnsi="宋体"/>
              </w:rPr>
              <w:t>备          注</w:t>
            </w:r>
          </w:p>
        </w:tc>
        <w:tc>
          <w:tcPr>
            <w:tcW w:w="6407" w:type="dxa"/>
            <w:vAlign w:val="center"/>
          </w:tcPr>
          <w:p w14:paraId="63C1A58D">
            <w:pPr>
              <w:spacing w:line="440" w:lineRule="exact"/>
              <w:rPr>
                <w:rFonts w:ascii="宋体" w:hAnsi="宋体"/>
              </w:rPr>
            </w:pPr>
          </w:p>
        </w:tc>
      </w:tr>
    </w:tbl>
    <w:p w14:paraId="0376BB93">
      <w:pPr>
        <w:spacing w:line="440" w:lineRule="exact"/>
        <w:ind w:firstLine="210" w:firstLineChars="100"/>
        <w:rPr>
          <w:rFonts w:ascii="宋体" w:hAnsi="宋体"/>
        </w:rPr>
      </w:pPr>
      <w:r>
        <w:rPr>
          <w:rFonts w:hint="eastAsia" w:ascii="宋体" w:hAnsi="宋体"/>
        </w:rPr>
        <w:t>评委签字：                                               用户代表签字：</w:t>
      </w:r>
    </w:p>
    <w:p w14:paraId="7BA9673C">
      <w:pPr>
        <w:spacing w:line="440" w:lineRule="exact"/>
        <w:rPr>
          <w:rFonts w:ascii="宋体" w:hAnsi="宋体"/>
        </w:rPr>
      </w:pPr>
    </w:p>
    <w:p w14:paraId="310250D9">
      <w:pPr>
        <w:spacing w:line="440" w:lineRule="exact"/>
        <w:rPr>
          <w:rFonts w:ascii="宋体" w:hAnsi="宋体"/>
        </w:rPr>
      </w:pPr>
    </w:p>
    <w:p w14:paraId="3FBF8F10">
      <w:pPr>
        <w:spacing w:line="440" w:lineRule="exact"/>
        <w:ind w:firstLine="210" w:firstLineChars="100"/>
        <w:rPr>
          <w:rFonts w:ascii="宋体" w:hAnsi="宋体"/>
        </w:rPr>
      </w:pPr>
      <w:r>
        <w:rPr>
          <w:rFonts w:hint="eastAsia" w:ascii="宋体" w:hAnsi="宋体"/>
        </w:rPr>
        <w:t>监督部门代表签字：</w:t>
      </w:r>
    </w:p>
    <w:p w14:paraId="392EFA02">
      <w:pPr>
        <w:spacing w:line="440" w:lineRule="exact"/>
        <w:rPr>
          <w:rFonts w:ascii="宋体" w:hAnsi="宋体"/>
        </w:rPr>
      </w:pPr>
    </w:p>
    <w:p w14:paraId="4FAEECE3">
      <w:pPr>
        <w:spacing w:line="440" w:lineRule="exact"/>
        <w:rPr>
          <w:rFonts w:ascii="宋体" w:hAnsi="宋体"/>
        </w:rPr>
      </w:pPr>
    </w:p>
    <w:p w14:paraId="4E25E824">
      <w:pPr>
        <w:pStyle w:val="70"/>
        <w:spacing w:after="0" w:line="440" w:lineRule="exact"/>
        <w:ind w:left="0" w:leftChars="0" w:right="630"/>
        <w:jc w:val="right"/>
        <w:rPr>
          <w:rFonts w:ascii="宋体" w:hAnsi="宋体"/>
          <w:sz w:val="21"/>
          <w:szCs w:val="21"/>
        </w:rPr>
      </w:pPr>
      <w:r>
        <w:rPr>
          <w:rFonts w:hint="eastAsia" w:ascii="宋体" w:hAnsi="宋体"/>
          <w:sz w:val="21"/>
          <w:szCs w:val="21"/>
        </w:rPr>
        <w:t>汝城县人民医院CT等设备维保服务</w:t>
      </w:r>
    </w:p>
    <w:p w14:paraId="4C78424D">
      <w:pPr>
        <w:adjustRightInd w:val="0"/>
        <w:snapToGrid w:val="0"/>
        <w:spacing w:line="440" w:lineRule="exact"/>
        <w:jc w:val="center"/>
        <w:rPr>
          <w:rFonts w:ascii="宋体" w:hAnsi="宋体"/>
          <w:szCs w:val="21"/>
        </w:rPr>
      </w:pPr>
      <w:r>
        <w:rPr>
          <w:rFonts w:hint="eastAsia" w:ascii="宋体" w:hAnsi="宋体"/>
          <w:szCs w:val="21"/>
          <w:lang w:val="en-US" w:eastAsia="zh-CN"/>
        </w:rPr>
        <w:t xml:space="preserve">                                                </w:t>
      </w:r>
      <w:r>
        <w:rPr>
          <w:rFonts w:hint="eastAsia" w:ascii="宋体" w:hAnsi="宋体"/>
          <w:szCs w:val="21"/>
        </w:rPr>
        <w:t>年   月   日</w:t>
      </w:r>
    </w:p>
    <w:p w14:paraId="7487C877">
      <w:pPr>
        <w:adjustRightInd w:val="0"/>
        <w:snapToGrid w:val="0"/>
        <w:spacing w:line="440" w:lineRule="exact"/>
        <w:rPr>
          <w:rFonts w:ascii="宋体" w:hAnsi="宋体"/>
          <w:b/>
          <w:bCs/>
          <w:szCs w:val="21"/>
        </w:rPr>
      </w:pPr>
    </w:p>
    <w:p w14:paraId="1E352387">
      <w:pPr>
        <w:spacing w:line="300" w:lineRule="auto"/>
        <w:jc w:val="center"/>
        <w:outlineLvl w:val="0"/>
        <w:rPr>
          <w:rFonts w:hint="eastAsia" w:ascii="黑体" w:hAnsi="宋体" w:eastAsia="黑体"/>
          <w:b/>
          <w:sz w:val="32"/>
          <w:szCs w:val="32"/>
        </w:rPr>
      </w:pPr>
      <w:bookmarkStart w:id="1684" w:name="_Toc87362274"/>
      <w:bookmarkStart w:id="1685" w:name="_Toc19730852"/>
      <w:bookmarkStart w:id="1686" w:name="_Toc81437922"/>
      <w:bookmarkStart w:id="1687" w:name="_Toc75260459"/>
      <w:bookmarkStart w:id="1688" w:name="_Toc71471995"/>
      <w:bookmarkStart w:id="1689" w:name="_Toc63347779"/>
      <w:bookmarkStart w:id="1690" w:name="_Toc13848147"/>
      <w:bookmarkStart w:id="1691" w:name="_Toc19794661"/>
      <w:bookmarkStart w:id="1692" w:name="_Toc104394818"/>
      <w:bookmarkStart w:id="1693" w:name="_Toc13848199"/>
      <w:bookmarkStart w:id="1694" w:name="_Toc178507329"/>
      <w:bookmarkStart w:id="1695" w:name="_Toc156305193"/>
      <w:bookmarkStart w:id="1696" w:name="_Toc17393067"/>
      <w:bookmarkStart w:id="1697" w:name="_Toc184775233"/>
      <w:bookmarkStart w:id="1698" w:name="_Toc198833645"/>
      <w:bookmarkStart w:id="1699" w:name="_Toc38534041"/>
      <w:bookmarkStart w:id="1700" w:name="_Toc72350574"/>
      <w:bookmarkStart w:id="1701" w:name="_Toc147930673"/>
      <w:bookmarkStart w:id="1702" w:name="_Toc169537926"/>
      <w:bookmarkStart w:id="1703" w:name="_Toc105023551"/>
      <w:bookmarkStart w:id="1704" w:name="_Toc62121202"/>
      <w:bookmarkStart w:id="1705" w:name="_Toc18580767"/>
      <w:bookmarkStart w:id="1706" w:name="_Toc113217764"/>
      <w:bookmarkStart w:id="1707" w:name="_Toc8983751"/>
      <w:bookmarkStart w:id="1708" w:name="_Toc152789273"/>
      <w:bookmarkStart w:id="1709" w:name="_Toc104462346"/>
      <w:bookmarkStart w:id="1710" w:name="_Toc135407754"/>
      <w:bookmarkStart w:id="1711" w:name="_Toc61799332"/>
      <w:bookmarkStart w:id="1712" w:name="_Toc71576820"/>
      <w:bookmarkStart w:id="1713" w:name="_Toc104243868"/>
      <w:bookmarkStart w:id="1714" w:name="_Toc87450658"/>
      <w:bookmarkStart w:id="1715" w:name="_Toc113574109"/>
      <w:bookmarkStart w:id="1716" w:name="_Toc113138102"/>
      <w:bookmarkStart w:id="1717" w:name="_Toc113542737"/>
      <w:bookmarkStart w:id="1718" w:name="_Toc140237641"/>
      <w:bookmarkStart w:id="1719" w:name="_Toc37178641"/>
      <w:bookmarkStart w:id="1720" w:name="_Toc18566283"/>
      <w:bookmarkStart w:id="1721" w:name="_Toc148040162"/>
      <w:bookmarkStart w:id="1722" w:name="_Toc18564084"/>
      <w:bookmarkStart w:id="1723" w:name="_Toc28023756"/>
      <w:bookmarkStart w:id="1724" w:name="_Toc104493072"/>
      <w:bookmarkStart w:id="1725" w:name="_Toc72228978"/>
      <w:bookmarkStart w:id="1726" w:name="_Toc198294516"/>
      <w:bookmarkStart w:id="1727" w:name="_Toc18659892"/>
      <w:bookmarkStart w:id="1728" w:name="_Toc113217868"/>
      <w:bookmarkStart w:id="1729" w:name="_Toc13848253"/>
      <w:bookmarkStart w:id="1730" w:name="_Toc138103212"/>
      <w:bookmarkStart w:id="1731" w:name="_Toc30176383"/>
      <w:bookmarkStart w:id="1732" w:name="_Toc181214159"/>
      <w:bookmarkStart w:id="1733" w:name="_Toc72342774"/>
      <w:bookmarkStart w:id="1734" w:name="_Toc72228928"/>
      <w:bookmarkStart w:id="1735" w:name="_Toc138190761"/>
      <w:bookmarkStart w:id="1736" w:name="_Toc83314264"/>
      <w:bookmarkStart w:id="1737" w:name="_Toc13848305"/>
      <w:bookmarkStart w:id="1738" w:name="_Toc171682169"/>
    </w:p>
    <w:p w14:paraId="7052DBC0">
      <w:pPr>
        <w:spacing w:line="300" w:lineRule="auto"/>
        <w:jc w:val="center"/>
        <w:outlineLvl w:val="0"/>
        <w:rPr>
          <w:rFonts w:ascii="黑体" w:hAnsi="宋体" w:eastAsia="黑体"/>
          <w:b/>
          <w:sz w:val="32"/>
          <w:szCs w:val="32"/>
        </w:rPr>
      </w:pPr>
      <w:r>
        <w:rPr>
          <w:rFonts w:hint="eastAsia" w:ascii="黑体" w:hAnsi="宋体" w:eastAsia="黑体"/>
          <w:b/>
          <w:sz w:val="32"/>
          <w:szCs w:val="32"/>
        </w:rPr>
        <w:t>第五章 采购需求</w:t>
      </w:r>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14:paraId="7177C33D">
      <w:pPr>
        <w:spacing w:line="500" w:lineRule="exact"/>
        <w:rPr>
          <w:rFonts w:ascii="宋体" w:hAnsi="宋体"/>
          <w:b/>
          <w:sz w:val="24"/>
        </w:rPr>
      </w:pPr>
      <w:bookmarkStart w:id="1739" w:name="_Toc439925382"/>
      <w:bookmarkStart w:id="1740" w:name="_Toc439925251"/>
      <w:bookmarkStart w:id="1741" w:name="_Toc435977616"/>
      <w:bookmarkStart w:id="1742" w:name="_Toc113209424"/>
      <w:bookmarkStart w:id="1743" w:name="_Toc113208465"/>
      <w:r>
        <w:rPr>
          <w:rFonts w:hint="eastAsia" w:ascii="宋体" w:hAnsi="宋体"/>
          <w:b/>
          <w:sz w:val="24"/>
        </w:rPr>
        <w:t>一、采购服务名称及数量一览表</w:t>
      </w:r>
    </w:p>
    <w:tbl>
      <w:tblPr>
        <w:tblStyle w:val="89"/>
        <w:tblW w:w="86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08"/>
        <w:gridCol w:w="3465"/>
        <w:gridCol w:w="2292"/>
        <w:gridCol w:w="1176"/>
        <w:gridCol w:w="1145"/>
      </w:tblGrid>
      <w:tr w14:paraId="35B448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08" w:type="dxa"/>
            <w:vAlign w:val="center"/>
          </w:tcPr>
          <w:p w14:paraId="50D76881">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3465" w:type="dxa"/>
            <w:vAlign w:val="center"/>
          </w:tcPr>
          <w:p w14:paraId="31ED9DFD">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标的名称</w:t>
            </w:r>
          </w:p>
        </w:tc>
        <w:tc>
          <w:tcPr>
            <w:tcW w:w="2292" w:type="dxa"/>
            <w:vAlign w:val="center"/>
          </w:tcPr>
          <w:p w14:paraId="26BDF989">
            <w:pPr>
              <w:spacing w:line="360" w:lineRule="exact"/>
              <w:jc w:val="center"/>
              <w:rPr>
                <w:rFonts w:asciiTheme="minorEastAsia" w:hAnsiTheme="minorEastAsia" w:eastAsiaTheme="minorEastAsia"/>
                <w:b/>
                <w:szCs w:val="21"/>
              </w:rPr>
            </w:pPr>
            <w:r>
              <w:rPr>
                <w:rFonts w:hint="eastAsia" w:ascii="宋体" w:hAnsi="宋体"/>
                <w:b/>
              </w:rPr>
              <w:t>主要技术参数及要求</w:t>
            </w:r>
          </w:p>
        </w:tc>
        <w:tc>
          <w:tcPr>
            <w:tcW w:w="1176" w:type="dxa"/>
            <w:vAlign w:val="center"/>
          </w:tcPr>
          <w:p w14:paraId="1A6EB031">
            <w:pPr>
              <w:spacing w:line="360" w:lineRule="exact"/>
              <w:jc w:val="center"/>
              <w:rPr>
                <w:rFonts w:ascii="宋体" w:hAnsi="宋体"/>
                <w:b/>
              </w:rPr>
            </w:pPr>
            <w:r>
              <w:rPr>
                <w:rFonts w:hint="eastAsia" w:ascii="宋体" w:hAnsi="宋体"/>
                <w:b/>
              </w:rPr>
              <w:t>服务期限</w:t>
            </w:r>
          </w:p>
        </w:tc>
        <w:tc>
          <w:tcPr>
            <w:tcW w:w="1145" w:type="dxa"/>
            <w:vAlign w:val="center"/>
          </w:tcPr>
          <w:p w14:paraId="56086976">
            <w:pPr>
              <w:spacing w:line="360" w:lineRule="exact"/>
              <w:jc w:val="center"/>
              <w:rPr>
                <w:rFonts w:asciiTheme="minorEastAsia" w:hAnsiTheme="minorEastAsia" w:eastAsiaTheme="minorEastAsia"/>
                <w:b/>
                <w:szCs w:val="21"/>
              </w:rPr>
            </w:pPr>
            <w:r>
              <w:rPr>
                <w:rFonts w:hint="eastAsia" w:asciiTheme="minorEastAsia" w:hAnsiTheme="minorEastAsia" w:eastAsiaTheme="minorEastAsia"/>
                <w:b/>
                <w:szCs w:val="21"/>
              </w:rPr>
              <w:t>备注</w:t>
            </w:r>
          </w:p>
        </w:tc>
      </w:tr>
      <w:tr w14:paraId="516A28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608" w:type="dxa"/>
            <w:vAlign w:val="center"/>
          </w:tcPr>
          <w:p w14:paraId="4C595EAF">
            <w:pPr>
              <w:spacing w:line="360" w:lineRule="exact"/>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3465" w:type="dxa"/>
            <w:vAlign w:val="center"/>
          </w:tcPr>
          <w:p w14:paraId="0B74C2B1">
            <w:pPr>
              <w:spacing w:line="360" w:lineRule="exact"/>
              <w:jc w:val="center"/>
              <w:rPr>
                <w:rFonts w:asciiTheme="minorEastAsia" w:hAnsiTheme="minorEastAsia" w:eastAsiaTheme="minorEastAsia"/>
              </w:rPr>
            </w:pPr>
            <w:r>
              <w:rPr>
                <w:rFonts w:hint="eastAsia" w:asciiTheme="minorEastAsia" w:hAnsiTheme="minorEastAsia" w:eastAsiaTheme="minorEastAsia"/>
              </w:rPr>
              <w:t>汝城县人民医院CT等设备维保服务</w:t>
            </w:r>
          </w:p>
        </w:tc>
        <w:tc>
          <w:tcPr>
            <w:tcW w:w="2292" w:type="dxa"/>
            <w:vAlign w:val="center"/>
          </w:tcPr>
          <w:p w14:paraId="7BF3F34E">
            <w:pPr>
              <w:spacing w:line="360" w:lineRule="exact"/>
              <w:jc w:val="center"/>
              <w:rPr>
                <w:rFonts w:asciiTheme="minorEastAsia" w:hAnsiTheme="minorEastAsia" w:eastAsiaTheme="minorEastAsia"/>
                <w:szCs w:val="21"/>
              </w:rPr>
            </w:pPr>
            <w:r>
              <w:rPr>
                <w:rFonts w:hint="eastAsia" w:asciiTheme="minorEastAsia" w:hAnsiTheme="minorEastAsia" w:eastAsiaTheme="minorEastAsia"/>
                <w:szCs w:val="21"/>
              </w:rPr>
              <w:t>具体详见“二、维保服务范围及要求”</w:t>
            </w:r>
          </w:p>
        </w:tc>
        <w:tc>
          <w:tcPr>
            <w:tcW w:w="1176" w:type="dxa"/>
            <w:vAlign w:val="center"/>
          </w:tcPr>
          <w:p w14:paraId="49227A79">
            <w:pPr>
              <w:spacing w:line="360" w:lineRule="exact"/>
              <w:jc w:val="center"/>
              <w:rPr>
                <w:rFonts w:asciiTheme="minorEastAsia" w:hAnsiTheme="minorEastAsia" w:eastAsiaTheme="minorEastAsia"/>
                <w:szCs w:val="21"/>
              </w:rPr>
            </w:pP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年</w:t>
            </w:r>
          </w:p>
        </w:tc>
        <w:tc>
          <w:tcPr>
            <w:tcW w:w="1145" w:type="dxa"/>
            <w:vAlign w:val="center"/>
          </w:tcPr>
          <w:p w14:paraId="488F6B1F">
            <w:pPr>
              <w:spacing w:line="360" w:lineRule="exact"/>
              <w:jc w:val="center"/>
              <w:rPr>
                <w:rFonts w:asciiTheme="minorEastAsia" w:hAnsiTheme="minorEastAsia" w:eastAsiaTheme="minorEastAsia"/>
                <w:szCs w:val="21"/>
              </w:rPr>
            </w:pPr>
          </w:p>
        </w:tc>
      </w:tr>
    </w:tbl>
    <w:p w14:paraId="47B78E7B">
      <w:pPr>
        <w:adjustRightInd w:val="0"/>
        <w:snapToGrid w:val="0"/>
        <w:spacing w:line="440" w:lineRule="exact"/>
        <w:ind w:firstLine="420" w:firstLineChars="200"/>
        <w:jc w:val="left"/>
        <w:rPr>
          <w:rFonts w:ascii="宋体" w:hAnsi="宋体"/>
          <w:szCs w:val="21"/>
        </w:rPr>
      </w:pPr>
    </w:p>
    <w:p w14:paraId="42D69944">
      <w:pPr>
        <w:spacing w:line="500" w:lineRule="exact"/>
        <w:rPr>
          <w:rFonts w:ascii="宋体" w:hAnsi="宋体"/>
          <w:b/>
          <w:sz w:val="24"/>
        </w:rPr>
      </w:pPr>
      <w:r>
        <w:rPr>
          <w:rFonts w:hint="eastAsia" w:ascii="宋体" w:hAnsi="宋体"/>
          <w:b/>
          <w:sz w:val="24"/>
        </w:rPr>
        <w:t>二、维保服务范围及要求</w:t>
      </w:r>
    </w:p>
    <w:p w14:paraId="0F490C5A">
      <w:pPr>
        <w:spacing w:line="440" w:lineRule="exact"/>
        <w:ind w:firstLine="422" w:firstLineChars="200"/>
        <w:rPr>
          <w:rFonts w:hint="eastAsia" w:ascii="宋体" w:hAnsi="宋体" w:eastAsia="宋体"/>
          <w:b/>
          <w:szCs w:val="21"/>
          <w:lang w:eastAsia="zh-CN"/>
        </w:rPr>
      </w:pPr>
      <w:r>
        <w:rPr>
          <w:rFonts w:hint="eastAsia" w:ascii="宋体" w:hAnsi="宋体"/>
          <w:b/>
          <w:szCs w:val="21"/>
        </w:rPr>
        <w:t>1、维修服务范围：</w:t>
      </w:r>
      <w:r>
        <w:rPr>
          <w:rFonts w:hint="eastAsia" w:ascii="宋体" w:hAnsi="宋体"/>
          <w:b/>
          <w:szCs w:val="21"/>
          <w:lang w:eastAsia="zh-CN"/>
        </w:rPr>
        <w:t>（</w:t>
      </w:r>
      <w:r>
        <w:rPr>
          <w:rFonts w:hint="eastAsia" w:ascii="宋体" w:hAnsi="宋体"/>
          <w:b/>
          <w:szCs w:val="21"/>
          <w:lang w:val="en-US" w:eastAsia="zh-CN"/>
        </w:rPr>
        <w:t>包含工作站</w:t>
      </w:r>
      <w:r>
        <w:rPr>
          <w:rFonts w:hint="eastAsia" w:ascii="宋体" w:hAnsi="宋体"/>
          <w:b/>
          <w:szCs w:val="21"/>
          <w:lang w:eastAsia="zh-CN"/>
        </w:rPr>
        <w:t>）</w:t>
      </w:r>
    </w:p>
    <w:tbl>
      <w:tblPr>
        <w:tblStyle w:val="88"/>
        <w:tblW w:w="975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08"/>
        <w:gridCol w:w="1315"/>
        <w:gridCol w:w="1083"/>
        <w:gridCol w:w="2160"/>
        <w:gridCol w:w="1110"/>
        <w:gridCol w:w="1320"/>
        <w:gridCol w:w="1963"/>
      </w:tblGrid>
      <w:tr w14:paraId="4891EA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08" w:type="dxa"/>
            <w:shd w:val="clear" w:color="auto" w:fill="auto"/>
            <w:noWrap/>
            <w:vAlign w:val="center"/>
          </w:tcPr>
          <w:p w14:paraId="0928CE35">
            <w:pPr>
              <w:widowControl/>
              <w:spacing w:line="360" w:lineRule="exact"/>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1315" w:type="dxa"/>
            <w:shd w:val="clear" w:color="auto" w:fill="auto"/>
            <w:noWrap/>
            <w:vAlign w:val="center"/>
          </w:tcPr>
          <w:p w14:paraId="16322E3B">
            <w:pPr>
              <w:widowControl/>
              <w:spacing w:line="360" w:lineRule="exact"/>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名称</w:t>
            </w:r>
          </w:p>
        </w:tc>
        <w:tc>
          <w:tcPr>
            <w:tcW w:w="1083" w:type="dxa"/>
            <w:shd w:val="clear" w:color="auto" w:fill="auto"/>
            <w:noWrap/>
            <w:vAlign w:val="center"/>
          </w:tcPr>
          <w:p w14:paraId="41E8F3E0">
            <w:pPr>
              <w:widowControl/>
              <w:spacing w:line="360" w:lineRule="exact"/>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品牌</w:t>
            </w:r>
          </w:p>
        </w:tc>
        <w:tc>
          <w:tcPr>
            <w:tcW w:w="2160" w:type="dxa"/>
            <w:shd w:val="clear" w:color="auto" w:fill="auto"/>
            <w:noWrap/>
            <w:vAlign w:val="center"/>
          </w:tcPr>
          <w:p w14:paraId="206BDC7A">
            <w:pPr>
              <w:widowControl/>
              <w:spacing w:line="360" w:lineRule="exact"/>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型号</w:t>
            </w:r>
          </w:p>
        </w:tc>
        <w:tc>
          <w:tcPr>
            <w:tcW w:w="1110" w:type="dxa"/>
            <w:shd w:val="clear" w:color="auto" w:fill="auto"/>
            <w:noWrap/>
            <w:vAlign w:val="center"/>
          </w:tcPr>
          <w:p w14:paraId="49F2ADD9">
            <w:pPr>
              <w:widowControl/>
              <w:spacing w:line="360" w:lineRule="exact"/>
              <w:jc w:val="center"/>
              <w:rPr>
                <w:rFonts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数量</w:t>
            </w:r>
          </w:p>
        </w:tc>
        <w:tc>
          <w:tcPr>
            <w:tcW w:w="1320" w:type="dxa"/>
            <w:shd w:val="clear" w:color="auto" w:fill="auto"/>
            <w:noWrap/>
            <w:vAlign w:val="center"/>
          </w:tcPr>
          <w:p w14:paraId="5760C086">
            <w:pPr>
              <w:widowControl/>
              <w:spacing w:line="360" w:lineRule="exact"/>
              <w:jc w:val="center"/>
              <w:rPr>
                <w:rFonts w:hint="default" w:cs="宋体" w:asciiTheme="minorEastAsia" w:hAnsiTheme="minorEastAsia" w:eastAsiaTheme="minorEastAsia"/>
                <w:b/>
                <w:kern w:val="0"/>
                <w:szCs w:val="21"/>
                <w:lang w:val="en-US" w:eastAsia="zh-CN"/>
              </w:rPr>
            </w:pPr>
            <w:r>
              <w:rPr>
                <w:rFonts w:hint="eastAsia" w:cs="宋体" w:asciiTheme="minorEastAsia" w:hAnsiTheme="minorEastAsia" w:eastAsiaTheme="minorEastAsia"/>
                <w:b/>
                <w:kern w:val="0"/>
                <w:szCs w:val="21"/>
                <w:lang w:val="en-US" w:eastAsia="zh-CN"/>
              </w:rPr>
              <w:t>服务内容</w:t>
            </w:r>
          </w:p>
        </w:tc>
        <w:tc>
          <w:tcPr>
            <w:tcW w:w="1963" w:type="dxa"/>
            <w:shd w:val="clear" w:color="auto" w:fill="auto"/>
            <w:noWrap/>
            <w:vAlign w:val="center"/>
          </w:tcPr>
          <w:p w14:paraId="7C5BA040">
            <w:pPr>
              <w:widowControl/>
              <w:spacing w:line="360" w:lineRule="exact"/>
              <w:jc w:val="center"/>
              <w:rPr>
                <w:rFonts w:hint="default" w:cs="宋体" w:asciiTheme="minorEastAsia" w:hAnsiTheme="minorEastAsia" w:eastAsiaTheme="minorEastAsia"/>
                <w:b/>
                <w:kern w:val="0"/>
                <w:szCs w:val="21"/>
                <w:lang w:val="en-US" w:eastAsia="zh-CN"/>
              </w:rPr>
            </w:pPr>
            <w:r>
              <w:rPr>
                <w:rFonts w:hint="eastAsia" w:cs="宋体" w:asciiTheme="minorEastAsia" w:hAnsiTheme="minorEastAsia" w:eastAsiaTheme="minorEastAsia"/>
                <w:b/>
                <w:kern w:val="0"/>
                <w:szCs w:val="21"/>
                <w:lang w:val="en-US" w:eastAsia="zh-CN"/>
              </w:rPr>
              <w:t>设备交付使用时间</w:t>
            </w:r>
          </w:p>
        </w:tc>
      </w:tr>
      <w:tr w14:paraId="39426B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7" w:hRule="atLeast"/>
          <w:jc w:val="center"/>
        </w:trPr>
        <w:tc>
          <w:tcPr>
            <w:tcW w:w="808" w:type="dxa"/>
            <w:shd w:val="clear" w:color="auto" w:fill="auto"/>
            <w:noWrap/>
            <w:vAlign w:val="center"/>
          </w:tcPr>
          <w:p w14:paraId="58F0A692">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1315" w:type="dxa"/>
            <w:shd w:val="clear" w:color="auto" w:fill="auto"/>
            <w:vAlign w:val="center"/>
          </w:tcPr>
          <w:p w14:paraId="656C312D">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128层CT</w:t>
            </w:r>
          </w:p>
        </w:tc>
        <w:tc>
          <w:tcPr>
            <w:tcW w:w="1083" w:type="dxa"/>
            <w:shd w:val="clear" w:color="auto" w:fill="auto"/>
            <w:vAlign w:val="center"/>
          </w:tcPr>
          <w:p w14:paraId="7A36D788">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西门子</w:t>
            </w:r>
          </w:p>
        </w:tc>
        <w:tc>
          <w:tcPr>
            <w:tcW w:w="2160" w:type="dxa"/>
            <w:shd w:val="clear" w:color="auto" w:fill="auto"/>
            <w:vAlign w:val="center"/>
          </w:tcPr>
          <w:p w14:paraId="6A39E3C1">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Definition</w:t>
            </w:r>
            <w:r>
              <w:rPr>
                <w:rFonts w:hint="eastAsia" w:ascii="宋体" w:hAnsi="宋体" w:eastAsia="宋体" w:cs="宋体"/>
                <w:b w:val="0"/>
                <w:bCs w:val="0"/>
                <w:spacing w:val="-5"/>
                <w:sz w:val="24"/>
                <w:szCs w:val="24"/>
                <w:lang w:val="en-US" w:eastAsia="zh-CN"/>
              </w:rPr>
              <w:t xml:space="preserve"> </w:t>
            </w:r>
            <w:r>
              <w:rPr>
                <w:rFonts w:ascii="宋体" w:hAnsi="宋体" w:eastAsia="宋体" w:cs="宋体"/>
                <w:b w:val="0"/>
                <w:bCs w:val="0"/>
                <w:spacing w:val="-5"/>
                <w:sz w:val="24"/>
                <w:szCs w:val="24"/>
              </w:rPr>
              <w:t>AS</w:t>
            </w:r>
          </w:p>
        </w:tc>
        <w:tc>
          <w:tcPr>
            <w:tcW w:w="1110" w:type="dxa"/>
            <w:shd w:val="clear" w:color="auto" w:fill="auto"/>
            <w:vAlign w:val="center"/>
          </w:tcPr>
          <w:p w14:paraId="70F41F04">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320" w:type="dxa"/>
            <w:shd w:val="clear" w:color="auto" w:fill="auto"/>
            <w:vAlign w:val="center"/>
          </w:tcPr>
          <w:p w14:paraId="5CF8975D">
            <w:pPr>
              <w:widowControl/>
              <w:spacing w:line="360" w:lineRule="exact"/>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整机全保</w:t>
            </w:r>
          </w:p>
        </w:tc>
        <w:tc>
          <w:tcPr>
            <w:tcW w:w="1963" w:type="dxa"/>
            <w:shd w:val="clear" w:color="auto" w:fill="auto"/>
            <w:vAlign w:val="center"/>
          </w:tcPr>
          <w:p w14:paraId="1ABC7BE3">
            <w:pPr>
              <w:widowControl/>
              <w:spacing w:line="360" w:lineRule="exact"/>
              <w:jc w:val="center"/>
              <w:rPr>
                <w:rFonts w:hint="default"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2018年5月25日</w:t>
            </w:r>
          </w:p>
        </w:tc>
      </w:tr>
      <w:tr w14:paraId="41030B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08" w:type="dxa"/>
            <w:shd w:val="clear" w:color="auto" w:fill="auto"/>
            <w:noWrap/>
            <w:vAlign w:val="center"/>
          </w:tcPr>
          <w:p w14:paraId="3A41908B">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1315" w:type="dxa"/>
            <w:shd w:val="clear" w:color="auto" w:fill="auto"/>
            <w:vAlign w:val="center"/>
          </w:tcPr>
          <w:p w14:paraId="2D946D68">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3"/>
                <w:sz w:val="24"/>
                <w:szCs w:val="24"/>
              </w:rPr>
              <w:t>DSA</w:t>
            </w:r>
          </w:p>
        </w:tc>
        <w:tc>
          <w:tcPr>
            <w:tcW w:w="1083" w:type="dxa"/>
            <w:shd w:val="clear" w:color="auto" w:fill="auto"/>
            <w:vAlign w:val="center"/>
          </w:tcPr>
          <w:p w14:paraId="6C0E469B">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西门子</w:t>
            </w:r>
          </w:p>
        </w:tc>
        <w:tc>
          <w:tcPr>
            <w:tcW w:w="2160" w:type="dxa"/>
            <w:shd w:val="clear" w:color="auto" w:fill="auto"/>
            <w:vAlign w:val="center"/>
          </w:tcPr>
          <w:p w14:paraId="1E3C860B">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3"/>
                <w:sz w:val="24"/>
                <w:szCs w:val="24"/>
              </w:rPr>
              <w:t>Artis</w:t>
            </w:r>
            <w:r>
              <w:rPr>
                <w:rFonts w:hint="eastAsia" w:ascii="宋体" w:hAnsi="宋体" w:eastAsia="宋体" w:cs="宋体"/>
                <w:b w:val="0"/>
                <w:bCs w:val="0"/>
                <w:spacing w:val="-3"/>
                <w:sz w:val="24"/>
                <w:szCs w:val="24"/>
                <w:lang w:val="en-US" w:eastAsia="zh-CN"/>
              </w:rPr>
              <w:t xml:space="preserve"> </w:t>
            </w:r>
            <w:r>
              <w:rPr>
                <w:rFonts w:ascii="宋体" w:hAnsi="宋体" w:eastAsia="宋体" w:cs="宋体"/>
                <w:b w:val="0"/>
                <w:bCs w:val="0"/>
                <w:spacing w:val="-3"/>
                <w:sz w:val="24"/>
                <w:szCs w:val="24"/>
              </w:rPr>
              <w:t>zee</w:t>
            </w:r>
            <w:r>
              <w:rPr>
                <w:rFonts w:hint="eastAsia" w:ascii="宋体" w:hAnsi="宋体" w:eastAsia="宋体" w:cs="宋体"/>
                <w:b w:val="0"/>
                <w:bCs w:val="0"/>
                <w:spacing w:val="-3"/>
                <w:sz w:val="24"/>
                <w:szCs w:val="24"/>
                <w:lang w:val="en-US" w:eastAsia="zh-CN"/>
              </w:rPr>
              <w:t xml:space="preserve"> </w:t>
            </w:r>
            <w:r>
              <w:rPr>
                <w:rFonts w:ascii="宋体" w:hAnsi="宋体" w:eastAsia="宋体" w:cs="宋体"/>
                <w:b w:val="0"/>
                <w:bCs w:val="0"/>
                <w:spacing w:val="-3"/>
                <w:sz w:val="24"/>
                <w:szCs w:val="24"/>
              </w:rPr>
              <w:t>II</w:t>
            </w:r>
            <w:r>
              <w:rPr>
                <w:rFonts w:ascii="宋体" w:hAnsi="宋体" w:eastAsia="宋体" w:cs="宋体"/>
                <w:b w:val="0"/>
                <w:bCs w:val="0"/>
                <w:spacing w:val="-4"/>
                <w:sz w:val="24"/>
                <w:szCs w:val="24"/>
              </w:rPr>
              <w:t>I</w:t>
            </w:r>
            <w:r>
              <w:rPr>
                <w:rFonts w:hint="eastAsia" w:ascii="宋体" w:hAnsi="宋体" w:eastAsia="宋体" w:cs="宋体"/>
                <w:b w:val="0"/>
                <w:bCs w:val="0"/>
                <w:spacing w:val="-4"/>
                <w:sz w:val="24"/>
                <w:szCs w:val="24"/>
                <w:lang w:val="en-US" w:eastAsia="zh-CN"/>
              </w:rPr>
              <w:t xml:space="preserve"> </w:t>
            </w:r>
            <w:r>
              <w:rPr>
                <w:rFonts w:ascii="宋体" w:hAnsi="宋体" w:eastAsia="宋体" w:cs="宋体"/>
                <w:b w:val="0"/>
                <w:bCs w:val="0"/>
                <w:spacing w:val="-4"/>
                <w:sz w:val="24"/>
                <w:szCs w:val="24"/>
              </w:rPr>
              <w:t>ceiling</w:t>
            </w:r>
          </w:p>
        </w:tc>
        <w:tc>
          <w:tcPr>
            <w:tcW w:w="1110" w:type="dxa"/>
            <w:shd w:val="clear" w:color="auto" w:fill="auto"/>
            <w:vAlign w:val="center"/>
          </w:tcPr>
          <w:p w14:paraId="7FA91A69">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320" w:type="dxa"/>
            <w:shd w:val="clear" w:color="auto" w:fill="auto"/>
            <w:vAlign w:val="center"/>
          </w:tcPr>
          <w:p w14:paraId="4DA4199A">
            <w:pPr>
              <w:widowControl/>
              <w:spacing w:line="360" w:lineRule="exact"/>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整机全保</w:t>
            </w:r>
          </w:p>
        </w:tc>
        <w:tc>
          <w:tcPr>
            <w:tcW w:w="1963" w:type="dxa"/>
            <w:shd w:val="clear" w:color="auto" w:fill="auto"/>
            <w:vAlign w:val="center"/>
          </w:tcPr>
          <w:p w14:paraId="203B5072">
            <w:pPr>
              <w:widowControl/>
              <w:spacing w:line="360" w:lineRule="exact"/>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2018年5月25日</w:t>
            </w:r>
          </w:p>
        </w:tc>
      </w:tr>
      <w:tr w14:paraId="181563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08" w:type="dxa"/>
            <w:shd w:val="clear" w:color="auto" w:fill="auto"/>
            <w:noWrap/>
            <w:vAlign w:val="center"/>
          </w:tcPr>
          <w:p w14:paraId="3E811C95">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1315" w:type="dxa"/>
            <w:shd w:val="clear" w:color="auto" w:fill="auto"/>
            <w:vAlign w:val="center"/>
          </w:tcPr>
          <w:p w14:paraId="11508DCB">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悬吊DR</w:t>
            </w:r>
          </w:p>
        </w:tc>
        <w:tc>
          <w:tcPr>
            <w:tcW w:w="1083" w:type="dxa"/>
            <w:shd w:val="clear" w:color="auto" w:fill="auto"/>
            <w:vAlign w:val="center"/>
          </w:tcPr>
          <w:p w14:paraId="63521180">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西门子</w:t>
            </w:r>
          </w:p>
        </w:tc>
        <w:tc>
          <w:tcPr>
            <w:tcW w:w="2160" w:type="dxa"/>
            <w:shd w:val="clear" w:color="auto" w:fill="auto"/>
            <w:vAlign w:val="center"/>
          </w:tcPr>
          <w:p w14:paraId="0C8CF6D5">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Mu</w:t>
            </w:r>
            <w:r>
              <w:rPr>
                <w:rFonts w:hint="eastAsia" w:ascii="宋体" w:hAnsi="宋体" w:cs="宋体"/>
                <w:b w:val="0"/>
                <w:bCs w:val="0"/>
                <w:spacing w:val="-4"/>
                <w:sz w:val="24"/>
                <w:szCs w:val="24"/>
                <w:lang w:val="en-US" w:eastAsia="zh-CN"/>
              </w:rPr>
              <w:t>l</w:t>
            </w:r>
            <w:r>
              <w:rPr>
                <w:rFonts w:ascii="宋体" w:hAnsi="宋体" w:eastAsia="宋体" w:cs="宋体"/>
                <w:b w:val="0"/>
                <w:bCs w:val="0"/>
                <w:spacing w:val="-4"/>
                <w:sz w:val="24"/>
                <w:szCs w:val="24"/>
              </w:rPr>
              <w:t>tix</w:t>
            </w:r>
            <w:r>
              <w:rPr>
                <w:rFonts w:hint="eastAsia" w:ascii="宋体" w:hAnsi="宋体" w:eastAsia="宋体" w:cs="宋体"/>
                <w:b w:val="0"/>
                <w:bCs w:val="0"/>
                <w:spacing w:val="-4"/>
                <w:sz w:val="24"/>
                <w:szCs w:val="24"/>
                <w:lang w:val="en-US" w:eastAsia="zh-CN"/>
              </w:rPr>
              <w:t xml:space="preserve"> </w:t>
            </w:r>
            <w:r>
              <w:rPr>
                <w:rFonts w:ascii="宋体" w:hAnsi="宋体" w:eastAsia="宋体" w:cs="宋体"/>
                <w:b w:val="0"/>
                <w:bCs w:val="0"/>
                <w:spacing w:val="-4"/>
                <w:sz w:val="24"/>
                <w:szCs w:val="24"/>
              </w:rPr>
              <w:t>Fusion</w:t>
            </w:r>
          </w:p>
        </w:tc>
        <w:tc>
          <w:tcPr>
            <w:tcW w:w="1110" w:type="dxa"/>
            <w:shd w:val="clear" w:color="auto" w:fill="auto"/>
            <w:vAlign w:val="center"/>
          </w:tcPr>
          <w:p w14:paraId="089E5095">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320" w:type="dxa"/>
            <w:shd w:val="clear" w:color="auto" w:fill="auto"/>
            <w:vAlign w:val="center"/>
          </w:tcPr>
          <w:p w14:paraId="59E13A9E">
            <w:pPr>
              <w:widowControl/>
              <w:spacing w:line="360" w:lineRule="exact"/>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整机全保</w:t>
            </w:r>
          </w:p>
        </w:tc>
        <w:tc>
          <w:tcPr>
            <w:tcW w:w="1963" w:type="dxa"/>
            <w:shd w:val="clear" w:color="auto" w:fill="auto"/>
            <w:vAlign w:val="center"/>
          </w:tcPr>
          <w:p w14:paraId="68F2136D">
            <w:pPr>
              <w:widowControl/>
              <w:spacing w:line="360" w:lineRule="exact"/>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2018年5月25日</w:t>
            </w:r>
          </w:p>
        </w:tc>
      </w:tr>
      <w:tr w14:paraId="727AE9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08" w:type="dxa"/>
            <w:shd w:val="clear" w:color="auto" w:fill="auto"/>
            <w:noWrap/>
            <w:vAlign w:val="center"/>
          </w:tcPr>
          <w:p w14:paraId="2E9BEA21">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1315" w:type="dxa"/>
            <w:shd w:val="clear" w:color="auto" w:fill="auto"/>
            <w:vAlign w:val="center"/>
          </w:tcPr>
          <w:p w14:paraId="4451ECCD">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立柱DR</w:t>
            </w:r>
          </w:p>
        </w:tc>
        <w:tc>
          <w:tcPr>
            <w:tcW w:w="1083" w:type="dxa"/>
            <w:shd w:val="clear" w:color="auto" w:fill="auto"/>
            <w:vAlign w:val="center"/>
          </w:tcPr>
          <w:p w14:paraId="64A9AADB">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西门子</w:t>
            </w:r>
          </w:p>
        </w:tc>
        <w:tc>
          <w:tcPr>
            <w:tcW w:w="2160" w:type="dxa"/>
            <w:shd w:val="clear" w:color="auto" w:fill="auto"/>
            <w:vAlign w:val="center"/>
          </w:tcPr>
          <w:p w14:paraId="57BBF041">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Multix</w:t>
            </w:r>
            <w:r>
              <w:rPr>
                <w:rFonts w:hint="eastAsia" w:ascii="宋体" w:hAnsi="宋体" w:eastAsia="宋体" w:cs="宋体"/>
                <w:b w:val="0"/>
                <w:bCs w:val="0"/>
                <w:spacing w:val="-4"/>
                <w:sz w:val="24"/>
                <w:szCs w:val="24"/>
                <w:lang w:val="en-US" w:eastAsia="zh-CN"/>
              </w:rPr>
              <w:t xml:space="preserve"> </w:t>
            </w:r>
            <w:r>
              <w:rPr>
                <w:rFonts w:ascii="宋体" w:hAnsi="宋体" w:eastAsia="宋体" w:cs="宋体"/>
                <w:b w:val="0"/>
                <w:bCs w:val="0"/>
                <w:spacing w:val="-4"/>
                <w:sz w:val="24"/>
                <w:szCs w:val="24"/>
              </w:rPr>
              <w:t>Select</w:t>
            </w:r>
          </w:p>
        </w:tc>
        <w:tc>
          <w:tcPr>
            <w:tcW w:w="1110" w:type="dxa"/>
            <w:shd w:val="clear" w:color="auto" w:fill="auto"/>
            <w:vAlign w:val="center"/>
          </w:tcPr>
          <w:p w14:paraId="77A934B1">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320" w:type="dxa"/>
            <w:shd w:val="clear" w:color="auto" w:fill="auto"/>
            <w:vAlign w:val="center"/>
          </w:tcPr>
          <w:p w14:paraId="3B4C667C">
            <w:pPr>
              <w:widowControl/>
              <w:spacing w:line="360" w:lineRule="exact"/>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整机全保</w:t>
            </w:r>
          </w:p>
        </w:tc>
        <w:tc>
          <w:tcPr>
            <w:tcW w:w="1963" w:type="dxa"/>
            <w:shd w:val="clear" w:color="auto" w:fill="auto"/>
            <w:vAlign w:val="center"/>
          </w:tcPr>
          <w:p w14:paraId="4FD91669">
            <w:pPr>
              <w:widowControl/>
              <w:spacing w:line="360" w:lineRule="exact"/>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2018年5月25日</w:t>
            </w:r>
          </w:p>
        </w:tc>
      </w:tr>
      <w:tr w14:paraId="20BB95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808" w:type="dxa"/>
            <w:shd w:val="clear" w:color="auto" w:fill="auto"/>
            <w:noWrap/>
            <w:vAlign w:val="center"/>
          </w:tcPr>
          <w:p w14:paraId="738A387F">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1315" w:type="dxa"/>
            <w:shd w:val="clear" w:color="auto" w:fill="auto"/>
            <w:vAlign w:val="center"/>
          </w:tcPr>
          <w:p w14:paraId="3968DA95">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四维彩超</w:t>
            </w:r>
          </w:p>
        </w:tc>
        <w:tc>
          <w:tcPr>
            <w:tcW w:w="1083" w:type="dxa"/>
            <w:shd w:val="clear" w:color="auto" w:fill="auto"/>
            <w:vAlign w:val="center"/>
          </w:tcPr>
          <w:p w14:paraId="630B6FB4">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5"/>
                <w:sz w:val="24"/>
                <w:szCs w:val="24"/>
              </w:rPr>
              <w:t>西门子</w:t>
            </w:r>
          </w:p>
        </w:tc>
        <w:tc>
          <w:tcPr>
            <w:tcW w:w="2160" w:type="dxa"/>
            <w:shd w:val="clear" w:color="auto" w:fill="auto"/>
            <w:vAlign w:val="center"/>
          </w:tcPr>
          <w:p w14:paraId="04707848">
            <w:pPr>
              <w:widowControl/>
              <w:spacing w:line="360" w:lineRule="exact"/>
              <w:jc w:val="center"/>
              <w:rPr>
                <w:rFonts w:cs="宋体" w:asciiTheme="minorEastAsia" w:hAnsiTheme="minorEastAsia" w:eastAsiaTheme="minorEastAsia"/>
                <w:b w:val="0"/>
                <w:bCs w:val="0"/>
                <w:kern w:val="0"/>
                <w:szCs w:val="21"/>
              </w:rPr>
            </w:pPr>
            <w:r>
              <w:rPr>
                <w:rFonts w:ascii="宋体" w:hAnsi="宋体" w:eastAsia="宋体" w:cs="宋体"/>
                <w:b w:val="0"/>
                <w:bCs w:val="0"/>
                <w:spacing w:val="-4"/>
                <w:sz w:val="24"/>
                <w:szCs w:val="24"/>
              </w:rPr>
              <w:t>ACUSON</w:t>
            </w:r>
            <w:r>
              <w:rPr>
                <w:rFonts w:hint="eastAsia" w:ascii="宋体" w:hAnsi="宋体" w:eastAsia="宋体" w:cs="宋体"/>
                <w:b w:val="0"/>
                <w:bCs w:val="0"/>
                <w:spacing w:val="-4"/>
                <w:sz w:val="24"/>
                <w:szCs w:val="24"/>
                <w:lang w:val="en-US" w:eastAsia="zh-CN"/>
              </w:rPr>
              <w:t xml:space="preserve"> </w:t>
            </w:r>
            <w:r>
              <w:rPr>
                <w:rFonts w:ascii="宋体" w:hAnsi="宋体" w:eastAsia="宋体" w:cs="宋体"/>
                <w:b w:val="0"/>
                <w:bCs w:val="0"/>
                <w:spacing w:val="-4"/>
                <w:sz w:val="24"/>
                <w:szCs w:val="24"/>
              </w:rPr>
              <w:t>S3000</w:t>
            </w:r>
          </w:p>
        </w:tc>
        <w:tc>
          <w:tcPr>
            <w:tcW w:w="1110" w:type="dxa"/>
            <w:shd w:val="clear" w:color="auto" w:fill="auto"/>
            <w:vAlign w:val="center"/>
          </w:tcPr>
          <w:p w14:paraId="1677B3C3">
            <w:pPr>
              <w:widowControl/>
              <w:spacing w:line="36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320" w:type="dxa"/>
            <w:shd w:val="clear" w:color="auto" w:fill="auto"/>
            <w:vAlign w:val="center"/>
          </w:tcPr>
          <w:p w14:paraId="4D840F43">
            <w:pPr>
              <w:widowControl/>
              <w:spacing w:line="360" w:lineRule="exact"/>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lang w:val="en-US" w:eastAsia="zh-CN"/>
              </w:rPr>
              <w:t>整机全保</w:t>
            </w:r>
          </w:p>
        </w:tc>
        <w:tc>
          <w:tcPr>
            <w:tcW w:w="1963" w:type="dxa"/>
            <w:shd w:val="clear" w:color="auto" w:fill="auto"/>
            <w:vAlign w:val="center"/>
          </w:tcPr>
          <w:p w14:paraId="28A2FBC1">
            <w:pPr>
              <w:widowControl/>
              <w:spacing w:line="360" w:lineRule="exact"/>
              <w:jc w:val="center"/>
              <w:rPr>
                <w:rFonts w:hint="eastAsia" w:cs="宋体" w:asciiTheme="minorEastAsia" w:hAnsiTheme="minorEastAsia" w:eastAsiaTheme="minorEastAsia"/>
                <w:kern w:val="0"/>
                <w:szCs w:val="21"/>
                <w:lang w:val="en-US" w:eastAsia="zh-CN"/>
              </w:rPr>
            </w:pPr>
            <w:r>
              <w:rPr>
                <w:rFonts w:hint="eastAsia" w:cs="宋体" w:asciiTheme="minorEastAsia" w:hAnsiTheme="minorEastAsia" w:eastAsiaTheme="minorEastAsia"/>
                <w:kern w:val="0"/>
                <w:szCs w:val="21"/>
                <w:lang w:val="en-US" w:eastAsia="zh-CN"/>
              </w:rPr>
              <w:t>2018年5月25日</w:t>
            </w:r>
          </w:p>
        </w:tc>
      </w:tr>
    </w:tbl>
    <w:p w14:paraId="14633AA1">
      <w:pPr>
        <w:spacing w:line="440" w:lineRule="exact"/>
        <w:ind w:firstLine="422" w:firstLineChars="200"/>
        <w:rPr>
          <w:rFonts w:ascii="宋体" w:hAnsi="宋体"/>
          <w:b/>
          <w:szCs w:val="21"/>
        </w:rPr>
      </w:pPr>
      <w:r>
        <w:rPr>
          <w:rFonts w:hint="eastAsia" w:ascii="宋体" w:hAnsi="宋体"/>
          <w:b/>
          <w:szCs w:val="21"/>
          <w:lang w:val="en-US" w:eastAsia="zh-CN"/>
        </w:rPr>
        <w:t>2</w:t>
      </w:r>
      <w:r>
        <w:rPr>
          <w:rFonts w:hint="eastAsia" w:ascii="宋体" w:hAnsi="宋体"/>
          <w:b/>
          <w:szCs w:val="21"/>
        </w:rPr>
        <w:t>、维保服务要求</w:t>
      </w:r>
    </w:p>
    <w:p w14:paraId="77112C24">
      <w:pPr>
        <w:spacing w:line="440" w:lineRule="exact"/>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.1 投标人需承诺中标后</w:t>
      </w:r>
      <w:r>
        <w:rPr>
          <w:rFonts w:hint="eastAsia" w:ascii="宋体" w:hAnsi="宋体"/>
          <w:szCs w:val="21"/>
          <w:lang w:eastAsia="zh-CN"/>
        </w:rPr>
        <w:t>，</w:t>
      </w:r>
      <w:r>
        <w:rPr>
          <w:rFonts w:hint="eastAsia" w:ascii="宋体" w:hAnsi="宋体"/>
          <w:szCs w:val="21"/>
          <w:lang w:val="en-US" w:eastAsia="zh-CN"/>
        </w:rPr>
        <w:t>签订合同之前</w:t>
      </w:r>
      <w:r>
        <w:rPr>
          <w:rFonts w:hint="eastAsia" w:ascii="宋体" w:hAnsi="宋体"/>
          <w:szCs w:val="21"/>
        </w:rPr>
        <w:t>取得设备厂家的技术、物力支持，并按采购人要求提供相关证明材料。</w:t>
      </w:r>
      <w:r>
        <w:rPr>
          <w:rFonts w:hint="eastAsia" w:ascii="宋体" w:hAnsi="宋体"/>
          <w:b/>
          <w:szCs w:val="21"/>
        </w:rPr>
        <w:t>要求投标人针对此内容在投标文件中出具书面承诺书（格式自拟）并加盖投标人公章。</w:t>
      </w:r>
    </w:p>
    <w:p w14:paraId="76EBC63B">
      <w:pPr>
        <w:spacing w:line="440" w:lineRule="exact"/>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2</w:t>
      </w:r>
      <w:r>
        <w:rPr>
          <w:rFonts w:hint="eastAsia" w:ascii="宋体" w:hAnsi="宋体"/>
          <w:szCs w:val="21"/>
        </w:rPr>
        <w:t xml:space="preserve"> 投标人需具备客户服务专线电话，确保7*24 小时有工作人员接听。提供全部服务类型：定期保养、现场服务、预防性保养服务。</w:t>
      </w:r>
    </w:p>
    <w:p w14:paraId="372ED2C0">
      <w:pPr>
        <w:spacing w:line="440" w:lineRule="exact"/>
        <w:ind w:firstLine="420" w:firstLineChars="200"/>
        <w:rPr>
          <w:rFonts w:hint="eastAsia" w:ascii="宋体" w:hAnsi="宋体"/>
          <w:b/>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3</w:t>
      </w:r>
      <w:r>
        <w:rPr>
          <w:rFonts w:hint="eastAsia" w:ascii="宋体" w:hAnsi="宋体"/>
          <w:szCs w:val="21"/>
        </w:rPr>
        <w:t xml:space="preserve"> 开机率：在保修服务期内设备正常开机率≥95%，即每年停机不超过18天（按年365天），停机超过一天顺延三天。开机率≤90%，合同自动终止，造成的一切损失由中标人承担。</w:t>
      </w:r>
      <w:r>
        <w:rPr>
          <w:rFonts w:hint="eastAsia" w:ascii="宋体" w:hAnsi="宋体"/>
          <w:b/>
          <w:szCs w:val="21"/>
        </w:rPr>
        <w:t>要求投标人针对此内容在投标文件中出具书面承诺书（格式自拟）并加盖投标人公章。</w:t>
      </w:r>
    </w:p>
    <w:p w14:paraId="3635B48F">
      <w:pPr>
        <w:spacing w:line="440" w:lineRule="exact"/>
        <w:ind w:firstLine="420" w:firstLineChars="200"/>
        <w:rPr>
          <w:rFonts w:hint="eastAsia" w:ascii="宋体" w:hAnsi="宋体" w:eastAsia="宋体" w:cs="Times New Roman"/>
          <w:szCs w:val="21"/>
        </w:rPr>
      </w:pPr>
      <w:r>
        <w:rPr>
          <w:rFonts w:hint="eastAsia" w:ascii="宋体" w:hAnsi="宋体" w:eastAsia="宋体" w:cs="Times New Roman"/>
          <w:szCs w:val="21"/>
        </w:rPr>
        <w:t>★</w:t>
      </w:r>
      <w:r>
        <w:rPr>
          <w:rFonts w:hint="eastAsia" w:ascii="宋体" w:hAnsi="宋体" w:eastAsia="宋体" w:cs="Times New Roman"/>
          <w:szCs w:val="21"/>
          <w:lang w:val="en-US" w:eastAsia="zh-CN"/>
        </w:rPr>
        <w:t>2.4 服务期内，CT球管如有损坏，投标人承诺提供相应球管备件，实现1天内更换好，使设备恢复正常使用，并承诺在1个月内完成原厂全新CT球管更换。</w:t>
      </w:r>
      <w:r>
        <w:rPr>
          <w:rFonts w:hint="eastAsia" w:ascii="宋体" w:hAnsi="宋体"/>
          <w:b/>
          <w:szCs w:val="21"/>
        </w:rPr>
        <w:t>要求投标人针对此内容在投标文件中出具书面承诺书（格式自拟）并加盖投标人公章。</w:t>
      </w:r>
    </w:p>
    <w:p w14:paraId="3DB985DD">
      <w:pPr>
        <w:spacing w:line="440" w:lineRule="exact"/>
        <w:ind w:firstLine="420" w:firstLineChars="200"/>
        <w:rPr>
          <w:rFonts w:hint="default" w:ascii="宋体" w:hAnsi="宋体"/>
          <w:szCs w:val="21"/>
          <w:lang w:val="en-US"/>
        </w:rPr>
      </w:pP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5</w:t>
      </w:r>
      <w:r>
        <w:rPr>
          <w:rFonts w:hint="eastAsia" w:ascii="宋体" w:hAnsi="宋体"/>
          <w:szCs w:val="21"/>
        </w:rPr>
        <w:t xml:space="preserve"> 投标人所提供的零备件要求与本项目维保设备整机完全匹配，所有更换的零备件要求为原设备零备件同一生产厂家和同一型号规格的全新合格件。发现不符合质控要求的零备件，相应法律责任由中标人承担。常用零备件 24 小时内，非常用零备件 72 小时内</w:t>
      </w:r>
      <w:r>
        <w:rPr>
          <w:rFonts w:hint="eastAsia" w:ascii="宋体" w:hAnsi="宋体"/>
          <w:szCs w:val="21"/>
          <w:lang w:val="en-US" w:eastAsia="zh-CN"/>
        </w:rPr>
        <w:t>恢复设备正常使用，起始时间以采购人确定备品备件确实需要更换的时间之时起。</w:t>
      </w:r>
    </w:p>
    <w:p w14:paraId="2A9CDD55">
      <w:pPr>
        <w:spacing w:line="440" w:lineRule="exact"/>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6</w:t>
      </w:r>
      <w:r>
        <w:rPr>
          <w:rFonts w:hint="eastAsia" w:ascii="宋体" w:hAnsi="宋体"/>
          <w:szCs w:val="21"/>
        </w:rPr>
        <w:t xml:space="preserve"> 停机时长：设备一次停机不得连续超过 3 个工作日，如不能对该设备及时修复，采购人有权选择聘请包括厂家在内的第三方公司进行维修或解除合同，维修所产生的费用（含配件费、人工费、差旅费等一切费用）由中标人支付。</w:t>
      </w:r>
    </w:p>
    <w:p w14:paraId="50417518">
      <w:pPr>
        <w:spacing w:line="440" w:lineRule="exact"/>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7</w:t>
      </w:r>
      <w:r>
        <w:rPr>
          <w:rFonts w:hint="eastAsia" w:ascii="宋体" w:hAnsi="宋体"/>
          <w:szCs w:val="21"/>
        </w:rPr>
        <w:t xml:space="preserve"> 需保证按制造厂商的标准对设备进行每年不少于 4次的定期保养、维护，保障设备处于最佳运行状态，每次维护保养时间前通知采购人，协调确定具体保养时间，应在不影响采购人正常工作的时间内进行，并出具季度与年度维护保养报告。计划性定期的维护保养服务包括：设备的安全检查、影像质量检查、设备清洁保养、性能测试及校准、必要的机械或电气的检查、相应更换损耗部件等，以及非紧急性质的补救维修和确保系统能按照制造商的产品规格运行的维修。</w:t>
      </w:r>
    </w:p>
    <w:p w14:paraId="515C9DE4">
      <w:pPr>
        <w:spacing w:line="440" w:lineRule="exact"/>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w:t>
      </w:r>
      <w:r>
        <w:rPr>
          <w:rFonts w:hint="eastAsia" w:ascii="宋体" w:hAnsi="宋体"/>
          <w:szCs w:val="21"/>
          <w:lang w:val="en-US" w:eastAsia="zh-CN"/>
        </w:rPr>
        <w:t>8</w:t>
      </w:r>
      <w:r>
        <w:rPr>
          <w:rFonts w:hint="eastAsia" w:ascii="宋体" w:hAnsi="宋体"/>
          <w:szCs w:val="21"/>
        </w:rPr>
        <w:t xml:space="preserve"> 需保证若因使用劣质或非原厂配件导致设备损坏，所涉及的人工费、差旅费、原厂零配件更换费用和医院损失均由中标方负责；</w:t>
      </w:r>
    </w:p>
    <w:p w14:paraId="082069C4">
      <w:pPr>
        <w:spacing w:line="440" w:lineRule="exact"/>
        <w:ind w:firstLine="420" w:firstLineChars="200"/>
        <w:rPr>
          <w:rFonts w:hint="eastAsia" w:ascii="宋体" w:hAnsi="宋体"/>
          <w:szCs w:val="21"/>
          <w:lang w:val="en-US" w:eastAsia="zh-CN"/>
        </w:rPr>
      </w:pPr>
      <w:r>
        <w:rPr>
          <w:rFonts w:hint="eastAsia" w:ascii="宋体" w:hAnsi="宋体"/>
          <w:szCs w:val="21"/>
          <w:lang w:val="en-US" w:eastAsia="zh-CN"/>
        </w:rPr>
        <w:t>2.9 响应时间：（1）维保方接到院方电话通知后，30分钟内响应；（2）如需现场维修服务，工程师需在24小时内到达现场</w:t>
      </w:r>
      <w:r>
        <w:rPr>
          <w:rFonts w:hint="eastAsia" w:ascii="宋体" w:hAnsi="宋体" w:eastAsia="宋体" w:cs="Times New Roman"/>
          <w:szCs w:val="21"/>
          <w:lang w:val="en-US" w:eastAsia="zh-CN"/>
        </w:rPr>
        <w:t>；（3）常规备件故障应72小时内修复设备。</w:t>
      </w:r>
    </w:p>
    <w:p w14:paraId="132C8ABF">
      <w:pPr>
        <w:spacing w:line="440" w:lineRule="exact"/>
        <w:ind w:firstLine="420" w:firstLineChars="200"/>
        <w:rPr>
          <w:rFonts w:hint="eastAsia" w:ascii="宋体" w:hAnsi="宋体"/>
          <w:szCs w:val="21"/>
          <w:lang w:val="en-US" w:eastAsia="zh-CN"/>
        </w:rPr>
      </w:pPr>
      <w:r>
        <w:rPr>
          <w:rFonts w:hint="eastAsia" w:ascii="宋体" w:hAnsi="宋体"/>
          <w:szCs w:val="21"/>
          <w:lang w:val="en-US" w:eastAsia="zh-CN"/>
        </w:rPr>
        <w:t>2.10 服务工单：每次维保结束后3日内向招标方提供书面报告。</w:t>
      </w:r>
    </w:p>
    <w:p w14:paraId="6BDBED2B">
      <w:pPr>
        <w:spacing w:line="440" w:lineRule="exact"/>
        <w:ind w:firstLine="420" w:firstLineChars="200"/>
        <w:rPr>
          <w:rFonts w:hint="eastAsia" w:ascii="宋体" w:hAnsi="宋体"/>
          <w:szCs w:val="21"/>
          <w:lang w:val="en-US" w:eastAsia="zh-CN"/>
        </w:rPr>
      </w:pPr>
      <w:r>
        <w:rPr>
          <w:rFonts w:hint="eastAsia" w:ascii="宋体" w:hAnsi="宋体"/>
          <w:szCs w:val="21"/>
          <w:lang w:val="en-US" w:eastAsia="zh-CN"/>
        </w:rPr>
        <w:t>2.11 供应商应组建专业的维保服务团队向采购人提供7*24小时维保服务，维保服务团队人员未经采购人许可不得随意更换。</w:t>
      </w:r>
    </w:p>
    <w:p w14:paraId="0771B9E9">
      <w:pPr>
        <w:spacing w:line="440" w:lineRule="exact"/>
        <w:ind w:firstLine="420" w:firstLineChars="200"/>
        <w:rPr>
          <w:rFonts w:hint="default" w:ascii="宋体" w:hAnsi="宋体"/>
          <w:szCs w:val="21"/>
          <w:lang w:val="en-US" w:eastAsia="zh-CN"/>
        </w:rPr>
      </w:pPr>
      <w:r>
        <w:rPr>
          <w:rFonts w:hint="eastAsia" w:ascii="宋体" w:hAnsi="宋体"/>
          <w:szCs w:val="21"/>
          <w:lang w:val="en-US" w:eastAsia="zh-CN"/>
        </w:rPr>
        <w:t>2.12 在维保服务期内免费提供设备技术服务，免费解决系统软件问题以及需要定期更换的耗材。</w:t>
      </w:r>
    </w:p>
    <w:p w14:paraId="17DE83E0">
      <w:pPr>
        <w:spacing w:line="440" w:lineRule="exact"/>
        <w:ind w:firstLine="420" w:firstLineChars="200"/>
        <w:rPr>
          <w:rFonts w:hint="eastAsia" w:ascii="宋体" w:hAnsi="宋体"/>
          <w:szCs w:val="21"/>
          <w:lang w:val="en-US" w:eastAsia="zh-CN"/>
        </w:rPr>
      </w:pPr>
      <w:r>
        <w:rPr>
          <w:rFonts w:hint="eastAsia" w:ascii="宋体" w:hAnsi="宋体"/>
          <w:szCs w:val="21"/>
          <w:lang w:val="en-US" w:eastAsia="zh-CN"/>
        </w:rPr>
        <w:t>2.13 在维保服务期内协助采购人，免费帮助解决设备的软硬件安全升级，以提高设备的安全性和性能。</w:t>
      </w:r>
    </w:p>
    <w:p w14:paraId="7ACFE22B">
      <w:pPr>
        <w:spacing w:line="440" w:lineRule="exact"/>
        <w:ind w:firstLine="420" w:firstLineChars="200"/>
        <w:rPr>
          <w:rFonts w:hint="default" w:ascii="宋体" w:hAnsi="宋体"/>
          <w:szCs w:val="21"/>
          <w:lang w:val="en-US" w:eastAsia="zh-CN"/>
        </w:rPr>
      </w:pPr>
      <w:r>
        <w:rPr>
          <w:rFonts w:hint="eastAsia" w:ascii="宋体" w:hAnsi="宋体"/>
          <w:szCs w:val="21"/>
          <w:lang w:val="en-US" w:eastAsia="zh-CN"/>
        </w:rPr>
        <w:t>2.14 维修前应将用户相关数据等备份，维修结束后恢复原状。</w:t>
      </w:r>
    </w:p>
    <w:p w14:paraId="4AE31BA3">
      <w:pPr>
        <w:spacing w:line="440" w:lineRule="exact"/>
        <w:ind w:firstLine="420" w:firstLineChars="200"/>
        <w:rPr>
          <w:rFonts w:hint="eastAsia" w:ascii="宋体" w:hAnsi="宋体"/>
          <w:szCs w:val="21"/>
        </w:rPr>
      </w:pPr>
      <w:r>
        <w:rPr>
          <w:rFonts w:hint="eastAsia" w:ascii="宋体" w:hAnsi="宋体"/>
          <w:szCs w:val="21"/>
          <w:lang w:val="en-US" w:eastAsia="zh-CN"/>
        </w:rPr>
        <w:t xml:space="preserve">2.15 </w:t>
      </w:r>
      <w:r>
        <w:rPr>
          <w:rFonts w:hint="eastAsia" w:ascii="宋体" w:hAnsi="宋体"/>
          <w:szCs w:val="21"/>
        </w:rPr>
        <w:t>本项目不得发生转包或分包行为。</w:t>
      </w:r>
    </w:p>
    <w:p w14:paraId="38E870B2">
      <w:pPr>
        <w:spacing w:line="440" w:lineRule="exact"/>
        <w:ind w:firstLine="420" w:firstLineChars="200"/>
        <w:rPr>
          <w:rFonts w:hint="default" w:ascii="宋体" w:hAnsi="宋体" w:eastAsia="宋体"/>
          <w:szCs w:val="21"/>
          <w:lang w:val="en-US" w:eastAsia="zh-CN"/>
        </w:rPr>
      </w:pPr>
      <w:r>
        <w:rPr>
          <w:rFonts w:hint="eastAsia" w:ascii="宋体" w:hAnsi="宋体"/>
          <w:szCs w:val="21"/>
          <w:lang w:val="en-US" w:eastAsia="zh-CN"/>
        </w:rPr>
        <w:t>2.16 在服务期间，日常保养、维护过程中，出现安全事故，所有责任均由中标人承担，并承担一切赔偿。</w:t>
      </w:r>
      <w:r>
        <w:rPr>
          <w:rFonts w:hint="eastAsia" w:ascii="宋体" w:hAnsi="宋体"/>
          <w:b/>
          <w:szCs w:val="21"/>
        </w:rPr>
        <w:t>要求投标人针对此内容在投标文件中出具书面承诺书（格式自拟）并加盖投标人公章。</w:t>
      </w:r>
    </w:p>
    <w:p w14:paraId="11A5B683">
      <w:pPr>
        <w:spacing w:line="500" w:lineRule="exact"/>
        <w:rPr>
          <w:rFonts w:ascii="宋体" w:hAnsi="宋体"/>
          <w:b/>
          <w:sz w:val="24"/>
        </w:rPr>
      </w:pPr>
      <w:r>
        <w:rPr>
          <w:rFonts w:hint="eastAsia" w:ascii="宋体" w:hAnsi="宋体"/>
          <w:b/>
          <w:sz w:val="24"/>
        </w:rPr>
        <w:t>三、</w:t>
      </w:r>
      <w:r>
        <w:rPr>
          <w:rFonts w:hint="eastAsia" w:ascii="宋体" w:hAnsi="宋体"/>
          <w:b/>
          <w:bCs/>
          <w:sz w:val="24"/>
        </w:rPr>
        <w:t>其它需要说明的事项</w:t>
      </w:r>
    </w:p>
    <w:p w14:paraId="69A6EC8A">
      <w:pPr>
        <w:adjustRightInd w:val="0"/>
        <w:snapToGrid w:val="0"/>
        <w:spacing w:line="440" w:lineRule="exact"/>
        <w:ind w:firstLine="420" w:firstLineChars="200"/>
        <w:jc w:val="left"/>
        <w:rPr>
          <w:rFonts w:ascii="宋体" w:hAnsi="宋体"/>
          <w:szCs w:val="21"/>
        </w:rPr>
      </w:pPr>
      <w:r>
        <w:rPr>
          <w:rFonts w:hint="eastAsia" w:ascii="宋体" w:hAnsi="宋体"/>
          <w:szCs w:val="21"/>
        </w:rPr>
        <w:t>1、本项目投标总报价为含税全包价。合同总价应包括项目所需的零配件、检测、人工、差旅、人员培训、管理、财务、税金等维保期间发生的一切费用，如果还有涉及到本项目的其他费用，也请投标人一一列明，否则，将视为已包括在投标总价或相应的项目单价中。如一旦中标，因中标人自身原因造成漏报、少报皆由其自行承担责任，采购人不再支付任何费用。</w:t>
      </w:r>
    </w:p>
    <w:p w14:paraId="6B478AE0">
      <w:pPr>
        <w:adjustRightInd w:val="0"/>
        <w:snapToGrid w:val="0"/>
        <w:spacing w:line="440" w:lineRule="exact"/>
        <w:ind w:firstLine="420" w:firstLineChars="200"/>
        <w:jc w:val="left"/>
        <w:rPr>
          <w:rFonts w:ascii="宋体" w:hAnsi="宋体"/>
          <w:szCs w:val="21"/>
        </w:rPr>
      </w:pPr>
      <w:r>
        <w:rPr>
          <w:rFonts w:hint="eastAsia" w:ascii="宋体" w:hAnsi="宋体"/>
          <w:szCs w:val="21"/>
        </w:rPr>
        <w:t>2、在项目实施过程中，中标人对采购人所提供的相关资料、数据，未经采购人书面同意不得泄露，不得擅自修改、传送或向第三人转让或用于本合同外的项目，否则均以违法违约处理。中标人负有对成果资料保密的责任，且保密责任不因合同的中止或解除而失效。</w:t>
      </w:r>
    </w:p>
    <w:p w14:paraId="6453C127">
      <w:pPr>
        <w:adjustRightInd w:val="0"/>
        <w:snapToGrid w:val="0"/>
        <w:spacing w:line="440" w:lineRule="exact"/>
        <w:ind w:firstLine="420" w:firstLineChars="200"/>
        <w:jc w:val="left"/>
        <w:rPr>
          <w:rFonts w:ascii="宋体" w:hAnsi="宋体"/>
          <w:szCs w:val="21"/>
        </w:rPr>
      </w:pPr>
      <w:r>
        <w:rPr>
          <w:rFonts w:hint="eastAsia" w:ascii="宋体" w:hAnsi="宋体"/>
          <w:szCs w:val="21"/>
        </w:rPr>
        <w:t>3、中标人所使用的技术、资料等方面发生侵权行为时，其侵权责任与采购人无关，应由中标人承担相应的责任，并不得损害采购人的利益。采购人对提供给中标人的有关文档、数据和技术资料具有独家使用权，中标人未经采购人同意不得随意复制或使用。</w:t>
      </w:r>
    </w:p>
    <w:p w14:paraId="20418BBE">
      <w:pPr>
        <w:spacing w:line="440" w:lineRule="exact"/>
        <w:ind w:firstLine="420" w:firstLineChars="200"/>
        <w:jc w:val="left"/>
        <w:rPr>
          <w:rFonts w:hint="eastAsia" w:ascii="宋体" w:hAnsi="宋体"/>
          <w:szCs w:val="21"/>
        </w:rPr>
      </w:pPr>
      <w:r>
        <w:rPr>
          <w:rFonts w:hint="eastAsia" w:ascii="宋体" w:hAnsi="宋体"/>
          <w:szCs w:val="21"/>
          <w:lang w:val="en-US" w:eastAsia="zh-CN"/>
        </w:rPr>
        <w:t>★4、</w:t>
      </w:r>
      <w:r>
        <w:rPr>
          <w:rFonts w:hint="eastAsia" w:ascii="宋体" w:hAnsi="宋体"/>
          <w:szCs w:val="21"/>
        </w:rPr>
        <w:t>支付方式：中标人全面履行了合同约定的服务内容，按照维保计划提供相应服务单，经采购人验收确认服务合格并无违约行为，</w:t>
      </w:r>
      <w:r>
        <w:rPr>
          <w:rFonts w:hint="eastAsia" w:ascii="宋体" w:hAnsi="宋体"/>
          <w:szCs w:val="21"/>
          <w:lang w:val="en-US" w:eastAsia="zh-CN"/>
        </w:rPr>
        <w:t>维护保养服务费按照医院财务管理制度进行支付。</w:t>
      </w:r>
    </w:p>
    <w:p w14:paraId="01F2C0A6">
      <w:pPr>
        <w:numPr>
          <w:ilvl w:val="0"/>
          <w:numId w:val="206"/>
        </w:numPr>
        <w:spacing w:line="440" w:lineRule="exact"/>
        <w:ind w:firstLine="420" w:firstLineChars="200"/>
        <w:jc w:val="left"/>
        <w:rPr>
          <w:rFonts w:hint="eastAsia" w:ascii="宋体" w:hAnsi="宋体"/>
          <w:szCs w:val="21"/>
          <w:lang w:val="en-US" w:eastAsia="zh-CN"/>
        </w:rPr>
      </w:pPr>
      <w:r>
        <w:rPr>
          <w:rFonts w:hint="eastAsia" w:ascii="宋体" w:hAnsi="宋体"/>
          <w:szCs w:val="21"/>
          <w:lang w:val="en-US" w:eastAsia="zh-CN"/>
        </w:rPr>
        <w:t>投标人提供详细的维保方案,含工作流程，工作方法，工作制度，保证措施等。</w:t>
      </w:r>
    </w:p>
    <w:p w14:paraId="717D1D6D">
      <w:pPr>
        <w:numPr>
          <w:ilvl w:val="0"/>
          <w:numId w:val="206"/>
        </w:numPr>
        <w:spacing w:line="440" w:lineRule="exact"/>
        <w:ind w:firstLine="420" w:firstLineChars="200"/>
        <w:jc w:val="left"/>
        <w:rPr>
          <w:rFonts w:hint="eastAsia" w:ascii="宋体" w:hAnsi="宋体"/>
          <w:szCs w:val="21"/>
          <w:lang w:val="en-US" w:eastAsia="zh-CN"/>
        </w:rPr>
      </w:pPr>
      <w:r>
        <w:rPr>
          <w:rFonts w:hint="eastAsia" w:ascii="宋体" w:hAnsi="宋体"/>
          <w:szCs w:val="21"/>
          <w:lang w:val="en-US" w:eastAsia="zh-CN"/>
        </w:rPr>
        <w:t>采购标的的验收标准</w:t>
      </w:r>
    </w:p>
    <w:p w14:paraId="5204AE87">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6.1、验收标准</w:t>
      </w:r>
    </w:p>
    <w:p w14:paraId="1195CBC6">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6.1.1服务验收须按相关的国际或国家标准和规范及合同要求进行。</w:t>
      </w:r>
    </w:p>
    <w:p w14:paraId="700BFFCF">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6.1.2服务的各项技术性能必须达到合同和相关技术文件规定的要求，必须符合国家和行业的有关规定和标准。</w:t>
      </w:r>
    </w:p>
    <w:p w14:paraId="5483387F">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6.2、验收要求</w:t>
      </w:r>
    </w:p>
    <w:p w14:paraId="320676BA">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6.2.1服务的验收由双方代表在采购人的指定地点根据上述验收标准的规定进行。验收费用由中标人承担，验收报告作为申请付款的凭证之一。</w:t>
      </w:r>
    </w:p>
    <w:p w14:paraId="6202131B">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6.2.2验收过程中产生纠纷的，由质量技术监督部门认定的检测机构检测,如为中标人原因造成的，由中标人承担检测费用；否则，由采购人承担。</w:t>
      </w:r>
    </w:p>
    <w:p w14:paraId="1E2AFF76">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6.2.3项目验收不合格，由中标人返工直至合格，有关返工、再行验收，以及给采购人造成的损失等费用由中标人承担。连续两次项目验收不合格的，采购人可终止合同，由此带来的一切损失由中标人承担。</w:t>
      </w:r>
    </w:p>
    <w:p w14:paraId="13668732">
      <w:pPr>
        <w:numPr>
          <w:ilvl w:val="0"/>
          <w:numId w:val="0"/>
        </w:numPr>
        <w:spacing w:line="440" w:lineRule="exact"/>
        <w:ind w:firstLine="630" w:firstLineChars="300"/>
        <w:jc w:val="left"/>
        <w:rPr>
          <w:rFonts w:hint="eastAsia" w:ascii="宋体" w:hAnsi="宋体"/>
          <w:szCs w:val="21"/>
          <w:lang w:val="en-US" w:eastAsia="zh-CN"/>
        </w:rPr>
      </w:pPr>
      <w:r>
        <w:rPr>
          <w:rFonts w:hint="eastAsia" w:ascii="宋体" w:hAnsi="宋体"/>
          <w:szCs w:val="21"/>
          <w:lang w:val="en-US" w:eastAsia="zh-CN"/>
        </w:rPr>
        <w:t>6.3、合同期内，医院将对中标人的服务质量进行考核（包括：软件安装升级、开机率、故障响应时间、故障排除时间及维保服务条款履行情况等），若考核不合格，医院有权要求中标公司赔偿由于设备停机造成的直接损失。每三个月为一个考核周期。</w:t>
      </w:r>
    </w:p>
    <w:p w14:paraId="5EFB2B00">
      <w:pPr>
        <w:numPr>
          <w:ilvl w:val="0"/>
          <w:numId w:val="0"/>
        </w:numPr>
        <w:spacing w:line="440" w:lineRule="exact"/>
        <w:jc w:val="left"/>
        <w:rPr>
          <w:rFonts w:hint="eastAsia" w:ascii="宋体" w:hAnsi="宋体"/>
          <w:szCs w:val="21"/>
          <w:lang w:val="en-US" w:eastAsia="zh-CN"/>
        </w:rPr>
      </w:pPr>
    </w:p>
    <w:p w14:paraId="65D15029">
      <w:pPr>
        <w:spacing w:line="440" w:lineRule="exact"/>
        <w:ind w:firstLine="422" w:firstLineChars="200"/>
        <w:jc w:val="left"/>
        <w:rPr>
          <w:rFonts w:hint="eastAsia" w:ascii="宋体" w:hAnsi="宋体"/>
          <w:szCs w:val="21"/>
        </w:rPr>
      </w:pPr>
      <w:r>
        <w:rPr>
          <w:rFonts w:hint="eastAsia" w:ascii="宋体" w:hAnsi="宋体"/>
          <w:b/>
          <w:szCs w:val="21"/>
        </w:rPr>
        <w:t>备注：</w:t>
      </w:r>
      <w:r>
        <w:rPr>
          <w:rFonts w:hint="eastAsia" w:ascii="宋体" w:hAnsi="宋体"/>
          <w:b/>
          <w:szCs w:val="21"/>
          <w:lang w:val="en-US" w:eastAsia="zh-CN"/>
        </w:rPr>
        <w:t>1、</w:t>
      </w:r>
      <w:r>
        <w:rPr>
          <w:rFonts w:hint="eastAsia" w:ascii="宋体" w:hAnsi="宋体"/>
          <w:szCs w:val="21"/>
        </w:rPr>
        <w:t>本招标文件采购需求中所有标注“★”号条款均为实质性要求条款，投标人应全部响应和满足，对实质性要求条款中任何一条的偏离（即不满足或不响应），均将被视为无效投标。</w:t>
      </w:r>
    </w:p>
    <w:p w14:paraId="350F0A9A">
      <w:pPr>
        <w:numPr>
          <w:ilvl w:val="0"/>
          <w:numId w:val="207"/>
        </w:numPr>
        <w:spacing w:line="440" w:lineRule="exact"/>
        <w:ind w:firstLine="1050" w:firstLineChars="500"/>
        <w:jc w:val="left"/>
        <w:rPr>
          <w:rFonts w:hint="eastAsia" w:ascii="宋体" w:hAnsi="宋体"/>
          <w:szCs w:val="21"/>
          <w:lang w:val="en-US" w:eastAsia="zh-CN"/>
        </w:rPr>
      </w:pPr>
      <w:r>
        <w:rPr>
          <w:rFonts w:hint="eastAsia" w:ascii="宋体" w:hAnsi="宋体"/>
          <w:szCs w:val="21"/>
          <w:lang w:val="en-US" w:eastAsia="zh-CN"/>
        </w:rPr>
        <w:t>其他未尽事宜合同中约定，对于上述项目要求，投标人应在投标文件中进行响应，作出承诺及说明。</w:t>
      </w:r>
    </w:p>
    <w:p w14:paraId="5D8D2ED7">
      <w:pPr>
        <w:widowControl w:val="0"/>
        <w:numPr>
          <w:ilvl w:val="0"/>
          <w:numId w:val="0"/>
        </w:numPr>
        <w:spacing w:line="440" w:lineRule="exact"/>
        <w:jc w:val="left"/>
        <w:rPr>
          <w:rFonts w:hint="eastAsia" w:ascii="宋体" w:hAnsi="宋体"/>
          <w:szCs w:val="21"/>
          <w:lang w:val="en-US" w:eastAsia="zh-CN"/>
        </w:rPr>
      </w:pPr>
    </w:p>
    <w:p w14:paraId="222B2F77">
      <w:pPr>
        <w:widowControl w:val="0"/>
        <w:numPr>
          <w:ilvl w:val="0"/>
          <w:numId w:val="0"/>
        </w:numPr>
        <w:spacing w:line="440" w:lineRule="exact"/>
        <w:jc w:val="left"/>
        <w:rPr>
          <w:rFonts w:hint="eastAsia" w:ascii="宋体" w:hAnsi="宋体"/>
          <w:szCs w:val="21"/>
          <w:lang w:val="en-US" w:eastAsia="zh-CN"/>
        </w:rPr>
      </w:pPr>
    </w:p>
    <w:p w14:paraId="532C74AF">
      <w:pPr>
        <w:widowControl w:val="0"/>
        <w:numPr>
          <w:ilvl w:val="0"/>
          <w:numId w:val="0"/>
        </w:numPr>
        <w:spacing w:line="440" w:lineRule="exact"/>
        <w:jc w:val="left"/>
        <w:rPr>
          <w:rFonts w:hint="eastAsia" w:ascii="宋体" w:hAnsi="宋体"/>
          <w:szCs w:val="21"/>
          <w:lang w:val="en-US" w:eastAsia="zh-CN"/>
        </w:rPr>
      </w:pPr>
    </w:p>
    <w:p w14:paraId="2A1792C1">
      <w:pPr>
        <w:widowControl w:val="0"/>
        <w:numPr>
          <w:ilvl w:val="0"/>
          <w:numId w:val="0"/>
        </w:numPr>
        <w:spacing w:line="440" w:lineRule="exact"/>
        <w:jc w:val="left"/>
        <w:rPr>
          <w:rFonts w:hint="eastAsia" w:ascii="宋体" w:hAnsi="宋体"/>
          <w:szCs w:val="21"/>
          <w:lang w:val="en-US" w:eastAsia="zh-CN"/>
        </w:rPr>
      </w:pPr>
    </w:p>
    <w:p w14:paraId="396C9AB8">
      <w:pPr>
        <w:widowControl w:val="0"/>
        <w:numPr>
          <w:ilvl w:val="0"/>
          <w:numId w:val="0"/>
        </w:numPr>
        <w:spacing w:line="440" w:lineRule="exact"/>
        <w:jc w:val="left"/>
        <w:rPr>
          <w:rFonts w:hint="eastAsia" w:ascii="宋体" w:hAnsi="宋体"/>
          <w:szCs w:val="21"/>
          <w:lang w:val="en-US" w:eastAsia="zh-CN"/>
        </w:rPr>
      </w:pPr>
    </w:p>
    <w:p w14:paraId="486B5FD4">
      <w:pPr>
        <w:widowControl w:val="0"/>
        <w:numPr>
          <w:ilvl w:val="0"/>
          <w:numId w:val="0"/>
        </w:numPr>
        <w:spacing w:line="440" w:lineRule="exact"/>
        <w:jc w:val="left"/>
        <w:rPr>
          <w:rFonts w:hint="eastAsia" w:ascii="宋体" w:hAnsi="宋体"/>
          <w:szCs w:val="21"/>
          <w:lang w:val="en-US" w:eastAsia="zh-CN"/>
        </w:rPr>
      </w:pPr>
    </w:p>
    <w:p w14:paraId="1DB7514B">
      <w:pPr>
        <w:widowControl w:val="0"/>
        <w:numPr>
          <w:ilvl w:val="0"/>
          <w:numId w:val="0"/>
        </w:numPr>
        <w:spacing w:line="440" w:lineRule="exact"/>
        <w:jc w:val="left"/>
        <w:rPr>
          <w:rFonts w:hint="eastAsia" w:ascii="宋体" w:hAnsi="宋体"/>
          <w:szCs w:val="21"/>
          <w:lang w:val="en-US" w:eastAsia="zh-CN"/>
        </w:rPr>
      </w:pPr>
    </w:p>
    <w:bookmarkEnd w:id="1739"/>
    <w:bookmarkEnd w:id="1740"/>
    <w:bookmarkEnd w:id="1741"/>
    <w:bookmarkEnd w:id="1742"/>
    <w:bookmarkEnd w:id="1743"/>
    <w:p w14:paraId="1FA4A4F2">
      <w:pPr>
        <w:spacing w:line="300" w:lineRule="auto"/>
        <w:jc w:val="center"/>
        <w:outlineLvl w:val="0"/>
        <w:rPr>
          <w:rFonts w:ascii="黑体" w:hAnsi="宋体" w:eastAsia="黑体"/>
          <w:b/>
          <w:sz w:val="32"/>
          <w:szCs w:val="32"/>
        </w:rPr>
      </w:pPr>
      <w:bookmarkStart w:id="1744" w:name="_Toc171682170"/>
      <w:bookmarkStart w:id="1745" w:name="_Toc72228979"/>
      <w:bookmarkStart w:id="1746" w:name="_Toc37178642"/>
      <w:bookmarkStart w:id="1747" w:name="_Toc104394819"/>
      <w:bookmarkStart w:id="1748" w:name="_Toc181214160"/>
      <w:bookmarkStart w:id="1749" w:name="_Toc113217869"/>
      <w:bookmarkStart w:id="1750" w:name="_Toc63347780"/>
      <w:bookmarkStart w:id="1751" w:name="_Toc72228929"/>
      <w:bookmarkStart w:id="1752" w:name="_Toc135407755"/>
      <w:bookmarkStart w:id="1753" w:name="_Toc28023757"/>
      <w:bookmarkStart w:id="1754" w:name="_Toc184775234"/>
      <w:bookmarkStart w:id="1755" w:name="_Toc83314265"/>
      <w:bookmarkStart w:id="1756" w:name="_Toc198294517"/>
      <w:bookmarkStart w:id="1757" w:name="_Toc156305194"/>
      <w:bookmarkStart w:id="1758" w:name="_Toc18566284"/>
      <w:bookmarkStart w:id="1759" w:name="_Toc17393068"/>
      <w:bookmarkStart w:id="1760" w:name="_Toc138103213"/>
      <w:bookmarkStart w:id="1761" w:name="_Toc105023552"/>
      <w:bookmarkStart w:id="1762" w:name="_Toc140237642"/>
      <w:bookmarkStart w:id="1763" w:name="_Toc30176384"/>
      <w:bookmarkStart w:id="1764" w:name="_Toc169537927"/>
      <w:bookmarkStart w:id="1765" w:name="_Toc72350575"/>
      <w:bookmarkStart w:id="1766" w:name="_Toc198833646"/>
      <w:bookmarkStart w:id="1767" w:name="_Toc72342775"/>
      <w:bookmarkStart w:id="1768" w:name="_Toc138190762"/>
      <w:bookmarkStart w:id="1769" w:name="_Toc113542738"/>
      <w:bookmarkStart w:id="1770" w:name="_Toc104462347"/>
      <w:bookmarkStart w:id="1771" w:name="_Toc19794662"/>
      <w:bookmarkStart w:id="1772" w:name="_Toc71576821"/>
      <w:bookmarkStart w:id="1773" w:name="_Toc152789274"/>
      <w:bookmarkStart w:id="1774" w:name="_Toc104243869"/>
      <w:bookmarkStart w:id="1775" w:name="_Toc61799333"/>
      <w:bookmarkStart w:id="1776" w:name="_Toc62121203"/>
      <w:bookmarkStart w:id="1777" w:name="_Toc87450659"/>
      <w:bookmarkStart w:id="1778" w:name="_Toc148040163"/>
      <w:bookmarkStart w:id="1779" w:name="_Toc113138103"/>
      <w:bookmarkStart w:id="1780" w:name="_Toc104493073"/>
      <w:bookmarkStart w:id="1781" w:name="_Toc18580768"/>
      <w:bookmarkStart w:id="1782" w:name="_Toc71471996"/>
      <w:bookmarkStart w:id="1783" w:name="_Toc75260460"/>
      <w:bookmarkStart w:id="1784" w:name="_Toc13848256"/>
      <w:bookmarkStart w:id="1785" w:name="_Toc87362275"/>
      <w:bookmarkStart w:id="1786" w:name="_Toc147930674"/>
      <w:bookmarkStart w:id="1787" w:name="_Toc13848150"/>
      <w:bookmarkStart w:id="1788" w:name="_Toc38534042"/>
      <w:bookmarkStart w:id="1789" w:name="_Toc13848202"/>
      <w:bookmarkStart w:id="1790" w:name="_Toc18564085"/>
      <w:bookmarkStart w:id="1791" w:name="_Toc8983754"/>
      <w:bookmarkStart w:id="1792" w:name="_Toc81437923"/>
      <w:bookmarkStart w:id="1793" w:name="_Toc13848308"/>
      <w:bookmarkStart w:id="1794" w:name="_Toc113217765"/>
      <w:bookmarkStart w:id="1795" w:name="_Toc113574110"/>
      <w:bookmarkStart w:id="1796" w:name="_Toc18659893"/>
      <w:bookmarkStart w:id="1797" w:name="_Toc19730853"/>
      <w:bookmarkStart w:id="1798" w:name="_Toc178507330"/>
      <w:r>
        <w:rPr>
          <w:rFonts w:hint="eastAsia" w:ascii="黑体" w:hAnsi="宋体" w:eastAsia="黑体"/>
          <w:b/>
          <w:sz w:val="32"/>
          <w:szCs w:val="32"/>
        </w:rPr>
        <w:t>第六章 政府采购合同</w:t>
      </w:r>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p>
    <w:p w14:paraId="590E0FEC">
      <w:pPr>
        <w:spacing w:line="500" w:lineRule="exact"/>
        <w:outlineLvl w:val="0"/>
        <w:rPr>
          <w:rFonts w:ascii="宋体" w:hAnsi="宋体"/>
          <w:b/>
          <w:sz w:val="28"/>
          <w:szCs w:val="28"/>
        </w:rPr>
      </w:pPr>
      <w:bookmarkStart w:id="1799" w:name="_Toc104394820"/>
      <w:bookmarkStart w:id="1800" w:name="_Toc75260461"/>
      <w:bookmarkStart w:id="1801" w:name="_Toc63347781"/>
      <w:bookmarkStart w:id="1802" w:name="_Toc104462348"/>
      <w:bookmarkStart w:id="1803" w:name="_Toc18566285"/>
      <w:bookmarkStart w:id="1804" w:name="_Toc38534043"/>
      <w:bookmarkStart w:id="1805" w:name="_Toc87450660"/>
      <w:bookmarkStart w:id="1806" w:name="_Toc81437924"/>
      <w:bookmarkStart w:id="1807" w:name="_Toc105023553"/>
      <w:bookmarkStart w:id="1808" w:name="_Toc72228980"/>
      <w:bookmarkStart w:id="1809" w:name="_Toc138190763"/>
      <w:bookmarkStart w:id="1810" w:name="_Toc140237643"/>
      <w:bookmarkStart w:id="1811" w:name="_Toc71576822"/>
      <w:bookmarkStart w:id="1812" w:name="_Toc113542739"/>
      <w:bookmarkStart w:id="1813" w:name="_Toc13848309"/>
      <w:bookmarkStart w:id="1814" w:name="_Toc18564086"/>
      <w:bookmarkStart w:id="1815" w:name="_Toc138103214"/>
      <w:bookmarkStart w:id="1816" w:name="_Toc104493074"/>
      <w:bookmarkStart w:id="1817" w:name="_Toc198833647"/>
      <w:bookmarkStart w:id="1818" w:name="_Toc19730854"/>
      <w:bookmarkStart w:id="1819" w:name="_Toc62121204"/>
      <w:bookmarkStart w:id="1820" w:name="_Toc113574111"/>
      <w:bookmarkStart w:id="1821" w:name="_Toc178507331"/>
      <w:bookmarkStart w:id="1822" w:name="_Toc113138104"/>
      <w:bookmarkStart w:id="1823" w:name="_Toc169537928"/>
      <w:bookmarkStart w:id="1824" w:name="_Toc156305195"/>
      <w:bookmarkStart w:id="1825" w:name="_Toc113217766"/>
      <w:bookmarkStart w:id="1826" w:name="_Toc113217870"/>
      <w:bookmarkStart w:id="1827" w:name="_Toc83314266"/>
      <w:bookmarkStart w:id="1828" w:name="_Toc13848257"/>
      <w:bookmarkStart w:id="1829" w:name="_Toc198294518"/>
      <w:bookmarkStart w:id="1830" w:name="_Toc72228930"/>
      <w:bookmarkStart w:id="1831" w:name="_Toc72350576"/>
      <w:bookmarkStart w:id="1832" w:name="_Toc181214161"/>
      <w:bookmarkStart w:id="1833" w:name="_Toc17393069"/>
      <w:bookmarkStart w:id="1834" w:name="_Toc8983755"/>
      <w:bookmarkStart w:id="1835" w:name="_Toc30176385"/>
      <w:bookmarkStart w:id="1836" w:name="_Toc104243870"/>
      <w:bookmarkStart w:id="1837" w:name="_Toc28023758"/>
      <w:bookmarkStart w:id="1838" w:name="_Toc19794663"/>
      <w:bookmarkStart w:id="1839" w:name="_Toc147930675"/>
      <w:bookmarkStart w:id="1840" w:name="_Toc184775235"/>
      <w:bookmarkStart w:id="1841" w:name="_Toc18580769"/>
      <w:bookmarkStart w:id="1842" w:name="_Toc148040164"/>
      <w:bookmarkStart w:id="1843" w:name="_Toc61799334"/>
      <w:bookmarkStart w:id="1844" w:name="_Toc71471997"/>
      <w:bookmarkStart w:id="1845" w:name="_Toc87362276"/>
      <w:bookmarkStart w:id="1846" w:name="_Toc171682171"/>
      <w:bookmarkStart w:id="1847" w:name="_Toc18659894"/>
      <w:bookmarkStart w:id="1848" w:name="_Toc37178643"/>
      <w:bookmarkStart w:id="1849" w:name="_Toc152789275"/>
      <w:bookmarkStart w:id="1850" w:name="_Toc135407756"/>
      <w:bookmarkStart w:id="1851" w:name="_Toc13848151"/>
      <w:bookmarkStart w:id="1852" w:name="_Toc72342776"/>
      <w:bookmarkStart w:id="1853" w:name="_Toc13848203"/>
      <w:r>
        <w:rPr>
          <w:rFonts w:hint="eastAsia" w:ascii="宋体" w:hAnsi="宋体"/>
          <w:b/>
          <w:sz w:val="28"/>
          <w:szCs w:val="28"/>
        </w:rPr>
        <w:t>一、政府采购合同协议书</w:t>
      </w:r>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p>
    <w:p w14:paraId="307F501D">
      <w:pPr>
        <w:adjustRightInd w:val="0"/>
        <w:snapToGrid w:val="0"/>
        <w:spacing w:line="500" w:lineRule="exact"/>
        <w:jc w:val="center"/>
        <w:rPr>
          <w:rFonts w:asciiTheme="minorEastAsia" w:hAnsiTheme="minorEastAsia" w:eastAsiaTheme="minorEastAsia"/>
          <w:b/>
          <w:sz w:val="28"/>
          <w:szCs w:val="28"/>
        </w:rPr>
      </w:pPr>
    </w:p>
    <w:p w14:paraId="5B2B9523">
      <w:pPr>
        <w:adjustRightInd w:val="0"/>
        <w:snapToGrid w:val="0"/>
        <w:spacing w:line="500" w:lineRule="exact"/>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政府采购合同协议书</w:t>
      </w:r>
    </w:p>
    <w:p w14:paraId="48EB7905">
      <w:pPr>
        <w:adjustRightInd w:val="0"/>
        <w:snapToGrid w:val="0"/>
        <w:spacing w:line="440" w:lineRule="exact"/>
        <w:jc w:val="center"/>
        <w:rPr>
          <w:rFonts w:ascii="仿宋" w:hAnsi="仿宋" w:eastAsia="仿宋"/>
          <w:szCs w:val="21"/>
        </w:rPr>
      </w:pPr>
      <w:r>
        <w:rPr>
          <w:rFonts w:hint="eastAsia" w:ascii="仿宋" w:hAnsi="仿宋" w:eastAsia="仿宋"/>
          <w:sz w:val="24"/>
        </w:rPr>
        <w:t>（请按照《中华人民共和国民法典》及本采购项目特点自行拟定特定文本确定合同格式，本协议书仅供参考，不作限制）</w:t>
      </w:r>
    </w:p>
    <w:p w14:paraId="13A1A9C3">
      <w:pPr>
        <w:adjustRightInd w:val="0"/>
        <w:snapToGrid w:val="0"/>
        <w:spacing w:line="440" w:lineRule="exact"/>
        <w:ind w:firstLine="420" w:firstLineChars="200"/>
        <w:jc w:val="center"/>
        <w:rPr>
          <w:rFonts w:ascii="宋体"/>
          <w:b/>
          <w:bCs/>
        </w:rPr>
      </w:pPr>
      <w:r>
        <w:rPr>
          <w:rFonts w:hint="eastAsia" w:ascii="宋体" w:hAnsi="宋体" w:cs="宋体"/>
        </w:rPr>
        <w:t xml:space="preserve">                                        采购合同编号：</w:t>
      </w:r>
      <w:r>
        <w:rPr>
          <w:rFonts w:hint="eastAsia" w:ascii="宋体" w:hAnsi="宋体"/>
          <w:u w:val="single"/>
        </w:rPr>
        <w:t xml:space="preserve">              </w:t>
      </w:r>
    </w:p>
    <w:p w14:paraId="72984EA9">
      <w:pPr>
        <w:adjustRightInd w:val="0"/>
        <w:snapToGrid w:val="0"/>
        <w:spacing w:line="440" w:lineRule="exact"/>
        <w:ind w:firstLine="420" w:firstLineChars="200"/>
        <w:rPr>
          <w:rFonts w:ascii="宋体"/>
        </w:rPr>
      </w:pPr>
      <w:r>
        <w:rPr>
          <w:rFonts w:hint="eastAsia" w:ascii="宋体" w:hAnsi="宋体" w:cs="宋体"/>
        </w:rPr>
        <w:t>采购人（全称）：</w:t>
      </w:r>
      <w:r>
        <w:rPr>
          <w:rFonts w:hint="eastAsia" w:ascii="宋体" w:hAnsi="宋体"/>
          <w:u w:val="single"/>
        </w:rPr>
        <w:t xml:space="preserve">                         </w:t>
      </w:r>
      <w:r>
        <w:rPr>
          <w:rFonts w:hint="eastAsia" w:ascii="宋体" w:hAnsi="宋体" w:cs="宋体"/>
        </w:rPr>
        <w:t>（甲方）</w:t>
      </w:r>
    </w:p>
    <w:p w14:paraId="55BE2A89">
      <w:pPr>
        <w:adjustRightInd w:val="0"/>
        <w:snapToGrid w:val="0"/>
        <w:spacing w:line="440" w:lineRule="exact"/>
        <w:ind w:firstLine="420" w:firstLineChars="200"/>
        <w:rPr>
          <w:rFonts w:ascii="宋体"/>
        </w:rPr>
      </w:pPr>
      <w:r>
        <w:rPr>
          <w:rFonts w:hint="eastAsia" w:ascii="宋体" w:hAnsi="宋体" w:cs="宋体"/>
        </w:rPr>
        <w:t>中标人（全称）：</w:t>
      </w:r>
      <w:r>
        <w:rPr>
          <w:rFonts w:hint="eastAsia" w:ascii="宋体" w:hAnsi="宋体"/>
          <w:u w:val="single"/>
        </w:rPr>
        <w:t xml:space="preserve">                         </w:t>
      </w:r>
      <w:r>
        <w:rPr>
          <w:rFonts w:hint="eastAsia" w:ascii="宋体" w:hAnsi="宋体" w:cs="宋体"/>
        </w:rPr>
        <w:t>（乙方）</w:t>
      </w:r>
    </w:p>
    <w:p w14:paraId="484D06B9">
      <w:pPr>
        <w:pStyle w:val="35"/>
        <w:adjustRightInd w:val="0"/>
        <w:snapToGrid w:val="0"/>
        <w:spacing w:after="0" w:line="440" w:lineRule="exact"/>
        <w:ind w:left="0" w:leftChars="0" w:firstLine="420" w:firstLineChars="200"/>
        <w:rPr>
          <w:rFonts w:ascii="宋体"/>
        </w:rPr>
      </w:pPr>
    </w:p>
    <w:p w14:paraId="76418CE0">
      <w:pPr>
        <w:pStyle w:val="35"/>
        <w:adjustRightInd w:val="0"/>
        <w:snapToGrid w:val="0"/>
        <w:spacing w:after="0" w:line="440" w:lineRule="exact"/>
        <w:ind w:left="0" w:leftChars="0" w:firstLine="420" w:firstLineChars="200"/>
        <w:rPr>
          <w:rFonts w:ascii="宋体"/>
        </w:rPr>
      </w:pPr>
      <w:r>
        <w:rPr>
          <w:rFonts w:hint="eastAsia" w:ascii="宋体" w:hAnsi="宋体" w:cs="宋体"/>
        </w:rPr>
        <w:t>为了保护甲、乙双方合法权益，根据《中华人民共和国民法典》、《中华人民共和国政府采购法》及其他有关法律、法规、规章，双方签订本合同协议书。</w:t>
      </w:r>
    </w:p>
    <w:p w14:paraId="767169DC">
      <w:pPr>
        <w:adjustRightInd w:val="0"/>
        <w:snapToGrid w:val="0"/>
        <w:spacing w:line="440" w:lineRule="exact"/>
        <w:ind w:firstLine="422" w:firstLineChars="200"/>
        <w:rPr>
          <w:rFonts w:ascii="宋体"/>
          <w:b/>
          <w:bCs/>
        </w:rPr>
      </w:pPr>
      <w:r>
        <w:rPr>
          <w:rFonts w:ascii="宋体" w:hAnsi="宋体" w:cs="宋体"/>
          <w:b/>
          <w:bCs/>
        </w:rPr>
        <w:t>1.</w:t>
      </w:r>
      <w:r>
        <w:rPr>
          <w:rFonts w:hint="eastAsia" w:ascii="宋体" w:hAnsi="宋体" w:cs="宋体"/>
          <w:b/>
          <w:bCs/>
        </w:rPr>
        <w:t>项目信息</w:t>
      </w:r>
    </w:p>
    <w:p w14:paraId="3DEA9BAD">
      <w:pPr>
        <w:pStyle w:val="35"/>
        <w:adjustRightInd w:val="0"/>
        <w:snapToGrid w:val="0"/>
        <w:spacing w:after="0" w:line="440" w:lineRule="exact"/>
        <w:ind w:left="0" w:leftChars="0" w:firstLine="315" w:firstLineChars="150"/>
        <w:rPr>
          <w:rFonts w:ascii="宋体"/>
        </w:rPr>
      </w:pPr>
      <w:r>
        <w:rPr>
          <w:rFonts w:hint="eastAsia" w:ascii="宋体" w:hAnsi="宋体" w:cs="宋体"/>
        </w:rPr>
        <w:t>（</w:t>
      </w:r>
      <w:r>
        <w:rPr>
          <w:rFonts w:ascii="宋体" w:hAnsi="宋体" w:cs="宋体"/>
        </w:rPr>
        <w:t>1</w:t>
      </w:r>
      <w:r>
        <w:rPr>
          <w:rFonts w:hint="eastAsia" w:ascii="宋体" w:hAnsi="宋体" w:cs="宋体"/>
        </w:rPr>
        <w:t>）采购项目名称：</w:t>
      </w:r>
      <w:r>
        <w:rPr>
          <w:rFonts w:hint="eastAsia" w:ascii="宋体" w:hAnsi="宋体"/>
          <w:u w:val="single"/>
        </w:rPr>
        <w:t xml:space="preserve">                                          </w:t>
      </w:r>
    </w:p>
    <w:p w14:paraId="163E95C4">
      <w:pPr>
        <w:pStyle w:val="35"/>
        <w:adjustRightInd w:val="0"/>
        <w:snapToGrid w:val="0"/>
        <w:spacing w:after="0" w:line="440" w:lineRule="exact"/>
        <w:ind w:left="0" w:leftChars="0" w:firstLine="315" w:firstLineChars="150"/>
        <w:rPr>
          <w:rFonts w:ascii="宋体"/>
        </w:rPr>
      </w:pPr>
      <w:r>
        <w:rPr>
          <w:rFonts w:hint="eastAsia" w:ascii="宋体" w:hAnsi="宋体" w:cs="宋体"/>
        </w:rPr>
        <w:t>（</w:t>
      </w:r>
      <w:r>
        <w:rPr>
          <w:rFonts w:ascii="宋体" w:hAnsi="宋体" w:cs="宋体"/>
        </w:rPr>
        <w:t>2</w:t>
      </w:r>
      <w:r>
        <w:rPr>
          <w:rFonts w:hint="eastAsia" w:ascii="宋体" w:hAnsi="宋体" w:cs="宋体"/>
        </w:rPr>
        <w:t>）采购计划编号：</w:t>
      </w:r>
      <w:r>
        <w:rPr>
          <w:rFonts w:hint="eastAsia" w:ascii="宋体" w:hAnsi="宋体"/>
          <w:u w:val="single"/>
        </w:rPr>
        <w:t xml:space="preserve">                                          </w:t>
      </w:r>
    </w:p>
    <w:p w14:paraId="485A086C">
      <w:pPr>
        <w:adjustRightInd w:val="0"/>
        <w:snapToGrid w:val="0"/>
        <w:spacing w:line="440" w:lineRule="exact"/>
        <w:ind w:firstLine="315" w:firstLineChars="150"/>
        <w:rPr>
          <w:rFonts w:ascii="宋体" w:hAnsi="宋体" w:cs="宋体"/>
          <w:u w:val="single"/>
        </w:rPr>
      </w:pPr>
      <w:r>
        <w:rPr>
          <w:rFonts w:hint="eastAsia" w:ascii="宋体" w:hAnsi="宋体" w:cs="宋体"/>
        </w:rPr>
        <w:t>（</w:t>
      </w:r>
      <w:r>
        <w:rPr>
          <w:rFonts w:ascii="宋体" w:hAnsi="宋体" w:cs="宋体"/>
        </w:rPr>
        <w:t>3</w:t>
      </w:r>
      <w:r>
        <w:rPr>
          <w:rFonts w:hint="eastAsia" w:ascii="宋体" w:hAnsi="宋体" w:cs="宋体"/>
        </w:rPr>
        <w:t>）项目内容：</w:t>
      </w:r>
      <w:r>
        <w:rPr>
          <w:rFonts w:hint="eastAsia" w:ascii="宋体" w:hAnsi="宋体"/>
          <w:u w:val="single"/>
        </w:rPr>
        <w:t xml:space="preserve">                                              </w:t>
      </w:r>
    </w:p>
    <w:p w14:paraId="31A02B32">
      <w:pPr>
        <w:adjustRightInd w:val="0"/>
        <w:snapToGrid w:val="0"/>
        <w:spacing w:line="440" w:lineRule="exact"/>
        <w:ind w:firstLine="315" w:firstLineChars="150"/>
        <w:rPr>
          <w:rFonts w:ascii="宋体" w:hAnsi="宋体" w:cs="宋体"/>
        </w:rPr>
      </w:pPr>
      <w:r>
        <w:rPr>
          <w:rFonts w:hint="eastAsia" w:ascii="宋体" w:hAnsi="宋体" w:cs="宋体"/>
        </w:rPr>
        <w:t>（4）是否分包：</w:t>
      </w:r>
      <w:r>
        <w:rPr>
          <w:rFonts w:hint="eastAsia" w:ascii="宋体" w:hAnsi="宋体"/>
          <w:u w:val="single"/>
        </w:rPr>
        <w:t xml:space="preserve">                   </w:t>
      </w:r>
    </w:p>
    <w:p w14:paraId="4961931D">
      <w:pPr>
        <w:adjustRightInd w:val="0"/>
        <w:snapToGrid w:val="0"/>
        <w:spacing w:line="440" w:lineRule="exact"/>
        <w:ind w:firstLine="315" w:firstLineChars="150"/>
        <w:rPr>
          <w:rFonts w:ascii="宋体" w:hAnsi="宋体" w:cs="宋体"/>
        </w:rPr>
      </w:pPr>
      <w:r>
        <w:rPr>
          <w:rFonts w:hint="eastAsia" w:ascii="宋体" w:hAnsi="宋体" w:cs="宋体"/>
        </w:rPr>
        <w:t>（5）项目负责人：</w:t>
      </w:r>
      <w:r>
        <w:rPr>
          <w:rFonts w:hint="eastAsia" w:ascii="宋体" w:hAnsi="宋体"/>
          <w:u w:val="single"/>
        </w:rPr>
        <w:t xml:space="preserve">                 </w:t>
      </w:r>
    </w:p>
    <w:p w14:paraId="65559714">
      <w:pPr>
        <w:adjustRightInd w:val="0"/>
        <w:snapToGrid w:val="0"/>
        <w:spacing w:line="440" w:lineRule="exact"/>
        <w:ind w:firstLine="315" w:firstLineChars="150"/>
        <w:rPr>
          <w:rFonts w:ascii="宋体"/>
        </w:rPr>
      </w:pPr>
      <w:r>
        <w:rPr>
          <w:rFonts w:hint="eastAsia" w:ascii="宋体" w:hAnsi="宋体" w:cs="宋体"/>
        </w:rPr>
        <w:t>（6）联系电话：</w:t>
      </w:r>
      <w:r>
        <w:rPr>
          <w:rFonts w:hint="eastAsia" w:ascii="宋体" w:hAnsi="宋体"/>
          <w:u w:val="single"/>
        </w:rPr>
        <w:t xml:space="preserve">                   </w:t>
      </w:r>
    </w:p>
    <w:p w14:paraId="762255E0">
      <w:pPr>
        <w:adjustRightInd w:val="0"/>
        <w:snapToGrid w:val="0"/>
        <w:spacing w:line="440" w:lineRule="exact"/>
        <w:ind w:firstLine="422" w:firstLineChars="200"/>
        <w:rPr>
          <w:rFonts w:ascii="宋体"/>
          <w:b/>
          <w:bCs/>
        </w:rPr>
      </w:pPr>
      <w:r>
        <w:rPr>
          <w:rFonts w:ascii="宋体" w:hAnsi="宋体" w:cs="宋体"/>
          <w:b/>
          <w:bCs/>
        </w:rPr>
        <w:t>2.</w:t>
      </w:r>
      <w:r>
        <w:rPr>
          <w:rFonts w:hint="eastAsia" w:ascii="宋体" w:hAnsi="宋体" w:cs="宋体"/>
          <w:b/>
          <w:bCs/>
        </w:rPr>
        <w:t>合同金额</w:t>
      </w:r>
    </w:p>
    <w:p w14:paraId="3021121C">
      <w:pPr>
        <w:adjustRightInd w:val="0"/>
        <w:snapToGrid w:val="0"/>
        <w:spacing w:line="440" w:lineRule="exact"/>
        <w:ind w:firstLine="315" w:firstLineChars="150"/>
        <w:rPr>
          <w:rFonts w:ascii="宋体"/>
        </w:rPr>
      </w:pPr>
      <w:r>
        <w:rPr>
          <w:rFonts w:hint="eastAsia" w:ascii="宋体" w:hAnsi="宋体" w:cs="宋体"/>
        </w:rPr>
        <w:t>（</w:t>
      </w:r>
      <w:r>
        <w:rPr>
          <w:rFonts w:ascii="宋体" w:hAnsi="宋体" w:cs="宋体"/>
        </w:rPr>
        <w:t>1</w:t>
      </w:r>
      <w:r>
        <w:rPr>
          <w:rFonts w:hint="eastAsia" w:ascii="宋体" w:hAnsi="宋体" w:cs="宋体"/>
        </w:rPr>
        <w:t>）合同金额小写：</w:t>
      </w:r>
      <w:r>
        <w:rPr>
          <w:rFonts w:hint="eastAsia" w:ascii="宋体" w:hAnsi="宋体"/>
          <w:u w:val="single"/>
        </w:rPr>
        <w:t xml:space="preserve">                                           </w:t>
      </w:r>
    </w:p>
    <w:p w14:paraId="7211C431">
      <w:pPr>
        <w:adjustRightInd w:val="0"/>
        <w:snapToGrid w:val="0"/>
        <w:spacing w:line="440" w:lineRule="exact"/>
        <w:ind w:firstLine="1680" w:firstLineChars="800"/>
        <w:rPr>
          <w:rFonts w:ascii="宋体"/>
          <w:b/>
          <w:bCs/>
        </w:rPr>
      </w:pPr>
      <w:r>
        <w:rPr>
          <w:rFonts w:hint="eastAsia" w:ascii="宋体" w:hAnsi="宋体" w:cs="宋体"/>
        </w:rPr>
        <w:t>大写：</w:t>
      </w:r>
      <w:r>
        <w:rPr>
          <w:rFonts w:hint="eastAsia" w:ascii="宋体" w:hAnsi="宋体"/>
          <w:u w:val="single"/>
        </w:rPr>
        <w:t xml:space="preserve">                                           </w:t>
      </w:r>
    </w:p>
    <w:p w14:paraId="582F38E1">
      <w:pPr>
        <w:adjustRightInd w:val="0"/>
        <w:snapToGrid w:val="0"/>
        <w:spacing w:line="440" w:lineRule="exact"/>
        <w:ind w:firstLine="315" w:firstLineChars="150"/>
        <w:rPr>
          <w:rFonts w:ascii="宋体"/>
        </w:rPr>
      </w:pPr>
      <w:r>
        <w:rPr>
          <w:rFonts w:hint="eastAsia" w:ascii="宋体" w:hAnsi="宋体" w:cs="宋体"/>
        </w:rPr>
        <w:t>（</w:t>
      </w:r>
      <w:r>
        <w:rPr>
          <w:rFonts w:ascii="宋体" w:hAnsi="宋体" w:cs="宋体"/>
        </w:rPr>
        <w:t>2</w:t>
      </w:r>
      <w:r>
        <w:rPr>
          <w:rFonts w:hint="eastAsia" w:ascii="宋体" w:hAnsi="宋体" w:cs="宋体"/>
        </w:rPr>
        <w:t>）具体标的见附件。</w:t>
      </w:r>
    </w:p>
    <w:p w14:paraId="1B565F0D">
      <w:pPr>
        <w:adjustRightInd w:val="0"/>
        <w:snapToGrid w:val="0"/>
        <w:spacing w:line="440" w:lineRule="exact"/>
        <w:ind w:firstLine="315" w:firstLineChars="150"/>
        <w:rPr>
          <w:rFonts w:asciiTheme="minorEastAsia" w:hAnsiTheme="minorEastAsia" w:eastAsiaTheme="minorEastAsia"/>
        </w:rPr>
      </w:pPr>
      <w:r>
        <w:rPr>
          <w:rFonts w:hint="eastAsia" w:ascii="宋体" w:hAnsi="宋体" w:cs="宋体"/>
        </w:rPr>
        <w:t>（</w:t>
      </w:r>
      <w:r>
        <w:rPr>
          <w:rFonts w:ascii="宋体" w:hAnsi="宋体" w:cs="宋体"/>
        </w:rPr>
        <w:t>3</w:t>
      </w:r>
      <w:r>
        <w:rPr>
          <w:rFonts w:hint="eastAsia" w:ascii="宋体" w:hAnsi="宋体" w:cs="宋体"/>
        </w:rPr>
        <w:t>）合同定价方式：</w:t>
      </w:r>
      <w:r>
        <w:rPr>
          <w:rFonts w:hint="eastAsia" w:asciiTheme="minorEastAsia" w:hAnsiTheme="minorEastAsia" w:eastAsiaTheme="minorEastAsia"/>
        </w:rPr>
        <w:t>□</w:t>
      </w:r>
      <w:r>
        <w:rPr>
          <w:rFonts w:hint="eastAsia" w:cs="MS Gothic" w:asciiTheme="minorEastAsia" w:hAnsiTheme="minorEastAsia" w:eastAsiaTheme="minorEastAsia"/>
        </w:rPr>
        <w:t>固定</w:t>
      </w:r>
      <w:r>
        <w:rPr>
          <w:rFonts w:hint="eastAsia" w:cs="宋体" w:asciiTheme="minorEastAsia" w:hAnsiTheme="minorEastAsia" w:eastAsiaTheme="minorEastAsia"/>
        </w:rPr>
        <w:t xml:space="preserve">总价  </w:t>
      </w:r>
      <w:r>
        <w:rPr>
          <w:rFonts w:hint="eastAsia" w:asciiTheme="minorEastAsia" w:hAnsiTheme="minorEastAsia" w:eastAsiaTheme="minorEastAsia"/>
        </w:rPr>
        <w:t>□</w:t>
      </w:r>
      <w:r>
        <w:rPr>
          <w:rFonts w:cs="MS Gothic" w:asciiTheme="minorEastAsia" w:hAnsiTheme="minorEastAsia" w:eastAsiaTheme="minorEastAsia"/>
        </w:rPr>
        <w:t>固定单价</w:t>
      </w:r>
      <w:r>
        <w:rPr>
          <w:rFonts w:hint="eastAsia" w:cs="MS Gothic" w:asciiTheme="minorEastAsia" w:hAnsiTheme="minorEastAsia" w:eastAsiaTheme="minorEastAsia"/>
        </w:rPr>
        <w:t xml:space="preserve">  </w:t>
      </w:r>
      <w:r>
        <w:rPr>
          <w:rFonts w:hint="eastAsia" w:asciiTheme="minorEastAsia" w:hAnsiTheme="minorEastAsia" w:eastAsiaTheme="minorEastAsia"/>
        </w:rPr>
        <w:t>□成本补偿  □绩效激励</w:t>
      </w:r>
    </w:p>
    <w:p w14:paraId="6FCC4B4D">
      <w:pPr>
        <w:adjustRightInd w:val="0"/>
        <w:snapToGrid w:val="0"/>
        <w:spacing w:line="440" w:lineRule="exact"/>
        <w:ind w:firstLine="315" w:firstLineChars="150"/>
        <w:rPr>
          <w:rFonts w:asciiTheme="minorEastAsia" w:hAnsiTheme="minorEastAsia" w:eastAsiaTheme="minorEastAsia"/>
        </w:rPr>
      </w:pPr>
      <w:r>
        <w:rPr>
          <w:rFonts w:hint="eastAsia" w:asciiTheme="minorEastAsia" w:hAnsiTheme="minorEastAsia" w:eastAsiaTheme="minorEastAsia"/>
        </w:rPr>
        <w:t>（4）付款方式（按项目实际勾选填写）：</w:t>
      </w:r>
    </w:p>
    <w:p w14:paraId="18D7B0F3">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□全额付款：</w:t>
      </w:r>
      <w:r>
        <w:rPr>
          <w:rFonts w:hint="eastAsia" w:asciiTheme="minorEastAsia" w:hAnsiTheme="minorEastAsia" w:eastAsiaTheme="minorEastAsia"/>
          <w:u w:val="single"/>
        </w:rPr>
        <w:t xml:space="preserve">  （应一次性支付全部合同款项）  </w:t>
      </w:r>
    </w:p>
    <w:p w14:paraId="73CC0C4E">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□预付款：</w:t>
      </w:r>
      <w:r>
        <w:rPr>
          <w:rFonts w:hint="eastAsia" w:asciiTheme="minorEastAsia" w:hAnsiTheme="minorEastAsia" w:eastAsiaTheme="minorEastAsia"/>
          <w:u w:val="single"/>
        </w:rPr>
        <w:t xml:space="preserve">  （应明确预付款的支付比例和支付条件）  </w:t>
      </w:r>
    </w:p>
    <w:p w14:paraId="3385035F">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□分期付款：</w:t>
      </w:r>
      <w:r>
        <w:rPr>
          <w:rFonts w:hint="eastAsia" w:asciiTheme="minorEastAsia" w:hAnsiTheme="minorEastAsia" w:eastAsiaTheme="minorEastAsia"/>
          <w:u w:val="single"/>
        </w:rPr>
        <w:t xml:space="preserve">  （应按照季度分期支付合同款项）  </w:t>
      </w:r>
    </w:p>
    <w:p w14:paraId="7865A22D">
      <w:pPr>
        <w:adjustRightInd w:val="0"/>
        <w:snapToGrid w:val="0"/>
        <w:spacing w:line="440" w:lineRule="exact"/>
        <w:ind w:firstLine="630" w:firstLineChars="300"/>
        <w:rPr>
          <w:rFonts w:asciiTheme="minorEastAsia" w:hAnsiTheme="minorEastAsia" w:eastAsiaTheme="minorEastAsia"/>
        </w:rPr>
      </w:pPr>
      <w:r>
        <w:rPr>
          <w:rFonts w:hint="eastAsia" w:asciiTheme="minorEastAsia" w:hAnsiTheme="minorEastAsia" w:eastAsiaTheme="minorEastAsia"/>
        </w:rPr>
        <w:t>□成本补偿：</w:t>
      </w:r>
      <w:r>
        <w:rPr>
          <w:rFonts w:hint="eastAsia" w:asciiTheme="minorEastAsia" w:hAnsiTheme="minorEastAsia" w:eastAsiaTheme="minorEastAsia"/>
          <w:u w:val="single"/>
        </w:rPr>
        <w:t xml:space="preserve">  （应明确按照成本补偿方式的支付方式和支付条件）  </w:t>
      </w:r>
    </w:p>
    <w:p w14:paraId="353F502B">
      <w:pPr>
        <w:adjustRightInd w:val="0"/>
        <w:snapToGrid w:val="0"/>
        <w:spacing w:line="440" w:lineRule="exact"/>
        <w:ind w:firstLine="630" w:firstLineChars="300"/>
        <w:rPr>
          <w:rFonts w:ascii="宋体"/>
        </w:rPr>
      </w:pPr>
      <w:r>
        <w:rPr>
          <w:rFonts w:hint="eastAsia" w:asciiTheme="minorEastAsia" w:hAnsiTheme="minorEastAsia" w:eastAsiaTheme="minorEastAsia"/>
        </w:rPr>
        <w:t>□绩效激励：</w:t>
      </w:r>
      <w:r>
        <w:rPr>
          <w:rFonts w:hint="eastAsia" w:asciiTheme="minorEastAsia" w:hAnsiTheme="minorEastAsia" w:eastAsiaTheme="minorEastAsia"/>
          <w:u w:val="single"/>
        </w:rPr>
        <w:t xml:space="preserve">  （应明确按照绩效激励方式的支付方式和支付条件）  </w:t>
      </w:r>
    </w:p>
    <w:p w14:paraId="5EE59F1C">
      <w:pPr>
        <w:adjustRightInd w:val="0"/>
        <w:snapToGrid w:val="0"/>
        <w:spacing w:line="440" w:lineRule="exact"/>
        <w:ind w:firstLine="422" w:firstLineChars="200"/>
        <w:rPr>
          <w:rFonts w:ascii="宋体"/>
          <w:u w:val="single"/>
        </w:rPr>
      </w:pPr>
      <w:r>
        <w:rPr>
          <w:rFonts w:ascii="宋体" w:hAnsi="宋体" w:cs="宋体"/>
          <w:b/>
          <w:bCs/>
        </w:rPr>
        <w:t>3.</w:t>
      </w:r>
      <w:r>
        <w:rPr>
          <w:rFonts w:hint="eastAsia" w:ascii="宋体" w:hAnsi="宋体" w:cs="宋体"/>
          <w:b/>
          <w:bCs/>
        </w:rPr>
        <w:t>履行合同的时间、地点及方式</w:t>
      </w:r>
    </w:p>
    <w:p w14:paraId="3D4D0354">
      <w:pPr>
        <w:adjustRightInd w:val="0"/>
        <w:snapToGrid w:val="0"/>
        <w:spacing w:line="440" w:lineRule="exact"/>
        <w:ind w:firstLine="315" w:firstLineChars="150"/>
        <w:rPr>
          <w:rFonts w:ascii="宋体"/>
        </w:rPr>
      </w:pPr>
      <w:r>
        <w:rPr>
          <w:rFonts w:hint="eastAsia" w:ascii="宋体" w:hAnsi="宋体" w:cs="宋体"/>
        </w:rPr>
        <w:t>（1）起始日期：</w:t>
      </w:r>
      <w:r>
        <w:rPr>
          <w:rFonts w:hint="eastAsia" w:ascii="宋体" w:hAnsi="宋体"/>
          <w:u w:val="single"/>
        </w:rPr>
        <w:t xml:space="preserve">    </w:t>
      </w:r>
      <w:r>
        <w:rPr>
          <w:rFonts w:hint="eastAsia" w:ascii="宋体" w:hAnsi="宋体" w:cs="宋体"/>
        </w:rPr>
        <w:t>年</w:t>
      </w:r>
      <w:r>
        <w:rPr>
          <w:rFonts w:hint="eastAsia" w:ascii="宋体" w:hAnsi="宋体"/>
          <w:u w:val="single"/>
        </w:rPr>
        <w:t xml:space="preserve">    </w:t>
      </w:r>
      <w:r>
        <w:rPr>
          <w:rFonts w:hint="eastAsia" w:ascii="宋体" w:hAnsi="宋体" w:cs="宋体"/>
        </w:rPr>
        <w:t>月</w:t>
      </w:r>
      <w:r>
        <w:rPr>
          <w:rFonts w:hint="eastAsia" w:ascii="宋体" w:hAnsi="宋体"/>
          <w:u w:val="single"/>
        </w:rPr>
        <w:t xml:space="preserve">    </w:t>
      </w:r>
      <w:r>
        <w:rPr>
          <w:rFonts w:hint="eastAsia" w:ascii="宋体" w:hAnsi="宋体" w:cs="宋体"/>
        </w:rPr>
        <w:t>日，完成日期：</w:t>
      </w:r>
      <w:r>
        <w:rPr>
          <w:rFonts w:hint="eastAsia" w:ascii="宋体" w:hAnsi="宋体"/>
          <w:u w:val="single"/>
        </w:rPr>
        <w:t xml:space="preserve">    </w:t>
      </w:r>
      <w:r>
        <w:rPr>
          <w:rFonts w:hint="eastAsia" w:ascii="宋体" w:hAnsi="宋体" w:cs="宋体"/>
        </w:rPr>
        <w:t>年</w:t>
      </w:r>
      <w:r>
        <w:rPr>
          <w:rFonts w:hint="eastAsia" w:ascii="宋体" w:hAnsi="宋体"/>
          <w:u w:val="single"/>
        </w:rPr>
        <w:t xml:space="preserve">    </w:t>
      </w:r>
      <w:r>
        <w:rPr>
          <w:rFonts w:hint="eastAsia" w:ascii="宋体" w:hAnsi="宋体" w:cs="宋体"/>
        </w:rPr>
        <w:t>月</w:t>
      </w:r>
      <w:r>
        <w:rPr>
          <w:rFonts w:hint="eastAsia" w:ascii="宋体" w:hAnsi="宋体"/>
          <w:u w:val="single"/>
        </w:rPr>
        <w:t xml:space="preserve">    </w:t>
      </w:r>
      <w:r>
        <w:rPr>
          <w:rFonts w:hint="eastAsia" w:ascii="宋体" w:hAnsi="宋体" w:cs="宋体"/>
        </w:rPr>
        <w:t>日；总日历天数：</w:t>
      </w:r>
      <w:r>
        <w:rPr>
          <w:rFonts w:hint="eastAsia" w:ascii="宋体" w:hAnsi="宋体"/>
          <w:u w:val="single"/>
        </w:rPr>
        <w:t xml:space="preserve">    </w:t>
      </w:r>
      <w:r>
        <w:rPr>
          <w:rFonts w:hint="eastAsia" w:ascii="宋体" w:hAnsi="宋体" w:cs="宋体"/>
        </w:rPr>
        <w:t>天。</w:t>
      </w:r>
    </w:p>
    <w:p w14:paraId="6A46B193">
      <w:pPr>
        <w:adjustRightInd w:val="0"/>
        <w:snapToGrid w:val="0"/>
        <w:spacing w:line="440" w:lineRule="exact"/>
        <w:ind w:firstLine="315" w:firstLineChars="150"/>
        <w:rPr>
          <w:rFonts w:ascii="宋体"/>
          <w:u w:val="single"/>
        </w:rPr>
      </w:pPr>
      <w:r>
        <w:rPr>
          <w:rFonts w:hint="eastAsia" w:ascii="宋体" w:hAnsi="宋体" w:cs="宋体"/>
        </w:rPr>
        <w:t>（2）地点</w:t>
      </w:r>
      <w:r>
        <w:rPr>
          <w:rFonts w:hint="eastAsia" w:ascii="宋体" w:hAnsi="宋体" w:cs="宋体"/>
          <w:b/>
          <w:bCs/>
        </w:rPr>
        <w:t>：</w:t>
      </w:r>
      <w:r>
        <w:rPr>
          <w:rFonts w:hint="eastAsia" w:ascii="宋体" w:hAnsi="宋体"/>
          <w:u w:val="single"/>
        </w:rPr>
        <w:t xml:space="preserve">                                      </w:t>
      </w:r>
    </w:p>
    <w:p w14:paraId="7852219C">
      <w:pPr>
        <w:adjustRightInd w:val="0"/>
        <w:snapToGrid w:val="0"/>
        <w:spacing w:line="440" w:lineRule="exact"/>
        <w:ind w:firstLine="315" w:firstLineChars="150"/>
        <w:rPr>
          <w:rFonts w:ascii="宋体" w:hAnsi="宋体" w:cs="宋体"/>
          <w:u w:val="single"/>
        </w:rPr>
      </w:pPr>
      <w:r>
        <w:rPr>
          <w:rFonts w:hint="eastAsia" w:ascii="宋体" w:hAnsi="宋体" w:cs="宋体"/>
        </w:rPr>
        <w:t>（3）方式：</w:t>
      </w:r>
      <w:r>
        <w:rPr>
          <w:rFonts w:hint="eastAsia" w:ascii="宋体" w:hAnsi="宋体"/>
          <w:u w:val="single"/>
        </w:rPr>
        <w:t xml:space="preserve">                                      </w:t>
      </w:r>
    </w:p>
    <w:p w14:paraId="53648869">
      <w:pPr>
        <w:adjustRightInd w:val="0"/>
        <w:snapToGrid w:val="0"/>
        <w:spacing w:line="440" w:lineRule="exact"/>
        <w:ind w:firstLine="315" w:firstLineChars="150"/>
        <w:rPr>
          <w:rFonts w:ascii="宋体" w:hAnsi="宋体" w:cs="宋体"/>
        </w:rPr>
      </w:pPr>
      <w:r>
        <w:rPr>
          <w:rFonts w:hint="eastAsia" w:ascii="宋体" w:hAnsi="宋体" w:cs="宋体"/>
        </w:rPr>
        <w:t>（4）履约担保：</w:t>
      </w:r>
      <w:r>
        <w:rPr>
          <w:rFonts w:hint="eastAsia" w:ascii="宋体" w:hAnsi="宋体" w:cs="宋体"/>
          <w:u w:val="single"/>
        </w:rPr>
        <w:t xml:space="preserve">  履约担保的金额、形式和期限要求  </w:t>
      </w:r>
      <w:r>
        <w:rPr>
          <w:rFonts w:hint="eastAsia" w:ascii="宋体" w:hAnsi="宋体" w:cs="宋体"/>
        </w:rPr>
        <w:t>。</w:t>
      </w:r>
    </w:p>
    <w:p w14:paraId="35969C90">
      <w:pPr>
        <w:adjustRightInd w:val="0"/>
        <w:snapToGrid w:val="0"/>
        <w:spacing w:line="440" w:lineRule="exact"/>
        <w:ind w:firstLine="315" w:firstLineChars="150"/>
        <w:rPr>
          <w:rFonts w:ascii="宋体"/>
        </w:rPr>
      </w:pPr>
      <w:r>
        <w:rPr>
          <w:rFonts w:hint="eastAsia" w:ascii="宋体" w:hAnsi="宋体" w:cs="宋体"/>
        </w:rPr>
        <w:t>（5）质量保证金：</w:t>
      </w:r>
      <w:r>
        <w:rPr>
          <w:rFonts w:hint="eastAsia" w:ascii="宋体" w:hAnsi="宋体" w:cs="宋体"/>
          <w:u w:val="single"/>
        </w:rPr>
        <w:t xml:space="preserve">  质量保证金的金额、形式和期限要求  </w:t>
      </w:r>
      <w:r>
        <w:rPr>
          <w:rFonts w:hint="eastAsia" w:ascii="宋体" w:hAnsi="宋体" w:cs="宋体"/>
        </w:rPr>
        <w:t>。</w:t>
      </w:r>
    </w:p>
    <w:p w14:paraId="7A159D11">
      <w:pPr>
        <w:adjustRightInd w:val="0"/>
        <w:snapToGrid w:val="0"/>
        <w:spacing w:line="440" w:lineRule="exact"/>
        <w:ind w:firstLine="422" w:firstLineChars="200"/>
        <w:rPr>
          <w:rFonts w:ascii="宋体"/>
          <w:b/>
          <w:bCs/>
        </w:rPr>
      </w:pPr>
      <w:r>
        <w:rPr>
          <w:rFonts w:ascii="宋体" w:hAnsi="宋体" w:cs="宋体"/>
          <w:b/>
          <w:bCs/>
        </w:rPr>
        <w:t>4.</w:t>
      </w:r>
      <w:r>
        <w:rPr>
          <w:rFonts w:hint="eastAsia" w:ascii="宋体" w:hAnsi="宋体" w:cs="宋体"/>
          <w:b/>
          <w:bCs/>
        </w:rPr>
        <w:t>合同验收</w:t>
      </w:r>
    </w:p>
    <w:p w14:paraId="3AE2C607">
      <w:pPr>
        <w:adjustRightInd w:val="0"/>
        <w:snapToGrid w:val="0"/>
        <w:spacing w:line="440" w:lineRule="exact"/>
        <w:ind w:firstLine="315" w:firstLineChars="150"/>
        <w:rPr>
          <w:rFonts w:ascii="宋体"/>
        </w:rPr>
      </w:pPr>
      <w:r>
        <w:rPr>
          <w:rFonts w:hint="eastAsia" w:ascii="宋体" w:hAnsi="宋体" w:cs="宋体"/>
        </w:rPr>
        <w:t>（1）验收主体：</w:t>
      </w:r>
      <w:r>
        <w:rPr>
          <w:rFonts w:hint="eastAsia" w:ascii="宋体" w:hAnsi="宋体"/>
          <w:u w:val="single"/>
        </w:rPr>
        <w:t xml:space="preserve">                                   </w:t>
      </w:r>
    </w:p>
    <w:p w14:paraId="4B212097">
      <w:pPr>
        <w:adjustRightInd w:val="0"/>
        <w:snapToGrid w:val="0"/>
        <w:spacing w:line="440" w:lineRule="exact"/>
        <w:ind w:firstLine="315" w:firstLineChars="150"/>
        <w:rPr>
          <w:rFonts w:ascii="宋体" w:hAnsi="宋体" w:cs="宋体"/>
        </w:rPr>
      </w:pPr>
      <w:r>
        <w:rPr>
          <w:rFonts w:hint="eastAsia" w:ascii="宋体" w:hAnsi="宋体" w:cs="宋体"/>
        </w:rPr>
        <w:t>（2）验收方式：</w:t>
      </w:r>
      <w:r>
        <w:rPr>
          <w:rFonts w:hint="eastAsia" w:ascii="宋体" w:hAnsi="宋体"/>
          <w:u w:val="single"/>
        </w:rPr>
        <w:t xml:space="preserve">                                   </w:t>
      </w:r>
    </w:p>
    <w:p w14:paraId="7DEA4117">
      <w:pPr>
        <w:adjustRightInd w:val="0"/>
        <w:snapToGrid w:val="0"/>
        <w:spacing w:line="440" w:lineRule="exact"/>
        <w:ind w:firstLine="315" w:firstLineChars="150"/>
        <w:rPr>
          <w:rFonts w:ascii="宋体" w:hAnsi="宋体" w:cs="宋体"/>
        </w:rPr>
      </w:pPr>
      <w:r>
        <w:rPr>
          <w:rFonts w:hint="eastAsia" w:ascii="宋体" w:hAnsi="宋体" w:cs="宋体"/>
        </w:rPr>
        <w:t>（3）验收标准：</w:t>
      </w:r>
      <w:r>
        <w:rPr>
          <w:rFonts w:hint="eastAsia" w:ascii="宋体" w:hAnsi="宋体"/>
          <w:u w:val="single"/>
        </w:rPr>
        <w:t xml:space="preserve">                                   </w:t>
      </w:r>
    </w:p>
    <w:p w14:paraId="7AF11D93">
      <w:pPr>
        <w:adjustRightInd w:val="0"/>
        <w:snapToGrid w:val="0"/>
        <w:spacing w:line="440" w:lineRule="exact"/>
        <w:ind w:firstLine="422" w:firstLineChars="200"/>
        <w:rPr>
          <w:rFonts w:ascii="宋体"/>
          <w:b/>
          <w:bCs/>
        </w:rPr>
      </w:pPr>
      <w:r>
        <w:rPr>
          <w:rFonts w:ascii="宋体" w:hAnsi="宋体" w:cs="宋体"/>
          <w:b/>
          <w:bCs/>
        </w:rPr>
        <w:t>5.</w:t>
      </w:r>
      <w:r>
        <w:rPr>
          <w:rFonts w:hint="eastAsia" w:ascii="宋体" w:hAnsi="宋体" w:cs="宋体"/>
          <w:b/>
          <w:bCs/>
        </w:rPr>
        <w:t>解决合同纠纷方式</w:t>
      </w:r>
    </w:p>
    <w:p w14:paraId="3E951549">
      <w:pPr>
        <w:adjustRightInd w:val="0"/>
        <w:snapToGrid w:val="0"/>
        <w:spacing w:line="440" w:lineRule="exact"/>
        <w:ind w:firstLine="420" w:firstLineChars="200"/>
        <w:rPr>
          <w:rFonts w:ascii="宋体"/>
        </w:rPr>
      </w:pPr>
      <w:r>
        <w:rPr>
          <w:rFonts w:hint="eastAsia" w:ascii="宋体" w:hAnsi="宋体" w:cs="宋体"/>
        </w:rPr>
        <w:t>首先通过双方协商解决，协商解决不成，则通过以下途径之一解决纠纷：</w:t>
      </w:r>
    </w:p>
    <w:p w14:paraId="30D8749D">
      <w:pPr>
        <w:adjustRightInd w:val="0"/>
        <w:snapToGrid w:val="0"/>
        <w:spacing w:line="440" w:lineRule="exact"/>
        <w:ind w:firstLine="420" w:firstLineChars="200"/>
        <w:rPr>
          <w:rFonts w:ascii="宋体"/>
        </w:rPr>
      </w:pPr>
      <w:r>
        <w:rPr>
          <w:rFonts w:hint="eastAsia" w:ascii="宋体" w:hAnsi="宋体" w:cs="宋体"/>
        </w:rPr>
        <w:t>□提请仲裁；□向甲方所在地人民法院提起诉讼。</w:t>
      </w:r>
    </w:p>
    <w:p w14:paraId="1F90A92A">
      <w:pPr>
        <w:adjustRightInd w:val="0"/>
        <w:snapToGrid w:val="0"/>
        <w:spacing w:line="440" w:lineRule="exact"/>
        <w:ind w:firstLine="422" w:firstLineChars="200"/>
        <w:rPr>
          <w:rFonts w:ascii="宋体"/>
          <w:b/>
          <w:bCs/>
        </w:rPr>
      </w:pPr>
      <w:r>
        <w:rPr>
          <w:rFonts w:ascii="宋体" w:hAnsi="宋体" w:cs="宋体"/>
          <w:b/>
          <w:bCs/>
        </w:rPr>
        <w:t>6.</w:t>
      </w:r>
      <w:r>
        <w:rPr>
          <w:rFonts w:hint="eastAsia" w:ascii="宋体" w:hAnsi="宋体" w:cs="宋体"/>
          <w:b/>
          <w:bCs/>
        </w:rPr>
        <w:t>组成合同的文件</w:t>
      </w:r>
    </w:p>
    <w:p w14:paraId="58FC5B52">
      <w:pPr>
        <w:adjustRightInd w:val="0"/>
        <w:snapToGrid w:val="0"/>
        <w:spacing w:line="440" w:lineRule="exact"/>
        <w:ind w:firstLine="420" w:firstLineChars="200"/>
        <w:rPr>
          <w:rFonts w:ascii="宋体"/>
        </w:rPr>
      </w:pPr>
      <w:r>
        <w:rPr>
          <w:rFonts w:hint="eastAsia" w:ascii="宋体" w:hAnsi="宋体" w:cs="宋体"/>
        </w:rPr>
        <w:t>本协议书与下列文件一起构成合同文件，如下述文件之间有任何抵触、矛盾或歧义，应按以下顺序解释：</w:t>
      </w:r>
    </w:p>
    <w:p w14:paraId="6C92CC06">
      <w:pPr>
        <w:adjustRightInd w:val="0"/>
        <w:snapToGrid w:val="0"/>
        <w:spacing w:line="440" w:lineRule="exact"/>
        <w:ind w:firstLine="315" w:firstLineChars="150"/>
        <w:rPr>
          <w:rFonts w:ascii="宋体"/>
        </w:rPr>
      </w:pPr>
      <w:r>
        <w:rPr>
          <w:rFonts w:hint="eastAsia" w:ascii="宋体" w:hAnsi="宋体" w:cs="宋体"/>
        </w:rPr>
        <w:t>（</w:t>
      </w:r>
      <w:r>
        <w:rPr>
          <w:rFonts w:ascii="宋体" w:hAnsi="宋体" w:cs="宋体"/>
        </w:rPr>
        <w:t>1</w:t>
      </w:r>
      <w:r>
        <w:rPr>
          <w:rFonts w:hint="eastAsia" w:ascii="宋体" w:hAnsi="宋体" w:cs="宋体"/>
        </w:rPr>
        <w:t>）在招标或合同履行过程中乙方作出的承诺以及双方协商达成的变更或补充协议；</w:t>
      </w:r>
    </w:p>
    <w:p w14:paraId="3A5B0706">
      <w:pPr>
        <w:adjustRightInd w:val="0"/>
        <w:snapToGrid w:val="0"/>
        <w:spacing w:line="440" w:lineRule="exact"/>
        <w:ind w:firstLine="315" w:firstLineChars="150"/>
        <w:rPr>
          <w:rFonts w:ascii="宋体" w:hAnsi="宋体" w:cs="宋体"/>
        </w:rPr>
      </w:pPr>
      <w:r>
        <w:rPr>
          <w:rFonts w:hint="eastAsia" w:ascii="宋体" w:hAnsi="宋体" w:cs="宋体"/>
        </w:rPr>
        <w:t>（2）本合同协议书</w:t>
      </w:r>
    </w:p>
    <w:p w14:paraId="334870CA">
      <w:pPr>
        <w:adjustRightInd w:val="0"/>
        <w:snapToGrid w:val="0"/>
        <w:spacing w:line="440" w:lineRule="exact"/>
        <w:ind w:firstLine="315" w:firstLineChars="150"/>
        <w:rPr>
          <w:rFonts w:ascii="宋体"/>
        </w:rPr>
      </w:pPr>
      <w:r>
        <w:rPr>
          <w:rFonts w:hint="eastAsia" w:ascii="宋体" w:hAnsi="宋体" w:cs="宋体"/>
        </w:rPr>
        <w:t>（3）中标通知书；</w:t>
      </w:r>
    </w:p>
    <w:p w14:paraId="1E87566E">
      <w:pPr>
        <w:adjustRightInd w:val="0"/>
        <w:snapToGrid w:val="0"/>
        <w:spacing w:line="440" w:lineRule="exact"/>
        <w:ind w:firstLine="315" w:firstLineChars="150"/>
        <w:rPr>
          <w:rFonts w:ascii="宋体"/>
        </w:rPr>
      </w:pPr>
      <w:r>
        <w:rPr>
          <w:rFonts w:hint="eastAsia" w:ascii="宋体" w:hAnsi="宋体" w:cs="宋体"/>
        </w:rPr>
        <w:t>（4）投标文件；</w:t>
      </w:r>
    </w:p>
    <w:p w14:paraId="252FDB2B">
      <w:pPr>
        <w:adjustRightInd w:val="0"/>
        <w:snapToGrid w:val="0"/>
        <w:spacing w:line="440" w:lineRule="exact"/>
        <w:ind w:firstLine="315" w:firstLineChars="150"/>
        <w:rPr>
          <w:rFonts w:ascii="宋体"/>
        </w:rPr>
      </w:pPr>
      <w:r>
        <w:rPr>
          <w:rFonts w:hint="eastAsia" w:ascii="宋体" w:hAnsi="宋体" w:cs="宋体"/>
        </w:rPr>
        <w:t>（5）政府采购合同专用条款；</w:t>
      </w:r>
    </w:p>
    <w:p w14:paraId="3CEECF16">
      <w:pPr>
        <w:adjustRightInd w:val="0"/>
        <w:snapToGrid w:val="0"/>
        <w:spacing w:line="440" w:lineRule="exact"/>
        <w:ind w:firstLine="315" w:firstLineChars="150"/>
        <w:rPr>
          <w:rFonts w:ascii="宋体"/>
        </w:rPr>
      </w:pPr>
      <w:r>
        <w:rPr>
          <w:rFonts w:hint="eastAsia" w:ascii="宋体" w:hAnsi="宋体" w:cs="宋体"/>
        </w:rPr>
        <w:t>（6）政府采购合同通用条款；</w:t>
      </w:r>
    </w:p>
    <w:p w14:paraId="0912778A">
      <w:pPr>
        <w:adjustRightInd w:val="0"/>
        <w:snapToGrid w:val="0"/>
        <w:spacing w:line="440" w:lineRule="exact"/>
        <w:ind w:firstLine="315" w:firstLineChars="150"/>
        <w:rPr>
          <w:rFonts w:ascii="宋体"/>
        </w:rPr>
      </w:pPr>
      <w:r>
        <w:rPr>
          <w:rFonts w:hint="eastAsia" w:ascii="宋体" w:hAnsi="宋体" w:cs="宋体"/>
        </w:rPr>
        <w:t>（7）标准、规范及有关技术文件，图纸；</w:t>
      </w:r>
    </w:p>
    <w:p w14:paraId="336A4477">
      <w:pPr>
        <w:adjustRightInd w:val="0"/>
        <w:snapToGrid w:val="0"/>
        <w:spacing w:line="440" w:lineRule="exact"/>
        <w:ind w:firstLine="315" w:firstLineChars="150"/>
        <w:rPr>
          <w:rFonts w:ascii="宋体"/>
        </w:rPr>
      </w:pPr>
      <w:r>
        <w:rPr>
          <w:rFonts w:hint="eastAsia" w:ascii="宋体" w:hAnsi="宋体" w:cs="宋体"/>
        </w:rPr>
        <w:t>（8）其他合同文件。</w:t>
      </w:r>
    </w:p>
    <w:p w14:paraId="032942DD">
      <w:pPr>
        <w:adjustRightInd w:val="0"/>
        <w:snapToGrid w:val="0"/>
        <w:spacing w:line="440" w:lineRule="exact"/>
        <w:ind w:firstLine="422" w:firstLineChars="200"/>
        <w:rPr>
          <w:rFonts w:ascii="宋体"/>
          <w:b/>
          <w:bCs/>
        </w:rPr>
      </w:pPr>
      <w:r>
        <w:rPr>
          <w:rFonts w:ascii="宋体" w:hAnsi="宋体" w:cs="宋体"/>
          <w:b/>
          <w:bCs/>
        </w:rPr>
        <w:t>7.</w:t>
      </w:r>
      <w:r>
        <w:rPr>
          <w:rFonts w:hint="eastAsia" w:ascii="宋体" w:hAnsi="宋体" w:cs="宋体"/>
          <w:b/>
          <w:bCs/>
        </w:rPr>
        <w:t>合同生效</w:t>
      </w:r>
    </w:p>
    <w:p w14:paraId="32649639">
      <w:pPr>
        <w:adjustRightInd w:val="0"/>
        <w:snapToGrid w:val="0"/>
        <w:spacing w:line="440" w:lineRule="exact"/>
        <w:ind w:firstLine="420" w:firstLineChars="200"/>
        <w:rPr>
          <w:rFonts w:ascii="宋体"/>
        </w:rPr>
      </w:pPr>
      <w:r>
        <w:rPr>
          <w:rFonts w:hint="eastAsia" w:ascii="宋体" w:hAnsi="宋体" w:cs="宋体"/>
        </w:rPr>
        <w:t>本合同自</w:t>
      </w:r>
      <w:r>
        <w:rPr>
          <w:rFonts w:hint="eastAsia" w:ascii="宋体" w:hAnsi="宋体"/>
          <w:u w:val="single"/>
        </w:rPr>
        <w:t xml:space="preserve">                               </w:t>
      </w:r>
      <w:r>
        <w:rPr>
          <w:rFonts w:hint="eastAsia" w:ascii="宋体" w:hAnsi="宋体" w:cs="宋体"/>
        </w:rPr>
        <w:t>生效。</w:t>
      </w:r>
    </w:p>
    <w:p w14:paraId="6E24DF7E">
      <w:pPr>
        <w:adjustRightInd w:val="0"/>
        <w:snapToGrid w:val="0"/>
        <w:spacing w:line="440" w:lineRule="exact"/>
        <w:ind w:firstLine="422" w:firstLineChars="200"/>
        <w:rPr>
          <w:rFonts w:ascii="宋体"/>
          <w:b/>
          <w:bCs/>
        </w:rPr>
      </w:pPr>
      <w:r>
        <w:rPr>
          <w:rFonts w:ascii="宋体" w:hAnsi="宋体" w:cs="宋体"/>
          <w:b/>
          <w:bCs/>
        </w:rPr>
        <w:t>8.</w:t>
      </w:r>
      <w:r>
        <w:rPr>
          <w:rFonts w:hint="eastAsia" w:ascii="宋体" w:hAnsi="宋体" w:cs="宋体"/>
          <w:b/>
          <w:bCs/>
        </w:rPr>
        <w:t>合同份数</w:t>
      </w:r>
    </w:p>
    <w:p w14:paraId="7822A5AA">
      <w:pPr>
        <w:adjustRightInd w:val="0"/>
        <w:snapToGrid w:val="0"/>
        <w:spacing w:line="440" w:lineRule="exact"/>
        <w:ind w:firstLine="420" w:firstLineChars="200"/>
        <w:rPr>
          <w:rFonts w:ascii="宋体"/>
        </w:rPr>
      </w:pPr>
      <w:r>
        <w:rPr>
          <w:rFonts w:hint="eastAsia" w:ascii="宋体" w:hAnsi="宋体" w:cs="宋体"/>
        </w:rPr>
        <w:t>本合同一式</w:t>
      </w:r>
      <w:r>
        <w:rPr>
          <w:rFonts w:hint="eastAsia" w:ascii="宋体" w:hAnsi="宋体"/>
          <w:u w:val="single"/>
        </w:rPr>
        <w:t xml:space="preserve">     </w:t>
      </w:r>
      <w:r>
        <w:rPr>
          <w:rFonts w:hint="eastAsia" w:ascii="宋体" w:hAnsi="宋体" w:cs="宋体"/>
        </w:rPr>
        <w:t>份，采购人执</w:t>
      </w:r>
      <w:r>
        <w:rPr>
          <w:rFonts w:hint="eastAsia" w:ascii="宋体" w:hAnsi="宋体"/>
          <w:u w:val="single"/>
        </w:rPr>
        <w:t xml:space="preserve">     </w:t>
      </w:r>
      <w:r>
        <w:rPr>
          <w:rFonts w:hint="eastAsia" w:ascii="宋体" w:hAnsi="宋体" w:cs="宋体"/>
        </w:rPr>
        <w:t>份，中标人执</w:t>
      </w:r>
      <w:r>
        <w:rPr>
          <w:rFonts w:hint="eastAsia" w:ascii="宋体" w:hAnsi="宋体"/>
          <w:u w:val="single"/>
        </w:rPr>
        <w:t xml:space="preserve">     </w:t>
      </w:r>
      <w:r>
        <w:rPr>
          <w:rFonts w:hint="eastAsia" w:ascii="宋体" w:hAnsi="宋体" w:cs="宋体"/>
        </w:rPr>
        <w:t>份，均具有同等法律效力。</w:t>
      </w:r>
    </w:p>
    <w:p w14:paraId="20260617">
      <w:pPr>
        <w:adjustRightInd w:val="0"/>
        <w:snapToGrid w:val="0"/>
        <w:spacing w:line="440" w:lineRule="exact"/>
        <w:ind w:firstLine="420" w:firstLineChars="200"/>
        <w:rPr>
          <w:rFonts w:ascii="宋体"/>
        </w:rPr>
      </w:pPr>
    </w:p>
    <w:p w14:paraId="580C6DF6">
      <w:pPr>
        <w:adjustRightInd w:val="0"/>
        <w:snapToGrid w:val="0"/>
        <w:spacing w:line="440" w:lineRule="exact"/>
        <w:ind w:firstLine="420" w:firstLineChars="200"/>
        <w:rPr>
          <w:rFonts w:ascii="宋体"/>
        </w:rPr>
      </w:pPr>
      <w:r>
        <w:rPr>
          <w:rFonts w:hint="eastAsia" w:ascii="宋体" w:hAnsi="宋体" w:cs="宋体"/>
        </w:rPr>
        <w:t>合同订立时间：</w:t>
      </w:r>
      <w:r>
        <w:rPr>
          <w:rFonts w:hint="eastAsia" w:ascii="宋体" w:hAnsi="宋体"/>
          <w:u w:val="single"/>
        </w:rPr>
        <w:t xml:space="preserve">     </w:t>
      </w:r>
      <w:r>
        <w:rPr>
          <w:rFonts w:hint="eastAsia" w:ascii="宋体" w:hAnsi="宋体" w:cs="宋体"/>
        </w:rPr>
        <w:t>年</w:t>
      </w:r>
      <w:r>
        <w:rPr>
          <w:rFonts w:hint="eastAsia" w:ascii="宋体" w:hAnsi="宋体"/>
          <w:u w:val="single"/>
        </w:rPr>
        <w:t xml:space="preserve">     </w:t>
      </w:r>
      <w:r>
        <w:rPr>
          <w:rFonts w:hint="eastAsia" w:ascii="宋体" w:hAnsi="宋体" w:cs="宋体"/>
        </w:rPr>
        <w:t>月</w:t>
      </w:r>
      <w:r>
        <w:rPr>
          <w:rFonts w:hint="eastAsia" w:ascii="宋体" w:hAnsi="宋体"/>
          <w:u w:val="single"/>
        </w:rPr>
        <w:t xml:space="preserve">     </w:t>
      </w:r>
      <w:r>
        <w:rPr>
          <w:rFonts w:hint="eastAsia" w:ascii="宋体" w:hAnsi="宋体" w:cs="宋体"/>
        </w:rPr>
        <w:t>日</w:t>
      </w:r>
    </w:p>
    <w:p w14:paraId="641B8D4B">
      <w:pPr>
        <w:adjustRightInd w:val="0"/>
        <w:snapToGrid w:val="0"/>
        <w:spacing w:line="440" w:lineRule="exact"/>
        <w:ind w:firstLine="420" w:firstLineChars="200"/>
        <w:rPr>
          <w:rFonts w:ascii="宋体"/>
        </w:rPr>
      </w:pPr>
      <w:r>
        <w:rPr>
          <w:rFonts w:hint="eastAsia" w:ascii="宋体" w:hAnsi="宋体" w:cs="宋体"/>
        </w:rPr>
        <w:t>合同订立地点：</w:t>
      </w:r>
      <w:r>
        <w:rPr>
          <w:rFonts w:hint="eastAsia" w:ascii="宋体" w:hAnsi="宋体"/>
          <w:u w:val="single"/>
        </w:rPr>
        <w:t xml:space="preserve">                               </w:t>
      </w:r>
    </w:p>
    <w:p w14:paraId="5A0471F2">
      <w:pPr>
        <w:adjustRightInd w:val="0"/>
        <w:snapToGrid w:val="0"/>
        <w:spacing w:line="440" w:lineRule="exact"/>
        <w:ind w:firstLine="420" w:firstLineChars="200"/>
        <w:rPr>
          <w:rFonts w:ascii="宋体"/>
        </w:rPr>
      </w:pPr>
    </w:p>
    <w:p w14:paraId="16997684">
      <w:pPr>
        <w:adjustRightInd w:val="0"/>
        <w:snapToGrid w:val="0"/>
        <w:spacing w:line="440" w:lineRule="exact"/>
        <w:ind w:firstLine="420" w:firstLineChars="200"/>
        <w:rPr>
          <w:rFonts w:ascii="宋体"/>
        </w:rPr>
      </w:pPr>
      <w:r>
        <w:rPr>
          <w:rFonts w:ascii="宋体"/>
        </w:rPr>
        <w:t>附件</w:t>
      </w:r>
      <w:r>
        <w:rPr>
          <w:rFonts w:hint="eastAsia" w:ascii="宋体"/>
        </w:rPr>
        <w:t>：</w:t>
      </w:r>
      <w:r>
        <w:rPr>
          <w:rFonts w:ascii="宋体"/>
        </w:rPr>
        <w:t>具体标的明细</w:t>
      </w:r>
      <w:r>
        <w:rPr>
          <w:rFonts w:hint="eastAsia" w:ascii="宋体"/>
        </w:rPr>
        <w:t>、</w:t>
      </w:r>
      <w:r>
        <w:rPr>
          <w:rFonts w:ascii="宋体"/>
        </w:rPr>
        <w:t>分包合同等</w:t>
      </w:r>
      <w:r>
        <w:rPr>
          <w:rFonts w:hint="eastAsia" w:ascii="宋体"/>
        </w:rPr>
        <w:t>。</w:t>
      </w:r>
    </w:p>
    <w:p w14:paraId="6DD5EF39">
      <w:pPr>
        <w:adjustRightInd w:val="0"/>
        <w:snapToGrid w:val="0"/>
        <w:spacing w:line="440" w:lineRule="exact"/>
        <w:jc w:val="center"/>
        <w:rPr>
          <w:rFonts w:ascii="宋体"/>
          <w:b/>
        </w:rPr>
      </w:pPr>
      <w:r>
        <w:rPr>
          <w:rFonts w:hint="eastAsia" w:ascii="宋体"/>
          <w:b/>
        </w:rPr>
        <w:t>（以下无正文）</w:t>
      </w:r>
    </w:p>
    <w:p w14:paraId="6ED2BB57">
      <w:pPr>
        <w:adjustRightInd w:val="0"/>
        <w:snapToGrid w:val="0"/>
        <w:spacing w:line="440" w:lineRule="exact"/>
        <w:ind w:firstLine="420" w:firstLineChars="200"/>
        <w:rPr>
          <w:rFonts w:ascii="宋体"/>
        </w:rPr>
      </w:pPr>
    </w:p>
    <w:p w14:paraId="517C92C4">
      <w:pPr>
        <w:adjustRightInd w:val="0"/>
        <w:snapToGrid w:val="0"/>
        <w:spacing w:line="500" w:lineRule="exact"/>
        <w:ind w:firstLine="420" w:firstLineChars="200"/>
        <w:rPr>
          <w:rFonts w:ascii="宋体"/>
        </w:rPr>
      </w:pPr>
      <w:r>
        <w:rPr>
          <w:rFonts w:hint="eastAsia" w:ascii="宋体" w:hAnsi="宋体" w:cs="宋体"/>
        </w:rPr>
        <w:t>甲方：</w:t>
      </w:r>
      <w:r>
        <w:rPr>
          <w:rFonts w:hint="eastAsia" w:ascii="宋体" w:hAnsi="宋体"/>
          <w:u w:val="single"/>
        </w:rPr>
        <w:t xml:space="preserve">                         </w:t>
      </w:r>
      <w:r>
        <w:rPr>
          <w:rFonts w:hint="eastAsia" w:ascii="宋体" w:hAnsi="宋体" w:cs="宋体"/>
        </w:rPr>
        <w:t>（公章）     乙方：</w:t>
      </w:r>
      <w:r>
        <w:rPr>
          <w:rFonts w:hint="eastAsia" w:ascii="宋体" w:hAnsi="宋体"/>
          <w:u w:val="single"/>
        </w:rPr>
        <w:t xml:space="preserve">                         </w:t>
      </w:r>
      <w:r>
        <w:rPr>
          <w:rFonts w:hint="eastAsia" w:ascii="宋体" w:hAnsi="宋体" w:cs="宋体"/>
        </w:rPr>
        <w:t>（公章）</w:t>
      </w:r>
    </w:p>
    <w:p w14:paraId="2A96567D">
      <w:pPr>
        <w:adjustRightInd w:val="0"/>
        <w:snapToGrid w:val="0"/>
        <w:spacing w:line="500" w:lineRule="exact"/>
        <w:ind w:firstLine="420" w:firstLineChars="200"/>
        <w:rPr>
          <w:rFonts w:ascii="宋体"/>
        </w:rPr>
      </w:pPr>
      <w:r>
        <w:rPr>
          <w:rFonts w:hint="eastAsia" w:ascii="宋体" w:hAnsi="宋体" w:cs="宋体"/>
        </w:rPr>
        <w:t>单位负责人：</w:t>
      </w:r>
      <w:r>
        <w:rPr>
          <w:rFonts w:hint="eastAsia" w:ascii="宋体" w:hAnsi="宋体"/>
          <w:u w:val="single"/>
        </w:rPr>
        <w:t xml:space="preserve">                   </w:t>
      </w:r>
      <w:r>
        <w:rPr>
          <w:rFonts w:hint="eastAsia" w:ascii="宋体" w:hAnsi="宋体" w:cs="宋体"/>
        </w:rPr>
        <w:t xml:space="preserve">             法定代表人：</w:t>
      </w:r>
      <w:r>
        <w:rPr>
          <w:rFonts w:hint="eastAsia" w:ascii="宋体" w:hAnsi="宋体"/>
          <w:u w:val="single"/>
        </w:rPr>
        <w:t xml:space="preserve">                  </w:t>
      </w:r>
    </w:p>
    <w:p w14:paraId="65F97A45">
      <w:pPr>
        <w:adjustRightInd w:val="0"/>
        <w:snapToGrid w:val="0"/>
        <w:spacing w:line="500" w:lineRule="exact"/>
        <w:ind w:firstLine="420" w:firstLineChars="200"/>
        <w:rPr>
          <w:rFonts w:ascii="宋体"/>
        </w:rPr>
      </w:pPr>
      <w:r>
        <w:rPr>
          <w:rFonts w:hint="eastAsia" w:ascii="宋体" w:hAnsi="宋体" w:cs="宋体"/>
        </w:rPr>
        <w:t>法定代表人：</w:t>
      </w:r>
      <w:r>
        <w:rPr>
          <w:rFonts w:hint="eastAsia" w:ascii="宋体" w:hAnsi="宋体"/>
          <w:u w:val="single"/>
        </w:rPr>
        <w:t xml:space="preserve">                   </w:t>
      </w:r>
      <w:r>
        <w:rPr>
          <w:rFonts w:hint="eastAsia" w:ascii="宋体" w:hAnsi="宋体" w:cs="宋体"/>
        </w:rPr>
        <w:t xml:space="preserve">             委托代理人：</w:t>
      </w:r>
      <w:r>
        <w:rPr>
          <w:rFonts w:hint="eastAsia" w:ascii="宋体" w:hAnsi="宋体"/>
          <w:u w:val="single"/>
        </w:rPr>
        <w:t xml:space="preserve">                  </w:t>
      </w:r>
    </w:p>
    <w:p w14:paraId="077C7C6E">
      <w:pPr>
        <w:adjustRightInd w:val="0"/>
        <w:snapToGrid w:val="0"/>
        <w:spacing w:line="500" w:lineRule="exact"/>
        <w:ind w:firstLine="420" w:firstLineChars="200"/>
        <w:rPr>
          <w:rFonts w:ascii="宋体" w:hAnsi="宋体" w:cs="宋体"/>
        </w:rPr>
      </w:pPr>
      <w:r>
        <w:rPr>
          <w:rFonts w:hint="eastAsia" w:ascii="宋体" w:hAnsi="宋体" w:cs="宋体"/>
        </w:rPr>
        <w:t>签约代表：</w:t>
      </w:r>
      <w:r>
        <w:rPr>
          <w:rFonts w:hint="eastAsia" w:ascii="宋体" w:hAnsi="宋体"/>
          <w:u w:val="single"/>
        </w:rPr>
        <w:t xml:space="preserve">                     </w:t>
      </w:r>
      <w:r>
        <w:rPr>
          <w:rFonts w:hint="eastAsia" w:ascii="宋体" w:hAnsi="宋体" w:cs="宋体"/>
        </w:rPr>
        <w:t xml:space="preserve">             电话：</w:t>
      </w:r>
      <w:r>
        <w:rPr>
          <w:rFonts w:hint="eastAsia" w:ascii="宋体" w:hAnsi="宋体"/>
          <w:u w:val="single"/>
        </w:rPr>
        <w:t xml:space="preserve">                        </w:t>
      </w:r>
    </w:p>
    <w:p w14:paraId="297400ED">
      <w:pPr>
        <w:adjustRightInd w:val="0"/>
        <w:snapToGrid w:val="0"/>
        <w:spacing w:line="500" w:lineRule="exact"/>
        <w:ind w:firstLine="420" w:firstLineChars="200"/>
        <w:rPr>
          <w:rFonts w:ascii="宋体"/>
        </w:rPr>
      </w:pPr>
      <w:r>
        <w:rPr>
          <w:rFonts w:hint="eastAsia" w:ascii="宋体" w:hAnsi="宋体" w:cs="宋体"/>
        </w:rPr>
        <w:t>电话：</w:t>
      </w:r>
      <w:r>
        <w:rPr>
          <w:rFonts w:hint="eastAsia" w:ascii="宋体" w:hAnsi="宋体"/>
          <w:u w:val="single"/>
        </w:rPr>
        <w:t xml:space="preserve">                         </w:t>
      </w:r>
      <w:r>
        <w:rPr>
          <w:rFonts w:hint="eastAsia" w:ascii="宋体" w:hAnsi="宋体" w:cs="宋体"/>
        </w:rPr>
        <w:t xml:space="preserve">             传真：</w:t>
      </w:r>
      <w:r>
        <w:rPr>
          <w:rFonts w:hint="eastAsia" w:ascii="宋体" w:hAnsi="宋体"/>
          <w:u w:val="single"/>
        </w:rPr>
        <w:t xml:space="preserve">                        </w:t>
      </w:r>
    </w:p>
    <w:p w14:paraId="6126CA79">
      <w:pPr>
        <w:adjustRightInd w:val="0"/>
        <w:snapToGrid w:val="0"/>
        <w:spacing w:line="500" w:lineRule="exact"/>
        <w:ind w:firstLine="420" w:firstLineChars="200"/>
        <w:rPr>
          <w:rFonts w:ascii="宋体"/>
        </w:rPr>
      </w:pPr>
      <w:r>
        <w:rPr>
          <w:rFonts w:hint="eastAsia" w:ascii="宋体" w:hAnsi="宋体" w:cs="宋体"/>
        </w:rPr>
        <w:t>传真：</w:t>
      </w:r>
      <w:r>
        <w:rPr>
          <w:rFonts w:hint="eastAsia" w:ascii="宋体" w:hAnsi="宋体"/>
          <w:u w:val="single"/>
        </w:rPr>
        <w:t xml:space="preserve">                         </w:t>
      </w:r>
      <w:r>
        <w:rPr>
          <w:rFonts w:hint="eastAsia" w:ascii="宋体" w:hAnsi="宋体" w:cs="宋体"/>
        </w:rPr>
        <w:t xml:space="preserve">             开户银行：</w:t>
      </w:r>
      <w:r>
        <w:rPr>
          <w:rFonts w:hint="eastAsia" w:ascii="宋体" w:hAnsi="宋体"/>
          <w:u w:val="single"/>
        </w:rPr>
        <w:t xml:space="preserve">                    </w:t>
      </w:r>
    </w:p>
    <w:p w14:paraId="23F93EED">
      <w:pPr>
        <w:adjustRightInd w:val="0"/>
        <w:snapToGrid w:val="0"/>
        <w:spacing w:line="440" w:lineRule="exact"/>
        <w:rPr>
          <w:rFonts w:ascii="宋体" w:hAnsi="宋体" w:cs="宋体"/>
          <w:u w:val="single"/>
        </w:rPr>
      </w:pPr>
      <w:r>
        <w:rPr>
          <w:rFonts w:hint="eastAsia" w:ascii="宋体" w:hAnsi="宋体" w:cs="宋体"/>
        </w:rPr>
        <w:t xml:space="preserve">                                            账号：</w:t>
      </w:r>
      <w:r>
        <w:rPr>
          <w:rFonts w:hint="eastAsia" w:ascii="宋体" w:hAnsi="宋体"/>
          <w:u w:val="single"/>
        </w:rPr>
        <w:t xml:space="preserve">                        </w:t>
      </w:r>
    </w:p>
    <w:p w14:paraId="12561012">
      <w:pPr>
        <w:adjustRightInd w:val="0"/>
        <w:snapToGrid w:val="0"/>
        <w:spacing w:line="440" w:lineRule="exact"/>
        <w:rPr>
          <w:rFonts w:ascii="宋体" w:hAnsi="宋体" w:cs="宋体"/>
          <w:u w:val="single"/>
        </w:rPr>
      </w:pPr>
    </w:p>
    <w:p w14:paraId="56F5BE0D">
      <w:pPr>
        <w:adjustRightInd w:val="0"/>
        <w:snapToGrid w:val="0"/>
        <w:spacing w:line="440" w:lineRule="exact"/>
        <w:rPr>
          <w:rFonts w:ascii="宋体" w:hAnsi="宋体" w:cs="宋体"/>
          <w:u w:val="single"/>
        </w:rPr>
      </w:pPr>
    </w:p>
    <w:p w14:paraId="4868EE3A">
      <w:pPr>
        <w:adjustRightInd w:val="0"/>
        <w:snapToGrid w:val="0"/>
        <w:spacing w:line="440" w:lineRule="exact"/>
        <w:rPr>
          <w:rFonts w:ascii="宋体" w:hAnsi="宋体" w:cs="宋体"/>
          <w:u w:val="single"/>
        </w:rPr>
      </w:pPr>
    </w:p>
    <w:p w14:paraId="2D58EE5A">
      <w:pPr>
        <w:adjustRightInd w:val="0"/>
        <w:snapToGrid w:val="0"/>
        <w:spacing w:line="440" w:lineRule="exact"/>
        <w:rPr>
          <w:rFonts w:ascii="宋体" w:hAnsi="宋体" w:cs="宋体"/>
          <w:u w:val="single"/>
        </w:rPr>
      </w:pPr>
    </w:p>
    <w:p w14:paraId="7265361A">
      <w:pPr>
        <w:adjustRightInd w:val="0"/>
        <w:snapToGrid w:val="0"/>
        <w:spacing w:line="440" w:lineRule="exact"/>
        <w:rPr>
          <w:rFonts w:ascii="宋体" w:hAnsi="宋体" w:cs="宋体"/>
          <w:u w:val="single"/>
        </w:rPr>
      </w:pPr>
    </w:p>
    <w:p w14:paraId="55D4F29B">
      <w:pPr>
        <w:adjustRightInd w:val="0"/>
        <w:snapToGrid w:val="0"/>
        <w:spacing w:line="440" w:lineRule="exact"/>
        <w:rPr>
          <w:rFonts w:ascii="宋体" w:hAnsi="宋体" w:cs="宋体"/>
          <w:u w:val="single"/>
        </w:rPr>
      </w:pPr>
    </w:p>
    <w:p w14:paraId="4201CB76">
      <w:pPr>
        <w:adjustRightInd w:val="0"/>
        <w:snapToGrid w:val="0"/>
        <w:spacing w:line="440" w:lineRule="exact"/>
        <w:rPr>
          <w:rFonts w:ascii="宋体" w:hAnsi="宋体" w:cs="宋体"/>
          <w:u w:val="single"/>
        </w:rPr>
      </w:pPr>
    </w:p>
    <w:p w14:paraId="1F5EF98B">
      <w:pPr>
        <w:adjustRightInd w:val="0"/>
        <w:snapToGrid w:val="0"/>
        <w:spacing w:line="440" w:lineRule="exact"/>
        <w:rPr>
          <w:rFonts w:ascii="宋体" w:hAnsi="宋体" w:cs="宋体"/>
          <w:u w:val="single"/>
        </w:rPr>
      </w:pPr>
    </w:p>
    <w:p w14:paraId="4F568CAC">
      <w:pPr>
        <w:adjustRightInd w:val="0"/>
        <w:snapToGrid w:val="0"/>
        <w:spacing w:line="440" w:lineRule="exact"/>
        <w:rPr>
          <w:rFonts w:ascii="宋体" w:hAnsi="宋体" w:cs="宋体"/>
          <w:u w:val="single"/>
        </w:rPr>
      </w:pPr>
    </w:p>
    <w:p w14:paraId="45B58E69">
      <w:pPr>
        <w:adjustRightInd w:val="0"/>
        <w:snapToGrid w:val="0"/>
        <w:spacing w:line="440" w:lineRule="exact"/>
        <w:rPr>
          <w:rFonts w:ascii="宋体" w:hAnsi="宋体" w:cs="宋体"/>
          <w:u w:val="single"/>
        </w:rPr>
      </w:pPr>
    </w:p>
    <w:p w14:paraId="13CDB858">
      <w:pPr>
        <w:adjustRightInd w:val="0"/>
        <w:snapToGrid w:val="0"/>
        <w:spacing w:line="440" w:lineRule="exact"/>
        <w:rPr>
          <w:rFonts w:ascii="宋体" w:hAnsi="宋体" w:cs="宋体"/>
          <w:u w:val="single"/>
        </w:rPr>
      </w:pPr>
    </w:p>
    <w:p w14:paraId="1D4EC1B2">
      <w:pPr>
        <w:adjustRightInd w:val="0"/>
        <w:snapToGrid w:val="0"/>
        <w:spacing w:line="440" w:lineRule="exact"/>
        <w:rPr>
          <w:rFonts w:ascii="宋体" w:hAnsi="宋体" w:cs="宋体"/>
          <w:u w:val="single"/>
        </w:rPr>
      </w:pPr>
    </w:p>
    <w:p w14:paraId="62B2E040">
      <w:pPr>
        <w:adjustRightInd w:val="0"/>
        <w:snapToGrid w:val="0"/>
        <w:spacing w:line="440" w:lineRule="exact"/>
        <w:rPr>
          <w:rFonts w:ascii="宋体" w:hAnsi="宋体" w:cs="宋体"/>
          <w:u w:val="single"/>
        </w:rPr>
      </w:pPr>
    </w:p>
    <w:p w14:paraId="7992253C">
      <w:pPr>
        <w:adjustRightInd w:val="0"/>
        <w:snapToGrid w:val="0"/>
        <w:spacing w:line="440" w:lineRule="exact"/>
        <w:rPr>
          <w:rFonts w:ascii="宋体" w:hAnsi="宋体" w:cs="宋体"/>
          <w:u w:val="single"/>
        </w:rPr>
      </w:pPr>
    </w:p>
    <w:p w14:paraId="4B9D001E">
      <w:pPr>
        <w:adjustRightInd w:val="0"/>
        <w:snapToGrid w:val="0"/>
        <w:spacing w:line="440" w:lineRule="exact"/>
        <w:rPr>
          <w:rFonts w:ascii="宋体" w:hAnsi="宋体" w:cs="宋体"/>
          <w:u w:val="single"/>
        </w:rPr>
      </w:pPr>
    </w:p>
    <w:p w14:paraId="5533E59C">
      <w:pPr>
        <w:adjustRightInd w:val="0"/>
        <w:snapToGrid w:val="0"/>
        <w:spacing w:line="440" w:lineRule="exact"/>
        <w:rPr>
          <w:rFonts w:ascii="宋体" w:hAnsi="宋体" w:cs="宋体"/>
          <w:u w:val="single"/>
        </w:rPr>
      </w:pPr>
    </w:p>
    <w:p w14:paraId="2E996C73">
      <w:pPr>
        <w:adjustRightInd w:val="0"/>
        <w:snapToGrid w:val="0"/>
        <w:spacing w:line="440" w:lineRule="exact"/>
        <w:rPr>
          <w:rFonts w:ascii="宋体" w:hAnsi="宋体" w:cs="宋体"/>
          <w:u w:val="single"/>
        </w:rPr>
      </w:pPr>
    </w:p>
    <w:p w14:paraId="7DD2D608">
      <w:pPr>
        <w:adjustRightInd w:val="0"/>
        <w:snapToGrid w:val="0"/>
        <w:spacing w:line="440" w:lineRule="exact"/>
        <w:rPr>
          <w:rFonts w:ascii="宋体" w:hAnsi="宋体" w:cs="宋体"/>
          <w:u w:val="single"/>
        </w:rPr>
      </w:pPr>
    </w:p>
    <w:p w14:paraId="22870084">
      <w:pPr>
        <w:adjustRightInd w:val="0"/>
        <w:snapToGrid w:val="0"/>
        <w:spacing w:line="440" w:lineRule="exact"/>
        <w:rPr>
          <w:rFonts w:ascii="宋体" w:hAnsi="宋体" w:cs="宋体"/>
          <w:u w:val="single"/>
        </w:rPr>
      </w:pPr>
    </w:p>
    <w:p w14:paraId="0A5DF8A5">
      <w:pPr>
        <w:adjustRightInd w:val="0"/>
        <w:snapToGrid w:val="0"/>
        <w:spacing w:line="440" w:lineRule="exact"/>
        <w:rPr>
          <w:rFonts w:ascii="宋体" w:hAnsi="宋体" w:cs="宋体"/>
          <w:u w:val="single"/>
        </w:rPr>
      </w:pPr>
    </w:p>
    <w:p w14:paraId="5186F117">
      <w:pPr>
        <w:adjustRightInd w:val="0"/>
        <w:snapToGrid w:val="0"/>
        <w:spacing w:line="440" w:lineRule="exact"/>
        <w:rPr>
          <w:rFonts w:ascii="宋体" w:hAnsi="宋体" w:cs="宋体"/>
          <w:u w:val="single"/>
        </w:rPr>
      </w:pPr>
    </w:p>
    <w:p w14:paraId="7307D1F3">
      <w:pPr>
        <w:adjustRightInd w:val="0"/>
        <w:snapToGrid w:val="0"/>
        <w:spacing w:line="440" w:lineRule="exact"/>
        <w:rPr>
          <w:rFonts w:ascii="宋体" w:hAnsi="宋体" w:cs="宋体"/>
          <w:u w:val="single"/>
        </w:rPr>
      </w:pPr>
    </w:p>
    <w:p w14:paraId="7A26BFC3">
      <w:pPr>
        <w:adjustRightInd w:val="0"/>
        <w:snapToGrid w:val="0"/>
        <w:spacing w:line="440" w:lineRule="exact"/>
        <w:rPr>
          <w:rFonts w:ascii="宋体" w:hAnsi="宋体" w:cs="宋体"/>
          <w:u w:val="single"/>
        </w:rPr>
      </w:pPr>
    </w:p>
    <w:p w14:paraId="6BFB17DB">
      <w:pPr>
        <w:spacing w:line="500" w:lineRule="exact"/>
        <w:outlineLvl w:val="0"/>
        <w:rPr>
          <w:rFonts w:ascii="宋体" w:hAnsi="宋体"/>
          <w:b/>
          <w:sz w:val="28"/>
          <w:szCs w:val="28"/>
        </w:rPr>
      </w:pPr>
      <w:bookmarkStart w:id="1854" w:name="_Toc17393070"/>
      <w:bookmarkStart w:id="1855" w:name="_Toc13848204"/>
      <w:bookmarkStart w:id="1856" w:name="_Toc87362277"/>
      <w:bookmarkStart w:id="1857" w:name="_Toc61799335"/>
      <w:bookmarkStart w:id="1858" w:name="_Toc62121205"/>
      <w:bookmarkStart w:id="1859" w:name="_Toc18580770"/>
      <w:bookmarkStart w:id="1860" w:name="_Toc198833648"/>
      <w:bookmarkStart w:id="1861" w:name="_Toc105023554"/>
      <w:bookmarkStart w:id="1862" w:name="_Toc18659895"/>
      <w:bookmarkStart w:id="1863" w:name="_Toc135407757"/>
      <w:bookmarkStart w:id="1864" w:name="_Toc113542740"/>
      <w:bookmarkStart w:id="1865" w:name="_Toc71471998"/>
      <w:bookmarkStart w:id="1866" w:name="_Toc156305196"/>
      <w:bookmarkStart w:id="1867" w:name="_Toc28023759"/>
      <w:bookmarkStart w:id="1868" w:name="_Toc13848258"/>
      <w:bookmarkStart w:id="1869" w:name="_Toc138103215"/>
      <w:bookmarkStart w:id="1870" w:name="_Toc113574112"/>
      <w:bookmarkStart w:id="1871" w:name="_Toc71576823"/>
      <w:bookmarkStart w:id="1872" w:name="_Toc19730855"/>
      <w:bookmarkStart w:id="1873" w:name="_Toc113217767"/>
      <w:bookmarkStart w:id="1874" w:name="_Toc148040165"/>
      <w:bookmarkStart w:id="1875" w:name="_Toc113138105"/>
      <w:bookmarkStart w:id="1876" w:name="_Toc113217871"/>
      <w:bookmarkStart w:id="1877" w:name="_Toc184775236"/>
      <w:bookmarkStart w:id="1878" w:name="_Toc72342777"/>
      <w:bookmarkStart w:id="1879" w:name="_Toc19794664"/>
      <w:bookmarkStart w:id="1880" w:name="_Toc181214162"/>
      <w:bookmarkStart w:id="1881" w:name="_Toc63347782"/>
      <w:bookmarkStart w:id="1882" w:name="_Toc104243871"/>
      <w:bookmarkStart w:id="1883" w:name="_Toc87450661"/>
      <w:bookmarkStart w:id="1884" w:name="_Toc72228931"/>
      <w:bookmarkStart w:id="1885" w:name="_Toc30176386"/>
      <w:bookmarkStart w:id="1886" w:name="_Toc18566286"/>
      <w:bookmarkStart w:id="1887" w:name="_Toc83314267"/>
      <w:bookmarkStart w:id="1888" w:name="_Toc169537929"/>
      <w:bookmarkStart w:id="1889" w:name="_Toc171682172"/>
      <w:bookmarkStart w:id="1890" w:name="_Toc72228981"/>
      <w:bookmarkStart w:id="1891" w:name="_Toc147930676"/>
      <w:bookmarkStart w:id="1892" w:name="_Toc13848152"/>
      <w:bookmarkStart w:id="1893" w:name="_Toc81437925"/>
      <w:bookmarkStart w:id="1894" w:name="_Toc72350577"/>
      <w:bookmarkStart w:id="1895" w:name="_Toc104493075"/>
      <w:bookmarkStart w:id="1896" w:name="_Toc178507332"/>
      <w:bookmarkStart w:id="1897" w:name="_Toc38534044"/>
      <w:bookmarkStart w:id="1898" w:name="_Toc75260462"/>
      <w:bookmarkStart w:id="1899" w:name="_Toc13848310"/>
      <w:bookmarkStart w:id="1900" w:name="_Toc152789276"/>
      <w:bookmarkStart w:id="1901" w:name="_Toc18564087"/>
      <w:bookmarkStart w:id="1902" w:name="_Toc8983756"/>
      <w:bookmarkStart w:id="1903" w:name="_Toc37178644"/>
      <w:bookmarkStart w:id="1904" w:name="_Toc138190764"/>
      <w:bookmarkStart w:id="1905" w:name="_Toc104462349"/>
      <w:bookmarkStart w:id="1906" w:name="_Toc104394821"/>
      <w:bookmarkStart w:id="1907" w:name="_Toc140237644"/>
      <w:bookmarkStart w:id="1908" w:name="_Toc198294519"/>
      <w:r>
        <w:rPr>
          <w:rFonts w:hint="eastAsia" w:ascii="宋体" w:hAnsi="宋体"/>
          <w:b/>
          <w:sz w:val="28"/>
          <w:szCs w:val="28"/>
        </w:rPr>
        <w:t>二、政府采购合同通用条款</w:t>
      </w:r>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p>
    <w:p w14:paraId="2ACCD0D2">
      <w:pPr>
        <w:tabs>
          <w:tab w:val="left" w:pos="8820"/>
          <w:tab w:val="left" w:pos="9345"/>
          <w:tab w:val="left" w:pos="9765"/>
        </w:tabs>
        <w:adjustRightInd w:val="0"/>
        <w:snapToGrid w:val="0"/>
        <w:spacing w:line="440" w:lineRule="exact"/>
        <w:jc w:val="left"/>
        <w:rPr>
          <w:rFonts w:ascii="宋体" w:cs="宋体"/>
          <w:b/>
          <w:bCs/>
          <w:sz w:val="24"/>
        </w:rPr>
      </w:pPr>
      <w:r>
        <w:rPr>
          <w:rFonts w:ascii="宋体" w:hAnsi="宋体" w:cs="宋体"/>
          <w:b/>
          <w:bCs/>
          <w:sz w:val="24"/>
        </w:rPr>
        <w:t>1.</w:t>
      </w:r>
      <w:r>
        <w:rPr>
          <w:rFonts w:hint="eastAsia" w:ascii="宋体" w:hAnsi="宋体" w:cs="宋体"/>
          <w:b/>
          <w:bCs/>
          <w:sz w:val="24"/>
        </w:rPr>
        <w:t>定义</w:t>
      </w:r>
    </w:p>
    <w:p w14:paraId="73FA9221">
      <w:pPr>
        <w:autoSpaceDE w:val="0"/>
        <w:autoSpaceDN w:val="0"/>
        <w:adjustRightInd w:val="0"/>
        <w:snapToGrid w:val="0"/>
        <w:spacing w:line="440" w:lineRule="exact"/>
        <w:ind w:firstLine="420" w:firstLineChars="200"/>
        <w:jc w:val="left"/>
        <w:rPr>
          <w:rFonts w:ascii="宋体" w:cs="宋体"/>
        </w:rPr>
      </w:pPr>
      <w:r>
        <w:rPr>
          <w:rFonts w:ascii="宋体" w:hAnsi="宋体" w:cs="宋体"/>
        </w:rPr>
        <w:t>1.1</w:t>
      </w:r>
      <w:r>
        <w:rPr>
          <w:rFonts w:hint="eastAsia" w:ascii="宋体" w:hAnsi="宋体" w:cs="宋体"/>
        </w:rPr>
        <w:t>合同当事人</w:t>
      </w:r>
    </w:p>
    <w:p w14:paraId="1BD557C1">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）采购人（以下称甲方）是指使用财政性资金，通过政府采购程序向供应商购买货物、服务的国家机关、事业单位、团体组织。本次采购的甲方名称、地址见</w:t>
      </w:r>
      <w:r>
        <w:rPr>
          <w:rFonts w:hint="eastAsia" w:ascii="宋体" w:hAnsi="宋体" w:cs="宋体"/>
          <w:b/>
          <w:bCs/>
        </w:rPr>
        <w:t>【政府采购合同专用条款】。</w:t>
      </w:r>
    </w:p>
    <w:p w14:paraId="3A8A9FE3">
      <w:pPr>
        <w:autoSpaceDE w:val="0"/>
        <w:autoSpaceDN w:val="0"/>
        <w:adjustRightInd w:val="0"/>
        <w:snapToGrid w:val="0"/>
        <w:spacing w:line="440" w:lineRule="exact"/>
        <w:ind w:firstLine="315" w:firstLineChars="150"/>
        <w:jc w:val="left"/>
        <w:rPr>
          <w:rFonts w:ascii="宋体" w:cs="宋体"/>
          <w:b/>
          <w:bCs/>
        </w:rPr>
      </w:pPr>
      <w:r>
        <w:rPr>
          <w:rFonts w:hint="eastAsia" w:ascii="宋体" w:hAnsi="宋体" w:cs="宋体"/>
        </w:rPr>
        <w:t>（</w:t>
      </w:r>
      <w:r>
        <w:rPr>
          <w:rFonts w:ascii="宋体" w:hAnsi="宋体" w:cs="宋体"/>
        </w:rPr>
        <w:t>2</w:t>
      </w:r>
      <w:r>
        <w:rPr>
          <w:rFonts w:hint="eastAsia" w:ascii="宋体" w:hAnsi="宋体" w:cs="宋体"/>
        </w:rPr>
        <w:t>）供应商（以下称乙方）是指参加政府采购活动而取得中标结果，并向采购人提供货物、服务的法人、其他组织或者自然人。</w:t>
      </w:r>
    </w:p>
    <w:p w14:paraId="6E8DCE3E">
      <w:pPr>
        <w:tabs>
          <w:tab w:val="left" w:pos="570"/>
          <w:tab w:val="left" w:pos="9240"/>
          <w:tab w:val="left" w:pos="9555"/>
        </w:tabs>
        <w:adjustRightInd w:val="0"/>
        <w:snapToGrid w:val="0"/>
        <w:spacing w:line="440" w:lineRule="exact"/>
        <w:ind w:firstLine="420" w:firstLineChars="200"/>
        <w:jc w:val="left"/>
        <w:rPr>
          <w:rFonts w:ascii="宋体" w:cs="宋体"/>
        </w:rPr>
      </w:pPr>
      <w:r>
        <w:rPr>
          <w:rFonts w:ascii="宋体" w:hAnsi="宋体" w:cs="宋体"/>
        </w:rPr>
        <w:t>1.2</w:t>
      </w:r>
      <w:r>
        <w:rPr>
          <w:rFonts w:hint="eastAsia" w:ascii="宋体" w:hAnsi="宋体" w:cs="宋体"/>
        </w:rPr>
        <w:t>本合同下列术语应解释为：</w:t>
      </w:r>
    </w:p>
    <w:p w14:paraId="6BEB27D9">
      <w:pPr>
        <w:tabs>
          <w:tab w:val="left" w:pos="570"/>
          <w:tab w:val="left" w:pos="924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）“合同”系指甲乙双方签署的、政府采购合同协议书中载明的甲乙双方所达成的协议，包括所有的附件、附录和上述文件所提到的构成合同的所有文件。</w:t>
      </w:r>
    </w:p>
    <w:p w14:paraId="37B4C1D9">
      <w:pPr>
        <w:tabs>
          <w:tab w:val="left" w:pos="570"/>
          <w:tab w:val="left" w:pos="924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）“合同价”系指根据本合同规定乙方在正确地完全履行合同义务后甲方应支付给乙方的价款。</w:t>
      </w:r>
    </w:p>
    <w:p w14:paraId="5615CAC0">
      <w:pPr>
        <w:tabs>
          <w:tab w:val="left" w:pos="570"/>
          <w:tab w:val="left" w:pos="924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）“货物”系指乙方根据本合同规定须向甲方提供的各种形态和种类的物品，包括原材料、设备、产品（包括软件）及相关的其备品备件、工具、手册及其它技术资料和材料。</w:t>
      </w:r>
    </w:p>
    <w:p w14:paraId="19FE2E8B">
      <w:pPr>
        <w:tabs>
          <w:tab w:val="left" w:pos="570"/>
          <w:tab w:val="left" w:pos="888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）“服务”系指根据本合同规定，乙方应提供的技术、管理和其它服务，包括但不限于：管理和质量保证、运输、保</w:t>
      </w:r>
      <w:r>
        <w:rPr>
          <w:rFonts w:hint="eastAsia" w:ascii="宋体" w:hAnsi="宋体" w:cs="宋体"/>
          <w:spacing w:val="2"/>
        </w:rPr>
        <w:t>险、检验、现场准备、安装、集成、调试、培训、维修、技术支持等以及合同中规定乙方应承担的其它义务。</w:t>
      </w:r>
    </w:p>
    <w:p w14:paraId="0C0AA1CF">
      <w:pPr>
        <w:tabs>
          <w:tab w:val="left" w:pos="570"/>
          <w:tab w:val="left" w:pos="924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）“合同条款”系指本合同及其附件、补充文件约定的全部条款。</w:t>
      </w:r>
    </w:p>
    <w:p w14:paraId="7EDFB204">
      <w:pPr>
        <w:tabs>
          <w:tab w:val="left" w:pos="570"/>
          <w:tab w:val="left" w:pos="9240"/>
          <w:tab w:val="left" w:pos="9555"/>
        </w:tabs>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6</w:t>
      </w:r>
      <w:r>
        <w:rPr>
          <w:rFonts w:hint="eastAsia" w:ascii="宋体" w:hAnsi="宋体" w:cs="宋体"/>
        </w:rPr>
        <w:t>）“项目现场”系指本合同项下货物安装、运行的现场，其名称见</w:t>
      </w:r>
      <w:r>
        <w:rPr>
          <w:rFonts w:hint="eastAsia" w:ascii="宋体" w:hAnsi="宋体" w:cs="宋体"/>
          <w:b/>
          <w:bCs/>
        </w:rPr>
        <w:t>【政府采购合同专用条款】</w:t>
      </w:r>
      <w:r>
        <w:rPr>
          <w:rFonts w:hint="eastAsia" w:ascii="宋体" w:hAnsi="宋体" w:cs="宋体"/>
        </w:rPr>
        <w:t>。</w:t>
      </w:r>
    </w:p>
    <w:p w14:paraId="60D7E161">
      <w:pPr>
        <w:autoSpaceDE w:val="0"/>
        <w:autoSpaceDN w:val="0"/>
        <w:adjustRightInd w:val="0"/>
        <w:snapToGrid w:val="0"/>
        <w:spacing w:line="440" w:lineRule="exact"/>
        <w:jc w:val="left"/>
        <w:rPr>
          <w:rFonts w:ascii="宋体" w:cs="宋体"/>
          <w:b/>
          <w:bCs/>
          <w:sz w:val="24"/>
        </w:rPr>
      </w:pPr>
      <w:r>
        <w:rPr>
          <w:rFonts w:ascii="宋体" w:hAnsi="宋体" w:cs="宋体"/>
          <w:b/>
          <w:bCs/>
          <w:sz w:val="24"/>
        </w:rPr>
        <w:t>2.</w:t>
      </w:r>
      <w:r>
        <w:rPr>
          <w:rFonts w:hint="eastAsia" w:ascii="宋体" w:hAnsi="宋体" w:cs="宋体"/>
          <w:b/>
          <w:bCs/>
          <w:sz w:val="24"/>
        </w:rPr>
        <w:t>合同的适用范围</w:t>
      </w:r>
    </w:p>
    <w:p w14:paraId="654A6514">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2.1 </w:t>
      </w:r>
      <w:r>
        <w:rPr>
          <w:rFonts w:hint="eastAsia" w:ascii="宋体" w:hAnsi="宋体" w:cs="宋体"/>
        </w:rPr>
        <w:t>本合同条款适用于没有被本合同其他部分的条款所取代的范围。</w:t>
      </w:r>
    </w:p>
    <w:p w14:paraId="4BD36C6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2.2 </w:t>
      </w:r>
      <w:r>
        <w:rPr>
          <w:rFonts w:hint="eastAsia" w:ascii="宋体" w:hAnsi="宋体" w:cs="宋体"/>
        </w:rPr>
        <w:t>合同内容根据招标文件、投标文件而确定。</w:t>
      </w:r>
    </w:p>
    <w:p w14:paraId="5DE52F5C">
      <w:pPr>
        <w:autoSpaceDE w:val="0"/>
        <w:autoSpaceDN w:val="0"/>
        <w:adjustRightInd w:val="0"/>
        <w:snapToGrid w:val="0"/>
        <w:spacing w:line="440" w:lineRule="exact"/>
        <w:jc w:val="left"/>
        <w:rPr>
          <w:rFonts w:ascii="宋体" w:cs="宋体"/>
          <w:b/>
          <w:bCs/>
          <w:sz w:val="24"/>
        </w:rPr>
      </w:pPr>
      <w:r>
        <w:rPr>
          <w:rFonts w:ascii="宋体" w:hAnsi="宋体" w:cs="宋体"/>
          <w:b/>
          <w:bCs/>
          <w:sz w:val="24"/>
        </w:rPr>
        <w:t>3.</w:t>
      </w:r>
      <w:r>
        <w:rPr>
          <w:rFonts w:hint="eastAsia" w:ascii="宋体" w:hAnsi="宋体" w:cs="宋体"/>
          <w:b/>
          <w:bCs/>
          <w:sz w:val="24"/>
        </w:rPr>
        <w:t>合同标的及金额</w:t>
      </w:r>
    </w:p>
    <w:p w14:paraId="673990B1">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3.1 </w:t>
      </w:r>
      <w:r>
        <w:rPr>
          <w:rFonts w:hint="eastAsia" w:ascii="宋体" w:hAnsi="宋体" w:cs="宋体"/>
        </w:rPr>
        <w:t>合同标的及金额应与中标结果一致。</w:t>
      </w:r>
    </w:p>
    <w:p w14:paraId="43548BD0">
      <w:pPr>
        <w:autoSpaceDE w:val="0"/>
        <w:autoSpaceDN w:val="0"/>
        <w:adjustRightInd w:val="0"/>
        <w:snapToGrid w:val="0"/>
        <w:spacing w:line="440" w:lineRule="exact"/>
        <w:jc w:val="left"/>
        <w:rPr>
          <w:rFonts w:ascii="宋体" w:cs="宋体"/>
          <w:b/>
          <w:bCs/>
          <w:sz w:val="24"/>
        </w:rPr>
      </w:pPr>
      <w:r>
        <w:rPr>
          <w:rFonts w:ascii="宋体" w:hAnsi="宋体" w:cs="宋体"/>
          <w:b/>
          <w:bCs/>
          <w:sz w:val="24"/>
        </w:rPr>
        <w:t>4.</w:t>
      </w:r>
      <w:r>
        <w:rPr>
          <w:rFonts w:hint="eastAsia" w:ascii="宋体" w:hAnsi="宋体" w:cs="宋体"/>
          <w:b/>
          <w:bCs/>
          <w:sz w:val="24"/>
        </w:rPr>
        <w:t>合同价款</w:t>
      </w:r>
    </w:p>
    <w:p w14:paraId="6B9AED5E">
      <w:pPr>
        <w:adjustRightInd w:val="0"/>
        <w:snapToGrid w:val="0"/>
        <w:spacing w:line="440" w:lineRule="exact"/>
        <w:ind w:firstLine="420" w:firstLineChars="200"/>
        <w:jc w:val="left"/>
        <w:rPr>
          <w:rFonts w:ascii="宋体" w:cs="宋体"/>
          <w:b/>
          <w:bCs/>
          <w:i/>
          <w:iCs/>
        </w:rPr>
      </w:pPr>
      <w:r>
        <w:rPr>
          <w:rFonts w:ascii="宋体" w:hAnsi="宋体" w:cs="宋体"/>
        </w:rPr>
        <w:t>4.1</w:t>
      </w:r>
      <w:r>
        <w:rPr>
          <w:rFonts w:hint="eastAsia" w:ascii="宋体" w:hAnsi="宋体" w:cs="宋体"/>
        </w:rPr>
        <w:t>具体合同价款见本合同第</w:t>
      </w:r>
      <w:r>
        <w:rPr>
          <w:rFonts w:ascii="宋体" w:hAnsi="宋体" w:cs="宋体"/>
        </w:rPr>
        <w:t>3.1</w:t>
      </w:r>
      <w:r>
        <w:rPr>
          <w:rFonts w:hint="eastAsia" w:ascii="宋体" w:hAnsi="宋体" w:cs="宋体"/>
        </w:rPr>
        <w:t>条。乙方为履行本合同而发生的所有费用均应包含在合同价款中，甲方不再另行支付其它任何费用。</w:t>
      </w:r>
    </w:p>
    <w:p w14:paraId="174BA5A1">
      <w:pPr>
        <w:adjustRightInd w:val="0"/>
        <w:snapToGrid w:val="0"/>
        <w:spacing w:line="440" w:lineRule="exact"/>
        <w:jc w:val="left"/>
        <w:rPr>
          <w:rFonts w:ascii="宋体" w:cs="宋体"/>
          <w:b/>
          <w:bCs/>
          <w:sz w:val="24"/>
        </w:rPr>
      </w:pPr>
      <w:r>
        <w:rPr>
          <w:rFonts w:ascii="宋体" w:hAnsi="宋体" w:cs="宋体"/>
          <w:b/>
          <w:bCs/>
          <w:sz w:val="24"/>
        </w:rPr>
        <w:t>5.</w:t>
      </w:r>
      <w:r>
        <w:rPr>
          <w:rFonts w:hint="eastAsia" w:ascii="宋体" w:hAnsi="宋体" w:cs="宋体"/>
          <w:b/>
          <w:bCs/>
          <w:sz w:val="24"/>
        </w:rPr>
        <w:t>履行合同的时间、地点和方式</w:t>
      </w:r>
    </w:p>
    <w:p w14:paraId="75751A06">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5.1 </w:t>
      </w:r>
      <w:r>
        <w:rPr>
          <w:rFonts w:hint="eastAsia" w:ascii="宋体" w:hAnsi="宋体" w:cs="宋体"/>
        </w:rPr>
        <w:t>乙方应当在甲方确定的时间、指定的地点履行合同，具体的交货时间、地点和方式见</w:t>
      </w:r>
      <w:r>
        <w:rPr>
          <w:rFonts w:hint="eastAsia" w:ascii="宋体" w:hAnsi="宋体" w:cs="宋体"/>
          <w:b/>
          <w:bCs/>
        </w:rPr>
        <w:t>【政府采购合同专用条款】</w:t>
      </w:r>
      <w:r>
        <w:rPr>
          <w:rFonts w:hint="eastAsia" w:ascii="宋体" w:hAnsi="宋体" w:cs="宋体"/>
        </w:rPr>
        <w:t>。</w:t>
      </w:r>
    </w:p>
    <w:p w14:paraId="680E5CAF">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5.2 </w:t>
      </w:r>
      <w:r>
        <w:rPr>
          <w:rFonts w:hint="eastAsia" w:ascii="宋体" w:hAnsi="宋体" w:cs="宋体"/>
        </w:rPr>
        <w:t>乙方提供服务的应当在甲方指定的地点完成服务项目。</w:t>
      </w:r>
    </w:p>
    <w:p w14:paraId="60DBCDC8">
      <w:pPr>
        <w:adjustRightInd w:val="0"/>
        <w:snapToGrid w:val="0"/>
        <w:spacing w:line="440" w:lineRule="exact"/>
        <w:jc w:val="left"/>
        <w:rPr>
          <w:rFonts w:ascii="宋体" w:cs="宋体"/>
          <w:b/>
          <w:bCs/>
          <w:sz w:val="24"/>
        </w:rPr>
      </w:pPr>
      <w:r>
        <w:rPr>
          <w:rFonts w:ascii="宋体" w:hAnsi="宋体" w:cs="宋体"/>
          <w:b/>
          <w:bCs/>
          <w:sz w:val="24"/>
        </w:rPr>
        <w:t>6.</w:t>
      </w:r>
      <w:r>
        <w:rPr>
          <w:rFonts w:hint="eastAsia" w:ascii="宋体" w:hAnsi="宋体" w:cs="宋体"/>
          <w:b/>
          <w:bCs/>
          <w:sz w:val="24"/>
        </w:rPr>
        <w:t>货物的验收</w:t>
      </w:r>
    </w:p>
    <w:p w14:paraId="60C0121D">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6.1 </w:t>
      </w:r>
      <w:r>
        <w:rPr>
          <w:rFonts w:hint="eastAsia" w:ascii="宋体" w:hAnsi="宋体" w:cs="宋体"/>
        </w:rPr>
        <w:t>甲方在收到乙方交付的货物后应当及时组织验收。</w:t>
      </w:r>
    </w:p>
    <w:p w14:paraId="0C2BB652">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6.2 </w:t>
      </w:r>
      <w:r>
        <w:rPr>
          <w:rFonts w:hint="eastAsia" w:ascii="宋体" w:hAnsi="宋体" w:cs="宋体"/>
        </w:rPr>
        <w:t>货物的表面瑕疵，甲方应在验收时当面提出；对质量问题有异议的应在安装调试后十个工作日内提出。</w:t>
      </w:r>
    </w:p>
    <w:p w14:paraId="6F37668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6.3 </w:t>
      </w:r>
      <w:r>
        <w:rPr>
          <w:rFonts w:hint="eastAsia" w:ascii="宋体" w:hAnsi="宋体" w:cs="宋体"/>
        </w:rPr>
        <w:t>在验收过程中发现数量不足或有质量、技术等问题，乙方应负责按照甲方的要求采取补足、更换或退货等处理措施，并承担由此发生的一切费用和损失。</w:t>
      </w:r>
    </w:p>
    <w:p w14:paraId="0335084E">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6.4 </w:t>
      </w:r>
      <w:r>
        <w:rPr>
          <w:rFonts w:hint="eastAsia" w:ascii="宋体" w:hAnsi="宋体" w:cs="宋体"/>
        </w:rPr>
        <w:t>甲方在乙方按合同规定交货或安装、调试后，无正当理由而拖延接收、验收或拒绝接收、验收的，应承担因此给乙方造成的直接损失。</w:t>
      </w:r>
    </w:p>
    <w:p w14:paraId="6F01754A">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6.5 </w:t>
      </w:r>
      <w:r>
        <w:rPr>
          <w:rFonts w:hint="eastAsia" w:ascii="宋体" w:hAnsi="宋体" w:cs="宋体"/>
        </w:rPr>
        <w:t>甲方对货物进行检查验收合格后，应当收取发票并在《交货验收单》上签署验收意见及加盖单位印章。</w:t>
      </w:r>
    </w:p>
    <w:p w14:paraId="4686D111">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6.6 </w:t>
      </w:r>
      <w:r>
        <w:rPr>
          <w:rFonts w:hint="eastAsia" w:ascii="宋体" w:hAnsi="宋体" w:cs="宋体"/>
        </w:rPr>
        <w:t>大型或者复杂的货物采购项目，甲方可以邀请国家认可的质量检测机构参加验收工作，并由其出具验收报告单。</w:t>
      </w:r>
    </w:p>
    <w:p w14:paraId="44B89504">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6.7 </w:t>
      </w:r>
      <w:r>
        <w:rPr>
          <w:rFonts w:hint="eastAsia" w:ascii="宋体" w:hAnsi="宋体" w:cs="宋体"/>
        </w:rPr>
        <w:t>乙方提供的进口产品，乙方应出示中华人民共和国进出口商品检验部门出具的检验证书（招标文件第五章采购需求另有约定的除外）。</w:t>
      </w:r>
    </w:p>
    <w:p w14:paraId="4295A4FF">
      <w:pPr>
        <w:adjustRightInd w:val="0"/>
        <w:snapToGrid w:val="0"/>
        <w:spacing w:line="440" w:lineRule="exact"/>
        <w:jc w:val="left"/>
        <w:rPr>
          <w:rFonts w:ascii="宋体" w:cs="宋体"/>
          <w:b/>
          <w:bCs/>
          <w:sz w:val="24"/>
        </w:rPr>
      </w:pPr>
      <w:r>
        <w:rPr>
          <w:rFonts w:ascii="宋体" w:hAnsi="宋体" w:cs="宋体"/>
          <w:b/>
          <w:bCs/>
          <w:sz w:val="24"/>
        </w:rPr>
        <w:t>7.</w:t>
      </w:r>
      <w:r>
        <w:rPr>
          <w:rFonts w:hint="eastAsia" w:ascii="宋体" w:hAnsi="宋体" w:cs="宋体"/>
          <w:b/>
          <w:bCs/>
          <w:sz w:val="24"/>
        </w:rPr>
        <w:t>货物包装要求</w:t>
      </w:r>
    </w:p>
    <w:p w14:paraId="184F6162">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7.1 </w:t>
      </w:r>
      <w:r>
        <w:rPr>
          <w:rFonts w:hint="eastAsia" w:ascii="宋体" w:hAnsi="宋体" w:cs="宋体"/>
        </w:rPr>
        <w:t>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79D3B037">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7.2 </w:t>
      </w:r>
      <w:r>
        <w:rPr>
          <w:rFonts w:hint="eastAsia" w:ascii="宋体" w:hAnsi="宋体" w:cs="宋体"/>
        </w:rPr>
        <w:t>每一个包装箱内应附一份详细装箱单、质量证书和保修保养证书。</w:t>
      </w:r>
    </w:p>
    <w:p w14:paraId="6F7945AA">
      <w:pPr>
        <w:adjustRightInd w:val="0"/>
        <w:snapToGrid w:val="0"/>
        <w:spacing w:line="440" w:lineRule="exact"/>
        <w:jc w:val="left"/>
        <w:rPr>
          <w:rFonts w:ascii="宋体" w:cs="宋体"/>
          <w:b/>
          <w:bCs/>
          <w:sz w:val="24"/>
        </w:rPr>
      </w:pPr>
      <w:r>
        <w:rPr>
          <w:rFonts w:ascii="宋体" w:hAnsi="宋体" w:cs="宋体"/>
          <w:b/>
          <w:bCs/>
          <w:sz w:val="24"/>
        </w:rPr>
        <w:t>8.</w:t>
      </w:r>
      <w:r>
        <w:rPr>
          <w:rFonts w:hint="eastAsia" w:ascii="宋体" w:hAnsi="宋体" w:cs="宋体"/>
          <w:b/>
          <w:bCs/>
          <w:sz w:val="24"/>
        </w:rPr>
        <w:t>运输和保险</w:t>
      </w:r>
    </w:p>
    <w:p w14:paraId="2EB57B1A">
      <w:pPr>
        <w:adjustRightInd w:val="0"/>
        <w:snapToGrid w:val="0"/>
        <w:spacing w:line="440" w:lineRule="exact"/>
        <w:ind w:firstLine="420" w:firstLineChars="200"/>
        <w:jc w:val="left"/>
        <w:rPr>
          <w:rFonts w:ascii="宋体" w:cs="宋体"/>
        </w:rPr>
      </w:pPr>
      <w:r>
        <w:rPr>
          <w:rFonts w:ascii="宋体" w:hAnsi="宋体" w:cs="宋体"/>
        </w:rPr>
        <w:t>8.1</w:t>
      </w:r>
      <w:r>
        <w:rPr>
          <w:rFonts w:hint="eastAsia" w:ascii="宋体" w:hAnsi="宋体" w:cs="宋体"/>
        </w:rPr>
        <w:t>乙方负责办理将货物运抵本合同第</w:t>
      </w:r>
      <w:r>
        <w:rPr>
          <w:rFonts w:ascii="宋体" w:hAnsi="宋体" w:cs="宋体"/>
        </w:rPr>
        <w:t>5.1</w:t>
      </w:r>
      <w:r>
        <w:rPr>
          <w:rFonts w:hint="eastAsia" w:ascii="宋体" w:hAnsi="宋体" w:cs="宋体"/>
        </w:rPr>
        <w:t>条规定的交货地点的一切运输事项，相关费用应包括在合同总价中。</w:t>
      </w:r>
    </w:p>
    <w:p w14:paraId="1FEAEB6B">
      <w:pPr>
        <w:adjustRightInd w:val="0"/>
        <w:snapToGrid w:val="0"/>
        <w:spacing w:line="440" w:lineRule="exact"/>
        <w:ind w:firstLine="420" w:firstLineChars="200"/>
        <w:jc w:val="left"/>
        <w:rPr>
          <w:rFonts w:ascii="宋体" w:cs="宋体"/>
        </w:rPr>
      </w:pPr>
      <w:r>
        <w:rPr>
          <w:rFonts w:ascii="宋体" w:hAnsi="宋体" w:cs="宋体"/>
        </w:rPr>
        <w:t>8.2</w:t>
      </w:r>
      <w:r>
        <w:rPr>
          <w:rFonts w:hint="eastAsia" w:ascii="宋体" w:hAnsi="宋体" w:cs="宋体"/>
        </w:rPr>
        <w:t>乙方应向保险公司投保以甲方为受益人的发运合同货物发票金额的</w:t>
      </w:r>
      <w:r>
        <w:rPr>
          <w:rFonts w:ascii="宋体" w:hAnsi="宋体" w:cs="宋体"/>
        </w:rPr>
        <w:t>110</w:t>
      </w:r>
      <w:r>
        <w:rPr>
          <w:rFonts w:hint="eastAsia" w:ascii="宋体" w:hAnsi="宋体" w:cs="宋体"/>
        </w:rPr>
        <w:t>％运输一切险。</w:t>
      </w:r>
    </w:p>
    <w:p w14:paraId="34DD500D">
      <w:pPr>
        <w:adjustRightInd w:val="0"/>
        <w:snapToGrid w:val="0"/>
        <w:spacing w:line="440" w:lineRule="exact"/>
        <w:jc w:val="left"/>
        <w:rPr>
          <w:rFonts w:ascii="宋体" w:cs="宋体"/>
          <w:b/>
          <w:bCs/>
          <w:sz w:val="24"/>
        </w:rPr>
      </w:pPr>
      <w:r>
        <w:rPr>
          <w:rFonts w:ascii="宋体" w:hAnsi="宋体" w:cs="宋体"/>
          <w:b/>
          <w:bCs/>
          <w:sz w:val="24"/>
        </w:rPr>
        <w:t>9.</w:t>
      </w:r>
      <w:r>
        <w:rPr>
          <w:rFonts w:hint="eastAsia" w:ascii="宋体" w:hAnsi="宋体" w:cs="宋体"/>
          <w:b/>
          <w:bCs/>
          <w:sz w:val="24"/>
        </w:rPr>
        <w:t>质量标准和保证</w:t>
      </w:r>
    </w:p>
    <w:p w14:paraId="77B199EB">
      <w:pPr>
        <w:pStyle w:val="45"/>
        <w:adjustRightInd w:val="0"/>
        <w:snapToGrid w:val="0"/>
        <w:spacing w:line="440" w:lineRule="exact"/>
        <w:ind w:firstLine="420" w:firstLineChars="200"/>
        <w:jc w:val="left"/>
        <w:rPr>
          <w:rFonts w:hAnsi="宋体" w:cs="Times New Roman"/>
          <w:b/>
          <w:bCs/>
        </w:rPr>
      </w:pPr>
      <w:r>
        <w:rPr>
          <w:rFonts w:hAnsi="宋体"/>
        </w:rPr>
        <w:t xml:space="preserve">9.1 </w:t>
      </w:r>
      <w:r>
        <w:rPr>
          <w:rFonts w:hint="eastAsia" w:hAnsi="宋体"/>
        </w:rPr>
        <w:t>质量标准</w:t>
      </w:r>
    </w:p>
    <w:p w14:paraId="3F7077CB">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）本合同下交付的货物应符合招标文件第五章“采购需求”所述的标准。如果没有提及适用标准，则应符合中华人民共和国有关机构发布的最新版本的标准。</w:t>
      </w:r>
    </w:p>
    <w:p w14:paraId="200682DF">
      <w:pPr>
        <w:pStyle w:val="45"/>
        <w:adjustRightInd w:val="0"/>
        <w:snapToGrid w:val="0"/>
        <w:spacing w:line="440" w:lineRule="exact"/>
        <w:ind w:firstLine="315" w:firstLineChars="150"/>
        <w:jc w:val="left"/>
        <w:rPr>
          <w:rFonts w:hAnsi="宋体" w:cs="Times New Roman"/>
        </w:rPr>
      </w:pPr>
      <w:r>
        <w:rPr>
          <w:rFonts w:hint="eastAsia" w:hAnsi="宋体"/>
        </w:rPr>
        <w:t>（</w:t>
      </w:r>
      <w:r>
        <w:rPr>
          <w:rFonts w:hAnsi="宋体"/>
        </w:rPr>
        <w:t>2</w:t>
      </w:r>
      <w:r>
        <w:rPr>
          <w:rFonts w:hint="eastAsia" w:hAnsi="宋体"/>
        </w:rPr>
        <w:t>）采用中华人民共和国法定计量单位。</w:t>
      </w:r>
    </w:p>
    <w:p w14:paraId="4A848A19">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）乙方所出售的货物还应符合国家有关安全、环保、卫生之规定。</w:t>
      </w:r>
    </w:p>
    <w:p w14:paraId="5E522995">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9.2 </w:t>
      </w:r>
      <w:r>
        <w:rPr>
          <w:rFonts w:hint="eastAsia" w:ascii="宋体" w:hAnsi="宋体" w:cs="宋体"/>
        </w:rPr>
        <w:t>保证</w:t>
      </w:r>
    </w:p>
    <w:p w14:paraId="7104BD99">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cs="宋体"/>
          <w:b/>
          <w:bCs/>
        </w:rPr>
        <w:t>【政府采购合同专用条款】</w:t>
      </w:r>
      <w:r>
        <w:rPr>
          <w:rFonts w:hint="eastAsia" w:ascii="宋体" w:hAnsi="宋体" w:cs="宋体"/>
        </w:rPr>
        <w:t>规定或乙方承诺（两者以较长的为准）的质量保证期内，本保证保持有效。</w:t>
      </w:r>
    </w:p>
    <w:p w14:paraId="0C008DFF">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）在质量保证期内所发现的缺陷，甲方应尽快以书面形式通知乙方。</w:t>
      </w:r>
    </w:p>
    <w:p w14:paraId="712654B4">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）乙方收到通知后应在</w:t>
      </w:r>
      <w:r>
        <w:rPr>
          <w:rFonts w:hint="eastAsia" w:ascii="宋体" w:hAnsi="宋体" w:cs="宋体"/>
          <w:b/>
          <w:bCs/>
        </w:rPr>
        <w:t>【政府采购合同专用条款】</w:t>
      </w:r>
      <w:r>
        <w:rPr>
          <w:rFonts w:hint="eastAsia" w:ascii="宋体" w:hAnsi="宋体" w:cs="宋体"/>
        </w:rPr>
        <w:t>规定的响应时间内以合理的速度免费维修或更换有缺陷的货物或部件。</w:t>
      </w:r>
    </w:p>
    <w:p w14:paraId="18B68AB7">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）在质量保证期内，如果货物的质量或规格与合同不符，或证实货物是有缺陷的，包括潜在的缺陷或使用不符合要求的材料等，甲方可以根据本合同第</w:t>
      </w:r>
      <w:r>
        <w:rPr>
          <w:rFonts w:ascii="宋体" w:hAnsi="宋体" w:cs="宋体"/>
        </w:rPr>
        <w:t>15.1</w:t>
      </w:r>
      <w:r>
        <w:rPr>
          <w:rFonts w:hint="eastAsia" w:ascii="宋体" w:hAnsi="宋体" w:cs="宋体"/>
        </w:rPr>
        <w:t>条规定以书面形式向乙方提出补救措施或索赔。</w:t>
      </w:r>
    </w:p>
    <w:p w14:paraId="0CC83BFA">
      <w:pPr>
        <w:adjustRightInd w:val="0"/>
        <w:snapToGrid w:val="0"/>
        <w:spacing w:line="440" w:lineRule="exact"/>
        <w:ind w:firstLine="315" w:firstLineChars="150"/>
        <w:jc w:val="left"/>
        <w:rPr>
          <w:rFonts w:ascii="宋体" w:cs="宋体"/>
          <w:b/>
          <w:bCs/>
        </w:rPr>
      </w:pPr>
      <w:r>
        <w:rPr>
          <w:rFonts w:hint="eastAsia" w:ascii="宋体" w:hAnsi="宋体" w:cs="宋体"/>
        </w:rPr>
        <w:t>（</w:t>
      </w:r>
      <w:r>
        <w:rPr>
          <w:rFonts w:ascii="宋体" w:hAnsi="宋体" w:cs="宋体"/>
        </w:rPr>
        <w:t>5</w:t>
      </w:r>
      <w:r>
        <w:rPr>
          <w:rFonts w:hint="eastAsia" w:ascii="宋体" w:hAnsi="宋体" w:cs="宋体"/>
        </w:rPr>
        <w:t>）乙方在约定的时间内未能弥补缺陷，甲方可采取必要的补救措施，但其风险和费用将由乙方承担，甲方根据合同规定对乙方行使的其他权利不受影响。</w:t>
      </w:r>
    </w:p>
    <w:p w14:paraId="758FDBB0">
      <w:pPr>
        <w:adjustRightInd w:val="0"/>
        <w:snapToGrid w:val="0"/>
        <w:spacing w:line="440" w:lineRule="exact"/>
        <w:jc w:val="left"/>
        <w:rPr>
          <w:rFonts w:ascii="宋体" w:cs="宋体"/>
          <w:b/>
          <w:bCs/>
          <w:sz w:val="24"/>
        </w:rPr>
      </w:pPr>
      <w:r>
        <w:rPr>
          <w:rFonts w:ascii="宋体" w:hAnsi="宋体" w:cs="宋体"/>
          <w:b/>
          <w:bCs/>
          <w:sz w:val="24"/>
        </w:rPr>
        <w:t>10.</w:t>
      </w:r>
      <w:r>
        <w:rPr>
          <w:rFonts w:hint="eastAsia" w:ascii="宋体" w:hAnsi="宋体" w:cs="宋体"/>
          <w:b/>
          <w:bCs/>
          <w:sz w:val="24"/>
        </w:rPr>
        <w:t>权利瑕疵担保</w:t>
      </w:r>
    </w:p>
    <w:p w14:paraId="66FBF7BC">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10.1 </w:t>
      </w:r>
      <w:r>
        <w:rPr>
          <w:rFonts w:hint="eastAsia" w:ascii="宋体" w:hAnsi="宋体" w:cs="宋体"/>
        </w:rPr>
        <w:t>乙方保证对其出售的货物享有合法的权利。</w:t>
      </w:r>
    </w:p>
    <w:p w14:paraId="0E78F29A">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10.2 </w:t>
      </w:r>
      <w:r>
        <w:rPr>
          <w:rFonts w:hint="eastAsia" w:ascii="宋体" w:hAnsi="宋体" w:cs="宋体"/>
        </w:rPr>
        <w:t>乙方保证在其出售的货物上不存在任何未曾向甲方透露的担保物权，如抵押权、质押权、留置权等。</w:t>
      </w:r>
    </w:p>
    <w:p w14:paraId="2D202E4A">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10.3 </w:t>
      </w:r>
      <w:r>
        <w:rPr>
          <w:rFonts w:hint="eastAsia" w:ascii="宋体" w:hAnsi="宋体" w:cs="宋体"/>
        </w:rPr>
        <w:t>如甲方使用该货物构成上述侵权的，则由乙方承担全部责任。</w:t>
      </w:r>
    </w:p>
    <w:p w14:paraId="6519B19A">
      <w:pPr>
        <w:autoSpaceDE w:val="0"/>
        <w:autoSpaceDN w:val="0"/>
        <w:adjustRightInd w:val="0"/>
        <w:snapToGrid w:val="0"/>
        <w:spacing w:line="440" w:lineRule="exact"/>
        <w:jc w:val="left"/>
        <w:rPr>
          <w:rFonts w:ascii="宋体" w:cs="宋体"/>
          <w:b/>
          <w:bCs/>
          <w:sz w:val="24"/>
        </w:rPr>
      </w:pPr>
      <w:r>
        <w:rPr>
          <w:rFonts w:ascii="宋体" w:hAnsi="宋体" w:cs="宋体"/>
          <w:b/>
          <w:bCs/>
          <w:sz w:val="24"/>
        </w:rPr>
        <w:t>11.</w:t>
      </w:r>
      <w:r>
        <w:rPr>
          <w:rFonts w:hint="eastAsia" w:ascii="宋体" w:hAnsi="宋体" w:cs="宋体"/>
          <w:b/>
          <w:bCs/>
          <w:sz w:val="24"/>
        </w:rPr>
        <w:t>知识产权保护</w:t>
      </w:r>
    </w:p>
    <w:p w14:paraId="51E03E74">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11.1 </w:t>
      </w:r>
      <w:r>
        <w:rPr>
          <w:rFonts w:hint="eastAsia" w:ascii="宋体" w:hAnsi="宋体" w:cs="宋体"/>
        </w:rPr>
        <w:t>乙方对其所销售的货物应当享有知识产权或经权利人合法授权，保证没有侵犯任何第三人的知识产权和商业秘密等权利。</w:t>
      </w:r>
    </w:p>
    <w:p w14:paraId="1E064DCA">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11.2 </w:t>
      </w:r>
      <w:r>
        <w:rPr>
          <w:rFonts w:hint="eastAsia" w:ascii="宋体" w:hAnsi="宋体" w:cs="宋体"/>
        </w:rPr>
        <w:t>甲方使用乙方提供的货物对第三人构成侵权的，应当由乙方承担全部法律责任，给甲方造成损害的，乙方应当承担赔偿责任。</w:t>
      </w:r>
    </w:p>
    <w:p w14:paraId="489DA3A5">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11.3 </w:t>
      </w:r>
      <w:r>
        <w:rPr>
          <w:rFonts w:hint="eastAsia" w:ascii="宋体" w:hAnsi="宋体" w:cs="宋体"/>
        </w:rPr>
        <w:t>甲方委托乙方开发的产品，甲方享有知识产权，未经甲方许可不得转让任何第三人。</w:t>
      </w:r>
    </w:p>
    <w:p w14:paraId="0C0EAF36">
      <w:pPr>
        <w:autoSpaceDE w:val="0"/>
        <w:autoSpaceDN w:val="0"/>
        <w:adjustRightInd w:val="0"/>
        <w:snapToGrid w:val="0"/>
        <w:spacing w:line="440" w:lineRule="exact"/>
        <w:jc w:val="left"/>
        <w:rPr>
          <w:rFonts w:ascii="宋体" w:cs="宋体"/>
          <w:b/>
          <w:bCs/>
          <w:sz w:val="24"/>
        </w:rPr>
      </w:pPr>
      <w:r>
        <w:rPr>
          <w:rFonts w:ascii="宋体" w:hAnsi="宋体" w:cs="宋体"/>
          <w:b/>
          <w:bCs/>
          <w:sz w:val="24"/>
        </w:rPr>
        <w:t>12.</w:t>
      </w:r>
      <w:r>
        <w:rPr>
          <w:rFonts w:hint="eastAsia" w:ascii="宋体" w:hAnsi="宋体" w:cs="宋体"/>
          <w:b/>
          <w:bCs/>
          <w:sz w:val="24"/>
        </w:rPr>
        <w:t>保密义务</w:t>
      </w:r>
    </w:p>
    <w:p w14:paraId="31B2DA4C">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12.1 </w:t>
      </w:r>
      <w:r>
        <w:rPr>
          <w:rFonts w:hint="eastAsia" w:ascii="宋体" w:hAnsi="宋体" w:cs="宋体"/>
        </w:rPr>
        <w:t>甲、乙双方在采购和履行合同过程中所获悉的对方属于保密的内容，双方均有保密义务。</w:t>
      </w:r>
    </w:p>
    <w:p w14:paraId="7E40C861">
      <w:pPr>
        <w:autoSpaceDE w:val="0"/>
        <w:autoSpaceDN w:val="0"/>
        <w:adjustRightInd w:val="0"/>
        <w:snapToGrid w:val="0"/>
        <w:spacing w:line="440" w:lineRule="exact"/>
        <w:jc w:val="left"/>
        <w:rPr>
          <w:rFonts w:ascii="宋体" w:cs="宋体"/>
          <w:b/>
          <w:bCs/>
          <w:sz w:val="24"/>
        </w:rPr>
      </w:pPr>
      <w:r>
        <w:rPr>
          <w:rFonts w:ascii="宋体" w:hAnsi="宋体" w:cs="宋体"/>
          <w:b/>
          <w:bCs/>
          <w:sz w:val="24"/>
        </w:rPr>
        <w:t>13.</w:t>
      </w:r>
      <w:r>
        <w:rPr>
          <w:rFonts w:hint="eastAsia" w:ascii="宋体" w:hAnsi="宋体" w:cs="宋体"/>
          <w:b/>
          <w:bCs/>
          <w:sz w:val="24"/>
        </w:rPr>
        <w:t>合同价款支付</w:t>
      </w:r>
    </w:p>
    <w:p w14:paraId="2DCEEF7F">
      <w:pPr>
        <w:adjustRightInd w:val="0"/>
        <w:snapToGrid w:val="0"/>
        <w:spacing w:line="440" w:lineRule="exact"/>
        <w:ind w:firstLine="420" w:firstLineChars="200"/>
        <w:jc w:val="left"/>
        <w:rPr>
          <w:rFonts w:ascii="宋体" w:cs="宋体"/>
        </w:rPr>
      </w:pPr>
      <w:r>
        <w:rPr>
          <w:rFonts w:ascii="宋体" w:hAnsi="宋体" w:cs="宋体"/>
        </w:rPr>
        <w:t>13.1</w:t>
      </w:r>
      <w:r>
        <w:rPr>
          <w:rFonts w:hint="eastAsia" w:ascii="宋体" w:hAnsi="宋体" w:cs="宋体"/>
        </w:rPr>
        <w:t>验收合格后，乙方出具正规发票给甲方，凭甲方开具的《政府采购合同验收报告单》办理合同价款结算手续。</w:t>
      </w:r>
    </w:p>
    <w:p w14:paraId="4C69ACB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13.2 </w:t>
      </w:r>
      <w:r>
        <w:rPr>
          <w:rFonts w:hint="eastAsia" w:ascii="宋体" w:hAnsi="宋体" w:cs="宋体"/>
        </w:rPr>
        <w:t>合同价款构成中应当由财政支付的部分，甲方应当在货物验收合格后的十五个工作日内向国库管理部门申请支付，经国库管理部门审核后直接支付给乙方。</w:t>
      </w:r>
    </w:p>
    <w:p w14:paraId="4369B264">
      <w:pPr>
        <w:adjustRightInd w:val="0"/>
        <w:snapToGrid w:val="0"/>
        <w:spacing w:line="440" w:lineRule="exact"/>
        <w:ind w:firstLine="420" w:firstLineChars="200"/>
        <w:jc w:val="left"/>
        <w:rPr>
          <w:rFonts w:ascii="宋体" w:cs="宋体"/>
        </w:rPr>
      </w:pPr>
      <w:r>
        <w:rPr>
          <w:rFonts w:ascii="宋体" w:hAnsi="宋体" w:cs="宋体"/>
        </w:rPr>
        <w:t xml:space="preserve">13.3 </w:t>
      </w:r>
      <w:r>
        <w:rPr>
          <w:rFonts w:hint="eastAsia" w:ascii="宋体" w:hAnsi="宋体" w:cs="宋体"/>
        </w:rPr>
        <w:t>合同价款构成中应当由甲方自行支付的部分，甲方应当在货物验收合格后十五个工作内支付。</w:t>
      </w:r>
    </w:p>
    <w:p w14:paraId="4AA2825B">
      <w:pPr>
        <w:adjustRightInd w:val="0"/>
        <w:snapToGrid w:val="0"/>
        <w:spacing w:line="440" w:lineRule="exact"/>
        <w:ind w:firstLine="420" w:firstLineChars="200"/>
        <w:jc w:val="left"/>
        <w:rPr>
          <w:rFonts w:ascii="宋体" w:cs="宋体"/>
        </w:rPr>
      </w:pPr>
      <w:r>
        <w:rPr>
          <w:rFonts w:ascii="宋体" w:hAnsi="宋体" w:cs="宋体"/>
        </w:rPr>
        <w:t>13.4</w:t>
      </w:r>
      <w:r>
        <w:rPr>
          <w:rFonts w:hint="eastAsia" w:ascii="宋体" w:hAnsi="宋体" w:cs="宋体"/>
        </w:rPr>
        <w:t>支付合同价款时，一律不向乙方以外的任何第三方办理付款手续。开户行和账号以签订的政府采购合同为准，如果乙方要求变更，则乙方必须提供加盖了财务专用章、法定代表人签字的证明文件，报经甲方审查同意。</w:t>
      </w:r>
    </w:p>
    <w:p w14:paraId="64B98705">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13.5 </w:t>
      </w:r>
      <w:r>
        <w:rPr>
          <w:rFonts w:hint="eastAsia" w:ascii="宋体" w:hAnsi="宋体" w:cs="宋体"/>
        </w:rPr>
        <w:t>合同价款支付方式和条件在</w:t>
      </w:r>
      <w:r>
        <w:rPr>
          <w:rFonts w:hint="eastAsia" w:ascii="宋体" w:hAnsi="宋体" w:cs="宋体"/>
          <w:b/>
          <w:bCs/>
        </w:rPr>
        <w:t>【政府采购合同专用条款】</w:t>
      </w:r>
      <w:r>
        <w:rPr>
          <w:rFonts w:hint="eastAsia" w:ascii="宋体" w:hAnsi="宋体" w:cs="宋体"/>
        </w:rPr>
        <w:t>中另有规定。</w:t>
      </w:r>
    </w:p>
    <w:p w14:paraId="24759368">
      <w:pPr>
        <w:autoSpaceDE w:val="0"/>
        <w:autoSpaceDN w:val="0"/>
        <w:adjustRightInd w:val="0"/>
        <w:snapToGrid w:val="0"/>
        <w:spacing w:line="440" w:lineRule="exact"/>
        <w:jc w:val="left"/>
        <w:rPr>
          <w:rFonts w:ascii="宋体" w:cs="宋体"/>
          <w:b/>
          <w:bCs/>
          <w:sz w:val="24"/>
        </w:rPr>
      </w:pPr>
      <w:r>
        <w:rPr>
          <w:rFonts w:ascii="宋体" w:hAnsi="宋体" w:cs="宋体"/>
          <w:b/>
          <w:bCs/>
          <w:sz w:val="24"/>
        </w:rPr>
        <w:t>14.</w:t>
      </w:r>
      <w:r>
        <w:rPr>
          <w:rFonts w:hint="eastAsia" w:ascii="宋体" w:hAnsi="宋体" w:cs="宋体"/>
          <w:b/>
          <w:bCs/>
          <w:sz w:val="24"/>
        </w:rPr>
        <w:t>乙方应提供的服务</w:t>
      </w:r>
    </w:p>
    <w:p w14:paraId="70AF49F3">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14.1 </w:t>
      </w:r>
      <w:r>
        <w:rPr>
          <w:rFonts w:hint="eastAsia" w:ascii="宋体" w:hAnsi="宋体" w:cs="宋体"/>
        </w:rPr>
        <w:t>乙方应向甲方提交所提供货物的技术文件，包括相应的中文技术文件，如：产品目录、图纸、操作手册、使用说明、维护手册或服务指南。这些文件应包装好随同货物一起发运。</w:t>
      </w:r>
    </w:p>
    <w:p w14:paraId="27613EC2">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14.2 </w:t>
      </w:r>
      <w:r>
        <w:rPr>
          <w:rFonts w:hint="eastAsia" w:ascii="宋体" w:hAnsi="宋体" w:cs="宋体"/>
        </w:rPr>
        <w:t>乙方还应提供下列服务：</w:t>
      </w:r>
    </w:p>
    <w:p w14:paraId="7C7220EA">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）货物的现场移动、安装、调试、启动监督及技术支持；</w:t>
      </w:r>
    </w:p>
    <w:p w14:paraId="2B0B3B61">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）提供货物组装和维修所需的专用工具和辅助材料；</w:t>
      </w:r>
    </w:p>
    <w:p w14:paraId="1606E327">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）在合同各方商定的一定期限内对所有的货物实施运行监督、维修，但前提条件是该服务并不能免除乙方在质量保证期内所承担的义务；</w:t>
      </w:r>
    </w:p>
    <w:p w14:paraId="5141F93F">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）在制造商或项目现场就货物的安装、启动、运营、维护对甲方操作人员进行培训；</w:t>
      </w:r>
    </w:p>
    <w:p w14:paraId="20366EBD">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w:t>
      </w:r>
      <w:r>
        <w:rPr>
          <w:rFonts w:hint="eastAsia" w:ascii="宋体" w:hAnsi="宋体" w:cs="宋体"/>
          <w:b/>
          <w:bCs/>
        </w:rPr>
        <w:t>【政府采购合同专用条款】</w:t>
      </w:r>
      <w:r>
        <w:rPr>
          <w:rFonts w:hint="eastAsia" w:ascii="宋体" w:hAnsi="宋体" w:cs="宋体"/>
        </w:rPr>
        <w:t>与招标文件第五章采购需求规定的其他服务。</w:t>
      </w:r>
    </w:p>
    <w:p w14:paraId="3E8AE596">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14.3 </w:t>
      </w:r>
      <w:r>
        <w:rPr>
          <w:rFonts w:hint="eastAsia" w:ascii="宋体" w:hAnsi="宋体" w:cs="宋体"/>
        </w:rPr>
        <w:t>乙方提供的服务的费用应包含在合同价款中，甲方不再另行支付。</w:t>
      </w:r>
    </w:p>
    <w:p w14:paraId="5EC93EFA">
      <w:pPr>
        <w:adjustRightInd w:val="0"/>
        <w:snapToGrid w:val="0"/>
        <w:spacing w:line="440" w:lineRule="exact"/>
        <w:jc w:val="left"/>
        <w:rPr>
          <w:rFonts w:ascii="宋体" w:cs="宋体"/>
          <w:b/>
          <w:bCs/>
          <w:sz w:val="24"/>
        </w:rPr>
      </w:pPr>
      <w:r>
        <w:rPr>
          <w:rFonts w:ascii="宋体" w:hAnsi="宋体" w:cs="宋体"/>
          <w:b/>
          <w:bCs/>
          <w:sz w:val="24"/>
        </w:rPr>
        <w:t>15.</w:t>
      </w:r>
      <w:r>
        <w:rPr>
          <w:rFonts w:hint="eastAsia" w:ascii="宋体" w:hAnsi="宋体" w:cs="宋体"/>
          <w:b/>
          <w:bCs/>
          <w:sz w:val="24"/>
        </w:rPr>
        <w:t>违约责任</w:t>
      </w:r>
    </w:p>
    <w:p w14:paraId="2BA0257D">
      <w:pPr>
        <w:adjustRightInd w:val="0"/>
        <w:snapToGrid w:val="0"/>
        <w:spacing w:line="440" w:lineRule="exact"/>
        <w:ind w:firstLine="420" w:firstLineChars="200"/>
        <w:jc w:val="left"/>
        <w:rPr>
          <w:rFonts w:ascii="宋体" w:cs="宋体"/>
        </w:rPr>
      </w:pPr>
      <w:r>
        <w:rPr>
          <w:rFonts w:ascii="宋体" w:hAnsi="宋体" w:cs="宋体"/>
        </w:rPr>
        <w:t>15.1</w:t>
      </w:r>
      <w:r>
        <w:rPr>
          <w:rFonts w:hint="eastAsia" w:ascii="宋体" w:hAnsi="宋体" w:cs="宋体"/>
        </w:rPr>
        <w:t>质量瑕疵的补救措施和索赔</w:t>
      </w:r>
    </w:p>
    <w:p w14:paraId="230BD910">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）如果乙方提供的产品不符合质量标准或存在产品质量缺陷，而甲方在合同条款第</w:t>
      </w:r>
      <w:r>
        <w:rPr>
          <w:rFonts w:ascii="宋体" w:hAnsi="宋体" w:cs="宋体"/>
        </w:rPr>
        <w:t>9</w:t>
      </w:r>
      <w:r>
        <w:rPr>
          <w:rFonts w:hint="eastAsia" w:ascii="宋体" w:hAnsi="宋体" w:cs="宋体"/>
        </w:rPr>
        <w:t>条或合同的其他条款规定的检验、安装、调试、验收和质量保证期内，根据法定质量检测部门出具的检验证书向乙方提出了索赔，乙方应按照甲方同意的下列一种或几种方式结合起来解决索赔事宜：</w:t>
      </w:r>
    </w:p>
    <w:p w14:paraId="66ACAF7B">
      <w:pPr>
        <w:autoSpaceDE w:val="0"/>
        <w:autoSpaceDN w:val="0"/>
        <w:adjustRightInd w:val="0"/>
        <w:snapToGrid w:val="0"/>
        <w:spacing w:line="440" w:lineRule="exact"/>
        <w:ind w:firstLine="420" w:firstLineChars="200"/>
        <w:jc w:val="left"/>
        <w:rPr>
          <w:rFonts w:ascii="宋体" w:cs="宋体"/>
        </w:rPr>
      </w:pPr>
      <w:r>
        <w:rPr>
          <w:rFonts w:hint="eastAsia" w:ascii="宋体" w:hAnsi="宋体" w:cs="宋体"/>
        </w:rPr>
        <w:t>①乙方同意退货并将货款退还给甲方，由此发生的一切费用和损失由乙方承担。</w:t>
      </w:r>
    </w:p>
    <w:p w14:paraId="637E1637">
      <w:pPr>
        <w:autoSpaceDE w:val="0"/>
        <w:autoSpaceDN w:val="0"/>
        <w:adjustRightInd w:val="0"/>
        <w:snapToGrid w:val="0"/>
        <w:spacing w:line="440" w:lineRule="exact"/>
        <w:ind w:firstLine="420" w:firstLineChars="200"/>
        <w:jc w:val="left"/>
        <w:rPr>
          <w:rFonts w:ascii="宋体" w:cs="宋体"/>
        </w:rPr>
      </w:pPr>
      <w:r>
        <w:rPr>
          <w:rFonts w:hint="eastAsia" w:ascii="宋体" w:hAnsi="宋体" w:cs="宋体"/>
        </w:rPr>
        <w:t>②根据货物的质量状况以及甲方所遭受的损失，经过甲乙双方商定降低货物的价格。</w:t>
      </w:r>
    </w:p>
    <w:p w14:paraId="28B1490A">
      <w:pPr>
        <w:autoSpaceDE w:val="0"/>
        <w:autoSpaceDN w:val="0"/>
        <w:adjustRightInd w:val="0"/>
        <w:snapToGrid w:val="0"/>
        <w:spacing w:line="440" w:lineRule="exact"/>
        <w:ind w:firstLine="420" w:firstLineChars="200"/>
        <w:jc w:val="left"/>
        <w:rPr>
          <w:rFonts w:ascii="宋体" w:cs="宋体"/>
        </w:rPr>
      </w:pPr>
      <w:r>
        <w:rPr>
          <w:rFonts w:hint="eastAsia" w:ascii="宋体" w:hAnsi="宋体" w:cs="宋体"/>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11420696">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49DE0A6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15.2 </w:t>
      </w:r>
      <w:r>
        <w:rPr>
          <w:rFonts w:hint="eastAsia" w:ascii="宋体" w:hAnsi="宋体" w:cs="宋体"/>
        </w:rPr>
        <w:t>迟延交货的违约责任</w:t>
      </w:r>
    </w:p>
    <w:p w14:paraId="34B1A458">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24B3AFDB">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）除本合同第</w:t>
      </w:r>
      <w:r>
        <w:rPr>
          <w:rFonts w:ascii="宋体" w:hAnsi="宋体" w:cs="宋体"/>
        </w:rPr>
        <w:t>20</w:t>
      </w:r>
      <w:r>
        <w:rPr>
          <w:rFonts w:hint="eastAsia" w:ascii="宋体" w:hAnsi="宋体" w:cs="宋体"/>
        </w:rPr>
        <w:t>条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w:t>
      </w:r>
      <w:r>
        <w:rPr>
          <w:rFonts w:ascii="宋体" w:hAnsi="宋体" w:cs="宋体"/>
        </w:rPr>
        <w:t>0.5%</w:t>
      </w:r>
      <w:r>
        <w:rPr>
          <w:rFonts w:hint="eastAsia" w:ascii="宋体" w:hAnsi="宋体" w:cs="宋体"/>
        </w:rPr>
        <w:t>）计收，直至交货或提供服务为止。但误期赔偿费的最高限额不超过合同价的百分之五（</w:t>
      </w:r>
      <w:r>
        <w:rPr>
          <w:rFonts w:ascii="宋体" w:hAnsi="宋体" w:cs="宋体"/>
        </w:rPr>
        <w:t>5%</w:t>
      </w:r>
      <w:r>
        <w:rPr>
          <w:rFonts w:hint="eastAsia" w:ascii="宋体" w:hAnsi="宋体" w:cs="宋体"/>
        </w:rPr>
        <w:t>）。一旦达到误期赔偿的最高限额，甲方可以终止合同。</w:t>
      </w:r>
    </w:p>
    <w:p w14:paraId="26DC5091">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）如果乙方迟延交货，甲方有权终止全部或部分合同，并依其认为适当的条件和方法购买与未交货物类似的货物，乙方应对购买类似货物所超出的那部分费用负责。但是，乙方应继续执行合同中未终止的部分。</w:t>
      </w:r>
    </w:p>
    <w:p w14:paraId="65E141CD">
      <w:pPr>
        <w:autoSpaceDE w:val="0"/>
        <w:autoSpaceDN w:val="0"/>
        <w:adjustRightInd w:val="0"/>
        <w:snapToGrid w:val="0"/>
        <w:spacing w:line="440" w:lineRule="exact"/>
        <w:jc w:val="left"/>
        <w:rPr>
          <w:rFonts w:ascii="宋体" w:cs="宋体"/>
          <w:b/>
          <w:bCs/>
          <w:sz w:val="24"/>
        </w:rPr>
      </w:pPr>
      <w:r>
        <w:rPr>
          <w:rFonts w:ascii="宋体" w:hAnsi="宋体" w:cs="宋体"/>
          <w:b/>
          <w:bCs/>
          <w:sz w:val="24"/>
        </w:rPr>
        <w:t>16.</w:t>
      </w:r>
      <w:r>
        <w:rPr>
          <w:rFonts w:hint="eastAsia" w:ascii="宋体" w:hAnsi="宋体" w:cs="宋体"/>
          <w:b/>
          <w:bCs/>
          <w:sz w:val="24"/>
        </w:rPr>
        <w:t>合同的变更</w:t>
      </w:r>
    </w:p>
    <w:p w14:paraId="201A5F22">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16.1 </w:t>
      </w:r>
      <w:r>
        <w:rPr>
          <w:rFonts w:hint="eastAsia" w:ascii="宋体" w:hAnsi="宋体" w:cs="宋体"/>
        </w:rPr>
        <w:t>在合同履行过程中，甲、乙双方可就合同履行的时间、地点和方式等协商进行变更。协商一致后，双方应签订书面的补充协议。</w:t>
      </w:r>
    </w:p>
    <w:p w14:paraId="69E2518C">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16.2 </w:t>
      </w:r>
      <w:r>
        <w:rPr>
          <w:rFonts w:hint="eastAsia" w:ascii="宋体" w:hAnsi="宋体" w:cs="宋体"/>
        </w:rPr>
        <w:t>在不改变合同其他条款的前提下，甲方有权在合同价款百分之十的范围内追加与合同标的相同的货物或服务，并就此与乙方签订补充合同，乙方不得拒绝。</w:t>
      </w:r>
    </w:p>
    <w:p w14:paraId="46E9DB07">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16.3 </w:t>
      </w:r>
      <w:r>
        <w:rPr>
          <w:rFonts w:hint="eastAsia" w:ascii="宋体" w:hAnsi="宋体" w:cs="宋体"/>
        </w:rPr>
        <w:t>除双方签署书面协议，并成为合同不可分割的一部分外，本合同条件不得有任何变更。</w:t>
      </w:r>
    </w:p>
    <w:p w14:paraId="5816D206">
      <w:pPr>
        <w:autoSpaceDE w:val="0"/>
        <w:autoSpaceDN w:val="0"/>
        <w:adjustRightInd w:val="0"/>
        <w:snapToGrid w:val="0"/>
        <w:spacing w:line="440" w:lineRule="exact"/>
        <w:jc w:val="left"/>
        <w:rPr>
          <w:rFonts w:ascii="宋体" w:cs="宋体"/>
          <w:b/>
          <w:bCs/>
          <w:sz w:val="24"/>
        </w:rPr>
      </w:pPr>
      <w:r>
        <w:rPr>
          <w:rFonts w:ascii="宋体" w:hAnsi="宋体" w:cs="宋体"/>
          <w:b/>
          <w:bCs/>
          <w:sz w:val="24"/>
        </w:rPr>
        <w:t>17.</w:t>
      </w:r>
      <w:r>
        <w:rPr>
          <w:rFonts w:hint="eastAsia" w:ascii="宋体" w:hAnsi="宋体" w:cs="宋体"/>
          <w:b/>
          <w:bCs/>
          <w:sz w:val="24"/>
        </w:rPr>
        <w:t>合同中止与终止</w:t>
      </w:r>
    </w:p>
    <w:p w14:paraId="4BB28989">
      <w:pPr>
        <w:adjustRightInd w:val="0"/>
        <w:snapToGrid w:val="0"/>
        <w:spacing w:line="440" w:lineRule="exact"/>
        <w:ind w:firstLine="420" w:firstLineChars="200"/>
        <w:jc w:val="left"/>
        <w:rPr>
          <w:rFonts w:ascii="宋体" w:cs="宋体"/>
        </w:rPr>
      </w:pPr>
      <w:r>
        <w:rPr>
          <w:rFonts w:ascii="宋体" w:hAnsi="宋体" w:cs="宋体"/>
        </w:rPr>
        <w:t>17.1</w:t>
      </w:r>
      <w:r>
        <w:rPr>
          <w:rFonts w:hint="eastAsia" w:ascii="宋体" w:hAnsi="宋体" w:cs="宋体"/>
        </w:rPr>
        <w:t>合同的中止</w:t>
      </w:r>
    </w:p>
    <w:p w14:paraId="6FC0714A">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）合同在履行过程中，因采购计划调整，甲方可以要求中止履行，待计划确定后继续履行；</w:t>
      </w:r>
    </w:p>
    <w:p w14:paraId="612473AD">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）合同履行过程中因供应商就采购过程或结果提起投诉的，甲方认为有必要或财政部门责令中止的，应当中止合同的履行。</w:t>
      </w:r>
    </w:p>
    <w:p w14:paraId="77065009">
      <w:pPr>
        <w:adjustRightInd w:val="0"/>
        <w:snapToGrid w:val="0"/>
        <w:spacing w:line="440" w:lineRule="exact"/>
        <w:ind w:firstLine="420" w:firstLineChars="200"/>
        <w:jc w:val="left"/>
        <w:rPr>
          <w:rFonts w:ascii="宋体" w:cs="宋体"/>
        </w:rPr>
      </w:pPr>
      <w:r>
        <w:rPr>
          <w:rFonts w:ascii="宋体" w:hAnsi="宋体" w:cs="宋体"/>
        </w:rPr>
        <w:t>17.2</w:t>
      </w:r>
      <w:r>
        <w:rPr>
          <w:rFonts w:hint="eastAsia" w:ascii="宋体" w:hAnsi="宋体" w:cs="宋体"/>
        </w:rPr>
        <w:t>合同的终止</w:t>
      </w:r>
    </w:p>
    <w:p w14:paraId="0EE404C0">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）合同因有效期限届满而终止；</w:t>
      </w:r>
    </w:p>
    <w:p w14:paraId="3ED95F5E">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）乙方未能依照本合同约定条件履行合同，已构成根本性违约的，甲方有权终止本合同，并追究乙方的违约责任。</w:t>
      </w:r>
    </w:p>
    <w:p w14:paraId="44F974B4">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3</w:t>
      </w:r>
      <w:r>
        <w:rPr>
          <w:rFonts w:hint="eastAsia" w:ascii="宋体" w:hAnsi="宋体" w:cs="宋体"/>
        </w:rPr>
        <w:t>）如果乙方丧失履约能力或被宣告破产，甲方可在任何时候以书面形式通知乙方终止合同而不给乙方补偿。</w:t>
      </w:r>
    </w:p>
    <w:p w14:paraId="5C26E8FE">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4</w:t>
      </w:r>
      <w:r>
        <w:rPr>
          <w:rFonts w:hint="eastAsia" w:ascii="宋体" w:hAnsi="宋体" w:cs="宋体"/>
        </w:rPr>
        <w:t>）如果乙方在履行合同过程中有不正当竞争行为，甲方有权解除合同，并按《中华人民共和国反不正当竞争法》规定由有关部门追究其法律责任。</w:t>
      </w:r>
    </w:p>
    <w:p w14:paraId="3243A6CB">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5</w:t>
      </w:r>
      <w:r>
        <w:rPr>
          <w:rFonts w:hint="eastAsia" w:ascii="宋体" w:hAnsi="宋体" w:cs="宋体"/>
        </w:rPr>
        <w:t>）如果合同的履行将损害国家利益或社会公共利益，甲方有权终止合同的履行，给乙方造成损失的予以相应补偿。</w:t>
      </w:r>
    </w:p>
    <w:p w14:paraId="2907CBC5">
      <w:pPr>
        <w:autoSpaceDE w:val="0"/>
        <w:autoSpaceDN w:val="0"/>
        <w:adjustRightInd w:val="0"/>
        <w:snapToGrid w:val="0"/>
        <w:spacing w:line="440" w:lineRule="exact"/>
        <w:jc w:val="left"/>
        <w:rPr>
          <w:rFonts w:ascii="宋体" w:cs="宋体"/>
          <w:b/>
          <w:bCs/>
          <w:sz w:val="24"/>
        </w:rPr>
      </w:pPr>
      <w:r>
        <w:rPr>
          <w:rFonts w:ascii="宋体" w:hAnsi="宋体" w:cs="宋体"/>
          <w:b/>
          <w:bCs/>
          <w:sz w:val="24"/>
        </w:rPr>
        <w:t>18.</w:t>
      </w:r>
      <w:r>
        <w:rPr>
          <w:rFonts w:hint="eastAsia" w:ascii="宋体" w:hAnsi="宋体" w:cs="宋体"/>
          <w:b/>
          <w:bCs/>
          <w:sz w:val="24"/>
        </w:rPr>
        <w:t>合同转让和分包</w:t>
      </w:r>
    </w:p>
    <w:p w14:paraId="08D65CB9">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18.1 </w:t>
      </w:r>
      <w:r>
        <w:rPr>
          <w:rFonts w:hint="eastAsia" w:ascii="宋体" w:hAnsi="宋体" w:cs="宋体"/>
        </w:rPr>
        <w:t>乙方不得以任何形式将合同转包。</w:t>
      </w:r>
    </w:p>
    <w:p w14:paraId="1D87A679">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18.2 </w:t>
      </w:r>
      <w:r>
        <w:rPr>
          <w:rFonts w:hint="eastAsia" w:ascii="宋体" w:hAnsi="宋体" w:cs="宋体"/>
        </w:rPr>
        <w:t>乙方未在投标文件中说明，不得将合同的非主体、非关键性工作分包给他人。</w:t>
      </w:r>
    </w:p>
    <w:p w14:paraId="3B6026C2">
      <w:pPr>
        <w:autoSpaceDE w:val="0"/>
        <w:autoSpaceDN w:val="0"/>
        <w:adjustRightInd w:val="0"/>
        <w:snapToGrid w:val="0"/>
        <w:spacing w:line="440" w:lineRule="exact"/>
        <w:jc w:val="left"/>
        <w:rPr>
          <w:rFonts w:ascii="宋体" w:cs="宋体"/>
          <w:b/>
          <w:bCs/>
          <w:sz w:val="24"/>
        </w:rPr>
      </w:pPr>
      <w:r>
        <w:rPr>
          <w:rFonts w:ascii="宋体" w:hAnsi="宋体" w:cs="宋体"/>
          <w:b/>
          <w:bCs/>
          <w:sz w:val="24"/>
        </w:rPr>
        <w:t>19.</w:t>
      </w:r>
      <w:r>
        <w:rPr>
          <w:rFonts w:hint="eastAsia" w:ascii="宋体" w:hAnsi="宋体" w:cs="宋体"/>
          <w:b/>
          <w:bCs/>
          <w:sz w:val="24"/>
        </w:rPr>
        <w:t>不可抗力</w:t>
      </w:r>
    </w:p>
    <w:p w14:paraId="1812C721">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19.1 </w:t>
      </w:r>
      <w:r>
        <w:rPr>
          <w:rFonts w:hint="eastAsia" w:ascii="宋体" w:hAnsi="宋体" w:cs="宋体"/>
        </w:rPr>
        <w:t>不可抗力是指合同双方不可预见、不可避免、不可克服的自然灾害和社会事件。</w:t>
      </w:r>
    </w:p>
    <w:p w14:paraId="71215D74">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19.2 </w:t>
      </w:r>
      <w:r>
        <w:rPr>
          <w:rFonts w:hint="eastAsia" w:ascii="宋体" w:hAnsi="宋体" w:cs="宋体"/>
        </w:rPr>
        <w:t>任何一方对由于不可抗力造成的部分或全部不能履行合同不承担违约责任。但迟延履行后发生不可抗力的，不能免除责任。</w:t>
      </w:r>
    </w:p>
    <w:p w14:paraId="5B5DB64F">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19.3 </w:t>
      </w:r>
      <w:r>
        <w:rPr>
          <w:rFonts w:hint="eastAsia" w:ascii="宋体" w:hAnsi="宋体" w:cs="宋体"/>
        </w:rPr>
        <w:t>遇有不可抗力的一方，应在三日内将事件的情况以书面形式通知另一方，并在事件发生后十日内，向另一方提交合同不能履行或部分不能履行或需要延期履行理由的报告。</w:t>
      </w:r>
    </w:p>
    <w:p w14:paraId="3417677E">
      <w:pPr>
        <w:autoSpaceDE w:val="0"/>
        <w:autoSpaceDN w:val="0"/>
        <w:adjustRightInd w:val="0"/>
        <w:snapToGrid w:val="0"/>
        <w:spacing w:line="440" w:lineRule="exact"/>
        <w:jc w:val="left"/>
        <w:rPr>
          <w:rFonts w:ascii="宋体" w:cs="宋体"/>
          <w:b/>
          <w:bCs/>
          <w:sz w:val="24"/>
        </w:rPr>
      </w:pPr>
      <w:r>
        <w:rPr>
          <w:rFonts w:ascii="宋体" w:hAnsi="宋体" w:cs="宋体"/>
          <w:b/>
          <w:bCs/>
          <w:sz w:val="24"/>
        </w:rPr>
        <w:t>20.</w:t>
      </w:r>
      <w:r>
        <w:rPr>
          <w:rFonts w:hint="eastAsia" w:ascii="宋体" w:hAnsi="宋体" w:cs="宋体"/>
          <w:b/>
          <w:bCs/>
          <w:sz w:val="24"/>
        </w:rPr>
        <w:t>解决争议的方法</w:t>
      </w:r>
    </w:p>
    <w:p w14:paraId="6E98B409">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20.1 </w:t>
      </w:r>
      <w:r>
        <w:rPr>
          <w:rFonts w:hint="eastAsia" w:ascii="宋体" w:hAnsi="宋体" w:cs="宋体"/>
        </w:rPr>
        <w:t>合同各方应通过友好协商，解决在执行合同过程中所发生的或与合同有关的一切争端。如从协商开始后十日内仍不能解决，可以向财政部门提请调解。</w:t>
      </w:r>
    </w:p>
    <w:p w14:paraId="3049C3A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20.2 </w:t>
      </w:r>
      <w:r>
        <w:rPr>
          <w:rFonts w:hint="eastAsia" w:ascii="宋体" w:hAnsi="宋体" w:cs="宋体"/>
        </w:rPr>
        <w:t>调解不成可以按</w:t>
      </w:r>
      <w:r>
        <w:rPr>
          <w:rFonts w:hint="eastAsia" w:ascii="宋体" w:hAnsi="宋体" w:cs="宋体"/>
          <w:b/>
          <w:bCs/>
        </w:rPr>
        <w:t>【政府采购合同专用条款】</w:t>
      </w:r>
      <w:r>
        <w:rPr>
          <w:rFonts w:hint="eastAsia" w:ascii="宋体" w:hAnsi="宋体" w:cs="宋体"/>
        </w:rPr>
        <w:t>中约定中规定下列方式之一提起仲裁或诉讼：</w:t>
      </w:r>
    </w:p>
    <w:p w14:paraId="36024056">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1</w:t>
      </w:r>
      <w:r>
        <w:rPr>
          <w:rFonts w:hint="eastAsia" w:ascii="宋体" w:hAnsi="宋体" w:cs="宋体"/>
        </w:rPr>
        <w:t>）向甲方所在地仲裁机构提起仲裁；</w:t>
      </w:r>
    </w:p>
    <w:p w14:paraId="77F64C4C">
      <w:pPr>
        <w:autoSpaceDE w:val="0"/>
        <w:autoSpaceDN w:val="0"/>
        <w:adjustRightInd w:val="0"/>
        <w:snapToGrid w:val="0"/>
        <w:spacing w:line="440" w:lineRule="exact"/>
        <w:ind w:firstLine="315" w:firstLineChars="150"/>
        <w:jc w:val="left"/>
        <w:rPr>
          <w:rFonts w:ascii="宋体" w:cs="宋体"/>
        </w:rPr>
      </w:pPr>
      <w:r>
        <w:rPr>
          <w:rFonts w:hint="eastAsia" w:ascii="宋体" w:hAnsi="宋体" w:cs="宋体"/>
        </w:rPr>
        <w:t>（</w:t>
      </w:r>
      <w:r>
        <w:rPr>
          <w:rFonts w:ascii="宋体" w:hAnsi="宋体" w:cs="宋体"/>
        </w:rPr>
        <w:t>2</w:t>
      </w:r>
      <w:r>
        <w:rPr>
          <w:rFonts w:hint="eastAsia" w:ascii="宋体" w:hAnsi="宋体" w:cs="宋体"/>
        </w:rPr>
        <w:t>）向甲方所在地人民法院提起诉讼。</w:t>
      </w:r>
    </w:p>
    <w:p w14:paraId="4CBC5432">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20.3 </w:t>
      </w:r>
      <w:r>
        <w:rPr>
          <w:rFonts w:hint="eastAsia" w:ascii="宋体" w:hAnsi="宋体" w:cs="宋体"/>
        </w:rPr>
        <w:t>如仲裁或诉讼事项不影响合同其它部分的履行，则在仲裁或诉讼期间，除正在进行仲裁或诉讼的部分外，合同的其它部分应继续执行。</w:t>
      </w:r>
    </w:p>
    <w:p w14:paraId="0B05F568">
      <w:pPr>
        <w:autoSpaceDE w:val="0"/>
        <w:autoSpaceDN w:val="0"/>
        <w:adjustRightInd w:val="0"/>
        <w:snapToGrid w:val="0"/>
        <w:spacing w:line="440" w:lineRule="exact"/>
        <w:jc w:val="left"/>
        <w:rPr>
          <w:rFonts w:ascii="宋体" w:cs="宋体"/>
          <w:b/>
          <w:bCs/>
          <w:sz w:val="24"/>
        </w:rPr>
      </w:pPr>
      <w:r>
        <w:rPr>
          <w:rFonts w:ascii="宋体" w:hAnsi="宋体" w:cs="宋体"/>
          <w:b/>
          <w:bCs/>
          <w:sz w:val="24"/>
        </w:rPr>
        <w:t>21.</w:t>
      </w:r>
      <w:r>
        <w:rPr>
          <w:rFonts w:hint="eastAsia" w:ascii="宋体" w:hAnsi="宋体" w:cs="宋体"/>
          <w:b/>
          <w:bCs/>
          <w:sz w:val="24"/>
        </w:rPr>
        <w:t>法律适用</w:t>
      </w:r>
    </w:p>
    <w:p w14:paraId="397B8008">
      <w:pPr>
        <w:autoSpaceDE w:val="0"/>
        <w:autoSpaceDN w:val="0"/>
        <w:adjustRightInd w:val="0"/>
        <w:snapToGrid w:val="0"/>
        <w:spacing w:line="440" w:lineRule="exact"/>
        <w:ind w:firstLine="420" w:firstLineChars="200"/>
        <w:jc w:val="left"/>
        <w:rPr>
          <w:rFonts w:ascii="宋体" w:cs="宋体"/>
        </w:rPr>
      </w:pPr>
      <w:r>
        <w:rPr>
          <w:rFonts w:ascii="宋体" w:hAnsi="宋体" w:cs="宋体"/>
        </w:rPr>
        <w:t xml:space="preserve">21.1 </w:t>
      </w:r>
      <w:r>
        <w:rPr>
          <w:rFonts w:hint="eastAsia" w:ascii="宋体" w:hAnsi="宋体" w:cs="宋体"/>
        </w:rPr>
        <w:t>本合同适用中华人民共和国现行法律、行政法规和规章，如合同条款与法律、行政法规和规章不一致的，按照法律、行政法规和规章修改本合同。</w:t>
      </w:r>
    </w:p>
    <w:p w14:paraId="5B2A526F">
      <w:pPr>
        <w:autoSpaceDE w:val="0"/>
        <w:autoSpaceDN w:val="0"/>
        <w:adjustRightInd w:val="0"/>
        <w:snapToGrid w:val="0"/>
        <w:spacing w:line="440" w:lineRule="exact"/>
        <w:jc w:val="left"/>
        <w:rPr>
          <w:rFonts w:ascii="宋体" w:cs="宋体"/>
          <w:b/>
          <w:bCs/>
          <w:sz w:val="24"/>
        </w:rPr>
      </w:pPr>
      <w:r>
        <w:rPr>
          <w:rFonts w:ascii="宋体" w:hAnsi="宋体" w:cs="宋体"/>
          <w:b/>
          <w:bCs/>
          <w:sz w:val="24"/>
        </w:rPr>
        <w:t>22.</w:t>
      </w:r>
      <w:r>
        <w:rPr>
          <w:rFonts w:hint="eastAsia" w:ascii="宋体" w:hAnsi="宋体" w:cs="宋体"/>
          <w:b/>
          <w:bCs/>
          <w:sz w:val="24"/>
        </w:rPr>
        <w:t>通知</w:t>
      </w:r>
    </w:p>
    <w:p w14:paraId="382D66A5">
      <w:pPr>
        <w:adjustRightInd w:val="0"/>
        <w:snapToGrid w:val="0"/>
        <w:spacing w:line="440" w:lineRule="exact"/>
        <w:ind w:firstLine="420" w:firstLineChars="200"/>
        <w:jc w:val="left"/>
        <w:rPr>
          <w:rFonts w:ascii="宋体" w:cs="宋体"/>
        </w:rPr>
      </w:pPr>
      <w:r>
        <w:rPr>
          <w:rFonts w:ascii="宋体" w:hAnsi="宋体" w:cs="宋体"/>
        </w:rPr>
        <w:t>22.1</w:t>
      </w:r>
      <w:r>
        <w:rPr>
          <w:rFonts w:hint="eastAsia" w:ascii="宋体" w:hAnsi="宋体" w:cs="宋体"/>
        </w:rPr>
        <w:t>本合同一方给另一方的通知均应采用书面形式，传真或快递送到本合同中规定的对方的地址和办理签收手续，</w:t>
      </w:r>
    </w:p>
    <w:p w14:paraId="17B16F1B">
      <w:pPr>
        <w:adjustRightInd w:val="0"/>
        <w:snapToGrid w:val="0"/>
        <w:spacing w:line="440" w:lineRule="exact"/>
        <w:ind w:firstLine="420" w:firstLineChars="200"/>
        <w:jc w:val="left"/>
        <w:rPr>
          <w:rFonts w:ascii="宋体" w:cs="宋体"/>
        </w:rPr>
      </w:pPr>
      <w:r>
        <w:rPr>
          <w:rFonts w:ascii="宋体" w:hAnsi="宋体" w:cs="宋体"/>
        </w:rPr>
        <w:t>22.2</w:t>
      </w:r>
      <w:r>
        <w:rPr>
          <w:rFonts w:hint="eastAsia" w:ascii="宋体" w:hAnsi="宋体" w:cs="宋体"/>
        </w:rPr>
        <w:t>通知以送到之日或通知书中规定的生效之日起生效，两者中以较迟之日为准。</w:t>
      </w:r>
    </w:p>
    <w:p w14:paraId="1A029BAD">
      <w:pPr>
        <w:adjustRightInd w:val="0"/>
        <w:snapToGrid w:val="0"/>
        <w:spacing w:line="440" w:lineRule="exact"/>
        <w:jc w:val="left"/>
        <w:rPr>
          <w:rFonts w:ascii="宋体" w:cs="宋体"/>
          <w:b/>
          <w:bCs/>
          <w:sz w:val="24"/>
        </w:rPr>
      </w:pPr>
      <w:r>
        <w:rPr>
          <w:rFonts w:ascii="宋体" w:hAnsi="宋体" w:cs="宋体"/>
          <w:b/>
          <w:bCs/>
          <w:sz w:val="24"/>
        </w:rPr>
        <w:t xml:space="preserve">23. </w:t>
      </w:r>
      <w:r>
        <w:rPr>
          <w:rFonts w:hint="eastAsia" w:ascii="宋体" w:hAnsi="宋体" w:cs="宋体"/>
          <w:b/>
          <w:bCs/>
          <w:sz w:val="24"/>
        </w:rPr>
        <w:t>合同未尽事项</w:t>
      </w:r>
    </w:p>
    <w:p w14:paraId="6793E9BF">
      <w:pPr>
        <w:adjustRightInd w:val="0"/>
        <w:snapToGrid w:val="0"/>
        <w:spacing w:line="440" w:lineRule="exact"/>
        <w:ind w:firstLine="420" w:firstLineChars="200"/>
        <w:jc w:val="left"/>
        <w:rPr>
          <w:rFonts w:ascii="宋体" w:cs="宋体"/>
        </w:rPr>
      </w:pPr>
      <w:r>
        <w:rPr>
          <w:rFonts w:ascii="宋体" w:hAnsi="宋体" w:cs="宋体"/>
        </w:rPr>
        <w:t>23.1</w:t>
      </w:r>
      <w:r>
        <w:rPr>
          <w:rFonts w:hint="eastAsia" w:ascii="宋体" w:hAnsi="宋体" w:cs="宋体"/>
        </w:rPr>
        <w:t>合同未尽事项见</w:t>
      </w:r>
      <w:r>
        <w:rPr>
          <w:rFonts w:hint="eastAsia" w:ascii="宋体" w:hAnsi="宋体" w:cs="宋体"/>
          <w:b/>
          <w:bCs/>
        </w:rPr>
        <w:t>【政府采购合同专用条款】</w:t>
      </w:r>
      <w:r>
        <w:rPr>
          <w:rFonts w:hint="eastAsia" w:ascii="宋体" w:hAnsi="宋体" w:cs="宋体"/>
          <w:bCs/>
        </w:rPr>
        <w:t>。</w:t>
      </w:r>
    </w:p>
    <w:p w14:paraId="53F45A15">
      <w:pPr>
        <w:adjustRightInd w:val="0"/>
        <w:snapToGrid w:val="0"/>
        <w:spacing w:line="440" w:lineRule="exact"/>
        <w:jc w:val="left"/>
        <w:rPr>
          <w:rFonts w:ascii="宋体" w:cs="宋体"/>
          <w:b/>
          <w:bCs/>
          <w:sz w:val="24"/>
        </w:rPr>
      </w:pPr>
      <w:r>
        <w:rPr>
          <w:rFonts w:ascii="宋体" w:hAnsi="宋体" w:cs="宋体"/>
          <w:b/>
          <w:bCs/>
          <w:sz w:val="24"/>
        </w:rPr>
        <w:t>24.</w:t>
      </w:r>
      <w:r>
        <w:rPr>
          <w:rFonts w:hint="eastAsia" w:ascii="宋体" w:hAnsi="宋体" w:cs="宋体"/>
          <w:b/>
          <w:bCs/>
          <w:sz w:val="24"/>
        </w:rPr>
        <w:t>合同生效</w:t>
      </w:r>
    </w:p>
    <w:p w14:paraId="2FB71778">
      <w:pPr>
        <w:autoSpaceDE w:val="0"/>
        <w:autoSpaceDN w:val="0"/>
        <w:adjustRightInd w:val="0"/>
        <w:snapToGrid w:val="0"/>
        <w:spacing w:line="440" w:lineRule="exact"/>
        <w:ind w:firstLine="420" w:firstLineChars="200"/>
        <w:jc w:val="left"/>
        <w:rPr>
          <w:rFonts w:ascii="宋体" w:hAnsi="宋体" w:cs="宋体"/>
        </w:rPr>
      </w:pPr>
      <w:r>
        <w:rPr>
          <w:rFonts w:ascii="宋体" w:hAnsi="宋体" w:cs="宋体"/>
        </w:rPr>
        <w:t xml:space="preserve">24.1 </w:t>
      </w:r>
      <w:r>
        <w:rPr>
          <w:rFonts w:hint="eastAsia" w:ascii="宋体" w:hAnsi="宋体" w:cs="宋体"/>
        </w:rPr>
        <w:t>本合同在合同双方签字盖章后生效。</w:t>
      </w:r>
    </w:p>
    <w:p w14:paraId="64AB6DDD">
      <w:pPr>
        <w:autoSpaceDE w:val="0"/>
        <w:autoSpaceDN w:val="0"/>
        <w:adjustRightInd w:val="0"/>
        <w:snapToGrid w:val="0"/>
        <w:spacing w:line="440" w:lineRule="exact"/>
        <w:jc w:val="left"/>
        <w:rPr>
          <w:rFonts w:ascii="宋体" w:hAnsi="宋体" w:cs="宋体"/>
        </w:rPr>
      </w:pPr>
    </w:p>
    <w:p w14:paraId="0209E72B">
      <w:pPr>
        <w:autoSpaceDE w:val="0"/>
        <w:autoSpaceDN w:val="0"/>
        <w:adjustRightInd w:val="0"/>
        <w:snapToGrid w:val="0"/>
        <w:spacing w:line="440" w:lineRule="exact"/>
        <w:jc w:val="left"/>
        <w:rPr>
          <w:rFonts w:ascii="宋体" w:hAnsi="宋体" w:cs="宋体"/>
        </w:rPr>
      </w:pPr>
    </w:p>
    <w:p w14:paraId="28E3461A">
      <w:pPr>
        <w:autoSpaceDE w:val="0"/>
        <w:autoSpaceDN w:val="0"/>
        <w:adjustRightInd w:val="0"/>
        <w:snapToGrid w:val="0"/>
        <w:spacing w:line="440" w:lineRule="exact"/>
        <w:jc w:val="left"/>
        <w:rPr>
          <w:rFonts w:ascii="宋体" w:hAnsi="宋体" w:cs="宋体"/>
        </w:rPr>
      </w:pPr>
    </w:p>
    <w:p w14:paraId="04B409F9">
      <w:pPr>
        <w:autoSpaceDE w:val="0"/>
        <w:autoSpaceDN w:val="0"/>
        <w:adjustRightInd w:val="0"/>
        <w:snapToGrid w:val="0"/>
        <w:spacing w:line="440" w:lineRule="exact"/>
        <w:jc w:val="left"/>
        <w:rPr>
          <w:rFonts w:ascii="宋体" w:hAnsi="宋体" w:cs="宋体"/>
        </w:rPr>
      </w:pPr>
    </w:p>
    <w:p w14:paraId="576A35BE">
      <w:pPr>
        <w:autoSpaceDE w:val="0"/>
        <w:autoSpaceDN w:val="0"/>
        <w:adjustRightInd w:val="0"/>
        <w:snapToGrid w:val="0"/>
        <w:spacing w:line="440" w:lineRule="exact"/>
        <w:jc w:val="left"/>
        <w:rPr>
          <w:rFonts w:ascii="宋体" w:hAnsi="宋体" w:cs="宋体"/>
        </w:rPr>
      </w:pPr>
    </w:p>
    <w:p w14:paraId="72441A4F">
      <w:pPr>
        <w:autoSpaceDE w:val="0"/>
        <w:autoSpaceDN w:val="0"/>
        <w:adjustRightInd w:val="0"/>
        <w:snapToGrid w:val="0"/>
        <w:spacing w:line="440" w:lineRule="exact"/>
        <w:jc w:val="left"/>
        <w:rPr>
          <w:rFonts w:ascii="宋体" w:hAnsi="宋体" w:cs="宋体"/>
        </w:rPr>
      </w:pPr>
    </w:p>
    <w:p w14:paraId="0EBCC323">
      <w:pPr>
        <w:autoSpaceDE w:val="0"/>
        <w:autoSpaceDN w:val="0"/>
        <w:adjustRightInd w:val="0"/>
        <w:snapToGrid w:val="0"/>
        <w:spacing w:line="440" w:lineRule="exact"/>
        <w:jc w:val="left"/>
        <w:rPr>
          <w:rFonts w:ascii="宋体" w:hAnsi="宋体" w:cs="宋体"/>
        </w:rPr>
      </w:pPr>
    </w:p>
    <w:p w14:paraId="388B54CE">
      <w:pPr>
        <w:autoSpaceDE w:val="0"/>
        <w:autoSpaceDN w:val="0"/>
        <w:adjustRightInd w:val="0"/>
        <w:snapToGrid w:val="0"/>
        <w:spacing w:line="440" w:lineRule="exact"/>
        <w:jc w:val="left"/>
        <w:rPr>
          <w:rFonts w:ascii="宋体" w:hAnsi="宋体" w:cs="宋体"/>
        </w:rPr>
      </w:pPr>
    </w:p>
    <w:p w14:paraId="65D7B8AB">
      <w:pPr>
        <w:spacing w:line="500" w:lineRule="exact"/>
        <w:outlineLvl w:val="0"/>
        <w:rPr>
          <w:rFonts w:ascii="宋体" w:hAnsi="宋体"/>
          <w:b/>
          <w:sz w:val="28"/>
          <w:szCs w:val="28"/>
        </w:rPr>
      </w:pPr>
      <w:bookmarkStart w:id="1909" w:name="_Toc8983757"/>
      <w:bookmarkStart w:id="1910" w:name="_Toc19730856"/>
      <w:bookmarkStart w:id="1911" w:name="_Toc138103216"/>
      <w:bookmarkStart w:id="1912" w:name="_Toc83314268"/>
      <w:bookmarkStart w:id="1913" w:name="_Toc113574113"/>
      <w:bookmarkStart w:id="1914" w:name="_Toc113542741"/>
      <w:bookmarkStart w:id="1915" w:name="_Toc156305197"/>
      <w:bookmarkStart w:id="1916" w:name="_Toc71471999"/>
      <w:bookmarkStart w:id="1917" w:name="_Toc75260463"/>
      <w:bookmarkStart w:id="1918" w:name="_Toc13848259"/>
      <w:bookmarkStart w:id="1919" w:name="_Toc38534045"/>
      <w:bookmarkStart w:id="1920" w:name="_Toc105023555"/>
      <w:bookmarkStart w:id="1921" w:name="_Toc72350578"/>
      <w:bookmarkStart w:id="1922" w:name="_Toc113217768"/>
      <w:bookmarkStart w:id="1923" w:name="_Toc17393071"/>
      <w:bookmarkStart w:id="1924" w:name="_Toc140237645"/>
      <w:bookmarkStart w:id="1925" w:name="_Toc13848311"/>
      <w:bookmarkStart w:id="1926" w:name="_Toc72228982"/>
      <w:bookmarkStart w:id="1927" w:name="_Toc113138106"/>
      <w:bookmarkStart w:id="1928" w:name="_Toc147930677"/>
      <w:bookmarkStart w:id="1929" w:name="_Toc152789277"/>
      <w:bookmarkStart w:id="1930" w:name="_Toc28023760"/>
      <w:bookmarkStart w:id="1931" w:name="_Toc72228932"/>
      <w:bookmarkStart w:id="1932" w:name="_Toc71576824"/>
      <w:bookmarkStart w:id="1933" w:name="_Toc169537930"/>
      <w:bookmarkStart w:id="1934" w:name="_Toc184775237"/>
      <w:bookmarkStart w:id="1935" w:name="_Toc19794665"/>
      <w:bookmarkStart w:id="1936" w:name="_Toc63347783"/>
      <w:bookmarkStart w:id="1937" w:name="_Toc104394822"/>
      <w:bookmarkStart w:id="1938" w:name="_Toc72342778"/>
      <w:bookmarkStart w:id="1939" w:name="_Toc198294520"/>
      <w:bookmarkStart w:id="1940" w:name="_Toc30176387"/>
      <w:bookmarkStart w:id="1941" w:name="_Toc148040166"/>
      <w:bookmarkStart w:id="1942" w:name="_Toc104462350"/>
      <w:bookmarkStart w:id="1943" w:name="_Toc178507333"/>
      <w:bookmarkStart w:id="1944" w:name="_Toc113217872"/>
      <w:bookmarkStart w:id="1945" w:name="_Toc171682173"/>
      <w:bookmarkStart w:id="1946" w:name="_Toc37178645"/>
      <w:bookmarkStart w:id="1947" w:name="_Toc181214163"/>
      <w:bookmarkStart w:id="1948" w:name="_Toc61799336"/>
      <w:bookmarkStart w:id="1949" w:name="_Toc18580771"/>
      <w:bookmarkStart w:id="1950" w:name="_Toc138190765"/>
      <w:bookmarkStart w:id="1951" w:name="_Toc62121206"/>
      <w:bookmarkStart w:id="1952" w:name="_Toc198833649"/>
      <w:bookmarkStart w:id="1953" w:name="_Toc135407758"/>
      <w:bookmarkStart w:id="1954" w:name="_Toc13848153"/>
      <w:bookmarkStart w:id="1955" w:name="_Toc18659896"/>
      <w:bookmarkStart w:id="1956" w:name="_Toc13848205"/>
      <w:bookmarkStart w:id="1957" w:name="_Toc87450662"/>
      <w:bookmarkStart w:id="1958" w:name="_Toc18564088"/>
      <w:bookmarkStart w:id="1959" w:name="_Toc18566287"/>
      <w:bookmarkStart w:id="1960" w:name="_Toc81437926"/>
      <w:bookmarkStart w:id="1961" w:name="_Toc87362278"/>
      <w:bookmarkStart w:id="1962" w:name="_Toc104243872"/>
      <w:bookmarkStart w:id="1963" w:name="_Toc104493076"/>
      <w:r>
        <w:rPr>
          <w:rFonts w:hint="eastAsia" w:ascii="宋体" w:hAnsi="宋体"/>
          <w:b/>
          <w:sz w:val="28"/>
          <w:szCs w:val="28"/>
        </w:rPr>
        <w:t>三、政府采购合同专用条款</w:t>
      </w:r>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p>
    <w:tbl>
      <w:tblPr>
        <w:tblStyle w:val="88"/>
        <w:tblW w:w="9008"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1843"/>
        <w:gridCol w:w="5464"/>
      </w:tblGrid>
      <w:tr w14:paraId="54D8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1551D3C3">
            <w:pPr>
              <w:adjustRightInd w:val="0"/>
              <w:snapToGrid w:val="0"/>
              <w:spacing w:line="360" w:lineRule="exact"/>
              <w:jc w:val="center"/>
              <w:rPr>
                <w:rFonts w:ascii="宋体"/>
              </w:rPr>
            </w:pPr>
            <w:r>
              <w:rPr>
                <w:rFonts w:hint="eastAsia" w:ascii="宋体" w:hAnsi="宋体" w:cs="宋体"/>
              </w:rPr>
              <w:t>第六章第二节</w:t>
            </w:r>
          </w:p>
          <w:p w14:paraId="2E575BD8">
            <w:pPr>
              <w:adjustRightInd w:val="0"/>
              <w:snapToGrid w:val="0"/>
              <w:spacing w:line="360" w:lineRule="exact"/>
              <w:jc w:val="center"/>
              <w:rPr>
                <w:rFonts w:ascii="宋体"/>
              </w:rPr>
            </w:pPr>
            <w:r>
              <w:rPr>
                <w:rFonts w:hint="eastAsia" w:ascii="宋体" w:hAnsi="宋体" w:cs="宋体"/>
              </w:rPr>
              <w:t>第</w:t>
            </w:r>
            <w:r>
              <w:rPr>
                <w:rFonts w:ascii="宋体" w:hAnsi="宋体" w:cs="宋体"/>
              </w:rPr>
              <w:t>1.1</w:t>
            </w:r>
            <w:r>
              <w:rPr>
                <w:rFonts w:hint="eastAsia" w:ascii="宋体" w:hAnsi="宋体" w:cs="宋体"/>
              </w:rPr>
              <w:t>款</w:t>
            </w:r>
          </w:p>
        </w:tc>
        <w:tc>
          <w:tcPr>
            <w:tcW w:w="1843" w:type="dxa"/>
            <w:vAlign w:val="center"/>
          </w:tcPr>
          <w:p w14:paraId="45AC5725">
            <w:pPr>
              <w:adjustRightInd w:val="0"/>
              <w:snapToGrid w:val="0"/>
              <w:spacing w:line="360" w:lineRule="exact"/>
              <w:jc w:val="center"/>
              <w:rPr>
                <w:rFonts w:ascii="宋体"/>
              </w:rPr>
            </w:pPr>
            <w:r>
              <w:rPr>
                <w:rFonts w:hint="eastAsia" w:ascii="宋体" w:hAnsi="宋体" w:cs="宋体"/>
              </w:rPr>
              <w:t>甲方名称、地址</w:t>
            </w:r>
          </w:p>
        </w:tc>
        <w:tc>
          <w:tcPr>
            <w:tcW w:w="5464" w:type="dxa"/>
            <w:vAlign w:val="center"/>
          </w:tcPr>
          <w:p w14:paraId="1DC216B1">
            <w:pPr>
              <w:adjustRightInd w:val="0"/>
              <w:snapToGrid w:val="0"/>
              <w:spacing w:line="360" w:lineRule="exact"/>
              <w:jc w:val="left"/>
              <w:rPr>
                <w:rFonts w:hint="eastAsia" w:ascii="宋体" w:eastAsia="宋体"/>
                <w:lang w:eastAsia="zh-CN"/>
              </w:rPr>
            </w:pPr>
            <w:r>
              <w:rPr>
                <w:rFonts w:hint="eastAsia" w:ascii="宋体"/>
              </w:rPr>
              <w:t>名称：</w:t>
            </w:r>
            <w:r>
              <w:rPr>
                <w:rFonts w:hint="eastAsia" w:ascii="宋体"/>
                <w:lang w:eastAsia="zh-CN"/>
              </w:rPr>
              <w:t>汝城县人民医院</w:t>
            </w:r>
          </w:p>
          <w:p w14:paraId="6D02E9A9">
            <w:pPr>
              <w:adjustRightInd w:val="0"/>
              <w:snapToGrid w:val="0"/>
              <w:spacing w:line="360" w:lineRule="exact"/>
              <w:jc w:val="left"/>
              <w:rPr>
                <w:rFonts w:hint="eastAsia" w:ascii="宋体" w:eastAsia="宋体"/>
                <w:lang w:eastAsia="zh-CN"/>
              </w:rPr>
            </w:pPr>
            <w:r>
              <w:rPr>
                <w:rFonts w:hint="eastAsia" w:ascii="宋体"/>
              </w:rPr>
              <w:t>地址：</w:t>
            </w:r>
            <w:r>
              <w:rPr>
                <w:rFonts w:hint="eastAsia" w:ascii="宋体" w:hAnsi="宋体" w:cs="宋体"/>
                <w:lang w:eastAsia="zh-CN"/>
              </w:rPr>
              <w:t>汝城县卢阳镇卢阳大道南90号</w:t>
            </w:r>
          </w:p>
        </w:tc>
      </w:tr>
      <w:tr w14:paraId="193AB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3F2A3649">
            <w:pPr>
              <w:adjustRightInd w:val="0"/>
              <w:snapToGrid w:val="0"/>
              <w:spacing w:line="360" w:lineRule="exact"/>
              <w:jc w:val="center"/>
              <w:rPr>
                <w:rFonts w:ascii="宋体"/>
              </w:rPr>
            </w:pPr>
            <w:r>
              <w:rPr>
                <w:rFonts w:hint="eastAsia" w:ascii="宋体" w:hAnsi="宋体" w:cs="宋体"/>
              </w:rPr>
              <w:t>第六章第二节</w:t>
            </w:r>
          </w:p>
          <w:p w14:paraId="0B72C0F4">
            <w:pPr>
              <w:adjustRightInd w:val="0"/>
              <w:snapToGrid w:val="0"/>
              <w:spacing w:line="360" w:lineRule="exact"/>
              <w:jc w:val="center"/>
              <w:rPr>
                <w:rFonts w:ascii="宋体"/>
              </w:rPr>
            </w:pPr>
            <w:r>
              <w:rPr>
                <w:rFonts w:hint="eastAsia" w:ascii="宋体" w:hAnsi="宋体" w:cs="宋体"/>
              </w:rPr>
              <w:t>第</w:t>
            </w:r>
            <w:r>
              <w:rPr>
                <w:rFonts w:ascii="宋体" w:hAnsi="宋体" w:cs="宋体"/>
              </w:rPr>
              <w:t>1.2</w:t>
            </w:r>
            <w:r>
              <w:rPr>
                <w:rFonts w:hint="eastAsia" w:ascii="宋体" w:hAnsi="宋体" w:cs="宋体"/>
              </w:rPr>
              <w:t>（</w:t>
            </w:r>
            <w:r>
              <w:rPr>
                <w:rFonts w:ascii="宋体" w:hAnsi="宋体" w:cs="宋体"/>
              </w:rPr>
              <w:t>6</w:t>
            </w:r>
            <w:r>
              <w:rPr>
                <w:rFonts w:hint="eastAsia" w:ascii="宋体" w:hAnsi="宋体" w:cs="宋体"/>
              </w:rPr>
              <w:t>）项</w:t>
            </w:r>
          </w:p>
        </w:tc>
        <w:tc>
          <w:tcPr>
            <w:tcW w:w="1843" w:type="dxa"/>
            <w:vAlign w:val="center"/>
          </w:tcPr>
          <w:p w14:paraId="2F51CE55">
            <w:pPr>
              <w:adjustRightInd w:val="0"/>
              <w:snapToGrid w:val="0"/>
              <w:spacing w:line="360" w:lineRule="exact"/>
              <w:jc w:val="center"/>
              <w:rPr>
                <w:rFonts w:ascii="宋体"/>
              </w:rPr>
            </w:pPr>
            <w:r>
              <w:rPr>
                <w:rFonts w:hint="eastAsia" w:ascii="宋体" w:hAnsi="宋体" w:cs="宋体"/>
              </w:rPr>
              <w:t>项目现场</w:t>
            </w:r>
          </w:p>
        </w:tc>
        <w:tc>
          <w:tcPr>
            <w:tcW w:w="5464" w:type="dxa"/>
            <w:vAlign w:val="center"/>
          </w:tcPr>
          <w:p w14:paraId="3A6DD234">
            <w:pPr>
              <w:adjustRightInd w:val="0"/>
              <w:snapToGrid w:val="0"/>
              <w:spacing w:line="360" w:lineRule="exact"/>
              <w:jc w:val="left"/>
              <w:rPr>
                <w:rFonts w:ascii="宋体"/>
              </w:rPr>
            </w:pPr>
            <w:r>
              <w:rPr>
                <w:rFonts w:hint="eastAsia" w:ascii="宋体"/>
                <w:lang w:eastAsia="zh-CN"/>
              </w:rPr>
              <w:t>汝城县人民医院</w:t>
            </w:r>
            <w:r>
              <w:rPr>
                <w:rFonts w:hint="eastAsia" w:ascii="宋体"/>
              </w:rPr>
              <w:t>指定地点。</w:t>
            </w:r>
          </w:p>
        </w:tc>
      </w:tr>
      <w:tr w14:paraId="781A5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21B24BF6">
            <w:pPr>
              <w:adjustRightInd w:val="0"/>
              <w:snapToGrid w:val="0"/>
              <w:spacing w:line="360" w:lineRule="exact"/>
              <w:jc w:val="center"/>
              <w:rPr>
                <w:rFonts w:ascii="宋体"/>
              </w:rPr>
            </w:pPr>
            <w:r>
              <w:rPr>
                <w:rFonts w:hint="eastAsia" w:ascii="宋体" w:hAnsi="宋体" w:cs="宋体"/>
              </w:rPr>
              <w:t>第六章第二节</w:t>
            </w:r>
          </w:p>
          <w:p w14:paraId="2E432A9E">
            <w:pPr>
              <w:adjustRightInd w:val="0"/>
              <w:snapToGrid w:val="0"/>
              <w:spacing w:line="360" w:lineRule="exact"/>
              <w:jc w:val="center"/>
              <w:rPr>
                <w:rFonts w:ascii="宋体"/>
              </w:rPr>
            </w:pPr>
            <w:r>
              <w:rPr>
                <w:rFonts w:hint="eastAsia" w:ascii="宋体" w:hAnsi="宋体" w:cs="宋体"/>
              </w:rPr>
              <w:t>第</w:t>
            </w:r>
            <w:r>
              <w:rPr>
                <w:rFonts w:ascii="宋体" w:hAnsi="宋体" w:cs="宋体"/>
              </w:rPr>
              <w:t>5.1</w:t>
            </w:r>
            <w:r>
              <w:rPr>
                <w:rFonts w:hint="eastAsia" w:ascii="宋体" w:hAnsi="宋体" w:cs="宋体"/>
              </w:rPr>
              <w:t>款</w:t>
            </w:r>
          </w:p>
        </w:tc>
        <w:tc>
          <w:tcPr>
            <w:tcW w:w="1843" w:type="dxa"/>
            <w:vAlign w:val="center"/>
          </w:tcPr>
          <w:p w14:paraId="1A7639C4">
            <w:pPr>
              <w:adjustRightInd w:val="0"/>
              <w:snapToGrid w:val="0"/>
              <w:spacing w:line="360" w:lineRule="exact"/>
              <w:jc w:val="center"/>
              <w:rPr>
                <w:rFonts w:ascii="宋体"/>
              </w:rPr>
            </w:pPr>
            <w:r>
              <w:rPr>
                <w:rFonts w:hint="eastAsia" w:ascii="宋体" w:hAnsi="宋体" w:cs="宋体"/>
              </w:rPr>
              <w:t>履行合同的时间、地点及方式</w:t>
            </w:r>
          </w:p>
        </w:tc>
        <w:tc>
          <w:tcPr>
            <w:tcW w:w="5464" w:type="dxa"/>
            <w:vAlign w:val="center"/>
          </w:tcPr>
          <w:p w14:paraId="11CFE8FF">
            <w:pPr>
              <w:adjustRightInd w:val="0"/>
              <w:snapToGrid w:val="0"/>
              <w:spacing w:line="360" w:lineRule="exact"/>
              <w:rPr>
                <w:rFonts w:ascii="宋体" w:hAnsi="宋体"/>
              </w:rPr>
            </w:pPr>
            <w:r>
              <w:rPr>
                <w:rFonts w:hint="eastAsia" w:ascii="宋体" w:hAnsi="宋体" w:cs="宋体"/>
              </w:rPr>
              <w:t>★1</w:t>
            </w:r>
            <w:r>
              <w:rPr>
                <w:rFonts w:hint="eastAsia" w:ascii="宋体" w:hAnsi="宋体"/>
              </w:rPr>
              <w:t>、服务期限：壹年，具体的起止时间以合同约定为准。</w:t>
            </w:r>
          </w:p>
          <w:p w14:paraId="30CA2A90">
            <w:pPr>
              <w:adjustRightInd w:val="0"/>
              <w:snapToGrid w:val="0"/>
              <w:spacing w:line="360" w:lineRule="exact"/>
              <w:rPr>
                <w:rFonts w:ascii="宋体" w:hAnsi="宋体"/>
              </w:rPr>
            </w:pPr>
            <w:r>
              <w:rPr>
                <w:rFonts w:hint="eastAsia" w:ascii="宋体" w:hAnsi="宋体"/>
              </w:rPr>
              <w:t>2、实施地点：</w:t>
            </w:r>
            <w:r>
              <w:rPr>
                <w:rFonts w:hint="eastAsia" w:ascii="宋体"/>
                <w:lang w:eastAsia="zh-CN"/>
              </w:rPr>
              <w:t>汝城县人民医院</w:t>
            </w:r>
            <w:r>
              <w:rPr>
                <w:rFonts w:hint="eastAsia" w:ascii="宋体"/>
              </w:rPr>
              <w:t>指定地点</w:t>
            </w:r>
            <w:r>
              <w:rPr>
                <w:rFonts w:hint="eastAsia" w:ascii="宋体" w:hAnsi="宋体"/>
              </w:rPr>
              <w:t>。</w:t>
            </w:r>
          </w:p>
          <w:p w14:paraId="50390C98">
            <w:pPr>
              <w:adjustRightInd w:val="0"/>
              <w:snapToGrid w:val="0"/>
              <w:spacing w:line="360" w:lineRule="exact"/>
            </w:pPr>
            <w:r>
              <w:rPr>
                <w:rFonts w:hint="eastAsia" w:ascii="宋体" w:hAnsi="宋体"/>
              </w:rPr>
              <w:t>3、实施方式：现场实施。</w:t>
            </w:r>
          </w:p>
        </w:tc>
      </w:tr>
      <w:tr w14:paraId="565EF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039DA880">
            <w:pPr>
              <w:adjustRightInd w:val="0"/>
              <w:snapToGrid w:val="0"/>
              <w:spacing w:line="360" w:lineRule="exact"/>
              <w:jc w:val="center"/>
              <w:rPr>
                <w:rFonts w:ascii="宋体"/>
              </w:rPr>
            </w:pPr>
            <w:r>
              <w:rPr>
                <w:rFonts w:hint="eastAsia" w:ascii="宋体" w:hAnsi="宋体" w:cs="宋体"/>
              </w:rPr>
              <w:t>第六章第二节</w:t>
            </w:r>
          </w:p>
          <w:p w14:paraId="17CD6ED3">
            <w:pPr>
              <w:adjustRightInd w:val="0"/>
              <w:snapToGrid w:val="0"/>
              <w:spacing w:line="360" w:lineRule="exact"/>
              <w:jc w:val="center"/>
              <w:rPr>
                <w:rFonts w:ascii="宋体"/>
              </w:rPr>
            </w:pPr>
            <w:r>
              <w:rPr>
                <w:rFonts w:hint="eastAsia" w:ascii="宋体" w:hAnsi="宋体" w:cs="宋体"/>
              </w:rPr>
              <w:t>第</w:t>
            </w:r>
            <w:r>
              <w:rPr>
                <w:rFonts w:ascii="宋体" w:hAnsi="宋体" w:cs="宋体"/>
              </w:rPr>
              <w:t>13.5</w:t>
            </w:r>
            <w:r>
              <w:rPr>
                <w:rFonts w:hint="eastAsia" w:ascii="宋体" w:hAnsi="宋体" w:cs="宋体"/>
              </w:rPr>
              <w:t>款</w:t>
            </w:r>
          </w:p>
        </w:tc>
        <w:tc>
          <w:tcPr>
            <w:tcW w:w="1843" w:type="dxa"/>
            <w:vAlign w:val="center"/>
          </w:tcPr>
          <w:p w14:paraId="2AAC167E">
            <w:pPr>
              <w:adjustRightInd w:val="0"/>
              <w:snapToGrid w:val="0"/>
              <w:spacing w:line="360" w:lineRule="exact"/>
              <w:jc w:val="center"/>
              <w:rPr>
                <w:rFonts w:ascii="宋体" w:hAnsi="宋体" w:cs="宋体"/>
              </w:rPr>
            </w:pPr>
            <w:r>
              <w:rPr>
                <w:rFonts w:hint="eastAsia" w:ascii="宋体" w:hAnsi="宋体" w:cs="宋体"/>
              </w:rPr>
              <w:t>合同价款支付方式和条件</w:t>
            </w:r>
          </w:p>
        </w:tc>
        <w:tc>
          <w:tcPr>
            <w:tcW w:w="5464" w:type="dxa"/>
            <w:vAlign w:val="center"/>
          </w:tcPr>
          <w:p w14:paraId="2BF04E00">
            <w:pPr>
              <w:spacing w:line="360" w:lineRule="exact"/>
              <w:rPr>
                <w:rFonts w:ascii="宋体" w:hAnsi="宋体"/>
                <w:b/>
                <w:szCs w:val="21"/>
              </w:rPr>
            </w:pPr>
            <w:r>
              <w:rPr>
                <w:rFonts w:hint="eastAsia" w:ascii="宋体" w:hAnsi="宋体"/>
                <w:b/>
                <w:szCs w:val="21"/>
              </w:rPr>
              <w:t>合同价款支付方式：</w:t>
            </w:r>
          </w:p>
          <w:p w14:paraId="4F28096D">
            <w:pPr>
              <w:adjustRightInd w:val="0"/>
              <w:snapToGrid w:val="0"/>
              <w:spacing w:line="360" w:lineRule="exact"/>
              <w:jc w:val="left"/>
              <w:rPr>
                <w:rFonts w:ascii="宋体" w:hAnsi="宋体"/>
                <w:szCs w:val="21"/>
              </w:rPr>
            </w:pPr>
            <w:r>
              <w:rPr>
                <w:rFonts w:hint="eastAsia" w:ascii="宋体" w:hAnsi="宋体"/>
                <w:szCs w:val="21"/>
              </w:rPr>
              <w:t>中标人全面履行了合同约定的服务内容，按照维保计划提供相应服务单，经采购人验收确认服务合格并无违约行为，</w:t>
            </w:r>
            <w:r>
              <w:rPr>
                <w:rFonts w:hint="eastAsia" w:ascii="宋体" w:hAnsi="宋体"/>
                <w:szCs w:val="21"/>
                <w:lang w:val="en-US" w:eastAsia="zh-CN"/>
              </w:rPr>
              <w:t>维护保养服务费按照医院财务管理制度进行支付。</w:t>
            </w:r>
          </w:p>
          <w:p w14:paraId="6761CF37">
            <w:pPr>
              <w:spacing w:line="360" w:lineRule="exact"/>
              <w:rPr>
                <w:rFonts w:ascii="宋体" w:hAnsi="宋体"/>
                <w:b/>
                <w:szCs w:val="21"/>
              </w:rPr>
            </w:pPr>
            <w:r>
              <w:rPr>
                <w:rFonts w:hint="eastAsia" w:ascii="宋体" w:hAnsi="宋体"/>
                <w:b/>
                <w:szCs w:val="21"/>
              </w:rPr>
              <w:t>支付凭证：</w:t>
            </w:r>
          </w:p>
          <w:p w14:paraId="624F40C7">
            <w:pPr>
              <w:adjustRightInd w:val="0"/>
              <w:snapToGrid w:val="0"/>
              <w:spacing w:line="360" w:lineRule="exact"/>
              <w:jc w:val="left"/>
              <w:rPr>
                <w:rFonts w:ascii="宋体" w:hAnsi="宋体" w:cs="宋体"/>
                <w:szCs w:val="21"/>
              </w:rPr>
            </w:pPr>
            <w:r>
              <w:rPr>
                <w:rFonts w:hint="eastAsia" w:ascii="宋体" w:hAnsi="宋体"/>
                <w:szCs w:val="21"/>
              </w:rPr>
              <w:t>双方签订的合同、相关部门验收文件、供应商开具的合法有效的税后发票，税款包含在合同总价款内。</w:t>
            </w:r>
          </w:p>
        </w:tc>
      </w:tr>
      <w:tr w14:paraId="687D9B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6A12FDF9">
            <w:pPr>
              <w:adjustRightInd w:val="0"/>
              <w:snapToGrid w:val="0"/>
              <w:spacing w:line="360" w:lineRule="exact"/>
              <w:jc w:val="center"/>
              <w:rPr>
                <w:rFonts w:ascii="宋体"/>
              </w:rPr>
            </w:pPr>
            <w:r>
              <w:rPr>
                <w:rFonts w:hint="eastAsia" w:ascii="宋体" w:hAnsi="宋体" w:cs="宋体"/>
              </w:rPr>
              <w:t>第六章第二节</w:t>
            </w:r>
          </w:p>
          <w:p w14:paraId="05E9BD31">
            <w:pPr>
              <w:adjustRightInd w:val="0"/>
              <w:snapToGrid w:val="0"/>
              <w:spacing w:line="360" w:lineRule="exact"/>
              <w:jc w:val="center"/>
              <w:rPr>
                <w:rFonts w:ascii="宋体"/>
              </w:rPr>
            </w:pPr>
            <w:r>
              <w:rPr>
                <w:rFonts w:hint="eastAsia" w:ascii="宋体" w:hAnsi="宋体" w:cs="宋体"/>
              </w:rPr>
              <w:t>第</w:t>
            </w:r>
            <w:r>
              <w:rPr>
                <w:rFonts w:ascii="宋体" w:hAnsi="宋体" w:cs="宋体"/>
              </w:rPr>
              <w:t>14.2</w:t>
            </w:r>
            <w:r>
              <w:rPr>
                <w:rFonts w:hint="eastAsia" w:ascii="宋体" w:hAnsi="宋体" w:cs="宋体"/>
              </w:rPr>
              <w:t>（</w:t>
            </w:r>
            <w:r>
              <w:rPr>
                <w:rFonts w:ascii="宋体" w:hAnsi="宋体" w:cs="宋体"/>
              </w:rPr>
              <w:t>5</w:t>
            </w:r>
            <w:r>
              <w:rPr>
                <w:rFonts w:hint="eastAsia" w:ascii="宋体" w:hAnsi="宋体" w:cs="宋体"/>
              </w:rPr>
              <w:t>）项</w:t>
            </w:r>
          </w:p>
        </w:tc>
        <w:tc>
          <w:tcPr>
            <w:tcW w:w="1843" w:type="dxa"/>
            <w:vAlign w:val="center"/>
          </w:tcPr>
          <w:p w14:paraId="6C2A40C8">
            <w:pPr>
              <w:adjustRightInd w:val="0"/>
              <w:snapToGrid w:val="0"/>
              <w:spacing w:line="360" w:lineRule="exact"/>
              <w:jc w:val="center"/>
              <w:rPr>
                <w:rFonts w:ascii="宋体"/>
              </w:rPr>
            </w:pPr>
            <w:r>
              <w:rPr>
                <w:rFonts w:hint="eastAsia" w:ascii="宋体" w:hAnsi="宋体" w:cs="宋体"/>
              </w:rPr>
              <w:t>乙方提供的其他服务</w:t>
            </w:r>
          </w:p>
        </w:tc>
        <w:tc>
          <w:tcPr>
            <w:tcW w:w="5464" w:type="dxa"/>
            <w:vAlign w:val="center"/>
          </w:tcPr>
          <w:p w14:paraId="40138764">
            <w:pPr>
              <w:adjustRightInd w:val="0"/>
              <w:snapToGrid w:val="0"/>
              <w:spacing w:line="360" w:lineRule="exact"/>
              <w:jc w:val="left"/>
              <w:rPr>
                <w:rFonts w:ascii="宋体"/>
              </w:rPr>
            </w:pPr>
            <w:r>
              <w:rPr>
                <w:rFonts w:hint="eastAsia" w:ascii="宋体" w:hAnsi="宋体" w:cs="宋体"/>
              </w:rPr>
              <w:t>具体详见第五章“采购需求”。</w:t>
            </w:r>
          </w:p>
        </w:tc>
      </w:tr>
      <w:tr w14:paraId="35237A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1EC4446D">
            <w:pPr>
              <w:adjustRightInd w:val="0"/>
              <w:snapToGrid w:val="0"/>
              <w:spacing w:line="360" w:lineRule="exact"/>
              <w:jc w:val="center"/>
              <w:rPr>
                <w:rFonts w:ascii="宋体"/>
              </w:rPr>
            </w:pPr>
            <w:r>
              <w:rPr>
                <w:rFonts w:hint="eastAsia" w:ascii="宋体" w:hAnsi="宋体" w:cs="宋体"/>
              </w:rPr>
              <w:t>第六章第二节</w:t>
            </w:r>
          </w:p>
          <w:p w14:paraId="7FA5C7A5">
            <w:pPr>
              <w:adjustRightInd w:val="0"/>
              <w:snapToGrid w:val="0"/>
              <w:spacing w:line="360" w:lineRule="exact"/>
              <w:jc w:val="center"/>
              <w:rPr>
                <w:rFonts w:ascii="宋体"/>
              </w:rPr>
            </w:pPr>
            <w:r>
              <w:rPr>
                <w:rFonts w:hint="eastAsia" w:ascii="宋体" w:hAnsi="宋体" w:cs="宋体"/>
              </w:rPr>
              <w:t>第</w:t>
            </w:r>
            <w:r>
              <w:rPr>
                <w:rFonts w:ascii="宋体" w:hAnsi="宋体" w:cs="宋体"/>
              </w:rPr>
              <w:t>20.2</w:t>
            </w:r>
            <w:r>
              <w:rPr>
                <w:rFonts w:hint="eastAsia" w:ascii="宋体" w:hAnsi="宋体" w:cs="宋体"/>
              </w:rPr>
              <w:t>款</w:t>
            </w:r>
          </w:p>
        </w:tc>
        <w:tc>
          <w:tcPr>
            <w:tcW w:w="1843" w:type="dxa"/>
            <w:vAlign w:val="center"/>
          </w:tcPr>
          <w:p w14:paraId="5E8537A6">
            <w:pPr>
              <w:adjustRightInd w:val="0"/>
              <w:snapToGrid w:val="0"/>
              <w:spacing w:line="360" w:lineRule="exact"/>
              <w:jc w:val="center"/>
              <w:rPr>
                <w:rFonts w:ascii="宋体"/>
              </w:rPr>
            </w:pPr>
            <w:r>
              <w:rPr>
                <w:rFonts w:hint="eastAsia" w:ascii="宋体" w:hAnsi="宋体" w:cs="宋体"/>
              </w:rPr>
              <w:t>解决争议的方式</w:t>
            </w:r>
          </w:p>
        </w:tc>
        <w:tc>
          <w:tcPr>
            <w:tcW w:w="5464" w:type="dxa"/>
            <w:vAlign w:val="center"/>
          </w:tcPr>
          <w:p w14:paraId="68F5C23C">
            <w:pPr>
              <w:adjustRightInd w:val="0"/>
              <w:snapToGrid w:val="0"/>
              <w:spacing w:line="360" w:lineRule="exact"/>
              <w:jc w:val="left"/>
              <w:rPr>
                <w:rFonts w:ascii="宋体"/>
              </w:rPr>
            </w:pPr>
            <w:r>
              <w:rPr>
                <w:rFonts w:hint="eastAsia" w:ascii="MS Gothic" w:hAnsi="MS Gothic" w:eastAsia="MS Gothic" w:cs="MS Gothic"/>
              </w:rPr>
              <w:t>■</w:t>
            </w:r>
            <w:r>
              <w:rPr>
                <w:rFonts w:hint="eastAsia" w:ascii="宋体" w:hAnsi="宋体" w:cs="宋体"/>
              </w:rPr>
              <w:t>诉讼</w:t>
            </w:r>
          </w:p>
          <w:p w14:paraId="77B51411">
            <w:pPr>
              <w:adjustRightInd w:val="0"/>
              <w:snapToGrid w:val="0"/>
              <w:spacing w:line="360" w:lineRule="exact"/>
              <w:jc w:val="left"/>
              <w:rPr>
                <w:rFonts w:ascii="宋体"/>
              </w:rPr>
            </w:pPr>
            <w:r>
              <w:rPr>
                <w:rFonts w:hint="eastAsia" w:ascii="宋体" w:hAnsi="宋体" w:cs="宋体"/>
              </w:rPr>
              <w:t>□仲裁</w:t>
            </w:r>
          </w:p>
        </w:tc>
      </w:tr>
      <w:tr w14:paraId="311319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701" w:type="dxa"/>
            <w:vAlign w:val="center"/>
          </w:tcPr>
          <w:p w14:paraId="6A221B80">
            <w:pPr>
              <w:adjustRightInd w:val="0"/>
              <w:snapToGrid w:val="0"/>
              <w:spacing w:line="360" w:lineRule="exact"/>
              <w:jc w:val="center"/>
              <w:rPr>
                <w:rFonts w:ascii="宋体"/>
              </w:rPr>
            </w:pPr>
            <w:r>
              <w:rPr>
                <w:rFonts w:hint="eastAsia" w:ascii="宋体" w:hAnsi="宋体" w:cs="宋体"/>
              </w:rPr>
              <w:t>第六章第二节</w:t>
            </w:r>
          </w:p>
          <w:p w14:paraId="40CB9FDA">
            <w:pPr>
              <w:adjustRightInd w:val="0"/>
              <w:snapToGrid w:val="0"/>
              <w:spacing w:line="360" w:lineRule="exact"/>
              <w:jc w:val="center"/>
              <w:rPr>
                <w:rFonts w:ascii="宋体"/>
              </w:rPr>
            </w:pPr>
            <w:r>
              <w:rPr>
                <w:rFonts w:hint="eastAsia" w:ascii="宋体" w:hAnsi="宋体" w:cs="宋体"/>
              </w:rPr>
              <w:t>第</w:t>
            </w:r>
            <w:r>
              <w:rPr>
                <w:rFonts w:ascii="宋体" w:hAnsi="宋体" w:cs="宋体"/>
              </w:rPr>
              <w:t>23.1</w:t>
            </w:r>
            <w:r>
              <w:rPr>
                <w:rFonts w:hint="eastAsia" w:ascii="宋体" w:hAnsi="宋体" w:cs="宋体"/>
              </w:rPr>
              <w:t>款</w:t>
            </w:r>
          </w:p>
        </w:tc>
        <w:tc>
          <w:tcPr>
            <w:tcW w:w="1843" w:type="dxa"/>
            <w:vAlign w:val="center"/>
          </w:tcPr>
          <w:p w14:paraId="2A3ED48F">
            <w:pPr>
              <w:adjustRightInd w:val="0"/>
              <w:snapToGrid w:val="0"/>
              <w:spacing w:line="360" w:lineRule="exact"/>
              <w:jc w:val="center"/>
              <w:rPr>
                <w:rFonts w:ascii="宋体"/>
              </w:rPr>
            </w:pPr>
            <w:r>
              <w:rPr>
                <w:rFonts w:hint="eastAsia" w:ascii="宋体" w:hAnsi="宋体" w:cs="宋体"/>
              </w:rPr>
              <w:t>合同未尽事项</w:t>
            </w:r>
          </w:p>
        </w:tc>
        <w:tc>
          <w:tcPr>
            <w:tcW w:w="5464" w:type="dxa"/>
            <w:vAlign w:val="center"/>
          </w:tcPr>
          <w:p w14:paraId="73C8878B">
            <w:pPr>
              <w:adjustRightInd w:val="0"/>
              <w:snapToGrid w:val="0"/>
              <w:spacing w:line="360" w:lineRule="exact"/>
              <w:jc w:val="left"/>
              <w:rPr>
                <w:rFonts w:ascii="宋体"/>
              </w:rPr>
            </w:pPr>
            <w:r>
              <w:rPr>
                <w:rFonts w:hint="eastAsia" w:ascii="宋体" w:hAnsi="宋体"/>
              </w:rPr>
              <w:t>协商解决。</w:t>
            </w:r>
          </w:p>
        </w:tc>
      </w:tr>
    </w:tbl>
    <w:p w14:paraId="1B4409F2">
      <w:pPr>
        <w:spacing w:line="440" w:lineRule="exact"/>
        <w:rPr>
          <w:rFonts w:ascii="黑体" w:hAnsi="宋体" w:eastAsia="黑体"/>
          <w:b/>
          <w:sz w:val="32"/>
          <w:szCs w:val="32"/>
        </w:rPr>
      </w:pPr>
      <w:bookmarkStart w:id="1964" w:name="_Toc529808922"/>
      <w:bookmarkStart w:id="1965" w:name="_Toc10738970"/>
      <w:bookmarkStart w:id="1966" w:name="_Toc482133465"/>
      <w:bookmarkStart w:id="1967" w:name="_Toc18564089"/>
      <w:bookmarkStart w:id="1968" w:name="_Toc499837196"/>
      <w:bookmarkStart w:id="1969" w:name="_Toc18566288"/>
      <w:bookmarkStart w:id="1970" w:name="_Toc515106984"/>
      <w:bookmarkStart w:id="1971" w:name="_Toc12203167"/>
      <w:bookmarkStart w:id="1972" w:name="_Toc500349671"/>
      <w:bookmarkStart w:id="1973" w:name="_Toc489263720"/>
      <w:bookmarkStart w:id="1974" w:name="_Toc497142602"/>
      <w:bookmarkStart w:id="1975" w:name="_Toc18580772"/>
      <w:bookmarkStart w:id="1976" w:name="_Toc514348171"/>
      <w:bookmarkStart w:id="1977" w:name="_Toc17393072"/>
    </w:p>
    <w:p w14:paraId="2663059F">
      <w:pPr>
        <w:spacing w:line="440" w:lineRule="exact"/>
        <w:rPr>
          <w:rFonts w:ascii="黑体" w:hAnsi="宋体" w:eastAsia="黑体"/>
          <w:b/>
          <w:sz w:val="32"/>
          <w:szCs w:val="32"/>
        </w:rPr>
      </w:pPr>
    </w:p>
    <w:p w14:paraId="773AEFD6">
      <w:pPr>
        <w:spacing w:line="440" w:lineRule="exact"/>
        <w:rPr>
          <w:rFonts w:ascii="黑体" w:hAnsi="宋体" w:eastAsia="黑体"/>
          <w:b/>
          <w:sz w:val="32"/>
          <w:szCs w:val="32"/>
        </w:rPr>
      </w:pPr>
    </w:p>
    <w:p w14:paraId="68B6F5C9">
      <w:pPr>
        <w:spacing w:line="440" w:lineRule="exact"/>
        <w:rPr>
          <w:rFonts w:ascii="黑体" w:hAnsi="宋体" w:eastAsia="黑体"/>
          <w:b/>
          <w:sz w:val="32"/>
          <w:szCs w:val="32"/>
        </w:rPr>
      </w:pPr>
    </w:p>
    <w:p w14:paraId="298E10EB">
      <w:pPr>
        <w:spacing w:line="440" w:lineRule="exact"/>
        <w:rPr>
          <w:rFonts w:ascii="黑体" w:hAnsi="宋体" w:eastAsia="黑体"/>
          <w:b/>
          <w:sz w:val="32"/>
          <w:szCs w:val="32"/>
        </w:rPr>
      </w:pPr>
    </w:p>
    <w:p w14:paraId="0A3C69CE">
      <w:pPr>
        <w:spacing w:line="440" w:lineRule="exact"/>
        <w:rPr>
          <w:rFonts w:ascii="黑体" w:hAnsi="宋体" w:eastAsia="黑体"/>
          <w:b/>
          <w:sz w:val="32"/>
          <w:szCs w:val="32"/>
        </w:rPr>
      </w:pPr>
    </w:p>
    <w:p w14:paraId="5BDA3B71">
      <w:pPr>
        <w:spacing w:line="440" w:lineRule="exact"/>
        <w:rPr>
          <w:rFonts w:ascii="黑体" w:hAnsi="宋体" w:eastAsia="黑体"/>
          <w:b/>
          <w:sz w:val="32"/>
          <w:szCs w:val="32"/>
        </w:rPr>
      </w:pPr>
    </w:p>
    <w:p w14:paraId="782C3427">
      <w:pPr>
        <w:spacing w:line="440" w:lineRule="exact"/>
        <w:rPr>
          <w:rFonts w:ascii="黑体" w:hAnsi="宋体" w:eastAsia="黑体"/>
          <w:b/>
          <w:sz w:val="32"/>
          <w:szCs w:val="32"/>
        </w:rPr>
      </w:pPr>
    </w:p>
    <w:p w14:paraId="13744B67">
      <w:pPr>
        <w:spacing w:line="440" w:lineRule="exact"/>
        <w:rPr>
          <w:rFonts w:ascii="黑体" w:hAnsi="宋体" w:eastAsia="黑体"/>
          <w:b/>
          <w:sz w:val="32"/>
          <w:szCs w:val="32"/>
        </w:rPr>
      </w:pPr>
    </w:p>
    <w:p w14:paraId="40987F5F">
      <w:pPr>
        <w:spacing w:line="440" w:lineRule="exact"/>
        <w:rPr>
          <w:rFonts w:ascii="黑体" w:hAnsi="宋体" w:eastAsia="黑体"/>
          <w:b/>
          <w:sz w:val="32"/>
          <w:szCs w:val="32"/>
        </w:rPr>
      </w:pPr>
      <w:r>
        <w:rPr>
          <w:rFonts w:ascii="黑体" w:hAnsi="宋体" w:eastAsia="黑体"/>
          <w:b/>
          <w:sz w:val="32"/>
          <w:szCs w:val="32"/>
        </w:rPr>
        <w:br w:type="textWrapping"/>
      </w:r>
    </w:p>
    <w:p w14:paraId="00E71645">
      <w:pPr>
        <w:spacing w:line="440" w:lineRule="exact"/>
        <w:rPr>
          <w:rFonts w:ascii="黑体" w:hAnsi="宋体" w:eastAsia="黑体"/>
          <w:b/>
          <w:sz w:val="32"/>
          <w:szCs w:val="32"/>
        </w:rPr>
      </w:pPr>
    </w:p>
    <w:p w14:paraId="64AE6A68">
      <w:pPr>
        <w:spacing w:line="440" w:lineRule="exact"/>
        <w:rPr>
          <w:rFonts w:ascii="黑体" w:hAnsi="宋体" w:eastAsia="黑体"/>
          <w:b/>
          <w:sz w:val="32"/>
          <w:szCs w:val="32"/>
        </w:rPr>
      </w:pPr>
    </w:p>
    <w:p w14:paraId="602F6D61">
      <w:pPr>
        <w:spacing w:line="440" w:lineRule="exact"/>
        <w:rPr>
          <w:rFonts w:ascii="黑体" w:hAnsi="宋体" w:eastAsia="黑体"/>
          <w:b/>
          <w:sz w:val="32"/>
          <w:szCs w:val="32"/>
        </w:rPr>
      </w:pPr>
    </w:p>
    <w:p w14:paraId="63190A07">
      <w:pPr>
        <w:spacing w:line="440" w:lineRule="exact"/>
        <w:rPr>
          <w:rFonts w:ascii="黑体" w:hAnsi="宋体" w:eastAsia="黑体"/>
          <w:b/>
          <w:sz w:val="32"/>
          <w:szCs w:val="32"/>
        </w:rPr>
      </w:pPr>
    </w:p>
    <w:p w14:paraId="48B8A8AC">
      <w:pPr>
        <w:spacing w:line="440" w:lineRule="atLeast"/>
        <w:jc w:val="center"/>
        <w:outlineLvl w:val="0"/>
        <w:rPr>
          <w:rFonts w:ascii="黑体" w:hAnsi="宋体" w:eastAsia="黑体"/>
          <w:b/>
          <w:sz w:val="32"/>
          <w:szCs w:val="32"/>
        </w:rPr>
      </w:pPr>
      <w:bookmarkStart w:id="1978" w:name="_Toc38534046"/>
      <w:bookmarkStart w:id="1979" w:name="_Toc113217873"/>
      <w:bookmarkStart w:id="1980" w:name="_Toc138190766"/>
      <w:bookmarkStart w:id="1981" w:name="_Toc105023556"/>
      <w:bookmarkStart w:id="1982" w:name="_Toc83314269"/>
      <w:bookmarkStart w:id="1983" w:name="_Toc113574114"/>
      <w:bookmarkStart w:id="1984" w:name="_Toc148040167"/>
      <w:bookmarkStart w:id="1985" w:name="_Toc37178646"/>
      <w:bookmarkStart w:id="1986" w:name="_Toc138103217"/>
      <w:bookmarkStart w:id="1987" w:name="_Toc19794666"/>
      <w:bookmarkStart w:id="1988" w:name="_Toc184775238"/>
      <w:bookmarkStart w:id="1989" w:name="_Toc113138107"/>
      <w:bookmarkStart w:id="1990" w:name="_Toc72342779"/>
      <w:bookmarkStart w:id="1991" w:name="_Toc198833650"/>
      <w:bookmarkStart w:id="1992" w:name="_Toc181214164"/>
      <w:bookmarkStart w:id="1993" w:name="_Toc104394823"/>
      <w:bookmarkStart w:id="1994" w:name="_Toc104243873"/>
      <w:bookmarkStart w:id="1995" w:name="_Toc71576825"/>
      <w:bookmarkStart w:id="1996" w:name="_Toc71472000"/>
      <w:bookmarkStart w:id="1997" w:name="_Toc72228983"/>
      <w:bookmarkStart w:id="1998" w:name="_Toc171682174"/>
      <w:bookmarkStart w:id="1999" w:name="_Toc72350579"/>
      <w:bookmarkStart w:id="2000" w:name="_Toc62121207"/>
      <w:bookmarkStart w:id="2001" w:name="_Toc113217769"/>
      <w:bookmarkStart w:id="2002" w:name="_Toc198294521"/>
      <w:bookmarkStart w:id="2003" w:name="_Toc169537931"/>
      <w:bookmarkStart w:id="2004" w:name="_Toc87450663"/>
      <w:bookmarkStart w:id="2005" w:name="_Toc87362279"/>
      <w:bookmarkStart w:id="2006" w:name="_Toc18659897"/>
      <w:bookmarkStart w:id="2007" w:name="_Toc152789278"/>
      <w:bookmarkStart w:id="2008" w:name="_Toc135407759"/>
      <w:bookmarkStart w:id="2009" w:name="_Toc140237646"/>
      <w:bookmarkStart w:id="2010" w:name="_Toc178507334"/>
      <w:bookmarkStart w:id="2011" w:name="_Toc61799337"/>
      <w:bookmarkStart w:id="2012" w:name="_Toc104462351"/>
      <w:bookmarkStart w:id="2013" w:name="_Toc75260464"/>
      <w:bookmarkStart w:id="2014" w:name="_Toc63347784"/>
      <w:bookmarkStart w:id="2015" w:name="_Toc104493077"/>
      <w:bookmarkStart w:id="2016" w:name="_Toc156305198"/>
      <w:bookmarkStart w:id="2017" w:name="_Toc30176388"/>
      <w:bookmarkStart w:id="2018" w:name="_Toc81437927"/>
      <w:bookmarkStart w:id="2019" w:name="_Toc113542742"/>
      <w:bookmarkStart w:id="2020" w:name="_Toc19730857"/>
      <w:bookmarkStart w:id="2021" w:name="_Toc147930678"/>
      <w:bookmarkStart w:id="2022" w:name="_Toc72228933"/>
      <w:bookmarkStart w:id="2023" w:name="_Toc28023761"/>
      <w:r>
        <w:rPr>
          <w:rFonts w:hint="eastAsia" w:ascii="黑体" w:hAnsi="宋体" w:eastAsia="黑体"/>
          <w:b/>
          <w:sz w:val="32"/>
          <w:szCs w:val="32"/>
        </w:rPr>
        <w:t>第七章 投标文件的组成</w:t>
      </w:r>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p w14:paraId="397C7D98">
      <w:pPr>
        <w:adjustRightInd w:val="0"/>
        <w:snapToGrid w:val="0"/>
        <w:spacing w:line="440" w:lineRule="exact"/>
        <w:rPr>
          <w:rFonts w:ascii="宋体" w:hAnsi="宋体"/>
          <w:b/>
          <w:szCs w:val="21"/>
        </w:rPr>
      </w:pPr>
    </w:p>
    <w:p w14:paraId="420D82E5">
      <w:pPr>
        <w:adjustRightInd w:val="0"/>
        <w:snapToGrid w:val="0"/>
        <w:spacing w:line="500" w:lineRule="exact"/>
        <w:jc w:val="left"/>
        <w:rPr>
          <w:rFonts w:ascii="宋体"/>
          <w:b/>
          <w:bCs/>
        </w:rPr>
      </w:pPr>
      <w:r>
        <w:rPr>
          <w:rFonts w:hint="eastAsia" w:ascii="宋体" w:hAnsi="宋体" w:cs="宋体"/>
          <w:b/>
          <w:bCs/>
        </w:rPr>
        <w:t>一、资格证明文件</w:t>
      </w:r>
    </w:p>
    <w:p w14:paraId="6975C495">
      <w:pPr>
        <w:adjustRightInd w:val="0"/>
        <w:snapToGrid w:val="0"/>
        <w:spacing w:line="500" w:lineRule="exact"/>
        <w:ind w:firstLine="420" w:firstLineChars="200"/>
        <w:jc w:val="left"/>
        <w:rPr>
          <w:rFonts w:ascii="宋体"/>
        </w:rPr>
      </w:pPr>
      <w:r>
        <w:rPr>
          <w:rFonts w:hint="eastAsia" w:ascii="宋体" w:hAnsi="宋体" w:cs="宋体"/>
        </w:rPr>
        <w:t>（一）开标一览表</w:t>
      </w:r>
    </w:p>
    <w:p w14:paraId="534B7CAD">
      <w:pPr>
        <w:adjustRightInd w:val="0"/>
        <w:snapToGrid w:val="0"/>
        <w:spacing w:line="500" w:lineRule="exact"/>
        <w:ind w:firstLine="420" w:firstLineChars="200"/>
        <w:jc w:val="left"/>
        <w:rPr>
          <w:rFonts w:ascii="宋体"/>
        </w:rPr>
      </w:pPr>
      <w:r>
        <w:rPr>
          <w:rFonts w:hint="eastAsia" w:ascii="宋体" w:hAnsi="宋体" w:cs="宋体"/>
        </w:rPr>
        <w:t>（二）法定代表人授权委托书</w:t>
      </w:r>
    </w:p>
    <w:p w14:paraId="1E9F21D1">
      <w:pPr>
        <w:adjustRightInd w:val="0"/>
        <w:snapToGrid w:val="0"/>
        <w:spacing w:line="500" w:lineRule="exact"/>
        <w:ind w:firstLine="420" w:firstLineChars="200"/>
        <w:jc w:val="left"/>
        <w:rPr>
          <w:rFonts w:ascii="宋体"/>
        </w:rPr>
      </w:pPr>
      <w:r>
        <w:rPr>
          <w:rFonts w:hint="eastAsia" w:ascii="宋体" w:hAnsi="宋体" w:cs="宋体"/>
        </w:rPr>
        <w:t>（三）投标人提供的资格证明文件</w:t>
      </w:r>
    </w:p>
    <w:p w14:paraId="67063163">
      <w:pPr>
        <w:adjustRightInd w:val="0"/>
        <w:snapToGrid w:val="0"/>
        <w:spacing w:line="500" w:lineRule="exact"/>
        <w:jc w:val="left"/>
        <w:rPr>
          <w:rFonts w:ascii="宋体"/>
          <w:b/>
          <w:bCs/>
        </w:rPr>
      </w:pPr>
      <w:r>
        <w:rPr>
          <w:rFonts w:hint="eastAsia" w:ascii="宋体" w:hAnsi="宋体" w:cs="宋体"/>
          <w:b/>
          <w:bCs/>
        </w:rPr>
        <w:t>二、商务技术投标文件</w:t>
      </w:r>
    </w:p>
    <w:p w14:paraId="346E4387">
      <w:pPr>
        <w:adjustRightInd w:val="0"/>
        <w:snapToGrid w:val="0"/>
        <w:spacing w:line="500" w:lineRule="exact"/>
        <w:ind w:firstLine="420" w:firstLineChars="200"/>
        <w:jc w:val="left"/>
        <w:rPr>
          <w:rFonts w:ascii="宋体"/>
        </w:rPr>
      </w:pPr>
      <w:r>
        <w:rPr>
          <w:rFonts w:hint="eastAsia" w:ascii="宋体" w:hAnsi="宋体" w:cs="宋体"/>
        </w:rPr>
        <w:t>（四）投标函</w:t>
      </w:r>
    </w:p>
    <w:p w14:paraId="24BB8238">
      <w:pPr>
        <w:adjustRightInd w:val="0"/>
        <w:snapToGrid w:val="0"/>
        <w:spacing w:line="500" w:lineRule="exact"/>
        <w:ind w:firstLine="420" w:firstLineChars="200"/>
        <w:jc w:val="left"/>
        <w:rPr>
          <w:rFonts w:ascii="宋体"/>
        </w:rPr>
      </w:pPr>
      <w:r>
        <w:rPr>
          <w:rFonts w:hint="eastAsia" w:ascii="宋体" w:hAnsi="宋体" w:cs="宋体"/>
        </w:rPr>
        <w:t>（五）分项报价明细表</w:t>
      </w:r>
    </w:p>
    <w:p w14:paraId="2E0B781A">
      <w:pPr>
        <w:adjustRightInd w:val="0"/>
        <w:snapToGrid w:val="0"/>
        <w:spacing w:line="500" w:lineRule="exact"/>
        <w:ind w:firstLine="420" w:firstLineChars="200"/>
        <w:jc w:val="left"/>
        <w:rPr>
          <w:rFonts w:ascii="宋体"/>
        </w:rPr>
      </w:pPr>
      <w:r>
        <w:rPr>
          <w:rFonts w:hint="eastAsia" w:ascii="宋体" w:hAnsi="宋体" w:cs="宋体"/>
        </w:rPr>
        <w:t>（六）采购需求响应</w:t>
      </w:r>
    </w:p>
    <w:p w14:paraId="0EF8FFF6">
      <w:pPr>
        <w:adjustRightInd w:val="0"/>
        <w:snapToGrid w:val="0"/>
        <w:spacing w:line="500" w:lineRule="exact"/>
        <w:ind w:firstLine="420" w:firstLineChars="200"/>
        <w:jc w:val="left"/>
        <w:rPr>
          <w:rFonts w:ascii="宋体" w:hAnsi="宋体" w:cs="宋体"/>
        </w:rPr>
      </w:pPr>
      <w:r>
        <w:rPr>
          <w:rFonts w:hint="eastAsia" w:ascii="宋体" w:hAnsi="宋体" w:cs="宋体"/>
        </w:rPr>
        <w:t>（七）商务、合同条款偏离表</w:t>
      </w:r>
    </w:p>
    <w:p w14:paraId="3CCCC833">
      <w:pPr>
        <w:adjustRightInd w:val="0"/>
        <w:snapToGrid w:val="0"/>
        <w:spacing w:line="500" w:lineRule="exact"/>
        <w:ind w:firstLine="420" w:firstLineChars="200"/>
        <w:jc w:val="left"/>
        <w:rPr>
          <w:rFonts w:ascii="宋体"/>
        </w:rPr>
      </w:pPr>
      <w:r>
        <w:rPr>
          <w:rFonts w:hint="eastAsia" w:ascii="宋体" w:hAnsi="宋体" w:cs="宋体"/>
        </w:rPr>
        <w:t>（八）采购需求（维保服务内容及要求）偏离表</w:t>
      </w:r>
    </w:p>
    <w:p w14:paraId="59E4DB40">
      <w:pPr>
        <w:adjustRightInd w:val="0"/>
        <w:snapToGrid w:val="0"/>
        <w:spacing w:line="500" w:lineRule="exact"/>
        <w:ind w:firstLine="420" w:firstLineChars="200"/>
        <w:jc w:val="left"/>
        <w:rPr>
          <w:rFonts w:ascii="宋体"/>
        </w:rPr>
      </w:pPr>
      <w:r>
        <w:rPr>
          <w:rFonts w:hint="eastAsia" w:ascii="宋体" w:hAnsi="宋体" w:cs="宋体"/>
        </w:rPr>
        <w:t>（九）享受政府采购政策优惠的证明资料和清单表</w:t>
      </w:r>
    </w:p>
    <w:p w14:paraId="5242DECA">
      <w:pPr>
        <w:adjustRightInd w:val="0"/>
        <w:snapToGrid w:val="0"/>
        <w:spacing w:line="500" w:lineRule="exact"/>
        <w:ind w:firstLine="420" w:firstLineChars="200"/>
        <w:jc w:val="left"/>
        <w:rPr>
          <w:rFonts w:ascii="宋体"/>
        </w:rPr>
      </w:pPr>
      <w:r>
        <w:rPr>
          <w:rFonts w:hint="eastAsia" w:ascii="宋体" w:hAnsi="宋体" w:cs="宋体"/>
        </w:rPr>
        <w:t>（十）投标货物符合招标文件规定的证明文件</w:t>
      </w:r>
    </w:p>
    <w:p w14:paraId="4E9527A5">
      <w:pPr>
        <w:adjustRightInd w:val="0"/>
        <w:snapToGrid w:val="0"/>
        <w:spacing w:line="500" w:lineRule="exact"/>
        <w:ind w:firstLine="420" w:firstLineChars="200"/>
        <w:jc w:val="left"/>
        <w:rPr>
          <w:rFonts w:ascii="宋体"/>
        </w:rPr>
      </w:pPr>
      <w:r>
        <w:rPr>
          <w:rFonts w:hint="eastAsia" w:ascii="宋体" w:hAnsi="宋体" w:cs="宋体"/>
        </w:rPr>
        <w:t>（十一）投标人认为需提供的其他资料</w:t>
      </w:r>
    </w:p>
    <w:p w14:paraId="4DCC3806">
      <w:pPr>
        <w:adjustRightInd w:val="0"/>
        <w:snapToGrid w:val="0"/>
        <w:spacing w:line="440" w:lineRule="exact"/>
        <w:ind w:firstLine="420" w:firstLineChars="200"/>
        <w:rPr>
          <w:rFonts w:ascii="宋体" w:hAnsi="宋体"/>
          <w:szCs w:val="21"/>
        </w:rPr>
      </w:pPr>
      <w:r>
        <w:rPr>
          <w:rFonts w:hint="eastAsia" w:ascii="宋体" w:hAnsi="宋体" w:cs="宋体"/>
        </w:rPr>
        <w:t>注：投标人可编制资格审查索引表、符合性审查索引表、评审索引表，并</w:t>
      </w:r>
      <w:r>
        <w:rPr>
          <w:rFonts w:hint="eastAsia" w:ascii="宋体" w:hAnsi="宋体" w:cs="宋体"/>
          <w:b/>
          <w:bCs/>
        </w:rPr>
        <w:t>将资格审查索引表置于“资格证明文件”的第一页</w:t>
      </w:r>
      <w:r>
        <w:rPr>
          <w:rFonts w:hint="eastAsia" w:ascii="宋体" w:hAnsi="宋体" w:cs="宋体"/>
        </w:rPr>
        <w:t>，</w:t>
      </w:r>
      <w:r>
        <w:rPr>
          <w:rFonts w:hint="eastAsia" w:ascii="宋体" w:hAnsi="宋体" w:cs="宋体"/>
          <w:b/>
          <w:bCs/>
        </w:rPr>
        <w:t>将符合性审查索引表、评审索引表置于“商务技术投标文件”的第一、二页</w:t>
      </w:r>
      <w:r>
        <w:rPr>
          <w:rFonts w:hint="eastAsia" w:ascii="宋体" w:hAnsi="宋体" w:cs="宋体"/>
        </w:rPr>
        <w:t>，以便采购人及采购代理机构资格审查和评标委员会评审。</w:t>
      </w:r>
    </w:p>
    <w:p w14:paraId="215E4D2C">
      <w:pPr>
        <w:adjustRightInd w:val="0"/>
        <w:snapToGrid w:val="0"/>
        <w:spacing w:line="440" w:lineRule="exact"/>
        <w:rPr>
          <w:rFonts w:ascii="宋体" w:hAnsi="宋体"/>
          <w:szCs w:val="21"/>
        </w:rPr>
      </w:pPr>
    </w:p>
    <w:p w14:paraId="60127B64">
      <w:pPr>
        <w:adjustRightInd w:val="0"/>
        <w:snapToGrid w:val="0"/>
        <w:spacing w:line="440" w:lineRule="exact"/>
        <w:rPr>
          <w:rFonts w:ascii="黑体" w:eastAsia="黑体"/>
          <w:b/>
          <w:sz w:val="24"/>
        </w:rPr>
      </w:pPr>
    </w:p>
    <w:p w14:paraId="45108CA4">
      <w:pPr>
        <w:adjustRightInd w:val="0"/>
        <w:snapToGrid w:val="0"/>
        <w:spacing w:line="440" w:lineRule="exact"/>
        <w:rPr>
          <w:rFonts w:ascii="黑体" w:eastAsia="黑体"/>
          <w:b/>
          <w:sz w:val="24"/>
        </w:rPr>
      </w:pPr>
    </w:p>
    <w:p w14:paraId="4410BE46">
      <w:pPr>
        <w:adjustRightInd w:val="0"/>
        <w:snapToGrid w:val="0"/>
        <w:spacing w:line="440" w:lineRule="exact"/>
        <w:rPr>
          <w:rFonts w:ascii="黑体" w:eastAsia="黑体"/>
          <w:b/>
          <w:sz w:val="24"/>
        </w:rPr>
      </w:pPr>
    </w:p>
    <w:p w14:paraId="279F054D">
      <w:pPr>
        <w:adjustRightInd w:val="0"/>
        <w:snapToGrid w:val="0"/>
        <w:spacing w:line="440" w:lineRule="exact"/>
        <w:rPr>
          <w:rFonts w:ascii="黑体" w:eastAsia="黑体"/>
          <w:b/>
          <w:sz w:val="24"/>
        </w:rPr>
      </w:pPr>
    </w:p>
    <w:p w14:paraId="354E8F05">
      <w:pPr>
        <w:adjustRightInd w:val="0"/>
        <w:snapToGrid w:val="0"/>
        <w:spacing w:line="440" w:lineRule="exact"/>
        <w:rPr>
          <w:rFonts w:ascii="黑体" w:eastAsia="黑体"/>
          <w:b/>
          <w:sz w:val="24"/>
        </w:rPr>
      </w:pPr>
    </w:p>
    <w:p w14:paraId="4CCA886B">
      <w:pPr>
        <w:spacing w:line="440" w:lineRule="exact"/>
        <w:rPr>
          <w:rFonts w:ascii="黑体" w:hAnsi="宋体" w:eastAsia="黑体"/>
          <w:b/>
          <w:sz w:val="32"/>
          <w:szCs w:val="32"/>
        </w:rPr>
      </w:pPr>
    </w:p>
    <w:p w14:paraId="3BEAAF0A">
      <w:pPr>
        <w:spacing w:line="440" w:lineRule="exact"/>
        <w:rPr>
          <w:rFonts w:ascii="黑体" w:hAnsi="宋体" w:eastAsia="黑体"/>
          <w:b/>
          <w:sz w:val="32"/>
          <w:szCs w:val="32"/>
        </w:rPr>
      </w:pPr>
    </w:p>
    <w:p w14:paraId="66300FC6">
      <w:pPr>
        <w:adjustRightInd w:val="0"/>
        <w:snapToGrid w:val="0"/>
        <w:spacing w:line="440" w:lineRule="exact"/>
        <w:rPr>
          <w:rFonts w:ascii="黑体" w:eastAsia="黑体"/>
          <w:b/>
          <w:sz w:val="24"/>
        </w:rPr>
      </w:pPr>
    </w:p>
    <w:p w14:paraId="6F217A90">
      <w:pPr>
        <w:adjustRightInd w:val="0"/>
        <w:snapToGrid w:val="0"/>
        <w:spacing w:line="440" w:lineRule="exact"/>
        <w:rPr>
          <w:rFonts w:ascii="黑体" w:eastAsia="黑体"/>
          <w:b/>
          <w:sz w:val="24"/>
        </w:rPr>
      </w:pPr>
    </w:p>
    <w:p w14:paraId="7609817C">
      <w:pPr>
        <w:adjustRightInd w:val="0"/>
        <w:snapToGrid w:val="0"/>
        <w:spacing w:line="440" w:lineRule="exact"/>
        <w:rPr>
          <w:rFonts w:ascii="黑体" w:eastAsia="黑体"/>
          <w:b/>
          <w:sz w:val="24"/>
        </w:rPr>
      </w:pPr>
    </w:p>
    <w:p w14:paraId="218F430B">
      <w:pPr>
        <w:adjustRightInd w:val="0"/>
        <w:snapToGrid w:val="0"/>
        <w:spacing w:line="440" w:lineRule="exact"/>
        <w:rPr>
          <w:rFonts w:ascii="黑体" w:eastAsia="黑体"/>
          <w:b/>
          <w:sz w:val="24"/>
        </w:rPr>
      </w:pPr>
    </w:p>
    <w:p w14:paraId="176D136A">
      <w:pPr>
        <w:adjustRightInd w:val="0"/>
        <w:snapToGrid w:val="0"/>
        <w:spacing w:line="440" w:lineRule="exact"/>
        <w:rPr>
          <w:rFonts w:ascii="黑体" w:eastAsia="黑体"/>
          <w:b/>
          <w:sz w:val="24"/>
        </w:rPr>
      </w:pPr>
    </w:p>
    <w:p w14:paraId="698A143C">
      <w:pPr>
        <w:adjustRightInd w:val="0"/>
        <w:snapToGrid w:val="0"/>
        <w:spacing w:line="360" w:lineRule="auto"/>
        <w:outlineLvl w:val="0"/>
        <w:rPr>
          <w:rFonts w:ascii="宋体" w:hAnsi="宋体"/>
          <w:b/>
          <w:sz w:val="44"/>
          <w:szCs w:val="44"/>
        </w:rPr>
      </w:pPr>
      <w:bookmarkStart w:id="2024" w:name="_Toc17393073"/>
      <w:bookmarkStart w:id="2025" w:name="_Toc37178647"/>
      <w:bookmarkStart w:id="2026" w:name="_Toc72228934"/>
      <w:bookmarkStart w:id="2027" w:name="_Toc104243874"/>
      <w:bookmarkStart w:id="2028" w:name="_Toc72350580"/>
      <w:bookmarkStart w:id="2029" w:name="_Toc71472001"/>
      <w:bookmarkStart w:id="2030" w:name="_Toc156305199"/>
      <w:bookmarkStart w:id="2031" w:name="_Toc515106985"/>
      <w:bookmarkStart w:id="2032" w:name="_Toc113217770"/>
      <w:bookmarkStart w:id="2033" w:name="_Toc38534047"/>
      <w:bookmarkStart w:id="2034" w:name="_Toc500349672"/>
      <w:bookmarkStart w:id="2035" w:name="_Toc171682175"/>
      <w:bookmarkStart w:id="2036" w:name="_Toc198294522"/>
      <w:bookmarkStart w:id="2037" w:name="_Toc72228984"/>
      <w:bookmarkStart w:id="2038" w:name="_Toc514348172"/>
      <w:bookmarkStart w:id="2039" w:name="_Toc19730858"/>
      <w:bookmarkStart w:id="2040" w:name="_Toc18564090"/>
      <w:bookmarkStart w:id="2041" w:name="_Toc81437928"/>
      <w:bookmarkStart w:id="2042" w:name="_Toc63347785"/>
      <w:bookmarkStart w:id="2043" w:name="_Toc30176389"/>
      <w:bookmarkStart w:id="2044" w:name="_Toc104462352"/>
      <w:bookmarkStart w:id="2045" w:name="_Toc148040168"/>
      <w:bookmarkStart w:id="2046" w:name="_Toc169537932"/>
      <w:bookmarkStart w:id="2047" w:name="_Toc138103218"/>
      <w:bookmarkStart w:id="2048" w:name="_Toc113574115"/>
      <w:bookmarkStart w:id="2049" w:name="_Toc61799338"/>
      <w:bookmarkStart w:id="2050" w:name="_Toc72342780"/>
      <w:bookmarkStart w:id="2051" w:name="_Toc28023762"/>
      <w:bookmarkStart w:id="2052" w:name="_Toc529808923"/>
      <w:bookmarkStart w:id="2053" w:name="_Toc147930679"/>
      <w:bookmarkStart w:id="2054" w:name="_Toc10738971"/>
      <w:bookmarkStart w:id="2055" w:name="_Toc18566289"/>
      <w:bookmarkStart w:id="2056" w:name="_Toc104493078"/>
      <w:bookmarkStart w:id="2057" w:name="_Toc83314270"/>
      <w:bookmarkStart w:id="2058" w:name="_Toc152789279"/>
      <w:bookmarkStart w:id="2059" w:name="_Toc181214165"/>
      <w:bookmarkStart w:id="2060" w:name="_Toc104394824"/>
      <w:bookmarkStart w:id="2061" w:name="_Toc497142603"/>
      <w:bookmarkStart w:id="2062" w:name="_Toc75260465"/>
      <w:bookmarkStart w:id="2063" w:name="_Toc113217874"/>
      <w:bookmarkStart w:id="2064" w:name="_Toc499837197"/>
      <w:bookmarkStart w:id="2065" w:name="_Toc87362280"/>
      <w:bookmarkStart w:id="2066" w:name="_Toc178507335"/>
      <w:bookmarkStart w:id="2067" w:name="_Toc184775239"/>
      <w:bookmarkStart w:id="2068" w:name="_Toc140237647"/>
      <w:bookmarkStart w:id="2069" w:name="_Toc71576826"/>
      <w:bookmarkStart w:id="2070" w:name="_Toc62121208"/>
      <w:bookmarkStart w:id="2071" w:name="_Toc12203168"/>
      <w:bookmarkStart w:id="2072" w:name="_Toc19794667"/>
      <w:bookmarkStart w:id="2073" w:name="_Toc105023557"/>
      <w:bookmarkStart w:id="2074" w:name="_Toc18580773"/>
      <w:bookmarkStart w:id="2075" w:name="_Toc138190767"/>
      <w:bookmarkStart w:id="2076" w:name="_Toc87450664"/>
      <w:bookmarkStart w:id="2077" w:name="_Toc113542743"/>
      <w:bookmarkStart w:id="2078" w:name="_Toc18659898"/>
      <w:bookmarkStart w:id="2079" w:name="_Toc113138108"/>
      <w:bookmarkStart w:id="2080" w:name="_Toc135407760"/>
      <w:bookmarkStart w:id="2081" w:name="_Toc198833651"/>
      <w:r>
        <w:rPr>
          <w:rFonts w:hint="eastAsia" w:ascii="宋体" w:hAnsi="宋体"/>
          <w:b/>
          <w:sz w:val="44"/>
          <w:szCs w:val="44"/>
        </w:rPr>
        <w:t>资格证明文件格式</w:t>
      </w:r>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p>
    <w:p w14:paraId="4AB0A4C5">
      <w:pPr>
        <w:jc w:val="right"/>
        <w:rPr>
          <w:rFonts w:ascii="黑体" w:eastAsia="黑体"/>
          <w:sz w:val="32"/>
          <w:szCs w:val="32"/>
        </w:rPr>
      </w:pPr>
      <w:r>
        <w:rPr>
          <w:rFonts w:hint="eastAsia" w:ascii="黑体" w:eastAsia="黑体"/>
          <w:sz w:val="32"/>
          <w:szCs w:val="32"/>
        </w:rPr>
        <w:t>正/副本</w:t>
      </w:r>
    </w:p>
    <w:p w14:paraId="76C167CD">
      <w:pPr>
        <w:jc w:val="center"/>
        <w:rPr>
          <w:rFonts w:ascii="黑体" w:eastAsia="黑体"/>
          <w:sz w:val="32"/>
          <w:szCs w:val="32"/>
        </w:rPr>
      </w:pPr>
    </w:p>
    <w:p w14:paraId="16499761">
      <w:pPr>
        <w:jc w:val="center"/>
        <w:rPr>
          <w:rFonts w:ascii="黑体" w:eastAsia="黑体"/>
          <w:sz w:val="32"/>
          <w:szCs w:val="32"/>
        </w:rPr>
      </w:pPr>
    </w:p>
    <w:p w14:paraId="7959571E">
      <w:pPr>
        <w:pStyle w:val="45"/>
        <w:adjustRightInd w:val="0"/>
        <w:snapToGrid w:val="0"/>
        <w:spacing w:line="400" w:lineRule="atLeast"/>
        <w:jc w:val="center"/>
        <w:rPr>
          <w:rFonts w:hAnsi="宋体"/>
          <w:b/>
          <w:bCs/>
          <w:sz w:val="84"/>
          <w:szCs w:val="84"/>
        </w:rPr>
      </w:pPr>
      <w:r>
        <w:rPr>
          <w:rFonts w:hint="eastAsia" w:hAnsi="宋体"/>
          <w:b/>
          <w:bCs/>
          <w:sz w:val="84"/>
          <w:szCs w:val="84"/>
        </w:rPr>
        <w:t>政府采购</w:t>
      </w:r>
    </w:p>
    <w:p w14:paraId="18D8F654">
      <w:pPr>
        <w:adjustRightInd w:val="0"/>
        <w:snapToGrid w:val="0"/>
        <w:spacing w:line="400" w:lineRule="atLeast"/>
        <w:jc w:val="center"/>
        <w:rPr>
          <w:rFonts w:ascii="宋体" w:hAnsi="宋体"/>
          <w:b/>
          <w:bCs/>
          <w:sz w:val="84"/>
          <w:szCs w:val="84"/>
        </w:rPr>
      </w:pPr>
      <w:r>
        <w:rPr>
          <w:rFonts w:hint="eastAsia" w:ascii="宋体" w:hAnsi="宋体"/>
          <w:b/>
          <w:bCs/>
          <w:sz w:val="84"/>
          <w:szCs w:val="84"/>
        </w:rPr>
        <w:t>投 标 文 件</w:t>
      </w:r>
    </w:p>
    <w:p w14:paraId="6D619D82">
      <w:pPr>
        <w:tabs>
          <w:tab w:val="center" w:pos="4422"/>
          <w:tab w:val="left" w:pos="6570"/>
        </w:tabs>
        <w:spacing w:beforeLines="100"/>
        <w:jc w:val="center"/>
        <w:rPr>
          <w:rFonts w:ascii="宋体" w:hAnsi="宋体"/>
          <w:b/>
          <w:sz w:val="44"/>
          <w:szCs w:val="44"/>
        </w:rPr>
      </w:pPr>
      <w:r>
        <w:rPr>
          <w:rFonts w:hint="eastAsia" w:ascii="宋体" w:hAnsi="宋体"/>
          <w:b/>
          <w:sz w:val="44"/>
          <w:szCs w:val="44"/>
        </w:rPr>
        <w:t>(资格证明文件)</w:t>
      </w:r>
    </w:p>
    <w:p w14:paraId="080B8ABA">
      <w:pPr>
        <w:shd w:val="clear" w:color="auto" w:fill="FFFFFF"/>
        <w:spacing w:line="540" w:lineRule="exact"/>
        <w:rPr>
          <w:b/>
          <w:bCs/>
          <w:sz w:val="30"/>
          <w:szCs w:val="30"/>
          <w:u w:val="single"/>
          <w:shd w:val="clear" w:color="auto" w:fill="FFFFFF"/>
          <w14:shadow w14:blurRad="50800" w14:dist="38100" w14:dir="2700000" w14:sx="100000" w14:sy="100000" w14:kx="0" w14:ky="0" w14:algn="tl">
            <w14:srgbClr w14:val="000000">
              <w14:alpha w14:val="60000"/>
            </w14:srgbClr>
          </w14:shadow>
        </w:rPr>
      </w:pPr>
    </w:p>
    <w:p w14:paraId="073CB30B">
      <w:pPr>
        <w:shd w:val="clear" w:color="auto" w:fill="FFFFFF"/>
        <w:spacing w:line="540" w:lineRule="exact"/>
        <w:ind w:firstLine="753" w:firstLineChars="250"/>
        <w:rPr>
          <w:rFonts w:hint="eastAsia" w:eastAsia="宋体"/>
          <w:b/>
          <w:bCs/>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采购项目名称：</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汝城县人民医院CT等设备维保服务</w:t>
      </w:r>
    </w:p>
    <w:p w14:paraId="166F8A13">
      <w:pPr>
        <w:shd w:val="clear" w:color="auto" w:fill="FFFFFF"/>
        <w:spacing w:line="540" w:lineRule="exact"/>
        <w:ind w:firstLine="734" w:firstLineChars="247"/>
        <w:rPr>
          <w:rFonts w:hint="eastAsia" w:eastAsia="宋体"/>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采购计划备案编号：</w:t>
      </w:r>
      <w:r>
        <w:rPr>
          <w:rFonts w:hint="eastAsia"/>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t>汝财采计【2025】0060号</w:t>
      </w:r>
    </w:p>
    <w:p w14:paraId="378846B1">
      <w:pPr>
        <w:shd w:val="clear" w:color="auto" w:fill="FFFFFF"/>
        <w:spacing w:line="540" w:lineRule="exact"/>
        <w:ind w:firstLine="734" w:firstLineChars="247"/>
        <w:rPr>
          <w:rFonts w:hint="eastAsia" w:eastAsia="宋体"/>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pacing w:val="-2"/>
          <w:sz w:val="30"/>
          <w:szCs w:val="30"/>
          <w:u w:val="single"/>
          <w:shd w:val="clear" w:color="auto" w:fill="FFFFFF"/>
          <w14:shadow w14:blurRad="50800" w14:dist="38100" w14:dir="2700000" w14:sx="100000" w14:sy="100000" w14:kx="0" w14:ky="0" w14:algn="tl">
            <w14:srgbClr w14:val="000000">
              <w14:alpha w14:val="60000"/>
            </w14:srgbClr>
          </w14:shadow>
        </w:rPr>
        <w:t>采购代理机构编号：</w:t>
      </w:r>
      <w:r>
        <w:rPr>
          <w:rFonts w:hint="eastAsia"/>
          <w:b/>
          <w:bCs/>
          <w:spacing w:val="-2"/>
          <w:sz w:val="30"/>
          <w:szCs w:val="30"/>
          <w:u w:val="single"/>
          <w:shd w:val="clear" w:color="auto" w:fill="FFFFFF"/>
          <w:lang w:eastAsia="zh-CN"/>
          <w14:shadow w14:blurRad="50800" w14:dist="38100" w14:dir="2700000" w14:sx="100000" w14:sy="100000" w14:kx="0" w14:ky="0" w14:algn="tl">
            <w14:srgbClr w14:val="000000">
              <w14:alpha w14:val="60000"/>
            </w14:srgbClr>
          </w14:shadow>
        </w:rPr>
        <w:t>HNZJC2025-FW(CZ)-053</w:t>
      </w:r>
    </w:p>
    <w:p w14:paraId="558BE9CF">
      <w:pPr>
        <w:adjustRightInd w:val="0"/>
        <w:snapToGrid w:val="0"/>
        <w:rPr>
          <w:rFonts w:ascii="黑体" w:hAnsi="宋体" w:eastAsia="黑体"/>
          <w:sz w:val="30"/>
          <w:szCs w:val="30"/>
        </w:rPr>
      </w:pPr>
    </w:p>
    <w:p w14:paraId="7B48BA2F">
      <w:pPr>
        <w:adjustRightInd w:val="0"/>
        <w:snapToGrid w:val="0"/>
        <w:rPr>
          <w:rFonts w:ascii="黑体" w:hAnsi="宋体" w:eastAsia="黑体"/>
          <w:sz w:val="30"/>
          <w:szCs w:val="30"/>
        </w:rPr>
      </w:pPr>
    </w:p>
    <w:p w14:paraId="4596C221">
      <w:pPr>
        <w:adjustRightInd w:val="0"/>
        <w:snapToGrid w:val="0"/>
        <w:rPr>
          <w:rFonts w:ascii="黑体" w:hAnsi="宋体" w:eastAsia="黑体"/>
          <w:sz w:val="30"/>
          <w:szCs w:val="30"/>
        </w:rPr>
      </w:pPr>
    </w:p>
    <w:p w14:paraId="02B6968C">
      <w:pPr>
        <w:adjustRightInd w:val="0"/>
        <w:snapToGrid w:val="0"/>
        <w:rPr>
          <w:rFonts w:ascii="黑体" w:hAnsi="宋体" w:eastAsia="黑体"/>
          <w:sz w:val="30"/>
          <w:szCs w:val="30"/>
        </w:rPr>
      </w:pPr>
    </w:p>
    <w:p w14:paraId="278E96E7">
      <w:pPr>
        <w:adjustRightInd w:val="0"/>
        <w:snapToGrid w:val="0"/>
        <w:rPr>
          <w:rFonts w:ascii="黑体" w:hAnsi="宋体" w:eastAsia="黑体"/>
          <w:sz w:val="30"/>
          <w:szCs w:val="30"/>
        </w:rPr>
      </w:pPr>
    </w:p>
    <w:p w14:paraId="465BCDA8">
      <w:pPr>
        <w:adjustRightInd w:val="0"/>
        <w:snapToGrid w:val="0"/>
        <w:rPr>
          <w:rFonts w:ascii="黑体" w:hAnsi="宋体" w:eastAsia="黑体"/>
          <w:sz w:val="30"/>
          <w:szCs w:val="30"/>
        </w:rPr>
      </w:pPr>
    </w:p>
    <w:p w14:paraId="0175F02F">
      <w:pPr>
        <w:adjustRightInd w:val="0"/>
        <w:snapToGrid w:val="0"/>
        <w:rPr>
          <w:rFonts w:ascii="黑体" w:hAnsi="宋体" w:eastAsia="黑体"/>
          <w:sz w:val="30"/>
          <w:szCs w:val="30"/>
        </w:rPr>
      </w:pPr>
    </w:p>
    <w:p w14:paraId="0A3B72F2">
      <w:pPr>
        <w:adjustRightInd w:val="0"/>
        <w:snapToGrid w:val="0"/>
        <w:rPr>
          <w:rFonts w:ascii="黑体" w:hAnsi="宋体" w:eastAsia="黑体"/>
          <w:sz w:val="32"/>
          <w:szCs w:val="32"/>
        </w:rPr>
      </w:pPr>
    </w:p>
    <w:p w14:paraId="33CFE6A0">
      <w:pPr>
        <w:adjustRightInd w:val="0"/>
        <w:snapToGrid w:val="0"/>
        <w:rPr>
          <w:rFonts w:ascii="黑体" w:hAnsi="宋体" w:eastAsia="黑体"/>
          <w:sz w:val="32"/>
          <w:szCs w:val="32"/>
        </w:rPr>
      </w:pPr>
    </w:p>
    <w:p w14:paraId="3A376D7B">
      <w:pPr>
        <w:adjustRightInd w:val="0"/>
        <w:snapToGrid w:val="0"/>
        <w:rPr>
          <w:rFonts w:ascii="黑体" w:hAnsi="宋体" w:eastAsia="黑体"/>
          <w:sz w:val="32"/>
          <w:szCs w:val="32"/>
        </w:rPr>
      </w:pPr>
    </w:p>
    <w:p w14:paraId="56FDF8CB">
      <w:pPr>
        <w:spacing w:line="440" w:lineRule="exact"/>
        <w:ind w:firstLine="1325" w:firstLineChars="550"/>
        <w:rPr>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投标人名称：</w:t>
      </w:r>
      <w:r>
        <w:rPr>
          <w:rFonts w:hint="eastAsia"/>
          <w:bCs/>
          <w:sz w:val="24"/>
          <w:u w:val="single"/>
          <w:shd w:val="clear" w:color="auto" w:fill="FFFFFF"/>
        </w:rPr>
        <w:t xml:space="preserve"> （盖单位电子章）                  </w:t>
      </w:r>
    </w:p>
    <w:p w14:paraId="7199EFF4">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投标人地址：</w:t>
      </w:r>
      <w:r>
        <w:rPr>
          <w:bCs/>
          <w:sz w:val="24"/>
          <w:shd w:val="clear" w:color="auto" w:fill="FFFFFF"/>
        </w:rPr>
        <w:t>___________________________________</w:t>
      </w:r>
    </w:p>
    <w:p w14:paraId="095DB72F">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投标人代表：</w:t>
      </w:r>
      <w:r>
        <w:rPr>
          <w:bCs/>
          <w:sz w:val="24"/>
          <w:shd w:val="clear" w:color="auto" w:fill="FFFFFF"/>
        </w:rPr>
        <w:t>___________________________________</w:t>
      </w:r>
    </w:p>
    <w:p w14:paraId="55F2257D">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联系电话：</w:t>
      </w:r>
      <w:r>
        <w:rPr>
          <w:bCs/>
          <w:sz w:val="24"/>
          <w:shd w:val="clear" w:color="auto" w:fill="FFFFFF"/>
        </w:rPr>
        <w:t>_____________________________________</w:t>
      </w:r>
    </w:p>
    <w:p w14:paraId="5B3EE1D3">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传真电话：</w:t>
      </w:r>
      <w:r>
        <w:rPr>
          <w:bCs/>
          <w:sz w:val="24"/>
          <w:shd w:val="clear" w:color="auto" w:fill="FFFFFF"/>
        </w:rPr>
        <w:t>_____________________________________</w:t>
      </w:r>
    </w:p>
    <w:p w14:paraId="18F3ECBD">
      <w:pPr>
        <w:spacing w:line="440" w:lineRule="exact"/>
        <w:rPr>
          <w:bCs/>
          <w:szCs w:val="21"/>
          <w14:shadow w14:blurRad="50800" w14:dist="38100" w14:dir="2700000" w14:sx="100000" w14:sy="100000" w14:kx="0" w14:ky="0" w14:algn="tl">
            <w14:srgbClr w14:val="000000">
              <w14:alpha w14:val="60000"/>
            </w14:srgbClr>
          </w14:shadow>
        </w:rPr>
      </w:pPr>
    </w:p>
    <w:p w14:paraId="6D53D579">
      <w:pPr>
        <w:spacing w:line="440" w:lineRule="exact"/>
        <w:rPr>
          <w:bCs/>
          <w:szCs w:val="21"/>
          <w14:shadow w14:blurRad="50800" w14:dist="38100" w14:dir="2700000" w14:sx="100000" w14:sy="100000" w14:kx="0" w14:ky="0" w14:algn="tl">
            <w14:srgbClr w14:val="000000">
              <w14:alpha w14:val="60000"/>
            </w14:srgbClr>
          </w14:shadow>
        </w:rPr>
      </w:pPr>
    </w:p>
    <w:p w14:paraId="2566E3F8">
      <w:pPr>
        <w:adjustRightInd w:val="0"/>
        <w:snapToGrid w:val="0"/>
        <w:spacing w:line="440" w:lineRule="exact"/>
        <w:rPr>
          <w:rFonts w:ascii="宋体" w:hAnsi="宋体" w:cs="黑体"/>
          <w:b/>
          <w:bCs/>
          <w:sz w:val="24"/>
        </w:rPr>
      </w:pPr>
      <w:bookmarkStart w:id="2082" w:name="_Toc8983760"/>
      <w:bookmarkStart w:id="2083" w:name="_Toc514348173"/>
      <w:bookmarkStart w:id="2084" w:name="_Toc500349673"/>
      <w:bookmarkStart w:id="2085" w:name="_Toc10738972"/>
      <w:bookmarkStart w:id="2086" w:name="_Toc529808924"/>
      <w:bookmarkStart w:id="2087" w:name="_Toc12203169"/>
      <w:bookmarkStart w:id="2088" w:name="_Toc497142604"/>
      <w:bookmarkStart w:id="2089" w:name="_Toc515106986"/>
      <w:bookmarkStart w:id="2090" w:name="_Toc499837198"/>
      <w:r>
        <w:rPr>
          <w:rFonts w:hint="eastAsia" w:ascii="宋体" w:hAnsi="宋体" w:cs="黑体"/>
          <w:b/>
          <w:bCs/>
          <w:sz w:val="24"/>
        </w:rPr>
        <w:t>索引表</w:t>
      </w:r>
      <w:r>
        <w:rPr>
          <w:rFonts w:ascii="宋体" w:hAnsi="宋体" w:cs="黑体"/>
          <w:b/>
          <w:bCs/>
          <w:sz w:val="24"/>
        </w:rPr>
        <w:t>1</w:t>
      </w:r>
      <w:r>
        <w:rPr>
          <w:rFonts w:hint="eastAsia" w:ascii="宋体" w:hAnsi="宋体" w:cs="黑体"/>
          <w:b/>
          <w:bCs/>
          <w:sz w:val="24"/>
        </w:rPr>
        <w:t>：资格审查索引表</w:t>
      </w:r>
      <w:bookmarkEnd w:id="2082"/>
    </w:p>
    <w:p w14:paraId="3CC68F17">
      <w:pPr>
        <w:adjustRightInd w:val="0"/>
        <w:snapToGrid w:val="0"/>
        <w:spacing w:line="440" w:lineRule="exact"/>
        <w:jc w:val="center"/>
        <w:rPr>
          <w:rFonts w:ascii="宋体" w:hAnsi="宋体"/>
          <w:b/>
          <w:sz w:val="24"/>
        </w:rPr>
      </w:pPr>
      <w:r>
        <w:rPr>
          <w:rFonts w:hint="eastAsia" w:ascii="宋体" w:hAnsi="宋体" w:cs="黑体"/>
          <w:b/>
          <w:sz w:val="24"/>
        </w:rPr>
        <w:t>资格审查索引表</w:t>
      </w:r>
    </w:p>
    <w:tbl>
      <w:tblPr>
        <w:tblStyle w:val="88"/>
        <w:tblW w:w="895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4394"/>
        <w:gridCol w:w="2127"/>
        <w:gridCol w:w="1722"/>
      </w:tblGrid>
      <w:tr w14:paraId="2B4BF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30459410">
            <w:pPr>
              <w:adjustRightInd w:val="0"/>
              <w:snapToGrid w:val="0"/>
              <w:spacing w:beforeLines="50" w:line="400" w:lineRule="exact"/>
              <w:jc w:val="center"/>
              <w:rPr>
                <w:rFonts w:ascii="宋体" w:hAnsi="宋体" w:cs="宋体"/>
                <w:b/>
                <w:bCs/>
                <w:kern w:val="0"/>
                <w:szCs w:val="21"/>
              </w:rPr>
            </w:pPr>
            <w:r>
              <w:rPr>
                <w:rFonts w:hint="eastAsia" w:ascii="宋体" w:hAnsi="宋体" w:cs="宋体"/>
                <w:b/>
                <w:bCs/>
                <w:kern w:val="0"/>
                <w:szCs w:val="21"/>
              </w:rPr>
              <w:t>序号</w:t>
            </w:r>
          </w:p>
        </w:tc>
        <w:tc>
          <w:tcPr>
            <w:tcW w:w="4394" w:type="dxa"/>
            <w:vAlign w:val="center"/>
          </w:tcPr>
          <w:p w14:paraId="29F979B5">
            <w:pPr>
              <w:adjustRightInd w:val="0"/>
              <w:snapToGrid w:val="0"/>
              <w:spacing w:beforeLines="50" w:line="400" w:lineRule="exact"/>
              <w:jc w:val="center"/>
              <w:rPr>
                <w:rFonts w:ascii="宋体" w:hAnsi="宋体" w:cs="宋体"/>
                <w:b/>
                <w:bCs/>
                <w:kern w:val="0"/>
                <w:szCs w:val="21"/>
              </w:rPr>
            </w:pPr>
            <w:r>
              <w:rPr>
                <w:rFonts w:hint="eastAsia" w:ascii="宋体" w:hAnsi="宋体" w:cs="宋体"/>
                <w:b/>
                <w:bCs/>
                <w:kern w:val="0"/>
                <w:szCs w:val="21"/>
              </w:rPr>
              <w:t>资格审查内容及标准</w:t>
            </w:r>
          </w:p>
        </w:tc>
        <w:tc>
          <w:tcPr>
            <w:tcW w:w="2127" w:type="dxa"/>
            <w:vAlign w:val="center"/>
          </w:tcPr>
          <w:p w14:paraId="1281F2ED">
            <w:pPr>
              <w:adjustRightInd w:val="0"/>
              <w:snapToGrid w:val="0"/>
              <w:spacing w:beforeLines="50" w:line="400" w:lineRule="exact"/>
              <w:jc w:val="center"/>
              <w:rPr>
                <w:rFonts w:ascii="宋体" w:hAnsi="宋体" w:cs="宋体"/>
                <w:b/>
                <w:bCs/>
                <w:kern w:val="0"/>
                <w:szCs w:val="21"/>
              </w:rPr>
            </w:pPr>
            <w:r>
              <w:rPr>
                <w:rFonts w:hint="eastAsia" w:ascii="宋体" w:hAnsi="宋体" w:cs="宋体"/>
                <w:b/>
                <w:bCs/>
                <w:kern w:val="0"/>
                <w:szCs w:val="21"/>
              </w:rPr>
              <w:t>投标响应及证明材料</w:t>
            </w:r>
          </w:p>
        </w:tc>
        <w:tc>
          <w:tcPr>
            <w:tcW w:w="1722" w:type="dxa"/>
            <w:vAlign w:val="center"/>
          </w:tcPr>
          <w:p w14:paraId="5B26A0F6">
            <w:pPr>
              <w:adjustRightInd w:val="0"/>
              <w:snapToGrid w:val="0"/>
              <w:spacing w:beforeLines="50" w:line="400" w:lineRule="exact"/>
              <w:jc w:val="center"/>
              <w:rPr>
                <w:rFonts w:ascii="宋体" w:hAnsi="宋体" w:cs="宋体"/>
                <w:b/>
                <w:bCs/>
                <w:kern w:val="0"/>
                <w:szCs w:val="21"/>
              </w:rPr>
            </w:pPr>
            <w:r>
              <w:rPr>
                <w:rFonts w:hint="eastAsia" w:ascii="宋体" w:hAnsi="宋体" w:cs="宋体"/>
                <w:b/>
                <w:bCs/>
                <w:kern w:val="0"/>
                <w:szCs w:val="21"/>
              </w:rPr>
              <w:t>投标文件对应内容的页码</w:t>
            </w:r>
          </w:p>
        </w:tc>
      </w:tr>
      <w:tr w14:paraId="54F03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71E48CEB">
            <w:pPr>
              <w:adjustRightInd w:val="0"/>
              <w:snapToGrid w:val="0"/>
              <w:spacing w:beforeLines="50" w:line="400" w:lineRule="exact"/>
              <w:jc w:val="center"/>
              <w:rPr>
                <w:rFonts w:ascii="宋体" w:hAnsi="宋体" w:cs="宋体"/>
                <w:kern w:val="0"/>
                <w:szCs w:val="21"/>
              </w:rPr>
            </w:pPr>
          </w:p>
        </w:tc>
        <w:tc>
          <w:tcPr>
            <w:tcW w:w="4394" w:type="dxa"/>
            <w:vAlign w:val="center"/>
          </w:tcPr>
          <w:p w14:paraId="6ED88079">
            <w:pPr>
              <w:adjustRightInd w:val="0"/>
              <w:snapToGrid w:val="0"/>
              <w:spacing w:beforeLines="50" w:line="400" w:lineRule="exact"/>
              <w:jc w:val="center"/>
              <w:rPr>
                <w:rFonts w:ascii="宋体" w:hAnsi="宋体" w:cs="宋体"/>
                <w:kern w:val="0"/>
                <w:szCs w:val="21"/>
              </w:rPr>
            </w:pPr>
          </w:p>
        </w:tc>
        <w:tc>
          <w:tcPr>
            <w:tcW w:w="2127" w:type="dxa"/>
            <w:vAlign w:val="center"/>
          </w:tcPr>
          <w:p w14:paraId="092158F7">
            <w:pPr>
              <w:adjustRightInd w:val="0"/>
              <w:snapToGrid w:val="0"/>
              <w:spacing w:beforeLines="50" w:line="400" w:lineRule="exact"/>
              <w:jc w:val="center"/>
              <w:rPr>
                <w:rFonts w:ascii="宋体" w:hAnsi="宋体" w:cs="宋体"/>
                <w:kern w:val="0"/>
                <w:szCs w:val="21"/>
              </w:rPr>
            </w:pPr>
          </w:p>
        </w:tc>
        <w:tc>
          <w:tcPr>
            <w:tcW w:w="1722" w:type="dxa"/>
            <w:vAlign w:val="center"/>
          </w:tcPr>
          <w:p w14:paraId="75524780">
            <w:pPr>
              <w:adjustRightInd w:val="0"/>
              <w:snapToGrid w:val="0"/>
              <w:spacing w:beforeLines="50" w:line="400" w:lineRule="exact"/>
              <w:jc w:val="center"/>
              <w:rPr>
                <w:rFonts w:ascii="宋体" w:hAnsi="宋体" w:cs="宋体"/>
                <w:kern w:val="0"/>
                <w:szCs w:val="21"/>
              </w:rPr>
            </w:pPr>
          </w:p>
        </w:tc>
      </w:tr>
      <w:tr w14:paraId="666379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208E102B">
            <w:pPr>
              <w:adjustRightInd w:val="0"/>
              <w:snapToGrid w:val="0"/>
              <w:spacing w:beforeLines="50" w:line="400" w:lineRule="exact"/>
              <w:jc w:val="center"/>
              <w:rPr>
                <w:rFonts w:ascii="宋体" w:hAnsi="宋体" w:cs="宋体"/>
                <w:kern w:val="0"/>
                <w:szCs w:val="21"/>
              </w:rPr>
            </w:pPr>
          </w:p>
        </w:tc>
        <w:tc>
          <w:tcPr>
            <w:tcW w:w="4394" w:type="dxa"/>
            <w:vAlign w:val="center"/>
          </w:tcPr>
          <w:p w14:paraId="45D97899">
            <w:pPr>
              <w:adjustRightInd w:val="0"/>
              <w:snapToGrid w:val="0"/>
              <w:spacing w:beforeLines="50" w:line="400" w:lineRule="exact"/>
              <w:jc w:val="center"/>
              <w:rPr>
                <w:rFonts w:ascii="宋体" w:hAnsi="宋体" w:cs="宋体"/>
                <w:kern w:val="0"/>
                <w:szCs w:val="21"/>
              </w:rPr>
            </w:pPr>
          </w:p>
        </w:tc>
        <w:tc>
          <w:tcPr>
            <w:tcW w:w="2127" w:type="dxa"/>
            <w:vAlign w:val="center"/>
          </w:tcPr>
          <w:p w14:paraId="60B326D6">
            <w:pPr>
              <w:adjustRightInd w:val="0"/>
              <w:snapToGrid w:val="0"/>
              <w:spacing w:beforeLines="50" w:line="400" w:lineRule="exact"/>
              <w:jc w:val="center"/>
              <w:rPr>
                <w:rFonts w:ascii="宋体" w:hAnsi="宋体" w:cs="宋体"/>
                <w:kern w:val="0"/>
                <w:szCs w:val="21"/>
              </w:rPr>
            </w:pPr>
          </w:p>
        </w:tc>
        <w:tc>
          <w:tcPr>
            <w:tcW w:w="1722" w:type="dxa"/>
            <w:vAlign w:val="center"/>
          </w:tcPr>
          <w:p w14:paraId="0838F9EE">
            <w:pPr>
              <w:adjustRightInd w:val="0"/>
              <w:snapToGrid w:val="0"/>
              <w:spacing w:beforeLines="50" w:line="400" w:lineRule="exact"/>
              <w:jc w:val="center"/>
              <w:rPr>
                <w:rFonts w:ascii="宋体" w:hAnsi="宋体" w:cs="宋体"/>
                <w:kern w:val="0"/>
                <w:szCs w:val="21"/>
              </w:rPr>
            </w:pPr>
          </w:p>
        </w:tc>
      </w:tr>
      <w:tr w14:paraId="73F7AD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14BF1BB9">
            <w:pPr>
              <w:adjustRightInd w:val="0"/>
              <w:snapToGrid w:val="0"/>
              <w:spacing w:beforeLines="50" w:line="400" w:lineRule="exact"/>
              <w:jc w:val="center"/>
              <w:rPr>
                <w:rFonts w:ascii="宋体" w:hAnsi="宋体" w:cs="宋体"/>
                <w:kern w:val="0"/>
                <w:szCs w:val="21"/>
              </w:rPr>
            </w:pPr>
          </w:p>
        </w:tc>
        <w:tc>
          <w:tcPr>
            <w:tcW w:w="4394" w:type="dxa"/>
            <w:vAlign w:val="center"/>
          </w:tcPr>
          <w:p w14:paraId="0222BB39">
            <w:pPr>
              <w:adjustRightInd w:val="0"/>
              <w:snapToGrid w:val="0"/>
              <w:spacing w:beforeLines="50" w:line="400" w:lineRule="exact"/>
              <w:jc w:val="center"/>
              <w:rPr>
                <w:rFonts w:ascii="宋体" w:hAnsi="宋体" w:cs="宋体"/>
                <w:kern w:val="0"/>
                <w:szCs w:val="21"/>
              </w:rPr>
            </w:pPr>
          </w:p>
        </w:tc>
        <w:tc>
          <w:tcPr>
            <w:tcW w:w="2127" w:type="dxa"/>
            <w:vAlign w:val="center"/>
          </w:tcPr>
          <w:p w14:paraId="0B39B5EB">
            <w:pPr>
              <w:adjustRightInd w:val="0"/>
              <w:snapToGrid w:val="0"/>
              <w:spacing w:beforeLines="50" w:line="400" w:lineRule="exact"/>
              <w:jc w:val="center"/>
              <w:rPr>
                <w:rFonts w:ascii="宋体" w:hAnsi="宋体" w:cs="宋体"/>
                <w:kern w:val="0"/>
                <w:szCs w:val="21"/>
              </w:rPr>
            </w:pPr>
          </w:p>
        </w:tc>
        <w:tc>
          <w:tcPr>
            <w:tcW w:w="1722" w:type="dxa"/>
            <w:vAlign w:val="center"/>
          </w:tcPr>
          <w:p w14:paraId="331A7742">
            <w:pPr>
              <w:adjustRightInd w:val="0"/>
              <w:snapToGrid w:val="0"/>
              <w:spacing w:beforeLines="50" w:line="400" w:lineRule="exact"/>
              <w:jc w:val="center"/>
              <w:rPr>
                <w:rFonts w:ascii="宋体" w:hAnsi="宋体" w:cs="宋体"/>
                <w:kern w:val="0"/>
                <w:szCs w:val="21"/>
              </w:rPr>
            </w:pPr>
          </w:p>
        </w:tc>
      </w:tr>
      <w:tr w14:paraId="6486FC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2B366304">
            <w:pPr>
              <w:adjustRightInd w:val="0"/>
              <w:snapToGrid w:val="0"/>
              <w:spacing w:beforeLines="50" w:line="400" w:lineRule="exact"/>
              <w:jc w:val="center"/>
              <w:rPr>
                <w:rFonts w:ascii="宋体" w:hAnsi="宋体" w:cs="宋体"/>
                <w:kern w:val="0"/>
                <w:szCs w:val="21"/>
              </w:rPr>
            </w:pPr>
          </w:p>
        </w:tc>
        <w:tc>
          <w:tcPr>
            <w:tcW w:w="4394" w:type="dxa"/>
            <w:vAlign w:val="center"/>
          </w:tcPr>
          <w:p w14:paraId="0686FD43">
            <w:pPr>
              <w:adjustRightInd w:val="0"/>
              <w:snapToGrid w:val="0"/>
              <w:spacing w:beforeLines="50" w:line="400" w:lineRule="exact"/>
              <w:jc w:val="center"/>
              <w:rPr>
                <w:rFonts w:ascii="宋体" w:hAnsi="宋体" w:cs="宋体"/>
                <w:kern w:val="0"/>
                <w:szCs w:val="21"/>
              </w:rPr>
            </w:pPr>
          </w:p>
        </w:tc>
        <w:tc>
          <w:tcPr>
            <w:tcW w:w="2127" w:type="dxa"/>
            <w:vAlign w:val="center"/>
          </w:tcPr>
          <w:p w14:paraId="6416FD4B">
            <w:pPr>
              <w:adjustRightInd w:val="0"/>
              <w:snapToGrid w:val="0"/>
              <w:spacing w:beforeLines="50" w:line="400" w:lineRule="exact"/>
              <w:jc w:val="center"/>
              <w:rPr>
                <w:rFonts w:ascii="宋体" w:hAnsi="宋体" w:cs="宋体"/>
                <w:kern w:val="0"/>
                <w:szCs w:val="21"/>
              </w:rPr>
            </w:pPr>
          </w:p>
        </w:tc>
        <w:tc>
          <w:tcPr>
            <w:tcW w:w="1722" w:type="dxa"/>
            <w:vAlign w:val="center"/>
          </w:tcPr>
          <w:p w14:paraId="62CBAD71">
            <w:pPr>
              <w:adjustRightInd w:val="0"/>
              <w:snapToGrid w:val="0"/>
              <w:spacing w:beforeLines="50" w:line="400" w:lineRule="exact"/>
              <w:jc w:val="center"/>
              <w:rPr>
                <w:rFonts w:ascii="宋体" w:hAnsi="宋体" w:cs="宋体"/>
                <w:kern w:val="0"/>
                <w:szCs w:val="21"/>
              </w:rPr>
            </w:pPr>
          </w:p>
        </w:tc>
      </w:tr>
      <w:tr w14:paraId="122D5E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44763FF3">
            <w:pPr>
              <w:adjustRightInd w:val="0"/>
              <w:snapToGrid w:val="0"/>
              <w:spacing w:beforeLines="50" w:line="400" w:lineRule="exact"/>
              <w:jc w:val="center"/>
              <w:rPr>
                <w:rFonts w:ascii="宋体" w:hAnsi="宋体" w:cs="宋体"/>
                <w:kern w:val="0"/>
                <w:szCs w:val="21"/>
              </w:rPr>
            </w:pPr>
          </w:p>
        </w:tc>
        <w:tc>
          <w:tcPr>
            <w:tcW w:w="4394" w:type="dxa"/>
            <w:vAlign w:val="center"/>
          </w:tcPr>
          <w:p w14:paraId="6F56DC67">
            <w:pPr>
              <w:adjustRightInd w:val="0"/>
              <w:snapToGrid w:val="0"/>
              <w:spacing w:beforeLines="50" w:line="400" w:lineRule="exact"/>
              <w:jc w:val="center"/>
              <w:rPr>
                <w:rFonts w:ascii="宋体" w:hAnsi="宋体" w:cs="宋体"/>
                <w:kern w:val="0"/>
                <w:szCs w:val="21"/>
              </w:rPr>
            </w:pPr>
          </w:p>
        </w:tc>
        <w:tc>
          <w:tcPr>
            <w:tcW w:w="2127" w:type="dxa"/>
            <w:vAlign w:val="center"/>
          </w:tcPr>
          <w:p w14:paraId="0D58D149">
            <w:pPr>
              <w:adjustRightInd w:val="0"/>
              <w:snapToGrid w:val="0"/>
              <w:spacing w:beforeLines="50" w:line="400" w:lineRule="exact"/>
              <w:jc w:val="center"/>
              <w:rPr>
                <w:rFonts w:ascii="宋体" w:hAnsi="宋体" w:cs="宋体"/>
                <w:kern w:val="0"/>
                <w:szCs w:val="21"/>
              </w:rPr>
            </w:pPr>
          </w:p>
        </w:tc>
        <w:tc>
          <w:tcPr>
            <w:tcW w:w="1722" w:type="dxa"/>
            <w:vAlign w:val="center"/>
          </w:tcPr>
          <w:p w14:paraId="022C2E12">
            <w:pPr>
              <w:adjustRightInd w:val="0"/>
              <w:snapToGrid w:val="0"/>
              <w:spacing w:beforeLines="50" w:line="400" w:lineRule="exact"/>
              <w:jc w:val="center"/>
              <w:rPr>
                <w:rFonts w:ascii="宋体" w:hAnsi="宋体" w:cs="宋体"/>
                <w:kern w:val="0"/>
                <w:szCs w:val="21"/>
              </w:rPr>
            </w:pPr>
          </w:p>
        </w:tc>
      </w:tr>
      <w:tr w14:paraId="55D893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63DF7C82">
            <w:pPr>
              <w:adjustRightInd w:val="0"/>
              <w:snapToGrid w:val="0"/>
              <w:spacing w:beforeLines="50" w:line="400" w:lineRule="exact"/>
              <w:jc w:val="center"/>
              <w:rPr>
                <w:rFonts w:ascii="宋体" w:hAnsi="宋体" w:cs="宋体"/>
                <w:kern w:val="0"/>
                <w:szCs w:val="21"/>
              </w:rPr>
            </w:pPr>
          </w:p>
        </w:tc>
        <w:tc>
          <w:tcPr>
            <w:tcW w:w="4394" w:type="dxa"/>
            <w:vAlign w:val="center"/>
          </w:tcPr>
          <w:p w14:paraId="38C33754">
            <w:pPr>
              <w:adjustRightInd w:val="0"/>
              <w:snapToGrid w:val="0"/>
              <w:spacing w:beforeLines="50" w:line="400" w:lineRule="exact"/>
              <w:jc w:val="center"/>
              <w:rPr>
                <w:rFonts w:ascii="宋体" w:hAnsi="宋体" w:cs="宋体"/>
                <w:kern w:val="0"/>
                <w:szCs w:val="21"/>
              </w:rPr>
            </w:pPr>
          </w:p>
        </w:tc>
        <w:tc>
          <w:tcPr>
            <w:tcW w:w="2127" w:type="dxa"/>
            <w:vAlign w:val="center"/>
          </w:tcPr>
          <w:p w14:paraId="0ECF78BF">
            <w:pPr>
              <w:adjustRightInd w:val="0"/>
              <w:snapToGrid w:val="0"/>
              <w:spacing w:beforeLines="50" w:line="400" w:lineRule="exact"/>
              <w:jc w:val="center"/>
              <w:rPr>
                <w:rFonts w:ascii="宋体" w:hAnsi="宋体" w:cs="宋体"/>
                <w:kern w:val="0"/>
                <w:szCs w:val="21"/>
              </w:rPr>
            </w:pPr>
          </w:p>
        </w:tc>
        <w:tc>
          <w:tcPr>
            <w:tcW w:w="1722" w:type="dxa"/>
            <w:vAlign w:val="center"/>
          </w:tcPr>
          <w:p w14:paraId="6176979C">
            <w:pPr>
              <w:adjustRightInd w:val="0"/>
              <w:snapToGrid w:val="0"/>
              <w:spacing w:beforeLines="50" w:line="400" w:lineRule="exact"/>
              <w:jc w:val="center"/>
              <w:rPr>
                <w:rFonts w:ascii="宋体" w:hAnsi="宋体" w:cs="宋体"/>
                <w:kern w:val="0"/>
                <w:szCs w:val="21"/>
              </w:rPr>
            </w:pPr>
          </w:p>
        </w:tc>
      </w:tr>
      <w:tr w14:paraId="1D2644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5A2499B4">
            <w:pPr>
              <w:adjustRightInd w:val="0"/>
              <w:snapToGrid w:val="0"/>
              <w:spacing w:beforeLines="50" w:line="400" w:lineRule="exact"/>
              <w:jc w:val="center"/>
              <w:rPr>
                <w:rFonts w:ascii="宋体" w:hAnsi="宋体" w:cs="宋体"/>
                <w:kern w:val="0"/>
                <w:szCs w:val="21"/>
              </w:rPr>
            </w:pPr>
          </w:p>
        </w:tc>
        <w:tc>
          <w:tcPr>
            <w:tcW w:w="4394" w:type="dxa"/>
            <w:vAlign w:val="center"/>
          </w:tcPr>
          <w:p w14:paraId="70C33C2D">
            <w:pPr>
              <w:adjustRightInd w:val="0"/>
              <w:snapToGrid w:val="0"/>
              <w:spacing w:beforeLines="50" w:line="400" w:lineRule="exact"/>
              <w:jc w:val="center"/>
              <w:rPr>
                <w:rFonts w:ascii="宋体" w:hAnsi="宋体" w:cs="宋体"/>
                <w:kern w:val="0"/>
                <w:szCs w:val="21"/>
              </w:rPr>
            </w:pPr>
          </w:p>
        </w:tc>
        <w:tc>
          <w:tcPr>
            <w:tcW w:w="2127" w:type="dxa"/>
            <w:vAlign w:val="center"/>
          </w:tcPr>
          <w:p w14:paraId="53E69BB1">
            <w:pPr>
              <w:adjustRightInd w:val="0"/>
              <w:snapToGrid w:val="0"/>
              <w:spacing w:beforeLines="50" w:line="400" w:lineRule="exact"/>
              <w:jc w:val="center"/>
              <w:rPr>
                <w:rFonts w:ascii="宋体" w:hAnsi="宋体" w:cs="宋体"/>
                <w:kern w:val="0"/>
                <w:szCs w:val="21"/>
              </w:rPr>
            </w:pPr>
          </w:p>
        </w:tc>
        <w:tc>
          <w:tcPr>
            <w:tcW w:w="1722" w:type="dxa"/>
            <w:vAlign w:val="center"/>
          </w:tcPr>
          <w:p w14:paraId="28EEE453">
            <w:pPr>
              <w:adjustRightInd w:val="0"/>
              <w:snapToGrid w:val="0"/>
              <w:spacing w:beforeLines="50" w:line="400" w:lineRule="exact"/>
              <w:jc w:val="center"/>
              <w:rPr>
                <w:rFonts w:ascii="宋体" w:hAnsi="宋体" w:cs="宋体"/>
                <w:kern w:val="0"/>
                <w:szCs w:val="21"/>
              </w:rPr>
            </w:pPr>
          </w:p>
        </w:tc>
      </w:tr>
      <w:tr w14:paraId="37AA0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3A96BEFE">
            <w:pPr>
              <w:adjustRightInd w:val="0"/>
              <w:snapToGrid w:val="0"/>
              <w:spacing w:beforeLines="50" w:line="400" w:lineRule="exact"/>
              <w:jc w:val="center"/>
              <w:rPr>
                <w:rFonts w:ascii="宋体" w:hAnsi="宋体" w:cs="宋体"/>
                <w:kern w:val="0"/>
                <w:szCs w:val="21"/>
              </w:rPr>
            </w:pPr>
          </w:p>
        </w:tc>
        <w:tc>
          <w:tcPr>
            <w:tcW w:w="4394" w:type="dxa"/>
            <w:vAlign w:val="center"/>
          </w:tcPr>
          <w:p w14:paraId="74213F92">
            <w:pPr>
              <w:adjustRightInd w:val="0"/>
              <w:snapToGrid w:val="0"/>
              <w:spacing w:beforeLines="50" w:line="400" w:lineRule="exact"/>
              <w:jc w:val="center"/>
              <w:rPr>
                <w:rFonts w:ascii="宋体" w:hAnsi="宋体" w:cs="宋体"/>
                <w:kern w:val="0"/>
                <w:szCs w:val="21"/>
              </w:rPr>
            </w:pPr>
          </w:p>
        </w:tc>
        <w:tc>
          <w:tcPr>
            <w:tcW w:w="2127" w:type="dxa"/>
            <w:vAlign w:val="center"/>
          </w:tcPr>
          <w:p w14:paraId="430BEB75">
            <w:pPr>
              <w:adjustRightInd w:val="0"/>
              <w:snapToGrid w:val="0"/>
              <w:spacing w:beforeLines="50" w:line="400" w:lineRule="exact"/>
              <w:jc w:val="center"/>
              <w:rPr>
                <w:rFonts w:ascii="宋体" w:hAnsi="宋体" w:cs="宋体"/>
                <w:kern w:val="0"/>
                <w:szCs w:val="21"/>
              </w:rPr>
            </w:pPr>
          </w:p>
        </w:tc>
        <w:tc>
          <w:tcPr>
            <w:tcW w:w="1722" w:type="dxa"/>
            <w:vAlign w:val="center"/>
          </w:tcPr>
          <w:p w14:paraId="4F5C25D0">
            <w:pPr>
              <w:adjustRightInd w:val="0"/>
              <w:snapToGrid w:val="0"/>
              <w:spacing w:beforeLines="50" w:line="400" w:lineRule="exact"/>
              <w:jc w:val="center"/>
              <w:rPr>
                <w:rFonts w:ascii="宋体" w:hAnsi="宋体" w:cs="宋体"/>
                <w:kern w:val="0"/>
                <w:szCs w:val="21"/>
              </w:rPr>
            </w:pPr>
          </w:p>
        </w:tc>
      </w:tr>
      <w:tr w14:paraId="32428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3642528C">
            <w:pPr>
              <w:adjustRightInd w:val="0"/>
              <w:snapToGrid w:val="0"/>
              <w:spacing w:beforeLines="50" w:line="400" w:lineRule="exact"/>
              <w:jc w:val="center"/>
              <w:rPr>
                <w:rFonts w:ascii="宋体" w:hAnsi="宋体" w:cs="宋体"/>
                <w:kern w:val="0"/>
                <w:szCs w:val="21"/>
              </w:rPr>
            </w:pPr>
          </w:p>
        </w:tc>
        <w:tc>
          <w:tcPr>
            <w:tcW w:w="4394" w:type="dxa"/>
            <w:vAlign w:val="center"/>
          </w:tcPr>
          <w:p w14:paraId="505F9A9B">
            <w:pPr>
              <w:adjustRightInd w:val="0"/>
              <w:snapToGrid w:val="0"/>
              <w:spacing w:beforeLines="50" w:line="400" w:lineRule="exact"/>
              <w:jc w:val="center"/>
              <w:rPr>
                <w:rFonts w:ascii="宋体" w:hAnsi="宋体" w:cs="宋体"/>
                <w:kern w:val="0"/>
                <w:szCs w:val="21"/>
              </w:rPr>
            </w:pPr>
          </w:p>
        </w:tc>
        <w:tc>
          <w:tcPr>
            <w:tcW w:w="2127" w:type="dxa"/>
            <w:vAlign w:val="center"/>
          </w:tcPr>
          <w:p w14:paraId="17C661D9">
            <w:pPr>
              <w:adjustRightInd w:val="0"/>
              <w:snapToGrid w:val="0"/>
              <w:spacing w:beforeLines="50" w:line="400" w:lineRule="exact"/>
              <w:jc w:val="center"/>
              <w:rPr>
                <w:rFonts w:ascii="宋体" w:hAnsi="宋体" w:cs="宋体"/>
                <w:kern w:val="0"/>
                <w:szCs w:val="21"/>
              </w:rPr>
            </w:pPr>
          </w:p>
        </w:tc>
        <w:tc>
          <w:tcPr>
            <w:tcW w:w="1722" w:type="dxa"/>
            <w:vAlign w:val="center"/>
          </w:tcPr>
          <w:p w14:paraId="35186D44">
            <w:pPr>
              <w:adjustRightInd w:val="0"/>
              <w:snapToGrid w:val="0"/>
              <w:spacing w:beforeLines="50" w:line="400" w:lineRule="exact"/>
              <w:jc w:val="center"/>
              <w:rPr>
                <w:rFonts w:ascii="宋体" w:hAnsi="宋体" w:cs="宋体"/>
                <w:kern w:val="0"/>
                <w:szCs w:val="21"/>
              </w:rPr>
            </w:pPr>
          </w:p>
        </w:tc>
      </w:tr>
      <w:tr w14:paraId="7FDAE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396FBCEC">
            <w:pPr>
              <w:adjustRightInd w:val="0"/>
              <w:snapToGrid w:val="0"/>
              <w:spacing w:beforeLines="50" w:line="400" w:lineRule="exact"/>
              <w:jc w:val="center"/>
              <w:rPr>
                <w:rFonts w:ascii="宋体" w:hAnsi="宋体" w:cs="宋体"/>
                <w:kern w:val="0"/>
                <w:szCs w:val="21"/>
              </w:rPr>
            </w:pPr>
          </w:p>
        </w:tc>
        <w:tc>
          <w:tcPr>
            <w:tcW w:w="4394" w:type="dxa"/>
            <w:vAlign w:val="center"/>
          </w:tcPr>
          <w:p w14:paraId="680DE655">
            <w:pPr>
              <w:adjustRightInd w:val="0"/>
              <w:snapToGrid w:val="0"/>
              <w:spacing w:beforeLines="50" w:line="400" w:lineRule="exact"/>
              <w:jc w:val="center"/>
              <w:rPr>
                <w:rFonts w:ascii="宋体" w:hAnsi="宋体" w:cs="宋体"/>
                <w:kern w:val="0"/>
                <w:szCs w:val="21"/>
              </w:rPr>
            </w:pPr>
          </w:p>
        </w:tc>
        <w:tc>
          <w:tcPr>
            <w:tcW w:w="2127" w:type="dxa"/>
            <w:vAlign w:val="center"/>
          </w:tcPr>
          <w:p w14:paraId="25D733AF">
            <w:pPr>
              <w:adjustRightInd w:val="0"/>
              <w:snapToGrid w:val="0"/>
              <w:spacing w:beforeLines="50" w:line="400" w:lineRule="exact"/>
              <w:jc w:val="center"/>
              <w:rPr>
                <w:rFonts w:ascii="宋体" w:hAnsi="宋体" w:cs="宋体"/>
                <w:kern w:val="0"/>
                <w:szCs w:val="21"/>
              </w:rPr>
            </w:pPr>
          </w:p>
        </w:tc>
        <w:tc>
          <w:tcPr>
            <w:tcW w:w="1722" w:type="dxa"/>
            <w:vAlign w:val="center"/>
          </w:tcPr>
          <w:p w14:paraId="56D1CEF2">
            <w:pPr>
              <w:adjustRightInd w:val="0"/>
              <w:snapToGrid w:val="0"/>
              <w:spacing w:beforeLines="50" w:line="400" w:lineRule="exact"/>
              <w:jc w:val="center"/>
              <w:rPr>
                <w:rFonts w:ascii="宋体" w:hAnsi="宋体" w:cs="宋体"/>
                <w:kern w:val="0"/>
                <w:szCs w:val="21"/>
              </w:rPr>
            </w:pPr>
          </w:p>
        </w:tc>
      </w:tr>
      <w:tr w14:paraId="09129E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0D43B958">
            <w:pPr>
              <w:adjustRightInd w:val="0"/>
              <w:snapToGrid w:val="0"/>
              <w:spacing w:beforeLines="50" w:line="400" w:lineRule="exact"/>
              <w:jc w:val="center"/>
              <w:rPr>
                <w:rFonts w:ascii="宋体" w:hAnsi="宋体" w:cs="宋体"/>
                <w:kern w:val="0"/>
                <w:szCs w:val="21"/>
              </w:rPr>
            </w:pPr>
          </w:p>
        </w:tc>
        <w:tc>
          <w:tcPr>
            <w:tcW w:w="4394" w:type="dxa"/>
            <w:vAlign w:val="center"/>
          </w:tcPr>
          <w:p w14:paraId="587B8610">
            <w:pPr>
              <w:adjustRightInd w:val="0"/>
              <w:snapToGrid w:val="0"/>
              <w:spacing w:beforeLines="50" w:line="400" w:lineRule="exact"/>
              <w:jc w:val="center"/>
              <w:rPr>
                <w:rFonts w:ascii="宋体" w:hAnsi="宋体" w:cs="宋体"/>
                <w:kern w:val="0"/>
                <w:szCs w:val="21"/>
              </w:rPr>
            </w:pPr>
          </w:p>
        </w:tc>
        <w:tc>
          <w:tcPr>
            <w:tcW w:w="2127" w:type="dxa"/>
            <w:vAlign w:val="center"/>
          </w:tcPr>
          <w:p w14:paraId="65B8AA99">
            <w:pPr>
              <w:adjustRightInd w:val="0"/>
              <w:snapToGrid w:val="0"/>
              <w:spacing w:beforeLines="50" w:line="400" w:lineRule="exact"/>
              <w:jc w:val="center"/>
              <w:rPr>
                <w:rFonts w:ascii="宋体" w:hAnsi="宋体" w:cs="宋体"/>
                <w:kern w:val="0"/>
                <w:szCs w:val="21"/>
              </w:rPr>
            </w:pPr>
          </w:p>
        </w:tc>
        <w:tc>
          <w:tcPr>
            <w:tcW w:w="1722" w:type="dxa"/>
            <w:vAlign w:val="center"/>
          </w:tcPr>
          <w:p w14:paraId="75BD5D3A">
            <w:pPr>
              <w:adjustRightInd w:val="0"/>
              <w:snapToGrid w:val="0"/>
              <w:spacing w:beforeLines="50" w:line="400" w:lineRule="exact"/>
              <w:jc w:val="center"/>
              <w:rPr>
                <w:rFonts w:ascii="宋体" w:hAnsi="宋体" w:cs="宋体"/>
                <w:kern w:val="0"/>
                <w:szCs w:val="21"/>
              </w:rPr>
            </w:pPr>
          </w:p>
        </w:tc>
      </w:tr>
    </w:tbl>
    <w:p w14:paraId="1B7DD41E">
      <w:pPr>
        <w:adjustRightInd w:val="0"/>
        <w:snapToGrid w:val="0"/>
        <w:spacing w:line="440" w:lineRule="exact"/>
        <w:rPr>
          <w:rFonts w:ascii="宋体" w:hAnsi="宋体" w:cs="黑体"/>
          <w:b/>
          <w:bCs/>
          <w:sz w:val="24"/>
        </w:rPr>
      </w:pPr>
    </w:p>
    <w:p w14:paraId="358FF2F6">
      <w:pPr>
        <w:adjustRightInd w:val="0"/>
        <w:snapToGrid w:val="0"/>
        <w:spacing w:line="440" w:lineRule="exact"/>
        <w:rPr>
          <w:rFonts w:ascii="宋体" w:hAnsi="宋体" w:cs="黑体"/>
          <w:b/>
          <w:bCs/>
          <w:sz w:val="24"/>
        </w:rPr>
      </w:pPr>
    </w:p>
    <w:p w14:paraId="3AC79FB0">
      <w:pPr>
        <w:adjustRightInd w:val="0"/>
        <w:snapToGrid w:val="0"/>
        <w:spacing w:line="440" w:lineRule="exact"/>
        <w:rPr>
          <w:rFonts w:ascii="宋体" w:hAnsi="宋体" w:cs="黑体"/>
          <w:b/>
          <w:bCs/>
          <w:sz w:val="24"/>
        </w:rPr>
      </w:pPr>
    </w:p>
    <w:p w14:paraId="2E3EA871">
      <w:pPr>
        <w:adjustRightInd w:val="0"/>
        <w:snapToGrid w:val="0"/>
        <w:spacing w:line="440" w:lineRule="exact"/>
        <w:rPr>
          <w:rFonts w:ascii="宋体" w:hAnsi="宋体" w:cs="黑体"/>
          <w:b/>
          <w:bCs/>
          <w:sz w:val="24"/>
        </w:rPr>
      </w:pPr>
    </w:p>
    <w:p w14:paraId="2E75248E">
      <w:pPr>
        <w:adjustRightInd w:val="0"/>
        <w:snapToGrid w:val="0"/>
        <w:spacing w:line="440" w:lineRule="exact"/>
        <w:rPr>
          <w:rFonts w:ascii="宋体" w:hAnsi="宋体" w:cs="黑体"/>
          <w:b/>
          <w:bCs/>
          <w:sz w:val="24"/>
        </w:rPr>
      </w:pPr>
    </w:p>
    <w:p w14:paraId="26C50F58">
      <w:pPr>
        <w:adjustRightInd w:val="0"/>
        <w:snapToGrid w:val="0"/>
        <w:spacing w:line="440" w:lineRule="exact"/>
        <w:rPr>
          <w:rFonts w:ascii="宋体" w:hAnsi="宋体" w:cs="黑体"/>
          <w:b/>
          <w:bCs/>
          <w:sz w:val="24"/>
        </w:rPr>
      </w:pPr>
    </w:p>
    <w:p w14:paraId="0D9FB68B">
      <w:pPr>
        <w:adjustRightInd w:val="0"/>
        <w:snapToGrid w:val="0"/>
        <w:spacing w:line="440" w:lineRule="exact"/>
        <w:rPr>
          <w:rFonts w:ascii="宋体" w:hAnsi="宋体" w:cs="黑体"/>
          <w:b/>
          <w:bCs/>
          <w:sz w:val="24"/>
        </w:rPr>
      </w:pPr>
    </w:p>
    <w:p w14:paraId="05081523">
      <w:pPr>
        <w:adjustRightInd w:val="0"/>
        <w:snapToGrid w:val="0"/>
        <w:spacing w:line="440" w:lineRule="exact"/>
        <w:rPr>
          <w:rFonts w:ascii="宋体" w:hAnsi="宋体" w:cs="黑体"/>
          <w:b/>
          <w:bCs/>
          <w:sz w:val="24"/>
        </w:rPr>
      </w:pPr>
    </w:p>
    <w:p w14:paraId="5193D418">
      <w:pPr>
        <w:spacing w:line="440" w:lineRule="exact"/>
        <w:rPr>
          <w:rFonts w:ascii="黑体" w:hAnsi="宋体" w:eastAsia="黑体"/>
          <w:b/>
          <w:sz w:val="32"/>
          <w:szCs w:val="32"/>
        </w:rPr>
      </w:pPr>
    </w:p>
    <w:p w14:paraId="64166B1C">
      <w:pPr>
        <w:adjustRightInd w:val="0"/>
        <w:snapToGrid w:val="0"/>
        <w:spacing w:line="440" w:lineRule="exact"/>
        <w:rPr>
          <w:rFonts w:ascii="宋体" w:hAnsi="宋体" w:cs="黑体"/>
          <w:b/>
          <w:bCs/>
          <w:sz w:val="24"/>
        </w:rPr>
      </w:pPr>
    </w:p>
    <w:p w14:paraId="59256EA9">
      <w:pPr>
        <w:adjustRightInd w:val="0"/>
        <w:snapToGrid w:val="0"/>
        <w:spacing w:line="440" w:lineRule="exact"/>
        <w:rPr>
          <w:rFonts w:ascii="宋体" w:hAnsi="宋体" w:cs="黑体"/>
          <w:b/>
          <w:bCs/>
          <w:sz w:val="24"/>
        </w:rPr>
      </w:pPr>
    </w:p>
    <w:p w14:paraId="362FA790">
      <w:pPr>
        <w:adjustRightInd w:val="0"/>
        <w:snapToGrid w:val="0"/>
        <w:spacing w:line="440" w:lineRule="exact"/>
        <w:rPr>
          <w:rFonts w:ascii="宋体" w:hAnsi="宋体" w:cs="黑体"/>
          <w:b/>
          <w:bCs/>
          <w:sz w:val="24"/>
        </w:rPr>
      </w:pPr>
    </w:p>
    <w:p w14:paraId="63AE1889">
      <w:pPr>
        <w:adjustRightInd w:val="0"/>
        <w:snapToGrid w:val="0"/>
        <w:spacing w:line="440" w:lineRule="exact"/>
        <w:rPr>
          <w:rFonts w:ascii="宋体" w:hAnsi="宋体" w:cs="黑体"/>
          <w:b/>
          <w:bCs/>
          <w:sz w:val="24"/>
        </w:rPr>
      </w:pPr>
    </w:p>
    <w:p w14:paraId="10832403">
      <w:pPr>
        <w:adjustRightInd w:val="0"/>
        <w:snapToGrid w:val="0"/>
        <w:spacing w:line="440" w:lineRule="exact"/>
        <w:rPr>
          <w:rFonts w:ascii="宋体" w:hAnsi="宋体" w:cs="黑体"/>
          <w:b/>
          <w:bCs/>
          <w:sz w:val="24"/>
        </w:rPr>
      </w:pPr>
    </w:p>
    <w:p w14:paraId="32BFC508">
      <w:pPr>
        <w:spacing w:line="300" w:lineRule="auto"/>
        <w:jc w:val="center"/>
        <w:outlineLvl w:val="0"/>
        <w:rPr>
          <w:rFonts w:asciiTheme="majorEastAsia" w:hAnsiTheme="majorEastAsia" w:eastAsiaTheme="majorEastAsia"/>
          <w:b/>
          <w:sz w:val="32"/>
          <w:szCs w:val="32"/>
        </w:rPr>
      </w:pPr>
      <w:bookmarkStart w:id="2091" w:name="_Toc19794668"/>
      <w:bookmarkStart w:id="2092" w:name="_Toc138103219"/>
      <w:bookmarkStart w:id="2093" w:name="_Toc72350581"/>
      <w:bookmarkStart w:id="2094" w:name="_Toc178507336"/>
      <w:bookmarkStart w:id="2095" w:name="_Toc113217875"/>
      <w:bookmarkStart w:id="2096" w:name="_Toc13848207"/>
      <w:bookmarkStart w:id="2097" w:name="_Toc87450665"/>
      <w:bookmarkStart w:id="2098" w:name="_Toc75260466"/>
      <w:bookmarkStart w:id="2099" w:name="_Toc81437929"/>
      <w:bookmarkStart w:id="2100" w:name="_Toc171682176"/>
      <w:bookmarkStart w:id="2101" w:name="_Toc113542744"/>
      <w:bookmarkStart w:id="2102" w:name="_Toc104394825"/>
      <w:bookmarkStart w:id="2103" w:name="_Toc71576827"/>
      <w:bookmarkStart w:id="2104" w:name="_Toc198833652"/>
      <w:bookmarkStart w:id="2105" w:name="_Toc181214166"/>
      <w:bookmarkStart w:id="2106" w:name="_Toc71472002"/>
      <w:bookmarkStart w:id="2107" w:name="_Toc147930680"/>
      <w:bookmarkStart w:id="2108" w:name="_Toc72228935"/>
      <w:bookmarkStart w:id="2109" w:name="_Toc104493079"/>
      <w:bookmarkStart w:id="2110" w:name="_Toc72228985"/>
      <w:bookmarkStart w:id="2111" w:name="_Toc152789280"/>
      <w:bookmarkStart w:id="2112" w:name="_Toc169537933"/>
      <w:bookmarkStart w:id="2113" w:name="_Toc18564091"/>
      <w:bookmarkStart w:id="2114" w:name="_Toc17393074"/>
      <w:bookmarkStart w:id="2115" w:name="_Toc113138109"/>
      <w:bookmarkStart w:id="2116" w:name="_Toc72342781"/>
      <w:bookmarkStart w:id="2117" w:name="_Toc18566290"/>
      <w:bookmarkStart w:id="2118" w:name="_Toc19730859"/>
      <w:bookmarkStart w:id="2119" w:name="_Toc83314271"/>
      <w:bookmarkStart w:id="2120" w:name="_Toc148040169"/>
      <w:bookmarkStart w:id="2121" w:name="_Toc18659899"/>
      <w:bookmarkStart w:id="2122" w:name="_Toc13848261"/>
      <w:bookmarkStart w:id="2123" w:name="_Toc198294523"/>
      <w:bookmarkStart w:id="2124" w:name="_Toc18580774"/>
      <w:bookmarkStart w:id="2125" w:name="_Toc140237648"/>
      <w:bookmarkStart w:id="2126" w:name="_Toc61799339"/>
      <w:bookmarkStart w:id="2127" w:name="_Toc37178648"/>
      <w:bookmarkStart w:id="2128" w:name="_Toc38534048"/>
      <w:bookmarkStart w:id="2129" w:name="_Toc104462353"/>
      <w:bookmarkStart w:id="2130" w:name="_Toc8983761"/>
      <w:bookmarkStart w:id="2131" w:name="_Toc30176390"/>
      <w:bookmarkStart w:id="2132" w:name="_Toc28023763"/>
      <w:bookmarkStart w:id="2133" w:name="_Toc63347786"/>
      <w:bookmarkStart w:id="2134" w:name="_Toc104243875"/>
      <w:bookmarkStart w:id="2135" w:name="_Toc184775240"/>
      <w:bookmarkStart w:id="2136" w:name="_Toc13848155"/>
      <w:bookmarkStart w:id="2137" w:name="_Toc135407761"/>
      <w:bookmarkStart w:id="2138" w:name="_Toc113574116"/>
      <w:bookmarkStart w:id="2139" w:name="_Toc113217771"/>
      <w:bookmarkStart w:id="2140" w:name="_Toc105023558"/>
      <w:bookmarkStart w:id="2141" w:name="_Toc13848313"/>
      <w:bookmarkStart w:id="2142" w:name="_Toc62121209"/>
      <w:bookmarkStart w:id="2143" w:name="_Toc138190768"/>
      <w:bookmarkStart w:id="2144" w:name="_Toc156305200"/>
      <w:bookmarkStart w:id="2145" w:name="_Toc87362281"/>
      <w:r>
        <w:rPr>
          <w:rFonts w:hint="eastAsia" w:asciiTheme="majorEastAsia" w:hAnsiTheme="majorEastAsia" w:eastAsiaTheme="majorEastAsia"/>
          <w:b/>
          <w:sz w:val="32"/>
          <w:szCs w:val="32"/>
        </w:rPr>
        <w:t>一、开标一览表</w:t>
      </w:r>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68"/>
        <w:gridCol w:w="6663"/>
      </w:tblGrid>
      <w:tr w14:paraId="44EFA2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Align w:val="center"/>
          </w:tcPr>
          <w:p w14:paraId="0DD24D5B">
            <w:pPr>
              <w:spacing w:line="360" w:lineRule="exact"/>
              <w:jc w:val="center"/>
              <w:rPr>
                <w:rFonts w:ascii="宋体" w:hAnsi="宋体"/>
                <w:b/>
                <w:szCs w:val="21"/>
              </w:rPr>
            </w:pPr>
            <w:r>
              <w:rPr>
                <w:rFonts w:hint="eastAsia" w:ascii="宋体" w:hAnsi="宋体"/>
                <w:b/>
                <w:szCs w:val="21"/>
              </w:rPr>
              <w:t>项目名称</w:t>
            </w:r>
          </w:p>
        </w:tc>
        <w:tc>
          <w:tcPr>
            <w:tcW w:w="6663" w:type="dxa"/>
            <w:vAlign w:val="center"/>
          </w:tcPr>
          <w:p w14:paraId="07DC5AB5">
            <w:pPr>
              <w:spacing w:line="360" w:lineRule="exact"/>
              <w:rPr>
                <w:rFonts w:hint="eastAsia" w:ascii="宋体" w:hAnsi="宋体" w:eastAsia="宋体"/>
                <w:szCs w:val="21"/>
                <w:lang w:eastAsia="zh-CN"/>
              </w:rPr>
            </w:pPr>
            <w:r>
              <w:rPr>
                <w:rFonts w:hint="eastAsia" w:ascii="宋体" w:hAnsi="宋体"/>
                <w:bCs/>
                <w:szCs w:val="21"/>
                <w:lang w:eastAsia="zh-CN"/>
              </w:rPr>
              <w:t>汝城县人民医院CT等设备维保服务</w:t>
            </w:r>
          </w:p>
        </w:tc>
      </w:tr>
      <w:tr w14:paraId="35997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Align w:val="center"/>
          </w:tcPr>
          <w:p w14:paraId="31F3BD2F">
            <w:pPr>
              <w:spacing w:line="360" w:lineRule="exact"/>
              <w:jc w:val="center"/>
              <w:rPr>
                <w:rFonts w:ascii="宋体" w:hAnsi="宋体"/>
                <w:b/>
                <w:szCs w:val="21"/>
              </w:rPr>
            </w:pPr>
            <w:r>
              <w:rPr>
                <w:rFonts w:hint="eastAsia" w:ascii="宋体" w:hAnsi="宋体"/>
                <w:b/>
                <w:szCs w:val="21"/>
              </w:rPr>
              <w:t>采购计划备案编号</w:t>
            </w:r>
          </w:p>
        </w:tc>
        <w:tc>
          <w:tcPr>
            <w:tcW w:w="6663" w:type="dxa"/>
            <w:vAlign w:val="center"/>
          </w:tcPr>
          <w:p w14:paraId="5710C3BF">
            <w:pPr>
              <w:spacing w:line="360" w:lineRule="exact"/>
              <w:rPr>
                <w:rFonts w:hint="eastAsia" w:ascii="宋体" w:hAnsi="宋体" w:eastAsia="宋体"/>
                <w:bCs/>
                <w:szCs w:val="21"/>
                <w:lang w:eastAsia="zh-CN"/>
              </w:rPr>
            </w:pPr>
            <w:r>
              <w:rPr>
                <w:rFonts w:hint="eastAsia" w:ascii="宋体" w:hAnsi="宋体"/>
                <w:bCs/>
                <w:szCs w:val="21"/>
                <w:lang w:eastAsia="zh-CN"/>
              </w:rPr>
              <w:t>汝财采计【2025】0060号</w:t>
            </w:r>
          </w:p>
        </w:tc>
      </w:tr>
      <w:tr w14:paraId="676FDF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Align w:val="center"/>
          </w:tcPr>
          <w:p w14:paraId="6B630C64">
            <w:pPr>
              <w:spacing w:line="360" w:lineRule="exact"/>
              <w:jc w:val="center"/>
              <w:rPr>
                <w:rFonts w:ascii="宋体" w:hAnsi="宋体"/>
                <w:b/>
                <w:szCs w:val="21"/>
              </w:rPr>
            </w:pPr>
            <w:r>
              <w:rPr>
                <w:rFonts w:hint="eastAsia" w:ascii="宋体" w:hAnsi="宋体"/>
                <w:b/>
                <w:szCs w:val="21"/>
              </w:rPr>
              <w:t>采购代理机构编号</w:t>
            </w:r>
          </w:p>
        </w:tc>
        <w:tc>
          <w:tcPr>
            <w:tcW w:w="6663" w:type="dxa"/>
            <w:vAlign w:val="center"/>
          </w:tcPr>
          <w:p w14:paraId="264643F5">
            <w:pPr>
              <w:spacing w:line="360" w:lineRule="exact"/>
              <w:rPr>
                <w:rFonts w:hint="eastAsia" w:ascii="宋体" w:hAnsi="宋体" w:eastAsia="宋体"/>
                <w:bCs/>
                <w:szCs w:val="21"/>
                <w:lang w:eastAsia="zh-CN"/>
              </w:rPr>
            </w:pPr>
            <w:r>
              <w:rPr>
                <w:rFonts w:hint="eastAsia" w:ascii="宋体" w:hAnsi="宋体"/>
                <w:bCs/>
                <w:szCs w:val="21"/>
                <w:lang w:eastAsia="zh-CN"/>
              </w:rPr>
              <w:t>HNZJC2025-FW(CZ)-053</w:t>
            </w:r>
          </w:p>
        </w:tc>
      </w:tr>
      <w:tr w14:paraId="404253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Merge w:val="restart"/>
            <w:vAlign w:val="center"/>
          </w:tcPr>
          <w:p w14:paraId="2735D12A">
            <w:pPr>
              <w:spacing w:line="360" w:lineRule="exact"/>
              <w:jc w:val="center"/>
              <w:rPr>
                <w:rFonts w:ascii="宋体" w:hAnsi="宋体"/>
                <w:b/>
                <w:szCs w:val="21"/>
                <w:highlight w:val="yellow"/>
              </w:rPr>
            </w:pPr>
            <w:r>
              <w:rPr>
                <w:rFonts w:hint="eastAsia" w:ascii="宋体" w:hAnsi="宋体"/>
                <w:b/>
                <w:szCs w:val="21"/>
              </w:rPr>
              <w:t>投标报价（元）</w:t>
            </w:r>
          </w:p>
        </w:tc>
        <w:tc>
          <w:tcPr>
            <w:tcW w:w="6663" w:type="dxa"/>
            <w:vAlign w:val="center"/>
          </w:tcPr>
          <w:p w14:paraId="79176403">
            <w:pPr>
              <w:spacing w:line="360" w:lineRule="exact"/>
              <w:rPr>
                <w:rFonts w:ascii="宋体" w:hAnsi="宋体"/>
                <w:szCs w:val="21"/>
              </w:rPr>
            </w:pPr>
            <w:r>
              <w:rPr>
                <w:rFonts w:hint="eastAsia" w:ascii="宋体" w:hAnsi="宋体"/>
                <w:szCs w:val="21"/>
              </w:rPr>
              <w:t>大写：人民币</w:t>
            </w:r>
          </w:p>
        </w:tc>
      </w:tr>
      <w:tr w14:paraId="7B33F0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Merge w:val="continue"/>
            <w:vAlign w:val="center"/>
          </w:tcPr>
          <w:p w14:paraId="2D70D1B3">
            <w:pPr>
              <w:spacing w:line="360" w:lineRule="exact"/>
              <w:jc w:val="center"/>
              <w:rPr>
                <w:rFonts w:ascii="宋体" w:hAnsi="宋体"/>
                <w:b/>
                <w:color w:val="FF0000"/>
                <w:szCs w:val="21"/>
                <w:highlight w:val="yellow"/>
              </w:rPr>
            </w:pPr>
          </w:p>
        </w:tc>
        <w:tc>
          <w:tcPr>
            <w:tcW w:w="6663" w:type="dxa"/>
            <w:vAlign w:val="center"/>
          </w:tcPr>
          <w:p w14:paraId="11130685">
            <w:pPr>
              <w:spacing w:line="360" w:lineRule="exact"/>
              <w:rPr>
                <w:rFonts w:ascii="宋体" w:hAnsi="宋体"/>
                <w:szCs w:val="21"/>
              </w:rPr>
            </w:pPr>
            <w:r>
              <w:rPr>
                <w:rFonts w:hint="eastAsia" w:ascii="宋体" w:hAnsi="宋体"/>
                <w:szCs w:val="21"/>
              </w:rPr>
              <w:t>小写：¥</w:t>
            </w:r>
          </w:p>
        </w:tc>
      </w:tr>
      <w:tr w14:paraId="6FFCB0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2268" w:type="dxa"/>
            <w:vAlign w:val="center"/>
          </w:tcPr>
          <w:p w14:paraId="0F4C39C5">
            <w:pPr>
              <w:spacing w:line="360" w:lineRule="exact"/>
              <w:jc w:val="center"/>
              <w:rPr>
                <w:rFonts w:ascii="宋体" w:hAnsi="宋体"/>
                <w:b/>
                <w:color w:val="FF0000"/>
                <w:szCs w:val="21"/>
                <w:highlight w:val="yellow"/>
              </w:rPr>
            </w:pPr>
            <w:r>
              <w:rPr>
                <w:rFonts w:ascii="宋体" w:hAnsi="宋体"/>
                <w:b/>
                <w:szCs w:val="21"/>
              </w:rPr>
              <w:t>服务期限</w:t>
            </w:r>
          </w:p>
        </w:tc>
        <w:tc>
          <w:tcPr>
            <w:tcW w:w="6663" w:type="dxa"/>
            <w:vAlign w:val="center"/>
          </w:tcPr>
          <w:p w14:paraId="65DAFD26">
            <w:pPr>
              <w:spacing w:line="360" w:lineRule="exact"/>
              <w:rPr>
                <w:rFonts w:ascii="宋体" w:hAnsi="宋体"/>
                <w:szCs w:val="21"/>
              </w:rPr>
            </w:pPr>
          </w:p>
        </w:tc>
      </w:tr>
      <w:tr w14:paraId="14FDA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8931" w:type="dxa"/>
            <w:gridSpan w:val="2"/>
            <w:vAlign w:val="center"/>
          </w:tcPr>
          <w:p w14:paraId="6500F2FA">
            <w:pPr>
              <w:spacing w:line="360" w:lineRule="exact"/>
              <w:rPr>
                <w:rFonts w:ascii="宋体" w:hAnsi="宋体"/>
                <w:szCs w:val="21"/>
              </w:rPr>
            </w:pPr>
            <w:r>
              <w:rPr>
                <w:rFonts w:hint="eastAsia" w:ascii="宋体" w:hAnsi="宋体"/>
                <w:szCs w:val="21"/>
              </w:rPr>
              <w:t>备注：</w:t>
            </w:r>
          </w:p>
          <w:p w14:paraId="58C2B23C">
            <w:pPr>
              <w:spacing w:line="360" w:lineRule="exact"/>
              <w:rPr>
                <w:rFonts w:ascii="宋体" w:hAnsi="宋体"/>
                <w:color w:val="FF0000"/>
                <w:szCs w:val="21"/>
              </w:rPr>
            </w:pPr>
          </w:p>
          <w:p w14:paraId="6F1F118D">
            <w:pPr>
              <w:spacing w:line="360" w:lineRule="exact"/>
              <w:rPr>
                <w:rFonts w:ascii="宋体" w:hAnsi="宋体"/>
                <w:szCs w:val="21"/>
              </w:rPr>
            </w:pPr>
          </w:p>
        </w:tc>
      </w:tr>
    </w:tbl>
    <w:p w14:paraId="4FC4B339">
      <w:pPr>
        <w:adjustRightInd w:val="0"/>
        <w:snapToGrid w:val="0"/>
        <w:spacing w:line="360" w:lineRule="exact"/>
        <w:rPr>
          <w:rFonts w:ascii="宋体" w:cs="宋体"/>
          <w:sz w:val="18"/>
          <w:szCs w:val="18"/>
        </w:rPr>
      </w:pPr>
      <w:r>
        <w:rPr>
          <w:rFonts w:hint="eastAsia" w:ascii="宋体" w:hAnsi="宋体" w:cs="宋体"/>
          <w:b/>
          <w:bCs/>
          <w:sz w:val="18"/>
          <w:szCs w:val="18"/>
        </w:rPr>
        <w:t>备注：</w:t>
      </w:r>
      <w:r>
        <w:rPr>
          <w:rFonts w:hint="eastAsia" w:ascii="宋体" w:hAnsi="宋体" w:cs="宋体"/>
          <w:sz w:val="18"/>
          <w:szCs w:val="18"/>
        </w:rPr>
        <w:t>（</w:t>
      </w:r>
      <w:r>
        <w:rPr>
          <w:rFonts w:ascii="宋体" w:hAnsi="宋体" w:cs="宋体"/>
          <w:sz w:val="18"/>
          <w:szCs w:val="18"/>
        </w:rPr>
        <w:t>1</w:t>
      </w:r>
      <w:r>
        <w:rPr>
          <w:rFonts w:hint="eastAsia" w:ascii="宋体" w:hAnsi="宋体" w:cs="宋体"/>
          <w:sz w:val="18"/>
          <w:szCs w:val="18"/>
        </w:rPr>
        <w:t>）投标人在提交投标文件的截止时间前修改“开标一览表”中的投标报价的，应按招标文件第二章第</w:t>
      </w:r>
      <w:r>
        <w:rPr>
          <w:rFonts w:ascii="宋体" w:hAnsi="宋体" w:cs="宋体"/>
          <w:sz w:val="18"/>
          <w:szCs w:val="18"/>
        </w:rPr>
        <w:t>14.6</w:t>
      </w:r>
      <w:r>
        <w:rPr>
          <w:rFonts w:hint="eastAsia" w:ascii="宋体" w:hAnsi="宋体" w:cs="宋体"/>
          <w:sz w:val="18"/>
          <w:szCs w:val="18"/>
        </w:rPr>
        <w:t>款规定同时修改投标文件的其他相关内容。</w:t>
      </w:r>
    </w:p>
    <w:p w14:paraId="7AACEC98">
      <w:pPr>
        <w:adjustRightInd w:val="0"/>
        <w:snapToGrid w:val="0"/>
        <w:spacing w:line="360" w:lineRule="exact"/>
        <w:ind w:firstLine="450" w:firstLineChars="250"/>
        <w:rPr>
          <w:rFonts w:ascii="宋体" w:hAnsi="宋体"/>
          <w:sz w:val="18"/>
          <w:szCs w:val="18"/>
        </w:rPr>
      </w:pPr>
      <w:r>
        <w:rPr>
          <w:rFonts w:hint="eastAsia" w:ascii="宋体" w:hAnsi="宋体" w:cs="宋体"/>
          <w:sz w:val="18"/>
          <w:szCs w:val="18"/>
        </w:rPr>
        <w:t>（</w:t>
      </w:r>
      <w:r>
        <w:rPr>
          <w:rFonts w:ascii="宋体" w:hAnsi="宋体" w:cs="宋体"/>
          <w:sz w:val="18"/>
          <w:szCs w:val="18"/>
        </w:rPr>
        <w:t>2</w:t>
      </w:r>
      <w:r>
        <w:rPr>
          <w:rFonts w:hint="eastAsia" w:ascii="宋体" w:hAnsi="宋体" w:cs="宋体"/>
          <w:sz w:val="18"/>
          <w:szCs w:val="18"/>
        </w:rPr>
        <w:t>）</w:t>
      </w:r>
      <w:r>
        <w:rPr>
          <w:rFonts w:hint="eastAsia" w:ascii="宋体" w:hAnsi="宋体"/>
          <w:sz w:val="18"/>
          <w:szCs w:val="18"/>
        </w:rPr>
        <w:t>本项目投标总报价为含税全包价。合同总价应包括项目所需的零配件、检测、人工、差旅、人员培训、管理、财务、税金等维保期间发生的一切费用，如果还有涉及到本项目的其他费用，也请投标人一一列明，否则，将视为已包括在投标总价或相应的项目单价中。如一旦中标，因中标人自身原因造成漏报、少报皆由其自行承担责任，采购人不再支付任何费用。</w:t>
      </w:r>
    </w:p>
    <w:p w14:paraId="27BD236A">
      <w:pPr>
        <w:adjustRightInd w:val="0"/>
        <w:snapToGrid w:val="0"/>
        <w:spacing w:line="360" w:lineRule="exact"/>
        <w:ind w:firstLine="450" w:firstLineChars="250"/>
        <w:rPr>
          <w:rFonts w:ascii="宋体" w:hAnsi="宋体"/>
          <w:sz w:val="18"/>
          <w:szCs w:val="18"/>
        </w:rPr>
      </w:pPr>
      <w:r>
        <w:rPr>
          <w:rFonts w:hint="eastAsia" w:ascii="宋体" w:hAnsi="宋体"/>
          <w:sz w:val="18"/>
          <w:szCs w:val="18"/>
        </w:rPr>
        <w:t>（3）各投标人的投标报价不得超过本项目采购预算和最高限价，否则其投标无效。</w:t>
      </w:r>
    </w:p>
    <w:p w14:paraId="76EDB4D8">
      <w:pPr>
        <w:adjustRightInd w:val="0"/>
        <w:snapToGrid w:val="0"/>
        <w:spacing w:line="360" w:lineRule="exact"/>
        <w:ind w:firstLine="450" w:firstLineChars="250"/>
        <w:rPr>
          <w:rFonts w:ascii="宋体" w:cs="宋体"/>
          <w:sz w:val="18"/>
          <w:szCs w:val="18"/>
        </w:rPr>
      </w:pPr>
      <w:r>
        <w:rPr>
          <w:rFonts w:hint="eastAsia" w:ascii="宋体" w:hAnsi="宋体"/>
          <w:sz w:val="18"/>
          <w:szCs w:val="18"/>
        </w:rPr>
        <w:t>（4）请法定代表人或其授权的代理人电子签章并加盖单位电子章，否则投标报价无效。</w:t>
      </w:r>
    </w:p>
    <w:p w14:paraId="2A29EE2C">
      <w:pPr>
        <w:adjustRightInd w:val="0"/>
        <w:snapToGrid w:val="0"/>
        <w:spacing w:line="440" w:lineRule="exact"/>
        <w:ind w:firstLine="420" w:firstLineChars="200"/>
        <w:rPr>
          <w:rFonts w:ascii="宋体" w:cs="宋体"/>
        </w:rPr>
      </w:pPr>
    </w:p>
    <w:p w14:paraId="106D5E8D">
      <w:pPr>
        <w:adjustRightInd w:val="0"/>
        <w:snapToGrid w:val="0"/>
        <w:spacing w:line="440" w:lineRule="exact"/>
        <w:ind w:firstLine="420" w:firstLineChars="200"/>
        <w:rPr>
          <w:rFonts w:ascii="宋体" w:cs="宋体"/>
        </w:rPr>
      </w:pPr>
    </w:p>
    <w:p w14:paraId="1EFEE45F">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672CA530">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027B0287">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7C443DD6">
      <w:pPr>
        <w:adjustRightInd w:val="0"/>
        <w:snapToGrid w:val="0"/>
        <w:spacing w:line="500" w:lineRule="exact"/>
        <w:rPr>
          <w:rFonts w:ascii="宋体" w:hAnsi="宋体" w:cs="宋体"/>
        </w:rPr>
      </w:pPr>
    </w:p>
    <w:p w14:paraId="2AF0353D">
      <w:pPr>
        <w:adjustRightInd w:val="0"/>
        <w:snapToGrid w:val="0"/>
        <w:spacing w:line="500" w:lineRule="exact"/>
        <w:rPr>
          <w:rFonts w:ascii="宋体" w:hAnsi="宋体" w:cs="宋体"/>
        </w:rPr>
      </w:pPr>
    </w:p>
    <w:p w14:paraId="38EFAFE6">
      <w:pPr>
        <w:adjustRightInd w:val="0"/>
        <w:snapToGrid w:val="0"/>
        <w:spacing w:line="500" w:lineRule="exact"/>
        <w:rPr>
          <w:rFonts w:ascii="宋体" w:hAnsi="宋体" w:cs="宋体"/>
        </w:rPr>
      </w:pPr>
    </w:p>
    <w:p w14:paraId="38708D29">
      <w:pPr>
        <w:adjustRightInd w:val="0"/>
        <w:snapToGrid w:val="0"/>
        <w:spacing w:line="500" w:lineRule="exact"/>
        <w:rPr>
          <w:rFonts w:ascii="宋体" w:hAnsi="宋体" w:cs="宋体"/>
        </w:rPr>
      </w:pPr>
    </w:p>
    <w:p w14:paraId="2AB03CC4">
      <w:pPr>
        <w:adjustRightInd w:val="0"/>
        <w:snapToGrid w:val="0"/>
        <w:spacing w:line="500" w:lineRule="exact"/>
        <w:rPr>
          <w:rFonts w:ascii="宋体" w:hAnsi="宋体" w:cs="宋体"/>
        </w:rPr>
      </w:pPr>
    </w:p>
    <w:p w14:paraId="2230A486">
      <w:pPr>
        <w:adjustRightInd w:val="0"/>
        <w:snapToGrid w:val="0"/>
        <w:spacing w:line="500" w:lineRule="exact"/>
        <w:rPr>
          <w:rFonts w:ascii="宋体" w:hAnsi="宋体" w:cs="宋体"/>
        </w:rPr>
      </w:pPr>
    </w:p>
    <w:p w14:paraId="2304D0A3">
      <w:pPr>
        <w:adjustRightInd w:val="0"/>
        <w:snapToGrid w:val="0"/>
        <w:spacing w:line="440" w:lineRule="exact"/>
        <w:jc w:val="left"/>
        <w:rPr>
          <w:rFonts w:ascii="宋体" w:cs="宋体"/>
        </w:rPr>
      </w:pPr>
    </w:p>
    <w:p w14:paraId="365ADCA9">
      <w:pPr>
        <w:tabs>
          <w:tab w:val="left" w:pos="2412"/>
          <w:tab w:val="center" w:pos="4538"/>
        </w:tabs>
        <w:spacing w:line="300" w:lineRule="auto"/>
        <w:jc w:val="center"/>
        <w:outlineLvl w:val="0"/>
        <w:rPr>
          <w:rFonts w:asciiTheme="majorEastAsia" w:hAnsiTheme="majorEastAsia" w:eastAsiaTheme="majorEastAsia"/>
          <w:b/>
          <w:sz w:val="32"/>
          <w:szCs w:val="32"/>
        </w:rPr>
      </w:pPr>
      <w:bookmarkStart w:id="2146" w:name="_Toc104462355"/>
      <w:bookmarkStart w:id="2147" w:name="_Toc198833653"/>
      <w:bookmarkStart w:id="2148" w:name="_Toc156305202"/>
      <w:bookmarkStart w:id="2149" w:name="_Toc184775241"/>
      <w:bookmarkStart w:id="2150" w:name="_Toc113138111"/>
      <w:bookmarkStart w:id="2151" w:name="_Toc135407763"/>
      <w:bookmarkStart w:id="2152" w:name="_Toc71576829"/>
      <w:bookmarkStart w:id="2153" w:name="_Toc113217773"/>
      <w:bookmarkStart w:id="2154" w:name="_Toc13848209"/>
      <w:bookmarkStart w:id="2155" w:name="_Toc28023765"/>
      <w:bookmarkStart w:id="2156" w:name="_Toc18566292"/>
      <w:bookmarkStart w:id="2157" w:name="_Toc113574118"/>
      <w:bookmarkStart w:id="2158" w:name="_Toc62121211"/>
      <w:bookmarkStart w:id="2159" w:name="_Toc87450667"/>
      <w:bookmarkStart w:id="2160" w:name="_Toc152789282"/>
      <w:bookmarkStart w:id="2161" w:name="_Toc105023560"/>
      <w:bookmarkStart w:id="2162" w:name="_Toc37178650"/>
      <w:bookmarkStart w:id="2163" w:name="_Toc171682177"/>
      <w:bookmarkStart w:id="2164" w:name="_Toc147930682"/>
      <w:bookmarkStart w:id="2165" w:name="_Toc8983764"/>
      <w:bookmarkStart w:id="2166" w:name="_Toc18564093"/>
      <w:bookmarkStart w:id="2167" w:name="_Toc18580776"/>
      <w:bookmarkStart w:id="2168" w:name="_Toc113217877"/>
      <w:bookmarkStart w:id="2169" w:name="_Toc17393076"/>
      <w:bookmarkStart w:id="2170" w:name="_Toc72228987"/>
      <w:bookmarkStart w:id="2171" w:name="_Toc75260468"/>
      <w:bookmarkStart w:id="2172" w:name="_Toc13848157"/>
      <w:bookmarkStart w:id="2173" w:name="_Toc13848315"/>
      <w:bookmarkStart w:id="2174" w:name="_Toc138190770"/>
      <w:bookmarkStart w:id="2175" w:name="_Toc148040171"/>
      <w:bookmarkStart w:id="2176" w:name="_Toc19730861"/>
      <w:bookmarkStart w:id="2177" w:name="_Toc19794670"/>
      <w:bookmarkStart w:id="2178" w:name="_Toc30176392"/>
      <w:bookmarkStart w:id="2179" w:name="_Toc169537934"/>
      <w:bookmarkStart w:id="2180" w:name="_Toc198294524"/>
      <w:bookmarkStart w:id="2181" w:name="_Toc61799341"/>
      <w:bookmarkStart w:id="2182" w:name="_Toc138103221"/>
      <w:bookmarkStart w:id="2183" w:name="_Toc18659901"/>
      <w:bookmarkStart w:id="2184" w:name="_Toc140237650"/>
      <w:bookmarkStart w:id="2185" w:name="_Toc72342783"/>
      <w:bookmarkStart w:id="2186" w:name="_Toc63347788"/>
      <w:bookmarkStart w:id="2187" w:name="_Toc113542746"/>
      <w:bookmarkStart w:id="2188" w:name="_Toc38534050"/>
      <w:bookmarkStart w:id="2189" w:name="_Toc104394827"/>
      <w:bookmarkStart w:id="2190" w:name="_Toc181214167"/>
      <w:bookmarkStart w:id="2191" w:name="_Toc71472004"/>
      <w:bookmarkStart w:id="2192" w:name="_Toc72350583"/>
      <w:bookmarkStart w:id="2193" w:name="_Toc104243877"/>
      <w:bookmarkStart w:id="2194" w:name="_Toc72228937"/>
      <w:bookmarkStart w:id="2195" w:name="_Toc87362283"/>
      <w:bookmarkStart w:id="2196" w:name="_Toc178507337"/>
      <w:bookmarkStart w:id="2197" w:name="_Toc104493081"/>
      <w:bookmarkStart w:id="2198" w:name="_Toc13848263"/>
      <w:bookmarkStart w:id="2199" w:name="_Toc83314273"/>
      <w:bookmarkStart w:id="2200" w:name="_Toc81437931"/>
      <w:r>
        <w:rPr>
          <w:rFonts w:hint="eastAsia" w:asciiTheme="majorEastAsia" w:hAnsiTheme="majorEastAsia" w:eastAsiaTheme="majorEastAsia"/>
          <w:b/>
          <w:sz w:val="32"/>
          <w:szCs w:val="32"/>
        </w:rPr>
        <w:t>二、法定代表人授权委托书</w:t>
      </w:r>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p>
    <w:p w14:paraId="2C9FB270">
      <w:pPr>
        <w:adjustRightInd w:val="0"/>
        <w:snapToGrid w:val="0"/>
        <w:spacing w:line="500" w:lineRule="exact"/>
        <w:rPr>
          <w:rFonts w:ascii="宋体" w:hAnsi="宋体" w:cs="黑体"/>
          <w:b/>
          <w:bCs/>
          <w:sz w:val="28"/>
          <w:szCs w:val="28"/>
        </w:rPr>
      </w:pPr>
      <w:bookmarkStart w:id="2201" w:name="_Toc19794671"/>
      <w:bookmarkStart w:id="2202" w:name="_Toc18580777"/>
      <w:bookmarkStart w:id="2203" w:name="_Toc38534051"/>
      <w:bookmarkStart w:id="2204" w:name="_Toc37178651"/>
      <w:bookmarkStart w:id="2205" w:name="_Toc13848210"/>
      <w:bookmarkStart w:id="2206" w:name="_Toc28023766"/>
      <w:bookmarkStart w:id="2207" w:name="_Toc13848158"/>
      <w:bookmarkStart w:id="2208" w:name="_Toc18566293"/>
      <w:bookmarkStart w:id="2209" w:name="_Toc18659902"/>
      <w:bookmarkStart w:id="2210" w:name="_Toc30176393"/>
      <w:bookmarkStart w:id="2211" w:name="_Toc17393077"/>
      <w:bookmarkStart w:id="2212" w:name="_Toc18564094"/>
      <w:bookmarkStart w:id="2213" w:name="_Toc8983765"/>
      <w:bookmarkStart w:id="2214" w:name="_Toc13848264"/>
      <w:bookmarkStart w:id="2215" w:name="_Toc19730862"/>
      <w:bookmarkStart w:id="2216" w:name="_Toc13848316"/>
      <w:r>
        <w:rPr>
          <w:rFonts w:hint="eastAsia" w:ascii="宋体" w:hAnsi="宋体" w:cs="黑体"/>
          <w:b/>
          <w:bCs/>
          <w:sz w:val="28"/>
          <w:szCs w:val="28"/>
        </w:rPr>
        <w:t>附件2-1：法定代表人身份证明</w:t>
      </w:r>
    </w:p>
    <w:p w14:paraId="7518BE74">
      <w:pPr>
        <w:spacing w:line="500" w:lineRule="exact"/>
        <w:jc w:val="center"/>
        <w:rPr>
          <w:rFonts w:ascii="宋体" w:hAnsi="宋体" w:cs="黑体"/>
          <w:b/>
          <w:bCs/>
          <w:sz w:val="28"/>
          <w:szCs w:val="28"/>
        </w:rPr>
      </w:pPr>
      <w:r>
        <w:rPr>
          <w:rFonts w:hint="eastAsia" w:ascii="宋体" w:hAnsi="宋体" w:cs="黑体"/>
          <w:b/>
          <w:bCs/>
          <w:sz w:val="28"/>
          <w:szCs w:val="28"/>
        </w:rPr>
        <w:t>法定代表人身份证明</w:t>
      </w:r>
    </w:p>
    <w:p w14:paraId="3DF8E758">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szCs w:val="21"/>
        </w:rPr>
        <w:t>投标人</w:t>
      </w:r>
      <w:r>
        <w:rPr>
          <w:rFonts w:hint="eastAsia" w:ascii="宋体" w:hAnsi="宋体" w:cs="宋体"/>
          <w:kern w:val="0"/>
          <w:szCs w:val="21"/>
        </w:rPr>
        <w:t>名称：</w:t>
      </w:r>
      <w:r>
        <w:rPr>
          <w:rFonts w:hint="eastAsia" w:ascii="宋体" w:hAnsi="宋体"/>
          <w:u w:val="single"/>
        </w:rPr>
        <w:t xml:space="preserve">                                        </w:t>
      </w:r>
    </w:p>
    <w:p w14:paraId="20F58B0A">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kern w:val="0"/>
          <w:szCs w:val="21"/>
        </w:rPr>
        <w:t>统一社会信用代码：</w:t>
      </w:r>
      <w:r>
        <w:rPr>
          <w:rFonts w:hint="eastAsia" w:ascii="宋体" w:hAnsi="宋体"/>
          <w:u w:val="single"/>
        </w:rPr>
        <w:t xml:space="preserve">                                  </w:t>
      </w:r>
    </w:p>
    <w:p w14:paraId="37CCC678">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kern w:val="0"/>
          <w:szCs w:val="21"/>
        </w:rPr>
        <w:t>类型：</w:t>
      </w:r>
      <w:r>
        <w:rPr>
          <w:rFonts w:hint="eastAsia" w:ascii="宋体" w:hAnsi="宋体"/>
          <w:u w:val="single"/>
        </w:rPr>
        <w:t xml:space="preserve">                      </w:t>
      </w:r>
    </w:p>
    <w:p w14:paraId="1A8AFDE6">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kern w:val="0"/>
          <w:szCs w:val="21"/>
        </w:rPr>
        <w:t>住所：</w:t>
      </w:r>
      <w:r>
        <w:rPr>
          <w:rFonts w:hint="eastAsia" w:ascii="宋体" w:hAnsi="宋体"/>
          <w:u w:val="single"/>
        </w:rPr>
        <w:t xml:space="preserve">                                              </w:t>
      </w:r>
    </w:p>
    <w:p w14:paraId="2BA2D79B">
      <w:pPr>
        <w:autoSpaceDE w:val="0"/>
        <w:autoSpaceDN w:val="0"/>
        <w:adjustRightInd w:val="0"/>
        <w:snapToGrid w:val="0"/>
        <w:spacing w:line="500" w:lineRule="exact"/>
        <w:ind w:firstLine="420" w:firstLineChars="200"/>
        <w:jc w:val="left"/>
        <w:rPr>
          <w:rFonts w:ascii="宋体" w:hAnsi="宋体" w:cs="宋体"/>
          <w:kern w:val="0"/>
          <w:szCs w:val="21"/>
          <w:u w:val="single"/>
        </w:rPr>
      </w:pPr>
      <w:r>
        <w:rPr>
          <w:rFonts w:hint="eastAsia" w:ascii="宋体" w:hAnsi="宋体" w:cs="宋体"/>
          <w:kern w:val="0"/>
          <w:szCs w:val="21"/>
        </w:rPr>
        <w:t>法定代表人：</w:t>
      </w:r>
      <w:r>
        <w:rPr>
          <w:rFonts w:hint="eastAsia" w:ascii="宋体" w:hAnsi="宋体"/>
          <w:u w:val="single"/>
        </w:rPr>
        <w:t xml:space="preserve">                </w:t>
      </w:r>
    </w:p>
    <w:p w14:paraId="25699530">
      <w:pPr>
        <w:autoSpaceDE w:val="0"/>
        <w:autoSpaceDN w:val="0"/>
        <w:adjustRightInd w:val="0"/>
        <w:snapToGrid w:val="0"/>
        <w:spacing w:line="500" w:lineRule="exact"/>
        <w:ind w:firstLine="420" w:firstLineChars="200"/>
        <w:jc w:val="left"/>
        <w:rPr>
          <w:rFonts w:ascii="宋体" w:hAnsi="宋体" w:cs="宋体"/>
          <w:kern w:val="0"/>
          <w:szCs w:val="21"/>
          <w:u w:val="single"/>
        </w:rPr>
      </w:pPr>
      <w:r>
        <w:rPr>
          <w:rFonts w:hint="eastAsia" w:ascii="宋体" w:hAnsi="宋体" w:cs="宋体"/>
          <w:kern w:val="0"/>
          <w:szCs w:val="21"/>
        </w:rPr>
        <w:t>注册资本：</w:t>
      </w:r>
      <w:r>
        <w:rPr>
          <w:rFonts w:hint="eastAsia" w:ascii="宋体" w:hAnsi="宋体"/>
          <w:u w:val="single"/>
        </w:rPr>
        <w:t xml:space="preserve">                  </w:t>
      </w:r>
    </w:p>
    <w:p w14:paraId="2DF14D6C">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kern w:val="0"/>
          <w:szCs w:val="21"/>
        </w:rPr>
        <w:t>成立日期：</w:t>
      </w:r>
      <w:r>
        <w:rPr>
          <w:rFonts w:hint="eastAsia" w:ascii="宋体" w:hAnsi="宋体"/>
          <w:u w:val="single"/>
        </w:rPr>
        <w:t xml:space="preserve">     </w:t>
      </w:r>
      <w:r>
        <w:rPr>
          <w:rFonts w:hint="eastAsia" w:ascii="宋体" w:hAnsi="宋体" w:cs="宋体"/>
          <w:kern w:val="0"/>
          <w:szCs w:val="21"/>
        </w:rPr>
        <w:t>年</w:t>
      </w:r>
      <w:r>
        <w:rPr>
          <w:rFonts w:hint="eastAsia" w:ascii="宋体" w:hAnsi="宋体"/>
          <w:u w:val="single"/>
        </w:rPr>
        <w:t xml:space="preserve">     </w:t>
      </w:r>
      <w:r>
        <w:rPr>
          <w:rFonts w:hint="eastAsia" w:ascii="宋体" w:hAnsi="宋体" w:cs="宋体"/>
          <w:kern w:val="0"/>
          <w:szCs w:val="21"/>
        </w:rPr>
        <w:t>月</w:t>
      </w:r>
      <w:r>
        <w:rPr>
          <w:rFonts w:hint="eastAsia" w:ascii="宋体" w:hAnsi="宋体"/>
          <w:u w:val="single"/>
        </w:rPr>
        <w:t xml:space="preserve">     </w:t>
      </w:r>
      <w:r>
        <w:rPr>
          <w:rFonts w:hint="eastAsia" w:ascii="宋体" w:hAnsi="宋体" w:cs="宋体"/>
          <w:kern w:val="0"/>
          <w:szCs w:val="21"/>
        </w:rPr>
        <w:t>日</w:t>
      </w:r>
    </w:p>
    <w:p w14:paraId="7E6E4362">
      <w:pPr>
        <w:autoSpaceDE w:val="0"/>
        <w:autoSpaceDN w:val="0"/>
        <w:adjustRightInd w:val="0"/>
        <w:snapToGrid w:val="0"/>
        <w:spacing w:line="500" w:lineRule="exact"/>
        <w:ind w:firstLine="420" w:firstLineChars="200"/>
        <w:jc w:val="left"/>
        <w:rPr>
          <w:rFonts w:ascii="宋体" w:hAnsi="宋体" w:cs="宋体"/>
          <w:kern w:val="0"/>
          <w:szCs w:val="21"/>
          <w:u w:val="single"/>
        </w:rPr>
      </w:pPr>
      <w:r>
        <w:rPr>
          <w:rFonts w:hint="eastAsia" w:ascii="宋体" w:hAnsi="宋体" w:cs="宋体"/>
          <w:kern w:val="0"/>
          <w:szCs w:val="21"/>
        </w:rPr>
        <w:t>营业期限：</w:t>
      </w:r>
      <w:r>
        <w:rPr>
          <w:rFonts w:hint="eastAsia" w:ascii="宋体" w:hAnsi="宋体"/>
          <w:u w:val="single"/>
        </w:rPr>
        <w:t xml:space="preserve">                                           </w:t>
      </w:r>
    </w:p>
    <w:p w14:paraId="55E5C465">
      <w:pPr>
        <w:autoSpaceDE w:val="0"/>
        <w:autoSpaceDN w:val="0"/>
        <w:adjustRightInd w:val="0"/>
        <w:snapToGrid w:val="0"/>
        <w:spacing w:line="500" w:lineRule="exact"/>
        <w:ind w:firstLine="420" w:firstLineChars="200"/>
        <w:jc w:val="left"/>
        <w:rPr>
          <w:rFonts w:ascii="宋体" w:hAnsi="宋体" w:cs="宋体"/>
          <w:kern w:val="0"/>
          <w:szCs w:val="21"/>
          <w:u w:val="single"/>
        </w:rPr>
      </w:pPr>
      <w:r>
        <w:rPr>
          <w:rFonts w:hint="eastAsia" w:ascii="宋体" w:hAnsi="宋体" w:cs="宋体"/>
          <w:kern w:val="0"/>
          <w:szCs w:val="21"/>
        </w:rPr>
        <w:t>经营范围：</w:t>
      </w:r>
      <w:r>
        <w:rPr>
          <w:rFonts w:hint="eastAsia" w:ascii="宋体" w:hAnsi="宋体"/>
          <w:u w:val="single"/>
        </w:rPr>
        <w:t xml:space="preserve">                                           </w:t>
      </w:r>
    </w:p>
    <w:p w14:paraId="2ACC1B8F">
      <w:pPr>
        <w:autoSpaceDE w:val="0"/>
        <w:autoSpaceDN w:val="0"/>
        <w:adjustRightInd w:val="0"/>
        <w:snapToGrid w:val="0"/>
        <w:spacing w:line="500" w:lineRule="exact"/>
        <w:ind w:firstLine="420" w:firstLineChars="200"/>
        <w:jc w:val="left"/>
        <w:rPr>
          <w:rFonts w:ascii="宋体" w:hAnsi="宋体" w:cs="宋体"/>
          <w:kern w:val="0"/>
          <w:szCs w:val="21"/>
          <w:u w:val="single"/>
        </w:rPr>
      </w:pPr>
      <w:r>
        <w:rPr>
          <w:rFonts w:hint="eastAsia" w:ascii="宋体" w:hAnsi="宋体" w:cs="宋体"/>
          <w:kern w:val="0"/>
          <w:szCs w:val="21"/>
        </w:rPr>
        <w:t>登记机关：</w:t>
      </w:r>
      <w:r>
        <w:rPr>
          <w:rFonts w:hint="eastAsia" w:ascii="宋体" w:hAnsi="宋体"/>
          <w:u w:val="single"/>
        </w:rPr>
        <w:t xml:space="preserve">                  </w:t>
      </w:r>
    </w:p>
    <w:p w14:paraId="2A70055B">
      <w:pPr>
        <w:autoSpaceDE w:val="0"/>
        <w:autoSpaceDN w:val="0"/>
        <w:adjustRightInd w:val="0"/>
        <w:snapToGrid w:val="0"/>
        <w:spacing w:line="500" w:lineRule="exact"/>
        <w:ind w:firstLine="420" w:firstLineChars="200"/>
        <w:jc w:val="left"/>
        <w:rPr>
          <w:rFonts w:ascii="宋体" w:hAnsi="宋体" w:cs="宋体"/>
          <w:kern w:val="0"/>
          <w:szCs w:val="21"/>
        </w:rPr>
      </w:pPr>
      <w:r>
        <w:rPr>
          <w:rFonts w:hint="eastAsia" w:ascii="宋体" w:hAnsi="宋体" w:cs="宋体"/>
          <w:kern w:val="0"/>
          <w:szCs w:val="21"/>
        </w:rPr>
        <w:t>姓名：</w:t>
      </w:r>
      <w:r>
        <w:rPr>
          <w:rFonts w:hint="eastAsia" w:ascii="宋体" w:hAnsi="宋体"/>
          <w:u w:val="single"/>
        </w:rPr>
        <w:t xml:space="preserve">     </w:t>
      </w:r>
      <w:r>
        <w:rPr>
          <w:rFonts w:hint="eastAsia" w:ascii="宋体" w:hAnsi="宋体" w:cs="宋体"/>
          <w:kern w:val="0"/>
          <w:szCs w:val="21"/>
        </w:rPr>
        <w:t xml:space="preserve"> 性别：</w:t>
      </w:r>
      <w:r>
        <w:rPr>
          <w:rFonts w:hint="eastAsia" w:ascii="宋体" w:hAnsi="宋体"/>
          <w:u w:val="single"/>
        </w:rPr>
        <w:t xml:space="preserve">     </w:t>
      </w:r>
      <w:r>
        <w:rPr>
          <w:rFonts w:hint="eastAsia" w:ascii="宋体" w:hAnsi="宋体" w:cs="宋体"/>
          <w:kern w:val="0"/>
          <w:szCs w:val="21"/>
        </w:rPr>
        <w:t xml:space="preserve"> 年龄：</w:t>
      </w:r>
      <w:r>
        <w:rPr>
          <w:rFonts w:hint="eastAsia" w:ascii="宋体" w:hAnsi="宋体"/>
          <w:u w:val="single"/>
        </w:rPr>
        <w:t xml:space="preserve">     </w:t>
      </w:r>
      <w:r>
        <w:rPr>
          <w:rFonts w:hint="eastAsia" w:ascii="宋体" w:hAnsi="宋体" w:cs="宋体"/>
          <w:kern w:val="0"/>
          <w:szCs w:val="21"/>
        </w:rPr>
        <w:t>岁，职务：</w:t>
      </w:r>
      <w:r>
        <w:rPr>
          <w:rFonts w:hint="eastAsia" w:ascii="宋体" w:hAnsi="宋体"/>
          <w:u w:val="single"/>
        </w:rPr>
        <w:t xml:space="preserve">     </w:t>
      </w:r>
      <w:r>
        <w:rPr>
          <w:rFonts w:hint="eastAsia" w:ascii="宋体" w:hAnsi="宋体" w:cs="宋体"/>
          <w:kern w:val="0"/>
          <w:szCs w:val="21"/>
        </w:rPr>
        <w:t>系</w:t>
      </w:r>
      <w:r>
        <w:rPr>
          <w:rFonts w:hint="eastAsia" w:ascii="宋体" w:hAnsi="宋体"/>
          <w:u w:val="single"/>
        </w:rPr>
        <w:t xml:space="preserve">             </w:t>
      </w:r>
      <w:r>
        <w:rPr>
          <w:rFonts w:hint="eastAsia" w:ascii="宋体" w:hAnsi="宋体" w:cs="宋体"/>
          <w:kern w:val="0"/>
          <w:szCs w:val="21"/>
        </w:rPr>
        <w:t>（</w:t>
      </w:r>
      <w:r>
        <w:rPr>
          <w:rFonts w:hint="eastAsia" w:ascii="宋体" w:hAnsi="宋体" w:cs="宋体"/>
          <w:szCs w:val="21"/>
        </w:rPr>
        <w:t>投标人</w:t>
      </w:r>
      <w:r>
        <w:rPr>
          <w:rFonts w:hint="eastAsia" w:ascii="宋体" w:hAnsi="宋体" w:cs="宋体"/>
          <w:kern w:val="0"/>
          <w:szCs w:val="21"/>
        </w:rPr>
        <w:t>名称）的法定代表人。</w:t>
      </w:r>
    </w:p>
    <w:p w14:paraId="355C607A">
      <w:pPr>
        <w:autoSpaceDE w:val="0"/>
        <w:autoSpaceDN w:val="0"/>
        <w:adjustRightInd w:val="0"/>
        <w:snapToGrid w:val="0"/>
        <w:spacing w:line="440" w:lineRule="exact"/>
        <w:ind w:firstLine="420" w:firstLineChars="200"/>
        <w:jc w:val="left"/>
        <w:rPr>
          <w:rFonts w:ascii="宋体" w:hAnsi="宋体" w:cs="宋体"/>
          <w:kern w:val="0"/>
          <w:szCs w:val="21"/>
        </w:rPr>
      </w:pPr>
      <w:r>
        <w:rPr>
          <w:rFonts w:hint="eastAsia" w:ascii="宋体" w:hAnsi="宋体" w:cs="宋体"/>
          <w:kern w:val="0"/>
          <w:szCs w:val="21"/>
        </w:rPr>
        <w:t>特此证明。</w:t>
      </w:r>
    </w:p>
    <w:p w14:paraId="36215621">
      <w:pPr>
        <w:autoSpaceDE w:val="0"/>
        <w:autoSpaceDN w:val="0"/>
        <w:adjustRightInd w:val="0"/>
        <w:snapToGrid w:val="0"/>
        <w:spacing w:line="440" w:lineRule="exact"/>
        <w:ind w:firstLine="420" w:firstLineChars="200"/>
        <w:jc w:val="left"/>
        <w:rPr>
          <w:rFonts w:ascii="宋体" w:hAnsi="宋体" w:cs="宋体"/>
          <w:kern w:val="0"/>
          <w:szCs w:val="21"/>
        </w:rPr>
      </w:pPr>
    </w:p>
    <w:tbl>
      <w:tblPr>
        <w:tblStyle w:val="88"/>
        <w:tblW w:w="7371" w:type="dxa"/>
        <w:tblInd w:w="67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71"/>
      </w:tblGrid>
      <w:tr w14:paraId="68987B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26" w:hRule="atLeast"/>
        </w:trPr>
        <w:tc>
          <w:tcPr>
            <w:tcW w:w="7371" w:type="dxa"/>
            <w:vAlign w:val="center"/>
          </w:tcPr>
          <w:p w14:paraId="67D21409">
            <w:pPr>
              <w:adjustRightInd w:val="0"/>
              <w:snapToGrid w:val="0"/>
              <w:spacing w:line="360" w:lineRule="auto"/>
              <w:jc w:val="center"/>
              <w:rPr>
                <w:rFonts w:ascii="宋体"/>
              </w:rPr>
            </w:pPr>
            <w:r>
              <w:rPr>
                <w:rFonts w:hint="eastAsia" w:ascii="宋体" w:hAnsi="宋体" w:cs="宋体"/>
              </w:rPr>
              <w:t>法定代表人身份证（正面、反面）复印件</w:t>
            </w:r>
          </w:p>
        </w:tc>
      </w:tr>
    </w:tbl>
    <w:p w14:paraId="46B6ACE1">
      <w:pPr>
        <w:adjustRightInd w:val="0"/>
        <w:snapToGrid w:val="0"/>
        <w:spacing w:line="440" w:lineRule="exact"/>
        <w:ind w:firstLine="420" w:firstLineChars="200"/>
        <w:rPr>
          <w:rFonts w:ascii="宋体" w:hAnsi="宋体" w:cs="宋体"/>
          <w:szCs w:val="21"/>
        </w:rPr>
      </w:pPr>
    </w:p>
    <w:p w14:paraId="05FDC8E2">
      <w:pPr>
        <w:adjustRightInd w:val="0"/>
        <w:snapToGrid w:val="0"/>
        <w:spacing w:line="440" w:lineRule="exact"/>
        <w:ind w:firstLine="420" w:firstLineChars="200"/>
        <w:rPr>
          <w:rFonts w:ascii="宋体" w:hAnsi="宋体" w:cs="宋体"/>
          <w:szCs w:val="21"/>
        </w:rPr>
      </w:pPr>
    </w:p>
    <w:p w14:paraId="6E7E9F74">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56B9779D">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6FCCC58E">
      <w:pPr>
        <w:spacing w:line="440" w:lineRule="exact"/>
        <w:rPr>
          <w:rFonts w:ascii="宋体" w:hAnsi="宋体" w:cs="黑体"/>
          <w:b/>
          <w:bCs/>
          <w:sz w:val="28"/>
          <w:szCs w:val="28"/>
        </w:rPr>
      </w:pPr>
    </w:p>
    <w:p w14:paraId="2E28347E">
      <w:pPr>
        <w:adjustRightInd w:val="0"/>
        <w:snapToGrid w:val="0"/>
        <w:spacing w:line="440" w:lineRule="exact"/>
        <w:jc w:val="left"/>
        <w:rPr>
          <w:rFonts w:ascii="宋体" w:cs="宋体"/>
        </w:rPr>
      </w:pPr>
    </w:p>
    <w:p w14:paraId="5FE27CE5">
      <w:pPr>
        <w:adjustRightInd w:val="0"/>
        <w:snapToGrid w:val="0"/>
        <w:spacing w:line="440" w:lineRule="exact"/>
        <w:jc w:val="left"/>
        <w:rPr>
          <w:rFonts w:ascii="宋体" w:cs="宋体"/>
        </w:rPr>
      </w:pPr>
    </w:p>
    <w:p w14:paraId="1F915FEA">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附件2-2：法定代表人授权委托书</w:t>
      </w:r>
    </w:p>
    <w:p w14:paraId="0D09DB25">
      <w:pPr>
        <w:spacing w:line="500" w:lineRule="exact"/>
        <w:jc w:val="center"/>
        <w:rPr>
          <w:rFonts w:ascii="宋体" w:hAnsi="宋体" w:cs="黑体"/>
          <w:b/>
          <w:bCs/>
          <w:sz w:val="28"/>
          <w:szCs w:val="28"/>
        </w:rPr>
      </w:pPr>
      <w:r>
        <w:rPr>
          <w:rFonts w:hint="eastAsia" w:ascii="宋体" w:hAnsi="宋体" w:cs="黑体"/>
          <w:b/>
          <w:bCs/>
          <w:sz w:val="28"/>
          <w:szCs w:val="28"/>
        </w:rPr>
        <w:t>法定代表人授权委托书</w:t>
      </w:r>
    </w:p>
    <w:p w14:paraId="3F87002C">
      <w:pPr>
        <w:autoSpaceDE w:val="0"/>
        <w:autoSpaceDN w:val="0"/>
        <w:adjustRightInd w:val="0"/>
        <w:snapToGrid w:val="0"/>
        <w:spacing w:line="440" w:lineRule="exact"/>
        <w:ind w:firstLine="420" w:firstLineChars="200"/>
        <w:jc w:val="left"/>
        <w:rPr>
          <w:rFonts w:ascii="宋体"/>
          <w:kern w:val="0"/>
        </w:rPr>
      </w:pPr>
      <w:r>
        <w:rPr>
          <w:rFonts w:hint="eastAsia" w:ascii="宋体" w:hAnsi="宋体" w:cs="宋体"/>
          <w:kern w:val="0"/>
        </w:rPr>
        <w:t>本人</w:t>
      </w:r>
      <w:r>
        <w:rPr>
          <w:rFonts w:hint="eastAsia" w:ascii="宋体" w:hAnsi="宋体"/>
          <w:u w:val="single"/>
        </w:rPr>
        <w:t xml:space="preserve">       </w:t>
      </w:r>
      <w:r>
        <w:rPr>
          <w:rFonts w:hint="eastAsia" w:ascii="宋体" w:hAnsi="宋体" w:cs="宋体"/>
          <w:kern w:val="0"/>
        </w:rPr>
        <w:t>（姓名、职务）系</w:t>
      </w:r>
      <w:r>
        <w:rPr>
          <w:rFonts w:hint="eastAsia" w:ascii="宋体" w:hAnsi="宋体"/>
          <w:u w:val="single"/>
        </w:rPr>
        <w:t xml:space="preserve">         </w:t>
      </w:r>
      <w:r>
        <w:rPr>
          <w:rFonts w:hint="eastAsia" w:ascii="宋体" w:hAnsi="宋体" w:cs="宋体"/>
          <w:kern w:val="0"/>
        </w:rPr>
        <w:t>（</w:t>
      </w:r>
      <w:r>
        <w:rPr>
          <w:rFonts w:hint="eastAsia" w:ascii="宋体" w:hAnsi="宋体" w:cs="宋体"/>
        </w:rPr>
        <w:t>投标人</w:t>
      </w:r>
      <w:r>
        <w:rPr>
          <w:rFonts w:hint="eastAsia" w:ascii="宋体" w:hAnsi="宋体" w:cs="宋体"/>
          <w:kern w:val="0"/>
        </w:rPr>
        <w:t>名称）的法定代表人，现授权</w:t>
      </w:r>
      <w:r>
        <w:rPr>
          <w:rFonts w:hint="eastAsia" w:ascii="宋体" w:hAnsi="宋体"/>
          <w:u w:val="single"/>
        </w:rPr>
        <w:t xml:space="preserve">       </w:t>
      </w:r>
      <w:r>
        <w:rPr>
          <w:rFonts w:hint="eastAsia" w:ascii="宋体" w:hAnsi="宋体" w:cs="宋体"/>
          <w:kern w:val="0"/>
        </w:rPr>
        <w:t>（姓名、职务）为我方代理人。代理人根据授权，以我方名义签署、澄清、说明、补正、递交、撤回、修改</w:t>
      </w:r>
      <w:r>
        <w:rPr>
          <w:rFonts w:hint="eastAsia" w:ascii="宋体" w:hAnsi="宋体"/>
          <w:u w:val="single"/>
        </w:rPr>
        <w:t xml:space="preserve">          </w:t>
      </w:r>
      <w:r>
        <w:rPr>
          <w:rFonts w:hint="eastAsia" w:ascii="宋体" w:hAnsi="宋体" w:cs="宋体"/>
          <w:kern w:val="0"/>
        </w:rPr>
        <w:t>（项目名称）（</w:t>
      </w:r>
      <w:r>
        <w:rPr>
          <w:rFonts w:hint="eastAsia" w:ascii="宋体" w:hAnsi="宋体" w:cs="宋体"/>
        </w:rPr>
        <w:t>采购计划备案编号：</w:t>
      </w:r>
      <w:r>
        <w:rPr>
          <w:rFonts w:hint="eastAsia" w:ascii="宋体" w:hAnsi="宋体"/>
          <w:u w:val="single"/>
        </w:rPr>
        <w:t xml:space="preserve">     </w:t>
      </w:r>
      <w:r>
        <w:rPr>
          <w:rFonts w:hint="eastAsia" w:ascii="宋体" w:hAnsi="宋体" w:cs="宋体"/>
        </w:rPr>
        <w:t>，</w:t>
      </w:r>
      <w:r>
        <w:rPr>
          <w:rFonts w:hint="eastAsia" w:ascii="宋体" w:hAnsi="宋体" w:cs="宋体"/>
          <w:kern w:val="0"/>
        </w:rPr>
        <w:t>采购代理机构编号：</w:t>
      </w:r>
      <w:r>
        <w:rPr>
          <w:rFonts w:hint="eastAsia" w:ascii="宋体" w:hAnsi="宋体"/>
          <w:u w:val="single"/>
        </w:rPr>
        <w:t xml:space="preserve">     </w:t>
      </w:r>
      <w:r>
        <w:rPr>
          <w:rFonts w:hint="eastAsia" w:ascii="宋体" w:hAnsi="宋体" w:cs="宋体"/>
          <w:kern w:val="0"/>
        </w:rPr>
        <w:t>）投标文件、签订合同和处理有关事宜，其法律后果由我方承担。</w:t>
      </w:r>
    </w:p>
    <w:p w14:paraId="1F1BA6AA">
      <w:pPr>
        <w:autoSpaceDE w:val="0"/>
        <w:autoSpaceDN w:val="0"/>
        <w:adjustRightInd w:val="0"/>
        <w:snapToGrid w:val="0"/>
        <w:spacing w:line="440" w:lineRule="exact"/>
        <w:ind w:firstLine="420" w:firstLineChars="200"/>
        <w:jc w:val="left"/>
        <w:rPr>
          <w:rFonts w:ascii="宋体"/>
          <w:kern w:val="0"/>
        </w:rPr>
      </w:pPr>
      <w:r>
        <w:rPr>
          <w:rFonts w:hint="eastAsia" w:ascii="宋体" w:hAnsi="宋体" w:cs="宋体"/>
          <w:kern w:val="0"/>
        </w:rPr>
        <w:t>委托期限：</w:t>
      </w:r>
      <w:r>
        <w:rPr>
          <w:rFonts w:hint="eastAsia" w:ascii="宋体" w:hAnsi="宋体"/>
          <w:u w:val="single"/>
        </w:rPr>
        <w:t xml:space="preserve">                                        </w:t>
      </w:r>
      <w:r>
        <w:rPr>
          <w:rFonts w:hint="eastAsia" w:ascii="宋体" w:hAnsi="宋体" w:cs="宋体"/>
          <w:kern w:val="0"/>
        </w:rPr>
        <w:t>。</w:t>
      </w:r>
    </w:p>
    <w:p w14:paraId="1538A629">
      <w:pPr>
        <w:adjustRightInd w:val="0"/>
        <w:snapToGrid w:val="0"/>
        <w:spacing w:line="440" w:lineRule="exact"/>
        <w:ind w:firstLine="435"/>
        <w:rPr>
          <w:rFonts w:ascii="宋体"/>
          <w:kern w:val="0"/>
        </w:rPr>
      </w:pPr>
      <w:r>
        <w:rPr>
          <w:rFonts w:hint="eastAsia" w:ascii="宋体" w:hAnsi="宋体" w:cs="宋体"/>
          <w:kern w:val="0"/>
        </w:rPr>
        <w:t>代理人无转委托权。</w:t>
      </w:r>
    </w:p>
    <w:p w14:paraId="0DE60020">
      <w:pPr>
        <w:adjustRightInd w:val="0"/>
        <w:snapToGrid w:val="0"/>
        <w:spacing w:line="440" w:lineRule="exact"/>
        <w:ind w:firstLine="435"/>
        <w:rPr>
          <w:rFonts w:ascii="宋体"/>
        </w:rPr>
      </w:pPr>
      <w:r>
        <w:rPr>
          <w:rFonts w:hint="eastAsia" w:ascii="宋体" w:hAnsi="宋体" w:cs="宋体"/>
        </w:rPr>
        <w:t>本授权书于</w:t>
      </w:r>
      <w:r>
        <w:rPr>
          <w:rFonts w:hint="eastAsia" w:ascii="宋体" w:hAnsi="宋体"/>
          <w:u w:val="single"/>
        </w:rPr>
        <w:t xml:space="preserve">     </w:t>
      </w:r>
      <w:r>
        <w:rPr>
          <w:rFonts w:hint="eastAsia" w:ascii="宋体" w:hAnsi="宋体" w:cs="宋体"/>
        </w:rPr>
        <w:t>年</w:t>
      </w:r>
      <w:r>
        <w:rPr>
          <w:rFonts w:hint="eastAsia" w:ascii="宋体" w:hAnsi="宋体"/>
          <w:u w:val="single"/>
        </w:rPr>
        <w:t xml:space="preserve">     </w:t>
      </w:r>
      <w:r>
        <w:rPr>
          <w:rFonts w:hint="eastAsia" w:ascii="宋体" w:hAnsi="宋体" w:cs="宋体"/>
        </w:rPr>
        <w:t>月</w:t>
      </w:r>
      <w:r>
        <w:rPr>
          <w:rFonts w:hint="eastAsia" w:ascii="宋体" w:hAnsi="宋体"/>
          <w:u w:val="single"/>
        </w:rPr>
        <w:t xml:space="preserve">     </w:t>
      </w:r>
      <w:r>
        <w:rPr>
          <w:rFonts w:hint="eastAsia" w:ascii="宋体" w:hAnsi="宋体" w:cs="宋体"/>
        </w:rPr>
        <w:t>日签字生效，特此声明。</w:t>
      </w:r>
    </w:p>
    <w:p w14:paraId="447A40CC">
      <w:pPr>
        <w:adjustRightInd w:val="0"/>
        <w:snapToGrid w:val="0"/>
        <w:spacing w:line="440" w:lineRule="exact"/>
        <w:ind w:firstLine="420" w:firstLineChars="200"/>
        <w:rPr>
          <w:rFonts w:ascii="宋体"/>
        </w:rPr>
      </w:pPr>
    </w:p>
    <w:tbl>
      <w:tblPr>
        <w:tblStyle w:val="88"/>
        <w:tblW w:w="8278" w:type="dxa"/>
        <w:tblInd w:w="39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78"/>
      </w:tblGrid>
      <w:tr w14:paraId="2B1013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42" w:hRule="atLeast"/>
        </w:trPr>
        <w:tc>
          <w:tcPr>
            <w:tcW w:w="8278" w:type="dxa"/>
            <w:vAlign w:val="center"/>
          </w:tcPr>
          <w:p w14:paraId="11E77397">
            <w:pPr>
              <w:adjustRightInd w:val="0"/>
              <w:snapToGrid w:val="0"/>
              <w:spacing w:line="360" w:lineRule="auto"/>
              <w:jc w:val="center"/>
              <w:rPr>
                <w:rFonts w:ascii="宋体"/>
              </w:rPr>
            </w:pPr>
            <w:r>
              <w:rPr>
                <w:rFonts w:hint="eastAsia" w:ascii="宋体" w:hAnsi="宋体" w:cs="宋体"/>
              </w:rPr>
              <w:t>委托代理人身份证（正面、反面）复印件</w:t>
            </w:r>
          </w:p>
        </w:tc>
      </w:tr>
    </w:tbl>
    <w:p w14:paraId="7055EB7D">
      <w:pPr>
        <w:adjustRightInd w:val="0"/>
        <w:snapToGrid w:val="0"/>
        <w:spacing w:line="440" w:lineRule="exact"/>
        <w:ind w:firstLine="420" w:firstLineChars="200"/>
        <w:rPr>
          <w:rFonts w:ascii="宋体"/>
        </w:rPr>
      </w:pPr>
    </w:p>
    <w:p w14:paraId="1C0EF187">
      <w:pPr>
        <w:adjustRightInd w:val="0"/>
        <w:snapToGrid w:val="0"/>
        <w:spacing w:line="440" w:lineRule="exact"/>
        <w:ind w:firstLine="420" w:firstLineChars="200"/>
        <w:rPr>
          <w:rFonts w:ascii="宋体"/>
        </w:rPr>
      </w:pPr>
    </w:p>
    <w:p w14:paraId="79BEF4A8">
      <w:pPr>
        <w:adjustRightInd w:val="0"/>
        <w:snapToGrid w:val="0"/>
        <w:spacing w:line="500" w:lineRule="exact"/>
        <w:ind w:firstLine="420" w:firstLineChars="200"/>
        <w:rPr>
          <w:rFonts w:ascii="宋体"/>
        </w:rPr>
      </w:pPr>
      <w:r>
        <w:rPr>
          <w:rFonts w:hint="eastAsia" w:ascii="宋体" w:hAnsi="宋体" w:cs="宋体"/>
        </w:rPr>
        <w:t>投标人名称（盖单位电子章）：</w:t>
      </w:r>
    </w:p>
    <w:p w14:paraId="08DEFC61">
      <w:pPr>
        <w:adjustRightInd w:val="0"/>
        <w:snapToGrid w:val="0"/>
        <w:spacing w:line="500" w:lineRule="exact"/>
        <w:ind w:firstLine="420" w:firstLineChars="200"/>
        <w:rPr>
          <w:rFonts w:ascii="宋体"/>
        </w:rPr>
      </w:pPr>
      <w:r>
        <w:rPr>
          <w:rFonts w:hint="eastAsia" w:ascii="宋体" w:hAnsi="宋体" w:cs="宋体"/>
        </w:rPr>
        <w:t>法定代表人（电子签章）：</w:t>
      </w:r>
    </w:p>
    <w:p w14:paraId="28C4C288">
      <w:pPr>
        <w:adjustRightInd w:val="0"/>
        <w:snapToGrid w:val="0"/>
        <w:spacing w:line="500" w:lineRule="exact"/>
        <w:ind w:firstLine="420" w:firstLineChars="200"/>
        <w:rPr>
          <w:rFonts w:ascii="宋体"/>
        </w:rPr>
      </w:pPr>
      <w:r>
        <w:rPr>
          <w:rFonts w:hint="eastAsia" w:ascii="宋体" w:hAnsi="宋体" w:cs="宋体"/>
        </w:rPr>
        <w:t>委托代理人（电子签章）：</w:t>
      </w:r>
    </w:p>
    <w:p w14:paraId="2502DFB9">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295C6E63">
      <w:pPr>
        <w:spacing w:line="440" w:lineRule="exact"/>
        <w:rPr>
          <w:rFonts w:ascii="宋体" w:hAnsi="宋体" w:cs="黑体"/>
          <w:b/>
          <w:bCs/>
          <w:sz w:val="28"/>
          <w:szCs w:val="28"/>
        </w:rPr>
      </w:pPr>
      <w:bookmarkStart w:id="2217" w:name="_Toc113138112"/>
      <w:bookmarkStart w:id="2218" w:name="_Toc72228938"/>
      <w:bookmarkStart w:id="2219" w:name="_Toc63347789"/>
      <w:bookmarkStart w:id="2220" w:name="_Toc83314274"/>
      <w:bookmarkStart w:id="2221" w:name="_Toc72342784"/>
      <w:bookmarkStart w:id="2222" w:name="_Toc62121212"/>
      <w:bookmarkStart w:id="2223" w:name="_Toc104243878"/>
      <w:bookmarkStart w:id="2224" w:name="_Toc104462356"/>
      <w:bookmarkStart w:id="2225" w:name="_Toc105023561"/>
      <w:bookmarkStart w:id="2226" w:name="_Toc87362284"/>
      <w:bookmarkStart w:id="2227" w:name="_Toc72228988"/>
      <w:bookmarkStart w:id="2228" w:name="_Toc104493082"/>
      <w:bookmarkStart w:id="2229" w:name="_Toc113574119"/>
      <w:bookmarkStart w:id="2230" w:name="_Toc61799342"/>
      <w:bookmarkStart w:id="2231" w:name="_Toc113542747"/>
      <w:bookmarkStart w:id="2232" w:name="_Toc71472005"/>
      <w:bookmarkStart w:id="2233" w:name="_Toc72350584"/>
      <w:bookmarkStart w:id="2234" w:name="_Toc81437932"/>
      <w:bookmarkStart w:id="2235" w:name="_Toc87450668"/>
      <w:bookmarkStart w:id="2236" w:name="_Toc113217878"/>
      <w:bookmarkStart w:id="2237" w:name="_Toc113217774"/>
      <w:bookmarkStart w:id="2238" w:name="_Toc71576830"/>
      <w:bookmarkStart w:id="2239" w:name="_Toc104394828"/>
      <w:bookmarkStart w:id="2240" w:name="_Toc75260469"/>
    </w:p>
    <w:p w14:paraId="73CB413A">
      <w:pPr>
        <w:spacing w:line="440" w:lineRule="exact"/>
        <w:rPr>
          <w:rFonts w:ascii="宋体" w:hAnsi="宋体" w:cs="黑体"/>
          <w:b/>
          <w:bCs/>
          <w:sz w:val="28"/>
          <w:szCs w:val="28"/>
        </w:rPr>
      </w:pPr>
    </w:p>
    <w:p w14:paraId="6C15683E">
      <w:pPr>
        <w:adjustRightInd w:val="0"/>
        <w:snapToGrid w:val="0"/>
        <w:spacing w:line="440" w:lineRule="exact"/>
        <w:jc w:val="left"/>
        <w:rPr>
          <w:rFonts w:ascii="宋体" w:cs="宋体"/>
        </w:rPr>
      </w:pPr>
    </w:p>
    <w:p w14:paraId="42231D02">
      <w:pPr>
        <w:spacing w:line="440" w:lineRule="exact"/>
        <w:rPr>
          <w:rFonts w:ascii="宋体" w:hAnsi="宋体" w:cs="黑体"/>
          <w:b/>
          <w:bCs/>
          <w:sz w:val="28"/>
          <w:szCs w:val="28"/>
        </w:rPr>
      </w:pPr>
    </w:p>
    <w:p w14:paraId="371D61AB">
      <w:pPr>
        <w:spacing w:line="440" w:lineRule="exact"/>
        <w:rPr>
          <w:rFonts w:ascii="宋体" w:hAnsi="宋体" w:cs="黑体"/>
          <w:b/>
          <w:bCs/>
          <w:sz w:val="28"/>
          <w:szCs w:val="28"/>
        </w:rPr>
      </w:pPr>
    </w:p>
    <w:p w14:paraId="288C578C">
      <w:pPr>
        <w:adjustRightInd w:val="0"/>
        <w:snapToGrid w:val="0"/>
        <w:spacing w:line="440" w:lineRule="exact"/>
        <w:jc w:val="left"/>
        <w:rPr>
          <w:rFonts w:ascii="宋体" w:cs="宋体"/>
        </w:rPr>
      </w:pPr>
    </w:p>
    <w:p w14:paraId="63AE9D7B">
      <w:pPr>
        <w:spacing w:line="440" w:lineRule="exact"/>
        <w:rPr>
          <w:rFonts w:ascii="宋体" w:hAnsi="宋体" w:cs="黑体"/>
          <w:b/>
          <w:bCs/>
          <w:sz w:val="28"/>
          <w:szCs w:val="28"/>
        </w:rPr>
      </w:pPr>
    </w:p>
    <w:p w14:paraId="268E92BB">
      <w:pPr>
        <w:spacing w:line="440" w:lineRule="exact"/>
        <w:rPr>
          <w:rFonts w:ascii="宋体" w:hAnsi="宋体" w:cs="黑体"/>
          <w:b/>
          <w:bCs/>
          <w:sz w:val="28"/>
          <w:szCs w:val="28"/>
        </w:rPr>
      </w:pPr>
    </w:p>
    <w:p w14:paraId="7596AC21">
      <w:pPr>
        <w:adjustRightInd w:val="0"/>
        <w:snapToGrid w:val="0"/>
        <w:spacing w:line="440" w:lineRule="exact"/>
        <w:jc w:val="left"/>
        <w:rPr>
          <w:rFonts w:ascii="宋体" w:cs="宋体"/>
        </w:rPr>
      </w:pPr>
    </w:p>
    <w:p w14:paraId="2898D59A">
      <w:pPr>
        <w:spacing w:line="300" w:lineRule="auto"/>
        <w:jc w:val="center"/>
        <w:outlineLvl w:val="0"/>
        <w:rPr>
          <w:rFonts w:asciiTheme="majorEastAsia" w:hAnsiTheme="majorEastAsia" w:eastAsiaTheme="majorEastAsia"/>
          <w:b/>
          <w:sz w:val="32"/>
          <w:szCs w:val="32"/>
        </w:rPr>
      </w:pPr>
      <w:bookmarkStart w:id="2241" w:name="_Toc156305203"/>
      <w:bookmarkStart w:id="2242" w:name="_Toc135407764"/>
      <w:bookmarkStart w:id="2243" w:name="_Toc198294525"/>
      <w:bookmarkStart w:id="2244" w:name="_Toc184775242"/>
      <w:bookmarkStart w:id="2245" w:name="_Toc140237651"/>
      <w:bookmarkStart w:id="2246" w:name="_Toc169537935"/>
      <w:bookmarkStart w:id="2247" w:name="_Toc138103222"/>
      <w:bookmarkStart w:id="2248" w:name="_Toc181214168"/>
      <w:bookmarkStart w:id="2249" w:name="_Toc148040172"/>
      <w:bookmarkStart w:id="2250" w:name="_Toc198833654"/>
      <w:bookmarkStart w:id="2251" w:name="_Toc152789283"/>
      <w:bookmarkStart w:id="2252" w:name="_Toc178507338"/>
      <w:bookmarkStart w:id="2253" w:name="_Toc138190771"/>
      <w:bookmarkStart w:id="2254" w:name="_Toc171682178"/>
      <w:bookmarkStart w:id="2255" w:name="_Toc147930683"/>
      <w:r>
        <w:rPr>
          <w:rFonts w:hint="eastAsia" w:asciiTheme="majorEastAsia" w:hAnsiTheme="majorEastAsia" w:eastAsiaTheme="majorEastAsia"/>
          <w:b/>
          <w:sz w:val="32"/>
          <w:szCs w:val="32"/>
        </w:rPr>
        <w:t>三、投标人提供的资格证明文件</w:t>
      </w:r>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Start w:id="2256" w:name="_Toc294186060"/>
      <w:bookmarkStart w:id="2257" w:name="_Toc294206743"/>
    </w:p>
    <w:p w14:paraId="1150EF0E">
      <w:pPr>
        <w:pStyle w:val="45"/>
        <w:adjustRightInd w:val="0"/>
        <w:snapToGrid w:val="0"/>
        <w:spacing w:line="440" w:lineRule="exact"/>
        <w:jc w:val="center"/>
        <w:rPr>
          <w:rFonts w:hAnsi="宋体" w:cs="Times New Roman"/>
          <w:b/>
          <w:bCs/>
          <w:sz w:val="24"/>
          <w:szCs w:val="24"/>
        </w:rPr>
      </w:pPr>
    </w:p>
    <w:p w14:paraId="7D4550FC">
      <w:pPr>
        <w:pStyle w:val="45"/>
        <w:adjustRightInd w:val="0"/>
        <w:snapToGrid w:val="0"/>
        <w:spacing w:line="440" w:lineRule="exact"/>
        <w:jc w:val="center"/>
        <w:rPr>
          <w:rFonts w:cs="Times New Roman" w:asciiTheme="minorEastAsia" w:hAnsiTheme="minorEastAsia" w:eastAsiaTheme="minorEastAsia"/>
          <w:b/>
          <w:bCs/>
          <w:sz w:val="28"/>
          <w:szCs w:val="28"/>
        </w:rPr>
      </w:pPr>
      <w:r>
        <w:rPr>
          <w:rFonts w:hint="eastAsia" w:cs="黑体" w:asciiTheme="minorEastAsia" w:hAnsiTheme="minorEastAsia" w:eastAsiaTheme="minorEastAsia"/>
          <w:b/>
          <w:bCs/>
          <w:sz w:val="28"/>
          <w:szCs w:val="28"/>
        </w:rPr>
        <w:t>须知</w:t>
      </w:r>
    </w:p>
    <w:p w14:paraId="2BC3A566">
      <w:pPr>
        <w:tabs>
          <w:tab w:val="left" w:pos="4725"/>
        </w:tabs>
        <w:adjustRightInd w:val="0"/>
        <w:snapToGrid w:val="0"/>
        <w:spacing w:line="440" w:lineRule="exact"/>
        <w:ind w:firstLine="422" w:firstLineChars="200"/>
        <w:rPr>
          <w:rFonts w:ascii="宋体"/>
          <w:b/>
          <w:bCs/>
        </w:rPr>
      </w:pPr>
      <w:r>
        <w:rPr>
          <w:rFonts w:ascii="宋体" w:hAnsi="宋体" w:cs="宋体"/>
          <w:b/>
          <w:bCs/>
        </w:rPr>
        <w:t>1</w:t>
      </w:r>
      <w:r>
        <w:rPr>
          <w:rFonts w:hint="eastAsia" w:ascii="宋体" w:hAnsi="宋体" w:cs="宋体"/>
          <w:b/>
          <w:bCs/>
        </w:rPr>
        <w:t>、投标人应按第二章第</w:t>
      </w:r>
      <w:r>
        <w:rPr>
          <w:rFonts w:ascii="宋体" w:hAnsi="宋体" w:cs="宋体"/>
          <w:b/>
          <w:bCs/>
        </w:rPr>
        <w:t>15.1</w:t>
      </w:r>
      <w:r>
        <w:rPr>
          <w:rFonts w:hint="eastAsia" w:ascii="宋体" w:hAnsi="宋体" w:cs="宋体"/>
          <w:b/>
          <w:bCs/>
        </w:rPr>
        <w:t>款要求提供下列的证明材料</w:t>
      </w:r>
    </w:p>
    <w:p w14:paraId="2AD90CA3">
      <w:pPr>
        <w:tabs>
          <w:tab w:val="left" w:pos="4725"/>
        </w:tabs>
        <w:adjustRightInd w:val="0"/>
        <w:snapToGrid w:val="0"/>
        <w:spacing w:line="440" w:lineRule="exact"/>
        <w:ind w:firstLine="630" w:firstLineChars="300"/>
        <w:rPr>
          <w:rFonts w:ascii="宋体" w:hAnsi="宋体" w:cs="宋体"/>
        </w:rPr>
      </w:pPr>
      <w:r>
        <w:rPr>
          <w:rFonts w:hint="eastAsia" w:ascii="宋体" w:hAnsi="宋体" w:cs="宋体"/>
        </w:rPr>
        <w:t>附件3</w:t>
      </w:r>
      <w:r>
        <w:rPr>
          <w:rFonts w:ascii="宋体" w:hAnsi="宋体" w:cs="宋体"/>
        </w:rPr>
        <w:t>-</w:t>
      </w:r>
      <w:r>
        <w:rPr>
          <w:rFonts w:hint="eastAsia" w:ascii="宋体" w:hAnsi="宋体" w:cs="宋体"/>
        </w:rPr>
        <w:t>1：投标人资格声明。</w:t>
      </w:r>
    </w:p>
    <w:p w14:paraId="6F0AF1CF">
      <w:pPr>
        <w:tabs>
          <w:tab w:val="left" w:pos="4725"/>
        </w:tabs>
        <w:adjustRightInd w:val="0"/>
        <w:snapToGrid w:val="0"/>
        <w:spacing w:line="440" w:lineRule="exact"/>
        <w:ind w:firstLine="630" w:firstLineChars="300"/>
        <w:rPr>
          <w:rFonts w:ascii="宋体" w:hAnsi="宋体" w:cs="宋体"/>
        </w:rPr>
      </w:pPr>
      <w:r>
        <w:rPr>
          <w:rFonts w:hint="eastAsia" w:ascii="宋体" w:hAnsi="宋体" w:cs="宋体"/>
        </w:rPr>
        <w:t>附件3</w:t>
      </w:r>
      <w:r>
        <w:rPr>
          <w:rFonts w:ascii="宋体" w:hAnsi="宋体" w:cs="宋体"/>
        </w:rPr>
        <w:t>-</w:t>
      </w:r>
      <w:r>
        <w:rPr>
          <w:rFonts w:hint="eastAsia" w:ascii="宋体" w:hAnsi="宋体" w:cs="宋体"/>
        </w:rPr>
        <w:t>2：有效的具有统一社会信用代码的《营业执照》副本（复印件加盖投标人公章）。</w:t>
      </w:r>
    </w:p>
    <w:p w14:paraId="57DABD85">
      <w:pPr>
        <w:tabs>
          <w:tab w:val="left" w:pos="4725"/>
        </w:tabs>
        <w:adjustRightInd w:val="0"/>
        <w:snapToGrid w:val="0"/>
        <w:spacing w:line="440" w:lineRule="exact"/>
        <w:ind w:firstLine="630" w:firstLineChars="300"/>
        <w:rPr>
          <w:rFonts w:ascii="宋体" w:hAnsi="宋体" w:cs="宋体"/>
        </w:rPr>
      </w:pPr>
      <w:r>
        <w:rPr>
          <w:rFonts w:hint="eastAsia" w:ascii="宋体" w:hAnsi="宋体"/>
        </w:rPr>
        <w:t>附件3-3：政府采购供应商资格承诺函。</w:t>
      </w:r>
    </w:p>
    <w:p w14:paraId="6259C280">
      <w:pPr>
        <w:tabs>
          <w:tab w:val="left" w:pos="4725"/>
        </w:tabs>
        <w:adjustRightInd w:val="0"/>
        <w:snapToGrid w:val="0"/>
        <w:spacing w:line="440" w:lineRule="exact"/>
        <w:ind w:firstLine="630" w:firstLineChars="300"/>
        <w:rPr>
          <w:rFonts w:ascii="宋体" w:hAnsi="宋体" w:cs="宋体"/>
        </w:rPr>
      </w:pPr>
      <w:r>
        <w:rPr>
          <w:rFonts w:hint="eastAsia" w:ascii="宋体" w:hAnsi="宋体" w:cs="宋体"/>
        </w:rPr>
        <w:t>附件3-4：投标人被“信用中国”“信用湖南”“信用郴州”网站列入失信被执行人和重大税收违法案件当事人名单的，或被“中国政府采购网”“湖南省政府采购网”网站列入政府采购严重违法失信行为记录名单（处罚期限尚未届满的），不得参与本项目的政府采购活动。以上五个网站的信用记录查询网上截图打印件（打印件加盖投标人公章）。</w:t>
      </w:r>
    </w:p>
    <w:p w14:paraId="68DEC48B">
      <w:pPr>
        <w:tabs>
          <w:tab w:val="left" w:pos="4725"/>
        </w:tabs>
        <w:adjustRightInd w:val="0"/>
        <w:snapToGrid w:val="0"/>
        <w:spacing w:line="440" w:lineRule="exact"/>
        <w:ind w:firstLine="630" w:firstLineChars="300"/>
        <w:rPr>
          <w:rFonts w:ascii="宋体" w:hAnsi="宋体" w:cs="宋体"/>
        </w:rPr>
      </w:pPr>
      <w:r>
        <w:rPr>
          <w:rFonts w:hint="eastAsia" w:ascii="宋体" w:hAnsi="宋体" w:cs="宋体"/>
        </w:rPr>
        <w:t>附件3-5：符合特定资格条件证明材料复印件或者情况说明</w:t>
      </w:r>
    </w:p>
    <w:p w14:paraId="09042DC1">
      <w:pPr>
        <w:tabs>
          <w:tab w:val="left" w:pos="4725"/>
        </w:tabs>
        <w:adjustRightInd w:val="0"/>
        <w:snapToGrid w:val="0"/>
        <w:spacing w:line="440" w:lineRule="exact"/>
        <w:ind w:firstLine="630" w:firstLineChars="300"/>
        <w:rPr>
          <w:rFonts w:ascii="宋体" w:hAnsi="宋体" w:cs="宋体"/>
        </w:rPr>
      </w:pPr>
      <w:r>
        <w:rPr>
          <w:rFonts w:hint="eastAsia" w:ascii="宋体" w:hAnsi="宋体" w:cs="宋体"/>
        </w:rPr>
        <w:t>附件3-5-1：有效的与本次维保产品相关的医疗器械生产或注册证件或经营许可证（复印件加盖投标人公章）。</w:t>
      </w:r>
    </w:p>
    <w:p w14:paraId="67DE7503">
      <w:pPr>
        <w:adjustRightInd w:val="0"/>
        <w:snapToGrid w:val="0"/>
        <w:spacing w:line="440" w:lineRule="exact"/>
        <w:ind w:firstLine="420" w:firstLineChars="200"/>
        <w:rPr>
          <w:rFonts w:ascii="宋体" w:hAnsi="宋体" w:cs="宋体"/>
          <w:color w:val="FF0000"/>
        </w:rPr>
      </w:pPr>
    </w:p>
    <w:p w14:paraId="6FB71B91">
      <w:pPr>
        <w:adjustRightInd w:val="0"/>
        <w:snapToGrid w:val="0"/>
        <w:spacing w:line="440" w:lineRule="exact"/>
        <w:ind w:firstLine="420" w:firstLineChars="200"/>
        <w:rPr>
          <w:rFonts w:ascii="宋体" w:hAnsi="宋体" w:cs="宋体"/>
          <w:color w:val="FF0000"/>
        </w:rPr>
      </w:pPr>
    </w:p>
    <w:p w14:paraId="3122AEE0">
      <w:pPr>
        <w:adjustRightInd w:val="0"/>
        <w:snapToGrid w:val="0"/>
        <w:spacing w:line="440" w:lineRule="exact"/>
        <w:ind w:firstLine="420" w:firstLineChars="200"/>
        <w:rPr>
          <w:rFonts w:ascii="宋体" w:hAnsi="宋体" w:cs="宋体"/>
          <w:color w:val="FF0000"/>
        </w:rPr>
      </w:pPr>
    </w:p>
    <w:p w14:paraId="0AAD4815">
      <w:pPr>
        <w:spacing w:line="440" w:lineRule="exact"/>
        <w:rPr>
          <w:rFonts w:ascii="宋体" w:hAnsi="宋体" w:cs="宋体"/>
        </w:rPr>
      </w:pPr>
    </w:p>
    <w:p w14:paraId="04E4A392">
      <w:pPr>
        <w:spacing w:line="440" w:lineRule="exact"/>
        <w:rPr>
          <w:rFonts w:ascii="宋体" w:hAnsi="宋体" w:cs="黑体"/>
          <w:b/>
          <w:bCs/>
          <w:sz w:val="28"/>
          <w:szCs w:val="28"/>
        </w:rPr>
      </w:pPr>
    </w:p>
    <w:p w14:paraId="5609EC31">
      <w:pPr>
        <w:spacing w:line="440" w:lineRule="exact"/>
        <w:rPr>
          <w:rFonts w:ascii="宋体" w:hAnsi="宋体" w:cs="黑体"/>
          <w:b/>
          <w:bCs/>
          <w:sz w:val="28"/>
          <w:szCs w:val="28"/>
        </w:rPr>
      </w:pPr>
    </w:p>
    <w:p w14:paraId="4FE2C9AA">
      <w:pPr>
        <w:spacing w:line="440" w:lineRule="exact"/>
        <w:rPr>
          <w:rFonts w:ascii="宋体" w:hAnsi="宋体" w:cs="黑体"/>
          <w:b/>
          <w:bCs/>
          <w:sz w:val="28"/>
          <w:szCs w:val="28"/>
        </w:rPr>
      </w:pPr>
    </w:p>
    <w:p w14:paraId="1A44DB5C">
      <w:pPr>
        <w:spacing w:line="440" w:lineRule="exact"/>
        <w:rPr>
          <w:rFonts w:ascii="宋体" w:hAnsi="宋体" w:cs="黑体"/>
          <w:b/>
          <w:bCs/>
          <w:sz w:val="28"/>
          <w:szCs w:val="28"/>
        </w:rPr>
      </w:pPr>
    </w:p>
    <w:p w14:paraId="00B51F4B">
      <w:pPr>
        <w:spacing w:line="440" w:lineRule="exact"/>
        <w:rPr>
          <w:rFonts w:ascii="宋体" w:hAnsi="宋体" w:cs="黑体"/>
          <w:b/>
          <w:bCs/>
          <w:sz w:val="28"/>
          <w:szCs w:val="28"/>
        </w:rPr>
      </w:pPr>
    </w:p>
    <w:p w14:paraId="24246C60">
      <w:pPr>
        <w:spacing w:line="440" w:lineRule="exact"/>
        <w:rPr>
          <w:rFonts w:ascii="宋体" w:hAnsi="宋体" w:cs="黑体"/>
          <w:b/>
          <w:bCs/>
          <w:sz w:val="28"/>
          <w:szCs w:val="28"/>
        </w:rPr>
      </w:pPr>
    </w:p>
    <w:p w14:paraId="0B063827">
      <w:pPr>
        <w:spacing w:line="440" w:lineRule="exact"/>
        <w:rPr>
          <w:rFonts w:ascii="宋体" w:hAnsi="宋体" w:cs="黑体"/>
          <w:b/>
          <w:bCs/>
          <w:sz w:val="28"/>
          <w:szCs w:val="28"/>
        </w:rPr>
      </w:pPr>
    </w:p>
    <w:p w14:paraId="6A10301B">
      <w:pPr>
        <w:adjustRightInd w:val="0"/>
        <w:snapToGrid w:val="0"/>
        <w:spacing w:line="440" w:lineRule="exact"/>
        <w:jc w:val="left"/>
        <w:rPr>
          <w:rFonts w:ascii="宋体" w:cs="宋体"/>
        </w:rPr>
      </w:pPr>
    </w:p>
    <w:p w14:paraId="0B131EF8">
      <w:pPr>
        <w:adjustRightInd w:val="0"/>
        <w:snapToGrid w:val="0"/>
        <w:spacing w:line="440" w:lineRule="exact"/>
        <w:jc w:val="left"/>
        <w:rPr>
          <w:rFonts w:ascii="宋体" w:cs="宋体"/>
        </w:rPr>
      </w:pPr>
    </w:p>
    <w:p w14:paraId="2D32FFA7">
      <w:pPr>
        <w:adjustRightInd w:val="0"/>
        <w:snapToGrid w:val="0"/>
        <w:spacing w:line="440" w:lineRule="exact"/>
        <w:jc w:val="left"/>
        <w:rPr>
          <w:rFonts w:ascii="宋体" w:cs="宋体"/>
        </w:rPr>
      </w:pPr>
    </w:p>
    <w:p w14:paraId="3899C142">
      <w:pPr>
        <w:adjustRightInd w:val="0"/>
        <w:snapToGrid w:val="0"/>
        <w:spacing w:line="440" w:lineRule="exact"/>
        <w:jc w:val="left"/>
        <w:rPr>
          <w:rFonts w:ascii="宋体" w:cs="宋体"/>
        </w:rPr>
      </w:pPr>
    </w:p>
    <w:p w14:paraId="49592ADC">
      <w:pPr>
        <w:adjustRightInd w:val="0"/>
        <w:snapToGrid w:val="0"/>
        <w:spacing w:line="440" w:lineRule="exact"/>
        <w:jc w:val="left"/>
        <w:rPr>
          <w:rFonts w:ascii="宋体" w:cs="宋体"/>
        </w:rPr>
      </w:pPr>
    </w:p>
    <w:p w14:paraId="081EF3B1">
      <w:pPr>
        <w:adjustRightInd w:val="0"/>
        <w:snapToGrid w:val="0"/>
        <w:spacing w:line="440" w:lineRule="exact"/>
        <w:jc w:val="left"/>
        <w:rPr>
          <w:rFonts w:ascii="宋体" w:cs="宋体"/>
        </w:rPr>
      </w:pPr>
    </w:p>
    <w:p w14:paraId="5335B500">
      <w:pPr>
        <w:adjustRightInd w:val="0"/>
        <w:snapToGrid w:val="0"/>
        <w:spacing w:line="500" w:lineRule="exact"/>
        <w:rPr>
          <w:rFonts w:ascii="宋体" w:hAnsi="宋体" w:cs="黑体"/>
          <w:b/>
          <w:bCs/>
          <w:sz w:val="28"/>
          <w:szCs w:val="28"/>
        </w:rPr>
      </w:pPr>
      <w:bookmarkStart w:id="2258" w:name="_Toc8983766"/>
      <w:r>
        <w:rPr>
          <w:rFonts w:hint="eastAsia" w:ascii="宋体" w:hAnsi="宋体" w:cs="黑体"/>
          <w:b/>
          <w:bCs/>
          <w:sz w:val="28"/>
          <w:szCs w:val="28"/>
        </w:rPr>
        <w:t>附件3</w:t>
      </w:r>
      <w:r>
        <w:rPr>
          <w:rFonts w:ascii="宋体" w:hAnsi="宋体" w:cs="黑体"/>
          <w:b/>
          <w:bCs/>
          <w:sz w:val="28"/>
          <w:szCs w:val="28"/>
        </w:rPr>
        <w:t>-</w:t>
      </w:r>
      <w:r>
        <w:rPr>
          <w:rFonts w:hint="eastAsia" w:ascii="宋体" w:hAnsi="宋体" w:cs="黑体"/>
          <w:b/>
          <w:bCs/>
          <w:sz w:val="28"/>
          <w:szCs w:val="28"/>
        </w:rPr>
        <w:t>1：投标人资格声明</w:t>
      </w:r>
      <w:bookmarkEnd w:id="2258"/>
    </w:p>
    <w:p w14:paraId="5C998B6E">
      <w:pPr>
        <w:widowControl/>
        <w:adjustRightInd w:val="0"/>
        <w:snapToGrid w:val="0"/>
        <w:spacing w:line="500" w:lineRule="exact"/>
        <w:jc w:val="center"/>
        <w:rPr>
          <w:rFonts w:ascii="宋体" w:hAnsi="宋体" w:cs="宋体"/>
          <w:sz w:val="28"/>
          <w:szCs w:val="28"/>
        </w:rPr>
      </w:pPr>
      <w:r>
        <w:rPr>
          <w:rFonts w:hint="eastAsia" w:ascii="宋体" w:hAnsi="宋体" w:cs="黑体"/>
          <w:b/>
          <w:bCs/>
          <w:sz w:val="28"/>
          <w:szCs w:val="28"/>
        </w:rPr>
        <w:t>投标人资格声明</w:t>
      </w:r>
    </w:p>
    <w:p w14:paraId="0B2974F0">
      <w:pPr>
        <w:widowControl/>
        <w:adjustRightInd w:val="0"/>
        <w:snapToGrid w:val="0"/>
        <w:spacing w:line="500" w:lineRule="exact"/>
        <w:jc w:val="left"/>
        <w:rPr>
          <w:rFonts w:ascii="宋体"/>
          <w:b/>
          <w:kern w:val="0"/>
        </w:rPr>
      </w:pPr>
      <w:r>
        <w:rPr>
          <w:rFonts w:hint="eastAsia" w:ascii="宋体" w:hAnsi="宋体" w:cs="宋体"/>
          <w:b/>
        </w:rPr>
        <w:t>致</w:t>
      </w:r>
      <w:r>
        <w:rPr>
          <w:rFonts w:hint="eastAsia" w:ascii="宋体" w:hAnsi="宋体"/>
          <w:u w:val="single"/>
        </w:rPr>
        <w:t xml:space="preserve">                   </w:t>
      </w:r>
      <w:r>
        <w:rPr>
          <w:rFonts w:hint="eastAsia" w:ascii="宋体" w:hAnsi="宋体" w:cs="宋体"/>
          <w:b/>
        </w:rPr>
        <w:t>（采购人、采购代理机构）：</w:t>
      </w:r>
    </w:p>
    <w:p w14:paraId="5931C6CE">
      <w:pPr>
        <w:widowControl/>
        <w:adjustRightInd w:val="0"/>
        <w:snapToGrid w:val="0"/>
        <w:spacing w:line="440" w:lineRule="exact"/>
        <w:ind w:firstLine="420" w:firstLineChars="200"/>
        <w:jc w:val="left"/>
        <w:rPr>
          <w:rFonts w:ascii="宋体"/>
          <w:kern w:val="0"/>
        </w:rPr>
      </w:pPr>
      <w:r>
        <w:rPr>
          <w:rFonts w:hint="eastAsia" w:ascii="宋体" w:hAnsi="宋体" w:cs="宋体"/>
        </w:rPr>
        <w:t>按照《中华人民共和国政府采购法》第二十二条和招标文件的规定，我单位郑重声明如下：</w:t>
      </w:r>
    </w:p>
    <w:p w14:paraId="396BF222">
      <w:pPr>
        <w:widowControl/>
        <w:adjustRightInd w:val="0"/>
        <w:snapToGrid w:val="0"/>
        <w:spacing w:line="440" w:lineRule="exact"/>
        <w:ind w:firstLine="420" w:firstLineChars="200"/>
        <w:jc w:val="left"/>
        <w:rPr>
          <w:rFonts w:ascii="宋体"/>
          <w:kern w:val="0"/>
        </w:rPr>
      </w:pPr>
      <w:r>
        <w:rPr>
          <w:rFonts w:hint="eastAsia" w:ascii="宋体" w:hAnsi="宋体" w:cs="宋体"/>
        </w:rPr>
        <w:t>一、我单位是按照中华人民共和国法律规定登记注册的，注册地点为</w:t>
      </w:r>
      <w:r>
        <w:rPr>
          <w:rFonts w:hint="eastAsia" w:ascii="宋体" w:hAnsi="宋体"/>
          <w:u w:val="single"/>
        </w:rPr>
        <w:t xml:space="preserve">       </w:t>
      </w:r>
      <w:r>
        <w:rPr>
          <w:rFonts w:hint="eastAsia" w:ascii="宋体" w:hAnsi="宋体" w:cs="宋体"/>
        </w:rPr>
        <w:t>，全称为</w:t>
      </w:r>
      <w:r>
        <w:rPr>
          <w:rFonts w:hint="eastAsia" w:ascii="宋体" w:hAnsi="宋体"/>
          <w:u w:val="single"/>
        </w:rPr>
        <w:t xml:space="preserve">       </w:t>
      </w:r>
      <w:r>
        <w:rPr>
          <w:rFonts w:hint="eastAsia" w:ascii="宋体" w:hAnsi="宋体" w:cs="宋体"/>
        </w:rPr>
        <w:t>，统一社会信用代码为</w:t>
      </w:r>
      <w:r>
        <w:rPr>
          <w:rFonts w:hint="eastAsia" w:ascii="宋体" w:hAnsi="宋体"/>
          <w:u w:val="single"/>
        </w:rPr>
        <w:t xml:space="preserve">        </w:t>
      </w:r>
      <w:r>
        <w:rPr>
          <w:rFonts w:hint="eastAsia" w:ascii="宋体" w:hAnsi="宋体" w:cs="宋体"/>
        </w:rPr>
        <w:t>，法定代表人为</w:t>
      </w:r>
      <w:r>
        <w:rPr>
          <w:rFonts w:hint="eastAsia" w:ascii="宋体" w:hAnsi="宋体"/>
          <w:u w:val="single"/>
        </w:rPr>
        <w:t xml:space="preserve">       </w:t>
      </w:r>
      <w:r>
        <w:rPr>
          <w:rFonts w:hint="eastAsia" w:ascii="宋体" w:hAnsi="宋体" w:cs="宋体"/>
        </w:rPr>
        <w:t>，具有独立承担民事责任的能力。</w:t>
      </w:r>
    </w:p>
    <w:p w14:paraId="7CDFFAC0">
      <w:pPr>
        <w:widowControl/>
        <w:adjustRightInd w:val="0"/>
        <w:snapToGrid w:val="0"/>
        <w:spacing w:line="440" w:lineRule="exact"/>
        <w:ind w:firstLine="420" w:firstLineChars="200"/>
        <w:jc w:val="left"/>
        <w:rPr>
          <w:rFonts w:ascii="宋体"/>
        </w:rPr>
      </w:pPr>
      <w:r>
        <w:rPr>
          <w:rFonts w:hint="eastAsia" w:ascii="宋体" w:hAnsi="宋体" w:cs="宋体"/>
        </w:rPr>
        <w:t>二、我单位具有良好的商业信誉和健全的财务会计制度。</w:t>
      </w:r>
    </w:p>
    <w:p w14:paraId="51E73629">
      <w:pPr>
        <w:widowControl/>
        <w:adjustRightInd w:val="0"/>
        <w:snapToGrid w:val="0"/>
        <w:spacing w:line="440" w:lineRule="exact"/>
        <w:ind w:firstLine="420" w:firstLineChars="200"/>
        <w:jc w:val="left"/>
        <w:rPr>
          <w:rFonts w:ascii="宋体"/>
          <w:kern w:val="0"/>
        </w:rPr>
      </w:pPr>
      <w:r>
        <w:rPr>
          <w:rFonts w:hint="eastAsia" w:ascii="宋体" w:hAnsi="宋体" w:cs="宋体"/>
          <w:kern w:val="0"/>
        </w:rPr>
        <w:t>三、我</w:t>
      </w:r>
      <w:r>
        <w:rPr>
          <w:rFonts w:hint="eastAsia" w:ascii="宋体" w:hAnsi="宋体" w:cs="宋体"/>
        </w:rPr>
        <w:t>单位</w:t>
      </w:r>
      <w:r>
        <w:rPr>
          <w:rFonts w:hint="eastAsia" w:ascii="宋体" w:hAnsi="宋体" w:cs="宋体"/>
          <w:kern w:val="0"/>
        </w:rPr>
        <w:t>依法进行纳税和社会保险申报并实际履行了义务。</w:t>
      </w:r>
    </w:p>
    <w:p w14:paraId="1C281A9C">
      <w:pPr>
        <w:widowControl/>
        <w:adjustRightInd w:val="0"/>
        <w:snapToGrid w:val="0"/>
        <w:spacing w:line="440" w:lineRule="exact"/>
        <w:ind w:firstLine="420" w:firstLineChars="200"/>
        <w:jc w:val="left"/>
        <w:rPr>
          <w:rFonts w:ascii="宋体"/>
          <w:kern w:val="0"/>
        </w:rPr>
      </w:pPr>
      <w:r>
        <w:rPr>
          <w:rFonts w:hint="eastAsia" w:ascii="宋体" w:hAnsi="宋体" w:cs="宋体"/>
          <w:kern w:val="0"/>
        </w:rPr>
        <w:t>四、</w:t>
      </w:r>
      <w:r>
        <w:rPr>
          <w:rFonts w:hint="eastAsia" w:ascii="宋体" w:hAnsi="宋体" w:cs="宋体"/>
        </w:rPr>
        <w:t>我单位具有履行本项目采购合同所必需的设备和专业技术能力。</w:t>
      </w:r>
    </w:p>
    <w:p w14:paraId="3C6F53FF">
      <w:pPr>
        <w:widowControl/>
        <w:adjustRightInd w:val="0"/>
        <w:snapToGrid w:val="0"/>
        <w:spacing w:line="440" w:lineRule="exact"/>
        <w:ind w:firstLine="420" w:firstLineChars="200"/>
        <w:jc w:val="left"/>
        <w:rPr>
          <w:rFonts w:ascii="宋体"/>
        </w:rPr>
      </w:pPr>
      <w:r>
        <w:rPr>
          <w:rFonts w:hint="eastAsia" w:ascii="宋体" w:hAnsi="宋体" w:cs="宋体"/>
        </w:rPr>
        <w:t>五、我单位在参加采购项目政府采购活动前三年内，在经营活动中，未因违法经营受到刑事处罚或者责令停产停业、吊销许可证或者执照、较大数额罚款等行政处罚。</w:t>
      </w:r>
    </w:p>
    <w:p w14:paraId="679E0B34">
      <w:pPr>
        <w:adjustRightInd w:val="0"/>
        <w:snapToGrid w:val="0"/>
        <w:spacing w:line="440" w:lineRule="exact"/>
        <w:ind w:firstLine="420" w:firstLineChars="200"/>
        <w:jc w:val="left"/>
        <w:rPr>
          <w:rFonts w:ascii="宋体"/>
        </w:rPr>
      </w:pPr>
      <w:r>
        <w:rPr>
          <w:rFonts w:hint="eastAsia" w:ascii="宋体" w:hAnsi="宋体" w:cs="宋体"/>
        </w:rPr>
        <w:t>六、我单位未因违法经营被政府采购监管部门禁止参加政府采购活动（禁止期限已经届满的除外）。</w:t>
      </w:r>
    </w:p>
    <w:p w14:paraId="4E7FF885">
      <w:pPr>
        <w:adjustRightInd w:val="0"/>
        <w:snapToGrid w:val="0"/>
        <w:spacing w:line="440" w:lineRule="exact"/>
        <w:ind w:firstLine="420" w:firstLineChars="200"/>
        <w:jc w:val="left"/>
        <w:rPr>
          <w:rFonts w:ascii="宋体"/>
        </w:rPr>
      </w:pPr>
      <w:r>
        <w:rPr>
          <w:rFonts w:hint="eastAsia" w:ascii="宋体" w:hAnsi="宋体" w:cs="宋体"/>
        </w:rPr>
        <w:t>七、我单位具备法律、行政法规规定的其他条件。</w:t>
      </w:r>
    </w:p>
    <w:p w14:paraId="7ED96140">
      <w:pPr>
        <w:adjustRightInd w:val="0"/>
        <w:snapToGrid w:val="0"/>
        <w:spacing w:line="440" w:lineRule="exact"/>
        <w:ind w:firstLine="420" w:firstLineChars="200"/>
        <w:jc w:val="left"/>
      </w:pPr>
      <w:r>
        <w:rPr>
          <w:rFonts w:hint="eastAsia" w:ascii="宋体" w:hAnsi="宋体" w:cs="宋体"/>
          <w:kern w:val="0"/>
        </w:rPr>
        <w:t>八、</w:t>
      </w:r>
      <w:r>
        <w:rPr>
          <w:rFonts w:hint="eastAsia" w:cs="宋体"/>
        </w:rPr>
        <w:t>与我单位存在“单位负责人为同一人或者存在直接控股、管理关系”的其他法人单位信息如下（如无，填写“无”）：</w:t>
      </w:r>
    </w:p>
    <w:p w14:paraId="7BF05BD8">
      <w:pPr>
        <w:adjustRightInd w:val="0"/>
        <w:snapToGrid w:val="0"/>
        <w:spacing w:line="440" w:lineRule="exact"/>
        <w:ind w:firstLine="420" w:firstLineChars="200"/>
      </w:pPr>
      <w:r>
        <w:rPr>
          <w:rFonts w:ascii="宋体" w:hAnsi="宋体" w:cs="宋体"/>
        </w:rPr>
        <w:t>1</w:t>
      </w:r>
      <w:r>
        <w:rPr>
          <w:rFonts w:hint="eastAsia" w:ascii="宋体" w:hAnsi="宋体" w:cs="宋体"/>
        </w:rPr>
        <w:t>、</w:t>
      </w:r>
      <w:r>
        <w:rPr>
          <w:rFonts w:hint="eastAsia" w:cs="宋体"/>
        </w:rPr>
        <w:t>与我单位的法定代表人为同一人的其他法人单位如下：</w:t>
      </w:r>
      <w:r>
        <w:rPr>
          <w:rFonts w:hint="eastAsia" w:ascii="宋体" w:hAnsi="宋体"/>
          <w:u w:val="single"/>
        </w:rPr>
        <w:t xml:space="preserve">       </w:t>
      </w:r>
      <w:r>
        <w:rPr>
          <w:rFonts w:hint="eastAsia" w:cs="宋体"/>
        </w:rPr>
        <w:t>。</w:t>
      </w:r>
    </w:p>
    <w:p w14:paraId="37EBACB8">
      <w:pPr>
        <w:adjustRightInd w:val="0"/>
        <w:snapToGrid w:val="0"/>
        <w:spacing w:line="440" w:lineRule="exact"/>
        <w:ind w:firstLine="420" w:firstLineChars="200"/>
        <w:rPr>
          <w:rFonts w:ascii="宋体" w:cs="宋体"/>
        </w:rPr>
      </w:pPr>
      <w:r>
        <w:rPr>
          <w:rFonts w:ascii="宋体" w:hAnsi="宋体" w:cs="宋体"/>
        </w:rPr>
        <w:t>2</w:t>
      </w:r>
      <w:r>
        <w:rPr>
          <w:rFonts w:hint="eastAsia" w:ascii="宋体" w:hAnsi="宋体" w:cs="宋体"/>
        </w:rPr>
        <w:t>、我</w:t>
      </w:r>
      <w:r>
        <w:rPr>
          <w:rFonts w:hint="eastAsia" w:cs="宋体"/>
        </w:rPr>
        <w:t>单位</w:t>
      </w:r>
      <w:r>
        <w:rPr>
          <w:rFonts w:hint="eastAsia" w:ascii="宋体" w:hAnsi="宋体" w:cs="宋体"/>
        </w:rPr>
        <w:t>直接控股的其他法人单位如下：</w:t>
      </w:r>
      <w:r>
        <w:rPr>
          <w:rFonts w:hint="eastAsia" w:ascii="宋体" w:hAnsi="宋体"/>
          <w:u w:val="single"/>
        </w:rPr>
        <w:t xml:space="preserve">       </w:t>
      </w:r>
      <w:r>
        <w:rPr>
          <w:rFonts w:hint="eastAsia" w:cs="宋体"/>
        </w:rPr>
        <w:t>。</w:t>
      </w:r>
    </w:p>
    <w:p w14:paraId="12E8C996">
      <w:pPr>
        <w:adjustRightInd w:val="0"/>
        <w:snapToGrid w:val="0"/>
        <w:spacing w:line="440" w:lineRule="exact"/>
        <w:ind w:firstLine="420" w:firstLineChars="200"/>
      </w:pPr>
      <w:r>
        <w:rPr>
          <w:rFonts w:ascii="宋体" w:hAnsi="宋体" w:cs="宋体"/>
        </w:rPr>
        <w:t>3</w:t>
      </w:r>
      <w:r>
        <w:rPr>
          <w:rFonts w:hint="eastAsia" w:ascii="宋体" w:hAnsi="宋体" w:cs="宋体"/>
        </w:rPr>
        <w:t>、与我</w:t>
      </w:r>
      <w:r>
        <w:rPr>
          <w:rFonts w:hint="eastAsia" w:cs="宋体"/>
        </w:rPr>
        <w:t>单位存在</w:t>
      </w:r>
      <w:r>
        <w:rPr>
          <w:rFonts w:hint="eastAsia" w:ascii="宋体" w:hAnsi="宋体" w:cs="宋体"/>
        </w:rPr>
        <w:t>管理关系的其他法人单位如下：</w:t>
      </w:r>
      <w:r>
        <w:rPr>
          <w:rFonts w:hint="eastAsia" w:ascii="宋体" w:hAnsi="宋体"/>
          <w:u w:val="single"/>
        </w:rPr>
        <w:t xml:space="preserve">       </w:t>
      </w:r>
      <w:r>
        <w:rPr>
          <w:rFonts w:hint="eastAsia" w:cs="宋体"/>
        </w:rPr>
        <w:t>。</w:t>
      </w:r>
    </w:p>
    <w:p w14:paraId="51FDE4F7">
      <w:pPr>
        <w:widowControl/>
        <w:adjustRightInd w:val="0"/>
        <w:snapToGrid w:val="0"/>
        <w:spacing w:line="440" w:lineRule="exact"/>
        <w:ind w:firstLine="420" w:firstLineChars="200"/>
        <w:jc w:val="left"/>
        <w:rPr>
          <w:rFonts w:ascii="宋体" w:cs="宋体"/>
          <w:kern w:val="0"/>
        </w:rPr>
      </w:pPr>
      <w:r>
        <w:rPr>
          <w:rFonts w:hint="eastAsia" w:ascii="宋体" w:hAnsi="宋体" w:cs="宋体"/>
        </w:rPr>
        <w:t>九、我单位不属于为本项目提供整体设计、规范编制或者项目管理、监理、检测等服务的投标人。</w:t>
      </w:r>
    </w:p>
    <w:p w14:paraId="3CAEAD27">
      <w:pPr>
        <w:adjustRightInd w:val="0"/>
        <w:snapToGrid w:val="0"/>
        <w:spacing w:line="440" w:lineRule="exact"/>
        <w:ind w:firstLine="420" w:firstLineChars="200"/>
        <w:jc w:val="left"/>
        <w:rPr>
          <w:rFonts w:ascii="宋体" w:cs="宋体"/>
        </w:rPr>
      </w:pPr>
      <w:r>
        <w:rPr>
          <w:rFonts w:hint="eastAsia" w:ascii="宋体" w:hAnsi="宋体" w:cs="宋体"/>
        </w:rPr>
        <w:t>十、我单位无以下不良信用记录情形：</w:t>
      </w:r>
    </w:p>
    <w:p w14:paraId="35BFD840">
      <w:pPr>
        <w:adjustRightInd w:val="0"/>
        <w:snapToGrid w:val="0"/>
        <w:spacing w:line="440" w:lineRule="exact"/>
        <w:ind w:firstLine="420" w:firstLineChars="200"/>
        <w:jc w:val="left"/>
        <w:rPr>
          <w:rFonts w:ascii="宋体" w:cs="宋体"/>
        </w:rPr>
      </w:pPr>
      <w:r>
        <w:rPr>
          <w:rFonts w:ascii="宋体" w:hAnsi="宋体" w:cs="宋体"/>
        </w:rPr>
        <w:t>1</w:t>
      </w:r>
      <w:r>
        <w:rPr>
          <w:rFonts w:hint="eastAsia" w:ascii="宋体" w:hAnsi="宋体" w:cs="宋体"/>
        </w:rPr>
        <w:t>、在“信用中国”、“信用湖南”、“信用郴州”网站被列入失信被执行人和重大税收违法案件当事人名单；</w:t>
      </w:r>
    </w:p>
    <w:p w14:paraId="2410D6A4">
      <w:pPr>
        <w:adjustRightInd w:val="0"/>
        <w:snapToGrid w:val="0"/>
        <w:spacing w:line="440" w:lineRule="exact"/>
        <w:ind w:firstLine="420" w:firstLineChars="200"/>
        <w:jc w:val="left"/>
        <w:rPr>
          <w:rFonts w:ascii="宋体" w:cs="宋体"/>
        </w:rPr>
      </w:pPr>
      <w:r>
        <w:rPr>
          <w:rFonts w:ascii="宋体" w:hAnsi="宋体" w:cs="宋体"/>
        </w:rPr>
        <w:t>2</w:t>
      </w:r>
      <w:r>
        <w:rPr>
          <w:rFonts w:hint="eastAsia" w:ascii="宋体" w:hAnsi="宋体" w:cs="宋体"/>
        </w:rPr>
        <w:t>、在“中国政府采购网”、“湖南省政府采购网”网站被列入政府采购严重违法失信行为记录名单；</w:t>
      </w:r>
    </w:p>
    <w:p w14:paraId="426BB3D5">
      <w:pPr>
        <w:adjustRightInd w:val="0"/>
        <w:snapToGrid w:val="0"/>
        <w:spacing w:line="440" w:lineRule="exact"/>
        <w:ind w:firstLine="420" w:firstLineChars="200"/>
        <w:jc w:val="left"/>
        <w:rPr>
          <w:rFonts w:ascii="宋体" w:cs="宋体"/>
        </w:rPr>
      </w:pPr>
      <w:r>
        <w:rPr>
          <w:rFonts w:ascii="宋体" w:hAnsi="宋体" w:cs="宋体"/>
        </w:rPr>
        <w:t>3</w:t>
      </w:r>
      <w:r>
        <w:rPr>
          <w:rFonts w:hint="eastAsia" w:ascii="宋体" w:hAnsi="宋体" w:cs="宋体"/>
        </w:rPr>
        <w:t>、不符合《政府采购法》第二十二条规定的条件。</w:t>
      </w:r>
    </w:p>
    <w:p w14:paraId="4392EA48">
      <w:pPr>
        <w:widowControl/>
        <w:adjustRightInd w:val="0"/>
        <w:snapToGrid w:val="0"/>
        <w:spacing w:line="440" w:lineRule="exact"/>
        <w:ind w:firstLine="420" w:firstLineChars="200"/>
        <w:jc w:val="left"/>
        <w:rPr>
          <w:rFonts w:ascii="宋体"/>
          <w:kern w:val="0"/>
        </w:rPr>
      </w:pPr>
      <w:r>
        <w:rPr>
          <w:rFonts w:hint="eastAsia" w:ascii="宋体" w:hAnsi="宋体" w:cs="宋体"/>
        </w:rPr>
        <w:t>我单位保证上述声明的事项都是真实的，如有虚假，我单位愿意承担相应的法律责任，并承担因此所造成的一切损失。</w:t>
      </w:r>
    </w:p>
    <w:p w14:paraId="0D70DF38">
      <w:pPr>
        <w:widowControl/>
        <w:adjustRightInd w:val="0"/>
        <w:snapToGrid w:val="0"/>
        <w:spacing w:line="440" w:lineRule="exact"/>
        <w:ind w:firstLine="420" w:firstLineChars="200"/>
        <w:jc w:val="left"/>
        <w:rPr>
          <w:rFonts w:ascii="宋体"/>
          <w:kern w:val="0"/>
        </w:rPr>
      </w:pPr>
      <w:r>
        <w:rPr>
          <w:rFonts w:hint="eastAsia" w:ascii="宋体" w:hAnsi="宋体" w:cs="宋体"/>
        </w:rPr>
        <w:t>我单位保证随时按照要求提供能够证明上述声明事项真实性的任何有效文件。</w:t>
      </w:r>
    </w:p>
    <w:p w14:paraId="0B202EDC">
      <w:pPr>
        <w:widowControl/>
        <w:adjustRightInd w:val="0"/>
        <w:snapToGrid w:val="0"/>
        <w:spacing w:line="440" w:lineRule="exact"/>
        <w:ind w:firstLine="420" w:firstLineChars="200"/>
        <w:jc w:val="left"/>
        <w:rPr>
          <w:rFonts w:ascii="宋体"/>
        </w:rPr>
      </w:pPr>
    </w:p>
    <w:p w14:paraId="046C957E">
      <w:pPr>
        <w:adjustRightInd w:val="0"/>
        <w:snapToGrid w:val="0"/>
        <w:spacing w:line="420" w:lineRule="exact"/>
        <w:ind w:firstLine="420" w:firstLineChars="200"/>
        <w:rPr>
          <w:rFonts w:ascii="宋体" w:cs="宋体"/>
        </w:rPr>
      </w:pPr>
      <w:r>
        <w:rPr>
          <w:rFonts w:hint="eastAsia" w:ascii="宋体" w:hAnsi="宋体" w:cs="宋体"/>
        </w:rPr>
        <w:t>投标人名称（盖单位电子章）：</w:t>
      </w:r>
    </w:p>
    <w:p w14:paraId="260D8406">
      <w:pPr>
        <w:adjustRightInd w:val="0"/>
        <w:snapToGrid w:val="0"/>
        <w:spacing w:line="420" w:lineRule="exact"/>
        <w:ind w:firstLine="420" w:firstLineChars="200"/>
        <w:rPr>
          <w:rFonts w:ascii="宋体" w:hAnsi="宋体" w:cs="宋体"/>
        </w:rPr>
      </w:pPr>
      <w:r>
        <w:rPr>
          <w:rFonts w:hint="eastAsia" w:ascii="宋体" w:hAnsi="宋体" w:cs="宋体"/>
        </w:rPr>
        <w:t>法定代表人或其授权的代理人（电子签章）：</w:t>
      </w:r>
    </w:p>
    <w:p w14:paraId="5943707E">
      <w:pPr>
        <w:adjustRightInd w:val="0"/>
        <w:snapToGrid w:val="0"/>
        <w:spacing w:line="420" w:lineRule="exact"/>
        <w:ind w:firstLine="420" w:firstLineChars="200"/>
        <w:rPr>
          <w:rFonts w:ascii="宋体" w:hAnsi="宋体" w:cs="宋体"/>
        </w:rPr>
      </w:pPr>
      <w:r>
        <w:rPr>
          <w:rFonts w:hint="eastAsia" w:ascii="宋体" w:hAnsi="宋体" w:cs="宋体"/>
        </w:rPr>
        <w:t>日期：     年   月   日</w:t>
      </w:r>
    </w:p>
    <w:p w14:paraId="1A55FCBC">
      <w:pPr>
        <w:spacing w:line="440" w:lineRule="exact"/>
        <w:rPr>
          <w:rFonts w:ascii="宋体" w:hAnsi="宋体" w:cs="黑体"/>
          <w:b/>
          <w:bCs/>
          <w:sz w:val="28"/>
          <w:szCs w:val="28"/>
        </w:rPr>
      </w:pPr>
    </w:p>
    <w:p w14:paraId="215E65C5">
      <w:pPr>
        <w:spacing w:line="440" w:lineRule="exact"/>
        <w:rPr>
          <w:rFonts w:ascii="宋体" w:hAnsi="宋体" w:cs="黑体"/>
          <w:b/>
          <w:bCs/>
          <w:sz w:val="28"/>
          <w:szCs w:val="28"/>
        </w:rPr>
      </w:pPr>
    </w:p>
    <w:p w14:paraId="50B3053E">
      <w:pPr>
        <w:spacing w:line="440" w:lineRule="exact"/>
        <w:rPr>
          <w:rFonts w:ascii="宋体" w:hAnsi="宋体" w:cs="黑体"/>
          <w:b/>
          <w:bCs/>
          <w:sz w:val="28"/>
          <w:szCs w:val="28"/>
        </w:rPr>
      </w:pPr>
    </w:p>
    <w:p w14:paraId="29CE828B">
      <w:pPr>
        <w:adjustRightInd w:val="0"/>
        <w:snapToGrid w:val="0"/>
        <w:spacing w:line="440" w:lineRule="exact"/>
        <w:jc w:val="left"/>
        <w:rPr>
          <w:rFonts w:ascii="宋体" w:cs="宋体"/>
        </w:rPr>
      </w:pPr>
    </w:p>
    <w:p w14:paraId="25C82220">
      <w:pPr>
        <w:adjustRightInd w:val="0"/>
        <w:snapToGrid w:val="0"/>
        <w:spacing w:line="460" w:lineRule="exact"/>
        <w:rPr>
          <w:rFonts w:ascii="宋体" w:hAnsi="宋体" w:cs="黑体"/>
          <w:b/>
          <w:bCs/>
          <w:sz w:val="28"/>
          <w:szCs w:val="28"/>
        </w:rPr>
      </w:pPr>
      <w:r>
        <w:rPr>
          <w:rFonts w:hint="eastAsia" w:ascii="宋体" w:hAnsi="宋体" w:cs="黑体"/>
          <w:b/>
          <w:bCs/>
          <w:sz w:val="28"/>
          <w:szCs w:val="28"/>
        </w:rPr>
        <w:t>附件3</w:t>
      </w:r>
      <w:r>
        <w:rPr>
          <w:rFonts w:ascii="宋体" w:hAnsi="宋体" w:cs="黑体"/>
          <w:b/>
          <w:bCs/>
          <w:sz w:val="28"/>
          <w:szCs w:val="28"/>
        </w:rPr>
        <w:t>-</w:t>
      </w:r>
      <w:r>
        <w:rPr>
          <w:rFonts w:hint="eastAsia" w:ascii="宋体" w:hAnsi="宋体" w:cs="黑体"/>
          <w:b/>
          <w:bCs/>
          <w:sz w:val="28"/>
          <w:szCs w:val="28"/>
        </w:rPr>
        <w:t>2：有效的具有统一社会信用代码的《营业执照》副本（复印件加盖投标人公章）。</w:t>
      </w:r>
    </w:p>
    <w:p w14:paraId="41C35981">
      <w:pPr>
        <w:widowControl/>
        <w:adjustRightInd w:val="0"/>
        <w:snapToGrid w:val="0"/>
        <w:spacing w:line="440" w:lineRule="exact"/>
        <w:ind w:firstLine="420" w:firstLineChars="200"/>
        <w:jc w:val="left"/>
        <w:rPr>
          <w:rFonts w:ascii="宋体" w:hAnsi="宋体" w:cs="宋体"/>
        </w:rPr>
      </w:pPr>
      <w:r>
        <w:rPr>
          <w:rFonts w:hint="eastAsia" w:ascii="宋体" w:hAnsi="宋体" w:cs="宋体"/>
        </w:rPr>
        <w:t>注：按第一章第三项1.1款、第二章第</w:t>
      </w:r>
      <w:r>
        <w:rPr>
          <w:rFonts w:ascii="宋体" w:hAnsi="宋体" w:cs="宋体"/>
        </w:rPr>
        <w:t>15.1</w:t>
      </w:r>
      <w:r>
        <w:rPr>
          <w:rFonts w:hint="eastAsia" w:ascii="宋体" w:hAnsi="宋体" w:cs="宋体"/>
        </w:rPr>
        <w:t>款要求提供。</w:t>
      </w:r>
    </w:p>
    <w:p w14:paraId="2BF36685">
      <w:pPr>
        <w:spacing w:line="440" w:lineRule="exact"/>
        <w:rPr>
          <w:rFonts w:ascii="宋体" w:hAnsi="宋体" w:cs="黑体"/>
          <w:b/>
          <w:bCs/>
          <w:sz w:val="28"/>
          <w:szCs w:val="28"/>
        </w:rPr>
      </w:pPr>
    </w:p>
    <w:p w14:paraId="5874C690">
      <w:pPr>
        <w:spacing w:line="440" w:lineRule="exact"/>
        <w:rPr>
          <w:rFonts w:ascii="宋体" w:hAnsi="宋体" w:cs="黑体"/>
          <w:b/>
          <w:bCs/>
          <w:sz w:val="28"/>
          <w:szCs w:val="28"/>
        </w:rPr>
      </w:pPr>
    </w:p>
    <w:p w14:paraId="64CACC02">
      <w:pPr>
        <w:adjustRightInd w:val="0"/>
        <w:snapToGrid w:val="0"/>
        <w:spacing w:line="440" w:lineRule="exact"/>
        <w:jc w:val="left"/>
        <w:rPr>
          <w:rFonts w:ascii="宋体" w:cs="宋体"/>
        </w:rPr>
      </w:pPr>
    </w:p>
    <w:p w14:paraId="1EC84B64">
      <w:pPr>
        <w:adjustRightInd w:val="0"/>
        <w:snapToGrid w:val="0"/>
        <w:spacing w:line="440" w:lineRule="exact"/>
        <w:jc w:val="left"/>
        <w:rPr>
          <w:rFonts w:ascii="宋体" w:cs="宋体"/>
        </w:rPr>
      </w:pPr>
    </w:p>
    <w:p w14:paraId="2168ABE6">
      <w:pPr>
        <w:adjustRightInd w:val="0"/>
        <w:snapToGrid w:val="0"/>
        <w:spacing w:line="460" w:lineRule="exact"/>
        <w:rPr>
          <w:rFonts w:ascii="宋体" w:hAnsi="宋体" w:cs="黑体"/>
          <w:b/>
          <w:bCs/>
          <w:sz w:val="28"/>
          <w:szCs w:val="28"/>
        </w:rPr>
      </w:pPr>
      <w:bookmarkStart w:id="2259" w:name="_Toc154161352"/>
      <w:bookmarkStart w:id="2260" w:name="_Toc154161220"/>
      <w:bookmarkStart w:id="2261" w:name="_Toc153829007"/>
      <w:bookmarkStart w:id="2262" w:name="_Toc154238013"/>
      <w:r>
        <w:rPr>
          <w:rFonts w:hint="eastAsia" w:ascii="宋体" w:hAnsi="宋体" w:cs="黑体"/>
          <w:b/>
          <w:bCs/>
          <w:sz w:val="28"/>
          <w:szCs w:val="28"/>
        </w:rPr>
        <w:t>附件3-3：《政府采购供应商资格承诺函》</w:t>
      </w:r>
      <w:bookmarkEnd w:id="2259"/>
      <w:bookmarkEnd w:id="2260"/>
      <w:bookmarkEnd w:id="2261"/>
      <w:bookmarkEnd w:id="2262"/>
    </w:p>
    <w:p w14:paraId="25C08002">
      <w:pPr>
        <w:widowControl/>
        <w:adjustRightInd w:val="0"/>
        <w:snapToGrid w:val="0"/>
        <w:spacing w:line="500" w:lineRule="exact"/>
        <w:jc w:val="center"/>
        <w:rPr>
          <w:rFonts w:ascii="宋体" w:hAnsi="宋体" w:cs="宋体"/>
          <w:sz w:val="28"/>
          <w:szCs w:val="28"/>
        </w:rPr>
      </w:pPr>
      <w:r>
        <w:rPr>
          <w:rFonts w:hint="eastAsia" w:ascii="宋体" w:hAnsi="宋体" w:cs="黑体"/>
          <w:b/>
          <w:bCs/>
          <w:sz w:val="28"/>
          <w:szCs w:val="28"/>
        </w:rPr>
        <w:t>政府采购供应商资格承诺函</w:t>
      </w:r>
    </w:p>
    <w:p w14:paraId="02DC2CD4">
      <w:pPr>
        <w:widowControl/>
        <w:adjustRightInd w:val="0"/>
        <w:snapToGrid w:val="0"/>
        <w:spacing w:line="440" w:lineRule="exact"/>
        <w:jc w:val="left"/>
        <w:rPr>
          <w:rFonts w:ascii="宋体" w:hAnsi="宋体"/>
          <w:b/>
          <w:kern w:val="0"/>
          <w:szCs w:val="21"/>
        </w:rPr>
      </w:pPr>
      <w:r>
        <w:rPr>
          <w:rFonts w:hint="eastAsia" w:ascii="宋体" w:hAnsi="宋体"/>
          <w:b/>
        </w:rPr>
        <w:t>致</w:t>
      </w:r>
      <w:r>
        <w:rPr>
          <w:rFonts w:hint="eastAsia" w:ascii="宋体" w:hAnsi="宋体"/>
          <w:u w:val="single"/>
        </w:rPr>
        <w:t xml:space="preserve">                  </w:t>
      </w:r>
      <w:r>
        <w:rPr>
          <w:rFonts w:hint="eastAsia" w:ascii="宋体" w:hAnsi="宋体"/>
          <w:b/>
        </w:rPr>
        <w:t>（采购人、采购代理机构）：</w:t>
      </w:r>
    </w:p>
    <w:p w14:paraId="58F516B3">
      <w:pPr>
        <w:widowControl/>
        <w:adjustRightInd w:val="0"/>
        <w:snapToGrid w:val="0"/>
        <w:spacing w:line="440" w:lineRule="exact"/>
        <w:ind w:firstLine="420" w:firstLineChars="200"/>
        <w:jc w:val="left"/>
        <w:rPr>
          <w:rFonts w:ascii="宋体" w:hAnsi="宋体"/>
        </w:rPr>
      </w:pPr>
      <w:r>
        <w:rPr>
          <w:rFonts w:hint="eastAsia" w:ascii="宋体" w:hAnsi="宋体"/>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5AC313B0">
      <w:pPr>
        <w:widowControl/>
        <w:adjustRightInd w:val="0"/>
        <w:snapToGrid w:val="0"/>
        <w:spacing w:line="440" w:lineRule="exact"/>
        <w:ind w:firstLine="420" w:firstLineChars="200"/>
        <w:jc w:val="left"/>
        <w:rPr>
          <w:rFonts w:ascii="宋体" w:hAnsi="宋体"/>
        </w:rPr>
      </w:pPr>
      <w:r>
        <w:rPr>
          <w:rFonts w:hint="eastAsia" w:ascii="宋体" w:hAnsi="宋体"/>
        </w:rPr>
        <w:t>按照《政府采购促进中小企业发展管理办法》（财库【2020】46号），本公司企业规模为：□大型  □中型  □小型  □微型。</w:t>
      </w:r>
    </w:p>
    <w:p w14:paraId="5D1F3435">
      <w:pPr>
        <w:widowControl/>
        <w:adjustRightInd w:val="0"/>
        <w:snapToGrid w:val="0"/>
        <w:spacing w:line="440" w:lineRule="exact"/>
        <w:ind w:firstLine="420" w:firstLineChars="200"/>
        <w:jc w:val="left"/>
        <w:rPr>
          <w:rFonts w:ascii="宋体" w:hAnsi="宋体"/>
        </w:rPr>
      </w:pPr>
      <w:r>
        <w:rPr>
          <w:rFonts w:hint="eastAsia" w:ascii="宋体" w:hAnsi="宋体"/>
        </w:rPr>
        <w:t>□本公司自愿入驻湖南省政府采购电子卖场，遵守《湖南省政府采购电子卖场管理办法》（湘财购【2019】27号），如违反承诺，同意金融机构将增信保证划缴国库。</w:t>
      </w:r>
    </w:p>
    <w:p w14:paraId="0B73E87F">
      <w:pPr>
        <w:widowControl/>
        <w:adjustRightInd w:val="0"/>
        <w:snapToGrid w:val="0"/>
        <w:spacing w:line="440" w:lineRule="exact"/>
        <w:ind w:firstLine="420" w:firstLineChars="200"/>
        <w:jc w:val="left"/>
        <w:rPr>
          <w:rFonts w:ascii="宋体" w:hAnsi="宋体"/>
        </w:rPr>
      </w:pPr>
      <w:r>
        <w:rPr>
          <w:rFonts w:hint="eastAsia" w:ascii="宋体" w:hAnsi="宋体"/>
        </w:rPr>
        <w:t>公司机构代码：</w:t>
      </w:r>
      <w:r>
        <w:rPr>
          <w:rFonts w:hint="eastAsia" w:ascii="宋体" w:hAnsi="宋体"/>
          <w:u w:val="single"/>
        </w:rPr>
        <w:t xml:space="preserve">             </w:t>
      </w:r>
      <w:r>
        <w:rPr>
          <w:rFonts w:hint="eastAsia" w:ascii="宋体" w:hAnsi="宋体"/>
        </w:rPr>
        <w:t>；注册登记机构：</w:t>
      </w:r>
      <w:r>
        <w:rPr>
          <w:rFonts w:hint="eastAsia" w:ascii="宋体" w:hAnsi="宋体"/>
          <w:u w:val="single"/>
        </w:rPr>
        <w:t xml:space="preserve">             </w:t>
      </w:r>
      <w:r>
        <w:rPr>
          <w:rFonts w:hint="eastAsia" w:ascii="宋体" w:hAnsi="宋体"/>
        </w:rPr>
        <w:t>；日期：</w:t>
      </w:r>
      <w:r>
        <w:rPr>
          <w:rFonts w:hint="eastAsia" w:ascii="宋体" w:hAnsi="宋体"/>
          <w:u w:val="single"/>
        </w:rPr>
        <w:t xml:space="preserve">             </w:t>
      </w:r>
      <w:r>
        <w:rPr>
          <w:rFonts w:hint="eastAsia" w:ascii="宋体" w:hAnsi="宋体"/>
        </w:rPr>
        <w:t>；</w:t>
      </w:r>
    </w:p>
    <w:p w14:paraId="1F23E3AB">
      <w:pPr>
        <w:widowControl/>
        <w:adjustRightInd w:val="0"/>
        <w:snapToGrid w:val="0"/>
        <w:spacing w:line="440" w:lineRule="exact"/>
        <w:ind w:firstLine="420" w:firstLineChars="200"/>
        <w:jc w:val="left"/>
        <w:rPr>
          <w:rFonts w:ascii="宋体" w:hAnsi="宋体"/>
        </w:rPr>
      </w:pPr>
      <w:r>
        <w:rPr>
          <w:rFonts w:hint="eastAsia" w:ascii="宋体" w:hAnsi="宋体"/>
        </w:rPr>
        <w:t>有效期：</w:t>
      </w:r>
      <w:r>
        <w:rPr>
          <w:rFonts w:hint="eastAsia" w:ascii="宋体" w:hAnsi="宋体"/>
          <w:u w:val="single"/>
        </w:rPr>
        <w:t xml:space="preserve">                   </w:t>
      </w:r>
      <w:r>
        <w:rPr>
          <w:rFonts w:hint="eastAsia" w:ascii="宋体" w:hAnsi="宋体"/>
        </w:rPr>
        <w:t>；注册资本：</w:t>
      </w:r>
      <w:r>
        <w:rPr>
          <w:rFonts w:hint="eastAsia" w:ascii="宋体" w:hAnsi="宋体"/>
          <w:u w:val="single"/>
        </w:rPr>
        <w:t xml:space="preserve">                 </w:t>
      </w:r>
      <w:r>
        <w:rPr>
          <w:rFonts w:hint="eastAsia" w:ascii="宋体" w:hAnsi="宋体"/>
        </w:rPr>
        <w:t>；地址：</w:t>
      </w:r>
      <w:r>
        <w:rPr>
          <w:rFonts w:hint="eastAsia" w:ascii="宋体" w:hAnsi="宋体"/>
          <w:u w:val="single"/>
        </w:rPr>
        <w:t xml:space="preserve">             </w:t>
      </w:r>
      <w:r>
        <w:rPr>
          <w:rFonts w:hint="eastAsia" w:ascii="宋体" w:hAnsi="宋体"/>
        </w:rPr>
        <w:t>；</w:t>
      </w:r>
    </w:p>
    <w:p w14:paraId="431C9BA8">
      <w:pPr>
        <w:widowControl/>
        <w:adjustRightInd w:val="0"/>
        <w:snapToGrid w:val="0"/>
        <w:spacing w:line="440" w:lineRule="exact"/>
        <w:ind w:firstLine="420" w:firstLineChars="200"/>
        <w:jc w:val="left"/>
        <w:rPr>
          <w:rFonts w:ascii="宋体" w:hAnsi="宋体"/>
        </w:rPr>
      </w:pPr>
      <w:r>
        <w:rPr>
          <w:rFonts w:hint="eastAsia" w:ascii="宋体" w:hAnsi="宋体"/>
        </w:rPr>
        <w:t>经济行业：</w:t>
      </w:r>
      <w:r>
        <w:rPr>
          <w:rFonts w:hint="eastAsia" w:ascii="宋体" w:hAnsi="宋体"/>
          <w:u w:val="single"/>
        </w:rPr>
        <w:t xml:space="preserve">                 </w:t>
      </w:r>
      <w:r>
        <w:rPr>
          <w:rFonts w:hint="eastAsia" w:ascii="宋体" w:hAnsi="宋体"/>
        </w:rPr>
        <w:t>；经济性质：</w:t>
      </w:r>
      <w:r>
        <w:rPr>
          <w:rFonts w:hint="eastAsia" w:ascii="宋体" w:hAnsi="宋体"/>
          <w:u w:val="single"/>
        </w:rPr>
        <w:t xml:space="preserve">                 </w:t>
      </w:r>
      <w:r>
        <w:rPr>
          <w:rFonts w:hint="eastAsia" w:ascii="宋体" w:hAnsi="宋体"/>
        </w:rPr>
        <w:t>。</w:t>
      </w:r>
    </w:p>
    <w:p w14:paraId="364F8C08">
      <w:pPr>
        <w:widowControl/>
        <w:adjustRightInd w:val="0"/>
        <w:snapToGrid w:val="0"/>
        <w:spacing w:line="440" w:lineRule="exact"/>
        <w:ind w:firstLine="420" w:firstLineChars="200"/>
        <w:jc w:val="left"/>
        <w:rPr>
          <w:rFonts w:ascii="宋体" w:hAnsi="宋体"/>
        </w:rPr>
      </w:pPr>
      <w:r>
        <w:rPr>
          <w:rFonts w:hint="eastAsia" w:ascii="宋体" w:hAnsi="宋体"/>
        </w:rPr>
        <w:t>法定代表人姓名（签字）：</w:t>
      </w:r>
      <w:r>
        <w:rPr>
          <w:rFonts w:hint="eastAsia" w:ascii="宋体" w:hAnsi="宋体"/>
          <w:u w:val="single"/>
        </w:rPr>
        <w:t xml:space="preserve">           </w:t>
      </w:r>
      <w:r>
        <w:rPr>
          <w:rFonts w:hint="eastAsia" w:ascii="宋体" w:hAnsi="宋体"/>
        </w:rPr>
        <w:t>；身份证号：</w:t>
      </w:r>
      <w:r>
        <w:rPr>
          <w:rFonts w:hint="eastAsia" w:ascii="宋体" w:hAnsi="宋体"/>
          <w:u w:val="single"/>
        </w:rPr>
        <w:t xml:space="preserve">           </w:t>
      </w:r>
      <w:r>
        <w:rPr>
          <w:rFonts w:hint="eastAsia" w:ascii="宋体" w:hAnsi="宋体"/>
        </w:rPr>
        <w:t>；手机号：</w:t>
      </w:r>
      <w:r>
        <w:rPr>
          <w:rFonts w:hint="eastAsia" w:ascii="宋体" w:hAnsi="宋体"/>
          <w:u w:val="single"/>
        </w:rPr>
        <w:t xml:space="preserve">           </w:t>
      </w:r>
      <w:r>
        <w:rPr>
          <w:rFonts w:hint="eastAsia" w:ascii="宋体" w:hAnsi="宋体"/>
        </w:rPr>
        <w:t>。</w:t>
      </w:r>
    </w:p>
    <w:p w14:paraId="27FFD350">
      <w:pPr>
        <w:widowControl/>
        <w:adjustRightInd w:val="0"/>
        <w:snapToGrid w:val="0"/>
        <w:spacing w:line="440" w:lineRule="exact"/>
        <w:ind w:firstLine="420" w:firstLineChars="200"/>
        <w:jc w:val="left"/>
        <w:rPr>
          <w:rFonts w:ascii="宋体" w:hAnsi="宋体"/>
        </w:rPr>
      </w:pPr>
      <w:r>
        <w:rPr>
          <w:rFonts w:hint="eastAsia" w:ascii="宋体" w:hAnsi="宋体"/>
        </w:rPr>
        <w:t>授权代理人姓名（签字）：</w:t>
      </w:r>
      <w:r>
        <w:rPr>
          <w:rFonts w:hint="eastAsia" w:ascii="宋体" w:hAnsi="宋体"/>
          <w:u w:val="single"/>
        </w:rPr>
        <w:t xml:space="preserve">           </w:t>
      </w:r>
      <w:r>
        <w:rPr>
          <w:rFonts w:hint="eastAsia" w:ascii="宋体" w:hAnsi="宋体"/>
        </w:rPr>
        <w:t>；身份证号：</w:t>
      </w:r>
      <w:r>
        <w:rPr>
          <w:rFonts w:hint="eastAsia" w:ascii="宋体" w:hAnsi="宋体"/>
          <w:u w:val="single"/>
        </w:rPr>
        <w:t xml:space="preserve">           </w:t>
      </w:r>
      <w:r>
        <w:rPr>
          <w:rFonts w:hint="eastAsia" w:ascii="宋体" w:hAnsi="宋体"/>
        </w:rPr>
        <w:t>；手机号：</w:t>
      </w:r>
      <w:r>
        <w:rPr>
          <w:rFonts w:hint="eastAsia" w:ascii="宋体" w:hAnsi="宋体"/>
          <w:u w:val="single"/>
        </w:rPr>
        <w:t xml:space="preserve">           </w:t>
      </w:r>
      <w:r>
        <w:rPr>
          <w:rFonts w:hint="eastAsia" w:ascii="宋体" w:hAnsi="宋体"/>
        </w:rPr>
        <w:t>。</w:t>
      </w:r>
    </w:p>
    <w:p w14:paraId="69550FCA">
      <w:pPr>
        <w:widowControl/>
        <w:adjustRightInd w:val="0"/>
        <w:snapToGrid w:val="0"/>
        <w:spacing w:line="440" w:lineRule="exact"/>
        <w:ind w:firstLine="420" w:firstLineChars="200"/>
        <w:jc w:val="left"/>
        <w:rPr>
          <w:rFonts w:ascii="宋体"/>
        </w:rPr>
      </w:pPr>
    </w:p>
    <w:p w14:paraId="38817FC9">
      <w:pPr>
        <w:adjustRightInd w:val="0"/>
        <w:snapToGrid w:val="0"/>
        <w:spacing w:line="500" w:lineRule="exact"/>
        <w:ind w:firstLine="420" w:firstLineChars="200"/>
        <w:rPr>
          <w:rFonts w:ascii="宋体" w:hAnsi="宋体"/>
        </w:rPr>
      </w:pPr>
      <w:r>
        <w:rPr>
          <w:rFonts w:hint="eastAsia" w:ascii="宋体" w:hAnsi="宋体"/>
        </w:rPr>
        <w:t>投标人名称</w:t>
      </w:r>
      <w:r>
        <w:rPr>
          <w:rFonts w:hint="eastAsia" w:ascii="宋体" w:hAnsi="宋体" w:cs="宋体"/>
        </w:rPr>
        <w:t>（盖单位电子章）</w:t>
      </w:r>
      <w:r>
        <w:rPr>
          <w:rFonts w:hint="eastAsia" w:ascii="宋体" w:hAnsi="宋体"/>
        </w:rPr>
        <w:t>：</w:t>
      </w:r>
    </w:p>
    <w:p w14:paraId="29BA2029">
      <w:pPr>
        <w:adjustRightInd w:val="0"/>
        <w:snapToGrid w:val="0"/>
        <w:spacing w:line="420" w:lineRule="exact"/>
        <w:ind w:firstLine="420" w:firstLineChars="200"/>
        <w:rPr>
          <w:rFonts w:ascii="宋体" w:hAnsi="宋体" w:cs="宋体"/>
        </w:rPr>
      </w:pPr>
      <w:r>
        <w:rPr>
          <w:rFonts w:hint="eastAsia" w:ascii="宋体" w:hAnsi="宋体" w:cs="宋体"/>
        </w:rPr>
        <w:t>日期：     年   月   日</w:t>
      </w:r>
    </w:p>
    <w:p w14:paraId="247A0CC8">
      <w:pPr>
        <w:spacing w:line="440" w:lineRule="exact"/>
        <w:rPr>
          <w:rFonts w:ascii="宋体" w:hAnsi="宋体" w:cs="黑体"/>
          <w:b/>
          <w:bCs/>
          <w:sz w:val="28"/>
          <w:szCs w:val="28"/>
        </w:rPr>
      </w:pPr>
    </w:p>
    <w:p w14:paraId="7D7E99DC">
      <w:pPr>
        <w:adjustRightInd w:val="0"/>
        <w:snapToGrid w:val="0"/>
        <w:spacing w:line="460" w:lineRule="exact"/>
        <w:rPr>
          <w:rFonts w:ascii="宋体" w:hAnsi="宋体" w:cs="黑体"/>
          <w:b/>
          <w:bCs/>
          <w:sz w:val="28"/>
          <w:szCs w:val="28"/>
        </w:rPr>
      </w:pPr>
      <w:r>
        <w:rPr>
          <w:rFonts w:hint="eastAsia" w:ascii="宋体" w:hAnsi="宋体" w:cs="黑体"/>
          <w:b/>
          <w:bCs/>
          <w:sz w:val="28"/>
          <w:szCs w:val="28"/>
        </w:rPr>
        <w:t>附件3-4：投标人被“信用中国”“信用湖南”“信用郴州”网站列入失信被执行人和重大税收违法案件当事人名单的，或被“中国政府采购网”“湖南省政府采购网”网站列入政府采购严重违法失信行为记录名单（处罚期限尚未届满的），不得参与本项目的政府采购活动。以上五个网站的信用记录查询网上截图打印件（打印件加盖投标人公章）。</w:t>
      </w:r>
    </w:p>
    <w:p w14:paraId="57303E07">
      <w:pPr>
        <w:widowControl/>
        <w:adjustRightInd w:val="0"/>
        <w:snapToGrid w:val="0"/>
        <w:spacing w:line="440" w:lineRule="exact"/>
        <w:ind w:firstLine="420" w:firstLineChars="200"/>
        <w:jc w:val="left"/>
        <w:rPr>
          <w:rFonts w:ascii="宋体" w:hAnsi="宋体" w:cs="宋体"/>
        </w:rPr>
      </w:pPr>
      <w:r>
        <w:rPr>
          <w:rFonts w:hint="eastAsia" w:ascii="宋体" w:hAnsi="宋体" w:cs="宋体"/>
        </w:rPr>
        <w:t>注：按</w:t>
      </w:r>
      <w:r>
        <w:rPr>
          <w:rFonts w:hint="eastAsia" w:ascii="宋体" w:hAnsi="宋体" w:cs="宋体"/>
          <w:kern w:val="0"/>
          <w:szCs w:val="21"/>
        </w:rPr>
        <w:t>第一章第三项1.4款、</w:t>
      </w:r>
      <w:r>
        <w:rPr>
          <w:rFonts w:hint="eastAsia" w:ascii="宋体" w:hAnsi="宋体" w:cs="宋体"/>
        </w:rPr>
        <w:t>第二章第</w:t>
      </w:r>
      <w:r>
        <w:rPr>
          <w:rFonts w:ascii="宋体" w:hAnsi="宋体" w:cs="宋体"/>
        </w:rPr>
        <w:t>15.1</w:t>
      </w:r>
      <w:r>
        <w:rPr>
          <w:rFonts w:hint="eastAsia" w:ascii="宋体" w:hAnsi="宋体" w:cs="宋体"/>
        </w:rPr>
        <w:t>款、</w:t>
      </w:r>
      <w:r>
        <w:rPr>
          <w:rFonts w:hint="eastAsia" w:ascii="宋体" w:hAnsi="宋体" w:cs="宋体"/>
          <w:kern w:val="0"/>
          <w:szCs w:val="21"/>
        </w:rPr>
        <w:t>第四章第4（</w:t>
      </w:r>
      <w:r>
        <w:rPr>
          <w:rFonts w:ascii="宋体" w:hAnsi="宋体" w:cs="宋体"/>
          <w:kern w:val="0"/>
          <w:szCs w:val="21"/>
        </w:rPr>
        <w:t>2</w:t>
      </w:r>
      <w:r>
        <w:rPr>
          <w:rFonts w:hint="eastAsia" w:ascii="宋体" w:hAnsi="宋体" w:cs="宋体"/>
          <w:kern w:val="0"/>
          <w:szCs w:val="21"/>
        </w:rPr>
        <w:t>）项</w:t>
      </w:r>
      <w:r>
        <w:rPr>
          <w:rFonts w:hint="eastAsia" w:ascii="宋体" w:hAnsi="宋体" w:cs="宋体"/>
        </w:rPr>
        <w:t>要求提供。</w:t>
      </w:r>
    </w:p>
    <w:p w14:paraId="55BDCD09">
      <w:pPr>
        <w:tabs>
          <w:tab w:val="left" w:pos="4725"/>
        </w:tabs>
        <w:adjustRightInd w:val="0"/>
        <w:snapToGrid w:val="0"/>
        <w:spacing w:line="440" w:lineRule="exact"/>
        <w:rPr>
          <w:rFonts w:ascii="宋体" w:hAnsi="宋体" w:cs="宋体"/>
        </w:rPr>
      </w:pPr>
    </w:p>
    <w:p w14:paraId="6767305A">
      <w:pPr>
        <w:tabs>
          <w:tab w:val="left" w:pos="4725"/>
        </w:tabs>
        <w:adjustRightInd w:val="0"/>
        <w:snapToGrid w:val="0"/>
        <w:spacing w:line="440" w:lineRule="exact"/>
        <w:rPr>
          <w:rFonts w:ascii="宋体" w:hAnsi="宋体" w:cs="宋体"/>
        </w:rPr>
      </w:pPr>
    </w:p>
    <w:p w14:paraId="0974C97C">
      <w:pPr>
        <w:tabs>
          <w:tab w:val="left" w:pos="4725"/>
        </w:tabs>
        <w:adjustRightInd w:val="0"/>
        <w:snapToGrid w:val="0"/>
        <w:spacing w:line="440" w:lineRule="exact"/>
        <w:rPr>
          <w:rFonts w:ascii="宋体" w:hAnsi="宋体" w:cs="宋体"/>
        </w:rPr>
      </w:pPr>
    </w:p>
    <w:p w14:paraId="448E7DD1">
      <w:pPr>
        <w:adjustRightInd w:val="0"/>
        <w:snapToGrid w:val="0"/>
        <w:spacing w:line="440" w:lineRule="exact"/>
        <w:jc w:val="left"/>
        <w:rPr>
          <w:rFonts w:ascii="宋体" w:cs="宋体"/>
        </w:rPr>
      </w:pPr>
      <w:bookmarkStart w:id="2263" w:name="_Toc8983768"/>
    </w:p>
    <w:p w14:paraId="0A2A0A14">
      <w:pPr>
        <w:adjustRightInd w:val="0"/>
        <w:snapToGrid w:val="0"/>
        <w:spacing w:line="440" w:lineRule="exact"/>
        <w:jc w:val="left"/>
        <w:rPr>
          <w:rFonts w:ascii="宋体" w:cs="宋体"/>
        </w:rPr>
      </w:pPr>
    </w:p>
    <w:p w14:paraId="57F1EDFC">
      <w:pPr>
        <w:adjustRightInd w:val="0"/>
        <w:snapToGrid w:val="0"/>
        <w:spacing w:line="460" w:lineRule="exact"/>
        <w:rPr>
          <w:rFonts w:ascii="宋体" w:hAnsi="宋体" w:cs="黑体"/>
          <w:b/>
          <w:bCs/>
          <w:sz w:val="28"/>
          <w:szCs w:val="28"/>
        </w:rPr>
      </w:pPr>
      <w:r>
        <w:rPr>
          <w:rFonts w:hint="eastAsia" w:ascii="宋体" w:hAnsi="宋体" w:cs="黑体"/>
          <w:b/>
          <w:bCs/>
          <w:sz w:val="28"/>
          <w:szCs w:val="28"/>
        </w:rPr>
        <w:t>附件3-5：符合特定资格条件证明材料复印件或者情况说明</w:t>
      </w:r>
      <w:bookmarkEnd w:id="2263"/>
    </w:p>
    <w:p w14:paraId="7B09CFB1">
      <w:pPr>
        <w:adjustRightInd w:val="0"/>
        <w:snapToGrid w:val="0"/>
        <w:spacing w:line="460" w:lineRule="exact"/>
        <w:rPr>
          <w:rFonts w:ascii="宋体" w:hAnsi="宋体" w:cs="黑体"/>
          <w:b/>
          <w:bCs/>
          <w:sz w:val="28"/>
          <w:szCs w:val="28"/>
        </w:rPr>
      </w:pPr>
      <w:r>
        <w:rPr>
          <w:rFonts w:hint="eastAsia" w:ascii="宋体" w:hAnsi="宋体" w:cs="黑体"/>
          <w:b/>
          <w:bCs/>
          <w:sz w:val="28"/>
          <w:szCs w:val="28"/>
        </w:rPr>
        <w:t>附件3-5-1：有效的与本次维保产品相关的医疗器械生产或注册证件或经营许可证（复印件加盖投标人公章）。</w:t>
      </w:r>
    </w:p>
    <w:bookmarkEnd w:id="2083"/>
    <w:bookmarkEnd w:id="2084"/>
    <w:bookmarkEnd w:id="2085"/>
    <w:bookmarkEnd w:id="2086"/>
    <w:bookmarkEnd w:id="2087"/>
    <w:bookmarkEnd w:id="2088"/>
    <w:bookmarkEnd w:id="2089"/>
    <w:bookmarkEnd w:id="2090"/>
    <w:bookmarkEnd w:id="2256"/>
    <w:bookmarkEnd w:id="2257"/>
    <w:p w14:paraId="62EA7D95">
      <w:pPr>
        <w:widowControl/>
        <w:adjustRightInd w:val="0"/>
        <w:snapToGrid w:val="0"/>
        <w:spacing w:line="440" w:lineRule="exact"/>
        <w:ind w:firstLine="420" w:firstLineChars="200"/>
        <w:jc w:val="left"/>
        <w:rPr>
          <w:rFonts w:ascii="宋体" w:hAnsi="宋体" w:cs="宋体"/>
        </w:rPr>
      </w:pPr>
      <w:bookmarkStart w:id="2264" w:name="_Toc497142606"/>
      <w:bookmarkStart w:id="2265" w:name="_Toc113542748"/>
      <w:bookmarkStart w:id="2266" w:name="_Toc81437933"/>
      <w:bookmarkStart w:id="2267" w:name="_Toc529808926"/>
      <w:bookmarkStart w:id="2268" w:name="_Toc18659903"/>
      <w:bookmarkStart w:id="2269" w:name="_Toc19794672"/>
      <w:bookmarkStart w:id="2270" w:name="_Toc105023562"/>
      <w:bookmarkStart w:id="2271" w:name="_Toc113574120"/>
      <w:bookmarkStart w:id="2272" w:name="_Toc104462357"/>
      <w:bookmarkStart w:id="2273" w:name="_Toc87362285"/>
      <w:bookmarkStart w:id="2274" w:name="_Toc10738974"/>
      <w:bookmarkStart w:id="2275" w:name="_Toc104394829"/>
      <w:bookmarkStart w:id="2276" w:name="_Toc61799343"/>
      <w:bookmarkStart w:id="2277" w:name="_Toc104493083"/>
      <w:bookmarkStart w:id="2278" w:name="_Toc514348175"/>
      <w:bookmarkStart w:id="2279" w:name="_Toc83314275"/>
      <w:bookmarkStart w:id="2280" w:name="_Toc18564095"/>
      <w:bookmarkStart w:id="2281" w:name="_Toc63347790"/>
      <w:bookmarkStart w:id="2282" w:name="_Toc38534052"/>
      <w:bookmarkStart w:id="2283" w:name="_Toc19730863"/>
      <w:bookmarkStart w:id="2284" w:name="_Toc75260470"/>
      <w:bookmarkStart w:id="2285" w:name="_Toc515106988"/>
      <w:bookmarkStart w:id="2286" w:name="_Toc71576831"/>
      <w:bookmarkStart w:id="2287" w:name="_Toc12203171"/>
      <w:bookmarkStart w:id="2288" w:name="_Toc71472006"/>
      <w:bookmarkStart w:id="2289" w:name="_Toc72228989"/>
      <w:bookmarkStart w:id="2290" w:name="_Toc28023767"/>
      <w:bookmarkStart w:id="2291" w:name="_Toc72228939"/>
      <w:bookmarkStart w:id="2292" w:name="_Toc18580778"/>
      <w:bookmarkStart w:id="2293" w:name="_Toc18566294"/>
      <w:bookmarkStart w:id="2294" w:name="_Toc500349675"/>
      <w:bookmarkStart w:id="2295" w:name="_Toc17393078"/>
      <w:bookmarkStart w:id="2296" w:name="_Toc113138113"/>
      <w:bookmarkStart w:id="2297" w:name="_Toc113217879"/>
      <w:bookmarkStart w:id="2298" w:name="_Toc72350585"/>
      <w:bookmarkStart w:id="2299" w:name="_Toc87450669"/>
      <w:bookmarkStart w:id="2300" w:name="_Toc62121213"/>
      <w:bookmarkStart w:id="2301" w:name="_Toc30176394"/>
      <w:bookmarkStart w:id="2302" w:name="_Toc72342785"/>
      <w:bookmarkStart w:id="2303" w:name="_Toc104243879"/>
      <w:bookmarkStart w:id="2304" w:name="_Toc37178652"/>
      <w:bookmarkStart w:id="2305" w:name="_Toc113217775"/>
      <w:bookmarkStart w:id="2306" w:name="_Toc499837200"/>
      <w:r>
        <w:rPr>
          <w:rFonts w:hint="eastAsia" w:ascii="宋体" w:hAnsi="宋体" w:cs="宋体"/>
        </w:rPr>
        <w:t>注：按第一章第三项3.1款、第二章第</w:t>
      </w:r>
      <w:r>
        <w:rPr>
          <w:rFonts w:ascii="宋体" w:hAnsi="宋体" w:cs="宋体"/>
        </w:rPr>
        <w:t>15.1</w:t>
      </w:r>
      <w:r>
        <w:rPr>
          <w:rFonts w:hint="eastAsia" w:ascii="宋体" w:hAnsi="宋体" w:cs="宋体"/>
        </w:rPr>
        <w:t>款要求提供。</w:t>
      </w:r>
    </w:p>
    <w:p w14:paraId="1C9D196C">
      <w:pPr>
        <w:spacing w:line="440" w:lineRule="exact"/>
        <w:rPr>
          <w:rFonts w:ascii="宋体" w:hAnsi="宋体" w:cs="黑体"/>
          <w:b/>
          <w:bCs/>
          <w:sz w:val="28"/>
          <w:szCs w:val="28"/>
        </w:rPr>
      </w:pPr>
    </w:p>
    <w:p w14:paraId="01A377D5">
      <w:pPr>
        <w:spacing w:line="440" w:lineRule="exact"/>
        <w:rPr>
          <w:rFonts w:ascii="宋体" w:hAnsi="宋体" w:cs="黑体"/>
          <w:b/>
          <w:bCs/>
          <w:sz w:val="28"/>
          <w:szCs w:val="28"/>
        </w:rPr>
      </w:pPr>
    </w:p>
    <w:p w14:paraId="7C584CB8">
      <w:pPr>
        <w:spacing w:line="440" w:lineRule="exact"/>
        <w:rPr>
          <w:rFonts w:ascii="宋体" w:hAnsi="宋体" w:cs="黑体"/>
          <w:b/>
          <w:bCs/>
          <w:sz w:val="28"/>
          <w:szCs w:val="28"/>
        </w:rPr>
      </w:pPr>
    </w:p>
    <w:p w14:paraId="2D229543">
      <w:pPr>
        <w:spacing w:line="440" w:lineRule="exact"/>
        <w:rPr>
          <w:rFonts w:ascii="宋体" w:hAnsi="宋体" w:cs="黑体"/>
          <w:b/>
          <w:bCs/>
          <w:sz w:val="28"/>
          <w:szCs w:val="28"/>
        </w:rPr>
      </w:pPr>
    </w:p>
    <w:p w14:paraId="18FF3C89">
      <w:pPr>
        <w:spacing w:line="440" w:lineRule="exact"/>
        <w:rPr>
          <w:rFonts w:ascii="宋体" w:hAnsi="宋体" w:cs="黑体"/>
          <w:b/>
          <w:bCs/>
          <w:sz w:val="28"/>
          <w:szCs w:val="28"/>
        </w:rPr>
      </w:pPr>
    </w:p>
    <w:p w14:paraId="0D6F37C1">
      <w:pPr>
        <w:spacing w:line="440" w:lineRule="exact"/>
        <w:rPr>
          <w:rFonts w:ascii="宋体" w:hAnsi="宋体" w:cs="黑体"/>
          <w:b/>
          <w:bCs/>
          <w:sz w:val="28"/>
          <w:szCs w:val="28"/>
        </w:rPr>
      </w:pPr>
    </w:p>
    <w:p w14:paraId="4F767E6D">
      <w:pPr>
        <w:spacing w:line="440" w:lineRule="exact"/>
        <w:rPr>
          <w:rFonts w:ascii="宋体" w:hAnsi="宋体" w:cs="黑体"/>
          <w:b/>
          <w:bCs/>
          <w:sz w:val="28"/>
          <w:szCs w:val="28"/>
        </w:rPr>
      </w:pPr>
    </w:p>
    <w:p w14:paraId="160C961D">
      <w:pPr>
        <w:spacing w:line="440" w:lineRule="exact"/>
        <w:rPr>
          <w:rFonts w:ascii="宋体" w:hAnsi="宋体" w:cs="黑体"/>
          <w:b/>
          <w:bCs/>
          <w:sz w:val="28"/>
          <w:szCs w:val="28"/>
        </w:rPr>
      </w:pPr>
    </w:p>
    <w:p w14:paraId="7F8E1EF3">
      <w:pPr>
        <w:spacing w:line="440" w:lineRule="exact"/>
        <w:rPr>
          <w:rFonts w:ascii="宋体" w:hAnsi="宋体" w:cs="黑体"/>
          <w:b/>
          <w:bCs/>
          <w:sz w:val="28"/>
          <w:szCs w:val="28"/>
        </w:rPr>
      </w:pPr>
    </w:p>
    <w:p w14:paraId="077B377F">
      <w:pPr>
        <w:spacing w:line="440" w:lineRule="exact"/>
        <w:rPr>
          <w:rFonts w:ascii="宋体" w:hAnsi="宋体" w:cs="黑体"/>
          <w:b/>
          <w:bCs/>
          <w:sz w:val="28"/>
          <w:szCs w:val="28"/>
        </w:rPr>
      </w:pPr>
    </w:p>
    <w:p w14:paraId="199B1EE1">
      <w:pPr>
        <w:spacing w:line="440" w:lineRule="exact"/>
        <w:rPr>
          <w:rFonts w:ascii="宋体" w:hAnsi="宋体" w:cs="黑体"/>
          <w:b/>
          <w:bCs/>
          <w:sz w:val="28"/>
          <w:szCs w:val="28"/>
        </w:rPr>
      </w:pPr>
    </w:p>
    <w:p w14:paraId="74001ACF">
      <w:pPr>
        <w:spacing w:line="440" w:lineRule="exact"/>
        <w:rPr>
          <w:rFonts w:ascii="宋体" w:hAnsi="宋体" w:cs="黑体"/>
          <w:b/>
          <w:bCs/>
          <w:sz w:val="28"/>
          <w:szCs w:val="28"/>
        </w:rPr>
      </w:pPr>
    </w:p>
    <w:p w14:paraId="30924BF4">
      <w:pPr>
        <w:spacing w:line="440" w:lineRule="exact"/>
        <w:rPr>
          <w:rFonts w:ascii="宋体" w:hAnsi="宋体" w:cs="黑体"/>
          <w:b/>
          <w:bCs/>
          <w:sz w:val="28"/>
          <w:szCs w:val="28"/>
        </w:rPr>
      </w:pPr>
    </w:p>
    <w:p w14:paraId="5E1FC3FB">
      <w:pPr>
        <w:spacing w:line="440" w:lineRule="exact"/>
        <w:rPr>
          <w:rFonts w:ascii="宋体" w:hAnsi="宋体" w:cs="黑体"/>
          <w:b/>
          <w:bCs/>
          <w:sz w:val="28"/>
          <w:szCs w:val="28"/>
        </w:rPr>
      </w:pPr>
    </w:p>
    <w:p w14:paraId="2B8C5418">
      <w:pPr>
        <w:spacing w:line="440" w:lineRule="exact"/>
        <w:rPr>
          <w:rFonts w:ascii="宋体" w:hAnsi="宋体" w:cs="黑体"/>
          <w:b/>
          <w:bCs/>
          <w:sz w:val="28"/>
          <w:szCs w:val="28"/>
        </w:rPr>
      </w:pPr>
    </w:p>
    <w:p w14:paraId="442C8EAA">
      <w:pPr>
        <w:spacing w:line="440" w:lineRule="exact"/>
        <w:rPr>
          <w:rFonts w:ascii="宋体" w:hAnsi="宋体" w:cs="黑体"/>
          <w:b/>
          <w:bCs/>
          <w:sz w:val="28"/>
          <w:szCs w:val="28"/>
        </w:rPr>
      </w:pPr>
    </w:p>
    <w:p w14:paraId="43603573">
      <w:pPr>
        <w:spacing w:line="440" w:lineRule="exact"/>
        <w:rPr>
          <w:rFonts w:ascii="宋体" w:hAnsi="宋体" w:cs="黑体"/>
          <w:b/>
          <w:bCs/>
          <w:sz w:val="28"/>
          <w:szCs w:val="28"/>
        </w:rPr>
      </w:pPr>
    </w:p>
    <w:p w14:paraId="48218354">
      <w:pPr>
        <w:adjustRightInd w:val="0"/>
        <w:snapToGrid w:val="0"/>
        <w:spacing w:line="360" w:lineRule="auto"/>
        <w:outlineLvl w:val="0"/>
        <w:rPr>
          <w:rFonts w:ascii="宋体" w:hAnsi="宋体"/>
          <w:b/>
          <w:sz w:val="44"/>
          <w:szCs w:val="44"/>
        </w:rPr>
      </w:pPr>
      <w:bookmarkStart w:id="2307" w:name="_Toc152789284"/>
      <w:bookmarkStart w:id="2308" w:name="_Toc171682179"/>
      <w:bookmarkStart w:id="2309" w:name="_Toc148040173"/>
      <w:bookmarkStart w:id="2310" w:name="_Toc198833655"/>
      <w:bookmarkStart w:id="2311" w:name="_Toc147930684"/>
      <w:bookmarkStart w:id="2312" w:name="_Toc138190772"/>
      <w:bookmarkStart w:id="2313" w:name="_Toc156305204"/>
      <w:bookmarkStart w:id="2314" w:name="_Toc184775243"/>
      <w:bookmarkStart w:id="2315" w:name="_Toc138103223"/>
      <w:bookmarkStart w:id="2316" w:name="_Toc140237652"/>
      <w:bookmarkStart w:id="2317" w:name="_Toc178507339"/>
      <w:bookmarkStart w:id="2318" w:name="_Toc169537936"/>
      <w:bookmarkStart w:id="2319" w:name="_Toc181214169"/>
      <w:bookmarkStart w:id="2320" w:name="_Toc198294526"/>
      <w:bookmarkStart w:id="2321" w:name="_Toc135407765"/>
      <w:r>
        <w:rPr>
          <w:rFonts w:hint="eastAsia" w:ascii="宋体" w:hAnsi="宋体"/>
          <w:b/>
          <w:sz w:val="44"/>
          <w:szCs w:val="44"/>
        </w:rPr>
        <w:t>商务技术投标文件格式</w:t>
      </w:r>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p>
    <w:p w14:paraId="00E2D91A">
      <w:pPr>
        <w:jc w:val="right"/>
        <w:rPr>
          <w:rFonts w:ascii="黑体" w:eastAsia="黑体"/>
          <w:sz w:val="32"/>
          <w:szCs w:val="32"/>
        </w:rPr>
      </w:pPr>
      <w:r>
        <w:rPr>
          <w:rFonts w:hint="eastAsia" w:ascii="黑体" w:eastAsia="黑体"/>
          <w:sz w:val="32"/>
          <w:szCs w:val="32"/>
        </w:rPr>
        <w:t>正/副本</w:t>
      </w:r>
    </w:p>
    <w:p w14:paraId="25BC6778">
      <w:pPr>
        <w:jc w:val="center"/>
        <w:rPr>
          <w:rFonts w:ascii="黑体" w:eastAsia="黑体"/>
          <w:sz w:val="32"/>
          <w:szCs w:val="32"/>
        </w:rPr>
      </w:pPr>
    </w:p>
    <w:p w14:paraId="1603580A">
      <w:pPr>
        <w:jc w:val="center"/>
        <w:rPr>
          <w:rFonts w:ascii="黑体" w:eastAsia="黑体"/>
          <w:sz w:val="32"/>
          <w:szCs w:val="32"/>
        </w:rPr>
      </w:pPr>
    </w:p>
    <w:p w14:paraId="27DFE580">
      <w:pPr>
        <w:pStyle w:val="45"/>
        <w:adjustRightInd w:val="0"/>
        <w:snapToGrid w:val="0"/>
        <w:spacing w:line="400" w:lineRule="atLeast"/>
        <w:jc w:val="center"/>
        <w:rPr>
          <w:rFonts w:hAnsi="宋体"/>
          <w:b/>
          <w:bCs/>
          <w:sz w:val="84"/>
          <w:szCs w:val="84"/>
        </w:rPr>
      </w:pPr>
      <w:r>
        <w:rPr>
          <w:rFonts w:hint="eastAsia" w:hAnsi="宋体"/>
          <w:b/>
          <w:bCs/>
          <w:sz w:val="84"/>
          <w:szCs w:val="84"/>
        </w:rPr>
        <w:t>政府采购</w:t>
      </w:r>
    </w:p>
    <w:p w14:paraId="6E6BAD3B">
      <w:pPr>
        <w:adjustRightInd w:val="0"/>
        <w:snapToGrid w:val="0"/>
        <w:spacing w:line="400" w:lineRule="atLeast"/>
        <w:jc w:val="center"/>
        <w:rPr>
          <w:rFonts w:ascii="宋体" w:hAnsi="宋体"/>
          <w:b/>
          <w:bCs/>
          <w:sz w:val="84"/>
          <w:szCs w:val="84"/>
        </w:rPr>
      </w:pPr>
      <w:r>
        <w:rPr>
          <w:rFonts w:hint="eastAsia" w:ascii="宋体" w:hAnsi="宋体"/>
          <w:b/>
          <w:bCs/>
          <w:sz w:val="84"/>
          <w:szCs w:val="84"/>
        </w:rPr>
        <w:t>投 标 文 件</w:t>
      </w:r>
    </w:p>
    <w:p w14:paraId="4A359F2F">
      <w:pPr>
        <w:tabs>
          <w:tab w:val="center" w:pos="4422"/>
          <w:tab w:val="left" w:pos="6570"/>
        </w:tabs>
        <w:spacing w:beforeLines="100"/>
        <w:jc w:val="center"/>
        <w:rPr>
          <w:rFonts w:ascii="宋体" w:hAnsi="宋体"/>
          <w:b/>
          <w:sz w:val="44"/>
          <w:szCs w:val="44"/>
        </w:rPr>
      </w:pPr>
      <w:r>
        <w:rPr>
          <w:rFonts w:hint="eastAsia" w:ascii="宋体" w:hAnsi="宋体"/>
          <w:b/>
          <w:sz w:val="44"/>
          <w:szCs w:val="44"/>
        </w:rPr>
        <w:t>(商务技术投标文件)</w:t>
      </w:r>
    </w:p>
    <w:p w14:paraId="6C3DB54D">
      <w:pPr>
        <w:shd w:val="clear" w:color="auto" w:fill="FFFFFF"/>
        <w:spacing w:line="540" w:lineRule="exact"/>
        <w:rPr>
          <w:b/>
          <w:bCs/>
          <w:sz w:val="30"/>
          <w:szCs w:val="30"/>
          <w:u w:val="single"/>
          <w:shd w:val="clear" w:color="auto" w:fill="FFFFFF"/>
          <w14:shadow w14:blurRad="50800" w14:dist="38100" w14:dir="2700000" w14:sx="100000" w14:sy="100000" w14:kx="0" w14:ky="0" w14:algn="tl">
            <w14:srgbClr w14:val="000000">
              <w14:alpha w14:val="60000"/>
            </w14:srgbClr>
          </w14:shadow>
        </w:rPr>
      </w:pPr>
    </w:p>
    <w:p w14:paraId="1ADE3581">
      <w:pPr>
        <w:shd w:val="clear" w:color="auto" w:fill="FFFFFF"/>
        <w:spacing w:line="540" w:lineRule="exact"/>
        <w:ind w:left="2886" w:leftChars="376" w:hanging="2096" w:hangingChars="696"/>
        <w:rPr>
          <w:rFonts w:hint="eastAsia" w:eastAsia="宋体"/>
          <w:b/>
          <w:bCs/>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采购项目名称：</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汝城县人民医院CT等设备维保服务</w:t>
      </w:r>
    </w:p>
    <w:p w14:paraId="2782A14D">
      <w:pPr>
        <w:shd w:val="clear" w:color="auto" w:fill="FFFFFF"/>
        <w:spacing w:line="540" w:lineRule="exact"/>
        <w:ind w:left="2736" w:leftChars="376" w:hanging="1946" w:hangingChars="646"/>
        <w:rPr>
          <w:rFonts w:hint="eastAsia" w:eastAsia="宋体"/>
          <w:b/>
          <w:bCs/>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采购计划备案编号：</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汝财采计【2025】0060号</w:t>
      </w:r>
    </w:p>
    <w:p w14:paraId="7175FC17">
      <w:pPr>
        <w:shd w:val="clear" w:color="auto" w:fill="FFFFFF"/>
        <w:spacing w:line="540" w:lineRule="exact"/>
        <w:ind w:left="2736" w:leftChars="376" w:hanging="1946" w:hangingChars="646"/>
        <w:rPr>
          <w:rFonts w:hint="eastAsia" w:eastAsia="宋体"/>
          <w:b/>
          <w:bCs/>
          <w:sz w:val="30"/>
          <w:szCs w:val="30"/>
          <w:u w:val="single"/>
          <w:shd w:val="clear" w:color="auto" w:fill="FFFFFF"/>
          <w:lang w:eastAsia="zh-CN"/>
          <w14:shadow w14:blurRad="50800" w14:dist="38100" w14:dir="2700000" w14:sx="100000" w14:sy="100000" w14:kx="0" w14:ky="0" w14:algn="tl">
            <w14:srgbClr w14:val="000000">
              <w14:alpha w14:val="60000"/>
            </w14:srgbClr>
          </w14:shadow>
        </w:rPr>
      </w:pPr>
      <w:r>
        <w:rPr>
          <w:rFonts w:hint="eastAsia"/>
          <w:b/>
          <w:bCs/>
          <w:sz w:val="30"/>
          <w:szCs w:val="30"/>
          <w:u w:val="single"/>
          <w:shd w:val="clear" w:color="auto" w:fill="FFFFFF"/>
          <w14:shadow w14:blurRad="50800" w14:dist="38100" w14:dir="2700000" w14:sx="100000" w14:sy="100000" w14:kx="0" w14:ky="0" w14:algn="tl">
            <w14:srgbClr w14:val="000000">
              <w14:alpha w14:val="60000"/>
            </w14:srgbClr>
          </w14:shadow>
        </w:rPr>
        <w:t>采购代理机构编号：</w:t>
      </w:r>
      <w:r>
        <w:rPr>
          <w:rFonts w:hint="eastAsia"/>
          <w:b/>
          <w:bCs/>
          <w:sz w:val="30"/>
          <w:szCs w:val="30"/>
          <w:u w:val="single"/>
          <w:shd w:val="clear" w:color="auto" w:fill="FFFFFF"/>
          <w:lang w:eastAsia="zh-CN"/>
          <w14:shadow w14:blurRad="50800" w14:dist="38100" w14:dir="2700000" w14:sx="100000" w14:sy="100000" w14:kx="0" w14:ky="0" w14:algn="tl">
            <w14:srgbClr w14:val="000000">
              <w14:alpha w14:val="60000"/>
            </w14:srgbClr>
          </w14:shadow>
        </w:rPr>
        <w:t>HNZJC2025-FW(CZ)-053</w:t>
      </w:r>
    </w:p>
    <w:p w14:paraId="71B0C77C">
      <w:pPr>
        <w:adjustRightInd w:val="0"/>
        <w:snapToGrid w:val="0"/>
        <w:rPr>
          <w:rFonts w:ascii="黑体" w:hAnsi="宋体" w:eastAsia="黑体"/>
          <w:sz w:val="30"/>
          <w:szCs w:val="30"/>
        </w:rPr>
      </w:pPr>
    </w:p>
    <w:p w14:paraId="4E60C264">
      <w:pPr>
        <w:adjustRightInd w:val="0"/>
        <w:snapToGrid w:val="0"/>
        <w:rPr>
          <w:rFonts w:ascii="黑体" w:hAnsi="宋体" w:eastAsia="黑体"/>
          <w:sz w:val="30"/>
          <w:szCs w:val="30"/>
        </w:rPr>
      </w:pPr>
    </w:p>
    <w:p w14:paraId="363E2B7C">
      <w:pPr>
        <w:adjustRightInd w:val="0"/>
        <w:snapToGrid w:val="0"/>
        <w:rPr>
          <w:rFonts w:ascii="黑体" w:hAnsi="宋体" w:eastAsia="黑体"/>
          <w:sz w:val="30"/>
          <w:szCs w:val="30"/>
        </w:rPr>
      </w:pPr>
    </w:p>
    <w:p w14:paraId="210174CE">
      <w:pPr>
        <w:adjustRightInd w:val="0"/>
        <w:snapToGrid w:val="0"/>
        <w:rPr>
          <w:rFonts w:ascii="黑体" w:hAnsi="宋体" w:eastAsia="黑体"/>
          <w:sz w:val="30"/>
          <w:szCs w:val="30"/>
        </w:rPr>
      </w:pPr>
    </w:p>
    <w:p w14:paraId="51BF38F8">
      <w:pPr>
        <w:adjustRightInd w:val="0"/>
        <w:snapToGrid w:val="0"/>
        <w:rPr>
          <w:rFonts w:ascii="黑体" w:hAnsi="宋体" w:eastAsia="黑体"/>
          <w:sz w:val="32"/>
          <w:szCs w:val="32"/>
        </w:rPr>
      </w:pPr>
    </w:p>
    <w:p w14:paraId="673D8F6F">
      <w:pPr>
        <w:adjustRightInd w:val="0"/>
        <w:snapToGrid w:val="0"/>
        <w:rPr>
          <w:rFonts w:ascii="黑体" w:hAnsi="宋体" w:eastAsia="黑体"/>
          <w:sz w:val="32"/>
          <w:szCs w:val="32"/>
        </w:rPr>
      </w:pPr>
    </w:p>
    <w:p w14:paraId="224DE452">
      <w:pPr>
        <w:adjustRightInd w:val="0"/>
        <w:snapToGrid w:val="0"/>
        <w:rPr>
          <w:rFonts w:ascii="黑体" w:hAnsi="宋体" w:eastAsia="黑体"/>
          <w:sz w:val="32"/>
          <w:szCs w:val="32"/>
        </w:rPr>
      </w:pPr>
    </w:p>
    <w:p w14:paraId="3EC921F5">
      <w:pPr>
        <w:adjustRightInd w:val="0"/>
        <w:snapToGrid w:val="0"/>
        <w:rPr>
          <w:rFonts w:ascii="黑体" w:hAnsi="宋体" w:eastAsia="黑体"/>
          <w:sz w:val="32"/>
          <w:szCs w:val="32"/>
        </w:rPr>
      </w:pPr>
    </w:p>
    <w:p w14:paraId="3E206FF5">
      <w:pPr>
        <w:adjustRightInd w:val="0"/>
        <w:snapToGrid w:val="0"/>
        <w:rPr>
          <w:rFonts w:ascii="黑体" w:hAnsi="宋体" w:eastAsia="黑体"/>
          <w:sz w:val="32"/>
          <w:szCs w:val="32"/>
        </w:rPr>
      </w:pPr>
    </w:p>
    <w:p w14:paraId="0392EC3A">
      <w:pPr>
        <w:spacing w:line="440" w:lineRule="exact"/>
        <w:ind w:firstLine="1325" w:firstLineChars="550"/>
        <w:rPr>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投标人名称：</w:t>
      </w:r>
      <w:r>
        <w:rPr>
          <w:rFonts w:hint="eastAsia"/>
          <w:bCs/>
          <w:sz w:val="24"/>
          <w:u w:val="single"/>
          <w:shd w:val="clear" w:color="auto" w:fill="FFFFFF"/>
        </w:rPr>
        <w:t xml:space="preserve"> （盖单位电子章）                  </w:t>
      </w:r>
    </w:p>
    <w:p w14:paraId="43BB5EB1">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投标人地址：</w:t>
      </w:r>
      <w:r>
        <w:rPr>
          <w:bCs/>
          <w:sz w:val="24"/>
          <w:shd w:val="clear" w:color="auto" w:fill="FFFFFF"/>
        </w:rPr>
        <w:t>___________________________________</w:t>
      </w:r>
    </w:p>
    <w:p w14:paraId="48AA9824">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投标人代表：</w:t>
      </w:r>
      <w:r>
        <w:rPr>
          <w:bCs/>
          <w:sz w:val="24"/>
          <w:shd w:val="clear" w:color="auto" w:fill="FFFFFF"/>
        </w:rPr>
        <w:t>___________________________________</w:t>
      </w:r>
    </w:p>
    <w:p w14:paraId="00F284CC">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联系电话：</w:t>
      </w:r>
      <w:r>
        <w:rPr>
          <w:bCs/>
          <w:sz w:val="24"/>
          <w:shd w:val="clear" w:color="auto" w:fill="FFFFFF"/>
        </w:rPr>
        <w:t>_____________________________________</w:t>
      </w:r>
    </w:p>
    <w:p w14:paraId="302D20B7">
      <w:pPr>
        <w:spacing w:line="440" w:lineRule="exact"/>
        <w:ind w:firstLine="1325" w:firstLineChars="550"/>
        <w:rPr>
          <w:b/>
          <w:bCs/>
          <w:sz w:val="24"/>
          <w:shd w:val="clear" w:color="auto" w:fill="FFFFFF"/>
          <w14:shadow w14:blurRad="50800" w14:dist="38100" w14:dir="2700000" w14:sx="100000" w14:sy="100000" w14:kx="0" w14:ky="0" w14:algn="tl">
            <w14:srgbClr w14:val="000000">
              <w14:alpha w14:val="60000"/>
            </w14:srgbClr>
          </w14:shadow>
        </w:rPr>
      </w:pPr>
      <w:r>
        <w:rPr>
          <w:rFonts w:hint="eastAsia"/>
          <w:b/>
          <w:bCs/>
          <w:sz w:val="24"/>
          <w:shd w:val="clear" w:color="auto" w:fill="FFFFFF"/>
          <w14:shadow w14:blurRad="50800" w14:dist="38100" w14:dir="2700000" w14:sx="100000" w14:sy="100000" w14:kx="0" w14:ky="0" w14:algn="tl">
            <w14:srgbClr w14:val="000000">
              <w14:alpha w14:val="60000"/>
            </w14:srgbClr>
          </w14:shadow>
        </w:rPr>
        <w:t>传真电话：</w:t>
      </w:r>
      <w:r>
        <w:rPr>
          <w:bCs/>
          <w:sz w:val="24"/>
          <w:shd w:val="clear" w:color="auto" w:fill="FFFFFF"/>
        </w:rPr>
        <w:t>_____________________________________</w:t>
      </w:r>
    </w:p>
    <w:p w14:paraId="617DD650">
      <w:pPr>
        <w:spacing w:line="440" w:lineRule="exact"/>
        <w:rPr>
          <w:bCs/>
          <w:szCs w:val="21"/>
          <w14:shadow w14:blurRad="50800" w14:dist="38100" w14:dir="2700000" w14:sx="100000" w14:sy="100000" w14:kx="0" w14:ky="0" w14:algn="tl">
            <w14:srgbClr w14:val="000000">
              <w14:alpha w14:val="60000"/>
            </w14:srgbClr>
          </w14:shadow>
        </w:rPr>
      </w:pPr>
    </w:p>
    <w:p w14:paraId="7DAD58AA">
      <w:pPr>
        <w:spacing w:line="440" w:lineRule="exact"/>
        <w:rPr>
          <w:bCs/>
          <w:szCs w:val="21"/>
          <w14:shadow w14:blurRad="50800" w14:dist="38100" w14:dir="2700000" w14:sx="100000" w14:sy="100000" w14:kx="0" w14:ky="0" w14:algn="tl">
            <w14:srgbClr w14:val="000000">
              <w14:alpha w14:val="60000"/>
            </w14:srgbClr>
          </w14:shadow>
        </w:rPr>
      </w:pPr>
    </w:p>
    <w:p w14:paraId="0AFB86A0">
      <w:pPr>
        <w:adjustRightInd w:val="0"/>
        <w:snapToGrid w:val="0"/>
        <w:spacing w:line="500" w:lineRule="exact"/>
        <w:rPr>
          <w:rFonts w:ascii="宋体" w:hAnsi="宋体" w:cs="黑体"/>
          <w:b/>
          <w:bCs/>
          <w:sz w:val="24"/>
        </w:rPr>
      </w:pPr>
      <w:bookmarkStart w:id="2322" w:name="_Toc8983771"/>
      <w:r>
        <w:rPr>
          <w:rFonts w:hint="eastAsia" w:ascii="宋体" w:hAnsi="宋体" w:cs="黑体"/>
          <w:b/>
          <w:bCs/>
          <w:sz w:val="24"/>
        </w:rPr>
        <w:t>索引表</w:t>
      </w:r>
      <w:r>
        <w:rPr>
          <w:rFonts w:ascii="宋体" w:hAnsi="宋体" w:cs="黑体"/>
          <w:b/>
          <w:bCs/>
          <w:sz w:val="24"/>
        </w:rPr>
        <w:t>2</w:t>
      </w:r>
      <w:r>
        <w:rPr>
          <w:rFonts w:hint="eastAsia" w:ascii="宋体" w:hAnsi="宋体" w:cs="黑体"/>
          <w:b/>
          <w:bCs/>
          <w:sz w:val="24"/>
        </w:rPr>
        <w:t>：符合性审查索引表</w:t>
      </w:r>
      <w:bookmarkEnd w:id="2322"/>
    </w:p>
    <w:p w14:paraId="6B62FC7B">
      <w:pPr>
        <w:adjustRightInd w:val="0"/>
        <w:spacing w:line="500" w:lineRule="exact"/>
        <w:jc w:val="center"/>
        <w:rPr>
          <w:rFonts w:ascii="宋体" w:hAnsi="宋体"/>
          <w:b/>
          <w:bCs/>
          <w:sz w:val="24"/>
        </w:rPr>
      </w:pPr>
      <w:r>
        <w:rPr>
          <w:rFonts w:hint="eastAsia" w:ascii="宋体" w:hAnsi="宋体" w:cs="黑体"/>
          <w:b/>
          <w:bCs/>
          <w:sz w:val="24"/>
        </w:rPr>
        <w:t>符合性审查索引表</w:t>
      </w:r>
    </w:p>
    <w:tbl>
      <w:tblPr>
        <w:tblStyle w:val="88"/>
        <w:tblW w:w="895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89"/>
        <w:gridCol w:w="4173"/>
        <w:gridCol w:w="2268"/>
        <w:gridCol w:w="1722"/>
      </w:tblGrid>
      <w:tr w14:paraId="0ACB6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0CF16064">
            <w:pPr>
              <w:adjustRightInd w:val="0"/>
              <w:snapToGrid w:val="0"/>
              <w:spacing w:line="400" w:lineRule="exact"/>
              <w:jc w:val="center"/>
              <w:rPr>
                <w:rFonts w:ascii="宋体" w:cs="宋体"/>
                <w:b/>
                <w:bCs/>
                <w:kern w:val="0"/>
                <w:szCs w:val="21"/>
              </w:rPr>
            </w:pPr>
            <w:r>
              <w:rPr>
                <w:rFonts w:hint="eastAsia" w:ascii="宋体" w:hAnsi="宋体" w:cs="宋体"/>
                <w:b/>
                <w:bCs/>
                <w:kern w:val="0"/>
                <w:szCs w:val="21"/>
              </w:rPr>
              <w:t>序号</w:t>
            </w:r>
          </w:p>
        </w:tc>
        <w:tc>
          <w:tcPr>
            <w:tcW w:w="4173" w:type="dxa"/>
            <w:vAlign w:val="center"/>
          </w:tcPr>
          <w:p w14:paraId="7413C302">
            <w:pPr>
              <w:adjustRightInd w:val="0"/>
              <w:snapToGrid w:val="0"/>
              <w:spacing w:line="400" w:lineRule="exact"/>
              <w:jc w:val="center"/>
              <w:rPr>
                <w:rFonts w:ascii="宋体" w:cs="宋体"/>
                <w:b/>
                <w:bCs/>
                <w:kern w:val="0"/>
                <w:szCs w:val="21"/>
              </w:rPr>
            </w:pPr>
            <w:r>
              <w:rPr>
                <w:rFonts w:hint="eastAsia" w:ascii="宋体" w:hAnsi="宋体" w:cs="宋体"/>
                <w:b/>
                <w:bCs/>
                <w:kern w:val="0"/>
                <w:szCs w:val="21"/>
              </w:rPr>
              <w:t>符合审查内容及标准</w:t>
            </w:r>
          </w:p>
        </w:tc>
        <w:tc>
          <w:tcPr>
            <w:tcW w:w="2268" w:type="dxa"/>
            <w:vAlign w:val="center"/>
          </w:tcPr>
          <w:p w14:paraId="7BDF503D">
            <w:pPr>
              <w:adjustRightInd w:val="0"/>
              <w:snapToGrid w:val="0"/>
              <w:spacing w:line="400" w:lineRule="exact"/>
              <w:jc w:val="center"/>
              <w:rPr>
                <w:rFonts w:ascii="宋体" w:cs="宋体"/>
                <w:b/>
                <w:bCs/>
                <w:kern w:val="0"/>
                <w:szCs w:val="21"/>
              </w:rPr>
            </w:pPr>
            <w:r>
              <w:rPr>
                <w:rFonts w:hint="eastAsia" w:ascii="宋体" w:hAnsi="宋体" w:cs="宋体"/>
                <w:b/>
                <w:bCs/>
                <w:kern w:val="0"/>
                <w:szCs w:val="21"/>
              </w:rPr>
              <w:t>投标响应及证明材料</w:t>
            </w:r>
          </w:p>
        </w:tc>
        <w:tc>
          <w:tcPr>
            <w:tcW w:w="1722" w:type="dxa"/>
            <w:vAlign w:val="center"/>
          </w:tcPr>
          <w:p w14:paraId="658BE772">
            <w:pPr>
              <w:adjustRightInd w:val="0"/>
              <w:snapToGrid w:val="0"/>
              <w:spacing w:line="400" w:lineRule="exact"/>
              <w:jc w:val="center"/>
              <w:rPr>
                <w:rFonts w:ascii="宋体" w:cs="宋体"/>
                <w:b/>
                <w:bCs/>
                <w:kern w:val="0"/>
                <w:sz w:val="20"/>
                <w:szCs w:val="20"/>
              </w:rPr>
            </w:pPr>
            <w:r>
              <w:rPr>
                <w:rFonts w:hint="eastAsia" w:ascii="宋体" w:hAnsi="宋体" w:cs="宋体"/>
                <w:b/>
                <w:bCs/>
                <w:kern w:val="0"/>
              </w:rPr>
              <w:t>投标文件对应内容的页码</w:t>
            </w:r>
          </w:p>
        </w:tc>
      </w:tr>
      <w:tr w14:paraId="7DBC3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5658EA51">
            <w:pPr>
              <w:adjustRightInd w:val="0"/>
              <w:snapToGrid w:val="0"/>
              <w:spacing w:line="400" w:lineRule="exact"/>
              <w:jc w:val="center"/>
              <w:rPr>
                <w:rFonts w:ascii="宋体" w:cs="宋体"/>
                <w:kern w:val="0"/>
              </w:rPr>
            </w:pPr>
          </w:p>
        </w:tc>
        <w:tc>
          <w:tcPr>
            <w:tcW w:w="4173" w:type="dxa"/>
            <w:vAlign w:val="center"/>
          </w:tcPr>
          <w:p w14:paraId="0360D59D">
            <w:pPr>
              <w:adjustRightInd w:val="0"/>
              <w:snapToGrid w:val="0"/>
              <w:spacing w:line="400" w:lineRule="exact"/>
              <w:jc w:val="center"/>
              <w:rPr>
                <w:rFonts w:ascii="宋体" w:cs="宋体"/>
                <w:kern w:val="0"/>
                <w:sz w:val="20"/>
                <w:szCs w:val="20"/>
              </w:rPr>
            </w:pPr>
          </w:p>
        </w:tc>
        <w:tc>
          <w:tcPr>
            <w:tcW w:w="2268" w:type="dxa"/>
            <w:vAlign w:val="center"/>
          </w:tcPr>
          <w:p w14:paraId="4620B958">
            <w:pPr>
              <w:adjustRightInd w:val="0"/>
              <w:snapToGrid w:val="0"/>
              <w:spacing w:line="400" w:lineRule="exact"/>
              <w:jc w:val="center"/>
              <w:rPr>
                <w:rFonts w:ascii="宋体" w:cs="宋体"/>
                <w:kern w:val="0"/>
              </w:rPr>
            </w:pPr>
          </w:p>
        </w:tc>
        <w:tc>
          <w:tcPr>
            <w:tcW w:w="1722" w:type="dxa"/>
            <w:vAlign w:val="center"/>
          </w:tcPr>
          <w:p w14:paraId="3AB1B564">
            <w:pPr>
              <w:adjustRightInd w:val="0"/>
              <w:snapToGrid w:val="0"/>
              <w:spacing w:line="400" w:lineRule="exact"/>
              <w:jc w:val="center"/>
              <w:rPr>
                <w:rFonts w:ascii="宋体" w:cs="宋体"/>
                <w:kern w:val="0"/>
                <w:sz w:val="20"/>
                <w:szCs w:val="20"/>
              </w:rPr>
            </w:pPr>
          </w:p>
        </w:tc>
      </w:tr>
      <w:tr w14:paraId="240C9D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04E0E1CC">
            <w:pPr>
              <w:adjustRightInd w:val="0"/>
              <w:snapToGrid w:val="0"/>
              <w:spacing w:line="400" w:lineRule="exact"/>
              <w:jc w:val="center"/>
              <w:rPr>
                <w:rFonts w:ascii="宋体" w:cs="宋体"/>
                <w:kern w:val="0"/>
                <w:sz w:val="20"/>
                <w:szCs w:val="20"/>
              </w:rPr>
            </w:pPr>
          </w:p>
        </w:tc>
        <w:tc>
          <w:tcPr>
            <w:tcW w:w="4173" w:type="dxa"/>
            <w:vAlign w:val="center"/>
          </w:tcPr>
          <w:p w14:paraId="7B7D351F">
            <w:pPr>
              <w:adjustRightInd w:val="0"/>
              <w:snapToGrid w:val="0"/>
              <w:spacing w:line="400" w:lineRule="exact"/>
              <w:jc w:val="center"/>
              <w:rPr>
                <w:rFonts w:ascii="宋体" w:cs="宋体"/>
                <w:kern w:val="0"/>
                <w:sz w:val="20"/>
                <w:szCs w:val="20"/>
              </w:rPr>
            </w:pPr>
          </w:p>
        </w:tc>
        <w:tc>
          <w:tcPr>
            <w:tcW w:w="2268" w:type="dxa"/>
            <w:vAlign w:val="center"/>
          </w:tcPr>
          <w:p w14:paraId="5DC4B447">
            <w:pPr>
              <w:adjustRightInd w:val="0"/>
              <w:snapToGrid w:val="0"/>
              <w:spacing w:line="400" w:lineRule="exact"/>
              <w:jc w:val="center"/>
              <w:rPr>
                <w:rFonts w:ascii="宋体" w:cs="宋体"/>
                <w:kern w:val="0"/>
                <w:sz w:val="20"/>
                <w:szCs w:val="20"/>
              </w:rPr>
            </w:pPr>
          </w:p>
        </w:tc>
        <w:tc>
          <w:tcPr>
            <w:tcW w:w="1722" w:type="dxa"/>
            <w:vAlign w:val="center"/>
          </w:tcPr>
          <w:p w14:paraId="5560E0DD">
            <w:pPr>
              <w:adjustRightInd w:val="0"/>
              <w:snapToGrid w:val="0"/>
              <w:spacing w:line="400" w:lineRule="exact"/>
              <w:jc w:val="center"/>
              <w:rPr>
                <w:rFonts w:ascii="宋体" w:cs="宋体"/>
                <w:kern w:val="0"/>
                <w:sz w:val="20"/>
                <w:szCs w:val="20"/>
              </w:rPr>
            </w:pPr>
          </w:p>
        </w:tc>
      </w:tr>
      <w:tr w14:paraId="0B772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28E648FA">
            <w:pPr>
              <w:adjustRightInd w:val="0"/>
              <w:snapToGrid w:val="0"/>
              <w:spacing w:line="400" w:lineRule="exact"/>
              <w:jc w:val="center"/>
              <w:rPr>
                <w:rFonts w:ascii="宋体" w:cs="宋体"/>
                <w:kern w:val="0"/>
                <w:sz w:val="20"/>
                <w:szCs w:val="20"/>
              </w:rPr>
            </w:pPr>
          </w:p>
        </w:tc>
        <w:tc>
          <w:tcPr>
            <w:tcW w:w="4173" w:type="dxa"/>
            <w:vAlign w:val="center"/>
          </w:tcPr>
          <w:p w14:paraId="41291174">
            <w:pPr>
              <w:adjustRightInd w:val="0"/>
              <w:snapToGrid w:val="0"/>
              <w:spacing w:line="400" w:lineRule="exact"/>
              <w:jc w:val="center"/>
              <w:rPr>
                <w:rFonts w:ascii="宋体" w:cs="宋体"/>
                <w:kern w:val="0"/>
                <w:sz w:val="20"/>
                <w:szCs w:val="20"/>
              </w:rPr>
            </w:pPr>
          </w:p>
        </w:tc>
        <w:tc>
          <w:tcPr>
            <w:tcW w:w="2268" w:type="dxa"/>
            <w:vAlign w:val="center"/>
          </w:tcPr>
          <w:p w14:paraId="0FF29043">
            <w:pPr>
              <w:adjustRightInd w:val="0"/>
              <w:snapToGrid w:val="0"/>
              <w:spacing w:line="400" w:lineRule="exact"/>
              <w:jc w:val="center"/>
              <w:rPr>
                <w:rFonts w:ascii="宋体" w:cs="宋体"/>
                <w:kern w:val="0"/>
                <w:sz w:val="20"/>
                <w:szCs w:val="20"/>
              </w:rPr>
            </w:pPr>
          </w:p>
        </w:tc>
        <w:tc>
          <w:tcPr>
            <w:tcW w:w="1722" w:type="dxa"/>
            <w:vAlign w:val="center"/>
          </w:tcPr>
          <w:p w14:paraId="04DD75C8">
            <w:pPr>
              <w:adjustRightInd w:val="0"/>
              <w:snapToGrid w:val="0"/>
              <w:spacing w:line="400" w:lineRule="exact"/>
              <w:jc w:val="center"/>
              <w:rPr>
                <w:rFonts w:ascii="宋体" w:cs="宋体"/>
                <w:kern w:val="0"/>
                <w:sz w:val="20"/>
                <w:szCs w:val="20"/>
              </w:rPr>
            </w:pPr>
          </w:p>
        </w:tc>
      </w:tr>
      <w:tr w14:paraId="6CBF72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5DD21B33">
            <w:pPr>
              <w:adjustRightInd w:val="0"/>
              <w:snapToGrid w:val="0"/>
              <w:spacing w:line="400" w:lineRule="exact"/>
              <w:jc w:val="center"/>
              <w:rPr>
                <w:rFonts w:ascii="宋体" w:cs="宋体"/>
                <w:kern w:val="0"/>
                <w:sz w:val="20"/>
                <w:szCs w:val="20"/>
              </w:rPr>
            </w:pPr>
          </w:p>
        </w:tc>
        <w:tc>
          <w:tcPr>
            <w:tcW w:w="4173" w:type="dxa"/>
            <w:vAlign w:val="center"/>
          </w:tcPr>
          <w:p w14:paraId="24227FA2">
            <w:pPr>
              <w:adjustRightInd w:val="0"/>
              <w:snapToGrid w:val="0"/>
              <w:spacing w:line="400" w:lineRule="exact"/>
              <w:jc w:val="center"/>
              <w:rPr>
                <w:rFonts w:ascii="宋体" w:cs="宋体"/>
                <w:kern w:val="0"/>
                <w:sz w:val="20"/>
                <w:szCs w:val="20"/>
              </w:rPr>
            </w:pPr>
          </w:p>
        </w:tc>
        <w:tc>
          <w:tcPr>
            <w:tcW w:w="2268" w:type="dxa"/>
            <w:vAlign w:val="center"/>
          </w:tcPr>
          <w:p w14:paraId="0FB94EBE">
            <w:pPr>
              <w:adjustRightInd w:val="0"/>
              <w:snapToGrid w:val="0"/>
              <w:spacing w:line="400" w:lineRule="exact"/>
              <w:jc w:val="center"/>
              <w:rPr>
                <w:rFonts w:ascii="宋体" w:cs="宋体"/>
                <w:kern w:val="0"/>
                <w:sz w:val="20"/>
                <w:szCs w:val="20"/>
              </w:rPr>
            </w:pPr>
          </w:p>
        </w:tc>
        <w:tc>
          <w:tcPr>
            <w:tcW w:w="1722" w:type="dxa"/>
            <w:vAlign w:val="center"/>
          </w:tcPr>
          <w:p w14:paraId="0A3BBF92">
            <w:pPr>
              <w:adjustRightInd w:val="0"/>
              <w:snapToGrid w:val="0"/>
              <w:spacing w:line="400" w:lineRule="exact"/>
              <w:jc w:val="center"/>
              <w:rPr>
                <w:rFonts w:ascii="宋体" w:cs="宋体"/>
                <w:kern w:val="0"/>
                <w:sz w:val="20"/>
                <w:szCs w:val="20"/>
              </w:rPr>
            </w:pPr>
          </w:p>
        </w:tc>
      </w:tr>
      <w:tr w14:paraId="0861E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4C8A90F0">
            <w:pPr>
              <w:adjustRightInd w:val="0"/>
              <w:snapToGrid w:val="0"/>
              <w:spacing w:line="400" w:lineRule="exact"/>
              <w:jc w:val="center"/>
              <w:rPr>
                <w:rFonts w:ascii="宋体" w:cs="宋体"/>
                <w:kern w:val="0"/>
                <w:sz w:val="20"/>
                <w:szCs w:val="20"/>
              </w:rPr>
            </w:pPr>
          </w:p>
        </w:tc>
        <w:tc>
          <w:tcPr>
            <w:tcW w:w="4173" w:type="dxa"/>
            <w:vAlign w:val="center"/>
          </w:tcPr>
          <w:p w14:paraId="5AFB3880">
            <w:pPr>
              <w:adjustRightInd w:val="0"/>
              <w:snapToGrid w:val="0"/>
              <w:spacing w:line="400" w:lineRule="exact"/>
              <w:jc w:val="center"/>
              <w:rPr>
                <w:rFonts w:ascii="宋体" w:cs="宋体"/>
                <w:kern w:val="0"/>
                <w:sz w:val="20"/>
                <w:szCs w:val="20"/>
              </w:rPr>
            </w:pPr>
          </w:p>
        </w:tc>
        <w:tc>
          <w:tcPr>
            <w:tcW w:w="2268" w:type="dxa"/>
            <w:vAlign w:val="center"/>
          </w:tcPr>
          <w:p w14:paraId="2E47B304">
            <w:pPr>
              <w:adjustRightInd w:val="0"/>
              <w:snapToGrid w:val="0"/>
              <w:spacing w:line="400" w:lineRule="exact"/>
              <w:jc w:val="center"/>
              <w:rPr>
                <w:rFonts w:ascii="宋体" w:cs="宋体"/>
                <w:kern w:val="0"/>
                <w:sz w:val="20"/>
                <w:szCs w:val="20"/>
              </w:rPr>
            </w:pPr>
          </w:p>
        </w:tc>
        <w:tc>
          <w:tcPr>
            <w:tcW w:w="1722" w:type="dxa"/>
            <w:vAlign w:val="center"/>
          </w:tcPr>
          <w:p w14:paraId="18A29CEC">
            <w:pPr>
              <w:adjustRightInd w:val="0"/>
              <w:snapToGrid w:val="0"/>
              <w:spacing w:line="400" w:lineRule="exact"/>
              <w:jc w:val="center"/>
              <w:rPr>
                <w:rFonts w:ascii="宋体" w:cs="宋体"/>
                <w:kern w:val="0"/>
                <w:sz w:val="20"/>
                <w:szCs w:val="20"/>
              </w:rPr>
            </w:pPr>
          </w:p>
        </w:tc>
      </w:tr>
      <w:tr w14:paraId="0166D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306F322B">
            <w:pPr>
              <w:adjustRightInd w:val="0"/>
              <w:snapToGrid w:val="0"/>
              <w:spacing w:line="400" w:lineRule="exact"/>
              <w:jc w:val="center"/>
              <w:rPr>
                <w:rFonts w:ascii="宋体" w:cs="宋体"/>
                <w:kern w:val="0"/>
                <w:sz w:val="20"/>
                <w:szCs w:val="20"/>
              </w:rPr>
            </w:pPr>
          </w:p>
        </w:tc>
        <w:tc>
          <w:tcPr>
            <w:tcW w:w="4173" w:type="dxa"/>
            <w:vAlign w:val="center"/>
          </w:tcPr>
          <w:p w14:paraId="182BA639">
            <w:pPr>
              <w:adjustRightInd w:val="0"/>
              <w:snapToGrid w:val="0"/>
              <w:spacing w:line="400" w:lineRule="exact"/>
              <w:jc w:val="center"/>
              <w:rPr>
                <w:rFonts w:ascii="宋体" w:cs="宋体"/>
                <w:kern w:val="0"/>
                <w:sz w:val="20"/>
                <w:szCs w:val="20"/>
              </w:rPr>
            </w:pPr>
          </w:p>
        </w:tc>
        <w:tc>
          <w:tcPr>
            <w:tcW w:w="2268" w:type="dxa"/>
            <w:vAlign w:val="center"/>
          </w:tcPr>
          <w:p w14:paraId="1465AD82">
            <w:pPr>
              <w:adjustRightInd w:val="0"/>
              <w:snapToGrid w:val="0"/>
              <w:spacing w:line="400" w:lineRule="exact"/>
              <w:jc w:val="center"/>
              <w:rPr>
                <w:rFonts w:ascii="宋体" w:cs="宋体"/>
                <w:kern w:val="0"/>
                <w:sz w:val="20"/>
                <w:szCs w:val="20"/>
              </w:rPr>
            </w:pPr>
          </w:p>
        </w:tc>
        <w:tc>
          <w:tcPr>
            <w:tcW w:w="1722" w:type="dxa"/>
            <w:vAlign w:val="center"/>
          </w:tcPr>
          <w:p w14:paraId="75ABC2E4">
            <w:pPr>
              <w:adjustRightInd w:val="0"/>
              <w:snapToGrid w:val="0"/>
              <w:spacing w:line="400" w:lineRule="exact"/>
              <w:jc w:val="center"/>
              <w:rPr>
                <w:rFonts w:ascii="宋体" w:cs="宋体"/>
                <w:kern w:val="0"/>
                <w:sz w:val="20"/>
                <w:szCs w:val="20"/>
              </w:rPr>
            </w:pPr>
          </w:p>
        </w:tc>
      </w:tr>
      <w:tr w14:paraId="5A44B1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4E03433D">
            <w:pPr>
              <w:adjustRightInd w:val="0"/>
              <w:snapToGrid w:val="0"/>
              <w:spacing w:line="400" w:lineRule="exact"/>
              <w:jc w:val="center"/>
              <w:rPr>
                <w:rFonts w:ascii="宋体" w:cs="宋体"/>
                <w:kern w:val="0"/>
                <w:sz w:val="20"/>
                <w:szCs w:val="20"/>
              </w:rPr>
            </w:pPr>
          </w:p>
        </w:tc>
        <w:tc>
          <w:tcPr>
            <w:tcW w:w="4173" w:type="dxa"/>
            <w:vAlign w:val="center"/>
          </w:tcPr>
          <w:p w14:paraId="686EE4C3">
            <w:pPr>
              <w:adjustRightInd w:val="0"/>
              <w:snapToGrid w:val="0"/>
              <w:spacing w:line="400" w:lineRule="exact"/>
              <w:jc w:val="center"/>
              <w:rPr>
                <w:rFonts w:ascii="宋体" w:cs="宋体"/>
                <w:kern w:val="0"/>
                <w:sz w:val="20"/>
                <w:szCs w:val="20"/>
              </w:rPr>
            </w:pPr>
          </w:p>
        </w:tc>
        <w:tc>
          <w:tcPr>
            <w:tcW w:w="2268" w:type="dxa"/>
            <w:vAlign w:val="center"/>
          </w:tcPr>
          <w:p w14:paraId="7878D3EA">
            <w:pPr>
              <w:adjustRightInd w:val="0"/>
              <w:snapToGrid w:val="0"/>
              <w:spacing w:line="400" w:lineRule="exact"/>
              <w:jc w:val="center"/>
              <w:rPr>
                <w:rFonts w:ascii="宋体" w:cs="宋体"/>
                <w:kern w:val="0"/>
                <w:sz w:val="20"/>
                <w:szCs w:val="20"/>
              </w:rPr>
            </w:pPr>
          </w:p>
        </w:tc>
        <w:tc>
          <w:tcPr>
            <w:tcW w:w="1722" w:type="dxa"/>
            <w:vAlign w:val="center"/>
          </w:tcPr>
          <w:p w14:paraId="3270FCAA">
            <w:pPr>
              <w:adjustRightInd w:val="0"/>
              <w:snapToGrid w:val="0"/>
              <w:spacing w:line="400" w:lineRule="exact"/>
              <w:jc w:val="center"/>
              <w:rPr>
                <w:rFonts w:ascii="宋体" w:cs="宋体"/>
                <w:kern w:val="0"/>
                <w:sz w:val="20"/>
                <w:szCs w:val="20"/>
              </w:rPr>
            </w:pPr>
          </w:p>
        </w:tc>
      </w:tr>
      <w:tr w14:paraId="1D49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3CD02ACC">
            <w:pPr>
              <w:adjustRightInd w:val="0"/>
              <w:snapToGrid w:val="0"/>
              <w:spacing w:line="400" w:lineRule="exact"/>
              <w:jc w:val="center"/>
              <w:rPr>
                <w:rFonts w:ascii="宋体" w:cs="宋体"/>
                <w:kern w:val="0"/>
                <w:sz w:val="20"/>
                <w:szCs w:val="20"/>
              </w:rPr>
            </w:pPr>
          </w:p>
        </w:tc>
        <w:tc>
          <w:tcPr>
            <w:tcW w:w="4173" w:type="dxa"/>
            <w:vAlign w:val="center"/>
          </w:tcPr>
          <w:p w14:paraId="06BE63C6">
            <w:pPr>
              <w:adjustRightInd w:val="0"/>
              <w:snapToGrid w:val="0"/>
              <w:spacing w:line="400" w:lineRule="exact"/>
              <w:jc w:val="center"/>
              <w:rPr>
                <w:rFonts w:ascii="宋体" w:cs="宋体"/>
                <w:kern w:val="0"/>
                <w:sz w:val="20"/>
                <w:szCs w:val="20"/>
              </w:rPr>
            </w:pPr>
          </w:p>
        </w:tc>
        <w:tc>
          <w:tcPr>
            <w:tcW w:w="2268" w:type="dxa"/>
            <w:vAlign w:val="center"/>
          </w:tcPr>
          <w:p w14:paraId="7145BFDF">
            <w:pPr>
              <w:adjustRightInd w:val="0"/>
              <w:snapToGrid w:val="0"/>
              <w:spacing w:line="400" w:lineRule="exact"/>
              <w:jc w:val="center"/>
              <w:rPr>
                <w:rFonts w:ascii="宋体" w:cs="宋体"/>
                <w:kern w:val="0"/>
                <w:sz w:val="20"/>
                <w:szCs w:val="20"/>
              </w:rPr>
            </w:pPr>
          </w:p>
        </w:tc>
        <w:tc>
          <w:tcPr>
            <w:tcW w:w="1722" w:type="dxa"/>
            <w:vAlign w:val="center"/>
          </w:tcPr>
          <w:p w14:paraId="5CC4C7E8">
            <w:pPr>
              <w:adjustRightInd w:val="0"/>
              <w:snapToGrid w:val="0"/>
              <w:spacing w:line="400" w:lineRule="exact"/>
              <w:jc w:val="center"/>
              <w:rPr>
                <w:rFonts w:ascii="宋体" w:cs="宋体"/>
                <w:kern w:val="0"/>
                <w:sz w:val="20"/>
                <w:szCs w:val="20"/>
              </w:rPr>
            </w:pPr>
          </w:p>
        </w:tc>
      </w:tr>
      <w:tr w14:paraId="6751C9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3E8B9CA4">
            <w:pPr>
              <w:adjustRightInd w:val="0"/>
              <w:snapToGrid w:val="0"/>
              <w:spacing w:line="400" w:lineRule="exact"/>
              <w:jc w:val="center"/>
              <w:rPr>
                <w:rFonts w:ascii="宋体" w:cs="宋体"/>
                <w:kern w:val="0"/>
                <w:sz w:val="20"/>
                <w:szCs w:val="20"/>
              </w:rPr>
            </w:pPr>
          </w:p>
        </w:tc>
        <w:tc>
          <w:tcPr>
            <w:tcW w:w="4173" w:type="dxa"/>
            <w:vAlign w:val="center"/>
          </w:tcPr>
          <w:p w14:paraId="2C194FB5">
            <w:pPr>
              <w:adjustRightInd w:val="0"/>
              <w:snapToGrid w:val="0"/>
              <w:spacing w:line="400" w:lineRule="exact"/>
              <w:jc w:val="center"/>
              <w:rPr>
                <w:rFonts w:ascii="宋体" w:cs="宋体"/>
                <w:kern w:val="0"/>
                <w:sz w:val="20"/>
                <w:szCs w:val="20"/>
              </w:rPr>
            </w:pPr>
          </w:p>
        </w:tc>
        <w:tc>
          <w:tcPr>
            <w:tcW w:w="2268" w:type="dxa"/>
            <w:vAlign w:val="center"/>
          </w:tcPr>
          <w:p w14:paraId="6B94D0A5">
            <w:pPr>
              <w:adjustRightInd w:val="0"/>
              <w:snapToGrid w:val="0"/>
              <w:spacing w:line="400" w:lineRule="exact"/>
              <w:jc w:val="center"/>
              <w:rPr>
                <w:rFonts w:ascii="宋体" w:cs="宋体"/>
                <w:kern w:val="0"/>
                <w:sz w:val="20"/>
                <w:szCs w:val="20"/>
              </w:rPr>
            </w:pPr>
          </w:p>
        </w:tc>
        <w:tc>
          <w:tcPr>
            <w:tcW w:w="1722" w:type="dxa"/>
            <w:vAlign w:val="center"/>
          </w:tcPr>
          <w:p w14:paraId="04AC40FD">
            <w:pPr>
              <w:adjustRightInd w:val="0"/>
              <w:snapToGrid w:val="0"/>
              <w:spacing w:line="400" w:lineRule="exact"/>
              <w:jc w:val="center"/>
              <w:rPr>
                <w:rFonts w:ascii="宋体" w:cs="宋体"/>
                <w:kern w:val="0"/>
                <w:sz w:val="20"/>
                <w:szCs w:val="20"/>
              </w:rPr>
            </w:pPr>
          </w:p>
        </w:tc>
      </w:tr>
      <w:tr w14:paraId="11312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7BABCDA7">
            <w:pPr>
              <w:adjustRightInd w:val="0"/>
              <w:snapToGrid w:val="0"/>
              <w:spacing w:line="400" w:lineRule="exact"/>
              <w:jc w:val="center"/>
              <w:rPr>
                <w:rFonts w:ascii="宋体" w:cs="宋体"/>
                <w:kern w:val="0"/>
                <w:sz w:val="20"/>
                <w:szCs w:val="20"/>
              </w:rPr>
            </w:pPr>
          </w:p>
        </w:tc>
        <w:tc>
          <w:tcPr>
            <w:tcW w:w="4173" w:type="dxa"/>
            <w:vAlign w:val="center"/>
          </w:tcPr>
          <w:p w14:paraId="0EA18159">
            <w:pPr>
              <w:adjustRightInd w:val="0"/>
              <w:snapToGrid w:val="0"/>
              <w:spacing w:line="400" w:lineRule="exact"/>
              <w:jc w:val="center"/>
              <w:rPr>
                <w:rFonts w:ascii="宋体" w:cs="宋体"/>
                <w:kern w:val="0"/>
                <w:sz w:val="20"/>
                <w:szCs w:val="20"/>
              </w:rPr>
            </w:pPr>
          </w:p>
        </w:tc>
        <w:tc>
          <w:tcPr>
            <w:tcW w:w="2268" w:type="dxa"/>
            <w:vAlign w:val="center"/>
          </w:tcPr>
          <w:p w14:paraId="3D25FD70">
            <w:pPr>
              <w:adjustRightInd w:val="0"/>
              <w:snapToGrid w:val="0"/>
              <w:spacing w:line="400" w:lineRule="exact"/>
              <w:jc w:val="center"/>
              <w:rPr>
                <w:rFonts w:ascii="宋体" w:cs="宋体"/>
                <w:kern w:val="0"/>
                <w:sz w:val="20"/>
                <w:szCs w:val="20"/>
              </w:rPr>
            </w:pPr>
          </w:p>
        </w:tc>
        <w:tc>
          <w:tcPr>
            <w:tcW w:w="1722" w:type="dxa"/>
            <w:vAlign w:val="center"/>
          </w:tcPr>
          <w:p w14:paraId="7DA4BC09">
            <w:pPr>
              <w:adjustRightInd w:val="0"/>
              <w:snapToGrid w:val="0"/>
              <w:spacing w:line="400" w:lineRule="exact"/>
              <w:jc w:val="center"/>
              <w:rPr>
                <w:rFonts w:ascii="宋体" w:cs="宋体"/>
                <w:kern w:val="0"/>
                <w:sz w:val="20"/>
                <w:szCs w:val="20"/>
              </w:rPr>
            </w:pPr>
          </w:p>
        </w:tc>
      </w:tr>
      <w:tr w14:paraId="2C50D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89" w:type="dxa"/>
            <w:vAlign w:val="center"/>
          </w:tcPr>
          <w:p w14:paraId="03493E45">
            <w:pPr>
              <w:adjustRightInd w:val="0"/>
              <w:snapToGrid w:val="0"/>
              <w:spacing w:line="400" w:lineRule="exact"/>
              <w:jc w:val="center"/>
              <w:rPr>
                <w:rFonts w:ascii="宋体" w:cs="宋体"/>
                <w:kern w:val="0"/>
                <w:sz w:val="20"/>
                <w:szCs w:val="20"/>
              </w:rPr>
            </w:pPr>
          </w:p>
        </w:tc>
        <w:tc>
          <w:tcPr>
            <w:tcW w:w="4173" w:type="dxa"/>
            <w:vAlign w:val="center"/>
          </w:tcPr>
          <w:p w14:paraId="062D38D0">
            <w:pPr>
              <w:adjustRightInd w:val="0"/>
              <w:snapToGrid w:val="0"/>
              <w:spacing w:line="400" w:lineRule="exact"/>
              <w:jc w:val="center"/>
              <w:rPr>
                <w:rFonts w:ascii="宋体" w:cs="宋体"/>
                <w:kern w:val="0"/>
                <w:sz w:val="20"/>
                <w:szCs w:val="20"/>
              </w:rPr>
            </w:pPr>
          </w:p>
        </w:tc>
        <w:tc>
          <w:tcPr>
            <w:tcW w:w="2268" w:type="dxa"/>
            <w:vAlign w:val="center"/>
          </w:tcPr>
          <w:p w14:paraId="52906366">
            <w:pPr>
              <w:adjustRightInd w:val="0"/>
              <w:snapToGrid w:val="0"/>
              <w:spacing w:line="400" w:lineRule="exact"/>
              <w:jc w:val="center"/>
              <w:rPr>
                <w:rFonts w:ascii="宋体" w:cs="宋体"/>
                <w:kern w:val="0"/>
                <w:sz w:val="20"/>
                <w:szCs w:val="20"/>
              </w:rPr>
            </w:pPr>
          </w:p>
        </w:tc>
        <w:tc>
          <w:tcPr>
            <w:tcW w:w="1722" w:type="dxa"/>
            <w:vAlign w:val="center"/>
          </w:tcPr>
          <w:p w14:paraId="097CF7B0">
            <w:pPr>
              <w:adjustRightInd w:val="0"/>
              <w:snapToGrid w:val="0"/>
              <w:spacing w:line="400" w:lineRule="exact"/>
              <w:jc w:val="center"/>
              <w:rPr>
                <w:rFonts w:ascii="宋体" w:cs="宋体"/>
                <w:kern w:val="0"/>
                <w:sz w:val="20"/>
                <w:szCs w:val="20"/>
              </w:rPr>
            </w:pPr>
          </w:p>
        </w:tc>
      </w:tr>
    </w:tbl>
    <w:p w14:paraId="46004D85">
      <w:pPr>
        <w:spacing w:line="440" w:lineRule="exact"/>
      </w:pPr>
    </w:p>
    <w:p w14:paraId="3629E4EA">
      <w:pPr>
        <w:spacing w:line="440" w:lineRule="exact"/>
      </w:pPr>
    </w:p>
    <w:p w14:paraId="3FAFF352">
      <w:pPr>
        <w:spacing w:line="440" w:lineRule="exact"/>
      </w:pPr>
    </w:p>
    <w:p w14:paraId="3A312CAA">
      <w:pPr>
        <w:spacing w:line="440" w:lineRule="exact"/>
      </w:pPr>
    </w:p>
    <w:p w14:paraId="0426C4A4">
      <w:pPr>
        <w:spacing w:line="440" w:lineRule="exact"/>
      </w:pPr>
    </w:p>
    <w:p w14:paraId="7EED2A45">
      <w:pPr>
        <w:spacing w:line="440" w:lineRule="exact"/>
      </w:pPr>
    </w:p>
    <w:p w14:paraId="0C15C9B9">
      <w:pPr>
        <w:spacing w:line="440" w:lineRule="exact"/>
      </w:pPr>
    </w:p>
    <w:p w14:paraId="5D8BB029">
      <w:pPr>
        <w:spacing w:line="440" w:lineRule="exact"/>
      </w:pPr>
    </w:p>
    <w:p w14:paraId="0B88E64F">
      <w:pPr>
        <w:spacing w:line="440" w:lineRule="exact"/>
      </w:pPr>
    </w:p>
    <w:p w14:paraId="51F41137">
      <w:pPr>
        <w:spacing w:line="440" w:lineRule="exact"/>
      </w:pPr>
    </w:p>
    <w:p w14:paraId="58D83F66">
      <w:pPr>
        <w:spacing w:line="440" w:lineRule="exact"/>
      </w:pPr>
    </w:p>
    <w:p w14:paraId="03871908">
      <w:pPr>
        <w:spacing w:line="440" w:lineRule="exact"/>
      </w:pPr>
    </w:p>
    <w:p w14:paraId="473AC30D">
      <w:pPr>
        <w:spacing w:line="440" w:lineRule="exact"/>
      </w:pPr>
    </w:p>
    <w:p w14:paraId="43C7C8B7">
      <w:pPr>
        <w:adjustRightInd w:val="0"/>
        <w:snapToGrid w:val="0"/>
        <w:spacing w:line="500" w:lineRule="exact"/>
        <w:rPr>
          <w:rFonts w:ascii="宋体" w:hAnsi="宋体" w:cs="黑体"/>
          <w:b/>
          <w:bCs/>
          <w:sz w:val="24"/>
        </w:rPr>
      </w:pPr>
      <w:bookmarkStart w:id="2323" w:name="_Toc8983772"/>
      <w:r>
        <w:rPr>
          <w:rFonts w:hint="eastAsia" w:ascii="宋体" w:hAnsi="宋体" w:cs="黑体"/>
          <w:b/>
          <w:bCs/>
          <w:sz w:val="24"/>
        </w:rPr>
        <w:t>索引表</w:t>
      </w:r>
      <w:r>
        <w:rPr>
          <w:rFonts w:ascii="宋体" w:hAnsi="宋体" w:cs="黑体"/>
          <w:b/>
          <w:bCs/>
          <w:sz w:val="24"/>
        </w:rPr>
        <w:t>3</w:t>
      </w:r>
      <w:r>
        <w:rPr>
          <w:rFonts w:hint="eastAsia" w:ascii="宋体" w:hAnsi="宋体" w:cs="黑体"/>
          <w:b/>
          <w:bCs/>
          <w:sz w:val="24"/>
        </w:rPr>
        <w:t>：评标索引表</w:t>
      </w:r>
      <w:bookmarkEnd w:id="2323"/>
    </w:p>
    <w:p w14:paraId="6DBC2B1C">
      <w:pPr>
        <w:adjustRightInd w:val="0"/>
        <w:snapToGrid w:val="0"/>
        <w:spacing w:line="500" w:lineRule="exact"/>
        <w:jc w:val="center"/>
        <w:rPr>
          <w:rFonts w:ascii="宋体" w:hAnsi="宋体"/>
          <w:b/>
          <w:bCs/>
          <w:sz w:val="24"/>
        </w:rPr>
      </w:pPr>
      <w:r>
        <w:rPr>
          <w:rFonts w:hint="eastAsia" w:ascii="宋体" w:hAnsi="宋体" w:cs="黑体"/>
          <w:b/>
          <w:bCs/>
          <w:sz w:val="24"/>
        </w:rPr>
        <w:t>评标索引表</w:t>
      </w:r>
    </w:p>
    <w:tbl>
      <w:tblPr>
        <w:tblStyle w:val="88"/>
        <w:tblW w:w="8964"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5"/>
        <w:gridCol w:w="1877"/>
        <w:gridCol w:w="2268"/>
        <w:gridCol w:w="2410"/>
        <w:gridCol w:w="1734"/>
      </w:tblGrid>
      <w:tr w14:paraId="77837C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3AAAEC4B">
            <w:pPr>
              <w:adjustRightInd w:val="0"/>
              <w:snapToGrid w:val="0"/>
              <w:spacing w:line="400" w:lineRule="exact"/>
              <w:jc w:val="center"/>
              <w:rPr>
                <w:rFonts w:ascii="宋体" w:cs="宋体"/>
                <w:b/>
                <w:bCs/>
                <w:kern w:val="0"/>
                <w:szCs w:val="21"/>
              </w:rPr>
            </w:pPr>
            <w:r>
              <w:rPr>
                <w:rFonts w:hint="eastAsia" w:ascii="宋体" w:hAnsi="宋体" w:cs="宋体"/>
                <w:b/>
                <w:bCs/>
                <w:kern w:val="0"/>
                <w:szCs w:val="21"/>
              </w:rPr>
              <w:t>序号</w:t>
            </w:r>
          </w:p>
        </w:tc>
        <w:tc>
          <w:tcPr>
            <w:tcW w:w="1877" w:type="dxa"/>
            <w:vAlign w:val="center"/>
          </w:tcPr>
          <w:p w14:paraId="65BBCC9E">
            <w:pPr>
              <w:adjustRightInd w:val="0"/>
              <w:snapToGrid w:val="0"/>
              <w:spacing w:line="400" w:lineRule="exact"/>
              <w:jc w:val="center"/>
              <w:rPr>
                <w:rFonts w:ascii="宋体" w:cs="宋体"/>
                <w:b/>
                <w:bCs/>
                <w:kern w:val="0"/>
                <w:szCs w:val="21"/>
              </w:rPr>
            </w:pPr>
            <w:r>
              <w:rPr>
                <w:rFonts w:hint="eastAsia" w:ascii="宋体" w:hAnsi="宋体" w:cs="宋体"/>
                <w:b/>
                <w:bCs/>
                <w:kern w:val="0"/>
                <w:szCs w:val="21"/>
              </w:rPr>
              <w:t>评审因素</w:t>
            </w:r>
          </w:p>
        </w:tc>
        <w:tc>
          <w:tcPr>
            <w:tcW w:w="2268" w:type="dxa"/>
            <w:vAlign w:val="center"/>
          </w:tcPr>
          <w:p w14:paraId="7850B23C">
            <w:pPr>
              <w:adjustRightInd w:val="0"/>
              <w:snapToGrid w:val="0"/>
              <w:spacing w:line="400" w:lineRule="exact"/>
              <w:jc w:val="center"/>
              <w:rPr>
                <w:rFonts w:ascii="宋体" w:cs="宋体"/>
                <w:b/>
                <w:bCs/>
                <w:kern w:val="0"/>
              </w:rPr>
            </w:pPr>
            <w:r>
              <w:rPr>
                <w:rFonts w:hint="eastAsia" w:ascii="宋体" w:hAnsi="宋体" w:cs="宋体"/>
                <w:b/>
                <w:bCs/>
                <w:kern w:val="0"/>
              </w:rPr>
              <w:t>评标标准</w:t>
            </w:r>
          </w:p>
        </w:tc>
        <w:tc>
          <w:tcPr>
            <w:tcW w:w="2410" w:type="dxa"/>
            <w:vAlign w:val="center"/>
          </w:tcPr>
          <w:p w14:paraId="0A728C38">
            <w:pPr>
              <w:adjustRightInd w:val="0"/>
              <w:snapToGrid w:val="0"/>
              <w:spacing w:line="400" w:lineRule="exact"/>
              <w:jc w:val="center"/>
              <w:rPr>
                <w:rFonts w:ascii="宋体" w:cs="宋体"/>
                <w:b/>
                <w:bCs/>
                <w:kern w:val="0"/>
              </w:rPr>
            </w:pPr>
            <w:r>
              <w:rPr>
                <w:rFonts w:hint="eastAsia" w:ascii="宋体" w:hAnsi="宋体" w:cs="宋体"/>
                <w:b/>
                <w:bCs/>
                <w:kern w:val="0"/>
              </w:rPr>
              <w:t>投标响应及证明材料</w:t>
            </w:r>
          </w:p>
        </w:tc>
        <w:tc>
          <w:tcPr>
            <w:tcW w:w="1734" w:type="dxa"/>
            <w:vAlign w:val="center"/>
          </w:tcPr>
          <w:p w14:paraId="5645377F">
            <w:pPr>
              <w:adjustRightInd w:val="0"/>
              <w:snapToGrid w:val="0"/>
              <w:spacing w:line="400" w:lineRule="exact"/>
              <w:jc w:val="center"/>
              <w:rPr>
                <w:rFonts w:ascii="宋体" w:cs="宋体"/>
                <w:b/>
                <w:bCs/>
                <w:kern w:val="0"/>
              </w:rPr>
            </w:pPr>
            <w:r>
              <w:rPr>
                <w:rFonts w:hint="eastAsia" w:ascii="宋体" w:hAnsi="宋体" w:cs="宋体"/>
                <w:b/>
                <w:bCs/>
                <w:kern w:val="0"/>
              </w:rPr>
              <w:t>投标文件对应内容的页码</w:t>
            </w:r>
          </w:p>
        </w:tc>
      </w:tr>
      <w:tr w14:paraId="663F0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3D6F3CD7">
            <w:pPr>
              <w:adjustRightInd w:val="0"/>
              <w:snapToGrid w:val="0"/>
              <w:spacing w:line="400" w:lineRule="exact"/>
              <w:jc w:val="center"/>
              <w:rPr>
                <w:rFonts w:ascii="宋体" w:cs="宋体"/>
                <w:kern w:val="0"/>
              </w:rPr>
            </w:pPr>
          </w:p>
        </w:tc>
        <w:tc>
          <w:tcPr>
            <w:tcW w:w="1877" w:type="dxa"/>
            <w:vAlign w:val="center"/>
          </w:tcPr>
          <w:p w14:paraId="558F9BB5">
            <w:pPr>
              <w:adjustRightInd w:val="0"/>
              <w:snapToGrid w:val="0"/>
              <w:spacing w:line="400" w:lineRule="exact"/>
              <w:jc w:val="center"/>
              <w:rPr>
                <w:rFonts w:ascii="宋体" w:cs="宋体"/>
                <w:kern w:val="0"/>
              </w:rPr>
            </w:pPr>
          </w:p>
        </w:tc>
        <w:tc>
          <w:tcPr>
            <w:tcW w:w="2268" w:type="dxa"/>
            <w:vAlign w:val="center"/>
          </w:tcPr>
          <w:p w14:paraId="3B3382F0">
            <w:pPr>
              <w:adjustRightInd w:val="0"/>
              <w:snapToGrid w:val="0"/>
              <w:spacing w:line="400" w:lineRule="exact"/>
              <w:jc w:val="center"/>
              <w:rPr>
                <w:rFonts w:ascii="宋体" w:cs="宋体"/>
                <w:kern w:val="0"/>
              </w:rPr>
            </w:pPr>
          </w:p>
        </w:tc>
        <w:tc>
          <w:tcPr>
            <w:tcW w:w="2410" w:type="dxa"/>
            <w:vAlign w:val="center"/>
          </w:tcPr>
          <w:p w14:paraId="6E16B708">
            <w:pPr>
              <w:adjustRightInd w:val="0"/>
              <w:snapToGrid w:val="0"/>
              <w:spacing w:line="400" w:lineRule="exact"/>
              <w:jc w:val="center"/>
              <w:rPr>
                <w:rFonts w:ascii="宋体" w:cs="宋体"/>
                <w:kern w:val="0"/>
              </w:rPr>
            </w:pPr>
          </w:p>
        </w:tc>
        <w:tc>
          <w:tcPr>
            <w:tcW w:w="1734" w:type="dxa"/>
            <w:vAlign w:val="center"/>
          </w:tcPr>
          <w:p w14:paraId="3E7F304A">
            <w:pPr>
              <w:adjustRightInd w:val="0"/>
              <w:snapToGrid w:val="0"/>
              <w:spacing w:line="400" w:lineRule="exact"/>
              <w:jc w:val="center"/>
              <w:rPr>
                <w:rFonts w:ascii="宋体" w:cs="宋体"/>
                <w:kern w:val="0"/>
              </w:rPr>
            </w:pPr>
          </w:p>
        </w:tc>
      </w:tr>
      <w:tr w14:paraId="19C0A5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68820E3B">
            <w:pPr>
              <w:adjustRightInd w:val="0"/>
              <w:snapToGrid w:val="0"/>
              <w:spacing w:line="400" w:lineRule="exact"/>
              <w:jc w:val="center"/>
              <w:rPr>
                <w:rFonts w:ascii="宋体" w:cs="宋体"/>
                <w:kern w:val="0"/>
              </w:rPr>
            </w:pPr>
          </w:p>
        </w:tc>
        <w:tc>
          <w:tcPr>
            <w:tcW w:w="1877" w:type="dxa"/>
            <w:vAlign w:val="center"/>
          </w:tcPr>
          <w:p w14:paraId="5F5CF84D">
            <w:pPr>
              <w:adjustRightInd w:val="0"/>
              <w:snapToGrid w:val="0"/>
              <w:spacing w:line="400" w:lineRule="exact"/>
              <w:jc w:val="center"/>
              <w:rPr>
                <w:rFonts w:ascii="宋体" w:cs="宋体"/>
                <w:kern w:val="0"/>
              </w:rPr>
            </w:pPr>
          </w:p>
        </w:tc>
        <w:tc>
          <w:tcPr>
            <w:tcW w:w="2268" w:type="dxa"/>
            <w:vAlign w:val="center"/>
          </w:tcPr>
          <w:p w14:paraId="6E84078C">
            <w:pPr>
              <w:adjustRightInd w:val="0"/>
              <w:snapToGrid w:val="0"/>
              <w:spacing w:line="400" w:lineRule="exact"/>
              <w:jc w:val="center"/>
              <w:rPr>
                <w:rFonts w:ascii="宋体" w:cs="宋体"/>
                <w:kern w:val="0"/>
              </w:rPr>
            </w:pPr>
          </w:p>
        </w:tc>
        <w:tc>
          <w:tcPr>
            <w:tcW w:w="2410" w:type="dxa"/>
            <w:vAlign w:val="center"/>
          </w:tcPr>
          <w:p w14:paraId="498E2D67">
            <w:pPr>
              <w:adjustRightInd w:val="0"/>
              <w:snapToGrid w:val="0"/>
              <w:spacing w:line="400" w:lineRule="exact"/>
              <w:jc w:val="center"/>
              <w:rPr>
                <w:rFonts w:ascii="宋体" w:cs="宋体"/>
                <w:kern w:val="0"/>
              </w:rPr>
            </w:pPr>
          </w:p>
        </w:tc>
        <w:tc>
          <w:tcPr>
            <w:tcW w:w="1734" w:type="dxa"/>
            <w:vAlign w:val="center"/>
          </w:tcPr>
          <w:p w14:paraId="3918222A">
            <w:pPr>
              <w:adjustRightInd w:val="0"/>
              <w:snapToGrid w:val="0"/>
              <w:spacing w:line="400" w:lineRule="exact"/>
              <w:jc w:val="center"/>
              <w:rPr>
                <w:rFonts w:ascii="宋体" w:cs="宋体"/>
                <w:kern w:val="0"/>
              </w:rPr>
            </w:pPr>
          </w:p>
        </w:tc>
      </w:tr>
      <w:tr w14:paraId="34848B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50E743CC">
            <w:pPr>
              <w:adjustRightInd w:val="0"/>
              <w:snapToGrid w:val="0"/>
              <w:spacing w:line="400" w:lineRule="exact"/>
              <w:jc w:val="center"/>
              <w:rPr>
                <w:rFonts w:ascii="宋体" w:cs="宋体"/>
                <w:kern w:val="0"/>
              </w:rPr>
            </w:pPr>
          </w:p>
        </w:tc>
        <w:tc>
          <w:tcPr>
            <w:tcW w:w="1877" w:type="dxa"/>
            <w:vAlign w:val="center"/>
          </w:tcPr>
          <w:p w14:paraId="1AAC45C4">
            <w:pPr>
              <w:adjustRightInd w:val="0"/>
              <w:snapToGrid w:val="0"/>
              <w:spacing w:line="400" w:lineRule="exact"/>
              <w:jc w:val="center"/>
              <w:rPr>
                <w:rFonts w:ascii="宋体" w:cs="宋体"/>
                <w:kern w:val="0"/>
              </w:rPr>
            </w:pPr>
          </w:p>
        </w:tc>
        <w:tc>
          <w:tcPr>
            <w:tcW w:w="2268" w:type="dxa"/>
            <w:vAlign w:val="center"/>
          </w:tcPr>
          <w:p w14:paraId="581AAC15">
            <w:pPr>
              <w:adjustRightInd w:val="0"/>
              <w:snapToGrid w:val="0"/>
              <w:spacing w:line="400" w:lineRule="exact"/>
              <w:jc w:val="center"/>
              <w:rPr>
                <w:rFonts w:ascii="宋体" w:cs="宋体"/>
                <w:kern w:val="0"/>
              </w:rPr>
            </w:pPr>
          </w:p>
        </w:tc>
        <w:tc>
          <w:tcPr>
            <w:tcW w:w="2410" w:type="dxa"/>
            <w:vAlign w:val="center"/>
          </w:tcPr>
          <w:p w14:paraId="75763109">
            <w:pPr>
              <w:adjustRightInd w:val="0"/>
              <w:snapToGrid w:val="0"/>
              <w:spacing w:line="400" w:lineRule="exact"/>
              <w:jc w:val="center"/>
              <w:rPr>
                <w:rFonts w:ascii="宋体" w:cs="宋体"/>
                <w:kern w:val="0"/>
              </w:rPr>
            </w:pPr>
          </w:p>
        </w:tc>
        <w:tc>
          <w:tcPr>
            <w:tcW w:w="1734" w:type="dxa"/>
            <w:vAlign w:val="center"/>
          </w:tcPr>
          <w:p w14:paraId="00C81CA3">
            <w:pPr>
              <w:adjustRightInd w:val="0"/>
              <w:snapToGrid w:val="0"/>
              <w:spacing w:line="400" w:lineRule="exact"/>
              <w:jc w:val="center"/>
              <w:rPr>
                <w:rFonts w:ascii="宋体" w:cs="宋体"/>
                <w:kern w:val="0"/>
              </w:rPr>
            </w:pPr>
          </w:p>
        </w:tc>
      </w:tr>
      <w:tr w14:paraId="6E6C49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402CDCB2">
            <w:pPr>
              <w:adjustRightInd w:val="0"/>
              <w:snapToGrid w:val="0"/>
              <w:spacing w:line="400" w:lineRule="exact"/>
              <w:jc w:val="center"/>
              <w:rPr>
                <w:rFonts w:ascii="宋体" w:cs="宋体"/>
                <w:kern w:val="0"/>
              </w:rPr>
            </w:pPr>
          </w:p>
        </w:tc>
        <w:tc>
          <w:tcPr>
            <w:tcW w:w="1877" w:type="dxa"/>
            <w:vAlign w:val="center"/>
          </w:tcPr>
          <w:p w14:paraId="516DA040">
            <w:pPr>
              <w:adjustRightInd w:val="0"/>
              <w:snapToGrid w:val="0"/>
              <w:spacing w:line="400" w:lineRule="exact"/>
              <w:jc w:val="center"/>
              <w:rPr>
                <w:rFonts w:ascii="宋体" w:cs="宋体"/>
                <w:kern w:val="0"/>
              </w:rPr>
            </w:pPr>
          </w:p>
        </w:tc>
        <w:tc>
          <w:tcPr>
            <w:tcW w:w="2268" w:type="dxa"/>
            <w:vAlign w:val="center"/>
          </w:tcPr>
          <w:p w14:paraId="2BAD1B17">
            <w:pPr>
              <w:adjustRightInd w:val="0"/>
              <w:snapToGrid w:val="0"/>
              <w:spacing w:line="400" w:lineRule="exact"/>
              <w:jc w:val="center"/>
              <w:rPr>
                <w:rFonts w:ascii="宋体" w:cs="宋体"/>
                <w:kern w:val="0"/>
              </w:rPr>
            </w:pPr>
          </w:p>
        </w:tc>
        <w:tc>
          <w:tcPr>
            <w:tcW w:w="2410" w:type="dxa"/>
            <w:vAlign w:val="center"/>
          </w:tcPr>
          <w:p w14:paraId="460D8DC0">
            <w:pPr>
              <w:adjustRightInd w:val="0"/>
              <w:snapToGrid w:val="0"/>
              <w:spacing w:line="400" w:lineRule="exact"/>
              <w:jc w:val="center"/>
              <w:rPr>
                <w:rFonts w:ascii="宋体" w:cs="宋体"/>
                <w:kern w:val="0"/>
              </w:rPr>
            </w:pPr>
          </w:p>
        </w:tc>
        <w:tc>
          <w:tcPr>
            <w:tcW w:w="1734" w:type="dxa"/>
            <w:vAlign w:val="center"/>
          </w:tcPr>
          <w:p w14:paraId="50E05C61">
            <w:pPr>
              <w:adjustRightInd w:val="0"/>
              <w:snapToGrid w:val="0"/>
              <w:spacing w:line="400" w:lineRule="exact"/>
              <w:jc w:val="center"/>
              <w:rPr>
                <w:rFonts w:ascii="宋体" w:cs="宋体"/>
                <w:kern w:val="0"/>
              </w:rPr>
            </w:pPr>
          </w:p>
        </w:tc>
      </w:tr>
      <w:tr w14:paraId="6F952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7995A8EB">
            <w:pPr>
              <w:adjustRightInd w:val="0"/>
              <w:snapToGrid w:val="0"/>
              <w:spacing w:line="400" w:lineRule="exact"/>
              <w:jc w:val="center"/>
              <w:rPr>
                <w:rFonts w:ascii="宋体" w:cs="宋体"/>
                <w:kern w:val="0"/>
              </w:rPr>
            </w:pPr>
          </w:p>
        </w:tc>
        <w:tc>
          <w:tcPr>
            <w:tcW w:w="1877" w:type="dxa"/>
            <w:vAlign w:val="center"/>
          </w:tcPr>
          <w:p w14:paraId="7EF36698">
            <w:pPr>
              <w:adjustRightInd w:val="0"/>
              <w:snapToGrid w:val="0"/>
              <w:spacing w:line="400" w:lineRule="exact"/>
              <w:jc w:val="center"/>
              <w:rPr>
                <w:rFonts w:ascii="宋体" w:cs="宋体"/>
                <w:kern w:val="0"/>
              </w:rPr>
            </w:pPr>
          </w:p>
        </w:tc>
        <w:tc>
          <w:tcPr>
            <w:tcW w:w="2268" w:type="dxa"/>
            <w:vAlign w:val="center"/>
          </w:tcPr>
          <w:p w14:paraId="28D5D7EB">
            <w:pPr>
              <w:adjustRightInd w:val="0"/>
              <w:snapToGrid w:val="0"/>
              <w:spacing w:line="400" w:lineRule="exact"/>
              <w:jc w:val="center"/>
              <w:rPr>
                <w:rFonts w:ascii="宋体" w:cs="宋体"/>
                <w:kern w:val="0"/>
              </w:rPr>
            </w:pPr>
          </w:p>
        </w:tc>
        <w:tc>
          <w:tcPr>
            <w:tcW w:w="2410" w:type="dxa"/>
            <w:vAlign w:val="center"/>
          </w:tcPr>
          <w:p w14:paraId="0A28526E">
            <w:pPr>
              <w:adjustRightInd w:val="0"/>
              <w:snapToGrid w:val="0"/>
              <w:spacing w:line="400" w:lineRule="exact"/>
              <w:jc w:val="center"/>
              <w:rPr>
                <w:rFonts w:ascii="宋体" w:cs="宋体"/>
                <w:kern w:val="0"/>
              </w:rPr>
            </w:pPr>
          </w:p>
        </w:tc>
        <w:tc>
          <w:tcPr>
            <w:tcW w:w="1734" w:type="dxa"/>
            <w:vAlign w:val="center"/>
          </w:tcPr>
          <w:p w14:paraId="7DEB356B">
            <w:pPr>
              <w:adjustRightInd w:val="0"/>
              <w:snapToGrid w:val="0"/>
              <w:spacing w:line="400" w:lineRule="exact"/>
              <w:jc w:val="center"/>
              <w:rPr>
                <w:rFonts w:ascii="宋体" w:cs="宋体"/>
                <w:kern w:val="0"/>
              </w:rPr>
            </w:pPr>
          </w:p>
        </w:tc>
      </w:tr>
      <w:tr w14:paraId="246C6F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71975B6D">
            <w:pPr>
              <w:adjustRightInd w:val="0"/>
              <w:snapToGrid w:val="0"/>
              <w:spacing w:line="400" w:lineRule="exact"/>
              <w:jc w:val="center"/>
              <w:rPr>
                <w:rFonts w:ascii="宋体" w:cs="宋体"/>
                <w:kern w:val="0"/>
              </w:rPr>
            </w:pPr>
          </w:p>
        </w:tc>
        <w:tc>
          <w:tcPr>
            <w:tcW w:w="1877" w:type="dxa"/>
            <w:vAlign w:val="center"/>
          </w:tcPr>
          <w:p w14:paraId="4041DAD5">
            <w:pPr>
              <w:adjustRightInd w:val="0"/>
              <w:snapToGrid w:val="0"/>
              <w:spacing w:line="400" w:lineRule="exact"/>
              <w:jc w:val="center"/>
              <w:rPr>
                <w:rFonts w:ascii="宋体" w:cs="宋体"/>
                <w:kern w:val="0"/>
              </w:rPr>
            </w:pPr>
          </w:p>
        </w:tc>
        <w:tc>
          <w:tcPr>
            <w:tcW w:w="2268" w:type="dxa"/>
            <w:vAlign w:val="center"/>
          </w:tcPr>
          <w:p w14:paraId="25E0202D">
            <w:pPr>
              <w:adjustRightInd w:val="0"/>
              <w:snapToGrid w:val="0"/>
              <w:spacing w:line="400" w:lineRule="exact"/>
              <w:jc w:val="center"/>
              <w:rPr>
                <w:rFonts w:ascii="宋体" w:cs="宋体"/>
                <w:kern w:val="0"/>
              </w:rPr>
            </w:pPr>
          </w:p>
        </w:tc>
        <w:tc>
          <w:tcPr>
            <w:tcW w:w="2410" w:type="dxa"/>
            <w:vAlign w:val="center"/>
          </w:tcPr>
          <w:p w14:paraId="7CEE2570">
            <w:pPr>
              <w:adjustRightInd w:val="0"/>
              <w:snapToGrid w:val="0"/>
              <w:spacing w:line="400" w:lineRule="exact"/>
              <w:jc w:val="center"/>
              <w:rPr>
                <w:rFonts w:ascii="宋体" w:cs="宋体"/>
                <w:kern w:val="0"/>
              </w:rPr>
            </w:pPr>
          </w:p>
        </w:tc>
        <w:tc>
          <w:tcPr>
            <w:tcW w:w="1734" w:type="dxa"/>
            <w:vAlign w:val="center"/>
          </w:tcPr>
          <w:p w14:paraId="6894355C">
            <w:pPr>
              <w:adjustRightInd w:val="0"/>
              <w:snapToGrid w:val="0"/>
              <w:spacing w:line="400" w:lineRule="exact"/>
              <w:jc w:val="center"/>
              <w:rPr>
                <w:rFonts w:ascii="宋体" w:cs="宋体"/>
                <w:kern w:val="0"/>
              </w:rPr>
            </w:pPr>
          </w:p>
        </w:tc>
      </w:tr>
      <w:tr w14:paraId="096FC1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48EF7695">
            <w:pPr>
              <w:adjustRightInd w:val="0"/>
              <w:snapToGrid w:val="0"/>
              <w:spacing w:line="400" w:lineRule="exact"/>
              <w:jc w:val="center"/>
              <w:rPr>
                <w:rFonts w:ascii="宋体" w:cs="宋体"/>
                <w:kern w:val="0"/>
              </w:rPr>
            </w:pPr>
          </w:p>
        </w:tc>
        <w:tc>
          <w:tcPr>
            <w:tcW w:w="1877" w:type="dxa"/>
            <w:vAlign w:val="center"/>
          </w:tcPr>
          <w:p w14:paraId="05E0B2C7">
            <w:pPr>
              <w:adjustRightInd w:val="0"/>
              <w:snapToGrid w:val="0"/>
              <w:spacing w:line="400" w:lineRule="exact"/>
              <w:jc w:val="center"/>
              <w:rPr>
                <w:rFonts w:ascii="宋体" w:cs="宋体"/>
                <w:kern w:val="0"/>
              </w:rPr>
            </w:pPr>
          </w:p>
        </w:tc>
        <w:tc>
          <w:tcPr>
            <w:tcW w:w="2268" w:type="dxa"/>
            <w:vAlign w:val="center"/>
          </w:tcPr>
          <w:p w14:paraId="69B5F9B0">
            <w:pPr>
              <w:adjustRightInd w:val="0"/>
              <w:snapToGrid w:val="0"/>
              <w:spacing w:line="400" w:lineRule="exact"/>
              <w:jc w:val="center"/>
              <w:rPr>
                <w:rFonts w:ascii="宋体" w:cs="宋体"/>
                <w:kern w:val="0"/>
              </w:rPr>
            </w:pPr>
          </w:p>
        </w:tc>
        <w:tc>
          <w:tcPr>
            <w:tcW w:w="2410" w:type="dxa"/>
            <w:vAlign w:val="center"/>
          </w:tcPr>
          <w:p w14:paraId="686E0C8D">
            <w:pPr>
              <w:adjustRightInd w:val="0"/>
              <w:snapToGrid w:val="0"/>
              <w:spacing w:line="400" w:lineRule="exact"/>
              <w:jc w:val="center"/>
              <w:rPr>
                <w:rFonts w:ascii="宋体" w:cs="宋体"/>
                <w:kern w:val="0"/>
              </w:rPr>
            </w:pPr>
          </w:p>
        </w:tc>
        <w:tc>
          <w:tcPr>
            <w:tcW w:w="1734" w:type="dxa"/>
            <w:vAlign w:val="center"/>
          </w:tcPr>
          <w:p w14:paraId="394850AE">
            <w:pPr>
              <w:adjustRightInd w:val="0"/>
              <w:snapToGrid w:val="0"/>
              <w:spacing w:line="400" w:lineRule="exact"/>
              <w:jc w:val="center"/>
              <w:rPr>
                <w:rFonts w:ascii="宋体" w:cs="宋体"/>
                <w:kern w:val="0"/>
              </w:rPr>
            </w:pPr>
          </w:p>
        </w:tc>
      </w:tr>
      <w:tr w14:paraId="0AA286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56A6D38A">
            <w:pPr>
              <w:adjustRightInd w:val="0"/>
              <w:snapToGrid w:val="0"/>
              <w:spacing w:line="400" w:lineRule="exact"/>
              <w:jc w:val="center"/>
              <w:rPr>
                <w:rFonts w:ascii="宋体" w:cs="宋体"/>
                <w:kern w:val="0"/>
              </w:rPr>
            </w:pPr>
          </w:p>
        </w:tc>
        <w:tc>
          <w:tcPr>
            <w:tcW w:w="1877" w:type="dxa"/>
            <w:vAlign w:val="center"/>
          </w:tcPr>
          <w:p w14:paraId="1F5F955A">
            <w:pPr>
              <w:adjustRightInd w:val="0"/>
              <w:snapToGrid w:val="0"/>
              <w:spacing w:line="400" w:lineRule="exact"/>
              <w:jc w:val="center"/>
              <w:rPr>
                <w:rFonts w:ascii="宋体" w:cs="宋体"/>
                <w:kern w:val="0"/>
              </w:rPr>
            </w:pPr>
          </w:p>
        </w:tc>
        <w:tc>
          <w:tcPr>
            <w:tcW w:w="2268" w:type="dxa"/>
            <w:vAlign w:val="center"/>
          </w:tcPr>
          <w:p w14:paraId="578B0145">
            <w:pPr>
              <w:adjustRightInd w:val="0"/>
              <w:snapToGrid w:val="0"/>
              <w:spacing w:line="400" w:lineRule="exact"/>
              <w:jc w:val="center"/>
              <w:rPr>
                <w:rFonts w:ascii="宋体" w:cs="宋体"/>
                <w:kern w:val="0"/>
              </w:rPr>
            </w:pPr>
          </w:p>
        </w:tc>
        <w:tc>
          <w:tcPr>
            <w:tcW w:w="2410" w:type="dxa"/>
            <w:vAlign w:val="center"/>
          </w:tcPr>
          <w:p w14:paraId="02E5FD10">
            <w:pPr>
              <w:adjustRightInd w:val="0"/>
              <w:snapToGrid w:val="0"/>
              <w:spacing w:line="400" w:lineRule="exact"/>
              <w:jc w:val="center"/>
              <w:rPr>
                <w:rFonts w:ascii="宋体" w:cs="宋体"/>
                <w:kern w:val="0"/>
              </w:rPr>
            </w:pPr>
          </w:p>
        </w:tc>
        <w:tc>
          <w:tcPr>
            <w:tcW w:w="1734" w:type="dxa"/>
            <w:vAlign w:val="center"/>
          </w:tcPr>
          <w:p w14:paraId="1EB8D86F">
            <w:pPr>
              <w:adjustRightInd w:val="0"/>
              <w:snapToGrid w:val="0"/>
              <w:spacing w:line="400" w:lineRule="exact"/>
              <w:jc w:val="center"/>
              <w:rPr>
                <w:rFonts w:ascii="宋体" w:cs="宋体"/>
                <w:kern w:val="0"/>
              </w:rPr>
            </w:pPr>
          </w:p>
        </w:tc>
      </w:tr>
      <w:tr w14:paraId="31BF98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0246B924">
            <w:pPr>
              <w:adjustRightInd w:val="0"/>
              <w:snapToGrid w:val="0"/>
              <w:spacing w:line="400" w:lineRule="exact"/>
              <w:jc w:val="center"/>
              <w:rPr>
                <w:rFonts w:ascii="宋体" w:cs="宋体"/>
                <w:kern w:val="0"/>
              </w:rPr>
            </w:pPr>
          </w:p>
        </w:tc>
        <w:tc>
          <w:tcPr>
            <w:tcW w:w="1877" w:type="dxa"/>
            <w:vAlign w:val="center"/>
          </w:tcPr>
          <w:p w14:paraId="0598DA03">
            <w:pPr>
              <w:adjustRightInd w:val="0"/>
              <w:snapToGrid w:val="0"/>
              <w:spacing w:line="400" w:lineRule="exact"/>
              <w:jc w:val="center"/>
              <w:rPr>
                <w:rFonts w:ascii="宋体" w:cs="宋体"/>
                <w:kern w:val="0"/>
              </w:rPr>
            </w:pPr>
          </w:p>
        </w:tc>
        <w:tc>
          <w:tcPr>
            <w:tcW w:w="2268" w:type="dxa"/>
            <w:vAlign w:val="center"/>
          </w:tcPr>
          <w:p w14:paraId="68EF5FAF">
            <w:pPr>
              <w:adjustRightInd w:val="0"/>
              <w:snapToGrid w:val="0"/>
              <w:spacing w:line="400" w:lineRule="exact"/>
              <w:jc w:val="center"/>
              <w:rPr>
                <w:rFonts w:ascii="宋体" w:cs="宋体"/>
                <w:kern w:val="0"/>
              </w:rPr>
            </w:pPr>
          </w:p>
        </w:tc>
        <w:tc>
          <w:tcPr>
            <w:tcW w:w="2410" w:type="dxa"/>
            <w:vAlign w:val="center"/>
          </w:tcPr>
          <w:p w14:paraId="7BD61F7D">
            <w:pPr>
              <w:adjustRightInd w:val="0"/>
              <w:snapToGrid w:val="0"/>
              <w:spacing w:line="400" w:lineRule="exact"/>
              <w:jc w:val="center"/>
              <w:rPr>
                <w:rFonts w:ascii="宋体" w:cs="宋体"/>
                <w:kern w:val="0"/>
              </w:rPr>
            </w:pPr>
          </w:p>
        </w:tc>
        <w:tc>
          <w:tcPr>
            <w:tcW w:w="1734" w:type="dxa"/>
            <w:vAlign w:val="center"/>
          </w:tcPr>
          <w:p w14:paraId="1B083C0E">
            <w:pPr>
              <w:adjustRightInd w:val="0"/>
              <w:snapToGrid w:val="0"/>
              <w:spacing w:line="400" w:lineRule="exact"/>
              <w:jc w:val="center"/>
              <w:rPr>
                <w:rFonts w:ascii="宋体" w:cs="宋体"/>
                <w:kern w:val="0"/>
              </w:rPr>
            </w:pPr>
          </w:p>
        </w:tc>
      </w:tr>
      <w:tr w14:paraId="64BBC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20EBC218">
            <w:pPr>
              <w:adjustRightInd w:val="0"/>
              <w:snapToGrid w:val="0"/>
              <w:spacing w:line="400" w:lineRule="exact"/>
              <w:jc w:val="center"/>
              <w:rPr>
                <w:rFonts w:ascii="宋体" w:cs="宋体"/>
                <w:kern w:val="0"/>
              </w:rPr>
            </w:pPr>
          </w:p>
        </w:tc>
        <w:tc>
          <w:tcPr>
            <w:tcW w:w="1877" w:type="dxa"/>
            <w:vAlign w:val="center"/>
          </w:tcPr>
          <w:p w14:paraId="294EAAEC">
            <w:pPr>
              <w:adjustRightInd w:val="0"/>
              <w:snapToGrid w:val="0"/>
              <w:spacing w:line="400" w:lineRule="exact"/>
              <w:jc w:val="center"/>
              <w:rPr>
                <w:rFonts w:ascii="宋体" w:cs="宋体"/>
                <w:kern w:val="0"/>
              </w:rPr>
            </w:pPr>
          </w:p>
        </w:tc>
        <w:tc>
          <w:tcPr>
            <w:tcW w:w="2268" w:type="dxa"/>
            <w:vAlign w:val="center"/>
          </w:tcPr>
          <w:p w14:paraId="19FB7E3C">
            <w:pPr>
              <w:adjustRightInd w:val="0"/>
              <w:snapToGrid w:val="0"/>
              <w:spacing w:line="400" w:lineRule="exact"/>
              <w:jc w:val="center"/>
              <w:rPr>
                <w:rFonts w:ascii="宋体" w:cs="宋体"/>
                <w:kern w:val="0"/>
              </w:rPr>
            </w:pPr>
          </w:p>
        </w:tc>
        <w:tc>
          <w:tcPr>
            <w:tcW w:w="2410" w:type="dxa"/>
            <w:vAlign w:val="center"/>
          </w:tcPr>
          <w:p w14:paraId="74A88C20">
            <w:pPr>
              <w:adjustRightInd w:val="0"/>
              <w:snapToGrid w:val="0"/>
              <w:spacing w:line="400" w:lineRule="exact"/>
              <w:jc w:val="center"/>
              <w:rPr>
                <w:rFonts w:ascii="宋体" w:cs="宋体"/>
                <w:kern w:val="0"/>
              </w:rPr>
            </w:pPr>
          </w:p>
        </w:tc>
        <w:tc>
          <w:tcPr>
            <w:tcW w:w="1734" w:type="dxa"/>
            <w:vAlign w:val="center"/>
          </w:tcPr>
          <w:p w14:paraId="5344A676">
            <w:pPr>
              <w:adjustRightInd w:val="0"/>
              <w:snapToGrid w:val="0"/>
              <w:spacing w:line="400" w:lineRule="exact"/>
              <w:jc w:val="center"/>
              <w:rPr>
                <w:rFonts w:ascii="宋体" w:cs="宋体"/>
                <w:kern w:val="0"/>
              </w:rPr>
            </w:pPr>
          </w:p>
        </w:tc>
      </w:tr>
      <w:tr w14:paraId="3DA4A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675" w:type="dxa"/>
            <w:vAlign w:val="center"/>
          </w:tcPr>
          <w:p w14:paraId="27373555">
            <w:pPr>
              <w:adjustRightInd w:val="0"/>
              <w:snapToGrid w:val="0"/>
              <w:spacing w:line="400" w:lineRule="exact"/>
              <w:jc w:val="center"/>
              <w:rPr>
                <w:rFonts w:ascii="宋体" w:cs="宋体"/>
                <w:kern w:val="0"/>
              </w:rPr>
            </w:pPr>
          </w:p>
        </w:tc>
        <w:tc>
          <w:tcPr>
            <w:tcW w:w="1877" w:type="dxa"/>
            <w:vAlign w:val="center"/>
          </w:tcPr>
          <w:p w14:paraId="0FDFFA9F">
            <w:pPr>
              <w:adjustRightInd w:val="0"/>
              <w:snapToGrid w:val="0"/>
              <w:spacing w:line="400" w:lineRule="exact"/>
              <w:jc w:val="center"/>
              <w:rPr>
                <w:rFonts w:ascii="宋体" w:cs="宋体"/>
                <w:kern w:val="0"/>
              </w:rPr>
            </w:pPr>
          </w:p>
        </w:tc>
        <w:tc>
          <w:tcPr>
            <w:tcW w:w="2268" w:type="dxa"/>
            <w:vAlign w:val="center"/>
          </w:tcPr>
          <w:p w14:paraId="65D76EA7">
            <w:pPr>
              <w:adjustRightInd w:val="0"/>
              <w:snapToGrid w:val="0"/>
              <w:spacing w:line="400" w:lineRule="exact"/>
              <w:jc w:val="center"/>
              <w:rPr>
                <w:rFonts w:ascii="宋体" w:cs="宋体"/>
                <w:kern w:val="0"/>
              </w:rPr>
            </w:pPr>
          </w:p>
        </w:tc>
        <w:tc>
          <w:tcPr>
            <w:tcW w:w="2410" w:type="dxa"/>
            <w:vAlign w:val="center"/>
          </w:tcPr>
          <w:p w14:paraId="5EA38B9D">
            <w:pPr>
              <w:adjustRightInd w:val="0"/>
              <w:snapToGrid w:val="0"/>
              <w:spacing w:line="400" w:lineRule="exact"/>
              <w:jc w:val="center"/>
              <w:rPr>
                <w:rFonts w:ascii="宋体" w:cs="宋体"/>
                <w:kern w:val="0"/>
              </w:rPr>
            </w:pPr>
          </w:p>
        </w:tc>
        <w:tc>
          <w:tcPr>
            <w:tcW w:w="1734" w:type="dxa"/>
            <w:vAlign w:val="center"/>
          </w:tcPr>
          <w:p w14:paraId="784ED5A2">
            <w:pPr>
              <w:adjustRightInd w:val="0"/>
              <w:snapToGrid w:val="0"/>
              <w:spacing w:line="400" w:lineRule="exact"/>
              <w:jc w:val="center"/>
              <w:rPr>
                <w:rFonts w:ascii="宋体" w:cs="宋体"/>
                <w:kern w:val="0"/>
              </w:rPr>
            </w:pPr>
          </w:p>
        </w:tc>
      </w:tr>
    </w:tbl>
    <w:p w14:paraId="2CFC3050">
      <w:pPr>
        <w:spacing w:line="440" w:lineRule="exact"/>
      </w:pPr>
    </w:p>
    <w:p w14:paraId="359F6BC3">
      <w:pPr>
        <w:spacing w:line="440" w:lineRule="exact"/>
      </w:pPr>
    </w:p>
    <w:p w14:paraId="39E9EAAF">
      <w:pPr>
        <w:spacing w:line="440" w:lineRule="exact"/>
      </w:pPr>
    </w:p>
    <w:p w14:paraId="22227DAF">
      <w:pPr>
        <w:spacing w:line="440" w:lineRule="exact"/>
      </w:pPr>
    </w:p>
    <w:p w14:paraId="37F8D2BF">
      <w:pPr>
        <w:spacing w:line="440" w:lineRule="exact"/>
      </w:pPr>
    </w:p>
    <w:p w14:paraId="689E6F80">
      <w:pPr>
        <w:spacing w:line="440" w:lineRule="exact"/>
      </w:pPr>
    </w:p>
    <w:p w14:paraId="5DFC3118">
      <w:pPr>
        <w:spacing w:line="440" w:lineRule="exact"/>
      </w:pPr>
    </w:p>
    <w:p w14:paraId="7FD80635">
      <w:pPr>
        <w:spacing w:line="440" w:lineRule="exact"/>
      </w:pPr>
    </w:p>
    <w:p w14:paraId="4339E777">
      <w:pPr>
        <w:spacing w:line="440" w:lineRule="exact"/>
        <w:rPr>
          <w:bCs/>
          <w:szCs w:val="21"/>
          <w14:shadow w14:blurRad="50800" w14:dist="38100" w14:dir="2700000" w14:sx="100000" w14:sy="100000" w14:kx="0" w14:ky="0" w14:algn="tl">
            <w14:srgbClr w14:val="000000">
              <w14:alpha w14:val="60000"/>
            </w14:srgbClr>
          </w14:shadow>
        </w:rPr>
      </w:pPr>
    </w:p>
    <w:p w14:paraId="69AD657C">
      <w:pPr>
        <w:spacing w:line="440" w:lineRule="exact"/>
        <w:rPr>
          <w:bCs/>
          <w:szCs w:val="21"/>
          <w14:shadow w14:blurRad="50800" w14:dist="38100" w14:dir="2700000" w14:sx="100000" w14:sy="100000" w14:kx="0" w14:ky="0" w14:algn="tl">
            <w14:srgbClr w14:val="000000">
              <w14:alpha w14:val="60000"/>
            </w14:srgbClr>
          </w14:shadow>
        </w:rPr>
      </w:pPr>
    </w:p>
    <w:p w14:paraId="7AD02A88">
      <w:pPr>
        <w:spacing w:line="440" w:lineRule="exact"/>
        <w:rPr>
          <w:rFonts w:ascii="黑体" w:hAnsi="宋体" w:eastAsia="黑体"/>
          <w:b/>
          <w:sz w:val="32"/>
          <w:szCs w:val="32"/>
        </w:rPr>
      </w:pPr>
    </w:p>
    <w:p w14:paraId="27DB84C4">
      <w:pPr>
        <w:spacing w:line="440" w:lineRule="exact"/>
        <w:rPr>
          <w:bCs/>
          <w:szCs w:val="21"/>
          <w14:shadow w14:blurRad="50800" w14:dist="38100" w14:dir="2700000" w14:sx="100000" w14:sy="100000" w14:kx="0" w14:ky="0" w14:algn="tl">
            <w14:srgbClr w14:val="000000">
              <w14:alpha w14:val="60000"/>
            </w14:srgbClr>
          </w14:shadow>
        </w:rPr>
      </w:pPr>
    </w:p>
    <w:p w14:paraId="0CAF4071">
      <w:pPr>
        <w:spacing w:line="440" w:lineRule="exact"/>
        <w:rPr>
          <w:bCs/>
          <w:szCs w:val="21"/>
          <w14:shadow w14:blurRad="50800" w14:dist="38100" w14:dir="2700000" w14:sx="100000" w14:sy="100000" w14:kx="0" w14:ky="0" w14:algn="tl">
            <w14:srgbClr w14:val="000000">
              <w14:alpha w14:val="60000"/>
            </w14:srgbClr>
          </w14:shadow>
        </w:rPr>
      </w:pPr>
    </w:p>
    <w:p w14:paraId="67092150">
      <w:pPr>
        <w:spacing w:line="440" w:lineRule="exact"/>
        <w:rPr>
          <w:bCs/>
          <w:szCs w:val="21"/>
          <w14:shadow w14:blurRad="50800" w14:dist="38100" w14:dir="2700000" w14:sx="100000" w14:sy="100000" w14:kx="0" w14:ky="0" w14:algn="tl">
            <w14:srgbClr w14:val="000000">
              <w14:alpha w14:val="60000"/>
            </w14:srgbClr>
          </w14:shadow>
        </w:rPr>
      </w:pPr>
    </w:p>
    <w:p w14:paraId="6D40EE51">
      <w:pPr>
        <w:spacing w:line="300" w:lineRule="auto"/>
        <w:jc w:val="center"/>
        <w:outlineLvl w:val="0"/>
        <w:rPr>
          <w:rFonts w:asciiTheme="majorEastAsia" w:hAnsiTheme="majorEastAsia" w:eastAsiaTheme="majorEastAsia"/>
          <w:b/>
          <w:sz w:val="32"/>
          <w:szCs w:val="32"/>
        </w:rPr>
      </w:pPr>
      <w:bookmarkStart w:id="2324" w:name="_Toc72342786"/>
      <w:bookmarkStart w:id="2325" w:name="_Toc38534053"/>
      <w:bookmarkStart w:id="2326" w:name="_Toc61799344"/>
      <w:bookmarkStart w:id="2327" w:name="_Toc104394830"/>
      <w:bookmarkStart w:id="2328" w:name="_Toc63347791"/>
      <w:bookmarkStart w:id="2329" w:name="_Toc72228990"/>
      <w:bookmarkStart w:id="2330" w:name="_Toc83314276"/>
      <w:bookmarkStart w:id="2331" w:name="_Toc198833656"/>
      <w:bookmarkStart w:id="2332" w:name="_Toc13848265"/>
      <w:bookmarkStart w:id="2333" w:name="_Toc72350586"/>
      <w:bookmarkStart w:id="2334" w:name="_Toc75260471"/>
      <w:bookmarkStart w:id="2335" w:name="_Toc181214170"/>
      <w:bookmarkStart w:id="2336" w:name="_Toc104243880"/>
      <w:bookmarkStart w:id="2337" w:name="_Toc138103224"/>
      <w:bookmarkStart w:id="2338" w:name="_Toc13848317"/>
      <w:bookmarkStart w:id="2339" w:name="_Toc171682180"/>
      <w:bookmarkStart w:id="2340" w:name="_Toc113542749"/>
      <w:bookmarkStart w:id="2341" w:name="_Toc147930685"/>
      <w:bookmarkStart w:id="2342" w:name="_Toc156305205"/>
      <w:bookmarkStart w:id="2343" w:name="_Toc37178653"/>
      <w:bookmarkStart w:id="2344" w:name="_Toc19794673"/>
      <w:bookmarkStart w:id="2345" w:name="_Toc113217880"/>
      <w:bookmarkStart w:id="2346" w:name="_Toc8983773"/>
      <w:bookmarkStart w:id="2347" w:name="_Toc18566295"/>
      <w:bookmarkStart w:id="2348" w:name="_Toc18580779"/>
      <w:bookmarkStart w:id="2349" w:name="_Toc71472007"/>
      <w:bookmarkStart w:id="2350" w:name="_Toc104462358"/>
      <w:bookmarkStart w:id="2351" w:name="_Toc18659904"/>
      <w:bookmarkStart w:id="2352" w:name="_Toc72228940"/>
      <w:bookmarkStart w:id="2353" w:name="_Toc19730864"/>
      <w:bookmarkStart w:id="2354" w:name="_Toc18564096"/>
      <w:bookmarkStart w:id="2355" w:name="_Toc81437934"/>
      <w:bookmarkStart w:id="2356" w:name="_Toc28023768"/>
      <w:bookmarkStart w:id="2357" w:name="_Toc184775244"/>
      <w:bookmarkStart w:id="2358" w:name="_Toc105023563"/>
      <w:bookmarkStart w:id="2359" w:name="_Toc148040174"/>
      <w:bookmarkStart w:id="2360" w:name="_Toc71576832"/>
      <w:bookmarkStart w:id="2361" w:name="_Toc17393079"/>
      <w:bookmarkStart w:id="2362" w:name="_Toc30176395"/>
      <w:bookmarkStart w:id="2363" w:name="_Toc13848211"/>
      <w:bookmarkStart w:id="2364" w:name="_Toc113217776"/>
      <w:bookmarkStart w:id="2365" w:name="_Toc62121214"/>
      <w:bookmarkStart w:id="2366" w:name="_Toc135407766"/>
      <w:bookmarkStart w:id="2367" w:name="_Toc13848159"/>
      <w:bookmarkStart w:id="2368" w:name="_Toc198294527"/>
      <w:bookmarkStart w:id="2369" w:name="_Toc152789285"/>
      <w:bookmarkStart w:id="2370" w:name="_Toc113574121"/>
      <w:bookmarkStart w:id="2371" w:name="_Toc113138114"/>
      <w:bookmarkStart w:id="2372" w:name="_Toc169537937"/>
      <w:bookmarkStart w:id="2373" w:name="_Toc138190773"/>
      <w:bookmarkStart w:id="2374" w:name="_Toc178507340"/>
      <w:bookmarkStart w:id="2375" w:name="_Toc104493084"/>
      <w:bookmarkStart w:id="2376" w:name="_Toc87362286"/>
      <w:bookmarkStart w:id="2377" w:name="_Toc87450670"/>
      <w:bookmarkStart w:id="2378" w:name="_Toc140237653"/>
      <w:r>
        <w:rPr>
          <w:rFonts w:hint="eastAsia" w:asciiTheme="majorEastAsia" w:hAnsiTheme="majorEastAsia" w:eastAsiaTheme="majorEastAsia"/>
          <w:b/>
          <w:sz w:val="32"/>
          <w:szCs w:val="32"/>
        </w:rPr>
        <w:t>四、投标函</w:t>
      </w:r>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p>
    <w:p w14:paraId="2650C022">
      <w:pPr>
        <w:adjustRightInd w:val="0"/>
        <w:snapToGrid w:val="0"/>
        <w:spacing w:line="440" w:lineRule="exact"/>
        <w:rPr>
          <w:rFonts w:ascii="宋体" w:cs="宋体"/>
          <w:b/>
        </w:rPr>
      </w:pPr>
      <w:r>
        <w:rPr>
          <w:rFonts w:hint="eastAsia" w:ascii="宋体" w:hAnsi="宋体" w:cs="宋体"/>
          <w:b/>
        </w:rPr>
        <w:t>致：</w:t>
      </w:r>
      <w:r>
        <w:rPr>
          <w:rFonts w:hint="eastAsia" w:ascii="宋体" w:hAnsi="宋体"/>
          <w:u w:val="single"/>
        </w:rPr>
        <w:t xml:space="preserve">                  </w:t>
      </w:r>
      <w:r>
        <w:rPr>
          <w:rFonts w:hint="eastAsia" w:ascii="宋体" w:hAnsi="宋体" w:cs="宋体"/>
          <w:b/>
        </w:rPr>
        <w:t>（采购人、采购代理机构）：</w:t>
      </w:r>
    </w:p>
    <w:p w14:paraId="5A81D8D0">
      <w:pPr>
        <w:adjustRightInd w:val="0"/>
        <w:snapToGrid w:val="0"/>
        <w:spacing w:line="440" w:lineRule="exact"/>
        <w:ind w:firstLine="435"/>
        <w:rPr>
          <w:rFonts w:ascii="宋体" w:cs="宋体"/>
        </w:rPr>
      </w:pPr>
      <w:r>
        <w:rPr>
          <w:rFonts w:hint="eastAsia" w:ascii="宋体" w:hAnsi="宋体" w:cs="宋体"/>
        </w:rPr>
        <w:t>根据贵方为</w:t>
      </w:r>
      <w:r>
        <w:rPr>
          <w:rFonts w:hint="eastAsia" w:ascii="宋体" w:hAnsi="宋体"/>
          <w:u w:val="single"/>
        </w:rPr>
        <w:t xml:space="preserve">         </w:t>
      </w:r>
      <w:r>
        <w:rPr>
          <w:rFonts w:hint="eastAsia" w:ascii="宋体" w:hAnsi="宋体" w:cs="宋体"/>
        </w:rPr>
        <w:t>（项目名称）的投标邀请（采购计划备案编号：</w:t>
      </w:r>
      <w:r>
        <w:rPr>
          <w:rFonts w:hint="eastAsia" w:ascii="宋体" w:hAnsi="宋体"/>
          <w:u w:val="single"/>
        </w:rPr>
        <w:t xml:space="preserve">       </w:t>
      </w:r>
      <w:r>
        <w:rPr>
          <w:rFonts w:hint="eastAsia" w:ascii="宋体" w:hAnsi="宋体" w:cs="宋体"/>
        </w:rPr>
        <w:t>，采购代理机构编号：</w:t>
      </w:r>
      <w:r>
        <w:rPr>
          <w:rFonts w:hint="eastAsia" w:ascii="宋体" w:hAnsi="宋体"/>
          <w:u w:val="single"/>
        </w:rPr>
        <w:t xml:space="preserve">       </w:t>
      </w:r>
      <w:r>
        <w:rPr>
          <w:rFonts w:hint="eastAsia" w:ascii="宋体" w:hAnsi="宋体" w:cs="宋体"/>
        </w:rPr>
        <w:t>），签字代表</w:t>
      </w:r>
      <w:r>
        <w:rPr>
          <w:rFonts w:hint="eastAsia" w:ascii="宋体" w:hAnsi="宋体"/>
          <w:u w:val="single"/>
        </w:rPr>
        <w:t xml:space="preserve">      </w:t>
      </w:r>
      <w:r>
        <w:rPr>
          <w:rFonts w:hint="eastAsia" w:ascii="宋体" w:hAnsi="宋体" w:cs="宋体"/>
        </w:rPr>
        <w:t>（姓名、职务）经正式授权并代表投标人</w:t>
      </w:r>
      <w:r>
        <w:rPr>
          <w:rFonts w:hint="eastAsia" w:ascii="宋体" w:hAnsi="宋体"/>
          <w:u w:val="single"/>
        </w:rPr>
        <w:t xml:space="preserve">          </w:t>
      </w:r>
      <w:r>
        <w:rPr>
          <w:rFonts w:hint="eastAsia" w:ascii="宋体" w:hAnsi="宋体" w:cs="宋体"/>
        </w:rPr>
        <w:t>（投标人名称）提交下述文件参加该项目的投标，并在此声明，所递交的投标文件内容完整、真实。</w:t>
      </w:r>
    </w:p>
    <w:p w14:paraId="12A4E7F9">
      <w:pPr>
        <w:adjustRightInd w:val="0"/>
        <w:snapToGrid w:val="0"/>
        <w:spacing w:line="440" w:lineRule="exact"/>
        <w:ind w:firstLine="422" w:firstLineChars="200"/>
        <w:rPr>
          <w:rFonts w:ascii="宋体" w:cs="宋体"/>
          <w:b/>
          <w:bCs/>
        </w:rPr>
      </w:pPr>
      <w:r>
        <w:rPr>
          <w:rFonts w:hint="eastAsia" w:ascii="宋体" w:hAnsi="宋体" w:cs="宋体"/>
          <w:b/>
          <w:bCs/>
        </w:rPr>
        <w:t>一、资格证明文件</w:t>
      </w:r>
    </w:p>
    <w:p w14:paraId="39AAA148">
      <w:pPr>
        <w:adjustRightInd w:val="0"/>
        <w:snapToGrid w:val="0"/>
        <w:spacing w:line="440" w:lineRule="exact"/>
        <w:ind w:firstLine="525" w:firstLineChars="250"/>
        <w:rPr>
          <w:rFonts w:ascii="宋体" w:cs="宋体"/>
        </w:rPr>
      </w:pPr>
      <w:r>
        <w:rPr>
          <w:rFonts w:hint="eastAsia" w:ascii="宋体" w:hAnsi="宋体" w:cs="宋体"/>
        </w:rPr>
        <w:t>（一）开标一览表</w:t>
      </w:r>
    </w:p>
    <w:p w14:paraId="1FA2BDAD">
      <w:pPr>
        <w:adjustRightInd w:val="0"/>
        <w:snapToGrid w:val="0"/>
        <w:spacing w:line="440" w:lineRule="exact"/>
        <w:ind w:firstLine="525" w:firstLineChars="250"/>
        <w:rPr>
          <w:rFonts w:ascii="宋体" w:cs="宋体"/>
        </w:rPr>
      </w:pPr>
      <w:r>
        <w:rPr>
          <w:rFonts w:hint="eastAsia" w:ascii="宋体" w:hAnsi="宋体" w:cs="宋体"/>
        </w:rPr>
        <w:t>（二）法定代表人授权委托书</w:t>
      </w:r>
    </w:p>
    <w:p w14:paraId="25E0310C">
      <w:pPr>
        <w:adjustRightInd w:val="0"/>
        <w:snapToGrid w:val="0"/>
        <w:spacing w:line="440" w:lineRule="exact"/>
        <w:ind w:firstLine="525" w:firstLineChars="250"/>
        <w:rPr>
          <w:rFonts w:ascii="宋体" w:cs="宋体"/>
        </w:rPr>
      </w:pPr>
      <w:r>
        <w:rPr>
          <w:rFonts w:hint="eastAsia" w:ascii="宋体" w:hAnsi="宋体" w:cs="宋体"/>
        </w:rPr>
        <w:t>（三）投标人提供的资格证明文件</w:t>
      </w:r>
    </w:p>
    <w:p w14:paraId="1220D05E">
      <w:pPr>
        <w:adjustRightInd w:val="0"/>
        <w:snapToGrid w:val="0"/>
        <w:spacing w:line="440" w:lineRule="exact"/>
        <w:ind w:firstLine="422" w:firstLineChars="200"/>
        <w:rPr>
          <w:rFonts w:ascii="宋体" w:cs="宋体"/>
          <w:b/>
          <w:bCs/>
        </w:rPr>
      </w:pPr>
      <w:r>
        <w:rPr>
          <w:rFonts w:hint="eastAsia" w:ascii="宋体" w:hAnsi="宋体" w:cs="宋体"/>
          <w:b/>
          <w:bCs/>
        </w:rPr>
        <w:t>二、商务技术投标文件</w:t>
      </w:r>
    </w:p>
    <w:p w14:paraId="5C75A5E6">
      <w:pPr>
        <w:adjustRightInd w:val="0"/>
        <w:snapToGrid w:val="0"/>
        <w:spacing w:line="440" w:lineRule="exact"/>
        <w:ind w:firstLine="525" w:firstLineChars="250"/>
        <w:rPr>
          <w:rFonts w:ascii="宋体" w:cs="宋体"/>
        </w:rPr>
      </w:pPr>
      <w:r>
        <w:rPr>
          <w:rFonts w:hint="eastAsia" w:ascii="宋体" w:hAnsi="宋体" w:cs="宋体"/>
        </w:rPr>
        <w:t>（四）投标函</w:t>
      </w:r>
    </w:p>
    <w:p w14:paraId="1815F92C">
      <w:pPr>
        <w:adjustRightInd w:val="0"/>
        <w:snapToGrid w:val="0"/>
        <w:spacing w:line="440" w:lineRule="exact"/>
        <w:ind w:firstLine="525" w:firstLineChars="250"/>
        <w:rPr>
          <w:rFonts w:ascii="宋体" w:cs="宋体"/>
        </w:rPr>
      </w:pPr>
      <w:r>
        <w:rPr>
          <w:rFonts w:hint="eastAsia" w:ascii="宋体" w:hAnsi="宋体" w:cs="宋体"/>
        </w:rPr>
        <w:t>（五）分项报价明细表</w:t>
      </w:r>
    </w:p>
    <w:p w14:paraId="15BE9605">
      <w:pPr>
        <w:adjustRightInd w:val="0"/>
        <w:snapToGrid w:val="0"/>
        <w:spacing w:line="440" w:lineRule="exact"/>
        <w:ind w:firstLine="525" w:firstLineChars="250"/>
        <w:rPr>
          <w:rFonts w:ascii="宋体" w:cs="宋体"/>
        </w:rPr>
      </w:pPr>
      <w:r>
        <w:rPr>
          <w:rFonts w:hint="eastAsia" w:ascii="宋体" w:hAnsi="宋体" w:cs="宋体"/>
        </w:rPr>
        <w:t>（六）采购需求响应</w:t>
      </w:r>
    </w:p>
    <w:p w14:paraId="4769BF0D">
      <w:pPr>
        <w:adjustRightInd w:val="0"/>
        <w:snapToGrid w:val="0"/>
        <w:spacing w:line="440" w:lineRule="exact"/>
        <w:ind w:firstLine="525" w:firstLineChars="250"/>
        <w:rPr>
          <w:rFonts w:ascii="宋体" w:hAnsi="宋体" w:cs="宋体"/>
        </w:rPr>
      </w:pPr>
      <w:r>
        <w:rPr>
          <w:rFonts w:hint="eastAsia" w:ascii="宋体" w:hAnsi="宋体" w:cs="宋体"/>
        </w:rPr>
        <w:t>（七）商务、合同条款偏离表</w:t>
      </w:r>
    </w:p>
    <w:p w14:paraId="5FF8303D">
      <w:pPr>
        <w:adjustRightInd w:val="0"/>
        <w:snapToGrid w:val="0"/>
        <w:spacing w:line="440" w:lineRule="exact"/>
        <w:ind w:firstLine="525" w:firstLineChars="250"/>
        <w:rPr>
          <w:rFonts w:ascii="宋体" w:cs="宋体"/>
        </w:rPr>
      </w:pPr>
      <w:r>
        <w:rPr>
          <w:rFonts w:hint="eastAsia" w:ascii="宋体" w:hAnsi="宋体" w:cs="宋体"/>
        </w:rPr>
        <w:t>（八）采购需求（维保服务内容及要求）偏离表</w:t>
      </w:r>
    </w:p>
    <w:p w14:paraId="1A480A4B">
      <w:pPr>
        <w:adjustRightInd w:val="0"/>
        <w:snapToGrid w:val="0"/>
        <w:spacing w:line="440" w:lineRule="exact"/>
        <w:ind w:firstLine="525" w:firstLineChars="250"/>
        <w:rPr>
          <w:rFonts w:ascii="宋体" w:hAnsi="宋体" w:cs="宋体"/>
        </w:rPr>
      </w:pPr>
      <w:r>
        <w:rPr>
          <w:rFonts w:hint="eastAsia" w:ascii="宋体" w:hAnsi="宋体" w:cs="宋体"/>
        </w:rPr>
        <w:t>（九）享受政府采购政策优惠的证明资料</w:t>
      </w:r>
    </w:p>
    <w:p w14:paraId="0B17BE3D">
      <w:pPr>
        <w:adjustRightInd w:val="0"/>
        <w:snapToGrid w:val="0"/>
        <w:spacing w:line="440" w:lineRule="exact"/>
        <w:ind w:firstLine="525" w:firstLineChars="250"/>
        <w:rPr>
          <w:rFonts w:ascii="宋体" w:cs="宋体"/>
        </w:rPr>
      </w:pPr>
      <w:r>
        <w:rPr>
          <w:rFonts w:hint="eastAsia" w:ascii="宋体" w:hAnsi="宋体" w:cs="宋体"/>
        </w:rPr>
        <w:t>（十）投标货物符合招标文件规定的证明文件</w:t>
      </w:r>
    </w:p>
    <w:p w14:paraId="6933E976">
      <w:pPr>
        <w:adjustRightInd w:val="0"/>
        <w:snapToGrid w:val="0"/>
        <w:spacing w:line="440" w:lineRule="exact"/>
        <w:ind w:firstLine="525" w:firstLineChars="250"/>
        <w:rPr>
          <w:rFonts w:ascii="宋体" w:cs="宋体"/>
        </w:rPr>
      </w:pPr>
      <w:r>
        <w:rPr>
          <w:rFonts w:hint="eastAsia" w:ascii="宋体" w:hAnsi="宋体" w:cs="宋体"/>
        </w:rPr>
        <w:t>（十一）投标人认为需提供的其他资料</w:t>
      </w:r>
    </w:p>
    <w:p w14:paraId="6F7501FB">
      <w:pPr>
        <w:adjustRightInd w:val="0"/>
        <w:snapToGrid w:val="0"/>
        <w:spacing w:line="440" w:lineRule="exact"/>
        <w:ind w:firstLine="420" w:firstLineChars="200"/>
        <w:rPr>
          <w:rFonts w:ascii="宋体" w:cs="宋体"/>
        </w:rPr>
      </w:pPr>
      <w:r>
        <w:rPr>
          <w:rFonts w:hint="eastAsia" w:ascii="宋体" w:hAnsi="宋体" w:cs="宋体"/>
        </w:rPr>
        <w:t>在此，签字代表宣布同意如下：</w:t>
      </w:r>
    </w:p>
    <w:p w14:paraId="3E811DFC">
      <w:pPr>
        <w:adjustRightInd w:val="0"/>
        <w:snapToGrid w:val="0"/>
        <w:spacing w:line="440" w:lineRule="exact"/>
        <w:ind w:firstLine="420" w:firstLineChars="200"/>
        <w:rPr>
          <w:rFonts w:ascii="宋体" w:cs="宋体"/>
        </w:rPr>
      </w:pPr>
      <w:r>
        <w:rPr>
          <w:rFonts w:ascii="宋体" w:hAnsi="宋体" w:cs="宋体"/>
        </w:rPr>
        <w:t>1</w:t>
      </w:r>
      <w:r>
        <w:rPr>
          <w:rFonts w:hint="eastAsia" w:ascii="宋体" w:hAnsi="宋体" w:cs="宋体"/>
        </w:rPr>
        <w:t>、投标人严格按照招标文件的规定报价，见《开标一览表》。</w:t>
      </w:r>
    </w:p>
    <w:p w14:paraId="139FC0AA">
      <w:pPr>
        <w:adjustRightInd w:val="0"/>
        <w:snapToGrid w:val="0"/>
        <w:spacing w:line="440" w:lineRule="exact"/>
        <w:ind w:firstLine="420" w:firstLineChars="200"/>
        <w:rPr>
          <w:rFonts w:ascii="宋体" w:cs="宋体"/>
        </w:rPr>
      </w:pPr>
      <w:r>
        <w:rPr>
          <w:rFonts w:ascii="宋体" w:hAnsi="宋体" w:cs="宋体"/>
        </w:rPr>
        <w:t>2</w:t>
      </w:r>
      <w:r>
        <w:rPr>
          <w:rFonts w:hint="eastAsia" w:ascii="宋体" w:hAnsi="宋体" w:cs="宋体"/>
        </w:rPr>
        <w:t>、投标人将按招标文件的规定履行合同责任和义务。</w:t>
      </w:r>
    </w:p>
    <w:p w14:paraId="3302D9FE">
      <w:pPr>
        <w:adjustRightInd w:val="0"/>
        <w:snapToGrid w:val="0"/>
        <w:spacing w:line="440" w:lineRule="exact"/>
        <w:ind w:firstLine="420" w:firstLineChars="200"/>
        <w:rPr>
          <w:rFonts w:ascii="宋体" w:cs="宋体"/>
        </w:rPr>
      </w:pPr>
      <w:r>
        <w:rPr>
          <w:rFonts w:ascii="宋体" w:hAnsi="宋体" w:cs="宋体"/>
        </w:rPr>
        <w:t>3</w:t>
      </w:r>
      <w:r>
        <w:rPr>
          <w:rFonts w:hint="eastAsia" w:ascii="宋体" w:hAnsi="宋体" w:cs="宋体"/>
        </w:rPr>
        <w:t>、投标人已详细审查招标文件。我们完全理解并同意放弃对这方面有不明及误解的权力。</w:t>
      </w:r>
    </w:p>
    <w:p w14:paraId="56D77D24">
      <w:pPr>
        <w:adjustRightInd w:val="0"/>
        <w:snapToGrid w:val="0"/>
        <w:spacing w:line="440" w:lineRule="exact"/>
        <w:ind w:firstLine="420" w:firstLineChars="200"/>
        <w:rPr>
          <w:rFonts w:ascii="宋体" w:cs="宋体"/>
        </w:rPr>
      </w:pPr>
      <w:r>
        <w:rPr>
          <w:rFonts w:ascii="宋体" w:hAnsi="宋体" w:cs="宋体"/>
        </w:rPr>
        <w:t>4</w:t>
      </w:r>
      <w:r>
        <w:rPr>
          <w:rFonts w:hint="eastAsia" w:ascii="宋体" w:hAnsi="宋体" w:cs="宋体"/>
        </w:rPr>
        <w:t>、本投标有效期为自招标文件规定的提交投标文件截止之日起</w:t>
      </w:r>
      <w:r>
        <w:rPr>
          <w:rFonts w:hint="eastAsia" w:ascii="宋体" w:hAnsi="宋体"/>
          <w:u w:val="single"/>
        </w:rPr>
        <w:t xml:space="preserve">     </w:t>
      </w:r>
      <w:r>
        <w:rPr>
          <w:rFonts w:hint="eastAsia" w:ascii="宋体" w:hAnsi="宋体" w:cs="宋体"/>
        </w:rPr>
        <w:t>个日历日。在投标有效期内，投标人同意遵守本投标文件中的承诺且在此期限期满之前投标文件对我方具有法律约束力。</w:t>
      </w:r>
    </w:p>
    <w:p w14:paraId="5981D226">
      <w:pPr>
        <w:adjustRightInd w:val="0"/>
        <w:snapToGrid w:val="0"/>
        <w:spacing w:line="440" w:lineRule="exact"/>
        <w:ind w:firstLine="420" w:firstLineChars="200"/>
        <w:rPr>
          <w:rFonts w:ascii="宋体" w:cs="宋体"/>
        </w:rPr>
      </w:pPr>
      <w:r>
        <w:rPr>
          <w:rFonts w:ascii="宋体" w:hAnsi="宋体" w:cs="宋体"/>
        </w:rPr>
        <w:t>5</w:t>
      </w:r>
      <w:r>
        <w:rPr>
          <w:rFonts w:hint="eastAsia" w:ascii="宋体" w:hAnsi="宋体" w:cs="宋体"/>
        </w:rPr>
        <w:t>、同意提供贵方可能要求的与其投标有关的一切数据或资料。</w:t>
      </w:r>
    </w:p>
    <w:p w14:paraId="619440A2">
      <w:pPr>
        <w:adjustRightInd w:val="0"/>
        <w:snapToGrid w:val="0"/>
        <w:spacing w:line="440" w:lineRule="exact"/>
        <w:ind w:firstLine="420" w:firstLineChars="200"/>
        <w:rPr>
          <w:rFonts w:ascii="宋体" w:cs="宋体"/>
        </w:rPr>
      </w:pPr>
      <w:r>
        <w:rPr>
          <w:rFonts w:ascii="宋体" w:hAnsi="宋体" w:cs="宋体"/>
        </w:rPr>
        <w:t>6</w:t>
      </w:r>
      <w:r>
        <w:rPr>
          <w:rFonts w:hint="eastAsia" w:ascii="宋体" w:hAnsi="宋体" w:cs="宋体"/>
        </w:rPr>
        <w:t>、与本投标有关的一切正式往来信函请寄：</w:t>
      </w:r>
    </w:p>
    <w:p w14:paraId="02989329">
      <w:pPr>
        <w:adjustRightInd w:val="0"/>
        <w:snapToGrid w:val="0"/>
        <w:spacing w:line="440" w:lineRule="exact"/>
        <w:ind w:firstLine="420" w:firstLineChars="200"/>
        <w:rPr>
          <w:rFonts w:ascii="宋体" w:cs="宋体"/>
        </w:rPr>
      </w:pPr>
      <w:r>
        <w:rPr>
          <w:rFonts w:hint="eastAsia" w:ascii="宋体" w:hAnsi="宋体" w:cs="宋体"/>
        </w:rPr>
        <w:t>地址：</w:t>
      </w:r>
      <w:r>
        <w:rPr>
          <w:rFonts w:hint="eastAsia" w:ascii="宋体" w:hAnsi="宋体"/>
          <w:u w:val="single"/>
        </w:rPr>
        <w:t xml:space="preserve">        </w:t>
      </w:r>
      <w:r>
        <w:rPr>
          <w:rFonts w:hint="eastAsia" w:ascii="宋体" w:hAnsi="宋体" w:cs="宋体"/>
        </w:rPr>
        <w:t>；邮编：</w:t>
      </w:r>
      <w:r>
        <w:rPr>
          <w:rFonts w:hint="eastAsia" w:ascii="宋体" w:hAnsi="宋体"/>
          <w:u w:val="single"/>
        </w:rPr>
        <w:t xml:space="preserve">        </w:t>
      </w:r>
      <w:r>
        <w:rPr>
          <w:rFonts w:hint="eastAsia" w:ascii="宋体" w:hAnsi="宋体" w:cs="宋体"/>
        </w:rPr>
        <w:t>；电话：</w:t>
      </w:r>
      <w:r>
        <w:rPr>
          <w:rFonts w:hint="eastAsia" w:ascii="宋体" w:hAnsi="宋体"/>
          <w:u w:val="single"/>
        </w:rPr>
        <w:t xml:space="preserve">        </w:t>
      </w:r>
      <w:r>
        <w:rPr>
          <w:rFonts w:hint="eastAsia" w:ascii="宋体" w:hAnsi="宋体" w:cs="宋体"/>
        </w:rPr>
        <w:t>；电子邮箱：</w:t>
      </w:r>
      <w:r>
        <w:rPr>
          <w:rFonts w:hint="eastAsia" w:ascii="宋体" w:hAnsi="宋体"/>
          <w:u w:val="single"/>
        </w:rPr>
        <w:t xml:space="preserve">        </w:t>
      </w:r>
      <w:r>
        <w:rPr>
          <w:rFonts w:hint="eastAsia" w:ascii="宋体" w:hAnsi="宋体" w:cs="宋体"/>
        </w:rPr>
        <w:t>。</w:t>
      </w:r>
    </w:p>
    <w:p w14:paraId="4845AF7B">
      <w:pPr>
        <w:pStyle w:val="45"/>
        <w:adjustRightInd w:val="0"/>
        <w:snapToGrid w:val="0"/>
        <w:spacing w:line="440" w:lineRule="exact"/>
        <w:ind w:firstLine="420" w:firstLineChars="200"/>
        <w:rPr>
          <w:rFonts w:hAnsi="宋体" w:cs="Times New Roman"/>
        </w:rPr>
      </w:pPr>
    </w:p>
    <w:p w14:paraId="3DE13CB2">
      <w:pPr>
        <w:adjustRightInd w:val="0"/>
        <w:snapToGrid w:val="0"/>
        <w:spacing w:line="500" w:lineRule="exact"/>
        <w:ind w:firstLine="420" w:firstLineChars="200"/>
        <w:rPr>
          <w:rFonts w:ascii="宋体" w:hAnsi="宋体" w:cs="宋体"/>
        </w:rPr>
      </w:pPr>
      <w:bookmarkStart w:id="2379" w:name="_Toc72228991"/>
      <w:bookmarkStart w:id="2380" w:name="_Toc18580780"/>
      <w:bookmarkStart w:id="2381" w:name="_Toc17393080"/>
      <w:bookmarkStart w:id="2382" w:name="_Toc18659905"/>
      <w:bookmarkStart w:id="2383" w:name="_Toc72228941"/>
      <w:bookmarkStart w:id="2384" w:name="_Toc19794674"/>
      <w:bookmarkStart w:id="2385" w:name="_Toc62121215"/>
      <w:bookmarkStart w:id="2386" w:name="_Toc61799345"/>
      <w:bookmarkStart w:id="2387" w:name="_Toc13848212"/>
      <w:bookmarkStart w:id="2388" w:name="_Toc37178654"/>
      <w:bookmarkStart w:id="2389" w:name="_Toc72342787"/>
      <w:bookmarkStart w:id="2390" w:name="_Toc38534054"/>
      <w:bookmarkStart w:id="2391" w:name="_Toc13848160"/>
      <w:bookmarkStart w:id="2392" w:name="_Toc13848266"/>
      <w:bookmarkStart w:id="2393" w:name="_Toc71576833"/>
      <w:bookmarkStart w:id="2394" w:name="_Toc71472008"/>
      <w:bookmarkStart w:id="2395" w:name="_Toc13848318"/>
      <w:bookmarkStart w:id="2396" w:name="_Toc72350587"/>
      <w:bookmarkStart w:id="2397" w:name="_Toc19730865"/>
      <w:bookmarkStart w:id="2398" w:name="_Toc8983774"/>
      <w:bookmarkStart w:id="2399" w:name="_Toc63347792"/>
      <w:bookmarkStart w:id="2400" w:name="_Toc28023769"/>
      <w:bookmarkStart w:id="2401" w:name="_Toc18564097"/>
      <w:bookmarkStart w:id="2402" w:name="_Toc30176396"/>
      <w:bookmarkStart w:id="2403" w:name="_Toc18566296"/>
      <w:bookmarkStart w:id="2404" w:name="_Toc75260472"/>
    </w:p>
    <w:p w14:paraId="00F63135">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1D96DC3A">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50E1CA6A">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06CAA207">
      <w:pPr>
        <w:spacing w:line="300" w:lineRule="auto"/>
        <w:jc w:val="center"/>
        <w:outlineLvl w:val="0"/>
        <w:rPr>
          <w:rFonts w:asciiTheme="majorEastAsia" w:hAnsiTheme="majorEastAsia" w:eastAsiaTheme="majorEastAsia"/>
          <w:b/>
          <w:sz w:val="32"/>
          <w:szCs w:val="32"/>
        </w:rPr>
      </w:pPr>
      <w:bookmarkStart w:id="2405" w:name="_Toc105023564"/>
      <w:bookmarkStart w:id="2406" w:name="_Toc104243881"/>
      <w:bookmarkStart w:id="2407" w:name="_Toc152789286"/>
      <w:bookmarkStart w:id="2408" w:name="_Toc147930686"/>
      <w:bookmarkStart w:id="2409" w:name="_Toc113217777"/>
      <w:bookmarkStart w:id="2410" w:name="_Toc104493085"/>
      <w:bookmarkStart w:id="2411" w:name="_Toc113138115"/>
      <w:bookmarkStart w:id="2412" w:name="_Toc87362287"/>
      <w:bookmarkStart w:id="2413" w:name="_Toc138190774"/>
      <w:bookmarkStart w:id="2414" w:name="_Toc198294528"/>
      <w:bookmarkStart w:id="2415" w:name="_Toc181214171"/>
      <w:bookmarkStart w:id="2416" w:name="_Toc178507341"/>
      <w:bookmarkStart w:id="2417" w:name="_Toc198833657"/>
      <w:bookmarkStart w:id="2418" w:name="_Toc113574122"/>
      <w:bookmarkStart w:id="2419" w:name="_Toc184775245"/>
      <w:bookmarkStart w:id="2420" w:name="_Toc83314277"/>
      <w:bookmarkStart w:id="2421" w:name="_Toc104462359"/>
      <w:bookmarkStart w:id="2422" w:name="_Toc87450671"/>
      <w:bookmarkStart w:id="2423" w:name="_Toc113542750"/>
      <w:bookmarkStart w:id="2424" w:name="_Toc113217881"/>
      <w:bookmarkStart w:id="2425" w:name="_Toc140237654"/>
      <w:bookmarkStart w:id="2426" w:name="_Toc81437935"/>
      <w:bookmarkStart w:id="2427" w:name="_Toc138103225"/>
      <w:bookmarkStart w:id="2428" w:name="_Toc171682181"/>
      <w:bookmarkStart w:id="2429" w:name="_Toc135407767"/>
      <w:bookmarkStart w:id="2430" w:name="_Toc156305206"/>
      <w:bookmarkStart w:id="2431" w:name="_Toc104394831"/>
      <w:bookmarkStart w:id="2432" w:name="_Toc148040175"/>
      <w:bookmarkStart w:id="2433" w:name="_Toc169537938"/>
      <w:r>
        <w:rPr>
          <w:rFonts w:hint="eastAsia" w:asciiTheme="majorEastAsia" w:hAnsiTheme="majorEastAsia" w:eastAsiaTheme="majorEastAsia"/>
          <w:b/>
          <w:sz w:val="32"/>
          <w:szCs w:val="32"/>
        </w:rPr>
        <w:t>五、分项报价明细表</w:t>
      </w:r>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p>
    <w:p w14:paraId="32CE79D9">
      <w:pPr>
        <w:adjustRightInd w:val="0"/>
        <w:snapToGrid w:val="0"/>
        <w:spacing w:line="500" w:lineRule="exact"/>
        <w:rPr>
          <w:rFonts w:ascii="宋体" w:hAnsi="宋体" w:cs="黑体"/>
          <w:b/>
          <w:bCs/>
          <w:sz w:val="28"/>
          <w:szCs w:val="28"/>
        </w:rPr>
      </w:pPr>
      <w:bookmarkStart w:id="2434" w:name="_Toc8983775"/>
      <w:r>
        <w:rPr>
          <w:rFonts w:hint="eastAsia" w:ascii="宋体" w:hAnsi="宋体" w:cs="黑体"/>
          <w:b/>
          <w:bCs/>
          <w:sz w:val="28"/>
          <w:szCs w:val="28"/>
        </w:rPr>
        <w:t>附件5-1：分项报价明细表说明</w:t>
      </w:r>
    </w:p>
    <w:p w14:paraId="3BAB8EF4">
      <w:pPr>
        <w:autoSpaceDE w:val="0"/>
        <w:autoSpaceDN w:val="0"/>
        <w:adjustRightInd w:val="0"/>
        <w:snapToGrid w:val="0"/>
        <w:spacing w:line="500" w:lineRule="exact"/>
        <w:jc w:val="center"/>
        <w:rPr>
          <w:rFonts w:ascii="宋体" w:hAnsi="宋体"/>
          <w:b/>
          <w:bCs/>
          <w:kern w:val="0"/>
          <w:sz w:val="28"/>
          <w:szCs w:val="28"/>
        </w:rPr>
      </w:pPr>
      <w:r>
        <w:rPr>
          <w:rFonts w:hint="eastAsia" w:ascii="宋体" w:hAnsi="宋体" w:cs="黑体"/>
          <w:b/>
          <w:bCs/>
          <w:spacing w:val="-2"/>
          <w:kern w:val="0"/>
          <w:sz w:val="28"/>
          <w:szCs w:val="28"/>
        </w:rPr>
        <w:t>分</w:t>
      </w:r>
      <w:r>
        <w:rPr>
          <w:rFonts w:hint="eastAsia" w:ascii="宋体" w:hAnsi="宋体" w:cs="黑体"/>
          <w:b/>
          <w:bCs/>
          <w:kern w:val="0"/>
          <w:sz w:val="28"/>
          <w:szCs w:val="28"/>
        </w:rPr>
        <w:t>项</w:t>
      </w:r>
      <w:r>
        <w:rPr>
          <w:rFonts w:hint="eastAsia" w:ascii="宋体" w:hAnsi="宋体" w:cs="黑体"/>
          <w:b/>
          <w:bCs/>
          <w:spacing w:val="-2"/>
          <w:kern w:val="0"/>
          <w:sz w:val="28"/>
          <w:szCs w:val="28"/>
        </w:rPr>
        <w:t>报</w:t>
      </w:r>
      <w:r>
        <w:rPr>
          <w:rFonts w:hint="eastAsia" w:ascii="宋体" w:hAnsi="宋体" w:cs="黑体"/>
          <w:b/>
          <w:bCs/>
          <w:kern w:val="0"/>
          <w:sz w:val="28"/>
          <w:szCs w:val="28"/>
        </w:rPr>
        <w:t>价</w:t>
      </w:r>
      <w:r>
        <w:rPr>
          <w:rFonts w:hint="eastAsia" w:ascii="宋体" w:hAnsi="宋体" w:cs="黑体"/>
          <w:b/>
          <w:bCs/>
          <w:spacing w:val="-2"/>
          <w:kern w:val="0"/>
          <w:sz w:val="28"/>
          <w:szCs w:val="28"/>
        </w:rPr>
        <w:t>明细表</w:t>
      </w:r>
      <w:r>
        <w:rPr>
          <w:rFonts w:hint="eastAsia" w:ascii="宋体" w:hAnsi="宋体" w:cs="黑体"/>
          <w:b/>
          <w:bCs/>
          <w:kern w:val="0"/>
          <w:sz w:val="28"/>
          <w:szCs w:val="28"/>
        </w:rPr>
        <w:t>说明</w:t>
      </w:r>
    </w:p>
    <w:p w14:paraId="02FD53F8">
      <w:pPr>
        <w:autoSpaceDE w:val="0"/>
        <w:autoSpaceDN w:val="0"/>
        <w:adjustRightInd w:val="0"/>
        <w:snapToGrid w:val="0"/>
        <w:spacing w:line="360" w:lineRule="exact"/>
        <w:ind w:firstLine="540"/>
        <w:jc w:val="left"/>
        <w:rPr>
          <w:rFonts w:ascii="宋体" w:hAnsi="宋体" w:cs="宋体"/>
          <w:kern w:val="0"/>
          <w:sz w:val="18"/>
          <w:szCs w:val="18"/>
        </w:rPr>
      </w:pPr>
      <w:r>
        <w:rPr>
          <w:rFonts w:hint="eastAsia" w:ascii="宋体" w:hAnsi="宋体" w:cs="宋体"/>
          <w:kern w:val="0"/>
          <w:sz w:val="18"/>
          <w:szCs w:val="18"/>
        </w:rPr>
        <w:t>备注：分项报价明细表为采购项目的投标报价的分项项目构成明细，投标人</w:t>
      </w:r>
      <w:r>
        <w:rPr>
          <w:rFonts w:hint="eastAsia" w:ascii="宋体" w:hAnsi="宋体" w:cs="宋体"/>
          <w:sz w:val="18"/>
          <w:szCs w:val="18"/>
        </w:rPr>
        <w:t>应</w:t>
      </w:r>
      <w:r>
        <w:rPr>
          <w:rFonts w:hint="eastAsia" w:ascii="宋体" w:hAnsi="宋体" w:cs="宋体"/>
          <w:kern w:val="0"/>
          <w:sz w:val="18"/>
          <w:szCs w:val="18"/>
        </w:rPr>
        <w:t>按招标文件第二章第</w:t>
      </w:r>
      <w:r>
        <w:rPr>
          <w:rFonts w:ascii="宋体" w:hAnsi="宋体" w:cs="宋体"/>
          <w:kern w:val="0"/>
          <w:sz w:val="18"/>
          <w:szCs w:val="18"/>
        </w:rPr>
        <w:t>14.</w:t>
      </w:r>
      <w:r>
        <w:rPr>
          <w:rFonts w:hint="eastAsia" w:ascii="宋体" w:hAnsi="宋体" w:cs="宋体"/>
          <w:kern w:val="0"/>
          <w:sz w:val="18"/>
          <w:szCs w:val="18"/>
        </w:rPr>
        <w:t>3款要求进行编制，并</w:t>
      </w:r>
      <w:r>
        <w:rPr>
          <w:rFonts w:hint="eastAsia" w:ascii="宋体" w:hAnsi="宋体" w:cs="宋体"/>
          <w:sz w:val="18"/>
          <w:szCs w:val="18"/>
        </w:rPr>
        <w:t>填写相关内容</w:t>
      </w:r>
      <w:r>
        <w:rPr>
          <w:rFonts w:hint="eastAsia" w:ascii="宋体" w:hAnsi="宋体" w:cs="宋体"/>
          <w:kern w:val="0"/>
          <w:sz w:val="18"/>
          <w:szCs w:val="18"/>
        </w:rPr>
        <w:t>。</w:t>
      </w:r>
    </w:p>
    <w:p w14:paraId="05AB2140">
      <w:pPr>
        <w:autoSpaceDE w:val="0"/>
        <w:autoSpaceDN w:val="0"/>
        <w:adjustRightInd w:val="0"/>
        <w:snapToGrid w:val="0"/>
        <w:spacing w:line="440" w:lineRule="exact"/>
        <w:jc w:val="left"/>
        <w:rPr>
          <w:rFonts w:ascii="宋体" w:cs="宋体"/>
          <w:kern w:val="0"/>
        </w:rPr>
      </w:pPr>
    </w:p>
    <w:p w14:paraId="443A2EBD">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附件5</w:t>
      </w:r>
      <w:r>
        <w:rPr>
          <w:rFonts w:ascii="宋体" w:hAnsi="宋体" w:cs="黑体"/>
          <w:b/>
          <w:bCs/>
          <w:sz w:val="28"/>
          <w:szCs w:val="28"/>
        </w:rPr>
        <w:t>-</w:t>
      </w:r>
      <w:r>
        <w:rPr>
          <w:rFonts w:hint="eastAsia" w:ascii="宋体" w:hAnsi="宋体" w:cs="黑体"/>
          <w:b/>
          <w:bCs/>
          <w:sz w:val="28"/>
          <w:szCs w:val="28"/>
        </w:rPr>
        <w:t>2：分项报价明细表</w:t>
      </w:r>
    </w:p>
    <w:p w14:paraId="1F576528">
      <w:pPr>
        <w:adjustRightInd w:val="0"/>
        <w:snapToGrid w:val="0"/>
        <w:spacing w:line="500" w:lineRule="exact"/>
        <w:jc w:val="center"/>
        <w:rPr>
          <w:rFonts w:ascii="宋体" w:hAnsi="宋体" w:cs="黑体"/>
          <w:b/>
          <w:bCs/>
          <w:sz w:val="28"/>
          <w:szCs w:val="28"/>
        </w:rPr>
      </w:pPr>
      <w:r>
        <w:rPr>
          <w:rFonts w:hint="eastAsia" w:ascii="宋体" w:hAnsi="宋体" w:cs="黑体"/>
          <w:b/>
          <w:bCs/>
          <w:sz w:val="28"/>
          <w:szCs w:val="28"/>
        </w:rPr>
        <w:t>分项报价明细表</w:t>
      </w:r>
    </w:p>
    <w:p w14:paraId="003FF134">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77240732">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9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0"/>
        <w:gridCol w:w="1398"/>
        <w:gridCol w:w="2958"/>
        <w:gridCol w:w="1213"/>
        <w:gridCol w:w="1229"/>
        <w:gridCol w:w="1289"/>
      </w:tblGrid>
      <w:tr w14:paraId="5083E7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54" w:hRule="atLeast"/>
          <w:jc w:val="center"/>
        </w:trPr>
        <w:tc>
          <w:tcPr>
            <w:tcW w:w="870" w:type="dxa"/>
            <w:vAlign w:val="center"/>
          </w:tcPr>
          <w:p w14:paraId="5249AC91">
            <w:pPr>
              <w:spacing w:line="360" w:lineRule="exact"/>
              <w:jc w:val="center"/>
              <w:rPr>
                <w:rFonts w:ascii="宋体" w:hAnsi="宋体"/>
                <w:b/>
                <w:bCs/>
                <w:szCs w:val="21"/>
              </w:rPr>
            </w:pPr>
            <w:r>
              <w:rPr>
                <w:rFonts w:hint="eastAsia" w:ascii="宋体" w:hAnsi="宋体"/>
                <w:b/>
                <w:bCs/>
                <w:szCs w:val="21"/>
              </w:rPr>
              <w:t>品目</w:t>
            </w:r>
          </w:p>
        </w:tc>
        <w:tc>
          <w:tcPr>
            <w:tcW w:w="1398" w:type="dxa"/>
            <w:vAlign w:val="center"/>
          </w:tcPr>
          <w:p w14:paraId="7B2D46E0">
            <w:pPr>
              <w:spacing w:line="360" w:lineRule="exact"/>
              <w:jc w:val="center"/>
              <w:rPr>
                <w:rFonts w:ascii="宋体" w:hAnsi="宋体"/>
                <w:b/>
                <w:bCs/>
                <w:szCs w:val="21"/>
              </w:rPr>
            </w:pPr>
            <w:r>
              <w:rPr>
                <w:rFonts w:hint="eastAsia" w:ascii="宋体" w:hAnsi="宋体"/>
                <w:b/>
                <w:bCs/>
                <w:szCs w:val="21"/>
              </w:rPr>
              <w:t>项目名称</w:t>
            </w:r>
          </w:p>
        </w:tc>
        <w:tc>
          <w:tcPr>
            <w:tcW w:w="2958" w:type="dxa"/>
            <w:vAlign w:val="center"/>
          </w:tcPr>
          <w:p w14:paraId="6BEA9BD8">
            <w:pPr>
              <w:spacing w:line="360" w:lineRule="exact"/>
              <w:jc w:val="center"/>
              <w:rPr>
                <w:rFonts w:ascii="宋体" w:hAnsi="宋体"/>
                <w:b/>
                <w:bCs/>
                <w:szCs w:val="21"/>
              </w:rPr>
            </w:pPr>
            <w:r>
              <w:rPr>
                <w:rFonts w:hint="eastAsia" w:ascii="宋体" w:hAnsi="宋体"/>
                <w:b/>
                <w:bCs/>
                <w:szCs w:val="21"/>
              </w:rPr>
              <w:t xml:space="preserve">具体内容 </w:t>
            </w:r>
          </w:p>
        </w:tc>
        <w:tc>
          <w:tcPr>
            <w:tcW w:w="1213" w:type="dxa"/>
            <w:vAlign w:val="center"/>
          </w:tcPr>
          <w:p w14:paraId="2E7D5528">
            <w:pPr>
              <w:spacing w:line="360" w:lineRule="exact"/>
              <w:jc w:val="center"/>
              <w:rPr>
                <w:rFonts w:ascii="宋体" w:hAnsi="宋体"/>
                <w:b/>
                <w:bCs/>
                <w:szCs w:val="21"/>
              </w:rPr>
            </w:pPr>
            <w:r>
              <w:rPr>
                <w:rFonts w:hint="eastAsia" w:ascii="宋体" w:hAnsi="宋体"/>
                <w:b/>
                <w:bCs/>
                <w:szCs w:val="21"/>
              </w:rPr>
              <w:t>数量</w:t>
            </w:r>
          </w:p>
        </w:tc>
        <w:tc>
          <w:tcPr>
            <w:tcW w:w="1229" w:type="dxa"/>
            <w:vAlign w:val="center"/>
          </w:tcPr>
          <w:p w14:paraId="7690EF71">
            <w:pPr>
              <w:spacing w:line="360" w:lineRule="exact"/>
              <w:jc w:val="center"/>
              <w:rPr>
                <w:rFonts w:ascii="宋体" w:hAnsi="宋体"/>
                <w:b/>
                <w:bCs/>
                <w:szCs w:val="21"/>
              </w:rPr>
            </w:pPr>
            <w:r>
              <w:rPr>
                <w:rFonts w:hint="eastAsia" w:ascii="宋体" w:hAnsi="宋体"/>
                <w:b/>
                <w:bCs/>
                <w:szCs w:val="21"/>
              </w:rPr>
              <w:t>单价</w:t>
            </w:r>
          </w:p>
        </w:tc>
        <w:tc>
          <w:tcPr>
            <w:tcW w:w="1289" w:type="dxa"/>
            <w:vAlign w:val="center"/>
          </w:tcPr>
          <w:p w14:paraId="135B89F8">
            <w:pPr>
              <w:spacing w:line="360" w:lineRule="exact"/>
              <w:jc w:val="center"/>
              <w:rPr>
                <w:rFonts w:ascii="宋体" w:hAnsi="宋体"/>
                <w:b/>
                <w:bCs/>
                <w:szCs w:val="21"/>
              </w:rPr>
            </w:pPr>
            <w:r>
              <w:rPr>
                <w:rFonts w:hint="eastAsia" w:ascii="宋体" w:hAnsi="宋体"/>
                <w:b/>
                <w:bCs/>
                <w:szCs w:val="21"/>
              </w:rPr>
              <w:t>总价</w:t>
            </w:r>
          </w:p>
        </w:tc>
      </w:tr>
      <w:tr w14:paraId="3976B4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0" w:type="dxa"/>
            <w:vAlign w:val="center"/>
          </w:tcPr>
          <w:p w14:paraId="19EB6CDD">
            <w:pPr>
              <w:spacing w:line="360" w:lineRule="exact"/>
              <w:jc w:val="center"/>
              <w:rPr>
                <w:rFonts w:ascii="宋体" w:hAnsi="宋体"/>
                <w:szCs w:val="21"/>
              </w:rPr>
            </w:pPr>
          </w:p>
        </w:tc>
        <w:tc>
          <w:tcPr>
            <w:tcW w:w="1398" w:type="dxa"/>
            <w:vAlign w:val="center"/>
          </w:tcPr>
          <w:p w14:paraId="341AB2DC">
            <w:pPr>
              <w:spacing w:line="360" w:lineRule="exact"/>
              <w:jc w:val="center"/>
              <w:rPr>
                <w:rFonts w:ascii="宋体" w:hAnsi="宋体"/>
                <w:szCs w:val="21"/>
              </w:rPr>
            </w:pPr>
          </w:p>
        </w:tc>
        <w:tc>
          <w:tcPr>
            <w:tcW w:w="2958" w:type="dxa"/>
            <w:vAlign w:val="center"/>
          </w:tcPr>
          <w:p w14:paraId="1468D0C6">
            <w:pPr>
              <w:spacing w:line="360" w:lineRule="exact"/>
              <w:jc w:val="center"/>
              <w:rPr>
                <w:rFonts w:ascii="宋体" w:hAnsi="宋体"/>
                <w:szCs w:val="21"/>
              </w:rPr>
            </w:pPr>
          </w:p>
        </w:tc>
        <w:tc>
          <w:tcPr>
            <w:tcW w:w="1213" w:type="dxa"/>
            <w:vAlign w:val="center"/>
          </w:tcPr>
          <w:p w14:paraId="323B2803">
            <w:pPr>
              <w:spacing w:line="360" w:lineRule="exact"/>
              <w:jc w:val="center"/>
              <w:rPr>
                <w:rFonts w:ascii="宋体" w:hAnsi="宋体"/>
                <w:szCs w:val="21"/>
              </w:rPr>
            </w:pPr>
          </w:p>
        </w:tc>
        <w:tc>
          <w:tcPr>
            <w:tcW w:w="1229" w:type="dxa"/>
            <w:vAlign w:val="center"/>
          </w:tcPr>
          <w:p w14:paraId="33B2CC35">
            <w:pPr>
              <w:spacing w:line="360" w:lineRule="exact"/>
              <w:jc w:val="center"/>
              <w:rPr>
                <w:rFonts w:ascii="宋体" w:hAnsi="宋体"/>
                <w:szCs w:val="21"/>
              </w:rPr>
            </w:pPr>
          </w:p>
        </w:tc>
        <w:tc>
          <w:tcPr>
            <w:tcW w:w="1289" w:type="dxa"/>
            <w:vAlign w:val="center"/>
          </w:tcPr>
          <w:p w14:paraId="39B34F9C">
            <w:pPr>
              <w:spacing w:line="360" w:lineRule="exact"/>
              <w:jc w:val="center"/>
              <w:rPr>
                <w:rFonts w:ascii="宋体" w:hAnsi="宋体"/>
                <w:szCs w:val="21"/>
              </w:rPr>
            </w:pPr>
          </w:p>
        </w:tc>
      </w:tr>
      <w:tr w14:paraId="19838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0" w:type="dxa"/>
            <w:vAlign w:val="center"/>
          </w:tcPr>
          <w:p w14:paraId="06F51D1F">
            <w:pPr>
              <w:spacing w:line="360" w:lineRule="exact"/>
              <w:jc w:val="center"/>
              <w:rPr>
                <w:rFonts w:ascii="宋体" w:hAnsi="宋体"/>
                <w:szCs w:val="21"/>
              </w:rPr>
            </w:pPr>
            <w:r>
              <w:rPr>
                <w:rFonts w:hint="eastAsia" w:ascii="宋体" w:hAnsi="宋体"/>
                <w:szCs w:val="21"/>
              </w:rPr>
              <w:t>…</w:t>
            </w:r>
          </w:p>
        </w:tc>
        <w:tc>
          <w:tcPr>
            <w:tcW w:w="1398" w:type="dxa"/>
            <w:vAlign w:val="center"/>
          </w:tcPr>
          <w:p w14:paraId="71E26845">
            <w:pPr>
              <w:spacing w:line="360" w:lineRule="exact"/>
              <w:jc w:val="center"/>
              <w:rPr>
                <w:rFonts w:ascii="宋体" w:hAnsi="宋体"/>
                <w:szCs w:val="21"/>
              </w:rPr>
            </w:pPr>
            <w:r>
              <w:rPr>
                <w:rFonts w:hint="eastAsia" w:ascii="宋体" w:hAnsi="宋体"/>
                <w:szCs w:val="21"/>
              </w:rPr>
              <w:t>…</w:t>
            </w:r>
          </w:p>
        </w:tc>
        <w:tc>
          <w:tcPr>
            <w:tcW w:w="2958" w:type="dxa"/>
            <w:vAlign w:val="center"/>
          </w:tcPr>
          <w:p w14:paraId="5B287703">
            <w:pPr>
              <w:spacing w:line="360" w:lineRule="exact"/>
              <w:jc w:val="center"/>
              <w:rPr>
                <w:rFonts w:ascii="宋体" w:hAnsi="宋体"/>
                <w:szCs w:val="21"/>
              </w:rPr>
            </w:pPr>
            <w:r>
              <w:rPr>
                <w:rFonts w:hint="eastAsia" w:ascii="宋体" w:hAnsi="宋体"/>
                <w:szCs w:val="21"/>
              </w:rPr>
              <w:t>…</w:t>
            </w:r>
          </w:p>
        </w:tc>
        <w:tc>
          <w:tcPr>
            <w:tcW w:w="1213" w:type="dxa"/>
            <w:vAlign w:val="center"/>
          </w:tcPr>
          <w:p w14:paraId="4B4653B8">
            <w:pPr>
              <w:spacing w:line="360" w:lineRule="exact"/>
              <w:jc w:val="center"/>
              <w:rPr>
                <w:rFonts w:ascii="宋体" w:hAnsi="宋体"/>
                <w:szCs w:val="21"/>
              </w:rPr>
            </w:pPr>
            <w:r>
              <w:rPr>
                <w:rFonts w:hint="eastAsia" w:ascii="宋体" w:hAnsi="宋体"/>
                <w:szCs w:val="21"/>
              </w:rPr>
              <w:t>…</w:t>
            </w:r>
          </w:p>
        </w:tc>
        <w:tc>
          <w:tcPr>
            <w:tcW w:w="1229" w:type="dxa"/>
            <w:vAlign w:val="center"/>
          </w:tcPr>
          <w:p w14:paraId="37AC52ED">
            <w:pPr>
              <w:spacing w:line="360" w:lineRule="exact"/>
              <w:jc w:val="center"/>
              <w:rPr>
                <w:rFonts w:ascii="宋体" w:hAnsi="宋体"/>
                <w:szCs w:val="21"/>
              </w:rPr>
            </w:pPr>
            <w:r>
              <w:rPr>
                <w:rFonts w:hint="eastAsia" w:ascii="宋体" w:hAnsi="宋体"/>
                <w:szCs w:val="21"/>
              </w:rPr>
              <w:t>…</w:t>
            </w:r>
          </w:p>
        </w:tc>
        <w:tc>
          <w:tcPr>
            <w:tcW w:w="1289" w:type="dxa"/>
            <w:vAlign w:val="center"/>
          </w:tcPr>
          <w:p w14:paraId="7116C767">
            <w:pPr>
              <w:spacing w:line="360" w:lineRule="exact"/>
              <w:jc w:val="center"/>
              <w:rPr>
                <w:rFonts w:ascii="宋体" w:hAnsi="宋体"/>
                <w:szCs w:val="21"/>
              </w:rPr>
            </w:pPr>
            <w:r>
              <w:rPr>
                <w:rFonts w:hint="eastAsia" w:ascii="宋体" w:hAnsi="宋体"/>
                <w:szCs w:val="21"/>
              </w:rPr>
              <w:t>…</w:t>
            </w:r>
          </w:p>
        </w:tc>
      </w:tr>
      <w:tr w14:paraId="64EF1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0" w:type="dxa"/>
            <w:vAlign w:val="center"/>
          </w:tcPr>
          <w:p w14:paraId="2F655834">
            <w:pPr>
              <w:spacing w:line="360" w:lineRule="exact"/>
              <w:jc w:val="center"/>
              <w:rPr>
                <w:rFonts w:ascii="宋体" w:hAnsi="宋体"/>
                <w:b/>
                <w:bCs/>
                <w:szCs w:val="21"/>
              </w:rPr>
            </w:pPr>
            <w:r>
              <w:rPr>
                <w:rFonts w:hint="eastAsia" w:ascii="宋体" w:hAnsi="宋体"/>
                <w:b/>
                <w:bCs/>
                <w:szCs w:val="21"/>
              </w:rPr>
              <w:t>品目</w:t>
            </w:r>
          </w:p>
        </w:tc>
        <w:tc>
          <w:tcPr>
            <w:tcW w:w="1398" w:type="dxa"/>
            <w:vAlign w:val="center"/>
          </w:tcPr>
          <w:p w14:paraId="0DCBA5FE">
            <w:pPr>
              <w:spacing w:line="360" w:lineRule="exact"/>
              <w:jc w:val="center"/>
              <w:rPr>
                <w:rFonts w:ascii="宋体" w:hAnsi="宋体"/>
                <w:b/>
                <w:bCs/>
                <w:szCs w:val="21"/>
              </w:rPr>
            </w:pPr>
            <w:r>
              <w:rPr>
                <w:rFonts w:hint="eastAsia" w:ascii="宋体" w:hAnsi="宋体"/>
                <w:b/>
                <w:bCs/>
                <w:szCs w:val="21"/>
              </w:rPr>
              <w:t>其他项目</w:t>
            </w:r>
          </w:p>
        </w:tc>
        <w:tc>
          <w:tcPr>
            <w:tcW w:w="6689" w:type="dxa"/>
            <w:gridSpan w:val="4"/>
            <w:vAlign w:val="center"/>
          </w:tcPr>
          <w:p w14:paraId="1215580C">
            <w:pPr>
              <w:spacing w:line="360" w:lineRule="exact"/>
              <w:jc w:val="center"/>
              <w:rPr>
                <w:rFonts w:ascii="宋体" w:hAnsi="宋体"/>
                <w:szCs w:val="21"/>
              </w:rPr>
            </w:pPr>
            <w:r>
              <w:rPr>
                <w:rFonts w:hint="eastAsia" w:ascii="宋体" w:hAnsi="宋体"/>
                <w:b/>
                <w:bCs/>
                <w:szCs w:val="21"/>
              </w:rPr>
              <w:t>报  价</w:t>
            </w:r>
          </w:p>
        </w:tc>
      </w:tr>
      <w:tr w14:paraId="1C9697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870" w:type="dxa"/>
            <w:vAlign w:val="center"/>
          </w:tcPr>
          <w:p w14:paraId="3A1EB0D6">
            <w:pPr>
              <w:spacing w:line="360" w:lineRule="exact"/>
              <w:jc w:val="center"/>
              <w:rPr>
                <w:rFonts w:ascii="宋体" w:hAnsi="宋体"/>
                <w:szCs w:val="21"/>
              </w:rPr>
            </w:pPr>
            <w:r>
              <w:rPr>
                <w:rFonts w:hint="eastAsia" w:ascii="宋体" w:hAnsi="宋体"/>
                <w:szCs w:val="21"/>
              </w:rPr>
              <w:t>…</w:t>
            </w:r>
          </w:p>
        </w:tc>
        <w:tc>
          <w:tcPr>
            <w:tcW w:w="1398" w:type="dxa"/>
            <w:vAlign w:val="center"/>
          </w:tcPr>
          <w:p w14:paraId="2BE3B355">
            <w:pPr>
              <w:spacing w:line="360" w:lineRule="exact"/>
              <w:jc w:val="center"/>
              <w:rPr>
                <w:rFonts w:ascii="宋体" w:hAnsi="宋体"/>
                <w:szCs w:val="21"/>
              </w:rPr>
            </w:pPr>
            <w:r>
              <w:rPr>
                <w:rFonts w:hint="eastAsia" w:ascii="宋体" w:hAnsi="宋体"/>
                <w:szCs w:val="21"/>
              </w:rPr>
              <w:t>…</w:t>
            </w:r>
          </w:p>
        </w:tc>
        <w:tc>
          <w:tcPr>
            <w:tcW w:w="6689" w:type="dxa"/>
            <w:gridSpan w:val="4"/>
            <w:vAlign w:val="center"/>
          </w:tcPr>
          <w:p w14:paraId="34CF0BF3">
            <w:pPr>
              <w:spacing w:line="360" w:lineRule="exact"/>
              <w:jc w:val="center"/>
              <w:rPr>
                <w:rFonts w:ascii="宋体" w:hAnsi="宋体"/>
                <w:szCs w:val="21"/>
              </w:rPr>
            </w:pPr>
            <w:r>
              <w:rPr>
                <w:rFonts w:hint="eastAsia" w:ascii="宋体" w:hAnsi="宋体"/>
                <w:szCs w:val="21"/>
              </w:rPr>
              <w:t>…</w:t>
            </w:r>
          </w:p>
        </w:tc>
      </w:tr>
      <w:tr w14:paraId="516264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268" w:type="dxa"/>
            <w:gridSpan w:val="2"/>
            <w:vMerge w:val="restart"/>
            <w:vAlign w:val="center"/>
          </w:tcPr>
          <w:p w14:paraId="58FE9EF2">
            <w:pPr>
              <w:spacing w:line="360" w:lineRule="exact"/>
              <w:jc w:val="center"/>
              <w:rPr>
                <w:rFonts w:ascii="宋体" w:hAnsi="宋体"/>
                <w:b/>
                <w:szCs w:val="21"/>
              </w:rPr>
            </w:pPr>
            <w:r>
              <w:rPr>
                <w:rFonts w:hint="eastAsia" w:ascii="宋体" w:hAnsi="宋体"/>
                <w:b/>
                <w:szCs w:val="21"/>
              </w:rPr>
              <w:t>以上所有项目合计</w:t>
            </w:r>
          </w:p>
          <w:p w14:paraId="083117DB">
            <w:pPr>
              <w:spacing w:line="360" w:lineRule="exact"/>
              <w:jc w:val="center"/>
              <w:rPr>
                <w:rFonts w:ascii="宋体" w:hAnsi="宋体"/>
                <w:b/>
                <w:szCs w:val="21"/>
              </w:rPr>
            </w:pPr>
            <w:r>
              <w:rPr>
                <w:rFonts w:hint="eastAsia" w:ascii="宋体" w:hAnsi="宋体"/>
                <w:b/>
                <w:szCs w:val="21"/>
              </w:rPr>
              <w:t>的投标报价</w:t>
            </w:r>
          </w:p>
        </w:tc>
        <w:tc>
          <w:tcPr>
            <w:tcW w:w="6689" w:type="dxa"/>
            <w:gridSpan w:val="4"/>
          </w:tcPr>
          <w:p w14:paraId="30439E15">
            <w:pPr>
              <w:spacing w:line="360" w:lineRule="exact"/>
              <w:rPr>
                <w:rFonts w:ascii="宋体" w:hAnsi="宋体"/>
                <w:szCs w:val="21"/>
              </w:rPr>
            </w:pPr>
            <w:r>
              <w:rPr>
                <w:rFonts w:hint="eastAsia" w:ascii="宋体" w:hAnsi="宋体"/>
                <w:szCs w:val="21"/>
              </w:rPr>
              <w:t>大写</w:t>
            </w:r>
            <w:r>
              <w:rPr>
                <w:rFonts w:hint="eastAsia" w:ascii="宋体" w:hAnsi="宋体"/>
                <w:b/>
                <w:szCs w:val="21"/>
              </w:rPr>
              <w:t xml:space="preserve">: </w:t>
            </w:r>
            <w:r>
              <w:rPr>
                <w:rFonts w:hint="eastAsia" w:ascii="宋体" w:hAnsi="宋体"/>
                <w:szCs w:val="21"/>
              </w:rPr>
              <w:t>人民币</w:t>
            </w:r>
          </w:p>
        </w:tc>
      </w:tr>
      <w:tr w14:paraId="6FF18E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268" w:type="dxa"/>
            <w:gridSpan w:val="2"/>
            <w:vMerge w:val="continue"/>
            <w:vAlign w:val="center"/>
          </w:tcPr>
          <w:p w14:paraId="2EC6660D">
            <w:pPr>
              <w:spacing w:line="360" w:lineRule="exact"/>
              <w:jc w:val="center"/>
              <w:rPr>
                <w:rFonts w:ascii="宋体" w:hAnsi="宋体"/>
                <w:b/>
                <w:szCs w:val="21"/>
              </w:rPr>
            </w:pPr>
          </w:p>
        </w:tc>
        <w:tc>
          <w:tcPr>
            <w:tcW w:w="6689" w:type="dxa"/>
            <w:gridSpan w:val="4"/>
          </w:tcPr>
          <w:p w14:paraId="6F0024A3">
            <w:pPr>
              <w:spacing w:line="360" w:lineRule="exact"/>
              <w:rPr>
                <w:rFonts w:ascii="宋体" w:hAnsi="宋体"/>
                <w:szCs w:val="21"/>
              </w:rPr>
            </w:pPr>
            <w:r>
              <w:rPr>
                <w:rFonts w:hint="eastAsia" w:ascii="宋体" w:hAnsi="宋体"/>
                <w:szCs w:val="21"/>
              </w:rPr>
              <w:t>小写：</w:t>
            </w:r>
            <w:r>
              <w:rPr>
                <w:rFonts w:ascii="宋体" w:hAnsi="宋体"/>
                <w:szCs w:val="21"/>
              </w:rPr>
              <w:t>¥</w:t>
            </w:r>
          </w:p>
        </w:tc>
      </w:tr>
    </w:tbl>
    <w:p w14:paraId="3DF9EDAE">
      <w:pPr>
        <w:adjustRightInd w:val="0"/>
        <w:snapToGrid w:val="0"/>
        <w:spacing w:line="380" w:lineRule="exact"/>
        <w:rPr>
          <w:rFonts w:ascii="宋体"/>
          <w:sz w:val="18"/>
          <w:szCs w:val="18"/>
        </w:rPr>
      </w:pPr>
      <w:r>
        <w:rPr>
          <w:rFonts w:hint="eastAsia" w:ascii="宋体" w:hAnsi="宋体" w:cs="宋体"/>
          <w:b/>
          <w:sz w:val="18"/>
          <w:szCs w:val="18"/>
        </w:rPr>
        <w:t>备注：</w:t>
      </w:r>
      <w:r>
        <w:rPr>
          <w:rFonts w:hint="eastAsia" w:ascii="宋体" w:hAnsi="宋体" w:cs="宋体"/>
          <w:sz w:val="18"/>
          <w:szCs w:val="18"/>
        </w:rPr>
        <w:t>（</w:t>
      </w:r>
      <w:r>
        <w:rPr>
          <w:rFonts w:ascii="宋体" w:hAnsi="宋体" w:cs="宋体"/>
          <w:sz w:val="18"/>
          <w:szCs w:val="18"/>
        </w:rPr>
        <w:t>1</w:t>
      </w:r>
      <w:r>
        <w:rPr>
          <w:rFonts w:hint="eastAsia" w:ascii="宋体" w:hAnsi="宋体" w:cs="宋体"/>
          <w:sz w:val="18"/>
          <w:szCs w:val="18"/>
        </w:rPr>
        <w:t>）本表应对应“开标一览表”填写。投标人如果不提供分项报价明细表</w:t>
      </w:r>
      <w:r>
        <w:rPr>
          <w:rFonts w:hint="eastAsia" w:ascii="宋体"/>
          <w:sz w:val="18"/>
          <w:szCs w:val="18"/>
        </w:rPr>
        <w:t>的</w:t>
      </w:r>
      <w:r>
        <w:rPr>
          <w:rFonts w:hint="eastAsia" w:ascii="宋体" w:hAnsi="宋体" w:cs="宋体"/>
          <w:sz w:val="18"/>
          <w:szCs w:val="18"/>
        </w:rPr>
        <w:t>，其投标无效。</w:t>
      </w:r>
    </w:p>
    <w:p w14:paraId="088A0EC0">
      <w:pPr>
        <w:adjustRightInd w:val="0"/>
        <w:snapToGrid w:val="0"/>
        <w:spacing w:line="380" w:lineRule="exact"/>
        <w:ind w:firstLine="450" w:firstLineChars="250"/>
        <w:rPr>
          <w:rFonts w:ascii="宋体" w:hAnsi="宋体" w:cs="宋体"/>
          <w:sz w:val="18"/>
          <w:szCs w:val="18"/>
        </w:rPr>
      </w:pPr>
      <w:r>
        <w:rPr>
          <w:rFonts w:hint="eastAsia" w:ascii="宋体" w:hAnsi="宋体" w:cs="宋体"/>
          <w:sz w:val="18"/>
          <w:szCs w:val="18"/>
        </w:rPr>
        <w:t>（</w:t>
      </w:r>
      <w:r>
        <w:rPr>
          <w:rFonts w:ascii="宋体" w:hAnsi="宋体" w:cs="宋体"/>
          <w:sz w:val="18"/>
          <w:szCs w:val="18"/>
        </w:rPr>
        <w:t>2</w:t>
      </w:r>
      <w:r>
        <w:rPr>
          <w:rFonts w:hint="eastAsia" w:ascii="宋体" w:hAnsi="宋体" w:cs="宋体"/>
          <w:sz w:val="18"/>
          <w:szCs w:val="18"/>
        </w:rPr>
        <w:t>）不得填写“免费”或“赠与”，也不得进行“零”报价，否则投标无效。</w:t>
      </w:r>
    </w:p>
    <w:p w14:paraId="7E9385EF">
      <w:pPr>
        <w:adjustRightInd w:val="0"/>
        <w:snapToGrid w:val="0"/>
        <w:spacing w:line="380" w:lineRule="exact"/>
        <w:ind w:firstLine="450" w:firstLineChars="250"/>
        <w:rPr>
          <w:rFonts w:ascii="宋体"/>
          <w:sz w:val="18"/>
          <w:szCs w:val="18"/>
        </w:rPr>
      </w:pPr>
      <w:r>
        <w:rPr>
          <w:rFonts w:hint="eastAsia" w:ascii="宋体"/>
          <w:sz w:val="18"/>
          <w:szCs w:val="18"/>
        </w:rPr>
        <w:t>（3）</w:t>
      </w:r>
      <w:r>
        <w:rPr>
          <w:rFonts w:hint="eastAsia" w:ascii="宋体" w:hAnsi="宋体"/>
          <w:sz w:val="18"/>
          <w:szCs w:val="18"/>
        </w:rPr>
        <w:t>投标人的投标报价应包括项目所需的零配件、检测、人工、差旅、人员培训、管理、财务、税金等维保期间发生的一切费用，如果还有涉及到本项目的其他费用，也请投标人一一列明，否则，将视为已包括在投标总价或相应的项目单价中。如一旦中标，因中标人自身原因造成漏报、少报皆由其自行承担责任，采购人不再支付任何费用。</w:t>
      </w:r>
    </w:p>
    <w:p w14:paraId="142D3EB1">
      <w:pPr>
        <w:adjustRightInd w:val="0"/>
        <w:snapToGrid w:val="0"/>
        <w:spacing w:line="360" w:lineRule="exact"/>
        <w:ind w:firstLine="450" w:firstLineChars="250"/>
        <w:rPr>
          <w:rFonts w:ascii="宋体"/>
          <w:sz w:val="18"/>
          <w:szCs w:val="18"/>
        </w:rPr>
      </w:pPr>
      <w:r>
        <w:rPr>
          <w:rFonts w:hint="eastAsia" w:ascii="宋体"/>
          <w:sz w:val="18"/>
          <w:szCs w:val="18"/>
        </w:rPr>
        <w:t>（4）</w:t>
      </w:r>
      <w:r>
        <w:rPr>
          <w:rFonts w:hint="eastAsia" w:ascii="宋体" w:hAnsi="宋体" w:cs="宋体"/>
          <w:sz w:val="18"/>
          <w:szCs w:val="18"/>
        </w:rPr>
        <w:t>投标人在提交投标文件的截止时间前修改“开标一览表”中的投标报价的，本表相应内容应同时修改。否则，分项报价按投标报价修改的相同比例进行调整，其风险由投标人自已承担。</w:t>
      </w:r>
    </w:p>
    <w:p w14:paraId="4D298B1A">
      <w:pPr>
        <w:adjustRightInd w:val="0"/>
        <w:snapToGrid w:val="0"/>
        <w:spacing w:line="380" w:lineRule="exact"/>
        <w:ind w:firstLine="450" w:firstLineChars="250"/>
        <w:rPr>
          <w:rFonts w:ascii="宋体" w:hAnsi="宋体" w:cs="宋体"/>
          <w:sz w:val="18"/>
          <w:szCs w:val="18"/>
        </w:rPr>
      </w:pPr>
      <w:r>
        <w:rPr>
          <w:rFonts w:hint="eastAsia" w:ascii="宋体" w:hAnsi="宋体" w:cs="宋体"/>
          <w:sz w:val="18"/>
          <w:szCs w:val="18"/>
        </w:rPr>
        <w:t>（5）</w:t>
      </w:r>
      <w:r>
        <w:rPr>
          <w:rFonts w:hint="eastAsia" w:ascii="宋体" w:hAnsi="宋体"/>
          <w:sz w:val="18"/>
          <w:szCs w:val="18"/>
        </w:rPr>
        <w:t>请法定代表人或其授权的代理人电子签章并加盖单位电子章，否则投标报价无效。</w:t>
      </w:r>
    </w:p>
    <w:bookmarkEnd w:id="2434"/>
    <w:p w14:paraId="0CFA0868">
      <w:pPr>
        <w:adjustRightInd w:val="0"/>
        <w:snapToGrid w:val="0"/>
        <w:spacing w:line="440" w:lineRule="exact"/>
        <w:ind w:firstLine="420" w:firstLineChars="200"/>
        <w:rPr>
          <w:rFonts w:ascii="宋体" w:cs="宋体"/>
        </w:rPr>
      </w:pPr>
    </w:p>
    <w:p w14:paraId="37DA8B52">
      <w:pPr>
        <w:adjustRightInd w:val="0"/>
        <w:snapToGrid w:val="0"/>
        <w:spacing w:line="440" w:lineRule="exact"/>
        <w:ind w:firstLine="420" w:firstLineChars="200"/>
        <w:rPr>
          <w:rFonts w:ascii="宋体" w:cs="宋体"/>
        </w:rPr>
      </w:pPr>
    </w:p>
    <w:p w14:paraId="2377CA21">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78611A38">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2FFEAE9D">
      <w:pPr>
        <w:adjustRightInd w:val="0"/>
        <w:snapToGrid w:val="0"/>
        <w:spacing w:line="500" w:lineRule="exact"/>
        <w:ind w:firstLine="420" w:firstLineChars="200"/>
        <w:rPr>
          <w:rFonts w:hint="eastAsia" w:ascii="宋体" w:hAnsi="宋体" w:cs="宋体"/>
        </w:rPr>
      </w:pPr>
      <w:r>
        <w:rPr>
          <w:rFonts w:hint="eastAsia" w:ascii="宋体" w:hAnsi="宋体" w:cs="宋体"/>
        </w:rPr>
        <w:t>日期：     年   月   日</w:t>
      </w:r>
      <w:bookmarkStart w:id="2435" w:name="_Toc8983779"/>
      <w:bookmarkStart w:id="2436" w:name="_Toc19794675"/>
      <w:bookmarkStart w:id="2437" w:name="_Toc156305207"/>
      <w:bookmarkStart w:id="2438" w:name="_Toc18580781"/>
      <w:bookmarkStart w:id="2439" w:name="_Toc87362288"/>
      <w:bookmarkStart w:id="2440" w:name="_Toc169537939"/>
      <w:bookmarkStart w:id="2441" w:name="_Toc72350588"/>
      <w:bookmarkStart w:id="2442" w:name="_Toc13848319"/>
      <w:bookmarkStart w:id="2443" w:name="_Toc178507342"/>
      <w:bookmarkStart w:id="2444" w:name="_Toc104493086"/>
      <w:bookmarkStart w:id="2445" w:name="_Toc104243882"/>
      <w:bookmarkStart w:id="2446" w:name="_Toc62121216"/>
      <w:bookmarkStart w:id="2447" w:name="_Toc140237655"/>
      <w:bookmarkStart w:id="2448" w:name="_Toc113138116"/>
      <w:bookmarkStart w:id="2449" w:name="_Toc138103226"/>
      <w:bookmarkStart w:id="2450" w:name="_Toc18566297"/>
      <w:bookmarkStart w:id="2451" w:name="_Toc19730866"/>
      <w:bookmarkStart w:id="2452" w:name="_Toc72228992"/>
      <w:bookmarkStart w:id="2453" w:name="_Toc152789287"/>
      <w:bookmarkStart w:id="2454" w:name="_Toc113217778"/>
      <w:bookmarkStart w:id="2455" w:name="_Toc72342788"/>
      <w:bookmarkStart w:id="2456" w:name="_Toc37178655"/>
      <w:bookmarkStart w:id="2457" w:name="_Toc181214172"/>
      <w:bookmarkStart w:id="2458" w:name="_Toc81437936"/>
      <w:bookmarkStart w:id="2459" w:name="_Toc148040176"/>
      <w:bookmarkStart w:id="2460" w:name="_Toc75260473"/>
      <w:bookmarkStart w:id="2461" w:name="_Toc104394832"/>
      <w:bookmarkStart w:id="2462" w:name="_Toc72228942"/>
      <w:bookmarkStart w:id="2463" w:name="_Toc105023565"/>
      <w:bookmarkStart w:id="2464" w:name="_Toc113574123"/>
      <w:bookmarkStart w:id="2465" w:name="_Toc38534055"/>
      <w:bookmarkStart w:id="2466" w:name="_Toc71472009"/>
      <w:bookmarkStart w:id="2467" w:name="_Toc113542751"/>
      <w:bookmarkStart w:id="2468" w:name="_Toc13848213"/>
      <w:bookmarkStart w:id="2469" w:name="_Toc147930687"/>
      <w:bookmarkStart w:id="2470" w:name="_Toc30176397"/>
      <w:bookmarkStart w:id="2471" w:name="_Toc18659906"/>
      <w:bookmarkStart w:id="2472" w:name="_Toc61799346"/>
      <w:bookmarkStart w:id="2473" w:name="_Toc17393081"/>
      <w:bookmarkStart w:id="2474" w:name="_Toc63347793"/>
      <w:bookmarkStart w:id="2475" w:name="_Toc28023770"/>
      <w:bookmarkStart w:id="2476" w:name="_Toc71576834"/>
      <w:bookmarkStart w:id="2477" w:name="_Toc13848161"/>
      <w:bookmarkStart w:id="2478" w:name="_Toc87450672"/>
      <w:bookmarkStart w:id="2479" w:name="_Toc113217882"/>
      <w:bookmarkStart w:id="2480" w:name="_Toc83314278"/>
      <w:bookmarkStart w:id="2481" w:name="_Toc104462360"/>
      <w:bookmarkStart w:id="2482" w:name="_Toc13848267"/>
      <w:bookmarkStart w:id="2483" w:name="_Toc18564098"/>
      <w:bookmarkStart w:id="2484" w:name="_Toc138190775"/>
      <w:bookmarkStart w:id="2485" w:name="_Toc171682182"/>
      <w:bookmarkStart w:id="2486" w:name="_Toc135407768"/>
    </w:p>
    <w:p w14:paraId="38F97DED">
      <w:pPr>
        <w:adjustRightInd w:val="0"/>
        <w:snapToGrid w:val="0"/>
        <w:spacing w:line="500" w:lineRule="exact"/>
        <w:ind w:firstLine="420" w:firstLineChars="200"/>
        <w:rPr>
          <w:rFonts w:hint="eastAsia" w:ascii="宋体" w:hAnsi="宋体" w:cs="宋体"/>
        </w:rPr>
      </w:pPr>
    </w:p>
    <w:p w14:paraId="5225186F">
      <w:pPr>
        <w:spacing w:line="300" w:lineRule="auto"/>
        <w:jc w:val="center"/>
        <w:outlineLvl w:val="0"/>
        <w:rPr>
          <w:rFonts w:asciiTheme="majorEastAsia" w:hAnsiTheme="majorEastAsia" w:eastAsiaTheme="majorEastAsia"/>
          <w:b/>
          <w:sz w:val="32"/>
          <w:szCs w:val="32"/>
        </w:rPr>
      </w:pPr>
      <w:bookmarkStart w:id="2487" w:name="_Toc198294529"/>
      <w:bookmarkStart w:id="2488" w:name="_Toc198833658"/>
      <w:bookmarkStart w:id="2489" w:name="_Toc184775246"/>
      <w:r>
        <w:rPr>
          <w:rFonts w:hint="eastAsia" w:asciiTheme="majorEastAsia" w:hAnsiTheme="majorEastAsia" w:eastAsiaTheme="majorEastAsia"/>
          <w:b/>
          <w:sz w:val="32"/>
          <w:szCs w:val="32"/>
        </w:rPr>
        <w:t>六、</w:t>
      </w:r>
      <w:bookmarkEnd w:id="2435"/>
      <w:r>
        <w:rPr>
          <w:rFonts w:hint="eastAsia" w:asciiTheme="majorEastAsia" w:hAnsiTheme="majorEastAsia" w:eastAsiaTheme="majorEastAsia"/>
          <w:b/>
          <w:sz w:val="32"/>
          <w:szCs w:val="32"/>
        </w:rPr>
        <w:t>采购需求响应</w:t>
      </w:r>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p>
    <w:p w14:paraId="21BF6246">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附件6-1：项目维保服务方案及说明</w:t>
      </w:r>
    </w:p>
    <w:p w14:paraId="64674CBC">
      <w:pPr>
        <w:adjustRightInd w:val="0"/>
        <w:snapToGrid w:val="0"/>
        <w:spacing w:line="440" w:lineRule="exact"/>
        <w:rPr>
          <w:rFonts w:ascii="宋体" w:hAnsi="宋体"/>
        </w:rPr>
      </w:pPr>
    </w:p>
    <w:p w14:paraId="7E0D0463">
      <w:pPr>
        <w:adjustRightInd w:val="0"/>
        <w:snapToGrid w:val="0"/>
        <w:spacing w:line="440" w:lineRule="exact"/>
        <w:rPr>
          <w:rFonts w:ascii="宋体" w:hAnsi="宋体"/>
        </w:rPr>
      </w:pPr>
      <w:r>
        <w:rPr>
          <w:rFonts w:hint="eastAsia" w:ascii="宋体" w:hAnsi="宋体"/>
          <w:b/>
        </w:rPr>
        <w:t>备注：</w:t>
      </w:r>
      <w:r>
        <w:rPr>
          <w:rFonts w:hint="eastAsia" w:ascii="宋体" w:hAnsi="宋体"/>
        </w:rPr>
        <w:t>要求投标人根据招标文件中的维保服务要求、项目实际情况提供项目维保服务方案及说明，此编写大纲仅系说明，并非进行限制，投标人可以在投标文件中提供优化后的项目维保服务方案及说明，但是优化后的项目维保服务方案及说明要求包括但不限于以下内容：</w:t>
      </w:r>
    </w:p>
    <w:p w14:paraId="42D628AB">
      <w:pPr>
        <w:adjustRightInd w:val="0"/>
        <w:snapToGrid w:val="0"/>
        <w:spacing w:line="440" w:lineRule="exact"/>
        <w:ind w:firstLine="420" w:firstLineChars="200"/>
        <w:rPr>
          <w:rFonts w:hint="eastAsia" w:ascii="宋体" w:hAnsi="宋体" w:eastAsia="宋体"/>
          <w:lang w:eastAsia="zh-CN"/>
        </w:rPr>
      </w:pPr>
      <w:r>
        <w:rPr>
          <w:rFonts w:hint="eastAsia" w:ascii="宋体" w:hAnsi="宋体"/>
        </w:rPr>
        <w:t>1、项目总体维保服务方案（包括但不限于：①服务团队保障（含维保人员配备、人员明细表）；②日常维修、管理方案；③设备的日常巡检、维护保养方案；④质量保障措施（含服务质量保障措施、维保服务保障应急预案、故障处理方案）；⑤培训计划</w:t>
      </w:r>
      <w:r>
        <w:rPr>
          <w:rFonts w:hint="eastAsia" w:ascii="宋体" w:hAnsi="宋体"/>
          <w:lang w:eastAsia="zh-CN"/>
        </w:rPr>
        <w:t>；</w:t>
      </w:r>
      <w:r>
        <w:rPr>
          <w:rFonts w:hint="eastAsia" w:ascii="宋体" w:hAnsi="宋体"/>
        </w:rPr>
        <w:t>⑥维保设备的故障预防、故障处理方案及应急处理措施等内容</w:t>
      </w:r>
      <w:r>
        <w:rPr>
          <w:rFonts w:hint="eastAsia" w:ascii="宋体" w:hAnsi="宋体"/>
          <w:lang w:eastAsia="zh-CN"/>
        </w:rPr>
        <w:t>）</w:t>
      </w:r>
    </w:p>
    <w:p w14:paraId="02D408BD">
      <w:pPr>
        <w:adjustRightInd w:val="0"/>
        <w:snapToGrid w:val="0"/>
        <w:spacing w:line="440" w:lineRule="exact"/>
        <w:ind w:firstLine="420" w:firstLineChars="200"/>
        <w:rPr>
          <w:rFonts w:hint="eastAsia" w:ascii="宋体" w:hAnsi="宋体"/>
        </w:rPr>
      </w:pPr>
      <w:r>
        <w:rPr>
          <w:rFonts w:hint="eastAsia" w:ascii="宋体" w:hAnsi="宋体"/>
        </w:rPr>
        <w:t>2、备品备件储备管理及配送方案</w:t>
      </w:r>
    </w:p>
    <w:p w14:paraId="0FEF6996">
      <w:pPr>
        <w:adjustRightInd w:val="0"/>
        <w:snapToGrid w:val="0"/>
        <w:spacing w:line="440" w:lineRule="exact"/>
        <w:ind w:firstLine="420" w:firstLineChars="200"/>
        <w:rPr>
          <w:rFonts w:hint="eastAsia" w:ascii="宋体" w:hAnsi="宋体"/>
        </w:rPr>
      </w:pPr>
      <w:r>
        <w:rPr>
          <w:rFonts w:hint="eastAsia" w:ascii="宋体" w:hAnsi="宋体"/>
          <w:lang w:val="en-US" w:eastAsia="zh-CN"/>
        </w:rPr>
        <w:t>3、</w:t>
      </w:r>
      <w:r>
        <w:rPr>
          <w:rFonts w:hint="eastAsia" w:ascii="宋体" w:hAnsi="宋体"/>
        </w:rPr>
        <w:t>拟投入本项目服务团队</w:t>
      </w:r>
    </w:p>
    <w:p w14:paraId="18131066">
      <w:pPr>
        <w:adjustRightInd w:val="0"/>
        <w:snapToGrid w:val="0"/>
        <w:spacing w:line="440" w:lineRule="exact"/>
        <w:ind w:firstLine="420" w:firstLineChars="200"/>
        <w:rPr>
          <w:rFonts w:ascii="宋体" w:hAnsi="宋体"/>
        </w:rPr>
      </w:pPr>
      <w:r>
        <w:rPr>
          <w:rFonts w:hint="eastAsia" w:ascii="宋体" w:hAnsi="宋体"/>
          <w:lang w:val="en-US" w:eastAsia="zh-CN"/>
        </w:rPr>
        <w:t>4、</w:t>
      </w:r>
      <w:r>
        <w:rPr>
          <w:rFonts w:hint="eastAsia" w:ascii="宋体" w:hAnsi="宋体"/>
        </w:rPr>
        <w:t>“第五章 采购需求”中的要求及其他</w:t>
      </w:r>
    </w:p>
    <w:p w14:paraId="241C44B5">
      <w:pPr>
        <w:adjustRightInd w:val="0"/>
        <w:snapToGrid w:val="0"/>
        <w:spacing w:line="440" w:lineRule="exact"/>
        <w:ind w:firstLine="420" w:firstLineChars="200"/>
        <w:rPr>
          <w:rFonts w:ascii="宋体" w:hAnsi="宋体"/>
        </w:rPr>
      </w:pPr>
      <w:r>
        <w:rPr>
          <w:rFonts w:hint="eastAsia" w:ascii="宋体" w:hAnsi="宋体"/>
          <w:lang w:val="en-US" w:eastAsia="zh-CN"/>
        </w:rPr>
        <w:t>5</w:t>
      </w:r>
      <w:r>
        <w:rPr>
          <w:rFonts w:hint="eastAsia" w:ascii="宋体" w:hAnsi="宋体"/>
        </w:rPr>
        <w:t>、</w:t>
      </w:r>
      <w:r>
        <w:rPr>
          <w:rFonts w:ascii="宋体" w:hAnsi="宋体"/>
        </w:rPr>
        <w:t>……</w:t>
      </w:r>
    </w:p>
    <w:p w14:paraId="09C70693">
      <w:pPr>
        <w:adjustRightInd w:val="0"/>
        <w:snapToGrid w:val="0"/>
        <w:spacing w:line="440" w:lineRule="exact"/>
        <w:ind w:firstLine="420" w:firstLineChars="200"/>
        <w:rPr>
          <w:rFonts w:ascii="宋体" w:hAnsi="宋体"/>
        </w:rPr>
      </w:pPr>
    </w:p>
    <w:p w14:paraId="4D26E1ED">
      <w:pPr>
        <w:adjustRightInd w:val="0"/>
        <w:snapToGrid w:val="0"/>
        <w:spacing w:line="440" w:lineRule="exact"/>
        <w:ind w:firstLine="420" w:firstLineChars="200"/>
        <w:rPr>
          <w:rFonts w:ascii="宋体" w:hAnsi="宋体"/>
        </w:rPr>
      </w:pPr>
    </w:p>
    <w:p w14:paraId="1FDB8AF2">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129C76F0">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4D7CB43D">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032D1D63">
      <w:pPr>
        <w:adjustRightInd w:val="0"/>
        <w:snapToGrid w:val="0"/>
        <w:spacing w:line="440" w:lineRule="exact"/>
        <w:rPr>
          <w:rFonts w:ascii="宋体" w:hAnsi="宋体" w:cs="黑体"/>
          <w:b/>
          <w:bCs/>
          <w:sz w:val="28"/>
          <w:szCs w:val="28"/>
        </w:rPr>
      </w:pPr>
    </w:p>
    <w:p w14:paraId="47D63C07">
      <w:pPr>
        <w:adjustRightInd w:val="0"/>
        <w:snapToGrid w:val="0"/>
        <w:spacing w:line="440" w:lineRule="exact"/>
        <w:rPr>
          <w:rFonts w:ascii="宋体" w:hAnsi="宋体" w:cs="黑体"/>
          <w:b/>
          <w:bCs/>
          <w:sz w:val="28"/>
          <w:szCs w:val="28"/>
        </w:rPr>
      </w:pPr>
    </w:p>
    <w:p w14:paraId="3DB84A14">
      <w:pPr>
        <w:adjustRightInd w:val="0"/>
        <w:snapToGrid w:val="0"/>
        <w:spacing w:line="440" w:lineRule="exact"/>
        <w:rPr>
          <w:rFonts w:ascii="宋体" w:hAnsi="宋体" w:cs="黑体"/>
          <w:b/>
          <w:bCs/>
          <w:sz w:val="28"/>
          <w:szCs w:val="28"/>
        </w:rPr>
      </w:pPr>
    </w:p>
    <w:p w14:paraId="120DA2CF">
      <w:pPr>
        <w:adjustRightInd w:val="0"/>
        <w:snapToGrid w:val="0"/>
        <w:spacing w:line="440" w:lineRule="exact"/>
        <w:rPr>
          <w:rFonts w:ascii="宋体" w:hAnsi="宋体" w:cs="黑体"/>
          <w:b/>
          <w:bCs/>
          <w:sz w:val="28"/>
          <w:szCs w:val="28"/>
        </w:rPr>
      </w:pPr>
    </w:p>
    <w:p w14:paraId="567C2CC9">
      <w:pPr>
        <w:adjustRightInd w:val="0"/>
        <w:snapToGrid w:val="0"/>
        <w:spacing w:line="440" w:lineRule="exact"/>
        <w:rPr>
          <w:rFonts w:ascii="宋体" w:hAnsi="宋体" w:cs="黑体"/>
          <w:b/>
          <w:bCs/>
          <w:sz w:val="28"/>
          <w:szCs w:val="28"/>
        </w:rPr>
      </w:pPr>
    </w:p>
    <w:p w14:paraId="7FA03B61">
      <w:pPr>
        <w:adjustRightInd w:val="0"/>
        <w:snapToGrid w:val="0"/>
        <w:spacing w:line="440" w:lineRule="exact"/>
        <w:rPr>
          <w:rFonts w:ascii="宋体" w:hAnsi="宋体" w:cs="黑体"/>
          <w:b/>
          <w:bCs/>
          <w:sz w:val="28"/>
          <w:szCs w:val="28"/>
        </w:rPr>
      </w:pPr>
    </w:p>
    <w:p w14:paraId="59D32ED7">
      <w:pPr>
        <w:adjustRightInd w:val="0"/>
        <w:snapToGrid w:val="0"/>
        <w:spacing w:line="440" w:lineRule="exact"/>
        <w:rPr>
          <w:rFonts w:ascii="宋体" w:hAnsi="宋体" w:cs="黑体"/>
          <w:b/>
          <w:bCs/>
          <w:sz w:val="28"/>
          <w:szCs w:val="28"/>
        </w:rPr>
      </w:pPr>
    </w:p>
    <w:p w14:paraId="3181B576">
      <w:pPr>
        <w:adjustRightInd w:val="0"/>
        <w:snapToGrid w:val="0"/>
        <w:spacing w:line="440" w:lineRule="exact"/>
        <w:rPr>
          <w:rFonts w:ascii="宋体" w:hAnsi="宋体" w:cs="黑体"/>
          <w:b/>
          <w:bCs/>
          <w:sz w:val="28"/>
          <w:szCs w:val="28"/>
        </w:rPr>
      </w:pPr>
    </w:p>
    <w:p w14:paraId="1352135B">
      <w:pPr>
        <w:adjustRightInd w:val="0"/>
        <w:snapToGrid w:val="0"/>
        <w:spacing w:line="440" w:lineRule="exact"/>
        <w:rPr>
          <w:rFonts w:ascii="宋体" w:hAnsi="宋体" w:cs="黑体"/>
          <w:b/>
          <w:bCs/>
          <w:sz w:val="28"/>
          <w:szCs w:val="28"/>
        </w:rPr>
      </w:pPr>
    </w:p>
    <w:p w14:paraId="675C1D25">
      <w:pPr>
        <w:adjustRightInd w:val="0"/>
        <w:snapToGrid w:val="0"/>
        <w:spacing w:line="440" w:lineRule="exact"/>
        <w:rPr>
          <w:rFonts w:ascii="宋体" w:hAnsi="宋体" w:cs="黑体"/>
          <w:b/>
          <w:bCs/>
          <w:sz w:val="28"/>
          <w:szCs w:val="28"/>
        </w:rPr>
      </w:pPr>
    </w:p>
    <w:p w14:paraId="6AEACDBC">
      <w:pPr>
        <w:adjustRightInd w:val="0"/>
        <w:snapToGrid w:val="0"/>
        <w:spacing w:line="440" w:lineRule="exact"/>
        <w:rPr>
          <w:rFonts w:ascii="宋体" w:hAnsi="宋体" w:cs="黑体"/>
          <w:b/>
          <w:bCs/>
          <w:sz w:val="28"/>
          <w:szCs w:val="28"/>
        </w:rPr>
      </w:pPr>
    </w:p>
    <w:p w14:paraId="16FD510C">
      <w:pPr>
        <w:adjustRightInd w:val="0"/>
        <w:snapToGrid w:val="0"/>
        <w:spacing w:line="440" w:lineRule="exact"/>
        <w:rPr>
          <w:rFonts w:ascii="宋体" w:hAnsi="宋体" w:cs="黑体"/>
          <w:b/>
          <w:bCs/>
          <w:sz w:val="28"/>
          <w:szCs w:val="28"/>
        </w:rPr>
      </w:pPr>
    </w:p>
    <w:p w14:paraId="7799B4FD">
      <w:pPr>
        <w:adjustRightInd w:val="0"/>
        <w:snapToGrid w:val="0"/>
        <w:spacing w:line="440" w:lineRule="exact"/>
        <w:rPr>
          <w:rFonts w:ascii="宋体" w:hAnsi="宋体" w:cs="黑体"/>
          <w:b/>
          <w:bCs/>
          <w:sz w:val="28"/>
          <w:szCs w:val="28"/>
        </w:rPr>
      </w:pPr>
    </w:p>
    <w:p w14:paraId="222B12DF">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附件6</w:t>
      </w:r>
      <w:r>
        <w:rPr>
          <w:rFonts w:ascii="宋体" w:hAnsi="宋体" w:cs="黑体"/>
          <w:b/>
          <w:bCs/>
          <w:sz w:val="28"/>
          <w:szCs w:val="28"/>
        </w:rPr>
        <w:t>-</w:t>
      </w:r>
      <w:r>
        <w:rPr>
          <w:rFonts w:hint="eastAsia" w:ascii="宋体" w:hAnsi="宋体" w:cs="黑体"/>
          <w:b/>
          <w:bCs/>
          <w:sz w:val="28"/>
          <w:szCs w:val="28"/>
        </w:rPr>
        <w:t>2：采购需求响应一览表</w:t>
      </w:r>
    </w:p>
    <w:p w14:paraId="5857C337">
      <w:pPr>
        <w:adjustRightInd w:val="0"/>
        <w:snapToGrid w:val="0"/>
        <w:spacing w:line="500" w:lineRule="exact"/>
        <w:jc w:val="center"/>
        <w:rPr>
          <w:rFonts w:ascii="宋体" w:hAnsi="宋体" w:cs="黑体"/>
          <w:b/>
          <w:bCs/>
          <w:sz w:val="28"/>
          <w:szCs w:val="28"/>
        </w:rPr>
      </w:pPr>
      <w:r>
        <w:rPr>
          <w:rFonts w:hint="eastAsia" w:ascii="宋体" w:hAnsi="宋体" w:cs="黑体"/>
          <w:b/>
          <w:bCs/>
          <w:sz w:val="28"/>
          <w:szCs w:val="28"/>
        </w:rPr>
        <w:t>采购需求响应一览表</w:t>
      </w:r>
    </w:p>
    <w:p w14:paraId="547F20BA">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1454FCA8">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9056"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8"/>
        <w:gridCol w:w="1332"/>
        <w:gridCol w:w="1706"/>
        <w:gridCol w:w="1220"/>
        <w:gridCol w:w="2749"/>
        <w:gridCol w:w="1401"/>
      </w:tblGrid>
      <w:tr w14:paraId="16872E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vAlign w:val="center"/>
          </w:tcPr>
          <w:p w14:paraId="7DB706F1">
            <w:pPr>
              <w:adjustRightInd w:val="0"/>
              <w:spacing w:line="320" w:lineRule="exact"/>
              <w:jc w:val="center"/>
              <w:rPr>
                <w:rFonts w:ascii="宋体" w:hAnsi="宋体"/>
                <w:b/>
                <w:szCs w:val="21"/>
              </w:rPr>
            </w:pPr>
            <w:r>
              <w:rPr>
                <w:rFonts w:hint="eastAsia" w:ascii="宋体" w:hAnsi="宋体"/>
                <w:b/>
                <w:szCs w:val="21"/>
              </w:rPr>
              <w:t>序号</w:t>
            </w:r>
          </w:p>
        </w:tc>
        <w:tc>
          <w:tcPr>
            <w:tcW w:w="1332" w:type="dxa"/>
            <w:vAlign w:val="center"/>
          </w:tcPr>
          <w:p w14:paraId="3E947EFC">
            <w:pPr>
              <w:adjustRightInd w:val="0"/>
              <w:spacing w:line="320" w:lineRule="exact"/>
              <w:jc w:val="center"/>
              <w:rPr>
                <w:rFonts w:ascii="宋体" w:hAnsi="宋体"/>
                <w:b/>
                <w:szCs w:val="21"/>
              </w:rPr>
            </w:pPr>
            <w:r>
              <w:rPr>
                <w:rFonts w:hint="eastAsia" w:ascii="宋体" w:hAnsi="宋体"/>
                <w:b/>
                <w:szCs w:val="21"/>
              </w:rPr>
              <w:t>产品名称</w:t>
            </w:r>
          </w:p>
        </w:tc>
        <w:tc>
          <w:tcPr>
            <w:tcW w:w="1706" w:type="dxa"/>
            <w:vAlign w:val="center"/>
          </w:tcPr>
          <w:p w14:paraId="2CCECCA4">
            <w:pPr>
              <w:adjustRightInd w:val="0"/>
              <w:spacing w:line="320" w:lineRule="exact"/>
              <w:jc w:val="center"/>
              <w:rPr>
                <w:rFonts w:ascii="宋体" w:hAnsi="宋体"/>
                <w:b/>
                <w:szCs w:val="21"/>
              </w:rPr>
            </w:pPr>
            <w:r>
              <w:rPr>
                <w:rFonts w:hint="eastAsia" w:ascii="宋体" w:hAnsi="宋体"/>
                <w:b/>
                <w:szCs w:val="21"/>
              </w:rPr>
              <w:t>制造商名称</w:t>
            </w:r>
          </w:p>
        </w:tc>
        <w:tc>
          <w:tcPr>
            <w:tcW w:w="1220" w:type="dxa"/>
            <w:vAlign w:val="center"/>
          </w:tcPr>
          <w:p w14:paraId="01066E1B">
            <w:pPr>
              <w:adjustRightInd w:val="0"/>
              <w:spacing w:line="320" w:lineRule="exact"/>
              <w:jc w:val="center"/>
              <w:rPr>
                <w:rFonts w:ascii="宋体" w:hAnsi="宋体"/>
                <w:b/>
                <w:szCs w:val="21"/>
              </w:rPr>
            </w:pPr>
            <w:r>
              <w:rPr>
                <w:rFonts w:hint="eastAsia" w:ascii="宋体" w:hAnsi="宋体"/>
                <w:b/>
                <w:szCs w:val="21"/>
              </w:rPr>
              <w:t>规格型号</w:t>
            </w:r>
          </w:p>
        </w:tc>
        <w:tc>
          <w:tcPr>
            <w:tcW w:w="2749" w:type="dxa"/>
            <w:vAlign w:val="center"/>
          </w:tcPr>
          <w:p w14:paraId="3013EC21">
            <w:pPr>
              <w:adjustRightInd w:val="0"/>
              <w:spacing w:line="320" w:lineRule="exact"/>
              <w:jc w:val="center"/>
              <w:rPr>
                <w:rFonts w:ascii="宋体" w:hAnsi="宋体"/>
                <w:b/>
                <w:szCs w:val="21"/>
              </w:rPr>
            </w:pPr>
            <w:r>
              <w:rPr>
                <w:rFonts w:hint="eastAsia" w:ascii="宋体" w:hAnsi="宋体"/>
                <w:b/>
                <w:szCs w:val="21"/>
              </w:rPr>
              <w:t>技术参数及功能指标</w:t>
            </w:r>
          </w:p>
        </w:tc>
        <w:tc>
          <w:tcPr>
            <w:tcW w:w="1401" w:type="dxa"/>
            <w:vAlign w:val="center"/>
          </w:tcPr>
          <w:p w14:paraId="018DBF27">
            <w:pPr>
              <w:adjustRightInd w:val="0"/>
              <w:spacing w:line="320" w:lineRule="exact"/>
              <w:jc w:val="center"/>
              <w:rPr>
                <w:rFonts w:ascii="宋体" w:hAnsi="宋体"/>
                <w:b/>
                <w:szCs w:val="21"/>
              </w:rPr>
            </w:pPr>
            <w:r>
              <w:rPr>
                <w:rFonts w:hint="eastAsia" w:ascii="宋体" w:hAnsi="宋体"/>
                <w:b/>
                <w:szCs w:val="21"/>
              </w:rPr>
              <w:t>品牌或产地</w:t>
            </w:r>
          </w:p>
        </w:tc>
      </w:tr>
      <w:tr w14:paraId="0B9AE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tcPr>
          <w:p w14:paraId="5799813D">
            <w:pPr>
              <w:adjustRightInd w:val="0"/>
              <w:spacing w:beforeLines="50" w:line="360" w:lineRule="auto"/>
              <w:jc w:val="center"/>
              <w:rPr>
                <w:rFonts w:ascii="宋体" w:hAnsi="宋体"/>
                <w:b/>
                <w:szCs w:val="21"/>
              </w:rPr>
            </w:pPr>
          </w:p>
        </w:tc>
        <w:tc>
          <w:tcPr>
            <w:tcW w:w="1332" w:type="dxa"/>
          </w:tcPr>
          <w:p w14:paraId="26282A03">
            <w:pPr>
              <w:adjustRightInd w:val="0"/>
              <w:spacing w:beforeLines="50" w:line="360" w:lineRule="auto"/>
              <w:jc w:val="center"/>
              <w:rPr>
                <w:rFonts w:ascii="宋体" w:hAnsi="宋体"/>
                <w:b/>
                <w:szCs w:val="21"/>
              </w:rPr>
            </w:pPr>
          </w:p>
        </w:tc>
        <w:tc>
          <w:tcPr>
            <w:tcW w:w="1706" w:type="dxa"/>
          </w:tcPr>
          <w:p w14:paraId="1D5C3ABA">
            <w:pPr>
              <w:adjustRightInd w:val="0"/>
              <w:spacing w:beforeLines="50" w:line="360" w:lineRule="auto"/>
              <w:jc w:val="center"/>
              <w:rPr>
                <w:rFonts w:ascii="宋体" w:hAnsi="宋体"/>
                <w:b/>
                <w:szCs w:val="21"/>
              </w:rPr>
            </w:pPr>
          </w:p>
        </w:tc>
        <w:tc>
          <w:tcPr>
            <w:tcW w:w="1220" w:type="dxa"/>
          </w:tcPr>
          <w:p w14:paraId="0211ABB4">
            <w:pPr>
              <w:adjustRightInd w:val="0"/>
              <w:spacing w:beforeLines="50" w:line="360" w:lineRule="auto"/>
              <w:jc w:val="center"/>
              <w:rPr>
                <w:rFonts w:ascii="宋体" w:hAnsi="宋体"/>
                <w:b/>
                <w:szCs w:val="21"/>
              </w:rPr>
            </w:pPr>
          </w:p>
        </w:tc>
        <w:tc>
          <w:tcPr>
            <w:tcW w:w="2749" w:type="dxa"/>
          </w:tcPr>
          <w:p w14:paraId="00AD424C">
            <w:pPr>
              <w:adjustRightInd w:val="0"/>
              <w:spacing w:beforeLines="50" w:line="360" w:lineRule="auto"/>
              <w:jc w:val="center"/>
              <w:rPr>
                <w:rFonts w:ascii="宋体" w:hAnsi="宋体"/>
                <w:b/>
                <w:szCs w:val="21"/>
              </w:rPr>
            </w:pPr>
          </w:p>
        </w:tc>
        <w:tc>
          <w:tcPr>
            <w:tcW w:w="1401" w:type="dxa"/>
          </w:tcPr>
          <w:p w14:paraId="79425174">
            <w:pPr>
              <w:adjustRightInd w:val="0"/>
              <w:spacing w:beforeLines="50" w:line="360" w:lineRule="auto"/>
              <w:jc w:val="center"/>
              <w:rPr>
                <w:rFonts w:ascii="宋体" w:hAnsi="宋体"/>
                <w:b/>
                <w:szCs w:val="21"/>
              </w:rPr>
            </w:pPr>
          </w:p>
        </w:tc>
      </w:tr>
      <w:tr w14:paraId="04D57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tcPr>
          <w:p w14:paraId="044004BB">
            <w:pPr>
              <w:adjustRightInd w:val="0"/>
              <w:spacing w:beforeLines="50" w:line="360" w:lineRule="auto"/>
              <w:jc w:val="center"/>
              <w:rPr>
                <w:rFonts w:ascii="宋体" w:hAnsi="宋体"/>
                <w:b/>
                <w:szCs w:val="21"/>
              </w:rPr>
            </w:pPr>
          </w:p>
        </w:tc>
        <w:tc>
          <w:tcPr>
            <w:tcW w:w="1332" w:type="dxa"/>
          </w:tcPr>
          <w:p w14:paraId="30FD0361">
            <w:pPr>
              <w:adjustRightInd w:val="0"/>
              <w:spacing w:beforeLines="50" w:line="360" w:lineRule="auto"/>
              <w:jc w:val="center"/>
              <w:rPr>
                <w:rFonts w:ascii="宋体" w:hAnsi="宋体"/>
                <w:b/>
                <w:szCs w:val="21"/>
              </w:rPr>
            </w:pPr>
          </w:p>
        </w:tc>
        <w:tc>
          <w:tcPr>
            <w:tcW w:w="1706" w:type="dxa"/>
          </w:tcPr>
          <w:p w14:paraId="78E9AE34">
            <w:pPr>
              <w:adjustRightInd w:val="0"/>
              <w:spacing w:beforeLines="50" w:line="360" w:lineRule="auto"/>
              <w:jc w:val="center"/>
              <w:rPr>
                <w:rFonts w:ascii="宋体" w:hAnsi="宋体"/>
                <w:b/>
                <w:szCs w:val="21"/>
              </w:rPr>
            </w:pPr>
          </w:p>
        </w:tc>
        <w:tc>
          <w:tcPr>
            <w:tcW w:w="1220" w:type="dxa"/>
          </w:tcPr>
          <w:p w14:paraId="1E6923CD">
            <w:pPr>
              <w:adjustRightInd w:val="0"/>
              <w:spacing w:beforeLines="50" w:line="360" w:lineRule="auto"/>
              <w:jc w:val="center"/>
              <w:rPr>
                <w:rFonts w:ascii="宋体" w:hAnsi="宋体"/>
                <w:b/>
                <w:szCs w:val="21"/>
              </w:rPr>
            </w:pPr>
          </w:p>
        </w:tc>
        <w:tc>
          <w:tcPr>
            <w:tcW w:w="2749" w:type="dxa"/>
          </w:tcPr>
          <w:p w14:paraId="17FD34F3">
            <w:pPr>
              <w:adjustRightInd w:val="0"/>
              <w:spacing w:beforeLines="50" w:line="360" w:lineRule="auto"/>
              <w:jc w:val="center"/>
              <w:rPr>
                <w:rFonts w:ascii="宋体" w:hAnsi="宋体"/>
                <w:b/>
                <w:szCs w:val="21"/>
              </w:rPr>
            </w:pPr>
          </w:p>
        </w:tc>
        <w:tc>
          <w:tcPr>
            <w:tcW w:w="1401" w:type="dxa"/>
          </w:tcPr>
          <w:p w14:paraId="0305885F">
            <w:pPr>
              <w:adjustRightInd w:val="0"/>
              <w:spacing w:beforeLines="50" w:line="360" w:lineRule="auto"/>
              <w:jc w:val="center"/>
              <w:rPr>
                <w:rFonts w:ascii="宋体" w:hAnsi="宋体"/>
                <w:b/>
                <w:szCs w:val="21"/>
              </w:rPr>
            </w:pPr>
          </w:p>
        </w:tc>
      </w:tr>
      <w:tr w14:paraId="51CF0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vAlign w:val="center"/>
          </w:tcPr>
          <w:p w14:paraId="396920AC">
            <w:pPr>
              <w:adjustRightInd w:val="0"/>
              <w:spacing w:line="320" w:lineRule="exact"/>
              <w:jc w:val="center"/>
              <w:rPr>
                <w:rFonts w:ascii="宋体" w:hAnsi="宋体"/>
                <w:b/>
                <w:szCs w:val="21"/>
              </w:rPr>
            </w:pPr>
            <w:r>
              <w:rPr>
                <w:rFonts w:hint="eastAsia" w:ascii="宋体" w:hAnsi="宋体"/>
                <w:b/>
                <w:szCs w:val="21"/>
              </w:rPr>
              <w:t>序号</w:t>
            </w:r>
          </w:p>
        </w:tc>
        <w:tc>
          <w:tcPr>
            <w:tcW w:w="1332" w:type="dxa"/>
            <w:vAlign w:val="center"/>
          </w:tcPr>
          <w:p w14:paraId="1F168229">
            <w:pPr>
              <w:adjustRightInd w:val="0"/>
              <w:spacing w:line="320" w:lineRule="exact"/>
              <w:jc w:val="center"/>
              <w:rPr>
                <w:rFonts w:ascii="宋体" w:hAnsi="宋体"/>
                <w:b/>
                <w:szCs w:val="21"/>
              </w:rPr>
            </w:pPr>
            <w:r>
              <w:rPr>
                <w:rFonts w:hint="eastAsia" w:ascii="宋体" w:hAnsi="宋体"/>
                <w:b/>
                <w:szCs w:val="21"/>
              </w:rPr>
              <w:t>服务名称</w:t>
            </w:r>
          </w:p>
        </w:tc>
        <w:tc>
          <w:tcPr>
            <w:tcW w:w="1706" w:type="dxa"/>
            <w:vAlign w:val="center"/>
          </w:tcPr>
          <w:p w14:paraId="232D6979">
            <w:pPr>
              <w:adjustRightInd w:val="0"/>
              <w:spacing w:line="320" w:lineRule="exact"/>
              <w:jc w:val="center"/>
              <w:rPr>
                <w:rFonts w:ascii="宋体" w:hAnsi="宋体"/>
                <w:b/>
                <w:szCs w:val="21"/>
              </w:rPr>
            </w:pPr>
            <w:r>
              <w:rPr>
                <w:rFonts w:hint="eastAsia" w:ascii="宋体" w:hAnsi="宋体"/>
                <w:b/>
                <w:szCs w:val="21"/>
              </w:rPr>
              <w:t>服务商名称</w:t>
            </w:r>
          </w:p>
        </w:tc>
        <w:tc>
          <w:tcPr>
            <w:tcW w:w="5370" w:type="dxa"/>
            <w:gridSpan w:val="3"/>
            <w:vAlign w:val="center"/>
          </w:tcPr>
          <w:p w14:paraId="55A2657A">
            <w:pPr>
              <w:adjustRightInd w:val="0"/>
              <w:spacing w:line="320" w:lineRule="exact"/>
              <w:jc w:val="center"/>
              <w:rPr>
                <w:rFonts w:ascii="宋体" w:hAnsi="宋体"/>
                <w:b/>
                <w:szCs w:val="21"/>
              </w:rPr>
            </w:pPr>
            <w:r>
              <w:rPr>
                <w:rFonts w:hint="eastAsia" w:ascii="宋体" w:hAnsi="宋体"/>
                <w:b/>
                <w:szCs w:val="21"/>
              </w:rPr>
              <w:t>维护保养服务指标</w:t>
            </w:r>
          </w:p>
        </w:tc>
      </w:tr>
      <w:tr w14:paraId="561DB5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tcPr>
          <w:p w14:paraId="06B99FC4">
            <w:pPr>
              <w:adjustRightInd w:val="0"/>
              <w:spacing w:beforeLines="50" w:line="360" w:lineRule="auto"/>
              <w:jc w:val="center"/>
              <w:rPr>
                <w:rFonts w:ascii="宋体" w:hAnsi="宋体"/>
                <w:b/>
                <w:szCs w:val="21"/>
              </w:rPr>
            </w:pPr>
          </w:p>
        </w:tc>
        <w:tc>
          <w:tcPr>
            <w:tcW w:w="1332" w:type="dxa"/>
          </w:tcPr>
          <w:p w14:paraId="0D83D2F7">
            <w:pPr>
              <w:adjustRightInd w:val="0"/>
              <w:spacing w:beforeLines="50" w:line="360" w:lineRule="auto"/>
              <w:jc w:val="center"/>
              <w:rPr>
                <w:rFonts w:ascii="宋体" w:hAnsi="宋体"/>
                <w:b/>
                <w:szCs w:val="21"/>
              </w:rPr>
            </w:pPr>
          </w:p>
        </w:tc>
        <w:tc>
          <w:tcPr>
            <w:tcW w:w="1706" w:type="dxa"/>
          </w:tcPr>
          <w:p w14:paraId="412B53E0">
            <w:pPr>
              <w:adjustRightInd w:val="0"/>
              <w:spacing w:beforeLines="50" w:line="360" w:lineRule="auto"/>
              <w:jc w:val="center"/>
              <w:rPr>
                <w:rFonts w:ascii="宋体" w:hAnsi="宋体"/>
                <w:b/>
                <w:szCs w:val="21"/>
              </w:rPr>
            </w:pPr>
          </w:p>
        </w:tc>
        <w:tc>
          <w:tcPr>
            <w:tcW w:w="1220" w:type="dxa"/>
          </w:tcPr>
          <w:p w14:paraId="2315B50F">
            <w:pPr>
              <w:adjustRightInd w:val="0"/>
              <w:spacing w:beforeLines="50" w:line="360" w:lineRule="auto"/>
              <w:jc w:val="center"/>
              <w:rPr>
                <w:rFonts w:ascii="宋体" w:hAnsi="宋体"/>
                <w:b/>
                <w:szCs w:val="21"/>
              </w:rPr>
            </w:pPr>
          </w:p>
        </w:tc>
        <w:tc>
          <w:tcPr>
            <w:tcW w:w="2749" w:type="dxa"/>
          </w:tcPr>
          <w:p w14:paraId="172AD9DD">
            <w:pPr>
              <w:adjustRightInd w:val="0"/>
              <w:spacing w:beforeLines="50" w:line="360" w:lineRule="auto"/>
              <w:jc w:val="center"/>
              <w:rPr>
                <w:rFonts w:ascii="宋体" w:hAnsi="宋体"/>
                <w:b/>
                <w:szCs w:val="21"/>
              </w:rPr>
            </w:pPr>
          </w:p>
        </w:tc>
        <w:tc>
          <w:tcPr>
            <w:tcW w:w="1401" w:type="dxa"/>
          </w:tcPr>
          <w:p w14:paraId="466A751E">
            <w:pPr>
              <w:adjustRightInd w:val="0"/>
              <w:spacing w:beforeLines="50" w:line="360" w:lineRule="auto"/>
              <w:jc w:val="center"/>
              <w:rPr>
                <w:rFonts w:ascii="宋体" w:hAnsi="宋体"/>
                <w:b/>
                <w:szCs w:val="21"/>
              </w:rPr>
            </w:pPr>
          </w:p>
        </w:tc>
      </w:tr>
      <w:tr w14:paraId="2DC87A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648" w:type="dxa"/>
          </w:tcPr>
          <w:p w14:paraId="2313262E">
            <w:pPr>
              <w:adjustRightInd w:val="0"/>
              <w:spacing w:beforeLines="50" w:line="360" w:lineRule="auto"/>
              <w:jc w:val="center"/>
              <w:rPr>
                <w:rFonts w:ascii="宋体" w:hAnsi="宋体"/>
                <w:b/>
                <w:szCs w:val="21"/>
              </w:rPr>
            </w:pPr>
          </w:p>
        </w:tc>
        <w:tc>
          <w:tcPr>
            <w:tcW w:w="1332" w:type="dxa"/>
          </w:tcPr>
          <w:p w14:paraId="68E88C01">
            <w:pPr>
              <w:adjustRightInd w:val="0"/>
              <w:spacing w:beforeLines="50" w:line="360" w:lineRule="auto"/>
              <w:jc w:val="center"/>
              <w:rPr>
                <w:rFonts w:ascii="宋体" w:hAnsi="宋体"/>
                <w:b/>
                <w:szCs w:val="21"/>
              </w:rPr>
            </w:pPr>
          </w:p>
        </w:tc>
        <w:tc>
          <w:tcPr>
            <w:tcW w:w="1706" w:type="dxa"/>
          </w:tcPr>
          <w:p w14:paraId="76482216">
            <w:pPr>
              <w:adjustRightInd w:val="0"/>
              <w:spacing w:beforeLines="50" w:line="360" w:lineRule="auto"/>
              <w:jc w:val="center"/>
              <w:rPr>
                <w:rFonts w:ascii="宋体" w:hAnsi="宋体"/>
                <w:b/>
                <w:szCs w:val="21"/>
              </w:rPr>
            </w:pPr>
          </w:p>
        </w:tc>
        <w:tc>
          <w:tcPr>
            <w:tcW w:w="1220" w:type="dxa"/>
          </w:tcPr>
          <w:p w14:paraId="14B85F0A">
            <w:pPr>
              <w:adjustRightInd w:val="0"/>
              <w:spacing w:beforeLines="50" w:line="360" w:lineRule="auto"/>
              <w:jc w:val="center"/>
              <w:rPr>
                <w:rFonts w:ascii="宋体" w:hAnsi="宋体"/>
                <w:b/>
                <w:szCs w:val="21"/>
              </w:rPr>
            </w:pPr>
          </w:p>
        </w:tc>
        <w:tc>
          <w:tcPr>
            <w:tcW w:w="2749" w:type="dxa"/>
          </w:tcPr>
          <w:p w14:paraId="41DB99A6">
            <w:pPr>
              <w:adjustRightInd w:val="0"/>
              <w:spacing w:beforeLines="50" w:line="360" w:lineRule="auto"/>
              <w:jc w:val="center"/>
              <w:rPr>
                <w:rFonts w:ascii="宋体" w:hAnsi="宋体"/>
                <w:b/>
                <w:szCs w:val="21"/>
              </w:rPr>
            </w:pPr>
          </w:p>
        </w:tc>
        <w:tc>
          <w:tcPr>
            <w:tcW w:w="1401" w:type="dxa"/>
          </w:tcPr>
          <w:p w14:paraId="37753954">
            <w:pPr>
              <w:adjustRightInd w:val="0"/>
              <w:spacing w:beforeLines="50" w:line="360" w:lineRule="auto"/>
              <w:jc w:val="center"/>
              <w:rPr>
                <w:rFonts w:ascii="宋体" w:hAnsi="宋体"/>
                <w:b/>
                <w:szCs w:val="21"/>
              </w:rPr>
            </w:pPr>
          </w:p>
        </w:tc>
      </w:tr>
    </w:tbl>
    <w:p w14:paraId="2F9BB5C8">
      <w:pPr>
        <w:adjustRightInd w:val="0"/>
        <w:snapToGrid w:val="0"/>
        <w:spacing w:line="360" w:lineRule="exact"/>
        <w:rPr>
          <w:rFonts w:ascii="宋体" w:hAnsi="宋体"/>
          <w:b/>
          <w:sz w:val="18"/>
          <w:szCs w:val="18"/>
        </w:rPr>
      </w:pPr>
      <w:r>
        <w:rPr>
          <w:rFonts w:hint="eastAsia" w:ascii="宋体" w:hAnsi="宋体"/>
          <w:b/>
          <w:sz w:val="18"/>
          <w:szCs w:val="18"/>
        </w:rPr>
        <w:t>备注：</w:t>
      </w:r>
      <w:r>
        <w:rPr>
          <w:rFonts w:hint="eastAsia" w:ascii="宋体" w:hAnsi="宋体"/>
          <w:sz w:val="18"/>
          <w:szCs w:val="18"/>
        </w:rPr>
        <w:t>1、要求投标人明确写明货物的品牌、型号及技术参数和功能指标，货物的技术参数和功能指标可另页描述。表中能注明品牌的，要求注明品牌和产地，不能注明品牌的，要求注明产地。</w:t>
      </w:r>
    </w:p>
    <w:p w14:paraId="7BAC348C">
      <w:pPr>
        <w:adjustRightInd w:val="0"/>
        <w:snapToGrid w:val="0"/>
        <w:spacing w:line="360" w:lineRule="exact"/>
        <w:ind w:firstLine="540" w:firstLineChars="300"/>
        <w:rPr>
          <w:rFonts w:ascii="宋体" w:hAnsi="宋体"/>
          <w:sz w:val="18"/>
          <w:szCs w:val="18"/>
        </w:rPr>
      </w:pPr>
      <w:r>
        <w:rPr>
          <w:rFonts w:hint="eastAsia" w:ascii="宋体" w:hAnsi="宋体"/>
          <w:sz w:val="18"/>
          <w:szCs w:val="18"/>
        </w:rPr>
        <w:t>2、要求投标人明确写明服务的名称、维护保养服务指标，服务的维护保养服务指标可另页描述。</w:t>
      </w:r>
    </w:p>
    <w:p w14:paraId="325D38A7">
      <w:pPr>
        <w:adjustRightInd w:val="0"/>
        <w:snapToGrid w:val="0"/>
        <w:spacing w:line="440" w:lineRule="exact"/>
        <w:ind w:firstLine="420" w:firstLineChars="200"/>
        <w:rPr>
          <w:rFonts w:ascii="宋体" w:hAnsi="宋体"/>
          <w:szCs w:val="21"/>
        </w:rPr>
      </w:pPr>
    </w:p>
    <w:p w14:paraId="52535C28">
      <w:pPr>
        <w:adjustRightInd w:val="0"/>
        <w:snapToGrid w:val="0"/>
        <w:spacing w:line="440" w:lineRule="exact"/>
        <w:ind w:firstLine="420" w:firstLineChars="200"/>
        <w:rPr>
          <w:rFonts w:ascii="宋体" w:hAnsi="宋体"/>
          <w:szCs w:val="21"/>
        </w:rPr>
      </w:pPr>
    </w:p>
    <w:p w14:paraId="2C71A8A3">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035FED58">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0919ECE9">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1B400A24">
      <w:pPr>
        <w:adjustRightInd w:val="0"/>
        <w:snapToGrid w:val="0"/>
        <w:spacing w:line="440" w:lineRule="exact"/>
        <w:rPr>
          <w:rFonts w:ascii="宋体" w:hAnsi="宋体" w:cs="宋体"/>
          <w:b/>
          <w:bCs/>
          <w:sz w:val="18"/>
          <w:szCs w:val="18"/>
        </w:rPr>
      </w:pPr>
    </w:p>
    <w:p w14:paraId="5D91DB47">
      <w:pPr>
        <w:adjustRightInd w:val="0"/>
        <w:snapToGrid w:val="0"/>
        <w:spacing w:line="440" w:lineRule="exact"/>
        <w:rPr>
          <w:rFonts w:ascii="宋体" w:hAnsi="宋体" w:cs="宋体"/>
          <w:b/>
          <w:bCs/>
          <w:sz w:val="18"/>
          <w:szCs w:val="18"/>
        </w:rPr>
      </w:pPr>
    </w:p>
    <w:p w14:paraId="77D6E740">
      <w:pPr>
        <w:adjustRightInd w:val="0"/>
        <w:snapToGrid w:val="0"/>
        <w:spacing w:line="440" w:lineRule="exact"/>
        <w:rPr>
          <w:rFonts w:ascii="宋体" w:hAnsi="宋体"/>
        </w:rPr>
      </w:pPr>
    </w:p>
    <w:p w14:paraId="2BFBE30E">
      <w:pPr>
        <w:spacing w:line="440" w:lineRule="exact"/>
        <w:rPr>
          <w:bCs/>
          <w:szCs w:val="21"/>
          <w14:shadow w14:blurRad="50800" w14:dist="38100" w14:dir="2700000" w14:sx="100000" w14:sy="100000" w14:kx="0" w14:ky="0" w14:algn="tl">
            <w14:srgbClr w14:val="000000">
              <w14:alpha w14:val="60000"/>
            </w14:srgbClr>
          </w14:shadow>
        </w:rPr>
      </w:pPr>
    </w:p>
    <w:p w14:paraId="5D1D953C">
      <w:pPr>
        <w:spacing w:line="440" w:lineRule="exact"/>
        <w:rPr>
          <w:bCs/>
          <w:szCs w:val="21"/>
          <w14:shadow w14:blurRad="50800" w14:dist="38100" w14:dir="2700000" w14:sx="100000" w14:sy="100000" w14:kx="0" w14:ky="0" w14:algn="tl">
            <w14:srgbClr w14:val="000000">
              <w14:alpha w14:val="60000"/>
            </w14:srgbClr>
          </w14:shadow>
        </w:rPr>
      </w:pPr>
    </w:p>
    <w:p w14:paraId="1C43B886">
      <w:pPr>
        <w:spacing w:line="440" w:lineRule="exact"/>
        <w:rPr>
          <w:bCs/>
          <w:szCs w:val="21"/>
          <w14:shadow w14:blurRad="50800" w14:dist="38100" w14:dir="2700000" w14:sx="100000" w14:sy="100000" w14:kx="0" w14:ky="0" w14:algn="tl">
            <w14:srgbClr w14:val="000000">
              <w14:alpha w14:val="60000"/>
            </w14:srgbClr>
          </w14:shadow>
        </w:rPr>
      </w:pPr>
    </w:p>
    <w:p w14:paraId="6DE5CB21">
      <w:pPr>
        <w:spacing w:line="440" w:lineRule="exact"/>
        <w:rPr>
          <w:rFonts w:ascii="宋体" w:hAnsi="宋体"/>
          <w:szCs w:val="21"/>
        </w:rPr>
      </w:pPr>
    </w:p>
    <w:p w14:paraId="61A812A9">
      <w:pPr>
        <w:spacing w:line="440" w:lineRule="exact"/>
        <w:rPr>
          <w:rFonts w:ascii="宋体" w:hAnsi="宋体"/>
          <w:szCs w:val="21"/>
        </w:rPr>
      </w:pPr>
    </w:p>
    <w:p w14:paraId="0780EEF0">
      <w:pPr>
        <w:spacing w:line="440" w:lineRule="exact"/>
        <w:rPr>
          <w:bCs/>
          <w:szCs w:val="21"/>
          <w14:shadow w14:blurRad="50800" w14:dist="38100" w14:dir="2700000" w14:sx="100000" w14:sy="100000" w14:kx="0" w14:ky="0" w14:algn="tl">
            <w14:srgbClr w14:val="000000">
              <w14:alpha w14:val="60000"/>
            </w14:srgbClr>
          </w14:shadow>
        </w:rPr>
      </w:pPr>
    </w:p>
    <w:p w14:paraId="66B87B96">
      <w:pPr>
        <w:spacing w:line="440" w:lineRule="exact"/>
        <w:rPr>
          <w:bCs/>
          <w:szCs w:val="21"/>
          <w14:shadow w14:blurRad="50800" w14:dist="38100" w14:dir="2700000" w14:sx="100000" w14:sy="100000" w14:kx="0" w14:ky="0" w14:algn="tl">
            <w14:srgbClr w14:val="000000">
              <w14:alpha w14:val="60000"/>
            </w14:srgbClr>
          </w14:shadow>
        </w:rPr>
      </w:pPr>
    </w:p>
    <w:p w14:paraId="694C0C86">
      <w:pPr>
        <w:spacing w:line="440" w:lineRule="exact"/>
        <w:rPr>
          <w:bCs/>
          <w:szCs w:val="21"/>
          <w14:shadow w14:blurRad="50800" w14:dist="38100" w14:dir="2700000" w14:sx="100000" w14:sy="100000" w14:kx="0" w14:ky="0" w14:algn="tl">
            <w14:srgbClr w14:val="000000">
              <w14:alpha w14:val="60000"/>
            </w14:srgbClr>
          </w14:shadow>
        </w:rPr>
      </w:pPr>
    </w:p>
    <w:p w14:paraId="6E5F8643">
      <w:pPr>
        <w:spacing w:line="440" w:lineRule="exact"/>
        <w:rPr>
          <w:bCs/>
          <w:szCs w:val="21"/>
          <w14:shadow w14:blurRad="50800" w14:dist="38100" w14:dir="2700000" w14:sx="100000" w14:sy="100000" w14:kx="0" w14:ky="0" w14:algn="tl">
            <w14:srgbClr w14:val="000000">
              <w14:alpha w14:val="60000"/>
            </w14:srgbClr>
          </w14:shadow>
        </w:rPr>
      </w:pPr>
    </w:p>
    <w:p w14:paraId="33B83935">
      <w:pPr>
        <w:spacing w:line="440" w:lineRule="exact"/>
        <w:rPr>
          <w:bCs/>
          <w:szCs w:val="21"/>
          <w14:shadow w14:blurRad="50800" w14:dist="38100" w14:dir="2700000" w14:sx="100000" w14:sy="100000" w14:kx="0" w14:ky="0" w14:algn="tl">
            <w14:srgbClr w14:val="000000">
              <w14:alpha w14:val="60000"/>
            </w14:srgbClr>
          </w14:shadow>
        </w:rPr>
      </w:pPr>
    </w:p>
    <w:p w14:paraId="416C2D19">
      <w:pPr>
        <w:spacing w:line="300" w:lineRule="auto"/>
        <w:jc w:val="center"/>
        <w:outlineLvl w:val="0"/>
        <w:rPr>
          <w:rFonts w:asciiTheme="majorEastAsia" w:hAnsiTheme="majorEastAsia" w:eastAsiaTheme="majorEastAsia"/>
          <w:b/>
          <w:sz w:val="32"/>
          <w:szCs w:val="32"/>
        </w:rPr>
      </w:pPr>
      <w:bookmarkStart w:id="2490" w:name="_Toc13848214"/>
      <w:bookmarkStart w:id="2491" w:name="_Toc113217883"/>
      <w:bookmarkStart w:id="2492" w:name="_Toc63347794"/>
      <w:bookmarkStart w:id="2493" w:name="_Toc62121217"/>
      <w:bookmarkStart w:id="2494" w:name="_Toc13848320"/>
      <w:bookmarkStart w:id="2495" w:name="_Toc18564099"/>
      <w:bookmarkStart w:id="2496" w:name="_Toc19794676"/>
      <w:bookmarkStart w:id="2497" w:name="_Toc72350589"/>
      <w:bookmarkStart w:id="2498" w:name="_Toc105023566"/>
      <w:bookmarkStart w:id="2499" w:name="_Toc198833659"/>
      <w:bookmarkStart w:id="2500" w:name="_Toc8983781"/>
      <w:bookmarkStart w:id="2501" w:name="_Toc113217779"/>
      <w:bookmarkStart w:id="2502" w:name="_Toc169537940"/>
      <w:bookmarkStart w:id="2503" w:name="_Toc148040177"/>
      <w:bookmarkStart w:id="2504" w:name="_Toc72228943"/>
      <w:bookmarkStart w:id="2505" w:name="_Toc87362289"/>
      <w:bookmarkStart w:id="2506" w:name="_Toc104394833"/>
      <w:bookmarkStart w:id="2507" w:name="_Toc61799347"/>
      <w:bookmarkStart w:id="2508" w:name="_Toc19730867"/>
      <w:bookmarkStart w:id="2509" w:name="_Toc17393082"/>
      <w:bookmarkStart w:id="2510" w:name="_Toc104243883"/>
      <w:bookmarkStart w:id="2511" w:name="_Toc113138117"/>
      <w:bookmarkStart w:id="2512" w:name="_Toc71472010"/>
      <w:bookmarkStart w:id="2513" w:name="_Toc138190776"/>
      <w:bookmarkStart w:id="2514" w:name="_Toc72342789"/>
      <w:bookmarkStart w:id="2515" w:name="_Toc87450673"/>
      <w:bookmarkStart w:id="2516" w:name="_Toc13848268"/>
      <w:bookmarkStart w:id="2517" w:name="_Toc38534056"/>
      <w:bookmarkStart w:id="2518" w:name="_Toc178507343"/>
      <w:bookmarkStart w:id="2519" w:name="_Toc18659907"/>
      <w:bookmarkStart w:id="2520" w:name="_Toc18566298"/>
      <w:bookmarkStart w:id="2521" w:name="_Toc138103227"/>
      <w:bookmarkStart w:id="2522" w:name="_Toc83314279"/>
      <w:bookmarkStart w:id="2523" w:name="_Toc13848162"/>
      <w:bookmarkStart w:id="2524" w:name="_Toc140237656"/>
      <w:bookmarkStart w:id="2525" w:name="_Toc113574124"/>
      <w:bookmarkStart w:id="2526" w:name="_Toc30176398"/>
      <w:bookmarkStart w:id="2527" w:name="_Toc18580782"/>
      <w:bookmarkStart w:id="2528" w:name="_Toc156305208"/>
      <w:bookmarkStart w:id="2529" w:name="_Toc147930688"/>
      <w:bookmarkStart w:id="2530" w:name="_Toc104462361"/>
      <w:bookmarkStart w:id="2531" w:name="_Toc198294530"/>
      <w:bookmarkStart w:id="2532" w:name="_Toc71576835"/>
      <w:bookmarkStart w:id="2533" w:name="_Toc72228993"/>
      <w:bookmarkStart w:id="2534" w:name="_Toc75260474"/>
      <w:bookmarkStart w:id="2535" w:name="_Toc104493087"/>
      <w:bookmarkStart w:id="2536" w:name="_Toc152789288"/>
      <w:bookmarkStart w:id="2537" w:name="_Toc181214173"/>
      <w:bookmarkStart w:id="2538" w:name="_Toc171682183"/>
      <w:bookmarkStart w:id="2539" w:name="_Toc37178656"/>
      <w:bookmarkStart w:id="2540" w:name="_Toc135407769"/>
      <w:bookmarkStart w:id="2541" w:name="_Toc113542752"/>
      <w:bookmarkStart w:id="2542" w:name="_Toc81437937"/>
      <w:bookmarkStart w:id="2543" w:name="_Toc28023771"/>
      <w:bookmarkStart w:id="2544" w:name="_Toc184775247"/>
      <w:r>
        <w:rPr>
          <w:rFonts w:hint="eastAsia" w:asciiTheme="majorEastAsia" w:hAnsiTheme="majorEastAsia" w:eastAsiaTheme="majorEastAsia"/>
          <w:b/>
          <w:sz w:val="32"/>
          <w:szCs w:val="32"/>
        </w:rPr>
        <w:t>七、商务、合同条款偏离表</w:t>
      </w:r>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p>
    <w:p w14:paraId="5E93F9A4">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53DA5CB1">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90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6D089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1BF8DB12">
            <w:pPr>
              <w:adjustRightInd w:val="0"/>
              <w:snapToGrid w:val="0"/>
              <w:spacing w:line="360" w:lineRule="exact"/>
              <w:jc w:val="center"/>
              <w:rPr>
                <w:rFonts w:ascii="宋体" w:cs="宋体"/>
                <w:b/>
              </w:rPr>
            </w:pPr>
            <w:r>
              <w:rPr>
                <w:rFonts w:hint="eastAsia" w:ascii="宋体" w:hAnsi="宋体" w:cs="宋体"/>
                <w:b/>
              </w:rPr>
              <w:t>序号</w:t>
            </w:r>
          </w:p>
        </w:tc>
        <w:tc>
          <w:tcPr>
            <w:tcW w:w="2410" w:type="dxa"/>
            <w:vAlign w:val="center"/>
          </w:tcPr>
          <w:p w14:paraId="1AD0E6E6">
            <w:pPr>
              <w:adjustRightInd w:val="0"/>
              <w:snapToGrid w:val="0"/>
              <w:spacing w:line="360" w:lineRule="exact"/>
              <w:jc w:val="center"/>
              <w:rPr>
                <w:rFonts w:ascii="宋体" w:cs="宋体"/>
                <w:b/>
              </w:rPr>
            </w:pPr>
            <w:r>
              <w:rPr>
                <w:rFonts w:hint="eastAsia" w:ascii="宋体" w:hAnsi="宋体" w:cs="宋体"/>
                <w:b/>
              </w:rPr>
              <w:t>招标文件章节条款号</w:t>
            </w:r>
          </w:p>
        </w:tc>
        <w:tc>
          <w:tcPr>
            <w:tcW w:w="1985" w:type="dxa"/>
            <w:vAlign w:val="center"/>
          </w:tcPr>
          <w:p w14:paraId="42EA3BA6">
            <w:pPr>
              <w:adjustRightInd w:val="0"/>
              <w:snapToGrid w:val="0"/>
              <w:spacing w:line="360" w:lineRule="exact"/>
              <w:jc w:val="center"/>
              <w:rPr>
                <w:rFonts w:ascii="宋体" w:cs="宋体"/>
                <w:b/>
              </w:rPr>
            </w:pPr>
            <w:r>
              <w:rPr>
                <w:rFonts w:hint="eastAsia" w:cs="宋体"/>
                <w:b/>
              </w:rPr>
              <w:t>招标文件要求</w:t>
            </w:r>
          </w:p>
        </w:tc>
        <w:tc>
          <w:tcPr>
            <w:tcW w:w="2082" w:type="dxa"/>
            <w:vAlign w:val="center"/>
          </w:tcPr>
          <w:p w14:paraId="06C50BF2">
            <w:pPr>
              <w:adjustRightInd w:val="0"/>
              <w:snapToGrid w:val="0"/>
              <w:spacing w:line="360" w:lineRule="exact"/>
              <w:jc w:val="center"/>
              <w:rPr>
                <w:rFonts w:ascii="宋体" w:cs="宋体"/>
                <w:b/>
              </w:rPr>
            </w:pPr>
            <w:r>
              <w:rPr>
                <w:rFonts w:hint="eastAsia" w:cs="宋体"/>
                <w:b/>
              </w:rPr>
              <w:t>投标文件的应答</w:t>
            </w:r>
          </w:p>
        </w:tc>
        <w:tc>
          <w:tcPr>
            <w:tcW w:w="1942" w:type="dxa"/>
            <w:vAlign w:val="center"/>
          </w:tcPr>
          <w:p w14:paraId="1B37CB84">
            <w:pPr>
              <w:adjustRightInd w:val="0"/>
              <w:snapToGrid w:val="0"/>
              <w:spacing w:line="360" w:lineRule="exact"/>
              <w:jc w:val="center"/>
              <w:rPr>
                <w:rFonts w:ascii="宋体" w:cs="宋体"/>
                <w:b/>
              </w:rPr>
            </w:pPr>
            <w:r>
              <w:rPr>
                <w:rFonts w:hint="eastAsia" w:ascii="宋体" w:hAnsi="宋体" w:cs="宋体"/>
                <w:b/>
              </w:rPr>
              <w:t>偏离说明</w:t>
            </w:r>
          </w:p>
        </w:tc>
      </w:tr>
      <w:tr w14:paraId="6D218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60FCBC92">
            <w:pPr>
              <w:adjustRightInd w:val="0"/>
              <w:snapToGrid w:val="0"/>
              <w:spacing w:line="360" w:lineRule="exact"/>
              <w:jc w:val="center"/>
              <w:rPr>
                <w:rFonts w:ascii="宋体" w:cs="宋体"/>
              </w:rPr>
            </w:pPr>
          </w:p>
        </w:tc>
        <w:tc>
          <w:tcPr>
            <w:tcW w:w="2410" w:type="dxa"/>
            <w:vAlign w:val="center"/>
          </w:tcPr>
          <w:p w14:paraId="516A9402">
            <w:pPr>
              <w:adjustRightInd w:val="0"/>
              <w:snapToGrid w:val="0"/>
              <w:spacing w:line="360" w:lineRule="exact"/>
              <w:jc w:val="center"/>
              <w:rPr>
                <w:rFonts w:ascii="宋体" w:cs="宋体"/>
              </w:rPr>
            </w:pPr>
          </w:p>
        </w:tc>
        <w:tc>
          <w:tcPr>
            <w:tcW w:w="1985" w:type="dxa"/>
            <w:vAlign w:val="center"/>
          </w:tcPr>
          <w:p w14:paraId="46ADF188">
            <w:pPr>
              <w:adjustRightInd w:val="0"/>
              <w:snapToGrid w:val="0"/>
              <w:spacing w:line="360" w:lineRule="exact"/>
              <w:jc w:val="center"/>
            </w:pPr>
          </w:p>
        </w:tc>
        <w:tc>
          <w:tcPr>
            <w:tcW w:w="2082" w:type="dxa"/>
            <w:vAlign w:val="center"/>
          </w:tcPr>
          <w:p w14:paraId="78DB4750">
            <w:pPr>
              <w:adjustRightInd w:val="0"/>
              <w:snapToGrid w:val="0"/>
              <w:spacing w:line="360" w:lineRule="exact"/>
              <w:jc w:val="center"/>
            </w:pPr>
          </w:p>
        </w:tc>
        <w:tc>
          <w:tcPr>
            <w:tcW w:w="1942" w:type="dxa"/>
            <w:vAlign w:val="center"/>
          </w:tcPr>
          <w:p w14:paraId="731B2660">
            <w:pPr>
              <w:adjustRightInd w:val="0"/>
              <w:snapToGrid w:val="0"/>
              <w:spacing w:line="360" w:lineRule="exact"/>
              <w:jc w:val="center"/>
              <w:rPr>
                <w:rFonts w:ascii="宋体" w:cs="宋体"/>
              </w:rPr>
            </w:pPr>
          </w:p>
        </w:tc>
      </w:tr>
      <w:tr w14:paraId="3AA18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7FACC301">
            <w:pPr>
              <w:adjustRightInd w:val="0"/>
              <w:snapToGrid w:val="0"/>
              <w:spacing w:line="360" w:lineRule="exact"/>
              <w:jc w:val="center"/>
              <w:rPr>
                <w:rFonts w:ascii="宋体" w:cs="宋体"/>
              </w:rPr>
            </w:pPr>
          </w:p>
        </w:tc>
        <w:tc>
          <w:tcPr>
            <w:tcW w:w="2410" w:type="dxa"/>
            <w:vAlign w:val="center"/>
          </w:tcPr>
          <w:p w14:paraId="5E6FA889">
            <w:pPr>
              <w:adjustRightInd w:val="0"/>
              <w:snapToGrid w:val="0"/>
              <w:spacing w:line="360" w:lineRule="exact"/>
              <w:jc w:val="center"/>
              <w:rPr>
                <w:rFonts w:ascii="宋体" w:cs="宋体"/>
              </w:rPr>
            </w:pPr>
          </w:p>
        </w:tc>
        <w:tc>
          <w:tcPr>
            <w:tcW w:w="1985" w:type="dxa"/>
            <w:vAlign w:val="center"/>
          </w:tcPr>
          <w:p w14:paraId="46F63C80">
            <w:pPr>
              <w:adjustRightInd w:val="0"/>
              <w:snapToGrid w:val="0"/>
              <w:spacing w:line="360" w:lineRule="exact"/>
              <w:jc w:val="center"/>
              <w:rPr>
                <w:rFonts w:ascii="宋体" w:cs="宋体"/>
              </w:rPr>
            </w:pPr>
          </w:p>
        </w:tc>
        <w:tc>
          <w:tcPr>
            <w:tcW w:w="2082" w:type="dxa"/>
            <w:vAlign w:val="center"/>
          </w:tcPr>
          <w:p w14:paraId="48A6707A">
            <w:pPr>
              <w:adjustRightInd w:val="0"/>
              <w:snapToGrid w:val="0"/>
              <w:spacing w:line="360" w:lineRule="exact"/>
              <w:jc w:val="center"/>
              <w:rPr>
                <w:rFonts w:ascii="宋体" w:cs="宋体"/>
              </w:rPr>
            </w:pPr>
          </w:p>
        </w:tc>
        <w:tc>
          <w:tcPr>
            <w:tcW w:w="1942" w:type="dxa"/>
            <w:vAlign w:val="center"/>
          </w:tcPr>
          <w:p w14:paraId="34BFA801">
            <w:pPr>
              <w:adjustRightInd w:val="0"/>
              <w:snapToGrid w:val="0"/>
              <w:spacing w:line="360" w:lineRule="exact"/>
              <w:jc w:val="center"/>
              <w:rPr>
                <w:rFonts w:ascii="宋体" w:cs="宋体"/>
              </w:rPr>
            </w:pPr>
          </w:p>
        </w:tc>
      </w:tr>
      <w:tr w14:paraId="09B85F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6CE78D6F">
            <w:pPr>
              <w:adjustRightInd w:val="0"/>
              <w:snapToGrid w:val="0"/>
              <w:spacing w:line="360" w:lineRule="exact"/>
              <w:jc w:val="center"/>
              <w:rPr>
                <w:rFonts w:ascii="宋体" w:cs="宋体"/>
              </w:rPr>
            </w:pPr>
          </w:p>
        </w:tc>
        <w:tc>
          <w:tcPr>
            <w:tcW w:w="2410" w:type="dxa"/>
            <w:vAlign w:val="center"/>
          </w:tcPr>
          <w:p w14:paraId="02996D27">
            <w:pPr>
              <w:adjustRightInd w:val="0"/>
              <w:snapToGrid w:val="0"/>
              <w:spacing w:line="360" w:lineRule="exact"/>
              <w:jc w:val="center"/>
              <w:rPr>
                <w:rFonts w:ascii="宋体" w:cs="宋体"/>
              </w:rPr>
            </w:pPr>
          </w:p>
        </w:tc>
        <w:tc>
          <w:tcPr>
            <w:tcW w:w="1985" w:type="dxa"/>
            <w:vAlign w:val="center"/>
          </w:tcPr>
          <w:p w14:paraId="331B85CA">
            <w:pPr>
              <w:adjustRightInd w:val="0"/>
              <w:snapToGrid w:val="0"/>
              <w:spacing w:line="360" w:lineRule="exact"/>
              <w:jc w:val="center"/>
              <w:rPr>
                <w:rFonts w:ascii="宋体" w:cs="宋体"/>
              </w:rPr>
            </w:pPr>
          </w:p>
        </w:tc>
        <w:tc>
          <w:tcPr>
            <w:tcW w:w="2082" w:type="dxa"/>
            <w:vAlign w:val="center"/>
          </w:tcPr>
          <w:p w14:paraId="3910A2F3">
            <w:pPr>
              <w:adjustRightInd w:val="0"/>
              <w:snapToGrid w:val="0"/>
              <w:spacing w:line="360" w:lineRule="exact"/>
              <w:jc w:val="center"/>
              <w:rPr>
                <w:rFonts w:ascii="宋体" w:cs="宋体"/>
              </w:rPr>
            </w:pPr>
          </w:p>
        </w:tc>
        <w:tc>
          <w:tcPr>
            <w:tcW w:w="1942" w:type="dxa"/>
            <w:vAlign w:val="center"/>
          </w:tcPr>
          <w:p w14:paraId="653E7ACB">
            <w:pPr>
              <w:adjustRightInd w:val="0"/>
              <w:snapToGrid w:val="0"/>
              <w:spacing w:line="360" w:lineRule="exact"/>
              <w:jc w:val="center"/>
              <w:rPr>
                <w:rFonts w:ascii="宋体" w:cs="宋体"/>
              </w:rPr>
            </w:pPr>
          </w:p>
        </w:tc>
      </w:tr>
      <w:tr w14:paraId="54568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2CF3260A">
            <w:pPr>
              <w:adjustRightInd w:val="0"/>
              <w:snapToGrid w:val="0"/>
              <w:spacing w:line="360" w:lineRule="exact"/>
              <w:jc w:val="center"/>
              <w:rPr>
                <w:rFonts w:ascii="宋体" w:cs="宋体"/>
              </w:rPr>
            </w:pPr>
          </w:p>
        </w:tc>
        <w:tc>
          <w:tcPr>
            <w:tcW w:w="2410" w:type="dxa"/>
            <w:vAlign w:val="center"/>
          </w:tcPr>
          <w:p w14:paraId="368D9A31">
            <w:pPr>
              <w:adjustRightInd w:val="0"/>
              <w:snapToGrid w:val="0"/>
              <w:spacing w:line="360" w:lineRule="exact"/>
              <w:jc w:val="center"/>
              <w:rPr>
                <w:rFonts w:ascii="宋体" w:cs="宋体"/>
              </w:rPr>
            </w:pPr>
          </w:p>
        </w:tc>
        <w:tc>
          <w:tcPr>
            <w:tcW w:w="1985" w:type="dxa"/>
            <w:vAlign w:val="center"/>
          </w:tcPr>
          <w:p w14:paraId="1C8B2779">
            <w:pPr>
              <w:adjustRightInd w:val="0"/>
              <w:snapToGrid w:val="0"/>
              <w:spacing w:line="360" w:lineRule="exact"/>
              <w:jc w:val="center"/>
              <w:rPr>
                <w:rFonts w:ascii="宋体" w:cs="宋体"/>
              </w:rPr>
            </w:pPr>
          </w:p>
        </w:tc>
        <w:tc>
          <w:tcPr>
            <w:tcW w:w="2082" w:type="dxa"/>
            <w:vAlign w:val="center"/>
          </w:tcPr>
          <w:p w14:paraId="3F35685E">
            <w:pPr>
              <w:adjustRightInd w:val="0"/>
              <w:snapToGrid w:val="0"/>
              <w:spacing w:line="360" w:lineRule="exact"/>
              <w:jc w:val="center"/>
              <w:rPr>
                <w:rFonts w:ascii="宋体" w:cs="宋体"/>
              </w:rPr>
            </w:pPr>
          </w:p>
        </w:tc>
        <w:tc>
          <w:tcPr>
            <w:tcW w:w="1942" w:type="dxa"/>
            <w:vAlign w:val="center"/>
          </w:tcPr>
          <w:p w14:paraId="45C13A53">
            <w:pPr>
              <w:adjustRightInd w:val="0"/>
              <w:snapToGrid w:val="0"/>
              <w:spacing w:line="360" w:lineRule="exact"/>
              <w:jc w:val="center"/>
              <w:rPr>
                <w:rFonts w:ascii="宋体" w:cs="宋体"/>
              </w:rPr>
            </w:pPr>
          </w:p>
        </w:tc>
      </w:tr>
      <w:tr w14:paraId="4CCDAF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67A8C5E3">
            <w:pPr>
              <w:adjustRightInd w:val="0"/>
              <w:snapToGrid w:val="0"/>
              <w:spacing w:line="360" w:lineRule="exact"/>
              <w:jc w:val="center"/>
              <w:rPr>
                <w:rFonts w:ascii="宋体" w:cs="宋体"/>
              </w:rPr>
            </w:pPr>
          </w:p>
        </w:tc>
        <w:tc>
          <w:tcPr>
            <w:tcW w:w="2410" w:type="dxa"/>
            <w:vAlign w:val="center"/>
          </w:tcPr>
          <w:p w14:paraId="5108A1EF">
            <w:pPr>
              <w:adjustRightInd w:val="0"/>
              <w:snapToGrid w:val="0"/>
              <w:spacing w:line="360" w:lineRule="exact"/>
              <w:jc w:val="center"/>
              <w:rPr>
                <w:rFonts w:ascii="宋体" w:cs="宋体"/>
              </w:rPr>
            </w:pPr>
          </w:p>
        </w:tc>
        <w:tc>
          <w:tcPr>
            <w:tcW w:w="1985" w:type="dxa"/>
            <w:vAlign w:val="center"/>
          </w:tcPr>
          <w:p w14:paraId="2A96ED96">
            <w:pPr>
              <w:adjustRightInd w:val="0"/>
              <w:snapToGrid w:val="0"/>
              <w:spacing w:line="360" w:lineRule="exact"/>
              <w:jc w:val="center"/>
              <w:rPr>
                <w:rFonts w:ascii="宋体" w:cs="宋体"/>
              </w:rPr>
            </w:pPr>
          </w:p>
        </w:tc>
        <w:tc>
          <w:tcPr>
            <w:tcW w:w="2082" w:type="dxa"/>
            <w:vAlign w:val="center"/>
          </w:tcPr>
          <w:p w14:paraId="4026FCE7">
            <w:pPr>
              <w:adjustRightInd w:val="0"/>
              <w:snapToGrid w:val="0"/>
              <w:spacing w:line="360" w:lineRule="exact"/>
              <w:jc w:val="center"/>
              <w:rPr>
                <w:rFonts w:ascii="宋体" w:cs="宋体"/>
              </w:rPr>
            </w:pPr>
          </w:p>
        </w:tc>
        <w:tc>
          <w:tcPr>
            <w:tcW w:w="1942" w:type="dxa"/>
            <w:vAlign w:val="center"/>
          </w:tcPr>
          <w:p w14:paraId="6596A197">
            <w:pPr>
              <w:adjustRightInd w:val="0"/>
              <w:snapToGrid w:val="0"/>
              <w:spacing w:line="360" w:lineRule="exact"/>
              <w:jc w:val="center"/>
              <w:rPr>
                <w:rFonts w:ascii="宋体" w:cs="宋体"/>
              </w:rPr>
            </w:pPr>
          </w:p>
        </w:tc>
      </w:tr>
      <w:tr w14:paraId="31280A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6E094FA0">
            <w:pPr>
              <w:adjustRightInd w:val="0"/>
              <w:snapToGrid w:val="0"/>
              <w:spacing w:line="360" w:lineRule="exact"/>
              <w:jc w:val="center"/>
              <w:rPr>
                <w:rFonts w:ascii="宋体" w:cs="宋体"/>
              </w:rPr>
            </w:pPr>
          </w:p>
        </w:tc>
        <w:tc>
          <w:tcPr>
            <w:tcW w:w="2410" w:type="dxa"/>
            <w:vAlign w:val="center"/>
          </w:tcPr>
          <w:p w14:paraId="53B146E8">
            <w:pPr>
              <w:adjustRightInd w:val="0"/>
              <w:snapToGrid w:val="0"/>
              <w:spacing w:line="360" w:lineRule="exact"/>
              <w:jc w:val="center"/>
              <w:rPr>
                <w:rFonts w:ascii="宋体" w:cs="宋体"/>
              </w:rPr>
            </w:pPr>
          </w:p>
        </w:tc>
        <w:tc>
          <w:tcPr>
            <w:tcW w:w="1985" w:type="dxa"/>
            <w:vAlign w:val="center"/>
          </w:tcPr>
          <w:p w14:paraId="48E567D9">
            <w:pPr>
              <w:adjustRightInd w:val="0"/>
              <w:snapToGrid w:val="0"/>
              <w:spacing w:line="360" w:lineRule="exact"/>
              <w:jc w:val="center"/>
              <w:rPr>
                <w:rFonts w:ascii="宋体" w:cs="宋体"/>
              </w:rPr>
            </w:pPr>
          </w:p>
        </w:tc>
        <w:tc>
          <w:tcPr>
            <w:tcW w:w="2082" w:type="dxa"/>
            <w:vAlign w:val="center"/>
          </w:tcPr>
          <w:p w14:paraId="46B33BB2">
            <w:pPr>
              <w:adjustRightInd w:val="0"/>
              <w:snapToGrid w:val="0"/>
              <w:spacing w:line="360" w:lineRule="exact"/>
              <w:jc w:val="center"/>
              <w:rPr>
                <w:rFonts w:ascii="宋体" w:cs="宋体"/>
              </w:rPr>
            </w:pPr>
          </w:p>
        </w:tc>
        <w:tc>
          <w:tcPr>
            <w:tcW w:w="1942" w:type="dxa"/>
            <w:vAlign w:val="center"/>
          </w:tcPr>
          <w:p w14:paraId="63839D65">
            <w:pPr>
              <w:adjustRightInd w:val="0"/>
              <w:snapToGrid w:val="0"/>
              <w:spacing w:line="360" w:lineRule="exact"/>
              <w:jc w:val="center"/>
              <w:rPr>
                <w:rFonts w:ascii="宋体" w:cs="宋体"/>
              </w:rPr>
            </w:pPr>
          </w:p>
        </w:tc>
      </w:tr>
      <w:tr w14:paraId="393336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0" w:hRule="atLeast"/>
          <w:jc w:val="center"/>
        </w:trPr>
        <w:tc>
          <w:tcPr>
            <w:tcW w:w="595" w:type="dxa"/>
            <w:vAlign w:val="center"/>
          </w:tcPr>
          <w:p w14:paraId="52E34062">
            <w:pPr>
              <w:adjustRightInd w:val="0"/>
              <w:snapToGrid w:val="0"/>
              <w:spacing w:line="360" w:lineRule="exact"/>
              <w:jc w:val="center"/>
              <w:rPr>
                <w:rFonts w:ascii="宋体" w:cs="宋体"/>
              </w:rPr>
            </w:pPr>
          </w:p>
        </w:tc>
        <w:tc>
          <w:tcPr>
            <w:tcW w:w="2410" w:type="dxa"/>
            <w:vAlign w:val="center"/>
          </w:tcPr>
          <w:p w14:paraId="33E69676">
            <w:pPr>
              <w:adjustRightInd w:val="0"/>
              <w:snapToGrid w:val="0"/>
              <w:spacing w:line="360" w:lineRule="exact"/>
              <w:jc w:val="center"/>
              <w:rPr>
                <w:rFonts w:ascii="宋体" w:cs="宋体"/>
              </w:rPr>
            </w:pPr>
          </w:p>
        </w:tc>
        <w:tc>
          <w:tcPr>
            <w:tcW w:w="1985" w:type="dxa"/>
            <w:vAlign w:val="center"/>
          </w:tcPr>
          <w:p w14:paraId="7381C356">
            <w:pPr>
              <w:adjustRightInd w:val="0"/>
              <w:snapToGrid w:val="0"/>
              <w:spacing w:line="360" w:lineRule="exact"/>
              <w:jc w:val="center"/>
              <w:rPr>
                <w:rFonts w:ascii="宋体" w:cs="宋体"/>
              </w:rPr>
            </w:pPr>
          </w:p>
        </w:tc>
        <w:tc>
          <w:tcPr>
            <w:tcW w:w="4024" w:type="dxa"/>
            <w:gridSpan w:val="2"/>
            <w:vAlign w:val="center"/>
          </w:tcPr>
          <w:p w14:paraId="4D58FDF2">
            <w:pPr>
              <w:adjustRightInd w:val="0"/>
              <w:snapToGrid w:val="0"/>
              <w:spacing w:line="360" w:lineRule="exact"/>
              <w:ind w:firstLine="422" w:firstLineChars="200"/>
              <w:rPr>
                <w:rFonts w:ascii="宋体" w:cs="宋体"/>
                <w:b/>
                <w:bCs/>
              </w:rPr>
            </w:pPr>
            <w:r>
              <w:rPr>
                <w:rFonts w:hint="eastAsia" w:ascii="宋体" w:hAnsi="宋体" w:cs="宋体"/>
                <w:b/>
                <w:bCs/>
              </w:rPr>
              <w:t>投标人保证：除本商务、合同条款偏离表列出的偏离外，我单位对招标文件的其他商务、合同条款完全响应，无偏离。</w:t>
            </w:r>
          </w:p>
        </w:tc>
      </w:tr>
    </w:tbl>
    <w:p w14:paraId="07559960">
      <w:pPr>
        <w:adjustRightInd w:val="0"/>
        <w:snapToGrid w:val="0"/>
        <w:spacing w:line="360" w:lineRule="exact"/>
        <w:rPr>
          <w:rFonts w:ascii="宋体"/>
          <w:sz w:val="18"/>
          <w:szCs w:val="18"/>
        </w:rPr>
      </w:pPr>
      <w:r>
        <w:rPr>
          <w:rFonts w:hint="eastAsia" w:ascii="宋体" w:hAnsi="宋体" w:cs="宋体"/>
          <w:b/>
          <w:bCs/>
          <w:sz w:val="18"/>
          <w:szCs w:val="18"/>
        </w:rPr>
        <w:t>备注</w:t>
      </w:r>
      <w:r>
        <w:rPr>
          <w:rFonts w:hint="eastAsia" w:ascii="宋体" w:hAnsi="宋体" w:cs="宋体"/>
          <w:sz w:val="18"/>
          <w:szCs w:val="18"/>
        </w:rPr>
        <w:t>：（</w:t>
      </w:r>
      <w:r>
        <w:rPr>
          <w:rFonts w:ascii="宋体" w:hAnsi="宋体" w:cs="宋体"/>
          <w:sz w:val="18"/>
          <w:szCs w:val="18"/>
        </w:rPr>
        <w:t>1</w:t>
      </w:r>
      <w:r>
        <w:rPr>
          <w:rFonts w:hint="eastAsia" w:ascii="宋体" w:hAnsi="宋体" w:cs="宋体"/>
          <w:sz w:val="18"/>
          <w:szCs w:val="18"/>
        </w:rPr>
        <w:t>）投标人应根据招标文件第二章投标须知前附表及第六章政府采购合同填写本表。</w:t>
      </w:r>
    </w:p>
    <w:p w14:paraId="7FE5AEE1">
      <w:pPr>
        <w:adjustRightInd w:val="0"/>
        <w:snapToGrid w:val="0"/>
        <w:spacing w:line="360" w:lineRule="exact"/>
        <w:ind w:firstLine="450" w:firstLineChars="250"/>
        <w:rPr>
          <w:rFonts w:ascii="宋体"/>
          <w:b/>
          <w:bCs/>
          <w:sz w:val="18"/>
          <w:szCs w:val="18"/>
        </w:rPr>
      </w:pPr>
      <w:r>
        <w:rPr>
          <w:rFonts w:hint="eastAsia" w:ascii="宋体" w:hAnsi="宋体" w:cs="宋体"/>
          <w:sz w:val="18"/>
          <w:szCs w:val="18"/>
        </w:rPr>
        <w:t>（</w:t>
      </w:r>
      <w:r>
        <w:rPr>
          <w:rFonts w:ascii="宋体" w:hAnsi="宋体" w:cs="宋体"/>
          <w:sz w:val="18"/>
          <w:szCs w:val="18"/>
        </w:rPr>
        <w:t>2</w:t>
      </w:r>
      <w:r>
        <w:rPr>
          <w:rFonts w:hint="eastAsia" w:ascii="宋体" w:hAnsi="宋体" w:cs="宋体"/>
          <w:sz w:val="18"/>
          <w:szCs w:val="18"/>
        </w:rPr>
        <w:t>）</w:t>
      </w:r>
      <w:r>
        <w:rPr>
          <w:rFonts w:hint="eastAsia" w:ascii="宋体" w:hAnsi="宋体" w:cs="宋体"/>
          <w:b/>
          <w:bCs/>
          <w:sz w:val="18"/>
          <w:szCs w:val="18"/>
        </w:rPr>
        <w:t>投标人如果对招标文件第二章投标须知前附表及第六章政府采购合同条款的响应有偏离，应将偏离条款逐条如实应答，并作出说明。</w:t>
      </w:r>
    </w:p>
    <w:p w14:paraId="051A4A9E">
      <w:pPr>
        <w:adjustRightInd w:val="0"/>
        <w:snapToGrid w:val="0"/>
        <w:spacing w:line="360" w:lineRule="exact"/>
        <w:ind w:firstLine="450" w:firstLineChars="250"/>
        <w:rPr>
          <w:rFonts w:ascii="宋体"/>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）如不提供此表，则视为投标人不满足招标文件第六章的所有条款要求，其投标无效。</w:t>
      </w:r>
    </w:p>
    <w:p w14:paraId="07A31BE0">
      <w:pPr>
        <w:adjustRightInd w:val="0"/>
        <w:snapToGrid w:val="0"/>
        <w:spacing w:line="360" w:lineRule="exact"/>
        <w:ind w:firstLine="450" w:firstLineChars="250"/>
        <w:rPr>
          <w:rFonts w:ascii="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在采购人与中标人签订合同时，如中标人未在投标文件“商务、合同条款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FE38CDA">
      <w:pPr>
        <w:adjustRightInd w:val="0"/>
        <w:snapToGrid w:val="0"/>
        <w:spacing w:line="440" w:lineRule="exact"/>
        <w:ind w:firstLine="420" w:firstLineChars="200"/>
        <w:rPr>
          <w:rFonts w:ascii="宋体" w:cs="宋体"/>
        </w:rPr>
      </w:pPr>
    </w:p>
    <w:p w14:paraId="549E42FD">
      <w:pPr>
        <w:adjustRightInd w:val="0"/>
        <w:snapToGrid w:val="0"/>
        <w:spacing w:line="440" w:lineRule="exact"/>
        <w:ind w:firstLine="420" w:firstLineChars="200"/>
        <w:rPr>
          <w:rFonts w:ascii="宋体"/>
        </w:rPr>
      </w:pPr>
    </w:p>
    <w:p w14:paraId="459F3168">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364D5D2E">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3FD38261">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10899663">
      <w:pPr>
        <w:spacing w:line="440" w:lineRule="exact"/>
        <w:rPr>
          <w:bCs/>
          <w:szCs w:val="21"/>
          <w14:shadow w14:blurRad="50800" w14:dist="38100" w14:dir="2700000" w14:sx="100000" w14:sy="100000" w14:kx="0" w14:ky="0" w14:algn="tl">
            <w14:srgbClr w14:val="000000">
              <w14:alpha w14:val="60000"/>
            </w14:srgbClr>
          </w14:shadow>
        </w:rPr>
      </w:pPr>
    </w:p>
    <w:p w14:paraId="12E3FAF9">
      <w:pPr>
        <w:spacing w:line="440" w:lineRule="exact"/>
        <w:rPr>
          <w:bCs/>
          <w:szCs w:val="21"/>
          <w14:shadow w14:blurRad="50800" w14:dist="38100" w14:dir="2700000" w14:sx="100000" w14:sy="100000" w14:kx="0" w14:ky="0" w14:algn="tl">
            <w14:srgbClr w14:val="000000">
              <w14:alpha w14:val="60000"/>
            </w14:srgbClr>
          </w14:shadow>
        </w:rPr>
      </w:pPr>
    </w:p>
    <w:p w14:paraId="6B0CDDD8">
      <w:pPr>
        <w:spacing w:line="440" w:lineRule="exact"/>
        <w:rPr>
          <w:bCs/>
          <w:szCs w:val="21"/>
          <w14:shadow w14:blurRad="50800" w14:dist="38100" w14:dir="2700000" w14:sx="100000" w14:sy="100000" w14:kx="0" w14:ky="0" w14:algn="tl">
            <w14:srgbClr w14:val="000000">
              <w14:alpha w14:val="60000"/>
            </w14:srgbClr>
          </w14:shadow>
        </w:rPr>
      </w:pPr>
    </w:p>
    <w:p w14:paraId="20EE05D1">
      <w:pPr>
        <w:spacing w:line="440" w:lineRule="exact"/>
        <w:rPr>
          <w:bCs/>
          <w:szCs w:val="21"/>
          <w14:shadow w14:blurRad="50800" w14:dist="38100" w14:dir="2700000" w14:sx="100000" w14:sy="100000" w14:kx="0" w14:ky="0" w14:algn="tl">
            <w14:srgbClr w14:val="000000">
              <w14:alpha w14:val="60000"/>
            </w14:srgbClr>
          </w14:shadow>
        </w:rPr>
      </w:pPr>
    </w:p>
    <w:p w14:paraId="4C9E38D5">
      <w:pPr>
        <w:spacing w:line="440" w:lineRule="exact"/>
        <w:rPr>
          <w:bCs/>
          <w:szCs w:val="21"/>
          <w14:shadow w14:blurRad="50800" w14:dist="38100" w14:dir="2700000" w14:sx="100000" w14:sy="100000" w14:kx="0" w14:ky="0" w14:algn="tl">
            <w14:srgbClr w14:val="000000">
              <w14:alpha w14:val="60000"/>
            </w14:srgbClr>
          </w14:shadow>
        </w:rPr>
      </w:pPr>
    </w:p>
    <w:p w14:paraId="3FF21794">
      <w:pPr>
        <w:spacing w:line="440" w:lineRule="exact"/>
        <w:rPr>
          <w:bCs/>
          <w:szCs w:val="21"/>
          <w14:shadow w14:blurRad="50800" w14:dist="38100" w14:dir="2700000" w14:sx="100000" w14:sy="100000" w14:kx="0" w14:ky="0" w14:algn="tl">
            <w14:srgbClr w14:val="000000">
              <w14:alpha w14:val="60000"/>
            </w14:srgbClr>
          </w14:shadow>
        </w:rPr>
      </w:pPr>
    </w:p>
    <w:p w14:paraId="098DE20F">
      <w:pPr>
        <w:spacing w:line="440" w:lineRule="exact"/>
        <w:rPr>
          <w:bCs/>
          <w:szCs w:val="21"/>
          <w14:shadow w14:blurRad="50800" w14:dist="38100" w14:dir="2700000" w14:sx="100000" w14:sy="100000" w14:kx="0" w14:ky="0" w14:algn="tl">
            <w14:srgbClr w14:val="000000">
              <w14:alpha w14:val="60000"/>
            </w14:srgbClr>
          </w14:shadow>
        </w:rPr>
      </w:pPr>
    </w:p>
    <w:p w14:paraId="51C4FED4">
      <w:pPr>
        <w:spacing w:line="300" w:lineRule="auto"/>
        <w:jc w:val="center"/>
        <w:outlineLvl w:val="0"/>
        <w:rPr>
          <w:rFonts w:asciiTheme="majorEastAsia" w:hAnsiTheme="majorEastAsia" w:eastAsiaTheme="majorEastAsia"/>
          <w:b/>
          <w:sz w:val="32"/>
          <w:szCs w:val="32"/>
        </w:rPr>
      </w:pPr>
      <w:bookmarkStart w:id="2545" w:name="_Toc138190777"/>
      <w:bookmarkStart w:id="2546" w:name="_Toc178507344"/>
      <w:bookmarkStart w:id="2547" w:name="_Toc148040178"/>
      <w:bookmarkStart w:id="2548" w:name="_Toc72342790"/>
      <w:bookmarkStart w:id="2549" w:name="_Toc72228944"/>
      <w:bookmarkStart w:id="2550" w:name="_Toc184775248"/>
      <w:bookmarkStart w:id="2551" w:name="_Toc140237657"/>
      <w:bookmarkStart w:id="2552" w:name="_Toc152789289"/>
      <w:bookmarkStart w:id="2553" w:name="_Toc171682184"/>
      <w:bookmarkStart w:id="2554" w:name="_Toc156305209"/>
      <w:bookmarkStart w:id="2555" w:name="_Toc72228994"/>
      <w:bookmarkStart w:id="2556" w:name="_Toc198833660"/>
      <w:bookmarkStart w:id="2557" w:name="_Toc87450674"/>
      <w:bookmarkStart w:id="2558" w:name="_Toc104394834"/>
      <w:bookmarkStart w:id="2559" w:name="_Toc147930689"/>
      <w:bookmarkStart w:id="2560" w:name="_Toc181214174"/>
      <w:bookmarkStart w:id="2561" w:name="_Toc72350590"/>
      <w:bookmarkStart w:id="2562" w:name="_Toc75260475"/>
      <w:bookmarkStart w:id="2563" w:name="_Toc81437938"/>
      <w:bookmarkStart w:id="2564" w:name="_Toc169537941"/>
      <w:bookmarkStart w:id="2565" w:name="_Toc113574125"/>
      <w:bookmarkStart w:id="2566" w:name="_Toc83314280"/>
      <w:bookmarkStart w:id="2567" w:name="_Toc113138118"/>
      <w:bookmarkStart w:id="2568" w:name="_Toc138103228"/>
      <w:bookmarkStart w:id="2569" w:name="_Toc104243884"/>
      <w:bookmarkStart w:id="2570" w:name="_Toc105023567"/>
      <w:bookmarkStart w:id="2571" w:name="_Toc113217780"/>
      <w:bookmarkStart w:id="2572" w:name="_Toc135407770"/>
      <w:bookmarkStart w:id="2573" w:name="_Toc104462362"/>
      <w:bookmarkStart w:id="2574" w:name="_Toc104493088"/>
      <w:bookmarkStart w:id="2575" w:name="_Toc198294531"/>
      <w:bookmarkStart w:id="2576" w:name="_Toc113542753"/>
      <w:bookmarkStart w:id="2577" w:name="_Toc113217884"/>
      <w:bookmarkStart w:id="2578" w:name="_Toc87362290"/>
      <w:r>
        <w:rPr>
          <w:rFonts w:hint="eastAsia" w:asciiTheme="majorEastAsia" w:hAnsiTheme="majorEastAsia" w:eastAsiaTheme="majorEastAsia"/>
          <w:b/>
          <w:sz w:val="32"/>
          <w:szCs w:val="32"/>
        </w:rPr>
        <w:t>八、采购需求（维保服务内容及要求）偏离表</w:t>
      </w:r>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p>
    <w:p w14:paraId="0B69487B">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5350C706">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915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51"/>
        <w:gridCol w:w="1701"/>
        <w:gridCol w:w="2126"/>
        <w:gridCol w:w="2126"/>
        <w:gridCol w:w="1406"/>
        <w:gridCol w:w="948"/>
      </w:tblGrid>
      <w:tr w14:paraId="6CF7C7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1" w:type="dxa"/>
            <w:vAlign w:val="center"/>
          </w:tcPr>
          <w:p w14:paraId="7DD9B8E6">
            <w:pPr>
              <w:adjustRightInd w:val="0"/>
              <w:spacing w:line="400" w:lineRule="exact"/>
              <w:jc w:val="center"/>
              <w:rPr>
                <w:rFonts w:ascii="宋体" w:hAnsi="宋体"/>
                <w:b/>
              </w:rPr>
            </w:pPr>
            <w:r>
              <w:rPr>
                <w:rFonts w:hint="eastAsia" w:ascii="宋体" w:hAnsi="宋体"/>
                <w:b/>
              </w:rPr>
              <w:t>序号</w:t>
            </w:r>
          </w:p>
        </w:tc>
        <w:tc>
          <w:tcPr>
            <w:tcW w:w="1701" w:type="dxa"/>
            <w:vAlign w:val="center"/>
          </w:tcPr>
          <w:p w14:paraId="4D051D70">
            <w:pPr>
              <w:adjustRightInd w:val="0"/>
              <w:spacing w:line="400" w:lineRule="exact"/>
              <w:jc w:val="center"/>
              <w:rPr>
                <w:rFonts w:ascii="宋体" w:hAnsi="宋体"/>
                <w:b/>
              </w:rPr>
            </w:pPr>
            <w:r>
              <w:rPr>
                <w:rFonts w:hint="eastAsia" w:ascii="宋体" w:hAnsi="宋体"/>
                <w:b/>
              </w:rPr>
              <w:t>产品/服务名称</w:t>
            </w:r>
          </w:p>
        </w:tc>
        <w:tc>
          <w:tcPr>
            <w:tcW w:w="2126" w:type="dxa"/>
            <w:vAlign w:val="center"/>
          </w:tcPr>
          <w:p w14:paraId="3724F72E">
            <w:pPr>
              <w:adjustRightInd w:val="0"/>
              <w:spacing w:line="400" w:lineRule="exact"/>
              <w:jc w:val="center"/>
              <w:rPr>
                <w:rFonts w:ascii="宋体" w:hAnsi="宋体"/>
                <w:b/>
              </w:rPr>
            </w:pPr>
            <w:r>
              <w:rPr>
                <w:rFonts w:hint="eastAsia" w:ascii="宋体" w:hAnsi="宋体"/>
                <w:b/>
              </w:rPr>
              <w:t>招标文件要求</w:t>
            </w:r>
          </w:p>
        </w:tc>
        <w:tc>
          <w:tcPr>
            <w:tcW w:w="2126" w:type="dxa"/>
            <w:vAlign w:val="center"/>
          </w:tcPr>
          <w:p w14:paraId="23D67F38">
            <w:pPr>
              <w:adjustRightInd w:val="0"/>
              <w:spacing w:line="400" w:lineRule="exact"/>
              <w:jc w:val="center"/>
              <w:rPr>
                <w:rFonts w:ascii="宋体" w:hAnsi="宋体"/>
                <w:b/>
              </w:rPr>
            </w:pPr>
            <w:r>
              <w:rPr>
                <w:rFonts w:hint="eastAsia" w:ascii="宋体" w:hAnsi="宋体"/>
                <w:b/>
              </w:rPr>
              <w:t>投标文件应答</w:t>
            </w:r>
          </w:p>
        </w:tc>
        <w:tc>
          <w:tcPr>
            <w:tcW w:w="1406" w:type="dxa"/>
            <w:vAlign w:val="center"/>
          </w:tcPr>
          <w:p w14:paraId="6B90EB90">
            <w:pPr>
              <w:adjustRightInd w:val="0"/>
              <w:spacing w:line="400" w:lineRule="exact"/>
              <w:jc w:val="center"/>
              <w:rPr>
                <w:rFonts w:ascii="宋体" w:hAnsi="宋体"/>
                <w:b/>
              </w:rPr>
            </w:pPr>
            <w:r>
              <w:rPr>
                <w:rFonts w:hint="eastAsia" w:ascii="宋体" w:hAnsi="宋体"/>
                <w:b/>
              </w:rPr>
              <w:t>响应/偏离</w:t>
            </w:r>
          </w:p>
        </w:tc>
        <w:tc>
          <w:tcPr>
            <w:tcW w:w="948" w:type="dxa"/>
            <w:vAlign w:val="center"/>
          </w:tcPr>
          <w:p w14:paraId="5652E8E2">
            <w:pPr>
              <w:adjustRightInd w:val="0"/>
              <w:spacing w:line="400" w:lineRule="exact"/>
              <w:jc w:val="center"/>
              <w:rPr>
                <w:rFonts w:ascii="宋体" w:hAnsi="宋体"/>
                <w:b/>
              </w:rPr>
            </w:pPr>
            <w:r>
              <w:rPr>
                <w:rFonts w:hint="eastAsia" w:ascii="宋体" w:hAnsi="宋体"/>
                <w:b/>
              </w:rPr>
              <w:t>说明</w:t>
            </w:r>
          </w:p>
        </w:tc>
      </w:tr>
      <w:tr w14:paraId="0AC3F7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1" w:type="dxa"/>
            <w:vAlign w:val="center"/>
          </w:tcPr>
          <w:p w14:paraId="28877B6F">
            <w:pPr>
              <w:adjustRightInd w:val="0"/>
              <w:spacing w:line="400" w:lineRule="exact"/>
              <w:jc w:val="center"/>
              <w:rPr>
                <w:rFonts w:ascii="宋体" w:hAnsi="宋体"/>
                <w:b/>
              </w:rPr>
            </w:pPr>
          </w:p>
        </w:tc>
        <w:tc>
          <w:tcPr>
            <w:tcW w:w="1701" w:type="dxa"/>
            <w:vAlign w:val="center"/>
          </w:tcPr>
          <w:p w14:paraId="283849CE">
            <w:pPr>
              <w:adjustRightInd w:val="0"/>
              <w:spacing w:line="400" w:lineRule="exact"/>
              <w:jc w:val="center"/>
              <w:rPr>
                <w:rFonts w:ascii="宋体" w:hAnsi="宋体"/>
                <w:b/>
              </w:rPr>
            </w:pPr>
          </w:p>
        </w:tc>
        <w:tc>
          <w:tcPr>
            <w:tcW w:w="2126" w:type="dxa"/>
            <w:vAlign w:val="center"/>
          </w:tcPr>
          <w:p w14:paraId="07B2CAF3">
            <w:pPr>
              <w:adjustRightInd w:val="0"/>
              <w:spacing w:line="400" w:lineRule="exact"/>
              <w:jc w:val="center"/>
              <w:rPr>
                <w:rFonts w:ascii="宋体" w:hAnsi="宋体"/>
                <w:b/>
              </w:rPr>
            </w:pPr>
          </w:p>
        </w:tc>
        <w:tc>
          <w:tcPr>
            <w:tcW w:w="2126" w:type="dxa"/>
            <w:vAlign w:val="center"/>
          </w:tcPr>
          <w:p w14:paraId="63459BA5">
            <w:pPr>
              <w:adjustRightInd w:val="0"/>
              <w:spacing w:line="400" w:lineRule="exact"/>
              <w:jc w:val="center"/>
              <w:rPr>
                <w:rFonts w:ascii="宋体" w:hAnsi="宋体"/>
                <w:b/>
              </w:rPr>
            </w:pPr>
          </w:p>
        </w:tc>
        <w:tc>
          <w:tcPr>
            <w:tcW w:w="1406" w:type="dxa"/>
            <w:vAlign w:val="center"/>
          </w:tcPr>
          <w:p w14:paraId="1A8B7D5C">
            <w:pPr>
              <w:adjustRightInd w:val="0"/>
              <w:spacing w:line="400" w:lineRule="exact"/>
              <w:jc w:val="center"/>
              <w:rPr>
                <w:rFonts w:ascii="宋体" w:hAnsi="宋体"/>
                <w:b/>
              </w:rPr>
            </w:pPr>
          </w:p>
        </w:tc>
        <w:tc>
          <w:tcPr>
            <w:tcW w:w="948" w:type="dxa"/>
            <w:vAlign w:val="center"/>
          </w:tcPr>
          <w:p w14:paraId="7EFB0569">
            <w:pPr>
              <w:adjustRightInd w:val="0"/>
              <w:spacing w:line="400" w:lineRule="exact"/>
              <w:jc w:val="center"/>
              <w:rPr>
                <w:rFonts w:ascii="宋体" w:hAnsi="宋体"/>
                <w:b/>
              </w:rPr>
            </w:pPr>
          </w:p>
        </w:tc>
      </w:tr>
      <w:tr w14:paraId="31FDBC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1" w:type="dxa"/>
            <w:vAlign w:val="center"/>
          </w:tcPr>
          <w:p w14:paraId="3D0D5944">
            <w:pPr>
              <w:adjustRightInd w:val="0"/>
              <w:spacing w:line="400" w:lineRule="exact"/>
              <w:jc w:val="center"/>
              <w:rPr>
                <w:rFonts w:ascii="宋体" w:hAnsi="宋体"/>
                <w:b/>
              </w:rPr>
            </w:pPr>
          </w:p>
        </w:tc>
        <w:tc>
          <w:tcPr>
            <w:tcW w:w="1701" w:type="dxa"/>
            <w:vAlign w:val="center"/>
          </w:tcPr>
          <w:p w14:paraId="7DC2A8CD">
            <w:pPr>
              <w:adjustRightInd w:val="0"/>
              <w:spacing w:line="400" w:lineRule="exact"/>
              <w:jc w:val="center"/>
              <w:rPr>
                <w:rFonts w:ascii="宋体" w:hAnsi="宋体"/>
                <w:b/>
              </w:rPr>
            </w:pPr>
          </w:p>
        </w:tc>
        <w:tc>
          <w:tcPr>
            <w:tcW w:w="2126" w:type="dxa"/>
            <w:vAlign w:val="center"/>
          </w:tcPr>
          <w:p w14:paraId="55F23F11">
            <w:pPr>
              <w:adjustRightInd w:val="0"/>
              <w:spacing w:line="400" w:lineRule="exact"/>
              <w:jc w:val="center"/>
              <w:rPr>
                <w:rFonts w:ascii="宋体" w:hAnsi="宋体"/>
                <w:b/>
              </w:rPr>
            </w:pPr>
          </w:p>
        </w:tc>
        <w:tc>
          <w:tcPr>
            <w:tcW w:w="2126" w:type="dxa"/>
            <w:vAlign w:val="center"/>
          </w:tcPr>
          <w:p w14:paraId="3B8B29A3">
            <w:pPr>
              <w:adjustRightInd w:val="0"/>
              <w:spacing w:line="400" w:lineRule="exact"/>
              <w:jc w:val="center"/>
              <w:rPr>
                <w:rFonts w:ascii="宋体" w:hAnsi="宋体"/>
                <w:b/>
              </w:rPr>
            </w:pPr>
          </w:p>
        </w:tc>
        <w:tc>
          <w:tcPr>
            <w:tcW w:w="1406" w:type="dxa"/>
            <w:vAlign w:val="center"/>
          </w:tcPr>
          <w:p w14:paraId="6B8D68E7">
            <w:pPr>
              <w:adjustRightInd w:val="0"/>
              <w:spacing w:line="400" w:lineRule="exact"/>
              <w:jc w:val="center"/>
              <w:rPr>
                <w:rFonts w:ascii="宋体" w:hAnsi="宋体"/>
                <w:b/>
              </w:rPr>
            </w:pPr>
          </w:p>
        </w:tc>
        <w:tc>
          <w:tcPr>
            <w:tcW w:w="948" w:type="dxa"/>
            <w:vAlign w:val="center"/>
          </w:tcPr>
          <w:p w14:paraId="0A5E96D5">
            <w:pPr>
              <w:adjustRightInd w:val="0"/>
              <w:spacing w:line="400" w:lineRule="exact"/>
              <w:jc w:val="center"/>
              <w:rPr>
                <w:rFonts w:ascii="宋体" w:hAnsi="宋体"/>
                <w:b/>
              </w:rPr>
            </w:pPr>
          </w:p>
        </w:tc>
      </w:tr>
      <w:tr w14:paraId="313EE3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1" w:type="dxa"/>
            <w:vAlign w:val="center"/>
          </w:tcPr>
          <w:p w14:paraId="696F8A4A">
            <w:pPr>
              <w:adjustRightInd w:val="0"/>
              <w:spacing w:line="400" w:lineRule="exact"/>
              <w:jc w:val="center"/>
              <w:rPr>
                <w:rFonts w:ascii="宋体" w:hAnsi="宋体"/>
                <w:b/>
              </w:rPr>
            </w:pPr>
          </w:p>
        </w:tc>
        <w:tc>
          <w:tcPr>
            <w:tcW w:w="1701" w:type="dxa"/>
            <w:vAlign w:val="center"/>
          </w:tcPr>
          <w:p w14:paraId="2DA9AACC">
            <w:pPr>
              <w:adjustRightInd w:val="0"/>
              <w:spacing w:line="400" w:lineRule="exact"/>
              <w:jc w:val="center"/>
              <w:rPr>
                <w:rFonts w:ascii="宋体" w:hAnsi="宋体"/>
                <w:b/>
              </w:rPr>
            </w:pPr>
          </w:p>
        </w:tc>
        <w:tc>
          <w:tcPr>
            <w:tcW w:w="2126" w:type="dxa"/>
            <w:vAlign w:val="center"/>
          </w:tcPr>
          <w:p w14:paraId="16EBCDCA">
            <w:pPr>
              <w:adjustRightInd w:val="0"/>
              <w:spacing w:line="400" w:lineRule="exact"/>
              <w:jc w:val="center"/>
              <w:rPr>
                <w:rFonts w:ascii="宋体" w:hAnsi="宋体"/>
                <w:b/>
              </w:rPr>
            </w:pPr>
          </w:p>
        </w:tc>
        <w:tc>
          <w:tcPr>
            <w:tcW w:w="2126" w:type="dxa"/>
            <w:vAlign w:val="center"/>
          </w:tcPr>
          <w:p w14:paraId="4492A7DD">
            <w:pPr>
              <w:adjustRightInd w:val="0"/>
              <w:spacing w:line="400" w:lineRule="exact"/>
              <w:jc w:val="center"/>
              <w:rPr>
                <w:rFonts w:ascii="宋体" w:hAnsi="宋体"/>
                <w:b/>
              </w:rPr>
            </w:pPr>
          </w:p>
        </w:tc>
        <w:tc>
          <w:tcPr>
            <w:tcW w:w="1406" w:type="dxa"/>
            <w:vAlign w:val="center"/>
          </w:tcPr>
          <w:p w14:paraId="144889C5">
            <w:pPr>
              <w:adjustRightInd w:val="0"/>
              <w:spacing w:line="400" w:lineRule="exact"/>
              <w:jc w:val="center"/>
              <w:rPr>
                <w:rFonts w:ascii="宋体" w:hAnsi="宋体"/>
                <w:b/>
              </w:rPr>
            </w:pPr>
          </w:p>
        </w:tc>
        <w:tc>
          <w:tcPr>
            <w:tcW w:w="948" w:type="dxa"/>
            <w:vAlign w:val="center"/>
          </w:tcPr>
          <w:p w14:paraId="4FF6519F">
            <w:pPr>
              <w:adjustRightInd w:val="0"/>
              <w:spacing w:line="400" w:lineRule="exact"/>
              <w:jc w:val="center"/>
              <w:rPr>
                <w:rFonts w:ascii="宋体" w:hAnsi="宋体"/>
                <w:b/>
              </w:rPr>
            </w:pPr>
          </w:p>
        </w:tc>
      </w:tr>
    </w:tbl>
    <w:p w14:paraId="1C79E222">
      <w:pPr>
        <w:adjustRightInd w:val="0"/>
        <w:snapToGrid w:val="0"/>
        <w:spacing w:line="360" w:lineRule="exact"/>
        <w:rPr>
          <w:rFonts w:ascii="宋体"/>
          <w:sz w:val="18"/>
          <w:szCs w:val="18"/>
        </w:rPr>
      </w:pPr>
      <w:r>
        <w:rPr>
          <w:rFonts w:hint="eastAsia" w:ascii="宋体" w:hAnsi="宋体" w:cs="宋体"/>
          <w:b/>
          <w:bCs/>
          <w:sz w:val="18"/>
          <w:szCs w:val="18"/>
        </w:rPr>
        <w:t>备注</w:t>
      </w:r>
      <w:r>
        <w:rPr>
          <w:rFonts w:hint="eastAsia" w:ascii="宋体" w:hAnsi="宋体" w:cs="宋体"/>
          <w:sz w:val="18"/>
          <w:szCs w:val="18"/>
        </w:rPr>
        <w:t>：（</w:t>
      </w:r>
      <w:r>
        <w:rPr>
          <w:rFonts w:ascii="宋体" w:hAnsi="宋体" w:cs="宋体"/>
          <w:sz w:val="18"/>
          <w:szCs w:val="18"/>
        </w:rPr>
        <w:t>1</w:t>
      </w:r>
      <w:r>
        <w:rPr>
          <w:rFonts w:hint="eastAsia" w:ascii="宋体" w:hAnsi="宋体" w:cs="宋体"/>
          <w:sz w:val="18"/>
          <w:szCs w:val="18"/>
        </w:rPr>
        <w:t>）投标人应根据招标文件第五章“采购需求”填写本表。</w:t>
      </w:r>
    </w:p>
    <w:p w14:paraId="34FA5DA0">
      <w:pPr>
        <w:adjustRightInd w:val="0"/>
        <w:snapToGrid w:val="0"/>
        <w:spacing w:line="360" w:lineRule="exact"/>
        <w:ind w:firstLine="450" w:firstLineChars="250"/>
        <w:rPr>
          <w:rFonts w:ascii="宋体"/>
          <w:b/>
          <w:bCs/>
          <w:sz w:val="18"/>
          <w:szCs w:val="18"/>
        </w:rPr>
      </w:pPr>
      <w:r>
        <w:rPr>
          <w:rFonts w:hint="eastAsia" w:ascii="宋体" w:hAnsi="宋体" w:cs="宋体"/>
          <w:sz w:val="18"/>
          <w:szCs w:val="18"/>
        </w:rPr>
        <w:t>（</w:t>
      </w:r>
      <w:r>
        <w:rPr>
          <w:rFonts w:ascii="宋体" w:hAnsi="宋体" w:cs="宋体"/>
          <w:sz w:val="18"/>
          <w:szCs w:val="18"/>
        </w:rPr>
        <w:t>2</w:t>
      </w:r>
      <w:r>
        <w:rPr>
          <w:rFonts w:hint="eastAsia" w:ascii="宋体" w:hAnsi="宋体" w:cs="宋体"/>
          <w:sz w:val="18"/>
          <w:szCs w:val="18"/>
        </w:rPr>
        <w:t>）</w:t>
      </w:r>
      <w:r>
        <w:rPr>
          <w:rFonts w:hint="eastAsia" w:ascii="宋体" w:hAnsi="宋体" w:cs="宋体"/>
          <w:b/>
          <w:bCs/>
          <w:sz w:val="18"/>
          <w:szCs w:val="18"/>
        </w:rPr>
        <w:t>投标人如果对招标文件第五章“采购需求”的响应有偏离，应将偏离条款逐条如实应答，并作出说明。</w:t>
      </w:r>
    </w:p>
    <w:p w14:paraId="41950948">
      <w:pPr>
        <w:adjustRightInd w:val="0"/>
        <w:snapToGrid w:val="0"/>
        <w:spacing w:line="360" w:lineRule="exact"/>
        <w:ind w:firstLine="450" w:firstLineChars="250"/>
        <w:rPr>
          <w:rFonts w:ascii="宋体"/>
          <w:sz w:val="18"/>
          <w:szCs w:val="18"/>
        </w:rPr>
      </w:pPr>
      <w:r>
        <w:rPr>
          <w:rFonts w:hint="eastAsia" w:ascii="宋体" w:hAnsi="宋体" w:cs="宋体"/>
          <w:sz w:val="18"/>
          <w:szCs w:val="18"/>
        </w:rPr>
        <w:t>（</w:t>
      </w:r>
      <w:r>
        <w:rPr>
          <w:rFonts w:ascii="宋体" w:hAnsi="宋体" w:cs="宋体"/>
          <w:sz w:val="18"/>
          <w:szCs w:val="18"/>
        </w:rPr>
        <w:t>3</w:t>
      </w:r>
      <w:r>
        <w:rPr>
          <w:rFonts w:hint="eastAsia" w:ascii="宋体" w:hAnsi="宋体" w:cs="宋体"/>
          <w:sz w:val="18"/>
          <w:szCs w:val="18"/>
        </w:rPr>
        <w:t>）如不提供此表，则视为投标人不满足招标文件第五章的所有条款要求，其投标无效。</w:t>
      </w:r>
    </w:p>
    <w:p w14:paraId="12ECEF3C">
      <w:pPr>
        <w:adjustRightInd w:val="0"/>
        <w:snapToGrid w:val="0"/>
        <w:spacing w:line="360" w:lineRule="exact"/>
        <w:ind w:firstLine="450" w:firstLineChars="250"/>
        <w:rPr>
          <w:rFonts w:ascii="宋体" w:hAnsi="宋体" w:cs="宋体"/>
          <w:sz w:val="18"/>
          <w:szCs w:val="18"/>
        </w:rPr>
      </w:pPr>
      <w:r>
        <w:rPr>
          <w:rFonts w:hint="eastAsia" w:ascii="宋体" w:hAnsi="宋体" w:cs="宋体"/>
          <w:sz w:val="18"/>
          <w:szCs w:val="18"/>
        </w:rPr>
        <w:t>（</w:t>
      </w:r>
      <w:r>
        <w:rPr>
          <w:rFonts w:ascii="宋体" w:hAnsi="宋体" w:cs="宋体"/>
          <w:sz w:val="18"/>
          <w:szCs w:val="18"/>
        </w:rPr>
        <w:t>4</w:t>
      </w:r>
      <w:r>
        <w:rPr>
          <w:rFonts w:hint="eastAsia" w:ascii="宋体" w:hAnsi="宋体" w:cs="宋体"/>
          <w:sz w:val="18"/>
          <w:szCs w:val="18"/>
        </w:rPr>
        <w:t>）在采购人与中标人签订合同时，如中标人未在投标文件“采购需求（维保服务内容及要求）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5560502A">
      <w:pPr>
        <w:adjustRightInd w:val="0"/>
        <w:snapToGrid w:val="0"/>
        <w:spacing w:line="360" w:lineRule="exact"/>
        <w:ind w:firstLine="450" w:firstLineChars="250"/>
        <w:rPr>
          <w:rFonts w:ascii="宋体" w:hAnsi="宋体" w:cs="宋体"/>
          <w:sz w:val="18"/>
          <w:szCs w:val="18"/>
        </w:rPr>
      </w:pPr>
      <w:r>
        <w:rPr>
          <w:rFonts w:hint="eastAsia" w:ascii="宋体" w:hAnsi="宋体" w:cs="宋体"/>
          <w:sz w:val="18"/>
          <w:szCs w:val="18"/>
        </w:rPr>
        <w:t>（5）本表偏离表与本章第七节“采购需求响应”不一致时，以“采购需求响应”为准。</w:t>
      </w:r>
    </w:p>
    <w:p w14:paraId="384EAA74">
      <w:pPr>
        <w:adjustRightInd w:val="0"/>
        <w:snapToGrid w:val="0"/>
        <w:spacing w:line="440" w:lineRule="exact"/>
        <w:ind w:firstLine="420" w:firstLineChars="200"/>
        <w:rPr>
          <w:rFonts w:ascii="宋体" w:cs="宋体"/>
        </w:rPr>
      </w:pPr>
    </w:p>
    <w:p w14:paraId="19D55147">
      <w:pPr>
        <w:adjustRightInd w:val="0"/>
        <w:snapToGrid w:val="0"/>
        <w:spacing w:line="440" w:lineRule="exact"/>
        <w:ind w:firstLine="420" w:firstLineChars="200"/>
        <w:rPr>
          <w:rFonts w:ascii="宋体"/>
        </w:rPr>
      </w:pPr>
    </w:p>
    <w:p w14:paraId="48C00051">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30B5A5EF">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56A9FD8B">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6FED69B3">
      <w:pPr>
        <w:spacing w:line="440" w:lineRule="exact"/>
        <w:rPr>
          <w:bCs/>
          <w:szCs w:val="21"/>
          <w14:shadow w14:blurRad="50800" w14:dist="38100" w14:dir="2700000" w14:sx="100000" w14:sy="100000" w14:kx="0" w14:ky="0" w14:algn="tl">
            <w14:srgbClr w14:val="000000">
              <w14:alpha w14:val="60000"/>
            </w14:srgbClr>
          </w14:shadow>
        </w:rPr>
      </w:pPr>
    </w:p>
    <w:p w14:paraId="539A0729">
      <w:pPr>
        <w:spacing w:line="440" w:lineRule="exact"/>
        <w:rPr>
          <w:bCs/>
          <w:szCs w:val="21"/>
          <w14:shadow w14:blurRad="50800" w14:dist="38100" w14:dir="2700000" w14:sx="100000" w14:sy="100000" w14:kx="0" w14:ky="0" w14:algn="tl">
            <w14:srgbClr w14:val="000000">
              <w14:alpha w14:val="60000"/>
            </w14:srgbClr>
          </w14:shadow>
        </w:rPr>
      </w:pPr>
    </w:p>
    <w:p w14:paraId="47139962">
      <w:pPr>
        <w:spacing w:line="440" w:lineRule="exact"/>
        <w:rPr>
          <w:bCs/>
          <w:szCs w:val="21"/>
          <w14:shadow w14:blurRad="50800" w14:dist="38100" w14:dir="2700000" w14:sx="100000" w14:sy="100000" w14:kx="0" w14:ky="0" w14:algn="tl">
            <w14:srgbClr w14:val="000000">
              <w14:alpha w14:val="60000"/>
            </w14:srgbClr>
          </w14:shadow>
        </w:rPr>
      </w:pPr>
    </w:p>
    <w:p w14:paraId="283338C5">
      <w:pPr>
        <w:spacing w:line="440" w:lineRule="exact"/>
        <w:rPr>
          <w:bCs/>
          <w:szCs w:val="21"/>
          <w14:shadow w14:blurRad="50800" w14:dist="38100" w14:dir="2700000" w14:sx="100000" w14:sy="100000" w14:kx="0" w14:ky="0" w14:algn="tl">
            <w14:srgbClr w14:val="000000">
              <w14:alpha w14:val="60000"/>
            </w14:srgbClr>
          </w14:shadow>
        </w:rPr>
      </w:pPr>
    </w:p>
    <w:p w14:paraId="1173C2E4">
      <w:pPr>
        <w:spacing w:line="440" w:lineRule="exact"/>
        <w:rPr>
          <w:bCs/>
          <w:szCs w:val="21"/>
          <w14:shadow w14:blurRad="50800" w14:dist="38100" w14:dir="2700000" w14:sx="100000" w14:sy="100000" w14:kx="0" w14:ky="0" w14:algn="tl">
            <w14:srgbClr w14:val="000000">
              <w14:alpha w14:val="60000"/>
            </w14:srgbClr>
          </w14:shadow>
        </w:rPr>
      </w:pPr>
    </w:p>
    <w:p w14:paraId="0105451F">
      <w:pPr>
        <w:spacing w:line="440" w:lineRule="exact"/>
        <w:rPr>
          <w:bCs/>
          <w:szCs w:val="21"/>
          <w14:shadow w14:blurRad="50800" w14:dist="38100" w14:dir="2700000" w14:sx="100000" w14:sy="100000" w14:kx="0" w14:ky="0" w14:algn="tl">
            <w14:srgbClr w14:val="000000">
              <w14:alpha w14:val="60000"/>
            </w14:srgbClr>
          </w14:shadow>
        </w:rPr>
      </w:pPr>
    </w:p>
    <w:p w14:paraId="23470A07">
      <w:pPr>
        <w:spacing w:line="440" w:lineRule="exact"/>
        <w:rPr>
          <w:bCs/>
          <w:szCs w:val="21"/>
          <w14:shadow w14:blurRad="50800" w14:dist="38100" w14:dir="2700000" w14:sx="100000" w14:sy="100000" w14:kx="0" w14:ky="0" w14:algn="tl">
            <w14:srgbClr w14:val="000000">
              <w14:alpha w14:val="60000"/>
            </w14:srgbClr>
          </w14:shadow>
        </w:rPr>
      </w:pPr>
    </w:p>
    <w:p w14:paraId="06C889FF">
      <w:pPr>
        <w:spacing w:line="440" w:lineRule="exact"/>
        <w:rPr>
          <w:bCs/>
          <w:szCs w:val="21"/>
          <w14:shadow w14:blurRad="50800" w14:dist="38100" w14:dir="2700000" w14:sx="100000" w14:sy="100000" w14:kx="0" w14:ky="0" w14:algn="tl">
            <w14:srgbClr w14:val="000000">
              <w14:alpha w14:val="60000"/>
            </w14:srgbClr>
          </w14:shadow>
        </w:rPr>
      </w:pPr>
    </w:p>
    <w:p w14:paraId="6524D5A2">
      <w:pPr>
        <w:spacing w:line="440" w:lineRule="exact"/>
        <w:rPr>
          <w:bCs/>
          <w:szCs w:val="21"/>
          <w14:shadow w14:blurRad="50800" w14:dist="38100" w14:dir="2700000" w14:sx="100000" w14:sy="100000" w14:kx="0" w14:ky="0" w14:algn="tl">
            <w14:srgbClr w14:val="000000">
              <w14:alpha w14:val="60000"/>
            </w14:srgbClr>
          </w14:shadow>
        </w:rPr>
      </w:pPr>
    </w:p>
    <w:p w14:paraId="1F7978CB">
      <w:pPr>
        <w:spacing w:line="440" w:lineRule="exact"/>
        <w:rPr>
          <w:bCs/>
          <w:szCs w:val="21"/>
          <w14:shadow w14:blurRad="50800" w14:dist="38100" w14:dir="2700000" w14:sx="100000" w14:sy="100000" w14:kx="0" w14:ky="0" w14:algn="tl">
            <w14:srgbClr w14:val="000000">
              <w14:alpha w14:val="60000"/>
            </w14:srgbClr>
          </w14:shadow>
        </w:rPr>
      </w:pPr>
    </w:p>
    <w:p w14:paraId="74DDCCF3">
      <w:pPr>
        <w:spacing w:line="440" w:lineRule="exact"/>
        <w:rPr>
          <w:bCs/>
          <w:szCs w:val="21"/>
          <w14:shadow w14:blurRad="50800" w14:dist="38100" w14:dir="2700000" w14:sx="100000" w14:sy="100000" w14:kx="0" w14:ky="0" w14:algn="tl">
            <w14:srgbClr w14:val="000000">
              <w14:alpha w14:val="60000"/>
            </w14:srgbClr>
          </w14:shadow>
        </w:rPr>
      </w:pPr>
    </w:p>
    <w:p w14:paraId="5A1BB112">
      <w:pPr>
        <w:spacing w:line="440" w:lineRule="exact"/>
        <w:rPr>
          <w:bCs/>
          <w:szCs w:val="21"/>
          <w14:shadow w14:blurRad="50800" w14:dist="38100" w14:dir="2700000" w14:sx="100000" w14:sy="100000" w14:kx="0" w14:ky="0" w14:algn="tl">
            <w14:srgbClr w14:val="000000">
              <w14:alpha w14:val="60000"/>
            </w14:srgbClr>
          </w14:shadow>
        </w:rPr>
      </w:pPr>
    </w:p>
    <w:p w14:paraId="5705A93E">
      <w:pPr>
        <w:spacing w:line="440" w:lineRule="exact"/>
        <w:rPr>
          <w:bCs/>
          <w:szCs w:val="21"/>
          <w14:shadow w14:blurRad="50800" w14:dist="38100" w14:dir="2700000" w14:sx="100000" w14:sy="100000" w14:kx="0" w14:ky="0" w14:algn="tl">
            <w14:srgbClr w14:val="000000">
              <w14:alpha w14:val="60000"/>
            </w14:srgbClr>
          </w14:shadow>
        </w:rPr>
      </w:pPr>
    </w:p>
    <w:p w14:paraId="205DF61B">
      <w:pPr>
        <w:spacing w:line="300" w:lineRule="auto"/>
        <w:jc w:val="center"/>
        <w:outlineLvl w:val="0"/>
        <w:rPr>
          <w:rFonts w:asciiTheme="majorEastAsia" w:hAnsiTheme="majorEastAsia" w:eastAsiaTheme="majorEastAsia"/>
          <w:b/>
          <w:sz w:val="32"/>
          <w:szCs w:val="32"/>
        </w:rPr>
      </w:pPr>
      <w:bookmarkStart w:id="2579" w:name="_Toc169537942"/>
      <w:bookmarkStart w:id="2580" w:name="_Toc87450675"/>
      <w:bookmarkStart w:id="2581" w:name="_Toc83314281"/>
      <w:bookmarkStart w:id="2582" w:name="_Toc105023568"/>
      <w:bookmarkStart w:id="2583" w:name="_Toc75260476"/>
      <w:bookmarkStart w:id="2584" w:name="_Toc61799348"/>
      <w:bookmarkStart w:id="2585" w:name="_Toc30176399"/>
      <w:bookmarkStart w:id="2586" w:name="_Toc181214175"/>
      <w:bookmarkStart w:id="2587" w:name="_Toc18580783"/>
      <w:bookmarkStart w:id="2588" w:name="_Toc28023772"/>
      <w:bookmarkStart w:id="2589" w:name="_Toc138190778"/>
      <w:bookmarkStart w:id="2590" w:name="_Toc138103229"/>
      <w:bookmarkStart w:id="2591" w:name="_Toc72350591"/>
      <w:bookmarkStart w:id="2592" w:name="_Toc104243885"/>
      <w:bookmarkStart w:id="2593" w:name="_Toc87362291"/>
      <w:bookmarkStart w:id="2594" w:name="_Toc184775249"/>
      <w:bookmarkStart w:id="2595" w:name="_Toc63347795"/>
      <w:bookmarkStart w:id="2596" w:name="_Toc113217781"/>
      <w:bookmarkStart w:id="2597" w:name="_Toc178507345"/>
      <w:bookmarkStart w:id="2598" w:name="_Toc18566299"/>
      <w:bookmarkStart w:id="2599" w:name="_Toc71472011"/>
      <w:bookmarkStart w:id="2600" w:name="_Toc147930690"/>
      <w:bookmarkStart w:id="2601" w:name="_Toc19794677"/>
      <w:bookmarkStart w:id="2602" w:name="_Toc113138119"/>
      <w:bookmarkStart w:id="2603" w:name="_Toc72228995"/>
      <w:bookmarkStart w:id="2604" w:name="_Toc72342791"/>
      <w:bookmarkStart w:id="2605" w:name="_Toc13848216"/>
      <w:bookmarkStart w:id="2606" w:name="_Toc171682185"/>
      <w:bookmarkStart w:id="2607" w:name="_Toc148040179"/>
      <w:bookmarkStart w:id="2608" w:name="_Toc113217885"/>
      <w:bookmarkStart w:id="2609" w:name="_Toc18564100"/>
      <w:bookmarkStart w:id="2610" w:name="_Toc19730868"/>
      <w:bookmarkStart w:id="2611" w:name="_Toc140237658"/>
      <w:bookmarkStart w:id="2612" w:name="_Toc17393084"/>
      <w:bookmarkStart w:id="2613" w:name="_Toc13848322"/>
      <w:bookmarkStart w:id="2614" w:name="_Toc8983783"/>
      <w:bookmarkStart w:id="2615" w:name="_Toc62121218"/>
      <w:bookmarkStart w:id="2616" w:name="_Toc18659908"/>
      <w:bookmarkStart w:id="2617" w:name="_Toc198833661"/>
      <w:bookmarkStart w:id="2618" w:name="_Toc156305210"/>
      <w:bookmarkStart w:id="2619" w:name="_Toc198294532"/>
      <w:bookmarkStart w:id="2620" w:name="_Toc113574126"/>
      <w:bookmarkStart w:id="2621" w:name="_Toc37178657"/>
      <w:bookmarkStart w:id="2622" w:name="_Toc71576836"/>
      <w:bookmarkStart w:id="2623" w:name="_Toc104462363"/>
      <w:bookmarkStart w:id="2624" w:name="_Toc152789290"/>
      <w:bookmarkStart w:id="2625" w:name="_Toc13848270"/>
      <w:bookmarkStart w:id="2626" w:name="_Toc72228945"/>
      <w:bookmarkStart w:id="2627" w:name="_Toc135407771"/>
      <w:bookmarkStart w:id="2628" w:name="_Toc113542754"/>
      <w:bookmarkStart w:id="2629" w:name="_Toc104493089"/>
      <w:bookmarkStart w:id="2630" w:name="_Toc13848164"/>
      <w:bookmarkStart w:id="2631" w:name="_Toc81437939"/>
      <w:bookmarkStart w:id="2632" w:name="_Toc38534057"/>
      <w:bookmarkStart w:id="2633" w:name="_Toc104394835"/>
      <w:r>
        <w:rPr>
          <w:rFonts w:hint="eastAsia" w:asciiTheme="majorEastAsia" w:hAnsiTheme="majorEastAsia" w:eastAsiaTheme="majorEastAsia"/>
          <w:b/>
          <w:sz w:val="32"/>
          <w:szCs w:val="32"/>
        </w:rPr>
        <w:t>九、享受政府采购政策优惠的证明资料</w:t>
      </w:r>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p>
    <w:p w14:paraId="4AF2920D">
      <w:pPr>
        <w:adjustRightInd w:val="0"/>
        <w:snapToGrid w:val="0"/>
        <w:spacing w:line="440" w:lineRule="exact"/>
        <w:rPr>
          <w:rFonts w:ascii="黑体" w:hAnsi="华文中宋" w:eastAsia="黑体"/>
          <w:spacing w:val="6"/>
          <w:kern w:val="0"/>
        </w:rPr>
      </w:pPr>
    </w:p>
    <w:p w14:paraId="3F2BE0E8">
      <w:pPr>
        <w:adjustRightInd w:val="0"/>
        <w:snapToGrid w:val="0"/>
        <w:spacing w:line="440" w:lineRule="exact"/>
        <w:ind w:firstLine="444" w:firstLineChars="200"/>
        <w:rPr>
          <w:rFonts w:ascii="宋体" w:hAnsi="宋体" w:cs="宋体"/>
          <w:spacing w:val="6"/>
          <w:kern w:val="0"/>
        </w:rPr>
      </w:pPr>
      <w:r>
        <w:rPr>
          <w:rFonts w:hint="eastAsia" w:ascii="宋体" w:hAnsi="宋体" w:cs="宋体"/>
          <w:spacing w:val="6"/>
          <w:kern w:val="0"/>
        </w:rPr>
        <w:t>投标人符合第二章第34条要求的，应提供下列证明资料，并按本章第五节“分项报价明细表”要求填写相关数据。否则，评审时不予以考虑。</w:t>
      </w:r>
    </w:p>
    <w:p w14:paraId="09B54B66">
      <w:pPr>
        <w:adjustRightInd w:val="0"/>
        <w:snapToGrid w:val="0"/>
        <w:spacing w:line="440" w:lineRule="exact"/>
        <w:rPr>
          <w:rFonts w:ascii="宋体" w:cs="宋体"/>
          <w:spacing w:val="6"/>
          <w:kern w:val="0"/>
        </w:rPr>
      </w:pPr>
    </w:p>
    <w:p w14:paraId="4EA81124">
      <w:pPr>
        <w:adjustRightInd w:val="0"/>
        <w:snapToGrid w:val="0"/>
        <w:spacing w:line="500" w:lineRule="exact"/>
        <w:rPr>
          <w:rFonts w:ascii="宋体" w:hAnsi="宋体" w:cs="黑体"/>
          <w:b/>
          <w:bCs/>
          <w:sz w:val="28"/>
          <w:szCs w:val="28"/>
        </w:rPr>
      </w:pPr>
      <w:bookmarkStart w:id="2634" w:name="_Toc8983784"/>
      <w:r>
        <w:rPr>
          <w:rFonts w:hint="eastAsia" w:ascii="宋体" w:hAnsi="宋体" w:cs="黑体"/>
          <w:b/>
          <w:bCs/>
          <w:sz w:val="28"/>
          <w:szCs w:val="28"/>
        </w:rPr>
        <w:t>附件9</w:t>
      </w:r>
      <w:r>
        <w:rPr>
          <w:rFonts w:ascii="宋体" w:hAnsi="宋体" w:cs="黑体"/>
          <w:b/>
          <w:bCs/>
          <w:sz w:val="28"/>
          <w:szCs w:val="28"/>
        </w:rPr>
        <w:t>-1</w:t>
      </w:r>
      <w:r>
        <w:rPr>
          <w:rFonts w:hint="eastAsia" w:ascii="宋体" w:hAnsi="宋体" w:cs="黑体"/>
          <w:b/>
          <w:bCs/>
          <w:sz w:val="28"/>
          <w:szCs w:val="28"/>
        </w:rPr>
        <w:t>：中小企业声明函</w:t>
      </w:r>
      <w:bookmarkEnd w:id="2634"/>
    </w:p>
    <w:p w14:paraId="26471FD3">
      <w:pPr>
        <w:widowControl/>
        <w:adjustRightInd w:val="0"/>
        <w:snapToGrid w:val="0"/>
        <w:spacing w:line="500" w:lineRule="exact"/>
        <w:jc w:val="center"/>
        <w:rPr>
          <w:rFonts w:ascii="宋体" w:hAnsi="宋体"/>
          <w:b/>
          <w:bCs/>
          <w:spacing w:val="6"/>
          <w:kern w:val="0"/>
          <w:sz w:val="28"/>
          <w:szCs w:val="28"/>
        </w:rPr>
      </w:pPr>
      <w:r>
        <w:rPr>
          <w:rFonts w:hint="eastAsia" w:ascii="宋体" w:hAnsi="宋体" w:cs="黑体"/>
          <w:b/>
          <w:bCs/>
          <w:spacing w:val="6"/>
          <w:kern w:val="0"/>
          <w:sz w:val="28"/>
          <w:szCs w:val="28"/>
        </w:rPr>
        <w:t>中小企业声明函</w:t>
      </w:r>
    </w:p>
    <w:p w14:paraId="3024A6CA">
      <w:pPr>
        <w:widowControl/>
        <w:adjustRightInd w:val="0"/>
        <w:snapToGrid w:val="0"/>
        <w:spacing w:line="440" w:lineRule="exact"/>
        <w:ind w:firstLine="444" w:firstLineChars="200"/>
        <w:jc w:val="left"/>
        <w:rPr>
          <w:rFonts w:ascii="宋体" w:hAnsi="宋体" w:cs="宋体"/>
          <w:spacing w:val="6"/>
          <w:kern w:val="0"/>
          <w:szCs w:val="21"/>
        </w:rPr>
      </w:pPr>
      <w:r>
        <w:rPr>
          <w:rFonts w:hint="eastAsia" w:ascii="宋体" w:hAnsi="宋体" w:cs="宋体"/>
          <w:spacing w:val="6"/>
          <w:kern w:val="0"/>
          <w:szCs w:val="21"/>
        </w:rPr>
        <w:t>本公司郑重声明，根据《政府采购促进中小企业发展管理办法》（财库【2020】46号）的规定，本公司参加</w:t>
      </w:r>
      <w:r>
        <w:rPr>
          <w:rFonts w:hint="eastAsia" w:ascii="宋体" w:hAnsi="宋体"/>
          <w:u w:val="single"/>
        </w:rPr>
        <w:t xml:space="preserve">        </w:t>
      </w:r>
      <w:r>
        <w:rPr>
          <w:rFonts w:hint="eastAsia" w:ascii="宋体" w:hAnsi="宋体" w:cs="宋体"/>
          <w:spacing w:val="6"/>
          <w:kern w:val="0"/>
          <w:szCs w:val="21"/>
        </w:rPr>
        <w:t>（单位名称）的</w:t>
      </w:r>
      <w:r>
        <w:rPr>
          <w:rFonts w:hint="eastAsia" w:ascii="宋体" w:hAnsi="宋体"/>
          <w:u w:val="single"/>
        </w:rPr>
        <w:t xml:space="preserve">          </w:t>
      </w:r>
      <w:r>
        <w:rPr>
          <w:rFonts w:hint="eastAsia" w:ascii="宋体" w:hAnsi="宋体" w:cs="宋体"/>
          <w:spacing w:val="6"/>
          <w:kern w:val="0"/>
          <w:szCs w:val="21"/>
        </w:rPr>
        <w:t>（项目名称）采购活动，提供的服务全部由符合政策要求的中小企业承担。相关企业（含联合体中的中小企业、签订分包意向协议的中小企业）的具体情况如下：</w:t>
      </w:r>
    </w:p>
    <w:p w14:paraId="6322E79E">
      <w:pPr>
        <w:widowControl/>
        <w:adjustRightInd w:val="0"/>
        <w:snapToGrid w:val="0"/>
        <w:spacing w:line="440" w:lineRule="exact"/>
        <w:ind w:firstLine="444" w:firstLineChars="200"/>
        <w:jc w:val="left"/>
        <w:rPr>
          <w:rFonts w:ascii="宋体" w:hAnsi="宋体" w:cs="宋体"/>
          <w:spacing w:val="6"/>
          <w:kern w:val="0"/>
          <w:szCs w:val="21"/>
        </w:rPr>
      </w:pPr>
      <w:r>
        <w:rPr>
          <w:rFonts w:hint="eastAsia" w:ascii="宋体" w:hAnsi="宋体" w:cs="宋体"/>
          <w:spacing w:val="6"/>
          <w:kern w:val="0"/>
          <w:szCs w:val="21"/>
        </w:rPr>
        <w:t>1、</w:t>
      </w:r>
      <w:r>
        <w:rPr>
          <w:rFonts w:hint="eastAsia" w:ascii="宋体" w:hAnsi="宋体"/>
          <w:u w:val="single"/>
        </w:rPr>
        <w:t xml:space="preserve">             </w:t>
      </w:r>
      <w:r>
        <w:rPr>
          <w:rFonts w:hint="eastAsia" w:ascii="宋体" w:hAnsi="宋体" w:cs="宋体"/>
          <w:spacing w:val="6"/>
          <w:kern w:val="0"/>
          <w:szCs w:val="21"/>
        </w:rPr>
        <w:t>（标的名称），属于</w:t>
      </w:r>
      <w:r>
        <w:rPr>
          <w:rFonts w:hint="eastAsia" w:ascii="宋体" w:hAnsi="宋体"/>
          <w:u w:val="single"/>
        </w:rPr>
        <w:t xml:space="preserve">               </w:t>
      </w:r>
      <w:r>
        <w:rPr>
          <w:rFonts w:hint="eastAsia" w:ascii="宋体" w:hAnsi="宋体" w:cs="宋体"/>
          <w:spacing w:val="6"/>
          <w:kern w:val="0"/>
          <w:szCs w:val="21"/>
        </w:rPr>
        <w:t>（采购文件中明确的所属行业）；承接企业为</w:t>
      </w:r>
      <w:r>
        <w:rPr>
          <w:rFonts w:hint="eastAsia" w:ascii="宋体" w:hAnsi="宋体"/>
          <w:u w:val="single"/>
        </w:rPr>
        <w:t xml:space="preserve">     </w:t>
      </w:r>
      <w:r>
        <w:rPr>
          <w:rFonts w:hint="eastAsia" w:ascii="宋体" w:hAnsi="宋体" w:cs="宋体"/>
          <w:spacing w:val="6"/>
          <w:kern w:val="0"/>
          <w:szCs w:val="21"/>
        </w:rPr>
        <w:t>（企业名称），从业人员</w:t>
      </w:r>
      <w:r>
        <w:rPr>
          <w:rFonts w:hint="eastAsia" w:ascii="宋体" w:hAnsi="宋体"/>
          <w:u w:val="single"/>
        </w:rPr>
        <w:t xml:space="preserve">     </w:t>
      </w:r>
      <w:r>
        <w:rPr>
          <w:rFonts w:hint="eastAsia" w:ascii="宋体" w:hAnsi="宋体" w:cs="宋体"/>
          <w:spacing w:val="6"/>
          <w:kern w:val="0"/>
          <w:szCs w:val="21"/>
        </w:rPr>
        <w:t>人，营业收入为</w:t>
      </w:r>
      <w:r>
        <w:rPr>
          <w:rFonts w:hint="eastAsia" w:ascii="宋体" w:hAnsi="宋体"/>
          <w:u w:val="single"/>
        </w:rPr>
        <w:t xml:space="preserve">     </w:t>
      </w:r>
      <w:r>
        <w:rPr>
          <w:rFonts w:hint="eastAsia" w:ascii="宋体" w:hAnsi="宋体" w:cs="宋体"/>
          <w:spacing w:val="6"/>
          <w:kern w:val="0"/>
          <w:szCs w:val="21"/>
        </w:rPr>
        <w:t>万元，资产总额为</w:t>
      </w:r>
      <w:r>
        <w:rPr>
          <w:rFonts w:hint="eastAsia" w:ascii="宋体" w:hAnsi="宋体"/>
          <w:u w:val="single"/>
        </w:rPr>
        <w:t xml:space="preserve">     </w:t>
      </w:r>
      <w:r>
        <w:rPr>
          <w:rFonts w:hint="eastAsia" w:ascii="宋体" w:hAnsi="宋体" w:cs="宋体"/>
          <w:spacing w:val="6"/>
          <w:kern w:val="0"/>
          <w:szCs w:val="21"/>
        </w:rPr>
        <w:t>万元，属于</w:t>
      </w:r>
      <w:r>
        <w:rPr>
          <w:rFonts w:hint="eastAsia" w:ascii="宋体" w:hAnsi="宋体"/>
          <w:u w:val="single"/>
        </w:rPr>
        <w:t xml:space="preserve">             </w:t>
      </w:r>
      <w:r>
        <w:rPr>
          <w:rFonts w:hint="eastAsia" w:ascii="宋体" w:hAnsi="宋体" w:cs="宋体"/>
          <w:spacing w:val="6"/>
          <w:kern w:val="0"/>
          <w:szCs w:val="21"/>
        </w:rPr>
        <w:t>（请填写：中型企业、小型企业、微型企业）；</w:t>
      </w:r>
    </w:p>
    <w:p w14:paraId="1EED833F">
      <w:pPr>
        <w:widowControl/>
        <w:adjustRightInd w:val="0"/>
        <w:snapToGrid w:val="0"/>
        <w:spacing w:line="440" w:lineRule="exact"/>
        <w:ind w:firstLine="444" w:firstLineChars="200"/>
        <w:jc w:val="left"/>
        <w:rPr>
          <w:rFonts w:ascii="宋体" w:hAnsi="宋体" w:cs="宋体"/>
          <w:spacing w:val="6"/>
          <w:kern w:val="0"/>
          <w:szCs w:val="21"/>
        </w:rPr>
      </w:pPr>
      <w:r>
        <w:rPr>
          <w:rFonts w:hint="eastAsia" w:ascii="宋体" w:hAnsi="宋体" w:cs="宋体"/>
          <w:spacing w:val="6"/>
          <w:kern w:val="0"/>
          <w:szCs w:val="21"/>
        </w:rPr>
        <w:t>2、</w:t>
      </w:r>
      <w:r>
        <w:rPr>
          <w:rFonts w:hint="eastAsia" w:ascii="宋体" w:hAnsi="宋体"/>
          <w:u w:val="single"/>
        </w:rPr>
        <w:t xml:space="preserve">             </w:t>
      </w:r>
      <w:r>
        <w:rPr>
          <w:rFonts w:hint="eastAsia" w:ascii="宋体" w:hAnsi="宋体" w:cs="宋体"/>
          <w:spacing w:val="6"/>
          <w:kern w:val="0"/>
          <w:szCs w:val="21"/>
        </w:rPr>
        <w:t>（标的名称），属于</w:t>
      </w:r>
      <w:r>
        <w:rPr>
          <w:rFonts w:hint="eastAsia" w:ascii="宋体" w:hAnsi="宋体"/>
          <w:u w:val="single"/>
        </w:rPr>
        <w:t xml:space="preserve">               </w:t>
      </w:r>
      <w:r>
        <w:rPr>
          <w:rFonts w:hint="eastAsia" w:ascii="宋体" w:hAnsi="宋体" w:cs="宋体"/>
          <w:spacing w:val="6"/>
          <w:kern w:val="0"/>
          <w:szCs w:val="21"/>
        </w:rPr>
        <w:t>（采购文件中明确的所属行业）；承接企业为</w:t>
      </w:r>
      <w:r>
        <w:rPr>
          <w:rFonts w:hint="eastAsia" w:ascii="宋体" w:hAnsi="宋体"/>
          <w:u w:val="single"/>
        </w:rPr>
        <w:t xml:space="preserve">     </w:t>
      </w:r>
      <w:r>
        <w:rPr>
          <w:rFonts w:hint="eastAsia" w:ascii="宋体" w:hAnsi="宋体" w:cs="宋体"/>
          <w:spacing w:val="6"/>
          <w:kern w:val="0"/>
          <w:szCs w:val="21"/>
        </w:rPr>
        <w:t>（企业名称），从业人员</w:t>
      </w:r>
      <w:r>
        <w:rPr>
          <w:rFonts w:hint="eastAsia" w:ascii="宋体" w:hAnsi="宋体"/>
          <w:u w:val="single"/>
        </w:rPr>
        <w:t xml:space="preserve">     </w:t>
      </w:r>
      <w:r>
        <w:rPr>
          <w:rFonts w:hint="eastAsia" w:ascii="宋体" w:hAnsi="宋体" w:cs="宋体"/>
          <w:spacing w:val="6"/>
          <w:kern w:val="0"/>
          <w:szCs w:val="21"/>
        </w:rPr>
        <w:t>人，营业收入为</w:t>
      </w:r>
      <w:r>
        <w:rPr>
          <w:rFonts w:hint="eastAsia" w:ascii="宋体" w:hAnsi="宋体"/>
          <w:u w:val="single"/>
        </w:rPr>
        <w:t xml:space="preserve">     </w:t>
      </w:r>
      <w:r>
        <w:rPr>
          <w:rFonts w:hint="eastAsia" w:ascii="宋体" w:hAnsi="宋体" w:cs="宋体"/>
          <w:spacing w:val="6"/>
          <w:kern w:val="0"/>
          <w:szCs w:val="21"/>
        </w:rPr>
        <w:t>万元，资产总额为</w:t>
      </w:r>
      <w:r>
        <w:rPr>
          <w:rFonts w:hint="eastAsia" w:ascii="宋体" w:hAnsi="宋体"/>
          <w:u w:val="single"/>
        </w:rPr>
        <w:t xml:space="preserve">     </w:t>
      </w:r>
      <w:r>
        <w:rPr>
          <w:rFonts w:hint="eastAsia" w:ascii="宋体" w:hAnsi="宋体" w:cs="宋体"/>
          <w:spacing w:val="6"/>
          <w:kern w:val="0"/>
          <w:szCs w:val="21"/>
        </w:rPr>
        <w:t>万元，属于</w:t>
      </w:r>
      <w:r>
        <w:rPr>
          <w:rFonts w:hint="eastAsia" w:ascii="宋体" w:hAnsi="宋体"/>
          <w:u w:val="single"/>
        </w:rPr>
        <w:t xml:space="preserve">             </w:t>
      </w:r>
      <w:r>
        <w:rPr>
          <w:rFonts w:hint="eastAsia" w:ascii="宋体" w:hAnsi="宋体" w:cs="宋体"/>
          <w:spacing w:val="6"/>
          <w:kern w:val="0"/>
          <w:szCs w:val="21"/>
        </w:rPr>
        <w:t>（请填写：中型企业、小型企业、微型企业）；</w:t>
      </w:r>
    </w:p>
    <w:p w14:paraId="4FD7A117">
      <w:pPr>
        <w:widowControl/>
        <w:adjustRightInd w:val="0"/>
        <w:snapToGrid w:val="0"/>
        <w:spacing w:line="440" w:lineRule="exact"/>
        <w:ind w:firstLine="444" w:firstLineChars="200"/>
        <w:jc w:val="left"/>
        <w:rPr>
          <w:rFonts w:ascii="宋体" w:hAnsi="宋体" w:cs="宋体"/>
          <w:spacing w:val="6"/>
          <w:kern w:val="0"/>
          <w:szCs w:val="21"/>
        </w:rPr>
      </w:pPr>
      <w:r>
        <w:rPr>
          <w:rFonts w:ascii="宋体" w:hAnsi="宋体" w:cs="宋体"/>
          <w:spacing w:val="6"/>
          <w:kern w:val="0"/>
          <w:szCs w:val="21"/>
        </w:rPr>
        <w:t>……</w:t>
      </w:r>
    </w:p>
    <w:p w14:paraId="638CF849">
      <w:pPr>
        <w:widowControl/>
        <w:adjustRightInd w:val="0"/>
        <w:snapToGrid w:val="0"/>
        <w:spacing w:line="440" w:lineRule="exact"/>
        <w:ind w:firstLine="444" w:firstLineChars="200"/>
        <w:jc w:val="left"/>
        <w:rPr>
          <w:rFonts w:ascii="宋体" w:hAnsi="宋体" w:cs="宋体"/>
          <w:spacing w:val="6"/>
          <w:kern w:val="0"/>
          <w:szCs w:val="21"/>
        </w:rPr>
      </w:pPr>
      <w:r>
        <w:rPr>
          <w:rFonts w:hint="eastAsia" w:ascii="宋体" w:hAnsi="宋体" w:cs="宋体"/>
          <w:spacing w:val="6"/>
          <w:kern w:val="0"/>
          <w:szCs w:val="21"/>
        </w:rPr>
        <w:t>以上企业，不属于大企业的分支机构，不存在控股股东为大企业的情形，也不存在与大企业的负责人为同一人的情形。</w:t>
      </w:r>
    </w:p>
    <w:p w14:paraId="4843AAED">
      <w:pPr>
        <w:widowControl/>
        <w:adjustRightInd w:val="0"/>
        <w:snapToGrid w:val="0"/>
        <w:spacing w:line="440" w:lineRule="exact"/>
        <w:ind w:firstLine="444" w:firstLineChars="200"/>
        <w:jc w:val="left"/>
        <w:rPr>
          <w:rFonts w:ascii="宋体"/>
          <w:kern w:val="0"/>
        </w:rPr>
      </w:pPr>
      <w:r>
        <w:rPr>
          <w:rFonts w:hint="eastAsia" w:ascii="宋体" w:hAnsi="宋体" w:cs="宋体"/>
          <w:spacing w:val="6"/>
          <w:kern w:val="0"/>
          <w:szCs w:val="21"/>
        </w:rPr>
        <w:t>本企业对上述声明内容的真实性负责。如有虚假，将依法承担相应责任</w:t>
      </w:r>
      <w:r>
        <w:rPr>
          <w:rFonts w:hint="eastAsia" w:ascii="宋体" w:hAnsi="宋体" w:cs="宋体"/>
          <w:spacing w:val="6"/>
          <w:kern w:val="0"/>
        </w:rPr>
        <w:t>。</w:t>
      </w:r>
    </w:p>
    <w:p w14:paraId="062BAA16">
      <w:pPr>
        <w:widowControl/>
        <w:adjustRightInd w:val="0"/>
        <w:snapToGrid w:val="0"/>
        <w:spacing w:line="440" w:lineRule="exact"/>
        <w:ind w:firstLine="420" w:firstLineChars="200"/>
        <w:rPr>
          <w:rFonts w:ascii="宋体"/>
          <w:kern w:val="0"/>
        </w:rPr>
      </w:pPr>
    </w:p>
    <w:p w14:paraId="01CD79E4">
      <w:pPr>
        <w:widowControl/>
        <w:adjustRightInd w:val="0"/>
        <w:snapToGrid w:val="0"/>
        <w:spacing w:line="440" w:lineRule="exact"/>
        <w:ind w:firstLine="420" w:firstLineChars="200"/>
        <w:rPr>
          <w:rFonts w:ascii="宋体"/>
          <w:kern w:val="0"/>
        </w:rPr>
      </w:pPr>
    </w:p>
    <w:p w14:paraId="544DA5B5">
      <w:pPr>
        <w:widowControl/>
        <w:adjustRightInd w:val="0"/>
        <w:snapToGrid w:val="0"/>
        <w:spacing w:line="440" w:lineRule="exact"/>
        <w:ind w:firstLine="444" w:firstLineChars="200"/>
        <w:jc w:val="center"/>
        <w:rPr>
          <w:rFonts w:ascii="宋体"/>
          <w:spacing w:val="6"/>
          <w:kern w:val="0"/>
          <w:u w:val="single"/>
        </w:rPr>
      </w:pPr>
      <w:r>
        <w:rPr>
          <w:rFonts w:hint="eastAsia" w:ascii="宋体" w:hAnsi="宋体" w:cs="宋体"/>
          <w:spacing w:val="6"/>
          <w:kern w:val="0"/>
        </w:rPr>
        <w:t>投标人名称（盖单位电子章）：</w:t>
      </w:r>
    </w:p>
    <w:p w14:paraId="2305BF36">
      <w:pPr>
        <w:widowControl/>
        <w:adjustRightInd w:val="0"/>
        <w:snapToGrid w:val="0"/>
        <w:spacing w:line="440" w:lineRule="exact"/>
        <w:ind w:firstLine="3885" w:firstLineChars="1750"/>
        <w:rPr>
          <w:rFonts w:ascii="宋体" w:hAnsi="宋体" w:cs="宋体"/>
          <w:spacing w:val="6"/>
          <w:kern w:val="0"/>
        </w:rPr>
      </w:pPr>
      <w:r>
        <w:rPr>
          <w:rFonts w:hint="eastAsia" w:ascii="宋体" w:hAnsi="宋体" w:cs="宋体"/>
          <w:spacing w:val="6"/>
          <w:kern w:val="0"/>
        </w:rPr>
        <w:t>日期：</w:t>
      </w:r>
    </w:p>
    <w:p w14:paraId="43225CC7">
      <w:pPr>
        <w:spacing w:line="440" w:lineRule="exact"/>
        <w:ind w:firstLine="420" w:firstLineChars="200"/>
        <w:rPr>
          <w:bCs/>
          <w:szCs w:val="21"/>
          <w14:shadow w14:blurRad="50800" w14:dist="38100" w14:dir="2700000" w14:sx="100000" w14:sy="100000" w14:kx="0" w14:ky="0" w14:algn="tl">
            <w14:srgbClr w14:val="000000">
              <w14:alpha w14:val="60000"/>
            </w14:srgbClr>
          </w14:shadow>
        </w:rPr>
      </w:pPr>
    </w:p>
    <w:p w14:paraId="61262842">
      <w:pPr>
        <w:widowControl/>
        <w:adjustRightInd w:val="0"/>
        <w:snapToGrid w:val="0"/>
        <w:spacing w:line="360" w:lineRule="exact"/>
        <w:rPr>
          <w:rFonts w:ascii="宋体" w:hAnsi="宋体"/>
          <w:sz w:val="18"/>
          <w:szCs w:val="18"/>
        </w:rPr>
      </w:pPr>
      <w:r>
        <w:rPr>
          <w:rFonts w:hint="eastAsia" w:ascii="宋体" w:hAnsi="宋体"/>
          <w:b/>
          <w:sz w:val="18"/>
          <w:szCs w:val="18"/>
        </w:rPr>
        <w:t>备注</w:t>
      </w:r>
      <w:r>
        <w:rPr>
          <w:rFonts w:hint="eastAsia" w:ascii="宋体" w:hAnsi="宋体"/>
          <w:sz w:val="18"/>
          <w:szCs w:val="18"/>
        </w:rPr>
        <w:t>：1、填写前请认真阅读</w:t>
      </w:r>
      <w:r>
        <w:rPr>
          <w:rFonts w:hint="eastAsia" w:ascii="宋体" w:hAnsi="宋体" w:cs="宋体"/>
          <w:spacing w:val="6"/>
          <w:kern w:val="0"/>
          <w:sz w:val="18"/>
          <w:szCs w:val="18"/>
        </w:rPr>
        <w:t>《工业和信息化部、国家统计局、国家发展和改革委员会、财政部关于印发中小企业划型标准规定的通知》（工信部联企业【2011】300号）和</w:t>
      </w:r>
      <w:r>
        <w:rPr>
          <w:rFonts w:hint="eastAsia" w:ascii="宋体" w:hAnsi="宋体"/>
          <w:spacing w:val="6"/>
          <w:sz w:val="18"/>
          <w:szCs w:val="18"/>
        </w:rPr>
        <w:t>《财政部、工业和信息化部关于印发＜政府采购促进中小企业发展管理办法＞的通知</w:t>
      </w:r>
      <w:r>
        <w:rPr>
          <w:rFonts w:hint="eastAsia" w:ascii="宋体" w:hAnsi="宋体"/>
          <w:sz w:val="18"/>
          <w:szCs w:val="18"/>
        </w:rPr>
        <w:t>》（财库【2020】46号）相关规定。</w:t>
      </w:r>
    </w:p>
    <w:p w14:paraId="54E13E9F">
      <w:pPr>
        <w:widowControl/>
        <w:adjustRightInd w:val="0"/>
        <w:snapToGrid w:val="0"/>
        <w:spacing w:line="360" w:lineRule="exact"/>
        <w:ind w:firstLine="576" w:firstLineChars="300"/>
        <w:rPr>
          <w:rFonts w:ascii="宋体" w:hAnsi="宋体" w:cs="宋体"/>
          <w:spacing w:val="6"/>
          <w:kern w:val="0"/>
          <w:sz w:val="18"/>
          <w:szCs w:val="18"/>
        </w:rPr>
      </w:pPr>
      <w:r>
        <w:rPr>
          <w:rFonts w:hint="eastAsia" w:ascii="宋体" w:hAnsi="宋体" w:cs="宋体"/>
          <w:spacing w:val="6"/>
          <w:kern w:val="0"/>
          <w:sz w:val="18"/>
          <w:szCs w:val="18"/>
        </w:rPr>
        <w:t>2、从业人员、营业收入、资产总额填报上一年度数据，无上一年度数据的新成立企业可不填报。</w:t>
      </w:r>
    </w:p>
    <w:p w14:paraId="06432E94">
      <w:pPr>
        <w:spacing w:line="360" w:lineRule="exact"/>
        <w:ind w:firstLine="576" w:firstLineChars="300"/>
        <w:rPr>
          <w:bCs/>
          <w:szCs w:val="21"/>
          <w14:shadow w14:blurRad="50800" w14:dist="38100" w14:dir="2700000" w14:sx="100000" w14:sy="100000" w14:kx="0" w14:ky="0" w14:algn="tl">
            <w14:srgbClr w14:val="000000">
              <w14:alpha w14:val="60000"/>
            </w14:srgbClr>
          </w14:shadow>
        </w:rPr>
      </w:pPr>
      <w:r>
        <w:rPr>
          <w:rFonts w:hint="eastAsia" w:ascii="宋体" w:hAnsi="宋体" w:cs="宋体"/>
          <w:spacing w:val="6"/>
          <w:kern w:val="0"/>
          <w:sz w:val="18"/>
          <w:szCs w:val="18"/>
        </w:rPr>
        <w:t>3、货物类采购项目中，供应商提供的货物既有中小企业制造货物，也有大型企业制造货物的，不享受中小企业扶持政策，不给予价格扣除。</w:t>
      </w:r>
    </w:p>
    <w:p w14:paraId="1704365E">
      <w:pPr>
        <w:spacing w:line="440" w:lineRule="exact"/>
        <w:rPr>
          <w:bCs/>
          <w:szCs w:val="21"/>
          <w14:shadow w14:blurRad="50800" w14:dist="38100" w14:dir="2700000" w14:sx="100000" w14:sy="100000" w14:kx="0" w14:ky="0" w14:algn="tl">
            <w14:srgbClr w14:val="000000">
              <w14:alpha w14:val="60000"/>
            </w14:srgbClr>
          </w14:shadow>
        </w:rPr>
      </w:pPr>
    </w:p>
    <w:p w14:paraId="47162D12">
      <w:pPr>
        <w:adjustRightInd w:val="0"/>
        <w:snapToGrid w:val="0"/>
        <w:spacing w:line="500" w:lineRule="exact"/>
        <w:rPr>
          <w:rFonts w:ascii="宋体" w:hAnsi="宋体" w:cs="黑体"/>
          <w:b/>
          <w:bCs/>
          <w:sz w:val="28"/>
          <w:szCs w:val="28"/>
        </w:rPr>
      </w:pPr>
      <w:bookmarkStart w:id="2635" w:name="_Toc8983785"/>
      <w:r>
        <w:rPr>
          <w:rFonts w:hint="eastAsia" w:ascii="宋体" w:hAnsi="宋体" w:cs="黑体"/>
          <w:b/>
          <w:bCs/>
          <w:sz w:val="28"/>
          <w:szCs w:val="28"/>
        </w:rPr>
        <w:t>附件9</w:t>
      </w:r>
      <w:r>
        <w:rPr>
          <w:rFonts w:ascii="宋体" w:hAnsi="宋体" w:cs="黑体"/>
          <w:b/>
          <w:bCs/>
          <w:sz w:val="28"/>
          <w:szCs w:val="28"/>
        </w:rPr>
        <w:t>-2</w:t>
      </w:r>
      <w:r>
        <w:rPr>
          <w:rFonts w:hint="eastAsia" w:ascii="宋体" w:hAnsi="宋体" w:cs="黑体"/>
          <w:b/>
          <w:bCs/>
          <w:sz w:val="28"/>
          <w:szCs w:val="28"/>
        </w:rPr>
        <w:t>：残疾人福利性单位声明函</w:t>
      </w:r>
      <w:bookmarkEnd w:id="2635"/>
    </w:p>
    <w:p w14:paraId="3487EC7F">
      <w:pPr>
        <w:adjustRightInd w:val="0"/>
        <w:snapToGrid w:val="0"/>
        <w:spacing w:line="500" w:lineRule="exact"/>
        <w:jc w:val="center"/>
        <w:rPr>
          <w:rFonts w:ascii="宋体" w:hAnsi="宋体"/>
          <w:b/>
          <w:bCs/>
          <w:spacing w:val="6"/>
          <w:sz w:val="28"/>
          <w:szCs w:val="28"/>
        </w:rPr>
      </w:pPr>
      <w:r>
        <w:rPr>
          <w:rFonts w:hint="eastAsia" w:ascii="宋体" w:hAnsi="宋体" w:cs="黑体"/>
          <w:b/>
          <w:bCs/>
          <w:spacing w:val="6"/>
          <w:sz w:val="28"/>
          <w:szCs w:val="28"/>
        </w:rPr>
        <w:t>残疾人福利性单位声明函</w:t>
      </w:r>
    </w:p>
    <w:p w14:paraId="650EBAE9">
      <w:pPr>
        <w:adjustRightInd w:val="0"/>
        <w:snapToGrid w:val="0"/>
        <w:spacing w:line="440" w:lineRule="exact"/>
        <w:jc w:val="center"/>
        <w:rPr>
          <w:rFonts w:ascii="宋体"/>
          <w:b/>
          <w:bCs/>
          <w:spacing w:val="6"/>
        </w:rPr>
      </w:pPr>
      <w:r>
        <w:rPr>
          <w:rFonts w:ascii="宋体" w:hAnsi="宋体" w:cs="宋体"/>
          <w:b/>
          <w:bCs/>
          <w:spacing w:val="6"/>
        </w:rPr>
        <w:t>(</w:t>
      </w:r>
      <w:r>
        <w:rPr>
          <w:rFonts w:hint="eastAsia" w:ascii="宋体" w:hAnsi="宋体" w:cs="宋体"/>
          <w:b/>
          <w:bCs/>
          <w:spacing w:val="6"/>
        </w:rPr>
        <w:t>不属于残疾人福利性单位的无需填写</w:t>
      </w:r>
      <w:r>
        <w:rPr>
          <w:rFonts w:ascii="宋体" w:hAnsi="宋体" w:cs="宋体"/>
          <w:b/>
          <w:bCs/>
          <w:spacing w:val="6"/>
        </w:rPr>
        <w:t>)</w:t>
      </w:r>
    </w:p>
    <w:p w14:paraId="77723755">
      <w:pPr>
        <w:adjustRightInd w:val="0"/>
        <w:snapToGrid w:val="0"/>
        <w:spacing w:line="440" w:lineRule="exact"/>
        <w:ind w:firstLine="444" w:firstLineChars="200"/>
        <w:rPr>
          <w:rFonts w:ascii="宋体"/>
          <w:spacing w:val="6"/>
        </w:rPr>
      </w:pPr>
    </w:p>
    <w:p w14:paraId="21AB5754">
      <w:pPr>
        <w:adjustRightInd w:val="0"/>
        <w:snapToGrid w:val="0"/>
        <w:spacing w:line="440" w:lineRule="exact"/>
        <w:ind w:firstLine="420" w:firstLineChars="200"/>
        <w:rPr>
          <w:rFonts w:ascii="宋体"/>
          <w:spacing w:val="6"/>
        </w:rPr>
      </w:pPr>
      <w:r>
        <w:rPr>
          <w:rFonts w:hint="eastAsia" w:ascii="宋体" w:hAnsi="宋体" w:cs="宋体"/>
        </w:rPr>
        <w:t>本单位郑重声明，根据《财政部民政部中国残疾人联合会关于促进残疾人就业政府采购政策的通知》（财库【2017】</w:t>
      </w:r>
      <w:r>
        <w:rPr>
          <w:rFonts w:ascii="宋体" w:hAnsi="宋体" w:cs="宋体"/>
        </w:rPr>
        <w:t>141</w:t>
      </w:r>
      <w:r>
        <w:rPr>
          <w:rFonts w:hint="eastAsia" w:ascii="宋体" w:hAnsi="宋体" w:cs="宋体"/>
        </w:rPr>
        <w:t>号）的规定，本单位为符合条件的残疾人福利性单位，且本单位参加</w:t>
      </w:r>
      <w:r>
        <w:rPr>
          <w:rFonts w:ascii="宋体" w:hAnsi="宋体" w:cs="宋体"/>
          <w:u w:val="single"/>
        </w:rPr>
        <w:t>______</w:t>
      </w:r>
      <w:r>
        <w:rPr>
          <w:rFonts w:hint="eastAsia" w:ascii="宋体" w:hAnsi="宋体" w:cs="宋体"/>
        </w:rPr>
        <w:t>单位的</w:t>
      </w:r>
      <w:r>
        <w:rPr>
          <w:rFonts w:ascii="宋体" w:hAnsi="宋体" w:cs="宋体"/>
          <w:u w:val="single"/>
        </w:rPr>
        <w:t>______</w:t>
      </w:r>
      <w:r>
        <w:rPr>
          <w:rFonts w:hint="eastAsia" w:ascii="宋体" w:hAnsi="宋体" w:cs="宋体"/>
        </w:rPr>
        <w:t>项目采购活动提供本单位制造的货物，或者提供其他残疾人福利性单位制造的货物（不包括使用非残疾人福利性单位注册商标的货物）</w:t>
      </w:r>
      <w:r>
        <w:rPr>
          <w:rFonts w:hint="eastAsia" w:ascii="宋体" w:hAnsi="宋体" w:cs="宋体"/>
          <w:spacing w:val="6"/>
        </w:rPr>
        <w:t>。</w:t>
      </w:r>
    </w:p>
    <w:p w14:paraId="5ADDAFD9">
      <w:pPr>
        <w:adjustRightInd w:val="0"/>
        <w:snapToGrid w:val="0"/>
        <w:spacing w:line="440" w:lineRule="exact"/>
        <w:ind w:firstLine="444" w:firstLineChars="200"/>
        <w:rPr>
          <w:rFonts w:ascii="宋体"/>
          <w:spacing w:val="6"/>
        </w:rPr>
      </w:pPr>
      <w:r>
        <w:rPr>
          <w:rFonts w:hint="eastAsia" w:ascii="宋体" w:hAnsi="宋体" w:cs="宋体"/>
          <w:spacing w:val="6"/>
        </w:rPr>
        <w:t>本单位对上述声明的真实性负责。如有虚假，将依法承担相应责任。</w:t>
      </w:r>
    </w:p>
    <w:p w14:paraId="3DA13156">
      <w:pPr>
        <w:adjustRightInd w:val="0"/>
        <w:snapToGrid w:val="0"/>
        <w:spacing w:line="440" w:lineRule="exact"/>
        <w:ind w:firstLine="444" w:firstLineChars="200"/>
        <w:rPr>
          <w:rFonts w:ascii="宋体"/>
          <w:spacing w:val="6"/>
        </w:rPr>
      </w:pPr>
    </w:p>
    <w:p w14:paraId="2C31F7A7">
      <w:pPr>
        <w:adjustRightInd w:val="0"/>
        <w:snapToGrid w:val="0"/>
        <w:spacing w:line="440" w:lineRule="exact"/>
        <w:ind w:firstLine="444" w:firstLineChars="200"/>
        <w:rPr>
          <w:rFonts w:ascii="宋体"/>
          <w:spacing w:val="6"/>
        </w:rPr>
      </w:pPr>
    </w:p>
    <w:p w14:paraId="26271D48">
      <w:pPr>
        <w:tabs>
          <w:tab w:val="left" w:pos="4860"/>
        </w:tabs>
        <w:adjustRightInd w:val="0"/>
        <w:snapToGrid w:val="0"/>
        <w:spacing w:line="440" w:lineRule="exact"/>
        <w:ind w:firstLine="444" w:firstLineChars="200"/>
        <w:jc w:val="center"/>
        <w:rPr>
          <w:rFonts w:ascii="宋体"/>
          <w:spacing w:val="6"/>
        </w:rPr>
      </w:pPr>
      <w:r>
        <w:rPr>
          <w:rFonts w:hint="eastAsia" w:ascii="宋体" w:hAnsi="宋体" w:cs="宋体"/>
          <w:spacing w:val="6"/>
        </w:rPr>
        <w:t>单位名称（盖单位电子章）：</w:t>
      </w:r>
    </w:p>
    <w:p w14:paraId="6F657ABC">
      <w:pPr>
        <w:tabs>
          <w:tab w:val="left" w:pos="4860"/>
        </w:tabs>
        <w:adjustRightInd w:val="0"/>
        <w:snapToGrid w:val="0"/>
        <w:spacing w:line="440" w:lineRule="exact"/>
        <w:ind w:firstLine="4218" w:firstLineChars="1900"/>
        <w:rPr>
          <w:rFonts w:ascii="宋体"/>
          <w:spacing w:val="6"/>
        </w:rPr>
      </w:pPr>
      <w:r>
        <w:rPr>
          <w:rFonts w:hint="eastAsia" w:ascii="宋体" w:hAnsi="宋体" w:cs="宋体"/>
          <w:spacing w:val="6"/>
        </w:rPr>
        <w:t>日期：</w:t>
      </w:r>
    </w:p>
    <w:p w14:paraId="6F891C86">
      <w:pPr>
        <w:widowControl/>
        <w:adjustRightInd w:val="0"/>
        <w:snapToGrid w:val="0"/>
        <w:spacing w:line="440" w:lineRule="exact"/>
        <w:ind w:firstLine="420" w:firstLineChars="200"/>
        <w:jc w:val="left"/>
        <w:rPr>
          <w:rFonts w:ascii="宋体"/>
          <w:kern w:val="0"/>
        </w:rPr>
      </w:pPr>
    </w:p>
    <w:p w14:paraId="1827746A">
      <w:pPr>
        <w:widowControl/>
        <w:adjustRightInd w:val="0"/>
        <w:snapToGrid w:val="0"/>
        <w:spacing w:line="440" w:lineRule="exact"/>
        <w:rPr>
          <w:rFonts w:ascii="宋体" w:hAnsi="宋体"/>
          <w:sz w:val="18"/>
          <w:szCs w:val="18"/>
        </w:rPr>
      </w:pPr>
      <w:r>
        <w:rPr>
          <w:rFonts w:hint="eastAsia" w:ascii="宋体" w:hAnsi="宋体"/>
          <w:b/>
          <w:sz w:val="18"/>
          <w:szCs w:val="18"/>
        </w:rPr>
        <w:t>备注</w:t>
      </w:r>
      <w:r>
        <w:rPr>
          <w:rFonts w:hint="eastAsia" w:ascii="宋体" w:hAnsi="宋体"/>
          <w:sz w:val="18"/>
          <w:szCs w:val="18"/>
        </w:rPr>
        <w:t>：填写前请认真阅读</w:t>
      </w:r>
      <w:r>
        <w:rPr>
          <w:rFonts w:hint="eastAsia" w:ascii="宋体" w:hAnsi="宋体" w:cs="宋体"/>
          <w:spacing w:val="6"/>
          <w:kern w:val="0"/>
          <w:sz w:val="18"/>
          <w:szCs w:val="18"/>
        </w:rPr>
        <w:t>《关于促进残疾人就业政府采购政策的通知》（财库【2017】141号）</w:t>
      </w:r>
      <w:r>
        <w:rPr>
          <w:rFonts w:hint="eastAsia" w:ascii="宋体" w:hAnsi="宋体"/>
          <w:sz w:val="18"/>
          <w:szCs w:val="18"/>
        </w:rPr>
        <w:t>相关规定。</w:t>
      </w:r>
    </w:p>
    <w:p w14:paraId="5E1E9738">
      <w:pPr>
        <w:widowControl/>
        <w:adjustRightInd w:val="0"/>
        <w:snapToGrid w:val="0"/>
        <w:spacing w:line="440" w:lineRule="exact"/>
        <w:rPr>
          <w:rFonts w:ascii="黑体" w:hAnsi="宋体" w:eastAsia="黑体"/>
          <w:kern w:val="0"/>
        </w:rPr>
      </w:pPr>
    </w:p>
    <w:p w14:paraId="070E00CF">
      <w:pPr>
        <w:widowControl/>
        <w:adjustRightInd w:val="0"/>
        <w:snapToGrid w:val="0"/>
        <w:spacing w:line="440" w:lineRule="exact"/>
        <w:rPr>
          <w:rFonts w:ascii="黑体" w:hAnsi="宋体" w:eastAsia="黑体"/>
          <w:kern w:val="0"/>
        </w:rPr>
      </w:pPr>
    </w:p>
    <w:p w14:paraId="3C21D34B">
      <w:pPr>
        <w:adjustRightInd w:val="0"/>
        <w:snapToGrid w:val="0"/>
        <w:spacing w:line="500" w:lineRule="exact"/>
        <w:rPr>
          <w:rFonts w:ascii="宋体" w:hAnsi="宋体" w:cs="黑体"/>
          <w:b/>
          <w:bCs/>
          <w:sz w:val="28"/>
          <w:szCs w:val="28"/>
        </w:rPr>
      </w:pPr>
      <w:bookmarkStart w:id="2636" w:name="_Toc8983786"/>
      <w:r>
        <w:rPr>
          <w:rFonts w:hint="eastAsia" w:ascii="宋体" w:hAnsi="宋体" w:cs="黑体"/>
          <w:b/>
          <w:bCs/>
          <w:sz w:val="28"/>
          <w:szCs w:val="28"/>
        </w:rPr>
        <w:t>附件9</w:t>
      </w:r>
      <w:r>
        <w:rPr>
          <w:rFonts w:ascii="宋体" w:hAnsi="宋体" w:cs="黑体"/>
          <w:b/>
          <w:bCs/>
          <w:sz w:val="28"/>
          <w:szCs w:val="28"/>
        </w:rPr>
        <w:t>-3</w:t>
      </w:r>
      <w:r>
        <w:rPr>
          <w:rFonts w:hint="eastAsia" w:ascii="宋体" w:hAnsi="宋体" w:cs="黑体"/>
          <w:b/>
          <w:bCs/>
          <w:sz w:val="28"/>
          <w:szCs w:val="28"/>
        </w:rPr>
        <w:t>：监狱企业证明资料</w:t>
      </w:r>
      <w:bookmarkEnd w:id="2636"/>
    </w:p>
    <w:p w14:paraId="72B10BD2">
      <w:pPr>
        <w:adjustRightInd w:val="0"/>
        <w:snapToGrid w:val="0"/>
        <w:spacing w:line="500" w:lineRule="exact"/>
        <w:jc w:val="center"/>
        <w:rPr>
          <w:rFonts w:ascii="黑体" w:hAnsi="宋体"/>
          <w:b/>
          <w:bCs/>
          <w:sz w:val="28"/>
          <w:szCs w:val="28"/>
        </w:rPr>
      </w:pPr>
      <w:r>
        <w:rPr>
          <w:rFonts w:hint="eastAsia" w:ascii="黑体" w:hAnsi="宋体" w:cs="宋体"/>
          <w:b/>
          <w:bCs/>
          <w:sz w:val="28"/>
          <w:szCs w:val="28"/>
        </w:rPr>
        <w:t>监狱企业证明资料</w:t>
      </w:r>
    </w:p>
    <w:p w14:paraId="776B2708">
      <w:pPr>
        <w:adjustRightInd w:val="0"/>
        <w:snapToGrid w:val="0"/>
        <w:spacing w:line="440" w:lineRule="exact"/>
        <w:jc w:val="center"/>
        <w:rPr>
          <w:rFonts w:ascii="宋体"/>
          <w:b/>
          <w:bCs/>
          <w:spacing w:val="6"/>
        </w:rPr>
      </w:pPr>
      <w:r>
        <w:rPr>
          <w:rFonts w:ascii="宋体" w:hAnsi="宋体" w:cs="宋体"/>
          <w:b/>
          <w:bCs/>
          <w:spacing w:val="6"/>
        </w:rPr>
        <w:t>(</w:t>
      </w:r>
      <w:r>
        <w:rPr>
          <w:rFonts w:hint="eastAsia" w:ascii="宋体" w:hAnsi="宋体" w:cs="宋体"/>
          <w:b/>
          <w:bCs/>
          <w:spacing w:val="6"/>
        </w:rPr>
        <w:t>不属于监狱企业的无需提供</w:t>
      </w:r>
      <w:r>
        <w:rPr>
          <w:rFonts w:ascii="宋体" w:hAnsi="宋体" w:cs="宋体"/>
          <w:b/>
          <w:bCs/>
          <w:spacing w:val="6"/>
        </w:rPr>
        <w:t>)</w:t>
      </w:r>
    </w:p>
    <w:p w14:paraId="191503BD">
      <w:pPr>
        <w:adjustRightInd w:val="0"/>
        <w:snapToGrid w:val="0"/>
        <w:spacing w:line="440" w:lineRule="exact"/>
        <w:ind w:firstLine="420" w:firstLineChars="200"/>
        <w:rPr>
          <w:rFonts w:ascii="宋体" w:cs="宋体"/>
        </w:rPr>
      </w:pPr>
    </w:p>
    <w:p w14:paraId="0BDE000B">
      <w:pPr>
        <w:adjustRightInd w:val="0"/>
        <w:snapToGrid w:val="0"/>
        <w:spacing w:line="440" w:lineRule="exact"/>
        <w:ind w:firstLine="420" w:firstLineChars="200"/>
        <w:rPr>
          <w:rFonts w:ascii="宋体" w:hAnsi="宋体" w:cs="宋体"/>
        </w:rPr>
      </w:pPr>
    </w:p>
    <w:p w14:paraId="2F64B5E1">
      <w:pPr>
        <w:spacing w:line="440" w:lineRule="exact"/>
        <w:ind w:firstLine="444" w:firstLineChars="200"/>
        <w:rPr>
          <w:rFonts w:ascii="宋体" w:hAnsi="宋体"/>
          <w:spacing w:val="6"/>
          <w:szCs w:val="21"/>
        </w:rPr>
      </w:pPr>
      <w:r>
        <w:rPr>
          <w:rFonts w:hint="eastAsia" w:ascii="宋体" w:hAnsi="宋体"/>
          <w:spacing w:val="6"/>
          <w:szCs w:val="21"/>
        </w:rPr>
        <w:t>提供省级以上监狱管理局、戒毒管理局（含新疆生产建设兵团）出具的属于监狱企业的证明文件。</w:t>
      </w:r>
    </w:p>
    <w:p w14:paraId="3A3F4D4F">
      <w:pPr>
        <w:adjustRightInd w:val="0"/>
        <w:snapToGrid w:val="0"/>
        <w:spacing w:line="440" w:lineRule="exact"/>
        <w:ind w:firstLine="562" w:firstLineChars="200"/>
        <w:rPr>
          <w:rFonts w:ascii="黑体" w:hAnsi="宋体" w:eastAsia="黑体"/>
          <w:b/>
          <w:sz w:val="28"/>
          <w:szCs w:val="28"/>
        </w:rPr>
      </w:pPr>
    </w:p>
    <w:p w14:paraId="520D82D8">
      <w:pPr>
        <w:widowControl/>
        <w:adjustRightInd w:val="0"/>
        <w:snapToGrid w:val="0"/>
        <w:spacing w:line="360" w:lineRule="exact"/>
        <w:rPr>
          <w:rFonts w:ascii="宋体" w:hAnsi="宋体"/>
          <w:sz w:val="18"/>
          <w:szCs w:val="18"/>
        </w:rPr>
      </w:pPr>
      <w:r>
        <w:rPr>
          <w:rFonts w:hint="eastAsia" w:ascii="宋体" w:hAnsi="宋体"/>
          <w:b/>
          <w:sz w:val="18"/>
          <w:szCs w:val="18"/>
        </w:rPr>
        <w:t>备注</w:t>
      </w:r>
      <w:r>
        <w:rPr>
          <w:rFonts w:hint="eastAsia" w:ascii="宋体" w:hAnsi="宋体"/>
          <w:sz w:val="18"/>
          <w:szCs w:val="18"/>
        </w:rPr>
        <w:t>：填写前请认真阅读</w:t>
      </w:r>
      <w:r>
        <w:rPr>
          <w:rFonts w:hint="eastAsia" w:ascii="宋体" w:hAnsi="宋体" w:cs="宋体"/>
          <w:spacing w:val="6"/>
          <w:kern w:val="0"/>
          <w:sz w:val="18"/>
          <w:szCs w:val="18"/>
        </w:rPr>
        <w:t>《关于政府采购支持监狱企业发展有关问题的通知》（财库【2014】68号）</w:t>
      </w:r>
      <w:r>
        <w:rPr>
          <w:rFonts w:hint="eastAsia" w:ascii="宋体" w:hAnsi="宋体"/>
          <w:sz w:val="18"/>
          <w:szCs w:val="18"/>
        </w:rPr>
        <w:t>相关规定。</w:t>
      </w:r>
    </w:p>
    <w:p w14:paraId="34D262CD">
      <w:pPr>
        <w:adjustRightInd w:val="0"/>
        <w:snapToGrid w:val="0"/>
        <w:spacing w:line="440" w:lineRule="exact"/>
        <w:rPr>
          <w:rFonts w:ascii="宋体" w:hAnsi="宋体" w:cs="宋体"/>
        </w:rPr>
      </w:pPr>
    </w:p>
    <w:p w14:paraId="2161B41D">
      <w:pPr>
        <w:adjustRightInd w:val="0"/>
        <w:snapToGrid w:val="0"/>
        <w:spacing w:line="440" w:lineRule="exact"/>
        <w:rPr>
          <w:rFonts w:ascii="宋体" w:hAnsi="宋体" w:cs="宋体"/>
        </w:rPr>
      </w:pPr>
    </w:p>
    <w:p w14:paraId="261A197B">
      <w:pPr>
        <w:adjustRightInd w:val="0"/>
        <w:snapToGrid w:val="0"/>
        <w:spacing w:line="440" w:lineRule="exact"/>
        <w:rPr>
          <w:rFonts w:ascii="宋体" w:hAnsi="宋体" w:cs="宋体"/>
        </w:rPr>
      </w:pPr>
    </w:p>
    <w:p w14:paraId="15F9720D">
      <w:pPr>
        <w:adjustRightInd w:val="0"/>
        <w:snapToGrid w:val="0"/>
        <w:spacing w:line="440" w:lineRule="exact"/>
        <w:rPr>
          <w:rFonts w:ascii="宋体" w:hAnsi="宋体" w:cs="宋体"/>
        </w:rPr>
      </w:pPr>
    </w:p>
    <w:p w14:paraId="2B5E3FC7">
      <w:pPr>
        <w:adjustRightInd w:val="0"/>
        <w:snapToGrid w:val="0"/>
        <w:spacing w:line="440" w:lineRule="exact"/>
        <w:rPr>
          <w:rFonts w:ascii="宋体" w:hAnsi="宋体" w:cs="宋体"/>
        </w:rPr>
      </w:pPr>
    </w:p>
    <w:p w14:paraId="79D5B2CD">
      <w:pPr>
        <w:adjustRightInd w:val="0"/>
        <w:snapToGrid w:val="0"/>
        <w:spacing w:line="500" w:lineRule="exact"/>
        <w:rPr>
          <w:rFonts w:ascii="宋体" w:hAnsi="宋体" w:cs="黑体"/>
          <w:b/>
          <w:bCs/>
          <w:sz w:val="28"/>
          <w:szCs w:val="28"/>
        </w:rPr>
      </w:pPr>
      <w:bookmarkStart w:id="2637" w:name="_Toc8983777"/>
      <w:r>
        <w:rPr>
          <w:rFonts w:hint="eastAsia" w:ascii="宋体" w:hAnsi="宋体" w:cs="黑体"/>
          <w:b/>
          <w:bCs/>
          <w:sz w:val="28"/>
          <w:szCs w:val="28"/>
        </w:rPr>
        <w:t>附页1：政府采购价格评审优惠清单报价表</w:t>
      </w:r>
      <w:bookmarkEnd w:id="2637"/>
    </w:p>
    <w:p w14:paraId="321C1897">
      <w:pPr>
        <w:widowControl/>
        <w:adjustRightInd w:val="0"/>
        <w:snapToGrid w:val="0"/>
        <w:spacing w:line="500" w:lineRule="exact"/>
        <w:jc w:val="center"/>
        <w:rPr>
          <w:rFonts w:ascii="宋体" w:hAnsi="宋体"/>
          <w:b/>
          <w:bCs/>
          <w:sz w:val="28"/>
          <w:szCs w:val="28"/>
        </w:rPr>
      </w:pPr>
      <w:r>
        <w:rPr>
          <w:rFonts w:hint="eastAsia" w:ascii="宋体" w:hAnsi="宋体" w:cs="黑体"/>
          <w:b/>
          <w:bCs/>
          <w:sz w:val="28"/>
          <w:szCs w:val="28"/>
        </w:rPr>
        <w:t>政府采购价格评审优惠清单报价表</w:t>
      </w:r>
    </w:p>
    <w:p w14:paraId="18DD34B9">
      <w:pPr>
        <w:widowControl/>
        <w:adjustRightInd w:val="0"/>
        <w:snapToGrid w:val="0"/>
        <w:spacing w:line="440" w:lineRule="exact"/>
        <w:jc w:val="center"/>
        <w:rPr>
          <w:rFonts w:ascii="宋体"/>
          <w:b/>
          <w:bCs/>
          <w:spacing w:val="6"/>
          <w:kern w:val="0"/>
        </w:rPr>
      </w:pPr>
      <w:r>
        <w:rPr>
          <w:rFonts w:ascii="宋体" w:hAnsi="宋体" w:cs="宋体"/>
          <w:b/>
          <w:bCs/>
          <w:spacing w:val="6"/>
          <w:kern w:val="0"/>
        </w:rPr>
        <w:t>(</w:t>
      </w:r>
      <w:r>
        <w:rPr>
          <w:rFonts w:hint="eastAsia" w:ascii="宋体" w:hAnsi="宋体" w:cs="宋体"/>
          <w:b/>
          <w:bCs/>
          <w:spacing w:val="6"/>
          <w:kern w:val="0"/>
        </w:rPr>
        <w:t>提供本章第九节附件9</w:t>
      </w:r>
      <w:r>
        <w:rPr>
          <w:rFonts w:ascii="宋体" w:hAnsi="宋体" w:cs="宋体"/>
          <w:b/>
          <w:bCs/>
          <w:spacing w:val="6"/>
          <w:kern w:val="0"/>
        </w:rPr>
        <w:t>-1</w:t>
      </w:r>
      <w:r>
        <w:rPr>
          <w:rFonts w:hint="eastAsia" w:ascii="宋体" w:hAnsi="宋体" w:cs="宋体"/>
          <w:b/>
          <w:bCs/>
          <w:spacing w:val="6"/>
          <w:kern w:val="0"/>
        </w:rPr>
        <w:t>或者附件9</w:t>
      </w:r>
      <w:r>
        <w:rPr>
          <w:rFonts w:ascii="宋体" w:cs="宋体"/>
          <w:b/>
          <w:bCs/>
          <w:spacing w:val="6"/>
          <w:kern w:val="0"/>
        </w:rPr>
        <w:t>-</w:t>
      </w:r>
      <w:r>
        <w:rPr>
          <w:rFonts w:ascii="宋体" w:hAnsi="宋体" w:cs="宋体"/>
          <w:b/>
          <w:bCs/>
          <w:spacing w:val="6"/>
          <w:kern w:val="0"/>
        </w:rPr>
        <w:t>2</w:t>
      </w:r>
      <w:r>
        <w:rPr>
          <w:rFonts w:hint="eastAsia" w:ascii="宋体" w:hAnsi="宋体" w:cs="宋体"/>
          <w:b/>
          <w:bCs/>
          <w:spacing w:val="6"/>
          <w:kern w:val="0"/>
        </w:rPr>
        <w:t>或者附件9</w:t>
      </w:r>
      <w:r>
        <w:rPr>
          <w:rFonts w:ascii="宋体" w:cs="宋体"/>
          <w:b/>
          <w:bCs/>
          <w:spacing w:val="6"/>
          <w:kern w:val="0"/>
        </w:rPr>
        <w:t>-</w:t>
      </w:r>
      <w:r>
        <w:rPr>
          <w:rFonts w:ascii="宋体" w:hAnsi="宋体" w:cs="宋体"/>
          <w:b/>
          <w:bCs/>
          <w:spacing w:val="6"/>
          <w:kern w:val="0"/>
        </w:rPr>
        <w:t>3</w:t>
      </w:r>
      <w:r>
        <w:rPr>
          <w:rFonts w:hint="eastAsia" w:ascii="宋体" w:hAnsi="宋体" w:cs="宋体"/>
          <w:b/>
          <w:bCs/>
          <w:spacing w:val="6"/>
          <w:kern w:val="0"/>
        </w:rPr>
        <w:t>证明资料的填写</w:t>
      </w:r>
      <w:r>
        <w:rPr>
          <w:rFonts w:ascii="宋体" w:hAnsi="宋体" w:cs="宋体"/>
          <w:b/>
          <w:bCs/>
          <w:spacing w:val="6"/>
          <w:kern w:val="0"/>
        </w:rPr>
        <w:t>)</w:t>
      </w:r>
    </w:p>
    <w:p w14:paraId="4B494B93">
      <w:pPr>
        <w:adjustRightInd w:val="0"/>
        <w:snapToGrid w:val="0"/>
        <w:spacing w:line="400" w:lineRule="exact"/>
        <w:rPr>
          <w:rFonts w:hint="eastAsia" w:ascii="宋体" w:hAnsi="宋体" w:eastAsia="宋体" w:cs="宋体"/>
          <w:lang w:eastAsia="zh-CN"/>
        </w:rPr>
      </w:pPr>
      <w:r>
        <w:rPr>
          <w:rFonts w:hint="eastAsia" w:ascii="宋体" w:hAnsi="宋体" w:cs="宋体"/>
        </w:rPr>
        <w:t>项目名称：</w:t>
      </w:r>
      <w:r>
        <w:rPr>
          <w:rFonts w:hint="eastAsia" w:ascii="宋体" w:hAnsi="宋体" w:cs="宋体"/>
          <w:lang w:eastAsia="zh-CN"/>
        </w:rPr>
        <w:t>汝城县人民医院CT等设备维保服务</w:t>
      </w:r>
    </w:p>
    <w:p w14:paraId="4CE839F5">
      <w:pPr>
        <w:adjustRightInd w:val="0"/>
        <w:snapToGrid w:val="0"/>
        <w:spacing w:line="400" w:lineRule="exact"/>
        <w:rPr>
          <w:rFonts w:hint="eastAsia" w:ascii="宋体" w:hAnsi="宋体" w:eastAsia="宋体" w:cs="宋体"/>
          <w:lang w:eastAsia="zh-CN"/>
        </w:rPr>
      </w:pPr>
      <w:r>
        <w:rPr>
          <w:rFonts w:hint="eastAsia" w:ascii="宋体" w:hAnsi="宋体" w:cs="宋体"/>
        </w:rPr>
        <w:t>采购计划备案编号：</w:t>
      </w:r>
      <w:r>
        <w:rPr>
          <w:rFonts w:hint="eastAsia" w:ascii="宋体" w:hAnsi="宋体" w:cs="宋体"/>
          <w:lang w:eastAsia="zh-CN"/>
        </w:rPr>
        <w:t>汝财采计【2025】0060号</w:t>
      </w:r>
      <w:r>
        <w:rPr>
          <w:rFonts w:hint="eastAsia" w:ascii="宋体" w:hAnsi="宋体" w:cs="宋体"/>
        </w:rPr>
        <w:t xml:space="preserve">     采购代理机构编号：</w:t>
      </w:r>
      <w:r>
        <w:rPr>
          <w:rFonts w:hint="eastAsia" w:ascii="宋体" w:hAnsi="宋体" w:cs="宋体"/>
          <w:lang w:eastAsia="zh-CN"/>
        </w:rPr>
        <w:t>HNZJC2025-FW(CZ)-053</w:t>
      </w:r>
    </w:p>
    <w:tbl>
      <w:tblPr>
        <w:tblStyle w:val="88"/>
        <w:tblW w:w="8931"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9"/>
        <w:gridCol w:w="1276"/>
        <w:gridCol w:w="1701"/>
        <w:gridCol w:w="1866"/>
        <w:gridCol w:w="2103"/>
        <w:gridCol w:w="1276"/>
      </w:tblGrid>
      <w:tr w14:paraId="0B436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8931" w:type="dxa"/>
            <w:gridSpan w:val="6"/>
            <w:vAlign w:val="center"/>
          </w:tcPr>
          <w:p w14:paraId="50C88486">
            <w:pPr>
              <w:widowControl/>
              <w:adjustRightInd w:val="0"/>
              <w:snapToGrid w:val="0"/>
              <w:spacing w:line="360" w:lineRule="exact"/>
              <w:jc w:val="center"/>
              <w:rPr>
                <w:rFonts w:ascii="黑体" w:hAnsi="宋体" w:eastAsia="黑体"/>
                <w:kern w:val="0"/>
                <w:sz w:val="24"/>
              </w:rPr>
            </w:pPr>
            <w:r>
              <w:rPr>
                <w:rFonts w:hint="eastAsia" w:ascii="黑体" w:hAnsi="宋体" w:eastAsia="黑体" w:cs="黑体"/>
                <w:kern w:val="0"/>
                <w:sz w:val="24"/>
              </w:rPr>
              <w:t>本单位对本表的真实性负责。如有虚假，将依法承担相应责任。</w:t>
            </w:r>
          </w:p>
        </w:tc>
      </w:tr>
      <w:tr w14:paraId="306C5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0F99F391">
            <w:pPr>
              <w:widowControl/>
              <w:adjustRightInd w:val="0"/>
              <w:snapToGrid w:val="0"/>
              <w:spacing w:line="360" w:lineRule="exact"/>
              <w:jc w:val="center"/>
              <w:rPr>
                <w:rFonts w:ascii="宋体"/>
                <w:kern w:val="0"/>
              </w:rPr>
            </w:pPr>
            <w:r>
              <w:rPr>
                <w:rFonts w:ascii="宋体" w:hAnsi="宋体" w:cs="宋体"/>
                <w:kern w:val="0"/>
              </w:rPr>
              <w:t>1</w:t>
            </w:r>
          </w:p>
        </w:tc>
        <w:tc>
          <w:tcPr>
            <w:tcW w:w="1276" w:type="dxa"/>
            <w:vAlign w:val="center"/>
          </w:tcPr>
          <w:p w14:paraId="57FAC103">
            <w:pPr>
              <w:widowControl/>
              <w:adjustRightInd w:val="0"/>
              <w:snapToGrid w:val="0"/>
              <w:spacing w:line="360" w:lineRule="exact"/>
              <w:jc w:val="center"/>
              <w:rPr>
                <w:rFonts w:ascii="宋体"/>
                <w:kern w:val="0"/>
              </w:rPr>
            </w:pPr>
            <w:r>
              <w:rPr>
                <w:rFonts w:ascii="宋体" w:hAnsi="宋体" w:cs="宋体"/>
                <w:kern w:val="0"/>
              </w:rPr>
              <w:t>2</w:t>
            </w:r>
          </w:p>
        </w:tc>
        <w:tc>
          <w:tcPr>
            <w:tcW w:w="1701" w:type="dxa"/>
            <w:vAlign w:val="center"/>
          </w:tcPr>
          <w:p w14:paraId="6DEFA68C">
            <w:pPr>
              <w:widowControl/>
              <w:adjustRightInd w:val="0"/>
              <w:snapToGrid w:val="0"/>
              <w:spacing w:line="360" w:lineRule="exact"/>
              <w:jc w:val="center"/>
              <w:rPr>
                <w:rFonts w:ascii="宋体"/>
                <w:kern w:val="0"/>
              </w:rPr>
            </w:pPr>
            <w:r>
              <w:rPr>
                <w:rFonts w:ascii="宋体" w:hAnsi="宋体" w:cs="宋体"/>
                <w:kern w:val="0"/>
              </w:rPr>
              <w:t>3</w:t>
            </w:r>
          </w:p>
        </w:tc>
        <w:tc>
          <w:tcPr>
            <w:tcW w:w="1866" w:type="dxa"/>
            <w:vAlign w:val="center"/>
          </w:tcPr>
          <w:p w14:paraId="542BA7D9">
            <w:pPr>
              <w:widowControl/>
              <w:adjustRightInd w:val="0"/>
              <w:snapToGrid w:val="0"/>
              <w:spacing w:line="360" w:lineRule="exact"/>
              <w:jc w:val="center"/>
              <w:rPr>
                <w:rFonts w:ascii="宋体"/>
                <w:kern w:val="0"/>
              </w:rPr>
            </w:pPr>
            <w:r>
              <w:rPr>
                <w:rFonts w:ascii="宋体" w:hAnsi="宋体" w:cs="宋体"/>
                <w:kern w:val="0"/>
              </w:rPr>
              <w:t>4</w:t>
            </w:r>
          </w:p>
        </w:tc>
        <w:tc>
          <w:tcPr>
            <w:tcW w:w="2103" w:type="dxa"/>
            <w:vAlign w:val="center"/>
          </w:tcPr>
          <w:p w14:paraId="56489C7F">
            <w:pPr>
              <w:widowControl/>
              <w:adjustRightInd w:val="0"/>
              <w:snapToGrid w:val="0"/>
              <w:spacing w:line="360" w:lineRule="exact"/>
              <w:jc w:val="center"/>
              <w:rPr>
                <w:rFonts w:ascii="宋体"/>
                <w:kern w:val="0"/>
              </w:rPr>
            </w:pPr>
            <w:r>
              <w:rPr>
                <w:rFonts w:ascii="宋体" w:hAnsi="宋体" w:cs="宋体"/>
                <w:kern w:val="0"/>
              </w:rPr>
              <w:t>5</w:t>
            </w:r>
          </w:p>
        </w:tc>
        <w:tc>
          <w:tcPr>
            <w:tcW w:w="1276" w:type="dxa"/>
            <w:vAlign w:val="center"/>
          </w:tcPr>
          <w:p w14:paraId="44B12B04">
            <w:pPr>
              <w:widowControl/>
              <w:adjustRightInd w:val="0"/>
              <w:snapToGrid w:val="0"/>
              <w:spacing w:line="360" w:lineRule="exact"/>
              <w:jc w:val="center"/>
              <w:rPr>
                <w:rFonts w:ascii="宋体"/>
                <w:kern w:val="0"/>
              </w:rPr>
            </w:pPr>
            <w:r>
              <w:rPr>
                <w:rFonts w:ascii="宋体" w:hAnsi="宋体" w:cs="宋体"/>
                <w:kern w:val="0"/>
              </w:rPr>
              <w:t>6</w:t>
            </w:r>
          </w:p>
        </w:tc>
      </w:tr>
      <w:tr w14:paraId="45E9B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736B8358">
            <w:pPr>
              <w:widowControl/>
              <w:adjustRightInd w:val="0"/>
              <w:snapToGrid w:val="0"/>
              <w:spacing w:line="360" w:lineRule="exact"/>
              <w:jc w:val="center"/>
              <w:rPr>
                <w:rFonts w:ascii="宋体"/>
                <w:kern w:val="0"/>
              </w:rPr>
            </w:pPr>
            <w:r>
              <w:rPr>
                <w:rFonts w:hint="eastAsia" w:ascii="宋体" w:hAnsi="宋体" w:cs="宋体"/>
                <w:kern w:val="0"/>
              </w:rPr>
              <w:t>序号</w:t>
            </w:r>
          </w:p>
        </w:tc>
        <w:tc>
          <w:tcPr>
            <w:tcW w:w="1276" w:type="dxa"/>
            <w:vAlign w:val="center"/>
          </w:tcPr>
          <w:p w14:paraId="6172A89E">
            <w:pPr>
              <w:widowControl/>
              <w:adjustRightInd w:val="0"/>
              <w:snapToGrid w:val="0"/>
              <w:spacing w:line="360" w:lineRule="exact"/>
              <w:jc w:val="center"/>
              <w:rPr>
                <w:rFonts w:ascii="宋体"/>
                <w:kern w:val="0"/>
              </w:rPr>
            </w:pPr>
            <w:r>
              <w:rPr>
                <w:rFonts w:hint="eastAsia" w:ascii="宋体" w:hAnsi="宋体" w:cs="宋体"/>
                <w:kern w:val="0"/>
              </w:rPr>
              <w:t>货物名称</w:t>
            </w:r>
          </w:p>
        </w:tc>
        <w:tc>
          <w:tcPr>
            <w:tcW w:w="1701" w:type="dxa"/>
            <w:vAlign w:val="center"/>
          </w:tcPr>
          <w:p w14:paraId="5DF66B4A">
            <w:pPr>
              <w:widowControl/>
              <w:adjustRightInd w:val="0"/>
              <w:snapToGrid w:val="0"/>
              <w:spacing w:line="360" w:lineRule="exact"/>
              <w:jc w:val="center"/>
              <w:rPr>
                <w:rFonts w:ascii="宋体"/>
                <w:kern w:val="0"/>
              </w:rPr>
            </w:pPr>
            <w:r>
              <w:rPr>
                <w:rFonts w:hint="eastAsia" w:ascii="宋体" w:hAnsi="宋体" w:cs="宋体"/>
                <w:kern w:val="0"/>
              </w:rPr>
              <w:t>价格（元）</w:t>
            </w:r>
          </w:p>
        </w:tc>
        <w:tc>
          <w:tcPr>
            <w:tcW w:w="1866" w:type="dxa"/>
            <w:vAlign w:val="center"/>
          </w:tcPr>
          <w:p w14:paraId="553757F4">
            <w:pPr>
              <w:widowControl/>
              <w:adjustRightInd w:val="0"/>
              <w:snapToGrid w:val="0"/>
              <w:spacing w:line="360" w:lineRule="exact"/>
              <w:jc w:val="center"/>
              <w:rPr>
                <w:rFonts w:ascii="宋体"/>
                <w:kern w:val="0"/>
              </w:rPr>
            </w:pPr>
            <w:r>
              <w:rPr>
                <w:rFonts w:hint="eastAsia" w:ascii="宋体" w:hAnsi="宋体" w:cs="宋体"/>
                <w:kern w:val="0"/>
              </w:rPr>
              <w:t>货物制造商名称</w:t>
            </w:r>
          </w:p>
        </w:tc>
        <w:tc>
          <w:tcPr>
            <w:tcW w:w="2103" w:type="dxa"/>
            <w:vAlign w:val="center"/>
          </w:tcPr>
          <w:p w14:paraId="1835808E">
            <w:pPr>
              <w:widowControl/>
              <w:adjustRightInd w:val="0"/>
              <w:snapToGrid w:val="0"/>
              <w:spacing w:line="360" w:lineRule="exact"/>
              <w:jc w:val="center"/>
              <w:rPr>
                <w:rFonts w:ascii="宋体"/>
                <w:kern w:val="0"/>
              </w:rPr>
            </w:pPr>
            <w:r>
              <w:rPr>
                <w:rFonts w:hint="eastAsia" w:ascii="宋体" w:hAnsi="宋体" w:cs="宋体"/>
                <w:kern w:val="0"/>
              </w:rPr>
              <w:t>货物制造商类型</w:t>
            </w:r>
          </w:p>
        </w:tc>
        <w:tc>
          <w:tcPr>
            <w:tcW w:w="1276" w:type="dxa"/>
            <w:vAlign w:val="center"/>
          </w:tcPr>
          <w:p w14:paraId="48ED7A97">
            <w:pPr>
              <w:widowControl/>
              <w:adjustRightInd w:val="0"/>
              <w:snapToGrid w:val="0"/>
              <w:spacing w:line="360" w:lineRule="exact"/>
              <w:jc w:val="center"/>
              <w:rPr>
                <w:rFonts w:ascii="宋体"/>
                <w:kern w:val="0"/>
              </w:rPr>
            </w:pPr>
            <w:r>
              <w:rPr>
                <w:rFonts w:hint="eastAsia" w:ascii="宋体" w:hAnsi="宋体" w:cs="宋体"/>
                <w:kern w:val="0"/>
              </w:rPr>
              <w:t>商标名称</w:t>
            </w:r>
          </w:p>
        </w:tc>
      </w:tr>
      <w:tr w14:paraId="19E31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8931" w:type="dxa"/>
            <w:gridSpan w:val="6"/>
            <w:vAlign w:val="center"/>
          </w:tcPr>
          <w:p w14:paraId="3FA28EA6">
            <w:pPr>
              <w:widowControl/>
              <w:adjustRightInd w:val="0"/>
              <w:snapToGrid w:val="0"/>
              <w:spacing w:line="360" w:lineRule="exact"/>
              <w:rPr>
                <w:rFonts w:ascii="宋体" w:hAnsi="宋体" w:cs="宋体"/>
                <w:kern w:val="0"/>
              </w:rPr>
            </w:pPr>
            <w:r>
              <w:rPr>
                <w:rFonts w:hint="eastAsia" w:ascii="宋体" w:hAnsi="宋体"/>
                <w:b/>
                <w:szCs w:val="21"/>
              </w:rPr>
              <w:t>中小企业/残疾人福利性单位/监狱企业</w:t>
            </w:r>
          </w:p>
        </w:tc>
      </w:tr>
      <w:tr w14:paraId="41CFD0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2DBEEE33">
            <w:pPr>
              <w:adjustRightInd w:val="0"/>
              <w:snapToGrid w:val="0"/>
              <w:spacing w:line="360" w:lineRule="exact"/>
              <w:jc w:val="center"/>
              <w:rPr>
                <w:rFonts w:ascii="宋体"/>
              </w:rPr>
            </w:pPr>
          </w:p>
        </w:tc>
        <w:tc>
          <w:tcPr>
            <w:tcW w:w="1276" w:type="dxa"/>
            <w:vAlign w:val="center"/>
          </w:tcPr>
          <w:p w14:paraId="2CE8AC29">
            <w:pPr>
              <w:adjustRightInd w:val="0"/>
              <w:snapToGrid w:val="0"/>
              <w:spacing w:line="360" w:lineRule="exact"/>
              <w:jc w:val="center"/>
              <w:rPr>
                <w:rFonts w:ascii="宋体"/>
              </w:rPr>
            </w:pPr>
          </w:p>
        </w:tc>
        <w:tc>
          <w:tcPr>
            <w:tcW w:w="1701" w:type="dxa"/>
            <w:vAlign w:val="center"/>
          </w:tcPr>
          <w:p w14:paraId="204EC51F">
            <w:pPr>
              <w:adjustRightInd w:val="0"/>
              <w:snapToGrid w:val="0"/>
              <w:spacing w:line="360" w:lineRule="exact"/>
              <w:jc w:val="center"/>
              <w:rPr>
                <w:rFonts w:ascii="宋体"/>
              </w:rPr>
            </w:pPr>
          </w:p>
        </w:tc>
        <w:tc>
          <w:tcPr>
            <w:tcW w:w="1866" w:type="dxa"/>
            <w:vAlign w:val="center"/>
          </w:tcPr>
          <w:p w14:paraId="6E36A89C">
            <w:pPr>
              <w:adjustRightInd w:val="0"/>
              <w:snapToGrid w:val="0"/>
              <w:spacing w:line="360" w:lineRule="exact"/>
              <w:jc w:val="center"/>
              <w:rPr>
                <w:rFonts w:ascii="宋体"/>
              </w:rPr>
            </w:pPr>
          </w:p>
        </w:tc>
        <w:tc>
          <w:tcPr>
            <w:tcW w:w="2103" w:type="dxa"/>
            <w:vAlign w:val="center"/>
          </w:tcPr>
          <w:p w14:paraId="66C514EC">
            <w:pPr>
              <w:adjustRightInd w:val="0"/>
              <w:snapToGrid w:val="0"/>
              <w:spacing w:line="360" w:lineRule="exact"/>
              <w:jc w:val="center"/>
              <w:rPr>
                <w:rFonts w:ascii="宋体"/>
              </w:rPr>
            </w:pPr>
          </w:p>
        </w:tc>
        <w:tc>
          <w:tcPr>
            <w:tcW w:w="1276" w:type="dxa"/>
            <w:vAlign w:val="center"/>
          </w:tcPr>
          <w:p w14:paraId="3E3EB6DF">
            <w:pPr>
              <w:adjustRightInd w:val="0"/>
              <w:snapToGrid w:val="0"/>
              <w:spacing w:line="360" w:lineRule="exact"/>
              <w:jc w:val="center"/>
              <w:rPr>
                <w:rFonts w:ascii="宋体"/>
              </w:rPr>
            </w:pPr>
          </w:p>
        </w:tc>
      </w:tr>
      <w:tr w14:paraId="7FAAC5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5FF9FE00">
            <w:pPr>
              <w:adjustRightInd w:val="0"/>
              <w:snapToGrid w:val="0"/>
              <w:spacing w:line="360" w:lineRule="exact"/>
              <w:jc w:val="center"/>
              <w:rPr>
                <w:rFonts w:ascii="宋体"/>
              </w:rPr>
            </w:pPr>
          </w:p>
        </w:tc>
        <w:tc>
          <w:tcPr>
            <w:tcW w:w="1276" w:type="dxa"/>
            <w:vAlign w:val="center"/>
          </w:tcPr>
          <w:p w14:paraId="3B323A3B">
            <w:pPr>
              <w:adjustRightInd w:val="0"/>
              <w:snapToGrid w:val="0"/>
              <w:spacing w:line="360" w:lineRule="exact"/>
              <w:jc w:val="center"/>
              <w:rPr>
                <w:rFonts w:ascii="宋体"/>
              </w:rPr>
            </w:pPr>
          </w:p>
        </w:tc>
        <w:tc>
          <w:tcPr>
            <w:tcW w:w="1701" w:type="dxa"/>
            <w:vAlign w:val="center"/>
          </w:tcPr>
          <w:p w14:paraId="17144A08">
            <w:pPr>
              <w:adjustRightInd w:val="0"/>
              <w:snapToGrid w:val="0"/>
              <w:spacing w:line="360" w:lineRule="exact"/>
              <w:jc w:val="center"/>
              <w:rPr>
                <w:rFonts w:ascii="宋体"/>
              </w:rPr>
            </w:pPr>
          </w:p>
        </w:tc>
        <w:tc>
          <w:tcPr>
            <w:tcW w:w="1866" w:type="dxa"/>
            <w:vAlign w:val="center"/>
          </w:tcPr>
          <w:p w14:paraId="487D227E">
            <w:pPr>
              <w:adjustRightInd w:val="0"/>
              <w:snapToGrid w:val="0"/>
              <w:spacing w:line="360" w:lineRule="exact"/>
              <w:jc w:val="center"/>
              <w:rPr>
                <w:rFonts w:ascii="宋体"/>
              </w:rPr>
            </w:pPr>
          </w:p>
        </w:tc>
        <w:tc>
          <w:tcPr>
            <w:tcW w:w="2103" w:type="dxa"/>
            <w:vAlign w:val="center"/>
          </w:tcPr>
          <w:p w14:paraId="24329280">
            <w:pPr>
              <w:adjustRightInd w:val="0"/>
              <w:snapToGrid w:val="0"/>
              <w:spacing w:line="360" w:lineRule="exact"/>
              <w:jc w:val="center"/>
              <w:rPr>
                <w:rFonts w:ascii="宋体"/>
              </w:rPr>
            </w:pPr>
          </w:p>
        </w:tc>
        <w:tc>
          <w:tcPr>
            <w:tcW w:w="1276" w:type="dxa"/>
            <w:vAlign w:val="center"/>
          </w:tcPr>
          <w:p w14:paraId="2E156A0A">
            <w:pPr>
              <w:adjustRightInd w:val="0"/>
              <w:snapToGrid w:val="0"/>
              <w:spacing w:line="360" w:lineRule="exact"/>
              <w:jc w:val="center"/>
              <w:rPr>
                <w:rFonts w:ascii="宋体"/>
              </w:rPr>
            </w:pPr>
          </w:p>
        </w:tc>
      </w:tr>
      <w:tr w14:paraId="7AAE3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09" w:type="dxa"/>
            <w:vAlign w:val="center"/>
          </w:tcPr>
          <w:p w14:paraId="6E7A0A61">
            <w:pPr>
              <w:adjustRightInd w:val="0"/>
              <w:snapToGrid w:val="0"/>
              <w:spacing w:line="360" w:lineRule="exact"/>
              <w:jc w:val="center"/>
              <w:rPr>
                <w:rFonts w:ascii="宋体"/>
              </w:rPr>
            </w:pPr>
            <w:r>
              <w:rPr>
                <w:rFonts w:hint="eastAsia" w:ascii="宋体" w:hAnsi="宋体" w:cs="宋体"/>
              </w:rPr>
              <w:t>小计</w:t>
            </w:r>
          </w:p>
        </w:tc>
        <w:tc>
          <w:tcPr>
            <w:tcW w:w="1276" w:type="dxa"/>
            <w:vAlign w:val="center"/>
          </w:tcPr>
          <w:p w14:paraId="47AE09AC">
            <w:pPr>
              <w:adjustRightInd w:val="0"/>
              <w:snapToGrid w:val="0"/>
              <w:spacing w:line="360" w:lineRule="exact"/>
              <w:jc w:val="center"/>
              <w:rPr>
                <w:rFonts w:ascii="宋体"/>
              </w:rPr>
            </w:pPr>
          </w:p>
        </w:tc>
        <w:tc>
          <w:tcPr>
            <w:tcW w:w="1701" w:type="dxa"/>
            <w:vAlign w:val="center"/>
          </w:tcPr>
          <w:p w14:paraId="2A9ACB92">
            <w:pPr>
              <w:adjustRightInd w:val="0"/>
              <w:snapToGrid w:val="0"/>
              <w:spacing w:line="360" w:lineRule="exact"/>
              <w:jc w:val="center"/>
              <w:rPr>
                <w:rFonts w:ascii="宋体"/>
              </w:rPr>
            </w:pPr>
          </w:p>
        </w:tc>
        <w:tc>
          <w:tcPr>
            <w:tcW w:w="1866" w:type="dxa"/>
            <w:vAlign w:val="center"/>
          </w:tcPr>
          <w:p w14:paraId="6810A4BA">
            <w:pPr>
              <w:adjustRightInd w:val="0"/>
              <w:snapToGrid w:val="0"/>
              <w:spacing w:line="360" w:lineRule="exact"/>
              <w:jc w:val="center"/>
              <w:rPr>
                <w:rFonts w:ascii="宋体"/>
              </w:rPr>
            </w:pPr>
          </w:p>
        </w:tc>
        <w:tc>
          <w:tcPr>
            <w:tcW w:w="2103" w:type="dxa"/>
            <w:vAlign w:val="center"/>
          </w:tcPr>
          <w:p w14:paraId="36693D17">
            <w:pPr>
              <w:adjustRightInd w:val="0"/>
              <w:snapToGrid w:val="0"/>
              <w:spacing w:line="360" w:lineRule="exact"/>
              <w:jc w:val="center"/>
              <w:rPr>
                <w:rFonts w:ascii="宋体"/>
              </w:rPr>
            </w:pPr>
          </w:p>
        </w:tc>
        <w:tc>
          <w:tcPr>
            <w:tcW w:w="1276" w:type="dxa"/>
            <w:vAlign w:val="center"/>
          </w:tcPr>
          <w:p w14:paraId="2A2AC12C">
            <w:pPr>
              <w:adjustRightInd w:val="0"/>
              <w:snapToGrid w:val="0"/>
              <w:spacing w:line="360" w:lineRule="exact"/>
              <w:jc w:val="center"/>
              <w:rPr>
                <w:rFonts w:ascii="宋体"/>
              </w:rPr>
            </w:pPr>
          </w:p>
        </w:tc>
      </w:tr>
    </w:tbl>
    <w:p w14:paraId="0163ABA5">
      <w:pPr>
        <w:adjustRightInd w:val="0"/>
        <w:snapToGrid w:val="0"/>
        <w:spacing w:line="360" w:lineRule="exact"/>
        <w:rPr>
          <w:rFonts w:ascii="宋体" w:cs="宋体"/>
          <w:sz w:val="18"/>
          <w:szCs w:val="18"/>
        </w:rPr>
      </w:pPr>
      <w:r>
        <w:rPr>
          <w:rFonts w:hint="eastAsia" w:ascii="宋体" w:hAnsi="宋体" w:cs="宋体"/>
          <w:sz w:val="18"/>
          <w:szCs w:val="18"/>
        </w:rPr>
        <w:t>说明：</w:t>
      </w:r>
      <w:r>
        <w:rPr>
          <w:rFonts w:ascii="宋体" w:hAnsi="宋体" w:cs="宋体"/>
          <w:sz w:val="18"/>
          <w:szCs w:val="18"/>
        </w:rPr>
        <w:t>1</w:t>
      </w:r>
      <w:r>
        <w:rPr>
          <w:rFonts w:hint="eastAsia" w:ascii="宋体" w:hAnsi="宋体" w:cs="宋体"/>
          <w:sz w:val="18"/>
          <w:szCs w:val="18"/>
        </w:rPr>
        <w:t>、本表用于计算政府采购价格评审优惠（中小企业或者监狱企业或者残疾人福利性单位）应享受的政府采购政策价格扣除。</w:t>
      </w:r>
    </w:p>
    <w:p w14:paraId="65C85A9A">
      <w:pPr>
        <w:adjustRightInd w:val="0"/>
        <w:snapToGrid w:val="0"/>
        <w:spacing w:line="360" w:lineRule="exact"/>
        <w:ind w:firstLine="540" w:firstLineChars="300"/>
        <w:rPr>
          <w:rFonts w:ascii="宋体" w:cs="宋体"/>
          <w:sz w:val="18"/>
          <w:szCs w:val="18"/>
        </w:rPr>
      </w:pPr>
      <w:r>
        <w:rPr>
          <w:rFonts w:ascii="宋体" w:hAnsi="宋体" w:cs="宋体"/>
          <w:sz w:val="18"/>
          <w:szCs w:val="18"/>
        </w:rPr>
        <w:t>2</w:t>
      </w:r>
      <w:r>
        <w:rPr>
          <w:rFonts w:hint="eastAsia" w:ascii="宋体" w:hAnsi="宋体" w:cs="宋体"/>
          <w:sz w:val="18"/>
          <w:szCs w:val="18"/>
        </w:rPr>
        <w:t>、栏目</w:t>
      </w:r>
      <w:r>
        <w:rPr>
          <w:rFonts w:ascii="宋体" w:hAnsi="宋体" w:cs="宋体"/>
          <w:sz w:val="18"/>
          <w:szCs w:val="18"/>
        </w:rPr>
        <w:t>3</w:t>
      </w:r>
      <w:r>
        <w:rPr>
          <w:rFonts w:hint="eastAsia" w:ascii="宋体" w:hAnsi="宋体" w:cs="宋体"/>
          <w:sz w:val="18"/>
          <w:szCs w:val="18"/>
        </w:rPr>
        <w:t>“价格”为综合单价，包含该货物所有隐含的内容，如运输费、保险费、管理费和利润等。</w:t>
      </w:r>
    </w:p>
    <w:p w14:paraId="2DDE3A62">
      <w:pPr>
        <w:adjustRightInd w:val="0"/>
        <w:snapToGrid w:val="0"/>
        <w:spacing w:line="360" w:lineRule="exact"/>
        <w:ind w:firstLine="540" w:firstLineChars="300"/>
        <w:rPr>
          <w:rFonts w:ascii="宋体" w:cs="宋体"/>
          <w:sz w:val="18"/>
          <w:szCs w:val="18"/>
        </w:rPr>
      </w:pPr>
      <w:r>
        <w:rPr>
          <w:rFonts w:ascii="宋体" w:hAnsi="宋体" w:cs="宋体"/>
          <w:sz w:val="18"/>
          <w:szCs w:val="18"/>
        </w:rPr>
        <w:t>3</w:t>
      </w:r>
      <w:r>
        <w:rPr>
          <w:rFonts w:hint="eastAsia" w:ascii="宋体" w:hAnsi="宋体" w:cs="宋体"/>
          <w:sz w:val="18"/>
          <w:szCs w:val="18"/>
        </w:rPr>
        <w:t>、企业类型填写中型企业、小型企业、微型企业，或者监狱企业或者残疾人福利性单位。</w:t>
      </w:r>
    </w:p>
    <w:p w14:paraId="3EA2ABF8">
      <w:pPr>
        <w:adjustRightInd w:val="0"/>
        <w:snapToGrid w:val="0"/>
        <w:spacing w:line="360" w:lineRule="exact"/>
        <w:ind w:firstLine="540" w:firstLineChars="300"/>
        <w:rPr>
          <w:rFonts w:ascii="宋体" w:cs="宋体"/>
          <w:sz w:val="18"/>
          <w:szCs w:val="18"/>
        </w:rPr>
      </w:pPr>
      <w:r>
        <w:rPr>
          <w:rFonts w:ascii="宋体" w:hAnsi="宋体" w:cs="宋体"/>
          <w:sz w:val="18"/>
          <w:szCs w:val="18"/>
        </w:rPr>
        <w:t>4</w:t>
      </w:r>
      <w:r>
        <w:rPr>
          <w:rFonts w:hint="eastAsia" w:ascii="宋体" w:hAnsi="宋体" w:cs="宋体"/>
          <w:sz w:val="18"/>
          <w:szCs w:val="18"/>
        </w:rPr>
        <w:t>、投标人在提交投标文件的截止时间前修改“开标一览表”中的投标总价的，涉及本表相应内容应同时修改。未按上述要求填写的，评审时本表所有优惠不予以考虑。</w:t>
      </w:r>
    </w:p>
    <w:p w14:paraId="09715709">
      <w:pPr>
        <w:adjustRightInd w:val="0"/>
        <w:snapToGrid w:val="0"/>
        <w:spacing w:line="440" w:lineRule="exact"/>
        <w:ind w:firstLine="420" w:firstLineChars="200"/>
        <w:rPr>
          <w:rFonts w:ascii="宋体" w:cs="宋体"/>
        </w:rPr>
      </w:pPr>
    </w:p>
    <w:p w14:paraId="3A663AAA">
      <w:pPr>
        <w:adjustRightInd w:val="0"/>
        <w:snapToGrid w:val="0"/>
        <w:spacing w:line="440" w:lineRule="exact"/>
        <w:ind w:firstLine="420" w:firstLineChars="200"/>
        <w:rPr>
          <w:rFonts w:ascii="宋体"/>
        </w:rPr>
      </w:pPr>
    </w:p>
    <w:p w14:paraId="59CC39FF">
      <w:pPr>
        <w:adjustRightInd w:val="0"/>
        <w:snapToGrid w:val="0"/>
        <w:spacing w:line="500" w:lineRule="exact"/>
        <w:ind w:firstLine="420" w:firstLineChars="200"/>
        <w:rPr>
          <w:rFonts w:ascii="宋体" w:cs="宋体"/>
        </w:rPr>
      </w:pPr>
      <w:r>
        <w:rPr>
          <w:rFonts w:hint="eastAsia" w:ascii="宋体" w:hAnsi="宋体" w:cs="宋体"/>
        </w:rPr>
        <w:t>投标人名称（盖单位电子章）：</w:t>
      </w:r>
    </w:p>
    <w:p w14:paraId="5935E9B9">
      <w:pPr>
        <w:adjustRightInd w:val="0"/>
        <w:snapToGrid w:val="0"/>
        <w:spacing w:line="500" w:lineRule="exact"/>
        <w:ind w:firstLine="420" w:firstLineChars="200"/>
        <w:rPr>
          <w:rFonts w:ascii="宋体" w:hAnsi="宋体" w:cs="宋体"/>
        </w:rPr>
      </w:pPr>
      <w:r>
        <w:rPr>
          <w:rFonts w:hint="eastAsia" w:ascii="宋体" w:hAnsi="宋体" w:cs="宋体"/>
        </w:rPr>
        <w:t>法定代表人或其授权的代理人（电子签章）：</w:t>
      </w:r>
    </w:p>
    <w:p w14:paraId="082A604C">
      <w:pPr>
        <w:adjustRightInd w:val="0"/>
        <w:snapToGrid w:val="0"/>
        <w:spacing w:line="500" w:lineRule="exact"/>
        <w:ind w:firstLine="420" w:firstLineChars="200"/>
        <w:rPr>
          <w:rFonts w:ascii="宋体" w:hAnsi="宋体" w:cs="宋体"/>
        </w:rPr>
      </w:pPr>
      <w:r>
        <w:rPr>
          <w:rFonts w:hint="eastAsia" w:ascii="宋体" w:hAnsi="宋体" w:cs="宋体"/>
        </w:rPr>
        <w:t>日期：     年   月   日</w:t>
      </w:r>
    </w:p>
    <w:p w14:paraId="60900BB4">
      <w:pPr>
        <w:adjustRightInd w:val="0"/>
        <w:snapToGrid w:val="0"/>
        <w:spacing w:line="440" w:lineRule="exact"/>
        <w:rPr>
          <w:rFonts w:ascii="宋体" w:hAnsi="宋体" w:cs="宋体"/>
        </w:rPr>
      </w:pPr>
    </w:p>
    <w:p w14:paraId="719D90D6">
      <w:pPr>
        <w:adjustRightInd w:val="0"/>
        <w:snapToGrid w:val="0"/>
        <w:spacing w:line="440" w:lineRule="exact"/>
        <w:rPr>
          <w:rFonts w:ascii="宋体" w:hAnsi="宋体" w:cs="宋体"/>
        </w:rPr>
      </w:pPr>
    </w:p>
    <w:p w14:paraId="013F4F89">
      <w:pPr>
        <w:adjustRightInd w:val="0"/>
        <w:snapToGrid w:val="0"/>
        <w:spacing w:line="440" w:lineRule="exact"/>
        <w:rPr>
          <w:rFonts w:ascii="宋体" w:hAnsi="宋体" w:cs="宋体"/>
        </w:rPr>
      </w:pPr>
    </w:p>
    <w:p w14:paraId="263090DD">
      <w:pPr>
        <w:adjustRightInd w:val="0"/>
        <w:snapToGrid w:val="0"/>
        <w:spacing w:line="440" w:lineRule="exact"/>
        <w:rPr>
          <w:rFonts w:ascii="宋体" w:hAnsi="宋体" w:cs="宋体"/>
        </w:rPr>
      </w:pPr>
    </w:p>
    <w:p w14:paraId="6A1C2DCE">
      <w:pPr>
        <w:adjustRightInd w:val="0"/>
        <w:snapToGrid w:val="0"/>
        <w:spacing w:line="440" w:lineRule="exact"/>
        <w:rPr>
          <w:rFonts w:ascii="宋体" w:hAnsi="宋体" w:cs="宋体"/>
        </w:rPr>
      </w:pPr>
    </w:p>
    <w:p w14:paraId="51097250">
      <w:pPr>
        <w:adjustRightInd w:val="0"/>
        <w:snapToGrid w:val="0"/>
        <w:spacing w:line="440" w:lineRule="exact"/>
        <w:rPr>
          <w:rFonts w:ascii="宋体" w:hAnsi="宋体" w:cs="宋体"/>
        </w:rPr>
      </w:pPr>
    </w:p>
    <w:p w14:paraId="7F8F1D07">
      <w:pPr>
        <w:adjustRightInd w:val="0"/>
        <w:snapToGrid w:val="0"/>
        <w:spacing w:line="440" w:lineRule="exact"/>
        <w:rPr>
          <w:rFonts w:ascii="宋体" w:hAnsi="宋体" w:cs="宋体"/>
        </w:rPr>
      </w:pPr>
    </w:p>
    <w:p w14:paraId="4BA1D324">
      <w:pPr>
        <w:adjustRightInd w:val="0"/>
        <w:snapToGrid w:val="0"/>
        <w:spacing w:line="440" w:lineRule="exact"/>
        <w:rPr>
          <w:rFonts w:ascii="宋体" w:hAnsi="宋体" w:cs="宋体"/>
        </w:rPr>
      </w:pPr>
    </w:p>
    <w:p w14:paraId="17CE0D20">
      <w:pPr>
        <w:spacing w:line="300" w:lineRule="auto"/>
        <w:jc w:val="center"/>
        <w:outlineLvl w:val="0"/>
        <w:rPr>
          <w:rFonts w:asciiTheme="majorEastAsia" w:hAnsiTheme="majorEastAsia" w:eastAsiaTheme="majorEastAsia"/>
          <w:b/>
          <w:sz w:val="32"/>
          <w:szCs w:val="32"/>
        </w:rPr>
      </w:pPr>
      <w:bookmarkStart w:id="2638" w:name="_Toc71576837"/>
      <w:bookmarkStart w:id="2639" w:name="_Toc71472012"/>
      <w:bookmarkStart w:id="2640" w:name="_Toc19794678"/>
      <w:bookmarkStart w:id="2641" w:name="_Toc138190779"/>
      <w:bookmarkStart w:id="2642" w:name="_Toc19730869"/>
      <w:bookmarkStart w:id="2643" w:name="_Toc8983788"/>
      <w:bookmarkStart w:id="2644" w:name="_Toc13848271"/>
      <w:bookmarkStart w:id="2645" w:name="_Toc18659909"/>
      <w:bookmarkStart w:id="2646" w:name="_Toc198833662"/>
      <w:bookmarkStart w:id="2647" w:name="_Toc113574127"/>
      <w:bookmarkStart w:id="2648" w:name="_Toc81437940"/>
      <w:bookmarkStart w:id="2649" w:name="_Toc75260477"/>
      <w:bookmarkStart w:id="2650" w:name="_Toc104493090"/>
      <w:bookmarkStart w:id="2651" w:name="_Toc72350592"/>
      <w:bookmarkStart w:id="2652" w:name="_Toc72228946"/>
      <w:bookmarkStart w:id="2653" w:name="_Toc72228996"/>
      <w:bookmarkStart w:id="2654" w:name="_Toc138103230"/>
      <w:bookmarkStart w:id="2655" w:name="_Toc83314282"/>
      <w:bookmarkStart w:id="2656" w:name="_Toc113542755"/>
      <w:bookmarkStart w:id="2657" w:name="_Toc13848323"/>
      <w:bookmarkStart w:id="2658" w:name="_Toc18564101"/>
      <w:bookmarkStart w:id="2659" w:name="_Toc113138120"/>
      <w:bookmarkStart w:id="2660" w:name="_Toc61799349"/>
      <w:bookmarkStart w:id="2661" w:name="_Toc169537943"/>
      <w:bookmarkStart w:id="2662" w:name="_Toc171682186"/>
      <w:bookmarkStart w:id="2663" w:name="_Toc147930691"/>
      <w:bookmarkStart w:id="2664" w:name="_Toc135407772"/>
      <w:bookmarkStart w:id="2665" w:name="_Toc148040180"/>
      <w:bookmarkStart w:id="2666" w:name="_Toc152789291"/>
      <w:bookmarkStart w:id="2667" w:name="_Toc38534058"/>
      <w:bookmarkStart w:id="2668" w:name="_Toc104394836"/>
      <w:bookmarkStart w:id="2669" w:name="_Toc17393085"/>
      <w:bookmarkStart w:id="2670" w:name="_Toc13848217"/>
      <w:bookmarkStart w:id="2671" w:name="_Toc181214176"/>
      <w:bookmarkStart w:id="2672" w:name="_Toc104462364"/>
      <w:bookmarkStart w:id="2673" w:name="_Toc62121219"/>
      <w:bookmarkStart w:id="2674" w:name="_Toc18580784"/>
      <w:bookmarkStart w:id="2675" w:name="_Toc18566300"/>
      <w:bookmarkStart w:id="2676" w:name="_Toc63347796"/>
      <w:bookmarkStart w:id="2677" w:name="_Toc87362292"/>
      <w:bookmarkStart w:id="2678" w:name="_Toc198294533"/>
      <w:bookmarkStart w:id="2679" w:name="_Toc105023569"/>
      <w:bookmarkStart w:id="2680" w:name="_Toc13848165"/>
      <w:bookmarkStart w:id="2681" w:name="_Toc30176400"/>
      <w:bookmarkStart w:id="2682" w:name="_Toc113217886"/>
      <w:bookmarkStart w:id="2683" w:name="_Toc104243886"/>
      <w:bookmarkStart w:id="2684" w:name="_Toc72342792"/>
      <w:bookmarkStart w:id="2685" w:name="_Toc184775250"/>
      <w:bookmarkStart w:id="2686" w:name="_Toc28023773"/>
      <w:bookmarkStart w:id="2687" w:name="_Toc140237659"/>
      <w:bookmarkStart w:id="2688" w:name="_Toc87450676"/>
      <w:bookmarkStart w:id="2689" w:name="_Toc156305211"/>
      <w:bookmarkStart w:id="2690" w:name="_Toc113217782"/>
      <w:bookmarkStart w:id="2691" w:name="_Toc178507346"/>
      <w:bookmarkStart w:id="2692" w:name="_Toc37178658"/>
      <w:r>
        <w:rPr>
          <w:rFonts w:hint="eastAsia" w:asciiTheme="majorEastAsia" w:hAnsiTheme="majorEastAsia" w:eastAsiaTheme="majorEastAsia"/>
          <w:b/>
          <w:sz w:val="32"/>
          <w:szCs w:val="32"/>
        </w:rPr>
        <w:t>十、投标货物符合招标文件规定的证明文件</w:t>
      </w:r>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p>
    <w:p w14:paraId="2752F6CF">
      <w:pPr>
        <w:adjustRightInd w:val="0"/>
        <w:snapToGrid w:val="0"/>
        <w:spacing w:line="440" w:lineRule="exact"/>
        <w:rPr>
          <w:rFonts w:ascii="宋体" w:cs="宋体"/>
        </w:rPr>
      </w:pPr>
    </w:p>
    <w:p w14:paraId="029A23E5">
      <w:pPr>
        <w:adjustRightInd w:val="0"/>
        <w:snapToGrid w:val="0"/>
        <w:spacing w:line="440" w:lineRule="exact"/>
        <w:ind w:firstLine="420" w:firstLineChars="200"/>
        <w:rPr>
          <w:rFonts w:ascii="宋体" w:hAnsi="宋体" w:cs="宋体"/>
        </w:rPr>
      </w:pPr>
      <w:r>
        <w:rPr>
          <w:rFonts w:hint="eastAsia" w:ascii="宋体" w:hAnsi="宋体" w:cs="宋体"/>
        </w:rPr>
        <w:t>备注：提供第五章规定的证明材料复印件。</w:t>
      </w:r>
    </w:p>
    <w:p w14:paraId="1AA8700F">
      <w:pPr>
        <w:adjustRightInd w:val="0"/>
        <w:snapToGrid w:val="0"/>
        <w:spacing w:line="440" w:lineRule="exact"/>
        <w:rPr>
          <w:rFonts w:ascii="宋体" w:hAnsi="宋体" w:cs="宋体"/>
        </w:rPr>
      </w:pPr>
    </w:p>
    <w:p w14:paraId="22BA27B7">
      <w:pPr>
        <w:adjustRightInd w:val="0"/>
        <w:snapToGrid w:val="0"/>
        <w:spacing w:line="440" w:lineRule="exact"/>
        <w:rPr>
          <w:rFonts w:ascii="宋体" w:hAnsi="宋体" w:cs="宋体"/>
        </w:rPr>
      </w:pPr>
    </w:p>
    <w:p w14:paraId="5D08F207">
      <w:pPr>
        <w:adjustRightInd w:val="0"/>
        <w:snapToGrid w:val="0"/>
        <w:spacing w:line="440" w:lineRule="exact"/>
        <w:rPr>
          <w:rFonts w:ascii="宋体" w:hAnsi="宋体" w:cs="宋体"/>
        </w:rPr>
      </w:pPr>
    </w:p>
    <w:p w14:paraId="123F09C4">
      <w:pPr>
        <w:adjustRightInd w:val="0"/>
        <w:snapToGrid w:val="0"/>
        <w:spacing w:line="440" w:lineRule="exact"/>
        <w:rPr>
          <w:rFonts w:ascii="宋体" w:hAnsi="宋体" w:cs="宋体"/>
        </w:rPr>
      </w:pPr>
    </w:p>
    <w:p w14:paraId="14CDF9D8">
      <w:pPr>
        <w:adjustRightInd w:val="0"/>
        <w:snapToGrid w:val="0"/>
        <w:spacing w:line="440" w:lineRule="exact"/>
        <w:rPr>
          <w:rFonts w:ascii="宋体" w:hAnsi="宋体" w:cs="宋体"/>
        </w:rPr>
      </w:pPr>
    </w:p>
    <w:p w14:paraId="0F843439">
      <w:pPr>
        <w:adjustRightInd w:val="0"/>
        <w:snapToGrid w:val="0"/>
        <w:spacing w:line="440" w:lineRule="exact"/>
        <w:rPr>
          <w:rFonts w:ascii="宋体" w:hAnsi="宋体" w:cs="宋体"/>
        </w:rPr>
      </w:pPr>
    </w:p>
    <w:p w14:paraId="092679DC">
      <w:pPr>
        <w:adjustRightInd w:val="0"/>
        <w:snapToGrid w:val="0"/>
        <w:spacing w:line="440" w:lineRule="exact"/>
        <w:rPr>
          <w:rFonts w:ascii="宋体" w:hAnsi="宋体" w:cs="宋体"/>
        </w:rPr>
      </w:pPr>
    </w:p>
    <w:p w14:paraId="1D84B827">
      <w:pPr>
        <w:adjustRightInd w:val="0"/>
        <w:snapToGrid w:val="0"/>
        <w:spacing w:line="440" w:lineRule="exact"/>
        <w:rPr>
          <w:rFonts w:ascii="宋体" w:hAnsi="宋体" w:cs="宋体"/>
        </w:rPr>
      </w:pPr>
    </w:p>
    <w:p w14:paraId="19616A38">
      <w:pPr>
        <w:adjustRightInd w:val="0"/>
        <w:snapToGrid w:val="0"/>
        <w:spacing w:line="440" w:lineRule="exact"/>
        <w:rPr>
          <w:rFonts w:ascii="宋体" w:hAnsi="宋体" w:cs="宋体"/>
        </w:rPr>
      </w:pPr>
    </w:p>
    <w:p w14:paraId="23BE3BE7">
      <w:pPr>
        <w:spacing w:line="300" w:lineRule="auto"/>
        <w:jc w:val="center"/>
        <w:outlineLvl w:val="0"/>
        <w:rPr>
          <w:rFonts w:asciiTheme="majorEastAsia" w:hAnsiTheme="majorEastAsia" w:eastAsiaTheme="majorEastAsia"/>
          <w:b/>
          <w:sz w:val="32"/>
          <w:szCs w:val="32"/>
        </w:rPr>
      </w:pPr>
      <w:bookmarkStart w:id="2693" w:name="_Toc113542756"/>
      <w:bookmarkStart w:id="2694" w:name="_Toc184775251"/>
      <w:bookmarkStart w:id="2695" w:name="_Toc105023570"/>
      <w:bookmarkStart w:id="2696" w:name="_Toc171682187"/>
      <w:bookmarkStart w:id="2697" w:name="_Toc19794679"/>
      <w:bookmarkStart w:id="2698" w:name="_Toc72228997"/>
      <w:bookmarkStart w:id="2699" w:name="_Toc8983789"/>
      <w:bookmarkStart w:id="2700" w:name="_Toc13848166"/>
      <w:bookmarkStart w:id="2701" w:name="_Toc71472013"/>
      <w:bookmarkStart w:id="2702" w:name="_Toc30176401"/>
      <w:bookmarkStart w:id="2703" w:name="_Toc198833663"/>
      <w:bookmarkStart w:id="2704" w:name="_Toc169537944"/>
      <w:bookmarkStart w:id="2705" w:name="_Toc75260478"/>
      <w:bookmarkStart w:id="2706" w:name="_Toc18659910"/>
      <w:bookmarkStart w:id="2707" w:name="_Toc113217783"/>
      <w:bookmarkStart w:id="2708" w:name="_Toc140237660"/>
      <w:bookmarkStart w:id="2709" w:name="_Toc13848218"/>
      <w:bookmarkStart w:id="2710" w:name="_Toc81437941"/>
      <w:bookmarkStart w:id="2711" w:name="_Toc138103231"/>
      <w:bookmarkStart w:id="2712" w:name="_Toc83314283"/>
      <w:bookmarkStart w:id="2713" w:name="_Toc37178659"/>
      <w:bookmarkStart w:id="2714" w:name="_Toc72342793"/>
      <w:bookmarkStart w:id="2715" w:name="_Toc87450677"/>
      <w:bookmarkStart w:id="2716" w:name="_Toc138190780"/>
      <w:bookmarkStart w:id="2717" w:name="_Toc19730870"/>
      <w:bookmarkStart w:id="2718" w:name="_Toc104394837"/>
      <w:bookmarkStart w:id="2719" w:name="_Toc147930692"/>
      <w:bookmarkStart w:id="2720" w:name="_Toc113217887"/>
      <w:bookmarkStart w:id="2721" w:name="_Toc156305212"/>
      <w:bookmarkStart w:id="2722" w:name="_Toc181214177"/>
      <w:bookmarkStart w:id="2723" w:name="_Toc13848272"/>
      <w:bookmarkStart w:id="2724" w:name="_Toc17393086"/>
      <w:bookmarkStart w:id="2725" w:name="_Toc113574128"/>
      <w:bookmarkStart w:id="2726" w:name="_Toc61799350"/>
      <w:bookmarkStart w:id="2727" w:name="_Toc62121220"/>
      <w:bookmarkStart w:id="2728" w:name="_Toc113138121"/>
      <w:bookmarkStart w:id="2729" w:name="_Toc18564102"/>
      <w:bookmarkStart w:id="2730" w:name="_Toc152789292"/>
      <w:bookmarkStart w:id="2731" w:name="_Toc18566301"/>
      <w:bookmarkStart w:id="2732" w:name="_Toc72228947"/>
      <w:bookmarkStart w:id="2733" w:name="_Toc63347797"/>
      <w:bookmarkStart w:id="2734" w:name="_Toc104493091"/>
      <w:bookmarkStart w:id="2735" w:name="_Toc71576838"/>
      <w:bookmarkStart w:id="2736" w:name="_Toc72350593"/>
      <w:bookmarkStart w:id="2737" w:name="_Toc87362293"/>
      <w:bookmarkStart w:id="2738" w:name="_Toc104462365"/>
      <w:bookmarkStart w:id="2739" w:name="_Toc178507347"/>
      <w:bookmarkStart w:id="2740" w:name="_Toc38534059"/>
      <w:bookmarkStart w:id="2741" w:name="_Toc135407773"/>
      <w:bookmarkStart w:id="2742" w:name="_Toc198294534"/>
      <w:bookmarkStart w:id="2743" w:name="_Toc18580785"/>
      <w:bookmarkStart w:id="2744" w:name="_Toc104243887"/>
      <w:bookmarkStart w:id="2745" w:name="_Toc148040181"/>
      <w:bookmarkStart w:id="2746" w:name="_Toc28023774"/>
      <w:bookmarkStart w:id="2747" w:name="_Toc13848324"/>
      <w:r>
        <w:rPr>
          <w:rFonts w:hint="eastAsia" w:asciiTheme="majorEastAsia" w:hAnsiTheme="majorEastAsia" w:eastAsiaTheme="majorEastAsia"/>
          <w:b/>
          <w:sz w:val="32"/>
          <w:szCs w:val="32"/>
        </w:rPr>
        <w:t>十一、投标人认为需提供的其他资料</w:t>
      </w:r>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p>
    <w:p w14:paraId="1F95CA76">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附件11-1：招标文件中</w:t>
      </w:r>
      <w:r>
        <w:rPr>
          <w:rFonts w:hint="eastAsia" w:ascii="宋体" w:hAnsi="宋体"/>
          <w:b/>
          <w:sz w:val="28"/>
          <w:szCs w:val="28"/>
        </w:rPr>
        <w:t>标“★”号的实质性要求条款的响应</w:t>
      </w:r>
    </w:p>
    <w:p w14:paraId="27B40DA5">
      <w:pPr>
        <w:adjustRightInd w:val="0"/>
        <w:snapToGrid w:val="0"/>
        <w:spacing w:line="440" w:lineRule="exact"/>
        <w:rPr>
          <w:rFonts w:ascii="宋体" w:cs="宋体"/>
        </w:rPr>
      </w:pPr>
    </w:p>
    <w:p w14:paraId="523BB6C6">
      <w:pPr>
        <w:adjustRightInd w:val="0"/>
        <w:snapToGrid w:val="0"/>
        <w:spacing w:line="440" w:lineRule="exact"/>
        <w:rPr>
          <w:rFonts w:ascii="宋体" w:cs="宋体"/>
        </w:rPr>
      </w:pPr>
    </w:p>
    <w:p w14:paraId="2F0CECD6">
      <w:pPr>
        <w:adjustRightInd w:val="0"/>
        <w:snapToGrid w:val="0"/>
        <w:spacing w:line="440" w:lineRule="exact"/>
        <w:rPr>
          <w:rFonts w:ascii="宋体" w:cs="宋体"/>
        </w:rPr>
      </w:pPr>
    </w:p>
    <w:p w14:paraId="4667A76F">
      <w:pPr>
        <w:adjustRightInd w:val="0"/>
        <w:snapToGrid w:val="0"/>
        <w:spacing w:line="440" w:lineRule="exact"/>
        <w:rPr>
          <w:rFonts w:ascii="宋体" w:cs="宋体"/>
        </w:rPr>
      </w:pPr>
    </w:p>
    <w:p w14:paraId="11B34C07">
      <w:pPr>
        <w:adjustRightInd w:val="0"/>
        <w:snapToGrid w:val="0"/>
        <w:spacing w:line="500" w:lineRule="exact"/>
        <w:rPr>
          <w:rFonts w:ascii="宋体" w:hAnsi="宋体" w:cs="黑体"/>
          <w:b/>
          <w:bCs/>
          <w:sz w:val="28"/>
          <w:szCs w:val="28"/>
        </w:rPr>
      </w:pPr>
      <w:r>
        <w:rPr>
          <w:rFonts w:hint="eastAsia" w:ascii="宋体" w:hAnsi="宋体" w:cs="黑体"/>
          <w:b/>
          <w:bCs/>
          <w:sz w:val="28"/>
          <w:szCs w:val="28"/>
        </w:rPr>
        <w:t>附件11-2：投标人认为需提供的其他资料</w:t>
      </w:r>
    </w:p>
    <w:p w14:paraId="2D7BA65D">
      <w:pPr>
        <w:adjustRightInd w:val="0"/>
        <w:snapToGrid w:val="0"/>
        <w:spacing w:line="440" w:lineRule="exact"/>
        <w:rPr>
          <w:rFonts w:ascii="宋体" w:cs="宋体"/>
        </w:rPr>
      </w:pPr>
    </w:p>
    <w:p w14:paraId="406D6829">
      <w:pPr>
        <w:adjustRightInd w:val="0"/>
        <w:snapToGrid w:val="0"/>
        <w:spacing w:line="440" w:lineRule="exact"/>
        <w:ind w:firstLine="420" w:firstLineChars="200"/>
        <w:rPr>
          <w:rFonts w:ascii="宋体" w:cs="宋体"/>
        </w:rPr>
      </w:pPr>
      <w:r>
        <w:rPr>
          <w:rFonts w:hint="eastAsia" w:ascii="宋体" w:hAnsi="宋体" w:cs="宋体"/>
        </w:rPr>
        <w:t>备注：投标人认为需提供的其他资料包括：</w:t>
      </w:r>
    </w:p>
    <w:p w14:paraId="3EFE167F">
      <w:pPr>
        <w:adjustRightInd w:val="0"/>
        <w:snapToGrid w:val="0"/>
        <w:spacing w:line="440" w:lineRule="exact"/>
        <w:ind w:firstLine="840" w:firstLineChars="400"/>
        <w:rPr>
          <w:rFonts w:ascii="宋体" w:cs="宋体"/>
        </w:rPr>
      </w:pPr>
      <w:r>
        <w:rPr>
          <w:rFonts w:hint="eastAsia" w:ascii="宋体" w:hAnsi="宋体" w:cs="宋体"/>
        </w:rPr>
        <w:t>（</w:t>
      </w:r>
      <w:r>
        <w:rPr>
          <w:rFonts w:ascii="宋体" w:hAnsi="宋体" w:cs="宋体"/>
        </w:rPr>
        <w:t>1</w:t>
      </w:r>
      <w:r>
        <w:rPr>
          <w:rFonts w:hint="eastAsia" w:ascii="宋体" w:hAnsi="宋体" w:cs="宋体"/>
        </w:rPr>
        <w:t>）招标文件第五章采购需求要求的其他资料；</w:t>
      </w:r>
    </w:p>
    <w:p w14:paraId="0C88B179">
      <w:pPr>
        <w:adjustRightInd w:val="0"/>
        <w:snapToGrid w:val="0"/>
        <w:spacing w:line="440" w:lineRule="exact"/>
        <w:ind w:firstLine="840" w:firstLineChars="400"/>
        <w:rPr>
          <w:rFonts w:ascii="宋体" w:cs="宋体"/>
        </w:rPr>
      </w:pPr>
      <w:r>
        <w:rPr>
          <w:rFonts w:hint="eastAsia" w:ascii="宋体" w:hAnsi="宋体" w:cs="宋体"/>
        </w:rPr>
        <w:t>（</w:t>
      </w:r>
      <w:r>
        <w:rPr>
          <w:rFonts w:ascii="宋体" w:hAnsi="宋体" w:cs="宋体"/>
        </w:rPr>
        <w:t>2</w:t>
      </w:r>
      <w:r>
        <w:rPr>
          <w:rFonts w:hint="eastAsia" w:ascii="宋体" w:hAnsi="宋体" w:cs="宋体"/>
        </w:rPr>
        <w:t>）招标文件第四章评标方法及标准要求的其他相关资料。</w:t>
      </w:r>
    </w:p>
    <w:p w14:paraId="48DB48F2">
      <w:pPr>
        <w:adjustRightInd w:val="0"/>
        <w:snapToGrid w:val="0"/>
        <w:spacing w:line="440" w:lineRule="exact"/>
        <w:rPr>
          <w:rFonts w:ascii="宋体" w:cs="宋体"/>
        </w:rPr>
      </w:pPr>
    </w:p>
    <w:p w14:paraId="3142CAD8">
      <w:pPr>
        <w:adjustRightInd w:val="0"/>
        <w:snapToGrid w:val="0"/>
        <w:spacing w:line="440" w:lineRule="exact"/>
        <w:rPr>
          <w:rFonts w:ascii="宋体" w:cs="宋体"/>
        </w:rPr>
      </w:pPr>
    </w:p>
    <w:p w14:paraId="624EB6F2">
      <w:pPr>
        <w:spacing w:line="440" w:lineRule="exact"/>
        <w:rPr>
          <w:bCs/>
          <w:szCs w:val="21"/>
          <w14:shadow w14:blurRad="50800" w14:dist="38100" w14:dir="2700000" w14:sx="100000" w14:sy="100000" w14:kx="0" w14:ky="0" w14:algn="tl">
            <w14:srgbClr w14:val="000000">
              <w14:alpha w14:val="60000"/>
            </w14:srgbClr>
          </w14:shadow>
        </w:rPr>
      </w:pPr>
    </w:p>
    <w:p w14:paraId="320AC936">
      <w:pPr>
        <w:adjustRightInd w:val="0"/>
        <w:snapToGrid w:val="0"/>
        <w:spacing w:line="440" w:lineRule="exact"/>
        <w:rPr>
          <w:rFonts w:ascii="宋体" w:cs="宋体"/>
        </w:rPr>
      </w:pPr>
    </w:p>
    <w:p w14:paraId="24D16A81">
      <w:pPr>
        <w:adjustRightInd w:val="0"/>
        <w:snapToGrid w:val="0"/>
        <w:spacing w:line="440" w:lineRule="exact"/>
        <w:rPr>
          <w:rFonts w:ascii="宋体" w:cs="宋体"/>
        </w:rPr>
      </w:pPr>
    </w:p>
    <w:p w14:paraId="64BF5BE0">
      <w:pPr>
        <w:spacing w:line="440" w:lineRule="exact"/>
        <w:rPr>
          <w:bCs/>
          <w:szCs w:val="21"/>
          <w14:shadow w14:blurRad="50800" w14:dist="38100" w14:dir="2700000" w14:sx="100000" w14:sy="100000" w14:kx="0" w14:ky="0" w14:algn="tl">
            <w14:srgbClr w14:val="000000">
              <w14:alpha w14:val="60000"/>
            </w14:srgbClr>
          </w14:shadow>
        </w:rPr>
      </w:pPr>
    </w:p>
    <w:p w14:paraId="20EBD12C">
      <w:pPr>
        <w:spacing w:line="440" w:lineRule="exact"/>
        <w:rPr>
          <w:bCs/>
          <w:szCs w:val="21"/>
          <w14:shadow w14:blurRad="50800" w14:dist="38100" w14:dir="2700000" w14:sx="100000" w14:sy="100000" w14:kx="0" w14:ky="0" w14:algn="tl">
            <w14:srgbClr w14:val="000000">
              <w14:alpha w14:val="60000"/>
            </w14:srgbClr>
          </w14:shadow>
        </w:rPr>
      </w:pPr>
    </w:p>
    <w:p w14:paraId="77135B0B">
      <w:pPr>
        <w:spacing w:line="440" w:lineRule="exact"/>
        <w:rPr>
          <w:bCs/>
          <w:szCs w:val="21"/>
          <w14:shadow w14:blurRad="50800" w14:dist="38100" w14:dir="2700000" w14:sx="100000" w14:sy="100000" w14:kx="0" w14:ky="0" w14:algn="tl">
            <w14:srgbClr w14:val="000000">
              <w14:alpha w14:val="60000"/>
            </w14:srgbClr>
          </w14:shadow>
        </w:rPr>
      </w:pPr>
    </w:p>
    <w:sectPr>
      <w:headerReference r:id="rId7" w:type="default"/>
      <w:footerReference r:id="rId8" w:type="default"/>
      <w:pgSz w:w="11906" w:h="16838"/>
      <w:pgMar w:top="1134" w:right="1474" w:bottom="1247" w:left="1474" w:header="624" w:footer="68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方正黑体_GBK">
    <w:altName w:val="微软雅黑"/>
    <w:panose1 w:val="00000000000000000000"/>
    <w:charset w:val="86"/>
    <w:family w:val="script"/>
    <w:pitch w:val="default"/>
    <w:sig w:usb0="00000000" w:usb1="00000000" w:usb2="00082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amp;#718">
    <w:altName w:val="微软雅黑"/>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CG Times">
    <w:altName w:val="Segoe Print"/>
    <w:panose1 w:val="00000000000000000000"/>
    <w:charset w:val="00"/>
    <w:family w:val="roman"/>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Book Antiqua">
    <w:panose1 w:val="02040602050305030304"/>
    <w:charset w:val="00"/>
    <w:family w:val="roman"/>
    <w:pitch w:val="default"/>
    <w:sig w:usb0="00000287" w:usb1="00000000" w:usb2="00000000" w:usb3="00000000" w:csb0="2000009F" w:csb1="DFD70000"/>
  </w:font>
  <w:font w:name="sө">
    <w:altName w:val="微软雅黑"/>
    <w:panose1 w:val="00000000000000000000"/>
    <w:charset w:val="00"/>
    <w:family w:val="roman"/>
    <w:pitch w:val="default"/>
    <w:sig w:usb0="00000000" w:usb1="00000000" w:usb2="00000000"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System">
    <w:altName w:val="宋体"/>
    <w:panose1 w:val="00000000000000000000"/>
    <w:charset w:val="86"/>
    <w:family w:val="auto"/>
    <w:pitch w:val="default"/>
    <w:sig w:usb0="00000000" w:usb1="00000000" w:usb2="00000010" w:usb3="00000000" w:csb0="00040000" w:csb1="00000000"/>
  </w:font>
  <w:font w:name="ArialBold">
    <w:altName w:val="Segoe Print"/>
    <w:panose1 w:val="00000000000000000000"/>
    <w:charset w:val="00"/>
    <w:family w:val="roman"/>
    <w:pitch w:val="default"/>
    <w:sig w:usb0="00000000" w:usb1="00000000" w:usb2="00000000" w:usb3="00000000" w:csb0="00000000" w:csb1="00000000"/>
  </w:font>
  <w:font w:name="Airal">
    <w:altName w:val="Segoe Print"/>
    <w:panose1 w:val="00000000000000000000"/>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Akzidenz-Grotesk BQ Regular">
    <w:altName w:val="仿宋"/>
    <w:panose1 w:val="00000000000000000000"/>
    <w:charset w:val="86"/>
    <w:family w:val="swiss"/>
    <w:pitch w:val="default"/>
    <w:sig w:usb0="00000000" w:usb1="00000000" w:usb2="00000010" w:usb3="00000000" w:csb0="00040000" w:csb1="00000000"/>
  </w:font>
  <w:font w:name="Akzidenz-Grotesk BQ Medium">
    <w:altName w:val="宋体"/>
    <w:panose1 w:val="00000000000000000000"/>
    <w:charset w:val="86"/>
    <w:family w:val="swiss"/>
    <w:pitch w:val="default"/>
    <w:sig w:usb0="00000000" w:usb1="00000000" w:usb2="00000010" w:usb3="00000000" w:csb0="00040001" w:csb1="00000000"/>
  </w:font>
  <w:font w:name="Franklin Gothic Demi">
    <w:panose1 w:val="020B0703020102020204"/>
    <w:charset w:val="00"/>
    <w:family w:val="swiss"/>
    <w:pitch w:val="default"/>
    <w:sig w:usb0="00000287" w:usb1="00000000" w:usb2="00000000" w:usb3="00000000" w:csb0="2000009F" w:csb1="DFD70000"/>
  </w:font>
  <w:font w:name="长城仿宋">
    <w:altName w:val="微软雅黑"/>
    <w:panose1 w:val="00000000000000000000"/>
    <w:charset w:val="86"/>
    <w:family w:val="modern"/>
    <w:pitch w:val="default"/>
    <w:sig w:usb0="00000000" w:usb1="00000000" w:usb2="00000010" w:usb3="00000000" w:csb0="00040000" w:csb1="00000000"/>
  </w:font>
  <w:font w:name="Gungsuh">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幼圆">
    <w:panose1 w:val="02010509060101010101"/>
    <w:charset w:val="86"/>
    <w:family w:val="modern"/>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昆仑仿宋">
    <w:altName w:val="黑体"/>
    <w:panose1 w:val="00000000000000000000"/>
    <w:charset w:val="86"/>
    <w:family w:val="decorative"/>
    <w:pitch w:val="default"/>
    <w:sig w:usb0="00000000" w:usb1="00000000" w:usb2="00000010" w:usb3="00000000" w:csb0="00040000" w:csb1="00000000"/>
  </w:font>
  <w:font w:name="Plotter">
    <w:altName w:val="Segoe Print"/>
    <w:panose1 w:val="00000000000000000000"/>
    <w:charset w:val="00"/>
    <w:family w:val="roman"/>
    <w:pitch w:val="default"/>
    <w:sig w:usb0="00000000" w:usb1="00000000" w:usb2="0000006E" w:usb3="00000000" w:csb0="00000002" w:csb1="0062E6A4"/>
  </w:font>
  <w:font w:name="MS Mincho">
    <w:altName w:val="Yu Gothic UI"/>
    <w:panose1 w:val="02020609040205080304"/>
    <w:charset w:val="80"/>
    <w:family w:val="roma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华文细黑">
    <w:panose1 w:val="02010600040101010101"/>
    <w:charset w:val="86"/>
    <w:family w:val="auto"/>
    <w:pitch w:val="default"/>
    <w:sig w:usb0="00000287" w:usb1="080F0000" w:usb2="00000000" w:usb3="00000000" w:csb0="0004009F" w:csb1="DFD70000"/>
  </w:font>
  <w:font w:name="¿¬Ìå">
    <w:altName w:val="Segoe Print"/>
    <w:panose1 w:val="00000000000000000000"/>
    <w:charset w:val="00"/>
    <w:family w:val="swiss"/>
    <w:pitch w:val="default"/>
    <w:sig w:usb0="00000000" w:usb1="00000000" w:usb2="00000000" w:usb3="00000000" w:csb0="00000001" w:csb1="00000000"/>
  </w:font>
  <w:font w:name="Garamond">
    <w:panose1 w:val="02020404030301010803"/>
    <w:charset w:val="00"/>
    <w:family w:val="roman"/>
    <w:pitch w:val="default"/>
    <w:sig w:usb0="00000287" w:usb1="00000000" w:usb2="00000000" w:usb3="00000000" w:csb0="0000009F" w:csb1="DFD70000"/>
  </w:font>
  <w:font w:name="PMingLiU">
    <w:altName w:val="PMingLiU-ExtB"/>
    <w:panose1 w:val="02020500000000000000"/>
    <w:charset w:val="88"/>
    <w:family w:val="auto"/>
    <w:pitch w:val="default"/>
    <w:sig w:usb0="00000000" w:usb1="00000000" w:usb2="00000016" w:usb3="00000000" w:csb0="00100001" w:csb1="00000000"/>
  </w:font>
  <w:font w:name="Century-BookCondensed">
    <w:altName w:val="Segoe Print"/>
    <w:panose1 w:val="00000000000000000000"/>
    <w:charset w:val="00"/>
    <w:family w:val="auto"/>
    <w:pitch w:val="default"/>
    <w:sig w:usb0="00000000" w:usb1="00000000" w:usb2="00000000" w:usb3="00000000" w:csb0="0000009F" w:csb1="00000000"/>
  </w:font>
  <w:font w:name="新宋体">
    <w:panose1 w:val="02010609030101010101"/>
    <w:charset w:val="86"/>
    <w:family w:val="modern"/>
    <w:pitch w:val="default"/>
    <w:sig w:usb0="00000203" w:usb1="288F0000" w:usb2="00000006" w:usb3="00000000" w:csb0="00040001" w:csb1="00000000"/>
  </w:font>
  <w:font w:name="Angsana New">
    <w:altName w:val="Microsoft Sans Serif"/>
    <w:panose1 w:val="02020603050405020304"/>
    <w:charset w:val="DE"/>
    <w:family w:val="roman"/>
    <w:pitch w:val="default"/>
    <w:sig w:usb0="00000000" w:usb1="00000000" w:usb2="00000000" w:usb3="00000000" w:csb0="00010001" w:csb1="00000000"/>
  </w:font>
  <w:font w:name="Microsoft Sans Serif">
    <w:panose1 w:val="020B0604020202020204"/>
    <w:charset w:val="00"/>
    <w:family w:val="swiss"/>
    <w:pitch w:val="default"/>
    <w:sig w:usb0="E5002EFF" w:usb1="C000605B" w:usb2="00000029" w:usb3="00000000" w:csb0="200101FF" w:csb1="20280000"/>
  </w:font>
  <w:font w:name="方正楷体_GBK">
    <w:altName w:val="微软雅黑"/>
    <w:panose1 w:val="00000000000000000000"/>
    <w:charset w:val="86"/>
    <w:family w:val="script"/>
    <w:pitch w:val="default"/>
    <w:sig w:usb0="00000000" w:usb1="00000000" w:usb2="00082016" w:usb3="00000000" w:csb0="00040001" w:csb1="00000000"/>
  </w:font>
  <w:font w:name="Batang">
    <w:altName w:val="Malgun Gothic"/>
    <w:panose1 w:val="02030600000101010101"/>
    <w:charset w:val="81"/>
    <w:family w:val="auto"/>
    <w:pitch w:val="default"/>
    <w:sig w:usb0="00000000" w:usb1="00000000" w:usb2="00000030" w:usb3="00000000" w:csb0="4008009F" w:csb1="DFD70000"/>
  </w:font>
  <w:font w:name="Mincho">
    <w:altName w:val="Yu Gothic UI"/>
    <w:panose1 w:val="02020609040305080305"/>
    <w:charset w:val="80"/>
    <w:family w:val="roman"/>
    <w:pitch w:val="default"/>
    <w:sig w:usb0="00000000" w:usb1="00000000" w:usb2="00000010" w:usb3="00000000" w:csb0="00020000" w:csb1="00000000"/>
  </w:font>
  <w:font w:name="方正仿宋_GBK">
    <w:altName w:val="微软雅黑"/>
    <w:panose1 w:val="00000000000000000000"/>
    <w:charset w:val="86"/>
    <w:family w:val="auto"/>
    <w:pitch w:val="default"/>
    <w:sig w:usb0="00000000" w:usb1="00000000" w:usb2="00082016" w:usb3="00000000" w:csb0="00040001" w:csb1="00000000"/>
  </w:font>
  <w:font w:name="Palatino Linotype">
    <w:panose1 w:val="02040502050505030304"/>
    <w:charset w:val="00"/>
    <w:family w:val="roman"/>
    <w:pitch w:val="default"/>
    <w:sig w:usb0="E0000287" w:usb1="40000013" w:usb2="00000000" w:usb3="00000000" w:csb0="2000019F" w:csb1="00000000"/>
  </w:font>
  <w:font w:name="Futura Bk">
    <w:altName w:val="Segoe Print"/>
    <w:panose1 w:val="00000000000000000000"/>
    <w:charset w:val="00"/>
    <w:family w:val="roman"/>
    <w:pitch w:val="default"/>
    <w:sig w:usb0="00000000" w:usb1="00000000" w:usb2="00000000" w:usb3="00000000" w:csb0="0000009F" w:csb1="00000000"/>
  </w:font>
  <w:font w:name="ITCCenturyBookT">
    <w:altName w:val="仿宋"/>
    <w:panose1 w:val="00000000000000000000"/>
    <w:charset w:val="00"/>
    <w:family w:val="roman"/>
    <w:pitch w:val="default"/>
    <w:sig w:usb0="00000000" w:usb1="00000000" w:usb2="00000000" w:usb3="00000000" w:csb0="00000000" w:csb1="00000000"/>
  </w:font>
  <w:font w:name="Sim Sun">
    <w:altName w:val="仿宋"/>
    <w:panose1 w:val="00000000000000000000"/>
    <w:charset w:val="86"/>
    <w:family w:val="auto"/>
    <w:pitch w:val="default"/>
    <w:sig w:usb0="00000000" w:usb1="00000000" w:usb2="00000010" w:usb3="00000000" w:csb0="00040000" w:csb1="00000000"/>
  </w:font>
  <w:font w:name="Courier">
    <w:altName w:val="Courier New"/>
    <w:panose1 w:val="02070409020205020404"/>
    <w:charset w:val="00"/>
    <w:family w:val="modern"/>
    <w:pitch w:val="default"/>
    <w:sig w:usb0="00000000" w:usb1="00000000" w:usb2="00000000" w:usb3="00000000" w:csb0="00000001" w:csb1="00000000"/>
  </w:font>
  <w:font w:name="..">
    <w:altName w:val="黑体"/>
    <w:panose1 w:val="00000000000000000000"/>
    <w:charset w:val="86"/>
    <w:family w:val="roma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Ђˎ̥">
    <w:altName w:val="微软雅黑"/>
    <w:panose1 w:val="00000000000000000000"/>
    <w:charset w:val="00"/>
    <w:family w:val="roman"/>
    <w:pitch w:val="default"/>
    <w:sig w:usb0="00000000" w:usb1="00000000" w:usb2="00000000" w:usb3="00000000" w:csb0="00040001" w:csb1="00000000"/>
  </w:font>
  <w:font w:name="Century Schoolbook">
    <w:panose1 w:val="02040604050505020304"/>
    <w:charset w:val="00"/>
    <w:family w:val="roman"/>
    <w:pitch w:val="default"/>
    <w:sig w:usb0="00000287" w:usb1="00000000" w:usb2="00000000" w:usb3="00000000" w:csb0="2000009F" w:csb1="DFD70000"/>
  </w:font>
  <w:font w:name="文鼎粗黑">
    <w:altName w:val="楷体"/>
    <w:panose1 w:val="00000000000000000000"/>
    <w:charset w:val="86"/>
    <w:family w:val="decorative"/>
    <w:pitch w:val="default"/>
    <w:sig w:usb0="00000000" w:usb1="00000000" w:usb2="00000010" w:usb3="00000000" w:csb0="00040000" w:csb1="00000000"/>
  </w:font>
  <w:font w:name="全真中明體">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仿宋体">
    <w:altName w:val="仿宋"/>
    <w:panose1 w:val="00000000000000000000"/>
    <w:charset w:val="86"/>
    <w:family w:val="auto"/>
    <w:pitch w:val="default"/>
    <w:sig w:usb0="00000000" w:usb1="00000000" w:usb2="00000010" w:usb3="00000000" w:csb0="00040000" w:csb1="00000000"/>
  </w:font>
  <w:font w:name="Sim Hei">
    <w:altName w:val="Malgun Gothic Semilight"/>
    <w:panose1 w:val="00000000000000000000"/>
    <w:charset w:val="88"/>
    <w:family w:val="auto"/>
    <w:pitch w:val="default"/>
    <w:sig w:usb0="00000000" w:usb1="00000000" w:usb2="00000016" w:usb3="00000000" w:csb0="00140001" w:csb1="00000000"/>
  </w:font>
  <w:font w:name="Malgun Gothic Semilight">
    <w:panose1 w:val="020B0502040204020203"/>
    <w:charset w:val="86"/>
    <w:family w:val="auto"/>
    <w:pitch w:val="default"/>
    <w:sig w:usb0="900002AF" w:usb1="01D77CFB" w:usb2="00000012" w:usb3="00000000" w:csb0="203E01BD" w:csb1="D7FF0000"/>
  </w:font>
  <w:font w:name="Helvetica">
    <w:altName w:val="Arial"/>
    <w:panose1 w:val="020B0604020202020204"/>
    <w:charset w:val="00"/>
    <w:family w:val="swiss"/>
    <w:pitch w:val="default"/>
    <w:sig w:usb0="00000000" w:usb1="00000000" w:usb2="00000000" w:usb3="00000000" w:csb0="00000001" w:csb1="00000000"/>
  </w:font>
  <w:font w:name="Verdana, Arial, sans-serif">
    <w:altName w:val="Segoe Print"/>
    <w:panose1 w:val="00000000000000000000"/>
    <w:charset w:val="00"/>
    <w:family w:val="roman"/>
    <w:pitch w:val="default"/>
    <w:sig w:usb0="00000000" w:usb1="00000000" w:usb2="00000000" w:usb3="00000000" w:csb0="00000000" w:csb1="00000000"/>
  </w:font>
  <w:font w:name="Lucida Sans Typewriter">
    <w:panose1 w:val="020B0509030504030204"/>
    <w:charset w:val="00"/>
    <w:family w:val="modern"/>
    <w:pitch w:val="default"/>
    <w:sig w:usb0="00000003" w:usb1="00000000" w:usb2="00000000" w:usb3="00000000" w:csb0="20000001" w:csb1="00000000"/>
  </w:font>
  <w:font w:name="宋体.....">
    <w:altName w:val="宋体"/>
    <w:panose1 w:val="00000000000000000000"/>
    <w:charset w:val="86"/>
    <w:family w:val="auto"/>
    <w:pitch w:val="default"/>
    <w:sig w:usb0="00000000" w:usb1="00000000" w:usb2="00000010" w:usb3="00000000" w:csb0="00040000" w:csb1="00000000"/>
  </w:font>
  <w:font w:name="文鼎CS大黑">
    <w:altName w:val="黑体"/>
    <w:panose1 w:val="00000000000000000000"/>
    <w:charset w:val="86"/>
    <w:family w:val="modern"/>
    <w:pitch w:val="default"/>
    <w:sig w:usb0="00000000" w:usb1="00000000" w:usb2="00000010" w:usb3="00000000" w:csb0="00040000" w:csb1="00000000"/>
  </w:font>
  <w:font w:name="文鼎CS中黑">
    <w:altName w:val="黑体"/>
    <w:panose1 w:val="00000000000000000000"/>
    <w:charset w:val="86"/>
    <w:family w:val="modern"/>
    <w:pitch w:val="default"/>
    <w:sig w:usb0="00000000" w:usb1="00000000" w:usb2="00000010" w:usb3="00000000" w:csb0="00040000" w:csb1="00000000"/>
  </w:font>
  <w:font w:name="謘?崎?">
    <w:altName w:val="MingLiU-ExtB"/>
    <w:panose1 w:val="00000000000000000000"/>
    <w:charset w:val="88"/>
    <w:family w:val="auto"/>
    <w:pitch w:val="default"/>
    <w:sig w:usb0="00000000" w:usb1="00000000" w:usb2="00000010" w:usb3="00000000" w:csb0="00100000" w:csb1="00000000"/>
  </w:font>
  <w:font w:name="NewCenturySchlbk">
    <w:altName w:val="Segoe Print"/>
    <w:panose1 w:val="00000000000000000000"/>
    <w:charset w:val="00"/>
    <w:family w:val="roman"/>
    <w:pitch w:val="default"/>
    <w:sig w:usb0="00000000" w:usb1="00000000" w:usb2="00000000" w:usb3="00000000" w:csb0="00000001" w:csb1="00000000"/>
  </w:font>
  <w:font w:name="Normal">
    <w:altName w:val="Segoe Print"/>
    <w:panose1 w:val="00000000000000000000"/>
    <w:charset w:val="00"/>
    <w:family w:val="roman"/>
    <w:pitch w:val="default"/>
    <w:sig w:usb0="00000000" w:usb1="00000000" w:usb2="00000000" w:usb3="00000000" w:csb0="00000001" w:csb1="009E370C"/>
  </w:font>
  <w:font w:name="华文新魏">
    <w:panose1 w:val="02010800040101010101"/>
    <w:charset w:val="86"/>
    <w:family w:val="auto"/>
    <w:pitch w:val="default"/>
    <w:sig w:usb0="00000001" w:usb1="080F0000" w:usb2="00000000" w:usb3="00000000" w:csb0="00040000" w:csb1="00000000"/>
  </w:font>
  <w:font w:name="方正小标宋简体">
    <w:altName w:val="微软雅黑"/>
    <w:panose1 w:val="00000000000000000000"/>
    <w:charset w:val="86"/>
    <w:family w:val="auto"/>
    <w:pitch w:val="default"/>
    <w:sig w:usb0="00000000" w:usb1="00000000" w:usb2="00000012" w:usb3="00000000" w:csb0="00040001" w:csb1="00000000"/>
  </w:font>
  <w:font w:name="Century-BoldCondensed">
    <w:altName w:val="Segoe Print"/>
    <w:panose1 w:val="00000000000000000000"/>
    <w:charset w:val="00"/>
    <w:family w:val="auto"/>
    <w:pitch w:val="default"/>
    <w:sig w:usb0="00000000" w:usb1="00000000" w:usb2="00000000" w:usb3="00000000" w:csb0="0000009F" w:csb1="00000000"/>
  </w:font>
  <w:font w:name="STHeiti Std">
    <w:altName w:val="仿宋"/>
    <w:panose1 w:val="00000000000000000000"/>
    <w:charset w:val="86"/>
    <w:family w:val="swiss"/>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ËÎÌå">
    <w:altName w:val="Times New Roman"/>
    <w:panose1 w:val="00000000000000000000"/>
    <w:charset w:val="00"/>
    <w:family w:val="swiss"/>
    <w:pitch w:val="default"/>
    <w:sig w:usb0="00000000" w:usb1="00000000" w:usb2="00000000" w:usb3="00000000" w:csb0="00000001" w:csb1="00000000"/>
  </w:font>
  <w:font w:name="Mangal">
    <w:altName w:val="DejaVu Math TeX Gyre"/>
    <w:panose1 w:val="02040503050203030202"/>
    <w:charset w:val="01"/>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97290">
    <w:pPr>
      <w:pStyle w:val="55"/>
      <w:pBdr>
        <w:top w:val="thinThickSmallGap" w:color="622423" w:sz="24" w:space="1"/>
      </w:pBdr>
      <w:tabs>
        <w:tab w:val="right" w:pos="8640"/>
        <w:tab w:val="clear" w:pos="4153"/>
        <w:tab w:val="clear" w:pos="8306"/>
      </w:tabs>
      <w:rPr>
        <w:b/>
        <w:sz w:val="21"/>
        <w:szCs w:val="21"/>
      </w:rPr>
    </w:pPr>
    <w:r>
      <w:rPr>
        <w:rFonts w:hint="eastAsia"/>
        <w:b/>
        <w:sz w:val="21"/>
        <w:szCs w:val="21"/>
      </w:rPr>
      <w:t>中技建设咨询有限公司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57C85">
    <w:pPr>
      <w:pStyle w:val="55"/>
      <w:pBdr>
        <w:top w:val="thinThickSmallGap" w:color="622423" w:sz="24" w:space="1"/>
      </w:pBdr>
      <w:tabs>
        <w:tab w:val="right" w:pos="8640"/>
        <w:tab w:val="clear" w:pos="4153"/>
        <w:tab w:val="clear" w:pos="8306"/>
      </w:tabs>
      <w:rPr>
        <w:b/>
        <w:sz w:val="21"/>
        <w:szCs w:val="21"/>
      </w:rPr>
    </w:pPr>
    <w:r>
      <w:rPr>
        <w:rFonts w:hint="eastAsia"/>
        <w:b/>
        <w:sz w:val="21"/>
        <w:szCs w:val="21"/>
      </w:rPr>
      <w:t xml:space="preserve">中技建设咨询有限公司                                                               </w:t>
    </w:r>
    <w:r>
      <w:rPr>
        <w:b/>
        <w:sz w:val="21"/>
        <w:szCs w:val="21"/>
      </w:rPr>
      <w:fldChar w:fldCharType="begin"/>
    </w:r>
    <w:r>
      <w:rPr>
        <w:b/>
        <w:sz w:val="21"/>
        <w:szCs w:val="21"/>
      </w:rPr>
      <w:instrText xml:space="preserve"> PAGE </w:instrText>
    </w:r>
    <w:r>
      <w:rPr>
        <w:b/>
        <w:sz w:val="21"/>
        <w:szCs w:val="21"/>
      </w:rPr>
      <w:fldChar w:fldCharType="separate"/>
    </w:r>
    <w:r>
      <w:rPr>
        <w:b/>
        <w:sz w:val="21"/>
        <w:szCs w:val="21"/>
      </w:rPr>
      <w:t>II</w:t>
    </w:r>
    <w:r>
      <w:rPr>
        <w:b/>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E5441">
    <w:pPr>
      <w:pStyle w:val="55"/>
      <w:framePr w:wrap="around" w:vAnchor="text" w:hAnchor="margin" w:xAlign="right" w:y="1"/>
      <w:rPr>
        <w:rStyle w:val="112"/>
      </w:rPr>
    </w:pPr>
  </w:p>
  <w:p w14:paraId="7C7A23FF">
    <w:pPr>
      <w:pStyle w:val="55"/>
      <w:pBdr>
        <w:top w:val="thinThickSmallGap" w:color="622423" w:sz="24" w:space="0"/>
      </w:pBdr>
      <w:tabs>
        <w:tab w:val="right" w:pos="8640"/>
        <w:tab w:val="clear" w:pos="4153"/>
        <w:tab w:val="clear" w:pos="8306"/>
      </w:tabs>
      <w:ind w:right="360"/>
      <w:rPr>
        <w:b/>
        <w:sz w:val="21"/>
        <w:szCs w:val="21"/>
      </w:rPr>
    </w:pPr>
    <w:r>
      <w:rPr>
        <w:rFonts w:hint="eastAsia"/>
        <w:b/>
        <w:sz w:val="21"/>
        <w:szCs w:val="21"/>
      </w:rPr>
      <w:t xml:space="preserve">中技建设咨询有限公司                                         </w:t>
    </w:r>
    <w:r>
      <w:rPr>
        <w:rFonts w:hint="eastAsia"/>
        <w:b/>
        <w:kern w:val="0"/>
        <w:sz w:val="21"/>
        <w:szCs w:val="21"/>
      </w:rPr>
      <w:t xml:space="preserve">第 </w:t>
    </w:r>
    <w:r>
      <w:rPr>
        <w:b/>
        <w:kern w:val="0"/>
        <w:sz w:val="21"/>
        <w:szCs w:val="21"/>
      </w:rPr>
      <w:fldChar w:fldCharType="begin"/>
    </w:r>
    <w:r>
      <w:rPr>
        <w:b/>
        <w:kern w:val="0"/>
        <w:sz w:val="21"/>
        <w:szCs w:val="21"/>
      </w:rPr>
      <w:instrText xml:space="preserve"> PAGE </w:instrText>
    </w:r>
    <w:r>
      <w:rPr>
        <w:b/>
        <w:kern w:val="0"/>
        <w:sz w:val="21"/>
        <w:szCs w:val="21"/>
      </w:rPr>
      <w:fldChar w:fldCharType="separate"/>
    </w:r>
    <w:r>
      <w:rPr>
        <w:b/>
        <w:kern w:val="0"/>
        <w:sz w:val="21"/>
        <w:szCs w:val="21"/>
      </w:rPr>
      <w:t>83</w:t>
    </w:r>
    <w:r>
      <w:rPr>
        <w:b/>
        <w:kern w:val="0"/>
        <w:sz w:val="21"/>
        <w:szCs w:val="21"/>
      </w:rPr>
      <w:fldChar w:fldCharType="end"/>
    </w:r>
    <w:r>
      <w:rPr>
        <w:rFonts w:hint="eastAsia"/>
        <w:b/>
        <w:kern w:val="0"/>
        <w:sz w:val="21"/>
        <w:szCs w:val="21"/>
      </w:rPr>
      <w:t xml:space="preserve"> 页 共 </w:t>
    </w:r>
    <w:r>
      <w:rPr>
        <w:b/>
        <w:kern w:val="0"/>
        <w:sz w:val="21"/>
        <w:szCs w:val="21"/>
      </w:rPr>
      <w:fldChar w:fldCharType="begin"/>
    </w:r>
    <w:r>
      <w:rPr>
        <w:b/>
        <w:kern w:val="0"/>
        <w:sz w:val="21"/>
        <w:szCs w:val="21"/>
      </w:rPr>
      <w:instrText xml:space="preserve"> NUMPAGES </w:instrText>
    </w:r>
    <w:r>
      <w:rPr>
        <w:b/>
        <w:kern w:val="0"/>
        <w:sz w:val="21"/>
        <w:szCs w:val="21"/>
      </w:rPr>
      <w:fldChar w:fldCharType="separate"/>
    </w:r>
    <w:r>
      <w:rPr>
        <w:b/>
        <w:kern w:val="0"/>
        <w:sz w:val="21"/>
        <w:szCs w:val="21"/>
      </w:rPr>
      <w:t>85</w:t>
    </w:r>
    <w:r>
      <w:rPr>
        <w:b/>
        <w:kern w:val="0"/>
        <w:sz w:val="21"/>
        <w:szCs w:val="21"/>
      </w:rPr>
      <w:fldChar w:fldCharType="end"/>
    </w:r>
    <w:r>
      <w:rPr>
        <w:rFonts w:hint="eastAsia"/>
        <w:b/>
        <w:kern w:val="0"/>
        <w:sz w:val="21"/>
        <w:szCs w:val="21"/>
      </w:rPr>
      <w:t xml:space="preserve"> 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48804">
    <w:pPr>
      <w:pStyle w:val="57"/>
      <w:pBdr>
        <w:bottom w:val="thickThinSmallGap" w:color="622423" w:sz="24" w:space="1"/>
      </w:pBdr>
      <w:jc w:val="right"/>
      <w:rPr>
        <w:rFonts w:ascii="Cambria" w:hAnsi="Cambria"/>
        <w:sz w:val="21"/>
        <w:szCs w:val="21"/>
      </w:rPr>
    </w:pPr>
    <w:r>
      <w:rPr>
        <w:rFonts w:hint="eastAsia" w:ascii="宋体" w:hAnsi="宋体"/>
        <w:b/>
        <w:sz w:val="21"/>
        <w:szCs w:val="21"/>
      </w:rPr>
      <w:t>2025年政府采购项目服务类公开招标文件版本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E4E9D">
    <w:pPr>
      <w:pStyle w:val="57"/>
      <w:pBdr>
        <w:bottom w:val="thickThinSmallGap" w:color="622423" w:sz="24" w:space="1"/>
      </w:pBdr>
      <w:jc w:val="right"/>
      <w:rPr>
        <w:rFonts w:ascii="Cambria" w:hAnsi="Cambria"/>
        <w:sz w:val="21"/>
        <w:szCs w:val="21"/>
      </w:rPr>
    </w:pPr>
    <w:r>
      <w:rPr>
        <w:rFonts w:hint="eastAsia" w:ascii="宋体" w:hAnsi="宋体"/>
        <w:b/>
        <w:sz w:val="21"/>
        <w:szCs w:val="21"/>
      </w:rPr>
      <w:t>2025年政府采购项目服务类公开招标文件版本</w:t>
    </w:r>
  </w:p>
  <w:p w14:paraId="2407EDA6">
    <w:pPr>
      <w:pStyle w:val="57"/>
      <w:pBdr>
        <w:bottom w:val="none" w:color="auto" w:sz="0" w:space="0"/>
      </w:pBdr>
      <w:ind w:firstLine="36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72CAF">
    <w:pPr>
      <w:pStyle w:val="57"/>
      <w:pBdr>
        <w:bottom w:val="thickThinSmallGap" w:color="622423" w:sz="24" w:space="1"/>
      </w:pBdr>
      <w:jc w:val="right"/>
      <w:rPr>
        <w:rFonts w:hint="eastAsia" w:ascii="Cambria" w:hAnsi="Cambria" w:eastAsia="宋体"/>
        <w:sz w:val="21"/>
        <w:szCs w:val="21"/>
        <w:lang w:eastAsia="zh-CN"/>
      </w:rPr>
    </w:pPr>
    <w:r>
      <w:rPr>
        <w:rFonts w:hint="eastAsia" w:ascii="宋体" w:hAnsi="宋体"/>
        <w:b/>
        <w:sz w:val="21"/>
        <w:szCs w:val="21"/>
        <w:lang w:eastAsia="zh-CN"/>
      </w:rPr>
      <w:t>汝城县人民医院CT等设备维保服务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992C6"/>
    <w:multiLevelType w:val="singleLevel"/>
    <w:tmpl w:val="B89992C6"/>
    <w:lvl w:ilvl="0" w:tentative="0">
      <w:start w:val="5"/>
      <w:numFmt w:val="decimal"/>
      <w:suff w:val="nothing"/>
      <w:lvlText w:val="%1、"/>
      <w:lvlJc w:val="left"/>
    </w:lvl>
  </w:abstractNum>
  <w:abstractNum w:abstractNumId="1">
    <w:nsid w:val="BE509323"/>
    <w:multiLevelType w:val="singleLevel"/>
    <w:tmpl w:val="BE509323"/>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65"/>
      <w:lvlText w:val="%1."/>
      <w:lvlJc w:val="left"/>
      <w:pPr>
        <w:tabs>
          <w:tab w:val="left" w:pos="2040"/>
        </w:tabs>
        <w:ind w:left="2040" w:hanging="360"/>
      </w:pPr>
    </w:lvl>
  </w:abstractNum>
  <w:abstractNum w:abstractNumId="3">
    <w:nsid w:val="FFFFFF7D"/>
    <w:multiLevelType w:val="singleLevel"/>
    <w:tmpl w:val="FFFFFF7D"/>
    <w:lvl w:ilvl="0" w:tentative="0">
      <w:start w:val="1"/>
      <w:numFmt w:val="decimal"/>
      <w:pStyle w:val="47"/>
      <w:lvlText w:val="%1."/>
      <w:lvlJc w:val="left"/>
      <w:pPr>
        <w:tabs>
          <w:tab w:val="left" w:pos="1620"/>
        </w:tabs>
        <w:ind w:left="1620" w:hanging="360"/>
      </w:pPr>
    </w:lvl>
  </w:abstractNum>
  <w:abstractNum w:abstractNumId="4">
    <w:nsid w:val="FFFFFF7E"/>
    <w:multiLevelType w:val="singleLevel"/>
    <w:tmpl w:val="FFFFFF7E"/>
    <w:lvl w:ilvl="0" w:tentative="0">
      <w:start w:val="1"/>
      <w:numFmt w:val="decimal"/>
      <w:pStyle w:val="36"/>
      <w:lvlText w:val="%1."/>
      <w:lvlJc w:val="left"/>
      <w:pPr>
        <w:tabs>
          <w:tab w:val="left" w:pos="1200"/>
        </w:tabs>
        <w:ind w:left="1200" w:hanging="360"/>
      </w:pPr>
    </w:lvl>
  </w:abstractNum>
  <w:abstractNum w:abstractNumId="5">
    <w:nsid w:val="FFFFFF82"/>
    <w:multiLevelType w:val="singleLevel"/>
    <w:tmpl w:val="FFFFFF82"/>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6">
    <w:nsid w:val="FFFFFF89"/>
    <w:multiLevelType w:val="singleLevel"/>
    <w:tmpl w:val="FFFFFF89"/>
    <w:lvl w:ilvl="0" w:tentative="0">
      <w:start w:val="1"/>
      <w:numFmt w:val="bullet"/>
      <w:pStyle w:val="24"/>
      <w:lvlText w:val=""/>
      <w:lvlJc w:val="left"/>
      <w:pPr>
        <w:tabs>
          <w:tab w:val="left" w:pos="360"/>
        </w:tabs>
        <w:ind w:left="360" w:hanging="360"/>
      </w:pPr>
      <w:rPr>
        <w:rFonts w:hint="default" w:ascii="Wingdings" w:hAnsi="Wingdings"/>
      </w:rPr>
    </w:lvl>
  </w:abstractNum>
  <w:abstractNum w:abstractNumId="7">
    <w:nsid w:val="FFFFFFFE"/>
    <w:multiLevelType w:val="singleLevel"/>
    <w:tmpl w:val="FFFFFFFE"/>
    <w:lvl w:ilvl="0" w:tentative="0">
      <w:start w:val="0"/>
      <w:numFmt w:val="decimal"/>
      <w:lvlText w:val="*"/>
      <w:lvlJc w:val="left"/>
    </w:lvl>
  </w:abstractNum>
  <w:abstractNum w:abstractNumId="8">
    <w:nsid w:val="00000001"/>
    <w:multiLevelType w:val="multilevel"/>
    <w:tmpl w:val="00000001"/>
    <w:lvl w:ilvl="0" w:tentative="0">
      <w:start w:val="1"/>
      <w:numFmt w:val="decimal"/>
      <w:lvlText w:val="%1"/>
      <w:lvlJc w:val="left"/>
      <w:pPr>
        <w:tabs>
          <w:tab w:val="left" w:pos="432"/>
        </w:tabs>
        <w:ind w:left="432" w:hanging="432"/>
      </w:pPr>
    </w:lvl>
    <w:lvl w:ilvl="1" w:tentative="0">
      <w:start w:val="1"/>
      <w:numFmt w:val="decimal"/>
      <w:pStyle w:val="3816"/>
      <w:lvlText w:val="%1.%2"/>
      <w:lvlJc w:val="left"/>
      <w:pPr>
        <w:tabs>
          <w:tab w:val="left" w:pos="396"/>
        </w:tabs>
        <w:ind w:left="396" w:hanging="576"/>
      </w:pPr>
    </w:lvl>
    <w:lvl w:ilvl="2" w:tentative="0">
      <w:start w:val="1"/>
      <w:numFmt w:val="decimal"/>
      <w:lvlText w:val="%1.%2.%3"/>
      <w:lvlJc w:val="left"/>
      <w:pPr>
        <w:tabs>
          <w:tab w:val="left" w:pos="540"/>
        </w:tabs>
        <w:ind w:left="540" w:hanging="720"/>
      </w:pPr>
      <w:rPr>
        <w:b w:val="0"/>
        <w:bCs w:val="0"/>
        <w:i w:val="0"/>
        <w:iCs w:val="0"/>
        <w:caps w:val="0"/>
        <w:smallCaps w:val="0"/>
        <w:strike w:val="0"/>
        <w:dstrike w:val="0"/>
        <w:vanish w:val="0"/>
        <w:color w:val="000000"/>
        <w:spacing w:val="0"/>
        <w:position w:val="0"/>
        <w:u w:val="none"/>
        <w:vertAlign w:val="baseline"/>
      </w:r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9">
    <w:nsid w:val="00000011"/>
    <w:multiLevelType w:val="multilevel"/>
    <w:tmpl w:val="0000001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pStyle w:val="1078"/>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00000015"/>
    <w:multiLevelType w:val="multilevel"/>
    <w:tmpl w:val="00000015"/>
    <w:lvl w:ilvl="0" w:tentative="0">
      <w:start w:val="1"/>
      <w:numFmt w:val="decimal"/>
      <w:pStyle w:val="516"/>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7"/>
    <w:multiLevelType w:val="multilevel"/>
    <w:tmpl w:val="00000017"/>
    <w:lvl w:ilvl="0" w:tentative="0">
      <w:start w:val="1"/>
      <w:numFmt w:val="bullet"/>
      <w:pStyle w:val="1765"/>
      <w:lvlText w:val=""/>
      <w:lvlJc w:val="left"/>
      <w:pPr>
        <w:ind w:left="62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2">
    <w:nsid w:val="00000018"/>
    <w:multiLevelType w:val="multilevel"/>
    <w:tmpl w:val="00000018"/>
    <w:lvl w:ilvl="0" w:tentative="0">
      <w:start w:val="1"/>
      <w:numFmt w:val="bullet"/>
      <w:pStyle w:val="3363"/>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Times New Roman"/>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Times New Roman"/>
      </w:rPr>
    </w:lvl>
    <w:lvl w:ilvl="8" w:tentative="0">
      <w:start w:val="1"/>
      <w:numFmt w:val="bullet"/>
      <w:lvlText w:val=""/>
      <w:lvlJc w:val="left"/>
      <w:pPr>
        <w:tabs>
          <w:tab w:val="left" w:pos="6480"/>
        </w:tabs>
        <w:ind w:left="6480" w:hanging="360"/>
      </w:pPr>
      <w:rPr>
        <w:rFonts w:hint="default" w:ascii="Wingdings" w:hAnsi="Wingdings"/>
      </w:rPr>
    </w:lvl>
  </w:abstractNum>
  <w:abstractNum w:abstractNumId="13">
    <w:nsid w:val="0000001B"/>
    <w:multiLevelType w:val="multilevel"/>
    <w:tmpl w:val="0000001B"/>
    <w:lvl w:ilvl="0" w:tentative="0">
      <w:start w:val="1"/>
      <w:numFmt w:val="bullet"/>
      <w:pStyle w:val="3514"/>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4">
    <w:nsid w:val="0000001E"/>
    <w:multiLevelType w:val="multilevel"/>
    <w:tmpl w:val="0000001E"/>
    <w:lvl w:ilvl="0" w:tentative="0">
      <w:start w:val="1"/>
      <w:numFmt w:val="bullet"/>
      <w:pStyle w:val="3382"/>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500"/>
        </w:tabs>
        <w:ind w:left="1500" w:hanging="42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5">
    <w:nsid w:val="00000041"/>
    <w:multiLevelType w:val="multilevel"/>
    <w:tmpl w:val="00000041"/>
    <w:lvl w:ilvl="0" w:tentative="0">
      <w:start w:val="1"/>
      <w:numFmt w:val="bullet"/>
      <w:pStyle w:val="3335"/>
      <w:lvlText w:val=""/>
      <w:lvlJc w:val="left"/>
      <w:pPr>
        <w:tabs>
          <w:tab w:val="left" w:pos="1200"/>
        </w:tabs>
        <w:ind w:left="1200" w:hanging="360"/>
      </w:pPr>
      <w:rPr>
        <w:rFonts w:hint="default" w:ascii="Wingdings" w:hAnsi="Wingdings"/>
      </w:rPr>
    </w:lvl>
    <w:lvl w:ilvl="1" w:tentative="0">
      <w:start w:val="1"/>
      <w:numFmt w:val="bullet"/>
      <w:lvlText w:val=""/>
      <w:lvlJc w:val="left"/>
      <w:pPr>
        <w:tabs>
          <w:tab w:val="left" w:pos="1920"/>
        </w:tabs>
        <w:ind w:left="1920" w:hanging="360"/>
      </w:pPr>
      <w:rPr>
        <w:rFonts w:hint="default" w:ascii="Wingdings" w:hAnsi="Wingdings"/>
      </w:rPr>
    </w:lvl>
    <w:lvl w:ilvl="2" w:tentative="0">
      <w:start w:val="1"/>
      <w:numFmt w:val="bullet"/>
      <w:lvlText w:val=""/>
      <w:lvlJc w:val="left"/>
      <w:pPr>
        <w:tabs>
          <w:tab w:val="left" w:pos="2640"/>
        </w:tabs>
        <w:ind w:left="2640" w:hanging="360"/>
      </w:pPr>
      <w:rPr>
        <w:rFonts w:hint="default" w:ascii="Wingdings" w:hAnsi="Wingdings"/>
      </w:rPr>
    </w:lvl>
    <w:lvl w:ilvl="3" w:tentative="0">
      <w:start w:val="1"/>
      <w:numFmt w:val="bullet"/>
      <w:lvlText w:val=""/>
      <w:lvlJc w:val="left"/>
      <w:pPr>
        <w:tabs>
          <w:tab w:val="left" w:pos="3360"/>
        </w:tabs>
        <w:ind w:left="3360" w:hanging="360"/>
      </w:pPr>
      <w:rPr>
        <w:rFonts w:hint="default" w:ascii="Symbol" w:hAnsi="Symbol"/>
      </w:rPr>
    </w:lvl>
    <w:lvl w:ilvl="4" w:tentative="0">
      <w:start w:val="1"/>
      <w:numFmt w:val="bullet"/>
      <w:lvlText w:val="o"/>
      <w:lvlJc w:val="left"/>
      <w:pPr>
        <w:tabs>
          <w:tab w:val="left" w:pos="4080"/>
        </w:tabs>
        <w:ind w:left="4080" w:hanging="360"/>
      </w:pPr>
      <w:rPr>
        <w:rFonts w:hint="default" w:ascii="Courier New" w:hAnsi="Courier New" w:cs="Courier New"/>
      </w:rPr>
    </w:lvl>
    <w:lvl w:ilvl="5" w:tentative="0">
      <w:start w:val="1"/>
      <w:numFmt w:val="bullet"/>
      <w:lvlText w:val=""/>
      <w:lvlJc w:val="left"/>
      <w:pPr>
        <w:tabs>
          <w:tab w:val="left" w:pos="4800"/>
        </w:tabs>
        <w:ind w:left="4800" w:hanging="360"/>
      </w:pPr>
      <w:rPr>
        <w:rFonts w:hint="default" w:ascii="Wingdings" w:hAnsi="Wingdings"/>
      </w:rPr>
    </w:lvl>
    <w:lvl w:ilvl="6" w:tentative="0">
      <w:start w:val="1"/>
      <w:numFmt w:val="bullet"/>
      <w:lvlText w:val=""/>
      <w:lvlJc w:val="left"/>
      <w:pPr>
        <w:tabs>
          <w:tab w:val="left" w:pos="5520"/>
        </w:tabs>
        <w:ind w:left="5520" w:hanging="360"/>
      </w:pPr>
      <w:rPr>
        <w:rFonts w:hint="default" w:ascii="Symbol" w:hAnsi="Symbol"/>
      </w:rPr>
    </w:lvl>
    <w:lvl w:ilvl="7" w:tentative="0">
      <w:start w:val="1"/>
      <w:numFmt w:val="bullet"/>
      <w:lvlText w:val="o"/>
      <w:lvlJc w:val="left"/>
      <w:pPr>
        <w:tabs>
          <w:tab w:val="left" w:pos="6240"/>
        </w:tabs>
        <w:ind w:left="6240" w:hanging="360"/>
      </w:pPr>
      <w:rPr>
        <w:rFonts w:hint="default" w:ascii="Courier New" w:hAnsi="Courier New" w:cs="Courier New"/>
      </w:rPr>
    </w:lvl>
    <w:lvl w:ilvl="8" w:tentative="0">
      <w:start w:val="1"/>
      <w:numFmt w:val="bullet"/>
      <w:lvlText w:val=""/>
      <w:lvlJc w:val="left"/>
      <w:pPr>
        <w:tabs>
          <w:tab w:val="left" w:pos="6960"/>
        </w:tabs>
        <w:ind w:left="6960" w:hanging="360"/>
      </w:pPr>
      <w:rPr>
        <w:rFonts w:hint="default" w:ascii="Wingdings" w:hAnsi="Wingdings"/>
      </w:rPr>
    </w:lvl>
  </w:abstractNum>
  <w:abstractNum w:abstractNumId="16">
    <w:nsid w:val="00000052"/>
    <w:multiLevelType w:val="multilevel"/>
    <w:tmpl w:val="00000052"/>
    <w:lvl w:ilvl="0" w:tentative="0">
      <w:start w:val="1"/>
      <w:numFmt w:val="decimal"/>
      <w:lvlText w:val="%1"/>
      <w:lvlJc w:val="left"/>
      <w:pPr>
        <w:tabs>
          <w:tab w:val="left" w:pos="1440"/>
        </w:tabs>
        <w:ind w:left="1440" w:hanging="1440"/>
      </w:pPr>
    </w:lvl>
    <w:lvl w:ilvl="1" w:tentative="0">
      <w:start w:val="1"/>
      <w:numFmt w:val="decimal"/>
      <w:lvlText w:val="%1．%2"/>
      <w:lvlJc w:val="left"/>
      <w:pPr>
        <w:tabs>
          <w:tab w:val="left" w:pos="1440"/>
        </w:tabs>
        <w:ind w:left="1440" w:hanging="1440"/>
      </w:pPr>
    </w:lvl>
    <w:lvl w:ilvl="2" w:tentative="0">
      <w:start w:val="1"/>
      <w:numFmt w:val="decimal"/>
      <w:pStyle w:val="3399"/>
      <w:lvlText w:val="2．%2．2"/>
      <w:lvlJc w:val="left"/>
      <w:pPr>
        <w:tabs>
          <w:tab w:val="left" w:pos="1440"/>
        </w:tabs>
        <w:ind w:left="1440" w:hanging="1440"/>
      </w:pPr>
    </w:lvl>
    <w:lvl w:ilvl="3" w:tentative="0">
      <w:start w:val="1"/>
      <w:numFmt w:val="decimal"/>
      <w:lvlText w:val="%1．%2．%3.%4"/>
      <w:lvlJc w:val="left"/>
      <w:pPr>
        <w:tabs>
          <w:tab w:val="left" w:pos="1440"/>
        </w:tabs>
        <w:ind w:left="1440" w:hanging="1440"/>
      </w:pPr>
    </w:lvl>
    <w:lvl w:ilvl="4" w:tentative="0">
      <w:start w:val="1"/>
      <w:numFmt w:val="decimal"/>
      <w:lvlText w:val="%1．%2．%3.%4.%5"/>
      <w:lvlJc w:val="left"/>
      <w:pPr>
        <w:tabs>
          <w:tab w:val="left" w:pos="1440"/>
        </w:tabs>
        <w:ind w:left="1440" w:hanging="1440"/>
      </w:pPr>
    </w:lvl>
    <w:lvl w:ilvl="5" w:tentative="0">
      <w:start w:val="1"/>
      <w:numFmt w:val="decimal"/>
      <w:lvlText w:val="%1．%2．%3.%4.%5.%6"/>
      <w:lvlJc w:val="left"/>
      <w:pPr>
        <w:tabs>
          <w:tab w:val="left" w:pos="1440"/>
        </w:tabs>
        <w:ind w:left="1440" w:hanging="1440"/>
      </w:pPr>
    </w:lvl>
    <w:lvl w:ilvl="6" w:tentative="0">
      <w:start w:val="1"/>
      <w:numFmt w:val="decimal"/>
      <w:lvlText w:val="%1．%2．%3.%4.%5.%6.%7"/>
      <w:lvlJc w:val="left"/>
      <w:pPr>
        <w:tabs>
          <w:tab w:val="left" w:pos="1440"/>
        </w:tabs>
        <w:ind w:left="1440" w:hanging="1440"/>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440"/>
        </w:tabs>
        <w:ind w:left="1440" w:hanging="1440"/>
      </w:pPr>
    </w:lvl>
  </w:abstractNum>
  <w:abstractNum w:abstractNumId="17">
    <w:nsid w:val="0000007B"/>
    <w:multiLevelType w:val="multilevel"/>
    <w:tmpl w:val="0000007B"/>
    <w:lvl w:ilvl="0" w:tentative="0">
      <w:start w:val="1"/>
      <w:numFmt w:val="decimal"/>
      <w:pStyle w:val="727"/>
      <w:lvlText w:val="%1、"/>
      <w:lvlJc w:val="left"/>
      <w:pPr>
        <w:ind w:left="980" w:hanging="420"/>
      </w:p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18">
    <w:nsid w:val="00000086"/>
    <w:multiLevelType w:val="singleLevel"/>
    <w:tmpl w:val="00000086"/>
    <w:lvl w:ilvl="0" w:tentative="0">
      <w:start w:val="1"/>
      <w:numFmt w:val="japaneseCounting"/>
      <w:pStyle w:val="3337"/>
      <w:lvlText w:val="第%1节"/>
      <w:lvlJc w:val="left"/>
      <w:pPr>
        <w:tabs>
          <w:tab w:val="left" w:pos="1080"/>
        </w:tabs>
        <w:ind w:left="1080" w:hanging="1080"/>
      </w:pPr>
    </w:lvl>
  </w:abstractNum>
  <w:abstractNum w:abstractNumId="19">
    <w:nsid w:val="003E0516"/>
    <w:multiLevelType w:val="multilevel"/>
    <w:tmpl w:val="003E0516"/>
    <w:lvl w:ilvl="0" w:tentative="0">
      <w:start w:val="1"/>
      <w:numFmt w:val="decimal"/>
      <w:pStyle w:val="1934"/>
      <w:lvlText w:val="%1"/>
      <w:lvlJc w:val="left"/>
      <w:pPr>
        <w:tabs>
          <w:tab w:val="left" w:pos="794"/>
        </w:tabs>
        <w:ind w:left="794" w:hanging="794"/>
      </w:pPr>
      <w:rPr>
        <w:rFonts w:hint="default"/>
      </w:rPr>
    </w:lvl>
    <w:lvl w:ilvl="1" w:tentative="0">
      <w:start w:val="1"/>
      <w:numFmt w:val="decimal"/>
      <w:lvlText w:val="%1.%2"/>
      <w:lvlJc w:val="left"/>
      <w:pPr>
        <w:tabs>
          <w:tab w:val="left" w:pos="794"/>
        </w:tabs>
        <w:ind w:left="794" w:hanging="794"/>
      </w:pPr>
      <w:rPr>
        <w:rFonts w:hint="default"/>
        <w:lang w:val="en-US"/>
      </w:rPr>
    </w:lvl>
    <w:lvl w:ilvl="2" w:tentative="0">
      <w:start w:val="1"/>
      <w:numFmt w:val="decimal"/>
      <w:lvlText w:val="%1.%2.%3"/>
      <w:lvlJc w:val="left"/>
      <w:pPr>
        <w:tabs>
          <w:tab w:val="left" w:pos="1021"/>
        </w:tabs>
        <w:ind w:left="1021" w:hanging="1021"/>
      </w:pPr>
      <w:rPr>
        <w:rFonts w:hint="default" w:ascii="Arial" w:hAnsi="Arial" w:cs="Arial"/>
      </w:rPr>
    </w:lvl>
    <w:lvl w:ilvl="3" w:tentative="0">
      <w:start w:val="1"/>
      <w:numFmt w:val="decimal"/>
      <w:lvlText w:val="%1.%2.%3.%4"/>
      <w:lvlJc w:val="left"/>
      <w:pPr>
        <w:tabs>
          <w:tab w:val="left" w:pos="1247"/>
        </w:tabs>
        <w:ind w:left="1247" w:hanging="1247"/>
      </w:pPr>
      <w:rPr>
        <w:rFonts w:hint="default"/>
      </w:rPr>
    </w:lvl>
    <w:lvl w:ilvl="4" w:tentative="0">
      <w:start w:val="1"/>
      <w:numFmt w:val="decimal"/>
      <w:lvlText w:val="%1.%2.%3.%4.%5"/>
      <w:lvlJc w:val="left"/>
      <w:pPr>
        <w:tabs>
          <w:tab w:val="left" w:pos="1474"/>
        </w:tabs>
        <w:ind w:left="1474" w:hanging="1474"/>
      </w:pPr>
      <w:rPr>
        <w:rFonts w:hint="default"/>
      </w:rPr>
    </w:lvl>
    <w:lvl w:ilvl="5" w:tentative="0">
      <w:start w:val="1"/>
      <w:numFmt w:val="decimal"/>
      <w:lvlText w:val="%2.%3.%4.%5.%6."/>
      <w:lvlJc w:val="left"/>
      <w:pPr>
        <w:tabs>
          <w:tab w:val="left" w:pos="2835"/>
        </w:tabs>
        <w:ind w:left="2835" w:hanging="2608"/>
      </w:pPr>
      <w:rPr>
        <w:rFonts w:hint="default"/>
      </w:rPr>
    </w:lvl>
    <w:lvl w:ilvl="6" w:tentative="0">
      <w:start w:val="1"/>
      <w:numFmt w:val="decimal"/>
      <w:lvlText w:val="%1.%2.%3.%4.%5.%6.%7."/>
      <w:lvlJc w:val="left"/>
      <w:pPr>
        <w:tabs>
          <w:tab w:val="left" w:pos="5627"/>
        </w:tabs>
        <w:ind w:left="3467" w:hanging="1080"/>
      </w:pPr>
      <w:rPr>
        <w:rFonts w:hint="default"/>
      </w:rPr>
    </w:lvl>
    <w:lvl w:ilvl="7" w:tentative="0">
      <w:start w:val="1"/>
      <w:numFmt w:val="upperLetter"/>
      <w:lvlRestart w:val="0"/>
      <w:pStyle w:val="1926"/>
      <w:lvlText w:val="APPENDIX %8"/>
      <w:lvlJc w:val="left"/>
      <w:pPr>
        <w:tabs>
          <w:tab w:val="left" w:pos="2155"/>
        </w:tabs>
        <w:ind w:left="2155" w:hanging="2155"/>
      </w:pPr>
      <w:rPr>
        <w:rFonts w:hint="default"/>
      </w:rPr>
    </w:lvl>
    <w:lvl w:ilvl="8" w:tentative="0">
      <w:start w:val="1"/>
      <w:numFmt w:val="upperRoman"/>
      <w:lvlRestart w:val="0"/>
      <w:lvlText w:val="PART %9"/>
      <w:lvlJc w:val="left"/>
      <w:pPr>
        <w:tabs>
          <w:tab w:val="left" w:pos="1418"/>
        </w:tabs>
        <w:ind w:left="1418" w:hanging="1418"/>
      </w:pPr>
      <w:rPr>
        <w:rFonts w:hint="default"/>
      </w:rPr>
    </w:lvl>
  </w:abstractNum>
  <w:abstractNum w:abstractNumId="20">
    <w:nsid w:val="01B23B14"/>
    <w:multiLevelType w:val="multilevel"/>
    <w:tmpl w:val="01B23B14"/>
    <w:lvl w:ilvl="0" w:tentative="0">
      <w:start w:val="1"/>
      <w:numFmt w:val="decimal"/>
      <w:pStyle w:val="3002"/>
      <w:lvlText w:val="%1."/>
      <w:lvlJc w:val="left"/>
      <w:pPr>
        <w:ind w:left="900" w:hanging="420"/>
      </w:pPr>
      <w:rPr>
        <w:rFonts w:hint="eastAsia"/>
      </w:rPr>
    </w:lvl>
    <w:lvl w:ilvl="1" w:tentative="0">
      <w:start w:val="1"/>
      <w:numFmt w:val="decimal"/>
      <w:lvlText w:val="%2、"/>
      <w:lvlJc w:val="left"/>
      <w:pPr>
        <w:ind w:left="1260" w:hanging="36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1">
    <w:nsid w:val="01EE354D"/>
    <w:multiLevelType w:val="multilevel"/>
    <w:tmpl w:val="01EE354D"/>
    <w:lvl w:ilvl="0" w:tentative="0">
      <w:start w:val="1"/>
      <w:numFmt w:val="decimal"/>
      <w:pStyle w:val="2523"/>
      <w:lvlText w:val="%1."/>
      <w:lvlJc w:val="left"/>
      <w:pPr>
        <w:ind w:left="1320" w:hanging="420"/>
      </w:pPr>
      <w:rPr>
        <w:rFonts w:hint="eastAsia"/>
      </w:rPr>
    </w:lvl>
    <w:lvl w:ilvl="1" w:tentative="0">
      <w:start w:val="1"/>
      <w:numFmt w:val="lowerLetter"/>
      <w:pStyle w:val="2522"/>
      <w:lvlText w:val="%2."/>
      <w:lvlJc w:val="left"/>
      <w:pPr>
        <w:ind w:left="1740" w:hanging="420"/>
      </w:pPr>
      <w:rPr>
        <w:rFonts w:hint="eastAsia"/>
      </w:rPr>
    </w:lvl>
    <w:lvl w:ilvl="2" w:tentative="0">
      <w:start w:val="1"/>
      <w:numFmt w:val="lowerRoman"/>
      <w:lvlText w:val="%3."/>
      <w:lvlJc w:val="right"/>
      <w:pPr>
        <w:ind w:left="2160" w:hanging="420"/>
      </w:pPr>
      <w:rPr>
        <w:rFonts w:hint="eastAsia"/>
      </w:rPr>
    </w:lvl>
    <w:lvl w:ilvl="3" w:tentative="0">
      <w:start w:val="1"/>
      <w:numFmt w:val="decimal"/>
      <w:lvlText w:val="%4."/>
      <w:lvlJc w:val="left"/>
      <w:pPr>
        <w:ind w:left="2580" w:hanging="420"/>
      </w:pPr>
      <w:rPr>
        <w:rFonts w:hint="eastAsia"/>
      </w:rPr>
    </w:lvl>
    <w:lvl w:ilvl="4" w:tentative="0">
      <w:start w:val="1"/>
      <w:numFmt w:val="lowerLetter"/>
      <w:lvlText w:val="%5)"/>
      <w:lvlJc w:val="left"/>
      <w:pPr>
        <w:ind w:left="3000" w:hanging="420"/>
      </w:pPr>
      <w:rPr>
        <w:rFonts w:hint="eastAsia"/>
      </w:rPr>
    </w:lvl>
    <w:lvl w:ilvl="5" w:tentative="0">
      <w:start w:val="1"/>
      <w:numFmt w:val="lowerRoman"/>
      <w:lvlText w:val="%6."/>
      <w:lvlJc w:val="right"/>
      <w:pPr>
        <w:ind w:left="3420" w:hanging="420"/>
      </w:pPr>
      <w:rPr>
        <w:rFonts w:hint="eastAsia"/>
      </w:rPr>
    </w:lvl>
    <w:lvl w:ilvl="6" w:tentative="0">
      <w:start w:val="1"/>
      <w:numFmt w:val="decimal"/>
      <w:lvlText w:val="%7."/>
      <w:lvlJc w:val="left"/>
      <w:pPr>
        <w:ind w:left="3840" w:hanging="420"/>
      </w:pPr>
      <w:rPr>
        <w:rFonts w:hint="eastAsia"/>
      </w:rPr>
    </w:lvl>
    <w:lvl w:ilvl="7" w:tentative="0">
      <w:start w:val="1"/>
      <w:numFmt w:val="lowerLetter"/>
      <w:lvlText w:val="%8)"/>
      <w:lvlJc w:val="left"/>
      <w:pPr>
        <w:ind w:left="4260" w:hanging="420"/>
      </w:pPr>
      <w:rPr>
        <w:rFonts w:hint="eastAsia"/>
      </w:rPr>
    </w:lvl>
    <w:lvl w:ilvl="8" w:tentative="0">
      <w:start w:val="1"/>
      <w:numFmt w:val="lowerRoman"/>
      <w:lvlText w:val="%9."/>
      <w:lvlJc w:val="right"/>
      <w:pPr>
        <w:ind w:left="4680" w:hanging="420"/>
      </w:pPr>
      <w:rPr>
        <w:rFonts w:hint="eastAsia"/>
      </w:rPr>
    </w:lvl>
  </w:abstractNum>
  <w:abstractNum w:abstractNumId="22">
    <w:nsid w:val="02A77C71"/>
    <w:multiLevelType w:val="multilevel"/>
    <w:tmpl w:val="02A77C71"/>
    <w:lvl w:ilvl="0" w:tentative="0">
      <w:start w:val="1"/>
      <w:numFmt w:val="decimal"/>
      <w:pStyle w:val="1571"/>
      <w:isLgl/>
      <w:lvlText w:val="%1"/>
      <w:lvlJc w:val="left"/>
      <w:pPr>
        <w:tabs>
          <w:tab w:val="left" w:pos="1418"/>
        </w:tabs>
        <w:ind w:left="1418" w:hanging="454"/>
      </w:pPr>
      <w:rPr>
        <w:rFonts w:hint="eastAsia"/>
      </w:rPr>
    </w:lvl>
    <w:lvl w:ilvl="1" w:tentative="0">
      <w:start w:val="1"/>
      <w:numFmt w:val="upperLetter"/>
      <w:lvlText w:val="%2."/>
      <w:lvlJc w:val="left"/>
      <w:pPr>
        <w:tabs>
          <w:tab w:val="left" w:pos="1871"/>
        </w:tabs>
        <w:ind w:left="1871" w:hanging="453"/>
      </w:pPr>
      <w:rPr>
        <w:rFonts w:hint="eastAsia"/>
      </w:rPr>
    </w:lvl>
    <w:lvl w:ilvl="2" w:tentative="0">
      <w:start w:val="1"/>
      <w:numFmt w:val="lowerLetter"/>
      <w:pStyle w:val="1819"/>
      <w:lvlText w:val="%3."/>
      <w:lvlJc w:val="left"/>
      <w:pPr>
        <w:tabs>
          <w:tab w:val="left" w:pos="2325"/>
        </w:tabs>
        <w:ind w:left="2325" w:hanging="454"/>
      </w:pPr>
      <w:rPr>
        <w:rFonts w:hint="eastAsia"/>
      </w:rPr>
    </w:lvl>
    <w:lvl w:ilvl="3" w:tentative="0">
      <w:start w:val="1"/>
      <w:numFmt w:val="decimal"/>
      <w:lvlText w:val="%1.%2.%3.%4"/>
      <w:lvlJc w:val="left"/>
      <w:pPr>
        <w:tabs>
          <w:tab w:val="left" w:pos="1928"/>
        </w:tabs>
        <w:ind w:left="1928" w:hanging="964"/>
      </w:pPr>
      <w:rPr>
        <w:rFonts w:hint="eastAsia"/>
      </w:rPr>
    </w:lvl>
    <w:lvl w:ilvl="4" w:tentative="0">
      <w:start w:val="1"/>
      <w:numFmt w:val="decimal"/>
      <w:lvlText w:val="%1.%2.%3.%4.%5"/>
      <w:lvlJc w:val="left"/>
      <w:pPr>
        <w:tabs>
          <w:tab w:val="left" w:pos="1106"/>
        </w:tabs>
        <w:ind w:left="1106" w:hanging="1361"/>
      </w:pPr>
      <w:rPr>
        <w:rFonts w:hint="eastAsia"/>
      </w:rPr>
    </w:lvl>
    <w:lvl w:ilvl="5" w:tentative="0">
      <w:start w:val="1"/>
      <w:numFmt w:val="decimal"/>
      <w:lvlText w:val="%1.%2.%3.%4.%5.%6"/>
      <w:lvlJc w:val="left"/>
      <w:pPr>
        <w:tabs>
          <w:tab w:val="left" w:pos="1106"/>
        </w:tabs>
        <w:ind w:left="1106" w:hanging="1361"/>
      </w:pPr>
      <w:rPr>
        <w:rFonts w:hint="eastAsia"/>
      </w:rPr>
    </w:lvl>
    <w:lvl w:ilvl="6" w:tentative="0">
      <w:start w:val="1"/>
      <w:numFmt w:val="decimal"/>
      <w:lvlText w:val="%1.%2.%3.%4.%5.%6.%7"/>
      <w:lvlJc w:val="left"/>
      <w:pPr>
        <w:tabs>
          <w:tab w:val="left" w:pos="1545"/>
        </w:tabs>
        <w:ind w:left="1106" w:hanging="1361"/>
      </w:pPr>
      <w:rPr>
        <w:rFonts w:hint="eastAsia"/>
      </w:rPr>
    </w:lvl>
    <w:lvl w:ilvl="7" w:tentative="0">
      <w:start w:val="1"/>
      <w:numFmt w:val="decimal"/>
      <w:lvlText w:val="%1.%2.%3.%4.%5.%6.%7.%8"/>
      <w:lvlJc w:val="left"/>
      <w:pPr>
        <w:tabs>
          <w:tab w:val="left" w:pos="1905"/>
        </w:tabs>
        <w:ind w:left="1106" w:hanging="1361"/>
      </w:pPr>
      <w:rPr>
        <w:rFonts w:hint="eastAsia"/>
      </w:rPr>
    </w:lvl>
    <w:lvl w:ilvl="8" w:tentative="0">
      <w:start w:val="1"/>
      <w:numFmt w:val="decimal"/>
      <w:lvlText w:val="%1.%2.%3.%4.%5.%6.%7.%8.%9"/>
      <w:lvlJc w:val="left"/>
      <w:pPr>
        <w:tabs>
          <w:tab w:val="left" w:pos="1905"/>
        </w:tabs>
        <w:ind w:left="1106" w:hanging="1361"/>
      </w:pPr>
      <w:rPr>
        <w:rFonts w:hint="eastAsia"/>
      </w:rPr>
    </w:lvl>
  </w:abstractNum>
  <w:abstractNum w:abstractNumId="23">
    <w:nsid w:val="02C4492D"/>
    <w:multiLevelType w:val="multilevel"/>
    <w:tmpl w:val="02C4492D"/>
    <w:lvl w:ilvl="0" w:tentative="0">
      <w:start w:val="3"/>
      <w:numFmt w:val="decimal"/>
      <w:lvlText w:val="%1."/>
      <w:lvlJc w:val="left"/>
      <w:pPr>
        <w:tabs>
          <w:tab w:val="left" w:pos="845"/>
        </w:tabs>
        <w:ind w:left="845" w:hanging="425"/>
      </w:pPr>
    </w:lvl>
    <w:lvl w:ilvl="1" w:tentative="0">
      <w:start w:val="1"/>
      <w:numFmt w:val="decimal"/>
      <w:pStyle w:val="2792"/>
      <w:lvlText w:val="%1.%2."/>
      <w:lvlJc w:val="left"/>
      <w:pPr>
        <w:tabs>
          <w:tab w:val="left" w:pos="987"/>
        </w:tabs>
        <w:ind w:left="987" w:hanging="567"/>
      </w:pPr>
    </w:lvl>
    <w:lvl w:ilvl="2" w:tentative="0">
      <w:start w:val="1"/>
      <w:numFmt w:val="decimal"/>
      <w:pStyle w:val="2793"/>
      <w:lvlText w:val="%1.%2.%3."/>
      <w:lvlJc w:val="left"/>
      <w:pPr>
        <w:tabs>
          <w:tab w:val="left" w:pos="1129"/>
        </w:tabs>
        <w:ind w:left="1129" w:hanging="709"/>
      </w:pPr>
    </w:lvl>
    <w:lvl w:ilvl="3" w:tentative="0">
      <w:start w:val="1"/>
      <w:numFmt w:val="decimal"/>
      <w:lvlText w:val="%1.%2.%3.%4."/>
      <w:lvlJc w:val="left"/>
      <w:pPr>
        <w:tabs>
          <w:tab w:val="left" w:pos="1271"/>
        </w:tabs>
        <w:ind w:left="1271" w:hanging="851"/>
      </w:pPr>
    </w:lvl>
    <w:lvl w:ilvl="4" w:tentative="0">
      <w:start w:val="1"/>
      <w:numFmt w:val="decimal"/>
      <w:lvlText w:val="%1.%2.%3.%4.%5."/>
      <w:lvlJc w:val="left"/>
      <w:pPr>
        <w:tabs>
          <w:tab w:val="left" w:pos="1412"/>
        </w:tabs>
        <w:ind w:left="1412" w:hanging="992"/>
      </w:pPr>
    </w:lvl>
    <w:lvl w:ilvl="5" w:tentative="0">
      <w:start w:val="1"/>
      <w:numFmt w:val="decimal"/>
      <w:lvlText w:val="%1.%2.%3.%4.%5.%6."/>
      <w:lvlJc w:val="left"/>
      <w:pPr>
        <w:tabs>
          <w:tab w:val="left" w:pos="1554"/>
        </w:tabs>
        <w:ind w:left="1554" w:hanging="1134"/>
      </w:pPr>
    </w:lvl>
    <w:lvl w:ilvl="6" w:tentative="0">
      <w:start w:val="1"/>
      <w:numFmt w:val="decimal"/>
      <w:lvlText w:val="%1.%2.%3.%4.%5.%6.%7."/>
      <w:lvlJc w:val="left"/>
      <w:pPr>
        <w:tabs>
          <w:tab w:val="left" w:pos="1696"/>
        </w:tabs>
        <w:ind w:left="1696" w:hanging="1276"/>
      </w:pPr>
    </w:lvl>
    <w:lvl w:ilvl="7" w:tentative="0">
      <w:start w:val="1"/>
      <w:numFmt w:val="decimal"/>
      <w:lvlText w:val="%1.%2.%3.%4.%5.%6.%7.%8."/>
      <w:lvlJc w:val="left"/>
      <w:pPr>
        <w:tabs>
          <w:tab w:val="left" w:pos="1838"/>
        </w:tabs>
        <w:ind w:left="1838" w:hanging="1418"/>
      </w:pPr>
    </w:lvl>
    <w:lvl w:ilvl="8" w:tentative="0">
      <w:start w:val="1"/>
      <w:numFmt w:val="decimal"/>
      <w:lvlText w:val="%1.%2.%3.%4.%5.%6.%7.%8.%9."/>
      <w:lvlJc w:val="left"/>
      <w:pPr>
        <w:tabs>
          <w:tab w:val="left" w:pos="1979"/>
        </w:tabs>
        <w:ind w:left="1979" w:hanging="1559"/>
      </w:pPr>
    </w:lvl>
  </w:abstractNum>
  <w:abstractNum w:abstractNumId="24">
    <w:nsid w:val="02CB5810"/>
    <w:multiLevelType w:val="multilevel"/>
    <w:tmpl w:val="02CB5810"/>
    <w:lvl w:ilvl="0" w:tentative="0">
      <w:start w:val="1"/>
      <w:numFmt w:val="bullet"/>
      <w:pStyle w:val="202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5">
    <w:nsid w:val="02F35D68"/>
    <w:multiLevelType w:val="multilevel"/>
    <w:tmpl w:val="02F35D68"/>
    <w:lvl w:ilvl="0" w:tentative="0">
      <w:start w:val="1"/>
      <w:numFmt w:val="none"/>
      <w:pStyle w:val="3513"/>
      <w:isLgl/>
      <w:lvlText w:val="第一篇"/>
      <w:lvlJc w:val="center"/>
      <w:pPr>
        <w:tabs>
          <w:tab w:val="left" w:pos="-713"/>
        </w:tabs>
        <w:ind w:left="-713" w:hanging="619"/>
      </w:pPr>
      <w:rPr>
        <w:rFonts w:hint="default" w:ascii="Times New Roman" w:hAnsi="Times New Roman" w:eastAsia="宋体" w:cs="Times New Roman"/>
        <w:b/>
        <w:bCs w:val="0"/>
        <w:i w:val="0"/>
        <w:iCs w:val="0"/>
        <w:caps w:val="0"/>
        <w:strike w:val="0"/>
        <w:dstrike w:val="0"/>
        <w:vanish w:val="0"/>
        <w:color w:val="000000"/>
        <w:spacing w:val="0"/>
        <w:position w:val="0"/>
        <w:sz w:val="28"/>
        <w:szCs w:val="28"/>
        <w:u w:val="none"/>
        <w:vertAlign w:val="baseline"/>
      </w:rPr>
    </w:lvl>
    <w:lvl w:ilvl="1" w:tentative="0">
      <w:start w:val="1"/>
      <w:numFmt w:val="decimal"/>
      <w:lvlText w:val="1.%2"/>
      <w:lvlJc w:val="left"/>
      <w:pPr>
        <w:tabs>
          <w:tab w:val="left" w:pos="-1044"/>
        </w:tabs>
        <w:ind w:left="-1044" w:hanging="576"/>
      </w:pPr>
      <w:rPr>
        <w:rFonts w:hint="eastAsia" w:ascii="Arial Unicode MS" w:hAnsi="Arial Unicode MS" w:eastAsia="宋体"/>
        <w:b/>
        <w:i w:val="0"/>
        <w:sz w:val="28"/>
        <w:szCs w:val="28"/>
      </w:rPr>
    </w:lvl>
    <w:lvl w:ilvl="2" w:tentative="0">
      <w:start w:val="1"/>
      <w:numFmt w:val="decimal"/>
      <w:lvlText w:val="%1.%2.%3"/>
      <w:lvlJc w:val="left"/>
      <w:pPr>
        <w:tabs>
          <w:tab w:val="left" w:pos="-900"/>
        </w:tabs>
        <w:ind w:left="-900" w:hanging="720"/>
      </w:pPr>
      <w:rPr>
        <w:rFonts w:ascii="Arial Unicode MS" w:hAnsi="Arial Unicode MS"/>
      </w:r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rPr>
        <w:rFonts w:ascii="Arial Unicode MS" w:hAnsi="Arial Unicode MS"/>
      </w:r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324"/>
        </w:tabs>
        <w:ind w:left="-324" w:hanging="1296"/>
      </w:pPr>
      <w:rPr>
        <w:rFonts w:ascii="Arial Unicode MS" w:hAnsi="Arial Unicode MS"/>
      </w:rPr>
    </w:lvl>
    <w:lvl w:ilvl="7" w:tentative="0">
      <w:start w:val="1"/>
      <w:numFmt w:val="decimal"/>
      <w:lvlText w:val="%1.%2.%3.%4.%5.%6.%7.%8"/>
      <w:lvlJc w:val="left"/>
      <w:pPr>
        <w:tabs>
          <w:tab w:val="left" w:pos="-180"/>
        </w:tabs>
        <w:ind w:left="-180" w:hanging="1440"/>
      </w:pPr>
    </w:lvl>
    <w:lvl w:ilvl="8" w:tentative="0">
      <w:start w:val="1"/>
      <w:numFmt w:val="decimal"/>
      <w:lvlText w:val="%1.%2.%3.%4.%5.%6.%7.%8.%9"/>
      <w:lvlJc w:val="left"/>
      <w:pPr>
        <w:tabs>
          <w:tab w:val="left" w:pos="-36"/>
        </w:tabs>
        <w:ind w:left="-36" w:hanging="1584"/>
      </w:pPr>
    </w:lvl>
  </w:abstractNum>
  <w:abstractNum w:abstractNumId="26">
    <w:nsid w:val="0383705D"/>
    <w:multiLevelType w:val="multilevel"/>
    <w:tmpl w:val="0383705D"/>
    <w:lvl w:ilvl="0" w:tentative="0">
      <w:start w:val="1"/>
      <w:numFmt w:val="decimal"/>
      <w:pStyle w:val="3799"/>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7">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85"/>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pStyle w:val="1543"/>
      <w:suff w:val="nothing"/>
      <w:lvlText w:val="%1%2.%3.%4.%5　"/>
      <w:lvlJc w:val="left"/>
      <w:pPr>
        <w:ind w:left="0" w:firstLine="0"/>
      </w:pPr>
      <w:rPr>
        <w:rFonts w:hint="eastAsia" w:ascii="黑体" w:hAnsi="Times New Roman" w:eastAsia="黑体"/>
        <w:b w:val="0"/>
        <w:i w:val="0"/>
        <w:sz w:val="21"/>
      </w:rPr>
    </w:lvl>
    <w:lvl w:ilvl="5" w:tentative="0">
      <w:start w:val="1"/>
      <w:numFmt w:val="decimal"/>
      <w:pStyle w:val="1825"/>
      <w:suff w:val="nothing"/>
      <w:lvlText w:val="%1%2.%3.%4.%5.%6　"/>
      <w:lvlJc w:val="left"/>
      <w:pPr>
        <w:ind w:left="0" w:firstLine="0"/>
      </w:pPr>
      <w:rPr>
        <w:rFonts w:hint="eastAsia" w:ascii="黑体" w:hAnsi="Times New Roman" w:eastAsia="黑体"/>
        <w:b w:val="0"/>
        <w:i w:val="0"/>
        <w:sz w:val="21"/>
      </w:rPr>
    </w:lvl>
    <w:lvl w:ilvl="6" w:tentative="0">
      <w:start w:val="1"/>
      <w:numFmt w:val="decimal"/>
      <w:pStyle w:val="1641"/>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8">
    <w:nsid w:val="043D51F9"/>
    <w:multiLevelType w:val="multilevel"/>
    <w:tmpl w:val="043D51F9"/>
    <w:lvl w:ilvl="0" w:tentative="0">
      <w:start w:val="1"/>
      <w:numFmt w:val="bullet"/>
      <w:pStyle w:val="277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04764F07"/>
    <w:multiLevelType w:val="multilevel"/>
    <w:tmpl w:val="04764F07"/>
    <w:lvl w:ilvl="0" w:tentative="0">
      <w:start w:val="1"/>
      <w:numFmt w:val="bullet"/>
      <w:pStyle w:val="1890"/>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0">
    <w:nsid w:val="04F44708"/>
    <w:multiLevelType w:val="multilevel"/>
    <w:tmpl w:val="04F44708"/>
    <w:lvl w:ilvl="0" w:tentative="0">
      <w:start w:val="1"/>
      <w:numFmt w:val="bullet"/>
      <w:pStyle w:val="2723"/>
      <w:lvlText w:val=""/>
      <w:lvlJc w:val="left"/>
      <w:pPr>
        <w:tabs>
          <w:tab w:val="left" w:pos="823"/>
        </w:tabs>
        <w:ind w:left="823" w:hanging="283"/>
      </w:pPr>
      <w:rPr>
        <w:rFonts w:hint="default" w:ascii="Wingdings" w:hAnsi="Wingdings"/>
      </w:rPr>
    </w:lvl>
    <w:lvl w:ilvl="1" w:tentative="0">
      <w:start w:val="1"/>
      <w:numFmt w:val="lowerLetter"/>
      <w:lvlText w:val="%2)"/>
      <w:lvlJc w:val="left"/>
      <w:pPr>
        <w:tabs>
          <w:tab w:val="left" w:pos="1233"/>
        </w:tabs>
        <w:ind w:left="1233" w:hanging="4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04FE30C7"/>
    <w:multiLevelType w:val="multilevel"/>
    <w:tmpl w:val="04FE30C7"/>
    <w:lvl w:ilvl="0" w:tentative="0">
      <w:start w:val="1"/>
      <w:numFmt w:val="decimal"/>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pStyle w:val="3287"/>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32">
    <w:nsid w:val="05135FAB"/>
    <w:multiLevelType w:val="multilevel"/>
    <w:tmpl w:val="05135FAB"/>
    <w:lvl w:ilvl="0" w:tentative="0">
      <w:start w:val="1"/>
      <w:numFmt w:val="decimal"/>
      <w:pStyle w:val="2718"/>
      <w:suff w:val="nothing"/>
      <w:lvlText w:val="第%1章"/>
      <w:lvlJc w:val="left"/>
      <w:pPr>
        <w:ind w:left="0" w:firstLine="0"/>
      </w:pPr>
      <w:rPr>
        <w:rFonts w:hint="default" w:ascii="Times New Roman" w:hAnsi="Times New Roman" w:eastAsia="黑体"/>
        <w:b/>
        <w:i w:val="0"/>
      </w:rPr>
    </w:lvl>
    <w:lvl w:ilvl="1" w:tentative="0">
      <w:start w:val="1"/>
      <w:numFmt w:val="decimal"/>
      <w:suff w:val="nothing"/>
      <w:lvlText w:val="%1.%2"/>
      <w:lvlJc w:val="left"/>
      <w:pPr>
        <w:ind w:left="0" w:firstLine="0"/>
      </w:pPr>
      <w:rPr>
        <w:rFonts w:hint="default" w:ascii="Times New Roman" w:hAnsi="Times New Roman" w:eastAsia="黑体"/>
        <w:b/>
        <w:i w:val="0"/>
        <w:sz w:val="24"/>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3">
    <w:nsid w:val="05A362B2"/>
    <w:multiLevelType w:val="multilevel"/>
    <w:tmpl w:val="05A362B2"/>
    <w:lvl w:ilvl="0" w:tentative="0">
      <w:start w:val="1"/>
      <w:numFmt w:val="bullet"/>
      <w:pStyle w:val="197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4">
    <w:nsid w:val="0642371A"/>
    <w:multiLevelType w:val="multilevel"/>
    <w:tmpl w:val="0642371A"/>
    <w:lvl w:ilvl="0" w:tentative="0">
      <w:start w:val="1"/>
      <w:numFmt w:val="bullet"/>
      <w:pStyle w:val="472"/>
      <w:lvlText w:val=""/>
      <w:lvlJc w:val="left"/>
      <w:pPr>
        <w:ind w:left="988"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06517D18"/>
    <w:multiLevelType w:val="multilevel"/>
    <w:tmpl w:val="06517D18"/>
    <w:lvl w:ilvl="0" w:tentative="0">
      <w:start w:val="1"/>
      <w:numFmt w:val="bullet"/>
      <w:pStyle w:val="2706"/>
      <w:lvlText w:val=""/>
      <w:lvlJc w:val="left"/>
      <w:pPr>
        <w:tabs>
          <w:tab w:val="left" w:pos="420"/>
        </w:tabs>
        <w:ind w:left="420" w:hanging="136"/>
      </w:pPr>
      <w:rPr>
        <w:rFonts w:hint="default" w:ascii="Wingdings" w:hAnsi="Wingdings"/>
        <w:sz w:val="21"/>
        <w:szCs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6">
    <w:nsid w:val="06F91E8D"/>
    <w:multiLevelType w:val="multilevel"/>
    <w:tmpl w:val="06F91E8D"/>
    <w:lvl w:ilvl="0" w:tentative="0">
      <w:start w:val="1"/>
      <w:numFmt w:val="bullet"/>
      <w:pStyle w:val="475"/>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7">
    <w:nsid w:val="072F3614"/>
    <w:multiLevelType w:val="multilevel"/>
    <w:tmpl w:val="072F3614"/>
    <w:lvl w:ilvl="0" w:tentative="0">
      <w:start w:val="1"/>
      <w:numFmt w:val="bullet"/>
      <w:pStyle w:val="2683"/>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79"/>
        </w:tabs>
        <w:ind w:left="1379" w:hanging="420"/>
      </w:pPr>
      <w:rPr>
        <w:rFonts w:hint="default" w:ascii="Wingdings" w:hAnsi="Wingdings"/>
      </w:rPr>
    </w:lvl>
    <w:lvl w:ilvl="2" w:tentative="0">
      <w:start w:val="1"/>
      <w:numFmt w:val="bullet"/>
      <w:lvlText w:val=""/>
      <w:lvlJc w:val="left"/>
      <w:pPr>
        <w:tabs>
          <w:tab w:val="left" w:pos="1799"/>
        </w:tabs>
        <w:ind w:left="1799" w:hanging="420"/>
      </w:pPr>
      <w:rPr>
        <w:rFonts w:hint="default" w:ascii="Wingdings" w:hAnsi="Wingdings"/>
      </w:rPr>
    </w:lvl>
    <w:lvl w:ilvl="3" w:tentative="0">
      <w:start w:val="1"/>
      <w:numFmt w:val="bullet"/>
      <w:lvlText w:val=""/>
      <w:lvlJc w:val="left"/>
      <w:pPr>
        <w:tabs>
          <w:tab w:val="left" w:pos="2219"/>
        </w:tabs>
        <w:ind w:left="2219" w:hanging="420"/>
      </w:pPr>
      <w:rPr>
        <w:rFonts w:hint="default" w:ascii="Wingdings" w:hAnsi="Wingdings"/>
      </w:rPr>
    </w:lvl>
    <w:lvl w:ilvl="4" w:tentative="0">
      <w:start w:val="1"/>
      <w:numFmt w:val="bullet"/>
      <w:lvlText w:val=""/>
      <w:lvlJc w:val="left"/>
      <w:pPr>
        <w:tabs>
          <w:tab w:val="left" w:pos="2639"/>
        </w:tabs>
        <w:ind w:left="2639" w:hanging="420"/>
      </w:pPr>
      <w:rPr>
        <w:rFonts w:hint="default" w:ascii="Wingdings" w:hAnsi="Wingdings"/>
      </w:rPr>
    </w:lvl>
    <w:lvl w:ilvl="5" w:tentative="0">
      <w:start w:val="1"/>
      <w:numFmt w:val="bullet"/>
      <w:lvlText w:val=""/>
      <w:lvlJc w:val="left"/>
      <w:pPr>
        <w:tabs>
          <w:tab w:val="left" w:pos="3059"/>
        </w:tabs>
        <w:ind w:left="3059" w:hanging="420"/>
      </w:pPr>
      <w:rPr>
        <w:rFonts w:hint="default" w:ascii="Wingdings" w:hAnsi="Wingdings"/>
      </w:rPr>
    </w:lvl>
    <w:lvl w:ilvl="6" w:tentative="0">
      <w:start w:val="1"/>
      <w:numFmt w:val="bullet"/>
      <w:lvlText w:val=""/>
      <w:lvlJc w:val="left"/>
      <w:pPr>
        <w:tabs>
          <w:tab w:val="left" w:pos="3479"/>
        </w:tabs>
        <w:ind w:left="3479" w:hanging="420"/>
      </w:pPr>
      <w:rPr>
        <w:rFonts w:hint="default" w:ascii="Wingdings" w:hAnsi="Wingdings"/>
      </w:rPr>
    </w:lvl>
    <w:lvl w:ilvl="7" w:tentative="0">
      <w:start w:val="1"/>
      <w:numFmt w:val="bullet"/>
      <w:lvlText w:val=""/>
      <w:lvlJc w:val="left"/>
      <w:pPr>
        <w:tabs>
          <w:tab w:val="left" w:pos="3899"/>
        </w:tabs>
        <w:ind w:left="3899" w:hanging="420"/>
      </w:pPr>
      <w:rPr>
        <w:rFonts w:hint="default" w:ascii="Wingdings" w:hAnsi="Wingdings"/>
      </w:rPr>
    </w:lvl>
    <w:lvl w:ilvl="8" w:tentative="0">
      <w:start w:val="1"/>
      <w:numFmt w:val="bullet"/>
      <w:lvlText w:val=""/>
      <w:lvlJc w:val="left"/>
      <w:pPr>
        <w:tabs>
          <w:tab w:val="left" w:pos="4319"/>
        </w:tabs>
        <w:ind w:left="4319" w:hanging="420"/>
      </w:pPr>
      <w:rPr>
        <w:rFonts w:hint="default" w:ascii="Wingdings" w:hAnsi="Wingdings"/>
      </w:rPr>
    </w:lvl>
  </w:abstractNum>
  <w:abstractNum w:abstractNumId="38">
    <w:nsid w:val="074818AE"/>
    <w:multiLevelType w:val="multilevel"/>
    <w:tmpl w:val="074818AE"/>
    <w:lvl w:ilvl="0" w:tentative="0">
      <w:start w:val="1"/>
      <w:numFmt w:val="bullet"/>
      <w:pStyle w:val="1391"/>
      <w:lvlText w:val=""/>
      <w:lvlJc w:val="left"/>
      <w:pPr>
        <w:tabs>
          <w:tab w:val="left" w:pos="987"/>
        </w:tabs>
        <w:ind w:left="987" w:hanging="420"/>
      </w:pPr>
      <w:rPr>
        <w:rFonts w:hint="default" w:ascii="Wingdings" w:hAnsi="Wingdings"/>
      </w:rPr>
    </w:lvl>
    <w:lvl w:ilvl="1" w:tentative="0">
      <w:start w:val="1"/>
      <w:numFmt w:val="decimal"/>
      <w:lvlText w:val="%2."/>
      <w:lvlJc w:val="left"/>
      <w:pPr>
        <w:tabs>
          <w:tab w:val="left" w:pos="1407"/>
        </w:tabs>
        <w:ind w:left="1407" w:hanging="420"/>
      </w:p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decimal"/>
      <w:lvlText w:val="%4、"/>
      <w:lvlJc w:val="left"/>
      <w:pPr>
        <w:tabs>
          <w:tab w:val="left" w:pos="2187"/>
        </w:tabs>
        <w:ind w:left="2187" w:hanging="360"/>
      </w:p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39">
    <w:nsid w:val="0962137E"/>
    <w:multiLevelType w:val="multilevel"/>
    <w:tmpl w:val="0962137E"/>
    <w:lvl w:ilvl="0" w:tentative="0">
      <w:start w:val="1"/>
      <w:numFmt w:val="chineseCountingThousand"/>
      <w:lvlText w:val="第%1部分 "/>
      <w:lvlJc w:val="left"/>
      <w:pPr>
        <w:tabs>
          <w:tab w:val="left" w:pos="4706"/>
        </w:tabs>
        <w:ind w:left="4706" w:hanging="4706"/>
      </w:pPr>
      <w:rPr>
        <w:rFonts w:hint="default" w:ascii="Arial" w:hAnsi="Arial" w:eastAsia="黑体"/>
        <w:b/>
        <w:i w:val="0"/>
        <w:sz w:val="36"/>
      </w:rPr>
    </w:lvl>
    <w:lvl w:ilvl="1" w:tentative="0">
      <w:start w:val="1"/>
      <w:numFmt w:val="decimal"/>
      <w:pStyle w:val="2414"/>
      <w:lvlText w:val="第%2章 "/>
      <w:lvlJc w:val="left"/>
      <w:pPr>
        <w:tabs>
          <w:tab w:val="left" w:pos="1080"/>
        </w:tabs>
        <w:ind w:left="0" w:firstLine="0"/>
      </w:pPr>
      <w:rPr>
        <w:rFonts w:hint="default" w:ascii="Arial" w:hAnsi="Arial" w:eastAsia="黑体"/>
        <w:b/>
        <w:i w:val="0"/>
        <w:sz w:val="32"/>
      </w:rPr>
    </w:lvl>
    <w:lvl w:ilvl="2" w:tentative="0">
      <w:start w:val="1"/>
      <w:numFmt w:val="decimal"/>
      <w:pStyle w:val="2422"/>
      <w:lvlText w:val="%2.%3 "/>
      <w:lvlJc w:val="left"/>
      <w:pPr>
        <w:tabs>
          <w:tab w:val="left" w:pos="720"/>
        </w:tabs>
        <w:ind w:left="0" w:firstLine="0"/>
      </w:pPr>
      <w:rPr>
        <w:rFonts w:hint="default" w:ascii="Arial" w:hAnsi="Arial" w:eastAsia="黑体"/>
        <w:b/>
        <w:i w:val="0"/>
        <w:sz w:val="28"/>
      </w:rPr>
    </w:lvl>
    <w:lvl w:ilvl="3" w:tentative="0">
      <w:start w:val="1"/>
      <w:numFmt w:val="decimal"/>
      <w:pStyle w:val="2421"/>
      <w:lvlText w:val="%2.%3.%4 "/>
      <w:lvlJc w:val="left"/>
      <w:pPr>
        <w:tabs>
          <w:tab w:val="left" w:pos="720"/>
        </w:tabs>
        <w:ind w:left="0" w:firstLine="0"/>
      </w:pPr>
      <w:rPr>
        <w:rFonts w:hint="default" w:ascii="Arial" w:hAnsi="Arial" w:eastAsia="黑体"/>
        <w:b/>
        <w:i w:val="0"/>
        <w:sz w:val="24"/>
      </w:rPr>
    </w:lvl>
    <w:lvl w:ilvl="4" w:tentative="0">
      <w:start w:val="1"/>
      <w:numFmt w:val="decimal"/>
      <w:pStyle w:val="2420"/>
      <w:lvlText w:val="%2.%3.%4.%5 "/>
      <w:lvlJc w:val="left"/>
      <w:pPr>
        <w:tabs>
          <w:tab w:val="left" w:pos="1080"/>
        </w:tabs>
        <w:ind w:left="0" w:firstLine="0"/>
      </w:pPr>
      <w:rPr>
        <w:rFonts w:hint="default" w:ascii="Arial" w:hAnsi="Arial" w:eastAsia="黑体"/>
        <w:b/>
        <w:i w:val="0"/>
        <w:sz w:val="24"/>
      </w:rPr>
    </w:lvl>
    <w:lvl w:ilvl="5" w:tentative="0">
      <w:start w:val="1"/>
      <w:numFmt w:val="decimal"/>
      <w:pStyle w:val="2424"/>
      <w:lvlText w:val="%2.%3.%4.%5.%6 "/>
      <w:lvlJc w:val="left"/>
      <w:pPr>
        <w:tabs>
          <w:tab w:val="left" w:pos="1080"/>
        </w:tabs>
        <w:ind w:left="0" w:firstLine="0"/>
      </w:pPr>
      <w:rPr>
        <w:rFonts w:hint="default" w:ascii="Times New Roman" w:hAnsi="Times New Roman" w:eastAsia="宋体"/>
        <w:b/>
        <w:i w:val="0"/>
        <w:sz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0">
    <w:nsid w:val="0AE367E9"/>
    <w:multiLevelType w:val="multilevel"/>
    <w:tmpl w:val="0AE367E9"/>
    <w:lvl w:ilvl="0" w:tentative="0">
      <w:start w:val="1"/>
      <w:numFmt w:val="none"/>
      <w:pStyle w:val="1895"/>
      <w:lvlText w:val="%1示例"/>
      <w:lvlJc w:val="left"/>
      <w:pPr>
        <w:tabs>
          <w:tab w:val="left" w:pos="1120"/>
        </w:tabs>
        <w:ind w:left="0" w:firstLine="400"/>
      </w:pPr>
      <w:rPr>
        <w:rFonts w:hint="eastAsia" w:ascii="宋体" w:eastAsia="宋体"/>
        <w:b w:val="0"/>
        <w:i w:val="0"/>
        <w:sz w:val="18"/>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0B294AB8"/>
    <w:multiLevelType w:val="multilevel"/>
    <w:tmpl w:val="0B294AB8"/>
    <w:lvl w:ilvl="0" w:tentative="0">
      <w:start w:val="1"/>
      <w:numFmt w:val="decimal"/>
      <w:pStyle w:val="2939"/>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sz w:val="36"/>
        <w:szCs w:val="36"/>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2424"/>
        </w:tabs>
        <w:ind w:left="242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2">
    <w:nsid w:val="0C0D756C"/>
    <w:multiLevelType w:val="multilevel"/>
    <w:tmpl w:val="0C0D756C"/>
    <w:lvl w:ilvl="0" w:tentative="0">
      <w:start w:val="1"/>
      <w:numFmt w:val="decimal"/>
      <w:pStyle w:val="2717"/>
      <w:suff w:val="nothing"/>
      <w:lvlText w:val="第%1章"/>
      <w:lvlJc w:val="left"/>
      <w:pPr>
        <w:ind w:left="0" w:firstLine="0"/>
      </w:pPr>
      <w:rPr>
        <w:rFonts w:hint="default" w:ascii="Times New Roman" w:hAnsi="Times New Roman" w:eastAsia="黑体"/>
        <w:b/>
        <w:i w:val="0"/>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3">
    <w:nsid w:val="0D5A6CF2"/>
    <w:multiLevelType w:val="multilevel"/>
    <w:tmpl w:val="0D5A6CF2"/>
    <w:lvl w:ilvl="0" w:tentative="0">
      <w:start w:val="1"/>
      <w:numFmt w:val="decimal"/>
      <w:pStyle w:val="1239"/>
      <w:lvlText w:val="%1."/>
      <w:lvlJc w:val="left"/>
      <w:pPr>
        <w:tabs>
          <w:tab w:val="left" w:pos="845"/>
        </w:tabs>
        <w:ind w:left="845"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4">
    <w:nsid w:val="0DBC2773"/>
    <w:multiLevelType w:val="multilevel"/>
    <w:tmpl w:val="0DBC2773"/>
    <w:lvl w:ilvl="0" w:tentative="0">
      <w:start w:val="1"/>
      <w:numFmt w:val="decimal"/>
      <w:pStyle w:val="1327"/>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5">
    <w:nsid w:val="10F8200F"/>
    <w:multiLevelType w:val="multilevel"/>
    <w:tmpl w:val="10F8200F"/>
    <w:lvl w:ilvl="0" w:tentative="0">
      <w:start w:val="1"/>
      <w:numFmt w:val="decimal"/>
      <w:pStyle w:val="3902"/>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46">
    <w:nsid w:val="11831145"/>
    <w:multiLevelType w:val="multilevel"/>
    <w:tmpl w:val="11831145"/>
    <w:lvl w:ilvl="0" w:tentative="0">
      <w:start w:val="1"/>
      <w:numFmt w:val="taiwaneseCountingThousand"/>
      <w:pStyle w:val="3100"/>
      <w:suff w:val="nothing"/>
      <w:lvlText w:val="%1、"/>
      <w:lvlJc w:val="left"/>
      <w:pPr>
        <w:ind w:left="0" w:firstLine="482"/>
      </w:pPr>
      <w:rPr>
        <w:rFonts w:hint="eastAsia"/>
      </w:rPr>
    </w:lvl>
    <w:lvl w:ilvl="1" w:tentative="0">
      <w:start w:val="1"/>
      <w:numFmt w:val="taiwaneseCountingThousand"/>
      <w:suff w:val="nothing"/>
      <w:lvlText w:val="（%2）"/>
      <w:lvlJc w:val="left"/>
      <w:pPr>
        <w:ind w:left="0" w:firstLine="482"/>
      </w:pPr>
      <w:rPr>
        <w:rFonts w:hint="eastAsia"/>
      </w:rPr>
    </w:lvl>
    <w:lvl w:ilvl="2" w:tentative="0">
      <w:start w:val="1"/>
      <w:numFmt w:val="decimal"/>
      <w:suff w:val="nothing"/>
      <w:lvlText w:val="%3、"/>
      <w:lvlJc w:val="left"/>
      <w:pPr>
        <w:ind w:left="0" w:firstLine="482"/>
      </w:pPr>
      <w:rPr>
        <w:rFonts w:hint="eastAsia"/>
      </w:rPr>
    </w:lvl>
    <w:lvl w:ilvl="3" w:tentative="0">
      <w:start w:val="1"/>
      <w:numFmt w:val="decimal"/>
      <w:suff w:val="nothing"/>
      <w:lvlText w:val="（%4）"/>
      <w:lvlJc w:val="left"/>
      <w:pPr>
        <w:ind w:left="0" w:firstLine="482"/>
      </w:pPr>
      <w:rPr>
        <w:rFonts w:hint="eastAsia"/>
      </w:rPr>
    </w:lvl>
    <w:lvl w:ilvl="4" w:tentative="0">
      <w:start w:val="1"/>
      <w:numFmt w:val="decimal"/>
      <w:lvlText w:val="%1.%2.%3.%4.%5"/>
      <w:lvlJc w:val="left"/>
      <w:pPr>
        <w:tabs>
          <w:tab w:val="left" w:pos="608"/>
        </w:tabs>
        <w:ind w:left="608" w:hanging="1008"/>
      </w:pPr>
      <w:rPr>
        <w:rFonts w:hint="eastAsia"/>
      </w:rPr>
    </w:lvl>
    <w:lvl w:ilvl="5" w:tentative="0">
      <w:start w:val="1"/>
      <w:numFmt w:val="decimal"/>
      <w:lvlText w:val="%1.%2.%3.%4.%5.%6"/>
      <w:lvlJc w:val="left"/>
      <w:pPr>
        <w:tabs>
          <w:tab w:val="left" w:pos="752"/>
        </w:tabs>
        <w:ind w:left="752" w:hanging="1152"/>
      </w:pPr>
      <w:rPr>
        <w:rFonts w:hint="eastAsia"/>
      </w:rPr>
    </w:lvl>
    <w:lvl w:ilvl="6" w:tentative="0">
      <w:start w:val="1"/>
      <w:numFmt w:val="decimal"/>
      <w:lvlText w:val="%1.%2.%3.%4.%5.%6.%7"/>
      <w:lvlJc w:val="left"/>
      <w:pPr>
        <w:tabs>
          <w:tab w:val="left" w:pos="896"/>
        </w:tabs>
        <w:ind w:left="896" w:hanging="1296"/>
      </w:pPr>
      <w:rPr>
        <w:rFonts w:hint="eastAsia"/>
      </w:rPr>
    </w:lvl>
    <w:lvl w:ilvl="7" w:tentative="0">
      <w:start w:val="1"/>
      <w:numFmt w:val="decimal"/>
      <w:lvlText w:val="%1.%2.%3.%4.%5.%6.%7.%8"/>
      <w:lvlJc w:val="left"/>
      <w:pPr>
        <w:tabs>
          <w:tab w:val="left" w:pos="1040"/>
        </w:tabs>
        <w:ind w:left="1040" w:hanging="1440"/>
      </w:pPr>
      <w:rPr>
        <w:rFonts w:hint="eastAsia"/>
      </w:rPr>
    </w:lvl>
    <w:lvl w:ilvl="8" w:tentative="0">
      <w:start w:val="1"/>
      <w:numFmt w:val="decimal"/>
      <w:lvlText w:val="%1.%2.%3.%4.%5.%6.%7.%8.%9"/>
      <w:lvlJc w:val="left"/>
      <w:pPr>
        <w:tabs>
          <w:tab w:val="left" w:pos="1184"/>
        </w:tabs>
        <w:ind w:left="1184" w:hanging="1584"/>
      </w:pPr>
      <w:rPr>
        <w:rFonts w:hint="eastAsia"/>
      </w:rPr>
    </w:lvl>
  </w:abstractNum>
  <w:abstractNum w:abstractNumId="47">
    <w:nsid w:val="139B4905"/>
    <w:multiLevelType w:val="multilevel"/>
    <w:tmpl w:val="139B4905"/>
    <w:lvl w:ilvl="0" w:tentative="0">
      <w:start w:val="1"/>
      <w:numFmt w:val="decimal"/>
      <w:pStyle w:val="1118"/>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8">
    <w:nsid w:val="14A705BE"/>
    <w:multiLevelType w:val="multilevel"/>
    <w:tmpl w:val="14A705BE"/>
    <w:lvl w:ilvl="0" w:tentative="0">
      <w:start w:val="1"/>
      <w:numFmt w:val="bullet"/>
      <w:pStyle w:val="1830"/>
      <w:lvlText w:val=""/>
      <w:lvlJc w:val="left"/>
      <w:pPr>
        <w:tabs>
          <w:tab w:val="left" w:pos="1412"/>
        </w:tabs>
        <w:ind w:left="1412" w:hanging="420"/>
      </w:pPr>
      <w:rPr>
        <w:rFonts w:hint="default" w:ascii="Wingdings" w:hAnsi="Wingdings"/>
        <w:color w:val="0000FF"/>
      </w:rPr>
    </w:lvl>
    <w:lvl w:ilvl="1" w:tentative="0">
      <w:start w:val="1"/>
      <w:numFmt w:val="bullet"/>
      <w:lvlText w:val=""/>
      <w:lvlJc w:val="left"/>
      <w:pPr>
        <w:tabs>
          <w:tab w:val="left" w:pos="1832"/>
        </w:tabs>
        <w:ind w:left="1832" w:hanging="420"/>
      </w:pPr>
      <w:rPr>
        <w:rFonts w:hint="default" w:ascii="Wingdings" w:hAnsi="Wingdings"/>
      </w:rPr>
    </w:lvl>
    <w:lvl w:ilvl="2" w:tentative="0">
      <w:start w:val="1"/>
      <w:numFmt w:val="bullet"/>
      <w:lvlText w:val=""/>
      <w:lvlJc w:val="left"/>
      <w:pPr>
        <w:tabs>
          <w:tab w:val="left" w:pos="2252"/>
        </w:tabs>
        <w:ind w:left="2252" w:hanging="420"/>
      </w:pPr>
      <w:rPr>
        <w:rFonts w:hint="default" w:ascii="Wingdings" w:hAnsi="Wingdings"/>
      </w:rPr>
    </w:lvl>
    <w:lvl w:ilvl="3" w:tentative="0">
      <w:start w:val="1"/>
      <w:numFmt w:val="bullet"/>
      <w:lvlText w:val=""/>
      <w:lvlJc w:val="left"/>
      <w:pPr>
        <w:tabs>
          <w:tab w:val="left" w:pos="2672"/>
        </w:tabs>
        <w:ind w:left="2672" w:hanging="420"/>
      </w:pPr>
      <w:rPr>
        <w:rFonts w:hint="default" w:ascii="Wingdings" w:hAnsi="Wingdings"/>
      </w:rPr>
    </w:lvl>
    <w:lvl w:ilvl="4" w:tentative="0">
      <w:start w:val="1"/>
      <w:numFmt w:val="bullet"/>
      <w:lvlText w:val=""/>
      <w:lvlJc w:val="left"/>
      <w:pPr>
        <w:tabs>
          <w:tab w:val="left" w:pos="3092"/>
        </w:tabs>
        <w:ind w:left="3092" w:hanging="420"/>
      </w:pPr>
      <w:rPr>
        <w:rFonts w:hint="default" w:ascii="Wingdings" w:hAnsi="Wingdings"/>
      </w:rPr>
    </w:lvl>
    <w:lvl w:ilvl="5" w:tentative="0">
      <w:start w:val="1"/>
      <w:numFmt w:val="bullet"/>
      <w:lvlText w:val=""/>
      <w:lvlJc w:val="left"/>
      <w:pPr>
        <w:tabs>
          <w:tab w:val="left" w:pos="3512"/>
        </w:tabs>
        <w:ind w:left="3512" w:hanging="420"/>
      </w:pPr>
      <w:rPr>
        <w:rFonts w:hint="default" w:ascii="Wingdings" w:hAnsi="Wingdings"/>
      </w:rPr>
    </w:lvl>
    <w:lvl w:ilvl="6" w:tentative="0">
      <w:start w:val="1"/>
      <w:numFmt w:val="bullet"/>
      <w:lvlText w:val=""/>
      <w:lvlJc w:val="left"/>
      <w:pPr>
        <w:tabs>
          <w:tab w:val="left" w:pos="3932"/>
        </w:tabs>
        <w:ind w:left="3932" w:hanging="420"/>
      </w:pPr>
      <w:rPr>
        <w:rFonts w:hint="default" w:ascii="Wingdings" w:hAnsi="Wingdings"/>
      </w:rPr>
    </w:lvl>
    <w:lvl w:ilvl="7" w:tentative="0">
      <w:start w:val="1"/>
      <w:numFmt w:val="bullet"/>
      <w:lvlText w:val=""/>
      <w:lvlJc w:val="left"/>
      <w:pPr>
        <w:tabs>
          <w:tab w:val="left" w:pos="4352"/>
        </w:tabs>
        <w:ind w:left="4352" w:hanging="420"/>
      </w:pPr>
      <w:rPr>
        <w:rFonts w:hint="default" w:ascii="Wingdings" w:hAnsi="Wingdings"/>
      </w:rPr>
    </w:lvl>
    <w:lvl w:ilvl="8" w:tentative="0">
      <w:start w:val="1"/>
      <w:numFmt w:val="bullet"/>
      <w:lvlText w:val=""/>
      <w:lvlJc w:val="left"/>
      <w:pPr>
        <w:tabs>
          <w:tab w:val="left" w:pos="4772"/>
        </w:tabs>
        <w:ind w:left="4772" w:hanging="420"/>
      </w:pPr>
      <w:rPr>
        <w:rFonts w:hint="default" w:ascii="Wingdings" w:hAnsi="Wingdings"/>
      </w:rPr>
    </w:lvl>
  </w:abstractNum>
  <w:abstractNum w:abstractNumId="49">
    <w:nsid w:val="15186344"/>
    <w:multiLevelType w:val="multilevel"/>
    <w:tmpl w:val="15186344"/>
    <w:lvl w:ilvl="0" w:tentative="0">
      <w:start w:val="1"/>
      <w:numFmt w:val="bullet"/>
      <w:pStyle w:val="3011"/>
      <w:lvlText w:val=""/>
      <w:lvlJc w:val="left"/>
      <w:pPr>
        <w:tabs>
          <w:tab w:val="left" w:pos="-20"/>
        </w:tabs>
        <w:ind w:left="-20" w:firstLine="482"/>
      </w:pPr>
      <w:rPr>
        <w:rFonts w:hint="default" w:ascii="Symbol" w:hAnsi="Symbol"/>
        <w:b/>
        <w:i w:val="0"/>
        <w:color w:val="auto"/>
        <w:sz w:val="44"/>
        <w:szCs w:val="4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0">
    <w:nsid w:val="15324F5C"/>
    <w:multiLevelType w:val="multilevel"/>
    <w:tmpl w:val="15324F5C"/>
    <w:lvl w:ilvl="0" w:tentative="0">
      <w:start w:val="1"/>
      <w:numFmt w:val="decimal"/>
      <w:pStyle w:val="1644"/>
      <w:lvlText w:val="图%1."/>
      <w:lvlJc w:val="left"/>
      <w:pPr>
        <w:tabs>
          <w:tab w:val="left" w:pos="1312"/>
        </w:tabs>
        <w:ind w:left="1312"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1">
    <w:nsid w:val="15760AFA"/>
    <w:multiLevelType w:val="multilevel"/>
    <w:tmpl w:val="15760AFA"/>
    <w:lvl w:ilvl="0" w:tentative="0">
      <w:start w:val="1"/>
      <w:numFmt w:val="decimal"/>
      <w:pStyle w:val="3906"/>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2">
    <w:nsid w:val="15922831"/>
    <w:multiLevelType w:val="multilevel"/>
    <w:tmpl w:val="15922831"/>
    <w:lvl w:ilvl="0" w:tentative="0">
      <w:start w:val="1"/>
      <w:numFmt w:val="decimal"/>
      <w:pStyle w:val="3248"/>
      <w:lvlText w:val="（%1）"/>
      <w:lvlJc w:val="left"/>
      <w:pPr>
        <w:tabs>
          <w:tab w:val="left" w:pos="420"/>
        </w:tabs>
        <w:ind w:left="420" w:hanging="420"/>
      </w:pPr>
      <w:rPr>
        <w:rFonts w:hint="eastAsia"/>
      </w:rPr>
    </w:lvl>
    <w:lvl w:ilvl="1" w:tentative="0">
      <w:start w:val="1"/>
      <w:numFmt w:val="decimal"/>
      <w:lvlText w:val="%2）"/>
      <w:lvlJc w:val="left"/>
      <w:pPr>
        <w:tabs>
          <w:tab w:val="left" w:pos="840"/>
        </w:tabs>
        <w:ind w:left="840" w:hanging="420"/>
      </w:pPr>
      <w:rPr>
        <w:rFonts w:ascii="Times New Roman" w:hAnsi="Times New Roman" w:eastAsia="宋体" w:cs="Times New Roman"/>
      </w:rPr>
    </w:lvl>
    <w:lvl w:ilvl="2" w:tentative="0">
      <w:start w:val="12"/>
      <w:numFmt w:val="bullet"/>
      <w:lvlText w:val="◆"/>
      <w:lvlJc w:val="left"/>
      <w:pPr>
        <w:tabs>
          <w:tab w:val="left" w:pos="1215"/>
        </w:tabs>
        <w:ind w:left="1215" w:hanging="375"/>
      </w:pPr>
      <w:rPr>
        <w:rFonts w:hint="eastAsia" w:ascii="宋体" w:hAnsi="宋体" w:eastAsia="宋体" w:cs="Times New Roman"/>
        <w:b/>
      </w:rPr>
    </w:lvl>
    <w:lvl w:ilvl="3" w:tentative="0">
      <w:start w:val="1"/>
      <w:numFmt w:val="decimal"/>
      <w:lvlText w:val="%4、"/>
      <w:lvlJc w:val="left"/>
      <w:pPr>
        <w:tabs>
          <w:tab w:val="left" w:pos="1620"/>
        </w:tabs>
        <w:ind w:left="1620" w:hanging="36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16F9047A"/>
    <w:multiLevelType w:val="multilevel"/>
    <w:tmpl w:val="16F9047A"/>
    <w:lvl w:ilvl="0" w:tentative="0">
      <w:start w:val="1"/>
      <w:numFmt w:val="bullet"/>
      <w:pStyle w:val="1311"/>
      <w:lvlText w:val=""/>
      <w:lvlJc w:val="left"/>
      <w:pPr>
        <w:tabs>
          <w:tab w:val="left" w:pos="902"/>
        </w:tabs>
        <w:ind w:left="902" w:hanging="420"/>
      </w:pPr>
      <w:rPr>
        <w:rFonts w:hint="default" w:ascii="Wingdings" w:hAnsi="Wingdings"/>
        <w:color w:val="000000"/>
      </w:rPr>
    </w:lvl>
    <w:lvl w:ilvl="1" w:tentative="0">
      <w:start w:val="1"/>
      <w:numFmt w:val="lowerLetter"/>
      <w:lvlText w:val="%2)"/>
      <w:lvlJc w:val="left"/>
      <w:pPr>
        <w:tabs>
          <w:tab w:val="left" w:pos="840"/>
        </w:tabs>
        <w:ind w:left="840" w:hanging="420"/>
      </w:pPr>
      <w:rPr>
        <w:rFonts w:hint="default"/>
        <w:color w:val="000000"/>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4">
    <w:nsid w:val="18616E9B"/>
    <w:multiLevelType w:val="multilevel"/>
    <w:tmpl w:val="18616E9B"/>
    <w:lvl w:ilvl="0" w:tentative="0">
      <w:start w:val="1"/>
      <w:numFmt w:val="decimal"/>
      <w:pStyle w:val="1669"/>
      <w:lvlText w:val="%1."/>
      <w:lvlJc w:val="left"/>
      <w:pPr>
        <w:tabs>
          <w:tab w:val="left" w:pos="420"/>
        </w:tabs>
        <w:ind w:left="420" w:hanging="420"/>
      </w:pPr>
      <w:rPr>
        <w:rFonts w:hint="eastAsia" w:cs="Times New Roman"/>
      </w:rPr>
    </w:lvl>
    <w:lvl w:ilvl="1" w:tentative="0">
      <w:start w:val="1"/>
      <w:numFmt w:val="decimal"/>
      <w:lvlText w:val="%1.%2."/>
      <w:lvlJc w:val="left"/>
      <w:pPr>
        <w:tabs>
          <w:tab w:val="left" w:pos="283"/>
        </w:tabs>
        <w:ind w:left="283" w:hanging="567"/>
      </w:pPr>
      <w:rPr>
        <w:rFonts w:hint="eastAsia" w:cs="Times New Roman"/>
        <w:color w:val="auto"/>
      </w:rPr>
    </w:lvl>
    <w:lvl w:ilvl="2" w:tentative="0">
      <w:start w:val="1"/>
      <w:numFmt w:val="decimal"/>
      <w:lvlText w:val="%1.%2.%3"/>
      <w:lvlJc w:val="left"/>
      <w:pPr>
        <w:tabs>
          <w:tab w:val="left" w:pos="425"/>
        </w:tabs>
        <w:ind w:left="425" w:hanging="709"/>
      </w:pPr>
      <w:rPr>
        <w:rFonts w:hint="eastAsia" w:cs="Times New Roman"/>
      </w:rPr>
    </w:lvl>
    <w:lvl w:ilvl="3" w:tentative="0">
      <w:start w:val="1"/>
      <w:numFmt w:val="decimal"/>
      <w:lvlText w:val="%1.%2.%3.%4."/>
      <w:lvlJc w:val="left"/>
      <w:pPr>
        <w:tabs>
          <w:tab w:val="left" w:pos="567"/>
        </w:tabs>
        <w:ind w:left="567" w:hanging="851"/>
      </w:pPr>
      <w:rPr>
        <w:rFonts w:hint="eastAsia" w:cs="Times New Roman"/>
      </w:rPr>
    </w:lvl>
    <w:lvl w:ilvl="4" w:tentative="0">
      <w:start w:val="1"/>
      <w:numFmt w:val="decimal"/>
      <w:lvlText w:val="%1.%2.%3.%4.%5."/>
      <w:lvlJc w:val="left"/>
      <w:pPr>
        <w:tabs>
          <w:tab w:val="left" w:pos="708"/>
        </w:tabs>
        <w:ind w:left="708" w:hanging="992"/>
      </w:pPr>
      <w:rPr>
        <w:rFonts w:hint="eastAsia" w:cs="Times New Roman"/>
      </w:rPr>
    </w:lvl>
    <w:lvl w:ilvl="5" w:tentative="0">
      <w:start w:val="1"/>
      <w:numFmt w:val="decimal"/>
      <w:lvlText w:val="%1.%2.%3.%4.%5.%6."/>
      <w:lvlJc w:val="left"/>
      <w:pPr>
        <w:tabs>
          <w:tab w:val="left" w:pos="850"/>
        </w:tabs>
        <w:ind w:left="850" w:hanging="1134"/>
      </w:pPr>
      <w:rPr>
        <w:rFonts w:hint="eastAsia" w:cs="Times New Roman"/>
      </w:rPr>
    </w:lvl>
    <w:lvl w:ilvl="6" w:tentative="0">
      <w:start w:val="1"/>
      <w:numFmt w:val="decimal"/>
      <w:lvlText w:val="%1.%2.%3.%4.%5.%6.%7."/>
      <w:lvlJc w:val="left"/>
      <w:pPr>
        <w:tabs>
          <w:tab w:val="left" w:pos="992"/>
        </w:tabs>
        <w:ind w:left="992" w:hanging="1276"/>
      </w:pPr>
      <w:rPr>
        <w:rFonts w:hint="eastAsia" w:cs="Times New Roman"/>
      </w:rPr>
    </w:lvl>
    <w:lvl w:ilvl="7" w:tentative="0">
      <w:start w:val="1"/>
      <w:numFmt w:val="decimal"/>
      <w:lvlText w:val="%1.%2.%3.%4.%5.%6.%7.%8."/>
      <w:lvlJc w:val="left"/>
      <w:pPr>
        <w:tabs>
          <w:tab w:val="left" w:pos="1134"/>
        </w:tabs>
        <w:ind w:left="1134" w:hanging="1418"/>
      </w:pPr>
      <w:rPr>
        <w:rFonts w:hint="eastAsia" w:cs="Times New Roman"/>
      </w:rPr>
    </w:lvl>
    <w:lvl w:ilvl="8" w:tentative="0">
      <w:start w:val="1"/>
      <w:numFmt w:val="decimal"/>
      <w:lvlText w:val="%1.%2.%3.%4.%5.%6.%7.%8.%9."/>
      <w:lvlJc w:val="left"/>
      <w:pPr>
        <w:tabs>
          <w:tab w:val="left" w:pos="1275"/>
        </w:tabs>
        <w:ind w:left="1275" w:hanging="1559"/>
      </w:pPr>
      <w:rPr>
        <w:rFonts w:hint="eastAsia" w:cs="Times New Roman"/>
      </w:rPr>
    </w:lvl>
  </w:abstractNum>
  <w:abstractNum w:abstractNumId="55">
    <w:nsid w:val="19532CE5"/>
    <w:multiLevelType w:val="multilevel"/>
    <w:tmpl w:val="19532CE5"/>
    <w:lvl w:ilvl="0" w:tentative="0">
      <w:start w:val="1"/>
      <w:numFmt w:val="lowerLetter"/>
      <w:pStyle w:val="2736"/>
      <w:lvlText w:val="%1．"/>
      <w:lvlJc w:val="left"/>
      <w:pPr>
        <w:tabs>
          <w:tab w:val="left" w:pos="618"/>
        </w:tabs>
        <w:ind w:left="1259" w:hanging="420"/>
      </w:pPr>
      <w:rPr>
        <w:rFonts w:hint="default" w:ascii="Times New Roman" w:hAnsi="Times New Roman" w:eastAsia="宋体"/>
        <w:b/>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1ADB71BD"/>
    <w:multiLevelType w:val="multilevel"/>
    <w:tmpl w:val="1ADB71BD"/>
    <w:lvl w:ilvl="0" w:tentative="0">
      <w:start w:val="1"/>
      <w:numFmt w:val="decimal"/>
      <w:pStyle w:val="606"/>
      <w:lvlText w:val="%1)"/>
      <w:lvlJc w:val="left"/>
      <w:pPr>
        <w:tabs>
          <w:tab w:val="left" w:pos="845"/>
        </w:tabs>
        <w:ind w:left="846" w:hanging="420"/>
      </w:pPr>
      <w:rPr>
        <w:rFonts w:hint="default"/>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57">
    <w:nsid w:val="1B23432E"/>
    <w:multiLevelType w:val="multilevel"/>
    <w:tmpl w:val="1B23432E"/>
    <w:lvl w:ilvl="0" w:tentative="0">
      <w:start w:val="1"/>
      <w:numFmt w:val="decimal"/>
      <w:pStyle w:val="1402"/>
      <w:lvlText w:val="%1."/>
      <w:lvlJc w:val="left"/>
      <w:pPr>
        <w:tabs>
          <w:tab w:val="left" w:pos="987"/>
        </w:tabs>
        <w:ind w:left="987" w:hanging="283"/>
      </w:pPr>
      <w:rPr>
        <w:rFonts w:hint="eastAsia" w:ascii="Times New Roman" w:hAnsi="Times New Roman" w:eastAsia="宋体"/>
        <w:b/>
        <w:i w:val="0"/>
        <w:sz w:val="21"/>
        <w:szCs w:val="21"/>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8">
    <w:nsid w:val="1B9D1B28"/>
    <w:multiLevelType w:val="multilevel"/>
    <w:tmpl w:val="1B9D1B28"/>
    <w:lvl w:ilvl="0" w:tentative="0">
      <w:start w:val="1"/>
      <w:numFmt w:val="decimal"/>
      <w:pStyle w:val="4023"/>
      <w:suff w:val="space"/>
      <w:lvlText w:val="1.%1"/>
      <w:lvlJc w:val="left"/>
      <w:pPr>
        <w:ind w:left="420" w:hanging="420"/>
      </w:pPr>
      <w:rPr>
        <w:rFonts w:hint="eastAsia" w:ascii="黑体" w:hAnsi="黑体" w:eastAsia="黑体"/>
        <w:b w:val="0"/>
        <w:sz w:val="32"/>
      </w:rPr>
    </w:lvl>
    <w:lvl w:ilvl="1" w:tentative="0">
      <w:start w:val="1"/>
      <w:numFmt w:val="lowerLetter"/>
      <w:pStyle w:val="987"/>
      <w:lvlText w:val="%2)"/>
      <w:lvlJc w:val="left"/>
      <w:pPr>
        <w:ind w:left="846" w:hanging="420"/>
      </w:pPr>
    </w:lvl>
    <w:lvl w:ilvl="2" w:tentative="0">
      <w:start w:val="1"/>
      <w:numFmt w:val="lowerRoman"/>
      <w:pStyle w:val="273"/>
      <w:lvlText w:val="%3."/>
      <w:lvlJc w:val="right"/>
      <w:pPr>
        <w:ind w:left="1260" w:hanging="420"/>
      </w:pPr>
    </w:lvl>
    <w:lvl w:ilvl="3" w:tentative="0">
      <w:start w:val="1"/>
      <w:numFmt w:val="decimal"/>
      <w:pStyle w:val="279"/>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1BEE3AEF"/>
    <w:multiLevelType w:val="multilevel"/>
    <w:tmpl w:val="1BEE3AEF"/>
    <w:lvl w:ilvl="0" w:tentative="0">
      <w:start w:val="1"/>
      <w:numFmt w:val="bullet"/>
      <w:pStyle w:val="477"/>
      <w:lvlText w:val=""/>
      <w:lvlJc w:val="left"/>
      <w:pPr>
        <w:ind w:left="0" w:hanging="420"/>
      </w:pPr>
      <w:rPr>
        <w:rFonts w:hint="default" w:ascii="Wingdings" w:hAnsi="Wingdings"/>
      </w:rPr>
    </w:lvl>
    <w:lvl w:ilvl="1" w:tentative="0">
      <w:start w:val="1"/>
      <w:numFmt w:val="bullet"/>
      <w:lvlText w:val=""/>
      <w:lvlJc w:val="left"/>
      <w:pPr>
        <w:ind w:left="420" w:hanging="420"/>
      </w:pPr>
      <w:rPr>
        <w:rFonts w:hint="default" w:ascii="Wingdings" w:hAnsi="Wingdings"/>
      </w:rPr>
    </w:lvl>
    <w:lvl w:ilvl="2" w:tentative="0">
      <w:start w:val="1"/>
      <w:numFmt w:val="bullet"/>
      <w:lvlText w:val=""/>
      <w:lvlJc w:val="left"/>
      <w:pPr>
        <w:ind w:left="840" w:hanging="420"/>
      </w:pPr>
      <w:rPr>
        <w:rFonts w:hint="default" w:ascii="Wingdings" w:hAnsi="Wingdings"/>
      </w:rPr>
    </w:lvl>
    <w:lvl w:ilvl="3" w:tentative="0">
      <w:start w:val="1"/>
      <w:numFmt w:val="bullet"/>
      <w:lvlText w:val=""/>
      <w:lvlJc w:val="left"/>
      <w:pPr>
        <w:ind w:left="1260" w:hanging="420"/>
      </w:pPr>
      <w:rPr>
        <w:rFonts w:hint="default" w:ascii="Wingdings" w:hAnsi="Wingdings"/>
      </w:rPr>
    </w:lvl>
    <w:lvl w:ilvl="4" w:tentative="0">
      <w:start w:val="1"/>
      <w:numFmt w:val="bullet"/>
      <w:lvlText w:val=""/>
      <w:lvlJc w:val="left"/>
      <w:pPr>
        <w:ind w:left="1680" w:hanging="420"/>
      </w:pPr>
      <w:rPr>
        <w:rFonts w:hint="default" w:ascii="Wingdings" w:hAnsi="Wingdings"/>
      </w:rPr>
    </w:lvl>
    <w:lvl w:ilvl="5" w:tentative="0">
      <w:start w:val="1"/>
      <w:numFmt w:val="bullet"/>
      <w:lvlText w:val=""/>
      <w:lvlJc w:val="left"/>
      <w:pPr>
        <w:ind w:left="2100" w:hanging="420"/>
      </w:pPr>
      <w:rPr>
        <w:rFonts w:hint="default" w:ascii="Wingdings" w:hAnsi="Wingdings"/>
      </w:rPr>
    </w:lvl>
    <w:lvl w:ilvl="6" w:tentative="0">
      <w:start w:val="1"/>
      <w:numFmt w:val="bullet"/>
      <w:lvlText w:val=""/>
      <w:lvlJc w:val="left"/>
      <w:pPr>
        <w:ind w:left="2520" w:hanging="420"/>
      </w:pPr>
      <w:rPr>
        <w:rFonts w:hint="default" w:ascii="Wingdings" w:hAnsi="Wingdings"/>
      </w:rPr>
    </w:lvl>
    <w:lvl w:ilvl="7" w:tentative="0">
      <w:start w:val="1"/>
      <w:numFmt w:val="bullet"/>
      <w:lvlText w:val=""/>
      <w:lvlJc w:val="left"/>
      <w:pPr>
        <w:ind w:left="2940" w:hanging="420"/>
      </w:pPr>
      <w:rPr>
        <w:rFonts w:hint="default" w:ascii="Wingdings" w:hAnsi="Wingdings"/>
      </w:rPr>
    </w:lvl>
    <w:lvl w:ilvl="8" w:tentative="0">
      <w:start w:val="1"/>
      <w:numFmt w:val="bullet"/>
      <w:lvlText w:val=""/>
      <w:lvlJc w:val="left"/>
      <w:pPr>
        <w:ind w:left="3360" w:hanging="420"/>
      </w:pPr>
      <w:rPr>
        <w:rFonts w:hint="default" w:ascii="Wingdings" w:hAnsi="Wingdings"/>
      </w:rPr>
    </w:lvl>
  </w:abstractNum>
  <w:abstractNum w:abstractNumId="60">
    <w:nsid w:val="1C145058"/>
    <w:multiLevelType w:val="multilevel"/>
    <w:tmpl w:val="1C145058"/>
    <w:lvl w:ilvl="0" w:tentative="0">
      <w:start w:val="1"/>
      <w:numFmt w:val="decimal"/>
      <w:pStyle w:val="1956"/>
      <w:lvlText w:val="附录%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1DFA443A"/>
    <w:multiLevelType w:val="multilevel"/>
    <w:tmpl w:val="1DFA443A"/>
    <w:lvl w:ilvl="0" w:tentative="0">
      <w:start w:val="1"/>
      <w:numFmt w:val="bullet"/>
      <w:pStyle w:val="791"/>
      <w:lvlText w:val=""/>
      <w:lvlJc w:val="left"/>
      <w:pPr>
        <w:tabs>
          <w:tab w:val="left" w:pos="846"/>
        </w:tabs>
        <w:ind w:left="846" w:hanging="420"/>
      </w:pPr>
      <w:rPr>
        <w:rFonts w:hint="default" w:ascii="Wingdings" w:hAnsi="Wingdings"/>
      </w:rPr>
    </w:lvl>
    <w:lvl w:ilvl="1" w:tentative="0">
      <w:start w:val="1"/>
      <w:numFmt w:val="bullet"/>
      <w:pStyle w:val="2802"/>
      <w:lvlText w:val=""/>
      <w:lvlJc w:val="left"/>
      <w:pPr>
        <w:tabs>
          <w:tab w:val="left" w:pos="1266"/>
        </w:tabs>
        <w:ind w:left="1266" w:hanging="420"/>
      </w:pPr>
      <w:rPr>
        <w:rFonts w:hint="default" w:ascii="Wingdings" w:hAnsi="Wingdings"/>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2">
    <w:nsid w:val="1E124E31"/>
    <w:multiLevelType w:val="multilevel"/>
    <w:tmpl w:val="1E124E31"/>
    <w:lvl w:ilvl="0" w:tentative="0">
      <w:start w:val="1"/>
      <w:numFmt w:val="bullet"/>
      <w:pStyle w:val="2704"/>
      <w:lvlText w:val=""/>
      <w:lvlJc w:val="left"/>
      <w:pPr>
        <w:ind w:left="806" w:hanging="420"/>
      </w:pPr>
      <w:rPr>
        <w:rFonts w:hint="default" w:ascii="Wingdings" w:hAnsi="Wingdings"/>
        <w:color w:val="auto"/>
      </w:rPr>
    </w:lvl>
    <w:lvl w:ilvl="1" w:tentative="0">
      <w:start w:val="1"/>
      <w:numFmt w:val="bullet"/>
      <w:lvlText w:val=""/>
      <w:lvlJc w:val="left"/>
      <w:pPr>
        <w:ind w:left="1226" w:hanging="420"/>
      </w:pPr>
      <w:rPr>
        <w:rFonts w:hint="default" w:ascii="Wingdings" w:hAnsi="Wingdings"/>
      </w:rPr>
    </w:lvl>
    <w:lvl w:ilvl="2" w:tentative="0">
      <w:start w:val="1"/>
      <w:numFmt w:val="bullet"/>
      <w:lvlText w:val=""/>
      <w:lvlJc w:val="left"/>
      <w:pPr>
        <w:ind w:left="1646" w:hanging="420"/>
      </w:pPr>
      <w:rPr>
        <w:rFonts w:hint="default" w:ascii="Wingdings" w:hAnsi="Wingdings"/>
      </w:rPr>
    </w:lvl>
    <w:lvl w:ilvl="3" w:tentative="0">
      <w:start w:val="1"/>
      <w:numFmt w:val="bullet"/>
      <w:lvlText w:val=""/>
      <w:lvlJc w:val="left"/>
      <w:pPr>
        <w:ind w:left="2066" w:hanging="420"/>
      </w:pPr>
      <w:rPr>
        <w:rFonts w:hint="default" w:ascii="Wingdings" w:hAnsi="Wingdings"/>
      </w:rPr>
    </w:lvl>
    <w:lvl w:ilvl="4" w:tentative="0">
      <w:start w:val="1"/>
      <w:numFmt w:val="bullet"/>
      <w:lvlText w:val=""/>
      <w:lvlJc w:val="left"/>
      <w:pPr>
        <w:ind w:left="2486" w:hanging="420"/>
      </w:pPr>
      <w:rPr>
        <w:rFonts w:hint="default" w:ascii="Wingdings" w:hAnsi="Wingdings"/>
      </w:rPr>
    </w:lvl>
    <w:lvl w:ilvl="5" w:tentative="0">
      <w:start w:val="1"/>
      <w:numFmt w:val="bullet"/>
      <w:lvlText w:val=""/>
      <w:lvlJc w:val="left"/>
      <w:pPr>
        <w:ind w:left="2906" w:hanging="420"/>
      </w:pPr>
      <w:rPr>
        <w:rFonts w:hint="default" w:ascii="Wingdings" w:hAnsi="Wingdings"/>
      </w:rPr>
    </w:lvl>
    <w:lvl w:ilvl="6" w:tentative="0">
      <w:start w:val="1"/>
      <w:numFmt w:val="bullet"/>
      <w:lvlText w:val=""/>
      <w:lvlJc w:val="left"/>
      <w:pPr>
        <w:ind w:left="3326" w:hanging="420"/>
      </w:pPr>
      <w:rPr>
        <w:rFonts w:hint="default" w:ascii="Wingdings" w:hAnsi="Wingdings"/>
      </w:rPr>
    </w:lvl>
    <w:lvl w:ilvl="7" w:tentative="0">
      <w:start w:val="1"/>
      <w:numFmt w:val="bullet"/>
      <w:lvlText w:val=""/>
      <w:lvlJc w:val="left"/>
      <w:pPr>
        <w:ind w:left="3746" w:hanging="420"/>
      </w:pPr>
      <w:rPr>
        <w:rFonts w:hint="default" w:ascii="Wingdings" w:hAnsi="Wingdings"/>
      </w:rPr>
    </w:lvl>
    <w:lvl w:ilvl="8" w:tentative="0">
      <w:start w:val="1"/>
      <w:numFmt w:val="bullet"/>
      <w:lvlText w:val=""/>
      <w:lvlJc w:val="left"/>
      <w:pPr>
        <w:ind w:left="4166" w:hanging="420"/>
      </w:pPr>
      <w:rPr>
        <w:rFonts w:hint="default" w:ascii="Wingdings" w:hAnsi="Wingdings"/>
      </w:rPr>
    </w:lvl>
  </w:abstractNum>
  <w:abstractNum w:abstractNumId="63">
    <w:nsid w:val="1EE02CF8"/>
    <w:multiLevelType w:val="multilevel"/>
    <w:tmpl w:val="1EE02CF8"/>
    <w:lvl w:ilvl="0" w:tentative="0">
      <w:start w:val="1"/>
      <w:numFmt w:val="chineseCountingThousand"/>
      <w:pStyle w:val="850"/>
      <w:lvlText w:val="（%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64">
    <w:nsid w:val="1FB47D8C"/>
    <w:multiLevelType w:val="multilevel"/>
    <w:tmpl w:val="1FB47D8C"/>
    <w:lvl w:ilvl="0" w:tentative="0">
      <w:start w:val="1"/>
      <w:numFmt w:val="decimal"/>
      <w:pStyle w:val="4014"/>
      <w:lvlText w:val="%1. "/>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pStyle w:val="270"/>
      <w:lvlText w:val="%1.%2.%3.%4"/>
      <w:lvlJc w:val="left"/>
      <w:pPr>
        <w:tabs>
          <w:tab w:val="left" w:pos="2356"/>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5">
    <w:nsid w:val="1FC865A5"/>
    <w:multiLevelType w:val="multilevel"/>
    <w:tmpl w:val="1FC865A5"/>
    <w:lvl w:ilvl="0" w:tentative="0">
      <w:start w:val="1"/>
      <w:numFmt w:val="bullet"/>
      <w:pStyle w:val="1954"/>
      <w:lvlText w:val=""/>
      <w:lvlJc w:val="left"/>
      <w:pPr>
        <w:tabs>
          <w:tab w:val="left" w:pos="0"/>
        </w:tabs>
        <w:ind w:left="0" w:firstLine="0"/>
      </w:pPr>
      <w:rPr>
        <w:rFonts w:hint="default" w:ascii="Symbol" w:hAnsi="Symbol"/>
        <w:b/>
        <w:i w:val="0"/>
        <w:color w:val="auto"/>
        <w:sz w:val="44"/>
        <w:szCs w:val="4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6">
    <w:nsid w:val="202019CA"/>
    <w:multiLevelType w:val="multilevel"/>
    <w:tmpl w:val="202019CA"/>
    <w:lvl w:ilvl="0" w:tentative="0">
      <w:start w:val="1"/>
      <w:numFmt w:val="bullet"/>
      <w:pStyle w:val="3898"/>
      <w:lvlText w:val=""/>
      <w:lvlJc w:val="left"/>
      <w:pPr>
        <w:tabs>
          <w:tab w:val="left" w:pos="1260"/>
        </w:tabs>
        <w:ind w:left="1260" w:hanging="420"/>
      </w:pPr>
      <w:rPr>
        <w:rFonts w:hint="default" w:ascii="Wingdings" w:hAnsi="Wingdings"/>
      </w:rPr>
    </w:lvl>
    <w:lvl w:ilvl="1" w:tentative="0">
      <w:start w:val="1"/>
      <w:numFmt w:val="bullet"/>
      <w:lvlText w:val=""/>
      <w:lvlJc w:val="left"/>
      <w:pPr>
        <w:tabs>
          <w:tab w:val="left" w:pos="1680"/>
        </w:tabs>
        <w:ind w:left="1680" w:hanging="420"/>
      </w:pPr>
      <w:rPr>
        <w:rFonts w:hint="default" w:ascii="Wingdings" w:hAnsi="Wingdings"/>
      </w:rPr>
    </w:lvl>
    <w:lvl w:ilvl="2" w:tentative="0">
      <w:start w:val="1"/>
      <w:numFmt w:val="bullet"/>
      <w:lvlText w:val=""/>
      <w:lvlJc w:val="left"/>
      <w:pPr>
        <w:tabs>
          <w:tab w:val="left" w:pos="2100"/>
        </w:tabs>
        <w:ind w:left="2100" w:hanging="420"/>
      </w:pPr>
      <w:rPr>
        <w:rFonts w:hint="default" w:ascii="Wingdings" w:hAnsi="Wingdings"/>
      </w:rPr>
    </w:lvl>
    <w:lvl w:ilvl="3" w:tentative="0">
      <w:start w:val="1"/>
      <w:numFmt w:val="bullet"/>
      <w:lvlText w:val=""/>
      <w:lvlJc w:val="left"/>
      <w:pPr>
        <w:tabs>
          <w:tab w:val="left" w:pos="2520"/>
        </w:tabs>
        <w:ind w:left="2520" w:hanging="420"/>
      </w:pPr>
      <w:rPr>
        <w:rFonts w:hint="default" w:ascii="Wingdings" w:hAnsi="Wingdings"/>
      </w:rPr>
    </w:lvl>
    <w:lvl w:ilvl="4" w:tentative="0">
      <w:start w:val="1"/>
      <w:numFmt w:val="bullet"/>
      <w:lvlText w:val=""/>
      <w:lvlJc w:val="left"/>
      <w:pPr>
        <w:tabs>
          <w:tab w:val="left" w:pos="2940"/>
        </w:tabs>
        <w:ind w:left="2940" w:hanging="420"/>
      </w:pPr>
      <w:rPr>
        <w:rFonts w:hint="default" w:ascii="Wingdings" w:hAnsi="Wingdings"/>
      </w:rPr>
    </w:lvl>
    <w:lvl w:ilvl="5" w:tentative="0">
      <w:start w:val="1"/>
      <w:numFmt w:val="bullet"/>
      <w:lvlText w:val=""/>
      <w:lvlJc w:val="left"/>
      <w:pPr>
        <w:tabs>
          <w:tab w:val="left" w:pos="3360"/>
        </w:tabs>
        <w:ind w:left="3360" w:hanging="420"/>
      </w:pPr>
      <w:rPr>
        <w:rFonts w:hint="default" w:ascii="Wingdings" w:hAnsi="Wingdings"/>
      </w:rPr>
    </w:lvl>
    <w:lvl w:ilvl="6" w:tentative="0">
      <w:start w:val="1"/>
      <w:numFmt w:val="bullet"/>
      <w:lvlText w:val=""/>
      <w:lvlJc w:val="left"/>
      <w:pPr>
        <w:tabs>
          <w:tab w:val="left" w:pos="3780"/>
        </w:tabs>
        <w:ind w:left="3780" w:hanging="420"/>
      </w:pPr>
      <w:rPr>
        <w:rFonts w:hint="default" w:ascii="Wingdings" w:hAnsi="Wingdings"/>
      </w:rPr>
    </w:lvl>
    <w:lvl w:ilvl="7" w:tentative="0">
      <w:start w:val="1"/>
      <w:numFmt w:val="bullet"/>
      <w:lvlText w:val=""/>
      <w:lvlJc w:val="left"/>
      <w:pPr>
        <w:tabs>
          <w:tab w:val="left" w:pos="4200"/>
        </w:tabs>
        <w:ind w:left="4200" w:hanging="420"/>
      </w:pPr>
      <w:rPr>
        <w:rFonts w:hint="default" w:ascii="Wingdings" w:hAnsi="Wingdings"/>
      </w:rPr>
    </w:lvl>
    <w:lvl w:ilvl="8" w:tentative="0">
      <w:start w:val="1"/>
      <w:numFmt w:val="bullet"/>
      <w:lvlText w:val=""/>
      <w:lvlJc w:val="left"/>
      <w:pPr>
        <w:tabs>
          <w:tab w:val="left" w:pos="4620"/>
        </w:tabs>
        <w:ind w:left="4620" w:hanging="420"/>
      </w:pPr>
      <w:rPr>
        <w:rFonts w:hint="default" w:ascii="Wingdings" w:hAnsi="Wingdings"/>
      </w:rPr>
    </w:lvl>
  </w:abstractNum>
  <w:abstractNum w:abstractNumId="67">
    <w:nsid w:val="20F62B17"/>
    <w:multiLevelType w:val="multilevel"/>
    <w:tmpl w:val="20F62B17"/>
    <w:lvl w:ilvl="0" w:tentative="0">
      <w:start w:val="1"/>
      <w:numFmt w:val="bullet"/>
      <w:pStyle w:val="2997"/>
      <w:lvlText w:val=""/>
      <w:lvlJc w:val="left"/>
      <w:pPr>
        <w:ind w:left="902" w:hanging="420"/>
      </w:pPr>
      <w:rPr>
        <w:rFonts w:hint="default" w:ascii="Wingdings" w:hAnsi="Wingdings"/>
        <w:b/>
        <w:i w:val="0"/>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8">
    <w:nsid w:val="2162720C"/>
    <w:multiLevelType w:val="multilevel"/>
    <w:tmpl w:val="2162720C"/>
    <w:lvl w:ilvl="0" w:tentative="0">
      <w:start w:val="1"/>
      <w:numFmt w:val="decimal"/>
      <w:pStyle w:val="2700"/>
      <w:lvlText w:val="%1、"/>
      <w:lvlJc w:val="left"/>
      <w:pPr>
        <w:tabs>
          <w:tab w:val="left" w:pos="840"/>
        </w:tabs>
        <w:ind w:left="840" w:hanging="360"/>
      </w:pPr>
      <w:rPr>
        <w:rFonts w:hint="default"/>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9">
    <w:nsid w:val="21C71747"/>
    <w:multiLevelType w:val="multilevel"/>
    <w:tmpl w:val="21C71747"/>
    <w:lvl w:ilvl="0" w:tentative="0">
      <w:start w:val="1"/>
      <w:numFmt w:val="taiwaneseCountingThousand"/>
      <w:pStyle w:val="2048"/>
      <w:lvlText w:val="%1、"/>
      <w:lvlJc w:val="left"/>
      <w:pPr>
        <w:tabs>
          <w:tab w:val="left" w:pos="1320"/>
        </w:tabs>
        <w:ind w:left="400" w:firstLine="560"/>
      </w:pPr>
      <w:rPr>
        <w:rFonts w:hint="default"/>
      </w:rPr>
    </w:lvl>
    <w:lvl w:ilvl="1" w:tentative="0">
      <w:start w:val="1"/>
      <w:numFmt w:val="japaneseCounting"/>
      <w:lvlText w:val="%2、"/>
      <w:lvlJc w:val="left"/>
      <w:pPr>
        <w:tabs>
          <w:tab w:val="left" w:pos="840"/>
        </w:tabs>
        <w:ind w:left="840" w:hanging="480"/>
      </w:pPr>
      <w:rPr>
        <w:rFonts w:hint="default"/>
      </w:r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70">
    <w:nsid w:val="231C1875"/>
    <w:multiLevelType w:val="multilevel"/>
    <w:tmpl w:val="231C1875"/>
    <w:lvl w:ilvl="0" w:tentative="0">
      <w:start w:val="1"/>
      <w:numFmt w:val="bullet"/>
      <w:pStyle w:val="1822"/>
      <w:lvlText w:val=""/>
      <w:lvlJc w:val="left"/>
      <w:pPr>
        <w:tabs>
          <w:tab w:val="left" w:pos="601"/>
        </w:tabs>
        <w:ind w:left="601" w:hanging="420"/>
      </w:pPr>
      <w:rPr>
        <w:rFonts w:hint="default" w:ascii="Wingdings" w:hAnsi="Wingdings"/>
      </w:rPr>
    </w:lvl>
    <w:lvl w:ilvl="1" w:tentative="0">
      <w:start w:val="1"/>
      <w:numFmt w:val="bullet"/>
      <w:lvlText w:val=""/>
      <w:lvlJc w:val="left"/>
      <w:pPr>
        <w:tabs>
          <w:tab w:val="left" w:pos="1021"/>
        </w:tabs>
        <w:ind w:left="1021" w:hanging="420"/>
      </w:pPr>
      <w:rPr>
        <w:rFonts w:hint="default" w:ascii="Wingdings" w:hAnsi="Wingdings"/>
      </w:rPr>
    </w:lvl>
    <w:lvl w:ilvl="2" w:tentative="0">
      <w:start w:val="1"/>
      <w:numFmt w:val="bullet"/>
      <w:lvlText w:val=""/>
      <w:lvlJc w:val="left"/>
      <w:pPr>
        <w:tabs>
          <w:tab w:val="left" w:pos="1441"/>
        </w:tabs>
        <w:ind w:left="1441" w:hanging="420"/>
      </w:pPr>
      <w:rPr>
        <w:rFonts w:hint="default" w:ascii="Wingdings" w:hAnsi="Wingdings"/>
      </w:rPr>
    </w:lvl>
    <w:lvl w:ilvl="3" w:tentative="0">
      <w:start w:val="1"/>
      <w:numFmt w:val="bullet"/>
      <w:lvlText w:val=""/>
      <w:lvlJc w:val="left"/>
      <w:pPr>
        <w:tabs>
          <w:tab w:val="left" w:pos="1861"/>
        </w:tabs>
        <w:ind w:left="1861" w:hanging="420"/>
      </w:pPr>
      <w:rPr>
        <w:rFonts w:hint="default" w:ascii="Wingdings" w:hAnsi="Wingdings"/>
      </w:rPr>
    </w:lvl>
    <w:lvl w:ilvl="4" w:tentative="0">
      <w:start w:val="1"/>
      <w:numFmt w:val="bullet"/>
      <w:lvlText w:val=""/>
      <w:lvlJc w:val="left"/>
      <w:pPr>
        <w:tabs>
          <w:tab w:val="left" w:pos="2281"/>
        </w:tabs>
        <w:ind w:left="2281" w:hanging="420"/>
      </w:pPr>
      <w:rPr>
        <w:rFonts w:hint="default" w:ascii="Wingdings" w:hAnsi="Wingdings"/>
      </w:rPr>
    </w:lvl>
    <w:lvl w:ilvl="5" w:tentative="0">
      <w:start w:val="1"/>
      <w:numFmt w:val="bullet"/>
      <w:lvlText w:val=""/>
      <w:lvlJc w:val="left"/>
      <w:pPr>
        <w:tabs>
          <w:tab w:val="left" w:pos="2701"/>
        </w:tabs>
        <w:ind w:left="2701" w:hanging="420"/>
      </w:pPr>
      <w:rPr>
        <w:rFonts w:hint="default" w:ascii="Wingdings" w:hAnsi="Wingdings"/>
      </w:rPr>
    </w:lvl>
    <w:lvl w:ilvl="6" w:tentative="0">
      <w:start w:val="1"/>
      <w:numFmt w:val="bullet"/>
      <w:lvlText w:val=""/>
      <w:lvlJc w:val="left"/>
      <w:pPr>
        <w:tabs>
          <w:tab w:val="left" w:pos="3121"/>
        </w:tabs>
        <w:ind w:left="3121" w:hanging="420"/>
      </w:pPr>
      <w:rPr>
        <w:rFonts w:hint="default" w:ascii="Wingdings" w:hAnsi="Wingdings"/>
      </w:rPr>
    </w:lvl>
    <w:lvl w:ilvl="7" w:tentative="0">
      <w:start w:val="1"/>
      <w:numFmt w:val="bullet"/>
      <w:lvlText w:val=""/>
      <w:lvlJc w:val="left"/>
      <w:pPr>
        <w:tabs>
          <w:tab w:val="left" w:pos="3541"/>
        </w:tabs>
        <w:ind w:left="3541" w:hanging="420"/>
      </w:pPr>
      <w:rPr>
        <w:rFonts w:hint="default" w:ascii="Wingdings" w:hAnsi="Wingdings"/>
      </w:rPr>
    </w:lvl>
    <w:lvl w:ilvl="8" w:tentative="0">
      <w:start w:val="1"/>
      <w:numFmt w:val="bullet"/>
      <w:lvlText w:val=""/>
      <w:lvlJc w:val="left"/>
      <w:pPr>
        <w:tabs>
          <w:tab w:val="left" w:pos="3961"/>
        </w:tabs>
        <w:ind w:left="3961" w:hanging="420"/>
      </w:pPr>
      <w:rPr>
        <w:rFonts w:hint="default" w:ascii="Wingdings" w:hAnsi="Wingdings"/>
      </w:rPr>
    </w:lvl>
  </w:abstractNum>
  <w:abstractNum w:abstractNumId="71">
    <w:nsid w:val="237F745A"/>
    <w:multiLevelType w:val="multilevel"/>
    <w:tmpl w:val="237F745A"/>
    <w:lvl w:ilvl="0" w:tentative="0">
      <w:start w:val="1"/>
      <w:numFmt w:val="bullet"/>
      <w:pStyle w:val="269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2">
    <w:nsid w:val="25C93CA9"/>
    <w:multiLevelType w:val="multilevel"/>
    <w:tmpl w:val="25C93CA9"/>
    <w:lvl w:ilvl="0" w:tentative="0">
      <w:start w:val="1"/>
      <w:numFmt w:val="decimal"/>
      <w:lvlText w:val="1.%1"/>
      <w:lvlJc w:val="left"/>
      <w:pPr>
        <w:ind w:left="420" w:hanging="420"/>
      </w:pPr>
      <w:rPr>
        <w:rFonts w:hint="eastAsia" w:ascii="黑体" w:hAnsi="黑体" w:eastAsia="黑体"/>
        <w:b w:val="0"/>
        <w:sz w:val="32"/>
      </w:rPr>
    </w:lvl>
    <w:lvl w:ilvl="1" w:tentative="0">
      <w:start w:val="1"/>
      <w:numFmt w:val="lowerLetter"/>
      <w:pStyle w:val="2506"/>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265D6FE8"/>
    <w:multiLevelType w:val="multilevel"/>
    <w:tmpl w:val="265D6FE8"/>
    <w:lvl w:ilvl="0" w:tentative="0">
      <w:start w:val="1"/>
      <w:numFmt w:val="bullet"/>
      <w:pStyle w:val="1705"/>
      <w:lvlText w:val="※"/>
      <w:lvlJc w:val="left"/>
      <w:pPr>
        <w:tabs>
          <w:tab w:val="left" w:pos="900"/>
        </w:tabs>
        <w:ind w:left="900" w:hanging="420"/>
      </w:pPr>
      <w:rPr>
        <w:rFonts w:hint="eastAsia" w:ascii="宋体" w:hAnsi="宋体" w:eastAsia="宋体"/>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4">
    <w:nsid w:val="26857717"/>
    <w:multiLevelType w:val="multilevel"/>
    <w:tmpl w:val="26857717"/>
    <w:lvl w:ilvl="0" w:tentative="0">
      <w:start w:val="1"/>
      <w:numFmt w:val="chineseCountingThousand"/>
      <w:pStyle w:val="1590"/>
      <w:lvlText w:val="%1、"/>
      <w:lvlJc w:val="left"/>
      <w:pPr>
        <w:tabs>
          <w:tab w:val="left" w:pos="425"/>
        </w:tabs>
        <w:ind w:left="425" w:hanging="425"/>
      </w:pPr>
      <w:rPr>
        <w:rFonts w:hint="eastAsia"/>
      </w:rPr>
    </w:lvl>
    <w:lvl w:ilvl="1" w:tentative="0">
      <w:start w:val="1"/>
      <w:numFmt w:val="decimal"/>
      <w:isLgl/>
      <w:lvlText w:val="%1.%2"/>
      <w:lvlJc w:val="left"/>
      <w:pPr>
        <w:tabs>
          <w:tab w:val="left" w:pos="567"/>
        </w:tabs>
        <w:ind w:left="567" w:hanging="567"/>
      </w:pPr>
      <w:rPr>
        <w:rFonts w:hint="default" w:ascii="Arial" w:hAnsi="Arial" w:cs="Arial"/>
      </w:rPr>
    </w:lvl>
    <w:lvl w:ilvl="2" w:tentative="0">
      <w:start w:val="1"/>
      <w:numFmt w:val="decimal"/>
      <w:isLgl/>
      <w:lvlText w:val="%1.%2.%3"/>
      <w:lvlJc w:val="left"/>
      <w:pPr>
        <w:tabs>
          <w:tab w:val="left" w:pos="1069"/>
        </w:tabs>
        <w:ind w:left="1069" w:hanging="709"/>
      </w:pPr>
      <w:rPr>
        <w:rFonts w:hint="default" w:ascii="Arial" w:hAnsi="Arial" w:cs="Arial"/>
      </w:rPr>
    </w:lvl>
    <w:lvl w:ilvl="3" w:tentative="0">
      <w:start w:val="1"/>
      <w:numFmt w:val="decimal"/>
      <w:isLgl/>
      <w:lvlText w:val="%1.%2.%3.%4"/>
      <w:lvlJc w:val="left"/>
      <w:pPr>
        <w:tabs>
          <w:tab w:val="left" w:pos="1080"/>
        </w:tabs>
        <w:ind w:left="851" w:hanging="851"/>
      </w:pPr>
      <w:rPr>
        <w:rFonts w:hint="default" w:ascii="Arial" w:hAnsi="Arial" w:cs="Arial"/>
        <w:sz w:val="24"/>
        <w:szCs w:val="24"/>
      </w:rPr>
    </w:lvl>
    <w:lvl w:ilvl="4" w:tentative="0">
      <w:start w:val="1"/>
      <w:numFmt w:val="decimal"/>
      <w:isLgl/>
      <w:lvlText w:val="%1.%2.%3.%4.%5"/>
      <w:lvlJc w:val="left"/>
      <w:pPr>
        <w:tabs>
          <w:tab w:val="left" w:pos="1440"/>
        </w:tabs>
        <w:ind w:left="992" w:hanging="992"/>
      </w:pPr>
      <w:rPr>
        <w:rFonts w:hint="eastAsia"/>
      </w:rPr>
    </w:lvl>
    <w:lvl w:ilvl="5" w:tentative="0">
      <w:start w:val="1"/>
      <w:numFmt w:val="decimal"/>
      <w:isLgl/>
      <w:lvlText w:val="%1.%2.%3.%4.%5.%6"/>
      <w:lvlJc w:val="left"/>
      <w:pPr>
        <w:tabs>
          <w:tab w:val="left" w:pos="1440"/>
        </w:tabs>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abstractNum w:abstractNumId="75">
    <w:nsid w:val="27DF5456"/>
    <w:multiLevelType w:val="multilevel"/>
    <w:tmpl w:val="27DF5456"/>
    <w:lvl w:ilvl="0" w:tentative="0">
      <w:start w:val="1"/>
      <w:numFmt w:val="bullet"/>
      <w:pStyle w:val="456"/>
      <w:lvlText w:val=""/>
      <w:lvlJc w:val="left"/>
      <w:pPr>
        <w:tabs>
          <w:tab w:val="left" w:pos="122"/>
        </w:tabs>
        <w:ind w:left="851" w:hanging="369"/>
      </w:pPr>
      <w:rPr>
        <w:rFonts w:hint="default" w:ascii="Symbol" w:hAnsi="Symbol"/>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6">
    <w:nsid w:val="29294E29"/>
    <w:multiLevelType w:val="multilevel"/>
    <w:tmpl w:val="29294E29"/>
    <w:lvl w:ilvl="0" w:tentative="0">
      <w:start w:val="1"/>
      <w:numFmt w:val="chineseCountingThousand"/>
      <w:pStyle w:val="2046"/>
      <w:suff w:val="nothing"/>
      <w:lvlText w:val="%1、"/>
      <w:lvlJc w:val="left"/>
      <w:pPr>
        <w:ind w:left="0" w:firstLine="0"/>
      </w:pPr>
      <w:rPr>
        <w:rFonts w:hint="eastAsia" w:eastAsia="黑体"/>
        <w:lang w:val="en-US"/>
      </w:rPr>
    </w:lvl>
    <w:lvl w:ilvl="1" w:tentative="0">
      <w:start w:val="1"/>
      <w:numFmt w:val="chineseCountingThousand"/>
      <w:suff w:val="nothing"/>
      <w:lvlText w:val="（%2）"/>
      <w:lvlJc w:val="left"/>
      <w:pPr>
        <w:ind w:left="426" w:firstLine="0"/>
      </w:pPr>
      <w:rPr>
        <w:rFonts w:hint="eastAsia"/>
      </w:rPr>
    </w:lvl>
    <w:lvl w:ilvl="2" w:tentative="0">
      <w:start w:val="1"/>
      <w:numFmt w:val="decimal"/>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decimal"/>
      <w:suff w:val="nothing"/>
      <w:lvlText w:val="（%5）"/>
      <w:lvlJc w:val="left"/>
      <w:pPr>
        <w:ind w:left="0" w:firstLine="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77">
    <w:nsid w:val="298F0881"/>
    <w:multiLevelType w:val="multilevel"/>
    <w:tmpl w:val="298F0881"/>
    <w:lvl w:ilvl="0" w:tentative="0">
      <w:start w:val="1"/>
      <w:numFmt w:val="decimal"/>
      <w:pStyle w:val="2729"/>
      <w:lvlText w:val="（%1）"/>
      <w:lvlJc w:val="left"/>
      <w:pPr>
        <w:tabs>
          <w:tab w:val="left" w:pos="200"/>
        </w:tabs>
        <w:ind w:left="1049" w:hanging="646"/>
      </w:pPr>
      <w:rPr>
        <w:rFonts w:hint="default" w:ascii="Times New Roman" w:hAnsi="Times New Roman" w:eastAsia="宋体"/>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8">
    <w:nsid w:val="2A0116B9"/>
    <w:multiLevelType w:val="multilevel"/>
    <w:tmpl w:val="2A0116B9"/>
    <w:lvl w:ilvl="0" w:tentative="0">
      <w:start w:val="1"/>
      <w:numFmt w:val="bullet"/>
      <w:pStyle w:val="1696"/>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79">
    <w:nsid w:val="2B42327F"/>
    <w:multiLevelType w:val="multilevel"/>
    <w:tmpl w:val="2B42327F"/>
    <w:lvl w:ilvl="0" w:tentative="0">
      <w:start w:val="2"/>
      <w:numFmt w:val="decimal"/>
      <w:lvlText w:val="%1"/>
      <w:lvlJc w:val="left"/>
      <w:pPr>
        <w:tabs>
          <w:tab w:val="left" w:pos="450"/>
        </w:tabs>
        <w:ind w:left="450" w:hanging="450"/>
      </w:pPr>
      <w:rPr>
        <w:rFonts w:hint="default"/>
      </w:rPr>
    </w:lvl>
    <w:lvl w:ilvl="1" w:tentative="0">
      <w:start w:val="1"/>
      <w:numFmt w:val="decimal"/>
      <w:lvlText w:val="%1.%2"/>
      <w:lvlJc w:val="left"/>
      <w:pPr>
        <w:tabs>
          <w:tab w:val="left" w:pos="720"/>
        </w:tabs>
        <w:ind w:left="720" w:hanging="720"/>
      </w:pPr>
      <w:rPr>
        <w:rFonts w:hint="default"/>
      </w:rPr>
    </w:lvl>
    <w:lvl w:ilvl="2" w:tentative="0">
      <w:start w:val="1"/>
      <w:numFmt w:val="decimal"/>
      <w:pStyle w:val="2043"/>
      <w:suff w:val="space"/>
      <w:lvlText w:val="%1.%2.%3"/>
      <w:lvlJc w:val="left"/>
      <w:pPr>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80">
    <w:nsid w:val="2DBB158C"/>
    <w:multiLevelType w:val="singleLevel"/>
    <w:tmpl w:val="2DBB158C"/>
    <w:lvl w:ilvl="0" w:tentative="0">
      <w:start w:val="1"/>
      <w:numFmt w:val="decimal"/>
      <w:pStyle w:val="2174"/>
      <w:lvlText w:val="%1."/>
      <w:lvlJc w:val="left"/>
      <w:pPr>
        <w:tabs>
          <w:tab w:val="left" w:pos="785"/>
        </w:tabs>
        <w:ind w:left="0" w:firstLine="425"/>
      </w:pPr>
      <w:rPr>
        <w:rFonts w:hint="eastAsia" w:ascii="宋体" w:eastAsia="宋体"/>
      </w:rPr>
    </w:lvl>
  </w:abstractNum>
  <w:abstractNum w:abstractNumId="81">
    <w:nsid w:val="2DFA0CE2"/>
    <w:multiLevelType w:val="multilevel"/>
    <w:tmpl w:val="2DFA0CE2"/>
    <w:lvl w:ilvl="0" w:tentative="0">
      <w:start w:val="1"/>
      <w:numFmt w:val="decimal"/>
      <w:lvlText w:val="%1)"/>
      <w:lvlJc w:val="left"/>
      <w:pPr>
        <w:tabs>
          <w:tab w:val="left" w:pos="964"/>
        </w:tabs>
        <w:ind w:left="964" w:hanging="482"/>
      </w:pPr>
      <w:rPr>
        <w:rFonts w:hint="eastAsia"/>
        <w:sz w:val="24"/>
        <w:szCs w:val="24"/>
      </w:rPr>
    </w:lvl>
    <w:lvl w:ilvl="1" w:tentative="0">
      <w:start w:val="1"/>
      <w:numFmt w:val="decimal"/>
      <w:lvlText w:val="%2."/>
      <w:lvlJc w:val="left"/>
      <w:pPr>
        <w:tabs>
          <w:tab w:val="left" w:pos="482"/>
        </w:tabs>
        <w:ind w:left="482" w:hanging="482"/>
      </w:pPr>
      <w:rPr>
        <w:rFonts w:hint="eastAsia"/>
        <w:sz w:val="24"/>
        <w:szCs w:val="24"/>
      </w:rPr>
    </w:lvl>
    <w:lvl w:ilvl="2" w:tentative="0">
      <w:start w:val="1"/>
      <w:numFmt w:val="decimal"/>
      <w:pStyle w:val="2719"/>
      <w:lvlText w:val="%3)"/>
      <w:lvlJc w:val="left"/>
      <w:pPr>
        <w:tabs>
          <w:tab w:val="left" w:pos="964"/>
        </w:tabs>
        <w:ind w:left="964" w:hanging="482"/>
      </w:pPr>
      <w:rPr>
        <w:rFonts w:hint="eastAsia"/>
        <w:sz w:val="24"/>
        <w:szCs w:val="24"/>
      </w:rPr>
    </w:lvl>
    <w:lvl w:ilvl="3" w:tentative="0">
      <w:start w:val="1"/>
      <w:numFmt w:val="bullet"/>
      <w:lvlText w:val=""/>
      <w:lvlJc w:val="left"/>
      <w:pPr>
        <w:tabs>
          <w:tab w:val="left" w:pos="964"/>
        </w:tabs>
        <w:ind w:left="964" w:hanging="482"/>
      </w:pPr>
      <w:rPr>
        <w:rFonts w:hint="default" w:ascii="Wingdings" w:hAnsi="Wingdings"/>
        <w:sz w:val="24"/>
        <w:szCs w:val="24"/>
      </w:rPr>
    </w:lvl>
    <w:lvl w:ilvl="4" w:tentative="0">
      <w:start w:val="1"/>
      <w:numFmt w:val="lowerLetter"/>
      <w:lvlText w:val="%5."/>
      <w:lvlJc w:val="left"/>
      <w:pPr>
        <w:tabs>
          <w:tab w:val="left" w:pos="2520"/>
        </w:tabs>
        <w:ind w:left="2520" w:hanging="360"/>
      </w:pPr>
      <w:rPr>
        <w:rFonts w:hint="default"/>
        <w:b/>
      </w:rPr>
    </w:lvl>
    <w:lvl w:ilvl="5" w:tentative="0">
      <w:start w:val="1"/>
      <w:numFmt w:val="decimal"/>
      <w:lvlText w:val="（%6）"/>
      <w:lvlJc w:val="left"/>
      <w:pPr>
        <w:tabs>
          <w:tab w:val="left" w:pos="3300"/>
        </w:tabs>
        <w:ind w:left="3300" w:hanging="720"/>
      </w:pPr>
      <w:rPr>
        <w:rFonts w:hint="default"/>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82">
    <w:nsid w:val="2E3D1E2A"/>
    <w:multiLevelType w:val="multilevel"/>
    <w:tmpl w:val="2E3D1E2A"/>
    <w:lvl w:ilvl="0" w:tentative="0">
      <w:start w:val="1"/>
      <w:numFmt w:val="decimal"/>
      <w:pStyle w:val="2840"/>
      <w:lvlText w:val="%1."/>
      <w:lvlJc w:val="left"/>
      <w:pPr>
        <w:tabs>
          <w:tab w:val="left" w:pos="883"/>
        </w:tabs>
        <w:ind w:left="883" w:hanging="420"/>
      </w:pPr>
      <w:rPr>
        <w:rFonts w:hint="eastAsia" w:ascii="宋体" w:hAnsi="宋体" w:eastAsia="宋体"/>
      </w:rPr>
    </w:lvl>
    <w:lvl w:ilvl="1" w:tentative="0">
      <w:start w:val="1"/>
      <w:numFmt w:val="bullet"/>
      <w:lvlText w:val=""/>
      <w:lvlJc w:val="left"/>
      <w:pPr>
        <w:tabs>
          <w:tab w:val="left" w:pos="840"/>
        </w:tabs>
        <w:ind w:left="840" w:hanging="420"/>
      </w:pPr>
      <w:rPr>
        <w:rFonts w:hint="default" w:ascii="Symbol" w:hAnsi="Symbol"/>
        <w:color w:val="auto"/>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3">
    <w:nsid w:val="2F494588"/>
    <w:multiLevelType w:val="multilevel"/>
    <w:tmpl w:val="2F494588"/>
    <w:lvl w:ilvl="0" w:tentative="0">
      <w:start w:val="1"/>
      <w:numFmt w:val="decimal"/>
      <w:pStyle w:val="3222"/>
      <w:lvlText w:val="表%1"/>
      <w:lvlJc w:val="center"/>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2F7B38D0"/>
    <w:multiLevelType w:val="multilevel"/>
    <w:tmpl w:val="2F7B38D0"/>
    <w:lvl w:ilvl="0" w:tentative="0">
      <w:start w:val="1"/>
      <w:numFmt w:val="decimal"/>
      <w:pStyle w:val="2734"/>
      <w:lvlText w:val="%1）"/>
      <w:lvlJc w:val="left"/>
      <w:pPr>
        <w:tabs>
          <w:tab w:val="left" w:pos="198"/>
        </w:tabs>
        <w:ind w:left="839" w:hanging="436"/>
      </w:pPr>
      <w:rPr>
        <w:rFonts w:hint="default" w:ascii="Times New Roman" w:hAnsi="Times New Roman" w:eastAsia="宋体"/>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5">
    <w:nsid w:val="3059731E"/>
    <w:multiLevelType w:val="multilevel"/>
    <w:tmpl w:val="3059731E"/>
    <w:lvl w:ilvl="0" w:tentative="0">
      <w:start w:val="1"/>
      <w:numFmt w:val="decimal"/>
      <w:pStyle w:val="1919"/>
      <w:suff w:val="space"/>
      <w:lvlText w:val="第%1章"/>
      <w:lvlJc w:val="left"/>
      <w:pPr>
        <w:ind w:left="0" w:firstLine="0"/>
      </w:pPr>
      <w:rPr>
        <w:rFonts w:hint="default" w:ascii="Arial" w:hAnsi="Arial" w:eastAsia="黑体"/>
        <w:lang w:val="en-US"/>
      </w:rPr>
    </w:lvl>
    <w:lvl w:ilvl="1" w:tentative="0">
      <w:start w:val="1"/>
      <w:numFmt w:val="decimal"/>
      <w:suff w:val="space"/>
      <w:lvlText w:val="%1.%2"/>
      <w:lvlJc w:val="left"/>
      <w:pPr>
        <w:ind w:left="540" w:firstLine="0"/>
      </w:pPr>
      <w:rPr>
        <w:rFonts w:hint="default" w:ascii="Arial" w:hAnsi="Arial" w:eastAsia="黑体"/>
      </w:rPr>
    </w:lvl>
    <w:lvl w:ilvl="2" w:tentative="0">
      <w:start w:val="1"/>
      <w:numFmt w:val="decimal"/>
      <w:pStyle w:val="1309"/>
      <w:suff w:val="space"/>
      <w:lvlText w:val="%1.%2.%3"/>
      <w:lvlJc w:val="left"/>
      <w:pPr>
        <w:ind w:left="0" w:firstLine="0"/>
      </w:pPr>
      <w:rPr>
        <w:rFonts w:hint="default" w:ascii="Arial" w:hAnsi="Arial" w:eastAsia="黑体"/>
        <w:color w:val="000000"/>
      </w:rPr>
    </w:lvl>
    <w:lvl w:ilvl="3" w:tentative="0">
      <w:start w:val="1"/>
      <w:numFmt w:val="decimal"/>
      <w:pStyle w:val="689"/>
      <w:suff w:val="space"/>
      <w:lvlText w:val="%1.%2.%3.%4"/>
      <w:lvlJc w:val="left"/>
      <w:pPr>
        <w:ind w:left="0" w:firstLine="0"/>
      </w:pPr>
      <w:rPr>
        <w:rFonts w:hint="default" w:ascii="Arial" w:hAnsi="Arial" w:eastAsia="黑体"/>
      </w:rPr>
    </w:lvl>
    <w:lvl w:ilvl="4" w:tentative="0">
      <w:start w:val="1"/>
      <w:numFmt w:val="decimal"/>
      <w:pStyle w:val="1911"/>
      <w:suff w:val="space"/>
      <w:lvlText w:val="%1.%2.%3.%4.%5"/>
      <w:lvlJc w:val="left"/>
      <w:pPr>
        <w:ind w:left="0" w:firstLine="0"/>
      </w:pPr>
      <w:rPr>
        <w:rFonts w:hint="default" w:ascii="Arial" w:hAnsi="Arial" w:eastAsia="黑体"/>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6">
    <w:nsid w:val="3146156C"/>
    <w:multiLevelType w:val="multilevel"/>
    <w:tmpl w:val="3146156C"/>
    <w:lvl w:ilvl="0" w:tentative="0">
      <w:start w:val="1"/>
      <w:numFmt w:val="decimal"/>
      <w:pStyle w:val="2050"/>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31664003"/>
    <w:multiLevelType w:val="multilevel"/>
    <w:tmpl w:val="31664003"/>
    <w:lvl w:ilvl="0" w:tentative="0">
      <w:start w:val="1"/>
      <w:numFmt w:val="bullet"/>
      <w:pStyle w:val="2762"/>
      <w:lvlText w:val=""/>
      <w:lvlJc w:val="left"/>
      <w:pPr>
        <w:tabs>
          <w:tab w:val="left" w:pos="2181"/>
        </w:tabs>
        <w:ind w:left="2181" w:hanging="397"/>
      </w:pPr>
      <w:rPr>
        <w:rFonts w:hint="default" w:ascii="Wingdings" w:hAnsi="Wingdings"/>
      </w:rPr>
    </w:lvl>
    <w:lvl w:ilvl="1" w:tentative="0">
      <w:start w:val="1"/>
      <w:numFmt w:val="bullet"/>
      <w:lvlText w:val=""/>
      <w:lvlJc w:val="left"/>
      <w:pPr>
        <w:tabs>
          <w:tab w:val="left" w:pos="1722"/>
        </w:tabs>
        <w:ind w:left="1722" w:hanging="420"/>
      </w:pPr>
      <w:rPr>
        <w:rFonts w:hint="default" w:ascii="Wingdings" w:hAnsi="Wingdings"/>
      </w:rPr>
    </w:lvl>
    <w:lvl w:ilvl="2" w:tentative="0">
      <w:start w:val="1"/>
      <w:numFmt w:val="bullet"/>
      <w:lvlText w:val=""/>
      <w:lvlJc w:val="left"/>
      <w:pPr>
        <w:tabs>
          <w:tab w:val="left" w:pos="2142"/>
        </w:tabs>
        <w:ind w:left="2142" w:hanging="420"/>
      </w:pPr>
      <w:rPr>
        <w:rFonts w:hint="default" w:ascii="Wingdings" w:hAnsi="Wingdings"/>
      </w:rPr>
    </w:lvl>
    <w:lvl w:ilvl="3" w:tentative="0">
      <w:start w:val="1"/>
      <w:numFmt w:val="bullet"/>
      <w:lvlText w:val=""/>
      <w:lvlJc w:val="left"/>
      <w:pPr>
        <w:tabs>
          <w:tab w:val="left" w:pos="2562"/>
        </w:tabs>
        <w:ind w:left="2562" w:hanging="420"/>
      </w:pPr>
      <w:rPr>
        <w:rFonts w:hint="default" w:ascii="Wingdings" w:hAnsi="Wingdings"/>
      </w:rPr>
    </w:lvl>
    <w:lvl w:ilvl="4" w:tentative="0">
      <w:start w:val="1"/>
      <w:numFmt w:val="bullet"/>
      <w:lvlText w:val=""/>
      <w:lvlJc w:val="left"/>
      <w:pPr>
        <w:tabs>
          <w:tab w:val="left" w:pos="2982"/>
        </w:tabs>
        <w:ind w:left="2982" w:hanging="420"/>
      </w:pPr>
      <w:rPr>
        <w:rFonts w:hint="default" w:ascii="Wingdings" w:hAnsi="Wingdings"/>
      </w:rPr>
    </w:lvl>
    <w:lvl w:ilvl="5" w:tentative="0">
      <w:start w:val="1"/>
      <w:numFmt w:val="bullet"/>
      <w:lvlText w:val=""/>
      <w:lvlJc w:val="left"/>
      <w:pPr>
        <w:tabs>
          <w:tab w:val="left" w:pos="3402"/>
        </w:tabs>
        <w:ind w:left="3402" w:hanging="420"/>
      </w:pPr>
      <w:rPr>
        <w:rFonts w:hint="default" w:ascii="Wingdings" w:hAnsi="Wingdings"/>
      </w:rPr>
    </w:lvl>
    <w:lvl w:ilvl="6" w:tentative="0">
      <w:start w:val="1"/>
      <w:numFmt w:val="bullet"/>
      <w:lvlText w:val=""/>
      <w:lvlJc w:val="left"/>
      <w:pPr>
        <w:tabs>
          <w:tab w:val="left" w:pos="3822"/>
        </w:tabs>
        <w:ind w:left="3822" w:hanging="420"/>
      </w:pPr>
      <w:rPr>
        <w:rFonts w:hint="default" w:ascii="Wingdings" w:hAnsi="Wingdings"/>
      </w:rPr>
    </w:lvl>
    <w:lvl w:ilvl="7" w:tentative="0">
      <w:start w:val="1"/>
      <w:numFmt w:val="bullet"/>
      <w:lvlText w:val=""/>
      <w:lvlJc w:val="left"/>
      <w:pPr>
        <w:tabs>
          <w:tab w:val="left" w:pos="4242"/>
        </w:tabs>
        <w:ind w:left="4242" w:hanging="420"/>
      </w:pPr>
      <w:rPr>
        <w:rFonts w:hint="default" w:ascii="Wingdings" w:hAnsi="Wingdings"/>
      </w:rPr>
    </w:lvl>
    <w:lvl w:ilvl="8" w:tentative="0">
      <w:start w:val="1"/>
      <w:numFmt w:val="bullet"/>
      <w:lvlText w:val=""/>
      <w:lvlJc w:val="left"/>
      <w:pPr>
        <w:tabs>
          <w:tab w:val="left" w:pos="4662"/>
        </w:tabs>
        <w:ind w:left="4662" w:hanging="420"/>
      </w:pPr>
      <w:rPr>
        <w:rFonts w:hint="default" w:ascii="Wingdings" w:hAnsi="Wingdings"/>
      </w:rPr>
    </w:lvl>
  </w:abstractNum>
  <w:abstractNum w:abstractNumId="88">
    <w:nsid w:val="316642F6"/>
    <w:multiLevelType w:val="singleLevel"/>
    <w:tmpl w:val="316642F6"/>
    <w:lvl w:ilvl="0" w:tentative="0">
      <w:start w:val="1"/>
      <w:numFmt w:val="decimal"/>
      <w:pStyle w:val="1664"/>
      <w:lvlText w:val="(%1)"/>
      <w:lvlJc w:val="left"/>
      <w:pPr>
        <w:tabs>
          <w:tab w:val="left" w:pos="0"/>
        </w:tabs>
        <w:ind w:left="1134" w:hanging="567"/>
      </w:pPr>
      <w:rPr>
        <w:rFonts w:hint="eastAsia"/>
      </w:rPr>
    </w:lvl>
  </w:abstractNum>
  <w:abstractNum w:abstractNumId="89">
    <w:nsid w:val="32B929E6"/>
    <w:multiLevelType w:val="multilevel"/>
    <w:tmpl w:val="32B929E6"/>
    <w:lvl w:ilvl="0" w:tentative="0">
      <w:start w:val="1"/>
      <w:numFmt w:val="bullet"/>
      <w:pStyle w:val="2841"/>
      <w:lvlText w:val=""/>
      <w:lvlJc w:val="left"/>
      <w:pPr>
        <w:tabs>
          <w:tab w:val="left" w:pos="794"/>
        </w:tabs>
        <w:ind w:left="1021" w:hanging="227"/>
      </w:pPr>
      <w:rPr>
        <w:rFonts w:hint="default" w:ascii="Symbol" w:hAnsi="Symbol"/>
        <w:color w:val="auto"/>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0">
    <w:nsid w:val="33EC1B44"/>
    <w:multiLevelType w:val="singleLevel"/>
    <w:tmpl w:val="33EC1B44"/>
    <w:lvl w:ilvl="0" w:tentative="0">
      <w:start w:val="1"/>
      <w:numFmt w:val="bullet"/>
      <w:pStyle w:val="2190"/>
      <w:lvlText w:val=""/>
      <w:lvlJc w:val="left"/>
      <w:pPr>
        <w:tabs>
          <w:tab w:val="left" w:pos="360"/>
        </w:tabs>
        <w:ind w:left="360" w:hanging="360"/>
      </w:pPr>
      <w:rPr>
        <w:rFonts w:hint="default" w:ascii="Symbol" w:hAnsi="Symbol"/>
      </w:rPr>
    </w:lvl>
  </w:abstractNum>
  <w:abstractNum w:abstractNumId="91">
    <w:nsid w:val="34DF7F44"/>
    <w:multiLevelType w:val="singleLevel"/>
    <w:tmpl w:val="34DF7F44"/>
    <w:lvl w:ilvl="0" w:tentative="0">
      <w:start w:val="1"/>
      <w:numFmt w:val="decimal"/>
      <w:pStyle w:val="3032"/>
      <w:lvlText w:val="%1)"/>
      <w:lvlJc w:val="left"/>
      <w:pPr>
        <w:tabs>
          <w:tab w:val="left" w:pos="785"/>
        </w:tabs>
        <w:ind w:left="0" w:firstLine="425"/>
      </w:pPr>
      <w:rPr>
        <w:rFonts w:hint="eastAsia"/>
      </w:rPr>
    </w:lvl>
  </w:abstractNum>
  <w:abstractNum w:abstractNumId="92">
    <w:nsid w:val="3508396E"/>
    <w:multiLevelType w:val="multilevel"/>
    <w:tmpl w:val="3508396E"/>
    <w:lvl w:ilvl="0" w:tentative="0">
      <w:start w:val="1"/>
      <w:numFmt w:val="decimal"/>
      <w:pStyle w:val="2795"/>
      <w:suff w:val="space"/>
      <w:lvlText w:val="第%1章"/>
      <w:lvlJc w:val="left"/>
      <w:pPr>
        <w:ind w:left="0" w:firstLine="0"/>
      </w:pPr>
      <w:rPr>
        <w:b w:val="0"/>
        <w:i w:val="0"/>
        <w:sz w:val="36"/>
        <w:szCs w:val="36"/>
      </w:rPr>
    </w:lvl>
    <w:lvl w:ilvl="1" w:tentative="0">
      <w:start w:val="1"/>
      <w:numFmt w:val="decimal"/>
      <w:suff w:val="space"/>
      <w:lvlText w:val="%1.%2 "/>
      <w:lvlJc w:val="left"/>
      <w:pPr>
        <w:ind w:left="0" w:firstLine="0"/>
      </w:pPr>
    </w:lvl>
    <w:lvl w:ilvl="2" w:tentative="0">
      <w:start w:val="1"/>
      <w:numFmt w:val="decimal"/>
      <w:suff w:val="space"/>
      <w:lvlText w:val="%1.%2.%3 "/>
      <w:lvlJc w:val="left"/>
      <w:pPr>
        <w:ind w:left="0" w:firstLine="0"/>
      </w:pPr>
    </w:lvl>
    <w:lvl w:ilvl="3" w:tentative="0">
      <w:start w:val="1"/>
      <w:numFmt w:val="none"/>
      <w:suff w:val="nothing"/>
      <w:lvlText w:val=""/>
      <w:lvlJc w:val="left"/>
      <w:pPr>
        <w:ind w:left="200" w:firstLine="0"/>
      </w:pPr>
    </w:lvl>
    <w:lvl w:ilvl="4" w:tentative="0">
      <w:start w:val="1"/>
      <w:numFmt w:val="none"/>
      <w:suff w:val="nothing"/>
      <w:lvlText w:val=""/>
      <w:lvlJc w:val="left"/>
      <w:pPr>
        <w:ind w:left="200" w:firstLine="0"/>
      </w:pPr>
    </w:lvl>
    <w:lvl w:ilvl="5" w:tentative="0">
      <w:start w:val="1"/>
      <w:numFmt w:val="none"/>
      <w:suff w:val="nothing"/>
      <w:lvlText w:val=""/>
      <w:lvlJc w:val="left"/>
      <w:pPr>
        <w:ind w:left="200" w:firstLine="0"/>
      </w:pPr>
    </w:lvl>
    <w:lvl w:ilvl="6" w:tentative="0">
      <w:start w:val="1"/>
      <w:numFmt w:val="none"/>
      <w:suff w:val="nothing"/>
      <w:lvlText w:val=""/>
      <w:lvlJc w:val="left"/>
      <w:pPr>
        <w:ind w:left="200" w:firstLine="0"/>
      </w:pPr>
    </w:lvl>
    <w:lvl w:ilvl="7" w:tentative="0">
      <w:start w:val="1"/>
      <w:numFmt w:val="none"/>
      <w:suff w:val="nothing"/>
      <w:lvlText w:val=""/>
      <w:lvlJc w:val="left"/>
      <w:pPr>
        <w:ind w:left="200" w:firstLine="0"/>
      </w:pPr>
    </w:lvl>
    <w:lvl w:ilvl="8" w:tentative="0">
      <w:start w:val="1"/>
      <w:numFmt w:val="none"/>
      <w:suff w:val="nothing"/>
      <w:lvlText w:val=""/>
      <w:lvlJc w:val="left"/>
      <w:pPr>
        <w:ind w:left="200" w:firstLine="0"/>
      </w:pPr>
    </w:lvl>
  </w:abstractNum>
  <w:abstractNum w:abstractNumId="93">
    <w:nsid w:val="35885004"/>
    <w:multiLevelType w:val="multilevel"/>
    <w:tmpl w:val="35885004"/>
    <w:lvl w:ilvl="0" w:tentative="0">
      <w:start w:val="1"/>
      <w:numFmt w:val="bullet"/>
      <w:pStyle w:val="1614"/>
      <w:lvlText w:val=""/>
      <w:lvlJc w:val="left"/>
      <w:pPr>
        <w:tabs>
          <w:tab w:val="left" w:pos="1418"/>
        </w:tabs>
        <w:ind w:left="1418" w:hanging="454"/>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4">
    <w:nsid w:val="35900A81"/>
    <w:multiLevelType w:val="multilevel"/>
    <w:tmpl w:val="35900A81"/>
    <w:lvl w:ilvl="0" w:tentative="0">
      <w:start w:val="1"/>
      <w:numFmt w:val="decimal"/>
      <w:pStyle w:val="1443"/>
      <w:lvlText w:val="（%1）"/>
      <w:lvlJc w:val="left"/>
      <w:pPr>
        <w:tabs>
          <w:tab w:val="left" w:pos="1707"/>
        </w:tabs>
        <w:ind w:left="1707"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5">
    <w:nsid w:val="37F2005E"/>
    <w:multiLevelType w:val="multilevel"/>
    <w:tmpl w:val="37F2005E"/>
    <w:lvl w:ilvl="0" w:tentative="0">
      <w:start w:val="1"/>
      <w:numFmt w:val="bullet"/>
      <w:pStyle w:val="1735"/>
      <w:lvlText w:val=""/>
      <w:lvlJc w:val="left"/>
      <w:pPr>
        <w:tabs>
          <w:tab w:val="left" w:pos="601"/>
        </w:tabs>
        <w:ind w:left="601" w:hanging="420"/>
      </w:pPr>
      <w:rPr>
        <w:rFonts w:hint="default" w:ascii="Wingdings" w:hAnsi="Wingdings"/>
      </w:rPr>
    </w:lvl>
    <w:lvl w:ilvl="1" w:tentative="0">
      <w:start w:val="1"/>
      <w:numFmt w:val="bullet"/>
      <w:pStyle w:val="1679"/>
      <w:lvlText w:val=""/>
      <w:lvlJc w:val="left"/>
      <w:pPr>
        <w:tabs>
          <w:tab w:val="left" w:pos="1021"/>
        </w:tabs>
        <w:ind w:left="1021" w:hanging="420"/>
      </w:pPr>
      <w:rPr>
        <w:rFonts w:hint="default" w:ascii="Wingdings" w:hAnsi="Wingdings"/>
      </w:rPr>
    </w:lvl>
    <w:lvl w:ilvl="2" w:tentative="0">
      <w:start w:val="1"/>
      <w:numFmt w:val="bullet"/>
      <w:lvlText w:val=""/>
      <w:lvlJc w:val="left"/>
      <w:pPr>
        <w:tabs>
          <w:tab w:val="left" w:pos="1441"/>
        </w:tabs>
        <w:ind w:left="1441" w:hanging="420"/>
      </w:pPr>
      <w:rPr>
        <w:rFonts w:hint="default" w:ascii="Wingdings" w:hAnsi="Wingdings"/>
      </w:rPr>
    </w:lvl>
    <w:lvl w:ilvl="3" w:tentative="0">
      <w:start w:val="1"/>
      <w:numFmt w:val="bullet"/>
      <w:lvlText w:val=""/>
      <w:lvlJc w:val="left"/>
      <w:pPr>
        <w:tabs>
          <w:tab w:val="left" w:pos="1861"/>
        </w:tabs>
        <w:ind w:left="1861" w:hanging="420"/>
      </w:pPr>
      <w:rPr>
        <w:rFonts w:hint="default" w:ascii="Wingdings" w:hAnsi="Wingdings"/>
      </w:rPr>
    </w:lvl>
    <w:lvl w:ilvl="4" w:tentative="0">
      <w:start w:val="1"/>
      <w:numFmt w:val="bullet"/>
      <w:lvlText w:val=""/>
      <w:lvlJc w:val="left"/>
      <w:pPr>
        <w:tabs>
          <w:tab w:val="left" w:pos="2281"/>
        </w:tabs>
        <w:ind w:left="2281" w:hanging="420"/>
      </w:pPr>
      <w:rPr>
        <w:rFonts w:hint="default" w:ascii="Wingdings" w:hAnsi="Wingdings"/>
      </w:rPr>
    </w:lvl>
    <w:lvl w:ilvl="5" w:tentative="0">
      <w:start w:val="1"/>
      <w:numFmt w:val="bullet"/>
      <w:lvlText w:val=""/>
      <w:lvlJc w:val="left"/>
      <w:pPr>
        <w:tabs>
          <w:tab w:val="left" w:pos="2701"/>
        </w:tabs>
        <w:ind w:left="2701" w:hanging="420"/>
      </w:pPr>
      <w:rPr>
        <w:rFonts w:hint="default" w:ascii="Wingdings" w:hAnsi="Wingdings"/>
      </w:rPr>
    </w:lvl>
    <w:lvl w:ilvl="6" w:tentative="0">
      <w:start w:val="1"/>
      <w:numFmt w:val="bullet"/>
      <w:pStyle w:val="1699"/>
      <w:lvlText w:val=""/>
      <w:lvlJc w:val="left"/>
      <w:pPr>
        <w:tabs>
          <w:tab w:val="left" w:pos="3121"/>
        </w:tabs>
        <w:ind w:left="3121" w:hanging="420"/>
      </w:pPr>
      <w:rPr>
        <w:rFonts w:hint="default" w:ascii="Wingdings" w:hAnsi="Wingdings"/>
      </w:rPr>
    </w:lvl>
    <w:lvl w:ilvl="7" w:tentative="0">
      <w:start w:val="1"/>
      <w:numFmt w:val="bullet"/>
      <w:lvlText w:val=""/>
      <w:lvlJc w:val="left"/>
      <w:pPr>
        <w:tabs>
          <w:tab w:val="left" w:pos="3541"/>
        </w:tabs>
        <w:ind w:left="3541" w:hanging="420"/>
      </w:pPr>
      <w:rPr>
        <w:rFonts w:hint="default" w:ascii="Wingdings" w:hAnsi="Wingdings"/>
      </w:rPr>
    </w:lvl>
    <w:lvl w:ilvl="8" w:tentative="0">
      <w:start w:val="1"/>
      <w:numFmt w:val="bullet"/>
      <w:lvlText w:val=""/>
      <w:lvlJc w:val="left"/>
      <w:pPr>
        <w:tabs>
          <w:tab w:val="left" w:pos="3961"/>
        </w:tabs>
        <w:ind w:left="3961" w:hanging="420"/>
      </w:pPr>
      <w:rPr>
        <w:rFonts w:hint="default" w:ascii="Wingdings" w:hAnsi="Wingdings"/>
      </w:rPr>
    </w:lvl>
  </w:abstractNum>
  <w:abstractNum w:abstractNumId="96">
    <w:nsid w:val="382D5577"/>
    <w:multiLevelType w:val="multilevel"/>
    <w:tmpl w:val="382D5577"/>
    <w:lvl w:ilvl="0" w:tentative="0">
      <w:start w:val="1"/>
      <w:numFmt w:val="bullet"/>
      <w:pStyle w:val="1555"/>
      <w:lvlText w:val=""/>
      <w:lvlJc w:val="left"/>
      <w:pPr>
        <w:tabs>
          <w:tab w:val="left" w:pos="1838"/>
        </w:tabs>
        <w:ind w:left="1838" w:hanging="420"/>
      </w:pPr>
      <w:rPr>
        <w:rFonts w:hint="default" w:ascii="Wingdings" w:hAnsi="Wingdings"/>
      </w:rPr>
    </w:lvl>
    <w:lvl w:ilvl="1" w:tentative="0">
      <w:start w:val="1"/>
      <w:numFmt w:val="bullet"/>
      <w:lvlText w:val=""/>
      <w:lvlJc w:val="left"/>
      <w:pPr>
        <w:tabs>
          <w:tab w:val="left" w:pos="2258"/>
        </w:tabs>
        <w:ind w:left="2258" w:hanging="420"/>
      </w:pPr>
      <w:rPr>
        <w:rFonts w:hint="default" w:ascii="Wingdings" w:hAnsi="Wingdings"/>
      </w:rPr>
    </w:lvl>
    <w:lvl w:ilvl="2" w:tentative="0">
      <w:start w:val="1"/>
      <w:numFmt w:val="bullet"/>
      <w:lvlText w:val=""/>
      <w:lvlJc w:val="left"/>
      <w:pPr>
        <w:tabs>
          <w:tab w:val="left" w:pos="2678"/>
        </w:tabs>
        <w:ind w:left="2678" w:hanging="420"/>
      </w:pPr>
      <w:rPr>
        <w:rFonts w:hint="default" w:ascii="Wingdings" w:hAnsi="Wingdings"/>
      </w:rPr>
    </w:lvl>
    <w:lvl w:ilvl="3" w:tentative="0">
      <w:start w:val="1"/>
      <w:numFmt w:val="bullet"/>
      <w:lvlText w:val=""/>
      <w:lvlJc w:val="left"/>
      <w:pPr>
        <w:tabs>
          <w:tab w:val="left" w:pos="3098"/>
        </w:tabs>
        <w:ind w:left="3098" w:hanging="420"/>
      </w:pPr>
      <w:rPr>
        <w:rFonts w:hint="default" w:ascii="Wingdings" w:hAnsi="Wingdings"/>
      </w:rPr>
    </w:lvl>
    <w:lvl w:ilvl="4" w:tentative="0">
      <w:start w:val="1"/>
      <w:numFmt w:val="bullet"/>
      <w:lvlText w:val=""/>
      <w:lvlJc w:val="left"/>
      <w:pPr>
        <w:tabs>
          <w:tab w:val="left" w:pos="3518"/>
        </w:tabs>
        <w:ind w:left="3518" w:hanging="420"/>
      </w:pPr>
      <w:rPr>
        <w:rFonts w:hint="default" w:ascii="Wingdings" w:hAnsi="Wingdings"/>
      </w:rPr>
    </w:lvl>
    <w:lvl w:ilvl="5" w:tentative="0">
      <w:start w:val="1"/>
      <w:numFmt w:val="bullet"/>
      <w:lvlText w:val=""/>
      <w:lvlJc w:val="left"/>
      <w:pPr>
        <w:tabs>
          <w:tab w:val="left" w:pos="3938"/>
        </w:tabs>
        <w:ind w:left="3938" w:hanging="420"/>
      </w:pPr>
      <w:rPr>
        <w:rFonts w:hint="default" w:ascii="Wingdings" w:hAnsi="Wingdings"/>
      </w:rPr>
    </w:lvl>
    <w:lvl w:ilvl="6" w:tentative="0">
      <w:start w:val="1"/>
      <w:numFmt w:val="bullet"/>
      <w:lvlText w:val=""/>
      <w:lvlJc w:val="left"/>
      <w:pPr>
        <w:tabs>
          <w:tab w:val="left" w:pos="4358"/>
        </w:tabs>
        <w:ind w:left="4358" w:hanging="420"/>
      </w:pPr>
      <w:rPr>
        <w:rFonts w:hint="default" w:ascii="Wingdings" w:hAnsi="Wingdings"/>
      </w:rPr>
    </w:lvl>
    <w:lvl w:ilvl="7" w:tentative="0">
      <w:start w:val="1"/>
      <w:numFmt w:val="bullet"/>
      <w:lvlText w:val=""/>
      <w:lvlJc w:val="left"/>
      <w:pPr>
        <w:tabs>
          <w:tab w:val="left" w:pos="4778"/>
        </w:tabs>
        <w:ind w:left="4778" w:hanging="420"/>
      </w:pPr>
      <w:rPr>
        <w:rFonts w:hint="default" w:ascii="Wingdings" w:hAnsi="Wingdings"/>
      </w:rPr>
    </w:lvl>
    <w:lvl w:ilvl="8" w:tentative="0">
      <w:start w:val="1"/>
      <w:numFmt w:val="bullet"/>
      <w:lvlText w:val=""/>
      <w:lvlJc w:val="left"/>
      <w:pPr>
        <w:tabs>
          <w:tab w:val="left" w:pos="5198"/>
        </w:tabs>
        <w:ind w:left="5198" w:hanging="420"/>
      </w:pPr>
      <w:rPr>
        <w:rFonts w:hint="default" w:ascii="Wingdings" w:hAnsi="Wingdings"/>
      </w:rPr>
    </w:lvl>
  </w:abstractNum>
  <w:abstractNum w:abstractNumId="97">
    <w:nsid w:val="38875C82"/>
    <w:multiLevelType w:val="multilevel"/>
    <w:tmpl w:val="38875C82"/>
    <w:lvl w:ilvl="0" w:tentative="0">
      <w:start w:val="1"/>
      <w:numFmt w:val="decimal"/>
      <w:pStyle w:val="1947"/>
      <w:lvlText w:val="附图%1. "/>
      <w:lvlJc w:val="left"/>
      <w:pPr>
        <w:tabs>
          <w:tab w:val="left" w:pos="720"/>
        </w:tabs>
        <w:ind w:left="420" w:hanging="420"/>
      </w:pPr>
      <w:rPr>
        <w:rFonts w:hint="eastAsia"/>
      </w:rPr>
    </w:lvl>
    <w:lvl w:ilvl="1" w:tentative="0">
      <w:start w:val="1"/>
      <w:numFmt w:val="decimal"/>
      <w:lvlText w:val="%2."/>
      <w:lvlJc w:val="left"/>
      <w:pPr>
        <w:tabs>
          <w:tab w:val="left" w:pos="810"/>
        </w:tabs>
        <w:ind w:left="810" w:hanging="390"/>
      </w:pPr>
      <w:rPr>
        <w:rFonts w:hint="default" w:ascii="Times New Roman" w:hAnsi="Times New Roman"/>
      </w:rPr>
    </w:lvl>
    <w:lvl w:ilvl="2" w:tentative="0">
      <w:start w:val="1"/>
      <w:numFmt w:val="upperLetter"/>
      <w:lvlText w:val="%3."/>
      <w:lvlJc w:val="left"/>
      <w:pPr>
        <w:tabs>
          <w:tab w:val="left" w:pos="1200"/>
        </w:tabs>
        <w:ind w:left="1200" w:hanging="360"/>
      </w:pPr>
      <w:rPr>
        <w:rFonts w:hint="default"/>
        <w:b w:val="0"/>
        <w:bCs w:val="0"/>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8">
    <w:nsid w:val="39B62F5B"/>
    <w:multiLevelType w:val="multilevel"/>
    <w:tmpl w:val="39B62F5B"/>
    <w:lvl w:ilvl="0" w:tentative="0">
      <w:start w:val="1"/>
      <w:numFmt w:val="decimal"/>
      <w:pStyle w:val="2756"/>
      <w:lvlText w:val="%1. "/>
      <w:lvlJc w:val="left"/>
      <w:pPr>
        <w:tabs>
          <w:tab w:val="left" w:pos="620"/>
        </w:tabs>
        <w:ind w:left="620" w:hanging="420"/>
      </w:pPr>
    </w:lvl>
    <w:lvl w:ilvl="1" w:tentative="0">
      <w:start w:val="1"/>
      <w:numFmt w:val="decimal"/>
      <w:lvlText w:val="%2、"/>
      <w:lvlJc w:val="left"/>
      <w:pPr>
        <w:tabs>
          <w:tab w:val="left" w:pos="780"/>
        </w:tabs>
        <w:ind w:left="78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9">
    <w:nsid w:val="39CC74B6"/>
    <w:multiLevelType w:val="multilevel"/>
    <w:tmpl w:val="39CC74B6"/>
    <w:lvl w:ilvl="0" w:tentative="0">
      <w:start w:val="1"/>
      <w:numFmt w:val="bullet"/>
      <w:pStyle w:val="2800"/>
      <w:lvlText w:val=""/>
      <w:lvlJc w:val="left"/>
      <w:pPr>
        <w:tabs>
          <w:tab w:val="left" w:pos="902"/>
        </w:tabs>
        <w:ind w:left="902"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0">
    <w:nsid w:val="3A0C1EEB"/>
    <w:multiLevelType w:val="multilevel"/>
    <w:tmpl w:val="3A0C1EEB"/>
    <w:lvl w:ilvl="0" w:tentative="0">
      <w:start w:val="1"/>
      <w:numFmt w:val="chineseCountingThousand"/>
      <w:pStyle w:val="3043"/>
      <w:lvlText w:val="第%1章"/>
      <w:lvlJc w:val="left"/>
      <w:pPr>
        <w:tabs>
          <w:tab w:val="left" w:pos="420"/>
        </w:tabs>
        <w:ind w:left="420" w:hanging="420"/>
      </w:pPr>
      <w:rPr>
        <w:rFonts w:hint="eastAsia" w:eastAsia="仿宋_GB2312"/>
        <w:b w:val="0"/>
        <w:i w:val="0"/>
        <w:sz w:val="3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1">
    <w:nsid w:val="3A2F623E"/>
    <w:multiLevelType w:val="multilevel"/>
    <w:tmpl w:val="3A2F623E"/>
    <w:lvl w:ilvl="0" w:tentative="0">
      <w:start w:val="1"/>
      <w:numFmt w:val="decimal"/>
      <w:pStyle w:val="989"/>
      <w:lvlText w:val="%1"/>
      <w:lvlJc w:val="left"/>
      <w:pPr>
        <w:ind w:left="645" w:hanging="64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02">
    <w:nsid w:val="3BBC56FB"/>
    <w:multiLevelType w:val="multilevel"/>
    <w:tmpl w:val="3BBC56FB"/>
    <w:lvl w:ilvl="0" w:tentative="0">
      <w:start w:val="1"/>
      <w:numFmt w:val="decimal"/>
      <w:pStyle w:val="2974"/>
      <w:lvlText w:val="%1."/>
      <w:lvlJc w:val="left"/>
      <w:pPr>
        <w:tabs>
          <w:tab w:val="left" w:pos="840"/>
        </w:tabs>
        <w:ind w:left="840" w:hanging="420"/>
      </w:pPr>
      <w:rPr>
        <w:rFonts w:hint="eastAsia"/>
      </w:rPr>
    </w:lvl>
    <w:lvl w:ilvl="1" w:tentative="0">
      <w:start w:val="1"/>
      <w:numFmt w:val="decimal"/>
      <w:lvlText w:val="%2、"/>
      <w:lvlJc w:val="left"/>
      <w:pPr>
        <w:tabs>
          <w:tab w:val="left" w:pos="1200"/>
        </w:tabs>
        <w:ind w:left="1200" w:hanging="36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3">
    <w:nsid w:val="3CBB21F4"/>
    <w:multiLevelType w:val="multilevel"/>
    <w:tmpl w:val="3CBB21F4"/>
    <w:lvl w:ilvl="0" w:tentative="0">
      <w:start w:val="1"/>
      <w:numFmt w:val="bullet"/>
      <w:pStyle w:val="2742"/>
      <w:lvlText w:val=""/>
      <w:lvlJc w:val="left"/>
      <w:pPr>
        <w:tabs>
          <w:tab w:val="left" w:pos="-54"/>
        </w:tabs>
        <w:ind w:left="794" w:hanging="31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4">
    <w:nsid w:val="3D273D06"/>
    <w:multiLevelType w:val="multilevel"/>
    <w:tmpl w:val="3D273D06"/>
    <w:lvl w:ilvl="0" w:tentative="0">
      <w:start w:val="1"/>
      <w:numFmt w:val="chineseCountingThousand"/>
      <w:pStyle w:val="2504"/>
      <w:suff w:val="space"/>
      <w:lvlText w:val="第%1章"/>
      <w:lvlJc w:val="left"/>
      <w:pPr>
        <w:ind w:left="425" w:hanging="425"/>
      </w:pPr>
      <w:rPr>
        <w:rFonts w:hint="eastAsia"/>
      </w:rPr>
    </w:lvl>
    <w:lvl w:ilvl="1" w:tentative="0">
      <w:start w:val="1"/>
      <w:numFmt w:val="decimal"/>
      <w:isLgl/>
      <w:suff w:val="space"/>
      <w:lvlText w:val="%1.%2"/>
      <w:lvlJc w:val="left"/>
      <w:pPr>
        <w:ind w:left="425" w:hanging="425"/>
      </w:pPr>
      <w:rPr>
        <w:rFonts w:hint="eastAsia" w:ascii="仿宋" w:eastAsia="仿宋"/>
        <w:b/>
        <w:i w:val="0"/>
        <w:sz w:val="36"/>
        <w:lang w:val="en-US"/>
      </w:rPr>
    </w:lvl>
    <w:lvl w:ilvl="2" w:tentative="0">
      <w:start w:val="1"/>
      <w:numFmt w:val="decimal"/>
      <w:isLgl/>
      <w:suff w:val="space"/>
      <w:lvlText w:val="%1.%2.%3"/>
      <w:lvlJc w:val="left"/>
      <w:pPr>
        <w:ind w:left="425" w:hanging="425"/>
      </w:pPr>
      <w:rPr>
        <w:rFonts w:hint="eastAsia"/>
      </w:rPr>
    </w:lvl>
    <w:lvl w:ilvl="3" w:tentative="0">
      <w:start w:val="1"/>
      <w:numFmt w:val="decimal"/>
      <w:isLgl/>
      <w:suff w:val="space"/>
      <w:lvlText w:val="%1.%2.%3.%4"/>
      <w:lvlJc w:val="left"/>
      <w:pPr>
        <w:ind w:left="425" w:hanging="425"/>
      </w:pPr>
      <w:rPr>
        <w:rFonts w:hint="eastAsia" w:ascii="仿宋" w:hAnsi="仿宋" w:eastAsia="仿宋"/>
        <w:b/>
        <w:bCs/>
        <w:i w:val="0"/>
        <w:iCs w:val="0"/>
        <w:caps w:val="0"/>
        <w:smallCaps w:val="0"/>
        <w:strike w:val="0"/>
        <w:dstrike w:val="0"/>
        <w:color w:val="000000"/>
        <w:spacing w:val="0"/>
        <w:w w:val="100"/>
        <w:kern w:val="2"/>
        <w:position w:val="0"/>
        <w:sz w:val="32"/>
        <w:u w:val="none"/>
        <w:shd w:val="clear" w:color="auto" w:fill="auto"/>
        <w:vertAlign w:val="baseline"/>
      </w:rPr>
    </w:lvl>
    <w:lvl w:ilvl="4" w:tentative="0">
      <w:start w:val="1"/>
      <w:numFmt w:val="decimal"/>
      <w:isLgl/>
      <w:suff w:val="space"/>
      <w:lvlText w:val="%1.%2.%3.%4.%5"/>
      <w:lvlJc w:val="left"/>
      <w:pPr>
        <w:ind w:left="425" w:hanging="425"/>
      </w:pPr>
      <w:rPr>
        <w:rFonts w:hint="eastAsia"/>
      </w:rPr>
    </w:lvl>
    <w:lvl w:ilvl="5" w:tentative="0">
      <w:start w:val="1"/>
      <w:numFmt w:val="decimal"/>
      <w:isLgl/>
      <w:suff w:val="space"/>
      <w:lvlText w:val="%1.%2.%3.%4.%5.%6"/>
      <w:lvlJc w:val="left"/>
      <w:pPr>
        <w:ind w:left="425" w:hanging="425"/>
      </w:pPr>
      <w:rPr>
        <w:rFonts w:hint="eastAsia"/>
        <w:b/>
        <w:sz w:val="28"/>
        <w:szCs w:val="28"/>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05">
    <w:nsid w:val="3D617760"/>
    <w:multiLevelType w:val="multilevel"/>
    <w:tmpl w:val="3D617760"/>
    <w:lvl w:ilvl="0" w:tentative="0">
      <w:start w:val="1"/>
      <w:numFmt w:val="decimal"/>
      <w:pStyle w:val="3003"/>
      <w:lvlText w:val="%1)"/>
      <w:lvlJc w:val="left"/>
      <w:pPr>
        <w:ind w:left="1320" w:hanging="420"/>
      </w:p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106">
    <w:nsid w:val="3D7620AB"/>
    <w:multiLevelType w:val="multilevel"/>
    <w:tmpl w:val="3D7620AB"/>
    <w:lvl w:ilvl="0" w:tentative="0">
      <w:start w:val="1"/>
      <w:numFmt w:val="bullet"/>
      <w:lvlText w:val=""/>
      <w:lvlJc w:val="left"/>
      <w:pPr>
        <w:ind w:left="980" w:hanging="420"/>
      </w:pPr>
      <w:rPr>
        <w:rFonts w:hint="default" w:ascii="Wingdings" w:hAnsi="Wingdings"/>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988" w:hanging="420"/>
      </w:pPr>
      <w:rPr>
        <w:rFonts w:hint="default" w:ascii="Wingdings" w:hAnsi="Wingdings"/>
      </w:rPr>
    </w:lvl>
    <w:lvl w:ilvl="4" w:tentative="0">
      <w:start w:val="1"/>
      <w:numFmt w:val="bullet"/>
      <w:pStyle w:val="2186"/>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07">
    <w:nsid w:val="3D8C63C8"/>
    <w:multiLevelType w:val="multilevel"/>
    <w:tmpl w:val="3D8C63C8"/>
    <w:lvl w:ilvl="0" w:tentative="0">
      <w:start w:val="1"/>
      <w:numFmt w:val="bullet"/>
      <w:pStyle w:val="3638"/>
      <w:lvlText w:val=""/>
      <w:lvlJc w:val="left"/>
      <w:pPr>
        <w:tabs>
          <w:tab w:val="left" w:pos="908"/>
        </w:tabs>
        <w:ind w:left="90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08">
    <w:nsid w:val="3DA100FD"/>
    <w:multiLevelType w:val="multilevel"/>
    <w:tmpl w:val="3DA100FD"/>
    <w:lvl w:ilvl="0" w:tentative="0">
      <w:start w:val="1"/>
      <w:numFmt w:val="decimal"/>
      <w:pStyle w:val="1938"/>
      <w:lvlText w:val="%1．"/>
      <w:lvlJc w:val="left"/>
      <w:pPr>
        <w:ind w:left="902" w:hanging="420"/>
      </w:pPr>
      <w:rPr>
        <w:rFonts w:ascii="Times New Roman" w:hAnsi="Times New Roman" w:eastAsia="宋体" w:cs="Times New Roman"/>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abstractNum w:abstractNumId="109">
    <w:nsid w:val="3E1A3692"/>
    <w:multiLevelType w:val="multilevel"/>
    <w:tmpl w:val="3E1A3692"/>
    <w:lvl w:ilvl="0" w:tentative="0">
      <w:start w:val="1"/>
      <w:numFmt w:val="chineseCountingThousand"/>
      <w:pStyle w:val="1912"/>
      <w:suff w:val="space"/>
      <w:lvlText w:val="%1."/>
      <w:lvlJc w:val="left"/>
      <w:pPr>
        <w:ind w:left="0" w:firstLine="0"/>
      </w:pPr>
      <w:rPr>
        <w:rFonts w:hint="eastAsia"/>
      </w:rPr>
    </w:lvl>
    <w:lvl w:ilvl="1" w:tentative="0">
      <w:start w:val="1"/>
      <w:numFmt w:val="chineseCountingThousand"/>
      <w:suff w:val="space"/>
      <w:lvlText w:val="(%2)"/>
      <w:lvlJc w:val="left"/>
      <w:pPr>
        <w:ind w:left="0" w:firstLine="0"/>
      </w:pPr>
      <w:rPr>
        <w:rFonts w:hint="eastAsia"/>
      </w:rPr>
    </w:lvl>
    <w:lvl w:ilvl="2" w:tentative="0">
      <w:start w:val="1"/>
      <w:numFmt w:val="decimal"/>
      <w:suff w:val="space"/>
      <w:lvlText w:val="%3."/>
      <w:lvlJc w:val="left"/>
      <w:pPr>
        <w:ind w:left="0" w:firstLine="284"/>
      </w:pPr>
      <w:rPr>
        <w:rFonts w:hint="eastAsia"/>
      </w:rPr>
    </w:lvl>
    <w:lvl w:ilvl="3" w:tentative="0">
      <w:start w:val="1"/>
      <w:numFmt w:val="decimal"/>
      <w:suff w:val="space"/>
      <w:lvlText w:val="(%4)"/>
      <w:lvlJc w:val="left"/>
      <w:pPr>
        <w:ind w:left="0" w:firstLine="284"/>
      </w:pPr>
      <w:rPr>
        <w:rFonts w:hint="eastAsia"/>
      </w:rPr>
    </w:lvl>
    <w:lvl w:ilvl="4" w:tentative="0">
      <w:start w:val="1"/>
      <w:numFmt w:val="decimal"/>
      <w:pStyle w:val="3008"/>
      <w:suff w:val="space"/>
      <w:lvlText w:val="%5)"/>
      <w:lvlJc w:val="left"/>
      <w:pPr>
        <w:ind w:left="0" w:firstLine="454"/>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10">
    <w:nsid w:val="3E3359B7"/>
    <w:multiLevelType w:val="multilevel"/>
    <w:tmpl w:val="3E3359B7"/>
    <w:lvl w:ilvl="0" w:tentative="0">
      <w:start w:val="1"/>
      <w:numFmt w:val="japaneseCounting"/>
      <w:lvlText w:val="%1、"/>
      <w:lvlJc w:val="left"/>
      <w:pPr>
        <w:tabs>
          <w:tab w:val="left" w:pos="420"/>
        </w:tabs>
        <w:ind w:left="420" w:hanging="420"/>
      </w:pPr>
      <w:rPr>
        <w:rFonts w:hint="default"/>
      </w:rPr>
    </w:lvl>
    <w:lvl w:ilvl="1" w:tentative="0">
      <w:start w:val="1"/>
      <w:numFmt w:val="bullet"/>
      <w:pStyle w:val="2409"/>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1">
    <w:nsid w:val="3EBB3C91"/>
    <w:multiLevelType w:val="multilevel"/>
    <w:tmpl w:val="3EBB3C91"/>
    <w:lvl w:ilvl="0" w:tentative="0">
      <w:start w:val="1"/>
      <w:numFmt w:val="chineseCountingThousand"/>
      <w:pStyle w:val="2807"/>
      <w:suff w:val="space"/>
      <w:lvlText w:val="%1. "/>
      <w:lvlJc w:val="left"/>
      <w:pPr>
        <w:ind w:left="907" w:hanging="907"/>
      </w:pPr>
      <w:rPr>
        <w:rFonts w:hint="eastAsia"/>
      </w:rPr>
    </w:lvl>
    <w:lvl w:ilvl="1" w:tentative="0">
      <w:start w:val="1"/>
      <w:numFmt w:val="decimal"/>
      <w:isLgl/>
      <w:suff w:val="space"/>
      <w:lvlText w:val="%1.%2 "/>
      <w:lvlJc w:val="left"/>
      <w:pPr>
        <w:ind w:left="794" w:hanging="794"/>
      </w:pPr>
      <w:rPr>
        <w:rFonts w:hint="eastAsia"/>
      </w:rPr>
    </w:lvl>
    <w:lvl w:ilvl="2" w:tentative="0">
      <w:start w:val="1"/>
      <w:numFmt w:val="decimal"/>
      <w:isLgl/>
      <w:suff w:val="space"/>
      <w:lvlText w:val="%1.%2.%3 "/>
      <w:lvlJc w:val="left"/>
      <w:pPr>
        <w:ind w:left="907" w:hanging="907"/>
      </w:pPr>
      <w:rPr>
        <w:rFonts w:hint="eastAsia"/>
      </w:rPr>
    </w:lvl>
    <w:lvl w:ilvl="3" w:tentative="0">
      <w:start w:val="1"/>
      <w:numFmt w:val="decimal"/>
      <w:isLgl/>
      <w:suff w:val="space"/>
      <w:lvlText w:val="%1.%2.%3.%4 "/>
      <w:lvlJc w:val="left"/>
      <w:pPr>
        <w:ind w:left="1021" w:hanging="1021"/>
      </w:pPr>
      <w:rPr>
        <w:rFonts w:hint="eastAsia"/>
      </w:rPr>
    </w:lvl>
    <w:lvl w:ilvl="4" w:tentative="0">
      <w:start w:val="1"/>
      <w:numFmt w:val="decimal"/>
      <w:pStyle w:val="2810"/>
      <w:isLgl/>
      <w:suff w:val="space"/>
      <w:lvlText w:val="%1.%2.%3.%4.%5 "/>
      <w:lvlJc w:val="left"/>
      <w:pPr>
        <w:ind w:left="1134" w:hanging="1134"/>
      </w:pPr>
      <w:rPr>
        <w:rFonts w:hint="eastAsia"/>
      </w:rPr>
    </w:lvl>
    <w:lvl w:ilvl="5" w:tentative="0">
      <w:start w:val="1"/>
      <w:numFmt w:val="decimal"/>
      <w:isLgl/>
      <w:suff w:val="space"/>
      <w:lvlText w:val="%1.%2.%3.%4.%5.%6 "/>
      <w:lvlJc w:val="left"/>
      <w:pPr>
        <w:ind w:left="1247" w:hanging="1247"/>
      </w:pPr>
      <w:rPr>
        <w:rFonts w:hint="eastAsia"/>
      </w:rPr>
    </w:lvl>
    <w:lvl w:ilvl="6" w:tentative="0">
      <w:start w:val="1"/>
      <w:numFmt w:val="decimal"/>
      <w:lvlRestart w:val="1"/>
      <w:isLgl/>
      <w:suff w:val="space"/>
      <w:lvlText w:val="图 %1.%7 "/>
      <w:lvlJc w:val="left"/>
      <w:pPr>
        <w:ind w:left="0" w:firstLine="0"/>
      </w:pPr>
      <w:rPr>
        <w:rFonts w:hint="eastAsia"/>
      </w:rPr>
    </w:lvl>
    <w:lvl w:ilvl="7" w:tentative="0">
      <w:start w:val="1"/>
      <w:numFmt w:val="decimal"/>
      <w:lvlRestart w:val="1"/>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12">
    <w:nsid w:val="3F4E5FDD"/>
    <w:multiLevelType w:val="multilevel"/>
    <w:tmpl w:val="3F4E5FDD"/>
    <w:lvl w:ilvl="0" w:tentative="0">
      <w:start w:val="1"/>
      <w:numFmt w:val="chineseCountingThousand"/>
      <w:lvlText w:val="第%1章"/>
      <w:lvlJc w:val="left"/>
      <w:pPr>
        <w:tabs>
          <w:tab w:val="left" w:pos="432"/>
        </w:tabs>
        <w:ind w:left="432" w:hanging="432"/>
      </w:pPr>
      <w:rPr>
        <w:rFonts w:hint="eastAsia" w:eastAsia="黑体" w:cs="Times New Roman"/>
        <w:b/>
        <w:i w:val="0"/>
        <w:sz w:val="32"/>
        <w:szCs w:val="32"/>
      </w:rPr>
    </w:lvl>
    <w:lvl w:ilvl="1" w:tentative="0">
      <w:start w:val="1"/>
      <w:numFmt w:val="decimal"/>
      <w:pStyle w:val="1233"/>
      <w:isLgl/>
      <w:lvlText w:val="%1.%2"/>
      <w:lvlJc w:val="left"/>
      <w:pPr>
        <w:tabs>
          <w:tab w:val="left" w:pos="576"/>
        </w:tabs>
        <w:ind w:left="576" w:hanging="576"/>
      </w:pPr>
      <w:rPr>
        <w:rFonts w:hint="default" w:ascii="Arial" w:hAnsi="Arial" w:eastAsia="黑体" w:cs="Times New Roman"/>
        <w:b/>
        <w:i w:val="0"/>
        <w:sz w:val="28"/>
        <w:szCs w:val="28"/>
      </w:rPr>
    </w:lvl>
    <w:lvl w:ilvl="2" w:tentative="0">
      <w:start w:val="1"/>
      <w:numFmt w:val="decimal"/>
      <w:isLgl/>
      <w:lvlText w:val="%1.%2.%3"/>
      <w:lvlJc w:val="left"/>
      <w:pPr>
        <w:tabs>
          <w:tab w:val="left" w:pos="720"/>
        </w:tabs>
        <w:ind w:left="720" w:hanging="720"/>
      </w:pPr>
      <w:rPr>
        <w:rFonts w:hint="eastAsia" w:cs="Times New Roman"/>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113">
    <w:nsid w:val="3FA843F1"/>
    <w:multiLevelType w:val="multilevel"/>
    <w:tmpl w:val="3FA843F1"/>
    <w:lvl w:ilvl="0" w:tentative="0">
      <w:start w:val="1"/>
      <w:numFmt w:val="bullet"/>
      <w:pStyle w:val="188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4">
    <w:nsid w:val="3FE61A6B"/>
    <w:multiLevelType w:val="multilevel"/>
    <w:tmpl w:val="3FE61A6B"/>
    <w:lvl w:ilvl="0" w:tentative="0">
      <w:start w:val="1"/>
      <w:numFmt w:val="decimal"/>
      <w:pStyle w:val="3767"/>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15">
    <w:nsid w:val="407E65F9"/>
    <w:multiLevelType w:val="multilevel"/>
    <w:tmpl w:val="407E65F9"/>
    <w:lvl w:ilvl="0" w:tentative="0">
      <w:start w:val="1"/>
      <w:numFmt w:val="none"/>
      <w:pStyle w:val="188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6">
    <w:nsid w:val="408A39E0"/>
    <w:multiLevelType w:val="multilevel"/>
    <w:tmpl w:val="408A39E0"/>
    <w:lvl w:ilvl="0" w:tentative="0">
      <w:start w:val="1"/>
      <w:numFmt w:val="chineseCountingThousand"/>
      <w:pStyle w:val="1917"/>
      <w:suff w:val="space"/>
      <w:lvlText w:val="%1."/>
      <w:lvlJc w:val="left"/>
      <w:pPr>
        <w:ind w:left="425" w:hanging="425"/>
      </w:pPr>
      <w:rPr>
        <w:rFonts w:hint="default" w:ascii="Times New Roman" w:hAnsi="Times New Roman" w:eastAsia="黑体"/>
      </w:rPr>
    </w:lvl>
    <w:lvl w:ilvl="1" w:tentative="0">
      <w:start w:val="1"/>
      <w:numFmt w:val="chineseCountingThousand"/>
      <w:suff w:val="space"/>
      <w:lvlText w:val="（%2）"/>
      <w:lvlJc w:val="left"/>
      <w:pPr>
        <w:ind w:left="567" w:hanging="567"/>
      </w:pPr>
      <w:rPr>
        <w:rFonts w:hint="default" w:ascii="Times New Roman" w:hAnsi="Times New Roman" w:eastAsia="黑体"/>
      </w:rPr>
    </w:lvl>
    <w:lvl w:ilvl="2" w:tentative="0">
      <w:start w:val="1"/>
      <w:numFmt w:val="decimal"/>
      <w:suff w:val="space"/>
      <w:lvlText w:val="%3."/>
      <w:lvlJc w:val="left"/>
      <w:pPr>
        <w:ind w:left="709" w:hanging="369"/>
      </w:pPr>
      <w:rPr>
        <w:rFonts w:hint="default" w:ascii="Times New Roman" w:hAnsi="Times New Roman" w:eastAsia="黑体"/>
      </w:rPr>
    </w:lvl>
    <w:lvl w:ilvl="3" w:tentative="0">
      <w:start w:val="1"/>
      <w:numFmt w:val="decimal"/>
      <w:suff w:val="space"/>
      <w:lvlText w:val="（%4）"/>
      <w:lvlJc w:val="left"/>
      <w:pPr>
        <w:ind w:left="851" w:hanging="567"/>
      </w:pPr>
      <w:rPr>
        <w:rFonts w:hint="default" w:ascii="Times New Roman" w:hAnsi="Times New Roman" w:eastAsia="黑体"/>
      </w:rPr>
    </w:lvl>
    <w:lvl w:ilvl="4" w:tentative="0">
      <w:start w:val="1"/>
      <w:numFmt w:val="lowerLetter"/>
      <w:suff w:val="space"/>
      <w:lvlText w:val="%5."/>
      <w:lvlJc w:val="left"/>
      <w:pPr>
        <w:ind w:left="992" w:hanging="425"/>
      </w:pPr>
      <w:rPr>
        <w:rFonts w:hint="default" w:ascii="Times New Roman" w:hAnsi="Times New Roman" w:eastAsia="黑体"/>
      </w:rPr>
    </w:lvl>
    <w:lvl w:ilvl="5" w:tentative="0">
      <w:start w:val="1"/>
      <w:numFmt w:val="lowerLetter"/>
      <w:suff w:val="space"/>
      <w:lvlText w:val="（%6）"/>
      <w:lvlJc w:val="left"/>
      <w:pPr>
        <w:ind w:left="1134" w:hanging="680"/>
      </w:pPr>
      <w:rPr>
        <w:rFonts w:hint="default" w:ascii="Times New Roman" w:hAnsi="Times New Roman" w:eastAsia="黑体"/>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7">
    <w:nsid w:val="419952E7"/>
    <w:multiLevelType w:val="multilevel"/>
    <w:tmpl w:val="419952E7"/>
    <w:lvl w:ilvl="0" w:tentative="0">
      <w:start w:val="1"/>
      <w:numFmt w:val="bullet"/>
      <w:pStyle w:val="1892"/>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118">
    <w:nsid w:val="41E22EB5"/>
    <w:multiLevelType w:val="multilevel"/>
    <w:tmpl w:val="41E22EB5"/>
    <w:lvl w:ilvl="0" w:tentative="0">
      <w:start w:val="1"/>
      <w:numFmt w:val="decimal"/>
      <w:pStyle w:val="2932"/>
      <w:lvlText w:val="%1)"/>
      <w:lvlJc w:val="left"/>
      <w:pPr>
        <w:tabs>
          <w:tab w:val="left" w:pos="800"/>
        </w:tabs>
        <w:ind w:left="1200" w:hanging="4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9">
    <w:nsid w:val="41E81DA1"/>
    <w:multiLevelType w:val="multilevel"/>
    <w:tmpl w:val="41E81DA1"/>
    <w:lvl w:ilvl="0" w:tentative="0">
      <w:start w:val="1"/>
      <w:numFmt w:val="chineseCountingThousand"/>
      <w:lvlText w:val="%1、"/>
      <w:lvlJc w:val="left"/>
      <w:pPr>
        <w:tabs>
          <w:tab w:val="left" w:pos="842"/>
        </w:tabs>
        <w:ind w:left="842" w:hanging="42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pStyle w:val="3289"/>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0">
    <w:nsid w:val="420C153B"/>
    <w:multiLevelType w:val="multilevel"/>
    <w:tmpl w:val="420C153B"/>
    <w:lvl w:ilvl="0" w:tentative="0">
      <w:start w:val="1"/>
      <w:numFmt w:val="decimal"/>
      <w:pStyle w:val="174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1">
    <w:nsid w:val="42C839C6"/>
    <w:multiLevelType w:val="multilevel"/>
    <w:tmpl w:val="42C839C6"/>
    <w:lvl w:ilvl="0" w:tentative="0">
      <w:start w:val="1"/>
      <w:numFmt w:val="bullet"/>
      <w:pStyle w:val="2676"/>
      <w:lvlText w:val=""/>
      <w:lvlJc w:val="left"/>
      <w:pPr>
        <w:tabs>
          <w:tab w:val="left" w:pos="902"/>
        </w:tabs>
        <w:ind w:left="902" w:hanging="422"/>
      </w:pPr>
      <w:rPr>
        <w:rFonts w:hint="default" w:ascii="Wingdings" w:hAnsi="Wingdings"/>
      </w:rPr>
    </w:lvl>
    <w:lvl w:ilvl="1" w:tentative="0">
      <w:start w:val="1"/>
      <w:numFmt w:val="bullet"/>
      <w:lvlText w:val=""/>
      <w:lvlJc w:val="left"/>
      <w:pPr>
        <w:tabs>
          <w:tab w:val="left" w:pos="1326"/>
        </w:tabs>
        <w:ind w:left="1326" w:hanging="426"/>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22">
    <w:nsid w:val="42FE570A"/>
    <w:multiLevelType w:val="multilevel"/>
    <w:tmpl w:val="42FE570A"/>
    <w:lvl w:ilvl="0" w:tentative="0">
      <w:start w:val="1"/>
      <w:numFmt w:val="decimal"/>
      <w:suff w:val="nothing"/>
      <w:lvlText w:val="%1  "/>
      <w:lvlJc w:val="left"/>
      <w:pPr>
        <w:ind w:left="0" w:firstLine="0"/>
      </w:pPr>
      <w:rPr>
        <w:rFonts w:hint="default" w:ascii="Arial" w:hAnsi="Arial" w:eastAsia="黑体"/>
        <w:b w:val="0"/>
        <w:i w:val="0"/>
        <w:sz w:val="36"/>
        <w:szCs w:val="36"/>
      </w:rPr>
    </w:lvl>
    <w:lvl w:ilvl="1" w:tentative="0">
      <w:start w:val="1"/>
      <w:numFmt w:val="decimal"/>
      <w:suff w:val="nothing"/>
      <w:lvlText w:val="%1.%2  "/>
      <w:lvlJc w:val="left"/>
      <w:pPr>
        <w:ind w:left="0" w:firstLine="0"/>
      </w:pPr>
      <w:rPr>
        <w:rFonts w:hint="default" w:ascii="Arial" w:hAnsi="Arial"/>
        <w:b w:val="0"/>
        <w:i w:val="0"/>
        <w:sz w:val="30"/>
        <w:szCs w:val="30"/>
      </w:rPr>
    </w:lvl>
    <w:lvl w:ilvl="2" w:tentative="0">
      <w:start w:val="1"/>
      <w:numFmt w:val="decimal"/>
      <w:suff w:val="nothing"/>
      <w:lvlText w:val="%1.%2.%3  "/>
      <w:lvlJc w:val="left"/>
      <w:pPr>
        <w:ind w:left="0" w:firstLine="0"/>
      </w:pPr>
      <w:rPr>
        <w:rFonts w:hint="default" w:ascii="Arial" w:hAnsi="Arial"/>
        <w:b w:val="0"/>
        <w:i w:val="0"/>
        <w:sz w:val="24"/>
        <w:szCs w:val="24"/>
      </w:rPr>
    </w:lvl>
    <w:lvl w:ilvl="3" w:tentative="0">
      <w:start w:val="1"/>
      <w:numFmt w:val="decimal"/>
      <w:suff w:val="nothing"/>
      <w:lvlText w:val="%1.%2.%3.%4  "/>
      <w:lvlJc w:val="left"/>
      <w:pPr>
        <w:ind w:left="0" w:firstLine="0"/>
      </w:pPr>
      <w:rPr>
        <w:rFonts w:hint="default" w:ascii="Arial" w:hAnsi="Arial"/>
        <w:b w:val="0"/>
        <w:i w:val="0"/>
        <w:sz w:val="21"/>
        <w:szCs w:val="21"/>
      </w:rPr>
    </w:lvl>
    <w:lvl w:ilvl="4" w:tentative="0">
      <w:start w:val="1"/>
      <w:numFmt w:val="decimal"/>
      <w:lvlText w:val="%5."/>
      <w:lvlJc w:val="left"/>
      <w:pPr>
        <w:tabs>
          <w:tab w:val="left" w:pos="1134"/>
        </w:tabs>
        <w:ind w:left="1134" w:hanging="312"/>
      </w:pPr>
      <w:rPr>
        <w:rFonts w:hint="default" w:ascii="Arial" w:hAnsi="Arial"/>
        <w:b w:val="0"/>
        <w:i w:val="0"/>
        <w:sz w:val="21"/>
        <w:szCs w:val="21"/>
      </w:rPr>
    </w:lvl>
    <w:lvl w:ilvl="5" w:tentative="0">
      <w:start w:val="1"/>
      <w:numFmt w:val="decimal"/>
      <w:lvlText w:val="%6)"/>
      <w:lvlJc w:val="left"/>
      <w:pPr>
        <w:tabs>
          <w:tab w:val="left" w:pos="1134"/>
        </w:tabs>
        <w:ind w:left="1134" w:hanging="312"/>
      </w:pPr>
      <w:rPr>
        <w:rFonts w:hint="default" w:ascii="Arial" w:hAnsi="Arial"/>
        <w:b w:val="0"/>
        <w:i w:val="0"/>
        <w:sz w:val="21"/>
        <w:szCs w:val="21"/>
      </w:rPr>
    </w:lvl>
    <w:lvl w:ilvl="6" w:tentative="0">
      <w:start w:val="1"/>
      <w:numFmt w:val="lowerLetter"/>
      <w:lvlText w:val="%7."/>
      <w:lvlJc w:val="left"/>
      <w:pPr>
        <w:tabs>
          <w:tab w:val="left" w:pos="1134"/>
        </w:tabs>
        <w:ind w:left="1134" w:hanging="312"/>
      </w:pPr>
      <w:rPr>
        <w:rFonts w:hint="default" w:ascii="Arial" w:hAnsi="Arial"/>
        <w:b w:val="0"/>
        <w:i w:val="0"/>
        <w:sz w:val="21"/>
        <w:szCs w:val="21"/>
      </w:rPr>
    </w:lvl>
    <w:lvl w:ilvl="7" w:tentative="0">
      <w:start w:val="1"/>
      <w:numFmt w:val="decimal"/>
      <w:lvlRestart w:val="0"/>
      <w:suff w:val="space"/>
      <w:lvlText w:val="图%8"/>
      <w:lvlJc w:val="center"/>
      <w:pPr>
        <w:ind w:left="0" w:firstLine="0"/>
      </w:pPr>
      <w:rPr>
        <w:rFonts w:hint="default" w:ascii="Arial" w:hAnsi="Arial" w:eastAsia="黑体"/>
        <w:b w:val="0"/>
        <w:i w:val="0"/>
        <w:sz w:val="18"/>
        <w:szCs w:val="18"/>
      </w:rPr>
    </w:lvl>
    <w:lvl w:ilvl="8" w:tentative="0">
      <w:start w:val="1"/>
      <w:numFmt w:val="decimal"/>
      <w:lvlRestart w:val="0"/>
      <w:pStyle w:val="1682"/>
      <w:suff w:val="space"/>
      <w:lvlText w:val="表%9"/>
      <w:lvlJc w:val="center"/>
      <w:pPr>
        <w:ind w:left="0" w:firstLine="0"/>
      </w:pPr>
      <w:rPr>
        <w:rFonts w:hint="default" w:ascii="Arial" w:hAnsi="Arial" w:eastAsia="黑体"/>
        <w:b w:val="0"/>
        <w:i w:val="0"/>
        <w:sz w:val="18"/>
        <w:szCs w:val="18"/>
      </w:rPr>
    </w:lvl>
  </w:abstractNum>
  <w:abstractNum w:abstractNumId="123">
    <w:nsid w:val="43AC5D93"/>
    <w:multiLevelType w:val="multilevel"/>
    <w:tmpl w:val="43AC5D93"/>
    <w:lvl w:ilvl="0" w:tentative="0">
      <w:start w:val="1"/>
      <w:numFmt w:val="bullet"/>
      <w:lvlText w:val=""/>
      <w:lvlJc w:val="left"/>
      <w:pPr>
        <w:tabs>
          <w:tab w:val="left" w:pos="751"/>
        </w:tabs>
        <w:ind w:left="-156" w:firstLine="620"/>
      </w:pPr>
      <w:rPr>
        <w:rFonts w:hint="default" w:ascii="Wingdings" w:hAnsi="Wingdings"/>
      </w:rPr>
    </w:lvl>
    <w:lvl w:ilvl="1" w:tentative="0">
      <w:start w:val="1"/>
      <w:numFmt w:val="decimal"/>
      <w:pStyle w:val="2027"/>
      <w:lvlText w:val="%2."/>
      <w:lvlJc w:val="left"/>
      <w:pPr>
        <w:tabs>
          <w:tab w:val="left" w:pos="884"/>
        </w:tabs>
        <w:ind w:left="884" w:hanging="420"/>
      </w:pPr>
      <w:rPr>
        <w:rFonts w:hint="default"/>
      </w:rPr>
    </w:lvl>
    <w:lvl w:ilvl="2" w:tentative="0">
      <w:start w:val="1"/>
      <w:numFmt w:val="bullet"/>
      <w:lvlText w:val=""/>
      <w:lvlJc w:val="left"/>
      <w:pPr>
        <w:tabs>
          <w:tab w:val="left" w:pos="1304"/>
        </w:tabs>
        <w:ind w:left="1304" w:hanging="420"/>
      </w:pPr>
      <w:rPr>
        <w:rFonts w:hint="default" w:ascii="Wingdings" w:hAnsi="Wingdings"/>
      </w:rPr>
    </w:lvl>
    <w:lvl w:ilvl="3" w:tentative="0">
      <w:start w:val="1"/>
      <w:numFmt w:val="bullet"/>
      <w:lvlText w:val=""/>
      <w:lvlJc w:val="left"/>
      <w:pPr>
        <w:tabs>
          <w:tab w:val="left" w:pos="1724"/>
        </w:tabs>
        <w:ind w:left="1724" w:hanging="420"/>
      </w:pPr>
      <w:rPr>
        <w:rFonts w:hint="default" w:ascii="Wingdings" w:hAnsi="Wingdings"/>
      </w:rPr>
    </w:lvl>
    <w:lvl w:ilvl="4" w:tentative="0">
      <w:start w:val="1"/>
      <w:numFmt w:val="bullet"/>
      <w:lvlText w:val=""/>
      <w:lvlJc w:val="left"/>
      <w:pPr>
        <w:tabs>
          <w:tab w:val="left" w:pos="2144"/>
        </w:tabs>
        <w:ind w:left="2144" w:hanging="420"/>
      </w:pPr>
      <w:rPr>
        <w:rFonts w:hint="default" w:ascii="Wingdings" w:hAnsi="Wingdings"/>
      </w:rPr>
    </w:lvl>
    <w:lvl w:ilvl="5" w:tentative="0">
      <w:start w:val="1"/>
      <w:numFmt w:val="bullet"/>
      <w:lvlText w:val=""/>
      <w:lvlJc w:val="left"/>
      <w:pPr>
        <w:tabs>
          <w:tab w:val="left" w:pos="2564"/>
        </w:tabs>
        <w:ind w:left="2564" w:hanging="420"/>
      </w:pPr>
      <w:rPr>
        <w:rFonts w:hint="default" w:ascii="Wingdings" w:hAnsi="Wingdings"/>
      </w:rPr>
    </w:lvl>
    <w:lvl w:ilvl="6" w:tentative="0">
      <w:start w:val="1"/>
      <w:numFmt w:val="bullet"/>
      <w:lvlText w:val=""/>
      <w:lvlJc w:val="left"/>
      <w:pPr>
        <w:tabs>
          <w:tab w:val="left" w:pos="2984"/>
        </w:tabs>
        <w:ind w:left="2984" w:hanging="420"/>
      </w:pPr>
      <w:rPr>
        <w:rFonts w:hint="default" w:ascii="Wingdings" w:hAnsi="Wingdings"/>
      </w:rPr>
    </w:lvl>
    <w:lvl w:ilvl="7" w:tentative="0">
      <w:start w:val="1"/>
      <w:numFmt w:val="bullet"/>
      <w:lvlText w:val=""/>
      <w:lvlJc w:val="left"/>
      <w:pPr>
        <w:tabs>
          <w:tab w:val="left" w:pos="3404"/>
        </w:tabs>
        <w:ind w:left="3404" w:hanging="420"/>
      </w:pPr>
      <w:rPr>
        <w:rFonts w:hint="default" w:ascii="Wingdings" w:hAnsi="Wingdings"/>
      </w:rPr>
    </w:lvl>
    <w:lvl w:ilvl="8" w:tentative="0">
      <w:start w:val="1"/>
      <w:numFmt w:val="bullet"/>
      <w:lvlText w:val=""/>
      <w:lvlJc w:val="left"/>
      <w:pPr>
        <w:tabs>
          <w:tab w:val="left" w:pos="3824"/>
        </w:tabs>
        <w:ind w:left="3824" w:hanging="420"/>
      </w:pPr>
      <w:rPr>
        <w:rFonts w:hint="default" w:ascii="Wingdings" w:hAnsi="Wingdings"/>
      </w:rPr>
    </w:lvl>
  </w:abstractNum>
  <w:abstractNum w:abstractNumId="124">
    <w:nsid w:val="44431117"/>
    <w:multiLevelType w:val="multilevel"/>
    <w:tmpl w:val="44431117"/>
    <w:lvl w:ilvl="0" w:tentative="0">
      <w:start w:val="1"/>
      <w:numFmt w:val="decimal"/>
      <w:pStyle w:val="1603"/>
      <w:lvlText w:val="%1."/>
      <w:lvlJc w:val="left"/>
      <w:pPr>
        <w:tabs>
          <w:tab w:val="left" w:pos="1472"/>
        </w:tabs>
        <w:ind w:left="1472" w:hanging="420"/>
      </w:pPr>
    </w:lvl>
    <w:lvl w:ilvl="1" w:tentative="0">
      <w:start w:val="1"/>
      <w:numFmt w:val="lowerLetter"/>
      <w:lvlText w:val="%2)"/>
      <w:lvlJc w:val="left"/>
      <w:pPr>
        <w:tabs>
          <w:tab w:val="left" w:pos="1892"/>
        </w:tabs>
        <w:ind w:left="1892" w:hanging="420"/>
      </w:pPr>
    </w:lvl>
    <w:lvl w:ilvl="2" w:tentative="0">
      <w:start w:val="1"/>
      <w:numFmt w:val="lowerRoman"/>
      <w:lvlText w:val="%3."/>
      <w:lvlJc w:val="right"/>
      <w:pPr>
        <w:tabs>
          <w:tab w:val="left" w:pos="2312"/>
        </w:tabs>
        <w:ind w:left="2312" w:hanging="420"/>
      </w:pPr>
    </w:lvl>
    <w:lvl w:ilvl="3" w:tentative="0">
      <w:start w:val="1"/>
      <w:numFmt w:val="decimal"/>
      <w:lvlText w:val="%4."/>
      <w:lvlJc w:val="left"/>
      <w:pPr>
        <w:tabs>
          <w:tab w:val="left" w:pos="2732"/>
        </w:tabs>
        <w:ind w:left="2732" w:hanging="420"/>
      </w:pPr>
    </w:lvl>
    <w:lvl w:ilvl="4" w:tentative="0">
      <w:start w:val="1"/>
      <w:numFmt w:val="lowerLetter"/>
      <w:lvlText w:val="%5)"/>
      <w:lvlJc w:val="left"/>
      <w:pPr>
        <w:tabs>
          <w:tab w:val="left" w:pos="3152"/>
        </w:tabs>
        <w:ind w:left="3152" w:hanging="420"/>
      </w:pPr>
    </w:lvl>
    <w:lvl w:ilvl="5" w:tentative="0">
      <w:start w:val="1"/>
      <w:numFmt w:val="lowerRoman"/>
      <w:lvlText w:val="%6."/>
      <w:lvlJc w:val="right"/>
      <w:pPr>
        <w:tabs>
          <w:tab w:val="left" w:pos="3572"/>
        </w:tabs>
        <w:ind w:left="3572" w:hanging="420"/>
      </w:pPr>
    </w:lvl>
    <w:lvl w:ilvl="6" w:tentative="0">
      <w:start w:val="1"/>
      <w:numFmt w:val="decimal"/>
      <w:lvlText w:val="%7."/>
      <w:lvlJc w:val="left"/>
      <w:pPr>
        <w:tabs>
          <w:tab w:val="left" w:pos="3992"/>
        </w:tabs>
        <w:ind w:left="3992" w:hanging="420"/>
      </w:pPr>
    </w:lvl>
    <w:lvl w:ilvl="7" w:tentative="0">
      <w:start w:val="1"/>
      <w:numFmt w:val="lowerLetter"/>
      <w:lvlText w:val="%8)"/>
      <w:lvlJc w:val="left"/>
      <w:pPr>
        <w:tabs>
          <w:tab w:val="left" w:pos="4412"/>
        </w:tabs>
        <w:ind w:left="4412" w:hanging="420"/>
      </w:pPr>
    </w:lvl>
    <w:lvl w:ilvl="8" w:tentative="0">
      <w:start w:val="1"/>
      <w:numFmt w:val="lowerRoman"/>
      <w:lvlText w:val="%9."/>
      <w:lvlJc w:val="right"/>
      <w:pPr>
        <w:tabs>
          <w:tab w:val="left" w:pos="4832"/>
        </w:tabs>
        <w:ind w:left="4832" w:hanging="420"/>
      </w:pPr>
    </w:lvl>
  </w:abstractNum>
  <w:abstractNum w:abstractNumId="125">
    <w:nsid w:val="45115941"/>
    <w:multiLevelType w:val="multilevel"/>
    <w:tmpl w:val="45115941"/>
    <w:lvl w:ilvl="0" w:tentative="0">
      <w:start w:val="1"/>
      <w:numFmt w:val="bullet"/>
      <w:pStyle w:val="2737"/>
      <w:lvlText w:val=""/>
      <w:lvlJc w:val="left"/>
      <w:pPr>
        <w:tabs>
          <w:tab w:val="left" w:pos="198"/>
        </w:tabs>
        <w:ind w:left="403" w:firstLine="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6">
    <w:nsid w:val="45C14845"/>
    <w:multiLevelType w:val="multilevel"/>
    <w:tmpl w:val="45C14845"/>
    <w:lvl w:ilvl="0" w:tentative="0">
      <w:start w:val="1"/>
      <w:numFmt w:val="bullet"/>
      <w:pStyle w:val="649"/>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27">
    <w:nsid w:val="45E075D0"/>
    <w:multiLevelType w:val="multilevel"/>
    <w:tmpl w:val="45E075D0"/>
    <w:lvl w:ilvl="0" w:tentative="0">
      <w:start w:val="1"/>
      <w:numFmt w:val="bullet"/>
      <w:pStyle w:val="1579"/>
      <w:lvlText w:val=""/>
      <w:lvlJc w:val="left"/>
      <w:pPr>
        <w:tabs>
          <w:tab w:val="left" w:pos="2325"/>
        </w:tabs>
        <w:ind w:left="2325" w:hanging="454"/>
      </w:pPr>
      <w:rPr>
        <w:rFonts w:hint="default" w:ascii="Wingdings" w:hAnsi="Wingdings" w:eastAsia="Mincho"/>
        <w:color w:val="auto"/>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28">
    <w:nsid w:val="470C5A69"/>
    <w:multiLevelType w:val="multilevel"/>
    <w:tmpl w:val="470C5A69"/>
    <w:lvl w:ilvl="0" w:tentative="0">
      <w:start w:val="1"/>
      <w:numFmt w:val="decimal"/>
      <w:pStyle w:val="2739"/>
      <w:lvlText w:val="%1）"/>
      <w:lvlJc w:val="left"/>
      <w:pPr>
        <w:tabs>
          <w:tab w:val="left" w:pos="200"/>
        </w:tabs>
        <w:ind w:left="839" w:hanging="436"/>
      </w:pPr>
      <w:rPr>
        <w:rFonts w:hint="default" w:ascii="Times New Roman" w:hAnsi="Times New Roman" w:eastAsia="宋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9">
    <w:nsid w:val="472106EC"/>
    <w:multiLevelType w:val="multilevel"/>
    <w:tmpl w:val="472106EC"/>
    <w:lvl w:ilvl="0" w:tentative="0">
      <w:start w:val="1"/>
      <w:numFmt w:val="bullet"/>
      <w:pStyle w:val="3312"/>
      <w:lvlText w:val=""/>
      <w:lvlJc w:val="left"/>
      <w:pPr>
        <w:tabs>
          <w:tab w:val="left" w:pos="840"/>
        </w:tabs>
        <w:ind w:left="840" w:hanging="420"/>
      </w:pPr>
      <w:rPr>
        <w:rFonts w:hint="default" w:ascii="Wingdings" w:hAnsi="Wingdings"/>
        <w:sz w:val="21"/>
        <w:szCs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0">
    <w:nsid w:val="47E317D0"/>
    <w:multiLevelType w:val="singleLevel"/>
    <w:tmpl w:val="47E317D0"/>
    <w:lvl w:ilvl="0" w:tentative="0">
      <w:start w:val="1"/>
      <w:numFmt w:val="bullet"/>
      <w:pStyle w:val="863"/>
      <w:lvlText w:val=""/>
      <w:lvlJc w:val="left"/>
      <w:pPr>
        <w:tabs>
          <w:tab w:val="left" w:pos="987"/>
        </w:tabs>
        <w:ind w:left="987" w:hanging="420"/>
      </w:pPr>
      <w:rPr>
        <w:rFonts w:hint="default" w:ascii="Wingdings" w:hAnsi="Wingdings"/>
      </w:rPr>
    </w:lvl>
  </w:abstractNum>
  <w:abstractNum w:abstractNumId="131">
    <w:nsid w:val="48B17405"/>
    <w:multiLevelType w:val="multilevel"/>
    <w:tmpl w:val="48B17405"/>
    <w:lvl w:ilvl="0" w:tentative="0">
      <w:start w:val="1"/>
      <w:numFmt w:val="bullet"/>
      <w:pStyle w:val="3926"/>
      <w:lvlText w:val=""/>
      <w:lvlJc w:val="left"/>
      <w:pPr>
        <w:ind w:left="844" w:hanging="420"/>
      </w:pPr>
      <w:rPr>
        <w:rFonts w:hint="default" w:ascii="Wingdings" w:hAnsi="Wingdings"/>
      </w:rPr>
    </w:lvl>
    <w:lvl w:ilvl="1" w:tentative="0">
      <w:start w:val="1"/>
      <w:numFmt w:val="bullet"/>
      <w:lvlText w:val=""/>
      <w:lvlJc w:val="left"/>
      <w:pPr>
        <w:ind w:left="1264" w:hanging="420"/>
      </w:pPr>
      <w:rPr>
        <w:rFonts w:hint="default" w:ascii="Wingdings" w:hAnsi="Wingdings"/>
      </w:rPr>
    </w:lvl>
    <w:lvl w:ilvl="2" w:tentative="0">
      <w:start w:val="1"/>
      <w:numFmt w:val="bullet"/>
      <w:lvlText w:val=""/>
      <w:lvlJc w:val="left"/>
      <w:pPr>
        <w:ind w:left="1684" w:hanging="420"/>
      </w:pPr>
      <w:rPr>
        <w:rFonts w:hint="default" w:ascii="Wingdings" w:hAnsi="Wingdings"/>
      </w:rPr>
    </w:lvl>
    <w:lvl w:ilvl="3" w:tentative="0">
      <w:start w:val="1"/>
      <w:numFmt w:val="bullet"/>
      <w:lvlText w:val=""/>
      <w:lvlJc w:val="left"/>
      <w:pPr>
        <w:ind w:left="2104" w:hanging="420"/>
      </w:pPr>
      <w:rPr>
        <w:rFonts w:hint="default" w:ascii="Wingdings" w:hAnsi="Wingdings"/>
      </w:rPr>
    </w:lvl>
    <w:lvl w:ilvl="4" w:tentative="0">
      <w:start w:val="1"/>
      <w:numFmt w:val="bullet"/>
      <w:lvlText w:val=""/>
      <w:lvlJc w:val="left"/>
      <w:pPr>
        <w:ind w:left="2524" w:hanging="420"/>
      </w:pPr>
      <w:rPr>
        <w:rFonts w:hint="default" w:ascii="Wingdings" w:hAnsi="Wingdings"/>
      </w:rPr>
    </w:lvl>
    <w:lvl w:ilvl="5" w:tentative="0">
      <w:start w:val="1"/>
      <w:numFmt w:val="bullet"/>
      <w:lvlText w:val=""/>
      <w:lvlJc w:val="left"/>
      <w:pPr>
        <w:ind w:left="2944" w:hanging="420"/>
      </w:pPr>
      <w:rPr>
        <w:rFonts w:hint="default" w:ascii="Wingdings" w:hAnsi="Wingdings"/>
      </w:rPr>
    </w:lvl>
    <w:lvl w:ilvl="6" w:tentative="0">
      <w:start w:val="1"/>
      <w:numFmt w:val="bullet"/>
      <w:lvlText w:val=""/>
      <w:lvlJc w:val="left"/>
      <w:pPr>
        <w:ind w:left="3364" w:hanging="420"/>
      </w:pPr>
      <w:rPr>
        <w:rFonts w:hint="default" w:ascii="Wingdings" w:hAnsi="Wingdings"/>
      </w:rPr>
    </w:lvl>
    <w:lvl w:ilvl="7" w:tentative="0">
      <w:start w:val="1"/>
      <w:numFmt w:val="bullet"/>
      <w:lvlText w:val=""/>
      <w:lvlJc w:val="left"/>
      <w:pPr>
        <w:ind w:left="3784" w:hanging="420"/>
      </w:pPr>
      <w:rPr>
        <w:rFonts w:hint="default" w:ascii="Wingdings" w:hAnsi="Wingdings"/>
      </w:rPr>
    </w:lvl>
    <w:lvl w:ilvl="8" w:tentative="0">
      <w:start w:val="1"/>
      <w:numFmt w:val="bullet"/>
      <w:lvlText w:val=""/>
      <w:lvlJc w:val="left"/>
      <w:pPr>
        <w:ind w:left="4204" w:hanging="420"/>
      </w:pPr>
      <w:rPr>
        <w:rFonts w:hint="default" w:ascii="Wingdings" w:hAnsi="Wingdings"/>
      </w:rPr>
    </w:lvl>
  </w:abstractNum>
  <w:abstractNum w:abstractNumId="132">
    <w:nsid w:val="48C20454"/>
    <w:multiLevelType w:val="multilevel"/>
    <w:tmpl w:val="48C20454"/>
    <w:lvl w:ilvl="0" w:tentative="0">
      <w:start w:val="1"/>
      <w:numFmt w:val="decimal"/>
      <w:pStyle w:val="1828"/>
      <w:lvlText w:val="表%1."/>
      <w:lvlJc w:val="left"/>
      <w:pPr>
        <w:tabs>
          <w:tab w:val="left" w:pos="800"/>
        </w:tabs>
        <w:ind w:left="800" w:hanging="80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3">
    <w:nsid w:val="4910410D"/>
    <w:multiLevelType w:val="multilevel"/>
    <w:tmpl w:val="4910410D"/>
    <w:lvl w:ilvl="0" w:tentative="0">
      <w:start w:val="1"/>
      <w:numFmt w:val="bullet"/>
      <w:pStyle w:val="2666"/>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4">
    <w:nsid w:val="496E4D7B"/>
    <w:multiLevelType w:val="multilevel"/>
    <w:tmpl w:val="496E4D7B"/>
    <w:lvl w:ilvl="0" w:tentative="0">
      <w:start w:val="1"/>
      <w:numFmt w:val="none"/>
      <w:pStyle w:val="1668"/>
      <w:lvlText w:val="%1注"/>
      <w:lvlJc w:val="left"/>
      <w:pPr>
        <w:tabs>
          <w:tab w:val="left" w:pos="900"/>
        </w:tabs>
        <w:ind w:left="900" w:hanging="500"/>
      </w:pPr>
      <w:rPr>
        <w:rFonts w:hint="eastAsia" w:ascii="宋体" w:hAnsi="Times New Roman" w:eastAsia="宋体"/>
        <w:b w:val="0"/>
        <w:i w:val="0"/>
        <w:sz w:val="18"/>
      </w:rPr>
    </w:lvl>
    <w:lvl w:ilvl="1" w:tentative="0">
      <w:start w:val="0"/>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5">
    <w:nsid w:val="4A6B1DF4"/>
    <w:multiLevelType w:val="multilevel"/>
    <w:tmpl w:val="4A6B1DF4"/>
    <w:lvl w:ilvl="0" w:tentative="0">
      <w:start w:val="1"/>
      <w:numFmt w:val="decimal"/>
      <w:pStyle w:val="2688"/>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36">
    <w:nsid w:val="4B733A5F"/>
    <w:multiLevelType w:val="multilevel"/>
    <w:tmpl w:val="4B733A5F"/>
    <w:lvl w:ilvl="0" w:tentative="0">
      <w:start w:val="1"/>
      <w:numFmt w:val="decimal"/>
      <w:pStyle w:val="2831"/>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37">
    <w:nsid w:val="4C3714BF"/>
    <w:multiLevelType w:val="multilevel"/>
    <w:tmpl w:val="4C3714BF"/>
    <w:lvl w:ilvl="0" w:tentative="0">
      <w:start w:val="1"/>
      <w:numFmt w:val="decimal"/>
      <w:pStyle w:val="2741"/>
      <w:lvlText w:val="（%1）"/>
      <w:lvlJc w:val="left"/>
      <w:pPr>
        <w:tabs>
          <w:tab w:val="left" w:pos="403"/>
        </w:tabs>
        <w:ind w:left="1049" w:hanging="646"/>
      </w:pPr>
      <w:rPr>
        <w:rFonts w:hint="default" w:ascii="Times New Roman" w:hAnsi="Times New Roman" w:eastAsia="宋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8">
    <w:nsid w:val="4CFC2F07"/>
    <w:multiLevelType w:val="multilevel"/>
    <w:tmpl w:val="4CFC2F07"/>
    <w:lvl w:ilvl="0" w:tentative="0">
      <w:start w:val="1"/>
      <w:numFmt w:val="chineseCountingThousand"/>
      <w:pStyle w:val="3416"/>
      <w:suff w:val="space"/>
      <w:lvlText w:val="第%1章"/>
      <w:lvlJc w:val="center"/>
      <w:pPr>
        <w:ind w:left="-32767" w:firstLine="32767"/>
      </w:pPr>
      <w:rPr>
        <w:rFonts w:hint="eastAsia" w:ascii="宋体" w:hAnsi="宋体" w:eastAsia="宋体"/>
        <w:b w:val="0"/>
        <w:i w:val="0"/>
        <w:sz w:val="32"/>
      </w:rPr>
    </w:lvl>
    <w:lvl w:ilvl="1" w:tentative="0">
      <w:start w:val="1"/>
      <w:numFmt w:val="decimal"/>
      <w:isLgl/>
      <w:suff w:val="space"/>
      <w:lvlText w:val="%1.%2"/>
      <w:lvlJc w:val="left"/>
      <w:pPr>
        <w:ind w:left="987" w:hanging="987"/>
      </w:pPr>
      <w:rPr>
        <w:rFonts w:hint="eastAsia" w:ascii="宋体" w:hAnsi="Times New Roman" w:eastAsia="宋体"/>
      </w:rPr>
    </w:lvl>
    <w:lvl w:ilvl="2" w:tentative="0">
      <w:start w:val="1"/>
      <w:numFmt w:val="decimal"/>
      <w:isLgl/>
      <w:suff w:val="space"/>
      <w:lvlText w:val="%1.%2.%3"/>
      <w:lvlJc w:val="left"/>
      <w:pPr>
        <w:ind w:left="1129" w:hanging="1129"/>
      </w:pPr>
      <w:rPr>
        <w:rFonts w:hint="eastAsia" w:ascii="宋体" w:hAnsi="Times New Roman" w:eastAsia="宋体"/>
        <w:sz w:val="24"/>
        <w:szCs w:val="24"/>
      </w:rPr>
    </w:lvl>
    <w:lvl w:ilvl="3" w:tentative="0">
      <w:start w:val="1"/>
      <w:numFmt w:val="decimal"/>
      <w:isLgl/>
      <w:suff w:val="space"/>
      <w:lvlText w:val="%1.%2.%3.%4."/>
      <w:lvlJc w:val="left"/>
      <w:pPr>
        <w:ind w:left="1271" w:hanging="1271"/>
      </w:pPr>
      <w:rPr>
        <w:b w:val="0"/>
      </w:rPr>
    </w:lvl>
    <w:lvl w:ilvl="4" w:tentative="0">
      <w:start w:val="1"/>
      <w:numFmt w:val="decimal"/>
      <w:lvlText w:val="%1.%2.%3.%4.%5."/>
      <w:lvlJc w:val="left"/>
      <w:pPr>
        <w:tabs>
          <w:tab w:val="left" w:pos="1412"/>
        </w:tabs>
        <w:ind w:left="1412" w:hanging="992"/>
      </w:pPr>
    </w:lvl>
    <w:lvl w:ilvl="5" w:tentative="0">
      <w:start w:val="1"/>
      <w:numFmt w:val="decimal"/>
      <w:lvlText w:val="%1.%2.%3.%4.%5.%6."/>
      <w:lvlJc w:val="left"/>
      <w:pPr>
        <w:tabs>
          <w:tab w:val="left" w:pos="1554"/>
        </w:tabs>
        <w:ind w:left="1554" w:hanging="1134"/>
      </w:pPr>
    </w:lvl>
    <w:lvl w:ilvl="6" w:tentative="0">
      <w:start w:val="1"/>
      <w:numFmt w:val="decimal"/>
      <w:lvlText w:val="%1.%2.%3.%4.%5.%6.%7."/>
      <w:lvlJc w:val="left"/>
      <w:pPr>
        <w:tabs>
          <w:tab w:val="left" w:pos="1696"/>
        </w:tabs>
        <w:ind w:left="1696" w:hanging="1276"/>
      </w:pPr>
    </w:lvl>
    <w:lvl w:ilvl="7" w:tentative="0">
      <w:start w:val="1"/>
      <w:numFmt w:val="decimal"/>
      <w:lvlText w:val="%1.%2.%3.%4.%5.%6.%7.%8."/>
      <w:lvlJc w:val="left"/>
      <w:pPr>
        <w:tabs>
          <w:tab w:val="left" w:pos="1838"/>
        </w:tabs>
        <w:ind w:left="1838" w:hanging="1418"/>
      </w:pPr>
    </w:lvl>
    <w:lvl w:ilvl="8" w:tentative="0">
      <w:start w:val="1"/>
      <w:numFmt w:val="decimal"/>
      <w:lvlRestart w:val="0"/>
      <w:isLgl/>
      <w:suff w:val="space"/>
      <w:lvlText w:val="图%9"/>
      <w:lvlJc w:val="center"/>
      <w:pPr>
        <w:ind w:left="0" w:firstLine="0"/>
      </w:pPr>
    </w:lvl>
  </w:abstractNum>
  <w:abstractNum w:abstractNumId="139">
    <w:nsid w:val="4D004D22"/>
    <w:multiLevelType w:val="multilevel"/>
    <w:tmpl w:val="4D004D22"/>
    <w:lvl w:ilvl="0" w:tentative="0">
      <w:start w:val="1"/>
      <w:numFmt w:val="bullet"/>
      <w:pStyle w:val="1801"/>
      <w:lvlText w:val=""/>
      <w:lvlJc w:val="left"/>
      <w:pPr>
        <w:tabs>
          <w:tab w:val="left" w:pos="1474"/>
        </w:tabs>
        <w:ind w:left="1474" w:hanging="215"/>
      </w:pPr>
      <w:rPr>
        <w:rFonts w:hint="default" w:ascii="Wingdings" w:hAnsi="Wingdings"/>
      </w:rPr>
    </w:lvl>
    <w:lvl w:ilvl="1" w:tentative="0">
      <w:start w:val="1"/>
      <w:numFmt w:val="decimal"/>
      <w:lvlText w:val="%2)"/>
      <w:lvlJc w:val="left"/>
      <w:pPr>
        <w:tabs>
          <w:tab w:val="left" w:pos="840"/>
        </w:tabs>
        <w:ind w:left="840" w:hanging="420"/>
      </w:pPr>
      <w:rPr>
        <w:rFonts w:hint="default"/>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0">
    <w:nsid w:val="4D057571"/>
    <w:multiLevelType w:val="multilevel"/>
    <w:tmpl w:val="4D057571"/>
    <w:lvl w:ilvl="0" w:tentative="0">
      <w:start w:val="1"/>
      <w:numFmt w:val="decimal"/>
      <w:pStyle w:val="3903"/>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41">
    <w:nsid w:val="4D480C07"/>
    <w:multiLevelType w:val="multilevel"/>
    <w:tmpl w:val="4D480C07"/>
    <w:lvl w:ilvl="0" w:tentative="0">
      <w:start w:val="1"/>
      <w:numFmt w:val="bullet"/>
      <w:pStyle w:val="1754"/>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142">
    <w:nsid w:val="4DD4049B"/>
    <w:multiLevelType w:val="multilevel"/>
    <w:tmpl w:val="4DD4049B"/>
    <w:lvl w:ilvl="0" w:tentative="0">
      <w:start w:val="1"/>
      <w:numFmt w:val="decimal"/>
      <w:pStyle w:val="2745"/>
      <w:lvlText w:val="%1."/>
      <w:lvlJc w:val="left"/>
      <w:pPr>
        <w:tabs>
          <w:tab w:val="left" w:pos="284"/>
        </w:tabs>
        <w:ind w:left="839" w:hanging="357"/>
      </w:pPr>
      <w:rPr>
        <w:rFonts w:hint="default" w:ascii="Times New Roman" w:hAnsi="Times New Roman" w:eastAsia="宋体"/>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3">
    <w:nsid w:val="4E7107F0"/>
    <w:multiLevelType w:val="multilevel"/>
    <w:tmpl w:val="4E7107F0"/>
    <w:lvl w:ilvl="0" w:tentative="0">
      <w:start w:val="1"/>
      <w:numFmt w:val="bullet"/>
      <w:pStyle w:val="1968"/>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pPr>
      <w:rPr>
        <w:rFonts w:hint="eastAsia" w:cs="Times New Roman"/>
      </w:rPr>
    </w:lvl>
    <w:lvl w:ilvl="2" w:tentative="0">
      <w:start w:val="1"/>
      <w:numFmt w:val="decimal"/>
      <w:suff w:val="nothing"/>
      <w:lvlText w:val="%1.%2.%3 "/>
      <w:lvlJc w:val="left"/>
      <w:pPr>
        <w:ind w:left="420"/>
      </w:pPr>
      <w:rPr>
        <w:rFonts w:hint="eastAsia" w:cs="Times New Roman"/>
      </w:rPr>
    </w:lvl>
    <w:lvl w:ilvl="3" w:tentative="0">
      <w:start w:val="1"/>
      <w:numFmt w:val="decimal"/>
      <w:suff w:val="nothing"/>
      <w:lvlText w:val="%1.%2.%3.%4 "/>
      <w:lvlJc w:val="left"/>
      <w:pPr>
        <w:ind w:left="420"/>
      </w:pPr>
      <w:rPr>
        <w:rFonts w:hint="eastAsia" w:cs="Times New Roman"/>
      </w:rPr>
    </w:lvl>
    <w:lvl w:ilvl="4" w:tentative="0">
      <w:start w:val="1"/>
      <w:numFmt w:val="decimal"/>
      <w:suff w:val="nothing"/>
      <w:lvlText w:val="%1.%2.%3.%4.%5 "/>
      <w:lvlJc w:val="left"/>
      <w:pPr>
        <w:ind w:left="420"/>
      </w:pPr>
      <w:rPr>
        <w:rFonts w:hint="eastAsia" w:cs="Times New Roman"/>
      </w:rPr>
    </w:lvl>
    <w:lvl w:ilvl="5" w:tentative="0">
      <w:start w:val="1"/>
      <w:numFmt w:val="decimal"/>
      <w:suff w:val="nothing"/>
      <w:lvlText w:val="%1.%2.%3.%4.%5.%6 "/>
      <w:lvlJc w:val="left"/>
      <w:pPr>
        <w:ind w:left="420"/>
      </w:pPr>
      <w:rPr>
        <w:rFonts w:hint="eastAsia" w:cs="Times New Roman"/>
      </w:rPr>
    </w:lvl>
    <w:lvl w:ilvl="6" w:tentative="0">
      <w:start w:val="1"/>
      <w:numFmt w:val="decimal"/>
      <w:suff w:val="nothing"/>
      <w:lvlText w:val="%7."/>
      <w:lvlJc w:val="left"/>
      <w:pPr>
        <w:ind w:left="420"/>
      </w:pPr>
      <w:rPr>
        <w:rFonts w:hint="eastAsia" w:cs="Times New Roman"/>
      </w:rPr>
    </w:lvl>
    <w:lvl w:ilvl="7" w:tentative="0">
      <w:start w:val="1"/>
      <w:numFmt w:val="none"/>
      <w:suff w:val="nothing"/>
      <w:lvlText w:val=""/>
      <w:lvlJc w:val="left"/>
      <w:pPr>
        <w:ind w:left="420"/>
      </w:pPr>
      <w:rPr>
        <w:rFonts w:hint="eastAsia" w:cs="Times New Roman"/>
      </w:rPr>
    </w:lvl>
    <w:lvl w:ilvl="8" w:tentative="0">
      <w:start w:val="1"/>
      <w:numFmt w:val="none"/>
      <w:suff w:val="nothing"/>
      <w:lvlText w:val=""/>
      <w:lvlJc w:val="left"/>
      <w:pPr>
        <w:ind w:left="420"/>
      </w:pPr>
      <w:rPr>
        <w:rFonts w:hint="eastAsia" w:cs="Times New Roman"/>
      </w:rPr>
    </w:lvl>
  </w:abstractNum>
  <w:abstractNum w:abstractNumId="144">
    <w:nsid w:val="525D7F64"/>
    <w:multiLevelType w:val="multilevel"/>
    <w:tmpl w:val="525D7F64"/>
    <w:lvl w:ilvl="0" w:tentative="0">
      <w:start w:val="1"/>
      <w:numFmt w:val="bullet"/>
      <w:pStyle w:val="1442"/>
      <w:lvlText w:val=""/>
      <w:lvlJc w:val="left"/>
      <w:pPr>
        <w:tabs>
          <w:tab w:val="left" w:pos="1928"/>
        </w:tabs>
        <w:ind w:left="1928" w:hanging="227"/>
      </w:pPr>
      <w:rPr>
        <w:rFonts w:hint="default" w:ascii="Wingdings" w:hAnsi="Wingdings"/>
      </w:rPr>
    </w:lvl>
    <w:lvl w:ilvl="1" w:tentative="0">
      <w:start w:val="1"/>
      <w:numFmt w:val="bullet"/>
      <w:lvlText w:val=""/>
      <w:lvlJc w:val="left"/>
      <w:pPr>
        <w:tabs>
          <w:tab w:val="left" w:pos="2111"/>
        </w:tabs>
        <w:ind w:left="2111" w:hanging="420"/>
      </w:pPr>
      <w:rPr>
        <w:rFonts w:hint="default" w:ascii="Wingdings" w:hAnsi="Wingdings"/>
      </w:rPr>
    </w:lvl>
    <w:lvl w:ilvl="2" w:tentative="0">
      <w:start w:val="1"/>
      <w:numFmt w:val="bullet"/>
      <w:lvlText w:val=""/>
      <w:lvlJc w:val="left"/>
      <w:pPr>
        <w:tabs>
          <w:tab w:val="left" w:pos="2531"/>
        </w:tabs>
        <w:ind w:left="2531" w:hanging="420"/>
      </w:pPr>
      <w:rPr>
        <w:rFonts w:hint="default" w:ascii="Wingdings" w:hAnsi="Wingdings"/>
      </w:rPr>
    </w:lvl>
    <w:lvl w:ilvl="3" w:tentative="0">
      <w:start w:val="1"/>
      <w:numFmt w:val="bullet"/>
      <w:lvlText w:val=""/>
      <w:lvlJc w:val="left"/>
      <w:pPr>
        <w:tabs>
          <w:tab w:val="left" w:pos="2951"/>
        </w:tabs>
        <w:ind w:left="2951" w:hanging="420"/>
      </w:pPr>
      <w:rPr>
        <w:rFonts w:hint="default" w:ascii="Wingdings" w:hAnsi="Wingdings"/>
      </w:rPr>
    </w:lvl>
    <w:lvl w:ilvl="4" w:tentative="0">
      <w:start w:val="1"/>
      <w:numFmt w:val="bullet"/>
      <w:lvlText w:val=""/>
      <w:lvlJc w:val="left"/>
      <w:pPr>
        <w:tabs>
          <w:tab w:val="left" w:pos="3371"/>
        </w:tabs>
        <w:ind w:left="3371" w:hanging="420"/>
      </w:pPr>
      <w:rPr>
        <w:rFonts w:hint="default" w:ascii="Wingdings" w:hAnsi="Wingdings"/>
      </w:rPr>
    </w:lvl>
    <w:lvl w:ilvl="5" w:tentative="0">
      <w:start w:val="1"/>
      <w:numFmt w:val="bullet"/>
      <w:lvlText w:val=""/>
      <w:lvlJc w:val="left"/>
      <w:pPr>
        <w:tabs>
          <w:tab w:val="left" w:pos="3791"/>
        </w:tabs>
        <w:ind w:left="3791" w:hanging="420"/>
      </w:pPr>
      <w:rPr>
        <w:rFonts w:hint="default" w:ascii="Wingdings" w:hAnsi="Wingdings"/>
      </w:rPr>
    </w:lvl>
    <w:lvl w:ilvl="6" w:tentative="0">
      <w:start w:val="1"/>
      <w:numFmt w:val="bullet"/>
      <w:lvlText w:val=""/>
      <w:lvlJc w:val="left"/>
      <w:pPr>
        <w:tabs>
          <w:tab w:val="left" w:pos="4211"/>
        </w:tabs>
        <w:ind w:left="4211" w:hanging="420"/>
      </w:pPr>
      <w:rPr>
        <w:rFonts w:hint="default" w:ascii="Wingdings" w:hAnsi="Wingdings"/>
      </w:rPr>
    </w:lvl>
    <w:lvl w:ilvl="7" w:tentative="0">
      <w:start w:val="1"/>
      <w:numFmt w:val="bullet"/>
      <w:lvlText w:val=""/>
      <w:lvlJc w:val="left"/>
      <w:pPr>
        <w:tabs>
          <w:tab w:val="left" w:pos="4631"/>
        </w:tabs>
        <w:ind w:left="4631" w:hanging="420"/>
      </w:pPr>
      <w:rPr>
        <w:rFonts w:hint="default" w:ascii="Wingdings" w:hAnsi="Wingdings"/>
      </w:rPr>
    </w:lvl>
    <w:lvl w:ilvl="8" w:tentative="0">
      <w:start w:val="1"/>
      <w:numFmt w:val="bullet"/>
      <w:lvlText w:val=""/>
      <w:lvlJc w:val="left"/>
      <w:pPr>
        <w:tabs>
          <w:tab w:val="left" w:pos="5051"/>
        </w:tabs>
        <w:ind w:left="5051" w:hanging="420"/>
      </w:pPr>
      <w:rPr>
        <w:rFonts w:hint="default" w:ascii="Wingdings" w:hAnsi="Wingdings"/>
      </w:rPr>
    </w:lvl>
  </w:abstractNum>
  <w:abstractNum w:abstractNumId="145">
    <w:nsid w:val="55043519"/>
    <w:multiLevelType w:val="multilevel"/>
    <w:tmpl w:val="55043519"/>
    <w:lvl w:ilvl="0" w:tentative="0">
      <w:start w:val="1"/>
      <w:numFmt w:val="bullet"/>
      <w:pStyle w:val="1189"/>
      <w:lvlText w:val=""/>
      <w:lvlJc w:val="left"/>
      <w:pPr>
        <w:tabs>
          <w:tab w:val="left" w:pos="840"/>
        </w:tabs>
        <w:ind w:left="840" w:hanging="420"/>
      </w:pPr>
      <w:rPr>
        <w:rFonts w:hint="default" w:ascii="Wingdings" w:hAnsi="Wingdings"/>
        <w:sz w:val="21"/>
        <w:szCs w:val="21"/>
      </w:rPr>
    </w:lvl>
    <w:lvl w:ilvl="1" w:tentative="0">
      <w:start w:val="1"/>
      <w:numFmt w:val="bullet"/>
      <w:lvlText w:val=""/>
      <w:lvlJc w:val="left"/>
      <w:pPr>
        <w:tabs>
          <w:tab w:val="left" w:pos="1260"/>
        </w:tabs>
        <w:ind w:left="1260" w:hanging="420"/>
      </w:pPr>
      <w:rPr>
        <w:rFonts w:hint="default" w:ascii="Wingdings" w:hAnsi="Wingdings"/>
        <w:sz w:val="21"/>
        <w:szCs w:val="21"/>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46">
    <w:nsid w:val="557C2AF5"/>
    <w:multiLevelType w:val="multilevel"/>
    <w:tmpl w:val="557C2AF5"/>
    <w:lvl w:ilvl="0" w:tentative="0">
      <w:start w:val="1"/>
      <w:numFmt w:val="decimal"/>
      <w:pStyle w:val="1651"/>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47">
    <w:nsid w:val="588A6F6D"/>
    <w:multiLevelType w:val="multilevel"/>
    <w:tmpl w:val="588A6F6D"/>
    <w:lvl w:ilvl="0" w:tentative="0">
      <w:start w:val="1"/>
      <w:numFmt w:val="decimal"/>
      <w:pStyle w:val="1923"/>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8">
    <w:nsid w:val="59D047C3"/>
    <w:multiLevelType w:val="multilevel"/>
    <w:tmpl w:val="59D047C3"/>
    <w:lvl w:ilvl="0" w:tentative="0">
      <w:start w:val="1"/>
      <w:numFmt w:val="decimal"/>
      <w:pStyle w:val="772"/>
      <w:suff w:val="space"/>
      <w:lvlText w:val="（%1）"/>
      <w:lvlJc w:val="left"/>
      <w:pPr>
        <w:ind w:left="0" w:firstLine="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decimal"/>
      <w:lvlText w:val="%8)"/>
      <w:lvlJc w:val="left"/>
      <w:pPr>
        <w:ind w:left="3560" w:hanging="420"/>
      </w:pPr>
    </w:lvl>
    <w:lvl w:ilvl="8" w:tentative="0">
      <w:start w:val="1"/>
      <w:numFmt w:val="lowerRoman"/>
      <w:lvlText w:val="%9."/>
      <w:lvlJc w:val="right"/>
      <w:pPr>
        <w:ind w:left="3980" w:hanging="420"/>
      </w:pPr>
    </w:lvl>
  </w:abstractNum>
  <w:abstractNum w:abstractNumId="149">
    <w:nsid w:val="5A5C40EB"/>
    <w:multiLevelType w:val="multilevel"/>
    <w:tmpl w:val="5A5C40EB"/>
    <w:lvl w:ilvl="0" w:tentative="0">
      <w:start w:val="1"/>
      <w:numFmt w:val="taiwaneseCountingThousand"/>
      <w:pStyle w:val="1989"/>
      <w:suff w:val="nothing"/>
      <w:lvlText w:val="%1、"/>
      <w:lvlJc w:val="left"/>
      <w:pPr>
        <w:ind w:left="0" w:firstLine="561"/>
      </w:pPr>
      <w:rPr>
        <w:rFonts w:hint="eastAsia"/>
      </w:rPr>
    </w:lvl>
    <w:lvl w:ilvl="1" w:tentative="0">
      <w:start w:val="1"/>
      <w:numFmt w:val="taiwaneseCountingThousand"/>
      <w:pStyle w:val="1988"/>
      <w:suff w:val="nothing"/>
      <w:lvlText w:val="（%2）"/>
      <w:lvlJc w:val="left"/>
      <w:pPr>
        <w:ind w:left="0" w:firstLine="561"/>
      </w:pPr>
      <w:rPr>
        <w:rFonts w:hint="eastAsia"/>
      </w:rPr>
    </w:lvl>
    <w:lvl w:ilvl="2" w:tentative="0">
      <w:start w:val="1"/>
      <w:numFmt w:val="decimal"/>
      <w:pStyle w:val="1987"/>
      <w:suff w:val="nothing"/>
      <w:lvlText w:val="%3、"/>
      <w:lvlJc w:val="left"/>
      <w:pPr>
        <w:ind w:left="0" w:firstLine="561"/>
      </w:pPr>
      <w:rPr>
        <w:rFonts w:hint="eastAsia"/>
      </w:rPr>
    </w:lvl>
    <w:lvl w:ilvl="3" w:tentative="0">
      <w:start w:val="1"/>
      <w:numFmt w:val="decimal"/>
      <w:pStyle w:val="3102"/>
      <w:suff w:val="nothing"/>
      <w:lvlText w:val="（%4）"/>
      <w:lvlJc w:val="left"/>
      <w:pPr>
        <w:ind w:left="0" w:firstLine="561"/>
      </w:pPr>
      <w:rPr>
        <w:rFonts w:hint="eastAsia"/>
      </w:rPr>
    </w:lvl>
    <w:lvl w:ilvl="4" w:tentative="0">
      <w:start w:val="1"/>
      <w:numFmt w:val="decimal"/>
      <w:lvlText w:val="%1.%2.%3.%4.%5"/>
      <w:lvlJc w:val="left"/>
      <w:pPr>
        <w:tabs>
          <w:tab w:val="left" w:pos="608"/>
        </w:tabs>
        <w:ind w:left="608" w:hanging="1008"/>
      </w:pPr>
      <w:rPr>
        <w:rFonts w:hint="eastAsia"/>
      </w:rPr>
    </w:lvl>
    <w:lvl w:ilvl="5" w:tentative="0">
      <w:start w:val="1"/>
      <w:numFmt w:val="decimal"/>
      <w:lvlText w:val="%1.%2.%3.%4.%5.%6"/>
      <w:lvlJc w:val="left"/>
      <w:pPr>
        <w:tabs>
          <w:tab w:val="left" w:pos="752"/>
        </w:tabs>
        <w:ind w:left="752" w:hanging="1152"/>
      </w:pPr>
      <w:rPr>
        <w:rFonts w:hint="eastAsia"/>
      </w:rPr>
    </w:lvl>
    <w:lvl w:ilvl="6" w:tentative="0">
      <w:start w:val="1"/>
      <w:numFmt w:val="decimal"/>
      <w:lvlText w:val="%1.%2.%3.%4.%5.%6.%7"/>
      <w:lvlJc w:val="left"/>
      <w:pPr>
        <w:tabs>
          <w:tab w:val="left" w:pos="896"/>
        </w:tabs>
        <w:ind w:left="896" w:hanging="1296"/>
      </w:pPr>
      <w:rPr>
        <w:rFonts w:hint="eastAsia"/>
      </w:rPr>
    </w:lvl>
    <w:lvl w:ilvl="7" w:tentative="0">
      <w:start w:val="1"/>
      <w:numFmt w:val="decimal"/>
      <w:lvlText w:val="%1.%2.%3.%4.%5.%6.%7.%8"/>
      <w:lvlJc w:val="left"/>
      <w:pPr>
        <w:tabs>
          <w:tab w:val="left" w:pos="1040"/>
        </w:tabs>
        <w:ind w:left="1040" w:hanging="1440"/>
      </w:pPr>
      <w:rPr>
        <w:rFonts w:hint="eastAsia"/>
      </w:rPr>
    </w:lvl>
    <w:lvl w:ilvl="8" w:tentative="0">
      <w:start w:val="1"/>
      <w:numFmt w:val="decimal"/>
      <w:lvlText w:val="%1.%2.%3.%4.%5.%6.%7.%8.%9"/>
      <w:lvlJc w:val="left"/>
      <w:pPr>
        <w:tabs>
          <w:tab w:val="left" w:pos="1184"/>
        </w:tabs>
        <w:ind w:left="1184" w:hanging="1584"/>
      </w:pPr>
      <w:rPr>
        <w:rFonts w:hint="eastAsia"/>
      </w:rPr>
    </w:lvl>
  </w:abstractNum>
  <w:abstractNum w:abstractNumId="150">
    <w:nsid w:val="5B010AD0"/>
    <w:multiLevelType w:val="multilevel"/>
    <w:tmpl w:val="5B010AD0"/>
    <w:lvl w:ilvl="0" w:tentative="0">
      <w:start w:val="1"/>
      <w:numFmt w:val="decimal"/>
      <w:pStyle w:val="3531"/>
      <w:isLgl/>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rPr>
        <w:rFonts w:hint="eastAsia" w:ascii="Times New Roman" w:hAnsi="Times New Roman" w:eastAsia="黑体"/>
        <w:sz w:val="28"/>
        <w:szCs w:val="28"/>
      </w:r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51">
    <w:nsid w:val="5C421A09"/>
    <w:multiLevelType w:val="multilevel"/>
    <w:tmpl w:val="5C421A09"/>
    <w:lvl w:ilvl="0" w:tentative="0">
      <w:start w:val="1"/>
      <w:numFmt w:val="lowerLetter"/>
      <w:pStyle w:val="2922"/>
      <w:lvlText w:val="%1)"/>
      <w:lvlJc w:val="left"/>
      <w:pPr>
        <w:tabs>
          <w:tab w:val="left" w:pos="400"/>
        </w:tabs>
        <w:ind w:left="800" w:hanging="400"/>
      </w:pPr>
      <w:rPr>
        <w:rFonts w:hint="eastAsia"/>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2">
    <w:nsid w:val="5D7C27DF"/>
    <w:multiLevelType w:val="multilevel"/>
    <w:tmpl w:val="5D7C27DF"/>
    <w:lvl w:ilvl="0" w:tentative="0">
      <w:start w:val="1"/>
      <w:numFmt w:val="decimal"/>
      <w:pStyle w:val="2819"/>
      <w:lvlText w:val="第%1章"/>
      <w:lvlJc w:val="left"/>
      <w:pPr>
        <w:ind w:left="425" w:hanging="425"/>
      </w:pPr>
      <w:rPr>
        <w:rFonts w:hint="eastAsia"/>
      </w:rPr>
    </w:lvl>
    <w:lvl w:ilvl="1" w:tentative="0">
      <w:start w:val="1"/>
      <w:numFmt w:val="decimal"/>
      <w:lvlText w:val="%1.%2"/>
      <w:lvlJc w:val="left"/>
      <w:pPr>
        <w:ind w:left="425" w:hanging="425"/>
      </w:pPr>
      <w:rPr>
        <w:rFonts w:hint="eastAsia"/>
      </w:rPr>
    </w:lvl>
    <w:lvl w:ilvl="2" w:tentative="0">
      <w:start w:val="1"/>
      <w:numFmt w:val="decimal"/>
      <w:lvlText w:val="%1.%2.%3"/>
      <w:lvlJc w:val="left"/>
      <w:pPr>
        <w:ind w:left="425" w:hanging="425"/>
      </w:pPr>
      <w:rPr>
        <w:rFonts w:hint="eastAsia"/>
      </w:rPr>
    </w:lvl>
    <w:lvl w:ilvl="3" w:tentative="0">
      <w:start w:val="1"/>
      <w:numFmt w:val="decimal"/>
      <w:lvlText w:val="%1.%2.%3.%4"/>
      <w:lvlJc w:val="left"/>
      <w:pPr>
        <w:ind w:left="425" w:hanging="425"/>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53">
    <w:nsid w:val="5E5A60CE"/>
    <w:multiLevelType w:val="multilevel"/>
    <w:tmpl w:val="5E5A60CE"/>
    <w:lvl w:ilvl="0" w:tentative="0">
      <w:start w:val="1"/>
      <w:numFmt w:val="decimal"/>
      <w:pStyle w:val="2824"/>
      <w:suff w:val="nothing"/>
      <w:lvlText w:val="第%1章"/>
      <w:lvlJc w:val="left"/>
      <w:pPr>
        <w:ind w:left="567"/>
      </w:pPr>
      <w:rPr>
        <w:rFonts w:hint="eastAsia" w:cs="Times New Roman"/>
      </w:rPr>
    </w:lvl>
    <w:lvl w:ilvl="1" w:tentative="0">
      <w:start w:val="1"/>
      <w:numFmt w:val="decimal"/>
      <w:suff w:val="nothing"/>
      <w:lvlText w:val="%1.%2"/>
      <w:lvlJc w:val="left"/>
      <w:rPr>
        <w:rFonts w:hint="eastAsia" w:cs="Times New Roman"/>
      </w:rPr>
    </w:lvl>
    <w:lvl w:ilvl="2" w:tentative="0">
      <w:start w:val="1"/>
      <w:numFmt w:val="decimal"/>
      <w:suff w:val="nothing"/>
      <w:lvlText w:val="%1.%2.%3"/>
      <w:lvlJc w:val="left"/>
      <w:rPr>
        <w:rFonts w:hint="eastAsia" w:cs="Times New Roman"/>
      </w:rPr>
    </w:lvl>
    <w:lvl w:ilvl="3" w:tentative="0">
      <w:start w:val="1"/>
      <w:numFmt w:val="decimal"/>
      <w:suff w:val="nothing"/>
      <w:lvlText w:val="%1.%2.%3.%4"/>
      <w:lvlJc w:val="left"/>
      <w:rPr>
        <w:rFonts w:hint="eastAsia" w:cs="Times New Roman"/>
      </w:rPr>
    </w:lvl>
    <w:lvl w:ilvl="4" w:tentative="0">
      <w:start w:val="1"/>
      <w:numFmt w:val="decimal"/>
      <w:suff w:val="nothing"/>
      <w:lvlText w:val="%1.%2.%3.%4.%5"/>
      <w:lvlJc w:val="left"/>
      <w:rPr>
        <w:rFonts w:hint="eastAsia" w:cs="Times New Roman"/>
      </w:rPr>
    </w:lvl>
    <w:lvl w:ilvl="5" w:tentative="0">
      <w:start w:val="1"/>
      <w:numFmt w:val="decimal"/>
      <w:suff w:val="nothing"/>
      <w:lvlText w:val="%1.%2.%3.%4.%5.%6"/>
      <w:lvlJc w:val="left"/>
      <w:rPr>
        <w:rFonts w:hint="eastAsia" w:cs="Times New Roman"/>
      </w:rPr>
    </w:lvl>
    <w:lvl w:ilvl="6" w:tentative="0">
      <w:start w:val="1"/>
      <w:numFmt w:val="decimal"/>
      <w:suff w:val="nothing"/>
      <w:lvlText w:val="%1.%2.%3.%4.%5.%6.%7"/>
      <w:lvlJc w:val="left"/>
      <w:rPr>
        <w:rFonts w:hint="eastAsia" w:cs="Times New Roman"/>
      </w:rPr>
    </w:lvl>
    <w:lvl w:ilvl="7" w:tentative="0">
      <w:start w:val="1"/>
      <w:numFmt w:val="decimal"/>
      <w:suff w:val="nothing"/>
      <w:lvlText w:val="%1.%2.%3.%4.%5.%6.%7.%8"/>
      <w:lvlJc w:val="left"/>
      <w:rPr>
        <w:rFonts w:hint="eastAsia" w:cs="Times New Roman"/>
      </w:rPr>
    </w:lvl>
    <w:lvl w:ilvl="8" w:tentative="0">
      <w:start w:val="1"/>
      <w:numFmt w:val="decimal"/>
      <w:suff w:val="nothing"/>
      <w:lvlText w:val="%1.%2.%3.%4.%5.%6.%7.%8.%9"/>
      <w:lvlJc w:val="left"/>
      <w:rPr>
        <w:rFonts w:hint="eastAsia" w:cs="Times New Roman"/>
      </w:rPr>
    </w:lvl>
  </w:abstractNum>
  <w:abstractNum w:abstractNumId="154">
    <w:nsid w:val="5E9A0FFF"/>
    <w:multiLevelType w:val="multilevel"/>
    <w:tmpl w:val="5E9A0FFF"/>
    <w:lvl w:ilvl="0" w:tentative="0">
      <w:start w:val="1"/>
      <w:numFmt w:val="decimal"/>
      <w:pStyle w:val="1827"/>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pStyle w:val="1528"/>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5">
    <w:nsid w:val="5F062842"/>
    <w:multiLevelType w:val="multilevel"/>
    <w:tmpl w:val="5F062842"/>
    <w:lvl w:ilvl="0" w:tentative="0">
      <w:start w:val="1"/>
      <w:numFmt w:val="bullet"/>
      <w:pStyle w:val="1654"/>
      <w:lvlText w:val=""/>
      <w:lvlJc w:val="left"/>
      <w:pPr>
        <w:tabs>
          <w:tab w:val="left" w:pos="1200"/>
        </w:tabs>
        <w:ind w:left="1200" w:hanging="420"/>
      </w:pPr>
      <w:rPr>
        <w:rFonts w:hint="default" w:ascii="Wingdings" w:hAnsi="Wingdings"/>
      </w:rPr>
    </w:lvl>
    <w:lvl w:ilvl="1" w:tentative="0">
      <w:start w:val="1"/>
      <w:numFmt w:val="bullet"/>
      <w:lvlText w:val=""/>
      <w:lvlJc w:val="left"/>
      <w:pPr>
        <w:tabs>
          <w:tab w:val="left" w:pos="1620"/>
        </w:tabs>
        <w:ind w:left="1620" w:hanging="420"/>
      </w:pPr>
      <w:rPr>
        <w:rFonts w:hint="default" w:ascii="Wingdings" w:hAnsi="Wingdings"/>
      </w:rPr>
    </w:lvl>
    <w:lvl w:ilvl="2" w:tentative="0">
      <w:start w:val="1"/>
      <w:numFmt w:val="bullet"/>
      <w:lvlText w:val=""/>
      <w:lvlJc w:val="left"/>
      <w:pPr>
        <w:tabs>
          <w:tab w:val="left" w:pos="2040"/>
        </w:tabs>
        <w:ind w:left="2040" w:hanging="420"/>
      </w:pPr>
      <w:rPr>
        <w:rFonts w:hint="default" w:ascii="Wingdings" w:hAnsi="Wingdings"/>
      </w:rPr>
    </w:lvl>
    <w:lvl w:ilvl="3" w:tentative="0">
      <w:start w:val="1"/>
      <w:numFmt w:val="bullet"/>
      <w:lvlText w:val=""/>
      <w:lvlJc w:val="left"/>
      <w:pPr>
        <w:tabs>
          <w:tab w:val="left" w:pos="2460"/>
        </w:tabs>
        <w:ind w:left="2460" w:hanging="420"/>
      </w:pPr>
      <w:rPr>
        <w:rFonts w:hint="default" w:ascii="Wingdings" w:hAnsi="Wingdings"/>
      </w:rPr>
    </w:lvl>
    <w:lvl w:ilvl="4" w:tentative="0">
      <w:start w:val="1"/>
      <w:numFmt w:val="bullet"/>
      <w:lvlText w:val=""/>
      <w:lvlJc w:val="left"/>
      <w:pPr>
        <w:tabs>
          <w:tab w:val="left" w:pos="2880"/>
        </w:tabs>
        <w:ind w:left="2880" w:hanging="420"/>
      </w:pPr>
      <w:rPr>
        <w:rFonts w:hint="default" w:ascii="Wingdings" w:hAnsi="Wingdings"/>
      </w:rPr>
    </w:lvl>
    <w:lvl w:ilvl="5" w:tentative="0">
      <w:start w:val="1"/>
      <w:numFmt w:val="bullet"/>
      <w:lvlText w:val=""/>
      <w:lvlJc w:val="left"/>
      <w:pPr>
        <w:tabs>
          <w:tab w:val="left" w:pos="3300"/>
        </w:tabs>
        <w:ind w:left="3300" w:hanging="420"/>
      </w:pPr>
      <w:rPr>
        <w:rFonts w:hint="default" w:ascii="Wingdings" w:hAnsi="Wingdings"/>
      </w:rPr>
    </w:lvl>
    <w:lvl w:ilvl="6" w:tentative="0">
      <w:start w:val="1"/>
      <w:numFmt w:val="bullet"/>
      <w:lvlText w:val=""/>
      <w:lvlJc w:val="left"/>
      <w:pPr>
        <w:tabs>
          <w:tab w:val="left" w:pos="3720"/>
        </w:tabs>
        <w:ind w:left="3720" w:hanging="420"/>
      </w:pPr>
      <w:rPr>
        <w:rFonts w:hint="default" w:ascii="Wingdings" w:hAnsi="Wingdings"/>
      </w:rPr>
    </w:lvl>
    <w:lvl w:ilvl="7" w:tentative="0">
      <w:start w:val="1"/>
      <w:numFmt w:val="bullet"/>
      <w:lvlText w:val=""/>
      <w:lvlJc w:val="left"/>
      <w:pPr>
        <w:tabs>
          <w:tab w:val="left" w:pos="4140"/>
        </w:tabs>
        <w:ind w:left="4140" w:hanging="420"/>
      </w:pPr>
      <w:rPr>
        <w:rFonts w:hint="default" w:ascii="Wingdings" w:hAnsi="Wingdings"/>
      </w:rPr>
    </w:lvl>
    <w:lvl w:ilvl="8" w:tentative="0">
      <w:start w:val="1"/>
      <w:numFmt w:val="bullet"/>
      <w:lvlText w:val=""/>
      <w:lvlJc w:val="left"/>
      <w:pPr>
        <w:tabs>
          <w:tab w:val="left" w:pos="4560"/>
        </w:tabs>
        <w:ind w:left="4560" w:hanging="420"/>
      </w:pPr>
      <w:rPr>
        <w:rFonts w:hint="default" w:ascii="Wingdings" w:hAnsi="Wingdings"/>
      </w:rPr>
    </w:lvl>
  </w:abstractNum>
  <w:abstractNum w:abstractNumId="156">
    <w:nsid w:val="5FBA2ED2"/>
    <w:multiLevelType w:val="multilevel"/>
    <w:tmpl w:val="5FBA2ED2"/>
    <w:lvl w:ilvl="0" w:tentative="0">
      <w:start w:val="1"/>
      <w:numFmt w:val="decimal"/>
      <w:pStyle w:val="2068"/>
      <w:lvlText w:val="%1)"/>
      <w:lvlJc w:val="left"/>
      <w:pPr>
        <w:ind w:left="710" w:hanging="360"/>
      </w:pPr>
      <w:rPr>
        <w:rFonts w:hint="default"/>
      </w:rPr>
    </w:lvl>
    <w:lvl w:ilvl="1" w:tentative="0">
      <w:start w:val="1"/>
      <w:numFmt w:val="lowerLetter"/>
      <w:lvlText w:val="%2)"/>
      <w:lvlJc w:val="left"/>
      <w:pPr>
        <w:ind w:left="1190" w:hanging="420"/>
      </w:pPr>
    </w:lvl>
    <w:lvl w:ilvl="2" w:tentative="0">
      <w:start w:val="1"/>
      <w:numFmt w:val="lowerRoman"/>
      <w:lvlText w:val="%3."/>
      <w:lvlJc w:val="right"/>
      <w:pPr>
        <w:ind w:left="1610" w:hanging="420"/>
      </w:pPr>
    </w:lvl>
    <w:lvl w:ilvl="3" w:tentative="0">
      <w:start w:val="1"/>
      <w:numFmt w:val="decimal"/>
      <w:lvlText w:val="%4."/>
      <w:lvlJc w:val="left"/>
      <w:pPr>
        <w:ind w:left="2030" w:hanging="420"/>
      </w:pPr>
    </w:lvl>
    <w:lvl w:ilvl="4" w:tentative="0">
      <w:start w:val="1"/>
      <w:numFmt w:val="lowerLetter"/>
      <w:lvlText w:val="%5)"/>
      <w:lvlJc w:val="left"/>
      <w:pPr>
        <w:ind w:left="2450" w:hanging="420"/>
      </w:pPr>
    </w:lvl>
    <w:lvl w:ilvl="5" w:tentative="0">
      <w:start w:val="1"/>
      <w:numFmt w:val="lowerRoman"/>
      <w:lvlText w:val="%6."/>
      <w:lvlJc w:val="right"/>
      <w:pPr>
        <w:ind w:left="2870" w:hanging="420"/>
      </w:pPr>
    </w:lvl>
    <w:lvl w:ilvl="6" w:tentative="0">
      <w:start w:val="1"/>
      <w:numFmt w:val="decimal"/>
      <w:lvlText w:val="%7."/>
      <w:lvlJc w:val="left"/>
      <w:pPr>
        <w:ind w:left="3290" w:hanging="420"/>
      </w:pPr>
    </w:lvl>
    <w:lvl w:ilvl="7" w:tentative="0">
      <w:start w:val="1"/>
      <w:numFmt w:val="lowerLetter"/>
      <w:lvlText w:val="%8)"/>
      <w:lvlJc w:val="left"/>
      <w:pPr>
        <w:ind w:left="3710" w:hanging="420"/>
      </w:pPr>
    </w:lvl>
    <w:lvl w:ilvl="8" w:tentative="0">
      <w:start w:val="1"/>
      <w:numFmt w:val="lowerRoman"/>
      <w:lvlText w:val="%9."/>
      <w:lvlJc w:val="right"/>
      <w:pPr>
        <w:ind w:left="4130" w:hanging="420"/>
      </w:pPr>
    </w:lvl>
  </w:abstractNum>
  <w:abstractNum w:abstractNumId="157">
    <w:nsid w:val="61164534"/>
    <w:multiLevelType w:val="multilevel"/>
    <w:tmpl w:val="61164534"/>
    <w:lvl w:ilvl="0" w:tentative="0">
      <w:start w:val="1"/>
      <w:numFmt w:val="bullet"/>
      <w:pStyle w:val="429"/>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58">
    <w:nsid w:val="621E6E6C"/>
    <w:multiLevelType w:val="multilevel"/>
    <w:tmpl w:val="621E6E6C"/>
    <w:lvl w:ilvl="0" w:tentative="0">
      <w:start w:val="1"/>
      <w:numFmt w:val="lowerLetter"/>
      <w:pStyle w:val="2076"/>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59">
    <w:nsid w:val="62CC74CA"/>
    <w:multiLevelType w:val="multilevel"/>
    <w:tmpl w:val="62CC74CA"/>
    <w:lvl w:ilvl="0" w:tentative="0">
      <w:start w:val="1"/>
      <w:numFmt w:val="chineseCountingThousand"/>
      <w:pStyle w:val="1797"/>
      <w:suff w:val="space"/>
      <w:lvlText w:val="第%1章"/>
      <w:lvlJc w:val="left"/>
      <w:pPr>
        <w:ind w:left="0" w:firstLine="0"/>
      </w:pPr>
      <w:rPr>
        <w:rFonts w:hint="eastAsia"/>
        <w:lang w:val="en-US"/>
      </w:rPr>
    </w:lvl>
    <w:lvl w:ilvl="1" w:tentative="0">
      <w:start w:val="1"/>
      <w:numFmt w:val="decimal"/>
      <w:isLgl/>
      <w:suff w:val="space"/>
      <w:lvlText w:val="%1.%2 "/>
      <w:lvlJc w:val="left"/>
      <w:pPr>
        <w:ind w:left="180" w:firstLine="0"/>
      </w:pPr>
      <w:rPr>
        <w:rFonts w:hint="eastAsia"/>
      </w:rPr>
    </w:lvl>
    <w:lvl w:ilvl="2" w:tentative="0">
      <w:start w:val="1"/>
      <w:numFmt w:val="decimal"/>
      <w:isLgl/>
      <w:suff w:val="space"/>
      <w:lvlText w:val="%1.%2.%3 "/>
      <w:lvlJc w:val="left"/>
      <w:pPr>
        <w:ind w:left="-27" w:firstLine="567"/>
      </w:pPr>
      <w:rPr>
        <w:rFonts w:hint="eastAsia"/>
      </w:rPr>
    </w:lvl>
    <w:lvl w:ilvl="3" w:tentative="0">
      <w:start w:val="1"/>
      <w:numFmt w:val="decimal"/>
      <w:isLgl/>
      <w:suff w:val="space"/>
      <w:lvlText w:val="%1.%2.%3.%4 "/>
      <w:lvlJc w:val="left"/>
      <w:pPr>
        <w:ind w:left="0" w:firstLine="567"/>
      </w:pPr>
      <w:rPr>
        <w:rFonts w:hint="eastAsia"/>
      </w:rPr>
    </w:lvl>
    <w:lvl w:ilvl="4" w:tentative="0">
      <w:start w:val="1"/>
      <w:numFmt w:val="decimal"/>
      <w:isLgl/>
      <w:lvlText w:val="%1.%2.%3.%4.%5"/>
      <w:lvlJc w:val="left"/>
      <w:pPr>
        <w:tabs>
          <w:tab w:val="left" w:pos="1440"/>
        </w:tabs>
        <w:ind w:left="1008" w:hanging="1008"/>
      </w:pPr>
      <w:rPr>
        <w:rFonts w:hint="eastAsia"/>
      </w:rPr>
    </w:lvl>
    <w:lvl w:ilvl="5" w:tentative="0">
      <w:start w:val="1"/>
      <w:numFmt w:val="decimal"/>
      <w:isLgl/>
      <w:lvlText w:val="%1.%2.%3.%4.%5.%6"/>
      <w:lvlJc w:val="left"/>
      <w:pPr>
        <w:tabs>
          <w:tab w:val="left" w:pos="2160"/>
        </w:tabs>
        <w:ind w:left="1152" w:hanging="1152"/>
      </w:pPr>
      <w:rPr>
        <w:rFonts w:hint="eastAsia"/>
      </w:rPr>
    </w:lvl>
    <w:lvl w:ilvl="6" w:tentative="0">
      <w:start w:val="1"/>
      <w:numFmt w:val="decimal"/>
      <w:isLgl/>
      <w:lvlText w:val="%1.%2.%3.%4.%5.%6.%7"/>
      <w:lvlJc w:val="left"/>
      <w:pPr>
        <w:tabs>
          <w:tab w:val="left" w:pos="2520"/>
        </w:tabs>
        <w:ind w:left="1296" w:hanging="1296"/>
      </w:pPr>
      <w:rPr>
        <w:rFonts w:hint="eastAsia"/>
      </w:rPr>
    </w:lvl>
    <w:lvl w:ilvl="7" w:tentative="0">
      <w:start w:val="1"/>
      <w:numFmt w:val="decimal"/>
      <w:isLgl/>
      <w:lvlText w:val="%1.%2.%3.%4.%5.%6.%7.%8"/>
      <w:lvlJc w:val="left"/>
      <w:pPr>
        <w:tabs>
          <w:tab w:val="left" w:pos="2880"/>
        </w:tabs>
        <w:ind w:left="1440" w:hanging="1440"/>
      </w:pPr>
      <w:rPr>
        <w:rFonts w:hint="eastAsia"/>
      </w:rPr>
    </w:lvl>
    <w:lvl w:ilvl="8" w:tentative="0">
      <w:start w:val="1"/>
      <w:numFmt w:val="decimal"/>
      <w:isLgl/>
      <w:lvlText w:val="%1.%2.%3.%4.%5.%6.%7.%8.%9"/>
      <w:lvlJc w:val="left"/>
      <w:pPr>
        <w:tabs>
          <w:tab w:val="left" w:pos="2880"/>
        </w:tabs>
        <w:ind w:left="1584" w:hanging="1584"/>
      </w:pPr>
      <w:rPr>
        <w:rFonts w:hint="eastAsia"/>
      </w:rPr>
    </w:lvl>
  </w:abstractNum>
  <w:abstractNum w:abstractNumId="160">
    <w:nsid w:val="63061669"/>
    <w:multiLevelType w:val="multilevel"/>
    <w:tmpl w:val="63061669"/>
    <w:lvl w:ilvl="0" w:tentative="0">
      <w:start w:val="1"/>
      <w:numFmt w:val="bullet"/>
      <w:pStyle w:val="834"/>
      <w:lvlText w:val=""/>
      <w:lvlJc w:val="left"/>
      <w:pPr>
        <w:tabs>
          <w:tab w:val="left" w:pos="1260"/>
        </w:tabs>
        <w:ind w:left="1260" w:hanging="420"/>
      </w:pPr>
      <w:rPr>
        <w:rFonts w:hint="default" w:ascii="Wingdings" w:hAnsi="Wingdings"/>
      </w:rPr>
    </w:lvl>
    <w:lvl w:ilvl="1" w:tentative="0">
      <w:start w:val="1"/>
      <w:numFmt w:val="bullet"/>
      <w:lvlText w:val=""/>
      <w:lvlJc w:val="left"/>
      <w:pPr>
        <w:tabs>
          <w:tab w:val="left" w:pos="1680"/>
        </w:tabs>
        <w:ind w:left="1680" w:hanging="420"/>
      </w:pPr>
      <w:rPr>
        <w:rFonts w:hint="default" w:ascii="Wingdings" w:hAnsi="Wingdings"/>
      </w:rPr>
    </w:lvl>
    <w:lvl w:ilvl="2" w:tentative="0">
      <w:start w:val="1"/>
      <w:numFmt w:val="bullet"/>
      <w:lvlText w:val=""/>
      <w:lvlJc w:val="left"/>
      <w:pPr>
        <w:tabs>
          <w:tab w:val="left" w:pos="2100"/>
        </w:tabs>
        <w:ind w:left="2100" w:hanging="420"/>
      </w:pPr>
      <w:rPr>
        <w:rFonts w:hint="default" w:ascii="Wingdings" w:hAnsi="Wingdings"/>
      </w:rPr>
    </w:lvl>
    <w:lvl w:ilvl="3" w:tentative="0">
      <w:start w:val="1"/>
      <w:numFmt w:val="bullet"/>
      <w:lvlText w:val=""/>
      <w:lvlJc w:val="left"/>
      <w:pPr>
        <w:tabs>
          <w:tab w:val="left" w:pos="2520"/>
        </w:tabs>
        <w:ind w:left="2520" w:hanging="420"/>
      </w:pPr>
      <w:rPr>
        <w:rFonts w:hint="default" w:ascii="Wingdings" w:hAnsi="Wingdings"/>
      </w:rPr>
    </w:lvl>
    <w:lvl w:ilvl="4" w:tentative="0">
      <w:start w:val="1"/>
      <w:numFmt w:val="bullet"/>
      <w:lvlText w:val=""/>
      <w:lvlJc w:val="left"/>
      <w:pPr>
        <w:tabs>
          <w:tab w:val="left" w:pos="2940"/>
        </w:tabs>
        <w:ind w:left="2940" w:hanging="420"/>
      </w:pPr>
      <w:rPr>
        <w:rFonts w:hint="default" w:ascii="Wingdings" w:hAnsi="Wingdings"/>
      </w:rPr>
    </w:lvl>
    <w:lvl w:ilvl="5" w:tentative="0">
      <w:start w:val="1"/>
      <w:numFmt w:val="bullet"/>
      <w:pStyle w:val="1525"/>
      <w:lvlText w:val=""/>
      <w:lvlJc w:val="left"/>
      <w:pPr>
        <w:tabs>
          <w:tab w:val="left" w:pos="3360"/>
        </w:tabs>
        <w:ind w:left="3360" w:hanging="420"/>
      </w:pPr>
      <w:rPr>
        <w:rFonts w:hint="default" w:ascii="Wingdings" w:hAnsi="Wingdings"/>
      </w:rPr>
    </w:lvl>
    <w:lvl w:ilvl="6" w:tentative="0">
      <w:start w:val="1"/>
      <w:numFmt w:val="bullet"/>
      <w:pStyle w:val="1756"/>
      <w:lvlText w:val=""/>
      <w:lvlJc w:val="left"/>
      <w:pPr>
        <w:tabs>
          <w:tab w:val="left" w:pos="3780"/>
        </w:tabs>
        <w:ind w:left="3780" w:hanging="420"/>
      </w:pPr>
      <w:rPr>
        <w:rFonts w:hint="default" w:ascii="Wingdings" w:hAnsi="Wingdings"/>
      </w:rPr>
    </w:lvl>
    <w:lvl w:ilvl="7" w:tentative="0">
      <w:start w:val="1"/>
      <w:numFmt w:val="bullet"/>
      <w:lvlText w:val=""/>
      <w:lvlJc w:val="left"/>
      <w:pPr>
        <w:tabs>
          <w:tab w:val="left" w:pos="4200"/>
        </w:tabs>
        <w:ind w:left="4200" w:hanging="420"/>
      </w:pPr>
      <w:rPr>
        <w:rFonts w:hint="default" w:ascii="Wingdings" w:hAnsi="Wingdings"/>
      </w:rPr>
    </w:lvl>
    <w:lvl w:ilvl="8" w:tentative="0">
      <w:start w:val="1"/>
      <w:numFmt w:val="bullet"/>
      <w:lvlText w:val=""/>
      <w:lvlJc w:val="left"/>
      <w:pPr>
        <w:tabs>
          <w:tab w:val="left" w:pos="4620"/>
        </w:tabs>
        <w:ind w:left="4620" w:hanging="420"/>
      </w:pPr>
      <w:rPr>
        <w:rFonts w:hint="default" w:ascii="Wingdings" w:hAnsi="Wingdings"/>
      </w:rPr>
    </w:lvl>
  </w:abstractNum>
  <w:abstractNum w:abstractNumId="161">
    <w:nsid w:val="63631A56"/>
    <w:multiLevelType w:val="multilevel"/>
    <w:tmpl w:val="63631A56"/>
    <w:lvl w:ilvl="0" w:tentative="0">
      <w:start w:val="1"/>
      <w:numFmt w:val="chineseCountingThousand"/>
      <w:pStyle w:val="1063"/>
      <w:lvlText w:val="第%1章"/>
      <w:lvlJc w:val="left"/>
      <w:pPr>
        <w:ind w:left="420" w:hanging="420"/>
      </w:pPr>
      <w:rPr>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2">
    <w:nsid w:val="64322051"/>
    <w:multiLevelType w:val="multilevel"/>
    <w:tmpl w:val="64322051"/>
    <w:lvl w:ilvl="0" w:tentative="0">
      <w:start w:val="1"/>
      <w:numFmt w:val="lowerLetter"/>
      <w:pStyle w:val="2740"/>
      <w:lvlText w:val="%1．"/>
      <w:lvlJc w:val="left"/>
      <w:pPr>
        <w:tabs>
          <w:tab w:val="left" w:pos="618"/>
        </w:tabs>
        <w:ind w:left="1259" w:hanging="420"/>
      </w:pPr>
      <w:rPr>
        <w:rFonts w:hint="default" w:ascii="Times New Roman" w:hAnsi="Times New Roman" w:eastAsia="宋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3">
    <w:nsid w:val="64C813CC"/>
    <w:multiLevelType w:val="multilevel"/>
    <w:tmpl w:val="64C813CC"/>
    <w:lvl w:ilvl="0" w:tentative="0">
      <w:start w:val="1"/>
      <w:numFmt w:val="bullet"/>
      <w:pStyle w:val="2170"/>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64">
    <w:nsid w:val="657D3FBC"/>
    <w:multiLevelType w:val="multilevel"/>
    <w:tmpl w:val="657D3FBC"/>
    <w:lvl w:ilvl="0" w:tentative="0">
      <w:start w:val="1"/>
      <w:numFmt w:val="upperLetter"/>
      <w:pStyle w:val="1670"/>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690"/>
      <w:suff w:val="nothing"/>
      <w:lvlText w:val="%1.%2.%3　"/>
      <w:lvlJc w:val="left"/>
      <w:pPr>
        <w:ind w:left="0" w:firstLine="0"/>
      </w:pPr>
      <w:rPr>
        <w:rFonts w:hint="eastAsia" w:ascii="黑体" w:hAnsi="Times New Roman" w:eastAsia="黑体"/>
        <w:b w:val="0"/>
        <w:i w:val="0"/>
        <w:sz w:val="21"/>
      </w:rPr>
    </w:lvl>
    <w:lvl w:ilvl="3" w:tentative="0">
      <w:start w:val="1"/>
      <w:numFmt w:val="decimal"/>
      <w:pStyle w:val="1689"/>
      <w:suff w:val="nothing"/>
      <w:lvlText w:val="%1.%2.%3.%4　"/>
      <w:lvlJc w:val="left"/>
      <w:pPr>
        <w:ind w:left="0" w:firstLine="0"/>
      </w:pPr>
      <w:rPr>
        <w:rFonts w:hint="eastAsia" w:ascii="黑体" w:hAnsi="Times New Roman" w:eastAsia="黑体"/>
        <w:b w:val="0"/>
        <w:i w:val="0"/>
        <w:sz w:val="21"/>
      </w:rPr>
    </w:lvl>
    <w:lvl w:ilvl="4" w:tentative="0">
      <w:start w:val="1"/>
      <w:numFmt w:val="decimal"/>
      <w:pStyle w:val="1700"/>
      <w:suff w:val="nothing"/>
      <w:lvlText w:val="%1.%2.%3.%4.%5　"/>
      <w:lvlJc w:val="left"/>
      <w:pPr>
        <w:ind w:left="0" w:firstLine="0"/>
      </w:pPr>
      <w:rPr>
        <w:rFonts w:hint="eastAsia" w:ascii="黑体" w:hAnsi="Times New Roman" w:eastAsia="黑体"/>
        <w:b w:val="0"/>
        <w:i w:val="0"/>
        <w:sz w:val="21"/>
      </w:rPr>
    </w:lvl>
    <w:lvl w:ilvl="5" w:tentative="0">
      <w:start w:val="1"/>
      <w:numFmt w:val="decimal"/>
      <w:pStyle w:val="1794"/>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65">
    <w:nsid w:val="65FB2226"/>
    <w:multiLevelType w:val="multilevel"/>
    <w:tmpl w:val="65FB2226"/>
    <w:lvl w:ilvl="0" w:tentative="0">
      <w:start w:val="1"/>
      <w:numFmt w:val="bullet"/>
      <w:pStyle w:val="3835"/>
      <w:lvlText w:val=""/>
      <w:lvlJc w:val="left"/>
      <w:pPr>
        <w:tabs>
          <w:tab w:val="left" w:pos="2098"/>
        </w:tabs>
        <w:ind w:left="2098" w:hanging="420"/>
      </w:pPr>
      <w:rPr>
        <w:rFonts w:hint="default" w:ascii="Symbol" w:hAnsi="Symbol"/>
        <w:color w:val="auto"/>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166">
    <w:nsid w:val="66BA4745"/>
    <w:multiLevelType w:val="multilevel"/>
    <w:tmpl w:val="66BA4745"/>
    <w:lvl w:ilvl="0" w:tentative="0">
      <w:start w:val="1"/>
      <w:numFmt w:val="decimal"/>
      <w:pStyle w:val="2746"/>
      <w:lvlText w:val="%1．"/>
      <w:lvlJc w:val="left"/>
      <w:pPr>
        <w:tabs>
          <w:tab w:val="left" w:pos="620"/>
        </w:tabs>
        <w:ind w:left="1039" w:hanging="419"/>
      </w:pPr>
      <w:rPr>
        <w:rFonts w:hint="default" w:ascii="Times New Roman" w:hAnsi="Times New Roman" w:eastAsia="宋体"/>
        <w:b w:val="0"/>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7">
    <w:nsid w:val="67A168EE"/>
    <w:multiLevelType w:val="multilevel"/>
    <w:tmpl w:val="67A168EE"/>
    <w:lvl w:ilvl="0" w:tentative="0">
      <w:start w:val="1"/>
      <w:numFmt w:val="bullet"/>
      <w:pStyle w:val="363"/>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pStyle w:val="4074"/>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68">
    <w:nsid w:val="682D544B"/>
    <w:multiLevelType w:val="multilevel"/>
    <w:tmpl w:val="682D544B"/>
    <w:lvl w:ilvl="0" w:tentative="0">
      <w:start w:val="1"/>
      <w:numFmt w:val="bullet"/>
      <w:pStyle w:val="1958"/>
      <w:lvlText w:val=""/>
      <w:lvlJc w:val="left"/>
      <w:pPr>
        <w:tabs>
          <w:tab w:val="left" w:pos="0"/>
        </w:tabs>
        <w:ind w:left="0" w:firstLine="0"/>
      </w:pPr>
      <w:rPr>
        <w:rFonts w:hint="default" w:ascii="Symbol" w:hAnsi="Symbol"/>
        <w:b/>
        <w:i w:val="0"/>
        <w:color w:val="auto"/>
        <w:sz w:val="44"/>
        <w:szCs w:val="4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69">
    <w:nsid w:val="685C56F2"/>
    <w:multiLevelType w:val="multilevel"/>
    <w:tmpl w:val="685C56F2"/>
    <w:lvl w:ilvl="0" w:tentative="0">
      <w:start w:val="1"/>
      <w:numFmt w:val="decimal"/>
      <w:pStyle w:val="3676"/>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0">
    <w:nsid w:val="697A3745"/>
    <w:multiLevelType w:val="multilevel"/>
    <w:tmpl w:val="697A3745"/>
    <w:lvl w:ilvl="0" w:tentative="0">
      <w:start w:val="1"/>
      <w:numFmt w:val="decimal"/>
      <w:suff w:val="space"/>
      <w:lvlText w:val="第%1章"/>
      <w:lvlJc w:val="left"/>
      <w:pPr>
        <w:ind w:left="0" w:firstLine="0"/>
      </w:pPr>
    </w:lvl>
    <w:lvl w:ilvl="1" w:tentative="0">
      <w:start w:val="3"/>
      <w:numFmt w:val="decimal"/>
      <w:suff w:val="space"/>
      <w:lvlText w:val="4.%2."/>
      <w:lvlJc w:val="left"/>
      <w:pPr>
        <w:ind w:left="0" w:firstLine="0"/>
      </w:pPr>
    </w:lvl>
    <w:lvl w:ilvl="2" w:tentative="0">
      <w:start w:val="1"/>
      <w:numFmt w:val="decimal"/>
      <w:suff w:val="space"/>
      <w:lvlText w:val="%1.%2.%3. "/>
      <w:lvlJc w:val="left"/>
      <w:pPr>
        <w:ind w:left="0" w:firstLine="0"/>
      </w:pPr>
      <w:rPr>
        <w:color w:val="auto"/>
      </w:rPr>
    </w:lvl>
    <w:lvl w:ilvl="3" w:tentative="0">
      <w:start w:val="1"/>
      <w:numFmt w:val="decimal"/>
      <w:suff w:val="space"/>
      <w:lvlText w:val="%1.%2.%3.%4."/>
      <w:lvlJc w:val="left"/>
      <w:pPr>
        <w:ind w:left="851" w:hanging="851"/>
      </w:pPr>
    </w:lvl>
    <w:lvl w:ilvl="4" w:tentative="0">
      <w:start w:val="3"/>
      <w:numFmt w:val="decimal"/>
      <w:lvlText w:val="%1.%2.%3.%4.%5."/>
      <w:lvlJc w:val="left"/>
      <w:pPr>
        <w:tabs>
          <w:tab w:val="left" w:pos="992"/>
        </w:tabs>
        <w:ind w:left="0" w:firstLine="0"/>
      </w:pPr>
      <w:rPr>
        <w:rFonts w:hint="default" w:ascii="Arial" w:hAnsi="Arial" w:cs="Arial"/>
      </w:rPr>
    </w:lvl>
    <w:lvl w:ilvl="5" w:tentative="0">
      <w:start w:val="1"/>
      <w:numFmt w:val="decimal"/>
      <w:lvlText w:val="%1.%2.%3.%4.%5.%6."/>
      <w:lvlJc w:val="left"/>
      <w:pPr>
        <w:tabs>
          <w:tab w:val="left" w:pos="1134"/>
        </w:tabs>
        <w:ind w:left="1134" w:hanging="1134"/>
      </w:pPr>
      <w:rPr>
        <w:rFonts w:hint="default" w:ascii="Arial" w:hAnsi="Arial" w:cs="Arial"/>
      </w:rPr>
    </w:lvl>
    <w:lvl w:ilvl="6" w:tentative="0">
      <w:start w:val="6"/>
      <w:numFmt w:val="decimal"/>
      <w:pStyle w:val="2246"/>
      <w:isLgl/>
      <w:lvlText w:val="%1.%2.%3.%4.%5.%6.%7."/>
      <w:lvlJc w:val="left"/>
      <w:pPr>
        <w:tabs>
          <w:tab w:val="left" w:pos="0"/>
        </w:tabs>
        <w:ind w:left="0" w:firstLine="0"/>
      </w:pPr>
      <w:rPr>
        <w:rFonts w:hint="default" w:ascii="Arial" w:hAnsi="Arial" w:cs="Arial"/>
      </w:rPr>
    </w:lvl>
    <w:lvl w:ilvl="7" w:tentative="0">
      <w:start w:val="1"/>
      <w:numFmt w:val="decimal"/>
      <w:lvlRestart w:val="6"/>
      <w:isLgl/>
      <w:lvlText w:val="%1.%2.%3.%4.%5.%6.1.%8."/>
      <w:lvlJc w:val="left"/>
      <w:pPr>
        <w:tabs>
          <w:tab w:val="left" w:pos="0"/>
        </w:tabs>
        <w:ind w:left="0" w:firstLine="0"/>
      </w:pPr>
      <w:rPr>
        <w:rFonts w:hint="default" w:ascii="Arial" w:hAnsi="Arial" w:cs="Arial"/>
        <w:b/>
      </w:rPr>
    </w:lvl>
    <w:lvl w:ilvl="8" w:tentative="0">
      <w:start w:val="1"/>
      <w:numFmt w:val="decimal"/>
      <w:lvlText w:val="%1.%2.%3.%4.%5.%6.%7.%8."/>
      <w:lvlJc w:val="left"/>
      <w:pPr>
        <w:tabs>
          <w:tab w:val="left" w:pos="1559"/>
        </w:tabs>
        <w:ind w:left="0" w:firstLine="0"/>
      </w:pPr>
      <w:rPr>
        <w:rFonts w:hint="default" w:ascii="Arial" w:hAnsi="Arial" w:cs="Arial"/>
      </w:rPr>
    </w:lvl>
  </w:abstractNum>
  <w:abstractNum w:abstractNumId="171">
    <w:nsid w:val="69B63432"/>
    <w:multiLevelType w:val="multilevel"/>
    <w:tmpl w:val="69B63432"/>
    <w:lvl w:ilvl="0" w:tentative="0">
      <w:start w:val="1"/>
      <w:numFmt w:val="bullet"/>
      <w:pStyle w:val="3857"/>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72">
    <w:nsid w:val="69CD1BEE"/>
    <w:multiLevelType w:val="multilevel"/>
    <w:tmpl w:val="69CD1BEE"/>
    <w:lvl w:ilvl="0" w:tentative="0">
      <w:start w:val="1"/>
      <w:numFmt w:val="decimal"/>
      <w:pStyle w:val="1321"/>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3">
    <w:nsid w:val="6A4F2C12"/>
    <w:multiLevelType w:val="multilevel"/>
    <w:tmpl w:val="6A4F2C12"/>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pStyle w:val="2687"/>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4">
    <w:nsid w:val="6A9B7CF0"/>
    <w:multiLevelType w:val="multilevel"/>
    <w:tmpl w:val="6A9B7CF0"/>
    <w:lvl w:ilvl="0" w:tentative="0">
      <w:start w:val="1"/>
      <w:numFmt w:val="bullet"/>
      <w:pStyle w:val="2720"/>
      <w:lvlText w:val=""/>
      <w:lvlJc w:val="left"/>
      <w:pPr>
        <w:tabs>
          <w:tab w:val="left" w:pos="900"/>
        </w:tabs>
        <w:ind w:left="900" w:hanging="420"/>
      </w:pPr>
      <w:rPr>
        <w:rFonts w:hint="default" w:ascii="Wingdings" w:hAnsi="Wingdings"/>
        <w:sz w:val="16"/>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175">
    <w:nsid w:val="6B9A3781"/>
    <w:multiLevelType w:val="multilevel"/>
    <w:tmpl w:val="6B9A3781"/>
    <w:lvl w:ilvl="0" w:tentative="0">
      <w:start w:val="1"/>
      <w:numFmt w:val="decimal"/>
      <w:pStyle w:val="1704"/>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pStyle w:val="1703"/>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76">
    <w:nsid w:val="6C845B1B"/>
    <w:multiLevelType w:val="multilevel"/>
    <w:tmpl w:val="6C845B1B"/>
    <w:lvl w:ilvl="0" w:tentative="0">
      <w:start w:val="1"/>
      <w:numFmt w:val="decimal"/>
      <w:pStyle w:val="1804"/>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77">
    <w:nsid w:val="6CB11212"/>
    <w:multiLevelType w:val="multilevel"/>
    <w:tmpl w:val="6CB11212"/>
    <w:lvl w:ilvl="0" w:tentative="0">
      <w:start w:val="1"/>
      <w:numFmt w:val="decimal"/>
      <w:pStyle w:val="14"/>
      <w:lvlText w:val="%1"/>
      <w:lvlJc w:val="left"/>
      <w:pPr>
        <w:tabs>
          <w:tab w:val="left" w:pos="425"/>
        </w:tabs>
        <w:ind w:left="425" w:hanging="425"/>
      </w:pPr>
      <w:rPr>
        <w:rFonts w:hint="default" w:ascii="Times New Roman" w:hAnsi="Times New Roman"/>
        <w:b/>
        <w:i w:val="0"/>
        <w:sz w:val="28"/>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pStyle w:val="3977"/>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8">
    <w:nsid w:val="6D9F3CD4"/>
    <w:multiLevelType w:val="multilevel"/>
    <w:tmpl w:val="6D9F3CD4"/>
    <w:lvl w:ilvl="0" w:tentative="0">
      <w:start w:val="1"/>
      <w:numFmt w:val="bullet"/>
      <w:pStyle w:val="400"/>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79">
    <w:nsid w:val="6DBF04F4"/>
    <w:multiLevelType w:val="multilevel"/>
    <w:tmpl w:val="6DBF04F4"/>
    <w:lvl w:ilvl="0" w:tentative="0">
      <w:start w:val="1"/>
      <w:numFmt w:val="none"/>
      <w:pStyle w:val="1900"/>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0">
    <w:nsid w:val="6F880003"/>
    <w:multiLevelType w:val="multilevel"/>
    <w:tmpl w:val="6F880003"/>
    <w:lvl w:ilvl="0" w:tentative="0">
      <w:start w:val="1"/>
      <w:numFmt w:val="bullet"/>
      <w:pStyle w:val="3597"/>
      <w:lvlText w:val=""/>
      <w:lvlJc w:val="left"/>
      <w:pPr>
        <w:ind w:left="846" w:hanging="420"/>
      </w:pPr>
      <w:rPr>
        <w:rFonts w:hint="default" w:ascii="Wingdings" w:hAnsi="Wingdings"/>
      </w:rPr>
    </w:lvl>
    <w:lvl w:ilvl="1" w:tentative="0">
      <w:start w:val="1"/>
      <w:numFmt w:val="bullet"/>
      <w:lvlText w:val=""/>
      <w:lvlJc w:val="left"/>
      <w:pPr>
        <w:ind w:left="1266" w:hanging="420"/>
      </w:pPr>
      <w:rPr>
        <w:rFonts w:hint="default" w:ascii="Wingdings" w:hAnsi="Wingdings"/>
      </w:rPr>
    </w:lvl>
    <w:lvl w:ilvl="2" w:tentative="0">
      <w:start w:val="1"/>
      <w:numFmt w:val="bullet"/>
      <w:lvlText w:val=""/>
      <w:lvlJc w:val="left"/>
      <w:pPr>
        <w:ind w:left="1686" w:hanging="420"/>
      </w:pPr>
      <w:rPr>
        <w:rFonts w:hint="default" w:ascii="Wingdings" w:hAnsi="Wingdings"/>
      </w:rPr>
    </w:lvl>
    <w:lvl w:ilvl="3" w:tentative="0">
      <w:start w:val="1"/>
      <w:numFmt w:val="bullet"/>
      <w:pStyle w:val="3925"/>
      <w:lvlText w:val=""/>
      <w:lvlJc w:val="left"/>
      <w:pPr>
        <w:ind w:left="2106" w:hanging="420"/>
      </w:pPr>
      <w:rPr>
        <w:rFonts w:hint="default" w:ascii="Wingdings" w:hAnsi="Wingdings"/>
      </w:rPr>
    </w:lvl>
    <w:lvl w:ilvl="4" w:tentative="0">
      <w:start w:val="1"/>
      <w:numFmt w:val="bullet"/>
      <w:lvlText w:val=""/>
      <w:lvlJc w:val="left"/>
      <w:pPr>
        <w:ind w:left="2526" w:hanging="420"/>
      </w:pPr>
      <w:rPr>
        <w:rFonts w:hint="default" w:ascii="Wingdings" w:hAnsi="Wingdings"/>
      </w:rPr>
    </w:lvl>
    <w:lvl w:ilvl="5" w:tentative="0">
      <w:start w:val="1"/>
      <w:numFmt w:val="bullet"/>
      <w:lvlText w:val=""/>
      <w:lvlJc w:val="left"/>
      <w:pPr>
        <w:ind w:left="2946" w:hanging="420"/>
      </w:pPr>
      <w:rPr>
        <w:rFonts w:hint="default" w:ascii="Wingdings" w:hAnsi="Wingdings"/>
      </w:rPr>
    </w:lvl>
    <w:lvl w:ilvl="6" w:tentative="0">
      <w:start w:val="1"/>
      <w:numFmt w:val="bullet"/>
      <w:lvlText w:val=""/>
      <w:lvlJc w:val="left"/>
      <w:pPr>
        <w:ind w:left="3366" w:hanging="420"/>
      </w:pPr>
      <w:rPr>
        <w:rFonts w:hint="default" w:ascii="Wingdings" w:hAnsi="Wingdings"/>
      </w:rPr>
    </w:lvl>
    <w:lvl w:ilvl="7" w:tentative="0">
      <w:start w:val="1"/>
      <w:numFmt w:val="bullet"/>
      <w:lvlText w:val=""/>
      <w:lvlJc w:val="left"/>
      <w:pPr>
        <w:ind w:left="3786" w:hanging="420"/>
      </w:pPr>
      <w:rPr>
        <w:rFonts w:hint="default" w:ascii="Wingdings" w:hAnsi="Wingdings"/>
      </w:rPr>
    </w:lvl>
    <w:lvl w:ilvl="8" w:tentative="0">
      <w:start w:val="1"/>
      <w:numFmt w:val="bullet"/>
      <w:lvlText w:val=""/>
      <w:lvlJc w:val="left"/>
      <w:pPr>
        <w:ind w:left="4206" w:hanging="420"/>
      </w:pPr>
      <w:rPr>
        <w:rFonts w:hint="default" w:ascii="Wingdings" w:hAnsi="Wingdings"/>
      </w:rPr>
    </w:lvl>
  </w:abstractNum>
  <w:abstractNum w:abstractNumId="181">
    <w:nsid w:val="705F492F"/>
    <w:multiLevelType w:val="multilevel"/>
    <w:tmpl w:val="705F492F"/>
    <w:lvl w:ilvl="0" w:tentative="0">
      <w:start w:val="1"/>
      <w:numFmt w:val="decimal"/>
      <w:pStyle w:val="3226"/>
      <w:lvlText w:val="%1)"/>
      <w:lvlJc w:val="left"/>
      <w:pPr>
        <w:ind w:left="620" w:hanging="420"/>
      </w:p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182">
    <w:nsid w:val="708C0438"/>
    <w:multiLevelType w:val="singleLevel"/>
    <w:tmpl w:val="708C0438"/>
    <w:lvl w:ilvl="0" w:tentative="0">
      <w:start w:val="1"/>
      <w:numFmt w:val="bullet"/>
      <w:pStyle w:val="2915"/>
      <w:lvlText w:val=""/>
      <w:lvlJc w:val="left"/>
      <w:pPr>
        <w:tabs>
          <w:tab w:val="left" w:pos="927"/>
        </w:tabs>
        <w:ind w:left="907" w:hanging="340"/>
      </w:pPr>
      <w:rPr>
        <w:rFonts w:hint="default" w:ascii="Wingdings" w:hAnsi="Wingdings"/>
        <w:b w:val="0"/>
        <w:i w:val="0"/>
        <w:sz w:val="15"/>
      </w:rPr>
    </w:lvl>
  </w:abstractNum>
  <w:abstractNum w:abstractNumId="183">
    <w:nsid w:val="70A94987"/>
    <w:multiLevelType w:val="singleLevel"/>
    <w:tmpl w:val="70A94987"/>
    <w:lvl w:ilvl="0" w:tentative="0">
      <w:start w:val="1"/>
      <w:numFmt w:val="decimal"/>
      <w:pStyle w:val="1487"/>
      <w:lvlText w:val="%1."/>
      <w:lvlJc w:val="left"/>
      <w:pPr>
        <w:tabs>
          <w:tab w:val="left" w:pos="425"/>
        </w:tabs>
        <w:ind w:left="425" w:hanging="425"/>
      </w:pPr>
    </w:lvl>
  </w:abstractNum>
  <w:abstractNum w:abstractNumId="184">
    <w:nsid w:val="719241B7"/>
    <w:multiLevelType w:val="multilevel"/>
    <w:tmpl w:val="719241B7"/>
    <w:lvl w:ilvl="0" w:tentative="0">
      <w:start w:val="1"/>
      <w:numFmt w:val="bullet"/>
      <w:lvlText w:val=""/>
      <w:lvlJc w:val="left"/>
      <w:pPr>
        <w:ind w:left="900" w:hanging="420"/>
      </w:pPr>
      <w:rPr>
        <w:rFonts w:hint="default" w:ascii="Wingdings" w:hAnsi="Wingdings"/>
      </w:rPr>
    </w:lvl>
    <w:lvl w:ilvl="1" w:tentative="0">
      <w:start w:val="1"/>
      <w:numFmt w:val="bullet"/>
      <w:pStyle w:val="3791"/>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85">
    <w:nsid w:val="71C30453"/>
    <w:multiLevelType w:val="singleLevel"/>
    <w:tmpl w:val="71C30453"/>
    <w:lvl w:ilvl="0" w:tentative="0">
      <w:start w:val="1"/>
      <w:numFmt w:val="bullet"/>
      <w:pStyle w:val="3678"/>
      <w:lvlText w:val=""/>
      <w:lvlJc w:val="left"/>
      <w:pPr>
        <w:tabs>
          <w:tab w:val="left" w:pos="360"/>
        </w:tabs>
        <w:ind w:left="360" w:hanging="360"/>
      </w:pPr>
      <w:rPr>
        <w:rFonts w:hint="default" w:ascii="Symbol" w:hAnsi="Symbol"/>
      </w:rPr>
    </w:lvl>
  </w:abstractNum>
  <w:abstractNum w:abstractNumId="186">
    <w:nsid w:val="732E77DF"/>
    <w:multiLevelType w:val="multilevel"/>
    <w:tmpl w:val="732E77DF"/>
    <w:lvl w:ilvl="0" w:tentative="0">
      <w:start w:val="4"/>
      <w:numFmt w:val="decimal"/>
      <w:pStyle w:val="3524"/>
      <w:suff w:val="space"/>
      <w:lvlText w:val="第%1章"/>
      <w:lvlJc w:val="left"/>
      <w:pPr>
        <w:ind w:left="0" w:firstLine="0"/>
      </w:pPr>
    </w:lvl>
    <w:lvl w:ilvl="1" w:tentative="0">
      <w:start w:val="1"/>
      <w:numFmt w:val="decimal"/>
      <w:suff w:val="space"/>
      <w:lvlText w:val="%1.%2."/>
      <w:lvlJc w:val="left"/>
      <w:pPr>
        <w:ind w:left="0" w:firstLine="0"/>
      </w:pPr>
      <w:rPr>
        <w:rFonts w:hint="default" w:ascii="Arial" w:hAnsi="Arial" w:cs="Arial"/>
      </w:rPr>
    </w:lvl>
    <w:lvl w:ilvl="2" w:tentative="0">
      <w:start w:val="1"/>
      <w:numFmt w:val="decimal"/>
      <w:suff w:val="space"/>
      <w:lvlText w:val="%1.%2.%3. "/>
      <w:lvlJc w:val="left"/>
      <w:pPr>
        <w:ind w:left="0" w:firstLine="0"/>
      </w:pPr>
      <w:rPr>
        <w:color w:val="auto"/>
      </w:rPr>
    </w:lvl>
    <w:lvl w:ilvl="3" w:tentative="0">
      <w:start w:val="1"/>
      <w:numFmt w:val="decimal"/>
      <w:suff w:val="space"/>
      <w:lvlText w:val="%1.%2.%3.%4."/>
      <w:lvlJc w:val="left"/>
      <w:pPr>
        <w:ind w:left="851" w:hanging="851"/>
      </w:pPr>
      <w:rPr>
        <w:rFonts w:hint="default" w:ascii="Arial" w:hAnsi="Arial" w:cs="Arial"/>
      </w:rPr>
    </w:lvl>
    <w:lvl w:ilvl="4" w:tentative="0">
      <w:start w:val="1"/>
      <w:numFmt w:val="decimal"/>
      <w:lvlText w:val="%1.%2.%3.%4.%5."/>
      <w:lvlJc w:val="left"/>
      <w:pPr>
        <w:tabs>
          <w:tab w:val="left" w:pos="992"/>
        </w:tabs>
        <w:ind w:left="0" w:firstLine="0"/>
      </w:pPr>
      <w:rPr>
        <w:rFonts w:hint="default" w:ascii="Arial" w:hAnsi="Arial" w:cs="Arial"/>
      </w:rPr>
    </w:lvl>
    <w:lvl w:ilvl="5" w:tentative="0">
      <w:start w:val="1"/>
      <w:numFmt w:val="decimal"/>
      <w:lvlText w:val="%1.%2.%3.%4.%5.%6."/>
      <w:lvlJc w:val="left"/>
      <w:pPr>
        <w:tabs>
          <w:tab w:val="left" w:pos="1134"/>
        </w:tabs>
        <w:ind w:left="1134" w:hanging="1134"/>
      </w:pPr>
      <w:rPr>
        <w:rFonts w:hint="default" w:ascii="Arial" w:hAnsi="Arial" w:cs="Arial"/>
      </w:rPr>
    </w:lvl>
    <w:lvl w:ilvl="6" w:tentative="0">
      <w:start w:val="1"/>
      <w:numFmt w:val="decimal"/>
      <w:lvlRestart w:val="0"/>
      <w:lvlText w:val="%1.%2.%3.%4.%5.%6.%7."/>
      <w:lvlJc w:val="left"/>
      <w:pPr>
        <w:tabs>
          <w:tab w:val="left" w:pos="0"/>
        </w:tabs>
        <w:ind w:left="0" w:firstLine="0"/>
      </w:pPr>
      <w:rPr>
        <w:rFonts w:hint="default" w:ascii="Arial" w:hAnsi="Arial" w:cs="Arial"/>
      </w:rPr>
    </w:lvl>
    <w:lvl w:ilvl="7" w:tentative="0">
      <w:start w:val="1"/>
      <w:numFmt w:val="none"/>
      <w:lvlText w:val=""/>
      <w:lvlJc w:val="left"/>
      <w:pPr>
        <w:tabs>
          <w:tab w:val="left" w:pos="0"/>
        </w:tabs>
        <w:ind w:left="0" w:firstLine="0"/>
      </w:pPr>
      <w:rPr>
        <w:rFonts w:hint="default" w:ascii="Arial" w:hAnsi="Arial" w:cs="Arial"/>
        <w:b/>
      </w:rPr>
    </w:lvl>
    <w:lvl w:ilvl="8" w:tentative="0">
      <w:start w:val="1"/>
      <w:numFmt w:val="decimal"/>
      <w:lvlText w:val="%1.%2.%3.%4.%5.%6.%7.%8%9."/>
      <w:lvlJc w:val="left"/>
      <w:pPr>
        <w:tabs>
          <w:tab w:val="left" w:pos="1559"/>
        </w:tabs>
        <w:ind w:left="0" w:firstLine="0"/>
      </w:pPr>
      <w:rPr>
        <w:rFonts w:hint="default" w:ascii="Arial" w:hAnsi="Arial" w:cs="Arial"/>
        <w:b/>
      </w:rPr>
    </w:lvl>
  </w:abstractNum>
  <w:abstractNum w:abstractNumId="187">
    <w:nsid w:val="73455D53"/>
    <w:multiLevelType w:val="multilevel"/>
    <w:tmpl w:val="73455D53"/>
    <w:lvl w:ilvl="0" w:tentative="0">
      <w:start w:val="1"/>
      <w:numFmt w:val="bullet"/>
      <w:pStyle w:val="3220"/>
      <w:lvlText w:val=""/>
      <w:lvlJc w:val="left"/>
      <w:pPr>
        <w:tabs>
          <w:tab w:val="left" w:pos="840"/>
        </w:tabs>
        <w:ind w:left="840" w:hanging="420"/>
      </w:pPr>
      <w:rPr>
        <w:rFonts w:hint="default" w:ascii="Wingdings" w:hAnsi="Wingdings"/>
        <w:sz w:val="16"/>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88">
    <w:nsid w:val="73863472"/>
    <w:multiLevelType w:val="multilevel"/>
    <w:tmpl w:val="73863472"/>
    <w:lvl w:ilvl="0" w:tentative="0">
      <w:start w:val="1"/>
      <w:numFmt w:val="decimal"/>
      <w:pStyle w:val="521"/>
      <w:lvlText w:val="%1."/>
      <w:lvlJc w:val="left"/>
      <w:pPr>
        <w:tabs>
          <w:tab w:val="left" w:pos="900"/>
        </w:tabs>
        <w:ind w:left="900" w:hanging="420"/>
      </w:p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89">
    <w:nsid w:val="74006F75"/>
    <w:multiLevelType w:val="multilevel"/>
    <w:tmpl w:val="74006F75"/>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pStyle w:val="1842"/>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90">
    <w:nsid w:val="743320C5"/>
    <w:multiLevelType w:val="multilevel"/>
    <w:tmpl w:val="743320C5"/>
    <w:lvl w:ilvl="0" w:tentative="0">
      <w:start w:val="1"/>
      <w:numFmt w:val="decimal"/>
      <w:pStyle w:val="3300"/>
      <w:lvlText w:val="[%1] "/>
      <w:lvlJc w:val="left"/>
      <w:pPr>
        <w:tabs>
          <w:tab w:val="left" w:pos="907"/>
        </w:tabs>
        <w:ind w:left="907" w:hanging="907"/>
      </w:pPr>
      <w:rPr>
        <w:rFonts w:hint="default" w:ascii="Verdana" w:hAnsi="Verdana"/>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1">
    <w:nsid w:val="74D84E6F"/>
    <w:multiLevelType w:val="multilevel"/>
    <w:tmpl w:val="74D84E6F"/>
    <w:lvl w:ilvl="0" w:tentative="0">
      <w:start w:val="1"/>
      <w:numFmt w:val="decimal"/>
      <w:pStyle w:val="2748"/>
      <w:lvlText w:val="图%1."/>
      <w:lvlJc w:val="left"/>
      <w:pPr>
        <w:tabs>
          <w:tab w:val="left" w:pos="4740"/>
        </w:tabs>
        <w:ind w:left="4740" w:hanging="420"/>
      </w:pPr>
      <w:rPr>
        <w:rFonts w:hint="eastAsia"/>
      </w:rPr>
    </w:lvl>
    <w:lvl w:ilvl="1" w:tentative="0">
      <w:start w:val="1"/>
      <w:numFmt w:val="lowerLetter"/>
      <w:lvlText w:val="%2)"/>
      <w:lvlJc w:val="left"/>
      <w:pPr>
        <w:tabs>
          <w:tab w:val="left" w:pos="5160"/>
        </w:tabs>
        <w:ind w:left="5160" w:hanging="420"/>
      </w:pPr>
    </w:lvl>
    <w:lvl w:ilvl="2" w:tentative="0">
      <w:start w:val="1"/>
      <w:numFmt w:val="decimal"/>
      <w:lvlText w:val="（%3）"/>
      <w:lvlJc w:val="left"/>
      <w:pPr>
        <w:tabs>
          <w:tab w:val="left" w:pos="5880"/>
        </w:tabs>
        <w:ind w:left="5880" w:hanging="720"/>
      </w:pPr>
      <w:rPr>
        <w:rFonts w:hint="default"/>
      </w:rPr>
    </w:lvl>
    <w:lvl w:ilvl="3" w:tentative="0">
      <w:start w:val="1"/>
      <w:numFmt w:val="decimal"/>
      <w:lvlText w:val="%4."/>
      <w:lvlJc w:val="left"/>
      <w:pPr>
        <w:tabs>
          <w:tab w:val="left" w:pos="6000"/>
        </w:tabs>
        <w:ind w:left="6000" w:hanging="420"/>
      </w:pPr>
    </w:lvl>
    <w:lvl w:ilvl="4" w:tentative="0">
      <w:start w:val="1"/>
      <w:numFmt w:val="lowerLetter"/>
      <w:lvlText w:val="%5)"/>
      <w:lvlJc w:val="left"/>
      <w:pPr>
        <w:tabs>
          <w:tab w:val="left" w:pos="6420"/>
        </w:tabs>
        <w:ind w:left="6420" w:hanging="420"/>
      </w:pPr>
    </w:lvl>
    <w:lvl w:ilvl="5" w:tentative="0">
      <w:start w:val="1"/>
      <w:numFmt w:val="lowerRoman"/>
      <w:lvlText w:val="%6."/>
      <w:lvlJc w:val="right"/>
      <w:pPr>
        <w:tabs>
          <w:tab w:val="left" w:pos="6840"/>
        </w:tabs>
        <w:ind w:left="6840" w:hanging="420"/>
      </w:pPr>
    </w:lvl>
    <w:lvl w:ilvl="6" w:tentative="0">
      <w:start w:val="1"/>
      <w:numFmt w:val="decimal"/>
      <w:lvlText w:val="%7."/>
      <w:lvlJc w:val="left"/>
      <w:pPr>
        <w:tabs>
          <w:tab w:val="left" w:pos="7260"/>
        </w:tabs>
        <w:ind w:left="7260" w:hanging="420"/>
      </w:pPr>
    </w:lvl>
    <w:lvl w:ilvl="7" w:tentative="0">
      <w:start w:val="1"/>
      <w:numFmt w:val="lowerLetter"/>
      <w:lvlText w:val="%8)"/>
      <w:lvlJc w:val="left"/>
      <w:pPr>
        <w:tabs>
          <w:tab w:val="left" w:pos="7680"/>
        </w:tabs>
        <w:ind w:left="7680" w:hanging="420"/>
      </w:pPr>
    </w:lvl>
    <w:lvl w:ilvl="8" w:tentative="0">
      <w:start w:val="1"/>
      <w:numFmt w:val="lowerRoman"/>
      <w:lvlText w:val="%9."/>
      <w:lvlJc w:val="right"/>
      <w:pPr>
        <w:tabs>
          <w:tab w:val="left" w:pos="8100"/>
        </w:tabs>
        <w:ind w:left="8100" w:hanging="420"/>
      </w:pPr>
    </w:lvl>
  </w:abstractNum>
  <w:abstractNum w:abstractNumId="192">
    <w:nsid w:val="750349FD"/>
    <w:multiLevelType w:val="multilevel"/>
    <w:tmpl w:val="750349FD"/>
    <w:lvl w:ilvl="0" w:tentative="0">
      <w:start w:val="1"/>
      <w:numFmt w:val="bullet"/>
      <w:pStyle w:val="268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93">
    <w:nsid w:val="76933334"/>
    <w:multiLevelType w:val="multilevel"/>
    <w:tmpl w:val="76933334"/>
    <w:lvl w:ilvl="0" w:tentative="0">
      <w:start w:val="1"/>
      <w:numFmt w:val="none"/>
      <w:pStyle w:val="2765"/>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4">
    <w:nsid w:val="76C06AD9"/>
    <w:multiLevelType w:val="multilevel"/>
    <w:tmpl w:val="76C06AD9"/>
    <w:lvl w:ilvl="0" w:tentative="0">
      <w:start w:val="1"/>
      <w:numFmt w:val="bullet"/>
      <w:pStyle w:val="1613"/>
      <w:lvlText w:val=""/>
      <w:lvlJc w:val="left"/>
      <w:pPr>
        <w:tabs>
          <w:tab w:val="left" w:pos="720"/>
        </w:tabs>
        <w:ind w:left="720" w:hanging="360"/>
      </w:pPr>
      <w:rPr>
        <w:rFonts w:hint="default" w:ascii="Wingdings" w:hAnsi="Wingdings"/>
      </w:rPr>
    </w:lvl>
    <w:lvl w:ilvl="1" w:tentative="0">
      <w:start w:val="1"/>
      <w:numFmt w:val="bullet"/>
      <w:lvlText w:val="o"/>
      <w:lvlJc w:val="left"/>
      <w:pPr>
        <w:tabs>
          <w:tab w:val="left" w:pos="1440"/>
        </w:tabs>
        <w:ind w:left="1440" w:hanging="360"/>
      </w:pPr>
      <w:rPr>
        <w:rFonts w:hint="default" w:ascii="Courier New" w:hAnsi="Courier New" w:cs="Tahoma"/>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Tahoma"/>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Tahoma"/>
      </w:rPr>
    </w:lvl>
    <w:lvl w:ilvl="8" w:tentative="0">
      <w:start w:val="1"/>
      <w:numFmt w:val="bullet"/>
      <w:lvlText w:val=""/>
      <w:lvlJc w:val="left"/>
      <w:pPr>
        <w:tabs>
          <w:tab w:val="left" w:pos="6480"/>
        </w:tabs>
        <w:ind w:left="6480" w:hanging="360"/>
      </w:pPr>
      <w:rPr>
        <w:rFonts w:hint="default" w:ascii="Wingdings" w:hAnsi="Wingdings"/>
      </w:rPr>
    </w:lvl>
  </w:abstractNum>
  <w:abstractNum w:abstractNumId="195">
    <w:nsid w:val="77734908"/>
    <w:multiLevelType w:val="multilevel"/>
    <w:tmpl w:val="77734908"/>
    <w:lvl w:ilvl="0" w:tentative="0">
      <w:start w:val="1"/>
      <w:numFmt w:val="decimal"/>
      <w:pStyle w:val="3460"/>
      <w:lvlText w:val="（%1）"/>
      <w:lvlJc w:val="left"/>
      <w:pPr>
        <w:tabs>
          <w:tab w:val="left" w:pos="1335"/>
        </w:tabs>
        <w:ind w:left="1335" w:hanging="855"/>
      </w:pPr>
      <w:rPr>
        <w:rFonts w:hint="eastAsia" w:ascii="宋体" w:hAnsi="宋体" w:eastAsia="宋体"/>
        <w:lang w:val="en-US"/>
      </w:rPr>
    </w:lvl>
    <w:lvl w:ilvl="1" w:tentative="0">
      <w:start w:val="1"/>
      <w:numFmt w:val="decimal"/>
      <w:lvlText w:val="（%2）"/>
      <w:lvlJc w:val="left"/>
      <w:pPr>
        <w:tabs>
          <w:tab w:val="left" w:pos="1620"/>
        </w:tabs>
        <w:ind w:left="1620" w:hanging="720"/>
      </w:pPr>
      <w:rPr>
        <w:rFonts w:ascii="宋体" w:hAnsi="宋体" w:eastAsia="宋体" w:cs="Times New Roman"/>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96">
    <w:nsid w:val="7776311E"/>
    <w:multiLevelType w:val="multilevel"/>
    <w:tmpl w:val="7776311E"/>
    <w:lvl w:ilvl="0" w:tentative="0">
      <w:start w:val="1"/>
      <w:numFmt w:val="decimal"/>
      <w:pStyle w:val="602"/>
      <w:lvlText w:val="%1."/>
      <w:lvlJc w:val="left"/>
      <w:pPr>
        <w:ind w:left="845" w:hanging="420"/>
      </w:pPr>
      <w:rPr>
        <w:rFonts w:hint="eastAsia"/>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97">
    <w:nsid w:val="78134B86"/>
    <w:multiLevelType w:val="multilevel"/>
    <w:tmpl w:val="78134B86"/>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1116"/>
        </w:tabs>
        <w:ind w:left="111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2987"/>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98">
    <w:nsid w:val="78384A71"/>
    <w:multiLevelType w:val="multilevel"/>
    <w:tmpl w:val="78384A71"/>
    <w:lvl w:ilvl="0" w:tentative="0">
      <w:start w:val="1"/>
      <w:numFmt w:val="none"/>
      <w:pStyle w:val="3624"/>
      <w:suff w:val="nothing"/>
      <w:lvlText w:val="%1"/>
      <w:lvlJc w:val="left"/>
      <w:pPr>
        <w:ind w:left="488" w:firstLine="0"/>
      </w:pPr>
      <w:rPr>
        <w:rFonts w:hint="default" w:ascii="Times New Roman" w:hAnsi="Times New Roman" w:cs="Times New Roman"/>
        <w:b/>
        <w:i w:val="0"/>
        <w:sz w:val="21"/>
      </w:rPr>
    </w:lvl>
    <w:lvl w:ilvl="1" w:tentative="0">
      <w:start w:val="1"/>
      <w:numFmt w:val="chineseCountingThousand"/>
      <w:suff w:val="nothing"/>
      <w:lvlText w:val="第%1%2章　"/>
      <w:lvlJc w:val="left"/>
      <w:pPr>
        <w:ind w:left="488" w:firstLine="0"/>
      </w:pPr>
      <w:rPr>
        <w:rFonts w:hint="eastAsia" w:ascii="黑体" w:hAnsi="Times New Roman" w:eastAsia="黑体"/>
        <w:b w:val="0"/>
        <w:i w:val="0"/>
        <w:sz w:val="24"/>
        <w:szCs w:val="24"/>
      </w:rPr>
    </w:lvl>
    <w:lvl w:ilvl="2" w:tentative="0">
      <w:start w:val="1"/>
      <w:numFmt w:val="decimal"/>
      <w:isLgl/>
      <w:suff w:val="nothing"/>
      <w:lvlText w:val="%1%2.%3　"/>
      <w:lvlJc w:val="left"/>
      <w:pPr>
        <w:ind w:left="488" w:firstLine="0"/>
      </w:pPr>
      <w:rPr>
        <w:rFonts w:hint="eastAsia" w:ascii="黑体" w:hAnsi="Times New Roman" w:eastAsia="黑体"/>
        <w:b w:val="0"/>
        <w:i w:val="0"/>
        <w:sz w:val="24"/>
        <w:szCs w:val="24"/>
      </w:rPr>
    </w:lvl>
    <w:lvl w:ilvl="3" w:tentative="0">
      <w:start w:val="1"/>
      <w:numFmt w:val="decimal"/>
      <w:isLgl/>
      <w:suff w:val="nothing"/>
      <w:lvlText w:val="%1%2.%3.%4　"/>
      <w:lvlJc w:val="left"/>
      <w:pPr>
        <w:ind w:left="488" w:firstLine="0"/>
      </w:pPr>
      <w:rPr>
        <w:rFonts w:hint="eastAsia" w:ascii="黑体" w:hAnsi="Times New Roman" w:eastAsia="黑体"/>
        <w:b w:val="0"/>
        <w:i w:val="0"/>
        <w:sz w:val="24"/>
        <w:szCs w:val="24"/>
      </w:rPr>
    </w:lvl>
    <w:lvl w:ilvl="4" w:tentative="0">
      <w:start w:val="1"/>
      <w:numFmt w:val="decimal"/>
      <w:isLgl/>
      <w:suff w:val="nothing"/>
      <w:lvlText w:val="%1%2.%3.%4.%5　"/>
      <w:lvlJc w:val="left"/>
      <w:pPr>
        <w:ind w:left="488" w:firstLine="0"/>
      </w:pPr>
      <w:rPr>
        <w:rFonts w:hint="eastAsia" w:ascii="黑体" w:hAnsi="Times New Roman" w:eastAsia="黑体"/>
        <w:b w:val="0"/>
        <w:i w:val="0"/>
        <w:sz w:val="24"/>
        <w:szCs w:val="24"/>
      </w:rPr>
    </w:lvl>
    <w:lvl w:ilvl="5" w:tentative="0">
      <w:start w:val="1"/>
      <w:numFmt w:val="decimal"/>
      <w:isLgl/>
      <w:suff w:val="nothing"/>
      <w:lvlText w:val="%1%2.%3.%4.%5.%6　"/>
      <w:lvlJc w:val="left"/>
      <w:pPr>
        <w:ind w:left="488" w:firstLine="0"/>
      </w:pPr>
      <w:rPr>
        <w:rFonts w:hint="eastAsia" w:ascii="黑体" w:hAnsi="Times New Roman" w:eastAsia="黑体"/>
        <w:b w:val="0"/>
        <w:i w:val="0"/>
        <w:sz w:val="24"/>
        <w:szCs w:val="24"/>
      </w:rPr>
    </w:lvl>
    <w:lvl w:ilvl="6" w:tentative="0">
      <w:start w:val="1"/>
      <w:numFmt w:val="decimal"/>
      <w:isLgl/>
      <w:suff w:val="nothing"/>
      <w:lvlText w:val="%1%2.%3.%4.%5.%6.%7　"/>
      <w:lvlJc w:val="left"/>
      <w:pPr>
        <w:ind w:left="488" w:firstLine="0"/>
      </w:pPr>
      <w:rPr>
        <w:rFonts w:hint="eastAsia" w:ascii="黑体" w:hAnsi="Times New Roman" w:eastAsia="黑体"/>
        <w:b w:val="0"/>
        <w:i w:val="0"/>
        <w:sz w:val="24"/>
        <w:szCs w:val="24"/>
      </w:rPr>
    </w:lvl>
    <w:lvl w:ilvl="7" w:tentative="0">
      <w:start w:val="1"/>
      <w:numFmt w:val="lowerRoman"/>
      <w:lvlRestart w:val="2"/>
      <w:isLgl/>
      <w:lvlText w:val="%1表%2-%8"/>
      <w:lvlJc w:val="left"/>
      <w:pPr>
        <w:tabs>
          <w:tab w:val="left" w:pos="-80"/>
        </w:tabs>
        <w:ind w:left="487" w:firstLine="0"/>
      </w:pPr>
      <w:rPr>
        <w:rFonts w:hint="eastAsia" w:ascii="Times New Roman" w:hAnsi="Times New Roman" w:eastAsia="黑体"/>
        <w:b w:val="0"/>
        <w:i w:val="0"/>
        <w:sz w:val="24"/>
        <w:szCs w:val="24"/>
      </w:rPr>
    </w:lvl>
    <w:lvl w:ilvl="8" w:tentative="0">
      <w:start w:val="1"/>
      <w:numFmt w:val="decimal"/>
      <w:lvlRestart w:val="2"/>
      <w:isLgl/>
      <w:lvlText w:val="图%7-%9"/>
      <w:lvlJc w:val="left"/>
      <w:pPr>
        <w:tabs>
          <w:tab w:val="left" w:pos="0"/>
        </w:tabs>
        <w:ind w:left="487" w:firstLine="0"/>
      </w:pPr>
      <w:rPr>
        <w:rFonts w:hint="eastAsia" w:ascii="Times New Roman" w:hAnsi="Times New Roman" w:eastAsia="黑体"/>
        <w:b w:val="0"/>
        <w:i w:val="0"/>
        <w:sz w:val="24"/>
        <w:szCs w:val="24"/>
      </w:rPr>
    </w:lvl>
  </w:abstractNum>
  <w:abstractNum w:abstractNumId="199">
    <w:nsid w:val="79A7565F"/>
    <w:multiLevelType w:val="multilevel"/>
    <w:tmpl w:val="79A7565F"/>
    <w:lvl w:ilvl="0" w:tentative="0">
      <w:start w:val="1"/>
      <w:numFmt w:val="bullet"/>
      <w:pStyle w:val="1860"/>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00">
    <w:nsid w:val="7AD46FDF"/>
    <w:multiLevelType w:val="multilevel"/>
    <w:tmpl w:val="7AD46FDF"/>
    <w:lvl w:ilvl="0" w:tentative="0">
      <w:start w:val="1"/>
      <w:numFmt w:val="bullet"/>
      <w:pStyle w:val="1444"/>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Times New Roman"/>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Times New Roman"/>
      </w:rPr>
    </w:lvl>
    <w:lvl w:ilvl="8" w:tentative="0">
      <w:start w:val="1"/>
      <w:numFmt w:val="bullet"/>
      <w:lvlText w:val=""/>
      <w:lvlJc w:val="left"/>
      <w:pPr>
        <w:tabs>
          <w:tab w:val="left" w:pos="6480"/>
        </w:tabs>
        <w:ind w:left="6480" w:hanging="360"/>
      </w:pPr>
      <w:rPr>
        <w:rFonts w:hint="default" w:ascii="Wingdings" w:hAnsi="Wingdings"/>
      </w:rPr>
    </w:lvl>
  </w:abstractNum>
  <w:abstractNum w:abstractNumId="201">
    <w:nsid w:val="7BEC52C9"/>
    <w:multiLevelType w:val="multilevel"/>
    <w:tmpl w:val="7BEC52C9"/>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pStyle w:val="2809"/>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2">
    <w:nsid w:val="7BED7DA4"/>
    <w:multiLevelType w:val="multilevel"/>
    <w:tmpl w:val="7BED7DA4"/>
    <w:lvl w:ilvl="0" w:tentative="0">
      <w:start w:val="1"/>
      <w:numFmt w:val="decimal"/>
      <w:pStyle w:val="1400"/>
      <w:lvlText w:val="%1"/>
      <w:lvlJc w:val="left"/>
      <w:pPr>
        <w:tabs>
          <w:tab w:val="left" w:pos="840"/>
        </w:tabs>
        <w:ind w:left="84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3">
    <w:nsid w:val="7CEC3E46"/>
    <w:multiLevelType w:val="multilevel"/>
    <w:tmpl w:val="7CEC3E46"/>
    <w:lvl w:ilvl="0" w:tentative="0">
      <w:start w:val="1"/>
      <w:numFmt w:val="bullet"/>
      <w:pStyle w:val="330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04">
    <w:nsid w:val="7CF232BB"/>
    <w:multiLevelType w:val="multilevel"/>
    <w:tmpl w:val="7CF232BB"/>
    <w:lvl w:ilvl="0" w:tentative="0">
      <w:start w:val="1"/>
      <w:numFmt w:val="bullet"/>
      <w:pStyle w:val="216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05">
    <w:nsid w:val="7D057FDE"/>
    <w:multiLevelType w:val="multilevel"/>
    <w:tmpl w:val="7D057FDE"/>
    <w:lvl w:ilvl="0" w:tentative="0">
      <w:start w:val="1"/>
      <w:numFmt w:val="decimal"/>
      <w:pStyle w:val="705"/>
      <w:lvlText w:val="(%1)"/>
      <w:lvlJc w:val="left"/>
      <w:pPr>
        <w:ind w:left="840" w:hanging="360"/>
      </w:pPr>
      <w:rPr>
        <w:rFonts w:ascii="Calibri" w:hAnsi="Calibri"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6">
    <w:nsid w:val="7D0A4D1B"/>
    <w:multiLevelType w:val="multilevel"/>
    <w:tmpl w:val="7D0A4D1B"/>
    <w:lvl w:ilvl="0" w:tentative="0">
      <w:start w:val="1"/>
      <w:numFmt w:val="japaneseCounting"/>
      <w:pStyle w:val="3034"/>
      <w:lvlText w:val="第%1章"/>
      <w:lvlJc w:val="left"/>
      <w:pPr>
        <w:tabs>
          <w:tab w:val="left" w:pos="1770"/>
        </w:tabs>
        <w:ind w:left="1770" w:hanging="177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77"/>
  </w:num>
  <w:num w:numId="2">
    <w:abstractNumId w:val="6"/>
  </w:num>
  <w:num w:numId="3">
    <w:abstractNumId w:val="5"/>
  </w:num>
  <w:num w:numId="4">
    <w:abstractNumId w:val="4"/>
  </w:num>
  <w:num w:numId="5">
    <w:abstractNumId w:val="3"/>
  </w:num>
  <w:num w:numId="6">
    <w:abstractNumId w:val="2"/>
  </w:num>
  <w:num w:numId="7">
    <w:abstractNumId w:val="64"/>
  </w:num>
  <w:num w:numId="8">
    <w:abstractNumId w:val="58"/>
  </w:num>
  <w:num w:numId="9">
    <w:abstractNumId w:val="167"/>
  </w:num>
  <w:num w:numId="10">
    <w:abstractNumId w:val="178"/>
  </w:num>
  <w:num w:numId="11">
    <w:abstractNumId w:val="157"/>
  </w:num>
  <w:num w:numId="12">
    <w:abstractNumId w:val="75"/>
  </w:num>
  <w:num w:numId="13">
    <w:abstractNumId w:val="34"/>
    <w:lvlOverride w:ilvl="1">
      <w:startOverride w:val="1"/>
    </w:lvlOverride>
    <w:lvlOverride w:ilvl="2">
      <w:startOverride w:val="1"/>
    </w:lvlOverride>
    <w:lvlOverride w:ilvl="3">
      <w:startOverride w:val="1"/>
    </w:lvlOverride>
    <w:lvlOverride w:ilvl="4">
      <w:startOverride w:val="1"/>
    </w:lvlOverride>
  </w:num>
  <w:num w:numId="14">
    <w:abstractNumId w:val="36"/>
  </w:num>
  <w:num w:numId="15">
    <w:abstractNumId w:val="59"/>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6"/>
  </w:num>
  <w:num w:numId="19">
    <w:abstractNumId w:val="56"/>
  </w:num>
  <w:num w:numId="20">
    <w:abstractNumId w:val="126"/>
  </w:num>
  <w:num w:numId="21">
    <w:abstractNumId w:val="85"/>
  </w:num>
  <w:num w:numId="22">
    <w:abstractNumId w:val="205"/>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8"/>
  </w:num>
  <w:num w:numId="25">
    <w:abstractNumId w:val="61"/>
  </w:num>
  <w:num w:numId="26">
    <w:abstractNumId w:val="160"/>
  </w:num>
  <w:num w:numId="27">
    <w:abstractNumId w:val="63"/>
  </w:num>
  <w:num w:numId="28">
    <w:abstractNumId w:val="130"/>
  </w:num>
  <w:num w:numId="29">
    <w:abstractNumId w:val="101"/>
  </w:num>
  <w:num w:numId="30">
    <w:abstractNumId w:val="161"/>
  </w:num>
  <w:num w:numId="31">
    <w:abstractNumId w:val="9"/>
  </w:num>
  <w:num w:numId="32">
    <w:abstractNumId w:val="47"/>
  </w:num>
  <w:num w:numId="33">
    <w:abstractNumId w:val="145"/>
  </w:num>
  <w:num w:numId="34">
    <w:abstractNumId w:val="112"/>
  </w:num>
  <w:num w:numId="35">
    <w:abstractNumId w:val="43"/>
  </w:num>
  <w:num w:numId="36">
    <w:abstractNumId w:val="53"/>
  </w:num>
  <w:num w:numId="37">
    <w:abstractNumId w:val="172"/>
  </w:num>
  <w:num w:numId="38">
    <w:abstractNumId w:val="44"/>
  </w:num>
  <w:num w:numId="39">
    <w:abstractNumId w:val="38"/>
  </w:num>
  <w:num w:numId="4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4"/>
  </w:num>
  <w:num w:numId="43">
    <w:abstractNumId w:val="94"/>
  </w:num>
  <w:num w:numId="44">
    <w:abstractNumId w:val="200"/>
  </w:num>
  <w:num w:numId="45">
    <w:abstractNumId w:val="183"/>
    <w:lvlOverride w:ilvl="0">
      <w:startOverride w:val="1"/>
    </w:lvlOverride>
  </w:num>
  <w:num w:numId="46">
    <w:abstractNumId w:val="154"/>
  </w:num>
  <w:num w:numId="47">
    <w:abstractNumId w:val="27"/>
  </w:num>
  <w:num w:numId="48">
    <w:abstractNumId w:val="96"/>
  </w:num>
  <w:num w:numId="49">
    <w:abstractNumId w:val="22"/>
  </w:num>
  <w:num w:numId="50">
    <w:abstractNumId w:val="127"/>
  </w:num>
  <w:num w:numId="51">
    <w:abstractNumId w:val="74"/>
  </w:num>
  <w:num w:numId="52">
    <w:abstractNumId w:val="124"/>
  </w:num>
  <w:num w:numId="53">
    <w:abstractNumId w:val="194"/>
  </w:num>
  <w:num w:numId="54">
    <w:abstractNumId w:val="93"/>
  </w:num>
  <w:num w:numId="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6"/>
  </w:num>
  <w:num w:numId="57">
    <w:abstractNumId w:val="155"/>
  </w:num>
  <w:num w:numId="58">
    <w:abstractNumId w:val="88"/>
  </w:num>
  <w:num w:numId="59">
    <w:abstractNumId w:val="134"/>
  </w:num>
  <w:num w:numId="60">
    <w:abstractNumId w:val="54"/>
  </w:num>
  <w:num w:numId="61">
    <w:abstractNumId w:val="164"/>
  </w:num>
  <w:num w:numId="62">
    <w:abstractNumId w:val="95"/>
  </w:num>
  <w:num w:numId="63">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8"/>
  </w:num>
  <w:num w:numId="65">
    <w:abstractNumId w:val="175"/>
  </w:num>
  <w:num w:numId="66">
    <w:abstractNumId w:val="73"/>
  </w:num>
  <w:num w:numId="67">
    <w:abstractNumId w:val="120"/>
  </w:num>
  <w:num w:numId="68">
    <w:abstractNumId w:val="141"/>
  </w:num>
  <w:num w:numId="69">
    <w:abstractNumId w:val="11"/>
  </w:num>
  <w:num w:numId="70">
    <w:abstractNumId w:val="159"/>
  </w:num>
  <w:num w:numId="71">
    <w:abstractNumId w:val="139"/>
  </w:num>
  <w:num w:numId="72">
    <w:abstractNumId w:val="176"/>
  </w:num>
  <w:num w:numId="73">
    <w:abstractNumId w:val="70"/>
  </w:num>
  <w:num w:numId="7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num>
  <w:num w:numId="76">
    <w:abstractNumId w:val="189"/>
  </w:num>
  <w:num w:numId="77">
    <w:abstractNumId w:val="199"/>
  </w:num>
  <w:num w:numId="78">
    <w:abstractNumId w:val="113"/>
  </w:num>
  <w:num w:numId="79">
    <w:abstractNumId w:val="115"/>
  </w:num>
  <w:num w:numId="80">
    <w:abstractNumId w:val="29"/>
  </w:num>
  <w:num w:numId="81">
    <w:abstractNumId w:val="117"/>
  </w:num>
  <w:num w:numId="82">
    <w:abstractNumId w:val="40"/>
  </w:num>
  <w:num w:numId="83">
    <w:abstractNumId w:val="179"/>
  </w:num>
  <w:num w:numId="84">
    <w:abstractNumId w:val="109"/>
  </w:num>
  <w:num w:numId="85">
    <w:abstractNumId w:val="116"/>
  </w:num>
  <w:num w:numId="86">
    <w:abstractNumId w:val="147"/>
  </w:num>
  <w:num w:numId="87">
    <w:abstractNumId w:val="19"/>
  </w:num>
  <w:num w:numId="88">
    <w:abstractNumId w:val="108"/>
  </w:num>
  <w:num w:numId="89">
    <w:abstractNumId w:val="97"/>
  </w:num>
  <w:num w:numId="90">
    <w:abstractNumId w:val="65"/>
  </w:num>
  <w:num w:numId="91">
    <w:abstractNumId w:val="60"/>
  </w:num>
  <w:num w:numId="92">
    <w:abstractNumId w:val="168"/>
  </w:num>
  <w:num w:numId="93">
    <w:abstractNumId w:val="143"/>
  </w:num>
  <w:num w:numId="94">
    <w:abstractNumId w:val="33"/>
  </w:num>
  <w:num w:numId="95">
    <w:abstractNumId w:val="149"/>
  </w:num>
  <w:num w:numId="96">
    <w:abstractNumId w:val="24"/>
  </w:num>
  <w:num w:numId="97">
    <w:abstractNumId w:val="123"/>
  </w:num>
  <w:num w:numId="98">
    <w:abstractNumId w:val="79"/>
  </w:num>
  <w:num w:numId="99">
    <w:abstractNumId w:val="76"/>
  </w:num>
  <w:num w:numId="100">
    <w:abstractNumId w:val="69"/>
  </w:num>
  <w:num w:numId="101">
    <w:abstractNumId w:val="86"/>
  </w:num>
  <w:num w:numId="102">
    <w:abstractNumId w:val="156"/>
  </w:num>
  <w:num w:numId="103">
    <w:abstractNumId w:val="158"/>
  </w:num>
  <w:num w:numId="104">
    <w:abstractNumId w:val="204"/>
  </w:num>
  <w:num w:numId="105">
    <w:abstractNumId w:val="163"/>
  </w:num>
  <w:num w:numId="106">
    <w:abstractNumId w:val="80"/>
  </w:num>
  <w:num w:numId="107">
    <w:abstractNumId w:val="106"/>
  </w:num>
  <w:num w:numId="108">
    <w:abstractNumId w:val="90"/>
  </w:num>
  <w:num w:numId="109">
    <w:abstractNumId w:val="170"/>
    <w:lvlOverride w:ilvl="0">
      <w:startOverride w:val="1"/>
    </w:lvlOverride>
    <w:lvlOverride w:ilvl="1">
      <w:startOverride w:val="3"/>
    </w:lvlOverride>
    <w:lvlOverride w:ilvl="2">
      <w:startOverride w:val="1"/>
    </w:lvlOverride>
    <w:lvlOverride w:ilvl="3">
      <w:startOverride w:val="1"/>
    </w:lvlOverride>
    <w:lvlOverride w:ilvl="4">
      <w:startOverride w:val="3"/>
    </w:lvlOverride>
    <w:lvlOverride w:ilvl="5">
      <w:startOverride w:val="1"/>
    </w:lvlOverride>
    <w:lvlOverride w:ilvl="6">
      <w:startOverride w:val="6"/>
    </w:lvlOverride>
    <w:lvlOverride w:ilvl="7">
      <w:startOverride w:val="1"/>
    </w:lvlOverride>
    <w:lvlOverride w:ilvl="8">
      <w:startOverride w:val="1"/>
    </w:lvlOverride>
  </w:num>
  <w:num w:numId="110">
    <w:abstractNumId w:val="110"/>
  </w:num>
  <w:num w:numId="111">
    <w:abstractNumId w:val="39"/>
  </w:num>
  <w:num w:numId="112">
    <w:abstractNumId w:val="104"/>
  </w:num>
  <w:num w:numId="113">
    <w:abstractNumId w:val="72"/>
  </w:num>
  <w:num w:numId="114">
    <w:abstractNumId w:val="21"/>
  </w:num>
  <w:num w:numId="115">
    <w:abstractNumId w:val="133"/>
  </w:num>
  <w:num w:numId="116">
    <w:abstractNumId w:val="121"/>
  </w:num>
  <w:num w:numId="117">
    <w:abstractNumId w:val="37"/>
  </w:num>
  <w:num w:numId="118">
    <w:abstractNumId w:val="192"/>
  </w:num>
  <w:num w:numId="119">
    <w:abstractNumId w:val="173"/>
  </w:num>
  <w:num w:numId="120">
    <w:abstractNumId w:val="135"/>
  </w:num>
  <w:num w:numId="121">
    <w:abstractNumId w:val="71"/>
  </w:num>
  <w:num w:numId="122">
    <w:abstractNumId w:val="68"/>
  </w:num>
  <w:num w:numId="123">
    <w:abstractNumId w:val="62"/>
  </w:num>
  <w:num w:numId="124">
    <w:abstractNumId w:val="35"/>
  </w:num>
  <w:num w:numId="125">
    <w:abstractNumId w:val="42"/>
  </w:num>
  <w:num w:numId="126">
    <w:abstractNumId w:val="32"/>
  </w:num>
  <w:num w:numId="127">
    <w:abstractNumId w:val="81"/>
  </w:num>
  <w:num w:numId="128">
    <w:abstractNumId w:val="174"/>
  </w:num>
  <w:num w:numId="129">
    <w:abstractNumId w:val="30"/>
    <w:lvlOverride w:ilvl="1">
      <w:startOverride w:val="1"/>
    </w:lvlOverride>
    <w:lvlOverride w:ilvl="2">
      <w:startOverride w:val="1"/>
    </w:lvlOverride>
    <w:lvlOverride w:ilvl="3">
      <w:startOverride w:val="1"/>
    </w:lvlOverride>
    <w:lvlOverride w:ilvl="4">
      <w:startOverride w:val="1"/>
    </w:lvlOverride>
  </w:num>
  <w:num w:numId="130">
    <w:abstractNumId w:val="77"/>
  </w:num>
  <w:num w:numId="131">
    <w:abstractNumId w:val="84"/>
  </w:num>
  <w:num w:numId="132">
    <w:abstractNumId w:val="55"/>
  </w:num>
  <w:num w:numId="133">
    <w:abstractNumId w:val="125"/>
  </w:num>
  <w:num w:numId="134">
    <w:abstractNumId w:val="128"/>
  </w:num>
  <w:num w:numId="135">
    <w:abstractNumId w:val="162"/>
  </w:num>
  <w:num w:numId="136">
    <w:abstractNumId w:val="137"/>
  </w:num>
  <w:num w:numId="137">
    <w:abstractNumId w:val="103"/>
  </w:num>
  <w:num w:numId="138">
    <w:abstractNumId w:val="142"/>
  </w:num>
  <w:num w:numId="139">
    <w:abstractNumId w:val="166"/>
  </w:num>
  <w:num w:numId="140">
    <w:abstractNumId w:val="191"/>
  </w:num>
  <w:num w:numId="14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7"/>
  </w:num>
  <w:num w:numId="143">
    <w:abstractNumId w:val="193"/>
  </w:num>
  <w:num w:numId="144">
    <w:abstractNumId w:val="28"/>
  </w:num>
  <w:num w:numId="145">
    <w:abstractNumId w:val="23"/>
  </w:num>
  <w:num w:numId="146">
    <w:abstractNumId w:val="92"/>
  </w:num>
  <w:num w:numId="147">
    <w:abstractNumId w:val="99"/>
  </w:num>
  <w:num w:numId="148">
    <w:abstractNumId w:val="111"/>
  </w:num>
  <w:num w:numId="149">
    <w:abstractNumId w:val="201"/>
  </w:num>
  <w:num w:numId="150">
    <w:abstractNumId w:val="152"/>
  </w:num>
  <w:num w:numId="151">
    <w:abstractNumId w:val="153"/>
  </w:num>
  <w:num w:numId="152">
    <w:abstractNumId w:val="136"/>
  </w:num>
  <w:num w:numId="153">
    <w:abstractNumId w:val="82"/>
    <w:lvlOverride w:ilvl="0">
      <w:startOverride w:val="1"/>
    </w:lvlOverride>
  </w:num>
  <w:num w:numId="154">
    <w:abstractNumId w:val="89"/>
  </w:num>
  <w:num w:numId="155">
    <w:abstractNumId w:val="182"/>
  </w:num>
  <w:num w:numId="156">
    <w:abstractNumId w:val="151"/>
  </w:num>
  <w:num w:numId="157">
    <w:abstractNumId w:val="118"/>
  </w:num>
  <w:num w:numId="158">
    <w:abstractNumId w:val="41"/>
  </w:num>
  <w:num w:numId="159">
    <w:abstractNumId w:val="102"/>
  </w:num>
  <w:num w:numId="160">
    <w:abstractNumId w:val="197"/>
  </w:num>
  <w:num w:numId="161">
    <w:abstractNumId w:val="67"/>
  </w:num>
  <w:num w:numId="162">
    <w:abstractNumId w:val="20"/>
  </w:num>
  <w:num w:numId="163">
    <w:abstractNumId w:val="105"/>
  </w:num>
  <w:num w:numId="164">
    <w:abstractNumId w:val="49"/>
  </w:num>
  <w:num w:numId="165">
    <w:abstractNumId w:val="91"/>
  </w:num>
  <w:num w:numId="166">
    <w:abstractNumId w:val="206"/>
  </w:num>
  <w:num w:numId="167">
    <w:abstractNumId w:val="100"/>
  </w:num>
  <w:num w:numId="168">
    <w:abstractNumId w:val="46"/>
  </w:num>
  <w:num w:numId="169">
    <w:abstractNumId w:val="187"/>
  </w:num>
  <w:num w:numId="1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7"/>
    <w:lvlOverride w:ilvl="0">
      <w:lvl w:ilvl="0" w:tentative="1">
        <w:start w:val="1"/>
        <w:numFmt w:val="bullet"/>
        <w:pStyle w:val="3230"/>
        <w:lvlText w:val=""/>
        <w:lvlJc w:val="left"/>
        <w:pPr>
          <w:tabs>
            <w:tab w:val="left" w:pos="360"/>
          </w:tabs>
          <w:ind w:left="360" w:hanging="360"/>
        </w:pPr>
        <w:rPr>
          <w:rFonts w:hint="default" w:ascii="Symbol" w:hAnsi="Symbol"/>
          <w:color w:val="auto"/>
        </w:rPr>
      </w:lvl>
    </w:lvlOverride>
  </w:num>
  <w:num w:numId="173">
    <w:abstractNumId w:val="52"/>
  </w:num>
  <w:num w:numId="174">
    <w:abstractNumId w:val="31"/>
  </w:num>
  <w:num w:numId="175">
    <w:abstractNumId w:val="119"/>
  </w:num>
  <w:num w:numId="176">
    <w:abstractNumId w:val="190"/>
  </w:num>
  <w:num w:numId="177">
    <w:abstractNumId w:val="203"/>
  </w:num>
  <w:num w:numId="178">
    <w:abstractNumId w:val="129"/>
  </w:num>
  <w:num w:numId="179">
    <w:abstractNumId w:val="15"/>
  </w:num>
  <w:num w:numId="180">
    <w:abstractNumId w:val="18"/>
    <w:lvlOverride w:ilvl="0">
      <w:startOverride w:val="1"/>
    </w:lvlOverride>
  </w:num>
  <w:num w:numId="181">
    <w:abstractNumId w:val="12"/>
  </w:num>
  <w:num w:numId="182">
    <w:abstractNumId w:val="14"/>
  </w:num>
  <w:num w:numId="1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3"/>
  </w:num>
  <w:num w:numId="188">
    <w:abstractNumId w:val="1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80"/>
  </w:num>
  <w:num w:numId="191">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107"/>
  </w:num>
  <w:num w:numId="193">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85"/>
  </w:num>
  <w:num w:numId="19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84"/>
  </w:num>
  <w:num w:numId="1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65"/>
  </w:num>
  <w:num w:numId="200">
    <w:abstractNumId w:val="171"/>
  </w:num>
  <w:num w:numId="201">
    <w:abstractNumId w:val="66"/>
  </w:num>
  <w:num w:numId="20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131"/>
  </w:num>
  <w:num w:numId="206">
    <w:abstractNumId w:val="0"/>
  </w:num>
  <w:num w:numId="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wNTEyOTVjODRjZDkwZjcxZDA2MDA1YTFiNzI2NDgifQ=="/>
  </w:docVars>
  <w:rsids>
    <w:rsidRoot w:val="007B0D22"/>
    <w:rsid w:val="000005F2"/>
    <w:rsid w:val="000008D7"/>
    <w:rsid w:val="00000C9C"/>
    <w:rsid w:val="00000CD3"/>
    <w:rsid w:val="00000F8D"/>
    <w:rsid w:val="00001406"/>
    <w:rsid w:val="0000319A"/>
    <w:rsid w:val="00003317"/>
    <w:rsid w:val="00003F17"/>
    <w:rsid w:val="00004641"/>
    <w:rsid w:val="000052BD"/>
    <w:rsid w:val="0000580A"/>
    <w:rsid w:val="000061B9"/>
    <w:rsid w:val="0000631D"/>
    <w:rsid w:val="000068AA"/>
    <w:rsid w:val="00006DB7"/>
    <w:rsid w:val="000072DE"/>
    <w:rsid w:val="00010718"/>
    <w:rsid w:val="00010AD7"/>
    <w:rsid w:val="00011113"/>
    <w:rsid w:val="00011182"/>
    <w:rsid w:val="000114FF"/>
    <w:rsid w:val="00011547"/>
    <w:rsid w:val="0001165F"/>
    <w:rsid w:val="00011D76"/>
    <w:rsid w:val="00011FD0"/>
    <w:rsid w:val="000121F4"/>
    <w:rsid w:val="00012C91"/>
    <w:rsid w:val="00012E73"/>
    <w:rsid w:val="0001342A"/>
    <w:rsid w:val="00013551"/>
    <w:rsid w:val="00013A23"/>
    <w:rsid w:val="00014587"/>
    <w:rsid w:val="000147A6"/>
    <w:rsid w:val="00014A29"/>
    <w:rsid w:val="00014DA0"/>
    <w:rsid w:val="00014FC6"/>
    <w:rsid w:val="00015752"/>
    <w:rsid w:val="000166DF"/>
    <w:rsid w:val="0001687E"/>
    <w:rsid w:val="00016B20"/>
    <w:rsid w:val="00017557"/>
    <w:rsid w:val="000177CF"/>
    <w:rsid w:val="00020C9D"/>
    <w:rsid w:val="00020F48"/>
    <w:rsid w:val="000210D3"/>
    <w:rsid w:val="00022E00"/>
    <w:rsid w:val="0002390E"/>
    <w:rsid w:val="00023E73"/>
    <w:rsid w:val="000245DB"/>
    <w:rsid w:val="00024C3C"/>
    <w:rsid w:val="00024E4A"/>
    <w:rsid w:val="000251A8"/>
    <w:rsid w:val="000253F0"/>
    <w:rsid w:val="000257AF"/>
    <w:rsid w:val="000264AA"/>
    <w:rsid w:val="0002703B"/>
    <w:rsid w:val="000272F8"/>
    <w:rsid w:val="00027C5F"/>
    <w:rsid w:val="000302BE"/>
    <w:rsid w:val="000303CA"/>
    <w:rsid w:val="00030A06"/>
    <w:rsid w:val="00031BEF"/>
    <w:rsid w:val="00031C2A"/>
    <w:rsid w:val="00031D87"/>
    <w:rsid w:val="00031DE5"/>
    <w:rsid w:val="00032243"/>
    <w:rsid w:val="00032289"/>
    <w:rsid w:val="000325F8"/>
    <w:rsid w:val="000326F7"/>
    <w:rsid w:val="00033701"/>
    <w:rsid w:val="00033A24"/>
    <w:rsid w:val="00033E5A"/>
    <w:rsid w:val="00034090"/>
    <w:rsid w:val="00034F21"/>
    <w:rsid w:val="00035367"/>
    <w:rsid w:val="00035648"/>
    <w:rsid w:val="00035919"/>
    <w:rsid w:val="00036A41"/>
    <w:rsid w:val="00036A6A"/>
    <w:rsid w:val="000374AB"/>
    <w:rsid w:val="00037C79"/>
    <w:rsid w:val="000401F8"/>
    <w:rsid w:val="00040BC0"/>
    <w:rsid w:val="00042BD2"/>
    <w:rsid w:val="000437B6"/>
    <w:rsid w:val="0004398A"/>
    <w:rsid w:val="00044197"/>
    <w:rsid w:val="00045131"/>
    <w:rsid w:val="00045B44"/>
    <w:rsid w:val="00046A53"/>
    <w:rsid w:val="000473E9"/>
    <w:rsid w:val="00050538"/>
    <w:rsid w:val="000505DC"/>
    <w:rsid w:val="00050E19"/>
    <w:rsid w:val="0005162A"/>
    <w:rsid w:val="00051EF7"/>
    <w:rsid w:val="000526A5"/>
    <w:rsid w:val="000526FC"/>
    <w:rsid w:val="00052D1C"/>
    <w:rsid w:val="0005317B"/>
    <w:rsid w:val="00053C2C"/>
    <w:rsid w:val="000550F7"/>
    <w:rsid w:val="00056389"/>
    <w:rsid w:val="000565D1"/>
    <w:rsid w:val="00056745"/>
    <w:rsid w:val="00056ECD"/>
    <w:rsid w:val="000570C2"/>
    <w:rsid w:val="000608E3"/>
    <w:rsid w:val="00060963"/>
    <w:rsid w:val="00060FE4"/>
    <w:rsid w:val="00061649"/>
    <w:rsid w:val="00061B4D"/>
    <w:rsid w:val="00061C39"/>
    <w:rsid w:val="000624E8"/>
    <w:rsid w:val="00062706"/>
    <w:rsid w:val="000627D8"/>
    <w:rsid w:val="00062D94"/>
    <w:rsid w:val="0006300A"/>
    <w:rsid w:val="0006431F"/>
    <w:rsid w:val="000645BF"/>
    <w:rsid w:val="00064715"/>
    <w:rsid w:val="00065C02"/>
    <w:rsid w:val="00065D20"/>
    <w:rsid w:val="00065FED"/>
    <w:rsid w:val="00066C54"/>
    <w:rsid w:val="00067743"/>
    <w:rsid w:val="00067E40"/>
    <w:rsid w:val="000700A1"/>
    <w:rsid w:val="0007099E"/>
    <w:rsid w:val="00070B00"/>
    <w:rsid w:val="00070F08"/>
    <w:rsid w:val="000710E9"/>
    <w:rsid w:val="00071C13"/>
    <w:rsid w:val="00071C25"/>
    <w:rsid w:val="00072FA0"/>
    <w:rsid w:val="00072FB4"/>
    <w:rsid w:val="000736E9"/>
    <w:rsid w:val="0007428C"/>
    <w:rsid w:val="00074CED"/>
    <w:rsid w:val="00074EF3"/>
    <w:rsid w:val="00074F4F"/>
    <w:rsid w:val="00076144"/>
    <w:rsid w:val="00076452"/>
    <w:rsid w:val="000764F2"/>
    <w:rsid w:val="000766EC"/>
    <w:rsid w:val="00076AAC"/>
    <w:rsid w:val="0007706B"/>
    <w:rsid w:val="0007711A"/>
    <w:rsid w:val="000771FB"/>
    <w:rsid w:val="00077C68"/>
    <w:rsid w:val="0008005B"/>
    <w:rsid w:val="00080662"/>
    <w:rsid w:val="0008082B"/>
    <w:rsid w:val="000811D9"/>
    <w:rsid w:val="0008160D"/>
    <w:rsid w:val="00082149"/>
    <w:rsid w:val="00082155"/>
    <w:rsid w:val="00082A60"/>
    <w:rsid w:val="000831B0"/>
    <w:rsid w:val="0008360A"/>
    <w:rsid w:val="0008368B"/>
    <w:rsid w:val="000838AB"/>
    <w:rsid w:val="000841E7"/>
    <w:rsid w:val="000846A1"/>
    <w:rsid w:val="00085CA5"/>
    <w:rsid w:val="00085D34"/>
    <w:rsid w:val="00086772"/>
    <w:rsid w:val="000869C1"/>
    <w:rsid w:val="00086C3E"/>
    <w:rsid w:val="00087291"/>
    <w:rsid w:val="0008761B"/>
    <w:rsid w:val="00090730"/>
    <w:rsid w:val="00090AA0"/>
    <w:rsid w:val="00090B53"/>
    <w:rsid w:val="000917C3"/>
    <w:rsid w:val="00091E55"/>
    <w:rsid w:val="00092DA1"/>
    <w:rsid w:val="00092F78"/>
    <w:rsid w:val="00093575"/>
    <w:rsid w:val="000942C3"/>
    <w:rsid w:val="00094371"/>
    <w:rsid w:val="0009440B"/>
    <w:rsid w:val="00094C4A"/>
    <w:rsid w:val="00094D5D"/>
    <w:rsid w:val="000958E2"/>
    <w:rsid w:val="00095D81"/>
    <w:rsid w:val="00096285"/>
    <w:rsid w:val="00096AC5"/>
    <w:rsid w:val="00097705"/>
    <w:rsid w:val="00097750"/>
    <w:rsid w:val="00097B71"/>
    <w:rsid w:val="000A0033"/>
    <w:rsid w:val="000A0A2F"/>
    <w:rsid w:val="000A0B24"/>
    <w:rsid w:val="000A18C0"/>
    <w:rsid w:val="000A1F86"/>
    <w:rsid w:val="000A2896"/>
    <w:rsid w:val="000A28B4"/>
    <w:rsid w:val="000A2FF1"/>
    <w:rsid w:val="000A3148"/>
    <w:rsid w:val="000A35CA"/>
    <w:rsid w:val="000A3D99"/>
    <w:rsid w:val="000A44CC"/>
    <w:rsid w:val="000A4ACF"/>
    <w:rsid w:val="000A513B"/>
    <w:rsid w:val="000A55B9"/>
    <w:rsid w:val="000A5C19"/>
    <w:rsid w:val="000A6CAA"/>
    <w:rsid w:val="000A6EFB"/>
    <w:rsid w:val="000A7B79"/>
    <w:rsid w:val="000B03F0"/>
    <w:rsid w:val="000B0DEF"/>
    <w:rsid w:val="000B1162"/>
    <w:rsid w:val="000B123D"/>
    <w:rsid w:val="000B27E0"/>
    <w:rsid w:val="000B3AA3"/>
    <w:rsid w:val="000B3B38"/>
    <w:rsid w:val="000B3CD8"/>
    <w:rsid w:val="000B490C"/>
    <w:rsid w:val="000B4A33"/>
    <w:rsid w:val="000B4C55"/>
    <w:rsid w:val="000B4EBA"/>
    <w:rsid w:val="000B6AF8"/>
    <w:rsid w:val="000B7301"/>
    <w:rsid w:val="000B7A5F"/>
    <w:rsid w:val="000C02C6"/>
    <w:rsid w:val="000C0996"/>
    <w:rsid w:val="000C2628"/>
    <w:rsid w:val="000C2C9F"/>
    <w:rsid w:val="000C4A37"/>
    <w:rsid w:val="000C4F33"/>
    <w:rsid w:val="000C5199"/>
    <w:rsid w:val="000C5490"/>
    <w:rsid w:val="000C5684"/>
    <w:rsid w:val="000C6331"/>
    <w:rsid w:val="000C6CFF"/>
    <w:rsid w:val="000C74A3"/>
    <w:rsid w:val="000C7D6D"/>
    <w:rsid w:val="000D0086"/>
    <w:rsid w:val="000D011E"/>
    <w:rsid w:val="000D058D"/>
    <w:rsid w:val="000D0F29"/>
    <w:rsid w:val="000D0FF9"/>
    <w:rsid w:val="000D1145"/>
    <w:rsid w:val="000D2661"/>
    <w:rsid w:val="000D2F2C"/>
    <w:rsid w:val="000D3152"/>
    <w:rsid w:val="000D32F1"/>
    <w:rsid w:val="000D37E8"/>
    <w:rsid w:val="000D498A"/>
    <w:rsid w:val="000D523F"/>
    <w:rsid w:val="000D5A7F"/>
    <w:rsid w:val="000D5C35"/>
    <w:rsid w:val="000D5DE3"/>
    <w:rsid w:val="000D61FF"/>
    <w:rsid w:val="000D6F1E"/>
    <w:rsid w:val="000D78E7"/>
    <w:rsid w:val="000D7ED8"/>
    <w:rsid w:val="000E049E"/>
    <w:rsid w:val="000E1000"/>
    <w:rsid w:val="000E1896"/>
    <w:rsid w:val="000E2383"/>
    <w:rsid w:val="000E23A4"/>
    <w:rsid w:val="000E2D78"/>
    <w:rsid w:val="000E4B28"/>
    <w:rsid w:val="000E4CC9"/>
    <w:rsid w:val="000E5040"/>
    <w:rsid w:val="000E5D2C"/>
    <w:rsid w:val="000E62B6"/>
    <w:rsid w:val="000E6C32"/>
    <w:rsid w:val="000E6D6C"/>
    <w:rsid w:val="000E6F49"/>
    <w:rsid w:val="000E7063"/>
    <w:rsid w:val="000E7263"/>
    <w:rsid w:val="000E73F3"/>
    <w:rsid w:val="000E7466"/>
    <w:rsid w:val="000E7498"/>
    <w:rsid w:val="000E7767"/>
    <w:rsid w:val="000E7A42"/>
    <w:rsid w:val="000E7C5F"/>
    <w:rsid w:val="000E7DE8"/>
    <w:rsid w:val="000E7E10"/>
    <w:rsid w:val="000F05A0"/>
    <w:rsid w:val="000F0730"/>
    <w:rsid w:val="000F0ACC"/>
    <w:rsid w:val="000F0C6C"/>
    <w:rsid w:val="000F10A8"/>
    <w:rsid w:val="000F28B1"/>
    <w:rsid w:val="000F2AFD"/>
    <w:rsid w:val="000F2F4C"/>
    <w:rsid w:val="000F3B87"/>
    <w:rsid w:val="000F4392"/>
    <w:rsid w:val="000F4DB6"/>
    <w:rsid w:val="000F5DD4"/>
    <w:rsid w:val="000F6025"/>
    <w:rsid w:val="000F619B"/>
    <w:rsid w:val="000F650D"/>
    <w:rsid w:val="000F6E00"/>
    <w:rsid w:val="000F74FD"/>
    <w:rsid w:val="000F7965"/>
    <w:rsid w:val="00100020"/>
    <w:rsid w:val="001001DF"/>
    <w:rsid w:val="001002FC"/>
    <w:rsid w:val="0010059B"/>
    <w:rsid w:val="00100658"/>
    <w:rsid w:val="001008A5"/>
    <w:rsid w:val="00100971"/>
    <w:rsid w:val="001010DC"/>
    <w:rsid w:val="0010137F"/>
    <w:rsid w:val="001014CA"/>
    <w:rsid w:val="00101523"/>
    <w:rsid w:val="001017AA"/>
    <w:rsid w:val="00101D93"/>
    <w:rsid w:val="00102542"/>
    <w:rsid w:val="001027E0"/>
    <w:rsid w:val="00102D24"/>
    <w:rsid w:val="0010372C"/>
    <w:rsid w:val="00103C12"/>
    <w:rsid w:val="00103E2B"/>
    <w:rsid w:val="00103E49"/>
    <w:rsid w:val="00103F2D"/>
    <w:rsid w:val="0010408E"/>
    <w:rsid w:val="00104178"/>
    <w:rsid w:val="00104364"/>
    <w:rsid w:val="00104689"/>
    <w:rsid w:val="00104923"/>
    <w:rsid w:val="0010517B"/>
    <w:rsid w:val="001051DA"/>
    <w:rsid w:val="001057F9"/>
    <w:rsid w:val="00105BBE"/>
    <w:rsid w:val="00105C14"/>
    <w:rsid w:val="00106071"/>
    <w:rsid w:val="00106CA3"/>
    <w:rsid w:val="00107A10"/>
    <w:rsid w:val="001112F5"/>
    <w:rsid w:val="0011137E"/>
    <w:rsid w:val="00111FC3"/>
    <w:rsid w:val="00112783"/>
    <w:rsid w:val="00113B01"/>
    <w:rsid w:val="00113D27"/>
    <w:rsid w:val="00113DCC"/>
    <w:rsid w:val="00114489"/>
    <w:rsid w:val="00114A8D"/>
    <w:rsid w:val="00115A45"/>
    <w:rsid w:val="00115A98"/>
    <w:rsid w:val="00116896"/>
    <w:rsid w:val="001175CB"/>
    <w:rsid w:val="00117A31"/>
    <w:rsid w:val="00117A5D"/>
    <w:rsid w:val="00117A9C"/>
    <w:rsid w:val="00117C16"/>
    <w:rsid w:val="00117E99"/>
    <w:rsid w:val="001208E9"/>
    <w:rsid w:val="001209D0"/>
    <w:rsid w:val="00121418"/>
    <w:rsid w:val="00121623"/>
    <w:rsid w:val="00121D46"/>
    <w:rsid w:val="001221D2"/>
    <w:rsid w:val="00122793"/>
    <w:rsid w:val="00123177"/>
    <w:rsid w:val="00123808"/>
    <w:rsid w:val="00125EA4"/>
    <w:rsid w:val="00126117"/>
    <w:rsid w:val="00126606"/>
    <w:rsid w:val="00126815"/>
    <w:rsid w:val="00126FC3"/>
    <w:rsid w:val="001273A8"/>
    <w:rsid w:val="001279FE"/>
    <w:rsid w:val="00127D7A"/>
    <w:rsid w:val="00130123"/>
    <w:rsid w:val="00130B5A"/>
    <w:rsid w:val="00130FCE"/>
    <w:rsid w:val="001321FC"/>
    <w:rsid w:val="001328A2"/>
    <w:rsid w:val="00132B7B"/>
    <w:rsid w:val="00133006"/>
    <w:rsid w:val="001334CE"/>
    <w:rsid w:val="001336C4"/>
    <w:rsid w:val="001340AA"/>
    <w:rsid w:val="00134955"/>
    <w:rsid w:val="00134AEA"/>
    <w:rsid w:val="0013534E"/>
    <w:rsid w:val="00135411"/>
    <w:rsid w:val="00135B9A"/>
    <w:rsid w:val="00135DCB"/>
    <w:rsid w:val="00137230"/>
    <w:rsid w:val="001374E1"/>
    <w:rsid w:val="00137B47"/>
    <w:rsid w:val="00137F08"/>
    <w:rsid w:val="00140AF9"/>
    <w:rsid w:val="00140C8D"/>
    <w:rsid w:val="00141680"/>
    <w:rsid w:val="00141975"/>
    <w:rsid w:val="0014239C"/>
    <w:rsid w:val="00142D5A"/>
    <w:rsid w:val="001433E8"/>
    <w:rsid w:val="001433F4"/>
    <w:rsid w:val="001438F5"/>
    <w:rsid w:val="001439BA"/>
    <w:rsid w:val="0014478A"/>
    <w:rsid w:val="0014523E"/>
    <w:rsid w:val="00145C73"/>
    <w:rsid w:val="00145F43"/>
    <w:rsid w:val="00146023"/>
    <w:rsid w:val="00146112"/>
    <w:rsid w:val="00146116"/>
    <w:rsid w:val="001462E3"/>
    <w:rsid w:val="0014630E"/>
    <w:rsid w:val="00146508"/>
    <w:rsid w:val="00146BAD"/>
    <w:rsid w:val="00147B72"/>
    <w:rsid w:val="00147B8F"/>
    <w:rsid w:val="00150109"/>
    <w:rsid w:val="001518CE"/>
    <w:rsid w:val="0015362D"/>
    <w:rsid w:val="00154841"/>
    <w:rsid w:val="001551F0"/>
    <w:rsid w:val="001559ED"/>
    <w:rsid w:val="00155EB8"/>
    <w:rsid w:val="0015616F"/>
    <w:rsid w:val="00156FB8"/>
    <w:rsid w:val="00156FBB"/>
    <w:rsid w:val="00157355"/>
    <w:rsid w:val="001574D0"/>
    <w:rsid w:val="00157862"/>
    <w:rsid w:val="00157969"/>
    <w:rsid w:val="00160424"/>
    <w:rsid w:val="0016082F"/>
    <w:rsid w:val="00160E51"/>
    <w:rsid w:val="00160F43"/>
    <w:rsid w:val="001612AE"/>
    <w:rsid w:val="001614A2"/>
    <w:rsid w:val="001614AE"/>
    <w:rsid w:val="00161BD2"/>
    <w:rsid w:val="00161C02"/>
    <w:rsid w:val="00161D12"/>
    <w:rsid w:val="001623A0"/>
    <w:rsid w:val="001626A9"/>
    <w:rsid w:val="0016329F"/>
    <w:rsid w:val="00163BCB"/>
    <w:rsid w:val="0016439F"/>
    <w:rsid w:val="00164C58"/>
    <w:rsid w:val="001655D1"/>
    <w:rsid w:val="00165C30"/>
    <w:rsid w:val="001660DC"/>
    <w:rsid w:val="00166900"/>
    <w:rsid w:val="00166F6A"/>
    <w:rsid w:val="0016716F"/>
    <w:rsid w:val="001672C0"/>
    <w:rsid w:val="00167765"/>
    <w:rsid w:val="001700A3"/>
    <w:rsid w:val="001706AE"/>
    <w:rsid w:val="00170A02"/>
    <w:rsid w:val="0017203D"/>
    <w:rsid w:val="001720B4"/>
    <w:rsid w:val="001720C5"/>
    <w:rsid w:val="001722A6"/>
    <w:rsid w:val="00172C27"/>
    <w:rsid w:val="00173469"/>
    <w:rsid w:val="00173EF5"/>
    <w:rsid w:val="00174516"/>
    <w:rsid w:val="00174961"/>
    <w:rsid w:val="0017530C"/>
    <w:rsid w:val="0017580C"/>
    <w:rsid w:val="00175DF4"/>
    <w:rsid w:val="001765DC"/>
    <w:rsid w:val="00176CB5"/>
    <w:rsid w:val="00177BC3"/>
    <w:rsid w:val="00177ECE"/>
    <w:rsid w:val="00177F46"/>
    <w:rsid w:val="00180DA7"/>
    <w:rsid w:val="00181024"/>
    <w:rsid w:val="00181197"/>
    <w:rsid w:val="00182515"/>
    <w:rsid w:val="00182896"/>
    <w:rsid w:val="00182966"/>
    <w:rsid w:val="001829A3"/>
    <w:rsid w:val="00183972"/>
    <w:rsid w:val="00183B9A"/>
    <w:rsid w:val="0018414C"/>
    <w:rsid w:val="0018443B"/>
    <w:rsid w:val="001844A3"/>
    <w:rsid w:val="0018481B"/>
    <w:rsid w:val="0018493B"/>
    <w:rsid w:val="00184EEE"/>
    <w:rsid w:val="00185254"/>
    <w:rsid w:val="00186273"/>
    <w:rsid w:val="00186907"/>
    <w:rsid w:val="00186AC5"/>
    <w:rsid w:val="0018743A"/>
    <w:rsid w:val="001911B0"/>
    <w:rsid w:val="00191281"/>
    <w:rsid w:val="001912F1"/>
    <w:rsid w:val="00191C54"/>
    <w:rsid w:val="00191CDE"/>
    <w:rsid w:val="00192934"/>
    <w:rsid w:val="00192EF6"/>
    <w:rsid w:val="0019472C"/>
    <w:rsid w:val="00195261"/>
    <w:rsid w:val="00196B5A"/>
    <w:rsid w:val="00197078"/>
    <w:rsid w:val="00197D2D"/>
    <w:rsid w:val="00197E28"/>
    <w:rsid w:val="00197EC2"/>
    <w:rsid w:val="00197F11"/>
    <w:rsid w:val="001A0055"/>
    <w:rsid w:val="001A11A2"/>
    <w:rsid w:val="001A12B5"/>
    <w:rsid w:val="001A1394"/>
    <w:rsid w:val="001A1966"/>
    <w:rsid w:val="001A1B68"/>
    <w:rsid w:val="001A2568"/>
    <w:rsid w:val="001A276F"/>
    <w:rsid w:val="001A2E91"/>
    <w:rsid w:val="001A331C"/>
    <w:rsid w:val="001A3C28"/>
    <w:rsid w:val="001A45F4"/>
    <w:rsid w:val="001A5338"/>
    <w:rsid w:val="001A57AB"/>
    <w:rsid w:val="001A5B12"/>
    <w:rsid w:val="001A6143"/>
    <w:rsid w:val="001A63B4"/>
    <w:rsid w:val="001A6459"/>
    <w:rsid w:val="001A6E82"/>
    <w:rsid w:val="001A710E"/>
    <w:rsid w:val="001A7119"/>
    <w:rsid w:val="001A7397"/>
    <w:rsid w:val="001A7927"/>
    <w:rsid w:val="001B0A27"/>
    <w:rsid w:val="001B0BA0"/>
    <w:rsid w:val="001B0CAA"/>
    <w:rsid w:val="001B125A"/>
    <w:rsid w:val="001B12DA"/>
    <w:rsid w:val="001B13B5"/>
    <w:rsid w:val="001B177D"/>
    <w:rsid w:val="001B1FB4"/>
    <w:rsid w:val="001B24DB"/>
    <w:rsid w:val="001B290B"/>
    <w:rsid w:val="001B3F2E"/>
    <w:rsid w:val="001B452F"/>
    <w:rsid w:val="001B4599"/>
    <w:rsid w:val="001B477A"/>
    <w:rsid w:val="001B4EC0"/>
    <w:rsid w:val="001B5546"/>
    <w:rsid w:val="001B6C32"/>
    <w:rsid w:val="001B707B"/>
    <w:rsid w:val="001B7134"/>
    <w:rsid w:val="001B7223"/>
    <w:rsid w:val="001B73E7"/>
    <w:rsid w:val="001B7A4C"/>
    <w:rsid w:val="001B7CD4"/>
    <w:rsid w:val="001C0AAD"/>
    <w:rsid w:val="001C0F56"/>
    <w:rsid w:val="001C176D"/>
    <w:rsid w:val="001C1790"/>
    <w:rsid w:val="001C1A01"/>
    <w:rsid w:val="001C2308"/>
    <w:rsid w:val="001C248E"/>
    <w:rsid w:val="001C2835"/>
    <w:rsid w:val="001C3594"/>
    <w:rsid w:val="001C49B5"/>
    <w:rsid w:val="001C49E3"/>
    <w:rsid w:val="001C4A58"/>
    <w:rsid w:val="001C5291"/>
    <w:rsid w:val="001C574C"/>
    <w:rsid w:val="001C5C31"/>
    <w:rsid w:val="001C63E5"/>
    <w:rsid w:val="001C64BB"/>
    <w:rsid w:val="001C64F6"/>
    <w:rsid w:val="001C6558"/>
    <w:rsid w:val="001C684F"/>
    <w:rsid w:val="001C69ED"/>
    <w:rsid w:val="001C7B08"/>
    <w:rsid w:val="001D073B"/>
    <w:rsid w:val="001D0DCB"/>
    <w:rsid w:val="001D1100"/>
    <w:rsid w:val="001D1A65"/>
    <w:rsid w:val="001D1BC0"/>
    <w:rsid w:val="001D235E"/>
    <w:rsid w:val="001D27FB"/>
    <w:rsid w:val="001D2EE1"/>
    <w:rsid w:val="001D30BF"/>
    <w:rsid w:val="001D3794"/>
    <w:rsid w:val="001D3DE7"/>
    <w:rsid w:val="001D5C24"/>
    <w:rsid w:val="001D5C98"/>
    <w:rsid w:val="001D5DDD"/>
    <w:rsid w:val="001D5E66"/>
    <w:rsid w:val="001D6092"/>
    <w:rsid w:val="001D63B8"/>
    <w:rsid w:val="001D6707"/>
    <w:rsid w:val="001D6D92"/>
    <w:rsid w:val="001D6EB6"/>
    <w:rsid w:val="001D74B9"/>
    <w:rsid w:val="001E05FE"/>
    <w:rsid w:val="001E0833"/>
    <w:rsid w:val="001E0F54"/>
    <w:rsid w:val="001E1AD4"/>
    <w:rsid w:val="001E2729"/>
    <w:rsid w:val="001E2A28"/>
    <w:rsid w:val="001E31B1"/>
    <w:rsid w:val="001E375C"/>
    <w:rsid w:val="001E3C29"/>
    <w:rsid w:val="001E427F"/>
    <w:rsid w:val="001E44BF"/>
    <w:rsid w:val="001E4A1C"/>
    <w:rsid w:val="001E4A6F"/>
    <w:rsid w:val="001E4B1D"/>
    <w:rsid w:val="001E4F54"/>
    <w:rsid w:val="001E6DA9"/>
    <w:rsid w:val="001E7735"/>
    <w:rsid w:val="001E779F"/>
    <w:rsid w:val="001F0936"/>
    <w:rsid w:val="001F112C"/>
    <w:rsid w:val="001F1BBB"/>
    <w:rsid w:val="001F2236"/>
    <w:rsid w:val="001F2670"/>
    <w:rsid w:val="001F2D56"/>
    <w:rsid w:val="001F30D3"/>
    <w:rsid w:val="001F42A1"/>
    <w:rsid w:val="001F512D"/>
    <w:rsid w:val="001F52F7"/>
    <w:rsid w:val="001F54C2"/>
    <w:rsid w:val="001F5EA1"/>
    <w:rsid w:val="001F5EB7"/>
    <w:rsid w:val="001F664E"/>
    <w:rsid w:val="001F66F3"/>
    <w:rsid w:val="001F6BD7"/>
    <w:rsid w:val="002007EF"/>
    <w:rsid w:val="00200BE3"/>
    <w:rsid w:val="00200C75"/>
    <w:rsid w:val="002016E0"/>
    <w:rsid w:val="0020230E"/>
    <w:rsid w:val="00202C48"/>
    <w:rsid w:val="00203419"/>
    <w:rsid w:val="00203C67"/>
    <w:rsid w:val="002044AB"/>
    <w:rsid w:val="0020467A"/>
    <w:rsid w:val="00204754"/>
    <w:rsid w:val="002047E3"/>
    <w:rsid w:val="00206836"/>
    <w:rsid w:val="00206C23"/>
    <w:rsid w:val="00206DE8"/>
    <w:rsid w:val="002072C6"/>
    <w:rsid w:val="002075AF"/>
    <w:rsid w:val="00207742"/>
    <w:rsid w:val="00207D63"/>
    <w:rsid w:val="00211917"/>
    <w:rsid w:val="00212010"/>
    <w:rsid w:val="00212046"/>
    <w:rsid w:val="002123DC"/>
    <w:rsid w:val="002125CD"/>
    <w:rsid w:val="00212948"/>
    <w:rsid w:val="00212AD6"/>
    <w:rsid w:val="002131DB"/>
    <w:rsid w:val="002145CD"/>
    <w:rsid w:val="00214969"/>
    <w:rsid w:val="0021498E"/>
    <w:rsid w:val="00214E57"/>
    <w:rsid w:val="002151F4"/>
    <w:rsid w:val="00215287"/>
    <w:rsid w:val="00215755"/>
    <w:rsid w:val="00215A2C"/>
    <w:rsid w:val="002166B5"/>
    <w:rsid w:val="00217105"/>
    <w:rsid w:val="002173F5"/>
    <w:rsid w:val="00217FAE"/>
    <w:rsid w:val="002209CE"/>
    <w:rsid w:val="00220D45"/>
    <w:rsid w:val="00221A8D"/>
    <w:rsid w:val="002221AB"/>
    <w:rsid w:val="00222283"/>
    <w:rsid w:val="00223437"/>
    <w:rsid w:val="0022352C"/>
    <w:rsid w:val="002248BB"/>
    <w:rsid w:val="00224A8F"/>
    <w:rsid w:val="00224D5E"/>
    <w:rsid w:val="00225BF2"/>
    <w:rsid w:val="00226334"/>
    <w:rsid w:val="00227105"/>
    <w:rsid w:val="00227369"/>
    <w:rsid w:val="002276B6"/>
    <w:rsid w:val="002277A5"/>
    <w:rsid w:val="00227BC8"/>
    <w:rsid w:val="00227E44"/>
    <w:rsid w:val="002318E4"/>
    <w:rsid w:val="00231ED0"/>
    <w:rsid w:val="00232167"/>
    <w:rsid w:val="0023283D"/>
    <w:rsid w:val="00233183"/>
    <w:rsid w:val="002337EF"/>
    <w:rsid w:val="00234254"/>
    <w:rsid w:val="002346A8"/>
    <w:rsid w:val="00234959"/>
    <w:rsid w:val="00234F3E"/>
    <w:rsid w:val="0023584B"/>
    <w:rsid w:val="00235E2B"/>
    <w:rsid w:val="00235FE2"/>
    <w:rsid w:val="00236DD2"/>
    <w:rsid w:val="00237A54"/>
    <w:rsid w:val="00240BA6"/>
    <w:rsid w:val="00240C39"/>
    <w:rsid w:val="00240C5D"/>
    <w:rsid w:val="00240D7B"/>
    <w:rsid w:val="00240E4C"/>
    <w:rsid w:val="0024112C"/>
    <w:rsid w:val="002418AF"/>
    <w:rsid w:val="00241950"/>
    <w:rsid w:val="002422F0"/>
    <w:rsid w:val="00242386"/>
    <w:rsid w:val="002427D1"/>
    <w:rsid w:val="00242CDE"/>
    <w:rsid w:val="00243050"/>
    <w:rsid w:val="002435EA"/>
    <w:rsid w:val="00243885"/>
    <w:rsid w:val="002439E3"/>
    <w:rsid w:val="00243C01"/>
    <w:rsid w:val="002442C7"/>
    <w:rsid w:val="00245824"/>
    <w:rsid w:val="00245C7D"/>
    <w:rsid w:val="00246578"/>
    <w:rsid w:val="00246660"/>
    <w:rsid w:val="002469A2"/>
    <w:rsid w:val="002470E1"/>
    <w:rsid w:val="00247880"/>
    <w:rsid w:val="002478B1"/>
    <w:rsid w:val="00247D7C"/>
    <w:rsid w:val="00247F17"/>
    <w:rsid w:val="0025020B"/>
    <w:rsid w:val="002502CF"/>
    <w:rsid w:val="00250498"/>
    <w:rsid w:val="0025099D"/>
    <w:rsid w:val="00251017"/>
    <w:rsid w:val="00252081"/>
    <w:rsid w:val="0025248F"/>
    <w:rsid w:val="00253219"/>
    <w:rsid w:val="00253883"/>
    <w:rsid w:val="002539DD"/>
    <w:rsid w:val="00253CD2"/>
    <w:rsid w:val="00254289"/>
    <w:rsid w:val="002546AD"/>
    <w:rsid w:val="00254A22"/>
    <w:rsid w:val="00257E48"/>
    <w:rsid w:val="002604B0"/>
    <w:rsid w:val="00260755"/>
    <w:rsid w:val="00260A83"/>
    <w:rsid w:val="00260C37"/>
    <w:rsid w:val="00262465"/>
    <w:rsid w:val="00262679"/>
    <w:rsid w:val="00262736"/>
    <w:rsid w:val="002628BF"/>
    <w:rsid w:val="00262A72"/>
    <w:rsid w:val="00264347"/>
    <w:rsid w:val="0026439F"/>
    <w:rsid w:val="00265263"/>
    <w:rsid w:val="002652FC"/>
    <w:rsid w:val="002659FD"/>
    <w:rsid w:val="002666ED"/>
    <w:rsid w:val="002672C0"/>
    <w:rsid w:val="0026795E"/>
    <w:rsid w:val="00267DA8"/>
    <w:rsid w:val="002706B6"/>
    <w:rsid w:val="00270932"/>
    <w:rsid w:val="00270A3E"/>
    <w:rsid w:val="00270CAD"/>
    <w:rsid w:val="00270FB0"/>
    <w:rsid w:val="00271694"/>
    <w:rsid w:val="00271B66"/>
    <w:rsid w:val="00271E17"/>
    <w:rsid w:val="0027282C"/>
    <w:rsid w:val="00272CBB"/>
    <w:rsid w:val="00272FCE"/>
    <w:rsid w:val="0027335A"/>
    <w:rsid w:val="002737CB"/>
    <w:rsid w:val="00273F16"/>
    <w:rsid w:val="0027402E"/>
    <w:rsid w:val="00274036"/>
    <w:rsid w:val="00274174"/>
    <w:rsid w:val="002744BC"/>
    <w:rsid w:val="00274540"/>
    <w:rsid w:val="00274F6F"/>
    <w:rsid w:val="00275B0B"/>
    <w:rsid w:val="00275BA3"/>
    <w:rsid w:val="00275F55"/>
    <w:rsid w:val="00276195"/>
    <w:rsid w:val="00276562"/>
    <w:rsid w:val="00277094"/>
    <w:rsid w:val="00277199"/>
    <w:rsid w:val="002772B4"/>
    <w:rsid w:val="0027740D"/>
    <w:rsid w:val="00277558"/>
    <w:rsid w:val="00277BF6"/>
    <w:rsid w:val="0028021C"/>
    <w:rsid w:val="00280F80"/>
    <w:rsid w:val="00281181"/>
    <w:rsid w:val="00281212"/>
    <w:rsid w:val="00281243"/>
    <w:rsid w:val="002813D1"/>
    <w:rsid w:val="00281CBB"/>
    <w:rsid w:val="00282325"/>
    <w:rsid w:val="00283594"/>
    <w:rsid w:val="002836BA"/>
    <w:rsid w:val="00284EC0"/>
    <w:rsid w:val="00285053"/>
    <w:rsid w:val="00285AEB"/>
    <w:rsid w:val="002864D6"/>
    <w:rsid w:val="0028781F"/>
    <w:rsid w:val="00287E6A"/>
    <w:rsid w:val="00291C88"/>
    <w:rsid w:val="00292888"/>
    <w:rsid w:val="0029289B"/>
    <w:rsid w:val="00292C5A"/>
    <w:rsid w:val="00293165"/>
    <w:rsid w:val="002939A9"/>
    <w:rsid w:val="00294187"/>
    <w:rsid w:val="00294278"/>
    <w:rsid w:val="00294328"/>
    <w:rsid w:val="002947EF"/>
    <w:rsid w:val="00294BFE"/>
    <w:rsid w:val="00295835"/>
    <w:rsid w:val="00296168"/>
    <w:rsid w:val="002963FA"/>
    <w:rsid w:val="002964D9"/>
    <w:rsid w:val="0029681F"/>
    <w:rsid w:val="0029684B"/>
    <w:rsid w:val="00297C1F"/>
    <w:rsid w:val="002A0760"/>
    <w:rsid w:val="002A1680"/>
    <w:rsid w:val="002A1BEC"/>
    <w:rsid w:val="002A1D86"/>
    <w:rsid w:val="002A218F"/>
    <w:rsid w:val="002A2408"/>
    <w:rsid w:val="002A2C27"/>
    <w:rsid w:val="002A2F57"/>
    <w:rsid w:val="002A3C92"/>
    <w:rsid w:val="002A4EDE"/>
    <w:rsid w:val="002A5E6A"/>
    <w:rsid w:val="002A6CC2"/>
    <w:rsid w:val="002A7055"/>
    <w:rsid w:val="002A70F0"/>
    <w:rsid w:val="002A76AC"/>
    <w:rsid w:val="002A7B37"/>
    <w:rsid w:val="002A7E68"/>
    <w:rsid w:val="002A7F90"/>
    <w:rsid w:val="002B08EB"/>
    <w:rsid w:val="002B0F46"/>
    <w:rsid w:val="002B12E4"/>
    <w:rsid w:val="002B1EE6"/>
    <w:rsid w:val="002B2948"/>
    <w:rsid w:val="002B2F13"/>
    <w:rsid w:val="002B436F"/>
    <w:rsid w:val="002B4EAE"/>
    <w:rsid w:val="002B5434"/>
    <w:rsid w:val="002B57A0"/>
    <w:rsid w:val="002B6F29"/>
    <w:rsid w:val="002B71BE"/>
    <w:rsid w:val="002B756F"/>
    <w:rsid w:val="002B7FFE"/>
    <w:rsid w:val="002C0949"/>
    <w:rsid w:val="002C1458"/>
    <w:rsid w:val="002C17A1"/>
    <w:rsid w:val="002C1D61"/>
    <w:rsid w:val="002C23B9"/>
    <w:rsid w:val="002C2401"/>
    <w:rsid w:val="002C2558"/>
    <w:rsid w:val="002C2AFF"/>
    <w:rsid w:val="002C2C74"/>
    <w:rsid w:val="002C3B92"/>
    <w:rsid w:val="002C3C3A"/>
    <w:rsid w:val="002C488E"/>
    <w:rsid w:val="002C4C55"/>
    <w:rsid w:val="002C4C57"/>
    <w:rsid w:val="002C4DBE"/>
    <w:rsid w:val="002C526A"/>
    <w:rsid w:val="002C56AF"/>
    <w:rsid w:val="002C5746"/>
    <w:rsid w:val="002C5C65"/>
    <w:rsid w:val="002C5E18"/>
    <w:rsid w:val="002C60F5"/>
    <w:rsid w:val="002C6672"/>
    <w:rsid w:val="002C6CD2"/>
    <w:rsid w:val="002C73D3"/>
    <w:rsid w:val="002C748A"/>
    <w:rsid w:val="002D039F"/>
    <w:rsid w:val="002D0796"/>
    <w:rsid w:val="002D16BE"/>
    <w:rsid w:val="002D2EA1"/>
    <w:rsid w:val="002D2FE0"/>
    <w:rsid w:val="002D4574"/>
    <w:rsid w:val="002D4C16"/>
    <w:rsid w:val="002D5DFF"/>
    <w:rsid w:val="002D6179"/>
    <w:rsid w:val="002D625F"/>
    <w:rsid w:val="002D6B72"/>
    <w:rsid w:val="002D6F67"/>
    <w:rsid w:val="002D6FBA"/>
    <w:rsid w:val="002D77DB"/>
    <w:rsid w:val="002E08AC"/>
    <w:rsid w:val="002E0A84"/>
    <w:rsid w:val="002E279A"/>
    <w:rsid w:val="002E2C44"/>
    <w:rsid w:val="002E2D1E"/>
    <w:rsid w:val="002E3271"/>
    <w:rsid w:val="002E366C"/>
    <w:rsid w:val="002E4284"/>
    <w:rsid w:val="002E4881"/>
    <w:rsid w:val="002E4A8D"/>
    <w:rsid w:val="002E4C45"/>
    <w:rsid w:val="002E5089"/>
    <w:rsid w:val="002E6291"/>
    <w:rsid w:val="002E6899"/>
    <w:rsid w:val="002E6BE6"/>
    <w:rsid w:val="002E74D6"/>
    <w:rsid w:val="002E77E3"/>
    <w:rsid w:val="002E7FB3"/>
    <w:rsid w:val="002F02B5"/>
    <w:rsid w:val="002F0A1E"/>
    <w:rsid w:val="002F0AAB"/>
    <w:rsid w:val="002F10ED"/>
    <w:rsid w:val="002F19C6"/>
    <w:rsid w:val="002F19D5"/>
    <w:rsid w:val="002F1E06"/>
    <w:rsid w:val="002F274E"/>
    <w:rsid w:val="002F27B9"/>
    <w:rsid w:val="002F3086"/>
    <w:rsid w:val="002F3112"/>
    <w:rsid w:val="002F4084"/>
    <w:rsid w:val="002F4327"/>
    <w:rsid w:val="002F488A"/>
    <w:rsid w:val="002F4985"/>
    <w:rsid w:val="002F4BDD"/>
    <w:rsid w:val="002F5161"/>
    <w:rsid w:val="002F568E"/>
    <w:rsid w:val="002F5D7D"/>
    <w:rsid w:val="002F60D0"/>
    <w:rsid w:val="002F6571"/>
    <w:rsid w:val="002F67E0"/>
    <w:rsid w:val="002F7734"/>
    <w:rsid w:val="002F789F"/>
    <w:rsid w:val="00300057"/>
    <w:rsid w:val="003002D5"/>
    <w:rsid w:val="003002FA"/>
    <w:rsid w:val="00300642"/>
    <w:rsid w:val="003007E3"/>
    <w:rsid w:val="00301531"/>
    <w:rsid w:val="003016ED"/>
    <w:rsid w:val="00301AA4"/>
    <w:rsid w:val="00301EF8"/>
    <w:rsid w:val="00301F10"/>
    <w:rsid w:val="00302AF7"/>
    <w:rsid w:val="003034FD"/>
    <w:rsid w:val="00303B4F"/>
    <w:rsid w:val="00304E14"/>
    <w:rsid w:val="003050BC"/>
    <w:rsid w:val="0030520D"/>
    <w:rsid w:val="003053FC"/>
    <w:rsid w:val="00305EDB"/>
    <w:rsid w:val="00307272"/>
    <w:rsid w:val="00310735"/>
    <w:rsid w:val="00310C02"/>
    <w:rsid w:val="00310CF9"/>
    <w:rsid w:val="00311D9C"/>
    <w:rsid w:val="0031240C"/>
    <w:rsid w:val="00312692"/>
    <w:rsid w:val="0031284C"/>
    <w:rsid w:val="00312A97"/>
    <w:rsid w:val="00312D73"/>
    <w:rsid w:val="00314156"/>
    <w:rsid w:val="00314616"/>
    <w:rsid w:val="00314876"/>
    <w:rsid w:val="00314EC8"/>
    <w:rsid w:val="00314F2F"/>
    <w:rsid w:val="0031641C"/>
    <w:rsid w:val="00316641"/>
    <w:rsid w:val="00316C89"/>
    <w:rsid w:val="00316EA9"/>
    <w:rsid w:val="00317626"/>
    <w:rsid w:val="00317683"/>
    <w:rsid w:val="00317D05"/>
    <w:rsid w:val="00317E40"/>
    <w:rsid w:val="0032040B"/>
    <w:rsid w:val="00320653"/>
    <w:rsid w:val="00320A87"/>
    <w:rsid w:val="003224A6"/>
    <w:rsid w:val="0032284C"/>
    <w:rsid w:val="00322E62"/>
    <w:rsid w:val="0032426E"/>
    <w:rsid w:val="00325D53"/>
    <w:rsid w:val="00326FE0"/>
    <w:rsid w:val="00327253"/>
    <w:rsid w:val="0032733B"/>
    <w:rsid w:val="003274EF"/>
    <w:rsid w:val="00327707"/>
    <w:rsid w:val="003279F6"/>
    <w:rsid w:val="0033005E"/>
    <w:rsid w:val="003306BB"/>
    <w:rsid w:val="003310C8"/>
    <w:rsid w:val="00331255"/>
    <w:rsid w:val="003315B3"/>
    <w:rsid w:val="00331808"/>
    <w:rsid w:val="00331B11"/>
    <w:rsid w:val="00332DD5"/>
    <w:rsid w:val="00333091"/>
    <w:rsid w:val="00333BEB"/>
    <w:rsid w:val="00333C9C"/>
    <w:rsid w:val="00333DA6"/>
    <w:rsid w:val="00333DF3"/>
    <w:rsid w:val="00333EB8"/>
    <w:rsid w:val="00334506"/>
    <w:rsid w:val="0033483E"/>
    <w:rsid w:val="00334FCD"/>
    <w:rsid w:val="00335282"/>
    <w:rsid w:val="00335C4B"/>
    <w:rsid w:val="0033642F"/>
    <w:rsid w:val="0033675F"/>
    <w:rsid w:val="00336B61"/>
    <w:rsid w:val="00336BD4"/>
    <w:rsid w:val="00337046"/>
    <w:rsid w:val="003371BC"/>
    <w:rsid w:val="00337E87"/>
    <w:rsid w:val="00337FC9"/>
    <w:rsid w:val="0034032C"/>
    <w:rsid w:val="003410FC"/>
    <w:rsid w:val="0034128A"/>
    <w:rsid w:val="003427BC"/>
    <w:rsid w:val="00342CF6"/>
    <w:rsid w:val="00342D93"/>
    <w:rsid w:val="0034310A"/>
    <w:rsid w:val="003439EC"/>
    <w:rsid w:val="003443FF"/>
    <w:rsid w:val="003455F7"/>
    <w:rsid w:val="00345BC2"/>
    <w:rsid w:val="00345C42"/>
    <w:rsid w:val="00346056"/>
    <w:rsid w:val="003460C6"/>
    <w:rsid w:val="0034647B"/>
    <w:rsid w:val="003465D7"/>
    <w:rsid w:val="003466F9"/>
    <w:rsid w:val="003470C2"/>
    <w:rsid w:val="003477E7"/>
    <w:rsid w:val="00347DFC"/>
    <w:rsid w:val="0035010A"/>
    <w:rsid w:val="003503A6"/>
    <w:rsid w:val="003511BF"/>
    <w:rsid w:val="00351908"/>
    <w:rsid w:val="00352957"/>
    <w:rsid w:val="00352AB3"/>
    <w:rsid w:val="00352B76"/>
    <w:rsid w:val="00352F97"/>
    <w:rsid w:val="00353B6D"/>
    <w:rsid w:val="00353B8F"/>
    <w:rsid w:val="003545B6"/>
    <w:rsid w:val="00354DDD"/>
    <w:rsid w:val="00355010"/>
    <w:rsid w:val="00355381"/>
    <w:rsid w:val="00355CCD"/>
    <w:rsid w:val="00356346"/>
    <w:rsid w:val="003566B5"/>
    <w:rsid w:val="00356F72"/>
    <w:rsid w:val="00357394"/>
    <w:rsid w:val="00357E25"/>
    <w:rsid w:val="00360676"/>
    <w:rsid w:val="00360B38"/>
    <w:rsid w:val="00360D1E"/>
    <w:rsid w:val="003613C7"/>
    <w:rsid w:val="00361E95"/>
    <w:rsid w:val="003625C7"/>
    <w:rsid w:val="00363ACB"/>
    <w:rsid w:val="00363E30"/>
    <w:rsid w:val="003659DB"/>
    <w:rsid w:val="003661D2"/>
    <w:rsid w:val="00366477"/>
    <w:rsid w:val="00366B68"/>
    <w:rsid w:val="00367251"/>
    <w:rsid w:val="003677D0"/>
    <w:rsid w:val="00367C0D"/>
    <w:rsid w:val="00370152"/>
    <w:rsid w:val="0037015D"/>
    <w:rsid w:val="00370669"/>
    <w:rsid w:val="00370F37"/>
    <w:rsid w:val="00371E17"/>
    <w:rsid w:val="003724A2"/>
    <w:rsid w:val="00372583"/>
    <w:rsid w:val="0037279E"/>
    <w:rsid w:val="00372B3C"/>
    <w:rsid w:val="00372D35"/>
    <w:rsid w:val="00373127"/>
    <w:rsid w:val="00373143"/>
    <w:rsid w:val="00373169"/>
    <w:rsid w:val="0037351B"/>
    <w:rsid w:val="00373BB3"/>
    <w:rsid w:val="003743C7"/>
    <w:rsid w:val="003748BA"/>
    <w:rsid w:val="00374F09"/>
    <w:rsid w:val="0037522F"/>
    <w:rsid w:val="00375829"/>
    <w:rsid w:val="003765E3"/>
    <w:rsid w:val="00376C4A"/>
    <w:rsid w:val="003771C2"/>
    <w:rsid w:val="00380357"/>
    <w:rsid w:val="00380D81"/>
    <w:rsid w:val="00380F8C"/>
    <w:rsid w:val="0038119A"/>
    <w:rsid w:val="003817D1"/>
    <w:rsid w:val="00381C3B"/>
    <w:rsid w:val="00383BFA"/>
    <w:rsid w:val="00383E91"/>
    <w:rsid w:val="00384D51"/>
    <w:rsid w:val="00384FA9"/>
    <w:rsid w:val="003851DB"/>
    <w:rsid w:val="003857B2"/>
    <w:rsid w:val="00385BBB"/>
    <w:rsid w:val="00386275"/>
    <w:rsid w:val="0039020E"/>
    <w:rsid w:val="00390305"/>
    <w:rsid w:val="00390648"/>
    <w:rsid w:val="003915C3"/>
    <w:rsid w:val="003922F9"/>
    <w:rsid w:val="0039233E"/>
    <w:rsid w:val="00392DB3"/>
    <w:rsid w:val="003934DE"/>
    <w:rsid w:val="00393A98"/>
    <w:rsid w:val="00393B2B"/>
    <w:rsid w:val="00393DB5"/>
    <w:rsid w:val="00394533"/>
    <w:rsid w:val="00394F54"/>
    <w:rsid w:val="00394F7E"/>
    <w:rsid w:val="0039512F"/>
    <w:rsid w:val="0039588E"/>
    <w:rsid w:val="003960E0"/>
    <w:rsid w:val="0039682E"/>
    <w:rsid w:val="00396967"/>
    <w:rsid w:val="00396E94"/>
    <w:rsid w:val="003976B0"/>
    <w:rsid w:val="00397BA4"/>
    <w:rsid w:val="00397FC6"/>
    <w:rsid w:val="003A0671"/>
    <w:rsid w:val="003A06E6"/>
    <w:rsid w:val="003A151C"/>
    <w:rsid w:val="003A2515"/>
    <w:rsid w:val="003A2827"/>
    <w:rsid w:val="003A29E6"/>
    <w:rsid w:val="003A3260"/>
    <w:rsid w:val="003A3533"/>
    <w:rsid w:val="003A372B"/>
    <w:rsid w:val="003A3917"/>
    <w:rsid w:val="003A48D6"/>
    <w:rsid w:val="003A5464"/>
    <w:rsid w:val="003A5AE8"/>
    <w:rsid w:val="003A71FE"/>
    <w:rsid w:val="003A738B"/>
    <w:rsid w:val="003A766C"/>
    <w:rsid w:val="003A7A70"/>
    <w:rsid w:val="003B1476"/>
    <w:rsid w:val="003B28D2"/>
    <w:rsid w:val="003B2FC9"/>
    <w:rsid w:val="003B34D3"/>
    <w:rsid w:val="003B3932"/>
    <w:rsid w:val="003B4D13"/>
    <w:rsid w:val="003B6115"/>
    <w:rsid w:val="003B64E5"/>
    <w:rsid w:val="003B6596"/>
    <w:rsid w:val="003B65B3"/>
    <w:rsid w:val="003B67E9"/>
    <w:rsid w:val="003B6917"/>
    <w:rsid w:val="003B6BC9"/>
    <w:rsid w:val="003B711A"/>
    <w:rsid w:val="003B7BD3"/>
    <w:rsid w:val="003C0825"/>
    <w:rsid w:val="003C09D3"/>
    <w:rsid w:val="003C0B0B"/>
    <w:rsid w:val="003C0C18"/>
    <w:rsid w:val="003C0F26"/>
    <w:rsid w:val="003C1A43"/>
    <w:rsid w:val="003C1A59"/>
    <w:rsid w:val="003C1B28"/>
    <w:rsid w:val="003C1CE5"/>
    <w:rsid w:val="003C20F8"/>
    <w:rsid w:val="003C2D0D"/>
    <w:rsid w:val="003C2D1C"/>
    <w:rsid w:val="003C3016"/>
    <w:rsid w:val="003C323D"/>
    <w:rsid w:val="003C3E26"/>
    <w:rsid w:val="003C4CA7"/>
    <w:rsid w:val="003C4D32"/>
    <w:rsid w:val="003C526A"/>
    <w:rsid w:val="003C53F8"/>
    <w:rsid w:val="003C5533"/>
    <w:rsid w:val="003C5C0C"/>
    <w:rsid w:val="003C5FA6"/>
    <w:rsid w:val="003C655C"/>
    <w:rsid w:val="003C664F"/>
    <w:rsid w:val="003C6796"/>
    <w:rsid w:val="003D02C6"/>
    <w:rsid w:val="003D0817"/>
    <w:rsid w:val="003D0F36"/>
    <w:rsid w:val="003D1129"/>
    <w:rsid w:val="003D1DE0"/>
    <w:rsid w:val="003D2207"/>
    <w:rsid w:val="003D2F6E"/>
    <w:rsid w:val="003D3224"/>
    <w:rsid w:val="003D333A"/>
    <w:rsid w:val="003D37E4"/>
    <w:rsid w:val="003D3DDC"/>
    <w:rsid w:val="003D4CA0"/>
    <w:rsid w:val="003D4D17"/>
    <w:rsid w:val="003D5742"/>
    <w:rsid w:val="003D5747"/>
    <w:rsid w:val="003D57B7"/>
    <w:rsid w:val="003D5BC5"/>
    <w:rsid w:val="003D6126"/>
    <w:rsid w:val="003D6323"/>
    <w:rsid w:val="003D6F9E"/>
    <w:rsid w:val="003E1350"/>
    <w:rsid w:val="003E16D4"/>
    <w:rsid w:val="003E24D2"/>
    <w:rsid w:val="003E2928"/>
    <w:rsid w:val="003E2C22"/>
    <w:rsid w:val="003E2FBD"/>
    <w:rsid w:val="003E39F7"/>
    <w:rsid w:val="003E3C62"/>
    <w:rsid w:val="003E4629"/>
    <w:rsid w:val="003E4A80"/>
    <w:rsid w:val="003E4A90"/>
    <w:rsid w:val="003E566C"/>
    <w:rsid w:val="003E5928"/>
    <w:rsid w:val="003E5B01"/>
    <w:rsid w:val="003E5BAF"/>
    <w:rsid w:val="003E6831"/>
    <w:rsid w:val="003E68F6"/>
    <w:rsid w:val="003E69C2"/>
    <w:rsid w:val="003E6D53"/>
    <w:rsid w:val="003E6EE5"/>
    <w:rsid w:val="003E7276"/>
    <w:rsid w:val="003E778C"/>
    <w:rsid w:val="003E7812"/>
    <w:rsid w:val="003E7D71"/>
    <w:rsid w:val="003F0091"/>
    <w:rsid w:val="003F06A0"/>
    <w:rsid w:val="003F0CBC"/>
    <w:rsid w:val="003F1066"/>
    <w:rsid w:val="003F175A"/>
    <w:rsid w:val="003F2570"/>
    <w:rsid w:val="003F329D"/>
    <w:rsid w:val="003F3810"/>
    <w:rsid w:val="003F386F"/>
    <w:rsid w:val="003F43A5"/>
    <w:rsid w:val="003F4451"/>
    <w:rsid w:val="003F4A28"/>
    <w:rsid w:val="003F54C4"/>
    <w:rsid w:val="003F5D17"/>
    <w:rsid w:val="003F6750"/>
    <w:rsid w:val="003F752C"/>
    <w:rsid w:val="003F788E"/>
    <w:rsid w:val="003F7A00"/>
    <w:rsid w:val="004001E6"/>
    <w:rsid w:val="0040069B"/>
    <w:rsid w:val="00400900"/>
    <w:rsid w:val="00401125"/>
    <w:rsid w:val="0040133B"/>
    <w:rsid w:val="004013AF"/>
    <w:rsid w:val="00401700"/>
    <w:rsid w:val="00402377"/>
    <w:rsid w:val="00402D77"/>
    <w:rsid w:val="00402EF6"/>
    <w:rsid w:val="0040349F"/>
    <w:rsid w:val="00403505"/>
    <w:rsid w:val="00403E62"/>
    <w:rsid w:val="0040429E"/>
    <w:rsid w:val="004042D8"/>
    <w:rsid w:val="00404849"/>
    <w:rsid w:val="00404D1C"/>
    <w:rsid w:val="0040522E"/>
    <w:rsid w:val="004052B8"/>
    <w:rsid w:val="004056B2"/>
    <w:rsid w:val="0040580C"/>
    <w:rsid w:val="004058B5"/>
    <w:rsid w:val="00405F51"/>
    <w:rsid w:val="0040701C"/>
    <w:rsid w:val="004071B9"/>
    <w:rsid w:val="00410716"/>
    <w:rsid w:val="004107B0"/>
    <w:rsid w:val="004112EE"/>
    <w:rsid w:val="00411ED4"/>
    <w:rsid w:val="0041259F"/>
    <w:rsid w:val="00413C0E"/>
    <w:rsid w:val="004142BB"/>
    <w:rsid w:val="004148EB"/>
    <w:rsid w:val="00414B59"/>
    <w:rsid w:val="00414FB7"/>
    <w:rsid w:val="00414FC2"/>
    <w:rsid w:val="0041557E"/>
    <w:rsid w:val="00415C3B"/>
    <w:rsid w:val="00415DB6"/>
    <w:rsid w:val="004163D6"/>
    <w:rsid w:val="00416521"/>
    <w:rsid w:val="00416846"/>
    <w:rsid w:val="00416A39"/>
    <w:rsid w:val="004171E6"/>
    <w:rsid w:val="00417B4A"/>
    <w:rsid w:val="00417EA5"/>
    <w:rsid w:val="00420BD8"/>
    <w:rsid w:val="0042125B"/>
    <w:rsid w:val="0042378D"/>
    <w:rsid w:val="004239EB"/>
    <w:rsid w:val="004244AA"/>
    <w:rsid w:val="0042529D"/>
    <w:rsid w:val="00425566"/>
    <w:rsid w:val="00425EBA"/>
    <w:rsid w:val="004261F5"/>
    <w:rsid w:val="00426848"/>
    <w:rsid w:val="00426FC3"/>
    <w:rsid w:val="0042712D"/>
    <w:rsid w:val="004274FC"/>
    <w:rsid w:val="00427C05"/>
    <w:rsid w:val="00427E5C"/>
    <w:rsid w:val="00427F24"/>
    <w:rsid w:val="0043001E"/>
    <w:rsid w:val="00431601"/>
    <w:rsid w:val="004333CD"/>
    <w:rsid w:val="00434157"/>
    <w:rsid w:val="004341B2"/>
    <w:rsid w:val="0043458F"/>
    <w:rsid w:val="00434663"/>
    <w:rsid w:val="00434903"/>
    <w:rsid w:val="004353E2"/>
    <w:rsid w:val="00435527"/>
    <w:rsid w:val="00435809"/>
    <w:rsid w:val="0043611A"/>
    <w:rsid w:val="0043650D"/>
    <w:rsid w:val="00436734"/>
    <w:rsid w:val="00436769"/>
    <w:rsid w:val="00436A35"/>
    <w:rsid w:val="00436E29"/>
    <w:rsid w:val="00437865"/>
    <w:rsid w:val="004400E2"/>
    <w:rsid w:val="00440292"/>
    <w:rsid w:val="004408C2"/>
    <w:rsid w:val="00440DA4"/>
    <w:rsid w:val="00441209"/>
    <w:rsid w:val="0044160E"/>
    <w:rsid w:val="00441822"/>
    <w:rsid w:val="00442C49"/>
    <w:rsid w:val="00442CC1"/>
    <w:rsid w:val="0044355C"/>
    <w:rsid w:val="004438E5"/>
    <w:rsid w:val="00443BFB"/>
    <w:rsid w:val="00443D8F"/>
    <w:rsid w:val="004443B2"/>
    <w:rsid w:val="004444F7"/>
    <w:rsid w:val="004445FC"/>
    <w:rsid w:val="00444C6D"/>
    <w:rsid w:val="0044524F"/>
    <w:rsid w:val="00445BD1"/>
    <w:rsid w:val="00446616"/>
    <w:rsid w:val="00446639"/>
    <w:rsid w:val="00446B10"/>
    <w:rsid w:val="00446B33"/>
    <w:rsid w:val="00446E30"/>
    <w:rsid w:val="004475EE"/>
    <w:rsid w:val="0045091C"/>
    <w:rsid w:val="00450A14"/>
    <w:rsid w:val="00451C17"/>
    <w:rsid w:val="0045207A"/>
    <w:rsid w:val="004523F3"/>
    <w:rsid w:val="0045308D"/>
    <w:rsid w:val="004539F1"/>
    <w:rsid w:val="00453E75"/>
    <w:rsid w:val="00454017"/>
    <w:rsid w:val="00454126"/>
    <w:rsid w:val="00454191"/>
    <w:rsid w:val="004541BC"/>
    <w:rsid w:val="0045478D"/>
    <w:rsid w:val="00454BFB"/>
    <w:rsid w:val="00454C9A"/>
    <w:rsid w:val="00454DEF"/>
    <w:rsid w:val="00454F35"/>
    <w:rsid w:val="00455835"/>
    <w:rsid w:val="00455A54"/>
    <w:rsid w:val="00456964"/>
    <w:rsid w:val="00456BE1"/>
    <w:rsid w:val="00456EB3"/>
    <w:rsid w:val="00457D95"/>
    <w:rsid w:val="00457E17"/>
    <w:rsid w:val="00460530"/>
    <w:rsid w:val="00460EDB"/>
    <w:rsid w:val="00461899"/>
    <w:rsid w:val="00461F03"/>
    <w:rsid w:val="004622C7"/>
    <w:rsid w:val="004626CC"/>
    <w:rsid w:val="0046306F"/>
    <w:rsid w:val="00463CB0"/>
    <w:rsid w:val="00463FDA"/>
    <w:rsid w:val="00464492"/>
    <w:rsid w:val="00464B4C"/>
    <w:rsid w:val="004654E6"/>
    <w:rsid w:val="00465A7D"/>
    <w:rsid w:val="00465D30"/>
    <w:rsid w:val="004667E8"/>
    <w:rsid w:val="004677E9"/>
    <w:rsid w:val="00467828"/>
    <w:rsid w:val="00467A68"/>
    <w:rsid w:val="00470934"/>
    <w:rsid w:val="00470D95"/>
    <w:rsid w:val="00470E1D"/>
    <w:rsid w:val="00470ECE"/>
    <w:rsid w:val="0047104C"/>
    <w:rsid w:val="00471EC4"/>
    <w:rsid w:val="004725FC"/>
    <w:rsid w:val="00472B35"/>
    <w:rsid w:val="00472ED5"/>
    <w:rsid w:val="00473331"/>
    <w:rsid w:val="0047413A"/>
    <w:rsid w:val="004742A1"/>
    <w:rsid w:val="004745F2"/>
    <w:rsid w:val="00474A5E"/>
    <w:rsid w:val="00474C74"/>
    <w:rsid w:val="00474D8A"/>
    <w:rsid w:val="00474E4E"/>
    <w:rsid w:val="00475873"/>
    <w:rsid w:val="00475C7D"/>
    <w:rsid w:val="00475D2C"/>
    <w:rsid w:val="004764CB"/>
    <w:rsid w:val="0047689A"/>
    <w:rsid w:val="00476C7B"/>
    <w:rsid w:val="004774E2"/>
    <w:rsid w:val="0048010C"/>
    <w:rsid w:val="0048078E"/>
    <w:rsid w:val="0048099B"/>
    <w:rsid w:val="00480F0A"/>
    <w:rsid w:val="0048106B"/>
    <w:rsid w:val="00481693"/>
    <w:rsid w:val="00482504"/>
    <w:rsid w:val="004826E0"/>
    <w:rsid w:val="0048377A"/>
    <w:rsid w:val="00483C50"/>
    <w:rsid w:val="00483EB3"/>
    <w:rsid w:val="00483EC9"/>
    <w:rsid w:val="00484603"/>
    <w:rsid w:val="004846C8"/>
    <w:rsid w:val="004849CA"/>
    <w:rsid w:val="00484B8B"/>
    <w:rsid w:val="004850CE"/>
    <w:rsid w:val="00485144"/>
    <w:rsid w:val="00485C3C"/>
    <w:rsid w:val="004861C4"/>
    <w:rsid w:val="00486A9B"/>
    <w:rsid w:val="004878D4"/>
    <w:rsid w:val="00491E95"/>
    <w:rsid w:val="004921EE"/>
    <w:rsid w:val="00492E3A"/>
    <w:rsid w:val="004933C2"/>
    <w:rsid w:val="00493936"/>
    <w:rsid w:val="00494162"/>
    <w:rsid w:val="00494201"/>
    <w:rsid w:val="00494B06"/>
    <w:rsid w:val="0049509C"/>
    <w:rsid w:val="00495114"/>
    <w:rsid w:val="004953E1"/>
    <w:rsid w:val="00496268"/>
    <w:rsid w:val="00496A27"/>
    <w:rsid w:val="00496AFF"/>
    <w:rsid w:val="00496D16"/>
    <w:rsid w:val="00497553"/>
    <w:rsid w:val="00497581"/>
    <w:rsid w:val="004A00BA"/>
    <w:rsid w:val="004A0853"/>
    <w:rsid w:val="004A198D"/>
    <w:rsid w:val="004A248D"/>
    <w:rsid w:val="004A3E0F"/>
    <w:rsid w:val="004A3E58"/>
    <w:rsid w:val="004A3FB3"/>
    <w:rsid w:val="004A45AD"/>
    <w:rsid w:val="004A5243"/>
    <w:rsid w:val="004A54B9"/>
    <w:rsid w:val="004A5980"/>
    <w:rsid w:val="004A5A34"/>
    <w:rsid w:val="004A5F1F"/>
    <w:rsid w:val="004B053E"/>
    <w:rsid w:val="004B0DD9"/>
    <w:rsid w:val="004B0DDD"/>
    <w:rsid w:val="004B115C"/>
    <w:rsid w:val="004B1194"/>
    <w:rsid w:val="004B1630"/>
    <w:rsid w:val="004B2024"/>
    <w:rsid w:val="004B28AB"/>
    <w:rsid w:val="004B2EC1"/>
    <w:rsid w:val="004B34E6"/>
    <w:rsid w:val="004B381A"/>
    <w:rsid w:val="004B43E1"/>
    <w:rsid w:val="004B5D4A"/>
    <w:rsid w:val="004B612F"/>
    <w:rsid w:val="004B7257"/>
    <w:rsid w:val="004B7307"/>
    <w:rsid w:val="004B737C"/>
    <w:rsid w:val="004B786C"/>
    <w:rsid w:val="004B7955"/>
    <w:rsid w:val="004C036D"/>
    <w:rsid w:val="004C0E4F"/>
    <w:rsid w:val="004C190A"/>
    <w:rsid w:val="004C1EB2"/>
    <w:rsid w:val="004C21A6"/>
    <w:rsid w:val="004C2AF2"/>
    <w:rsid w:val="004C2B20"/>
    <w:rsid w:val="004C329D"/>
    <w:rsid w:val="004C3590"/>
    <w:rsid w:val="004C363F"/>
    <w:rsid w:val="004C3A2D"/>
    <w:rsid w:val="004C44FC"/>
    <w:rsid w:val="004C48CD"/>
    <w:rsid w:val="004C4A69"/>
    <w:rsid w:val="004C5096"/>
    <w:rsid w:val="004C5259"/>
    <w:rsid w:val="004C58F8"/>
    <w:rsid w:val="004C623F"/>
    <w:rsid w:val="004C6348"/>
    <w:rsid w:val="004C6902"/>
    <w:rsid w:val="004C6D72"/>
    <w:rsid w:val="004C711B"/>
    <w:rsid w:val="004C7E17"/>
    <w:rsid w:val="004D04A7"/>
    <w:rsid w:val="004D0F92"/>
    <w:rsid w:val="004D2622"/>
    <w:rsid w:val="004D264D"/>
    <w:rsid w:val="004D2A9F"/>
    <w:rsid w:val="004D2E8D"/>
    <w:rsid w:val="004D3BF7"/>
    <w:rsid w:val="004D3DD8"/>
    <w:rsid w:val="004D3DF6"/>
    <w:rsid w:val="004D4064"/>
    <w:rsid w:val="004D43CA"/>
    <w:rsid w:val="004D4A07"/>
    <w:rsid w:val="004D68D6"/>
    <w:rsid w:val="004D7E03"/>
    <w:rsid w:val="004E0A9F"/>
    <w:rsid w:val="004E14E2"/>
    <w:rsid w:val="004E1CF6"/>
    <w:rsid w:val="004E1E61"/>
    <w:rsid w:val="004E22AF"/>
    <w:rsid w:val="004E25E5"/>
    <w:rsid w:val="004E2C20"/>
    <w:rsid w:val="004E30B1"/>
    <w:rsid w:val="004E451D"/>
    <w:rsid w:val="004E4A27"/>
    <w:rsid w:val="004E4B97"/>
    <w:rsid w:val="004E4CF0"/>
    <w:rsid w:val="004E4FB8"/>
    <w:rsid w:val="004E52EE"/>
    <w:rsid w:val="004E53C2"/>
    <w:rsid w:val="004E558C"/>
    <w:rsid w:val="004E56C3"/>
    <w:rsid w:val="004E585D"/>
    <w:rsid w:val="004E5FF3"/>
    <w:rsid w:val="004E6258"/>
    <w:rsid w:val="004E6324"/>
    <w:rsid w:val="004E6C14"/>
    <w:rsid w:val="004E77A4"/>
    <w:rsid w:val="004E77AC"/>
    <w:rsid w:val="004F00DB"/>
    <w:rsid w:val="004F06BE"/>
    <w:rsid w:val="004F18AA"/>
    <w:rsid w:val="004F1B3F"/>
    <w:rsid w:val="004F1E0C"/>
    <w:rsid w:val="004F2098"/>
    <w:rsid w:val="004F2C3C"/>
    <w:rsid w:val="004F2D19"/>
    <w:rsid w:val="004F2EBE"/>
    <w:rsid w:val="004F33A5"/>
    <w:rsid w:val="004F377B"/>
    <w:rsid w:val="004F3FFF"/>
    <w:rsid w:val="004F42C8"/>
    <w:rsid w:val="004F480B"/>
    <w:rsid w:val="004F482C"/>
    <w:rsid w:val="004F485C"/>
    <w:rsid w:val="004F53C3"/>
    <w:rsid w:val="004F5DC9"/>
    <w:rsid w:val="004F6278"/>
    <w:rsid w:val="004F706E"/>
    <w:rsid w:val="004F7A50"/>
    <w:rsid w:val="004F7CD9"/>
    <w:rsid w:val="005007D4"/>
    <w:rsid w:val="00500CF1"/>
    <w:rsid w:val="00501493"/>
    <w:rsid w:val="00501945"/>
    <w:rsid w:val="00501B6F"/>
    <w:rsid w:val="005021B8"/>
    <w:rsid w:val="005024D6"/>
    <w:rsid w:val="00502594"/>
    <w:rsid w:val="00502990"/>
    <w:rsid w:val="005029ED"/>
    <w:rsid w:val="00503065"/>
    <w:rsid w:val="0050327F"/>
    <w:rsid w:val="005037B7"/>
    <w:rsid w:val="0050441E"/>
    <w:rsid w:val="005055B0"/>
    <w:rsid w:val="005058F1"/>
    <w:rsid w:val="00506AD6"/>
    <w:rsid w:val="005078C4"/>
    <w:rsid w:val="00507C47"/>
    <w:rsid w:val="00507E60"/>
    <w:rsid w:val="00510972"/>
    <w:rsid w:val="00511712"/>
    <w:rsid w:val="00511799"/>
    <w:rsid w:val="005121C5"/>
    <w:rsid w:val="005121DC"/>
    <w:rsid w:val="005124FB"/>
    <w:rsid w:val="00512721"/>
    <w:rsid w:val="00512750"/>
    <w:rsid w:val="0051286F"/>
    <w:rsid w:val="00512F28"/>
    <w:rsid w:val="00513558"/>
    <w:rsid w:val="0051392E"/>
    <w:rsid w:val="00513BF8"/>
    <w:rsid w:val="00513F19"/>
    <w:rsid w:val="00514362"/>
    <w:rsid w:val="00515074"/>
    <w:rsid w:val="00515A66"/>
    <w:rsid w:val="00516803"/>
    <w:rsid w:val="00516DB8"/>
    <w:rsid w:val="00517256"/>
    <w:rsid w:val="00517603"/>
    <w:rsid w:val="0051770C"/>
    <w:rsid w:val="005201A9"/>
    <w:rsid w:val="00521091"/>
    <w:rsid w:val="0052130F"/>
    <w:rsid w:val="00521780"/>
    <w:rsid w:val="005217A7"/>
    <w:rsid w:val="0052187D"/>
    <w:rsid w:val="005229D3"/>
    <w:rsid w:val="00522CAF"/>
    <w:rsid w:val="00522EAD"/>
    <w:rsid w:val="00523E4E"/>
    <w:rsid w:val="00524405"/>
    <w:rsid w:val="00524A24"/>
    <w:rsid w:val="005271A3"/>
    <w:rsid w:val="00527A25"/>
    <w:rsid w:val="00527DD6"/>
    <w:rsid w:val="00530155"/>
    <w:rsid w:val="0053060F"/>
    <w:rsid w:val="00530679"/>
    <w:rsid w:val="00530823"/>
    <w:rsid w:val="00530BA2"/>
    <w:rsid w:val="00530BB1"/>
    <w:rsid w:val="0053166B"/>
    <w:rsid w:val="00532435"/>
    <w:rsid w:val="0053276F"/>
    <w:rsid w:val="005327B7"/>
    <w:rsid w:val="005334D5"/>
    <w:rsid w:val="0053367A"/>
    <w:rsid w:val="00533E2A"/>
    <w:rsid w:val="005341AC"/>
    <w:rsid w:val="00534299"/>
    <w:rsid w:val="0053468E"/>
    <w:rsid w:val="005347BB"/>
    <w:rsid w:val="00535047"/>
    <w:rsid w:val="00535718"/>
    <w:rsid w:val="005364D4"/>
    <w:rsid w:val="00536E2B"/>
    <w:rsid w:val="00537231"/>
    <w:rsid w:val="005378D8"/>
    <w:rsid w:val="00537FBE"/>
    <w:rsid w:val="00537FDE"/>
    <w:rsid w:val="00540E8A"/>
    <w:rsid w:val="005414E3"/>
    <w:rsid w:val="00541884"/>
    <w:rsid w:val="00541D11"/>
    <w:rsid w:val="00542144"/>
    <w:rsid w:val="00542AC9"/>
    <w:rsid w:val="00542D63"/>
    <w:rsid w:val="00543CFA"/>
    <w:rsid w:val="00543EB9"/>
    <w:rsid w:val="005441BC"/>
    <w:rsid w:val="0054434C"/>
    <w:rsid w:val="00544468"/>
    <w:rsid w:val="005444AD"/>
    <w:rsid w:val="0054458F"/>
    <w:rsid w:val="00544941"/>
    <w:rsid w:val="00544B83"/>
    <w:rsid w:val="00545E71"/>
    <w:rsid w:val="00546D0D"/>
    <w:rsid w:val="00546E71"/>
    <w:rsid w:val="00547238"/>
    <w:rsid w:val="00547AD6"/>
    <w:rsid w:val="00547D47"/>
    <w:rsid w:val="00547EB6"/>
    <w:rsid w:val="00547FA0"/>
    <w:rsid w:val="005500AD"/>
    <w:rsid w:val="005503BD"/>
    <w:rsid w:val="005509B8"/>
    <w:rsid w:val="00550BB0"/>
    <w:rsid w:val="005515C5"/>
    <w:rsid w:val="00551622"/>
    <w:rsid w:val="005519C4"/>
    <w:rsid w:val="00552593"/>
    <w:rsid w:val="00552D2E"/>
    <w:rsid w:val="00553159"/>
    <w:rsid w:val="00553A16"/>
    <w:rsid w:val="00555392"/>
    <w:rsid w:val="005569EE"/>
    <w:rsid w:val="0056088E"/>
    <w:rsid w:val="00560BBB"/>
    <w:rsid w:val="00561133"/>
    <w:rsid w:val="00561231"/>
    <w:rsid w:val="00561350"/>
    <w:rsid w:val="0056209F"/>
    <w:rsid w:val="00562179"/>
    <w:rsid w:val="00562F47"/>
    <w:rsid w:val="00563BA5"/>
    <w:rsid w:val="00564498"/>
    <w:rsid w:val="005646A1"/>
    <w:rsid w:val="005646C9"/>
    <w:rsid w:val="0056487C"/>
    <w:rsid w:val="0056510C"/>
    <w:rsid w:val="005651EB"/>
    <w:rsid w:val="005652E2"/>
    <w:rsid w:val="00565AF0"/>
    <w:rsid w:val="00565AFD"/>
    <w:rsid w:val="00565B4D"/>
    <w:rsid w:val="00565C7D"/>
    <w:rsid w:val="005663D6"/>
    <w:rsid w:val="005670AD"/>
    <w:rsid w:val="00567DCC"/>
    <w:rsid w:val="00567EFA"/>
    <w:rsid w:val="005701F7"/>
    <w:rsid w:val="00570258"/>
    <w:rsid w:val="005703B5"/>
    <w:rsid w:val="00570D95"/>
    <w:rsid w:val="005712C4"/>
    <w:rsid w:val="005744A6"/>
    <w:rsid w:val="00574DBB"/>
    <w:rsid w:val="00574DC0"/>
    <w:rsid w:val="0057555F"/>
    <w:rsid w:val="00575912"/>
    <w:rsid w:val="00576170"/>
    <w:rsid w:val="005762CE"/>
    <w:rsid w:val="0057639E"/>
    <w:rsid w:val="005763D2"/>
    <w:rsid w:val="00576734"/>
    <w:rsid w:val="005804C9"/>
    <w:rsid w:val="005804CE"/>
    <w:rsid w:val="00580950"/>
    <w:rsid w:val="00580D20"/>
    <w:rsid w:val="005810DD"/>
    <w:rsid w:val="00581106"/>
    <w:rsid w:val="005812D6"/>
    <w:rsid w:val="00582877"/>
    <w:rsid w:val="005828F7"/>
    <w:rsid w:val="00582D4E"/>
    <w:rsid w:val="00582D6D"/>
    <w:rsid w:val="005836D2"/>
    <w:rsid w:val="00583746"/>
    <w:rsid w:val="00583833"/>
    <w:rsid w:val="0058421C"/>
    <w:rsid w:val="00584A4E"/>
    <w:rsid w:val="00584CEE"/>
    <w:rsid w:val="0058526A"/>
    <w:rsid w:val="0058572D"/>
    <w:rsid w:val="00585A58"/>
    <w:rsid w:val="0058631A"/>
    <w:rsid w:val="005868FC"/>
    <w:rsid w:val="0058692D"/>
    <w:rsid w:val="0059089B"/>
    <w:rsid w:val="00590A4B"/>
    <w:rsid w:val="00590BED"/>
    <w:rsid w:val="00590D57"/>
    <w:rsid w:val="00591648"/>
    <w:rsid w:val="00592215"/>
    <w:rsid w:val="00592432"/>
    <w:rsid w:val="005934F5"/>
    <w:rsid w:val="00593894"/>
    <w:rsid w:val="00594183"/>
    <w:rsid w:val="005951FA"/>
    <w:rsid w:val="00595217"/>
    <w:rsid w:val="00595252"/>
    <w:rsid w:val="0059620E"/>
    <w:rsid w:val="00596D65"/>
    <w:rsid w:val="005974F5"/>
    <w:rsid w:val="0059775D"/>
    <w:rsid w:val="00597EF4"/>
    <w:rsid w:val="005A0AEE"/>
    <w:rsid w:val="005A0BBC"/>
    <w:rsid w:val="005A0CC3"/>
    <w:rsid w:val="005A0CEE"/>
    <w:rsid w:val="005A1316"/>
    <w:rsid w:val="005A14CD"/>
    <w:rsid w:val="005A18F4"/>
    <w:rsid w:val="005A1B5F"/>
    <w:rsid w:val="005A1CC6"/>
    <w:rsid w:val="005A1D01"/>
    <w:rsid w:val="005A239D"/>
    <w:rsid w:val="005A2733"/>
    <w:rsid w:val="005A2AEB"/>
    <w:rsid w:val="005A2C10"/>
    <w:rsid w:val="005A2F89"/>
    <w:rsid w:val="005A3434"/>
    <w:rsid w:val="005A351D"/>
    <w:rsid w:val="005A3529"/>
    <w:rsid w:val="005A4467"/>
    <w:rsid w:val="005A47F7"/>
    <w:rsid w:val="005A4996"/>
    <w:rsid w:val="005A503D"/>
    <w:rsid w:val="005A5D1F"/>
    <w:rsid w:val="005A689B"/>
    <w:rsid w:val="005A6D77"/>
    <w:rsid w:val="005A74EE"/>
    <w:rsid w:val="005A7778"/>
    <w:rsid w:val="005A7FE5"/>
    <w:rsid w:val="005B0081"/>
    <w:rsid w:val="005B0336"/>
    <w:rsid w:val="005B07C8"/>
    <w:rsid w:val="005B09D0"/>
    <w:rsid w:val="005B3B67"/>
    <w:rsid w:val="005B4B52"/>
    <w:rsid w:val="005B4C1A"/>
    <w:rsid w:val="005B4C30"/>
    <w:rsid w:val="005B4EED"/>
    <w:rsid w:val="005B5EBE"/>
    <w:rsid w:val="005B5F9B"/>
    <w:rsid w:val="005B60B0"/>
    <w:rsid w:val="005B6973"/>
    <w:rsid w:val="005B79BF"/>
    <w:rsid w:val="005B7A75"/>
    <w:rsid w:val="005B7BA2"/>
    <w:rsid w:val="005C0312"/>
    <w:rsid w:val="005C03AB"/>
    <w:rsid w:val="005C0FDD"/>
    <w:rsid w:val="005C13F5"/>
    <w:rsid w:val="005C1C23"/>
    <w:rsid w:val="005C1D1C"/>
    <w:rsid w:val="005C23FE"/>
    <w:rsid w:val="005C2817"/>
    <w:rsid w:val="005C2862"/>
    <w:rsid w:val="005C3D08"/>
    <w:rsid w:val="005C452F"/>
    <w:rsid w:val="005C4683"/>
    <w:rsid w:val="005C6966"/>
    <w:rsid w:val="005C733A"/>
    <w:rsid w:val="005D0514"/>
    <w:rsid w:val="005D0FEC"/>
    <w:rsid w:val="005D1A8F"/>
    <w:rsid w:val="005D27C7"/>
    <w:rsid w:val="005D3218"/>
    <w:rsid w:val="005D3F62"/>
    <w:rsid w:val="005D44C7"/>
    <w:rsid w:val="005D4EA4"/>
    <w:rsid w:val="005D6743"/>
    <w:rsid w:val="005D6B0E"/>
    <w:rsid w:val="005D707A"/>
    <w:rsid w:val="005D70F3"/>
    <w:rsid w:val="005D7121"/>
    <w:rsid w:val="005D754A"/>
    <w:rsid w:val="005D7B7F"/>
    <w:rsid w:val="005E05F5"/>
    <w:rsid w:val="005E075A"/>
    <w:rsid w:val="005E0A7C"/>
    <w:rsid w:val="005E0ADA"/>
    <w:rsid w:val="005E0D1C"/>
    <w:rsid w:val="005E138B"/>
    <w:rsid w:val="005E1E63"/>
    <w:rsid w:val="005E224B"/>
    <w:rsid w:val="005E2876"/>
    <w:rsid w:val="005E28D4"/>
    <w:rsid w:val="005E2C4C"/>
    <w:rsid w:val="005E308E"/>
    <w:rsid w:val="005E332A"/>
    <w:rsid w:val="005E4063"/>
    <w:rsid w:val="005E4637"/>
    <w:rsid w:val="005E48E9"/>
    <w:rsid w:val="005E4A38"/>
    <w:rsid w:val="005E5034"/>
    <w:rsid w:val="005E5348"/>
    <w:rsid w:val="005E5EE6"/>
    <w:rsid w:val="005E675B"/>
    <w:rsid w:val="005E6D16"/>
    <w:rsid w:val="005E760C"/>
    <w:rsid w:val="005E7BE1"/>
    <w:rsid w:val="005E7EB3"/>
    <w:rsid w:val="005F0584"/>
    <w:rsid w:val="005F0749"/>
    <w:rsid w:val="005F0D75"/>
    <w:rsid w:val="005F0F21"/>
    <w:rsid w:val="005F0F70"/>
    <w:rsid w:val="005F0FC3"/>
    <w:rsid w:val="005F2259"/>
    <w:rsid w:val="005F22B4"/>
    <w:rsid w:val="005F235F"/>
    <w:rsid w:val="005F27D8"/>
    <w:rsid w:val="005F2A97"/>
    <w:rsid w:val="005F36A6"/>
    <w:rsid w:val="005F3EF2"/>
    <w:rsid w:val="005F4413"/>
    <w:rsid w:val="005F4477"/>
    <w:rsid w:val="005F452B"/>
    <w:rsid w:val="005F4CF9"/>
    <w:rsid w:val="005F5654"/>
    <w:rsid w:val="005F5D05"/>
    <w:rsid w:val="005F5F59"/>
    <w:rsid w:val="005F6BD3"/>
    <w:rsid w:val="005F6C87"/>
    <w:rsid w:val="005F6F86"/>
    <w:rsid w:val="005F7339"/>
    <w:rsid w:val="005F7CA4"/>
    <w:rsid w:val="00600CBD"/>
    <w:rsid w:val="006016F3"/>
    <w:rsid w:val="006018B5"/>
    <w:rsid w:val="006025AA"/>
    <w:rsid w:val="00603513"/>
    <w:rsid w:val="00603ADF"/>
    <w:rsid w:val="0060402E"/>
    <w:rsid w:val="0060408E"/>
    <w:rsid w:val="006041E5"/>
    <w:rsid w:val="00604711"/>
    <w:rsid w:val="00604DBD"/>
    <w:rsid w:val="00604FF9"/>
    <w:rsid w:val="00605011"/>
    <w:rsid w:val="00605167"/>
    <w:rsid w:val="006051CE"/>
    <w:rsid w:val="006052E0"/>
    <w:rsid w:val="0060561E"/>
    <w:rsid w:val="00605A71"/>
    <w:rsid w:val="00605EF9"/>
    <w:rsid w:val="0060608B"/>
    <w:rsid w:val="00606349"/>
    <w:rsid w:val="0060677A"/>
    <w:rsid w:val="00606A95"/>
    <w:rsid w:val="00606FA5"/>
    <w:rsid w:val="00607E68"/>
    <w:rsid w:val="00607ECF"/>
    <w:rsid w:val="00607FE8"/>
    <w:rsid w:val="00610D4E"/>
    <w:rsid w:val="0061146B"/>
    <w:rsid w:val="00611812"/>
    <w:rsid w:val="00612418"/>
    <w:rsid w:val="006127F6"/>
    <w:rsid w:val="006128EE"/>
    <w:rsid w:val="0061341A"/>
    <w:rsid w:val="006134A6"/>
    <w:rsid w:val="006134DE"/>
    <w:rsid w:val="00613724"/>
    <w:rsid w:val="00613C58"/>
    <w:rsid w:val="00613E77"/>
    <w:rsid w:val="00614207"/>
    <w:rsid w:val="0061420F"/>
    <w:rsid w:val="0061467F"/>
    <w:rsid w:val="00614733"/>
    <w:rsid w:val="0061566F"/>
    <w:rsid w:val="00615C51"/>
    <w:rsid w:val="0061659C"/>
    <w:rsid w:val="00616A14"/>
    <w:rsid w:val="00616ADD"/>
    <w:rsid w:val="00616D14"/>
    <w:rsid w:val="00617291"/>
    <w:rsid w:val="00617850"/>
    <w:rsid w:val="00620094"/>
    <w:rsid w:val="006205EC"/>
    <w:rsid w:val="00621393"/>
    <w:rsid w:val="00621EFC"/>
    <w:rsid w:val="0062210D"/>
    <w:rsid w:val="006221E9"/>
    <w:rsid w:val="006231DF"/>
    <w:rsid w:val="00623856"/>
    <w:rsid w:val="0062401A"/>
    <w:rsid w:val="006243A8"/>
    <w:rsid w:val="00624A6B"/>
    <w:rsid w:val="00625AF8"/>
    <w:rsid w:val="00625C58"/>
    <w:rsid w:val="00625FCA"/>
    <w:rsid w:val="00626074"/>
    <w:rsid w:val="00626142"/>
    <w:rsid w:val="00626B5F"/>
    <w:rsid w:val="006271F8"/>
    <w:rsid w:val="006307CA"/>
    <w:rsid w:val="00630972"/>
    <w:rsid w:val="00630B63"/>
    <w:rsid w:val="006315F9"/>
    <w:rsid w:val="00631995"/>
    <w:rsid w:val="00631AA7"/>
    <w:rsid w:val="00631BBD"/>
    <w:rsid w:val="00633145"/>
    <w:rsid w:val="006331B5"/>
    <w:rsid w:val="00633F60"/>
    <w:rsid w:val="00634D41"/>
    <w:rsid w:val="00634E4D"/>
    <w:rsid w:val="00634F25"/>
    <w:rsid w:val="00634FC2"/>
    <w:rsid w:val="00635E1C"/>
    <w:rsid w:val="006360E8"/>
    <w:rsid w:val="00636729"/>
    <w:rsid w:val="006368BD"/>
    <w:rsid w:val="006369FB"/>
    <w:rsid w:val="006371CF"/>
    <w:rsid w:val="00637B98"/>
    <w:rsid w:val="00640377"/>
    <w:rsid w:val="00641165"/>
    <w:rsid w:val="0064206E"/>
    <w:rsid w:val="00642B64"/>
    <w:rsid w:val="00642B84"/>
    <w:rsid w:val="00643111"/>
    <w:rsid w:val="00643CE0"/>
    <w:rsid w:val="00644A2D"/>
    <w:rsid w:val="00644BCA"/>
    <w:rsid w:val="00644ED2"/>
    <w:rsid w:val="006451B3"/>
    <w:rsid w:val="006457BF"/>
    <w:rsid w:val="00645942"/>
    <w:rsid w:val="00645BFB"/>
    <w:rsid w:val="00645CA7"/>
    <w:rsid w:val="00645D78"/>
    <w:rsid w:val="00645ECE"/>
    <w:rsid w:val="00646169"/>
    <w:rsid w:val="006463A0"/>
    <w:rsid w:val="00646A40"/>
    <w:rsid w:val="00646F01"/>
    <w:rsid w:val="00646F3F"/>
    <w:rsid w:val="00647852"/>
    <w:rsid w:val="00650C2E"/>
    <w:rsid w:val="00652194"/>
    <w:rsid w:val="0065265E"/>
    <w:rsid w:val="00652669"/>
    <w:rsid w:val="00652EC1"/>
    <w:rsid w:val="00652F9A"/>
    <w:rsid w:val="00653AE9"/>
    <w:rsid w:val="0065433B"/>
    <w:rsid w:val="006547E2"/>
    <w:rsid w:val="00655CBE"/>
    <w:rsid w:val="00657D95"/>
    <w:rsid w:val="0066085E"/>
    <w:rsid w:val="0066086A"/>
    <w:rsid w:val="0066086E"/>
    <w:rsid w:val="00660C85"/>
    <w:rsid w:val="0066197E"/>
    <w:rsid w:val="00661D7A"/>
    <w:rsid w:val="00662351"/>
    <w:rsid w:val="006650CD"/>
    <w:rsid w:val="0066543D"/>
    <w:rsid w:val="006669A2"/>
    <w:rsid w:val="006672AA"/>
    <w:rsid w:val="00667D6B"/>
    <w:rsid w:val="00670DA0"/>
    <w:rsid w:val="006719AC"/>
    <w:rsid w:val="00671A79"/>
    <w:rsid w:val="006730CD"/>
    <w:rsid w:val="00675C32"/>
    <w:rsid w:val="00675CAD"/>
    <w:rsid w:val="00675E82"/>
    <w:rsid w:val="00676591"/>
    <w:rsid w:val="00676AD5"/>
    <w:rsid w:val="00676CEC"/>
    <w:rsid w:val="00677213"/>
    <w:rsid w:val="006779BD"/>
    <w:rsid w:val="00680509"/>
    <w:rsid w:val="00681394"/>
    <w:rsid w:val="00681CA6"/>
    <w:rsid w:val="00682D08"/>
    <w:rsid w:val="00683216"/>
    <w:rsid w:val="00683DAC"/>
    <w:rsid w:val="00684153"/>
    <w:rsid w:val="00684174"/>
    <w:rsid w:val="00684B4D"/>
    <w:rsid w:val="006855AC"/>
    <w:rsid w:val="006874CB"/>
    <w:rsid w:val="006904D2"/>
    <w:rsid w:val="00691393"/>
    <w:rsid w:val="00691484"/>
    <w:rsid w:val="006915C0"/>
    <w:rsid w:val="006915DE"/>
    <w:rsid w:val="00691A0A"/>
    <w:rsid w:val="00691C39"/>
    <w:rsid w:val="006923B8"/>
    <w:rsid w:val="00692484"/>
    <w:rsid w:val="0069344E"/>
    <w:rsid w:val="00694C2C"/>
    <w:rsid w:val="00695669"/>
    <w:rsid w:val="006956D0"/>
    <w:rsid w:val="00695AA5"/>
    <w:rsid w:val="00696ED8"/>
    <w:rsid w:val="006A0291"/>
    <w:rsid w:val="006A053A"/>
    <w:rsid w:val="006A07CD"/>
    <w:rsid w:val="006A18A9"/>
    <w:rsid w:val="006A196F"/>
    <w:rsid w:val="006A1C52"/>
    <w:rsid w:val="006A2761"/>
    <w:rsid w:val="006A388C"/>
    <w:rsid w:val="006A3CA8"/>
    <w:rsid w:val="006A4690"/>
    <w:rsid w:val="006A4CB7"/>
    <w:rsid w:val="006A51E1"/>
    <w:rsid w:val="006A59EA"/>
    <w:rsid w:val="006A5F5C"/>
    <w:rsid w:val="006A6782"/>
    <w:rsid w:val="006A6831"/>
    <w:rsid w:val="006A6996"/>
    <w:rsid w:val="006A69B0"/>
    <w:rsid w:val="006A7302"/>
    <w:rsid w:val="006A7D8D"/>
    <w:rsid w:val="006A7EA9"/>
    <w:rsid w:val="006B0E2C"/>
    <w:rsid w:val="006B1231"/>
    <w:rsid w:val="006B1507"/>
    <w:rsid w:val="006B17C2"/>
    <w:rsid w:val="006B1995"/>
    <w:rsid w:val="006B1A17"/>
    <w:rsid w:val="006B1D19"/>
    <w:rsid w:val="006B24B8"/>
    <w:rsid w:val="006B338B"/>
    <w:rsid w:val="006B402B"/>
    <w:rsid w:val="006B4C46"/>
    <w:rsid w:val="006B54E6"/>
    <w:rsid w:val="006B5D0E"/>
    <w:rsid w:val="006B6109"/>
    <w:rsid w:val="006B62E6"/>
    <w:rsid w:val="006B648B"/>
    <w:rsid w:val="006B678C"/>
    <w:rsid w:val="006B6A24"/>
    <w:rsid w:val="006B6F73"/>
    <w:rsid w:val="006B7643"/>
    <w:rsid w:val="006B769F"/>
    <w:rsid w:val="006B76A2"/>
    <w:rsid w:val="006B79F6"/>
    <w:rsid w:val="006C0328"/>
    <w:rsid w:val="006C0C05"/>
    <w:rsid w:val="006C0FA4"/>
    <w:rsid w:val="006C1295"/>
    <w:rsid w:val="006C1392"/>
    <w:rsid w:val="006C2078"/>
    <w:rsid w:val="006C2271"/>
    <w:rsid w:val="006C269E"/>
    <w:rsid w:val="006C278C"/>
    <w:rsid w:val="006C28F3"/>
    <w:rsid w:val="006C296F"/>
    <w:rsid w:val="006C2D3E"/>
    <w:rsid w:val="006C3326"/>
    <w:rsid w:val="006C3C34"/>
    <w:rsid w:val="006C4548"/>
    <w:rsid w:val="006C480E"/>
    <w:rsid w:val="006C4EC2"/>
    <w:rsid w:val="006C4FCC"/>
    <w:rsid w:val="006C6500"/>
    <w:rsid w:val="006C768D"/>
    <w:rsid w:val="006C77B2"/>
    <w:rsid w:val="006D0821"/>
    <w:rsid w:val="006D0BC3"/>
    <w:rsid w:val="006D3ED8"/>
    <w:rsid w:val="006D47E2"/>
    <w:rsid w:val="006D4895"/>
    <w:rsid w:val="006D4B69"/>
    <w:rsid w:val="006D4D02"/>
    <w:rsid w:val="006D52F2"/>
    <w:rsid w:val="006D57DA"/>
    <w:rsid w:val="006D58A8"/>
    <w:rsid w:val="006D639D"/>
    <w:rsid w:val="006D6C0C"/>
    <w:rsid w:val="006D6FA8"/>
    <w:rsid w:val="006D70FA"/>
    <w:rsid w:val="006D77DA"/>
    <w:rsid w:val="006D7E09"/>
    <w:rsid w:val="006D7FD7"/>
    <w:rsid w:val="006E111A"/>
    <w:rsid w:val="006E166B"/>
    <w:rsid w:val="006E19CC"/>
    <w:rsid w:val="006E1E5F"/>
    <w:rsid w:val="006E237D"/>
    <w:rsid w:val="006E246F"/>
    <w:rsid w:val="006E3036"/>
    <w:rsid w:val="006E34DE"/>
    <w:rsid w:val="006E3618"/>
    <w:rsid w:val="006E3FD4"/>
    <w:rsid w:val="006E3FEE"/>
    <w:rsid w:val="006E5173"/>
    <w:rsid w:val="006E51C2"/>
    <w:rsid w:val="006E5A22"/>
    <w:rsid w:val="006E5F53"/>
    <w:rsid w:val="006E6F56"/>
    <w:rsid w:val="006E71A8"/>
    <w:rsid w:val="006E74C9"/>
    <w:rsid w:val="006E79C2"/>
    <w:rsid w:val="006E7BCC"/>
    <w:rsid w:val="006F0175"/>
    <w:rsid w:val="006F059B"/>
    <w:rsid w:val="006F07CE"/>
    <w:rsid w:val="006F08C5"/>
    <w:rsid w:val="006F1A0A"/>
    <w:rsid w:val="006F1CA0"/>
    <w:rsid w:val="006F1E35"/>
    <w:rsid w:val="006F2027"/>
    <w:rsid w:val="006F29AB"/>
    <w:rsid w:val="006F3A22"/>
    <w:rsid w:val="006F40B2"/>
    <w:rsid w:val="006F4DA4"/>
    <w:rsid w:val="006F5A47"/>
    <w:rsid w:val="006F5E55"/>
    <w:rsid w:val="006F61BF"/>
    <w:rsid w:val="006F723E"/>
    <w:rsid w:val="006F7799"/>
    <w:rsid w:val="006F7AFE"/>
    <w:rsid w:val="006F7D19"/>
    <w:rsid w:val="007004B5"/>
    <w:rsid w:val="00700A9B"/>
    <w:rsid w:val="00700F72"/>
    <w:rsid w:val="0070237B"/>
    <w:rsid w:val="007032AD"/>
    <w:rsid w:val="007034D2"/>
    <w:rsid w:val="00704052"/>
    <w:rsid w:val="00704472"/>
    <w:rsid w:val="00704E92"/>
    <w:rsid w:val="00705651"/>
    <w:rsid w:val="00706725"/>
    <w:rsid w:val="007068DE"/>
    <w:rsid w:val="00706975"/>
    <w:rsid w:val="00706B33"/>
    <w:rsid w:val="0070714D"/>
    <w:rsid w:val="0070767B"/>
    <w:rsid w:val="00711575"/>
    <w:rsid w:val="007120D0"/>
    <w:rsid w:val="00712593"/>
    <w:rsid w:val="00713737"/>
    <w:rsid w:val="00713C04"/>
    <w:rsid w:val="007144FC"/>
    <w:rsid w:val="0071495B"/>
    <w:rsid w:val="00714990"/>
    <w:rsid w:val="00715751"/>
    <w:rsid w:val="00715947"/>
    <w:rsid w:val="0071599C"/>
    <w:rsid w:val="00715C15"/>
    <w:rsid w:val="00715CA5"/>
    <w:rsid w:val="00715DF5"/>
    <w:rsid w:val="00715FD1"/>
    <w:rsid w:val="00717722"/>
    <w:rsid w:val="00717B7B"/>
    <w:rsid w:val="00717CFA"/>
    <w:rsid w:val="00717DAF"/>
    <w:rsid w:val="00720042"/>
    <w:rsid w:val="007209C0"/>
    <w:rsid w:val="00721948"/>
    <w:rsid w:val="007219FB"/>
    <w:rsid w:val="00721A5A"/>
    <w:rsid w:val="00721C28"/>
    <w:rsid w:val="00722137"/>
    <w:rsid w:val="00722170"/>
    <w:rsid w:val="00722342"/>
    <w:rsid w:val="007246C8"/>
    <w:rsid w:val="00724F10"/>
    <w:rsid w:val="00725199"/>
    <w:rsid w:val="0072559F"/>
    <w:rsid w:val="007256A6"/>
    <w:rsid w:val="00726717"/>
    <w:rsid w:val="00726733"/>
    <w:rsid w:val="00726838"/>
    <w:rsid w:val="00726E8E"/>
    <w:rsid w:val="00726F1D"/>
    <w:rsid w:val="007276D6"/>
    <w:rsid w:val="00727D5C"/>
    <w:rsid w:val="0073010E"/>
    <w:rsid w:val="0073051F"/>
    <w:rsid w:val="00731F9E"/>
    <w:rsid w:val="00732338"/>
    <w:rsid w:val="007334AB"/>
    <w:rsid w:val="00733B08"/>
    <w:rsid w:val="0073413A"/>
    <w:rsid w:val="00734391"/>
    <w:rsid w:val="00734802"/>
    <w:rsid w:val="00734A23"/>
    <w:rsid w:val="00734A6B"/>
    <w:rsid w:val="00736346"/>
    <w:rsid w:val="00736784"/>
    <w:rsid w:val="0073690B"/>
    <w:rsid w:val="007376E9"/>
    <w:rsid w:val="00737BA4"/>
    <w:rsid w:val="00740164"/>
    <w:rsid w:val="00740380"/>
    <w:rsid w:val="007407FB"/>
    <w:rsid w:val="00740EA1"/>
    <w:rsid w:val="007416F5"/>
    <w:rsid w:val="00743BEA"/>
    <w:rsid w:val="007444A2"/>
    <w:rsid w:val="00744936"/>
    <w:rsid w:val="00744A92"/>
    <w:rsid w:val="00745055"/>
    <w:rsid w:val="00745834"/>
    <w:rsid w:val="007458F1"/>
    <w:rsid w:val="00745B08"/>
    <w:rsid w:val="007462AF"/>
    <w:rsid w:val="00746C5F"/>
    <w:rsid w:val="00747B9C"/>
    <w:rsid w:val="007500FD"/>
    <w:rsid w:val="00750596"/>
    <w:rsid w:val="00750B3D"/>
    <w:rsid w:val="00751049"/>
    <w:rsid w:val="00751393"/>
    <w:rsid w:val="00751BA9"/>
    <w:rsid w:val="00751D56"/>
    <w:rsid w:val="0075204C"/>
    <w:rsid w:val="007520A9"/>
    <w:rsid w:val="0075217B"/>
    <w:rsid w:val="00752E9A"/>
    <w:rsid w:val="007532B9"/>
    <w:rsid w:val="007540C6"/>
    <w:rsid w:val="007547F0"/>
    <w:rsid w:val="0075498E"/>
    <w:rsid w:val="007549E5"/>
    <w:rsid w:val="0075559F"/>
    <w:rsid w:val="00755651"/>
    <w:rsid w:val="00756F8A"/>
    <w:rsid w:val="00757236"/>
    <w:rsid w:val="00757F6C"/>
    <w:rsid w:val="007600C2"/>
    <w:rsid w:val="007608B9"/>
    <w:rsid w:val="007609D0"/>
    <w:rsid w:val="00761084"/>
    <w:rsid w:val="0076148C"/>
    <w:rsid w:val="00761818"/>
    <w:rsid w:val="00761B0A"/>
    <w:rsid w:val="00762BF2"/>
    <w:rsid w:val="00762CDC"/>
    <w:rsid w:val="00762E1C"/>
    <w:rsid w:val="00762FD3"/>
    <w:rsid w:val="00763CB9"/>
    <w:rsid w:val="00764602"/>
    <w:rsid w:val="00764B91"/>
    <w:rsid w:val="007650FC"/>
    <w:rsid w:val="00765E27"/>
    <w:rsid w:val="00765F56"/>
    <w:rsid w:val="00766000"/>
    <w:rsid w:val="0076649F"/>
    <w:rsid w:val="00766DE6"/>
    <w:rsid w:val="00767314"/>
    <w:rsid w:val="00767A62"/>
    <w:rsid w:val="00767C06"/>
    <w:rsid w:val="00767D88"/>
    <w:rsid w:val="0077124D"/>
    <w:rsid w:val="00771437"/>
    <w:rsid w:val="00771837"/>
    <w:rsid w:val="00772873"/>
    <w:rsid w:val="00772CDC"/>
    <w:rsid w:val="00773321"/>
    <w:rsid w:val="0077338C"/>
    <w:rsid w:val="007735E7"/>
    <w:rsid w:val="00773E06"/>
    <w:rsid w:val="00773E10"/>
    <w:rsid w:val="00774DE1"/>
    <w:rsid w:val="007757F2"/>
    <w:rsid w:val="00775B0C"/>
    <w:rsid w:val="00775B18"/>
    <w:rsid w:val="00775D51"/>
    <w:rsid w:val="00775DCB"/>
    <w:rsid w:val="0077602A"/>
    <w:rsid w:val="00776621"/>
    <w:rsid w:val="0077689F"/>
    <w:rsid w:val="007771EE"/>
    <w:rsid w:val="007779AC"/>
    <w:rsid w:val="00780423"/>
    <w:rsid w:val="00780FA2"/>
    <w:rsid w:val="0078176B"/>
    <w:rsid w:val="00782492"/>
    <w:rsid w:val="00782657"/>
    <w:rsid w:val="00782690"/>
    <w:rsid w:val="00782848"/>
    <w:rsid w:val="00784198"/>
    <w:rsid w:val="007841A6"/>
    <w:rsid w:val="0078444F"/>
    <w:rsid w:val="00784D78"/>
    <w:rsid w:val="0078500A"/>
    <w:rsid w:val="007856AA"/>
    <w:rsid w:val="00785BD7"/>
    <w:rsid w:val="00786B89"/>
    <w:rsid w:val="0078739D"/>
    <w:rsid w:val="00787BBE"/>
    <w:rsid w:val="00787BE4"/>
    <w:rsid w:val="00787E49"/>
    <w:rsid w:val="007907C0"/>
    <w:rsid w:val="00790C4D"/>
    <w:rsid w:val="00790EBB"/>
    <w:rsid w:val="00791948"/>
    <w:rsid w:val="00791A9B"/>
    <w:rsid w:val="007921C1"/>
    <w:rsid w:val="007923D5"/>
    <w:rsid w:val="0079308C"/>
    <w:rsid w:val="00794655"/>
    <w:rsid w:val="0079471B"/>
    <w:rsid w:val="00794A90"/>
    <w:rsid w:val="00794C85"/>
    <w:rsid w:val="00794F08"/>
    <w:rsid w:val="0079500F"/>
    <w:rsid w:val="00795596"/>
    <w:rsid w:val="007959D2"/>
    <w:rsid w:val="00795B93"/>
    <w:rsid w:val="00796C10"/>
    <w:rsid w:val="007970E5"/>
    <w:rsid w:val="0079773C"/>
    <w:rsid w:val="007A155B"/>
    <w:rsid w:val="007A19A6"/>
    <w:rsid w:val="007A3352"/>
    <w:rsid w:val="007A36A9"/>
    <w:rsid w:val="007A3F82"/>
    <w:rsid w:val="007A428A"/>
    <w:rsid w:val="007A461F"/>
    <w:rsid w:val="007A488E"/>
    <w:rsid w:val="007A4C28"/>
    <w:rsid w:val="007A5689"/>
    <w:rsid w:val="007A570D"/>
    <w:rsid w:val="007A6153"/>
    <w:rsid w:val="007A66E9"/>
    <w:rsid w:val="007A6D81"/>
    <w:rsid w:val="007A7037"/>
    <w:rsid w:val="007A70DB"/>
    <w:rsid w:val="007A7350"/>
    <w:rsid w:val="007A77A7"/>
    <w:rsid w:val="007A7E91"/>
    <w:rsid w:val="007B02C8"/>
    <w:rsid w:val="007B0D22"/>
    <w:rsid w:val="007B15F2"/>
    <w:rsid w:val="007B1732"/>
    <w:rsid w:val="007B1FC4"/>
    <w:rsid w:val="007B23A3"/>
    <w:rsid w:val="007B3A49"/>
    <w:rsid w:val="007B3B6A"/>
    <w:rsid w:val="007B3FDA"/>
    <w:rsid w:val="007B42D7"/>
    <w:rsid w:val="007B476B"/>
    <w:rsid w:val="007B47B1"/>
    <w:rsid w:val="007B534F"/>
    <w:rsid w:val="007B5578"/>
    <w:rsid w:val="007B5B22"/>
    <w:rsid w:val="007B600E"/>
    <w:rsid w:val="007B672B"/>
    <w:rsid w:val="007B7160"/>
    <w:rsid w:val="007C04DB"/>
    <w:rsid w:val="007C0DF7"/>
    <w:rsid w:val="007C1418"/>
    <w:rsid w:val="007C14FA"/>
    <w:rsid w:val="007C158E"/>
    <w:rsid w:val="007C19AC"/>
    <w:rsid w:val="007C1E70"/>
    <w:rsid w:val="007C1F92"/>
    <w:rsid w:val="007C319D"/>
    <w:rsid w:val="007C3228"/>
    <w:rsid w:val="007C33AA"/>
    <w:rsid w:val="007C37DB"/>
    <w:rsid w:val="007C3862"/>
    <w:rsid w:val="007C3A9E"/>
    <w:rsid w:val="007C3D9B"/>
    <w:rsid w:val="007C3ECE"/>
    <w:rsid w:val="007C476E"/>
    <w:rsid w:val="007C4B9A"/>
    <w:rsid w:val="007C515D"/>
    <w:rsid w:val="007C728E"/>
    <w:rsid w:val="007C7CB7"/>
    <w:rsid w:val="007D0759"/>
    <w:rsid w:val="007D0DF4"/>
    <w:rsid w:val="007D163B"/>
    <w:rsid w:val="007D266A"/>
    <w:rsid w:val="007D2C25"/>
    <w:rsid w:val="007D2EF7"/>
    <w:rsid w:val="007D3683"/>
    <w:rsid w:val="007D3807"/>
    <w:rsid w:val="007D3E24"/>
    <w:rsid w:val="007D404F"/>
    <w:rsid w:val="007D42C9"/>
    <w:rsid w:val="007D48FC"/>
    <w:rsid w:val="007D4EA7"/>
    <w:rsid w:val="007D583E"/>
    <w:rsid w:val="007D5E3B"/>
    <w:rsid w:val="007D6124"/>
    <w:rsid w:val="007D6458"/>
    <w:rsid w:val="007D7A42"/>
    <w:rsid w:val="007E0E41"/>
    <w:rsid w:val="007E162C"/>
    <w:rsid w:val="007E18C0"/>
    <w:rsid w:val="007E1A67"/>
    <w:rsid w:val="007E2B0D"/>
    <w:rsid w:val="007E2B40"/>
    <w:rsid w:val="007E39A0"/>
    <w:rsid w:val="007E3C2A"/>
    <w:rsid w:val="007E6E42"/>
    <w:rsid w:val="007E74AA"/>
    <w:rsid w:val="007E7B84"/>
    <w:rsid w:val="007F000C"/>
    <w:rsid w:val="007F00C9"/>
    <w:rsid w:val="007F00D7"/>
    <w:rsid w:val="007F0780"/>
    <w:rsid w:val="007F07B2"/>
    <w:rsid w:val="007F09E6"/>
    <w:rsid w:val="007F0EF6"/>
    <w:rsid w:val="007F0EF8"/>
    <w:rsid w:val="007F1874"/>
    <w:rsid w:val="007F22CC"/>
    <w:rsid w:val="007F245E"/>
    <w:rsid w:val="007F35D9"/>
    <w:rsid w:val="007F45A7"/>
    <w:rsid w:val="007F55DA"/>
    <w:rsid w:val="007F5A26"/>
    <w:rsid w:val="007F64A9"/>
    <w:rsid w:val="007F655F"/>
    <w:rsid w:val="007F6AFE"/>
    <w:rsid w:val="007F751C"/>
    <w:rsid w:val="007F7992"/>
    <w:rsid w:val="007F7AFE"/>
    <w:rsid w:val="00800BC6"/>
    <w:rsid w:val="008013B3"/>
    <w:rsid w:val="00801980"/>
    <w:rsid w:val="00802162"/>
    <w:rsid w:val="00803F49"/>
    <w:rsid w:val="00804687"/>
    <w:rsid w:val="008046FB"/>
    <w:rsid w:val="008049A9"/>
    <w:rsid w:val="00804B4F"/>
    <w:rsid w:val="008059E0"/>
    <w:rsid w:val="00805B99"/>
    <w:rsid w:val="0080637F"/>
    <w:rsid w:val="00806F39"/>
    <w:rsid w:val="00807309"/>
    <w:rsid w:val="00807670"/>
    <w:rsid w:val="008079E7"/>
    <w:rsid w:val="00807A2D"/>
    <w:rsid w:val="0081197B"/>
    <w:rsid w:val="00811CA9"/>
    <w:rsid w:val="00813629"/>
    <w:rsid w:val="00813959"/>
    <w:rsid w:val="00813B45"/>
    <w:rsid w:val="00813D87"/>
    <w:rsid w:val="008148D2"/>
    <w:rsid w:val="00815BC8"/>
    <w:rsid w:val="00815D45"/>
    <w:rsid w:val="00815E1B"/>
    <w:rsid w:val="00816F2C"/>
    <w:rsid w:val="00816FE5"/>
    <w:rsid w:val="00817665"/>
    <w:rsid w:val="00820801"/>
    <w:rsid w:val="00820ECC"/>
    <w:rsid w:val="008221C1"/>
    <w:rsid w:val="00822BF0"/>
    <w:rsid w:val="00823059"/>
    <w:rsid w:val="0082329B"/>
    <w:rsid w:val="00824061"/>
    <w:rsid w:val="00824292"/>
    <w:rsid w:val="00824390"/>
    <w:rsid w:val="008243A1"/>
    <w:rsid w:val="00824D05"/>
    <w:rsid w:val="00825E69"/>
    <w:rsid w:val="00825F15"/>
    <w:rsid w:val="00826145"/>
    <w:rsid w:val="00826502"/>
    <w:rsid w:val="00826947"/>
    <w:rsid w:val="008304C6"/>
    <w:rsid w:val="008311C0"/>
    <w:rsid w:val="00831EE7"/>
    <w:rsid w:val="008320AB"/>
    <w:rsid w:val="00832109"/>
    <w:rsid w:val="008321FA"/>
    <w:rsid w:val="00833A8E"/>
    <w:rsid w:val="00834034"/>
    <w:rsid w:val="00834ADE"/>
    <w:rsid w:val="00834FA9"/>
    <w:rsid w:val="00834FAC"/>
    <w:rsid w:val="0083533B"/>
    <w:rsid w:val="0083549F"/>
    <w:rsid w:val="008360CA"/>
    <w:rsid w:val="008375A0"/>
    <w:rsid w:val="00837AA1"/>
    <w:rsid w:val="008407E2"/>
    <w:rsid w:val="00840F5A"/>
    <w:rsid w:val="0084164E"/>
    <w:rsid w:val="00842BFA"/>
    <w:rsid w:val="00842CEC"/>
    <w:rsid w:val="00842DA6"/>
    <w:rsid w:val="008432B2"/>
    <w:rsid w:val="0084403C"/>
    <w:rsid w:val="00844572"/>
    <w:rsid w:val="00844C15"/>
    <w:rsid w:val="00845236"/>
    <w:rsid w:val="00847266"/>
    <w:rsid w:val="00847391"/>
    <w:rsid w:val="0084777C"/>
    <w:rsid w:val="00847A98"/>
    <w:rsid w:val="00847C90"/>
    <w:rsid w:val="00847CB4"/>
    <w:rsid w:val="00847D50"/>
    <w:rsid w:val="00850390"/>
    <w:rsid w:val="00850561"/>
    <w:rsid w:val="00850BBE"/>
    <w:rsid w:val="00850F7E"/>
    <w:rsid w:val="0085166E"/>
    <w:rsid w:val="008516FC"/>
    <w:rsid w:val="00851ACE"/>
    <w:rsid w:val="00852519"/>
    <w:rsid w:val="0085294B"/>
    <w:rsid w:val="00853700"/>
    <w:rsid w:val="00853ABD"/>
    <w:rsid w:val="00853CE4"/>
    <w:rsid w:val="00853D0E"/>
    <w:rsid w:val="008540A4"/>
    <w:rsid w:val="008555B6"/>
    <w:rsid w:val="0085562A"/>
    <w:rsid w:val="00855A2C"/>
    <w:rsid w:val="0085630A"/>
    <w:rsid w:val="008567E4"/>
    <w:rsid w:val="00856F88"/>
    <w:rsid w:val="00857089"/>
    <w:rsid w:val="00857177"/>
    <w:rsid w:val="0085779E"/>
    <w:rsid w:val="008577DC"/>
    <w:rsid w:val="00861387"/>
    <w:rsid w:val="0086164C"/>
    <w:rsid w:val="0086194F"/>
    <w:rsid w:val="0086195A"/>
    <w:rsid w:val="00861D25"/>
    <w:rsid w:val="008622AD"/>
    <w:rsid w:val="00862BD3"/>
    <w:rsid w:val="00863E3E"/>
    <w:rsid w:val="00864A39"/>
    <w:rsid w:val="0086518A"/>
    <w:rsid w:val="0086524B"/>
    <w:rsid w:val="00865E34"/>
    <w:rsid w:val="00865EC3"/>
    <w:rsid w:val="00867312"/>
    <w:rsid w:val="0086767D"/>
    <w:rsid w:val="008677C9"/>
    <w:rsid w:val="00867C4E"/>
    <w:rsid w:val="0087025E"/>
    <w:rsid w:val="008707E5"/>
    <w:rsid w:val="00870975"/>
    <w:rsid w:val="00871253"/>
    <w:rsid w:val="00871BF1"/>
    <w:rsid w:val="00871FBE"/>
    <w:rsid w:val="0087270E"/>
    <w:rsid w:val="00872E10"/>
    <w:rsid w:val="00872FBA"/>
    <w:rsid w:val="008730CB"/>
    <w:rsid w:val="008734FE"/>
    <w:rsid w:val="0087381E"/>
    <w:rsid w:val="00875223"/>
    <w:rsid w:val="008752DE"/>
    <w:rsid w:val="00875C81"/>
    <w:rsid w:val="008768CB"/>
    <w:rsid w:val="00876F62"/>
    <w:rsid w:val="008772B2"/>
    <w:rsid w:val="0087730E"/>
    <w:rsid w:val="0087764E"/>
    <w:rsid w:val="00877676"/>
    <w:rsid w:val="00877CF4"/>
    <w:rsid w:val="00877F0C"/>
    <w:rsid w:val="00880ECC"/>
    <w:rsid w:val="00882D61"/>
    <w:rsid w:val="00883433"/>
    <w:rsid w:val="00883643"/>
    <w:rsid w:val="00883792"/>
    <w:rsid w:val="00883D29"/>
    <w:rsid w:val="00883F61"/>
    <w:rsid w:val="00883FF2"/>
    <w:rsid w:val="0088405F"/>
    <w:rsid w:val="00884F8A"/>
    <w:rsid w:val="00885171"/>
    <w:rsid w:val="00885527"/>
    <w:rsid w:val="00886094"/>
    <w:rsid w:val="008862A1"/>
    <w:rsid w:val="008866CF"/>
    <w:rsid w:val="00886D43"/>
    <w:rsid w:val="00887015"/>
    <w:rsid w:val="0088705A"/>
    <w:rsid w:val="00887090"/>
    <w:rsid w:val="00887198"/>
    <w:rsid w:val="008874CA"/>
    <w:rsid w:val="00887BE6"/>
    <w:rsid w:val="00887E13"/>
    <w:rsid w:val="0089074C"/>
    <w:rsid w:val="00890CFF"/>
    <w:rsid w:val="00890EB4"/>
    <w:rsid w:val="00891524"/>
    <w:rsid w:val="00891FB4"/>
    <w:rsid w:val="008927C8"/>
    <w:rsid w:val="00892842"/>
    <w:rsid w:val="00893CB3"/>
    <w:rsid w:val="008943C0"/>
    <w:rsid w:val="00895101"/>
    <w:rsid w:val="008955A3"/>
    <w:rsid w:val="00895E10"/>
    <w:rsid w:val="008970B0"/>
    <w:rsid w:val="0089757E"/>
    <w:rsid w:val="008979B5"/>
    <w:rsid w:val="00897C28"/>
    <w:rsid w:val="008A0255"/>
    <w:rsid w:val="008A0B6C"/>
    <w:rsid w:val="008A0DAF"/>
    <w:rsid w:val="008A1B82"/>
    <w:rsid w:val="008A2660"/>
    <w:rsid w:val="008A2841"/>
    <w:rsid w:val="008A3062"/>
    <w:rsid w:val="008A36E3"/>
    <w:rsid w:val="008A3EEA"/>
    <w:rsid w:val="008A48AC"/>
    <w:rsid w:val="008A5A81"/>
    <w:rsid w:val="008A64D4"/>
    <w:rsid w:val="008A6648"/>
    <w:rsid w:val="008A6DD6"/>
    <w:rsid w:val="008A7E37"/>
    <w:rsid w:val="008B0805"/>
    <w:rsid w:val="008B0B67"/>
    <w:rsid w:val="008B0BA6"/>
    <w:rsid w:val="008B0C6D"/>
    <w:rsid w:val="008B1225"/>
    <w:rsid w:val="008B13AE"/>
    <w:rsid w:val="008B1A5F"/>
    <w:rsid w:val="008B1F2F"/>
    <w:rsid w:val="008B2393"/>
    <w:rsid w:val="008B24F7"/>
    <w:rsid w:val="008B2525"/>
    <w:rsid w:val="008B253C"/>
    <w:rsid w:val="008B3630"/>
    <w:rsid w:val="008B3D25"/>
    <w:rsid w:val="008B413F"/>
    <w:rsid w:val="008B461B"/>
    <w:rsid w:val="008B4737"/>
    <w:rsid w:val="008B4E60"/>
    <w:rsid w:val="008B50F3"/>
    <w:rsid w:val="008B5883"/>
    <w:rsid w:val="008B5BAD"/>
    <w:rsid w:val="008B5DAC"/>
    <w:rsid w:val="008B62E4"/>
    <w:rsid w:val="008B7030"/>
    <w:rsid w:val="008B7502"/>
    <w:rsid w:val="008C02CF"/>
    <w:rsid w:val="008C09CF"/>
    <w:rsid w:val="008C0A40"/>
    <w:rsid w:val="008C145B"/>
    <w:rsid w:val="008C1B9D"/>
    <w:rsid w:val="008C1DF1"/>
    <w:rsid w:val="008C213E"/>
    <w:rsid w:val="008C2822"/>
    <w:rsid w:val="008C31EE"/>
    <w:rsid w:val="008C332A"/>
    <w:rsid w:val="008C3CEE"/>
    <w:rsid w:val="008C3F3D"/>
    <w:rsid w:val="008C41C5"/>
    <w:rsid w:val="008C4226"/>
    <w:rsid w:val="008C4FAF"/>
    <w:rsid w:val="008C5236"/>
    <w:rsid w:val="008C5302"/>
    <w:rsid w:val="008C5BC0"/>
    <w:rsid w:val="008C61B0"/>
    <w:rsid w:val="008C64FD"/>
    <w:rsid w:val="008C6A2D"/>
    <w:rsid w:val="008C6B02"/>
    <w:rsid w:val="008C6D14"/>
    <w:rsid w:val="008C7BB9"/>
    <w:rsid w:val="008D04F9"/>
    <w:rsid w:val="008D0837"/>
    <w:rsid w:val="008D0B5A"/>
    <w:rsid w:val="008D0F58"/>
    <w:rsid w:val="008D142E"/>
    <w:rsid w:val="008D1981"/>
    <w:rsid w:val="008D1E87"/>
    <w:rsid w:val="008D2A52"/>
    <w:rsid w:val="008D2B2E"/>
    <w:rsid w:val="008D3035"/>
    <w:rsid w:val="008D3297"/>
    <w:rsid w:val="008D3396"/>
    <w:rsid w:val="008D408C"/>
    <w:rsid w:val="008D4304"/>
    <w:rsid w:val="008D45F9"/>
    <w:rsid w:val="008D480D"/>
    <w:rsid w:val="008D57EC"/>
    <w:rsid w:val="008D5921"/>
    <w:rsid w:val="008D691E"/>
    <w:rsid w:val="008D6A25"/>
    <w:rsid w:val="008D6F01"/>
    <w:rsid w:val="008D74B4"/>
    <w:rsid w:val="008D7576"/>
    <w:rsid w:val="008D766C"/>
    <w:rsid w:val="008D7D8F"/>
    <w:rsid w:val="008D7E8B"/>
    <w:rsid w:val="008E0161"/>
    <w:rsid w:val="008E08FE"/>
    <w:rsid w:val="008E0958"/>
    <w:rsid w:val="008E1F63"/>
    <w:rsid w:val="008E2D2C"/>
    <w:rsid w:val="008E3237"/>
    <w:rsid w:val="008E401A"/>
    <w:rsid w:val="008E40A1"/>
    <w:rsid w:val="008E45F4"/>
    <w:rsid w:val="008E48F4"/>
    <w:rsid w:val="008E4F7B"/>
    <w:rsid w:val="008E55D9"/>
    <w:rsid w:val="008E5766"/>
    <w:rsid w:val="008E5F66"/>
    <w:rsid w:val="008E6C51"/>
    <w:rsid w:val="008F06DD"/>
    <w:rsid w:val="008F1449"/>
    <w:rsid w:val="008F1494"/>
    <w:rsid w:val="008F1775"/>
    <w:rsid w:val="008F2483"/>
    <w:rsid w:val="008F26F2"/>
    <w:rsid w:val="008F27A2"/>
    <w:rsid w:val="008F38CA"/>
    <w:rsid w:val="008F3B18"/>
    <w:rsid w:val="008F421F"/>
    <w:rsid w:val="008F433B"/>
    <w:rsid w:val="008F44E2"/>
    <w:rsid w:val="008F4731"/>
    <w:rsid w:val="008F4E28"/>
    <w:rsid w:val="008F5833"/>
    <w:rsid w:val="008F5A3D"/>
    <w:rsid w:val="008F5AE3"/>
    <w:rsid w:val="008F5FDD"/>
    <w:rsid w:val="008F6FF5"/>
    <w:rsid w:val="008F78F0"/>
    <w:rsid w:val="00900BEB"/>
    <w:rsid w:val="00900F9B"/>
    <w:rsid w:val="00901E4F"/>
    <w:rsid w:val="009020B5"/>
    <w:rsid w:val="00902291"/>
    <w:rsid w:val="009023E7"/>
    <w:rsid w:val="00902544"/>
    <w:rsid w:val="009029AD"/>
    <w:rsid w:val="0090373B"/>
    <w:rsid w:val="00903767"/>
    <w:rsid w:val="00903B27"/>
    <w:rsid w:val="00903F6F"/>
    <w:rsid w:val="009041C0"/>
    <w:rsid w:val="0090554B"/>
    <w:rsid w:val="0090658A"/>
    <w:rsid w:val="00906902"/>
    <w:rsid w:val="00907BBB"/>
    <w:rsid w:val="009106B3"/>
    <w:rsid w:val="009119C2"/>
    <w:rsid w:val="00911C77"/>
    <w:rsid w:val="009120EF"/>
    <w:rsid w:val="0091271A"/>
    <w:rsid w:val="009131A1"/>
    <w:rsid w:val="00913573"/>
    <w:rsid w:val="009135B8"/>
    <w:rsid w:val="009138CC"/>
    <w:rsid w:val="00913D9B"/>
    <w:rsid w:val="00914F73"/>
    <w:rsid w:val="00915F30"/>
    <w:rsid w:val="00916851"/>
    <w:rsid w:val="00917196"/>
    <w:rsid w:val="009173F0"/>
    <w:rsid w:val="00917FD0"/>
    <w:rsid w:val="00920066"/>
    <w:rsid w:val="00920385"/>
    <w:rsid w:val="0092046A"/>
    <w:rsid w:val="009205FD"/>
    <w:rsid w:val="00920CB5"/>
    <w:rsid w:val="00920CEF"/>
    <w:rsid w:val="00920E34"/>
    <w:rsid w:val="00920ED7"/>
    <w:rsid w:val="00921897"/>
    <w:rsid w:val="00921B70"/>
    <w:rsid w:val="009232E2"/>
    <w:rsid w:val="009236CF"/>
    <w:rsid w:val="0092395F"/>
    <w:rsid w:val="009244BB"/>
    <w:rsid w:val="00924A5C"/>
    <w:rsid w:val="00925A20"/>
    <w:rsid w:val="0093079A"/>
    <w:rsid w:val="0093089E"/>
    <w:rsid w:val="009308FD"/>
    <w:rsid w:val="00930CDB"/>
    <w:rsid w:val="00930FAE"/>
    <w:rsid w:val="00931538"/>
    <w:rsid w:val="0093206D"/>
    <w:rsid w:val="00932639"/>
    <w:rsid w:val="00932A0C"/>
    <w:rsid w:val="00932A16"/>
    <w:rsid w:val="0093384F"/>
    <w:rsid w:val="009339A9"/>
    <w:rsid w:val="009347A5"/>
    <w:rsid w:val="00934EF1"/>
    <w:rsid w:val="009366DD"/>
    <w:rsid w:val="009367F6"/>
    <w:rsid w:val="00936BEB"/>
    <w:rsid w:val="00936D41"/>
    <w:rsid w:val="0093788F"/>
    <w:rsid w:val="00940BBE"/>
    <w:rsid w:val="00940E39"/>
    <w:rsid w:val="0094199B"/>
    <w:rsid w:val="009422D1"/>
    <w:rsid w:val="00942510"/>
    <w:rsid w:val="00942BC9"/>
    <w:rsid w:val="00942FBE"/>
    <w:rsid w:val="009432FA"/>
    <w:rsid w:val="009434B3"/>
    <w:rsid w:val="009440BC"/>
    <w:rsid w:val="00944D9C"/>
    <w:rsid w:val="0094564C"/>
    <w:rsid w:val="00945779"/>
    <w:rsid w:val="00945DBB"/>
    <w:rsid w:val="00945E9E"/>
    <w:rsid w:val="009469EF"/>
    <w:rsid w:val="00946E26"/>
    <w:rsid w:val="00946EEC"/>
    <w:rsid w:val="0094756E"/>
    <w:rsid w:val="00947A09"/>
    <w:rsid w:val="00947E62"/>
    <w:rsid w:val="0095038B"/>
    <w:rsid w:val="009507A6"/>
    <w:rsid w:val="00950970"/>
    <w:rsid w:val="0095150A"/>
    <w:rsid w:val="00951D15"/>
    <w:rsid w:val="00951E28"/>
    <w:rsid w:val="00951FEE"/>
    <w:rsid w:val="00952251"/>
    <w:rsid w:val="009525F0"/>
    <w:rsid w:val="009533C4"/>
    <w:rsid w:val="00953634"/>
    <w:rsid w:val="00954192"/>
    <w:rsid w:val="009549FF"/>
    <w:rsid w:val="00954F0B"/>
    <w:rsid w:val="0095550B"/>
    <w:rsid w:val="00955A7D"/>
    <w:rsid w:val="00955E65"/>
    <w:rsid w:val="00956662"/>
    <w:rsid w:val="00956FB8"/>
    <w:rsid w:val="009572E5"/>
    <w:rsid w:val="00957501"/>
    <w:rsid w:val="00957EA1"/>
    <w:rsid w:val="00960116"/>
    <w:rsid w:val="00960A40"/>
    <w:rsid w:val="00960F10"/>
    <w:rsid w:val="0096111E"/>
    <w:rsid w:val="009622D5"/>
    <w:rsid w:val="009623A8"/>
    <w:rsid w:val="00962A1B"/>
    <w:rsid w:val="009634C6"/>
    <w:rsid w:val="00963F13"/>
    <w:rsid w:val="00964569"/>
    <w:rsid w:val="009649E0"/>
    <w:rsid w:val="00964F12"/>
    <w:rsid w:val="00966142"/>
    <w:rsid w:val="00966704"/>
    <w:rsid w:val="00966965"/>
    <w:rsid w:val="00966A8A"/>
    <w:rsid w:val="00967071"/>
    <w:rsid w:val="00967DD4"/>
    <w:rsid w:val="00970245"/>
    <w:rsid w:val="00970AB2"/>
    <w:rsid w:val="00970C18"/>
    <w:rsid w:val="009712A6"/>
    <w:rsid w:val="009713B1"/>
    <w:rsid w:val="00972257"/>
    <w:rsid w:val="009726F4"/>
    <w:rsid w:val="009728F5"/>
    <w:rsid w:val="0097299D"/>
    <w:rsid w:val="00972A91"/>
    <w:rsid w:val="00972AB0"/>
    <w:rsid w:val="009734F6"/>
    <w:rsid w:val="00973F47"/>
    <w:rsid w:val="00974674"/>
    <w:rsid w:val="00974793"/>
    <w:rsid w:val="00974AB4"/>
    <w:rsid w:val="00974F9E"/>
    <w:rsid w:val="00975115"/>
    <w:rsid w:val="00975248"/>
    <w:rsid w:val="00975953"/>
    <w:rsid w:val="00975B1D"/>
    <w:rsid w:val="00976059"/>
    <w:rsid w:val="00976115"/>
    <w:rsid w:val="00976829"/>
    <w:rsid w:val="009772BF"/>
    <w:rsid w:val="00977AEC"/>
    <w:rsid w:val="00980050"/>
    <w:rsid w:val="00980325"/>
    <w:rsid w:val="00980C3B"/>
    <w:rsid w:val="0098235D"/>
    <w:rsid w:val="00982935"/>
    <w:rsid w:val="00982D1D"/>
    <w:rsid w:val="009838C3"/>
    <w:rsid w:val="0098459D"/>
    <w:rsid w:val="009847D2"/>
    <w:rsid w:val="00984B42"/>
    <w:rsid w:val="00984C6E"/>
    <w:rsid w:val="00984C8A"/>
    <w:rsid w:val="0098556F"/>
    <w:rsid w:val="009857AC"/>
    <w:rsid w:val="00985B82"/>
    <w:rsid w:val="00985FF1"/>
    <w:rsid w:val="00986B0D"/>
    <w:rsid w:val="0098745C"/>
    <w:rsid w:val="00987D2C"/>
    <w:rsid w:val="009900E1"/>
    <w:rsid w:val="009902EE"/>
    <w:rsid w:val="00990434"/>
    <w:rsid w:val="00990927"/>
    <w:rsid w:val="00990ADD"/>
    <w:rsid w:val="00990CA7"/>
    <w:rsid w:val="009912CB"/>
    <w:rsid w:val="0099161C"/>
    <w:rsid w:val="00992FAB"/>
    <w:rsid w:val="00993666"/>
    <w:rsid w:val="00993DA7"/>
    <w:rsid w:val="009945FA"/>
    <w:rsid w:val="009946C1"/>
    <w:rsid w:val="00994A5F"/>
    <w:rsid w:val="00994E68"/>
    <w:rsid w:val="00995427"/>
    <w:rsid w:val="009957C7"/>
    <w:rsid w:val="009957E8"/>
    <w:rsid w:val="00995B6E"/>
    <w:rsid w:val="009963AE"/>
    <w:rsid w:val="00996800"/>
    <w:rsid w:val="00996A51"/>
    <w:rsid w:val="00996AEA"/>
    <w:rsid w:val="0099708E"/>
    <w:rsid w:val="00997702"/>
    <w:rsid w:val="00997DB3"/>
    <w:rsid w:val="009A1F95"/>
    <w:rsid w:val="009A2630"/>
    <w:rsid w:val="009A2750"/>
    <w:rsid w:val="009A2814"/>
    <w:rsid w:val="009A3C85"/>
    <w:rsid w:val="009A3D33"/>
    <w:rsid w:val="009A3D7A"/>
    <w:rsid w:val="009A3F85"/>
    <w:rsid w:val="009A4391"/>
    <w:rsid w:val="009A44FE"/>
    <w:rsid w:val="009A4E76"/>
    <w:rsid w:val="009A52BD"/>
    <w:rsid w:val="009A5BC2"/>
    <w:rsid w:val="009A5D94"/>
    <w:rsid w:val="009A71BC"/>
    <w:rsid w:val="009A72C2"/>
    <w:rsid w:val="009A7690"/>
    <w:rsid w:val="009A7F7A"/>
    <w:rsid w:val="009B08EB"/>
    <w:rsid w:val="009B17ED"/>
    <w:rsid w:val="009B1C72"/>
    <w:rsid w:val="009B2716"/>
    <w:rsid w:val="009B2F94"/>
    <w:rsid w:val="009B40D9"/>
    <w:rsid w:val="009B4AED"/>
    <w:rsid w:val="009B52CC"/>
    <w:rsid w:val="009B5C94"/>
    <w:rsid w:val="009B6AFA"/>
    <w:rsid w:val="009B6D04"/>
    <w:rsid w:val="009B6D60"/>
    <w:rsid w:val="009B6F16"/>
    <w:rsid w:val="009B7F9C"/>
    <w:rsid w:val="009C061C"/>
    <w:rsid w:val="009C07D8"/>
    <w:rsid w:val="009C0BDD"/>
    <w:rsid w:val="009C1808"/>
    <w:rsid w:val="009C22C8"/>
    <w:rsid w:val="009C2A8A"/>
    <w:rsid w:val="009C2ACC"/>
    <w:rsid w:val="009C43F3"/>
    <w:rsid w:val="009C4843"/>
    <w:rsid w:val="009C4B68"/>
    <w:rsid w:val="009C4BF8"/>
    <w:rsid w:val="009C5148"/>
    <w:rsid w:val="009C6125"/>
    <w:rsid w:val="009C6577"/>
    <w:rsid w:val="009C6747"/>
    <w:rsid w:val="009C6D54"/>
    <w:rsid w:val="009C718B"/>
    <w:rsid w:val="009C7FE3"/>
    <w:rsid w:val="009D00F4"/>
    <w:rsid w:val="009D0407"/>
    <w:rsid w:val="009D0CCB"/>
    <w:rsid w:val="009D0F83"/>
    <w:rsid w:val="009D1044"/>
    <w:rsid w:val="009D10AC"/>
    <w:rsid w:val="009D242E"/>
    <w:rsid w:val="009D3184"/>
    <w:rsid w:val="009D3422"/>
    <w:rsid w:val="009D3951"/>
    <w:rsid w:val="009D3FA2"/>
    <w:rsid w:val="009D4427"/>
    <w:rsid w:val="009D49C2"/>
    <w:rsid w:val="009D5617"/>
    <w:rsid w:val="009D6133"/>
    <w:rsid w:val="009D69FC"/>
    <w:rsid w:val="009D7245"/>
    <w:rsid w:val="009D74B2"/>
    <w:rsid w:val="009D759E"/>
    <w:rsid w:val="009D75FA"/>
    <w:rsid w:val="009D7A0D"/>
    <w:rsid w:val="009D7AC4"/>
    <w:rsid w:val="009D7B8D"/>
    <w:rsid w:val="009D7D06"/>
    <w:rsid w:val="009E0259"/>
    <w:rsid w:val="009E0928"/>
    <w:rsid w:val="009E0A0F"/>
    <w:rsid w:val="009E0AE6"/>
    <w:rsid w:val="009E0F89"/>
    <w:rsid w:val="009E1171"/>
    <w:rsid w:val="009E128F"/>
    <w:rsid w:val="009E2089"/>
    <w:rsid w:val="009E20B7"/>
    <w:rsid w:val="009E2134"/>
    <w:rsid w:val="009E2527"/>
    <w:rsid w:val="009E27D0"/>
    <w:rsid w:val="009E2999"/>
    <w:rsid w:val="009E37E0"/>
    <w:rsid w:val="009E420A"/>
    <w:rsid w:val="009E4825"/>
    <w:rsid w:val="009E4A13"/>
    <w:rsid w:val="009E50D3"/>
    <w:rsid w:val="009E5268"/>
    <w:rsid w:val="009E54D4"/>
    <w:rsid w:val="009E632C"/>
    <w:rsid w:val="009E6D5A"/>
    <w:rsid w:val="009E6DBB"/>
    <w:rsid w:val="009E7818"/>
    <w:rsid w:val="009F01C6"/>
    <w:rsid w:val="009F0A28"/>
    <w:rsid w:val="009F0C54"/>
    <w:rsid w:val="009F1310"/>
    <w:rsid w:val="009F1435"/>
    <w:rsid w:val="009F14E6"/>
    <w:rsid w:val="009F1F69"/>
    <w:rsid w:val="009F2183"/>
    <w:rsid w:val="009F3066"/>
    <w:rsid w:val="009F3232"/>
    <w:rsid w:val="009F37E4"/>
    <w:rsid w:val="009F3B94"/>
    <w:rsid w:val="009F40DD"/>
    <w:rsid w:val="009F4E1A"/>
    <w:rsid w:val="009F5843"/>
    <w:rsid w:val="009F5E2B"/>
    <w:rsid w:val="009F5E89"/>
    <w:rsid w:val="009F6012"/>
    <w:rsid w:val="009F6CDF"/>
    <w:rsid w:val="009F71CC"/>
    <w:rsid w:val="009F7529"/>
    <w:rsid w:val="009F7C1C"/>
    <w:rsid w:val="00A010E7"/>
    <w:rsid w:val="00A0174F"/>
    <w:rsid w:val="00A01E8A"/>
    <w:rsid w:val="00A0207F"/>
    <w:rsid w:val="00A0264E"/>
    <w:rsid w:val="00A02ED7"/>
    <w:rsid w:val="00A02F47"/>
    <w:rsid w:val="00A03655"/>
    <w:rsid w:val="00A0397F"/>
    <w:rsid w:val="00A039C0"/>
    <w:rsid w:val="00A039F5"/>
    <w:rsid w:val="00A039FE"/>
    <w:rsid w:val="00A040B8"/>
    <w:rsid w:val="00A0410F"/>
    <w:rsid w:val="00A042E7"/>
    <w:rsid w:val="00A0441D"/>
    <w:rsid w:val="00A047E2"/>
    <w:rsid w:val="00A04891"/>
    <w:rsid w:val="00A048E3"/>
    <w:rsid w:val="00A0498E"/>
    <w:rsid w:val="00A05788"/>
    <w:rsid w:val="00A05BEC"/>
    <w:rsid w:val="00A05CBF"/>
    <w:rsid w:val="00A0615A"/>
    <w:rsid w:val="00A0630F"/>
    <w:rsid w:val="00A0658A"/>
    <w:rsid w:val="00A0666D"/>
    <w:rsid w:val="00A0720E"/>
    <w:rsid w:val="00A0733E"/>
    <w:rsid w:val="00A075C5"/>
    <w:rsid w:val="00A078C0"/>
    <w:rsid w:val="00A105CB"/>
    <w:rsid w:val="00A1067C"/>
    <w:rsid w:val="00A10DB4"/>
    <w:rsid w:val="00A11792"/>
    <w:rsid w:val="00A122DE"/>
    <w:rsid w:val="00A125CB"/>
    <w:rsid w:val="00A12EBE"/>
    <w:rsid w:val="00A1397C"/>
    <w:rsid w:val="00A13C51"/>
    <w:rsid w:val="00A140C5"/>
    <w:rsid w:val="00A14359"/>
    <w:rsid w:val="00A1443B"/>
    <w:rsid w:val="00A14917"/>
    <w:rsid w:val="00A15848"/>
    <w:rsid w:val="00A16BAA"/>
    <w:rsid w:val="00A16C9B"/>
    <w:rsid w:val="00A17C45"/>
    <w:rsid w:val="00A17D0D"/>
    <w:rsid w:val="00A17F0A"/>
    <w:rsid w:val="00A2055E"/>
    <w:rsid w:val="00A205B6"/>
    <w:rsid w:val="00A20DF9"/>
    <w:rsid w:val="00A20E1A"/>
    <w:rsid w:val="00A2126B"/>
    <w:rsid w:val="00A218E5"/>
    <w:rsid w:val="00A219CA"/>
    <w:rsid w:val="00A2217D"/>
    <w:rsid w:val="00A2244D"/>
    <w:rsid w:val="00A224A9"/>
    <w:rsid w:val="00A22598"/>
    <w:rsid w:val="00A230FE"/>
    <w:rsid w:val="00A24928"/>
    <w:rsid w:val="00A2523B"/>
    <w:rsid w:val="00A258AD"/>
    <w:rsid w:val="00A25A0A"/>
    <w:rsid w:val="00A26F45"/>
    <w:rsid w:val="00A27321"/>
    <w:rsid w:val="00A2742F"/>
    <w:rsid w:val="00A27D80"/>
    <w:rsid w:val="00A3127D"/>
    <w:rsid w:val="00A31766"/>
    <w:rsid w:val="00A31849"/>
    <w:rsid w:val="00A31FD5"/>
    <w:rsid w:val="00A32698"/>
    <w:rsid w:val="00A3278B"/>
    <w:rsid w:val="00A3637B"/>
    <w:rsid w:val="00A37027"/>
    <w:rsid w:val="00A37D14"/>
    <w:rsid w:val="00A37DD1"/>
    <w:rsid w:val="00A407AB"/>
    <w:rsid w:val="00A41B40"/>
    <w:rsid w:val="00A41DAC"/>
    <w:rsid w:val="00A427DF"/>
    <w:rsid w:val="00A434AF"/>
    <w:rsid w:val="00A44148"/>
    <w:rsid w:val="00A446E9"/>
    <w:rsid w:val="00A448EC"/>
    <w:rsid w:val="00A45160"/>
    <w:rsid w:val="00A455B6"/>
    <w:rsid w:val="00A4647E"/>
    <w:rsid w:val="00A46B06"/>
    <w:rsid w:val="00A46C6F"/>
    <w:rsid w:val="00A47DC0"/>
    <w:rsid w:val="00A47E25"/>
    <w:rsid w:val="00A500F1"/>
    <w:rsid w:val="00A5021F"/>
    <w:rsid w:val="00A503F2"/>
    <w:rsid w:val="00A50758"/>
    <w:rsid w:val="00A52265"/>
    <w:rsid w:val="00A522AF"/>
    <w:rsid w:val="00A52741"/>
    <w:rsid w:val="00A53158"/>
    <w:rsid w:val="00A5328D"/>
    <w:rsid w:val="00A55257"/>
    <w:rsid w:val="00A5587C"/>
    <w:rsid w:val="00A5614B"/>
    <w:rsid w:val="00A5618B"/>
    <w:rsid w:val="00A57E38"/>
    <w:rsid w:val="00A57E8C"/>
    <w:rsid w:val="00A60122"/>
    <w:rsid w:val="00A61749"/>
    <w:rsid w:val="00A6186B"/>
    <w:rsid w:val="00A61D43"/>
    <w:rsid w:val="00A61F61"/>
    <w:rsid w:val="00A63712"/>
    <w:rsid w:val="00A63C02"/>
    <w:rsid w:val="00A63CC4"/>
    <w:rsid w:val="00A63F47"/>
    <w:rsid w:val="00A6469D"/>
    <w:rsid w:val="00A6524D"/>
    <w:rsid w:val="00A656A0"/>
    <w:rsid w:val="00A6584E"/>
    <w:rsid w:val="00A659B0"/>
    <w:rsid w:val="00A66045"/>
    <w:rsid w:val="00A66936"/>
    <w:rsid w:val="00A67200"/>
    <w:rsid w:val="00A6787D"/>
    <w:rsid w:val="00A678C5"/>
    <w:rsid w:val="00A70104"/>
    <w:rsid w:val="00A709C5"/>
    <w:rsid w:val="00A709C6"/>
    <w:rsid w:val="00A71D41"/>
    <w:rsid w:val="00A7256D"/>
    <w:rsid w:val="00A72CBA"/>
    <w:rsid w:val="00A72ED2"/>
    <w:rsid w:val="00A72F9B"/>
    <w:rsid w:val="00A72F9F"/>
    <w:rsid w:val="00A73BA9"/>
    <w:rsid w:val="00A74119"/>
    <w:rsid w:val="00A74CEE"/>
    <w:rsid w:val="00A752B7"/>
    <w:rsid w:val="00A75BD0"/>
    <w:rsid w:val="00A76345"/>
    <w:rsid w:val="00A7680C"/>
    <w:rsid w:val="00A76B54"/>
    <w:rsid w:val="00A7737E"/>
    <w:rsid w:val="00A7742F"/>
    <w:rsid w:val="00A774B9"/>
    <w:rsid w:val="00A77F1E"/>
    <w:rsid w:val="00A800D4"/>
    <w:rsid w:val="00A80A41"/>
    <w:rsid w:val="00A8200F"/>
    <w:rsid w:val="00A821FD"/>
    <w:rsid w:val="00A82991"/>
    <w:rsid w:val="00A84815"/>
    <w:rsid w:val="00A8565D"/>
    <w:rsid w:val="00A858EC"/>
    <w:rsid w:val="00A85A98"/>
    <w:rsid w:val="00A86419"/>
    <w:rsid w:val="00A869F9"/>
    <w:rsid w:val="00A86A7F"/>
    <w:rsid w:val="00A86D17"/>
    <w:rsid w:val="00A87259"/>
    <w:rsid w:val="00A87B47"/>
    <w:rsid w:val="00A904C3"/>
    <w:rsid w:val="00A907BB"/>
    <w:rsid w:val="00A90CB7"/>
    <w:rsid w:val="00A90F93"/>
    <w:rsid w:val="00A91032"/>
    <w:rsid w:val="00A91358"/>
    <w:rsid w:val="00A915D7"/>
    <w:rsid w:val="00A91E8A"/>
    <w:rsid w:val="00A921C4"/>
    <w:rsid w:val="00A92337"/>
    <w:rsid w:val="00A923D1"/>
    <w:rsid w:val="00A92A96"/>
    <w:rsid w:val="00A94341"/>
    <w:rsid w:val="00A9435F"/>
    <w:rsid w:val="00A94913"/>
    <w:rsid w:val="00A94D72"/>
    <w:rsid w:val="00A94FCC"/>
    <w:rsid w:val="00A96C50"/>
    <w:rsid w:val="00A96D3A"/>
    <w:rsid w:val="00A96E4C"/>
    <w:rsid w:val="00A972EB"/>
    <w:rsid w:val="00AA0082"/>
    <w:rsid w:val="00AA0B95"/>
    <w:rsid w:val="00AA0E3D"/>
    <w:rsid w:val="00AA19BF"/>
    <w:rsid w:val="00AA1D2D"/>
    <w:rsid w:val="00AA23BB"/>
    <w:rsid w:val="00AA2512"/>
    <w:rsid w:val="00AA26F1"/>
    <w:rsid w:val="00AA2F32"/>
    <w:rsid w:val="00AA34C9"/>
    <w:rsid w:val="00AA34E7"/>
    <w:rsid w:val="00AA3E94"/>
    <w:rsid w:val="00AA3F96"/>
    <w:rsid w:val="00AA3FB4"/>
    <w:rsid w:val="00AA43D1"/>
    <w:rsid w:val="00AA5624"/>
    <w:rsid w:val="00AA5B07"/>
    <w:rsid w:val="00AA5BA8"/>
    <w:rsid w:val="00AA5C90"/>
    <w:rsid w:val="00AA6295"/>
    <w:rsid w:val="00AA69F9"/>
    <w:rsid w:val="00AA6CD0"/>
    <w:rsid w:val="00AA72DB"/>
    <w:rsid w:val="00AA783C"/>
    <w:rsid w:val="00AA7B9D"/>
    <w:rsid w:val="00AA7EF9"/>
    <w:rsid w:val="00AA7F11"/>
    <w:rsid w:val="00AB03F7"/>
    <w:rsid w:val="00AB0C1D"/>
    <w:rsid w:val="00AB174F"/>
    <w:rsid w:val="00AB1BE8"/>
    <w:rsid w:val="00AB1D2E"/>
    <w:rsid w:val="00AB1EB3"/>
    <w:rsid w:val="00AB1F93"/>
    <w:rsid w:val="00AB27EB"/>
    <w:rsid w:val="00AB284C"/>
    <w:rsid w:val="00AB31E9"/>
    <w:rsid w:val="00AB36D2"/>
    <w:rsid w:val="00AB40DC"/>
    <w:rsid w:val="00AB41DC"/>
    <w:rsid w:val="00AB4CB9"/>
    <w:rsid w:val="00AB56F4"/>
    <w:rsid w:val="00AB599F"/>
    <w:rsid w:val="00AB6E56"/>
    <w:rsid w:val="00AB7EFF"/>
    <w:rsid w:val="00AC1312"/>
    <w:rsid w:val="00AC20CD"/>
    <w:rsid w:val="00AC222A"/>
    <w:rsid w:val="00AC3737"/>
    <w:rsid w:val="00AC3F51"/>
    <w:rsid w:val="00AC3F9D"/>
    <w:rsid w:val="00AC3FB6"/>
    <w:rsid w:val="00AC46D2"/>
    <w:rsid w:val="00AC4EC9"/>
    <w:rsid w:val="00AC573F"/>
    <w:rsid w:val="00AC5A38"/>
    <w:rsid w:val="00AC608D"/>
    <w:rsid w:val="00AC78D2"/>
    <w:rsid w:val="00AC7A50"/>
    <w:rsid w:val="00AC7AD7"/>
    <w:rsid w:val="00AC7BF5"/>
    <w:rsid w:val="00AD078F"/>
    <w:rsid w:val="00AD0B3A"/>
    <w:rsid w:val="00AD0C8B"/>
    <w:rsid w:val="00AD12F2"/>
    <w:rsid w:val="00AD1B0B"/>
    <w:rsid w:val="00AD26A6"/>
    <w:rsid w:val="00AD3AEC"/>
    <w:rsid w:val="00AD41FF"/>
    <w:rsid w:val="00AD4EEC"/>
    <w:rsid w:val="00AD5620"/>
    <w:rsid w:val="00AD5C90"/>
    <w:rsid w:val="00AD5FA3"/>
    <w:rsid w:val="00AD6326"/>
    <w:rsid w:val="00AD6563"/>
    <w:rsid w:val="00AD7467"/>
    <w:rsid w:val="00AE089B"/>
    <w:rsid w:val="00AE0D16"/>
    <w:rsid w:val="00AE10B0"/>
    <w:rsid w:val="00AE1249"/>
    <w:rsid w:val="00AE1363"/>
    <w:rsid w:val="00AE2B85"/>
    <w:rsid w:val="00AE2D92"/>
    <w:rsid w:val="00AE2F50"/>
    <w:rsid w:val="00AE37B4"/>
    <w:rsid w:val="00AE3934"/>
    <w:rsid w:val="00AE3B4E"/>
    <w:rsid w:val="00AE3C57"/>
    <w:rsid w:val="00AE446E"/>
    <w:rsid w:val="00AE44EE"/>
    <w:rsid w:val="00AE468B"/>
    <w:rsid w:val="00AE47BD"/>
    <w:rsid w:val="00AE5E42"/>
    <w:rsid w:val="00AE6F4B"/>
    <w:rsid w:val="00AE78F5"/>
    <w:rsid w:val="00AE7AFE"/>
    <w:rsid w:val="00AF004B"/>
    <w:rsid w:val="00AF0C78"/>
    <w:rsid w:val="00AF0F92"/>
    <w:rsid w:val="00AF1001"/>
    <w:rsid w:val="00AF147D"/>
    <w:rsid w:val="00AF1779"/>
    <w:rsid w:val="00AF1D5D"/>
    <w:rsid w:val="00AF1F7E"/>
    <w:rsid w:val="00AF2170"/>
    <w:rsid w:val="00AF24C2"/>
    <w:rsid w:val="00AF24C9"/>
    <w:rsid w:val="00AF25F5"/>
    <w:rsid w:val="00AF2E74"/>
    <w:rsid w:val="00AF38F2"/>
    <w:rsid w:val="00AF3950"/>
    <w:rsid w:val="00AF4AA9"/>
    <w:rsid w:val="00AF5800"/>
    <w:rsid w:val="00AF5C41"/>
    <w:rsid w:val="00AF6286"/>
    <w:rsid w:val="00AF6395"/>
    <w:rsid w:val="00AF6D5D"/>
    <w:rsid w:val="00AF6F74"/>
    <w:rsid w:val="00AF7597"/>
    <w:rsid w:val="00AF7E54"/>
    <w:rsid w:val="00B0013F"/>
    <w:rsid w:val="00B00140"/>
    <w:rsid w:val="00B00CE3"/>
    <w:rsid w:val="00B0107D"/>
    <w:rsid w:val="00B0133E"/>
    <w:rsid w:val="00B01965"/>
    <w:rsid w:val="00B021E7"/>
    <w:rsid w:val="00B0339A"/>
    <w:rsid w:val="00B03B48"/>
    <w:rsid w:val="00B03EE7"/>
    <w:rsid w:val="00B04387"/>
    <w:rsid w:val="00B0452E"/>
    <w:rsid w:val="00B046C2"/>
    <w:rsid w:val="00B04C91"/>
    <w:rsid w:val="00B05305"/>
    <w:rsid w:val="00B05A57"/>
    <w:rsid w:val="00B05E65"/>
    <w:rsid w:val="00B062AE"/>
    <w:rsid w:val="00B06A0A"/>
    <w:rsid w:val="00B06E7E"/>
    <w:rsid w:val="00B07872"/>
    <w:rsid w:val="00B07DB9"/>
    <w:rsid w:val="00B10041"/>
    <w:rsid w:val="00B10679"/>
    <w:rsid w:val="00B10E16"/>
    <w:rsid w:val="00B10E5C"/>
    <w:rsid w:val="00B1177E"/>
    <w:rsid w:val="00B11F5B"/>
    <w:rsid w:val="00B11F8A"/>
    <w:rsid w:val="00B11FDF"/>
    <w:rsid w:val="00B120BD"/>
    <w:rsid w:val="00B12310"/>
    <w:rsid w:val="00B12372"/>
    <w:rsid w:val="00B12985"/>
    <w:rsid w:val="00B12CE6"/>
    <w:rsid w:val="00B13D8A"/>
    <w:rsid w:val="00B1540A"/>
    <w:rsid w:val="00B1559E"/>
    <w:rsid w:val="00B157F3"/>
    <w:rsid w:val="00B16364"/>
    <w:rsid w:val="00B174DE"/>
    <w:rsid w:val="00B208D2"/>
    <w:rsid w:val="00B209B5"/>
    <w:rsid w:val="00B20B65"/>
    <w:rsid w:val="00B20D7C"/>
    <w:rsid w:val="00B2149E"/>
    <w:rsid w:val="00B2191B"/>
    <w:rsid w:val="00B21930"/>
    <w:rsid w:val="00B21E90"/>
    <w:rsid w:val="00B22470"/>
    <w:rsid w:val="00B22B1A"/>
    <w:rsid w:val="00B22DAD"/>
    <w:rsid w:val="00B232B2"/>
    <w:rsid w:val="00B23763"/>
    <w:rsid w:val="00B243E7"/>
    <w:rsid w:val="00B24BBD"/>
    <w:rsid w:val="00B25B29"/>
    <w:rsid w:val="00B25F97"/>
    <w:rsid w:val="00B25FBC"/>
    <w:rsid w:val="00B26264"/>
    <w:rsid w:val="00B26C5C"/>
    <w:rsid w:val="00B277FA"/>
    <w:rsid w:val="00B301D1"/>
    <w:rsid w:val="00B309F0"/>
    <w:rsid w:val="00B30A21"/>
    <w:rsid w:val="00B30CF9"/>
    <w:rsid w:val="00B30E73"/>
    <w:rsid w:val="00B3195C"/>
    <w:rsid w:val="00B319DC"/>
    <w:rsid w:val="00B31E59"/>
    <w:rsid w:val="00B32280"/>
    <w:rsid w:val="00B32420"/>
    <w:rsid w:val="00B32653"/>
    <w:rsid w:val="00B329BB"/>
    <w:rsid w:val="00B33105"/>
    <w:rsid w:val="00B331B9"/>
    <w:rsid w:val="00B34E45"/>
    <w:rsid w:val="00B34FD8"/>
    <w:rsid w:val="00B3508B"/>
    <w:rsid w:val="00B359C5"/>
    <w:rsid w:val="00B35BD9"/>
    <w:rsid w:val="00B36197"/>
    <w:rsid w:val="00B36258"/>
    <w:rsid w:val="00B36A00"/>
    <w:rsid w:val="00B36F7D"/>
    <w:rsid w:val="00B37B8B"/>
    <w:rsid w:val="00B40A07"/>
    <w:rsid w:val="00B40A40"/>
    <w:rsid w:val="00B40B23"/>
    <w:rsid w:val="00B40F90"/>
    <w:rsid w:val="00B41106"/>
    <w:rsid w:val="00B41190"/>
    <w:rsid w:val="00B41357"/>
    <w:rsid w:val="00B41B99"/>
    <w:rsid w:val="00B41D15"/>
    <w:rsid w:val="00B42153"/>
    <w:rsid w:val="00B42650"/>
    <w:rsid w:val="00B44A71"/>
    <w:rsid w:val="00B44C73"/>
    <w:rsid w:val="00B44DE9"/>
    <w:rsid w:val="00B44FFD"/>
    <w:rsid w:val="00B4557D"/>
    <w:rsid w:val="00B467C1"/>
    <w:rsid w:val="00B473D9"/>
    <w:rsid w:val="00B477A2"/>
    <w:rsid w:val="00B502E8"/>
    <w:rsid w:val="00B50401"/>
    <w:rsid w:val="00B50A52"/>
    <w:rsid w:val="00B510D7"/>
    <w:rsid w:val="00B51169"/>
    <w:rsid w:val="00B5127B"/>
    <w:rsid w:val="00B51426"/>
    <w:rsid w:val="00B52B7E"/>
    <w:rsid w:val="00B53B5B"/>
    <w:rsid w:val="00B53E2B"/>
    <w:rsid w:val="00B53E80"/>
    <w:rsid w:val="00B546A8"/>
    <w:rsid w:val="00B54752"/>
    <w:rsid w:val="00B54CC2"/>
    <w:rsid w:val="00B552EF"/>
    <w:rsid w:val="00B55651"/>
    <w:rsid w:val="00B55959"/>
    <w:rsid w:val="00B56CCE"/>
    <w:rsid w:val="00B57CEF"/>
    <w:rsid w:val="00B57D63"/>
    <w:rsid w:val="00B603AD"/>
    <w:rsid w:val="00B619EE"/>
    <w:rsid w:val="00B61EEA"/>
    <w:rsid w:val="00B633DA"/>
    <w:rsid w:val="00B63558"/>
    <w:rsid w:val="00B645AE"/>
    <w:rsid w:val="00B647F0"/>
    <w:rsid w:val="00B64AE3"/>
    <w:rsid w:val="00B64B5D"/>
    <w:rsid w:val="00B65331"/>
    <w:rsid w:val="00B653C9"/>
    <w:rsid w:val="00B656D3"/>
    <w:rsid w:val="00B6582D"/>
    <w:rsid w:val="00B65929"/>
    <w:rsid w:val="00B65F6B"/>
    <w:rsid w:val="00B6717B"/>
    <w:rsid w:val="00B675B5"/>
    <w:rsid w:val="00B67D21"/>
    <w:rsid w:val="00B71E68"/>
    <w:rsid w:val="00B71ED9"/>
    <w:rsid w:val="00B729C9"/>
    <w:rsid w:val="00B73385"/>
    <w:rsid w:val="00B736A5"/>
    <w:rsid w:val="00B7373C"/>
    <w:rsid w:val="00B739CD"/>
    <w:rsid w:val="00B7543C"/>
    <w:rsid w:val="00B75BD1"/>
    <w:rsid w:val="00B75CC8"/>
    <w:rsid w:val="00B7641F"/>
    <w:rsid w:val="00B770B5"/>
    <w:rsid w:val="00B777C8"/>
    <w:rsid w:val="00B77BB6"/>
    <w:rsid w:val="00B77C7E"/>
    <w:rsid w:val="00B77E76"/>
    <w:rsid w:val="00B800AD"/>
    <w:rsid w:val="00B81244"/>
    <w:rsid w:val="00B82130"/>
    <w:rsid w:val="00B824B7"/>
    <w:rsid w:val="00B826E5"/>
    <w:rsid w:val="00B82B4D"/>
    <w:rsid w:val="00B82C24"/>
    <w:rsid w:val="00B82EDF"/>
    <w:rsid w:val="00B83247"/>
    <w:rsid w:val="00B838A5"/>
    <w:rsid w:val="00B84414"/>
    <w:rsid w:val="00B84618"/>
    <w:rsid w:val="00B84F9E"/>
    <w:rsid w:val="00B854F5"/>
    <w:rsid w:val="00B856A9"/>
    <w:rsid w:val="00B864FA"/>
    <w:rsid w:val="00B86541"/>
    <w:rsid w:val="00B86A35"/>
    <w:rsid w:val="00B87729"/>
    <w:rsid w:val="00B8785E"/>
    <w:rsid w:val="00B8797C"/>
    <w:rsid w:val="00B90F23"/>
    <w:rsid w:val="00B91488"/>
    <w:rsid w:val="00B91C23"/>
    <w:rsid w:val="00B91C5E"/>
    <w:rsid w:val="00B93158"/>
    <w:rsid w:val="00B93394"/>
    <w:rsid w:val="00B94381"/>
    <w:rsid w:val="00B945CD"/>
    <w:rsid w:val="00B946D4"/>
    <w:rsid w:val="00B94B8D"/>
    <w:rsid w:val="00B94CA3"/>
    <w:rsid w:val="00B952EE"/>
    <w:rsid w:val="00B9547C"/>
    <w:rsid w:val="00B95DF3"/>
    <w:rsid w:val="00B96108"/>
    <w:rsid w:val="00B9665D"/>
    <w:rsid w:val="00B97016"/>
    <w:rsid w:val="00BA0009"/>
    <w:rsid w:val="00BA08DD"/>
    <w:rsid w:val="00BA09EA"/>
    <w:rsid w:val="00BA0C0D"/>
    <w:rsid w:val="00BA0D50"/>
    <w:rsid w:val="00BA108B"/>
    <w:rsid w:val="00BA1639"/>
    <w:rsid w:val="00BA16A8"/>
    <w:rsid w:val="00BA1EC7"/>
    <w:rsid w:val="00BA1F87"/>
    <w:rsid w:val="00BA2373"/>
    <w:rsid w:val="00BA2611"/>
    <w:rsid w:val="00BA3212"/>
    <w:rsid w:val="00BA34E9"/>
    <w:rsid w:val="00BA35DD"/>
    <w:rsid w:val="00BA3725"/>
    <w:rsid w:val="00BA3BE6"/>
    <w:rsid w:val="00BA3D1B"/>
    <w:rsid w:val="00BA417B"/>
    <w:rsid w:val="00BA4D5F"/>
    <w:rsid w:val="00BA4E70"/>
    <w:rsid w:val="00BA5B1F"/>
    <w:rsid w:val="00BA5B80"/>
    <w:rsid w:val="00BA5C26"/>
    <w:rsid w:val="00BA6495"/>
    <w:rsid w:val="00BA64C8"/>
    <w:rsid w:val="00BA669C"/>
    <w:rsid w:val="00BA6960"/>
    <w:rsid w:val="00BA6EE3"/>
    <w:rsid w:val="00BA732E"/>
    <w:rsid w:val="00BA7333"/>
    <w:rsid w:val="00BA773E"/>
    <w:rsid w:val="00BA7775"/>
    <w:rsid w:val="00BA7843"/>
    <w:rsid w:val="00BB0C2E"/>
    <w:rsid w:val="00BB1304"/>
    <w:rsid w:val="00BB1F26"/>
    <w:rsid w:val="00BB27C8"/>
    <w:rsid w:val="00BB2B09"/>
    <w:rsid w:val="00BB2BA1"/>
    <w:rsid w:val="00BB2C41"/>
    <w:rsid w:val="00BB2EBD"/>
    <w:rsid w:val="00BB4B31"/>
    <w:rsid w:val="00BB5088"/>
    <w:rsid w:val="00BB594A"/>
    <w:rsid w:val="00BB5CE9"/>
    <w:rsid w:val="00BB662E"/>
    <w:rsid w:val="00BB687E"/>
    <w:rsid w:val="00BB7AB4"/>
    <w:rsid w:val="00BC0244"/>
    <w:rsid w:val="00BC098F"/>
    <w:rsid w:val="00BC0C75"/>
    <w:rsid w:val="00BC165C"/>
    <w:rsid w:val="00BC1EDF"/>
    <w:rsid w:val="00BC22F8"/>
    <w:rsid w:val="00BC2575"/>
    <w:rsid w:val="00BC261F"/>
    <w:rsid w:val="00BC3404"/>
    <w:rsid w:val="00BC4670"/>
    <w:rsid w:val="00BC46E5"/>
    <w:rsid w:val="00BC67D6"/>
    <w:rsid w:val="00BC6996"/>
    <w:rsid w:val="00BC6C4C"/>
    <w:rsid w:val="00BC71EA"/>
    <w:rsid w:val="00BC77FE"/>
    <w:rsid w:val="00BD0C4A"/>
    <w:rsid w:val="00BD0DEE"/>
    <w:rsid w:val="00BD1D7A"/>
    <w:rsid w:val="00BD1FFC"/>
    <w:rsid w:val="00BD3B8D"/>
    <w:rsid w:val="00BD4002"/>
    <w:rsid w:val="00BD431B"/>
    <w:rsid w:val="00BD4D4E"/>
    <w:rsid w:val="00BD4FA5"/>
    <w:rsid w:val="00BD58D6"/>
    <w:rsid w:val="00BD60AD"/>
    <w:rsid w:val="00BD6363"/>
    <w:rsid w:val="00BD68DF"/>
    <w:rsid w:val="00BD6964"/>
    <w:rsid w:val="00BD6E3D"/>
    <w:rsid w:val="00BD70B2"/>
    <w:rsid w:val="00BD72A1"/>
    <w:rsid w:val="00BE023B"/>
    <w:rsid w:val="00BE04CD"/>
    <w:rsid w:val="00BE0CC0"/>
    <w:rsid w:val="00BE0D24"/>
    <w:rsid w:val="00BE1619"/>
    <w:rsid w:val="00BE16AD"/>
    <w:rsid w:val="00BE1E80"/>
    <w:rsid w:val="00BE2072"/>
    <w:rsid w:val="00BE2A77"/>
    <w:rsid w:val="00BE2C02"/>
    <w:rsid w:val="00BE37EC"/>
    <w:rsid w:val="00BE4E77"/>
    <w:rsid w:val="00BE5C1B"/>
    <w:rsid w:val="00BE6898"/>
    <w:rsid w:val="00BE7FE6"/>
    <w:rsid w:val="00BF0C86"/>
    <w:rsid w:val="00BF0D2D"/>
    <w:rsid w:val="00BF0F61"/>
    <w:rsid w:val="00BF14F0"/>
    <w:rsid w:val="00BF1619"/>
    <w:rsid w:val="00BF4649"/>
    <w:rsid w:val="00BF46FC"/>
    <w:rsid w:val="00BF53DA"/>
    <w:rsid w:val="00BF58AC"/>
    <w:rsid w:val="00BF5B4B"/>
    <w:rsid w:val="00BF5D5F"/>
    <w:rsid w:val="00BF6016"/>
    <w:rsid w:val="00BF6548"/>
    <w:rsid w:val="00BF65BB"/>
    <w:rsid w:val="00BF6D7E"/>
    <w:rsid w:val="00BF70CE"/>
    <w:rsid w:val="00BF790C"/>
    <w:rsid w:val="00BF7E75"/>
    <w:rsid w:val="00C00099"/>
    <w:rsid w:val="00C00642"/>
    <w:rsid w:val="00C00A8B"/>
    <w:rsid w:val="00C00ED1"/>
    <w:rsid w:val="00C0168F"/>
    <w:rsid w:val="00C01A3C"/>
    <w:rsid w:val="00C01D70"/>
    <w:rsid w:val="00C01F65"/>
    <w:rsid w:val="00C021C4"/>
    <w:rsid w:val="00C0356F"/>
    <w:rsid w:val="00C0395E"/>
    <w:rsid w:val="00C03CCD"/>
    <w:rsid w:val="00C0430E"/>
    <w:rsid w:val="00C04623"/>
    <w:rsid w:val="00C04EC1"/>
    <w:rsid w:val="00C0530C"/>
    <w:rsid w:val="00C05310"/>
    <w:rsid w:val="00C0538F"/>
    <w:rsid w:val="00C0633D"/>
    <w:rsid w:val="00C06840"/>
    <w:rsid w:val="00C06FFF"/>
    <w:rsid w:val="00C076B4"/>
    <w:rsid w:val="00C07EBE"/>
    <w:rsid w:val="00C1031C"/>
    <w:rsid w:val="00C10DAD"/>
    <w:rsid w:val="00C10E8B"/>
    <w:rsid w:val="00C11648"/>
    <w:rsid w:val="00C11F70"/>
    <w:rsid w:val="00C12097"/>
    <w:rsid w:val="00C1246A"/>
    <w:rsid w:val="00C12AA7"/>
    <w:rsid w:val="00C12B13"/>
    <w:rsid w:val="00C12F0C"/>
    <w:rsid w:val="00C1307C"/>
    <w:rsid w:val="00C13D65"/>
    <w:rsid w:val="00C142C3"/>
    <w:rsid w:val="00C14A2D"/>
    <w:rsid w:val="00C14FC5"/>
    <w:rsid w:val="00C157C9"/>
    <w:rsid w:val="00C158A0"/>
    <w:rsid w:val="00C166FB"/>
    <w:rsid w:val="00C1678C"/>
    <w:rsid w:val="00C2004E"/>
    <w:rsid w:val="00C20133"/>
    <w:rsid w:val="00C20744"/>
    <w:rsid w:val="00C20C92"/>
    <w:rsid w:val="00C21155"/>
    <w:rsid w:val="00C2149C"/>
    <w:rsid w:val="00C2181E"/>
    <w:rsid w:val="00C2187A"/>
    <w:rsid w:val="00C222BF"/>
    <w:rsid w:val="00C2235E"/>
    <w:rsid w:val="00C2258C"/>
    <w:rsid w:val="00C22664"/>
    <w:rsid w:val="00C23732"/>
    <w:rsid w:val="00C23AD0"/>
    <w:rsid w:val="00C23F4F"/>
    <w:rsid w:val="00C24266"/>
    <w:rsid w:val="00C242FF"/>
    <w:rsid w:val="00C24522"/>
    <w:rsid w:val="00C2518E"/>
    <w:rsid w:val="00C2525E"/>
    <w:rsid w:val="00C25575"/>
    <w:rsid w:val="00C26561"/>
    <w:rsid w:val="00C266A7"/>
    <w:rsid w:val="00C26AA2"/>
    <w:rsid w:val="00C2750C"/>
    <w:rsid w:val="00C27686"/>
    <w:rsid w:val="00C276F6"/>
    <w:rsid w:val="00C27980"/>
    <w:rsid w:val="00C30065"/>
    <w:rsid w:val="00C303DE"/>
    <w:rsid w:val="00C31229"/>
    <w:rsid w:val="00C3158C"/>
    <w:rsid w:val="00C31D65"/>
    <w:rsid w:val="00C32501"/>
    <w:rsid w:val="00C32A9E"/>
    <w:rsid w:val="00C32C8D"/>
    <w:rsid w:val="00C32D84"/>
    <w:rsid w:val="00C33018"/>
    <w:rsid w:val="00C337F1"/>
    <w:rsid w:val="00C33A55"/>
    <w:rsid w:val="00C33E35"/>
    <w:rsid w:val="00C346BC"/>
    <w:rsid w:val="00C34AF9"/>
    <w:rsid w:val="00C34F32"/>
    <w:rsid w:val="00C351CD"/>
    <w:rsid w:val="00C3529B"/>
    <w:rsid w:val="00C352FD"/>
    <w:rsid w:val="00C355B7"/>
    <w:rsid w:val="00C3565B"/>
    <w:rsid w:val="00C356CB"/>
    <w:rsid w:val="00C3572D"/>
    <w:rsid w:val="00C358B2"/>
    <w:rsid w:val="00C361A5"/>
    <w:rsid w:val="00C3624E"/>
    <w:rsid w:val="00C36832"/>
    <w:rsid w:val="00C36A19"/>
    <w:rsid w:val="00C36A45"/>
    <w:rsid w:val="00C3748F"/>
    <w:rsid w:val="00C37F01"/>
    <w:rsid w:val="00C40CA5"/>
    <w:rsid w:val="00C40F80"/>
    <w:rsid w:val="00C4108B"/>
    <w:rsid w:val="00C41DC2"/>
    <w:rsid w:val="00C41EA9"/>
    <w:rsid w:val="00C429B8"/>
    <w:rsid w:val="00C42AF9"/>
    <w:rsid w:val="00C42E05"/>
    <w:rsid w:val="00C43CAE"/>
    <w:rsid w:val="00C43F44"/>
    <w:rsid w:val="00C44634"/>
    <w:rsid w:val="00C45EDD"/>
    <w:rsid w:val="00C461AA"/>
    <w:rsid w:val="00C47077"/>
    <w:rsid w:val="00C479D4"/>
    <w:rsid w:val="00C47A78"/>
    <w:rsid w:val="00C47C17"/>
    <w:rsid w:val="00C502B2"/>
    <w:rsid w:val="00C5036A"/>
    <w:rsid w:val="00C50479"/>
    <w:rsid w:val="00C50612"/>
    <w:rsid w:val="00C509A2"/>
    <w:rsid w:val="00C51082"/>
    <w:rsid w:val="00C510A3"/>
    <w:rsid w:val="00C5192F"/>
    <w:rsid w:val="00C51DBC"/>
    <w:rsid w:val="00C52847"/>
    <w:rsid w:val="00C53FB7"/>
    <w:rsid w:val="00C54268"/>
    <w:rsid w:val="00C54AEE"/>
    <w:rsid w:val="00C5524D"/>
    <w:rsid w:val="00C55474"/>
    <w:rsid w:val="00C562F3"/>
    <w:rsid w:val="00C56858"/>
    <w:rsid w:val="00C56971"/>
    <w:rsid w:val="00C56C58"/>
    <w:rsid w:val="00C56D32"/>
    <w:rsid w:val="00C57613"/>
    <w:rsid w:val="00C60D60"/>
    <w:rsid w:val="00C61267"/>
    <w:rsid w:val="00C61A8C"/>
    <w:rsid w:val="00C61ABF"/>
    <w:rsid w:val="00C61C90"/>
    <w:rsid w:val="00C625D6"/>
    <w:rsid w:val="00C63200"/>
    <w:rsid w:val="00C63E5C"/>
    <w:rsid w:val="00C6433C"/>
    <w:rsid w:val="00C64574"/>
    <w:rsid w:val="00C649A1"/>
    <w:rsid w:val="00C6569D"/>
    <w:rsid w:val="00C659E0"/>
    <w:rsid w:val="00C6607F"/>
    <w:rsid w:val="00C66648"/>
    <w:rsid w:val="00C669E2"/>
    <w:rsid w:val="00C66CB7"/>
    <w:rsid w:val="00C66EFE"/>
    <w:rsid w:val="00C673B7"/>
    <w:rsid w:val="00C67875"/>
    <w:rsid w:val="00C701B8"/>
    <w:rsid w:val="00C7048B"/>
    <w:rsid w:val="00C70EFF"/>
    <w:rsid w:val="00C70F3D"/>
    <w:rsid w:val="00C713DE"/>
    <w:rsid w:val="00C7184A"/>
    <w:rsid w:val="00C71A1A"/>
    <w:rsid w:val="00C71CEB"/>
    <w:rsid w:val="00C7224C"/>
    <w:rsid w:val="00C723D0"/>
    <w:rsid w:val="00C7245D"/>
    <w:rsid w:val="00C72485"/>
    <w:rsid w:val="00C72F2B"/>
    <w:rsid w:val="00C731BA"/>
    <w:rsid w:val="00C742EF"/>
    <w:rsid w:val="00C74E6D"/>
    <w:rsid w:val="00C75496"/>
    <w:rsid w:val="00C75D5A"/>
    <w:rsid w:val="00C75D7C"/>
    <w:rsid w:val="00C76F3A"/>
    <w:rsid w:val="00C77581"/>
    <w:rsid w:val="00C77901"/>
    <w:rsid w:val="00C800DD"/>
    <w:rsid w:val="00C8017B"/>
    <w:rsid w:val="00C80634"/>
    <w:rsid w:val="00C815D7"/>
    <w:rsid w:val="00C81EF2"/>
    <w:rsid w:val="00C82A27"/>
    <w:rsid w:val="00C82EBA"/>
    <w:rsid w:val="00C83218"/>
    <w:rsid w:val="00C8339F"/>
    <w:rsid w:val="00C841D3"/>
    <w:rsid w:val="00C84205"/>
    <w:rsid w:val="00C84B2C"/>
    <w:rsid w:val="00C855BA"/>
    <w:rsid w:val="00C85AF4"/>
    <w:rsid w:val="00C85F65"/>
    <w:rsid w:val="00C86397"/>
    <w:rsid w:val="00C86640"/>
    <w:rsid w:val="00C86AD3"/>
    <w:rsid w:val="00C8715C"/>
    <w:rsid w:val="00C87756"/>
    <w:rsid w:val="00C90304"/>
    <w:rsid w:val="00C90305"/>
    <w:rsid w:val="00C90357"/>
    <w:rsid w:val="00C9085A"/>
    <w:rsid w:val="00C90E08"/>
    <w:rsid w:val="00C90E1C"/>
    <w:rsid w:val="00C918B3"/>
    <w:rsid w:val="00C91DD9"/>
    <w:rsid w:val="00C91FA8"/>
    <w:rsid w:val="00C92160"/>
    <w:rsid w:val="00C93845"/>
    <w:rsid w:val="00C947A5"/>
    <w:rsid w:val="00C949D1"/>
    <w:rsid w:val="00C94B04"/>
    <w:rsid w:val="00C94D2F"/>
    <w:rsid w:val="00C951C7"/>
    <w:rsid w:val="00C952EE"/>
    <w:rsid w:val="00C95A6A"/>
    <w:rsid w:val="00C95E37"/>
    <w:rsid w:val="00C95E61"/>
    <w:rsid w:val="00C960DB"/>
    <w:rsid w:val="00C96804"/>
    <w:rsid w:val="00C9728A"/>
    <w:rsid w:val="00C97478"/>
    <w:rsid w:val="00CA05C3"/>
    <w:rsid w:val="00CA08C3"/>
    <w:rsid w:val="00CA19D6"/>
    <w:rsid w:val="00CA1FB4"/>
    <w:rsid w:val="00CA22C5"/>
    <w:rsid w:val="00CA3DF0"/>
    <w:rsid w:val="00CA3E8E"/>
    <w:rsid w:val="00CA3F23"/>
    <w:rsid w:val="00CA428D"/>
    <w:rsid w:val="00CA4ACD"/>
    <w:rsid w:val="00CA562B"/>
    <w:rsid w:val="00CA5FFB"/>
    <w:rsid w:val="00CA67F7"/>
    <w:rsid w:val="00CA6F6A"/>
    <w:rsid w:val="00CA739A"/>
    <w:rsid w:val="00CA7747"/>
    <w:rsid w:val="00CA7C58"/>
    <w:rsid w:val="00CA7D02"/>
    <w:rsid w:val="00CA7E5D"/>
    <w:rsid w:val="00CA7EE4"/>
    <w:rsid w:val="00CB08DE"/>
    <w:rsid w:val="00CB15C0"/>
    <w:rsid w:val="00CB181A"/>
    <w:rsid w:val="00CB1890"/>
    <w:rsid w:val="00CB1BA1"/>
    <w:rsid w:val="00CB2991"/>
    <w:rsid w:val="00CB3D1D"/>
    <w:rsid w:val="00CB4089"/>
    <w:rsid w:val="00CB4AF8"/>
    <w:rsid w:val="00CB4B83"/>
    <w:rsid w:val="00CB4CCA"/>
    <w:rsid w:val="00CB4FDE"/>
    <w:rsid w:val="00CB5172"/>
    <w:rsid w:val="00CB5878"/>
    <w:rsid w:val="00CB5B7D"/>
    <w:rsid w:val="00CB6277"/>
    <w:rsid w:val="00CB6EC9"/>
    <w:rsid w:val="00CB7252"/>
    <w:rsid w:val="00CB7750"/>
    <w:rsid w:val="00CB79D4"/>
    <w:rsid w:val="00CB7C55"/>
    <w:rsid w:val="00CB7D44"/>
    <w:rsid w:val="00CB7D4F"/>
    <w:rsid w:val="00CC043A"/>
    <w:rsid w:val="00CC05EB"/>
    <w:rsid w:val="00CC10CB"/>
    <w:rsid w:val="00CC1635"/>
    <w:rsid w:val="00CC1EB8"/>
    <w:rsid w:val="00CC208F"/>
    <w:rsid w:val="00CC2A23"/>
    <w:rsid w:val="00CC2B02"/>
    <w:rsid w:val="00CC2D15"/>
    <w:rsid w:val="00CC36E7"/>
    <w:rsid w:val="00CC3965"/>
    <w:rsid w:val="00CC463E"/>
    <w:rsid w:val="00CC4834"/>
    <w:rsid w:val="00CC4985"/>
    <w:rsid w:val="00CC5865"/>
    <w:rsid w:val="00CC5A89"/>
    <w:rsid w:val="00CC6A1E"/>
    <w:rsid w:val="00CC72B5"/>
    <w:rsid w:val="00CD048A"/>
    <w:rsid w:val="00CD0582"/>
    <w:rsid w:val="00CD06CF"/>
    <w:rsid w:val="00CD0975"/>
    <w:rsid w:val="00CD0A94"/>
    <w:rsid w:val="00CD0BD3"/>
    <w:rsid w:val="00CD205E"/>
    <w:rsid w:val="00CD2CE5"/>
    <w:rsid w:val="00CD3357"/>
    <w:rsid w:val="00CD4D49"/>
    <w:rsid w:val="00CD542E"/>
    <w:rsid w:val="00CD5608"/>
    <w:rsid w:val="00CD5B32"/>
    <w:rsid w:val="00CD5E41"/>
    <w:rsid w:val="00CD60FC"/>
    <w:rsid w:val="00CD666C"/>
    <w:rsid w:val="00CD6941"/>
    <w:rsid w:val="00CD6B46"/>
    <w:rsid w:val="00CD7C08"/>
    <w:rsid w:val="00CE06B6"/>
    <w:rsid w:val="00CE1482"/>
    <w:rsid w:val="00CE18DF"/>
    <w:rsid w:val="00CE1BFA"/>
    <w:rsid w:val="00CE278D"/>
    <w:rsid w:val="00CE2E2E"/>
    <w:rsid w:val="00CE2E97"/>
    <w:rsid w:val="00CE374F"/>
    <w:rsid w:val="00CE4272"/>
    <w:rsid w:val="00CE46EE"/>
    <w:rsid w:val="00CE4A85"/>
    <w:rsid w:val="00CE6489"/>
    <w:rsid w:val="00CE6F39"/>
    <w:rsid w:val="00CE73A2"/>
    <w:rsid w:val="00CE76B7"/>
    <w:rsid w:val="00CE7925"/>
    <w:rsid w:val="00CF0412"/>
    <w:rsid w:val="00CF06B3"/>
    <w:rsid w:val="00CF1674"/>
    <w:rsid w:val="00CF19A7"/>
    <w:rsid w:val="00CF230E"/>
    <w:rsid w:val="00CF31A5"/>
    <w:rsid w:val="00CF3FD7"/>
    <w:rsid w:val="00CF49A2"/>
    <w:rsid w:val="00CF4DE3"/>
    <w:rsid w:val="00CF4F48"/>
    <w:rsid w:val="00CF53D7"/>
    <w:rsid w:val="00CF559C"/>
    <w:rsid w:val="00CF5855"/>
    <w:rsid w:val="00CF63D5"/>
    <w:rsid w:val="00CF7484"/>
    <w:rsid w:val="00D00318"/>
    <w:rsid w:val="00D00AB5"/>
    <w:rsid w:val="00D0135B"/>
    <w:rsid w:val="00D0154A"/>
    <w:rsid w:val="00D01650"/>
    <w:rsid w:val="00D01E5E"/>
    <w:rsid w:val="00D03715"/>
    <w:rsid w:val="00D046D2"/>
    <w:rsid w:val="00D0470B"/>
    <w:rsid w:val="00D04757"/>
    <w:rsid w:val="00D04B2E"/>
    <w:rsid w:val="00D0517C"/>
    <w:rsid w:val="00D05651"/>
    <w:rsid w:val="00D0594D"/>
    <w:rsid w:val="00D05C7D"/>
    <w:rsid w:val="00D06425"/>
    <w:rsid w:val="00D0678B"/>
    <w:rsid w:val="00D06803"/>
    <w:rsid w:val="00D06CB7"/>
    <w:rsid w:val="00D105C6"/>
    <w:rsid w:val="00D10B5A"/>
    <w:rsid w:val="00D10B87"/>
    <w:rsid w:val="00D10D02"/>
    <w:rsid w:val="00D1107C"/>
    <w:rsid w:val="00D12A53"/>
    <w:rsid w:val="00D12FD4"/>
    <w:rsid w:val="00D13886"/>
    <w:rsid w:val="00D140AA"/>
    <w:rsid w:val="00D14129"/>
    <w:rsid w:val="00D1423D"/>
    <w:rsid w:val="00D15818"/>
    <w:rsid w:val="00D15A66"/>
    <w:rsid w:val="00D15B65"/>
    <w:rsid w:val="00D16135"/>
    <w:rsid w:val="00D16D98"/>
    <w:rsid w:val="00D1717F"/>
    <w:rsid w:val="00D17581"/>
    <w:rsid w:val="00D175F0"/>
    <w:rsid w:val="00D17B43"/>
    <w:rsid w:val="00D17BA3"/>
    <w:rsid w:val="00D17C0C"/>
    <w:rsid w:val="00D17DAE"/>
    <w:rsid w:val="00D2020D"/>
    <w:rsid w:val="00D22608"/>
    <w:rsid w:val="00D22A3D"/>
    <w:rsid w:val="00D22C73"/>
    <w:rsid w:val="00D22D91"/>
    <w:rsid w:val="00D234D8"/>
    <w:rsid w:val="00D23CB6"/>
    <w:rsid w:val="00D23E62"/>
    <w:rsid w:val="00D243CD"/>
    <w:rsid w:val="00D24A1E"/>
    <w:rsid w:val="00D24B4D"/>
    <w:rsid w:val="00D24C96"/>
    <w:rsid w:val="00D24E9F"/>
    <w:rsid w:val="00D2526B"/>
    <w:rsid w:val="00D2554D"/>
    <w:rsid w:val="00D25FD0"/>
    <w:rsid w:val="00D263B9"/>
    <w:rsid w:val="00D26E37"/>
    <w:rsid w:val="00D2722B"/>
    <w:rsid w:val="00D27AFD"/>
    <w:rsid w:val="00D27B47"/>
    <w:rsid w:val="00D27C41"/>
    <w:rsid w:val="00D30A01"/>
    <w:rsid w:val="00D31B97"/>
    <w:rsid w:val="00D31E40"/>
    <w:rsid w:val="00D320DC"/>
    <w:rsid w:val="00D32480"/>
    <w:rsid w:val="00D33106"/>
    <w:rsid w:val="00D33693"/>
    <w:rsid w:val="00D3375C"/>
    <w:rsid w:val="00D3447B"/>
    <w:rsid w:val="00D346B6"/>
    <w:rsid w:val="00D3489F"/>
    <w:rsid w:val="00D34BBF"/>
    <w:rsid w:val="00D355C9"/>
    <w:rsid w:val="00D35DD8"/>
    <w:rsid w:val="00D35E3B"/>
    <w:rsid w:val="00D36305"/>
    <w:rsid w:val="00D373DD"/>
    <w:rsid w:val="00D37778"/>
    <w:rsid w:val="00D37A46"/>
    <w:rsid w:val="00D37ABC"/>
    <w:rsid w:val="00D37B4A"/>
    <w:rsid w:val="00D37C7E"/>
    <w:rsid w:val="00D4039E"/>
    <w:rsid w:val="00D403BA"/>
    <w:rsid w:val="00D4071F"/>
    <w:rsid w:val="00D40761"/>
    <w:rsid w:val="00D40A03"/>
    <w:rsid w:val="00D40A05"/>
    <w:rsid w:val="00D411DD"/>
    <w:rsid w:val="00D41A1E"/>
    <w:rsid w:val="00D41C41"/>
    <w:rsid w:val="00D4200C"/>
    <w:rsid w:val="00D42480"/>
    <w:rsid w:val="00D428C2"/>
    <w:rsid w:val="00D4357E"/>
    <w:rsid w:val="00D43C86"/>
    <w:rsid w:val="00D43D12"/>
    <w:rsid w:val="00D43EC1"/>
    <w:rsid w:val="00D440EB"/>
    <w:rsid w:val="00D442E1"/>
    <w:rsid w:val="00D44566"/>
    <w:rsid w:val="00D44DF1"/>
    <w:rsid w:val="00D45122"/>
    <w:rsid w:val="00D456E2"/>
    <w:rsid w:val="00D4632C"/>
    <w:rsid w:val="00D46534"/>
    <w:rsid w:val="00D468D4"/>
    <w:rsid w:val="00D4697B"/>
    <w:rsid w:val="00D469C0"/>
    <w:rsid w:val="00D4751D"/>
    <w:rsid w:val="00D47DD9"/>
    <w:rsid w:val="00D50104"/>
    <w:rsid w:val="00D51663"/>
    <w:rsid w:val="00D52253"/>
    <w:rsid w:val="00D52573"/>
    <w:rsid w:val="00D5261B"/>
    <w:rsid w:val="00D529F6"/>
    <w:rsid w:val="00D52F7D"/>
    <w:rsid w:val="00D53012"/>
    <w:rsid w:val="00D5314A"/>
    <w:rsid w:val="00D5381A"/>
    <w:rsid w:val="00D53DD0"/>
    <w:rsid w:val="00D540F9"/>
    <w:rsid w:val="00D54143"/>
    <w:rsid w:val="00D547CF"/>
    <w:rsid w:val="00D54A84"/>
    <w:rsid w:val="00D54BDC"/>
    <w:rsid w:val="00D54D4F"/>
    <w:rsid w:val="00D565B8"/>
    <w:rsid w:val="00D56D5A"/>
    <w:rsid w:val="00D56E1E"/>
    <w:rsid w:val="00D570B5"/>
    <w:rsid w:val="00D57A0D"/>
    <w:rsid w:val="00D57B8E"/>
    <w:rsid w:val="00D604F9"/>
    <w:rsid w:val="00D6078F"/>
    <w:rsid w:val="00D60E77"/>
    <w:rsid w:val="00D61009"/>
    <w:rsid w:val="00D61394"/>
    <w:rsid w:val="00D61FA2"/>
    <w:rsid w:val="00D62042"/>
    <w:rsid w:val="00D62C51"/>
    <w:rsid w:val="00D63A1D"/>
    <w:rsid w:val="00D63DCC"/>
    <w:rsid w:val="00D63E1F"/>
    <w:rsid w:val="00D63F54"/>
    <w:rsid w:val="00D64678"/>
    <w:rsid w:val="00D65813"/>
    <w:rsid w:val="00D6601F"/>
    <w:rsid w:val="00D661F1"/>
    <w:rsid w:val="00D677D4"/>
    <w:rsid w:val="00D704A5"/>
    <w:rsid w:val="00D71C79"/>
    <w:rsid w:val="00D71F1E"/>
    <w:rsid w:val="00D71F83"/>
    <w:rsid w:val="00D7292A"/>
    <w:rsid w:val="00D72E7B"/>
    <w:rsid w:val="00D73947"/>
    <w:rsid w:val="00D73C80"/>
    <w:rsid w:val="00D7441A"/>
    <w:rsid w:val="00D74FE1"/>
    <w:rsid w:val="00D75D5C"/>
    <w:rsid w:val="00D76892"/>
    <w:rsid w:val="00D769BB"/>
    <w:rsid w:val="00D76FEA"/>
    <w:rsid w:val="00D77AAC"/>
    <w:rsid w:val="00D77B06"/>
    <w:rsid w:val="00D77BA1"/>
    <w:rsid w:val="00D77C93"/>
    <w:rsid w:val="00D77FE4"/>
    <w:rsid w:val="00D800EA"/>
    <w:rsid w:val="00D80329"/>
    <w:rsid w:val="00D803F2"/>
    <w:rsid w:val="00D804CD"/>
    <w:rsid w:val="00D80B73"/>
    <w:rsid w:val="00D80E29"/>
    <w:rsid w:val="00D815A8"/>
    <w:rsid w:val="00D81EDE"/>
    <w:rsid w:val="00D82303"/>
    <w:rsid w:val="00D82320"/>
    <w:rsid w:val="00D826C2"/>
    <w:rsid w:val="00D82C1C"/>
    <w:rsid w:val="00D82DA7"/>
    <w:rsid w:val="00D84094"/>
    <w:rsid w:val="00D846D4"/>
    <w:rsid w:val="00D84C02"/>
    <w:rsid w:val="00D84D7F"/>
    <w:rsid w:val="00D84F77"/>
    <w:rsid w:val="00D86BF7"/>
    <w:rsid w:val="00D86E47"/>
    <w:rsid w:val="00D872C2"/>
    <w:rsid w:val="00D87979"/>
    <w:rsid w:val="00D87B13"/>
    <w:rsid w:val="00D90848"/>
    <w:rsid w:val="00D90D80"/>
    <w:rsid w:val="00D9104A"/>
    <w:rsid w:val="00D910F3"/>
    <w:rsid w:val="00D91906"/>
    <w:rsid w:val="00D91B72"/>
    <w:rsid w:val="00D91E4C"/>
    <w:rsid w:val="00D92071"/>
    <w:rsid w:val="00D9237C"/>
    <w:rsid w:val="00D92ECE"/>
    <w:rsid w:val="00D93056"/>
    <w:rsid w:val="00D933B6"/>
    <w:rsid w:val="00D94127"/>
    <w:rsid w:val="00D94674"/>
    <w:rsid w:val="00D9502C"/>
    <w:rsid w:val="00D95345"/>
    <w:rsid w:val="00D9558E"/>
    <w:rsid w:val="00D95799"/>
    <w:rsid w:val="00D96A54"/>
    <w:rsid w:val="00D96BDE"/>
    <w:rsid w:val="00D96DD9"/>
    <w:rsid w:val="00D97004"/>
    <w:rsid w:val="00D9735B"/>
    <w:rsid w:val="00DA1618"/>
    <w:rsid w:val="00DA1BB0"/>
    <w:rsid w:val="00DA32B7"/>
    <w:rsid w:val="00DA35CF"/>
    <w:rsid w:val="00DA497A"/>
    <w:rsid w:val="00DA4BB0"/>
    <w:rsid w:val="00DA4E85"/>
    <w:rsid w:val="00DA5737"/>
    <w:rsid w:val="00DA58BE"/>
    <w:rsid w:val="00DA6B3F"/>
    <w:rsid w:val="00DA749D"/>
    <w:rsid w:val="00DB0B36"/>
    <w:rsid w:val="00DB0F14"/>
    <w:rsid w:val="00DB10AB"/>
    <w:rsid w:val="00DB13EC"/>
    <w:rsid w:val="00DB1601"/>
    <w:rsid w:val="00DB1A2D"/>
    <w:rsid w:val="00DB246D"/>
    <w:rsid w:val="00DB25D6"/>
    <w:rsid w:val="00DB3452"/>
    <w:rsid w:val="00DB38AF"/>
    <w:rsid w:val="00DB420F"/>
    <w:rsid w:val="00DB4749"/>
    <w:rsid w:val="00DB4885"/>
    <w:rsid w:val="00DB4C20"/>
    <w:rsid w:val="00DB514D"/>
    <w:rsid w:val="00DB5329"/>
    <w:rsid w:val="00DB5B9B"/>
    <w:rsid w:val="00DB641C"/>
    <w:rsid w:val="00DB6538"/>
    <w:rsid w:val="00DB794B"/>
    <w:rsid w:val="00DB7A35"/>
    <w:rsid w:val="00DC003F"/>
    <w:rsid w:val="00DC0297"/>
    <w:rsid w:val="00DC15AB"/>
    <w:rsid w:val="00DC23DF"/>
    <w:rsid w:val="00DC339D"/>
    <w:rsid w:val="00DC3496"/>
    <w:rsid w:val="00DC437E"/>
    <w:rsid w:val="00DC43CD"/>
    <w:rsid w:val="00DC5322"/>
    <w:rsid w:val="00DC552C"/>
    <w:rsid w:val="00DC6519"/>
    <w:rsid w:val="00DC7A5E"/>
    <w:rsid w:val="00DC7E0C"/>
    <w:rsid w:val="00DD0B96"/>
    <w:rsid w:val="00DD0C6B"/>
    <w:rsid w:val="00DD1109"/>
    <w:rsid w:val="00DD1506"/>
    <w:rsid w:val="00DD1B68"/>
    <w:rsid w:val="00DD1CEF"/>
    <w:rsid w:val="00DD2372"/>
    <w:rsid w:val="00DD30A2"/>
    <w:rsid w:val="00DD3200"/>
    <w:rsid w:val="00DD432A"/>
    <w:rsid w:val="00DD45E2"/>
    <w:rsid w:val="00DD4BDC"/>
    <w:rsid w:val="00DD4D91"/>
    <w:rsid w:val="00DD53ED"/>
    <w:rsid w:val="00DD574E"/>
    <w:rsid w:val="00DD5D5B"/>
    <w:rsid w:val="00DD6356"/>
    <w:rsid w:val="00DD77BA"/>
    <w:rsid w:val="00DD7925"/>
    <w:rsid w:val="00DE0ECC"/>
    <w:rsid w:val="00DE111B"/>
    <w:rsid w:val="00DE11D6"/>
    <w:rsid w:val="00DE1752"/>
    <w:rsid w:val="00DE1BA0"/>
    <w:rsid w:val="00DE1C79"/>
    <w:rsid w:val="00DE1CC4"/>
    <w:rsid w:val="00DE2725"/>
    <w:rsid w:val="00DE33F6"/>
    <w:rsid w:val="00DE35EC"/>
    <w:rsid w:val="00DE3E5D"/>
    <w:rsid w:val="00DE4B1A"/>
    <w:rsid w:val="00DE5752"/>
    <w:rsid w:val="00DE5A4F"/>
    <w:rsid w:val="00DE6165"/>
    <w:rsid w:val="00DE6811"/>
    <w:rsid w:val="00DE6A39"/>
    <w:rsid w:val="00DE6AC9"/>
    <w:rsid w:val="00DE7778"/>
    <w:rsid w:val="00DE7F91"/>
    <w:rsid w:val="00DF0034"/>
    <w:rsid w:val="00DF0276"/>
    <w:rsid w:val="00DF04D2"/>
    <w:rsid w:val="00DF0514"/>
    <w:rsid w:val="00DF099E"/>
    <w:rsid w:val="00DF178A"/>
    <w:rsid w:val="00DF1EEB"/>
    <w:rsid w:val="00DF231B"/>
    <w:rsid w:val="00DF2F2A"/>
    <w:rsid w:val="00DF3D1E"/>
    <w:rsid w:val="00DF3E05"/>
    <w:rsid w:val="00DF489B"/>
    <w:rsid w:val="00DF4FD1"/>
    <w:rsid w:val="00DF50A5"/>
    <w:rsid w:val="00DF5392"/>
    <w:rsid w:val="00DF5D82"/>
    <w:rsid w:val="00DF6614"/>
    <w:rsid w:val="00DF6B1C"/>
    <w:rsid w:val="00DF73A6"/>
    <w:rsid w:val="00DF77D1"/>
    <w:rsid w:val="00DF78D7"/>
    <w:rsid w:val="00DF7EAA"/>
    <w:rsid w:val="00E003B3"/>
    <w:rsid w:val="00E00B44"/>
    <w:rsid w:val="00E00BB6"/>
    <w:rsid w:val="00E013AD"/>
    <w:rsid w:val="00E017C2"/>
    <w:rsid w:val="00E018D1"/>
    <w:rsid w:val="00E01DC3"/>
    <w:rsid w:val="00E02045"/>
    <w:rsid w:val="00E02146"/>
    <w:rsid w:val="00E02578"/>
    <w:rsid w:val="00E028BB"/>
    <w:rsid w:val="00E029CA"/>
    <w:rsid w:val="00E02FD3"/>
    <w:rsid w:val="00E036D5"/>
    <w:rsid w:val="00E04C84"/>
    <w:rsid w:val="00E05545"/>
    <w:rsid w:val="00E05B2B"/>
    <w:rsid w:val="00E05D17"/>
    <w:rsid w:val="00E0667A"/>
    <w:rsid w:val="00E06961"/>
    <w:rsid w:val="00E06C26"/>
    <w:rsid w:val="00E0719C"/>
    <w:rsid w:val="00E07337"/>
    <w:rsid w:val="00E1034F"/>
    <w:rsid w:val="00E104E6"/>
    <w:rsid w:val="00E112A5"/>
    <w:rsid w:val="00E11333"/>
    <w:rsid w:val="00E1139D"/>
    <w:rsid w:val="00E113C2"/>
    <w:rsid w:val="00E119EF"/>
    <w:rsid w:val="00E11B46"/>
    <w:rsid w:val="00E11B77"/>
    <w:rsid w:val="00E11F05"/>
    <w:rsid w:val="00E127A1"/>
    <w:rsid w:val="00E13315"/>
    <w:rsid w:val="00E14287"/>
    <w:rsid w:val="00E14E2D"/>
    <w:rsid w:val="00E1539B"/>
    <w:rsid w:val="00E155B3"/>
    <w:rsid w:val="00E15698"/>
    <w:rsid w:val="00E1726D"/>
    <w:rsid w:val="00E17A51"/>
    <w:rsid w:val="00E17C5E"/>
    <w:rsid w:val="00E20363"/>
    <w:rsid w:val="00E2110F"/>
    <w:rsid w:val="00E2196F"/>
    <w:rsid w:val="00E22328"/>
    <w:rsid w:val="00E226B7"/>
    <w:rsid w:val="00E226D4"/>
    <w:rsid w:val="00E22892"/>
    <w:rsid w:val="00E2298B"/>
    <w:rsid w:val="00E22C69"/>
    <w:rsid w:val="00E23053"/>
    <w:rsid w:val="00E230BD"/>
    <w:rsid w:val="00E2333D"/>
    <w:rsid w:val="00E234BE"/>
    <w:rsid w:val="00E23A62"/>
    <w:rsid w:val="00E23A8A"/>
    <w:rsid w:val="00E23A9C"/>
    <w:rsid w:val="00E23BED"/>
    <w:rsid w:val="00E23D69"/>
    <w:rsid w:val="00E240D3"/>
    <w:rsid w:val="00E24A99"/>
    <w:rsid w:val="00E24C7F"/>
    <w:rsid w:val="00E24E76"/>
    <w:rsid w:val="00E2534C"/>
    <w:rsid w:val="00E25730"/>
    <w:rsid w:val="00E259EF"/>
    <w:rsid w:val="00E268B8"/>
    <w:rsid w:val="00E26CB9"/>
    <w:rsid w:val="00E2789C"/>
    <w:rsid w:val="00E30EAB"/>
    <w:rsid w:val="00E30F05"/>
    <w:rsid w:val="00E31EE0"/>
    <w:rsid w:val="00E327BB"/>
    <w:rsid w:val="00E32965"/>
    <w:rsid w:val="00E32B32"/>
    <w:rsid w:val="00E32EE6"/>
    <w:rsid w:val="00E3336F"/>
    <w:rsid w:val="00E33A37"/>
    <w:rsid w:val="00E34026"/>
    <w:rsid w:val="00E3431F"/>
    <w:rsid w:val="00E34AB2"/>
    <w:rsid w:val="00E35842"/>
    <w:rsid w:val="00E35F6A"/>
    <w:rsid w:val="00E364EF"/>
    <w:rsid w:val="00E36819"/>
    <w:rsid w:val="00E36D87"/>
    <w:rsid w:val="00E36F87"/>
    <w:rsid w:val="00E374F7"/>
    <w:rsid w:val="00E37AC4"/>
    <w:rsid w:val="00E4170E"/>
    <w:rsid w:val="00E4209F"/>
    <w:rsid w:val="00E422C7"/>
    <w:rsid w:val="00E422F1"/>
    <w:rsid w:val="00E4241D"/>
    <w:rsid w:val="00E4292A"/>
    <w:rsid w:val="00E42BD5"/>
    <w:rsid w:val="00E42D52"/>
    <w:rsid w:val="00E43144"/>
    <w:rsid w:val="00E4386E"/>
    <w:rsid w:val="00E4398F"/>
    <w:rsid w:val="00E439EB"/>
    <w:rsid w:val="00E44696"/>
    <w:rsid w:val="00E44B4E"/>
    <w:rsid w:val="00E45936"/>
    <w:rsid w:val="00E45B80"/>
    <w:rsid w:val="00E45EF3"/>
    <w:rsid w:val="00E46413"/>
    <w:rsid w:val="00E46744"/>
    <w:rsid w:val="00E468B9"/>
    <w:rsid w:val="00E4714E"/>
    <w:rsid w:val="00E474B5"/>
    <w:rsid w:val="00E47705"/>
    <w:rsid w:val="00E477F0"/>
    <w:rsid w:val="00E478A7"/>
    <w:rsid w:val="00E47A83"/>
    <w:rsid w:val="00E50AA7"/>
    <w:rsid w:val="00E517CA"/>
    <w:rsid w:val="00E51D17"/>
    <w:rsid w:val="00E51FD6"/>
    <w:rsid w:val="00E52033"/>
    <w:rsid w:val="00E52704"/>
    <w:rsid w:val="00E52DE8"/>
    <w:rsid w:val="00E5328F"/>
    <w:rsid w:val="00E53560"/>
    <w:rsid w:val="00E54DD7"/>
    <w:rsid w:val="00E55029"/>
    <w:rsid w:val="00E554EA"/>
    <w:rsid w:val="00E56112"/>
    <w:rsid w:val="00E564C7"/>
    <w:rsid w:val="00E56679"/>
    <w:rsid w:val="00E56A0A"/>
    <w:rsid w:val="00E56E76"/>
    <w:rsid w:val="00E576AF"/>
    <w:rsid w:val="00E57863"/>
    <w:rsid w:val="00E60946"/>
    <w:rsid w:val="00E6161A"/>
    <w:rsid w:val="00E6172A"/>
    <w:rsid w:val="00E62031"/>
    <w:rsid w:val="00E62194"/>
    <w:rsid w:val="00E624E6"/>
    <w:rsid w:val="00E62792"/>
    <w:rsid w:val="00E62AFF"/>
    <w:rsid w:val="00E636AA"/>
    <w:rsid w:val="00E63958"/>
    <w:rsid w:val="00E63CA2"/>
    <w:rsid w:val="00E63CA6"/>
    <w:rsid w:val="00E64025"/>
    <w:rsid w:val="00E641A7"/>
    <w:rsid w:val="00E64506"/>
    <w:rsid w:val="00E64E36"/>
    <w:rsid w:val="00E651B8"/>
    <w:rsid w:val="00E65212"/>
    <w:rsid w:val="00E657CD"/>
    <w:rsid w:val="00E65E6A"/>
    <w:rsid w:val="00E65F31"/>
    <w:rsid w:val="00E66179"/>
    <w:rsid w:val="00E66922"/>
    <w:rsid w:val="00E67D41"/>
    <w:rsid w:val="00E67FCB"/>
    <w:rsid w:val="00E70B00"/>
    <w:rsid w:val="00E70B0C"/>
    <w:rsid w:val="00E72E5E"/>
    <w:rsid w:val="00E7333A"/>
    <w:rsid w:val="00E743B0"/>
    <w:rsid w:val="00E74F53"/>
    <w:rsid w:val="00E7528A"/>
    <w:rsid w:val="00E7562B"/>
    <w:rsid w:val="00E75A2D"/>
    <w:rsid w:val="00E76B69"/>
    <w:rsid w:val="00E77487"/>
    <w:rsid w:val="00E77CDC"/>
    <w:rsid w:val="00E77DB6"/>
    <w:rsid w:val="00E80E69"/>
    <w:rsid w:val="00E81396"/>
    <w:rsid w:val="00E81400"/>
    <w:rsid w:val="00E81602"/>
    <w:rsid w:val="00E81EA2"/>
    <w:rsid w:val="00E825F5"/>
    <w:rsid w:val="00E82BA1"/>
    <w:rsid w:val="00E83217"/>
    <w:rsid w:val="00E83830"/>
    <w:rsid w:val="00E84B65"/>
    <w:rsid w:val="00E84BD2"/>
    <w:rsid w:val="00E851B3"/>
    <w:rsid w:val="00E85FDE"/>
    <w:rsid w:val="00E8697A"/>
    <w:rsid w:val="00E869D8"/>
    <w:rsid w:val="00E86B54"/>
    <w:rsid w:val="00E86E5C"/>
    <w:rsid w:val="00E8703E"/>
    <w:rsid w:val="00E8795F"/>
    <w:rsid w:val="00E87B42"/>
    <w:rsid w:val="00E87F58"/>
    <w:rsid w:val="00E87F77"/>
    <w:rsid w:val="00E9037B"/>
    <w:rsid w:val="00E90776"/>
    <w:rsid w:val="00E90D46"/>
    <w:rsid w:val="00E91216"/>
    <w:rsid w:val="00E913E2"/>
    <w:rsid w:val="00E92445"/>
    <w:rsid w:val="00E92DEE"/>
    <w:rsid w:val="00E9336A"/>
    <w:rsid w:val="00E946B8"/>
    <w:rsid w:val="00E94A04"/>
    <w:rsid w:val="00E94E83"/>
    <w:rsid w:val="00E95260"/>
    <w:rsid w:val="00E967A2"/>
    <w:rsid w:val="00E96FAF"/>
    <w:rsid w:val="00E97C0C"/>
    <w:rsid w:val="00E97D92"/>
    <w:rsid w:val="00E97F7B"/>
    <w:rsid w:val="00EA0188"/>
    <w:rsid w:val="00EA038B"/>
    <w:rsid w:val="00EA0D1D"/>
    <w:rsid w:val="00EA13E4"/>
    <w:rsid w:val="00EA14D5"/>
    <w:rsid w:val="00EA1E0B"/>
    <w:rsid w:val="00EA1E51"/>
    <w:rsid w:val="00EA2630"/>
    <w:rsid w:val="00EA27AC"/>
    <w:rsid w:val="00EA3853"/>
    <w:rsid w:val="00EA437C"/>
    <w:rsid w:val="00EA43D7"/>
    <w:rsid w:val="00EA4C7B"/>
    <w:rsid w:val="00EA5AEF"/>
    <w:rsid w:val="00EA6653"/>
    <w:rsid w:val="00EA666A"/>
    <w:rsid w:val="00EA7036"/>
    <w:rsid w:val="00EA7B06"/>
    <w:rsid w:val="00EA7DF2"/>
    <w:rsid w:val="00EA7E15"/>
    <w:rsid w:val="00EB0248"/>
    <w:rsid w:val="00EB0C17"/>
    <w:rsid w:val="00EB134B"/>
    <w:rsid w:val="00EB28A3"/>
    <w:rsid w:val="00EB2C56"/>
    <w:rsid w:val="00EB3B77"/>
    <w:rsid w:val="00EB3D09"/>
    <w:rsid w:val="00EB3ED9"/>
    <w:rsid w:val="00EB3FD5"/>
    <w:rsid w:val="00EB45CD"/>
    <w:rsid w:val="00EB46F3"/>
    <w:rsid w:val="00EB493C"/>
    <w:rsid w:val="00EB5200"/>
    <w:rsid w:val="00EB5739"/>
    <w:rsid w:val="00EB587D"/>
    <w:rsid w:val="00EB5E43"/>
    <w:rsid w:val="00EB6313"/>
    <w:rsid w:val="00EB6D1C"/>
    <w:rsid w:val="00EB6DA6"/>
    <w:rsid w:val="00EC025D"/>
    <w:rsid w:val="00EC0639"/>
    <w:rsid w:val="00EC0D70"/>
    <w:rsid w:val="00EC2185"/>
    <w:rsid w:val="00EC328A"/>
    <w:rsid w:val="00EC34F3"/>
    <w:rsid w:val="00EC3CE8"/>
    <w:rsid w:val="00EC468F"/>
    <w:rsid w:val="00EC550B"/>
    <w:rsid w:val="00EC5698"/>
    <w:rsid w:val="00EC5906"/>
    <w:rsid w:val="00EC632B"/>
    <w:rsid w:val="00EC672D"/>
    <w:rsid w:val="00EC7708"/>
    <w:rsid w:val="00ED0A16"/>
    <w:rsid w:val="00ED0CE6"/>
    <w:rsid w:val="00ED0DC1"/>
    <w:rsid w:val="00ED10C4"/>
    <w:rsid w:val="00ED1207"/>
    <w:rsid w:val="00ED133A"/>
    <w:rsid w:val="00ED158D"/>
    <w:rsid w:val="00ED19E5"/>
    <w:rsid w:val="00ED1F78"/>
    <w:rsid w:val="00ED2641"/>
    <w:rsid w:val="00ED3099"/>
    <w:rsid w:val="00ED31FF"/>
    <w:rsid w:val="00ED32E9"/>
    <w:rsid w:val="00ED3EC8"/>
    <w:rsid w:val="00ED41BF"/>
    <w:rsid w:val="00ED460A"/>
    <w:rsid w:val="00ED4923"/>
    <w:rsid w:val="00ED53B7"/>
    <w:rsid w:val="00ED560E"/>
    <w:rsid w:val="00ED5757"/>
    <w:rsid w:val="00ED5E42"/>
    <w:rsid w:val="00ED7C7B"/>
    <w:rsid w:val="00ED7D1F"/>
    <w:rsid w:val="00EE0416"/>
    <w:rsid w:val="00EE16FB"/>
    <w:rsid w:val="00EE2320"/>
    <w:rsid w:val="00EE257C"/>
    <w:rsid w:val="00EE2EC2"/>
    <w:rsid w:val="00EE4518"/>
    <w:rsid w:val="00EE46B7"/>
    <w:rsid w:val="00EE4E2D"/>
    <w:rsid w:val="00EE51D0"/>
    <w:rsid w:val="00EE549A"/>
    <w:rsid w:val="00EE54EB"/>
    <w:rsid w:val="00EE5C6A"/>
    <w:rsid w:val="00EE629D"/>
    <w:rsid w:val="00EE6603"/>
    <w:rsid w:val="00EE689E"/>
    <w:rsid w:val="00EF007E"/>
    <w:rsid w:val="00EF00B0"/>
    <w:rsid w:val="00EF058D"/>
    <w:rsid w:val="00EF078C"/>
    <w:rsid w:val="00EF0AF6"/>
    <w:rsid w:val="00EF11D0"/>
    <w:rsid w:val="00EF1CAA"/>
    <w:rsid w:val="00EF1E9B"/>
    <w:rsid w:val="00EF22AF"/>
    <w:rsid w:val="00EF3DE1"/>
    <w:rsid w:val="00EF43AB"/>
    <w:rsid w:val="00EF464B"/>
    <w:rsid w:val="00EF4DA2"/>
    <w:rsid w:val="00EF508A"/>
    <w:rsid w:val="00EF5C9F"/>
    <w:rsid w:val="00EF5D14"/>
    <w:rsid w:val="00EF5D97"/>
    <w:rsid w:val="00EF6064"/>
    <w:rsid w:val="00EF620F"/>
    <w:rsid w:val="00EF6A17"/>
    <w:rsid w:val="00EF7B07"/>
    <w:rsid w:val="00F00806"/>
    <w:rsid w:val="00F00866"/>
    <w:rsid w:val="00F00954"/>
    <w:rsid w:val="00F00D9C"/>
    <w:rsid w:val="00F01D78"/>
    <w:rsid w:val="00F0224F"/>
    <w:rsid w:val="00F0238A"/>
    <w:rsid w:val="00F024E0"/>
    <w:rsid w:val="00F03192"/>
    <w:rsid w:val="00F05427"/>
    <w:rsid w:val="00F05562"/>
    <w:rsid w:val="00F0581F"/>
    <w:rsid w:val="00F05B46"/>
    <w:rsid w:val="00F05C6A"/>
    <w:rsid w:val="00F06109"/>
    <w:rsid w:val="00F06543"/>
    <w:rsid w:val="00F0665D"/>
    <w:rsid w:val="00F06E9E"/>
    <w:rsid w:val="00F0740C"/>
    <w:rsid w:val="00F0792A"/>
    <w:rsid w:val="00F101E7"/>
    <w:rsid w:val="00F1034D"/>
    <w:rsid w:val="00F106FF"/>
    <w:rsid w:val="00F1292B"/>
    <w:rsid w:val="00F12ACB"/>
    <w:rsid w:val="00F130BE"/>
    <w:rsid w:val="00F14FA4"/>
    <w:rsid w:val="00F14FDB"/>
    <w:rsid w:val="00F1538D"/>
    <w:rsid w:val="00F155B5"/>
    <w:rsid w:val="00F15684"/>
    <w:rsid w:val="00F15DB3"/>
    <w:rsid w:val="00F16A7A"/>
    <w:rsid w:val="00F16B20"/>
    <w:rsid w:val="00F17451"/>
    <w:rsid w:val="00F17E20"/>
    <w:rsid w:val="00F20B12"/>
    <w:rsid w:val="00F20CD5"/>
    <w:rsid w:val="00F21403"/>
    <w:rsid w:val="00F2157A"/>
    <w:rsid w:val="00F216EB"/>
    <w:rsid w:val="00F219F7"/>
    <w:rsid w:val="00F21B3B"/>
    <w:rsid w:val="00F21D59"/>
    <w:rsid w:val="00F21D99"/>
    <w:rsid w:val="00F23152"/>
    <w:rsid w:val="00F23341"/>
    <w:rsid w:val="00F2375E"/>
    <w:rsid w:val="00F23A09"/>
    <w:rsid w:val="00F23DB4"/>
    <w:rsid w:val="00F244D5"/>
    <w:rsid w:val="00F24678"/>
    <w:rsid w:val="00F249CD"/>
    <w:rsid w:val="00F24BA0"/>
    <w:rsid w:val="00F24E60"/>
    <w:rsid w:val="00F24FC9"/>
    <w:rsid w:val="00F261D4"/>
    <w:rsid w:val="00F264AF"/>
    <w:rsid w:val="00F26502"/>
    <w:rsid w:val="00F26608"/>
    <w:rsid w:val="00F26C6A"/>
    <w:rsid w:val="00F26CE6"/>
    <w:rsid w:val="00F26DC8"/>
    <w:rsid w:val="00F26DEF"/>
    <w:rsid w:val="00F27219"/>
    <w:rsid w:val="00F2757F"/>
    <w:rsid w:val="00F27C6E"/>
    <w:rsid w:val="00F30DE6"/>
    <w:rsid w:val="00F320B6"/>
    <w:rsid w:val="00F33CAF"/>
    <w:rsid w:val="00F33E1C"/>
    <w:rsid w:val="00F3475F"/>
    <w:rsid w:val="00F34AFE"/>
    <w:rsid w:val="00F34EB4"/>
    <w:rsid w:val="00F352DD"/>
    <w:rsid w:val="00F357C6"/>
    <w:rsid w:val="00F363EF"/>
    <w:rsid w:val="00F36BCE"/>
    <w:rsid w:val="00F37C20"/>
    <w:rsid w:val="00F37DD8"/>
    <w:rsid w:val="00F400CC"/>
    <w:rsid w:val="00F407FF"/>
    <w:rsid w:val="00F40978"/>
    <w:rsid w:val="00F40F4D"/>
    <w:rsid w:val="00F41E07"/>
    <w:rsid w:val="00F42A10"/>
    <w:rsid w:val="00F42BFD"/>
    <w:rsid w:val="00F432F2"/>
    <w:rsid w:val="00F435B6"/>
    <w:rsid w:val="00F4364C"/>
    <w:rsid w:val="00F43D19"/>
    <w:rsid w:val="00F43D3A"/>
    <w:rsid w:val="00F440DE"/>
    <w:rsid w:val="00F447CE"/>
    <w:rsid w:val="00F448A7"/>
    <w:rsid w:val="00F448B6"/>
    <w:rsid w:val="00F44F8C"/>
    <w:rsid w:val="00F44F9D"/>
    <w:rsid w:val="00F44FBC"/>
    <w:rsid w:val="00F45095"/>
    <w:rsid w:val="00F45327"/>
    <w:rsid w:val="00F453EC"/>
    <w:rsid w:val="00F4666A"/>
    <w:rsid w:val="00F4687F"/>
    <w:rsid w:val="00F474E1"/>
    <w:rsid w:val="00F5251E"/>
    <w:rsid w:val="00F52E14"/>
    <w:rsid w:val="00F52EDE"/>
    <w:rsid w:val="00F53DE6"/>
    <w:rsid w:val="00F54D7D"/>
    <w:rsid w:val="00F54F93"/>
    <w:rsid w:val="00F55EEB"/>
    <w:rsid w:val="00F56156"/>
    <w:rsid w:val="00F563AC"/>
    <w:rsid w:val="00F56436"/>
    <w:rsid w:val="00F57485"/>
    <w:rsid w:val="00F579E6"/>
    <w:rsid w:val="00F57A26"/>
    <w:rsid w:val="00F60043"/>
    <w:rsid w:val="00F600CA"/>
    <w:rsid w:val="00F608B1"/>
    <w:rsid w:val="00F60D4F"/>
    <w:rsid w:val="00F61431"/>
    <w:rsid w:val="00F614B1"/>
    <w:rsid w:val="00F6168A"/>
    <w:rsid w:val="00F629FE"/>
    <w:rsid w:val="00F62A91"/>
    <w:rsid w:val="00F62D49"/>
    <w:rsid w:val="00F6350D"/>
    <w:rsid w:val="00F6459B"/>
    <w:rsid w:val="00F647D5"/>
    <w:rsid w:val="00F64C60"/>
    <w:rsid w:val="00F65A55"/>
    <w:rsid w:val="00F66726"/>
    <w:rsid w:val="00F668EB"/>
    <w:rsid w:val="00F66C12"/>
    <w:rsid w:val="00F6770C"/>
    <w:rsid w:val="00F67AFB"/>
    <w:rsid w:val="00F67F19"/>
    <w:rsid w:val="00F70258"/>
    <w:rsid w:val="00F70908"/>
    <w:rsid w:val="00F709EE"/>
    <w:rsid w:val="00F70B0A"/>
    <w:rsid w:val="00F7128A"/>
    <w:rsid w:val="00F71784"/>
    <w:rsid w:val="00F71995"/>
    <w:rsid w:val="00F720DC"/>
    <w:rsid w:val="00F723C4"/>
    <w:rsid w:val="00F72819"/>
    <w:rsid w:val="00F729C9"/>
    <w:rsid w:val="00F72C72"/>
    <w:rsid w:val="00F72D11"/>
    <w:rsid w:val="00F731A1"/>
    <w:rsid w:val="00F734D3"/>
    <w:rsid w:val="00F7391A"/>
    <w:rsid w:val="00F74C43"/>
    <w:rsid w:val="00F761BB"/>
    <w:rsid w:val="00F76C88"/>
    <w:rsid w:val="00F76DED"/>
    <w:rsid w:val="00F7730A"/>
    <w:rsid w:val="00F77DFE"/>
    <w:rsid w:val="00F80AA1"/>
    <w:rsid w:val="00F81B8D"/>
    <w:rsid w:val="00F81E02"/>
    <w:rsid w:val="00F81EBC"/>
    <w:rsid w:val="00F81EF0"/>
    <w:rsid w:val="00F8224A"/>
    <w:rsid w:val="00F83A92"/>
    <w:rsid w:val="00F84A35"/>
    <w:rsid w:val="00F84BF0"/>
    <w:rsid w:val="00F8532C"/>
    <w:rsid w:val="00F854FA"/>
    <w:rsid w:val="00F85764"/>
    <w:rsid w:val="00F85D2F"/>
    <w:rsid w:val="00F867AE"/>
    <w:rsid w:val="00F86C96"/>
    <w:rsid w:val="00F87171"/>
    <w:rsid w:val="00F87B95"/>
    <w:rsid w:val="00F87DA3"/>
    <w:rsid w:val="00F87F42"/>
    <w:rsid w:val="00F9008E"/>
    <w:rsid w:val="00F91577"/>
    <w:rsid w:val="00F91639"/>
    <w:rsid w:val="00F916A9"/>
    <w:rsid w:val="00F920E4"/>
    <w:rsid w:val="00F922B2"/>
    <w:rsid w:val="00F926F4"/>
    <w:rsid w:val="00F92AB7"/>
    <w:rsid w:val="00F93DAD"/>
    <w:rsid w:val="00F94646"/>
    <w:rsid w:val="00F94E5A"/>
    <w:rsid w:val="00F95138"/>
    <w:rsid w:val="00F95CEB"/>
    <w:rsid w:val="00F96346"/>
    <w:rsid w:val="00F96483"/>
    <w:rsid w:val="00F966E0"/>
    <w:rsid w:val="00F96B83"/>
    <w:rsid w:val="00F97A06"/>
    <w:rsid w:val="00F97DD0"/>
    <w:rsid w:val="00FA0010"/>
    <w:rsid w:val="00FA006F"/>
    <w:rsid w:val="00FA0AEE"/>
    <w:rsid w:val="00FA0BEC"/>
    <w:rsid w:val="00FA0DDA"/>
    <w:rsid w:val="00FA10C1"/>
    <w:rsid w:val="00FA13DD"/>
    <w:rsid w:val="00FA201F"/>
    <w:rsid w:val="00FA36DD"/>
    <w:rsid w:val="00FA379D"/>
    <w:rsid w:val="00FA3C4E"/>
    <w:rsid w:val="00FA4CB4"/>
    <w:rsid w:val="00FA4EEA"/>
    <w:rsid w:val="00FA54F0"/>
    <w:rsid w:val="00FA5D95"/>
    <w:rsid w:val="00FA6B6E"/>
    <w:rsid w:val="00FA70A9"/>
    <w:rsid w:val="00FB0E88"/>
    <w:rsid w:val="00FB0EC9"/>
    <w:rsid w:val="00FB0FA8"/>
    <w:rsid w:val="00FB1431"/>
    <w:rsid w:val="00FB1998"/>
    <w:rsid w:val="00FB25D4"/>
    <w:rsid w:val="00FB27DE"/>
    <w:rsid w:val="00FB2A78"/>
    <w:rsid w:val="00FB48F2"/>
    <w:rsid w:val="00FB4B4B"/>
    <w:rsid w:val="00FB4B6E"/>
    <w:rsid w:val="00FB4D08"/>
    <w:rsid w:val="00FB6069"/>
    <w:rsid w:val="00FB6669"/>
    <w:rsid w:val="00FB6A1F"/>
    <w:rsid w:val="00FB720F"/>
    <w:rsid w:val="00FB7E83"/>
    <w:rsid w:val="00FC097F"/>
    <w:rsid w:val="00FC0BCD"/>
    <w:rsid w:val="00FC11D0"/>
    <w:rsid w:val="00FC139D"/>
    <w:rsid w:val="00FC16AE"/>
    <w:rsid w:val="00FC185F"/>
    <w:rsid w:val="00FC1C0C"/>
    <w:rsid w:val="00FC2238"/>
    <w:rsid w:val="00FC29F8"/>
    <w:rsid w:val="00FC2B82"/>
    <w:rsid w:val="00FC2CD0"/>
    <w:rsid w:val="00FC4443"/>
    <w:rsid w:val="00FC45AD"/>
    <w:rsid w:val="00FC4EDC"/>
    <w:rsid w:val="00FC51A5"/>
    <w:rsid w:val="00FC5EFB"/>
    <w:rsid w:val="00FC61F5"/>
    <w:rsid w:val="00FC6CB3"/>
    <w:rsid w:val="00FC7299"/>
    <w:rsid w:val="00FC781C"/>
    <w:rsid w:val="00FD0132"/>
    <w:rsid w:val="00FD0647"/>
    <w:rsid w:val="00FD0912"/>
    <w:rsid w:val="00FD0930"/>
    <w:rsid w:val="00FD0F7D"/>
    <w:rsid w:val="00FD18E2"/>
    <w:rsid w:val="00FD1BCC"/>
    <w:rsid w:val="00FD1FFF"/>
    <w:rsid w:val="00FD2406"/>
    <w:rsid w:val="00FD282C"/>
    <w:rsid w:val="00FD35AD"/>
    <w:rsid w:val="00FD4F3A"/>
    <w:rsid w:val="00FD52A0"/>
    <w:rsid w:val="00FD55C6"/>
    <w:rsid w:val="00FD5A0F"/>
    <w:rsid w:val="00FD5FF7"/>
    <w:rsid w:val="00FD5FFA"/>
    <w:rsid w:val="00FD61B6"/>
    <w:rsid w:val="00FD6533"/>
    <w:rsid w:val="00FD69EC"/>
    <w:rsid w:val="00FD7247"/>
    <w:rsid w:val="00FD730F"/>
    <w:rsid w:val="00FE0BD5"/>
    <w:rsid w:val="00FE0C5F"/>
    <w:rsid w:val="00FE0F28"/>
    <w:rsid w:val="00FE1810"/>
    <w:rsid w:val="00FE1BF5"/>
    <w:rsid w:val="00FE1CBD"/>
    <w:rsid w:val="00FE2A16"/>
    <w:rsid w:val="00FE3523"/>
    <w:rsid w:val="00FE3736"/>
    <w:rsid w:val="00FE3927"/>
    <w:rsid w:val="00FE3D38"/>
    <w:rsid w:val="00FE3E01"/>
    <w:rsid w:val="00FE4CB3"/>
    <w:rsid w:val="00FE57A1"/>
    <w:rsid w:val="00FE6305"/>
    <w:rsid w:val="00FE7DCF"/>
    <w:rsid w:val="00FE7F28"/>
    <w:rsid w:val="00FF06F0"/>
    <w:rsid w:val="00FF0731"/>
    <w:rsid w:val="00FF0DBA"/>
    <w:rsid w:val="00FF10B6"/>
    <w:rsid w:val="00FF166D"/>
    <w:rsid w:val="00FF1A01"/>
    <w:rsid w:val="00FF1A50"/>
    <w:rsid w:val="00FF1B9C"/>
    <w:rsid w:val="00FF2069"/>
    <w:rsid w:val="00FF32A5"/>
    <w:rsid w:val="00FF38A8"/>
    <w:rsid w:val="00FF3AC8"/>
    <w:rsid w:val="00FF502F"/>
    <w:rsid w:val="00FF52C1"/>
    <w:rsid w:val="00FF57E9"/>
    <w:rsid w:val="00FF5B36"/>
    <w:rsid w:val="00FF6433"/>
    <w:rsid w:val="00FF6C71"/>
    <w:rsid w:val="00FF6F09"/>
    <w:rsid w:val="00FF7096"/>
    <w:rsid w:val="04605B34"/>
    <w:rsid w:val="0568243F"/>
    <w:rsid w:val="068245E4"/>
    <w:rsid w:val="06A72759"/>
    <w:rsid w:val="07B565AB"/>
    <w:rsid w:val="0845254C"/>
    <w:rsid w:val="094D4F65"/>
    <w:rsid w:val="0AEA0D7E"/>
    <w:rsid w:val="0CFB4011"/>
    <w:rsid w:val="0D4F36A9"/>
    <w:rsid w:val="0DE562F7"/>
    <w:rsid w:val="0E21281A"/>
    <w:rsid w:val="0E7729C3"/>
    <w:rsid w:val="0EC41175"/>
    <w:rsid w:val="10A02820"/>
    <w:rsid w:val="11AC65F8"/>
    <w:rsid w:val="127035F7"/>
    <w:rsid w:val="19117E79"/>
    <w:rsid w:val="1A01771C"/>
    <w:rsid w:val="1A8A56B6"/>
    <w:rsid w:val="1CAD4436"/>
    <w:rsid w:val="1D476A40"/>
    <w:rsid w:val="1D605B82"/>
    <w:rsid w:val="1DC63E85"/>
    <w:rsid w:val="1FAC1D12"/>
    <w:rsid w:val="239729F5"/>
    <w:rsid w:val="24597688"/>
    <w:rsid w:val="255E59B2"/>
    <w:rsid w:val="25C771B5"/>
    <w:rsid w:val="25D1756D"/>
    <w:rsid w:val="28DB6647"/>
    <w:rsid w:val="2C4B5F58"/>
    <w:rsid w:val="2CBA55C3"/>
    <w:rsid w:val="2D875815"/>
    <w:rsid w:val="2DAB38B9"/>
    <w:rsid w:val="2EF87001"/>
    <w:rsid w:val="318C7E22"/>
    <w:rsid w:val="32A566E6"/>
    <w:rsid w:val="32F80037"/>
    <w:rsid w:val="35DC500F"/>
    <w:rsid w:val="36067EC2"/>
    <w:rsid w:val="363A0042"/>
    <w:rsid w:val="36814F91"/>
    <w:rsid w:val="37596763"/>
    <w:rsid w:val="38AD2EA2"/>
    <w:rsid w:val="39B65301"/>
    <w:rsid w:val="39BC11C4"/>
    <w:rsid w:val="3B2D17A6"/>
    <w:rsid w:val="3BB9035A"/>
    <w:rsid w:val="3C3C0BE5"/>
    <w:rsid w:val="3CAB313E"/>
    <w:rsid w:val="3EC01156"/>
    <w:rsid w:val="3F267C1B"/>
    <w:rsid w:val="3FA51EA6"/>
    <w:rsid w:val="40923879"/>
    <w:rsid w:val="41DA0A12"/>
    <w:rsid w:val="44D50DC7"/>
    <w:rsid w:val="4524079B"/>
    <w:rsid w:val="45CF587B"/>
    <w:rsid w:val="47803982"/>
    <w:rsid w:val="48363E70"/>
    <w:rsid w:val="49862A7C"/>
    <w:rsid w:val="4BDC485B"/>
    <w:rsid w:val="4BF364EA"/>
    <w:rsid w:val="4D8A2B9F"/>
    <w:rsid w:val="4DFD3FB4"/>
    <w:rsid w:val="4E115C1E"/>
    <w:rsid w:val="4F4C6A93"/>
    <w:rsid w:val="4FCD2797"/>
    <w:rsid w:val="50907A58"/>
    <w:rsid w:val="50BD5B39"/>
    <w:rsid w:val="53332C9A"/>
    <w:rsid w:val="559B651A"/>
    <w:rsid w:val="564C6BAD"/>
    <w:rsid w:val="56EC0279"/>
    <w:rsid w:val="586F17E3"/>
    <w:rsid w:val="5B263A59"/>
    <w:rsid w:val="5B432098"/>
    <w:rsid w:val="5C5F7D78"/>
    <w:rsid w:val="5D483C36"/>
    <w:rsid w:val="5F995DE3"/>
    <w:rsid w:val="6129384D"/>
    <w:rsid w:val="61764482"/>
    <w:rsid w:val="62BC1B34"/>
    <w:rsid w:val="651E7919"/>
    <w:rsid w:val="664B1114"/>
    <w:rsid w:val="67614105"/>
    <w:rsid w:val="68D77510"/>
    <w:rsid w:val="6BAE695D"/>
    <w:rsid w:val="6C0E414D"/>
    <w:rsid w:val="6CD23598"/>
    <w:rsid w:val="6D1A6D27"/>
    <w:rsid w:val="6EC3779B"/>
    <w:rsid w:val="6F2263D8"/>
    <w:rsid w:val="702318E5"/>
    <w:rsid w:val="702F6E88"/>
    <w:rsid w:val="71076EC0"/>
    <w:rsid w:val="710D4DDE"/>
    <w:rsid w:val="713F66D0"/>
    <w:rsid w:val="719C25A8"/>
    <w:rsid w:val="729E6C5A"/>
    <w:rsid w:val="76507760"/>
    <w:rsid w:val="76A0371B"/>
    <w:rsid w:val="78192170"/>
    <w:rsid w:val="782861E0"/>
    <w:rsid w:val="798928A9"/>
    <w:rsid w:val="7A192F24"/>
    <w:rsid w:val="7AA33B88"/>
    <w:rsid w:val="7ABB244C"/>
    <w:rsid w:val="7BB27FC0"/>
    <w:rsid w:val="7CA21048"/>
    <w:rsid w:val="7CB26C42"/>
    <w:rsid w:val="7D7436BD"/>
    <w:rsid w:val="7DFC1C85"/>
    <w:rsid w:val="7F8D3835"/>
    <w:rsid w:val="7F9F7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99"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uiPriority="0" w:name="line number"/>
    <w:lsdException w:qFormat="1" w:unhideWhenUsed="0" w:uiPriority="99"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99" w:semiHidden="0" w:name="List Number"/>
    <w:lsdException w:qFormat="1" w:unhideWhenUsed="0" w:uiPriority="0" w:semiHidden="0" w:name="List 2"/>
    <w:lsdException w:qFormat="1" w:unhideWhenUsed="0" w:uiPriority="99"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9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qFormat="1" w:unhideWhenUsed="0" w:uiPriority="1"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qFormat="1" w:unhideWhenUsed="0" w:uiPriority="1"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qFormat="1" w:unhideWhenUsed="0" w:uiPriority="1"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29" w:semiHidden="0" w:name="Medium Shading 1 Accent 3"/>
    <w:lsdException w:qFormat="1" w:unhideWhenUsed="0" w:uiPriority="30" w:semiHidden="0" w:name="Medium Shading 2 Accent 3"/>
    <w:lsdException w:unhideWhenUsed="0" w:uiPriority="65" w:semiHidden="0" w:name="Medium List 1 Accent 3"/>
    <w:lsdException w:unhideWhenUsed="0" w:uiPriority="66" w:semiHidden="0" w:name="Medium List 2 Accent 3"/>
    <w:lsdException w:qFormat="1" w:unhideWhenUsed="0" w:uiPriority="1"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29" w:semiHidden="0" w:name="Colorful List Accent 3"/>
    <w:lsdException w:qFormat="1" w:unhideWhenUsed="0" w:uiPriority="30" w:semiHidden="0" w:name="Colorful Grid Accent 3"/>
    <w:lsdException w:unhideWhenUsed="0" w:uiPriority="60" w:semiHidden="0" w:name="Light Shading Accent 4"/>
    <w:lsdException w:unhideWhenUsed="0" w:uiPriority="61" w:semiHidden="0" w:name="Light List Accent 4"/>
    <w:lsdException w:qFormat="1" w:unhideWhenUsed="0" w:uiPriority="1"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29" w:semiHidden="0" w:name="Medium Grid 1 Accent 4"/>
    <w:lsdException w:qFormat="1" w:unhideWhenUsed="0" w:uiPriority="30" w:semiHidden="0" w:name="Medium Grid 2 Accent 4"/>
    <w:lsdException w:unhideWhenUsed="0" w:uiPriority="69" w:semiHidden="0" w:name="Medium Grid 3 Accent 4"/>
    <w:lsdException w:unhideWhenUsed="0" w:uiPriority="70" w:semiHidden="0" w:name="Dark List Accent 4"/>
    <w:lsdException w:qFormat="1" w:unhideWhenUsed="0" w:uiPriority="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qFormat="1" w:unhideWhenUsed="0" w:uiPriority="29" w:semiHidden="0" w:name="Light Grid Accent 5"/>
    <w:lsdException w:qFormat="1" w:unhideWhenUsed="0" w:uiPriority="30"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qFormat="1" w:unhideWhenUsed="0" w:uiPriority="29" w:semiHidden="0" w:name="Colorful Shading Accent 5"/>
    <w:lsdException w:qFormat="1" w:unhideWhenUsed="0" w:uiPriority="30"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29" w:semiHidden="0" w:name="Medium List 2 Accent 6"/>
    <w:lsdException w:qFormat="1" w:unhideWhenUsed="0" w:uiPriority="30"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2"/>
    <w:qFormat/>
    <w:uiPriority w:val="9"/>
    <w:pPr>
      <w:keepNext/>
      <w:jc w:val="center"/>
      <w:outlineLvl w:val="0"/>
    </w:pPr>
    <w:rPr>
      <w:b/>
      <w:bCs/>
      <w:sz w:val="24"/>
      <w:szCs w:val="20"/>
    </w:rPr>
  </w:style>
  <w:style w:type="paragraph" w:styleId="4">
    <w:name w:val="heading 2"/>
    <w:basedOn w:val="1"/>
    <w:next w:val="1"/>
    <w:link w:val="150"/>
    <w:qFormat/>
    <w:uiPriority w:val="9"/>
    <w:pPr>
      <w:keepNext/>
      <w:keepLines/>
      <w:spacing w:line="360" w:lineRule="auto"/>
      <w:outlineLvl w:val="1"/>
    </w:pPr>
    <w:rPr>
      <w:rFonts w:ascii="Arial" w:hAnsi="Arial"/>
      <w:b/>
      <w:bCs/>
      <w:sz w:val="24"/>
      <w:szCs w:val="32"/>
    </w:rPr>
  </w:style>
  <w:style w:type="paragraph" w:styleId="5">
    <w:name w:val="heading 3"/>
    <w:basedOn w:val="1"/>
    <w:next w:val="1"/>
    <w:link w:val="130"/>
    <w:qFormat/>
    <w:uiPriority w:val="9"/>
    <w:pPr>
      <w:keepNext/>
      <w:keepLines/>
      <w:spacing w:before="260" w:after="260" w:line="416" w:lineRule="auto"/>
      <w:outlineLvl w:val="2"/>
    </w:pPr>
    <w:rPr>
      <w:b/>
      <w:bCs/>
      <w:sz w:val="32"/>
      <w:szCs w:val="32"/>
    </w:rPr>
  </w:style>
  <w:style w:type="paragraph" w:styleId="6">
    <w:name w:val="heading 4"/>
    <w:basedOn w:val="1"/>
    <w:next w:val="1"/>
    <w:link w:val="151"/>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145"/>
    <w:qFormat/>
    <w:uiPriority w:val="9"/>
    <w:pPr>
      <w:keepNext/>
      <w:keepLines/>
      <w:adjustRightInd w:val="0"/>
      <w:spacing w:before="280" w:after="290" w:line="376" w:lineRule="atLeast"/>
      <w:jc w:val="left"/>
      <w:textAlignment w:val="baseline"/>
      <w:outlineLvl w:val="4"/>
    </w:pPr>
    <w:rPr>
      <w:b/>
      <w:bCs/>
      <w:kern w:val="0"/>
      <w:sz w:val="28"/>
      <w:szCs w:val="28"/>
    </w:rPr>
  </w:style>
  <w:style w:type="paragraph" w:styleId="8">
    <w:name w:val="heading 6"/>
    <w:basedOn w:val="1"/>
    <w:next w:val="1"/>
    <w:link w:val="131"/>
    <w:qFormat/>
    <w:uiPriority w:val="9"/>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9">
    <w:name w:val="heading 7"/>
    <w:basedOn w:val="1"/>
    <w:next w:val="1"/>
    <w:link w:val="155"/>
    <w:qFormat/>
    <w:uiPriority w:val="9"/>
    <w:pPr>
      <w:keepNext/>
      <w:keepLines/>
      <w:adjustRightInd w:val="0"/>
      <w:spacing w:before="240" w:after="64" w:line="320" w:lineRule="atLeast"/>
      <w:jc w:val="left"/>
      <w:textAlignment w:val="baseline"/>
      <w:outlineLvl w:val="6"/>
    </w:pPr>
    <w:rPr>
      <w:b/>
      <w:bCs/>
      <w:kern w:val="0"/>
      <w:sz w:val="24"/>
    </w:rPr>
  </w:style>
  <w:style w:type="paragraph" w:styleId="10">
    <w:name w:val="heading 8"/>
    <w:basedOn w:val="1"/>
    <w:next w:val="1"/>
    <w:link w:val="185"/>
    <w:qFormat/>
    <w:uiPriority w:val="9"/>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1">
    <w:name w:val="heading 9"/>
    <w:basedOn w:val="1"/>
    <w:next w:val="1"/>
    <w:link w:val="127"/>
    <w:qFormat/>
    <w:uiPriority w:val="9"/>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109">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06"/>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kern w:val="2"/>
      <w:sz w:val="24"/>
      <w:lang w:val="en-US" w:eastAsia="zh-CN" w:bidi="ar-SA"/>
    </w:rPr>
  </w:style>
  <w:style w:type="paragraph" w:styleId="12">
    <w:name w:val="List 3"/>
    <w:basedOn w:val="1"/>
    <w:link w:val="207"/>
    <w:qFormat/>
    <w:uiPriority w:val="99"/>
    <w:pPr>
      <w:ind w:left="100" w:leftChars="400" w:hanging="200" w:hangingChars="200"/>
    </w:pPr>
    <w:rPr>
      <w:rFonts w:eastAsia="仿宋"/>
      <w:kern w:val="0"/>
      <w:sz w:val="24"/>
    </w:rPr>
  </w:style>
  <w:style w:type="paragraph" w:styleId="13">
    <w:name w:val="toc 7"/>
    <w:basedOn w:val="1"/>
    <w:next w:val="1"/>
    <w:qFormat/>
    <w:uiPriority w:val="39"/>
    <w:pPr>
      <w:ind w:left="1260"/>
      <w:jc w:val="left"/>
    </w:pPr>
    <w:rPr>
      <w:rFonts w:ascii="Calibri" w:hAnsi="Calibri"/>
      <w:sz w:val="20"/>
      <w:szCs w:val="20"/>
    </w:rPr>
  </w:style>
  <w:style w:type="paragraph" w:styleId="14">
    <w:name w:val="List Number 2"/>
    <w:basedOn w:val="1"/>
    <w:qFormat/>
    <w:uiPriority w:val="0"/>
    <w:pPr>
      <w:numPr>
        <w:ilvl w:val="0"/>
        <w:numId w:val="1"/>
      </w:numPr>
      <w:tabs>
        <w:tab w:val="left" w:pos="567"/>
      </w:tabs>
      <w:adjustRightInd w:val="0"/>
      <w:spacing w:line="300" w:lineRule="auto"/>
      <w:textAlignment w:val="baseline"/>
    </w:pPr>
    <w:rPr>
      <w:kern w:val="0"/>
      <w:sz w:val="28"/>
      <w:szCs w:val="20"/>
    </w:rPr>
  </w:style>
  <w:style w:type="paragraph" w:styleId="15">
    <w:name w:val="table of authorities"/>
    <w:basedOn w:val="1"/>
    <w:next w:val="1"/>
    <w:qFormat/>
    <w:uiPriority w:val="0"/>
    <w:pPr>
      <w:spacing w:line="360" w:lineRule="auto"/>
      <w:ind w:left="420"/>
    </w:pPr>
    <w:rPr>
      <w:sz w:val="24"/>
      <w:szCs w:val="20"/>
    </w:rPr>
  </w:style>
  <w:style w:type="paragraph" w:styleId="16">
    <w:name w:val="Note Heading"/>
    <w:basedOn w:val="1"/>
    <w:next w:val="1"/>
    <w:link w:val="208"/>
    <w:qFormat/>
    <w:uiPriority w:val="0"/>
    <w:pPr>
      <w:jc w:val="center"/>
    </w:pPr>
  </w:style>
  <w:style w:type="paragraph" w:styleId="17">
    <w:name w:val="List Bullet 4"/>
    <w:basedOn w:val="1"/>
    <w:qFormat/>
    <w:uiPriority w:val="0"/>
    <w:pPr>
      <w:tabs>
        <w:tab w:val="left" w:pos="720"/>
        <w:tab w:val="left" w:pos="1620"/>
      </w:tabs>
      <w:autoSpaceDE w:val="0"/>
      <w:autoSpaceDN w:val="0"/>
      <w:adjustRightInd w:val="0"/>
      <w:spacing w:before="120" w:after="120" w:line="360" w:lineRule="auto"/>
      <w:ind w:left="360" w:hanging="200" w:hangingChars="200"/>
      <w:jc w:val="left"/>
    </w:pPr>
    <w:rPr>
      <w:rFonts w:hint="eastAsia" w:ascii="宋体" w:hAnsi="宋体" w:eastAsia="仿宋"/>
      <w:b/>
      <w:color w:val="000000"/>
      <w:sz w:val="24"/>
      <w:szCs w:val="21"/>
      <w:lang w:val="zh-CN"/>
    </w:rPr>
  </w:style>
  <w:style w:type="paragraph" w:styleId="18">
    <w:name w:val="index 8"/>
    <w:basedOn w:val="1"/>
    <w:next w:val="1"/>
    <w:qFormat/>
    <w:uiPriority w:val="0"/>
    <w:pPr>
      <w:snapToGrid w:val="0"/>
      <w:spacing w:line="360" w:lineRule="auto"/>
      <w:ind w:left="1400" w:leftChars="1400" w:firstLine="200" w:firstLineChars="200"/>
    </w:pPr>
    <w:rPr>
      <w:rFonts w:ascii="Arial Narrow" w:hAnsi="Arial Narrow"/>
      <w:kern w:val="0"/>
      <w:sz w:val="24"/>
      <w:szCs w:val="20"/>
    </w:rPr>
  </w:style>
  <w:style w:type="paragraph" w:styleId="19">
    <w:name w:val="E-mail Signature"/>
    <w:basedOn w:val="1"/>
    <w:link w:val="209"/>
    <w:qFormat/>
    <w:uiPriority w:val="0"/>
    <w:pPr>
      <w:spacing w:afterLines="50"/>
    </w:pPr>
    <w:rPr>
      <w:kern w:val="0"/>
      <w:sz w:val="20"/>
      <w:szCs w:val="20"/>
    </w:rPr>
  </w:style>
  <w:style w:type="paragraph" w:styleId="20">
    <w:name w:val="List Number"/>
    <w:basedOn w:val="1"/>
    <w:qFormat/>
    <w:uiPriority w:val="99"/>
    <w:pPr>
      <w:tabs>
        <w:tab w:val="left" w:pos="907"/>
      </w:tabs>
      <w:spacing w:line="360" w:lineRule="auto"/>
      <w:ind w:left="907" w:hanging="907"/>
    </w:pPr>
    <w:rPr>
      <w:rFonts w:eastAsia="仿宋_GB2312"/>
      <w:sz w:val="26"/>
      <w:szCs w:val="20"/>
    </w:rPr>
  </w:style>
  <w:style w:type="paragraph" w:styleId="21">
    <w:name w:val="Normal Indent"/>
    <w:basedOn w:val="1"/>
    <w:link w:val="210"/>
    <w:qFormat/>
    <w:uiPriority w:val="0"/>
    <w:pPr>
      <w:tabs>
        <w:tab w:val="left" w:pos="0"/>
      </w:tabs>
      <w:ind w:left="420" w:hanging="420"/>
    </w:pPr>
  </w:style>
  <w:style w:type="paragraph" w:styleId="22">
    <w:name w:val="caption"/>
    <w:basedOn w:val="1"/>
    <w:next w:val="1"/>
    <w:link w:val="211"/>
    <w:qFormat/>
    <w:uiPriority w:val="0"/>
    <w:rPr>
      <w:rFonts w:ascii="Arial" w:hAnsi="Arial" w:eastAsia="黑体"/>
      <w:kern w:val="0"/>
      <w:sz w:val="20"/>
      <w:szCs w:val="20"/>
    </w:rPr>
  </w:style>
  <w:style w:type="paragraph" w:styleId="23">
    <w:name w:val="index 5"/>
    <w:basedOn w:val="1"/>
    <w:next w:val="1"/>
    <w:qFormat/>
    <w:uiPriority w:val="0"/>
    <w:pPr>
      <w:spacing w:afterLines="50"/>
      <w:ind w:left="800" w:leftChars="800"/>
    </w:pPr>
    <w:rPr>
      <w:sz w:val="24"/>
      <w:szCs w:val="20"/>
    </w:rPr>
  </w:style>
  <w:style w:type="paragraph" w:styleId="24">
    <w:name w:val="List Bullet"/>
    <w:basedOn w:val="1"/>
    <w:link w:val="212"/>
    <w:qFormat/>
    <w:uiPriority w:val="0"/>
    <w:pPr>
      <w:numPr>
        <w:ilvl w:val="0"/>
        <w:numId w:val="2"/>
      </w:numPr>
    </w:pPr>
    <w:rPr>
      <w:rFonts w:eastAsia="仿宋"/>
      <w:sz w:val="28"/>
    </w:rPr>
  </w:style>
  <w:style w:type="paragraph" w:styleId="25">
    <w:name w:val="envelope address"/>
    <w:basedOn w:val="1"/>
    <w:qFormat/>
    <w:uiPriority w:val="0"/>
    <w:pPr>
      <w:framePr w:w="7920" w:h="1980" w:hRule="exact" w:hSpace="180" w:wrap="around" w:vAnchor="margin" w:hAnchor="page" w:xAlign="center" w:yAlign="bottom"/>
      <w:snapToGrid w:val="0"/>
      <w:spacing w:afterLines="50"/>
      <w:ind w:left="100" w:leftChars="1400"/>
    </w:pPr>
    <w:rPr>
      <w:rFonts w:ascii="Arial" w:hAnsi="Arial" w:cs="Arial"/>
      <w:sz w:val="24"/>
    </w:rPr>
  </w:style>
  <w:style w:type="paragraph" w:styleId="26">
    <w:name w:val="Document Map"/>
    <w:basedOn w:val="1"/>
    <w:link w:val="197"/>
    <w:qFormat/>
    <w:uiPriority w:val="99"/>
    <w:pPr>
      <w:shd w:val="clear" w:color="auto" w:fill="000080"/>
    </w:pPr>
  </w:style>
  <w:style w:type="paragraph" w:styleId="27">
    <w:name w:val="toa heading"/>
    <w:basedOn w:val="1"/>
    <w:next w:val="1"/>
    <w:qFormat/>
    <w:uiPriority w:val="0"/>
    <w:pPr>
      <w:spacing w:before="120"/>
    </w:pPr>
    <w:rPr>
      <w:rFonts w:ascii="Arial" w:hAnsi="Arial" w:eastAsia="仿宋" w:cs="Arial"/>
      <w:sz w:val="24"/>
    </w:rPr>
  </w:style>
  <w:style w:type="paragraph" w:styleId="28">
    <w:name w:val="annotation text"/>
    <w:basedOn w:val="1"/>
    <w:link w:val="159"/>
    <w:qFormat/>
    <w:uiPriority w:val="0"/>
    <w:pPr>
      <w:jc w:val="left"/>
    </w:pPr>
  </w:style>
  <w:style w:type="paragraph" w:styleId="29">
    <w:name w:val="index 6"/>
    <w:basedOn w:val="1"/>
    <w:next w:val="1"/>
    <w:qFormat/>
    <w:uiPriority w:val="0"/>
    <w:pPr>
      <w:spacing w:afterLines="50"/>
      <w:ind w:left="1000" w:leftChars="1000"/>
    </w:pPr>
    <w:rPr>
      <w:sz w:val="24"/>
      <w:szCs w:val="20"/>
    </w:rPr>
  </w:style>
  <w:style w:type="paragraph" w:styleId="30">
    <w:name w:val="Salutation"/>
    <w:basedOn w:val="1"/>
    <w:next w:val="1"/>
    <w:link w:val="213"/>
    <w:qFormat/>
    <w:uiPriority w:val="0"/>
    <w:rPr>
      <w:rFonts w:eastAsia="仿宋"/>
      <w:sz w:val="24"/>
    </w:rPr>
  </w:style>
  <w:style w:type="paragraph" w:styleId="31">
    <w:name w:val="Body Text 3"/>
    <w:basedOn w:val="1"/>
    <w:link w:val="214"/>
    <w:qFormat/>
    <w:uiPriority w:val="0"/>
    <w:pPr>
      <w:spacing w:after="120"/>
    </w:pPr>
    <w:rPr>
      <w:rFonts w:eastAsia="仿宋"/>
      <w:sz w:val="16"/>
      <w:szCs w:val="16"/>
    </w:rPr>
  </w:style>
  <w:style w:type="paragraph" w:styleId="32">
    <w:name w:val="Closing"/>
    <w:basedOn w:val="1"/>
    <w:link w:val="215"/>
    <w:qFormat/>
    <w:uiPriority w:val="0"/>
    <w:pPr>
      <w:widowControl/>
      <w:spacing w:line="360" w:lineRule="auto"/>
      <w:ind w:left="4320"/>
      <w:jc w:val="right"/>
    </w:pPr>
    <w:rPr>
      <w:rFonts w:ascii="Arial" w:hAnsi="Arial" w:eastAsia="仿宋"/>
      <w:kern w:val="0"/>
      <w:sz w:val="24"/>
      <w:szCs w:val="20"/>
      <w:lang w:val="en-GB" w:eastAsia="en-US"/>
    </w:rPr>
  </w:style>
  <w:style w:type="paragraph" w:styleId="33">
    <w:name w:val="List Bullet 3"/>
    <w:basedOn w:val="1"/>
    <w:link w:val="216"/>
    <w:qFormat/>
    <w:uiPriority w:val="0"/>
    <w:pPr>
      <w:numPr>
        <w:ilvl w:val="0"/>
        <w:numId w:val="3"/>
      </w:numPr>
      <w:spacing w:after="100" w:afterAutospacing="1"/>
    </w:pPr>
    <w:rPr>
      <w:rFonts w:eastAsia="仿宋_GB2312"/>
    </w:rPr>
  </w:style>
  <w:style w:type="paragraph" w:styleId="34">
    <w:name w:val="Body Text"/>
    <w:basedOn w:val="1"/>
    <w:link w:val="128"/>
    <w:qFormat/>
    <w:uiPriority w:val="0"/>
    <w:pPr>
      <w:spacing w:after="120"/>
    </w:pPr>
  </w:style>
  <w:style w:type="paragraph" w:styleId="35">
    <w:name w:val="Body Text Indent"/>
    <w:basedOn w:val="1"/>
    <w:link w:val="135"/>
    <w:qFormat/>
    <w:uiPriority w:val="0"/>
    <w:pPr>
      <w:spacing w:after="120"/>
      <w:ind w:left="420" w:leftChars="200"/>
    </w:pPr>
  </w:style>
  <w:style w:type="paragraph" w:styleId="36">
    <w:name w:val="List Number 3"/>
    <w:basedOn w:val="1"/>
    <w:qFormat/>
    <w:uiPriority w:val="0"/>
    <w:pPr>
      <w:numPr>
        <w:ilvl w:val="0"/>
        <w:numId w:val="4"/>
      </w:numPr>
      <w:spacing w:afterLines="50"/>
    </w:pPr>
    <w:rPr>
      <w:sz w:val="24"/>
      <w:szCs w:val="20"/>
    </w:rPr>
  </w:style>
  <w:style w:type="paragraph" w:styleId="37">
    <w:name w:val="List 2"/>
    <w:basedOn w:val="1"/>
    <w:qFormat/>
    <w:uiPriority w:val="0"/>
    <w:pPr>
      <w:ind w:left="566" w:hanging="283"/>
    </w:pPr>
    <w:rPr>
      <w:rFonts w:eastAsia="仿宋"/>
      <w:sz w:val="28"/>
    </w:rPr>
  </w:style>
  <w:style w:type="paragraph" w:styleId="38">
    <w:name w:val="List Continue"/>
    <w:basedOn w:val="1"/>
    <w:qFormat/>
    <w:uiPriority w:val="0"/>
    <w:pPr>
      <w:spacing w:after="120"/>
      <w:ind w:left="420" w:leftChars="200"/>
    </w:pPr>
    <w:rPr>
      <w:rFonts w:eastAsia="仿宋"/>
      <w:sz w:val="24"/>
    </w:rPr>
  </w:style>
  <w:style w:type="paragraph" w:styleId="39">
    <w:name w:val="Block Text"/>
    <w:basedOn w:val="1"/>
    <w:qFormat/>
    <w:uiPriority w:val="0"/>
    <w:pPr>
      <w:spacing w:line="500" w:lineRule="exact"/>
      <w:ind w:left="990" w:right="-840"/>
      <w:jc w:val="left"/>
    </w:pPr>
    <w:rPr>
      <w:rFonts w:eastAsia="仿宋"/>
      <w:sz w:val="28"/>
      <w:szCs w:val="20"/>
    </w:rPr>
  </w:style>
  <w:style w:type="paragraph" w:styleId="40">
    <w:name w:val="List Bullet 2"/>
    <w:basedOn w:val="1"/>
    <w:qFormat/>
    <w:uiPriority w:val="0"/>
    <w:rPr>
      <w:rFonts w:ascii="宋体" w:hAnsi="宋体" w:eastAsia="仿宋"/>
      <w:snapToGrid w:val="0"/>
      <w:color w:val="000000"/>
      <w:kern w:val="18"/>
      <w:sz w:val="28"/>
      <w:szCs w:val="28"/>
    </w:rPr>
  </w:style>
  <w:style w:type="paragraph" w:styleId="41">
    <w:name w:val="HTML Address"/>
    <w:basedOn w:val="1"/>
    <w:link w:val="217"/>
    <w:qFormat/>
    <w:uiPriority w:val="0"/>
    <w:rPr>
      <w:i/>
      <w:iCs/>
    </w:rPr>
  </w:style>
  <w:style w:type="paragraph" w:styleId="42">
    <w:name w:val="index 4"/>
    <w:basedOn w:val="1"/>
    <w:next w:val="1"/>
    <w:qFormat/>
    <w:uiPriority w:val="0"/>
    <w:pPr>
      <w:spacing w:afterLines="50"/>
      <w:ind w:left="600" w:leftChars="600"/>
    </w:pPr>
    <w:rPr>
      <w:sz w:val="24"/>
      <w:szCs w:val="20"/>
    </w:rPr>
  </w:style>
  <w:style w:type="paragraph" w:styleId="43">
    <w:name w:val="toc 5"/>
    <w:basedOn w:val="1"/>
    <w:next w:val="1"/>
    <w:qFormat/>
    <w:uiPriority w:val="39"/>
    <w:pPr>
      <w:ind w:left="840"/>
      <w:jc w:val="left"/>
    </w:pPr>
    <w:rPr>
      <w:rFonts w:ascii="Calibri" w:hAnsi="Calibri"/>
      <w:sz w:val="20"/>
      <w:szCs w:val="20"/>
    </w:rPr>
  </w:style>
  <w:style w:type="paragraph" w:styleId="44">
    <w:name w:val="toc 3"/>
    <w:basedOn w:val="1"/>
    <w:next w:val="1"/>
    <w:qFormat/>
    <w:uiPriority w:val="39"/>
    <w:pPr>
      <w:spacing w:line="300" w:lineRule="exact"/>
      <w:ind w:left="400" w:leftChars="400"/>
    </w:pPr>
  </w:style>
  <w:style w:type="paragraph" w:styleId="45">
    <w:name w:val="Plain Text"/>
    <w:basedOn w:val="1"/>
    <w:link w:val="176"/>
    <w:qFormat/>
    <w:uiPriority w:val="99"/>
    <w:rPr>
      <w:rFonts w:ascii="宋体" w:hAnsi="Courier New" w:cs="Courier New"/>
      <w:szCs w:val="21"/>
    </w:rPr>
  </w:style>
  <w:style w:type="paragraph" w:styleId="46">
    <w:name w:val="List Bullet 5"/>
    <w:basedOn w:val="1"/>
    <w:qFormat/>
    <w:uiPriority w:val="0"/>
    <w:pPr>
      <w:tabs>
        <w:tab w:val="left" w:pos="200"/>
      </w:tabs>
      <w:spacing w:line="360" w:lineRule="auto"/>
      <w:ind w:left="1049" w:hanging="646"/>
    </w:pPr>
    <w:rPr>
      <w:sz w:val="24"/>
    </w:rPr>
  </w:style>
  <w:style w:type="paragraph" w:styleId="47">
    <w:name w:val="List Number 4"/>
    <w:basedOn w:val="1"/>
    <w:unhideWhenUsed/>
    <w:qFormat/>
    <w:uiPriority w:val="0"/>
    <w:pPr>
      <w:numPr>
        <w:ilvl w:val="0"/>
        <w:numId w:val="5"/>
      </w:numPr>
      <w:spacing w:line="360" w:lineRule="auto"/>
      <w:contextualSpacing/>
    </w:pPr>
    <w:rPr>
      <w:sz w:val="24"/>
    </w:rPr>
  </w:style>
  <w:style w:type="paragraph" w:styleId="48">
    <w:name w:val="toc 8"/>
    <w:basedOn w:val="1"/>
    <w:next w:val="1"/>
    <w:qFormat/>
    <w:uiPriority w:val="39"/>
    <w:pPr>
      <w:ind w:left="1470"/>
      <w:jc w:val="left"/>
    </w:pPr>
    <w:rPr>
      <w:rFonts w:ascii="Calibri" w:hAnsi="Calibri"/>
      <w:sz w:val="20"/>
      <w:szCs w:val="20"/>
    </w:rPr>
  </w:style>
  <w:style w:type="paragraph" w:styleId="49">
    <w:name w:val="index 3"/>
    <w:basedOn w:val="1"/>
    <w:next w:val="1"/>
    <w:qFormat/>
    <w:uiPriority w:val="0"/>
    <w:pPr>
      <w:spacing w:afterLines="50"/>
      <w:ind w:left="400" w:leftChars="400"/>
    </w:pPr>
    <w:rPr>
      <w:sz w:val="24"/>
      <w:szCs w:val="20"/>
    </w:rPr>
  </w:style>
  <w:style w:type="paragraph" w:styleId="50">
    <w:name w:val="Date"/>
    <w:basedOn w:val="1"/>
    <w:next w:val="1"/>
    <w:link w:val="143"/>
    <w:qFormat/>
    <w:uiPriority w:val="0"/>
    <w:rPr>
      <w:sz w:val="24"/>
      <w:szCs w:val="20"/>
    </w:rPr>
  </w:style>
  <w:style w:type="paragraph" w:styleId="51">
    <w:name w:val="Body Text Indent 2"/>
    <w:basedOn w:val="1"/>
    <w:link w:val="132"/>
    <w:qFormat/>
    <w:uiPriority w:val="0"/>
    <w:pPr>
      <w:spacing w:after="120" w:line="480" w:lineRule="auto"/>
      <w:ind w:left="420" w:leftChars="200"/>
    </w:pPr>
  </w:style>
  <w:style w:type="paragraph" w:styleId="52">
    <w:name w:val="endnote text"/>
    <w:basedOn w:val="1"/>
    <w:link w:val="218"/>
    <w:unhideWhenUsed/>
    <w:qFormat/>
    <w:uiPriority w:val="0"/>
    <w:pPr>
      <w:snapToGrid w:val="0"/>
      <w:jc w:val="left"/>
    </w:pPr>
    <w:rPr>
      <w:rFonts w:ascii="Calibri" w:hAnsi="Calibri" w:eastAsia="仿宋"/>
      <w:sz w:val="24"/>
      <w:szCs w:val="22"/>
    </w:rPr>
  </w:style>
  <w:style w:type="paragraph" w:styleId="53">
    <w:name w:val="List Continue 5"/>
    <w:basedOn w:val="1"/>
    <w:qFormat/>
    <w:uiPriority w:val="0"/>
    <w:pPr>
      <w:spacing w:afterLines="50"/>
      <w:ind w:left="2100" w:leftChars="1000"/>
    </w:pPr>
    <w:rPr>
      <w:sz w:val="24"/>
      <w:szCs w:val="20"/>
    </w:rPr>
  </w:style>
  <w:style w:type="paragraph" w:styleId="54">
    <w:name w:val="Balloon Text"/>
    <w:basedOn w:val="1"/>
    <w:link w:val="184"/>
    <w:qFormat/>
    <w:uiPriority w:val="99"/>
    <w:rPr>
      <w:rFonts w:ascii="Calibri" w:hAnsi="Calibri"/>
      <w:sz w:val="18"/>
      <w:szCs w:val="18"/>
    </w:rPr>
  </w:style>
  <w:style w:type="paragraph" w:styleId="55">
    <w:name w:val="footer"/>
    <w:basedOn w:val="1"/>
    <w:link w:val="160"/>
    <w:qFormat/>
    <w:uiPriority w:val="99"/>
    <w:pPr>
      <w:tabs>
        <w:tab w:val="center" w:pos="4153"/>
        <w:tab w:val="right" w:pos="8306"/>
      </w:tabs>
      <w:snapToGrid w:val="0"/>
      <w:jc w:val="left"/>
    </w:pPr>
    <w:rPr>
      <w:sz w:val="18"/>
      <w:szCs w:val="18"/>
    </w:rPr>
  </w:style>
  <w:style w:type="paragraph" w:styleId="56">
    <w:name w:val="envelope return"/>
    <w:basedOn w:val="1"/>
    <w:qFormat/>
    <w:uiPriority w:val="0"/>
    <w:pPr>
      <w:snapToGrid w:val="0"/>
      <w:spacing w:line="360" w:lineRule="auto"/>
    </w:pPr>
    <w:rPr>
      <w:rFonts w:ascii="Arial" w:hAnsi="Arial" w:eastAsia="仿宋"/>
      <w:sz w:val="24"/>
      <w:szCs w:val="20"/>
    </w:rPr>
  </w:style>
  <w:style w:type="paragraph" w:styleId="57">
    <w:name w:val="header"/>
    <w:basedOn w:val="1"/>
    <w:link w:val="158"/>
    <w:qFormat/>
    <w:uiPriority w:val="99"/>
    <w:pPr>
      <w:pBdr>
        <w:bottom w:val="single" w:color="auto" w:sz="6" w:space="1"/>
      </w:pBdr>
      <w:tabs>
        <w:tab w:val="center" w:pos="4153"/>
        <w:tab w:val="right" w:pos="8306"/>
      </w:tabs>
      <w:snapToGrid w:val="0"/>
      <w:jc w:val="center"/>
    </w:pPr>
    <w:rPr>
      <w:sz w:val="18"/>
      <w:szCs w:val="18"/>
    </w:rPr>
  </w:style>
  <w:style w:type="paragraph" w:styleId="58">
    <w:name w:val="Signature"/>
    <w:basedOn w:val="1"/>
    <w:link w:val="219"/>
    <w:qFormat/>
    <w:uiPriority w:val="0"/>
    <w:pPr>
      <w:spacing w:afterLines="50"/>
      <w:ind w:left="100" w:leftChars="2100"/>
    </w:pPr>
    <w:rPr>
      <w:kern w:val="0"/>
      <w:sz w:val="20"/>
      <w:szCs w:val="20"/>
    </w:rPr>
  </w:style>
  <w:style w:type="paragraph" w:styleId="59">
    <w:name w:val="toc 1"/>
    <w:basedOn w:val="1"/>
    <w:next w:val="1"/>
    <w:link w:val="220"/>
    <w:qFormat/>
    <w:uiPriority w:val="39"/>
    <w:pPr>
      <w:tabs>
        <w:tab w:val="right" w:leader="dot" w:pos="8948"/>
      </w:tabs>
      <w:spacing w:line="360" w:lineRule="exact"/>
    </w:pPr>
    <w:rPr>
      <w:rFonts w:ascii="宋体" w:hAnsi="宋体"/>
      <w:b/>
      <w:szCs w:val="21"/>
    </w:rPr>
  </w:style>
  <w:style w:type="paragraph" w:styleId="60">
    <w:name w:val="List Continue 4"/>
    <w:basedOn w:val="1"/>
    <w:qFormat/>
    <w:uiPriority w:val="0"/>
    <w:pPr>
      <w:spacing w:afterLines="50"/>
      <w:ind w:left="1680" w:leftChars="800"/>
    </w:pPr>
    <w:rPr>
      <w:sz w:val="24"/>
      <w:szCs w:val="20"/>
    </w:rPr>
  </w:style>
  <w:style w:type="paragraph" w:styleId="61">
    <w:name w:val="toc 4"/>
    <w:basedOn w:val="1"/>
    <w:next w:val="1"/>
    <w:qFormat/>
    <w:uiPriority w:val="39"/>
    <w:pPr>
      <w:spacing w:line="276" w:lineRule="auto"/>
      <w:ind w:firstLine="600" w:firstLineChars="600"/>
      <w:jc w:val="left"/>
    </w:pPr>
    <w:rPr>
      <w:rFonts w:ascii="Calibri" w:hAnsi="Calibri"/>
      <w:sz w:val="24"/>
      <w:szCs w:val="20"/>
    </w:rPr>
  </w:style>
  <w:style w:type="paragraph" w:styleId="62">
    <w:name w:val="index heading"/>
    <w:basedOn w:val="1"/>
    <w:next w:val="63"/>
    <w:qFormat/>
    <w:uiPriority w:val="0"/>
    <w:pPr>
      <w:spacing w:line="300" w:lineRule="auto"/>
    </w:pPr>
    <w:rPr>
      <w:rFonts w:eastAsia="楷体_GB2312"/>
      <w:sz w:val="24"/>
    </w:rPr>
  </w:style>
  <w:style w:type="paragraph" w:styleId="63">
    <w:name w:val="index 1"/>
    <w:basedOn w:val="1"/>
    <w:next w:val="1"/>
    <w:link w:val="221"/>
    <w:unhideWhenUsed/>
    <w:qFormat/>
    <w:uiPriority w:val="0"/>
  </w:style>
  <w:style w:type="paragraph" w:styleId="64">
    <w:name w:val="Subtitle"/>
    <w:basedOn w:val="1"/>
    <w:link w:val="222"/>
    <w:qFormat/>
    <w:uiPriority w:val="0"/>
    <w:pPr>
      <w:widowControl/>
      <w:spacing w:after="60" w:line="360" w:lineRule="auto"/>
      <w:jc w:val="center"/>
    </w:pPr>
    <w:rPr>
      <w:rFonts w:ascii="Arial" w:hAnsi="Arial" w:eastAsia="仿宋"/>
      <w:i/>
      <w:kern w:val="0"/>
      <w:sz w:val="16"/>
      <w:szCs w:val="20"/>
      <w:lang w:val="en-GB" w:eastAsia="en-US"/>
    </w:rPr>
  </w:style>
  <w:style w:type="paragraph" w:styleId="65">
    <w:name w:val="List Number 5"/>
    <w:basedOn w:val="1"/>
    <w:qFormat/>
    <w:uiPriority w:val="0"/>
    <w:pPr>
      <w:numPr>
        <w:ilvl w:val="0"/>
        <w:numId w:val="6"/>
      </w:numPr>
      <w:spacing w:afterLines="50"/>
    </w:pPr>
    <w:rPr>
      <w:sz w:val="24"/>
      <w:szCs w:val="20"/>
    </w:rPr>
  </w:style>
  <w:style w:type="paragraph" w:styleId="66">
    <w:name w:val="List"/>
    <w:basedOn w:val="1"/>
    <w:qFormat/>
    <w:uiPriority w:val="0"/>
    <w:pPr>
      <w:spacing w:line="360" w:lineRule="auto"/>
      <w:ind w:left="420" w:hanging="420" w:firstLineChars="200"/>
    </w:pPr>
    <w:rPr>
      <w:rFonts w:ascii="宋体" w:eastAsia="仿宋_GB2312"/>
      <w:sz w:val="28"/>
    </w:rPr>
  </w:style>
  <w:style w:type="paragraph" w:styleId="67">
    <w:name w:val="footnote text"/>
    <w:basedOn w:val="1"/>
    <w:link w:val="223"/>
    <w:qFormat/>
    <w:uiPriority w:val="0"/>
    <w:pPr>
      <w:snapToGrid w:val="0"/>
      <w:jc w:val="left"/>
    </w:pPr>
    <w:rPr>
      <w:sz w:val="18"/>
      <w:szCs w:val="18"/>
    </w:rPr>
  </w:style>
  <w:style w:type="paragraph" w:styleId="68">
    <w:name w:val="toc 6"/>
    <w:basedOn w:val="1"/>
    <w:next w:val="1"/>
    <w:qFormat/>
    <w:uiPriority w:val="39"/>
    <w:pPr>
      <w:ind w:left="1050"/>
      <w:jc w:val="left"/>
    </w:pPr>
    <w:rPr>
      <w:rFonts w:ascii="Calibri" w:hAnsi="Calibri"/>
      <w:sz w:val="20"/>
      <w:szCs w:val="20"/>
    </w:rPr>
  </w:style>
  <w:style w:type="paragraph" w:styleId="69">
    <w:name w:val="List 5"/>
    <w:basedOn w:val="1"/>
    <w:qFormat/>
    <w:uiPriority w:val="0"/>
    <w:pPr>
      <w:ind w:left="100" w:leftChars="800" w:hanging="200" w:hangingChars="200"/>
      <w:contextualSpacing/>
    </w:pPr>
    <w:rPr>
      <w:rFonts w:ascii="Calibri" w:hAnsi="Calibri" w:eastAsia="仿宋"/>
      <w:sz w:val="24"/>
      <w:szCs w:val="22"/>
    </w:rPr>
  </w:style>
  <w:style w:type="paragraph" w:styleId="70">
    <w:name w:val="Body Text Indent 3"/>
    <w:basedOn w:val="1"/>
    <w:link w:val="138"/>
    <w:qFormat/>
    <w:uiPriority w:val="99"/>
    <w:pPr>
      <w:spacing w:after="120"/>
      <w:ind w:left="420" w:leftChars="200"/>
    </w:pPr>
    <w:rPr>
      <w:sz w:val="16"/>
      <w:szCs w:val="16"/>
    </w:rPr>
  </w:style>
  <w:style w:type="paragraph" w:styleId="71">
    <w:name w:val="index 7"/>
    <w:basedOn w:val="1"/>
    <w:next w:val="1"/>
    <w:qFormat/>
    <w:uiPriority w:val="0"/>
    <w:pPr>
      <w:spacing w:afterLines="50"/>
      <w:ind w:left="1200" w:leftChars="1200"/>
    </w:pPr>
    <w:rPr>
      <w:sz w:val="24"/>
      <w:szCs w:val="20"/>
    </w:rPr>
  </w:style>
  <w:style w:type="paragraph" w:styleId="72">
    <w:name w:val="index 9"/>
    <w:basedOn w:val="1"/>
    <w:next w:val="1"/>
    <w:qFormat/>
    <w:uiPriority w:val="0"/>
    <w:pPr>
      <w:spacing w:afterLines="50"/>
      <w:ind w:left="1600" w:leftChars="1600"/>
    </w:pPr>
    <w:rPr>
      <w:sz w:val="24"/>
      <w:szCs w:val="20"/>
    </w:rPr>
  </w:style>
  <w:style w:type="paragraph" w:styleId="73">
    <w:name w:val="table of figures"/>
    <w:basedOn w:val="1"/>
    <w:next w:val="1"/>
    <w:qFormat/>
    <w:uiPriority w:val="99"/>
    <w:pPr>
      <w:ind w:left="200" w:leftChars="200" w:hanging="200" w:hangingChars="200"/>
    </w:pPr>
    <w:rPr>
      <w:rFonts w:ascii="Calibri" w:hAnsi="Calibri" w:eastAsia="仿宋"/>
      <w:sz w:val="24"/>
      <w:szCs w:val="22"/>
    </w:rPr>
  </w:style>
  <w:style w:type="paragraph" w:styleId="74">
    <w:name w:val="toc 2"/>
    <w:basedOn w:val="1"/>
    <w:next w:val="1"/>
    <w:qFormat/>
    <w:uiPriority w:val="39"/>
    <w:pPr>
      <w:spacing w:beforeLines="50" w:line="360" w:lineRule="exact"/>
      <w:ind w:left="200" w:leftChars="200"/>
    </w:pPr>
    <w:rPr>
      <w:sz w:val="24"/>
    </w:rPr>
  </w:style>
  <w:style w:type="paragraph" w:styleId="75">
    <w:name w:val="toc 9"/>
    <w:basedOn w:val="1"/>
    <w:next w:val="1"/>
    <w:qFormat/>
    <w:uiPriority w:val="39"/>
    <w:pPr>
      <w:ind w:left="1680"/>
      <w:jc w:val="left"/>
    </w:pPr>
    <w:rPr>
      <w:rFonts w:ascii="Calibri" w:hAnsi="Calibri"/>
      <w:sz w:val="20"/>
      <w:szCs w:val="20"/>
    </w:rPr>
  </w:style>
  <w:style w:type="paragraph" w:styleId="76">
    <w:name w:val="Body Text 2"/>
    <w:basedOn w:val="1"/>
    <w:link w:val="224"/>
    <w:qFormat/>
    <w:uiPriority w:val="0"/>
    <w:pPr>
      <w:spacing w:after="120" w:line="480" w:lineRule="auto"/>
    </w:pPr>
  </w:style>
  <w:style w:type="paragraph" w:styleId="77">
    <w:name w:val="List 4"/>
    <w:basedOn w:val="1"/>
    <w:qFormat/>
    <w:uiPriority w:val="0"/>
    <w:pPr>
      <w:spacing w:line="300" w:lineRule="auto"/>
      <w:ind w:left="100" w:leftChars="600" w:hanging="200" w:hangingChars="200"/>
    </w:pPr>
    <w:rPr>
      <w:sz w:val="24"/>
      <w:szCs w:val="21"/>
    </w:rPr>
  </w:style>
  <w:style w:type="paragraph" w:styleId="78">
    <w:name w:val="List Continue 2"/>
    <w:basedOn w:val="1"/>
    <w:qFormat/>
    <w:uiPriority w:val="0"/>
    <w:pPr>
      <w:spacing w:after="120"/>
      <w:ind w:left="840" w:leftChars="400"/>
    </w:pPr>
    <w:rPr>
      <w:rFonts w:eastAsia="仿宋"/>
      <w:sz w:val="24"/>
    </w:rPr>
  </w:style>
  <w:style w:type="paragraph" w:styleId="79">
    <w:name w:val="Message Header"/>
    <w:basedOn w:val="1"/>
    <w:link w:val="225"/>
    <w:qFormat/>
    <w:uiPriority w:val="0"/>
    <w:pPr>
      <w:pBdr>
        <w:top w:val="single" w:color="auto" w:sz="6" w:space="1"/>
        <w:left w:val="single" w:color="auto" w:sz="6" w:space="1"/>
        <w:bottom w:val="single" w:color="auto" w:sz="6" w:space="1"/>
        <w:right w:val="single" w:color="auto" w:sz="6" w:space="1"/>
      </w:pBdr>
      <w:shd w:val="pct20" w:color="auto" w:fill="auto"/>
      <w:spacing w:afterLines="50"/>
      <w:ind w:left="1080" w:leftChars="500" w:hanging="1080" w:hangingChars="500"/>
    </w:pPr>
    <w:rPr>
      <w:rFonts w:ascii="Arial" w:hAnsi="Arial"/>
      <w:kern w:val="0"/>
      <w:sz w:val="24"/>
    </w:rPr>
  </w:style>
  <w:style w:type="paragraph" w:styleId="80">
    <w:name w:val="HTML Preformatted"/>
    <w:basedOn w:val="1"/>
    <w:link w:val="22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仿宋" w:cs="宋体"/>
      <w:color w:val="000000"/>
      <w:kern w:val="0"/>
      <w:sz w:val="24"/>
    </w:rPr>
  </w:style>
  <w:style w:type="paragraph" w:styleId="81">
    <w:name w:val="Normal (Web)"/>
    <w:basedOn w:val="1"/>
    <w:link w:val="173"/>
    <w:qFormat/>
    <w:uiPriority w:val="99"/>
    <w:pPr>
      <w:widowControl/>
      <w:spacing w:before="100" w:beforeAutospacing="1" w:after="100" w:afterAutospacing="1"/>
      <w:jc w:val="left"/>
    </w:pPr>
    <w:rPr>
      <w:rFonts w:ascii="宋体" w:hAnsi="宋体" w:cs="宋体"/>
      <w:kern w:val="0"/>
      <w:sz w:val="24"/>
    </w:rPr>
  </w:style>
  <w:style w:type="paragraph" w:styleId="82">
    <w:name w:val="List Continue 3"/>
    <w:basedOn w:val="1"/>
    <w:qFormat/>
    <w:uiPriority w:val="0"/>
    <w:pPr>
      <w:spacing w:after="120"/>
      <w:ind w:left="1260" w:leftChars="600"/>
    </w:pPr>
    <w:rPr>
      <w:rFonts w:eastAsia="仿宋"/>
      <w:sz w:val="24"/>
    </w:rPr>
  </w:style>
  <w:style w:type="paragraph" w:styleId="83">
    <w:name w:val="index 2"/>
    <w:basedOn w:val="1"/>
    <w:next w:val="1"/>
    <w:qFormat/>
    <w:uiPriority w:val="0"/>
    <w:pPr>
      <w:spacing w:afterLines="50"/>
      <w:ind w:left="200" w:leftChars="200"/>
    </w:pPr>
    <w:rPr>
      <w:sz w:val="24"/>
      <w:szCs w:val="20"/>
    </w:rPr>
  </w:style>
  <w:style w:type="paragraph" w:styleId="84">
    <w:name w:val="Title"/>
    <w:basedOn w:val="1"/>
    <w:next w:val="1"/>
    <w:link w:val="227"/>
    <w:qFormat/>
    <w:uiPriority w:val="99"/>
    <w:pPr>
      <w:spacing w:before="240" w:after="60" w:line="960" w:lineRule="auto"/>
      <w:jc w:val="center"/>
    </w:pPr>
    <w:rPr>
      <w:rFonts w:ascii="Calibri Light" w:hAnsi="Calibri Light" w:eastAsia="黑体"/>
      <w:b/>
      <w:bCs/>
      <w:sz w:val="52"/>
      <w:szCs w:val="32"/>
    </w:rPr>
  </w:style>
  <w:style w:type="paragraph" w:styleId="85">
    <w:name w:val="annotation subject"/>
    <w:basedOn w:val="28"/>
    <w:next w:val="28"/>
    <w:link w:val="144"/>
    <w:qFormat/>
    <w:uiPriority w:val="99"/>
    <w:rPr>
      <w:b/>
      <w:bCs/>
    </w:rPr>
  </w:style>
  <w:style w:type="paragraph" w:styleId="86">
    <w:name w:val="Body Text First Indent"/>
    <w:basedOn w:val="34"/>
    <w:link w:val="202"/>
    <w:qFormat/>
    <w:uiPriority w:val="99"/>
    <w:pPr>
      <w:ind w:firstLine="420" w:firstLineChars="100"/>
    </w:pPr>
  </w:style>
  <w:style w:type="paragraph" w:styleId="87">
    <w:name w:val="Body Text First Indent 2"/>
    <w:basedOn w:val="35"/>
    <w:link w:val="228"/>
    <w:qFormat/>
    <w:uiPriority w:val="0"/>
    <w:pPr>
      <w:spacing w:after="0" w:line="360" w:lineRule="auto"/>
      <w:ind w:left="0" w:leftChars="0" w:firstLine="420" w:firstLineChars="200"/>
    </w:pPr>
    <w:rPr>
      <w:rFonts w:ascii="宋体" w:hAnsi="宋体"/>
      <w:kern w:val="0"/>
      <w:sz w:val="20"/>
    </w:rPr>
  </w:style>
  <w:style w:type="table" w:styleId="89">
    <w:name w:val="Table Grid"/>
    <w:basedOn w:val="8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90">
    <w:name w:val="Light Grid Accent 4"/>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Vert">
      <w:tblPr/>
      <w:tcPr>
        <w:shd w:val="clear" w:color="auto" w:fill="D0DBF0"/>
      </w:tcPr>
    </w:tblStylePr>
    <w:tblStylePr w:type="band1Horz">
      <w:tblPr/>
      <w:tcPr>
        <w:shd w:val="clear" w:color="auto" w:fill="D0DBF0"/>
      </w:tcPr>
    </w:tblStylePr>
    <w:tblStylePr w:type="band2Horz">
      <w:tblPr/>
      <w:tcPr>
        <w:tcBorders>
          <w:top w:val="single" w:color="8064A2" w:sz="8" w:space="0"/>
          <w:left w:val="single" w:color="8064A2" w:sz="8" w:space="0"/>
          <w:bottom w:val="single" w:color="8064A2" w:sz="8" w:space="0"/>
          <w:right w:val="single" w:color="8064A2" w:sz="8" w:space="0"/>
          <w:insideH w:val="nil"/>
          <w:insideV w:val="single" w:sz="8" w:space="0"/>
          <w:tl2br w:val="nil"/>
          <w:tr2bl w:val="nil"/>
        </w:tcBorders>
      </w:tcPr>
    </w:tblStylePr>
  </w:style>
  <w:style w:type="table" w:styleId="91">
    <w:name w:val="Light Grid Accent 5"/>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pPr>
        <w:spacing w:before="0" w:after="0" w:line="240" w:lineRule="auto"/>
      </w:pPr>
      <w:rPr>
        <w:b/>
        <w:bCs/>
        <w:color w:val="FFFFFF"/>
      </w:rPr>
      <w:tblPr/>
      <w:tcPr>
        <w:shd w:val="clear" w:color="auto" w:fill="FDF2EA"/>
      </w:tcPr>
    </w:tblStylePr>
    <w:tblStylePr w:type="lastRow">
      <w:pPr>
        <w:spacing w:before="0" w:after="0" w:line="240" w:lineRule="auto"/>
      </w:pPr>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band2Horz">
      <w:tblPr/>
      <w:tcPr>
        <w:tcBorders>
          <w:top w:val="single" w:color="4BACC6" w:sz="8" w:space="0"/>
          <w:left w:val="single" w:color="4BACC6" w:sz="8" w:space="0"/>
          <w:bottom w:val="single" w:color="4BACC6" w:sz="8" w:space="0"/>
          <w:right w:val="single" w:color="4BACC6" w:sz="8" w:space="0"/>
          <w:insideH w:val="nil"/>
          <w:insideV w:val="single" w:sz="8" w:space="0"/>
          <w:tl2br w:val="nil"/>
          <w:tr2bl w:val="nil"/>
        </w:tcBorders>
      </w:tcPr>
    </w:tblStylePr>
    <w:tblStylePr w:type="nwCell">
      <w:tcPr>
        <w:shd w:val="clear" w:color="auto" w:fill="FFFFFF"/>
      </w:tcPr>
    </w:tblStylePr>
  </w:style>
  <w:style w:type="table" w:styleId="92">
    <w:name w:val="Medium Shading 1 Accent 2"/>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top w:val="nil"/>
          <w:left w:val="nil"/>
          <w:bottom w:val="nil"/>
          <w:right w:val="nil"/>
          <w:insideH w:val="nil"/>
          <w:insideV w:val="nil"/>
          <w:tl2br w:val="nil"/>
          <w:tr2bl w:val="nil"/>
        </w:tcBorders>
        <w:shd w:val="clear" w:color="auto" w:fill="D0DBF0"/>
      </w:tcPr>
    </w:tblStylePr>
    <w:tblStylePr w:type="band2Horz">
      <w:tblPr/>
      <w:tcPr>
        <w:tcBorders>
          <w:top w:val="nil"/>
          <w:left w:val="nil"/>
          <w:bottom w:val="nil"/>
          <w:right w:val="nil"/>
          <w:insideH w:val="nil"/>
          <w:insideV w:val="nil"/>
          <w:tl2br w:val="nil"/>
          <w:tr2bl w:val="nil"/>
        </w:tcBorders>
      </w:tcPr>
    </w:tblStylePr>
  </w:style>
  <w:style w:type="table" w:styleId="93">
    <w:name w:val="Medium Shading 1 Accent 3"/>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pPr>
        <w:spacing w:before="0" w:after="0" w:line="240" w:lineRule="auto"/>
      </w:pPr>
      <w:rPr>
        <w:b/>
        <w:bCs/>
        <w:color w:val="FFFFFF"/>
      </w:rPr>
      <w:tblPr/>
      <w:tcPr>
        <w:shd w:val="clear" w:color="auto" w:fill="FDF2EA"/>
      </w:tcPr>
    </w:tblStylePr>
    <w:tblStylePr w:type="lastRow">
      <w:pPr>
        <w:spacing w:before="0" w:after="0" w:line="240" w:lineRule="auto"/>
      </w:pPr>
      <w:rPr>
        <w:b/>
        <w:bCs/>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tcBorders>
          <w:top w:val="nil"/>
          <w:left w:val="nil"/>
          <w:bottom w:val="nil"/>
          <w:right w:val="nil"/>
          <w:insideH w:val="single" w:sz="6" w:space="0"/>
          <w:insideV w:val="single" w:sz="6" w:space="0"/>
          <w:tl2br w:val="nil"/>
          <w:tr2bl w:val="nil"/>
        </w:tcBorders>
        <w:shd w:val="clear" w:color="auto" w:fill="F6BE98"/>
      </w:tcPr>
    </w:tblStylePr>
    <w:tblStylePr w:type="band2Horz">
      <w:tblPr/>
      <w:tcPr>
        <w:tcBorders>
          <w:top w:val="nil"/>
          <w:left w:val="nil"/>
          <w:bottom w:val="nil"/>
          <w:right w:val="nil"/>
          <w:insideH w:val="nil"/>
          <w:insideV w:val="nil"/>
          <w:tl2br w:val="nil"/>
          <w:tr2bl w:val="nil"/>
        </w:tcBorders>
      </w:tcPr>
    </w:tblStylePr>
    <w:tblStylePr w:type="nwCell">
      <w:tcPr>
        <w:shd w:val="clear" w:color="auto" w:fill="FFFFFF"/>
      </w:tcPr>
    </w:tblStylePr>
  </w:style>
  <w:style w:type="table" w:styleId="94">
    <w:name w:val="Medium Shading 1 Accent 5"/>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pPr>
        <w:spacing w:before="0" w:after="0" w:line="240" w:lineRule="auto"/>
      </w:pPr>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pPr>
        <w:spacing w:before="0" w:after="0" w:line="240" w:lineRule="auto"/>
      </w:pPr>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tblStylePr w:type="band2Horz">
      <w:tblPr/>
      <w:tcPr>
        <w:tcBorders>
          <w:top w:val="nil"/>
          <w:left w:val="nil"/>
          <w:bottom w:val="nil"/>
          <w:right w:val="nil"/>
          <w:insideH w:val="nil"/>
          <w:insideV w:val="nil"/>
          <w:tl2br w:val="nil"/>
          <w:tr2bl w:val="nil"/>
        </w:tcBorders>
      </w:tcPr>
    </w:tblStylePr>
  </w:style>
  <w:style w:type="table" w:styleId="95">
    <w:name w:val="Medium Shading 2 Accent 3"/>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pPr>
        <w:spacing w:before="0" w:after="0" w:line="240" w:lineRule="auto"/>
      </w:pPr>
      <w:rPr>
        <w:b/>
        <w:bCs/>
        <w:color w:val="FFFFFF"/>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pPr>
        <w:spacing w:before="0" w:after="0" w:line="240" w:lineRule="auto"/>
      </w:pPr>
      <w:rPr>
        <w:color w:val="auto"/>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b/>
        <w:bCs/>
        <w:color w:val="FFFFFF"/>
      </w:rPr>
      <w:tbl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b/>
        <w:bCs/>
        <w:color w:val="FFFFFF"/>
      </w:rPr>
      <w:tbl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tblStylePr w:type="neCell">
      <w:tblPr/>
      <w:tcPr>
        <w:tcBorders>
          <w:top w:val="single" w:color="auto" w:sz="18" w:space="0"/>
          <w:left w:val="nil"/>
          <w:bottom w:val="single" w:color="auto" w:sz="18" w:space="0"/>
          <w:right w:val="nil"/>
          <w:insideH w:val="nil"/>
          <w:insideV w:val="nil"/>
          <w:tl2br w:val="nil"/>
          <w:tr2bl w:val="nil"/>
        </w:tcBorders>
      </w:tcPr>
    </w:tblStylePr>
    <w:tblStylePr w:type="nwCell">
      <w:rPr>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96">
    <w:name w:val="Medium List 2 Accent 6"/>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97">
    <w:name w:val="Medium Grid 1 Accent 3"/>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FFFFFF"/>
      </w:r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98">
    <w:name w:val="Medium Grid 1 Accent 4"/>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rPr>
        <w:b/>
        <w:bCs/>
        <w:color w:val="FFFFFF"/>
      </w:r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wCell">
      <w:tcPr>
        <w:shd w:val="clear" w:color="auto" w:fill="FFFFFF"/>
      </w:tcPr>
    </w:tblStylePr>
  </w:style>
  <w:style w:type="table" w:styleId="99">
    <w:name w:val="Medium Grid 1 Accent 6"/>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rPr>
        <w:b/>
        <w:bCs/>
      </w:r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style>
  <w:style w:type="table" w:styleId="100">
    <w:name w:val="Medium Grid 2 Accent 1"/>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color w:val="000000"/>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BE5F1"/>
      </w:tcPr>
    </w:tblStylePr>
    <w:tblStylePr w:type="band1Vert">
      <w:tblPr/>
      <w:tcPr>
        <w:shd w:val="clear" w:color="auto" w:fill="D0DBF0"/>
      </w:tcPr>
    </w:tblStylePr>
    <w:tblStylePr w:type="band1Horz">
      <w:tblPr/>
      <w:tcPr>
        <w:tcBorders>
          <w:top w:val="nil"/>
          <w:left w:val="nil"/>
          <w:bottom w:val="nil"/>
          <w:right w:val="nil"/>
          <w:insideH w:val="nil"/>
          <w:insideV w:val="nil"/>
          <w:tl2br w:val="nil"/>
          <w:tr2bl w:val="nil"/>
        </w:tcBorders>
        <w:shd w:val="clear" w:color="auto" w:fill="D0DBF0"/>
      </w:tcPr>
    </w:tblStylePr>
    <w:tblStylePr w:type="band2Horz">
      <w:tcPr>
        <w:tcBorders>
          <w:top w:val="nil"/>
          <w:left w:val="nil"/>
          <w:bottom w:val="nil"/>
          <w:right w:val="nil"/>
          <w:insideH w:val="nil"/>
          <w:insideV w:val="nil"/>
          <w:tl2br w:val="nil"/>
          <w:tr2bl w:val="nil"/>
        </w:tcBorders>
      </w:tcPr>
    </w:tblStylePr>
    <w:tblStylePr w:type="nwCell">
      <w:tblPr/>
      <w:tcPr>
        <w:shd w:val="clear" w:color="auto" w:fill="FFFFFF"/>
      </w:tcPr>
    </w:tblStylePr>
  </w:style>
  <w:style w:type="table" w:styleId="101">
    <w:name w:val="Medium Grid 2 Accent 4"/>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bl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bl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tblStylePr w:type="nwCell">
      <w:tblPr/>
      <w:tcPr>
        <w:shd w:val="clear" w:color="auto" w:fill="FFFFFF"/>
      </w:tcPr>
    </w:tblStylePr>
  </w:style>
  <w:style w:type="table" w:styleId="102">
    <w:name w:val="Colorful Shading Accent 4"/>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Pr/>
      <w:tcPr>
        <w:tcBorders>
          <w:top w:val="nil"/>
          <w:left w:val="nil"/>
          <w:bottom w:val="nil"/>
          <w:right w:val="nil"/>
          <w:insideH w:val="single" w:sz="4" w:space="0"/>
          <w:insideV w:val="nil"/>
          <w:tl2br w:val="nil"/>
          <w:tr2bl w:val="nil"/>
        </w:tcBorders>
        <w:shd w:val="clear" w:color="auto" w:fill="4C3B62"/>
      </w:tcPr>
    </w:tblStylePr>
    <w:tblStylePr w:type="lastCol">
      <w:rPr>
        <w:b/>
        <w:bCs/>
      </w:rPr>
      <w:tblPr/>
      <w:tcPr>
        <w:tcBorders>
          <w:top w:val="nil"/>
          <w:left w:val="nil"/>
          <w:bottom w:val="nil"/>
          <w:right w:val="nil"/>
          <w:insideH w:val="nil"/>
          <w:insideV w:val="nil"/>
          <w:tl2br w:val="nil"/>
          <w:tr2bl w:val="nil"/>
        </w:tcBorders>
        <w:shd w:val="clear" w:color="auto" w:fill="4C3B62"/>
      </w:tcPr>
    </w:tblStylePr>
    <w:tblStylePr w:type="band1Vert">
      <w:tblPr/>
      <w:tcPr>
        <w:shd w:val="clear" w:color="auto" w:fill="D0DBF0"/>
      </w:tcPr>
    </w:tblStylePr>
    <w:tblStylePr w:type="band1Horz">
      <w:tblPr/>
      <w:tcPr>
        <w:shd w:val="clear" w:color="auto" w:fill="D0DBF0"/>
      </w:tcPr>
    </w:tblStylePr>
    <w:tblStylePr w:type="neCell">
      <w:rPr>
        <w:color w:val="000000"/>
      </w:rPr>
    </w:tblStylePr>
    <w:tblStylePr w:type="nwCell">
      <w:rPr>
        <w:color w:val="000000"/>
      </w:rPr>
    </w:tblStylePr>
  </w:style>
  <w:style w:type="table" w:styleId="103">
    <w:name w:val="Colorful Shading Accent 5"/>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shd w:val="clear" w:color="auto" w:fill="F6BE98"/>
      </w:tcPr>
    </w:tblStylePr>
    <w:tblStylePr w:type="neCell">
      <w:rPr>
        <w:color w:val="000000"/>
      </w:rPr>
    </w:tblStylePr>
    <w:tblStylePr w:type="nwCell">
      <w:rPr>
        <w:color w:val="000000"/>
      </w:rPr>
      <w:tcPr>
        <w:shd w:val="clear" w:color="auto" w:fill="FFFFFF"/>
      </w:tcPr>
    </w:tblStylePr>
  </w:style>
  <w:style w:type="table" w:styleId="104">
    <w:name w:val="Colorful List Accent 1"/>
    <w:basedOn w:val="88"/>
    <w:unhideWhenUsed/>
    <w:qFormat/>
    <w:uiPriority w:val="72"/>
    <w:rPr>
      <w:color w:val="000000"/>
    </w:rPr>
    <w:tblPr>
      <w:tblCellMar>
        <w:top w:w="0" w:type="dxa"/>
        <w:left w:w="108" w:type="dxa"/>
        <w:bottom w:w="0" w:type="dxa"/>
        <w:right w:w="108" w:type="dxa"/>
      </w:tblCellMar>
    </w:tblPr>
    <w:tcPr>
      <w:shd w:val="clear" w:color="auto" w:fill="ECF1F9"/>
    </w:tcPr>
    <w:tblStylePr w:type="firstRow">
      <w:rPr>
        <w:b/>
        <w:bCs/>
        <w:color w:val="FFFFFF"/>
      </w:rPr>
      <w:tblPr/>
      <w:tcPr>
        <w:tcBorders>
          <w:top w:val="nil"/>
          <w:left w:val="nil"/>
          <w:bottom w:val="single" w:color="FFFFFF" w:sz="12" w:space="0"/>
          <w:right w:val="nil"/>
          <w:insideH w:val="nil"/>
          <w:insideV w:val="nil"/>
          <w:tl2br w:val="nil"/>
          <w:tr2bl w:val="nil"/>
        </w:tcBorders>
        <w:shd w:val="clear" w:color="auto" w:fill="D25F12"/>
      </w:tcPr>
    </w:tblStylePr>
    <w:tblStylePr w:type="lastRow">
      <w:rPr>
        <w:b/>
        <w:bCs/>
        <w:color w:val="D25F1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0DBF0"/>
      </w:tcPr>
    </w:tblStylePr>
    <w:tblStylePr w:type="band1Horz">
      <w:tblPr/>
      <w:tcPr>
        <w:shd w:val="clear" w:color="auto" w:fill="D9E2F3"/>
      </w:tcPr>
    </w:tblStylePr>
  </w:style>
  <w:style w:type="table" w:styleId="105">
    <w:name w:val="Colorful List Accent 2"/>
    <w:basedOn w:val="88"/>
    <w:qFormat/>
    <w:uiPriority w:val="1"/>
    <w:rPr>
      <w:sz w:val="22"/>
      <w:szCs w:val="22"/>
    </w:rPr>
    <w:tblPr>
      <w:tblBorders>
        <w:top w:val="single" w:color="7295D2" w:sz="8" w:space="0"/>
        <w:left w:val="single" w:color="7295D2" w:sz="8" w:space="0"/>
        <w:bottom w:val="single" w:color="7295D2" w:sz="8" w:space="0"/>
        <w:right w:val="single" w:color="7295D2" w:sz="8" w:space="0"/>
        <w:insideH w:val="single" w:color="7295D2" w:sz="8" w:space="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color="7295D2" w:sz="8" w:space="0"/>
          <w:left w:val="single" w:color="7295D2" w:sz="8" w:space="0"/>
          <w:bottom w:val="single" w:color="7295D2" w:sz="8" w:space="0"/>
          <w:right w:val="single" w:color="7295D2" w:sz="8" w:space="0"/>
          <w:insideH w:val="nil"/>
          <w:insideV w:val="nil"/>
          <w:tl2br w:val="nil"/>
          <w:tr2bl w:val="nil"/>
        </w:tcBorders>
        <w:shd w:val="clear" w:color="auto" w:fill="4472C4"/>
      </w:tcPr>
    </w:tblStylePr>
    <w:tblStylePr w:type="lastRow">
      <w:pPr>
        <w:spacing w:before="0" w:after="0" w:line="240" w:lineRule="auto"/>
      </w:pPr>
      <w:rPr>
        <w:b/>
        <w:bCs/>
      </w:rPr>
      <w:tblPr/>
      <w:tcPr>
        <w:tcBorders>
          <w:top w:val="double" w:color="7295D2" w:sz="6" w:space="0"/>
          <w:left w:val="single" w:color="7295D2" w:sz="8" w:space="0"/>
          <w:bottom w:val="single" w:color="7295D2" w:sz="8" w:space="0"/>
          <w:right w:val="single" w:color="7295D2" w:sz="8" w:space="0"/>
          <w:insideH w:val="nil"/>
          <w:insideV w:val="nil"/>
          <w:tl2br w:val="nil"/>
          <w:tr2bl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shd w:val="clear" w:color="auto" w:fill="D0DBF0"/>
      </w:tcPr>
    </w:tblStylePr>
  </w:style>
  <w:style w:type="table" w:styleId="106">
    <w:name w:val="Colorful List Accent 3"/>
    <w:basedOn w:val="88"/>
    <w:qFormat/>
    <w:uiPriority w:val="29"/>
    <w:rPr>
      <w:rFonts w:ascii="Calibri" w:hAnsi="Calibri"/>
      <w:i/>
      <w:iCs/>
      <w:color w:val="000000"/>
      <w:sz w:val="24"/>
    </w:rPr>
    <w:tblPr>
      <w:tblBorders>
        <w:top w:val="single" w:color="ED7D31" w:sz="8" w:space="0"/>
        <w:left w:val="single" w:color="ED7D31" w:sz="8" w:space="0"/>
        <w:bottom w:val="single" w:color="ED7D31" w:sz="8" w:space="0"/>
        <w:right w:val="single" w:color="ED7D31" w:sz="8" w:space="0"/>
        <w:insideH w:val="single" w:color="ED7D31" w:sz="8" w:space="0"/>
        <w:insideV w:val="single" w:color="ED7D31" w:sz="8" w:space="0"/>
      </w:tblBorders>
      <w:tblCellMar>
        <w:top w:w="0" w:type="dxa"/>
        <w:left w:w="108" w:type="dxa"/>
        <w:bottom w:w="0" w:type="dxa"/>
        <w:right w:w="108" w:type="dxa"/>
      </w:tblCellMar>
    </w:tblPr>
    <w:tcPr>
      <w:shd w:val="clear" w:color="auto" w:fill="FADECB"/>
    </w:tcPr>
    <w:tblStylePr w:type="firstRow">
      <w:rPr>
        <w:b/>
        <w:bCs/>
        <w:color w:val="FFFFFF"/>
      </w:rPr>
      <w:tblPr/>
      <w:tcPr>
        <w:shd w:val="clear" w:color="auto" w:fill="FDF2EA"/>
      </w:tcPr>
    </w:tblStylePr>
    <w:tblStylePr w:type="lastRow">
      <w:rPr>
        <w:b/>
        <w:bCs/>
        <w:color w:val="664E82"/>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BE4D5"/>
      </w:tcPr>
    </w:tblStylePr>
    <w:tblStylePr w:type="band1Vert">
      <w:tblPr/>
      <w:tcPr>
        <w:shd w:val="clear" w:color="auto" w:fill="F6BE98"/>
      </w:tcPr>
    </w:tblStylePr>
    <w:tblStylePr w:type="band1Horz">
      <w:tblPr/>
      <w:tcPr>
        <w:tcBorders>
          <w:top w:val="nil"/>
          <w:left w:val="nil"/>
          <w:bottom w:val="nil"/>
          <w:right w:val="nil"/>
          <w:insideH w:val="single" w:sz="6" w:space="0"/>
          <w:insideV w:val="single" w:sz="6" w:space="0"/>
          <w:tl2br w:val="nil"/>
          <w:tr2bl w:val="nil"/>
        </w:tcBorders>
        <w:shd w:val="clear" w:color="auto" w:fill="F6BE98"/>
      </w:tcPr>
    </w:tblStylePr>
    <w:tblStylePr w:type="nwCell">
      <w:tcPr>
        <w:shd w:val="clear" w:color="auto" w:fill="FFFFFF"/>
      </w:tcPr>
    </w:tblStylePr>
  </w:style>
  <w:style w:type="table" w:styleId="107">
    <w:name w:val="Colorful List Accent 5"/>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style>
  <w:style w:type="table" w:styleId="108">
    <w:name w:val="Colorful Grid Accent 3"/>
    <w:basedOn w:val="88"/>
    <w:qFormat/>
    <w:uiPriority w:val="30"/>
    <w:rPr>
      <w:rFonts w:ascii="Calibri" w:hAnsi="Calibri"/>
      <w:color w:val="000000"/>
      <w:sz w:val="24"/>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top w:w="0" w:type="dxa"/>
        <w:left w:w="108" w:type="dxa"/>
        <w:bottom w:w="0" w:type="dxa"/>
        <w:right w:w="108" w:type="dxa"/>
      </w:tblCellMar>
    </w:tblPr>
    <w:tcPr>
      <w:shd w:val="clear" w:color="auto" w:fill="FADECB"/>
    </w:tcPr>
    <w:tblStylePr w:type="firstRow">
      <w:rPr>
        <w:b/>
        <w:bCs/>
      </w:rPr>
      <w:tblPr/>
      <w:tcPr>
        <w:tcBorders>
          <w:top w:val="single" w:color="FFFFFF" w:sz="8" w:space="0"/>
          <w:left w:val="single" w:color="FFFFFF" w:sz="8" w:space="0"/>
          <w:bottom w:val="single" w:color="FFFFFF" w:sz="24" w:space="0"/>
          <w:right w:val="single" w:color="FFFFFF" w:sz="8" w:space="0"/>
          <w:insideH w:val="nil"/>
          <w:insideV w:val="single" w:sz="8" w:space="0"/>
          <w:tl2br w:val="nil"/>
          <w:tr2bl w:val="nil"/>
        </w:tcBorders>
        <w:shd w:val="clear" w:color="auto" w:fill="ED7D31"/>
      </w:tcPr>
    </w:tblStylePr>
    <w:tblStylePr w:type="lastRow">
      <w:rPr>
        <w:b/>
        <w:bCs/>
        <w:color w:val="000000"/>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ED7D31"/>
      </w:tcPr>
    </w:tblStylePr>
    <w:tblStylePr w:type="firstCol">
      <w:rPr>
        <w:color w:val="FFFFFF"/>
      </w:rPr>
      <w:tblPr/>
      <w:tcPr>
        <w:tcBorders>
          <w:top w:val="nil"/>
          <w:left w:val="single" w:color="FFFFFF" w:sz="8" w:space="0"/>
          <w:bottom w:val="nil"/>
          <w:right w:val="single" w:color="FFFFFF" w:sz="24" w:space="0"/>
          <w:insideH w:val="nil"/>
          <w:insideV w:val="nil"/>
          <w:tl2br w:val="nil"/>
          <w:tr2bl w:val="nil"/>
        </w:tcBorders>
        <w:shd w:val="clear" w:color="auto" w:fill="ED7D31"/>
      </w:tcPr>
    </w:tblStylePr>
    <w:tblStylePr w:type="lastCol">
      <w:rPr>
        <w:color w:val="FFFFFF"/>
      </w:rPr>
      <w:tblPr/>
      <w:tcPr>
        <w:tcBorders>
          <w:top w:val="nil"/>
          <w:left w:val="single" w:color="FFFFFF" w:sz="24" w:space="0"/>
          <w:bottom w:val="nil"/>
          <w:right w:val="nil"/>
          <w:insideH w:val="nil"/>
          <w:insideV w:val="nil"/>
          <w:tl2br w:val="nil"/>
          <w:tr2bl w:val="nil"/>
        </w:tcBorders>
        <w:shd w:val="clear" w:color="auto" w:fill="ED7D31"/>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F6BE98"/>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F6BE98"/>
      </w:tcPr>
    </w:tblStylePr>
  </w:style>
  <w:style w:type="character" w:styleId="110">
    <w:name w:val="Strong"/>
    <w:qFormat/>
    <w:uiPriority w:val="22"/>
    <w:rPr>
      <w:b/>
      <w:bCs/>
    </w:rPr>
  </w:style>
  <w:style w:type="character" w:styleId="111">
    <w:name w:val="endnote reference"/>
    <w:unhideWhenUsed/>
    <w:qFormat/>
    <w:uiPriority w:val="0"/>
    <w:rPr>
      <w:vertAlign w:val="superscript"/>
    </w:rPr>
  </w:style>
  <w:style w:type="character" w:styleId="112">
    <w:name w:val="page number"/>
    <w:basedOn w:val="109"/>
    <w:qFormat/>
    <w:uiPriority w:val="99"/>
  </w:style>
  <w:style w:type="character" w:styleId="113">
    <w:name w:val="FollowedHyperlink"/>
    <w:qFormat/>
    <w:uiPriority w:val="99"/>
    <w:rPr>
      <w:color w:val="800080"/>
      <w:u w:val="single"/>
    </w:rPr>
  </w:style>
  <w:style w:type="character" w:styleId="114">
    <w:name w:val="Emphasis"/>
    <w:qFormat/>
    <w:uiPriority w:val="20"/>
    <w:rPr>
      <w:rFonts w:ascii="宋体" w:hAnsi="宋体" w:eastAsia="宋体"/>
      <w:color w:val="CC0000"/>
      <w:kern w:val="2"/>
      <w:sz w:val="24"/>
      <w:szCs w:val="32"/>
      <w:lang w:val="en-US" w:eastAsia="zh-CN" w:bidi="ar-SA"/>
    </w:rPr>
  </w:style>
  <w:style w:type="character" w:styleId="115">
    <w:name w:val="HTML Definition"/>
    <w:qFormat/>
    <w:uiPriority w:val="0"/>
    <w:rPr>
      <w:i/>
      <w:iCs/>
    </w:rPr>
  </w:style>
  <w:style w:type="character" w:styleId="116">
    <w:name w:val="HTML Typewriter"/>
    <w:qFormat/>
    <w:uiPriority w:val="0"/>
    <w:rPr>
      <w:rFonts w:ascii="Courier New" w:hAnsi="Courier New"/>
      <w:sz w:val="20"/>
      <w:szCs w:val="20"/>
    </w:rPr>
  </w:style>
  <w:style w:type="character" w:styleId="117">
    <w:name w:val="HTML Acronym"/>
    <w:qFormat/>
    <w:uiPriority w:val="0"/>
  </w:style>
  <w:style w:type="character" w:styleId="118">
    <w:name w:val="HTML Variable"/>
    <w:qFormat/>
    <w:uiPriority w:val="0"/>
    <w:rPr>
      <w:i/>
      <w:iCs/>
    </w:rPr>
  </w:style>
  <w:style w:type="character" w:styleId="119">
    <w:name w:val="Hyperlink"/>
    <w:qFormat/>
    <w:uiPriority w:val="99"/>
    <w:rPr>
      <w:color w:val="0000FF"/>
      <w:u w:val="single"/>
    </w:rPr>
  </w:style>
  <w:style w:type="character" w:styleId="120">
    <w:name w:val="HTML Code"/>
    <w:qFormat/>
    <w:uiPriority w:val="0"/>
    <w:rPr>
      <w:rFonts w:ascii="Courier New" w:hAnsi="Courier New"/>
      <w:sz w:val="20"/>
      <w:szCs w:val="20"/>
    </w:rPr>
  </w:style>
  <w:style w:type="character" w:styleId="121">
    <w:name w:val="annotation reference"/>
    <w:qFormat/>
    <w:uiPriority w:val="0"/>
    <w:rPr>
      <w:sz w:val="21"/>
      <w:szCs w:val="21"/>
    </w:rPr>
  </w:style>
  <w:style w:type="character" w:styleId="122">
    <w:name w:val="HTML Cite"/>
    <w:qFormat/>
    <w:uiPriority w:val="0"/>
    <w:rPr>
      <w:i/>
      <w:iCs/>
    </w:rPr>
  </w:style>
  <w:style w:type="character" w:styleId="123">
    <w:name w:val="footnote reference"/>
    <w:qFormat/>
    <w:uiPriority w:val="99"/>
    <w:rPr>
      <w:vertAlign w:val="superscript"/>
    </w:rPr>
  </w:style>
  <w:style w:type="character" w:styleId="124">
    <w:name w:val="HTML Keyboard"/>
    <w:qFormat/>
    <w:uiPriority w:val="0"/>
    <w:rPr>
      <w:rFonts w:ascii="Courier New" w:hAnsi="Courier New"/>
      <w:sz w:val="20"/>
      <w:szCs w:val="20"/>
    </w:rPr>
  </w:style>
  <w:style w:type="character" w:styleId="125">
    <w:name w:val="HTML Sample"/>
    <w:qFormat/>
    <w:uiPriority w:val="0"/>
    <w:rPr>
      <w:rFonts w:ascii="Courier New" w:hAnsi="Courier New"/>
    </w:rPr>
  </w:style>
  <w:style w:type="character" w:customStyle="1" w:styleId="126">
    <w:name w:val="页码1"/>
    <w:basedOn w:val="109"/>
    <w:qFormat/>
    <w:uiPriority w:val="0"/>
  </w:style>
  <w:style w:type="character" w:customStyle="1" w:styleId="127">
    <w:name w:val="标题 9 Char"/>
    <w:link w:val="11"/>
    <w:qFormat/>
    <w:uiPriority w:val="9"/>
    <w:rPr>
      <w:rFonts w:ascii="Arial" w:hAnsi="Arial" w:eastAsia="黑体"/>
      <w:sz w:val="21"/>
      <w:szCs w:val="21"/>
      <w:lang w:val="en-US" w:eastAsia="zh-CN" w:bidi="ar-SA"/>
    </w:rPr>
  </w:style>
  <w:style w:type="character" w:customStyle="1" w:styleId="128">
    <w:name w:val="正文文本 Char"/>
    <w:link w:val="34"/>
    <w:qFormat/>
    <w:uiPriority w:val="99"/>
    <w:rPr>
      <w:rFonts w:eastAsia="宋体"/>
      <w:kern w:val="2"/>
      <w:sz w:val="21"/>
      <w:szCs w:val="24"/>
      <w:lang w:val="en-US" w:eastAsia="zh-CN" w:bidi="ar-SA"/>
    </w:rPr>
  </w:style>
  <w:style w:type="character" w:customStyle="1" w:styleId="129">
    <w:name w:val="标题 3 Char Char"/>
    <w:qFormat/>
    <w:uiPriority w:val="0"/>
    <w:rPr>
      <w:rFonts w:eastAsia="宋体"/>
      <w:b/>
      <w:bCs/>
      <w:kern w:val="2"/>
      <w:sz w:val="32"/>
      <w:szCs w:val="32"/>
      <w:lang w:val="en-US" w:eastAsia="zh-CN" w:bidi="ar-SA"/>
    </w:rPr>
  </w:style>
  <w:style w:type="character" w:customStyle="1" w:styleId="130">
    <w:name w:val="标题 3 Char"/>
    <w:link w:val="5"/>
    <w:qFormat/>
    <w:uiPriority w:val="0"/>
    <w:rPr>
      <w:rFonts w:eastAsia="宋体"/>
      <w:b/>
      <w:bCs/>
      <w:kern w:val="2"/>
      <w:sz w:val="32"/>
      <w:szCs w:val="32"/>
      <w:lang w:val="en-US" w:eastAsia="zh-CN" w:bidi="ar-SA"/>
    </w:rPr>
  </w:style>
  <w:style w:type="character" w:customStyle="1" w:styleId="131">
    <w:name w:val="标题 6 Char"/>
    <w:link w:val="8"/>
    <w:qFormat/>
    <w:uiPriority w:val="9"/>
    <w:rPr>
      <w:rFonts w:ascii="Arial" w:hAnsi="Arial" w:eastAsia="黑体"/>
      <w:b/>
      <w:bCs/>
      <w:sz w:val="24"/>
      <w:szCs w:val="24"/>
      <w:lang w:val="en-US" w:eastAsia="zh-CN" w:bidi="ar-SA"/>
    </w:rPr>
  </w:style>
  <w:style w:type="character" w:customStyle="1" w:styleId="132">
    <w:name w:val="正文文本缩进 2 Char"/>
    <w:link w:val="51"/>
    <w:qFormat/>
    <w:uiPriority w:val="0"/>
    <w:rPr>
      <w:kern w:val="2"/>
      <w:sz w:val="21"/>
      <w:szCs w:val="24"/>
    </w:rPr>
  </w:style>
  <w:style w:type="character" w:customStyle="1" w:styleId="133">
    <w:name w:val="列出段落 Char"/>
    <w:link w:val="134"/>
    <w:qFormat/>
    <w:uiPriority w:val="0"/>
    <w:rPr>
      <w:kern w:val="2"/>
      <w:sz w:val="21"/>
      <w:szCs w:val="24"/>
    </w:rPr>
  </w:style>
  <w:style w:type="paragraph" w:styleId="134">
    <w:name w:val="List Paragraph"/>
    <w:basedOn w:val="1"/>
    <w:link w:val="133"/>
    <w:qFormat/>
    <w:uiPriority w:val="0"/>
    <w:pPr>
      <w:ind w:firstLine="420" w:firstLineChars="200"/>
    </w:pPr>
  </w:style>
  <w:style w:type="character" w:customStyle="1" w:styleId="135">
    <w:name w:val="正文文本缩进 Char"/>
    <w:link w:val="35"/>
    <w:qFormat/>
    <w:uiPriority w:val="0"/>
    <w:rPr>
      <w:rFonts w:eastAsia="宋体"/>
      <w:kern w:val="2"/>
      <w:sz w:val="21"/>
      <w:szCs w:val="24"/>
      <w:lang w:val="en-US" w:eastAsia="zh-CN" w:bidi="ar-SA"/>
    </w:rPr>
  </w:style>
  <w:style w:type="character" w:customStyle="1" w:styleId="136">
    <w:name w:val="Char Char5"/>
    <w:qFormat/>
    <w:uiPriority w:val="0"/>
    <w:rPr>
      <w:rFonts w:ascii="宋体" w:hAnsi="宋体" w:eastAsia="宋体"/>
      <w:kern w:val="2"/>
      <w:sz w:val="21"/>
      <w:szCs w:val="24"/>
      <w:lang w:val="en-US" w:eastAsia="zh-CN" w:bidi="ar-SA"/>
    </w:rPr>
  </w:style>
  <w:style w:type="character" w:customStyle="1" w:styleId="137">
    <w:name w:val="s15"/>
    <w:basedOn w:val="109"/>
    <w:qFormat/>
    <w:uiPriority w:val="0"/>
  </w:style>
  <w:style w:type="character" w:customStyle="1" w:styleId="138">
    <w:name w:val="正文文本缩进 3 Char"/>
    <w:link w:val="70"/>
    <w:qFormat/>
    <w:uiPriority w:val="0"/>
    <w:rPr>
      <w:rFonts w:eastAsia="宋体"/>
      <w:kern w:val="2"/>
      <w:sz w:val="16"/>
      <w:szCs w:val="16"/>
      <w:lang w:val="en-US" w:eastAsia="zh-CN" w:bidi="ar-SA"/>
    </w:rPr>
  </w:style>
  <w:style w:type="character" w:customStyle="1" w:styleId="139">
    <w:name w:val="款标题1.1.1.1 Char"/>
    <w:qFormat/>
    <w:uiPriority w:val="0"/>
    <w:rPr>
      <w:rFonts w:ascii="Arial" w:hAnsi="Arial" w:eastAsia="黑体"/>
      <w:b/>
      <w:bCs/>
      <w:kern w:val="2"/>
      <w:sz w:val="28"/>
      <w:szCs w:val="28"/>
      <w:lang w:val="en-US" w:eastAsia="zh-CN" w:bidi="ar-SA"/>
    </w:rPr>
  </w:style>
  <w:style w:type="character" w:customStyle="1" w:styleId="140">
    <w:name w:val="s2"/>
    <w:basedOn w:val="109"/>
    <w:qFormat/>
    <w:uiPriority w:val="0"/>
  </w:style>
  <w:style w:type="character" w:customStyle="1" w:styleId="141">
    <w:name w:val="Char Char27"/>
    <w:qFormat/>
    <w:uiPriority w:val="0"/>
    <w:rPr>
      <w:rFonts w:eastAsia="宋体"/>
      <w:b/>
      <w:bCs/>
      <w:kern w:val="2"/>
      <w:sz w:val="32"/>
      <w:szCs w:val="32"/>
      <w:lang w:val="en-US" w:eastAsia="zh-CN" w:bidi="ar-SA"/>
    </w:rPr>
  </w:style>
  <w:style w:type="character" w:customStyle="1" w:styleId="142">
    <w:name w:val="日期 Char1"/>
    <w:qFormat/>
    <w:uiPriority w:val="0"/>
    <w:rPr>
      <w:rFonts w:ascii="宋体" w:hAnsi="宋体" w:eastAsia="宋体"/>
      <w:kern w:val="2"/>
      <w:sz w:val="24"/>
      <w:szCs w:val="32"/>
      <w:lang w:val="en-US" w:eastAsia="zh-CN" w:bidi="ar-SA"/>
    </w:rPr>
  </w:style>
  <w:style w:type="character" w:customStyle="1" w:styleId="143">
    <w:name w:val="日期 Char"/>
    <w:link w:val="50"/>
    <w:qFormat/>
    <w:uiPriority w:val="0"/>
    <w:rPr>
      <w:rFonts w:eastAsia="宋体"/>
      <w:kern w:val="2"/>
      <w:sz w:val="24"/>
      <w:lang w:val="en-US" w:eastAsia="zh-CN" w:bidi="ar-SA"/>
    </w:rPr>
  </w:style>
  <w:style w:type="character" w:customStyle="1" w:styleId="144">
    <w:name w:val="批注主题 Char"/>
    <w:link w:val="85"/>
    <w:qFormat/>
    <w:uiPriority w:val="0"/>
    <w:rPr>
      <w:rFonts w:eastAsia="宋体"/>
      <w:b/>
      <w:bCs/>
      <w:kern w:val="2"/>
      <w:sz w:val="21"/>
      <w:szCs w:val="24"/>
      <w:lang w:val="en-US" w:eastAsia="zh-CN" w:bidi="ar-SA"/>
    </w:rPr>
  </w:style>
  <w:style w:type="character" w:customStyle="1" w:styleId="145">
    <w:name w:val="标题 5 Char"/>
    <w:link w:val="7"/>
    <w:qFormat/>
    <w:uiPriority w:val="9"/>
    <w:rPr>
      <w:rFonts w:eastAsia="宋体"/>
      <w:b/>
      <w:bCs/>
      <w:sz w:val="28"/>
      <w:szCs w:val="28"/>
      <w:lang w:val="en-US" w:eastAsia="zh-CN" w:bidi="ar-SA"/>
    </w:rPr>
  </w:style>
  <w:style w:type="character" w:customStyle="1" w:styleId="146">
    <w:name w:val="页眉 Char1"/>
    <w:qFormat/>
    <w:uiPriority w:val="0"/>
    <w:rPr>
      <w:rFonts w:eastAsia="宋体"/>
      <w:kern w:val="2"/>
      <w:sz w:val="18"/>
      <w:szCs w:val="18"/>
      <w:lang w:val="en-US" w:eastAsia="zh-CN" w:bidi="ar-SA"/>
    </w:rPr>
  </w:style>
  <w:style w:type="character" w:customStyle="1" w:styleId="147">
    <w:name w:val="font01"/>
    <w:qFormat/>
    <w:uiPriority w:val="0"/>
    <w:rPr>
      <w:rFonts w:hint="eastAsia" w:ascii="宋体" w:hAnsi="宋体" w:eastAsia="宋体" w:cs="宋体"/>
      <w:color w:val="FF0000"/>
      <w:sz w:val="20"/>
      <w:szCs w:val="20"/>
      <w:u w:val="none"/>
    </w:rPr>
  </w:style>
  <w:style w:type="character" w:customStyle="1" w:styleId="148">
    <w:name w:val="普通文字 Char1"/>
    <w:qFormat/>
    <w:locked/>
    <w:uiPriority w:val="0"/>
    <w:rPr>
      <w:rFonts w:ascii="宋体" w:hAnsi="Courier New" w:eastAsia="宋体"/>
      <w:szCs w:val="21"/>
      <w:lang w:bidi="ar-SA"/>
    </w:rPr>
  </w:style>
  <w:style w:type="character" w:customStyle="1" w:styleId="149">
    <w:name w:val="小 Char"/>
    <w:qFormat/>
    <w:uiPriority w:val="0"/>
    <w:rPr>
      <w:rFonts w:ascii="宋体" w:hAnsi="Courier New" w:eastAsia="宋体" w:cs="Times New Roman"/>
      <w:szCs w:val="21"/>
    </w:rPr>
  </w:style>
  <w:style w:type="character" w:customStyle="1" w:styleId="150">
    <w:name w:val="标题 2 Char"/>
    <w:link w:val="4"/>
    <w:qFormat/>
    <w:uiPriority w:val="0"/>
    <w:rPr>
      <w:rFonts w:ascii="Arial" w:hAnsi="Arial" w:eastAsia="宋体"/>
      <w:b/>
      <w:bCs/>
      <w:kern w:val="2"/>
      <w:sz w:val="24"/>
      <w:szCs w:val="32"/>
      <w:lang w:val="en-US" w:eastAsia="zh-CN" w:bidi="ar-SA"/>
    </w:rPr>
  </w:style>
  <w:style w:type="character" w:customStyle="1" w:styleId="151">
    <w:name w:val="标题 4 Char"/>
    <w:link w:val="6"/>
    <w:qFormat/>
    <w:uiPriority w:val="0"/>
    <w:rPr>
      <w:rFonts w:ascii="Arial" w:hAnsi="Arial" w:eastAsia="黑体"/>
      <w:b/>
      <w:bCs/>
      <w:kern w:val="2"/>
      <w:sz w:val="28"/>
      <w:szCs w:val="28"/>
      <w:lang w:val="en-US" w:eastAsia="zh-CN" w:bidi="ar-SA"/>
    </w:rPr>
  </w:style>
  <w:style w:type="character" w:customStyle="1" w:styleId="152">
    <w:name w:val="标题 1 Char"/>
    <w:link w:val="3"/>
    <w:qFormat/>
    <w:uiPriority w:val="9"/>
    <w:rPr>
      <w:rFonts w:eastAsia="宋体"/>
      <w:b/>
      <w:bCs/>
      <w:kern w:val="2"/>
      <w:sz w:val="24"/>
      <w:lang w:val="en-US" w:eastAsia="zh-CN" w:bidi="ar-SA"/>
    </w:rPr>
  </w:style>
  <w:style w:type="character" w:customStyle="1" w:styleId="153">
    <w:name w:val="纯文本字符"/>
    <w:link w:val="154"/>
    <w:qFormat/>
    <w:locked/>
    <w:uiPriority w:val="0"/>
    <w:rPr>
      <w:rFonts w:ascii="宋体" w:hAnsi="Courier New" w:eastAsia="宋体"/>
      <w:lang w:bidi="ar-SA"/>
    </w:rPr>
  </w:style>
  <w:style w:type="paragraph" w:customStyle="1" w:styleId="154">
    <w:name w:val="Plain Text1"/>
    <w:basedOn w:val="1"/>
    <w:link w:val="153"/>
    <w:qFormat/>
    <w:uiPriority w:val="0"/>
    <w:rPr>
      <w:rFonts w:ascii="宋体" w:hAnsi="Courier New"/>
      <w:kern w:val="0"/>
      <w:sz w:val="20"/>
      <w:szCs w:val="20"/>
    </w:rPr>
  </w:style>
  <w:style w:type="character" w:customStyle="1" w:styleId="155">
    <w:name w:val="标题 7 Char"/>
    <w:link w:val="9"/>
    <w:qFormat/>
    <w:uiPriority w:val="9"/>
    <w:rPr>
      <w:rFonts w:eastAsia="宋体"/>
      <w:b/>
      <w:bCs/>
      <w:sz w:val="24"/>
      <w:szCs w:val="24"/>
      <w:lang w:val="en-US" w:eastAsia="zh-CN" w:bidi="ar-SA"/>
    </w:rPr>
  </w:style>
  <w:style w:type="character" w:customStyle="1" w:styleId="156">
    <w:name w:val="Char Char4"/>
    <w:qFormat/>
    <w:uiPriority w:val="0"/>
    <w:rPr>
      <w:rFonts w:ascii="宋体" w:hAnsi="宋体" w:eastAsia="宋体"/>
      <w:kern w:val="2"/>
      <w:sz w:val="16"/>
      <w:szCs w:val="16"/>
      <w:lang w:val="en-US" w:eastAsia="zh-CN" w:bidi="ar-SA"/>
    </w:rPr>
  </w:style>
  <w:style w:type="character" w:customStyle="1" w:styleId="157">
    <w:name w:val="Char Char16"/>
    <w:qFormat/>
    <w:uiPriority w:val="0"/>
    <w:rPr>
      <w:rFonts w:ascii="宋体" w:hAnsi="宋体" w:eastAsia="宋体"/>
      <w:b/>
      <w:bCs/>
      <w:kern w:val="2"/>
      <w:sz w:val="24"/>
      <w:szCs w:val="32"/>
      <w:lang w:val="en-US" w:eastAsia="zh-CN" w:bidi="ar-SA"/>
    </w:rPr>
  </w:style>
  <w:style w:type="character" w:customStyle="1" w:styleId="158">
    <w:name w:val="页眉 Char"/>
    <w:link w:val="57"/>
    <w:qFormat/>
    <w:uiPriority w:val="99"/>
    <w:rPr>
      <w:rFonts w:eastAsia="宋体"/>
      <w:kern w:val="2"/>
      <w:sz w:val="18"/>
      <w:szCs w:val="18"/>
      <w:lang w:val="en-US" w:eastAsia="zh-CN" w:bidi="ar-SA"/>
    </w:rPr>
  </w:style>
  <w:style w:type="character" w:customStyle="1" w:styleId="159">
    <w:name w:val="批注文字 Char"/>
    <w:link w:val="28"/>
    <w:qFormat/>
    <w:uiPriority w:val="0"/>
    <w:rPr>
      <w:rFonts w:eastAsia="宋体"/>
      <w:kern w:val="2"/>
      <w:sz w:val="21"/>
      <w:szCs w:val="24"/>
      <w:lang w:val="en-US" w:eastAsia="zh-CN" w:bidi="ar-SA"/>
    </w:rPr>
  </w:style>
  <w:style w:type="character" w:customStyle="1" w:styleId="160">
    <w:name w:val="页脚 Char1"/>
    <w:link w:val="55"/>
    <w:qFormat/>
    <w:uiPriority w:val="0"/>
    <w:rPr>
      <w:rFonts w:eastAsia="宋体"/>
      <w:kern w:val="2"/>
      <w:sz w:val="18"/>
      <w:szCs w:val="18"/>
      <w:lang w:val="en-US" w:eastAsia="zh-CN" w:bidi="ar-SA"/>
    </w:rPr>
  </w:style>
  <w:style w:type="character" w:customStyle="1" w:styleId="161">
    <w:name w:val="font11"/>
    <w:qFormat/>
    <w:uiPriority w:val="0"/>
    <w:rPr>
      <w:rFonts w:hint="eastAsia" w:ascii="宋体" w:hAnsi="宋体" w:eastAsia="宋体" w:cs="宋体"/>
      <w:color w:val="000000"/>
      <w:sz w:val="20"/>
      <w:szCs w:val="20"/>
      <w:u w:val="none"/>
    </w:rPr>
  </w:style>
  <w:style w:type="character" w:customStyle="1" w:styleId="162">
    <w:name w:val="正文小标题 Char1"/>
    <w:qFormat/>
    <w:uiPriority w:val="0"/>
    <w:rPr>
      <w:rFonts w:eastAsia="宋体"/>
      <w:kern w:val="2"/>
      <w:sz w:val="21"/>
      <w:szCs w:val="24"/>
      <w:lang w:val="en-US" w:eastAsia="zh-CN" w:bidi="ar-SA"/>
    </w:rPr>
  </w:style>
  <w:style w:type="character" w:customStyle="1" w:styleId="163">
    <w:name w:val="页脚 Char"/>
    <w:qFormat/>
    <w:uiPriority w:val="99"/>
    <w:rPr>
      <w:rFonts w:eastAsia="宋体"/>
      <w:kern w:val="2"/>
      <w:sz w:val="18"/>
      <w:szCs w:val="18"/>
      <w:lang w:val="en-US" w:eastAsia="zh-CN" w:bidi="ar-SA"/>
    </w:rPr>
  </w:style>
  <w:style w:type="character" w:customStyle="1" w:styleId="164">
    <w:name w:val="font21"/>
    <w:qFormat/>
    <w:uiPriority w:val="0"/>
    <w:rPr>
      <w:rFonts w:hint="eastAsia" w:ascii="宋体" w:hAnsi="宋体" w:eastAsia="宋体" w:cs="宋体"/>
      <w:color w:val="000000"/>
      <w:sz w:val="20"/>
      <w:szCs w:val="20"/>
      <w:u w:val="none"/>
    </w:rPr>
  </w:style>
  <w:style w:type="character" w:customStyle="1" w:styleId="165">
    <w:name w:val="font101"/>
    <w:qFormat/>
    <w:uiPriority w:val="0"/>
    <w:rPr>
      <w:rFonts w:hint="eastAsia" w:ascii="宋体" w:hAnsi="宋体" w:eastAsia="宋体" w:cs="宋体"/>
      <w:color w:val="000000"/>
      <w:sz w:val="21"/>
      <w:szCs w:val="21"/>
      <w:u w:val="none"/>
    </w:rPr>
  </w:style>
  <w:style w:type="character" w:customStyle="1" w:styleId="166">
    <w:name w:val="无间隔 Char"/>
    <w:link w:val="167"/>
    <w:qFormat/>
    <w:uiPriority w:val="1"/>
    <w:rPr>
      <w:rFonts w:ascii="Calibri" w:hAnsi="Calibri"/>
      <w:sz w:val="22"/>
      <w:szCs w:val="22"/>
      <w:lang w:val="en-US" w:eastAsia="zh-CN" w:bidi="ar-SA"/>
    </w:rPr>
  </w:style>
  <w:style w:type="paragraph" w:styleId="167">
    <w:name w:val="No Spacing"/>
    <w:link w:val="166"/>
    <w:qFormat/>
    <w:uiPriority w:val="1"/>
    <w:rPr>
      <w:rFonts w:ascii="Calibri" w:hAnsi="Calibri" w:eastAsia="宋体" w:cs="Times New Roman"/>
      <w:sz w:val="22"/>
      <w:szCs w:val="22"/>
      <w:lang w:val="en-US" w:eastAsia="zh-CN" w:bidi="ar-SA"/>
    </w:rPr>
  </w:style>
  <w:style w:type="character" w:customStyle="1" w:styleId="168">
    <w:name w:val="h3 Char"/>
    <w:qFormat/>
    <w:uiPriority w:val="0"/>
    <w:rPr>
      <w:rFonts w:eastAsia="宋体"/>
      <w:b/>
      <w:bCs/>
      <w:kern w:val="2"/>
      <w:sz w:val="32"/>
      <w:szCs w:val="32"/>
      <w:lang w:val="en-US" w:eastAsia="zh-CN" w:bidi="ar-SA"/>
    </w:rPr>
  </w:style>
  <w:style w:type="character" w:customStyle="1" w:styleId="169">
    <w:name w:val="Char Char28"/>
    <w:qFormat/>
    <w:uiPriority w:val="0"/>
    <w:rPr>
      <w:rFonts w:ascii="Arial" w:hAnsi="Arial" w:eastAsia="宋体"/>
      <w:b/>
      <w:bCs/>
      <w:kern w:val="2"/>
      <w:sz w:val="24"/>
      <w:szCs w:val="32"/>
      <w:lang w:val="en-US" w:eastAsia="zh-CN" w:bidi="ar-SA"/>
    </w:rPr>
  </w:style>
  <w:style w:type="character" w:customStyle="1" w:styleId="170">
    <w:name w:val="p0 Char Char"/>
    <w:qFormat/>
    <w:locked/>
    <w:uiPriority w:val="0"/>
    <w:rPr>
      <w:rFonts w:ascii="宋体" w:hAnsi="宋体" w:eastAsia="宋体"/>
      <w:sz w:val="21"/>
      <w:szCs w:val="21"/>
      <w:lang w:val="en-US" w:eastAsia="zh-CN" w:bidi="ar-SA"/>
    </w:rPr>
  </w:style>
  <w:style w:type="character" w:customStyle="1" w:styleId="171">
    <w:name w:val="表格字体 Char"/>
    <w:link w:val="172"/>
    <w:qFormat/>
    <w:uiPriority w:val="0"/>
    <w:rPr>
      <w:rFonts w:ascii="Verdana" w:hAnsi="Verdana"/>
      <w:snapToGrid w:val="0"/>
      <w:sz w:val="18"/>
      <w:szCs w:val="18"/>
    </w:rPr>
  </w:style>
  <w:style w:type="paragraph" w:customStyle="1" w:styleId="172">
    <w:name w:val="表格字体"/>
    <w:basedOn w:val="1"/>
    <w:link w:val="171"/>
    <w:qFormat/>
    <w:uiPriority w:val="0"/>
    <w:pPr>
      <w:spacing w:line="360" w:lineRule="auto"/>
    </w:pPr>
    <w:rPr>
      <w:rFonts w:ascii="Verdana" w:hAnsi="Verdana"/>
      <w:snapToGrid w:val="0"/>
      <w:kern w:val="0"/>
      <w:sz w:val="18"/>
      <w:szCs w:val="18"/>
    </w:rPr>
  </w:style>
  <w:style w:type="character" w:customStyle="1" w:styleId="173">
    <w:name w:val="普通(网站) Char"/>
    <w:link w:val="81"/>
    <w:qFormat/>
    <w:locked/>
    <w:uiPriority w:val="99"/>
    <w:rPr>
      <w:rFonts w:ascii="宋体" w:hAnsi="宋体" w:eastAsia="宋体" w:cs="宋体"/>
      <w:sz w:val="24"/>
      <w:szCs w:val="24"/>
      <w:lang w:val="en-US" w:eastAsia="zh-CN" w:bidi="ar-SA"/>
    </w:rPr>
  </w:style>
  <w:style w:type="character" w:customStyle="1" w:styleId="174">
    <w:name w:val="Heading 2 Hidden Char"/>
    <w:qFormat/>
    <w:uiPriority w:val="0"/>
    <w:rPr>
      <w:rFonts w:ascii="Arial" w:hAnsi="Arial" w:eastAsia="宋体"/>
      <w:b/>
      <w:bCs/>
      <w:kern w:val="2"/>
      <w:sz w:val="24"/>
      <w:szCs w:val="32"/>
      <w:lang w:val="en-US" w:eastAsia="zh-CN" w:bidi="ar-SA"/>
    </w:rPr>
  </w:style>
  <w:style w:type="character" w:customStyle="1" w:styleId="175">
    <w:name w:val="font31"/>
    <w:qFormat/>
    <w:uiPriority w:val="0"/>
    <w:rPr>
      <w:rFonts w:ascii="宋体" w:hAnsi="宋体" w:eastAsia="宋体" w:cs="宋体"/>
      <w:color w:val="000000"/>
      <w:sz w:val="22"/>
      <w:szCs w:val="22"/>
      <w:u w:val="none"/>
    </w:rPr>
  </w:style>
  <w:style w:type="character" w:customStyle="1" w:styleId="176">
    <w:name w:val="纯文本 Char"/>
    <w:link w:val="45"/>
    <w:qFormat/>
    <w:locked/>
    <w:uiPriority w:val="99"/>
    <w:rPr>
      <w:rFonts w:ascii="宋体" w:hAnsi="Courier New" w:eastAsia="宋体" w:cs="Courier New"/>
      <w:kern w:val="2"/>
      <w:sz w:val="21"/>
      <w:szCs w:val="21"/>
      <w:lang w:val="en-US" w:eastAsia="zh-CN" w:bidi="ar-SA"/>
    </w:rPr>
  </w:style>
  <w:style w:type="character" w:customStyle="1" w:styleId="177">
    <w:name w:val="H4 Char"/>
    <w:qFormat/>
    <w:uiPriority w:val="0"/>
    <w:rPr>
      <w:rFonts w:ascii="Arial" w:hAnsi="Arial" w:eastAsia="黑体"/>
      <w:b/>
      <w:bCs/>
      <w:kern w:val="2"/>
      <w:sz w:val="28"/>
      <w:szCs w:val="28"/>
      <w:lang w:val="en-US" w:eastAsia="zh-CN" w:bidi="ar-SA"/>
    </w:rPr>
  </w:style>
  <w:style w:type="character" w:customStyle="1" w:styleId="178">
    <w:name w:val="正文文字首行缩进 Char"/>
    <w:qFormat/>
    <w:uiPriority w:val="0"/>
    <w:rPr>
      <w:rFonts w:eastAsia="宋体"/>
      <w:kern w:val="2"/>
      <w:sz w:val="21"/>
      <w:szCs w:val="24"/>
      <w:lang w:val="en-US" w:eastAsia="zh-CN" w:bidi="ar-SA"/>
    </w:rPr>
  </w:style>
  <w:style w:type="character" w:customStyle="1" w:styleId="179">
    <w:name w:val="font51"/>
    <w:qFormat/>
    <w:uiPriority w:val="0"/>
    <w:rPr>
      <w:rFonts w:hint="eastAsia" w:ascii="宋体" w:hAnsi="宋体" w:eastAsia="宋体" w:cs="宋体"/>
      <w:color w:val="000000"/>
      <w:sz w:val="18"/>
      <w:szCs w:val="18"/>
      <w:u w:val="none"/>
    </w:rPr>
  </w:style>
  <w:style w:type="character" w:customStyle="1" w:styleId="180">
    <w:name w:val="普通文字 Char"/>
    <w:qFormat/>
    <w:locked/>
    <w:uiPriority w:val="0"/>
    <w:rPr>
      <w:rFonts w:ascii="宋体" w:hAnsi="Courier New" w:eastAsia="宋体" w:cs="Courier New"/>
      <w:kern w:val="2"/>
      <w:sz w:val="21"/>
      <w:szCs w:val="21"/>
      <w:lang w:val="en-US" w:eastAsia="zh-CN" w:bidi="ar-SA"/>
    </w:rPr>
  </w:style>
  <w:style w:type="character" w:customStyle="1" w:styleId="181">
    <w:name w:val="p0 Char"/>
    <w:link w:val="182"/>
    <w:qFormat/>
    <w:uiPriority w:val="0"/>
    <w:rPr>
      <w:rFonts w:eastAsia="宋体"/>
      <w:sz w:val="21"/>
      <w:szCs w:val="21"/>
      <w:lang w:val="en-US" w:eastAsia="zh-CN" w:bidi="ar-SA"/>
    </w:rPr>
  </w:style>
  <w:style w:type="paragraph" w:customStyle="1" w:styleId="182">
    <w:name w:val="p0"/>
    <w:basedOn w:val="1"/>
    <w:link w:val="181"/>
    <w:qFormat/>
    <w:uiPriority w:val="0"/>
    <w:pPr>
      <w:widowControl/>
    </w:pPr>
    <w:rPr>
      <w:kern w:val="0"/>
      <w:szCs w:val="21"/>
    </w:rPr>
  </w:style>
  <w:style w:type="character" w:customStyle="1" w:styleId="183">
    <w:name w:val="0921 Char Char2"/>
    <w:qFormat/>
    <w:uiPriority w:val="0"/>
    <w:rPr>
      <w:rFonts w:ascii="宋体" w:hAnsi="Courier New" w:eastAsia="宋体" w:cs="Courier New"/>
      <w:kern w:val="2"/>
      <w:sz w:val="21"/>
      <w:szCs w:val="21"/>
      <w:lang w:val="en-US" w:eastAsia="zh-CN" w:bidi="ar-SA"/>
    </w:rPr>
  </w:style>
  <w:style w:type="character" w:customStyle="1" w:styleId="184">
    <w:name w:val="批注框文本 Char"/>
    <w:link w:val="54"/>
    <w:qFormat/>
    <w:locked/>
    <w:uiPriority w:val="99"/>
    <w:rPr>
      <w:rFonts w:ascii="Calibri" w:hAnsi="Calibri" w:eastAsia="宋体"/>
      <w:kern w:val="2"/>
      <w:sz w:val="18"/>
      <w:szCs w:val="18"/>
      <w:lang w:val="en-US" w:eastAsia="zh-CN" w:bidi="ar-SA"/>
    </w:rPr>
  </w:style>
  <w:style w:type="character" w:customStyle="1" w:styleId="185">
    <w:name w:val="标题 8 Char"/>
    <w:link w:val="10"/>
    <w:qFormat/>
    <w:uiPriority w:val="9"/>
    <w:rPr>
      <w:rFonts w:ascii="Arial" w:hAnsi="Arial" w:eastAsia="黑体"/>
      <w:sz w:val="24"/>
      <w:szCs w:val="24"/>
      <w:lang w:val="en-US" w:eastAsia="zh-CN" w:bidi="ar-SA"/>
    </w:rPr>
  </w:style>
  <w:style w:type="paragraph" w:customStyle="1" w:styleId="186">
    <w:name w:val="55B9F400E1AA473FAA516B684DBDF7B3"/>
    <w:qFormat/>
    <w:uiPriority w:val="0"/>
    <w:pPr>
      <w:spacing w:after="200" w:line="276" w:lineRule="auto"/>
    </w:pPr>
    <w:rPr>
      <w:rFonts w:ascii="Calibri" w:hAnsi="Calibri" w:eastAsia="宋体" w:cs="Times New Roman"/>
      <w:sz w:val="22"/>
      <w:szCs w:val="22"/>
      <w:lang w:val="en-US" w:eastAsia="en-US" w:bidi="ar-SA"/>
    </w:rPr>
  </w:style>
  <w:style w:type="paragraph" w:customStyle="1" w:styleId="187">
    <w:name w:val="JHTitle1"/>
    <w:basedOn w:val="3"/>
    <w:qFormat/>
    <w:uiPriority w:val="0"/>
    <w:pPr>
      <w:keepLines/>
      <w:tabs>
        <w:tab w:val="left" w:pos="1134"/>
      </w:tabs>
      <w:spacing w:before="100" w:beforeAutospacing="1" w:after="100" w:afterAutospacing="1" w:line="360" w:lineRule="auto"/>
      <w:contextualSpacing/>
    </w:pPr>
    <w:rPr>
      <w:rFonts w:eastAsia="黑体"/>
      <w:kern w:val="44"/>
      <w:sz w:val="32"/>
      <w:szCs w:val="32"/>
    </w:rPr>
  </w:style>
  <w:style w:type="paragraph" w:customStyle="1" w:styleId="188">
    <w:name w:val="列出段落1"/>
    <w:basedOn w:val="1"/>
    <w:unhideWhenUsed/>
    <w:qFormat/>
    <w:uiPriority w:val="99"/>
    <w:pPr>
      <w:ind w:firstLine="420" w:firstLineChars="200"/>
    </w:pPr>
    <w:rPr>
      <w:rFonts w:ascii="Calibri" w:hAnsi="Calibri"/>
    </w:rPr>
  </w:style>
  <w:style w:type="paragraph" w:customStyle="1" w:styleId="189">
    <w:name w:val="正文段落"/>
    <w:basedOn w:val="1"/>
    <w:link w:val="779"/>
    <w:qFormat/>
    <w:uiPriority w:val="0"/>
    <w:pPr>
      <w:spacing w:line="360" w:lineRule="auto"/>
      <w:ind w:firstLine="440" w:firstLineChars="200"/>
    </w:pPr>
    <w:rPr>
      <w:rFonts w:ascii="宋体" w:hAnsi="宋体" w:cs="宋体"/>
      <w:kern w:val="0"/>
      <w:szCs w:val="20"/>
    </w:rPr>
  </w:style>
  <w:style w:type="paragraph" w:customStyle="1" w:styleId="190">
    <w:name w:val="Char1"/>
    <w:basedOn w:val="1"/>
    <w:qFormat/>
    <w:uiPriority w:val="0"/>
    <w:rPr>
      <w:rFonts w:ascii="仿宋_GB2312" w:eastAsia="仿宋_GB2312"/>
      <w:b/>
      <w:sz w:val="32"/>
      <w:szCs w:val="32"/>
    </w:rPr>
  </w:style>
  <w:style w:type="paragraph" w:customStyle="1" w:styleId="191">
    <w:name w:val="Default"/>
    <w:link w:val="1050"/>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2">
    <w:name w:val="Table Paragraph"/>
    <w:basedOn w:val="1"/>
    <w:qFormat/>
    <w:uiPriority w:val="0"/>
    <w:pPr>
      <w:autoSpaceDE w:val="0"/>
      <w:autoSpaceDN w:val="0"/>
      <w:jc w:val="left"/>
    </w:pPr>
    <w:rPr>
      <w:rFonts w:ascii="宋体" w:hAnsi="宋体" w:cs="宋体"/>
      <w:kern w:val="0"/>
      <w:sz w:val="22"/>
      <w:szCs w:val="22"/>
      <w:lang w:val="zh-CN" w:bidi="zh-CN"/>
    </w:rPr>
  </w:style>
  <w:style w:type="paragraph" w:customStyle="1" w:styleId="193">
    <w:name w:val="TOC 标题1"/>
    <w:basedOn w:val="3"/>
    <w:next w:val="1"/>
    <w:qFormat/>
    <w:uiPriority w:val="39"/>
    <w:pPr>
      <w:keepLines/>
      <w:widowControl/>
      <w:spacing w:before="480" w:line="276" w:lineRule="auto"/>
      <w:jc w:val="left"/>
      <w:outlineLvl w:val="9"/>
    </w:pPr>
    <w:rPr>
      <w:rFonts w:ascii="Cambria" w:hAnsi="Cambria"/>
      <w:color w:val="365F91"/>
      <w:kern w:val="0"/>
      <w:sz w:val="28"/>
      <w:szCs w:val="28"/>
    </w:rPr>
  </w:style>
  <w:style w:type="paragraph" w:customStyle="1" w:styleId="194">
    <w:name w:val="style7"/>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19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96">
    <w:name w:val="默认段落字体 Para Char Char Char Char"/>
    <w:basedOn w:val="1"/>
    <w:qFormat/>
    <w:uiPriority w:val="0"/>
  </w:style>
  <w:style w:type="character" w:customStyle="1" w:styleId="197">
    <w:name w:val="文档结构图 Char"/>
    <w:basedOn w:val="109"/>
    <w:link w:val="26"/>
    <w:qFormat/>
    <w:uiPriority w:val="99"/>
    <w:rPr>
      <w:kern w:val="2"/>
      <w:sz w:val="21"/>
      <w:szCs w:val="24"/>
      <w:shd w:val="clear" w:color="auto" w:fill="000080"/>
    </w:rPr>
  </w:style>
  <w:style w:type="paragraph" w:customStyle="1" w:styleId="198">
    <w:name w:val="正文格式"/>
    <w:basedOn w:val="1"/>
    <w:link w:val="244"/>
    <w:qFormat/>
    <w:uiPriority w:val="0"/>
    <w:pPr>
      <w:widowControl/>
      <w:adjustRightInd w:val="0"/>
      <w:snapToGrid w:val="0"/>
      <w:spacing w:line="400" w:lineRule="atLeast"/>
      <w:ind w:firstLine="482"/>
      <w:textAlignment w:val="baseline"/>
    </w:pPr>
    <w:rPr>
      <w:kern w:val="0"/>
      <w:sz w:val="24"/>
    </w:rPr>
  </w:style>
  <w:style w:type="paragraph" w:customStyle="1" w:styleId="199">
    <w:name w:val="TOC 标题2"/>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200">
    <w:name w:val="TOC 标题21"/>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01">
    <w:name w:val="font61"/>
    <w:basedOn w:val="109"/>
    <w:qFormat/>
    <w:uiPriority w:val="0"/>
    <w:rPr>
      <w:rFonts w:hint="default" w:ascii="等线" w:hAnsi="等线" w:eastAsia="等线" w:cs="等线"/>
      <w:color w:val="000000"/>
      <w:sz w:val="22"/>
      <w:szCs w:val="22"/>
      <w:u w:val="none"/>
    </w:rPr>
  </w:style>
  <w:style w:type="character" w:customStyle="1" w:styleId="202">
    <w:name w:val="正文首行缩进 Char"/>
    <w:basedOn w:val="128"/>
    <w:link w:val="86"/>
    <w:qFormat/>
    <w:uiPriority w:val="99"/>
    <w:rPr>
      <w:rFonts w:eastAsia="宋体"/>
      <w:kern w:val="2"/>
      <w:sz w:val="21"/>
      <w:szCs w:val="24"/>
      <w:lang w:val="en-US" w:eastAsia="zh-CN" w:bidi="ar-SA"/>
    </w:rPr>
  </w:style>
  <w:style w:type="character" w:customStyle="1" w:styleId="203">
    <w:name w:val="正文首行缩进 Char1"/>
    <w:basedOn w:val="128"/>
    <w:qFormat/>
    <w:uiPriority w:val="0"/>
    <w:rPr>
      <w:rFonts w:eastAsia="宋体"/>
      <w:kern w:val="2"/>
      <w:sz w:val="21"/>
      <w:szCs w:val="24"/>
      <w:lang w:val="en-US" w:eastAsia="zh-CN" w:bidi="ar-SA"/>
    </w:rPr>
  </w:style>
  <w:style w:type="paragraph" w:customStyle="1" w:styleId="204">
    <w:name w:val="TOC 标题3"/>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05">
    <w:name w:val="列出段落 Char2"/>
    <w:qFormat/>
    <w:uiPriority w:val="1"/>
    <w:rPr>
      <w:kern w:val="2"/>
      <w:sz w:val="21"/>
      <w:szCs w:val="22"/>
    </w:rPr>
  </w:style>
  <w:style w:type="character" w:customStyle="1" w:styleId="206">
    <w:name w:val="宏文本 Char"/>
    <w:basedOn w:val="109"/>
    <w:link w:val="2"/>
    <w:qFormat/>
    <w:uiPriority w:val="0"/>
    <w:rPr>
      <w:rFonts w:ascii="Courier New" w:hAnsi="Courier New"/>
      <w:kern w:val="2"/>
      <w:sz w:val="24"/>
    </w:rPr>
  </w:style>
  <w:style w:type="character" w:customStyle="1" w:styleId="207">
    <w:name w:val="列表 3 Char"/>
    <w:link w:val="12"/>
    <w:qFormat/>
    <w:locked/>
    <w:uiPriority w:val="99"/>
    <w:rPr>
      <w:rFonts w:eastAsia="仿宋"/>
      <w:sz w:val="24"/>
      <w:szCs w:val="24"/>
    </w:rPr>
  </w:style>
  <w:style w:type="character" w:customStyle="1" w:styleId="208">
    <w:name w:val="注释标题 Char"/>
    <w:basedOn w:val="109"/>
    <w:link w:val="16"/>
    <w:qFormat/>
    <w:uiPriority w:val="0"/>
    <w:rPr>
      <w:kern w:val="2"/>
      <w:sz w:val="21"/>
      <w:szCs w:val="24"/>
    </w:rPr>
  </w:style>
  <w:style w:type="character" w:customStyle="1" w:styleId="209">
    <w:name w:val="电子邮件签名 Char"/>
    <w:basedOn w:val="109"/>
    <w:link w:val="19"/>
    <w:qFormat/>
    <w:uiPriority w:val="0"/>
  </w:style>
  <w:style w:type="character" w:customStyle="1" w:styleId="210">
    <w:name w:val="正文缩进 Char"/>
    <w:link w:val="21"/>
    <w:qFormat/>
    <w:uiPriority w:val="0"/>
    <w:rPr>
      <w:kern w:val="2"/>
      <w:sz w:val="21"/>
      <w:szCs w:val="24"/>
    </w:rPr>
  </w:style>
  <w:style w:type="character" w:customStyle="1" w:styleId="211">
    <w:name w:val="题注 Char1"/>
    <w:link w:val="22"/>
    <w:qFormat/>
    <w:uiPriority w:val="0"/>
    <w:rPr>
      <w:rFonts w:ascii="Arial" w:hAnsi="Arial" w:eastAsia="黑体"/>
    </w:rPr>
  </w:style>
  <w:style w:type="character" w:customStyle="1" w:styleId="212">
    <w:name w:val="列表项目符号 Char"/>
    <w:link w:val="24"/>
    <w:qFormat/>
    <w:uiPriority w:val="0"/>
    <w:rPr>
      <w:rFonts w:eastAsia="仿宋"/>
      <w:kern w:val="2"/>
      <w:sz w:val="28"/>
      <w:szCs w:val="24"/>
    </w:rPr>
  </w:style>
  <w:style w:type="character" w:customStyle="1" w:styleId="213">
    <w:name w:val="称呼 Char"/>
    <w:basedOn w:val="109"/>
    <w:link w:val="30"/>
    <w:qFormat/>
    <w:uiPriority w:val="0"/>
    <w:rPr>
      <w:rFonts w:eastAsia="仿宋"/>
      <w:kern w:val="2"/>
      <w:sz w:val="24"/>
      <w:szCs w:val="24"/>
    </w:rPr>
  </w:style>
  <w:style w:type="character" w:customStyle="1" w:styleId="214">
    <w:name w:val="正文文本 3 Char"/>
    <w:basedOn w:val="109"/>
    <w:link w:val="31"/>
    <w:qFormat/>
    <w:uiPriority w:val="0"/>
    <w:rPr>
      <w:rFonts w:eastAsia="仿宋"/>
      <w:kern w:val="2"/>
      <w:sz w:val="16"/>
      <w:szCs w:val="16"/>
    </w:rPr>
  </w:style>
  <w:style w:type="character" w:customStyle="1" w:styleId="215">
    <w:name w:val="结束语 Char"/>
    <w:basedOn w:val="109"/>
    <w:link w:val="32"/>
    <w:qFormat/>
    <w:uiPriority w:val="0"/>
    <w:rPr>
      <w:rFonts w:ascii="Arial" w:hAnsi="Arial" w:eastAsia="仿宋"/>
      <w:sz w:val="24"/>
      <w:lang w:val="en-GB" w:eastAsia="en-US"/>
    </w:rPr>
  </w:style>
  <w:style w:type="character" w:customStyle="1" w:styleId="216">
    <w:name w:val="列表项目符号 3 Char"/>
    <w:link w:val="33"/>
    <w:qFormat/>
    <w:locked/>
    <w:uiPriority w:val="0"/>
    <w:rPr>
      <w:rFonts w:eastAsia="仿宋_GB2312"/>
      <w:kern w:val="2"/>
      <w:sz w:val="21"/>
      <w:szCs w:val="24"/>
    </w:rPr>
  </w:style>
  <w:style w:type="character" w:customStyle="1" w:styleId="217">
    <w:name w:val="HTML 地址 Char"/>
    <w:basedOn w:val="109"/>
    <w:link w:val="41"/>
    <w:qFormat/>
    <w:uiPriority w:val="0"/>
    <w:rPr>
      <w:i/>
      <w:iCs/>
      <w:kern w:val="2"/>
      <w:sz w:val="21"/>
      <w:szCs w:val="24"/>
    </w:rPr>
  </w:style>
  <w:style w:type="character" w:customStyle="1" w:styleId="218">
    <w:name w:val="尾注文本 Char"/>
    <w:basedOn w:val="109"/>
    <w:link w:val="52"/>
    <w:qFormat/>
    <w:uiPriority w:val="0"/>
    <w:rPr>
      <w:rFonts w:ascii="Calibri" w:hAnsi="Calibri" w:eastAsia="仿宋"/>
      <w:kern w:val="2"/>
      <w:sz w:val="24"/>
      <w:szCs w:val="22"/>
    </w:rPr>
  </w:style>
  <w:style w:type="character" w:customStyle="1" w:styleId="219">
    <w:name w:val="签名 Char"/>
    <w:basedOn w:val="109"/>
    <w:link w:val="58"/>
    <w:qFormat/>
    <w:uiPriority w:val="0"/>
  </w:style>
  <w:style w:type="character" w:customStyle="1" w:styleId="220">
    <w:name w:val="目录 1 Char1"/>
    <w:link w:val="59"/>
    <w:qFormat/>
    <w:uiPriority w:val="39"/>
    <w:rPr>
      <w:rFonts w:ascii="宋体" w:hAnsi="宋体"/>
      <w:b/>
      <w:kern w:val="2"/>
      <w:sz w:val="21"/>
      <w:szCs w:val="21"/>
    </w:rPr>
  </w:style>
  <w:style w:type="character" w:customStyle="1" w:styleId="221">
    <w:name w:val="索引 1 Char"/>
    <w:link w:val="63"/>
    <w:qFormat/>
    <w:uiPriority w:val="0"/>
    <w:rPr>
      <w:kern w:val="2"/>
      <w:sz w:val="21"/>
      <w:szCs w:val="24"/>
    </w:rPr>
  </w:style>
  <w:style w:type="character" w:customStyle="1" w:styleId="222">
    <w:name w:val="副标题 Char"/>
    <w:basedOn w:val="109"/>
    <w:link w:val="64"/>
    <w:qFormat/>
    <w:uiPriority w:val="0"/>
    <w:rPr>
      <w:rFonts w:ascii="Arial" w:hAnsi="Arial" w:eastAsia="仿宋"/>
      <w:i/>
      <w:sz w:val="16"/>
      <w:lang w:val="en-GB" w:eastAsia="en-US"/>
    </w:rPr>
  </w:style>
  <w:style w:type="character" w:customStyle="1" w:styleId="223">
    <w:name w:val="脚注文本 Char"/>
    <w:basedOn w:val="109"/>
    <w:link w:val="67"/>
    <w:qFormat/>
    <w:uiPriority w:val="0"/>
    <w:rPr>
      <w:kern w:val="2"/>
      <w:sz w:val="18"/>
      <w:szCs w:val="18"/>
    </w:rPr>
  </w:style>
  <w:style w:type="character" w:customStyle="1" w:styleId="224">
    <w:name w:val="正文文本 2 Char"/>
    <w:basedOn w:val="109"/>
    <w:link w:val="76"/>
    <w:qFormat/>
    <w:uiPriority w:val="0"/>
    <w:rPr>
      <w:kern w:val="2"/>
      <w:sz w:val="21"/>
      <w:szCs w:val="24"/>
    </w:rPr>
  </w:style>
  <w:style w:type="character" w:customStyle="1" w:styleId="225">
    <w:name w:val="信息标题 Char"/>
    <w:basedOn w:val="109"/>
    <w:link w:val="79"/>
    <w:qFormat/>
    <w:uiPriority w:val="0"/>
    <w:rPr>
      <w:rFonts w:ascii="Arial" w:hAnsi="Arial"/>
      <w:sz w:val="24"/>
      <w:szCs w:val="24"/>
      <w:shd w:val="pct20" w:color="auto" w:fill="auto"/>
    </w:rPr>
  </w:style>
  <w:style w:type="character" w:customStyle="1" w:styleId="226">
    <w:name w:val="HTML 预设格式 Char"/>
    <w:basedOn w:val="109"/>
    <w:link w:val="80"/>
    <w:qFormat/>
    <w:uiPriority w:val="0"/>
    <w:rPr>
      <w:rFonts w:ascii="宋体" w:hAnsi="宋体" w:eastAsia="仿宋" w:cs="宋体"/>
      <w:color w:val="000000"/>
      <w:sz w:val="24"/>
      <w:szCs w:val="24"/>
    </w:rPr>
  </w:style>
  <w:style w:type="character" w:customStyle="1" w:styleId="227">
    <w:name w:val="标题 Char"/>
    <w:basedOn w:val="109"/>
    <w:link w:val="84"/>
    <w:qFormat/>
    <w:uiPriority w:val="10"/>
    <w:rPr>
      <w:rFonts w:ascii="Calibri Light" w:hAnsi="Calibri Light" w:eastAsia="黑体"/>
      <w:b/>
      <w:bCs/>
      <w:kern w:val="2"/>
      <w:sz w:val="52"/>
      <w:szCs w:val="32"/>
    </w:rPr>
  </w:style>
  <w:style w:type="character" w:customStyle="1" w:styleId="228">
    <w:name w:val="正文首行缩进 2 Char"/>
    <w:basedOn w:val="135"/>
    <w:link w:val="87"/>
    <w:qFormat/>
    <w:uiPriority w:val="0"/>
    <w:rPr>
      <w:rFonts w:ascii="宋体" w:hAnsi="宋体" w:eastAsia="宋体"/>
      <w:kern w:val="2"/>
      <w:sz w:val="21"/>
      <w:szCs w:val="24"/>
      <w:lang w:val="en-US" w:eastAsia="zh-CN" w:bidi="ar-SA"/>
    </w:rPr>
  </w:style>
  <w:style w:type="table" w:customStyle="1" w:styleId="229">
    <w:name w:val="网格型1"/>
    <w:basedOn w:val="88"/>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30">
    <w:name w:val="EmailStyle891"/>
    <w:qFormat/>
    <w:uiPriority w:val="0"/>
    <w:rPr>
      <w:rFonts w:ascii="Arial" w:hAnsi="Arial" w:eastAsia="宋体" w:cs="Arial"/>
      <w:color w:val="auto"/>
      <w:sz w:val="20"/>
    </w:rPr>
  </w:style>
  <w:style w:type="character" w:customStyle="1" w:styleId="231">
    <w:name w:val="标题 9 Char1"/>
    <w:qFormat/>
    <w:uiPriority w:val="9"/>
    <w:rPr>
      <w:rFonts w:hint="default" w:ascii="Cambria" w:hAnsi="Cambria" w:eastAsia="宋体" w:cs="Times New Roman"/>
      <w:kern w:val="2"/>
      <w:sz w:val="21"/>
      <w:szCs w:val="21"/>
    </w:rPr>
  </w:style>
  <w:style w:type="character" w:customStyle="1" w:styleId="232">
    <w:name w:val="style12"/>
    <w:qFormat/>
    <w:uiPriority w:val="0"/>
  </w:style>
  <w:style w:type="character" w:customStyle="1" w:styleId="233">
    <w:name w:val="wzh正文1 Char Char"/>
    <w:link w:val="234"/>
    <w:qFormat/>
    <w:uiPriority w:val="0"/>
    <w:rPr>
      <w:rFonts w:ascii="Arial" w:hAnsi="Arial" w:eastAsia="仿宋_GB2312"/>
      <w:spacing w:val="-8"/>
      <w:sz w:val="28"/>
      <w:lang w:bidi="en-US"/>
    </w:rPr>
  </w:style>
  <w:style w:type="paragraph" w:customStyle="1" w:styleId="234">
    <w:name w:val="wzh正文1"/>
    <w:basedOn w:val="1"/>
    <w:link w:val="233"/>
    <w:qFormat/>
    <w:uiPriority w:val="0"/>
    <w:pPr>
      <w:widowControl/>
      <w:snapToGrid w:val="0"/>
      <w:spacing w:line="360" w:lineRule="exact"/>
      <w:ind w:firstLine="528" w:firstLineChars="200"/>
      <w:jc w:val="left"/>
    </w:pPr>
    <w:rPr>
      <w:rFonts w:ascii="Arial" w:hAnsi="Arial" w:eastAsia="仿宋_GB2312"/>
      <w:spacing w:val="-8"/>
      <w:kern w:val="0"/>
      <w:sz w:val="28"/>
      <w:szCs w:val="20"/>
      <w:lang w:bidi="en-US"/>
    </w:rPr>
  </w:style>
  <w:style w:type="character" w:customStyle="1" w:styleId="235">
    <w:name w:val="unnamed21"/>
    <w:qFormat/>
    <w:uiPriority w:val="0"/>
    <w:rPr>
      <w:color w:val="CC6633"/>
      <w:u w:val="none"/>
    </w:rPr>
  </w:style>
  <w:style w:type="character" w:customStyle="1" w:styleId="236">
    <w:name w:val="引用 Char1"/>
    <w:qFormat/>
    <w:uiPriority w:val="99"/>
    <w:rPr>
      <w:rFonts w:ascii="Arial" w:hAnsi="Arial" w:eastAsia="微软雅黑" w:cs="Times New Roman"/>
      <w:i/>
      <w:iCs/>
      <w:color w:val="4F81BD"/>
      <w:kern w:val="0"/>
      <w:szCs w:val="20"/>
    </w:rPr>
  </w:style>
  <w:style w:type="character" w:customStyle="1" w:styleId="237">
    <w:name w:val="style191"/>
    <w:qFormat/>
    <w:uiPriority w:val="0"/>
    <w:rPr>
      <w:color w:val="0000FF"/>
      <w:sz w:val="22"/>
      <w:szCs w:val="22"/>
    </w:rPr>
  </w:style>
  <w:style w:type="character" w:customStyle="1" w:styleId="238">
    <w:name w:val="明显引用 字符"/>
    <w:basedOn w:val="109"/>
    <w:qFormat/>
    <w:uiPriority w:val="0"/>
    <w:rPr>
      <w:i/>
      <w:iCs/>
      <w:color w:val="4472C4"/>
    </w:rPr>
  </w:style>
  <w:style w:type="character" w:customStyle="1" w:styleId="239">
    <w:name w:val="标题 2 Char2"/>
    <w:basedOn w:val="109"/>
    <w:qFormat/>
    <w:uiPriority w:val="0"/>
    <w:rPr>
      <w:rFonts w:ascii="Times New Roman" w:hAnsi="Times New Roman" w:eastAsia="宋体" w:cs="Times New Roman"/>
      <w:b/>
      <w:bCs/>
      <w:sz w:val="30"/>
      <w:szCs w:val="32"/>
    </w:rPr>
  </w:style>
  <w:style w:type="character" w:customStyle="1" w:styleId="240">
    <w:name w:val="EmailStyle171"/>
    <w:qFormat/>
    <w:uiPriority w:val="0"/>
    <w:rPr>
      <w:rFonts w:ascii="Arial" w:hAnsi="Arial" w:eastAsia="宋体" w:cs="Arial"/>
      <w:color w:val="auto"/>
      <w:sz w:val="20"/>
    </w:rPr>
  </w:style>
  <w:style w:type="character" w:customStyle="1" w:styleId="241">
    <w:name w:val="封面副标题 Char"/>
    <w:link w:val="242"/>
    <w:qFormat/>
    <w:uiPriority w:val="99"/>
    <w:rPr>
      <w:rFonts w:ascii="黑体" w:hAnsi="黑体" w:eastAsia="黑体"/>
      <w:sz w:val="48"/>
      <w:szCs w:val="48"/>
    </w:rPr>
  </w:style>
  <w:style w:type="paragraph" w:customStyle="1" w:styleId="242">
    <w:name w:val="封面副标题"/>
    <w:basedOn w:val="1"/>
    <w:link w:val="241"/>
    <w:qFormat/>
    <w:uiPriority w:val="99"/>
    <w:pPr>
      <w:framePr w:hSpace="187" w:wrap="around" w:vAnchor="margin" w:hAnchor="margin" w:xAlign="center" w:y="2881"/>
      <w:adjustRightInd w:val="0"/>
      <w:snapToGrid w:val="0"/>
      <w:spacing w:before="100" w:beforeAutospacing="1" w:after="100" w:afterAutospacing="1"/>
      <w:jc w:val="left"/>
    </w:pPr>
    <w:rPr>
      <w:rFonts w:ascii="黑体" w:hAnsi="黑体" w:eastAsia="黑体"/>
      <w:kern w:val="0"/>
      <w:sz w:val="48"/>
      <w:szCs w:val="48"/>
    </w:rPr>
  </w:style>
  <w:style w:type="character" w:customStyle="1" w:styleId="243">
    <w:name w:val="标题 Char2"/>
    <w:qFormat/>
    <w:uiPriority w:val="99"/>
    <w:rPr>
      <w:rFonts w:ascii="Arial" w:hAnsi="Arial" w:eastAsia="黑体" w:cs="Times New Roman"/>
      <w:b/>
      <w:kern w:val="0"/>
      <w:sz w:val="36"/>
      <w:szCs w:val="20"/>
    </w:rPr>
  </w:style>
  <w:style w:type="character" w:customStyle="1" w:styleId="244">
    <w:name w:val="正文格式 Char1"/>
    <w:link w:val="198"/>
    <w:qFormat/>
    <w:uiPriority w:val="0"/>
    <w:rPr>
      <w:sz w:val="24"/>
      <w:szCs w:val="24"/>
    </w:rPr>
  </w:style>
  <w:style w:type="character" w:customStyle="1" w:styleId="245">
    <w:name w:val="*正文 Char"/>
    <w:link w:val="246"/>
    <w:qFormat/>
    <w:locked/>
    <w:uiPriority w:val="0"/>
    <w:rPr>
      <w:rFonts w:ascii="仿宋_GB2312" w:eastAsia="仿宋_GB2312"/>
      <w:sz w:val="28"/>
      <w:szCs w:val="28"/>
    </w:rPr>
  </w:style>
  <w:style w:type="paragraph" w:customStyle="1" w:styleId="246">
    <w:name w:val="*正文"/>
    <w:basedOn w:val="1"/>
    <w:link w:val="245"/>
    <w:qFormat/>
    <w:uiPriority w:val="0"/>
    <w:pPr>
      <w:spacing w:line="360" w:lineRule="auto"/>
      <w:ind w:firstLine="560" w:firstLineChars="200"/>
    </w:pPr>
    <w:rPr>
      <w:rFonts w:ascii="仿宋_GB2312" w:eastAsia="仿宋_GB2312"/>
      <w:kern w:val="0"/>
      <w:sz w:val="28"/>
      <w:szCs w:val="28"/>
    </w:rPr>
  </w:style>
  <w:style w:type="character" w:customStyle="1" w:styleId="247">
    <w:name w:val="标题 9 Char2"/>
    <w:basedOn w:val="109"/>
    <w:qFormat/>
    <w:uiPriority w:val="9"/>
    <w:rPr>
      <w:rFonts w:ascii="Arial" w:hAnsi="Arial" w:eastAsia="黑体" w:cs="Times New Roman"/>
      <w:sz w:val="28"/>
      <w:szCs w:val="21"/>
    </w:rPr>
  </w:style>
  <w:style w:type="character" w:customStyle="1" w:styleId="248">
    <w:name w:val="尾注文本 Char2"/>
    <w:basedOn w:val="109"/>
    <w:qFormat/>
    <w:uiPriority w:val="0"/>
    <w:rPr>
      <w:rFonts w:ascii="Calibri" w:hAnsi="Calibri" w:eastAsia="仿宋" w:cs="Times New Roman"/>
      <w:sz w:val="24"/>
    </w:rPr>
  </w:style>
  <w:style w:type="character" w:customStyle="1" w:styleId="249">
    <w:name w:val="标题五自定义 Char"/>
    <w:link w:val="250"/>
    <w:qFormat/>
    <w:uiPriority w:val="0"/>
    <w:rPr>
      <w:rFonts w:ascii="Cambria" w:hAnsi="Cambria"/>
      <w:b/>
      <w:bCs/>
      <w:sz w:val="24"/>
      <w:szCs w:val="28"/>
    </w:rPr>
  </w:style>
  <w:style w:type="paragraph" w:customStyle="1" w:styleId="250">
    <w:name w:val="标题五自定义"/>
    <w:basedOn w:val="7"/>
    <w:next w:val="1"/>
    <w:link w:val="249"/>
    <w:qFormat/>
    <w:uiPriority w:val="0"/>
    <w:pPr>
      <w:tabs>
        <w:tab w:val="left" w:pos="709"/>
        <w:tab w:val="left" w:pos="992"/>
      </w:tabs>
      <w:adjustRightInd/>
      <w:spacing w:beforeLines="50" w:afterLines="50" w:line="360" w:lineRule="auto"/>
      <w:ind w:left="992" w:hanging="992"/>
      <w:jc w:val="both"/>
      <w:textAlignment w:val="auto"/>
    </w:pPr>
    <w:rPr>
      <w:rFonts w:ascii="Cambria" w:hAnsi="Cambria"/>
      <w:sz w:val="24"/>
    </w:rPr>
  </w:style>
  <w:style w:type="character" w:customStyle="1" w:styleId="251">
    <w:name w:val="正文缩进 Char2"/>
    <w:qFormat/>
    <w:uiPriority w:val="0"/>
    <w:rPr>
      <w:rFonts w:ascii="Times New Roman" w:hAnsi="Times New Roman" w:eastAsia="仿宋" w:cs="Times New Roman"/>
      <w:sz w:val="28"/>
      <w:szCs w:val="20"/>
    </w:rPr>
  </w:style>
  <w:style w:type="character" w:customStyle="1" w:styleId="252">
    <w:name w:val="文章标题 2 Char"/>
    <w:link w:val="253"/>
    <w:qFormat/>
    <w:uiPriority w:val="0"/>
    <w:rPr>
      <w:rFonts w:ascii="Arial" w:hAnsi="Arial" w:eastAsia="黑体"/>
      <w:bCs/>
      <w:color w:val="000000"/>
      <w:sz w:val="30"/>
      <w:szCs w:val="32"/>
    </w:rPr>
  </w:style>
  <w:style w:type="paragraph" w:customStyle="1" w:styleId="253">
    <w:name w:val="文章标题 2"/>
    <w:basedOn w:val="4"/>
    <w:next w:val="1"/>
    <w:link w:val="252"/>
    <w:qFormat/>
    <w:uiPriority w:val="0"/>
    <w:pPr>
      <w:keepLines w:val="0"/>
      <w:ind w:left="567" w:hanging="567"/>
      <w:jc w:val="left"/>
    </w:pPr>
    <w:rPr>
      <w:rFonts w:eastAsia="黑体"/>
      <w:b w:val="0"/>
      <w:color w:val="000000"/>
      <w:kern w:val="0"/>
      <w:sz w:val="30"/>
    </w:rPr>
  </w:style>
  <w:style w:type="character" w:customStyle="1" w:styleId="254">
    <w:name w:val="style61"/>
    <w:qFormat/>
    <w:uiPriority w:val="0"/>
    <w:rPr>
      <w:sz w:val="18"/>
      <w:szCs w:val="18"/>
    </w:rPr>
  </w:style>
  <w:style w:type="character" w:customStyle="1" w:styleId="255">
    <w:name w:val="页脚 Char3"/>
    <w:basedOn w:val="109"/>
    <w:qFormat/>
    <w:uiPriority w:val="99"/>
    <w:rPr>
      <w:sz w:val="18"/>
      <w:szCs w:val="18"/>
    </w:rPr>
  </w:style>
  <w:style w:type="character" w:customStyle="1" w:styleId="256">
    <w:name w:val="脚注文本 Char2"/>
    <w:basedOn w:val="109"/>
    <w:qFormat/>
    <w:uiPriority w:val="0"/>
    <w:rPr>
      <w:rFonts w:ascii="Times New Roman" w:hAnsi="Times New Roman" w:eastAsia="宋体" w:cs="Times New Roman"/>
      <w:sz w:val="18"/>
      <w:szCs w:val="18"/>
    </w:rPr>
  </w:style>
  <w:style w:type="character" w:customStyle="1" w:styleId="257">
    <w:name w:val="z-窗体顶端 Char"/>
    <w:link w:val="258"/>
    <w:qFormat/>
    <w:uiPriority w:val="0"/>
    <w:rPr>
      <w:rFonts w:ascii="Arial" w:hAnsi="Arial" w:eastAsia="仿宋_GB2312" w:cs="Arial"/>
      <w:vanish/>
      <w:sz w:val="16"/>
      <w:szCs w:val="16"/>
    </w:rPr>
  </w:style>
  <w:style w:type="paragraph" w:customStyle="1" w:styleId="258">
    <w:name w:val="z-窗体顶端1"/>
    <w:basedOn w:val="1"/>
    <w:next w:val="1"/>
    <w:link w:val="257"/>
    <w:unhideWhenUsed/>
    <w:qFormat/>
    <w:uiPriority w:val="0"/>
    <w:pPr>
      <w:widowControl/>
      <w:pBdr>
        <w:bottom w:val="single" w:color="auto" w:sz="6" w:space="1"/>
      </w:pBdr>
      <w:jc w:val="center"/>
    </w:pPr>
    <w:rPr>
      <w:rFonts w:ascii="Arial" w:hAnsi="Arial" w:eastAsia="仿宋_GB2312" w:cs="Arial"/>
      <w:vanish/>
      <w:kern w:val="0"/>
      <w:sz w:val="16"/>
      <w:szCs w:val="16"/>
    </w:rPr>
  </w:style>
  <w:style w:type="character" w:customStyle="1" w:styleId="259">
    <w:name w:val="Indent Normal Char"/>
    <w:qFormat/>
    <w:uiPriority w:val="0"/>
    <w:rPr>
      <w:rFonts w:eastAsia="宋体"/>
      <w:kern w:val="2"/>
      <w:sz w:val="21"/>
      <w:szCs w:val="24"/>
      <w:lang w:val="en-US" w:eastAsia="zh-CN" w:bidi="ar-SA"/>
    </w:rPr>
  </w:style>
  <w:style w:type="character" w:customStyle="1" w:styleId="260">
    <w:name w:val="图表内容 Char"/>
    <w:link w:val="261"/>
    <w:qFormat/>
    <w:uiPriority w:val="0"/>
  </w:style>
  <w:style w:type="paragraph" w:customStyle="1" w:styleId="261">
    <w:name w:val="图表内容"/>
    <w:basedOn w:val="1"/>
    <w:link w:val="260"/>
    <w:qFormat/>
    <w:uiPriority w:val="0"/>
    <w:pPr>
      <w:spacing w:before="20" w:after="20"/>
    </w:pPr>
    <w:rPr>
      <w:kern w:val="0"/>
      <w:sz w:val="20"/>
      <w:szCs w:val="20"/>
    </w:rPr>
  </w:style>
  <w:style w:type="character" w:customStyle="1" w:styleId="262">
    <w:name w:val="st1"/>
    <w:qFormat/>
    <w:uiPriority w:val="0"/>
  </w:style>
  <w:style w:type="character" w:customStyle="1" w:styleId="263">
    <w:name w:val="正文-new Char"/>
    <w:link w:val="264"/>
    <w:qFormat/>
    <w:uiPriority w:val="0"/>
    <w:rPr>
      <w:rFonts w:ascii="宋体" w:hAnsi="宋体" w:cs="宋体"/>
      <w:szCs w:val="21"/>
    </w:rPr>
  </w:style>
  <w:style w:type="paragraph" w:customStyle="1" w:styleId="264">
    <w:name w:val="正文-new"/>
    <w:basedOn w:val="1"/>
    <w:link w:val="263"/>
    <w:qFormat/>
    <w:uiPriority w:val="0"/>
    <w:pPr>
      <w:spacing w:line="360" w:lineRule="auto"/>
      <w:ind w:firstLine="425"/>
    </w:pPr>
    <w:rPr>
      <w:rFonts w:ascii="宋体" w:hAnsi="宋体" w:cs="宋体"/>
      <w:kern w:val="0"/>
      <w:sz w:val="20"/>
      <w:szCs w:val="21"/>
    </w:rPr>
  </w:style>
  <w:style w:type="character" w:customStyle="1" w:styleId="265">
    <w:name w:val="规划正文 Char"/>
    <w:link w:val="266"/>
    <w:qFormat/>
    <w:uiPriority w:val="0"/>
    <w:rPr>
      <w:rFonts w:ascii="仿宋" w:hAnsi="仿宋"/>
      <w:color w:val="000000"/>
      <w:szCs w:val="21"/>
    </w:rPr>
  </w:style>
  <w:style w:type="paragraph" w:customStyle="1" w:styleId="266">
    <w:name w:val="规划正文"/>
    <w:basedOn w:val="1"/>
    <w:link w:val="265"/>
    <w:qFormat/>
    <w:uiPriority w:val="0"/>
    <w:pPr>
      <w:spacing w:line="360" w:lineRule="auto"/>
      <w:ind w:firstLine="200" w:firstLineChars="200"/>
      <w:jc w:val="left"/>
    </w:pPr>
    <w:rPr>
      <w:rFonts w:ascii="仿宋" w:hAnsi="仿宋"/>
      <w:color w:val="000000"/>
      <w:kern w:val="0"/>
      <w:sz w:val="20"/>
      <w:szCs w:val="21"/>
    </w:rPr>
  </w:style>
  <w:style w:type="character" w:customStyle="1" w:styleId="267">
    <w:name w:val="paragraph1 Char"/>
    <w:link w:val="268"/>
    <w:qFormat/>
    <w:uiPriority w:val="0"/>
    <w:rPr>
      <w:rFonts w:ascii="仿宋_GB2312" w:eastAsia="仿宋_GB2312"/>
      <w:sz w:val="28"/>
      <w:szCs w:val="24"/>
    </w:rPr>
  </w:style>
  <w:style w:type="paragraph" w:customStyle="1" w:styleId="268">
    <w:name w:val="paragraph1"/>
    <w:basedOn w:val="1"/>
    <w:link w:val="267"/>
    <w:qFormat/>
    <w:uiPriority w:val="0"/>
    <w:pPr>
      <w:spacing w:beforeLines="20" w:afterLines="30" w:line="360" w:lineRule="auto"/>
      <w:ind w:firstLine="200" w:firstLineChars="200"/>
    </w:pPr>
    <w:rPr>
      <w:rFonts w:ascii="仿宋_GB2312" w:eastAsia="仿宋_GB2312"/>
      <w:kern w:val="0"/>
      <w:sz w:val="28"/>
    </w:rPr>
  </w:style>
  <w:style w:type="character" w:customStyle="1" w:styleId="269">
    <w:name w:val="样式2 Char"/>
    <w:link w:val="270"/>
    <w:qFormat/>
    <w:uiPriority w:val="0"/>
    <w:rPr>
      <w:rFonts w:ascii="楷体_GB2312" w:hAnsi="宋体" w:eastAsia="楷体_GB2312"/>
      <w:sz w:val="22"/>
      <w:lang w:eastAsia="zh-TW"/>
    </w:rPr>
  </w:style>
  <w:style w:type="paragraph" w:customStyle="1" w:styleId="270">
    <w:name w:val="样式2"/>
    <w:basedOn w:val="6"/>
    <w:link w:val="269"/>
    <w:qFormat/>
    <w:uiPriority w:val="0"/>
    <w:pPr>
      <w:keepLines w:val="0"/>
      <w:numPr>
        <w:ilvl w:val="3"/>
        <w:numId w:val="7"/>
      </w:numPr>
      <w:tabs>
        <w:tab w:val="left" w:pos="0"/>
        <w:tab w:val="left" w:pos="425"/>
        <w:tab w:val="left" w:pos="709"/>
      </w:tabs>
      <w:adjustRightInd w:val="0"/>
      <w:snapToGrid w:val="0"/>
      <w:spacing w:beforeLines="50" w:afterLines="50" w:line="240" w:lineRule="atLeast"/>
      <w:textAlignment w:val="baseline"/>
    </w:pPr>
    <w:rPr>
      <w:rFonts w:ascii="楷体_GB2312" w:hAnsi="宋体" w:eastAsia="楷体_GB2312"/>
      <w:b w:val="0"/>
      <w:bCs w:val="0"/>
      <w:kern w:val="0"/>
      <w:sz w:val="22"/>
      <w:szCs w:val="20"/>
      <w:lang w:eastAsia="zh-TW"/>
    </w:rPr>
  </w:style>
  <w:style w:type="character" w:customStyle="1" w:styleId="271">
    <w:name w:val="正文文本 Char2"/>
    <w:basedOn w:val="109"/>
    <w:qFormat/>
    <w:uiPriority w:val="0"/>
  </w:style>
  <w:style w:type="character" w:customStyle="1" w:styleId="272">
    <w:name w:val="aa2 Char"/>
    <w:link w:val="273"/>
    <w:qFormat/>
    <w:uiPriority w:val="0"/>
    <w:rPr>
      <w:rFonts w:ascii="仿宋_GB2312" w:eastAsia="仿宋_GB2312"/>
      <w:b/>
      <w:kern w:val="2"/>
      <w:sz w:val="30"/>
      <w:szCs w:val="30"/>
    </w:rPr>
  </w:style>
  <w:style w:type="paragraph" w:customStyle="1" w:styleId="273">
    <w:name w:val="aa2"/>
    <w:basedOn w:val="1"/>
    <w:link w:val="272"/>
    <w:qFormat/>
    <w:uiPriority w:val="0"/>
    <w:pPr>
      <w:numPr>
        <w:ilvl w:val="2"/>
        <w:numId w:val="8"/>
      </w:numPr>
      <w:tabs>
        <w:tab w:val="left" w:pos="851"/>
      </w:tabs>
      <w:spacing w:line="360" w:lineRule="auto"/>
      <w:jc w:val="left"/>
      <w:outlineLvl w:val="2"/>
    </w:pPr>
    <w:rPr>
      <w:rFonts w:ascii="仿宋_GB2312" w:eastAsia="仿宋_GB2312"/>
      <w:b/>
      <w:sz w:val="30"/>
      <w:szCs w:val="30"/>
    </w:rPr>
  </w:style>
  <w:style w:type="character" w:customStyle="1" w:styleId="274">
    <w:name w:val="注释标题 Char1"/>
    <w:basedOn w:val="109"/>
    <w:qFormat/>
    <w:uiPriority w:val="99"/>
    <w:rPr>
      <w:rFonts w:ascii="Times New Roman" w:hAnsi="Times New Roman" w:eastAsia="宋体" w:cs="Times New Roman"/>
      <w:szCs w:val="24"/>
    </w:rPr>
  </w:style>
  <w:style w:type="character" w:customStyle="1" w:styleId="275">
    <w:name w:val="表格样式 宋体 5号 Char"/>
    <w:link w:val="276"/>
    <w:qFormat/>
    <w:uiPriority w:val="0"/>
    <w:rPr>
      <w:rFonts w:ascii="宋体" w:hAnsi="宋体"/>
      <w:szCs w:val="21"/>
    </w:rPr>
  </w:style>
  <w:style w:type="paragraph" w:customStyle="1" w:styleId="276">
    <w:name w:val="表格样式 宋体 5号"/>
    <w:basedOn w:val="1"/>
    <w:link w:val="275"/>
    <w:qFormat/>
    <w:uiPriority w:val="0"/>
    <w:pPr>
      <w:jc w:val="left"/>
    </w:pPr>
    <w:rPr>
      <w:rFonts w:ascii="宋体" w:hAnsi="宋体"/>
      <w:kern w:val="0"/>
      <w:sz w:val="20"/>
      <w:szCs w:val="21"/>
    </w:rPr>
  </w:style>
  <w:style w:type="character" w:customStyle="1" w:styleId="277">
    <w:name w:val="EmailStyle901"/>
    <w:qFormat/>
    <w:uiPriority w:val="0"/>
    <w:rPr>
      <w:rFonts w:ascii="Arial" w:hAnsi="Arial" w:eastAsia="宋体" w:cs="Arial"/>
      <w:color w:val="auto"/>
      <w:sz w:val="20"/>
    </w:rPr>
  </w:style>
  <w:style w:type="character" w:customStyle="1" w:styleId="278">
    <w:name w:val="aa3 Char"/>
    <w:link w:val="279"/>
    <w:qFormat/>
    <w:uiPriority w:val="0"/>
    <w:rPr>
      <w:rFonts w:ascii="仿宋_GB2312" w:hAnsi="仿宋" w:eastAsia="仿宋_GB2312"/>
      <w:b/>
      <w:kern w:val="2"/>
      <w:sz w:val="30"/>
      <w:szCs w:val="30"/>
    </w:rPr>
  </w:style>
  <w:style w:type="paragraph" w:customStyle="1" w:styleId="279">
    <w:name w:val="aa3"/>
    <w:basedOn w:val="273"/>
    <w:link w:val="278"/>
    <w:qFormat/>
    <w:uiPriority w:val="0"/>
    <w:pPr>
      <w:numPr>
        <w:ilvl w:val="3"/>
      </w:numPr>
      <w:tabs>
        <w:tab w:val="left" w:pos="568"/>
        <w:tab w:val="clear" w:pos="851"/>
      </w:tabs>
      <w:outlineLvl w:val="3"/>
    </w:pPr>
    <w:rPr>
      <w:rFonts w:hAnsi="仿宋"/>
    </w:rPr>
  </w:style>
  <w:style w:type="character" w:customStyle="1" w:styleId="280">
    <w:name w:val="my正文 Char"/>
    <w:link w:val="281"/>
    <w:qFormat/>
    <w:locked/>
    <w:uiPriority w:val="0"/>
    <w:rPr>
      <w:sz w:val="24"/>
      <w:szCs w:val="24"/>
    </w:rPr>
  </w:style>
  <w:style w:type="paragraph" w:customStyle="1" w:styleId="281">
    <w:name w:val="my正文"/>
    <w:basedOn w:val="1"/>
    <w:link w:val="280"/>
    <w:qFormat/>
    <w:uiPriority w:val="0"/>
    <w:pPr>
      <w:spacing w:line="360" w:lineRule="auto"/>
      <w:ind w:firstLine="480" w:firstLineChars="200"/>
    </w:pPr>
    <w:rPr>
      <w:kern w:val="0"/>
      <w:sz w:val="24"/>
    </w:rPr>
  </w:style>
  <w:style w:type="character" w:customStyle="1" w:styleId="282">
    <w:name w:val="文章标题 Char"/>
    <w:link w:val="283"/>
    <w:qFormat/>
    <w:uiPriority w:val="0"/>
    <w:rPr>
      <w:rFonts w:ascii="Arial Unicode MS" w:hAnsi="Arial Unicode MS" w:eastAsia="黑体"/>
      <w:bCs/>
      <w:kern w:val="2"/>
      <w:sz w:val="52"/>
    </w:rPr>
  </w:style>
  <w:style w:type="paragraph" w:customStyle="1" w:styleId="283">
    <w:name w:val="文章标题"/>
    <w:next w:val="1"/>
    <w:link w:val="282"/>
    <w:qFormat/>
    <w:uiPriority w:val="0"/>
    <w:pPr>
      <w:spacing w:beforeLines="800" w:afterLines="100"/>
      <w:jc w:val="center"/>
    </w:pPr>
    <w:rPr>
      <w:rFonts w:ascii="Arial Unicode MS" w:hAnsi="Arial Unicode MS" w:eastAsia="黑体" w:cs="Times New Roman"/>
      <w:bCs/>
      <w:kern w:val="2"/>
      <w:sz w:val="52"/>
      <w:lang w:val="en-US" w:eastAsia="zh-CN" w:bidi="ar-SA"/>
    </w:rPr>
  </w:style>
  <w:style w:type="character" w:customStyle="1" w:styleId="284">
    <w:name w:val="EmailStyle87"/>
    <w:qFormat/>
    <w:uiPriority w:val="0"/>
    <w:rPr>
      <w:rFonts w:ascii="Arial" w:hAnsi="Arial" w:eastAsia="宋体" w:cs="Arial"/>
      <w:color w:val="auto"/>
      <w:sz w:val="20"/>
    </w:rPr>
  </w:style>
  <w:style w:type="character" w:customStyle="1" w:styleId="285">
    <w:name w:val="正文样式 Char Char"/>
    <w:link w:val="286"/>
    <w:qFormat/>
    <w:locked/>
    <w:uiPriority w:val="0"/>
    <w:rPr>
      <w:rFonts w:ascii="宋体" w:eastAsia="仿宋"/>
      <w:sz w:val="24"/>
      <w:szCs w:val="24"/>
    </w:rPr>
  </w:style>
  <w:style w:type="paragraph" w:customStyle="1" w:styleId="286">
    <w:name w:val="正文样式"/>
    <w:basedOn w:val="1"/>
    <w:link w:val="285"/>
    <w:qFormat/>
    <w:uiPriority w:val="0"/>
    <w:pPr>
      <w:spacing w:line="360" w:lineRule="auto"/>
      <w:ind w:firstLine="200" w:firstLineChars="200"/>
    </w:pPr>
    <w:rPr>
      <w:rFonts w:ascii="宋体" w:eastAsia="仿宋"/>
      <w:kern w:val="0"/>
      <w:sz w:val="24"/>
    </w:rPr>
  </w:style>
  <w:style w:type="character" w:customStyle="1" w:styleId="287">
    <w:name w:val="无符号小标题 Char"/>
    <w:link w:val="288"/>
    <w:qFormat/>
    <w:uiPriority w:val="0"/>
    <w:rPr>
      <w:rFonts w:ascii="Arial" w:hAnsi="Arial" w:eastAsia="微软雅黑"/>
      <w:b/>
      <w:color w:val="4F81BD"/>
    </w:rPr>
  </w:style>
  <w:style w:type="paragraph" w:customStyle="1" w:styleId="288">
    <w:name w:val="无符号小标题"/>
    <w:basedOn w:val="134"/>
    <w:link w:val="287"/>
    <w:qFormat/>
    <w:uiPriority w:val="0"/>
    <w:pPr>
      <w:adjustRightInd w:val="0"/>
      <w:snapToGrid w:val="0"/>
      <w:spacing w:before="100" w:beforeAutospacing="1" w:after="100" w:afterAutospacing="1"/>
      <w:ind w:left="504" w:firstLine="0" w:firstLineChars="0"/>
    </w:pPr>
    <w:rPr>
      <w:rFonts w:ascii="Arial" w:hAnsi="Arial" w:eastAsia="微软雅黑"/>
      <w:b/>
      <w:color w:val="4F81BD"/>
      <w:kern w:val="0"/>
      <w:sz w:val="20"/>
      <w:szCs w:val="20"/>
    </w:rPr>
  </w:style>
  <w:style w:type="character" w:customStyle="1" w:styleId="289">
    <w:name w:val="图文框 Char Char"/>
    <w:link w:val="290"/>
    <w:qFormat/>
    <w:locked/>
    <w:uiPriority w:val="0"/>
    <w:rPr>
      <w:rFonts w:ascii="Arial" w:hAnsi="Arial" w:eastAsia="仿宋_GB2312" w:cs="Arial"/>
      <w:sz w:val="28"/>
      <w:szCs w:val="28"/>
    </w:rPr>
  </w:style>
  <w:style w:type="paragraph" w:customStyle="1" w:styleId="290">
    <w:name w:val="图文框"/>
    <w:basedOn w:val="1"/>
    <w:next w:val="22"/>
    <w:link w:val="289"/>
    <w:qFormat/>
    <w:uiPriority w:val="0"/>
    <w:pPr>
      <w:widowControl/>
      <w:jc w:val="center"/>
    </w:pPr>
    <w:rPr>
      <w:rFonts w:ascii="Arial" w:hAnsi="Arial" w:eastAsia="仿宋_GB2312" w:cs="Arial"/>
      <w:kern w:val="0"/>
      <w:sz w:val="28"/>
      <w:szCs w:val="28"/>
    </w:rPr>
  </w:style>
  <w:style w:type="character" w:customStyle="1" w:styleId="291">
    <w:name w:val="标题3 Char"/>
    <w:link w:val="292"/>
    <w:qFormat/>
    <w:uiPriority w:val="0"/>
    <w:rPr>
      <w:rFonts w:ascii="方正黑体_GBK" w:eastAsia="方正黑体_GBK"/>
      <w:snapToGrid w:val="0"/>
      <w:sz w:val="32"/>
    </w:rPr>
  </w:style>
  <w:style w:type="paragraph" w:customStyle="1" w:styleId="292">
    <w:name w:val="标题3"/>
    <w:basedOn w:val="1"/>
    <w:next w:val="1"/>
    <w:link w:val="291"/>
    <w:qFormat/>
    <w:uiPriority w:val="0"/>
    <w:pPr>
      <w:autoSpaceDE w:val="0"/>
      <w:autoSpaceDN w:val="0"/>
      <w:snapToGrid w:val="0"/>
      <w:spacing w:line="590" w:lineRule="atLeast"/>
      <w:ind w:firstLine="624"/>
    </w:pPr>
    <w:rPr>
      <w:rFonts w:ascii="方正黑体_GBK" w:eastAsia="方正黑体_GBK"/>
      <w:snapToGrid w:val="0"/>
      <w:kern w:val="0"/>
      <w:sz w:val="32"/>
      <w:szCs w:val="20"/>
    </w:rPr>
  </w:style>
  <w:style w:type="character" w:customStyle="1" w:styleId="293">
    <w:name w:val="样式 首行缩进:  2 字符 Char"/>
    <w:link w:val="294"/>
    <w:qFormat/>
    <w:uiPriority w:val="0"/>
    <w:rPr>
      <w:rFonts w:ascii="宋体" w:hAnsi="宋体" w:eastAsia="仿宋" w:cs="宋体"/>
      <w:spacing w:val="10"/>
      <w:sz w:val="24"/>
      <w:szCs w:val="24"/>
    </w:rPr>
  </w:style>
  <w:style w:type="paragraph" w:customStyle="1" w:styleId="294">
    <w:name w:val="样式 首行缩进:  2 字符"/>
    <w:basedOn w:val="1"/>
    <w:link w:val="293"/>
    <w:qFormat/>
    <w:uiPriority w:val="0"/>
    <w:pPr>
      <w:spacing w:beforeLines="25" w:afterLines="25" w:line="360" w:lineRule="auto"/>
      <w:ind w:firstLine="520" w:firstLineChars="200"/>
    </w:pPr>
    <w:rPr>
      <w:rFonts w:ascii="宋体" w:hAnsi="宋体" w:eastAsia="仿宋" w:cs="宋体"/>
      <w:spacing w:val="10"/>
      <w:kern w:val="0"/>
      <w:sz w:val="24"/>
    </w:rPr>
  </w:style>
  <w:style w:type="character" w:customStyle="1" w:styleId="295">
    <w:name w:val="正文文本缩进 2 Char1"/>
    <w:qFormat/>
    <w:uiPriority w:val="0"/>
    <w:rPr>
      <w:kern w:val="2"/>
      <w:sz w:val="24"/>
      <w:szCs w:val="24"/>
    </w:rPr>
  </w:style>
  <w:style w:type="character" w:customStyle="1" w:styleId="296">
    <w:name w:val="样式 小四 行距: 固定值 23 磅1 Char"/>
    <w:link w:val="297"/>
    <w:qFormat/>
    <w:uiPriority w:val="0"/>
    <w:rPr>
      <w:sz w:val="24"/>
    </w:rPr>
  </w:style>
  <w:style w:type="paragraph" w:customStyle="1" w:styleId="297">
    <w:name w:val="样式 小四 行距: 固定值 23 磅1"/>
    <w:basedOn w:val="1"/>
    <w:link w:val="296"/>
    <w:qFormat/>
    <w:uiPriority w:val="0"/>
    <w:pPr>
      <w:spacing w:line="460" w:lineRule="exact"/>
      <w:ind w:firstLine="480" w:firstLineChars="200"/>
    </w:pPr>
    <w:rPr>
      <w:kern w:val="0"/>
      <w:sz w:val="24"/>
      <w:szCs w:val="20"/>
    </w:rPr>
  </w:style>
  <w:style w:type="character" w:customStyle="1" w:styleId="298">
    <w:name w:val="脚注文本 字符1"/>
    <w:qFormat/>
    <w:locked/>
    <w:uiPriority w:val="0"/>
    <w:rPr>
      <w:rFonts w:ascii="Arial" w:hAnsi="Arial"/>
      <w:sz w:val="18"/>
      <w:lang w:val="en-GB" w:eastAsia="en-US"/>
    </w:rPr>
  </w:style>
  <w:style w:type="character" w:customStyle="1" w:styleId="299">
    <w:name w:val="zt31"/>
    <w:qFormat/>
    <w:uiPriority w:val="0"/>
    <w:rPr>
      <w:rFonts w:hint="default" w:ascii="ˎ̥" w:hAnsi="ˎ̥"/>
      <w:color w:val="FF6600"/>
      <w:sz w:val="18"/>
      <w:szCs w:val="18"/>
    </w:rPr>
  </w:style>
  <w:style w:type="character" w:customStyle="1" w:styleId="300">
    <w:name w:val="！低碳 Char"/>
    <w:link w:val="301"/>
    <w:qFormat/>
    <w:uiPriority w:val="0"/>
    <w:rPr>
      <w:rFonts w:ascii="宋体" w:hAnsi="宋体" w:cs="仿宋_GB2312"/>
      <w:sz w:val="24"/>
      <w:szCs w:val="24"/>
      <w:lang w:val="zh-CN"/>
    </w:rPr>
  </w:style>
  <w:style w:type="paragraph" w:customStyle="1" w:styleId="301">
    <w:name w:val="！低碳"/>
    <w:basedOn w:val="1"/>
    <w:link w:val="300"/>
    <w:qFormat/>
    <w:uiPriority w:val="0"/>
    <w:pPr>
      <w:widowControl/>
      <w:spacing w:line="360" w:lineRule="auto"/>
      <w:ind w:firstLine="200" w:firstLineChars="200"/>
      <w:jc w:val="left"/>
    </w:pPr>
    <w:rPr>
      <w:rFonts w:ascii="宋体" w:hAnsi="宋体" w:cs="仿宋_GB2312"/>
      <w:kern w:val="0"/>
      <w:sz w:val="24"/>
      <w:lang w:val="zh-CN"/>
    </w:rPr>
  </w:style>
  <w:style w:type="character" w:customStyle="1" w:styleId="302">
    <w:name w:val="标准正文 Char"/>
    <w:link w:val="303"/>
    <w:qFormat/>
    <w:locked/>
    <w:uiPriority w:val="0"/>
    <w:rPr>
      <w:rFonts w:ascii="Arial" w:hAnsi="Arial" w:eastAsia="仿宋"/>
      <w:sz w:val="24"/>
    </w:rPr>
  </w:style>
  <w:style w:type="paragraph" w:customStyle="1" w:styleId="303">
    <w:name w:val="标准正文"/>
    <w:basedOn w:val="26"/>
    <w:next w:val="1"/>
    <w:link w:val="302"/>
    <w:qFormat/>
    <w:uiPriority w:val="0"/>
    <w:pPr>
      <w:shd w:val="clear" w:color="auto" w:fill="auto"/>
      <w:spacing w:before="60" w:after="60" w:line="360" w:lineRule="auto"/>
      <w:ind w:firstLine="482"/>
    </w:pPr>
    <w:rPr>
      <w:rFonts w:ascii="Arial" w:hAnsi="Arial" w:eastAsia="仿宋"/>
      <w:kern w:val="0"/>
      <w:sz w:val="24"/>
      <w:szCs w:val="20"/>
    </w:rPr>
  </w:style>
  <w:style w:type="character" w:customStyle="1" w:styleId="304">
    <w:name w:val="newyxline1"/>
    <w:qFormat/>
    <w:uiPriority w:val="0"/>
    <w:rPr>
      <w:rFonts w:hint="default"/>
      <w:color w:val="000000"/>
      <w:sz w:val="18"/>
      <w:szCs w:val="18"/>
      <w:u w:val="none"/>
    </w:rPr>
  </w:style>
  <w:style w:type="character" w:customStyle="1" w:styleId="305">
    <w:name w:val="标题 2 Char Char Char Char Char"/>
    <w:qFormat/>
    <w:uiPriority w:val="0"/>
    <w:rPr>
      <w:rFonts w:ascii="Arial" w:hAnsi="Arial" w:eastAsia="黑体" w:cs="Arial"/>
      <w:sz w:val="24"/>
      <w:lang w:val="en-US" w:eastAsia="zh-CN" w:bidi="ar-SA"/>
    </w:rPr>
  </w:style>
  <w:style w:type="character" w:customStyle="1" w:styleId="306">
    <w:name w:val="fontwb1"/>
    <w:qFormat/>
    <w:uiPriority w:val="0"/>
    <w:rPr>
      <w:color w:val="333333"/>
      <w:sz w:val="18"/>
      <w:szCs w:val="18"/>
    </w:rPr>
  </w:style>
  <w:style w:type="character" w:customStyle="1" w:styleId="307">
    <w:name w:val="txt"/>
    <w:qFormat/>
    <w:uiPriority w:val="0"/>
  </w:style>
  <w:style w:type="character" w:customStyle="1" w:styleId="308">
    <w:name w:val="Figure Text Char"/>
    <w:link w:val="309"/>
    <w:qFormat/>
    <w:uiPriority w:val="0"/>
    <w:rPr>
      <w:rFonts w:ascii="Arial" w:hAnsi="Arial" w:eastAsia="楷体_GB2312"/>
      <w:kern w:val="2"/>
      <w:sz w:val="18"/>
      <w:szCs w:val="22"/>
    </w:rPr>
  </w:style>
  <w:style w:type="paragraph" w:customStyle="1" w:styleId="309">
    <w:name w:val="Figure Text"/>
    <w:link w:val="308"/>
    <w:qFormat/>
    <w:uiPriority w:val="0"/>
    <w:pPr>
      <w:snapToGrid w:val="0"/>
      <w:ind w:left="175"/>
      <w:jc w:val="both"/>
    </w:pPr>
    <w:rPr>
      <w:rFonts w:ascii="Arial" w:hAnsi="Arial" w:eastAsia="楷体_GB2312" w:cs="Times New Roman"/>
      <w:kern w:val="2"/>
      <w:sz w:val="18"/>
      <w:szCs w:val="22"/>
      <w:lang w:val="en-US" w:eastAsia="zh-CN" w:bidi="ar-SA"/>
    </w:rPr>
  </w:style>
  <w:style w:type="character" w:customStyle="1" w:styleId="310">
    <w:name w:val="highlight1"/>
    <w:qFormat/>
    <w:uiPriority w:val="0"/>
    <w:rPr>
      <w:sz w:val="22"/>
      <w:szCs w:val="22"/>
    </w:rPr>
  </w:style>
  <w:style w:type="character" w:customStyle="1" w:styleId="311">
    <w:name w:val="Char Char9"/>
    <w:qFormat/>
    <w:uiPriority w:val="0"/>
    <w:rPr>
      <w:rFonts w:eastAsia="黑体"/>
      <w:bCs/>
      <w:kern w:val="2"/>
      <w:sz w:val="30"/>
      <w:szCs w:val="28"/>
    </w:rPr>
  </w:style>
  <w:style w:type="character" w:customStyle="1" w:styleId="312">
    <w:name w:val="Char Char10"/>
    <w:qFormat/>
    <w:uiPriority w:val="0"/>
    <w:rPr>
      <w:b/>
      <w:bCs/>
      <w:kern w:val="2"/>
      <w:sz w:val="30"/>
      <w:szCs w:val="32"/>
    </w:rPr>
  </w:style>
  <w:style w:type="character" w:customStyle="1" w:styleId="313">
    <w:name w:val="标题11 Char"/>
    <w:qFormat/>
    <w:uiPriority w:val="0"/>
    <w:rPr>
      <w:rFonts w:ascii="Arial" w:hAnsi="Arial" w:eastAsia="黑体" w:cs="Arial"/>
      <w:b/>
      <w:bCs/>
      <w:color w:val="0033CC"/>
      <w:kern w:val="2"/>
      <w:sz w:val="24"/>
      <w:szCs w:val="21"/>
      <w:lang w:val="en-US" w:eastAsia="zh-CN" w:bidi="ar-SA"/>
    </w:rPr>
  </w:style>
  <w:style w:type="character" w:customStyle="1" w:styleId="314">
    <w:name w:val="正文首行缩进 2 字符1"/>
    <w:qFormat/>
    <w:uiPriority w:val="0"/>
    <w:rPr>
      <w:sz w:val="32"/>
    </w:rPr>
  </w:style>
  <w:style w:type="character" w:customStyle="1" w:styleId="315">
    <w:name w:val="正文（大册） Char Char Char"/>
    <w:link w:val="316"/>
    <w:qFormat/>
    <w:uiPriority w:val="0"/>
    <w:rPr>
      <w:rFonts w:ascii="宋体" w:hAnsi="宋体"/>
      <w:sz w:val="32"/>
      <w:szCs w:val="32"/>
    </w:rPr>
  </w:style>
  <w:style w:type="paragraph" w:customStyle="1" w:styleId="316">
    <w:name w:val="正文（大册） Char Char"/>
    <w:basedOn w:val="1"/>
    <w:link w:val="315"/>
    <w:qFormat/>
    <w:uiPriority w:val="0"/>
    <w:pPr>
      <w:spacing w:line="360" w:lineRule="auto"/>
      <w:ind w:firstLine="566" w:firstLineChars="177"/>
    </w:pPr>
    <w:rPr>
      <w:rFonts w:ascii="宋体" w:hAnsi="宋体"/>
      <w:kern w:val="0"/>
      <w:sz w:val="32"/>
      <w:szCs w:val="32"/>
    </w:rPr>
  </w:style>
  <w:style w:type="character" w:customStyle="1" w:styleId="317">
    <w:name w:val="正文符号1 Char"/>
    <w:link w:val="318"/>
    <w:qFormat/>
    <w:uiPriority w:val="0"/>
    <w:rPr>
      <w:rFonts w:ascii="宋体" w:hAnsi="宋体" w:eastAsia="仿宋"/>
      <w:sz w:val="24"/>
      <w:szCs w:val="21"/>
    </w:rPr>
  </w:style>
  <w:style w:type="paragraph" w:customStyle="1" w:styleId="318">
    <w:name w:val="正文符号1"/>
    <w:basedOn w:val="1"/>
    <w:link w:val="317"/>
    <w:qFormat/>
    <w:uiPriority w:val="0"/>
    <w:pPr>
      <w:tabs>
        <w:tab w:val="left" w:pos="1080"/>
        <w:tab w:val="left" w:pos="1560"/>
      </w:tabs>
      <w:spacing w:before="100" w:beforeAutospacing="1" w:after="100" w:afterAutospacing="1"/>
      <w:ind w:left="1560" w:hanging="480"/>
    </w:pPr>
    <w:rPr>
      <w:rFonts w:ascii="宋体" w:hAnsi="宋体" w:eastAsia="仿宋"/>
      <w:kern w:val="0"/>
      <w:sz w:val="24"/>
      <w:szCs w:val="21"/>
    </w:rPr>
  </w:style>
  <w:style w:type="character" w:customStyle="1" w:styleId="319">
    <w:name w:val="文字 Char"/>
    <w:link w:val="320"/>
    <w:qFormat/>
    <w:locked/>
    <w:uiPriority w:val="0"/>
    <w:rPr>
      <w:rFonts w:ascii="楷体_GB2312" w:eastAsia="楷体_GB2312"/>
      <w:sz w:val="28"/>
    </w:rPr>
  </w:style>
  <w:style w:type="paragraph" w:customStyle="1" w:styleId="320">
    <w:name w:val="文字"/>
    <w:basedOn w:val="1"/>
    <w:link w:val="319"/>
    <w:qFormat/>
    <w:uiPriority w:val="0"/>
    <w:pPr>
      <w:tabs>
        <w:tab w:val="left" w:pos="8520"/>
      </w:tabs>
      <w:spacing w:line="312" w:lineRule="auto"/>
      <w:ind w:right="-210" w:firstLine="556"/>
    </w:pPr>
    <w:rPr>
      <w:rFonts w:ascii="楷体_GB2312" w:eastAsia="楷体_GB2312"/>
      <w:kern w:val="0"/>
      <w:sz w:val="28"/>
      <w:szCs w:val="20"/>
    </w:rPr>
  </w:style>
  <w:style w:type="character" w:customStyle="1" w:styleId="321">
    <w:name w:val="aaa Char"/>
    <w:link w:val="322"/>
    <w:qFormat/>
    <w:locked/>
    <w:uiPriority w:val="0"/>
    <w:rPr>
      <w:rFonts w:ascii="宋体" w:hAnsi="宋体" w:eastAsia="仿宋"/>
      <w:color w:val="0033FF"/>
      <w:sz w:val="24"/>
      <w:szCs w:val="24"/>
    </w:rPr>
  </w:style>
  <w:style w:type="paragraph" w:customStyle="1" w:styleId="322">
    <w:name w:val="aaa"/>
    <w:basedOn w:val="1"/>
    <w:link w:val="321"/>
    <w:qFormat/>
    <w:uiPriority w:val="0"/>
    <w:pPr>
      <w:widowControl/>
      <w:spacing w:before="100" w:beforeAutospacing="1" w:after="100" w:afterAutospacing="1"/>
      <w:jc w:val="left"/>
    </w:pPr>
    <w:rPr>
      <w:rFonts w:ascii="宋体" w:hAnsi="宋体" w:eastAsia="仿宋"/>
      <w:color w:val="0033FF"/>
      <w:kern w:val="0"/>
      <w:sz w:val="24"/>
    </w:rPr>
  </w:style>
  <w:style w:type="character" w:customStyle="1" w:styleId="323">
    <w:name w:val="样式 正文文本缩进 + 左  0 字符 Char"/>
    <w:link w:val="324"/>
    <w:qFormat/>
    <w:locked/>
    <w:uiPriority w:val="0"/>
    <w:rPr>
      <w:rFonts w:ascii="Calibri" w:hAnsi="Calibri"/>
    </w:rPr>
  </w:style>
  <w:style w:type="paragraph" w:customStyle="1" w:styleId="324">
    <w:name w:val="样式 正文文本缩进 + 左  0 字符"/>
    <w:basedOn w:val="35"/>
    <w:link w:val="323"/>
    <w:qFormat/>
    <w:uiPriority w:val="0"/>
    <w:rPr>
      <w:rFonts w:ascii="Calibri" w:hAnsi="Calibri"/>
      <w:kern w:val="0"/>
      <w:sz w:val="20"/>
      <w:szCs w:val="20"/>
    </w:rPr>
  </w:style>
  <w:style w:type="character" w:customStyle="1" w:styleId="325">
    <w:name w:val="zhengwen Char"/>
    <w:link w:val="326"/>
    <w:qFormat/>
    <w:uiPriority w:val="0"/>
    <w:rPr>
      <w:rFonts w:eastAsia="仿宋"/>
      <w:sz w:val="24"/>
    </w:rPr>
  </w:style>
  <w:style w:type="paragraph" w:customStyle="1" w:styleId="326">
    <w:name w:val="zhengwen"/>
    <w:basedOn w:val="1"/>
    <w:link w:val="325"/>
    <w:qFormat/>
    <w:uiPriority w:val="0"/>
    <w:pPr>
      <w:spacing w:line="300" w:lineRule="auto"/>
    </w:pPr>
    <w:rPr>
      <w:rFonts w:eastAsia="仿宋"/>
      <w:kern w:val="0"/>
      <w:sz w:val="24"/>
      <w:szCs w:val="20"/>
    </w:rPr>
  </w:style>
  <w:style w:type="character" w:customStyle="1" w:styleId="327">
    <w:name w:val="样式 正文缩进 + 首行缩进:  2 字符 Char"/>
    <w:link w:val="328"/>
    <w:qFormat/>
    <w:locked/>
    <w:uiPriority w:val="0"/>
    <w:rPr>
      <w:rFonts w:eastAsia="仿宋" w:cs="宋体"/>
      <w:sz w:val="24"/>
    </w:rPr>
  </w:style>
  <w:style w:type="paragraph" w:customStyle="1" w:styleId="328">
    <w:name w:val="样式 正文缩进 + 首行缩进:  2 字符"/>
    <w:basedOn w:val="21"/>
    <w:link w:val="327"/>
    <w:qFormat/>
    <w:uiPriority w:val="0"/>
    <w:pPr>
      <w:tabs>
        <w:tab w:val="clear" w:pos="0"/>
      </w:tabs>
      <w:spacing w:line="360" w:lineRule="auto"/>
      <w:ind w:left="0" w:firstLine="200" w:firstLineChars="200"/>
    </w:pPr>
    <w:rPr>
      <w:rFonts w:eastAsia="仿宋" w:cs="宋体"/>
      <w:kern w:val="0"/>
      <w:sz w:val="24"/>
      <w:szCs w:val="20"/>
    </w:rPr>
  </w:style>
  <w:style w:type="character" w:customStyle="1" w:styleId="329">
    <w:name w:val="文章正文OK Char"/>
    <w:link w:val="330"/>
    <w:qFormat/>
    <w:uiPriority w:val="0"/>
    <w:rPr>
      <w:rFonts w:eastAsia="仿宋" w:cs="宋体"/>
      <w:sz w:val="28"/>
    </w:rPr>
  </w:style>
  <w:style w:type="paragraph" w:customStyle="1" w:styleId="330">
    <w:name w:val="文章正文OK"/>
    <w:basedOn w:val="1"/>
    <w:link w:val="329"/>
    <w:qFormat/>
    <w:uiPriority w:val="0"/>
    <w:pPr>
      <w:spacing w:line="360" w:lineRule="auto"/>
      <w:ind w:firstLine="560" w:firstLineChars="200"/>
    </w:pPr>
    <w:rPr>
      <w:rFonts w:eastAsia="仿宋" w:cs="宋体"/>
      <w:kern w:val="0"/>
      <w:sz w:val="28"/>
      <w:szCs w:val="20"/>
    </w:rPr>
  </w:style>
  <w:style w:type="character" w:customStyle="1" w:styleId="331">
    <w:name w:val="样式 图表居中 + 小四 Char"/>
    <w:link w:val="332"/>
    <w:qFormat/>
    <w:uiPriority w:val="0"/>
    <w:rPr>
      <w:rFonts w:eastAsia="仿宋" w:cs="宋体"/>
      <w:sz w:val="24"/>
    </w:rPr>
  </w:style>
  <w:style w:type="paragraph" w:customStyle="1" w:styleId="332">
    <w:name w:val="样式 图表居中 + 小四"/>
    <w:basedOn w:val="1"/>
    <w:link w:val="331"/>
    <w:qFormat/>
    <w:uiPriority w:val="0"/>
    <w:pPr>
      <w:spacing w:line="360" w:lineRule="auto"/>
      <w:ind w:firstLine="200" w:firstLineChars="200"/>
      <w:jc w:val="center"/>
    </w:pPr>
    <w:rPr>
      <w:rFonts w:eastAsia="仿宋" w:cs="宋体"/>
      <w:kern w:val="0"/>
      <w:sz w:val="24"/>
      <w:szCs w:val="20"/>
    </w:rPr>
  </w:style>
  <w:style w:type="character" w:customStyle="1" w:styleId="333">
    <w:name w:val="正文（小4） Char"/>
    <w:link w:val="334"/>
    <w:qFormat/>
    <w:locked/>
    <w:uiPriority w:val="0"/>
    <w:rPr>
      <w:rFonts w:ascii="宋体" w:hAnsi="宋体" w:cs="宋体"/>
      <w:szCs w:val="21"/>
    </w:rPr>
  </w:style>
  <w:style w:type="paragraph" w:customStyle="1" w:styleId="334">
    <w:name w:val="正文（小4）"/>
    <w:basedOn w:val="1"/>
    <w:next w:val="76"/>
    <w:link w:val="333"/>
    <w:qFormat/>
    <w:uiPriority w:val="0"/>
    <w:pPr>
      <w:spacing w:afterLines="50" w:line="360" w:lineRule="auto"/>
      <w:ind w:firstLine="420" w:firstLineChars="200"/>
    </w:pPr>
    <w:rPr>
      <w:rFonts w:ascii="宋体" w:hAnsi="宋体" w:cs="宋体"/>
      <w:kern w:val="0"/>
      <w:sz w:val="20"/>
      <w:szCs w:val="21"/>
    </w:rPr>
  </w:style>
  <w:style w:type="character" w:customStyle="1" w:styleId="335">
    <w:name w:val="样式 题注 + (中文) 宋体 小四 居中 Char"/>
    <w:link w:val="336"/>
    <w:qFormat/>
    <w:uiPriority w:val="0"/>
    <w:rPr>
      <w:rFonts w:ascii="Arial" w:hAnsi="宋体"/>
      <w:sz w:val="24"/>
      <w:szCs w:val="24"/>
    </w:rPr>
  </w:style>
  <w:style w:type="paragraph" w:customStyle="1" w:styleId="336">
    <w:name w:val="样式 题注 + (中文) 宋体 小四 居中"/>
    <w:basedOn w:val="22"/>
    <w:link w:val="335"/>
    <w:qFormat/>
    <w:uiPriority w:val="0"/>
    <w:rPr>
      <w:rFonts w:hAnsi="宋体" w:eastAsia="宋体"/>
      <w:sz w:val="24"/>
      <w:szCs w:val="24"/>
    </w:rPr>
  </w:style>
  <w:style w:type="character" w:customStyle="1" w:styleId="337">
    <w:name w:val="Body Char"/>
    <w:link w:val="338"/>
    <w:qFormat/>
    <w:uiPriority w:val="99"/>
    <w:rPr>
      <w:rFonts w:ascii="宋体" w:hAnsi="宋体" w:eastAsia="仿宋" w:cs="宋体"/>
      <w:color w:val="FF0000"/>
      <w:sz w:val="24"/>
      <w:szCs w:val="24"/>
    </w:rPr>
  </w:style>
  <w:style w:type="paragraph" w:customStyle="1" w:styleId="338">
    <w:name w:val="Body"/>
    <w:basedOn w:val="1"/>
    <w:link w:val="337"/>
    <w:qFormat/>
    <w:uiPriority w:val="99"/>
    <w:pPr>
      <w:widowControl/>
      <w:tabs>
        <w:tab w:val="left" w:pos="9356"/>
      </w:tabs>
      <w:spacing w:line="360" w:lineRule="auto"/>
      <w:ind w:firstLine="420" w:firstLineChars="200"/>
    </w:pPr>
    <w:rPr>
      <w:rFonts w:ascii="宋体" w:hAnsi="宋体" w:eastAsia="仿宋" w:cs="宋体"/>
      <w:color w:val="FF0000"/>
      <w:kern w:val="0"/>
      <w:sz w:val="24"/>
    </w:rPr>
  </w:style>
  <w:style w:type="character" w:customStyle="1" w:styleId="339">
    <w:name w:val="编写建议 Char"/>
    <w:link w:val="340"/>
    <w:qFormat/>
    <w:uiPriority w:val="99"/>
    <w:rPr>
      <w:rFonts w:ascii="Arial" w:hAnsi="Arial" w:eastAsia="仿宋" w:cs="Arial"/>
      <w:i/>
      <w:color w:val="0000FF"/>
      <w:sz w:val="24"/>
      <w:szCs w:val="21"/>
    </w:rPr>
  </w:style>
  <w:style w:type="paragraph" w:customStyle="1" w:styleId="340">
    <w:name w:val="编写建议"/>
    <w:basedOn w:val="1"/>
    <w:link w:val="339"/>
    <w:qFormat/>
    <w:uiPriority w:val="99"/>
    <w:pPr>
      <w:spacing w:line="360" w:lineRule="auto"/>
      <w:ind w:firstLine="420" w:firstLineChars="200"/>
    </w:pPr>
    <w:rPr>
      <w:rFonts w:ascii="Arial" w:hAnsi="Arial" w:eastAsia="仿宋" w:cs="Arial"/>
      <w:i/>
      <w:color w:val="0000FF"/>
      <w:kern w:val="0"/>
      <w:sz w:val="24"/>
      <w:szCs w:val="21"/>
    </w:rPr>
  </w:style>
  <w:style w:type="character" w:customStyle="1" w:styleId="341">
    <w:name w:val="Item List Char Char"/>
    <w:link w:val="342"/>
    <w:qFormat/>
    <w:uiPriority w:val="0"/>
    <w:rPr>
      <w:rFonts w:ascii="Arial" w:hAnsi="Arial" w:cs="Arial"/>
      <w:kern w:val="2"/>
      <w:sz w:val="21"/>
      <w:szCs w:val="21"/>
    </w:rPr>
  </w:style>
  <w:style w:type="paragraph" w:customStyle="1" w:styleId="342">
    <w:name w:val="Item List Char"/>
    <w:link w:val="341"/>
    <w:qFormat/>
    <w:uiPriority w:val="0"/>
    <w:pPr>
      <w:tabs>
        <w:tab w:val="left" w:pos="1950"/>
      </w:tabs>
      <w:spacing w:line="300" w:lineRule="auto"/>
      <w:ind w:left="1950" w:hanging="510" w:firstLineChars="200"/>
      <w:jc w:val="both"/>
    </w:pPr>
    <w:rPr>
      <w:rFonts w:ascii="Arial" w:hAnsi="Arial" w:eastAsia="宋体" w:cs="Arial"/>
      <w:kern w:val="2"/>
      <w:sz w:val="21"/>
      <w:szCs w:val="21"/>
      <w:lang w:val="en-US" w:eastAsia="zh-CN" w:bidi="ar-SA"/>
    </w:rPr>
  </w:style>
  <w:style w:type="character" w:customStyle="1" w:styleId="343">
    <w:name w:val="Table Description Char"/>
    <w:link w:val="344"/>
    <w:qFormat/>
    <w:uiPriority w:val="0"/>
    <w:rPr>
      <w:rFonts w:ascii="Arial" w:hAnsi="Arial" w:eastAsia="黑体" w:cs="Arial"/>
      <w:sz w:val="18"/>
      <w:szCs w:val="18"/>
    </w:rPr>
  </w:style>
  <w:style w:type="paragraph" w:customStyle="1" w:styleId="344">
    <w:name w:val="Table Description"/>
    <w:next w:val="1"/>
    <w:link w:val="343"/>
    <w:qFormat/>
    <w:uiPriority w:val="0"/>
    <w:pPr>
      <w:keepNext/>
      <w:snapToGrid w:val="0"/>
      <w:spacing w:before="160" w:after="80" w:line="360" w:lineRule="auto"/>
      <w:ind w:left="1134" w:firstLine="200" w:firstLineChars="200"/>
      <w:jc w:val="center"/>
    </w:pPr>
    <w:rPr>
      <w:rFonts w:ascii="Arial" w:hAnsi="Arial" w:eastAsia="黑体" w:cs="Arial"/>
      <w:sz w:val="18"/>
      <w:szCs w:val="18"/>
      <w:lang w:val="en-US" w:eastAsia="zh-CN" w:bidi="ar-SA"/>
    </w:rPr>
  </w:style>
  <w:style w:type="character" w:customStyle="1" w:styleId="345">
    <w:name w:val="Terminal Display Char"/>
    <w:link w:val="346"/>
    <w:qFormat/>
    <w:uiPriority w:val="0"/>
    <w:rPr>
      <w:rFonts w:ascii="Courier New" w:hAnsi="Courier New" w:cs="Courier New"/>
      <w:sz w:val="17"/>
      <w:szCs w:val="17"/>
    </w:rPr>
  </w:style>
  <w:style w:type="paragraph" w:customStyle="1" w:styleId="346">
    <w:name w:val="Terminal Display"/>
    <w:link w:val="345"/>
    <w:qFormat/>
    <w:uiPriority w:val="0"/>
    <w:pPr>
      <w:widowControl w:val="0"/>
      <w:spacing w:line="360" w:lineRule="auto"/>
      <w:ind w:left="1134" w:firstLine="200" w:firstLineChars="200"/>
      <w:jc w:val="both"/>
    </w:pPr>
    <w:rPr>
      <w:rFonts w:ascii="Courier New" w:hAnsi="Courier New" w:eastAsia="宋体" w:cs="Courier New"/>
      <w:sz w:val="17"/>
      <w:szCs w:val="17"/>
      <w:lang w:val="en-US" w:eastAsia="zh-CN" w:bidi="ar-SA"/>
    </w:rPr>
  </w:style>
  <w:style w:type="character" w:customStyle="1" w:styleId="347">
    <w:name w:val="command keywords Char Char Char1 Char Char Char Char"/>
    <w:qFormat/>
    <w:uiPriority w:val="0"/>
    <w:rPr>
      <w:rFonts w:eastAsia="宋体"/>
      <w:b/>
      <w:color w:val="000000"/>
      <w:sz w:val="21"/>
    </w:rPr>
  </w:style>
  <w:style w:type="character" w:customStyle="1" w:styleId="348">
    <w:name w:val="Item List Char Char Char1 Char Char Char Char"/>
    <w:link w:val="349"/>
    <w:qFormat/>
    <w:uiPriority w:val="0"/>
    <w:rPr>
      <w:rFonts w:ascii="Arial" w:hAnsi="Arial" w:cs="Arial"/>
      <w:kern w:val="2"/>
      <w:sz w:val="21"/>
      <w:szCs w:val="21"/>
    </w:rPr>
  </w:style>
  <w:style w:type="paragraph" w:customStyle="1" w:styleId="349">
    <w:name w:val="Item List Char Char Char1 Char Char Char"/>
    <w:link w:val="348"/>
    <w:qFormat/>
    <w:uiPriority w:val="0"/>
    <w:pPr>
      <w:tabs>
        <w:tab w:val="left" w:pos="425"/>
        <w:tab w:val="left" w:pos="2211"/>
      </w:tabs>
      <w:spacing w:line="300" w:lineRule="auto"/>
      <w:ind w:left="425" w:hanging="425" w:firstLineChars="200"/>
      <w:jc w:val="both"/>
    </w:pPr>
    <w:rPr>
      <w:rFonts w:ascii="Arial" w:hAnsi="Arial" w:eastAsia="宋体" w:cs="Arial"/>
      <w:kern w:val="2"/>
      <w:sz w:val="21"/>
      <w:szCs w:val="21"/>
      <w:lang w:val="en-US" w:eastAsia="zh-CN" w:bidi="ar-SA"/>
    </w:rPr>
  </w:style>
  <w:style w:type="character" w:customStyle="1" w:styleId="350">
    <w:name w:val="正文重点（加粗）"/>
    <w:qFormat/>
    <w:uiPriority w:val="0"/>
    <w:rPr>
      <w:rFonts w:ascii="Times New Roman" w:hAnsi="Times New Roman" w:eastAsia="宋体"/>
      <w:b/>
      <w:sz w:val="24"/>
      <w:szCs w:val="21"/>
    </w:rPr>
  </w:style>
  <w:style w:type="character" w:customStyle="1" w:styleId="351">
    <w:name w:val="command parameter Char Char Char1 Char Char Char Char"/>
    <w:qFormat/>
    <w:uiPriority w:val="0"/>
    <w:rPr>
      <w:rFonts w:ascii="Arial" w:hAnsi="Arial" w:eastAsia="宋体"/>
      <w:i/>
      <w:sz w:val="21"/>
      <w:lang w:val="en-US" w:eastAsia="zh-CN" w:bidi="ar-SA"/>
    </w:rPr>
  </w:style>
  <w:style w:type="character" w:customStyle="1" w:styleId="352">
    <w:name w:val="p111"/>
    <w:qFormat/>
    <w:uiPriority w:val="0"/>
    <w:rPr>
      <w:rFonts w:ascii="&amp;#718" w:hAnsi="&amp;#718"/>
      <w:u w:val="none"/>
    </w:rPr>
  </w:style>
  <w:style w:type="character" w:customStyle="1" w:styleId="353">
    <w:name w:val="Item List Char Char Char1 Char"/>
    <w:link w:val="354"/>
    <w:qFormat/>
    <w:uiPriority w:val="0"/>
    <w:rPr>
      <w:rFonts w:ascii="Arial" w:hAnsi="Arial" w:cs="Arial"/>
      <w:kern w:val="2"/>
      <w:sz w:val="21"/>
      <w:szCs w:val="21"/>
    </w:rPr>
  </w:style>
  <w:style w:type="paragraph" w:customStyle="1" w:styleId="354">
    <w:name w:val="Item List Char Char Char1"/>
    <w:link w:val="353"/>
    <w:qFormat/>
    <w:uiPriority w:val="0"/>
    <w:pPr>
      <w:tabs>
        <w:tab w:val="left" w:pos="2211"/>
      </w:tabs>
      <w:spacing w:line="300" w:lineRule="auto"/>
      <w:ind w:left="2211" w:hanging="510" w:firstLineChars="200"/>
      <w:jc w:val="both"/>
    </w:pPr>
    <w:rPr>
      <w:rFonts w:ascii="Arial" w:hAnsi="Arial" w:eastAsia="宋体" w:cs="Arial"/>
      <w:kern w:val="2"/>
      <w:sz w:val="21"/>
      <w:szCs w:val="21"/>
      <w:lang w:val="en-US" w:eastAsia="zh-CN" w:bidi="ar-SA"/>
    </w:rPr>
  </w:style>
  <w:style w:type="character" w:customStyle="1" w:styleId="355">
    <w:name w:val="q11"/>
    <w:qFormat/>
    <w:uiPriority w:val="0"/>
    <w:rPr>
      <w:color w:val="333333"/>
      <w:sz w:val="18"/>
      <w:szCs w:val="18"/>
    </w:rPr>
  </w:style>
  <w:style w:type="character" w:customStyle="1" w:styleId="356">
    <w:name w:val="headline-content2"/>
    <w:qFormat/>
    <w:uiPriority w:val="0"/>
  </w:style>
  <w:style w:type="character" w:customStyle="1" w:styleId="357">
    <w:name w:val="乌市-标题二 Char"/>
    <w:link w:val="358"/>
    <w:qFormat/>
    <w:uiPriority w:val="0"/>
    <w:rPr>
      <w:rFonts w:eastAsia="华文中宋"/>
      <w:b/>
      <w:kern w:val="2"/>
      <w:sz w:val="36"/>
      <w:szCs w:val="21"/>
    </w:rPr>
  </w:style>
  <w:style w:type="paragraph" w:customStyle="1" w:styleId="358">
    <w:name w:val="乌市-标题二"/>
    <w:basedOn w:val="359"/>
    <w:link w:val="357"/>
    <w:qFormat/>
    <w:uiPriority w:val="0"/>
    <w:pPr>
      <w:ind w:left="425" w:hanging="425"/>
      <w:outlineLvl w:val="1"/>
    </w:pPr>
    <w:rPr>
      <w:rFonts w:ascii="Times New Roman" w:hAnsi="Times New Roman"/>
      <w:kern w:val="2"/>
      <w:sz w:val="36"/>
    </w:rPr>
  </w:style>
  <w:style w:type="paragraph" w:customStyle="1" w:styleId="359">
    <w:name w:val="乌市-标题一"/>
    <w:basedOn w:val="360"/>
    <w:qFormat/>
    <w:uiPriority w:val="0"/>
    <w:pPr>
      <w:spacing w:beforeLines="50" w:afterLines="50"/>
      <w:ind w:firstLine="0" w:firstLineChars="0"/>
      <w:outlineLvl w:val="0"/>
    </w:pPr>
    <w:rPr>
      <w:b/>
      <w:sz w:val="44"/>
    </w:rPr>
  </w:style>
  <w:style w:type="paragraph" w:customStyle="1" w:styleId="360">
    <w:name w:val="乌市-正文"/>
    <w:basedOn w:val="1"/>
    <w:link w:val="361"/>
    <w:qFormat/>
    <w:uiPriority w:val="0"/>
    <w:pPr>
      <w:ind w:firstLine="200" w:firstLineChars="200"/>
    </w:pPr>
    <w:rPr>
      <w:rFonts w:ascii="Calibri" w:hAnsi="Calibri" w:eastAsia="华文中宋"/>
      <w:kern w:val="0"/>
      <w:sz w:val="24"/>
      <w:szCs w:val="21"/>
    </w:rPr>
  </w:style>
  <w:style w:type="character" w:customStyle="1" w:styleId="361">
    <w:name w:val="乌市-正文 Char"/>
    <w:link w:val="360"/>
    <w:qFormat/>
    <w:uiPriority w:val="0"/>
    <w:rPr>
      <w:rFonts w:ascii="Calibri" w:hAnsi="Calibri" w:eastAsia="华文中宋"/>
      <w:sz w:val="24"/>
      <w:szCs w:val="21"/>
    </w:rPr>
  </w:style>
  <w:style w:type="character" w:customStyle="1" w:styleId="362">
    <w:name w:val="乌市-项目 Char"/>
    <w:link w:val="363"/>
    <w:qFormat/>
    <w:uiPriority w:val="1"/>
    <w:rPr>
      <w:rFonts w:eastAsia="华文中宋"/>
      <w:b/>
      <w:kern w:val="2"/>
      <w:sz w:val="24"/>
      <w:szCs w:val="28"/>
    </w:rPr>
  </w:style>
  <w:style w:type="paragraph" w:customStyle="1" w:styleId="363">
    <w:name w:val="乌市-项目"/>
    <w:basedOn w:val="1"/>
    <w:link w:val="362"/>
    <w:qFormat/>
    <w:uiPriority w:val="1"/>
    <w:pPr>
      <w:numPr>
        <w:ilvl w:val="0"/>
        <w:numId w:val="9"/>
      </w:numPr>
      <w:spacing w:beforeLines="50" w:afterLines="50"/>
      <w:ind w:left="567" w:firstLine="0"/>
    </w:pPr>
    <w:rPr>
      <w:rFonts w:eastAsia="华文中宋"/>
      <w:b/>
      <w:sz w:val="24"/>
      <w:szCs w:val="28"/>
    </w:rPr>
  </w:style>
  <w:style w:type="character" w:customStyle="1" w:styleId="364">
    <w:name w:val="_标题5 Char"/>
    <w:link w:val="365"/>
    <w:qFormat/>
    <w:uiPriority w:val="0"/>
    <w:rPr>
      <w:rFonts w:ascii="仿宋" w:hAnsi="仿宋" w:eastAsia="仿宋" w:cs="仿宋"/>
      <w:b/>
      <w:bCs/>
      <w:sz w:val="30"/>
      <w:szCs w:val="36"/>
    </w:rPr>
  </w:style>
  <w:style w:type="paragraph" w:customStyle="1" w:styleId="365">
    <w:name w:val="_标题5"/>
    <w:basedOn w:val="7"/>
    <w:next w:val="1"/>
    <w:link w:val="364"/>
    <w:qFormat/>
    <w:uiPriority w:val="0"/>
    <w:pPr>
      <w:tabs>
        <w:tab w:val="left" w:pos="709"/>
      </w:tabs>
      <w:adjustRightInd/>
      <w:spacing w:before="120" w:after="120" w:line="520" w:lineRule="exact"/>
      <w:ind w:left="425" w:hanging="425"/>
      <w:jc w:val="both"/>
      <w:textAlignment w:val="auto"/>
    </w:pPr>
    <w:rPr>
      <w:rFonts w:ascii="仿宋" w:hAnsi="仿宋" w:eastAsia="仿宋" w:cs="仿宋"/>
      <w:sz w:val="30"/>
      <w:szCs w:val="36"/>
    </w:rPr>
  </w:style>
  <w:style w:type="character" w:customStyle="1" w:styleId="366">
    <w:name w:val="样式 样式 样式 首行缩进:  0.85 厘米 行距: 固定值 30 磅 Char + 首行缩进:  2 字符 + 首行缩进: ... Char"/>
    <w:link w:val="367"/>
    <w:qFormat/>
    <w:uiPriority w:val="0"/>
    <w:rPr>
      <w:rFonts w:ascii="Arial" w:hAnsi="Arial" w:cs="宋体"/>
    </w:rPr>
  </w:style>
  <w:style w:type="paragraph" w:customStyle="1" w:styleId="367">
    <w:name w:val="样式 样式 样式 首行缩进:  0.85 厘米 行距: 固定值 30 磅 Char + 首行缩进:  2 字符 + 首行缩进: ..."/>
    <w:basedOn w:val="1"/>
    <w:link w:val="366"/>
    <w:qFormat/>
    <w:uiPriority w:val="0"/>
    <w:pPr>
      <w:adjustRightInd w:val="0"/>
      <w:spacing w:before="100" w:line="360" w:lineRule="auto"/>
      <w:ind w:firstLine="200" w:firstLineChars="200"/>
      <w:jc w:val="left"/>
      <w:textAlignment w:val="baseline"/>
    </w:pPr>
    <w:rPr>
      <w:rFonts w:ascii="Arial" w:hAnsi="Arial" w:cs="宋体"/>
      <w:kern w:val="0"/>
      <w:sz w:val="20"/>
      <w:szCs w:val="20"/>
    </w:rPr>
  </w:style>
  <w:style w:type="character" w:customStyle="1" w:styleId="368">
    <w:name w:val="1111 Char"/>
    <w:qFormat/>
    <w:uiPriority w:val="0"/>
    <w:rPr>
      <w:rFonts w:ascii="Times New Roman" w:hAnsi="Times New Roman" w:eastAsia="仿宋_GB2312" w:cs="Times New Roman"/>
      <w:b/>
      <w:sz w:val="28"/>
      <w:szCs w:val="24"/>
    </w:rPr>
  </w:style>
  <w:style w:type="character" w:customStyle="1" w:styleId="369">
    <w:name w:val="正文首行缩进（绿盟科技） Char"/>
    <w:link w:val="370"/>
    <w:qFormat/>
    <w:uiPriority w:val="0"/>
    <w:rPr>
      <w:rFonts w:ascii="Arial" w:hAnsi="Arial"/>
      <w:szCs w:val="21"/>
    </w:rPr>
  </w:style>
  <w:style w:type="paragraph" w:customStyle="1" w:styleId="370">
    <w:name w:val="正文首行缩进（绿盟科技）"/>
    <w:basedOn w:val="371"/>
    <w:link w:val="369"/>
    <w:qFormat/>
    <w:uiPriority w:val="0"/>
    <w:pPr>
      <w:spacing w:after="50"/>
      <w:ind w:firstLine="200" w:firstLineChars="200"/>
    </w:pPr>
  </w:style>
  <w:style w:type="paragraph" w:customStyle="1" w:styleId="371">
    <w:name w:val="正文（绿盟科技）"/>
    <w:link w:val="372"/>
    <w:qFormat/>
    <w:uiPriority w:val="0"/>
    <w:pPr>
      <w:spacing w:line="300" w:lineRule="auto"/>
    </w:pPr>
    <w:rPr>
      <w:rFonts w:ascii="Arial" w:hAnsi="Arial" w:eastAsia="宋体" w:cs="Times New Roman"/>
      <w:szCs w:val="21"/>
      <w:lang w:val="en-US" w:eastAsia="zh-CN" w:bidi="ar-SA"/>
    </w:rPr>
  </w:style>
  <w:style w:type="character" w:customStyle="1" w:styleId="372">
    <w:name w:val="正文（绿盟科技） Char"/>
    <w:link w:val="371"/>
    <w:qFormat/>
    <w:uiPriority w:val="0"/>
    <w:rPr>
      <w:rFonts w:ascii="Arial" w:hAnsi="Arial"/>
      <w:szCs w:val="21"/>
    </w:rPr>
  </w:style>
  <w:style w:type="character" w:customStyle="1" w:styleId="373">
    <w:name w:val="靠 Char"/>
    <w:link w:val="374"/>
    <w:qFormat/>
    <w:uiPriority w:val="0"/>
    <w:rPr>
      <w:rFonts w:ascii="宋体" w:hAnsi="宋体" w:eastAsia="仿宋_GB2312"/>
      <w:sz w:val="28"/>
      <w:szCs w:val="24"/>
    </w:rPr>
  </w:style>
  <w:style w:type="paragraph" w:customStyle="1" w:styleId="374">
    <w:name w:val="靠"/>
    <w:basedOn w:val="1"/>
    <w:link w:val="373"/>
    <w:qFormat/>
    <w:uiPriority w:val="0"/>
    <w:pPr>
      <w:spacing w:line="360" w:lineRule="auto"/>
      <w:ind w:firstLine="360" w:firstLineChars="150"/>
    </w:pPr>
    <w:rPr>
      <w:rFonts w:ascii="宋体" w:hAnsi="宋体" w:eastAsia="仿宋_GB2312"/>
      <w:kern w:val="0"/>
      <w:sz w:val="28"/>
    </w:rPr>
  </w:style>
  <w:style w:type="character" w:customStyle="1" w:styleId="375">
    <w:name w:val="啊啊 Char"/>
    <w:link w:val="376"/>
    <w:qFormat/>
    <w:uiPriority w:val="0"/>
    <w:rPr>
      <w:rFonts w:ascii="CG Times" w:hAnsi="CG Times" w:eastAsia="仿宋_GB2312"/>
      <w:sz w:val="28"/>
      <w:szCs w:val="28"/>
    </w:rPr>
  </w:style>
  <w:style w:type="paragraph" w:customStyle="1" w:styleId="376">
    <w:name w:val="啊啊"/>
    <w:basedOn w:val="1"/>
    <w:link w:val="375"/>
    <w:qFormat/>
    <w:uiPriority w:val="0"/>
    <w:pPr>
      <w:spacing w:before="156" w:after="156" w:line="360" w:lineRule="auto"/>
      <w:ind w:firstLine="200" w:firstLineChars="200"/>
    </w:pPr>
    <w:rPr>
      <w:rFonts w:ascii="CG Times" w:hAnsi="CG Times" w:eastAsia="仿宋_GB2312"/>
      <w:kern w:val="0"/>
      <w:sz w:val="28"/>
      <w:szCs w:val="28"/>
    </w:rPr>
  </w:style>
  <w:style w:type="character" w:customStyle="1" w:styleId="377">
    <w:name w:val="GIS数据编辑 Char"/>
    <w:link w:val="378"/>
    <w:qFormat/>
    <w:uiPriority w:val="0"/>
    <w:rPr>
      <w:rFonts w:ascii="Calibri" w:hAnsi="Calibri" w:eastAsia="仿宋_GB2312"/>
      <w:b/>
      <w:sz w:val="28"/>
      <w:szCs w:val="24"/>
    </w:rPr>
  </w:style>
  <w:style w:type="paragraph" w:customStyle="1" w:styleId="378">
    <w:name w:val="GIS数据编辑"/>
    <w:basedOn w:val="1"/>
    <w:link w:val="377"/>
    <w:qFormat/>
    <w:uiPriority w:val="0"/>
    <w:pPr>
      <w:spacing w:line="360" w:lineRule="auto"/>
      <w:ind w:firstLine="200" w:firstLineChars="200"/>
    </w:pPr>
    <w:rPr>
      <w:rFonts w:ascii="Calibri" w:hAnsi="Calibri" w:eastAsia="仿宋_GB2312"/>
      <w:b/>
      <w:kern w:val="0"/>
      <w:sz w:val="28"/>
    </w:rPr>
  </w:style>
  <w:style w:type="character" w:customStyle="1" w:styleId="379">
    <w:name w:val="尾注文本 字符1"/>
    <w:qFormat/>
    <w:uiPriority w:val="99"/>
    <w:rPr>
      <w:rFonts w:ascii="仿宋_GB2312" w:hAnsi="仿宋" w:eastAsia="仿宋_GB2312" w:cs="Times New Roman"/>
      <w:kern w:val="0"/>
      <w:sz w:val="28"/>
      <w:szCs w:val="28"/>
    </w:rPr>
  </w:style>
  <w:style w:type="character" w:customStyle="1" w:styleId="380">
    <w:name w:val="QB正文 Char"/>
    <w:link w:val="381"/>
    <w:qFormat/>
    <w:uiPriority w:val="0"/>
    <w:rPr>
      <w:rFonts w:ascii="宋体"/>
    </w:rPr>
  </w:style>
  <w:style w:type="paragraph" w:customStyle="1" w:styleId="381">
    <w:name w:val="QB正文"/>
    <w:basedOn w:val="382"/>
    <w:link w:val="380"/>
    <w:qFormat/>
    <w:uiPriority w:val="0"/>
  </w:style>
  <w:style w:type="paragraph" w:customStyle="1" w:styleId="382">
    <w:name w:val="段"/>
    <w:link w:val="383"/>
    <w:qFormat/>
    <w:uiPriority w:val="0"/>
    <w:pPr>
      <w:autoSpaceDE w:val="0"/>
      <w:autoSpaceDN w:val="0"/>
      <w:ind w:firstLine="200" w:firstLineChars="200"/>
      <w:jc w:val="both"/>
    </w:pPr>
    <w:rPr>
      <w:rFonts w:ascii="宋体" w:hAnsi="Times New Roman" w:eastAsia="宋体" w:cs="Times New Roman"/>
      <w:lang w:val="en-US" w:eastAsia="zh-CN" w:bidi="ar-SA"/>
    </w:rPr>
  </w:style>
  <w:style w:type="character" w:customStyle="1" w:styleId="383">
    <w:name w:val="段 Char"/>
    <w:link w:val="382"/>
    <w:qFormat/>
    <w:uiPriority w:val="0"/>
    <w:rPr>
      <w:rFonts w:ascii="宋体"/>
    </w:rPr>
  </w:style>
  <w:style w:type="character" w:customStyle="1" w:styleId="384">
    <w:name w:val="h3 Char2"/>
    <w:qFormat/>
    <w:uiPriority w:val="9"/>
    <w:rPr>
      <w:rFonts w:eastAsia="宋体"/>
      <w:b/>
      <w:bCs/>
      <w:kern w:val="2"/>
      <w:sz w:val="32"/>
      <w:szCs w:val="32"/>
      <w:lang w:val="en-US" w:eastAsia="zh-CN" w:bidi="ar-SA"/>
    </w:rPr>
  </w:style>
  <w:style w:type="character" w:customStyle="1" w:styleId="385">
    <w:name w:val="中等深浅底纹 1 - 强调文字颜色 3 Char"/>
    <w:qFormat/>
    <w:locked/>
    <w:uiPriority w:val="0"/>
    <w:rPr>
      <w:rFonts w:ascii="Arial" w:hAnsi="Arial"/>
      <w:i/>
      <w:color w:val="000000"/>
      <w:lang w:val="en-GB" w:eastAsia="en-US"/>
    </w:rPr>
  </w:style>
  <w:style w:type="character" w:customStyle="1" w:styleId="386">
    <w:name w:val="!标题3 Ctrl+3 Char"/>
    <w:link w:val="387"/>
    <w:qFormat/>
    <w:uiPriority w:val="0"/>
    <w:rPr>
      <w:rFonts w:ascii="Arial" w:hAnsi="Arial" w:eastAsia="仿宋"/>
      <w:b/>
      <w:kern w:val="2"/>
      <w:sz w:val="30"/>
      <w:szCs w:val="32"/>
    </w:rPr>
  </w:style>
  <w:style w:type="paragraph" w:customStyle="1" w:styleId="387">
    <w:name w:val="!标题3 Ctrl+3"/>
    <w:basedOn w:val="5"/>
    <w:next w:val="388"/>
    <w:link w:val="386"/>
    <w:qFormat/>
    <w:uiPriority w:val="0"/>
    <w:pPr>
      <w:keepNext w:val="0"/>
      <w:keepLines w:val="0"/>
      <w:pageBreakBefore/>
      <w:tabs>
        <w:tab w:val="left" w:pos="709"/>
      </w:tabs>
      <w:adjustRightInd w:val="0"/>
      <w:snapToGrid w:val="0"/>
      <w:spacing w:beforeLines="75" w:afterLines="25" w:afterAutospacing="1" w:line="360" w:lineRule="auto"/>
      <w:ind w:left="1260" w:hanging="420"/>
    </w:pPr>
    <w:rPr>
      <w:rFonts w:ascii="Arial" w:hAnsi="Arial" w:eastAsia="仿宋"/>
      <w:bCs w:val="0"/>
      <w:sz w:val="30"/>
    </w:rPr>
  </w:style>
  <w:style w:type="paragraph" w:customStyle="1" w:styleId="388">
    <w:name w:val="!我的正文 Ctr+Q"/>
    <w:basedOn w:val="1"/>
    <w:link w:val="389"/>
    <w:qFormat/>
    <w:uiPriority w:val="0"/>
    <w:pPr>
      <w:adjustRightInd w:val="0"/>
      <w:snapToGrid w:val="0"/>
      <w:spacing w:line="360" w:lineRule="auto"/>
      <w:ind w:firstLine="480" w:firstLineChars="200"/>
    </w:pPr>
    <w:rPr>
      <w:rFonts w:ascii="Arial" w:hAnsi="Arial"/>
      <w:kern w:val="0"/>
      <w:sz w:val="24"/>
      <w:szCs w:val="21"/>
    </w:rPr>
  </w:style>
  <w:style w:type="character" w:customStyle="1" w:styleId="389">
    <w:name w:val="!我的正文 Ctr+Q Char"/>
    <w:link w:val="388"/>
    <w:qFormat/>
    <w:uiPriority w:val="0"/>
    <w:rPr>
      <w:rFonts w:ascii="Arial" w:hAnsi="Arial"/>
      <w:sz w:val="24"/>
      <w:szCs w:val="21"/>
    </w:rPr>
  </w:style>
  <w:style w:type="character" w:customStyle="1" w:styleId="390">
    <w:name w:val="meaning1"/>
    <w:qFormat/>
    <w:uiPriority w:val="0"/>
    <w:rPr>
      <w:rFonts w:hint="default" w:ascii="Arial" w:hAnsi="Arial" w:cs="Arial"/>
      <w:color w:val="020202"/>
    </w:rPr>
  </w:style>
  <w:style w:type="character" w:customStyle="1" w:styleId="391">
    <w:name w:val="Char Char7"/>
    <w:qFormat/>
    <w:uiPriority w:val="0"/>
    <w:rPr>
      <w:rFonts w:eastAsia="宋体"/>
      <w:b/>
      <w:bCs/>
      <w:kern w:val="2"/>
      <w:sz w:val="32"/>
      <w:szCs w:val="32"/>
      <w:lang w:val="en-US" w:eastAsia="zh-CN" w:bidi="ar-SA"/>
    </w:rPr>
  </w:style>
  <w:style w:type="character" w:customStyle="1" w:styleId="392">
    <w:name w:val="title_wenzi1"/>
    <w:qFormat/>
    <w:uiPriority w:val="0"/>
    <w:rPr>
      <w:rFonts w:hint="default" w:ascii="Verdana" w:hAnsi="Verdana"/>
      <w:color w:val="165AB3"/>
      <w:sz w:val="18"/>
      <w:szCs w:val="18"/>
    </w:rPr>
  </w:style>
  <w:style w:type="character" w:customStyle="1" w:styleId="393">
    <w:name w:val="正文首行缩进两字 Char"/>
    <w:link w:val="394"/>
    <w:qFormat/>
    <w:uiPriority w:val="0"/>
    <w:rPr>
      <w:sz w:val="24"/>
      <w:szCs w:val="24"/>
    </w:rPr>
  </w:style>
  <w:style w:type="paragraph" w:customStyle="1" w:styleId="394">
    <w:name w:val="正文首行缩进两字"/>
    <w:link w:val="393"/>
    <w:qFormat/>
    <w:uiPriority w:val="0"/>
    <w:pPr>
      <w:spacing w:afterLines="50" w:line="300" w:lineRule="auto"/>
      <w:ind w:left="240" w:leftChars="100" w:right="240" w:rightChars="100" w:firstLine="480" w:firstLineChars="200"/>
    </w:pPr>
    <w:rPr>
      <w:rFonts w:ascii="Times New Roman" w:hAnsi="Times New Roman" w:eastAsia="宋体" w:cs="Times New Roman"/>
      <w:sz w:val="24"/>
      <w:szCs w:val="24"/>
      <w:lang w:val="en-US" w:eastAsia="zh-CN" w:bidi="ar-SA"/>
    </w:rPr>
  </w:style>
  <w:style w:type="character" w:customStyle="1" w:styleId="395">
    <w:name w:val="z-窗体顶端 字符"/>
    <w:basedOn w:val="109"/>
    <w:link w:val="396"/>
    <w:qFormat/>
    <w:uiPriority w:val="0"/>
    <w:rPr>
      <w:rFonts w:ascii="Arial" w:hAnsi="Arial" w:eastAsia="仿宋_GB2312" w:cs="Arial"/>
      <w:vanish/>
      <w:sz w:val="16"/>
      <w:szCs w:val="16"/>
    </w:rPr>
  </w:style>
  <w:style w:type="paragraph" w:customStyle="1" w:styleId="396">
    <w:name w:val="z-窗体顶端2"/>
    <w:basedOn w:val="1"/>
    <w:next w:val="1"/>
    <w:link w:val="395"/>
    <w:unhideWhenUsed/>
    <w:qFormat/>
    <w:uiPriority w:val="0"/>
    <w:pPr>
      <w:widowControl/>
      <w:pBdr>
        <w:bottom w:val="single" w:color="auto" w:sz="6" w:space="1"/>
      </w:pBdr>
      <w:jc w:val="center"/>
    </w:pPr>
    <w:rPr>
      <w:rFonts w:ascii="Arial" w:hAnsi="Arial" w:eastAsia="仿宋_GB2312" w:cs="Arial"/>
      <w:vanish/>
      <w:kern w:val="0"/>
      <w:sz w:val="16"/>
      <w:szCs w:val="16"/>
    </w:rPr>
  </w:style>
  <w:style w:type="character" w:customStyle="1" w:styleId="397">
    <w:name w:val="正文标准样式ty Char2"/>
    <w:link w:val="398"/>
    <w:qFormat/>
    <w:uiPriority w:val="0"/>
    <w:rPr>
      <w:rFonts w:cs="宋体"/>
      <w:sz w:val="24"/>
    </w:rPr>
  </w:style>
  <w:style w:type="paragraph" w:customStyle="1" w:styleId="398">
    <w:name w:val="正文标准样式ty"/>
    <w:basedOn w:val="1"/>
    <w:link w:val="397"/>
    <w:qFormat/>
    <w:uiPriority w:val="0"/>
    <w:pPr>
      <w:spacing w:line="360" w:lineRule="auto"/>
      <w:ind w:firstLine="480" w:firstLineChars="200"/>
    </w:pPr>
    <w:rPr>
      <w:rFonts w:cs="宋体"/>
      <w:kern w:val="0"/>
      <w:sz w:val="24"/>
      <w:szCs w:val="20"/>
    </w:rPr>
  </w:style>
  <w:style w:type="character" w:customStyle="1" w:styleId="399">
    <w:name w:val="标题正文 Char"/>
    <w:link w:val="400"/>
    <w:qFormat/>
    <w:uiPriority w:val="0"/>
    <w:rPr>
      <w:rFonts w:ascii="Book Antiqua" w:hAnsi="Book Antiqua"/>
      <w:b/>
      <w:kern w:val="2"/>
      <w:sz w:val="24"/>
      <w:szCs w:val="21"/>
    </w:rPr>
  </w:style>
  <w:style w:type="paragraph" w:customStyle="1" w:styleId="400">
    <w:name w:val="标题正文"/>
    <w:basedOn w:val="1"/>
    <w:next w:val="1"/>
    <w:link w:val="399"/>
    <w:qFormat/>
    <w:uiPriority w:val="0"/>
    <w:pPr>
      <w:numPr>
        <w:ilvl w:val="0"/>
        <w:numId w:val="10"/>
      </w:numPr>
      <w:spacing w:before="120" w:after="120"/>
    </w:pPr>
    <w:rPr>
      <w:rFonts w:ascii="Book Antiqua" w:hAnsi="Book Antiqua"/>
      <w:b/>
      <w:sz w:val="24"/>
      <w:szCs w:val="21"/>
    </w:rPr>
  </w:style>
  <w:style w:type="character" w:customStyle="1" w:styleId="401">
    <w:name w:val="px141"/>
    <w:qFormat/>
    <w:uiPriority w:val="0"/>
    <w:rPr>
      <w:rFonts w:hint="default" w:ascii="ˎ̥" w:hAnsi="ˎ̥"/>
      <w:sz w:val="25"/>
      <w:szCs w:val="25"/>
    </w:rPr>
  </w:style>
  <w:style w:type="character" w:customStyle="1" w:styleId="402">
    <w:name w:val="maywed421"/>
    <w:qFormat/>
    <w:uiPriority w:val="0"/>
    <w:rPr>
      <w:color w:val="366FB6"/>
      <w:u w:val="none"/>
    </w:rPr>
  </w:style>
  <w:style w:type="character" w:customStyle="1" w:styleId="403">
    <w:name w:val="标3 Char"/>
    <w:link w:val="404"/>
    <w:qFormat/>
    <w:uiPriority w:val="0"/>
    <w:rPr>
      <w:b/>
      <w:bCs/>
      <w:sz w:val="30"/>
    </w:rPr>
  </w:style>
  <w:style w:type="paragraph" w:customStyle="1" w:styleId="404">
    <w:name w:val="标3"/>
    <w:basedOn w:val="5"/>
    <w:next w:val="1"/>
    <w:link w:val="403"/>
    <w:qFormat/>
    <w:uiPriority w:val="0"/>
    <w:pPr>
      <w:keepNext w:val="0"/>
      <w:keepLines w:val="0"/>
      <w:tabs>
        <w:tab w:val="left" w:pos="1740"/>
      </w:tabs>
      <w:spacing w:before="0" w:after="0" w:afterAutospacing="1" w:line="480" w:lineRule="exact"/>
      <w:ind w:left="1740" w:hanging="420"/>
    </w:pPr>
    <w:rPr>
      <w:kern w:val="0"/>
      <w:sz w:val="30"/>
      <w:szCs w:val="20"/>
    </w:rPr>
  </w:style>
  <w:style w:type="character" w:customStyle="1" w:styleId="405">
    <w:name w:val="正文样式2 Char"/>
    <w:link w:val="406"/>
    <w:qFormat/>
    <w:uiPriority w:val="0"/>
    <w:rPr>
      <w:sz w:val="24"/>
    </w:rPr>
  </w:style>
  <w:style w:type="paragraph" w:customStyle="1" w:styleId="406">
    <w:name w:val="正文样式2"/>
    <w:basedOn w:val="21"/>
    <w:link w:val="405"/>
    <w:qFormat/>
    <w:uiPriority w:val="0"/>
    <w:pPr>
      <w:tabs>
        <w:tab w:val="clear" w:pos="0"/>
      </w:tabs>
      <w:ind w:left="0" w:firstLine="481" w:firstLineChars="200"/>
      <w:jc w:val="left"/>
    </w:pPr>
    <w:rPr>
      <w:kern w:val="0"/>
      <w:sz w:val="24"/>
      <w:szCs w:val="20"/>
    </w:rPr>
  </w:style>
  <w:style w:type="character" w:customStyle="1" w:styleId="407">
    <w:name w:val="正文（首行不缩进） Char"/>
    <w:link w:val="408"/>
    <w:qFormat/>
    <w:uiPriority w:val="0"/>
    <w:rPr>
      <w:rFonts w:eastAsia="仿宋"/>
      <w:sz w:val="24"/>
      <w:szCs w:val="24"/>
    </w:rPr>
  </w:style>
  <w:style w:type="paragraph" w:customStyle="1" w:styleId="408">
    <w:name w:val="正文（首行不缩进）"/>
    <w:basedOn w:val="1"/>
    <w:link w:val="407"/>
    <w:qFormat/>
    <w:uiPriority w:val="0"/>
    <w:rPr>
      <w:rFonts w:eastAsia="仿宋"/>
      <w:kern w:val="0"/>
      <w:sz w:val="24"/>
    </w:rPr>
  </w:style>
  <w:style w:type="character" w:customStyle="1" w:styleId="409">
    <w:name w:val="verbl8"/>
    <w:qFormat/>
    <w:uiPriority w:val="0"/>
  </w:style>
  <w:style w:type="character" w:customStyle="1" w:styleId="410">
    <w:name w:val="并列项-点 Char"/>
    <w:link w:val="411"/>
    <w:qFormat/>
    <w:uiPriority w:val="0"/>
    <w:rPr>
      <w:rFonts w:ascii="宋体" w:hAnsi="宋体" w:eastAsia="仿宋"/>
      <w:sz w:val="24"/>
      <w:szCs w:val="24"/>
    </w:rPr>
  </w:style>
  <w:style w:type="paragraph" w:customStyle="1" w:styleId="411">
    <w:name w:val="并列项-点"/>
    <w:basedOn w:val="1"/>
    <w:link w:val="410"/>
    <w:qFormat/>
    <w:uiPriority w:val="0"/>
    <w:pPr>
      <w:widowControl/>
      <w:tabs>
        <w:tab w:val="left" w:pos="1560"/>
      </w:tabs>
      <w:adjustRightInd w:val="0"/>
      <w:spacing w:line="360" w:lineRule="atLeast"/>
      <w:ind w:left="1560" w:hanging="480"/>
      <w:textAlignment w:val="baseline"/>
    </w:pPr>
    <w:rPr>
      <w:rFonts w:ascii="宋体" w:hAnsi="宋体" w:eastAsia="仿宋"/>
      <w:kern w:val="0"/>
      <w:sz w:val="24"/>
    </w:rPr>
  </w:style>
  <w:style w:type="character" w:customStyle="1" w:styleId="412">
    <w:name w:val="注释标题 字符1"/>
    <w:qFormat/>
    <w:uiPriority w:val="0"/>
    <w:rPr>
      <w:rFonts w:ascii="Times New Roman" w:hAnsi="Times New Roman" w:eastAsia="仿宋" w:cs="Times New Roman"/>
      <w:sz w:val="24"/>
      <w:szCs w:val="24"/>
    </w:rPr>
  </w:style>
  <w:style w:type="character" w:customStyle="1" w:styleId="413">
    <w:name w:val="段落正文 Char Char"/>
    <w:link w:val="414"/>
    <w:qFormat/>
    <w:locked/>
    <w:uiPriority w:val="0"/>
    <w:rPr>
      <w:rFonts w:eastAsia="仿宋"/>
      <w:spacing w:val="2"/>
      <w:sz w:val="24"/>
      <w:szCs w:val="24"/>
    </w:rPr>
  </w:style>
  <w:style w:type="paragraph" w:customStyle="1" w:styleId="414">
    <w:name w:val="段落正文 Char"/>
    <w:basedOn w:val="1"/>
    <w:link w:val="413"/>
    <w:qFormat/>
    <w:uiPriority w:val="0"/>
    <w:pPr>
      <w:spacing w:beforeLines="50" w:line="360" w:lineRule="auto"/>
      <w:ind w:firstLine="200" w:firstLineChars="200"/>
    </w:pPr>
    <w:rPr>
      <w:rFonts w:eastAsia="仿宋"/>
      <w:spacing w:val="2"/>
      <w:kern w:val="0"/>
      <w:sz w:val="24"/>
    </w:rPr>
  </w:style>
  <w:style w:type="character" w:customStyle="1" w:styleId="415">
    <w:name w:val="Char Char2"/>
    <w:qFormat/>
    <w:uiPriority w:val="0"/>
    <w:rPr>
      <w:rFonts w:eastAsia="仿宋_GB2312"/>
      <w:kern w:val="2"/>
      <w:sz w:val="24"/>
      <w:szCs w:val="18"/>
      <w:lang w:val="en-US" w:eastAsia="zh-CN" w:bidi="ar-SA"/>
    </w:rPr>
  </w:style>
  <w:style w:type="character" w:customStyle="1" w:styleId="416">
    <w:name w:val="正文首行缩进 2 Char1"/>
    <w:qFormat/>
    <w:uiPriority w:val="0"/>
    <w:rPr>
      <w:rFonts w:ascii="Calibri" w:hAnsi="Calibri"/>
      <w:kern w:val="2"/>
      <w:sz w:val="21"/>
      <w:szCs w:val="22"/>
    </w:rPr>
  </w:style>
  <w:style w:type="character" w:customStyle="1" w:styleId="417">
    <w:name w:val="style121"/>
    <w:qFormat/>
    <w:uiPriority w:val="0"/>
    <w:rPr>
      <w:sz w:val="21"/>
      <w:szCs w:val="21"/>
    </w:rPr>
  </w:style>
  <w:style w:type="character" w:customStyle="1" w:styleId="418">
    <w:name w:val="正文首行缩进 Char Char Char Char"/>
    <w:qFormat/>
    <w:uiPriority w:val="0"/>
    <w:rPr>
      <w:kern w:val="2"/>
      <w:sz w:val="21"/>
      <w:szCs w:val="24"/>
    </w:rPr>
  </w:style>
  <w:style w:type="character" w:customStyle="1" w:styleId="419">
    <w:name w:val="style40"/>
    <w:qFormat/>
    <w:uiPriority w:val="0"/>
  </w:style>
  <w:style w:type="character" w:customStyle="1" w:styleId="420">
    <w:name w:val="text_121"/>
    <w:qFormat/>
    <w:uiPriority w:val="0"/>
    <w:rPr>
      <w:rFonts w:hint="default" w:ascii="sө" w:hAnsi="sө"/>
      <w:color w:val="000000"/>
      <w:sz w:val="15"/>
      <w:szCs w:val="15"/>
    </w:rPr>
  </w:style>
  <w:style w:type="character" w:customStyle="1" w:styleId="421">
    <w:name w:val="style31"/>
    <w:qFormat/>
    <w:uiPriority w:val="0"/>
    <w:rPr>
      <w:sz w:val="23"/>
    </w:rPr>
  </w:style>
  <w:style w:type="character" w:customStyle="1" w:styleId="422">
    <w:name w:val="txt1"/>
    <w:qFormat/>
    <w:uiPriority w:val="0"/>
    <w:rPr>
      <w:rFonts w:hint="default" w:ascii="ˎ̥" w:hAnsi="ˎ̥"/>
      <w:sz w:val="18"/>
      <w:szCs w:val="18"/>
    </w:rPr>
  </w:style>
  <w:style w:type="character" w:customStyle="1" w:styleId="423">
    <w:name w:val="fonts4"/>
    <w:qFormat/>
    <w:uiPriority w:val="0"/>
    <w:rPr>
      <w:color w:val="333333"/>
      <w:sz w:val="18"/>
      <w:szCs w:val="18"/>
    </w:rPr>
  </w:style>
  <w:style w:type="character" w:customStyle="1" w:styleId="424">
    <w:name w:val="z-窗体底端 字符"/>
    <w:basedOn w:val="109"/>
    <w:link w:val="425"/>
    <w:qFormat/>
    <w:uiPriority w:val="0"/>
    <w:rPr>
      <w:rFonts w:ascii="Arial" w:hAnsi="Arial" w:eastAsia="仿宋_GB2312" w:cs="Arial"/>
      <w:vanish/>
      <w:sz w:val="16"/>
      <w:szCs w:val="16"/>
    </w:rPr>
  </w:style>
  <w:style w:type="paragraph" w:customStyle="1" w:styleId="425">
    <w:name w:val="z-窗体底端2"/>
    <w:basedOn w:val="1"/>
    <w:next w:val="1"/>
    <w:link w:val="424"/>
    <w:unhideWhenUsed/>
    <w:qFormat/>
    <w:uiPriority w:val="0"/>
    <w:pPr>
      <w:widowControl/>
      <w:pBdr>
        <w:top w:val="single" w:color="auto" w:sz="6" w:space="1"/>
      </w:pBdr>
      <w:jc w:val="center"/>
    </w:pPr>
    <w:rPr>
      <w:rFonts w:ascii="Arial" w:hAnsi="Arial" w:eastAsia="仿宋_GB2312" w:cs="Arial"/>
      <w:vanish/>
      <w:kern w:val="0"/>
      <w:sz w:val="16"/>
      <w:szCs w:val="16"/>
    </w:rPr>
  </w:style>
  <w:style w:type="character" w:customStyle="1" w:styleId="426">
    <w:name w:val="d正文 Char"/>
    <w:link w:val="427"/>
    <w:qFormat/>
    <w:uiPriority w:val="0"/>
    <w:rPr>
      <w:rFonts w:ascii="仿宋_GB2312" w:hAnsi="仿宋_GB2312"/>
      <w:bCs/>
      <w:snapToGrid w:val="0"/>
      <w:sz w:val="24"/>
      <w:szCs w:val="24"/>
    </w:rPr>
  </w:style>
  <w:style w:type="paragraph" w:customStyle="1" w:styleId="427">
    <w:name w:val="d正文"/>
    <w:basedOn w:val="1"/>
    <w:link w:val="426"/>
    <w:qFormat/>
    <w:uiPriority w:val="0"/>
    <w:pPr>
      <w:adjustRightInd w:val="0"/>
      <w:snapToGrid w:val="0"/>
      <w:spacing w:afterLines="50" w:line="360" w:lineRule="auto"/>
      <w:ind w:firstLine="480" w:firstLineChars="200"/>
    </w:pPr>
    <w:rPr>
      <w:rFonts w:ascii="仿宋_GB2312" w:hAnsi="仿宋_GB2312"/>
      <w:bCs/>
      <w:snapToGrid w:val="0"/>
      <w:kern w:val="0"/>
      <w:sz w:val="24"/>
    </w:rPr>
  </w:style>
  <w:style w:type="character" w:customStyle="1" w:styleId="428">
    <w:name w:val="项目排列 Char"/>
    <w:link w:val="429"/>
    <w:qFormat/>
    <w:uiPriority w:val="0"/>
    <w:rPr>
      <w:kern w:val="2"/>
      <w:sz w:val="24"/>
      <w:szCs w:val="24"/>
    </w:rPr>
  </w:style>
  <w:style w:type="paragraph" w:customStyle="1" w:styleId="429">
    <w:name w:val="项目排列"/>
    <w:basedOn w:val="1"/>
    <w:link w:val="428"/>
    <w:qFormat/>
    <w:uiPriority w:val="0"/>
    <w:pPr>
      <w:numPr>
        <w:ilvl w:val="0"/>
        <w:numId w:val="11"/>
      </w:numPr>
      <w:spacing w:beforeLines="50" w:afterLines="50" w:line="300" w:lineRule="auto"/>
    </w:pPr>
    <w:rPr>
      <w:sz w:val="24"/>
    </w:rPr>
  </w:style>
  <w:style w:type="character" w:customStyle="1" w:styleId="430">
    <w:name w:val="text-01"/>
    <w:qFormat/>
    <w:uiPriority w:val="0"/>
    <w:rPr>
      <w:rFonts w:hint="default" w:ascii="Verdana" w:hAnsi="Verdana"/>
      <w:spacing w:val="240"/>
      <w:sz w:val="18"/>
      <w:szCs w:val="18"/>
    </w:rPr>
  </w:style>
  <w:style w:type="character" w:customStyle="1" w:styleId="431">
    <w:name w:val="Ò³Ã¼ Char Char"/>
    <w:qFormat/>
    <w:uiPriority w:val="0"/>
    <w:rPr>
      <w:kern w:val="2"/>
      <w:sz w:val="21"/>
      <w:szCs w:val="18"/>
    </w:rPr>
  </w:style>
  <w:style w:type="character" w:customStyle="1" w:styleId="432">
    <w:name w:val="正文 首行缩进:2字符 Char"/>
    <w:link w:val="433"/>
    <w:qFormat/>
    <w:uiPriority w:val="0"/>
    <w:rPr>
      <w:rFonts w:ascii="宋体" w:eastAsia="仿宋_GB2312"/>
      <w:sz w:val="24"/>
      <w:szCs w:val="24"/>
    </w:rPr>
  </w:style>
  <w:style w:type="paragraph" w:customStyle="1" w:styleId="433">
    <w:name w:val="正文 首行缩进:2字符"/>
    <w:basedOn w:val="1"/>
    <w:link w:val="432"/>
    <w:qFormat/>
    <w:uiPriority w:val="0"/>
    <w:pPr>
      <w:spacing w:line="360" w:lineRule="auto"/>
      <w:ind w:firstLine="480" w:firstLineChars="200"/>
    </w:pPr>
    <w:rPr>
      <w:rFonts w:ascii="宋体" w:eastAsia="仿宋_GB2312"/>
      <w:kern w:val="0"/>
      <w:sz w:val="24"/>
    </w:rPr>
  </w:style>
  <w:style w:type="character" w:customStyle="1" w:styleId="434">
    <w:name w:val="段落缩进 Char"/>
    <w:link w:val="435"/>
    <w:qFormat/>
    <w:uiPriority w:val="0"/>
    <w:rPr>
      <w:rFonts w:eastAsia="仿宋"/>
      <w:color w:val="000000"/>
      <w:sz w:val="24"/>
      <w:szCs w:val="24"/>
    </w:rPr>
  </w:style>
  <w:style w:type="paragraph" w:customStyle="1" w:styleId="435">
    <w:name w:val="段落缩进"/>
    <w:basedOn w:val="134"/>
    <w:link w:val="434"/>
    <w:qFormat/>
    <w:uiPriority w:val="0"/>
    <w:pPr>
      <w:spacing w:line="440" w:lineRule="exact"/>
      <w:ind w:firstLine="480"/>
    </w:pPr>
    <w:rPr>
      <w:rFonts w:eastAsia="仿宋"/>
      <w:color w:val="000000"/>
      <w:kern w:val="0"/>
      <w:sz w:val="24"/>
    </w:rPr>
  </w:style>
  <w:style w:type="character" w:customStyle="1" w:styleId="436">
    <w:name w:val="样式1006 Char"/>
    <w:link w:val="437"/>
    <w:qFormat/>
    <w:uiPriority w:val="0"/>
    <w:rPr>
      <w:rFonts w:ascii="Calibri" w:hAnsi="Calibri" w:eastAsia="仿宋_GB2312"/>
      <w:sz w:val="24"/>
      <w:szCs w:val="24"/>
    </w:rPr>
  </w:style>
  <w:style w:type="paragraph" w:customStyle="1" w:styleId="437">
    <w:name w:val="样式1006"/>
    <w:basedOn w:val="1"/>
    <w:link w:val="436"/>
    <w:qFormat/>
    <w:uiPriority w:val="0"/>
    <w:pPr>
      <w:spacing w:line="360" w:lineRule="auto"/>
      <w:ind w:firstLine="200" w:firstLineChars="200"/>
    </w:pPr>
    <w:rPr>
      <w:rFonts w:ascii="Calibri" w:hAnsi="Calibri" w:eastAsia="仿宋_GB2312"/>
      <w:kern w:val="0"/>
      <w:sz w:val="24"/>
    </w:rPr>
  </w:style>
  <w:style w:type="character" w:customStyle="1" w:styleId="438">
    <w:name w:val="a) Char"/>
    <w:link w:val="439"/>
    <w:qFormat/>
    <w:uiPriority w:val="0"/>
    <w:rPr>
      <w:rFonts w:ascii="宋体" w:hAnsi="宋体" w:eastAsia="仿宋_GB2312"/>
      <w:sz w:val="28"/>
      <w:szCs w:val="24"/>
    </w:rPr>
  </w:style>
  <w:style w:type="paragraph" w:customStyle="1" w:styleId="439">
    <w:name w:val="a)"/>
    <w:basedOn w:val="1"/>
    <w:link w:val="438"/>
    <w:qFormat/>
    <w:uiPriority w:val="0"/>
    <w:pPr>
      <w:tabs>
        <w:tab w:val="left" w:pos="360"/>
      </w:tabs>
      <w:spacing w:line="360" w:lineRule="auto"/>
      <w:ind w:left="360" w:hanging="360" w:firstLineChars="200"/>
    </w:pPr>
    <w:rPr>
      <w:rFonts w:ascii="宋体" w:hAnsi="宋体" w:eastAsia="仿宋_GB2312"/>
      <w:kern w:val="0"/>
      <w:sz w:val="28"/>
    </w:rPr>
  </w:style>
  <w:style w:type="character" w:customStyle="1" w:styleId="440">
    <w:name w:val="。。 Char"/>
    <w:link w:val="441"/>
    <w:qFormat/>
    <w:uiPriority w:val="0"/>
    <w:rPr>
      <w:rFonts w:ascii="CG Times" w:hAnsi="CG Times" w:eastAsia="仿宋_GB2312"/>
      <w:sz w:val="28"/>
      <w:szCs w:val="24"/>
    </w:rPr>
  </w:style>
  <w:style w:type="paragraph" w:customStyle="1" w:styleId="441">
    <w:name w:val="。。"/>
    <w:basedOn w:val="1"/>
    <w:link w:val="440"/>
    <w:qFormat/>
    <w:uiPriority w:val="0"/>
    <w:pPr>
      <w:spacing w:before="156" w:after="156" w:line="360" w:lineRule="auto"/>
      <w:ind w:firstLine="200" w:firstLineChars="200"/>
    </w:pPr>
    <w:rPr>
      <w:rFonts w:ascii="CG Times" w:hAnsi="CG Times" w:eastAsia="仿宋_GB2312"/>
      <w:kern w:val="0"/>
      <w:sz w:val="28"/>
    </w:rPr>
  </w:style>
  <w:style w:type="character" w:customStyle="1" w:styleId="442">
    <w:name w:val="GW-正文 Char"/>
    <w:link w:val="443"/>
    <w:qFormat/>
    <w:uiPriority w:val="0"/>
    <w:rPr>
      <w:rFonts w:eastAsia="仿宋_GB2312"/>
      <w:sz w:val="24"/>
      <w:szCs w:val="24"/>
    </w:rPr>
  </w:style>
  <w:style w:type="paragraph" w:customStyle="1" w:styleId="443">
    <w:name w:val="GW-正文"/>
    <w:basedOn w:val="1"/>
    <w:link w:val="442"/>
    <w:qFormat/>
    <w:uiPriority w:val="0"/>
    <w:pPr>
      <w:spacing w:line="360" w:lineRule="auto"/>
      <w:ind w:firstLine="200" w:firstLineChars="200"/>
      <w:contextualSpacing/>
    </w:pPr>
    <w:rPr>
      <w:rFonts w:eastAsia="仿宋_GB2312"/>
      <w:kern w:val="0"/>
      <w:sz w:val="24"/>
    </w:rPr>
  </w:style>
  <w:style w:type="character" w:customStyle="1" w:styleId="444">
    <w:name w:val="图标样式 Char"/>
    <w:link w:val="445"/>
    <w:qFormat/>
    <w:uiPriority w:val="0"/>
    <w:rPr>
      <w:rFonts w:ascii="黑体" w:hAnsi="黑体" w:eastAsia="黑体"/>
    </w:rPr>
  </w:style>
  <w:style w:type="paragraph" w:customStyle="1" w:styleId="445">
    <w:name w:val="图标样式"/>
    <w:basedOn w:val="22"/>
    <w:link w:val="444"/>
    <w:qFormat/>
    <w:uiPriority w:val="0"/>
    <w:rPr>
      <w:rFonts w:ascii="黑体" w:hAnsi="黑体"/>
    </w:rPr>
  </w:style>
  <w:style w:type="character" w:customStyle="1" w:styleId="446">
    <w:name w:val="四号正文 Char"/>
    <w:link w:val="447"/>
    <w:qFormat/>
    <w:uiPriority w:val="0"/>
    <w:rPr>
      <w:rFonts w:eastAsia="仿宋"/>
      <w:sz w:val="28"/>
      <w:szCs w:val="28"/>
    </w:rPr>
  </w:style>
  <w:style w:type="paragraph" w:customStyle="1" w:styleId="447">
    <w:name w:val="四号正文"/>
    <w:basedOn w:val="1"/>
    <w:link w:val="446"/>
    <w:qFormat/>
    <w:uiPriority w:val="0"/>
    <w:pPr>
      <w:spacing w:line="360" w:lineRule="auto"/>
      <w:ind w:firstLine="560" w:firstLineChars="200"/>
    </w:pPr>
    <w:rPr>
      <w:rFonts w:eastAsia="仿宋"/>
      <w:kern w:val="0"/>
      <w:sz w:val="28"/>
      <w:szCs w:val="28"/>
    </w:rPr>
  </w:style>
  <w:style w:type="character" w:customStyle="1" w:styleId="448">
    <w:name w:val="表格文字 Char1"/>
    <w:qFormat/>
    <w:uiPriority w:val="0"/>
    <w:rPr>
      <w:rFonts w:eastAsia="宋体"/>
      <w:kern w:val="2"/>
      <w:sz w:val="21"/>
      <w:szCs w:val="24"/>
      <w:lang w:bidi="ar-SA"/>
    </w:rPr>
  </w:style>
  <w:style w:type="character" w:customStyle="1" w:styleId="449">
    <w:name w:val="样式12 Char"/>
    <w:link w:val="450"/>
    <w:qFormat/>
    <w:uiPriority w:val="0"/>
    <w:rPr>
      <w:rFonts w:ascii="Calibri" w:hAnsi="Calibri" w:eastAsia="黑体"/>
      <w:b/>
      <w:sz w:val="24"/>
      <w:szCs w:val="21"/>
    </w:rPr>
  </w:style>
  <w:style w:type="paragraph" w:customStyle="1" w:styleId="450">
    <w:name w:val="样式12"/>
    <w:basedOn w:val="1"/>
    <w:link w:val="449"/>
    <w:qFormat/>
    <w:uiPriority w:val="0"/>
    <w:pPr>
      <w:spacing w:line="360" w:lineRule="auto"/>
      <w:ind w:left="900" w:hanging="420" w:firstLineChars="200"/>
      <w:jc w:val="center"/>
    </w:pPr>
    <w:rPr>
      <w:rFonts w:ascii="Calibri" w:hAnsi="Calibri" w:eastAsia="黑体"/>
      <w:b/>
      <w:kern w:val="0"/>
      <w:sz w:val="24"/>
      <w:szCs w:val="21"/>
    </w:rPr>
  </w:style>
  <w:style w:type="character" w:customStyle="1" w:styleId="451">
    <w:name w:val="脚注文本 Char1"/>
    <w:qFormat/>
    <w:locked/>
    <w:uiPriority w:val="99"/>
    <w:rPr>
      <w:rFonts w:ascii="Arial" w:hAnsi="Arial"/>
      <w:sz w:val="18"/>
      <w:lang w:val="en-GB" w:eastAsia="en-US"/>
    </w:rPr>
  </w:style>
  <w:style w:type="character" w:customStyle="1" w:styleId="452">
    <w:name w:val="乌市-标题三 Char"/>
    <w:link w:val="453"/>
    <w:qFormat/>
    <w:uiPriority w:val="0"/>
    <w:rPr>
      <w:rFonts w:eastAsia="华文中宋"/>
      <w:b/>
      <w:kern w:val="2"/>
      <w:sz w:val="32"/>
      <w:szCs w:val="21"/>
    </w:rPr>
  </w:style>
  <w:style w:type="paragraph" w:customStyle="1" w:styleId="453">
    <w:name w:val="乌市-标题三"/>
    <w:basedOn w:val="358"/>
    <w:link w:val="452"/>
    <w:qFormat/>
    <w:uiPriority w:val="0"/>
    <w:pPr>
      <w:outlineLvl w:val="2"/>
    </w:pPr>
    <w:rPr>
      <w:sz w:val="32"/>
    </w:rPr>
  </w:style>
  <w:style w:type="character" w:customStyle="1" w:styleId="454">
    <w:name w:val="sony12"/>
    <w:qFormat/>
    <w:uiPriority w:val="0"/>
    <w:rPr>
      <w:rFonts w:eastAsia="宋体"/>
      <w:kern w:val="2"/>
      <w:sz w:val="24"/>
      <w:szCs w:val="24"/>
      <w:lang w:val="en-US" w:eastAsia="zh-CN" w:bidi="ar-SA"/>
    </w:rPr>
  </w:style>
  <w:style w:type="character" w:customStyle="1" w:styleId="455">
    <w:name w:val="列表符号 Char"/>
    <w:link w:val="456"/>
    <w:qFormat/>
    <w:uiPriority w:val="0"/>
    <w:rPr>
      <w:kern w:val="2"/>
      <w:sz w:val="24"/>
      <w:szCs w:val="24"/>
    </w:rPr>
  </w:style>
  <w:style w:type="paragraph" w:customStyle="1" w:styleId="456">
    <w:name w:val="列表符号"/>
    <w:basedOn w:val="1"/>
    <w:link w:val="455"/>
    <w:qFormat/>
    <w:uiPriority w:val="0"/>
    <w:pPr>
      <w:numPr>
        <w:ilvl w:val="0"/>
        <w:numId w:val="12"/>
      </w:numPr>
      <w:spacing w:line="360" w:lineRule="auto"/>
    </w:pPr>
    <w:rPr>
      <w:sz w:val="24"/>
    </w:rPr>
  </w:style>
  <w:style w:type="character" w:customStyle="1" w:styleId="457">
    <w:name w:val="jkm6 Char"/>
    <w:link w:val="458"/>
    <w:qFormat/>
    <w:locked/>
    <w:uiPriority w:val="99"/>
    <w:rPr>
      <w:rFonts w:ascii="Arial" w:hAnsi="Arial"/>
      <w:b/>
      <w:kern w:val="2"/>
      <w:sz w:val="21"/>
      <w:szCs w:val="22"/>
    </w:rPr>
  </w:style>
  <w:style w:type="paragraph" w:customStyle="1" w:styleId="458">
    <w:name w:val="jkm6"/>
    <w:link w:val="457"/>
    <w:qFormat/>
    <w:uiPriority w:val="99"/>
    <w:pPr>
      <w:tabs>
        <w:tab w:val="left" w:pos="1134"/>
      </w:tabs>
      <w:spacing w:before="100" w:beforeAutospacing="1" w:after="100" w:afterAutospacing="1" w:line="360" w:lineRule="auto"/>
      <w:ind w:left="1134" w:hanging="1134"/>
      <w:outlineLvl w:val="5"/>
    </w:pPr>
    <w:rPr>
      <w:rFonts w:ascii="Arial" w:hAnsi="Arial" w:eastAsia="宋体" w:cs="Times New Roman"/>
      <w:b/>
      <w:kern w:val="2"/>
      <w:sz w:val="21"/>
      <w:szCs w:val="22"/>
      <w:lang w:val="en-US" w:eastAsia="zh-CN" w:bidi="ar-SA"/>
    </w:rPr>
  </w:style>
  <w:style w:type="character" w:customStyle="1" w:styleId="459">
    <w:name w:val="jkm4 Char"/>
    <w:link w:val="460"/>
    <w:qFormat/>
    <w:locked/>
    <w:uiPriority w:val="99"/>
    <w:rPr>
      <w:rFonts w:ascii="Arial" w:hAnsi="Arial"/>
      <w:b/>
      <w:sz w:val="28"/>
    </w:rPr>
  </w:style>
  <w:style w:type="paragraph" w:customStyle="1" w:styleId="460">
    <w:name w:val="jkm4"/>
    <w:basedOn w:val="461"/>
    <w:link w:val="459"/>
    <w:qFormat/>
    <w:uiPriority w:val="99"/>
    <w:pPr>
      <w:tabs>
        <w:tab w:val="left" w:pos="360"/>
        <w:tab w:val="left" w:pos="851"/>
        <w:tab w:val="left" w:pos="992"/>
      </w:tabs>
      <w:spacing w:after="240"/>
      <w:jc w:val="left"/>
      <w:outlineLvl w:val="3"/>
    </w:pPr>
  </w:style>
  <w:style w:type="paragraph" w:customStyle="1" w:styleId="461">
    <w:name w:val="jkm5"/>
    <w:basedOn w:val="458"/>
    <w:link w:val="462"/>
    <w:qFormat/>
    <w:uiPriority w:val="99"/>
    <w:pPr>
      <w:widowControl w:val="0"/>
      <w:tabs>
        <w:tab w:val="left" w:pos="360"/>
        <w:tab w:val="left" w:pos="992"/>
        <w:tab w:val="clear" w:pos="1134"/>
      </w:tabs>
      <w:spacing w:before="240" w:beforeAutospacing="0" w:after="64" w:afterAutospacing="0" w:line="320" w:lineRule="atLeast"/>
      <w:jc w:val="both"/>
      <w:outlineLvl w:val="4"/>
    </w:pPr>
    <w:rPr>
      <w:kern w:val="0"/>
      <w:sz w:val="28"/>
      <w:szCs w:val="20"/>
    </w:rPr>
  </w:style>
  <w:style w:type="character" w:customStyle="1" w:styleId="462">
    <w:name w:val="jkm5 Char"/>
    <w:link w:val="461"/>
    <w:qFormat/>
    <w:locked/>
    <w:uiPriority w:val="99"/>
    <w:rPr>
      <w:rFonts w:ascii="Arial" w:hAnsi="Arial"/>
      <w:b/>
      <w:sz w:val="28"/>
    </w:rPr>
  </w:style>
  <w:style w:type="character" w:customStyle="1" w:styleId="463">
    <w:name w:val="正文00 Char"/>
    <w:link w:val="464"/>
    <w:qFormat/>
    <w:locked/>
    <w:uiPriority w:val="0"/>
    <w:rPr>
      <w:rFonts w:ascii="仿宋_GB2312" w:hAnsi="Arial" w:eastAsia="仿宋_GB2312"/>
    </w:rPr>
  </w:style>
  <w:style w:type="paragraph" w:customStyle="1" w:styleId="464">
    <w:name w:val="正文00"/>
    <w:basedOn w:val="1"/>
    <w:next w:val="1"/>
    <w:link w:val="463"/>
    <w:qFormat/>
    <w:uiPriority w:val="0"/>
    <w:pPr>
      <w:widowControl/>
      <w:spacing w:line="360" w:lineRule="auto"/>
      <w:ind w:firstLine="200" w:firstLineChars="200"/>
      <w:jc w:val="left"/>
    </w:pPr>
    <w:rPr>
      <w:rFonts w:ascii="仿宋_GB2312" w:hAnsi="Arial" w:eastAsia="仿宋_GB2312"/>
      <w:kern w:val="0"/>
      <w:sz w:val="20"/>
      <w:szCs w:val="20"/>
    </w:rPr>
  </w:style>
  <w:style w:type="character" w:customStyle="1" w:styleId="465">
    <w:name w:val="样式 样式 标题 4h4H4H41H42H43H44H45H46H47H48H49H410H411H421... + 宋体 Char"/>
    <w:link w:val="466"/>
    <w:qFormat/>
    <w:locked/>
    <w:uiPriority w:val="0"/>
    <w:rPr>
      <w:rFonts w:ascii="宋体" w:hAnsi="宋体"/>
      <w:b/>
      <w:bCs/>
      <w:sz w:val="28"/>
    </w:rPr>
  </w:style>
  <w:style w:type="paragraph" w:customStyle="1" w:styleId="466">
    <w:name w:val="样式 样式 标题 4h4H4H41H42H43H44H45H46H47H48H49H410H411H421... + 宋体"/>
    <w:basedOn w:val="467"/>
    <w:link w:val="465"/>
    <w:qFormat/>
    <w:uiPriority w:val="0"/>
    <w:pPr>
      <w:tabs>
        <w:tab w:val="left" w:pos="709"/>
        <w:tab w:val="left" w:pos="2053"/>
      </w:tabs>
      <w:spacing w:beforeLines="100" w:afterLines="100"/>
      <w:ind w:left="0"/>
    </w:pPr>
    <w:rPr>
      <w:rFonts w:ascii="宋体" w:hAnsi="宋体" w:eastAsia="宋体"/>
    </w:rPr>
  </w:style>
  <w:style w:type="paragraph" w:customStyle="1" w:styleId="467">
    <w:name w:val="样式 标题 4h4H4H41H42H43H44H45H46H47H48H49H410H411H421..."/>
    <w:basedOn w:val="6"/>
    <w:link w:val="468"/>
    <w:qFormat/>
    <w:uiPriority w:val="0"/>
    <w:pPr>
      <w:widowControl/>
      <w:tabs>
        <w:tab w:val="left" w:pos="709"/>
        <w:tab w:val="left" w:pos="2053"/>
      </w:tabs>
      <w:spacing w:before="240" w:after="240" w:line="372" w:lineRule="auto"/>
      <w:ind w:left="2053"/>
      <w:jc w:val="left"/>
    </w:pPr>
    <w:rPr>
      <w:rFonts w:ascii="Arial Unicode MS" w:hAnsi="Arial Unicode MS" w:eastAsia="Arial Unicode MS"/>
      <w:kern w:val="0"/>
      <w:szCs w:val="20"/>
    </w:rPr>
  </w:style>
  <w:style w:type="character" w:customStyle="1" w:styleId="468">
    <w:name w:val="样式 标题 4h4H4H41H42H43H44H45H46H47H48H49H410H411H421... Char"/>
    <w:link w:val="467"/>
    <w:qFormat/>
    <w:locked/>
    <w:uiPriority w:val="0"/>
    <w:rPr>
      <w:rFonts w:ascii="Arial Unicode MS" w:hAnsi="Arial Unicode MS" w:eastAsia="Arial Unicode MS"/>
      <w:b/>
      <w:bCs/>
      <w:sz w:val="28"/>
    </w:rPr>
  </w:style>
  <w:style w:type="character" w:customStyle="1" w:styleId="469">
    <w:name w:val="样式 首行缩进:  2 字符 行距: 1.5 倍行距 Char"/>
    <w:link w:val="470"/>
    <w:qFormat/>
    <w:locked/>
    <w:uiPriority w:val="0"/>
    <w:rPr>
      <w:rFonts w:ascii="Arial Unicode MS" w:hAnsi="Arial Unicode MS" w:eastAsia="仿宋_GB2312" w:cs="Arial Unicode MS"/>
    </w:rPr>
  </w:style>
  <w:style w:type="paragraph" w:customStyle="1" w:styleId="470">
    <w:name w:val="样式 首行缩进:  2 字符 行距: 1.5 倍行距"/>
    <w:basedOn w:val="1"/>
    <w:link w:val="469"/>
    <w:qFormat/>
    <w:uiPriority w:val="0"/>
    <w:pPr>
      <w:widowControl/>
      <w:spacing w:line="360" w:lineRule="auto"/>
      <w:ind w:firstLine="200" w:firstLineChars="200"/>
      <w:jc w:val="left"/>
    </w:pPr>
    <w:rPr>
      <w:rFonts w:ascii="Arial Unicode MS" w:hAnsi="Arial Unicode MS" w:eastAsia="仿宋_GB2312" w:cs="Arial Unicode MS"/>
      <w:kern w:val="0"/>
      <w:sz w:val="20"/>
      <w:szCs w:val="20"/>
    </w:rPr>
  </w:style>
  <w:style w:type="character" w:customStyle="1" w:styleId="471">
    <w:name w:val="样式32 Char"/>
    <w:link w:val="472"/>
    <w:qFormat/>
    <w:locked/>
    <w:uiPriority w:val="99"/>
    <w:rPr>
      <w:kern w:val="2"/>
      <w:sz w:val="21"/>
      <w:szCs w:val="21"/>
    </w:rPr>
  </w:style>
  <w:style w:type="paragraph" w:customStyle="1" w:styleId="472">
    <w:name w:val="样式32"/>
    <w:basedOn w:val="1"/>
    <w:link w:val="471"/>
    <w:qFormat/>
    <w:uiPriority w:val="99"/>
    <w:pPr>
      <w:widowControl/>
      <w:numPr>
        <w:ilvl w:val="0"/>
        <w:numId w:val="13"/>
      </w:numPr>
      <w:spacing w:line="360" w:lineRule="auto"/>
      <w:ind w:firstLine="0"/>
      <w:jc w:val="left"/>
    </w:pPr>
    <w:rPr>
      <w:szCs w:val="21"/>
    </w:rPr>
  </w:style>
  <w:style w:type="character" w:customStyle="1" w:styleId="473">
    <w:name w:val="Body text_"/>
    <w:qFormat/>
    <w:locked/>
    <w:uiPriority w:val="99"/>
    <w:rPr>
      <w:rFonts w:ascii="MingLiU" w:hAnsi="MingLiU" w:eastAsia="MingLiU"/>
      <w:sz w:val="35"/>
      <w:szCs w:val="35"/>
      <w:shd w:val="clear" w:color="auto" w:fill="FFFFFF"/>
    </w:rPr>
  </w:style>
  <w:style w:type="character" w:customStyle="1" w:styleId="474">
    <w:name w:val="样式条项 Char"/>
    <w:link w:val="475"/>
    <w:qFormat/>
    <w:locked/>
    <w:uiPriority w:val="99"/>
    <w:rPr>
      <w:rFonts w:ascii="Arial Unicode MS" w:hAnsi="Arial Unicode MS"/>
      <w:kern w:val="2"/>
      <w:sz w:val="21"/>
      <w:szCs w:val="22"/>
    </w:rPr>
  </w:style>
  <w:style w:type="paragraph" w:customStyle="1" w:styleId="475">
    <w:name w:val="样式条项"/>
    <w:basedOn w:val="1"/>
    <w:link w:val="474"/>
    <w:qFormat/>
    <w:uiPriority w:val="99"/>
    <w:pPr>
      <w:widowControl/>
      <w:numPr>
        <w:ilvl w:val="0"/>
        <w:numId w:val="14"/>
      </w:numPr>
      <w:spacing w:before="100" w:beforeAutospacing="1" w:after="100" w:afterAutospacing="1" w:line="360" w:lineRule="auto"/>
      <w:jc w:val="left"/>
    </w:pPr>
    <w:rPr>
      <w:rFonts w:ascii="Arial Unicode MS" w:hAnsi="Arial Unicode MS"/>
      <w:szCs w:val="22"/>
    </w:rPr>
  </w:style>
  <w:style w:type="character" w:customStyle="1" w:styleId="476">
    <w:name w:val="正文2* Char"/>
    <w:link w:val="477"/>
    <w:qFormat/>
    <w:locked/>
    <w:uiPriority w:val="99"/>
    <w:rPr>
      <w:rFonts w:ascii="Arial" w:hAnsi="Arial"/>
      <w:kern w:val="2"/>
      <w:sz w:val="21"/>
      <w:szCs w:val="21"/>
    </w:rPr>
  </w:style>
  <w:style w:type="paragraph" w:customStyle="1" w:styleId="477">
    <w:name w:val="正文2*"/>
    <w:link w:val="476"/>
    <w:qFormat/>
    <w:uiPriority w:val="99"/>
    <w:pPr>
      <w:widowControl w:val="0"/>
      <w:numPr>
        <w:ilvl w:val="0"/>
        <w:numId w:val="15"/>
      </w:numPr>
      <w:spacing w:beforeLines="50" w:afterLines="50" w:line="360" w:lineRule="auto"/>
      <w:ind w:firstLine="0"/>
    </w:pPr>
    <w:rPr>
      <w:rFonts w:ascii="Arial" w:hAnsi="Arial" w:eastAsia="宋体" w:cs="Times New Roman"/>
      <w:kern w:val="2"/>
      <w:sz w:val="21"/>
      <w:szCs w:val="21"/>
      <w:lang w:val="en-US" w:eastAsia="zh-CN" w:bidi="ar-SA"/>
    </w:rPr>
  </w:style>
  <w:style w:type="character" w:customStyle="1" w:styleId="478">
    <w:name w:val="正文Normal Char"/>
    <w:link w:val="479"/>
    <w:qFormat/>
    <w:locked/>
    <w:uiPriority w:val="0"/>
    <w:rPr>
      <w:rFonts w:ascii="宋体" w:hAnsi="宋体" w:eastAsia="仿宋_GB2312"/>
      <w:spacing w:val="10"/>
      <w:sz w:val="28"/>
    </w:rPr>
  </w:style>
  <w:style w:type="paragraph" w:customStyle="1" w:styleId="479">
    <w:name w:val="正文Normal"/>
    <w:basedOn w:val="1"/>
    <w:link w:val="478"/>
    <w:qFormat/>
    <w:uiPriority w:val="0"/>
    <w:pPr>
      <w:adjustRightInd w:val="0"/>
      <w:snapToGrid w:val="0"/>
      <w:spacing w:line="450" w:lineRule="atLeast"/>
    </w:pPr>
    <w:rPr>
      <w:rFonts w:ascii="宋体" w:hAnsi="宋体" w:eastAsia="仿宋_GB2312"/>
      <w:spacing w:val="10"/>
      <w:kern w:val="0"/>
      <w:sz w:val="28"/>
      <w:szCs w:val="20"/>
    </w:rPr>
  </w:style>
  <w:style w:type="character" w:customStyle="1" w:styleId="480">
    <w:name w:val="a8 Char"/>
    <w:link w:val="481"/>
    <w:qFormat/>
    <w:locked/>
    <w:uiPriority w:val="0"/>
    <w:rPr>
      <w:rFonts w:ascii="Arial" w:hAnsi="Arial" w:eastAsia="黑体" w:cs="Arial"/>
      <w:color w:val="000000"/>
    </w:rPr>
  </w:style>
  <w:style w:type="paragraph" w:customStyle="1" w:styleId="481">
    <w:name w:val="a8"/>
    <w:basedOn w:val="10"/>
    <w:link w:val="480"/>
    <w:qFormat/>
    <w:uiPriority w:val="0"/>
    <w:pPr>
      <w:tabs>
        <w:tab w:val="left" w:pos="0"/>
        <w:tab w:val="left" w:pos="1418"/>
        <w:tab w:val="left" w:pos="4394"/>
      </w:tabs>
      <w:ind w:left="1418" w:hanging="1418"/>
      <w:textAlignment w:val="auto"/>
    </w:pPr>
    <w:rPr>
      <w:rFonts w:cs="Arial"/>
      <w:color w:val="000000"/>
      <w:sz w:val="20"/>
      <w:szCs w:val="20"/>
    </w:rPr>
  </w:style>
  <w:style w:type="character" w:customStyle="1" w:styleId="482">
    <w:name w:val="样式 标题 9Legal Level 1.1.1.1.Level (a)huh三级标题PIM 9Legal Leve... Char"/>
    <w:link w:val="483"/>
    <w:qFormat/>
    <w:locked/>
    <w:uiPriority w:val="99"/>
    <w:rPr>
      <w:rFonts w:ascii="宋体" w:hAnsi="宋体" w:eastAsia="仿宋_GB2312"/>
      <w:b/>
    </w:rPr>
  </w:style>
  <w:style w:type="paragraph" w:customStyle="1" w:styleId="483">
    <w:name w:val="样式 标题 9Legal Level 1.1.1.1.Level (a)huh三级标题PIM 9Legal Leve..."/>
    <w:basedOn w:val="11"/>
    <w:link w:val="482"/>
    <w:qFormat/>
    <w:uiPriority w:val="99"/>
    <w:pPr>
      <w:tabs>
        <w:tab w:val="left" w:pos="0"/>
        <w:tab w:val="left" w:pos="360"/>
        <w:tab w:val="left" w:pos="5102"/>
      </w:tabs>
      <w:spacing w:beforeLines="100" w:afterLines="100" w:line="360" w:lineRule="auto"/>
      <w:ind w:left="1325" w:hanging="425"/>
      <w:textAlignment w:val="auto"/>
    </w:pPr>
    <w:rPr>
      <w:rFonts w:ascii="宋体" w:hAnsi="宋体" w:eastAsia="仿宋_GB2312"/>
      <w:b/>
      <w:sz w:val="20"/>
      <w:szCs w:val="20"/>
    </w:rPr>
  </w:style>
  <w:style w:type="character" w:customStyle="1" w:styleId="484">
    <w:name w:val="T2 Char"/>
    <w:link w:val="485"/>
    <w:qFormat/>
    <w:locked/>
    <w:uiPriority w:val="0"/>
    <w:rPr>
      <w:rFonts w:ascii="Arial" w:hAnsi="Arial" w:eastAsia="仿宋_GB2312" w:cs="Arial"/>
      <w:sz w:val="22"/>
    </w:rPr>
  </w:style>
  <w:style w:type="paragraph" w:customStyle="1" w:styleId="485">
    <w:name w:val="T2"/>
    <w:basedOn w:val="1"/>
    <w:link w:val="484"/>
    <w:qFormat/>
    <w:uiPriority w:val="0"/>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pPr>
    <w:rPr>
      <w:rFonts w:ascii="Arial" w:hAnsi="Arial" w:eastAsia="仿宋_GB2312" w:cs="Arial"/>
      <w:kern w:val="0"/>
      <w:sz w:val="22"/>
      <w:szCs w:val="20"/>
    </w:rPr>
  </w:style>
  <w:style w:type="character" w:customStyle="1" w:styleId="486">
    <w:name w:val="标书正文 Char Char Char Char Char Char Char"/>
    <w:link w:val="487"/>
    <w:qFormat/>
    <w:locked/>
    <w:uiPriority w:val="0"/>
    <w:rPr>
      <w:rFonts w:ascii="宋体" w:hAnsi="宋体"/>
      <w:bCs/>
      <w:sz w:val="28"/>
      <w:szCs w:val="28"/>
    </w:rPr>
  </w:style>
  <w:style w:type="paragraph" w:customStyle="1" w:styleId="487">
    <w:name w:val="标书正文 Char Char Char Char Char Char"/>
    <w:basedOn w:val="34"/>
    <w:link w:val="486"/>
    <w:qFormat/>
    <w:uiPriority w:val="0"/>
    <w:rPr>
      <w:rFonts w:ascii="宋体" w:hAnsi="宋体"/>
      <w:bCs/>
      <w:kern w:val="0"/>
      <w:sz w:val="28"/>
      <w:szCs w:val="28"/>
    </w:rPr>
  </w:style>
  <w:style w:type="character" w:customStyle="1" w:styleId="488">
    <w:name w:val="bianhao1 Char"/>
    <w:link w:val="489"/>
    <w:qFormat/>
    <w:locked/>
    <w:uiPriority w:val="0"/>
    <w:rPr>
      <w:rFonts w:ascii="仿宋_GB2312" w:eastAsia="仿宋_GB2312"/>
    </w:rPr>
  </w:style>
  <w:style w:type="paragraph" w:customStyle="1" w:styleId="489">
    <w:name w:val="bianhao1"/>
    <w:basedOn w:val="490"/>
    <w:link w:val="488"/>
    <w:qFormat/>
    <w:uiPriority w:val="0"/>
    <w:pPr>
      <w:widowControl w:val="0"/>
      <w:tabs>
        <w:tab w:val="left" w:pos="0"/>
      </w:tabs>
      <w:ind w:left="0" w:leftChars="0" w:firstLine="561" w:firstLineChars="0"/>
      <w:jc w:val="both"/>
    </w:pPr>
    <w:rPr>
      <w:rFonts w:ascii="仿宋_GB2312" w:hAnsi="Times New Roman" w:eastAsia="仿宋_GB2312"/>
      <w:color w:val="auto"/>
      <w:szCs w:val="20"/>
    </w:rPr>
  </w:style>
  <w:style w:type="paragraph" w:customStyle="1" w:styleId="490">
    <w:name w:val="tytytyty"/>
    <w:basedOn w:val="1"/>
    <w:link w:val="491"/>
    <w:qFormat/>
    <w:uiPriority w:val="0"/>
    <w:pPr>
      <w:widowControl/>
      <w:spacing w:line="360" w:lineRule="auto"/>
      <w:ind w:left="359" w:leftChars="171" w:firstLine="200" w:firstLineChars="200"/>
      <w:jc w:val="left"/>
    </w:pPr>
    <w:rPr>
      <w:rFonts w:ascii="宋体" w:hAnsi="宋体"/>
      <w:color w:val="000000"/>
      <w:kern w:val="0"/>
      <w:sz w:val="20"/>
      <w:szCs w:val="28"/>
    </w:rPr>
  </w:style>
  <w:style w:type="character" w:customStyle="1" w:styleId="491">
    <w:name w:val="tytytyty Char"/>
    <w:link w:val="490"/>
    <w:qFormat/>
    <w:locked/>
    <w:uiPriority w:val="0"/>
    <w:rPr>
      <w:rFonts w:ascii="宋体" w:hAnsi="宋体"/>
      <w:color w:val="000000"/>
      <w:szCs w:val="28"/>
    </w:rPr>
  </w:style>
  <w:style w:type="character" w:customStyle="1" w:styleId="492">
    <w:name w:val="正文首行缩进:  2 字符 Char"/>
    <w:link w:val="493"/>
    <w:qFormat/>
    <w:locked/>
    <w:uiPriority w:val="0"/>
    <w:rPr>
      <w:rFonts w:ascii="Arial" w:hAnsi="Arial" w:eastAsia="仿宋_GB2312" w:cs="Arial"/>
    </w:rPr>
  </w:style>
  <w:style w:type="paragraph" w:customStyle="1" w:styleId="493">
    <w:name w:val="正文首行缩进:  2 字符"/>
    <w:basedOn w:val="1"/>
    <w:link w:val="492"/>
    <w:qFormat/>
    <w:uiPriority w:val="0"/>
    <w:pPr>
      <w:widowControl/>
      <w:spacing w:line="360" w:lineRule="auto"/>
      <w:ind w:firstLine="482" w:firstLineChars="200"/>
      <w:jc w:val="left"/>
    </w:pPr>
    <w:rPr>
      <w:rFonts w:ascii="Arial" w:hAnsi="Arial" w:eastAsia="仿宋_GB2312" w:cs="Arial"/>
      <w:kern w:val="0"/>
      <w:sz w:val="20"/>
      <w:szCs w:val="20"/>
    </w:rPr>
  </w:style>
  <w:style w:type="character" w:customStyle="1" w:styleId="494">
    <w:name w:val="方案正文 Char Char1 Char Char"/>
    <w:link w:val="495"/>
    <w:qFormat/>
    <w:locked/>
    <w:uiPriority w:val="0"/>
    <w:rPr>
      <w:rFonts w:ascii="Arial" w:hAnsi="Arial" w:eastAsia="仿宋_GB2312" w:cs="Arial"/>
      <w:szCs w:val="21"/>
    </w:rPr>
  </w:style>
  <w:style w:type="paragraph" w:customStyle="1" w:styleId="495">
    <w:name w:val="方案正文 Char Char1 Char"/>
    <w:basedOn w:val="1"/>
    <w:link w:val="494"/>
    <w:qFormat/>
    <w:uiPriority w:val="0"/>
    <w:pPr>
      <w:spacing w:before="156" w:line="360" w:lineRule="auto"/>
      <w:ind w:firstLine="359" w:firstLineChars="171"/>
      <w:jc w:val="left"/>
    </w:pPr>
    <w:rPr>
      <w:rFonts w:ascii="Arial" w:hAnsi="Arial" w:eastAsia="仿宋_GB2312" w:cs="Arial"/>
      <w:kern w:val="0"/>
      <w:sz w:val="20"/>
      <w:szCs w:val="21"/>
    </w:rPr>
  </w:style>
  <w:style w:type="character" w:customStyle="1" w:styleId="496">
    <w:name w:val="正文首行缩进两字符 Char Char Char"/>
    <w:link w:val="497"/>
    <w:qFormat/>
    <w:locked/>
    <w:uiPriority w:val="0"/>
    <w:rPr>
      <w:rFonts w:ascii="仿宋_GB2312" w:eastAsia="仿宋_GB2312"/>
    </w:rPr>
  </w:style>
  <w:style w:type="paragraph" w:customStyle="1" w:styleId="497">
    <w:name w:val="正文首行缩进两字符 Char Char"/>
    <w:basedOn w:val="1"/>
    <w:link w:val="496"/>
    <w:qFormat/>
    <w:uiPriority w:val="0"/>
    <w:pPr>
      <w:spacing w:line="360" w:lineRule="auto"/>
      <w:ind w:firstLine="200" w:firstLineChars="200"/>
    </w:pPr>
    <w:rPr>
      <w:rFonts w:ascii="仿宋_GB2312" w:eastAsia="仿宋_GB2312"/>
      <w:kern w:val="0"/>
      <w:sz w:val="20"/>
      <w:szCs w:val="20"/>
    </w:rPr>
  </w:style>
  <w:style w:type="character" w:customStyle="1" w:styleId="498">
    <w:name w:val="列表编号 7 Char"/>
    <w:link w:val="499"/>
    <w:qFormat/>
    <w:locked/>
    <w:uiPriority w:val="0"/>
    <w:rPr>
      <w:rFonts w:ascii="宋体" w:hAnsi="Arial" w:eastAsia="黑体"/>
      <w:szCs w:val="21"/>
    </w:rPr>
  </w:style>
  <w:style w:type="paragraph" w:customStyle="1" w:styleId="499">
    <w:name w:val="列表编号 7"/>
    <w:basedOn w:val="20"/>
    <w:next w:val="21"/>
    <w:link w:val="498"/>
    <w:qFormat/>
    <w:uiPriority w:val="0"/>
    <w:pPr>
      <w:widowControl/>
      <w:tabs>
        <w:tab w:val="left" w:pos="360"/>
        <w:tab w:val="clear" w:pos="907"/>
      </w:tabs>
      <w:adjustRightInd w:val="0"/>
      <w:spacing w:after="60" w:line="320" w:lineRule="exact"/>
      <w:ind w:left="0" w:firstLine="0"/>
      <w:contextualSpacing/>
      <w:jc w:val="left"/>
    </w:pPr>
    <w:rPr>
      <w:rFonts w:ascii="宋体" w:hAnsi="Arial" w:eastAsia="黑体"/>
      <w:kern w:val="0"/>
      <w:sz w:val="20"/>
      <w:szCs w:val="21"/>
    </w:rPr>
  </w:style>
  <w:style w:type="character" w:customStyle="1" w:styleId="500">
    <w:name w:val="样式 黑体 五号 加粗 居中 Char"/>
    <w:link w:val="501"/>
    <w:qFormat/>
    <w:locked/>
    <w:uiPriority w:val="0"/>
    <w:rPr>
      <w:rFonts w:ascii="黑体" w:hAnsi="黑体" w:eastAsia="黑体"/>
      <w:b/>
      <w:bCs/>
    </w:rPr>
  </w:style>
  <w:style w:type="paragraph" w:customStyle="1" w:styleId="501">
    <w:name w:val="样式 黑体 五号 加粗 居中"/>
    <w:basedOn w:val="1"/>
    <w:link w:val="500"/>
    <w:qFormat/>
    <w:uiPriority w:val="0"/>
    <w:pPr>
      <w:spacing w:line="360" w:lineRule="auto"/>
      <w:jc w:val="center"/>
    </w:pPr>
    <w:rPr>
      <w:rFonts w:ascii="黑体" w:hAnsi="黑体" w:eastAsia="黑体"/>
      <w:b/>
      <w:bCs/>
      <w:kern w:val="0"/>
      <w:sz w:val="20"/>
      <w:szCs w:val="20"/>
    </w:rPr>
  </w:style>
  <w:style w:type="character" w:customStyle="1" w:styleId="502">
    <w:name w:val="ICSS1级文本 Char"/>
    <w:link w:val="503"/>
    <w:qFormat/>
    <w:locked/>
    <w:uiPriority w:val="0"/>
    <w:rPr>
      <w:rFonts w:ascii="Calibri" w:hAnsi="Calibri"/>
    </w:rPr>
  </w:style>
  <w:style w:type="paragraph" w:customStyle="1" w:styleId="503">
    <w:name w:val="ICSS1级文本"/>
    <w:basedOn w:val="1"/>
    <w:link w:val="502"/>
    <w:qFormat/>
    <w:uiPriority w:val="0"/>
    <w:pPr>
      <w:spacing w:line="360" w:lineRule="auto"/>
      <w:ind w:firstLine="200" w:firstLineChars="200"/>
    </w:pPr>
    <w:rPr>
      <w:rFonts w:ascii="Calibri" w:hAnsi="Calibri"/>
      <w:kern w:val="0"/>
      <w:sz w:val="20"/>
      <w:szCs w:val="20"/>
    </w:rPr>
  </w:style>
  <w:style w:type="character" w:customStyle="1" w:styleId="504">
    <w:name w:val="标准文件_一级项目符号 Char"/>
    <w:link w:val="505"/>
    <w:qFormat/>
    <w:locked/>
    <w:uiPriority w:val="0"/>
    <w:rPr>
      <w:bCs/>
      <w:color w:val="000000"/>
      <w:spacing w:val="2"/>
    </w:rPr>
  </w:style>
  <w:style w:type="paragraph" w:customStyle="1" w:styleId="505">
    <w:name w:val="标准文件_一级项目符号"/>
    <w:basedOn w:val="1"/>
    <w:next w:val="1"/>
    <w:link w:val="504"/>
    <w:qFormat/>
    <w:uiPriority w:val="0"/>
    <w:pPr>
      <w:widowControl/>
      <w:adjustRightInd w:val="0"/>
      <w:snapToGrid w:val="0"/>
      <w:spacing w:line="300" w:lineRule="auto"/>
    </w:pPr>
    <w:rPr>
      <w:bCs/>
      <w:color w:val="000000"/>
      <w:spacing w:val="2"/>
      <w:kern w:val="0"/>
      <w:sz w:val="20"/>
      <w:szCs w:val="20"/>
    </w:rPr>
  </w:style>
  <w:style w:type="character" w:customStyle="1" w:styleId="506">
    <w:name w:val="样式 (西文) 仿宋_GB2312 (中文) 仿宋_GB2312 (符号) 宋体 加粗 居中 行距: 单倍行距 首行... Char"/>
    <w:link w:val="507"/>
    <w:qFormat/>
    <w:locked/>
    <w:uiPriority w:val="0"/>
    <w:rPr>
      <w:rFonts w:ascii="仿宋_GB2312" w:hAnsi="宋体" w:eastAsia="仿宋_GB2312"/>
      <w:b/>
      <w:bCs/>
    </w:rPr>
  </w:style>
  <w:style w:type="paragraph" w:customStyle="1" w:styleId="507">
    <w:name w:val="样式 (西文) 仿宋_GB2312 (中文) 仿宋_GB2312 (符号) 宋体 加粗 居中 行距: 单倍行距 首行..."/>
    <w:basedOn w:val="1"/>
    <w:link w:val="506"/>
    <w:qFormat/>
    <w:uiPriority w:val="0"/>
    <w:pPr>
      <w:adjustRightInd w:val="0"/>
      <w:snapToGrid w:val="0"/>
      <w:jc w:val="center"/>
    </w:pPr>
    <w:rPr>
      <w:rFonts w:ascii="仿宋_GB2312" w:hAnsi="宋体" w:eastAsia="仿宋_GB2312"/>
      <w:b/>
      <w:bCs/>
      <w:kern w:val="0"/>
      <w:sz w:val="20"/>
      <w:szCs w:val="20"/>
    </w:rPr>
  </w:style>
  <w:style w:type="character" w:customStyle="1" w:styleId="508">
    <w:name w:val="标准文件_二级项目符号 Char"/>
    <w:link w:val="509"/>
    <w:qFormat/>
    <w:locked/>
    <w:uiPriority w:val="0"/>
    <w:rPr>
      <w:rFonts w:ascii="仿宋_GB2312" w:eastAsia="仿宋_GB2312"/>
      <w:bCs/>
      <w:color w:val="000000"/>
      <w:spacing w:val="2"/>
    </w:rPr>
  </w:style>
  <w:style w:type="paragraph" w:customStyle="1" w:styleId="509">
    <w:name w:val="标准文件_二级项目符号"/>
    <w:basedOn w:val="510"/>
    <w:link w:val="508"/>
    <w:qFormat/>
    <w:uiPriority w:val="0"/>
    <w:pPr>
      <w:tabs>
        <w:tab w:val="left" w:pos="820"/>
        <w:tab w:val="left" w:pos="980"/>
      </w:tabs>
      <w:autoSpaceDE/>
      <w:autoSpaceDN/>
      <w:ind w:left="820" w:hanging="420" w:firstLineChars="0"/>
    </w:pPr>
    <w:rPr>
      <w:rFonts w:ascii="仿宋_GB2312" w:hAnsi="Times New Roman" w:eastAsia="仿宋_GB2312"/>
    </w:rPr>
  </w:style>
  <w:style w:type="paragraph" w:customStyle="1" w:styleId="510">
    <w:name w:val="标准文件_标准正文"/>
    <w:basedOn w:val="1"/>
    <w:link w:val="511"/>
    <w:qFormat/>
    <w:uiPriority w:val="0"/>
    <w:pPr>
      <w:widowControl/>
      <w:autoSpaceDE w:val="0"/>
      <w:autoSpaceDN w:val="0"/>
      <w:adjustRightInd w:val="0"/>
      <w:snapToGrid w:val="0"/>
      <w:spacing w:line="300" w:lineRule="auto"/>
      <w:ind w:firstLine="200" w:firstLineChars="200"/>
      <w:jc w:val="left"/>
    </w:pPr>
    <w:rPr>
      <w:rFonts w:ascii="Calibri" w:hAnsi="Calibri"/>
      <w:bCs/>
      <w:color w:val="000000"/>
      <w:spacing w:val="2"/>
      <w:kern w:val="0"/>
      <w:sz w:val="20"/>
      <w:szCs w:val="20"/>
    </w:rPr>
  </w:style>
  <w:style w:type="character" w:customStyle="1" w:styleId="511">
    <w:name w:val="标准文件_标准正文 Char"/>
    <w:link w:val="510"/>
    <w:qFormat/>
    <w:locked/>
    <w:uiPriority w:val="0"/>
    <w:rPr>
      <w:rFonts w:ascii="Calibri" w:hAnsi="Calibri"/>
      <w:bCs/>
      <w:color w:val="000000"/>
      <w:spacing w:val="2"/>
    </w:rPr>
  </w:style>
  <w:style w:type="character" w:customStyle="1" w:styleId="512">
    <w:name w:val="CSS2级正文 Char Char"/>
    <w:link w:val="513"/>
    <w:qFormat/>
    <w:locked/>
    <w:uiPriority w:val="0"/>
    <w:rPr>
      <w:rFonts w:ascii="Calibri" w:hAnsi="Calibri"/>
    </w:rPr>
  </w:style>
  <w:style w:type="paragraph" w:customStyle="1" w:styleId="513">
    <w:name w:val="CSS2级正文 Char"/>
    <w:basedOn w:val="76"/>
    <w:link w:val="512"/>
    <w:qFormat/>
    <w:uiPriority w:val="0"/>
    <w:rPr>
      <w:rFonts w:ascii="Calibri" w:hAnsi="Calibri"/>
      <w:kern w:val="0"/>
      <w:sz w:val="20"/>
      <w:szCs w:val="20"/>
    </w:rPr>
  </w:style>
  <w:style w:type="character" w:customStyle="1" w:styleId="514">
    <w:name w:val="样式 样式 宋体 加粗 段后: 6 磅 + 加粗1 Char"/>
    <w:link w:val="515"/>
    <w:qFormat/>
    <w:locked/>
    <w:uiPriority w:val="0"/>
    <w:rPr>
      <w:rFonts w:ascii="宋体" w:hAnsi="宋体" w:eastAsia="仿宋_GB2312"/>
      <w:b/>
      <w:bCs/>
    </w:rPr>
  </w:style>
  <w:style w:type="paragraph" w:customStyle="1" w:styleId="515">
    <w:name w:val="样式 样式 宋体 加粗 段后: 6 磅 + 加粗1"/>
    <w:basedOn w:val="516"/>
    <w:link w:val="514"/>
    <w:qFormat/>
    <w:uiPriority w:val="0"/>
    <w:pPr>
      <w:widowControl w:val="0"/>
      <w:numPr>
        <w:numId w:val="0"/>
      </w:numPr>
      <w:tabs>
        <w:tab w:val="left" w:pos="420"/>
        <w:tab w:val="left" w:pos="980"/>
      </w:tabs>
      <w:ind w:left="1380" w:leftChars="400" w:hanging="420"/>
      <w:jc w:val="both"/>
    </w:pPr>
    <w:rPr>
      <w:rFonts w:eastAsia="仿宋_GB2312"/>
      <w:kern w:val="0"/>
      <w:sz w:val="20"/>
      <w:szCs w:val="20"/>
    </w:rPr>
  </w:style>
  <w:style w:type="paragraph" w:customStyle="1" w:styleId="516">
    <w:name w:val="样式 宋体 加粗 段后: 6 磅"/>
    <w:basedOn w:val="1"/>
    <w:link w:val="517"/>
    <w:qFormat/>
    <w:uiPriority w:val="99"/>
    <w:pPr>
      <w:widowControl/>
      <w:numPr>
        <w:ilvl w:val="0"/>
        <w:numId w:val="16"/>
      </w:numPr>
      <w:spacing w:after="120" w:line="360" w:lineRule="auto"/>
      <w:ind w:left="0" w:firstLine="200" w:firstLineChars="200"/>
      <w:jc w:val="left"/>
    </w:pPr>
    <w:rPr>
      <w:rFonts w:ascii="宋体" w:hAnsi="宋体"/>
      <w:b/>
      <w:bCs/>
      <w:szCs w:val="22"/>
    </w:rPr>
  </w:style>
  <w:style w:type="character" w:customStyle="1" w:styleId="517">
    <w:name w:val="样式 宋体 加粗 段后: 6 磅 Char"/>
    <w:link w:val="516"/>
    <w:qFormat/>
    <w:locked/>
    <w:uiPriority w:val="99"/>
    <w:rPr>
      <w:rFonts w:ascii="宋体" w:hAnsi="宋体"/>
      <w:b/>
      <w:bCs/>
      <w:kern w:val="2"/>
      <w:sz w:val="21"/>
      <w:szCs w:val="22"/>
    </w:rPr>
  </w:style>
  <w:style w:type="character" w:customStyle="1" w:styleId="518">
    <w:name w:val="列表 2 Char1"/>
    <w:link w:val="519"/>
    <w:qFormat/>
    <w:locked/>
    <w:uiPriority w:val="0"/>
    <w:rPr>
      <w:rFonts w:ascii="仿宋_GB2312" w:eastAsia="仿宋_GB2312"/>
    </w:rPr>
  </w:style>
  <w:style w:type="paragraph" w:customStyle="1" w:styleId="519">
    <w:name w:val="列表 21"/>
    <w:basedOn w:val="1"/>
    <w:link w:val="518"/>
    <w:qFormat/>
    <w:uiPriority w:val="0"/>
    <w:pPr>
      <w:tabs>
        <w:tab w:val="left" w:pos="420"/>
      </w:tabs>
      <w:spacing w:line="360" w:lineRule="auto"/>
      <w:ind w:left="420" w:hanging="420"/>
    </w:pPr>
    <w:rPr>
      <w:rFonts w:ascii="仿宋_GB2312" w:eastAsia="仿宋_GB2312"/>
      <w:kern w:val="0"/>
      <w:sz w:val="20"/>
      <w:szCs w:val="20"/>
    </w:rPr>
  </w:style>
  <w:style w:type="character" w:customStyle="1" w:styleId="520">
    <w:name w:val="列项正文 Char"/>
    <w:link w:val="521"/>
    <w:qFormat/>
    <w:locked/>
    <w:uiPriority w:val="99"/>
    <w:rPr>
      <w:rFonts w:ascii="Book Antiqua" w:hAnsi="Book Antiqua" w:eastAsia="仿宋_GB2312"/>
      <w:kern w:val="2"/>
      <w:sz w:val="21"/>
      <w:szCs w:val="21"/>
      <w:lang w:eastAsia="en-US"/>
    </w:rPr>
  </w:style>
  <w:style w:type="paragraph" w:customStyle="1" w:styleId="521">
    <w:name w:val="列项正文"/>
    <w:basedOn w:val="1"/>
    <w:next w:val="1"/>
    <w:link w:val="520"/>
    <w:qFormat/>
    <w:uiPriority w:val="99"/>
    <w:pPr>
      <w:widowControl/>
      <w:numPr>
        <w:ilvl w:val="0"/>
        <w:numId w:val="17"/>
      </w:numPr>
      <w:spacing w:before="100" w:beforeAutospacing="1" w:after="100" w:afterAutospacing="1"/>
      <w:jc w:val="left"/>
    </w:pPr>
    <w:rPr>
      <w:rFonts w:ascii="Book Antiqua" w:hAnsi="Book Antiqua" w:eastAsia="仿宋_GB2312"/>
      <w:szCs w:val="21"/>
      <w:lang w:eastAsia="en-US"/>
    </w:rPr>
  </w:style>
  <w:style w:type="character" w:customStyle="1" w:styleId="522">
    <w:name w:val="tytytyty Char Char Char Char Char Char Char Char Char Char Char"/>
    <w:link w:val="523"/>
    <w:qFormat/>
    <w:locked/>
    <w:uiPriority w:val="0"/>
    <w:rPr>
      <w:rFonts w:ascii="Calibri" w:hAnsi="Calibri"/>
    </w:rPr>
  </w:style>
  <w:style w:type="paragraph" w:customStyle="1" w:styleId="523">
    <w:name w:val="tytytyty Char Char Char Char Char Char Char Char Char Char"/>
    <w:basedOn w:val="1"/>
    <w:link w:val="522"/>
    <w:qFormat/>
    <w:uiPriority w:val="0"/>
    <w:pPr>
      <w:spacing w:line="360" w:lineRule="auto"/>
      <w:ind w:firstLine="200" w:firstLineChars="200"/>
    </w:pPr>
    <w:rPr>
      <w:rFonts w:ascii="Calibri" w:hAnsi="Calibri"/>
      <w:kern w:val="0"/>
      <w:sz w:val="20"/>
      <w:szCs w:val="20"/>
    </w:rPr>
  </w:style>
  <w:style w:type="character" w:customStyle="1" w:styleId="524">
    <w:name w:val="标准文件_三级条标题 Char"/>
    <w:link w:val="525"/>
    <w:qFormat/>
    <w:locked/>
    <w:uiPriority w:val="0"/>
    <w:rPr>
      <w:rFonts w:ascii="黑体" w:hAnsi="黑体" w:eastAsia="黑体"/>
      <w:spacing w:val="2"/>
      <w:sz w:val="28"/>
    </w:rPr>
  </w:style>
  <w:style w:type="paragraph" w:customStyle="1" w:styleId="525">
    <w:name w:val="标准文件_三级条标题"/>
    <w:basedOn w:val="526"/>
    <w:next w:val="1"/>
    <w:link w:val="524"/>
    <w:qFormat/>
    <w:uiPriority w:val="0"/>
    <w:pPr>
      <w:tabs>
        <w:tab w:val="left" w:pos="360"/>
      </w:tabs>
      <w:spacing w:before="0" w:after="0"/>
      <w:jc w:val="left"/>
      <w:outlineLvl w:val="4"/>
    </w:pPr>
    <w:rPr>
      <w:rFonts w:hAnsi="黑体"/>
      <w:sz w:val="28"/>
    </w:rPr>
  </w:style>
  <w:style w:type="paragraph" w:customStyle="1" w:styleId="526">
    <w:name w:val="标准文件_章标题"/>
    <w:next w:val="1"/>
    <w:qFormat/>
    <w:uiPriority w:val="99"/>
    <w:pPr>
      <w:tabs>
        <w:tab w:val="left" w:pos="360"/>
      </w:tabs>
      <w:adjustRightInd w:val="0"/>
      <w:snapToGrid w:val="0"/>
      <w:spacing w:before="240" w:after="240" w:line="300" w:lineRule="auto"/>
      <w:ind w:left="360" w:hanging="360"/>
      <w:jc w:val="center"/>
      <w:outlineLvl w:val="1"/>
    </w:pPr>
    <w:rPr>
      <w:rFonts w:ascii="黑体" w:hAnsi="Times New Roman" w:eastAsia="黑体" w:cs="Times New Roman"/>
      <w:spacing w:val="2"/>
      <w:sz w:val="44"/>
      <w:lang w:val="en-US" w:eastAsia="zh-CN" w:bidi="ar-SA"/>
    </w:rPr>
  </w:style>
  <w:style w:type="character" w:customStyle="1" w:styleId="527">
    <w:name w:val="tytytyty Char Char Char Char"/>
    <w:link w:val="528"/>
    <w:qFormat/>
    <w:locked/>
    <w:uiPriority w:val="0"/>
    <w:rPr>
      <w:rFonts w:ascii="Calibri" w:hAnsi="Calibri"/>
    </w:rPr>
  </w:style>
  <w:style w:type="paragraph" w:customStyle="1" w:styleId="528">
    <w:name w:val="tytytyty Char Char Char"/>
    <w:basedOn w:val="1"/>
    <w:link w:val="527"/>
    <w:qFormat/>
    <w:uiPriority w:val="0"/>
    <w:pPr>
      <w:spacing w:line="360" w:lineRule="auto"/>
      <w:ind w:left="359" w:leftChars="171" w:firstLine="200" w:firstLineChars="200"/>
    </w:pPr>
    <w:rPr>
      <w:rFonts w:ascii="Calibri" w:hAnsi="Calibri"/>
      <w:kern w:val="0"/>
      <w:sz w:val="20"/>
      <w:szCs w:val="20"/>
    </w:rPr>
  </w:style>
  <w:style w:type="character" w:customStyle="1" w:styleId="529">
    <w:name w:val="样式 黑体 五号 加粗 居中1 Char"/>
    <w:link w:val="530"/>
    <w:qFormat/>
    <w:locked/>
    <w:uiPriority w:val="0"/>
    <w:rPr>
      <w:rFonts w:ascii="黑体" w:hAnsi="黑体" w:eastAsia="黑体"/>
      <w:b/>
      <w:bCs/>
      <w:szCs w:val="21"/>
    </w:rPr>
  </w:style>
  <w:style w:type="paragraph" w:customStyle="1" w:styleId="530">
    <w:name w:val="样式 黑体 五号 加粗 居中1"/>
    <w:basedOn w:val="1"/>
    <w:link w:val="529"/>
    <w:qFormat/>
    <w:uiPriority w:val="0"/>
    <w:pPr>
      <w:spacing w:line="360" w:lineRule="auto"/>
      <w:jc w:val="center"/>
    </w:pPr>
    <w:rPr>
      <w:rFonts w:ascii="黑体" w:hAnsi="黑体" w:eastAsia="黑体"/>
      <w:b/>
      <w:bCs/>
      <w:kern w:val="0"/>
      <w:sz w:val="20"/>
      <w:szCs w:val="21"/>
    </w:rPr>
  </w:style>
  <w:style w:type="character" w:customStyle="1" w:styleId="531">
    <w:name w:val="*Body Text Char"/>
    <w:link w:val="532"/>
    <w:qFormat/>
    <w:locked/>
    <w:uiPriority w:val="0"/>
    <w:rPr>
      <w:rFonts w:ascii="Arial" w:hAnsi="Arial" w:cs="Arial"/>
      <w:color w:val="000000"/>
      <w:kern w:val="2"/>
      <w:sz w:val="21"/>
      <w:szCs w:val="22"/>
      <w:lang w:eastAsia="en-US"/>
    </w:rPr>
  </w:style>
  <w:style w:type="paragraph" w:customStyle="1" w:styleId="532">
    <w:name w:val="*Body Text"/>
    <w:link w:val="531"/>
    <w:qFormat/>
    <w:uiPriority w:val="0"/>
    <w:pPr>
      <w:spacing w:after="220" w:line="220" w:lineRule="atLeast"/>
    </w:pPr>
    <w:rPr>
      <w:rFonts w:ascii="Arial" w:hAnsi="Arial" w:eastAsia="宋体" w:cs="Arial"/>
      <w:color w:val="000000"/>
      <w:kern w:val="2"/>
      <w:sz w:val="21"/>
      <w:szCs w:val="22"/>
      <w:lang w:val="en-US" w:eastAsia="en-US" w:bidi="ar-SA"/>
    </w:rPr>
  </w:style>
  <w:style w:type="character" w:customStyle="1" w:styleId="533">
    <w:name w:val="样式 样式 四号 首行缩进:  0.74 厘米 行距: 1.5 倍行距 + 宋体 四号 行距: 1.5 倍行距 Char"/>
    <w:link w:val="534"/>
    <w:qFormat/>
    <w:locked/>
    <w:uiPriority w:val="0"/>
    <w:rPr>
      <w:rFonts w:ascii="宋体" w:hAnsi="宋体"/>
      <w:sz w:val="28"/>
    </w:rPr>
  </w:style>
  <w:style w:type="paragraph" w:customStyle="1" w:styleId="534">
    <w:name w:val="样式 样式 四号 首行缩进:  0.74 厘米 行距: 1.5 倍行距 + 宋体 四号 行距: 1.5 倍行距"/>
    <w:basedOn w:val="1"/>
    <w:link w:val="533"/>
    <w:qFormat/>
    <w:uiPriority w:val="0"/>
    <w:pPr>
      <w:spacing w:line="360" w:lineRule="auto"/>
      <w:ind w:firstLine="560" w:firstLineChars="200"/>
    </w:pPr>
    <w:rPr>
      <w:rFonts w:ascii="宋体" w:hAnsi="宋体"/>
      <w:kern w:val="0"/>
      <w:sz w:val="28"/>
      <w:szCs w:val="20"/>
    </w:rPr>
  </w:style>
  <w:style w:type="character" w:customStyle="1" w:styleId="535">
    <w:name w:val="样式 正文格式 + 行距: 1.5 倍行距 Char"/>
    <w:link w:val="536"/>
    <w:qFormat/>
    <w:locked/>
    <w:uiPriority w:val="0"/>
    <w:rPr>
      <w:rFonts w:ascii="仿宋_GB2312" w:eastAsia="仿宋_GB2312"/>
    </w:rPr>
  </w:style>
  <w:style w:type="paragraph" w:customStyle="1" w:styleId="536">
    <w:name w:val="样式 正文格式 + 行距: 1.5 倍行距"/>
    <w:basedOn w:val="1"/>
    <w:link w:val="535"/>
    <w:qFormat/>
    <w:uiPriority w:val="0"/>
    <w:pPr>
      <w:widowControl/>
      <w:adjustRightInd w:val="0"/>
      <w:snapToGrid w:val="0"/>
      <w:spacing w:line="360" w:lineRule="auto"/>
      <w:ind w:firstLine="150" w:firstLineChars="150"/>
    </w:pPr>
    <w:rPr>
      <w:rFonts w:ascii="仿宋_GB2312" w:eastAsia="仿宋_GB2312"/>
      <w:kern w:val="0"/>
      <w:sz w:val="20"/>
      <w:szCs w:val="20"/>
    </w:rPr>
  </w:style>
  <w:style w:type="character" w:customStyle="1" w:styleId="537">
    <w:name w:val="靠样式 Char2"/>
    <w:link w:val="538"/>
    <w:qFormat/>
    <w:locked/>
    <w:uiPriority w:val="0"/>
    <w:rPr>
      <w:kern w:val="24"/>
      <w:lang w:eastAsia="ar-SA"/>
    </w:rPr>
  </w:style>
  <w:style w:type="paragraph" w:customStyle="1" w:styleId="538">
    <w:name w:val="靠样式"/>
    <w:basedOn w:val="539"/>
    <w:link w:val="537"/>
    <w:qFormat/>
    <w:uiPriority w:val="0"/>
    <w:rPr>
      <w:rFonts w:ascii="Times New Roman"/>
      <w:kern w:val="24"/>
      <w:lang w:eastAsia="ar-SA"/>
    </w:rPr>
  </w:style>
  <w:style w:type="paragraph" w:customStyle="1" w:styleId="539">
    <w:name w:val="正文文本4"/>
    <w:basedOn w:val="1"/>
    <w:qFormat/>
    <w:uiPriority w:val="99"/>
    <w:pPr>
      <w:keepLines/>
      <w:snapToGrid w:val="0"/>
      <w:spacing w:after="120" w:line="240" w:lineRule="atLeast"/>
      <w:ind w:left="720"/>
      <w:jc w:val="left"/>
    </w:pPr>
    <w:rPr>
      <w:rFonts w:ascii="宋体"/>
      <w:kern w:val="0"/>
      <w:sz w:val="20"/>
      <w:szCs w:val="20"/>
    </w:rPr>
  </w:style>
  <w:style w:type="character" w:customStyle="1" w:styleId="540">
    <w:name w:val="设计书正文 Char"/>
    <w:link w:val="541"/>
    <w:qFormat/>
    <w:uiPriority w:val="0"/>
    <w:rPr>
      <w:rFonts w:eastAsia="仿宋_GB2312"/>
      <w:kern w:val="2"/>
      <w:sz w:val="28"/>
      <w:szCs w:val="28"/>
    </w:rPr>
  </w:style>
  <w:style w:type="paragraph" w:customStyle="1" w:styleId="541">
    <w:name w:val="设计书正文"/>
    <w:link w:val="540"/>
    <w:qFormat/>
    <w:uiPriority w:val="0"/>
    <w:pPr>
      <w:spacing w:line="480" w:lineRule="auto"/>
      <w:ind w:firstLine="560" w:firstLineChars="200"/>
    </w:pPr>
    <w:rPr>
      <w:rFonts w:ascii="Times New Roman" w:hAnsi="Times New Roman" w:eastAsia="仿宋_GB2312" w:cs="Times New Roman"/>
      <w:kern w:val="2"/>
      <w:sz w:val="28"/>
      <w:szCs w:val="28"/>
      <w:lang w:val="en-US" w:eastAsia="zh-CN" w:bidi="ar-SA"/>
    </w:rPr>
  </w:style>
  <w:style w:type="character" w:customStyle="1" w:styleId="542">
    <w:name w:val="样式 blk141 + Times New Roman 加粗 自动设置"/>
    <w:qFormat/>
    <w:uiPriority w:val="0"/>
    <w:rPr>
      <w:rFonts w:hint="default" w:ascii="Times New Roman" w:hAnsi="Times New Roman" w:eastAsia="宋体"/>
      <w:b/>
      <w:color w:val="auto"/>
      <w:spacing w:val="312"/>
      <w:kern w:val="2"/>
      <w:sz w:val="30"/>
      <w:szCs w:val="22"/>
      <w:u w:val="none"/>
      <w:lang w:val="en-US" w:eastAsia="zh-CN" w:bidi="ar-SA"/>
    </w:rPr>
  </w:style>
  <w:style w:type="character" w:customStyle="1" w:styleId="543">
    <w:name w:val="pt1"/>
    <w:qFormat/>
    <w:uiPriority w:val="0"/>
    <w:rPr>
      <w:rFonts w:hint="eastAsia" w:ascii="宋体" w:hAnsi="宋体" w:eastAsia="宋体"/>
      <w:spacing w:val="360"/>
      <w:kern w:val="2"/>
      <w:sz w:val="24"/>
      <w:szCs w:val="24"/>
      <w:lang w:val="en-US" w:eastAsia="zh-CN" w:bidi="ar-SA"/>
    </w:rPr>
  </w:style>
  <w:style w:type="character" w:customStyle="1" w:styleId="544">
    <w:name w:val="正文文本 3 Char1"/>
    <w:qFormat/>
    <w:uiPriority w:val="99"/>
    <w:rPr>
      <w:kern w:val="2"/>
      <w:sz w:val="16"/>
      <w:szCs w:val="16"/>
    </w:rPr>
  </w:style>
  <w:style w:type="character" w:customStyle="1" w:styleId="545">
    <w:name w:val="point_small1"/>
    <w:qFormat/>
    <w:uiPriority w:val="0"/>
    <w:rPr>
      <w:rFonts w:hint="default" w:ascii="Arial" w:hAnsi="Arial" w:eastAsia="宋体" w:cs="Arial"/>
      <w:kern w:val="2"/>
      <w:sz w:val="18"/>
      <w:szCs w:val="18"/>
      <w:lang w:val="en-US" w:eastAsia="zh-CN" w:bidi="ar-SA"/>
    </w:rPr>
  </w:style>
  <w:style w:type="character" w:customStyle="1" w:styleId="546">
    <w:name w:val="一级Bullet Char"/>
    <w:link w:val="547"/>
    <w:qFormat/>
    <w:uiPriority w:val="0"/>
    <w:rPr>
      <w:rFonts w:ascii="Arial" w:hAnsi="Arial"/>
      <w:szCs w:val="21"/>
    </w:rPr>
  </w:style>
  <w:style w:type="paragraph" w:customStyle="1" w:styleId="547">
    <w:name w:val="一级Bullet"/>
    <w:basedOn w:val="1"/>
    <w:link w:val="546"/>
    <w:qFormat/>
    <w:uiPriority w:val="0"/>
    <w:pPr>
      <w:spacing w:beforeLines="50" w:afterLines="50" w:line="360" w:lineRule="auto"/>
    </w:pPr>
    <w:rPr>
      <w:rFonts w:ascii="Arial" w:hAnsi="Arial"/>
      <w:kern w:val="0"/>
      <w:sz w:val="20"/>
      <w:szCs w:val="21"/>
    </w:rPr>
  </w:style>
  <w:style w:type="character" w:customStyle="1" w:styleId="548">
    <w:name w:val="a正文 Char"/>
    <w:link w:val="549"/>
    <w:qFormat/>
    <w:uiPriority w:val="0"/>
    <w:rPr>
      <w:rFonts w:ascii="Times" w:hAnsi="Times"/>
      <w:iCs/>
      <w:szCs w:val="24"/>
    </w:rPr>
  </w:style>
  <w:style w:type="paragraph" w:customStyle="1" w:styleId="549">
    <w:name w:val="a正文"/>
    <w:basedOn w:val="1"/>
    <w:link w:val="548"/>
    <w:qFormat/>
    <w:uiPriority w:val="0"/>
    <w:pPr>
      <w:spacing w:line="360" w:lineRule="auto"/>
      <w:ind w:firstLine="420" w:firstLineChars="200"/>
    </w:pPr>
    <w:rPr>
      <w:rFonts w:ascii="Times" w:hAnsi="Times"/>
      <w:iCs/>
      <w:kern w:val="0"/>
      <w:sz w:val="20"/>
    </w:rPr>
  </w:style>
  <w:style w:type="character" w:customStyle="1" w:styleId="550">
    <w:name w:val="图winson Char"/>
    <w:link w:val="551"/>
    <w:qFormat/>
    <w:locked/>
    <w:uiPriority w:val="0"/>
    <w:rPr>
      <w:rFonts w:ascii="宋体" w:hAnsi="宋体" w:cs="Calibri"/>
      <w:szCs w:val="21"/>
    </w:rPr>
  </w:style>
  <w:style w:type="paragraph" w:customStyle="1" w:styleId="551">
    <w:name w:val="图winson"/>
    <w:basedOn w:val="167"/>
    <w:link w:val="550"/>
    <w:qFormat/>
    <w:uiPriority w:val="0"/>
    <w:pPr>
      <w:widowControl w:val="0"/>
      <w:jc w:val="center"/>
    </w:pPr>
    <w:rPr>
      <w:rFonts w:ascii="宋体" w:hAnsi="宋体" w:cs="Calibri"/>
      <w:sz w:val="20"/>
      <w:szCs w:val="21"/>
    </w:rPr>
  </w:style>
  <w:style w:type="character" w:customStyle="1" w:styleId="552">
    <w:name w:val="无间隔 Char1"/>
    <w:qFormat/>
    <w:uiPriority w:val="1"/>
    <w:rPr>
      <w:rFonts w:ascii="宋体" w:hAnsi="宋体" w:eastAsia="微软雅黑"/>
      <w:sz w:val="24"/>
      <w:szCs w:val="24"/>
      <w:lang w:bidi="ar-SA"/>
    </w:rPr>
  </w:style>
  <w:style w:type="character" w:customStyle="1" w:styleId="553">
    <w:name w:val="样式 规范正文 + 首行缩进:  2 字符 Char"/>
    <w:link w:val="554"/>
    <w:qFormat/>
    <w:uiPriority w:val="0"/>
    <w:rPr>
      <w:sz w:val="24"/>
    </w:rPr>
  </w:style>
  <w:style w:type="paragraph" w:customStyle="1" w:styleId="554">
    <w:name w:val="样式 规范正文 + 首行缩进:  2 字符"/>
    <w:basedOn w:val="1"/>
    <w:link w:val="553"/>
    <w:qFormat/>
    <w:uiPriority w:val="0"/>
    <w:pPr>
      <w:adjustRightInd w:val="0"/>
      <w:spacing w:line="360" w:lineRule="auto"/>
      <w:ind w:firstLine="480" w:firstLineChars="200"/>
      <w:textAlignment w:val="baseline"/>
    </w:pPr>
    <w:rPr>
      <w:kern w:val="0"/>
      <w:sz w:val="24"/>
      <w:szCs w:val="20"/>
    </w:rPr>
  </w:style>
  <w:style w:type="character" w:customStyle="1" w:styleId="555">
    <w:name w:val="dash0023__char1"/>
    <w:qFormat/>
    <w:uiPriority w:val="0"/>
    <w:rPr>
      <w:rFonts w:hint="default" w:ascii="Times New Roman" w:hAnsi="Times New Roman" w:cs="Times New Roman"/>
      <w:sz w:val="24"/>
      <w:szCs w:val="24"/>
      <w:u w:val="none"/>
    </w:rPr>
  </w:style>
  <w:style w:type="character" w:customStyle="1" w:styleId="556">
    <w:name w:val="115info-正文 Char"/>
    <w:link w:val="557"/>
    <w:qFormat/>
    <w:uiPriority w:val="0"/>
    <w:rPr>
      <w:rFonts w:eastAsia="仿宋_GB2312"/>
      <w:sz w:val="28"/>
      <w:szCs w:val="24"/>
    </w:rPr>
  </w:style>
  <w:style w:type="paragraph" w:customStyle="1" w:styleId="557">
    <w:name w:val="115info-正文"/>
    <w:basedOn w:val="1"/>
    <w:link w:val="556"/>
    <w:qFormat/>
    <w:uiPriority w:val="0"/>
    <w:pPr>
      <w:spacing w:line="500" w:lineRule="exact"/>
      <w:ind w:firstLine="510"/>
    </w:pPr>
    <w:rPr>
      <w:rFonts w:eastAsia="仿宋_GB2312"/>
      <w:kern w:val="0"/>
      <w:sz w:val="28"/>
    </w:rPr>
  </w:style>
  <w:style w:type="character" w:customStyle="1" w:styleId="558">
    <w:name w:val="ft71"/>
    <w:qFormat/>
    <w:uiPriority w:val="0"/>
    <w:rPr>
      <w:rFonts w:hint="default" w:ascii="Tahoma" w:hAnsi="Tahoma" w:cs="Tahoma"/>
      <w:color w:val="000000"/>
      <w:sz w:val="12"/>
      <w:szCs w:val="12"/>
    </w:rPr>
  </w:style>
  <w:style w:type="character" w:customStyle="1" w:styleId="559">
    <w:name w:val="ft81"/>
    <w:qFormat/>
    <w:uiPriority w:val="0"/>
    <w:rPr>
      <w:rFonts w:hint="default" w:ascii="Arial" w:hAnsi="Arial" w:cs="Arial"/>
      <w:color w:val="000000"/>
      <w:sz w:val="20"/>
      <w:szCs w:val="20"/>
    </w:rPr>
  </w:style>
  <w:style w:type="character" w:customStyle="1" w:styleId="560">
    <w:name w:val="A正文四号 Char Char"/>
    <w:link w:val="561"/>
    <w:qFormat/>
    <w:uiPriority w:val="0"/>
    <w:rPr>
      <w:rFonts w:ascii="宋体" w:hAnsi="宋体"/>
      <w:sz w:val="28"/>
    </w:rPr>
  </w:style>
  <w:style w:type="paragraph" w:customStyle="1" w:styleId="561">
    <w:name w:val="A正文四号"/>
    <w:basedOn w:val="1"/>
    <w:link w:val="560"/>
    <w:qFormat/>
    <w:uiPriority w:val="0"/>
    <w:pPr>
      <w:spacing w:line="360" w:lineRule="auto"/>
      <w:ind w:firstLine="560" w:firstLineChars="200"/>
      <w:jc w:val="left"/>
    </w:pPr>
    <w:rPr>
      <w:rFonts w:ascii="宋体" w:hAnsi="宋体"/>
      <w:kern w:val="0"/>
      <w:sz w:val="28"/>
      <w:szCs w:val="20"/>
    </w:rPr>
  </w:style>
  <w:style w:type="character" w:customStyle="1" w:styleId="562">
    <w:name w:val="A正文小四 Char Char"/>
    <w:qFormat/>
    <w:uiPriority w:val="0"/>
    <w:rPr>
      <w:kern w:val="2"/>
      <w:sz w:val="28"/>
      <w:szCs w:val="24"/>
    </w:rPr>
  </w:style>
  <w:style w:type="character" w:customStyle="1" w:styleId="563">
    <w:name w:val="X正文"/>
    <w:qFormat/>
    <w:uiPriority w:val="0"/>
    <w:rPr>
      <w:rFonts w:eastAsia="宋体"/>
      <w:sz w:val="28"/>
    </w:rPr>
  </w:style>
  <w:style w:type="character" w:customStyle="1" w:styleId="564">
    <w:name w:val="标准段落 Char"/>
    <w:link w:val="565"/>
    <w:qFormat/>
    <w:uiPriority w:val="0"/>
    <w:rPr>
      <w:rFonts w:eastAsia="仿宋_GB2312"/>
      <w:snapToGrid w:val="0"/>
      <w:sz w:val="24"/>
      <w:szCs w:val="24"/>
    </w:rPr>
  </w:style>
  <w:style w:type="paragraph" w:customStyle="1" w:styleId="565">
    <w:name w:val="标准段落"/>
    <w:basedOn w:val="1"/>
    <w:link w:val="564"/>
    <w:qFormat/>
    <w:uiPriority w:val="0"/>
    <w:pPr>
      <w:spacing w:line="420" w:lineRule="atLeast"/>
      <w:ind w:firstLine="200" w:firstLineChars="200"/>
    </w:pPr>
    <w:rPr>
      <w:rFonts w:eastAsia="仿宋_GB2312"/>
      <w:snapToGrid w:val="0"/>
      <w:kern w:val="0"/>
      <w:sz w:val="24"/>
    </w:rPr>
  </w:style>
  <w:style w:type="character" w:customStyle="1" w:styleId="566">
    <w:name w:val="日期 Char Char"/>
    <w:link w:val="567"/>
    <w:qFormat/>
    <w:uiPriority w:val="0"/>
  </w:style>
  <w:style w:type="paragraph" w:customStyle="1" w:styleId="567">
    <w:name w:val="日期1"/>
    <w:basedOn w:val="1"/>
    <w:next w:val="1"/>
    <w:link w:val="566"/>
    <w:qFormat/>
    <w:uiPriority w:val="0"/>
    <w:pPr>
      <w:adjustRightInd w:val="0"/>
    </w:pPr>
    <w:rPr>
      <w:kern w:val="0"/>
      <w:sz w:val="20"/>
      <w:szCs w:val="20"/>
    </w:rPr>
  </w:style>
  <w:style w:type="character" w:customStyle="1" w:styleId="568">
    <w:name w:val="black1"/>
    <w:qFormat/>
    <w:uiPriority w:val="0"/>
    <w:rPr>
      <w:rFonts w:hint="eastAsia" w:ascii="System" w:eastAsia="System"/>
      <w:color w:val="000000"/>
      <w:sz w:val="20"/>
      <w:szCs w:val="20"/>
    </w:rPr>
  </w:style>
  <w:style w:type="character" w:customStyle="1" w:styleId="569">
    <w:name w:val="tablesubhead1"/>
    <w:qFormat/>
    <w:uiPriority w:val="0"/>
    <w:rPr>
      <w:rFonts w:hint="default" w:ascii="ArialBold" w:hAnsi="ArialBold"/>
      <w:b/>
      <w:bCs/>
      <w:sz w:val="17"/>
      <w:szCs w:val="17"/>
    </w:rPr>
  </w:style>
  <w:style w:type="character" w:customStyle="1" w:styleId="570">
    <w:name w:val="duanluo1"/>
    <w:qFormat/>
    <w:uiPriority w:val="0"/>
    <w:rPr>
      <w:color w:val="000000"/>
      <w:sz w:val="18"/>
      <w:szCs w:val="18"/>
      <w:u w:val="none"/>
    </w:rPr>
  </w:style>
  <w:style w:type="character" w:customStyle="1" w:styleId="571">
    <w:name w:val="fontsize1"/>
    <w:qFormat/>
    <w:uiPriority w:val="0"/>
    <w:rPr>
      <w:spacing w:val="40"/>
      <w:vertAlign w:val="subscript"/>
    </w:rPr>
  </w:style>
  <w:style w:type="character" w:customStyle="1" w:styleId="572">
    <w:name w:val="highlight"/>
    <w:qFormat/>
    <w:uiPriority w:val="0"/>
  </w:style>
  <w:style w:type="character" w:customStyle="1" w:styleId="573">
    <w:name w:val="hei16b1"/>
    <w:qFormat/>
    <w:uiPriority w:val="0"/>
    <w:rPr>
      <w:rFonts w:hint="default" w:ascii="Arial" w:hAnsi="Arial" w:cs="Arial"/>
      <w:b/>
      <w:bCs/>
      <w:color w:val="000000"/>
      <w:spacing w:val="360"/>
      <w:sz w:val="24"/>
      <w:szCs w:val="24"/>
    </w:rPr>
  </w:style>
  <w:style w:type="character" w:customStyle="1" w:styleId="574">
    <w:name w:val="图名1 Char Char Char"/>
    <w:qFormat/>
    <w:uiPriority w:val="0"/>
    <w:rPr>
      <w:rFonts w:hint="default" w:ascii="Times" w:hAnsi="Times" w:eastAsia="宋体" w:cs="Times"/>
      <w:snapToGrid/>
      <w:spacing w:val="6"/>
      <w:kern w:val="2"/>
      <w:sz w:val="15"/>
      <w:szCs w:val="15"/>
      <w:lang w:val="en-US" w:eastAsia="zh-CN" w:bidi="ar-SA"/>
    </w:rPr>
  </w:style>
  <w:style w:type="character" w:customStyle="1" w:styleId="575">
    <w:name w:val="正文-标书 Char"/>
    <w:link w:val="576"/>
    <w:qFormat/>
    <w:uiPriority w:val="0"/>
    <w:rPr>
      <w:rFonts w:ascii="Tahoma" w:hAnsi="Tahoma"/>
      <w:sz w:val="28"/>
      <w:szCs w:val="24"/>
    </w:rPr>
  </w:style>
  <w:style w:type="paragraph" w:customStyle="1" w:styleId="576">
    <w:name w:val="正文-标书"/>
    <w:basedOn w:val="1"/>
    <w:link w:val="575"/>
    <w:qFormat/>
    <w:uiPriority w:val="0"/>
    <w:pPr>
      <w:snapToGrid w:val="0"/>
      <w:spacing w:beforeLines="50" w:afterLines="50" w:line="360" w:lineRule="auto"/>
      <w:ind w:right="-52" w:firstLine="560" w:firstLineChars="200"/>
    </w:pPr>
    <w:rPr>
      <w:rFonts w:ascii="Tahoma" w:hAnsi="Tahoma"/>
      <w:kern w:val="0"/>
      <w:sz w:val="28"/>
    </w:rPr>
  </w:style>
  <w:style w:type="character" w:customStyle="1" w:styleId="577">
    <w:name w:val="标题 2 Char1 Char"/>
    <w:qFormat/>
    <w:uiPriority w:val="0"/>
    <w:rPr>
      <w:rFonts w:ascii="Arial" w:hAnsi="Arial" w:eastAsia="黑体"/>
      <w:b/>
      <w:bCs/>
      <w:kern w:val="2"/>
      <w:sz w:val="32"/>
      <w:szCs w:val="32"/>
      <w:lang w:val="en-US" w:eastAsia="zh-CN" w:bidi="ar-SA"/>
    </w:rPr>
  </w:style>
  <w:style w:type="character" w:customStyle="1" w:styleId="578">
    <w:name w:val="彩色网格 - 强调文字颜色 1 Char"/>
    <w:qFormat/>
    <w:uiPriority w:val="29"/>
    <w:rPr>
      <w:rFonts w:ascii="Times New Roman" w:hAnsi="Times New Roman" w:eastAsia="宋体" w:cs="Times New Roman"/>
      <w:i/>
      <w:iCs/>
      <w:color w:val="000000"/>
      <w:szCs w:val="24"/>
    </w:rPr>
  </w:style>
  <w:style w:type="character" w:customStyle="1" w:styleId="579">
    <w:name w:val="huei12b1"/>
    <w:qFormat/>
    <w:uiPriority w:val="0"/>
    <w:rPr>
      <w:b/>
      <w:bCs/>
      <w:color w:val="333333"/>
      <w:sz w:val="18"/>
      <w:szCs w:val="18"/>
    </w:rPr>
  </w:style>
  <w:style w:type="character" w:customStyle="1" w:styleId="580">
    <w:name w:val="表格标题 Char"/>
    <w:qFormat/>
    <w:uiPriority w:val="0"/>
    <w:rPr>
      <w:rFonts w:ascii="Calibri" w:hAnsi="Calibri" w:eastAsia="楷体_GB2312"/>
      <w:b/>
      <w:bCs/>
      <w:i/>
      <w:iCs/>
      <w:sz w:val="24"/>
      <w:szCs w:val="26"/>
    </w:rPr>
  </w:style>
  <w:style w:type="character" w:customStyle="1" w:styleId="581">
    <w:name w:val="alt-edited"/>
    <w:qFormat/>
    <w:uiPriority w:val="0"/>
  </w:style>
  <w:style w:type="character" w:customStyle="1" w:styleId="582">
    <w:name w:val="正文 + 加粗 Char"/>
    <w:link w:val="583"/>
    <w:qFormat/>
    <w:uiPriority w:val="0"/>
    <w:rPr>
      <w:rFonts w:ascii="Airal" w:hAnsi="Airal"/>
      <w:b/>
      <w:sz w:val="18"/>
      <w:szCs w:val="24"/>
    </w:rPr>
  </w:style>
  <w:style w:type="paragraph" w:customStyle="1" w:styleId="583">
    <w:name w:val="正文 + 加粗"/>
    <w:basedOn w:val="1"/>
    <w:link w:val="582"/>
    <w:qFormat/>
    <w:uiPriority w:val="0"/>
    <w:pPr>
      <w:spacing w:line="288" w:lineRule="auto"/>
      <w:ind w:right="206"/>
    </w:pPr>
    <w:rPr>
      <w:rFonts w:ascii="Airal" w:hAnsi="Airal"/>
      <w:b/>
      <w:kern w:val="0"/>
      <w:sz w:val="18"/>
    </w:rPr>
  </w:style>
  <w:style w:type="character" w:customStyle="1" w:styleId="584">
    <w:name w:val="font_ch"/>
    <w:qFormat/>
    <w:uiPriority w:val="0"/>
  </w:style>
  <w:style w:type="character" w:customStyle="1" w:styleId="585">
    <w:name w:val="表号加表名 Char"/>
    <w:link w:val="586"/>
    <w:qFormat/>
    <w:locked/>
    <w:uiPriority w:val="99"/>
    <w:rPr>
      <w:rFonts w:ascii="微软雅黑" w:hAnsi="微软雅黑" w:eastAsia="微软雅黑"/>
      <w:i/>
    </w:rPr>
  </w:style>
  <w:style w:type="paragraph" w:customStyle="1" w:styleId="586">
    <w:name w:val="表号加表名"/>
    <w:basedOn w:val="1"/>
    <w:link w:val="585"/>
    <w:qFormat/>
    <w:uiPriority w:val="99"/>
    <w:pPr>
      <w:widowControl/>
      <w:spacing w:line="360" w:lineRule="auto"/>
      <w:ind w:left="420" w:leftChars="200" w:firstLine="425"/>
      <w:jc w:val="center"/>
    </w:pPr>
    <w:rPr>
      <w:rFonts w:ascii="微软雅黑" w:hAnsi="微软雅黑" w:eastAsia="微软雅黑"/>
      <w:i/>
      <w:kern w:val="0"/>
      <w:sz w:val="20"/>
      <w:szCs w:val="20"/>
    </w:rPr>
  </w:style>
  <w:style w:type="character" w:customStyle="1" w:styleId="587">
    <w:name w:val="海康3级标题 Char"/>
    <w:link w:val="588"/>
    <w:qFormat/>
    <w:uiPriority w:val="0"/>
    <w:rPr>
      <w:b/>
      <w:bCs/>
      <w:sz w:val="28"/>
      <w:szCs w:val="32"/>
    </w:rPr>
  </w:style>
  <w:style w:type="paragraph" w:customStyle="1" w:styleId="588">
    <w:name w:val="海康3级标题"/>
    <w:basedOn w:val="5"/>
    <w:link w:val="587"/>
    <w:qFormat/>
    <w:uiPriority w:val="0"/>
    <w:pPr>
      <w:keepNext w:val="0"/>
      <w:keepLines w:val="0"/>
      <w:tabs>
        <w:tab w:val="left" w:pos="425"/>
      </w:tabs>
      <w:spacing w:before="0" w:after="0" w:afterAutospacing="1" w:line="360" w:lineRule="auto"/>
      <w:ind w:left="425" w:hanging="425"/>
    </w:pPr>
    <w:rPr>
      <w:kern w:val="0"/>
      <w:sz w:val="28"/>
    </w:rPr>
  </w:style>
  <w:style w:type="character" w:customStyle="1" w:styleId="589">
    <w:name w:val="海康4级标题 Char"/>
    <w:link w:val="590"/>
    <w:qFormat/>
    <w:uiPriority w:val="0"/>
    <w:rPr>
      <w:rFonts w:ascii="Arial" w:hAnsi="Arial"/>
      <w:b/>
      <w:bCs/>
      <w:sz w:val="28"/>
      <w:szCs w:val="24"/>
    </w:rPr>
  </w:style>
  <w:style w:type="paragraph" w:customStyle="1" w:styleId="590">
    <w:name w:val="海康4级标题"/>
    <w:basedOn w:val="6"/>
    <w:link w:val="589"/>
    <w:qFormat/>
    <w:uiPriority w:val="0"/>
    <w:pPr>
      <w:widowControl/>
      <w:tabs>
        <w:tab w:val="left" w:pos="425"/>
        <w:tab w:val="left" w:pos="709"/>
      </w:tabs>
      <w:spacing w:before="240" w:after="120" w:line="372" w:lineRule="auto"/>
      <w:ind w:left="425" w:hanging="425"/>
    </w:pPr>
    <w:rPr>
      <w:rFonts w:eastAsia="宋体"/>
      <w:kern w:val="0"/>
      <w:szCs w:val="24"/>
    </w:rPr>
  </w:style>
  <w:style w:type="character" w:customStyle="1" w:styleId="591">
    <w:name w:val="海康2级 Char"/>
    <w:link w:val="592"/>
    <w:qFormat/>
    <w:uiPriority w:val="0"/>
    <w:rPr>
      <w:rFonts w:ascii="Arial" w:hAnsi="Arial"/>
      <w:b/>
      <w:bCs/>
      <w:color w:val="000000"/>
      <w:sz w:val="30"/>
      <w:szCs w:val="32"/>
    </w:rPr>
  </w:style>
  <w:style w:type="paragraph" w:customStyle="1" w:styleId="592">
    <w:name w:val="海康2级"/>
    <w:basedOn w:val="4"/>
    <w:link w:val="591"/>
    <w:qFormat/>
    <w:uiPriority w:val="0"/>
    <w:pPr>
      <w:keepLines w:val="0"/>
      <w:tabs>
        <w:tab w:val="left" w:pos="566"/>
        <w:tab w:val="left" w:pos="851"/>
      </w:tabs>
      <w:ind w:left="566" w:hanging="425"/>
      <w:jc w:val="left"/>
    </w:pPr>
    <w:rPr>
      <w:color w:val="000000"/>
      <w:kern w:val="0"/>
      <w:sz w:val="30"/>
    </w:rPr>
  </w:style>
  <w:style w:type="character" w:customStyle="1" w:styleId="593">
    <w:name w:val="单位名称 Char"/>
    <w:link w:val="594"/>
    <w:qFormat/>
    <w:uiPriority w:val="0"/>
    <w:rPr>
      <w:rFonts w:ascii="宋体"/>
      <w:snapToGrid w:val="0"/>
      <w:spacing w:val="10"/>
      <w:kern w:val="21"/>
      <w:sz w:val="32"/>
      <w:lang w:eastAsia="en-US" w:bidi="en-US"/>
    </w:rPr>
  </w:style>
  <w:style w:type="paragraph" w:customStyle="1" w:styleId="594">
    <w:name w:val="单位名称"/>
    <w:basedOn w:val="1"/>
    <w:link w:val="593"/>
    <w:qFormat/>
    <w:uiPriority w:val="0"/>
    <w:pPr>
      <w:widowControl/>
      <w:spacing w:before="240" w:after="40" w:line="276" w:lineRule="auto"/>
      <w:jc w:val="center"/>
    </w:pPr>
    <w:rPr>
      <w:rFonts w:ascii="宋体"/>
      <w:snapToGrid w:val="0"/>
      <w:spacing w:val="10"/>
      <w:kern w:val="21"/>
      <w:sz w:val="32"/>
      <w:szCs w:val="20"/>
      <w:lang w:eastAsia="en-US" w:bidi="en-US"/>
    </w:rPr>
  </w:style>
  <w:style w:type="character" w:customStyle="1" w:styleId="595">
    <w:name w:val="不明显强调1"/>
    <w:qFormat/>
    <w:uiPriority w:val="19"/>
    <w:rPr>
      <w:i/>
    </w:rPr>
  </w:style>
  <w:style w:type="character" w:customStyle="1" w:styleId="596">
    <w:name w:val="样式 正文格式 + Tahoma 行距: 多倍行距 1.25 字行 Char"/>
    <w:link w:val="597"/>
    <w:qFormat/>
    <w:uiPriority w:val="0"/>
    <w:rPr>
      <w:rFonts w:ascii="宋体" w:hAnsi="宋体" w:eastAsia="仿宋"/>
      <w:sz w:val="24"/>
      <w:szCs w:val="24"/>
    </w:rPr>
  </w:style>
  <w:style w:type="paragraph" w:customStyle="1" w:styleId="597">
    <w:name w:val="样式 正文格式 + Tahoma 行距: 多倍行距 1.25 字行"/>
    <w:basedOn w:val="198"/>
    <w:link w:val="596"/>
    <w:qFormat/>
    <w:uiPriority w:val="0"/>
    <w:pPr>
      <w:spacing w:before="120" w:line="240" w:lineRule="auto"/>
    </w:pPr>
    <w:rPr>
      <w:rFonts w:ascii="宋体" w:hAnsi="宋体" w:eastAsia="仿宋"/>
    </w:rPr>
  </w:style>
  <w:style w:type="character" w:customStyle="1" w:styleId="598">
    <w:name w:val="不明显参考11"/>
    <w:qFormat/>
    <w:uiPriority w:val="31"/>
    <w:rPr>
      <w:b/>
    </w:rPr>
  </w:style>
  <w:style w:type="character" w:customStyle="1" w:styleId="599">
    <w:name w:val="书籍标题11"/>
    <w:qFormat/>
    <w:uiPriority w:val="33"/>
    <w:rPr>
      <w:rFonts w:ascii="Cambria" w:hAnsi="Cambria" w:eastAsia="宋体" w:cs="Times New Roman"/>
      <w:i/>
      <w:iCs/>
      <w:sz w:val="20"/>
      <w:szCs w:val="20"/>
    </w:rPr>
  </w:style>
  <w:style w:type="character" w:customStyle="1" w:styleId="600">
    <w:name w:val="明显参考11"/>
    <w:qFormat/>
    <w:uiPriority w:val="32"/>
    <w:rPr>
      <w:b/>
      <w:bCs/>
      <w:smallCaps/>
      <w:spacing w:val="5"/>
      <w:sz w:val="22"/>
      <w:szCs w:val="22"/>
      <w:u w:val="single"/>
    </w:rPr>
  </w:style>
  <w:style w:type="character" w:customStyle="1" w:styleId="601">
    <w:name w:val="海康小标题1级 Char"/>
    <w:link w:val="602"/>
    <w:qFormat/>
    <w:uiPriority w:val="0"/>
    <w:rPr>
      <w:kern w:val="2"/>
      <w:sz w:val="24"/>
      <w:szCs w:val="24"/>
    </w:rPr>
  </w:style>
  <w:style w:type="paragraph" w:customStyle="1" w:styleId="602">
    <w:name w:val="海康小标题1级"/>
    <w:basedOn w:val="1"/>
    <w:link w:val="601"/>
    <w:qFormat/>
    <w:uiPriority w:val="0"/>
    <w:pPr>
      <w:numPr>
        <w:ilvl w:val="0"/>
        <w:numId w:val="18"/>
      </w:numPr>
      <w:spacing w:before="100" w:after="100" w:line="360" w:lineRule="auto"/>
    </w:pPr>
    <w:rPr>
      <w:sz w:val="24"/>
    </w:rPr>
  </w:style>
  <w:style w:type="character" w:customStyle="1" w:styleId="603">
    <w:name w:val="海康表格正文 Char"/>
    <w:link w:val="604"/>
    <w:qFormat/>
    <w:uiPriority w:val="0"/>
    <w:rPr>
      <w:rFonts w:ascii="宋体"/>
      <w:snapToGrid w:val="0"/>
      <w:sz w:val="24"/>
      <w:lang w:eastAsia="en-US"/>
    </w:rPr>
  </w:style>
  <w:style w:type="paragraph" w:customStyle="1" w:styleId="604">
    <w:name w:val="海康表格正文"/>
    <w:basedOn w:val="21"/>
    <w:link w:val="603"/>
    <w:qFormat/>
    <w:uiPriority w:val="0"/>
    <w:pPr>
      <w:widowControl/>
      <w:tabs>
        <w:tab w:val="clear" w:pos="0"/>
      </w:tabs>
      <w:spacing w:beforeLines="50" w:line="360" w:lineRule="auto"/>
      <w:ind w:left="0" w:firstLine="0"/>
    </w:pPr>
    <w:rPr>
      <w:rFonts w:ascii="宋体"/>
      <w:snapToGrid w:val="0"/>
      <w:kern w:val="0"/>
      <w:sz w:val="24"/>
      <w:szCs w:val="20"/>
      <w:lang w:eastAsia="en-US"/>
    </w:rPr>
  </w:style>
  <w:style w:type="character" w:customStyle="1" w:styleId="605">
    <w:name w:val="海康小标题2级 Char"/>
    <w:link w:val="606"/>
    <w:qFormat/>
    <w:uiPriority w:val="0"/>
    <w:rPr>
      <w:kern w:val="2"/>
      <w:sz w:val="24"/>
      <w:szCs w:val="24"/>
    </w:rPr>
  </w:style>
  <w:style w:type="paragraph" w:customStyle="1" w:styleId="606">
    <w:name w:val="海康小标题2级"/>
    <w:link w:val="605"/>
    <w:qFormat/>
    <w:uiPriority w:val="0"/>
    <w:pPr>
      <w:widowControl w:val="0"/>
      <w:numPr>
        <w:ilvl w:val="0"/>
        <w:numId w:val="19"/>
      </w:numPr>
      <w:tabs>
        <w:tab w:val="left" w:pos="350"/>
      </w:tabs>
      <w:spacing w:before="100" w:after="100" w:line="360" w:lineRule="auto"/>
      <w:jc w:val="both"/>
    </w:pPr>
    <w:rPr>
      <w:rFonts w:ascii="Times New Roman" w:hAnsi="Times New Roman" w:eastAsia="宋体" w:cs="Times New Roman"/>
      <w:kern w:val="2"/>
      <w:sz w:val="24"/>
      <w:szCs w:val="24"/>
      <w:lang w:val="en-US" w:eastAsia="zh-CN" w:bidi="ar-SA"/>
    </w:rPr>
  </w:style>
  <w:style w:type="character" w:customStyle="1" w:styleId="607">
    <w:name w:val="海康图例 Char"/>
    <w:link w:val="608"/>
    <w:qFormat/>
    <w:uiPriority w:val="0"/>
    <w:rPr>
      <w:rFonts w:ascii="Cambria" w:hAnsi="Cambria" w:eastAsia="黑体"/>
      <w:sz w:val="16"/>
      <w:szCs w:val="18"/>
    </w:rPr>
  </w:style>
  <w:style w:type="paragraph" w:customStyle="1" w:styleId="608">
    <w:name w:val="海康图例"/>
    <w:basedOn w:val="22"/>
    <w:link w:val="607"/>
    <w:qFormat/>
    <w:uiPriority w:val="0"/>
    <w:rPr>
      <w:rFonts w:ascii="Cambria" w:hAnsi="Cambria"/>
      <w:sz w:val="16"/>
      <w:szCs w:val="18"/>
    </w:rPr>
  </w:style>
  <w:style w:type="character" w:customStyle="1" w:styleId="609">
    <w:name w:val="1）2）3） 样式 Char"/>
    <w:link w:val="610"/>
    <w:qFormat/>
    <w:uiPriority w:val="0"/>
    <w:rPr>
      <w:rFonts w:ascii="宋体" w:hAnsi="宋体"/>
      <w:kern w:val="2"/>
      <w:sz w:val="24"/>
      <w:szCs w:val="24"/>
    </w:rPr>
  </w:style>
  <w:style w:type="paragraph" w:customStyle="1" w:styleId="610">
    <w:name w:val="1）2）3） 样式"/>
    <w:link w:val="609"/>
    <w:qFormat/>
    <w:uiPriority w:val="0"/>
    <w:pPr>
      <w:widowControl w:val="0"/>
      <w:spacing w:line="360" w:lineRule="auto"/>
      <w:jc w:val="both"/>
    </w:pPr>
    <w:rPr>
      <w:rFonts w:ascii="宋体" w:hAnsi="宋体" w:eastAsia="宋体" w:cs="Times New Roman"/>
      <w:kern w:val="2"/>
      <w:sz w:val="24"/>
      <w:szCs w:val="24"/>
      <w:lang w:val="en-US" w:eastAsia="zh-CN" w:bidi="ar-SA"/>
    </w:rPr>
  </w:style>
  <w:style w:type="character" w:customStyle="1" w:styleId="611">
    <w:name w:val="1、2、3、第一层 Char"/>
    <w:link w:val="612"/>
    <w:qFormat/>
    <w:uiPriority w:val="0"/>
    <w:rPr>
      <w:rFonts w:ascii="宋体" w:hAnsi="宋体"/>
      <w:kern w:val="2"/>
      <w:sz w:val="24"/>
      <w:szCs w:val="24"/>
    </w:rPr>
  </w:style>
  <w:style w:type="paragraph" w:customStyle="1" w:styleId="612">
    <w:name w:val="1、2、3、第一层"/>
    <w:link w:val="611"/>
    <w:qFormat/>
    <w:uiPriority w:val="0"/>
    <w:pPr>
      <w:widowControl w:val="0"/>
      <w:spacing w:line="360" w:lineRule="auto"/>
      <w:jc w:val="both"/>
    </w:pPr>
    <w:rPr>
      <w:rFonts w:ascii="宋体" w:hAnsi="宋体" w:eastAsia="宋体" w:cs="Times New Roman"/>
      <w:kern w:val="2"/>
      <w:sz w:val="24"/>
      <w:szCs w:val="24"/>
      <w:lang w:val="en-US" w:eastAsia="zh-CN" w:bidi="ar-SA"/>
    </w:rPr>
  </w:style>
  <w:style w:type="character" w:customStyle="1" w:styleId="613">
    <w:name w:val="postbody1"/>
    <w:qFormat/>
    <w:uiPriority w:val="0"/>
    <w:rPr>
      <w:sz w:val="18"/>
      <w:szCs w:val="18"/>
    </w:rPr>
  </w:style>
  <w:style w:type="character" w:customStyle="1" w:styleId="614">
    <w:name w:val="Style Heading 2第一层条h22Heading 2 HiddenHeading 2 CCBSl2Course... Char Char"/>
    <w:link w:val="615"/>
    <w:qFormat/>
    <w:uiPriority w:val="0"/>
    <w:rPr>
      <w:rFonts w:ascii="Arial" w:hAnsi="Arial" w:eastAsia="黑体"/>
      <w:b/>
      <w:bCs/>
      <w:szCs w:val="32"/>
    </w:rPr>
  </w:style>
  <w:style w:type="paragraph" w:customStyle="1" w:styleId="615">
    <w:name w:val="Style Heading 2第一层条h22Heading 2 HiddenHeading 2 CCBSl2Course..."/>
    <w:basedOn w:val="616"/>
    <w:link w:val="614"/>
    <w:qFormat/>
    <w:uiPriority w:val="0"/>
    <w:pPr>
      <w:tabs>
        <w:tab w:val="left" w:pos="816"/>
        <w:tab w:val="left" w:pos="2016"/>
      </w:tabs>
      <w:spacing w:line="360" w:lineRule="auto"/>
      <w:ind w:left="2016" w:hanging="576"/>
    </w:pPr>
    <w:rPr>
      <w:rFonts w:ascii="Arial" w:hAnsi="Arial" w:eastAsia="黑体" w:cs="Times New Roman"/>
      <w:kern w:val="0"/>
      <w:sz w:val="20"/>
    </w:rPr>
  </w:style>
  <w:style w:type="paragraph" w:customStyle="1" w:styleId="616">
    <w:name w:val="标题 21"/>
    <w:basedOn w:val="1"/>
    <w:next w:val="1"/>
    <w:qFormat/>
    <w:uiPriority w:val="0"/>
    <w:pPr>
      <w:keepNext/>
      <w:keepLines/>
      <w:spacing w:before="260" w:after="260" w:line="416" w:lineRule="auto"/>
      <w:outlineLvl w:val="1"/>
    </w:pPr>
    <w:rPr>
      <w:rFonts w:ascii="Cambria" w:hAnsi="Cambria" w:cs="黑体"/>
      <w:b/>
      <w:bCs/>
      <w:sz w:val="32"/>
      <w:szCs w:val="32"/>
    </w:rPr>
  </w:style>
  <w:style w:type="character" w:customStyle="1" w:styleId="617">
    <w:name w:val="中等深浅底纹 1 - 强调文字颜色 1 Char"/>
    <w:qFormat/>
    <w:locked/>
    <w:uiPriority w:val="1"/>
    <w:rPr>
      <w:sz w:val="22"/>
    </w:rPr>
  </w:style>
  <w:style w:type="character" w:customStyle="1" w:styleId="618">
    <w:name w:val="verbl81"/>
    <w:qFormat/>
    <w:uiPriority w:val="0"/>
    <w:rPr>
      <w:rFonts w:hint="default" w:ascii="Verdana" w:hAnsi="Verdana"/>
      <w:color w:val="000000"/>
      <w:sz w:val="16"/>
      <w:szCs w:val="16"/>
    </w:rPr>
  </w:style>
  <w:style w:type="character" w:customStyle="1" w:styleId="619">
    <w:name w:val="HTML 预设格式 Char Char"/>
    <w:link w:val="620"/>
    <w:qFormat/>
    <w:uiPriority w:val="0"/>
    <w:rPr>
      <w:rFonts w:ascii="黑体" w:hAnsi="Courier New" w:eastAsia="黑体"/>
    </w:rPr>
  </w:style>
  <w:style w:type="paragraph" w:customStyle="1" w:styleId="620">
    <w:name w:val="HTML 预设格式1"/>
    <w:basedOn w:val="1"/>
    <w:link w:val="61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character" w:customStyle="1" w:styleId="621">
    <w:name w:val="ref_图名注 Char Char"/>
    <w:link w:val="622"/>
    <w:qFormat/>
    <w:uiPriority w:val="0"/>
    <w:rPr>
      <w:rFonts w:ascii="Arial" w:hAnsi="Arial" w:eastAsia="黑体"/>
      <w:sz w:val="22"/>
    </w:rPr>
  </w:style>
  <w:style w:type="paragraph" w:customStyle="1" w:styleId="622">
    <w:name w:val="ref_图名注"/>
    <w:basedOn w:val="22"/>
    <w:link w:val="621"/>
    <w:qFormat/>
    <w:uiPriority w:val="0"/>
    <w:rPr>
      <w:sz w:val="22"/>
    </w:rPr>
  </w:style>
  <w:style w:type="character" w:customStyle="1" w:styleId="623">
    <w:name w:val="ref_正文 Char Char"/>
    <w:link w:val="624"/>
    <w:qFormat/>
    <w:uiPriority w:val="0"/>
    <w:rPr>
      <w:rFonts w:ascii="Calibri" w:hAnsi="Calibri"/>
    </w:rPr>
  </w:style>
  <w:style w:type="paragraph" w:customStyle="1" w:styleId="624">
    <w:name w:val="ref_正文"/>
    <w:basedOn w:val="1"/>
    <w:link w:val="623"/>
    <w:qFormat/>
    <w:uiPriority w:val="0"/>
    <w:pPr>
      <w:spacing w:line="400" w:lineRule="exact"/>
      <w:ind w:firstLine="480" w:firstLineChars="200"/>
      <w:jc w:val="left"/>
    </w:pPr>
    <w:rPr>
      <w:rFonts w:ascii="Calibri" w:hAnsi="Calibri"/>
      <w:kern w:val="0"/>
      <w:sz w:val="20"/>
      <w:szCs w:val="20"/>
    </w:rPr>
  </w:style>
  <w:style w:type="character" w:customStyle="1" w:styleId="625">
    <w:name w:val="标题 31"/>
    <w:qFormat/>
    <w:uiPriority w:val="0"/>
    <w:rPr>
      <w:rFonts w:eastAsia="宋体"/>
      <w:b/>
      <w:bCs/>
      <w:kern w:val="2"/>
      <w:sz w:val="32"/>
      <w:szCs w:val="32"/>
      <w:lang w:val="en-US" w:eastAsia="zh-CN" w:bidi="ar-SA"/>
    </w:rPr>
  </w:style>
  <w:style w:type="character" w:customStyle="1" w:styleId="626">
    <w:name w:val="Char Char51"/>
    <w:qFormat/>
    <w:uiPriority w:val="0"/>
    <w:rPr>
      <w:rFonts w:ascii="Arial" w:hAnsi="Arial" w:eastAsia="宋体"/>
      <w:b/>
      <w:bCs/>
      <w:kern w:val="2"/>
      <w:sz w:val="32"/>
      <w:szCs w:val="32"/>
      <w:lang w:val="en-US" w:eastAsia="zh-CN" w:bidi="ar-SA"/>
    </w:rPr>
  </w:style>
  <w:style w:type="character" w:customStyle="1" w:styleId="627">
    <w:name w:val="style41"/>
    <w:qFormat/>
    <w:uiPriority w:val="0"/>
    <w:rPr>
      <w:b/>
      <w:bCs/>
      <w:sz w:val="18"/>
      <w:szCs w:val="18"/>
    </w:rPr>
  </w:style>
  <w:style w:type="character" w:customStyle="1" w:styleId="628">
    <w:name w:val="content021"/>
    <w:qFormat/>
    <w:uiPriority w:val="0"/>
    <w:rPr>
      <w:color w:val="444444"/>
      <w:sz w:val="21"/>
      <w:szCs w:val="21"/>
      <w:u w:val="none"/>
    </w:rPr>
  </w:style>
  <w:style w:type="character" w:customStyle="1" w:styleId="629">
    <w:name w:val="正文11111 Char"/>
    <w:link w:val="630"/>
    <w:qFormat/>
    <w:uiPriority w:val="0"/>
    <w:rPr>
      <w:rFonts w:cs="宋体"/>
      <w:sz w:val="24"/>
    </w:rPr>
  </w:style>
  <w:style w:type="paragraph" w:customStyle="1" w:styleId="630">
    <w:name w:val="正文11111"/>
    <w:basedOn w:val="1"/>
    <w:link w:val="629"/>
    <w:qFormat/>
    <w:uiPriority w:val="0"/>
    <w:pPr>
      <w:spacing w:before="156" w:after="156" w:line="360" w:lineRule="auto"/>
      <w:ind w:firstLine="480"/>
      <w:jc w:val="left"/>
    </w:pPr>
    <w:rPr>
      <w:rFonts w:cs="宋体"/>
      <w:kern w:val="0"/>
      <w:sz w:val="24"/>
      <w:szCs w:val="20"/>
    </w:rPr>
  </w:style>
  <w:style w:type="character" w:customStyle="1" w:styleId="631">
    <w:name w:val="base3"/>
    <w:qFormat/>
    <w:uiPriority w:val="0"/>
    <w:rPr>
      <w:rFonts w:hint="default"/>
      <w:sz w:val="18"/>
    </w:rPr>
  </w:style>
  <w:style w:type="character" w:customStyle="1" w:styleId="632">
    <w:name w:val="news1"/>
    <w:qFormat/>
    <w:uiPriority w:val="0"/>
    <w:rPr>
      <w:rFonts w:hint="default"/>
      <w:color w:val="222222"/>
      <w:spacing w:val="0"/>
      <w:sz w:val="18"/>
      <w:szCs w:val="18"/>
    </w:rPr>
  </w:style>
  <w:style w:type="character" w:customStyle="1" w:styleId="633">
    <w:name w:val="iii Char"/>
    <w:link w:val="634"/>
    <w:qFormat/>
    <w:uiPriority w:val="0"/>
    <w:rPr>
      <w:rFonts w:cs="宋体"/>
      <w:b/>
      <w:bCs/>
      <w:kern w:val="44"/>
      <w:sz w:val="44"/>
    </w:rPr>
  </w:style>
  <w:style w:type="paragraph" w:customStyle="1" w:styleId="634">
    <w:name w:val="iii"/>
    <w:basedOn w:val="3"/>
    <w:link w:val="633"/>
    <w:qFormat/>
    <w:uiPriority w:val="0"/>
    <w:pPr>
      <w:keepLines/>
      <w:spacing w:line="360" w:lineRule="auto"/>
      <w:jc w:val="both"/>
    </w:pPr>
    <w:rPr>
      <w:rFonts w:cs="宋体"/>
      <w:kern w:val="44"/>
      <w:sz w:val="44"/>
    </w:rPr>
  </w:style>
  <w:style w:type="character" w:customStyle="1" w:styleId="635">
    <w:name w:val="样式6 Char"/>
    <w:qFormat/>
    <w:uiPriority w:val="0"/>
    <w:rPr>
      <w:rFonts w:ascii="宋体" w:hAnsi="宋体" w:eastAsia="黑体"/>
      <w:color w:val="000000"/>
      <w:kern w:val="2"/>
      <w:sz w:val="24"/>
      <w:szCs w:val="24"/>
    </w:rPr>
  </w:style>
  <w:style w:type="character" w:customStyle="1" w:styleId="636">
    <w:name w:val="样式3+缩进2字符 Char"/>
    <w:link w:val="637"/>
    <w:qFormat/>
    <w:locked/>
    <w:uiPriority w:val="0"/>
    <w:rPr>
      <w:rFonts w:ascii="Calibri" w:hAnsi="Calibri"/>
      <w:sz w:val="24"/>
    </w:rPr>
  </w:style>
  <w:style w:type="paragraph" w:customStyle="1" w:styleId="637">
    <w:name w:val="样式3+缩进2字符"/>
    <w:basedOn w:val="1"/>
    <w:link w:val="636"/>
    <w:qFormat/>
    <w:uiPriority w:val="0"/>
    <w:pPr>
      <w:widowControl/>
      <w:spacing w:line="360" w:lineRule="auto"/>
      <w:ind w:firstLine="440" w:firstLineChars="200"/>
      <w:jc w:val="left"/>
    </w:pPr>
    <w:rPr>
      <w:rFonts w:ascii="Calibri" w:hAnsi="Calibri"/>
      <w:kern w:val="0"/>
      <w:sz w:val="24"/>
      <w:szCs w:val="20"/>
    </w:rPr>
  </w:style>
  <w:style w:type="character" w:customStyle="1" w:styleId="638">
    <w:name w:val="自定义内容 Char"/>
    <w:link w:val="639"/>
    <w:qFormat/>
    <w:uiPriority w:val="0"/>
    <w:rPr>
      <w:rFonts w:ascii="Arial" w:hAnsi="Arial" w:eastAsia="仿宋_GB2312"/>
      <w:sz w:val="24"/>
    </w:rPr>
  </w:style>
  <w:style w:type="paragraph" w:customStyle="1" w:styleId="639">
    <w:name w:val="自定义内容"/>
    <w:basedOn w:val="1"/>
    <w:link w:val="638"/>
    <w:qFormat/>
    <w:uiPriority w:val="0"/>
    <w:pPr>
      <w:spacing w:line="360" w:lineRule="auto"/>
      <w:ind w:firstLine="480" w:firstLineChars="200"/>
    </w:pPr>
    <w:rPr>
      <w:rFonts w:ascii="Arial" w:hAnsi="Arial" w:eastAsia="仿宋_GB2312"/>
      <w:kern w:val="0"/>
      <w:sz w:val="24"/>
      <w:szCs w:val="20"/>
    </w:rPr>
  </w:style>
  <w:style w:type="character" w:customStyle="1" w:styleId="640">
    <w:name w:val="正文首行缩进2字符 Char"/>
    <w:link w:val="641"/>
    <w:qFormat/>
    <w:uiPriority w:val="0"/>
    <w:rPr>
      <w:rFonts w:ascii="宋体" w:hAnsi="宋体"/>
      <w:sz w:val="24"/>
      <w:szCs w:val="24"/>
    </w:rPr>
  </w:style>
  <w:style w:type="paragraph" w:customStyle="1" w:styleId="641">
    <w:name w:val="正文首行缩进2字符"/>
    <w:basedOn w:val="51"/>
    <w:link w:val="640"/>
    <w:qFormat/>
    <w:uiPriority w:val="0"/>
    <w:rPr>
      <w:rFonts w:ascii="宋体" w:hAnsi="宋体"/>
      <w:kern w:val="0"/>
      <w:sz w:val="24"/>
    </w:rPr>
  </w:style>
  <w:style w:type="character" w:customStyle="1" w:styleId="642">
    <w:name w:val="keyword1"/>
    <w:qFormat/>
    <w:uiPriority w:val="0"/>
    <w:rPr>
      <w:color w:val="FF0000"/>
      <w:u w:val="single"/>
    </w:rPr>
  </w:style>
  <w:style w:type="character" w:customStyle="1" w:styleId="643">
    <w:name w:val="javascript"/>
    <w:qFormat/>
    <w:uiPriority w:val="0"/>
  </w:style>
  <w:style w:type="character" w:customStyle="1" w:styleId="644">
    <w:name w:val="普通(网站) Char1"/>
    <w:qFormat/>
    <w:uiPriority w:val="99"/>
    <w:rPr>
      <w:rFonts w:ascii="宋体" w:hAnsi="宋体" w:eastAsia="宋体" w:cs="Times New Roman"/>
      <w:kern w:val="0"/>
      <w:sz w:val="24"/>
      <w:szCs w:val="24"/>
    </w:rPr>
  </w:style>
  <w:style w:type="character" w:customStyle="1" w:styleId="645">
    <w:name w:val="hl1 Char"/>
    <w:link w:val="646"/>
    <w:qFormat/>
    <w:uiPriority w:val="0"/>
    <w:rPr>
      <w:rFonts w:ascii="仿宋_GB2312" w:hAnsi="Calibri" w:eastAsia="仿宋_GB2312"/>
      <w:b/>
      <w:szCs w:val="21"/>
      <w:lang w:eastAsia="en-US" w:bidi="en-US"/>
    </w:rPr>
  </w:style>
  <w:style w:type="paragraph" w:customStyle="1" w:styleId="646">
    <w:name w:val="hl1"/>
    <w:basedOn w:val="1"/>
    <w:link w:val="645"/>
    <w:qFormat/>
    <w:uiPriority w:val="0"/>
    <w:pPr>
      <w:widowControl/>
      <w:spacing w:before="120" w:after="120" w:line="300" w:lineRule="auto"/>
      <w:jc w:val="center"/>
    </w:pPr>
    <w:rPr>
      <w:rFonts w:ascii="仿宋_GB2312" w:hAnsi="Calibri" w:eastAsia="仿宋_GB2312"/>
      <w:b/>
      <w:kern w:val="0"/>
      <w:sz w:val="20"/>
      <w:szCs w:val="21"/>
      <w:lang w:eastAsia="en-US" w:bidi="en-US"/>
    </w:rPr>
  </w:style>
  <w:style w:type="character" w:customStyle="1" w:styleId="647">
    <w:name w:val="样式 正文缩进正文（首行缩进两字）缩进ALT+Z表正文正文非缩进正文编号特点四号四号 Char Char Ch..."/>
    <w:qFormat/>
    <w:uiPriority w:val="0"/>
    <w:rPr>
      <w:rFonts w:ascii="仿宋_GB2312" w:hAnsi="宋体" w:eastAsia="仿宋_GB2312"/>
      <w:spacing w:val="0"/>
      <w:kern w:val="2"/>
      <w:sz w:val="24"/>
      <w:szCs w:val="24"/>
      <w:lang w:val="en-US" w:eastAsia="zh-CN" w:bidi="ar-SA"/>
    </w:rPr>
  </w:style>
  <w:style w:type="character" w:customStyle="1" w:styleId="648">
    <w:name w:val="我的列表 Char"/>
    <w:link w:val="649"/>
    <w:qFormat/>
    <w:uiPriority w:val="0"/>
    <w:rPr>
      <w:rFonts w:ascii="Arial" w:hAnsi="Arial"/>
      <w:kern w:val="2"/>
      <w:sz w:val="21"/>
      <w:szCs w:val="18"/>
      <w:lang w:eastAsia="en-US"/>
    </w:rPr>
  </w:style>
  <w:style w:type="paragraph" w:customStyle="1" w:styleId="649">
    <w:name w:val="我的列表"/>
    <w:basedOn w:val="650"/>
    <w:next w:val="650"/>
    <w:link w:val="648"/>
    <w:qFormat/>
    <w:uiPriority w:val="0"/>
    <w:pPr>
      <w:numPr>
        <w:ilvl w:val="0"/>
        <w:numId w:val="20"/>
      </w:numPr>
      <w:tabs>
        <w:tab w:val="left" w:pos="360"/>
      </w:tabs>
      <w:ind w:left="0" w:firstLine="0" w:firstLineChars="0"/>
    </w:pPr>
    <w:rPr>
      <w:kern w:val="2"/>
      <w:sz w:val="21"/>
      <w:lang w:eastAsia="en-US"/>
    </w:rPr>
  </w:style>
  <w:style w:type="paragraph" w:customStyle="1" w:styleId="650">
    <w:name w:val="我的正文"/>
    <w:basedOn w:val="1"/>
    <w:link w:val="651"/>
    <w:qFormat/>
    <w:uiPriority w:val="0"/>
    <w:pPr>
      <w:widowControl/>
      <w:spacing w:line="360" w:lineRule="auto"/>
      <w:ind w:firstLine="200" w:firstLineChars="200"/>
    </w:pPr>
    <w:rPr>
      <w:rFonts w:ascii="Arial" w:hAnsi="Arial"/>
      <w:kern w:val="0"/>
      <w:sz w:val="24"/>
      <w:szCs w:val="18"/>
    </w:rPr>
  </w:style>
  <w:style w:type="character" w:customStyle="1" w:styleId="651">
    <w:name w:val="我的正文 Char"/>
    <w:link w:val="650"/>
    <w:qFormat/>
    <w:uiPriority w:val="0"/>
    <w:rPr>
      <w:rFonts w:ascii="Arial" w:hAnsi="Arial"/>
      <w:sz w:val="24"/>
      <w:szCs w:val="18"/>
    </w:rPr>
  </w:style>
  <w:style w:type="character" w:customStyle="1" w:styleId="652">
    <w:name w:val="投标文件 正文首行缩进 Char"/>
    <w:link w:val="653"/>
    <w:qFormat/>
    <w:locked/>
    <w:uiPriority w:val="0"/>
    <w:rPr>
      <w:rFonts w:ascii="Arial" w:hAnsi="Arial" w:cs="Arial"/>
    </w:rPr>
  </w:style>
  <w:style w:type="paragraph" w:customStyle="1" w:styleId="653">
    <w:name w:val="投标文件 正文首行缩进"/>
    <w:basedOn w:val="87"/>
    <w:link w:val="652"/>
    <w:qFormat/>
    <w:uiPriority w:val="0"/>
    <w:pPr>
      <w:spacing w:afterLines="50"/>
      <w:ind w:firstLine="200"/>
    </w:pPr>
    <w:rPr>
      <w:rFonts w:ascii="Arial" w:hAnsi="Arial" w:cs="Arial"/>
      <w:szCs w:val="20"/>
    </w:rPr>
  </w:style>
  <w:style w:type="character" w:customStyle="1" w:styleId="654">
    <w:name w:val="f111"/>
    <w:qFormat/>
    <w:uiPriority w:val="0"/>
    <w:rPr>
      <w:sz w:val="22"/>
      <w:szCs w:val="22"/>
    </w:rPr>
  </w:style>
  <w:style w:type="character" w:customStyle="1" w:styleId="655">
    <w:name w:val="强调1"/>
    <w:qFormat/>
    <w:uiPriority w:val="0"/>
    <w:rPr>
      <w:rFonts w:ascii="Arial Black" w:hAnsi="Arial Black"/>
      <w:sz w:val="18"/>
    </w:rPr>
  </w:style>
  <w:style w:type="character" w:customStyle="1" w:styleId="656">
    <w:name w:val="pagehead1"/>
    <w:qFormat/>
    <w:uiPriority w:val="0"/>
    <w:rPr>
      <w:b/>
      <w:bCs/>
      <w:color w:val="006699"/>
      <w:sz w:val="18"/>
      <w:szCs w:val="18"/>
      <w:u w:val="none"/>
    </w:rPr>
  </w:style>
  <w:style w:type="character" w:customStyle="1" w:styleId="657">
    <w:name w:val="常用正文小 Char"/>
    <w:link w:val="658"/>
    <w:qFormat/>
    <w:uiPriority w:val="0"/>
    <w:rPr>
      <w:rFonts w:ascii="Arial" w:hAnsi="Arial" w:eastAsia="楷体_GB2312"/>
      <w:sz w:val="24"/>
      <w:szCs w:val="24"/>
    </w:rPr>
  </w:style>
  <w:style w:type="paragraph" w:customStyle="1" w:styleId="658">
    <w:name w:val="常用正文小"/>
    <w:basedOn w:val="1"/>
    <w:link w:val="657"/>
    <w:qFormat/>
    <w:uiPriority w:val="0"/>
    <w:pPr>
      <w:spacing w:line="360" w:lineRule="auto"/>
      <w:ind w:firstLine="420" w:firstLineChars="200"/>
      <w:jc w:val="left"/>
      <w:textAlignment w:val="bottom"/>
    </w:pPr>
    <w:rPr>
      <w:rFonts w:ascii="Arial" w:hAnsi="Arial" w:eastAsia="楷体_GB2312"/>
      <w:kern w:val="0"/>
      <w:sz w:val="24"/>
    </w:rPr>
  </w:style>
  <w:style w:type="character" w:customStyle="1" w:styleId="659">
    <w:name w:val="正文加粗字体"/>
    <w:qFormat/>
    <w:uiPriority w:val="0"/>
    <w:rPr>
      <w:b/>
      <w:bCs/>
    </w:rPr>
  </w:style>
  <w:style w:type="character" w:customStyle="1" w:styleId="660">
    <w:name w:val="表头样式 Char"/>
    <w:link w:val="661"/>
    <w:qFormat/>
    <w:uiPriority w:val="0"/>
    <w:rPr>
      <w:rFonts w:ascii="Arial" w:hAnsi="Arial"/>
      <w:b/>
      <w:szCs w:val="24"/>
    </w:rPr>
  </w:style>
  <w:style w:type="paragraph" w:customStyle="1" w:styleId="661">
    <w:name w:val="表头样式"/>
    <w:basedOn w:val="1"/>
    <w:link w:val="660"/>
    <w:qFormat/>
    <w:uiPriority w:val="0"/>
    <w:pPr>
      <w:autoSpaceDE w:val="0"/>
      <w:autoSpaceDN w:val="0"/>
      <w:adjustRightInd w:val="0"/>
      <w:jc w:val="center"/>
    </w:pPr>
    <w:rPr>
      <w:rFonts w:ascii="Arial" w:hAnsi="Arial"/>
      <w:b/>
      <w:kern w:val="0"/>
      <w:sz w:val="20"/>
    </w:rPr>
  </w:style>
  <w:style w:type="character" w:customStyle="1" w:styleId="662">
    <w:name w:val="常用正文 Char Char Char1"/>
    <w:qFormat/>
    <w:uiPriority w:val="0"/>
    <w:rPr>
      <w:rFonts w:ascii="Arial" w:hAnsi="Arial" w:eastAsia="楷体_GB2312"/>
      <w:sz w:val="24"/>
      <w:lang w:val="en-US" w:eastAsia="zh-CN" w:bidi="ar-SA"/>
    </w:rPr>
  </w:style>
  <w:style w:type="character" w:customStyle="1" w:styleId="663">
    <w:name w:val="常用数字列表 Char"/>
    <w:qFormat/>
    <w:uiPriority w:val="0"/>
  </w:style>
  <w:style w:type="character" w:customStyle="1" w:styleId="664">
    <w:name w:val="超链接1"/>
    <w:qFormat/>
    <w:uiPriority w:val="0"/>
    <w:rPr>
      <w:rFonts w:hint="eastAsia" w:ascii="宋体" w:hAnsi="宋体" w:eastAsia="宋体"/>
      <w:color w:val="336699"/>
      <w:sz w:val="18"/>
      <w:szCs w:val="18"/>
      <w:u w:val="none"/>
    </w:rPr>
  </w:style>
  <w:style w:type="character" w:customStyle="1" w:styleId="665">
    <w:name w:val="常用正文 Char Char Char Char"/>
    <w:qFormat/>
    <w:uiPriority w:val="0"/>
    <w:rPr>
      <w:rFonts w:ascii="Arial" w:hAnsi="Arial" w:eastAsia="楷体_GB2312"/>
      <w:sz w:val="24"/>
      <w:lang w:val="en-US" w:eastAsia="zh-CN" w:bidi="ar-SA"/>
    </w:rPr>
  </w:style>
  <w:style w:type="character" w:customStyle="1" w:styleId="666">
    <w:name w:val="样式 标题 2Chapter X.X. Statementh22Header 2l2Level 2 Headhea... Char"/>
    <w:qFormat/>
    <w:uiPriority w:val="0"/>
    <w:rPr>
      <w:rFonts w:ascii="Arial" w:hAnsi="Arial" w:eastAsia="宋体"/>
      <w:b/>
      <w:bCs/>
      <w:iCs/>
      <w:color w:val="000000"/>
      <w:kern w:val="2"/>
      <w:sz w:val="28"/>
      <w:szCs w:val="32"/>
      <w:lang w:val="en-US" w:eastAsia="zh-CN" w:bidi="ar-SA"/>
    </w:rPr>
  </w:style>
  <w:style w:type="character" w:customStyle="1" w:styleId="667">
    <w:name w:val="title1"/>
    <w:qFormat/>
    <w:uiPriority w:val="0"/>
  </w:style>
  <w:style w:type="character" w:customStyle="1" w:styleId="668">
    <w:name w:val="subhead"/>
    <w:qFormat/>
    <w:uiPriority w:val="0"/>
  </w:style>
  <w:style w:type="character" w:customStyle="1" w:styleId="669">
    <w:name w:val="small"/>
    <w:qFormat/>
    <w:uiPriority w:val="0"/>
  </w:style>
  <w:style w:type="character" w:customStyle="1" w:styleId="670">
    <w:name w:val="grame"/>
    <w:qFormat/>
    <w:uiPriority w:val="0"/>
  </w:style>
  <w:style w:type="character" w:customStyle="1" w:styleId="671">
    <w:name w:val="bold1"/>
    <w:qFormat/>
    <w:uiPriority w:val="0"/>
    <w:rPr>
      <w:b/>
      <w:bCs/>
    </w:rPr>
  </w:style>
  <w:style w:type="character" w:customStyle="1" w:styleId="672">
    <w:name w:val="msonormal"/>
    <w:qFormat/>
    <w:uiPriority w:val="0"/>
  </w:style>
  <w:style w:type="character" w:customStyle="1" w:styleId="673">
    <w:name w:val="text11"/>
    <w:qFormat/>
    <w:uiPriority w:val="0"/>
    <w:rPr>
      <w:color w:val="444444"/>
      <w:sz w:val="26"/>
      <w:szCs w:val="26"/>
    </w:rPr>
  </w:style>
  <w:style w:type="character" w:customStyle="1" w:styleId="674">
    <w:name w:val="style281"/>
    <w:qFormat/>
    <w:uiPriority w:val="0"/>
    <w:rPr>
      <w:color w:val="333333"/>
    </w:rPr>
  </w:style>
  <w:style w:type="character" w:customStyle="1" w:styleId="675">
    <w:name w:val="style71"/>
    <w:qFormat/>
    <w:uiPriority w:val="0"/>
    <w:rPr>
      <w:color w:val="000000"/>
      <w:sz w:val="18"/>
      <w:szCs w:val="18"/>
    </w:rPr>
  </w:style>
  <w:style w:type="character" w:customStyle="1" w:styleId="676">
    <w:name w:val="lineh11"/>
    <w:qFormat/>
    <w:uiPriority w:val="0"/>
    <w:rPr>
      <w:sz w:val="18"/>
      <w:szCs w:val="18"/>
    </w:rPr>
  </w:style>
  <w:style w:type="character" w:customStyle="1" w:styleId="677">
    <w:name w:val="boldbodycopy1"/>
    <w:qFormat/>
    <w:uiPriority w:val="0"/>
    <w:rPr>
      <w:rFonts w:hint="default" w:ascii="Arial" w:hAnsi="Arial" w:cs="Arial"/>
      <w:b/>
      <w:bCs/>
      <w:color w:val="000000"/>
      <w:sz w:val="18"/>
      <w:szCs w:val="18"/>
      <w:u w:val="none"/>
    </w:rPr>
  </w:style>
  <w:style w:type="character" w:customStyle="1" w:styleId="678">
    <w:name w:val="title_emph1"/>
    <w:qFormat/>
    <w:uiPriority w:val="0"/>
    <w:rPr>
      <w:rFonts w:hint="default" w:ascii="Arial" w:hAnsi="Arial" w:cs="Arial"/>
      <w:b/>
      <w:bCs/>
      <w:sz w:val="20"/>
      <w:szCs w:val="20"/>
    </w:rPr>
  </w:style>
  <w:style w:type="character" w:customStyle="1" w:styleId="679">
    <w:name w:val="ns1"/>
    <w:qFormat/>
    <w:uiPriority w:val="0"/>
    <w:rPr>
      <w:color w:val="FF0000"/>
    </w:rPr>
  </w:style>
  <w:style w:type="character" w:customStyle="1" w:styleId="680">
    <w:name w:val="正文首行缩进2字 Char Char"/>
    <w:qFormat/>
    <w:uiPriority w:val="0"/>
    <w:rPr>
      <w:rFonts w:eastAsia="楷体_GB2312"/>
      <w:sz w:val="28"/>
      <w:szCs w:val="24"/>
      <w:lang w:val="en-US" w:eastAsia="zh-CN" w:bidi="ar-SA"/>
    </w:rPr>
  </w:style>
  <w:style w:type="character" w:customStyle="1" w:styleId="681">
    <w:name w:val="正文 首行缩进:  2 字符 Char Char Char"/>
    <w:link w:val="682"/>
    <w:qFormat/>
    <w:uiPriority w:val="0"/>
    <w:rPr>
      <w:rFonts w:ascii="楷体_GB2312" w:eastAsia="楷体_GB2312"/>
      <w:bCs/>
      <w:sz w:val="24"/>
      <w:szCs w:val="24"/>
    </w:rPr>
  </w:style>
  <w:style w:type="paragraph" w:customStyle="1" w:styleId="682">
    <w:name w:val="正文 首行缩进:  2 字符 Char Char"/>
    <w:basedOn w:val="1"/>
    <w:link w:val="681"/>
    <w:qFormat/>
    <w:uiPriority w:val="0"/>
    <w:pPr>
      <w:spacing w:line="360" w:lineRule="auto"/>
      <w:ind w:firstLine="480"/>
    </w:pPr>
    <w:rPr>
      <w:rFonts w:ascii="楷体_GB2312" w:eastAsia="楷体_GB2312"/>
      <w:bCs/>
      <w:kern w:val="0"/>
      <w:sz w:val="24"/>
    </w:rPr>
  </w:style>
  <w:style w:type="character" w:customStyle="1" w:styleId="683">
    <w:name w:val="正文符号1 Char Char"/>
    <w:qFormat/>
    <w:uiPriority w:val="0"/>
    <w:rPr>
      <w:rFonts w:eastAsia="楷体_GB2312"/>
      <w:sz w:val="28"/>
      <w:szCs w:val="24"/>
      <w:lang w:val="en-US" w:eastAsia="zh-CN" w:bidi="ar-SA"/>
    </w:rPr>
  </w:style>
  <w:style w:type="character" w:customStyle="1" w:styleId="684">
    <w:name w:val="content151"/>
    <w:qFormat/>
    <w:uiPriority w:val="0"/>
    <w:rPr>
      <w:rFonts w:ascii="仿宋_GB2312" w:eastAsia="仿宋_GB2312"/>
      <w:kern w:val="2"/>
      <w:sz w:val="18"/>
      <w:szCs w:val="18"/>
      <w:u w:val="none"/>
      <w:lang w:val="en-US" w:eastAsia="zh-CN" w:bidi="ar-SA"/>
    </w:rPr>
  </w:style>
  <w:style w:type="character" w:customStyle="1" w:styleId="685">
    <w:name w:val="引用文字"/>
    <w:qFormat/>
    <w:uiPriority w:val="0"/>
    <w:rPr>
      <w:rFonts w:eastAsia="宋体"/>
      <w:i/>
      <w:sz w:val="24"/>
      <w:lang w:eastAsia="zh-CN"/>
    </w:rPr>
  </w:style>
  <w:style w:type="character" w:customStyle="1" w:styleId="686">
    <w:name w:val="投标书标题2 Char"/>
    <w:link w:val="687"/>
    <w:qFormat/>
    <w:uiPriority w:val="0"/>
    <w:rPr>
      <w:rFonts w:eastAsia="黑体"/>
      <w:b/>
      <w:kern w:val="2"/>
      <w:sz w:val="36"/>
      <w:szCs w:val="24"/>
    </w:rPr>
  </w:style>
  <w:style w:type="paragraph" w:customStyle="1" w:styleId="687">
    <w:name w:val="投标书标题2"/>
    <w:next w:val="1"/>
    <w:link w:val="686"/>
    <w:qFormat/>
    <w:uiPriority w:val="0"/>
    <w:pPr>
      <w:spacing w:line="360" w:lineRule="auto"/>
      <w:ind w:left="540"/>
      <w:outlineLvl w:val="1"/>
    </w:pPr>
    <w:rPr>
      <w:rFonts w:ascii="Times New Roman" w:hAnsi="Times New Roman" w:eastAsia="黑体" w:cs="Times New Roman"/>
      <w:b/>
      <w:kern w:val="2"/>
      <w:sz w:val="36"/>
      <w:szCs w:val="24"/>
      <w:lang w:val="en-US" w:eastAsia="zh-CN" w:bidi="ar-SA"/>
    </w:rPr>
  </w:style>
  <w:style w:type="character" w:customStyle="1" w:styleId="688">
    <w:name w:val="投标书标题4 Char"/>
    <w:link w:val="689"/>
    <w:qFormat/>
    <w:uiPriority w:val="0"/>
    <w:rPr>
      <w:rFonts w:eastAsia="黑体"/>
      <w:b/>
      <w:kern w:val="2"/>
      <w:sz w:val="30"/>
      <w:szCs w:val="24"/>
    </w:rPr>
  </w:style>
  <w:style w:type="paragraph" w:customStyle="1" w:styleId="689">
    <w:name w:val="投标书标题4"/>
    <w:next w:val="1"/>
    <w:link w:val="688"/>
    <w:qFormat/>
    <w:uiPriority w:val="0"/>
    <w:pPr>
      <w:numPr>
        <w:ilvl w:val="3"/>
        <w:numId w:val="21"/>
      </w:numPr>
      <w:spacing w:line="360" w:lineRule="auto"/>
      <w:outlineLvl w:val="3"/>
    </w:pPr>
    <w:rPr>
      <w:rFonts w:ascii="Times New Roman" w:hAnsi="Times New Roman" w:eastAsia="黑体" w:cs="Times New Roman"/>
      <w:b/>
      <w:kern w:val="2"/>
      <w:sz w:val="30"/>
      <w:szCs w:val="24"/>
      <w:lang w:val="en-US" w:eastAsia="zh-CN" w:bidi="ar-SA"/>
    </w:rPr>
  </w:style>
  <w:style w:type="character" w:customStyle="1" w:styleId="690">
    <w:name w:val="题注--图片 Char"/>
    <w:link w:val="691"/>
    <w:qFormat/>
    <w:locked/>
    <w:uiPriority w:val="0"/>
    <w:rPr>
      <w:rFonts w:ascii="仿宋_GB2312" w:hAnsi="宋体" w:eastAsia="仿宋_GB2312"/>
    </w:rPr>
  </w:style>
  <w:style w:type="paragraph" w:customStyle="1" w:styleId="691">
    <w:name w:val="题注--图片"/>
    <w:basedOn w:val="1"/>
    <w:next w:val="692"/>
    <w:link w:val="690"/>
    <w:qFormat/>
    <w:uiPriority w:val="0"/>
    <w:pPr>
      <w:spacing w:after="153"/>
      <w:jc w:val="center"/>
    </w:pPr>
    <w:rPr>
      <w:rFonts w:ascii="仿宋_GB2312" w:hAnsi="宋体" w:eastAsia="仿宋_GB2312"/>
      <w:kern w:val="0"/>
      <w:sz w:val="20"/>
      <w:szCs w:val="20"/>
    </w:rPr>
  </w:style>
  <w:style w:type="paragraph" w:customStyle="1" w:styleId="692">
    <w:name w:val="文档正文"/>
    <w:basedOn w:val="34"/>
    <w:link w:val="693"/>
    <w:qFormat/>
    <w:uiPriority w:val="99"/>
  </w:style>
  <w:style w:type="character" w:customStyle="1" w:styleId="693">
    <w:name w:val="文档正文 Char"/>
    <w:link w:val="692"/>
    <w:qFormat/>
    <w:uiPriority w:val="99"/>
    <w:rPr>
      <w:kern w:val="2"/>
      <w:sz w:val="21"/>
      <w:szCs w:val="24"/>
    </w:rPr>
  </w:style>
  <w:style w:type="character" w:customStyle="1" w:styleId="694">
    <w:name w:val="verdana2"/>
    <w:qFormat/>
    <w:uiPriority w:val="0"/>
  </w:style>
  <w:style w:type="character" w:customStyle="1" w:styleId="695">
    <w:name w:val="Apusic标书正文 Char"/>
    <w:link w:val="696"/>
    <w:qFormat/>
    <w:uiPriority w:val="0"/>
    <w:rPr>
      <w:color w:val="000000"/>
      <w:szCs w:val="21"/>
    </w:rPr>
  </w:style>
  <w:style w:type="paragraph" w:customStyle="1" w:styleId="696">
    <w:name w:val="Apusic标书正文"/>
    <w:basedOn w:val="1"/>
    <w:link w:val="695"/>
    <w:qFormat/>
    <w:uiPriority w:val="0"/>
    <w:pPr>
      <w:spacing w:beforeLines="20" w:afterLines="20" w:line="400" w:lineRule="atLeast"/>
      <w:ind w:firstLine="420" w:firstLineChars="200"/>
      <w:jc w:val="left"/>
    </w:pPr>
    <w:rPr>
      <w:color w:val="000000"/>
      <w:kern w:val="0"/>
      <w:sz w:val="20"/>
      <w:szCs w:val="21"/>
    </w:rPr>
  </w:style>
  <w:style w:type="character" w:customStyle="1" w:styleId="697">
    <w:name w:val="16"/>
    <w:qFormat/>
    <w:uiPriority w:val="0"/>
    <w:rPr>
      <w:rFonts w:hint="default" w:ascii="Times New Roman" w:hAnsi="Times New Roman" w:cs="Times New Roman"/>
      <w:color w:val="0000FF"/>
      <w:sz w:val="20"/>
      <w:szCs w:val="20"/>
      <w:u w:val="single"/>
    </w:rPr>
  </w:style>
  <w:style w:type="character" w:customStyle="1" w:styleId="698">
    <w:name w:val="H-3 Char"/>
    <w:link w:val="699"/>
    <w:qFormat/>
    <w:uiPriority w:val="0"/>
    <w:rPr>
      <w:rFonts w:ascii="黑体" w:hAnsi="黑体" w:eastAsia="黑体"/>
      <w:b/>
      <w:bCs/>
      <w:sz w:val="24"/>
      <w:szCs w:val="24"/>
    </w:rPr>
  </w:style>
  <w:style w:type="paragraph" w:customStyle="1" w:styleId="699">
    <w:name w:val="H-3"/>
    <w:basedOn w:val="5"/>
    <w:link w:val="698"/>
    <w:qFormat/>
    <w:uiPriority w:val="0"/>
    <w:pPr>
      <w:keepNext w:val="0"/>
      <w:keepLines w:val="0"/>
      <w:spacing w:beforeLines="50" w:afterLines="50" w:afterAutospacing="1" w:line="560" w:lineRule="exact"/>
      <w:ind w:left="1260" w:right="210" w:rightChars="100" w:hanging="720"/>
    </w:pPr>
    <w:rPr>
      <w:rFonts w:ascii="黑体" w:hAnsi="黑体" w:eastAsia="黑体"/>
      <w:kern w:val="0"/>
      <w:sz w:val="24"/>
      <w:szCs w:val="24"/>
    </w:rPr>
  </w:style>
  <w:style w:type="character" w:customStyle="1" w:styleId="700">
    <w:name w:val="正文缩进2 Char"/>
    <w:qFormat/>
    <w:uiPriority w:val="99"/>
    <w:rPr>
      <w:rFonts w:ascii="仿宋_GB2312" w:hAnsi="Times New Roman" w:eastAsia="仿宋_GB2312" w:cs="Times New Roman"/>
      <w:kern w:val="0"/>
      <w:sz w:val="28"/>
      <w:szCs w:val="24"/>
      <w:lang w:val="zh-CN"/>
    </w:rPr>
  </w:style>
  <w:style w:type="character" w:customStyle="1" w:styleId="701">
    <w:name w:val="A6"/>
    <w:qFormat/>
    <w:uiPriority w:val="0"/>
    <w:rPr>
      <w:rFonts w:ascii="Akzidenz-Grotesk BQ Regular" w:eastAsia="Akzidenz-Grotesk BQ Regular" w:cs="Akzidenz-Grotesk BQ Regular"/>
      <w:color w:val="9A8C7D"/>
      <w:sz w:val="17"/>
      <w:szCs w:val="17"/>
    </w:rPr>
  </w:style>
  <w:style w:type="character" w:customStyle="1" w:styleId="702">
    <w:name w:val="四级标题 Char"/>
    <w:link w:val="703"/>
    <w:qFormat/>
    <w:uiPriority w:val="0"/>
    <w:rPr>
      <w:rFonts w:ascii="Calibri" w:hAnsi="Calibri"/>
      <w:b/>
      <w:sz w:val="24"/>
      <w:szCs w:val="24"/>
    </w:rPr>
  </w:style>
  <w:style w:type="paragraph" w:customStyle="1" w:styleId="703">
    <w:name w:val="四级标题"/>
    <w:basedOn w:val="6"/>
    <w:next w:val="1"/>
    <w:link w:val="702"/>
    <w:qFormat/>
    <w:uiPriority w:val="0"/>
    <w:pPr>
      <w:widowControl/>
      <w:tabs>
        <w:tab w:val="left" w:pos="0"/>
        <w:tab w:val="left" w:pos="709"/>
        <w:tab w:val="left" w:pos="1890"/>
      </w:tabs>
      <w:adjustRightInd w:val="0"/>
      <w:spacing w:before="0" w:after="0" w:line="372" w:lineRule="auto"/>
    </w:pPr>
    <w:rPr>
      <w:rFonts w:ascii="Calibri" w:hAnsi="Calibri" w:eastAsia="宋体"/>
      <w:bCs w:val="0"/>
      <w:kern w:val="0"/>
      <w:sz w:val="24"/>
      <w:szCs w:val="24"/>
    </w:rPr>
  </w:style>
  <w:style w:type="character" w:customStyle="1" w:styleId="704">
    <w:name w:val="单括号列表 Char"/>
    <w:link w:val="705"/>
    <w:qFormat/>
    <w:uiPriority w:val="0"/>
    <w:rPr>
      <w:kern w:val="2"/>
      <w:sz w:val="24"/>
    </w:rPr>
  </w:style>
  <w:style w:type="paragraph" w:customStyle="1" w:styleId="705">
    <w:name w:val="单括号列表"/>
    <w:basedOn w:val="134"/>
    <w:link w:val="704"/>
    <w:qFormat/>
    <w:uiPriority w:val="0"/>
    <w:pPr>
      <w:numPr>
        <w:ilvl w:val="0"/>
        <w:numId w:val="22"/>
      </w:numPr>
      <w:spacing w:line="360" w:lineRule="auto"/>
      <w:ind w:firstLine="0" w:firstLineChars="0"/>
    </w:pPr>
    <w:rPr>
      <w:sz w:val="24"/>
      <w:szCs w:val="20"/>
    </w:rPr>
  </w:style>
  <w:style w:type="character" w:customStyle="1" w:styleId="706">
    <w:name w:val="样式4 Char Char"/>
    <w:qFormat/>
    <w:uiPriority w:val="0"/>
    <w:rPr>
      <w:rFonts w:ascii="Times New Roman" w:hAnsi="Times New Roman" w:eastAsia="宋体" w:cs="宋体"/>
      <w:color w:val="000000"/>
      <w:kern w:val="0"/>
      <w:sz w:val="24"/>
      <w:szCs w:val="24"/>
    </w:rPr>
  </w:style>
  <w:style w:type="character" w:customStyle="1" w:styleId="707">
    <w:name w:val="表头文字样式 Char"/>
    <w:link w:val="708"/>
    <w:qFormat/>
    <w:uiPriority w:val="0"/>
    <w:rPr>
      <w:rFonts w:ascii="Calibri" w:hAnsi="Calibri"/>
      <w:b/>
      <w:szCs w:val="24"/>
    </w:rPr>
  </w:style>
  <w:style w:type="paragraph" w:customStyle="1" w:styleId="708">
    <w:name w:val="表头文字样式"/>
    <w:basedOn w:val="1"/>
    <w:link w:val="707"/>
    <w:qFormat/>
    <w:uiPriority w:val="0"/>
    <w:pPr>
      <w:spacing w:line="360" w:lineRule="auto"/>
      <w:jc w:val="center"/>
    </w:pPr>
    <w:rPr>
      <w:rFonts w:ascii="Calibri" w:hAnsi="Calibri"/>
      <w:b/>
      <w:kern w:val="0"/>
      <w:sz w:val="20"/>
    </w:rPr>
  </w:style>
  <w:style w:type="character" w:customStyle="1" w:styleId="709">
    <w:name w:val="正文文本_"/>
    <w:link w:val="710"/>
    <w:qFormat/>
    <w:uiPriority w:val="0"/>
    <w:rPr>
      <w:rFonts w:ascii="黑体" w:hAnsi="黑体" w:eastAsia="黑体"/>
      <w:sz w:val="30"/>
      <w:szCs w:val="30"/>
      <w:shd w:val="clear" w:color="auto" w:fill="FFFFFF"/>
    </w:rPr>
  </w:style>
  <w:style w:type="paragraph" w:customStyle="1" w:styleId="710">
    <w:name w:val="正文文本9"/>
    <w:basedOn w:val="1"/>
    <w:link w:val="709"/>
    <w:qFormat/>
    <w:uiPriority w:val="0"/>
    <w:pPr>
      <w:widowControl/>
      <w:shd w:val="clear" w:color="auto" w:fill="FFFFFF"/>
      <w:spacing w:before="420" w:line="518" w:lineRule="exact"/>
      <w:ind w:hanging="260"/>
      <w:jc w:val="left"/>
    </w:pPr>
    <w:rPr>
      <w:rFonts w:ascii="黑体" w:hAnsi="黑体" w:eastAsia="黑体"/>
      <w:kern w:val="0"/>
      <w:sz w:val="30"/>
      <w:szCs w:val="30"/>
      <w:shd w:val="clear" w:color="auto" w:fill="FFFFFF"/>
    </w:rPr>
  </w:style>
  <w:style w:type="character" w:customStyle="1" w:styleId="711">
    <w:name w:val="A4"/>
    <w:qFormat/>
    <w:uiPriority w:val="0"/>
    <w:rPr>
      <w:rFonts w:cs="Akzidenz-Grotesk BQ Medium"/>
      <w:color w:val="F7A019"/>
      <w:sz w:val="20"/>
      <w:szCs w:val="20"/>
    </w:rPr>
  </w:style>
  <w:style w:type="character" w:customStyle="1" w:styleId="712">
    <w:name w:val="新正文 Char Char"/>
    <w:qFormat/>
    <w:uiPriority w:val="0"/>
    <w:rPr>
      <w:spacing w:val="10"/>
      <w:kern w:val="2"/>
      <w:sz w:val="24"/>
      <w:szCs w:val="24"/>
    </w:rPr>
  </w:style>
  <w:style w:type="character" w:customStyle="1" w:styleId="713">
    <w:name w:val="Jet"/>
    <w:qFormat/>
    <w:uiPriority w:val="0"/>
    <w:rPr>
      <w:rFonts w:ascii="Verdana" w:hAnsi="Verdana" w:eastAsia="宋体"/>
      <w:color w:val="000000"/>
      <w:kern w:val="2"/>
      <w:sz w:val="24"/>
      <w:szCs w:val="24"/>
      <w:lang w:val="en-US" w:eastAsia="zh-CN" w:bidi="ar-SA"/>
    </w:rPr>
  </w:style>
  <w:style w:type="character" w:customStyle="1" w:styleId="714">
    <w:name w:val="b141"/>
    <w:qFormat/>
    <w:uiPriority w:val="0"/>
    <w:rPr>
      <w:rFonts w:hint="default" w:ascii="ˎ̥" w:hAnsi="ˎ̥" w:eastAsia="宋体"/>
      <w:b/>
      <w:bCs/>
      <w:kern w:val="2"/>
      <w:sz w:val="21"/>
      <w:szCs w:val="21"/>
      <w:lang w:val="en-US" w:eastAsia="zh-CN" w:bidi="ar-SA"/>
    </w:rPr>
  </w:style>
  <w:style w:type="character" w:customStyle="1" w:styleId="715">
    <w:name w:val="tx1"/>
    <w:qFormat/>
    <w:uiPriority w:val="0"/>
    <w:rPr>
      <w:rFonts w:eastAsia="宋体"/>
      <w:b/>
      <w:bCs/>
      <w:kern w:val="2"/>
      <w:sz w:val="24"/>
      <w:szCs w:val="24"/>
      <w:lang w:val="en-US" w:eastAsia="zh-CN" w:bidi="ar-SA"/>
    </w:rPr>
  </w:style>
  <w:style w:type="character" w:customStyle="1" w:styleId="716">
    <w:name w:val="样式3 Char"/>
    <w:link w:val="717"/>
    <w:qFormat/>
    <w:uiPriority w:val="0"/>
    <w:rPr>
      <w:rFonts w:ascii="Arial" w:hAnsi="Arial" w:eastAsia="黑体"/>
      <w:kern w:val="2"/>
    </w:rPr>
  </w:style>
  <w:style w:type="paragraph" w:customStyle="1" w:styleId="717">
    <w:name w:val="样式3"/>
    <w:basedOn w:val="4"/>
    <w:next w:val="1"/>
    <w:link w:val="716"/>
    <w:qFormat/>
    <w:uiPriority w:val="0"/>
    <w:pPr>
      <w:keepNext w:val="0"/>
      <w:adjustRightInd w:val="0"/>
      <w:snapToGrid w:val="0"/>
      <w:spacing w:line="240" w:lineRule="auto"/>
      <w:ind w:left="1086" w:hanging="576"/>
      <w:jc w:val="left"/>
      <w:textAlignment w:val="baseline"/>
    </w:pPr>
    <w:rPr>
      <w:rFonts w:eastAsia="黑体"/>
      <w:b w:val="0"/>
      <w:bCs w:val="0"/>
      <w:sz w:val="20"/>
      <w:szCs w:val="20"/>
    </w:rPr>
  </w:style>
  <w:style w:type="character" w:customStyle="1" w:styleId="718">
    <w:name w:val="Char Char20"/>
    <w:qFormat/>
    <w:uiPriority w:val="0"/>
    <w:rPr>
      <w:rFonts w:ascii="宋体" w:hAnsi="Courier New" w:eastAsia="宋体" w:cs="Courier New"/>
      <w:szCs w:val="21"/>
    </w:rPr>
  </w:style>
  <w:style w:type="character" w:customStyle="1" w:styleId="719">
    <w:name w:val="style171"/>
    <w:qFormat/>
    <w:uiPriority w:val="0"/>
    <w:rPr>
      <w:b/>
      <w:bCs/>
      <w:color w:val="1E1E00"/>
    </w:rPr>
  </w:style>
  <w:style w:type="character" w:customStyle="1" w:styleId="720">
    <w:name w:val="my正文 Char Char Char"/>
    <w:link w:val="721"/>
    <w:qFormat/>
    <w:uiPriority w:val="0"/>
    <w:rPr>
      <w:rFonts w:ascii="Arial" w:hAnsi="Arial"/>
      <w:spacing w:val="10"/>
      <w:sz w:val="24"/>
      <w:szCs w:val="24"/>
    </w:rPr>
  </w:style>
  <w:style w:type="paragraph" w:customStyle="1" w:styleId="721">
    <w:name w:val="my正文 Char Char"/>
    <w:basedOn w:val="66"/>
    <w:link w:val="720"/>
    <w:qFormat/>
    <w:uiPriority w:val="0"/>
    <w:rPr>
      <w:rFonts w:ascii="Arial" w:hAnsi="Arial" w:eastAsia="宋体"/>
      <w:spacing w:val="10"/>
      <w:kern w:val="0"/>
      <w:sz w:val="24"/>
    </w:rPr>
  </w:style>
  <w:style w:type="character" w:customStyle="1" w:styleId="722">
    <w:name w:val="文本正文 Char"/>
    <w:link w:val="723"/>
    <w:qFormat/>
    <w:locked/>
    <w:uiPriority w:val="0"/>
    <w:rPr>
      <w:rFonts w:ascii="Arial Unicode MS" w:hAnsi="Arial Unicode MS" w:eastAsia="Arial Unicode MS" w:cs="Arial Unicode MS"/>
    </w:rPr>
  </w:style>
  <w:style w:type="paragraph" w:customStyle="1" w:styleId="723">
    <w:name w:val="文本正文"/>
    <w:basedOn w:val="1"/>
    <w:link w:val="722"/>
    <w:qFormat/>
    <w:uiPriority w:val="0"/>
    <w:pPr>
      <w:widowControl/>
      <w:spacing w:line="360" w:lineRule="auto"/>
      <w:ind w:firstLine="200" w:firstLineChars="200"/>
      <w:jc w:val="left"/>
    </w:pPr>
    <w:rPr>
      <w:rFonts w:ascii="Arial Unicode MS" w:hAnsi="Arial Unicode MS" w:eastAsia="Arial Unicode MS" w:cs="Arial Unicode MS"/>
      <w:kern w:val="0"/>
      <w:sz w:val="20"/>
      <w:szCs w:val="20"/>
    </w:rPr>
  </w:style>
  <w:style w:type="character" w:customStyle="1" w:styleId="724">
    <w:name w:val="列表 1 Char"/>
    <w:link w:val="725"/>
    <w:qFormat/>
    <w:locked/>
    <w:uiPriority w:val="0"/>
    <w:rPr>
      <w:rFonts w:ascii="Arial Unicode MS" w:hAnsi="Arial Unicode MS" w:eastAsia="Arial Unicode MS" w:cs="Arial Unicode MS"/>
      <w:kern w:val="2"/>
      <w:sz w:val="21"/>
      <w:szCs w:val="22"/>
    </w:rPr>
  </w:style>
  <w:style w:type="paragraph" w:customStyle="1" w:styleId="725">
    <w:name w:val="列表 1"/>
    <w:link w:val="724"/>
    <w:qFormat/>
    <w:uiPriority w:val="0"/>
    <w:pPr>
      <w:tabs>
        <w:tab w:val="left" w:pos="620"/>
      </w:tabs>
      <w:spacing w:line="360" w:lineRule="auto"/>
      <w:ind w:left="620" w:hanging="420"/>
    </w:pPr>
    <w:rPr>
      <w:rFonts w:ascii="Arial Unicode MS" w:hAnsi="Arial Unicode MS" w:eastAsia="Arial Unicode MS" w:cs="Arial Unicode MS"/>
      <w:kern w:val="2"/>
      <w:sz w:val="21"/>
      <w:szCs w:val="22"/>
      <w:lang w:val="en-US" w:eastAsia="zh-CN" w:bidi="ar-SA"/>
    </w:rPr>
  </w:style>
  <w:style w:type="character" w:customStyle="1" w:styleId="726">
    <w:name w:val="qi正文文本 Char"/>
    <w:link w:val="727"/>
    <w:qFormat/>
    <w:locked/>
    <w:uiPriority w:val="99"/>
    <w:rPr>
      <w:rFonts w:ascii="宋体"/>
      <w:b/>
      <w:kern w:val="2"/>
      <w:sz w:val="28"/>
      <w:szCs w:val="22"/>
    </w:rPr>
  </w:style>
  <w:style w:type="paragraph" w:customStyle="1" w:styleId="727">
    <w:name w:val="qi正文文本"/>
    <w:basedOn w:val="1"/>
    <w:link w:val="726"/>
    <w:qFormat/>
    <w:uiPriority w:val="99"/>
    <w:pPr>
      <w:widowControl/>
      <w:numPr>
        <w:ilvl w:val="0"/>
        <w:numId w:val="23"/>
      </w:numPr>
      <w:spacing w:line="360" w:lineRule="auto"/>
      <w:jc w:val="left"/>
    </w:pPr>
    <w:rPr>
      <w:rFonts w:ascii="宋体"/>
      <w:b/>
      <w:sz w:val="28"/>
      <w:szCs w:val="22"/>
    </w:rPr>
  </w:style>
  <w:style w:type="character" w:customStyle="1" w:styleId="728">
    <w:name w:val="样式 样式 仿宋_GB2312 四号 加粗 行距: 1.5 倍行距 + 小四 Char"/>
    <w:link w:val="729"/>
    <w:qFormat/>
    <w:locked/>
    <w:uiPriority w:val="0"/>
    <w:rPr>
      <w:rFonts w:ascii="仿宋_GB2312" w:hAnsi="宋体" w:eastAsia="仿宋_GB2312"/>
      <w:color w:val="000000"/>
    </w:rPr>
  </w:style>
  <w:style w:type="paragraph" w:customStyle="1" w:styleId="729">
    <w:name w:val="样式 样式 仿宋_GB2312 四号 加粗 行距: 1.5 倍行距 + 小四"/>
    <w:basedOn w:val="1"/>
    <w:link w:val="728"/>
    <w:qFormat/>
    <w:uiPriority w:val="0"/>
    <w:pPr>
      <w:widowControl/>
      <w:spacing w:line="360" w:lineRule="auto"/>
      <w:ind w:firstLine="566" w:firstLineChars="236"/>
      <w:jc w:val="left"/>
    </w:pPr>
    <w:rPr>
      <w:rFonts w:ascii="仿宋_GB2312" w:hAnsi="宋体" w:eastAsia="仿宋_GB2312"/>
      <w:color w:val="000000"/>
      <w:kern w:val="0"/>
      <w:sz w:val="20"/>
      <w:szCs w:val="20"/>
    </w:rPr>
  </w:style>
  <w:style w:type="character" w:customStyle="1" w:styleId="730">
    <w:name w:val="可研报告正文 Char Char Char Char"/>
    <w:link w:val="731"/>
    <w:qFormat/>
    <w:locked/>
    <w:uiPriority w:val="0"/>
    <w:rPr>
      <w:rFonts w:ascii="仿宋_GB2312" w:hAnsi="宋体" w:eastAsia="仿宋_GB2312"/>
      <w:color w:val="000000"/>
      <w:szCs w:val="28"/>
    </w:rPr>
  </w:style>
  <w:style w:type="paragraph" w:customStyle="1" w:styleId="731">
    <w:name w:val="可研报告正文 Char Char Char"/>
    <w:basedOn w:val="35"/>
    <w:link w:val="730"/>
    <w:qFormat/>
    <w:uiPriority w:val="0"/>
    <w:rPr>
      <w:rFonts w:ascii="仿宋_GB2312" w:hAnsi="宋体" w:eastAsia="仿宋_GB2312"/>
      <w:color w:val="000000"/>
      <w:kern w:val="0"/>
      <w:sz w:val="20"/>
      <w:szCs w:val="28"/>
    </w:rPr>
  </w:style>
  <w:style w:type="character" w:customStyle="1" w:styleId="732">
    <w:name w:val="样式 纯文本普通文字 Char纯文本 Char普通文字 Char Char标题1 + Times New Roman ... Char1"/>
    <w:link w:val="733"/>
    <w:qFormat/>
    <w:locked/>
    <w:uiPriority w:val="0"/>
    <w:rPr>
      <w:rFonts w:cs="宋体"/>
      <w:kern w:val="2"/>
      <w:sz w:val="21"/>
      <w:szCs w:val="22"/>
    </w:rPr>
  </w:style>
  <w:style w:type="paragraph" w:customStyle="1" w:styleId="733">
    <w:name w:val="样式 纯文本普通文字 Char纯文本 Char普通文字 Char Char标题1 + Times New Roman ..."/>
    <w:next w:val="26"/>
    <w:link w:val="732"/>
    <w:qFormat/>
    <w:uiPriority w:val="0"/>
    <w:pPr>
      <w:autoSpaceDE w:val="0"/>
      <w:autoSpaceDN w:val="0"/>
      <w:adjustRightInd w:val="0"/>
      <w:spacing w:line="480" w:lineRule="atLeast"/>
      <w:ind w:firstLine="482"/>
    </w:pPr>
    <w:rPr>
      <w:rFonts w:ascii="Times New Roman" w:hAnsi="Times New Roman" w:eastAsia="宋体" w:cs="宋体"/>
      <w:kern w:val="2"/>
      <w:sz w:val="21"/>
      <w:szCs w:val="22"/>
      <w:lang w:val="en-US" w:eastAsia="zh-CN" w:bidi="ar-SA"/>
    </w:rPr>
  </w:style>
  <w:style w:type="character" w:customStyle="1" w:styleId="734">
    <w:name w:val="标五 Char"/>
    <w:link w:val="735"/>
    <w:qFormat/>
    <w:locked/>
    <w:uiPriority w:val="0"/>
    <w:rPr>
      <w:rFonts w:ascii="仿宋_GB2312" w:hAnsi="Arial Unicode MS" w:eastAsia="仿宋_GB2312"/>
      <w:kern w:val="2"/>
      <w:sz w:val="21"/>
      <w:szCs w:val="22"/>
    </w:rPr>
  </w:style>
  <w:style w:type="paragraph" w:customStyle="1" w:styleId="735">
    <w:name w:val="标五"/>
    <w:next w:val="1"/>
    <w:link w:val="734"/>
    <w:qFormat/>
    <w:uiPriority w:val="0"/>
    <w:pPr>
      <w:spacing w:line="360" w:lineRule="auto"/>
      <w:ind w:firstLine="1"/>
      <w:outlineLvl w:val="4"/>
    </w:pPr>
    <w:rPr>
      <w:rFonts w:ascii="仿宋_GB2312" w:hAnsi="Arial Unicode MS" w:eastAsia="仿宋_GB2312" w:cs="Times New Roman"/>
      <w:kern w:val="2"/>
      <w:sz w:val="21"/>
      <w:szCs w:val="22"/>
      <w:lang w:val="en-US" w:eastAsia="zh-CN" w:bidi="ar-SA"/>
    </w:rPr>
  </w:style>
  <w:style w:type="character" w:customStyle="1" w:styleId="736">
    <w:name w:val="样式-正文 Char"/>
    <w:link w:val="737"/>
    <w:qFormat/>
    <w:locked/>
    <w:uiPriority w:val="0"/>
    <w:rPr>
      <w:rFonts w:cs="Calibri"/>
    </w:rPr>
  </w:style>
  <w:style w:type="paragraph" w:customStyle="1" w:styleId="737">
    <w:name w:val="样式-正文"/>
    <w:basedOn w:val="1"/>
    <w:link w:val="736"/>
    <w:qFormat/>
    <w:uiPriority w:val="0"/>
    <w:pPr>
      <w:widowControl/>
      <w:spacing w:line="360" w:lineRule="auto"/>
      <w:ind w:firstLine="480"/>
      <w:jc w:val="left"/>
    </w:pPr>
    <w:rPr>
      <w:rFonts w:cs="Calibri"/>
      <w:kern w:val="0"/>
      <w:sz w:val="20"/>
      <w:szCs w:val="20"/>
    </w:rPr>
  </w:style>
  <w:style w:type="character" w:customStyle="1" w:styleId="738">
    <w:name w:val="样式-标题2 Char"/>
    <w:link w:val="739"/>
    <w:qFormat/>
    <w:locked/>
    <w:uiPriority w:val="0"/>
    <w:rPr>
      <w:rFonts w:ascii="Cambria" w:hAnsi="Cambria"/>
      <w:b/>
      <w:bCs/>
      <w:color w:val="000000"/>
      <w:sz w:val="28"/>
      <w:szCs w:val="28"/>
    </w:rPr>
  </w:style>
  <w:style w:type="paragraph" w:customStyle="1" w:styleId="739">
    <w:name w:val="样式-标题2"/>
    <w:basedOn w:val="4"/>
    <w:link w:val="738"/>
    <w:qFormat/>
    <w:uiPriority w:val="0"/>
    <w:pPr>
      <w:keepLines w:val="0"/>
      <w:widowControl/>
      <w:spacing w:line="415" w:lineRule="auto"/>
      <w:ind w:left="992" w:hanging="567"/>
      <w:jc w:val="left"/>
    </w:pPr>
    <w:rPr>
      <w:rFonts w:ascii="Cambria" w:hAnsi="Cambria"/>
      <w:color w:val="000000"/>
      <w:kern w:val="0"/>
      <w:sz w:val="28"/>
      <w:szCs w:val="28"/>
    </w:rPr>
  </w:style>
  <w:style w:type="character" w:customStyle="1" w:styleId="740">
    <w:name w:val="CSS1级正文 Char"/>
    <w:link w:val="741"/>
    <w:qFormat/>
    <w:locked/>
    <w:uiPriority w:val="0"/>
    <w:rPr>
      <w:rFonts w:ascii="Arial Unicode MS" w:hAnsi="Arial Unicode MS" w:eastAsia="Arial Unicode MS" w:cs="Arial Unicode MS"/>
    </w:rPr>
  </w:style>
  <w:style w:type="paragraph" w:customStyle="1" w:styleId="741">
    <w:name w:val="CSS1级正文"/>
    <w:basedOn w:val="34"/>
    <w:link w:val="740"/>
    <w:qFormat/>
    <w:uiPriority w:val="0"/>
    <w:rPr>
      <w:rFonts w:ascii="Arial Unicode MS" w:hAnsi="Arial Unicode MS" w:eastAsia="Arial Unicode MS" w:cs="Arial Unicode MS"/>
      <w:kern w:val="0"/>
      <w:sz w:val="20"/>
      <w:szCs w:val="20"/>
    </w:rPr>
  </w:style>
  <w:style w:type="character" w:customStyle="1" w:styleId="742">
    <w:name w:val="Cap_正文 Char Char"/>
    <w:link w:val="743"/>
    <w:qFormat/>
    <w:locked/>
    <w:uiPriority w:val="0"/>
    <w:rPr>
      <w:rFonts w:ascii="Arial Unicode MS" w:hAnsi="Arial Unicode MS" w:eastAsia="Arial Unicode MS" w:cs="Arial Unicode MS"/>
      <w:kern w:val="2"/>
      <w:sz w:val="22"/>
      <w:szCs w:val="22"/>
      <w:lang w:eastAsia="en-CA"/>
    </w:rPr>
  </w:style>
  <w:style w:type="paragraph" w:customStyle="1" w:styleId="743">
    <w:name w:val="Cap_正文"/>
    <w:link w:val="742"/>
    <w:qFormat/>
    <w:uiPriority w:val="0"/>
    <w:pPr>
      <w:spacing w:after="160" w:line="360" w:lineRule="auto"/>
      <w:ind w:firstLine="200" w:firstLineChars="200"/>
    </w:pPr>
    <w:rPr>
      <w:rFonts w:ascii="Arial Unicode MS" w:hAnsi="Arial Unicode MS" w:eastAsia="Arial Unicode MS" w:cs="Arial Unicode MS"/>
      <w:kern w:val="2"/>
      <w:sz w:val="22"/>
      <w:szCs w:val="22"/>
      <w:lang w:val="en-US" w:eastAsia="en-CA" w:bidi="ar-SA"/>
    </w:rPr>
  </w:style>
  <w:style w:type="character" w:customStyle="1" w:styleId="744">
    <w:name w:val="样式 标题 8Legal Level 1.1.1.Level 1.1.1注意框体Legal Level 1.1.1.1...1 Char"/>
    <w:link w:val="745"/>
    <w:qFormat/>
    <w:locked/>
    <w:uiPriority w:val="0"/>
    <w:rPr>
      <w:rFonts w:ascii="Arial" w:hAnsi="Arial" w:eastAsia="黑体" w:cs="Arial"/>
      <w:b/>
      <w:bCs/>
    </w:rPr>
  </w:style>
  <w:style w:type="paragraph" w:customStyle="1" w:styleId="745">
    <w:name w:val="样式 标题 8Legal Level 1.1.1.Level 1.1.1注意框体Legal Level 1.1.1.1...1"/>
    <w:basedOn w:val="10"/>
    <w:link w:val="744"/>
    <w:qFormat/>
    <w:uiPriority w:val="0"/>
    <w:pPr>
      <w:widowControl/>
      <w:tabs>
        <w:tab w:val="left" w:pos="0"/>
        <w:tab w:val="left" w:pos="4394"/>
      </w:tabs>
      <w:ind w:left="1327" w:hanging="1327"/>
      <w:textAlignment w:val="auto"/>
    </w:pPr>
    <w:rPr>
      <w:rFonts w:cs="Arial"/>
      <w:b/>
      <w:bCs/>
      <w:sz w:val="20"/>
      <w:szCs w:val="20"/>
    </w:rPr>
  </w:style>
  <w:style w:type="character" w:customStyle="1" w:styleId="746">
    <w:name w:val="aaaa Char"/>
    <w:link w:val="747"/>
    <w:qFormat/>
    <w:locked/>
    <w:uiPriority w:val="0"/>
    <w:rPr>
      <w:rFonts w:ascii="宋体" w:hAnsi="宋体"/>
    </w:rPr>
  </w:style>
  <w:style w:type="paragraph" w:customStyle="1" w:styleId="747">
    <w:name w:val="aaaa"/>
    <w:basedOn w:val="1"/>
    <w:link w:val="746"/>
    <w:qFormat/>
    <w:uiPriority w:val="0"/>
    <w:pPr>
      <w:widowControl/>
      <w:spacing w:line="360" w:lineRule="auto"/>
      <w:ind w:firstLine="200" w:firstLineChars="200"/>
      <w:jc w:val="left"/>
    </w:pPr>
    <w:rPr>
      <w:rFonts w:ascii="宋体" w:hAnsi="宋体"/>
      <w:kern w:val="0"/>
      <w:sz w:val="20"/>
      <w:szCs w:val="20"/>
    </w:rPr>
  </w:style>
  <w:style w:type="character" w:customStyle="1" w:styleId="748">
    <w:name w:val="首行缩进正文 Char"/>
    <w:link w:val="749"/>
    <w:qFormat/>
    <w:locked/>
    <w:uiPriority w:val="0"/>
    <w:rPr>
      <w:rFonts w:ascii="Arial" w:hAnsi="Arial" w:eastAsia="仿宋_GB2312" w:cs="Arial"/>
    </w:rPr>
  </w:style>
  <w:style w:type="paragraph" w:customStyle="1" w:styleId="749">
    <w:name w:val="首行缩进正文"/>
    <w:basedOn w:val="1"/>
    <w:link w:val="748"/>
    <w:qFormat/>
    <w:uiPriority w:val="0"/>
    <w:pPr>
      <w:spacing w:line="360" w:lineRule="auto"/>
      <w:ind w:firstLine="200" w:firstLineChars="200"/>
    </w:pPr>
    <w:rPr>
      <w:rFonts w:ascii="Arial" w:hAnsi="Arial" w:eastAsia="仿宋_GB2312" w:cs="Arial"/>
      <w:kern w:val="0"/>
      <w:sz w:val="20"/>
      <w:szCs w:val="20"/>
    </w:rPr>
  </w:style>
  <w:style w:type="character" w:customStyle="1" w:styleId="750">
    <w:name w:val="样式 首行缩进:  0.95 厘米 行距: 1.5 倍行距 Char"/>
    <w:link w:val="751"/>
    <w:qFormat/>
    <w:locked/>
    <w:uiPriority w:val="0"/>
    <w:rPr>
      <w:rFonts w:ascii="Arial" w:hAnsi="Arial" w:cs="Arial"/>
    </w:rPr>
  </w:style>
  <w:style w:type="paragraph" w:customStyle="1" w:styleId="751">
    <w:name w:val="样式 首行缩进:  0.95 厘米 行距: 1.5 倍行距"/>
    <w:basedOn w:val="1"/>
    <w:link w:val="750"/>
    <w:qFormat/>
    <w:uiPriority w:val="0"/>
    <w:pPr>
      <w:spacing w:line="360" w:lineRule="auto"/>
      <w:jc w:val="center"/>
    </w:pPr>
    <w:rPr>
      <w:rFonts w:ascii="Arial" w:hAnsi="Arial" w:cs="Arial"/>
      <w:kern w:val="0"/>
      <w:sz w:val="20"/>
      <w:szCs w:val="20"/>
    </w:rPr>
  </w:style>
  <w:style w:type="character" w:customStyle="1" w:styleId="752">
    <w:name w:val="CSS1级编号 Char"/>
    <w:link w:val="753"/>
    <w:qFormat/>
    <w:locked/>
    <w:uiPriority w:val="0"/>
    <w:rPr>
      <w:rFonts w:ascii="Calibri" w:hAnsi="Calibri"/>
    </w:rPr>
  </w:style>
  <w:style w:type="paragraph" w:customStyle="1" w:styleId="753">
    <w:name w:val="CSS1级编号"/>
    <w:basedOn w:val="1"/>
    <w:link w:val="752"/>
    <w:qFormat/>
    <w:uiPriority w:val="0"/>
    <w:pPr>
      <w:spacing w:line="360" w:lineRule="auto"/>
    </w:pPr>
    <w:rPr>
      <w:rFonts w:ascii="Calibri" w:hAnsi="Calibri"/>
      <w:kern w:val="0"/>
      <w:sz w:val="20"/>
      <w:szCs w:val="20"/>
    </w:rPr>
  </w:style>
  <w:style w:type="character" w:customStyle="1" w:styleId="754">
    <w:name w:val="样式 列表项目符号 2 + 宋体 Char"/>
    <w:link w:val="755"/>
    <w:qFormat/>
    <w:locked/>
    <w:uiPriority w:val="0"/>
    <w:rPr>
      <w:rFonts w:ascii="宋体" w:hAnsi="宋体" w:eastAsia="仿宋_GB2312"/>
      <w:color w:val="FF0000"/>
    </w:rPr>
  </w:style>
  <w:style w:type="paragraph" w:customStyle="1" w:styleId="755">
    <w:name w:val="样式 列表项目符号 2 + 宋体"/>
    <w:basedOn w:val="40"/>
    <w:link w:val="754"/>
    <w:qFormat/>
    <w:uiPriority w:val="0"/>
    <w:rPr>
      <w:rFonts w:eastAsia="仿宋_GB2312"/>
      <w:snapToGrid/>
      <w:color w:val="FF0000"/>
      <w:kern w:val="0"/>
      <w:sz w:val="20"/>
      <w:szCs w:val="20"/>
    </w:rPr>
  </w:style>
  <w:style w:type="character" w:customStyle="1" w:styleId="756">
    <w:name w:val="样式 样式 标题 5H5口口1口2heading 5Level 3 - i第四层条h5PIM 5h51headi... + Fr...1 Char"/>
    <w:link w:val="757"/>
    <w:qFormat/>
    <w:locked/>
    <w:uiPriority w:val="0"/>
    <w:rPr>
      <w:rFonts w:ascii="Franklin Gothic Demi" w:hAnsi="Franklin Gothic Demi" w:eastAsia="仿宋_GB2312"/>
      <w:b/>
      <w:bCs/>
      <w:sz w:val="28"/>
    </w:rPr>
  </w:style>
  <w:style w:type="paragraph" w:customStyle="1" w:styleId="757">
    <w:name w:val="样式 样式 标题 5H5口口1口2heading 5Level 3 - i第四层条h5PIM 5h51headi... + Fr...1"/>
    <w:basedOn w:val="1"/>
    <w:link w:val="756"/>
    <w:qFormat/>
    <w:uiPriority w:val="0"/>
    <w:pPr>
      <w:keepNext/>
      <w:keepLines/>
      <w:spacing w:before="100" w:beforeAutospacing="1" w:after="100" w:afterAutospacing="1" w:line="360" w:lineRule="auto"/>
      <w:jc w:val="left"/>
      <w:outlineLvl w:val="4"/>
    </w:pPr>
    <w:rPr>
      <w:rFonts w:ascii="Franklin Gothic Demi" w:hAnsi="Franklin Gothic Demi" w:eastAsia="仿宋_GB2312"/>
      <w:b/>
      <w:bCs/>
      <w:kern w:val="0"/>
      <w:sz w:val="28"/>
      <w:szCs w:val="20"/>
    </w:rPr>
  </w:style>
  <w:style w:type="character" w:customStyle="1" w:styleId="758">
    <w:name w:val="图表标题 Char"/>
    <w:qFormat/>
    <w:locked/>
    <w:uiPriority w:val="0"/>
    <w:rPr>
      <w:rFonts w:ascii="Times New Roman" w:hAnsi="Times New Roman" w:eastAsia="宋体" w:cs="Times New Roman"/>
      <w:kern w:val="0"/>
      <w:sz w:val="24"/>
      <w:szCs w:val="20"/>
    </w:rPr>
  </w:style>
  <w:style w:type="character" w:customStyle="1" w:styleId="759">
    <w:name w:val="样式 样式 样式 宋体 加粗 段后: 6 磅 + 加粗 + Char"/>
    <w:link w:val="760"/>
    <w:qFormat/>
    <w:locked/>
    <w:uiPriority w:val="0"/>
    <w:rPr>
      <w:rFonts w:ascii="宋体" w:hAnsi="宋体" w:eastAsia="仿宋_GB2312"/>
      <w:b/>
      <w:bCs/>
    </w:rPr>
  </w:style>
  <w:style w:type="paragraph" w:customStyle="1" w:styleId="760">
    <w:name w:val="样式 样式 样式 宋体 加粗 段后: 6 磅 + 加粗 +"/>
    <w:basedOn w:val="761"/>
    <w:link w:val="759"/>
    <w:qFormat/>
    <w:uiPriority w:val="0"/>
    <w:pPr>
      <w:tabs>
        <w:tab w:val="left" w:pos="420"/>
        <w:tab w:val="left" w:pos="980"/>
        <w:tab w:val="left" w:pos="1080"/>
      </w:tabs>
    </w:pPr>
  </w:style>
  <w:style w:type="paragraph" w:customStyle="1" w:styleId="761">
    <w:name w:val="样式 样式 宋体 加粗 段后: 6 磅 + 加粗"/>
    <w:basedOn w:val="516"/>
    <w:link w:val="762"/>
    <w:qFormat/>
    <w:uiPriority w:val="0"/>
    <w:pPr>
      <w:widowControl w:val="0"/>
      <w:numPr>
        <w:numId w:val="0"/>
      </w:numPr>
      <w:tabs>
        <w:tab w:val="left" w:pos="980"/>
        <w:tab w:val="left" w:pos="1080"/>
      </w:tabs>
      <w:ind w:left="1134" w:leftChars="400" w:hanging="420"/>
      <w:jc w:val="both"/>
    </w:pPr>
    <w:rPr>
      <w:rFonts w:eastAsia="仿宋_GB2312"/>
      <w:kern w:val="0"/>
      <w:sz w:val="20"/>
      <w:szCs w:val="20"/>
    </w:rPr>
  </w:style>
  <w:style w:type="character" w:customStyle="1" w:styleId="762">
    <w:name w:val="样式 样式 宋体 加粗 段后: 6 磅 + 加粗 Char"/>
    <w:link w:val="761"/>
    <w:qFormat/>
    <w:locked/>
    <w:uiPriority w:val="0"/>
    <w:rPr>
      <w:rFonts w:ascii="宋体" w:hAnsi="宋体" w:eastAsia="仿宋_GB2312"/>
      <w:b/>
      <w:bCs/>
    </w:rPr>
  </w:style>
  <w:style w:type="character" w:customStyle="1" w:styleId="763">
    <w:name w:val="标准文件-图标题 Char"/>
    <w:link w:val="764"/>
    <w:qFormat/>
    <w:locked/>
    <w:uiPriority w:val="0"/>
    <w:rPr>
      <w:rFonts w:ascii="黑体" w:hAnsi="宋体" w:eastAsia="黑体"/>
      <w:bCs/>
      <w:color w:val="000000"/>
      <w:spacing w:val="2"/>
    </w:rPr>
  </w:style>
  <w:style w:type="paragraph" w:customStyle="1" w:styleId="764">
    <w:name w:val="标准文件-图标题"/>
    <w:basedOn w:val="510"/>
    <w:next w:val="510"/>
    <w:link w:val="763"/>
    <w:qFormat/>
    <w:uiPriority w:val="0"/>
    <w:pPr>
      <w:tabs>
        <w:tab w:val="left" w:pos="360"/>
      </w:tabs>
      <w:autoSpaceDE/>
      <w:autoSpaceDN/>
      <w:ind w:firstLine="0" w:firstLineChars="0"/>
      <w:jc w:val="center"/>
    </w:pPr>
    <w:rPr>
      <w:rFonts w:ascii="黑体" w:hAnsi="宋体" w:eastAsia="黑体"/>
    </w:rPr>
  </w:style>
  <w:style w:type="character" w:customStyle="1" w:styleId="765">
    <w:name w:val="标书样式 Char"/>
    <w:link w:val="766"/>
    <w:qFormat/>
    <w:locked/>
    <w:uiPriority w:val="0"/>
    <w:rPr>
      <w:rFonts w:ascii="宋体" w:hAnsi="宋体"/>
      <w:color w:val="000000"/>
      <w:lang w:val="zh-CN"/>
    </w:rPr>
  </w:style>
  <w:style w:type="paragraph" w:customStyle="1" w:styleId="766">
    <w:name w:val="标书样式"/>
    <w:basedOn w:val="1"/>
    <w:link w:val="765"/>
    <w:qFormat/>
    <w:uiPriority w:val="0"/>
    <w:pPr>
      <w:spacing w:after="96" w:line="360" w:lineRule="auto"/>
      <w:ind w:firstLine="523" w:firstLineChars="218"/>
      <w:jc w:val="left"/>
    </w:pPr>
    <w:rPr>
      <w:rFonts w:ascii="宋体" w:hAnsi="宋体"/>
      <w:color w:val="000000"/>
      <w:kern w:val="0"/>
      <w:sz w:val="20"/>
      <w:szCs w:val="20"/>
      <w:lang w:val="zh-CN"/>
    </w:rPr>
  </w:style>
  <w:style w:type="character" w:customStyle="1" w:styleId="767">
    <w:name w:val="shiyi4 Char"/>
    <w:link w:val="768"/>
    <w:qFormat/>
    <w:locked/>
    <w:uiPriority w:val="0"/>
    <w:rPr>
      <w:rFonts w:ascii="黑体" w:hAnsi="黑体" w:eastAsia="黑体"/>
      <w:b/>
      <w:sz w:val="28"/>
    </w:rPr>
  </w:style>
  <w:style w:type="paragraph" w:customStyle="1" w:styleId="768">
    <w:name w:val="shiyi4"/>
    <w:basedOn w:val="5"/>
    <w:link w:val="767"/>
    <w:qFormat/>
    <w:uiPriority w:val="0"/>
    <w:pPr>
      <w:keepNext w:val="0"/>
      <w:keepLines w:val="0"/>
      <w:tabs>
        <w:tab w:val="left" w:pos="425"/>
        <w:tab w:val="left" w:pos="993"/>
      </w:tabs>
      <w:adjustRightInd w:val="0"/>
      <w:spacing w:beforeLines="50" w:afterLines="50" w:afterAutospacing="1" w:line="412" w:lineRule="auto"/>
      <w:ind w:left="425" w:hanging="425"/>
    </w:pPr>
    <w:rPr>
      <w:rFonts w:ascii="黑体" w:hAnsi="黑体" w:eastAsia="黑体"/>
      <w:bCs w:val="0"/>
      <w:kern w:val="0"/>
      <w:sz w:val="28"/>
      <w:szCs w:val="20"/>
    </w:rPr>
  </w:style>
  <w:style w:type="character" w:customStyle="1" w:styleId="769">
    <w:name w:val="中文正文 Char Char Char Char Char Char Char"/>
    <w:link w:val="770"/>
    <w:qFormat/>
    <w:locked/>
    <w:uiPriority w:val="0"/>
    <w:rPr>
      <w:rFonts w:ascii="仿宋_GB2312" w:eastAsia="仿宋_GB2312"/>
      <w:kern w:val="2"/>
      <w:sz w:val="26"/>
      <w:szCs w:val="22"/>
    </w:rPr>
  </w:style>
  <w:style w:type="paragraph" w:customStyle="1" w:styleId="770">
    <w:name w:val="中文正文 Char Char Char Char Char Char"/>
    <w:link w:val="769"/>
    <w:qFormat/>
    <w:uiPriority w:val="0"/>
    <w:pPr>
      <w:adjustRightInd w:val="0"/>
      <w:spacing w:before="60" w:after="60" w:line="360" w:lineRule="auto"/>
      <w:ind w:firstLine="540" w:firstLineChars="225"/>
    </w:pPr>
    <w:rPr>
      <w:rFonts w:ascii="仿宋_GB2312" w:hAnsi="Times New Roman" w:eastAsia="仿宋_GB2312" w:cs="Times New Roman"/>
      <w:kern w:val="2"/>
      <w:sz w:val="26"/>
      <w:szCs w:val="22"/>
      <w:lang w:val="en-US" w:eastAsia="zh-CN" w:bidi="ar-SA"/>
    </w:rPr>
  </w:style>
  <w:style w:type="character" w:customStyle="1" w:styleId="771">
    <w:name w:val="TB-编号（1） Char"/>
    <w:basedOn w:val="109"/>
    <w:link w:val="772"/>
    <w:qFormat/>
    <w:uiPriority w:val="1"/>
    <w:rPr>
      <w:b/>
      <w:bCs/>
      <w:color w:val="000000"/>
      <w:sz w:val="24"/>
      <w:szCs w:val="28"/>
    </w:rPr>
  </w:style>
  <w:style w:type="paragraph" w:customStyle="1" w:styleId="772">
    <w:name w:val="TB-编号（1）"/>
    <w:next w:val="1"/>
    <w:link w:val="771"/>
    <w:qFormat/>
    <w:uiPriority w:val="1"/>
    <w:pPr>
      <w:keepNext/>
      <w:numPr>
        <w:ilvl w:val="0"/>
        <w:numId w:val="24"/>
      </w:numPr>
      <w:spacing w:line="360" w:lineRule="auto"/>
      <w:ind w:firstLine="200" w:firstLineChars="200"/>
      <w:jc w:val="both"/>
    </w:pPr>
    <w:rPr>
      <w:rFonts w:ascii="Times New Roman" w:hAnsi="Times New Roman" w:eastAsia="宋体" w:cs="Times New Roman"/>
      <w:b/>
      <w:bCs/>
      <w:color w:val="000000"/>
      <w:sz w:val="24"/>
      <w:szCs w:val="28"/>
      <w:lang w:val="en-US" w:eastAsia="zh-CN" w:bidi="ar-SA"/>
    </w:rPr>
  </w:style>
  <w:style w:type="character" w:customStyle="1" w:styleId="773">
    <w:name w:val="span_paramvalue"/>
    <w:qFormat/>
    <w:uiPriority w:val="0"/>
  </w:style>
  <w:style w:type="character" w:customStyle="1" w:styleId="774">
    <w:name w:val="封面标题 Char Char"/>
    <w:qFormat/>
    <w:uiPriority w:val="0"/>
    <w:rPr>
      <w:rFonts w:hint="default" w:ascii="Arial" w:hAnsi="Arial" w:eastAsia="楷体_GB2312" w:cs="Arial"/>
      <w:b/>
      <w:bCs/>
      <w:kern w:val="2"/>
      <w:sz w:val="72"/>
      <w:szCs w:val="72"/>
      <w:lang w:val="en-US" w:eastAsia="zh-CN" w:bidi="ar-SA"/>
    </w:rPr>
  </w:style>
  <w:style w:type="character" w:customStyle="1" w:styleId="775">
    <w:name w:val="red121"/>
    <w:qFormat/>
    <w:uiPriority w:val="0"/>
    <w:rPr>
      <w:rFonts w:hint="default" w:ascii="Arial" w:hAnsi="Arial" w:cs="Arial"/>
      <w:b/>
      <w:bCs/>
      <w:color w:val="7C0F12"/>
      <w:sz w:val="24"/>
      <w:szCs w:val="24"/>
    </w:rPr>
  </w:style>
  <w:style w:type="character" w:customStyle="1" w:styleId="776">
    <w:name w:val="GAZW Char"/>
    <w:link w:val="777"/>
    <w:qFormat/>
    <w:uiPriority w:val="0"/>
    <w:rPr>
      <w:rFonts w:ascii="仿宋_GB2312" w:hAnsi="Calibri" w:eastAsia="仿宋_GB2312"/>
      <w:sz w:val="30"/>
      <w:szCs w:val="30"/>
    </w:rPr>
  </w:style>
  <w:style w:type="paragraph" w:customStyle="1" w:styleId="777">
    <w:name w:val="GAZW"/>
    <w:basedOn w:val="1"/>
    <w:link w:val="776"/>
    <w:qFormat/>
    <w:uiPriority w:val="0"/>
    <w:pPr>
      <w:adjustRightInd w:val="0"/>
      <w:snapToGrid w:val="0"/>
      <w:spacing w:line="360" w:lineRule="auto"/>
      <w:ind w:firstLine="600" w:firstLineChars="200"/>
    </w:pPr>
    <w:rPr>
      <w:rFonts w:ascii="仿宋_GB2312" w:hAnsi="Calibri" w:eastAsia="仿宋_GB2312"/>
      <w:kern w:val="0"/>
      <w:sz w:val="30"/>
      <w:szCs w:val="30"/>
    </w:rPr>
  </w:style>
  <w:style w:type="character" w:customStyle="1" w:styleId="778">
    <w:name w:val="a14px1"/>
    <w:qFormat/>
    <w:uiPriority w:val="0"/>
    <w:rPr>
      <w:rFonts w:hint="default" w:ascii="Arial" w:hAnsi="Arial" w:eastAsia="宋体" w:cs="Arial"/>
      <w:kern w:val="2"/>
      <w:sz w:val="21"/>
      <w:szCs w:val="21"/>
      <w:lang w:val="en-US" w:eastAsia="zh-CN" w:bidi="ar-SA"/>
    </w:rPr>
  </w:style>
  <w:style w:type="character" w:customStyle="1" w:styleId="779">
    <w:name w:val="正文段落 Char"/>
    <w:link w:val="189"/>
    <w:qFormat/>
    <w:locked/>
    <w:uiPriority w:val="0"/>
    <w:rPr>
      <w:rFonts w:ascii="宋体" w:hAnsi="宋体" w:cs="宋体"/>
      <w:sz w:val="21"/>
    </w:rPr>
  </w:style>
  <w:style w:type="character" w:customStyle="1" w:styleId="780">
    <w:name w:val="称呼 Char1"/>
    <w:qFormat/>
    <w:uiPriority w:val="99"/>
    <w:rPr>
      <w:kern w:val="2"/>
      <w:sz w:val="21"/>
      <w:szCs w:val="24"/>
    </w:rPr>
  </w:style>
  <w:style w:type="character" w:customStyle="1" w:styleId="781">
    <w:name w:val="Style Heading 1H1SAHeading 1卷标题h1标书1L1boc1st levelSection ... Char Char"/>
    <w:link w:val="782"/>
    <w:qFormat/>
    <w:uiPriority w:val="0"/>
    <w:rPr>
      <w:rFonts w:ascii="Arial" w:hAnsi="Arial" w:eastAsia="黑体"/>
      <w:b/>
      <w:bCs/>
      <w:kern w:val="44"/>
      <w:sz w:val="28"/>
      <w:szCs w:val="28"/>
    </w:rPr>
  </w:style>
  <w:style w:type="paragraph" w:customStyle="1" w:styleId="782">
    <w:name w:val="Style Heading 1H1SAHeading 1卷标题h1标书1L1boc1st levelSection ..."/>
    <w:basedOn w:val="783"/>
    <w:link w:val="781"/>
    <w:qFormat/>
    <w:uiPriority w:val="0"/>
    <w:pPr>
      <w:tabs>
        <w:tab w:val="left" w:pos="1080"/>
      </w:tabs>
      <w:spacing w:line="360" w:lineRule="auto"/>
      <w:ind w:left="432" w:hanging="432"/>
      <w:jc w:val="center"/>
    </w:pPr>
    <w:rPr>
      <w:rFonts w:ascii="Arial" w:hAnsi="Arial" w:eastAsia="黑体"/>
      <w:sz w:val="28"/>
      <w:szCs w:val="28"/>
    </w:rPr>
  </w:style>
  <w:style w:type="paragraph" w:customStyle="1" w:styleId="783">
    <w:name w:val="标题 11"/>
    <w:basedOn w:val="1"/>
    <w:next w:val="1"/>
    <w:qFormat/>
    <w:uiPriority w:val="99"/>
    <w:pPr>
      <w:keepNext/>
      <w:keepLines/>
      <w:spacing w:before="340" w:after="330" w:line="578" w:lineRule="auto"/>
      <w:outlineLvl w:val="0"/>
    </w:pPr>
    <w:rPr>
      <w:rFonts w:ascii="Calibri" w:hAnsi="Calibri"/>
      <w:b/>
      <w:bCs/>
      <w:kern w:val="44"/>
      <w:sz w:val="44"/>
      <w:szCs w:val="44"/>
    </w:rPr>
  </w:style>
  <w:style w:type="character" w:customStyle="1" w:styleId="784">
    <w:name w:val="标2 Char"/>
    <w:link w:val="785"/>
    <w:qFormat/>
    <w:uiPriority w:val="0"/>
    <w:rPr>
      <w:rFonts w:ascii="宋体" w:hAnsi="宋体"/>
      <w:b/>
      <w:color w:val="000000"/>
      <w:sz w:val="32"/>
      <w:szCs w:val="32"/>
    </w:rPr>
  </w:style>
  <w:style w:type="paragraph" w:customStyle="1" w:styleId="785">
    <w:name w:val="标2"/>
    <w:basedOn w:val="4"/>
    <w:next w:val="1"/>
    <w:link w:val="784"/>
    <w:qFormat/>
    <w:uiPriority w:val="0"/>
    <w:pPr>
      <w:keepLines w:val="0"/>
      <w:tabs>
        <w:tab w:val="left" w:pos="1320"/>
      </w:tabs>
      <w:spacing w:line="480" w:lineRule="exact"/>
      <w:ind w:left="1320" w:hanging="420"/>
      <w:jc w:val="left"/>
    </w:pPr>
    <w:rPr>
      <w:rFonts w:ascii="宋体" w:hAnsi="宋体"/>
      <w:bCs w:val="0"/>
      <w:color w:val="000000"/>
      <w:kern w:val="0"/>
      <w:sz w:val="32"/>
    </w:rPr>
  </w:style>
  <w:style w:type="character" w:customStyle="1" w:styleId="786">
    <w:name w:val="FJ正文 Char Char"/>
    <w:link w:val="787"/>
    <w:qFormat/>
    <w:locked/>
    <w:uiPriority w:val="0"/>
    <w:rPr>
      <w:rFonts w:eastAsia="仿宋_GB2312"/>
      <w:sz w:val="28"/>
    </w:rPr>
  </w:style>
  <w:style w:type="paragraph" w:customStyle="1" w:styleId="787">
    <w:name w:val="FJ正文"/>
    <w:basedOn w:val="1"/>
    <w:link w:val="786"/>
    <w:qFormat/>
    <w:uiPriority w:val="0"/>
    <w:pPr>
      <w:adjustRightInd w:val="0"/>
      <w:snapToGrid w:val="0"/>
      <w:spacing w:before="120" w:line="360" w:lineRule="auto"/>
      <w:ind w:firstLine="200" w:firstLineChars="200"/>
      <w:textAlignment w:val="baseline"/>
    </w:pPr>
    <w:rPr>
      <w:rFonts w:eastAsia="仿宋_GB2312"/>
      <w:kern w:val="0"/>
      <w:sz w:val="28"/>
      <w:szCs w:val="20"/>
    </w:rPr>
  </w:style>
  <w:style w:type="character" w:customStyle="1" w:styleId="788">
    <w:name w:val="方案正文 Char Char"/>
    <w:link w:val="789"/>
    <w:qFormat/>
    <w:uiPriority w:val="0"/>
    <w:rPr>
      <w:rFonts w:ascii="Calibri" w:hAnsi="Calibri"/>
    </w:rPr>
  </w:style>
  <w:style w:type="paragraph" w:customStyle="1" w:styleId="789">
    <w:name w:val="方案正文 Char"/>
    <w:basedOn w:val="1"/>
    <w:link w:val="788"/>
    <w:qFormat/>
    <w:uiPriority w:val="0"/>
    <w:pPr>
      <w:spacing w:line="360" w:lineRule="auto"/>
    </w:pPr>
    <w:rPr>
      <w:rFonts w:ascii="Calibri" w:hAnsi="Calibri"/>
      <w:kern w:val="0"/>
      <w:sz w:val="20"/>
      <w:szCs w:val="20"/>
    </w:rPr>
  </w:style>
  <w:style w:type="character" w:customStyle="1" w:styleId="790">
    <w:name w:val="手册正文 Char"/>
    <w:link w:val="791"/>
    <w:qFormat/>
    <w:locked/>
    <w:uiPriority w:val="0"/>
    <w:rPr>
      <w:rFonts w:ascii="宋体" w:hAnsi="宋体"/>
      <w:kern w:val="2"/>
      <w:sz w:val="21"/>
      <w:szCs w:val="22"/>
    </w:rPr>
  </w:style>
  <w:style w:type="paragraph" w:customStyle="1" w:styleId="791">
    <w:name w:val="手册正文"/>
    <w:basedOn w:val="21"/>
    <w:link w:val="790"/>
    <w:qFormat/>
    <w:uiPriority w:val="0"/>
    <w:pPr>
      <w:numPr>
        <w:ilvl w:val="0"/>
        <w:numId w:val="25"/>
      </w:numPr>
      <w:tabs>
        <w:tab w:val="clear" w:pos="846"/>
      </w:tabs>
      <w:spacing w:afterLines="50"/>
      <w:ind w:left="0" w:firstLine="420" w:firstLineChars="200"/>
    </w:pPr>
    <w:rPr>
      <w:rFonts w:ascii="宋体" w:hAnsi="宋体"/>
      <w:szCs w:val="22"/>
    </w:rPr>
  </w:style>
  <w:style w:type="character" w:customStyle="1" w:styleId="792">
    <w:name w:val="clsliteral"/>
    <w:qFormat/>
    <w:uiPriority w:val="0"/>
  </w:style>
  <w:style w:type="character" w:customStyle="1" w:styleId="793">
    <w:name w:val="ft61"/>
    <w:qFormat/>
    <w:uiPriority w:val="0"/>
    <w:rPr>
      <w:rFonts w:hint="default" w:ascii="Tahoma" w:hAnsi="Tahoma" w:cs="Tahoma"/>
      <w:b/>
      <w:bCs/>
      <w:color w:val="000000"/>
      <w:sz w:val="20"/>
      <w:szCs w:val="20"/>
    </w:rPr>
  </w:style>
  <w:style w:type="character" w:customStyle="1" w:styleId="794">
    <w:name w:val="新正文格式 Char"/>
    <w:qFormat/>
    <w:uiPriority w:val="0"/>
    <w:rPr>
      <w:rFonts w:hint="eastAsia" w:ascii="宋体" w:hAnsi="宋体" w:eastAsia="宋体"/>
      <w:color w:val="000000"/>
      <w:kern w:val="2"/>
      <w:sz w:val="24"/>
      <w:szCs w:val="24"/>
      <w:lang w:val="en-US" w:eastAsia="zh-CN" w:bidi="ar-SA"/>
    </w:rPr>
  </w:style>
  <w:style w:type="character" w:customStyle="1" w:styleId="795">
    <w:name w:val="ft51"/>
    <w:qFormat/>
    <w:uiPriority w:val="0"/>
    <w:rPr>
      <w:rFonts w:hint="default" w:ascii="Tahoma" w:hAnsi="Tahoma" w:cs="Tahoma"/>
      <w:b/>
      <w:bCs/>
      <w:color w:val="000000"/>
      <w:sz w:val="24"/>
      <w:szCs w:val="24"/>
    </w:rPr>
  </w:style>
  <w:style w:type="character" w:customStyle="1" w:styleId="796">
    <w:name w:val="样式 宋体 五号"/>
    <w:qFormat/>
    <w:uiPriority w:val="0"/>
    <w:rPr>
      <w:rFonts w:ascii="宋体" w:hAnsi="宋体"/>
      <w:sz w:val="24"/>
    </w:rPr>
  </w:style>
  <w:style w:type="character" w:customStyle="1" w:styleId="797">
    <w:name w:val="duanlou1"/>
    <w:qFormat/>
    <w:uiPriority w:val="0"/>
    <w:rPr>
      <w:spacing w:val="300"/>
      <w:sz w:val="20"/>
      <w:szCs w:val="20"/>
    </w:rPr>
  </w:style>
  <w:style w:type="character" w:customStyle="1" w:styleId="798">
    <w:name w:val="标1 Char"/>
    <w:link w:val="799"/>
    <w:qFormat/>
    <w:uiPriority w:val="0"/>
    <w:rPr>
      <w:b/>
      <w:bCs/>
      <w:kern w:val="44"/>
      <w:sz w:val="36"/>
      <w:szCs w:val="36"/>
    </w:rPr>
  </w:style>
  <w:style w:type="paragraph" w:customStyle="1" w:styleId="799">
    <w:name w:val="标1"/>
    <w:basedOn w:val="3"/>
    <w:next w:val="1"/>
    <w:link w:val="798"/>
    <w:qFormat/>
    <w:uiPriority w:val="0"/>
    <w:pPr>
      <w:keepLines/>
      <w:tabs>
        <w:tab w:val="left" w:pos="1560"/>
      </w:tabs>
      <w:spacing w:line="480" w:lineRule="exact"/>
      <w:ind w:firstLine="288"/>
    </w:pPr>
    <w:rPr>
      <w:kern w:val="44"/>
      <w:sz w:val="36"/>
      <w:szCs w:val="36"/>
    </w:rPr>
  </w:style>
  <w:style w:type="character" w:customStyle="1" w:styleId="800">
    <w:name w:val="自定义样式 正文 Char"/>
    <w:link w:val="801"/>
    <w:qFormat/>
    <w:locked/>
    <w:uiPriority w:val="0"/>
    <w:rPr>
      <w:rFonts w:ascii="Arial" w:hAnsi="Arial" w:cs="宋体"/>
      <w:bCs/>
      <w:sz w:val="28"/>
      <w:szCs w:val="24"/>
    </w:rPr>
  </w:style>
  <w:style w:type="paragraph" w:customStyle="1" w:styleId="801">
    <w:name w:val="自定义样式 正文"/>
    <w:basedOn w:val="1"/>
    <w:link w:val="800"/>
    <w:qFormat/>
    <w:uiPriority w:val="0"/>
    <w:pPr>
      <w:spacing w:beforeLines="50" w:afterLines="50" w:line="360" w:lineRule="auto"/>
      <w:ind w:firstLine="200" w:firstLineChars="200"/>
    </w:pPr>
    <w:rPr>
      <w:rFonts w:ascii="Arial" w:hAnsi="Arial" w:cs="宋体"/>
      <w:bCs/>
      <w:kern w:val="0"/>
      <w:sz w:val="28"/>
    </w:rPr>
  </w:style>
  <w:style w:type="character" w:customStyle="1" w:styleId="802">
    <w:name w:val="tablebody1"/>
    <w:qFormat/>
    <w:uiPriority w:val="0"/>
    <w:rPr>
      <w:rFonts w:hint="default" w:ascii="Arial" w:hAnsi="Arial" w:cs="Arial"/>
      <w:sz w:val="17"/>
      <w:szCs w:val="17"/>
    </w:rPr>
  </w:style>
  <w:style w:type="character" w:customStyle="1" w:styleId="803">
    <w:name w:val="tittle1"/>
    <w:qFormat/>
    <w:uiPriority w:val="0"/>
  </w:style>
  <w:style w:type="character" w:customStyle="1" w:styleId="804">
    <w:name w:val="text12c1"/>
    <w:qFormat/>
    <w:uiPriority w:val="0"/>
    <w:rPr>
      <w:b/>
      <w:bCs/>
      <w:color w:val="000000"/>
      <w:sz w:val="18"/>
      <w:szCs w:val="18"/>
      <w:u w:val="none"/>
    </w:rPr>
  </w:style>
  <w:style w:type="character" w:customStyle="1" w:styleId="805">
    <w:name w:val="zhengwen1"/>
    <w:qFormat/>
    <w:uiPriority w:val="0"/>
    <w:rPr>
      <w:rFonts w:hint="default" w:ascii="Verdana" w:hAnsi="Verdana"/>
      <w:color w:val="000000"/>
      <w:spacing w:val="0"/>
      <w:sz w:val="18"/>
      <w:szCs w:val="18"/>
    </w:rPr>
  </w:style>
  <w:style w:type="character" w:customStyle="1" w:styleId="806">
    <w:name w:val="已访问超链接"/>
    <w:qFormat/>
    <w:uiPriority w:val="0"/>
    <w:rPr>
      <w:color w:val="800080"/>
      <w:u w:val="single" w:color="800080"/>
    </w:rPr>
  </w:style>
  <w:style w:type="character" w:customStyle="1" w:styleId="807">
    <w:name w:val="正文样式 Char"/>
    <w:qFormat/>
    <w:uiPriority w:val="0"/>
    <w:rPr>
      <w:rFonts w:ascii="Arial" w:hAnsi="Arial" w:eastAsia="楷体"/>
      <w:bCs/>
      <w:sz w:val="28"/>
      <w:szCs w:val="24"/>
    </w:rPr>
  </w:style>
  <w:style w:type="character" w:customStyle="1" w:styleId="808">
    <w:name w:val="MTDisplayEquation Char"/>
    <w:link w:val="809"/>
    <w:qFormat/>
    <w:uiPriority w:val="0"/>
    <w:rPr>
      <w:rFonts w:ascii="Arial" w:hAnsi="Arial" w:cs="Arial"/>
      <w:sz w:val="18"/>
      <w:szCs w:val="24"/>
    </w:rPr>
  </w:style>
  <w:style w:type="paragraph" w:customStyle="1" w:styleId="809">
    <w:name w:val="MTDisplayEquation"/>
    <w:basedOn w:val="1"/>
    <w:next w:val="1"/>
    <w:link w:val="808"/>
    <w:qFormat/>
    <w:uiPriority w:val="0"/>
    <w:pPr>
      <w:tabs>
        <w:tab w:val="center" w:pos="4160"/>
        <w:tab w:val="right" w:pos="8320"/>
      </w:tabs>
      <w:ind w:firstLine="420"/>
    </w:pPr>
    <w:rPr>
      <w:rFonts w:ascii="Arial" w:hAnsi="Arial" w:cs="Arial"/>
      <w:kern w:val="0"/>
      <w:sz w:val="18"/>
    </w:rPr>
  </w:style>
  <w:style w:type="character" w:customStyle="1" w:styleId="810">
    <w:name w:val="文档结构图 Char Char"/>
    <w:link w:val="811"/>
    <w:qFormat/>
    <w:uiPriority w:val="0"/>
    <w:rPr>
      <w:szCs w:val="24"/>
      <w:shd w:val="clear" w:color="auto" w:fill="000080"/>
    </w:rPr>
  </w:style>
  <w:style w:type="paragraph" w:customStyle="1" w:styleId="811">
    <w:name w:val="文档结构图1"/>
    <w:basedOn w:val="1"/>
    <w:link w:val="810"/>
    <w:qFormat/>
    <w:uiPriority w:val="0"/>
    <w:pPr>
      <w:shd w:val="clear" w:color="auto" w:fill="000080"/>
    </w:pPr>
    <w:rPr>
      <w:kern w:val="0"/>
      <w:sz w:val="20"/>
      <w:shd w:val="clear" w:color="auto" w:fill="000080"/>
    </w:rPr>
  </w:style>
  <w:style w:type="character" w:customStyle="1" w:styleId="812">
    <w:name w:val="条目样式 Char"/>
    <w:link w:val="813"/>
    <w:qFormat/>
    <w:locked/>
    <w:uiPriority w:val="0"/>
    <w:rPr>
      <w:rFonts w:ascii="宋体" w:hAnsi="宋体"/>
      <w:kern w:val="24"/>
    </w:rPr>
  </w:style>
  <w:style w:type="paragraph" w:customStyle="1" w:styleId="813">
    <w:name w:val="条目样式"/>
    <w:basedOn w:val="1"/>
    <w:link w:val="812"/>
    <w:qFormat/>
    <w:uiPriority w:val="0"/>
    <w:pPr>
      <w:spacing w:line="360" w:lineRule="auto"/>
    </w:pPr>
    <w:rPr>
      <w:rFonts w:ascii="宋体" w:hAnsi="宋体"/>
      <w:kern w:val="24"/>
      <w:sz w:val="20"/>
      <w:szCs w:val="20"/>
    </w:rPr>
  </w:style>
  <w:style w:type="character" w:customStyle="1" w:styleId="814">
    <w:name w:val="中等深浅网格 2 - 强调文字颜色 2 Char"/>
    <w:qFormat/>
    <w:uiPriority w:val="29"/>
    <w:rPr>
      <w:rFonts w:ascii="Times New Roman" w:hAnsi="Times New Roman" w:eastAsia="宋体" w:cs="Times New Roman"/>
      <w:i/>
      <w:iCs/>
      <w:color w:val="000000"/>
      <w:szCs w:val="24"/>
    </w:rPr>
  </w:style>
  <w:style w:type="character" w:customStyle="1" w:styleId="815">
    <w:name w:val="正文文本 3 Char2"/>
    <w:basedOn w:val="109"/>
    <w:qFormat/>
    <w:uiPriority w:val="0"/>
    <w:rPr>
      <w:rFonts w:ascii="Times New Roman" w:hAnsi="Times New Roman" w:eastAsia="仿宋" w:cs="Times New Roman"/>
      <w:sz w:val="16"/>
      <w:szCs w:val="16"/>
    </w:rPr>
  </w:style>
  <w:style w:type="character" w:customStyle="1" w:styleId="816">
    <w:name w:val="正文文本缩进 2 Char2"/>
    <w:basedOn w:val="109"/>
    <w:qFormat/>
    <w:uiPriority w:val="0"/>
    <w:rPr>
      <w:rFonts w:ascii="Times New Roman" w:hAnsi="Times New Roman" w:eastAsia="仿宋" w:cs="Times New Roman"/>
      <w:sz w:val="28"/>
      <w:szCs w:val="24"/>
    </w:rPr>
  </w:style>
  <w:style w:type="character" w:customStyle="1" w:styleId="817">
    <w:name w:val="称呼 Char2"/>
    <w:qFormat/>
    <w:uiPriority w:val="0"/>
    <w:rPr>
      <w:rFonts w:ascii="Times New Roman" w:hAnsi="Times New Roman" w:eastAsia="仿宋" w:cs="Times New Roman"/>
      <w:sz w:val="24"/>
      <w:szCs w:val="24"/>
    </w:rPr>
  </w:style>
  <w:style w:type="character" w:customStyle="1" w:styleId="818">
    <w:name w:val="正文首行缩进 Char2"/>
    <w:basedOn w:val="271"/>
    <w:qFormat/>
    <w:uiPriority w:val="99"/>
    <w:rPr>
      <w:rFonts w:ascii="Times New Roman" w:hAnsi="Times New Roman" w:eastAsia="仿宋" w:cs="Times New Roman"/>
      <w:sz w:val="28"/>
      <w:szCs w:val="24"/>
    </w:rPr>
  </w:style>
  <w:style w:type="character" w:customStyle="1" w:styleId="819">
    <w:name w:val="HTML 预设格式 Char1"/>
    <w:basedOn w:val="109"/>
    <w:qFormat/>
    <w:uiPriority w:val="99"/>
    <w:rPr>
      <w:rFonts w:ascii="宋体" w:hAnsi="宋体" w:eastAsia="仿宋" w:cs="宋体"/>
      <w:color w:val="000000"/>
      <w:kern w:val="0"/>
      <w:sz w:val="24"/>
      <w:szCs w:val="24"/>
    </w:rPr>
  </w:style>
  <w:style w:type="character" w:customStyle="1" w:styleId="820">
    <w:name w:val="_正文段落 Char"/>
    <w:link w:val="821"/>
    <w:qFormat/>
    <w:uiPriority w:val="0"/>
    <w:rPr>
      <w:sz w:val="24"/>
      <w:szCs w:val="24"/>
    </w:rPr>
  </w:style>
  <w:style w:type="paragraph" w:customStyle="1" w:styleId="821">
    <w:name w:val="_正文段落"/>
    <w:basedOn w:val="1"/>
    <w:link w:val="820"/>
    <w:qFormat/>
    <w:uiPriority w:val="0"/>
    <w:pPr>
      <w:spacing w:beforeLines="50" w:afterLines="50" w:line="360" w:lineRule="auto"/>
      <w:ind w:firstLine="200" w:firstLineChars="200"/>
    </w:pPr>
    <w:rPr>
      <w:kern w:val="0"/>
      <w:sz w:val="24"/>
    </w:rPr>
  </w:style>
  <w:style w:type="character" w:customStyle="1" w:styleId="822">
    <w:name w:val="标题 1 Char3"/>
    <w:basedOn w:val="109"/>
    <w:qFormat/>
    <w:uiPriority w:val="0"/>
    <w:rPr>
      <w:rFonts w:ascii="Times New Roman" w:hAnsi="Times New Roman" w:eastAsia="宋体" w:cs="Times New Roman"/>
      <w:b/>
      <w:bCs/>
      <w:kern w:val="44"/>
      <w:sz w:val="32"/>
      <w:szCs w:val="28"/>
    </w:rPr>
  </w:style>
  <w:style w:type="character" w:customStyle="1" w:styleId="823">
    <w:name w:val="标题 5 Char3"/>
    <w:basedOn w:val="109"/>
    <w:qFormat/>
    <w:uiPriority w:val="0"/>
    <w:rPr>
      <w:rFonts w:ascii="Times New Roman" w:hAnsi="Times New Roman" w:eastAsia="宋体" w:cs="Times New Roman"/>
      <w:b/>
      <w:bCs/>
      <w:szCs w:val="28"/>
    </w:rPr>
  </w:style>
  <w:style w:type="character" w:customStyle="1" w:styleId="824">
    <w:name w:val="标题 6 Char3"/>
    <w:basedOn w:val="109"/>
    <w:qFormat/>
    <w:uiPriority w:val="9"/>
    <w:rPr>
      <w:rFonts w:ascii="Cambria" w:hAnsi="Cambria" w:eastAsia="宋体" w:cs="Times New Roman"/>
      <w:b/>
      <w:bCs/>
      <w:sz w:val="24"/>
      <w:szCs w:val="24"/>
    </w:rPr>
  </w:style>
  <w:style w:type="character" w:customStyle="1" w:styleId="825">
    <w:name w:val="文档结构图 Char3"/>
    <w:basedOn w:val="109"/>
    <w:qFormat/>
    <w:uiPriority w:val="99"/>
    <w:rPr>
      <w:rFonts w:ascii="宋体" w:hAnsi="Times New Roman" w:eastAsia="仿宋" w:cs="Times New Roman"/>
      <w:sz w:val="18"/>
      <w:szCs w:val="18"/>
    </w:rPr>
  </w:style>
  <w:style w:type="character" w:customStyle="1" w:styleId="826">
    <w:name w:val="副标题 字符"/>
    <w:basedOn w:val="109"/>
    <w:qFormat/>
    <w:uiPriority w:val="0"/>
    <w:rPr>
      <w:b/>
      <w:bCs/>
      <w:kern w:val="28"/>
      <w:sz w:val="32"/>
      <w:szCs w:val="32"/>
    </w:rPr>
  </w:style>
  <w:style w:type="character" w:customStyle="1" w:styleId="827">
    <w:name w:val="自然段 Char"/>
    <w:qFormat/>
    <w:uiPriority w:val="0"/>
    <w:rPr>
      <w:rFonts w:eastAsia="宋体"/>
      <w:kern w:val="2"/>
      <w:sz w:val="21"/>
      <w:szCs w:val="24"/>
      <w:lang w:val="en-US" w:eastAsia="zh-CN" w:bidi="ar-SA"/>
    </w:rPr>
  </w:style>
  <w:style w:type="character" w:customStyle="1" w:styleId="828">
    <w:name w:val="正文1"/>
    <w:qFormat/>
    <w:uiPriority w:val="0"/>
  </w:style>
  <w:style w:type="character" w:customStyle="1" w:styleId="829">
    <w:name w:val="自然段 Char1"/>
    <w:link w:val="830"/>
    <w:qFormat/>
    <w:uiPriority w:val="0"/>
    <w:rPr>
      <w:rFonts w:eastAsia="仿宋"/>
      <w:sz w:val="28"/>
      <w:szCs w:val="24"/>
    </w:rPr>
  </w:style>
  <w:style w:type="paragraph" w:customStyle="1" w:styleId="830">
    <w:name w:val="自然段"/>
    <w:basedOn w:val="1"/>
    <w:link w:val="829"/>
    <w:qFormat/>
    <w:uiPriority w:val="0"/>
    <w:pPr>
      <w:spacing w:line="360" w:lineRule="auto"/>
      <w:ind w:firstLine="420" w:firstLineChars="200"/>
    </w:pPr>
    <w:rPr>
      <w:rFonts w:eastAsia="仿宋"/>
      <w:kern w:val="0"/>
      <w:sz w:val="28"/>
    </w:rPr>
  </w:style>
  <w:style w:type="character" w:customStyle="1" w:styleId="831">
    <w:name w:val="样式5 Char"/>
    <w:link w:val="832"/>
    <w:qFormat/>
    <w:uiPriority w:val="0"/>
    <w:rPr>
      <w:rFonts w:ascii="黑体" w:hAnsi="宋体" w:eastAsia="楷体_GB2312"/>
      <w:b/>
      <w:sz w:val="28"/>
    </w:rPr>
  </w:style>
  <w:style w:type="paragraph" w:customStyle="1" w:styleId="832">
    <w:name w:val="样式5"/>
    <w:basedOn w:val="5"/>
    <w:link w:val="831"/>
    <w:qFormat/>
    <w:uiPriority w:val="0"/>
    <w:pPr>
      <w:tabs>
        <w:tab w:val="left" w:pos="1080"/>
      </w:tabs>
      <w:adjustRightInd w:val="0"/>
      <w:snapToGrid w:val="0"/>
      <w:spacing w:beforeLines="50" w:afterLines="50" w:line="240" w:lineRule="auto"/>
      <w:ind w:left="1680" w:hanging="420"/>
      <w:jc w:val="left"/>
    </w:pPr>
    <w:rPr>
      <w:rFonts w:ascii="黑体" w:hAnsi="宋体" w:eastAsia="楷体_GB2312"/>
      <w:bCs w:val="0"/>
      <w:kern w:val="0"/>
      <w:sz w:val="28"/>
      <w:szCs w:val="20"/>
    </w:rPr>
  </w:style>
  <w:style w:type="character" w:customStyle="1" w:styleId="833">
    <w:name w:val="序列1 Char"/>
    <w:link w:val="834"/>
    <w:qFormat/>
    <w:locked/>
    <w:uiPriority w:val="0"/>
    <w:rPr>
      <w:rFonts w:eastAsia="楷体_GB2312"/>
      <w:kern w:val="2"/>
      <w:sz w:val="24"/>
      <w:szCs w:val="24"/>
    </w:rPr>
  </w:style>
  <w:style w:type="paragraph" w:customStyle="1" w:styleId="834">
    <w:name w:val="序列1"/>
    <w:basedOn w:val="1"/>
    <w:link w:val="833"/>
    <w:qFormat/>
    <w:uiPriority w:val="0"/>
    <w:pPr>
      <w:numPr>
        <w:ilvl w:val="0"/>
        <w:numId w:val="26"/>
      </w:numPr>
      <w:tabs>
        <w:tab w:val="left" w:pos="960"/>
      </w:tabs>
      <w:spacing w:line="440" w:lineRule="atLeast"/>
    </w:pPr>
    <w:rPr>
      <w:rFonts w:eastAsia="楷体_GB2312"/>
      <w:sz w:val="24"/>
    </w:rPr>
  </w:style>
  <w:style w:type="character" w:customStyle="1" w:styleId="835">
    <w:name w:val="inputstyle1"/>
    <w:qFormat/>
    <w:uiPriority w:val="0"/>
    <w:rPr>
      <w:sz w:val="18"/>
      <w:szCs w:val="18"/>
      <w:u w:val="none"/>
    </w:rPr>
  </w:style>
  <w:style w:type="character" w:customStyle="1" w:styleId="836">
    <w:name w:val="列出段落 Char1"/>
    <w:qFormat/>
    <w:uiPriority w:val="34"/>
    <w:rPr>
      <w:rFonts w:ascii="Times New Roman" w:hAnsi="Times New Roman" w:eastAsia="宋体" w:cs="Times New Roman"/>
      <w:szCs w:val="24"/>
    </w:rPr>
  </w:style>
  <w:style w:type="character" w:customStyle="1" w:styleId="837">
    <w:name w:val="样式 宋体 四号"/>
    <w:qFormat/>
    <w:uiPriority w:val="0"/>
    <w:rPr>
      <w:rFonts w:ascii="宋体" w:hAnsi="宋体" w:eastAsia="仿宋_GB2312"/>
      <w:sz w:val="28"/>
    </w:rPr>
  </w:style>
  <w:style w:type="character" w:customStyle="1" w:styleId="838">
    <w:name w:val="EmailStyle88"/>
    <w:qFormat/>
    <w:uiPriority w:val="0"/>
    <w:rPr>
      <w:rFonts w:ascii="Arial" w:hAnsi="Arial" w:eastAsia="宋体" w:cs="Arial"/>
      <w:color w:val="auto"/>
      <w:sz w:val="20"/>
    </w:rPr>
  </w:style>
  <w:style w:type="character" w:customStyle="1" w:styleId="839">
    <w:name w:val="发布"/>
    <w:qFormat/>
    <w:uiPriority w:val="0"/>
    <w:rPr>
      <w:rFonts w:ascii="黑体" w:eastAsia="黑体"/>
      <w:spacing w:val="22"/>
      <w:w w:val="100"/>
      <w:position w:val="3"/>
      <w:sz w:val="28"/>
    </w:rPr>
  </w:style>
  <w:style w:type="character" w:customStyle="1" w:styleId="840">
    <w:name w:val="EmailStyle128"/>
    <w:qFormat/>
    <w:uiPriority w:val="0"/>
    <w:rPr>
      <w:rFonts w:ascii="Arial" w:hAnsi="Arial" w:eastAsia="宋体" w:cs="Arial"/>
      <w:color w:val="auto"/>
      <w:sz w:val="20"/>
    </w:rPr>
  </w:style>
  <w:style w:type="character" w:customStyle="1" w:styleId="841">
    <w:name w:val="标题 2 Char1"/>
    <w:qFormat/>
    <w:uiPriority w:val="0"/>
    <w:rPr>
      <w:b/>
      <w:bCs/>
      <w:kern w:val="2"/>
      <w:sz w:val="30"/>
      <w:szCs w:val="32"/>
    </w:rPr>
  </w:style>
  <w:style w:type="character" w:customStyle="1" w:styleId="842">
    <w:name w:val="lawsitemtext1"/>
    <w:qFormat/>
    <w:uiPriority w:val="0"/>
    <w:rPr>
      <w:color w:val="696969"/>
      <w:spacing w:val="280"/>
      <w:sz w:val="21"/>
      <w:szCs w:val="21"/>
    </w:rPr>
  </w:style>
  <w:style w:type="character" w:customStyle="1" w:styleId="843">
    <w:name w:val="l151"/>
    <w:qFormat/>
    <w:uiPriority w:val="0"/>
  </w:style>
  <w:style w:type="character" w:customStyle="1" w:styleId="844">
    <w:name w:val="Char Char3"/>
    <w:qFormat/>
    <w:uiPriority w:val="0"/>
    <w:rPr>
      <w:rFonts w:eastAsia="宋体"/>
      <w:kern w:val="2"/>
      <w:sz w:val="21"/>
      <w:szCs w:val="24"/>
      <w:lang w:val="en-US" w:eastAsia="zh-CN" w:bidi="ar-SA"/>
    </w:rPr>
  </w:style>
  <w:style w:type="character" w:customStyle="1" w:styleId="845">
    <w:name w:val="fnt1"/>
    <w:qFormat/>
    <w:uiPriority w:val="0"/>
    <w:rPr>
      <w:rFonts w:hint="default" w:ascii="Verdana" w:hAnsi="Verdana"/>
      <w:color w:val="666666"/>
      <w:sz w:val="18"/>
      <w:szCs w:val="18"/>
    </w:rPr>
  </w:style>
  <w:style w:type="character" w:customStyle="1" w:styleId="846">
    <w:name w:val="EmailStyle1271"/>
    <w:qFormat/>
    <w:uiPriority w:val="0"/>
    <w:rPr>
      <w:rFonts w:ascii="Arial" w:hAnsi="Arial" w:eastAsia="宋体" w:cs="Arial"/>
      <w:color w:val="auto"/>
      <w:sz w:val="20"/>
    </w:rPr>
  </w:style>
  <w:style w:type="character" w:customStyle="1" w:styleId="847">
    <w:name w:val="EmailStyle170"/>
    <w:qFormat/>
    <w:uiPriority w:val="0"/>
    <w:rPr>
      <w:rFonts w:ascii="Arial" w:hAnsi="Arial" w:eastAsia="宋体" w:cs="Arial"/>
      <w:color w:val="auto"/>
      <w:sz w:val="20"/>
    </w:rPr>
  </w:style>
  <w:style w:type="character" w:customStyle="1" w:styleId="848">
    <w:name w:val="EmailStyle200"/>
    <w:qFormat/>
    <w:uiPriority w:val="0"/>
    <w:rPr>
      <w:rFonts w:ascii="Arial" w:hAnsi="Arial" w:eastAsia="宋体" w:cs="Arial"/>
      <w:color w:val="auto"/>
      <w:sz w:val="20"/>
    </w:rPr>
  </w:style>
  <w:style w:type="character" w:customStyle="1" w:styleId="849">
    <w:name w:val="正文一级小标题 Char"/>
    <w:link w:val="850"/>
    <w:qFormat/>
    <w:uiPriority w:val="0"/>
    <w:rPr>
      <w:rFonts w:ascii="宋体" w:hAnsi="宋体"/>
      <w:b/>
      <w:sz w:val="24"/>
      <w:szCs w:val="28"/>
    </w:rPr>
  </w:style>
  <w:style w:type="paragraph" w:customStyle="1" w:styleId="850">
    <w:name w:val="正文一级小标题"/>
    <w:basedOn w:val="1"/>
    <w:link w:val="849"/>
    <w:qFormat/>
    <w:uiPriority w:val="0"/>
    <w:pPr>
      <w:numPr>
        <w:ilvl w:val="0"/>
        <w:numId w:val="27"/>
      </w:numPr>
      <w:spacing w:line="360" w:lineRule="auto"/>
    </w:pPr>
    <w:rPr>
      <w:rFonts w:ascii="宋体" w:hAnsi="宋体"/>
      <w:b/>
      <w:kern w:val="0"/>
      <w:sz w:val="24"/>
      <w:szCs w:val="28"/>
    </w:rPr>
  </w:style>
  <w:style w:type="character" w:customStyle="1" w:styleId="851">
    <w:name w:val="Table Text Char Char"/>
    <w:link w:val="852"/>
    <w:qFormat/>
    <w:uiPriority w:val="0"/>
    <w:rPr>
      <w:rFonts w:ascii="Arial" w:hAnsi="Arial"/>
      <w:kern w:val="2"/>
      <w:sz w:val="18"/>
      <w:szCs w:val="24"/>
    </w:rPr>
  </w:style>
  <w:style w:type="paragraph" w:customStyle="1" w:styleId="852">
    <w:name w:val="Table Text Char"/>
    <w:link w:val="851"/>
    <w:qFormat/>
    <w:uiPriority w:val="0"/>
    <w:pPr>
      <w:snapToGrid w:val="0"/>
      <w:spacing w:before="80" w:after="80"/>
    </w:pPr>
    <w:rPr>
      <w:rFonts w:ascii="Arial" w:hAnsi="Arial" w:eastAsia="宋体" w:cs="Times New Roman"/>
      <w:kern w:val="2"/>
      <w:sz w:val="18"/>
      <w:szCs w:val="24"/>
      <w:lang w:val="en-US" w:eastAsia="zh-CN" w:bidi="ar-SA"/>
    </w:rPr>
  </w:style>
  <w:style w:type="character" w:customStyle="1" w:styleId="853">
    <w:name w:val="目录 Char"/>
    <w:link w:val="854"/>
    <w:qFormat/>
    <w:uiPriority w:val="0"/>
    <w:rPr>
      <w:rFonts w:ascii="Arial Unicode MS" w:hAnsi="Arial Unicode MS" w:eastAsia="黑体"/>
      <w:bCs/>
      <w:kern w:val="2"/>
      <w:sz w:val="48"/>
    </w:rPr>
  </w:style>
  <w:style w:type="paragraph" w:customStyle="1" w:styleId="854">
    <w:name w:val="目录"/>
    <w:next w:val="1"/>
    <w:link w:val="853"/>
    <w:qFormat/>
    <w:uiPriority w:val="0"/>
    <w:pPr>
      <w:spacing w:beforeLines="200"/>
    </w:pPr>
    <w:rPr>
      <w:rFonts w:ascii="Arial Unicode MS" w:hAnsi="Arial Unicode MS" w:eastAsia="黑体" w:cs="Times New Roman"/>
      <w:bCs/>
      <w:kern w:val="2"/>
      <w:sz w:val="48"/>
      <w:lang w:val="en-US" w:eastAsia="zh-CN" w:bidi="ar-SA"/>
    </w:rPr>
  </w:style>
  <w:style w:type="character" w:customStyle="1" w:styleId="855">
    <w:name w:val="文章 Char"/>
    <w:link w:val="856"/>
    <w:qFormat/>
    <w:uiPriority w:val="0"/>
    <w:rPr>
      <w:sz w:val="24"/>
      <w:szCs w:val="21"/>
    </w:rPr>
  </w:style>
  <w:style w:type="paragraph" w:customStyle="1" w:styleId="856">
    <w:name w:val="文章"/>
    <w:basedOn w:val="1"/>
    <w:next w:val="1"/>
    <w:link w:val="855"/>
    <w:qFormat/>
    <w:uiPriority w:val="0"/>
    <w:pPr>
      <w:spacing w:after="120" w:line="360" w:lineRule="auto"/>
      <w:ind w:firstLine="200" w:firstLineChars="200"/>
    </w:pPr>
    <w:rPr>
      <w:kern w:val="0"/>
      <w:sz w:val="24"/>
      <w:szCs w:val="21"/>
    </w:rPr>
  </w:style>
  <w:style w:type="character" w:customStyle="1" w:styleId="857">
    <w:name w:val="Char Char19"/>
    <w:qFormat/>
    <w:uiPriority w:val="0"/>
    <w:rPr>
      <w:rFonts w:eastAsia="宋体"/>
      <w:kern w:val="2"/>
      <w:sz w:val="18"/>
      <w:lang w:val="en-US" w:eastAsia="zh-CN" w:bidi="ar-SA"/>
    </w:rPr>
  </w:style>
  <w:style w:type="character" w:customStyle="1" w:styleId="858">
    <w:name w:val="本地正文 Char"/>
    <w:link w:val="859"/>
    <w:qFormat/>
    <w:uiPriority w:val="0"/>
    <w:rPr>
      <w:rFonts w:ascii="宋体" w:hAnsi="Courier New"/>
      <w:sz w:val="24"/>
      <w:szCs w:val="24"/>
    </w:rPr>
  </w:style>
  <w:style w:type="paragraph" w:customStyle="1" w:styleId="859">
    <w:name w:val="本地正文"/>
    <w:basedOn w:val="45"/>
    <w:link w:val="858"/>
    <w:qFormat/>
    <w:uiPriority w:val="0"/>
    <w:rPr>
      <w:rFonts w:cs="Times New Roman"/>
      <w:kern w:val="0"/>
      <w:sz w:val="24"/>
      <w:szCs w:val="24"/>
    </w:rPr>
  </w:style>
  <w:style w:type="character" w:customStyle="1" w:styleId="860">
    <w:name w:val="正文--2字符首行缩进 Char"/>
    <w:link w:val="861"/>
    <w:qFormat/>
    <w:uiPriority w:val="0"/>
    <w:rPr>
      <w:rFonts w:ascii="仿宋_GB2312" w:eastAsia="仿宋_GB2312"/>
      <w:sz w:val="28"/>
      <w:szCs w:val="24"/>
    </w:rPr>
  </w:style>
  <w:style w:type="paragraph" w:customStyle="1" w:styleId="861">
    <w:name w:val="正文--2字符首行缩进"/>
    <w:basedOn w:val="1"/>
    <w:link w:val="860"/>
    <w:qFormat/>
    <w:uiPriority w:val="0"/>
    <w:pPr>
      <w:snapToGrid w:val="0"/>
      <w:spacing w:line="360" w:lineRule="auto"/>
      <w:ind w:firstLine="560" w:firstLineChars="200"/>
      <w:contextualSpacing/>
    </w:pPr>
    <w:rPr>
      <w:rFonts w:ascii="仿宋_GB2312" w:eastAsia="仿宋_GB2312"/>
      <w:kern w:val="0"/>
      <w:sz w:val="28"/>
    </w:rPr>
  </w:style>
  <w:style w:type="character" w:customStyle="1" w:styleId="862">
    <w:name w:val="可研正文 Char"/>
    <w:link w:val="863"/>
    <w:qFormat/>
    <w:uiPriority w:val="0"/>
    <w:rPr>
      <w:rFonts w:ascii="仿宋_GB2312" w:hAnsi="宋体" w:eastAsia="仿宋_GB2312"/>
      <w:bCs/>
      <w:kern w:val="2"/>
      <w:sz w:val="28"/>
      <w:szCs w:val="28"/>
      <w:lang w:eastAsia="en-US"/>
    </w:rPr>
  </w:style>
  <w:style w:type="paragraph" w:customStyle="1" w:styleId="863">
    <w:name w:val="可研正文"/>
    <w:basedOn w:val="1"/>
    <w:link w:val="862"/>
    <w:qFormat/>
    <w:uiPriority w:val="0"/>
    <w:pPr>
      <w:numPr>
        <w:ilvl w:val="0"/>
        <w:numId w:val="28"/>
      </w:numPr>
      <w:spacing w:line="360" w:lineRule="auto"/>
    </w:pPr>
    <w:rPr>
      <w:rFonts w:ascii="仿宋_GB2312" w:hAnsi="宋体" w:eastAsia="仿宋_GB2312"/>
      <w:bCs/>
      <w:sz w:val="28"/>
      <w:szCs w:val="28"/>
      <w:lang w:eastAsia="en-US"/>
    </w:rPr>
  </w:style>
  <w:style w:type="character" w:customStyle="1" w:styleId="864">
    <w:name w:val="目录 1 Char"/>
    <w:qFormat/>
    <w:uiPriority w:val="39"/>
    <w:rPr>
      <w:rFonts w:ascii="Times New Roman" w:hAnsi="Times New Roman"/>
      <w:kern w:val="2"/>
      <w:sz w:val="32"/>
      <w:szCs w:val="32"/>
    </w:rPr>
  </w:style>
  <w:style w:type="character" w:customStyle="1" w:styleId="865">
    <w:name w:val="!BECC正文 Char"/>
    <w:link w:val="866"/>
    <w:qFormat/>
    <w:uiPriority w:val="99"/>
    <w:rPr>
      <w:sz w:val="24"/>
      <w:szCs w:val="24"/>
    </w:rPr>
  </w:style>
  <w:style w:type="paragraph" w:customStyle="1" w:styleId="866">
    <w:name w:val="!BECC正文"/>
    <w:basedOn w:val="1"/>
    <w:link w:val="865"/>
    <w:qFormat/>
    <w:uiPriority w:val="99"/>
    <w:pPr>
      <w:tabs>
        <w:tab w:val="left" w:pos="0"/>
      </w:tabs>
      <w:spacing w:beforeLines="50" w:afterLines="50" w:line="360" w:lineRule="auto"/>
      <w:ind w:firstLine="200" w:firstLineChars="200"/>
      <w:contextualSpacing/>
    </w:pPr>
    <w:rPr>
      <w:kern w:val="0"/>
      <w:sz w:val="24"/>
    </w:rPr>
  </w:style>
  <w:style w:type="character" w:customStyle="1" w:styleId="867">
    <w:name w:val="封面公司和日期 Char"/>
    <w:link w:val="868"/>
    <w:qFormat/>
    <w:uiPriority w:val="0"/>
    <w:rPr>
      <w:rFonts w:ascii="Arial" w:hAnsi="Arial" w:eastAsia="微软雅黑"/>
    </w:rPr>
  </w:style>
  <w:style w:type="paragraph" w:customStyle="1" w:styleId="868">
    <w:name w:val="封面公司和日期"/>
    <w:basedOn w:val="1"/>
    <w:link w:val="867"/>
    <w:qFormat/>
    <w:uiPriority w:val="0"/>
    <w:pPr>
      <w:framePr w:hSpace="187" w:wrap="around" w:vAnchor="page" w:hAnchor="margin" w:xAlign="center" w:y="11701"/>
      <w:adjustRightInd w:val="0"/>
      <w:snapToGrid w:val="0"/>
      <w:spacing w:before="100" w:beforeAutospacing="1" w:after="100" w:afterAutospacing="1"/>
    </w:pPr>
    <w:rPr>
      <w:rFonts w:ascii="Arial" w:hAnsi="Arial" w:eastAsia="微软雅黑"/>
      <w:kern w:val="0"/>
      <w:sz w:val="20"/>
      <w:szCs w:val="20"/>
    </w:rPr>
  </w:style>
  <w:style w:type="character" w:customStyle="1" w:styleId="869">
    <w:name w:val="引用 Char"/>
    <w:basedOn w:val="109"/>
    <w:qFormat/>
    <w:uiPriority w:val="29"/>
    <w:rPr>
      <w:i/>
      <w:iCs/>
      <w:color w:val="000000"/>
    </w:rPr>
  </w:style>
  <w:style w:type="paragraph" w:styleId="870">
    <w:name w:val="Quote"/>
    <w:basedOn w:val="1"/>
    <w:next w:val="1"/>
    <w:link w:val="871"/>
    <w:qFormat/>
    <w:uiPriority w:val="99"/>
    <w:pPr>
      <w:adjustRightInd w:val="0"/>
      <w:snapToGrid w:val="0"/>
      <w:spacing w:before="100" w:beforeAutospacing="1" w:after="100" w:afterAutospacing="1"/>
      <w:ind w:firstLine="464" w:firstLineChars="200"/>
    </w:pPr>
    <w:rPr>
      <w:i/>
      <w:iCs/>
      <w:color w:val="000000"/>
      <w:kern w:val="0"/>
      <w:sz w:val="20"/>
      <w:szCs w:val="20"/>
    </w:rPr>
  </w:style>
  <w:style w:type="character" w:customStyle="1" w:styleId="871">
    <w:name w:val="引用 Char2"/>
    <w:basedOn w:val="109"/>
    <w:link w:val="870"/>
    <w:semiHidden/>
    <w:qFormat/>
    <w:uiPriority w:val="99"/>
    <w:rPr>
      <w:i/>
      <w:iCs/>
      <w:color w:val="000000" w:themeColor="text1"/>
      <w:kern w:val="2"/>
      <w:sz w:val="21"/>
      <w:szCs w:val="24"/>
      <w14:textFill>
        <w14:solidFill>
          <w14:schemeClr w14:val="tx1"/>
        </w14:solidFill>
      </w14:textFill>
    </w:rPr>
  </w:style>
  <w:style w:type="character" w:customStyle="1" w:styleId="872">
    <w:name w:val="明显引用 Char1"/>
    <w:link w:val="873"/>
    <w:qFormat/>
    <w:uiPriority w:val="0"/>
    <w:rPr>
      <w:rFonts w:ascii="Arial" w:hAnsi="Arial" w:eastAsia="微软雅黑"/>
      <w:b/>
      <w:bCs/>
      <w:i/>
      <w:iCs/>
      <w:color w:val="4F81BD"/>
    </w:rPr>
  </w:style>
  <w:style w:type="paragraph" w:styleId="873">
    <w:name w:val="Intense Quote"/>
    <w:basedOn w:val="1"/>
    <w:next w:val="1"/>
    <w:link w:val="872"/>
    <w:qFormat/>
    <w:uiPriority w:val="0"/>
    <w:pPr>
      <w:pBdr>
        <w:bottom w:val="single" w:color="4F81BD" w:sz="4" w:space="4"/>
      </w:pBdr>
      <w:adjustRightInd w:val="0"/>
      <w:snapToGrid w:val="0"/>
      <w:spacing w:before="100" w:beforeAutospacing="1" w:after="100" w:afterAutospacing="1"/>
      <w:ind w:left="936" w:right="936" w:firstLine="504" w:firstLineChars="200"/>
    </w:pPr>
    <w:rPr>
      <w:rFonts w:ascii="Arial" w:hAnsi="Arial" w:eastAsia="微软雅黑"/>
      <w:b/>
      <w:bCs/>
      <w:i/>
      <w:iCs/>
      <w:color w:val="4F81BD"/>
      <w:kern w:val="0"/>
      <w:sz w:val="20"/>
      <w:szCs w:val="20"/>
    </w:rPr>
  </w:style>
  <w:style w:type="character" w:customStyle="1" w:styleId="874">
    <w:name w:val="明显引用 Char"/>
    <w:basedOn w:val="109"/>
    <w:link w:val="875"/>
    <w:qFormat/>
    <w:uiPriority w:val="30"/>
    <w:rPr>
      <w:b/>
      <w:bCs/>
      <w:i/>
      <w:iCs/>
      <w:color w:val="4F81BD" w:themeColor="accent1"/>
      <w:kern w:val="2"/>
      <w:sz w:val="21"/>
      <w:szCs w:val="24"/>
      <w14:textFill>
        <w14:solidFill>
          <w14:schemeClr w14:val="accent1"/>
        </w14:solidFill>
      </w14:textFill>
    </w:rPr>
  </w:style>
  <w:style w:type="paragraph" w:customStyle="1" w:styleId="875">
    <w:name w:val="明显引用1"/>
    <w:basedOn w:val="1"/>
    <w:next w:val="1"/>
    <w:link w:val="874"/>
    <w:qFormat/>
    <w:uiPriority w:val="0"/>
    <w:pPr>
      <w:spacing w:beforeLines="50" w:afterLines="50"/>
      <w:ind w:firstLine="200" w:firstLineChars="200"/>
      <w:jc w:val="center"/>
    </w:pPr>
    <w:rPr>
      <w:b/>
      <w:bCs/>
      <w:i/>
      <w:iCs/>
      <w:color w:val="4F81BD" w:themeColor="accent1"/>
      <w14:textFill>
        <w14:solidFill>
          <w14:schemeClr w14:val="accent1"/>
        </w14:solidFill>
      </w14:textFill>
    </w:rPr>
  </w:style>
  <w:style w:type="character" w:customStyle="1" w:styleId="876">
    <w:name w:val="明显强调1"/>
    <w:qFormat/>
    <w:uiPriority w:val="21"/>
    <w:rPr>
      <w:b/>
      <w:bCs/>
      <w:i/>
      <w:iCs/>
      <w:color w:val="4F81BD"/>
    </w:rPr>
  </w:style>
  <w:style w:type="character" w:customStyle="1" w:styleId="877">
    <w:name w:val="编号小小标题 Char"/>
    <w:link w:val="878"/>
    <w:qFormat/>
    <w:uiPriority w:val="0"/>
    <w:rPr>
      <w:rFonts w:ascii="Arial" w:hAnsi="Arial" w:eastAsia="微软雅黑"/>
    </w:rPr>
  </w:style>
  <w:style w:type="paragraph" w:customStyle="1" w:styleId="878">
    <w:name w:val="编号小小标题"/>
    <w:basedOn w:val="879"/>
    <w:link w:val="877"/>
    <w:qFormat/>
    <w:uiPriority w:val="0"/>
    <w:pPr>
      <w:ind w:left="924"/>
    </w:pPr>
  </w:style>
  <w:style w:type="paragraph" w:customStyle="1" w:styleId="879">
    <w:name w:val="编号小标题"/>
    <w:basedOn w:val="134"/>
    <w:link w:val="880"/>
    <w:qFormat/>
    <w:uiPriority w:val="0"/>
    <w:pPr>
      <w:adjustRightInd w:val="0"/>
      <w:snapToGrid w:val="0"/>
      <w:spacing w:before="100" w:beforeAutospacing="1" w:after="100" w:afterAutospacing="1"/>
      <w:ind w:hanging="420" w:firstLineChars="0"/>
    </w:pPr>
    <w:rPr>
      <w:rFonts w:ascii="Arial" w:hAnsi="Arial" w:eastAsia="微软雅黑"/>
      <w:kern w:val="0"/>
      <w:sz w:val="20"/>
      <w:szCs w:val="20"/>
    </w:rPr>
  </w:style>
  <w:style w:type="character" w:customStyle="1" w:styleId="880">
    <w:name w:val="编号小标题 Char"/>
    <w:link w:val="879"/>
    <w:qFormat/>
    <w:uiPriority w:val="0"/>
    <w:rPr>
      <w:rFonts w:ascii="Arial" w:hAnsi="Arial" w:eastAsia="微软雅黑"/>
    </w:rPr>
  </w:style>
  <w:style w:type="character" w:customStyle="1" w:styleId="881">
    <w:name w:val="文档正文 Char1"/>
    <w:qFormat/>
    <w:uiPriority w:val="0"/>
    <w:rPr>
      <w:rFonts w:ascii="长城仿宋"/>
      <w:lang w:bidi="ar-SA"/>
    </w:rPr>
  </w:style>
  <w:style w:type="character" w:customStyle="1" w:styleId="882">
    <w:name w:val="@他1"/>
    <w:unhideWhenUsed/>
    <w:qFormat/>
    <w:uiPriority w:val="99"/>
    <w:rPr>
      <w:color w:val="2B579A"/>
      <w:shd w:val="clear" w:color="auto" w:fill="E6E6E6"/>
    </w:rPr>
  </w:style>
  <w:style w:type="character" w:customStyle="1" w:styleId="883">
    <w:name w:val="正文1 Char"/>
    <w:link w:val="884"/>
    <w:qFormat/>
    <w:uiPriority w:val="0"/>
    <w:rPr>
      <w:rFonts w:ascii="宋体" w:hAnsi="Calibri" w:cs="Arial"/>
      <w:sz w:val="24"/>
      <w:szCs w:val="24"/>
    </w:rPr>
  </w:style>
  <w:style w:type="paragraph" w:customStyle="1" w:styleId="884">
    <w:name w:val="首行缩进:  2 字符"/>
    <w:basedOn w:val="1"/>
    <w:link w:val="883"/>
    <w:qFormat/>
    <w:uiPriority w:val="0"/>
    <w:pPr>
      <w:spacing w:line="360" w:lineRule="auto"/>
      <w:ind w:firstLine="200" w:firstLineChars="200"/>
    </w:pPr>
    <w:rPr>
      <w:rFonts w:ascii="宋体" w:hAnsi="Calibri" w:cs="Arial"/>
      <w:kern w:val="0"/>
      <w:sz w:val="24"/>
    </w:rPr>
  </w:style>
  <w:style w:type="character" w:customStyle="1" w:styleId="885">
    <w:name w:val="正文缩进体 Char"/>
    <w:link w:val="886"/>
    <w:qFormat/>
    <w:uiPriority w:val="0"/>
    <w:rPr>
      <w:szCs w:val="21"/>
    </w:rPr>
  </w:style>
  <w:style w:type="paragraph" w:customStyle="1" w:styleId="886">
    <w:name w:val="正文缩进体"/>
    <w:basedOn w:val="21"/>
    <w:link w:val="885"/>
    <w:qFormat/>
    <w:uiPriority w:val="0"/>
    <w:pPr>
      <w:tabs>
        <w:tab w:val="clear" w:pos="0"/>
      </w:tabs>
      <w:adjustRightInd w:val="0"/>
      <w:spacing w:line="360" w:lineRule="auto"/>
      <w:ind w:left="0" w:right="-51" w:rightChars="-51" w:firstLine="200" w:firstLineChars="200"/>
      <w:jc w:val="left"/>
      <w:textAlignment w:val="baseline"/>
    </w:pPr>
    <w:rPr>
      <w:kern w:val="0"/>
      <w:sz w:val="20"/>
      <w:szCs w:val="21"/>
    </w:rPr>
  </w:style>
  <w:style w:type="character" w:customStyle="1" w:styleId="887">
    <w:name w:val="标题 #6 (2)_"/>
    <w:link w:val="888"/>
    <w:qFormat/>
    <w:uiPriority w:val="0"/>
    <w:rPr>
      <w:rFonts w:ascii="Gungsuh" w:hAnsi="Gungsuh" w:eastAsia="Gungsuh" w:cs="Gungsuh"/>
      <w:sz w:val="27"/>
      <w:szCs w:val="27"/>
      <w:shd w:val="clear" w:color="auto" w:fill="FFFFFF"/>
    </w:rPr>
  </w:style>
  <w:style w:type="paragraph" w:customStyle="1" w:styleId="888">
    <w:name w:val="标题 #6 (2)"/>
    <w:basedOn w:val="1"/>
    <w:link w:val="887"/>
    <w:qFormat/>
    <w:uiPriority w:val="0"/>
    <w:pPr>
      <w:shd w:val="clear" w:color="auto" w:fill="FFFFFF"/>
      <w:spacing w:beforeLines="50" w:after="660" w:line="0" w:lineRule="atLeast"/>
      <w:ind w:firstLine="200" w:firstLineChars="200"/>
      <w:jc w:val="left"/>
      <w:outlineLvl w:val="5"/>
    </w:pPr>
    <w:rPr>
      <w:rFonts w:ascii="Gungsuh" w:hAnsi="Gungsuh" w:eastAsia="Gungsuh" w:cs="Gungsuh"/>
      <w:kern w:val="0"/>
      <w:sz w:val="27"/>
      <w:szCs w:val="27"/>
    </w:rPr>
  </w:style>
  <w:style w:type="character" w:customStyle="1" w:styleId="889">
    <w:name w:val="apple-converted-space"/>
    <w:qFormat/>
    <w:uiPriority w:val="0"/>
  </w:style>
  <w:style w:type="character" w:customStyle="1" w:styleId="890">
    <w:name w:val="批注主题 Char2"/>
    <w:qFormat/>
    <w:uiPriority w:val="99"/>
    <w:rPr>
      <w:b/>
      <w:bCs/>
    </w:rPr>
  </w:style>
  <w:style w:type="character" w:customStyle="1" w:styleId="891">
    <w:name w:val="标题 6 Char2"/>
    <w:qFormat/>
    <w:uiPriority w:val="0"/>
    <w:rPr>
      <w:rFonts w:ascii="仿宋" w:hAnsi="仿宋" w:eastAsia="仿宋" w:cs="Times New Roman"/>
      <w:b/>
      <w:kern w:val="0"/>
      <w:sz w:val="24"/>
      <w:szCs w:val="20"/>
    </w:rPr>
  </w:style>
  <w:style w:type="character" w:customStyle="1" w:styleId="892">
    <w:name w:val="正文-5 Char"/>
    <w:link w:val="893"/>
    <w:qFormat/>
    <w:uiPriority w:val="0"/>
    <w:rPr>
      <w:szCs w:val="21"/>
    </w:rPr>
  </w:style>
  <w:style w:type="paragraph" w:customStyle="1" w:styleId="893">
    <w:name w:val="正文-5"/>
    <w:basedOn w:val="1"/>
    <w:link w:val="892"/>
    <w:qFormat/>
    <w:uiPriority w:val="0"/>
    <w:pPr>
      <w:spacing w:line="360" w:lineRule="auto"/>
      <w:ind w:firstLine="424" w:firstLineChars="202"/>
    </w:pPr>
    <w:rPr>
      <w:kern w:val="0"/>
      <w:sz w:val="20"/>
      <w:szCs w:val="21"/>
    </w:rPr>
  </w:style>
  <w:style w:type="character" w:customStyle="1" w:styleId="894">
    <w:name w:val="标题 1 Char2"/>
    <w:qFormat/>
    <w:uiPriority w:val="0"/>
    <w:rPr>
      <w:rFonts w:ascii="仿宋" w:hAnsi="Arial" w:eastAsia="仿宋" w:cs="Times New Roman"/>
      <w:b/>
      <w:kern w:val="0"/>
      <w:sz w:val="44"/>
      <w:szCs w:val="20"/>
    </w:rPr>
  </w:style>
  <w:style w:type="character" w:customStyle="1" w:styleId="895">
    <w:name w:val="标题 3 Char2"/>
    <w:qFormat/>
    <w:uiPriority w:val="0"/>
    <w:rPr>
      <w:rFonts w:ascii="仿宋" w:hAnsi="仿宋" w:eastAsia="仿宋" w:cs="Times New Roman"/>
      <w:b/>
      <w:kern w:val="0"/>
      <w:sz w:val="28"/>
      <w:szCs w:val="28"/>
    </w:rPr>
  </w:style>
  <w:style w:type="character" w:customStyle="1" w:styleId="896">
    <w:name w:val="题注 Char2"/>
    <w:qFormat/>
    <w:uiPriority w:val="0"/>
    <w:rPr>
      <w:rFonts w:ascii="Arial" w:hAnsi="Arial" w:eastAsia="黑体" w:cs="Times New Roman"/>
      <w:sz w:val="20"/>
      <w:szCs w:val="20"/>
    </w:rPr>
  </w:style>
  <w:style w:type="character" w:customStyle="1" w:styleId="897">
    <w:name w:val="标题 1 Char1"/>
    <w:qFormat/>
    <w:uiPriority w:val="0"/>
    <w:rPr>
      <w:rFonts w:ascii="Arial" w:hAnsi="Arial" w:eastAsia="黑体"/>
      <w:b/>
      <w:sz w:val="32"/>
    </w:rPr>
  </w:style>
  <w:style w:type="character" w:customStyle="1" w:styleId="898">
    <w:name w:val="文档结构图 Char2"/>
    <w:qFormat/>
    <w:uiPriority w:val="0"/>
    <w:rPr>
      <w:rFonts w:ascii="宋体" w:hAnsi="Calibri" w:eastAsia="仿宋" w:cs="Times New Roman"/>
      <w:sz w:val="18"/>
      <w:szCs w:val="18"/>
    </w:rPr>
  </w:style>
  <w:style w:type="character" w:customStyle="1" w:styleId="899">
    <w:name w:val="普通文字1 Char"/>
    <w:qFormat/>
    <w:uiPriority w:val="0"/>
    <w:rPr>
      <w:rFonts w:ascii="宋体" w:hAnsi="Courier New" w:eastAsia="宋体" w:cs="Courier New"/>
      <w:szCs w:val="21"/>
    </w:rPr>
  </w:style>
  <w:style w:type="character" w:customStyle="1" w:styleId="900">
    <w:name w:val="正文文本 Char1"/>
    <w:qFormat/>
    <w:uiPriority w:val="99"/>
    <w:rPr>
      <w:rFonts w:ascii="Times New Roman" w:hAnsi="Times New Roman" w:eastAsia="仿宋" w:cs="Times New Roman"/>
      <w:sz w:val="24"/>
      <w:szCs w:val="24"/>
    </w:rPr>
  </w:style>
  <w:style w:type="character" w:customStyle="1" w:styleId="901">
    <w:name w:val="样式1 Char"/>
    <w:link w:val="902"/>
    <w:qFormat/>
    <w:uiPriority w:val="0"/>
    <w:rPr>
      <w:rFonts w:ascii="仿宋" w:hAnsi="仿宋" w:eastAsia="仿宋"/>
      <w:sz w:val="24"/>
    </w:rPr>
  </w:style>
  <w:style w:type="paragraph" w:customStyle="1" w:styleId="902">
    <w:name w:val="样式1"/>
    <w:basedOn w:val="3"/>
    <w:next w:val="3"/>
    <w:link w:val="901"/>
    <w:qFormat/>
    <w:uiPriority w:val="0"/>
    <w:pPr>
      <w:keepLines/>
      <w:adjustRightInd w:val="0"/>
      <w:snapToGrid w:val="0"/>
      <w:spacing w:line="360" w:lineRule="auto"/>
      <w:ind w:left="432" w:hanging="432"/>
    </w:pPr>
    <w:rPr>
      <w:rFonts w:ascii="仿宋" w:hAnsi="仿宋" w:eastAsia="仿宋"/>
      <w:b w:val="0"/>
      <w:bCs w:val="0"/>
      <w:kern w:val="0"/>
    </w:rPr>
  </w:style>
  <w:style w:type="character" w:customStyle="1" w:styleId="903">
    <w:name w:val="文档正文字符"/>
    <w:qFormat/>
    <w:uiPriority w:val="0"/>
    <w:rPr>
      <w:rFonts w:ascii="Arial" w:hAnsi="Arial" w:eastAsia="仿宋_GB2312" w:cs="Arial"/>
      <w:kern w:val="2"/>
      <w:sz w:val="28"/>
      <w:szCs w:val="28"/>
    </w:rPr>
  </w:style>
  <w:style w:type="character" w:customStyle="1" w:styleId="904">
    <w:name w:val="自定义正文 Char"/>
    <w:link w:val="905"/>
    <w:qFormat/>
    <w:uiPriority w:val="0"/>
    <w:rPr>
      <w:rFonts w:ascii="仿宋_GB2312" w:eastAsia="仿宋_GB2312"/>
      <w:sz w:val="24"/>
      <w:szCs w:val="24"/>
    </w:rPr>
  </w:style>
  <w:style w:type="paragraph" w:customStyle="1" w:styleId="905">
    <w:name w:val="自定义正文"/>
    <w:basedOn w:val="1"/>
    <w:link w:val="904"/>
    <w:qFormat/>
    <w:uiPriority w:val="0"/>
    <w:pPr>
      <w:spacing w:before="120" w:after="60" w:line="400" w:lineRule="exact"/>
      <w:ind w:firstLine="200" w:firstLineChars="200"/>
      <w:jc w:val="left"/>
    </w:pPr>
    <w:rPr>
      <w:rFonts w:ascii="仿宋_GB2312" w:eastAsia="仿宋_GB2312"/>
      <w:kern w:val="0"/>
      <w:sz w:val="24"/>
    </w:rPr>
  </w:style>
  <w:style w:type="character" w:customStyle="1" w:styleId="906">
    <w:name w:val="MM Topic 4 Char"/>
    <w:link w:val="907"/>
    <w:qFormat/>
    <w:locked/>
    <w:uiPriority w:val="0"/>
    <w:rPr>
      <w:rFonts w:ascii="Arial" w:hAnsi="Arial" w:eastAsia="黑体"/>
      <w:b/>
      <w:bCs/>
      <w:sz w:val="28"/>
      <w:szCs w:val="24"/>
    </w:rPr>
  </w:style>
  <w:style w:type="paragraph" w:customStyle="1" w:styleId="907">
    <w:name w:val="MM Topic 4"/>
    <w:basedOn w:val="6"/>
    <w:link w:val="906"/>
    <w:qFormat/>
    <w:uiPriority w:val="0"/>
    <w:pPr>
      <w:widowControl/>
      <w:tabs>
        <w:tab w:val="left" w:pos="709"/>
      </w:tabs>
    </w:pPr>
    <w:rPr>
      <w:kern w:val="0"/>
      <w:szCs w:val="24"/>
    </w:rPr>
  </w:style>
  <w:style w:type="character" w:customStyle="1" w:styleId="908">
    <w:name w:val="样式 宋体"/>
    <w:qFormat/>
    <w:uiPriority w:val="0"/>
    <w:rPr>
      <w:rFonts w:ascii="宋体" w:hAnsi="宋体" w:eastAsia="宋体"/>
    </w:rPr>
  </w:style>
  <w:style w:type="character" w:customStyle="1" w:styleId="909">
    <w:name w:val="A正文小四 Char"/>
    <w:link w:val="910"/>
    <w:qFormat/>
    <w:locked/>
    <w:uiPriority w:val="0"/>
    <w:rPr>
      <w:rFonts w:ascii="Calibri" w:hAnsi="Calibri"/>
    </w:rPr>
  </w:style>
  <w:style w:type="paragraph" w:customStyle="1" w:styleId="910">
    <w:name w:val="A正文小四"/>
    <w:basedOn w:val="1"/>
    <w:link w:val="909"/>
    <w:qFormat/>
    <w:uiPriority w:val="0"/>
    <w:pPr>
      <w:spacing w:line="360" w:lineRule="auto"/>
      <w:ind w:firstLine="200" w:firstLineChars="200"/>
    </w:pPr>
    <w:rPr>
      <w:rFonts w:ascii="Calibri" w:hAnsi="Calibri"/>
      <w:kern w:val="0"/>
      <w:sz w:val="20"/>
      <w:szCs w:val="20"/>
    </w:rPr>
  </w:style>
  <w:style w:type="character" w:customStyle="1" w:styleId="911">
    <w:name w:val="样式 正文（首行缩进两字）表正文正文非缩进段1四号特点正文不缩进表正文(首行缩进两字)正文(首行缩进两字)1... Char"/>
    <w:qFormat/>
    <w:uiPriority w:val="0"/>
    <w:rPr>
      <w:rFonts w:hint="eastAsia" w:ascii="宋体" w:hAnsi="宋体" w:eastAsia="宋体"/>
      <w:b/>
      <w:bCs/>
      <w:kern w:val="44"/>
      <w:sz w:val="24"/>
      <w:szCs w:val="24"/>
      <w:lang w:val="en-US" w:eastAsia="zh-CN" w:bidi="ar-SA"/>
    </w:rPr>
  </w:style>
  <w:style w:type="character" w:customStyle="1" w:styleId="912">
    <w:name w:val="表格标题 Char Char"/>
    <w:link w:val="913"/>
    <w:qFormat/>
    <w:locked/>
    <w:uiPriority w:val="0"/>
    <w:rPr>
      <w:rFonts w:ascii="Arial" w:hAnsi="Arial" w:eastAsia="华文中宋" w:cs="Arial"/>
      <w:b/>
      <w:bCs/>
      <w:sz w:val="18"/>
      <w:szCs w:val="28"/>
      <w:shd w:val="clear" w:color="auto" w:fill="808080"/>
    </w:rPr>
  </w:style>
  <w:style w:type="paragraph" w:customStyle="1" w:styleId="913">
    <w:name w:val="表格标题"/>
    <w:basedOn w:val="914"/>
    <w:next w:val="1"/>
    <w:link w:val="912"/>
    <w:qFormat/>
    <w:uiPriority w:val="0"/>
    <w:pPr>
      <w:shd w:val="clear" w:color="auto" w:fill="808080"/>
      <w:adjustRightInd/>
      <w:snapToGrid/>
      <w:spacing w:before="0" w:beforeAutospacing="0" w:line="180" w:lineRule="exact"/>
    </w:pPr>
    <w:rPr>
      <w:rFonts w:ascii="Arial" w:hAnsi="Arial" w:eastAsia="华文中宋" w:cs="Arial"/>
      <w:b/>
      <w:bCs/>
      <w:snapToGrid/>
      <w:kern w:val="0"/>
      <w:sz w:val="18"/>
      <w:szCs w:val="28"/>
    </w:rPr>
  </w:style>
  <w:style w:type="paragraph" w:customStyle="1" w:styleId="914">
    <w:name w:val="表格文字"/>
    <w:next w:val="1"/>
    <w:link w:val="915"/>
    <w:qFormat/>
    <w:uiPriority w:val="0"/>
    <w:pPr>
      <w:adjustRightInd w:val="0"/>
      <w:snapToGrid w:val="0"/>
      <w:spacing w:before="100" w:beforeAutospacing="1" w:line="300" w:lineRule="auto"/>
      <w:jc w:val="center"/>
    </w:pPr>
    <w:rPr>
      <w:rFonts w:ascii="Times New Roman" w:hAnsi="Times New Roman" w:eastAsia="宋体" w:cs="Times New Roman"/>
      <w:snapToGrid w:val="0"/>
      <w:kern w:val="21"/>
      <w:lang w:val="en-US" w:eastAsia="zh-CN" w:bidi="ar-SA"/>
    </w:rPr>
  </w:style>
  <w:style w:type="character" w:customStyle="1" w:styleId="915">
    <w:name w:val="表格文字 Char"/>
    <w:link w:val="914"/>
    <w:qFormat/>
    <w:locked/>
    <w:uiPriority w:val="0"/>
    <w:rPr>
      <w:snapToGrid w:val="0"/>
      <w:kern w:val="21"/>
    </w:rPr>
  </w:style>
  <w:style w:type="character" w:customStyle="1" w:styleId="916">
    <w:name w:val="设计正文 Char"/>
    <w:link w:val="917"/>
    <w:qFormat/>
    <w:locked/>
    <w:uiPriority w:val="0"/>
    <w:rPr>
      <w:rFonts w:eastAsia="仿宋"/>
      <w:sz w:val="24"/>
    </w:rPr>
  </w:style>
  <w:style w:type="paragraph" w:customStyle="1" w:styleId="917">
    <w:name w:val="设计正文"/>
    <w:basedOn w:val="1"/>
    <w:link w:val="916"/>
    <w:qFormat/>
    <w:uiPriority w:val="0"/>
    <w:pPr>
      <w:spacing w:line="360" w:lineRule="auto"/>
      <w:ind w:firstLine="480" w:firstLineChars="200"/>
    </w:pPr>
    <w:rPr>
      <w:rFonts w:eastAsia="仿宋"/>
      <w:kern w:val="0"/>
      <w:sz w:val="24"/>
      <w:szCs w:val="20"/>
    </w:rPr>
  </w:style>
  <w:style w:type="character" w:customStyle="1" w:styleId="918">
    <w:name w:val="正文泉州 Char"/>
    <w:link w:val="919"/>
    <w:qFormat/>
    <w:uiPriority w:val="0"/>
    <w:rPr>
      <w:rFonts w:ascii="宋体" w:hAnsi="宋体" w:eastAsia="仿宋"/>
      <w:sz w:val="24"/>
      <w:szCs w:val="24"/>
    </w:rPr>
  </w:style>
  <w:style w:type="paragraph" w:customStyle="1" w:styleId="919">
    <w:name w:val="正文泉州"/>
    <w:basedOn w:val="1"/>
    <w:link w:val="918"/>
    <w:qFormat/>
    <w:uiPriority w:val="0"/>
    <w:pPr>
      <w:spacing w:line="360" w:lineRule="auto"/>
      <w:ind w:left="420" w:firstLine="480" w:firstLineChars="200"/>
      <w:jc w:val="left"/>
    </w:pPr>
    <w:rPr>
      <w:rFonts w:ascii="宋体" w:hAnsi="宋体" w:eastAsia="仿宋"/>
      <w:kern w:val="0"/>
      <w:sz w:val="24"/>
    </w:rPr>
  </w:style>
  <w:style w:type="character" w:customStyle="1" w:styleId="920">
    <w:name w:val="z-窗体底端 Char"/>
    <w:link w:val="921"/>
    <w:qFormat/>
    <w:uiPriority w:val="0"/>
    <w:rPr>
      <w:rFonts w:ascii="Arial" w:hAnsi="Arial" w:eastAsia="仿宋_GB2312" w:cs="Arial"/>
      <w:vanish/>
      <w:sz w:val="16"/>
      <w:szCs w:val="16"/>
    </w:rPr>
  </w:style>
  <w:style w:type="paragraph" w:customStyle="1" w:styleId="921">
    <w:name w:val="z-窗体底端1"/>
    <w:basedOn w:val="1"/>
    <w:next w:val="1"/>
    <w:link w:val="920"/>
    <w:unhideWhenUsed/>
    <w:qFormat/>
    <w:uiPriority w:val="0"/>
    <w:pPr>
      <w:widowControl/>
      <w:pBdr>
        <w:top w:val="single" w:color="auto" w:sz="6" w:space="1"/>
      </w:pBdr>
      <w:jc w:val="center"/>
    </w:pPr>
    <w:rPr>
      <w:rFonts w:ascii="Arial" w:hAnsi="Arial" w:eastAsia="仿宋_GB2312" w:cs="Arial"/>
      <w:vanish/>
      <w:kern w:val="0"/>
      <w:sz w:val="16"/>
      <w:szCs w:val="16"/>
    </w:rPr>
  </w:style>
  <w:style w:type="character" w:customStyle="1" w:styleId="922">
    <w:name w:val="占位符文本1"/>
    <w:qFormat/>
    <w:uiPriority w:val="0"/>
    <w:rPr>
      <w:color w:val="808080"/>
    </w:rPr>
  </w:style>
  <w:style w:type="character" w:customStyle="1" w:styleId="923">
    <w:name w:val="font71"/>
    <w:qFormat/>
    <w:uiPriority w:val="0"/>
    <w:rPr>
      <w:rFonts w:hint="eastAsia" w:ascii="仿宋" w:hAnsi="仿宋" w:eastAsia="仿宋"/>
      <w:color w:val="000000"/>
      <w:sz w:val="20"/>
      <w:szCs w:val="20"/>
      <w:u w:val="none"/>
    </w:rPr>
  </w:style>
  <w:style w:type="character" w:customStyle="1" w:styleId="924">
    <w:name w:val="标题 8 Char1"/>
    <w:qFormat/>
    <w:uiPriority w:val="99"/>
    <w:rPr>
      <w:rFonts w:ascii="Cambria" w:hAnsi="Cambria" w:eastAsia="宋体" w:cs="Times New Roman"/>
      <w:kern w:val="2"/>
      <w:sz w:val="24"/>
      <w:szCs w:val="24"/>
    </w:rPr>
  </w:style>
  <w:style w:type="character" w:customStyle="1" w:styleId="925">
    <w:name w:val="标题 6 Char1"/>
    <w:qFormat/>
    <w:uiPriority w:val="0"/>
    <w:rPr>
      <w:rFonts w:hint="default" w:ascii="Cambria" w:hAnsi="Cambria" w:eastAsia="宋体" w:cs="Times New Roman"/>
      <w:b/>
      <w:bCs/>
      <w:kern w:val="2"/>
      <w:sz w:val="24"/>
      <w:szCs w:val="24"/>
    </w:rPr>
  </w:style>
  <w:style w:type="character" w:customStyle="1" w:styleId="926">
    <w:name w:val="apple-style-span"/>
    <w:qFormat/>
    <w:uiPriority w:val="0"/>
  </w:style>
  <w:style w:type="character" w:customStyle="1" w:styleId="927">
    <w:name w:val="彩色列表 - 着色 3 Char"/>
    <w:qFormat/>
    <w:locked/>
    <w:uiPriority w:val="0"/>
    <w:rPr>
      <w:rFonts w:ascii="Arial" w:hAnsi="Arial"/>
      <w:i/>
      <w:color w:val="000000"/>
      <w:lang w:val="en-GB" w:eastAsia="en-US"/>
    </w:rPr>
  </w:style>
  <w:style w:type="character" w:customStyle="1" w:styleId="928">
    <w:name w:val="Character UserEntry"/>
    <w:qFormat/>
    <w:uiPriority w:val="0"/>
    <w:rPr>
      <w:color w:val="FF0000"/>
    </w:rPr>
  </w:style>
  <w:style w:type="character" w:customStyle="1" w:styleId="929">
    <w:name w:val="引用字符1"/>
    <w:qFormat/>
    <w:uiPriority w:val="0"/>
    <w:rPr>
      <w:rFonts w:ascii="Arial" w:hAnsi="Arial" w:cs="Times New Roman"/>
      <w:i/>
      <w:iCs/>
      <w:color w:val="000000"/>
      <w:sz w:val="21"/>
      <w:lang w:val="en-GB" w:eastAsia="en-US"/>
    </w:rPr>
  </w:style>
  <w:style w:type="character" w:customStyle="1" w:styleId="930">
    <w:name w:val="HTML 预设格式 字符1"/>
    <w:qFormat/>
    <w:uiPriority w:val="0"/>
    <w:rPr>
      <w:rFonts w:ascii="宋体" w:hAnsi="宋体" w:eastAsia="仿宋" w:cs="宋体"/>
      <w:kern w:val="0"/>
      <w:sz w:val="24"/>
      <w:szCs w:val="24"/>
    </w:rPr>
  </w:style>
  <w:style w:type="character" w:customStyle="1" w:styleId="931">
    <w:name w:val="表格内容 Char"/>
    <w:link w:val="932"/>
    <w:qFormat/>
    <w:locked/>
    <w:uiPriority w:val="99"/>
    <w:rPr>
      <w:rFonts w:ascii="宋体" w:hAnsi="宋体" w:eastAsia="仿宋"/>
      <w:sz w:val="18"/>
      <w:lang w:val="en-GB" w:eastAsia="en-US"/>
    </w:rPr>
  </w:style>
  <w:style w:type="paragraph" w:customStyle="1" w:styleId="932">
    <w:name w:val="表格内容"/>
    <w:basedOn w:val="1"/>
    <w:link w:val="931"/>
    <w:qFormat/>
    <w:uiPriority w:val="99"/>
    <w:pPr>
      <w:widowControl/>
      <w:jc w:val="left"/>
    </w:pPr>
    <w:rPr>
      <w:rFonts w:ascii="宋体" w:hAnsi="宋体" w:eastAsia="仿宋"/>
      <w:kern w:val="0"/>
      <w:sz w:val="18"/>
      <w:szCs w:val="20"/>
      <w:lang w:val="en-GB" w:eastAsia="en-US"/>
    </w:rPr>
  </w:style>
  <w:style w:type="character" w:customStyle="1" w:styleId="933">
    <w:name w:val="普通(网站) Char2"/>
    <w:qFormat/>
    <w:locked/>
    <w:uiPriority w:val="0"/>
    <w:rPr>
      <w:rFonts w:ascii="宋体" w:hAnsi="宋体" w:eastAsia="仿宋" w:cs="宋体"/>
      <w:kern w:val="0"/>
      <w:sz w:val="24"/>
      <w:szCs w:val="24"/>
    </w:rPr>
  </w:style>
  <w:style w:type="character" w:customStyle="1" w:styleId="934">
    <w:name w:val="书籍标题1"/>
    <w:qFormat/>
    <w:uiPriority w:val="0"/>
    <w:rPr>
      <w:rFonts w:ascii="楷体_GB2312" w:hAnsi="Calibri" w:eastAsia="楷体_GB2312"/>
      <w:b/>
      <w:smallCaps/>
      <w:kern w:val="44"/>
      <w:sz w:val="24"/>
      <w:szCs w:val="24"/>
      <w:lang w:val="en-US" w:eastAsia="zh-CN" w:bidi="ar-SA"/>
    </w:rPr>
  </w:style>
  <w:style w:type="character" w:customStyle="1" w:styleId="935">
    <w:name w:val="标题 3 Char1"/>
    <w:qFormat/>
    <w:uiPriority w:val="0"/>
    <w:rPr>
      <w:b/>
      <w:bCs/>
      <w:kern w:val="2"/>
      <w:sz w:val="32"/>
      <w:szCs w:val="32"/>
    </w:rPr>
  </w:style>
  <w:style w:type="character" w:customStyle="1" w:styleId="936">
    <w:name w:val="copy"/>
    <w:qFormat/>
    <w:uiPriority w:val="0"/>
  </w:style>
  <w:style w:type="character" w:customStyle="1" w:styleId="937">
    <w:name w:val="样式 宋体 五号 首行缩进:  0.95 厘米 Char"/>
    <w:link w:val="938"/>
    <w:qFormat/>
    <w:uiPriority w:val="0"/>
    <w:rPr>
      <w:rFonts w:ascii="Arial Narrow" w:hAnsi="Arial Narrow" w:cs="宋体"/>
      <w:sz w:val="32"/>
      <w:szCs w:val="32"/>
      <w:lang w:val="zh-CN"/>
    </w:rPr>
  </w:style>
  <w:style w:type="paragraph" w:customStyle="1" w:styleId="938">
    <w:name w:val="样式 宋体 五号 首行缩进:  0.95 厘米"/>
    <w:basedOn w:val="1"/>
    <w:link w:val="937"/>
    <w:qFormat/>
    <w:uiPriority w:val="0"/>
    <w:pPr>
      <w:tabs>
        <w:tab w:val="left" w:pos="418"/>
      </w:tabs>
      <w:ind w:left="418" w:hanging="420"/>
    </w:pPr>
    <w:rPr>
      <w:rFonts w:ascii="Arial Narrow" w:hAnsi="Arial Narrow" w:cs="宋体"/>
      <w:kern w:val="0"/>
      <w:sz w:val="32"/>
      <w:szCs w:val="32"/>
      <w:lang w:val="zh-CN"/>
    </w:rPr>
  </w:style>
  <w:style w:type="character" w:customStyle="1" w:styleId="939">
    <w:name w:val="pagetitle1"/>
    <w:qFormat/>
    <w:uiPriority w:val="0"/>
    <w:rPr>
      <w:rFonts w:hint="default" w:ascii="Arial" w:hAnsi="Arial" w:cs="Arial"/>
      <w:b/>
      <w:bCs/>
      <w:color w:val="000000"/>
      <w:sz w:val="38"/>
      <w:szCs w:val="38"/>
    </w:rPr>
  </w:style>
  <w:style w:type="character" w:customStyle="1" w:styleId="940">
    <w:name w:val="span_param1"/>
    <w:qFormat/>
    <w:uiPriority w:val="0"/>
  </w:style>
  <w:style w:type="character" w:customStyle="1" w:styleId="941">
    <w:name w:val="wf"/>
    <w:qFormat/>
    <w:uiPriority w:val="0"/>
  </w:style>
  <w:style w:type="character" w:customStyle="1" w:styleId="942">
    <w:name w:val="fontblank12"/>
    <w:qFormat/>
    <w:uiPriority w:val="0"/>
  </w:style>
  <w:style w:type="character" w:customStyle="1" w:styleId="943">
    <w:name w:val="oblog_text"/>
    <w:qFormat/>
    <w:uiPriority w:val="0"/>
  </w:style>
  <w:style w:type="character" w:customStyle="1" w:styleId="944">
    <w:name w:val="样式 标题 3 + 宋体 小四 Char"/>
    <w:link w:val="945"/>
    <w:qFormat/>
    <w:uiPriority w:val="0"/>
    <w:rPr>
      <w:b/>
      <w:bCs/>
      <w:caps/>
      <w:sz w:val="30"/>
    </w:rPr>
  </w:style>
  <w:style w:type="paragraph" w:customStyle="1" w:styleId="945">
    <w:name w:val="样式 标题 3 + 宋体 小四"/>
    <w:basedOn w:val="5"/>
    <w:link w:val="944"/>
    <w:qFormat/>
    <w:uiPriority w:val="0"/>
    <w:pPr>
      <w:keepNext w:val="0"/>
      <w:keepLines w:val="0"/>
      <w:widowControl/>
      <w:tabs>
        <w:tab w:val="left" w:pos="1740"/>
      </w:tabs>
      <w:autoSpaceDE w:val="0"/>
      <w:autoSpaceDN w:val="0"/>
      <w:adjustRightInd w:val="0"/>
      <w:spacing w:before="0" w:after="0" w:afterAutospacing="1" w:line="360" w:lineRule="auto"/>
      <w:ind w:left="1080" w:right="3" w:hanging="1080"/>
      <w:textAlignment w:val="bottom"/>
    </w:pPr>
    <w:rPr>
      <w:caps/>
      <w:kern w:val="0"/>
      <w:sz w:val="30"/>
      <w:szCs w:val="20"/>
    </w:rPr>
  </w:style>
  <w:style w:type="character" w:customStyle="1" w:styleId="946">
    <w:name w:val="hang1"/>
    <w:qFormat/>
    <w:uiPriority w:val="0"/>
  </w:style>
  <w:style w:type="character" w:customStyle="1" w:styleId="947">
    <w:name w:val="title_d1"/>
    <w:qFormat/>
    <w:uiPriority w:val="0"/>
    <w:rPr>
      <w:rFonts w:hint="default" w:ascii="Arial" w:hAnsi="Arial" w:cs="Arial"/>
      <w:b/>
      <w:bCs/>
      <w:sz w:val="60"/>
      <w:szCs w:val="60"/>
    </w:rPr>
  </w:style>
  <w:style w:type="character" w:customStyle="1" w:styleId="948">
    <w:name w:val="华宇段落1 Char Char"/>
    <w:link w:val="949"/>
    <w:qFormat/>
    <w:uiPriority w:val="0"/>
    <w:rPr>
      <w:bCs/>
    </w:rPr>
  </w:style>
  <w:style w:type="paragraph" w:customStyle="1" w:styleId="949">
    <w:name w:val="华宇段落1 Char"/>
    <w:basedOn w:val="1"/>
    <w:link w:val="948"/>
    <w:qFormat/>
    <w:uiPriority w:val="0"/>
    <w:pPr>
      <w:spacing w:line="360" w:lineRule="auto"/>
      <w:ind w:firstLine="200" w:firstLineChars="200"/>
    </w:pPr>
    <w:rPr>
      <w:bCs/>
      <w:kern w:val="0"/>
      <w:sz w:val="20"/>
      <w:szCs w:val="20"/>
    </w:rPr>
  </w:style>
  <w:style w:type="character" w:customStyle="1" w:styleId="950">
    <w:name w:val="Daffy_Teng"/>
    <w:qFormat/>
    <w:uiPriority w:val="0"/>
    <w:rPr>
      <w:rFonts w:ascii="幼圆" w:eastAsia="幼圆"/>
      <w:color w:val="0000FF"/>
      <w:sz w:val="24"/>
      <w:szCs w:val="24"/>
      <w:u w:val="none"/>
    </w:rPr>
  </w:style>
  <w:style w:type="character" w:customStyle="1" w:styleId="951">
    <w:name w:val="text1"/>
    <w:qFormat/>
    <w:uiPriority w:val="0"/>
  </w:style>
  <w:style w:type="character" w:customStyle="1" w:styleId="952">
    <w:name w:val="批注文字 Char4"/>
    <w:basedOn w:val="109"/>
    <w:qFormat/>
    <w:uiPriority w:val="0"/>
  </w:style>
  <w:style w:type="character" w:customStyle="1" w:styleId="953">
    <w:name w:val="正文文本缩进 3 Char2"/>
    <w:basedOn w:val="109"/>
    <w:qFormat/>
    <w:uiPriority w:val="99"/>
    <w:rPr>
      <w:rFonts w:ascii="Times New Roman" w:hAnsi="Times New Roman" w:eastAsia="仿宋" w:cs="Times New Roman"/>
      <w:sz w:val="16"/>
      <w:szCs w:val="16"/>
    </w:rPr>
  </w:style>
  <w:style w:type="character" w:customStyle="1" w:styleId="954">
    <w:name w:val="批注主题 Char3"/>
    <w:basedOn w:val="952"/>
    <w:qFormat/>
    <w:uiPriority w:val="0"/>
    <w:rPr>
      <w:rFonts w:ascii="Times New Roman" w:hAnsi="Times New Roman" w:eastAsia="仿宋" w:cs="Times New Roman"/>
      <w:b/>
      <w:bCs/>
      <w:sz w:val="28"/>
      <w:szCs w:val="24"/>
    </w:rPr>
  </w:style>
  <w:style w:type="character" w:customStyle="1" w:styleId="955">
    <w:name w:val="标题 Char3"/>
    <w:basedOn w:val="109"/>
    <w:qFormat/>
    <w:uiPriority w:val="0"/>
    <w:rPr>
      <w:rFonts w:ascii="Calibri Light" w:hAnsi="Calibri Light" w:eastAsia="黑体" w:cs="Times New Roman"/>
      <w:b/>
      <w:bCs/>
      <w:sz w:val="52"/>
      <w:szCs w:val="32"/>
    </w:rPr>
  </w:style>
  <w:style w:type="character" w:customStyle="1" w:styleId="956">
    <w:name w:val="正文首行缩进 2 Char2"/>
    <w:basedOn w:val="957"/>
    <w:qFormat/>
    <w:uiPriority w:val="0"/>
    <w:rPr>
      <w:rFonts w:ascii="宋体" w:hAnsi="宋体" w:eastAsia="宋体" w:cs="Times New Roman"/>
      <w:kern w:val="0"/>
      <w:sz w:val="20"/>
      <w:szCs w:val="24"/>
    </w:rPr>
  </w:style>
  <w:style w:type="character" w:customStyle="1" w:styleId="957">
    <w:name w:val="正文文本缩进 Char1"/>
    <w:basedOn w:val="109"/>
    <w:qFormat/>
    <w:uiPriority w:val="0"/>
  </w:style>
  <w:style w:type="character" w:customStyle="1" w:styleId="958">
    <w:name w:val="结束语 字符"/>
    <w:basedOn w:val="109"/>
    <w:qFormat/>
    <w:uiPriority w:val="99"/>
  </w:style>
  <w:style w:type="character" w:customStyle="1" w:styleId="959">
    <w:name w:val="称呼 字符"/>
    <w:basedOn w:val="109"/>
    <w:qFormat/>
    <w:uiPriority w:val="99"/>
  </w:style>
  <w:style w:type="character" w:customStyle="1" w:styleId="960">
    <w:name w:val="正文段 Char"/>
    <w:link w:val="961"/>
    <w:qFormat/>
    <w:uiPriority w:val="0"/>
    <w:rPr>
      <w:rFonts w:ascii="宋体" w:eastAsia="仿宋"/>
      <w:sz w:val="24"/>
    </w:rPr>
  </w:style>
  <w:style w:type="paragraph" w:customStyle="1" w:styleId="961">
    <w:name w:val="正文段"/>
    <w:basedOn w:val="1"/>
    <w:link w:val="960"/>
    <w:qFormat/>
    <w:uiPriority w:val="0"/>
    <w:pPr>
      <w:widowControl/>
      <w:adjustRightInd w:val="0"/>
      <w:spacing w:after="240" w:line="360" w:lineRule="atLeast"/>
      <w:ind w:firstLine="454"/>
      <w:textAlignment w:val="bottom"/>
    </w:pPr>
    <w:rPr>
      <w:rFonts w:ascii="宋体" w:eastAsia="仿宋"/>
      <w:kern w:val="0"/>
      <w:sz w:val="24"/>
      <w:szCs w:val="20"/>
    </w:rPr>
  </w:style>
  <w:style w:type="character" w:customStyle="1" w:styleId="962">
    <w:name w:val="FA正文 Char"/>
    <w:link w:val="963"/>
    <w:qFormat/>
    <w:uiPriority w:val="99"/>
    <w:rPr>
      <w:rFonts w:ascii="宋体" w:hAnsi="宋体" w:eastAsia="仿宋"/>
      <w:sz w:val="24"/>
      <w:szCs w:val="24"/>
    </w:rPr>
  </w:style>
  <w:style w:type="paragraph" w:customStyle="1" w:styleId="963">
    <w:name w:val="FA正文"/>
    <w:basedOn w:val="1"/>
    <w:link w:val="962"/>
    <w:qFormat/>
    <w:uiPriority w:val="99"/>
    <w:pPr>
      <w:tabs>
        <w:tab w:val="left" w:pos="3375"/>
      </w:tabs>
      <w:spacing w:line="360" w:lineRule="auto"/>
      <w:ind w:firstLine="480" w:firstLineChars="200"/>
    </w:pPr>
    <w:rPr>
      <w:rFonts w:ascii="宋体" w:hAnsi="宋体" w:eastAsia="仿宋"/>
      <w:kern w:val="0"/>
      <w:sz w:val="24"/>
    </w:rPr>
  </w:style>
  <w:style w:type="character" w:customStyle="1" w:styleId="964">
    <w:name w:val="样式8 Char"/>
    <w:link w:val="965"/>
    <w:qFormat/>
    <w:uiPriority w:val="0"/>
    <w:rPr>
      <w:rFonts w:eastAsia="仿宋"/>
      <w:b/>
      <w:bCs/>
      <w:sz w:val="28"/>
      <w:szCs w:val="28"/>
    </w:rPr>
  </w:style>
  <w:style w:type="paragraph" w:customStyle="1" w:styleId="965">
    <w:name w:val="样式8"/>
    <w:basedOn w:val="7"/>
    <w:link w:val="964"/>
    <w:qFormat/>
    <w:uiPriority w:val="0"/>
    <w:pPr>
      <w:tabs>
        <w:tab w:val="left" w:pos="709"/>
      </w:tabs>
      <w:adjustRightInd/>
      <w:spacing w:before="120" w:after="120" w:line="360" w:lineRule="auto"/>
      <w:jc w:val="both"/>
      <w:textAlignment w:val="auto"/>
    </w:pPr>
    <w:rPr>
      <w:rFonts w:eastAsia="仿宋"/>
    </w:rPr>
  </w:style>
  <w:style w:type="character" w:customStyle="1" w:styleId="966">
    <w:name w:val="p11b1"/>
    <w:qFormat/>
    <w:uiPriority w:val="0"/>
    <w:rPr>
      <w:color w:val="000000"/>
      <w:spacing w:val="320"/>
      <w:sz w:val="20"/>
      <w:szCs w:val="20"/>
      <w:u w:val="none"/>
    </w:rPr>
  </w:style>
  <w:style w:type="character" w:customStyle="1" w:styleId="967">
    <w:name w:val="EmailStyle127"/>
    <w:qFormat/>
    <w:uiPriority w:val="0"/>
    <w:rPr>
      <w:rFonts w:ascii="Arial" w:hAnsi="Arial" w:eastAsia="宋体" w:cs="Arial"/>
      <w:color w:val="auto"/>
      <w:sz w:val="20"/>
    </w:rPr>
  </w:style>
  <w:style w:type="character" w:customStyle="1" w:styleId="968">
    <w:name w:val="普通正文 Char"/>
    <w:link w:val="969"/>
    <w:qFormat/>
    <w:uiPriority w:val="0"/>
    <w:rPr>
      <w:rFonts w:ascii="Arial" w:hAnsi="Arial"/>
      <w:sz w:val="24"/>
      <w:szCs w:val="24"/>
    </w:rPr>
  </w:style>
  <w:style w:type="paragraph" w:customStyle="1" w:styleId="969">
    <w:name w:val="普通正文"/>
    <w:basedOn w:val="1"/>
    <w:link w:val="968"/>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970">
    <w:name w:val="标题1 Char"/>
    <w:link w:val="971"/>
    <w:qFormat/>
    <w:locked/>
    <w:uiPriority w:val="99"/>
    <w:rPr>
      <w:rFonts w:ascii="方正小标宋_GBK" w:eastAsia="方正小标宋_GBK"/>
      <w:snapToGrid w:val="0"/>
      <w:sz w:val="44"/>
    </w:rPr>
  </w:style>
  <w:style w:type="paragraph" w:customStyle="1" w:styleId="971">
    <w:name w:val="标题1"/>
    <w:basedOn w:val="1"/>
    <w:next w:val="1"/>
    <w:link w:val="970"/>
    <w:qFormat/>
    <w:uiPriority w:val="99"/>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character" w:customStyle="1" w:styleId="972">
    <w:name w:val="二级标题 Char"/>
    <w:link w:val="973"/>
    <w:qFormat/>
    <w:uiPriority w:val="0"/>
    <w:rPr>
      <w:rFonts w:ascii="宋体" w:hAnsi="Arial" w:eastAsia="幼圆"/>
      <w:bCs/>
      <w:color w:val="000000"/>
      <w:sz w:val="36"/>
      <w:szCs w:val="30"/>
    </w:rPr>
  </w:style>
  <w:style w:type="paragraph" w:customStyle="1" w:styleId="973">
    <w:name w:val="二级标题"/>
    <w:basedOn w:val="4"/>
    <w:link w:val="972"/>
    <w:qFormat/>
    <w:uiPriority w:val="0"/>
    <w:pPr>
      <w:spacing w:afterLines="100"/>
      <w:jc w:val="center"/>
    </w:pPr>
    <w:rPr>
      <w:rFonts w:ascii="宋体" w:eastAsia="幼圆"/>
      <w:b w:val="0"/>
      <w:color w:val="000000"/>
      <w:kern w:val="0"/>
      <w:sz w:val="36"/>
      <w:szCs w:val="30"/>
    </w:rPr>
  </w:style>
  <w:style w:type="character" w:customStyle="1" w:styleId="974">
    <w:name w:val="中国铁建——正文 Char"/>
    <w:link w:val="975"/>
    <w:qFormat/>
    <w:uiPriority w:val="0"/>
    <w:rPr>
      <w:rFonts w:eastAsia="仿宋_GB2312"/>
      <w:spacing w:val="20"/>
      <w:szCs w:val="21"/>
    </w:rPr>
  </w:style>
  <w:style w:type="paragraph" w:customStyle="1" w:styleId="975">
    <w:name w:val="中国铁建——正文"/>
    <w:basedOn w:val="1"/>
    <w:link w:val="974"/>
    <w:qFormat/>
    <w:uiPriority w:val="0"/>
    <w:pPr>
      <w:spacing w:line="360" w:lineRule="auto"/>
      <w:ind w:firstLine="200" w:firstLineChars="200"/>
    </w:pPr>
    <w:rPr>
      <w:rFonts w:eastAsia="仿宋_GB2312"/>
      <w:spacing w:val="20"/>
      <w:kern w:val="0"/>
      <w:sz w:val="20"/>
      <w:szCs w:val="21"/>
    </w:rPr>
  </w:style>
  <w:style w:type="character" w:customStyle="1" w:styleId="976">
    <w:name w:val="Char Char191"/>
    <w:qFormat/>
    <w:uiPriority w:val="0"/>
    <w:rPr>
      <w:rFonts w:eastAsia="宋体"/>
      <w:kern w:val="2"/>
      <w:sz w:val="18"/>
      <w:lang w:val="en-US" w:eastAsia="zh-CN" w:bidi="ar-SA"/>
    </w:rPr>
  </w:style>
  <w:style w:type="character" w:customStyle="1" w:styleId="977">
    <w:name w:val="明显参考1"/>
    <w:qFormat/>
    <w:uiPriority w:val="0"/>
    <w:rPr>
      <w:b/>
      <w:bCs/>
      <w:smallCaps/>
      <w:color w:val="C0504D"/>
      <w:spacing w:val="5"/>
      <w:u w:val="single"/>
    </w:rPr>
  </w:style>
  <w:style w:type="character" w:customStyle="1" w:styleId="978">
    <w:name w:val="标题四自定义 Char"/>
    <w:link w:val="979"/>
    <w:qFormat/>
    <w:uiPriority w:val="99"/>
    <w:rPr>
      <w:rFonts w:ascii="Calibri" w:hAnsi="Calibri"/>
      <w:b/>
      <w:bCs/>
      <w:sz w:val="28"/>
      <w:szCs w:val="32"/>
    </w:rPr>
  </w:style>
  <w:style w:type="paragraph" w:customStyle="1" w:styleId="979">
    <w:name w:val="标题四自定义"/>
    <w:basedOn w:val="6"/>
    <w:next w:val="1"/>
    <w:link w:val="978"/>
    <w:qFormat/>
    <w:uiPriority w:val="99"/>
    <w:pPr>
      <w:tabs>
        <w:tab w:val="left" w:pos="709"/>
        <w:tab w:val="left" w:pos="1134"/>
      </w:tabs>
      <w:spacing w:beforeLines="100" w:afterLines="100" w:line="360" w:lineRule="auto"/>
      <w:ind w:left="738" w:hanging="738"/>
    </w:pPr>
    <w:rPr>
      <w:rFonts w:ascii="Calibri" w:hAnsi="Calibri" w:eastAsia="宋体"/>
      <w:kern w:val="0"/>
      <w:szCs w:val="32"/>
    </w:rPr>
  </w:style>
  <w:style w:type="character" w:customStyle="1" w:styleId="980">
    <w:name w:val="图片说明 Char"/>
    <w:link w:val="981"/>
    <w:qFormat/>
    <w:uiPriority w:val="99"/>
    <w:rPr>
      <w:rFonts w:ascii="Arial" w:hAnsi="Arial" w:eastAsia="微软雅黑"/>
      <w:color w:val="808080"/>
      <w:sz w:val="18"/>
      <w:szCs w:val="18"/>
    </w:rPr>
  </w:style>
  <w:style w:type="paragraph" w:customStyle="1" w:styleId="981">
    <w:name w:val="图片说明"/>
    <w:basedOn w:val="134"/>
    <w:link w:val="980"/>
    <w:qFormat/>
    <w:uiPriority w:val="99"/>
    <w:pPr>
      <w:adjustRightInd w:val="0"/>
      <w:snapToGrid w:val="0"/>
      <w:spacing w:before="100" w:beforeAutospacing="1" w:after="100" w:afterAutospacing="1"/>
      <w:ind w:hanging="420" w:firstLineChars="0"/>
      <w:jc w:val="center"/>
    </w:pPr>
    <w:rPr>
      <w:rFonts w:ascii="Arial" w:hAnsi="Arial" w:eastAsia="微软雅黑"/>
      <w:color w:val="808080"/>
      <w:kern w:val="0"/>
      <w:sz w:val="18"/>
      <w:szCs w:val="18"/>
    </w:rPr>
  </w:style>
  <w:style w:type="character" w:customStyle="1" w:styleId="982">
    <w:name w:val="题注 Char"/>
    <w:qFormat/>
    <w:uiPriority w:val="0"/>
    <w:rPr>
      <w:rFonts w:ascii="Arial" w:hAnsi="Arial" w:eastAsia="黑体" w:cs="Arial"/>
      <w:kern w:val="2"/>
    </w:rPr>
  </w:style>
  <w:style w:type="character" w:customStyle="1" w:styleId="983">
    <w:name w:val="!RepPar_alt+p Char Char"/>
    <w:link w:val="984"/>
    <w:qFormat/>
    <w:locked/>
    <w:uiPriority w:val="0"/>
    <w:rPr>
      <w:sz w:val="24"/>
      <w:szCs w:val="24"/>
    </w:rPr>
  </w:style>
  <w:style w:type="paragraph" w:customStyle="1" w:styleId="984">
    <w:name w:val="!RepPar_alt+p"/>
    <w:basedOn w:val="1"/>
    <w:link w:val="983"/>
    <w:qFormat/>
    <w:uiPriority w:val="0"/>
    <w:pPr>
      <w:spacing w:line="360" w:lineRule="auto"/>
      <w:ind w:firstLine="200" w:firstLineChars="200"/>
    </w:pPr>
    <w:rPr>
      <w:kern w:val="0"/>
      <w:sz w:val="24"/>
    </w:rPr>
  </w:style>
  <w:style w:type="character" w:customStyle="1" w:styleId="985">
    <w:name w:val="批注文字 Char1"/>
    <w:qFormat/>
    <w:uiPriority w:val="0"/>
    <w:rPr>
      <w:rFonts w:ascii="Calibri" w:hAnsi="Calibri" w:eastAsia="宋体" w:cs="Times New Roman"/>
      <w:kern w:val="2"/>
      <w:sz w:val="21"/>
    </w:rPr>
  </w:style>
  <w:style w:type="character" w:customStyle="1" w:styleId="986">
    <w:name w:val="aa1 Char"/>
    <w:link w:val="987"/>
    <w:qFormat/>
    <w:uiPriority w:val="0"/>
    <w:rPr>
      <w:rFonts w:ascii="仿宋_GB2312" w:hAnsi="仿宋" w:eastAsia="仿宋_GB2312"/>
      <w:b/>
      <w:kern w:val="2"/>
      <w:sz w:val="30"/>
      <w:szCs w:val="30"/>
    </w:rPr>
  </w:style>
  <w:style w:type="paragraph" w:customStyle="1" w:styleId="987">
    <w:name w:val="aa1"/>
    <w:basedOn w:val="1"/>
    <w:link w:val="986"/>
    <w:qFormat/>
    <w:uiPriority w:val="0"/>
    <w:pPr>
      <w:numPr>
        <w:ilvl w:val="1"/>
        <w:numId w:val="8"/>
      </w:numPr>
      <w:spacing w:line="360" w:lineRule="auto"/>
      <w:ind w:left="0" w:firstLine="198"/>
      <w:jc w:val="left"/>
      <w:outlineLvl w:val="1"/>
    </w:pPr>
    <w:rPr>
      <w:rFonts w:ascii="仿宋_GB2312" w:hAnsi="仿宋" w:eastAsia="仿宋_GB2312"/>
      <w:b/>
      <w:sz w:val="30"/>
      <w:szCs w:val="30"/>
    </w:rPr>
  </w:style>
  <w:style w:type="character" w:customStyle="1" w:styleId="988">
    <w:name w:val="aa Char"/>
    <w:link w:val="989"/>
    <w:qFormat/>
    <w:uiPriority w:val="0"/>
    <w:rPr>
      <w:rFonts w:ascii="仿宋_GB2312" w:eastAsia="仿宋_GB2312"/>
      <w:b/>
      <w:kern w:val="2"/>
      <w:sz w:val="32"/>
      <w:szCs w:val="32"/>
    </w:rPr>
  </w:style>
  <w:style w:type="paragraph" w:customStyle="1" w:styleId="989">
    <w:name w:val="aa"/>
    <w:basedOn w:val="1"/>
    <w:link w:val="988"/>
    <w:qFormat/>
    <w:uiPriority w:val="0"/>
    <w:pPr>
      <w:numPr>
        <w:ilvl w:val="0"/>
        <w:numId w:val="29"/>
      </w:numPr>
      <w:spacing w:line="360" w:lineRule="auto"/>
      <w:outlineLvl w:val="0"/>
    </w:pPr>
    <w:rPr>
      <w:rFonts w:ascii="仿宋_GB2312" w:eastAsia="仿宋_GB2312"/>
      <w:b/>
      <w:sz w:val="32"/>
      <w:szCs w:val="32"/>
    </w:rPr>
  </w:style>
  <w:style w:type="character" w:customStyle="1" w:styleId="990">
    <w:name w:val="带缩进的正文 Char"/>
    <w:link w:val="991"/>
    <w:qFormat/>
    <w:uiPriority w:val="0"/>
    <w:rPr>
      <w:rFonts w:ascii="宋体" w:hAnsi="宋体"/>
      <w:sz w:val="24"/>
    </w:rPr>
  </w:style>
  <w:style w:type="paragraph" w:customStyle="1" w:styleId="991">
    <w:name w:val="带缩进的正文"/>
    <w:basedOn w:val="1"/>
    <w:link w:val="990"/>
    <w:qFormat/>
    <w:uiPriority w:val="0"/>
    <w:pPr>
      <w:spacing w:line="360" w:lineRule="auto"/>
      <w:ind w:firstLine="480" w:firstLineChars="200"/>
    </w:pPr>
    <w:rPr>
      <w:rFonts w:ascii="宋体" w:hAnsi="宋体"/>
      <w:kern w:val="0"/>
      <w:sz w:val="24"/>
      <w:szCs w:val="20"/>
    </w:rPr>
  </w:style>
  <w:style w:type="character" w:customStyle="1" w:styleId="992">
    <w:name w:val="批注文字 Char2"/>
    <w:basedOn w:val="109"/>
    <w:qFormat/>
    <w:uiPriority w:val="0"/>
  </w:style>
  <w:style w:type="character" w:customStyle="1" w:styleId="993">
    <w:name w:val="批注文字 Char3"/>
    <w:qFormat/>
    <w:uiPriority w:val="99"/>
    <w:rPr>
      <w:rFonts w:ascii="Calibri" w:hAnsi="Calibri" w:eastAsia="仿宋" w:cs="Times New Roman"/>
      <w:sz w:val="24"/>
    </w:rPr>
  </w:style>
  <w:style w:type="character" w:customStyle="1" w:styleId="994">
    <w:name w:val="song101"/>
    <w:qFormat/>
    <w:uiPriority w:val="0"/>
    <w:rPr>
      <w:rFonts w:hint="eastAsia" w:ascii="宋体" w:hAnsi="宋体" w:eastAsia="宋体"/>
      <w:sz w:val="20"/>
      <w:szCs w:val="20"/>
    </w:rPr>
  </w:style>
  <w:style w:type="character" w:customStyle="1" w:styleId="995">
    <w:name w:val="页脚 Char2"/>
    <w:qFormat/>
    <w:uiPriority w:val="99"/>
    <w:rPr>
      <w:rFonts w:ascii="Calibri" w:hAnsi="Calibri" w:eastAsia="宋体" w:cs="Times New Roman"/>
      <w:sz w:val="18"/>
      <w:szCs w:val="18"/>
    </w:rPr>
  </w:style>
  <w:style w:type="character" w:customStyle="1" w:styleId="996">
    <w:name w:val="MM Topic 2 Char"/>
    <w:link w:val="997"/>
    <w:qFormat/>
    <w:uiPriority w:val="0"/>
    <w:rPr>
      <w:rFonts w:ascii="Arial" w:hAnsi="仿宋" w:eastAsia="黑体"/>
      <w:b/>
      <w:bCs/>
      <w:color w:val="000000"/>
      <w:sz w:val="32"/>
      <w:szCs w:val="32"/>
    </w:rPr>
  </w:style>
  <w:style w:type="paragraph" w:customStyle="1" w:styleId="997">
    <w:name w:val="MM Topic 2"/>
    <w:basedOn w:val="4"/>
    <w:link w:val="996"/>
    <w:qFormat/>
    <w:uiPriority w:val="0"/>
    <w:pPr>
      <w:keepLines w:val="0"/>
      <w:ind w:left="567" w:hanging="567"/>
      <w:jc w:val="left"/>
    </w:pPr>
    <w:rPr>
      <w:rFonts w:hAnsi="仿宋" w:eastAsia="黑体"/>
      <w:color w:val="000000"/>
      <w:kern w:val="0"/>
      <w:sz w:val="32"/>
    </w:rPr>
  </w:style>
  <w:style w:type="character" w:customStyle="1" w:styleId="998">
    <w:name w:val="WK正文 Char Char"/>
    <w:link w:val="999"/>
    <w:qFormat/>
    <w:uiPriority w:val="0"/>
    <w:rPr>
      <w:rFonts w:ascii="宋体" w:hAnsi="宋体"/>
      <w:sz w:val="28"/>
    </w:rPr>
  </w:style>
  <w:style w:type="paragraph" w:customStyle="1" w:styleId="999">
    <w:name w:val="WK正文"/>
    <w:basedOn w:val="1"/>
    <w:link w:val="998"/>
    <w:qFormat/>
    <w:uiPriority w:val="0"/>
    <w:pPr>
      <w:widowControl/>
      <w:adjustRightInd w:val="0"/>
      <w:snapToGrid w:val="0"/>
      <w:spacing w:line="360" w:lineRule="auto"/>
      <w:ind w:firstLine="560" w:firstLineChars="200"/>
    </w:pPr>
    <w:rPr>
      <w:rFonts w:ascii="宋体" w:hAnsi="宋体"/>
      <w:kern w:val="0"/>
      <w:sz w:val="28"/>
      <w:szCs w:val="20"/>
    </w:rPr>
  </w:style>
  <w:style w:type="character" w:customStyle="1" w:styleId="1000">
    <w:name w:val="文章标题 3 Char"/>
    <w:link w:val="1001"/>
    <w:qFormat/>
    <w:uiPriority w:val="0"/>
    <w:rPr>
      <w:rFonts w:ascii="Arial" w:hAnsi="Arial" w:eastAsia="黑体"/>
      <w:b/>
      <w:bCs/>
      <w:sz w:val="28"/>
      <w:szCs w:val="28"/>
    </w:rPr>
  </w:style>
  <w:style w:type="paragraph" w:customStyle="1" w:styleId="1001">
    <w:name w:val="文章标题 3"/>
    <w:basedOn w:val="5"/>
    <w:next w:val="1"/>
    <w:link w:val="1000"/>
    <w:qFormat/>
    <w:uiPriority w:val="0"/>
    <w:pPr>
      <w:keepNext w:val="0"/>
      <w:keepLines w:val="0"/>
      <w:spacing w:before="0" w:after="0" w:afterAutospacing="1"/>
      <w:ind w:left="1080" w:firstLine="567"/>
    </w:pPr>
    <w:rPr>
      <w:rFonts w:ascii="Arial" w:hAnsi="Arial" w:eastAsia="黑体"/>
      <w:kern w:val="0"/>
      <w:sz w:val="28"/>
      <w:szCs w:val="28"/>
    </w:rPr>
  </w:style>
  <w:style w:type="character" w:customStyle="1" w:styleId="1002">
    <w:name w:val="样式 首行缩进:  0.85 厘米 Char"/>
    <w:link w:val="1003"/>
    <w:qFormat/>
    <w:uiPriority w:val="0"/>
    <w:rPr>
      <w:rFonts w:eastAsia="仿宋"/>
      <w:sz w:val="23"/>
      <w:szCs w:val="21"/>
    </w:rPr>
  </w:style>
  <w:style w:type="paragraph" w:customStyle="1" w:styleId="1003">
    <w:name w:val="样式 首行缩进:  0.85 厘米"/>
    <w:basedOn w:val="1"/>
    <w:link w:val="1002"/>
    <w:qFormat/>
    <w:uiPriority w:val="0"/>
    <w:pPr>
      <w:widowControl/>
      <w:spacing w:line="360" w:lineRule="auto"/>
      <w:ind w:firstLine="454"/>
      <w:jc w:val="left"/>
    </w:pPr>
    <w:rPr>
      <w:rFonts w:eastAsia="仿宋"/>
      <w:kern w:val="0"/>
      <w:sz w:val="23"/>
      <w:szCs w:val="21"/>
    </w:rPr>
  </w:style>
  <w:style w:type="character" w:customStyle="1" w:styleId="1004">
    <w:name w:val="Table Heading Char Char"/>
    <w:link w:val="1005"/>
    <w:qFormat/>
    <w:locked/>
    <w:uiPriority w:val="0"/>
    <w:rPr>
      <w:rFonts w:ascii="Book Antiqua" w:hAnsi="Book Antiqua" w:eastAsia="黑体"/>
      <w:bCs/>
      <w:sz w:val="24"/>
      <w:szCs w:val="21"/>
    </w:rPr>
  </w:style>
  <w:style w:type="paragraph" w:customStyle="1" w:styleId="1005">
    <w:name w:val="Table Heading"/>
    <w:basedOn w:val="1"/>
    <w:link w:val="1004"/>
    <w:qFormat/>
    <w:uiPriority w:val="0"/>
    <w:pPr>
      <w:keepNext/>
      <w:topLinePunct/>
      <w:adjustRightInd w:val="0"/>
      <w:snapToGrid w:val="0"/>
      <w:spacing w:before="80" w:after="80" w:line="240" w:lineRule="atLeast"/>
      <w:jc w:val="left"/>
    </w:pPr>
    <w:rPr>
      <w:rFonts w:ascii="Book Antiqua" w:hAnsi="Book Antiqua" w:eastAsia="黑体"/>
      <w:bCs/>
      <w:kern w:val="0"/>
      <w:sz w:val="24"/>
      <w:szCs w:val="21"/>
    </w:rPr>
  </w:style>
  <w:style w:type="character" w:customStyle="1" w:styleId="1006">
    <w:name w:val="日期 Char2"/>
    <w:qFormat/>
    <w:uiPriority w:val="0"/>
    <w:rPr>
      <w:rFonts w:ascii="Times New Roman" w:hAnsi="Times New Roman" w:eastAsia="仿宋" w:cs="Times New Roman"/>
      <w:b/>
      <w:sz w:val="28"/>
      <w:szCs w:val="20"/>
    </w:rPr>
  </w:style>
  <w:style w:type="character" w:customStyle="1" w:styleId="1007">
    <w:name w:val="t_tag"/>
    <w:qFormat/>
    <w:uiPriority w:val="0"/>
  </w:style>
  <w:style w:type="character" w:customStyle="1" w:styleId="1008">
    <w:name w:val="正文 Char"/>
    <w:qFormat/>
    <w:uiPriority w:val="0"/>
    <w:rPr>
      <w:rFonts w:ascii="Times New Roman" w:hAnsi="Times New Roman" w:eastAsia="仿宋_GB2312" w:cs="宋体"/>
      <w:sz w:val="24"/>
      <w:szCs w:val="20"/>
    </w:rPr>
  </w:style>
  <w:style w:type="character" w:customStyle="1" w:styleId="1009">
    <w:name w:val="标题 5 Char1"/>
    <w:qFormat/>
    <w:uiPriority w:val="0"/>
    <w:rPr>
      <w:rFonts w:hint="default" w:ascii="Times New Roman" w:hAnsi="Times New Roman" w:cs="Times New Roman"/>
      <w:b/>
      <w:bCs/>
      <w:kern w:val="2"/>
      <w:sz w:val="28"/>
      <w:szCs w:val="28"/>
    </w:rPr>
  </w:style>
  <w:style w:type="character" w:customStyle="1" w:styleId="1010">
    <w:name w:val="正文文本缩进 3 Char1"/>
    <w:qFormat/>
    <w:uiPriority w:val="0"/>
    <w:rPr>
      <w:rFonts w:hint="default" w:ascii="Arial" w:hAnsi="Arial" w:eastAsia="仿宋_GB2312" w:cs="Arial"/>
      <w:kern w:val="2"/>
      <w:sz w:val="16"/>
      <w:szCs w:val="16"/>
    </w:rPr>
  </w:style>
  <w:style w:type="character" w:customStyle="1" w:styleId="1011">
    <w:name w:val="尾注文本 Char1"/>
    <w:qFormat/>
    <w:locked/>
    <w:uiPriority w:val="99"/>
    <w:rPr>
      <w:rFonts w:ascii="Arial" w:hAnsi="Arial"/>
      <w:lang w:val="en-GB" w:eastAsia="en-US"/>
    </w:rPr>
  </w:style>
  <w:style w:type="character" w:customStyle="1" w:styleId="1012">
    <w:name w:val="规范正文 Char"/>
    <w:link w:val="1013"/>
    <w:qFormat/>
    <w:uiPriority w:val="0"/>
    <w:rPr>
      <w:rFonts w:ascii="宋体" w:hAnsi="宋体" w:eastAsia="仿宋" w:cs="宋体"/>
      <w:sz w:val="24"/>
    </w:rPr>
  </w:style>
  <w:style w:type="paragraph" w:customStyle="1" w:styleId="1013">
    <w:name w:val="规范正文"/>
    <w:basedOn w:val="1"/>
    <w:link w:val="1012"/>
    <w:qFormat/>
    <w:uiPriority w:val="0"/>
    <w:pPr>
      <w:spacing w:line="360" w:lineRule="auto"/>
      <w:ind w:firstLine="200" w:firstLineChars="200"/>
    </w:pPr>
    <w:rPr>
      <w:rFonts w:ascii="宋体" w:hAnsi="宋体" w:eastAsia="仿宋" w:cs="宋体"/>
      <w:kern w:val="0"/>
      <w:sz w:val="24"/>
      <w:szCs w:val="20"/>
    </w:rPr>
  </w:style>
  <w:style w:type="character" w:customStyle="1" w:styleId="1014">
    <w:name w:val="中等深浅网格 1 - 着色 2 Char"/>
    <w:qFormat/>
    <w:uiPriority w:val="34"/>
    <w:rPr>
      <w:rFonts w:ascii="Calibri" w:hAnsi="Calibri"/>
      <w:kern w:val="2"/>
      <w:sz w:val="21"/>
      <w:szCs w:val="22"/>
    </w:rPr>
  </w:style>
  <w:style w:type="character" w:customStyle="1" w:styleId="1015">
    <w:name w:val="style361"/>
    <w:qFormat/>
    <w:uiPriority w:val="0"/>
    <w:rPr>
      <w:rFonts w:hint="eastAsia" w:ascii="宋体" w:hAnsi="宋体" w:eastAsia="宋体"/>
      <w:color w:val="000000"/>
      <w:sz w:val="18"/>
      <w:szCs w:val="18"/>
    </w:rPr>
  </w:style>
  <w:style w:type="character" w:customStyle="1" w:styleId="1016">
    <w:name w:val="style551"/>
    <w:qFormat/>
    <w:uiPriority w:val="0"/>
    <w:rPr>
      <w:rFonts w:hint="default" w:ascii="Arial" w:hAnsi="Arial" w:cs="Arial"/>
      <w:color w:val="333333"/>
      <w:sz w:val="24"/>
      <w:szCs w:val="24"/>
    </w:rPr>
  </w:style>
  <w:style w:type="character" w:customStyle="1" w:styleId="1017">
    <w:name w:val="标4 Char"/>
    <w:link w:val="1018"/>
    <w:qFormat/>
    <w:uiPriority w:val="0"/>
    <w:rPr>
      <w:rFonts w:ascii="黑体" w:hAnsi="宋体"/>
      <w:b/>
      <w:bCs/>
      <w:sz w:val="28"/>
    </w:rPr>
  </w:style>
  <w:style w:type="paragraph" w:customStyle="1" w:styleId="1018">
    <w:name w:val="标4"/>
    <w:basedOn w:val="6"/>
    <w:next w:val="1"/>
    <w:link w:val="1017"/>
    <w:qFormat/>
    <w:uiPriority w:val="0"/>
    <w:pPr>
      <w:widowControl/>
      <w:tabs>
        <w:tab w:val="left" w:pos="709"/>
        <w:tab w:val="left" w:pos="2160"/>
      </w:tabs>
      <w:spacing w:before="120" w:after="0" w:line="372" w:lineRule="auto"/>
      <w:ind w:left="2160" w:hanging="420"/>
    </w:pPr>
    <w:rPr>
      <w:rFonts w:ascii="黑体" w:hAnsi="宋体" w:eastAsia="宋体"/>
      <w:kern w:val="0"/>
      <w:szCs w:val="20"/>
    </w:rPr>
  </w:style>
  <w:style w:type="character" w:customStyle="1" w:styleId="1019">
    <w:name w:val="style131"/>
    <w:qFormat/>
    <w:uiPriority w:val="0"/>
    <w:rPr>
      <w:b/>
      <w:bCs/>
      <w:color w:val="585858"/>
    </w:rPr>
  </w:style>
  <w:style w:type="character" w:customStyle="1" w:styleId="1020">
    <w:name w:val="SAHeading 1 Char1 Char"/>
    <w:qFormat/>
    <w:uiPriority w:val="0"/>
    <w:rPr>
      <w:rFonts w:hint="eastAsia" w:ascii="黑体" w:eastAsia="黑体"/>
      <w:b/>
      <w:bCs/>
      <w:kern w:val="44"/>
      <w:sz w:val="30"/>
      <w:szCs w:val="30"/>
      <w:lang w:val="en-US" w:eastAsia="zh-CN" w:bidi="ar-SA"/>
    </w:rPr>
  </w:style>
  <w:style w:type="character" w:customStyle="1" w:styleId="1021">
    <w:name w:val="unnamed11"/>
    <w:qFormat/>
    <w:uiPriority w:val="0"/>
    <w:rPr>
      <w:spacing w:val="375"/>
    </w:rPr>
  </w:style>
  <w:style w:type="character" w:customStyle="1" w:styleId="1022">
    <w:name w:val="方案文档 Char"/>
    <w:link w:val="1023"/>
    <w:qFormat/>
    <w:uiPriority w:val="0"/>
    <w:rPr>
      <w:rFonts w:ascii="黑体" w:hAnsi="Arial" w:eastAsia="黑体"/>
      <w:b/>
      <w:u w:val="single"/>
    </w:rPr>
  </w:style>
  <w:style w:type="paragraph" w:customStyle="1" w:styleId="1023">
    <w:name w:val="方案文档"/>
    <w:basedOn w:val="1"/>
    <w:link w:val="1022"/>
    <w:qFormat/>
    <w:uiPriority w:val="0"/>
    <w:pPr>
      <w:tabs>
        <w:tab w:val="left" w:pos="420"/>
      </w:tabs>
      <w:spacing w:line="360" w:lineRule="auto"/>
      <w:ind w:left="420" w:right="34" w:hanging="420"/>
    </w:pPr>
    <w:rPr>
      <w:rFonts w:ascii="黑体" w:hAnsi="Arial" w:eastAsia="黑体"/>
      <w:b/>
      <w:kern w:val="0"/>
      <w:sz w:val="20"/>
      <w:szCs w:val="20"/>
      <w:u w:val="single"/>
    </w:rPr>
  </w:style>
  <w:style w:type="character" w:customStyle="1" w:styleId="1024">
    <w:name w:val="小四 段落 宋体 Char Char Char Char1"/>
    <w:link w:val="1025"/>
    <w:qFormat/>
    <w:uiPriority w:val="0"/>
    <w:rPr>
      <w:rFonts w:ascii="Calibri" w:hAnsi="Calibri"/>
    </w:rPr>
  </w:style>
  <w:style w:type="paragraph" w:customStyle="1" w:styleId="1025">
    <w:name w:val="小四 段落 宋体 Char Char Char"/>
    <w:basedOn w:val="20"/>
    <w:link w:val="1024"/>
    <w:qFormat/>
    <w:uiPriority w:val="0"/>
    <w:pPr>
      <w:ind w:left="0" w:right="-33" w:firstLine="480" w:firstLineChars="200"/>
      <w:jc w:val="left"/>
    </w:pPr>
    <w:rPr>
      <w:rFonts w:ascii="Calibri" w:hAnsi="Calibri" w:eastAsia="宋体"/>
      <w:kern w:val="0"/>
      <w:sz w:val="20"/>
    </w:rPr>
  </w:style>
  <w:style w:type="character" w:customStyle="1" w:styleId="1026">
    <w:name w:val="文章正文 Char"/>
    <w:link w:val="1027"/>
    <w:qFormat/>
    <w:uiPriority w:val="0"/>
    <w:rPr>
      <w:rFonts w:ascii="Calibri" w:hAnsi="Calibri"/>
    </w:rPr>
  </w:style>
  <w:style w:type="paragraph" w:customStyle="1" w:styleId="1027">
    <w:name w:val="文章正文"/>
    <w:basedOn w:val="1"/>
    <w:link w:val="1026"/>
    <w:qFormat/>
    <w:uiPriority w:val="0"/>
    <w:pPr>
      <w:adjustRightInd w:val="0"/>
      <w:snapToGrid w:val="0"/>
      <w:spacing w:line="360" w:lineRule="auto"/>
      <w:ind w:firstLine="480" w:firstLineChars="200"/>
    </w:pPr>
    <w:rPr>
      <w:rFonts w:ascii="Calibri" w:hAnsi="Calibri"/>
      <w:kern w:val="0"/>
      <w:sz w:val="20"/>
      <w:szCs w:val="20"/>
    </w:rPr>
  </w:style>
  <w:style w:type="character" w:customStyle="1" w:styleId="1028">
    <w:name w:val="日期 Char3"/>
    <w:basedOn w:val="109"/>
    <w:qFormat/>
    <w:uiPriority w:val="0"/>
    <w:rPr>
      <w:rFonts w:ascii="Times New Roman" w:hAnsi="Times New Roman" w:eastAsia="仿宋" w:cs="Times New Roman"/>
      <w:sz w:val="28"/>
      <w:szCs w:val="24"/>
    </w:rPr>
  </w:style>
  <w:style w:type="character" w:customStyle="1" w:styleId="1029">
    <w:name w:val="副标题 Char2"/>
    <w:qFormat/>
    <w:uiPriority w:val="0"/>
    <w:rPr>
      <w:rFonts w:ascii="Arial" w:hAnsi="Arial" w:eastAsia="仿宋" w:cs="Times New Roman"/>
      <w:i/>
      <w:kern w:val="0"/>
      <w:sz w:val="16"/>
      <w:szCs w:val="20"/>
      <w:lang w:val="en-GB" w:eastAsia="en-US"/>
    </w:rPr>
  </w:style>
  <w:style w:type="character" w:customStyle="1" w:styleId="1030">
    <w:name w:val="正文文本 2 Char2"/>
    <w:basedOn w:val="109"/>
    <w:qFormat/>
    <w:uiPriority w:val="0"/>
    <w:rPr>
      <w:rFonts w:ascii="Times New Roman" w:hAnsi="Times New Roman" w:eastAsia="仿宋" w:cs="Times New Roman"/>
      <w:sz w:val="28"/>
      <w:szCs w:val="24"/>
    </w:rPr>
  </w:style>
  <w:style w:type="character" w:customStyle="1" w:styleId="1031">
    <w:name w:val="正文2 字符"/>
    <w:link w:val="1032"/>
    <w:qFormat/>
    <w:uiPriority w:val="0"/>
    <w:rPr>
      <w:szCs w:val="24"/>
    </w:rPr>
  </w:style>
  <w:style w:type="paragraph" w:customStyle="1" w:styleId="1032">
    <w:name w:val="正文2"/>
    <w:basedOn w:val="1"/>
    <w:link w:val="1031"/>
    <w:qFormat/>
    <w:uiPriority w:val="0"/>
    <w:pPr>
      <w:spacing w:line="360" w:lineRule="auto"/>
      <w:ind w:firstLine="420" w:firstLineChars="200"/>
    </w:pPr>
    <w:rPr>
      <w:kern w:val="0"/>
      <w:sz w:val="20"/>
    </w:rPr>
  </w:style>
  <w:style w:type="character" w:customStyle="1" w:styleId="1033">
    <w:name w:val="纯文本 字符1"/>
    <w:qFormat/>
    <w:uiPriority w:val="0"/>
    <w:rPr>
      <w:rFonts w:ascii="宋体" w:hAnsi="宋体" w:eastAsia="宋体" w:cs="Times New Roman"/>
      <w:kern w:val="0"/>
      <w:sz w:val="20"/>
      <w:szCs w:val="21"/>
    </w:rPr>
  </w:style>
  <w:style w:type="character" w:customStyle="1" w:styleId="1034">
    <w:name w:val="标题 3 Char3"/>
    <w:basedOn w:val="109"/>
    <w:qFormat/>
    <w:uiPriority w:val="9"/>
    <w:rPr>
      <w:rFonts w:ascii="Times New Roman" w:hAnsi="Times New Roman" w:eastAsia="宋体" w:cs="Times New Roman"/>
      <w:b/>
      <w:bCs/>
      <w:sz w:val="28"/>
      <w:szCs w:val="18"/>
    </w:rPr>
  </w:style>
  <w:style w:type="character" w:customStyle="1" w:styleId="1035">
    <w:name w:val="标题 4 Char1"/>
    <w:basedOn w:val="109"/>
    <w:qFormat/>
    <w:uiPriority w:val="0"/>
    <w:rPr>
      <w:rFonts w:ascii="Times New Roman" w:hAnsi="Times New Roman" w:eastAsia="宋体" w:cs="Times New Roman"/>
      <w:b/>
      <w:bCs/>
      <w:sz w:val="24"/>
      <w:szCs w:val="28"/>
    </w:rPr>
  </w:style>
  <w:style w:type="character" w:customStyle="1" w:styleId="1036">
    <w:name w:val="标题 7 Char1"/>
    <w:basedOn w:val="109"/>
    <w:qFormat/>
    <w:uiPriority w:val="99"/>
    <w:rPr>
      <w:rFonts w:ascii="Times New Roman" w:hAnsi="Times New Roman" w:eastAsia="仿宋" w:cs="Times New Roman"/>
      <w:b/>
      <w:bCs/>
      <w:sz w:val="24"/>
      <w:szCs w:val="24"/>
    </w:rPr>
  </w:style>
  <w:style w:type="character" w:customStyle="1" w:styleId="1037">
    <w:name w:val="标题 8 Char2"/>
    <w:basedOn w:val="109"/>
    <w:qFormat/>
    <w:uiPriority w:val="9"/>
    <w:rPr>
      <w:rFonts w:ascii="Arial" w:hAnsi="Arial" w:eastAsia="黑体" w:cs="Times New Roman"/>
      <w:sz w:val="24"/>
      <w:szCs w:val="24"/>
    </w:rPr>
  </w:style>
  <w:style w:type="character" w:customStyle="1" w:styleId="1038">
    <w:name w:val="批注框文本 Char2"/>
    <w:basedOn w:val="109"/>
    <w:qFormat/>
    <w:uiPriority w:val="99"/>
    <w:rPr>
      <w:rFonts w:ascii="Times New Roman" w:hAnsi="Times New Roman" w:eastAsia="宋体" w:cs="Times New Roman"/>
      <w:sz w:val="18"/>
      <w:szCs w:val="18"/>
    </w:rPr>
  </w:style>
  <w:style w:type="character" w:customStyle="1" w:styleId="1039">
    <w:name w:val="页眉 Char2"/>
    <w:basedOn w:val="109"/>
    <w:qFormat/>
    <w:uiPriority w:val="99"/>
    <w:rPr>
      <w:sz w:val="18"/>
      <w:szCs w:val="18"/>
    </w:rPr>
  </w:style>
  <w:style w:type="character" w:customStyle="1" w:styleId="1040">
    <w:name w:val="标题6 Char"/>
    <w:link w:val="1041"/>
    <w:qFormat/>
    <w:uiPriority w:val="0"/>
    <w:rPr>
      <w:bCs/>
      <w:kern w:val="2"/>
      <w:sz w:val="24"/>
      <w:szCs w:val="24"/>
    </w:rPr>
  </w:style>
  <w:style w:type="paragraph" w:customStyle="1" w:styleId="1041">
    <w:name w:val="标题6"/>
    <w:basedOn w:val="8"/>
    <w:next w:val="1032"/>
    <w:link w:val="1040"/>
    <w:qFormat/>
    <w:uiPriority w:val="0"/>
    <w:pPr>
      <w:adjustRightInd/>
      <w:spacing w:before="120" w:after="120" w:line="360" w:lineRule="auto"/>
      <w:ind w:left="1845" w:hanging="425"/>
      <w:jc w:val="both"/>
      <w:textAlignment w:val="auto"/>
    </w:pPr>
    <w:rPr>
      <w:rFonts w:ascii="Times New Roman" w:hAnsi="Times New Roman" w:eastAsia="宋体"/>
      <w:b w:val="0"/>
      <w:kern w:val="2"/>
    </w:rPr>
  </w:style>
  <w:style w:type="character" w:customStyle="1" w:styleId="1042">
    <w:name w:val="样式 样式 宋体 + 楷体_GB2312"/>
    <w:qFormat/>
    <w:uiPriority w:val="0"/>
    <w:rPr>
      <w:rFonts w:ascii="楷体_GB2312" w:hAnsi="宋体" w:eastAsia="宋体"/>
      <w:sz w:val="21"/>
      <w:szCs w:val="21"/>
    </w:rPr>
  </w:style>
  <w:style w:type="character" w:customStyle="1" w:styleId="1043">
    <w:name w:val="正文（首行缩进） Char"/>
    <w:link w:val="1044"/>
    <w:qFormat/>
    <w:uiPriority w:val="99"/>
    <w:rPr>
      <w:rFonts w:eastAsia="仿宋"/>
      <w:sz w:val="24"/>
      <w:szCs w:val="24"/>
    </w:rPr>
  </w:style>
  <w:style w:type="paragraph" w:customStyle="1" w:styleId="1044">
    <w:name w:val="正文（首行缩进）"/>
    <w:basedOn w:val="1"/>
    <w:link w:val="1043"/>
    <w:qFormat/>
    <w:uiPriority w:val="99"/>
    <w:pPr>
      <w:spacing w:line="360" w:lineRule="auto"/>
      <w:ind w:firstLine="200" w:firstLineChars="200"/>
    </w:pPr>
    <w:rPr>
      <w:rFonts w:eastAsia="仿宋"/>
      <w:kern w:val="0"/>
      <w:sz w:val="24"/>
    </w:rPr>
  </w:style>
  <w:style w:type="character" w:customStyle="1" w:styleId="1045">
    <w:name w:val="二级条标题 Char"/>
    <w:link w:val="1046"/>
    <w:qFormat/>
    <w:uiPriority w:val="0"/>
    <w:rPr>
      <w:rFonts w:ascii="黑体" w:eastAsia="黑体"/>
      <w:kern w:val="2"/>
      <w:sz w:val="28"/>
      <w:szCs w:val="24"/>
    </w:rPr>
  </w:style>
  <w:style w:type="paragraph" w:customStyle="1" w:styleId="1046">
    <w:name w:val="二级条标题"/>
    <w:basedOn w:val="1047"/>
    <w:next w:val="382"/>
    <w:link w:val="1045"/>
    <w:qFormat/>
    <w:uiPriority w:val="0"/>
    <w:pPr>
      <w:outlineLvl w:val="3"/>
    </w:pPr>
  </w:style>
  <w:style w:type="paragraph" w:customStyle="1" w:styleId="1047">
    <w:name w:val="一级条标题"/>
    <w:basedOn w:val="1"/>
    <w:next w:val="382"/>
    <w:qFormat/>
    <w:uiPriority w:val="0"/>
    <w:pPr>
      <w:widowControl/>
      <w:outlineLvl w:val="2"/>
    </w:pPr>
    <w:rPr>
      <w:rFonts w:ascii="黑体" w:eastAsia="黑体"/>
      <w:sz w:val="28"/>
    </w:rPr>
  </w:style>
  <w:style w:type="character" w:customStyle="1" w:styleId="1048">
    <w:name w:val="样式4 Char"/>
    <w:link w:val="1049"/>
    <w:qFormat/>
    <w:uiPriority w:val="0"/>
    <w:rPr>
      <w:rFonts w:ascii="黑体" w:hAnsi="宋体" w:eastAsia="楷体_GB2312"/>
      <w:b/>
      <w:sz w:val="28"/>
    </w:rPr>
  </w:style>
  <w:style w:type="paragraph" w:customStyle="1" w:styleId="1049">
    <w:name w:val="样式4"/>
    <w:basedOn w:val="5"/>
    <w:link w:val="1048"/>
    <w:qFormat/>
    <w:uiPriority w:val="0"/>
    <w:pPr>
      <w:tabs>
        <w:tab w:val="left" w:pos="1080"/>
      </w:tabs>
      <w:adjustRightInd w:val="0"/>
      <w:snapToGrid w:val="0"/>
      <w:spacing w:beforeLines="50" w:afterLines="50" w:line="360" w:lineRule="auto"/>
      <w:ind w:left="1680" w:hanging="420"/>
      <w:jc w:val="left"/>
    </w:pPr>
    <w:rPr>
      <w:rFonts w:ascii="黑体" w:hAnsi="宋体" w:eastAsia="楷体_GB2312"/>
      <w:bCs w:val="0"/>
      <w:kern w:val="0"/>
      <w:sz w:val="28"/>
      <w:szCs w:val="20"/>
    </w:rPr>
  </w:style>
  <w:style w:type="character" w:customStyle="1" w:styleId="1050">
    <w:name w:val="Default Char"/>
    <w:link w:val="191"/>
    <w:qFormat/>
    <w:uiPriority w:val="0"/>
    <w:rPr>
      <w:rFonts w:ascii="宋体" w:cs="宋体"/>
      <w:color w:val="000000"/>
      <w:sz w:val="24"/>
      <w:szCs w:val="24"/>
    </w:rPr>
  </w:style>
  <w:style w:type="character" w:customStyle="1" w:styleId="1051">
    <w:name w:val="正文（首行缩进两字） Char Char"/>
    <w:qFormat/>
    <w:uiPriority w:val="0"/>
    <w:rPr>
      <w:kern w:val="2"/>
      <w:sz w:val="24"/>
      <w:lang w:val="en-US" w:eastAsia="zh-CN"/>
    </w:rPr>
  </w:style>
  <w:style w:type="character" w:customStyle="1" w:styleId="1052">
    <w:name w:val="FA正文 Char Char"/>
    <w:qFormat/>
    <w:uiPriority w:val="0"/>
    <w:rPr>
      <w:rFonts w:hAnsi="宋体" w:cs="宋体"/>
      <w:kern w:val="2"/>
      <w:sz w:val="24"/>
      <w:szCs w:val="21"/>
    </w:rPr>
  </w:style>
  <w:style w:type="character" w:customStyle="1" w:styleId="1053">
    <w:name w:val="bz-content1"/>
    <w:qFormat/>
    <w:uiPriority w:val="0"/>
    <w:rPr>
      <w:sz w:val="20"/>
      <w:szCs w:val="20"/>
      <w:u w:val="none"/>
    </w:rPr>
  </w:style>
  <w:style w:type="character" w:customStyle="1" w:styleId="1054">
    <w:name w:val="font201"/>
    <w:qFormat/>
    <w:uiPriority w:val="0"/>
    <w:rPr>
      <w:spacing w:val="300"/>
    </w:rPr>
  </w:style>
  <w:style w:type="character" w:customStyle="1" w:styleId="1055">
    <w:name w:val="small1"/>
    <w:qFormat/>
    <w:uiPriority w:val="0"/>
    <w:rPr>
      <w:rFonts w:hint="default" w:ascii="Verdana" w:hAnsi="Verdana"/>
      <w:sz w:val="18"/>
      <w:szCs w:val="18"/>
    </w:rPr>
  </w:style>
  <w:style w:type="character" w:customStyle="1" w:styleId="1056">
    <w:name w:val="EmailStyle1281"/>
    <w:qFormat/>
    <w:uiPriority w:val="0"/>
    <w:rPr>
      <w:rFonts w:ascii="Arial" w:hAnsi="Arial" w:eastAsia="宋体" w:cs="Arial"/>
      <w:color w:val="auto"/>
      <w:sz w:val="20"/>
    </w:rPr>
  </w:style>
  <w:style w:type="character" w:customStyle="1" w:styleId="1057">
    <w:name w:val="EmailStyle201"/>
    <w:qFormat/>
    <w:uiPriority w:val="0"/>
    <w:rPr>
      <w:rFonts w:ascii="Arial" w:hAnsi="Arial" w:eastAsia="宋体" w:cs="Arial"/>
      <w:color w:val="auto"/>
      <w:sz w:val="20"/>
    </w:rPr>
  </w:style>
  <w:style w:type="character" w:customStyle="1" w:styleId="1058">
    <w:name w:val="新正文 Char"/>
    <w:link w:val="1059"/>
    <w:qFormat/>
    <w:uiPriority w:val="0"/>
    <w:rPr>
      <w:rFonts w:ascii="宋体"/>
      <w:sz w:val="24"/>
      <w:szCs w:val="24"/>
    </w:rPr>
  </w:style>
  <w:style w:type="paragraph" w:customStyle="1" w:styleId="1059">
    <w:name w:val="新正文"/>
    <w:basedOn w:val="1"/>
    <w:link w:val="1058"/>
    <w:qFormat/>
    <w:uiPriority w:val="0"/>
    <w:pPr>
      <w:spacing w:line="400" w:lineRule="atLeast"/>
      <w:ind w:firstLine="200" w:firstLineChars="200"/>
    </w:pPr>
    <w:rPr>
      <w:rFonts w:ascii="宋体"/>
      <w:kern w:val="0"/>
      <w:sz w:val="24"/>
    </w:rPr>
  </w:style>
  <w:style w:type="character" w:customStyle="1" w:styleId="1060">
    <w:name w:val="正文格式（小四） Char"/>
    <w:link w:val="1061"/>
    <w:qFormat/>
    <w:uiPriority w:val="0"/>
    <w:rPr>
      <w:color w:val="000000"/>
      <w:kern w:val="24"/>
      <w:sz w:val="24"/>
      <w:szCs w:val="24"/>
    </w:rPr>
  </w:style>
  <w:style w:type="paragraph" w:customStyle="1" w:styleId="1061">
    <w:name w:val="正文格式（小四）"/>
    <w:basedOn w:val="1"/>
    <w:link w:val="1060"/>
    <w:qFormat/>
    <w:uiPriority w:val="0"/>
    <w:pPr>
      <w:widowControl/>
      <w:adjustRightInd w:val="0"/>
      <w:snapToGrid w:val="0"/>
      <w:spacing w:line="360" w:lineRule="auto"/>
      <w:ind w:firstLine="482" w:firstLineChars="200"/>
      <w:jc w:val="left"/>
      <w:textAlignment w:val="baseline"/>
    </w:pPr>
    <w:rPr>
      <w:color w:val="000000"/>
      <w:kern w:val="24"/>
      <w:sz w:val="24"/>
    </w:rPr>
  </w:style>
  <w:style w:type="character" w:customStyle="1" w:styleId="1062">
    <w:name w:val="一级标题 Char"/>
    <w:link w:val="1063"/>
    <w:qFormat/>
    <w:uiPriority w:val="0"/>
    <w:rPr>
      <w:rFonts w:ascii="宋体"/>
      <w:b/>
      <w:bCs/>
      <w:color w:val="000000"/>
      <w:sz w:val="44"/>
    </w:rPr>
  </w:style>
  <w:style w:type="paragraph" w:customStyle="1" w:styleId="1063">
    <w:name w:val="一级标题"/>
    <w:basedOn w:val="59"/>
    <w:link w:val="1062"/>
    <w:qFormat/>
    <w:uiPriority w:val="0"/>
    <w:pPr>
      <w:numPr>
        <w:ilvl w:val="0"/>
        <w:numId w:val="30"/>
      </w:numPr>
      <w:tabs>
        <w:tab w:val="clear" w:pos="8948"/>
      </w:tabs>
      <w:autoSpaceDE w:val="0"/>
      <w:autoSpaceDN w:val="0"/>
      <w:adjustRightInd w:val="0"/>
      <w:spacing w:afterLines="150" w:line="276" w:lineRule="auto"/>
      <w:ind w:firstLine="0"/>
      <w:jc w:val="left"/>
      <w:outlineLvl w:val="0"/>
    </w:pPr>
    <w:rPr>
      <w:rFonts w:hAnsi="Times New Roman"/>
      <w:bCs/>
      <w:color w:val="000000"/>
      <w:kern w:val="0"/>
      <w:sz w:val="44"/>
      <w:szCs w:val="20"/>
    </w:rPr>
  </w:style>
  <w:style w:type="character" w:customStyle="1" w:styleId="1064">
    <w:name w:val="三级标题 Char"/>
    <w:qFormat/>
    <w:uiPriority w:val="0"/>
    <w:rPr>
      <w:rFonts w:ascii="Times New Roman" w:hAnsi="Times New Roman"/>
      <w:b/>
      <w:bCs/>
      <w:color w:val="000000"/>
      <w:kern w:val="2"/>
      <w:sz w:val="32"/>
      <w:szCs w:val="32"/>
    </w:rPr>
  </w:style>
  <w:style w:type="character" w:customStyle="1" w:styleId="1065">
    <w:name w:val="ALT+Z Char"/>
    <w:qFormat/>
    <w:uiPriority w:val="0"/>
    <w:rPr>
      <w:rFonts w:ascii="Times New Roman" w:hAnsi="Times New Roman"/>
      <w:kern w:val="2"/>
      <w:sz w:val="21"/>
      <w:szCs w:val="21"/>
    </w:rPr>
  </w:style>
  <w:style w:type="character" w:customStyle="1" w:styleId="1066">
    <w:name w:val="引用 字符"/>
    <w:basedOn w:val="109"/>
    <w:qFormat/>
    <w:uiPriority w:val="64"/>
    <w:rPr>
      <w:i/>
      <w:iCs/>
      <w:color w:val="404040"/>
    </w:rPr>
  </w:style>
  <w:style w:type="character" w:customStyle="1" w:styleId="1067">
    <w:name w:val="不明显参考1"/>
    <w:qFormat/>
    <w:uiPriority w:val="0"/>
    <w:rPr>
      <w:smallCaps/>
      <w:color w:val="C0504D"/>
      <w:u w:val="single"/>
    </w:rPr>
  </w:style>
  <w:style w:type="character" w:customStyle="1" w:styleId="1068">
    <w:name w:val="样式 宋体 小四 段前: 7.8 磅 行距: 1.5 倍行距 Char"/>
    <w:link w:val="1069"/>
    <w:qFormat/>
    <w:uiPriority w:val="0"/>
    <w:rPr>
      <w:rFonts w:ascii="宋体" w:hAnsi="宋体"/>
      <w:sz w:val="24"/>
      <w:szCs w:val="24"/>
    </w:rPr>
  </w:style>
  <w:style w:type="paragraph" w:customStyle="1" w:styleId="1069">
    <w:name w:val="样式 宋体 小四 段前: 7.8 磅 行距: 1.5 倍行距"/>
    <w:basedOn w:val="1"/>
    <w:link w:val="1068"/>
    <w:qFormat/>
    <w:uiPriority w:val="0"/>
    <w:pPr>
      <w:spacing w:line="360" w:lineRule="auto"/>
      <w:ind w:firstLine="480" w:firstLineChars="200"/>
      <w:jc w:val="left"/>
    </w:pPr>
    <w:rPr>
      <w:rFonts w:ascii="宋体" w:hAnsi="宋体"/>
      <w:kern w:val="0"/>
      <w:sz w:val="24"/>
    </w:rPr>
  </w:style>
  <w:style w:type="character" w:customStyle="1" w:styleId="1070">
    <w:name w:val="批注主题 Char1"/>
    <w:qFormat/>
    <w:uiPriority w:val="99"/>
    <w:rPr>
      <w:rFonts w:ascii="Calibri" w:hAnsi="Calibri" w:eastAsia="宋体" w:cs="Times New Roman"/>
      <w:b/>
      <w:bCs/>
      <w:kern w:val="2"/>
      <w:sz w:val="21"/>
    </w:rPr>
  </w:style>
  <w:style w:type="character" w:customStyle="1" w:styleId="1071">
    <w:name w:val="批注框文本 Char1"/>
    <w:qFormat/>
    <w:uiPriority w:val="99"/>
    <w:rPr>
      <w:sz w:val="18"/>
      <w:szCs w:val="18"/>
    </w:rPr>
  </w:style>
  <w:style w:type="character" w:customStyle="1" w:styleId="1072">
    <w:name w:val="标题 5 Char2"/>
    <w:qFormat/>
    <w:uiPriority w:val="0"/>
    <w:rPr>
      <w:rFonts w:ascii="仿宋" w:hAnsi="仿宋" w:eastAsia="仿宋" w:cs="Times New Roman"/>
      <w:b/>
      <w:kern w:val="0"/>
      <w:sz w:val="24"/>
      <w:szCs w:val="20"/>
    </w:rPr>
  </w:style>
  <w:style w:type="character" w:customStyle="1" w:styleId="1073">
    <w:name w:val="表格正文 Char"/>
    <w:link w:val="1074"/>
    <w:qFormat/>
    <w:uiPriority w:val="0"/>
    <w:rPr>
      <w:rFonts w:ascii="仿宋_GB2312" w:eastAsia="仿宋_GB2312"/>
      <w:sz w:val="24"/>
      <w:szCs w:val="24"/>
    </w:rPr>
  </w:style>
  <w:style w:type="paragraph" w:customStyle="1" w:styleId="1074">
    <w:name w:val="表格正文"/>
    <w:basedOn w:val="1"/>
    <w:link w:val="1073"/>
    <w:qFormat/>
    <w:uiPriority w:val="0"/>
    <w:pPr>
      <w:spacing w:line="240" w:lineRule="atLeast"/>
    </w:pPr>
    <w:rPr>
      <w:rFonts w:ascii="仿宋_GB2312" w:eastAsia="仿宋_GB2312"/>
      <w:kern w:val="0"/>
      <w:sz w:val="24"/>
    </w:rPr>
  </w:style>
  <w:style w:type="character" w:customStyle="1" w:styleId="1075">
    <w:name w:val="MM Topic 1 Char"/>
    <w:link w:val="1076"/>
    <w:qFormat/>
    <w:uiPriority w:val="0"/>
    <w:rPr>
      <w:b/>
      <w:bCs/>
      <w:kern w:val="44"/>
      <w:sz w:val="44"/>
      <w:szCs w:val="44"/>
    </w:rPr>
  </w:style>
  <w:style w:type="paragraph" w:customStyle="1" w:styleId="1076">
    <w:name w:val="MM Topic 1"/>
    <w:basedOn w:val="3"/>
    <w:link w:val="1075"/>
    <w:qFormat/>
    <w:uiPriority w:val="0"/>
    <w:pPr>
      <w:keepLines/>
      <w:spacing w:line="578" w:lineRule="auto"/>
      <w:jc w:val="both"/>
    </w:pPr>
    <w:rPr>
      <w:kern w:val="44"/>
      <w:sz w:val="44"/>
      <w:szCs w:val="44"/>
    </w:rPr>
  </w:style>
  <w:style w:type="character" w:customStyle="1" w:styleId="1077">
    <w:name w:val="MM Topic 3 Char"/>
    <w:link w:val="1078"/>
    <w:qFormat/>
    <w:uiPriority w:val="0"/>
    <w:rPr>
      <w:b/>
      <w:bCs/>
      <w:kern w:val="2"/>
      <w:sz w:val="32"/>
      <w:szCs w:val="32"/>
    </w:rPr>
  </w:style>
  <w:style w:type="paragraph" w:customStyle="1" w:styleId="1078">
    <w:name w:val="MM Topic 3"/>
    <w:basedOn w:val="5"/>
    <w:link w:val="1077"/>
    <w:qFormat/>
    <w:uiPriority w:val="0"/>
    <w:pPr>
      <w:keepNext w:val="0"/>
      <w:keepLines w:val="0"/>
      <w:numPr>
        <w:ilvl w:val="2"/>
        <w:numId w:val="31"/>
      </w:numPr>
      <w:spacing w:before="0" w:after="0" w:afterAutospacing="1"/>
      <w:ind w:left="180" w:hanging="1080"/>
    </w:pPr>
  </w:style>
  <w:style w:type="character" w:customStyle="1" w:styleId="1079">
    <w:name w:val="HKIC正文 Char"/>
    <w:link w:val="1080"/>
    <w:semiHidden/>
    <w:qFormat/>
    <w:locked/>
    <w:uiPriority w:val="0"/>
    <w:rPr>
      <w:rFonts w:ascii="Arial" w:hAnsi="Arial" w:eastAsia="仿宋_GB2312" w:cs="Arial"/>
      <w:sz w:val="28"/>
      <w:szCs w:val="28"/>
    </w:rPr>
  </w:style>
  <w:style w:type="paragraph" w:customStyle="1" w:styleId="1080">
    <w:name w:val="HKIC正文"/>
    <w:basedOn w:val="1"/>
    <w:link w:val="1079"/>
    <w:semiHidden/>
    <w:qFormat/>
    <w:uiPriority w:val="0"/>
    <w:pPr>
      <w:widowControl/>
      <w:spacing w:line="480" w:lineRule="exact"/>
      <w:ind w:firstLine="200" w:firstLineChars="200"/>
    </w:pPr>
    <w:rPr>
      <w:rFonts w:ascii="Arial" w:hAnsi="Arial" w:eastAsia="仿宋_GB2312" w:cs="Arial"/>
      <w:kern w:val="0"/>
      <w:sz w:val="28"/>
      <w:szCs w:val="28"/>
    </w:rPr>
  </w:style>
  <w:style w:type="character" w:customStyle="1" w:styleId="1081">
    <w:name w:val="wzh正文1 Char"/>
    <w:qFormat/>
    <w:uiPriority w:val="0"/>
    <w:rPr>
      <w:rFonts w:ascii="Arial" w:hAnsi="Arial" w:eastAsia="仿宋_GB2312"/>
      <w:spacing w:val="-8"/>
      <w:sz w:val="28"/>
      <w:szCs w:val="24"/>
      <w:lang w:bidi="en-US"/>
    </w:rPr>
  </w:style>
  <w:style w:type="character" w:customStyle="1" w:styleId="1082">
    <w:name w:val="样式 首行缩进:  2 字符5 Char"/>
    <w:link w:val="1083"/>
    <w:qFormat/>
    <w:locked/>
    <w:uiPriority w:val="0"/>
    <w:rPr>
      <w:rFonts w:ascii="Calibri" w:hAnsi="Calibri"/>
    </w:rPr>
  </w:style>
  <w:style w:type="paragraph" w:customStyle="1" w:styleId="1083">
    <w:name w:val="样式 首行缩进:  2 字符5"/>
    <w:basedOn w:val="1"/>
    <w:link w:val="1082"/>
    <w:qFormat/>
    <w:uiPriority w:val="0"/>
    <w:pPr>
      <w:spacing w:line="360" w:lineRule="auto"/>
      <w:ind w:firstLine="480" w:firstLineChars="200"/>
    </w:pPr>
    <w:rPr>
      <w:rFonts w:ascii="Calibri" w:hAnsi="Calibri"/>
      <w:kern w:val="0"/>
      <w:sz w:val="20"/>
      <w:szCs w:val="20"/>
    </w:rPr>
  </w:style>
  <w:style w:type="character" w:customStyle="1" w:styleId="1084">
    <w:name w:val="结束语 Char2"/>
    <w:qFormat/>
    <w:uiPriority w:val="0"/>
    <w:rPr>
      <w:rFonts w:ascii="Arial" w:hAnsi="Arial" w:eastAsia="仿宋" w:cs="Times New Roman"/>
      <w:kern w:val="0"/>
      <w:sz w:val="24"/>
      <w:szCs w:val="20"/>
      <w:lang w:val="en-GB" w:eastAsia="en-US"/>
    </w:rPr>
  </w:style>
  <w:style w:type="character" w:customStyle="1" w:styleId="1085">
    <w:name w:val="段 Char Char"/>
    <w:qFormat/>
    <w:locked/>
    <w:uiPriority w:val="0"/>
    <w:rPr>
      <w:rFonts w:ascii="宋体"/>
      <w:sz w:val="21"/>
      <w:lang w:bidi="ar-SA"/>
    </w:rPr>
  </w:style>
  <w:style w:type="character" w:customStyle="1" w:styleId="1086">
    <w:name w:val="content1"/>
    <w:qFormat/>
    <w:uiPriority w:val="0"/>
    <w:rPr>
      <w:rFonts w:hint="eastAsia" w:ascii="宋体" w:hAnsi="宋体" w:eastAsia="宋体"/>
      <w:color w:val="006600"/>
      <w:sz w:val="18"/>
      <w:szCs w:val="18"/>
    </w:rPr>
  </w:style>
  <w:style w:type="character" w:customStyle="1" w:styleId="1087">
    <w:name w:val="textnorm_chn1"/>
    <w:qFormat/>
    <w:uiPriority w:val="0"/>
    <w:rPr>
      <w:rFonts w:hint="default" w:ascii="Arial" w:hAnsi="Arial" w:cs="Arial"/>
      <w:color w:val="21254A"/>
      <w:sz w:val="22"/>
      <w:szCs w:val="22"/>
    </w:rPr>
  </w:style>
  <w:style w:type="character" w:customStyle="1" w:styleId="1088">
    <w:name w:val="tabletextcharcharchar"/>
    <w:qFormat/>
    <w:uiPriority w:val="0"/>
  </w:style>
  <w:style w:type="character" w:customStyle="1" w:styleId="1089">
    <w:name w:val="font-121"/>
    <w:qFormat/>
    <w:uiPriority w:val="0"/>
    <w:rPr>
      <w:color w:val="666666"/>
      <w:sz w:val="24"/>
      <w:szCs w:val="24"/>
      <w:u w:val="none"/>
    </w:rPr>
  </w:style>
  <w:style w:type="character" w:customStyle="1" w:styleId="1090">
    <w:name w:val="Figure Description Char"/>
    <w:link w:val="1091"/>
    <w:qFormat/>
    <w:uiPriority w:val="0"/>
    <w:rPr>
      <w:rFonts w:ascii="Arial" w:hAnsi="Arial" w:eastAsia="黑体" w:cs="Arial"/>
      <w:kern w:val="2"/>
      <w:sz w:val="18"/>
      <w:szCs w:val="18"/>
    </w:rPr>
  </w:style>
  <w:style w:type="paragraph" w:customStyle="1" w:styleId="1091">
    <w:name w:val="Figure Description"/>
    <w:next w:val="1"/>
    <w:link w:val="1090"/>
    <w:qFormat/>
    <w:uiPriority w:val="0"/>
    <w:pPr>
      <w:snapToGrid w:val="0"/>
      <w:spacing w:before="80" w:after="320"/>
      <w:ind w:left="1134"/>
      <w:jc w:val="center"/>
    </w:pPr>
    <w:rPr>
      <w:rFonts w:ascii="Arial" w:hAnsi="Arial" w:eastAsia="黑体" w:cs="Arial"/>
      <w:kern w:val="2"/>
      <w:sz w:val="18"/>
      <w:szCs w:val="18"/>
      <w:lang w:val="en-US" w:eastAsia="zh-CN" w:bidi="ar-SA"/>
    </w:rPr>
  </w:style>
  <w:style w:type="character" w:customStyle="1" w:styleId="1092">
    <w:name w:val="Date Char"/>
    <w:qFormat/>
    <w:uiPriority w:val="0"/>
    <w:rPr>
      <w:rFonts w:hint="eastAsia" w:ascii="宋体" w:hAnsi="宋体" w:eastAsia="宋体"/>
      <w:kern w:val="2"/>
      <w:sz w:val="21"/>
      <w:lang w:val="en-US" w:eastAsia="zh-CN" w:bidi="ar-SA"/>
    </w:rPr>
  </w:style>
  <w:style w:type="character" w:customStyle="1" w:styleId="1093">
    <w:name w:val="段落文字 Char"/>
    <w:link w:val="1094"/>
    <w:qFormat/>
    <w:uiPriority w:val="0"/>
    <w:rPr>
      <w:rFonts w:cs="宋体"/>
    </w:rPr>
  </w:style>
  <w:style w:type="paragraph" w:customStyle="1" w:styleId="1094">
    <w:name w:val="段落文字"/>
    <w:basedOn w:val="1"/>
    <w:link w:val="1093"/>
    <w:qFormat/>
    <w:uiPriority w:val="0"/>
    <w:pPr>
      <w:spacing w:line="360" w:lineRule="auto"/>
      <w:ind w:firstLine="420" w:firstLineChars="200"/>
    </w:pPr>
    <w:rPr>
      <w:rFonts w:cs="宋体"/>
      <w:kern w:val="0"/>
      <w:sz w:val="20"/>
      <w:szCs w:val="20"/>
    </w:rPr>
  </w:style>
  <w:style w:type="character" w:customStyle="1" w:styleId="1095">
    <w:name w:val="标题 Char1"/>
    <w:qFormat/>
    <w:uiPriority w:val="10"/>
    <w:rPr>
      <w:rFonts w:ascii="Cambria" w:hAnsi="Cambria" w:cs="Times New Roman"/>
      <w:b/>
      <w:bCs/>
      <w:kern w:val="2"/>
      <w:sz w:val="32"/>
      <w:szCs w:val="32"/>
    </w:rPr>
  </w:style>
  <w:style w:type="character" w:customStyle="1" w:styleId="1096">
    <w:name w:val="h91"/>
    <w:qFormat/>
    <w:uiPriority w:val="0"/>
  </w:style>
  <w:style w:type="character" w:customStyle="1" w:styleId="1097">
    <w:name w:val="标题 1 Char Char"/>
    <w:qFormat/>
    <w:uiPriority w:val="0"/>
    <w:rPr>
      <w:rFonts w:eastAsia="宋体"/>
      <w:b/>
      <w:spacing w:val="-2"/>
      <w:sz w:val="24"/>
      <w:lang w:val="en-US" w:eastAsia="zh-CN" w:bidi="ar-SA"/>
    </w:rPr>
  </w:style>
  <w:style w:type="character" w:customStyle="1" w:styleId="1098">
    <w:name w:val="HTML Markup"/>
    <w:qFormat/>
    <w:uiPriority w:val="0"/>
    <w:rPr>
      <w:vanish/>
      <w:color w:val="FF0000"/>
    </w:rPr>
  </w:style>
  <w:style w:type="character" w:customStyle="1" w:styleId="1099">
    <w:name w:val="样式 (西文) Arial (中文)2"/>
    <w:qFormat/>
    <w:uiPriority w:val="0"/>
    <w:rPr>
      <w:rFonts w:ascii="Arial" w:hAnsi="Arial" w:eastAsia="Arial"/>
    </w:rPr>
  </w:style>
  <w:style w:type="character" w:customStyle="1" w:styleId="1100">
    <w:name w:val="style81"/>
    <w:qFormat/>
    <w:uiPriority w:val="0"/>
    <w:rPr>
      <w:color w:val="000000"/>
      <w:sz w:val="28"/>
      <w:szCs w:val="28"/>
    </w:rPr>
  </w:style>
  <w:style w:type="character" w:customStyle="1" w:styleId="1101">
    <w:name w:val="blk141"/>
    <w:qFormat/>
    <w:uiPriority w:val="0"/>
    <w:rPr>
      <w:rFonts w:hint="default" w:eastAsia="宋体"/>
      <w:color w:val="000000"/>
      <w:spacing w:val="312"/>
      <w:kern w:val="2"/>
      <w:sz w:val="30"/>
      <w:szCs w:val="22"/>
      <w:u w:val="none"/>
      <w:lang w:val="en-US" w:eastAsia="zh-CN" w:bidi="ar-SA"/>
    </w:rPr>
  </w:style>
  <w:style w:type="character" w:customStyle="1" w:styleId="1102">
    <w:name w:val="webtrans_meaning1"/>
    <w:qFormat/>
    <w:uiPriority w:val="0"/>
    <w:rPr>
      <w:rFonts w:hint="default" w:ascii="Arial" w:hAnsi="Arial" w:cs="Arial"/>
      <w:sz w:val="24"/>
      <w:szCs w:val="24"/>
    </w:rPr>
  </w:style>
  <w:style w:type="character" w:customStyle="1" w:styleId="1103">
    <w:name w:val="t18"/>
    <w:qFormat/>
    <w:uiPriority w:val="0"/>
  </w:style>
  <w:style w:type="character" w:customStyle="1" w:styleId="1104">
    <w:name w:val="small13"/>
    <w:qFormat/>
    <w:uiPriority w:val="0"/>
  </w:style>
  <w:style w:type="character" w:customStyle="1" w:styleId="1105">
    <w:name w:val="bodytext1"/>
    <w:qFormat/>
    <w:uiPriority w:val="0"/>
    <w:rPr>
      <w:rFonts w:hint="default" w:ascii="Verdana" w:hAnsi="Verdana"/>
      <w:color w:val="FFFFFF"/>
      <w:sz w:val="19"/>
      <w:szCs w:val="19"/>
      <w:u w:val="none"/>
    </w:rPr>
  </w:style>
  <w:style w:type="character" w:customStyle="1" w:styleId="1106">
    <w:name w:val="My正文 Char"/>
    <w:link w:val="1107"/>
    <w:qFormat/>
    <w:locked/>
    <w:uiPriority w:val="0"/>
    <w:rPr>
      <w:rFonts w:ascii="Arial" w:hAnsi="Arial"/>
    </w:rPr>
  </w:style>
  <w:style w:type="paragraph" w:customStyle="1" w:styleId="1107">
    <w:name w:val="My正文"/>
    <w:basedOn w:val="1"/>
    <w:link w:val="1106"/>
    <w:qFormat/>
    <w:uiPriority w:val="0"/>
    <w:pPr>
      <w:adjustRightInd w:val="0"/>
      <w:spacing w:line="300" w:lineRule="auto"/>
      <w:ind w:firstLine="567"/>
      <w:jc w:val="left"/>
      <w:textAlignment w:val="baseline"/>
    </w:pPr>
    <w:rPr>
      <w:rFonts w:ascii="Arial" w:hAnsi="Arial"/>
      <w:kern w:val="0"/>
      <w:sz w:val="20"/>
      <w:szCs w:val="20"/>
    </w:rPr>
  </w:style>
  <w:style w:type="character" w:customStyle="1" w:styleId="1108">
    <w:name w:val="标题112 Char"/>
    <w:qFormat/>
    <w:uiPriority w:val="0"/>
    <w:rPr>
      <w:rFonts w:eastAsia="宋体"/>
      <w:kern w:val="2"/>
      <w:sz w:val="21"/>
      <w:szCs w:val="24"/>
      <w:lang w:val="en-US" w:eastAsia="zh-CN" w:bidi="ar-SA"/>
    </w:rPr>
  </w:style>
  <w:style w:type="character" w:customStyle="1" w:styleId="1109">
    <w:name w:val="subhead1"/>
    <w:qFormat/>
    <w:uiPriority w:val="0"/>
    <w:rPr>
      <w:rFonts w:hint="default" w:ascii="Arial" w:hAnsi="Arial" w:cs="Arial"/>
      <w:b/>
      <w:bCs/>
      <w:color w:val="3B5D8B"/>
      <w:sz w:val="20"/>
      <w:szCs w:val="20"/>
    </w:rPr>
  </w:style>
  <w:style w:type="character" w:customStyle="1" w:styleId="1110">
    <w:name w:val="p101"/>
    <w:qFormat/>
    <w:uiPriority w:val="0"/>
    <w:rPr>
      <w:rFonts w:hint="eastAsia" w:ascii="宋体" w:hAnsi="宋体" w:eastAsia="宋体"/>
      <w:spacing w:val="300"/>
      <w:sz w:val="21"/>
      <w:szCs w:val="21"/>
    </w:rPr>
  </w:style>
  <w:style w:type="character" w:customStyle="1" w:styleId="1111">
    <w:name w:val="正文－缩进 Char"/>
    <w:link w:val="1112"/>
    <w:qFormat/>
    <w:uiPriority w:val="0"/>
    <w:rPr>
      <w:rFonts w:ascii="Arial" w:hAnsi="Arial" w:eastAsia="仿宋_GB2312"/>
      <w:sz w:val="24"/>
      <w:szCs w:val="24"/>
    </w:rPr>
  </w:style>
  <w:style w:type="paragraph" w:customStyle="1" w:styleId="1112">
    <w:name w:val="正文－缩进"/>
    <w:basedOn w:val="1"/>
    <w:link w:val="1111"/>
    <w:qFormat/>
    <w:uiPriority w:val="0"/>
    <w:pPr>
      <w:spacing w:before="120" w:after="120" w:line="360" w:lineRule="auto"/>
      <w:ind w:firstLine="200" w:firstLineChars="200"/>
    </w:pPr>
    <w:rPr>
      <w:rFonts w:ascii="Arial" w:hAnsi="Arial" w:eastAsia="仿宋_GB2312"/>
      <w:kern w:val="0"/>
      <w:sz w:val="24"/>
    </w:rPr>
  </w:style>
  <w:style w:type="character" w:customStyle="1" w:styleId="1113">
    <w:name w:val="正文（首行缩进2字符） Char"/>
    <w:link w:val="1114"/>
    <w:qFormat/>
    <w:uiPriority w:val="0"/>
    <w:rPr>
      <w:rFonts w:ascii="Calibri" w:hAnsi="Calibri"/>
    </w:rPr>
  </w:style>
  <w:style w:type="paragraph" w:customStyle="1" w:styleId="1114">
    <w:name w:val="正文（首行缩进2字符）"/>
    <w:basedOn w:val="1"/>
    <w:link w:val="1113"/>
    <w:qFormat/>
    <w:uiPriority w:val="0"/>
    <w:pPr>
      <w:spacing w:line="360" w:lineRule="auto"/>
      <w:ind w:firstLine="480" w:firstLineChars="200"/>
    </w:pPr>
    <w:rPr>
      <w:rFonts w:ascii="Calibri" w:hAnsi="Calibri"/>
      <w:kern w:val="0"/>
      <w:sz w:val="20"/>
      <w:szCs w:val="20"/>
    </w:rPr>
  </w:style>
  <w:style w:type="character" w:customStyle="1" w:styleId="1115">
    <w:name w:val="f1"/>
    <w:qFormat/>
    <w:uiPriority w:val="0"/>
  </w:style>
  <w:style w:type="character" w:customStyle="1" w:styleId="1116">
    <w:name w:val="style11"/>
    <w:qFormat/>
    <w:uiPriority w:val="0"/>
    <w:rPr>
      <w:b/>
      <w:bCs/>
      <w:color w:val="000000"/>
    </w:rPr>
  </w:style>
  <w:style w:type="character" w:customStyle="1" w:styleId="1117">
    <w:name w:val="样式 标题 1标题 1 Char Char Char Char Char Char Char Char Char Char C... Char"/>
    <w:link w:val="1118"/>
    <w:qFormat/>
    <w:uiPriority w:val="0"/>
    <w:rPr>
      <w:rFonts w:ascii="黑体" w:eastAsia="黑体"/>
      <w:b/>
      <w:bCs/>
      <w:color w:val="000000"/>
      <w:kern w:val="32"/>
      <w:sz w:val="44"/>
    </w:rPr>
  </w:style>
  <w:style w:type="paragraph" w:customStyle="1" w:styleId="1118">
    <w:name w:val="样式 标题 1标题 1 Char Char Char Char Char Char Char Char Char Char C..."/>
    <w:basedOn w:val="3"/>
    <w:link w:val="1117"/>
    <w:qFormat/>
    <w:uiPriority w:val="0"/>
    <w:pPr>
      <w:pageBreakBefore/>
      <w:numPr>
        <w:ilvl w:val="0"/>
        <w:numId w:val="32"/>
      </w:numPr>
      <w:spacing w:line="578" w:lineRule="auto"/>
      <w:jc w:val="both"/>
    </w:pPr>
    <w:rPr>
      <w:rFonts w:ascii="黑体" w:eastAsia="黑体"/>
      <w:color w:val="000000"/>
      <w:kern w:val="32"/>
      <w:sz w:val="44"/>
    </w:rPr>
  </w:style>
  <w:style w:type="character" w:customStyle="1" w:styleId="1119">
    <w:name w:val="info4"/>
    <w:qFormat/>
    <w:uiPriority w:val="0"/>
  </w:style>
  <w:style w:type="character" w:customStyle="1" w:styleId="1120">
    <w:name w:val="Char Char6"/>
    <w:qFormat/>
    <w:locked/>
    <w:uiPriority w:val="0"/>
    <w:rPr>
      <w:rFonts w:eastAsia="宋体"/>
      <w:b/>
      <w:kern w:val="2"/>
      <w:sz w:val="21"/>
      <w:szCs w:val="21"/>
      <w:lang w:val="en-US" w:eastAsia="zh-CN" w:bidi="ar-SA"/>
    </w:rPr>
  </w:style>
  <w:style w:type="character" w:customStyle="1" w:styleId="1121">
    <w:name w:val="正文缩2 Char"/>
    <w:link w:val="1122"/>
    <w:qFormat/>
    <w:uiPriority w:val="0"/>
    <w:rPr>
      <w:rFonts w:ascii="Calibri" w:hAnsi="Calibri"/>
    </w:rPr>
  </w:style>
  <w:style w:type="paragraph" w:customStyle="1" w:styleId="1122">
    <w:name w:val="正文缩2"/>
    <w:basedOn w:val="1"/>
    <w:link w:val="1121"/>
    <w:qFormat/>
    <w:uiPriority w:val="0"/>
    <w:pPr>
      <w:adjustRightInd w:val="0"/>
      <w:snapToGrid w:val="0"/>
      <w:spacing w:line="360" w:lineRule="auto"/>
      <w:ind w:firstLine="480" w:firstLineChars="200"/>
    </w:pPr>
    <w:rPr>
      <w:rFonts w:ascii="Calibri" w:hAnsi="Calibri"/>
      <w:kern w:val="0"/>
      <w:sz w:val="20"/>
      <w:szCs w:val="20"/>
    </w:rPr>
  </w:style>
  <w:style w:type="character" w:customStyle="1" w:styleId="1123">
    <w:name w:val="粗体 Char"/>
    <w:link w:val="1124"/>
    <w:qFormat/>
    <w:uiPriority w:val="0"/>
    <w:rPr>
      <w:b/>
      <w:sz w:val="24"/>
      <w:szCs w:val="24"/>
    </w:rPr>
  </w:style>
  <w:style w:type="paragraph" w:customStyle="1" w:styleId="1124">
    <w:name w:val="粗体"/>
    <w:basedOn w:val="1"/>
    <w:link w:val="1123"/>
    <w:qFormat/>
    <w:uiPriority w:val="0"/>
    <w:pPr>
      <w:tabs>
        <w:tab w:val="left" w:pos="964"/>
      </w:tabs>
      <w:spacing w:before="100" w:beforeAutospacing="1" w:after="100" w:afterAutospacing="1" w:line="240" w:lineRule="atLeast"/>
      <w:ind w:left="420" w:firstLine="422"/>
    </w:pPr>
    <w:rPr>
      <w:b/>
      <w:kern w:val="0"/>
      <w:sz w:val="24"/>
    </w:rPr>
  </w:style>
  <w:style w:type="character" w:customStyle="1" w:styleId="1125">
    <w:name w:val="xx1"/>
    <w:qFormat/>
    <w:uiPriority w:val="0"/>
  </w:style>
  <w:style w:type="character" w:customStyle="1" w:styleId="1126">
    <w:name w:val="中等深浅网格 2 Char"/>
    <w:qFormat/>
    <w:locked/>
    <w:uiPriority w:val="1"/>
    <w:rPr>
      <w:sz w:val="22"/>
    </w:rPr>
  </w:style>
  <w:style w:type="character" w:customStyle="1" w:styleId="1127">
    <w:name w:val="span_sort1"/>
    <w:qFormat/>
    <w:uiPriority w:val="0"/>
    <w:rPr>
      <w:color w:val="FFFFFF"/>
    </w:rPr>
  </w:style>
  <w:style w:type="character" w:customStyle="1" w:styleId="1128">
    <w:name w:val="正文格式1 Char"/>
    <w:link w:val="1129"/>
    <w:qFormat/>
    <w:uiPriority w:val="0"/>
    <w:rPr>
      <w:sz w:val="24"/>
    </w:rPr>
  </w:style>
  <w:style w:type="paragraph" w:customStyle="1" w:styleId="1129">
    <w:name w:val="正文格式1"/>
    <w:basedOn w:val="21"/>
    <w:link w:val="1128"/>
    <w:qFormat/>
    <w:uiPriority w:val="0"/>
    <w:pPr>
      <w:tabs>
        <w:tab w:val="clear" w:pos="0"/>
      </w:tabs>
      <w:spacing w:line="360" w:lineRule="auto"/>
      <w:ind w:left="241" w:right="241" w:firstLine="481" w:firstLineChars="200"/>
      <w:jc w:val="left"/>
    </w:pPr>
    <w:rPr>
      <w:kern w:val="0"/>
      <w:sz w:val="24"/>
      <w:szCs w:val="20"/>
    </w:rPr>
  </w:style>
  <w:style w:type="character" w:customStyle="1" w:styleId="1130">
    <w:name w:val="l131"/>
    <w:qFormat/>
    <w:uiPriority w:val="0"/>
  </w:style>
  <w:style w:type="character" w:customStyle="1" w:styleId="1131">
    <w:name w:val="标题41 Char"/>
    <w:qFormat/>
    <w:uiPriority w:val="0"/>
    <w:rPr>
      <w:rFonts w:eastAsia="黑体"/>
      <w:b/>
    </w:rPr>
  </w:style>
  <w:style w:type="character" w:customStyle="1" w:styleId="1132">
    <w:name w:val="正文定 Char Char"/>
    <w:link w:val="1133"/>
    <w:qFormat/>
    <w:uiPriority w:val="0"/>
    <w:rPr>
      <w:rFonts w:ascii="Tahoma" w:hAnsi="Tahoma" w:cs="Tahoma"/>
    </w:rPr>
  </w:style>
  <w:style w:type="paragraph" w:customStyle="1" w:styleId="1133">
    <w:name w:val="正文定"/>
    <w:basedOn w:val="1"/>
    <w:next w:val="1"/>
    <w:link w:val="1132"/>
    <w:qFormat/>
    <w:uiPriority w:val="0"/>
    <w:pPr>
      <w:spacing w:line="420" w:lineRule="exact"/>
    </w:pPr>
    <w:rPr>
      <w:rFonts w:ascii="Tahoma" w:hAnsi="Tahoma" w:cs="Tahoma"/>
      <w:kern w:val="0"/>
      <w:sz w:val="20"/>
      <w:szCs w:val="20"/>
    </w:rPr>
  </w:style>
  <w:style w:type="character" w:customStyle="1" w:styleId="1134">
    <w:name w:val="tpc_content1"/>
    <w:qFormat/>
    <w:uiPriority w:val="0"/>
    <w:rPr>
      <w:sz w:val="20"/>
      <w:szCs w:val="20"/>
    </w:rPr>
  </w:style>
  <w:style w:type="character" w:customStyle="1" w:styleId="1135">
    <w:name w:val="南通方案正文 Char"/>
    <w:link w:val="1136"/>
    <w:qFormat/>
    <w:uiPriority w:val="0"/>
    <w:rPr>
      <w:rFonts w:ascii="Calibri" w:hAnsi="Calibri"/>
    </w:rPr>
  </w:style>
  <w:style w:type="paragraph" w:customStyle="1" w:styleId="1136">
    <w:name w:val="南通方案正文"/>
    <w:basedOn w:val="1"/>
    <w:link w:val="1135"/>
    <w:qFormat/>
    <w:uiPriority w:val="0"/>
    <w:pPr>
      <w:spacing w:line="360" w:lineRule="auto"/>
      <w:ind w:firstLine="480" w:firstLineChars="200"/>
    </w:pPr>
    <w:rPr>
      <w:rFonts w:ascii="Calibri" w:hAnsi="Calibri"/>
      <w:kern w:val="0"/>
      <w:sz w:val="20"/>
      <w:szCs w:val="20"/>
    </w:rPr>
  </w:style>
  <w:style w:type="character" w:customStyle="1" w:styleId="1137">
    <w:name w:val="google-src-text1"/>
    <w:qFormat/>
    <w:uiPriority w:val="0"/>
    <w:rPr>
      <w:vanish/>
    </w:rPr>
  </w:style>
  <w:style w:type="character" w:customStyle="1" w:styleId="1138">
    <w:name w:val="style51"/>
    <w:qFormat/>
    <w:uiPriority w:val="0"/>
    <w:rPr>
      <w:b/>
      <w:bCs/>
      <w:color w:val="FF6600"/>
    </w:rPr>
  </w:style>
  <w:style w:type="character" w:customStyle="1" w:styleId="1139">
    <w:name w:val="9p"/>
    <w:qFormat/>
    <w:uiPriority w:val="0"/>
  </w:style>
  <w:style w:type="character" w:customStyle="1" w:styleId="1140">
    <w:name w:val="text2"/>
    <w:qFormat/>
    <w:uiPriority w:val="0"/>
  </w:style>
  <w:style w:type="character" w:customStyle="1" w:styleId="1141">
    <w:name w:val="p11"/>
    <w:qFormat/>
    <w:uiPriority w:val="0"/>
  </w:style>
  <w:style w:type="character" w:customStyle="1" w:styleId="1142">
    <w:name w:val="样式 宋体 小四 Char"/>
    <w:qFormat/>
    <w:uiPriority w:val="0"/>
    <w:rPr>
      <w:rFonts w:ascii="宋体" w:hAnsi="宋体" w:eastAsia="宋体"/>
      <w:b/>
      <w:kern w:val="2"/>
      <w:sz w:val="24"/>
      <w:szCs w:val="24"/>
      <w:lang w:val="en-US" w:eastAsia="zh-CN" w:bidi="ar-SA"/>
    </w:rPr>
  </w:style>
  <w:style w:type="character" w:customStyle="1" w:styleId="1143">
    <w:name w:val="Char Char1 Char Char Char Char Char Char Char Char Char Char Char Char Char Char Char Char"/>
    <w:link w:val="1144"/>
    <w:qFormat/>
    <w:locked/>
    <w:uiPriority w:val="0"/>
    <w:rPr>
      <w:rFonts w:ascii="Verdana" w:hAnsi="Verdana" w:eastAsia="仿宋"/>
      <w:lang w:eastAsia="en-US"/>
    </w:rPr>
  </w:style>
  <w:style w:type="paragraph" w:customStyle="1" w:styleId="1144">
    <w:name w:val="Char Char1 Char Char Char Char Char Char Char Char Char Char Char Char Char Char Char"/>
    <w:basedOn w:val="1"/>
    <w:link w:val="1143"/>
    <w:qFormat/>
    <w:uiPriority w:val="0"/>
    <w:pPr>
      <w:widowControl/>
      <w:spacing w:after="160" w:line="240" w:lineRule="exact"/>
      <w:jc w:val="left"/>
    </w:pPr>
    <w:rPr>
      <w:rFonts w:ascii="Verdana" w:hAnsi="Verdana" w:eastAsia="仿宋"/>
      <w:kern w:val="0"/>
      <w:sz w:val="20"/>
      <w:szCs w:val="20"/>
      <w:lang w:eastAsia="en-US"/>
    </w:rPr>
  </w:style>
  <w:style w:type="character" w:customStyle="1" w:styleId="1145">
    <w:name w:val="常用正文 Char"/>
    <w:link w:val="1146"/>
    <w:qFormat/>
    <w:uiPriority w:val="0"/>
    <w:rPr>
      <w:rFonts w:ascii="Arial" w:hAnsi="Arial" w:eastAsia="楷体_GB2312"/>
      <w:sz w:val="28"/>
    </w:rPr>
  </w:style>
  <w:style w:type="paragraph" w:customStyle="1" w:styleId="1146">
    <w:name w:val="常用正文"/>
    <w:link w:val="1145"/>
    <w:qFormat/>
    <w:uiPriority w:val="0"/>
    <w:pPr>
      <w:widowControl w:val="0"/>
      <w:spacing w:line="360" w:lineRule="auto"/>
      <w:ind w:firstLine="200" w:firstLineChars="200"/>
    </w:pPr>
    <w:rPr>
      <w:rFonts w:ascii="Arial" w:hAnsi="Arial" w:eastAsia="楷体_GB2312" w:cs="Times New Roman"/>
      <w:sz w:val="28"/>
      <w:lang w:val="en-US" w:eastAsia="zh-CN" w:bidi="ar-SA"/>
    </w:rPr>
  </w:style>
  <w:style w:type="character" w:customStyle="1" w:styleId="1147">
    <w:name w:val="图 Char Char"/>
    <w:link w:val="1148"/>
    <w:qFormat/>
    <w:locked/>
    <w:uiPriority w:val="0"/>
    <w:rPr>
      <w:rFonts w:ascii="Tahoma" w:hAnsi="Tahoma" w:cs="Tahoma"/>
      <w:sz w:val="24"/>
      <w:szCs w:val="24"/>
    </w:rPr>
  </w:style>
  <w:style w:type="paragraph" w:customStyle="1" w:styleId="1148">
    <w:name w:val="图"/>
    <w:next w:val="1"/>
    <w:link w:val="1147"/>
    <w:qFormat/>
    <w:uiPriority w:val="0"/>
    <w:pPr>
      <w:spacing w:line="360" w:lineRule="auto"/>
      <w:ind w:firstLine="200" w:firstLineChars="200"/>
      <w:jc w:val="center"/>
    </w:pPr>
    <w:rPr>
      <w:rFonts w:ascii="Tahoma" w:hAnsi="Tahoma" w:eastAsia="宋体" w:cs="Tahoma"/>
      <w:sz w:val="24"/>
      <w:szCs w:val="24"/>
      <w:lang w:val="en-US" w:eastAsia="zh-CN" w:bidi="ar-SA"/>
    </w:rPr>
  </w:style>
  <w:style w:type="character" w:customStyle="1" w:styleId="1149">
    <w:name w:val="样式 文章正文OK + 宋体 Char"/>
    <w:link w:val="1150"/>
    <w:qFormat/>
    <w:uiPriority w:val="0"/>
    <w:rPr>
      <w:rFonts w:ascii="宋体" w:hAnsi="宋体" w:eastAsia="仿宋" w:cs="宋体"/>
      <w:sz w:val="28"/>
    </w:rPr>
  </w:style>
  <w:style w:type="paragraph" w:customStyle="1" w:styleId="1150">
    <w:name w:val="样式 文章正文OK + 宋体"/>
    <w:basedOn w:val="330"/>
    <w:link w:val="1149"/>
    <w:qFormat/>
    <w:uiPriority w:val="0"/>
    <w:pPr>
      <w:spacing w:line="500" w:lineRule="exact"/>
      <w:ind w:firstLine="200"/>
    </w:pPr>
    <w:rPr>
      <w:rFonts w:ascii="宋体" w:hAnsi="宋体"/>
    </w:rPr>
  </w:style>
  <w:style w:type="character" w:customStyle="1" w:styleId="1151">
    <w:name w:val="样式 行距: 固定值 22 磅 Char"/>
    <w:link w:val="1152"/>
    <w:qFormat/>
    <w:uiPriority w:val="0"/>
    <w:rPr>
      <w:rFonts w:eastAsia="仿宋_GB2312" w:cs="宋体"/>
      <w:sz w:val="28"/>
    </w:rPr>
  </w:style>
  <w:style w:type="paragraph" w:customStyle="1" w:styleId="1152">
    <w:name w:val="样式 行距: 固定值 22 磅"/>
    <w:basedOn w:val="1"/>
    <w:link w:val="1151"/>
    <w:qFormat/>
    <w:uiPriority w:val="0"/>
    <w:pPr>
      <w:adjustRightInd w:val="0"/>
      <w:snapToGrid w:val="0"/>
      <w:spacing w:line="360" w:lineRule="auto"/>
      <w:ind w:firstLine="200" w:firstLineChars="200"/>
    </w:pPr>
    <w:rPr>
      <w:rFonts w:eastAsia="仿宋_GB2312" w:cs="宋体"/>
      <w:kern w:val="0"/>
      <w:sz w:val="28"/>
      <w:szCs w:val="20"/>
    </w:rPr>
  </w:style>
  <w:style w:type="character" w:customStyle="1" w:styleId="1153">
    <w:name w:val="列表1 Char"/>
    <w:link w:val="1154"/>
    <w:qFormat/>
    <w:locked/>
    <w:uiPriority w:val="0"/>
    <w:rPr>
      <w:rFonts w:ascii="昆仑仿宋" w:eastAsia="昆仑仿宋"/>
      <w:sz w:val="24"/>
    </w:rPr>
  </w:style>
  <w:style w:type="paragraph" w:customStyle="1" w:styleId="1154">
    <w:name w:val="列表1"/>
    <w:basedOn w:val="1"/>
    <w:link w:val="1153"/>
    <w:qFormat/>
    <w:uiPriority w:val="0"/>
    <w:pPr>
      <w:adjustRightInd w:val="0"/>
      <w:spacing w:line="360" w:lineRule="auto"/>
      <w:ind w:left="902" w:hanging="482" w:firstLineChars="200"/>
      <w:textAlignment w:val="baseline"/>
    </w:pPr>
    <w:rPr>
      <w:rFonts w:ascii="昆仑仿宋" w:eastAsia="昆仑仿宋"/>
      <w:kern w:val="0"/>
      <w:sz w:val="24"/>
      <w:szCs w:val="20"/>
    </w:rPr>
  </w:style>
  <w:style w:type="character" w:customStyle="1" w:styleId="1155">
    <w:name w:val="文档标题 Char"/>
    <w:link w:val="1156"/>
    <w:qFormat/>
    <w:locked/>
    <w:uiPriority w:val="0"/>
    <w:rPr>
      <w:rFonts w:ascii="Arial" w:hAnsi="Arial" w:eastAsia="仿宋"/>
      <w:b/>
      <w:sz w:val="44"/>
      <w:szCs w:val="36"/>
    </w:rPr>
  </w:style>
  <w:style w:type="paragraph" w:customStyle="1" w:styleId="1156">
    <w:name w:val="文档标题"/>
    <w:basedOn w:val="1"/>
    <w:link w:val="1155"/>
    <w:qFormat/>
    <w:uiPriority w:val="0"/>
    <w:pPr>
      <w:tabs>
        <w:tab w:val="left" w:pos="0"/>
      </w:tabs>
      <w:spacing w:before="300" w:after="300" w:line="360" w:lineRule="auto"/>
      <w:ind w:firstLine="200" w:firstLineChars="200"/>
      <w:jc w:val="center"/>
    </w:pPr>
    <w:rPr>
      <w:rFonts w:ascii="Arial" w:hAnsi="Arial" w:eastAsia="仿宋"/>
      <w:b/>
      <w:kern w:val="0"/>
      <w:sz w:val="44"/>
      <w:szCs w:val="36"/>
    </w:rPr>
  </w:style>
  <w:style w:type="character" w:customStyle="1" w:styleId="1157">
    <w:name w:val="编写建议＋红色 Char"/>
    <w:link w:val="1158"/>
    <w:qFormat/>
    <w:uiPriority w:val="0"/>
    <w:rPr>
      <w:rFonts w:ascii="Arial" w:hAnsi="Arial" w:eastAsia="仿宋" w:cs="Arial"/>
      <w:i/>
      <w:color w:val="FF0000"/>
      <w:sz w:val="24"/>
      <w:szCs w:val="21"/>
    </w:rPr>
  </w:style>
  <w:style w:type="paragraph" w:customStyle="1" w:styleId="1158">
    <w:name w:val="编写建议＋红色"/>
    <w:basedOn w:val="340"/>
    <w:link w:val="1157"/>
    <w:qFormat/>
    <w:uiPriority w:val="0"/>
    <w:rPr>
      <w:color w:val="FF0000"/>
    </w:rPr>
  </w:style>
  <w:style w:type="character" w:customStyle="1" w:styleId="1159">
    <w:name w:val="缺省文本 Char Char Char"/>
    <w:link w:val="1160"/>
    <w:qFormat/>
    <w:uiPriority w:val="0"/>
    <w:rPr>
      <w:rFonts w:ascii="Arial" w:hAnsi="Arial" w:eastAsia="仿宋" w:cs="Arial"/>
      <w:bCs/>
      <w:sz w:val="24"/>
      <w:szCs w:val="24"/>
    </w:rPr>
  </w:style>
  <w:style w:type="paragraph" w:customStyle="1" w:styleId="1160">
    <w:name w:val="缺省文本 Char Char"/>
    <w:basedOn w:val="1"/>
    <w:link w:val="1159"/>
    <w:qFormat/>
    <w:uiPriority w:val="0"/>
    <w:pPr>
      <w:autoSpaceDE w:val="0"/>
      <w:autoSpaceDN w:val="0"/>
      <w:adjustRightInd w:val="0"/>
      <w:spacing w:line="300" w:lineRule="auto"/>
      <w:ind w:firstLine="420" w:firstLineChars="200"/>
    </w:pPr>
    <w:rPr>
      <w:rFonts w:ascii="Arial" w:hAnsi="Arial" w:eastAsia="仿宋" w:cs="Arial"/>
      <w:bCs/>
      <w:kern w:val="0"/>
      <w:sz w:val="24"/>
    </w:rPr>
  </w:style>
  <w:style w:type="character" w:customStyle="1" w:styleId="1161">
    <w:name w:val="Notes Heading Char"/>
    <w:link w:val="1162"/>
    <w:qFormat/>
    <w:uiPriority w:val="0"/>
    <w:rPr>
      <w:rFonts w:ascii="Arial" w:hAnsi="Arial" w:eastAsia="黑体" w:cs="Arial"/>
      <w:sz w:val="21"/>
      <w:szCs w:val="21"/>
    </w:rPr>
  </w:style>
  <w:style w:type="paragraph" w:customStyle="1" w:styleId="1162">
    <w:name w:val="Notes Heading"/>
    <w:next w:val="1163"/>
    <w:link w:val="1161"/>
    <w:qFormat/>
    <w:uiPriority w:val="0"/>
    <w:pPr>
      <w:keepNext/>
      <w:pBdr>
        <w:top w:val="single" w:color="auto" w:sz="8" w:space="5"/>
      </w:pBdr>
      <w:snapToGrid w:val="0"/>
      <w:spacing w:before="80" w:after="80" w:line="360" w:lineRule="auto"/>
      <w:ind w:left="1134" w:firstLine="200" w:firstLineChars="200"/>
      <w:jc w:val="both"/>
    </w:pPr>
    <w:rPr>
      <w:rFonts w:ascii="Arial" w:hAnsi="Arial" w:eastAsia="黑体" w:cs="Arial"/>
      <w:sz w:val="21"/>
      <w:szCs w:val="21"/>
      <w:lang w:val="en-US" w:eastAsia="zh-CN" w:bidi="ar-SA"/>
    </w:rPr>
  </w:style>
  <w:style w:type="paragraph" w:customStyle="1" w:styleId="1163">
    <w:name w:val="Notes Text"/>
    <w:qFormat/>
    <w:uiPriority w:val="0"/>
    <w:pPr>
      <w:pBdr>
        <w:bottom w:val="single" w:color="auto" w:sz="8" w:space="5"/>
      </w:pBdr>
      <w:spacing w:line="360" w:lineRule="auto"/>
      <w:ind w:left="1134" w:firstLine="200" w:firstLineChars="200"/>
      <w:jc w:val="both"/>
    </w:pPr>
    <w:rPr>
      <w:rFonts w:ascii="Arial" w:hAnsi="Arial" w:eastAsia="楷体_GB2312" w:cs="Arial"/>
      <w:sz w:val="21"/>
      <w:szCs w:val="21"/>
      <w:lang w:val="en-US" w:eastAsia="zh-CN" w:bidi="ar-SA"/>
    </w:rPr>
  </w:style>
  <w:style w:type="character" w:customStyle="1" w:styleId="1164">
    <w:name w:val="Item Step Char Char"/>
    <w:link w:val="1165"/>
    <w:qFormat/>
    <w:uiPriority w:val="0"/>
    <w:rPr>
      <w:rFonts w:ascii="Arial" w:hAnsi="Arial" w:cs="Arial"/>
      <w:sz w:val="21"/>
      <w:szCs w:val="21"/>
    </w:rPr>
  </w:style>
  <w:style w:type="paragraph" w:customStyle="1" w:styleId="1165">
    <w:name w:val="Item Step Char"/>
    <w:link w:val="1164"/>
    <w:qFormat/>
    <w:uiPriority w:val="0"/>
    <w:pPr>
      <w:tabs>
        <w:tab w:val="left" w:pos="840"/>
        <w:tab w:val="left" w:pos="1644"/>
      </w:tabs>
      <w:spacing w:line="300" w:lineRule="auto"/>
      <w:ind w:left="1644" w:hanging="510" w:firstLineChars="200"/>
      <w:jc w:val="both"/>
      <w:outlineLvl w:val="4"/>
    </w:pPr>
    <w:rPr>
      <w:rFonts w:ascii="Arial" w:hAnsi="Arial" w:eastAsia="宋体" w:cs="Arial"/>
      <w:sz w:val="21"/>
      <w:szCs w:val="21"/>
      <w:lang w:val="en-US" w:eastAsia="zh-CN" w:bidi="ar-SA"/>
    </w:rPr>
  </w:style>
  <w:style w:type="character" w:customStyle="1" w:styleId="1166">
    <w:name w:val="command parameter Char Char"/>
    <w:qFormat/>
    <w:uiPriority w:val="0"/>
    <w:rPr>
      <w:rFonts w:ascii="Arial" w:hAnsi="Arial" w:eastAsia="宋体" w:cs="Arial"/>
      <w:i/>
      <w:iCs/>
      <w:sz w:val="21"/>
      <w:szCs w:val="21"/>
      <w:lang w:val="en-US" w:eastAsia="zh-CN"/>
    </w:rPr>
  </w:style>
  <w:style w:type="character" w:customStyle="1" w:styleId="1167">
    <w:name w:val="Item List Char Char Char Char Char1"/>
    <w:link w:val="1168"/>
    <w:qFormat/>
    <w:uiPriority w:val="0"/>
    <w:rPr>
      <w:rFonts w:ascii="Arial" w:hAnsi="Arial"/>
      <w:kern w:val="2"/>
      <w:sz w:val="21"/>
      <w:szCs w:val="24"/>
    </w:rPr>
  </w:style>
  <w:style w:type="paragraph" w:customStyle="1" w:styleId="1168">
    <w:name w:val="Item List Char Char Char Char"/>
    <w:link w:val="1167"/>
    <w:qFormat/>
    <w:uiPriority w:val="0"/>
    <w:pPr>
      <w:tabs>
        <w:tab w:val="left" w:pos="1559"/>
      </w:tabs>
      <w:spacing w:line="360" w:lineRule="auto"/>
      <w:ind w:left="1559" w:hanging="425" w:firstLineChars="200"/>
      <w:jc w:val="both"/>
    </w:pPr>
    <w:rPr>
      <w:rFonts w:ascii="Arial" w:hAnsi="Arial" w:eastAsia="宋体" w:cs="Times New Roman"/>
      <w:kern w:val="2"/>
      <w:sz w:val="21"/>
      <w:szCs w:val="24"/>
      <w:lang w:val="en-US" w:eastAsia="zh-CN" w:bidi="ar-SA"/>
    </w:rPr>
  </w:style>
  <w:style w:type="character" w:customStyle="1" w:styleId="1169">
    <w:name w:val="command keywords Char Char Char1 Char Char Char"/>
    <w:qFormat/>
    <w:uiPriority w:val="0"/>
    <w:rPr>
      <w:rFonts w:ascii="Arial" w:hAnsi="Arial" w:eastAsia="宋体" w:cs="Arial"/>
      <w:b/>
      <w:bCs/>
      <w:sz w:val="21"/>
      <w:szCs w:val="21"/>
      <w:lang w:val="en-US"/>
    </w:rPr>
  </w:style>
  <w:style w:type="character" w:customStyle="1" w:styleId="1170">
    <w:name w:val="command parameter Char Char Char1 Char Char Char"/>
    <w:qFormat/>
    <w:uiPriority w:val="0"/>
    <w:rPr>
      <w:i/>
      <w:color w:val="000000"/>
    </w:rPr>
  </w:style>
  <w:style w:type="character" w:customStyle="1" w:styleId="1171">
    <w:name w:val="Terminal Display Char Char Char Char Char Char"/>
    <w:link w:val="1172"/>
    <w:qFormat/>
    <w:uiPriority w:val="0"/>
    <w:rPr>
      <w:rFonts w:ascii="Courier New" w:hAnsi="Courier New" w:cs="Courier New"/>
      <w:kern w:val="2"/>
      <w:sz w:val="17"/>
      <w:szCs w:val="17"/>
    </w:rPr>
  </w:style>
  <w:style w:type="paragraph" w:customStyle="1" w:styleId="1172">
    <w:name w:val="Terminal Display Char Char Char Char Char"/>
    <w:link w:val="1171"/>
    <w:qFormat/>
    <w:uiPriority w:val="0"/>
    <w:pPr>
      <w:spacing w:line="360" w:lineRule="auto"/>
      <w:ind w:left="1134" w:firstLine="200" w:firstLineChars="200"/>
      <w:jc w:val="both"/>
    </w:pPr>
    <w:rPr>
      <w:rFonts w:ascii="Courier New" w:hAnsi="Courier New" w:eastAsia="宋体" w:cs="Courier New"/>
      <w:kern w:val="2"/>
      <w:sz w:val="17"/>
      <w:szCs w:val="17"/>
      <w:lang w:val="en-US" w:eastAsia="zh-CN" w:bidi="ar-SA"/>
    </w:rPr>
  </w:style>
  <w:style w:type="character" w:customStyle="1" w:styleId="1173">
    <w:name w:val="top2front1"/>
    <w:qFormat/>
    <w:uiPriority w:val="0"/>
    <w:rPr>
      <w:b/>
      <w:bCs/>
      <w:color w:val="FF0000"/>
      <w:sz w:val="27"/>
      <w:szCs w:val="27"/>
    </w:rPr>
  </w:style>
  <w:style w:type="character" w:customStyle="1" w:styleId="1174">
    <w:name w:val="word5"/>
    <w:qFormat/>
    <w:uiPriority w:val="0"/>
  </w:style>
  <w:style w:type="character" w:customStyle="1" w:styleId="1175">
    <w:name w:val="12word1"/>
    <w:qFormat/>
    <w:uiPriority w:val="0"/>
    <w:rPr>
      <w:rFonts w:eastAsia="宋体"/>
      <w:kern w:val="2"/>
      <w:sz w:val="18"/>
      <w:szCs w:val="18"/>
      <w:lang w:val="en-US" w:eastAsia="zh-CN" w:bidi="ar-SA"/>
    </w:rPr>
  </w:style>
  <w:style w:type="character" w:customStyle="1" w:styleId="1176">
    <w:name w:val="Style 正文（首行缩进）2 + First line:  2 ch Char"/>
    <w:link w:val="1177"/>
    <w:qFormat/>
    <w:uiPriority w:val="0"/>
    <w:rPr>
      <w:rFonts w:ascii="Arial" w:hAnsi="Arial" w:cs="宋体"/>
    </w:rPr>
  </w:style>
  <w:style w:type="paragraph" w:customStyle="1" w:styleId="1177">
    <w:name w:val="Style 正文（首行缩进）2 + First line:  2 ch"/>
    <w:basedOn w:val="1"/>
    <w:link w:val="1176"/>
    <w:qFormat/>
    <w:uiPriority w:val="0"/>
    <w:pPr>
      <w:widowControl/>
      <w:spacing w:before="100" w:beforeAutospacing="1" w:after="100" w:afterAutospacing="1" w:line="300" w:lineRule="auto"/>
      <w:ind w:firstLine="480" w:firstLineChars="200"/>
      <w:jc w:val="left"/>
    </w:pPr>
    <w:rPr>
      <w:rFonts w:ascii="Arial" w:hAnsi="Arial" w:cs="宋体"/>
      <w:kern w:val="0"/>
      <w:sz w:val="20"/>
      <w:szCs w:val="20"/>
    </w:rPr>
  </w:style>
  <w:style w:type="character" w:customStyle="1" w:styleId="1178">
    <w:name w:val="列表（符号一级）（绿盟科技） Char"/>
    <w:link w:val="1179"/>
    <w:qFormat/>
    <w:uiPriority w:val="0"/>
    <w:rPr>
      <w:rFonts w:ascii="Arial" w:hAnsi="Arial"/>
      <w:szCs w:val="21"/>
    </w:rPr>
  </w:style>
  <w:style w:type="paragraph" w:customStyle="1" w:styleId="1179">
    <w:name w:val="列表（符号一级）（绿盟科技）"/>
    <w:basedOn w:val="371"/>
    <w:link w:val="1178"/>
    <w:qFormat/>
    <w:uiPriority w:val="0"/>
    <w:pPr>
      <w:ind w:left="2100" w:hanging="420"/>
    </w:pPr>
  </w:style>
  <w:style w:type="character" w:customStyle="1" w:styleId="1180">
    <w:name w:val="啊 Char"/>
    <w:link w:val="1181"/>
    <w:qFormat/>
    <w:uiPriority w:val="0"/>
    <w:rPr>
      <w:rFonts w:ascii="宋体" w:hAnsi="宋体" w:eastAsia="仿宋_GB2312"/>
      <w:sz w:val="28"/>
      <w:szCs w:val="24"/>
    </w:rPr>
  </w:style>
  <w:style w:type="paragraph" w:customStyle="1" w:styleId="1181">
    <w:name w:val="啊"/>
    <w:basedOn w:val="1"/>
    <w:link w:val="1180"/>
    <w:qFormat/>
    <w:uiPriority w:val="0"/>
    <w:pPr>
      <w:spacing w:line="360" w:lineRule="auto"/>
      <w:ind w:firstLine="200" w:firstLineChars="200"/>
    </w:pPr>
    <w:rPr>
      <w:rFonts w:ascii="宋体" w:hAnsi="宋体" w:eastAsia="仿宋_GB2312"/>
      <w:kern w:val="0"/>
      <w:sz w:val="28"/>
    </w:rPr>
  </w:style>
  <w:style w:type="character" w:customStyle="1" w:styleId="1182">
    <w:name w:val="已访问的超链接1"/>
    <w:qFormat/>
    <w:uiPriority w:val="99"/>
    <w:rPr>
      <w:color w:val="800080"/>
      <w:u w:val="single"/>
    </w:rPr>
  </w:style>
  <w:style w:type="character" w:customStyle="1" w:styleId="1183">
    <w:name w:val="list-biao"/>
    <w:qFormat/>
    <w:uiPriority w:val="0"/>
  </w:style>
  <w:style w:type="character" w:customStyle="1" w:styleId="1184">
    <w:name w:val="Table Text Char1"/>
    <w:qFormat/>
    <w:uiPriority w:val="0"/>
    <w:rPr>
      <w:rFonts w:ascii="Times New Roman" w:hAnsi="Times New Roman" w:eastAsia="楷体_GB2312" w:cs="Times New Roman"/>
      <w:kern w:val="0"/>
      <w:sz w:val="24"/>
      <w:szCs w:val="20"/>
    </w:rPr>
  </w:style>
  <w:style w:type="character" w:customStyle="1" w:styleId="1185">
    <w:name w:val="c-gap-right2"/>
    <w:qFormat/>
    <w:uiPriority w:val="0"/>
  </w:style>
  <w:style w:type="character" w:customStyle="1" w:styleId="1186">
    <w:name w:val="正文标准 Char"/>
    <w:link w:val="1187"/>
    <w:qFormat/>
    <w:uiPriority w:val="0"/>
    <w:rPr>
      <w:sz w:val="24"/>
      <w:szCs w:val="21"/>
    </w:rPr>
  </w:style>
  <w:style w:type="paragraph" w:customStyle="1" w:styleId="1187">
    <w:name w:val="正文标准"/>
    <w:basedOn w:val="1"/>
    <w:link w:val="1186"/>
    <w:qFormat/>
    <w:uiPriority w:val="0"/>
    <w:pPr>
      <w:spacing w:beforeLines="50"/>
      <w:ind w:firstLine="200" w:firstLineChars="200"/>
    </w:pPr>
    <w:rPr>
      <w:kern w:val="0"/>
      <w:sz w:val="24"/>
      <w:szCs w:val="21"/>
    </w:rPr>
  </w:style>
  <w:style w:type="character" w:customStyle="1" w:styleId="1188">
    <w:name w:val="黑色 Char"/>
    <w:link w:val="1189"/>
    <w:qFormat/>
    <w:locked/>
    <w:uiPriority w:val="0"/>
    <w:rPr>
      <w:rFonts w:ascii="宋体" w:hAnsi="宋体"/>
      <w:color w:val="000000"/>
      <w:sz w:val="24"/>
      <w:szCs w:val="21"/>
    </w:rPr>
  </w:style>
  <w:style w:type="paragraph" w:customStyle="1" w:styleId="1189">
    <w:name w:val="正文 + 宋体"/>
    <w:basedOn w:val="1"/>
    <w:link w:val="1188"/>
    <w:qFormat/>
    <w:uiPriority w:val="0"/>
    <w:pPr>
      <w:numPr>
        <w:ilvl w:val="0"/>
        <w:numId w:val="33"/>
      </w:numPr>
      <w:autoSpaceDE w:val="0"/>
      <w:autoSpaceDN w:val="0"/>
      <w:adjustRightInd w:val="0"/>
      <w:jc w:val="left"/>
    </w:pPr>
    <w:rPr>
      <w:rFonts w:ascii="宋体" w:hAnsi="宋体"/>
      <w:color w:val="000000"/>
      <w:kern w:val="0"/>
      <w:sz w:val="24"/>
      <w:szCs w:val="21"/>
    </w:rPr>
  </w:style>
  <w:style w:type="character" w:customStyle="1" w:styleId="1190">
    <w:name w:val="小标题 Char"/>
    <w:link w:val="1191"/>
    <w:qFormat/>
    <w:uiPriority w:val="0"/>
    <w:rPr>
      <w:rFonts w:ascii="Arial" w:hAnsi="Arial" w:eastAsia="黑体"/>
      <w:b/>
      <w:sz w:val="28"/>
      <w:szCs w:val="24"/>
    </w:rPr>
  </w:style>
  <w:style w:type="paragraph" w:customStyle="1" w:styleId="1191">
    <w:name w:val="小标题"/>
    <w:link w:val="1190"/>
    <w:qFormat/>
    <w:uiPriority w:val="0"/>
    <w:pPr>
      <w:jc w:val="center"/>
    </w:pPr>
    <w:rPr>
      <w:rFonts w:ascii="Arial" w:hAnsi="Arial" w:eastAsia="黑体" w:cs="Times New Roman"/>
      <w:b/>
      <w:sz w:val="28"/>
      <w:szCs w:val="24"/>
      <w:lang w:val="en-US" w:eastAsia="zh-CN" w:bidi="ar-SA"/>
    </w:rPr>
  </w:style>
  <w:style w:type="character" w:customStyle="1" w:styleId="1192">
    <w:name w:val="tw4winMark"/>
    <w:qFormat/>
    <w:uiPriority w:val="0"/>
    <w:rPr>
      <w:rFonts w:ascii="Courier New" w:hAnsi="Courier New" w:cs="Courier New"/>
      <w:vanish/>
      <w:color w:val="800080"/>
      <w:sz w:val="24"/>
      <w:vertAlign w:val="subscript"/>
    </w:rPr>
  </w:style>
  <w:style w:type="character" w:customStyle="1" w:styleId="1193">
    <w:name w:val="hilite1"/>
    <w:qFormat/>
    <w:uiPriority w:val="0"/>
  </w:style>
  <w:style w:type="character" w:customStyle="1" w:styleId="1194">
    <w:name w:val="正文首行缩进 AL Char"/>
    <w:link w:val="1195"/>
    <w:qFormat/>
    <w:locked/>
    <w:uiPriority w:val="0"/>
    <w:rPr>
      <w:rFonts w:cs="宋体"/>
    </w:rPr>
  </w:style>
  <w:style w:type="paragraph" w:customStyle="1" w:styleId="1195">
    <w:name w:val="正文首行缩进 AL"/>
    <w:basedOn w:val="1"/>
    <w:link w:val="1194"/>
    <w:qFormat/>
    <w:uiPriority w:val="0"/>
    <w:pPr>
      <w:spacing w:line="400" w:lineRule="exact"/>
      <w:ind w:firstLine="480" w:firstLineChars="200"/>
    </w:pPr>
    <w:rPr>
      <w:rFonts w:cs="宋体"/>
      <w:kern w:val="0"/>
      <w:sz w:val="20"/>
      <w:szCs w:val="20"/>
    </w:rPr>
  </w:style>
  <w:style w:type="character" w:customStyle="1" w:styleId="1196">
    <w:name w:val="A 样式 正文 Char"/>
    <w:link w:val="1197"/>
    <w:qFormat/>
    <w:uiPriority w:val="0"/>
    <w:rPr>
      <w:rFonts w:ascii="宋体" w:hAnsi="宋体"/>
      <w:sz w:val="24"/>
    </w:rPr>
  </w:style>
  <w:style w:type="paragraph" w:customStyle="1" w:styleId="1197">
    <w:name w:val="A 样式 正文"/>
    <w:basedOn w:val="1"/>
    <w:link w:val="1196"/>
    <w:qFormat/>
    <w:uiPriority w:val="0"/>
    <w:pPr>
      <w:spacing w:line="360" w:lineRule="auto"/>
      <w:ind w:firstLine="480" w:firstLineChars="200"/>
    </w:pPr>
    <w:rPr>
      <w:rFonts w:ascii="宋体" w:hAnsi="宋体"/>
      <w:kern w:val="0"/>
      <w:sz w:val="24"/>
      <w:szCs w:val="20"/>
    </w:rPr>
  </w:style>
  <w:style w:type="character" w:customStyle="1" w:styleId="1198">
    <w:name w:val="注意事项内容（非加粗 倾斜）"/>
    <w:qFormat/>
    <w:uiPriority w:val="0"/>
    <w:rPr>
      <w:rFonts w:eastAsia="Times New Roman"/>
      <w:i/>
      <w:iCs/>
      <w:sz w:val="24"/>
    </w:rPr>
  </w:style>
  <w:style w:type="character" w:customStyle="1" w:styleId="1199">
    <w:name w:val="注意（加粗 倾斜）"/>
    <w:qFormat/>
    <w:uiPriority w:val="0"/>
    <w:rPr>
      <w:b/>
      <w:bCs/>
      <w:i/>
      <w:iCs/>
      <w:sz w:val="24"/>
    </w:rPr>
  </w:style>
  <w:style w:type="character" w:customStyle="1" w:styleId="1200">
    <w:name w:val="特殊正文（上标）"/>
    <w:qFormat/>
    <w:uiPriority w:val="0"/>
    <w:rPr>
      <w:rFonts w:ascii="Times New Roman" w:hAnsi="Times New Roman" w:eastAsia="宋体"/>
      <w:color w:val="auto"/>
      <w:sz w:val="18"/>
      <w:szCs w:val="18"/>
      <w:vertAlign w:val="superscript"/>
    </w:rPr>
  </w:style>
  <w:style w:type="character" w:customStyle="1" w:styleId="1201">
    <w:name w:val="样式 标题 3 + Arial 加粗 Char Char"/>
    <w:qFormat/>
    <w:uiPriority w:val="0"/>
    <w:rPr>
      <w:rFonts w:hint="default" w:ascii="Arial" w:hAnsi="Arial" w:eastAsia="黑体" w:cs="Arial"/>
      <w:bCs/>
      <w:kern w:val="2"/>
      <w:sz w:val="24"/>
      <w:szCs w:val="24"/>
      <w:lang w:val="en-US" w:eastAsia="zh-CN" w:bidi="ar-SA"/>
    </w:rPr>
  </w:style>
  <w:style w:type="character" w:customStyle="1" w:styleId="1202">
    <w:name w:val="t11"/>
    <w:qFormat/>
    <w:uiPriority w:val="0"/>
    <w:rPr>
      <w:sz w:val="20"/>
      <w:szCs w:val="20"/>
    </w:rPr>
  </w:style>
  <w:style w:type="character" w:customStyle="1" w:styleId="1203">
    <w:name w:val="样式 首行缩进:  0.74 厘米 Char"/>
    <w:link w:val="1204"/>
    <w:qFormat/>
    <w:uiPriority w:val="0"/>
    <w:rPr>
      <w:sz w:val="24"/>
    </w:rPr>
  </w:style>
  <w:style w:type="paragraph" w:customStyle="1" w:styleId="1204">
    <w:name w:val="样式 首行缩进:  0.74 厘米"/>
    <w:basedOn w:val="1"/>
    <w:link w:val="1203"/>
    <w:qFormat/>
    <w:uiPriority w:val="0"/>
    <w:pPr>
      <w:spacing w:line="360" w:lineRule="auto"/>
      <w:ind w:left="75" w:leftChars="75" w:firstLine="200" w:firstLineChars="200"/>
    </w:pPr>
    <w:rPr>
      <w:kern w:val="0"/>
      <w:sz w:val="24"/>
      <w:szCs w:val="20"/>
    </w:rPr>
  </w:style>
  <w:style w:type="character" w:customStyle="1" w:styleId="1205">
    <w:name w:val="五号正文（标准） Char"/>
    <w:link w:val="1206"/>
    <w:qFormat/>
    <w:locked/>
    <w:uiPriority w:val="0"/>
    <w:rPr>
      <w:rFonts w:ascii="宋体" w:hAnsi="宋体"/>
      <w:b/>
      <w:color w:val="000000"/>
      <w:szCs w:val="28"/>
    </w:rPr>
  </w:style>
  <w:style w:type="paragraph" w:customStyle="1" w:styleId="1206">
    <w:name w:val="五号正文（标准）"/>
    <w:basedOn w:val="1"/>
    <w:link w:val="1205"/>
    <w:qFormat/>
    <w:uiPriority w:val="0"/>
    <w:pPr>
      <w:widowControl/>
      <w:spacing w:line="360" w:lineRule="auto"/>
      <w:ind w:firstLine="482" w:firstLineChars="200"/>
      <w:jc w:val="left"/>
    </w:pPr>
    <w:rPr>
      <w:rFonts w:ascii="宋体" w:hAnsi="宋体"/>
      <w:b/>
      <w:color w:val="000000"/>
      <w:kern w:val="0"/>
      <w:sz w:val="20"/>
      <w:szCs w:val="28"/>
    </w:rPr>
  </w:style>
  <w:style w:type="character" w:customStyle="1" w:styleId="1207">
    <w:name w:val="正文（蓝色）"/>
    <w:qFormat/>
    <w:uiPriority w:val="0"/>
    <w:rPr>
      <w:rFonts w:ascii="Times New Roman" w:hAnsi="Times New Roman" w:eastAsia="宋体"/>
      <w:color w:val="0000FF"/>
      <w:sz w:val="24"/>
      <w:szCs w:val="21"/>
    </w:rPr>
  </w:style>
  <w:style w:type="character" w:customStyle="1" w:styleId="1208">
    <w:name w:val="用户反馈"/>
    <w:qFormat/>
    <w:uiPriority w:val="0"/>
    <w:rPr>
      <w:rFonts w:hint="eastAsia" w:ascii="黑体" w:hAnsi="黑体" w:eastAsia="黑体"/>
      <w:sz w:val="28"/>
    </w:rPr>
  </w:style>
  <w:style w:type="character" w:customStyle="1" w:styleId="1209">
    <w:name w:val="Table Heading Char"/>
    <w:qFormat/>
    <w:uiPriority w:val="0"/>
    <w:rPr>
      <w:rFonts w:ascii="Book Antiqua" w:hAnsi="Book Antiqua" w:eastAsia="黑体"/>
      <w:bCs/>
      <w:snapToGrid w:val="0"/>
      <w:szCs w:val="21"/>
    </w:rPr>
  </w:style>
  <w:style w:type="character" w:customStyle="1" w:styleId="1210">
    <w:name w:val="titleblack14px1"/>
    <w:qFormat/>
    <w:uiPriority w:val="0"/>
    <w:rPr>
      <w:b/>
      <w:bCs/>
      <w:color w:val="000000"/>
      <w:sz w:val="21"/>
      <w:szCs w:val="21"/>
    </w:rPr>
  </w:style>
  <w:style w:type="character" w:customStyle="1" w:styleId="1211">
    <w:name w:val="访问过的超链接1"/>
    <w:qFormat/>
    <w:uiPriority w:val="0"/>
    <w:rPr>
      <w:color w:val="800080"/>
      <w:u w:val="single"/>
    </w:rPr>
  </w:style>
  <w:style w:type="character" w:customStyle="1" w:styleId="1212">
    <w:name w:val="ft31"/>
    <w:qFormat/>
    <w:uiPriority w:val="0"/>
    <w:rPr>
      <w:rFonts w:hint="default" w:ascii="Tahoma" w:hAnsi="Tahoma" w:cs="Tahoma"/>
      <w:b/>
      <w:bCs/>
      <w:color w:val="000000"/>
      <w:sz w:val="24"/>
      <w:szCs w:val="24"/>
    </w:rPr>
  </w:style>
  <w:style w:type="character" w:customStyle="1" w:styleId="1213">
    <w:name w:val="ft21"/>
    <w:qFormat/>
    <w:uiPriority w:val="0"/>
    <w:rPr>
      <w:rFonts w:hint="default" w:ascii="Tahoma" w:hAnsi="Tahoma" w:cs="Tahoma"/>
      <w:color w:val="000000"/>
      <w:sz w:val="20"/>
      <w:szCs w:val="20"/>
    </w:rPr>
  </w:style>
  <w:style w:type="character" w:customStyle="1" w:styleId="1214">
    <w:name w:val="Table Text Char1 Char"/>
    <w:qFormat/>
    <w:locked/>
    <w:uiPriority w:val="0"/>
    <w:rPr>
      <w:rFonts w:ascii="Arial" w:hAnsi="Arial" w:cs="Arial"/>
      <w:sz w:val="18"/>
      <w:szCs w:val="18"/>
    </w:rPr>
  </w:style>
  <w:style w:type="character" w:customStyle="1" w:styleId="1215">
    <w:name w:val="图名 Char Char Char"/>
    <w:qFormat/>
    <w:uiPriority w:val="0"/>
    <w:rPr>
      <w:rFonts w:hint="default" w:ascii="Times" w:hAnsi="Times" w:eastAsia="黑体" w:cs="Times"/>
      <w:spacing w:val="6"/>
      <w:kern w:val="2"/>
      <w:sz w:val="18"/>
      <w:szCs w:val="18"/>
      <w:lang w:val="en-US" w:eastAsia="zh-CN" w:bidi="ar-SA"/>
    </w:rPr>
  </w:style>
  <w:style w:type="character" w:customStyle="1" w:styleId="1216">
    <w:name w:val="paramname3"/>
    <w:qFormat/>
    <w:uiPriority w:val="0"/>
  </w:style>
  <w:style w:type="character" w:customStyle="1" w:styleId="1217">
    <w:name w:val="正文文本 2 Char1"/>
    <w:qFormat/>
    <w:uiPriority w:val="99"/>
    <w:rPr>
      <w:kern w:val="2"/>
      <w:sz w:val="24"/>
      <w:szCs w:val="24"/>
    </w:rPr>
  </w:style>
  <w:style w:type="character" w:customStyle="1" w:styleId="1218">
    <w:name w:val="font-ch12"/>
    <w:qFormat/>
    <w:uiPriority w:val="0"/>
  </w:style>
  <w:style w:type="character" w:customStyle="1" w:styleId="1219">
    <w:name w:val="MTEquationSection"/>
    <w:qFormat/>
    <w:uiPriority w:val="0"/>
    <w:rPr>
      <w:vanish/>
      <w:color w:val="FF0000"/>
    </w:rPr>
  </w:style>
  <w:style w:type="character" w:customStyle="1" w:styleId="1220">
    <w:name w:val="表正文1 Char"/>
    <w:qFormat/>
    <w:uiPriority w:val="0"/>
    <w:rPr>
      <w:rFonts w:ascii="宋体" w:hAnsi="Times New Roman"/>
      <w:snapToGrid w:val="0"/>
      <w:sz w:val="24"/>
      <w:szCs w:val="20"/>
      <w:lang w:eastAsia="en-US"/>
    </w:rPr>
  </w:style>
  <w:style w:type="character" w:customStyle="1" w:styleId="1221">
    <w:name w:val="海康1级标题 Char"/>
    <w:link w:val="1222"/>
    <w:qFormat/>
    <w:uiPriority w:val="0"/>
    <w:rPr>
      <w:b/>
      <w:bCs/>
      <w:kern w:val="44"/>
      <w:sz w:val="32"/>
      <w:szCs w:val="44"/>
    </w:rPr>
  </w:style>
  <w:style w:type="paragraph" w:customStyle="1" w:styleId="1222">
    <w:name w:val="海康1级标题"/>
    <w:basedOn w:val="3"/>
    <w:link w:val="1221"/>
    <w:qFormat/>
    <w:uiPriority w:val="0"/>
    <w:pPr>
      <w:widowControl/>
      <w:tabs>
        <w:tab w:val="left" w:pos="576"/>
      </w:tabs>
      <w:spacing w:line="360" w:lineRule="auto"/>
      <w:ind w:left="425" w:hanging="425"/>
      <w:jc w:val="both"/>
      <w:textAlignment w:val="baseline"/>
    </w:pPr>
    <w:rPr>
      <w:kern w:val="44"/>
      <w:sz w:val="32"/>
      <w:szCs w:val="44"/>
    </w:rPr>
  </w:style>
  <w:style w:type="character" w:customStyle="1" w:styleId="1223">
    <w:name w:val="海康正文 Char"/>
    <w:link w:val="1224"/>
    <w:qFormat/>
    <w:uiPriority w:val="0"/>
    <w:rPr>
      <w:sz w:val="24"/>
      <w:szCs w:val="24"/>
    </w:rPr>
  </w:style>
  <w:style w:type="paragraph" w:customStyle="1" w:styleId="1224">
    <w:name w:val="海康正文"/>
    <w:basedOn w:val="1"/>
    <w:link w:val="1223"/>
    <w:qFormat/>
    <w:uiPriority w:val="0"/>
    <w:pPr>
      <w:spacing w:line="360" w:lineRule="auto"/>
      <w:ind w:firstLine="425"/>
    </w:pPr>
    <w:rPr>
      <w:kern w:val="0"/>
      <w:sz w:val="24"/>
    </w:rPr>
  </w:style>
  <w:style w:type="character" w:customStyle="1" w:styleId="1225">
    <w:name w:val="正文内容格式 Char"/>
    <w:link w:val="1226"/>
    <w:qFormat/>
    <w:uiPriority w:val="0"/>
    <w:rPr>
      <w:color w:val="000000"/>
      <w:sz w:val="24"/>
    </w:rPr>
  </w:style>
  <w:style w:type="paragraph" w:customStyle="1" w:styleId="1226">
    <w:name w:val="正文内容格式"/>
    <w:basedOn w:val="1"/>
    <w:link w:val="1225"/>
    <w:qFormat/>
    <w:uiPriority w:val="0"/>
    <w:pPr>
      <w:widowControl/>
      <w:adjustRightInd w:val="0"/>
      <w:snapToGrid w:val="0"/>
      <w:spacing w:after="200" w:line="300" w:lineRule="auto"/>
      <w:jc w:val="center"/>
      <w:textAlignment w:val="baseline"/>
    </w:pPr>
    <w:rPr>
      <w:color w:val="000000"/>
      <w:kern w:val="0"/>
      <w:sz w:val="24"/>
      <w:szCs w:val="20"/>
    </w:rPr>
  </w:style>
  <w:style w:type="character" w:customStyle="1" w:styleId="1227">
    <w:name w:val="正文格式 Char"/>
    <w:qFormat/>
    <w:uiPriority w:val="0"/>
    <w:rPr>
      <w:rFonts w:ascii="宋体" w:hAnsi="宋体" w:eastAsia="仿宋" w:cs="Times New Roman"/>
      <w:kern w:val="0"/>
      <w:sz w:val="24"/>
      <w:szCs w:val="24"/>
    </w:rPr>
  </w:style>
  <w:style w:type="character" w:customStyle="1" w:styleId="1228">
    <w:name w:val="消防正文 Char"/>
    <w:link w:val="1229"/>
    <w:qFormat/>
    <w:locked/>
    <w:uiPriority w:val="0"/>
    <w:rPr>
      <w:rFonts w:ascii="宋体" w:hAnsi="宋体"/>
    </w:rPr>
  </w:style>
  <w:style w:type="paragraph" w:customStyle="1" w:styleId="1229">
    <w:name w:val="消防正文"/>
    <w:basedOn w:val="1"/>
    <w:link w:val="1228"/>
    <w:qFormat/>
    <w:uiPriority w:val="0"/>
    <w:pPr>
      <w:widowControl/>
      <w:adjustRightInd w:val="0"/>
      <w:snapToGrid w:val="0"/>
      <w:spacing w:after="200" w:line="300" w:lineRule="auto"/>
      <w:ind w:firstLine="200" w:firstLineChars="200"/>
    </w:pPr>
    <w:rPr>
      <w:rFonts w:ascii="宋体" w:hAnsi="宋体"/>
      <w:kern w:val="0"/>
      <w:sz w:val="20"/>
      <w:szCs w:val="20"/>
    </w:rPr>
  </w:style>
  <w:style w:type="character" w:customStyle="1" w:styleId="1230">
    <w:name w:val="浅色底纹 - 强调文字颜色 2 Char"/>
    <w:qFormat/>
    <w:uiPriority w:val="30"/>
    <w:rPr>
      <w:b/>
      <w:i/>
      <w:color w:val="FFFFFF"/>
      <w:shd w:val="clear" w:color="auto" w:fill="C0504D"/>
    </w:rPr>
  </w:style>
  <w:style w:type="character" w:customStyle="1" w:styleId="1231">
    <w:name w:val="明显强调11"/>
    <w:qFormat/>
    <w:uiPriority w:val="21"/>
    <w:rPr>
      <w:b/>
      <w:i/>
      <w:color w:val="C0504D"/>
      <w:spacing w:val="10"/>
    </w:rPr>
  </w:style>
  <w:style w:type="character" w:customStyle="1" w:styleId="1232">
    <w:name w:val="海康2级标题 Char"/>
    <w:link w:val="1233"/>
    <w:qFormat/>
    <w:uiPriority w:val="0"/>
    <w:rPr>
      <w:rFonts w:ascii="Arial" w:hAnsi="Arial"/>
      <w:b/>
      <w:bCs/>
      <w:color w:val="000000"/>
      <w:kern w:val="2"/>
      <w:sz w:val="30"/>
      <w:szCs w:val="32"/>
    </w:rPr>
  </w:style>
  <w:style w:type="paragraph" w:customStyle="1" w:styleId="1233">
    <w:name w:val="海康2级标题"/>
    <w:basedOn w:val="4"/>
    <w:link w:val="1232"/>
    <w:qFormat/>
    <w:uiPriority w:val="0"/>
    <w:pPr>
      <w:keepLines w:val="0"/>
      <w:numPr>
        <w:ilvl w:val="1"/>
        <w:numId w:val="34"/>
      </w:numPr>
      <w:tabs>
        <w:tab w:val="left" w:pos="432"/>
      </w:tabs>
      <w:jc w:val="left"/>
    </w:pPr>
    <w:rPr>
      <w:color w:val="000000"/>
      <w:sz w:val="30"/>
    </w:rPr>
  </w:style>
  <w:style w:type="character" w:customStyle="1" w:styleId="1234">
    <w:name w:val="海康表头 Char"/>
    <w:link w:val="1235"/>
    <w:qFormat/>
    <w:uiPriority w:val="0"/>
    <w:rPr>
      <w:rFonts w:ascii="Cambria" w:hAnsi="Cambria" w:eastAsia="黑体"/>
      <w:sz w:val="16"/>
      <w:szCs w:val="18"/>
    </w:rPr>
  </w:style>
  <w:style w:type="paragraph" w:customStyle="1" w:styleId="1235">
    <w:name w:val="海康表头"/>
    <w:basedOn w:val="22"/>
    <w:link w:val="1234"/>
    <w:qFormat/>
    <w:uiPriority w:val="0"/>
    <w:rPr>
      <w:rFonts w:ascii="Cambria" w:hAnsi="Cambria"/>
      <w:sz w:val="16"/>
      <w:szCs w:val="18"/>
    </w:rPr>
  </w:style>
  <w:style w:type="character" w:customStyle="1" w:styleId="1236">
    <w:name w:val="海康表格第一行 Char"/>
    <w:link w:val="1237"/>
    <w:qFormat/>
    <w:uiPriority w:val="0"/>
    <w:rPr>
      <w:rFonts w:ascii="宋体"/>
      <w:b/>
      <w:snapToGrid w:val="0"/>
      <w:sz w:val="24"/>
      <w:lang w:eastAsia="en-US"/>
    </w:rPr>
  </w:style>
  <w:style w:type="paragraph" w:customStyle="1" w:styleId="1237">
    <w:name w:val="海康表格第一行"/>
    <w:basedOn w:val="21"/>
    <w:link w:val="1236"/>
    <w:qFormat/>
    <w:uiPriority w:val="0"/>
    <w:pPr>
      <w:widowControl/>
      <w:tabs>
        <w:tab w:val="clear" w:pos="0"/>
      </w:tabs>
      <w:spacing w:beforeLines="50" w:line="360" w:lineRule="auto"/>
      <w:ind w:left="0" w:firstLine="0"/>
      <w:jc w:val="center"/>
    </w:pPr>
    <w:rPr>
      <w:rFonts w:ascii="宋体"/>
      <w:b/>
      <w:snapToGrid w:val="0"/>
      <w:kern w:val="0"/>
      <w:sz w:val="24"/>
      <w:szCs w:val="20"/>
      <w:lang w:eastAsia="en-US"/>
    </w:rPr>
  </w:style>
  <w:style w:type="character" w:customStyle="1" w:styleId="1238">
    <w:name w:val="海康小标1级 Char"/>
    <w:link w:val="1239"/>
    <w:qFormat/>
    <w:uiPriority w:val="0"/>
    <w:rPr>
      <w:kern w:val="2"/>
      <w:sz w:val="24"/>
      <w:szCs w:val="24"/>
    </w:rPr>
  </w:style>
  <w:style w:type="paragraph" w:customStyle="1" w:styleId="1239">
    <w:name w:val="海康小标1级"/>
    <w:basedOn w:val="1"/>
    <w:link w:val="1238"/>
    <w:qFormat/>
    <w:uiPriority w:val="0"/>
    <w:pPr>
      <w:numPr>
        <w:ilvl w:val="0"/>
        <w:numId w:val="35"/>
      </w:numPr>
      <w:spacing w:before="100" w:after="100" w:line="360" w:lineRule="auto"/>
    </w:pPr>
    <w:rPr>
      <w:sz w:val="24"/>
    </w:rPr>
  </w:style>
  <w:style w:type="character" w:customStyle="1" w:styleId="1240">
    <w:name w:val="正文-本文档专用 Char"/>
    <w:link w:val="1241"/>
    <w:qFormat/>
    <w:uiPriority w:val="0"/>
    <w:rPr>
      <w:sz w:val="24"/>
      <w:szCs w:val="24"/>
    </w:rPr>
  </w:style>
  <w:style w:type="paragraph" w:customStyle="1" w:styleId="1241">
    <w:name w:val="正文-本文档专用"/>
    <w:basedOn w:val="1"/>
    <w:link w:val="1240"/>
    <w:qFormat/>
    <w:uiPriority w:val="0"/>
    <w:pPr>
      <w:spacing w:line="360" w:lineRule="auto"/>
      <w:ind w:firstLine="425"/>
    </w:pPr>
    <w:rPr>
      <w:kern w:val="0"/>
      <w:sz w:val="24"/>
    </w:rPr>
  </w:style>
  <w:style w:type="character" w:customStyle="1" w:styleId="1242">
    <w:name w:val="中等深浅网格 3 - 强调文字颜色 2 Char"/>
    <w:qFormat/>
    <w:uiPriority w:val="30"/>
    <w:rPr>
      <w:b/>
      <w:i/>
      <w:color w:val="FFFFFF"/>
      <w:shd w:val="clear" w:color="auto" w:fill="C0504D"/>
    </w:rPr>
  </w:style>
  <w:style w:type="character" w:customStyle="1" w:styleId="1243">
    <w:name w:val="webkit-html-tag"/>
    <w:qFormat/>
    <w:uiPriority w:val="0"/>
  </w:style>
  <w:style w:type="character" w:customStyle="1" w:styleId="1244">
    <w:name w:val="webkit-html-attribute-name"/>
    <w:qFormat/>
    <w:uiPriority w:val="0"/>
  </w:style>
  <w:style w:type="character" w:customStyle="1" w:styleId="1245">
    <w:name w:val="webkit-html-attribute-value"/>
    <w:qFormat/>
    <w:uiPriority w:val="0"/>
  </w:style>
  <w:style w:type="character" w:customStyle="1" w:styleId="1246">
    <w:name w:val="列表格式 Char"/>
    <w:qFormat/>
    <w:uiPriority w:val="0"/>
    <w:rPr>
      <w:rFonts w:eastAsia="宋体"/>
      <w:kern w:val="2"/>
      <w:sz w:val="24"/>
      <w:lang w:val="en-US" w:eastAsia="zh-CN" w:bidi="ar-SA"/>
    </w:rPr>
  </w:style>
  <w:style w:type="character" w:customStyle="1" w:styleId="1247">
    <w:name w:val="Char Char41"/>
    <w:qFormat/>
    <w:uiPriority w:val="0"/>
    <w:rPr>
      <w:rFonts w:eastAsia="宋体"/>
      <w:b/>
      <w:bCs/>
      <w:kern w:val="2"/>
      <w:sz w:val="28"/>
      <w:szCs w:val="32"/>
      <w:lang w:val="en-US" w:eastAsia="zh-CN" w:bidi="ar-SA"/>
    </w:rPr>
  </w:style>
  <w:style w:type="character" w:customStyle="1" w:styleId="1248">
    <w:name w:val="Char Char31"/>
    <w:qFormat/>
    <w:uiPriority w:val="0"/>
    <w:rPr>
      <w:rFonts w:ascii="宋体" w:hAnsi="宋体" w:eastAsia="宋体"/>
      <w:kern w:val="2"/>
      <w:sz w:val="24"/>
      <w:szCs w:val="24"/>
      <w:lang w:val="en-US" w:eastAsia="zh-CN" w:bidi="ar-SA"/>
    </w:rPr>
  </w:style>
  <w:style w:type="character" w:customStyle="1" w:styleId="1249">
    <w:name w:val="huise1"/>
    <w:qFormat/>
    <w:uiPriority w:val="0"/>
    <w:rPr>
      <w:color w:val="333333"/>
    </w:rPr>
  </w:style>
  <w:style w:type="character" w:customStyle="1" w:styleId="1250">
    <w:name w:val="style5"/>
    <w:qFormat/>
    <w:uiPriority w:val="0"/>
  </w:style>
  <w:style w:type="character" w:customStyle="1" w:styleId="1251">
    <w:name w:val="立通正文 Char"/>
    <w:link w:val="1252"/>
    <w:qFormat/>
    <w:uiPriority w:val="0"/>
    <w:rPr>
      <w:rFonts w:ascii="Arial" w:cs="Arial"/>
      <w:sz w:val="24"/>
      <w:szCs w:val="21"/>
    </w:rPr>
  </w:style>
  <w:style w:type="paragraph" w:customStyle="1" w:styleId="1252">
    <w:name w:val="立通正文"/>
    <w:basedOn w:val="1"/>
    <w:link w:val="1251"/>
    <w:qFormat/>
    <w:uiPriority w:val="0"/>
    <w:pPr>
      <w:spacing w:line="360" w:lineRule="auto"/>
      <w:ind w:firstLine="420" w:firstLineChars="200"/>
    </w:pPr>
    <w:rPr>
      <w:rFonts w:ascii="Arial" w:cs="Arial"/>
      <w:kern w:val="0"/>
      <w:sz w:val="24"/>
      <w:szCs w:val="21"/>
    </w:rPr>
  </w:style>
  <w:style w:type="character" w:customStyle="1" w:styleId="1253">
    <w:name w:val="样式 标题 4 + (西文) 仿宋_GB2312 (中文) 宋体 Char"/>
    <w:link w:val="1254"/>
    <w:qFormat/>
    <w:uiPriority w:val="0"/>
    <w:rPr>
      <w:rFonts w:ascii="仿宋_GB2312" w:hAnsi="仿宋_GB2312"/>
      <w:b/>
      <w:bCs/>
      <w:sz w:val="24"/>
      <w:szCs w:val="24"/>
    </w:rPr>
  </w:style>
  <w:style w:type="paragraph" w:customStyle="1" w:styleId="1254">
    <w:name w:val="样式 标题 4 + (西文) 仿宋_GB2312 (中文) 宋体"/>
    <w:basedOn w:val="6"/>
    <w:link w:val="1253"/>
    <w:qFormat/>
    <w:uiPriority w:val="0"/>
    <w:pPr>
      <w:widowControl/>
      <w:tabs>
        <w:tab w:val="left" w:pos="709"/>
        <w:tab w:val="left" w:pos="851"/>
      </w:tabs>
      <w:spacing w:line="372" w:lineRule="auto"/>
    </w:pPr>
    <w:rPr>
      <w:rFonts w:ascii="仿宋_GB2312" w:hAnsi="仿宋_GB2312" w:eastAsia="宋体"/>
      <w:kern w:val="0"/>
      <w:sz w:val="24"/>
      <w:szCs w:val="24"/>
    </w:rPr>
  </w:style>
  <w:style w:type="character" w:customStyle="1" w:styleId="1255">
    <w:name w:val="arailgray121"/>
    <w:qFormat/>
    <w:uiPriority w:val="0"/>
    <w:rPr>
      <w:rFonts w:hint="default" w:ascii="Arial" w:hAnsi="Arial" w:cs="Arial"/>
      <w:color w:val="666666"/>
      <w:sz w:val="18"/>
      <w:szCs w:val="18"/>
    </w:rPr>
  </w:style>
  <w:style w:type="character" w:customStyle="1" w:styleId="1256">
    <w:name w:val="phtitle1"/>
    <w:qFormat/>
    <w:uiPriority w:val="0"/>
    <w:rPr>
      <w:rFonts w:hint="default" w:ascii="ˎ̥" w:hAnsi="ˎ̥"/>
      <w:b/>
      <w:bCs/>
      <w:sz w:val="24"/>
      <w:szCs w:val="24"/>
      <w:u w:val="none"/>
    </w:rPr>
  </w:style>
  <w:style w:type="character" w:customStyle="1" w:styleId="1257">
    <w:name w:val="hl Char"/>
    <w:link w:val="1258"/>
    <w:qFormat/>
    <w:uiPriority w:val="0"/>
    <w:rPr>
      <w:rFonts w:ascii="仿宋_GB2312" w:hAnsi="仿宋_GB2312" w:eastAsia="仿宋_GB2312"/>
      <w:sz w:val="28"/>
      <w:szCs w:val="28"/>
    </w:rPr>
  </w:style>
  <w:style w:type="paragraph" w:customStyle="1" w:styleId="1258">
    <w:name w:val="hl"/>
    <w:basedOn w:val="1"/>
    <w:link w:val="1257"/>
    <w:qFormat/>
    <w:uiPriority w:val="0"/>
    <w:pPr>
      <w:widowControl/>
      <w:spacing w:before="120" w:after="120" w:line="440" w:lineRule="exact"/>
      <w:ind w:firstLine="560" w:firstLineChars="200"/>
      <w:jc w:val="left"/>
    </w:pPr>
    <w:rPr>
      <w:rFonts w:ascii="仿宋_GB2312" w:hAnsi="仿宋_GB2312" w:eastAsia="仿宋_GB2312"/>
      <w:kern w:val="0"/>
      <w:sz w:val="28"/>
      <w:szCs w:val="28"/>
    </w:rPr>
  </w:style>
  <w:style w:type="character" w:customStyle="1" w:styleId="1259">
    <w:name w:val="正文+缩进2字符 Char"/>
    <w:link w:val="1260"/>
    <w:qFormat/>
    <w:uiPriority w:val="0"/>
    <w:rPr>
      <w:rFonts w:ascii="Calibri" w:hAnsi="Calibri"/>
      <w:sz w:val="24"/>
      <w:lang w:bidi="en-US"/>
    </w:rPr>
  </w:style>
  <w:style w:type="paragraph" w:customStyle="1" w:styleId="1260">
    <w:name w:val="正文+缩进2字符"/>
    <w:basedOn w:val="1"/>
    <w:link w:val="1259"/>
    <w:qFormat/>
    <w:uiPriority w:val="0"/>
    <w:pPr>
      <w:widowControl/>
      <w:spacing w:after="200" w:line="360" w:lineRule="auto"/>
      <w:ind w:firstLine="200" w:firstLineChars="200"/>
      <w:jc w:val="left"/>
    </w:pPr>
    <w:rPr>
      <w:rFonts w:ascii="Calibri" w:hAnsi="Calibri"/>
      <w:kern w:val="0"/>
      <w:sz w:val="24"/>
      <w:szCs w:val="20"/>
      <w:lang w:bidi="en-US"/>
    </w:rPr>
  </w:style>
  <w:style w:type="character" w:customStyle="1" w:styleId="1261">
    <w:name w:val="hl大标题 Char"/>
    <w:link w:val="1262"/>
    <w:qFormat/>
    <w:uiPriority w:val="0"/>
    <w:rPr>
      <w:rFonts w:ascii="黑体" w:hAnsi="Calibri" w:eastAsia="黑体" w:cs="宋体"/>
      <w:b/>
      <w:bCs/>
      <w:color w:val="000000"/>
      <w:kern w:val="32"/>
      <w:sz w:val="44"/>
    </w:rPr>
  </w:style>
  <w:style w:type="paragraph" w:customStyle="1" w:styleId="1262">
    <w:name w:val="hl大标题"/>
    <w:basedOn w:val="1"/>
    <w:link w:val="1261"/>
    <w:qFormat/>
    <w:uiPriority w:val="0"/>
    <w:pPr>
      <w:keepNext/>
      <w:pageBreakBefore/>
      <w:widowControl/>
      <w:spacing w:before="340" w:after="330" w:line="578" w:lineRule="auto"/>
      <w:ind w:left="432" w:hanging="432"/>
      <w:outlineLvl w:val="0"/>
    </w:pPr>
    <w:rPr>
      <w:rFonts w:ascii="黑体" w:hAnsi="Calibri" w:eastAsia="黑体" w:cs="宋体"/>
      <w:b/>
      <w:bCs/>
      <w:color w:val="000000"/>
      <w:kern w:val="32"/>
      <w:sz w:val="44"/>
      <w:szCs w:val="20"/>
    </w:rPr>
  </w:style>
  <w:style w:type="character" w:customStyle="1" w:styleId="1263">
    <w:name w:val="wellhope正文 Char"/>
    <w:qFormat/>
    <w:uiPriority w:val="0"/>
    <w:rPr>
      <w:rFonts w:ascii="宋体" w:hAnsi="宋体" w:eastAsia="楷体_GB2312"/>
      <w:b/>
      <w:kern w:val="2"/>
      <w:sz w:val="28"/>
      <w:szCs w:val="28"/>
      <w:lang w:val="en-US" w:eastAsia="zh-CN" w:bidi="ar-SA"/>
    </w:rPr>
  </w:style>
  <w:style w:type="character" w:customStyle="1" w:styleId="1264">
    <w:name w:val="2001版正文样式 Char1"/>
    <w:link w:val="1265"/>
    <w:qFormat/>
    <w:uiPriority w:val="0"/>
    <w:rPr>
      <w:rFonts w:ascii="宋体" w:hAnsi="宋体"/>
      <w:spacing w:val="20"/>
      <w:sz w:val="24"/>
    </w:rPr>
  </w:style>
  <w:style w:type="paragraph" w:customStyle="1" w:styleId="1265">
    <w:name w:val="2001版正文样式"/>
    <w:basedOn w:val="1"/>
    <w:link w:val="1264"/>
    <w:qFormat/>
    <w:uiPriority w:val="0"/>
    <w:pPr>
      <w:autoSpaceDE w:val="0"/>
      <w:autoSpaceDN w:val="0"/>
      <w:adjustRightInd w:val="0"/>
      <w:snapToGrid w:val="0"/>
      <w:spacing w:line="360" w:lineRule="auto"/>
      <w:ind w:firstLine="629" w:firstLineChars="242"/>
      <w:textAlignment w:val="bottom"/>
    </w:pPr>
    <w:rPr>
      <w:rFonts w:ascii="宋体" w:hAnsi="宋体"/>
      <w:spacing w:val="20"/>
      <w:kern w:val="0"/>
      <w:sz w:val="24"/>
      <w:szCs w:val="20"/>
    </w:rPr>
  </w:style>
  <w:style w:type="character" w:customStyle="1" w:styleId="1266">
    <w:name w:val="text101"/>
    <w:qFormat/>
    <w:uiPriority w:val="0"/>
    <w:rPr>
      <w:color w:val="000000"/>
      <w:sz w:val="21"/>
      <w:szCs w:val="21"/>
      <w:u w:val="none"/>
    </w:rPr>
  </w:style>
  <w:style w:type="character" w:customStyle="1" w:styleId="1267">
    <w:name w:val="tpc_content"/>
    <w:qFormat/>
    <w:uiPriority w:val="0"/>
  </w:style>
  <w:style w:type="character" w:customStyle="1" w:styleId="1268">
    <w:name w:val="正文缩进(楷体) Char"/>
    <w:link w:val="1269"/>
    <w:qFormat/>
    <w:uiPriority w:val="0"/>
    <w:rPr>
      <w:rFonts w:eastAsia="楷体_GB2312"/>
      <w:sz w:val="24"/>
      <w:szCs w:val="28"/>
    </w:rPr>
  </w:style>
  <w:style w:type="paragraph" w:customStyle="1" w:styleId="1269">
    <w:name w:val="正文缩进(楷体)"/>
    <w:basedOn w:val="1"/>
    <w:link w:val="1268"/>
    <w:qFormat/>
    <w:uiPriority w:val="0"/>
    <w:pPr>
      <w:spacing w:afterLines="50" w:line="420" w:lineRule="exact"/>
      <w:ind w:firstLine="200" w:firstLineChars="200"/>
    </w:pPr>
    <w:rPr>
      <w:rFonts w:eastAsia="楷体_GB2312"/>
      <w:kern w:val="0"/>
      <w:sz w:val="24"/>
      <w:szCs w:val="28"/>
    </w:rPr>
  </w:style>
  <w:style w:type="character" w:customStyle="1" w:styleId="1270">
    <w:name w:val="正文1 Char1"/>
    <w:qFormat/>
    <w:uiPriority w:val="0"/>
    <w:rPr>
      <w:rFonts w:ascii="Times New Roman" w:hAnsi="Times New Roman" w:eastAsia="宋体" w:cs="Times New Roman"/>
      <w:kern w:val="0"/>
      <w:sz w:val="28"/>
      <w:szCs w:val="24"/>
      <w:lang w:val="sq-AL"/>
    </w:rPr>
  </w:style>
  <w:style w:type="character" w:customStyle="1" w:styleId="1271">
    <w:name w:val="样式11 Char"/>
    <w:qFormat/>
    <w:uiPriority w:val="0"/>
    <w:rPr>
      <w:rFonts w:ascii="Times New Roman" w:hAnsi="Times New Roman"/>
      <w:sz w:val="24"/>
    </w:rPr>
  </w:style>
  <w:style w:type="character" w:customStyle="1" w:styleId="1272">
    <w:name w:val="样式 宋体 10 磅"/>
    <w:qFormat/>
    <w:uiPriority w:val="0"/>
    <w:rPr>
      <w:rFonts w:ascii="Arial" w:hAnsi="Arial" w:eastAsia="宋体"/>
      <w:sz w:val="20"/>
      <w:szCs w:val="20"/>
    </w:rPr>
  </w:style>
  <w:style w:type="character" w:customStyle="1" w:styleId="1273">
    <w:name w:val="defaultblue1"/>
    <w:qFormat/>
    <w:uiPriority w:val="0"/>
    <w:rPr>
      <w:rFonts w:hint="default" w:ascii="Arial" w:hAnsi="Arial" w:cs="Arial"/>
      <w:b/>
      <w:bCs/>
      <w:color w:val="003366"/>
      <w:sz w:val="20"/>
      <w:szCs w:val="20"/>
    </w:rPr>
  </w:style>
  <w:style w:type="character" w:customStyle="1" w:styleId="1274">
    <w:name w:val="titlered1"/>
    <w:qFormat/>
    <w:uiPriority w:val="0"/>
    <w:rPr>
      <w:b/>
      <w:bCs/>
      <w:color w:val="CC0033"/>
      <w:sz w:val="28"/>
      <w:szCs w:val="28"/>
    </w:rPr>
  </w:style>
  <w:style w:type="character" w:customStyle="1" w:styleId="1275">
    <w:name w:val="常用正文 Char Char Char"/>
    <w:link w:val="1276"/>
    <w:qFormat/>
    <w:uiPriority w:val="0"/>
    <w:rPr>
      <w:rFonts w:ascii="Arial" w:hAnsi="Arial" w:eastAsia="楷体_GB2312"/>
      <w:kern w:val="2"/>
      <w:sz w:val="24"/>
      <w:szCs w:val="24"/>
    </w:rPr>
  </w:style>
  <w:style w:type="paragraph" w:customStyle="1" w:styleId="1276">
    <w:name w:val="常用正文 Char Char"/>
    <w:link w:val="1275"/>
    <w:qFormat/>
    <w:uiPriority w:val="0"/>
    <w:pPr>
      <w:widowControl w:val="0"/>
      <w:spacing w:line="360" w:lineRule="auto"/>
      <w:ind w:firstLine="200" w:firstLineChars="200"/>
      <w:textAlignment w:val="bottom"/>
    </w:pPr>
    <w:rPr>
      <w:rFonts w:ascii="Arial" w:hAnsi="Arial" w:eastAsia="楷体_GB2312" w:cs="Times New Roman"/>
      <w:kern w:val="2"/>
      <w:sz w:val="24"/>
      <w:szCs w:val="24"/>
      <w:lang w:val="en-US" w:eastAsia="zh-CN" w:bidi="ar-SA"/>
    </w:rPr>
  </w:style>
  <w:style w:type="character" w:customStyle="1" w:styleId="1277">
    <w:name w:val="Message Header Label"/>
    <w:qFormat/>
    <w:uiPriority w:val="0"/>
    <w:rPr>
      <w:rFonts w:ascii="Arial Black" w:hAnsi="Arial Black"/>
      <w:sz w:val="18"/>
    </w:rPr>
  </w:style>
  <w:style w:type="character" w:customStyle="1" w:styleId="1278">
    <w:name w:val="加点字 Char"/>
    <w:link w:val="1279"/>
    <w:qFormat/>
    <w:locked/>
    <w:uiPriority w:val="0"/>
    <w:rPr>
      <w:b/>
      <w:szCs w:val="24"/>
    </w:rPr>
  </w:style>
  <w:style w:type="paragraph" w:customStyle="1" w:styleId="1279">
    <w:name w:val="加点字"/>
    <w:basedOn w:val="1"/>
    <w:link w:val="1278"/>
    <w:qFormat/>
    <w:uiPriority w:val="0"/>
    <w:pPr>
      <w:tabs>
        <w:tab w:val="left" w:pos="284"/>
      </w:tabs>
      <w:spacing w:afterLines="30"/>
      <w:ind w:left="284" w:hanging="284"/>
    </w:pPr>
    <w:rPr>
      <w:b/>
      <w:kern w:val="0"/>
      <w:sz w:val="20"/>
    </w:rPr>
  </w:style>
  <w:style w:type="character" w:customStyle="1" w:styleId="1280">
    <w:name w:val="段落小标题 Char"/>
    <w:link w:val="1281"/>
    <w:qFormat/>
    <w:uiPriority w:val="0"/>
    <w:rPr>
      <w:rFonts w:ascii="Arial" w:hAnsi="Arial" w:eastAsia="仿宋_GB2312"/>
      <w:b/>
      <w:bCs/>
      <w:sz w:val="24"/>
      <w:szCs w:val="24"/>
    </w:rPr>
  </w:style>
  <w:style w:type="paragraph" w:customStyle="1" w:styleId="1281">
    <w:name w:val="段落小标题"/>
    <w:basedOn w:val="1"/>
    <w:link w:val="1280"/>
    <w:qFormat/>
    <w:uiPriority w:val="0"/>
    <w:pPr>
      <w:spacing w:before="156" w:after="156" w:line="360" w:lineRule="auto"/>
    </w:pPr>
    <w:rPr>
      <w:rFonts w:ascii="Arial" w:hAnsi="Arial" w:eastAsia="仿宋_GB2312"/>
      <w:b/>
      <w:bCs/>
      <w:kern w:val="0"/>
      <w:sz w:val="24"/>
    </w:rPr>
  </w:style>
  <w:style w:type="character" w:customStyle="1" w:styleId="1282">
    <w:name w:val="正文小四缩进 Char"/>
    <w:link w:val="1283"/>
    <w:qFormat/>
    <w:uiPriority w:val="0"/>
    <w:rPr>
      <w:rFonts w:ascii="Arial" w:hAnsi="Arial" w:eastAsia="仿宋_GB2312"/>
      <w:sz w:val="28"/>
      <w:szCs w:val="24"/>
    </w:rPr>
  </w:style>
  <w:style w:type="paragraph" w:customStyle="1" w:styleId="1283">
    <w:name w:val="正文小四缩进"/>
    <w:basedOn w:val="1112"/>
    <w:link w:val="1282"/>
    <w:qFormat/>
    <w:uiPriority w:val="0"/>
    <w:pPr>
      <w:spacing w:before="232"/>
      <w:ind w:firstLine="560"/>
    </w:pPr>
    <w:rPr>
      <w:sz w:val="28"/>
    </w:rPr>
  </w:style>
  <w:style w:type="character" w:customStyle="1" w:styleId="1284">
    <w:name w:val="付标题"/>
    <w:qFormat/>
    <w:uiPriority w:val="0"/>
    <w:rPr>
      <w:rFonts w:ascii="Arial" w:hAnsi="Arial" w:eastAsia="宋体"/>
      <w:b/>
      <w:bCs/>
      <w:kern w:val="2"/>
      <w:sz w:val="28"/>
      <w:szCs w:val="28"/>
      <w:lang w:val="en-US" w:eastAsia="zh-CN" w:bidi="ar-SA"/>
    </w:rPr>
  </w:style>
  <w:style w:type="character" w:customStyle="1" w:styleId="1285">
    <w:name w:val="常用数字列表 Char Char"/>
    <w:qFormat/>
    <w:uiPriority w:val="0"/>
    <w:rPr>
      <w:rFonts w:ascii="Arial" w:hAnsi="Arial" w:eastAsia="楷体_GB2312"/>
      <w:sz w:val="28"/>
      <w:lang w:val="en-US" w:eastAsia="zh-CN" w:bidi="ar-SA"/>
    </w:rPr>
  </w:style>
  <w:style w:type="character" w:customStyle="1" w:styleId="1286">
    <w:name w:val="linezw1"/>
    <w:qFormat/>
    <w:uiPriority w:val="0"/>
    <w:rPr>
      <w:sz w:val="18"/>
      <w:szCs w:val="18"/>
    </w:rPr>
  </w:style>
  <w:style w:type="character" w:customStyle="1" w:styleId="1287">
    <w:name w:val="zhen1"/>
    <w:qFormat/>
    <w:uiPriority w:val="0"/>
    <w:rPr>
      <w:color w:val="F3F3F3"/>
    </w:rPr>
  </w:style>
  <w:style w:type="character" w:customStyle="1" w:styleId="1288">
    <w:name w:val="size31"/>
    <w:qFormat/>
    <w:uiPriority w:val="0"/>
    <w:rPr>
      <w:rFonts w:hint="default" w:ascii="Arial" w:hAnsi="Arial" w:cs="Arial"/>
      <w:color w:val="2D2D2D"/>
      <w:sz w:val="18"/>
      <w:szCs w:val="18"/>
    </w:rPr>
  </w:style>
  <w:style w:type="character" w:customStyle="1" w:styleId="1289">
    <w:name w:val="f141"/>
    <w:qFormat/>
    <w:uiPriority w:val="0"/>
    <w:rPr>
      <w:sz w:val="24"/>
      <w:szCs w:val="24"/>
    </w:rPr>
  </w:style>
  <w:style w:type="character" w:customStyle="1" w:styleId="1290">
    <w:name w:val="目录题目 Char"/>
    <w:link w:val="1291"/>
    <w:semiHidden/>
    <w:qFormat/>
    <w:uiPriority w:val="0"/>
    <w:rPr>
      <w:rFonts w:ascii="Arial" w:hAnsi="Arial"/>
      <w:color w:val="000000"/>
      <w:sz w:val="28"/>
      <w:szCs w:val="24"/>
    </w:rPr>
  </w:style>
  <w:style w:type="paragraph" w:customStyle="1" w:styleId="1291">
    <w:name w:val="目录题目"/>
    <w:basedOn w:val="1"/>
    <w:link w:val="1290"/>
    <w:semiHidden/>
    <w:qFormat/>
    <w:uiPriority w:val="0"/>
    <w:pPr>
      <w:widowControl/>
      <w:spacing w:before="240" w:after="240" w:line="360" w:lineRule="auto"/>
      <w:jc w:val="center"/>
    </w:pPr>
    <w:rPr>
      <w:rFonts w:ascii="Arial" w:hAnsi="Arial"/>
      <w:color w:val="000000"/>
      <w:kern w:val="0"/>
      <w:sz w:val="28"/>
    </w:rPr>
  </w:style>
  <w:style w:type="character" w:customStyle="1" w:styleId="1292">
    <w:name w:val="normal1"/>
    <w:qFormat/>
    <w:uiPriority w:val="0"/>
    <w:rPr>
      <w:sz w:val="20"/>
      <w:szCs w:val="20"/>
    </w:rPr>
  </w:style>
  <w:style w:type="character" w:customStyle="1" w:styleId="1293">
    <w:name w:val="word21"/>
    <w:qFormat/>
    <w:uiPriority w:val="0"/>
    <w:rPr>
      <w:b/>
      <w:bCs/>
      <w:color w:val="194D7C"/>
      <w:sz w:val="18"/>
      <w:szCs w:val="18"/>
    </w:rPr>
  </w:style>
  <w:style w:type="character" w:customStyle="1" w:styleId="1294">
    <w:name w:val="word11"/>
    <w:qFormat/>
    <w:uiPriority w:val="0"/>
    <w:rPr>
      <w:b/>
      <w:bCs/>
      <w:color w:val="194D7C"/>
      <w:sz w:val="20"/>
      <w:szCs w:val="20"/>
    </w:rPr>
  </w:style>
  <w:style w:type="character" w:customStyle="1" w:styleId="1295">
    <w:name w:val="em-lb"/>
    <w:qFormat/>
    <w:uiPriority w:val="0"/>
  </w:style>
  <w:style w:type="character" w:customStyle="1" w:styleId="1296">
    <w:name w:val="样式 正文 +"/>
    <w:qFormat/>
    <w:uiPriority w:val="0"/>
    <w:rPr>
      <w:kern w:val="0"/>
    </w:rPr>
  </w:style>
  <w:style w:type="character" w:customStyle="1" w:styleId="1297">
    <w:name w:val="m1"/>
    <w:qFormat/>
    <w:uiPriority w:val="0"/>
    <w:rPr>
      <w:color w:val="0000FF"/>
    </w:rPr>
  </w:style>
  <w:style w:type="character" w:customStyle="1" w:styleId="1298">
    <w:name w:val="pi1"/>
    <w:qFormat/>
    <w:uiPriority w:val="0"/>
    <w:rPr>
      <w:color w:val="0000FF"/>
    </w:rPr>
  </w:style>
  <w:style w:type="character" w:customStyle="1" w:styleId="1299">
    <w:name w:val="样式 要点 + 小三"/>
    <w:qFormat/>
    <w:uiPriority w:val="0"/>
    <w:rPr>
      <w:b/>
      <w:bCs/>
      <w:sz w:val="30"/>
    </w:rPr>
  </w:style>
  <w:style w:type="character" w:customStyle="1" w:styleId="1300">
    <w:name w:val="正文首行缩进2字 Char"/>
    <w:link w:val="1301"/>
    <w:qFormat/>
    <w:uiPriority w:val="0"/>
    <w:rPr>
      <w:rFonts w:eastAsia="楷体_GB2312"/>
      <w:sz w:val="24"/>
      <w:szCs w:val="24"/>
    </w:rPr>
  </w:style>
  <w:style w:type="paragraph" w:customStyle="1" w:styleId="1301">
    <w:name w:val="正文首行缩进2字"/>
    <w:basedOn w:val="1"/>
    <w:link w:val="1300"/>
    <w:qFormat/>
    <w:uiPriority w:val="0"/>
    <w:rPr>
      <w:rFonts w:eastAsia="楷体_GB2312"/>
      <w:kern w:val="0"/>
      <w:sz w:val="24"/>
    </w:rPr>
  </w:style>
  <w:style w:type="character" w:customStyle="1" w:styleId="1302">
    <w:name w:val="正文加重首行缩进2字 Char Char"/>
    <w:link w:val="1303"/>
    <w:qFormat/>
    <w:uiPriority w:val="0"/>
    <w:rPr>
      <w:rFonts w:eastAsia="楷体_GB2312"/>
      <w:b/>
      <w:bCs/>
      <w:sz w:val="28"/>
      <w:szCs w:val="24"/>
    </w:rPr>
  </w:style>
  <w:style w:type="paragraph" w:customStyle="1" w:styleId="1303">
    <w:name w:val="正文加重首行缩进2字 Char"/>
    <w:link w:val="1302"/>
    <w:qFormat/>
    <w:uiPriority w:val="0"/>
    <w:pPr>
      <w:widowControl w:val="0"/>
      <w:ind w:firstLine="560" w:firstLineChars="200"/>
      <w:jc w:val="both"/>
    </w:pPr>
    <w:rPr>
      <w:rFonts w:ascii="Times New Roman" w:hAnsi="Times New Roman" w:eastAsia="楷体_GB2312" w:cs="Times New Roman"/>
      <w:b/>
      <w:bCs/>
      <w:sz w:val="28"/>
      <w:szCs w:val="24"/>
      <w:lang w:val="en-US" w:eastAsia="zh-CN" w:bidi="ar-SA"/>
    </w:rPr>
  </w:style>
  <w:style w:type="character" w:customStyle="1" w:styleId="1304">
    <w:name w:val="要点文字"/>
    <w:qFormat/>
    <w:uiPriority w:val="0"/>
    <w:rPr>
      <w:rFonts w:ascii="Arial" w:hAnsi="Arial" w:eastAsia="宋体"/>
      <w:b/>
      <w:color w:val="0000FF"/>
      <w:sz w:val="24"/>
      <w:szCs w:val="24"/>
    </w:rPr>
  </w:style>
  <w:style w:type="character" w:customStyle="1" w:styleId="1305">
    <w:name w:val="纯文本 Char Char Char1"/>
    <w:qFormat/>
    <w:uiPriority w:val="0"/>
    <w:rPr>
      <w:rFonts w:ascii="宋体" w:eastAsia="宋体"/>
      <w:kern w:val="2"/>
      <w:sz w:val="24"/>
      <w:lang w:val="en-US" w:eastAsia="zh-CN" w:bidi="ar-SA"/>
    </w:rPr>
  </w:style>
  <w:style w:type="character" w:customStyle="1" w:styleId="1306">
    <w:name w:val="投标书正文 Char"/>
    <w:link w:val="1307"/>
    <w:qFormat/>
    <w:uiPriority w:val="0"/>
    <w:rPr>
      <w:kern w:val="2"/>
      <w:sz w:val="24"/>
      <w:szCs w:val="24"/>
    </w:rPr>
  </w:style>
  <w:style w:type="paragraph" w:customStyle="1" w:styleId="1307">
    <w:name w:val="投标书正文"/>
    <w:link w:val="1306"/>
    <w:qFormat/>
    <w:uiPriority w:val="0"/>
    <w:pPr>
      <w:autoSpaceDE w:val="0"/>
      <w:spacing w:line="360" w:lineRule="auto"/>
      <w:ind w:firstLine="200" w:firstLineChars="200"/>
    </w:pPr>
    <w:rPr>
      <w:rFonts w:ascii="Times New Roman" w:hAnsi="Times New Roman" w:eastAsia="宋体" w:cs="Times New Roman"/>
      <w:kern w:val="2"/>
      <w:sz w:val="24"/>
      <w:szCs w:val="24"/>
      <w:lang w:val="en-US" w:eastAsia="zh-CN" w:bidi="ar-SA"/>
    </w:rPr>
  </w:style>
  <w:style w:type="character" w:customStyle="1" w:styleId="1308">
    <w:name w:val="投标书标题3 Char"/>
    <w:link w:val="1309"/>
    <w:qFormat/>
    <w:uiPriority w:val="0"/>
    <w:rPr>
      <w:rFonts w:eastAsia="黑体"/>
      <w:b/>
      <w:kern w:val="2"/>
      <w:sz w:val="32"/>
      <w:szCs w:val="24"/>
    </w:rPr>
  </w:style>
  <w:style w:type="paragraph" w:customStyle="1" w:styleId="1309">
    <w:name w:val="投标书标题3"/>
    <w:next w:val="1"/>
    <w:link w:val="1308"/>
    <w:qFormat/>
    <w:uiPriority w:val="0"/>
    <w:pPr>
      <w:numPr>
        <w:ilvl w:val="2"/>
        <w:numId w:val="21"/>
      </w:numPr>
      <w:spacing w:line="360" w:lineRule="auto"/>
      <w:outlineLvl w:val="2"/>
    </w:pPr>
    <w:rPr>
      <w:rFonts w:ascii="Times New Roman" w:hAnsi="Times New Roman" w:eastAsia="黑体" w:cs="Times New Roman"/>
      <w:b/>
      <w:kern w:val="2"/>
      <w:sz w:val="32"/>
      <w:szCs w:val="24"/>
      <w:lang w:val="en-US" w:eastAsia="zh-CN" w:bidi="ar-SA"/>
    </w:rPr>
  </w:style>
  <w:style w:type="character" w:customStyle="1" w:styleId="1310">
    <w:name w:val="投标书正文无序编号 Char"/>
    <w:link w:val="1311"/>
    <w:qFormat/>
    <w:uiPriority w:val="0"/>
    <w:rPr>
      <w:kern w:val="2"/>
      <w:sz w:val="24"/>
      <w:szCs w:val="24"/>
    </w:rPr>
  </w:style>
  <w:style w:type="paragraph" w:customStyle="1" w:styleId="1311">
    <w:name w:val="投标书正文无序编号"/>
    <w:basedOn w:val="1307"/>
    <w:link w:val="1310"/>
    <w:qFormat/>
    <w:uiPriority w:val="0"/>
    <w:pPr>
      <w:numPr>
        <w:ilvl w:val="0"/>
        <w:numId w:val="36"/>
      </w:numPr>
      <w:tabs>
        <w:tab w:val="clear" w:pos="902"/>
      </w:tabs>
      <w:ind w:left="0" w:firstLine="200"/>
    </w:pPr>
  </w:style>
  <w:style w:type="character" w:customStyle="1" w:styleId="1312">
    <w:name w:val="正文缩进2"/>
    <w:qFormat/>
    <w:uiPriority w:val="0"/>
    <w:rPr>
      <w:rFonts w:ascii="宋体" w:hAnsi="宋体" w:eastAsia="宋体"/>
      <w:spacing w:val="4"/>
      <w:kern w:val="2"/>
      <w:sz w:val="21"/>
      <w:szCs w:val="18"/>
      <w:lang w:val="en-US" w:eastAsia="zh-CN" w:bidi="ar-SA"/>
    </w:rPr>
  </w:style>
  <w:style w:type="character" w:customStyle="1" w:styleId="1313">
    <w:name w:val="哈哈正文 Char"/>
    <w:link w:val="1314"/>
    <w:qFormat/>
    <w:uiPriority w:val="0"/>
    <w:rPr>
      <w:rFonts w:ascii="宋体" w:hAnsi="宋体"/>
      <w:sz w:val="24"/>
    </w:rPr>
  </w:style>
  <w:style w:type="paragraph" w:customStyle="1" w:styleId="1314">
    <w:name w:val="哈哈正文"/>
    <w:basedOn w:val="1"/>
    <w:link w:val="1313"/>
    <w:qFormat/>
    <w:uiPriority w:val="0"/>
    <w:pPr>
      <w:spacing w:line="360" w:lineRule="auto"/>
      <w:ind w:firstLine="200" w:firstLineChars="200"/>
    </w:pPr>
    <w:rPr>
      <w:rFonts w:ascii="宋体" w:hAnsi="宋体"/>
      <w:kern w:val="0"/>
      <w:sz w:val="24"/>
      <w:szCs w:val="20"/>
    </w:rPr>
  </w:style>
  <w:style w:type="character" w:customStyle="1" w:styleId="1315">
    <w:name w:val="spelle"/>
    <w:qFormat/>
    <w:uiPriority w:val="0"/>
  </w:style>
  <w:style w:type="character" w:customStyle="1" w:styleId="1316">
    <w:name w:val="doc_dir"/>
    <w:qFormat/>
    <w:uiPriority w:val="0"/>
    <w:rPr>
      <w:b/>
      <w:bCs/>
      <w:color w:val="8B008B"/>
    </w:rPr>
  </w:style>
  <w:style w:type="character" w:customStyle="1" w:styleId="1317">
    <w:name w:val="正文首行缩进1(Crlf+Shift+M) Char"/>
    <w:link w:val="1318"/>
    <w:qFormat/>
    <w:uiPriority w:val="0"/>
    <w:rPr>
      <w:kern w:val="2"/>
      <w:sz w:val="21"/>
    </w:rPr>
  </w:style>
  <w:style w:type="paragraph" w:customStyle="1" w:styleId="1318">
    <w:name w:val="正文首行缩进1(Crlf+Shift+M)"/>
    <w:link w:val="1317"/>
    <w:qFormat/>
    <w:uiPriority w:val="0"/>
    <w:pPr>
      <w:spacing w:before="120" w:after="120" w:line="360" w:lineRule="auto"/>
      <w:ind w:firstLine="200" w:firstLineChars="200"/>
    </w:pPr>
    <w:rPr>
      <w:rFonts w:ascii="Times New Roman" w:hAnsi="Times New Roman" w:eastAsia="宋体" w:cs="Times New Roman"/>
      <w:kern w:val="2"/>
      <w:sz w:val="21"/>
      <w:lang w:val="en-US" w:eastAsia="zh-CN" w:bidi="ar-SA"/>
    </w:rPr>
  </w:style>
  <w:style w:type="character" w:customStyle="1" w:styleId="1319">
    <w:name w:val="我的正文 Char Char"/>
    <w:qFormat/>
    <w:uiPriority w:val="0"/>
    <w:rPr>
      <w:rFonts w:ascii="Arial" w:hAnsi="Arial" w:eastAsia="仿宋_GB2312"/>
      <w:sz w:val="30"/>
      <w:szCs w:val="18"/>
    </w:rPr>
  </w:style>
  <w:style w:type="character" w:customStyle="1" w:styleId="1320">
    <w:name w:val="双括号列表 Char"/>
    <w:link w:val="1321"/>
    <w:qFormat/>
    <w:uiPriority w:val="0"/>
    <w:rPr>
      <w:rFonts w:ascii="仿宋_GB2312" w:eastAsia="仿宋_GB2312"/>
      <w:sz w:val="24"/>
      <w:szCs w:val="24"/>
      <w:lang w:val="zh-CN"/>
    </w:rPr>
  </w:style>
  <w:style w:type="paragraph" w:customStyle="1" w:styleId="1321">
    <w:name w:val="双括号列表"/>
    <w:link w:val="1320"/>
    <w:qFormat/>
    <w:uiPriority w:val="0"/>
    <w:pPr>
      <w:numPr>
        <w:ilvl w:val="0"/>
        <w:numId w:val="37"/>
      </w:numPr>
      <w:spacing w:line="360" w:lineRule="auto"/>
    </w:pPr>
    <w:rPr>
      <w:rFonts w:ascii="仿宋_GB2312" w:hAnsi="Times New Roman" w:eastAsia="仿宋_GB2312" w:cs="Times New Roman"/>
      <w:sz w:val="24"/>
      <w:szCs w:val="24"/>
      <w:lang w:val="zh-CN" w:eastAsia="zh-CN" w:bidi="ar-SA"/>
    </w:rPr>
  </w:style>
  <w:style w:type="character" w:customStyle="1" w:styleId="1322">
    <w:name w:val="三级标题行 Char"/>
    <w:link w:val="1323"/>
    <w:qFormat/>
    <w:uiPriority w:val="0"/>
    <w:rPr>
      <w:rFonts w:ascii="Calibri" w:hAnsi="Calibri"/>
      <w:b/>
      <w:caps/>
      <w:color w:val="622423"/>
      <w:sz w:val="28"/>
      <w:szCs w:val="24"/>
    </w:rPr>
  </w:style>
  <w:style w:type="paragraph" w:customStyle="1" w:styleId="1323">
    <w:name w:val="三级标题行"/>
    <w:basedOn w:val="5"/>
    <w:next w:val="1"/>
    <w:link w:val="1322"/>
    <w:qFormat/>
    <w:uiPriority w:val="0"/>
    <w:pPr>
      <w:keepNext w:val="0"/>
      <w:keepLines w:val="0"/>
      <w:widowControl/>
      <w:spacing w:before="0" w:after="0" w:afterAutospacing="1" w:line="360" w:lineRule="auto"/>
      <w:ind w:left="1260" w:hanging="1080"/>
    </w:pPr>
    <w:rPr>
      <w:rFonts w:ascii="Calibri" w:hAnsi="Calibri"/>
      <w:bCs w:val="0"/>
      <w:caps/>
      <w:color w:val="622423"/>
      <w:kern w:val="0"/>
      <w:sz w:val="28"/>
      <w:szCs w:val="24"/>
    </w:rPr>
  </w:style>
  <w:style w:type="character" w:customStyle="1" w:styleId="1324">
    <w:name w:val="alt+Z Char Char"/>
    <w:link w:val="1325"/>
    <w:qFormat/>
    <w:uiPriority w:val="0"/>
    <w:rPr>
      <w:rFonts w:cs="宋体"/>
      <w:sz w:val="24"/>
    </w:rPr>
  </w:style>
  <w:style w:type="paragraph" w:customStyle="1" w:styleId="1325">
    <w:name w:val="正文 首行缩进:  2 字符"/>
    <w:basedOn w:val="1"/>
    <w:link w:val="1324"/>
    <w:qFormat/>
    <w:uiPriority w:val="0"/>
    <w:pPr>
      <w:spacing w:line="360" w:lineRule="auto"/>
      <w:ind w:firstLine="480"/>
    </w:pPr>
    <w:rPr>
      <w:rFonts w:cs="宋体"/>
      <w:kern w:val="0"/>
      <w:sz w:val="24"/>
      <w:szCs w:val="20"/>
    </w:rPr>
  </w:style>
  <w:style w:type="character" w:customStyle="1" w:styleId="1326">
    <w:name w:val="dankuohao Char"/>
    <w:link w:val="1327"/>
    <w:qFormat/>
    <w:uiPriority w:val="0"/>
    <w:rPr>
      <w:kern w:val="2"/>
      <w:sz w:val="24"/>
    </w:rPr>
  </w:style>
  <w:style w:type="paragraph" w:customStyle="1" w:styleId="1327">
    <w:name w:val="dankuohao"/>
    <w:basedOn w:val="134"/>
    <w:link w:val="1326"/>
    <w:qFormat/>
    <w:uiPriority w:val="0"/>
    <w:pPr>
      <w:numPr>
        <w:ilvl w:val="0"/>
        <w:numId w:val="38"/>
      </w:numPr>
      <w:spacing w:line="360" w:lineRule="auto"/>
      <w:ind w:firstLine="0" w:firstLineChars="0"/>
    </w:pPr>
    <w:rPr>
      <w:sz w:val="24"/>
      <w:szCs w:val="20"/>
    </w:rPr>
  </w:style>
  <w:style w:type="character" w:customStyle="1" w:styleId="1328">
    <w:name w:val="A题注[表格图片] Char"/>
    <w:link w:val="1329"/>
    <w:qFormat/>
    <w:locked/>
    <w:uiPriority w:val="0"/>
    <w:rPr>
      <w:rFonts w:ascii="仿宋" w:hAnsi="仿宋" w:eastAsia="仿宋" w:cs="Arial"/>
    </w:rPr>
  </w:style>
  <w:style w:type="paragraph" w:customStyle="1" w:styleId="1329">
    <w:name w:val="A题注[表格图片]"/>
    <w:basedOn w:val="22"/>
    <w:link w:val="1328"/>
    <w:qFormat/>
    <w:uiPriority w:val="0"/>
    <w:rPr>
      <w:rFonts w:ascii="仿宋" w:hAnsi="仿宋" w:eastAsia="仿宋" w:cs="Arial"/>
    </w:rPr>
  </w:style>
  <w:style w:type="character" w:customStyle="1" w:styleId="1330">
    <w:name w:val="A5"/>
    <w:qFormat/>
    <w:uiPriority w:val="0"/>
    <w:rPr>
      <w:rFonts w:cs="Akzidenz-Grotesk BQ Medium"/>
      <w:color w:val="F7A019"/>
      <w:sz w:val="20"/>
      <w:szCs w:val="20"/>
    </w:rPr>
  </w:style>
  <w:style w:type="character" w:customStyle="1" w:styleId="1331">
    <w:name w:val="不明显强调2"/>
    <w:qFormat/>
    <w:uiPriority w:val="0"/>
    <w:rPr>
      <w:i/>
      <w:color w:val="5A5A5A"/>
    </w:rPr>
  </w:style>
  <w:style w:type="character" w:customStyle="1" w:styleId="1332">
    <w:name w:val="FA正文 Char Char4"/>
    <w:qFormat/>
    <w:uiPriority w:val="0"/>
    <w:rPr>
      <w:rFonts w:ascii="Times New Roman" w:hAnsi="宋体" w:cs="宋体"/>
      <w:kern w:val="2"/>
      <w:sz w:val="24"/>
      <w:szCs w:val="21"/>
    </w:rPr>
  </w:style>
  <w:style w:type="character" w:customStyle="1" w:styleId="1333">
    <w:name w:val="dialog-label"/>
    <w:qFormat/>
    <w:uiPriority w:val="0"/>
  </w:style>
  <w:style w:type="character" w:customStyle="1" w:styleId="1334">
    <w:name w:val="正文文本缩进 2 Char Char"/>
    <w:link w:val="1335"/>
    <w:qFormat/>
    <w:uiPriority w:val="0"/>
    <w:rPr>
      <w:rFonts w:ascii="Calibri" w:hAnsi="Calibri"/>
    </w:rPr>
  </w:style>
  <w:style w:type="paragraph" w:customStyle="1" w:styleId="1335">
    <w:name w:val="正文文本缩进 21"/>
    <w:basedOn w:val="1"/>
    <w:link w:val="1334"/>
    <w:qFormat/>
    <w:uiPriority w:val="0"/>
    <w:pPr>
      <w:spacing w:after="120" w:line="480" w:lineRule="auto"/>
      <w:ind w:left="420" w:leftChars="200"/>
    </w:pPr>
    <w:rPr>
      <w:rFonts w:ascii="Calibri" w:hAnsi="Calibri"/>
      <w:kern w:val="0"/>
      <w:sz w:val="20"/>
      <w:szCs w:val="20"/>
    </w:rPr>
  </w:style>
  <w:style w:type="character" w:customStyle="1" w:styleId="1336">
    <w:name w:val="main1"/>
    <w:qFormat/>
    <w:uiPriority w:val="0"/>
    <w:rPr>
      <w:rFonts w:hint="default"/>
      <w:spacing w:val="320"/>
      <w:sz w:val="21"/>
      <w:szCs w:val="21"/>
    </w:rPr>
  </w:style>
  <w:style w:type="character" w:customStyle="1" w:styleId="1337">
    <w:name w:val="样式 新正文 + (符号) 宋体 Char"/>
    <w:link w:val="1338"/>
    <w:qFormat/>
    <w:uiPriority w:val="0"/>
    <w:rPr>
      <w:spacing w:val="10"/>
      <w:sz w:val="24"/>
      <w:szCs w:val="24"/>
    </w:rPr>
  </w:style>
  <w:style w:type="paragraph" w:customStyle="1" w:styleId="1338">
    <w:name w:val="样式 新正文 + (符号) 宋体"/>
    <w:link w:val="1337"/>
    <w:qFormat/>
    <w:uiPriority w:val="0"/>
    <w:pPr>
      <w:spacing w:after="120" w:line="360" w:lineRule="auto"/>
      <w:ind w:firstLine="540"/>
    </w:pPr>
    <w:rPr>
      <w:rFonts w:ascii="Times New Roman" w:hAnsi="Times New Roman" w:eastAsia="宋体" w:cs="Times New Roman"/>
      <w:spacing w:val="10"/>
      <w:sz w:val="24"/>
      <w:szCs w:val="24"/>
      <w:lang w:val="en-US" w:eastAsia="zh-CN" w:bidi="ar-SA"/>
    </w:rPr>
  </w:style>
  <w:style w:type="character" w:customStyle="1" w:styleId="1339">
    <w:name w:val="wellhope正文 Char1"/>
    <w:link w:val="1340"/>
    <w:qFormat/>
    <w:locked/>
    <w:uiPriority w:val="0"/>
    <w:rPr>
      <w:sz w:val="24"/>
    </w:rPr>
  </w:style>
  <w:style w:type="paragraph" w:customStyle="1" w:styleId="1340">
    <w:name w:val="wellhope正文"/>
    <w:basedOn w:val="1"/>
    <w:link w:val="1339"/>
    <w:qFormat/>
    <w:uiPriority w:val="0"/>
    <w:pPr>
      <w:spacing w:before="60" w:after="60" w:line="360" w:lineRule="auto"/>
      <w:ind w:firstLine="425"/>
    </w:pPr>
    <w:rPr>
      <w:kern w:val="0"/>
      <w:sz w:val="24"/>
      <w:szCs w:val="20"/>
    </w:rPr>
  </w:style>
  <w:style w:type="character" w:customStyle="1" w:styleId="1341">
    <w:name w:val="java-quote1"/>
    <w:qFormat/>
    <w:uiPriority w:val="0"/>
    <w:rPr>
      <w:color w:val="009100"/>
    </w:rPr>
  </w:style>
  <w:style w:type="character" w:customStyle="1" w:styleId="1342">
    <w:name w:val="仿宋 4号 Char"/>
    <w:link w:val="1343"/>
    <w:qFormat/>
    <w:uiPriority w:val="0"/>
    <w:rPr>
      <w:rFonts w:eastAsia="仿宋_GB2312"/>
      <w:spacing w:val="10"/>
      <w:sz w:val="28"/>
      <w:szCs w:val="24"/>
    </w:rPr>
  </w:style>
  <w:style w:type="paragraph" w:customStyle="1" w:styleId="1343">
    <w:name w:val="仿宋 4号"/>
    <w:basedOn w:val="1059"/>
    <w:link w:val="1342"/>
    <w:qFormat/>
    <w:uiPriority w:val="0"/>
    <w:pPr>
      <w:spacing w:after="120" w:line="288" w:lineRule="auto"/>
    </w:pPr>
    <w:rPr>
      <w:rFonts w:ascii="Times New Roman" w:eastAsia="仿宋_GB2312"/>
      <w:spacing w:val="10"/>
      <w:sz w:val="28"/>
    </w:rPr>
  </w:style>
  <w:style w:type="character" w:customStyle="1" w:styleId="1344">
    <w:name w:val="_正文段落 Char Char"/>
    <w:qFormat/>
    <w:uiPriority w:val="0"/>
    <w:rPr>
      <w:kern w:val="2"/>
      <w:sz w:val="24"/>
      <w:szCs w:val="24"/>
    </w:rPr>
  </w:style>
  <w:style w:type="character" w:customStyle="1" w:styleId="1345">
    <w:name w:val="ca-11"/>
    <w:qFormat/>
    <w:uiPriority w:val="0"/>
    <w:rPr>
      <w:rFonts w:hint="eastAsia" w:ascii="仿宋_GB2312" w:eastAsia="仿宋_GB2312"/>
      <w:sz w:val="32"/>
      <w:szCs w:val="32"/>
    </w:rPr>
  </w:style>
  <w:style w:type="character" w:customStyle="1" w:styleId="1346">
    <w:name w:val="Char Char24"/>
    <w:qFormat/>
    <w:uiPriority w:val="0"/>
    <w:rPr>
      <w:rFonts w:ascii="Times New Roman" w:hAnsi="Times New Roman" w:eastAsia="宋体" w:cs="Times New Roman"/>
      <w:sz w:val="24"/>
      <w:szCs w:val="24"/>
    </w:rPr>
  </w:style>
  <w:style w:type="character" w:customStyle="1" w:styleId="1347">
    <w:name w:val="Char Char14"/>
    <w:qFormat/>
    <w:uiPriority w:val="0"/>
    <w:rPr>
      <w:rFonts w:ascii="Times New Roman" w:hAnsi="Times New Roman" w:eastAsia="宋体" w:cs="Times New Roman"/>
      <w:sz w:val="24"/>
      <w:szCs w:val="24"/>
    </w:rPr>
  </w:style>
  <w:style w:type="character" w:customStyle="1" w:styleId="1348">
    <w:name w:val="wenben"/>
    <w:qFormat/>
    <w:uiPriority w:val="0"/>
  </w:style>
  <w:style w:type="character" w:customStyle="1" w:styleId="1349">
    <w:name w:val="标题2级 Char"/>
    <w:link w:val="1350"/>
    <w:qFormat/>
    <w:locked/>
    <w:uiPriority w:val="0"/>
    <w:rPr>
      <w:rFonts w:ascii="Arial Unicode MS" w:hAnsi="Arial Unicode MS" w:eastAsia="黑体" w:cs="Arial Unicode MS"/>
      <w:b/>
      <w:kern w:val="2"/>
      <w:sz w:val="28"/>
      <w:szCs w:val="22"/>
    </w:rPr>
  </w:style>
  <w:style w:type="paragraph" w:customStyle="1" w:styleId="1350">
    <w:name w:val="标题2级"/>
    <w:link w:val="1349"/>
    <w:qFormat/>
    <w:uiPriority w:val="0"/>
    <w:pPr>
      <w:spacing w:line="400" w:lineRule="exact"/>
      <w:ind w:left="1" w:firstLine="480"/>
      <w:outlineLvl w:val="1"/>
    </w:pPr>
    <w:rPr>
      <w:rFonts w:ascii="Arial Unicode MS" w:hAnsi="Arial Unicode MS" w:eastAsia="黑体" w:cs="Arial Unicode MS"/>
      <w:b/>
      <w:kern w:val="2"/>
      <w:sz w:val="28"/>
      <w:szCs w:val="22"/>
      <w:lang w:val="en-US" w:eastAsia="zh-CN" w:bidi="ar-SA"/>
    </w:rPr>
  </w:style>
  <w:style w:type="character" w:customStyle="1" w:styleId="1351">
    <w:name w:val="BP body text Char Char"/>
    <w:link w:val="1352"/>
    <w:qFormat/>
    <w:locked/>
    <w:uiPriority w:val="0"/>
    <w:rPr>
      <w:rFonts w:ascii="Arial" w:hAnsi="Arial" w:cs="Arial"/>
      <w:sz w:val="22"/>
    </w:rPr>
  </w:style>
  <w:style w:type="paragraph" w:customStyle="1" w:styleId="1352">
    <w:name w:val="BP body text Char"/>
    <w:basedOn w:val="1"/>
    <w:link w:val="1351"/>
    <w:qFormat/>
    <w:uiPriority w:val="0"/>
    <w:pPr>
      <w:widowControl/>
      <w:spacing w:before="240" w:after="240" w:line="360" w:lineRule="auto"/>
      <w:ind w:firstLine="461"/>
      <w:jc w:val="left"/>
    </w:pPr>
    <w:rPr>
      <w:rFonts w:ascii="Arial" w:hAnsi="Arial" w:cs="Arial"/>
      <w:kern w:val="0"/>
      <w:sz w:val="22"/>
      <w:szCs w:val="20"/>
    </w:rPr>
  </w:style>
  <w:style w:type="character" w:customStyle="1" w:styleId="1353">
    <w:name w:val="标准小四 Char"/>
    <w:link w:val="1354"/>
    <w:qFormat/>
    <w:locked/>
    <w:uiPriority w:val="0"/>
    <w:rPr>
      <w:rFonts w:ascii="Arial" w:hAnsi="Arial" w:cs="Arial"/>
    </w:rPr>
  </w:style>
  <w:style w:type="paragraph" w:customStyle="1" w:styleId="1354">
    <w:name w:val="标准小四"/>
    <w:basedOn w:val="1"/>
    <w:link w:val="1353"/>
    <w:qFormat/>
    <w:uiPriority w:val="0"/>
    <w:pPr>
      <w:widowControl/>
      <w:spacing w:line="360" w:lineRule="auto"/>
      <w:ind w:firstLine="200" w:firstLineChars="200"/>
      <w:jc w:val="left"/>
    </w:pPr>
    <w:rPr>
      <w:rFonts w:ascii="Arial" w:hAnsi="Arial" w:cs="Arial"/>
      <w:kern w:val="0"/>
      <w:sz w:val="20"/>
      <w:szCs w:val="20"/>
    </w:rPr>
  </w:style>
  <w:style w:type="character" w:customStyle="1" w:styleId="1355">
    <w:name w:val="样式 样式 (中文) 仿宋_GB2312 四号 黑色 首行缩进:  0.96 厘米 行距: 最小值 25 磅 + 自动设置 Char"/>
    <w:link w:val="1356"/>
    <w:qFormat/>
    <w:locked/>
    <w:uiPriority w:val="0"/>
    <w:rPr>
      <w:rFonts w:ascii="宋体" w:hAnsi="宋体" w:eastAsia="仿宋_GB2312"/>
      <w:color w:val="000000"/>
      <w:szCs w:val="28"/>
    </w:rPr>
  </w:style>
  <w:style w:type="paragraph" w:customStyle="1" w:styleId="1356">
    <w:name w:val="样式 样式 (中文) 仿宋_GB2312 四号 黑色 首行缩进:  0.96 厘米 行距: 最小值 25 磅 + 自动设置"/>
    <w:basedOn w:val="1"/>
    <w:link w:val="1355"/>
    <w:qFormat/>
    <w:uiPriority w:val="0"/>
    <w:pPr>
      <w:widowControl/>
      <w:spacing w:line="500" w:lineRule="atLeast"/>
      <w:ind w:firstLine="561" w:firstLineChars="236"/>
      <w:jc w:val="left"/>
    </w:pPr>
    <w:rPr>
      <w:rFonts w:ascii="宋体" w:hAnsi="宋体" w:eastAsia="仿宋_GB2312"/>
      <w:color w:val="000000"/>
      <w:kern w:val="0"/>
      <w:sz w:val="20"/>
      <w:szCs w:val="28"/>
    </w:rPr>
  </w:style>
  <w:style w:type="character" w:customStyle="1" w:styleId="1357">
    <w:name w:val="样式 仿宋_GB2312 四号 加粗 行距: 1.5 倍行距 Char"/>
    <w:link w:val="1358"/>
    <w:qFormat/>
    <w:locked/>
    <w:uiPriority w:val="0"/>
    <w:rPr>
      <w:rFonts w:ascii="仿宋_GB2312" w:hAnsi="宋体" w:eastAsia="仿宋_GB2312"/>
      <w:bCs/>
      <w:color w:val="000000"/>
      <w:sz w:val="30"/>
    </w:rPr>
  </w:style>
  <w:style w:type="paragraph" w:customStyle="1" w:styleId="1358">
    <w:name w:val="样式 仿宋_GB2312 四号 加粗 行距: 1.5 倍行距"/>
    <w:basedOn w:val="1"/>
    <w:link w:val="1357"/>
    <w:qFormat/>
    <w:uiPriority w:val="0"/>
    <w:pPr>
      <w:widowControl/>
      <w:spacing w:line="360" w:lineRule="auto"/>
      <w:ind w:firstLine="562" w:firstLineChars="200"/>
      <w:jc w:val="left"/>
    </w:pPr>
    <w:rPr>
      <w:rFonts w:ascii="仿宋_GB2312" w:hAnsi="宋体" w:eastAsia="仿宋_GB2312"/>
      <w:bCs/>
      <w:color w:val="000000"/>
      <w:kern w:val="0"/>
      <w:sz w:val="30"/>
      <w:szCs w:val="20"/>
    </w:rPr>
  </w:style>
  <w:style w:type="character" w:customStyle="1" w:styleId="1359">
    <w:name w:val="样式 样式 首行缩进:  2.25 字符 + 首行缩进:  2.25 字符 Char"/>
    <w:link w:val="1360"/>
    <w:qFormat/>
    <w:locked/>
    <w:uiPriority w:val="0"/>
    <w:rPr>
      <w:rFonts w:ascii="仿宋_GB2312" w:hAnsi="宋体" w:eastAsia="仿宋_GB2312"/>
      <w:color w:val="000000"/>
      <w:szCs w:val="28"/>
    </w:rPr>
  </w:style>
  <w:style w:type="paragraph" w:customStyle="1" w:styleId="1360">
    <w:name w:val="样式 样式 首行缩进:  2.25 字符 + 首行缩进:  2.25 字符"/>
    <w:basedOn w:val="1"/>
    <w:link w:val="1359"/>
    <w:qFormat/>
    <w:uiPriority w:val="0"/>
    <w:pPr>
      <w:widowControl/>
      <w:spacing w:line="360" w:lineRule="auto"/>
      <w:ind w:firstLine="630" w:firstLineChars="225"/>
      <w:jc w:val="left"/>
    </w:pPr>
    <w:rPr>
      <w:rFonts w:ascii="仿宋_GB2312" w:hAnsi="宋体" w:eastAsia="仿宋_GB2312"/>
      <w:color w:val="000000"/>
      <w:kern w:val="0"/>
      <w:sz w:val="20"/>
      <w:szCs w:val="28"/>
    </w:rPr>
  </w:style>
  <w:style w:type="character" w:customStyle="1" w:styleId="1361">
    <w:name w:val="中等深浅网格 2 - 着色 1 Char"/>
    <w:link w:val="1362"/>
    <w:qFormat/>
    <w:locked/>
    <w:uiPriority w:val="1"/>
    <w:rPr>
      <w:rFonts w:cs="Calibri"/>
      <w:kern w:val="2"/>
      <w:sz w:val="22"/>
      <w:szCs w:val="22"/>
    </w:rPr>
  </w:style>
  <w:style w:type="paragraph" w:customStyle="1" w:styleId="1362">
    <w:name w:val="中等深浅网格 2 - 着色 11"/>
    <w:link w:val="1361"/>
    <w:qFormat/>
    <w:uiPriority w:val="1"/>
    <w:pPr>
      <w:spacing w:line="360" w:lineRule="auto"/>
      <w:ind w:firstLine="480"/>
    </w:pPr>
    <w:rPr>
      <w:rFonts w:ascii="Times New Roman" w:hAnsi="Times New Roman" w:eastAsia="宋体" w:cs="Calibri"/>
      <w:kern w:val="2"/>
      <w:sz w:val="22"/>
      <w:szCs w:val="22"/>
      <w:lang w:val="en-US" w:eastAsia="zh-CN" w:bidi="ar-SA"/>
    </w:rPr>
  </w:style>
  <w:style w:type="character" w:customStyle="1" w:styleId="1363">
    <w:name w:val="样式-标题1 Char"/>
    <w:link w:val="1364"/>
    <w:qFormat/>
    <w:locked/>
    <w:uiPriority w:val="0"/>
    <w:rPr>
      <w:rFonts w:cs="Calibri"/>
      <w:b/>
      <w:bCs/>
      <w:kern w:val="44"/>
      <w:sz w:val="32"/>
      <w:szCs w:val="32"/>
    </w:rPr>
  </w:style>
  <w:style w:type="paragraph" w:customStyle="1" w:styleId="1364">
    <w:name w:val="样式-标题1"/>
    <w:basedOn w:val="971"/>
    <w:link w:val="1363"/>
    <w:qFormat/>
    <w:uiPriority w:val="0"/>
    <w:pPr>
      <w:keepLines/>
      <w:pageBreakBefore/>
      <w:widowControl/>
      <w:tabs>
        <w:tab w:val="left" w:pos="0"/>
        <w:tab w:val="clear" w:pos="9193"/>
        <w:tab w:val="clear" w:pos="9827"/>
      </w:tabs>
      <w:autoSpaceDE/>
      <w:autoSpaceDN/>
      <w:snapToGrid/>
      <w:spacing w:line="360" w:lineRule="auto"/>
      <w:ind w:left="425" w:hanging="425"/>
      <w:outlineLvl w:val="0"/>
    </w:pPr>
    <w:rPr>
      <w:rFonts w:ascii="Times New Roman" w:eastAsia="宋体" w:cs="Calibri"/>
      <w:b/>
      <w:bCs/>
      <w:snapToGrid/>
      <w:kern w:val="44"/>
      <w:sz w:val="32"/>
      <w:szCs w:val="32"/>
    </w:rPr>
  </w:style>
  <w:style w:type="character" w:customStyle="1" w:styleId="1365">
    <w:name w:val="样式 标题 7Legal Level 1.1.L7H7PIM 7不用sdfletter listL71H71... Char Char"/>
    <w:link w:val="1366"/>
    <w:qFormat/>
    <w:locked/>
    <w:uiPriority w:val="0"/>
    <w:rPr>
      <w:rFonts w:ascii="宋体" w:hAnsi="宋体" w:eastAsia="Arial"/>
      <w:b/>
      <w:bCs/>
    </w:rPr>
  </w:style>
  <w:style w:type="paragraph" w:customStyle="1" w:styleId="1366">
    <w:name w:val="样式 标题 7Legal Level 1.1.L7H7PIM 7不用sdfletter listL71H71..."/>
    <w:basedOn w:val="9"/>
    <w:next w:val="1"/>
    <w:link w:val="1365"/>
    <w:qFormat/>
    <w:uiPriority w:val="0"/>
    <w:pPr>
      <w:widowControl/>
      <w:tabs>
        <w:tab w:val="left" w:pos="0"/>
      </w:tabs>
      <w:spacing w:before="100" w:beforeAutospacing="1" w:after="100" w:afterAutospacing="1" w:line="360" w:lineRule="auto"/>
      <w:ind w:left="1276" w:hanging="1276"/>
      <w:textAlignment w:val="auto"/>
    </w:pPr>
    <w:rPr>
      <w:rFonts w:ascii="宋体" w:hAnsi="宋体" w:eastAsia="Arial"/>
      <w:sz w:val="20"/>
      <w:szCs w:val="20"/>
    </w:rPr>
  </w:style>
  <w:style w:type="character" w:customStyle="1" w:styleId="1367">
    <w:name w:val="一般文字 Char1"/>
    <w:link w:val="1368"/>
    <w:qFormat/>
    <w:locked/>
    <w:uiPriority w:val="0"/>
    <w:rPr>
      <w:rFonts w:ascii="宋体" w:hAnsi="Plotter"/>
    </w:rPr>
  </w:style>
  <w:style w:type="paragraph" w:customStyle="1" w:styleId="1368">
    <w:name w:val="一般文字"/>
    <w:basedOn w:val="1"/>
    <w:link w:val="1367"/>
    <w:qFormat/>
    <w:uiPriority w:val="0"/>
    <w:pPr>
      <w:widowControl/>
      <w:spacing w:line="360" w:lineRule="auto"/>
      <w:ind w:firstLine="480"/>
      <w:jc w:val="left"/>
    </w:pPr>
    <w:rPr>
      <w:rFonts w:ascii="宋体" w:hAnsi="Plotter"/>
      <w:kern w:val="0"/>
      <w:sz w:val="20"/>
      <w:szCs w:val="20"/>
    </w:rPr>
  </w:style>
  <w:style w:type="character" w:customStyle="1" w:styleId="1369">
    <w:name w:val="样式 标题 5H5口口1口2heading 5Level 3 - i第四层条h5PIM 5h51headi...1 Char"/>
    <w:link w:val="1370"/>
    <w:qFormat/>
    <w:locked/>
    <w:uiPriority w:val="0"/>
    <w:rPr>
      <w:rFonts w:ascii="Arial Unicode MS" w:hAnsi="Arial Unicode MS" w:eastAsia="Arial Unicode MS" w:cs="Arial Unicode MS"/>
      <w:b/>
      <w:bCs/>
      <w:sz w:val="28"/>
      <w:szCs w:val="28"/>
    </w:rPr>
  </w:style>
  <w:style w:type="paragraph" w:customStyle="1" w:styleId="1370">
    <w:name w:val="样式 标题 5H5口口1口2heading 5Level 3 - i第四层条h5PIM 5h51headi...1"/>
    <w:basedOn w:val="7"/>
    <w:link w:val="1369"/>
    <w:qFormat/>
    <w:uiPriority w:val="0"/>
    <w:pPr>
      <w:widowControl/>
      <w:tabs>
        <w:tab w:val="left" w:pos="0"/>
        <w:tab w:val="left" w:pos="709"/>
        <w:tab w:val="left" w:pos="2194"/>
      </w:tabs>
      <w:adjustRightInd/>
      <w:spacing w:before="240" w:after="240" w:line="360" w:lineRule="auto"/>
      <w:ind w:left="2194" w:right="240" w:hanging="992"/>
      <w:textAlignment w:val="auto"/>
    </w:pPr>
    <w:rPr>
      <w:rFonts w:ascii="Arial Unicode MS" w:hAnsi="Arial Unicode MS" w:eastAsia="Arial Unicode MS" w:cs="Arial Unicode MS"/>
    </w:rPr>
  </w:style>
  <w:style w:type="character" w:customStyle="1" w:styleId="1371">
    <w:name w:val="NormalTable Char"/>
    <w:link w:val="1372"/>
    <w:qFormat/>
    <w:locked/>
    <w:uiPriority w:val="0"/>
    <w:rPr>
      <w:rFonts w:ascii="Arial" w:hAnsi="Arial" w:eastAsia="MS Mincho" w:cs="Arial"/>
      <w:lang w:val="en-AU" w:eastAsia="en-US"/>
    </w:rPr>
  </w:style>
  <w:style w:type="paragraph" w:customStyle="1" w:styleId="1372">
    <w:name w:val="NormalTable"/>
    <w:basedOn w:val="1"/>
    <w:link w:val="1371"/>
    <w:qFormat/>
    <w:uiPriority w:val="0"/>
    <w:pPr>
      <w:widowControl/>
      <w:spacing w:line="360" w:lineRule="auto"/>
      <w:ind w:firstLine="480"/>
      <w:jc w:val="left"/>
    </w:pPr>
    <w:rPr>
      <w:rFonts w:ascii="Arial" w:hAnsi="Arial" w:eastAsia="MS Mincho" w:cs="Arial"/>
      <w:kern w:val="0"/>
      <w:sz w:val="20"/>
      <w:szCs w:val="20"/>
      <w:lang w:val="en-AU" w:eastAsia="en-US"/>
    </w:rPr>
  </w:style>
  <w:style w:type="character" w:customStyle="1" w:styleId="1373">
    <w:name w:val="样式 标题 5H5口口1口2heading 5Level 3 - i第四层条h5PIM 5h51headi... Char"/>
    <w:link w:val="1374"/>
    <w:qFormat/>
    <w:locked/>
    <w:uiPriority w:val="99"/>
    <w:rPr>
      <w:rFonts w:ascii="Arial Unicode MS" w:hAnsi="Arial Unicode MS"/>
      <w:b/>
      <w:bCs/>
      <w:sz w:val="28"/>
    </w:rPr>
  </w:style>
  <w:style w:type="paragraph" w:customStyle="1" w:styleId="1374">
    <w:name w:val="样式 标题 5H5口口1口2heading 5Level 3 - i第四层条h5PIM 5h51headi..."/>
    <w:basedOn w:val="7"/>
    <w:link w:val="1373"/>
    <w:qFormat/>
    <w:uiPriority w:val="99"/>
    <w:pPr>
      <w:widowControl/>
      <w:tabs>
        <w:tab w:val="left" w:pos="0"/>
        <w:tab w:val="left" w:pos="709"/>
        <w:tab w:val="left" w:pos="1843"/>
      </w:tabs>
      <w:adjustRightInd/>
      <w:spacing w:before="100" w:beforeAutospacing="1" w:after="100" w:afterAutospacing="1" w:line="360" w:lineRule="auto"/>
      <w:ind w:left="1327" w:right="240" w:hanging="1327"/>
      <w:textAlignment w:val="auto"/>
    </w:pPr>
    <w:rPr>
      <w:rFonts w:ascii="Arial Unicode MS" w:hAnsi="Arial Unicode MS"/>
      <w:szCs w:val="20"/>
    </w:rPr>
  </w:style>
  <w:style w:type="character" w:customStyle="1" w:styleId="1375">
    <w:name w:val="表标题 Char"/>
    <w:link w:val="1376"/>
    <w:qFormat/>
    <w:locked/>
    <w:uiPriority w:val="0"/>
    <w:rPr>
      <w:rFonts w:ascii="仿宋_GB2312" w:hAnsi="Arial Unicode MS" w:eastAsia="仿宋_GB2312"/>
    </w:rPr>
  </w:style>
  <w:style w:type="paragraph" w:customStyle="1" w:styleId="1376">
    <w:name w:val="表标题"/>
    <w:basedOn w:val="1"/>
    <w:next w:val="1"/>
    <w:link w:val="1375"/>
    <w:qFormat/>
    <w:uiPriority w:val="0"/>
    <w:pPr>
      <w:widowControl/>
      <w:spacing w:line="360" w:lineRule="auto"/>
      <w:ind w:firstLine="200" w:firstLineChars="200"/>
      <w:jc w:val="left"/>
    </w:pPr>
    <w:rPr>
      <w:rFonts w:ascii="仿宋_GB2312" w:hAnsi="Arial Unicode MS" w:eastAsia="仿宋_GB2312"/>
      <w:kern w:val="0"/>
      <w:sz w:val="20"/>
      <w:szCs w:val="20"/>
    </w:rPr>
  </w:style>
  <w:style w:type="character" w:customStyle="1" w:styleId="1377">
    <w:name w:val="CSS1级正文 Char Char Char"/>
    <w:link w:val="1378"/>
    <w:qFormat/>
    <w:locked/>
    <w:uiPriority w:val="0"/>
    <w:rPr>
      <w:rFonts w:ascii="Arial Unicode MS" w:hAnsi="Arial Unicode MS" w:eastAsia="Arial Unicode MS" w:cs="Arial Unicode MS"/>
    </w:rPr>
  </w:style>
  <w:style w:type="paragraph" w:customStyle="1" w:styleId="1378">
    <w:name w:val="CSS1级正文 Char Char"/>
    <w:basedOn w:val="34"/>
    <w:link w:val="1377"/>
    <w:qFormat/>
    <w:uiPriority w:val="0"/>
    <w:pPr>
      <w:widowControl/>
      <w:adjustRightInd w:val="0"/>
      <w:snapToGrid w:val="0"/>
      <w:spacing w:after="0" w:line="360" w:lineRule="auto"/>
      <w:ind w:firstLine="200" w:firstLineChars="200"/>
      <w:jc w:val="left"/>
    </w:pPr>
    <w:rPr>
      <w:rFonts w:ascii="Arial Unicode MS" w:hAnsi="Arial Unicode MS" w:eastAsia="Arial Unicode MS" w:cs="Arial Unicode MS"/>
      <w:kern w:val="0"/>
      <w:sz w:val="20"/>
      <w:szCs w:val="20"/>
    </w:rPr>
  </w:style>
  <w:style w:type="character" w:customStyle="1" w:styleId="1379">
    <w:name w:val="样式 样式 标题 5H5口口1口2heading 5Level 3 - i第四层条h5PIM 5h51headi...1 + 宋体 Char"/>
    <w:link w:val="1380"/>
    <w:qFormat/>
    <w:locked/>
    <w:uiPriority w:val="0"/>
    <w:rPr>
      <w:rFonts w:ascii="宋体" w:hAnsi="宋体"/>
      <w:b/>
      <w:bCs/>
      <w:sz w:val="28"/>
    </w:rPr>
  </w:style>
  <w:style w:type="paragraph" w:customStyle="1" w:styleId="1380">
    <w:name w:val="样式 样式 标题 5H5口口1口2heading 5Level 3 - i第四层条h5PIM 5h51headi...1 + 宋体"/>
    <w:basedOn w:val="1370"/>
    <w:link w:val="1379"/>
    <w:qFormat/>
    <w:uiPriority w:val="0"/>
    <w:pPr>
      <w:tabs>
        <w:tab w:val="clear" w:pos="2194"/>
      </w:tabs>
      <w:spacing w:beforeLines="100" w:afterLines="100"/>
      <w:ind w:left="1327" w:hanging="1327"/>
    </w:pPr>
    <w:rPr>
      <w:rFonts w:ascii="宋体" w:hAnsi="宋体" w:eastAsia="宋体" w:cs="Times New Roman"/>
      <w:szCs w:val="20"/>
    </w:rPr>
  </w:style>
  <w:style w:type="character" w:customStyle="1" w:styleId="1381">
    <w:name w:val="样式34 Char"/>
    <w:link w:val="1382"/>
    <w:qFormat/>
    <w:locked/>
    <w:uiPriority w:val="0"/>
    <w:rPr>
      <w:rFonts w:ascii="微软雅黑" w:hAnsi="微软雅黑" w:eastAsia="微软雅黑"/>
      <w:szCs w:val="21"/>
    </w:rPr>
  </w:style>
  <w:style w:type="paragraph" w:customStyle="1" w:styleId="1382">
    <w:name w:val="样式34"/>
    <w:basedOn w:val="1"/>
    <w:link w:val="1381"/>
    <w:qFormat/>
    <w:uiPriority w:val="0"/>
    <w:pPr>
      <w:widowControl/>
      <w:spacing w:line="360" w:lineRule="auto"/>
      <w:ind w:firstLine="200" w:firstLineChars="200"/>
      <w:jc w:val="left"/>
    </w:pPr>
    <w:rPr>
      <w:rFonts w:ascii="微软雅黑" w:hAnsi="微软雅黑" w:eastAsia="微软雅黑"/>
      <w:kern w:val="0"/>
      <w:sz w:val="20"/>
      <w:szCs w:val="21"/>
    </w:rPr>
  </w:style>
  <w:style w:type="character" w:customStyle="1" w:styleId="1383">
    <w:name w:val="Item List Text Char"/>
    <w:link w:val="1384"/>
    <w:qFormat/>
    <w:locked/>
    <w:uiPriority w:val="0"/>
    <w:rPr>
      <w:rFonts w:ascii="Arial Unicode MS" w:hAnsi="Arial Unicode MS" w:eastAsia="Arial Unicode MS" w:cs="Arial Unicode MS"/>
      <w:kern w:val="2"/>
      <w:sz w:val="21"/>
      <w:szCs w:val="21"/>
    </w:rPr>
  </w:style>
  <w:style w:type="paragraph" w:customStyle="1" w:styleId="1384">
    <w:name w:val="Item List Text"/>
    <w:link w:val="1383"/>
    <w:qFormat/>
    <w:uiPriority w:val="0"/>
    <w:pPr>
      <w:adjustRightInd w:val="0"/>
      <w:snapToGrid w:val="0"/>
      <w:spacing w:before="80" w:after="80" w:line="240" w:lineRule="atLeast"/>
      <w:ind w:left="2126" w:firstLine="480"/>
    </w:pPr>
    <w:rPr>
      <w:rFonts w:ascii="Arial Unicode MS" w:hAnsi="Arial Unicode MS" w:eastAsia="Arial Unicode MS" w:cs="Arial Unicode MS"/>
      <w:kern w:val="2"/>
      <w:sz w:val="21"/>
      <w:szCs w:val="21"/>
      <w:lang w:val="en-US" w:eastAsia="zh-CN" w:bidi="ar-SA"/>
    </w:rPr>
  </w:style>
  <w:style w:type="character" w:customStyle="1" w:styleId="1385">
    <w:name w:val="方案正文 Char Char1"/>
    <w:qFormat/>
    <w:locked/>
    <w:uiPriority w:val="0"/>
    <w:rPr>
      <w:rFonts w:ascii="Arial" w:hAnsi="Arial" w:cs="Arial"/>
      <w:szCs w:val="21"/>
    </w:rPr>
  </w:style>
  <w:style w:type="character" w:customStyle="1" w:styleId="1386">
    <w:name w:val="jq正文缩进 Char"/>
    <w:link w:val="1387"/>
    <w:qFormat/>
    <w:locked/>
    <w:uiPriority w:val="99"/>
    <w:rPr>
      <w:rFonts w:ascii="宋体" w:hAnsi="宋体"/>
    </w:rPr>
  </w:style>
  <w:style w:type="paragraph" w:customStyle="1" w:styleId="1387">
    <w:name w:val="jq正文缩进"/>
    <w:basedOn w:val="1"/>
    <w:link w:val="1386"/>
    <w:qFormat/>
    <w:uiPriority w:val="99"/>
    <w:pPr>
      <w:tabs>
        <w:tab w:val="left" w:pos="780"/>
      </w:tabs>
      <w:spacing w:line="360" w:lineRule="auto"/>
      <w:ind w:left="780" w:leftChars="200" w:hanging="360" w:hangingChars="200"/>
    </w:pPr>
    <w:rPr>
      <w:rFonts w:ascii="宋体" w:hAnsi="宋体"/>
      <w:kern w:val="0"/>
      <w:sz w:val="20"/>
      <w:szCs w:val="20"/>
    </w:rPr>
  </w:style>
  <w:style w:type="character" w:customStyle="1" w:styleId="1388">
    <w:name w:val="样式 (西文) Franklin Gothic Demi Char"/>
    <w:link w:val="1389"/>
    <w:qFormat/>
    <w:locked/>
    <w:uiPriority w:val="0"/>
    <w:rPr>
      <w:rFonts w:ascii="宋体" w:hAnsi="宋体" w:eastAsia="仿宋_GB2312"/>
    </w:rPr>
  </w:style>
  <w:style w:type="paragraph" w:customStyle="1" w:styleId="1389">
    <w:name w:val="样式 (西文) Franklin Gothic Demi"/>
    <w:basedOn w:val="1"/>
    <w:link w:val="1388"/>
    <w:qFormat/>
    <w:uiPriority w:val="0"/>
    <w:pPr>
      <w:adjustRightInd w:val="0"/>
      <w:snapToGrid w:val="0"/>
      <w:spacing w:line="360" w:lineRule="auto"/>
      <w:ind w:firstLine="200" w:firstLineChars="200"/>
      <w:jc w:val="left"/>
    </w:pPr>
    <w:rPr>
      <w:rFonts w:ascii="宋体" w:hAnsi="宋体" w:eastAsia="仿宋_GB2312"/>
      <w:kern w:val="0"/>
      <w:sz w:val="20"/>
      <w:szCs w:val="20"/>
    </w:rPr>
  </w:style>
  <w:style w:type="character" w:customStyle="1" w:styleId="1390">
    <w:name w:val="小标题 Char Char Char Char"/>
    <w:link w:val="1391"/>
    <w:semiHidden/>
    <w:qFormat/>
    <w:locked/>
    <w:uiPriority w:val="99"/>
    <w:rPr>
      <w:rFonts w:ascii="Verdana" w:hAnsi="Verdana" w:eastAsia="仿宋_GB2312"/>
      <w:b/>
      <w:bCs/>
      <w:kern w:val="2"/>
      <w:sz w:val="21"/>
      <w:szCs w:val="22"/>
    </w:rPr>
  </w:style>
  <w:style w:type="paragraph" w:customStyle="1" w:styleId="1391">
    <w:name w:val="小标题 Char Char Char"/>
    <w:basedOn w:val="1"/>
    <w:link w:val="1390"/>
    <w:semiHidden/>
    <w:qFormat/>
    <w:uiPriority w:val="99"/>
    <w:pPr>
      <w:numPr>
        <w:ilvl w:val="0"/>
        <w:numId w:val="39"/>
      </w:numPr>
      <w:adjustRightInd w:val="0"/>
      <w:spacing w:beforeLines="100" w:line="360" w:lineRule="auto"/>
    </w:pPr>
    <w:rPr>
      <w:rFonts w:ascii="Verdana" w:hAnsi="Verdana" w:eastAsia="仿宋_GB2312"/>
      <w:b/>
      <w:bCs/>
      <w:szCs w:val="22"/>
    </w:rPr>
  </w:style>
  <w:style w:type="character" w:customStyle="1" w:styleId="1392">
    <w:name w:val="样式 标题 9Legal Level 1.1.1.1.Level (a)huh三级标题PIM 9Legal Leve...1 Char"/>
    <w:link w:val="1393"/>
    <w:qFormat/>
    <w:locked/>
    <w:uiPriority w:val="0"/>
    <w:rPr>
      <w:rFonts w:ascii="宋体" w:hAnsi="宋体" w:eastAsia="黑体"/>
      <w:b/>
      <w:color w:val="000000"/>
    </w:rPr>
  </w:style>
  <w:style w:type="paragraph" w:customStyle="1" w:styleId="1393">
    <w:name w:val="样式 标题 9Legal Level 1.1.1.1.Level (a)huh三级标题PIM 9Legal Leve...1"/>
    <w:basedOn w:val="11"/>
    <w:link w:val="1392"/>
    <w:qFormat/>
    <w:uiPriority w:val="0"/>
    <w:pPr>
      <w:tabs>
        <w:tab w:val="left" w:pos="0"/>
        <w:tab w:val="left" w:pos="5102"/>
      </w:tabs>
      <w:ind w:left="1559" w:hanging="1559"/>
      <w:textAlignment w:val="auto"/>
    </w:pPr>
    <w:rPr>
      <w:rFonts w:ascii="宋体" w:hAnsi="宋体"/>
      <w:b/>
      <w:color w:val="000000"/>
      <w:sz w:val="20"/>
      <w:szCs w:val="20"/>
    </w:rPr>
  </w:style>
  <w:style w:type="character" w:customStyle="1" w:styleId="1394">
    <w:name w:val="副标题 Char1"/>
    <w:qFormat/>
    <w:uiPriority w:val="11"/>
    <w:rPr>
      <w:rFonts w:ascii="Cambria" w:hAnsi="Cambria" w:eastAsia="宋体" w:cs="Times New Roman"/>
      <w:b/>
      <w:bCs/>
      <w:kern w:val="28"/>
      <w:sz w:val="32"/>
      <w:szCs w:val="32"/>
    </w:rPr>
  </w:style>
  <w:style w:type="character" w:customStyle="1" w:styleId="1395">
    <w:name w:val="A正文 Char Char"/>
    <w:link w:val="1396"/>
    <w:qFormat/>
    <w:locked/>
    <w:uiPriority w:val="0"/>
    <w:rPr>
      <w:rFonts w:ascii="仿宋_GB2312" w:eastAsia="仿宋_GB2312"/>
    </w:rPr>
  </w:style>
  <w:style w:type="paragraph" w:customStyle="1" w:styleId="1396">
    <w:name w:val="A正文 Char"/>
    <w:basedOn w:val="1"/>
    <w:link w:val="1395"/>
    <w:qFormat/>
    <w:uiPriority w:val="0"/>
    <w:pPr>
      <w:spacing w:line="360" w:lineRule="auto"/>
      <w:ind w:left="840" w:leftChars="400" w:firstLine="200" w:firstLineChars="200"/>
    </w:pPr>
    <w:rPr>
      <w:rFonts w:ascii="仿宋_GB2312" w:eastAsia="仿宋_GB2312"/>
      <w:kern w:val="0"/>
      <w:sz w:val="20"/>
      <w:szCs w:val="20"/>
    </w:rPr>
  </w:style>
  <w:style w:type="character" w:customStyle="1" w:styleId="1397">
    <w:name w:val="正文首行缩进两字符 Char"/>
    <w:link w:val="1398"/>
    <w:qFormat/>
    <w:locked/>
    <w:uiPriority w:val="0"/>
    <w:rPr>
      <w:rFonts w:ascii="仿宋_GB2312" w:eastAsia="仿宋_GB2312"/>
    </w:rPr>
  </w:style>
  <w:style w:type="paragraph" w:customStyle="1" w:styleId="1398">
    <w:name w:val="正文首行缩进两字符"/>
    <w:basedOn w:val="1"/>
    <w:link w:val="1397"/>
    <w:qFormat/>
    <w:uiPriority w:val="0"/>
    <w:pPr>
      <w:spacing w:line="360" w:lineRule="auto"/>
      <w:ind w:firstLine="200" w:firstLineChars="200"/>
    </w:pPr>
    <w:rPr>
      <w:rFonts w:ascii="仿宋_GB2312" w:eastAsia="仿宋_GB2312"/>
      <w:kern w:val="0"/>
      <w:sz w:val="20"/>
      <w:szCs w:val="20"/>
    </w:rPr>
  </w:style>
  <w:style w:type="character" w:customStyle="1" w:styleId="1399">
    <w:name w:val="gg Char"/>
    <w:link w:val="1400"/>
    <w:qFormat/>
    <w:locked/>
    <w:uiPriority w:val="99"/>
    <w:rPr>
      <w:rFonts w:ascii="宋体" w:hAnsi="宋体" w:eastAsia="仿宋_GB2312"/>
      <w:kern w:val="2"/>
      <w:sz w:val="21"/>
      <w:szCs w:val="21"/>
    </w:rPr>
  </w:style>
  <w:style w:type="paragraph" w:customStyle="1" w:styleId="1400">
    <w:name w:val="gg"/>
    <w:basedOn w:val="1"/>
    <w:link w:val="1399"/>
    <w:qFormat/>
    <w:uiPriority w:val="99"/>
    <w:pPr>
      <w:numPr>
        <w:ilvl w:val="0"/>
        <w:numId w:val="40"/>
      </w:numPr>
      <w:spacing w:line="360" w:lineRule="auto"/>
      <w:ind w:firstLine="200" w:firstLineChars="200"/>
      <w:jc w:val="center"/>
    </w:pPr>
    <w:rPr>
      <w:rFonts w:ascii="宋体" w:hAnsi="宋体" w:eastAsia="仿宋_GB2312"/>
      <w:szCs w:val="21"/>
    </w:rPr>
  </w:style>
  <w:style w:type="character" w:customStyle="1" w:styleId="1401">
    <w:name w:val="正文标题 Char Char"/>
    <w:link w:val="1402"/>
    <w:qFormat/>
    <w:locked/>
    <w:uiPriority w:val="99"/>
    <w:rPr>
      <w:kern w:val="2"/>
      <w:sz w:val="21"/>
      <w:szCs w:val="22"/>
    </w:rPr>
  </w:style>
  <w:style w:type="paragraph" w:customStyle="1" w:styleId="1402">
    <w:name w:val="正文标题 Char"/>
    <w:basedOn w:val="1"/>
    <w:link w:val="1401"/>
    <w:qFormat/>
    <w:uiPriority w:val="99"/>
    <w:pPr>
      <w:numPr>
        <w:ilvl w:val="0"/>
        <w:numId w:val="41"/>
      </w:numPr>
      <w:spacing w:line="360" w:lineRule="auto"/>
      <w:outlineLvl w:val="4"/>
    </w:pPr>
    <w:rPr>
      <w:szCs w:val="22"/>
    </w:rPr>
  </w:style>
  <w:style w:type="character" w:customStyle="1" w:styleId="1403">
    <w:name w:val="样式 样式 首行缩进:  0.95 厘米 行距: 1.5 倍行距 + Franklin Gothic Demi Char"/>
    <w:link w:val="1404"/>
    <w:qFormat/>
    <w:locked/>
    <w:uiPriority w:val="0"/>
    <w:rPr>
      <w:rFonts w:ascii="Franklin Gothic Demi" w:hAnsi="Franklin Gothic Demi" w:eastAsia="仿宋_GB2312"/>
    </w:rPr>
  </w:style>
  <w:style w:type="paragraph" w:customStyle="1" w:styleId="1404">
    <w:name w:val="样式 样式 首行缩进:  0.95 厘米 行距: 1.5 倍行距 + Franklin Gothic Demi"/>
    <w:basedOn w:val="1"/>
    <w:link w:val="1403"/>
    <w:qFormat/>
    <w:uiPriority w:val="0"/>
    <w:pPr>
      <w:tabs>
        <w:tab w:val="left" w:pos="0"/>
        <w:tab w:val="left" w:pos="900"/>
      </w:tabs>
      <w:spacing w:line="360" w:lineRule="auto"/>
    </w:pPr>
    <w:rPr>
      <w:rFonts w:ascii="Franklin Gothic Demi" w:hAnsi="Franklin Gothic Demi" w:eastAsia="仿宋_GB2312"/>
      <w:kern w:val="0"/>
      <w:sz w:val="20"/>
      <w:szCs w:val="20"/>
    </w:rPr>
  </w:style>
  <w:style w:type="character" w:customStyle="1" w:styleId="1405">
    <w:name w:val="题注的样子 Char"/>
    <w:link w:val="1406"/>
    <w:qFormat/>
    <w:locked/>
    <w:uiPriority w:val="0"/>
    <w:rPr>
      <w:rFonts w:ascii="华文细黑" w:hAnsi="华文细黑" w:eastAsia="华文细黑"/>
      <w:b/>
    </w:rPr>
  </w:style>
  <w:style w:type="paragraph" w:customStyle="1" w:styleId="1406">
    <w:name w:val="题注的样子"/>
    <w:basedOn w:val="1"/>
    <w:link w:val="1405"/>
    <w:qFormat/>
    <w:uiPriority w:val="0"/>
    <w:pPr>
      <w:adjustRightInd w:val="0"/>
      <w:spacing w:line="360" w:lineRule="auto"/>
      <w:jc w:val="center"/>
    </w:pPr>
    <w:rPr>
      <w:rFonts w:ascii="华文细黑" w:hAnsi="华文细黑" w:eastAsia="华文细黑"/>
      <w:b/>
      <w:kern w:val="0"/>
      <w:sz w:val="20"/>
      <w:szCs w:val="20"/>
    </w:rPr>
  </w:style>
  <w:style w:type="character" w:customStyle="1" w:styleId="1407">
    <w:name w:val="样式 标题 4H4PIM 4h4bulletblbbbullet1bl1bb1bullet2bl2bb2... Char"/>
    <w:link w:val="1408"/>
    <w:qFormat/>
    <w:locked/>
    <w:uiPriority w:val="0"/>
    <w:rPr>
      <w:rFonts w:ascii="Arial" w:hAnsi="Arial" w:eastAsia="黑体" w:cs="Arial"/>
      <w:b/>
      <w:bCs/>
      <w:sz w:val="28"/>
    </w:rPr>
  </w:style>
  <w:style w:type="paragraph" w:customStyle="1" w:styleId="1408">
    <w:name w:val="样式 标题 4H4PIM 4h4bulletblbbbullet1bl1bb1bullet2bl2bb2..."/>
    <w:basedOn w:val="6"/>
    <w:link w:val="1407"/>
    <w:qFormat/>
    <w:uiPriority w:val="0"/>
    <w:pPr>
      <w:keepNext w:val="0"/>
      <w:widowControl/>
      <w:tabs>
        <w:tab w:val="left" w:pos="709"/>
        <w:tab w:val="left" w:pos="851"/>
      </w:tabs>
      <w:snapToGrid w:val="0"/>
      <w:spacing w:before="240" w:after="0" w:line="240" w:lineRule="auto"/>
      <w:ind w:left="1680" w:hanging="420"/>
      <w:jc w:val="left"/>
    </w:pPr>
    <w:rPr>
      <w:rFonts w:cs="Arial"/>
      <w:kern w:val="0"/>
      <w:szCs w:val="20"/>
    </w:rPr>
  </w:style>
  <w:style w:type="character" w:customStyle="1" w:styleId="1409">
    <w:name w:val="样式 标题 2正文二级标题H2sect 1.2PIM2Heading 2 Hidden2nd levelh22... Char"/>
    <w:link w:val="1410"/>
    <w:qFormat/>
    <w:locked/>
    <w:uiPriority w:val="0"/>
    <w:rPr>
      <w:rFonts w:ascii="Times" w:hAnsi="Times" w:eastAsia="黑体" w:cs="Times"/>
      <w:b/>
      <w:color w:val="000000"/>
      <w:sz w:val="32"/>
    </w:rPr>
  </w:style>
  <w:style w:type="paragraph" w:customStyle="1" w:styleId="1410">
    <w:name w:val="样式 标题 2正文二级标题H2sect 1.2PIM2Heading 2 Hidden2nd levelh22..."/>
    <w:basedOn w:val="4"/>
    <w:link w:val="1409"/>
    <w:qFormat/>
    <w:uiPriority w:val="0"/>
    <w:pPr>
      <w:keepLines w:val="0"/>
      <w:widowControl/>
      <w:tabs>
        <w:tab w:val="left" w:pos="2254"/>
      </w:tabs>
      <w:autoSpaceDE w:val="0"/>
      <w:autoSpaceDN w:val="0"/>
      <w:adjustRightInd w:val="0"/>
      <w:snapToGrid w:val="0"/>
      <w:spacing w:beforeLines="50" w:afterLines="50"/>
      <w:ind w:left="454" w:hanging="567"/>
      <w:jc w:val="left"/>
    </w:pPr>
    <w:rPr>
      <w:rFonts w:ascii="Times" w:hAnsi="Times" w:eastAsia="黑体" w:cs="Times"/>
      <w:bCs w:val="0"/>
      <w:color w:val="000000"/>
      <w:kern w:val="0"/>
      <w:sz w:val="32"/>
      <w:szCs w:val="20"/>
    </w:rPr>
  </w:style>
  <w:style w:type="character" w:customStyle="1" w:styleId="1411">
    <w:name w:val="D正文 Char"/>
    <w:link w:val="1412"/>
    <w:qFormat/>
    <w:locked/>
    <w:uiPriority w:val="0"/>
    <w:rPr>
      <w:rFonts w:ascii="Calibri" w:hAnsi="Calibri"/>
    </w:rPr>
  </w:style>
  <w:style w:type="paragraph" w:customStyle="1" w:styleId="1412">
    <w:name w:val="D正文"/>
    <w:basedOn w:val="1"/>
    <w:link w:val="1411"/>
    <w:qFormat/>
    <w:uiPriority w:val="0"/>
    <w:pPr>
      <w:spacing w:before="100" w:beforeAutospacing="1" w:after="100" w:afterAutospacing="1" w:line="360" w:lineRule="auto"/>
      <w:ind w:firstLine="420" w:firstLineChars="200"/>
    </w:pPr>
    <w:rPr>
      <w:rFonts w:ascii="Calibri" w:hAnsi="Calibri"/>
      <w:kern w:val="0"/>
      <w:sz w:val="20"/>
      <w:szCs w:val="20"/>
    </w:rPr>
  </w:style>
  <w:style w:type="character" w:customStyle="1" w:styleId="1413">
    <w:name w:val="版面 Char"/>
    <w:link w:val="1414"/>
    <w:qFormat/>
    <w:locked/>
    <w:uiPriority w:val="0"/>
    <w:rPr>
      <w:rFonts w:ascii="Calibri" w:hAnsi="Calibri"/>
    </w:rPr>
  </w:style>
  <w:style w:type="paragraph" w:customStyle="1" w:styleId="1414">
    <w:name w:val="版面"/>
    <w:basedOn w:val="1"/>
    <w:link w:val="1413"/>
    <w:qFormat/>
    <w:uiPriority w:val="0"/>
    <w:pPr>
      <w:spacing w:line="360" w:lineRule="auto"/>
      <w:ind w:firstLine="200" w:firstLineChars="200"/>
    </w:pPr>
    <w:rPr>
      <w:rFonts w:ascii="Calibri" w:hAnsi="Calibri"/>
      <w:kern w:val="0"/>
      <w:sz w:val="20"/>
      <w:szCs w:val="20"/>
    </w:rPr>
  </w:style>
  <w:style w:type="character" w:customStyle="1" w:styleId="1415">
    <w:name w:val="ICSS标书首行缩进正文 Char Char Char Char Char Char"/>
    <w:link w:val="1416"/>
    <w:qFormat/>
    <w:locked/>
    <w:uiPriority w:val="0"/>
    <w:rPr>
      <w:rFonts w:ascii="Calibri" w:hAnsi="Calibri"/>
    </w:rPr>
  </w:style>
  <w:style w:type="paragraph" w:customStyle="1" w:styleId="1416">
    <w:name w:val="ICSS标书首行缩进正文 Char Char Char Char Char"/>
    <w:basedOn w:val="1"/>
    <w:link w:val="1415"/>
    <w:qFormat/>
    <w:uiPriority w:val="0"/>
    <w:pPr>
      <w:spacing w:line="360" w:lineRule="auto"/>
      <w:ind w:firstLine="200" w:firstLineChars="200"/>
    </w:pPr>
    <w:rPr>
      <w:rFonts w:ascii="Calibri" w:hAnsi="Calibri"/>
      <w:kern w:val="0"/>
      <w:sz w:val="20"/>
      <w:szCs w:val="20"/>
    </w:rPr>
  </w:style>
  <w:style w:type="paragraph" w:customStyle="1" w:styleId="1417">
    <w:name w:val="样式 标题 2 + 段前: 1 行 段后: 1 行"/>
    <w:basedOn w:val="4"/>
    <w:qFormat/>
    <w:uiPriority w:val="99"/>
    <w:pPr>
      <w:keepLines w:val="0"/>
      <w:tabs>
        <w:tab w:val="left" w:pos="2211"/>
      </w:tabs>
      <w:spacing w:beforeLines="100" w:afterLines="100"/>
      <w:ind w:left="2211" w:hanging="510"/>
      <w:jc w:val="left"/>
    </w:pPr>
    <w:rPr>
      <w:rFonts w:eastAsia="黑体" w:cs="宋体"/>
      <w:color w:val="000000"/>
      <w:spacing w:val="10"/>
      <w:sz w:val="30"/>
      <w:szCs w:val="30"/>
    </w:rPr>
  </w:style>
  <w:style w:type="paragraph" w:customStyle="1" w:styleId="1418">
    <w:name w:val="CM26"/>
    <w:basedOn w:val="191"/>
    <w:next w:val="191"/>
    <w:qFormat/>
    <w:uiPriority w:val="99"/>
    <w:pPr>
      <w:spacing w:after="295"/>
    </w:pPr>
    <w:rPr>
      <w:rFonts w:cs="Times New Roman"/>
      <w:color w:val="auto"/>
    </w:rPr>
  </w:style>
  <w:style w:type="paragraph" w:customStyle="1" w:styleId="1419">
    <w:name w:val="样式 宋体 小四 黑色 行距: 固定值 20 磅"/>
    <w:basedOn w:val="1"/>
    <w:qFormat/>
    <w:uiPriority w:val="99"/>
    <w:pPr>
      <w:spacing w:line="400" w:lineRule="exact"/>
      <w:ind w:firstLine="200" w:firstLineChars="200"/>
    </w:pPr>
    <w:rPr>
      <w:rFonts w:ascii="宋体" w:hAnsi="宋体" w:cs="宋体"/>
      <w:color w:val="000000"/>
      <w:szCs w:val="20"/>
    </w:rPr>
  </w:style>
  <w:style w:type="paragraph" w:customStyle="1" w:styleId="1420">
    <w:name w:val="索引 11"/>
    <w:basedOn w:val="1"/>
    <w:next w:val="1"/>
    <w:qFormat/>
    <w:uiPriority w:val="99"/>
    <w:rPr>
      <w:szCs w:val="20"/>
    </w:rPr>
  </w:style>
  <w:style w:type="paragraph" w:customStyle="1" w:styleId="1421">
    <w:name w:val="样式 样式 首行缩进:  2 字符 + 加粗 首行缩进:  2 字符"/>
    <w:basedOn w:val="1"/>
    <w:qFormat/>
    <w:uiPriority w:val="99"/>
    <w:pPr>
      <w:spacing w:line="360" w:lineRule="auto"/>
      <w:ind w:firstLine="422" w:firstLineChars="200"/>
      <w:jc w:val="left"/>
    </w:pPr>
    <w:rPr>
      <w:rFonts w:cs="宋体"/>
      <w:b/>
      <w:bCs/>
      <w:sz w:val="24"/>
      <w:szCs w:val="20"/>
      <w:lang w:eastAsia="zh-TW"/>
    </w:rPr>
  </w:style>
  <w:style w:type="paragraph" w:customStyle="1" w:styleId="1422">
    <w:name w:val="银证正文"/>
    <w:basedOn w:val="1"/>
    <w:qFormat/>
    <w:uiPriority w:val="99"/>
    <w:pPr>
      <w:spacing w:beforeLines="100" w:line="360" w:lineRule="auto"/>
      <w:ind w:firstLine="200" w:firstLineChars="200"/>
    </w:pPr>
    <w:rPr>
      <w:sz w:val="24"/>
      <w:szCs w:val="20"/>
    </w:rPr>
  </w:style>
  <w:style w:type="paragraph" w:customStyle="1" w:styleId="1423">
    <w:name w:val="内容示例"/>
    <w:basedOn w:val="1"/>
    <w:qFormat/>
    <w:uiPriority w:val="99"/>
    <w:pPr>
      <w:ind w:firstLine="200" w:firstLineChars="200"/>
    </w:pPr>
    <w:rPr>
      <w:i/>
      <w:color w:val="0000FF"/>
      <w:kern w:val="0"/>
      <w:szCs w:val="21"/>
    </w:rPr>
  </w:style>
  <w:style w:type="paragraph" w:customStyle="1" w:styleId="1424">
    <w:name w:val="样式 目录 1 + 首行缩进:  2 字符"/>
    <w:basedOn w:val="59"/>
    <w:qFormat/>
    <w:uiPriority w:val="99"/>
    <w:pPr>
      <w:tabs>
        <w:tab w:val="right" w:leader="dot" w:pos="8211"/>
        <w:tab w:val="clear" w:pos="8948"/>
      </w:tabs>
      <w:spacing w:before="120" w:line="480" w:lineRule="exact"/>
      <w:ind w:firstLine="640"/>
      <w:jc w:val="left"/>
    </w:pPr>
    <w:rPr>
      <w:rFonts w:ascii="Calibri" w:hAnsi="Calibri" w:eastAsia="仿宋_GB2312" w:cs="宋体"/>
      <w:b w:val="0"/>
      <w:caps/>
      <w:kern w:val="0"/>
      <w:sz w:val="28"/>
      <w:szCs w:val="20"/>
    </w:rPr>
  </w:style>
  <w:style w:type="paragraph" w:customStyle="1" w:styleId="1425">
    <w:name w:val="样式 样式 样式 段前: 0.2 行 段后: 0.2 行 + 首行缩进:  2 字符 + 首行缩进:  2 字符"/>
    <w:basedOn w:val="1"/>
    <w:qFormat/>
    <w:uiPriority w:val="99"/>
    <w:pPr>
      <w:snapToGrid w:val="0"/>
      <w:spacing w:line="360" w:lineRule="auto"/>
      <w:ind w:firstLine="420" w:firstLineChars="200"/>
    </w:pPr>
    <w:rPr>
      <w:rFonts w:cs="宋体"/>
      <w:szCs w:val="20"/>
    </w:rPr>
  </w:style>
  <w:style w:type="paragraph" w:customStyle="1" w:styleId="1426">
    <w:name w:val="TJ正文"/>
    <w:qFormat/>
    <w:uiPriority w:val="99"/>
    <w:pPr>
      <w:spacing w:beforeLines="20" w:afterLines="20" w:line="360" w:lineRule="auto"/>
      <w:ind w:firstLine="200" w:firstLineChars="200"/>
    </w:pPr>
    <w:rPr>
      <w:rFonts w:ascii="Times New Roman" w:hAnsi="Times New Roman" w:eastAsia="宋体" w:cs="Times New Roman"/>
      <w:kern w:val="2"/>
      <w:sz w:val="24"/>
      <w:lang w:val="en-US" w:eastAsia="zh-CN" w:bidi="ar-SA"/>
    </w:rPr>
  </w:style>
  <w:style w:type="paragraph" w:customStyle="1" w:styleId="1427">
    <w:name w:val="Char Char Char 字元 Char Char Char Char Char Char Char Char Char"/>
    <w:basedOn w:val="26"/>
    <w:qFormat/>
    <w:uiPriority w:val="99"/>
    <w:rPr>
      <w:rFonts w:ascii="Tahoma" w:hAnsi="Tahoma" w:eastAsia="仿宋_GB2312"/>
      <w:sz w:val="20"/>
      <w:szCs w:val="20"/>
    </w:rPr>
  </w:style>
  <w:style w:type="paragraph" w:customStyle="1" w:styleId="1428">
    <w:name w:val="样式 正文缩进正文（首行缩进两字）表正文正文非缩进特点段1四号正文不缩进特点 CharALT+Z水上软件 +..."/>
    <w:basedOn w:val="21"/>
    <w:qFormat/>
    <w:uiPriority w:val="99"/>
    <w:pPr>
      <w:tabs>
        <w:tab w:val="clear" w:pos="0"/>
      </w:tabs>
      <w:spacing w:line="360" w:lineRule="auto"/>
      <w:ind w:left="0" w:firstLine="480" w:firstLineChars="200"/>
    </w:pPr>
    <w:rPr>
      <w:rFonts w:ascii="Calibri" w:hAnsi="Calibri"/>
      <w:kern w:val="0"/>
      <w:sz w:val="24"/>
    </w:rPr>
  </w:style>
  <w:style w:type="paragraph" w:customStyle="1" w:styleId="1429">
    <w:name w:val="符号"/>
    <w:basedOn w:val="1"/>
    <w:qFormat/>
    <w:uiPriority w:val="99"/>
    <w:pPr>
      <w:adjustRightInd w:val="0"/>
      <w:spacing w:beforeLines="20" w:afterLines="20"/>
    </w:pPr>
    <w:rPr>
      <w:kern w:val="0"/>
      <w:szCs w:val="20"/>
    </w:rPr>
  </w:style>
  <w:style w:type="paragraph" w:customStyle="1" w:styleId="1430">
    <w:name w:val="样式 (符号) 宋体 两端对齐"/>
    <w:basedOn w:val="1"/>
    <w:qFormat/>
    <w:uiPriority w:val="99"/>
    <w:pPr>
      <w:widowControl/>
      <w:spacing w:line="312" w:lineRule="auto"/>
      <w:ind w:firstLine="200" w:firstLineChars="200"/>
    </w:pPr>
    <w:rPr>
      <w:rFonts w:eastAsia="仿宋_GB2312" w:cs="宋体"/>
      <w:spacing w:val="-5"/>
      <w:kern w:val="0"/>
      <w:sz w:val="24"/>
      <w:szCs w:val="20"/>
    </w:rPr>
  </w:style>
  <w:style w:type="paragraph" w:customStyle="1" w:styleId="1431">
    <w:name w:val="签名1"/>
    <w:basedOn w:val="1"/>
    <w:qFormat/>
    <w:uiPriority w:val="0"/>
    <w:pPr>
      <w:ind w:left="4320"/>
    </w:pPr>
    <w:rPr>
      <w:rFonts w:ascii="Calibri" w:hAnsi="Calibri"/>
      <w:szCs w:val="22"/>
    </w:rPr>
  </w:style>
  <w:style w:type="paragraph" w:customStyle="1" w:styleId="1432">
    <w:name w:val="样式 标题 3Heading 3 - oldH3H31H32H33H34H35H36H37H38H39H..."/>
    <w:basedOn w:val="5"/>
    <w:qFormat/>
    <w:uiPriority w:val="99"/>
    <w:pPr>
      <w:keepNext w:val="0"/>
      <w:keepLines w:val="0"/>
      <w:tabs>
        <w:tab w:val="left" w:pos="360"/>
        <w:tab w:val="left" w:pos="1140"/>
      </w:tabs>
      <w:spacing w:before="0" w:after="0" w:afterAutospacing="1" w:line="412" w:lineRule="auto"/>
      <w:ind w:left="360" w:hanging="1080"/>
    </w:pPr>
    <w:rPr>
      <w:rFonts w:ascii="宋体" w:hAnsi="宋体" w:cs="宋体"/>
      <w:sz w:val="30"/>
      <w:szCs w:val="20"/>
    </w:rPr>
  </w:style>
  <w:style w:type="paragraph" w:customStyle="1" w:styleId="1433">
    <w:name w:val="水调正文"/>
    <w:basedOn w:val="1"/>
    <w:qFormat/>
    <w:uiPriority w:val="99"/>
    <w:pPr>
      <w:spacing w:line="360" w:lineRule="auto"/>
      <w:ind w:left="540" w:leftChars="257"/>
    </w:pPr>
    <w:rPr>
      <w:sz w:val="24"/>
    </w:rPr>
  </w:style>
  <w:style w:type="paragraph" w:customStyle="1" w:styleId="1434">
    <w:name w:val="Char Char Char Char Char Char Char Char Char9"/>
    <w:basedOn w:val="1"/>
    <w:qFormat/>
    <w:uiPriority w:val="99"/>
    <w:rPr>
      <w:rFonts w:ascii="Tahoma" w:hAnsi="Tahoma"/>
      <w:sz w:val="24"/>
      <w:szCs w:val="20"/>
    </w:rPr>
  </w:style>
  <w:style w:type="paragraph" w:customStyle="1" w:styleId="1435">
    <w:name w:val="正文1 Char Char Char Char Char Char"/>
    <w:basedOn w:val="26"/>
    <w:qFormat/>
    <w:uiPriority w:val="99"/>
    <w:pPr>
      <w:spacing w:line="360" w:lineRule="auto"/>
    </w:pPr>
    <w:rPr>
      <w:rFonts w:ascii="Tahoma" w:hAnsi="Tahoma"/>
      <w:sz w:val="20"/>
      <w:szCs w:val="20"/>
    </w:rPr>
  </w:style>
  <w:style w:type="paragraph" w:customStyle="1" w:styleId="1436">
    <w:name w:val="样式 样式1 + 左侧:  0.67 字符"/>
    <w:qFormat/>
    <w:uiPriority w:val="99"/>
    <w:pPr>
      <w:tabs>
        <w:tab w:val="left" w:pos="709"/>
      </w:tabs>
      <w:spacing w:line="360" w:lineRule="auto"/>
      <w:ind w:left="141" w:leftChars="67" w:firstLine="566" w:firstLineChars="236"/>
      <w:jc w:val="both"/>
    </w:pPr>
    <w:rPr>
      <w:rFonts w:ascii="宋体" w:hAnsi="宋体" w:eastAsia="仿宋_GB2312" w:cs="宋体"/>
      <w:kern w:val="2"/>
      <w:sz w:val="24"/>
      <w:szCs w:val="22"/>
      <w:lang w:val="en-US" w:eastAsia="zh-CN" w:bidi="ar-SA"/>
    </w:rPr>
  </w:style>
  <w:style w:type="paragraph" w:customStyle="1" w:styleId="1437">
    <w:name w:val="样式 标题 7Legal Level 1.1.letter listPIM 7不用H TIMES11.1.1.1.1..."/>
    <w:basedOn w:val="9"/>
    <w:qFormat/>
    <w:uiPriority w:val="99"/>
    <w:pPr>
      <w:tabs>
        <w:tab w:val="left" w:pos="0"/>
        <w:tab w:val="left" w:pos="1716"/>
      </w:tabs>
      <w:adjustRightInd/>
      <w:spacing w:line="316" w:lineRule="auto"/>
      <w:ind w:left="1276" w:hanging="1276"/>
      <w:jc w:val="both"/>
      <w:textAlignment w:val="auto"/>
    </w:pPr>
    <w:rPr>
      <w:rFonts w:ascii="Arial" w:hAnsi="Arial" w:cs="宋体"/>
      <w:kern w:val="2"/>
      <w:sz w:val="21"/>
      <w:szCs w:val="20"/>
    </w:rPr>
  </w:style>
  <w:style w:type="paragraph" w:customStyle="1" w:styleId="1438">
    <w:name w:val="大纲格式"/>
    <w:basedOn w:val="1"/>
    <w:next w:val="1"/>
    <w:qFormat/>
    <w:uiPriority w:val="99"/>
    <w:pPr>
      <w:tabs>
        <w:tab w:val="left" w:pos="620"/>
      </w:tabs>
      <w:adjustRightInd w:val="0"/>
      <w:spacing w:line="360" w:lineRule="auto"/>
      <w:ind w:left="980" w:hanging="420"/>
    </w:pPr>
    <w:rPr>
      <w:rFonts w:ascii="仿宋_GB2312" w:hAnsi="宋体" w:eastAsia="仿宋_GB2312"/>
      <w:sz w:val="24"/>
      <w:szCs w:val="21"/>
    </w:rPr>
  </w:style>
  <w:style w:type="paragraph" w:customStyle="1" w:styleId="1439">
    <w:name w:val="Char Char1 Char Char Char Char Char Char1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40">
    <w:name w:val="样式 样式 样式 正文文本缩进 2 + 左侧:  2 字符 首行缩进:  2 字符 段前: 0.5 行 段后: 0.5 行 + ..."/>
    <w:basedOn w:val="1"/>
    <w:qFormat/>
    <w:uiPriority w:val="99"/>
    <w:pPr>
      <w:spacing w:beforeLines="30" w:afterLines="30" w:line="312" w:lineRule="auto"/>
      <w:ind w:left="200" w:leftChars="200" w:firstLine="200" w:firstLineChars="200"/>
      <w:jc w:val="left"/>
    </w:pPr>
    <w:rPr>
      <w:rFonts w:cs="宋体"/>
      <w:kern w:val="0"/>
      <w:szCs w:val="20"/>
    </w:rPr>
  </w:style>
  <w:style w:type="paragraph" w:customStyle="1" w:styleId="1441">
    <w:name w:val="eleven6"/>
    <w:basedOn w:val="7"/>
    <w:qFormat/>
    <w:uiPriority w:val="99"/>
    <w:pPr>
      <w:tabs>
        <w:tab w:val="left" w:pos="425"/>
        <w:tab w:val="left" w:pos="709"/>
      </w:tabs>
      <w:adjustRightInd/>
      <w:spacing w:beforeLines="50" w:afterLines="50" w:line="372" w:lineRule="auto"/>
      <w:ind w:left="425" w:hanging="425"/>
      <w:jc w:val="both"/>
      <w:textAlignment w:val="auto"/>
    </w:pPr>
    <w:rPr>
      <w:rFonts w:ascii="黑体" w:hAnsi="Calibri" w:eastAsia="黑体"/>
      <w:bCs w:val="0"/>
      <w:kern w:val="2"/>
      <w:sz w:val="21"/>
      <w:szCs w:val="20"/>
    </w:rPr>
  </w:style>
  <w:style w:type="paragraph" w:customStyle="1" w:styleId="1442">
    <w:name w:val="正文编号3"/>
    <w:basedOn w:val="1443"/>
    <w:qFormat/>
    <w:uiPriority w:val="99"/>
    <w:pPr>
      <w:numPr>
        <w:numId w:val="42"/>
      </w:numPr>
      <w:tabs>
        <w:tab w:val="left" w:pos="1928"/>
      </w:tabs>
      <w:spacing w:line="360" w:lineRule="auto"/>
      <w:ind w:firstLine="0" w:firstLineChars="0"/>
      <w:outlineLvl w:val="6"/>
    </w:pPr>
    <w:rPr>
      <w:rFonts w:eastAsia="宋体"/>
      <w:kern w:val="2"/>
      <w:sz w:val="21"/>
    </w:rPr>
  </w:style>
  <w:style w:type="paragraph" w:customStyle="1" w:styleId="1443">
    <w:name w:val="正文编号2"/>
    <w:qFormat/>
    <w:uiPriority w:val="0"/>
    <w:pPr>
      <w:widowControl w:val="0"/>
      <w:numPr>
        <w:ilvl w:val="0"/>
        <w:numId w:val="43"/>
      </w:numPr>
      <w:tabs>
        <w:tab w:val="clear" w:pos="1707"/>
      </w:tabs>
      <w:ind w:left="0" w:firstLine="567" w:firstLineChars="200"/>
      <w:jc w:val="both"/>
    </w:pPr>
    <w:rPr>
      <w:rFonts w:ascii="Times New Roman" w:hAnsi="Times New Roman" w:eastAsia="楷体_GB2312" w:cs="Times New Roman"/>
      <w:sz w:val="28"/>
      <w:szCs w:val="24"/>
      <w:lang w:val="en-US" w:eastAsia="zh-CN" w:bidi="ar-SA"/>
    </w:rPr>
  </w:style>
  <w:style w:type="paragraph" w:customStyle="1" w:styleId="1444">
    <w:name w:val="ul"/>
    <w:basedOn w:val="1"/>
    <w:qFormat/>
    <w:uiPriority w:val="99"/>
    <w:pPr>
      <w:widowControl/>
      <w:numPr>
        <w:ilvl w:val="0"/>
        <w:numId w:val="44"/>
      </w:numPr>
      <w:spacing w:line="360" w:lineRule="auto"/>
    </w:pPr>
    <w:rPr>
      <w:rFonts w:eastAsia="仿宋_GB2312"/>
      <w:kern w:val="0"/>
      <w:sz w:val="24"/>
    </w:rPr>
  </w:style>
  <w:style w:type="paragraph" w:customStyle="1" w:styleId="1445">
    <w:name w:val="tytytyty Char Char"/>
    <w:basedOn w:val="1"/>
    <w:qFormat/>
    <w:uiPriority w:val="99"/>
    <w:pPr>
      <w:spacing w:line="360" w:lineRule="auto"/>
      <w:ind w:left="359" w:leftChars="171" w:firstLine="200" w:firstLineChars="200"/>
    </w:pPr>
    <w:rPr>
      <w:sz w:val="24"/>
    </w:rPr>
  </w:style>
  <w:style w:type="paragraph" w:customStyle="1" w:styleId="1446">
    <w:name w:val="Char1 Char Char Char9"/>
    <w:basedOn w:val="1"/>
    <w:qFormat/>
    <w:uiPriority w:val="99"/>
    <w:rPr>
      <w:rFonts w:ascii="Tahoma" w:hAnsi="Tahoma"/>
      <w:sz w:val="24"/>
      <w:szCs w:val="20"/>
    </w:rPr>
  </w:style>
  <w:style w:type="paragraph" w:customStyle="1" w:styleId="1447">
    <w:name w:val="列表一"/>
    <w:basedOn w:val="1"/>
    <w:qFormat/>
    <w:uiPriority w:val="99"/>
    <w:pPr>
      <w:spacing w:beforeLines="50" w:afterLines="50" w:line="360" w:lineRule="auto"/>
      <w:jc w:val="left"/>
    </w:pPr>
    <w:rPr>
      <w:rFonts w:ascii="Calibri" w:hAnsi="Calibri"/>
      <w:sz w:val="24"/>
      <w:szCs w:val="20"/>
    </w:rPr>
  </w:style>
  <w:style w:type="paragraph" w:customStyle="1" w:styleId="1448">
    <w:name w:val="Char Char Char Char Char Char Char Char Char6"/>
    <w:basedOn w:val="1"/>
    <w:qFormat/>
    <w:uiPriority w:val="99"/>
    <w:pPr>
      <w:widowControl/>
      <w:spacing w:line="360" w:lineRule="auto"/>
      <w:ind w:firstLine="480"/>
      <w:jc w:val="left"/>
    </w:pPr>
    <w:rPr>
      <w:rFonts w:ascii="Tahoma" w:hAnsi="Tahoma"/>
      <w:kern w:val="0"/>
      <w:sz w:val="24"/>
      <w:szCs w:val="20"/>
    </w:rPr>
  </w:style>
  <w:style w:type="paragraph" w:customStyle="1" w:styleId="1449">
    <w:name w:val="电子邮件签名1"/>
    <w:basedOn w:val="1"/>
    <w:qFormat/>
    <w:uiPriority w:val="0"/>
    <w:rPr>
      <w:rFonts w:ascii="Calibri" w:hAnsi="Calibri"/>
      <w:szCs w:val="22"/>
    </w:rPr>
  </w:style>
  <w:style w:type="paragraph" w:customStyle="1" w:styleId="1450">
    <w:name w:val="列项（·）"/>
    <w:qFormat/>
    <w:uiPriority w:val="99"/>
    <w:pPr>
      <w:tabs>
        <w:tab w:val="left" w:pos="840"/>
        <w:tab w:val="left" w:pos="1500"/>
      </w:tabs>
      <w:ind w:left="840" w:hanging="420"/>
    </w:pPr>
    <w:rPr>
      <w:rFonts w:ascii="宋体" w:hAnsi="Times New Roman" w:eastAsia="宋体" w:cs="Times New Roman"/>
      <w:sz w:val="21"/>
      <w:lang w:val="en-US" w:eastAsia="zh-CN" w:bidi="ar-SA"/>
    </w:rPr>
  </w:style>
  <w:style w:type="paragraph" w:customStyle="1" w:styleId="1451">
    <w:name w:val="收信人地址1"/>
    <w:basedOn w:val="1"/>
    <w:qFormat/>
    <w:uiPriority w:val="99"/>
    <w:pPr>
      <w:snapToGrid w:val="0"/>
      <w:ind w:left="2880"/>
    </w:pPr>
    <w:rPr>
      <w:rFonts w:ascii="Arial" w:hAnsi="Arial"/>
      <w:sz w:val="24"/>
      <w:szCs w:val="20"/>
    </w:rPr>
  </w:style>
  <w:style w:type="paragraph" w:customStyle="1" w:styleId="1452">
    <w:name w:val="Char Char Char Char Char Char Char Char Char5"/>
    <w:basedOn w:val="1"/>
    <w:qFormat/>
    <w:uiPriority w:val="99"/>
    <w:pPr>
      <w:widowControl/>
      <w:spacing w:line="360" w:lineRule="auto"/>
      <w:ind w:firstLine="480"/>
      <w:jc w:val="left"/>
    </w:pPr>
    <w:rPr>
      <w:rFonts w:ascii="Tahoma" w:hAnsi="Tahoma"/>
      <w:kern w:val="0"/>
      <w:sz w:val="24"/>
      <w:szCs w:val="20"/>
    </w:rPr>
  </w:style>
  <w:style w:type="paragraph" w:customStyle="1" w:styleId="1453">
    <w:name w:val="bf(1)"/>
    <w:basedOn w:val="1"/>
    <w:qFormat/>
    <w:uiPriority w:val="99"/>
    <w:pPr>
      <w:spacing w:after="156"/>
      <w:ind w:left="1439" w:hanging="540"/>
    </w:pPr>
    <w:rPr>
      <w:rFonts w:eastAsia="仿宋_GB2312"/>
      <w:sz w:val="24"/>
    </w:rPr>
  </w:style>
  <w:style w:type="paragraph" w:customStyle="1" w:styleId="1454">
    <w:name w:val="样式 标题 3Level 3 HeadH3Bold Headbhlevel_3PIM 3sect1.2.3h3..."/>
    <w:basedOn w:val="5"/>
    <w:qFormat/>
    <w:uiPriority w:val="99"/>
    <w:pPr>
      <w:keepNext w:val="0"/>
      <w:keepLines w:val="0"/>
      <w:tabs>
        <w:tab w:val="left" w:pos="360"/>
        <w:tab w:val="left" w:pos="425"/>
      </w:tabs>
      <w:spacing w:before="0" w:after="0" w:afterAutospacing="1" w:line="360" w:lineRule="auto"/>
      <w:ind w:left="1580" w:hanging="1400"/>
    </w:pPr>
    <w:rPr>
      <w:rFonts w:cs="宋体"/>
      <w:szCs w:val="20"/>
    </w:rPr>
  </w:style>
  <w:style w:type="paragraph" w:customStyle="1" w:styleId="1455">
    <w:name w:val="批注主题1"/>
    <w:basedOn w:val="28"/>
    <w:next w:val="28"/>
    <w:qFormat/>
    <w:uiPriority w:val="99"/>
    <w:pPr>
      <w:tabs>
        <w:tab w:val="left" w:pos="425"/>
      </w:tabs>
      <w:spacing w:line="480" w:lineRule="exact"/>
      <w:ind w:firstLine="200" w:firstLineChars="200"/>
    </w:pPr>
    <w:rPr>
      <w:rFonts w:hint="eastAsia" w:ascii="宋体" w:hAnsi="宋体" w:eastAsia="仿宋_GB2312"/>
      <w:b/>
      <w:sz w:val="28"/>
    </w:rPr>
  </w:style>
  <w:style w:type="paragraph" w:customStyle="1" w:styleId="1456">
    <w:name w:val="Char Char Char Char Char Char Char12"/>
    <w:basedOn w:val="1"/>
    <w:qFormat/>
    <w:uiPriority w:val="99"/>
    <w:pPr>
      <w:spacing w:line="360" w:lineRule="auto"/>
    </w:pPr>
    <w:rPr>
      <w:rFonts w:ascii="Tahoma" w:hAnsi="Tahoma"/>
      <w:sz w:val="24"/>
      <w:szCs w:val="20"/>
    </w:rPr>
  </w:style>
  <w:style w:type="paragraph" w:customStyle="1" w:styleId="1457">
    <w:name w:val="Normal+2word"/>
    <w:basedOn w:val="1"/>
    <w:qFormat/>
    <w:uiPriority w:val="99"/>
    <w:pPr>
      <w:widowControl/>
      <w:adjustRightInd w:val="0"/>
      <w:snapToGrid w:val="0"/>
      <w:spacing w:line="360" w:lineRule="auto"/>
      <w:ind w:left="210" w:leftChars="100" w:right="100" w:rightChars="100" w:firstLine="560" w:firstLineChars="200"/>
      <w:jc w:val="left"/>
    </w:pPr>
    <w:rPr>
      <w:rFonts w:ascii="仿宋_GB2312" w:hAnsi="Arial" w:eastAsia="仿宋_GB2312"/>
      <w:kern w:val="0"/>
      <w:sz w:val="28"/>
      <w:szCs w:val="20"/>
    </w:rPr>
  </w:style>
  <w:style w:type="paragraph" w:customStyle="1" w:styleId="1458">
    <w:name w:val="Char18"/>
    <w:basedOn w:val="1"/>
    <w:qFormat/>
    <w:uiPriority w:val="99"/>
    <w:pPr>
      <w:adjustRightInd w:val="0"/>
      <w:spacing w:line="360" w:lineRule="auto"/>
    </w:pPr>
    <w:rPr>
      <w:kern w:val="0"/>
      <w:sz w:val="24"/>
      <w:szCs w:val="20"/>
    </w:rPr>
  </w:style>
  <w:style w:type="paragraph" w:customStyle="1" w:styleId="1459">
    <w:name w:val="部分标题"/>
    <w:basedOn w:val="1"/>
    <w:qFormat/>
    <w:uiPriority w:val="99"/>
    <w:pPr>
      <w:pageBreakBefore/>
      <w:tabs>
        <w:tab w:val="left" w:pos="360"/>
      </w:tabs>
      <w:spacing w:before="600" w:after="50" w:line="360" w:lineRule="auto"/>
      <w:jc w:val="center"/>
      <w:outlineLvl w:val="0"/>
    </w:pPr>
    <w:rPr>
      <w:rFonts w:ascii="Calibri" w:hAnsi="Calibri" w:eastAsia="黑体"/>
      <w:b/>
      <w:kern w:val="0"/>
      <w:sz w:val="44"/>
      <w:szCs w:val="20"/>
    </w:rPr>
  </w:style>
  <w:style w:type="paragraph" w:customStyle="1" w:styleId="1460">
    <w:name w:val="Char72"/>
    <w:basedOn w:val="1"/>
    <w:qFormat/>
    <w:uiPriority w:val="99"/>
    <w:pPr>
      <w:tabs>
        <w:tab w:val="left" w:pos="360"/>
      </w:tabs>
    </w:pPr>
    <w:rPr>
      <w:rFonts w:eastAsia="Arial"/>
      <w:sz w:val="24"/>
    </w:rPr>
  </w:style>
  <w:style w:type="paragraph" w:customStyle="1" w:styleId="1461">
    <w:name w:val="样式 首行缩进:  2 字符 Char Char Char Char"/>
    <w:basedOn w:val="1"/>
    <w:qFormat/>
    <w:uiPriority w:val="99"/>
    <w:pPr>
      <w:spacing w:line="360" w:lineRule="auto"/>
      <w:ind w:firstLine="200" w:firstLineChars="200"/>
    </w:pPr>
    <w:rPr>
      <w:rFonts w:cs="宋体"/>
      <w:sz w:val="24"/>
      <w:szCs w:val="20"/>
    </w:rPr>
  </w:style>
  <w:style w:type="paragraph" w:customStyle="1" w:styleId="1462">
    <w:name w:val="Char Char Char Char Char Char Char Char Char Char9"/>
    <w:basedOn w:val="1"/>
    <w:qFormat/>
    <w:uiPriority w:val="99"/>
    <w:rPr>
      <w:rFonts w:ascii="Tahoma" w:hAnsi="Tahoma"/>
      <w:sz w:val="24"/>
      <w:szCs w:val="20"/>
    </w:rPr>
  </w:style>
  <w:style w:type="paragraph" w:customStyle="1" w:styleId="1463">
    <w:name w:val="Heading B"/>
    <w:basedOn w:val="4"/>
    <w:qFormat/>
    <w:uiPriority w:val="99"/>
    <w:pPr>
      <w:keepLines w:val="0"/>
      <w:widowControl/>
      <w:pBdr>
        <w:top w:val="single" w:color="auto" w:sz="6" w:space="1"/>
      </w:pBdr>
      <w:tabs>
        <w:tab w:val="left" w:pos="432"/>
        <w:tab w:val="left" w:pos="612"/>
      </w:tabs>
      <w:overflowPunct w:val="0"/>
      <w:autoSpaceDE w:val="0"/>
      <w:autoSpaceDN w:val="0"/>
      <w:adjustRightInd w:val="0"/>
      <w:spacing w:line="240" w:lineRule="auto"/>
      <w:ind w:left="652" w:hanging="652"/>
      <w:jc w:val="left"/>
      <w:outlineLvl w:val="9"/>
    </w:pPr>
    <w:rPr>
      <w:bCs w:val="0"/>
      <w:color w:val="000000"/>
      <w:kern w:val="0"/>
      <w:sz w:val="28"/>
      <w:szCs w:val="20"/>
      <w:lang w:eastAsia="en-US"/>
    </w:rPr>
  </w:style>
  <w:style w:type="paragraph" w:customStyle="1" w:styleId="1464">
    <w:name w:val="Char Char Char Char Char Char Char Char13"/>
    <w:basedOn w:val="1"/>
    <w:qFormat/>
    <w:uiPriority w:val="99"/>
    <w:pPr>
      <w:tabs>
        <w:tab w:val="left" w:pos="360"/>
      </w:tabs>
    </w:pPr>
    <w:rPr>
      <w:rFonts w:eastAsia="Arial"/>
      <w:sz w:val="24"/>
    </w:rPr>
  </w:style>
  <w:style w:type="paragraph" w:customStyle="1" w:styleId="1465">
    <w:name w:val="样式 标题2级 + (西文) 仿宋_GB2312 (中文) 仿宋_GB2312 小四 行距: 1.5 倍行距"/>
    <w:basedOn w:val="1350"/>
    <w:qFormat/>
    <w:uiPriority w:val="99"/>
    <w:pPr>
      <w:spacing w:line="360" w:lineRule="auto"/>
    </w:pPr>
    <w:rPr>
      <w:rFonts w:ascii="仿宋_GB2312" w:hAnsi="Times New Roman"/>
      <w:sz w:val="30"/>
      <w:szCs w:val="30"/>
    </w:rPr>
  </w:style>
  <w:style w:type="paragraph" w:customStyle="1" w:styleId="1466">
    <w:name w:val="正文1 Char Char Char"/>
    <w:basedOn w:val="26"/>
    <w:qFormat/>
    <w:uiPriority w:val="99"/>
    <w:pPr>
      <w:spacing w:line="360" w:lineRule="auto"/>
      <w:ind w:firstLine="420"/>
      <w:jc w:val="left"/>
    </w:pPr>
    <w:rPr>
      <w:rFonts w:ascii="Tahoma" w:hAnsi="Tahoma"/>
      <w:sz w:val="20"/>
      <w:szCs w:val="20"/>
    </w:rPr>
  </w:style>
  <w:style w:type="paragraph" w:customStyle="1" w:styleId="1467">
    <w:name w:val="Char17"/>
    <w:basedOn w:val="1"/>
    <w:qFormat/>
    <w:uiPriority w:val="99"/>
    <w:pPr>
      <w:widowControl/>
      <w:spacing w:after="160" w:line="240" w:lineRule="exact"/>
      <w:jc w:val="left"/>
    </w:pPr>
    <w:rPr>
      <w:rFonts w:ascii="Verdana" w:hAnsi="Verdana"/>
      <w:kern w:val="0"/>
      <w:sz w:val="20"/>
      <w:szCs w:val="20"/>
      <w:lang w:eastAsia="en-US"/>
    </w:rPr>
  </w:style>
  <w:style w:type="paragraph" w:customStyle="1" w:styleId="1468">
    <w:name w:val="页标题"/>
    <w:basedOn w:val="1"/>
    <w:qFormat/>
    <w:uiPriority w:val="99"/>
    <w:pPr>
      <w:spacing w:beforeLines="50" w:afterLines="50" w:line="360" w:lineRule="auto"/>
      <w:jc w:val="center"/>
    </w:pPr>
    <w:rPr>
      <w:rFonts w:ascii="黑体" w:hAnsi="Arial" w:eastAsia="黑体" w:cs="宋体"/>
      <w:sz w:val="44"/>
      <w:szCs w:val="44"/>
    </w:rPr>
  </w:style>
  <w:style w:type="paragraph" w:customStyle="1" w:styleId="1469">
    <w:name w:val="图字"/>
    <w:basedOn w:val="1"/>
    <w:qFormat/>
    <w:uiPriority w:val="99"/>
    <w:pPr>
      <w:ind w:firstLine="200" w:firstLineChars="200"/>
      <w:jc w:val="center"/>
    </w:pPr>
    <w:rPr>
      <w:rFonts w:eastAsia="仿宋_GB2312"/>
      <w:sz w:val="24"/>
      <w:szCs w:val="20"/>
    </w:rPr>
  </w:style>
  <w:style w:type="paragraph" w:customStyle="1" w:styleId="1470">
    <w:name w:val="Char Char Char Char7"/>
    <w:basedOn w:val="1"/>
    <w:qFormat/>
    <w:uiPriority w:val="99"/>
    <w:pPr>
      <w:tabs>
        <w:tab w:val="left" w:pos="360"/>
      </w:tabs>
    </w:pPr>
    <w:rPr>
      <w:sz w:val="24"/>
    </w:rPr>
  </w:style>
  <w:style w:type="paragraph" w:customStyle="1" w:styleId="1471">
    <w:name w:val="样式 标题 3标题三h3H3level_3PIM 3Level 3 HeadHeading 3 - oldsec...1"/>
    <w:basedOn w:val="5"/>
    <w:qFormat/>
    <w:uiPriority w:val="99"/>
    <w:pPr>
      <w:keepNext w:val="0"/>
      <w:keepLines w:val="0"/>
      <w:tabs>
        <w:tab w:val="left" w:pos="1820"/>
      </w:tabs>
      <w:spacing w:before="0" w:after="0" w:afterAutospacing="1" w:line="412" w:lineRule="auto"/>
      <w:ind w:left="1820" w:leftChars="-1" w:hanging="420"/>
    </w:pPr>
    <w:rPr>
      <w:rFonts w:cs="Arial"/>
      <w:bCs w:val="0"/>
      <w:szCs w:val="24"/>
    </w:rPr>
  </w:style>
  <w:style w:type="paragraph" w:customStyle="1" w:styleId="1472">
    <w:name w:val="Ident Text-Level 2"/>
    <w:basedOn w:val="1"/>
    <w:qFormat/>
    <w:uiPriority w:val="99"/>
    <w:pPr>
      <w:widowControl/>
      <w:overflowPunct w:val="0"/>
      <w:autoSpaceDE w:val="0"/>
      <w:autoSpaceDN w:val="0"/>
      <w:adjustRightInd w:val="0"/>
      <w:spacing w:after="280" w:line="360" w:lineRule="auto"/>
      <w:ind w:left="1296" w:firstLine="648"/>
    </w:pPr>
    <w:rPr>
      <w:rFonts w:ascii="¿¬Ìå" w:hAnsi="¿¬Ìå" w:eastAsia="仿宋_GB2312"/>
      <w:kern w:val="0"/>
      <w:sz w:val="28"/>
      <w:lang w:val="en-GB"/>
    </w:rPr>
  </w:style>
  <w:style w:type="paragraph" w:customStyle="1" w:styleId="1473">
    <w:name w:val="para"/>
    <w:basedOn w:val="1"/>
    <w:qFormat/>
    <w:uiPriority w:val="99"/>
    <w:pPr>
      <w:widowControl/>
      <w:spacing w:before="80" w:after="80" w:line="264" w:lineRule="auto"/>
      <w:ind w:left="1134"/>
    </w:pPr>
    <w:rPr>
      <w:rFonts w:ascii="宋体" w:hAnsi="宋体"/>
      <w:spacing w:val="2"/>
      <w:kern w:val="0"/>
      <w:sz w:val="24"/>
      <w:szCs w:val="20"/>
    </w:rPr>
  </w:style>
  <w:style w:type="paragraph" w:customStyle="1" w:styleId="1474">
    <w:name w:val="Char19"/>
    <w:basedOn w:val="1"/>
    <w:qFormat/>
    <w:uiPriority w:val="99"/>
    <w:pPr>
      <w:widowControl/>
      <w:spacing w:after="160" w:line="240" w:lineRule="exact"/>
      <w:jc w:val="left"/>
    </w:pPr>
    <w:rPr>
      <w:rFonts w:ascii="Verdana" w:hAnsi="Verdana"/>
      <w:kern w:val="0"/>
      <w:sz w:val="20"/>
      <w:szCs w:val="20"/>
      <w:lang w:eastAsia="en-US"/>
    </w:rPr>
  </w:style>
  <w:style w:type="paragraph" w:customStyle="1" w:styleId="1475">
    <w:name w:val="Char Char Char Char1 Char Char Char Char Char Char Char Char Char Char Char2"/>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476">
    <w:name w:val="my标题 2"/>
    <w:basedOn w:val="4"/>
    <w:qFormat/>
    <w:uiPriority w:val="99"/>
    <w:pPr>
      <w:keepLines w:val="0"/>
      <w:tabs>
        <w:tab w:val="left" w:pos="1080"/>
      </w:tabs>
      <w:ind w:left="567" w:hanging="567"/>
      <w:jc w:val="left"/>
    </w:pPr>
    <w:rPr>
      <w:rFonts w:eastAsia="黑体"/>
      <w:color w:val="000000"/>
      <w:sz w:val="30"/>
      <w:szCs w:val="28"/>
    </w:rPr>
  </w:style>
  <w:style w:type="paragraph" w:customStyle="1" w:styleId="1477">
    <w:name w:val="zw"/>
    <w:basedOn w:val="1"/>
    <w:qFormat/>
    <w:uiPriority w:val="99"/>
    <w:pPr>
      <w:widowControl/>
      <w:spacing w:before="100" w:beforeAutospacing="1" w:after="100" w:afterAutospacing="1"/>
      <w:jc w:val="left"/>
    </w:pPr>
    <w:rPr>
      <w:rFonts w:ascii="宋体" w:hAnsi="宋体" w:eastAsia="仿宋_GB2312" w:cs="宋体"/>
      <w:kern w:val="0"/>
      <w:sz w:val="24"/>
    </w:rPr>
  </w:style>
  <w:style w:type="paragraph" w:customStyle="1" w:styleId="1478">
    <w:name w:val="列表 41"/>
    <w:basedOn w:val="1"/>
    <w:qFormat/>
    <w:uiPriority w:val="99"/>
    <w:pPr>
      <w:tabs>
        <w:tab w:val="left" w:pos="420"/>
      </w:tabs>
      <w:snapToGrid w:val="0"/>
      <w:spacing w:line="360" w:lineRule="auto"/>
      <w:ind w:left="420" w:hanging="420"/>
    </w:pPr>
    <w:rPr>
      <w:sz w:val="24"/>
    </w:rPr>
  </w:style>
  <w:style w:type="paragraph" w:customStyle="1" w:styleId="1479">
    <w:name w:val="版本控制"/>
    <w:basedOn w:val="1"/>
    <w:qFormat/>
    <w:uiPriority w:val="99"/>
    <w:pPr>
      <w:spacing w:line="360" w:lineRule="auto"/>
      <w:jc w:val="left"/>
    </w:pPr>
    <w:rPr>
      <w:rFonts w:eastAsia="黑体"/>
      <w:b/>
      <w:bCs/>
      <w:sz w:val="28"/>
    </w:rPr>
  </w:style>
  <w:style w:type="paragraph" w:customStyle="1" w:styleId="1480">
    <w:name w:val="*Table Text"/>
    <w:qFormat/>
    <w:uiPriority w:val="99"/>
    <w:pPr>
      <w:spacing w:line="240" w:lineRule="atLeast"/>
    </w:pPr>
    <w:rPr>
      <w:rFonts w:ascii="Arial" w:hAnsi="Arial" w:eastAsia="MS Mincho" w:cs="Times New Roman"/>
      <w:sz w:val="18"/>
      <w:szCs w:val="18"/>
      <w:lang w:val="en-US" w:eastAsia="zh-CN" w:bidi="ar-SA"/>
    </w:rPr>
  </w:style>
  <w:style w:type="paragraph" w:customStyle="1" w:styleId="1481">
    <w:name w:val="横向标题"/>
    <w:basedOn w:val="1"/>
    <w:qFormat/>
    <w:uiPriority w:val="99"/>
    <w:pPr>
      <w:autoSpaceDE w:val="0"/>
      <w:autoSpaceDN w:val="0"/>
      <w:adjustRightInd w:val="0"/>
    </w:pPr>
    <w:rPr>
      <w:rFonts w:eastAsia="仿宋_GB2312"/>
      <w:b/>
      <w:kern w:val="0"/>
      <w:szCs w:val="21"/>
    </w:rPr>
  </w:style>
  <w:style w:type="paragraph" w:customStyle="1" w:styleId="1482">
    <w:name w:val="方案标题4"/>
    <w:basedOn w:val="1"/>
    <w:next w:val="1483"/>
    <w:qFormat/>
    <w:uiPriority w:val="99"/>
    <w:pPr>
      <w:spacing w:before="120" w:after="120"/>
      <w:outlineLvl w:val="3"/>
    </w:pPr>
    <w:rPr>
      <w:rFonts w:ascii="宋体" w:hAnsi="宋体"/>
      <w:b/>
      <w:szCs w:val="20"/>
    </w:rPr>
  </w:style>
  <w:style w:type="paragraph" w:customStyle="1" w:styleId="1483">
    <w:name w:val="方案正文样式"/>
    <w:basedOn w:val="21"/>
    <w:qFormat/>
    <w:uiPriority w:val="0"/>
    <w:pPr>
      <w:tabs>
        <w:tab w:val="clear" w:pos="0"/>
      </w:tabs>
      <w:adjustRightInd w:val="0"/>
      <w:spacing w:before="120" w:after="120" w:line="360" w:lineRule="auto"/>
      <w:ind w:left="600" w:firstLine="200"/>
      <w:textAlignment w:val="baseline"/>
    </w:pPr>
    <w:rPr>
      <w:rFonts w:ascii="宋体" w:hAnsi="宋体"/>
      <w:color w:val="000000"/>
      <w:spacing w:val="4"/>
      <w:kern w:val="0"/>
      <w:sz w:val="24"/>
      <w:szCs w:val="20"/>
    </w:rPr>
  </w:style>
  <w:style w:type="paragraph" w:customStyle="1" w:styleId="1484">
    <w:name w:val="Dot"/>
    <w:basedOn w:val="1"/>
    <w:qFormat/>
    <w:uiPriority w:val="99"/>
    <w:pPr>
      <w:widowControl/>
      <w:overflowPunct w:val="0"/>
      <w:autoSpaceDE w:val="0"/>
      <w:autoSpaceDN w:val="0"/>
      <w:adjustRightInd w:val="0"/>
      <w:spacing w:after="140" w:line="360" w:lineRule="auto"/>
    </w:pPr>
    <w:rPr>
      <w:rFonts w:ascii="¿¬Ìå" w:hAnsi="¿¬Ìå" w:eastAsia="仿宋_GB2312"/>
      <w:kern w:val="0"/>
      <w:sz w:val="28"/>
      <w:lang w:val="en-GB"/>
    </w:rPr>
  </w:style>
  <w:style w:type="paragraph" w:customStyle="1" w:styleId="1485">
    <w:name w:val="Style 宋体 First line:  0.75 cm Line spacing:  1.5 lines"/>
    <w:basedOn w:val="1"/>
    <w:qFormat/>
    <w:uiPriority w:val="99"/>
    <w:pPr>
      <w:widowControl/>
      <w:spacing w:before="120" w:after="120" w:line="360" w:lineRule="auto"/>
      <w:ind w:firstLine="425"/>
      <w:jc w:val="left"/>
    </w:pPr>
    <w:rPr>
      <w:rFonts w:ascii="宋体" w:hAnsi="宋体" w:cs="宋体"/>
      <w:kern w:val="0"/>
      <w:sz w:val="22"/>
      <w:szCs w:val="22"/>
      <w:lang w:eastAsia="en-US"/>
    </w:rPr>
  </w:style>
  <w:style w:type="paragraph" w:customStyle="1" w:styleId="1486">
    <w:name w:val="样式 标题 5 + 首行缩进:  0 厘米"/>
    <w:basedOn w:val="7"/>
    <w:qFormat/>
    <w:uiPriority w:val="99"/>
    <w:pPr>
      <w:widowControl/>
      <w:tabs>
        <w:tab w:val="left" w:pos="709"/>
        <w:tab w:val="left" w:pos="944"/>
      </w:tabs>
      <w:adjustRightInd/>
      <w:spacing w:beforeLines="100" w:afterLines="100" w:line="360" w:lineRule="auto"/>
      <w:ind w:left="480" w:hanging="420"/>
      <w:textAlignment w:val="auto"/>
    </w:pPr>
    <w:rPr>
      <w:rFonts w:ascii="Garamond" w:hAnsi="Garamond" w:eastAsia="黑体" w:cs="宋体"/>
      <w:bCs w:val="0"/>
      <w:kern w:val="28"/>
      <w:sz w:val="24"/>
      <w:szCs w:val="24"/>
      <w:lang w:bidi="he-IL"/>
    </w:rPr>
  </w:style>
  <w:style w:type="paragraph" w:customStyle="1" w:styleId="1487">
    <w:name w:val="小标题2"/>
    <w:basedOn w:val="1"/>
    <w:link w:val="3993"/>
    <w:qFormat/>
    <w:uiPriority w:val="0"/>
    <w:pPr>
      <w:numPr>
        <w:ilvl w:val="0"/>
        <w:numId w:val="45"/>
      </w:numPr>
      <w:spacing w:before="60" w:after="60" w:line="288" w:lineRule="auto"/>
    </w:pPr>
    <w:rPr>
      <w:sz w:val="24"/>
      <w:szCs w:val="20"/>
    </w:rPr>
  </w:style>
  <w:style w:type="paragraph" w:customStyle="1" w:styleId="1488">
    <w:name w:val="标2正文"/>
    <w:basedOn w:val="1"/>
    <w:qFormat/>
    <w:uiPriority w:val="99"/>
    <w:pPr>
      <w:tabs>
        <w:tab w:val="left" w:pos="1680"/>
      </w:tabs>
      <w:spacing w:line="400" w:lineRule="exact"/>
      <w:ind w:firstLine="420" w:firstLineChars="175"/>
    </w:pPr>
    <w:rPr>
      <w:rFonts w:ascii="宋体" w:hAnsi="宋体" w:eastAsia="仿宋_GB2312"/>
      <w:sz w:val="24"/>
    </w:rPr>
  </w:style>
  <w:style w:type="paragraph" w:customStyle="1" w:styleId="1489">
    <w:name w:val="Char Char Char Char Char Char Char Char Char Char Char Char Char Char Char Char2"/>
    <w:basedOn w:val="1"/>
    <w:qFormat/>
    <w:uiPriority w:val="99"/>
    <w:pPr>
      <w:widowControl/>
      <w:tabs>
        <w:tab w:val="left" w:pos="360"/>
      </w:tabs>
      <w:spacing w:line="360" w:lineRule="auto"/>
      <w:ind w:firstLine="480"/>
      <w:jc w:val="left"/>
    </w:pPr>
    <w:rPr>
      <w:kern w:val="0"/>
      <w:sz w:val="24"/>
    </w:rPr>
  </w:style>
  <w:style w:type="paragraph" w:customStyle="1" w:styleId="1490">
    <w:name w:val="Outline (Not Indented)"/>
    <w:basedOn w:val="1"/>
    <w:qFormat/>
    <w:uiPriority w:val="99"/>
    <w:pPr>
      <w:widowControl/>
      <w:overflowPunct w:val="0"/>
      <w:autoSpaceDE w:val="0"/>
      <w:autoSpaceDN w:val="0"/>
      <w:adjustRightInd w:val="0"/>
      <w:jc w:val="left"/>
    </w:pPr>
    <w:rPr>
      <w:rFonts w:eastAsia="Times New Roman"/>
      <w:kern w:val="0"/>
      <w:sz w:val="24"/>
      <w:szCs w:val="20"/>
      <w:lang w:eastAsia="en-US"/>
    </w:rPr>
  </w:style>
  <w:style w:type="paragraph" w:customStyle="1" w:styleId="1491">
    <w:name w:val="TJ二级标题"/>
    <w:next w:val="1426"/>
    <w:qFormat/>
    <w:uiPriority w:val="99"/>
    <w:pPr>
      <w:tabs>
        <w:tab w:val="left" w:pos="2300"/>
      </w:tabs>
      <w:spacing w:beforeLines="50" w:afterLines="50" w:line="360" w:lineRule="auto"/>
      <w:ind w:left="2300" w:hanging="420"/>
      <w:outlineLvl w:val="2"/>
    </w:pPr>
    <w:rPr>
      <w:rFonts w:ascii="Arial" w:hAnsi="Arial" w:eastAsia="黑体" w:cs="Times New Roman"/>
      <w:b/>
      <w:kern w:val="44"/>
      <w:sz w:val="30"/>
      <w:lang w:val="en-US" w:eastAsia="zh-CN" w:bidi="ar-SA"/>
    </w:rPr>
  </w:style>
  <w:style w:type="paragraph" w:customStyle="1" w:styleId="1492">
    <w:name w:val="Numbered List 1"/>
    <w:basedOn w:val="1"/>
    <w:qFormat/>
    <w:uiPriority w:val="99"/>
    <w:pPr>
      <w:widowControl/>
      <w:tabs>
        <w:tab w:val="left" w:pos="360"/>
      </w:tabs>
      <w:spacing w:before="60" w:after="60" w:line="260" w:lineRule="exact"/>
      <w:ind w:left="360" w:hanging="360"/>
      <w:jc w:val="left"/>
    </w:pPr>
    <w:rPr>
      <w:rFonts w:ascii="Verdana" w:hAnsi="Verdana" w:eastAsia="PMingLiU"/>
      <w:kern w:val="0"/>
      <w:sz w:val="20"/>
      <w:szCs w:val="20"/>
      <w:lang w:eastAsia="zh-TW"/>
    </w:rPr>
  </w:style>
  <w:style w:type="paragraph" w:customStyle="1" w:styleId="1493">
    <w:name w:val="样式 段 + 首行缩进:  2 字符"/>
    <w:basedOn w:val="1"/>
    <w:qFormat/>
    <w:uiPriority w:val="99"/>
    <w:pPr>
      <w:widowControl/>
      <w:autoSpaceDE w:val="0"/>
      <w:autoSpaceDN w:val="0"/>
      <w:spacing w:line="360" w:lineRule="auto"/>
      <w:ind w:firstLine="420" w:firstLineChars="200"/>
    </w:pPr>
    <w:rPr>
      <w:rFonts w:ascii="宋体"/>
      <w:kern w:val="0"/>
      <w:sz w:val="24"/>
      <w:szCs w:val="20"/>
    </w:rPr>
  </w:style>
  <w:style w:type="paragraph" w:customStyle="1" w:styleId="1494">
    <w:name w:val="第二级"/>
    <w:basedOn w:val="4"/>
    <w:next w:val="1495"/>
    <w:qFormat/>
    <w:uiPriority w:val="99"/>
    <w:pPr>
      <w:keepLines w:val="0"/>
      <w:spacing w:line="240" w:lineRule="auto"/>
      <w:ind w:left="5787" w:hanging="747"/>
      <w:jc w:val="left"/>
    </w:pPr>
    <w:rPr>
      <w:color w:val="000000"/>
      <w:sz w:val="30"/>
      <w:szCs w:val="24"/>
    </w:rPr>
  </w:style>
  <w:style w:type="paragraph" w:customStyle="1" w:styleId="1495">
    <w:name w:val="内容正文"/>
    <w:basedOn w:val="1"/>
    <w:qFormat/>
    <w:uiPriority w:val="99"/>
    <w:pPr>
      <w:spacing w:line="312" w:lineRule="auto"/>
      <w:ind w:firstLine="425"/>
    </w:pPr>
    <w:rPr>
      <w:rFonts w:eastAsia="仿宋_GB2312"/>
      <w:sz w:val="24"/>
    </w:rPr>
  </w:style>
  <w:style w:type="paragraph" w:customStyle="1" w:styleId="1496">
    <w:name w:val="样式 标题 5H5PIM 5dashdsdddash1ds1dd1dash2ds2dd2dash3ds...1"/>
    <w:basedOn w:val="7"/>
    <w:next w:val="1497"/>
    <w:qFormat/>
    <w:uiPriority w:val="99"/>
    <w:pPr>
      <w:widowControl/>
      <w:tabs>
        <w:tab w:val="left" w:pos="709"/>
        <w:tab w:val="left" w:pos="2100"/>
      </w:tabs>
      <w:adjustRightInd/>
      <w:snapToGrid w:val="0"/>
      <w:spacing w:before="120" w:after="120" w:line="360" w:lineRule="auto"/>
      <w:ind w:left="2100" w:hanging="420"/>
      <w:textAlignment w:val="auto"/>
    </w:pPr>
    <w:rPr>
      <w:rFonts w:eastAsia="黑体" w:cs="宋体"/>
      <w:sz w:val="24"/>
      <w:szCs w:val="24"/>
    </w:rPr>
  </w:style>
  <w:style w:type="paragraph" w:customStyle="1" w:styleId="1497">
    <w:name w:val="样式 首行缩进:  2 字符1"/>
    <w:basedOn w:val="1"/>
    <w:qFormat/>
    <w:uiPriority w:val="0"/>
    <w:pPr>
      <w:spacing w:line="360" w:lineRule="auto"/>
      <w:ind w:left="491" w:hanging="10" w:hangingChars="4"/>
    </w:pPr>
    <w:rPr>
      <w:rFonts w:eastAsia="仿宋_GB2312"/>
      <w:sz w:val="24"/>
      <w:szCs w:val="20"/>
    </w:rPr>
  </w:style>
  <w:style w:type="paragraph" w:customStyle="1" w:styleId="1498">
    <w:name w:val="WW-批注文字"/>
    <w:basedOn w:val="1"/>
    <w:qFormat/>
    <w:uiPriority w:val="99"/>
    <w:pPr>
      <w:suppressAutoHyphens/>
      <w:spacing w:line="360" w:lineRule="auto"/>
      <w:jc w:val="left"/>
    </w:pPr>
    <w:rPr>
      <w:rFonts w:eastAsia="仿宋_GB2312"/>
      <w:sz w:val="24"/>
      <w:lang w:eastAsia="ar-SA"/>
    </w:rPr>
  </w:style>
  <w:style w:type="paragraph" w:customStyle="1" w:styleId="1499">
    <w:name w:val="Char112"/>
    <w:basedOn w:val="1"/>
    <w:qFormat/>
    <w:uiPriority w:val="99"/>
    <w:pPr>
      <w:widowControl/>
      <w:spacing w:after="160" w:line="240" w:lineRule="exact"/>
      <w:jc w:val="left"/>
    </w:pPr>
    <w:rPr>
      <w:rFonts w:ascii="Verdana" w:hAnsi="Verdana"/>
      <w:kern w:val="0"/>
      <w:sz w:val="20"/>
      <w:szCs w:val="20"/>
      <w:lang w:eastAsia="en-US"/>
    </w:rPr>
  </w:style>
  <w:style w:type="paragraph" w:customStyle="1" w:styleId="1500">
    <w:name w:val="样式 样式 正文文字缩进 + 四号 首行缩进:  2 字符 行距: 1.5 倍行距 + 首行缩进:  2 字符"/>
    <w:basedOn w:val="1"/>
    <w:qFormat/>
    <w:uiPriority w:val="99"/>
    <w:pPr>
      <w:spacing w:line="360" w:lineRule="auto"/>
      <w:ind w:firstLine="200" w:firstLineChars="200"/>
    </w:pPr>
    <w:rPr>
      <w:sz w:val="24"/>
      <w:szCs w:val="20"/>
    </w:rPr>
  </w:style>
  <w:style w:type="paragraph" w:customStyle="1" w:styleId="1501">
    <w:name w:val="Char Char1 Char Char Char Char Char Char8"/>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502">
    <w:name w:val="BP bullet1"/>
    <w:basedOn w:val="1"/>
    <w:qFormat/>
    <w:uiPriority w:val="99"/>
    <w:pPr>
      <w:widowControl/>
      <w:tabs>
        <w:tab w:val="left" w:pos="720"/>
        <w:tab w:val="left" w:pos="780"/>
        <w:tab w:val="left" w:pos="900"/>
      </w:tabs>
      <w:spacing w:line="360" w:lineRule="auto"/>
      <w:ind w:left="720"/>
    </w:pPr>
    <w:rPr>
      <w:rFonts w:ascii="Arial" w:hAnsi="Arial"/>
      <w:kern w:val="0"/>
      <w:szCs w:val="20"/>
    </w:rPr>
  </w:style>
  <w:style w:type="paragraph" w:customStyle="1" w:styleId="1503">
    <w:name w:val="样式 加粗 居中 首行缩进:  2 字符"/>
    <w:basedOn w:val="1"/>
    <w:qFormat/>
    <w:uiPriority w:val="99"/>
    <w:pPr>
      <w:spacing w:line="360" w:lineRule="auto"/>
      <w:ind w:firstLine="422" w:firstLineChars="200"/>
      <w:jc w:val="center"/>
    </w:pPr>
    <w:rPr>
      <w:rFonts w:cs="宋体"/>
      <w:b/>
      <w:bCs/>
      <w:sz w:val="24"/>
      <w:szCs w:val="20"/>
      <w:lang w:eastAsia="zh-TW"/>
    </w:rPr>
  </w:style>
  <w:style w:type="paragraph" w:customStyle="1" w:styleId="1504">
    <w:name w:val="Char Char Char Char Char Char Char7"/>
    <w:basedOn w:val="1"/>
    <w:qFormat/>
    <w:uiPriority w:val="99"/>
    <w:pPr>
      <w:widowControl/>
      <w:spacing w:line="360" w:lineRule="auto"/>
      <w:ind w:firstLine="480"/>
      <w:jc w:val="left"/>
    </w:pPr>
    <w:rPr>
      <w:rFonts w:ascii="Tahoma" w:hAnsi="Tahoma"/>
      <w:kern w:val="0"/>
      <w:sz w:val="24"/>
      <w:szCs w:val="20"/>
    </w:rPr>
  </w:style>
  <w:style w:type="paragraph" w:customStyle="1" w:styleId="1505">
    <w:name w:val="Char Char Char Char Char Char Char Char Char1 Char Char Char Char Char Char Char Char Char Char"/>
    <w:basedOn w:val="1"/>
    <w:qFormat/>
    <w:uiPriority w:val="99"/>
    <w:pPr>
      <w:widowControl/>
      <w:spacing w:after="160" w:line="240" w:lineRule="exact"/>
      <w:jc w:val="left"/>
    </w:pPr>
    <w:rPr>
      <w:rFonts w:ascii="Verdana" w:hAnsi="Verdana" w:eastAsia="仿宋_GB2312"/>
      <w:kern w:val="0"/>
      <w:sz w:val="28"/>
      <w:szCs w:val="20"/>
      <w:lang w:eastAsia="en-US"/>
    </w:rPr>
  </w:style>
  <w:style w:type="paragraph" w:customStyle="1" w:styleId="1506">
    <w:name w:val="样式5 Char Char"/>
    <w:qFormat/>
    <w:uiPriority w:val="99"/>
    <w:pPr>
      <w:tabs>
        <w:tab w:val="left" w:pos="709"/>
      </w:tabs>
      <w:spacing w:line="360" w:lineRule="auto"/>
      <w:ind w:firstLine="200" w:firstLineChars="200"/>
      <w:jc w:val="both"/>
    </w:pPr>
    <w:rPr>
      <w:rFonts w:ascii="宋体" w:hAnsi="宋体" w:eastAsia="仿宋_GB2312" w:cs="Times New Roman"/>
      <w:kern w:val="2"/>
      <w:sz w:val="24"/>
      <w:szCs w:val="24"/>
      <w:lang w:val="en-US" w:eastAsia="zh-CN" w:bidi="ar-SA"/>
    </w:rPr>
  </w:style>
  <w:style w:type="paragraph" w:customStyle="1" w:styleId="1507">
    <w:name w:val="样式 样式 样式 正文（首行缩进两字） + 首行缩进:  2 字符 段后: 0.5 行 行距: 1.5 倍行距 + (符号) C...1"/>
    <w:basedOn w:val="1"/>
    <w:qFormat/>
    <w:uiPriority w:val="99"/>
    <w:pPr>
      <w:autoSpaceDE w:val="0"/>
      <w:autoSpaceDN w:val="0"/>
      <w:adjustRightInd w:val="0"/>
      <w:spacing w:line="360" w:lineRule="auto"/>
      <w:ind w:firstLine="177" w:firstLineChars="177"/>
    </w:pPr>
    <w:rPr>
      <w:rFonts w:hAnsi="Century-BookCondensed" w:cs="宋体"/>
      <w:color w:val="000000"/>
      <w:kern w:val="0"/>
      <w:sz w:val="18"/>
      <w:szCs w:val="20"/>
    </w:rPr>
  </w:style>
  <w:style w:type="paragraph" w:customStyle="1" w:styleId="1508">
    <w:name w:val="图位置1.9厘米缩进"/>
    <w:basedOn w:val="1509"/>
    <w:qFormat/>
    <w:uiPriority w:val="99"/>
    <w:pPr>
      <w:ind w:hanging="1080"/>
    </w:pPr>
    <w:rPr>
      <w:rFonts w:cs="宋体"/>
      <w:szCs w:val="20"/>
    </w:rPr>
  </w:style>
  <w:style w:type="paragraph" w:customStyle="1" w:styleId="1509">
    <w:name w:val="图位置无缩进"/>
    <w:basedOn w:val="1"/>
    <w:qFormat/>
    <w:uiPriority w:val="99"/>
    <w:pPr>
      <w:adjustRightInd w:val="0"/>
      <w:snapToGrid w:val="0"/>
      <w:spacing w:line="312" w:lineRule="auto"/>
    </w:pPr>
    <w:rPr>
      <w:rFonts w:ascii="宋体" w:hAnsi="宋体" w:eastAsia="仿宋_GB2312"/>
      <w:kern w:val="0"/>
      <w:szCs w:val="21"/>
    </w:rPr>
  </w:style>
  <w:style w:type="paragraph" w:customStyle="1" w:styleId="1510">
    <w:name w:val="样式 标题 3H3h33rd levelHeading 3 - oldl3CTLevel 3 HeadFab-3...2"/>
    <w:basedOn w:val="1"/>
    <w:qFormat/>
    <w:uiPriority w:val="99"/>
    <w:pPr>
      <w:adjustRightInd w:val="0"/>
      <w:snapToGrid w:val="0"/>
      <w:spacing w:beforeLines="50" w:line="360" w:lineRule="auto"/>
      <w:outlineLvl w:val="2"/>
    </w:pPr>
    <w:rPr>
      <w:rFonts w:ascii="Arial" w:hAnsi="Arial" w:eastAsia="黑体"/>
      <w:b/>
      <w:sz w:val="30"/>
    </w:rPr>
  </w:style>
  <w:style w:type="paragraph" w:customStyle="1" w:styleId="1511">
    <w:name w:val="附录标题1"/>
    <w:basedOn w:val="3"/>
    <w:next w:val="1"/>
    <w:qFormat/>
    <w:uiPriority w:val="99"/>
    <w:pPr>
      <w:keepLines/>
      <w:pageBreakBefore/>
      <w:pBdr>
        <w:bottom w:val="single" w:color="C0C0C0" w:sz="18" w:space="1"/>
      </w:pBdr>
      <w:tabs>
        <w:tab w:val="left" w:pos="360"/>
        <w:tab w:val="left" w:pos="1134"/>
        <w:tab w:val="left" w:pos="1260"/>
      </w:tabs>
      <w:spacing w:beforeLines="100" w:afterLines="100" w:line="360" w:lineRule="auto"/>
      <w:ind w:left="1260" w:hanging="360"/>
      <w:jc w:val="both"/>
    </w:pPr>
    <w:rPr>
      <w:rFonts w:eastAsia="黑体" w:cs="Arial"/>
      <w:bCs w:val="0"/>
      <w:kern w:val="44"/>
      <w:sz w:val="44"/>
      <w:szCs w:val="24"/>
    </w:rPr>
  </w:style>
  <w:style w:type="paragraph" w:customStyle="1" w:styleId="1512">
    <w:name w:val="样式 标题 3H3h33rd level3Head 3section:3section:31section:32..."/>
    <w:basedOn w:val="5"/>
    <w:next w:val="1497"/>
    <w:qFormat/>
    <w:uiPriority w:val="99"/>
    <w:pPr>
      <w:keepNext w:val="0"/>
      <w:keepLines w:val="0"/>
      <w:widowControl/>
      <w:tabs>
        <w:tab w:val="left" w:pos="1260"/>
      </w:tabs>
      <w:snapToGrid w:val="0"/>
      <w:spacing w:before="0" w:after="0" w:afterAutospacing="1" w:line="360" w:lineRule="auto"/>
      <w:ind w:left="1260" w:hanging="420"/>
    </w:pPr>
    <w:rPr>
      <w:rFonts w:eastAsia="黑体" w:cs="宋体"/>
      <w:bCs w:val="0"/>
      <w:kern w:val="0"/>
      <w:szCs w:val="24"/>
    </w:rPr>
  </w:style>
  <w:style w:type="paragraph" w:customStyle="1" w:styleId="1513">
    <w:name w:val="biaoti"/>
    <w:basedOn w:val="1"/>
    <w:qFormat/>
    <w:uiPriority w:val="99"/>
    <w:pPr>
      <w:widowControl/>
      <w:spacing w:before="100" w:beforeAutospacing="1" w:after="100" w:afterAutospacing="1"/>
      <w:jc w:val="left"/>
    </w:pPr>
    <w:rPr>
      <w:rFonts w:ascii="宋体" w:hAnsi="宋体" w:eastAsia="仿宋_GB2312" w:cs="宋体"/>
      <w:color w:val="000000"/>
      <w:kern w:val="0"/>
      <w:sz w:val="32"/>
      <w:szCs w:val="32"/>
    </w:rPr>
  </w:style>
  <w:style w:type="paragraph" w:customStyle="1" w:styleId="1514">
    <w:name w:val="建设方案正文"/>
    <w:basedOn w:val="1"/>
    <w:qFormat/>
    <w:uiPriority w:val="99"/>
    <w:pPr>
      <w:snapToGrid w:val="0"/>
      <w:spacing w:beforeLines="50" w:line="360" w:lineRule="auto"/>
      <w:ind w:firstLine="200" w:firstLineChars="200"/>
    </w:pPr>
    <w:rPr>
      <w:rFonts w:ascii="新宋体" w:hAnsi="新宋体" w:eastAsia="新宋体"/>
      <w:sz w:val="24"/>
      <w:szCs w:val="20"/>
    </w:rPr>
  </w:style>
  <w:style w:type="paragraph" w:customStyle="1" w:styleId="1515">
    <w:name w:val="星点正文"/>
    <w:basedOn w:val="447"/>
    <w:qFormat/>
    <w:uiPriority w:val="99"/>
    <w:pPr>
      <w:tabs>
        <w:tab w:val="left" w:pos="432"/>
      </w:tabs>
      <w:ind w:left="432" w:hanging="432" w:firstLineChars="0"/>
    </w:pPr>
    <w:rPr>
      <w:rFonts w:eastAsia="仿宋_GB2312"/>
      <w:sz w:val="24"/>
    </w:rPr>
  </w:style>
  <w:style w:type="paragraph" w:customStyle="1" w:styleId="1516">
    <w:name w:val="强调黑体"/>
    <w:basedOn w:val="510"/>
    <w:next w:val="510"/>
    <w:qFormat/>
    <w:uiPriority w:val="99"/>
    <w:pPr>
      <w:autoSpaceDE/>
      <w:autoSpaceDN/>
      <w:ind w:firstLine="490"/>
    </w:pPr>
    <w:rPr>
      <w:rFonts w:hint="eastAsia" w:ascii="仿宋_GB2312"/>
      <w:b/>
    </w:rPr>
  </w:style>
  <w:style w:type="paragraph" w:customStyle="1" w:styleId="1517">
    <w:name w:val="样式 标题 4 + 小四 非加粗 两端对齐 左侧:  0 厘米 悬挂缩进: 8.51 字符 段前: 0 磅 段后: ..."/>
    <w:basedOn w:val="6"/>
    <w:qFormat/>
    <w:uiPriority w:val="99"/>
    <w:pPr>
      <w:widowControl/>
      <w:tabs>
        <w:tab w:val="left" w:pos="709"/>
        <w:tab w:val="left" w:pos="851"/>
        <w:tab w:val="left" w:pos="2211"/>
      </w:tabs>
      <w:spacing w:before="0" w:after="0" w:line="372" w:lineRule="auto"/>
      <w:ind w:left="180"/>
    </w:pPr>
    <w:rPr>
      <w:rFonts w:cs="宋体"/>
      <w:bCs w:val="0"/>
      <w:sz w:val="30"/>
      <w:szCs w:val="20"/>
    </w:rPr>
  </w:style>
  <w:style w:type="paragraph" w:customStyle="1" w:styleId="1518">
    <w:name w:val="四级无标题条"/>
    <w:basedOn w:val="1"/>
    <w:qFormat/>
    <w:uiPriority w:val="0"/>
  </w:style>
  <w:style w:type="paragraph" w:customStyle="1" w:styleId="151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kern w:val="0"/>
      <w:sz w:val="24"/>
    </w:rPr>
  </w:style>
  <w:style w:type="paragraph" w:customStyle="1" w:styleId="1520">
    <w:name w:val="Char16"/>
    <w:basedOn w:val="1"/>
    <w:qFormat/>
    <w:uiPriority w:val="99"/>
    <w:pPr>
      <w:widowControl/>
      <w:spacing w:after="160" w:line="240" w:lineRule="exact"/>
      <w:ind w:firstLine="480"/>
      <w:jc w:val="left"/>
    </w:pPr>
    <w:rPr>
      <w:rFonts w:ascii="Verdana" w:hAnsi="Verdana"/>
      <w:kern w:val="0"/>
      <w:sz w:val="20"/>
      <w:szCs w:val="20"/>
      <w:lang w:eastAsia="en-US"/>
    </w:rPr>
  </w:style>
  <w:style w:type="paragraph" w:customStyle="1" w:styleId="1521">
    <w:name w:val="正文 + 四号"/>
    <w:basedOn w:val="1"/>
    <w:qFormat/>
    <w:uiPriority w:val="0"/>
    <w:pPr>
      <w:spacing w:line="480" w:lineRule="exact"/>
    </w:pPr>
    <w:rPr>
      <w:sz w:val="28"/>
      <w:szCs w:val="20"/>
    </w:rPr>
  </w:style>
  <w:style w:type="paragraph" w:customStyle="1" w:styleId="1522">
    <w:name w:val="樣式 行距:  單行間距"/>
    <w:basedOn w:val="1"/>
    <w:qFormat/>
    <w:uiPriority w:val="0"/>
    <w:pPr>
      <w:adjustRightInd w:val="0"/>
      <w:snapToGrid w:val="0"/>
      <w:spacing w:beforeLines="50" w:afterLines="50"/>
    </w:pPr>
    <w:rPr>
      <w:rFonts w:eastAsia="楷体_GB2312" w:cs="PMingLiU"/>
      <w:sz w:val="24"/>
      <w:szCs w:val="20"/>
    </w:rPr>
  </w:style>
  <w:style w:type="paragraph" w:customStyle="1" w:styleId="1523">
    <w:name w:val="RM_Table_Bullet"/>
    <w:basedOn w:val="1524"/>
    <w:next w:val="1"/>
    <w:qFormat/>
    <w:uiPriority w:val="0"/>
    <w:pPr>
      <w:tabs>
        <w:tab w:val="left" w:pos="148"/>
        <w:tab w:val="left" w:pos="567"/>
        <w:tab w:val="left" w:pos="1440"/>
      </w:tabs>
      <w:ind w:left="568" w:hanging="284"/>
    </w:pPr>
  </w:style>
  <w:style w:type="paragraph" w:customStyle="1" w:styleId="1524">
    <w:name w:val="Bullet with text 4"/>
    <w:basedOn w:val="1"/>
    <w:qFormat/>
    <w:uiPriority w:val="0"/>
    <w:pPr>
      <w:widowControl/>
      <w:tabs>
        <w:tab w:val="left" w:pos="148"/>
        <w:tab w:val="left" w:pos="1440"/>
      </w:tabs>
      <w:spacing w:line="360" w:lineRule="auto"/>
      <w:ind w:left="148" w:hanging="432"/>
      <w:jc w:val="left"/>
    </w:pPr>
    <w:rPr>
      <w:rFonts w:ascii="Arial" w:hAnsi="Arial" w:eastAsia="仿宋"/>
      <w:kern w:val="0"/>
      <w:sz w:val="24"/>
      <w:szCs w:val="20"/>
      <w:lang w:val="en-GB" w:eastAsia="en-US"/>
    </w:rPr>
  </w:style>
  <w:style w:type="paragraph" w:customStyle="1" w:styleId="1525">
    <w:name w:val="四级条标题"/>
    <w:basedOn w:val="1526"/>
    <w:next w:val="382"/>
    <w:qFormat/>
    <w:uiPriority w:val="0"/>
    <w:pPr>
      <w:numPr>
        <w:ilvl w:val="5"/>
        <w:numId w:val="26"/>
      </w:numPr>
      <w:tabs>
        <w:tab w:val="left" w:pos="360"/>
        <w:tab w:val="clear" w:pos="3360"/>
      </w:tabs>
      <w:ind w:left="2940" w:firstLine="0"/>
      <w:outlineLvl w:val="5"/>
    </w:pPr>
    <w:rPr>
      <w:kern w:val="0"/>
      <w:sz w:val="21"/>
      <w:szCs w:val="20"/>
    </w:rPr>
  </w:style>
  <w:style w:type="paragraph" w:customStyle="1" w:styleId="1526">
    <w:name w:val="三级条标题"/>
    <w:basedOn w:val="1046"/>
    <w:next w:val="382"/>
    <w:qFormat/>
    <w:uiPriority w:val="0"/>
    <w:pPr>
      <w:outlineLvl w:val="4"/>
    </w:pPr>
  </w:style>
  <w:style w:type="paragraph" w:customStyle="1" w:styleId="152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微软雅黑" w:hAnsi="微软雅黑" w:eastAsia="微软雅黑" w:cs="宋体"/>
      <w:kern w:val="0"/>
      <w:sz w:val="24"/>
    </w:rPr>
  </w:style>
  <w:style w:type="paragraph" w:customStyle="1" w:styleId="1528">
    <w:name w:val="样式6"/>
    <w:basedOn w:val="6"/>
    <w:qFormat/>
    <w:uiPriority w:val="0"/>
    <w:pPr>
      <w:keepLines w:val="0"/>
      <w:numPr>
        <w:ilvl w:val="3"/>
        <w:numId w:val="46"/>
      </w:numPr>
      <w:tabs>
        <w:tab w:val="left" w:pos="0"/>
        <w:tab w:val="left" w:pos="425"/>
        <w:tab w:val="left" w:pos="709"/>
      </w:tabs>
      <w:adjustRightInd w:val="0"/>
      <w:spacing w:beforeLines="50" w:afterLines="50" w:line="240" w:lineRule="auto"/>
      <w:textAlignment w:val="baseline"/>
    </w:pPr>
    <w:rPr>
      <w:rFonts w:ascii="楷体_GB2312" w:hAnsi="宋体" w:eastAsia="楷体_GB2312"/>
      <w:b w:val="0"/>
      <w:bCs w:val="0"/>
      <w:kern w:val="0"/>
      <w:sz w:val="21"/>
      <w:szCs w:val="20"/>
      <w:lang w:eastAsia="zh-TW"/>
    </w:rPr>
  </w:style>
  <w:style w:type="paragraph" w:customStyle="1" w:styleId="1529">
    <w:name w:val="Char Char1 Char"/>
    <w:basedOn w:val="1"/>
    <w:qFormat/>
    <w:uiPriority w:val="0"/>
    <w:pPr>
      <w:adjustRightInd w:val="0"/>
      <w:spacing w:line="360" w:lineRule="auto"/>
      <w:ind w:firstLine="420" w:firstLineChars="200"/>
    </w:pPr>
    <w:rPr>
      <w:rFonts w:ascii="Arial" w:hAnsi="Arial" w:eastAsia="仿宋" w:cs="Angsana New"/>
      <w:color w:val="000000"/>
      <w:kern w:val="0"/>
      <w:sz w:val="24"/>
      <w:szCs w:val="20"/>
    </w:rPr>
  </w:style>
  <w:style w:type="paragraph" w:customStyle="1" w:styleId="1530">
    <w:name w:val="Char1 Char Char Char Char Char"/>
    <w:basedOn w:val="1"/>
    <w:qFormat/>
    <w:uiPriority w:val="0"/>
    <w:pPr>
      <w:spacing w:line="300" w:lineRule="auto"/>
      <w:ind w:firstLine="200" w:firstLineChars="200"/>
    </w:pPr>
    <w:rPr>
      <w:rFonts w:ascii="Tahoma" w:hAnsi="Tahoma"/>
      <w:sz w:val="24"/>
      <w:szCs w:val="20"/>
    </w:rPr>
  </w:style>
  <w:style w:type="paragraph" w:customStyle="1" w:styleId="1531">
    <w:name w:val="表格1"/>
    <w:basedOn w:val="1"/>
    <w:qFormat/>
    <w:uiPriority w:val="0"/>
    <w:pPr>
      <w:adjustRightInd w:val="0"/>
      <w:textAlignment w:val="baseline"/>
    </w:pPr>
    <w:rPr>
      <w:rFonts w:ascii="宋体"/>
      <w:kern w:val="24"/>
      <w:szCs w:val="21"/>
    </w:rPr>
  </w:style>
  <w:style w:type="paragraph" w:customStyle="1" w:styleId="1532">
    <w:name w:val="标准书眉_偶数页"/>
    <w:basedOn w:val="1533"/>
    <w:next w:val="1"/>
    <w:qFormat/>
    <w:uiPriority w:val="99"/>
    <w:pPr>
      <w:tabs>
        <w:tab w:val="center" w:pos="4154"/>
        <w:tab w:val="right" w:pos="8306"/>
      </w:tabs>
      <w:jc w:val="left"/>
    </w:pPr>
  </w:style>
  <w:style w:type="paragraph" w:customStyle="1" w:styleId="1533">
    <w:name w:val="标准书眉_奇数页"/>
    <w:next w:val="1"/>
    <w:qFormat/>
    <w:uiPriority w:val="99"/>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34">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1535">
    <w:name w:val="xl87"/>
    <w:basedOn w:val="1"/>
    <w:qFormat/>
    <w:uiPriority w:val="0"/>
    <w:pPr>
      <w:widowControl/>
      <w:spacing w:before="100" w:beforeAutospacing="1" w:after="100" w:afterAutospacing="1"/>
      <w:jc w:val="center"/>
    </w:pPr>
    <w:rPr>
      <w:rFonts w:ascii="仿宋" w:hAnsi="仿宋" w:eastAsia="仿宋" w:cs="宋体"/>
      <w:kern w:val="0"/>
      <w:sz w:val="24"/>
    </w:rPr>
  </w:style>
  <w:style w:type="paragraph" w:customStyle="1" w:styleId="1536">
    <w:name w:val="正文（缩进）"/>
    <w:basedOn w:val="1"/>
    <w:qFormat/>
    <w:uiPriority w:val="0"/>
    <w:pPr>
      <w:widowControl/>
      <w:spacing w:before="156" w:after="156"/>
      <w:ind w:firstLine="480" w:firstLineChars="200"/>
      <w:jc w:val="left"/>
    </w:pPr>
    <w:rPr>
      <w:rFonts w:ascii="仿宋_GB2312" w:eastAsia="仿宋_GB2312"/>
      <w:kern w:val="0"/>
      <w:sz w:val="24"/>
    </w:rPr>
  </w:style>
  <w:style w:type="paragraph" w:customStyle="1" w:styleId="1537">
    <w:name w:val="xl21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kern w:val="0"/>
      <w:sz w:val="24"/>
    </w:rPr>
  </w:style>
  <w:style w:type="paragraph" w:customStyle="1" w:styleId="1538">
    <w:name w:val="Char Char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1539">
    <w:name w:val="示例"/>
    <w:next w:val="382"/>
    <w:qFormat/>
    <w:uiPriority w:val="0"/>
    <w:pPr>
      <w:tabs>
        <w:tab w:val="left" w:pos="720"/>
        <w:tab w:val="left" w:pos="816"/>
      </w:tabs>
      <w:ind w:left="720" w:firstLine="419" w:firstLineChars="233"/>
      <w:jc w:val="both"/>
    </w:pPr>
    <w:rPr>
      <w:rFonts w:ascii="宋体" w:hAnsi="Times New Roman" w:eastAsia="宋体" w:cs="Times New Roman"/>
      <w:sz w:val="18"/>
      <w:lang w:val="en-US" w:eastAsia="zh-CN" w:bidi="ar-SA"/>
    </w:rPr>
  </w:style>
  <w:style w:type="paragraph" w:customStyle="1" w:styleId="1540">
    <w:name w:val="标题2"/>
    <w:basedOn w:val="1"/>
    <w:next w:val="1"/>
    <w:qFormat/>
    <w:uiPriority w:val="99"/>
    <w:pPr>
      <w:autoSpaceDE w:val="0"/>
      <w:autoSpaceDN w:val="0"/>
      <w:snapToGrid w:val="0"/>
      <w:spacing w:line="590" w:lineRule="atLeast"/>
      <w:jc w:val="center"/>
    </w:pPr>
    <w:rPr>
      <w:rFonts w:ascii="方正楷体_GBK" w:hAnsi="Book Antiqua" w:eastAsia="方正楷体_GBK"/>
      <w:snapToGrid w:val="0"/>
      <w:kern w:val="0"/>
      <w:sz w:val="32"/>
      <w:szCs w:val="20"/>
    </w:rPr>
  </w:style>
  <w:style w:type="paragraph" w:customStyle="1" w:styleId="1541">
    <w:name w:val="Table_Heading"/>
    <w:basedOn w:val="1"/>
    <w:next w:val="1542"/>
    <w:qFormat/>
    <w:uiPriority w:val="0"/>
    <w:pPr>
      <w:keepNext/>
      <w:keepLines/>
      <w:widowControl/>
      <w:spacing w:before="40" w:after="40" w:line="360" w:lineRule="auto"/>
      <w:jc w:val="left"/>
    </w:pPr>
    <w:rPr>
      <w:rFonts w:ascii="Arial" w:hAnsi="Arial" w:eastAsia="仿宋"/>
      <w:b/>
      <w:kern w:val="0"/>
      <w:sz w:val="24"/>
      <w:szCs w:val="20"/>
      <w:lang w:val="en-GB" w:eastAsia="en-US"/>
    </w:rPr>
  </w:style>
  <w:style w:type="paragraph" w:customStyle="1" w:styleId="1542">
    <w:name w:val="Table"/>
    <w:basedOn w:val="1"/>
    <w:qFormat/>
    <w:uiPriority w:val="0"/>
    <w:pPr>
      <w:widowControl/>
      <w:spacing w:before="40" w:after="40" w:line="360" w:lineRule="auto"/>
      <w:jc w:val="left"/>
    </w:pPr>
    <w:rPr>
      <w:rFonts w:ascii="Arial" w:hAnsi="Arial" w:eastAsia="仿宋"/>
      <w:kern w:val="0"/>
      <w:sz w:val="24"/>
      <w:szCs w:val="20"/>
      <w:lang w:val="en-GB" w:eastAsia="en-US"/>
    </w:rPr>
  </w:style>
  <w:style w:type="paragraph" w:customStyle="1" w:styleId="1543">
    <w:name w:val="实施日期"/>
    <w:basedOn w:val="1544"/>
    <w:qFormat/>
    <w:uiPriority w:val="0"/>
    <w:pPr>
      <w:framePr w:hSpace="0" w:wrap="around" w:xAlign="right"/>
      <w:numPr>
        <w:ilvl w:val="4"/>
        <w:numId w:val="47"/>
      </w:numPr>
      <w:jc w:val="right"/>
    </w:pPr>
  </w:style>
  <w:style w:type="paragraph" w:customStyle="1" w:styleId="154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545">
    <w:name w:val="xl80"/>
    <w:basedOn w:val="1"/>
    <w:qFormat/>
    <w:uiPriority w:val="0"/>
    <w:pPr>
      <w:widowControl/>
      <w:spacing w:before="100" w:beforeAutospacing="1" w:after="100" w:afterAutospacing="1"/>
      <w:jc w:val="right"/>
    </w:pPr>
    <w:rPr>
      <w:rFonts w:ascii="宋体" w:hAnsi="宋体" w:eastAsia="仿宋" w:cs="宋体"/>
      <w:kern w:val="0"/>
      <w:sz w:val="24"/>
    </w:rPr>
  </w:style>
  <w:style w:type="paragraph" w:customStyle="1" w:styleId="1546">
    <w:name w:val="样式 标题 6H6Legal Level 1.Level 1h6Third SubheadingBOD 4PIM ...2"/>
    <w:basedOn w:val="8"/>
    <w:qFormat/>
    <w:uiPriority w:val="99"/>
    <w:pPr>
      <w:widowControl/>
      <w:tabs>
        <w:tab w:val="left" w:pos="1134"/>
      </w:tabs>
      <w:adjustRightInd/>
      <w:spacing w:beforeLines="100" w:afterLines="100" w:line="360" w:lineRule="auto"/>
      <w:ind w:left="1327" w:hanging="1327"/>
      <w:textAlignment w:val="auto"/>
    </w:pPr>
    <w:rPr>
      <w:rFonts w:ascii="Times New Roman" w:hAnsi="Times New Roman" w:eastAsia="宋体" w:cs="宋体"/>
      <w:sz w:val="20"/>
      <w:szCs w:val="20"/>
    </w:rPr>
  </w:style>
  <w:style w:type="paragraph" w:customStyle="1" w:styleId="1547">
    <w:name w:val="xl88"/>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1548">
    <w:name w:val="red1"/>
    <w:basedOn w:val="1"/>
    <w:qFormat/>
    <w:uiPriority w:val="0"/>
    <w:pPr>
      <w:widowControl/>
      <w:spacing w:before="100" w:beforeAutospacing="1" w:after="100" w:afterAutospacing="1" w:line="480" w:lineRule="auto"/>
      <w:ind w:firstLine="480"/>
      <w:jc w:val="left"/>
    </w:pPr>
    <w:rPr>
      <w:rFonts w:ascii="宋体" w:hAnsi="宋体" w:eastAsia="仿宋" w:cs="宋体"/>
      <w:color w:val="C30A00"/>
      <w:kern w:val="0"/>
      <w:sz w:val="24"/>
    </w:rPr>
  </w:style>
  <w:style w:type="paragraph" w:customStyle="1" w:styleId="1549">
    <w:name w:val="xl214"/>
    <w:basedOn w:val="1"/>
    <w:qFormat/>
    <w:uiPriority w:val="0"/>
    <w:pPr>
      <w:widowControl/>
      <w:pBdr>
        <w:top w:val="single" w:color="auto" w:sz="4" w:space="0"/>
        <w:left w:val="single" w:color="auto" w:sz="8" w:space="0"/>
        <w:bottom w:val="single" w:color="auto" w:sz="4" w:space="0"/>
      </w:pBdr>
      <w:spacing w:before="100" w:beforeAutospacing="1" w:after="100" w:afterAutospacing="1" w:line="360" w:lineRule="auto"/>
      <w:ind w:firstLine="480"/>
      <w:jc w:val="left"/>
    </w:pPr>
    <w:rPr>
      <w:b/>
      <w:bCs/>
      <w:kern w:val="0"/>
      <w:sz w:val="24"/>
    </w:rPr>
  </w:style>
  <w:style w:type="paragraph" w:customStyle="1" w:styleId="1550">
    <w:name w:val="GP正文(首行缩进)"/>
    <w:basedOn w:val="1"/>
    <w:qFormat/>
    <w:uiPriority w:val="0"/>
    <w:pPr>
      <w:spacing w:line="360" w:lineRule="auto"/>
      <w:ind w:firstLine="200" w:firstLineChars="200"/>
    </w:pPr>
    <w:rPr>
      <w:rFonts w:eastAsia="仿宋"/>
      <w:sz w:val="24"/>
      <w:szCs w:val="21"/>
    </w:rPr>
  </w:style>
  <w:style w:type="paragraph" w:customStyle="1" w:styleId="1551">
    <w:name w:val="Char Char Char Char Char Char Char3"/>
    <w:basedOn w:val="1"/>
    <w:qFormat/>
    <w:uiPriority w:val="99"/>
    <w:pPr>
      <w:widowControl/>
      <w:spacing w:line="360" w:lineRule="auto"/>
      <w:ind w:firstLine="480"/>
      <w:jc w:val="left"/>
    </w:pPr>
    <w:rPr>
      <w:rFonts w:ascii="Tahoma" w:hAnsi="Tahoma"/>
      <w:kern w:val="0"/>
      <w:sz w:val="24"/>
      <w:szCs w:val="20"/>
    </w:rPr>
  </w:style>
  <w:style w:type="paragraph" w:customStyle="1" w:styleId="155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5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kern w:val="0"/>
      <w:sz w:val="24"/>
    </w:rPr>
  </w:style>
  <w:style w:type="paragraph" w:customStyle="1" w:styleId="1554">
    <w:name w:val="正文首行缩进Arial"/>
    <w:basedOn w:val="87"/>
    <w:next w:val="1"/>
    <w:qFormat/>
    <w:uiPriority w:val="0"/>
  </w:style>
  <w:style w:type="paragraph" w:customStyle="1" w:styleId="1555">
    <w:name w:val="第2层序列"/>
    <w:basedOn w:val="1"/>
    <w:qFormat/>
    <w:uiPriority w:val="0"/>
    <w:pPr>
      <w:numPr>
        <w:ilvl w:val="0"/>
        <w:numId w:val="48"/>
      </w:numPr>
      <w:tabs>
        <w:tab w:val="left" w:pos="945"/>
      </w:tabs>
      <w:spacing w:before="60" w:after="60"/>
    </w:pPr>
    <w:rPr>
      <w:rFonts w:ascii="楷体_GB2312" w:eastAsia="楷体_GB2312"/>
      <w:sz w:val="24"/>
    </w:rPr>
  </w:style>
  <w:style w:type="paragraph" w:customStyle="1" w:styleId="1556">
    <w:name w:val="表格样式"/>
    <w:basedOn w:val="1"/>
    <w:qFormat/>
    <w:uiPriority w:val="1"/>
    <w:pPr>
      <w:widowControl/>
      <w:adjustRightInd w:val="0"/>
      <w:snapToGrid w:val="0"/>
      <w:spacing w:line="240" w:lineRule="atLeast"/>
      <w:jc w:val="center"/>
    </w:pPr>
    <w:rPr>
      <w:rFonts w:eastAsia="楷体_GB2312"/>
      <w:kern w:val="0"/>
      <w:sz w:val="24"/>
      <w:szCs w:val="20"/>
    </w:rPr>
  </w:style>
  <w:style w:type="paragraph" w:customStyle="1" w:styleId="1557">
    <w:name w:val="TOC 标题111"/>
    <w:basedOn w:val="3"/>
    <w:next w:val="1"/>
    <w:unhideWhenUsed/>
    <w:qFormat/>
    <w:uiPriority w:val="39"/>
    <w:pPr>
      <w:keepLines/>
      <w:widowControl/>
      <w:spacing w:line="259" w:lineRule="auto"/>
      <w:jc w:val="left"/>
      <w:outlineLvl w:val="9"/>
    </w:pPr>
    <w:rPr>
      <w:rFonts w:ascii="Cambria" w:hAnsi="Cambria"/>
      <w:b w:val="0"/>
      <w:bCs w:val="0"/>
      <w:color w:val="366091"/>
      <w:kern w:val="0"/>
      <w:sz w:val="32"/>
      <w:szCs w:val="32"/>
    </w:rPr>
  </w:style>
  <w:style w:type="paragraph" w:customStyle="1" w:styleId="1558">
    <w:name w:val="Numbered list 2.1"/>
    <w:basedOn w:val="3"/>
    <w:next w:val="1"/>
    <w:qFormat/>
    <w:uiPriority w:val="0"/>
    <w:pPr>
      <w:widowControl/>
      <w:tabs>
        <w:tab w:val="left" w:pos="720"/>
      </w:tabs>
      <w:spacing w:line="360" w:lineRule="auto"/>
      <w:ind w:left="720" w:hanging="720"/>
    </w:pPr>
    <w:rPr>
      <w:rFonts w:ascii="仿宋" w:hAnsi="Arial"/>
      <w:bCs w:val="0"/>
      <w:kern w:val="28"/>
      <w:sz w:val="28"/>
      <w:lang w:val="en-GB" w:eastAsia="en-US"/>
    </w:rPr>
  </w:style>
  <w:style w:type="paragraph" w:customStyle="1" w:styleId="1559">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4"/>
    </w:rPr>
  </w:style>
  <w:style w:type="paragraph" w:customStyle="1" w:styleId="1560">
    <w:name w:val="样式 小四 行距: 1.5 倍行距"/>
    <w:basedOn w:val="1"/>
    <w:qFormat/>
    <w:uiPriority w:val="0"/>
    <w:pPr>
      <w:spacing w:line="360" w:lineRule="auto"/>
      <w:ind w:firstLine="480" w:firstLineChars="200"/>
    </w:pPr>
    <w:rPr>
      <w:rFonts w:eastAsia="仿宋" w:cs="宋体"/>
      <w:sz w:val="24"/>
      <w:szCs w:val="20"/>
    </w:rPr>
  </w:style>
  <w:style w:type="paragraph" w:customStyle="1" w:styleId="1561">
    <w:name w:val="正文 + 首行缩进:  2 字符 Char"/>
    <w:basedOn w:val="1"/>
    <w:qFormat/>
    <w:uiPriority w:val="99"/>
    <w:pPr>
      <w:spacing w:line="360" w:lineRule="auto"/>
      <w:ind w:firstLine="480" w:firstLineChars="200"/>
    </w:pPr>
    <w:rPr>
      <w:rFonts w:cs="宋体"/>
      <w:sz w:val="24"/>
      <w:szCs w:val="20"/>
    </w:rPr>
  </w:style>
  <w:style w:type="paragraph" w:customStyle="1" w:styleId="1562">
    <w:name w:val="标题二自定义"/>
    <w:basedOn w:val="4"/>
    <w:next w:val="1"/>
    <w:qFormat/>
    <w:uiPriority w:val="99"/>
    <w:pPr>
      <w:tabs>
        <w:tab w:val="left" w:pos="567"/>
      </w:tabs>
      <w:spacing w:beforeLines="100" w:afterLines="100"/>
      <w:ind w:left="567" w:hanging="567"/>
    </w:pPr>
    <w:rPr>
      <w:rFonts w:ascii="Cambria" w:hAnsi="Cambria"/>
      <w:kern w:val="0"/>
      <w:sz w:val="32"/>
    </w:rPr>
  </w:style>
  <w:style w:type="paragraph" w:customStyle="1" w:styleId="1563">
    <w:name w:val="Char Char Char Char Char Char"/>
    <w:basedOn w:val="1"/>
    <w:next w:val="1"/>
    <w:qFormat/>
    <w:uiPriority w:val="0"/>
    <w:pPr>
      <w:widowControl/>
      <w:spacing w:before="120" w:after="120" w:line="300" w:lineRule="auto"/>
      <w:ind w:firstLine="200" w:firstLineChars="200"/>
      <w:jc w:val="left"/>
    </w:pPr>
    <w:rPr>
      <w:rFonts w:ascii="Verdana" w:hAnsi="Verdana" w:eastAsia="Batang"/>
      <w:kern w:val="0"/>
      <w:sz w:val="18"/>
      <w:szCs w:val="20"/>
      <w:lang w:eastAsia="en-US"/>
    </w:rPr>
  </w:style>
  <w:style w:type="paragraph" w:customStyle="1" w:styleId="156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65">
    <w:name w:val="第1层正文"/>
    <w:basedOn w:val="1"/>
    <w:qFormat/>
    <w:uiPriority w:val="0"/>
    <w:pPr>
      <w:tabs>
        <w:tab w:val="left" w:pos="945"/>
      </w:tabs>
      <w:spacing w:before="60" w:after="60" w:line="0" w:lineRule="atLeast"/>
      <w:ind w:left="947"/>
    </w:pPr>
    <w:rPr>
      <w:rFonts w:eastAsia="仿宋"/>
      <w:sz w:val="24"/>
    </w:rPr>
  </w:style>
  <w:style w:type="paragraph" w:customStyle="1" w:styleId="1566">
    <w:name w:val="其他发布部门"/>
    <w:basedOn w:val="1567"/>
    <w:qFormat/>
    <w:uiPriority w:val="0"/>
    <w:pPr>
      <w:framePr w:wrap="around"/>
      <w:spacing w:line="0" w:lineRule="atLeast"/>
    </w:pPr>
    <w:rPr>
      <w:rFonts w:ascii="黑体" w:eastAsia="黑体"/>
      <w:b w:val="0"/>
    </w:rPr>
  </w:style>
  <w:style w:type="paragraph" w:customStyle="1" w:styleId="1567">
    <w:name w:val="发布部门"/>
    <w:next w:val="382"/>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5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kern w:val="0"/>
      <w:sz w:val="24"/>
    </w:rPr>
  </w:style>
  <w:style w:type="paragraph" w:customStyle="1" w:styleId="1569">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4"/>
    </w:rPr>
  </w:style>
  <w:style w:type="paragraph" w:customStyle="1" w:styleId="1570">
    <w:name w:val="xl85"/>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1571">
    <w:name w:val="第1层序列"/>
    <w:basedOn w:val="1"/>
    <w:qFormat/>
    <w:uiPriority w:val="0"/>
    <w:pPr>
      <w:numPr>
        <w:ilvl w:val="0"/>
        <w:numId w:val="49"/>
      </w:numPr>
      <w:spacing w:before="60" w:after="60"/>
    </w:pPr>
    <w:rPr>
      <w:rFonts w:eastAsia="仿宋"/>
      <w:sz w:val="24"/>
    </w:rPr>
  </w:style>
  <w:style w:type="paragraph" w:customStyle="1" w:styleId="1572">
    <w:name w:val="Char Char Char Char2 Char Char Char"/>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1573">
    <w:name w:val="正文文本3"/>
    <w:basedOn w:val="1"/>
    <w:qFormat/>
    <w:uiPriority w:val="99"/>
    <w:pPr>
      <w:widowControl/>
      <w:shd w:val="clear" w:color="auto" w:fill="FFFFFF"/>
      <w:spacing w:before="600" w:line="735" w:lineRule="exact"/>
      <w:jc w:val="distribute"/>
    </w:pPr>
    <w:rPr>
      <w:rFonts w:ascii="MingLiU" w:hAnsi="MingLiU" w:eastAsia="MingLiU" w:cs="MingLiU"/>
      <w:kern w:val="0"/>
      <w:sz w:val="35"/>
      <w:szCs w:val="35"/>
    </w:rPr>
  </w:style>
  <w:style w:type="paragraph" w:customStyle="1" w:styleId="1574">
    <w:name w:val="NAP Normal"/>
    <w:basedOn w:val="1"/>
    <w:qFormat/>
    <w:uiPriority w:val="0"/>
    <w:pPr>
      <w:spacing w:line="240" w:lineRule="exact"/>
    </w:pPr>
    <w:rPr>
      <w:kern w:val="0"/>
      <w:sz w:val="22"/>
      <w:szCs w:val="20"/>
    </w:rPr>
  </w:style>
  <w:style w:type="paragraph" w:customStyle="1" w:styleId="1575">
    <w:name w:val="正文3"/>
    <w:basedOn w:val="1"/>
    <w:qFormat/>
    <w:uiPriority w:val="0"/>
    <w:pPr>
      <w:tabs>
        <w:tab w:val="left" w:pos="360"/>
      </w:tabs>
      <w:adjustRightInd w:val="0"/>
      <w:snapToGrid w:val="0"/>
      <w:spacing w:line="240" w:lineRule="atLeast"/>
      <w:ind w:left="360" w:hanging="360"/>
    </w:pPr>
    <w:rPr>
      <w:rFonts w:eastAsia="楷体_GB2312"/>
      <w:sz w:val="28"/>
      <w:szCs w:val="20"/>
    </w:rPr>
  </w:style>
  <w:style w:type="paragraph" w:customStyle="1" w:styleId="1576">
    <w:name w:val="标书正文"/>
    <w:basedOn w:val="34"/>
    <w:link w:val="4035"/>
    <w:qFormat/>
    <w:uiPriority w:val="0"/>
    <w:pPr>
      <w:widowControl/>
      <w:spacing w:beforeLines="50" w:afterLines="50" w:line="400" w:lineRule="exact"/>
      <w:ind w:firstLine="200" w:firstLineChars="200"/>
    </w:pPr>
    <w:rPr>
      <w:rFonts w:ascii="黑体" w:eastAsia="仿宋"/>
      <w:kern w:val="0"/>
      <w:sz w:val="24"/>
      <w:szCs w:val="20"/>
    </w:rPr>
  </w:style>
  <w:style w:type="paragraph" w:customStyle="1" w:styleId="1577">
    <w:name w:val="二级无标题条"/>
    <w:basedOn w:val="1"/>
    <w:qFormat/>
    <w:uiPriority w:val="99"/>
  </w:style>
  <w:style w:type="paragraph" w:customStyle="1" w:styleId="157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4"/>
    </w:rPr>
  </w:style>
  <w:style w:type="paragraph" w:customStyle="1" w:styleId="1579">
    <w:name w:val="第3层并列"/>
    <w:basedOn w:val="1"/>
    <w:qFormat/>
    <w:uiPriority w:val="0"/>
    <w:pPr>
      <w:numPr>
        <w:ilvl w:val="0"/>
        <w:numId w:val="50"/>
      </w:numPr>
      <w:spacing w:before="60" w:after="60"/>
    </w:pPr>
    <w:rPr>
      <w:rFonts w:eastAsia="仿宋"/>
      <w:sz w:val="24"/>
    </w:rPr>
  </w:style>
  <w:style w:type="paragraph" w:customStyle="1" w:styleId="1580">
    <w:name w:val="Char Char9 Char Char"/>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1581">
    <w:name w:val="样式 样式 标题 3标题三h3H3level_3PIM 3Level 3 HeadHeading 3 - oldsec... +...1"/>
    <w:basedOn w:val="1582"/>
    <w:qFormat/>
    <w:uiPriority w:val="99"/>
    <w:pPr>
      <w:spacing w:beforeLines="100" w:afterLines="100"/>
    </w:pPr>
    <w:rPr>
      <w:rFonts w:ascii="宋体" w:hAnsi="宋体" w:eastAsia="宋体"/>
    </w:rPr>
  </w:style>
  <w:style w:type="paragraph" w:customStyle="1" w:styleId="1582">
    <w:name w:val="样式 标题 3标题三h3H3level_3PIM 3Level 3 HeadHeading 3 - oldsec..."/>
    <w:basedOn w:val="5"/>
    <w:qFormat/>
    <w:uiPriority w:val="99"/>
    <w:pPr>
      <w:keepNext w:val="0"/>
      <w:keepLines w:val="0"/>
      <w:widowControl/>
      <w:spacing w:before="0" w:after="0" w:afterAutospacing="1" w:line="360" w:lineRule="auto"/>
      <w:ind w:left="1080" w:hanging="1080"/>
    </w:pPr>
    <w:rPr>
      <w:rFonts w:eastAsia="Times New Roman" w:cs="宋体"/>
      <w:kern w:val="0"/>
      <w:szCs w:val="20"/>
    </w:rPr>
  </w:style>
  <w:style w:type="paragraph" w:customStyle="1" w:styleId="1583">
    <w:name w:val="Char"/>
    <w:basedOn w:val="1"/>
    <w:qFormat/>
    <w:uiPriority w:val="0"/>
    <w:rPr>
      <w:kern w:val="1"/>
      <w:szCs w:val="20"/>
    </w:rPr>
  </w:style>
  <w:style w:type="paragraph" w:customStyle="1" w:styleId="1584">
    <w:name w:val="Char1 Char Char Char Char Char1"/>
    <w:basedOn w:val="1"/>
    <w:qFormat/>
    <w:uiPriority w:val="0"/>
    <w:pPr>
      <w:spacing w:line="300" w:lineRule="auto"/>
      <w:ind w:firstLine="200" w:firstLineChars="200"/>
    </w:pPr>
    <w:rPr>
      <w:rFonts w:ascii="Tahoma" w:hAnsi="Tahoma"/>
      <w:sz w:val="24"/>
      <w:szCs w:val="20"/>
    </w:rPr>
  </w:style>
  <w:style w:type="paragraph" w:customStyle="1" w:styleId="1585">
    <w:name w:val="参考文献、索引标题"/>
    <w:basedOn w:val="1586"/>
    <w:next w:val="1"/>
    <w:qFormat/>
    <w:uiPriority w:val="99"/>
    <w:pPr>
      <w:spacing w:after="200"/>
    </w:pPr>
    <w:rPr>
      <w:sz w:val="21"/>
    </w:rPr>
  </w:style>
  <w:style w:type="paragraph" w:customStyle="1" w:styleId="158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587">
    <w:name w:val="xl90"/>
    <w:basedOn w:val="1"/>
    <w:qFormat/>
    <w:uiPriority w:val="0"/>
    <w:pPr>
      <w:widowControl/>
      <w:spacing w:before="100" w:beforeAutospacing="1" w:after="100" w:afterAutospacing="1"/>
      <w:jc w:val="left"/>
    </w:pPr>
    <w:rPr>
      <w:rFonts w:ascii="仿宋" w:hAnsi="仿宋" w:eastAsia="仿宋" w:cs="宋体"/>
      <w:b/>
      <w:bCs/>
      <w:kern w:val="0"/>
      <w:sz w:val="28"/>
      <w:szCs w:val="28"/>
    </w:rPr>
  </w:style>
  <w:style w:type="paragraph" w:customStyle="1" w:styleId="1588">
    <w:name w:val="文章标题 4"/>
    <w:basedOn w:val="6"/>
    <w:next w:val="1"/>
    <w:qFormat/>
    <w:uiPriority w:val="0"/>
    <w:pPr>
      <w:widowControl/>
      <w:tabs>
        <w:tab w:val="left" w:pos="709"/>
      </w:tabs>
    </w:pPr>
    <w:rPr>
      <w:b w:val="0"/>
      <w:szCs w:val="24"/>
    </w:rPr>
  </w:style>
  <w:style w:type="paragraph" w:customStyle="1" w:styleId="1589">
    <w:name w:val="样式 行距: 固定值 25 磅 首行缩进:  2 字符"/>
    <w:basedOn w:val="1"/>
    <w:qFormat/>
    <w:uiPriority w:val="0"/>
    <w:pPr>
      <w:adjustRightInd w:val="0"/>
      <w:spacing w:line="500" w:lineRule="exact"/>
      <w:ind w:firstLine="560" w:firstLineChars="200"/>
      <w:textAlignment w:val="baseline"/>
    </w:pPr>
    <w:rPr>
      <w:rFonts w:ascii="宋体"/>
      <w:kern w:val="0"/>
      <w:sz w:val="28"/>
      <w:szCs w:val="28"/>
    </w:rPr>
  </w:style>
  <w:style w:type="paragraph" w:customStyle="1" w:styleId="1590">
    <w:name w:val="列表2"/>
    <w:basedOn w:val="1"/>
    <w:next w:val="1"/>
    <w:qFormat/>
    <w:uiPriority w:val="99"/>
    <w:pPr>
      <w:numPr>
        <w:ilvl w:val="0"/>
        <w:numId w:val="51"/>
      </w:numPr>
      <w:spacing w:line="200" w:lineRule="atLeast"/>
    </w:pPr>
    <w:rPr>
      <w:rFonts w:eastAsia="仿宋"/>
      <w:sz w:val="28"/>
    </w:rPr>
  </w:style>
  <w:style w:type="paragraph" w:customStyle="1" w:styleId="159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4"/>
    </w:rPr>
  </w:style>
  <w:style w:type="paragraph" w:customStyle="1" w:styleId="1592">
    <w:name w:val="样式正文"/>
    <w:basedOn w:val="1"/>
    <w:qFormat/>
    <w:uiPriority w:val="0"/>
    <w:pPr>
      <w:spacing w:line="360" w:lineRule="auto"/>
      <w:ind w:firstLine="480" w:firstLineChars="200"/>
    </w:pPr>
    <w:rPr>
      <w:rFonts w:eastAsia="仿宋_GB2312" w:cs="宋体"/>
      <w:sz w:val="32"/>
      <w:szCs w:val="20"/>
    </w:rPr>
  </w:style>
  <w:style w:type="paragraph" w:customStyle="1" w:styleId="1593">
    <w:name w:val="样式 样式 样式 标题 2H2h22Header 2l2Level 2 Headheading 2H2normal full....."/>
    <w:basedOn w:val="1594"/>
    <w:qFormat/>
    <w:uiPriority w:val="99"/>
    <w:pPr>
      <w:tabs>
        <w:tab w:val="left" w:pos="1769"/>
      </w:tabs>
    </w:pPr>
    <w:rPr>
      <w:rFonts w:eastAsia="Times New Roman"/>
    </w:rPr>
  </w:style>
  <w:style w:type="paragraph" w:customStyle="1" w:styleId="1594">
    <w:name w:val="样式 样式 标题 2H2h22Header 2l2Level 2 Headheading 2H2normal full... +...1"/>
    <w:basedOn w:val="1595"/>
    <w:qFormat/>
    <w:uiPriority w:val="99"/>
    <w:pPr>
      <w:tabs>
        <w:tab w:val="left" w:pos="1769"/>
      </w:tabs>
      <w:spacing w:beforeLines="100" w:afterLines="100"/>
      <w:ind w:left="0"/>
    </w:pPr>
    <w:rPr>
      <w:rFonts w:ascii="宋体" w:hAnsi="宋体" w:eastAsia="宋体"/>
    </w:rPr>
  </w:style>
  <w:style w:type="paragraph" w:customStyle="1" w:styleId="1595">
    <w:name w:val="样式 标题 2H2h22Header 2l2Level 2 Headheading 2H2normal full..."/>
    <w:basedOn w:val="4"/>
    <w:qFormat/>
    <w:uiPriority w:val="99"/>
    <w:pPr>
      <w:keepLines w:val="0"/>
      <w:widowControl/>
      <w:tabs>
        <w:tab w:val="left" w:pos="1769"/>
      </w:tabs>
      <w:adjustRightInd w:val="0"/>
      <w:ind w:left="5787" w:hanging="567"/>
      <w:jc w:val="left"/>
    </w:pPr>
    <w:rPr>
      <w:rFonts w:ascii="Times New Roman" w:hAnsi="仿宋" w:eastAsia="Times New Roman" w:cs="宋体"/>
      <w:color w:val="000000"/>
      <w:spacing w:val="20"/>
      <w:kern w:val="0"/>
      <w:sz w:val="36"/>
      <w:szCs w:val="20"/>
    </w:rPr>
  </w:style>
  <w:style w:type="paragraph" w:customStyle="1" w:styleId="1596">
    <w:name w:val="标题一自定义"/>
    <w:basedOn w:val="3"/>
    <w:next w:val="1"/>
    <w:qFormat/>
    <w:uiPriority w:val="0"/>
    <w:pPr>
      <w:keepLines/>
      <w:pageBreakBefore/>
      <w:tabs>
        <w:tab w:val="left" w:pos="1440"/>
      </w:tabs>
      <w:spacing w:line="360" w:lineRule="auto"/>
      <w:ind w:left="425" w:hanging="425"/>
      <w:jc w:val="both"/>
    </w:pPr>
    <w:rPr>
      <w:rFonts w:ascii="Calibri" w:hAnsi="Calibri"/>
      <w:kern w:val="44"/>
      <w:sz w:val="44"/>
      <w:szCs w:val="44"/>
    </w:rPr>
  </w:style>
  <w:style w:type="paragraph" w:customStyle="1" w:styleId="1597">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1598">
    <w:name w:val="样式 仿宋_GB2312 五号 行距: 固定值 16 磅1"/>
    <w:basedOn w:val="1"/>
    <w:qFormat/>
    <w:uiPriority w:val="99"/>
    <w:pPr>
      <w:widowControl/>
      <w:spacing w:line="320" w:lineRule="exact"/>
      <w:ind w:firstLine="480"/>
      <w:jc w:val="left"/>
    </w:pPr>
    <w:rPr>
      <w:rFonts w:eastAsia="仿宋_GB2312" w:cs="宋体"/>
      <w:kern w:val="0"/>
      <w:szCs w:val="21"/>
    </w:rPr>
  </w:style>
  <w:style w:type="paragraph" w:customStyle="1" w:styleId="1599">
    <w:name w:val="Indent Normal"/>
    <w:basedOn w:val="1"/>
    <w:qFormat/>
    <w:uiPriority w:val="0"/>
    <w:pPr>
      <w:ind w:firstLine="150" w:firstLineChars="150"/>
    </w:pPr>
    <w:rPr>
      <w:rFonts w:eastAsia="仿宋"/>
      <w:sz w:val="24"/>
    </w:rPr>
  </w:style>
  <w:style w:type="paragraph" w:customStyle="1" w:styleId="1600">
    <w:name w:val="Char Char Char Char1"/>
    <w:basedOn w:val="1"/>
    <w:qFormat/>
    <w:uiPriority w:val="0"/>
    <w:pPr>
      <w:widowControl/>
      <w:spacing w:after="160" w:line="360" w:lineRule="auto"/>
      <w:ind w:firstLine="200" w:firstLineChars="200"/>
      <w:jc w:val="left"/>
    </w:pPr>
    <w:rPr>
      <w:rFonts w:ascii="宋体" w:hAnsi="宋体"/>
      <w:sz w:val="24"/>
      <w:szCs w:val="21"/>
    </w:rPr>
  </w:style>
  <w:style w:type="paragraph" w:customStyle="1" w:styleId="1601">
    <w:name w:val="段落"/>
    <w:basedOn w:val="1"/>
    <w:link w:val="4004"/>
    <w:qFormat/>
    <w:uiPriority w:val="0"/>
    <w:pPr>
      <w:spacing w:line="460" w:lineRule="exact"/>
      <w:ind w:firstLine="480"/>
    </w:pPr>
    <w:rPr>
      <w:sz w:val="24"/>
      <w:szCs w:val="20"/>
    </w:rPr>
  </w:style>
  <w:style w:type="paragraph" w:customStyle="1" w:styleId="1602">
    <w:name w:val="Numbered list 3.3"/>
    <w:basedOn w:val="5"/>
    <w:next w:val="1"/>
    <w:qFormat/>
    <w:uiPriority w:val="0"/>
    <w:pPr>
      <w:keepNext w:val="0"/>
      <w:keepLines w:val="0"/>
      <w:widowControl/>
      <w:tabs>
        <w:tab w:val="left" w:pos="425"/>
        <w:tab w:val="left" w:pos="720"/>
      </w:tabs>
      <w:spacing w:before="0" w:after="0" w:afterAutospacing="1" w:line="360" w:lineRule="auto"/>
      <w:ind w:left="425" w:hanging="1080"/>
    </w:pPr>
    <w:rPr>
      <w:rFonts w:ascii="Arial" w:hAnsi="Arial"/>
      <w:bCs w:val="0"/>
      <w:kern w:val="0"/>
      <w:sz w:val="22"/>
      <w:szCs w:val="20"/>
      <w:lang w:val="en-GB" w:eastAsia="en-US"/>
    </w:rPr>
  </w:style>
  <w:style w:type="paragraph" w:customStyle="1" w:styleId="1603">
    <w:name w:val="标题1下并列"/>
    <w:basedOn w:val="1"/>
    <w:qFormat/>
    <w:uiPriority w:val="0"/>
    <w:pPr>
      <w:widowControl/>
      <w:numPr>
        <w:ilvl w:val="0"/>
        <w:numId w:val="52"/>
      </w:numPr>
      <w:adjustRightInd w:val="0"/>
      <w:spacing w:before="60" w:after="60" w:line="360" w:lineRule="atLeast"/>
      <w:textAlignment w:val="bottom"/>
    </w:pPr>
    <w:rPr>
      <w:rFonts w:ascii="楷体_GB2312" w:eastAsia="楷体_GB2312"/>
      <w:sz w:val="24"/>
    </w:rPr>
  </w:style>
  <w:style w:type="paragraph" w:customStyle="1" w:styleId="1604">
    <w:name w:val="xl30"/>
    <w:basedOn w:val="1"/>
    <w:qFormat/>
    <w:uiPriority w:val="0"/>
    <w:pPr>
      <w:widowControl/>
      <w:spacing w:before="100" w:beforeAutospacing="1" w:after="100" w:afterAutospacing="1" w:line="300" w:lineRule="auto"/>
      <w:ind w:firstLine="200" w:firstLineChars="200"/>
      <w:jc w:val="center"/>
    </w:pPr>
    <w:rPr>
      <w:rFonts w:ascii="宋体" w:hAnsi="宋体"/>
      <w:b/>
      <w:bCs/>
      <w:kern w:val="0"/>
      <w:sz w:val="36"/>
      <w:szCs w:val="36"/>
    </w:rPr>
  </w:style>
  <w:style w:type="paragraph" w:customStyle="1" w:styleId="1605">
    <w:name w:val="样式 样式 小四 行距: 1.5 倍行距 + 首行缩进:  2 字符"/>
    <w:basedOn w:val="1"/>
    <w:qFormat/>
    <w:uiPriority w:val="0"/>
    <w:pPr>
      <w:spacing w:line="360" w:lineRule="auto"/>
      <w:ind w:firstLine="480" w:firstLineChars="200"/>
    </w:pPr>
    <w:rPr>
      <w:rFonts w:ascii="Arial" w:hAnsi="Arial" w:eastAsia="仿宋"/>
      <w:sz w:val="24"/>
    </w:rPr>
  </w:style>
  <w:style w:type="paragraph" w:customStyle="1" w:styleId="1606">
    <w:name w:val="样式 样式 样式 标题 5H5口口1口2heading 5Level 3 - i第四层条h5PIM 5h51headi...1 ..."/>
    <w:basedOn w:val="1380"/>
    <w:qFormat/>
    <w:uiPriority w:val="99"/>
    <w:rPr>
      <w:rFonts w:eastAsia="等线"/>
    </w:rPr>
  </w:style>
  <w:style w:type="paragraph" w:customStyle="1" w:styleId="1607">
    <w:name w:val="助手文本"/>
    <w:basedOn w:val="1"/>
    <w:qFormat/>
    <w:uiPriority w:val="0"/>
    <w:pPr>
      <w:autoSpaceDE w:val="0"/>
      <w:autoSpaceDN w:val="0"/>
      <w:adjustRightInd w:val="0"/>
      <w:spacing w:beforeLines="50" w:afterLines="50" w:line="360" w:lineRule="auto"/>
      <w:ind w:left="14" w:firstLine="434"/>
      <w:textAlignment w:val="baseline"/>
    </w:pPr>
    <w:rPr>
      <w:rFonts w:ascii="楷体_GB2312" w:eastAsia="楷体_GB2312"/>
      <w:kern w:val="0"/>
      <w:sz w:val="24"/>
      <w:szCs w:val="20"/>
      <w:u w:val="single"/>
    </w:rPr>
  </w:style>
  <w:style w:type="paragraph" w:customStyle="1" w:styleId="1608">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line="300" w:lineRule="auto"/>
      <w:ind w:firstLine="200" w:firstLineChars="200"/>
      <w:jc w:val="center"/>
    </w:pPr>
    <w:rPr>
      <w:rFonts w:ascii="宋体" w:hAnsi="宋体"/>
      <w:kern w:val="0"/>
      <w:sz w:val="24"/>
    </w:rPr>
  </w:style>
  <w:style w:type="paragraph" w:customStyle="1" w:styleId="1609">
    <w:name w:val="Table_Heading_Right"/>
    <w:basedOn w:val="1541"/>
    <w:next w:val="1542"/>
    <w:qFormat/>
    <w:uiPriority w:val="0"/>
    <w:pPr>
      <w:jc w:val="right"/>
    </w:pPr>
  </w:style>
  <w:style w:type="paragraph" w:customStyle="1" w:styleId="1610">
    <w:name w:val="技术文档 6"/>
    <w:qFormat/>
    <w:uiPriority w:val="0"/>
    <w:pPr>
      <w:outlineLvl w:val="5"/>
    </w:pPr>
    <w:rPr>
      <w:rFonts w:ascii="宋体" w:hAnsi="宋体" w:eastAsia="宋体" w:cs="Times New Roman"/>
      <w:kern w:val="2"/>
      <w:sz w:val="21"/>
      <w:szCs w:val="21"/>
      <w:lang w:val="en-US" w:eastAsia="zh-CN" w:bidi="ar-SA"/>
    </w:rPr>
  </w:style>
  <w:style w:type="paragraph" w:customStyle="1" w:styleId="161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612">
    <w:name w:val="标题1下正文"/>
    <w:basedOn w:val="1"/>
    <w:qFormat/>
    <w:uiPriority w:val="0"/>
    <w:pPr>
      <w:widowControl/>
      <w:tabs>
        <w:tab w:val="right" w:pos="454"/>
      </w:tabs>
      <w:adjustRightInd w:val="0"/>
      <w:snapToGrid w:val="0"/>
      <w:spacing w:after="120"/>
      <w:ind w:left="454"/>
      <w:jc w:val="left"/>
      <w:textAlignment w:val="bottom"/>
    </w:pPr>
    <w:rPr>
      <w:rFonts w:ascii="宋体" w:hAnsi="宋体" w:eastAsia="仿宋"/>
      <w:sz w:val="28"/>
      <w:szCs w:val="21"/>
    </w:rPr>
  </w:style>
  <w:style w:type="paragraph" w:customStyle="1" w:styleId="1613">
    <w:name w:val="简单回函地址"/>
    <w:basedOn w:val="1"/>
    <w:qFormat/>
    <w:uiPriority w:val="0"/>
    <w:pPr>
      <w:numPr>
        <w:ilvl w:val="0"/>
        <w:numId w:val="53"/>
      </w:numPr>
      <w:tabs>
        <w:tab w:val="clear" w:pos="720"/>
      </w:tabs>
      <w:ind w:left="0" w:firstLine="0"/>
    </w:pPr>
    <w:rPr>
      <w:rFonts w:eastAsia="仿宋"/>
      <w:sz w:val="28"/>
    </w:rPr>
  </w:style>
  <w:style w:type="paragraph" w:customStyle="1" w:styleId="1614">
    <w:name w:val="第1层并列"/>
    <w:basedOn w:val="1"/>
    <w:qFormat/>
    <w:uiPriority w:val="0"/>
    <w:pPr>
      <w:numPr>
        <w:ilvl w:val="0"/>
        <w:numId w:val="54"/>
      </w:numPr>
      <w:spacing w:before="60" w:after="60"/>
    </w:pPr>
    <w:rPr>
      <w:rFonts w:eastAsia="仿宋"/>
      <w:sz w:val="24"/>
    </w:rPr>
  </w:style>
  <w:style w:type="paragraph" w:customStyle="1" w:styleId="1615">
    <w:name w:val="样式 样式 样式 标题 4h4H4H41H42H43H44H45H46H47H48H49H410H411H421... + 宋体..."/>
    <w:basedOn w:val="466"/>
    <w:qFormat/>
    <w:uiPriority w:val="99"/>
    <w:rPr>
      <w:rFonts w:eastAsia="Times New Roman"/>
    </w:rPr>
  </w:style>
  <w:style w:type="paragraph" w:customStyle="1" w:styleId="1616">
    <w:name w:val="FA插图"/>
    <w:basedOn w:val="1"/>
    <w:qFormat/>
    <w:uiPriority w:val="99"/>
    <w:pPr>
      <w:spacing w:before="156" w:after="156"/>
      <w:ind w:left="-359" w:leftChars="-171"/>
      <w:jc w:val="center"/>
    </w:pPr>
    <w:rPr>
      <w:rFonts w:eastAsia="仿宋"/>
      <w:sz w:val="28"/>
      <w:szCs w:val="20"/>
    </w:rPr>
  </w:style>
  <w:style w:type="paragraph" w:customStyle="1" w:styleId="1617">
    <w:name w:val="列出段落2"/>
    <w:basedOn w:val="1"/>
    <w:qFormat/>
    <w:uiPriority w:val="0"/>
    <w:pPr>
      <w:spacing w:line="300" w:lineRule="auto"/>
      <w:ind w:firstLine="420" w:firstLineChars="200"/>
    </w:pPr>
    <w:rPr>
      <w:rFonts w:ascii="Calibri" w:hAnsi="Calibri"/>
      <w:sz w:val="24"/>
      <w:szCs w:val="22"/>
    </w:rPr>
  </w:style>
  <w:style w:type="paragraph" w:customStyle="1" w:styleId="1618">
    <w:name w:val="Header 3"/>
    <w:basedOn w:val="1619"/>
    <w:next w:val="1"/>
    <w:qFormat/>
    <w:uiPriority w:val="0"/>
    <w:pPr>
      <w:jc w:val="left"/>
    </w:pPr>
  </w:style>
  <w:style w:type="paragraph" w:customStyle="1" w:styleId="1619">
    <w:name w:val="Header 1"/>
    <w:basedOn w:val="1"/>
    <w:next w:val="1"/>
    <w:qFormat/>
    <w:uiPriority w:val="0"/>
    <w:pPr>
      <w:keepLines/>
      <w:widowControl/>
      <w:spacing w:before="80" w:after="80" w:line="360" w:lineRule="auto"/>
      <w:jc w:val="center"/>
    </w:pPr>
    <w:rPr>
      <w:rFonts w:ascii="Arial" w:hAnsi="Arial" w:eastAsia="仿宋"/>
      <w:kern w:val="0"/>
      <w:sz w:val="24"/>
      <w:szCs w:val="20"/>
      <w:lang w:val="en-GB" w:eastAsia="en-US"/>
    </w:rPr>
  </w:style>
  <w:style w:type="paragraph" w:customStyle="1" w:styleId="1620">
    <w:name w:val="默认段落字体 Para Char Char Char Char Char Char Char Char Char1 Char Char Char Char Char Char Char"/>
    <w:basedOn w:val="26"/>
    <w:qFormat/>
    <w:uiPriority w:val="0"/>
    <w:pPr>
      <w:spacing w:line="300" w:lineRule="auto"/>
      <w:ind w:firstLine="200" w:firstLineChars="200"/>
    </w:pPr>
    <w:rPr>
      <w:rFonts w:ascii="Tahoma" w:hAnsi="Tahoma"/>
      <w:kern w:val="0"/>
      <w:sz w:val="24"/>
    </w:rPr>
  </w:style>
  <w:style w:type="paragraph" w:customStyle="1" w:styleId="1621">
    <w:name w:val="1 Char Char Char Char"/>
    <w:basedOn w:val="1"/>
    <w:qFormat/>
    <w:uiPriority w:val="0"/>
    <w:rPr>
      <w:rFonts w:ascii="Tahoma" w:hAnsi="Tahoma"/>
      <w:sz w:val="24"/>
      <w:szCs w:val="20"/>
    </w:rPr>
  </w:style>
  <w:style w:type="paragraph" w:customStyle="1" w:styleId="1622">
    <w:name w:val="前言"/>
    <w:basedOn w:val="1623"/>
    <w:next w:val="1061"/>
    <w:qFormat/>
    <w:uiPriority w:val="0"/>
  </w:style>
  <w:style w:type="paragraph" w:customStyle="1" w:styleId="1623">
    <w:name w:val="目次"/>
    <w:basedOn w:val="1"/>
    <w:qFormat/>
    <w:uiPriority w:val="0"/>
    <w:pPr>
      <w:widowControl/>
      <w:spacing w:before="600" w:after="800" w:line="360" w:lineRule="auto"/>
      <w:jc w:val="center"/>
    </w:pPr>
    <w:rPr>
      <w:rFonts w:ascii="黑体" w:eastAsia="黑体"/>
      <w:b/>
      <w:spacing w:val="100"/>
      <w:kern w:val="0"/>
      <w:sz w:val="32"/>
      <w:szCs w:val="20"/>
    </w:rPr>
  </w:style>
  <w:style w:type="paragraph" w:customStyle="1" w:styleId="1624">
    <w:name w:val="样式 小四 首行缩进:  0.74 厘米"/>
    <w:basedOn w:val="1"/>
    <w:qFormat/>
    <w:uiPriority w:val="0"/>
    <w:pPr>
      <w:spacing w:line="360" w:lineRule="auto"/>
      <w:ind w:firstLine="420"/>
    </w:pPr>
    <w:rPr>
      <w:rFonts w:cs="宋体"/>
      <w:sz w:val="24"/>
      <w:szCs w:val="20"/>
    </w:rPr>
  </w:style>
  <w:style w:type="paragraph" w:customStyle="1" w:styleId="1625">
    <w:name w:val="技术文档 4"/>
    <w:qFormat/>
    <w:uiPriority w:val="0"/>
    <w:pPr>
      <w:tabs>
        <w:tab w:val="left" w:pos="0"/>
      </w:tabs>
      <w:spacing w:line="360" w:lineRule="auto"/>
      <w:ind w:left="180"/>
      <w:jc w:val="both"/>
      <w:outlineLvl w:val="3"/>
    </w:pPr>
    <w:rPr>
      <w:rFonts w:ascii="仿宋" w:hAnsi="仿宋" w:eastAsia="仿宋" w:cs="宋体"/>
      <w:b/>
      <w:sz w:val="24"/>
      <w:szCs w:val="24"/>
      <w:lang w:val="en-GB" w:eastAsia="zh-CN" w:bidi="ar-SA"/>
    </w:rPr>
  </w:style>
  <w:style w:type="paragraph" w:customStyle="1" w:styleId="16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1627">
    <w:name w:val="Char Char12"/>
    <w:basedOn w:val="1"/>
    <w:qFormat/>
    <w:uiPriority w:val="0"/>
    <w:rPr>
      <w:rFonts w:ascii="Tahoma" w:hAnsi="Tahoma" w:eastAsia="仿宋"/>
      <w:sz w:val="24"/>
      <w:szCs w:val="20"/>
    </w:rPr>
  </w:style>
  <w:style w:type="paragraph" w:customStyle="1" w:styleId="1628">
    <w:name w:val="插图题注"/>
    <w:next w:val="1"/>
    <w:qFormat/>
    <w:uiPriority w:val="0"/>
    <w:pPr>
      <w:spacing w:afterLines="100"/>
      <w:ind w:left="1089" w:hanging="369"/>
      <w:jc w:val="center"/>
    </w:pPr>
    <w:rPr>
      <w:rFonts w:ascii="Arial" w:hAnsi="Arial" w:eastAsia="宋体" w:cs="Times New Roman"/>
      <w:sz w:val="18"/>
      <w:szCs w:val="18"/>
      <w:lang w:val="en-US" w:eastAsia="zh-CN" w:bidi="he-IL"/>
    </w:rPr>
  </w:style>
  <w:style w:type="paragraph" w:customStyle="1" w:styleId="1629">
    <w:name w:val="公司名称"/>
    <w:basedOn w:val="1"/>
    <w:qFormat/>
    <w:uiPriority w:val="0"/>
    <w:pPr>
      <w:widowControl/>
      <w:spacing w:line="360" w:lineRule="auto"/>
      <w:jc w:val="center"/>
    </w:pPr>
    <w:rPr>
      <w:rFonts w:ascii="黑体" w:eastAsia="黑体" w:cs="宋体"/>
      <w:b/>
      <w:bCs/>
      <w:kern w:val="0"/>
      <w:sz w:val="36"/>
      <w:szCs w:val="20"/>
    </w:rPr>
  </w:style>
  <w:style w:type="paragraph" w:customStyle="1" w:styleId="1630">
    <w:name w:val="Numbered list 3.1"/>
    <w:basedOn w:val="3"/>
    <w:next w:val="1"/>
    <w:qFormat/>
    <w:uiPriority w:val="0"/>
    <w:pPr>
      <w:widowControl/>
      <w:tabs>
        <w:tab w:val="left" w:pos="360"/>
        <w:tab w:val="left" w:pos="420"/>
      </w:tabs>
      <w:spacing w:line="360" w:lineRule="auto"/>
    </w:pPr>
    <w:rPr>
      <w:rFonts w:ascii="仿宋" w:hAnsi="Arial"/>
      <w:bCs w:val="0"/>
      <w:kern w:val="28"/>
      <w:sz w:val="28"/>
      <w:lang w:val="en-GB" w:eastAsia="en-US"/>
    </w:rPr>
  </w:style>
  <w:style w:type="paragraph" w:customStyle="1" w:styleId="1631">
    <w:name w:val="技术文档 1"/>
    <w:qFormat/>
    <w:uiPriority w:val="0"/>
    <w:pPr>
      <w:outlineLvl w:val="0"/>
    </w:pPr>
    <w:rPr>
      <w:rFonts w:ascii="仿宋" w:hAnsi="仿宋" w:eastAsia="仿宋" w:cs="Times New Roman"/>
      <w:b/>
      <w:bCs/>
      <w:kern w:val="2"/>
      <w:sz w:val="30"/>
      <w:szCs w:val="28"/>
      <w:lang w:val="en-US" w:eastAsia="zh-CN" w:bidi="ar-SA"/>
    </w:rPr>
  </w:style>
  <w:style w:type="paragraph" w:customStyle="1" w:styleId="1632">
    <w:name w:val="1.1.1B"/>
    <w:basedOn w:val="7"/>
    <w:qFormat/>
    <w:uiPriority w:val="0"/>
    <w:pPr>
      <w:tabs>
        <w:tab w:val="left" w:pos="709"/>
        <w:tab w:val="left" w:pos="2580"/>
      </w:tabs>
      <w:adjustRightInd/>
      <w:spacing w:line="374" w:lineRule="auto"/>
      <w:ind w:left="1008" w:hanging="1008"/>
      <w:jc w:val="both"/>
      <w:textAlignment w:val="auto"/>
    </w:pPr>
    <w:rPr>
      <w:rFonts w:eastAsia="仿宋"/>
      <w:b w:val="0"/>
      <w:kern w:val="2"/>
    </w:rPr>
  </w:style>
  <w:style w:type="paragraph" w:customStyle="1" w:styleId="163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4">
    <w:name w:val="FA正文+标号"/>
    <w:basedOn w:val="963"/>
    <w:qFormat/>
    <w:uiPriority w:val="99"/>
    <w:pPr>
      <w:tabs>
        <w:tab w:val="left" w:pos="907"/>
      </w:tabs>
      <w:ind w:left="907" w:hanging="567"/>
    </w:pPr>
    <w:rPr>
      <w:rFonts w:ascii="Times New Roman" w:eastAsia="仿宋_GB2312"/>
    </w:rPr>
  </w:style>
  <w:style w:type="paragraph" w:customStyle="1" w:styleId="1635">
    <w:name w:val="五号字体"/>
    <w:basedOn w:val="1"/>
    <w:qFormat/>
    <w:uiPriority w:val="0"/>
    <w:pPr>
      <w:adjustRightInd w:val="0"/>
      <w:snapToGrid w:val="0"/>
      <w:jc w:val="center"/>
    </w:pPr>
  </w:style>
  <w:style w:type="paragraph" w:customStyle="1" w:styleId="1636">
    <w:name w:val="技术文档 2"/>
    <w:qFormat/>
    <w:uiPriority w:val="0"/>
    <w:pPr>
      <w:outlineLvl w:val="1"/>
    </w:pPr>
    <w:rPr>
      <w:rFonts w:ascii="仿宋" w:hAnsi="仿宋" w:eastAsia="仿宋" w:cs="Times New Roman"/>
      <w:b/>
      <w:bCs/>
      <w:kern w:val="2"/>
      <w:sz w:val="28"/>
      <w:szCs w:val="28"/>
      <w:lang w:val="en-US" w:eastAsia="zh-CN" w:bidi="ar-SA"/>
    </w:rPr>
  </w:style>
  <w:style w:type="paragraph" w:customStyle="1" w:styleId="1637">
    <w:name w:val="msolistparagraph"/>
    <w:basedOn w:val="1"/>
    <w:qFormat/>
    <w:uiPriority w:val="0"/>
    <w:pPr>
      <w:spacing w:line="460" w:lineRule="exact"/>
      <w:ind w:firstLine="420" w:firstLineChars="200"/>
    </w:pPr>
    <w:rPr>
      <w:rFonts w:hint="eastAsia" w:ascii="仿宋_GB2312" w:eastAsia="仿宋_GB2312"/>
      <w:sz w:val="28"/>
      <w:szCs w:val="20"/>
    </w:rPr>
  </w:style>
  <w:style w:type="paragraph" w:customStyle="1" w:styleId="1638">
    <w:name w:val="font7"/>
    <w:basedOn w:val="1"/>
    <w:qFormat/>
    <w:uiPriority w:val="0"/>
    <w:pPr>
      <w:widowControl/>
      <w:spacing w:before="100" w:beforeAutospacing="1" w:after="100" w:afterAutospacing="1" w:line="300" w:lineRule="auto"/>
      <w:ind w:firstLine="200" w:firstLineChars="200"/>
      <w:jc w:val="left"/>
    </w:pPr>
    <w:rPr>
      <w:rFonts w:hint="eastAsia" w:ascii="宋体" w:hAnsi="宋体"/>
      <w:kern w:val="0"/>
      <w:sz w:val="18"/>
      <w:szCs w:val="18"/>
    </w:rPr>
  </w:style>
  <w:style w:type="paragraph" w:customStyle="1" w:styleId="1639">
    <w:name w:val="正文文本1"/>
    <w:basedOn w:val="1"/>
    <w:qFormat/>
    <w:uiPriority w:val="0"/>
    <w:pPr>
      <w:widowControl/>
      <w:spacing w:after="120" w:line="288" w:lineRule="auto"/>
      <w:jc w:val="left"/>
    </w:pPr>
    <w:rPr>
      <w:rFonts w:ascii="Verdana" w:hAnsi="Verdana"/>
      <w:kern w:val="0"/>
      <w:sz w:val="24"/>
      <w:szCs w:val="20"/>
      <w:lang w:eastAsia="en-US"/>
    </w:rPr>
  </w:style>
  <w:style w:type="paragraph" w:customStyle="1" w:styleId="1640">
    <w:name w:val="4"/>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641">
    <w:name w:val="一级无标题条"/>
    <w:basedOn w:val="1"/>
    <w:qFormat/>
    <w:uiPriority w:val="0"/>
    <w:pPr>
      <w:numPr>
        <w:ilvl w:val="6"/>
        <w:numId w:val="47"/>
      </w:numPr>
    </w:pPr>
  </w:style>
  <w:style w:type="paragraph" w:customStyle="1" w:styleId="1642">
    <w:name w:val="reader-word-layer reader-word-s11-25"/>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643">
    <w:name w:val="MM Topic 5"/>
    <w:basedOn w:val="7"/>
    <w:qFormat/>
    <w:uiPriority w:val="0"/>
    <w:pPr>
      <w:tabs>
        <w:tab w:val="left" w:pos="709"/>
      </w:tabs>
      <w:adjustRightInd/>
      <w:spacing w:line="376" w:lineRule="auto"/>
      <w:jc w:val="both"/>
      <w:textAlignment w:val="auto"/>
    </w:pPr>
    <w:rPr>
      <w:rFonts w:eastAsia="仿宋"/>
      <w:b w:val="0"/>
      <w:kern w:val="2"/>
    </w:rPr>
  </w:style>
  <w:style w:type="paragraph" w:customStyle="1" w:styleId="1644">
    <w:name w:val="图目录"/>
    <w:basedOn w:val="73"/>
    <w:qFormat/>
    <w:uiPriority w:val="99"/>
    <w:pPr>
      <w:numPr>
        <w:ilvl w:val="0"/>
        <w:numId w:val="55"/>
      </w:numPr>
      <w:tabs>
        <w:tab w:val="clear" w:pos="1312"/>
      </w:tabs>
      <w:ind w:left="200" w:hanging="200"/>
    </w:pPr>
  </w:style>
  <w:style w:type="paragraph" w:customStyle="1" w:styleId="1645">
    <w:name w:val="南威正文格式"/>
    <w:basedOn w:val="1"/>
    <w:qFormat/>
    <w:uiPriority w:val="0"/>
    <w:pPr>
      <w:spacing w:line="360" w:lineRule="auto"/>
      <w:ind w:firstLine="200" w:firstLineChars="200"/>
    </w:pPr>
    <w:rPr>
      <w:rFonts w:cs="宋体"/>
      <w:sz w:val="24"/>
      <w:szCs w:val="20"/>
    </w:rPr>
  </w:style>
  <w:style w:type="paragraph" w:customStyle="1" w:styleId="1646">
    <w:name w:val="Char Char Char1 Char Char Char Char Char Char Char Char Char Char Char Char Char Char Char"/>
    <w:basedOn w:val="1"/>
    <w:qFormat/>
    <w:uiPriority w:val="99"/>
    <w:pPr>
      <w:widowControl/>
      <w:spacing w:after="160" w:line="240" w:lineRule="exact"/>
      <w:ind w:firstLine="480"/>
      <w:jc w:val="left"/>
    </w:pPr>
    <w:rPr>
      <w:rFonts w:ascii="Verdana" w:hAnsi="Verdana"/>
      <w:kern w:val="0"/>
      <w:sz w:val="20"/>
      <w:szCs w:val="20"/>
      <w:lang w:eastAsia="en-US"/>
    </w:rPr>
  </w:style>
  <w:style w:type="paragraph" w:customStyle="1" w:styleId="1647">
    <w:name w:val="内容with编号"/>
    <w:basedOn w:val="1"/>
    <w:qFormat/>
    <w:uiPriority w:val="0"/>
    <w:pPr>
      <w:widowControl/>
      <w:tabs>
        <w:tab w:val="left" w:pos="840"/>
        <w:tab w:val="left" w:pos="987"/>
      </w:tabs>
      <w:spacing w:line="360" w:lineRule="auto"/>
      <w:ind w:left="840"/>
    </w:pPr>
    <w:rPr>
      <w:rFonts w:ascii="宋体"/>
      <w:kern w:val="0"/>
      <w:sz w:val="24"/>
      <w:szCs w:val="20"/>
    </w:rPr>
  </w:style>
  <w:style w:type="paragraph" w:customStyle="1" w:styleId="1648">
    <w:name w:val="et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1649">
    <w:name w:val="正文小序号"/>
    <w:basedOn w:val="1"/>
    <w:qFormat/>
    <w:uiPriority w:val="0"/>
    <w:pPr>
      <w:autoSpaceDE w:val="0"/>
      <w:autoSpaceDN w:val="0"/>
      <w:snapToGrid w:val="0"/>
      <w:spacing w:line="300" w:lineRule="auto"/>
      <w:ind w:firstLine="200" w:firstLineChars="200"/>
    </w:pPr>
    <w:rPr>
      <w:rFonts w:ascii="方正仿宋_GBK" w:eastAsia="仿宋_GB2312"/>
      <w:snapToGrid w:val="0"/>
      <w:kern w:val="0"/>
      <w:sz w:val="28"/>
      <w:szCs w:val="20"/>
    </w:rPr>
  </w:style>
  <w:style w:type="paragraph" w:customStyle="1" w:styleId="1650">
    <w:name w:val="标题1-通用文档模板"/>
    <w:basedOn w:val="3"/>
    <w:qFormat/>
    <w:uiPriority w:val="99"/>
    <w:pPr>
      <w:pageBreakBefore/>
      <w:widowControl/>
      <w:adjustRightInd w:val="0"/>
      <w:snapToGrid w:val="0"/>
      <w:spacing w:line="480" w:lineRule="auto"/>
      <w:ind w:left="2623" w:hanging="2098"/>
      <w:jc w:val="both"/>
    </w:pPr>
    <w:rPr>
      <w:rFonts w:eastAsia="黑体"/>
      <w:b w:val="0"/>
      <w:bCs w:val="0"/>
      <w:kern w:val="44"/>
      <w:sz w:val="32"/>
      <w:szCs w:val="32"/>
    </w:rPr>
  </w:style>
  <w:style w:type="paragraph" w:customStyle="1" w:styleId="1651">
    <w:name w:val="注："/>
    <w:next w:val="382"/>
    <w:qFormat/>
    <w:uiPriority w:val="0"/>
    <w:pPr>
      <w:widowControl w:val="0"/>
      <w:numPr>
        <w:ilvl w:val="0"/>
        <w:numId w:val="56"/>
      </w:numPr>
      <w:autoSpaceDE w:val="0"/>
      <w:autoSpaceDN w:val="0"/>
      <w:ind w:left="840" w:hanging="420"/>
      <w:jc w:val="both"/>
    </w:pPr>
    <w:rPr>
      <w:rFonts w:ascii="宋体" w:hAnsi="Times New Roman" w:eastAsia="宋体" w:cs="Times New Roman"/>
      <w:sz w:val="18"/>
      <w:lang w:val="en-US" w:eastAsia="zh-CN" w:bidi="ar-SA"/>
    </w:rPr>
  </w:style>
  <w:style w:type="paragraph" w:customStyle="1" w:styleId="1652">
    <w:name w:val="正文-缩进"/>
    <w:basedOn w:val="1"/>
    <w:qFormat/>
    <w:uiPriority w:val="0"/>
    <w:pPr>
      <w:spacing w:line="440" w:lineRule="exact"/>
      <w:ind w:firstLine="420"/>
    </w:pPr>
    <w:rPr>
      <w:rFonts w:eastAsia="仿宋" w:cs="宋体"/>
      <w:sz w:val="28"/>
      <w:szCs w:val="20"/>
    </w:rPr>
  </w:style>
  <w:style w:type="paragraph" w:customStyle="1" w:styleId="1653">
    <w:name w:val="草稿"/>
    <w:basedOn w:val="830"/>
    <w:qFormat/>
    <w:uiPriority w:val="0"/>
    <w:rPr>
      <w:i/>
      <w:color w:val="008000"/>
    </w:rPr>
  </w:style>
  <w:style w:type="paragraph" w:customStyle="1" w:styleId="1654">
    <w:name w:val="列举项目"/>
    <w:basedOn w:val="1655"/>
    <w:qFormat/>
    <w:uiPriority w:val="99"/>
    <w:pPr>
      <w:widowControl/>
      <w:numPr>
        <w:ilvl w:val="0"/>
        <w:numId w:val="57"/>
      </w:numPr>
      <w:shd w:val="clear" w:color="auto" w:fill="auto"/>
      <w:tabs>
        <w:tab w:val="left" w:pos="360"/>
        <w:tab w:val="left" w:pos="432"/>
      </w:tabs>
      <w:spacing w:line="360" w:lineRule="auto"/>
      <w:ind w:left="432" w:leftChars="400" w:hanging="432" w:hangingChars="200"/>
      <w:jc w:val="left"/>
    </w:pPr>
    <w:rPr>
      <w:rFonts w:ascii="宋体" w:hAnsi="宋体" w:eastAsia="宋体" w:cs="宋体"/>
      <w:kern w:val="0"/>
      <w:sz w:val="21"/>
    </w:rPr>
  </w:style>
  <w:style w:type="paragraph" w:customStyle="1" w:styleId="1655">
    <w:name w:val="正文11"/>
    <w:basedOn w:val="1"/>
    <w:qFormat/>
    <w:uiPriority w:val="99"/>
    <w:pPr>
      <w:shd w:val="clear" w:color="auto" w:fill="FFFFFF"/>
      <w:spacing w:line="264" w:lineRule="auto"/>
      <w:ind w:firstLine="425"/>
    </w:pPr>
    <w:rPr>
      <w:rFonts w:eastAsia="仿宋"/>
      <w:sz w:val="28"/>
      <w:szCs w:val="20"/>
    </w:rPr>
  </w:style>
  <w:style w:type="paragraph" w:customStyle="1" w:styleId="1656">
    <w:name w:val="Table_Title"/>
    <w:basedOn w:val="1"/>
    <w:next w:val="1"/>
    <w:qFormat/>
    <w:uiPriority w:val="0"/>
    <w:pPr>
      <w:keepNext/>
      <w:keepLines/>
      <w:widowControl/>
      <w:spacing w:before="240" w:after="60" w:line="360" w:lineRule="auto"/>
      <w:jc w:val="left"/>
    </w:pPr>
    <w:rPr>
      <w:rFonts w:ascii="Arial" w:hAnsi="Arial" w:eastAsia="仿宋"/>
      <w:b/>
      <w:kern w:val="0"/>
      <w:sz w:val="24"/>
      <w:szCs w:val="20"/>
      <w:lang w:val="en-GB" w:eastAsia="en-US"/>
    </w:rPr>
  </w:style>
  <w:style w:type="paragraph" w:customStyle="1" w:styleId="1657">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color w:val="000000"/>
      <w:kern w:val="0"/>
      <w:sz w:val="20"/>
      <w:szCs w:val="20"/>
    </w:rPr>
  </w:style>
  <w:style w:type="paragraph" w:customStyle="1" w:styleId="1658">
    <w:name w:val="附录标识"/>
    <w:basedOn w:val="1586"/>
    <w:qFormat/>
    <w:uiPriority w:val="0"/>
    <w:pPr>
      <w:tabs>
        <w:tab w:val="left" w:pos="601"/>
        <w:tab w:val="left" w:pos="6405"/>
      </w:tabs>
      <w:spacing w:after="200"/>
      <w:ind w:left="601" w:hanging="420"/>
    </w:pPr>
    <w:rPr>
      <w:sz w:val="21"/>
    </w:rPr>
  </w:style>
  <w:style w:type="paragraph" w:customStyle="1" w:styleId="1659">
    <w:name w:val="正文图标题"/>
    <w:next w:val="382"/>
    <w:qFormat/>
    <w:uiPriority w:val="0"/>
    <w:pPr>
      <w:tabs>
        <w:tab w:val="left" w:pos="360"/>
      </w:tabs>
      <w:jc w:val="center"/>
    </w:pPr>
    <w:rPr>
      <w:rFonts w:ascii="黑体" w:hAnsi="Times New Roman" w:eastAsia="黑体" w:cs="Times New Roman"/>
      <w:sz w:val="21"/>
      <w:lang w:val="en-US" w:eastAsia="zh-CN" w:bidi="ar-SA"/>
    </w:rPr>
  </w:style>
  <w:style w:type="paragraph" w:customStyle="1" w:styleId="1660">
    <w:name w:val="图表注释标题"/>
    <w:basedOn w:val="22"/>
    <w:qFormat/>
    <w:uiPriority w:val="0"/>
  </w:style>
  <w:style w:type="paragraph" w:customStyle="1" w:styleId="1661">
    <w:name w:val="Table_Center"/>
    <w:basedOn w:val="1542"/>
    <w:qFormat/>
    <w:uiPriority w:val="0"/>
    <w:pPr>
      <w:jc w:val="center"/>
    </w:pPr>
  </w:style>
  <w:style w:type="paragraph" w:customStyle="1" w:styleId="1662">
    <w:name w:val="技术文档 3"/>
    <w:qFormat/>
    <w:uiPriority w:val="0"/>
    <w:pPr>
      <w:tabs>
        <w:tab w:val="left" w:pos="856"/>
      </w:tabs>
      <w:ind w:left="856"/>
      <w:outlineLvl w:val="2"/>
    </w:pPr>
    <w:rPr>
      <w:rFonts w:ascii="仿宋" w:hAnsi="仿宋" w:eastAsia="仿宋" w:cs="Times New Roman"/>
      <w:b/>
      <w:bCs/>
      <w:kern w:val="2"/>
      <w:sz w:val="24"/>
      <w:szCs w:val="28"/>
      <w:lang w:val="en-US" w:eastAsia="zh-CN" w:bidi="ar-SA"/>
    </w:rPr>
  </w:style>
  <w:style w:type="paragraph" w:customStyle="1" w:styleId="166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0"/>
      <w:szCs w:val="20"/>
    </w:rPr>
  </w:style>
  <w:style w:type="paragraph" w:customStyle="1" w:styleId="1664">
    <w:name w:val="标题下列举"/>
    <w:basedOn w:val="1"/>
    <w:qFormat/>
    <w:uiPriority w:val="0"/>
    <w:pPr>
      <w:widowControl/>
      <w:numPr>
        <w:ilvl w:val="0"/>
        <w:numId w:val="58"/>
      </w:numPr>
      <w:tabs>
        <w:tab w:val="left" w:pos="540"/>
        <w:tab w:val="clear" w:pos="0"/>
      </w:tabs>
      <w:spacing w:before="120" w:after="120" w:line="480" w:lineRule="exact"/>
      <w:ind w:left="540" w:hanging="540"/>
    </w:pPr>
    <w:rPr>
      <w:rFonts w:eastAsia="仿宋"/>
      <w:sz w:val="28"/>
      <w:szCs w:val="20"/>
    </w:rPr>
  </w:style>
  <w:style w:type="paragraph" w:customStyle="1" w:styleId="1665">
    <w:name w:val="封面作者二"/>
    <w:basedOn w:val="1"/>
    <w:qFormat/>
    <w:uiPriority w:val="0"/>
    <w:pPr>
      <w:spacing w:before="120" w:after="120" w:line="360" w:lineRule="auto"/>
      <w:jc w:val="center"/>
    </w:pPr>
    <w:rPr>
      <w:rFonts w:eastAsia="楷体_GB2312"/>
      <w:b/>
      <w:bCs/>
      <w:sz w:val="52"/>
    </w:rPr>
  </w:style>
  <w:style w:type="paragraph" w:customStyle="1" w:styleId="1666">
    <w:name w:val="列出段落5"/>
    <w:basedOn w:val="1"/>
    <w:qFormat/>
    <w:uiPriority w:val="99"/>
    <w:pPr>
      <w:ind w:firstLine="420"/>
    </w:pPr>
    <w:rPr>
      <w:szCs w:val="20"/>
    </w:rPr>
  </w:style>
  <w:style w:type="paragraph" w:customStyle="1" w:styleId="1667">
    <w:name w:val="content"/>
    <w:basedOn w:val="1"/>
    <w:qFormat/>
    <w:uiPriority w:val="0"/>
    <w:pPr>
      <w:widowControl/>
      <w:spacing w:before="100" w:beforeAutospacing="1" w:after="100" w:afterAutospacing="1"/>
      <w:jc w:val="left"/>
    </w:pPr>
    <w:rPr>
      <w:rFonts w:ascii="宋体" w:hAnsi="宋体" w:eastAsia="仿宋"/>
      <w:color w:val="000000"/>
      <w:kern w:val="0"/>
      <w:sz w:val="18"/>
      <w:szCs w:val="18"/>
    </w:rPr>
  </w:style>
  <w:style w:type="paragraph" w:customStyle="1" w:styleId="1668">
    <w:name w:val="字母编号列项（一级）"/>
    <w:qFormat/>
    <w:uiPriority w:val="0"/>
    <w:pPr>
      <w:numPr>
        <w:ilvl w:val="0"/>
        <w:numId w:val="59"/>
      </w:numPr>
      <w:tabs>
        <w:tab w:val="clear" w:pos="900"/>
      </w:tabs>
      <w:ind w:left="840" w:leftChars="200" w:hanging="420" w:hangingChars="200"/>
      <w:jc w:val="both"/>
    </w:pPr>
    <w:rPr>
      <w:rFonts w:ascii="宋体" w:hAnsi="Times New Roman" w:eastAsia="宋体" w:cs="Times New Roman"/>
      <w:sz w:val="21"/>
      <w:lang w:val="en-US" w:eastAsia="zh-CN" w:bidi="ar-SA"/>
    </w:rPr>
  </w:style>
  <w:style w:type="paragraph" w:customStyle="1" w:styleId="1669">
    <w:name w:val="new -2"/>
    <w:basedOn w:val="1"/>
    <w:qFormat/>
    <w:uiPriority w:val="0"/>
    <w:pPr>
      <w:widowControl/>
      <w:numPr>
        <w:ilvl w:val="0"/>
        <w:numId w:val="60"/>
      </w:numPr>
      <w:spacing w:line="360" w:lineRule="auto"/>
      <w:jc w:val="left"/>
    </w:pPr>
    <w:rPr>
      <w:rFonts w:ascii="华文细黑" w:hAnsi="华文细黑" w:eastAsia="华文细黑"/>
      <w:b/>
      <w:bCs/>
      <w:kern w:val="44"/>
      <w:sz w:val="30"/>
      <w:szCs w:val="30"/>
      <w:lang w:val="en-GB" w:eastAsia="en-US"/>
    </w:rPr>
  </w:style>
  <w:style w:type="paragraph" w:customStyle="1" w:styleId="1670">
    <w:name w:val="附录表标题"/>
    <w:next w:val="382"/>
    <w:qFormat/>
    <w:uiPriority w:val="0"/>
    <w:pPr>
      <w:numPr>
        <w:ilvl w:val="0"/>
        <w:numId w:val="61"/>
      </w:numPr>
      <w:jc w:val="center"/>
      <w:textAlignment w:val="baseline"/>
    </w:pPr>
    <w:rPr>
      <w:rFonts w:ascii="黑体" w:hAnsi="Times New Roman" w:eastAsia="黑体" w:cs="Times New Roman"/>
      <w:kern w:val="21"/>
      <w:sz w:val="21"/>
      <w:lang w:val="en-US" w:eastAsia="zh-CN" w:bidi="ar-SA"/>
    </w:rPr>
  </w:style>
  <w:style w:type="paragraph" w:customStyle="1" w:styleId="167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微软雅黑" w:hAnsi="微软雅黑" w:eastAsia="微软雅黑" w:cs="宋体"/>
      <w:kern w:val="0"/>
      <w:sz w:val="20"/>
      <w:szCs w:val="20"/>
    </w:rPr>
  </w:style>
  <w:style w:type="paragraph" w:customStyle="1" w:styleId="1672">
    <w:name w:val="文档内容"/>
    <w:basedOn w:val="1"/>
    <w:qFormat/>
    <w:uiPriority w:val="0"/>
    <w:pPr>
      <w:adjustRightInd w:val="0"/>
      <w:spacing w:line="312" w:lineRule="atLeast"/>
      <w:ind w:firstLine="540"/>
      <w:textAlignment w:val="baseline"/>
    </w:pPr>
    <w:rPr>
      <w:rFonts w:ascii="宋体" w:eastAsia="仿宋"/>
      <w:kern w:val="0"/>
      <w:sz w:val="28"/>
      <w:szCs w:val="20"/>
    </w:rPr>
  </w:style>
  <w:style w:type="paragraph" w:customStyle="1" w:styleId="1673">
    <w:name w:val="方案正文"/>
    <w:basedOn w:val="1"/>
    <w:qFormat/>
    <w:uiPriority w:val="0"/>
    <w:pPr>
      <w:spacing w:line="360" w:lineRule="auto"/>
      <w:ind w:firstLine="480" w:firstLineChars="200"/>
    </w:pPr>
    <w:rPr>
      <w:rFonts w:eastAsia="仿宋"/>
      <w:sz w:val="24"/>
      <w:szCs w:val="20"/>
    </w:rPr>
  </w:style>
  <w:style w:type="paragraph" w:customStyle="1" w:styleId="1674">
    <w:name w:val="font6"/>
    <w:basedOn w:val="1"/>
    <w:qFormat/>
    <w:uiPriority w:val="0"/>
    <w:pPr>
      <w:widowControl/>
      <w:spacing w:before="100" w:beforeAutospacing="1" w:after="100" w:afterAutospacing="1" w:line="300" w:lineRule="auto"/>
      <w:ind w:firstLine="200" w:firstLineChars="200"/>
      <w:jc w:val="left"/>
    </w:pPr>
    <w:rPr>
      <w:rFonts w:hint="eastAsia" w:ascii="宋体" w:hAnsi="宋体"/>
      <w:kern w:val="0"/>
      <w:sz w:val="28"/>
      <w:szCs w:val="28"/>
      <w:u w:val="single"/>
    </w:rPr>
  </w:style>
  <w:style w:type="paragraph" w:customStyle="1" w:styleId="1675">
    <w:name w:val="前言内容"/>
    <w:basedOn w:val="59"/>
    <w:qFormat/>
    <w:uiPriority w:val="0"/>
    <w:pPr>
      <w:tabs>
        <w:tab w:val="left" w:pos="420"/>
        <w:tab w:val="right" w:leader="dot" w:pos="8820"/>
        <w:tab w:val="right" w:leader="dot" w:pos="9572"/>
        <w:tab w:val="clear" w:pos="8948"/>
      </w:tabs>
      <w:spacing w:before="120" w:line="276" w:lineRule="auto"/>
      <w:ind w:left="366" w:leftChars="60" w:right="252" w:rightChars="120" w:hanging="240" w:hangingChars="100"/>
      <w:jc w:val="left"/>
    </w:pPr>
    <w:rPr>
      <w:rFonts w:cs="Calibri"/>
      <w:b w:val="0"/>
      <w:kern w:val="0"/>
      <w:sz w:val="20"/>
      <w:szCs w:val="24"/>
    </w:rPr>
  </w:style>
  <w:style w:type="paragraph" w:customStyle="1" w:styleId="1676">
    <w:name w:val="制作人文字"/>
    <w:basedOn w:val="1"/>
    <w:qFormat/>
    <w:uiPriority w:val="0"/>
    <w:rPr>
      <w:rFonts w:ascii="Arial" w:hAnsi="Arial" w:eastAsia="仿宋_GB2312"/>
      <w:bCs/>
      <w:kern w:val="0"/>
      <w:sz w:val="28"/>
      <w:szCs w:val="20"/>
    </w:rPr>
  </w:style>
  <w:style w:type="paragraph" w:customStyle="1" w:styleId="1677">
    <w:name w:val="FA正文bold"/>
    <w:basedOn w:val="963"/>
    <w:next w:val="963"/>
    <w:qFormat/>
    <w:uiPriority w:val="99"/>
    <w:pPr>
      <w:keepNext/>
      <w:spacing w:before="156" w:after="156"/>
      <w:ind w:firstLine="482"/>
    </w:pPr>
    <w:rPr>
      <w:rFonts w:ascii="Times New Roman" w:eastAsia="仿宋_GB2312"/>
      <w:b/>
    </w:rPr>
  </w:style>
  <w:style w:type="paragraph" w:customStyle="1" w:styleId="1678">
    <w:name w:val="附录一级条标题"/>
    <w:basedOn w:val="1679"/>
    <w:next w:val="382"/>
    <w:qFormat/>
    <w:uiPriority w:val="0"/>
    <w:pPr>
      <w:tabs>
        <w:tab w:val="left" w:pos="1021"/>
      </w:tabs>
      <w:autoSpaceDN w:val="0"/>
      <w:spacing w:beforeLines="0" w:afterLines="0"/>
      <w:ind w:left="0" w:firstLine="0"/>
      <w:outlineLvl w:val="2"/>
    </w:pPr>
  </w:style>
  <w:style w:type="paragraph" w:customStyle="1" w:styleId="1679">
    <w:name w:val="附录章标题"/>
    <w:next w:val="382"/>
    <w:qFormat/>
    <w:uiPriority w:val="0"/>
    <w:pPr>
      <w:numPr>
        <w:ilvl w:val="1"/>
        <w:numId w:val="62"/>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68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kern w:val="0"/>
      <w:sz w:val="20"/>
      <w:szCs w:val="20"/>
    </w:rPr>
  </w:style>
  <w:style w:type="paragraph" w:customStyle="1" w:styleId="1681">
    <w:name w:val="xl227"/>
    <w:basedOn w:val="1"/>
    <w:qFormat/>
    <w:uiPriority w:val="0"/>
    <w:pPr>
      <w:widowControl/>
      <w:pBdr>
        <w:top w:val="single" w:color="auto" w:sz="8" w:space="0"/>
        <w:left w:val="single" w:color="auto" w:sz="4" w:space="0"/>
        <w:right w:val="single" w:color="auto" w:sz="4" w:space="0"/>
      </w:pBdr>
      <w:spacing w:before="100" w:beforeAutospacing="1" w:after="100" w:afterAutospacing="1" w:line="360" w:lineRule="auto"/>
      <w:ind w:firstLine="480"/>
      <w:jc w:val="center"/>
    </w:pPr>
    <w:rPr>
      <w:rFonts w:ascii="黑体" w:hAnsi="宋体" w:eastAsia="黑体" w:cs="宋体"/>
      <w:b/>
      <w:bCs/>
      <w:kern w:val="0"/>
      <w:szCs w:val="21"/>
    </w:rPr>
  </w:style>
  <w:style w:type="paragraph" w:customStyle="1" w:styleId="1682">
    <w:name w:val="表格题注"/>
    <w:next w:val="1"/>
    <w:qFormat/>
    <w:uiPriority w:val="0"/>
    <w:pPr>
      <w:keepLines/>
      <w:numPr>
        <w:ilvl w:val="8"/>
        <w:numId w:val="63"/>
      </w:numPr>
      <w:tabs>
        <w:tab w:val="left" w:pos="360"/>
      </w:tabs>
      <w:spacing w:beforeLines="100"/>
      <w:ind w:left="1089" w:hanging="369"/>
      <w:jc w:val="center"/>
    </w:pPr>
    <w:rPr>
      <w:rFonts w:ascii="Arial" w:hAnsi="Arial" w:eastAsia="宋体" w:cs="Times New Roman"/>
      <w:sz w:val="18"/>
      <w:szCs w:val="18"/>
      <w:lang w:val="en-US" w:eastAsia="zh-CN" w:bidi="he-IL"/>
    </w:rPr>
  </w:style>
  <w:style w:type="paragraph" w:customStyle="1" w:styleId="1683">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1684">
    <w:name w:val="表格内字体"/>
    <w:basedOn w:val="1"/>
    <w:qFormat/>
    <w:uiPriority w:val="99"/>
    <w:pPr>
      <w:widowControl/>
      <w:spacing w:line="360" w:lineRule="auto"/>
      <w:ind w:firstLine="480"/>
      <w:jc w:val="left"/>
    </w:pPr>
    <w:rPr>
      <w:rFonts w:ascii="仿宋_GB2312" w:hAnsi="Arial Unicode MS" w:eastAsia="仿宋_GB2312" w:cs="Arial"/>
      <w:kern w:val="0"/>
    </w:rPr>
  </w:style>
  <w:style w:type="paragraph" w:customStyle="1" w:styleId="1685">
    <w:name w:val="Subject"/>
    <w:basedOn w:val="1"/>
    <w:qFormat/>
    <w:uiPriority w:val="0"/>
    <w:pPr>
      <w:spacing w:beforeLines="800"/>
      <w:jc w:val="center"/>
    </w:pPr>
    <w:rPr>
      <w:rFonts w:eastAsia="黑体"/>
      <w:b/>
      <w:sz w:val="48"/>
    </w:rPr>
  </w:style>
  <w:style w:type="paragraph" w:customStyle="1" w:styleId="1686">
    <w:name w:val="默认段落字体 Para Char Char Char Char Char Char Char Char Char1 Char Char Char Char Char Char Char Char Char Char"/>
    <w:basedOn w:val="26"/>
    <w:qFormat/>
    <w:uiPriority w:val="99"/>
    <w:pPr>
      <w:widowControl/>
      <w:spacing w:line="360" w:lineRule="auto"/>
      <w:jc w:val="left"/>
    </w:pPr>
    <w:rPr>
      <w:rFonts w:ascii="Tahoma" w:hAnsi="Tahoma"/>
      <w:kern w:val="0"/>
      <w:sz w:val="20"/>
      <w:szCs w:val="20"/>
    </w:rPr>
  </w:style>
  <w:style w:type="paragraph" w:customStyle="1" w:styleId="1687">
    <w:name w:val="Bullet with text 3"/>
    <w:basedOn w:val="1"/>
    <w:qFormat/>
    <w:uiPriority w:val="0"/>
    <w:pPr>
      <w:widowControl/>
      <w:tabs>
        <w:tab w:val="left" w:pos="432"/>
        <w:tab w:val="left" w:pos="1080"/>
      </w:tabs>
      <w:spacing w:line="360" w:lineRule="auto"/>
      <w:ind w:left="432" w:hanging="432"/>
      <w:jc w:val="left"/>
    </w:pPr>
    <w:rPr>
      <w:rFonts w:ascii="Arial" w:hAnsi="Arial" w:eastAsia="仿宋"/>
      <w:kern w:val="0"/>
      <w:sz w:val="24"/>
      <w:szCs w:val="20"/>
      <w:lang w:val="en-GB" w:eastAsia="en-US"/>
    </w:rPr>
  </w:style>
  <w:style w:type="paragraph" w:customStyle="1" w:styleId="168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00" w:lineRule="auto"/>
      <w:ind w:firstLine="200" w:firstLineChars="200"/>
      <w:jc w:val="left"/>
    </w:pPr>
    <w:rPr>
      <w:rFonts w:ascii="宋体" w:hAnsi="宋体"/>
      <w:kern w:val="0"/>
      <w:sz w:val="24"/>
    </w:rPr>
  </w:style>
  <w:style w:type="paragraph" w:customStyle="1" w:styleId="1689">
    <w:name w:val="附录三级条标题"/>
    <w:basedOn w:val="1690"/>
    <w:next w:val="382"/>
    <w:qFormat/>
    <w:uiPriority w:val="0"/>
    <w:pPr>
      <w:numPr>
        <w:ilvl w:val="3"/>
      </w:numPr>
      <w:tabs>
        <w:tab w:val="left" w:pos="1021"/>
      </w:tabs>
      <w:outlineLvl w:val="4"/>
    </w:pPr>
  </w:style>
  <w:style w:type="paragraph" w:customStyle="1" w:styleId="1690">
    <w:name w:val="附录二级条标题"/>
    <w:basedOn w:val="1678"/>
    <w:next w:val="382"/>
    <w:qFormat/>
    <w:uiPriority w:val="0"/>
    <w:pPr>
      <w:numPr>
        <w:ilvl w:val="2"/>
        <w:numId w:val="61"/>
      </w:numPr>
      <w:outlineLvl w:val="3"/>
    </w:pPr>
  </w:style>
  <w:style w:type="paragraph" w:customStyle="1" w:styleId="1691">
    <w:name w:val="样式 仿宋_GB2312 五号 行距: 固定值 16 磅"/>
    <w:basedOn w:val="1"/>
    <w:qFormat/>
    <w:uiPriority w:val="99"/>
    <w:pPr>
      <w:widowControl/>
      <w:spacing w:line="320" w:lineRule="exact"/>
      <w:ind w:firstLine="480"/>
      <w:jc w:val="left"/>
    </w:pPr>
    <w:rPr>
      <w:rFonts w:eastAsia="仿宋_GB2312" w:cs="宋体"/>
      <w:kern w:val="0"/>
      <w:szCs w:val="21"/>
    </w:rPr>
  </w:style>
  <w:style w:type="paragraph" w:customStyle="1" w:styleId="1692">
    <w:name w:val="xl29"/>
    <w:basedOn w:val="1"/>
    <w:qFormat/>
    <w:uiPriority w:val="0"/>
    <w:pPr>
      <w:widowControl/>
      <w:pBdr>
        <w:bottom w:val="single" w:color="auto" w:sz="4" w:space="0"/>
        <w:right w:val="single" w:color="auto" w:sz="12" w:space="0"/>
      </w:pBdr>
      <w:spacing w:before="100" w:beforeAutospacing="1" w:after="100" w:afterAutospacing="1"/>
      <w:textAlignment w:val="top"/>
    </w:pPr>
    <w:rPr>
      <w:rFonts w:ascii="Arial Unicode MS" w:eastAsia="Arial Unicode MS"/>
      <w:kern w:val="0"/>
      <w:sz w:val="24"/>
    </w:rPr>
  </w:style>
  <w:style w:type="paragraph" w:customStyle="1" w:styleId="1693">
    <w:name w:val="技术文档 5"/>
    <w:qFormat/>
    <w:uiPriority w:val="0"/>
    <w:pPr>
      <w:spacing w:line="360" w:lineRule="auto"/>
      <w:outlineLvl w:val="4"/>
    </w:pPr>
    <w:rPr>
      <w:rFonts w:ascii="宋体" w:hAnsi="宋体" w:eastAsia="宋体" w:cs="Times New Roman"/>
      <w:kern w:val="2"/>
      <w:sz w:val="21"/>
      <w:szCs w:val="21"/>
      <w:lang w:val="en-US" w:eastAsia="zh-CN" w:bidi="ar-SA"/>
    </w:rPr>
  </w:style>
  <w:style w:type="paragraph" w:customStyle="1" w:styleId="1694">
    <w:name w:val="xl22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360" w:lineRule="auto"/>
      <w:ind w:firstLine="480"/>
      <w:jc w:val="left"/>
    </w:pPr>
    <w:rPr>
      <w:kern w:val="0"/>
      <w:szCs w:val="21"/>
    </w:rPr>
  </w:style>
  <w:style w:type="paragraph" w:customStyle="1" w:styleId="1695">
    <w:name w:val="申报正文"/>
    <w:basedOn w:val="1"/>
    <w:qFormat/>
    <w:uiPriority w:val="0"/>
    <w:pPr>
      <w:spacing w:before="120" w:after="120" w:line="360" w:lineRule="auto"/>
      <w:ind w:firstLine="200" w:firstLineChars="200"/>
    </w:pPr>
    <w:rPr>
      <w:bCs/>
      <w:sz w:val="24"/>
      <w:szCs w:val="32"/>
      <w:lang w:val="zh-CN"/>
    </w:rPr>
  </w:style>
  <w:style w:type="paragraph" w:customStyle="1" w:styleId="1696">
    <w:name w:val="样式 Char Char Char Char Char Char Char + 加粗 首行缩进:  0.85 厘米"/>
    <w:basedOn w:val="1697"/>
    <w:qFormat/>
    <w:uiPriority w:val="99"/>
    <w:pPr>
      <w:numPr>
        <w:ilvl w:val="0"/>
        <w:numId w:val="64"/>
      </w:numPr>
      <w:adjustRightInd w:val="0"/>
      <w:snapToGrid w:val="0"/>
      <w:ind w:firstLine="0"/>
    </w:pPr>
    <w:rPr>
      <w:rFonts w:ascii="Times New Roman" w:hAnsi="Times New Roman" w:cs="宋体"/>
      <w:b/>
      <w:bCs/>
    </w:rPr>
  </w:style>
  <w:style w:type="paragraph" w:customStyle="1" w:styleId="1697">
    <w:name w:val="Char Char Char Char Char Char Char4"/>
    <w:basedOn w:val="1"/>
    <w:qFormat/>
    <w:uiPriority w:val="99"/>
    <w:pPr>
      <w:widowControl/>
      <w:spacing w:line="360" w:lineRule="auto"/>
      <w:ind w:firstLine="480"/>
      <w:jc w:val="left"/>
    </w:pPr>
    <w:rPr>
      <w:rFonts w:ascii="Tahoma" w:hAnsi="Tahoma"/>
      <w:kern w:val="0"/>
      <w:sz w:val="24"/>
      <w:szCs w:val="20"/>
    </w:rPr>
  </w:style>
  <w:style w:type="paragraph" w:customStyle="1" w:styleId="1698">
    <w:name w:val="Char111"/>
    <w:basedOn w:val="1"/>
    <w:next w:val="1"/>
    <w:qFormat/>
    <w:uiPriority w:val="0"/>
    <w:pPr>
      <w:widowControl/>
      <w:spacing w:before="120" w:after="120" w:line="300" w:lineRule="auto"/>
      <w:ind w:firstLine="200" w:firstLineChars="200"/>
      <w:jc w:val="left"/>
    </w:pPr>
    <w:rPr>
      <w:rFonts w:ascii="Verdana" w:hAnsi="Verdana" w:eastAsia="Batang"/>
      <w:kern w:val="0"/>
      <w:sz w:val="18"/>
      <w:szCs w:val="20"/>
      <w:lang w:eastAsia="en-US"/>
    </w:rPr>
  </w:style>
  <w:style w:type="paragraph" w:customStyle="1" w:styleId="1699">
    <w:name w:val="附录五级条标题"/>
    <w:basedOn w:val="1700"/>
    <w:next w:val="382"/>
    <w:qFormat/>
    <w:uiPriority w:val="0"/>
    <w:pPr>
      <w:numPr>
        <w:ilvl w:val="6"/>
        <w:numId w:val="62"/>
      </w:numPr>
      <w:tabs>
        <w:tab w:val="left" w:pos="1021"/>
      </w:tabs>
      <w:outlineLvl w:val="6"/>
    </w:pPr>
  </w:style>
  <w:style w:type="paragraph" w:customStyle="1" w:styleId="1700">
    <w:name w:val="附录四级条标题"/>
    <w:basedOn w:val="1689"/>
    <w:next w:val="382"/>
    <w:qFormat/>
    <w:uiPriority w:val="0"/>
    <w:pPr>
      <w:numPr>
        <w:ilvl w:val="4"/>
      </w:numPr>
      <w:outlineLvl w:val="5"/>
    </w:pPr>
  </w:style>
  <w:style w:type="paragraph" w:customStyle="1" w:styleId="1701">
    <w:name w:val="reader-word-layer reader-word-s1-25"/>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70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kern w:val="0"/>
      <w:sz w:val="20"/>
      <w:szCs w:val="20"/>
    </w:rPr>
  </w:style>
  <w:style w:type="paragraph" w:customStyle="1" w:styleId="1703">
    <w:name w:val="l标题4"/>
    <w:basedOn w:val="1704"/>
    <w:next w:val="1"/>
    <w:qFormat/>
    <w:uiPriority w:val="0"/>
    <w:pPr>
      <w:numPr>
        <w:ilvl w:val="3"/>
      </w:numPr>
      <w:tabs>
        <w:tab w:val="left" w:pos="425"/>
      </w:tabs>
      <w:spacing w:beforeLines="0" w:afterLines="0" w:line="360" w:lineRule="auto"/>
      <w:outlineLvl w:val="3"/>
    </w:pPr>
    <w:rPr>
      <w:sz w:val="28"/>
    </w:rPr>
  </w:style>
  <w:style w:type="paragraph" w:customStyle="1" w:styleId="1704">
    <w:name w:val="l标题1"/>
    <w:next w:val="1"/>
    <w:qFormat/>
    <w:uiPriority w:val="0"/>
    <w:pPr>
      <w:keepNext/>
      <w:numPr>
        <w:ilvl w:val="0"/>
        <w:numId w:val="65"/>
      </w:numPr>
      <w:spacing w:beforeLines="100" w:afterLines="100"/>
      <w:outlineLvl w:val="0"/>
    </w:pPr>
    <w:rPr>
      <w:rFonts w:ascii="Times New Roman" w:hAnsi="Times New Roman" w:eastAsia="宋体" w:cs="Times New Roman"/>
      <w:b/>
      <w:sz w:val="36"/>
      <w:lang w:val="en-US" w:eastAsia="zh-CN" w:bidi="ar-SA"/>
    </w:rPr>
  </w:style>
  <w:style w:type="paragraph" w:customStyle="1" w:styleId="1705">
    <w:name w:val="L7符号"/>
    <w:basedOn w:val="1"/>
    <w:qFormat/>
    <w:uiPriority w:val="0"/>
    <w:pPr>
      <w:widowControl/>
      <w:numPr>
        <w:ilvl w:val="0"/>
        <w:numId w:val="66"/>
      </w:numPr>
      <w:spacing w:beforeLines="10" w:afterLines="10" w:line="360" w:lineRule="auto"/>
      <w:ind w:firstLine="0"/>
      <w:jc w:val="left"/>
    </w:pPr>
    <w:rPr>
      <w:sz w:val="24"/>
    </w:rPr>
  </w:style>
  <w:style w:type="paragraph" w:customStyle="1" w:styleId="1706">
    <w:name w:val="Char1 Char Char Char"/>
    <w:basedOn w:val="1"/>
    <w:qFormat/>
    <w:uiPriority w:val="0"/>
    <w:rPr>
      <w:rFonts w:ascii="Tahoma" w:hAnsi="Tahoma" w:eastAsia="仿宋"/>
      <w:sz w:val="24"/>
      <w:szCs w:val="20"/>
    </w:rPr>
  </w:style>
  <w:style w:type="paragraph" w:customStyle="1" w:styleId="170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right"/>
      <w:textAlignment w:val="center"/>
    </w:pPr>
    <w:rPr>
      <w:rFonts w:ascii="微软雅黑" w:hAnsi="微软雅黑" w:eastAsia="微软雅黑" w:cs="宋体"/>
      <w:kern w:val="0"/>
      <w:sz w:val="24"/>
    </w:rPr>
  </w:style>
  <w:style w:type="paragraph" w:customStyle="1" w:styleId="1708">
    <w:name w:val="样式 宋体 行距: 1.5 倍行距2"/>
    <w:basedOn w:val="1"/>
    <w:qFormat/>
    <w:uiPriority w:val="0"/>
    <w:pPr>
      <w:widowControl/>
      <w:ind w:firstLine="540" w:firstLineChars="225"/>
      <w:jc w:val="left"/>
    </w:pPr>
    <w:rPr>
      <w:rFonts w:ascii="宋体" w:hAnsi="宋体" w:eastAsia="仿宋" w:cs="宋体"/>
      <w:kern w:val="0"/>
      <w:sz w:val="24"/>
      <w:szCs w:val="20"/>
    </w:rPr>
  </w:style>
  <w:style w:type="paragraph" w:customStyle="1" w:styleId="1709">
    <w:name w:val="xl21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rFonts w:ascii="宋体" w:hAnsi="宋体" w:cs="宋体"/>
      <w:b/>
      <w:bCs/>
      <w:kern w:val="0"/>
      <w:sz w:val="24"/>
    </w:rPr>
  </w:style>
  <w:style w:type="paragraph" w:customStyle="1" w:styleId="1710">
    <w:name w:val="附录3-5层"/>
    <w:basedOn w:val="1"/>
    <w:next w:val="1061"/>
    <w:qFormat/>
    <w:uiPriority w:val="0"/>
    <w:pPr>
      <w:widowControl/>
      <w:spacing w:line="360" w:lineRule="auto"/>
    </w:pPr>
    <w:rPr>
      <w:rFonts w:ascii="宋体"/>
      <w:kern w:val="0"/>
      <w:sz w:val="24"/>
      <w:szCs w:val="20"/>
    </w:rPr>
  </w:style>
  <w:style w:type="paragraph" w:customStyle="1" w:styleId="1711">
    <w:name w:val="Birdseed"/>
    <w:basedOn w:val="1"/>
    <w:qFormat/>
    <w:uiPriority w:val="0"/>
    <w:pPr>
      <w:widowControl/>
      <w:jc w:val="left"/>
    </w:pPr>
    <w:rPr>
      <w:rFonts w:ascii="Palatino Linotype" w:hAnsi="Palatino Linotype"/>
      <w:kern w:val="0"/>
      <w:sz w:val="18"/>
      <w:szCs w:val="20"/>
    </w:rPr>
  </w:style>
  <w:style w:type="paragraph" w:customStyle="1" w:styleId="1712">
    <w:name w:val="标准称谓"/>
    <w:next w:val="1"/>
    <w:qFormat/>
    <w:uiPriority w:val="9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713">
    <w:name w:val="File Code"/>
    <w:basedOn w:val="1"/>
    <w:qFormat/>
    <w:uiPriority w:val="0"/>
    <w:pPr>
      <w:adjustRightInd w:val="0"/>
      <w:snapToGrid w:val="0"/>
      <w:spacing w:line="240" w:lineRule="atLeast"/>
      <w:jc w:val="right"/>
    </w:pPr>
    <w:rPr>
      <w:rFonts w:eastAsia="楷体_GB2312"/>
      <w:sz w:val="28"/>
      <w:szCs w:val="20"/>
      <w:bdr w:val="single" w:color="auto" w:sz="4" w:space="0"/>
    </w:rPr>
  </w:style>
  <w:style w:type="paragraph" w:customStyle="1" w:styleId="1714">
    <w:name w:val="Table_Sm_Heading_Center"/>
    <w:basedOn w:val="1715"/>
    <w:qFormat/>
    <w:uiPriority w:val="0"/>
    <w:pPr>
      <w:jc w:val="center"/>
    </w:pPr>
  </w:style>
  <w:style w:type="paragraph" w:customStyle="1" w:styleId="1715">
    <w:name w:val="Table_Sm_Heading"/>
    <w:basedOn w:val="1541"/>
    <w:qFormat/>
    <w:uiPriority w:val="0"/>
    <w:pPr>
      <w:spacing w:before="60"/>
    </w:pPr>
    <w:rPr>
      <w:sz w:val="16"/>
    </w:rPr>
  </w:style>
  <w:style w:type="paragraph" w:customStyle="1" w:styleId="1716">
    <w:name w:val="TOC 标题11"/>
    <w:basedOn w:val="3"/>
    <w:next w:val="1"/>
    <w:unhideWhenUsed/>
    <w:qFormat/>
    <w:uiPriority w:val="39"/>
    <w:pPr>
      <w:keepLines/>
      <w:widowControl/>
      <w:spacing w:line="276" w:lineRule="auto"/>
      <w:outlineLvl w:val="9"/>
    </w:pPr>
    <w:rPr>
      <w:rFonts w:ascii="Cambria" w:hAnsi="Cambria"/>
      <w:color w:val="365F91"/>
      <w:kern w:val="0"/>
      <w:sz w:val="28"/>
      <w:szCs w:val="28"/>
    </w:rPr>
  </w:style>
  <w:style w:type="paragraph" w:customStyle="1" w:styleId="1717">
    <w:name w:val="Char Char Char3"/>
    <w:basedOn w:val="1"/>
    <w:qFormat/>
    <w:uiPriority w:val="99"/>
    <w:pPr>
      <w:widowControl/>
      <w:spacing w:line="360" w:lineRule="auto"/>
      <w:ind w:firstLine="480"/>
      <w:jc w:val="left"/>
    </w:pPr>
    <w:rPr>
      <w:rFonts w:ascii="Tahoma" w:hAnsi="Tahoma"/>
      <w:kern w:val="0"/>
      <w:sz w:val="24"/>
      <w:szCs w:val="20"/>
    </w:rPr>
  </w:style>
  <w:style w:type="paragraph" w:customStyle="1" w:styleId="1718">
    <w:name w:val="标题2下正文"/>
    <w:basedOn w:val="1"/>
    <w:qFormat/>
    <w:uiPriority w:val="0"/>
    <w:pPr>
      <w:widowControl/>
      <w:adjustRightInd w:val="0"/>
      <w:snapToGrid w:val="0"/>
      <w:spacing w:before="60" w:after="60" w:line="200" w:lineRule="atLeast"/>
      <w:ind w:left="992"/>
      <w:textAlignment w:val="bottom"/>
    </w:pPr>
    <w:rPr>
      <w:rFonts w:eastAsia="楷体_GB2312"/>
      <w:kern w:val="0"/>
      <w:sz w:val="22"/>
      <w:szCs w:val="20"/>
      <w:lang w:eastAsia="zh-TW"/>
    </w:rPr>
  </w:style>
  <w:style w:type="paragraph" w:customStyle="1" w:styleId="1719">
    <w:name w:val="标准书眉一"/>
    <w:qFormat/>
    <w:uiPriority w:val="99"/>
    <w:pPr>
      <w:jc w:val="both"/>
    </w:pPr>
    <w:rPr>
      <w:rFonts w:ascii="Times New Roman" w:hAnsi="Times New Roman" w:eastAsia="宋体" w:cs="Times New Roman"/>
      <w:lang w:val="en-US" w:eastAsia="zh-CN" w:bidi="ar-SA"/>
    </w:rPr>
  </w:style>
  <w:style w:type="paragraph" w:customStyle="1" w:styleId="172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4"/>
    </w:rPr>
  </w:style>
  <w:style w:type="paragraph" w:customStyle="1" w:styleId="1721">
    <w:name w:val="xl86"/>
    <w:basedOn w:val="1"/>
    <w:qFormat/>
    <w:uiPriority w:val="0"/>
    <w:pPr>
      <w:widowControl/>
      <w:spacing w:before="100" w:beforeAutospacing="1" w:after="100" w:afterAutospacing="1"/>
      <w:jc w:val="center"/>
    </w:pPr>
    <w:rPr>
      <w:rFonts w:ascii="仿宋" w:hAnsi="仿宋" w:eastAsia="仿宋" w:cs="宋体"/>
      <w:b/>
      <w:bCs/>
      <w:kern w:val="0"/>
      <w:sz w:val="24"/>
    </w:rPr>
  </w:style>
  <w:style w:type="paragraph" w:customStyle="1" w:styleId="1722">
    <w:name w:val="xl212"/>
    <w:basedOn w:val="1"/>
    <w:qFormat/>
    <w:uiPriority w:val="0"/>
    <w:pPr>
      <w:widowControl/>
      <w:pBdr>
        <w:top w:val="single" w:color="auto" w:sz="4" w:space="0"/>
        <w:left w:val="single" w:color="auto" w:sz="8" w:space="0"/>
        <w:bottom w:val="single" w:color="auto" w:sz="4" w:space="0"/>
      </w:pBdr>
      <w:spacing w:before="100" w:beforeAutospacing="1" w:after="100" w:afterAutospacing="1" w:line="360" w:lineRule="auto"/>
      <w:ind w:firstLine="480"/>
      <w:jc w:val="left"/>
    </w:pPr>
    <w:rPr>
      <w:rFonts w:ascii="宋体" w:hAnsi="宋体" w:cs="宋体"/>
      <w:kern w:val="0"/>
      <w:szCs w:val="21"/>
    </w:rPr>
  </w:style>
  <w:style w:type="paragraph" w:customStyle="1" w:styleId="1723">
    <w:name w:val="正文12"/>
    <w:basedOn w:val="1"/>
    <w:qFormat/>
    <w:uiPriority w:val="99"/>
    <w:pPr>
      <w:widowControl/>
      <w:tabs>
        <w:tab w:val="left" w:pos="2730"/>
        <w:tab w:val="left" w:pos="3240"/>
      </w:tabs>
      <w:autoSpaceDE w:val="0"/>
      <w:autoSpaceDN w:val="0"/>
      <w:adjustRightInd w:val="0"/>
      <w:spacing w:line="420" w:lineRule="atLeast"/>
      <w:ind w:left="737" w:hanging="227" w:firstLineChars="236"/>
      <w:jc w:val="left"/>
    </w:pPr>
    <w:rPr>
      <w:rFonts w:ascii="宋体" w:hAnsi="宋体" w:cs="宋体"/>
      <w:bCs/>
      <w:color w:val="000000"/>
      <w:kern w:val="0"/>
      <w:sz w:val="24"/>
      <w:szCs w:val="28"/>
    </w:rPr>
  </w:style>
  <w:style w:type="paragraph" w:customStyle="1" w:styleId="1724">
    <w:name w:val="我的标题1"/>
    <w:basedOn w:val="1"/>
    <w:qFormat/>
    <w:uiPriority w:val="0"/>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1725">
    <w:name w:val="第3层正文"/>
    <w:basedOn w:val="1"/>
    <w:qFormat/>
    <w:uiPriority w:val="0"/>
    <w:pPr>
      <w:spacing w:before="120" w:after="120"/>
      <w:ind w:firstLine="900" w:firstLineChars="375"/>
    </w:pPr>
    <w:rPr>
      <w:rFonts w:eastAsia="仿宋"/>
      <w:sz w:val="24"/>
    </w:rPr>
  </w:style>
  <w:style w:type="paragraph" w:customStyle="1" w:styleId="1726">
    <w:name w:val="标题3下正文"/>
    <w:basedOn w:val="1"/>
    <w:qFormat/>
    <w:uiPriority w:val="0"/>
    <w:pPr>
      <w:widowControl/>
      <w:adjustRightInd w:val="0"/>
      <w:snapToGrid w:val="0"/>
      <w:spacing w:before="60" w:after="60" w:line="200" w:lineRule="atLeast"/>
      <w:ind w:left="1701"/>
      <w:textAlignment w:val="bottom"/>
    </w:pPr>
    <w:rPr>
      <w:rFonts w:eastAsia="楷体_GB2312"/>
      <w:kern w:val="0"/>
      <w:sz w:val="22"/>
      <w:szCs w:val="20"/>
      <w:lang w:eastAsia="zh-TW"/>
    </w:rPr>
  </w:style>
  <w:style w:type="paragraph" w:customStyle="1" w:styleId="172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color w:val="FF0000"/>
      <w:kern w:val="0"/>
      <w:sz w:val="24"/>
    </w:rPr>
  </w:style>
  <w:style w:type="paragraph" w:customStyle="1" w:styleId="1728">
    <w:name w:val="标题3下正文并列"/>
    <w:basedOn w:val="1"/>
    <w:qFormat/>
    <w:uiPriority w:val="0"/>
    <w:pPr>
      <w:widowControl/>
      <w:adjustRightInd w:val="0"/>
      <w:snapToGrid w:val="0"/>
      <w:spacing w:after="120" w:line="240" w:lineRule="atLeast"/>
      <w:ind w:left="1673" w:hanging="284"/>
      <w:textAlignment w:val="bottom"/>
    </w:pPr>
    <w:rPr>
      <w:rFonts w:ascii="黑体" w:eastAsia="黑体"/>
      <w:kern w:val="0"/>
      <w:sz w:val="28"/>
      <w:szCs w:val="20"/>
      <w:lang w:eastAsia="zh-TW"/>
    </w:rPr>
  </w:style>
  <w:style w:type="paragraph" w:customStyle="1" w:styleId="1729">
    <w:name w:val="样式 标题5"/>
    <w:basedOn w:val="7"/>
    <w:next w:val="1"/>
    <w:qFormat/>
    <w:uiPriority w:val="0"/>
    <w:pPr>
      <w:keepNext w:val="0"/>
      <w:keepLines w:val="0"/>
      <w:tabs>
        <w:tab w:val="left" w:pos="709"/>
      </w:tabs>
      <w:adjustRightInd/>
      <w:spacing w:beforeLines="50" w:afterLines="50" w:line="360" w:lineRule="auto"/>
      <w:ind w:left="709"/>
      <w:jc w:val="both"/>
      <w:textAlignment w:val="auto"/>
    </w:pPr>
    <w:rPr>
      <w:rFonts w:eastAsia="黑体"/>
      <w:kern w:val="2"/>
      <w:sz w:val="24"/>
    </w:rPr>
  </w:style>
  <w:style w:type="paragraph" w:customStyle="1" w:styleId="1730">
    <w:name w:val="Sub Item List Text"/>
    <w:qFormat/>
    <w:uiPriority w:val="99"/>
    <w:pPr>
      <w:adjustRightInd w:val="0"/>
      <w:snapToGrid w:val="0"/>
      <w:spacing w:before="80" w:after="80" w:line="240" w:lineRule="atLeast"/>
      <w:ind w:left="2410" w:firstLine="480"/>
    </w:pPr>
    <w:rPr>
      <w:rFonts w:ascii="Arial Unicode MS" w:hAnsi="Arial Unicode MS" w:eastAsia="宋体" w:cs="Times New Roman"/>
      <w:kern w:val="2"/>
      <w:sz w:val="21"/>
      <w:szCs w:val="21"/>
      <w:lang w:val="en-US" w:eastAsia="zh-CN" w:bidi="ar-SA"/>
    </w:rPr>
  </w:style>
  <w:style w:type="paragraph" w:customStyle="1" w:styleId="1731">
    <w:name w:val="样式 标题 2第一章 标题 2Heading 2 HiddenHeading 2 CCBSH2h22nd level..."/>
    <w:basedOn w:val="4"/>
    <w:qFormat/>
    <w:uiPriority w:val="0"/>
    <w:pPr>
      <w:spacing w:beforeLines="150" w:afterLines="100" w:line="240" w:lineRule="auto"/>
      <w:ind w:left="288" w:hanging="576"/>
    </w:pPr>
    <w:rPr>
      <w:rFonts w:eastAsia="黑体" w:cs="宋体"/>
      <w:sz w:val="36"/>
      <w:szCs w:val="20"/>
    </w:rPr>
  </w:style>
  <w:style w:type="paragraph" w:customStyle="1" w:styleId="1732">
    <w:name w:val="Table_Sm_Heading_Right"/>
    <w:basedOn w:val="1715"/>
    <w:qFormat/>
    <w:uiPriority w:val="0"/>
    <w:pPr>
      <w:jc w:val="right"/>
    </w:pPr>
  </w:style>
  <w:style w:type="paragraph" w:customStyle="1" w:styleId="173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pPr>
    <w:rPr>
      <w:rFonts w:ascii="仿宋" w:hAnsi="仿宋" w:eastAsia="仿宋" w:cs="宋体"/>
      <w:b/>
      <w:bCs/>
      <w:kern w:val="0"/>
      <w:sz w:val="24"/>
    </w:rPr>
  </w:style>
  <w:style w:type="paragraph" w:customStyle="1" w:styleId="1734">
    <w:name w:val="表格首行"/>
    <w:basedOn w:val="1"/>
    <w:qFormat/>
    <w:uiPriority w:val="0"/>
    <w:pPr>
      <w:ind w:left="105" w:leftChars="50"/>
      <w:jc w:val="center"/>
    </w:pPr>
    <w:rPr>
      <w:rFonts w:ascii="宋体" w:hAnsi="宋体" w:eastAsia="仿宋"/>
      <w:sz w:val="24"/>
    </w:rPr>
  </w:style>
  <w:style w:type="paragraph" w:customStyle="1" w:styleId="1735">
    <w:name w:val="并列1"/>
    <w:basedOn w:val="1"/>
    <w:qFormat/>
    <w:uiPriority w:val="0"/>
    <w:pPr>
      <w:numPr>
        <w:ilvl w:val="0"/>
        <w:numId w:val="62"/>
      </w:numPr>
      <w:tabs>
        <w:tab w:val="left" w:pos="960"/>
      </w:tabs>
      <w:adjustRightInd w:val="0"/>
      <w:snapToGrid w:val="0"/>
      <w:spacing w:line="440" w:lineRule="atLeast"/>
    </w:pPr>
    <w:rPr>
      <w:rFonts w:eastAsia="楷体_GB2312"/>
      <w:sz w:val="24"/>
    </w:rPr>
  </w:style>
  <w:style w:type="paragraph" w:customStyle="1" w:styleId="1736">
    <w:name w:val="Char Char Char Char Char Char Char Char Char Char Char Char Char"/>
    <w:basedOn w:val="1"/>
    <w:qFormat/>
    <w:uiPriority w:val="0"/>
    <w:pPr>
      <w:widowControl/>
      <w:adjustRightInd w:val="0"/>
      <w:spacing w:before="60" w:after="160" w:line="240" w:lineRule="exact"/>
      <w:jc w:val="left"/>
      <w:textAlignment w:val="baseline"/>
    </w:pPr>
    <w:rPr>
      <w:rFonts w:ascii="Verdana" w:hAnsi="Verdana" w:eastAsia="仿宋"/>
      <w:kern w:val="0"/>
      <w:sz w:val="24"/>
      <w:szCs w:val="20"/>
      <w:lang w:eastAsia="en-US"/>
    </w:rPr>
  </w:style>
  <w:style w:type="paragraph" w:customStyle="1" w:styleId="1737">
    <w:name w:val="et28"/>
    <w:basedOn w:val="1"/>
    <w:qFormat/>
    <w:uiPriority w:val="99"/>
    <w:pPr>
      <w:widowControl/>
      <w:pBdr>
        <w:top w:val="single" w:color="000000" w:sz="4" w:space="0"/>
        <w:left w:val="single" w:color="000000" w:sz="4" w:space="0"/>
        <w:bottom w:val="single" w:color="000000" w:sz="4" w:space="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1738">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173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center"/>
    </w:pPr>
    <w:rPr>
      <w:rFonts w:ascii="仿宋" w:hAnsi="仿宋" w:eastAsia="仿宋" w:cs="宋体"/>
      <w:b/>
      <w:bCs/>
      <w:kern w:val="0"/>
      <w:sz w:val="24"/>
    </w:rPr>
  </w:style>
  <w:style w:type="paragraph" w:customStyle="1" w:styleId="1740">
    <w:name w:val="首行缩进:  0.74 厘米 行距: 多倍行距 1.3 字行"/>
    <w:basedOn w:val="1"/>
    <w:qFormat/>
    <w:uiPriority w:val="99"/>
    <w:pPr>
      <w:widowControl/>
      <w:spacing w:line="312" w:lineRule="auto"/>
      <w:ind w:firstLine="420"/>
      <w:jc w:val="left"/>
    </w:pPr>
    <w:rPr>
      <w:rFonts w:cs="宋体"/>
      <w:kern w:val="0"/>
      <w:szCs w:val="20"/>
    </w:rPr>
  </w:style>
  <w:style w:type="paragraph" w:customStyle="1" w:styleId="1741">
    <w:name w:val="Char Char Char Char Char Char Char Char Char Char"/>
    <w:basedOn w:val="7"/>
    <w:qFormat/>
    <w:uiPriority w:val="0"/>
    <w:pPr>
      <w:tabs>
        <w:tab w:val="left" w:pos="709"/>
      </w:tabs>
      <w:adjustRightInd/>
      <w:spacing w:before="120" w:after="120" w:line="360" w:lineRule="auto"/>
      <w:ind w:left="720" w:hanging="1009"/>
      <w:jc w:val="both"/>
      <w:textAlignment w:val="auto"/>
    </w:pPr>
    <w:rPr>
      <w:rFonts w:ascii="Tahoma" w:hAnsi="Tahoma"/>
      <w:kern w:val="2"/>
      <w:sz w:val="24"/>
      <w:szCs w:val="24"/>
    </w:rPr>
  </w:style>
  <w:style w:type="paragraph" w:customStyle="1" w:styleId="1742">
    <w:name w:val="并列2"/>
    <w:basedOn w:val="1"/>
    <w:qFormat/>
    <w:uiPriority w:val="0"/>
    <w:pPr>
      <w:tabs>
        <w:tab w:val="left" w:pos="360"/>
        <w:tab w:val="left" w:pos="1440"/>
      </w:tabs>
      <w:adjustRightInd w:val="0"/>
      <w:snapToGrid w:val="0"/>
      <w:spacing w:line="440" w:lineRule="atLeast"/>
      <w:ind w:left="360" w:leftChars="400" w:hanging="360" w:hangingChars="200"/>
    </w:pPr>
    <w:rPr>
      <w:rFonts w:eastAsia="楷体_GB2312"/>
      <w:sz w:val="24"/>
    </w:rPr>
  </w:style>
  <w:style w:type="paragraph" w:customStyle="1" w:styleId="1743">
    <w:name w:val="Char Char9 Char Char3"/>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1744">
    <w:name w:val="列项●（二级）"/>
    <w:qFormat/>
    <w:uiPriority w:val="99"/>
    <w:pPr>
      <w:tabs>
        <w:tab w:val="left" w:pos="840"/>
      </w:tabs>
      <w:spacing w:line="360" w:lineRule="auto"/>
      <w:ind w:firstLine="480"/>
      <w:jc w:val="both"/>
    </w:pPr>
    <w:rPr>
      <w:rFonts w:ascii="宋体" w:hAnsi="Arial Unicode MS" w:eastAsia="宋体" w:cs="Times New Roman"/>
      <w:sz w:val="21"/>
      <w:szCs w:val="24"/>
      <w:lang w:val="en-US" w:eastAsia="zh-CN" w:bidi="ar-SA"/>
    </w:rPr>
  </w:style>
  <w:style w:type="paragraph" w:customStyle="1" w:styleId="1745">
    <w:name w:val="font5"/>
    <w:basedOn w:val="1"/>
    <w:qFormat/>
    <w:uiPriority w:val="0"/>
    <w:pPr>
      <w:widowControl/>
      <w:numPr>
        <w:ilvl w:val="0"/>
        <w:numId w:val="67"/>
      </w:numPr>
      <w:tabs>
        <w:tab w:val="clear" w:pos="709"/>
      </w:tabs>
      <w:spacing w:before="100" w:beforeAutospacing="1" w:after="100" w:afterAutospacing="1" w:line="300" w:lineRule="auto"/>
      <w:ind w:left="0" w:firstLine="200" w:firstLineChars="200"/>
      <w:jc w:val="left"/>
    </w:pPr>
    <w:rPr>
      <w:rFonts w:hint="eastAsia" w:ascii="宋体" w:hAnsi="宋体"/>
      <w:kern w:val="0"/>
      <w:sz w:val="28"/>
      <w:szCs w:val="28"/>
    </w:rPr>
  </w:style>
  <w:style w:type="paragraph" w:customStyle="1" w:styleId="1746">
    <w:name w:val="并列1下正文"/>
    <w:basedOn w:val="1"/>
    <w:qFormat/>
    <w:uiPriority w:val="0"/>
    <w:pPr>
      <w:adjustRightInd w:val="0"/>
      <w:snapToGrid w:val="0"/>
      <w:spacing w:line="440" w:lineRule="atLeast"/>
      <w:ind w:left="400" w:leftChars="400"/>
    </w:pPr>
    <w:rPr>
      <w:rFonts w:eastAsia="楷体_GB2312"/>
      <w:sz w:val="24"/>
    </w:rPr>
  </w:style>
  <w:style w:type="paragraph" w:customStyle="1" w:styleId="1747">
    <w:name w:val="reader-word-layer reader-word-s6-10"/>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748">
    <w:name w:val="正文文本_正文"/>
    <w:basedOn w:val="1"/>
    <w:qFormat/>
    <w:uiPriority w:val="0"/>
    <w:pPr>
      <w:spacing w:beforeLines="50" w:line="360" w:lineRule="auto"/>
      <w:ind w:firstLine="480" w:firstLineChars="200"/>
    </w:pPr>
    <w:rPr>
      <w:rFonts w:ascii="宋体" w:hAnsi="宋体" w:eastAsia="仿宋"/>
      <w:sz w:val="24"/>
    </w:rPr>
  </w:style>
  <w:style w:type="paragraph" w:customStyle="1" w:styleId="1749">
    <w:name w:val="樣式 行距:  單行間距1"/>
    <w:basedOn w:val="1"/>
    <w:qFormat/>
    <w:uiPriority w:val="0"/>
    <w:pPr>
      <w:adjustRightInd w:val="0"/>
      <w:snapToGrid w:val="0"/>
    </w:pPr>
    <w:rPr>
      <w:rFonts w:eastAsia="楷体_GB2312" w:cs="PMingLiU"/>
      <w:sz w:val="24"/>
      <w:szCs w:val="20"/>
    </w:rPr>
  </w:style>
  <w:style w:type="paragraph" w:customStyle="1" w:styleId="1750">
    <w:name w:val="xl50"/>
    <w:basedOn w:val="1"/>
    <w:qFormat/>
    <w:uiPriority w:val="0"/>
    <w:pPr>
      <w:widowControl/>
      <w:pBdr>
        <w:top w:val="single" w:color="auto" w:sz="4" w:space="0"/>
        <w:left w:val="single" w:color="auto" w:sz="8" w:space="0"/>
        <w:bottom w:val="single" w:color="auto" w:sz="8" w:space="0"/>
        <w:right w:val="single" w:color="auto" w:sz="4" w:space="0"/>
      </w:pBdr>
      <w:shd w:val="clear" w:color="auto" w:fill="FF6600"/>
      <w:spacing w:before="100" w:beforeAutospacing="1" w:after="100" w:afterAutospacing="1" w:line="360" w:lineRule="auto"/>
      <w:jc w:val="left"/>
    </w:pPr>
    <w:rPr>
      <w:rFonts w:ascii="Arial Unicode MS" w:hAnsi="Arial Unicode MS" w:eastAsia="Arial Unicode MS" w:cs="Arial Unicode MS"/>
      <w:kern w:val="0"/>
      <w:sz w:val="24"/>
    </w:rPr>
  </w:style>
  <w:style w:type="paragraph" w:customStyle="1" w:styleId="1751">
    <w:name w:val="_图片"/>
    <w:basedOn w:val="1"/>
    <w:next w:val="821"/>
    <w:qFormat/>
    <w:uiPriority w:val="0"/>
    <w:pPr>
      <w:spacing w:before="46" w:after="46" w:line="360" w:lineRule="auto"/>
      <w:jc w:val="center"/>
    </w:pPr>
    <w:rPr>
      <w:b/>
      <w:kern w:val="0"/>
      <w:sz w:val="18"/>
    </w:rPr>
  </w:style>
  <w:style w:type="paragraph" w:customStyle="1" w:styleId="1752">
    <w:name w:val="reader-word-layer reader-word-s6-3"/>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753">
    <w:name w:val="Char Char Char Char2 Char Char Char3"/>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1754">
    <w:name w:val="正文排列"/>
    <w:basedOn w:val="1"/>
    <w:qFormat/>
    <w:uiPriority w:val="0"/>
    <w:pPr>
      <w:numPr>
        <w:ilvl w:val="0"/>
        <w:numId w:val="68"/>
      </w:numPr>
    </w:pPr>
    <w:rPr>
      <w:rFonts w:eastAsia="仿宋"/>
      <w:sz w:val="28"/>
      <w:szCs w:val="20"/>
    </w:rPr>
  </w:style>
  <w:style w:type="paragraph" w:customStyle="1" w:styleId="1755">
    <w:name w:val="样式 标题 2 + 宋体1"/>
    <w:basedOn w:val="4"/>
    <w:qFormat/>
    <w:uiPriority w:val="99"/>
    <w:pPr>
      <w:keepLines w:val="0"/>
      <w:widowControl/>
      <w:tabs>
        <w:tab w:val="left" w:pos="425"/>
      </w:tabs>
      <w:spacing w:beforeLines="50"/>
      <w:ind w:left="425" w:hanging="425"/>
      <w:jc w:val="left"/>
    </w:pPr>
    <w:rPr>
      <w:rFonts w:ascii="宋体" w:hAnsi="宋体"/>
      <w:color w:val="000000"/>
      <w:sz w:val="30"/>
      <w:szCs w:val="30"/>
    </w:rPr>
  </w:style>
  <w:style w:type="paragraph" w:customStyle="1" w:styleId="1756">
    <w:name w:val="五级条标题"/>
    <w:basedOn w:val="1525"/>
    <w:next w:val="382"/>
    <w:qFormat/>
    <w:uiPriority w:val="0"/>
    <w:pPr>
      <w:numPr>
        <w:ilvl w:val="6"/>
      </w:numPr>
      <w:ind w:left="3360" w:firstLine="0"/>
      <w:outlineLvl w:val="6"/>
    </w:pPr>
  </w:style>
  <w:style w:type="paragraph" w:customStyle="1" w:styleId="1757">
    <w:name w:val="样式 目录 1 + 段前: 0 磅 段后: 0 磅"/>
    <w:basedOn w:val="59"/>
    <w:qFormat/>
    <w:uiPriority w:val="0"/>
    <w:pPr>
      <w:tabs>
        <w:tab w:val="clear" w:pos="8948"/>
      </w:tabs>
      <w:adjustRightInd w:val="0"/>
      <w:snapToGrid w:val="0"/>
      <w:spacing w:before="120" w:line="440" w:lineRule="atLeast"/>
      <w:jc w:val="left"/>
    </w:pPr>
    <w:rPr>
      <w:rFonts w:ascii="Calibri" w:hAnsi="Calibri" w:eastAsia="楷体_GB2312"/>
      <w:b w:val="0"/>
      <w:caps/>
      <w:kern w:val="0"/>
      <w:sz w:val="30"/>
      <w:szCs w:val="30"/>
    </w:rPr>
  </w:style>
  <w:style w:type="paragraph" w:customStyle="1" w:styleId="1758">
    <w:name w:val="small-title1"/>
    <w:basedOn w:val="1"/>
    <w:qFormat/>
    <w:uiPriority w:val="0"/>
    <w:pPr>
      <w:widowControl/>
      <w:ind w:firstLine="360"/>
      <w:jc w:val="left"/>
    </w:pPr>
    <w:rPr>
      <w:rFonts w:ascii="宋体" w:hAnsi="宋体" w:cs="宋体"/>
      <w:kern w:val="0"/>
      <w:szCs w:val="21"/>
    </w:rPr>
  </w:style>
  <w:style w:type="paragraph" w:customStyle="1" w:styleId="1759">
    <w:name w:val="Numbered list 3.2"/>
    <w:basedOn w:val="4"/>
    <w:next w:val="1"/>
    <w:qFormat/>
    <w:uiPriority w:val="0"/>
    <w:pPr>
      <w:keepLines w:val="0"/>
      <w:widowControl/>
      <w:tabs>
        <w:tab w:val="left" w:pos="283"/>
        <w:tab w:val="left" w:pos="360"/>
      </w:tabs>
      <w:ind w:left="283" w:hanging="567"/>
      <w:jc w:val="left"/>
    </w:pPr>
    <w:rPr>
      <w:bCs w:val="0"/>
      <w:color w:val="000000"/>
      <w:kern w:val="0"/>
      <w:szCs w:val="20"/>
      <w:lang w:val="en-GB" w:eastAsia="en-US"/>
    </w:rPr>
  </w:style>
  <w:style w:type="paragraph" w:customStyle="1" w:styleId="1760">
    <w:name w:val="封面标准代替信息"/>
    <w:basedOn w:val="1761"/>
    <w:qFormat/>
    <w:uiPriority w:val="0"/>
    <w:pPr>
      <w:framePr w:wrap="around"/>
      <w:spacing w:before="57"/>
    </w:pPr>
    <w:rPr>
      <w:rFonts w:ascii="宋体"/>
      <w:sz w:val="21"/>
    </w:rPr>
  </w:style>
  <w:style w:type="paragraph" w:customStyle="1" w:styleId="1761">
    <w:name w:val="封面标准号2"/>
    <w:basedOn w:val="1762"/>
    <w:qFormat/>
    <w:uiPriority w:val="99"/>
    <w:pPr>
      <w:framePr w:w="9138" w:h="1244" w:hRule="exact" w:wrap="around" w:vAnchor="page" w:hAnchor="margin" w:y="2908"/>
      <w:adjustRightInd w:val="0"/>
      <w:spacing w:before="357" w:line="280" w:lineRule="exact"/>
    </w:pPr>
  </w:style>
  <w:style w:type="paragraph" w:customStyle="1" w:styleId="176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763">
    <w:name w:val="Normal Indental Char Char Char Char Char Char"/>
    <w:basedOn w:val="1"/>
    <w:qFormat/>
    <w:uiPriority w:val="0"/>
    <w:pPr>
      <w:widowControl/>
      <w:overflowPunct w:val="0"/>
      <w:autoSpaceDE w:val="0"/>
      <w:autoSpaceDN w:val="0"/>
      <w:adjustRightInd w:val="0"/>
      <w:spacing w:after="240" w:line="360" w:lineRule="auto"/>
      <w:ind w:firstLine="520" w:firstLineChars="200"/>
    </w:pPr>
    <w:rPr>
      <w:rFonts w:ascii="Arial Narrow" w:hAnsi="Arial Narrow" w:eastAsia="楷体_GB2312"/>
      <w:spacing w:val="10"/>
      <w:kern w:val="0"/>
      <w:sz w:val="24"/>
      <w:szCs w:val="20"/>
    </w:rPr>
  </w:style>
  <w:style w:type="paragraph" w:customStyle="1" w:styleId="1764">
    <w:name w:val="fig1"/>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1765">
    <w:name w:val="项目编号"/>
    <w:basedOn w:val="692"/>
    <w:semiHidden/>
    <w:qFormat/>
    <w:uiPriority w:val="99"/>
    <w:pPr>
      <w:numPr>
        <w:ilvl w:val="0"/>
        <w:numId w:val="69"/>
      </w:numPr>
      <w:ind w:left="0" w:firstLine="0"/>
    </w:pPr>
  </w:style>
  <w:style w:type="paragraph" w:customStyle="1" w:styleId="1766">
    <w:name w:val="样式 标题 3 + 段前: 12 磅 行距: 多倍行距 1.73 字行"/>
    <w:basedOn w:val="5"/>
    <w:qFormat/>
    <w:uiPriority w:val="99"/>
    <w:pPr>
      <w:keepNext w:val="0"/>
      <w:keepLines w:val="0"/>
      <w:widowControl/>
      <w:tabs>
        <w:tab w:val="left" w:pos="425"/>
      </w:tabs>
      <w:spacing w:beforeLines="50" w:after="0" w:afterAutospacing="1" w:line="360" w:lineRule="auto"/>
      <w:ind w:left="425" w:hanging="425"/>
    </w:pPr>
    <w:rPr>
      <w:rFonts w:ascii="宋体" w:hAnsi="宋体" w:cs="宋体"/>
      <w:b w:val="0"/>
      <w:kern w:val="0"/>
      <w:sz w:val="24"/>
      <w:szCs w:val="24"/>
    </w:rPr>
  </w:style>
  <w:style w:type="paragraph" w:customStyle="1" w:styleId="1767">
    <w:name w:val="Table_Small_Right"/>
    <w:basedOn w:val="1768"/>
    <w:qFormat/>
    <w:uiPriority w:val="0"/>
    <w:pPr>
      <w:jc w:val="right"/>
    </w:pPr>
  </w:style>
  <w:style w:type="paragraph" w:customStyle="1" w:styleId="1768">
    <w:name w:val="Table_Small"/>
    <w:basedOn w:val="1542"/>
    <w:qFormat/>
    <w:uiPriority w:val="0"/>
    <w:rPr>
      <w:sz w:val="16"/>
    </w:rPr>
  </w:style>
  <w:style w:type="paragraph" w:customStyle="1" w:styleId="1769">
    <w:name w:val="reader-word-layer reader-word-s2-7"/>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770">
    <w:name w:val="样式1111"/>
    <w:basedOn w:val="1"/>
    <w:qFormat/>
    <w:uiPriority w:val="0"/>
    <w:pPr>
      <w:spacing w:before="120" w:after="120" w:line="360" w:lineRule="auto"/>
      <w:ind w:firstLine="200" w:firstLineChars="200"/>
      <w:jc w:val="left"/>
    </w:pPr>
    <w:rPr>
      <w:rFonts w:eastAsia="仿宋"/>
      <w:sz w:val="24"/>
    </w:rPr>
  </w:style>
  <w:style w:type="paragraph" w:customStyle="1" w:styleId="1771">
    <w:name w:val="样式 样式 左侧:  2 字符 + 左侧:  2 字符"/>
    <w:basedOn w:val="1"/>
    <w:qFormat/>
    <w:uiPriority w:val="99"/>
    <w:pPr>
      <w:widowControl/>
      <w:spacing w:line="360" w:lineRule="auto"/>
      <w:ind w:firstLine="480"/>
      <w:jc w:val="left"/>
    </w:pPr>
    <w:rPr>
      <w:rFonts w:cs="宋体"/>
      <w:kern w:val="0"/>
      <w:sz w:val="24"/>
      <w:szCs w:val="20"/>
    </w:rPr>
  </w:style>
  <w:style w:type="paragraph" w:customStyle="1" w:styleId="1772">
    <w:name w:val="p16"/>
    <w:basedOn w:val="1"/>
    <w:qFormat/>
    <w:uiPriority w:val="0"/>
    <w:pPr>
      <w:widowControl/>
      <w:spacing w:line="360" w:lineRule="auto"/>
    </w:pPr>
    <w:rPr>
      <w:rFonts w:ascii="Calibri" w:hAnsi="Calibri" w:cs="宋体"/>
      <w:kern w:val="0"/>
      <w:sz w:val="24"/>
    </w:rPr>
  </w:style>
  <w:style w:type="paragraph" w:customStyle="1" w:styleId="1773">
    <w:name w:val="封面标准文稿类别"/>
    <w:qFormat/>
    <w:uiPriority w:val="99"/>
    <w:pPr>
      <w:spacing w:before="440" w:line="400" w:lineRule="exact"/>
      <w:jc w:val="center"/>
    </w:pPr>
    <w:rPr>
      <w:rFonts w:ascii="宋体" w:hAnsi="Times New Roman" w:eastAsia="宋体" w:cs="Times New Roman"/>
      <w:sz w:val="24"/>
      <w:lang w:val="en-US" w:eastAsia="zh-CN" w:bidi="ar-SA"/>
    </w:rPr>
  </w:style>
  <w:style w:type="paragraph" w:customStyle="1" w:styleId="1774">
    <w:name w:val="et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color w:val="000000"/>
      <w:kern w:val="0"/>
      <w:sz w:val="20"/>
      <w:szCs w:val="20"/>
    </w:rPr>
  </w:style>
  <w:style w:type="paragraph" w:customStyle="1" w:styleId="1775">
    <w:name w:val="修订1"/>
    <w:qFormat/>
    <w:uiPriority w:val="99"/>
    <w:rPr>
      <w:rFonts w:ascii="Times New Roman" w:hAnsi="Times New Roman" w:eastAsia="宋体" w:cs="Times New Roman"/>
      <w:kern w:val="2"/>
      <w:sz w:val="21"/>
      <w:szCs w:val="21"/>
      <w:lang w:val="en-US" w:eastAsia="zh-CN" w:bidi="ar-SA"/>
    </w:rPr>
  </w:style>
  <w:style w:type="paragraph" w:customStyle="1" w:styleId="1776">
    <w:name w:val="参考文献"/>
    <w:basedOn w:val="1"/>
    <w:qFormat/>
    <w:uiPriority w:val="0"/>
    <w:pPr>
      <w:widowControl/>
      <w:spacing w:before="120" w:after="240" w:line="360" w:lineRule="atLeast"/>
      <w:jc w:val="center"/>
    </w:pPr>
    <w:rPr>
      <w:rFonts w:eastAsia="黑体"/>
      <w:spacing w:val="120"/>
      <w:kern w:val="0"/>
      <w:sz w:val="24"/>
      <w:szCs w:val="20"/>
    </w:rPr>
  </w:style>
  <w:style w:type="paragraph" w:customStyle="1" w:styleId="1777">
    <w:name w:val="封面正文"/>
    <w:qFormat/>
    <w:uiPriority w:val="99"/>
    <w:pPr>
      <w:jc w:val="both"/>
    </w:pPr>
    <w:rPr>
      <w:rFonts w:ascii="Times New Roman" w:hAnsi="Times New Roman" w:eastAsia="宋体" w:cs="Times New Roman"/>
      <w:lang w:val="en-US" w:eastAsia="zh-CN" w:bidi="ar-SA"/>
    </w:rPr>
  </w:style>
  <w:style w:type="paragraph" w:customStyle="1" w:styleId="1778">
    <w:name w:val="表内文字"/>
    <w:basedOn w:val="1"/>
    <w:qFormat/>
    <w:uiPriority w:val="0"/>
    <w:pPr>
      <w:jc w:val="center"/>
    </w:pPr>
    <w:rPr>
      <w:rFonts w:ascii="宋体" w:hAnsi="宋体" w:eastAsia="方正楷体_GBK" w:cs="宋体"/>
      <w:color w:val="000000"/>
      <w:sz w:val="24"/>
      <w:szCs w:val="20"/>
    </w:rPr>
  </w:style>
  <w:style w:type="paragraph" w:customStyle="1" w:styleId="1779">
    <w:name w:val="MM Topic 6"/>
    <w:basedOn w:val="8"/>
    <w:qFormat/>
    <w:uiPriority w:val="0"/>
    <w:pPr>
      <w:adjustRightInd/>
      <w:spacing w:line="320" w:lineRule="auto"/>
      <w:jc w:val="both"/>
      <w:textAlignment w:val="auto"/>
    </w:pPr>
    <w:rPr>
      <w:b w:val="0"/>
      <w:i/>
      <w:kern w:val="2"/>
    </w:rPr>
  </w:style>
  <w:style w:type="paragraph" w:customStyle="1" w:styleId="1780">
    <w:name w:val="style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81">
    <w:name w:val="et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color w:val="000000"/>
      <w:kern w:val="0"/>
      <w:sz w:val="20"/>
      <w:szCs w:val="20"/>
    </w:rPr>
  </w:style>
  <w:style w:type="paragraph" w:customStyle="1" w:styleId="1782">
    <w:name w:val="正文-通用文档模板"/>
    <w:basedOn w:val="21"/>
    <w:qFormat/>
    <w:uiPriority w:val="99"/>
    <w:pPr>
      <w:widowControl/>
      <w:tabs>
        <w:tab w:val="clear" w:pos="0"/>
      </w:tabs>
      <w:spacing w:line="360" w:lineRule="auto"/>
      <w:ind w:left="0" w:firstLine="200" w:firstLineChars="200"/>
      <w:jc w:val="left"/>
    </w:pPr>
    <w:rPr>
      <w:rFonts w:ascii="Calibri" w:hAnsi="Calibri"/>
      <w:kern w:val="0"/>
      <w:szCs w:val="21"/>
    </w:rPr>
  </w:style>
  <w:style w:type="paragraph" w:customStyle="1" w:styleId="1783">
    <w:name w:val="重点文字"/>
    <w:basedOn w:val="1"/>
    <w:qFormat/>
    <w:uiPriority w:val="0"/>
    <w:pPr>
      <w:widowControl/>
      <w:spacing w:line="360" w:lineRule="auto"/>
    </w:pPr>
    <w:rPr>
      <w:b/>
      <w:kern w:val="0"/>
      <w:sz w:val="24"/>
      <w:szCs w:val="32"/>
    </w:rPr>
  </w:style>
  <w:style w:type="paragraph" w:customStyle="1" w:styleId="1784">
    <w:name w:val="默认段落字体 Para Char Char Char Char Char Char Char Char Char1 Char"/>
    <w:basedOn w:val="1"/>
    <w:qFormat/>
    <w:uiPriority w:val="0"/>
    <w:pPr>
      <w:spacing w:line="300" w:lineRule="auto"/>
      <w:ind w:firstLine="200" w:firstLineChars="200"/>
    </w:pPr>
    <w:rPr>
      <w:rFonts w:ascii="Tahoma" w:hAnsi="Tahoma"/>
      <w:sz w:val="24"/>
      <w:szCs w:val="20"/>
    </w:rPr>
  </w:style>
  <w:style w:type="paragraph" w:customStyle="1" w:styleId="1785">
    <w:name w:val="正文表标题"/>
    <w:next w:val="382"/>
    <w:qFormat/>
    <w:uiPriority w:val="0"/>
    <w:pPr>
      <w:numPr>
        <w:ilvl w:val="2"/>
        <w:numId w:val="47"/>
      </w:numPr>
      <w:jc w:val="center"/>
    </w:pPr>
    <w:rPr>
      <w:rFonts w:ascii="黑体" w:hAnsi="Times New Roman" w:eastAsia="黑体" w:cs="Times New Roman"/>
      <w:sz w:val="21"/>
      <w:lang w:val="en-US" w:eastAsia="zh-CN" w:bidi="ar-SA"/>
    </w:rPr>
  </w:style>
  <w:style w:type="paragraph" w:customStyle="1" w:styleId="1786">
    <w:name w:val="Numbered list 2.3"/>
    <w:basedOn w:val="5"/>
    <w:next w:val="1"/>
    <w:qFormat/>
    <w:uiPriority w:val="0"/>
    <w:pPr>
      <w:keepNext w:val="0"/>
      <w:keepLines w:val="0"/>
      <w:widowControl/>
      <w:tabs>
        <w:tab w:val="left" w:pos="436"/>
        <w:tab w:val="left" w:pos="1080"/>
      </w:tabs>
      <w:spacing w:before="0" w:after="0" w:afterAutospacing="1" w:line="360" w:lineRule="auto"/>
      <w:ind w:left="436" w:hanging="720"/>
    </w:pPr>
    <w:rPr>
      <w:rFonts w:ascii="Arial" w:hAnsi="Arial"/>
      <w:bCs w:val="0"/>
      <w:kern w:val="0"/>
      <w:sz w:val="22"/>
      <w:szCs w:val="20"/>
      <w:lang w:val="en-GB" w:eastAsia="en-US"/>
    </w:rPr>
  </w:style>
  <w:style w:type="paragraph" w:customStyle="1" w:styleId="1787">
    <w:name w:val="Char Char Char Char1 Char Char Char Char Char Char Char Char Char Char Char"/>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1788">
    <w:name w:val="&quot;p0&quot;"/>
    <w:basedOn w:val="1"/>
    <w:qFormat/>
    <w:uiPriority w:val="0"/>
    <w:pPr>
      <w:widowControl/>
    </w:pPr>
    <w:rPr>
      <w:rFonts w:hint="eastAsia" w:ascii="Calibri" w:hAnsi="Calibri" w:cs="宋体"/>
      <w:kern w:val="0"/>
      <w:szCs w:val="21"/>
    </w:rPr>
  </w:style>
  <w:style w:type="paragraph" w:customStyle="1" w:styleId="1789">
    <w:name w:val="xl228"/>
    <w:basedOn w:val="1"/>
    <w:qFormat/>
    <w:uiPriority w:val="0"/>
    <w:pPr>
      <w:widowControl/>
      <w:pBdr>
        <w:top w:val="single" w:color="auto" w:sz="8" w:space="0"/>
        <w:left w:val="single" w:color="auto" w:sz="4" w:space="0"/>
        <w:right w:val="single" w:color="auto" w:sz="8" w:space="0"/>
      </w:pBdr>
      <w:spacing w:before="100" w:beforeAutospacing="1" w:after="100" w:afterAutospacing="1" w:line="360" w:lineRule="auto"/>
      <w:ind w:firstLine="480"/>
      <w:jc w:val="center"/>
    </w:pPr>
    <w:rPr>
      <w:rFonts w:ascii="黑体" w:hAnsi="宋体" w:eastAsia="黑体" w:cs="宋体"/>
      <w:b/>
      <w:bCs/>
      <w:kern w:val="0"/>
      <w:szCs w:val="21"/>
    </w:rPr>
  </w:style>
  <w:style w:type="paragraph" w:customStyle="1" w:styleId="1790">
    <w:name w:val="l标题3"/>
    <w:basedOn w:val="1704"/>
    <w:qFormat/>
    <w:uiPriority w:val="0"/>
    <w:pPr>
      <w:numPr>
        <w:numId w:val="0"/>
      </w:numPr>
      <w:tabs>
        <w:tab w:val="left" w:pos="709"/>
        <w:tab w:val="left" w:pos="1185"/>
      </w:tabs>
      <w:spacing w:beforeLines="50" w:afterLines="50"/>
      <w:ind w:left="709" w:hanging="709"/>
      <w:outlineLvl w:val="2"/>
    </w:pPr>
    <w:rPr>
      <w:sz w:val="30"/>
    </w:rPr>
  </w:style>
  <w:style w:type="paragraph" w:customStyle="1" w:styleId="1791">
    <w:name w:val="et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left"/>
    </w:pPr>
    <w:rPr>
      <w:rFonts w:ascii="宋体" w:hAnsi="宋体" w:cs="宋体"/>
      <w:b/>
      <w:bCs/>
      <w:color w:val="000000"/>
      <w:kern w:val="0"/>
      <w:sz w:val="20"/>
      <w:szCs w:val="20"/>
    </w:rPr>
  </w:style>
  <w:style w:type="paragraph" w:customStyle="1" w:styleId="1792">
    <w:name w:val="样式 样式 样式 正文首行缩进 2 + 左  0 字符 + 首行缩进:  2.57 字符 + 首行缩进:  2.57 字符"/>
    <w:basedOn w:val="1"/>
    <w:qFormat/>
    <w:uiPriority w:val="0"/>
    <w:pPr>
      <w:spacing w:after="120" w:line="360" w:lineRule="auto"/>
      <w:ind w:firstLine="617" w:firstLineChars="257"/>
    </w:pPr>
    <w:rPr>
      <w:rFonts w:cs="宋体"/>
      <w:sz w:val="24"/>
      <w:szCs w:val="20"/>
    </w:rPr>
  </w:style>
  <w:style w:type="paragraph" w:customStyle="1" w:styleId="1793">
    <w:name w:val="章标题"/>
    <w:next w:val="382"/>
    <w:qFormat/>
    <w:uiPriority w:val="0"/>
    <w:pPr>
      <w:spacing w:beforeLines="50" w:afterLines="50"/>
      <w:jc w:val="both"/>
      <w:outlineLvl w:val="1"/>
    </w:pPr>
    <w:rPr>
      <w:rFonts w:ascii="黑体" w:hAnsi="Times New Roman" w:eastAsia="黑体" w:cs="Times New Roman"/>
      <w:kern w:val="2"/>
      <w:sz w:val="21"/>
      <w:szCs w:val="24"/>
      <w:lang w:val="en-US" w:eastAsia="zh-CN" w:bidi="ar-SA"/>
    </w:rPr>
  </w:style>
  <w:style w:type="paragraph" w:customStyle="1" w:styleId="1794">
    <w:name w:val="附录图标题"/>
    <w:next w:val="382"/>
    <w:qFormat/>
    <w:uiPriority w:val="0"/>
    <w:pPr>
      <w:numPr>
        <w:ilvl w:val="5"/>
        <w:numId w:val="61"/>
      </w:numPr>
      <w:jc w:val="center"/>
    </w:pPr>
    <w:rPr>
      <w:rFonts w:ascii="黑体" w:hAnsi="Times New Roman" w:eastAsia="黑体" w:cs="Times New Roman"/>
      <w:sz w:val="21"/>
      <w:lang w:val="en-US" w:eastAsia="zh-CN" w:bidi="ar-SA"/>
    </w:rPr>
  </w:style>
  <w:style w:type="paragraph" w:customStyle="1" w:styleId="179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微软雅黑" w:hAnsi="微软雅黑" w:eastAsia="微软雅黑" w:cs="宋体"/>
      <w:kern w:val="0"/>
      <w:sz w:val="24"/>
    </w:rPr>
  </w:style>
  <w:style w:type="paragraph" w:customStyle="1" w:styleId="1796">
    <w:name w:val="版权"/>
    <w:basedOn w:val="1"/>
    <w:qFormat/>
    <w:uiPriority w:val="0"/>
    <w:pPr>
      <w:tabs>
        <w:tab w:val="right" w:pos="454"/>
      </w:tabs>
      <w:adjustRightInd w:val="0"/>
      <w:snapToGrid w:val="0"/>
      <w:spacing w:after="120" w:line="240" w:lineRule="atLeast"/>
      <w:jc w:val="left"/>
    </w:pPr>
    <w:rPr>
      <w:rFonts w:eastAsia="仿宋"/>
      <w:sz w:val="18"/>
      <w:szCs w:val="18"/>
    </w:rPr>
  </w:style>
  <w:style w:type="paragraph" w:customStyle="1" w:styleId="1797">
    <w:name w:val="文章标题 1"/>
    <w:basedOn w:val="3"/>
    <w:next w:val="1"/>
    <w:qFormat/>
    <w:uiPriority w:val="0"/>
    <w:pPr>
      <w:keepLines/>
      <w:pageBreakBefore/>
      <w:numPr>
        <w:ilvl w:val="0"/>
        <w:numId w:val="70"/>
      </w:numPr>
      <w:spacing w:line="360" w:lineRule="auto"/>
      <w:textAlignment w:val="top"/>
    </w:pPr>
    <w:rPr>
      <w:rFonts w:eastAsia="仿宋"/>
      <w:b w:val="0"/>
      <w:bCs w:val="0"/>
      <w:sz w:val="44"/>
      <w:szCs w:val="24"/>
    </w:rPr>
  </w:style>
  <w:style w:type="paragraph" w:customStyle="1" w:styleId="1798">
    <w:name w:val="辑要页"/>
    <w:basedOn w:val="1"/>
    <w:qFormat/>
    <w:uiPriority w:val="0"/>
    <w:pPr>
      <w:widowControl/>
      <w:spacing w:before="1200" w:after="1400" w:line="360" w:lineRule="auto"/>
      <w:jc w:val="center"/>
    </w:pPr>
    <w:rPr>
      <w:rFonts w:ascii="黑体" w:eastAsia="黑体"/>
      <w:spacing w:val="100"/>
      <w:kern w:val="0"/>
      <w:sz w:val="32"/>
      <w:szCs w:val="20"/>
    </w:rPr>
  </w:style>
  <w:style w:type="paragraph" w:customStyle="1" w:styleId="179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line="300" w:lineRule="auto"/>
      <w:ind w:firstLine="200" w:firstLineChars="200"/>
      <w:jc w:val="left"/>
    </w:pPr>
    <w:rPr>
      <w:rFonts w:ascii="宋体" w:hAnsi="宋体"/>
      <w:kern w:val="0"/>
      <w:sz w:val="24"/>
    </w:rPr>
  </w:style>
  <w:style w:type="paragraph" w:customStyle="1" w:styleId="1800">
    <w:name w:val="我的图片"/>
    <w:basedOn w:val="1"/>
    <w:next w:val="650"/>
    <w:qFormat/>
    <w:uiPriority w:val="0"/>
    <w:pPr>
      <w:widowControl/>
      <w:spacing w:line="360" w:lineRule="auto"/>
      <w:jc w:val="center"/>
    </w:pPr>
    <w:rPr>
      <w:rFonts w:ascii="Arial" w:hAnsi="Arial" w:eastAsia="楷体_GB2312"/>
      <w:sz w:val="24"/>
    </w:rPr>
  </w:style>
  <w:style w:type="paragraph" w:customStyle="1" w:styleId="1801">
    <w:name w:val="并列点"/>
    <w:basedOn w:val="1"/>
    <w:qFormat/>
    <w:uiPriority w:val="0"/>
    <w:pPr>
      <w:widowControl/>
      <w:numPr>
        <w:ilvl w:val="0"/>
        <w:numId w:val="71"/>
      </w:numPr>
      <w:spacing w:line="300" w:lineRule="auto"/>
      <w:ind w:left="1259" w:firstLine="0"/>
      <w:jc w:val="left"/>
    </w:pPr>
    <w:rPr>
      <w:kern w:val="0"/>
      <w:sz w:val="24"/>
      <w:szCs w:val="20"/>
    </w:rPr>
  </w:style>
  <w:style w:type="paragraph" w:customStyle="1" w:styleId="1802">
    <w:name w:val="我的表格文字"/>
    <w:basedOn w:val="650"/>
    <w:qFormat/>
    <w:uiPriority w:val="0"/>
    <w:pPr>
      <w:spacing w:line="240" w:lineRule="auto"/>
      <w:ind w:firstLine="0" w:firstLineChars="0"/>
    </w:pPr>
  </w:style>
  <w:style w:type="paragraph" w:customStyle="1" w:styleId="1803">
    <w:name w:val="Table_Medium"/>
    <w:basedOn w:val="1542"/>
    <w:qFormat/>
    <w:uiPriority w:val="0"/>
    <w:rPr>
      <w:sz w:val="18"/>
    </w:rPr>
  </w:style>
  <w:style w:type="paragraph" w:customStyle="1" w:styleId="1804">
    <w:name w:val="列项·"/>
    <w:qFormat/>
    <w:uiPriority w:val="99"/>
    <w:pPr>
      <w:numPr>
        <w:ilvl w:val="0"/>
        <w:numId w:val="72"/>
      </w:numPr>
      <w:tabs>
        <w:tab w:val="left" w:pos="840"/>
      </w:tabs>
      <w:ind w:left="840" w:leftChars="200" w:hanging="200" w:hangingChars="200"/>
      <w:jc w:val="both"/>
    </w:pPr>
    <w:rPr>
      <w:rFonts w:ascii="宋体" w:hAnsi="Times New Roman" w:eastAsia="宋体" w:cs="Times New Roman"/>
      <w:sz w:val="21"/>
      <w:lang w:val="en-US" w:eastAsia="zh-CN" w:bidi="ar-SA"/>
    </w:rPr>
  </w:style>
  <w:style w:type="paragraph" w:customStyle="1" w:styleId="180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1806">
    <w:name w:val="编号"/>
    <w:basedOn w:val="1"/>
    <w:qFormat/>
    <w:uiPriority w:val="0"/>
    <w:pPr>
      <w:ind w:left="1531"/>
    </w:pPr>
    <w:rPr>
      <w:rFonts w:eastAsia="仿宋"/>
      <w:b/>
      <w:sz w:val="24"/>
    </w:rPr>
  </w:style>
  <w:style w:type="paragraph" w:customStyle="1" w:styleId="1807">
    <w:name w:val="三级无标题条"/>
    <w:basedOn w:val="1"/>
    <w:qFormat/>
    <w:uiPriority w:val="0"/>
  </w:style>
  <w:style w:type="paragraph" w:customStyle="1" w:styleId="1808">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微软雅黑" w:hAnsi="微软雅黑" w:eastAsia="微软雅黑" w:cs="宋体"/>
      <w:kern w:val="0"/>
      <w:sz w:val="24"/>
    </w:rPr>
  </w:style>
  <w:style w:type="paragraph" w:customStyle="1" w:styleId="1809">
    <w:name w:val="Char5"/>
    <w:basedOn w:val="1"/>
    <w:qFormat/>
    <w:uiPriority w:val="99"/>
    <w:pPr>
      <w:widowControl/>
      <w:tabs>
        <w:tab w:val="left" w:pos="360"/>
      </w:tabs>
      <w:spacing w:line="360" w:lineRule="auto"/>
      <w:ind w:firstLine="480"/>
      <w:jc w:val="left"/>
    </w:pPr>
    <w:rPr>
      <w:kern w:val="0"/>
      <w:sz w:val="24"/>
    </w:rPr>
  </w:style>
  <w:style w:type="paragraph" w:customStyle="1" w:styleId="1810">
    <w:name w:val="xl21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360" w:lineRule="auto"/>
      <w:ind w:firstLine="480"/>
      <w:jc w:val="right"/>
    </w:pPr>
    <w:rPr>
      <w:b/>
      <w:bCs/>
      <w:kern w:val="0"/>
      <w:sz w:val="24"/>
    </w:rPr>
  </w:style>
  <w:style w:type="paragraph" w:customStyle="1" w:styleId="1811">
    <w:name w:val="7 内容标题1-"/>
    <w:basedOn w:val="1"/>
    <w:next w:val="1"/>
    <w:qFormat/>
    <w:uiPriority w:val="0"/>
    <w:pPr>
      <w:tabs>
        <w:tab w:val="left" w:pos="1560"/>
      </w:tabs>
      <w:spacing w:beforeLines="50" w:afterLines="100" w:line="360" w:lineRule="auto"/>
      <w:ind w:left="1560" w:hanging="420"/>
      <w:jc w:val="left"/>
      <w:outlineLvl w:val="0"/>
    </w:pPr>
    <w:rPr>
      <w:rFonts w:ascii="宋体" w:hAnsi="宋体"/>
      <w:b/>
      <w:sz w:val="36"/>
    </w:rPr>
  </w:style>
  <w:style w:type="paragraph" w:customStyle="1" w:styleId="1812">
    <w:name w:val="Char Char Char Char Char Char Char2"/>
    <w:basedOn w:val="1"/>
    <w:qFormat/>
    <w:uiPriority w:val="99"/>
    <w:pPr>
      <w:widowControl/>
      <w:spacing w:line="360" w:lineRule="auto"/>
      <w:ind w:firstLine="480"/>
      <w:jc w:val="left"/>
    </w:pPr>
    <w:rPr>
      <w:rFonts w:ascii="Tahoma" w:hAnsi="Tahoma"/>
      <w:kern w:val="0"/>
      <w:sz w:val="24"/>
      <w:szCs w:val="20"/>
    </w:rPr>
  </w:style>
  <w:style w:type="paragraph" w:customStyle="1" w:styleId="1813">
    <w:name w:val="Item List"/>
    <w:qFormat/>
    <w:uiPriority w:val="0"/>
    <w:pPr>
      <w:spacing w:line="300" w:lineRule="auto"/>
      <w:jc w:val="both"/>
    </w:pPr>
    <w:rPr>
      <w:rFonts w:ascii="Arial" w:hAnsi="Arial" w:eastAsia="宋体" w:cs="Times New Roman"/>
      <w:color w:val="000000"/>
      <w:sz w:val="24"/>
      <w:lang w:val="en-US" w:eastAsia="zh-CN" w:bidi="ar-SA"/>
    </w:rPr>
  </w:style>
  <w:style w:type="paragraph" w:customStyle="1" w:styleId="1814">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15">
    <w:name w:val="第2层正文"/>
    <w:basedOn w:val="1"/>
    <w:qFormat/>
    <w:uiPriority w:val="0"/>
    <w:pPr>
      <w:spacing w:before="120" w:after="120"/>
      <w:ind w:left="1418"/>
    </w:pPr>
    <w:rPr>
      <w:rFonts w:eastAsia="仿宋"/>
      <w:sz w:val="24"/>
    </w:rPr>
  </w:style>
  <w:style w:type="paragraph" w:customStyle="1" w:styleId="1816">
    <w:name w:val="标题2-通用文档模板"/>
    <w:basedOn w:val="1"/>
    <w:qFormat/>
    <w:uiPriority w:val="99"/>
    <w:pPr>
      <w:keepNext/>
      <w:keepLines/>
      <w:widowControl/>
      <w:adjustRightInd w:val="0"/>
      <w:spacing w:beforeLines="50" w:afterLines="50" w:line="300" w:lineRule="auto"/>
      <w:ind w:left="2608"/>
      <w:jc w:val="left"/>
      <w:outlineLvl w:val="1"/>
    </w:pPr>
    <w:rPr>
      <w:rFonts w:eastAsia="黑体"/>
      <w:kern w:val="0"/>
      <w:sz w:val="28"/>
      <w:szCs w:val="28"/>
    </w:rPr>
  </w:style>
  <w:style w:type="paragraph" w:customStyle="1" w:styleId="1817">
    <w:name w:val="一级条标题 Char"/>
    <w:next w:val="382"/>
    <w:qFormat/>
    <w:uiPriority w:val="99"/>
    <w:pPr>
      <w:spacing w:line="360" w:lineRule="auto"/>
      <w:ind w:firstLine="480"/>
      <w:outlineLvl w:val="2"/>
    </w:pPr>
    <w:rPr>
      <w:rFonts w:ascii="Arial Unicode MS" w:hAnsi="Arial Unicode MS" w:eastAsia="黑体" w:cs="Times New Roman"/>
      <w:kern w:val="2"/>
      <w:sz w:val="21"/>
      <w:szCs w:val="24"/>
      <w:lang w:val="en-US" w:eastAsia="zh-CN" w:bidi="ar-SA"/>
    </w:rPr>
  </w:style>
  <w:style w:type="paragraph" w:customStyle="1" w:styleId="1818">
    <w:name w:val="et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1819">
    <w:name w:val="第3层序列"/>
    <w:basedOn w:val="1"/>
    <w:qFormat/>
    <w:uiPriority w:val="0"/>
    <w:pPr>
      <w:numPr>
        <w:ilvl w:val="2"/>
        <w:numId w:val="49"/>
      </w:numPr>
      <w:spacing w:before="60" w:after="60"/>
    </w:pPr>
    <w:rPr>
      <w:rFonts w:eastAsia="仿宋"/>
      <w:sz w:val="24"/>
    </w:rPr>
  </w:style>
  <w:style w:type="paragraph" w:customStyle="1" w:styleId="1820">
    <w:name w:val="Subheading"/>
    <w:basedOn w:val="1"/>
    <w:qFormat/>
    <w:uiPriority w:val="99"/>
    <w:pPr>
      <w:widowControl/>
      <w:spacing w:after="120" w:line="360" w:lineRule="auto"/>
      <w:ind w:firstLine="480"/>
      <w:jc w:val="left"/>
    </w:pPr>
    <w:rPr>
      <w:rFonts w:eastAsia="Times New Roman"/>
      <w:b/>
      <w:color w:val="000080"/>
      <w:kern w:val="0"/>
      <w:sz w:val="24"/>
      <w:szCs w:val="20"/>
      <w:lang w:eastAsia="en-US"/>
    </w:rPr>
  </w:style>
  <w:style w:type="paragraph" w:customStyle="1" w:styleId="182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微软雅黑" w:hAnsi="微软雅黑" w:eastAsia="微软雅黑" w:cs="宋体"/>
      <w:kern w:val="0"/>
      <w:sz w:val="24"/>
    </w:rPr>
  </w:style>
  <w:style w:type="paragraph" w:customStyle="1" w:styleId="1822">
    <w:name w:val="Blk Item 1"/>
    <w:basedOn w:val="1"/>
    <w:qFormat/>
    <w:uiPriority w:val="0"/>
    <w:pPr>
      <w:widowControl/>
      <w:numPr>
        <w:ilvl w:val="0"/>
        <w:numId w:val="73"/>
      </w:numPr>
      <w:overflowPunct w:val="0"/>
      <w:autoSpaceDE w:val="0"/>
      <w:autoSpaceDN w:val="0"/>
      <w:adjustRightInd w:val="0"/>
      <w:spacing w:before="120" w:after="120"/>
      <w:textAlignment w:val="baseline"/>
    </w:pPr>
    <w:rPr>
      <w:rFonts w:eastAsia="仿宋"/>
      <w:b/>
      <w:bCs/>
      <w:kern w:val="0"/>
      <w:sz w:val="24"/>
    </w:rPr>
  </w:style>
  <w:style w:type="paragraph" w:customStyle="1" w:styleId="1823">
    <w:name w:val="A标书样式1"/>
    <w:basedOn w:val="1"/>
    <w:next w:val="1"/>
    <w:qFormat/>
    <w:uiPriority w:val="0"/>
    <w:pPr>
      <w:spacing w:before="120" w:after="120" w:line="480" w:lineRule="auto"/>
      <w:jc w:val="left"/>
      <w:outlineLvl w:val="0"/>
    </w:pPr>
    <w:rPr>
      <w:rFonts w:eastAsia="仿宋"/>
      <w:b/>
      <w:sz w:val="32"/>
      <w:szCs w:val="20"/>
    </w:rPr>
  </w:style>
  <w:style w:type="paragraph" w:customStyle="1" w:styleId="1824">
    <w:name w:val="TitlePage_Header"/>
    <w:basedOn w:val="1"/>
    <w:qFormat/>
    <w:uiPriority w:val="0"/>
    <w:pPr>
      <w:widowControl/>
      <w:spacing w:before="240" w:after="240" w:line="360" w:lineRule="auto"/>
      <w:ind w:left="3240"/>
      <w:jc w:val="left"/>
    </w:pPr>
    <w:rPr>
      <w:rFonts w:ascii="Arial" w:hAnsi="Arial" w:eastAsia="仿宋"/>
      <w:b/>
      <w:kern w:val="0"/>
      <w:sz w:val="32"/>
      <w:szCs w:val="20"/>
      <w:lang w:val="en-GB" w:eastAsia="en-US"/>
    </w:rPr>
  </w:style>
  <w:style w:type="paragraph" w:customStyle="1" w:styleId="1825">
    <w:name w:val="条文脚注"/>
    <w:basedOn w:val="67"/>
    <w:qFormat/>
    <w:uiPriority w:val="99"/>
    <w:pPr>
      <w:numPr>
        <w:ilvl w:val="5"/>
        <w:numId w:val="47"/>
      </w:numPr>
      <w:ind w:left="780" w:leftChars="200" w:hanging="360" w:hangingChars="200"/>
      <w:jc w:val="both"/>
    </w:pPr>
    <w:rPr>
      <w:rFonts w:ascii="宋体"/>
    </w:rPr>
  </w:style>
  <w:style w:type="paragraph" w:customStyle="1" w:styleId="1826">
    <w:name w:val="reader-word-layer reader-word-s5-7"/>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827">
    <w:name w:val="样式 标题 1 + 楷体_GB2312 加粗"/>
    <w:basedOn w:val="1"/>
    <w:qFormat/>
    <w:uiPriority w:val="0"/>
    <w:pPr>
      <w:numPr>
        <w:ilvl w:val="0"/>
        <w:numId w:val="46"/>
      </w:numPr>
      <w:adjustRightInd w:val="0"/>
      <w:snapToGrid w:val="0"/>
      <w:spacing w:line="440" w:lineRule="atLeast"/>
    </w:pPr>
    <w:rPr>
      <w:rFonts w:eastAsia="楷体_GB2312"/>
      <w:sz w:val="24"/>
    </w:rPr>
  </w:style>
  <w:style w:type="paragraph" w:customStyle="1" w:styleId="1828">
    <w:name w:val="表注"/>
    <w:basedOn w:val="1"/>
    <w:next w:val="1"/>
    <w:qFormat/>
    <w:uiPriority w:val="99"/>
    <w:pPr>
      <w:keepNext/>
      <w:widowControl/>
      <w:numPr>
        <w:ilvl w:val="0"/>
        <w:numId w:val="74"/>
      </w:numPr>
      <w:tabs>
        <w:tab w:val="left" w:pos="620"/>
      </w:tabs>
      <w:adjustRightInd w:val="0"/>
      <w:spacing w:line="360" w:lineRule="auto"/>
      <w:ind w:left="620" w:hanging="620"/>
      <w:jc w:val="left"/>
      <w:outlineLvl w:val="5"/>
    </w:pPr>
    <w:rPr>
      <w:kern w:val="0"/>
      <w:szCs w:val="20"/>
    </w:rPr>
  </w:style>
  <w:style w:type="paragraph" w:customStyle="1" w:styleId="1829">
    <w:name w:val="Char Char Char Char Char Char Char"/>
    <w:basedOn w:val="1"/>
    <w:qFormat/>
    <w:uiPriority w:val="0"/>
    <w:pPr>
      <w:spacing w:line="360" w:lineRule="auto"/>
    </w:pPr>
    <w:rPr>
      <w:rFonts w:ascii="Arial" w:hAnsi="Arial" w:eastAsia="仿宋" w:cs="Arial"/>
      <w:sz w:val="24"/>
    </w:rPr>
  </w:style>
  <w:style w:type="paragraph" w:customStyle="1" w:styleId="1830">
    <w:name w:val="标题2下并列"/>
    <w:basedOn w:val="1718"/>
    <w:qFormat/>
    <w:uiPriority w:val="0"/>
    <w:pPr>
      <w:widowControl w:val="0"/>
      <w:numPr>
        <w:ilvl w:val="0"/>
        <w:numId w:val="75"/>
      </w:numPr>
      <w:tabs>
        <w:tab w:val="left" w:pos="3686"/>
      </w:tabs>
      <w:spacing w:before="0" w:after="120" w:line="240" w:lineRule="auto"/>
      <w:jc w:val="left"/>
      <w:textAlignment w:val="auto"/>
    </w:pPr>
    <w:rPr>
      <w:rFonts w:eastAsia="宋体"/>
      <w:kern w:val="2"/>
      <w:sz w:val="21"/>
      <w:szCs w:val="21"/>
      <w:lang w:eastAsia="zh-CN"/>
    </w:rPr>
  </w:style>
  <w:style w:type="paragraph" w:customStyle="1" w:styleId="1831">
    <w:name w:val="图表脚注"/>
    <w:next w:val="382"/>
    <w:qFormat/>
    <w:uiPriority w:val="99"/>
    <w:pPr>
      <w:ind w:left="300" w:leftChars="200" w:hanging="100" w:hangingChars="100"/>
      <w:jc w:val="both"/>
    </w:pPr>
    <w:rPr>
      <w:rFonts w:ascii="宋体" w:hAnsi="Times New Roman" w:eastAsia="宋体" w:cs="Times New Roman"/>
      <w:sz w:val="18"/>
      <w:lang w:val="en-US" w:eastAsia="zh-CN" w:bidi="ar-SA"/>
    </w:rPr>
  </w:style>
  <w:style w:type="paragraph" w:customStyle="1" w:styleId="1832">
    <w:name w:val="参考文献内容"/>
    <w:basedOn w:val="1"/>
    <w:qFormat/>
    <w:uiPriority w:val="0"/>
    <w:pPr>
      <w:widowControl/>
      <w:spacing w:line="320" w:lineRule="atLeast"/>
      <w:ind w:firstLine="425"/>
    </w:pPr>
    <w:rPr>
      <w:kern w:val="0"/>
      <w:sz w:val="24"/>
      <w:szCs w:val="20"/>
    </w:rPr>
  </w:style>
  <w:style w:type="paragraph" w:customStyle="1" w:styleId="183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834">
    <w:name w:val="Char Char12 Char Char"/>
    <w:basedOn w:val="1"/>
    <w:qFormat/>
    <w:uiPriority w:val="0"/>
    <w:rPr>
      <w:rFonts w:ascii="Tahoma" w:hAnsi="Tahoma" w:eastAsia="仿宋"/>
      <w:sz w:val="24"/>
      <w:szCs w:val="20"/>
    </w:rPr>
  </w:style>
  <w:style w:type="paragraph" w:customStyle="1" w:styleId="1835">
    <w:name w:val="目录标题1"/>
    <w:basedOn w:val="1"/>
    <w:qFormat/>
    <w:uiPriority w:val="0"/>
    <w:pPr>
      <w:widowControl/>
      <w:spacing w:before="240" w:after="60"/>
      <w:jc w:val="center"/>
      <w:outlineLvl w:val="0"/>
    </w:pPr>
    <w:rPr>
      <w:rFonts w:ascii="黑体" w:hAnsi="Cambria" w:eastAsia="黑体" w:cs="宋体"/>
      <w:b/>
      <w:bCs/>
      <w:color w:val="000000"/>
      <w:sz w:val="32"/>
      <w:szCs w:val="20"/>
    </w:rPr>
  </w:style>
  <w:style w:type="paragraph" w:customStyle="1" w:styleId="1836">
    <w:name w:val="五级无标题条"/>
    <w:basedOn w:val="1"/>
    <w:qFormat/>
    <w:uiPriority w:val="0"/>
  </w:style>
  <w:style w:type="paragraph" w:customStyle="1" w:styleId="1837">
    <w:name w:val="附录1"/>
    <w:qFormat/>
    <w:uiPriority w:val="0"/>
    <w:pPr>
      <w:tabs>
        <w:tab w:val="left" w:pos="425"/>
      </w:tabs>
      <w:snapToGrid w:val="0"/>
      <w:spacing w:before="240" w:line="600" w:lineRule="atLeast"/>
      <w:ind w:left="425" w:hanging="425"/>
    </w:pPr>
    <w:rPr>
      <w:rFonts w:ascii="Times New Roman" w:hAnsi="Times New Roman" w:eastAsia="宋体" w:cs="Times New Roman"/>
      <w:b/>
      <w:i/>
      <w:sz w:val="28"/>
      <w:lang w:val="en-US" w:eastAsia="zh-CN" w:bidi="ar-SA"/>
    </w:rPr>
  </w:style>
  <w:style w:type="paragraph" w:customStyle="1" w:styleId="1838">
    <w:name w:val="Bullet with text 1"/>
    <w:basedOn w:val="1"/>
    <w:qFormat/>
    <w:uiPriority w:val="0"/>
    <w:pPr>
      <w:widowControl/>
      <w:tabs>
        <w:tab w:val="left" w:pos="360"/>
        <w:tab w:val="left" w:pos="432"/>
      </w:tabs>
      <w:spacing w:line="360" w:lineRule="auto"/>
      <w:ind w:left="432" w:hanging="432"/>
      <w:jc w:val="left"/>
    </w:pPr>
    <w:rPr>
      <w:rFonts w:ascii="Arial" w:hAnsi="Arial" w:eastAsia="仿宋"/>
      <w:kern w:val="0"/>
      <w:sz w:val="24"/>
      <w:szCs w:val="20"/>
      <w:lang w:val="en-GB" w:eastAsia="en-US"/>
    </w:rPr>
  </w:style>
  <w:style w:type="paragraph" w:customStyle="1" w:styleId="1839">
    <w:name w:val="网格表 31"/>
    <w:basedOn w:val="3"/>
    <w:next w:val="1"/>
    <w:qFormat/>
    <w:uiPriority w:val="0"/>
    <w:pPr>
      <w:keepLines/>
      <w:widowControl/>
      <w:spacing w:line="276" w:lineRule="auto"/>
      <w:outlineLvl w:val="9"/>
    </w:pPr>
    <w:rPr>
      <w:rFonts w:ascii="Cambria" w:hAnsi="Cambria"/>
      <w:color w:val="365F91"/>
      <w:kern w:val="0"/>
      <w:sz w:val="28"/>
      <w:szCs w:val="28"/>
    </w:rPr>
  </w:style>
  <w:style w:type="paragraph" w:customStyle="1" w:styleId="1840">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841">
    <w:name w:val="xl65"/>
    <w:basedOn w:val="1"/>
    <w:qFormat/>
    <w:uiPriority w:val="0"/>
    <w:pPr>
      <w:widowControl/>
      <w:spacing w:before="100" w:beforeAutospacing="1" w:after="100" w:afterAutospacing="1"/>
      <w:jc w:val="left"/>
    </w:pPr>
    <w:rPr>
      <w:rFonts w:ascii="微软雅黑" w:hAnsi="微软雅黑" w:eastAsia="微软雅黑" w:cs="宋体"/>
      <w:kern w:val="0"/>
      <w:sz w:val="20"/>
      <w:szCs w:val="20"/>
    </w:rPr>
  </w:style>
  <w:style w:type="paragraph" w:customStyle="1" w:styleId="1842">
    <w:name w:val="样式 标题 3"/>
    <w:basedOn w:val="5"/>
    <w:qFormat/>
    <w:uiPriority w:val="99"/>
    <w:pPr>
      <w:keepNext w:val="0"/>
      <w:keepLines w:val="0"/>
      <w:widowControl/>
      <w:numPr>
        <w:ilvl w:val="2"/>
        <w:numId w:val="76"/>
      </w:numPr>
      <w:spacing w:beforeLines="80" w:after="0" w:afterAutospacing="1" w:line="430" w:lineRule="exact"/>
      <w:ind w:left="0" w:firstLine="0"/>
    </w:pPr>
    <w:rPr>
      <w:rFonts w:ascii="Calibri" w:hAnsi="Calibri" w:eastAsia="黑体"/>
      <w:color w:val="000000"/>
    </w:rPr>
  </w:style>
  <w:style w:type="paragraph" w:customStyle="1" w:styleId="1843">
    <w:name w:val="MM Topic 7"/>
    <w:basedOn w:val="9"/>
    <w:qFormat/>
    <w:uiPriority w:val="0"/>
    <w:pPr>
      <w:tabs>
        <w:tab w:val="left" w:pos="0"/>
      </w:tabs>
      <w:adjustRightInd/>
      <w:spacing w:line="320" w:lineRule="auto"/>
      <w:ind w:left="1276" w:hanging="1276"/>
      <w:jc w:val="both"/>
      <w:textAlignment w:val="auto"/>
    </w:pPr>
    <w:rPr>
      <w:rFonts w:eastAsia="仿宋"/>
      <w:b w:val="0"/>
      <w:kern w:val="2"/>
    </w:rPr>
  </w:style>
  <w:style w:type="paragraph" w:customStyle="1" w:styleId="1844">
    <w:name w:val="样式 样式 正文首行缩进 2 + 首行缩进:  2 字符1 + 左侧:  2 字符 首行缩进:  2 字符"/>
    <w:basedOn w:val="1"/>
    <w:qFormat/>
    <w:uiPriority w:val="99"/>
    <w:pPr>
      <w:widowControl/>
      <w:spacing w:after="120" w:line="360" w:lineRule="auto"/>
      <w:ind w:left="420" w:leftChars="200" w:firstLine="200" w:firstLineChars="200"/>
      <w:jc w:val="left"/>
    </w:pPr>
    <w:rPr>
      <w:kern w:val="0"/>
      <w:sz w:val="24"/>
      <w:szCs w:val="20"/>
    </w:rPr>
  </w:style>
  <w:style w:type="paragraph" w:customStyle="1" w:styleId="1845">
    <w:name w:val="样式 仿宋_GB2312 五号 行距: 固定值 16 磅2"/>
    <w:basedOn w:val="1"/>
    <w:qFormat/>
    <w:uiPriority w:val="99"/>
    <w:pPr>
      <w:widowControl/>
      <w:spacing w:line="320" w:lineRule="exact"/>
      <w:ind w:firstLine="480"/>
      <w:jc w:val="left"/>
    </w:pPr>
    <w:rPr>
      <w:rFonts w:eastAsia="仿宋_GB2312" w:cs="宋体"/>
      <w:kern w:val="0"/>
      <w:szCs w:val="21"/>
    </w:rPr>
  </w:style>
  <w:style w:type="paragraph" w:customStyle="1" w:styleId="1846">
    <w:name w:val="&quot;&quot;p0&quot;&quot;"/>
    <w:basedOn w:val="1"/>
    <w:qFormat/>
    <w:uiPriority w:val="0"/>
    <w:pPr>
      <w:widowControl/>
    </w:pPr>
    <w:rPr>
      <w:rFonts w:hint="eastAsia" w:ascii="Calibri" w:hAnsi="Calibri" w:cs="宋体"/>
      <w:kern w:val="0"/>
      <w:szCs w:val="21"/>
    </w:rPr>
  </w:style>
  <w:style w:type="paragraph" w:customStyle="1" w:styleId="1847">
    <w:name w:val="xl226"/>
    <w:basedOn w:val="1"/>
    <w:qFormat/>
    <w:uiPriority w:val="0"/>
    <w:pPr>
      <w:widowControl/>
      <w:pBdr>
        <w:top w:val="single" w:color="auto" w:sz="8" w:space="0"/>
        <w:left w:val="single" w:color="auto" w:sz="8" w:space="0"/>
        <w:right w:val="single" w:color="auto" w:sz="4" w:space="0"/>
      </w:pBdr>
      <w:spacing w:before="100" w:beforeAutospacing="1" w:after="100" w:afterAutospacing="1" w:line="360" w:lineRule="auto"/>
      <w:ind w:firstLine="480"/>
      <w:jc w:val="center"/>
    </w:pPr>
    <w:rPr>
      <w:rFonts w:ascii="黑体" w:hAnsi="宋体" w:eastAsia="黑体" w:cs="宋体"/>
      <w:b/>
      <w:bCs/>
      <w:kern w:val="0"/>
      <w:szCs w:val="21"/>
    </w:rPr>
  </w:style>
  <w:style w:type="paragraph" w:customStyle="1" w:styleId="1848">
    <w:name w:val="标题5"/>
    <w:basedOn w:val="1"/>
    <w:next w:val="1"/>
    <w:qFormat/>
    <w:uiPriority w:val="0"/>
    <w:pPr>
      <w:tabs>
        <w:tab w:val="left" w:pos="0"/>
      </w:tabs>
      <w:spacing w:beforeLines="50" w:afterLines="50" w:line="360" w:lineRule="auto"/>
      <w:outlineLvl w:val="4"/>
    </w:pPr>
    <w:rPr>
      <w:rFonts w:ascii="宋体" w:hAnsi="Calibri" w:cs="Arial"/>
      <w:b/>
      <w:sz w:val="28"/>
    </w:rPr>
  </w:style>
  <w:style w:type="paragraph" w:customStyle="1" w:styleId="184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line="300" w:lineRule="auto"/>
      <w:ind w:firstLine="200" w:firstLineChars="200"/>
      <w:jc w:val="center"/>
      <w:textAlignment w:val="bottom"/>
    </w:pPr>
    <w:rPr>
      <w:rFonts w:ascii="宋体" w:hAnsi="宋体"/>
      <w:kern w:val="0"/>
      <w:sz w:val="24"/>
    </w:rPr>
  </w:style>
  <w:style w:type="paragraph" w:customStyle="1" w:styleId="1850">
    <w:name w:val="样式 样式 标题 3H3Heading 3 - oldh3sect1.2.3BOD 0level_3PIM 3Leve... +..."/>
    <w:basedOn w:val="1"/>
    <w:qFormat/>
    <w:uiPriority w:val="0"/>
    <w:pPr>
      <w:tabs>
        <w:tab w:val="left" w:pos="709"/>
      </w:tabs>
      <w:spacing w:line="300" w:lineRule="auto"/>
      <w:ind w:left="709" w:hanging="709"/>
    </w:pPr>
  </w:style>
  <w:style w:type="paragraph" w:customStyle="1" w:styleId="1851">
    <w:name w:val="标题1级"/>
    <w:basedOn w:val="1"/>
    <w:qFormat/>
    <w:uiPriority w:val="99"/>
    <w:pPr>
      <w:widowControl/>
      <w:spacing w:line="360" w:lineRule="auto"/>
      <w:ind w:firstLine="480"/>
      <w:jc w:val="center"/>
      <w:outlineLvl w:val="0"/>
    </w:pPr>
    <w:rPr>
      <w:rFonts w:ascii="Arial Unicode MS" w:hAnsi="Arial Unicode MS" w:eastAsia="黑体"/>
      <w:b/>
      <w:kern w:val="0"/>
      <w:sz w:val="32"/>
      <w:szCs w:val="32"/>
    </w:rPr>
  </w:style>
  <w:style w:type="paragraph" w:customStyle="1" w:styleId="1852">
    <w:name w:val="_Style 65"/>
    <w:basedOn w:val="1"/>
    <w:qFormat/>
    <w:uiPriority w:val="0"/>
    <w:rPr>
      <w:rFonts w:ascii="Arial" w:hAnsi="Arial" w:cs="Arial"/>
      <w:szCs w:val="20"/>
    </w:rPr>
  </w:style>
  <w:style w:type="paragraph" w:customStyle="1" w:styleId="1853">
    <w:name w:val="东莞正文"/>
    <w:basedOn w:val="1"/>
    <w:qFormat/>
    <w:uiPriority w:val="0"/>
    <w:pPr>
      <w:spacing w:line="360" w:lineRule="auto"/>
      <w:ind w:firstLine="480" w:firstLineChars="200"/>
    </w:pPr>
    <w:rPr>
      <w:rFonts w:ascii="Arial" w:hAnsi="Arial" w:eastAsia="仿宋_GB2312" w:cs="宋体"/>
      <w:color w:val="000000"/>
      <w:sz w:val="24"/>
      <w:szCs w:val="20"/>
    </w:rPr>
  </w:style>
  <w:style w:type="paragraph" w:customStyle="1" w:styleId="1854">
    <w:name w:val="font3"/>
    <w:basedOn w:val="1"/>
    <w:qFormat/>
    <w:uiPriority w:val="0"/>
    <w:pPr>
      <w:widowControl/>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1855">
    <w:name w:val="Char24"/>
    <w:basedOn w:val="1"/>
    <w:next w:val="1"/>
    <w:qFormat/>
    <w:uiPriority w:val="0"/>
    <w:pPr>
      <w:widowControl/>
      <w:spacing w:before="120" w:after="120" w:line="300" w:lineRule="auto"/>
      <w:ind w:firstLine="200" w:firstLineChars="200"/>
      <w:jc w:val="left"/>
    </w:pPr>
    <w:rPr>
      <w:rFonts w:ascii="Verdana" w:hAnsi="Verdana" w:eastAsia="Batang"/>
      <w:kern w:val="0"/>
      <w:sz w:val="18"/>
      <w:szCs w:val="20"/>
      <w:lang w:eastAsia="en-US"/>
    </w:rPr>
  </w:style>
  <w:style w:type="paragraph" w:customStyle="1" w:styleId="1856">
    <w:name w:val="列项——"/>
    <w:qFormat/>
    <w:uiPriority w:val="99"/>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857">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微软雅黑" w:hAnsi="微软雅黑" w:eastAsia="微软雅黑" w:cs="宋体"/>
      <w:kern w:val="0"/>
      <w:sz w:val="24"/>
    </w:rPr>
  </w:style>
  <w:style w:type="paragraph" w:customStyle="1" w:styleId="1858">
    <w:name w:val="Char113"/>
    <w:basedOn w:val="26"/>
    <w:qFormat/>
    <w:uiPriority w:val="0"/>
    <w:pPr>
      <w:adjustRightInd w:val="0"/>
      <w:spacing w:line="360" w:lineRule="auto"/>
      <w:ind w:left="1276"/>
      <w:jc w:val="center"/>
      <w:outlineLvl w:val="3"/>
    </w:pPr>
    <w:rPr>
      <w:rFonts w:ascii="Tahoma" w:hAnsi="Tahoma"/>
      <w:sz w:val="24"/>
    </w:rPr>
  </w:style>
  <w:style w:type="paragraph" w:customStyle="1" w:styleId="1859">
    <w:name w:val="xl22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kern w:val="0"/>
      <w:szCs w:val="21"/>
    </w:rPr>
  </w:style>
  <w:style w:type="paragraph" w:customStyle="1" w:styleId="1860">
    <w:name w:val="段落内容无序列表"/>
    <w:basedOn w:val="1"/>
    <w:qFormat/>
    <w:uiPriority w:val="0"/>
    <w:pPr>
      <w:widowControl/>
      <w:numPr>
        <w:ilvl w:val="0"/>
        <w:numId w:val="77"/>
      </w:numPr>
      <w:wordWrap w:val="0"/>
      <w:spacing w:line="360" w:lineRule="auto"/>
      <w:ind w:left="0" w:firstLine="425" w:firstLineChars="177"/>
      <w:jc w:val="left"/>
    </w:pPr>
    <w:rPr>
      <w:rFonts w:ascii="宋体" w:hAnsi="宋体"/>
      <w:kern w:val="0"/>
      <w:sz w:val="24"/>
      <w:lang w:val="zh-CN" w:bidi="en-US"/>
    </w:rPr>
  </w:style>
  <w:style w:type="paragraph" w:customStyle="1" w:styleId="1861">
    <w:name w:val="Char Char Char Char Char Char10"/>
    <w:basedOn w:val="1"/>
    <w:next w:val="1"/>
    <w:qFormat/>
    <w:uiPriority w:val="0"/>
    <w:pPr>
      <w:widowControl/>
      <w:spacing w:before="120" w:after="120" w:line="300" w:lineRule="auto"/>
      <w:ind w:firstLine="200" w:firstLineChars="200"/>
      <w:jc w:val="left"/>
    </w:pPr>
    <w:rPr>
      <w:rFonts w:ascii="Verdana" w:hAnsi="Verdana" w:eastAsia="Batang"/>
      <w:kern w:val="0"/>
      <w:sz w:val="18"/>
      <w:szCs w:val="20"/>
      <w:lang w:eastAsia="en-US"/>
    </w:rPr>
  </w:style>
  <w:style w:type="paragraph" w:customStyle="1" w:styleId="1862">
    <w:name w:val="Char Char Char Char"/>
    <w:basedOn w:val="26"/>
    <w:qFormat/>
    <w:uiPriority w:val="0"/>
    <w:pPr>
      <w:widowControl/>
      <w:ind w:firstLine="454"/>
      <w:jc w:val="left"/>
    </w:pPr>
    <w:rPr>
      <w:rFonts w:ascii="Tahoma" w:hAnsi="Tahoma" w:cs="宋体"/>
      <w:kern w:val="0"/>
      <w:szCs w:val="20"/>
    </w:rPr>
  </w:style>
  <w:style w:type="paragraph" w:customStyle="1" w:styleId="1863">
    <w:name w:val="Char Char Char Char Char Char Char Char Char2"/>
    <w:basedOn w:val="1"/>
    <w:qFormat/>
    <w:uiPriority w:val="99"/>
    <w:pPr>
      <w:widowControl/>
      <w:spacing w:line="360" w:lineRule="auto"/>
      <w:ind w:firstLine="480"/>
      <w:jc w:val="left"/>
    </w:pPr>
    <w:rPr>
      <w:rFonts w:ascii="Tahoma" w:hAnsi="Tahoma"/>
      <w:kern w:val="0"/>
      <w:sz w:val="24"/>
      <w:szCs w:val="20"/>
    </w:rPr>
  </w:style>
  <w:style w:type="paragraph" w:customStyle="1" w:styleId="1864">
    <w:name w:val="标准书脚_偶数页"/>
    <w:qFormat/>
    <w:uiPriority w:val="99"/>
    <w:pPr>
      <w:spacing w:before="120"/>
    </w:pPr>
    <w:rPr>
      <w:rFonts w:ascii="Times New Roman" w:hAnsi="Times New Roman" w:eastAsia="宋体" w:cs="Times New Roman"/>
      <w:sz w:val="18"/>
      <w:lang w:val="en-US" w:eastAsia="zh-CN" w:bidi="ar-SA"/>
    </w:rPr>
  </w:style>
  <w:style w:type="paragraph" w:customStyle="1" w:styleId="1865">
    <w:name w:val="template"/>
    <w:basedOn w:val="1"/>
    <w:qFormat/>
    <w:uiPriority w:val="0"/>
    <w:pPr>
      <w:widowControl/>
      <w:spacing w:line="240" w:lineRule="exact"/>
      <w:jc w:val="left"/>
    </w:pPr>
    <w:rPr>
      <w:rFonts w:ascii="Arial" w:hAnsi="Arial" w:eastAsia="仿宋"/>
      <w:i/>
      <w:kern w:val="0"/>
      <w:sz w:val="22"/>
      <w:szCs w:val="20"/>
    </w:rPr>
  </w:style>
  <w:style w:type="paragraph" w:customStyle="1" w:styleId="1866">
    <w:name w:val="xl89"/>
    <w:basedOn w:val="1"/>
    <w:qFormat/>
    <w:uiPriority w:val="0"/>
    <w:pPr>
      <w:widowControl/>
      <w:spacing w:before="100" w:beforeAutospacing="1" w:after="100" w:afterAutospacing="1"/>
      <w:jc w:val="center"/>
    </w:pPr>
    <w:rPr>
      <w:rFonts w:ascii="仿宋" w:hAnsi="仿宋" w:eastAsia="仿宋" w:cs="宋体"/>
      <w:kern w:val="0"/>
      <w:sz w:val="24"/>
    </w:rPr>
  </w:style>
  <w:style w:type="paragraph" w:customStyle="1" w:styleId="1867">
    <w:name w:val="文档名称(前)"/>
    <w:basedOn w:val="1"/>
    <w:qFormat/>
    <w:uiPriority w:val="0"/>
    <w:pPr>
      <w:snapToGrid w:val="0"/>
      <w:spacing w:line="520" w:lineRule="exact"/>
      <w:jc w:val="center"/>
    </w:pPr>
    <w:rPr>
      <w:rFonts w:eastAsia="黑体"/>
      <w:b/>
      <w:sz w:val="52"/>
      <w:szCs w:val="20"/>
    </w:rPr>
  </w:style>
  <w:style w:type="paragraph" w:customStyle="1" w:styleId="1868">
    <w:name w:val="样式 样式 标题 3 + 段前: 12 磅 行距: 多倍行距 1.73 字行 + 宋体 段前: 7.8 磅 段后: 0 磅..."/>
    <w:basedOn w:val="1766"/>
    <w:qFormat/>
    <w:uiPriority w:val="99"/>
    <w:pPr>
      <w:tabs>
        <w:tab w:val="left" w:pos="993"/>
        <w:tab w:val="clear" w:pos="425"/>
      </w:tabs>
    </w:pPr>
    <w:rPr>
      <w:rFonts w:cs="Times New Roman"/>
      <w:szCs w:val="20"/>
    </w:rPr>
  </w:style>
  <w:style w:type="paragraph" w:customStyle="1" w:styleId="1869">
    <w:name w:val="强调文字"/>
    <w:basedOn w:val="1"/>
    <w:qFormat/>
    <w:uiPriority w:val="99"/>
    <w:pPr>
      <w:widowControl/>
      <w:spacing w:line="360" w:lineRule="auto"/>
      <w:ind w:firstLine="200" w:firstLineChars="200"/>
      <w:jc w:val="left"/>
    </w:pPr>
    <w:rPr>
      <w:b/>
      <w:kern w:val="0"/>
      <w:sz w:val="24"/>
      <w:szCs w:val="21"/>
      <w:u w:val="dottedHeavy"/>
    </w:rPr>
  </w:style>
  <w:style w:type="paragraph" w:customStyle="1" w:styleId="1870">
    <w:name w:val="Numbered list 1"/>
    <w:basedOn w:val="1"/>
    <w:next w:val="1"/>
    <w:qFormat/>
    <w:uiPriority w:val="0"/>
    <w:pPr>
      <w:widowControl/>
      <w:tabs>
        <w:tab w:val="left" w:pos="148"/>
        <w:tab w:val="left" w:pos="360"/>
      </w:tabs>
      <w:spacing w:line="360" w:lineRule="auto"/>
      <w:ind w:left="148" w:hanging="432"/>
      <w:jc w:val="left"/>
    </w:pPr>
    <w:rPr>
      <w:rFonts w:ascii="Arial" w:hAnsi="Arial" w:eastAsia="仿宋"/>
      <w:kern w:val="0"/>
      <w:sz w:val="24"/>
      <w:szCs w:val="20"/>
      <w:lang w:val="en-GB" w:eastAsia="en-US"/>
    </w:rPr>
  </w:style>
  <w:style w:type="paragraph" w:customStyle="1" w:styleId="1871">
    <w:name w:val="et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1872">
    <w:name w:val="样式 行距: 1.5 倍行距1"/>
    <w:basedOn w:val="1"/>
    <w:qFormat/>
    <w:uiPriority w:val="0"/>
    <w:pPr>
      <w:spacing w:line="300" w:lineRule="auto"/>
      <w:ind w:firstLine="200" w:firstLineChars="200"/>
    </w:pPr>
    <w:rPr>
      <w:rFonts w:ascii="宋体" w:cs="宋体"/>
      <w:sz w:val="24"/>
      <w:szCs w:val="20"/>
    </w:rPr>
  </w:style>
  <w:style w:type="paragraph" w:customStyle="1" w:styleId="1873">
    <w:name w:val="无标题条"/>
    <w:next w:val="382"/>
    <w:qFormat/>
    <w:uiPriority w:val="99"/>
    <w:pPr>
      <w:jc w:val="both"/>
    </w:pPr>
    <w:rPr>
      <w:rFonts w:ascii="Times New Roman" w:hAnsi="Times New Roman" w:eastAsia="宋体" w:cs="Times New Roman"/>
      <w:sz w:val="21"/>
      <w:lang w:val="en-US" w:eastAsia="zh-CN" w:bidi="ar-SA"/>
    </w:rPr>
  </w:style>
  <w:style w:type="paragraph" w:customStyle="1" w:styleId="187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875">
    <w:name w:val="reader-word-layer reader-word-s2-9"/>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876">
    <w:name w:val="et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1877">
    <w:name w:val="表蕊"/>
    <w:basedOn w:val="1"/>
    <w:qFormat/>
    <w:uiPriority w:val="0"/>
    <w:pPr>
      <w:adjustRightInd w:val="0"/>
      <w:spacing w:line="320" w:lineRule="atLeast"/>
      <w:ind w:firstLine="200" w:firstLineChars="200"/>
      <w:jc w:val="left"/>
      <w:textAlignment w:val="baseline"/>
    </w:pPr>
    <w:rPr>
      <w:rFonts w:ascii="宋体" w:eastAsia="楷体_GB2312"/>
      <w:spacing w:val="-10"/>
      <w:kern w:val="0"/>
      <w:sz w:val="24"/>
      <w:szCs w:val="20"/>
    </w:rPr>
  </w:style>
  <w:style w:type="paragraph" w:customStyle="1" w:styleId="1878">
    <w:name w:val="标题3-通用文档模板"/>
    <w:basedOn w:val="1"/>
    <w:qFormat/>
    <w:uiPriority w:val="99"/>
    <w:pPr>
      <w:keepNext/>
      <w:keepLines/>
      <w:widowControl/>
      <w:adjustRightInd w:val="0"/>
      <w:spacing w:afterLines="50" w:line="300" w:lineRule="auto"/>
      <w:ind w:left="3786"/>
      <w:jc w:val="left"/>
      <w:outlineLvl w:val="2"/>
    </w:pPr>
    <w:rPr>
      <w:rFonts w:eastAsia="黑体"/>
      <w:kern w:val="0"/>
      <w:sz w:val="24"/>
    </w:rPr>
  </w:style>
  <w:style w:type="paragraph" w:customStyle="1" w:styleId="1879">
    <w:name w:val="li_正文"/>
    <w:basedOn w:val="1"/>
    <w:qFormat/>
    <w:uiPriority w:val="0"/>
    <w:pPr>
      <w:spacing w:line="360" w:lineRule="auto"/>
      <w:ind w:firstLine="560" w:firstLineChars="200"/>
    </w:pPr>
    <w:rPr>
      <w:rFonts w:ascii="仿宋_GB2312" w:eastAsia="仿宋_GB2312"/>
      <w:sz w:val="28"/>
      <w:szCs w:val="28"/>
    </w:rPr>
  </w:style>
  <w:style w:type="paragraph" w:customStyle="1" w:styleId="188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81">
    <w:name w:val="l15"/>
    <w:basedOn w:val="1"/>
    <w:qFormat/>
    <w:uiPriority w:val="99"/>
    <w:pPr>
      <w:widowControl/>
      <w:spacing w:before="100" w:beforeAutospacing="1" w:after="100" w:afterAutospacing="1" w:line="360" w:lineRule="auto"/>
      <w:ind w:firstLine="480"/>
      <w:jc w:val="left"/>
    </w:pPr>
    <w:rPr>
      <w:rFonts w:ascii="宋体" w:hAnsi="宋体" w:cs="宋体"/>
      <w:kern w:val="0"/>
      <w:sz w:val="24"/>
    </w:rPr>
  </w:style>
  <w:style w:type="paragraph" w:customStyle="1" w:styleId="1882">
    <w:name w:val="RM_Heading 1"/>
    <w:basedOn w:val="3"/>
    <w:next w:val="1"/>
    <w:qFormat/>
    <w:uiPriority w:val="0"/>
    <w:pPr>
      <w:pageBreakBefore/>
      <w:widowControl/>
      <w:numPr>
        <w:ilvl w:val="0"/>
        <w:numId w:val="78"/>
      </w:numPr>
      <w:spacing w:line="360" w:lineRule="auto"/>
      <w:ind w:left="432" w:hanging="432"/>
    </w:pPr>
    <w:rPr>
      <w:rFonts w:ascii="仿宋" w:hAnsi="Arial"/>
      <w:bCs w:val="0"/>
      <w:kern w:val="28"/>
      <w:sz w:val="44"/>
      <w:lang w:val="en-GB" w:eastAsia="en-US"/>
    </w:rPr>
  </w:style>
  <w:style w:type="paragraph" w:customStyle="1" w:styleId="1883">
    <w:name w:val="首页页眉"/>
    <w:basedOn w:val="1"/>
    <w:qFormat/>
    <w:uiPriority w:val="0"/>
    <w:rPr>
      <w:rFonts w:eastAsia="仿宋"/>
      <w:sz w:val="24"/>
    </w:rPr>
  </w:style>
  <w:style w:type="paragraph" w:customStyle="1" w:styleId="1884">
    <w:name w:val="项目列表 2"/>
    <w:basedOn w:val="1"/>
    <w:qFormat/>
    <w:uiPriority w:val="0"/>
    <w:pPr>
      <w:spacing w:line="360" w:lineRule="auto"/>
      <w:ind w:left="227" w:firstLine="482"/>
    </w:pPr>
    <w:rPr>
      <w:rFonts w:ascii="Arial" w:hAnsi="Arial" w:cs="Calibri"/>
      <w:sz w:val="24"/>
      <w:szCs w:val="21"/>
    </w:rPr>
  </w:style>
  <w:style w:type="paragraph" w:customStyle="1" w:styleId="1885">
    <w:name w:val="段(正文）"/>
    <w:qFormat/>
    <w:uiPriority w:val="99"/>
    <w:pPr>
      <w:autoSpaceDE w:val="0"/>
      <w:autoSpaceDN w:val="0"/>
      <w:spacing w:line="360" w:lineRule="auto"/>
      <w:ind w:firstLine="420"/>
      <w:jc w:val="both"/>
    </w:pPr>
    <w:rPr>
      <w:rFonts w:ascii="宋体" w:hAnsi="Arial Unicode MS" w:eastAsia="宋体" w:cs="Times New Roman"/>
      <w:sz w:val="21"/>
      <w:szCs w:val="24"/>
      <w:lang w:val="en-US" w:eastAsia="zh-CN" w:bidi="ar-SA"/>
    </w:rPr>
  </w:style>
  <w:style w:type="paragraph" w:customStyle="1" w:styleId="1886">
    <w:name w:val="l标题2"/>
    <w:basedOn w:val="1704"/>
    <w:next w:val="1"/>
    <w:qFormat/>
    <w:uiPriority w:val="0"/>
    <w:pPr>
      <w:numPr>
        <w:numId w:val="0"/>
      </w:numPr>
      <w:tabs>
        <w:tab w:val="left" w:pos="567"/>
      </w:tabs>
      <w:ind w:left="567" w:hanging="567"/>
      <w:outlineLvl w:val="1"/>
    </w:pPr>
    <w:rPr>
      <w:rFonts w:eastAsia="黑体"/>
      <w:sz w:val="32"/>
    </w:rPr>
  </w:style>
  <w:style w:type="paragraph" w:customStyle="1" w:styleId="1887">
    <w:name w:val="目次、标准名称标题"/>
    <w:basedOn w:val="1586"/>
    <w:next w:val="382"/>
    <w:qFormat/>
    <w:uiPriority w:val="0"/>
    <w:pPr>
      <w:numPr>
        <w:ilvl w:val="0"/>
        <w:numId w:val="79"/>
      </w:numPr>
      <w:tabs>
        <w:tab w:val="clear" w:pos="1140"/>
      </w:tabs>
      <w:spacing w:line="460" w:lineRule="exact"/>
      <w:ind w:left="0" w:firstLine="0"/>
    </w:pPr>
  </w:style>
  <w:style w:type="paragraph" w:customStyle="1" w:styleId="18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1889">
    <w:name w:val="发文单位"/>
    <w:basedOn w:val="1"/>
    <w:qFormat/>
    <w:uiPriority w:val="99"/>
    <w:pPr>
      <w:widowControl/>
      <w:adjustRightInd w:val="0"/>
      <w:spacing w:before="120" w:after="120" w:line="560" w:lineRule="atLeast"/>
      <w:ind w:firstLine="480"/>
      <w:jc w:val="center"/>
    </w:pPr>
    <w:rPr>
      <w:rFonts w:ascii="黑体" w:eastAsia="黑体"/>
      <w:color w:val="FF0000"/>
      <w:spacing w:val="60"/>
      <w:kern w:val="0"/>
      <w:sz w:val="52"/>
      <w:szCs w:val="20"/>
    </w:rPr>
  </w:style>
  <w:style w:type="paragraph" w:customStyle="1" w:styleId="1890">
    <w:name w:val="样式 正文缩进表正文正文非缩进段1特点Alt+Xmr正文缩进正文缩进 Char正文缩进（首行缩进两字）Inde...2"/>
    <w:basedOn w:val="1"/>
    <w:qFormat/>
    <w:uiPriority w:val="0"/>
    <w:pPr>
      <w:numPr>
        <w:ilvl w:val="0"/>
        <w:numId w:val="80"/>
      </w:numPr>
      <w:spacing w:line="360" w:lineRule="auto"/>
    </w:pPr>
    <w:rPr>
      <w:rFonts w:eastAsia="仿宋"/>
      <w:sz w:val="24"/>
    </w:rPr>
  </w:style>
  <w:style w:type="paragraph" w:customStyle="1" w:styleId="1891">
    <w:name w:val="xl21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360" w:lineRule="auto"/>
      <w:ind w:firstLine="480"/>
      <w:jc w:val="right"/>
    </w:pPr>
    <w:rPr>
      <w:b/>
      <w:bCs/>
      <w:kern w:val="0"/>
      <w:szCs w:val="21"/>
    </w:rPr>
  </w:style>
  <w:style w:type="paragraph" w:customStyle="1" w:styleId="1892">
    <w:name w:val="Bullets L1"/>
    <w:basedOn w:val="1"/>
    <w:qFormat/>
    <w:uiPriority w:val="0"/>
    <w:pPr>
      <w:widowControl/>
      <w:numPr>
        <w:ilvl w:val="0"/>
        <w:numId w:val="81"/>
      </w:numPr>
      <w:tabs>
        <w:tab w:val="left" w:pos="3480"/>
      </w:tabs>
      <w:spacing w:before="60" w:after="60" w:line="360" w:lineRule="auto"/>
      <w:ind w:firstLine="200" w:firstLineChars="200"/>
      <w:jc w:val="left"/>
    </w:pPr>
    <w:rPr>
      <w:rFonts w:ascii="Arial" w:hAnsi="Arial"/>
      <w:kern w:val="0"/>
      <w:sz w:val="20"/>
      <w:szCs w:val="20"/>
      <w:lang w:eastAsia="en-US"/>
    </w:rPr>
  </w:style>
  <w:style w:type="paragraph" w:customStyle="1" w:styleId="1893">
    <w:name w:val="Char Char Char Char Char Char3"/>
    <w:basedOn w:val="1"/>
    <w:qFormat/>
    <w:uiPriority w:val="99"/>
    <w:pPr>
      <w:widowControl/>
      <w:spacing w:line="360" w:lineRule="auto"/>
      <w:ind w:firstLine="480"/>
      <w:jc w:val="left"/>
    </w:pPr>
    <w:rPr>
      <w:rFonts w:ascii="Tahoma" w:hAnsi="Tahoma"/>
      <w:kern w:val="0"/>
      <w:sz w:val="24"/>
      <w:szCs w:val="20"/>
    </w:rPr>
  </w:style>
  <w:style w:type="paragraph" w:customStyle="1" w:styleId="1894">
    <w:name w:val="表格文本 Char"/>
    <w:qFormat/>
    <w:uiPriority w:val="0"/>
    <w:pPr>
      <w:tabs>
        <w:tab w:val="decimal" w:pos="0"/>
      </w:tabs>
    </w:pPr>
    <w:rPr>
      <w:rFonts w:ascii="Arial" w:hAnsi="Arial" w:eastAsia="宋体" w:cs="Times New Roman"/>
      <w:kern w:val="2"/>
      <w:sz w:val="21"/>
      <w:szCs w:val="21"/>
      <w:lang w:val="en-US" w:eastAsia="zh-CN" w:bidi="ar-SA"/>
    </w:rPr>
  </w:style>
  <w:style w:type="paragraph" w:customStyle="1" w:styleId="1895">
    <w:name w:val="数字编号列项（二级）"/>
    <w:qFormat/>
    <w:uiPriority w:val="0"/>
    <w:pPr>
      <w:numPr>
        <w:ilvl w:val="0"/>
        <w:numId w:val="82"/>
      </w:numPr>
      <w:tabs>
        <w:tab w:val="clear" w:pos="1120"/>
      </w:tabs>
      <w:ind w:left="1260" w:leftChars="400" w:hanging="420" w:hangingChars="200"/>
      <w:jc w:val="both"/>
    </w:pPr>
    <w:rPr>
      <w:rFonts w:ascii="宋体" w:hAnsi="Times New Roman" w:eastAsia="宋体" w:cs="Times New Roman"/>
      <w:sz w:val="21"/>
      <w:lang w:val="en-US" w:eastAsia="zh-CN" w:bidi="ar-SA"/>
    </w:rPr>
  </w:style>
  <w:style w:type="paragraph" w:customStyle="1" w:styleId="189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right"/>
      <w:textAlignment w:val="center"/>
    </w:pPr>
    <w:rPr>
      <w:rFonts w:ascii="微软雅黑" w:hAnsi="微软雅黑" w:eastAsia="微软雅黑" w:cs="宋体"/>
      <w:kern w:val="0"/>
      <w:sz w:val="24"/>
    </w:rPr>
  </w:style>
  <w:style w:type="paragraph" w:customStyle="1" w:styleId="1897">
    <w:name w:val="A标书样式4"/>
    <w:basedOn w:val="1"/>
    <w:next w:val="1"/>
    <w:qFormat/>
    <w:uiPriority w:val="0"/>
    <w:pPr>
      <w:spacing w:before="120" w:after="120" w:line="480" w:lineRule="auto"/>
      <w:outlineLvl w:val="3"/>
    </w:pPr>
    <w:rPr>
      <w:rFonts w:eastAsia="仿宋"/>
      <w:b/>
      <w:sz w:val="32"/>
      <w:szCs w:val="20"/>
    </w:rPr>
  </w:style>
  <w:style w:type="paragraph" w:customStyle="1" w:styleId="1898">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899">
    <w:name w:val="reader-word-layer reader-word-s5-9"/>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900">
    <w:name w:val="注×："/>
    <w:qFormat/>
    <w:uiPriority w:val="99"/>
    <w:pPr>
      <w:widowControl w:val="0"/>
      <w:numPr>
        <w:ilvl w:val="0"/>
        <w:numId w:val="83"/>
      </w:numPr>
      <w:tabs>
        <w:tab w:val="left" w:pos="630"/>
        <w:tab w:val="left" w:pos="900"/>
        <w:tab w:val="clear" w:pos="1140"/>
      </w:tabs>
      <w:autoSpaceDE w:val="0"/>
      <w:autoSpaceDN w:val="0"/>
      <w:ind w:left="900" w:hanging="500"/>
      <w:jc w:val="both"/>
    </w:pPr>
    <w:rPr>
      <w:rFonts w:ascii="宋体" w:hAnsi="Times New Roman" w:eastAsia="宋体" w:cs="Times New Roman"/>
      <w:sz w:val="18"/>
      <w:lang w:val="en-US" w:eastAsia="zh-CN" w:bidi="ar-SA"/>
    </w:rPr>
  </w:style>
  <w:style w:type="paragraph" w:customStyle="1" w:styleId="1901">
    <w:name w:val="技术方案第三层"/>
    <w:basedOn w:val="1"/>
    <w:qFormat/>
    <w:uiPriority w:val="0"/>
    <w:pPr>
      <w:keepNext/>
      <w:keepLines/>
      <w:widowControl/>
      <w:snapToGrid w:val="0"/>
      <w:spacing w:before="120" w:after="120" w:line="360" w:lineRule="auto"/>
      <w:jc w:val="left"/>
      <w:outlineLvl w:val="0"/>
    </w:pPr>
    <w:rPr>
      <w:rFonts w:ascii="华文细黑" w:hAnsi="华文细黑" w:eastAsia="华文细黑"/>
      <w:b/>
      <w:bCs/>
      <w:kern w:val="44"/>
      <w:sz w:val="30"/>
      <w:szCs w:val="30"/>
      <w:lang w:val="en-GB" w:eastAsia="en-US"/>
    </w:rPr>
  </w:style>
  <w:style w:type="paragraph" w:customStyle="1" w:styleId="190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b/>
      <w:bCs/>
      <w:kern w:val="0"/>
      <w:sz w:val="20"/>
      <w:szCs w:val="20"/>
    </w:rPr>
  </w:style>
  <w:style w:type="paragraph" w:customStyle="1" w:styleId="1903">
    <w:name w:val="&quot;p16&quot;"/>
    <w:basedOn w:val="1"/>
    <w:qFormat/>
    <w:uiPriority w:val="0"/>
    <w:pPr>
      <w:widowControl/>
      <w:spacing w:line="360" w:lineRule="auto"/>
    </w:pPr>
    <w:rPr>
      <w:rFonts w:hint="eastAsia" w:ascii="Calibri" w:hAnsi="Calibri" w:cs="宋体"/>
      <w:kern w:val="0"/>
      <w:sz w:val="24"/>
    </w:rPr>
  </w:style>
  <w:style w:type="paragraph" w:customStyle="1" w:styleId="1904">
    <w:name w:val="图标"/>
    <w:basedOn w:val="1"/>
    <w:next w:val="1"/>
    <w:qFormat/>
    <w:uiPriority w:val="0"/>
    <w:pPr>
      <w:tabs>
        <w:tab w:val="left" w:pos="567"/>
        <w:tab w:val="left" w:pos="720"/>
      </w:tabs>
      <w:autoSpaceDE w:val="0"/>
      <w:autoSpaceDN w:val="0"/>
      <w:adjustRightInd w:val="0"/>
      <w:snapToGrid w:val="0"/>
      <w:spacing w:before="120" w:after="120" w:line="320" w:lineRule="atLeast"/>
      <w:ind w:left="720" w:firstLine="200" w:firstLineChars="200"/>
      <w:jc w:val="center"/>
      <w:textAlignment w:val="baseline"/>
    </w:pPr>
    <w:rPr>
      <w:rFonts w:ascii="宋体" w:eastAsia="仿宋_GB2312"/>
      <w:kern w:val="0"/>
      <w:sz w:val="24"/>
      <w:szCs w:val="20"/>
    </w:rPr>
  </w:style>
  <w:style w:type="paragraph" w:customStyle="1" w:styleId="1905">
    <w:name w:val="reader-word-layer reader-word-s6-15"/>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1906">
    <w:name w:val="Char Char Char Char Char Char Char Char Char Char Char"/>
    <w:basedOn w:val="1"/>
    <w:qFormat/>
    <w:uiPriority w:val="0"/>
    <w:pPr>
      <w:spacing w:line="360" w:lineRule="auto"/>
      <w:ind w:firstLine="480" w:firstLineChars="200"/>
    </w:pPr>
    <w:rPr>
      <w:rFonts w:ascii="Arial" w:hAnsi="Arial" w:eastAsia="仿宋"/>
      <w:sz w:val="24"/>
      <w:szCs w:val="20"/>
    </w:rPr>
  </w:style>
  <w:style w:type="paragraph" w:customStyle="1" w:styleId="1907">
    <w:name w:val="应答文字"/>
    <w:basedOn w:val="34"/>
    <w:qFormat/>
    <w:uiPriority w:val="99"/>
    <w:pPr>
      <w:widowControl/>
      <w:spacing w:after="0" w:line="360" w:lineRule="auto"/>
      <w:ind w:firstLine="200" w:firstLineChars="200"/>
      <w:jc w:val="left"/>
    </w:pPr>
    <w:rPr>
      <w:rFonts w:ascii="Calibri" w:hAnsi="Calibri"/>
      <w:b/>
      <w:sz w:val="24"/>
      <w:szCs w:val="21"/>
      <w:u w:val="single"/>
    </w:rPr>
  </w:style>
  <w:style w:type="paragraph" w:customStyle="1" w:styleId="1908">
    <w:name w:val="列表项目符号 21"/>
    <w:basedOn w:val="1"/>
    <w:qFormat/>
    <w:uiPriority w:val="99"/>
    <w:pPr>
      <w:tabs>
        <w:tab w:val="left" w:pos="780"/>
        <w:tab w:val="left" w:pos="1200"/>
      </w:tabs>
      <w:ind w:left="1200" w:hanging="360"/>
    </w:pPr>
    <w:rPr>
      <w:szCs w:val="20"/>
    </w:rPr>
  </w:style>
  <w:style w:type="paragraph" w:customStyle="1" w:styleId="1909">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kern w:val="0"/>
      <w:sz w:val="24"/>
    </w:rPr>
  </w:style>
  <w:style w:type="paragraph" w:customStyle="1" w:styleId="1910">
    <w:name w:val="Char Char1 Char Char Char Char Char Char1"/>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1911">
    <w:name w:val="投标书标题5"/>
    <w:next w:val="1"/>
    <w:qFormat/>
    <w:uiPriority w:val="0"/>
    <w:pPr>
      <w:numPr>
        <w:ilvl w:val="4"/>
        <w:numId w:val="21"/>
      </w:numPr>
      <w:spacing w:line="360" w:lineRule="auto"/>
      <w:outlineLvl w:val="4"/>
    </w:pPr>
    <w:rPr>
      <w:rFonts w:ascii="Times New Roman" w:hAnsi="Times New Roman" w:eastAsia="黑体" w:cs="Times New Roman"/>
      <w:b/>
      <w:kern w:val="2"/>
      <w:sz w:val="28"/>
      <w:szCs w:val="24"/>
      <w:lang w:val="en-US" w:eastAsia="zh-CN" w:bidi="ar-SA"/>
    </w:rPr>
  </w:style>
  <w:style w:type="paragraph" w:customStyle="1" w:styleId="1912">
    <w:name w:val="GP公文标题1"/>
    <w:basedOn w:val="1913"/>
    <w:next w:val="1550"/>
    <w:qFormat/>
    <w:uiPriority w:val="0"/>
    <w:pPr>
      <w:numPr>
        <w:ilvl w:val="0"/>
        <w:numId w:val="84"/>
      </w:numPr>
      <w:spacing w:beforeLines="100" w:afterLines="100"/>
      <w:outlineLvl w:val="0"/>
    </w:pPr>
    <w:rPr>
      <w:rFonts w:eastAsia="仿宋_GB2312"/>
      <w:b/>
      <w:sz w:val="36"/>
    </w:rPr>
  </w:style>
  <w:style w:type="paragraph" w:customStyle="1" w:styleId="1913">
    <w:name w:val="GP正文(无首行缩进)"/>
    <w:qFormat/>
    <w:uiPriority w:val="0"/>
    <w:pPr>
      <w:widowControl w:val="0"/>
      <w:spacing w:line="360" w:lineRule="auto"/>
      <w:jc w:val="both"/>
    </w:pPr>
    <w:rPr>
      <w:rFonts w:ascii="Times New Roman" w:hAnsi="Times New Roman" w:eastAsia="宋体" w:cs="Times New Roman"/>
      <w:kern w:val="2"/>
      <w:sz w:val="24"/>
      <w:szCs w:val="21"/>
      <w:lang w:val="en-US" w:eastAsia="zh-CN" w:bidi="ar-SA"/>
    </w:rPr>
  </w:style>
  <w:style w:type="paragraph" w:customStyle="1" w:styleId="1914">
    <w:name w:val="Table_not_used"/>
    <w:basedOn w:val="1542"/>
    <w:qFormat/>
    <w:uiPriority w:val="0"/>
    <w:pPr>
      <w:jc w:val="right"/>
    </w:pPr>
    <w:rPr>
      <w:rFonts w:ascii="Futura Bk" w:hAnsi="Futura Bk"/>
      <w:lang w:val="en-US"/>
    </w:rPr>
  </w:style>
  <w:style w:type="paragraph" w:customStyle="1" w:styleId="1915">
    <w:name w:val="RM_Heading 3"/>
    <w:basedOn w:val="5"/>
    <w:next w:val="1"/>
    <w:qFormat/>
    <w:uiPriority w:val="0"/>
    <w:pPr>
      <w:keepNext w:val="0"/>
      <w:keepLines w:val="0"/>
      <w:pageBreakBefore/>
      <w:widowControl/>
      <w:spacing w:before="0" w:after="0" w:afterAutospacing="1" w:line="360" w:lineRule="auto"/>
      <w:ind w:left="1260" w:hanging="720"/>
    </w:pPr>
    <w:rPr>
      <w:rFonts w:ascii="Arial" w:hAnsi="Arial"/>
      <w:bCs w:val="0"/>
      <w:kern w:val="0"/>
      <w:sz w:val="28"/>
      <w:szCs w:val="20"/>
      <w:lang w:val="en-GB" w:eastAsia="en-US"/>
    </w:rPr>
  </w:style>
  <w:style w:type="paragraph" w:customStyle="1" w:styleId="1916">
    <w:name w:val="Numbered list 2.4"/>
    <w:basedOn w:val="6"/>
    <w:next w:val="1"/>
    <w:qFormat/>
    <w:uiPriority w:val="0"/>
    <w:pPr>
      <w:widowControl/>
      <w:tabs>
        <w:tab w:val="left" w:pos="709"/>
        <w:tab w:val="left" w:pos="1120"/>
        <w:tab w:val="left" w:pos="1440"/>
        <w:tab w:val="left" w:pos="1800"/>
      </w:tabs>
      <w:spacing w:before="240" w:after="60" w:line="372" w:lineRule="auto"/>
      <w:ind w:left="1120" w:hanging="864"/>
    </w:pPr>
    <w:rPr>
      <w:rFonts w:eastAsia="宋体"/>
      <w:bCs w:val="0"/>
      <w:kern w:val="0"/>
      <w:sz w:val="21"/>
      <w:szCs w:val="20"/>
      <w:lang w:val="en-GB" w:eastAsia="en-US"/>
    </w:rPr>
  </w:style>
  <w:style w:type="paragraph" w:customStyle="1" w:styleId="1917">
    <w:name w:val="公文标题1"/>
    <w:basedOn w:val="3"/>
    <w:next w:val="1"/>
    <w:qFormat/>
    <w:uiPriority w:val="0"/>
    <w:pPr>
      <w:keepLines/>
      <w:numPr>
        <w:ilvl w:val="0"/>
        <w:numId w:val="85"/>
      </w:numPr>
      <w:spacing w:line="360" w:lineRule="auto"/>
      <w:ind w:firstLine="200" w:firstLineChars="200"/>
      <w:jc w:val="both"/>
    </w:pPr>
    <w:rPr>
      <w:kern w:val="44"/>
      <w:sz w:val="36"/>
      <w:szCs w:val="44"/>
    </w:rPr>
  </w:style>
  <w:style w:type="paragraph" w:customStyle="1" w:styleId="1918">
    <w:name w:val="Halfline"/>
    <w:basedOn w:val="1"/>
    <w:qFormat/>
    <w:uiPriority w:val="0"/>
    <w:pPr>
      <w:widowControl/>
      <w:tabs>
        <w:tab w:val="left" w:pos="3289"/>
      </w:tabs>
      <w:suppressAutoHyphens/>
      <w:spacing w:after="200" w:line="240" w:lineRule="exact"/>
      <w:ind w:left="3289" w:hanging="1758"/>
      <w:jc w:val="left"/>
    </w:pPr>
    <w:rPr>
      <w:rFonts w:ascii="ITCCenturyBookT" w:hAnsi="ITCCenturyBookT" w:eastAsia="仿宋"/>
      <w:kern w:val="0"/>
      <w:sz w:val="24"/>
      <w:szCs w:val="20"/>
      <w:lang w:val="en-GB" w:eastAsia="en-US"/>
    </w:rPr>
  </w:style>
  <w:style w:type="paragraph" w:customStyle="1" w:styleId="1919">
    <w:name w:val="投标书标题1"/>
    <w:next w:val="1"/>
    <w:qFormat/>
    <w:uiPriority w:val="0"/>
    <w:pPr>
      <w:numPr>
        <w:ilvl w:val="0"/>
        <w:numId w:val="21"/>
      </w:numPr>
      <w:spacing w:line="360" w:lineRule="auto"/>
      <w:jc w:val="center"/>
      <w:outlineLvl w:val="0"/>
    </w:pPr>
    <w:rPr>
      <w:rFonts w:ascii="Times New Roman" w:hAnsi="Times New Roman" w:eastAsia="黑体" w:cs="Times New Roman"/>
      <w:b/>
      <w:kern w:val="2"/>
      <w:sz w:val="44"/>
      <w:szCs w:val="24"/>
      <w:lang w:val="en-US" w:eastAsia="zh-CN" w:bidi="ar-SA"/>
    </w:rPr>
  </w:style>
  <w:style w:type="paragraph" w:customStyle="1" w:styleId="1920">
    <w:name w:val="GP标题1"/>
    <w:basedOn w:val="1913"/>
    <w:next w:val="1550"/>
    <w:qFormat/>
    <w:uiPriority w:val="0"/>
    <w:pPr>
      <w:jc w:val="left"/>
      <w:outlineLvl w:val="0"/>
    </w:pPr>
    <w:rPr>
      <w:rFonts w:ascii="宋体" w:hAnsi="宋体"/>
      <w:b/>
      <w:szCs w:val="24"/>
    </w:rPr>
  </w:style>
  <w:style w:type="paragraph" w:customStyle="1" w:styleId="1921">
    <w:name w:val="Table_Heading_Center"/>
    <w:basedOn w:val="1541"/>
    <w:qFormat/>
    <w:uiPriority w:val="0"/>
    <w:pPr>
      <w:jc w:val="center"/>
    </w:pPr>
  </w:style>
  <w:style w:type="paragraph" w:customStyle="1" w:styleId="1922">
    <w:name w:val="HP_Table_Title"/>
    <w:basedOn w:val="1"/>
    <w:next w:val="1"/>
    <w:qFormat/>
    <w:uiPriority w:val="0"/>
    <w:pPr>
      <w:keepNext/>
      <w:keepLines/>
      <w:widowControl/>
      <w:spacing w:before="240" w:after="60" w:line="360" w:lineRule="auto"/>
      <w:jc w:val="left"/>
    </w:pPr>
    <w:rPr>
      <w:rFonts w:ascii="Arial" w:hAnsi="Arial" w:eastAsia="仿宋"/>
      <w:b/>
      <w:kern w:val="0"/>
      <w:sz w:val="18"/>
      <w:szCs w:val="20"/>
      <w:lang w:val="en-GB" w:eastAsia="en-US"/>
    </w:rPr>
  </w:style>
  <w:style w:type="paragraph" w:customStyle="1" w:styleId="1923">
    <w:name w:val="GP有序编号2级"/>
    <w:basedOn w:val="1913"/>
    <w:qFormat/>
    <w:uiPriority w:val="0"/>
    <w:pPr>
      <w:numPr>
        <w:ilvl w:val="0"/>
        <w:numId w:val="86"/>
      </w:numPr>
      <w:tabs>
        <w:tab w:val="left" w:pos="903"/>
      </w:tabs>
    </w:pPr>
  </w:style>
  <w:style w:type="paragraph" w:customStyle="1" w:styleId="1924">
    <w:name w:val="Table_Right"/>
    <w:basedOn w:val="1542"/>
    <w:qFormat/>
    <w:uiPriority w:val="0"/>
    <w:pPr>
      <w:jc w:val="right"/>
    </w:pPr>
  </w:style>
  <w:style w:type="paragraph" w:customStyle="1" w:styleId="1925">
    <w:name w:val="Para 3 Text"/>
    <w:qFormat/>
    <w:uiPriority w:val="0"/>
    <w:pPr>
      <w:spacing w:line="288" w:lineRule="atLeast"/>
      <w:ind w:left="864"/>
    </w:pPr>
    <w:rPr>
      <w:rFonts w:ascii="Times New Roman" w:hAnsi="Times New Roman" w:eastAsia="宋体" w:cs="Times New Roman"/>
      <w:color w:val="000000"/>
      <w:sz w:val="24"/>
      <w:lang w:val="en-US" w:eastAsia="en-US" w:bidi="ar-SA"/>
    </w:rPr>
  </w:style>
  <w:style w:type="paragraph" w:customStyle="1" w:styleId="1926">
    <w:name w:val="Heading Appendix Old"/>
    <w:basedOn w:val="1"/>
    <w:next w:val="1"/>
    <w:qFormat/>
    <w:uiPriority w:val="0"/>
    <w:pPr>
      <w:keepNext/>
      <w:pageBreakBefore/>
      <w:numPr>
        <w:ilvl w:val="7"/>
        <w:numId w:val="87"/>
      </w:numPr>
    </w:pPr>
    <w:rPr>
      <w:rFonts w:ascii="Arial Black" w:hAnsi="Arial Black" w:eastAsia="Arial Black" w:cs="Arial Black"/>
      <w:smallCaps/>
      <w:color w:val="333333"/>
      <w:sz w:val="32"/>
      <w:szCs w:val="32"/>
    </w:rPr>
  </w:style>
  <w:style w:type="paragraph" w:customStyle="1" w:styleId="1927">
    <w:name w:val="Table_Small_Center"/>
    <w:basedOn w:val="1768"/>
    <w:qFormat/>
    <w:uiPriority w:val="0"/>
    <w:pPr>
      <w:jc w:val="center"/>
    </w:pPr>
  </w:style>
  <w:style w:type="paragraph" w:customStyle="1" w:styleId="1928">
    <w:name w:val="Num Heading 5"/>
    <w:basedOn w:val="7"/>
    <w:next w:val="1"/>
    <w:qFormat/>
    <w:uiPriority w:val="0"/>
    <w:pPr>
      <w:keepLines w:val="0"/>
      <w:tabs>
        <w:tab w:val="left" w:pos="709"/>
        <w:tab w:val="left" w:pos="794"/>
      </w:tabs>
      <w:adjustRightInd/>
      <w:spacing w:before="180" w:after="0" w:line="360" w:lineRule="auto"/>
      <w:ind w:left="794" w:firstLine="200" w:firstLineChars="200"/>
      <w:jc w:val="both"/>
      <w:textAlignment w:val="auto"/>
    </w:pPr>
    <w:rPr>
      <w:i/>
      <w:iCs/>
      <w:color w:val="333333"/>
      <w:kern w:val="2"/>
      <w:sz w:val="22"/>
      <w:szCs w:val="22"/>
    </w:rPr>
  </w:style>
  <w:style w:type="paragraph" w:customStyle="1" w:styleId="1929">
    <w:name w:val="HP_Internal"/>
    <w:basedOn w:val="1"/>
    <w:next w:val="1"/>
    <w:qFormat/>
    <w:uiPriority w:val="0"/>
    <w:pPr>
      <w:widowControl/>
      <w:spacing w:line="360" w:lineRule="auto"/>
      <w:jc w:val="left"/>
    </w:pPr>
    <w:rPr>
      <w:rFonts w:ascii="Arial" w:hAnsi="Arial" w:eastAsia="仿宋"/>
      <w:i/>
      <w:kern w:val="0"/>
      <w:sz w:val="18"/>
      <w:szCs w:val="20"/>
      <w:lang w:val="en-GB" w:eastAsia="en-US"/>
    </w:rPr>
  </w:style>
  <w:style w:type="paragraph" w:customStyle="1" w:styleId="1930">
    <w:name w:val="Num Heading 3"/>
    <w:basedOn w:val="5"/>
    <w:next w:val="1"/>
    <w:qFormat/>
    <w:uiPriority w:val="0"/>
    <w:pPr>
      <w:keepNext w:val="0"/>
      <w:keepLines w:val="0"/>
      <w:tabs>
        <w:tab w:val="left" w:pos="794"/>
      </w:tabs>
      <w:spacing w:before="0" w:after="0" w:afterAutospacing="1" w:line="240" w:lineRule="auto"/>
      <w:ind w:left="1080" w:firstLine="200" w:firstLineChars="200"/>
    </w:pPr>
    <w:rPr>
      <w:rFonts w:ascii="仿宋_GB2312"/>
      <w:bCs w:val="0"/>
      <w:color w:val="333333"/>
      <w:sz w:val="26"/>
      <w:szCs w:val="26"/>
    </w:rPr>
  </w:style>
  <w:style w:type="paragraph" w:customStyle="1" w:styleId="1931">
    <w:name w:val="我的标题3"/>
    <w:basedOn w:val="1"/>
    <w:next w:val="1"/>
    <w:qFormat/>
    <w:uiPriority w:val="0"/>
    <w:pPr>
      <w:keepNext/>
      <w:widowControl/>
      <w:spacing w:line="590" w:lineRule="exact"/>
      <w:ind w:left="426"/>
      <w:jc w:val="left"/>
      <w:outlineLvl w:val="2"/>
    </w:pPr>
    <w:rPr>
      <w:rFonts w:ascii="楷体_GB2312" w:hAnsi="Arial" w:eastAsia="楷体_GB2312"/>
      <w:sz w:val="32"/>
      <w:szCs w:val="18"/>
    </w:rPr>
  </w:style>
  <w:style w:type="paragraph" w:customStyle="1" w:styleId="1932">
    <w:name w:val="Normal_UserEntry"/>
    <w:basedOn w:val="1"/>
    <w:qFormat/>
    <w:uiPriority w:val="0"/>
    <w:pPr>
      <w:widowControl/>
      <w:spacing w:line="360" w:lineRule="auto"/>
      <w:jc w:val="left"/>
    </w:pPr>
    <w:rPr>
      <w:rFonts w:ascii="Arial" w:hAnsi="Arial" w:eastAsia="仿宋"/>
      <w:color w:val="FF0000"/>
      <w:kern w:val="0"/>
      <w:sz w:val="24"/>
      <w:szCs w:val="20"/>
      <w:lang w:val="en-GB" w:eastAsia="en-US"/>
    </w:rPr>
  </w:style>
  <w:style w:type="paragraph" w:customStyle="1" w:styleId="1933">
    <w:name w:val="Table Text Bold"/>
    <w:basedOn w:val="11"/>
    <w:qFormat/>
    <w:uiPriority w:val="0"/>
    <w:pPr>
      <w:keepNext w:val="0"/>
      <w:keepLines w:val="0"/>
      <w:widowControl/>
      <w:tabs>
        <w:tab w:val="left" w:pos="0"/>
        <w:tab w:val="left" w:pos="5102"/>
      </w:tabs>
      <w:adjustRightInd/>
      <w:spacing w:before="0" w:after="0" w:line="200" w:lineRule="exact"/>
      <w:ind w:left="1559" w:hanging="1559"/>
      <w:textAlignment w:val="auto"/>
      <w:outlineLvl w:val="9"/>
    </w:pPr>
    <w:rPr>
      <w:rFonts w:eastAsia="仿宋"/>
      <w:b/>
      <w:i/>
      <w:sz w:val="16"/>
      <w:szCs w:val="20"/>
      <w:lang w:val="en-GB" w:eastAsia="en-US"/>
    </w:rPr>
  </w:style>
  <w:style w:type="paragraph" w:customStyle="1" w:styleId="1934">
    <w:name w:val="Num Heading 1"/>
    <w:basedOn w:val="3"/>
    <w:next w:val="1"/>
    <w:qFormat/>
    <w:uiPriority w:val="0"/>
    <w:pPr>
      <w:pageBreakBefore/>
      <w:numPr>
        <w:ilvl w:val="0"/>
        <w:numId w:val="87"/>
      </w:numPr>
      <w:spacing w:line="360" w:lineRule="auto"/>
      <w:ind w:firstLine="200" w:firstLineChars="200"/>
      <w:jc w:val="both"/>
    </w:pPr>
    <w:rPr>
      <w:rFonts w:ascii="Arial Black" w:hAnsi="Arial Black" w:eastAsia="Arial Black" w:cs="Arial Black"/>
      <w:b w:val="0"/>
      <w:smallCaps/>
      <w:color w:val="333333"/>
      <w:kern w:val="44"/>
      <w:sz w:val="32"/>
      <w:szCs w:val="32"/>
    </w:rPr>
  </w:style>
  <w:style w:type="paragraph" w:customStyle="1" w:styleId="1935">
    <w:name w:val="RM_Indt as Bull w txt 2"/>
    <w:basedOn w:val="1936"/>
    <w:next w:val="1936"/>
    <w:qFormat/>
    <w:uiPriority w:val="0"/>
    <w:pPr>
      <w:tabs>
        <w:tab w:val="left" w:pos="432"/>
        <w:tab w:val="left" w:pos="720"/>
      </w:tabs>
      <w:ind w:left="720" w:firstLine="0"/>
    </w:pPr>
  </w:style>
  <w:style w:type="paragraph" w:customStyle="1" w:styleId="1936">
    <w:name w:val="Bullet with text 2"/>
    <w:basedOn w:val="1"/>
    <w:qFormat/>
    <w:uiPriority w:val="0"/>
    <w:pPr>
      <w:widowControl/>
      <w:tabs>
        <w:tab w:val="left" w:pos="432"/>
        <w:tab w:val="left" w:pos="720"/>
      </w:tabs>
      <w:spacing w:line="360" w:lineRule="auto"/>
      <w:ind w:left="432" w:hanging="432"/>
      <w:jc w:val="left"/>
    </w:pPr>
    <w:rPr>
      <w:rFonts w:ascii="Arial" w:hAnsi="Arial" w:eastAsia="仿宋"/>
      <w:kern w:val="0"/>
      <w:sz w:val="24"/>
      <w:szCs w:val="20"/>
      <w:lang w:val="en-GB" w:eastAsia="en-US"/>
    </w:rPr>
  </w:style>
  <w:style w:type="paragraph" w:customStyle="1" w:styleId="1937">
    <w:name w:val="正文样式 宋体 小四 行距: 1.5 倍行距"/>
    <w:basedOn w:val="1"/>
    <w:qFormat/>
    <w:uiPriority w:val="0"/>
    <w:pPr>
      <w:tabs>
        <w:tab w:val="left" w:pos="360"/>
      </w:tabs>
      <w:spacing w:line="360" w:lineRule="auto"/>
      <w:ind w:firstLine="480" w:firstLineChars="200"/>
    </w:pPr>
    <w:rPr>
      <w:rFonts w:ascii="宋体" w:hAnsi="宋体"/>
      <w:sz w:val="24"/>
      <w:szCs w:val="20"/>
    </w:rPr>
  </w:style>
  <w:style w:type="paragraph" w:customStyle="1" w:styleId="1938">
    <w:name w:val="列表文档"/>
    <w:basedOn w:val="1"/>
    <w:next w:val="1"/>
    <w:qFormat/>
    <w:uiPriority w:val="0"/>
    <w:pPr>
      <w:numPr>
        <w:ilvl w:val="0"/>
        <w:numId w:val="88"/>
      </w:numPr>
      <w:spacing w:line="300" w:lineRule="auto"/>
    </w:pPr>
    <w:rPr>
      <w:sz w:val="24"/>
    </w:rPr>
  </w:style>
  <w:style w:type="paragraph" w:customStyle="1" w:styleId="1939">
    <w:name w:val="样式 正文缩进表正文正文非缩进特点缩进ALT+Z标题4四号正文缩进William段1正文缩进 Char中文..."/>
    <w:basedOn w:val="21"/>
    <w:qFormat/>
    <w:uiPriority w:val="0"/>
    <w:pPr>
      <w:widowControl/>
      <w:tabs>
        <w:tab w:val="clear" w:pos="0"/>
      </w:tabs>
      <w:spacing w:before="140" w:after="140" w:line="324" w:lineRule="auto"/>
      <w:ind w:left="0" w:firstLine="482"/>
      <w:jc w:val="center"/>
    </w:pPr>
    <w:rPr>
      <w:rFonts w:ascii="Calibri" w:hAnsi="Calibri" w:cs="宋体"/>
      <w:b/>
      <w:kern w:val="0"/>
      <w:szCs w:val="21"/>
      <w:lang w:bidi="en-US"/>
    </w:rPr>
  </w:style>
  <w:style w:type="paragraph" w:customStyle="1" w:styleId="1940">
    <w:name w:val="Numbered list 2.2"/>
    <w:basedOn w:val="4"/>
    <w:next w:val="1"/>
    <w:qFormat/>
    <w:uiPriority w:val="0"/>
    <w:pPr>
      <w:keepLines w:val="0"/>
      <w:widowControl/>
      <w:tabs>
        <w:tab w:val="left" w:pos="720"/>
      </w:tabs>
      <w:ind w:left="720" w:hanging="720"/>
      <w:jc w:val="left"/>
    </w:pPr>
    <w:rPr>
      <w:bCs w:val="0"/>
      <w:color w:val="000000"/>
      <w:kern w:val="0"/>
      <w:szCs w:val="20"/>
      <w:lang w:val="en-GB" w:eastAsia="en-US"/>
    </w:rPr>
  </w:style>
  <w:style w:type="paragraph" w:customStyle="1" w:styleId="1941">
    <w:name w:val="head"/>
    <w:basedOn w:val="1"/>
    <w:next w:val="1"/>
    <w:qFormat/>
    <w:uiPriority w:val="0"/>
    <w:pPr>
      <w:keepNext/>
      <w:keepLines/>
      <w:adjustRightInd w:val="0"/>
      <w:snapToGrid w:val="0"/>
      <w:spacing w:before="120" w:after="60" w:line="360" w:lineRule="auto"/>
      <w:jc w:val="left"/>
      <w:outlineLvl w:val="2"/>
    </w:pPr>
    <w:rPr>
      <w:rFonts w:ascii="黑体" w:hAnsi="宋体" w:eastAsia="黑体"/>
      <w:color w:val="000000"/>
      <w:sz w:val="28"/>
      <w:szCs w:val="28"/>
    </w:rPr>
  </w:style>
  <w:style w:type="paragraph" w:customStyle="1" w:styleId="1942">
    <w:name w:val="Bullet"/>
    <w:qFormat/>
    <w:uiPriority w:val="0"/>
    <w:pPr>
      <w:tabs>
        <w:tab w:val="left" w:pos="3479"/>
        <w:tab w:val="left" w:pos="3515"/>
      </w:tabs>
      <w:spacing w:line="240" w:lineRule="atLeast"/>
    </w:pPr>
    <w:rPr>
      <w:rFonts w:ascii="Times New Roman" w:hAnsi="Times New Roman" w:eastAsia="宋体" w:cs="Times New Roman"/>
      <w:color w:val="000000"/>
      <w:lang w:val="en-US" w:eastAsia="en-US" w:bidi="ar-SA"/>
    </w:rPr>
  </w:style>
  <w:style w:type="paragraph" w:customStyle="1" w:styleId="1943">
    <w:name w:val="条目2"/>
    <w:basedOn w:val="1"/>
    <w:qFormat/>
    <w:uiPriority w:val="0"/>
    <w:pPr>
      <w:spacing w:line="360" w:lineRule="auto"/>
      <w:ind w:left="902" w:hanging="420"/>
    </w:pPr>
    <w:rPr>
      <w:sz w:val="24"/>
    </w:rPr>
  </w:style>
  <w:style w:type="paragraph" w:customStyle="1" w:styleId="1944">
    <w:name w:val="样式 宋体 黑色 居中"/>
    <w:basedOn w:val="1"/>
    <w:qFormat/>
    <w:uiPriority w:val="0"/>
    <w:pPr>
      <w:widowControl/>
      <w:spacing w:before="120" w:after="120" w:line="300" w:lineRule="auto"/>
      <w:jc w:val="center"/>
    </w:pPr>
    <w:rPr>
      <w:rFonts w:ascii="宋体" w:hAnsi="宋体" w:cs="宋体"/>
      <w:color w:val="000000"/>
      <w:kern w:val="0"/>
      <w:sz w:val="24"/>
      <w:szCs w:val="20"/>
      <w:lang w:eastAsia="en-US" w:bidi="en-US"/>
    </w:rPr>
  </w:style>
  <w:style w:type="paragraph" w:customStyle="1" w:styleId="1945">
    <w:name w:val="一级列表"/>
    <w:basedOn w:val="1"/>
    <w:qFormat/>
    <w:uiPriority w:val="0"/>
    <w:pPr>
      <w:tabs>
        <w:tab w:val="left" w:pos="420"/>
      </w:tabs>
      <w:spacing w:line="360" w:lineRule="auto"/>
      <w:ind w:left="432" w:hanging="432"/>
    </w:pPr>
    <w:rPr>
      <w:rFonts w:eastAsia="仿宋"/>
      <w:sz w:val="24"/>
      <w:szCs w:val="20"/>
    </w:rPr>
  </w:style>
  <w:style w:type="paragraph" w:customStyle="1" w:styleId="1946">
    <w:name w:val="附图居中"/>
    <w:basedOn w:val="1"/>
    <w:next w:val="1947"/>
    <w:qFormat/>
    <w:uiPriority w:val="0"/>
    <w:pPr>
      <w:keepNext/>
      <w:jc w:val="center"/>
    </w:pPr>
  </w:style>
  <w:style w:type="paragraph" w:customStyle="1" w:styleId="1947">
    <w:name w:val="附图标题"/>
    <w:basedOn w:val="1"/>
    <w:next w:val="21"/>
    <w:qFormat/>
    <w:uiPriority w:val="0"/>
    <w:pPr>
      <w:keepNext/>
      <w:numPr>
        <w:ilvl w:val="0"/>
        <w:numId w:val="89"/>
      </w:numPr>
      <w:spacing w:afterLines="100"/>
      <w:jc w:val="center"/>
    </w:pPr>
    <w:rPr>
      <w:rFonts w:ascii="Arial" w:hAnsi="Arial" w:eastAsia="黑体"/>
      <w:b/>
      <w:sz w:val="18"/>
    </w:rPr>
  </w:style>
  <w:style w:type="paragraph" w:customStyle="1" w:styleId="1948">
    <w:name w:val="TOC_Heading"/>
    <w:basedOn w:val="1"/>
    <w:next w:val="1"/>
    <w:qFormat/>
    <w:uiPriority w:val="0"/>
    <w:pPr>
      <w:keepNext/>
      <w:widowControl/>
      <w:spacing w:before="80" w:after="120" w:line="360" w:lineRule="auto"/>
      <w:jc w:val="left"/>
    </w:pPr>
    <w:rPr>
      <w:rFonts w:ascii="Arial" w:hAnsi="Arial" w:eastAsia="仿宋"/>
      <w:b/>
      <w:kern w:val="0"/>
      <w:sz w:val="24"/>
      <w:szCs w:val="20"/>
      <w:lang w:val="en-GB" w:eastAsia="en-US"/>
    </w:rPr>
  </w:style>
  <w:style w:type="paragraph" w:customStyle="1" w:styleId="1949">
    <w:name w:val="Bullet with text 5"/>
    <w:basedOn w:val="1"/>
    <w:qFormat/>
    <w:uiPriority w:val="0"/>
    <w:pPr>
      <w:widowControl/>
      <w:tabs>
        <w:tab w:val="left" w:pos="148"/>
        <w:tab w:val="left" w:pos="1800"/>
      </w:tabs>
      <w:spacing w:line="360" w:lineRule="auto"/>
      <w:ind w:left="148" w:hanging="432"/>
      <w:jc w:val="left"/>
    </w:pPr>
    <w:rPr>
      <w:rFonts w:ascii="Arial" w:hAnsi="Arial" w:eastAsia="仿宋"/>
      <w:kern w:val="0"/>
      <w:sz w:val="24"/>
      <w:szCs w:val="20"/>
      <w:lang w:val="en-GB" w:eastAsia="en-US"/>
    </w:rPr>
  </w:style>
  <w:style w:type="paragraph" w:customStyle="1" w:styleId="1950">
    <w:name w:val="样式 左侧:  0.63 厘米 行距: 1.5 倍行距1"/>
    <w:basedOn w:val="1"/>
    <w:qFormat/>
    <w:uiPriority w:val="0"/>
    <w:pPr>
      <w:spacing w:line="360" w:lineRule="auto"/>
      <w:ind w:left="357"/>
    </w:pPr>
    <w:rPr>
      <w:rFonts w:cs="宋体"/>
      <w:sz w:val="24"/>
      <w:szCs w:val="20"/>
    </w:rPr>
  </w:style>
  <w:style w:type="paragraph" w:customStyle="1" w:styleId="1951">
    <w:name w:val="默认段落字体 Para Char"/>
    <w:basedOn w:val="1"/>
    <w:qFormat/>
    <w:uiPriority w:val="0"/>
    <w:pPr>
      <w:widowControl/>
      <w:spacing w:line="360" w:lineRule="auto"/>
    </w:pPr>
    <w:rPr>
      <w:rFonts w:ascii="Arial" w:hAnsi="Arial" w:eastAsia="仿宋" w:cs="Arial"/>
      <w:sz w:val="22"/>
      <w:szCs w:val="22"/>
      <w:lang w:eastAsia="en-US"/>
    </w:rPr>
  </w:style>
  <w:style w:type="paragraph" w:customStyle="1" w:styleId="1952">
    <w:name w:val="样式 左侧:  0.63 厘米 首行缩进:  0.74 厘米 行距: 1.5 倍行距"/>
    <w:basedOn w:val="1"/>
    <w:qFormat/>
    <w:uiPriority w:val="0"/>
    <w:pPr>
      <w:spacing w:line="360" w:lineRule="auto"/>
      <w:ind w:left="357" w:firstLine="420"/>
    </w:pPr>
    <w:rPr>
      <w:rFonts w:cs="宋体"/>
      <w:sz w:val="24"/>
      <w:szCs w:val="20"/>
    </w:rPr>
  </w:style>
  <w:style w:type="paragraph" w:customStyle="1" w:styleId="1953">
    <w:name w:val="TitlePage_TopBorder"/>
    <w:basedOn w:val="1824"/>
    <w:next w:val="1824"/>
    <w:qFormat/>
    <w:uiPriority w:val="0"/>
    <w:pPr>
      <w:pBdr>
        <w:top w:val="single" w:color="auto" w:sz="18" w:space="1"/>
      </w:pBdr>
    </w:pPr>
  </w:style>
  <w:style w:type="paragraph" w:customStyle="1" w:styleId="1954">
    <w:name w:val="带注意图标的正文"/>
    <w:next w:val="1"/>
    <w:qFormat/>
    <w:uiPriority w:val="0"/>
    <w:pPr>
      <w:numPr>
        <w:ilvl w:val="0"/>
        <w:numId w:val="90"/>
      </w:numPr>
      <w:ind w:firstLine="461" w:firstLineChars="192"/>
    </w:pPr>
    <w:rPr>
      <w:rFonts w:ascii="Arial" w:hAnsi="Arial" w:eastAsia="宋体" w:cs="Times New Roman"/>
      <w:kern w:val="2"/>
      <w:sz w:val="24"/>
      <w:szCs w:val="24"/>
      <w:lang w:val="en-US" w:eastAsia="ar-SA" w:bidi="ar-SA"/>
    </w:rPr>
  </w:style>
  <w:style w:type="paragraph" w:customStyle="1" w:styleId="1955">
    <w:name w:val="Table_Sm_Heading_bogus"/>
    <w:basedOn w:val="1715"/>
    <w:qFormat/>
    <w:uiPriority w:val="0"/>
    <w:pPr>
      <w:jc w:val="center"/>
    </w:pPr>
    <w:rPr>
      <w:rFonts w:ascii="Futura Bk" w:hAnsi="Futura Bk"/>
      <w:lang w:val="en-US"/>
    </w:rPr>
  </w:style>
  <w:style w:type="paragraph" w:customStyle="1" w:styleId="1956">
    <w:name w:val="附录自动编号"/>
    <w:next w:val="1"/>
    <w:qFormat/>
    <w:uiPriority w:val="0"/>
    <w:pPr>
      <w:numPr>
        <w:ilvl w:val="0"/>
        <w:numId w:val="91"/>
      </w:numPr>
      <w:spacing w:before="156" w:after="156"/>
    </w:pPr>
    <w:rPr>
      <w:rFonts w:ascii="Arial" w:hAnsi="Arial" w:eastAsia="宋体" w:cs="Arial"/>
      <w:b/>
      <w:bCs/>
      <w:kern w:val="24"/>
      <w:sz w:val="30"/>
      <w:szCs w:val="32"/>
      <w:lang w:val="en-US" w:eastAsia="zh-CN" w:bidi="ar-SA"/>
    </w:rPr>
  </w:style>
  <w:style w:type="paragraph" w:customStyle="1" w:styleId="1957">
    <w:name w:val="RM_Heading 2"/>
    <w:basedOn w:val="4"/>
    <w:next w:val="1"/>
    <w:qFormat/>
    <w:uiPriority w:val="0"/>
    <w:pPr>
      <w:keepLines w:val="0"/>
      <w:pageBreakBefore/>
      <w:widowControl/>
      <w:ind w:left="860" w:hanging="576"/>
      <w:jc w:val="left"/>
    </w:pPr>
    <w:rPr>
      <w:bCs w:val="0"/>
      <w:color w:val="000000"/>
      <w:kern w:val="0"/>
      <w:sz w:val="30"/>
      <w:szCs w:val="20"/>
      <w:lang w:val="en-GB" w:eastAsia="en-US"/>
    </w:rPr>
  </w:style>
  <w:style w:type="paragraph" w:customStyle="1" w:styleId="1958">
    <w:name w:val="带提倡图标的正文"/>
    <w:next w:val="1"/>
    <w:qFormat/>
    <w:uiPriority w:val="0"/>
    <w:pPr>
      <w:numPr>
        <w:ilvl w:val="0"/>
        <w:numId w:val="92"/>
      </w:numPr>
      <w:ind w:firstLine="461" w:firstLineChars="192"/>
    </w:pPr>
    <w:rPr>
      <w:rFonts w:ascii="Arial" w:hAnsi="Arial" w:eastAsia="宋体" w:cs="Times New Roman"/>
      <w:kern w:val="2"/>
      <w:sz w:val="24"/>
      <w:szCs w:val="24"/>
      <w:lang w:val="en-US" w:eastAsia="zh-CN" w:bidi="ar-SA"/>
    </w:rPr>
  </w:style>
  <w:style w:type="paragraph" w:customStyle="1" w:styleId="1959">
    <w:name w:val="Title_Center"/>
    <w:basedOn w:val="84"/>
    <w:qFormat/>
    <w:uiPriority w:val="0"/>
    <w:pPr>
      <w:keepNext/>
      <w:widowControl/>
      <w:spacing w:line="360" w:lineRule="auto"/>
    </w:pPr>
    <w:rPr>
      <w:rFonts w:ascii="Arial" w:hAnsi="Arial" w:eastAsia="宋体"/>
      <w:bCs w:val="0"/>
      <w:kern w:val="28"/>
      <w:sz w:val="24"/>
      <w:szCs w:val="20"/>
      <w:lang w:val="en-GB" w:eastAsia="en-US"/>
    </w:rPr>
  </w:style>
  <w:style w:type="paragraph" w:customStyle="1" w:styleId="1960">
    <w:name w:val="Para 2 Text"/>
    <w:qFormat/>
    <w:uiPriority w:val="0"/>
    <w:pPr>
      <w:ind w:left="648"/>
    </w:pPr>
    <w:rPr>
      <w:rFonts w:ascii="Times New Roman" w:hAnsi="Times New Roman" w:eastAsia="宋体" w:cs="Times New Roman"/>
      <w:color w:val="000000"/>
      <w:sz w:val="24"/>
      <w:lang w:val="en-US" w:eastAsia="en-US" w:bidi="ar-SA"/>
    </w:rPr>
  </w:style>
  <w:style w:type="paragraph" w:customStyle="1" w:styleId="1961">
    <w:name w:val="题注2-表格"/>
    <w:qFormat/>
    <w:uiPriority w:val="0"/>
    <w:pPr>
      <w:jc w:val="both"/>
    </w:pPr>
    <w:rPr>
      <w:rFonts w:ascii="宋体" w:hAnsi="宋体" w:eastAsia="宋体" w:cs="Times New Roman"/>
      <w:b/>
      <w:kern w:val="24"/>
      <w:sz w:val="24"/>
      <w:szCs w:val="24"/>
      <w:lang w:val="en-US" w:eastAsia="ar-SA" w:bidi="ar-SA"/>
    </w:rPr>
  </w:style>
  <w:style w:type="paragraph" w:customStyle="1" w:styleId="1962">
    <w:name w:val="样式 左侧:  0.63 厘米 行距: 1.5 倍行距"/>
    <w:basedOn w:val="1"/>
    <w:qFormat/>
    <w:uiPriority w:val="0"/>
    <w:pPr>
      <w:spacing w:line="360" w:lineRule="auto"/>
      <w:ind w:left="360"/>
    </w:pPr>
    <w:rPr>
      <w:rFonts w:cs="宋体"/>
      <w:sz w:val="24"/>
      <w:szCs w:val="20"/>
    </w:rPr>
  </w:style>
  <w:style w:type="paragraph" w:customStyle="1" w:styleId="1963">
    <w:name w:val="Body Bullet SQ"/>
    <w:basedOn w:val="1"/>
    <w:qFormat/>
    <w:uiPriority w:val="0"/>
    <w:pPr>
      <w:widowControl/>
      <w:tabs>
        <w:tab w:val="left" w:pos="720"/>
        <w:tab w:val="left" w:pos="840"/>
      </w:tabs>
      <w:spacing w:line="360" w:lineRule="auto"/>
      <w:ind w:left="840" w:hanging="420"/>
      <w:jc w:val="left"/>
    </w:pPr>
    <w:rPr>
      <w:rFonts w:eastAsia="仿宋"/>
      <w:kern w:val="0"/>
      <w:sz w:val="24"/>
      <w:szCs w:val="20"/>
      <w:lang w:val="en-GB" w:eastAsia="en-US"/>
    </w:rPr>
  </w:style>
  <w:style w:type="paragraph" w:customStyle="1" w:styleId="1964">
    <w:name w:val="样式 首行缩进:  0.74 厘米 行距: 1.5 倍行距"/>
    <w:basedOn w:val="1"/>
    <w:qFormat/>
    <w:uiPriority w:val="0"/>
    <w:pPr>
      <w:spacing w:line="360" w:lineRule="auto"/>
      <w:ind w:firstLine="420"/>
    </w:pPr>
    <w:rPr>
      <w:rFonts w:ascii="黑体" w:eastAsia="黑体"/>
      <w:sz w:val="28"/>
      <w:szCs w:val="28"/>
    </w:rPr>
  </w:style>
  <w:style w:type="paragraph" w:customStyle="1" w:styleId="1965">
    <w:name w:val="Number List"/>
    <w:qFormat/>
    <w:uiPriority w:val="0"/>
    <w:pPr>
      <w:tabs>
        <w:tab w:val="left" w:pos="360"/>
      </w:tabs>
      <w:ind w:left="360" w:hanging="360"/>
    </w:pPr>
    <w:rPr>
      <w:rFonts w:ascii="Times New Roman" w:hAnsi="Times New Roman" w:eastAsia="宋体" w:cs="Times New Roman"/>
      <w:color w:val="000000"/>
      <w:sz w:val="24"/>
      <w:lang w:val="en-US" w:eastAsia="en-US" w:bidi="ar-SA"/>
    </w:rPr>
  </w:style>
  <w:style w:type="paragraph" w:customStyle="1" w:styleId="1966">
    <w:name w:val="列表编号1右括号"/>
    <w:basedOn w:val="1967"/>
    <w:qFormat/>
    <w:uiPriority w:val="0"/>
    <w:pPr>
      <w:tabs>
        <w:tab w:val="left" w:pos="420"/>
      </w:tabs>
      <w:spacing w:before="156"/>
    </w:pPr>
  </w:style>
  <w:style w:type="paragraph" w:customStyle="1" w:styleId="1967">
    <w:name w:val="列表编号基础"/>
    <w:basedOn w:val="21"/>
    <w:qFormat/>
    <w:uiPriority w:val="0"/>
    <w:pPr>
      <w:tabs>
        <w:tab w:val="left" w:pos="420"/>
        <w:tab w:val="clear" w:pos="0"/>
      </w:tabs>
      <w:spacing w:beforeLines="50" w:after="120" w:line="360" w:lineRule="auto"/>
      <w:jc w:val="left"/>
    </w:pPr>
    <w:rPr>
      <w:rFonts w:ascii="宋体" w:hAnsi="宋体" w:eastAsia="仿宋_GB2312" w:cs="宋体"/>
      <w:b/>
      <w:bCs/>
      <w:kern w:val="0"/>
      <w:sz w:val="24"/>
      <w:szCs w:val="20"/>
    </w:rPr>
  </w:style>
  <w:style w:type="paragraph" w:customStyle="1" w:styleId="1968">
    <w:name w:val="cwj样式A"/>
    <w:basedOn w:val="1"/>
    <w:qFormat/>
    <w:uiPriority w:val="0"/>
    <w:pPr>
      <w:numPr>
        <w:ilvl w:val="0"/>
        <w:numId w:val="93"/>
      </w:numPr>
      <w:tabs>
        <w:tab w:val="left" w:pos="425"/>
        <w:tab w:val="clear" w:pos="520"/>
      </w:tabs>
      <w:spacing w:line="360" w:lineRule="auto"/>
      <w:ind w:left="425" w:hanging="425" w:firstLineChars="200"/>
    </w:pPr>
    <w:rPr>
      <w:rFonts w:eastAsia="仿宋"/>
      <w:sz w:val="24"/>
      <w:szCs w:val="20"/>
    </w:rPr>
  </w:style>
  <w:style w:type="paragraph" w:customStyle="1" w:styleId="1969">
    <w:name w:val="f_gray"/>
    <w:basedOn w:val="1"/>
    <w:qFormat/>
    <w:uiPriority w:val="0"/>
    <w:pPr>
      <w:widowControl/>
      <w:spacing w:before="100" w:beforeAutospacing="1" w:after="100" w:afterAutospacing="1" w:line="360" w:lineRule="auto"/>
      <w:jc w:val="left"/>
    </w:pPr>
    <w:rPr>
      <w:rFonts w:ascii="宋体" w:hAnsi="宋体" w:cs="宋体"/>
      <w:kern w:val="0"/>
      <w:sz w:val="18"/>
      <w:szCs w:val="18"/>
    </w:rPr>
  </w:style>
  <w:style w:type="paragraph" w:customStyle="1" w:styleId="1970">
    <w:name w:val="项目1"/>
    <w:basedOn w:val="692"/>
    <w:qFormat/>
    <w:uiPriority w:val="0"/>
    <w:pPr>
      <w:numPr>
        <w:ilvl w:val="0"/>
        <w:numId w:val="94"/>
      </w:numPr>
      <w:tabs>
        <w:tab w:val="clear" w:pos="987"/>
      </w:tabs>
      <w:ind w:left="0" w:firstLine="0"/>
    </w:pPr>
  </w:style>
  <w:style w:type="paragraph" w:customStyle="1" w:styleId="1971">
    <w:name w:val="样式 行距: 1.5 倍行距"/>
    <w:basedOn w:val="1"/>
    <w:qFormat/>
    <w:uiPriority w:val="0"/>
    <w:pPr>
      <w:spacing w:line="360" w:lineRule="auto"/>
    </w:pPr>
    <w:rPr>
      <w:rFonts w:cs="宋体"/>
      <w:sz w:val="24"/>
      <w:szCs w:val="20"/>
    </w:rPr>
  </w:style>
  <w:style w:type="paragraph" w:customStyle="1" w:styleId="1972">
    <w:name w:val="题注1-图片"/>
    <w:qFormat/>
    <w:uiPriority w:val="0"/>
    <w:pPr>
      <w:jc w:val="center"/>
    </w:pPr>
    <w:rPr>
      <w:rFonts w:ascii="宋体" w:hAnsi="宋体" w:eastAsia="宋体" w:cs="Times New Roman"/>
      <w:b/>
      <w:kern w:val="24"/>
      <w:sz w:val="24"/>
      <w:szCs w:val="24"/>
      <w:lang w:val="en-US" w:eastAsia="ar-SA" w:bidi="ar-SA"/>
    </w:rPr>
  </w:style>
  <w:style w:type="paragraph" w:customStyle="1" w:styleId="1973">
    <w:name w:val="xl31"/>
    <w:basedOn w:val="1"/>
    <w:qFormat/>
    <w:uiPriority w:val="0"/>
    <w:pPr>
      <w:widowControl/>
      <w:pBdr>
        <w:top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eastAsia="仿宋" w:cs="宋体"/>
      <w:b/>
      <w:bCs/>
      <w:kern w:val="0"/>
      <w:sz w:val="20"/>
      <w:szCs w:val="20"/>
    </w:rPr>
  </w:style>
  <w:style w:type="paragraph" w:customStyle="1" w:styleId="1974">
    <w:name w:val="正文符号2"/>
    <w:basedOn w:val="318"/>
    <w:qFormat/>
    <w:uiPriority w:val="0"/>
    <w:pPr>
      <w:tabs>
        <w:tab w:val="left" w:pos="1407"/>
        <w:tab w:val="clear" w:pos="1560"/>
      </w:tabs>
      <w:snapToGrid w:val="0"/>
      <w:spacing w:before="0" w:beforeAutospacing="0" w:after="0" w:afterAutospacing="0" w:line="288" w:lineRule="auto"/>
      <w:ind w:left="1407" w:hanging="420"/>
    </w:pPr>
    <w:rPr>
      <w:rFonts w:ascii="Times New Roman" w:hAnsi="Times New Roman" w:eastAsia="楷体_GB2312"/>
      <w:kern w:val="44"/>
      <w:szCs w:val="24"/>
      <w:lang w:eastAsia="en-US"/>
    </w:rPr>
  </w:style>
  <w:style w:type="paragraph" w:customStyle="1" w:styleId="1975">
    <w:name w:val="样式 样式3 + 五号"/>
    <w:basedOn w:val="21"/>
    <w:qFormat/>
    <w:uiPriority w:val="0"/>
    <w:pPr>
      <w:tabs>
        <w:tab w:val="left" w:pos="1260"/>
        <w:tab w:val="clear" w:pos="0"/>
      </w:tabs>
      <w:spacing w:line="360" w:lineRule="auto"/>
      <w:ind w:left="1260"/>
    </w:pPr>
    <w:rPr>
      <w:kern w:val="0"/>
      <w:sz w:val="24"/>
      <w:szCs w:val="21"/>
    </w:rPr>
  </w:style>
  <w:style w:type="paragraph" w:customStyle="1" w:styleId="1976">
    <w:name w:val="xl32"/>
    <w:basedOn w:val="1"/>
    <w:qFormat/>
    <w:uiPriority w:val="0"/>
    <w:pPr>
      <w:widowControl/>
      <w:pBdr>
        <w:top w:val="single" w:color="auto" w:sz="4" w:space="0"/>
        <w:left w:val="single" w:color="auto" w:sz="4" w:space="0"/>
        <w:right w:val="single" w:color="auto" w:sz="4" w:space="0"/>
      </w:pBdr>
      <w:shd w:val="clear" w:color="auto" w:fill="FFFF00"/>
      <w:spacing w:before="100" w:beforeAutospacing="1" w:after="100" w:afterAutospacing="1"/>
      <w:jc w:val="center"/>
    </w:pPr>
    <w:rPr>
      <w:rFonts w:ascii="宋体" w:hAnsi="宋体" w:eastAsia="仿宋" w:cs="宋体"/>
      <w:b/>
      <w:bCs/>
      <w:kern w:val="0"/>
      <w:sz w:val="20"/>
      <w:szCs w:val="20"/>
    </w:rPr>
  </w:style>
  <w:style w:type="paragraph" w:customStyle="1" w:styleId="1977">
    <w:name w:val="xl33"/>
    <w:basedOn w:val="1"/>
    <w:qFormat/>
    <w:uiPriority w:val="0"/>
    <w:pPr>
      <w:widowControl/>
      <w:pBdr>
        <w:left w:val="single" w:color="auto" w:sz="4" w:space="0"/>
        <w:right w:val="single" w:color="auto" w:sz="4" w:space="0"/>
      </w:pBdr>
      <w:shd w:val="clear" w:color="auto" w:fill="FFFF00"/>
      <w:spacing w:before="100" w:beforeAutospacing="1" w:after="100" w:afterAutospacing="1"/>
      <w:jc w:val="center"/>
    </w:pPr>
    <w:rPr>
      <w:rFonts w:ascii="宋体" w:hAnsi="宋体" w:eastAsia="仿宋" w:cs="宋体"/>
      <w:b/>
      <w:bCs/>
      <w:kern w:val="0"/>
      <w:sz w:val="20"/>
      <w:szCs w:val="20"/>
    </w:rPr>
  </w:style>
  <w:style w:type="paragraph" w:customStyle="1" w:styleId="1978">
    <w:name w:val="xl34"/>
    <w:basedOn w:val="1"/>
    <w:qFormat/>
    <w:uiPriority w:val="0"/>
    <w:pPr>
      <w:widowControl/>
      <w:pBdr>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eastAsia="仿宋" w:cs="宋体"/>
      <w:b/>
      <w:bCs/>
      <w:kern w:val="0"/>
      <w:sz w:val="20"/>
      <w:szCs w:val="20"/>
    </w:rPr>
  </w:style>
  <w:style w:type="paragraph" w:customStyle="1" w:styleId="1979">
    <w:name w:val="封面—落款"/>
    <w:basedOn w:val="1"/>
    <w:qFormat/>
    <w:uiPriority w:val="0"/>
    <w:pPr>
      <w:widowControl/>
      <w:spacing w:line="360" w:lineRule="auto"/>
      <w:jc w:val="center"/>
    </w:pPr>
    <w:rPr>
      <w:rFonts w:ascii="Arial" w:hAnsi="Arial" w:eastAsia="仿宋" w:cs="宋体"/>
      <w:kern w:val="0"/>
      <w:sz w:val="28"/>
      <w:szCs w:val="20"/>
      <w:lang w:val="en-GB" w:eastAsia="en-US"/>
    </w:rPr>
  </w:style>
  <w:style w:type="paragraph" w:customStyle="1" w:styleId="1980">
    <w:name w:val="封面—标题"/>
    <w:basedOn w:val="1"/>
    <w:qFormat/>
    <w:uiPriority w:val="0"/>
    <w:pPr>
      <w:widowControl/>
      <w:spacing w:before="48" w:line="360" w:lineRule="auto"/>
      <w:jc w:val="center"/>
    </w:pPr>
    <w:rPr>
      <w:rFonts w:ascii="宋体" w:hAnsi="宋体" w:eastAsia="仿宋" w:cs="宋体"/>
      <w:kern w:val="0"/>
      <w:sz w:val="48"/>
      <w:szCs w:val="20"/>
      <w:lang w:val="en-GB" w:eastAsia="en-US"/>
    </w:rPr>
  </w:style>
  <w:style w:type="paragraph" w:customStyle="1" w:styleId="1981">
    <w:name w:val="标题2正文 Char Char Char"/>
    <w:basedOn w:val="1"/>
    <w:qFormat/>
    <w:uiPriority w:val="0"/>
    <w:pPr>
      <w:spacing w:line="360" w:lineRule="auto"/>
      <w:ind w:left="200" w:leftChars="200" w:firstLine="420"/>
    </w:pPr>
    <w:rPr>
      <w:sz w:val="24"/>
      <w:szCs w:val="21"/>
    </w:rPr>
  </w:style>
  <w:style w:type="paragraph" w:customStyle="1" w:styleId="1982">
    <w:name w:val="表格内容-居中"/>
    <w:basedOn w:val="1"/>
    <w:qFormat/>
    <w:uiPriority w:val="0"/>
    <w:pPr>
      <w:widowControl/>
      <w:jc w:val="center"/>
    </w:pPr>
    <w:rPr>
      <w:rFonts w:ascii="宋体" w:hAnsi="宋体" w:eastAsia="仿宋" w:cs="宋体"/>
      <w:kern w:val="0"/>
      <w:sz w:val="18"/>
      <w:szCs w:val="20"/>
      <w:lang w:val="en-GB" w:eastAsia="en-US"/>
    </w:rPr>
  </w:style>
  <w:style w:type="paragraph" w:customStyle="1" w:styleId="1983">
    <w:name w:val="标题3正文"/>
    <w:basedOn w:val="1984"/>
    <w:qFormat/>
    <w:uiPriority w:val="0"/>
    <w:pPr>
      <w:ind w:left="400" w:leftChars="400"/>
    </w:pPr>
  </w:style>
  <w:style w:type="paragraph" w:customStyle="1" w:styleId="1984">
    <w:name w:val="标题2正文"/>
    <w:basedOn w:val="1"/>
    <w:qFormat/>
    <w:uiPriority w:val="0"/>
    <w:pPr>
      <w:spacing w:line="360" w:lineRule="auto"/>
      <w:ind w:left="200" w:leftChars="200" w:firstLine="420"/>
    </w:pPr>
    <w:rPr>
      <w:rFonts w:cs="宋体"/>
      <w:sz w:val="24"/>
      <w:szCs w:val="20"/>
    </w:rPr>
  </w:style>
  <w:style w:type="paragraph" w:customStyle="1" w:styleId="1985">
    <w:name w:val="Char Char Char Char Char1 Char Char Char Char"/>
    <w:basedOn w:val="1"/>
    <w:qFormat/>
    <w:uiPriority w:val="0"/>
    <w:pPr>
      <w:tabs>
        <w:tab w:val="left" w:pos="425"/>
      </w:tabs>
      <w:ind w:left="425" w:hanging="425"/>
    </w:pPr>
    <w:rPr>
      <w:rFonts w:eastAsia="仿宋_GB2312"/>
      <w:kern w:val="24"/>
      <w:sz w:val="24"/>
    </w:rPr>
  </w:style>
  <w:style w:type="paragraph" w:customStyle="1" w:styleId="1986">
    <w:name w:val="样式 10 磅 黑色 行距: 单倍行距"/>
    <w:basedOn w:val="1"/>
    <w:qFormat/>
    <w:uiPriority w:val="0"/>
    <w:pPr>
      <w:widowControl/>
      <w:jc w:val="left"/>
    </w:pPr>
    <w:rPr>
      <w:rFonts w:ascii="Arial" w:hAnsi="Arial" w:eastAsia="仿宋" w:cs="宋体"/>
      <w:color w:val="000000"/>
      <w:kern w:val="0"/>
      <w:sz w:val="18"/>
      <w:szCs w:val="20"/>
      <w:lang w:val="en-GB" w:eastAsia="en-US"/>
    </w:rPr>
  </w:style>
  <w:style w:type="paragraph" w:customStyle="1" w:styleId="1987">
    <w:name w:val="公文标题 3"/>
    <w:basedOn w:val="1988"/>
    <w:next w:val="1990"/>
    <w:qFormat/>
    <w:uiPriority w:val="0"/>
    <w:pPr>
      <w:numPr>
        <w:ilvl w:val="2"/>
      </w:numPr>
      <w:tabs>
        <w:tab w:val="left" w:pos="360"/>
        <w:tab w:val="left" w:pos="420"/>
        <w:tab w:val="left" w:pos="840"/>
        <w:tab w:val="left" w:pos="1260"/>
        <w:tab w:val="left" w:pos="1680"/>
      </w:tabs>
      <w:spacing w:line="360" w:lineRule="auto"/>
      <w:ind w:left="1680" w:firstLine="200"/>
    </w:pPr>
    <w:rPr>
      <w:rFonts w:ascii="Calibri" w:hAnsi="Calibri" w:eastAsia="宋体"/>
      <w:color w:val="auto"/>
      <w:sz w:val="24"/>
      <w:szCs w:val="22"/>
    </w:rPr>
  </w:style>
  <w:style w:type="paragraph" w:customStyle="1" w:styleId="1988">
    <w:name w:val="公文标题 2"/>
    <w:basedOn w:val="1989"/>
    <w:next w:val="1990"/>
    <w:qFormat/>
    <w:uiPriority w:val="0"/>
    <w:pPr>
      <w:numPr>
        <w:ilvl w:val="1"/>
      </w:numPr>
      <w:tabs>
        <w:tab w:val="left" w:pos="360"/>
        <w:tab w:val="left" w:pos="420"/>
        <w:tab w:val="left" w:pos="840"/>
        <w:tab w:val="left" w:pos="1260"/>
      </w:tabs>
      <w:ind w:left="1260" w:firstLine="640"/>
    </w:pPr>
  </w:style>
  <w:style w:type="paragraph" w:customStyle="1" w:styleId="1989">
    <w:name w:val="公文标题 1"/>
    <w:basedOn w:val="1990"/>
    <w:next w:val="1990"/>
    <w:qFormat/>
    <w:uiPriority w:val="0"/>
    <w:pPr>
      <w:numPr>
        <w:ilvl w:val="0"/>
        <w:numId w:val="95"/>
      </w:numPr>
      <w:tabs>
        <w:tab w:val="left" w:pos="360"/>
        <w:tab w:val="left" w:pos="420"/>
        <w:tab w:val="left" w:pos="840"/>
      </w:tabs>
      <w:ind w:left="840" w:firstLine="640"/>
    </w:pPr>
  </w:style>
  <w:style w:type="paragraph" w:customStyle="1" w:styleId="1990">
    <w:name w:val="公文正文"/>
    <w:basedOn w:val="1"/>
    <w:qFormat/>
    <w:uiPriority w:val="0"/>
    <w:pPr>
      <w:spacing w:line="500" w:lineRule="exact"/>
      <w:ind w:firstLine="640" w:firstLineChars="200"/>
    </w:pPr>
    <w:rPr>
      <w:rFonts w:ascii="仿宋_GB2312" w:eastAsia="仿宋_GB2312"/>
      <w:color w:val="000000"/>
      <w:sz w:val="32"/>
      <w:szCs w:val="32"/>
    </w:rPr>
  </w:style>
  <w:style w:type="paragraph" w:customStyle="1" w:styleId="1991">
    <w:name w:val="样式 招标标题1 + 左侧:  0 厘米"/>
    <w:basedOn w:val="1"/>
    <w:qFormat/>
    <w:uiPriority w:val="0"/>
    <w:pPr>
      <w:keepNext/>
      <w:tabs>
        <w:tab w:val="left" w:pos="1155"/>
      </w:tabs>
      <w:spacing w:line="360" w:lineRule="auto"/>
      <w:outlineLvl w:val="0"/>
    </w:pPr>
    <w:rPr>
      <w:rFonts w:ascii="仿宋_GB2312" w:hAnsi="Arial" w:eastAsia="仿宋_GB2312" w:cs="宋体"/>
      <w:b/>
      <w:bCs/>
      <w:sz w:val="36"/>
      <w:szCs w:val="20"/>
    </w:rPr>
  </w:style>
  <w:style w:type="paragraph" w:customStyle="1" w:styleId="1992">
    <w:name w:val="正文_五号"/>
    <w:basedOn w:val="1"/>
    <w:qFormat/>
    <w:uiPriority w:val="0"/>
    <w:pPr>
      <w:widowControl/>
      <w:spacing w:line="360" w:lineRule="auto"/>
      <w:ind w:firstLine="480" w:firstLineChars="200"/>
      <w:jc w:val="left"/>
    </w:pPr>
    <w:rPr>
      <w:rFonts w:ascii="仿宋" w:hAnsi="仿宋" w:eastAsia="仿宋" w:cs="宋体"/>
      <w:kern w:val="0"/>
      <w:sz w:val="24"/>
    </w:rPr>
  </w:style>
  <w:style w:type="paragraph" w:customStyle="1" w:styleId="199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1994">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宋体" w:hAnsi="宋体" w:eastAsia="仿宋" w:cs="宋体"/>
      <w:b/>
      <w:bCs/>
      <w:kern w:val="0"/>
      <w:sz w:val="24"/>
    </w:rPr>
  </w:style>
  <w:style w:type="paragraph" w:customStyle="1" w:styleId="1995">
    <w:name w:val="中文标题 4"/>
    <w:basedOn w:val="35"/>
    <w:qFormat/>
    <w:uiPriority w:val="0"/>
  </w:style>
  <w:style w:type="paragraph" w:customStyle="1" w:styleId="1996">
    <w:name w:val="Char13"/>
    <w:basedOn w:val="1"/>
    <w:qFormat/>
    <w:uiPriority w:val="0"/>
    <w:rPr>
      <w:rFonts w:ascii="Tahoma" w:hAnsi="Tahoma"/>
      <w:sz w:val="24"/>
      <w:szCs w:val="20"/>
    </w:rPr>
  </w:style>
  <w:style w:type="paragraph" w:customStyle="1" w:styleId="1997">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pPr>
    <w:rPr>
      <w:rFonts w:ascii="宋体" w:hAnsi="宋体" w:eastAsia="仿宋" w:cs="宋体"/>
      <w:b/>
      <w:bCs/>
      <w:kern w:val="0"/>
      <w:sz w:val="24"/>
    </w:rPr>
  </w:style>
  <w:style w:type="paragraph" w:customStyle="1" w:styleId="1998">
    <w:name w:val="中文标题 3"/>
    <w:basedOn w:val="35"/>
    <w:qFormat/>
    <w:uiPriority w:val="0"/>
  </w:style>
  <w:style w:type="paragraph" w:customStyle="1" w:styleId="19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2000">
    <w:name w:val="中文标题 2"/>
    <w:basedOn w:val="35"/>
    <w:next w:val="35"/>
    <w:qFormat/>
    <w:uiPriority w:val="0"/>
  </w:style>
  <w:style w:type="paragraph" w:customStyle="1" w:styleId="2001">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center"/>
    </w:pPr>
    <w:rPr>
      <w:rFonts w:ascii="宋体" w:hAnsi="宋体" w:eastAsia="仿宋" w:cs="宋体"/>
      <w:b/>
      <w:bCs/>
      <w:kern w:val="0"/>
      <w:sz w:val="24"/>
    </w:rPr>
  </w:style>
  <w:style w:type="paragraph" w:customStyle="1" w:styleId="200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2003">
    <w:name w:val="12111111111"/>
    <w:basedOn w:val="59"/>
    <w:qFormat/>
    <w:uiPriority w:val="0"/>
    <w:pPr>
      <w:tabs>
        <w:tab w:val="clear" w:pos="8948"/>
      </w:tabs>
      <w:spacing w:before="120" w:line="276" w:lineRule="auto"/>
      <w:jc w:val="left"/>
    </w:pPr>
    <w:rPr>
      <w:rFonts w:ascii="Calibri" w:hAnsi="Calibri"/>
      <w:caps/>
      <w:kern w:val="0"/>
      <w:sz w:val="20"/>
      <w:szCs w:val="20"/>
    </w:rPr>
  </w:style>
  <w:style w:type="paragraph" w:customStyle="1" w:styleId="2004">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00FFFF"/>
      <w:spacing w:before="100" w:beforeAutospacing="1" w:after="100" w:afterAutospacing="1"/>
      <w:jc w:val="center"/>
    </w:pPr>
    <w:rPr>
      <w:rFonts w:ascii="宋体" w:hAnsi="宋体" w:eastAsia="仿宋" w:cs="宋体"/>
      <w:b/>
      <w:bCs/>
      <w:kern w:val="0"/>
      <w:sz w:val="24"/>
    </w:rPr>
  </w:style>
  <w:style w:type="paragraph" w:customStyle="1" w:styleId="2005">
    <w:name w:val="Char Char1 Char Char Char"/>
    <w:basedOn w:val="26"/>
    <w:qFormat/>
    <w:uiPriority w:val="0"/>
    <w:rPr>
      <w:rFonts w:ascii="Tahoma" w:hAnsi="Tahoma"/>
      <w:sz w:val="24"/>
      <w:lang w:eastAsia="en-US"/>
    </w:rPr>
  </w:style>
  <w:style w:type="paragraph" w:customStyle="1" w:styleId="2006">
    <w:name w:val="正文幼5号"/>
    <w:basedOn w:val="1"/>
    <w:qFormat/>
    <w:uiPriority w:val="0"/>
    <w:rPr>
      <w:rFonts w:eastAsia="幼圆"/>
      <w:sz w:val="24"/>
      <w:szCs w:val="20"/>
    </w:rPr>
  </w:style>
  <w:style w:type="paragraph" w:customStyle="1" w:styleId="2007">
    <w:name w:val="xl42"/>
    <w:basedOn w:val="1"/>
    <w:qFormat/>
    <w:uiPriority w:val="0"/>
    <w:pPr>
      <w:widowControl/>
      <w:pBdr>
        <w:top w:val="single" w:color="auto" w:sz="4" w:space="0"/>
        <w:left w:val="single" w:color="auto" w:sz="4" w:space="0"/>
        <w:bottom w:val="single" w:color="auto" w:sz="4" w:space="0"/>
      </w:pBdr>
      <w:shd w:val="clear" w:color="auto" w:fill="99CCFF"/>
      <w:spacing w:before="100" w:beforeAutospacing="1" w:after="100" w:afterAutospacing="1"/>
      <w:jc w:val="left"/>
    </w:pPr>
    <w:rPr>
      <w:rFonts w:ascii="宋体" w:hAnsi="宋体" w:eastAsia="仿宋" w:cs="宋体"/>
      <w:b/>
      <w:bCs/>
      <w:kern w:val="0"/>
      <w:sz w:val="24"/>
    </w:rPr>
  </w:style>
  <w:style w:type="paragraph" w:customStyle="1" w:styleId="2008">
    <w:name w:val="样式 标题 2H22nd levelh22Header 2Heading 2 HiddenHeading 2 CC...1"/>
    <w:basedOn w:val="4"/>
    <w:qFormat/>
    <w:uiPriority w:val="0"/>
    <w:pPr>
      <w:keepLines w:val="0"/>
      <w:tabs>
        <w:tab w:val="left" w:pos="840"/>
      </w:tabs>
      <w:spacing w:line="440" w:lineRule="exact"/>
      <w:ind w:left="1320" w:hanging="420"/>
      <w:jc w:val="left"/>
    </w:pPr>
    <w:rPr>
      <w:rFonts w:ascii="楷体_GB2312" w:hAnsi="楷体_GB2312" w:eastAsia="仿宋_GB2312" w:cs="宋体"/>
      <w:b w:val="0"/>
      <w:color w:val="000000"/>
      <w:kern w:val="0"/>
      <w:sz w:val="28"/>
      <w:szCs w:val="20"/>
    </w:rPr>
  </w:style>
  <w:style w:type="paragraph" w:customStyle="1" w:styleId="2009">
    <w:name w:val="Bullet Blue 1.00"/>
    <w:basedOn w:val="1"/>
    <w:qFormat/>
    <w:uiPriority w:val="0"/>
    <w:pPr>
      <w:widowControl/>
      <w:tabs>
        <w:tab w:val="left" w:pos="1080"/>
        <w:tab w:val="left" w:pos="1440"/>
      </w:tabs>
      <w:spacing w:after="120"/>
      <w:jc w:val="left"/>
    </w:pPr>
    <w:rPr>
      <w:snapToGrid w:val="0"/>
      <w:color w:val="0000FF"/>
      <w:kern w:val="0"/>
      <w:sz w:val="24"/>
      <w:szCs w:val="20"/>
      <w:lang w:eastAsia="en-US"/>
    </w:rPr>
  </w:style>
  <w:style w:type="paragraph" w:customStyle="1" w:styleId="2010">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CC00"/>
      <w:spacing w:before="100" w:beforeAutospacing="1" w:after="100" w:afterAutospacing="1"/>
      <w:jc w:val="center"/>
    </w:pPr>
    <w:rPr>
      <w:rFonts w:ascii="宋体" w:hAnsi="宋体" w:eastAsia="仿宋" w:cs="宋体"/>
      <w:b/>
      <w:bCs/>
      <w:kern w:val="0"/>
      <w:sz w:val="24"/>
    </w:rPr>
  </w:style>
  <w:style w:type="paragraph" w:customStyle="1" w:styleId="2011">
    <w:name w:val="xl44"/>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012">
    <w:name w:val="大章"/>
    <w:basedOn w:val="1"/>
    <w:next w:val="2013"/>
    <w:qFormat/>
    <w:uiPriority w:val="0"/>
    <w:pPr>
      <w:tabs>
        <w:tab w:val="left" w:pos="872"/>
        <w:tab w:val="left" w:pos="3300"/>
      </w:tabs>
      <w:ind w:left="3300" w:hanging="420"/>
    </w:pPr>
    <w:rPr>
      <w:rFonts w:eastAsia="黑体" w:cs="宋体"/>
      <w:sz w:val="28"/>
      <w:szCs w:val="28"/>
    </w:rPr>
  </w:style>
  <w:style w:type="paragraph" w:customStyle="1" w:styleId="2013">
    <w:name w:val="我的正文样式"/>
    <w:basedOn w:val="1"/>
    <w:qFormat/>
    <w:uiPriority w:val="0"/>
    <w:pPr>
      <w:spacing w:line="360" w:lineRule="auto"/>
      <w:ind w:firstLine="1040" w:firstLineChars="200"/>
    </w:pPr>
    <w:rPr>
      <w:rFonts w:ascii="黑体" w:hAnsi="宋体" w:eastAsia="黑体"/>
      <w:color w:val="000000"/>
      <w:sz w:val="52"/>
      <w:szCs w:val="52"/>
    </w:rPr>
  </w:style>
  <w:style w:type="paragraph" w:customStyle="1" w:styleId="2014">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eastAsia="仿宋" w:cs="宋体"/>
      <w:b/>
      <w:bCs/>
      <w:kern w:val="0"/>
      <w:sz w:val="24"/>
    </w:rPr>
  </w:style>
  <w:style w:type="paragraph" w:customStyle="1" w:styleId="2015">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宋体" w:hAnsi="宋体" w:eastAsia="仿宋" w:cs="宋体"/>
      <w:b/>
      <w:bCs/>
      <w:kern w:val="0"/>
      <w:sz w:val="24"/>
    </w:rPr>
  </w:style>
  <w:style w:type="paragraph" w:customStyle="1" w:styleId="2016">
    <w:name w:val="正文首行１"/>
    <w:basedOn w:val="87"/>
    <w:qFormat/>
    <w:uiPriority w:val="0"/>
    <w:pPr>
      <w:spacing w:before="100" w:beforeAutospacing="1" w:after="100" w:afterAutospacing="1"/>
      <w:ind w:left="200" w:leftChars="200" w:right="238" w:firstLine="480"/>
    </w:pPr>
    <w:rPr>
      <w:rFonts w:ascii="Times New Roman" w:hAnsi="Times New Roman"/>
      <w:spacing w:val="20"/>
      <w:kern w:val="2"/>
      <w:sz w:val="21"/>
      <w:szCs w:val="22"/>
    </w:rPr>
  </w:style>
  <w:style w:type="paragraph" w:customStyle="1" w:styleId="2017">
    <w:name w:val="style2"/>
    <w:basedOn w:val="1"/>
    <w:qFormat/>
    <w:uiPriority w:val="0"/>
    <w:pPr>
      <w:tabs>
        <w:tab w:val="left" w:pos="720"/>
      </w:tabs>
      <w:adjustRightInd w:val="0"/>
      <w:spacing w:before="120" w:after="120" w:line="264" w:lineRule="auto"/>
      <w:outlineLvl w:val="1"/>
    </w:pPr>
    <w:rPr>
      <w:b/>
      <w:kern w:val="0"/>
      <w:sz w:val="24"/>
      <w:szCs w:val="20"/>
    </w:rPr>
  </w:style>
  <w:style w:type="paragraph" w:customStyle="1" w:styleId="2018">
    <w:name w:val="xl47"/>
    <w:basedOn w:val="1"/>
    <w:qFormat/>
    <w:uiPriority w:val="0"/>
    <w:pPr>
      <w:widowControl/>
      <w:pBdr>
        <w:top w:val="single" w:color="auto" w:sz="4" w:space="0"/>
        <w:left w:val="single" w:color="auto" w:sz="4" w:space="0"/>
        <w:bottom w:val="single" w:color="auto" w:sz="4" w:space="0"/>
        <w:right w:val="single" w:color="auto" w:sz="4" w:space="0"/>
      </w:pBdr>
      <w:shd w:val="clear" w:color="auto" w:fill="FF00FF"/>
      <w:spacing w:before="100" w:beforeAutospacing="1" w:after="100" w:afterAutospacing="1"/>
      <w:jc w:val="center"/>
    </w:pPr>
    <w:rPr>
      <w:rFonts w:ascii="宋体" w:hAnsi="宋体" w:eastAsia="仿宋" w:cs="宋体"/>
      <w:kern w:val="0"/>
      <w:sz w:val="24"/>
    </w:rPr>
  </w:style>
  <w:style w:type="paragraph" w:customStyle="1" w:styleId="2019">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宋体" w:hAnsi="宋体" w:eastAsia="仿宋" w:cs="宋体"/>
      <w:kern w:val="0"/>
      <w:sz w:val="24"/>
    </w:rPr>
  </w:style>
  <w:style w:type="paragraph" w:customStyle="1" w:styleId="2020">
    <w:name w:val="样式 正文首行缩进 2 + Tahoma 四号 首行缩进:  2 字符1"/>
    <w:basedOn w:val="87"/>
    <w:qFormat/>
    <w:uiPriority w:val="0"/>
    <w:pPr>
      <w:spacing w:before="100" w:beforeAutospacing="1" w:after="100" w:afterAutospacing="1"/>
      <w:ind w:left="482" w:right="238" w:firstLine="560"/>
    </w:pPr>
    <w:rPr>
      <w:rFonts w:ascii="Tahoma" w:hAnsi="Tahoma" w:cs="宋体"/>
      <w:kern w:val="2"/>
      <w:sz w:val="24"/>
      <w:szCs w:val="22"/>
    </w:rPr>
  </w:style>
  <w:style w:type="paragraph" w:customStyle="1" w:styleId="2021">
    <w:name w:val="xl49"/>
    <w:basedOn w:val="1"/>
    <w:qFormat/>
    <w:uiPriority w:val="0"/>
    <w:pPr>
      <w:widowControl/>
      <w:pBdr>
        <w:top w:val="single" w:color="auto" w:sz="4" w:space="0"/>
        <w:left w:val="single" w:color="auto" w:sz="4" w:space="0"/>
        <w:bottom w:val="single" w:color="auto" w:sz="4" w:space="0"/>
        <w:right w:val="single" w:color="auto" w:sz="4" w:space="0"/>
      </w:pBdr>
      <w:shd w:val="clear" w:color="auto" w:fill="CCFFFF"/>
      <w:spacing w:before="100" w:beforeAutospacing="1" w:after="100" w:afterAutospacing="1"/>
      <w:jc w:val="center"/>
    </w:pPr>
    <w:rPr>
      <w:rFonts w:ascii="Arial Narrow" w:hAnsi="Arial Narrow" w:eastAsia="仿宋" w:cs="宋体"/>
      <w:b/>
      <w:bCs/>
      <w:kern w:val="0"/>
      <w:sz w:val="24"/>
    </w:rPr>
  </w:style>
  <w:style w:type="paragraph" w:customStyle="1" w:styleId="2022">
    <w:name w:val="zm"/>
    <w:basedOn w:val="1"/>
    <w:qFormat/>
    <w:uiPriority w:val="0"/>
    <w:pPr>
      <w:widowControl/>
      <w:numPr>
        <w:ilvl w:val="0"/>
        <w:numId w:val="96"/>
      </w:numPr>
      <w:tabs>
        <w:tab w:val="clear" w:pos="420"/>
      </w:tabs>
      <w:spacing w:before="100" w:beforeAutospacing="1" w:after="100" w:afterAutospacing="1"/>
      <w:ind w:left="0" w:firstLine="0"/>
      <w:jc w:val="left"/>
    </w:pPr>
    <w:rPr>
      <w:rFonts w:ascii="宋体" w:hAnsi="宋体"/>
      <w:kern w:val="0"/>
      <w:sz w:val="24"/>
    </w:rPr>
  </w:style>
  <w:style w:type="paragraph" w:customStyle="1" w:styleId="2023">
    <w:name w:val="xl51"/>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pPr>
    <w:rPr>
      <w:rFonts w:ascii="Arial" w:hAnsi="Arial" w:eastAsia="仿宋" w:cs="Arial"/>
      <w:b/>
      <w:bCs/>
      <w:kern w:val="0"/>
      <w:sz w:val="24"/>
    </w:rPr>
  </w:style>
  <w:style w:type="paragraph" w:customStyle="1" w:styleId="202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2025">
    <w:name w:val="样式 (西文) Verdana (中文) 宋体 首行缩进:  0.75 厘米"/>
    <w:basedOn w:val="1"/>
    <w:qFormat/>
    <w:uiPriority w:val="0"/>
    <w:pPr>
      <w:spacing w:line="360" w:lineRule="auto"/>
      <w:ind w:firstLine="420"/>
    </w:pPr>
    <w:rPr>
      <w:rFonts w:ascii="Verdana" w:hAnsi="Verdana"/>
      <w:sz w:val="24"/>
    </w:rPr>
  </w:style>
  <w:style w:type="paragraph" w:customStyle="1" w:styleId="2026">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pPr>
    <w:rPr>
      <w:rFonts w:ascii="Arial" w:hAnsi="Arial" w:eastAsia="仿宋" w:cs="Arial"/>
      <w:b/>
      <w:bCs/>
      <w:kern w:val="0"/>
      <w:sz w:val="24"/>
    </w:rPr>
  </w:style>
  <w:style w:type="paragraph" w:customStyle="1" w:styleId="2027">
    <w:name w:val="立通标题2"/>
    <w:basedOn w:val="4"/>
    <w:qFormat/>
    <w:uiPriority w:val="0"/>
    <w:pPr>
      <w:keepLines w:val="0"/>
      <w:numPr>
        <w:ilvl w:val="1"/>
        <w:numId w:val="97"/>
      </w:numPr>
      <w:tabs>
        <w:tab w:val="left" w:pos="576"/>
        <w:tab w:val="left" w:pos="751"/>
      </w:tabs>
      <w:ind w:left="576" w:hanging="576"/>
      <w:jc w:val="left"/>
    </w:pPr>
    <w:rPr>
      <w:rFonts w:eastAsia="黑体" w:cs="Arial"/>
      <w:b w:val="0"/>
      <w:color w:val="000000"/>
      <w:sz w:val="28"/>
      <w:szCs w:val="28"/>
    </w:rPr>
  </w:style>
  <w:style w:type="paragraph" w:customStyle="1" w:styleId="202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2029">
    <w:name w:val="图五"/>
    <w:basedOn w:val="1"/>
    <w:qFormat/>
    <w:uiPriority w:val="0"/>
    <w:pPr>
      <w:spacing w:line="240" w:lineRule="exact"/>
      <w:jc w:val="center"/>
    </w:pPr>
  </w:style>
  <w:style w:type="paragraph" w:customStyle="1" w:styleId="2030">
    <w:name w:val="dddd"/>
    <w:basedOn w:val="5"/>
    <w:next w:val="2031"/>
    <w:qFormat/>
    <w:uiPriority w:val="0"/>
    <w:pPr>
      <w:keepNext w:val="0"/>
      <w:keepLines w:val="0"/>
      <w:adjustRightInd w:val="0"/>
      <w:spacing w:before="0" w:after="0" w:afterAutospacing="1" w:line="416" w:lineRule="atLeast"/>
      <w:ind w:left="850" w:hanging="1080"/>
      <w:textAlignment w:val="baseline"/>
    </w:pPr>
    <w:rPr>
      <w:rFonts w:ascii="宋体" w:hAnsi="宋体"/>
      <w:bCs w:val="0"/>
      <w:kern w:val="0"/>
      <w:sz w:val="28"/>
      <w:szCs w:val="30"/>
    </w:rPr>
  </w:style>
  <w:style w:type="paragraph" w:customStyle="1" w:styleId="2031">
    <w:name w:val="ccc"/>
    <w:basedOn w:val="7"/>
    <w:qFormat/>
    <w:uiPriority w:val="0"/>
    <w:pPr>
      <w:tabs>
        <w:tab w:val="left" w:pos="709"/>
      </w:tabs>
      <w:adjustRightInd/>
      <w:spacing w:before="120" w:after="260" w:line="416" w:lineRule="auto"/>
      <w:jc w:val="both"/>
      <w:textAlignment w:val="auto"/>
      <w:outlineLvl w:val="1"/>
    </w:pPr>
    <w:rPr>
      <w:rFonts w:ascii="宋体" w:hAnsi="宋体" w:cs="宋体"/>
      <w:kern w:val="2"/>
      <w:szCs w:val="30"/>
    </w:rPr>
  </w:style>
  <w:style w:type="paragraph" w:customStyle="1" w:styleId="2032">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2033">
    <w:name w:val="目录2"/>
    <w:basedOn w:val="1"/>
    <w:qFormat/>
    <w:uiPriority w:val="0"/>
    <w:pPr>
      <w:spacing w:line="360" w:lineRule="auto"/>
      <w:outlineLvl w:val="1"/>
    </w:pPr>
    <w:rPr>
      <w:rFonts w:ascii="宋体" w:hAnsi="宋体"/>
      <w:sz w:val="24"/>
    </w:rPr>
  </w:style>
  <w:style w:type="paragraph" w:customStyle="1" w:styleId="2034">
    <w:name w:val="列表项目"/>
    <w:basedOn w:val="1"/>
    <w:qFormat/>
    <w:uiPriority w:val="0"/>
    <w:pPr>
      <w:tabs>
        <w:tab w:val="left" w:pos="0"/>
        <w:tab w:val="left" w:pos="500"/>
      </w:tabs>
      <w:spacing w:line="360" w:lineRule="auto"/>
      <w:ind w:left="360" w:leftChars="200" w:hanging="160" w:hangingChars="160"/>
    </w:pPr>
    <w:rPr>
      <w:rFonts w:ascii="Arial" w:hAnsi="Arial" w:eastAsia="楷体_GB2312"/>
      <w:spacing w:val="20"/>
      <w:kern w:val="0"/>
      <w:sz w:val="24"/>
      <w:szCs w:val="21"/>
    </w:rPr>
  </w:style>
  <w:style w:type="paragraph" w:customStyle="1" w:styleId="2035">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仿宋" w:cs="Arial"/>
      <w:b/>
      <w:bCs/>
      <w:kern w:val="0"/>
      <w:sz w:val="24"/>
    </w:rPr>
  </w:style>
  <w:style w:type="paragraph" w:customStyle="1" w:styleId="2036">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pPr>
    <w:rPr>
      <w:rFonts w:ascii="Arial" w:hAnsi="Arial" w:eastAsia="仿宋" w:cs="Arial"/>
      <w:b/>
      <w:bCs/>
      <w:kern w:val="0"/>
      <w:sz w:val="24"/>
    </w:rPr>
  </w:style>
  <w:style w:type="paragraph" w:customStyle="1" w:styleId="2037">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b/>
      <w:bCs/>
      <w:kern w:val="0"/>
      <w:sz w:val="24"/>
    </w:rPr>
  </w:style>
  <w:style w:type="paragraph" w:customStyle="1" w:styleId="2038">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2039">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2040">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2041">
    <w:name w:val="Char Char2 Char"/>
    <w:basedOn w:val="26"/>
    <w:qFormat/>
    <w:uiPriority w:val="0"/>
    <w:pPr>
      <w:spacing w:line="360" w:lineRule="auto"/>
      <w:ind w:firstLine="200" w:firstLineChars="200"/>
    </w:pPr>
    <w:rPr>
      <w:rFonts w:ascii="Tahoma" w:hAnsi="Tahoma"/>
      <w:sz w:val="24"/>
      <w:lang w:eastAsia="en-US"/>
    </w:rPr>
  </w:style>
  <w:style w:type="paragraph" w:customStyle="1" w:styleId="2042">
    <w:name w:val="xl62"/>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宋体" w:hAnsi="宋体" w:eastAsia="仿宋" w:cs="宋体"/>
      <w:kern w:val="0"/>
      <w:sz w:val="24"/>
    </w:rPr>
  </w:style>
  <w:style w:type="paragraph" w:customStyle="1" w:styleId="2043">
    <w:name w:val="headi"/>
    <w:basedOn w:val="1"/>
    <w:next w:val="1"/>
    <w:qFormat/>
    <w:uiPriority w:val="0"/>
    <w:pPr>
      <w:keepNext/>
      <w:keepLines/>
      <w:numPr>
        <w:ilvl w:val="2"/>
        <w:numId w:val="98"/>
      </w:numPr>
      <w:spacing w:before="260" w:after="260" w:line="416" w:lineRule="auto"/>
    </w:pPr>
    <w:rPr>
      <w:b/>
      <w:bCs/>
      <w:sz w:val="32"/>
      <w:szCs w:val="32"/>
    </w:rPr>
  </w:style>
  <w:style w:type="paragraph" w:customStyle="1" w:styleId="2044">
    <w:name w:val="xl63"/>
    <w:basedOn w:val="1"/>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center"/>
    </w:pPr>
    <w:rPr>
      <w:rFonts w:ascii="宋体" w:hAnsi="宋体" w:eastAsia="仿宋" w:cs="宋体"/>
      <w:kern w:val="0"/>
      <w:sz w:val="24"/>
    </w:rPr>
  </w:style>
  <w:style w:type="paragraph" w:customStyle="1" w:styleId="2045">
    <w:name w:val="Num Heading 2"/>
    <w:basedOn w:val="4"/>
    <w:next w:val="1"/>
    <w:qFormat/>
    <w:uiPriority w:val="0"/>
    <w:pPr>
      <w:keepLines w:val="0"/>
      <w:tabs>
        <w:tab w:val="left" w:pos="794"/>
      </w:tabs>
      <w:ind w:left="794" w:firstLine="200" w:firstLineChars="200"/>
      <w:jc w:val="left"/>
    </w:pPr>
    <w:rPr>
      <w:rFonts w:ascii="仿宋_GB2312" w:hAnsi="仿宋"/>
      <w:b w:val="0"/>
      <w:color w:val="333333"/>
      <w:sz w:val="28"/>
      <w:szCs w:val="28"/>
    </w:rPr>
  </w:style>
  <w:style w:type="paragraph" w:customStyle="1" w:styleId="2046">
    <w:name w:val="我的标题2"/>
    <w:basedOn w:val="1"/>
    <w:next w:val="1"/>
    <w:qFormat/>
    <w:uiPriority w:val="0"/>
    <w:pPr>
      <w:keepNext/>
      <w:widowControl/>
      <w:numPr>
        <w:ilvl w:val="0"/>
        <w:numId w:val="99"/>
      </w:numPr>
      <w:snapToGrid w:val="0"/>
      <w:spacing w:line="590" w:lineRule="exact"/>
      <w:jc w:val="left"/>
      <w:outlineLvl w:val="1"/>
    </w:pPr>
    <w:rPr>
      <w:rFonts w:ascii="黑体" w:hAnsi="Arial" w:eastAsia="黑体"/>
      <w:sz w:val="32"/>
      <w:szCs w:val="18"/>
    </w:rPr>
  </w:style>
  <w:style w:type="paragraph" w:customStyle="1" w:styleId="2047">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pPr>
    <w:rPr>
      <w:rFonts w:ascii="宋体" w:hAnsi="宋体" w:eastAsia="仿宋" w:cs="宋体"/>
      <w:kern w:val="0"/>
      <w:sz w:val="24"/>
    </w:rPr>
  </w:style>
  <w:style w:type="paragraph" w:customStyle="1" w:styleId="2048">
    <w:name w:val="编号 1"/>
    <w:basedOn w:val="1"/>
    <w:qFormat/>
    <w:uiPriority w:val="0"/>
    <w:pPr>
      <w:numPr>
        <w:ilvl w:val="0"/>
        <w:numId w:val="100"/>
      </w:numPr>
      <w:spacing w:beforeLines="50" w:beforeAutospacing="1" w:afterLines="50" w:afterAutospacing="1" w:line="360" w:lineRule="auto"/>
    </w:pPr>
    <w:rPr>
      <w:rFonts w:ascii="宋体" w:hAnsi="Book Antiqua"/>
      <w:szCs w:val="21"/>
    </w:rPr>
  </w:style>
  <w:style w:type="paragraph" w:customStyle="1" w:styleId="2049">
    <w:name w:val="xl22"/>
    <w:basedOn w:val="1"/>
    <w:qFormat/>
    <w:uiPriority w:val="0"/>
    <w:pPr>
      <w:widowControl/>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jc w:val="center"/>
    </w:pPr>
    <w:rPr>
      <w:rFonts w:ascii="宋体" w:hAnsi="宋体" w:eastAsia="仿宋" w:cs="宋体"/>
      <w:b/>
      <w:bCs/>
      <w:kern w:val="0"/>
      <w:sz w:val="20"/>
      <w:szCs w:val="20"/>
    </w:rPr>
  </w:style>
  <w:style w:type="paragraph" w:customStyle="1" w:styleId="2050">
    <w:name w:val="编号，四号"/>
    <w:basedOn w:val="1"/>
    <w:qFormat/>
    <w:uiPriority w:val="0"/>
    <w:pPr>
      <w:widowControl/>
      <w:numPr>
        <w:ilvl w:val="0"/>
        <w:numId w:val="101"/>
      </w:numPr>
      <w:spacing w:line="360" w:lineRule="auto"/>
      <w:jc w:val="left"/>
    </w:pPr>
    <w:rPr>
      <w:rFonts w:ascii="Futura Bk" w:hAnsi="Futura Bk" w:eastAsia="仿宋_GB2312" w:cs="宋体"/>
      <w:kern w:val="0"/>
      <w:sz w:val="28"/>
      <w:szCs w:val="20"/>
      <w:lang w:val="en-GB" w:eastAsia="en-US"/>
    </w:rPr>
  </w:style>
  <w:style w:type="paragraph" w:customStyle="1" w:styleId="2051">
    <w:name w:val="xl2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b/>
      <w:bCs/>
      <w:kern w:val="0"/>
      <w:sz w:val="20"/>
      <w:szCs w:val="20"/>
    </w:rPr>
  </w:style>
  <w:style w:type="paragraph" w:customStyle="1" w:styleId="2052">
    <w:name w:val="加粗字体"/>
    <w:basedOn w:val="1283"/>
    <w:qFormat/>
    <w:uiPriority w:val="0"/>
    <w:pPr>
      <w:spacing w:before="0" w:after="0" w:line="480" w:lineRule="exact"/>
      <w:ind w:firstLine="602"/>
    </w:pPr>
    <w:rPr>
      <w:rFonts w:ascii="仿宋_GB2312"/>
      <w:b/>
      <w:bCs/>
      <w:sz w:val="30"/>
    </w:rPr>
  </w:style>
  <w:style w:type="paragraph" w:customStyle="1" w:styleId="2053">
    <w:name w:val="reader-word-layer reader-word-s17-17"/>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054">
    <w:name w:val="Char23"/>
    <w:basedOn w:val="1"/>
    <w:qFormat/>
    <w:uiPriority w:val="0"/>
    <w:pPr>
      <w:spacing w:line="360" w:lineRule="auto"/>
    </w:pPr>
    <w:rPr>
      <w:rFonts w:eastAsia="仿宋"/>
      <w:sz w:val="24"/>
      <w:szCs w:val="20"/>
    </w:rPr>
  </w:style>
  <w:style w:type="paragraph" w:customStyle="1" w:styleId="2055">
    <w:name w:val="表格标准样式"/>
    <w:basedOn w:val="1"/>
    <w:qFormat/>
    <w:uiPriority w:val="0"/>
    <w:pPr>
      <w:jc w:val="left"/>
    </w:pPr>
  </w:style>
  <w:style w:type="paragraph" w:customStyle="1" w:styleId="2056">
    <w:name w:val="13"/>
    <w:unhideWhenUsed/>
    <w:qFormat/>
    <w:uiPriority w:val="34"/>
    <w:rPr>
      <w:rFonts w:ascii="Calibri" w:hAnsi="Calibri" w:eastAsia="宋体" w:cs="Times New Roman"/>
      <w:kern w:val="2"/>
      <w:sz w:val="21"/>
      <w:szCs w:val="22"/>
      <w:lang w:val="en-US" w:eastAsia="zh-CN" w:bidi="ar-SA"/>
    </w:rPr>
  </w:style>
  <w:style w:type="paragraph" w:customStyle="1" w:styleId="2057">
    <w:name w:val="样式 仿宋 (西文)四号 首行缩进:  2 字符"/>
    <w:basedOn w:val="1"/>
    <w:qFormat/>
    <w:uiPriority w:val="0"/>
    <w:pPr>
      <w:ind w:firstLine="560" w:firstLineChars="200"/>
    </w:pPr>
    <w:rPr>
      <w:rFonts w:ascii="仿宋" w:hAnsi="仿宋" w:eastAsia="仿宋"/>
      <w:sz w:val="32"/>
      <w:szCs w:val="22"/>
    </w:rPr>
  </w:style>
  <w:style w:type="paragraph" w:customStyle="1" w:styleId="2058">
    <w:name w:val="Section5"/>
    <w:basedOn w:val="7"/>
    <w:qFormat/>
    <w:uiPriority w:val="0"/>
    <w:pPr>
      <w:tabs>
        <w:tab w:val="left" w:pos="360"/>
        <w:tab w:val="left" w:pos="432"/>
        <w:tab w:val="left" w:pos="709"/>
      </w:tabs>
      <w:adjustRightInd/>
      <w:spacing w:before="0" w:after="0" w:line="377" w:lineRule="auto"/>
      <w:jc w:val="both"/>
      <w:textAlignment w:val="auto"/>
    </w:pPr>
    <w:rPr>
      <w:bCs w:val="0"/>
      <w:kern w:val="2"/>
    </w:rPr>
  </w:style>
  <w:style w:type="paragraph" w:customStyle="1" w:styleId="2059">
    <w:name w:val="样式 段落缩进2 小四 + 段前: 15.6 磅"/>
    <w:basedOn w:val="1"/>
    <w:qFormat/>
    <w:uiPriority w:val="0"/>
    <w:pPr>
      <w:spacing w:before="312" w:line="360" w:lineRule="auto"/>
      <w:ind w:firstLine="480" w:firstLineChars="200"/>
    </w:pPr>
    <w:rPr>
      <w:rFonts w:ascii="宋体" w:hAnsi="宋体" w:eastAsia="仿宋"/>
      <w:sz w:val="24"/>
      <w:szCs w:val="20"/>
    </w:rPr>
  </w:style>
  <w:style w:type="paragraph" w:customStyle="1" w:styleId="2060">
    <w:name w:val="文件标题"/>
    <w:basedOn w:val="1"/>
    <w:qFormat/>
    <w:uiPriority w:val="0"/>
    <w:pPr>
      <w:jc w:val="center"/>
    </w:pPr>
    <w:rPr>
      <w:rFonts w:cs="宋体"/>
      <w:b/>
      <w:bCs/>
      <w:sz w:val="48"/>
      <w:szCs w:val="20"/>
    </w:rPr>
  </w:style>
  <w:style w:type="paragraph" w:customStyle="1" w:styleId="2061">
    <w:name w:val="Section4"/>
    <w:basedOn w:val="6"/>
    <w:qFormat/>
    <w:uiPriority w:val="0"/>
    <w:pPr>
      <w:widowControl/>
      <w:tabs>
        <w:tab w:val="left" w:pos="360"/>
        <w:tab w:val="left" w:pos="432"/>
        <w:tab w:val="left" w:pos="709"/>
      </w:tabs>
      <w:ind w:firstLine="425"/>
    </w:pPr>
    <w:rPr>
      <w:rFonts w:ascii="Times New Roman" w:hAnsi="Times New Roman" w:eastAsia="宋体"/>
      <w:bCs w:val="0"/>
      <w:sz w:val="30"/>
      <w:szCs w:val="24"/>
    </w:rPr>
  </w:style>
  <w:style w:type="paragraph" w:customStyle="1" w:styleId="2062">
    <w:name w:val="总体设计正文样式"/>
    <w:basedOn w:val="1"/>
    <w:qFormat/>
    <w:uiPriority w:val="0"/>
    <w:pPr>
      <w:widowControl/>
      <w:spacing w:after="200" w:line="360" w:lineRule="auto"/>
      <w:ind w:firstLine="200" w:firstLineChars="200"/>
      <w:jc w:val="left"/>
    </w:pPr>
    <w:rPr>
      <w:rFonts w:ascii="宋体" w:hAnsi="Verdana" w:eastAsia="仿宋_GB2312" w:cs="宋体"/>
      <w:kern w:val="0"/>
      <w:sz w:val="24"/>
      <w:szCs w:val="20"/>
      <w:lang w:bidi="en-US"/>
    </w:rPr>
  </w:style>
  <w:style w:type="paragraph" w:customStyle="1" w:styleId="2063">
    <w:name w:val="Section3"/>
    <w:basedOn w:val="5"/>
    <w:qFormat/>
    <w:uiPriority w:val="0"/>
    <w:pPr>
      <w:keepNext w:val="0"/>
      <w:keepLines w:val="0"/>
      <w:tabs>
        <w:tab w:val="left" w:pos="360"/>
        <w:tab w:val="left" w:pos="2424"/>
      </w:tabs>
      <w:spacing w:before="0" w:after="0" w:afterAutospacing="1"/>
      <w:ind w:left="1080" w:hanging="1080"/>
    </w:pPr>
    <w:rPr>
      <w:bCs w:val="0"/>
    </w:rPr>
  </w:style>
  <w:style w:type="paragraph" w:customStyle="1" w:styleId="2064">
    <w:name w:val="Char1 Char Char Char14"/>
    <w:basedOn w:val="1"/>
    <w:qFormat/>
    <w:uiPriority w:val="0"/>
    <w:rPr>
      <w:rFonts w:ascii="Tahoma" w:hAnsi="Tahoma" w:eastAsia="仿宋"/>
      <w:sz w:val="24"/>
      <w:szCs w:val="20"/>
    </w:rPr>
  </w:style>
  <w:style w:type="paragraph" w:customStyle="1" w:styleId="2065">
    <w:name w:val="Section2"/>
    <w:basedOn w:val="4"/>
    <w:qFormat/>
    <w:uiPriority w:val="0"/>
    <w:pPr>
      <w:keepLines w:val="0"/>
      <w:tabs>
        <w:tab w:val="left" w:pos="360"/>
        <w:tab w:val="left" w:pos="432"/>
      </w:tabs>
      <w:ind w:left="567" w:hanging="567"/>
      <w:jc w:val="left"/>
    </w:pPr>
    <w:rPr>
      <w:rFonts w:ascii="Times New Roman" w:hAnsi="仿宋"/>
      <w:bCs w:val="0"/>
      <w:color w:val="000000"/>
      <w:sz w:val="36"/>
    </w:rPr>
  </w:style>
  <w:style w:type="paragraph" w:customStyle="1" w:styleId="2066">
    <w:name w:val="Char Char Char Char Char Char Char Char Char Char Char3"/>
    <w:basedOn w:val="1"/>
    <w:qFormat/>
    <w:uiPriority w:val="0"/>
    <w:pPr>
      <w:spacing w:line="360" w:lineRule="auto"/>
      <w:ind w:firstLine="480" w:firstLineChars="200"/>
    </w:pPr>
    <w:rPr>
      <w:rFonts w:ascii="Arial" w:hAnsi="Arial" w:eastAsia="仿宋"/>
      <w:sz w:val="24"/>
      <w:szCs w:val="20"/>
    </w:rPr>
  </w:style>
  <w:style w:type="paragraph" w:customStyle="1" w:styleId="2067">
    <w:name w:val="Char Char12 Char Char3"/>
    <w:basedOn w:val="1"/>
    <w:qFormat/>
    <w:uiPriority w:val="0"/>
    <w:rPr>
      <w:rFonts w:ascii="Tahoma" w:hAnsi="Tahoma" w:eastAsia="仿宋"/>
      <w:sz w:val="24"/>
      <w:szCs w:val="20"/>
    </w:rPr>
  </w:style>
  <w:style w:type="paragraph" w:customStyle="1" w:styleId="2068">
    <w:name w:val="）单括号正式样式"/>
    <w:basedOn w:val="134"/>
    <w:qFormat/>
    <w:uiPriority w:val="0"/>
    <w:pPr>
      <w:numPr>
        <w:ilvl w:val="0"/>
        <w:numId w:val="102"/>
      </w:numPr>
      <w:ind w:left="0" w:firstLine="420"/>
    </w:pPr>
    <w:rPr>
      <w:rFonts w:ascii="Calibri" w:hAnsi="Calibri" w:eastAsia="仿宋"/>
      <w:sz w:val="24"/>
      <w:szCs w:val="22"/>
    </w:rPr>
  </w:style>
  <w:style w:type="paragraph" w:customStyle="1" w:styleId="2069">
    <w:name w:val="Step"/>
    <w:basedOn w:val="1"/>
    <w:qFormat/>
    <w:uiPriority w:val="0"/>
    <w:pPr>
      <w:widowControl/>
      <w:tabs>
        <w:tab w:val="left" w:pos="1701"/>
      </w:tabs>
      <w:topLinePunct/>
      <w:adjustRightInd w:val="0"/>
      <w:snapToGrid w:val="0"/>
      <w:spacing w:before="160" w:after="160" w:line="240" w:lineRule="atLeast"/>
      <w:ind w:left="1701" w:hanging="159"/>
      <w:jc w:val="left"/>
    </w:pPr>
    <w:rPr>
      <w:rFonts w:hint="eastAsia" w:eastAsia="仿宋" w:cs="Arial"/>
      <w:snapToGrid w:val="0"/>
      <w:kern w:val="0"/>
      <w:sz w:val="24"/>
      <w:szCs w:val="21"/>
    </w:rPr>
  </w:style>
  <w:style w:type="paragraph" w:customStyle="1" w:styleId="2070">
    <w:name w:val="eisoo"/>
    <w:basedOn w:val="3"/>
    <w:qFormat/>
    <w:uiPriority w:val="0"/>
    <w:pPr>
      <w:widowControl/>
      <w:pBdr>
        <w:bottom w:val="single" w:color="auto" w:sz="12" w:space="1"/>
      </w:pBdr>
      <w:topLinePunct/>
      <w:adjustRightInd w:val="0"/>
      <w:snapToGrid w:val="0"/>
      <w:spacing w:line="240" w:lineRule="atLeast"/>
      <w:jc w:val="right"/>
    </w:pPr>
    <w:rPr>
      <w:rFonts w:ascii="黑体" w:hAnsi="黑体" w:eastAsia="仿宋" w:cs="Book Antiqua"/>
      <w:color w:val="C00000"/>
      <w:sz w:val="44"/>
      <w:szCs w:val="44"/>
    </w:rPr>
  </w:style>
  <w:style w:type="paragraph" w:customStyle="1" w:styleId="2071">
    <w:name w:val="正文样式1"/>
    <w:basedOn w:val="1"/>
    <w:qFormat/>
    <w:uiPriority w:val="0"/>
    <w:pPr>
      <w:spacing w:line="360" w:lineRule="auto"/>
      <w:ind w:firstLine="510"/>
    </w:pPr>
    <w:rPr>
      <w:rFonts w:ascii="Arial" w:hAnsi="Arial" w:eastAsia="楷体_GB2312"/>
      <w:sz w:val="24"/>
      <w:szCs w:val="20"/>
    </w:rPr>
  </w:style>
  <w:style w:type="paragraph" w:customStyle="1" w:styleId="2072">
    <w:name w:val="font8"/>
    <w:basedOn w:val="1"/>
    <w:qFormat/>
    <w:uiPriority w:val="0"/>
    <w:pPr>
      <w:widowControl/>
      <w:spacing w:before="100" w:beforeAutospacing="1" w:after="100" w:afterAutospacing="1"/>
      <w:jc w:val="left"/>
    </w:pPr>
    <w:rPr>
      <w:rFonts w:ascii="宋体" w:hAnsi="宋体" w:eastAsia="仿宋" w:cs="宋体"/>
      <w:kern w:val="0"/>
      <w:sz w:val="18"/>
      <w:szCs w:val="18"/>
    </w:rPr>
  </w:style>
  <w:style w:type="paragraph" w:customStyle="1" w:styleId="2073">
    <w:name w:val="font9"/>
    <w:basedOn w:val="1"/>
    <w:qFormat/>
    <w:uiPriority w:val="0"/>
    <w:pPr>
      <w:widowControl/>
      <w:spacing w:before="100" w:beforeAutospacing="1" w:after="100" w:afterAutospacing="1"/>
      <w:jc w:val="left"/>
    </w:pPr>
    <w:rPr>
      <w:rFonts w:ascii="宋体" w:hAnsi="宋体" w:eastAsia="仿宋" w:cs="宋体"/>
      <w:kern w:val="0"/>
      <w:sz w:val="20"/>
      <w:szCs w:val="20"/>
    </w:rPr>
  </w:style>
  <w:style w:type="paragraph" w:customStyle="1" w:styleId="2074">
    <w:name w:val="font10"/>
    <w:basedOn w:val="1"/>
    <w:qFormat/>
    <w:uiPriority w:val="0"/>
    <w:pPr>
      <w:widowControl/>
      <w:spacing w:before="100" w:beforeAutospacing="1" w:after="100" w:afterAutospacing="1"/>
      <w:jc w:val="left"/>
    </w:pPr>
    <w:rPr>
      <w:rFonts w:ascii="宋体" w:hAnsi="宋体" w:eastAsia="仿宋" w:cs="宋体"/>
      <w:color w:val="000000"/>
      <w:kern w:val="0"/>
      <w:sz w:val="20"/>
      <w:szCs w:val="20"/>
    </w:rPr>
  </w:style>
  <w:style w:type="paragraph" w:customStyle="1" w:styleId="2075">
    <w:name w:val="font12"/>
    <w:basedOn w:val="1"/>
    <w:qFormat/>
    <w:uiPriority w:val="0"/>
    <w:pPr>
      <w:widowControl/>
      <w:spacing w:before="100" w:beforeAutospacing="1" w:after="100" w:afterAutospacing="1"/>
      <w:jc w:val="left"/>
    </w:pPr>
    <w:rPr>
      <w:rFonts w:ascii="宋体" w:hAnsi="宋体" w:eastAsia="仿宋" w:cs="宋体"/>
      <w:kern w:val="0"/>
      <w:sz w:val="20"/>
      <w:szCs w:val="20"/>
    </w:rPr>
  </w:style>
  <w:style w:type="paragraph" w:customStyle="1" w:styleId="2076">
    <w:name w:val="列表项abc"/>
    <w:basedOn w:val="1061"/>
    <w:qFormat/>
    <w:uiPriority w:val="0"/>
    <w:pPr>
      <w:numPr>
        <w:ilvl w:val="0"/>
        <w:numId w:val="103"/>
      </w:numPr>
      <w:tabs>
        <w:tab w:val="left" w:pos="360"/>
        <w:tab w:val="left" w:pos="425"/>
        <w:tab w:val="left" w:pos="794"/>
        <w:tab w:val="left" w:pos="900"/>
      </w:tabs>
      <w:ind w:left="0" w:firstLine="0" w:firstLineChars="0"/>
    </w:pPr>
    <w:rPr>
      <w:rFonts w:ascii="宋体" w:hAnsi="宋体" w:cs="Calibri"/>
      <w:color w:val="auto"/>
      <w:sz w:val="21"/>
    </w:rPr>
  </w:style>
  <w:style w:type="paragraph" w:customStyle="1" w:styleId="2077">
    <w:name w:val="font13"/>
    <w:basedOn w:val="1"/>
    <w:qFormat/>
    <w:uiPriority w:val="0"/>
    <w:pPr>
      <w:widowControl/>
      <w:spacing w:before="100" w:beforeAutospacing="1" w:after="100" w:afterAutospacing="1"/>
      <w:jc w:val="left"/>
    </w:pPr>
    <w:rPr>
      <w:rFonts w:ascii="Arial Narrow" w:hAnsi="Arial Narrow" w:eastAsia="仿宋" w:cs="宋体"/>
      <w:kern w:val="0"/>
      <w:sz w:val="20"/>
      <w:szCs w:val="20"/>
    </w:rPr>
  </w:style>
  <w:style w:type="paragraph" w:customStyle="1" w:styleId="2078">
    <w:name w:val="font14"/>
    <w:basedOn w:val="1"/>
    <w:qFormat/>
    <w:uiPriority w:val="0"/>
    <w:pPr>
      <w:widowControl/>
      <w:spacing w:before="100" w:beforeAutospacing="1" w:after="100" w:afterAutospacing="1"/>
      <w:jc w:val="left"/>
    </w:pPr>
    <w:rPr>
      <w:rFonts w:ascii="宋体" w:hAnsi="宋体" w:eastAsia="仿宋" w:cs="宋体"/>
      <w:kern w:val="0"/>
      <w:sz w:val="22"/>
      <w:szCs w:val="22"/>
    </w:rPr>
  </w:style>
  <w:style w:type="paragraph" w:customStyle="1" w:styleId="2079">
    <w:name w:val="font15"/>
    <w:basedOn w:val="1"/>
    <w:qFormat/>
    <w:uiPriority w:val="0"/>
    <w:pPr>
      <w:widowControl/>
      <w:spacing w:before="100" w:beforeAutospacing="1" w:after="100" w:afterAutospacing="1"/>
      <w:jc w:val="left"/>
    </w:pPr>
    <w:rPr>
      <w:rFonts w:ascii="Arial Narrow" w:hAnsi="Arial Narrow" w:eastAsia="仿宋" w:cs="宋体"/>
      <w:color w:val="000000"/>
      <w:kern w:val="0"/>
      <w:sz w:val="20"/>
      <w:szCs w:val="20"/>
    </w:rPr>
  </w:style>
  <w:style w:type="paragraph" w:customStyle="1" w:styleId="208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081">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082">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kern w:val="0"/>
      <w:sz w:val="20"/>
      <w:szCs w:val="20"/>
    </w:rPr>
  </w:style>
  <w:style w:type="paragraph" w:customStyle="1" w:styleId="2083">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4"/>
    </w:rPr>
  </w:style>
  <w:style w:type="paragraph" w:customStyle="1" w:styleId="2084">
    <w:name w:val="xl12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仿宋" w:cs="宋体"/>
      <w:b/>
      <w:bCs/>
      <w:kern w:val="0"/>
      <w:sz w:val="20"/>
      <w:szCs w:val="20"/>
    </w:rPr>
  </w:style>
  <w:style w:type="paragraph" w:customStyle="1" w:styleId="2085">
    <w:name w:val="xl12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仿宋" w:cs="宋体"/>
      <w:b/>
      <w:bCs/>
      <w:kern w:val="0"/>
      <w:sz w:val="20"/>
      <w:szCs w:val="20"/>
    </w:rPr>
  </w:style>
  <w:style w:type="paragraph" w:customStyle="1" w:styleId="2086">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087">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color w:val="000000"/>
      <w:kern w:val="0"/>
      <w:sz w:val="20"/>
      <w:szCs w:val="20"/>
    </w:rPr>
  </w:style>
  <w:style w:type="paragraph" w:customStyle="1" w:styleId="2088">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pPr>
    <w:rPr>
      <w:rFonts w:ascii="宋体" w:hAnsi="宋体" w:eastAsia="仿宋" w:cs="宋体"/>
      <w:b/>
      <w:bCs/>
      <w:color w:val="000000"/>
      <w:kern w:val="0"/>
      <w:sz w:val="20"/>
      <w:szCs w:val="20"/>
    </w:rPr>
  </w:style>
  <w:style w:type="paragraph" w:customStyle="1" w:styleId="2089">
    <w:name w:val="xl131"/>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pPr>
    <w:rPr>
      <w:rFonts w:ascii="宋体" w:hAnsi="宋体" w:eastAsia="仿宋" w:cs="宋体"/>
      <w:kern w:val="0"/>
      <w:sz w:val="24"/>
    </w:rPr>
  </w:style>
  <w:style w:type="paragraph" w:customStyle="1" w:styleId="2090">
    <w:name w:val="xl13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仿宋" w:cs="宋体"/>
      <w:b/>
      <w:bCs/>
      <w:kern w:val="0"/>
      <w:sz w:val="20"/>
      <w:szCs w:val="20"/>
    </w:rPr>
  </w:style>
  <w:style w:type="paragraph" w:customStyle="1" w:styleId="2091">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092">
    <w:name w:val="CM108"/>
    <w:basedOn w:val="191"/>
    <w:next w:val="191"/>
    <w:qFormat/>
    <w:uiPriority w:val="0"/>
    <w:pPr>
      <w:spacing w:after="100"/>
    </w:pPr>
    <w:rPr>
      <w:rFonts w:ascii="仿宋_GB2312" w:hAnsi="Calibri" w:eastAsia="仿宋_GB2312" w:cs="Times New Roman"/>
      <w:color w:val="auto"/>
    </w:rPr>
  </w:style>
  <w:style w:type="paragraph" w:customStyle="1" w:styleId="2093">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kern w:val="0"/>
      <w:sz w:val="20"/>
      <w:szCs w:val="20"/>
    </w:rPr>
  </w:style>
  <w:style w:type="paragraph" w:customStyle="1" w:styleId="2094">
    <w:name w:val="CM68"/>
    <w:basedOn w:val="191"/>
    <w:next w:val="191"/>
    <w:qFormat/>
    <w:uiPriority w:val="0"/>
    <w:rPr>
      <w:rFonts w:ascii="仿宋_GB2312" w:hAnsi="Calibri" w:eastAsia="仿宋_GB2312" w:cs="Times New Roman"/>
      <w:color w:val="auto"/>
    </w:rPr>
  </w:style>
  <w:style w:type="paragraph" w:customStyle="1" w:styleId="2095">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center"/>
    </w:pPr>
    <w:rPr>
      <w:rFonts w:ascii="宋体" w:hAnsi="宋体" w:eastAsia="仿宋" w:cs="宋体"/>
      <w:b/>
      <w:bCs/>
      <w:color w:val="000000"/>
      <w:kern w:val="0"/>
      <w:sz w:val="20"/>
      <w:szCs w:val="20"/>
    </w:rPr>
  </w:style>
  <w:style w:type="paragraph" w:customStyle="1" w:styleId="2096">
    <w:name w:val="xl137"/>
    <w:basedOn w:val="1"/>
    <w:qFormat/>
    <w:uiPriority w:val="0"/>
    <w:pPr>
      <w:widowControl/>
      <w:pBdr>
        <w:top w:val="single" w:color="auto" w:sz="4" w:space="0"/>
        <w:left w:val="single" w:color="auto" w:sz="4" w:space="0"/>
        <w:bottom w:val="single" w:color="auto" w:sz="4" w:space="0"/>
      </w:pBdr>
      <w:shd w:val="clear" w:color="000000" w:fill="FFC000"/>
      <w:spacing w:before="100" w:beforeAutospacing="1" w:after="100" w:afterAutospacing="1"/>
      <w:jc w:val="center"/>
    </w:pPr>
    <w:rPr>
      <w:rFonts w:ascii="宋体" w:hAnsi="宋体" w:eastAsia="仿宋" w:cs="宋体"/>
      <w:b/>
      <w:bCs/>
      <w:color w:val="000000"/>
      <w:kern w:val="0"/>
      <w:sz w:val="20"/>
      <w:szCs w:val="20"/>
    </w:rPr>
  </w:style>
  <w:style w:type="paragraph" w:customStyle="1" w:styleId="2097">
    <w:name w:val="xl138"/>
    <w:basedOn w:val="1"/>
    <w:qFormat/>
    <w:uiPriority w:val="0"/>
    <w:pPr>
      <w:widowControl/>
      <w:pBdr>
        <w:top w:val="single" w:color="auto" w:sz="4" w:space="0"/>
        <w:bottom w:val="single" w:color="auto" w:sz="4" w:space="0"/>
      </w:pBdr>
      <w:shd w:val="clear" w:color="000000" w:fill="FFC000"/>
      <w:spacing w:before="100" w:beforeAutospacing="1" w:after="100" w:afterAutospacing="1"/>
      <w:jc w:val="center"/>
    </w:pPr>
    <w:rPr>
      <w:rFonts w:ascii="宋体" w:hAnsi="宋体" w:eastAsia="仿宋" w:cs="宋体"/>
      <w:b/>
      <w:bCs/>
      <w:color w:val="000000"/>
      <w:kern w:val="0"/>
      <w:sz w:val="20"/>
      <w:szCs w:val="20"/>
    </w:rPr>
  </w:style>
  <w:style w:type="paragraph" w:customStyle="1" w:styleId="2098">
    <w:name w:val="xl139"/>
    <w:basedOn w:val="1"/>
    <w:qFormat/>
    <w:uiPriority w:val="0"/>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pPr>
    <w:rPr>
      <w:rFonts w:ascii="宋体" w:hAnsi="宋体" w:eastAsia="仿宋" w:cs="宋体"/>
      <w:b/>
      <w:bCs/>
      <w:color w:val="000000"/>
      <w:kern w:val="0"/>
      <w:sz w:val="20"/>
      <w:szCs w:val="20"/>
    </w:rPr>
  </w:style>
  <w:style w:type="paragraph" w:customStyle="1" w:styleId="2099">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color w:val="000000"/>
      <w:kern w:val="0"/>
      <w:sz w:val="20"/>
      <w:szCs w:val="20"/>
    </w:rPr>
  </w:style>
  <w:style w:type="paragraph" w:customStyle="1" w:styleId="2100">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01">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kern w:val="0"/>
      <w:sz w:val="20"/>
      <w:szCs w:val="20"/>
    </w:rPr>
  </w:style>
  <w:style w:type="paragraph" w:customStyle="1" w:styleId="2102">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03">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kern w:val="0"/>
      <w:sz w:val="20"/>
      <w:szCs w:val="20"/>
    </w:rPr>
  </w:style>
  <w:style w:type="paragraph" w:customStyle="1" w:styleId="2104">
    <w:name w:val="CM122"/>
    <w:basedOn w:val="191"/>
    <w:next w:val="191"/>
    <w:qFormat/>
    <w:uiPriority w:val="0"/>
    <w:pPr>
      <w:spacing w:after="305"/>
    </w:pPr>
    <w:rPr>
      <w:rFonts w:ascii="仿宋_GB2312" w:hAnsi="Calibri" w:eastAsia="仿宋_GB2312" w:cs="Times New Roman"/>
      <w:color w:val="auto"/>
    </w:rPr>
  </w:style>
  <w:style w:type="paragraph" w:customStyle="1" w:styleId="2105">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color w:val="000000"/>
      <w:kern w:val="0"/>
      <w:sz w:val="20"/>
      <w:szCs w:val="20"/>
    </w:rPr>
  </w:style>
  <w:style w:type="paragraph" w:customStyle="1" w:styleId="2106">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color w:val="000000"/>
      <w:kern w:val="0"/>
      <w:sz w:val="20"/>
      <w:szCs w:val="20"/>
    </w:rPr>
  </w:style>
  <w:style w:type="paragraph" w:customStyle="1" w:styleId="2107">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08">
    <w:name w:val="xl147"/>
    <w:basedOn w:val="1"/>
    <w:qFormat/>
    <w:uiPriority w:val="0"/>
    <w:pPr>
      <w:widowControl/>
      <w:spacing w:before="100" w:beforeAutospacing="1" w:after="100" w:afterAutospacing="1"/>
      <w:jc w:val="left"/>
    </w:pPr>
    <w:rPr>
      <w:rFonts w:ascii="宋体" w:hAnsi="宋体" w:eastAsia="仿宋" w:cs="宋体"/>
      <w:kern w:val="0"/>
      <w:sz w:val="20"/>
      <w:szCs w:val="20"/>
    </w:rPr>
  </w:style>
  <w:style w:type="paragraph" w:customStyle="1" w:styleId="2109">
    <w:name w:val="xl148"/>
    <w:basedOn w:val="1"/>
    <w:qFormat/>
    <w:uiPriority w:val="0"/>
    <w:pPr>
      <w:widowControl/>
      <w:spacing w:before="100" w:beforeAutospacing="1" w:after="100" w:afterAutospacing="1"/>
      <w:jc w:val="center"/>
    </w:pPr>
    <w:rPr>
      <w:rFonts w:ascii="宋体" w:hAnsi="宋体" w:eastAsia="仿宋" w:cs="宋体"/>
      <w:kern w:val="0"/>
      <w:sz w:val="20"/>
      <w:szCs w:val="20"/>
    </w:rPr>
  </w:style>
  <w:style w:type="paragraph" w:customStyle="1" w:styleId="2110">
    <w:name w:val="CM45"/>
    <w:basedOn w:val="191"/>
    <w:next w:val="191"/>
    <w:qFormat/>
    <w:uiPriority w:val="0"/>
    <w:pPr>
      <w:spacing w:line="546" w:lineRule="atLeast"/>
    </w:pPr>
    <w:rPr>
      <w:rFonts w:ascii="仿宋_GB2312" w:hAnsi="Calibri" w:eastAsia="仿宋_GB2312" w:cs="Times New Roman"/>
      <w:color w:val="auto"/>
    </w:rPr>
  </w:style>
  <w:style w:type="paragraph" w:customStyle="1" w:styleId="2111">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b/>
      <w:bCs/>
      <w:kern w:val="0"/>
      <w:sz w:val="20"/>
      <w:szCs w:val="20"/>
    </w:rPr>
  </w:style>
  <w:style w:type="paragraph" w:customStyle="1" w:styleId="2112">
    <w:name w:val="CM101"/>
    <w:basedOn w:val="191"/>
    <w:next w:val="191"/>
    <w:qFormat/>
    <w:uiPriority w:val="0"/>
    <w:pPr>
      <w:spacing w:after="6688"/>
    </w:pPr>
    <w:rPr>
      <w:rFonts w:ascii="仿宋_GB2312" w:hAnsi="Calibri" w:eastAsia="仿宋_GB2312" w:cs="Times New Roman"/>
      <w:color w:val="auto"/>
    </w:rPr>
  </w:style>
  <w:style w:type="paragraph" w:customStyle="1" w:styleId="2113">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14">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color w:val="000000"/>
      <w:kern w:val="0"/>
      <w:sz w:val="20"/>
      <w:szCs w:val="20"/>
    </w:rPr>
  </w:style>
  <w:style w:type="paragraph" w:customStyle="1" w:styleId="2115">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color w:val="000000"/>
      <w:kern w:val="0"/>
      <w:sz w:val="20"/>
      <w:szCs w:val="20"/>
    </w:rPr>
  </w:style>
  <w:style w:type="paragraph" w:customStyle="1" w:styleId="2116">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17">
    <w:name w:val="CM110"/>
    <w:basedOn w:val="191"/>
    <w:next w:val="191"/>
    <w:qFormat/>
    <w:uiPriority w:val="0"/>
    <w:pPr>
      <w:spacing w:after="228"/>
    </w:pPr>
    <w:rPr>
      <w:rFonts w:ascii="仿宋_GB2312" w:hAnsi="Calibri" w:eastAsia="仿宋_GB2312" w:cs="Times New Roman"/>
      <w:color w:val="auto"/>
    </w:rPr>
  </w:style>
  <w:style w:type="paragraph" w:customStyle="1" w:styleId="2118">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19">
    <w:name w:val="CM59"/>
    <w:basedOn w:val="191"/>
    <w:next w:val="191"/>
    <w:qFormat/>
    <w:uiPriority w:val="0"/>
    <w:pPr>
      <w:spacing w:line="546" w:lineRule="atLeast"/>
    </w:pPr>
    <w:rPr>
      <w:rFonts w:ascii="仿宋_GB2312" w:hAnsi="Calibri" w:eastAsia="仿宋_GB2312" w:cs="Times New Roman"/>
      <w:color w:val="auto"/>
    </w:rPr>
  </w:style>
  <w:style w:type="paragraph" w:customStyle="1" w:styleId="2120">
    <w:name w:val="xl155"/>
    <w:basedOn w:val="1"/>
    <w:qFormat/>
    <w:uiPriority w:val="0"/>
    <w:pPr>
      <w:widowControl/>
      <w:spacing w:before="100" w:beforeAutospacing="1" w:after="100" w:afterAutospacing="1"/>
      <w:jc w:val="left"/>
    </w:pPr>
    <w:rPr>
      <w:rFonts w:ascii="宋体" w:hAnsi="宋体" w:eastAsia="仿宋" w:cs="宋体"/>
      <w:kern w:val="0"/>
      <w:sz w:val="20"/>
      <w:szCs w:val="20"/>
    </w:rPr>
  </w:style>
  <w:style w:type="paragraph" w:customStyle="1" w:styleId="2121">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b/>
      <w:bCs/>
      <w:kern w:val="0"/>
      <w:sz w:val="20"/>
      <w:szCs w:val="20"/>
    </w:rPr>
  </w:style>
  <w:style w:type="paragraph" w:customStyle="1" w:styleId="2122">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23">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24">
    <w:name w:val="CM125"/>
    <w:basedOn w:val="191"/>
    <w:next w:val="191"/>
    <w:qFormat/>
    <w:uiPriority w:val="0"/>
    <w:pPr>
      <w:spacing w:after="162"/>
    </w:pPr>
    <w:rPr>
      <w:rFonts w:ascii="仿宋_GB2312" w:hAnsi="Calibri" w:eastAsia="仿宋_GB2312" w:cs="Times New Roman"/>
      <w:color w:val="auto"/>
    </w:rPr>
  </w:style>
  <w:style w:type="paragraph" w:customStyle="1" w:styleId="2125">
    <w:name w:val="列表项目符号3"/>
    <w:basedOn w:val="1112"/>
    <w:qFormat/>
    <w:uiPriority w:val="0"/>
    <w:pPr>
      <w:tabs>
        <w:tab w:val="left" w:pos="425"/>
      </w:tabs>
      <w:adjustRightInd w:val="0"/>
      <w:ind w:left="839" w:leftChars="250" w:hanging="314" w:hangingChars="131"/>
      <w:textAlignment w:val="baseline"/>
    </w:pPr>
  </w:style>
  <w:style w:type="paragraph" w:customStyle="1" w:styleId="2126">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27">
    <w:name w:val="CM121"/>
    <w:basedOn w:val="191"/>
    <w:next w:val="191"/>
    <w:qFormat/>
    <w:uiPriority w:val="99"/>
    <w:pPr>
      <w:spacing w:after="515"/>
    </w:pPr>
    <w:rPr>
      <w:rFonts w:ascii="仿宋_GB2312" w:hAnsi="Calibri" w:eastAsia="仿宋_GB2312" w:cs="Times New Roman"/>
      <w:color w:val="auto"/>
    </w:rPr>
  </w:style>
  <w:style w:type="paragraph" w:customStyle="1" w:styleId="2128">
    <w:name w:val="列表项目符号2"/>
    <w:basedOn w:val="1"/>
    <w:qFormat/>
    <w:uiPriority w:val="0"/>
    <w:pPr>
      <w:tabs>
        <w:tab w:val="left" w:pos="1440"/>
      </w:tabs>
      <w:adjustRightInd w:val="0"/>
      <w:spacing w:beforeLines="50" w:after="120" w:line="360" w:lineRule="auto"/>
      <w:ind w:left="1440" w:hanging="360"/>
      <w:textAlignment w:val="baseline"/>
    </w:pPr>
    <w:rPr>
      <w:rFonts w:eastAsia="仿宋_GB2312"/>
      <w:kern w:val="0"/>
      <w:sz w:val="24"/>
      <w:szCs w:val="20"/>
    </w:rPr>
  </w:style>
  <w:style w:type="paragraph" w:customStyle="1" w:styleId="2129">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30">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31">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132">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133">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134">
    <w:name w:val="CM116"/>
    <w:basedOn w:val="191"/>
    <w:next w:val="191"/>
    <w:qFormat/>
    <w:uiPriority w:val="0"/>
    <w:pPr>
      <w:spacing w:after="473"/>
    </w:pPr>
    <w:rPr>
      <w:rFonts w:ascii="仿宋_GB2312" w:hAnsi="Calibri" w:eastAsia="仿宋_GB2312" w:cs="Times New Roman"/>
      <w:color w:val="auto"/>
    </w:rPr>
  </w:style>
  <w:style w:type="paragraph" w:customStyle="1" w:styleId="2135">
    <w:name w:val="pb1_body1"/>
    <w:basedOn w:val="1"/>
    <w:qFormat/>
    <w:uiPriority w:val="0"/>
    <w:pPr>
      <w:widowControl/>
      <w:spacing w:after="210"/>
      <w:jc w:val="left"/>
    </w:pPr>
    <w:rPr>
      <w:rFonts w:ascii="Arial" w:hAnsi="Arial" w:cs="Arial"/>
      <w:color w:val="000000"/>
      <w:kern w:val="0"/>
      <w:sz w:val="18"/>
      <w:szCs w:val="18"/>
    </w:rPr>
  </w:style>
  <w:style w:type="paragraph" w:customStyle="1" w:styleId="2136">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137">
    <w:name w:val="CM20"/>
    <w:basedOn w:val="191"/>
    <w:next w:val="191"/>
    <w:qFormat/>
    <w:uiPriority w:val="99"/>
    <w:pPr>
      <w:spacing w:line="653" w:lineRule="atLeast"/>
    </w:pPr>
    <w:rPr>
      <w:rFonts w:ascii="仿宋_GB2312" w:hAnsi="Calibri" w:eastAsia="仿宋_GB2312" w:cs="Times New Roman"/>
      <w:color w:val="auto"/>
    </w:rPr>
  </w:style>
  <w:style w:type="paragraph" w:customStyle="1" w:styleId="2138">
    <w:name w:val="contentlabel"/>
    <w:basedOn w:val="1"/>
    <w:qFormat/>
    <w:uiPriority w:val="0"/>
    <w:pPr>
      <w:widowControl/>
      <w:spacing w:before="30" w:after="100" w:afterAutospacing="1"/>
      <w:ind w:left="90"/>
      <w:jc w:val="left"/>
    </w:pPr>
    <w:rPr>
      <w:rFonts w:ascii="Arial Unicode MS" w:hAnsi="Arial Unicode MS"/>
      <w:color w:val="336666"/>
      <w:kern w:val="0"/>
      <w:sz w:val="18"/>
      <w:szCs w:val="18"/>
    </w:rPr>
  </w:style>
  <w:style w:type="paragraph" w:customStyle="1" w:styleId="2139">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C000"/>
      <w:spacing w:before="100" w:beforeAutospacing="1" w:after="100" w:afterAutospacing="1"/>
      <w:jc w:val="left"/>
    </w:pPr>
    <w:rPr>
      <w:rFonts w:ascii="宋体" w:hAnsi="宋体" w:eastAsia="仿宋" w:cs="宋体"/>
      <w:b/>
      <w:bCs/>
      <w:color w:val="FF0000"/>
      <w:kern w:val="0"/>
      <w:sz w:val="20"/>
      <w:szCs w:val="20"/>
    </w:rPr>
  </w:style>
  <w:style w:type="paragraph" w:customStyle="1" w:styleId="2140">
    <w:name w:val="CM64"/>
    <w:basedOn w:val="191"/>
    <w:next w:val="191"/>
    <w:qFormat/>
    <w:uiPriority w:val="0"/>
    <w:pPr>
      <w:spacing w:line="546" w:lineRule="atLeast"/>
    </w:pPr>
    <w:rPr>
      <w:rFonts w:ascii="仿宋_GB2312" w:hAnsi="Calibri" w:eastAsia="仿宋_GB2312" w:cs="Times New Roman"/>
      <w:color w:val="auto"/>
    </w:rPr>
  </w:style>
  <w:style w:type="paragraph" w:customStyle="1" w:styleId="2141">
    <w:name w:val="Query"/>
    <w:basedOn w:val="1"/>
    <w:qFormat/>
    <w:uiPriority w:val="0"/>
    <w:pPr>
      <w:widowControl/>
      <w:tabs>
        <w:tab w:val="left" w:pos="900"/>
      </w:tabs>
      <w:spacing w:before="60" w:after="60"/>
      <w:ind w:left="900" w:hanging="420"/>
    </w:pPr>
    <w:rPr>
      <w:rFonts w:ascii="Arial" w:hAnsi="Arial" w:eastAsia="Times New Roman"/>
      <w:kern w:val="0"/>
      <w:sz w:val="20"/>
      <w:szCs w:val="20"/>
      <w:lang w:val="it-IT" w:eastAsia="en-US"/>
    </w:rPr>
  </w:style>
  <w:style w:type="paragraph" w:customStyle="1" w:styleId="2142">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jc w:val="center"/>
    </w:pPr>
    <w:rPr>
      <w:rFonts w:ascii="宋体" w:hAnsi="宋体" w:eastAsia="仿宋" w:cs="宋体"/>
      <w:b/>
      <w:bCs/>
      <w:kern w:val="0"/>
      <w:sz w:val="20"/>
      <w:szCs w:val="20"/>
    </w:rPr>
  </w:style>
  <w:style w:type="paragraph" w:customStyle="1" w:styleId="2143">
    <w:name w:val="CM71"/>
    <w:basedOn w:val="191"/>
    <w:next w:val="191"/>
    <w:qFormat/>
    <w:uiPriority w:val="0"/>
    <w:pPr>
      <w:spacing w:line="626" w:lineRule="atLeast"/>
    </w:pPr>
    <w:rPr>
      <w:rFonts w:ascii="仿宋_GB2312" w:hAnsi="Calibri" w:eastAsia="仿宋_GB2312" w:cs="Times New Roman"/>
      <w:color w:val="auto"/>
    </w:rPr>
  </w:style>
  <w:style w:type="paragraph" w:customStyle="1" w:styleId="2144">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b/>
      <w:bCs/>
      <w:kern w:val="0"/>
      <w:sz w:val="20"/>
      <w:szCs w:val="20"/>
    </w:rPr>
  </w:style>
  <w:style w:type="paragraph" w:customStyle="1" w:styleId="2145">
    <w:name w:val="Message Header First"/>
    <w:basedOn w:val="79"/>
    <w:next w:val="79"/>
    <w:qFormat/>
    <w:uiPriority w:val="0"/>
  </w:style>
  <w:style w:type="paragraph" w:customStyle="1" w:styleId="2146">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仿宋" w:cs="宋体"/>
      <w:kern w:val="0"/>
      <w:sz w:val="20"/>
      <w:szCs w:val="20"/>
    </w:rPr>
  </w:style>
  <w:style w:type="paragraph" w:customStyle="1" w:styleId="2147">
    <w:name w:val="CM23"/>
    <w:basedOn w:val="191"/>
    <w:next w:val="191"/>
    <w:qFormat/>
    <w:uiPriority w:val="0"/>
    <w:pPr>
      <w:spacing w:line="653" w:lineRule="atLeast"/>
    </w:pPr>
    <w:rPr>
      <w:rFonts w:ascii="仿宋_GB2312" w:hAnsi="Calibri" w:eastAsia="仿宋_GB2312" w:cs="Times New Roman"/>
      <w:color w:val="auto"/>
    </w:rPr>
  </w:style>
  <w:style w:type="paragraph" w:customStyle="1" w:styleId="2148">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color w:val="000000"/>
      <w:kern w:val="0"/>
      <w:sz w:val="20"/>
      <w:szCs w:val="20"/>
    </w:rPr>
  </w:style>
  <w:style w:type="paragraph" w:customStyle="1" w:styleId="2149">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kern w:val="0"/>
      <w:sz w:val="20"/>
      <w:szCs w:val="20"/>
    </w:rPr>
  </w:style>
  <w:style w:type="paragraph" w:customStyle="1" w:styleId="2150">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kern w:val="0"/>
      <w:sz w:val="20"/>
      <w:szCs w:val="20"/>
    </w:rPr>
  </w:style>
  <w:style w:type="paragraph" w:customStyle="1" w:styleId="2151">
    <w:name w:val="xl1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color w:val="000000"/>
      <w:kern w:val="0"/>
      <w:sz w:val="20"/>
      <w:szCs w:val="20"/>
    </w:rPr>
  </w:style>
  <w:style w:type="paragraph" w:customStyle="1" w:styleId="2152">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b/>
      <w:bCs/>
      <w:kern w:val="0"/>
      <w:sz w:val="20"/>
      <w:szCs w:val="20"/>
    </w:rPr>
  </w:style>
  <w:style w:type="paragraph" w:customStyle="1" w:styleId="2153">
    <w:name w:val="reader-word-layer reader-word-s3-12"/>
    <w:basedOn w:val="1"/>
    <w:qFormat/>
    <w:uiPriority w:val="0"/>
    <w:pPr>
      <w:widowControl/>
      <w:spacing w:before="100" w:beforeAutospacing="1" w:after="100" w:afterAutospacing="1"/>
      <w:jc w:val="left"/>
    </w:pPr>
    <w:rPr>
      <w:rFonts w:ascii="宋体" w:hAnsi="宋体" w:cs="宋体"/>
      <w:kern w:val="0"/>
      <w:sz w:val="24"/>
    </w:rPr>
  </w:style>
  <w:style w:type="paragraph" w:customStyle="1" w:styleId="215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kern w:val="0"/>
      <w:sz w:val="20"/>
      <w:szCs w:val="20"/>
    </w:rPr>
  </w:style>
  <w:style w:type="paragraph" w:customStyle="1" w:styleId="2155">
    <w:name w:val="xl176"/>
    <w:basedOn w:val="1"/>
    <w:qFormat/>
    <w:uiPriority w:val="0"/>
    <w:pPr>
      <w:widowControl/>
      <w:spacing w:before="100" w:beforeAutospacing="1" w:after="100" w:afterAutospacing="1"/>
      <w:jc w:val="center"/>
    </w:pPr>
    <w:rPr>
      <w:rFonts w:ascii="宋体" w:hAnsi="宋体" w:eastAsia="仿宋" w:cs="宋体"/>
      <w:kern w:val="0"/>
      <w:sz w:val="20"/>
      <w:szCs w:val="20"/>
    </w:rPr>
  </w:style>
  <w:style w:type="paragraph" w:customStyle="1" w:styleId="2156">
    <w:name w:val="xl177"/>
    <w:basedOn w:val="1"/>
    <w:qFormat/>
    <w:uiPriority w:val="0"/>
    <w:pPr>
      <w:widowControl/>
      <w:pBdr>
        <w:top w:val="single" w:color="auto" w:sz="4" w:space="0"/>
        <w:left w:val="single" w:color="auto" w:sz="4" w:space="0"/>
        <w:bottom w:val="single" w:color="auto" w:sz="4" w:space="0"/>
      </w:pBdr>
      <w:spacing w:before="100" w:beforeAutospacing="1" w:after="100" w:afterAutospacing="1"/>
      <w:jc w:val="right"/>
    </w:pPr>
    <w:rPr>
      <w:rFonts w:ascii="宋体" w:hAnsi="宋体" w:eastAsia="仿宋" w:cs="宋体"/>
      <w:color w:val="000000"/>
      <w:kern w:val="0"/>
      <w:sz w:val="20"/>
      <w:szCs w:val="20"/>
    </w:rPr>
  </w:style>
  <w:style w:type="paragraph" w:customStyle="1" w:styleId="2157">
    <w:name w:val="xl178"/>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eastAsia="仿宋" w:cs="宋体"/>
      <w:color w:val="000000"/>
      <w:kern w:val="0"/>
      <w:sz w:val="20"/>
      <w:szCs w:val="20"/>
    </w:rPr>
  </w:style>
  <w:style w:type="paragraph" w:customStyle="1" w:styleId="2158">
    <w:name w:val="Normal + 小四"/>
    <w:basedOn w:val="1"/>
    <w:qFormat/>
    <w:uiPriority w:val="0"/>
    <w:pPr>
      <w:spacing w:afterLines="50" w:line="360" w:lineRule="auto"/>
    </w:pPr>
    <w:rPr>
      <w:sz w:val="24"/>
    </w:rPr>
  </w:style>
  <w:style w:type="paragraph" w:customStyle="1" w:styleId="2159">
    <w:name w:val="xl179"/>
    <w:basedOn w:val="1"/>
    <w:qFormat/>
    <w:uiPriority w:val="0"/>
    <w:pPr>
      <w:widowControl/>
      <w:pBdr>
        <w:top w:val="single" w:color="auto" w:sz="4" w:space="0"/>
        <w:left w:val="single" w:color="auto" w:sz="4" w:space="0"/>
        <w:bottom w:val="single" w:color="auto" w:sz="4" w:space="0"/>
      </w:pBdr>
      <w:shd w:val="clear" w:color="000000" w:fill="FFC000"/>
      <w:spacing w:before="100" w:beforeAutospacing="1" w:after="100" w:afterAutospacing="1"/>
      <w:jc w:val="right"/>
    </w:pPr>
    <w:rPr>
      <w:rFonts w:ascii="宋体" w:hAnsi="宋体" w:eastAsia="仿宋" w:cs="宋体"/>
      <w:b/>
      <w:bCs/>
      <w:color w:val="FF0000"/>
      <w:kern w:val="0"/>
      <w:sz w:val="20"/>
      <w:szCs w:val="20"/>
    </w:rPr>
  </w:style>
  <w:style w:type="paragraph" w:customStyle="1" w:styleId="2160">
    <w:name w:val="缩进正文"/>
    <w:basedOn w:val="1"/>
    <w:qFormat/>
    <w:uiPriority w:val="0"/>
    <w:pPr>
      <w:spacing w:before="60" w:afterLines="50" w:line="360" w:lineRule="auto"/>
      <w:ind w:firstLine="482"/>
    </w:pPr>
    <w:rPr>
      <w:rFonts w:ascii="Arial" w:hAnsi="Arial"/>
      <w:sz w:val="24"/>
      <w:szCs w:val="20"/>
    </w:rPr>
  </w:style>
  <w:style w:type="paragraph" w:customStyle="1" w:styleId="2161">
    <w:name w:val="xl180"/>
    <w:basedOn w:val="1"/>
    <w:qFormat/>
    <w:uiPriority w:val="0"/>
    <w:pPr>
      <w:widowControl/>
      <w:pBdr>
        <w:top w:val="single" w:color="auto" w:sz="4" w:space="0"/>
        <w:bottom w:val="single" w:color="auto" w:sz="4" w:space="0"/>
        <w:right w:val="single" w:color="auto" w:sz="4" w:space="0"/>
      </w:pBdr>
      <w:shd w:val="clear" w:color="000000" w:fill="FFC000"/>
      <w:spacing w:before="100" w:beforeAutospacing="1" w:after="100" w:afterAutospacing="1"/>
      <w:jc w:val="right"/>
    </w:pPr>
    <w:rPr>
      <w:rFonts w:ascii="宋体" w:hAnsi="宋体" w:eastAsia="仿宋" w:cs="宋体"/>
      <w:b/>
      <w:bCs/>
      <w:color w:val="FF0000"/>
      <w:kern w:val="0"/>
      <w:sz w:val="20"/>
      <w:szCs w:val="20"/>
    </w:rPr>
  </w:style>
  <w:style w:type="paragraph" w:customStyle="1" w:styleId="2162">
    <w:name w:val="正文表格"/>
    <w:basedOn w:val="1"/>
    <w:qFormat/>
    <w:uiPriority w:val="0"/>
    <w:pPr>
      <w:snapToGrid w:val="0"/>
      <w:spacing w:afterLines="50"/>
    </w:pPr>
    <w:rPr>
      <w:rFonts w:eastAsia="仿宋_GB2312"/>
      <w:szCs w:val="20"/>
    </w:rPr>
  </w:style>
  <w:style w:type="paragraph" w:customStyle="1" w:styleId="2163">
    <w:name w:val="xl181"/>
    <w:basedOn w:val="1"/>
    <w:qFormat/>
    <w:uiPriority w:val="0"/>
    <w:pPr>
      <w:widowControl/>
      <w:pBdr>
        <w:top w:val="single" w:color="auto" w:sz="4" w:space="0"/>
        <w:left w:val="single" w:color="auto" w:sz="4" w:space="0"/>
        <w:bottom w:val="single" w:color="auto" w:sz="4" w:space="0"/>
      </w:pBdr>
      <w:shd w:val="clear" w:color="000000" w:fill="FFC000"/>
      <w:spacing w:before="100" w:beforeAutospacing="1" w:after="100" w:afterAutospacing="1"/>
      <w:jc w:val="center"/>
    </w:pPr>
    <w:rPr>
      <w:rFonts w:ascii="宋体" w:hAnsi="宋体" w:eastAsia="仿宋" w:cs="宋体"/>
      <w:b/>
      <w:bCs/>
      <w:color w:val="FF0000"/>
      <w:kern w:val="0"/>
      <w:sz w:val="20"/>
      <w:szCs w:val="20"/>
    </w:rPr>
  </w:style>
  <w:style w:type="paragraph" w:customStyle="1" w:styleId="2164">
    <w:name w:val="样式 CCM Normal + 仿宋_GB23122"/>
    <w:basedOn w:val="1"/>
    <w:qFormat/>
    <w:uiPriority w:val="0"/>
    <w:pPr>
      <w:widowControl/>
      <w:numPr>
        <w:ilvl w:val="0"/>
        <w:numId w:val="104"/>
      </w:numPr>
      <w:spacing w:afterLines="50" w:line="360" w:lineRule="auto"/>
    </w:pPr>
    <w:rPr>
      <w:kern w:val="0"/>
      <w:sz w:val="24"/>
    </w:rPr>
  </w:style>
  <w:style w:type="paragraph" w:customStyle="1" w:styleId="2165">
    <w:name w:val="xl182"/>
    <w:basedOn w:val="1"/>
    <w:qFormat/>
    <w:uiPriority w:val="0"/>
    <w:pPr>
      <w:widowControl/>
      <w:pBdr>
        <w:top w:val="single" w:color="auto" w:sz="4" w:space="0"/>
        <w:bottom w:val="single" w:color="auto" w:sz="4" w:space="0"/>
      </w:pBdr>
      <w:shd w:val="clear" w:color="000000" w:fill="FFC000"/>
      <w:spacing w:before="100" w:beforeAutospacing="1" w:after="100" w:afterAutospacing="1"/>
      <w:jc w:val="center"/>
    </w:pPr>
    <w:rPr>
      <w:rFonts w:ascii="宋体" w:hAnsi="宋体" w:eastAsia="仿宋" w:cs="宋体"/>
      <w:b/>
      <w:bCs/>
      <w:color w:val="FF0000"/>
      <w:kern w:val="0"/>
      <w:sz w:val="20"/>
      <w:szCs w:val="20"/>
    </w:rPr>
  </w:style>
  <w:style w:type="paragraph" w:customStyle="1" w:styleId="2166">
    <w:name w:val="xl183"/>
    <w:basedOn w:val="1"/>
    <w:qFormat/>
    <w:uiPriority w:val="0"/>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pPr>
    <w:rPr>
      <w:rFonts w:ascii="宋体" w:hAnsi="宋体" w:eastAsia="仿宋" w:cs="宋体"/>
      <w:b/>
      <w:bCs/>
      <w:color w:val="FF0000"/>
      <w:kern w:val="0"/>
      <w:sz w:val="20"/>
      <w:szCs w:val="20"/>
    </w:rPr>
  </w:style>
  <w:style w:type="paragraph" w:customStyle="1" w:styleId="2167">
    <w:name w:val="文档正文首行缩进"/>
    <w:basedOn w:val="1"/>
    <w:qFormat/>
    <w:uiPriority w:val="0"/>
    <w:pPr>
      <w:spacing w:line="360" w:lineRule="auto"/>
      <w:ind w:firstLine="420"/>
    </w:pPr>
    <w:rPr>
      <w:rFonts w:cs="宋体"/>
      <w:sz w:val="24"/>
      <w:szCs w:val="20"/>
    </w:rPr>
  </w:style>
  <w:style w:type="paragraph" w:customStyle="1" w:styleId="2168">
    <w:name w:val="xl184"/>
    <w:basedOn w:val="1"/>
    <w:qFormat/>
    <w:uiPriority w:val="0"/>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pPr>
    <w:rPr>
      <w:rFonts w:ascii="仿宋" w:hAnsi="仿宋" w:eastAsia="仿宋" w:cs="宋体"/>
      <w:b/>
      <w:bCs/>
      <w:kern w:val="0"/>
      <w:sz w:val="28"/>
      <w:szCs w:val="28"/>
    </w:rPr>
  </w:style>
  <w:style w:type="paragraph" w:customStyle="1" w:styleId="2169">
    <w:name w:val="CM42"/>
    <w:basedOn w:val="191"/>
    <w:next w:val="191"/>
    <w:qFormat/>
    <w:uiPriority w:val="0"/>
    <w:rPr>
      <w:rFonts w:ascii="Sim Sun" w:eastAsia="Sim Sun" w:cs="Sim Sun"/>
    </w:rPr>
  </w:style>
  <w:style w:type="paragraph" w:customStyle="1" w:styleId="2170">
    <w:name w:val="@星强调"/>
    <w:basedOn w:val="1"/>
    <w:qFormat/>
    <w:uiPriority w:val="0"/>
    <w:pPr>
      <w:numPr>
        <w:ilvl w:val="0"/>
        <w:numId w:val="105"/>
      </w:numPr>
      <w:spacing w:line="360" w:lineRule="auto"/>
      <w:ind w:left="0" w:firstLine="420"/>
    </w:pPr>
    <w:rPr>
      <w:rFonts w:ascii="Calibri" w:hAnsi="Calibri"/>
      <w:sz w:val="24"/>
    </w:rPr>
  </w:style>
  <w:style w:type="paragraph" w:customStyle="1" w:styleId="2171">
    <w:name w:val="AHeading 1"/>
    <w:basedOn w:val="1"/>
    <w:qFormat/>
    <w:uiPriority w:val="0"/>
    <w:pPr>
      <w:widowControl/>
      <w:spacing w:before="480" w:afterLines="50"/>
      <w:ind w:left="547" w:hanging="547"/>
      <w:jc w:val="center"/>
    </w:pPr>
    <w:rPr>
      <w:rFonts w:ascii="Arial" w:hAnsi="Arial"/>
      <w:b/>
      <w:kern w:val="0"/>
      <w:sz w:val="22"/>
      <w:szCs w:val="20"/>
      <w:lang w:eastAsia="en-US"/>
    </w:rPr>
  </w:style>
  <w:style w:type="paragraph" w:customStyle="1" w:styleId="2172">
    <w:name w:val="表文[L-宋体]"/>
    <w:basedOn w:val="1"/>
    <w:qFormat/>
    <w:uiPriority w:val="0"/>
    <w:pPr>
      <w:widowControl/>
      <w:adjustRightInd w:val="0"/>
      <w:snapToGrid w:val="0"/>
      <w:spacing w:before="20" w:afterLines="50" w:line="0" w:lineRule="atLeast"/>
      <w:jc w:val="left"/>
      <w:textAlignment w:val="baseline"/>
    </w:pPr>
    <w:rPr>
      <w:rFonts w:ascii="宋体"/>
      <w:kern w:val="0"/>
      <w:szCs w:val="20"/>
    </w:rPr>
  </w:style>
  <w:style w:type="paragraph" w:customStyle="1" w:styleId="2173">
    <w:name w:val="cb"/>
    <w:basedOn w:val="1"/>
    <w:qFormat/>
    <w:uiPriority w:val="0"/>
    <w:pPr>
      <w:widowControl/>
      <w:ind w:left="240"/>
      <w:jc w:val="left"/>
    </w:pPr>
    <w:rPr>
      <w:rFonts w:ascii="Courier" w:hAnsi="Courier" w:cs="宋体"/>
      <w:color w:val="888888"/>
      <w:kern w:val="0"/>
      <w:sz w:val="24"/>
    </w:rPr>
  </w:style>
  <w:style w:type="paragraph" w:customStyle="1" w:styleId="2174">
    <w:name w:val="标文[7-1.]"/>
    <w:basedOn w:val="1"/>
    <w:qFormat/>
    <w:uiPriority w:val="0"/>
    <w:pPr>
      <w:widowControl/>
      <w:numPr>
        <w:ilvl w:val="0"/>
        <w:numId w:val="106"/>
      </w:numPr>
      <w:adjustRightInd w:val="0"/>
      <w:snapToGrid w:val="0"/>
      <w:spacing w:afterLines="50" w:line="360" w:lineRule="auto"/>
      <w:jc w:val="left"/>
      <w:textAlignment w:val="baseline"/>
    </w:pPr>
    <w:rPr>
      <w:rFonts w:ascii="宋体"/>
      <w:kern w:val="0"/>
      <w:szCs w:val="20"/>
    </w:rPr>
  </w:style>
  <w:style w:type="paragraph" w:customStyle="1" w:styleId="2175">
    <w:name w:val="dt"/>
    <w:basedOn w:val="1"/>
    <w:qFormat/>
    <w:uiPriority w:val="0"/>
    <w:pPr>
      <w:widowControl/>
      <w:spacing w:before="100" w:beforeAutospacing="1" w:after="100" w:afterAutospacing="1"/>
      <w:jc w:val="left"/>
    </w:pPr>
    <w:rPr>
      <w:rFonts w:ascii="宋体" w:hAnsi="宋体" w:cs="宋体"/>
      <w:color w:val="008000"/>
      <w:kern w:val="0"/>
      <w:sz w:val="24"/>
    </w:rPr>
  </w:style>
  <w:style w:type="paragraph" w:customStyle="1" w:styleId="2176">
    <w:name w:val="xt"/>
    <w:basedOn w:val="1"/>
    <w:qFormat/>
    <w:uiPriority w:val="0"/>
    <w:pPr>
      <w:widowControl/>
      <w:spacing w:before="100" w:beforeAutospacing="1" w:after="100" w:afterAutospacing="1"/>
      <w:jc w:val="left"/>
    </w:pPr>
    <w:rPr>
      <w:rFonts w:ascii="宋体" w:hAnsi="宋体" w:cs="宋体"/>
      <w:color w:val="990099"/>
      <w:kern w:val="0"/>
      <w:sz w:val="24"/>
    </w:rPr>
  </w:style>
  <w:style w:type="paragraph" w:customStyle="1" w:styleId="2177">
    <w:name w:val="模板正文缩进"/>
    <w:basedOn w:val="1"/>
    <w:qFormat/>
    <w:uiPriority w:val="0"/>
    <w:pPr>
      <w:spacing w:beforeLines="30" w:afterLines="30" w:line="400" w:lineRule="exact"/>
      <w:ind w:firstLine="480" w:firstLineChars="200"/>
    </w:pPr>
    <w:rPr>
      <w:rFonts w:ascii="宋体" w:hAnsi="宋体" w:eastAsia="仿宋"/>
      <w:kern w:val="0"/>
      <w:sz w:val="24"/>
    </w:rPr>
  </w:style>
  <w:style w:type="paragraph" w:customStyle="1" w:styleId="2178">
    <w:name w:val="font30"/>
    <w:basedOn w:val="1"/>
    <w:qFormat/>
    <w:uiPriority w:val="0"/>
    <w:pPr>
      <w:widowControl/>
      <w:spacing w:before="100" w:beforeAutospacing="1" w:after="100" w:afterAutospacing="1"/>
      <w:jc w:val="left"/>
    </w:pPr>
    <w:rPr>
      <w:rFonts w:ascii="楷体_GB2312" w:hAnsi="宋体" w:eastAsia="楷体_GB2312" w:cs="宋体"/>
      <w:b/>
      <w:bCs/>
      <w:i/>
      <w:iCs/>
      <w:color w:val="000000"/>
      <w:kern w:val="0"/>
      <w:sz w:val="36"/>
      <w:szCs w:val="36"/>
    </w:rPr>
  </w:style>
  <w:style w:type="paragraph" w:customStyle="1" w:styleId="2179">
    <w:name w:val="Char Char Char Char Char Char Char Char Char Char Char Char Char Char Char Char1 Char"/>
    <w:basedOn w:val="1"/>
    <w:qFormat/>
    <w:uiPriority w:val="0"/>
    <w:rPr>
      <w:rFonts w:ascii="Tahoma" w:hAnsi="Tahoma" w:eastAsia="仿宋"/>
      <w:sz w:val="24"/>
      <w:szCs w:val="20"/>
    </w:rPr>
  </w:style>
  <w:style w:type="paragraph" w:customStyle="1" w:styleId="2180">
    <w:name w:val="样式 (符号) 宋体 小四 行距: 1.5 倍行距"/>
    <w:basedOn w:val="1"/>
    <w:qFormat/>
    <w:uiPriority w:val="0"/>
    <w:pPr>
      <w:tabs>
        <w:tab w:val="left" w:pos="1560"/>
      </w:tabs>
      <w:spacing w:line="360" w:lineRule="auto"/>
      <w:ind w:left="1560" w:hanging="480"/>
    </w:pPr>
    <w:rPr>
      <w:rFonts w:ascii="Arial" w:hAnsi="Arial" w:eastAsia="仿宋" w:cs="宋体"/>
      <w:sz w:val="24"/>
      <w:szCs w:val="20"/>
    </w:rPr>
  </w:style>
  <w:style w:type="paragraph" w:customStyle="1" w:styleId="2181">
    <w:name w:val="标题4居中"/>
    <w:basedOn w:val="6"/>
    <w:qFormat/>
    <w:uiPriority w:val="0"/>
    <w:pPr>
      <w:widowControl/>
      <w:tabs>
        <w:tab w:val="left" w:pos="709"/>
        <w:tab w:val="left" w:pos="2160"/>
      </w:tabs>
      <w:spacing w:before="0" w:after="0" w:line="372" w:lineRule="auto"/>
      <w:ind w:left="2160" w:hanging="420"/>
      <w:outlineLvl w:val="9"/>
    </w:pPr>
    <w:rPr>
      <w:rFonts w:ascii="Times New Roman" w:hAnsi="Times New Roman" w:eastAsia="宋体"/>
      <w:b w:val="0"/>
      <w:bCs w:val="0"/>
      <w:sz w:val="21"/>
      <w:szCs w:val="21"/>
    </w:rPr>
  </w:style>
  <w:style w:type="paragraph" w:customStyle="1" w:styleId="2182">
    <w:name w:val="1.正文"/>
    <w:qFormat/>
    <w:uiPriority w:val="0"/>
    <w:pPr>
      <w:widowControl w:val="0"/>
      <w:adjustRightInd w:val="0"/>
      <w:spacing w:line="360" w:lineRule="auto"/>
      <w:ind w:firstLine="397"/>
      <w:jc w:val="both"/>
      <w:textAlignment w:val="baseline"/>
    </w:pPr>
    <w:rPr>
      <w:rFonts w:ascii="Times New Roman" w:hAnsi="Times New Roman" w:eastAsia="宋体" w:cs="Times New Roman"/>
      <w:spacing w:val="20"/>
      <w:sz w:val="24"/>
      <w:lang w:val="en-US" w:eastAsia="zh-CN" w:bidi="ar-SA"/>
    </w:rPr>
  </w:style>
  <w:style w:type="paragraph" w:customStyle="1" w:styleId="2183">
    <w:name w:val="样式 首行缩进:  2 字符4"/>
    <w:basedOn w:val="1"/>
    <w:qFormat/>
    <w:uiPriority w:val="0"/>
    <w:pPr>
      <w:spacing w:before="120" w:line="360" w:lineRule="auto"/>
      <w:ind w:firstLine="480" w:firstLineChars="200"/>
    </w:pPr>
    <w:rPr>
      <w:rFonts w:eastAsia="仿宋" w:cs="宋体"/>
      <w:sz w:val="24"/>
      <w:szCs w:val="20"/>
    </w:rPr>
  </w:style>
  <w:style w:type="paragraph" w:customStyle="1" w:styleId="2184">
    <w:name w:val="tableheading"/>
    <w:basedOn w:val="1"/>
    <w:qFormat/>
    <w:uiPriority w:val="99"/>
    <w:pPr>
      <w:widowControl/>
      <w:spacing w:line="300" w:lineRule="atLeast"/>
      <w:jc w:val="left"/>
    </w:pPr>
    <w:rPr>
      <w:rFonts w:ascii="宋体" w:hAnsi="宋体" w:eastAsia="仿宋" w:cs="宋体"/>
      <w:kern w:val="0"/>
      <w:sz w:val="18"/>
      <w:szCs w:val="18"/>
    </w:rPr>
  </w:style>
  <w:style w:type="paragraph" w:customStyle="1" w:styleId="2185">
    <w:name w:val="textyellow"/>
    <w:basedOn w:val="1"/>
    <w:qFormat/>
    <w:uiPriority w:val="0"/>
    <w:pPr>
      <w:widowControl/>
      <w:spacing w:before="100" w:beforeAutospacing="1" w:after="100" w:afterAutospacing="1" w:line="360" w:lineRule="auto"/>
      <w:jc w:val="left"/>
    </w:pPr>
    <w:rPr>
      <w:rFonts w:hint="eastAsia" w:ascii="宋体" w:hAnsi="宋体" w:eastAsia="仿宋"/>
      <w:color w:val="FFCC00"/>
      <w:kern w:val="0"/>
      <w:sz w:val="24"/>
      <w:szCs w:val="21"/>
    </w:rPr>
  </w:style>
  <w:style w:type="paragraph" w:customStyle="1" w:styleId="2186">
    <w:name w:val="样式 _标题4 + 文字 1"/>
    <w:basedOn w:val="2187"/>
    <w:qFormat/>
    <w:uiPriority w:val="0"/>
    <w:pPr>
      <w:numPr>
        <w:ilvl w:val="4"/>
        <w:numId w:val="107"/>
      </w:numPr>
      <w:tabs>
        <w:tab w:val="left" w:pos="709"/>
      </w:tabs>
    </w:pPr>
    <w:rPr>
      <w:color w:val="000000"/>
      <w:kern w:val="2"/>
    </w:rPr>
  </w:style>
  <w:style w:type="paragraph" w:customStyle="1" w:styleId="2187">
    <w:name w:val="_标题4"/>
    <w:basedOn w:val="6"/>
    <w:next w:val="1"/>
    <w:qFormat/>
    <w:uiPriority w:val="0"/>
    <w:pPr>
      <w:widowControl/>
      <w:tabs>
        <w:tab w:val="left" w:pos="709"/>
      </w:tabs>
      <w:spacing w:before="240" w:after="120" w:line="520" w:lineRule="exact"/>
      <w:ind w:left="425" w:hanging="425"/>
    </w:pPr>
    <w:rPr>
      <w:rFonts w:eastAsia="仿宋" w:cs="仿宋"/>
      <w:b w:val="0"/>
      <w:kern w:val="0"/>
      <w:sz w:val="32"/>
      <w:szCs w:val="36"/>
    </w:rPr>
  </w:style>
  <w:style w:type="paragraph" w:customStyle="1" w:styleId="2188">
    <w:name w:val="标题1-总公司"/>
    <w:basedOn w:val="3"/>
    <w:qFormat/>
    <w:uiPriority w:val="0"/>
    <w:pPr>
      <w:keepLines/>
      <w:tabs>
        <w:tab w:val="left" w:pos="900"/>
      </w:tabs>
      <w:spacing w:beforeLines="100" w:line="360" w:lineRule="auto"/>
      <w:ind w:left="900"/>
      <w:jc w:val="both"/>
    </w:pPr>
    <w:rPr>
      <w:kern w:val="44"/>
      <w:sz w:val="30"/>
      <w:szCs w:val="30"/>
    </w:rPr>
  </w:style>
  <w:style w:type="paragraph" w:customStyle="1" w:styleId="2189">
    <w:name w:val="图形文字"/>
    <w:next w:val="1"/>
    <w:qFormat/>
    <w:uiPriority w:val="0"/>
    <w:pPr>
      <w:jc w:val="center"/>
    </w:pPr>
    <w:rPr>
      <w:rFonts w:ascii="Times New Roman" w:hAnsi="Times New Roman" w:eastAsia="宋体" w:cs="Times New Roman"/>
      <w:color w:val="000000"/>
      <w:sz w:val="24"/>
      <w:lang w:val="en-US" w:eastAsia="zh-CN" w:bidi="ar-SA"/>
    </w:rPr>
  </w:style>
  <w:style w:type="paragraph" w:customStyle="1" w:styleId="2190">
    <w:name w:val="Stand1"/>
    <w:basedOn w:val="1"/>
    <w:qFormat/>
    <w:uiPriority w:val="0"/>
    <w:pPr>
      <w:numPr>
        <w:ilvl w:val="0"/>
        <w:numId w:val="108"/>
      </w:numPr>
      <w:ind w:firstLine="0"/>
      <w:jc w:val="left"/>
    </w:pPr>
    <w:rPr>
      <w:rFonts w:ascii="Tahoma" w:hAnsi="Tahoma" w:eastAsia="仿宋"/>
      <w:kern w:val="0"/>
      <w:sz w:val="18"/>
      <w:szCs w:val="20"/>
      <w:lang w:eastAsia="en-US"/>
    </w:rPr>
  </w:style>
  <w:style w:type="paragraph" w:customStyle="1" w:styleId="2191">
    <w:name w:val="xl118"/>
    <w:basedOn w:val="1"/>
    <w:qFormat/>
    <w:uiPriority w:val="0"/>
    <w:pPr>
      <w:widowControl/>
      <w:spacing w:before="100" w:beforeAutospacing="1" w:after="100" w:afterAutospacing="1"/>
      <w:jc w:val="left"/>
      <w:textAlignment w:val="center"/>
    </w:pPr>
    <w:rPr>
      <w:rFonts w:ascii="宋体" w:hAnsi="宋体" w:eastAsia="仿宋" w:cs="宋体"/>
      <w:kern w:val="0"/>
      <w:sz w:val="18"/>
      <w:szCs w:val="18"/>
    </w:rPr>
  </w:style>
  <w:style w:type="paragraph" w:customStyle="1" w:styleId="2192">
    <w:name w:val="插图说明"/>
    <w:next w:val="1"/>
    <w:qFormat/>
    <w:uiPriority w:val="0"/>
    <w:pPr>
      <w:adjustRightInd w:val="0"/>
      <w:spacing w:before="120" w:after="240"/>
      <w:jc w:val="center"/>
      <w:textAlignment w:val="baseline"/>
    </w:pPr>
    <w:rPr>
      <w:rFonts w:ascii="Times New Roman" w:hAnsi="Times New Roman" w:eastAsia="楷体_GB2312" w:cs="Times New Roman"/>
      <w:sz w:val="24"/>
      <w:lang w:val="en-US" w:eastAsia="en-US" w:bidi="ar-SA"/>
    </w:rPr>
  </w:style>
  <w:style w:type="paragraph" w:customStyle="1" w:styleId="2193">
    <w:name w:val="xl120"/>
    <w:basedOn w:val="1"/>
    <w:qFormat/>
    <w:uiPriority w:val="0"/>
    <w:pPr>
      <w:widowControl/>
      <w:shd w:val="clear" w:color="auto" w:fill="CCFFCC"/>
      <w:spacing w:before="100" w:beforeAutospacing="1" w:after="100" w:afterAutospacing="1"/>
      <w:jc w:val="left"/>
      <w:textAlignment w:val="center"/>
    </w:pPr>
    <w:rPr>
      <w:rFonts w:ascii="宋体" w:hAnsi="宋体" w:eastAsia="仿宋" w:cs="宋体"/>
      <w:kern w:val="0"/>
      <w:sz w:val="18"/>
      <w:szCs w:val="18"/>
    </w:rPr>
  </w:style>
  <w:style w:type="paragraph" w:customStyle="1" w:styleId="2194">
    <w:name w:val="Char Char9 Char Char1"/>
    <w:basedOn w:val="1"/>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2195">
    <w:name w:val="font24"/>
    <w:basedOn w:val="1"/>
    <w:qFormat/>
    <w:uiPriority w:val="0"/>
    <w:pPr>
      <w:widowControl/>
      <w:spacing w:before="100" w:beforeAutospacing="1" w:after="100" w:afterAutospacing="1"/>
      <w:jc w:val="left"/>
    </w:pPr>
    <w:rPr>
      <w:rFonts w:ascii="Arial Narrow" w:hAnsi="Arial Narrow" w:eastAsia="仿宋" w:cs="宋体"/>
      <w:color w:val="FF0000"/>
      <w:kern w:val="0"/>
      <w:sz w:val="20"/>
      <w:szCs w:val="20"/>
    </w:rPr>
  </w:style>
  <w:style w:type="paragraph" w:customStyle="1" w:styleId="2196">
    <w:name w:val="Char Char Char Char2 Char Char Char1"/>
    <w:basedOn w:val="1"/>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2197">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198">
    <w:name w:val="样式 标题 2节Heading 2 HiddenHeading 2 CCBSHeading 2H2heading 2..."/>
    <w:basedOn w:val="4"/>
    <w:qFormat/>
    <w:uiPriority w:val="0"/>
    <w:pPr>
      <w:keepLines w:val="0"/>
      <w:tabs>
        <w:tab w:val="left" w:pos="1320"/>
      </w:tabs>
      <w:ind w:left="567" w:hanging="567"/>
      <w:jc w:val="left"/>
    </w:pPr>
    <w:rPr>
      <w:rFonts w:eastAsia="黑体"/>
      <w:color w:val="000000"/>
      <w:sz w:val="30"/>
      <w:szCs w:val="30"/>
    </w:rPr>
  </w:style>
  <w:style w:type="paragraph" w:customStyle="1" w:styleId="2199">
    <w:name w:val="1.1.1.1"/>
    <w:basedOn w:val="1"/>
    <w:next w:val="7"/>
    <w:qFormat/>
    <w:uiPriority w:val="0"/>
    <w:pPr>
      <w:tabs>
        <w:tab w:val="left" w:pos="780"/>
      </w:tabs>
      <w:autoSpaceDE w:val="0"/>
      <w:autoSpaceDN w:val="0"/>
      <w:adjustRightInd w:val="0"/>
      <w:spacing w:before="156" w:after="156" w:line="360" w:lineRule="auto"/>
      <w:ind w:left="780" w:hanging="360"/>
      <w:jc w:val="left"/>
    </w:pPr>
    <w:rPr>
      <w:rFonts w:hint="eastAsia" w:ascii="宋体" w:hAnsi="宋体" w:eastAsia="黑体"/>
      <w:color w:val="000000"/>
      <w:sz w:val="28"/>
      <w:lang w:val="zh-CN"/>
    </w:rPr>
  </w:style>
  <w:style w:type="paragraph" w:customStyle="1" w:styleId="2200">
    <w:name w:val="Char Char Char Char Char Char Char Char Char Char Char1"/>
    <w:basedOn w:val="1"/>
    <w:qFormat/>
    <w:uiPriority w:val="0"/>
    <w:pPr>
      <w:spacing w:line="360" w:lineRule="auto"/>
      <w:ind w:firstLine="480" w:firstLineChars="200"/>
    </w:pPr>
    <w:rPr>
      <w:rFonts w:ascii="Arial" w:hAnsi="Arial" w:eastAsia="仿宋_GB2312"/>
      <w:sz w:val="24"/>
      <w:szCs w:val="20"/>
    </w:rPr>
  </w:style>
  <w:style w:type="paragraph" w:customStyle="1" w:styleId="2201">
    <w:name w:val="样式 居中"/>
    <w:qFormat/>
    <w:uiPriority w:val="0"/>
    <w:pPr>
      <w:jc w:val="center"/>
    </w:pPr>
    <w:rPr>
      <w:rFonts w:ascii="Times New Roman" w:hAnsi="Times New Roman" w:eastAsia="宋体" w:cs="Times New Roman"/>
      <w:kern w:val="2"/>
      <w:sz w:val="21"/>
      <w:lang w:val="en-US" w:eastAsia="zh-CN" w:bidi="ar-SA"/>
    </w:rPr>
  </w:style>
  <w:style w:type="paragraph" w:customStyle="1" w:styleId="2202">
    <w:name w:val="样式 左 首行缩进:  0.74 厘米 段前: 7.8 磅 段后: 7.8 磅"/>
    <w:basedOn w:val="1"/>
    <w:qFormat/>
    <w:uiPriority w:val="0"/>
    <w:pPr>
      <w:spacing w:before="156" w:after="156" w:line="300" w:lineRule="auto"/>
      <w:ind w:firstLine="420"/>
      <w:jc w:val="left"/>
    </w:pPr>
    <w:rPr>
      <w:rFonts w:ascii="Arial" w:hAnsi="Arial" w:eastAsia="仿宋" w:cs="宋体"/>
      <w:kern w:val="0"/>
      <w:sz w:val="24"/>
      <w:szCs w:val="20"/>
    </w:rPr>
  </w:style>
  <w:style w:type="paragraph" w:customStyle="1" w:styleId="2203">
    <w:name w:val="百姓X"/>
    <w:basedOn w:val="1"/>
    <w:qFormat/>
    <w:uiPriority w:val="0"/>
    <w:pPr>
      <w:adjustRightInd w:val="0"/>
      <w:spacing w:before="120" w:after="120" w:line="360" w:lineRule="auto"/>
      <w:ind w:firstLine="420"/>
      <w:jc w:val="left"/>
      <w:textAlignment w:val="baseline"/>
    </w:pPr>
    <w:rPr>
      <w:rFonts w:ascii="宋体" w:eastAsia="仿宋"/>
      <w:kern w:val="0"/>
      <w:sz w:val="24"/>
      <w:szCs w:val="20"/>
    </w:rPr>
  </w:style>
  <w:style w:type="paragraph" w:customStyle="1" w:styleId="2204">
    <w:name w:val="reader-word-layer reader-word-s1-6"/>
    <w:basedOn w:val="1"/>
    <w:qFormat/>
    <w:uiPriority w:val="0"/>
    <w:pPr>
      <w:widowControl/>
      <w:spacing w:before="100" w:beforeAutospacing="1" w:after="100" w:afterAutospacing="1"/>
      <w:jc w:val="left"/>
    </w:pPr>
    <w:rPr>
      <w:rFonts w:ascii="宋体" w:hAnsi="宋体" w:eastAsia="仿宋_GB2312" w:cs="宋体"/>
      <w:kern w:val="0"/>
      <w:sz w:val="24"/>
    </w:rPr>
  </w:style>
  <w:style w:type="paragraph" w:customStyle="1" w:styleId="2205">
    <w:name w:val="font1"/>
    <w:basedOn w:val="1"/>
    <w:qFormat/>
    <w:uiPriority w:val="0"/>
    <w:pPr>
      <w:widowControl/>
      <w:spacing w:before="100" w:beforeAutospacing="1" w:after="100" w:afterAutospacing="1"/>
      <w:jc w:val="left"/>
    </w:pPr>
    <w:rPr>
      <w:rFonts w:ascii="Arial" w:hAnsi="Arial" w:eastAsia="Arial Unicode MS" w:cs="Arial"/>
      <w:b/>
      <w:bCs/>
      <w:kern w:val="0"/>
      <w:sz w:val="20"/>
      <w:szCs w:val="20"/>
    </w:rPr>
  </w:style>
  <w:style w:type="paragraph" w:customStyle="1" w:styleId="2206">
    <w:name w:val="subtitle 2"/>
    <w:basedOn w:val="1"/>
    <w:qFormat/>
    <w:uiPriority w:val="0"/>
    <w:pPr>
      <w:adjustRightInd w:val="0"/>
      <w:spacing w:before="240" w:after="240" w:line="312" w:lineRule="atLeast"/>
      <w:textAlignment w:val="baseline"/>
    </w:pPr>
    <w:rPr>
      <w:rFonts w:eastAsia="黑体"/>
      <w:kern w:val="0"/>
      <w:sz w:val="24"/>
      <w:szCs w:val="20"/>
    </w:rPr>
  </w:style>
  <w:style w:type="paragraph" w:customStyle="1" w:styleId="2207">
    <w:name w:val="CM32"/>
    <w:basedOn w:val="191"/>
    <w:next w:val="191"/>
    <w:qFormat/>
    <w:uiPriority w:val="99"/>
    <w:pPr>
      <w:spacing w:line="468" w:lineRule="atLeast"/>
    </w:pPr>
    <w:rPr>
      <w:rFonts w:cs="Times New Roman"/>
      <w:color w:val="auto"/>
    </w:rPr>
  </w:style>
  <w:style w:type="paragraph" w:customStyle="1" w:styleId="2208">
    <w:name w:val="Char Char1 Char Char1 Char Char Char Char Char Char"/>
    <w:basedOn w:val="1"/>
    <w:qFormat/>
    <w:uiPriority w:val="0"/>
    <w:pPr>
      <w:widowControl/>
      <w:spacing w:after="160" w:line="240" w:lineRule="exact"/>
      <w:jc w:val="left"/>
    </w:pPr>
    <w:rPr>
      <w:rFonts w:ascii="Verdana" w:hAnsi="Verdana" w:eastAsia="仿宋_GB2312"/>
      <w:kern w:val="0"/>
      <w:sz w:val="20"/>
      <w:szCs w:val="20"/>
      <w:lang w:eastAsia="en-US"/>
    </w:rPr>
  </w:style>
  <w:style w:type="paragraph" w:customStyle="1" w:styleId="2209">
    <w:name w:val="font29"/>
    <w:basedOn w:val="1"/>
    <w:qFormat/>
    <w:uiPriority w:val="0"/>
    <w:pPr>
      <w:widowControl/>
      <w:spacing w:before="100" w:beforeAutospacing="1" w:after="100" w:afterAutospacing="1"/>
      <w:jc w:val="left"/>
    </w:pPr>
    <w:rPr>
      <w:rFonts w:ascii="Arial Narrow" w:hAnsi="Arial Narrow" w:eastAsia="仿宋" w:cs="宋体"/>
      <w:b/>
      <w:bCs/>
      <w:color w:val="000000"/>
      <w:kern w:val="0"/>
      <w:sz w:val="22"/>
      <w:szCs w:val="22"/>
    </w:rPr>
  </w:style>
  <w:style w:type="paragraph" w:customStyle="1" w:styleId="2210">
    <w:name w:val="xl113"/>
    <w:basedOn w:val="1"/>
    <w:qFormat/>
    <w:uiPriority w:val="0"/>
    <w:pPr>
      <w:widowControl/>
      <w:pBdr>
        <w:top w:val="single" w:color="auto" w:sz="4" w:space="0"/>
        <w:bottom w:val="single" w:color="auto" w:sz="4" w:space="0"/>
      </w:pBdr>
      <w:shd w:val="clear" w:color="auto" w:fill="CCFFCC"/>
      <w:spacing w:before="100" w:beforeAutospacing="1" w:after="100" w:afterAutospacing="1"/>
      <w:jc w:val="center"/>
      <w:textAlignment w:val="center"/>
    </w:pPr>
    <w:rPr>
      <w:rFonts w:ascii="宋体" w:hAnsi="宋体" w:eastAsia="仿宋" w:cs="宋体"/>
      <w:kern w:val="0"/>
      <w:sz w:val="20"/>
      <w:szCs w:val="20"/>
    </w:rPr>
  </w:style>
  <w:style w:type="paragraph" w:customStyle="1" w:styleId="2211">
    <w:name w:val="Char Char Char Char Char Char Char Char Char Char Char Char Char Char Char Char Char Char Char"/>
    <w:basedOn w:val="1"/>
    <w:qFormat/>
    <w:uiPriority w:val="0"/>
    <w:rPr>
      <w:rFonts w:eastAsia="仿宋"/>
      <w:sz w:val="24"/>
      <w:szCs w:val="21"/>
    </w:rPr>
  </w:style>
  <w:style w:type="paragraph" w:customStyle="1" w:styleId="2212">
    <w:name w:val="CM15"/>
    <w:basedOn w:val="191"/>
    <w:next w:val="191"/>
    <w:qFormat/>
    <w:uiPriority w:val="99"/>
    <w:pPr>
      <w:spacing w:after="715"/>
    </w:pPr>
    <w:rPr>
      <w:rFonts w:ascii="黑体" w:eastAsia="黑体" w:cs="Times New Roman"/>
      <w:color w:val="auto"/>
    </w:rPr>
  </w:style>
  <w:style w:type="paragraph" w:customStyle="1" w:styleId="2213">
    <w:name w:val="mstheme-navtxtprev"/>
    <w:basedOn w:val="1"/>
    <w:qFormat/>
    <w:uiPriority w:val="0"/>
    <w:pPr>
      <w:widowControl/>
      <w:spacing w:before="100" w:beforeAutospacing="1" w:after="100" w:afterAutospacing="1"/>
      <w:jc w:val="left"/>
    </w:pPr>
    <w:rPr>
      <w:rFonts w:eastAsia="仿宋"/>
      <w:color w:val="663366"/>
      <w:kern w:val="0"/>
      <w:sz w:val="24"/>
    </w:rPr>
  </w:style>
  <w:style w:type="paragraph" w:customStyle="1" w:styleId="2214">
    <w:name w:val="D&amp;L"/>
    <w:basedOn w:val="57"/>
    <w:qFormat/>
    <w:uiPriority w:val="0"/>
  </w:style>
  <w:style w:type="paragraph" w:customStyle="1" w:styleId="2215">
    <w:name w:val="标准正文缩进"/>
    <w:basedOn w:val="1"/>
    <w:qFormat/>
    <w:uiPriority w:val="0"/>
    <w:pPr>
      <w:spacing w:line="360" w:lineRule="auto"/>
      <w:ind w:firstLine="480" w:firstLineChars="200"/>
    </w:pPr>
    <w:rPr>
      <w:rFonts w:eastAsia="仿宋"/>
      <w:sz w:val="24"/>
    </w:rPr>
  </w:style>
  <w:style w:type="paragraph" w:customStyle="1" w:styleId="2216">
    <w:name w:val="Í¼ºÅ"/>
    <w:basedOn w:val="1"/>
    <w:qFormat/>
    <w:uiPriority w:val="0"/>
    <w:pPr>
      <w:widowControl/>
      <w:overflowPunct w:val="0"/>
      <w:autoSpaceDE w:val="0"/>
      <w:autoSpaceDN w:val="0"/>
      <w:adjustRightInd w:val="0"/>
      <w:spacing w:after="210"/>
      <w:jc w:val="center"/>
      <w:textAlignment w:val="baseline"/>
    </w:pPr>
    <w:rPr>
      <w:rFonts w:ascii="宋体" w:eastAsia="仿宋"/>
      <w:kern w:val="0"/>
      <w:sz w:val="24"/>
      <w:szCs w:val="20"/>
    </w:rPr>
  </w:style>
  <w:style w:type="paragraph" w:customStyle="1" w:styleId="2217">
    <w:name w:val="样式 样式 标题 4 + (中文) 仿宋_GB2312 段前: 24 磅 段后: 0 磅 行距: 固定值 22 磅 + 段后: ..."/>
    <w:basedOn w:val="1"/>
    <w:qFormat/>
    <w:uiPriority w:val="0"/>
    <w:pPr>
      <w:keepNext/>
      <w:keepLines/>
      <w:adjustRightInd w:val="0"/>
      <w:spacing w:line="360" w:lineRule="auto"/>
      <w:ind w:left="2320" w:hanging="420"/>
      <w:textAlignment w:val="baseline"/>
      <w:outlineLvl w:val="3"/>
    </w:pPr>
    <w:rPr>
      <w:rFonts w:ascii="宋体" w:hAnsi="宋体" w:eastAsia="仿宋" w:cs="宋体"/>
      <w:b/>
      <w:bCs/>
      <w:kern w:val="0"/>
      <w:sz w:val="28"/>
      <w:szCs w:val="20"/>
    </w:rPr>
  </w:style>
  <w:style w:type="paragraph" w:customStyle="1" w:styleId="2218">
    <w:name w:val="xl190"/>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w:hAnsi="Arial" w:eastAsia="Arial Unicode MS" w:cs="Arial"/>
      <w:kern w:val="0"/>
      <w:sz w:val="20"/>
      <w:szCs w:val="20"/>
    </w:rPr>
  </w:style>
  <w:style w:type="paragraph" w:customStyle="1" w:styleId="2219">
    <w:name w:val="样式 首行缩进:  0.95 厘米"/>
    <w:basedOn w:val="1"/>
    <w:qFormat/>
    <w:uiPriority w:val="0"/>
    <w:pPr>
      <w:spacing w:line="440" w:lineRule="atLeast"/>
      <w:ind w:firstLine="539"/>
    </w:pPr>
    <w:rPr>
      <w:rFonts w:eastAsia="仿宋" w:cs="宋体"/>
      <w:sz w:val="24"/>
      <w:szCs w:val="20"/>
    </w:rPr>
  </w:style>
  <w:style w:type="paragraph" w:customStyle="1" w:styleId="2220">
    <w:name w:val="悬挂缩进(·)"/>
    <w:basedOn w:val="1"/>
    <w:qFormat/>
    <w:uiPriority w:val="0"/>
    <w:pPr>
      <w:widowControl/>
      <w:autoSpaceDE w:val="0"/>
      <w:autoSpaceDN w:val="0"/>
      <w:adjustRightInd w:val="0"/>
      <w:spacing w:line="227" w:lineRule="atLeast"/>
      <w:ind w:firstLine="482"/>
      <w:textAlignment w:val="bottom"/>
    </w:pPr>
    <w:rPr>
      <w:rFonts w:ascii="宋体" w:eastAsia="仿宋"/>
      <w:kern w:val="0"/>
      <w:sz w:val="24"/>
      <w:szCs w:val="20"/>
    </w:rPr>
  </w:style>
  <w:style w:type="paragraph" w:customStyle="1" w:styleId="2221">
    <w:name w:val="列表4"/>
    <w:basedOn w:val="1"/>
    <w:next w:val="1"/>
    <w:qFormat/>
    <w:uiPriority w:val="99"/>
    <w:pPr>
      <w:widowControl/>
      <w:spacing w:line="360" w:lineRule="atLeast"/>
      <w:ind w:firstLine="480"/>
      <w:jc w:val="left"/>
    </w:pPr>
    <w:rPr>
      <w:spacing w:val="5"/>
      <w:kern w:val="0"/>
      <w:sz w:val="24"/>
    </w:rPr>
  </w:style>
  <w:style w:type="paragraph" w:customStyle="1" w:styleId="2222">
    <w:name w:val="表身（中）"/>
    <w:basedOn w:val="2223"/>
    <w:qFormat/>
    <w:uiPriority w:val="0"/>
    <w:pPr>
      <w:jc w:val="center"/>
    </w:pPr>
  </w:style>
  <w:style w:type="paragraph" w:customStyle="1" w:styleId="2223">
    <w:name w:val="表身（左）"/>
    <w:qFormat/>
    <w:uiPriority w:val="0"/>
    <w:pPr>
      <w:adjustRightInd w:val="0"/>
      <w:snapToGrid w:val="0"/>
      <w:spacing w:line="300" w:lineRule="auto"/>
      <w:textAlignment w:val="center"/>
    </w:pPr>
    <w:rPr>
      <w:rFonts w:ascii="Times New Roman" w:hAnsi="Times New Roman" w:eastAsia="宋体" w:cs="Times New Roman"/>
      <w:sz w:val="18"/>
      <w:lang w:val="en-US" w:eastAsia="zh-CN" w:bidi="ar-SA"/>
    </w:rPr>
  </w:style>
  <w:style w:type="paragraph" w:customStyle="1" w:styleId="2224">
    <w:name w:val="纯文本11"/>
    <w:basedOn w:val="1"/>
    <w:qFormat/>
    <w:uiPriority w:val="0"/>
    <w:pPr>
      <w:adjustRightInd w:val="0"/>
    </w:pPr>
    <w:rPr>
      <w:rFonts w:ascii="宋体" w:hAnsi="Courier New"/>
      <w:szCs w:val="20"/>
    </w:rPr>
  </w:style>
  <w:style w:type="paragraph" w:customStyle="1" w:styleId="2225">
    <w:name w:val="正文文字加粗"/>
    <w:basedOn w:val="1"/>
    <w:qFormat/>
    <w:uiPriority w:val="99"/>
    <w:pPr>
      <w:widowControl/>
      <w:spacing w:line="360" w:lineRule="auto"/>
      <w:ind w:firstLine="200" w:firstLineChars="200"/>
      <w:jc w:val="left"/>
    </w:pPr>
    <w:rPr>
      <w:rFonts w:ascii="Arial Unicode MS" w:hAnsi="Arial Unicode MS"/>
      <w:b/>
      <w:kern w:val="0"/>
      <w:sz w:val="24"/>
    </w:rPr>
  </w:style>
  <w:style w:type="paragraph" w:customStyle="1" w:styleId="2226">
    <w:name w:val="jsq"/>
    <w:basedOn w:val="1"/>
    <w:qFormat/>
    <w:uiPriority w:val="0"/>
    <w:pPr>
      <w:widowControl/>
      <w:spacing w:before="100" w:beforeAutospacing="1" w:after="100" w:afterAutospacing="1"/>
      <w:jc w:val="left"/>
    </w:pPr>
    <w:rPr>
      <w:rFonts w:ascii="Arial" w:hAnsi="Arial" w:eastAsia="仿宋" w:cs="Arial"/>
      <w:b/>
      <w:bCs/>
      <w:color w:val="CC0000"/>
      <w:kern w:val="0"/>
      <w:sz w:val="24"/>
    </w:rPr>
  </w:style>
  <w:style w:type="paragraph" w:customStyle="1" w:styleId="2227">
    <w:name w:val="NOTE"/>
    <w:basedOn w:val="1"/>
    <w:qFormat/>
    <w:uiPriority w:val="0"/>
    <w:pPr>
      <w:widowControl/>
      <w:autoSpaceDE w:val="0"/>
      <w:autoSpaceDN w:val="0"/>
      <w:adjustRightInd w:val="0"/>
      <w:spacing w:line="480" w:lineRule="atLeast"/>
      <w:ind w:left="720" w:right="227" w:hanging="360"/>
      <w:textAlignment w:val="bottom"/>
    </w:pPr>
    <w:rPr>
      <w:rFonts w:eastAsia="仿宋"/>
      <w:kern w:val="0"/>
      <w:sz w:val="23"/>
      <w:szCs w:val="20"/>
    </w:rPr>
  </w:style>
  <w:style w:type="paragraph" w:customStyle="1" w:styleId="2228">
    <w:name w:val="样式 标题 4 + 段前: 0.5 行 段后: 0.5 行"/>
    <w:basedOn w:val="6"/>
    <w:qFormat/>
    <w:uiPriority w:val="0"/>
    <w:pPr>
      <w:widowControl/>
      <w:tabs>
        <w:tab w:val="left" w:pos="709"/>
        <w:tab w:val="left" w:pos="2160"/>
      </w:tabs>
      <w:autoSpaceDE w:val="0"/>
      <w:autoSpaceDN w:val="0"/>
      <w:adjustRightInd w:val="0"/>
      <w:spacing w:before="156" w:after="156" w:line="372" w:lineRule="auto"/>
      <w:ind w:left="630" w:hanging="420"/>
    </w:pPr>
    <w:rPr>
      <w:rFonts w:ascii="Times New Roman" w:hAnsi="Times New Roman" w:eastAsia="宋体"/>
      <w:bCs w:val="0"/>
      <w:color w:val="000000"/>
      <w:szCs w:val="24"/>
      <w:lang w:val="zh-CN"/>
    </w:rPr>
  </w:style>
  <w:style w:type="paragraph" w:customStyle="1" w:styleId="2229">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230">
    <w:name w:val="表格文字1"/>
    <w:basedOn w:val="1"/>
    <w:qFormat/>
    <w:uiPriority w:val="0"/>
    <w:pPr>
      <w:spacing w:line="360" w:lineRule="auto"/>
      <w:jc w:val="center"/>
    </w:pPr>
    <w:rPr>
      <w:rFonts w:ascii="宋体" w:eastAsia="仿宋"/>
      <w:b/>
      <w:bCs/>
      <w:sz w:val="24"/>
    </w:rPr>
  </w:style>
  <w:style w:type="paragraph" w:customStyle="1" w:styleId="2231">
    <w:name w:val="表格内容居中"/>
    <w:basedOn w:val="1"/>
    <w:qFormat/>
    <w:uiPriority w:val="99"/>
    <w:pPr>
      <w:widowControl/>
      <w:spacing w:line="360" w:lineRule="auto"/>
      <w:ind w:firstLine="480"/>
      <w:jc w:val="center"/>
    </w:pPr>
    <w:rPr>
      <w:rFonts w:cs="宋体"/>
      <w:kern w:val="0"/>
      <w:szCs w:val="20"/>
    </w:rPr>
  </w:style>
  <w:style w:type="paragraph" w:customStyle="1" w:styleId="2232">
    <w:name w:val="正文31"/>
    <w:basedOn w:val="21"/>
    <w:qFormat/>
    <w:uiPriority w:val="0"/>
    <w:pPr>
      <w:tabs>
        <w:tab w:val="clear" w:pos="0"/>
      </w:tabs>
      <w:spacing w:line="360" w:lineRule="auto"/>
      <w:ind w:left="0" w:firstLine="0"/>
    </w:pPr>
    <w:rPr>
      <w:rFonts w:ascii="宋体" w:hAnsi="宋体" w:eastAsia="仿宋"/>
      <w:b/>
      <w:bCs/>
      <w:kern w:val="0"/>
      <w:sz w:val="24"/>
      <w:szCs w:val="21"/>
    </w:rPr>
  </w:style>
  <w:style w:type="paragraph" w:customStyle="1" w:styleId="2233">
    <w:name w:val="tabletext"/>
    <w:basedOn w:val="1"/>
    <w:qFormat/>
    <w:uiPriority w:val="0"/>
    <w:pPr>
      <w:widowControl/>
      <w:spacing w:line="300" w:lineRule="atLeast"/>
      <w:jc w:val="left"/>
    </w:pPr>
    <w:rPr>
      <w:rFonts w:ascii="宋体" w:hAnsi="宋体" w:eastAsia="仿宋" w:cs="宋体"/>
      <w:kern w:val="0"/>
      <w:sz w:val="18"/>
      <w:szCs w:val="18"/>
    </w:rPr>
  </w:style>
  <w:style w:type="paragraph" w:customStyle="1" w:styleId="2234">
    <w:name w:val="Normal 2"/>
    <w:basedOn w:val="1"/>
    <w:qFormat/>
    <w:uiPriority w:val="0"/>
    <w:pPr>
      <w:keepLines/>
      <w:widowControl/>
      <w:autoSpaceDE w:val="0"/>
      <w:autoSpaceDN w:val="0"/>
      <w:adjustRightInd w:val="0"/>
      <w:spacing w:before="240"/>
      <w:ind w:left="360" w:right="900"/>
      <w:jc w:val="left"/>
    </w:pPr>
    <w:rPr>
      <w:rFonts w:ascii="Arial" w:hAnsi="Arial" w:eastAsia="仿宋"/>
      <w:kern w:val="0"/>
      <w:sz w:val="22"/>
      <w:szCs w:val="20"/>
      <w:lang w:eastAsia="en-US"/>
    </w:rPr>
  </w:style>
  <w:style w:type="paragraph" w:customStyle="1" w:styleId="2235">
    <w:name w:val="讯飞标题1"/>
    <w:basedOn w:val="3"/>
    <w:next w:val="1"/>
    <w:qFormat/>
    <w:uiPriority w:val="0"/>
    <w:pPr>
      <w:keepLines/>
      <w:tabs>
        <w:tab w:val="left" w:pos="900"/>
      </w:tabs>
      <w:spacing w:line="576" w:lineRule="auto"/>
      <w:ind w:left="900"/>
    </w:pPr>
    <w:rPr>
      <w:rFonts w:ascii="仿宋" w:hAnsi="Arial" w:eastAsia="仿宋" w:cs="Arial"/>
      <w:bCs w:val="0"/>
      <w:kern w:val="44"/>
      <w:sz w:val="36"/>
      <w:szCs w:val="44"/>
    </w:rPr>
  </w:style>
  <w:style w:type="paragraph" w:customStyle="1" w:styleId="2236">
    <w:name w:val="正文 首行缩进加粗"/>
    <w:basedOn w:val="1"/>
    <w:qFormat/>
    <w:uiPriority w:val="99"/>
    <w:pPr>
      <w:widowControl/>
      <w:spacing w:line="360" w:lineRule="auto"/>
      <w:ind w:firstLine="422"/>
      <w:jc w:val="left"/>
    </w:pPr>
    <w:rPr>
      <w:rFonts w:ascii="Arial Unicode MS" w:hAnsi="Arial Unicode MS" w:cs="宋体"/>
      <w:b/>
      <w:kern w:val="0"/>
      <w:szCs w:val="20"/>
    </w:rPr>
  </w:style>
  <w:style w:type="paragraph" w:customStyle="1" w:styleId="2237">
    <w:name w:val="无缩进正文"/>
    <w:basedOn w:val="1"/>
    <w:qFormat/>
    <w:uiPriority w:val="0"/>
    <w:pPr>
      <w:adjustRightInd w:val="0"/>
    </w:pPr>
    <w:rPr>
      <w:rFonts w:eastAsia="仿宋"/>
      <w:kern w:val="0"/>
      <w:sz w:val="24"/>
      <w:szCs w:val="20"/>
    </w:rPr>
  </w:style>
  <w:style w:type="paragraph" w:customStyle="1" w:styleId="2238">
    <w:name w:val="xl117"/>
    <w:basedOn w:val="1"/>
    <w:qFormat/>
    <w:uiPriority w:val="0"/>
    <w:pPr>
      <w:widowControl/>
      <w:spacing w:before="100" w:beforeAutospacing="1" w:after="100" w:afterAutospacing="1"/>
      <w:jc w:val="left"/>
      <w:textAlignment w:val="center"/>
    </w:pPr>
    <w:rPr>
      <w:rFonts w:ascii="宋体" w:hAnsi="宋体" w:eastAsia="仿宋" w:cs="宋体"/>
      <w:color w:val="000000"/>
      <w:kern w:val="0"/>
      <w:sz w:val="18"/>
      <w:szCs w:val="18"/>
    </w:rPr>
  </w:style>
  <w:style w:type="paragraph" w:customStyle="1" w:styleId="2239">
    <w:name w:val="样式 标题 3 + 楷体_GB2312 小三 倾斜"/>
    <w:basedOn w:val="5"/>
    <w:qFormat/>
    <w:uiPriority w:val="0"/>
    <w:pPr>
      <w:keepNext w:val="0"/>
      <w:keepLines w:val="0"/>
      <w:tabs>
        <w:tab w:val="left" w:pos="1740"/>
      </w:tabs>
      <w:spacing w:before="0" w:after="0" w:afterAutospacing="1" w:line="360" w:lineRule="auto"/>
      <w:ind w:left="1740" w:hanging="420"/>
    </w:pPr>
    <w:rPr>
      <w:rFonts w:ascii="楷体_GB2312" w:hAnsi="楷体_GB2312"/>
      <w:i/>
      <w:iCs/>
      <w:sz w:val="30"/>
    </w:rPr>
  </w:style>
  <w:style w:type="paragraph" w:customStyle="1" w:styleId="2240">
    <w:name w:val="font23"/>
    <w:basedOn w:val="1"/>
    <w:qFormat/>
    <w:uiPriority w:val="0"/>
    <w:pPr>
      <w:widowControl/>
      <w:spacing w:before="100" w:beforeAutospacing="1" w:after="100" w:afterAutospacing="1"/>
      <w:jc w:val="left"/>
    </w:pPr>
    <w:rPr>
      <w:rFonts w:ascii="Arial" w:hAnsi="Arial" w:eastAsia="仿宋" w:cs="Arial"/>
      <w:color w:val="FF0000"/>
      <w:kern w:val="0"/>
      <w:sz w:val="22"/>
      <w:szCs w:val="22"/>
    </w:rPr>
  </w:style>
  <w:style w:type="paragraph" w:customStyle="1" w:styleId="2241">
    <w:name w:val="样式 标题 3 + 段前: 12 磅 段后: 0 磅 行距: 1.5 倍行距"/>
    <w:basedOn w:val="5"/>
    <w:qFormat/>
    <w:uiPriority w:val="99"/>
    <w:pPr>
      <w:keepNext w:val="0"/>
      <w:keepLines w:val="0"/>
      <w:widowControl/>
      <w:spacing w:before="0" w:beforeAutospacing="1" w:after="0" w:afterAutospacing="1" w:line="360" w:lineRule="auto"/>
      <w:ind w:left="1080" w:hanging="1080"/>
    </w:pPr>
    <w:rPr>
      <w:rFonts w:ascii="Arial Unicode MS" w:hAnsi="Arial Unicode MS" w:cs="宋体"/>
      <w:kern w:val="0"/>
      <w:szCs w:val="20"/>
    </w:rPr>
  </w:style>
  <w:style w:type="paragraph" w:customStyle="1" w:styleId="2242">
    <w:name w:val="项目符号A"/>
    <w:basedOn w:val="1"/>
    <w:qFormat/>
    <w:uiPriority w:val="0"/>
    <w:pPr>
      <w:tabs>
        <w:tab w:val="left" w:pos="1021"/>
      </w:tabs>
      <w:spacing w:line="360" w:lineRule="auto"/>
      <w:ind w:left="1021" w:hanging="454"/>
    </w:pPr>
    <w:rPr>
      <w:rFonts w:ascii="Arial" w:hAnsi="Arial" w:eastAsia="仿宋"/>
      <w:sz w:val="24"/>
      <w:szCs w:val="20"/>
    </w:rPr>
  </w:style>
  <w:style w:type="paragraph" w:customStyle="1" w:styleId="2243">
    <w:name w:val="Char Char"/>
    <w:basedOn w:val="1"/>
    <w:qFormat/>
    <w:uiPriority w:val="0"/>
    <w:pPr>
      <w:widowControl/>
      <w:snapToGrid w:val="0"/>
      <w:spacing w:after="160" w:line="360" w:lineRule="auto"/>
      <w:jc w:val="left"/>
    </w:pPr>
    <w:rPr>
      <w:rFonts w:eastAsia="仿宋"/>
      <w:kern w:val="0"/>
      <w:sz w:val="24"/>
      <w:lang w:eastAsia="en-US"/>
    </w:rPr>
  </w:style>
  <w:style w:type="paragraph" w:customStyle="1" w:styleId="2244">
    <w:name w:val="maxy"/>
    <w:basedOn w:val="1"/>
    <w:qFormat/>
    <w:uiPriority w:val="0"/>
    <w:pPr>
      <w:tabs>
        <w:tab w:val="left" w:pos="3410"/>
        <w:tab w:val="left" w:pos="8698"/>
      </w:tabs>
      <w:autoSpaceDE w:val="0"/>
      <w:autoSpaceDN w:val="0"/>
      <w:adjustRightInd w:val="0"/>
      <w:spacing w:before="120" w:after="156" w:line="360" w:lineRule="auto"/>
      <w:ind w:firstLine="360"/>
      <w:jc w:val="left"/>
    </w:pPr>
    <w:rPr>
      <w:rFonts w:hint="eastAsia" w:ascii="宋体" w:hAnsi="宋体" w:eastAsia="仿宋"/>
      <w:color w:val="000000"/>
      <w:kern w:val="0"/>
      <w:sz w:val="28"/>
      <w:szCs w:val="20"/>
      <w:lang w:val="zh-CN"/>
    </w:rPr>
  </w:style>
  <w:style w:type="paragraph" w:customStyle="1" w:styleId="2245">
    <w:name w:val="Char Char1 Char Char Char Char Char Char Char Char"/>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2246">
    <w:name w:val="样式 标题 8Legal Level 1.1.L7H7PIM 7不用sdfletter listL71H71..."/>
    <w:basedOn w:val="10"/>
    <w:next w:val="1"/>
    <w:qFormat/>
    <w:uiPriority w:val="99"/>
    <w:pPr>
      <w:widowControl/>
      <w:numPr>
        <w:ilvl w:val="6"/>
        <w:numId w:val="109"/>
      </w:numPr>
      <w:tabs>
        <w:tab w:val="clear" w:pos="0"/>
      </w:tabs>
      <w:spacing w:before="100" w:beforeAutospacing="1" w:after="100" w:afterAutospacing="1" w:line="360" w:lineRule="auto"/>
      <w:ind w:left="3420" w:hanging="420"/>
      <w:textAlignment w:val="auto"/>
    </w:pPr>
    <w:rPr>
      <w:rFonts w:ascii="宋体" w:hAnsi="宋体" w:eastAsia="Arial"/>
      <w:szCs w:val="20"/>
    </w:rPr>
  </w:style>
  <w:style w:type="paragraph" w:customStyle="1" w:styleId="2247">
    <w:name w:val="列表内容"/>
    <w:basedOn w:val="1"/>
    <w:next w:val="1"/>
    <w:qFormat/>
    <w:uiPriority w:val="0"/>
    <w:pPr>
      <w:widowControl/>
      <w:tabs>
        <w:tab w:val="left" w:pos="900"/>
      </w:tabs>
      <w:ind w:firstLine="200"/>
      <w:jc w:val="left"/>
    </w:pPr>
    <w:rPr>
      <w:rFonts w:eastAsia="仿宋"/>
      <w:kern w:val="0"/>
      <w:sz w:val="18"/>
    </w:rPr>
  </w:style>
  <w:style w:type="paragraph" w:customStyle="1" w:styleId="2248">
    <w:name w:val="Char Char Char Char Char Char Char1 Char"/>
    <w:basedOn w:val="1"/>
    <w:qFormat/>
    <w:uiPriority w:val="0"/>
    <w:rPr>
      <w:rFonts w:ascii="Tahoma" w:hAnsi="Tahoma" w:eastAsia="仿宋"/>
      <w:sz w:val="24"/>
      <w:szCs w:val="20"/>
    </w:rPr>
  </w:style>
  <w:style w:type="paragraph" w:customStyle="1" w:styleId="2249">
    <w:name w:val="样式 宋体 五号 行距: 单倍行距"/>
    <w:basedOn w:val="1"/>
    <w:qFormat/>
    <w:uiPriority w:val="99"/>
    <w:pPr>
      <w:widowControl/>
      <w:adjustRightInd w:val="0"/>
      <w:spacing w:line="360" w:lineRule="auto"/>
      <w:ind w:firstLine="480"/>
      <w:jc w:val="left"/>
    </w:pPr>
    <w:rPr>
      <w:rFonts w:ascii="宋体" w:hAnsi="宋体"/>
      <w:kern w:val="0"/>
      <w:szCs w:val="20"/>
    </w:rPr>
  </w:style>
  <w:style w:type="paragraph" w:customStyle="1" w:styleId="2250">
    <w:name w:val="纯文本1"/>
    <w:basedOn w:val="1"/>
    <w:qFormat/>
    <w:uiPriority w:val="0"/>
    <w:pPr>
      <w:adjustRightInd w:val="0"/>
    </w:pPr>
    <w:rPr>
      <w:rFonts w:ascii="宋体" w:hAnsi="Courier New" w:eastAsia="仿宋"/>
      <w:sz w:val="24"/>
      <w:szCs w:val="20"/>
    </w:rPr>
  </w:style>
  <w:style w:type="paragraph" w:customStyle="1" w:styleId="2251">
    <w:name w:val="公司名"/>
    <w:basedOn w:val="1"/>
    <w:qFormat/>
    <w:uiPriority w:val="0"/>
    <w:pPr>
      <w:spacing w:before="80" w:after="80" w:line="360" w:lineRule="auto"/>
      <w:jc w:val="center"/>
    </w:pPr>
    <w:rPr>
      <w:rFonts w:eastAsia="仿宋"/>
      <w:b/>
      <w:sz w:val="28"/>
      <w:szCs w:val="20"/>
    </w:rPr>
  </w:style>
  <w:style w:type="paragraph" w:customStyle="1" w:styleId="2252">
    <w:name w:val="样式 标题 2 + 宋体 五号 行距: 单倍行距"/>
    <w:basedOn w:val="4"/>
    <w:qFormat/>
    <w:uiPriority w:val="99"/>
    <w:pPr>
      <w:keepLines w:val="0"/>
      <w:widowControl/>
      <w:adjustRightInd w:val="0"/>
      <w:spacing w:line="240" w:lineRule="auto"/>
      <w:ind w:left="567" w:hanging="567"/>
      <w:jc w:val="left"/>
    </w:pPr>
    <w:rPr>
      <w:rFonts w:ascii="宋体" w:hAnsi="宋体"/>
      <w:color w:val="000000"/>
      <w:kern w:val="0"/>
      <w:sz w:val="21"/>
      <w:szCs w:val="20"/>
    </w:rPr>
  </w:style>
  <w:style w:type="paragraph" w:customStyle="1" w:styleId="2253">
    <w:name w:val="N-1"/>
    <w:basedOn w:val="3"/>
    <w:qFormat/>
    <w:uiPriority w:val="0"/>
    <w:pPr>
      <w:keepLines/>
      <w:adjustRightInd w:val="0"/>
      <w:ind w:firstLine="288"/>
      <w:textAlignment w:val="baseline"/>
    </w:pPr>
    <w:rPr>
      <w:bCs w:val="0"/>
      <w:kern w:val="44"/>
      <w:sz w:val="28"/>
    </w:rPr>
  </w:style>
  <w:style w:type="paragraph" w:customStyle="1" w:styleId="2254">
    <w:name w:val="Item Step"/>
    <w:qFormat/>
    <w:uiPriority w:val="99"/>
    <w:pPr>
      <w:spacing w:before="60" w:after="60" w:line="300" w:lineRule="auto"/>
      <w:ind w:firstLine="288"/>
      <w:jc w:val="both"/>
    </w:pPr>
    <w:rPr>
      <w:rFonts w:ascii="Arial" w:hAnsi="Arial" w:eastAsia="宋体" w:cs="Times New Roman"/>
      <w:sz w:val="24"/>
      <w:lang w:val="en-US" w:eastAsia="zh-CN" w:bidi="ar-SA"/>
    </w:rPr>
  </w:style>
  <w:style w:type="paragraph" w:customStyle="1" w:styleId="2255">
    <w:name w:val="样式 宋体 五号 两端对齐 行距: 单倍行距"/>
    <w:basedOn w:val="1"/>
    <w:qFormat/>
    <w:uiPriority w:val="99"/>
    <w:pPr>
      <w:widowControl/>
      <w:adjustRightInd w:val="0"/>
      <w:spacing w:line="360" w:lineRule="auto"/>
      <w:ind w:firstLine="480"/>
      <w:jc w:val="left"/>
    </w:pPr>
    <w:rPr>
      <w:rFonts w:ascii="宋体" w:hAnsi="宋体"/>
      <w:kern w:val="0"/>
      <w:szCs w:val="20"/>
    </w:rPr>
  </w:style>
  <w:style w:type="paragraph" w:customStyle="1" w:styleId="2256">
    <w:name w:val="样式 标题 3Heading 3 - oldLevel 3 HeadH3BOD 0l3CTTitre Ch33..."/>
    <w:basedOn w:val="5"/>
    <w:qFormat/>
    <w:uiPriority w:val="0"/>
    <w:pPr>
      <w:keepNext w:val="0"/>
      <w:keepLines w:val="0"/>
      <w:tabs>
        <w:tab w:val="left" w:pos="1740"/>
      </w:tabs>
      <w:adjustRightInd w:val="0"/>
      <w:snapToGrid w:val="0"/>
      <w:spacing w:before="0" w:after="0" w:afterAutospacing="1" w:line="360" w:lineRule="auto"/>
      <w:ind w:left="600" w:firstLine="420"/>
    </w:pPr>
    <w:rPr>
      <w:rFonts w:cs="宋体"/>
      <w:kern w:val="0"/>
      <w:szCs w:val="20"/>
    </w:rPr>
  </w:style>
  <w:style w:type="paragraph" w:customStyle="1" w:styleId="2257">
    <w:name w:val="标题1（简洁）"/>
    <w:basedOn w:val="1"/>
    <w:qFormat/>
    <w:uiPriority w:val="0"/>
    <w:pPr>
      <w:tabs>
        <w:tab w:val="left" w:pos="900"/>
      </w:tabs>
      <w:spacing w:line="360" w:lineRule="auto"/>
      <w:ind w:left="900" w:hanging="420"/>
    </w:pPr>
    <w:rPr>
      <w:rFonts w:eastAsia="楷体_GB2312"/>
      <w:b/>
      <w:sz w:val="30"/>
      <w:szCs w:val="21"/>
    </w:rPr>
  </w:style>
  <w:style w:type="paragraph" w:customStyle="1" w:styleId="2258">
    <w:name w:val="图样式"/>
    <w:basedOn w:val="1"/>
    <w:qFormat/>
    <w:uiPriority w:val="0"/>
    <w:pPr>
      <w:keepNext/>
      <w:widowControl/>
      <w:autoSpaceDE w:val="0"/>
      <w:autoSpaceDN w:val="0"/>
      <w:adjustRightInd w:val="0"/>
      <w:spacing w:before="80" w:after="80" w:line="360" w:lineRule="auto"/>
      <w:jc w:val="center"/>
    </w:pPr>
    <w:rPr>
      <w:rFonts w:eastAsia="仿宋"/>
      <w:kern w:val="0"/>
      <w:sz w:val="20"/>
      <w:szCs w:val="20"/>
    </w:rPr>
  </w:style>
  <w:style w:type="paragraph" w:customStyle="1" w:styleId="2259">
    <w:name w:val="text12"/>
    <w:basedOn w:val="1"/>
    <w:qFormat/>
    <w:uiPriority w:val="0"/>
    <w:pPr>
      <w:widowControl/>
      <w:spacing w:before="100" w:beforeAutospacing="1" w:after="100" w:afterAutospacing="1" w:line="390" w:lineRule="atLeast"/>
      <w:jc w:val="left"/>
    </w:pPr>
    <w:rPr>
      <w:rFonts w:ascii="宋体" w:hAnsi="宋体" w:eastAsia="仿宋" w:cs="宋体"/>
      <w:kern w:val="0"/>
      <w:sz w:val="24"/>
    </w:rPr>
  </w:style>
  <w:style w:type="paragraph" w:customStyle="1" w:styleId="2260">
    <w:name w:val="abb"/>
    <w:basedOn w:val="747"/>
    <w:qFormat/>
    <w:uiPriority w:val="99"/>
    <w:pPr>
      <w:ind w:firstLine="0" w:firstLineChars="0"/>
    </w:pPr>
    <w:rPr>
      <w:szCs w:val="21"/>
    </w:rPr>
  </w:style>
  <w:style w:type="paragraph" w:customStyle="1" w:styleId="2261">
    <w:name w:val="style8801"/>
    <w:basedOn w:val="1"/>
    <w:qFormat/>
    <w:uiPriority w:val="0"/>
    <w:pPr>
      <w:widowControl/>
      <w:wordWrap w:val="0"/>
      <w:spacing w:before="100" w:beforeAutospacing="1" w:after="100" w:afterAutospacing="1"/>
      <w:jc w:val="left"/>
    </w:pPr>
    <w:rPr>
      <w:rFonts w:ascii="Arial" w:hAnsi="Arial" w:eastAsia="仿宋" w:cs="Arial"/>
      <w:color w:val="000000"/>
      <w:kern w:val="0"/>
      <w:sz w:val="24"/>
    </w:rPr>
  </w:style>
  <w:style w:type="paragraph" w:customStyle="1" w:styleId="2262">
    <w:name w:val="CM17"/>
    <w:basedOn w:val="191"/>
    <w:next w:val="191"/>
    <w:qFormat/>
    <w:uiPriority w:val="0"/>
    <w:pPr>
      <w:spacing w:line="468" w:lineRule="atLeast"/>
    </w:pPr>
    <w:rPr>
      <w:rFonts w:cs="Times New Roman"/>
      <w:color w:val="auto"/>
    </w:rPr>
  </w:style>
  <w:style w:type="paragraph" w:customStyle="1" w:styleId="2263">
    <w:name w:val="样式 样式 宋体 (西文)四号 首行缩进:  0.74 厘米 + 加粗"/>
    <w:basedOn w:val="2264"/>
    <w:qFormat/>
    <w:uiPriority w:val="99"/>
    <w:pPr>
      <w:ind w:firstLine="0"/>
    </w:pPr>
    <w:rPr>
      <w:b/>
      <w:bCs/>
    </w:rPr>
  </w:style>
  <w:style w:type="paragraph" w:customStyle="1" w:styleId="2264">
    <w:name w:val="样式 宋体 (西文)四号 首行缩进:  0.74 厘米"/>
    <w:basedOn w:val="1"/>
    <w:qFormat/>
    <w:uiPriority w:val="99"/>
    <w:pPr>
      <w:widowControl/>
      <w:spacing w:line="360" w:lineRule="auto"/>
      <w:ind w:firstLine="420"/>
      <w:jc w:val="left"/>
    </w:pPr>
    <w:rPr>
      <w:rFonts w:ascii="宋体"/>
      <w:kern w:val="0"/>
      <w:sz w:val="24"/>
    </w:rPr>
  </w:style>
  <w:style w:type="paragraph" w:customStyle="1" w:styleId="2265">
    <w:name w:val="Default Text"/>
    <w:basedOn w:val="1"/>
    <w:qFormat/>
    <w:uiPriority w:val="0"/>
    <w:pPr>
      <w:autoSpaceDE w:val="0"/>
      <w:autoSpaceDN w:val="0"/>
      <w:adjustRightInd w:val="0"/>
      <w:jc w:val="left"/>
      <w:textAlignment w:val="baseline"/>
    </w:pPr>
    <w:rPr>
      <w:rFonts w:ascii="楷体" w:eastAsia="楷体"/>
      <w:kern w:val="0"/>
      <w:sz w:val="28"/>
      <w:szCs w:val="20"/>
    </w:rPr>
  </w:style>
  <w:style w:type="paragraph" w:customStyle="1" w:styleId="2266">
    <w:name w:val="xl112"/>
    <w:basedOn w:val="1"/>
    <w:qFormat/>
    <w:uiPriority w:val="0"/>
    <w:pPr>
      <w:widowControl/>
      <w:pBdr>
        <w:top w:val="single" w:color="auto" w:sz="4" w:space="0"/>
        <w:left w:val="single" w:color="auto" w:sz="4" w:space="0"/>
        <w:bottom w:val="single" w:color="auto" w:sz="4" w:space="0"/>
      </w:pBdr>
      <w:shd w:val="clear" w:color="auto" w:fill="CCFFCC"/>
      <w:spacing w:before="100" w:beforeAutospacing="1" w:after="100" w:afterAutospacing="1"/>
      <w:jc w:val="center"/>
      <w:textAlignment w:val="center"/>
    </w:pPr>
    <w:rPr>
      <w:rFonts w:ascii="宋体" w:hAnsi="宋体" w:eastAsia="仿宋" w:cs="宋体"/>
      <w:b/>
      <w:bCs/>
      <w:kern w:val="0"/>
      <w:sz w:val="20"/>
      <w:szCs w:val="20"/>
    </w:rPr>
  </w:style>
  <w:style w:type="paragraph" w:customStyle="1" w:styleId="2267">
    <w:name w:val="正文加重首行缩进2字"/>
    <w:basedOn w:val="1"/>
    <w:qFormat/>
    <w:uiPriority w:val="0"/>
    <w:pPr>
      <w:spacing w:before="100" w:beforeAutospacing="1" w:after="100" w:afterAutospacing="1"/>
      <w:ind w:firstLine="567"/>
    </w:pPr>
    <w:rPr>
      <w:rFonts w:eastAsia="楷体_GB2312"/>
      <w:b/>
      <w:bCs/>
      <w:kern w:val="0"/>
      <w:sz w:val="28"/>
    </w:rPr>
  </w:style>
  <w:style w:type="paragraph" w:customStyle="1" w:styleId="2268">
    <w:name w:val="样式 aaa + 首行缩进:  0 字符"/>
    <w:basedOn w:val="322"/>
    <w:next w:val="1"/>
    <w:qFormat/>
    <w:uiPriority w:val="99"/>
    <w:pPr>
      <w:topLinePunct/>
      <w:spacing w:before="0" w:beforeAutospacing="0" w:after="0" w:afterAutospacing="0" w:line="360" w:lineRule="auto"/>
    </w:pPr>
    <w:rPr>
      <w:rFonts w:ascii="Arial" w:hAnsi="Arial" w:eastAsia="宋体" w:cs="宋体"/>
      <w:b/>
      <w:bCs/>
      <w:color w:val="auto"/>
      <w:kern w:val="2"/>
      <w:szCs w:val="20"/>
    </w:rPr>
  </w:style>
  <w:style w:type="paragraph" w:customStyle="1" w:styleId="2269">
    <w:name w:val="默认段落字体 Para Char Char Char Char Char Char Char"/>
    <w:basedOn w:val="1"/>
    <w:qFormat/>
    <w:uiPriority w:val="0"/>
    <w:rPr>
      <w:rFonts w:eastAsia="仿宋"/>
      <w:sz w:val="24"/>
    </w:rPr>
  </w:style>
  <w:style w:type="paragraph" w:customStyle="1" w:styleId="2270">
    <w:name w:val="Char Char Char Char Char Char Char Char1"/>
    <w:basedOn w:val="1"/>
    <w:qFormat/>
    <w:uiPriority w:val="99"/>
    <w:rPr>
      <w:rFonts w:ascii="Tahoma" w:hAnsi="Tahoma" w:eastAsia="仿宋"/>
      <w:sz w:val="24"/>
      <w:szCs w:val="20"/>
    </w:rPr>
  </w:style>
  <w:style w:type="paragraph" w:customStyle="1" w:styleId="2271">
    <w:name w:val="Style1"/>
    <w:basedOn w:val="1"/>
    <w:qFormat/>
    <w:uiPriority w:val="99"/>
    <w:pPr>
      <w:widowControl/>
      <w:autoSpaceDE w:val="0"/>
      <w:autoSpaceDN w:val="0"/>
      <w:adjustRightInd w:val="0"/>
      <w:spacing w:line="480" w:lineRule="atLeast"/>
      <w:ind w:left="1622" w:firstLine="480"/>
      <w:jc w:val="left"/>
    </w:pPr>
    <w:rPr>
      <w:rFonts w:ascii="宋体"/>
      <w:color w:val="000000"/>
      <w:kern w:val="0"/>
      <w:sz w:val="24"/>
      <w:szCs w:val="20"/>
    </w:rPr>
  </w:style>
  <w:style w:type="paragraph" w:customStyle="1" w:styleId="2272">
    <w:name w:val="图题"/>
    <w:basedOn w:val="2273"/>
    <w:qFormat/>
    <w:uiPriority w:val="0"/>
    <w:pPr>
      <w:adjustRightInd w:val="0"/>
      <w:spacing w:before="0" w:after="120"/>
      <w:jc w:val="center"/>
    </w:pPr>
    <w:rPr>
      <w:rFonts w:ascii="Arial" w:hAnsi="Arial" w:eastAsia="黑体"/>
      <w:sz w:val="18"/>
      <w:szCs w:val="20"/>
    </w:rPr>
  </w:style>
  <w:style w:type="paragraph" w:customStyle="1" w:styleId="2273">
    <w:name w:val="正文 1"/>
    <w:basedOn w:val="1"/>
    <w:qFormat/>
    <w:uiPriority w:val="0"/>
    <w:pPr>
      <w:widowControl/>
      <w:snapToGrid w:val="0"/>
      <w:spacing w:before="80" w:after="80" w:line="360" w:lineRule="auto"/>
      <w:ind w:left="1418"/>
    </w:pPr>
    <w:rPr>
      <w:rFonts w:eastAsia="仿宋"/>
      <w:sz w:val="24"/>
      <w:szCs w:val="21"/>
    </w:rPr>
  </w:style>
  <w:style w:type="paragraph" w:customStyle="1" w:styleId="2274">
    <w:name w:val="xl18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2275">
    <w:name w:val="样式 aaa + 首行缩进:  2 字符1"/>
    <w:basedOn w:val="1"/>
    <w:qFormat/>
    <w:uiPriority w:val="99"/>
    <w:pPr>
      <w:widowControl/>
      <w:topLinePunct/>
      <w:spacing w:line="360" w:lineRule="auto"/>
      <w:ind w:firstLine="480"/>
      <w:jc w:val="left"/>
    </w:pPr>
    <w:rPr>
      <w:rFonts w:ascii="Arial Unicode MS" w:hAnsi="Arial Unicode MS" w:cs="宋体"/>
      <w:b/>
      <w:bCs/>
      <w:kern w:val="0"/>
      <w:sz w:val="24"/>
      <w:szCs w:val="20"/>
    </w:rPr>
  </w:style>
  <w:style w:type="paragraph" w:customStyle="1" w:styleId="2276">
    <w:name w:val="SubjectLine"/>
    <w:basedOn w:val="1"/>
    <w:next w:val="1"/>
    <w:qFormat/>
    <w:uiPriority w:val="0"/>
    <w:pPr>
      <w:keepNext/>
      <w:widowControl/>
      <w:autoSpaceDE w:val="0"/>
      <w:autoSpaceDN w:val="0"/>
      <w:adjustRightInd w:val="0"/>
      <w:spacing w:before="240" w:after="120" w:line="360" w:lineRule="auto"/>
      <w:ind w:right="3" w:firstLine="480"/>
      <w:textAlignment w:val="bottom"/>
    </w:pPr>
    <w:rPr>
      <w:rFonts w:ascii="Book Antiqua" w:hAnsi="Book Antiqua" w:eastAsia="仿宋"/>
      <w:kern w:val="0"/>
      <w:sz w:val="24"/>
      <w:u w:val="single"/>
    </w:rPr>
  </w:style>
  <w:style w:type="paragraph" w:customStyle="1" w:styleId="2277">
    <w:name w:val="小四正文 + 首行缩进"/>
    <w:basedOn w:val="1"/>
    <w:qFormat/>
    <w:uiPriority w:val="0"/>
    <w:pPr>
      <w:autoSpaceDE w:val="0"/>
      <w:autoSpaceDN w:val="0"/>
      <w:adjustRightInd w:val="0"/>
      <w:spacing w:before="156" w:after="156" w:line="312" w:lineRule="auto"/>
      <w:ind w:firstLine="200" w:firstLineChars="200"/>
      <w:jc w:val="left"/>
    </w:pPr>
    <w:rPr>
      <w:rFonts w:hint="eastAsia" w:ascii="宋体" w:hAnsi="宋体" w:eastAsia="仿宋"/>
      <w:color w:val="000000"/>
      <w:sz w:val="24"/>
      <w:szCs w:val="20"/>
      <w:lang w:val="zh-CN"/>
    </w:rPr>
  </w:style>
  <w:style w:type="paragraph" w:customStyle="1" w:styleId="2278">
    <w:name w:val="正文 2"/>
    <w:basedOn w:val="1"/>
    <w:qFormat/>
    <w:uiPriority w:val="0"/>
    <w:pPr>
      <w:autoSpaceDE w:val="0"/>
      <w:autoSpaceDN w:val="0"/>
      <w:adjustRightInd w:val="0"/>
      <w:spacing w:before="40" w:after="40" w:line="288" w:lineRule="auto"/>
      <w:ind w:left="516" w:firstLine="482"/>
      <w:jc w:val="left"/>
      <w:textAlignment w:val="bottom"/>
    </w:pPr>
    <w:rPr>
      <w:rFonts w:ascii="楷体_GB2312" w:eastAsia="楷体_GB2312"/>
      <w:spacing w:val="10"/>
      <w:kern w:val="0"/>
      <w:sz w:val="24"/>
      <w:szCs w:val="20"/>
    </w:rPr>
  </w:style>
  <w:style w:type="paragraph" w:customStyle="1" w:styleId="2279">
    <w:name w:val="列表编号 6"/>
    <w:basedOn w:val="20"/>
    <w:next w:val="21"/>
    <w:qFormat/>
    <w:uiPriority w:val="99"/>
    <w:pPr>
      <w:widowControl/>
      <w:tabs>
        <w:tab w:val="left" w:pos="360"/>
        <w:tab w:val="clear" w:pos="907"/>
      </w:tabs>
      <w:adjustRightInd w:val="0"/>
      <w:spacing w:after="60" w:line="320" w:lineRule="exact"/>
      <w:ind w:left="0" w:firstLine="0"/>
      <w:contextualSpacing/>
      <w:jc w:val="left"/>
    </w:pPr>
    <w:rPr>
      <w:rFonts w:ascii="宋体" w:hAnsi="Arial Unicode MS" w:eastAsia="黑体"/>
      <w:kern w:val="0"/>
      <w:sz w:val="21"/>
      <w:szCs w:val="24"/>
    </w:rPr>
  </w:style>
  <w:style w:type="paragraph" w:customStyle="1" w:styleId="2280">
    <w:name w:val="pagetitle"/>
    <w:basedOn w:val="1"/>
    <w:qFormat/>
    <w:uiPriority w:val="0"/>
    <w:pPr>
      <w:widowControl/>
      <w:spacing w:before="100" w:beforeAutospacing="1" w:after="100" w:afterAutospacing="1"/>
      <w:jc w:val="left"/>
    </w:pPr>
    <w:rPr>
      <w:rFonts w:ascii="宋体" w:hAnsi="宋体" w:eastAsia="仿宋" w:cs="宋体"/>
      <w:b/>
      <w:bCs/>
      <w:kern w:val="0"/>
      <w:sz w:val="40"/>
      <w:szCs w:val="40"/>
    </w:rPr>
  </w:style>
  <w:style w:type="paragraph" w:customStyle="1" w:styleId="2281">
    <w:name w:val="关注类型"/>
    <w:basedOn w:val="6"/>
    <w:qFormat/>
    <w:uiPriority w:val="0"/>
    <w:pPr>
      <w:widowControl/>
      <w:pBdr>
        <w:top w:val="single" w:color="auto" w:sz="4" w:space="1"/>
      </w:pBdr>
      <w:tabs>
        <w:tab w:val="left" w:pos="360"/>
        <w:tab w:val="left" w:pos="709"/>
        <w:tab w:val="left" w:pos="1871"/>
      </w:tabs>
      <w:spacing w:before="240" w:after="120" w:line="372" w:lineRule="auto"/>
      <w:ind w:left="1418" w:firstLine="288"/>
      <w:textAlignment w:val="baseline"/>
    </w:pPr>
    <w:rPr>
      <w:b w:val="0"/>
      <w:bCs w:val="0"/>
      <w:sz w:val="24"/>
      <w:szCs w:val="24"/>
    </w:rPr>
  </w:style>
  <w:style w:type="paragraph" w:customStyle="1" w:styleId="2282">
    <w:name w:val="样式 标题 6H6Legal Level 1.Level 1h6Third SubheadingBOD 4PIM ...1"/>
    <w:basedOn w:val="8"/>
    <w:qFormat/>
    <w:uiPriority w:val="99"/>
    <w:pPr>
      <w:widowControl/>
      <w:tabs>
        <w:tab w:val="left" w:pos="1134"/>
      </w:tabs>
      <w:adjustRightInd/>
      <w:spacing w:before="100" w:beforeAutospacing="1" w:after="100" w:afterAutospacing="1" w:line="360" w:lineRule="auto"/>
      <w:ind w:left="1327" w:hanging="1327"/>
      <w:textAlignment w:val="auto"/>
    </w:pPr>
    <w:rPr>
      <w:rFonts w:ascii="宋体" w:hAnsi="宋体" w:eastAsia="宋体"/>
      <w:sz w:val="20"/>
      <w:szCs w:val="20"/>
    </w:rPr>
  </w:style>
  <w:style w:type="paragraph" w:customStyle="1" w:styleId="2283">
    <w:name w:val="标题4， 宋体 ，小四"/>
    <w:basedOn w:val="6"/>
    <w:qFormat/>
    <w:uiPriority w:val="0"/>
    <w:pPr>
      <w:widowControl/>
      <w:tabs>
        <w:tab w:val="left" w:pos="420"/>
        <w:tab w:val="left" w:pos="709"/>
      </w:tabs>
      <w:adjustRightInd w:val="0"/>
      <w:spacing w:before="160" w:after="170" w:line="240" w:lineRule="auto"/>
      <w:ind w:left="420" w:right="240" w:rightChars="100" w:hanging="420"/>
      <w:textAlignment w:val="baseline"/>
    </w:pPr>
    <w:rPr>
      <w:rFonts w:eastAsia="宋体"/>
      <w:szCs w:val="24"/>
    </w:rPr>
  </w:style>
  <w:style w:type="paragraph" w:customStyle="1" w:styleId="2284">
    <w:name w:val="Default Paragraph Char Char Char Char"/>
    <w:basedOn w:val="1"/>
    <w:next w:val="1"/>
    <w:qFormat/>
    <w:uiPriority w:val="0"/>
    <w:pPr>
      <w:widowControl/>
      <w:spacing w:line="360" w:lineRule="auto"/>
      <w:jc w:val="left"/>
    </w:pPr>
    <w:rPr>
      <w:rFonts w:eastAsia="仿宋"/>
      <w:kern w:val="0"/>
      <w:sz w:val="24"/>
      <w:szCs w:val="20"/>
      <w:lang w:eastAsia="en-US"/>
    </w:rPr>
  </w:style>
  <w:style w:type="paragraph" w:customStyle="1" w:styleId="2285">
    <w:name w:val="表身"/>
    <w:basedOn w:val="1"/>
    <w:qFormat/>
    <w:uiPriority w:val="0"/>
    <w:pPr>
      <w:autoSpaceDE w:val="0"/>
      <w:autoSpaceDN w:val="0"/>
      <w:adjustRightInd w:val="0"/>
      <w:spacing w:line="300" w:lineRule="auto"/>
      <w:jc w:val="left"/>
    </w:pPr>
    <w:rPr>
      <w:rFonts w:eastAsia="仿宋"/>
      <w:kern w:val="0"/>
      <w:sz w:val="18"/>
      <w:szCs w:val="20"/>
    </w:rPr>
  </w:style>
  <w:style w:type="paragraph" w:customStyle="1" w:styleId="2286">
    <w:name w:val="样式 标题 6H6Legal Level 1.Level 1h6Third SubheadingBOD 4PIM ..."/>
    <w:basedOn w:val="8"/>
    <w:qFormat/>
    <w:uiPriority w:val="99"/>
    <w:pPr>
      <w:widowControl/>
      <w:tabs>
        <w:tab w:val="left" w:pos="1134"/>
      </w:tabs>
      <w:adjustRightInd/>
      <w:spacing w:line="316" w:lineRule="auto"/>
      <w:ind w:left="1327" w:hanging="1327"/>
      <w:textAlignment w:val="auto"/>
    </w:pPr>
    <w:rPr>
      <w:rFonts w:ascii="宋体" w:hAnsi="宋体" w:eastAsia="宋体"/>
      <w:sz w:val="20"/>
      <w:szCs w:val="20"/>
    </w:rPr>
  </w:style>
  <w:style w:type="paragraph" w:customStyle="1" w:styleId="2287">
    <w:name w:val="Char2 Char Char Char Char Char Char"/>
    <w:basedOn w:val="1"/>
    <w:qFormat/>
    <w:uiPriority w:val="0"/>
    <w:pPr>
      <w:widowControl/>
      <w:spacing w:after="160" w:line="240" w:lineRule="exact"/>
      <w:jc w:val="left"/>
    </w:pPr>
    <w:rPr>
      <w:rFonts w:ascii="Verdana" w:hAnsi="Verdana" w:eastAsia="仿宋"/>
      <w:kern w:val="0"/>
      <w:sz w:val="20"/>
      <w:lang w:eastAsia="en-US"/>
    </w:rPr>
  </w:style>
  <w:style w:type="paragraph" w:customStyle="1" w:styleId="2288">
    <w:name w:val="样式 标题 2 + 宋体 小四"/>
    <w:basedOn w:val="4"/>
    <w:qFormat/>
    <w:uiPriority w:val="0"/>
    <w:pPr>
      <w:keepLines w:val="0"/>
      <w:widowControl/>
      <w:tabs>
        <w:tab w:val="left" w:pos="1416"/>
      </w:tabs>
      <w:autoSpaceDE w:val="0"/>
      <w:autoSpaceDN w:val="0"/>
      <w:adjustRightInd w:val="0"/>
      <w:spacing w:line="480" w:lineRule="auto"/>
      <w:ind w:left="1416" w:right="6" w:hanging="420"/>
      <w:jc w:val="left"/>
      <w:textAlignment w:val="bottom"/>
    </w:pPr>
    <w:rPr>
      <w:rFonts w:ascii="宋体" w:hAnsi="宋体"/>
      <w:caps/>
      <w:color w:val="000000"/>
      <w:kern w:val="0"/>
      <w:sz w:val="30"/>
      <w:szCs w:val="24"/>
    </w:rPr>
  </w:style>
  <w:style w:type="paragraph" w:customStyle="1" w:styleId="2289">
    <w:name w:val="font22"/>
    <w:basedOn w:val="1"/>
    <w:qFormat/>
    <w:uiPriority w:val="0"/>
    <w:pPr>
      <w:widowControl/>
      <w:spacing w:before="100" w:beforeAutospacing="1" w:after="100" w:afterAutospacing="1"/>
      <w:jc w:val="left"/>
    </w:pPr>
    <w:rPr>
      <w:rFonts w:ascii="宋体" w:hAnsi="宋体" w:eastAsia="仿宋" w:cs="宋体"/>
      <w:color w:val="FF0000"/>
      <w:kern w:val="0"/>
      <w:sz w:val="22"/>
      <w:szCs w:val="22"/>
    </w:rPr>
  </w:style>
  <w:style w:type="paragraph" w:customStyle="1" w:styleId="2290">
    <w:name w:val="Item list"/>
    <w:basedOn w:val="1"/>
    <w:qFormat/>
    <w:uiPriority w:val="0"/>
    <w:pPr>
      <w:widowControl/>
      <w:tabs>
        <w:tab w:val="left" w:pos="720"/>
      </w:tabs>
      <w:ind w:left="720" w:hanging="720"/>
    </w:pPr>
    <w:rPr>
      <w:rFonts w:eastAsia="仿宋"/>
      <w:sz w:val="24"/>
      <w:szCs w:val="18"/>
    </w:rPr>
  </w:style>
  <w:style w:type="paragraph" w:customStyle="1" w:styleId="2291">
    <w:name w:val="p1"/>
    <w:basedOn w:val="1"/>
    <w:qFormat/>
    <w:uiPriority w:val="0"/>
    <w:pPr>
      <w:widowControl/>
      <w:spacing w:before="100" w:beforeAutospacing="1" w:after="100" w:afterAutospacing="1" w:line="312" w:lineRule="auto"/>
      <w:jc w:val="left"/>
    </w:pPr>
    <w:rPr>
      <w:rFonts w:ascii="宋体" w:hAnsi="宋体" w:eastAsia="仿宋"/>
      <w:color w:val="000000"/>
      <w:kern w:val="0"/>
      <w:sz w:val="24"/>
    </w:rPr>
  </w:style>
  <w:style w:type="paragraph" w:customStyle="1" w:styleId="2292">
    <w:name w:val="正文左对齐"/>
    <w:basedOn w:val="1"/>
    <w:qFormat/>
    <w:uiPriority w:val="0"/>
    <w:pPr>
      <w:spacing w:line="360" w:lineRule="auto"/>
      <w:jc w:val="left"/>
    </w:pPr>
    <w:rPr>
      <w:rFonts w:ascii="宋体" w:eastAsia="仿宋"/>
      <w:sz w:val="24"/>
      <w:szCs w:val="20"/>
    </w:rPr>
  </w:style>
  <w:style w:type="paragraph" w:customStyle="1" w:styleId="2293">
    <w:name w:val="pl"/>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294">
    <w:name w:val="样式 标题 8Legal Level 1.1.1.Level 1.1.1注意框体Legal Level 1.1.1.1..."/>
    <w:basedOn w:val="10"/>
    <w:qFormat/>
    <w:uiPriority w:val="99"/>
    <w:pPr>
      <w:widowControl/>
      <w:tabs>
        <w:tab w:val="left" w:pos="0"/>
        <w:tab w:val="left" w:pos="4394"/>
      </w:tabs>
      <w:ind w:left="1327" w:hanging="1327"/>
      <w:textAlignment w:val="auto"/>
    </w:pPr>
    <w:rPr>
      <w:rFonts w:ascii="宋体" w:hAnsi="宋体"/>
      <w:szCs w:val="20"/>
    </w:rPr>
  </w:style>
  <w:style w:type="paragraph" w:customStyle="1" w:styleId="2295">
    <w:name w:val="样式 标题 55l4H5h5Second Subheading + 段前: 0.5 行 段后: 0.5 行 行距:..."/>
    <w:basedOn w:val="7"/>
    <w:qFormat/>
    <w:uiPriority w:val="0"/>
    <w:pPr>
      <w:tabs>
        <w:tab w:val="left" w:pos="709"/>
        <w:tab w:val="left" w:pos="2580"/>
      </w:tabs>
      <w:adjustRightInd/>
      <w:spacing w:before="0" w:after="0" w:line="360" w:lineRule="auto"/>
      <w:ind w:left="2580" w:hanging="420"/>
      <w:jc w:val="both"/>
      <w:textAlignment w:val="auto"/>
    </w:pPr>
    <w:rPr>
      <w:rFonts w:eastAsia="楷体_GB2312"/>
      <w:kern w:val="2"/>
      <w:szCs w:val="20"/>
    </w:rPr>
  </w:style>
  <w:style w:type="paragraph" w:customStyle="1" w:styleId="2296">
    <w:name w:val="tabledescription"/>
    <w:basedOn w:val="1"/>
    <w:qFormat/>
    <w:uiPriority w:val="99"/>
    <w:pPr>
      <w:widowControl/>
      <w:spacing w:before="100" w:beforeAutospacing="1" w:after="100" w:afterAutospacing="1"/>
      <w:jc w:val="left"/>
    </w:pPr>
    <w:rPr>
      <w:rFonts w:ascii="宋体" w:hAnsi="宋体" w:eastAsia="仿宋" w:cs="宋体"/>
      <w:kern w:val="0"/>
      <w:sz w:val="24"/>
    </w:rPr>
  </w:style>
  <w:style w:type="paragraph" w:customStyle="1" w:styleId="2297">
    <w:name w:val="第三层标题"/>
    <w:basedOn w:val="21"/>
    <w:next w:val="21"/>
    <w:qFormat/>
    <w:uiPriority w:val="0"/>
    <w:pPr>
      <w:widowControl/>
      <w:tabs>
        <w:tab w:val="clear" w:pos="0"/>
      </w:tabs>
      <w:spacing w:before="240" w:line="360" w:lineRule="auto"/>
      <w:ind w:left="522" w:firstLine="0"/>
    </w:pPr>
    <w:rPr>
      <w:rFonts w:hAnsi="Arial" w:eastAsia="仿宋"/>
      <w:b/>
      <w:color w:val="000000"/>
      <w:kern w:val="0"/>
      <w:sz w:val="24"/>
      <w:szCs w:val="20"/>
    </w:rPr>
  </w:style>
  <w:style w:type="paragraph" w:customStyle="1" w:styleId="2298">
    <w:name w:val="xl2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299">
    <w:name w:val="p2"/>
    <w:basedOn w:val="1"/>
    <w:qFormat/>
    <w:uiPriority w:val="0"/>
    <w:pPr>
      <w:widowControl/>
      <w:spacing w:before="100" w:beforeAutospacing="1" w:after="100" w:afterAutospacing="1" w:line="312" w:lineRule="auto"/>
      <w:jc w:val="left"/>
    </w:pPr>
    <w:rPr>
      <w:rFonts w:ascii="宋体" w:hAnsi="宋体" w:eastAsia="仿宋"/>
      <w:color w:val="000000"/>
      <w:kern w:val="0"/>
      <w:sz w:val="24"/>
    </w:rPr>
  </w:style>
  <w:style w:type="paragraph" w:customStyle="1" w:styleId="2300">
    <w:name w:val="style2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301">
    <w:name w:val="标书正文格式"/>
    <w:qFormat/>
    <w:uiPriority w:val="0"/>
    <w:pPr>
      <w:spacing w:line="360" w:lineRule="auto"/>
      <w:ind w:firstLine="200" w:firstLineChars="200"/>
    </w:pPr>
    <w:rPr>
      <w:rFonts w:ascii="Times New Roman" w:hAnsi="Times New Roman" w:eastAsia="仿宋_GB2312" w:cs="Times New Roman"/>
      <w:kern w:val="2"/>
      <w:sz w:val="30"/>
      <w:szCs w:val="24"/>
      <w:lang w:val="en-US" w:eastAsia="zh-CN" w:bidi="ar-SA"/>
    </w:rPr>
  </w:style>
  <w:style w:type="paragraph" w:customStyle="1" w:styleId="2302">
    <w:name w:val="模板普通正文"/>
    <w:basedOn w:val="35"/>
    <w:qFormat/>
    <w:uiPriority w:val="0"/>
  </w:style>
  <w:style w:type="paragraph" w:customStyle="1" w:styleId="2303">
    <w:name w:val="WW-普通 (Web)"/>
    <w:basedOn w:val="1"/>
    <w:qFormat/>
    <w:uiPriority w:val="0"/>
    <w:pPr>
      <w:widowControl/>
      <w:suppressAutoHyphens/>
      <w:spacing w:before="100" w:after="100" w:line="288" w:lineRule="atLeast"/>
      <w:jc w:val="left"/>
    </w:pPr>
    <w:rPr>
      <w:rFonts w:eastAsia="仿宋"/>
      <w:kern w:val="17153"/>
      <w:sz w:val="19"/>
      <w:szCs w:val="20"/>
    </w:rPr>
  </w:style>
  <w:style w:type="paragraph" w:customStyle="1" w:styleId="2304">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305">
    <w:name w:val="xl111"/>
    <w:basedOn w:val="1"/>
    <w:qFormat/>
    <w:uiPriority w:val="0"/>
    <w:pPr>
      <w:widowControl/>
      <w:pBdr>
        <w:top w:val="single" w:color="auto" w:sz="4" w:space="0"/>
        <w:bottom w:val="single" w:color="auto" w:sz="4" w:space="0"/>
        <w:right w:val="single" w:color="auto" w:sz="4" w:space="0"/>
      </w:pBdr>
      <w:shd w:val="clear" w:color="auto" w:fill="CCCCFF"/>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306">
    <w:name w:val="样式13"/>
    <w:basedOn w:val="1"/>
    <w:qFormat/>
    <w:uiPriority w:val="0"/>
    <w:pPr>
      <w:keepNext/>
      <w:keepLines/>
      <w:spacing w:before="240" w:line="413" w:lineRule="auto"/>
      <w:outlineLvl w:val="2"/>
    </w:pPr>
    <w:rPr>
      <w:rFonts w:eastAsia="黑体" w:cs="Arial"/>
      <w:b/>
      <w:bCs/>
      <w:sz w:val="30"/>
      <w:szCs w:val="30"/>
    </w:rPr>
  </w:style>
  <w:style w:type="paragraph" w:customStyle="1" w:styleId="2307">
    <w:name w:val="段落正文 Char Char1"/>
    <w:basedOn w:val="1"/>
    <w:qFormat/>
    <w:uiPriority w:val="0"/>
    <w:pPr>
      <w:spacing w:beforeLines="50" w:line="360" w:lineRule="auto"/>
      <w:ind w:firstLine="200" w:firstLineChars="200"/>
    </w:pPr>
    <w:rPr>
      <w:rFonts w:eastAsia="仿宋"/>
      <w:spacing w:val="2"/>
      <w:sz w:val="24"/>
    </w:rPr>
  </w:style>
  <w:style w:type="paragraph" w:customStyle="1" w:styleId="2308">
    <w:name w:val="默认段落字体 Para Char Char Char Char Char Char Char Char Char Char Char"/>
    <w:basedOn w:val="1"/>
    <w:qFormat/>
    <w:uiPriority w:val="0"/>
    <w:rPr>
      <w:rFonts w:ascii="Tahoma" w:hAnsi="Tahoma"/>
      <w:sz w:val="24"/>
      <w:szCs w:val="20"/>
    </w:rPr>
  </w:style>
  <w:style w:type="paragraph" w:customStyle="1" w:styleId="2309">
    <w:name w:val="arial122"/>
    <w:basedOn w:val="1"/>
    <w:qFormat/>
    <w:uiPriority w:val="0"/>
    <w:pPr>
      <w:widowControl/>
      <w:spacing w:line="300" w:lineRule="atLeast"/>
      <w:jc w:val="left"/>
    </w:pPr>
    <w:rPr>
      <w:rFonts w:ascii="宋体" w:hAnsi="宋体" w:eastAsia="仿宋" w:cs="宋体"/>
      <w:kern w:val="0"/>
      <w:sz w:val="18"/>
      <w:szCs w:val="18"/>
    </w:rPr>
  </w:style>
  <w:style w:type="paragraph" w:customStyle="1" w:styleId="2310">
    <w:name w:val="样式 标题 5H5h5heading 5 + (西文) 楷体_GB2312"/>
    <w:basedOn w:val="7"/>
    <w:qFormat/>
    <w:uiPriority w:val="0"/>
    <w:pPr>
      <w:keepNext w:val="0"/>
      <w:keepLines w:val="0"/>
      <w:tabs>
        <w:tab w:val="left" w:pos="709"/>
        <w:tab w:val="left" w:pos="2580"/>
      </w:tabs>
      <w:adjustRightInd/>
      <w:spacing w:before="0" w:after="0" w:line="240" w:lineRule="auto"/>
      <w:ind w:left="2580" w:hanging="420"/>
      <w:jc w:val="both"/>
      <w:textAlignment w:val="auto"/>
      <w:outlineLvl w:val="9"/>
    </w:pPr>
    <w:rPr>
      <w:rFonts w:ascii="楷体_GB2312" w:hAnsi="Arial"/>
      <w:b w:val="0"/>
      <w:color w:val="000000"/>
      <w:spacing w:val="20"/>
      <w:kern w:val="2"/>
      <w:sz w:val="21"/>
      <w:szCs w:val="21"/>
    </w:rPr>
  </w:style>
  <w:style w:type="paragraph" w:customStyle="1" w:styleId="2311">
    <w:name w:val="xl18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2312">
    <w:name w:val="表文1"/>
    <w:basedOn w:val="1"/>
    <w:qFormat/>
    <w:uiPriority w:val="0"/>
    <w:pPr>
      <w:widowControl/>
      <w:spacing w:line="360" w:lineRule="auto"/>
      <w:ind w:firstLine="408"/>
    </w:pPr>
    <w:rPr>
      <w:rFonts w:ascii="宋体" w:hAnsi="宋体" w:eastAsia="仿宋"/>
      <w:bCs/>
      <w:color w:val="000000"/>
      <w:spacing w:val="10"/>
      <w:kern w:val="0"/>
      <w:sz w:val="24"/>
      <w:szCs w:val="18"/>
    </w:rPr>
  </w:style>
  <w:style w:type="paragraph" w:customStyle="1" w:styleId="2313">
    <w:name w:val="Body Text Keep"/>
    <w:basedOn w:val="34"/>
    <w:qFormat/>
    <w:uiPriority w:val="0"/>
    <w:pPr>
      <w:keepNext/>
      <w:snapToGrid w:val="0"/>
      <w:spacing w:before="120" w:after="220" w:line="220" w:lineRule="atLeast"/>
    </w:pPr>
    <w:rPr>
      <w:rFonts w:ascii="宋体" w:eastAsia="仿宋"/>
      <w:bCs/>
      <w:color w:val="000000"/>
      <w:kern w:val="0"/>
      <w:sz w:val="24"/>
      <w:szCs w:val="20"/>
    </w:rPr>
  </w:style>
  <w:style w:type="paragraph" w:customStyle="1" w:styleId="2314">
    <w:name w:val="正文中"/>
    <w:basedOn w:val="1"/>
    <w:qFormat/>
    <w:uiPriority w:val="0"/>
    <w:pPr>
      <w:keepNext/>
      <w:adjustRightInd w:val="0"/>
      <w:snapToGrid w:val="0"/>
      <w:spacing w:line="200" w:lineRule="atLeast"/>
      <w:jc w:val="center"/>
    </w:pPr>
    <w:rPr>
      <w:rFonts w:ascii="宋体" w:eastAsia="仿宋"/>
      <w:sz w:val="24"/>
      <w:szCs w:val="20"/>
    </w:rPr>
  </w:style>
  <w:style w:type="paragraph" w:customStyle="1" w:styleId="2315">
    <w:name w:val="bbb"/>
    <w:basedOn w:val="1"/>
    <w:qFormat/>
    <w:uiPriority w:val="0"/>
    <w:pPr>
      <w:widowControl/>
      <w:spacing w:before="100" w:beforeAutospacing="1" w:after="100" w:afterAutospacing="1"/>
      <w:jc w:val="left"/>
    </w:pPr>
    <w:rPr>
      <w:rFonts w:ascii="ˎ̥" w:hAnsi="ˎ̥" w:eastAsia="仿宋"/>
      <w:color w:val="FFFFFF"/>
      <w:kern w:val="0"/>
      <w:sz w:val="18"/>
      <w:szCs w:val="18"/>
    </w:rPr>
  </w:style>
  <w:style w:type="paragraph" w:customStyle="1" w:styleId="2316">
    <w:name w:val="a2"/>
    <w:basedOn w:val="1"/>
    <w:qFormat/>
    <w:uiPriority w:val="99"/>
    <w:pPr>
      <w:widowControl/>
      <w:spacing w:before="100" w:beforeAutospacing="1" w:after="100" w:afterAutospacing="1"/>
      <w:jc w:val="left"/>
    </w:pPr>
    <w:rPr>
      <w:rFonts w:ascii="宋体" w:hAnsi="宋体" w:eastAsia="仿宋" w:cs="宋体"/>
      <w:kern w:val="0"/>
      <w:sz w:val="24"/>
    </w:rPr>
  </w:style>
  <w:style w:type="paragraph" w:customStyle="1" w:styleId="2317">
    <w:name w:val="列表项目符号6"/>
    <w:basedOn w:val="1"/>
    <w:qFormat/>
    <w:uiPriority w:val="0"/>
    <w:pPr>
      <w:widowControl/>
      <w:tabs>
        <w:tab w:val="left" w:pos="900"/>
      </w:tabs>
      <w:autoSpaceDE w:val="0"/>
      <w:autoSpaceDN w:val="0"/>
      <w:adjustRightInd w:val="0"/>
      <w:spacing w:before="120" w:after="120" w:line="360" w:lineRule="auto"/>
      <w:ind w:left="899" w:hanging="359" w:hangingChars="171"/>
      <w:jc w:val="left"/>
    </w:pPr>
    <w:rPr>
      <w:rFonts w:hint="eastAsia" w:ascii="宋体" w:hAnsi="宋体" w:eastAsia="仿宋"/>
      <w:bCs/>
      <w:color w:val="000000"/>
      <w:kern w:val="0"/>
      <w:sz w:val="20"/>
      <w:szCs w:val="21"/>
      <w:lang w:val="zh-CN"/>
    </w:rPr>
  </w:style>
  <w:style w:type="paragraph" w:customStyle="1" w:styleId="2318">
    <w:name w:val="并列样式"/>
    <w:basedOn w:val="1"/>
    <w:qFormat/>
    <w:uiPriority w:val="0"/>
    <w:pPr>
      <w:tabs>
        <w:tab w:val="left" w:pos="871"/>
      </w:tabs>
      <w:ind w:left="871" w:hanging="420"/>
    </w:pPr>
    <w:rPr>
      <w:rFonts w:eastAsia="仿宋"/>
      <w:sz w:val="24"/>
    </w:rPr>
  </w:style>
  <w:style w:type="paragraph" w:customStyle="1" w:styleId="2319">
    <w:name w:val="CM7"/>
    <w:basedOn w:val="191"/>
    <w:next w:val="191"/>
    <w:qFormat/>
    <w:uiPriority w:val="0"/>
    <w:rPr>
      <w:rFonts w:ascii="黑体" w:eastAsia="黑体" w:cs="Times New Roman"/>
      <w:color w:val="auto"/>
    </w:rPr>
  </w:style>
  <w:style w:type="paragraph" w:customStyle="1" w:styleId="2320">
    <w:name w:val="a5"/>
    <w:basedOn w:val="1"/>
    <w:qFormat/>
    <w:uiPriority w:val="99"/>
    <w:pPr>
      <w:widowControl/>
      <w:spacing w:before="100" w:beforeAutospacing="1" w:after="100" w:afterAutospacing="1"/>
      <w:jc w:val="left"/>
    </w:pPr>
    <w:rPr>
      <w:rFonts w:ascii="宋体" w:hAnsi="宋体" w:eastAsia="仿宋" w:cs="宋体"/>
      <w:kern w:val="0"/>
      <w:sz w:val="24"/>
    </w:rPr>
  </w:style>
  <w:style w:type="paragraph" w:customStyle="1" w:styleId="2321">
    <w:name w:val="样式 样式 标题 4h4H4L1 Heading 4h41h42h411h43h412h421h4111h44... + 左侧:..."/>
    <w:basedOn w:val="2322"/>
    <w:qFormat/>
    <w:uiPriority w:val="0"/>
    <w:pPr>
      <w:tabs>
        <w:tab w:val="left" w:pos="709"/>
        <w:tab w:val="left" w:pos="2160"/>
      </w:tabs>
      <w:ind w:left="0" w:leftChars="0"/>
      <w:jc w:val="center"/>
    </w:pPr>
    <w:rPr>
      <w:bCs/>
      <w:iCs w:val="0"/>
      <w:spacing w:val="20"/>
      <w:sz w:val="21"/>
    </w:rPr>
  </w:style>
  <w:style w:type="paragraph" w:customStyle="1" w:styleId="2322">
    <w:name w:val="样式 标题 4h4H4L1 Heading 4h41h42h411h43h412h421h4111h44..."/>
    <w:basedOn w:val="6"/>
    <w:qFormat/>
    <w:uiPriority w:val="0"/>
    <w:pPr>
      <w:widowControl/>
      <w:tabs>
        <w:tab w:val="left" w:pos="709"/>
        <w:tab w:val="left" w:pos="2160"/>
      </w:tabs>
      <w:spacing w:before="120" w:after="120" w:line="372" w:lineRule="auto"/>
      <w:ind w:left="420" w:leftChars="200" w:hanging="420"/>
    </w:pPr>
    <w:rPr>
      <w:rFonts w:ascii="宋体" w:hAnsi="宋体" w:eastAsia="宋体"/>
      <w:b w:val="0"/>
      <w:bCs w:val="0"/>
      <w:iCs/>
      <w:sz w:val="24"/>
      <w:szCs w:val="24"/>
    </w:rPr>
  </w:style>
  <w:style w:type="paragraph" w:customStyle="1" w:styleId="2323">
    <w:name w:val="样式 标题 3sect1.2.3Level 3 HeadH3Titre3章标题1Heading 3 - old子系..."/>
    <w:basedOn w:val="5"/>
    <w:qFormat/>
    <w:uiPriority w:val="0"/>
    <w:pPr>
      <w:keepNext w:val="0"/>
      <w:keepLines w:val="0"/>
      <w:widowControl/>
      <w:tabs>
        <w:tab w:val="left" w:pos="1377"/>
      </w:tabs>
      <w:autoSpaceDE w:val="0"/>
      <w:autoSpaceDN w:val="0"/>
      <w:adjustRightInd w:val="0"/>
      <w:snapToGrid w:val="0"/>
      <w:spacing w:before="0" w:after="0" w:afterAutospacing="1" w:line="360" w:lineRule="auto"/>
      <w:ind w:left="1377" w:right="240" w:rightChars="100" w:hanging="720"/>
      <w:textAlignment w:val="bottom"/>
    </w:pPr>
    <w:rPr>
      <w:rFonts w:ascii="黑体" w:hAnsi="Book Antiqua" w:cs="宋体"/>
      <w:bCs w:val="0"/>
      <w:caps/>
      <w:color w:val="000000"/>
      <w:kern w:val="0"/>
      <w:sz w:val="28"/>
      <w:szCs w:val="20"/>
    </w:rPr>
  </w:style>
  <w:style w:type="paragraph" w:customStyle="1" w:styleId="2324">
    <w:name w:val="图片（中）"/>
    <w:basedOn w:val="2272"/>
    <w:next w:val="2272"/>
    <w:qFormat/>
    <w:uiPriority w:val="0"/>
    <w:pPr>
      <w:keepNext/>
      <w:spacing w:after="0"/>
    </w:pPr>
  </w:style>
  <w:style w:type="paragraph" w:customStyle="1" w:styleId="2325">
    <w:name w:val="xl119"/>
    <w:basedOn w:val="1"/>
    <w:qFormat/>
    <w:uiPriority w:val="0"/>
    <w:pPr>
      <w:widowControl/>
      <w:shd w:val="clear" w:color="auto" w:fill="CCFFCC"/>
      <w:spacing w:before="100" w:beforeAutospacing="1" w:after="100" w:afterAutospacing="1"/>
      <w:jc w:val="left"/>
      <w:textAlignment w:val="center"/>
    </w:pPr>
    <w:rPr>
      <w:rFonts w:ascii="宋体" w:hAnsi="宋体" w:eastAsia="仿宋" w:cs="宋体"/>
      <w:kern w:val="0"/>
      <w:sz w:val="18"/>
      <w:szCs w:val="18"/>
    </w:rPr>
  </w:style>
  <w:style w:type="paragraph" w:customStyle="1" w:styleId="2326">
    <w:name w:val="font20"/>
    <w:basedOn w:val="1"/>
    <w:qFormat/>
    <w:uiPriority w:val="99"/>
    <w:pPr>
      <w:widowControl/>
      <w:spacing w:before="100" w:beforeAutospacing="1" w:after="100" w:afterAutospacing="1"/>
      <w:jc w:val="left"/>
    </w:pPr>
    <w:rPr>
      <w:rFonts w:ascii="黑体" w:hAnsi="宋体" w:eastAsia="黑体" w:cs="宋体"/>
      <w:b/>
      <w:bCs/>
      <w:kern w:val="0"/>
      <w:sz w:val="32"/>
      <w:szCs w:val="32"/>
    </w:rPr>
  </w:style>
  <w:style w:type="paragraph" w:customStyle="1" w:styleId="2327">
    <w:name w:val="图表编号"/>
    <w:basedOn w:val="4"/>
    <w:qFormat/>
    <w:uiPriority w:val="0"/>
    <w:pPr>
      <w:keepLines w:val="0"/>
      <w:tabs>
        <w:tab w:val="left" w:pos="1320"/>
        <w:tab w:val="left" w:pos="1440"/>
      </w:tabs>
      <w:autoSpaceDE w:val="0"/>
      <w:autoSpaceDN w:val="0"/>
      <w:adjustRightInd w:val="0"/>
      <w:spacing w:line="413" w:lineRule="auto"/>
      <w:ind w:left="105" w:hanging="420"/>
      <w:jc w:val="left"/>
    </w:pPr>
    <w:rPr>
      <w:rFonts w:eastAsia="黑体"/>
      <w:b w:val="0"/>
      <w:color w:val="000000"/>
      <w:lang w:val="zh-CN"/>
    </w:rPr>
  </w:style>
  <w:style w:type="paragraph" w:customStyle="1" w:styleId="2328">
    <w:name w:val="样式 标题 11l0H1Heading 0R1H11h1Level 1 Topic HeadingSectio...1"/>
    <w:basedOn w:val="3"/>
    <w:qFormat/>
    <w:uiPriority w:val="0"/>
    <w:pPr>
      <w:tabs>
        <w:tab w:val="left" w:pos="900"/>
      </w:tabs>
      <w:spacing w:line="360" w:lineRule="auto"/>
      <w:ind w:left="425" w:hanging="425"/>
      <w:jc w:val="both"/>
    </w:pPr>
    <w:rPr>
      <w:rFonts w:eastAsia="仿宋"/>
      <w:kern w:val="44"/>
      <w:sz w:val="44"/>
    </w:rPr>
  </w:style>
  <w:style w:type="paragraph" w:customStyle="1" w:styleId="2329">
    <w:name w:val="文档卷标"/>
    <w:basedOn w:val="1"/>
    <w:qFormat/>
    <w:uiPriority w:val="0"/>
    <w:pPr>
      <w:keepNext/>
      <w:autoSpaceDE w:val="0"/>
      <w:autoSpaceDN w:val="0"/>
      <w:adjustRightInd w:val="0"/>
      <w:spacing w:before="240" w:after="120"/>
    </w:pPr>
    <w:rPr>
      <w:rFonts w:ascii="宋体" w:eastAsia="仿宋"/>
      <w:b/>
      <w:kern w:val="18"/>
      <w:sz w:val="24"/>
      <w:szCs w:val="20"/>
    </w:rPr>
  </w:style>
  <w:style w:type="paragraph" w:customStyle="1" w:styleId="2330">
    <w:name w:val="red"/>
    <w:basedOn w:val="1"/>
    <w:qFormat/>
    <w:uiPriority w:val="0"/>
    <w:pPr>
      <w:widowControl/>
      <w:spacing w:before="100" w:beforeAutospacing="1" w:after="100" w:afterAutospacing="1"/>
      <w:jc w:val="left"/>
    </w:pPr>
    <w:rPr>
      <w:rFonts w:ascii="宋体" w:hAnsi="宋体" w:eastAsia="仿宋" w:cs="宋体"/>
      <w:color w:val="FF9933"/>
      <w:kern w:val="0"/>
      <w:sz w:val="18"/>
      <w:szCs w:val="18"/>
    </w:rPr>
  </w:style>
  <w:style w:type="paragraph" w:customStyle="1" w:styleId="2331">
    <w:name w:val="公司地址"/>
    <w:basedOn w:val="1"/>
    <w:qFormat/>
    <w:uiPriority w:val="0"/>
    <w:pPr>
      <w:spacing w:after="80"/>
      <w:jc w:val="center"/>
    </w:pPr>
    <w:rPr>
      <w:rFonts w:eastAsia="仿宋"/>
      <w:sz w:val="18"/>
      <w:szCs w:val="20"/>
    </w:rPr>
  </w:style>
  <w:style w:type="paragraph" w:customStyle="1" w:styleId="2332">
    <w:name w:val="样式20"/>
    <w:basedOn w:val="1"/>
    <w:qFormat/>
    <w:uiPriority w:val="0"/>
    <w:pPr>
      <w:keepNext/>
      <w:keepLines/>
      <w:spacing w:before="120" w:after="120" w:line="413" w:lineRule="auto"/>
      <w:jc w:val="left"/>
      <w:outlineLvl w:val="4"/>
    </w:pPr>
    <w:rPr>
      <w:rFonts w:ascii="楷体_GB2312" w:hAnsi="Arial" w:eastAsia="楷体_GB2312" w:cs="Arial"/>
      <w:b/>
      <w:kern w:val="0"/>
      <w:sz w:val="24"/>
      <w:szCs w:val="28"/>
    </w:rPr>
  </w:style>
  <w:style w:type="paragraph" w:customStyle="1" w:styleId="2333">
    <w:name w:val="font25"/>
    <w:basedOn w:val="1"/>
    <w:qFormat/>
    <w:uiPriority w:val="0"/>
    <w:pPr>
      <w:widowControl/>
      <w:spacing w:before="100" w:beforeAutospacing="1" w:after="100" w:afterAutospacing="1"/>
      <w:jc w:val="left"/>
    </w:pPr>
    <w:rPr>
      <w:rFonts w:ascii="宋体" w:hAnsi="宋体" w:eastAsia="仿宋" w:cs="宋体"/>
      <w:color w:val="FF0000"/>
      <w:kern w:val="0"/>
      <w:sz w:val="20"/>
      <w:szCs w:val="20"/>
    </w:rPr>
  </w:style>
  <w:style w:type="paragraph" w:customStyle="1" w:styleId="2334">
    <w:name w:val="BodyText"/>
    <w:basedOn w:val="1"/>
    <w:qFormat/>
    <w:uiPriority w:val="0"/>
    <w:pPr>
      <w:widowControl/>
      <w:spacing w:before="120" w:after="120" w:line="360" w:lineRule="auto"/>
    </w:pPr>
    <w:rPr>
      <w:rFonts w:ascii="宋体" w:eastAsia="仿宋"/>
      <w:kern w:val="0"/>
      <w:sz w:val="28"/>
      <w:szCs w:val="20"/>
    </w:rPr>
  </w:style>
  <w:style w:type="paragraph" w:customStyle="1" w:styleId="2335">
    <w:name w:val="unnamed1"/>
    <w:basedOn w:val="1"/>
    <w:qFormat/>
    <w:uiPriority w:val="0"/>
    <w:pPr>
      <w:widowControl/>
      <w:spacing w:before="100" w:beforeAutospacing="1" w:after="100" w:afterAutospacing="1"/>
      <w:jc w:val="left"/>
    </w:pPr>
    <w:rPr>
      <w:rFonts w:ascii="ˎ̥" w:hAnsi="ˎ̥" w:eastAsia="仿宋"/>
      <w:b/>
      <w:bCs/>
      <w:color w:val="FFFFFF"/>
      <w:kern w:val="0"/>
      <w:sz w:val="24"/>
      <w:szCs w:val="21"/>
    </w:rPr>
  </w:style>
  <w:style w:type="paragraph" w:customStyle="1" w:styleId="2336">
    <w:name w:val="第二层标题"/>
    <w:basedOn w:val="21"/>
    <w:next w:val="2297"/>
    <w:qFormat/>
    <w:uiPriority w:val="0"/>
    <w:pPr>
      <w:widowControl/>
      <w:tabs>
        <w:tab w:val="clear" w:pos="0"/>
      </w:tabs>
      <w:spacing w:before="360" w:line="360" w:lineRule="auto"/>
      <w:ind w:left="454" w:hanging="454"/>
    </w:pPr>
    <w:rPr>
      <w:rFonts w:hAnsi="Arial" w:eastAsia="仿宋"/>
      <w:b/>
      <w:color w:val="000000"/>
      <w:kern w:val="0"/>
      <w:sz w:val="30"/>
      <w:szCs w:val="20"/>
    </w:rPr>
  </w:style>
  <w:style w:type="paragraph" w:customStyle="1" w:styleId="2337">
    <w:name w:val="正文带项目编号"/>
    <w:basedOn w:val="1"/>
    <w:qFormat/>
    <w:uiPriority w:val="0"/>
    <w:pPr>
      <w:tabs>
        <w:tab w:val="left" w:pos="360"/>
        <w:tab w:val="left" w:pos="720"/>
      </w:tabs>
      <w:spacing w:line="360" w:lineRule="auto"/>
      <w:ind w:left="2" w:firstLine="358" w:firstLineChars="149"/>
    </w:pPr>
    <w:rPr>
      <w:rFonts w:eastAsia="仿宋"/>
      <w:kern w:val="1"/>
      <w:sz w:val="24"/>
    </w:rPr>
  </w:style>
  <w:style w:type="paragraph" w:customStyle="1" w:styleId="2338">
    <w:name w:val="段落内容"/>
    <w:basedOn w:val="1"/>
    <w:qFormat/>
    <w:uiPriority w:val="0"/>
    <w:pPr>
      <w:snapToGrid w:val="0"/>
      <w:spacing w:line="440" w:lineRule="atLeast"/>
      <w:ind w:left="1060" w:hanging="420"/>
    </w:pPr>
    <w:rPr>
      <w:rFonts w:eastAsia="仿宋"/>
      <w:sz w:val="28"/>
      <w:szCs w:val="20"/>
    </w:rPr>
  </w:style>
  <w:style w:type="paragraph" w:customStyle="1" w:styleId="2339">
    <w:name w:val="Style2"/>
    <w:basedOn w:val="1"/>
    <w:qFormat/>
    <w:uiPriority w:val="0"/>
    <w:pPr>
      <w:tabs>
        <w:tab w:val="left" w:pos="959"/>
      </w:tabs>
      <w:overflowPunct w:val="0"/>
      <w:autoSpaceDE w:val="0"/>
      <w:autoSpaceDN w:val="0"/>
      <w:adjustRightInd w:val="0"/>
      <w:snapToGrid w:val="0"/>
      <w:spacing w:line="360" w:lineRule="auto"/>
      <w:ind w:left="959" w:hanging="346"/>
      <w:jc w:val="left"/>
      <w:textAlignment w:val="baseline"/>
    </w:pPr>
    <w:rPr>
      <w:rFonts w:eastAsia="仿宋"/>
      <w:kern w:val="0"/>
      <w:sz w:val="24"/>
      <w:szCs w:val="20"/>
      <w:lang w:val="en-GB"/>
    </w:rPr>
  </w:style>
  <w:style w:type="paragraph" w:customStyle="1" w:styleId="2340">
    <w:name w:val="纯文本 Char Char Char Char Char Char Char Char Char Char Char Char Char Char Char Char Char Char Char Char Char Char Char Char Char Char Char Char Char Char Char Char Char Char Char Char Char Char Char Char"/>
    <w:basedOn w:val="1"/>
    <w:next w:val="45"/>
    <w:qFormat/>
    <w:uiPriority w:val="0"/>
    <w:rPr>
      <w:rFonts w:ascii="宋体" w:hAnsi="Courier New" w:eastAsia="仿宋"/>
      <w:sz w:val="24"/>
      <w:szCs w:val="20"/>
    </w:rPr>
  </w:style>
  <w:style w:type="paragraph" w:customStyle="1" w:styleId="2341">
    <w:name w:val="xl110"/>
    <w:basedOn w:val="1"/>
    <w:qFormat/>
    <w:uiPriority w:val="0"/>
    <w:pPr>
      <w:widowControl/>
      <w:pBdr>
        <w:top w:val="single" w:color="auto" w:sz="4" w:space="0"/>
        <w:left w:val="single" w:color="auto" w:sz="4" w:space="0"/>
        <w:bottom w:val="single" w:color="auto" w:sz="4" w:space="0"/>
      </w:pBdr>
      <w:shd w:val="clear" w:color="auto" w:fill="CCCCFF"/>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342">
    <w:name w:val="首页大标题"/>
    <w:basedOn w:val="854"/>
    <w:qFormat/>
    <w:uiPriority w:val="0"/>
    <w:pPr>
      <w:widowControl w:val="0"/>
      <w:spacing w:beforeLines="50" w:afterLines="50" w:line="360" w:lineRule="auto"/>
      <w:jc w:val="center"/>
    </w:pPr>
    <w:rPr>
      <w:rFonts w:ascii="Times New Roman" w:hAnsi="Times New Roman" w:eastAsia="仿宋"/>
      <w:b/>
      <w:bCs w:val="0"/>
      <w:sz w:val="84"/>
      <w:szCs w:val="24"/>
    </w:rPr>
  </w:style>
  <w:style w:type="paragraph" w:customStyle="1" w:styleId="2343">
    <w:name w:val="a3"/>
    <w:basedOn w:val="1"/>
    <w:qFormat/>
    <w:uiPriority w:val="99"/>
    <w:pPr>
      <w:widowControl/>
      <w:spacing w:line="300" w:lineRule="atLeast"/>
      <w:jc w:val="left"/>
    </w:pPr>
    <w:rPr>
      <w:rFonts w:ascii="宋体" w:hAnsi="宋体" w:eastAsia="仿宋" w:cs="宋体"/>
      <w:kern w:val="0"/>
      <w:sz w:val="18"/>
      <w:szCs w:val="18"/>
    </w:rPr>
  </w:style>
  <w:style w:type="paragraph" w:customStyle="1" w:styleId="2344">
    <w:name w:val="默认段落字体 Para Char Char Char Char Char Char Char Char Char Char"/>
    <w:basedOn w:val="1"/>
    <w:qFormat/>
    <w:uiPriority w:val="0"/>
    <w:pPr>
      <w:widowControl/>
      <w:snapToGrid w:val="0"/>
      <w:spacing w:before="80" w:after="80"/>
      <w:ind w:left="1701"/>
    </w:pPr>
    <w:rPr>
      <w:rFonts w:ascii="Arial" w:hAnsi="Arial" w:eastAsia="仿宋" w:cs="Arial"/>
      <w:sz w:val="24"/>
    </w:rPr>
  </w:style>
  <w:style w:type="paragraph" w:customStyle="1" w:styleId="2345">
    <w:name w:val="版权页资料信息"/>
    <w:qFormat/>
    <w:uiPriority w:val="0"/>
    <w:pPr>
      <w:tabs>
        <w:tab w:val="right" w:pos="945"/>
        <w:tab w:val="left" w:pos="1155"/>
      </w:tabs>
      <w:jc w:val="both"/>
    </w:pPr>
    <w:rPr>
      <w:rFonts w:ascii="宋体" w:hAnsi="Times New Roman" w:eastAsia="宋体" w:cs="Times New Roman"/>
      <w:sz w:val="24"/>
      <w:lang w:val="en-US" w:eastAsia="zh-CN" w:bidi="ar-SA"/>
    </w:rPr>
  </w:style>
  <w:style w:type="paragraph" w:customStyle="1" w:styleId="2346">
    <w:name w:val="样式 标题 1 + 宋体 小四"/>
    <w:basedOn w:val="3"/>
    <w:qFormat/>
    <w:uiPriority w:val="0"/>
    <w:pPr>
      <w:keepLines/>
      <w:widowControl/>
      <w:tabs>
        <w:tab w:val="left" w:pos="900"/>
      </w:tabs>
      <w:autoSpaceDE w:val="0"/>
      <w:autoSpaceDN w:val="0"/>
      <w:adjustRightInd w:val="0"/>
      <w:spacing w:line="480" w:lineRule="auto"/>
      <w:ind w:left="425" w:right="6" w:hanging="425"/>
      <w:jc w:val="both"/>
      <w:textAlignment w:val="bottom"/>
    </w:pPr>
    <w:rPr>
      <w:caps/>
      <w:kern w:val="0"/>
      <w:sz w:val="30"/>
      <w:szCs w:val="24"/>
    </w:rPr>
  </w:style>
  <w:style w:type="paragraph" w:customStyle="1" w:styleId="2347">
    <w:name w:val="xl187"/>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eastAsia="Arial Unicode MS"/>
      <w:b/>
      <w:bCs/>
      <w:kern w:val="0"/>
      <w:sz w:val="20"/>
      <w:szCs w:val="20"/>
    </w:rPr>
  </w:style>
  <w:style w:type="paragraph" w:customStyle="1" w:styleId="2348">
    <w:name w:val="a1"/>
    <w:basedOn w:val="1"/>
    <w:qFormat/>
    <w:uiPriority w:val="0"/>
    <w:pPr>
      <w:widowControl/>
      <w:spacing w:line="300" w:lineRule="atLeast"/>
      <w:jc w:val="left"/>
    </w:pPr>
    <w:rPr>
      <w:rFonts w:ascii="宋体" w:hAnsi="宋体" w:eastAsia="仿宋" w:cs="宋体"/>
      <w:kern w:val="0"/>
      <w:sz w:val="18"/>
      <w:szCs w:val="18"/>
    </w:rPr>
  </w:style>
  <w:style w:type="paragraph" w:customStyle="1" w:styleId="2349">
    <w:name w:val="CM11"/>
    <w:basedOn w:val="191"/>
    <w:next w:val="191"/>
    <w:qFormat/>
    <w:uiPriority w:val="0"/>
    <w:pPr>
      <w:spacing w:after="660"/>
    </w:pPr>
    <w:rPr>
      <w:rFonts w:ascii="黑体" w:eastAsia="黑体" w:cs="Times New Roman"/>
      <w:color w:val="auto"/>
    </w:rPr>
  </w:style>
  <w:style w:type="paragraph" w:customStyle="1" w:styleId="2350">
    <w:name w:val="styles1"/>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2351">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352">
    <w:name w:val="N-2"/>
    <w:basedOn w:val="4"/>
    <w:qFormat/>
    <w:uiPriority w:val="0"/>
    <w:pPr>
      <w:keepLines w:val="0"/>
      <w:tabs>
        <w:tab w:val="left" w:pos="1480"/>
      </w:tabs>
      <w:adjustRightInd w:val="0"/>
      <w:ind w:left="1480" w:hanging="420"/>
      <w:jc w:val="left"/>
      <w:textAlignment w:val="baseline"/>
    </w:pPr>
    <w:rPr>
      <w:rFonts w:ascii="Arial Narrow" w:hAnsi="Arial Narrow" w:eastAsia="黑体"/>
      <w:bCs w:val="0"/>
      <w:color w:val="000000"/>
      <w:kern w:val="0"/>
      <w:szCs w:val="20"/>
    </w:rPr>
  </w:style>
  <w:style w:type="paragraph" w:customStyle="1" w:styleId="2353">
    <w:name w:val="标准正文格式"/>
    <w:basedOn w:val="1"/>
    <w:qFormat/>
    <w:uiPriority w:val="0"/>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2354">
    <w:name w:val="样式 标题 3 + 段前: 0 磅 段后: 0.5 行 行距: 单倍行距"/>
    <w:basedOn w:val="5"/>
    <w:qFormat/>
    <w:uiPriority w:val="0"/>
    <w:pPr>
      <w:keepNext w:val="0"/>
      <w:keepLines w:val="0"/>
      <w:spacing w:before="0" w:afterLines="50" w:afterAutospacing="1" w:line="240" w:lineRule="auto"/>
      <w:ind w:left="1260" w:hanging="720"/>
    </w:pPr>
    <w:rPr>
      <w:rFonts w:cs="宋体"/>
      <w:b w:val="0"/>
      <w:sz w:val="24"/>
      <w:szCs w:val="20"/>
    </w:rPr>
  </w:style>
  <w:style w:type="paragraph" w:customStyle="1" w:styleId="2355">
    <w:name w:val="font19"/>
    <w:basedOn w:val="1"/>
    <w:qFormat/>
    <w:uiPriority w:val="99"/>
    <w:pPr>
      <w:widowControl/>
      <w:spacing w:before="100" w:beforeAutospacing="1" w:after="100" w:afterAutospacing="1"/>
      <w:jc w:val="left"/>
    </w:pPr>
    <w:rPr>
      <w:rFonts w:ascii="宋体" w:hAnsi="宋体" w:eastAsia="仿宋" w:cs="宋体"/>
      <w:kern w:val="0"/>
      <w:sz w:val="22"/>
      <w:szCs w:val="22"/>
    </w:rPr>
  </w:style>
  <w:style w:type="paragraph" w:customStyle="1" w:styleId="2356">
    <w:name w:val="大标题"/>
    <w:next w:val="1063"/>
    <w:qFormat/>
    <w:uiPriority w:val="0"/>
    <w:pPr>
      <w:pageBreakBefore/>
      <w:tabs>
        <w:tab w:val="left" w:pos="851"/>
      </w:tabs>
      <w:adjustRightInd w:val="0"/>
      <w:spacing w:beforeLines="150" w:afterLines="150" w:line="400" w:lineRule="exact"/>
      <w:ind w:left="851" w:hanging="397" w:firstLineChars="200"/>
      <w:jc w:val="center"/>
      <w:outlineLvl w:val="0"/>
    </w:pPr>
    <w:rPr>
      <w:rFonts w:ascii="Times New Roman" w:hAnsi="Times New Roman" w:eastAsia="黑体" w:cs="Times New Roman"/>
      <w:kern w:val="2"/>
      <w:sz w:val="30"/>
      <w:szCs w:val="24"/>
      <w:lang w:val="en-US" w:eastAsia="zh-CN" w:bidi="ar-SA"/>
    </w:rPr>
  </w:style>
  <w:style w:type="paragraph" w:customStyle="1" w:styleId="2357">
    <w:name w:val="Char Char Char Char Char Char Char Char"/>
    <w:basedOn w:val="1"/>
    <w:qFormat/>
    <w:uiPriority w:val="0"/>
    <w:rPr>
      <w:rFonts w:ascii="Tahoma" w:hAnsi="Tahoma" w:eastAsia="仿宋"/>
      <w:sz w:val="24"/>
      <w:szCs w:val="20"/>
    </w:rPr>
  </w:style>
  <w:style w:type="paragraph" w:customStyle="1" w:styleId="2358">
    <w:name w:val="样式 标题 22nd levelh22Header 2l2heading 2+ Indent: Left 0.25 ..."/>
    <w:basedOn w:val="4"/>
    <w:qFormat/>
    <w:uiPriority w:val="0"/>
    <w:pPr>
      <w:keepLines w:val="0"/>
      <w:tabs>
        <w:tab w:val="left" w:pos="1320"/>
      </w:tabs>
      <w:adjustRightInd w:val="0"/>
      <w:ind w:left="1320" w:hanging="420"/>
      <w:jc w:val="left"/>
      <w:textAlignment w:val="baseline"/>
    </w:pPr>
    <w:rPr>
      <w:rFonts w:ascii="宋体" w:hAnsi="宋体" w:cs="宋体"/>
      <w:color w:val="000000"/>
      <w:kern w:val="0"/>
      <w:sz w:val="28"/>
      <w:szCs w:val="20"/>
    </w:rPr>
  </w:style>
  <w:style w:type="paragraph" w:customStyle="1" w:styleId="2359">
    <w:name w:val="表列表"/>
    <w:qFormat/>
    <w:uiPriority w:val="0"/>
    <w:pPr>
      <w:spacing w:line="400" w:lineRule="exact"/>
      <w:ind w:firstLine="200" w:firstLineChars="200"/>
      <w:jc w:val="center"/>
      <w:outlineLvl w:val="5"/>
    </w:pPr>
    <w:rPr>
      <w:rFonts w:ascii="Times New Roman" w:hAnsi="Times New Roman" w:eastAsia="宋体" w:cs="Tahoma"/>
      <w:color w:val="000000"/>
      <w:sz w:val="21"/>
      <w:szCs w:val="24"/>
      <w:lang w:val="en-US" w:eastAsia="zh-CN" w:bidi="ar-SA"/>
    </w:rPr>
  </w:style>
  <w:style w:type="paragraph" w:customStyle="1" w:styleId="2360">
    <w:name w:val="msoacetate"/>
    <w:basedOn w:val="1"/>
    <w:qFormat/>
    <w:uiPriority w:val="0"/>
    <w:rPr>
      <w:rFonts w:eastAsia="仿宋"/>
      <w:sz w:val="18"/>
      <w:szCs w:val="18"/>
    </w:rPr>
  </w:style>
  <w:style w:type="paragraph" w:customStyle="1" w:styleId="2361">
    <w:name w:val="Label"/>
    <w:basedOn w:val="1"/>
    <w:next w:val="1"/>
    <w:qFormat/>
    <w:uiPriority w:val="0"/>
    <w:pPr>
      <w:widowControl/>
      <w:spacing w:before="60" w:after="60" w:line="220" w:lineRule="exact"/>
      <w:jc w:val="left"/>
    </w:pPr>
    <w:rPr>
      <w:rFonts w:ascii="Franklin Gothic Demi" w:hAnsi="Franklin Gothic Demi" w:eastAsia="仿宋"/>
      <w:color w:val="000000"/>
      <w:kern w:val="0"/>
      <w:sz w:val="24"/>
      <w:szCs w:val="21"/>
      <w:lang w:eastAsia="en-US"/>
    </w:rPr>
  </w:style>
  <w:style w:type="paragraph" w:customStyle="1" w:styleId="2362">
    <w:name w:val="Definition Term"/>
    <w:basedOn w:val="1"/>
    <w:next w:val="1"/>
    <w:qFormat/>
    <w:uiPriority w:val="0"/>
    <w:pPr>
      <w:widowControl/>
      <w:jc w:val="left"/>
    </w:pPr>
    <w:rPr>
      <w:rFonts w:eastAsia="仿宋"/>
      <w:kern w:val="0"/>
      <w:sz w:val="24"/>
      <w:szCs w:val="20"/>
      <w:lang w:eastAsia="en-US"/>
    </w:rPr>
  </w:style>
  <w:style w:type="paragraph" w:customStyle="1" w:styleId="2363">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仿宋" w:cs="宋体"/>
      <w:b/>
      <w:bCs/>
      <w:kern w:val="0"/>
      <w:sz w:val="20"/>
      <w:szCs w:val="20"/>
    </w:rPr>
  </w:style>
  <w:style w:type="paragraph" w:customStyle="1" w:styleId="2364">
    <w:name w:val="ABC"/>
    <w:basedOn w:val="1"/>
    <w:qFormat/>
    <w:uiPriority w:val="0"/>
    <w:pPr>
      <w:tabs>
        <w:tab w:val="left" w:pos="851"/>
      </w:tabs>
      <w:autoSpaceDE w:val="0"/>
      <w:autoSpaceDN w:val="0"/>
      <w:adjustRightInd w:val="0"/>
      <w:spacing w:line="360" w:lineRule="auto"/>
      <w:ind w:left="851" w:hanging="397" w:firstLineChars="200"/>
      <w:jc w:val="left"/>
    </w:pPr>
    <w:rPr>
      <w:rFonts w:eastAsia="仿宋" w:cs="Tahoma"/>
      <w:color w:val="000000"/>
      <w:kern w:val="0"/>
      <w:sz w:val="24"/>
    </w:rPr>
  </w:style>
  <w:style w:type="paragraph" w:customStyle="1" w:styleId="2365">
    <w:name w:val="基本正文"/>
    <w:qFormat/>
    <w:uiPriority w:val="0"/>
    <w:pPr>
      <w:widowControl w:val="0"/>
      <w:spacing w:before="60" w:after="60" w:line="360" w:lineRule="exact"/>
      <w:ind w:firstLine="420" w:firstLineChars="200"/>
      <w:jc w:val="both"/>
    </w:pPr>
    <w:rPr>
      <w:rFonts w:ascii="Times New Roman" w:hAnsi="Times New Roman" w:eastAsia="宋体" w:cs="Times New Roman"/>
      <w:kern w:val="2"/>
      <w:sz w:val="21"/>
      <w:lang w:val="en-US" w:eastAsia="zh-CN" w:bidi="ar-SA"/>
    </w:rPr>
  </w:style>
  <w:style w:type="paragraph" w:customStyle="1" w:styleId="2366">
    <w:name w:val="讯飞标题4"/>
    <w:basedOn w:val="6"/>
    <w:next w:val="1"/>
    <w:qFormat/>
    <w:uiPriority w:val="0"/>
    <w:pPr>
      <w:widowControl/>
      <w:tabs>
        <w:tab w:val="left" w:pos="709"/>
        <w:tab w:val="left" w:pos="2160"/>
      </w:tabs>
      <w:spacing w:line="374" w:lineRule="auto"/>
      <w:ind w:left="2160" w:hanging="420"/>
    </w:pPr>
    <w:rPr>
      <w:szCs w:val="24"/>
    </w:rPr>
  </w:style>
  <w:style w:type="paragraph" w:customStyle="1" w:styleId="2367">
    <w:name w:val="bodytext"/>
    <w:basedOn w:val="1"/>
    <w:qFormat/>
    <w:uiPriority w:val="0"/>
    <w:pPr>
      <w:widowControl/>
      <w:spacing w:before="100" w:beforeAutospacing="1" w:after="100" w:afterAutospacing="1" w:line="281" w:lineRule="atLeast"/>
      <w:jc w:val="left"/>
    </w:pPr>
    <w:rPr>
      <w:rFonts w:ascii="Verdana" w:hAnsi="Verdana" w:eastAsia="仿宋" w:cs="宋体"/>
      <w:color w:val="FFFFFF"/>
      <w:kern w:val="0"/>
      <w:sz w:val="19"/>
      <w:szCs w:val="19"/>
    </w:rPr>
  </w:style>
  <w:style w:type="paragraph" w:customStyle="1" w:styleId="2368">
    <w:name w:val="序号正文"/>
    <w:basedOn w:val="1"/>
    <w:qFormat/>
    <w:uiPriority w:val="0"/>
    <w:pPr>
      <w:tabs>
        <w:tab w:val="left" w:pos="360"/>
      </w:tabs>
      <w:spacing w:beforeLines="50" w:afterLines="50" w:line="300" w:lineRule="auto"/>
      <w:ind w:left="-454" w:firstLine="454" w:firstLineChars="200"/>
    </w:pPr>
    <w:rPr>
      <w:rFonts w:eastAsia="仿宋"/>
      <w:sz w:val="24"/>
      <w:szCs w:val="21"/>
    </w:rPr>
  </w:style>
  <w:style w:type="paragraph" w:customStyle="1" w:styleId="2369">
    <w:name w:val="xl186"/>
    <w:basedOn w:val="1"/>
    <w:qFormat/>
    <w:uiPriority w:val="0"/>
    <w:pPr>
      <w:widowControl/>
      <w:pBdr>
        <w:right w:val="single" w:color="auto" w:sz="4" w:space="0"/>
      </w:pBdr>
      <w:spacing w:before="100" w:beforeAutospacing="1" w:after="100" w:afterAutospacing="1"/>
      <w:jc w:val="center"/>
      <w:textAlignment w:val="center"/>
    </w:pPr>
    <w:rPr>
      <w:rFonts w:eastAsia="Arial Unicode MS"/>
      <w:b/>
      <w:bCs/>
      <w:kern w:val="0"/>
      <w:sz w:val="20"/>
      <w:szCs w:val="20"/>
    </w:rPr>
  </w:style>
  <w:style w:type="paragraph" w:customStyle="1" w:styleId="2370">
    <w:name w:val="样式 ref_正文 + 左  4 字符"/>
    <w:basedOn w:val="1"/>
    <w:qFormat/>
    <w:uiPriority w:val="0"/>
    <w:pPr>
      <w:widowControl/>
      <w:ind w:left="400" w:leftChars="400" w:firstLine="175" w:firstLineChars="175"/>
      <w:jc w:val="left"/>
    </w:pPr>
    <w:rPr>
      <w:rFonts w:ascii="宋体" w:hAnsi="宋体" w:eastAsia="仿宋" w:cs="宋体"/>
      <w:kern w:val="0"/>
      <w:sz w:val="24"/>
      <w:szCs w:val="20"/>
    </w:rPr>
  </w:style>
  <w:style w:type="paragraph" w:customStyle="1" w:styleId="2371">
    <w:name w:val="left"/>
    <w:basedOn w:val="1"/>
    <w:qFormat/>
    <w:uiPriority w:val="0"/>
    <w:pPr>
      <w:widowControl/>
      <w:spacing w:before="100" w:beforeAutospacing="1" w:after="100" w:afterAutospacing="1"/>
      <w:jc w:val="left"/>
    </w:pPr>
    <w:rPr>
      <w:rFonts w:ascii="ˎ̥" w:hAnsi="ˎ̥" w:eastAsia="仿宋"/>
      <w:b/>
      <w:bCs/>
      <w:color w:val="FFFFFF"/>
      <w:kern w:val="0"/>
      <w:sz w:val="18"/>
      <w:szCs w:val="18"/>
    </w:rPr>
  </w:style>
  <w:style w:type="paragraph" w:customStyle="1" w:styleId="2372">
    <w:name w:val="textline200"/>
    <w:basedOn w:val="1"/>
    <w:qFormat/>
    <w:uiPriority w:val="0"/>
    <w:pPr>
      <w:widowControl/>
      <w:spacing w:before="100" w:beforeAutospacing="1" w:after="100" w:afterAutospacing="1" w:line="480" w:lineRule="auto"/>
      <w:jc w:val="left"/>
    </w:pPr>
    <w:rPr>
      <w:rFonts w:hint="eastAsia" w:ascii="宋体" w:hAnsi="宋体" w:eastAsia="仿宋"/>
      <w:color w:val="000000"/>
      <w:kern w:val="0"/>
      <w:sz w:val="24"/>
      <w:szCs w:val="21"/>
    </w:rPr>
  </w:style>
  <w:style w:type="paragraph" w:customStyle="1" w:styleId="2373">
    <w:name w:val="样式 标题 2H2sect 1.2H21sect 1.21H22sect 1.22H211sect 1.211..."/>
    <w:basedOn w:val="4"/>
    <w:qFormat/>
    <w:uiPriority w:val="0"/>
    <w:pPr>
      <w:keepLines w:val="0"/>
      <w:tabs>
        <w:tab w:val="left" w:pos="360"/>
        <w:tab w:val="left" w:pos="1480"/>
      </w:tabs>
      <w:spacing w:line="413" w:lineRule="auto"/>
      <w:ind w:left="1480" w:hanging="420"/>
      <w:jc w:val="center"/>
    </w:pPr>
    <w:rPr>
      <w:rFonts w:ascii="Times New Roman" w:hAnsi="仿宋" w:eastAsia="仿宋_GB2312" w:cs="宋体"/>
      <w:color w:val="000000"/>
      <w:sz w:val="36"/>
      <w:szCs w:val="20"/>
    </w:rPr>
  </w:style>
  <w:style w:type="paragraph" w:customStyle="1" w:styleId="2374">
    <w:name w:val="表项"/>
    <w:next w:val="2285"/>
    <w:qFormat/>
    <w:uiPriority w:val="0"/>
    <w:pPr>
      <w:keepNext/>
      <w:spacing w:line="300" w:lineRule="auto"/>
      <w:jc w:val="center"/>
      <w:textAlignment w:val="baseline"/>
    </w:pPr>
    <w:rPr>
      <w:rFonts w:ascii="Arial" w:hAnsi="Arial" w:eastAsia="黑体" w:cs="Times New Roman"/>
      <w:sz w:val="21"/>
      <w:szCs w:val="21"/>
      <w:lang w:val="en-US" w:eastAsia="zh-CN" w:bidi="ar-SA"/>
    </w:rPr>
  </w:style>
  <w:style w:type="paragraph" w:customStyle="1" w:styleId="2375">
    <w:name w:val="Sub Heading Specs"/>
    <w:basedOn w:val="191"/>
    <w:next w:val="191"/>
    <w:qFormat/>
    <w:uiPriority w:val="0"/>
    <w:pPr>
      <w:spacing w:line="360" w:lineRule="auto"/>
      <w:ind w:firstLine="200" w:firstLineChars="200"/>
      <w:jc w:val="both"/>
    </w:pPr>
    <w:rPr>
      <w:rFonts w:ascii="Sim Sun" w:eastAsia="Sim Sun" w:cs="Times New Roman"/>
      <w:color w:val="auto"/>
    </w:rPr>
  </w:style>
  <w:style w:type="paragraph" w:customStyle="1" w:styleId="2376">
    <w:name w:val="样式 标3 + 宋体"/>
    <w:basedOn w:val="404"/>
    <w:qFormat/>
    <w:uiPriority w:val="0"/>
    <w:rPr>
      <w:rFonts w:ascii="宋体" w:hAnsi="宋体" w:eastAsia="等线"/>
    </w:rPr>
  </w:style>
  <w:style w:type="paragraph" w:customStyle="1" w:styleId="2377">
    <w:name w:val="font18"/>
    <w:basedOn w:val="1"/>
    <w:qFormat/>
    <w:uiPriority w:val="0"/>
    <w:pPr>
      <w:widowControl/>
      <w:spacing w:before="100" w:beforeAutospacing="1" w:after="100" w:afterAutospacing="1"/>
      <w:jc w:val="left"/>
    </w:pPr>
    <w:rPr>
      <w:rFonts w:ascii="Arial Narrow" w:hAnsi="Arial Narrow" w:eastAsia="仿宋" w:cs="宋体"/>
      <w:color w:val="000000"/>
      <w:kern w:val="0"/>
      <w:sz w:val="20"/>
      <w:szCs w:val="20"/>
    </w:rPr>
  </w:style>
  <w:style w:type="paragraph" w:customStyle="1" w:styleId="2378">
    <w:name w:val="Body Copy"/>
    <w:basedOn w:val="191"/>
    <w:next w:val="191"/>
    <w:qFormat/>
    <w:uiPriority w:val="0"/>
    <w:pPr>
      <w:spacing w:line="360" w:lineRule="auto"/>
      <w:ind w:firstLine="200" w:firstLineChars="200"/>
      <w:jc w:val="both"/>
    </w:pPr>
    <w:rPr>
      <w:rFonts w:ascii="Sim Sun" w:eastAsia="Sim Sun" w:cs="Times New Roman"/>
      <w:color w:val="auto"/>
    </w:rPr>
  </w:style>
  <w:style w:type="paragraph" w:customStyle="1" w:styleId="2379">
    <w:name w:val="我的样式"/>
    <w:basedOn w:val="1"/>
    <w:qFormat/>
    <w:uiPriority w:val="0"/>
    <w:rPr>
      <w:rFonts w:eastAsia="仿宋"/>
      <w:b/>
      <w:sz w:val="24"/>
    </w:rPr>
  </w:style>
  <w:style w:type="paragraph" w:customStyle="1" w:styleId="2380">
    <w:name w:val="正文靠右"/>
    <w:basedOn w:val="1"/>
    <w:qFormat/>
    <w:uiPriority w:val="0"/>
    <w:pPr>
      <w:wordWrap w:val="0"/>
      <w:spacing w:line="360" w:lineRule="auto"/>
      <w:ind w:right="-24" w:rightChars="-10" w:firstLine="540" w:firstLineChars="225"/>
      <w:jc w:val="right"/>
    </w:pPr>
    <w:rPr>
      <w:rFonts w:ascii="Arial" w:hAnsi="Arial" w:eastAsia="仿宋" w:cs="Arial"/>
      <w:spacing w:val="-4"/>
      <w:sz w:val="24"/>
    </w:rPr>
  </w:style>
  <w:style w:type="paragraph" w:customStyle="1" w:styleId="2381">
    <w:name w:val="段落正文"/>
    <w:basedOn w:val="1"/>
    <w:qFormat/>
    <w:uiPriority w:val="0"/>
    <w:pPr>
      <w:spacing w:beforeLines="50" w:line="360" w:lineRule="auto"/>
      <w:ind w:firstLine="200" w:firstLineChars="200"/>
    </w:pPr>
    <w:rPr>
      <w:rFonts w:eastAsia="仿宋"/>
      <w:spacing w:val="2"/>
      <w:sz w:val="24"/>
    </w:rPr>
  </w:style>
  <w:style w:type="paragraph" w:customStyle="1" w:styleId="2382">
    <w:name w:val="样式 宋体 小四 行距: 固定值 20 磅"/>
    <w:basedOn w:val="1"/>
    <w:qFormat/>
    <w:uiPriority w:val="0"/>
    <w:pPr>
      <w:spacing w:line="400" w:lineRule="exact"/>
      <w:ind w:firstLine="200" w:firstLineChars="200"/>
    </w:pPr>
    <w:rPr>
      <w:rFonts w:ascii="宋体" w:hAnsi="宋体" w:eastAsia="仿宋" w:cs="宋体"/>
      <w:sz w:val="24"/>
      <w:szCs w:val="20"/>
    </w:rPr>
  </w:style>
  <w:style w:type="paragraph" w:customStyle="1" w:styleId="2383">
    <w:name w:val="封面落款"/>
    <w:basedOn w:val="45"/>
    <w:qFormat/>
    <w:uiPriority w:val="99"/>
  </w:style>
  <w:style w:type="paragraph" w:customStyle="1" w:styleId="2384">
    <w:name w:val="新正文格式"/>
    <w:qFormat/>
    <w:uiPriority w:val="0"/>
    <w:pPr>
      <w:spacing w:line="360" w:lineRule="auto"/>
      <w:ind w:firstLine="200" w:firstLineChars="200"/>
    </w:pPr>
    <w:rPr>
      <w:rFonts w:ascii="Times New Roman" w:hAnsi="Times New Roman" w:eastAsia="宋体" w:cs="Times New Roman"/>
      <w:color w:val="000000"/>
      <w:kern w:val="2"/>
      <w:sz w:val="24"/>
      <w:szCs w:val="24"/>
      <w:lang w:val="en-US" w:eastAsia="zh-CN" w:bidi="ar-SA"/>
    </w:rPr>
  </w:style>
  <w:style w:type="paragraph" w:customStyle="1" w:styleId="2385">
    <w:name w:val="CM2"/>
    <w:basedOn w:val="191"/>
    <w:next w:val="191"/>
    <w:qFormat/>
    <w:uiPriority w:val="99"/>
    <w:pPr>
      <w:spacing w:line="468" w:lineRule="atLeast"/>
    </w:pPr>
    <w:rPr>
      <w:rFonts w:ascii="黑体" w:eastAsia="黑体" w:cs="Times New Roman"/>
      <w:color w:val="auto"/>
    </w:rPr>
  </w:style>
  <w:style w:type="paragraph" w:customStyle="1" w:styleId="2386">
    <w:name w:val="样式 标题 2H2h2l22nd level2Header 2节Titre2Heading 2 Hidden..."/>
    <w:basedOn w:val="4"/>
    <w:qFormat/>
    <w:uiPriority w:val="99"/>
    <w:pPr>
      <w:keepLines w:val="0"/>
      <w:pageBreakBefore/>
      <w:tabs>
        <w:tab w:val="left" w:pos="-180"/>
      </w:tabs>
      <w:ind w:left="576" w:hanging="36"/>
      <w:jc w:val="left"/>
    </w:pPr>
    <w:rPr>
      <w:rFonts w:ascii="宋体" w:hAnsi="宋体"/>
      <w:b w:val="0"/>
      <w:bCs w:val="0"/>
      <w:color w:val="000000"/>
      <w:sz w:val="28"/>
      <w:szCs w:val="28"/>
    </w:rPr>
  </w:style>
  <w:style w:type="paragraph" w:customStyle="1" w:styleId="2387">
    <w:name w:val="作者"/>
    <w:basedOn w:val="1"/>
    <w:qFormat/>
    <w:uiPriority w:val="0"/>
    <w:pPr>
      <w:spacing w:before="120" w:after="120" w:line="360" w:lineRule="auto"/>
      <w:jc w:val="left"/>
    </w:pPr>
    <w:rPr>
      <w:rFonts w:eastAsia="黑体"/>
      <w:sz w:val="28"/>
      <w:szCs w:val="20"/>
    </w:rPr>
  </w:style>
  <w:style w:type="paragraph" w:customStyle="1" w:styleId="2388">
    <w:name w:val="样式 样式 标题 1 + 段后: 0.5 行 + 段后: 0.5 行"/>
    <w:basedOn w:val="1"/>
    <w:qFormat/>
    <w:uiPriority w:val="0"/>
    <w:pPr>
      <w:keepNext/>
      <w:keepLines/>
      <w:spacing w:before="340" w:afterLines="50" w:line="576" w:lineRule="auto"/>
      <w:ind w:firstLine="288"/>
      <w:jc w:val="left"/>
      <w:outlineLvl w:val="0"/>
    </w:pPr>
    <w:rPr>
      <w:rFonts w:eastAsia="仿宋"/>
      <w:b/>
      <w:bCs/>
      <w:kern w:val="44"/>
      <w:sz w:val="44"/>
    </w:rPr>
  </w:style>
  <w:style w:type="paragraph" w:customStyle="1" w:styleId="2389">
    <w:name w:val="附件"/>
    <w:basedOn w:val="1"/>
    <w:next w:val="1"/>
    <w:qFormat/>
    <w:uiPriority w:val="0"/>
    <w:pPr>
      <w:tabs>
        <w:tab w:val="left" w:pos="360"/>
      </w:tabs>
      <w:spacing w:line="360" w:lineRule="auto"/>
      <w:ind w:left="360" w:hanging="360" w:hangingChars="200"/>
    </w:pPr>
    <w:rPr>
      <w:rFonts w:eastAsia="仿宋"/>
      <w:b/>
      <w:sz w:val="30"/>
    </w:rPr>
  </w:style>
  <w:style w:type="paragraph" w:customStyle="1" w:styleId="2390">
    <w:name w:val="样式 样式 标题 3h33rd level3Heading 3 - oldH3l3CTheading 3Headin... +"/>
    <w:basedOn w:val="1"/>
    <w:qFormat/>
    <w:uiPriority w:val="0"/>
    <w:pPr>
      <w:pageBreakBefore/>
      <w:spacing w:before="260" w:afterLines="50" w:line="413" w:lineRule="auto"/>
      <w:ind w:firstLine="288"/>
      <w:outlineLvl w:val="2"/>
    </w:pPr>
    <w:rPr>
      <w:rFonts w:ascii="楷体_GB2312" w:eastAsia="楷体_GB2312"/>
      <w:b/>
      <w:bCs/>
      <w:sz w:val="24"/>
      <w:szCs w:val="20"/>
    </w:rPr>
  </w:style>
  <w:style w:type="paragraph" w:customStyle="1" w:styleId="2391">
    <w:name w:val="正文文本2"/>
    <w:basedOn w:val="1"/>
    <w:next w:val="1"/>
    <w:qFormat/>
    <w:uiPriority w:val="0"/>
    <w:pPr>
      <w:tabs>
        <w:tab w:val="left" w:pos="1260"/>
      </w:tabs>
      <w:spacing w:afterLines="50" w:line="360" w:lineRule="auto"/>
      <w:ind w:left="630" w:right="210" w:hanging="420" w:firstLineChars="200"/>
    </w:pPr>
    <w:rPr>
      <w:rFonts w:ascii="宋体" w:hAnsi="宋体" w:eastAsia="仿宋" w:cs="宋体"/>
      <w:sz w:val="24"/>
      <w:szCs w:val="21"/>
    </w:rPr>
  </w:style>
  <w:style w:type="paragraph" w:customStyle="1" w:styleId="2392">
    <w:name w:val="Char Char1 Char Char Char Char Char Char Char Char1"/>
    <w:basedOn w:val="1"/>
    <w:qFormat/>
    <w:uiPriority w:val="99"/>
    <w:pPr>
      <w:widowControl/>
      <w:spacing w:after="160" w:line="240" w:lineRule="exact"/>
      <w:jc w:val="left"/>
    </w:pPr>
    <w:rPr>
      <w:rFonts w:ascii="Verdana" w:hAnsi="Verdana" w:eastAsia="仿宋"/>
      <w:kern w:val="0"/>
      <w:sz w:val="18"/>
      <w:szCs w:val="20"/>
      <w:lang w:eastAsia="en-US"/>
    </w:rPr>
  </w:style>
  <w:style w:type="paragraph" w:customStyle="1" w:styleId="2393">
    <w:name w:val="xl108"/>
    <w:basedOn w:val="1"/>
    <w:qFormat/>
    <w:uiPriority w:val="0"/>
    <w:pPr>
      <w:widowControl/>
      <w:pBdr>
        <w:top w:val="single" w:color="auto" w:sz="4" w:space="0"/>
        <w:left w:val="single" w:color="auto" w:sz="4" w:space="0"/>
        <w:bottom w:val="single" w:color="auto" w:sz="4" w:space="0"/>
        <w:right w:val="single" w:color="auto" w:sz="4" w:space="0"/>
      </w:pBdr>
      <w:shd w:val="clear" w:color="auto" w:fill="CCCCFF"/>
      <w:spacing w:before="100" w:beforeAutospacing="1" w:after="100" w:afterAutospacing="1"/>
      <w:jc w:val="center"/>
      <w:textAlignment w:val="center"/>
    </w:pPr>
    <w:rPr>
      <w:rFonts w:ascii="宋体" w:hAnsi="宋体" w:eastAsia="仿宋" w:cs="宋体"/>
      <w:b/>
      <w:bCs/>
      <w:color w:val="000000"/>
      <w:kern w:val="0"/>
      <w:sz w:val="20"/>
      <w:szCs w:val="20"/>
    </w:rPr>
  </w:style>
  <w:style w:type="paragraph" w:customStyle="1" w:styleId="2394">
    <w:name w:val="表格内文字格式"/>
    <w:basedOn w:val="1"/>
    <w:qFormat/>
    <w:uiPriority w:val="0"/>
    <w:rPr>
      <w:rFonts w:eastAsia="仿宋"/>
      <w:sz w:val="24"/>
      <w:szCs w:val="21"/>
    </w:rPr>
  </w:style>
  <w:style w:type="paragraph" w:customStyle="1" w:styleId="2395">
    <w:name w:val="图中文字"/>
    <w:basedOn w:val="1"/>
    <w:qFormat/>
    <w:uiPriority w:val="99"/>
    <w:pPr>
      <w:adjustRightInd w:val="0"/>
      <w:snapToGrid w:val="0"/>
      <w:spacing w:line="0" w:lineRule="atLeast"/>
      <w:ind w:firstLine="200" w:firstLineChars="200"/>
      <w:jc w:val="center"/>
    </w:pPr>
    <w:rPr>
      <w:rFonts w:eastAsia="仿宋"/>
      <w:kern w:val="44"/>
      <w:sz w:val="24"/>
      <w:szCs w:val="20"/>
    </w:rPr>
  </w:style>
  <w:style w:type="paragraph" w:customStyle="1" w:styleId="2396">
    <w:name w:val="标题112"/>
    <w:next w:val="2397"/>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2397">
    <w:name w:val="blue"/>
    <w:basedOn w:val="1"/>
    <w:qFormat/>
    <w:uiPriority w:val="0"/>
    <w:pPr>
      <w:widowControl/>
      <w:spacing w:before="100" w:beforeAutospacing="1" w:after="100" w:afterAutospacing="1"/>
      <w:jc w:val="left"/>
    </w:pPr>
    <w:rPr>
      <w:rFonts w:ascii="宋体" w:hAnsi="宋体" w:eastAsia="仿宋" w:cs="宋体"/>
      <w:color w:val="315494"/>
      <w:kern w:val="0"/>
      <w:sz w:val="18"/>
      <w:szCs w:val="18"/>
    </w:rPr>
  </w:style>
  <w:style w:type="paragraph" w:customStyle="1" w:styleId="2398">
    <w:name w:val="tty80"/>
    <w:basedOn w:val="1"/>
    <w:qFormat/>
    <w:uiPriority w:val="0"/>
    <w:pPr>
      <w:widowControl/>
      <w:overflowPunct w:val="0"/>
      <w:autoSpaceDE w:val="0"/>
      <w:autoSpaceDN w:val="0"/>
      <w:adjustRightInd w:val="0"/>
      <w:spacing w:line="360" w:lineRule="auto"/>
      <w:ind w:firstLine="200" w:firstLineChars="200"/>
      <w:jc w:val="left"/>
      <w:textAlignment w:val="baseline"/>
    </w:pPr>
    <w:rPr>
      <w:rFonts w:ascii="Courier New" w:hAnsi="Courier New" w:eastAsia="仿宋"/>
      <w:kern w:val="0"/>
      <w:sz w:val="20"/>
      <w:szCs w:val="20"/>
    </w:rPr>
  </w:style>
  <w:style w:type="paragraph" w:customStyle="1" w:styleId="2399">
    <w:name w:val="样式 正文段 + (符号) 宋体 左 段前: 6 磅 段后: 0 磅 行距: 1.5 倍行距1"/>
    <w:basedOn w:val="1"/>
    <w:qFormat/>
    <w:uiPriority w:val="0"/>
    <w:pPr>
      <w:widowControl/>
      <w:adjustRightInd w:val="0"/>
      <w:spacing w:afterLines="50" w:line="360" w:lineRule="auto"/>
      <w:ind w:left="480" w:leftChars="200" w:firstLine="480" w:firstLineChars="200"/>
      <w:jc w:val="left"/>
      <w:textAlignment w:val="bottom"/>
    </w:pPr>
    <w:rPr>
      <w:rFonts w:ascii="宋体" w:hAnsi="宋体" w:eastAsia="仿宋" w:cs="宋体"/>
      <w:kern w:val="0"/>
      <w:sz w:val="24"/>
    </w:rPr>
  </w:style>
  <w:style w:type="paragraph" w:customStyle="1" w:styleId="2400">
    <w:name w:val="正文-电视"/>
    <w:basedOn w:val="1"/>
    <w:qFormat/>
    <w:uiPriority w:val="0"/>
    <w:pPr>
      <w:spacing w:line="360" w:lineRule="auto"/>
      <w:jc w:val="center"/>
    </w:pPr>
    <w:rPr>
      <w:rFonts w:ascii="宋体" w:hAnsi="宋体" w:eastAsia="仿宋"/>
      <w:sz w:val="32"/>
      <w:szCs w:val="32"/>
    </w:rPr>
  </w:style>
  <w:style w:type="paragraph" w:customStyle="1" w:styleId="2401">
    <w:name w:val="版权声明"/>
    <w:basedOn w:val="1"/>
    <w:qFormat/>
    <w:uiPriority w:val="0"/>
    <w:pPr>
      <w:keepNext/>
      <w:autoSpaceDE w:val="0"/>
      <w:autoSpaceDN w:val="0"/>
      <w:snapToGrid w:val="0"/>
      <w:spacing w:line="360" w:lineRule="auto"/>
      <w:ind w:left="1134"/>
      <w:textAlignment w:val="bottom"/>
    </w:pPr>
    <w:rPr>
      <w:rFonts w:eastAsia="仿宋"/>
      <w:sz w:val="24"/>
      <w:szCs w:val="20"/>
    </w:rPr>
  </w:style>
  <w:style w:type="paragraph" w:customStyle="1" w:styleId="2402">
    <w:name w:val="xl185"/>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eastAsia="Arial Unicode MS"/>
      <w:kern w:val="0"/>
      <w:sz w:val="20"/>
      <w:szCs w:val="20"/>
    </w:rPr>
  </w:style>
  <w:style w:type="paragraph" w:customStyle="1" w:styleId="2403">
    <w:name w:val="xl2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404">
    <w:name w:val="正文[G-小五]"/>
    <w:basedOn w:val="1"/>
    <w:qFormat/>
    <w:uiPriority w:val="0"/>
    <w:pPr>
      <w:widowControl/>
      <w:adjustRightInd w:val="0"/>
      <w:snapToGrid w:val="0"/>
      <w:spacing w:afterLines="50" w:line="360" w:lineRule="atLeast"/>
      <w:jc w:val="left"/>
      <w:textAlignment w:val="baseline"/>
    </w:pPr>
    <w:rPr>
      <w:rFonts w:ascii="宋体"/>
      <w:kern w:val="0"/>
      <w:sz w:val="18"/>
      <w:szCs w:val="20"/>
    </w:rPr>
  </w:style>
  <w:style w:type="paragraph" w:customStyle="1" w:styleId="2405">
    <w:name w:val="项目3"/>
    <w:basedOn w:val="1"/>
    <w:qFormat/>
    <w:uiPriority w:val="99"/>
    <w:pPr>
      <w:tabs>
        <w:tab w:val="left" w:pos="704"/>
      </w:tabs>
      <w:spacing w:line="360" w:lineRule="auto"/>
      <w:ind w:left="704" w:hanging="420"/>
    </w:pPr>
    <w:rPr>
      <w:rFonts w:eastAsia="仿宋"/>
      <w:b/>
      <w:sz w:val="24"/>
    </w:rPr>
  </w:style>
  <w:style w:type="paragraph" w:customStyle="1" w:styleId="2406">
    <w:name w:val="Section9"/>
    <w:basedOn w:val="11"/>
    <w:qFormat/>
    <w:uiPriority w:val="0"/>
    <w:pPr>
      <w:tabs>
        <w:tab w:val="left" w:pos="0"/>
        <w:tab w:val="left" w:pos="360"/>
        <w:tab w:val="left" w:pos="432"/>
        <w:tab w:val="left" w:pos="927"/>
        <w:tab w:val="left" w:pos="5102"/>
      </w:tabs>
      <w:adjustRightInd/>
      <w:spacing w:line="320" w:lineRule="auto"/>
      <w:ind w:left="907" w:hanging="340"/>
      <w:jc w:val="both"/>
      <w:textAlignment w:val="auto"/>
    </w:pPr>
    <w:rPr>
      <w:rFonts w:ascii="Times New Roman" w:hAnsi="Times New Roman" w:eastAsia="宋体"/>
      <w:b/>
      <w:bCs/>
      <w:kern w:val="2"/>
      <w:sz w:val="24"/>
    </w:rPr>
  </w:style>
  <w:style w:type="paragraph" w:customStyle="1" w:styleId="2407">
    <w:name w:val="五级标题"/>
    <w:basedOn w:val="7"/>
    <w:qFormat/>
    <w:uiPriority w:val="0"/>
    <w:pPr>
      <w:tabs>
        <w:tab w:val="left" w:pos="360"/>
        <w:tab w:val="left" w:pos="709"/>
        <w:tab w:val="left" w:pos="2580"/>
      </w:tabs>
      <w:adjustRightInd/>
      <w:spacing w:before="120" w:after="120" w:line="413" w:lineRule="auto"/>
      <w:ind w:left="2520" w:hanging="420"/>
      <w:jc w:val="both"/>
      <w:textAlignment w:val="auto"/>
    </w:pPr>
    <w:rPr>
      <w:rFonts w:ascii="楷体_GB2312" w:hAnsi="Arial" w:eastAsia="楷体_GB2312" w:cs="Arial"/>
      <w:kern w:val="2"/>
      <w:sz w:val="30"/>
      <w:szCs w:val="30"/>
    </w:rPr>
  </w:style>
  <w:style w:type="paragraph" w:customStyle="1" w:styleId="2408">
    <w:name w:val="列表编号2数字"/>
    <w:basedOn w:val="1967"/>
    <w:qFormat/>
    <w:uiPriority w:val="0"/>
    <w:pPr>
      <w:tabs>
        <w:tab w:val="clear" w:pos="420"/>
      </w:tabs>
      <w:spacing w:before="156"/>
      <w:ind w:left="0" w:firstLine="0"/>
    </w:pPr>
  </w:style>
  <w:style w:type="paragraph" w:customStyle="1" w:styleId="2409">
    <w:name w:val="项目"/>
    <w:basedOn w:val="1"/>
    <w:qFormat/>
    <w:uiPriority w:val="0"/>
    <w:pPr>
      <w:numPr>
        <w:ilvl w:val="1"/>
        <w:numId w:val="110"/>
      </w:numPr>
      <w:tabs>
        <w:tab w:val="left" w:pos="720"/>
        <w:tab w:val="clear" w:pos="840"/>
      </w:tabs>
      <w:ind w:left="1620" w:hanging="1200"/>
    </w:pPr>
  </w:style>
  <w:style w:type="paragraph" w:customStyle="1" w:styleId="2410">
    <w:name w:val="列表编号3大写数字"/>
    <w:basedOn w:val="1967"/>
    <w:qFormat/>
    <w:uiPriority w:val="0"/>
    <w:pPr>
      <w:snapToGrid w:val="0"/>
      <w:ind w:left="300" w:leftChars="300" w:firstLine="0"/>
    </w:pPr>
  </w:style>
  <w:style w:type="paragraph" w:customStyle="1" w:styleId="2411">
    <w:name w:val="Char Char1 Char Char Char Char Char Char"/>
    <w:basedOn w:val="1"/>
    <w:qFormat/>
    <w:uiPriority w:val="0"/>
    <w:pPr>
      <w:widowControl/>
      <w:adjustRightInd w:val="0"/>
      <w:snapToGrid w:val="0"/>
      <w:spacing w:beforeLines="25" w:afterLines="25" w:line="240" w:lineRule="exact"/>
      <w:ind w:firstLine="560" w:firstLineChars="192"/>
      <w:jc w:val="left"/>
    </w:pPr>
    <w:rPr>
      <w:rFonts w:ascii="宋体" w:hAnsi="宋体"/>
      <w:kern w:val="0"/>
      <w:sz w:val="28"/>
      <w:szCs w:val="28"/>
      <w:lang w:eastAsia="en-US"/>
    </w:rPr>
  </w:style>
  <w:style w:type="paragraph" w:customStyle="1" w:styleId="2412">
    <w:name w:val="font17"/>
    <w:basedOn w:val="1"/>
    <w:qFormat/>
    <w:uiPriority w:val="0"/>
    <w:pPr>
      <w:widowControl/>
      <w:spacing w:before="100" w:beforeAutospacing="1" w:after="100" w:afterAutospacing="1"/>
      <w:jc w:val="left"/>
    </w:pPr>
    <w:rPr>
      <w:rFonts w:ascii="Arial Narrow" w:hAnsi="Arial Narrow" w:eastAsia="仿宋" w:cs="宋体"/>
      <w:kern w:val="0"/>
      <w:sz w:val="20"/>
      <w:szCs w:val="20"/>
    </w:rPr>
  </w:style>
  <w:style w:type="paragraph" w:customStyle="1" w:styleId="2413">
    <w:name w:val="表题"/>
    <w:basedOn w:val="1"/>
    <w:qFormat/>
    <w:uiPriority w:val="0"/>
    <w:pPr>
      <w:spacing w:after="120" w:line="420" w:lineRule="exact"/>
      <w:jc w:val="center"/>
    </w:pPr>
    <w:rPr>
      <w:rFonts w:eastAsia="楷体_GB2312"/>
      <w:kern w:val="0"/>
      <w:szCs w:val="20"/>
    </w:rPr>
  </w:style>
  <w:style w:type="paragraph" w:customStyle="1" w:styleId="2414">
    <w:name w:val="x第n章"/>
    <w:basedOn w:val="1"/>
    <w:qFormat/>
    <w:uiPriority w:val="0"/>
    <w:pPr>
      <w:numPr>
        <w:ilvl w:val="1"/>
        <w:numId w:val="111"/>
      </w:numPr>
      <w:spacing w:beforeLines="50" w:line="440" w:lineRule="atLeast"/>
      <w:jc w:val="left"/>
      <w:outlineLvl w:val="1"/>
    </w:pPr>
    <w:rPr>
      <w:rFonts w:ascii="Arial" w:hAnsi="Arial" w:eastAsia="黑体" w:cs="Arial"/>
      <w:b/>
      <w:bCs/>
      <w:sz w:val="32"/>
      <w:szCs w:val="32"/>
    </w:rPr>
  </w:style>
  <w:style w:type="paragraph" w:customStyle="1" w:styleId="2415">
    <w:name w:val="样式 标题 11l0H1Heading 0R1H11h1Level 1 Topic HeadingSectio..."/>
    <w:basedOn w:val="3"/>
    <w:qFormat/>
    <w:uiPriority w:val="0"/>
    <w:pPr>
      <w:tabs>
        <w:tab w:val="left" w:pos="900"/>
      </w:tabs>
      <w:spacing w:line="360" w:lineRule="auto"/>
      <w:ind w:left="425" w:hanging="425"/>
      <w:jc w:val="both"/>
    </w:pPr>
    <w:rPr>
      <w:rFonts w:eastAsia="仿宋"/>
      <w:kern w:val="44"/>
      <w:sz w:val="44"/>
      <w:szCs w:val="32"/>
    </w:rPr>
  </w:style>
  <w:style w:type="paragraph" w:customStyle="1" w:styleId="2416">
    <w:name w:val="常用符号列表小"/>
    <w:basedOn w:val="2417"/>
    <w:qFormat/>
    <w:uiPriority w:val="0"/>
  </w:style>
  <w:style w:type="paragraph" w:customStyle="1" w:styleId="2417">
    <w:name w:val="常用符号列表"/>
    <w:basedOn w:val="1"/>
    <w:qFormat/>
    <w:uiPriority w:val="0"/>
    <w:pPr>
      <w:spacing w:line="360" w:lineRule="auto"/>
      <w:ind w:left="597" w:leftChars="200" w:hanging="397"/>
      <w:jc w:val="left"/>
      <w:textAlignment w:val="bottom"/>
    </w:pPr>
    <w:rPr>
      <w:rFonts w:ascii="Arial" w:hAnsi="Arial"/>
      <w:kern w:val="0"/>
      <w:sz w:val="24"/>
    </w:rPr>
  </w:style>
  <w:style w:type="paragraph" w:customStyle="1" w:styleId="2418">
    <w:name w:val=".."/>
    <w:basedOn w:val="191"/>
    <w:next w:val="191"/>
    <w:qFormat/>
    <w:uiPriority w:val="99"/>
    <w:rPr>
      <w:rFonts w:ascii=".." w:eastAsia=".." w:cs="Times New Roman"/>
      <w:color w:val="auto"/>
    </w:rPr>
  </w:style>
  <w:style w:type="paragraph" w:customStyle="1" w:styleId="2419">
    <w:name w:val="样式 标题 3h33rd levelHeading 3 - oldH3l3CT3章标题1Level 3 Hea..."/>
    <w:basedOn w:val="5"/>
    <w:qFormat/>
    <w:uiPriority w:val="0"/>
    <w:pPr>
      <w:keepNext w:val="0"/>
      <w:keepLines w:val="0"/>
      <w:tabs>
        <w:tab w:val="left" w:pos="2131"/>
      </w:tabs>
      <w:autoSpaceDE w:val="0"/>
      <w:autoSpaceDN w:val="0"/>
      <w:adjustRightInd w:val="0"/>
      <w:spacing w:before="0" w:after="0" w:afterAutospacing="1" w:line="288" w:lineRule="auto"/>
      <w:ind w:left="2131" w:hanging="420"/>
    </w:pPr>
    <w:rPr>
      <w:rFonts w:ascii="Arial" w:hAnsi="Arial" w:cs="宋体"/>
      <w:color w:val="000000"/>
      <w:kern w:val="0"/>
      <w:sz w:val="24"/>
      <w:szCs w:val="20"/>
    </w:rPr>
  </w:style>
  <w:style w:type="paragraph" w:customStyle="1" w:styleId="2420">
    <w:name w:val="xxxx"/>
    <w:basedOn w:val="2421"/>
    <w:qFormat/>
    <w:uiPriority w:val="0"/>
    <w:pPr>
      <w:numPr>
        <w:ilvl w:val="4"/>
      </w:numPr>
      <w:tabs>
        <w:tab w:val="left" w:pos="1080"/>
      </w:tabs>
      <w:outlineLvl w:val="4"/>
    </w:pPr>
  </w:style>
  <w:style w:type="paragraph" w:customStyle="1" w:styleId="2421">
    <w:name w:val="xxx"/>
    <w:basedOn w:val="2422"/>
    <w:qFormat/>
    <w:uiPriority w:val="0"/>
    <w:pPr>
      <w:numPr>
        <w:ilvl w:val="3"/>
      </w:numPr>
      <w:tabs>
        <w:tab w:val="left" w:pos="1080"/>
      </w:tabs>
      <w:spacing w:beforeLines="50" w:afterLines="0" w:line="360" w:lineRule="atLeast"/>
      <w:outlineLvl w:val="3"/>
    </w:pPr>
    <w:rPr>
      <w:sz w:val="24"/>
    </w:rPr>
  </w:style>
  <w:style w:type="paragraph" w:customStyle="1" w:styleId="2422">
    <w:name w:val="xx"/>
    <w:basedOn w:val="2414"/>
    <w:qFormat/>
    <w:uiPriority w:val="0"/>
    <w:pPr>
      <w:numPr>
        <w:ilvl w:val="2"/>
      </w:numPr>
      <w:spacing w:beforeLines="100" w:afterLines="50" w:line="440" w:lineRule="exact"/>
      <w:outlineLvl w:val="2"/>
    </w:pPr>
    <w:rPr>
      <w:sz w:val="28"/>
    </w:rPr>
  </w:style>
  <w:style w:type="paragraph" w:customStyle="1" w:styleId="2423">
    <w:name w:val="加点"/>
    <w:basedOn w:val="1"/>
    <w:qFormat/>
    <w:uiPriority w:val="0"/>
    <w:pPr>
      <w:spacing w:line="360" w:lineRule="auto"/>
    </w:pPr>
    <w:rPr>
      <w:rFonts w:ascii="Century Gothic" w:hAnsi="Century Gothic" w:eastAsia="楷体_GB2312"/>
      <w:sz w:val="24"/>
      <w:szCs w:val="20"/>
    </w:rPr>
  </w:style>
  <w:style w:type="paragraph" w:customStyle="1" w:styleId="2424">
    <w:name w:val="xxxxx"/>
    <w:basedOn w:val="2420"/>
    <w:qFormat/>
    <w:uiPriority w:val="0"/>
    <w:pPr>
      <w:numPr>
        <w:ilvl w:val="5"/>
      </w:numPr>
      <w:spacing w:beforeLines="30" w:line="320" w:lineRule="atLeast"/>
      <w:outlineLvl w:val="5"/>
    </w:pPr>
    <w:rPr>
      <w:rFonts w:ascii="Times New Roman" w:hAnsi="Times New Roman" w:eastAsia="宋体"/>
      <w:sz w:val="21"/>
    </w:rPr>
  </w:style>
  <w:style w:type="paragraph" w:customStyle="1" w:styleId="2425">
    <w:name w:val="CM19"/>
    <w:basedOn w:val="191"/>
    <w:next w:val="191"/>
    <w:qFormat/>
    <w:uiPriority w:val="99"/>
    <w:pPr>
      <w:spacing w:line="468" w:lineRule="atLeast"/>
    </w:pPr>
    <w:rPr>
      <w:rFonts w:cs="Times New Roman"/>
      <w:color w:val="auto"/>
    </w:rPr>
  </w:style>
  <w:style w:type="paragraph" w:customStyle="1" w:styleId="2426">
    <w:name w:val="第一层标题"/>
    <w:basedOn w:val="1"/>
    <w:next w:val="2336"/>
    <w:qFormat/>
    <w:uiPriority w:val="0"/>
    <w:pPr>
      <w:widowControl/>
      <w:tabs>
        <w:tab w:val="left" w:pos="275"/>
      </w:tabs>
      <w:spacing w:before="960" w:after="120" w:line="360" w:lineRule="auto"/>
      <w:ind w:left="272" w:right="68" w:hanging="374"/>
      <w:jc w:val="center"/>
      <w:outlineLvl w:val="0"/>
    </w:pPr>
    <w:rPr>
      <w:rFonts w:eastAsia="仿宋"/>
      <w:b/>
      <w:color w:val="000000"/>
      <w:sz w:val="44"/>
      <w:szCs w:val="20"/>
    </w:rPr>
  </w:style>
  <w:style w:type="paragraph" w:customStyle="1" w:styleId="2427">
    <w:name w:val="图文"/>
    <w:basedOn w:val="81"/>
    <w:qFormat/>
    <w:uiPriority w:val="0"/>
    <w:pPr>
      <w:adjustRightInd w:val="0"/>
      <w:snapToGrid w:val="0"/>
      <w:spacing w:before="0" w:beforeAutospacing="0" w:after="0" w:afterAutospacing="0"/>
      <w:jc w:val="center"/>
    </w:pPr>
    <w:rPr>
      <w:rFonts w:ascii="Times New Roman" w:hAnsi="Times New Roman" w:cs="Times New Roman"/>
      <w:bCs/>
      <w:color w:val="000000"/>
      <w:kern w:val="2"/>
      <w:sz w:val="18"/>
      <w:szCs w:val="18"/>
      <w:lang w:eastAsia="en-US"/>
    </w:rPr>
  </w:style>
  <w:style w:type="paragraph" w:customStyle="1" w:styleId="2428">
    <w:name w:val="neirong"/>
    <w:basedOn w:val="1"/>
    <w:qFormat/>
    <w:uiPriority w:val="0"/>
    <w:pPr>
      <w:widowControl/>
      <w:spacing w:before="100" w:beforeAutospacing="1" w:after="100" w:afterAutospacing="1" w:line="285" w:lineRule="atLeast"/>
      <w:jc w:val="left"/>
    </w:pPr>
    <w:rPr>
      <w:rFonts w:ascii="Ђˎ̥" w:hAnsi="Ђˎ̥" w:eastAsia="仿宋" w:cs="宋体"/>
      <w:color w:val="000000"/>
      <w:kern w:val="0"/>
      <w:sz w:val="18"/>
      <w:szCs w:val="18"/>
    </w:rPr>
  </w:style>
  <w:style w:type="paragraph" w:customStyle="1" w:styleId="2429">
    <w:name w:val="contenttitle"/>
    <w:basedOn w:val="1"/>
    <w:qFormat/>
    <w:uiPriority w:val="0"/>
    <w:pPr>
      <w:widowControl/>
      <w:spacing w:before="33" w:after="100" w:afterAutospacing="1"/>
      <w:ind w:left="100"/>
      <w:jc w:val="left"/>
    </w:pPr>
    <w:rPr>
      <w:rFonts w:ascii="Arial" w:hAnsi="Arial" w:cs="Arial"/>
      <w:b/>
      <w:bCs/>
      <w:color w:val="000000"/>
      <w:kern w:val="0"/>
      <w:sz w:val="23"/>
      <w:szCs w:val="23"/>
    </w:rPr>
  </w:style>
  <w:style w:type="paragraph" w:customStyle="1" w:styleId="2430">
    <w:name w:val="省立标题1"/>
    <w:basedOn w:val="2235"/>
    <w:next w:val="1"/>
    <w:qFormat/>
    <w:uiPriority w:val="0"/>
    <w:pPr>
      <w:spacing w:line="500" w:lineRule="exact"/>
    </w:pPr>
    <w:rPr>
      <w:rFonts w:ascii="Times New Roman" w:hAnsi="Times New Roman" w:eastAsia="宋体" w:cs="Times New Roman"/>
      <w:bCs/>
      <w:sz w:val="28"/>
    </w:rPr>
  </w:style>
  <w:style w:type="paragraph" w:customStyle="1" w:styleId="2431">
    <w:name w:val="font16"/>
    <w:basedOn w:val="1"/>
    <w:qFormat/>
    <w:uiPriority w:val="0"/>
    <w:pPr>
      <w:widowControl/>
      <w:spacing w:before="100" w:beforeAutospacing="1" w:after="100" w:afterAutospacing="1"/>
      <w:jc w:val="left"/>
    </w:pPr>
    <w:rPr>
      <w:rFonts w:ascii="Arial Narrow" w:hAnsi="Arial Narrow" w:eastAsia="仿宋" w:cs="宋体"/>
      <w:b/>
      <w:bCs/>
      <w:color w:val="000000"/>
      <w:kern w:val="0"/>
      <w:sz w:val="22"/>
      <w:szCs w:val="22"/>
    </w:rPr>
  </w:style>
  <w:style w:type="paragraph" w:customStyle="1" w:styleId="2432">
    <w:name w:val="样式 样式 首行缩进:  2 字符 + 首行缩进:  2 字符"/>
    <w:basedOn w:val="1"/>
    <w:qFormat/>
    <w:uiPriority w:val="0"/>
    <w:pPr>
      <w:spacing w:before="156" w:line="360" w:lineRule="auto"/>
      <w:ind w:firstLine="420"/>
    </w:pPr>
    <w:rPr>
      <w:rFonts w:cs="宋体"/>
      <w:sz w:val="24"/>
      <w:szCs w:val="20"/>
    </w:rPr>
  </w:style>
  <w:style w:type="paragraph" w:customStyle="1" w:styleId="2433">
    <w:name w:val="xl1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434">
    <w:name w:val="缺省文本"/>
    <w:basedOn w:val="1"/>
    <w:qFormat/>
    <w:uiPriority w:val="0"/>
    <w:pPr>
      <w:autoSpaceDE w:val="0"/>
      <w:autoSpaceDN w:val="0"/>
      <w:adjustRightInd w:val="0"/>
      <w:jc w:val="left"/>
    </w:pPr>
    <w:rPr>
      <w:rFonts w:eastAsia="仿宋"/>
      <w:kern w:val="0"/>
      <w:sz w:val="24"/>
      <w:szCs w:val="20"/>
    </w:rPr>
  </w:style>
  <w:style w:type="paragraph" w:customStyle="1" w:styleId="2435">
    <w:name w:val="Normal 12 after"/>
    <w:basedOn w:val="1"/>
    <w:qFormat/>
    <w:uiPriority w:val="0"/>
    <w:pPr>
      <w:widowControl/>
      <w:tabs>
        <w:tab w:val="left" w:pos="780"/>
      </w:tabs>
      <w:spacing w:after="120"/>
      <w:ind w:left="720" w:leftChars="200" w:hanging="200" w:hangingChars="200"/>
    </w:pPr>
    <w:rPr>
      <w:rFonts w:ascii="Century Schoolbook" w:hAnsi="Century Schoolbook"/>
      <w:color w:val="000000"/>
      <w:kern w:val="0"/>
      <w:sz w:val="20"/>
      <w:szCs w:val="20"/>
    </w:rPr>
  </w:style>
  <w:style w:type="paragraph" w:customStyle="1" w:styleId="2436">
    <w:name w:val="目录1"/>
    <w:basedOn w:val="1"/>
    <w:qFormat/>
    <w:uiPriority w:val="0"/>
    <w:pPr>
      <w:spacing w:line="358" w:lineRule="auto"/>
      <w:ind w:firstLine="562" w:firstLineChars="200"/>
    </w:pPr>
    <w:rPr>
      <w:rFonts w:ascii="宋体" w:hAnsi="宋体"/>
      <w:kern w:val="0"/>
      <w:sz w:val="28"/>
    </w:rPr>
  </w:style>
  <w:style w:type="paragraph" w:customStyle="1" w:styleId="2437">
    <w:name w:val="yellow"/>
    <w:basedOn w:val="1"/>
    <w:qFormat/>
    <w:uiPriority w:val="0"/>
    <w:pPr>
      <w:widowControl/>
      <w:spacing w:before="100" w:beforeAutospacing="1" w:after="100" w:afterAutospacing="1"/>
      <w:jc w:val="left"/>
    </w:pPr>
    <w:rPr>
      <w:rFonts w:hint="eastAsia" w:ascii="宋体" w:hAnsi="宋体" w:eastAsia="仿宋"/>
      <w:color w:val="FF9933"/>
      <w:kern w:val="0"/>
      <w:sz w:val="24"/>
    </w:rPr>
  </w:style>
  <w:style w:type="paragraph" w:customStyle="1" w:styleId="2438">
    <w:name w:val="iflytek1"/>
    <w:basedOn w:val="3"/>
    <w:qFormat/>
    <w:uiPriority w:val="0"/>
    <w:pPr>
      <w:keepLines/>
      <w:tabs>
        <w:tab w:val="left" w:pos="900"/>
      </w:tabs>
      <w:spacing w:line="576" w:lineRule="auto"/>
      <w:ind w:left="900"/>
    </w:pPr>
    <w:rPr>
      <w:rFonts w:ascii="黑体" w:hAnsi="Arial" w:eastAsia="仿宋" w:cs="宋体"/>
      <w:bCs w:val="0"/>
      <w:kern w:val="44"/>
      <w:sz w:val="44"/>
    </w:rPr>
  </w:style>
  <w:style w:type="paragraph" w:customStyle="1" w:styleId="2439">
    <w:name w:val="10 Char Char Char"/>
    <w:basedOn w:val="1"/>
    <w:qFormat/>
    <w:uiPriority w:val="0"/>
    <w:rPr>
      <w:rFonts w:ascii="Tahoma" w:hAnsi="Tahoma"/>
      <w:sz w:val="24"/>
      <w:szCs w:val="20"/>
    </w:rPr>
  </w:style>
  <w:style w:type="paragraph" w:customStyle="1" w:styleId="2440">
    <w:name w:val="Char1 Char Char Char1"/>
    <w:basedOn w:val="1"/>
    <w:qFormat/>
    <w:uiPriority w:val="0"/>
    <w:rPr>
      <w:rFonts w:ascii="Tahoma" w:hAnsi="Tahoma"/>
      <w:sz w:val="24"/>
      <w:szCs w:val="20"/>
    </w:rPr>
  </w:style>
  <w:style w:type="paragraph" w:customStyle="1" w:styleId="2441">
    <w:name w:val="版权页书名"/>
    <w:qFormat/>
    <w:uiPriority w:val="0"/>
    <w:pPr>
      <w:spacing w:line="400" w:lineRule="atLeast"/>
    </w:pPr>
    <w:rPr>
      <w:rFonts w:ascii="Arial" w:hAnsi="Arial" w:eastAsia="黑体" w:cs="Times New Roman"/>
      <w:sz w:val="24"/>
      <w:lang w:val="en-US" w:eastAsia="zh-CN" w:bidi="ar-SA"/>
    </w:rPr>
  </w:style>
  <w:style w:type="paragraph" w:customStyle="1" w:styleId="2442">
    <w:name w:val="常用数字列表"/>
    <w:basedOn w:val="1146"/>
    <w:qFormat/>
    <w:uiPriority w:val="0"/>
    <w:pPr>
      <w:tabs>
        <w:tab w:val="left" w:pos="360"/>
      </w:tabs>
      <w:ind w:firstLine="0" w:firstLineChars="0"/>
      <w:textAlignment w:val="bottom"/>
    </w:pPr>
    <w:rPr>
      <w:sz w:val="24"/>
    </w:rPr>
  </w:style>
  <w:style w:type="paragraph" w:customStyle="1" w:styleId="2443">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444">
    <w:name w:val="Char Char Char1 Char"/>
    <w:basedOn w:val="1"/>
    <w:qFormat/>
    <w:uiPriority w:val="99"/>
    <w:rPr>
      <w:rFonts w:ascii="Tahoma" w:hAnsi="Tahoma" w:eastAsia="仿宋"/>
      <w:sz w:val="24"/>
      <w:szCs w:val="20"/>
    </w:rPr>
  </w:style>
  <w:style w:type="paragraph" w:customStyle="1" w:styleId="2445">
    <w:name w:val="样式 标题"/>
    <w:basedOn w:val="3"/>
    <w:next w:val="63"/>
    <w:qFormat/>
    <w:uiPriority w:val="0"/>
    <w:pPr>
      <w:keepLines/>
      <w:tabs>
        <w:tab w:val="left" w:pos="1440"/>
      </w:tabs>
      <w:spacing w:line="360" w:lineRule="auto"/>
      <w:ind w:left="720" w:hanging="360"/>
      <w:jc w:val="both"/>
    </w:pPr>
    <w:rPr>
      <w:rFonts w:hint="eastAsia" w:ascii="宋体" w:hAnsi="宋体"/>
      <w:b w:val="0"/>
      <w:bCs w:val="0"/>
      <w:kern w:val="0"/>
      <w:sz w:val="44"/>
      <w:szCs w:val="44"/>
    </w:rPr>
  </w:style>
  <w:style w:type="paragraph" w:customStyle="1" w:styleId="2446">
    <w:name w:val="style4"/>
    <w:basedOn w:val="1"/>
    <w:qFormat/>
    <w:uiPriority w:val="0"/>
    <w:pPr>
      <w:widowControl/>
      <w:spacing w:before="100" w:beforeAutospacing="1" w:after="100" w:afterAutospacing="1"/>
      <w:jc w:val="left"/>
    </w:pPr>
    <w:rPr>
      <w:rFonts w:ascii="宋体" w:hAnsi="宋体" w:cs="宋体"/>
      <w:b/>
      <w:bCs/>
      <w:kern w:val="0"/>
      <w:sz w:val="18"/>
      <w:szCs w:val="18"/>
    </w:rPr>
  </w:style>
  <w:style w:type="paragraph" w:customStyle="1" w:styleId="2447">
    <w:name w:val="样式 标题 4 + 宋体 小四"/>
    <w:basedOn w:val="6"/>
    <w:qFormat/>
    <w:uiPriority w:val="0"/>
    <w:pPr>
      <w:widowControl/>
      <w:tabs>
        <w:tab w:val="left" w:pos="709"/>
        <w:tab w:val="left" w:pos="1465"/>
        <w:tab w:val="left" w:pos="2256"/>
      </w:tabs>
      <w:autoSpaceDE w:val="0"/>
      <w:autoSpaceDN w:val="0"/>
      <w:adjustRightInd w:val="0"/>
      <w:spacing w:before="0" w:after="120" w:line="372" w:lineRule="auto"/>
      <w:ind w:left="1465" w:right="3" w:hanging="864"/>
      <w:textAlignment w:val="bottom"/>
    </w:pPr>
    <w:rPr>
      <w:rFonts w:ascii="宋体" w:hAnsi="宋体" w:eastAsia="宋体"/>
      <w:bCs w:val="0"/>
      <w:sz w:val="30"/>
      <w:szCs w:val="24"/>
    </w:rPr>
  </w:style>
  <w:style w:type="paragraph" w:customStyle="1" w:styleId="2448">
    <w:name w:val="正文4号（首行缩进2字符）"/>
    <w:basedOn w:val="1"/>
    <w:next w:val="1"/>
    <w:qFormat/>
    <w:uiPriority w:val="0"/>
    <w:pPr>
      <w:ind w:firstLine="640" w:firstLineChars="200"/>
    </w:pPr>
    <w:rPr>
      <w:rFonts w:hint="eastAsia" w:ascii="楷体_GB2312" w:eastAsia="楷体_GB2312"/>
      <w:spacing w:val="20"/>
      <w:sz w:val="28"/>
    </w:rPr>
  </w:style>
  <w:style w:type="paragraph" w:customStyle="1" w:styleId="2449">
    <w:name w:val="文字列表"/>
    <w:basedOn w:val="86"/>
    <w:qFormat/>
    <w:uiPriority w:val="0"/>
    <w:pPr>
      <w:tabs>
        <w:tab w:val="left" w:pos="840"/>
        <w:tab w:val="left" w:pos="1945"/>
      </w:tabs>
      <w:spacing w:after="0" w:line="360" w:lineRule="auto"/>
      <w:ind w:left="1945" w:hanging="420" w:firstLineChars="0"/>
    </w:pPr>
    <w:rPr>
      <w:rFonts w:ascii="楷体_GB2312" w:eastAsia="楷体_GB2312"/>
      <w:sz w:val="24"/>
      <w:szCs w:val="20"/>
    </w:rPr>
  </w:style>
  <w:style w:type="paragraph" w:customStyle="1" w:styleId="2450">
    <w:name w:val="Default Paragraph Font Para Char"/>
    <w:basedOn w:val="1"/>
    <w:qFormat/>
    <w:uiPriority w:val="0"/>
    <w:pPr>
      <w:widowControl/>
      <w:spacing w:after="160" w:line="240" w:lineRule="exact"/>
      <w:jc w:val="left"/>
    </w:pPr>
    <w:rPr>
      <w:rFonts w:ascii="Verdana" w:hAnsi="Verdana"/>
      <w:kern w:val="0"/>
      <w:sz w:val="24"/>
      <w:szCs w:val="20"/>
      <w:lang w:eastAsia="en-US"/>
    </w:rPr>
  </w:style>
  <w:style w:type="paragraph" w:customStyle="1" w:styleId="2451">
    <w:name w:val="封面"/>
    <w:basedOn w:val="1"/>
    <w:qFormat/>
    <w:uiPriority w:val="0"/>
    <w:pPr>
      <w:adjustRightInd w:val="0"/>
      <w:spacing w:line="360" w:lineRule="atLeast"/>
      <w:jc w:val="right"/>
      <w:textAlignment w:val="baseline"/>
    </w:pPr>
    <w:rPr>
      <w:rFonts w:ascii="Arial" w:hAnsi="Arial"/>
      <w:kern w:val="0"/>
      <w:sz w:val="24"/>
      <w:szCs w:val="20"/>
    </w:rPr>
  </w:style>
  <w:style w:type="paragraph" w:customStyle="1" w:styleId="2452">
    <w:name w:val="样式 标题 3sect1.2.3h33H3Heading 3 - oldCTLevel 3 Topic Headi..."/>
    <w:basedOn w:val="5"/>
    <w:qFormat/>
    <w:uiPriority w:val="0"/>
    <w:pPr>
      <w:keepNext w:val="0"/>
      <w:keepLines w:val="0"/>
      <w:tabs>
        <w:tab w:val="left" w:pos="420"/>
        <w:tab w:val="left" w:pos="1740"/>
      </w:tabs>
      <w:spacing w:before="0" w:beforeAutospacing="1" w:after="0" w:afterAutospacing="1" w:line="360" w:lineRule="auto"/>
      <w:ind w:left="420" w:hanging="420"/>
    </w:pPr>
    <w:rPr>
      <w:rFonts w:ascii="宋体" w:hAnsi="宋体"/>
      <w:bCs w:val="0"/>
      <w:sz w:val="24"/>
      <w:szCs w:val="24"/>
    </w:rPr>
  </w:style>
  <w:style w:type="paragraph" w:customStyle="1" w:styleId="2453">
    <w:name w:val="样式 样式 正文首行缩进 + 首行缩进:  1 字符 + 首行缩进:  1 字符"/>
    <w:basedOn w:val="1"/>
    <w:qFormat/>
    <w:uiPriority w:val="0"/>
    <w:pPr>
      <w:spacing w:line="360" w:lineRule="auto"/>
      <w:ind w:firstLine="200" w:firstLineChars="200"/>
    </w:pPr>
    <w:rPr>
      <w:rFonts w:cs="宋体"/>
      <w:sz w:val="24"/>
      <w:szCs w:val="20"/>
    </w:rPr>
  </w:style>
  <w:style w:type="paragraph" w:customStyle="1" w:styleId="2454">
    <w:name w:val="Char Char Char Char Char Char Char Char Char Char Char Char1 Char"/>
    <w:basedOn w:val="26"/>
    <w:qFormat/>
    <w:uiPriority w:val="0"/>
    <w:rPr>
      <w:rFonts w:ascii="Tahoma" w:hAnsi="Tahoma"/>
      <w:sz w:val="24"/>
    </w:rPr>
  </w:style>
  <w:style w:type="paragraph" w:customStyle="1" w:styleId="2455">
    <w:name w:val="CM4"/>
    <w:basedOn w:val="191"/>
    <w:next w:val="191"/>
    <w:qFormat/>
    <w:uiPriority w:val="99"/>
    <w:pPr>
      <w:spacing w:line="468" w:lineRule="atLeast"/>
    </w:pPr>
    <w:rPr>
      <w:rFonts w:ascii="黑体" w:eastAsia="黑体" w:cs="Times New Roman"/>
      <w:color w:val="auto"/>
    </w:rPr>
  </w:style>
  <w:style w:type="paragraph" w:customStyle="1" w:styleId="2456">
    <w:name w:val="样式 标题 4H4bulletblbbPIM 4h4Ref Heading 1rh1Heading sqls..."/>
    <w:basedOn w:val="7"/>
    <w:qFormat/>
    <w:uiPriority w:val="0"/>
    <w:pPr>
      <w:tabs>
        <w:tab w:val="left" w:pos="709"/>
        <w:tab w:val="left" w:pos="785"/>
      </w:tabs>
      <w:adjustRightInd/>
      <w:spacing w:before="0" w:after="0" w:line="440" w:lineRule="exact"/>
      <w:jc w:val="both"/>
      <w:textAlignment w:val="auto"/>
    </w:pPr>
    <w:rPr>
      <w:rFonts w:ascii="仿宋_GB2312" w:hAnsi="Arial" w:eastAsia="仿宋_GB2312" w:cs="宋体"/>
      <w:color w:val="000000"/>
      <w:sz w:val="24"/>
      <w:szCs w:val="20"/>
    </w:rPr>
  </w:style>
  <w:style w:type="paragraph" w:customStyle="1" w:styleId="2457">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2458">
    <w:name w:val="CM87"/>
    <w:basedOn w:val="191"/>
    <w:next w:val="191"/>
    <w:qFormat/>
    <w:uiPriority w:val="0"/>
    <w:pPr>
      <w:spacing w:after="263"/>
    </w:pPr>
    <w:rPr>
      <w:rFonts w:cs="Times New Roman"/>
      <w:color w:val="auto"/>
    </w:rPr>
  </w:style>
  <w:style w:type="paragraph" w:customStyle="1" w:styleId="2459">
    <w:name w:val="图文1"/>
    <w:basedOn w:val="1"/>
    <w:qFormat/>
    <w:uiPriority w:val="0"/>
    <w:pPr>
      <w:autoSpaceDE w:val="0"/>
      <w:autoSpaceDN w:val="0"/>
      <w:adjustRightInd w:val="0"/>
      <w:spacing w:before="156" w:after="156"/>
      <w:ind w:firstLine="200" w:firstLineChars="200"/>
      <w:jc w:val="center"/>
    </w:pPr>
    <w:rPr>
      <w:rFonts w:hint="eastAsia" w:ascii="宋体" w:hAnsi="宋体" w:eastAsia="仿宋"/>
      <w:color w:val="000000"/>
      <w:sz w:val="24"/>
      <w:lang w:val="zh-CN"/>
    </w:rPr>
  </w:style>
  <w:style w:type="paragraph" w:customStyle="1" w:styleId="2460">
    <w:name w:val="a4"/>
    <w:basedOn w:val="1"/>
    <w:qFormat/>
    <w:uiPriority w:val="99"/>
    <w:pPr>
      <w:widowControl/>
      <w:spacing w:line="300" w:lineRule="atLeast"/>
      <w:jc w:val="left"/>
    </w:pPr>
    <w:rPr>
      <w:rFonts w:ascii="宋体" w:hAnsi="宋体" w:eastAsia="仿宋" w:cs="宋体"/>
      <w:kern w:val="0"/>
      <w:sz w:val="18"/>
      <w:szCs w:val="18"/>
    </w:rPr>
  </w:style>
  <w:style w:type="paragraph" w:customStyle="1" w:styleId="2461">
    <w:name w:val="竣工资料封面名"/>
    <w:basedOn w:val="1"/>
    <w:qFormat/>
    <w:uiPriority w:val="0"/>
    <w:pPr>
      <w:spacing w:before="80" w:after="80"/>
      <w:jc w:val="center"/>
    </w:pPr>
    <w:rPr>
      <w:rFonts w:eastAsia="仿宋"/>
      <w:b/>
      <w:sz w:val="72"/>
      <w:szCs w:val="20"/>
    </w:rPr>
  </w:style>
  <w:style w:type="paragraph" w:customStyle="1" w:styleId="2462">
    <w:name w:val="xl20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463">
    <w:name w:val="xl10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eastAsia="仿宋" w:cs="宋体"/>
      <w:kern w:val="0"/>
      <w:sz w:val="20"/>
      <w:szCs w:val="20"/>
    </w:rPr>
  </w:style>
  <w:style w:type="paragraph" w:customStyle="1" w:styleId="2464">
    <w:name w:val="Char Char Char Char Char Char1 Char Char Char Char"/>
    <w:basedOn w:val="26"/>
    <w:qFormat/>
    <w:uiPriority w:val="99"/>
    <w:rPr>
      <w:rFonts w:ascii="Tahoma" w:hAnsi="Tahoma" w:eastAsia="仿宋"/>
      <w:sz w:val="24"/>
    </w:rPr>
  </w:style>
  <w:style w:type="paragraph" w:customStyle="1" w:styleId="2465">
    <w:name w:val="c_"/>
    <w:qFormat/>
    <w:uiPriority w:val="0"/>
    <w:pPr>
      <w:widowControl w:val="0"/>
      <w:autoSpaceDE w:val="0"/>
      <w:autoSpaceDN w:val="0"/>
      <w:adjustRightInd w:val="0"/>
      <w:jc w:val="both"/>
    </w:pPr>
    <w:rPr>
      <w:rFonts w:ascii="Arial" w:hAnsi="Arial" w:eastAsia="宋体" w:cs="Times New Roman"/>
      <w:sz w:val="24"/>
      <w:lang w:val="en-US" w:eastAsia="zh-CN" w:bidi="ar-SA"/>
    </w:rPr>
  </w:style>
  <w:style w:type="paragraph" w:customStyle="1" w:styleId="2466">
    <w:name w:val="目录页编号文本样式"/>
    <w:basedOn w:val="1"/>
    <w:qFormat/>
    <w:uiPriority w:val="0"/>
    <w:rPr>
      <w:rFonts w:eastAsia="仿宋"/>
      <w:sz w:val="24"/>
    </w:rPr>
  </w:style>
  <w:style w:type="paragraph" w:customStyle="1" w:styleId="2467">
    <w:name w:val="标题1－1"/>
    <w:basedOn w:val="1"/>
    <w:qFormat/>
    <w:uiPriority w:val="0"/>
    <w:pPr>
      <w:spacing w:line="360" w:lineRule="auto"/>
      <w:ind w:left="1" w:leftChars="-85" w:right="3814" w:hanging="179" w:hangingChars="64"/>
    </w:pPr>
    <w:rPr>
      <w:rFonts w:eastAsia="华文细黑"/>
      <w:bCs/>
      <w:sz w:val="28"/>
      <w:szCs w:val="21"/>
    </w:rPr>
  </w:style>
  <w:style w:type="paragraph" w:customStyle="1" w:styleId="2468">
    <w:name w:val="正文＋小四＋缩进2字符"/>
    <w:basedOn w:val="1"/>
    <w:qFormat/>
    <w:uiPriority w:val="0"/>
    <w:pPr>
      <w:ind w:firstLine="200" w:firstLineChars="200"/>
    </w:pPr>
    <w:rPr>
      <w:rFonts w:eastAsia="仿宋"/>
      <w:sz w:val="24"/>
      <w:szCs w:val="20"/>
    </w:rPr>
  </w:style>
  <w:style w:type="paragraph" w:customStyle="1" w:styleId="2469">
    <w:name w:val="ct"/>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470">
    <w:name w:val="Char Char Char1"/>
    <w:basedOn w:val="1"/>
    <w:qFormat/>
    <w:uiPriority w:val="0"/>
    <w:rPr>
      <w:rFonts w:ascii="Tahoma" w:hAnsi="Tahoma" w:eastAsia="仿宋"/>
      <w:b/>
      <w:kern w:val="0"/>
      <w:sz w:val="28"/>
      <w:szCs w:val="20"/>
    </w:rPr>
  </w:style>
  <w:style w:type="paragraph" w:customStyle="1" w:styleId="2471">
    <w:name w:val="样式 楷体_GB2312 (符号) Courier New 小四 行距: 1.5 倍行距"/>
    <w:basedOn w:val="1"/>
    <w:qFormat/>
    <w:uiPriority w:val="0"/>
    <w:pPr>
      <w:spacing w:line="360" w:lineRule="auto"/>
      <w:ind w:firstLine="480" w:firstLineChars="200"/>
    </w:pPr>
    <w:rPr>
      <w:rFonts w:ascii="宋体" w:hAnsi="宋体" w:eastAsia="楷体_GB2312"/>
      <w:bCs/>
      <w:kern w:val="0"/>
      <w:sz w:val="24"/>
    </w:rPr>
  </w:style>
  <w:style w:type="paragraph" w:customStyle="1" w:styleId="2472">
    <w:name w:val="标书二级标题2"/>
    <w:basedOn w:val="2473"/>
    <w:qFormat/>
    <w:uiPriority w:val="0"/>
    <w:pPr>
      <w:tabs>
        <w:tab w:val="left" w:pos="720"/>
      </w:tabs>
      <w:ind w:left="0" w:firstLine="0"/>
    </w:pPr>
    <w:rPr>
      <w:rFonts w:eastAsia="黑体" w:cs="Arial"/>
      <w:b w:val="0"/>
      <w:smallCaps w:val="0"/>
      <w:sz w:val="30"/>
      <w:szCs w:val="30"/>
    </w:rPr>
  </w:style>
  <w:style w:type="paragraph" w:customStyle="1" w:styleId="2473">
    <w:name w:val="标书二级标题"/>
    <w:basedOn w:val="4"/>
    <w:qFormat/>
    <w:uiPriority w:val="0"/>
    <w:pPr>
      <w:keepLines w:val="0"/>
      <w:spacing w:line="415" w:lineRule="auto"/>
      <w:ind w:left="840" w:hanging="420"/>
      <w:jc w:val="left"/>
    </w:pPr>
    <w:rPr>
      <w:smallCaps/>
      <w:color w:val="000000"/>
      <w:sz w:val="32"/>
    </w:rPr>
  </w:style>
  <w:style w:type="paragraph" w:customStyle="1" w:styleId="2474">
    <w:name w:val="表封面样式1"/>
    <w:basedOn w:val="1"/>
    <w:qFormat/>
    <w:uiPriority w:val="0"/>
    <w:pPr>
      <w:jc w:val="left"/>
    </w:pPr>
    <w:rPr>
      <w:rFonts w:ascii="Arial" w:hAnsi="Arial" w:eastAsia="仿宋"/>
      <w:b/>
      <w:sz w:val="18"/>
      <w:szCs w:val="20"/>
    </w:rPr>
  </w:style>
  <w:style w:type="paragraph" w:customStyle="1" w:styleId="2475">
    <w:name w:val="标书一级标题"/>
    <w:basedOn w:val="3"/>
    <w:qFormat/>
    <w:uiPriority w:val="0"/>
    <w:pPr>
      <w:keepLines/>
      <w:spacing w:line="578" w:lineRule="auto"/>
    </w:pPr>
    <w:rPr>
      <w:rFonts w:ascii="仿宋" w:hAnsi="Arial"/>
      <w:smallCaps/>
      <w:kern w:val="44"/>
      <w:sz w:val="36"/>
      <w:szCs w:val="44"/>
    </w:rPr>
  </w:style>
  <w:style w:type="paragraph" w:customStyle="1" w:styleId="2476">
    <w:name w:val="产品名"/>
    <w:basedOn w:val="1"/>
    <w:qFormat/>
    <w:uiPriority w:val="0"/>
    <w:pPr>
      <w:spacing w:before="120" w:after="120" w:line="360" w:lineRule="auto"/>
      <w:jc w:val="center"/>
    </w:pPr>
    <w:rPr>
      <w:rFonts w:ascii="Arial" w:hAnsi="Arial" w:eastAsia="仿宋"/>
      <w:b/>
      <w:sz w:val="48"/>
      <w:szCs w:val="20"/>
    </w:rPr>
  </w:style>
  <w:style w:type="paragraph" w:customStyle="1" w:styleId="2477">
    <w:name w:val="Char Char 字元 字元 字元 Char Char Char Char"/>
    <w:basedOn w:val="1"/>
    <w:qFormat/>
    <w:uiPriority w:val="0"/>
    <w:pPr>
      <w:adjustRightInd w:val="0"/>
      <w:spacing w:line="360" w:lineRule="auto"/>
    </w:pPr>
    <w:rPr>
      <w:rFonts w:eastAsia="仿宋"/>
      <w:kern w:val="0"/>
      <w:sz w:val="24"/>
      <w:szCs w:val="20"/>
    </w:rPr>
  </w:style>
  <w:style w:type="paragraph" w:customStyle="1" w:styleId="2478">
    <w:name w:val="xl1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eastAsia="Arial Unicode MS" w:cs="Arial"/>
      <w:color w:val="000000"/>
      <w:kern w:val="0"/>
      <w:sz w:val="20"/>
      <w:szCs w:val="20"/>
    </w:rPr>
  </w:style>
  <w:style w:type="paragraph" w:customStyle="1" w:styleId="2479">
    <w:name w:val="乌市-标题四"/>
    <w:basedOn w:val="453"/>
    <w:qFormat/>
    <w:uiPriority w:val="0"/>
    <w:pPr>
      <w:tabs>
        <w:tab w:val="left" w:pos="0"/>
        <w:tab w:val="left" w:pos="360"/>
        <w:tab w:val="left" w:pos="567"/>
        <w:tab w:val="left" w:pos="814"/>
        <w:tab w:val="left" w:pos="1200"/>
        <w:tab w:val="left" w:pos="1680"/>
        <w:tab w:val="left" w:pos="2880"/>
      </w:tabs>
      <w:ind w:left="1680" w:leftChars="400" w:hanging="420" w:hangingChars="200"/>
      <w:outlineLvl w:val="3"/>
    </w:pPr>
    <w:rPr>
      <w:sz w:val="30"/>
    </w:rPr>
  </w:style>
  <w:style w:type="paragraph" w:customStyle="1" w:styleId="2480">
    <w:name w:val="模板正文"/>
    <w:basedOn w:val="1"/>
    <w:qFormat/>
    <w:uiPriority w:val="0"/>
    <w:pPr>
      <w:spacing w:beforeLines="50" w:afterLines="50" w:line="400" w:lineRule="exact"/>
      <w:ind w:firstLine="200" w:firstLineChars="200"/>
    </w:pPr>
    <w:rPr>
      <w:rFonts w:ascii="宋体" w:hAnsi="宋体" w:eastAsia="仿宋"/>
      <w:sz w:val="24"/>
    </w:rPr>
  </w:style>
  <w:style w:type="paragraph" w:customStyle="1" w:styleId="2481">
    <w:name w:val="iflytek标题1"/>
    <w:basedOn w:val="3"/>
    <w:qFormat/>
    <w:uiPriority w:val="0"/>
    <w:pPr>
      <w:keepLines/>
      <w:tabs>
        <w:tab w:val="left" w:pos="900"/>
      </w:tabs>
      <w:spacing w:line="576" w:lineRule="auto"/>
      <w:ind w:left="900"/>
    </w:pPr>
    <w:rPr>
      <w:rFonts w:ascii="黑体" w:hAnsi="Arial" w:eastAsia="仿宋" w:cs="宋体"/>
      <w:bCs w:val="0"/>
      <w:kern w:val="44"/>
      <w:sz w:val="44"/>
    </w:rPr>
  </w:style>
  <w:style w:type="paragraph" w:customStyle="1" w:styleId="2482">
    <w:name w:val="讯飞标题2"/>
    <w:basedOn w:val="4"/>
    <w:next w:val="1"/>
    <w:qFormat/>
    <w:uiPriority w:val="0"/>
    <w:pPr>
      <w:keepLines w:val="0"/>
      <w:tabs>
        <w:tab w:val="left" w:pos="1320"/>
      </w:tabs>
      <w:spacing w:line="415" w:lineRule="auto"/>
      <w:ind w:left="1320" w:hanging="420"/>
      <w:jc w:val="left"/>
    </w:pPr>
    <w:rPr>
      <w:rFonts w:eastAsia="黑体"/>
      <w:color w:val="000000"/>
      <w:sz w:val="30"/>
    </w:rPr>
  </w:style>
  <w:style w:type="paragraph" w:customStyle="1" w:styleId="2483">
    <w:name w:val="CM10"/>
    <w:basedOn w:val="191"/>
    <w:next w:val="191"/>
    <w:qFormat/>
    <w:uiPriority w:val="99"/>
    <w:pPr>
      <w:spacing w:after="303"/>
    </w:pPr>
    <w:rPr>
      <w:rFonts w:ascii="黑体" w:eastAsia="黑体" w:cs="Times New Roman"/>
      <w:color w:val="auto"/>
    </w:rPr>
  </w:style>
  <w:style w:type="paragraph" w:customStyle="1" w:styleId="2484">
    <w:name w:val="乌市-标题五"/>
    <w:basedOn w:val="2479"/>
    <w:qFormat/>
    <w:uiPriority w:val="0"/>
    <w:pPr>
      <w:tabs>
        <w:tab w:val="left" w:pos="708"/>
        <w:tab w:val="left" w:pos="2100"/>
        <w:tab w:val="left" w:pos="3600"/>
      </w:tabs>
      <w:ind w:left="2100"/>
      <w:outlineLvl w:val="4"/>
    </w:pPr>
    <w:rPr>
      <w:sz w:val="28"/>
    </w:rPr>
  </w:style>
  <w:style w:type="paragraph" w:customStyle="1" w:styleId="2485">
    <w:name w:val="重点"/>
    <w:basedOn w:val="34"/>
    <w:qFormat/>
    <w:uiPriority w:val="99"/>
    <w:pPr>
      <w:widowControl/>
      <w:spacing w:after="0" w:line="300" w:lineRule="auto"/>
      <w:jc w:val="left"/>
    </w:pPr>
    <w:rPr>
      <w:rFonts w:ascii="宋体" w:hAnsi="Arial" w:eastAsia="仿宋"/>
      <w:b/>
      <w:kern w:val="0"/>
      <w:sz w:val="24"/>
      <w:szCs w:val="20"/>
    </w:rPr>
  </w:style>
  <w:style w:type="paragraph" w:customStyle="1" w:styleId="2486">
    <w:name w:val="正文4"/>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2487">
    <w:name w:val="itemlistintable"/>
    <w:basedOn w:val="1"/>
    <w:qFormat/>
    <w:uiPriority w:val="99"/>
    <w:pPr>
      <w:widowControl/>
      <w:spacing w:before="100" w:beforeAutospacing="1" w:after="100" w:afterAutospacing="1"/>
      <w:jc w:val="left"/>
    </w:pPr>
    <w:rPr>
      <w:rFonts w:ascii="宋体" w:hAnsi="宋体" w:eastAsia="仿宋" w:cs="宋体"/>
      <w:kern w:val="0"/>
      <w:sz w:val="24"/>
    </w:rPr>
  </w:style>
  <w:style w:type="paragraph" w:customStyle="1" w:styleId="2488">
    <w:name w:val="样式 首行缩进:  0.74 厘米 段后: 7.8 磅"/>
    <w:basedOn w:val="1"/>
    <w:qFormat/>
    <w:uiPriority w:val="0"/>
    <w:pPr>
      <w:spacing w:after="156" w:line="360" w:lineRule="auto"/>
      <w:ind w:firstLine="420"/>
    </w:pPr>
    <w:rPr>
      <w:rFonts w:eastAsia="楷体_GB2312"/>
      <w:sz w:val="24"/>
      <w:szCs w:val="20"/>
    </w:rPr>
  </w:style>
  <w:style w:type="paragraph" w:customStyle="1" w:styleId="2489">
    <w:name w:val="font33"/>
    <w:basedOn w:val="1"/>
    <w:qFormat/>
    <w:uiPriority w:val="0"/>
    <w:pPr>
      <w:widowControl/>
      <w:spacing w:before="100" w:beforeAutospacing="1" w:after="100" w:afterAutospacing="1"/>
      <w:jc w:val="left"/>
    </w:pPr>
    <w:rPr>
      <w:rFonts w:ascii="Arial" w:hAnsi="Arial" w:eastAsia="仿宋" w:cs="Arial"/>
      <w:kern w:val="0"/>
      <w:sz w:val="24"/>
      <w:szCs w:val="21"/>
    </w:rPr>
  </w:style>
  <w:style w:type="paragraph" w:customStyle="1" w:styleId="2490">
    <w:name w:val="CM80"/>
    <w:basedOn w:val="191"/>
    <w:next w:val="191"/>
    <w:qFormat/>
    <w:uiPriority w:val="0"/>
    <w:pPr>
      <w:spacing w:after="428"/>
    </w:pPr>
    <w:rPr>
      <w:rFonts w:cs="Times New Roman"/>
      <w:color w:val="auto"/>
    </w:rPr>
  </w:style>
  <w:style w:type="paragraph" w:customStyle="1" w:styleId="2491">
    <w:name w:val="contentnoteheader"/>
    <w:basedOn w:val="1"/>
    <w:qFormat/>
    <w:uiPriority w:val="0"/>
    <w:pPr>
      <w:widowControl/>
      <w:spacing w:before="100" w:beforeAutospacing="1" w:after="100" w:afterAutospacing="1"/>
      <w:jc w:val="left"/>
    </w:pPr>
    <w:rPr>
      <w:rFonts w:hint="eastAsia" w:ascii="宋体" w:hAnsi="宋体" w:eastAsia="仿宋"/>
      <w:kern w:val="0"/>
      <w:sz w:val="24"/>
    </w:rPr>
  </w:style>
  <w:style w:type="paragraph" w:customStyle="1" w:styleId="2492">
    <w:name w:val="Char Char9 Char Char2"/>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2493">
    <w:name w:val="xl208"/>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494">
    <w:name w:val="省立标题3"/>
    <w:basedOn w:val="2495"/>
    <w:next w:val="1"/>
    <w:qFormat/>
    <w:uiPriority w:val="0"/>
    <w:pPr>
      <w:tabs>
        <w:tab w:val="left" w:pos="1740"/>
      </w:tabs>
      <w:spacing w:line="500" w:lineRule="exact"/>
      <w:outlineLvl w:val="0"/>
    </w:pPr>
    <w:rPr>
      <w:rFonts w:eastAsia="宋体"/>
      <w:sz w:val="28"/>
    </w:rPr>
  </w:style>
  <w:style w:type="paragraph" w:customStyle="1" w:styleId="2495">
    <w:name w:val="讯飞标题3"/>
    <w:basedOn w:val="5"/>
    <w:next w:val="1"/>
    <w:qFormat/>
    <w:uiPriority w:val="0"/>
    <w:pPr>
      <w:keepNext w:val="0"/>
      <w:keepLines w:val="0"/>
      <w:tabs>
        <w:tab w:val="left" w:pos="1740"/>
      </w:tabs>
      <w:snapToGrid w:val="0"/>
      <w:spacing w:beforeLines="50" w:after="0" w:afterAutospacing="1" w:line="360" w:lineRule="auto"/>
      <w:ind w:left="1740" w:hanging="420"/>
    </w:pPr>
    <w:rPr>
      <w:rFonts w:ascii="黑体" w:eastAsia="黑体"/>
    </w:rPr>
  </w:style>
  <w:style w:type="paragraph" w:customStyle="1" w:styleId="2496">
    <w:name w:val="Char1 Char Char Char13"/>
    <w:basedOn w:val="1"/>
    <w:qFormat/>
    <w:uiPriority w:val="0"/>
    <w:rPr>
      <w:rFonts w:ascii="Tahoma" w:hAnsi="Tahoma" w:eastAsia="仿宋"/>
      <w:sz w:val="24"/>
      <w:szCs w:val="20"/>
    </w:rPr>
  </w:style>
  <w:style w:type="paragraph" w:customStyle="1" w:styleId="2497">
    <w:name w:val="xl10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仿宋" w:cs="宋体"/>
      <w:color w:val="000000"/>
      <w:kern w:val="0"/>
      <w:sz w:val="20"/>
      <w:szCs w:val="20"/>
    </w:rPr>
  </w:style>
  <w:style w:type="paragraph" w:customStyle="1" w:styleId="2498">
    <w:name w:val="Char Char Char Char Char Char Char Char Char Char Char2"/>
    <w:basedOn w:val="1"/>
    <w:qFormat/>
    <w:uiPriority w:val="0"/>
    <w:pPr>
      <w:spacing w:line="360" w:lineRule="auto"/>
      <w:ind w:firstLine="480" w:firstLineChars="200"/>
    </w:pPr>
    <w:rPr>
      <w:rFonts w:ascii="Arial" w:hAnsi="Arial" w:eastAsia="仿宋"/>
      <w:sz w:val="24"/>
      <w:szCs w:val="20"/>
    </w:rPr>
  </w:style>
  <w:style w:type="paragraph" w:customStyle="1" w:styleId="2499">
    <w:name w:val="项目符号"/>
    <w:basedOn w:val="1"/>
    <w:qFormat/>
    <w:uiPriority w:val="0"/>
    <w:pPr>
      <w:tabs>
        <w:tab w:val="left" w:pos="436"/>
        <w:tab w:val="left" w:pos="1560"/>
      </w:tabs>
      <w:autoSpaceDE w:val="0"/>
      <w:autoSpaceDN w:val="0"/>
      <w:adjustRightInd w:val="0"/>
      <w:spacing w:before="156" w:after="156" w:line="360" w:lineRule="auto"/>
      <w:ind w:left="436" w:firstLine="200" w:firstLineChars="200"/>
      <w:jc w:val="left"/>
    </w:pPr>
    <w:rPr>
      <w:rFonts w:hint="eastAsia" w:ascii="宋体" w:hAnsi="宋体" w:eastAsia="仿宋"/>
      <w:color w:val="000000"/>
      <w:sz w:val="24"/>
      <w:lang w:val="zh-CN"/>
    </w:rPr>
  </w:style>
  <w:style w:type="paragraph" w:customStyle="1" w:styleId="2500">
    <w:name w:val="a"/>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501">
    <w:name w:val="12"/>
    <w:unhideWhenUsed/>
    <w:qFormat/>
    <w:uiPriority w:val="34"/>
    <w:rPr>
      <w:rFonts w:ascii="Calibri" w:hAnsi="Calibri" w:eastAsia="宋体" w:cs="Times New Roman"/>
      <w:kern w:val="2"/>
      <w:sz w:val="21"/>
      <w:szCs w:val="22"/>
      <w:lang w:val="en-US" w:eastAsia="zh-CN" w:bidi="ar-SA"/>
    </w:rPr>
  </w:style>
  <w:style w:type="paragraph" w:customStyle="1" w:styleId="2502">
    <w:name w:val="xl1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eastAsia="Arial Unicode MS" w:cs="Arial"/>
      <w:color w:val="000000"/>
      <w:kern w:val="0"/>
      <w:sz w:val="20"/>
      <w:szCs w:val="20"/>
    </w:rPr>
  </w:style>
  <w:style w:type="paragraph" w:customStyle="1" w:styleId="2503">
    <w:name w:val="样式 样式 标题 2部分标题2nd levelh22Header 2l2Heading 2 HiddenHeading... +..."/>
    <w:basedOn w:val="1"/>
    <w:qFormat/>
    <w:uiPriority w:val="0"/>
    <w:pPr>
      <w:keepNext/>
      <w:keepLines/>
      <w:widowControl/>
      <w:tabs>
        <w:tab w:val="left" w:pos="1920"/>
      </w:tabs>
      <w:spacing w:before="240" w:after="240"/>
      <w:ind w:left="1920" w:hanging="420"/>
      <w:jc w:val="left"/>
      <w:outlineLvl w:val="1"/>
    </w:pPr>
    <w:rPr>
      <w:rFonts w:ascii="宋体" w:hAnsi="宋体" w:eastAsia="仿宋"/>
      <w:b/>
      <w:bCs/>
      <w:color w:val="000000"/>
      <w:kern w:val="0"/>
      <w:sz w:val="30"/>
      <w:szCs w:val="30"/>
    </w:rPr>
  </w:style>
  <w:style w:type="paragraph" w:customStyle="1" w:styleId="2504">
    <w:name w:val="_标题1"/>
    <w:basedOn w:val="3"/>
    <w:next w:val="1"/>
    <w:qFormat/>
    <w:uiPriority w:val="0"/>
    <w:pPr>
      <w:keepLines/>
      <w:pageBreakBefore/>
      <w:numPr>
        <w:ilvl w:val="0"/>
        <w:numId w:val="112"/>
      </w:numPr>
      <w:spacing w:line="520" w:lineRule="exact"/>
    </w:pPr>
    <w:rPr>
      <w:rFonts w:ascii="仿宋" w:hAnsi="仿宋" w:eastAsia="仿宋" w:cs="仿宋"/>
      <w:kern w:val="44"/>
      <w:sz w:val="44"/>
      <w:szCs w:val="44"/>
    </w:rPr>
  </w:style>
  <w:style w:type="paragraph" w:customStyle="1" w:styleId="2505">
    <w:name w:val="P1"/>
    <w:qFormat/>
    <w:uiPriority w:val="0"/>
    <w:pPr>
      <w:widowControl w:val="0"/>
      <w:adjustRightInd w:val="0"/>
      <w:spacing w:after="240"/>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2506">
    <w:name w:val="!标题2 Ctrl+2"/>
    <w:basedOn w:val="4"/>
    <w:next w:val="388"/>
    <w:qFormat/>
    <w:uiPriority w:val="0"/>
    <w:pPr>
      <w:keepNext w:val="0"/>
      <w:keepLines w:val="0"/>
      <w:numPr>
        <w:ilvl w:val="1"/>
        <w:numId w:val="113"/>
      </w:numPr>
      <w:adjustRightInd w:val="0"/>
      <w:snapToGrid w:val="0"/>
      <w:jc w:val="left"/>
    </w:pPr>
    <w:rPr>
      <w:rFonts w:eastAsia="黑体"/>
      <w:b w:val="0"/>
      <w:bCs w:val="0"/>
      <w:color w:val="000000"/>
      <w:sz w:val="32"/>
      <w:szCs w:val="36"/>
    </w:rPr>
  </w:style>
  <w:style w:type="paragraph" w:customStyle="1" w:styleId="2507">
    <w:name w:val="_标题2"/>
    <w:basedOn w:val="4"/>
    <w:next w:val="1"/>
    <w:qFormat/>
    <w:uiPriority w:val="0"/>
    <w:pPr>
      <w:keepLines w:val="0"/>
      <w:spacing w:beforeLines="50" w:afterLines="50" w:line="240" w:lineRule="auto"/>
      <w:ind w:left="425" w:hanging="425"/>
      <w:jc w:val="left"/>
    </w:pPr>
    <w:rPr>
      <w:rFonts w:ascii="宋体"/>
      <w:color w:val="000000"/>
      <w:kern w:val="0"/>
      <w:szCs w:val="36"/>
    </w:rPr>
  </w:style>
  <w:style w:type="paragraph" w:customStyle="1" w:styleId="2508">
    <w:name w:val="font0"/>
    <w:basedOn w:val="1"/>
    <w:qFormat/>
    <w:uiPriority w:val="0"/>
    <w:pPr>
      <w:widowControl/>
      <w:spacing w:before="100" w:beforeAutospacing="1" w:after="100" w:afterAutospacing="1"/>
      <w:jc w:val="left"/>
    </w:pPr>
    <w:rPr>
      <w:rFonts w:hint="eastAsia" w:ascii="宋体" w:hAnsi="宋体" w:eastAsia="仿宋" w:cs="Arial Unicode MS"/>
      <w:kern w:val="0"/>
      <w:sz w:val="24"/>
    </w:rPr>
  </w:style>
  <w:style w:type="paragraph" w:customStyle="1" w:styleId="2509">
    <w:name w:val="_标题3"/>
    <w:basedOn w:val="5"/>
    <w:next w:val="1"/>
    <w:qFormat/>
    <w:uiPriority w:val="0"/>
    <w:pPr>
      <w:keepNext w:val="0"/>
      <w:keepLines w:val="0"/>
      <w:widowControl/>
      <w:spacing w:before="0" w:after="0" w:afterAutospacing="1" w:line="520" w:lineRule="exact"/>
      <w:ind w:left="425" w:hanging="425"/>
    </w:pPr>
    <w:rPr>
      <w:rFonts w:ascii="仿宋" w:hAnsi="仿宋" w:eastAsia="仿宋" w:cs="仿宋"/>
      <w:bCs w:val="0"/>
      <w:kern w:val="0"/>
      <w:sz w:val="36"/>
      <w:szCs w:val="36"/>
    </w:rPr>
  </w:style>
  <w:style w:type="paragraph" w:customStyle="1" w:styleId="2510">
    <w:name w:val="文本2"/>
    <w:basedOn w:val="1"/>
    <w:qFormat/>
    <w:uiPriority w:val="0"/>
    <w:rPr>
      <w:rFonts w:ascii="宋体" w:hAnsi="宋体" w:eastAsia="仿宋"/>
      <w:sz w:val="24"/>
    </w:rPr>
  </w:style>
  <w:style w:type="paragraph" w:customStyle="1" w:styleId="2511">
    <w:name w:val="Comments"/>
    <w:basedOn w:val="1"/>
    <w:next w:val="1"/>
    <w:qFormat/>
    <w:uiPriority w:val="0"/>
    <w:pPr>
      <w:keepNext/>
      <w:widowControl/>
      <w:autoSpaceDE w:val="0"/>
      <w:autoSpaceDN w:val="0"/>
      <w:adjustRightInd w:val="0"/>
      <w:spacing w:before="240" w:after="120" w:line="360" w:lineRule="auto"/>
      <w:ind w:right="3" w:firstLine="480"/>
      <w:textAlignment w:val="bottom"/>
    </w:pPr>
    <w:rPr>
      <w:rFonts w:ascii="Book Antiqua" w:hAnsi="Book Antiqua" w:eastAsia="仿宋"/>
      <w:b/>
      <w:kern w:val="0"/>
      <w:sz w:val="24"/>
    </w:rPr>
  </w:style>
  <w:style w:type="paragraph" w:customStyle="1" w:styleId="2512">
    <w:name w:val="CM33"/>
    <w:basedOn w:val="191"/>
    <w:next w:val="191"/>
    <w:qFormat/>
    <w:uiPriority w:val="0"/>
    <w:pPr>
      <w:spacing w:line="468" w:lineRule="atLeast"/>
    </w:pPr>
    <w:rPr>
      <w:rFonts w:cs="Times New Roman"/>
      <w:color w:val="auto"/>
    </w:rPr>
  </w:style>
  <w:style w:type="paragraph" w:customStyle="1" w:styleId="2513">
    <w:name w:val="_标题6"/>
    <w:basedOn w:val="8"/>
    <w:next w:val="1"/>
    <w:qFormat/>
    <w:uiPriority w:val="0"/>
    <w:pPr>
      <w:adjustRightInd/>
      <w:spacing w:before="120" w:after="120" w:line="520" w:lineRule="exact"/>
      <w:ind w:left="425" w:hanging="425"/>
      <w:jc w:val="both"/>
      <w:textAlignment w:val="auto"/>
    </w:pPr>
    <w:rPr>
      <w:rFonts w:ascii="仿宋" w:hAnsi="仿宋" w:eastAsia="仿宋" w:cs="仿宋"/>
      <w:sz w:val="28"/>
      <w:szCs w:val="36"/>
    </w:rPr>
  </w:style>
  <w:style w:type="paragraph" w:customStyle="1" w:styleId="2514">
    <w:name w:val="表格文字2"/>
    <w:basedOn w:val="914"/>
    <w:qFormat/>
    <w:uiPriority w:val="0"/>
    <w:pPr>
      <w:widowControl w:val="0"/>
      <w:adjustRightInd/>
      <w:snapToGrid/>
      <w:spacing w:before="0" w:beforeAutospacing="0" w:line="240" w:lineRule="auto"/>
    </w:pPr>
    <w:rPr>
      <w:rFonts w:ascii="宋体" w:hAnsi="宋体" w:eastAsia="仿宋"/>
      <w:bCs/>
      <w:snapToGrid/>
      <w:spacing w:val="-4"/>
      <w:kern w:val="2"/>
      <w:sz w:val="24"/>
      <w:szCs w:val="24"/>
    </w:rPr>
  </w:style>
  <w:style w:type="paragraph" w:customStyle="1" w:styleId="2515">
    <w:name w:val="样式 _标题3 + 文字 1"/>
    <w:basedOn w:val="2509"/>
    <w:qFormat/>
    <w:uiPriority w:val="0"/>
    <w:pPr>
      <w:ind w:left="284" w:firstLine="0"/>
    </w:pPr>
    <w:rPr>
      <w:b w:val="0"/>
      <w:bCs/>
      <w:color w:val="000000"/>
    </w:rPr>
  </w:style>
  <w:style w:type="paragraph" w:customStyle="1" w:styleId="2516">
    <w:name w:val="正文文本-总公司"/>
    <w:basedOn w:val="35"/>
    <w:qFormat/>
    <w:uiPriority w:val="0"/>
  </w:style>
  <w:style w:type="paragraph" w:customStyle="1" w:styleId="2517">
    <w:name w:val="unnamed2"/>
    <w:basedOn w:val="1"/>
    <w:qFormat/>
    <w:uiPriority w:val="0"/>
    <w:pPr>
      <w:widowControl/>
      <w:spacing w:before="100" w:beforeAutospacing="1" w:after="100" w:afterAutospacing="1"/>
      <w:jc w:val="left"/>
    </w:pPr>
    <w:rPr>
      <w:rFonts w:ascii="宋体" w:hAnsi="宋体" w:eastAsia="仿宋" w:cs="宋体"/>
      <w:color w:val="000000"/>
      <w:kern w:val="0"/>
      <w:sz w:val="24"/>
    </w:rPr>
  </w:style>
  <w:style w:type="paragraph" w:customStyle="1" w:styleId="2518">
    <w:name w:val="表格头"/>
    <w:basedOn w:val="1"/>
    <w:qFormat/>
    <w:uiPriority w:val="0"/>
    <w:rPr>
      <w:rFonts w:eastAsia="仿宋"/>
      <w:sz w:val="18"/>
      <w:szCs w:val="18"/>
    </w:rPr>
  </w:style>
  <w:style w:type="paragraph" w:customStyle="1" w:styleId="2519">
    <w:name w:val="xl20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color w:val="000000"/>
      <w:kern w:val="0"/>
      <w:sz w:val="20"/>
      <w:szCs w:val="20"/>
    </w:rPr>
  </w:style>
  <w:style w:type="paragraph" w:customStyle="1" w:styleId="2520">
    <w:name w:val="框内文字"/>
    <w:basedOn w:val="1"/>
    <w:qFormat/>
    <w:uiPriority w:val="0"/>
    <w:pPr>
      <w:spacing w:line="240" w:lineRule="atLeast"/>
      <w:jc w:val="center"/>
    </w:pPr>
    <w:rPr>
      <w:rFonts w:ascii="宋体" w:eastAsia="仿宋"/>
      <w:sz w:val="24"/>
      <w:szCs w:val="20"/>
    </w:rPr>
  </w:style>
  <w:style w:type="paragraph" w:customStyle="1" w:styleId="2521">
    <w:name w:val="xl104"/>
    <w:basedOn w:val="1"/>
    <w:qFormat/>
    <w:uiPriority w:val="0"/>
    <w:pPr>
      <w:widowControl/>
      <w:pBdr>
        <w:top w:val="single" w:color="auto" w:sz="4" w:space="0"/>
        <w:left w:val="single" w:color="auto" w:sz="4" w:space="0"/>
        <w:bottom w:val="single" w:color="auto" w:sz="4" w:space="0"/>
        <w:right w:val="single" w:color="auto" w:sz="4" w:space="0"/>
      </w:pBdr>
      <w:shd w:val="clear" w:color="auto" w:fill="CCCCFF"/>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522">
    <w:name w:val="列表（编号二级）（绿盟科技）"/>
    <w:basedOn w:val="2523"/>
    <w:qFormat/>
    <w:uiPriority w:val="0"/>
    <w:pPr>
      <w:numPr>
        <w:ilvl w:val="1"/>
      </w:numPr>
      <w:tabs>
        <w:tab w:val="left" w:pos="567"/>
      </w:tabs>
      <w:spacing w:beforeLines="0"/>
    </w:pPr>
  </w:style>
  <w:style w:type="paragraph" w:customStyle="1" w:styleId="2523">
    <w:name w:val="列表（编号一级）（绿盟科技）"/>
    <w:basedOn w:val="1"/>
    <w:qFormat/>
    <w:uiPriority w:val="0"/>
    <w:pPr>
      <w:widowControl/>
      <w:numPr>
        <w:ilvl w:val="0"/>
        <w:numId w:val="114"/>
      </w:numPr>
      <w:spacing w:beforeLines="25" w:line="300" w:lineRule="auto"/>
      <w:ind w:firstLine="0"/>
      <w:jc w:val="left"/>
    </w:pPr>
    <w:rPr>
      <w:rFonts w:ascii="Arial" w:hAnsi="Arial" w:eastAsia="仿宋"/>
      <w:kern w:val="0"/>
      <w:sz w:val="24"/>
      <w:szCs w:val="21"/>
    </w:rPr>
  </w:style>
  <w:style w:type="paragraph" w:customStyle="1" w:styleId="2524">
    <w:name w:val="figure"/>
    <w:basedOn w:val="1"/>
    <w:qFormat/>
    <w:uiPriority w:val="99"/>
    <w:pPr>
      <w:widowControl/>
      <w:spacing w:before="100" w:beforeAutospacing="1" w:after="100" w:afterAutospacing="1"/>
      <w:jc w:val="left"/>
    </w:pPr>
    <w:rPr>
      <w:rFonts w:ascii="宋体" w:hAnsi="宋体" w:eastAsia="仿宋" w:cs="宋体"/>
      <w:kern w:val="0"/>
      <w:sz w:val="24"/>
    </w:rPr>
  </w:style>
  <w:style w:type="paragraph" w:customStyle="1" w:styleId="2525">
    <w:name w:val="PGIS正文样式"/>
    <w:basedOn w:val="191"/>
    <w:next w:val="191"/>
    <w:link w:val="3997"/>
    <w:qFormat/>
    <w:uiPriority w:val="0"/>
    <w:rPr>
      <w:rFonts w:cs="Times New Roman"/>
      <w:color w:val="auto"/>
    </w:rPr>
  </w:style>
  <w:style w:type="paragraph" w:customStyle="1" w:styleId="2526">
    <w:name w:val="Figure Char"/>
    <w:basedOn w:val="1"/>
    <w:next w:val="1"/>
    <w:qFormat/>
    <w:uiPriority w:val="0"/>
    <w:pPr>
      <w:keepNext/>
      <w:widowControl/>
      <w:snapToGrid w:val="0"/>
      <w:spacing w:before="80" w:after="80" w:line="300" w:lineRule="auto"/>
      <w:ind w:left="1134"/>
      <w:jc w:val="center"/>
    </w:pPr>
    <w:rPr>
      <w:rFonts w:ascii="Arial" w:hAnsi="Arial" w:eastAsia="仿宋" w:cs="Arial"/>
      <w:kern w:val="0"/>
      <w:sz w:val="24"/>
      <w:szCs w:val="21"/>
    </w:rPr>
  </w:style>
  <w:style w:type="paragraph" w:customStyle="1" w:styleId="2527">
    <w:name w:val="标题11"/>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2528">
    <w:name w:val="TOC Base"/>
    <w:basedOn w:val="1"/>
    <w:qFormat/>
    <w:uiPriority w:val="0"/>
    <w:pPr>
      <w:widowControl/>
      <w:tabs>
        <w:tab w:val="right" w:leader="dot" w:pos="6480"/>
      </w:tabs>
      <w:spacing w:after="240" w:line="240" w:lineRule="atLeast"/>
      <w:jc w:val="left"/>
    </w:pPr>
    <w:rPr>
      <w:rFonts w:ascii="仿宋体" w:hAnsi="Arial" w:eastAsia="仿宋体"/>
      <w:spacing w:val="-5"/>
      <w:kern w:val="0"/>
      <w:sz w:val="28"/>
      <w:szCs w:val="20"/>
    </w:rPr>
  </w:style>
  <w:style w:type="paragraph" w:customStyle="1" w:styleId="2529">
    <w:name w:val="内容"/>
    <w:basedOn w:val="1"/>
    <w:qFormat/>
    <w:uiPriority w:val="0"/>
    <w:pPr>
      <w:spacing w:line="312" w:lineRule="auto"/>
      <w:ind w:firstLine="420" w:firstLineChars="200"/>
    </w:pPr>
    <w:rPr>
      <w:rFonts w:ascii="Arial" w:hAnsi="Arial" w:eastAsia="幼圆"/>
      <w:sz w:val="24"/>
    </w:rPr>
  </w:style>
  <w:style w:type="paragraph" w:customStyle="1" w:styleId="2530">
    <w:name w:val="手册名"/>
    <w:basedOn w:val="2476"/>
    <w:qFormat/>
    <w:uiPriority w:val="0"/>
    <w:rPr>
      <w:sz w:val="44"/>
    </w:rPr>
  </w:style>
  <w:style w:type="paragraph" w:customStyle="1" w:styleId="2531">
    <w:name w:val="默认段落字体 Char"/>
    <w:basedOn w:val="1"/>
    <w:next w:val="4"/>
    <w:qFormat/>
    <w:uiPriority w:val="99"/>
    <w:rPr>
      <w:rFonts w:eastAsia="仿宋"/>
      <w:sz w:val="24"/>
    </w:rPr>
  </w:style>
  <w:style w:type="paragraph" w:customStyle="1" w:styleId="2532">
    <w:name w:val="Char Char Char Char Char Char Char Char Char Char Char Char Char Char Char Char1"/>
    <w:basedOn w:val="1"/>
    <w:qFormat/>
    <w:uiPriority w:val="0"/>
    <w:pPr>
      <w:tabs>
        <w:tab w:val="left" w:pos="360"/>
      </w:tabs>
    </w:pPr>
    <w:rPr>
      <w:rFonts w:eastAsia="仿宋"/>
      <w:sz w:val="24"/>
    </w:rPr>
  </w:style>
  <w:style w:type="paragraph" w:customStyle="1" w:styleId="2533">
    <w:name w:val="图片"/>
    <w:basedOn w:val="1"/>
    <w:qFormat/>
    <w:uiPriority w:val="0"/>
    <w:pPr>
      <w:adjustRightInd w:val="0"/>
      <w:spacing w:line="312" w:lineRule="atLeast"/>
      <w:textAlignment w:val="baseline"/>
    </w:pPr>
    <w:rPr>
      <w:rFonts w:eastAsia="仿宋"/>
      <w:kern w:val="0"/>
      <w:sz w:val="24"/>
      <w:szCs w:val="20"/>
    </w:rPr>
  </w:style>
  <w:style w:type="paragraph" w:customStyle="1" w:styleId="2534">
    <w:name w:val="N-3"/>
    <w:basedOn w:val="1"/>
    <w:qFormat/>
    <w:uiPriority w:val="0"/>
    <w:pPr>
      <w:keepNext/>
      <w:keepLines/>
      <w:tabs>
        <w:tab w:val="left" w:pos="720"/>
      </w:tabs>
      <w:spacing w:before="160" w:after="160" w:line="360" w:lineRule="auto"/>
      <w:ind w:left="360"/>
      <w:outlineLvl w:val="2"/>
    </w:pPr>
    <w:rPr>
      <w:rFonts w:ascii="Arial Narrow" w:hAnsi="Arial Narrow" w:eastAsia="仿宋"/>
      <w:b/>
      <w:sz w:val="24"/>
      <w:szCs w:val="20"/>
    </w:rPr>
  </w:style>
  <w:style w:type="paragraph" w:customStyle="1" w:styleId="2535">
    <w:name w:val="xl1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536">
    <w:name w:val="text"/>
    <w:basedOn w:val="1"/>
    <w:qFormat/>
    <w:uiPriority w:val="0"/>
    <w:pPr>
      <w:widowControl/>
      <w:spacing w:before="100" w:beforeAutospacing="1" w:after="100" w:afterAutospacing="1" w:line="360" w:lineRule="auto"/>
      <w:jc w:val="left"/>
    </w:pPr>
    <w:rPr>
      <w:rFonts w:hint="eastAsia" w:ascii="宋体" w:hAnsi="宋体" w:eastAsia="仿宋"/>
      <w:color w:val="000000"/>
      <w:kern w:val="0"/>
      <w:sz w:val="24"/>
      <w:szCs w:val="21"/>
    </w:rPr>
  </w:style>
  <w:style w:type="paragraph" w:customStyle="1" w:styleId="2537">
    <w:name w:val="NOTE1"/>
    <w:basedOn w:val="1"/>
    <w:qFormat/>
    <w:uiPriority w:val="0"/>
    <w:pPr>
      <w:widowControl/>
      <w:autoSpaceDE w:val="0"/>
      <w:autoSpaceDN w:val="0"/>
      <w:adjustRightInd w:val="0"/>
      <w:spacing w:line="380" w:lineRule="atLeast"/>
      <w:ind w:left="737" w:right="284" w:firstLine="397"/>
      <w:textAlignment w:val="bottom"/>
    </w:pPr>
    <w:rPr>
      <w:rFonts w:eastAsia="仿宋"/>
      <w:kern w:val="0"/>
      <w:sz w:val="23"/>
      <w:szCs w:val="20"/>
    </w:rPr>
  </w:style>
  <w:style w:type="paragraph" w:customStyle="1" w:styleId="2538">
    <w:name w:val="列表（符号二级）（绿盟科技）"/>
    <w:basedOn w:val="1179"/>
    <w:qFormat/>
    <w:uiPriority w:val="0"/>
    <w:pPr>
      <w:ind w:left="0" w:firstLine="0"/>
    </w:pPr>
  </w:style>
  <w:style w:type="paragraph" w:customStyle="1" w:styleId="2539">
    <w:name w:val="标题 4宋体"/>
    <w:basedOn w:val="6"/>
    <w:qFormat/>
    <w:uiPriority w:val="0"/>
    <w:pPr>
      <w:widowControl/>
      <w:tabs>
        <w:tab w:val="left" w:pos="709"/>
        <w:tab w:val="left" w:pos="2160"/>
      </w:tabs>
      <w:autoSpaceDE w:val="0"/>
      <w:autoSpaceDN w:val="0"/>
      <w:adjustRightInd w:val="0"/>
      <w:spacing w:before="0" w:after="0" w:line="372" w:lineRule="auto"/>
      <w:ind w:left="2160" w:hanging="420"/>
    </w:pPr>
    <w:rPr>
      <w:rFonts w:ascii="宋体" w:hAnsi="宋体" w:eastAsia="宋体"/>
      <w:color w:val="000000"/>
      <w:sz w:val="24"/>
      <w:szCs w:val="24"/>
    </w:rPr>
  </w:style>
  <w:style w:type="paragraph" w:customStyle="1" w:styleId="2540">
    <w:name w:val="xyxyxyx"/>
    <w:basedOn w:val="1"/>
    <w:qFormat/>
    <w:uiPriority w:val="0"/>
    <w:pPr>
      <w:spacing w:line="360" w:lineRule="auto"/>
      <w:ind w:firstLine="540" w:firstLineChars="225"/>
    </w:pPr>
    <w:rPr>
      <w:rFonts w:eastAsia="仿宋"/>
      <w:sz w:val="24"/>
    </w:rPr>
  </w:style>
  <w:style w:type="paragraph" w:customStyle="1" w:styleId="2541">
    <w:name w:val="样式 样式 标题 5H5h5heading 5 + (西文) 楷体_GB2312 + 左  0 字符"/>
    <w:basedOn w:val="2310"/>
    <w:qFormat/>
    <w:uiPriority w:val="0"/>
    <w:pPr>
      <w:ind w:left="680"/>
    </w:pPr>
  </w:style>
  <w:style w:type="paragraph" w:customStyle="1" w:styleId="2542">
    <w:name w:val="样式 标题 22nd levelh22Header 2l2heading 2+ Indent: Left 0.25 ...1"/>
    <w:basedOn w:val="4"/>
    <w:qFormat/>
    <w:uiPriority w:val="0"/>
    <w:pPr>
      <w:keepLines w:val="0"/>
      <w:adjustRightInd w:val="0"/>
      <w:ind w:left="3115" w:firstLine="288"/>
      <w:jc w:val="left"/>
      <w:textAlignment w:val="baseline"/>
    </w:pPr>
    <w:rPr>
      <w:rFonts w:ascii="宋体" w:hAnsi="宋体" w:cs="宋体"/>
      <w:color w:val="000000"/>
      <w:kern w:val="0"/>
      <w:sz w:val="28"/>
      <w:szCs w:val="20"/>
    </w:rPr>
  </w:style>
  <w:style w:type="paragraph" w:customStyle="1" w:styleId="2543">
    <w:name w:val="正文首行缩进1"/>
    <w:basedOn w:val="21"/>
    <w:qFormat/>
    <w:uiPriority w:val="0"/>
    <w:pPr>
      <w:tabs>
        <w:tab w:val="clear" w:pos="0"/>
      </w:tabs>
      <w:spacing w:line="360" w:lineRule="auto"/>
      <w:ind w:left="0" w:firstLine="480" w:firstLineChars="200"/>
    </w:pPr>
    <w:rPr>
      <w:rFonts w:ascii="宋体" w:hAnsi="宋体" w:eastAsia="仿宋"/>
      <w:kern w:val="0"/>
      <w:sz w:val="24"/>
    </w:rPr>
  </w:style>
  <w:style w:type="paragraph" w:customStyle="1" w:styleId="2544">
    <w:name w:val="xl2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5">
    <w:name w:val="zi"/>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546">
    <w:name w:val="省立标题4"/>
    <w:basedOn w:val="2366"/>
    <w:next w:val="1"/>
    <w:qFormat/>
    <w:uiPriority w:val="0"/>
    <w:pPr>
      <w:jc w:val="left"/>
    </w:pPr>
    <w:rPr>
      <w:rFonts w:eastAsia="宋体"/>
      <w:color w:val="000000"/>
    </w:rPr>
  </w:style>
  <w:style w:type="paragraph" w:customStyle="1" w:styleId="2547">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仿宋" w:cs="宋体"/>
      <w:color w:val="000000"/>
      <w:kern w:val="0"/>
      <w:sz w:val="20"/>
      <w:szCs w:val="20"/>
    </w:rPr>
  </w:style>
  <w:style w:type="paragraph" w:customStyle="1" w:styleId="2548">
    <w:name w:val="正文-2字符首行缩进"/>
    <w:basedOn w:val="1"/>
    <w:qFormat/>
    <w:uiPriority w:val="0"/>
    <w:pPr>
      <w:spacing w:line="360" w:lineRule="auto"/>
      <w:ind w:firstLine="200" w:firstLineChars="200"/>
    </w:pPr>
    <w:rPr>
      <w:rFonts w:ascii="仿宋_GB2312" w:hAnsi="Calibri" w:eastAsia="仿宋_GB2312"/>
      <w:kern w:val="0"/>
      <w:sz w:val="28"/>
      <w:szCs w:val="22"/>
    </w:rPr>
  </w:style>
  <w:style w:type="paragraph" w:customStyle="1" w:styleId="2549">
    <w:name w:val="资料版本"/>
    <w:basedOn w:val="1"/>
    <w:qFormat/>
    <w:uiPriority w:val="0"/>
    <w:pPr>
      <w:spacing w:before="120" w:after="120" w:line="360" w:lineRule="auto"/>
      <w:jc w:val="center"/>
    </w:pPr>
    <w:rPr>
      <w:rFonts w:eastAsia="仿宋"/>
      <w:sz w:val="28"/>
      <w:szCs w:val="20"/>
    </w:rPr>
  </w:style>
  <w:style w:type="paragraph" w:customStyle="1" w:styleId="2550">
    <w:name w:val="Paragraph2"/>
    <w:basedOn w:val="1"/>
    <w:qFormat/>
    <w:uiPriority w:val="99"/>
    <w:pPr>
      <w:spacing w:before="80" w:line="240" w:lineRule="atLeast"/>
      <w:ind w:left="270"/>
      <w:jc w:val="left"/>
    </w:pPr>
    <w:rPr>
      <w:rFonts w:ascii="Book Antiqua" w:hAnsi="Book Antiqua" w:eastAsia="仿宋"/>
      <w:color w:val="000000"/>
      <w:kern w:val="0"/>
      <w:sz w:val="20"/>
      <w:szCs w:val="20"/>
      <w:lang w:val="en-AU"/>
    </w:rPr>
  </w:style>
  <w:style w:type="paragraph" w:customStyle="1" w:styleId="2551">
    <w:name w:val="CM3"/>
    <w:basedOn w:val="191"/>
    <w:next w:val="191"/>
    <w:qFormat/>
    <w:uiPriority w:val="99"/>
    <w:pPr>
      <w:spacing w:line="313" w:lineRule="atLeast"/>
    </w:pPr>
    <w:rPr>
      <w:rFonts w:ascii="Sim Hei" w:eastAsia="Sim Hei" w:cs="Sim Hei"/>
      <w:color w:val="auto"/>
    </w:rPr>
  </w:style>
  <w:style w:type="paragraph" w:customStyle="1" w:styleId="2552">
    <w:name w:val="Char1 Char Char Char Char Char Char"/>
    <w:basedOn w:val="1"/>
    <w:qFormat/>
    <w:uiPriority w:val="0"/>
    <w:rPr>
      <w:rFonts w:ascii="Tahoma" w:hAnsi="Tahoma" w:eastAsia="仿宋"/>
      <w:sz w:val="24"/>
      <w:szCs w:val="20"/>
    </w:rPr>
  </w:style>
  <w:style w:type="paragraph" w:customStyle="1" w:styleId="2553">
    <w:name w:val="网格表 32"/>
    <w:basedOn w:val="3"/>
    <w:next w:val="1"/>
    <w:qFormat/>
    <w:uiPriority w:val="0"/>
    <w:pPr>
      <w:keepLines/>
      <w:widowControl/>
      <w:spacing w:line="276" w:lineRule="auto"/>
      <w:outlineLvl w:val="9"/>
    </w:pPr>
    <w:rPr>
      <w:rFonts w:ascii="Cambria" w:hAnsi="Cambria"/>
      <w:color w:val="365F91"/>
      <w:kern w:val="0"/>
      <w:sz w:val="28"/>
      <w:szCs w:val="28"/>
    </w:rPr>
  </w:style>
  <w:style w:type="paragraph" w:customStyle="1" w:styleId="2554">
    <w:name w:val="È±Ê¡ÎÄ±¾"/>
    <w:basedOn w:val="1"/>
    <w:qFormat/>
    <w:uiPriority w:val="0"/>
    <w:pPr>
      <w:widowControl/>
      <w:overflowPunct w:val="0"/>
      <w:autoSpaceDE w:val="0"/>
      <w:autoSpaceDN w:val="0"/>
      <w:adjustRightInd w:val="0"/>
      <w:spacing w:line="360" w:lineRule="auto"/>
    </w:pPr>
    <w:rPr>
      <w:rFonts w:eastAsia="仿宋"/>
      <w:kern w:val="0"/>
      <w:sz w:val="24"/>
      <w:szCs w:val="20"/>
    </w:rPr>
  </w:style>
  <w:style w:type="paragraph" w:customStyle="1" w:styleId="2555">
    <w:name w:val="CM8"/>
    <w:basedOn w:val="191"/>
    <w:next w:val="191"/>
    <w:qFormat/>
    <w:uiPriority w:val="99"/>
    <w:rPr>
      <w:rFonts w:ascii="黑体" w:eastAsia="黑体" w:cs="Times New Roman"/>
      <w:color w:val="auto"/>
    </w:rPr>
  </w:style>
  <w:style w:type="paragraph" w:customStyle="1" w:styleId="2556">
    <w:name w:val="Inside Title Page (small)"/>
    <w:basedOn w:val="1"/>
    <w:qFormat/>
    <w:uiPriority w:val="0"/>
    <w:pPr>
      <w:widowControl/>
      <w:tabs>
        <w:tab w:val="left" w:pos="1260"/>
      </w:tabs>
      <w:ind w:left="1260" w:hanging="420"/>
      <w:jc w:val="center"/>
    </w:pPr>
    <w:rPr>
      <w:rFonts w:ascii="Helvetica" w:hAnsi="Helvetica" w:eastAsia="楷体"/>
      <w:b/>
      <w:kern w:val="0"/>
      <w:sz w:val="32"/>
    </w:rPr>
  </w:style>
  <w:style w:type="paragraph" w:customStyle="1" w:styleId="2557">
    <w:name w:val="xl20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558">
    <w:name w:val="xl102"/>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559">
    <w:name w:val="样式 样式 标题 2Titre2 + 宋体 左侧:  0.32 厘米 首行缩进:  1.06 厘米 右侧:  1 字符 行距....."/>
    <w:basedOn w:val="4"/>
    <w:next w:val="4"/>
    <w:qFormat/>
    <w:uiPriority w:val="0"/>
    <w:pPr>
      <w:keepLines w:val="0"/>
      <w:widowControl/>
      <w:tabs>
        <w:tab w:val="left" w:pos="1356"/>
      </w:tabs>
      <w:autoSpaceDE w:val="0"/>
      <w:autoSpaceDN w:val="0"/>
      <w:adjustRightInd w:val="0"/>
      <w:snapToGrid w:val="0"/>
      <w:spacing w:line="480" w:lineRule="auto"/>
      <w:ind w:left="1356" w:right="210" w:rightChars="100" w:hanging="576"/>
      <w:jc w:val="left"/>
      <w:textAlignment w:val="bottom"/>
    </w:pPr>
    <w:rPr>
      <w:rFonts w:ascii="Book Antiqua" w:hAnsi="Book Antiqua"/>
      <w:bCs w:val="0"/>
      <w:caps/>
      <w:color w:val="000000"/>
      <w:sz w:val="30"/>
      <w:szCs w:val="21"/>
    </w:rPr>
  </w:style>
  <w:style w:type="paragraph" w:customStyle="1" w:styleId="2560">
    <w:name w:val="样式 标题 1H1PIM 1h1标书1H11H12H111H13H112Header 1Huvudrubr..."/>
    <w:basedOn w:val="3"/>
    <w:qFormat/>
    <w:uiPriority w:val="99"/>
    <w:pPr>
      <w:keepLines/>
      <w:widowControl/>
      <w:spacing w:beforeAutospacing="1" w:afterLines="100" w:line="360" w:lineRule="auto"/>
      <w:jc w:val="both"/>
    </w:pPr>
    <w:rPr>
      <w:rFonts w:ascii="Arial Unicode MS" w:hAnsi="Arial Unicode MS" w:cs="宋体"/>
      <w:kern w:val="44"/>
      <w:sz w:val="44"/>
    </w:rPr>
  </w:style>
  <w:style w:type="paragraph" w:customStyle="1" w:styleId="2561">
    <w:name w:val="目录3"/>
    <w:basedOn w:val="1"/>
    <w:qFormat/>
    <w:uiPriority w:val="0"/>
    <w:pPr>
      <w:spacing w:line="360" w:lineRule="auto"/>
      <w:ind w:left="3115" w:firstLine="288"/>
    </w:pPr>
    <w:rPr>
      <w:rFonts w:eastAsia="仿宋"/>
      <w:sz w:val="24"/>
    </w:rPr>
  </w:style>
  <w:style w:type="paragraph" w:customStyle="1" w:styleId="2562">
    <w:name w:val="样式10"/>
    <w:basedOn w:val="1"/>
    <w:qFormat/>
    <w:uiPriority w:val="0"/>
    <w:pPr>
      <w:widowControl/>
      <w:spacing w:before="120" w:after="120" w:line="360" w:lineRule="auto"/>
    </w:pPr>
    <w:rPr>
      <w:rFonts w:ascii="仿宋_GB2312" w:eastAsia="仿宋_GB2312"/>
      <w:spacing w:val="20"/>
      <w:kern w:val="0"/>
      <w:sz w:val="24"/>
      <w:szCs w:val="20"/>
    </w:rPr>
  </w:style>
  <w:style w:type="paragraph" w:customStyle="1" w:styleId="2563">
    <w:name w:val="font28"/>
    <w:basedOn w:val="1"/>
    <w:qFormat/>
    <w:uiPriority w:val="0"/>
    <w:pPr>
      <w:widowControl/>
      <w:spacing w:before="100" w:beforeAutospacing="1" w:after="100" w:afterAutospacing="1"/>
      <w:jc w:val="left"/>
    </w:pPr>
    <w:rPr>
      <w:rFonts w:ascii="Arial Narrow" w:hAnsi="Arial Narrow" w:eastAsia="仿宋" w:cs="宋体"/>
      <w:color w:val="FF0000"/>
      <w:kern w:val="0"/>
      <w:sz w:val="22"/>
      <w:szCs w:val="22"/>
    </w:rPr>
  </w:style>
  <w:style w:type="paragraph" w:customStyle="1" w:styleId="2564">
    <w:name w:val="样式 标题 1 + 段后: 1 行1"/>
    <w:basedOn w:val="3"/>
    <w:qFormat/>
    <w:uiPriority w:val="99"/>
    <w:pPr>
      <w:keepLines/>
      <w:widowControl/>
      <w:spacing w:beforeAutospacing="1" w:afterLines="100" w:line="360" w:lineRule="auto"/>
      <w:jc w:val="both"/>
    </w:pPr>
    <w:rPr>
      <w:rFonts w:ascii="Arial Unicode MS" w:hAnsi="Arial Unicode MS" w:cs="宋体"/>
      <w:kern w:val="44"/>
      <w:sz w:val="44"/>
    </w:rPr>
  </w:style>
  <w:style w:type="paragraph" w:customStyle="1" w:styleId="2565">
    <w:name w:val="Char Char Char2 Char Char Char"/>
    <w:basedOn w:val="1"/>
    <w:qFormat/>
    <w:uiPriority w:val="0"/>
    <w:rPr>
      <w:rFonts w:ascii="Tahoma" w:hAnsi="Tahoma" w:eastAsia="黑体"/>
      <w:sz w:val="24"/>
      <w:szCs w:val="20"/>
    </w:rPr>
  </w:style>
  <w:style w:type="paragraph" w:customStyle="1" w:styleId="2566">
    <w:name w:val="样式 标题 2 + (西文) Times New Roman (中文) 宋体 (符号) 宋体 小二 段前: 12 磅 ..."/>
    <w:basedOn w:val="4"/>
    <w:qFormat/>
    <w:uiPriority w:val="99"/>
    <w:pPr>
      <w:keepLines w:val="0"/>
      <w:widowControl/>
      <w:spacing w:beforeAutospacing="1" w:afterAutospacing="1"/>
      <w:ind w:left="567" w:hanging="567"/>
      <w:jc w:val="left"/>
    </w:pPr>
    <w:rPr>
      <w:rFonts w:ascii="Times New Roman" w:hAnsi="宋体" w:cs="宋体"/>
      <w:color w:val="000000"/>
      <w:sz w:val="36"/>
      <w:szCs w:val="20"/>
    </w:rPr>
  </w:style>
  <w:style w:type="paragraph" w:customStyle="1" w:styleId="2567">
    <w:name w:val="样式 标题 3sect1.2.3h33H3Heading 3 - oldCTLevel 3 Topic Headi...1"/>
    <w:basedOn w:val="5"/>
    <w:qFormat/>
    <w:uiPriority w:val="0"/>
    <w:pPr>
      <w:keepNext w:val="0"/>
      <w:keepLines w:val="0"/>
      <w:tabs>
        <w:tab w:val="left" w:pos="1740"/>
      </w:tabs>
      <w:spacing w:before="0" w:after="0" w:afterAutospacing="1" w:line="240" w:lineRule="auto"/>
      <w:ind w:left="1740" w:hanging="420"/>
      <w:outlineLvl w:val="9"/>
    </w:pPr>
    <w:rPr>
      <w:rFonts w:ascii="Arial" w:hAnsi="Arial" w:eastAsia="仿宋_GB2312" w:cs="Arial"/>
      <w:sz w:val="28"/>
      <w:szCs w:val="28"/>
    </w:rPr>
  </w:style>
  <w:style w:type="paragraph" w:customStyle="1" w:styleId="2568">
    <w:name w:val="标5"/>
    <w:basedOn w:val="7"/>
    <w:next w:val="1"/>
    <w:qFormat/>
    <w:uiPriority w:val="0"/>
    <w:pPr>
      <w:tabs>
        <w:tab w:val="left" w:pos="709"/>
        <w:tab w:val="left" w:pos="2580"/>
      </w:tabs>
      <w:adjustRightInd/>
      <w:spacing w:line="374" w:lineRule="auto"/>
      <w:ind w:left="2580" w:hanging="420"/>
      <w:jc w:val="both"/>
      <w:textAlignment w:val="auto"/>
    </w:pPr>
    <w:rPr>
      <w:rFonts w:ascii="黑体"/>
      <w:kern w:val="2"/>
      <w:sz w:val="24"/>
      <w:szCs w:val="24"/>
    </w:rPr>
  </w:style>
  <w:style w:type="paragraph" w:customStyle="1" w:styleId="2569">
    <w:name w:val="CM14"/>
    <w:basedOn w:val="191"/>
    <w:next w:val="191"/>
    <w:qFormat/>
    <w:uiPriority w:val="99"/>
    <w:pPr>
      <w:spacing w:after="473"/>
    </w:pPr>
    <w:rPr>
      <w:rFonts w:ascii="黑体" w:eastAsia="黑体" w:cs="Times New Roman"/>
      <w:color w:val="auto"/>
    </w:rPr>
  </w:style>
  <w:style w:type="paragraph" w:customStyle="1" w:styleId="2570">
    <w:name w:val="big_font"/>
    <w:basedOn w:val="1"/>
    <w:qFormat/>
    <w:uiPriority w:val="99"/>
    <w:pPr>
      <w:widowControl/>
      <w:spacing w:before="100" w:beforeAutospacing="1" w:after="100" w:afterAutospacing="1" w:line="360" w:lineRule="auto"/>
      <w:ind w:firstLine="480"/>
      <w:jc w:val="left"/>
    </w:pPr>
    <w:rPr>
      <w:rFonts w:ascii="Verdana, Arial, sans-serif" w:hAnsi="Verdana, Arial, sans-serif"/>
      <w:b/>
      <w:bCs/>
      <w:color w:val="14375F"/>
      <w:kern w:val="0"/>
      <w:sz w:val="22"/>
      <w:szCs w:val="22"/>
    </w:rPr>
  </w:style>
  <w:style w:type="paragraph" w:customStyle="1" w:styleId="2571">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572">
    <w:name w:val="118"/>
    <w:basedOn w:val="1"/>
    <w:qFormat/>
    <w:uiPriority w:val="0"/>
    <w:pPr>
      <w:widowControl/>
      <w:spacing w:before="30" w:after="100" w:afterAutospacing="1"/>
      <w:ind w:left="90"/>
      <w:jc w:val="left"/>
    </w:pPr>
    <w:rPr>
      <w:rFonts w:hint="eastAsia" w:ascii="宋体" w:hAnsi="宋体" w:eastAsia="仿宋"/>
      <w:color w:val="000000"/>
      <w:kern w:val="0"/>
      <w:sz w:val="18"/>
      <w:szCs w:val="18"/>
    </w:rPr>
  </w:style>
  <w:style w:type="paragraph" w:customStyle="1" w:styleId="2573">
    <w:name w:val="用例规约描述"/>
    <w:basedOn w:val="1"/>
    <w:qFormat/>
    <w:uiPriority w:val="99"/>
    <w:pPr>
      <w:widowControl/>
      <w:snapToGrid w:val="0"/>
      <w:spacing w:line="360" w:lineRule="auto"/>
      <w:ind w:firstLine="480"/>
      <w:jc w:val="left"/>
    </w:pPr>
    <w:rPr>
      <w:rFonts w:eastAsia="黑体"/>
      <w:kern w:val="0"/>
    </w:rPr>
  </w:style>
  <w:style w:type="paragraph" w:customStyle="1" w:styleId="2574">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575">
    <w:name w:val="样式 标题 55l4H5h5Second Subheading + 段前: 0.5 行 段后: 0.5 行"/>
    <w:basedOn w:val="7"/>
    <w:qFormat/>
    <w:uiPriority w:val="0"/>
    <w:pPr>
      <w:tabs>
        <w:tab w:val="left" w:pos="709"/>
        <w:tab w:val="left" w:pos="2580"/>
      </w:tabs>
      <w:adjustRightInd/>
      <w:spacing w:before="0" w:after="0" w:line="300" w:lineRule="auto"/>
      <w:ind w:left="2580" w:hanging="420"/>
      <w:jc w:val="both"/>
      <w:textAlignment w:val="auto"/>
    </w:pPr>
    <w:rPr>
      <w:rFonts w:eastAsia="楷体_GB2312"/>
      <w:kern w:val="2"/>
      <w:szCs w:val="20"/>
    </w:rPr>
  </w:style>
  <w:style w:type="paragraph" w:customStyle="1" w:styleId="2576">
    <w:name w:val="列表要点"/>
    <w:basedOn w:val="1"/>
    <w:next w:val="1"/>
    <w:qFormat/>
    <w:uiPriority w:val="0"/>
    <w:pPr>
      <w:tabs>
        <w:tab w:val="left" w:pos="420"/>
      </w:tabs>
      <w:autoSpaceDE w:val="0"/>
      <w:autoSpaceDN w:val="0"/>
      <w:adjustRightInd w:val="0"/>
      <w:spacing w:before="120" w:after="120" w:line="360" w:lineRule="auto"/>
      <w:ind w:left="420" w:hanging="420"/>
      <w:jc w:val="left"/>
    </w:pPr>
    <w:rPr>
      <w:rFonts w:hint="eastAsia" w:ascii="宋体" w:hAnsi="宋体" w:eastAsia="仿宋"/>
      <w:b/>
      <w:color w:val="000000"/>
      <w:sz w:val="24"/>
      <w:lang w:val="zh-CN"/>
    </w:rPr>
  </w:style>
  <w:style w:type="paragraph" w:customStyle="1" w:styleId="2577">
    <w:name w:val="正文缩2字"/>
    <w:basedOn w:val="1"/>
    <w:qFormat/>
    <w:uiPriority w:val="0"/>
    <w:pPr>
      <w:ind w:left="1060" w:firstLine="200" w:firstLineChars="200"/>
    </w:pPr>
    <w:rPr>
      <w:rFonts w:eastAsia="楷体_GB2312"/>
      <w:sz w:val="24"/>
    </w:rPr>
  </w:style>
  <w:style w:type="paragraph" w:customStyle="1" w:styleId="2578">
    <w:name w:val="bbbb"/>
    <w:basedOn w:val="1"/>
    <w:qFormat/>
    <w:uiPriority w:val="99"/>
    <w:pPr>
      <w:widowControl/>
      <w:spacing w:after="50" w:line="300" w:lineRule="auto"/>
      <w:ind w:left="900" w:leftChars="250" w:hanging="300" w:hangingChars="125"/>
      <w:jc w:val="left"/>
    </w:pPr>
    <w:rPr>
      <w:rFonts w:ascii="宋体" w:hAnsi="宋体"/>
      <w:kern w:val="0"/>
      <w:sz w:val="24"/>
    </w:rPr>
  </w:style>
  <w:style w:type="paragraph" w:customStyle="1" w:styleId="2579">
    <w:name w:val="font27"/>
    <w:basedOn w:val="1"/>
    <w:qFormat/>
    <w:uiPriority w:val="0"/>
    <w:pPr>
      <w:widowControl/>
      <w:spacing w:before="100" w:beforeAutospacing="1" w:after="100" w:afterAutospacing="1"/>
      <w:jc w:val="left"/>
    </w:pPr>
    <w:rPr>
      <w:rFonts w:ascii="宋体" w:hAnsi="宋体" w:eastAsia="仿宋" w:cs="宋体"/>
      <w:color w:val="FF0000"/>
      <w:kern w:val="0"/>
      <w:sz w:val="22"/>
      <w:szCs w:val="22"/>
    </w:rPr>
  </w:style>
  <w:style w:type="paragraph" w:customStyle="1" w:styleId="2580">
    <w:name w:val="项目符号A Char"/>
    <w:basedOn w:val="1"/>
    <w:qFormat/>
    <w:uiPriority w:val="0"/>
    <w:pPr>
      <w:tabs>
        <w:tab w:val="left" w:pos="1260"/>
      </w:tabs>
      <w:spacing w:line="360" w:lineRule="auto"/>
      <w:ind w:left="1260" w:hanging="420"/>
    </w:pPr>
    <w:rPr>
      <w:rFonts w:ascii="Arial" w:hAnsi="Arial" w:eastAsia="仿宋"/>
      <w:sz w:val="24"/>
      <w:szCs w:val="20"/>
    </w:rPr>
  </w:style>
  <w:style w:type="paragraph" w:customStyle="1" w:styleId="2581">
    <w:name w:val="iflytek标题3"/>
    <w:basedOn w:val="5"/>
    <w:qFormat/>
    <w:uiPriority w:val="0"/>
    <w:pPr>
      <w:keepNext w:val="0"/>
      <w:keepLines w:val="0"/>
      <w:tabs>
        <w:tab w:val="left" w:pos="1740"/>
      </w:tabs>
      <w:spacing w:before="0" w:after="0" w:afterAutospacing="1" w:line="360" w:lineRule="auto"/>
      <w:ind w:left="1740" w:hanging="420"/>
    </w:pPr>
    <w:rPr>
      <w:rFonts w:ascii="宋体" w:hAnsi="宋体" w:eastAsia="黑体" w:cs="宋体"/>
      <w:sz w:val="30"/>
      <w:szCs w:val="20"/>
    </w:rPr>
  </w:style>
  <w:style w:type="paragraph" w:customStyle="1" w:styleId="2582">
    <w:name w:val="需求正文"/>
    <w:basedOn w:val="1"/>
    <w:qFormat/>
    <w:uiPriority w:val="99"/>
    <w:pPr>
      <w:widowControl/>
      <w:spacing w:line="360" w:lineRule="auto"/>
      <w:ind w:firstLine="420" w:firstLineChars="200"/>
      <w:jc w:val="left"/>
    </w:pPr>
    <w:rPr>
      <w:rFonts w:ascii="宋体" w:hAnsi="宋体"/>
      <w:kern w:val="0"/>
      <w:szCs w:val="21"/>
    </w:rPr>
  </w:style>
  <w:style w:type="paragraph" w:customStyle="1" w:styleId="2583">
    <w:name w:val="六级标题"/>
    <w:basedOn w:val="8"/>
    <w:qFormat/>
    <w:uiPriority w:val="0"/>
    <w:pPr>
      <w:tabs>
        <w:tab w:val="left" w:pos="3000"/>
      </w:tabs>
      <w:adjustRightInd/>
      <w:spacing w:before="120" w:after="120" w:line="317" w:lineRule="auto"/>
      <w:ind w:left="3000" w:hanging="420"/>
      <w:jc w:val="both"/>
      <w:textAlignment w:val="auto"/>
    </w:pPr>
    <w:rPr>
      <w:rFonts w:ascii="楷体_GB2312" w:hAnsi="宋体" w:eastAsia="楷体_GB2312"/>
      <w:kern w:val="2"/>
      <w:sz w:val="30"/>
      <w:szCs w:val="30"/>
    </w:rPr>
  </w:style>
  <w:style w:type="paragraph" w:customStyle="1" w:styleId="2584">
    <w:name w:val="a0"/>
    <w:basedOn w:val="1"/>
    <w:qFormat/>
    <w:uiPriority w:val="99"/>
    <w:pPr>
      <w:widowControl/>
      <w:spacing w:line="300" w:lineRule="atLeast"/>
      <w:jc w:val="left"/>
    </w:pPr>
    <w:rPr>
      <w:rFonts w:ascii="宋体" w:hAnsi="宋体" w:eastAsia="仿宋" w:cs="宋体"/>
      <w:kern w:val="0"/>
      <w:sz w:val="18"/>
      <w:szCs w:val="18"/>
    </w:rPr>
  </w:style>
  <w:style w:type="paragraph" w:customStyle="1" w:styleId="2585">
    <w:name w:val="样式 样式 标题 3标题三h3H3level_3PIM 3Level 3 HeadHeading 3 - oldsec... +...2"/>
    <w:basedOn w:val="1"/>
    <w:qFormat/>
    <w:uiPriority w:val="99"/>
    <w:pPr>
      <w:keepNext/>
      <w:keepLines/>
      <w:widowControl/>
      <w:tabs>
        <w:tab w:val="left" w:pos="1911"/>
      </w:tabs>
      <w:spacing w:beforeLines="100" w:afterLines="100" w:line="360" w:lineRule="auto"/>
      <w:ind w:firstLine="480"/>
      <w:jc w:val="left"/>
      <w:outlineLvl w:val="2"/>
    </w:pPr>
    <w:rPr>
      <w:rFonts w:ascii="宋体" w:hAnsi="宋体" w:eastAsia="Times New Roman" w:cs="宋体"/>
      <w:b/>
      <w:bCs/>
      <w:kern w:val="0"/>
      <w:sz w:val="32"/>
      <w:szCs w:val="20"/>
    </w:rPr>
  </w:style>
  <w:style w:type="paragraph" w:customStyle="1" w:styleId="2586">
    <w:name w:val="项目2"/>
    <w:basedOn w:val="1"/>
    <w:qFormat/>
    <w:uiPriority w:val="99"/>
    <w:pPr>
      <w:spacing w:before="60" w:after="60" w:line="360" w:lineRule="auto"/>
      <w:ind w:left="1060" w:hanging="420"/>
    </w:pPr>
    <w:rPr>
      <w:rFonts w:eastAsia="仿宋"/>
      <w:sz w:val="24"/>
      <w:szCs w:val="20"/>
    </w:rPr>
  </w:style>
  <w:style w:type="paragraph" w:customStyle="1" w:styleId="2587">
    <w:name w:val="题注4"/>
    <w:basedOn w:val="1"/>
    <w:next w:val="22"/>
    <w:qFormat/>
    <w:uiPriority w:val="0"/>
    <w:pPr>
      <w:ind w:right="-97" w:rightChars="-46"/>
      <w:jc w:val="center"/>
    </w:pPr>
    <w:rPr>
      <w:rFonts w:ascii="宋体" w:hAnsi="宋体" w:cs="宋体"/>
      <w:color w:val="000000"/>
      <w:kern w:val="0"/>
      <w:sz w:val="24"/>
      <w:szCs w:val="21"/>
    </w:rPr>
  </w:style>
  <w:style w:type="paragraph" w:customStyle="1" w:styleId="2588">
    <w:name w:val="xl11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589">
    <w:name w:val="tital_text"/>
    <w:basedOn w:val="1"/>
    <w:qFormat/>
    <w:uiPriority w:val="0"/>
    <w:pPr>
      <w:widowControl/>
      <w:spacing w:before="100" w:beforeAutospacing="1" w:after="100" w:afterAutospacing="1"/>
      <w:jc w:val="left"/>
    </w:pPr>
    <w:rPr>
      <w:rFonts w:ascii="ˎ̥" w:hAnsi="ˎ̥" w:eastAsia="仿宋"/>
      <w:color w:val="000000"/>
      <w:kern w:val="0"/>
      <w:sz w:val="23"/>
      <w:szCs w:val="23"/>
    </w:rPr>
  </w:style>
  <w:style w:type="paragraph" w:customStyle="1" w:styleId="2590">
    <w:name w:val="图下文字"/>
    <w:basedOn w:val="1"/>
    <w:qFormat/>
    <w:uiPriority w:val="0"/>
    <w:pPr>
      <w:autoSpaceDE w:val="0"/>
      <w:autoSpaceDN w:val="0"/>
      <w:adjustRightInd w:val="0"/>
      <w:snapToGrid w:val="0"/>
      <w:spacing w:before="156" w:after="156" w:line="312" w:lineRule="auto"/>
      <w:ind w:firstLine="200" w:firstLineChars="200"/>
      <w:jc w:val="center"/>
    </w:pPr>
    <w:rPr>
      <w:rFonts w:hint="eastAsia" w:ascii="宋体" w:hAnsi="宋体" w:eastAsia="仿宋"/>
      <w:color w:val="000000"/>
      <w:sz w:val="18"/>
      <w:szCs w:val="20"/>
      <w:lang w:val="zh-CN"/>
    </w:rPr>
  </w:style>
  <w:style w:type="paragraph" w:customStyle="1" w:styleId="2591">
    <w:name w:val="标题0级"/>
    <w:basedOn w:val="3"/>
    <w:qFormat/>
    <w:uiPriority w:val="0"/>
    <w:pPr>
      <w:keepLines/>
      <w:tabs>
        <w:tab w:val="left" w:pos="1260"/>
      </w:tabs>
      <w:spacing w:line="576" w:lineRule="auto"/>
      <w:ind w:left="1260"/>
      <w:jc w:val="both"/>
    </w:pPr>
    <w:rPr>
      <w:sz w:val="30"/>
      <w:szCs w:val="44"/>
    </w:rPr>
  </w:style>
  <w:style w:type="paragraph" w:customStyle="1" w:styleId="2592">
    <w:name w:val="样式 正文缩进文2ALT+Z表正文正文非缩进特点段1标题4特点 Char Char特点 Char Char C..."/>
    <w:basedOn w:val="21"/>
    <w:qFormat/>
    <w:uiPriority w:val="0"/>
    <w:pPr>
      <w:tabs>
        <w:tab w:val="clear" w:pos="0"/>
      </w:tabs>
      <w:spacing w:beforeLines="50" w:afterLines="50" w:line="360" w:lineRule="auto"/>
      <w:ind w:left="0" w:firstLine="480" w:firstLineChars="200"/>
    </w:pPr>
    <w:rPr>
      <w:rFonts w:eastAsia="仿宋_GB2312" w:cs="宋体"/>
      <w:kern w:val="0"/>
      <w:sz w:val="24"/>
      <w:szCs w:val="20"/>
    </w:rPr>
  </w:style>
  <w:style w:type="paragraph" w:customStyle="1" w:styleId="2593">
    <w:name w:val="font26"/>
    <w:basedOn w:val="1"/>
    <w:qFormat/>
    <w:uiPriority w:val="0"/>
    <w:pPr>
      <w:widowControl/>
      <w:spacing w:before="100" w:beforeAutospacing="1" w:after="100" w:afterAutospacing="1"/>
      <w:jc w:val="left"/>
    </w:pPr>
    <w:rPr>
      <w:rFonts w:ascii="Arial Narrow" w:hAnsi="Arial Narrow" w:eastAsia="仿宋" w:cs="宋体"/>
      <w:color w:val="FF0000"/>
      <w:kern w:val="0"/>
      <w:sz w:val="20"/>
      <w:szCs w:val="20"/>
    </w:rPr>
  </w:style>
  <w:style w:type="paragraph" w:customStyle="1" w:styleId="2594">
    <w:name w:val="省立标题2"/>
    <w:basedOn w:val="1"/>
    <w:next w:val="1"/>
    <w:qFormat/>
    <w:uiPriority w:val="0"/>
    <w:pPr>
      <w:keepNext/>
      <w:snapToGrid w:val="0"/>
      <w:spacing w:before="240" w:after="120" w:line="500" w:lineRule="exact"/>
      <w:jc w:val="left"/>
      <w:outlineLvl w:val="1"/>
    </w:pPr>
    <w:rPr>
      <w:rFonts w:ascii="黑体" w:hAnsi="宋体" w:eastAsia="仿宋" w:cs="宋体"/>
      <w:b/>
      <w:bCs/>
      <w:sz w:val="28"/>
      <w:szCs w:val="32"/>
    </w:rPr>
  </w:style>
  <w:style w:type="paragraph" w:customStyle="1" w:styleId="2595">
    <w:name w:val="msocommentsubject"/>
    <w:basedOn w:val="28"/>
    <w:next w:val="28"/>
    <w:qFormat/>
    <w:uiPriority w:val="0"/>
    <w:pPr>
      <w:widowControl/>
    </w:pPr>
    <w:rPr>
      <w:rFonts w:eastAsia="仿宋"/>
      <w:b/>
      <w:bCs/>
      <w:kern w:val="0"/>
      <w:sz w:val="20"/>
      <w:szCs w:val="22"/>
    </w:rPr>
  </w:style>
  <w:style w:type="paragraph" w:customStyle="1" w:styleId="2596">
    <w:name w:val="xl2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color w:val="000000"/>
      <w:kern w:val="0"/>
      <w:sz w:val="20"/>
      <w:szCs w:val="20"/>
    </w:rPr>
  </w:style>
  <w:style w:type="paragraph" w:customStyle="1" w:styleId="2597">
    <w:name w:val="xl11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eastAsia="仿宋" w:cs="宋体"/>
      <w:color w:val="000000"/>
      <w:kern w:val="0"/>
      <w:sz w:val="20"/>
      <w:szCs w:val="20"/>
    </w:rPr>
  </w:style>
  <w:style w:type="paragraph" w:customStyle="1" w:styleId="2598">
    <w:name w:val="Char Char Char Char Char1"/>
    <w:basedOn w:val="1"/>
    <w:qFormat/>
    <w:uiPriority w:val="0"/>
    <w:rPr>
      <w:rFonts w:ascii="Tahoma" w:hAnsi="Tahoma" w:eastAsia="仿宋"/>
      <w:sz w:val="24"/>
      <w:szCs w:val="20"/>
    </w:rPr>
  </w:style>
  <w:style w:type="paragraph" w:customStyle="1" w:styleId="2599">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Arial Unicode MS" w:cs="Arial"/>
      <w:color w:val="000000"/>
      <w:kern w:val="0"/>
      <w:sz w:val="20"/>
      <w:szCs w:val="20"/>
    </w:rPr>
  </w:style>
  <w:style w:type="paragraph" w:customStyle="1" w:styleId="2600">
    <w:name w:val="水印"/>
    <w:basedOn w:val="1"/>
    <w:qFormat/>
    <w:uiPriority w:val="0"/>
    <w:pPr>
      <w:adjustRightInd w:val="0"/>
      <w:spacing w:line="240" w:lineRule="atLeast"/>
      <w:textAlignment w:val="baseline"/>
    </w:pPr>
    <w:rPr>
      <w:rFonts w:eastAsia="仿宋"/>
      <w:kern w:val="0"/>
      <w:sz w:val="24"/>
      <w:szCs w:val="20"/>
    </w:rPr>
  </w:style>
  <w:style w:type="paragraph" w:customStyle="1" w:styleId="2601">
    <w:name w:val="正文要点"/>
    <w:basedOn w:val="1"/>
    <w:next w:val="1"/>
    <w:qFormat/>
    <w:uiPriority w:val="0"/>
    <w:pPr>
      <w:tabs>
        <w:tab w:val="left" w:pos="420"/>
        <w:tab w:val="left" w:pos="1260"/>
      </w:tabs>
      <w:spacing w:line="360" w:lineRule="auto"/>
      <w:ind w:left="1260" w:hanging="420"/>
    </w:pPr>
    <w:rPr>
      <w:rFonts w:eastAsia="仿宋"/>
      <w:sz w:val="24"/>
    </w:rPr>
  </w:style>
  <w:style w:type="paragraph" w:customStyle="1" w:styleId="2602">
    <w:name w:val="EHPT"/>
    <w:basedOn w:val="1"/>
    <w:next w:val="34"/>
    <w:qFormat/>
    <w:uiPriority w:val="0"/>
    <w:pPr>
      <w:ind w:right="-694"/>
    </w:pPr>
    <w:rPr>
      <w:rFonts w:eastAsia="仿宋"/>
      <w:sz w:val="24"/>
      <w:szCs w:val="20"/>
    </w:rPr>
  </w:style>
  <w:style w:type="paragraph" w:customStyle="1" w:styleId="2603">
    <w:name w:val="xl121"/>
    <w:basedOn w:val="1"/>
    <w:qFormat/>
    <w:uiPriority w:val="0"/>
    <w:pPr>
      <w:widowControl/>
      <w:shd w:val="clear" w:color="auto" w:fill="CCFFCC"/>
      <w:spacing w:before="100" w:beforeAutospacing="1" w:after="100" w:afterAutospacing="1"/>
      <w:jc w:val="center"/>
      <w:textAlignment w:val="center"/>
    </w:pPr>
    <w:rPr>
      <w:rFonts w:ascii="宋体" w:hAnsi="宋体" w:eastAsia="仿宋" w:cs="宋体"/>
      <w:color w:val="000000"/>
      <w:kern w:val="0"/>
      <w:sz w:val="18"/>
      <w:szCs w:val="18"/>
    </w:rPr>
  </w:style>
  <w:style w:type="paragraph" w:customStyle="1" w:styleId="2604">
    <w:name w:val="正文文本缩进1"/>
    <w:basedOn w:val="1"/>
    <w:qFormat/>
    <w:uiPriority w:val="99"/>
    <w:pPr>
      <w:spacing w:line="360" w:lineRule="auto"/>
      <w:ind w:firstLine="480" w:firstLineChars="200"/>
    </w:pPr>
    <w:rPr>
      <w:rFonts w:eastAsia="仿宋"/>
      <w:sz w:val="24"/>
    </w:rPr>
  </w:style>
  <w:style w:type="paragraph" w:customStyle="1" w:styleId="2605">
    <w:name w:val="xl114"/>
    <w:basedOn w:val="1"/>
    <w:qFormat/>
    <w:uiPriority w:val="0"/>
    <w:pPr>
      <w:widowControl/>
      <w:pBdr>
        <w:top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eastAsia="仿宋" w:cs="宋体"/>
      <w:kern w:val="0"/>
      <w:sz w:val="20"/>
      <w:szCs w:val="20"/>
    </w:rPr>
  </w:style>
  <w:style w:type="paragraph" w:customStyle="1" w:styleId="2606">
    <w:name w:val="Char Char Char1 Char1"/>
    <w:basedOn w:val="1"/>
    <w:qFormat/>
    <w:uiPriority w:val="0"/>
    <w:rPr>
      <w:rFonts w:ascii="Tahoma" w:hAnsi="Tahoma" w:eastAsia="仿宋"/>
      <w:sz w:val="24"/>
      <w:szCs w:val="20"/>
    </w:rPr>
  </w:style>
  <w:style w:type="paragraph" w:customStyle="1" w:styleId="2607">
    <w:name w:val="CM16"/>
    <w:basedOn w:val="191"/>
    <w:next w:val="191"/>
    <w:qFormat/>
    <w:uiPriority w:val="99"/>
    <w:pPr>
      <w:spacing w:after="848"/>
    </w:pPr>
    <w:rPr>
      <w:rFonts w:ascii="黑体" w:eastAsia="黑体" w:cs="Times New Roman"/>
      <w:color w:val="auto"/>
    </w:rPr>
  </w:style>
  <w:style w:type="paragraph" w:customStyle="1" w:styleId="2608">
    <w:name w:val="图列表"/>
    <w:qFormat/>
    <w:uiPriority w:val="0"/>
    <w:pPr>
      <w:spacing w:line="300" w:lineRule="exact"/>
      <w:ind w:firstLine="200" w:firstLineChars="200"/>
      <w:jc w:val="center"/>
      <w:outlineLvl w:val="5"/>
    </w:pPr>
    <w:rPr>
      <w:rFonts w:ascii="Times New Roman" w:hAnsi="Times New Roman" w:eastAsia="宋体" w:cs="Tahoma"/>
      <w:color w:val="000000"/>
      <w:sz w:val="21"/>
      <w:szCs w:val="24"/>
      <w:lang w:val="en-US" w:eastAsia="zh-CN" w:bidi="ar-SA"/>
    </w:rPr>
  </w:style>
  <w:style w:type="paragraph" w:customStyle="1" w:styleId="2609">
    <w:name w:val="图-五"/>
    <w:basedOn w:val="1"/>
    <w:qFormat/>
    <w:uiPriority w:val="0"/>
    <w:pPr>
      <w:autoSpaceDE w:val="0"/>
      <w:autoSpaceDN w:val="0"/>
      <w:adjustRightInd w:val="0"/>
      <w:spacing w:line="360" w:lineRule="auto"/>
      <w:ind w:firstLine="200" w:firstLineChars="200"/>
      <w:jc w:val="left"/>
    </w:pPr>
    <w:rPr>
      <w:rFonts w:eastAsia="仿宋" w:cs="Tahoma"/>
      <w:color w:val="000000"/>
      <w:sz w:val="24"/>
      <w:szCs w:val="21"/>
    </w:rPr>
  </w:style>
  <w:style w:type="paragraph" w:customStyle="1" w:styleId="2610">
    <w:name w:val="表格字"/>
    <w:basedOn w:val="1"/>
    <w:qFormat/>
    <w:uiPriority w:val="99"/>
    <w:pPr>
      <w:adjustRightInd w:val="0"/>
      <w:spacing w:before="60" w:after="20" w:line="360" w:lineRule="auto"/>
      <w:ind w:firstLine="200" w:firstLineChars="200"/>
      <w:textAlignment w:val="baseline"/>
    </w:pPr>
    <w:rPr>
      <w:rFonts w:eastAsia="仿宋"/>
      <w:kern w:val="0"/>
      <w:sz w:val="24"/>
      <w:szCs w:val="20"/>
    </w:rPr>
  </w:style>
  <w:style w:type="paragraph" w:customStyle="1" w:styleId="2611">
    <w:name w:val="样式 文章正文OK + 行距: 1.5 倍行距"/>
    <w:basedOn w:val="330"/>
    <w:qFormat/>
    <w:uiPriority w:val="0"/>
  </w:style>
  <w:style w:type="paragraph" w:customStyle="1" w:styleId="2612">
    <w:name w:val="样式 标题 2 + (中文) 宋体 小四 段前: 12 磅 段后: 12 磅 行距: 固定值 16 磅1"/>
    <w:basedOn w:val="4"/>
    <w:qFormat/>
    <w:uiPriority w:val="0"/>
    <w:pPr>
      <w:keepLines w:val="0"/>
      <w:tabs>
        <w:tab w:val="left" w:pos="907"/>
        <w:tab w:val="left" w:pos="1716"/>
      </w:tabs>
      <w:spacing w:line="320" w:lineRule="exact"/>
      <w:ind w:left="907" w:hanging="907"/>
      <w:jc w:val="left"/>
    </w:pPr>
    <w:rPr>
      <w:rFonts w:ascii="黑体" w:hAnsi="宋体"/>
      <w:color w:val="000000"/>
      <w:szCs w:val="24"/>
    </w:rPr>
  </w:style>
  <w:style w:type="paragraph" w:customStyle="1" w:styleId="2613">
    <w:name w:val="style1"/>
    <w:basedOn w:val="1"/>
    <w:qFormat/>
    <w:uiPriority w:val="0"/>
    <w:pPr>
      <w:widowControl/>
      <w:spacing w:before="100" w:beforeAutospacing="1" w:after="100" w:afterAutospacing="1" w:line="360" w:lineRule="auto"/>
      <w:ind w:firstLine="200" w:firstLineChars="200"/>
      <w:jc w:val="left"/>
    </w:pPr>
    <w:rPr>
      <w:rFonts w:ascii="Arial Unicode MS" w:hAnsi="Arial Unicode MS" w:eastAsia="仿宋"/>
      <w:color w:val="FFFFFF"/>
      <w:kern w:val="0"/>
      <w:sz w:val="24"/>
    </w:rPr>
  </w:style>
  <w:style w:type="paragraph" w:customStyle="1" w:styleId="2614">
    <w:name w:val="加点正文缩进"/>
    <w:basedOn w:val="1"/>
    <w:qFormat/>
    <w:uiPriority w:val="0"/>
    <w:pPr>
      <w:tabs>
        <w:tab w:val="left" w:pos="980"/>
      </w:tabs>
      <w:spacing w:beforeLines="50" w:afterLines="50" w:line="300" w:lineRule="auto"/>
      <w:ind w:left="980" w:hanging="420" w:firstLineChars="200"/>
    </w:pPr>
    <w:rPr>
      <w:rFonts w:eastAsia="仿宋"/>
      <w:sz w:val="24"/>
    </w:rPr>
  </w:style>
  <w:style w:type="paragraph" w:customStyle="1" w:styleId="2615">
    <w:name w:val="Char Char Char Char Char Char Char Char Char Char Char Char"/>
    <w:basedOn w:val="1"/>
    <w:qFormat/>
    <w:uiPriority w:val="99"/>
    <w:pPr>
      <w:spacing w:line="360" w:lineRule="auto"/>
      <w:ind w:firstLine="200" w:firstLineChars="200"/>
    </w:pPr>
    <w:rPr>
      <w:rFonts w:ascii="宋体" w:hAnsi="宋体" w:eastAsia="仿宋" w:cs="Courier New"/>
      <w:sz w:val="32"/>
      <w:szCs w:val="32"/>
    </w:rPr>
  </w:style>
  <w:style w:type="paragraph" w:customStyle="1" w:styleId="2616">
    <w:name w:val="项目正文"/>
    <w:basedOn w:val="1"/>
    <w:qFormat/>
    <w:uiPriority w:val="0"/>
    <w:pPr>
      <w:tabs>
        <w:tab w:val="left" w:pos="907"/>
      </w:tabs>
      <w:spacing w:line="360" w:lineRule="auto"/>
      <w:ind w:left="907" w:hanging="397" w:firstLineChars="200"/>
    </w:pPr>
    <w:rPr>
      <w:rFonts w:eastAsia="仿宋"/>
      <w:color w:val="000000"/>
      <w:sz w:val="24"/>
      <w:szCs w:val="20"/>
    </w:rPr>
  </w:style>
  <w:style w:type="paragraph" w:customStyle="1" w:styleId="2617">
    <w:name w:val="小标正文"/>
    <w:qFormat/>
    <w:uiPriority w:val="0"/>
    <w:pPr>
      <w:spacing w:line="360" w:lineRule="exact"/>
      <w:ind w:right="100" w:firstLine="200" w:firstLineChars="200"/>
      <w:jc w:val="both"/>
    </w:pPr>
    <w:rPr>
      <w:rFonts w:ascii="宋体" w:hAnsi="宋体" w:eastAsia="宋体" w:cs="Times New Roman"/>
      <w:kern w:val="2"/>
      <w:sz w:val="21"/>
      <w:szCs w:val="28"/>
      <w:lang w:val="en-US" w:eastAsia="zh-CN" w:bidi="ar-SA"/>
    </w:rPr>
  </w:style>
  <w:style w:type="paragraph" w:customStyle="1" w:styleId="2618">
    <w:name w:val="表名1"/>
    <w:basedOn w:val="1"/>
    <w:qFormat/>
    <w:uiPriority w:val="0"/>
    <w:pPr>
      <w:widowControl/>
      <w:tabs>
        <w:tab w:val="left" w:leader="dot" w:pos="1701"/>
        <w:tab w:val="left" w:pos="9072"/>
      </w:tabs>
      <w:snapToGrid w:val="0"/>
      <w:spacing w:before="240" w:after="120" w:line="360" w:lineRule="auto"/>
      <w:ind w:firstLine="200" w:firstLineChars="200"/>
      <w:jc w:val="left"/>
    </w:pPr>
    <w:rPr>
      <w:rFonts w:eastAsia="仿宋"/>
      <w:kern w:val="21"/>
      <w:sz w:val="24"/>
      <w:szCs w:val="20"/>
    </w:rPr>
  </w:style>
  <w:style w:type="paragraph" w:customStyle="1" w:styleId="2619">
    <w:name w:val="HD正文1"/>
    <w:basedOn w:val="1"/>
    <w:qFormat/>
    <w:uiPriority w:val="0"/>
    <w:pPr>
      <w:spacing w:line="440" w:lineRule="atLeast"/>
      <w:ind w:firstLine="200" w:firstLineChars="200"/>
    </w:pPr>
    <w:rPr>
      <w:rFonts w:eastAsia="仿宋"/>
      <w:sz w:val="24"/>
    </w:rPr>
  </w:style>
  <w:style w:type="paragraph" w:customStyle="1" w:styleId="2620">
    <w:name w:val="默认段落字体 Para Char Char Char Char Char Char Char Char Char1 Char Char Char Char"/>
    <w:basedOn w:val="1"/>
    <w:qFormat/>
    <w:uiPriority w:val="0"/>
    <w:pPr>
      <w:spacing w:line="360" w:lineRule="auto"/>
      <w:ind w:firstLine="200" w:firstLineChars="200"/>
    </w:pPr>
    <w:rPr>
      <w:rFonts w:ascii="Tahoma" w:hAnsi="Tahoma" w:eastAsia="仿宋"/>
      <w:sz w:val="24"/>
      <w:szCs w:val="20"/>
    </w:rPr>
  </w:style>
  <w:style w:type="paragraph" w:customStyle="1" w:styleId="2621">
    <w:name w:val="段落缩进小4"/>
    <w:basedOn w:val="1"/>
    <w:qFormat/>
    <w:uiPriority w:val="0"/>
    <w:pPr>
      <w:spacing w:line="360" w:lineRule="auto"/>
      <w:ind w:firstLine="527" w:firstLineChars="200"/>
    </w:pPr>
    <w:rPr>
      <w:rFonts w:ascii="Arial" w:hAnsi="Arial" w:eastAsia="仿宋"/>
      <w:sz w:val="24"/>
      <w:szCs w:val="20"/>
    </w:rPr>
  </w:style>
  <w:style w:type="paragraph" w:customStyle="1" w:styleId="2622">
    <w:name w:val="Bullet 1"/>
    <w:basedOn w:val="1"/>
    <w:qFormat/>
    <w:uiPriority w:val="0"/>
    <w:pPr>
      <w:tabs>
        <w:tab w:val="left" w:pos="780"/>
      </w:tabs>
      <w:spacing w:after="160"/>
      <w:ind w:left="780" w:leftChars="200" w:hanging="360" w:hangingChars="200"/>
    </w:pPr>
    <w:rPr>
      <w:sz w:val="24"/>
    </w:rPr>
  </w:style>
  <w:style w:type="paragraph" w:customStyle="1" w:styleId="2623">
    <w:name w:val="注示头"/>
    <w:basedOn w:val="1"/>
    <w:qFormat/>
    <w:uiPriority w:val="0"/>
    <w:pPr>
      <w:pBdr>
        <w:top w:val="single" w:color="000000" w:sz="4" w:space="1"/>
      </w:pBdr>
      <w:spacing w:line="360" w:lineRule="auto"/>
      <w:ind w:firstLine="200" w:firstLineChars="200"/>
    </w:pPr>
    <w:rPr>
      <w:rFonts w:ascii="Arial" w:hAnsi="Arial" w:eastAsia="黑体"/>
      <w:sz w:val="18"/>
      <w:szCs w:val="21"/>
    </w:rPr>
  </w:style>
  <w:style w:type="paragraph" w:customStyle="1" w:styleId="2624">
    <w:name w:val="注示文本"/>
    <w:basedOn w:val="1"/>
    <w:qFormat/>
    <w:uiPriority w:val="0"/>
    <w:pPr>
      <w:pBdr>
        <w:bottom w:val="single" w:color="000000" w:sz="4" w:space="1"/>
      </w:pBdr>
      <w:spacing w:line="360" w:lineRule="auto"/>
      <w:ind w:firstLine="360" w:firstLineChars="200"/>
    </w:pPr>
    <w:rPr>
      <w:rFonts w:ascii="Arial" w:hAnsi="Arial" w:eastAsia="楷体_GB2312"/>
      <w:sz w:val="18"/>
      <w:szCs w:val="18"/>
    </w:rPr>
  </w:style>
  <w:style w:type="paragraph" w:customStyle="1" w:styleId="2625">
    <w:name w:val="表头文本"/>
    <w:basedOn w:val="1"/>
    <w:qFormat/>
    <w:uiPriority w:val="0"/>
    <w:pPr>
      <w:spacing w:line="360" w:lineRule="auto"/>
      <w:ind w:firstLine="200" w:firstLineChars="200"/>
      <w:jc w:val="center"/>
    </w:pPr>
    <w:rPr>
      <w:rFonts w:ascii="Arial" w:hAnsi="Arial" w:eastAsia="仿宋"/>
      <w:b/>
      <w:sz w:val="18"/>
      <w:szCs w:val="21"/>
    </w:rPr>
  </w:style>
  <w:style w:type="paragraph" w:customStyle="1" w:styleId="2626">
    <w:name w:val="表格文本"/>
    <w:basedOn w:val="1"/>
    <w:qFormat/>
    <w:uiPriority w:val="0"/>
    <w:pPr>
      <w:tabs>
        <w:tab w:val="decimal" w:pos="0"/>
      </w:tabs>
      <w:spacing w:line="360" w:lineRule="auto"/>
      <w:ind w:firstLine="200" w:firstLineChars="200"/>
    </w:pPr>
    <w:rPr>
      <w:rFonts w:ascii="Arial" w:hAnsi="Arial" w:eastAsia="仿宋"/>
      <w:sz w:val="18"/>
      <w:szCs w:val="21"/>
    </w:rPr>
  </w:style>
  <w:style w:type="paragraph" w:customStyle="1" w:styleId="2627">
    <w:name w:val="正文标准样式ty Char"/>
    <w:basedOn w:val="1"/>
    <w:qFormat/>
    <w:uiPriority w:val="0"/>
    <w:pPr>
      <w:spacing w:line="360" w:lineRule="auto"/>
      <w:ind w:firstLine="480" w:firstLineChars="200"/>
    </w:pPr>
    <w:rPr>
      <w:rFonts w:cs="宋体"/>
      <w:sz w:val="24"/>
      <w:szCs w:val="20"/>
    </w:rPr>
  </w:style>
  <w:style w:type="paragraph" w:customStyle="1" w:styleId="2628">
    <w:name w:val="样式 首行缩进:  0.77 厘米"/>
    <w:basedOn w:val="1"/>
    <w:qFormat/>
    <w:uiPriority w:val="0"/>
    <w:pPr>
      <w:spacing w:line="360" w:lineRule="auto"/>
      <w:ind w:firstLine="435" w:firstLineChars="200"/>
    </w:pPr>
    <w:rPr>
      <w:rFonts w:eastAsia="仿宋" w:cs="宋体"/>
      <w:sz w:val="24"/>
    </w:rPr>
  </w:style>
  <w:style w:type="paragraph" w:customStyle="1" w:styleId="2629">
    <w:name w:val="样式 样式 左侧:  2 字符 + 段前: 5 磅 段后: 5 磅"/>
    <w:basedOn w:val="1"/>
    <w:qFormat/>
    <w:uiPriority w:val="0"/>
    <w:pPr>
      <w:spacing w:line="360" w:lineRule="auto"/>
      <w:ind w:firstLine="200" w:firstLineChars="200"/>
    </w:pPr>
    <w:rPr>
      <w:rFonts w:eastAsia="仿宋" w:cs="宋体"/>
      <w:sz w:val="24"/>
      <w:szCs w:val="20"/>
    </w:rPr>
  </w:style>
  <w:style w:type="paragraph" w:customStyle="1" w:styleId="2630">
    <w:name w:val="Char Char Char Char3"/>
    <w:basedOn w:val="1"/>
    <w:qFormat/>
    <w:uiPriority w:val="99"/>
    <w:pPr>
      <w:widowControl/>
      <w:spacing w:after="160" w:line="240" w:lineRule="exact"/>
      <w:jc w:val="left"/>
    </w:pPr>
    <w:rPr>
      <w:rFonts w:ascii="Verdana" w:hAnsi="Verdana"/>
      <w:kern w:val="0"/>
      <w:sz w:val="20"/>
      <w:szCs w:val="20"/>
      <w:lang w:eastAsia="en-US"/>
    </w:rPr>
  </w:style>
  <w:style w:type="paragraph" w:customStyle="1" w:styleId="2631">
    <w:name w:val="IN Feature"/>
    <w:next w:val="2632"/>
    <w:qFormat/>
    <w:uiPriority w:val="99"/>
    <w:pPr>
      <w:keepNext/>
      <w:keepLines/>
      <w:spacing w:before="240" w:after="240" w:line="360" w:lineRule="auto"/>
      <w:ind w:firstLine="200" w:firstLineChars="200"/>
      <w:jc w:val="both"/>
      <w:outlineLvl w:val="7"/>
    </w:pPr>
    <w:rPr>
      <w:rFonts w:ascii="Arial" w:hAnsi="Arial" w:eastAsia="黑体" w:cs="Arial"/>
      <w:sz w:val="21"/>
      <w:szCs w:val="21"/>
      <w:lang w:val="en-US" w:eastAsia="zh-CN" w:bidi="ar-SA"/>
    </w:rPr>
  </w:style>
  <w:style w:type="paragraph" w:customStyle="1" w:styleId="2632">
    <w:name w:val="IN Step"/>
    <w:basedOn w:val="1"/>
    <w:qFormat/>
    <w:uiPriority w:val="99"/>
    <w:pPr>
      <w:keepLines/>
      <w:widowControl/>
      <w:tabs>
        <w:tab w:val="left" w:pos="1134"/>
      </w:tabs>
      <w:spacing w:before="80" w:after="80" w:line="300" w:lineRule="auto"/>
      <w:ind w:left="1134" w:hanging="907" w:firstLineChars="200"/>
      <w:outlineLvl w:val="8"/>
    </w:pPr>
    <w:rPr>
      <w:rFonts w:ascii="Arial" w:hAnsi="Arial" w:eastAsia="仿宋" w:cs="Arial"/>
      <w:kern w:val="0"/>
      <w:sz w:val="24"/>
      <w:szCs w:val="21"/>
    </w:rPr>
  </w:style>
  <w:style w:type="paragraph" w:customStyle="1" w:styleId="2633">
    <w:name w:val="Heading2 No Number"/>
    <w:basedOn w:val="4"/>
    <w:next w:val="1"/>
    <w:qFormat/>
    <w:uiPriority w:val="0"/>
    <w:pPr>
      <w:keepLines w:val="0"/>
      <w:widowControl/>
      <w:topLinePunct/>
      <w:adjustRightInd w:val="0"/>
      <w:snapToGrid w:val="0"/>
      <w:spacing w:line="240" w:lineRule="atLeast"/>
      <w:ind w:left="567" w:hanging="567"/>
      <w:jc w:val="left"/>
    </w:pPr>
    <w:rPr>
      <w:rFonts w:ascii="Book Antiqua" w:hAnsi="Book Antiqua" w:eastAsia="黑体" w:cs="Book Antiqua"/>
      <w:b w:val="0"/>
      <w:color w:val="000000"/>
      <w:kern w:val="0"/>
      <w:sz w:val="36"/>
      <w:szCs w:val="36"/>
      <w:lang w:eastAsia="en-US"/>
    </w:rPr>
  </w:style>
  <w:style w:type="paragraph" w:customStyle="1" w:styleId="2634">
    <w:name w:val="Item List in Table"/>
    <w:qFormat/>
    <w:uiPriority w:val="0"/>
    <w:pPr>
      <w:tabs>
        <w:tab w:val="left" w:pos="360"/>
      </w:tabs>
      <w:spacing w:before="40" w:after="40" w:line="360" w:lineRule="auto"/>
      <w:ind w:left="360" w:hanging="360" w:hangingChars="200"/>
      <w:jc w:val="both"/>
    </w:pPr>
    <w:rPr>
      <w:rFonts w:ascii="Arial" w:hAnsi="Arial" w:eastAsia="宋体" w:cs="Arial"/>
      <w:sz w:val="18"/>
      <w:szCs w:val="18"/>
      <w:lang w:val="en-US" w:eastAsia="zh-CN" w:bidi="ar-SA"/>
    </w:rPr>
  </w:style>
  <w:style w:type="paragraph" w:customStyle="1" w:styleId="2635">
    <w:name w:val="bullet list"/>
    <w:basedOn w:val="1"/>
    <w:qFormat/>
    <w:uiPriority w:val="0"/>
    <w:pPr>
      <w:widowControl/>
      <w:tabs>
        <w:tab w:val="left" w:pos="907"/>
        <w:tab w:val="left" w:pos="936"/>
      </w:tabs>
      <w:spacing w:before="60" w:after="60" w:line="360" w:lineRule="auto"/>
      <w:ind w:left="936" w:hanging="397" w:firstLineChars="200"/>
      <w:jc w:val="left"/>
    </w:pPr>
    <w:rPr>
      <w:rFonts w:ascii="Arial" w:hAnsi="Arial" w:eastAsia="仿宋"/>
      <w:kern w:val="0"/>
      <w:sz w:val="20"/>
      <w:szCs w:val="20"/>
    </w:rPr>
  </w:style>
  <w:style w:type="paragraph" w:customStyle="1" w:styleId="2636">
    <w:name w:val="Step Heading"/>
    <w:basedOn w:val="1005"/>
    <w:qFormat/>
    <w:uiPriority w:val="0"/>
    <w:pPr>
      <w:tabs>
        <w:tab w:val="left" w:pos="420"/>
      </w:tabs>
      <w:topLinePunct w:val="0"/>
      <w:adjustRightInd/>
      <w:spacing w:line="360" w:lineRule="auto"/>
      <w:ind w:firstLine="200" w:firstLineChars="200"/>
    </w:pPr>
    <w:rPr>
      <w:rFonts w:ascii="Arial" w:hAnsi="Arial" w:cs="Arial"/>
      <w:bCs w:val="0"/>
      <w:sz w:val="18"/>
      <w:szCs w:val="18"/>
    </w:rPr>
  </w:style>
  <w:style w:type="paragraph" w:customStyle="1" w:styleId="2637">
    <w:name w:val="Notes Text List"/>
    <w:qFormat/>
    <w:uiPriority w:val="0"/>
    <w:pPr>
      <w:keepNext/>
      <w:keepLines/>
      <w:pBdr>
        <w:bottom w:val="single" w:color="auto" w:sz="8" w:space="5"/>
      </w:pBdr>
      <w:spacing w:line="360" w:lineRule="auto"/>
      <w:ind w:left="840" w:hanging="360" w:firstLineChars="200"/>
      <w:jc w:val="both"/>
    </w:pPr>
    <w:rPr>
      <w:rFonts w:ascii="Arial" w:hAnsi="Arial" w:eastAsia="楷体_GB2312" w:cs="Arial"/>
      <w:sz w:val="21"/>
      <w:szCs w:val="21"/>
      <w:lang w:val="en-US" w:eastAsia="zh-CN" w:bidi="ar-SA"/>
    </w:rPr>
  </w:style>
  <w:style w:type="paragraph" w:customStyle="1" w:styleId="2638">
    <w:name w:val="Char Char Char Char Char Char Char Char Char Char2"/>
    <w:basedOn w:val="1"/>
    <w:qFormat/>
    <w:uiPriority w:val="0"/>
    <w:rPr>
      <w:rFonts w:ascii="Tahoma" w:hAnsi="Tahoma" w:cs="仿宋_GB2312"/>
      <w:sz w:val="24"/>
      <w:szCs w:val="20"/>
    </w:rPr>
  </w:style>
  <w:style w:type="paragraph" w:customStyle="1" w:styleId="2639">
    <w:name w:val="Item Step Char Char Char Char"/>
    <w:qFormat/>
    <w:uiPriority w:val="0"/>
    <w:pPr>
      <w:tabs>
        <w:tab w:val="left" w:pos="2211"/>
      </w:tabs>
      <w:spacing w:line="300" w:lineRule="auto"/>
      <w:ind w:left="2211" w:hanging="510" w:firstLineChars="200"/>
      <w:jc w:val="both"/>
    </w:pPr>
    <w:rPr>
      <w:rFonts w:ascii="Arial" w:hAnsi="Arial" w:eastAsia="宋体" w:cs="Arial"/>
      <w:snapToGrid w:val="0"/>
      <w:kern w:val="2"/>
      <w:sz w:val="21"/>
      <w:szCs w:val="21"/>
      <w:lang w:val="en-US" w:eastAsia="zh-CN" w:bidi="ar-SA"/>
    </w:rPr>
  </w:style>
  <w:style w:type="paragraph" w:customStyle="1" w:styleId="2640">
    <w:name w:val="Char Char Char Char Char Char Char Char Char Char1"/>
    <w:basedOn w:val="1"/>
    <w:qFormat/>
    <w:uiPriority w:val="0"/>
    <w:rPr>
      <w:rFonts w:ascii="Tahoma" w:hAnsi="Tahoma" w:cs="仿宋_GB2312"/>
      <w:sz w:val="24"/>
      <w:szCs w:val="20"/>
    </w:rPr>
  </w:style>
  <w:style w:type="paragraph" w:customStyle="1" w:styleId="2641">
    <w:name w:val="金宏发行正文 Char"/>
    <w:basedOn w:val="1"/>
    <w:qFormat/>
    <w:uiPriority w:val="0"/>
    <w:pPr>
      <w:spacing w:line="500" w:lineRule="exact"/>
      <w:ind w:firstLine="560" w:firstLineChars="200"/>
    </w:pPr>
    <w:rPr>
      <w:rFonts w:eastAsia="仿宋_GB2312" w:cs="宋体"/>
      <w:sz w:val="28"/>
      <w:szCs w:val="20"/>
    </w:rPr>
  </w:style>
  <w:style w:type="paragraph" w:customStyle="1" w:styleId="2642">
    <w:name w:val="Char Char 字元 字元 字元 Char Char Char Char1"/>
    <w:basedOn w:val="1"/>
    <w:qFormat/>
    <w:uiPriority w:val="0"/>
    <w:pPr>
      <w:adjustRightInd w:val="0"/>
      <w:spacing w:line="360" w:lineRule="auto"/>
    </w:pPr>
    <w:rPr>
      <w:kern w:val="0"/>
      <w:sz w:val="24"/>
      <w:szCs w:val="20"/>
    </w:rPr>
  </w:style>
  <w:style w:type="paragraph" w:customStyle="1" w:styleId="2643">
    <w:name w:val="Notes Text List in Table"/>
    <w:qFormat/>
    <w:uiPriority w:val="0"/>
    <w:pPr>
      <w:tabs>
        <w:tab w:val="left" w:pos="420"/>
      </w:tabs>
      <w:spacing w:before="40" w:after="40" w:line="360" w:lineRule="auto"/>
      <w:ind w:left="420" w:hanging="420" w:firstLineChars="200"/>
      <w:jc w:val="both"/>
    </w:pPr>
    <w:rPr>
      <w:rFonts w:ascii="Arial" w:hAnsi="Arial" w:eastAsia="楷体_GB2312" w:cs="楷体_GB2312"/>
      <w:sz w:val="18"/>
      <w:szCs w:val="18"/>
      <w:lang w:val="en-US" w:eastAsia="zh-CN" w:bidi="ar-SA"/>
    </w:rPr>
  </w:style>
  <w:style w:type="paragraph" w:customStyle="1" w:styleId="2644">
    <w:name w:val="Item Step in Table"/>
    <w:qFormat/>
    <w:uiPriority w:val="0"/>
    <w:pPr>
      <w:tabs>
        <w:tab w:val="left" w:pos="1080"/>
      </w:tabs>
      <w:spacing w:before="40" w:after="40" w:line="360" w:lineRule="auto"/>
      <w:ind w:left="1080" w:hanging="600" w:firstLineChars="200"/>
      <w:jc w:val="both"/>
    </w:pPr>
    <w:rPr>
      <w:rFonts w:ascii="Arial" w:hAnsi="Arial" w:eastAsia="宋体" w:cs="Arial"/>
      <w:sz w:val="18"/>
      <w:szCs w:val="18"/>
      <w:lang w:val="en-US" w:eastAsia="zh-CN" w:bidi="ar-SA"/>
    </w:rPr>
  </w:style>
  <w:style w:type="paragraph" w:customStyle="1" w:styleId="2645">
    <w:name w:val="Terminal Dispaly"/>
    <w:qFormat/>
    <w:uiPriority w:val="0"/>
    <w:pPr>
      <w:widowControl w:val="0"/>
      <w:spacing w:line="360" w:lineRule="auto"/>
      <w:ind w:left="1701" w:firstLine="200" w:firstLineChars="200"/>
      <w:jc w:val="both"/>
    </w:pPr>
    <w:rPr>
      <w:rFonts w:ascii="Courier New" w:hAnsi="Courier New" w:eastAsia="宋体" w:cs="Courier New"/>
      <w:sz w:val="17"/>
      <w:szCs w:val="17"/>
      <w:lang w:val="en-US" w:eastAsia="zh-CN" w:bidi="ar-SA"/>
    </w:rPr>
  </w:style>
  <w:style w:type="paragraph" w:customStyle="1" w:styleId="2646">
    <w:name w:val="Notes Text list"/>
    <w:qFormat/>
    <w:uiPriority w:val="0"/>
    <w:pPr>
      <w:pBdr>
        <w:bottom w:val="single" w:color="auto" w:sz="8" w:space="5"/>
      </w:pBdr>
      <w:tabs>
        <w:tab w:val="left" w:pos="1418"/>
      </w:tabs>
      <w:spacing w:line="360" w:lineRule="auto"/>
      <w:ind w:left="1418" w:hanging="284" w:firstLineChars="200"/>
      <w:jc w:val="both"/>
    </w:pPr>
    <w:rPr>
      <w:rFonts w:ascii="Arial" w:hAnsi="Arial" w:eastAsia="楷体_GB2312" w:cs="Arial"/>
      <w:color w:val="000000"/>
      <w:sz w:val="21"/>
      <w:szCs w:val="21"/>
      <w:lang w:val="en-US" w:eastAsia="zh-CN" w:bidi="ar-SA"/>
    </w:rPr>
  </w:style>
  <w:style w:type="paragraph" w:customStyle="1" w:styleId="2647">
    <w:name w:val="Char Char Char Char Char Char Char Char Char"/>
    <w:basedOn w:val="26"/>
    <w:qFormat/>
    <w:uiPriority w:val="0"/>
    <w:rPr>
      <w:rFonts w:ascii="Tahoma" w:hAnsi="Tahoma" w:eastAsia="仿宋"/>
      <w:sz w:val="24"/>
    </w:rPr>
  </w:style>
  <w:style w:type="paragraph" w:customStyle="1" w:styleId="2648">
    <w:name w:val="普通(网站)1"/>
    <w:basedOn w:val="1"/>
    <w:qFormat/>
    <w:uiPriority w:val="99"/>
    <w:pPr>
      <w:widowControl/>
      <w:tabs>
        <w:tab w:val="left" w:pos="1008"/>
      </w:tabs>
      <w:spacing w:before="100" w:beforeAutospacing="1" w:after="100" w:afterAutospacing="1"/>
      <w:ind w:left="1008" w:hanging="1008"/>
      <w:jc w:val="left"/>
    </w:pPr>
    <w:rPr>
      <w:rFonts w:ascii="宋体" w:hAnsi="宋体" w:eastAsia="仿宋"/>
      <w:kern w:val="0"/>
      <w:sz w:val="18"/>
      <w:szCs w:val="18"/>
    </w:rPr>
  </w:style>
  <w:style w:type="paragraph" w:customStyle="1" w:styleId="2649">
    <w:name w:val="样式 样式 样式 样式 Comment + + 两端对齐 首行缩进:  2 字符 + 首行缩进:  2 字符 + 首行缩进:  ..."/>
    <w:basedOn w:val="1"/>
    <w:qFormat/>
    <w:uiPriority w:val="0"/>
    <w:pPr>
      <w:widowControl/>
      <w:spacing w:after="120"/>
      <w:ind w:firstLine="420" w:firstLineChars="200"/>
    </w:pPr>
    <w:rPr>
      <w:rFonts w:ascii="Arial" w:hAnsi="Arial" w:eastAsia="仿宋" w:cs="宋体"/>
      <w:kern w:val="0"/>
      <w:sz w:val="24"/>
      <w:szCs w:val="20"/>
    </w:rPr>
  </w:style>
  <w:style w:type="paragraph" w:customStyle="1" w:styleId="2650">
    <w:name w:val="word51"/>
    <w:basedOn w:val="1"/>
    <w:qFormat/>
    <w:uiPriority w:val="0"/>
    <w:pPr>
      <w:widowControl/>
      <w:spacing w:before="100" w:beforeAutospacing="1" w:after="100" w:afterAutospacing="1"/>
      <w:jc w:val="left"/>
    </w:pPr>
    <w:rPr>
      <w:rFonts w:ascii="宋体" w:hAnsi="宋体" w:eastAsia="仿宋" w:cs="宋体"/>
      <w:kern w:val="0"/>
      <w:sz w:val="24"/>
    </w:rPr>
  </w:style>
  <w:style w:type="paragraph" w:customStyle="1" w:styleId="2651">
    <w:name w:val="t12h18i"/>
    <w:basedOn w:val="1"/>
    <w:qFormat/>
    <w:uiPriority w:val="0"/>
    <w:pPr>
      <w:widowControl/>
      <w:spacing w:before="100" w:beforeAutospacing="1" w:after="100" w:afterAutospacing="1" w:line="255" w:lineRule="atLeast"/>
      <w:ind w:firstLine="360"/>
      <w:jc w:val="left"/>
    </w:pPr>
    <w:rPr>
      <w:rFonts w:ascii="宋体" w:hAnsi="宋体" w:eastAsia="仿宋" w:cs="宋体"/>
      <w:color w:val="666666"/>
      <w:kern w:val="0"/>
      <w:sz w:val="18"/>
      <w:szCs w:val="18"/>
    </w:rPr>
  </w:style>
  <w:style w:type="paragraph" w:customStyle="1" w:styleId="2652">
    <w:name w:val="q3 Char"/>
    <w:basedOn w:val="84"/>
    <w:next w:val="1"/>
    <w:qFormat/>
    <w:uiPriority w:val="0"/>
    <w:pPr>
      <w:tabs>
        <w:tab w:val="left" w:pos="1080"/>
      </w:tabs>
      <w:spacing w:line="360" w:lineRule="auto"/>
      <w:ind w:left="425"/>
      <w:jc w:val="left"/>
      <w:outlineLvl w:val="2"/>
    </w:pPr>
    <w:rPr>
      <w:rFonts w:ascii="Arial" w:hAnsi="Arial" w:eastAsia="宋体" w:cs="Arial"/>
      <w:sz w:val="28"/>
    </w:rPr>
  </w:style>
  <w:style w:type="paragraph" w:customStyle="1" w:styleId="2653">
    <w:name w:val="默认段落字体 Para Char Char Char Char Char Char1 Char"/>
    <w:basedOn w:val="1"/>
    <w:qFormat/>
    <w:uiPriority w:val="0"/>
    <w:pPr>
      <w:snapToGrid w:val="0"/>
      <w:spacing w:line="360" w:lineRule="auto"/>
      <w:ind w:firstLine="200" w:firstLineChars="200"/>
    </w:pPr>
    <w:rPr>
      <w:rFonts w:eastAsia="仿宋_GB2312"/>
      <w:sz w:val="24"/>
    </w:rPr>
  </w:style>
  <w:style w:type="paragraph" w:customStyle="1" w:styleId="2654">
    <w:name w:val="Char Char Char Char Char Char Char Char Char Char Char Char Char1"/>
    <w:basedOn w:val="26"/>
    <w:qFormat/>
    <w:uiPriority w:val="0"/>
    <w:rPr>
      <w:rFonts w:ascii="Tahoma" w:hAnsi="Tahoma"/>
      <w:sz w:val="24"/>
    </w:rPr>
  </w:style>
  <w:style w:type="paragraph" w:customStyle="1" w:styleId="2655">
    <w:name w:val="样式 样式 正文首行缩进 + 首行缩进:  1 字符 段前: 0.5 行 段后: 0.5 行 + 首行缩进:  2 字符 段前..."/>
    <w:basedOn w:val="1"/>
    <w:qFormat/>
    <w:uiPriority w:val="0"/>
    <w:pPr>
      <w:spacing w:beforeLines="50" w:afterLines="50" w:line="400" w:lineRule="exact"/>
      <w:ind w:firstLine="480" w:firstLineChars="200"/>
    </w:pPr>
    <w:rPr>
      <w:rFonts w:ascii="Arial" w:hAnsi="Arial" w:eastAsia="仿宋" w:cs="宋体"/>
      <w:kern w:val="0"/>
      <w:sz w:val="24"/>
      <w:szCs w:val="20"/>
    </w:rPr>
  </w:style>
  <w:style w:type="paragraph" w:customStyle="1" w:styleId="2656">
    <w:name w:val="font32"/>
    <w:basedOn w:val="1"/>
    <w:qFormat/>
    <w:uiPriority w:val="0"/>
    <w:pPr>
      <w:widowControl/>
      <w:spacing w:before="100" w:beforeAutospacing="1" w:after="100" w:afterAutospacing="1"/>
      <w:jc w:val="left"/>
    </w:pPr>
    <w:rPr>
      <w:rFonts w:ascii="宋体" w:hAnsi="宋体" w:eastAsia="仿宋" w:cs="宋体"/>
      <w:color w:val="000000"/>
      <w:kern w:val="0"/>
      <w:sz w:val="24"/>
      <w:szCs w:val="21"/>
    </w:rPr>
  </w:style>
  <w:style w:type="paragraph" w:customStyle="1" w:styleId="2657">
    <w:name w:val="font34"/>
    <w:basedOn w:val="1"/>
    <w:qFormat/>
    <w:uiPriority w:val="0"/>
    <w:pPr>
      <w:widowControl/>
      <w:spacing w:before="100" w:beforeAutospacing="1" w:after="100" w:afterAutospacing="1"/>
      <w:jc w:val="left"/>
    </w:pPr>
    <w:rPr>
      <w:rFonts w:eastAsia="仿宋"/>
      <w:kern w:val="0"/>
      <w:sz w:val="24"/>
      <w:szCs w:val="21"/>
    </w:rPr>
  </w:style>
  <w:style w:type="paragraph" w:customStyle="1" w:styleId="2658">
    <w:name w:val="Char Char Char Char2 Char Char Char2"/>
    <w:basedOn w:val="1"/>
    <w:qFormat/>
    <w:uiPriority w:val="0"/>
    <w:pPr>
      <w:widowControl/>
      <w:spacing w:after="160" w:line="240" w:lineRule="exact"/>
      <w:jc w:val="left"/>
    </w:pPr>
    <w:rPr>
      <w:rFonts w:ascii="Verdana" w:hAnsi="Verdana" w:eastAsia="仿宋"/>
      <w:kern w:val="0"/>
      <w:sz w:val="20"/>
      <w:szCs w:val="20"/>
      <w:lang w:eastAsia="en-US"/>
    </w:rPr>
  </w:style>
  <w:style w:type="paragraph" w:customStyle="1" w:styleId="2659">
    <w:name w:val="Char Char12 Char Char2"/>
    <w:basedOn w:val="1"/>
    <w:qFormat/>
    <w:uiPriority w:val="0"/>
    <w:rPr>
      <w:rFonts w:ascii="Tahoma" w:hAnsi="Tahoma" w:eastAsia="仿宋"/>
      <w:sz w:val="24"/>
      <w:szCs w:val="20"/>
    </w:rPr>
  </w:style>
  <w:style w:type="paragraph" w:customStyle="1" w:styleId="2660">
    <w:name w:val="Char22"/>
    <w:basedOn w:val="1"/>
    <w:qFormat/>
    <w:uiPriority w:val="0"/>
    <w:pPr>
      <w:spacing w:line="360" w:lineRule="auto"/>
    </w:pPr>
    <w:rPr>
      <w:rFonts w:eastAsia="仿宋"/>
      <w:sz w:val="24"/>
      <w:szCs w:val="20"/>
    </w:rPr>
  </w:style>
  <w:style w:type="paragraph" w:customStyle="1" w:styleId="2661">
    <w:name w:val="政务样式 正文首行缩进 Char"/>
    <w:basedOn w:val="1"/>
    <w:qFormat/>
    <w:uiPriority w:val="0"/>
    <w:pPr>
      <w:spacing w:line="360" w:lineRule="auto"/>
      <w:ind w:firstLine="480" w:firstLineChars="200"/>
    </w:pPr>
    <w:rPr>
      <w:rFonts w:ascii="仿宋_GB2312" w:hAnsi="仿宋" w:eastAsia="仿宋"/>
      <w:kern w:val="0"/>
      <w:sz w:val="24"/>
      <w:szCs w:val="20"/>
    </w:rPr>
  </w:style>
  <w:style w:type="paragraph" w:customStyle="1" w:styleId="2662">
    <w:name w:val="样式 _标题5 + 文字 1"/>
    <w:basedOn w:val="365"/>
    <w:qFormat/>
    <w:uiPriority w:val="0"/>
    <w:rPr>
      <w:b w:val="0"/>
      <w:color w:val="000000"/>
    </w:rPr>
  </w:style>
  <w:style w:type="paragraph" w:customStyle="1" w:styleId="2663">
    <w:name w:val="样式 _标题6 + 文字 1"/>
    <w:basedOn w:val="2513"/>
    <w:qFormat/>
    <w:uiPriority w:val="0"/>
    <w:pPr>
      <w:ind w:left="0" w:firstLine="0"/>
    </w:pPr>
    <w:rPr>
      <w:b w:val="0"/>
      <w:color w:val="000000"/>
    </w:rPr>
  </w:style>
  <w:style w:type="paragraph" w:customStyle="1" w:styleId="2664">
    <w:name w:val="Char Char Char Char Char Char Char Char Char Char Char Char Char Char Char Char"/>
    <w:basedOn w:val="1"/>
    <w:qFormat/>
    <w:uiPriority w:val="0"/>
    <w:pPr>
      <w:tabs>
        <w:tab w:val="left" w:pos="360"/>
      </w:tabs>
    </w:pPr>
    <w:rPr>
      <w:rFonts w:eastAsia="仿宋"/>
      <w:sz w:val="24"/>
    </w:rPr>
  </w:style>
  <w:style w:type="paragraph" w:customStyle="1" w:styleId="2665">
    <w:name w:val="sj正文"/>
    <w:basedOn w:val="1"/>
    <w:next w:val="1"/>
    <w:qFormat/>
    <w:uiPriority w:val="0"/>
    <w:pPr>
      <w:spacing w:line="360" w:lineRule="auto"/>
      <w:ind w:firstLine="482"/>
    </w:pPr>
    <w:rPr>
      <w:rFonts w:ascii="宋体" w:hAnsi="宋体" w:eastAsia="仿宋"/>
      <w:sz w:val="24"/>
    </w:rPr>
  </w:style>
  <w:style w:type="paragraph" w:customStyle="1" w:styleId="2666">
    <w:name w:val="样式 小四"/>
    <w:basedOn w:val="1"/>
    <w:qFormat/>
    <w:uiPriority w:val="0"/>
    <w:pPr>
      <w:numPr>
        <w:ilvl w:val="0"/>
        <w:numId w:val="115"/>
      </w:numPr>
      <w:spacing w:line="360" w:lineRule="auto"/>
      <w:ind w:firstLine="0"/>
    </w:pPr>
    <w:rPr>
      <w:rFonts w:eastAsia="仿宋"/>
      <w:sz w:val="24"/>
    </w:rPr>
  </w:style>
  <w:style w:type="paragraph" w:customStyle="1" w:styleId="2667">
    <w:name w:val="Char1 Char Char Char12"/>
    <w:basedOn w:val="1"/>
    <w:qFormat/>
    <w:uiPriority w:val="0"/>
    <w:rPr>
      <w:rFonts w:ascii="Tahoma" w:hAnsi="Tahoma" w:eastAsia="仿宋_GB2312"/>
      <w:sz w:val="24"/>
      <w:szCs w:val="20"/>
    </w:rPr>
  </w:style>
  <w:style w:type="paragraph" w:customStyle="1" w:styleId="2668">
    <w:name w:val="Char Char12 Char Char1"/>
    <w:basedOn w:val="1"/>
    <w:qFormat/>
    <w:uiPriority w:val="0"/>
    <w:rPr>
      <w:rFonts w:ascii="Tahoma" w:hAnsi="Tahoma" w:eastAsia="仿宋_GB2312"/>
      <w:sz w:val="24"/>
      <w:szCs w:val="20"/>
    </w:rPr>
  </w:style>
  <w:style w:type="paragraph" w:customStyle="1" w:styleId="2669">
    <w:name w:val="彩色列表 - 着色 12"/>
    <w:basedOn w:val="1"/>
    <w:qFormat/>
    <w:uiPriority w:val="0"/>
    <w:pPr>
      <w:ind w:firstLine="420" w:firstLineChars="200"/>
    </w:pPr>
    <w:rPr>
      <w:rFonts w:ascii="Calibri" w:hAnsi="Calibri"/>
      <w:szCs w:val="22"/>
    </w:rPr>
  </w:style>
  <w:style w:type="paragraph" w:customStyle="1" w:styleId="2670">
    <w:name w:val="彩色列表 - 着色 11"/>
    <w:basedOn w:val="1"/>
    <w:qFormat/>
    <w:uiPriority w:val="72"/>
    <w:pPr>
      <w:ind w:firstLine="420" w:firstLineChars="200"/>
    </w:pPr>
    <w:rPr>
      <w:rFonts w:ascii="Calibri" w:hAnsi="Calibri"/>
      <w:szCs w:val="22"/>
    </w:rPr>
  </w:style>
  <w:style w:type="paragraph" w:customStyle="1" w:styleId="2671">
    <w:name w:val="Char Char Char Char2"/>
    <w:basedOn w:val="1"/>
    <w:qFormat/>
    <w:uiPriority w:val="0"/>
    <w:pPr>
      <w:spacing w:afterLines="50" w:line="380" w:lineRule="exact"/>
    </w:pPr>
    <w:rPr>
      <w:szCs w:val="20"/>
    </w:rPr>
  </w:style>
  <w:style w:type="paragraph" w:customStyle="1" w:styleId="2672">
    <w:name w:val="!标题1 Ctrl+1"/>
    <w:basedOn w:val="3"/>
    <w:next w:val="388"/>
    <w:qFormat/>
    <w:uiPriority w:val="0"/>
    <w:pPr>
      <w:keepNext w:val="0"/>
      <w:keepLines/>
      <w:pageBreakBefore/>
      <w:tabs>
        <w:tab w:val="left" w:pos="360"/>
        <w:tab w:val="left" w:pos="1800"/>
      </w:tabs>
      <w:adjustRightInd w:val="0"/>
      <w:snapToGrid w:val="0"/>
      <w:spacing w:beforeLines="100" w:afterLines="100"/>
    </w:pPr>
    <w:rPr>
      <w:rFonts w:ascii="Arial" w:hAnsi="Arial"/>
      <w:sz w:val="44"/>
      <w:szCs w:val="44"/>
    </w:rPr>
  </w:style>
  <w:style w:type="paragraph" w:customStyle="1" w:styleId="2673">
    <w:name w:val="!标题4 Ctrl+4"/>
    <w:basedOn w:val="1"/>
    <w:next w:val="388"/>
    <w:qFormat/>
    <w:uiPriority w:val="0"/>
    <w:pPr>
      <w:tabs>
        <w:tab w:val="left" w:pos="851"/>
      </w:tabs>
      <w:adjustRightInd w:val="0"/>
      <w:snapToGrid w:val="0"/>
      <w:spacing w:beforeLines="50" w:afterLines="50"/>
      <w:ind w:left="851" w:hanging="851"/>
      <w:outlineLvl w:val="3"/>
    </w:pPr>
    <w:rPr>
      <w:rFonts w:ascii="Arial" w:hAnsi="Arial" w:eastAsia="黑体"/>
      <w:b/>
      <w:sz w:val="30"/>
      <w:szCs w:val="30"/>
    </w:rPr>
  </w:style>
  <w:style w:type="paragraph" w:customStyle="1" w:styleId="2674">
    <w:name w:val="!标题5 Ctrl+5"/>
    <w:basedOn w:val="1"/>
    <w:next w:val="388"/>
    <w:qFormat/>
    <w:uiPriority w:val="0"/>
    <w:pPr>
      <w:tabs>
        <w:tab w:val="left" w:pos="992"/>
      </w:tabs>
      <w:adjustRightInd w:val="0"/>
      <w:snapToGrid w:val="0"/>
      <w:spacing w:beforeLines="75" w:afterLines="50"/>
      <w:ind w:left="992" w:hanging="992"/>
      <w:outlineLvl w:val="4"/>
    </w:pPr>
    <w:rPr>
      <w:rFonts w:ascii="Arial" w:hAnsi="Arial" w:eastAsia="仿宋"/>
      <w:b/>
      <w:sz w:val="28"/>
      <w:szCs w:val="28"/>
    </w:rPr>
  </w:style>
  <w:style w:type="paragraph" w:customStyle="1" w:styleId="2675">
    <w:name w:val="!标题6 Ctrl+6"/>
    <w:basedOn w:val="1"/>
    <w:next w:val="388"/>
    <w:qFormat/>
    <w:uiPriority w:val="0"/>
    <w:pPr>
      <w:tabs>
        <w:tab w:val="left" w:pos="1134"/>
      </w:tabs>
      <w:adjustRightInd w:val="0"/>
      <w:snapToGrid w:val="0"/>
      <w:spacing w:beforeLines="75" w:afterLines="50"/>
      <w:ind w:left="1134" w:hanging="1134"/>
      <w:outlineLvl w:val="5"/>
    </w:pPr>
    <w:rPr>
      <w:rFonts w:ascii="Arial" w:hAnsi="Arial" w:eastAsia="黑体"/>
      <w:b/>
      <w:sz w:val="24"/>
    </w:rPr>
  </w:style>
  <w:style w:type="paragraph" w:customStyle="1" w:styleId="2676">
    <w:name w:val="!楔形编号"/>
    <w:basedOn w:val="388"/>
    <w:semiHidden/>
    <w:qFormat/>
    <w:uiPriority w:val="0"/>
    <w:pPr>
      <w:numPr>
        <w:ilvl w:val="0"/>
        <w:numId w:val="116"/>
      </w:numPr>
      <w:tabs>
        <w:tab w:val="clear" w:pos="902"/>
      </w:tabs>
      <w:ind w:left="0" w:firstLine="480"/>
    </w:pPr>
  </w:style>
  <w:style w:type="paragraph" w:customStyle="1" w:styleId="2677">
    <w:name w:val="Char Char Char Char Char Char Char Char Char Char Char Char1"/>
    <w:basedOn w:val="1"/>
    <w:qFormat/>
    <w:uiPriority w:val="0"/>
    <w:pPr>
      <w:spacing w:line="360" w:lineRule="auto"/>
      <w:ind w:firstLine="200" w:firstLineChars="200"/>
    </w:pPr>
    <w:rPr>
      <w:rFonts w:ascii="Tahoma" w:hAnsi="Tahoma"/>
      <w:sz w:val="24"/>
      <w:szCs w:val="20"/>
    </w:rPr>
  </w:style>
  <w:style w:type="paragraph" w:customStyle="1" w:styleId="2678">
    <w:name w:val="Char Char Char Char Char Char Char1"/>
    <w:basedOn w:val="1"/>
    <w:qFormat/>
    <w:uiPriority w:val="99"/>
    <w:rPr>
      <w:rFonts w:ascii="Tahoma" w:hAnsi="Tahoma"/>
      <w:sz w:val="24"/>
      <w:szCs w:val="20"/>
    </w:rPr>
  </w:style>
  <w:style w:type="paragraph" w:customStyle="1" w:styleId="2679">
    <w:name w:val="Char Char Char Char Char Char Char Char Char Char Char Char Char Char Char Char Char Char Char1"/>
    <w:basedOn w:val="1"/>
    <w:qFormat/>
    <w:uiPriority w:val="0"/>
    <w:rPr>
      <w:szCs w:val="21"/>
    </w:rPr>
  </w:style>
  <w:style w:type="paragraph" w:customStyle="1" w:styleId="2680">
    <w:name w:val="Char Char Char Char Char Char1"/>
    <w:basedOn w:val="1"/>
    <w:qFormat/>
    <w:uiPriority w:val="0"/>
    <w:pPr>
      <w:adjustRightInd w:val="0"/>
      <w:spacing w:line="360" w:lineRule="auto"/>
    </w:pPr>
    <w:rPr>
      <w:kern w:val="0"/>
      <w:sz w:val="24"/>
      <w:szCs w:val="20"/>
    </w:rPr>
  </w:style>
  <w:style w:type="paragraph" w:customStyle="1" w:styleId="2681">
    <w:name w:val="Char1 Char Char Char Char Char Char1"/>
    <w:basedOn w:val="1"/>
    <w:qFormat/>
    <w:uiPriority w:val="0"/>
    <w:rPr>
      <w:rFonts w:eastAsia="仿宋_GB2312"/>
      <w:sz w:val="28"/>
    </w:rPr>
  </w:style>
  <w:style w:type="paragraph" w:customStyle="1" w:styleId="2682">
    <w:name w:val="样式 题注 + 居中 首行缩进:  2 字符"/>
    <w:basedOn w:val="22"/>
    <w:qFormat/>
    <w:uiPriority w:val="0"/>
  </w:style>
  <w:style w:type="paragraph" w:customStyle="1" w:styleId="2683">
    <w:name w:val="项目编号A"/>
    <w:basedOn w:val="1"/>
    <w:qFormat/>
    <w:uiPriority w:val="99"/>
    <w:pPr>
      <w:numPr>
        <w:ilvl w:val="0"/>
        <w:numId w:val="117"/>
      </w:numPr>
      <w:spacing w:line="360" w:lineRule="auto"/>
    </w:pPr>
    <w:rPr>
      <w:rFonts w:ascii="Arial" w:hAnsi="Arial"/>
      <w:kern w:val="10"/>
      <w:sz w:val="24"/>
    </w:rPr>
  </w:style>
  <w:style w:type="paragraph" w:customStyle="1" w:styleId="2684">
    <w:name w:val="正文编号三级"/>
    <w:basedOn w:val="1"/>
    <w:qFormat/>
    <w:uiPriority w:val="0"/>
    <w:pPr>
      <w:tabs>
        <w:tab w:val="left" w:pos="1260"/>
      </w:tabs>
      <w:ind w:left="1260" w:hanging="420"/>
    </w:pPr>
    <w:rPr>
      <w:szCs w:val="20"/>
    </w:rPr>
  </w:style>
  <w:style w:type="paragraph" w:customStyle="1" w:styleId="2685">
    <w:name w:val="图片格式"/>
    <w:basedOn w:val="1"/>
    <w:qFormat/>
    <w:uiPriority w:val="0"/>
    <w:pPr>
      <w:spacing w:line="300" w:lineRule="auto"/>
      <w:ind w:firstLine="482"/>
      <w:jc w:val="center"/>
    </w:pPr>
    <w:rPr>
      <w:rFonts w:cs="宋体"/>
      <w:sz w:val="24"/>
      <w:szCs w:val="20"/>
    </w:rPr>
  </w:style>
  <w:style w:type="paragraph" w:customStyle="1" w:styleId="2686">
    <w:name w:val="@圈强调"/>
    <w:basedOn w:val="1"/>
    <w:qFormat/>
    <w:uiPriority w:val="0"/>
    <w:pPr>
      <w:numPr>
        <w:ilvl w:val="0"/>
        <w:numId w:val="118"/>
      </w:numPr>
      <w:spacing w:line="360" w:lineRule="auto"/>
    </w:pPr>
    <w:rPr>
      <w:rFonts w:ascii="Calibri" w:hAnsi="Calibri"/>
      <w:b/>
      <w:sz w:val="24"/>
    </w:rPr>
  </w:style>
  <w:style w:type="paragraph" w:customStyle="1" w:styleId="2687">
    <w:name w:val="三级无"/>
    <w:basedOn w:val="1"/>
    <w:qFormat/>
    <w:uiPriority w:val="0"/>
    <w:pPr>
      <w:widowControl/>
      <w:numPr>
        <w:ilvl w:val="3"/>
        <w:numId w:val="119"/>
      </w:numPr>
      <w:spacing w:before="50" w:after="50"/>
      <w:jc w:val="left"/>
      <w:outlineLvl w:val="4"/>
    </w:pPr>
    <w:rPr>
      <w:rFonts w:ascii="宋体"/>
      <w:kern w:val="0"/>
      <w:szCs w:val="21"/>
    </w:rPr>
  </w:style>
  <w:style w:type="paragraph" w:customStyle="1" w:styleId="2688">
    <w:name w:val="Heading1 No Number"/>
    <w:basedOn w:val="3"/>
    <w:next w:val="1"/>
    <w:qFormat/>
    <w:uiPriority w:val="0"/>
    <w:pPr>
      <w:pageBreakBefore/>
      <w:widowControl/>
      <w:numPr>
        <w:ilvl w:val="0"/>
        <w:numId w:val="120"/>
      </w:numPr>
      <w:pBdr>
        <w:bottom w:val="single" w:color="auto" w:sz="12" w:space="1"/>
      </w:pBdr>
      <w:tabs>
        <w:tab w:val="left" w:pos="1505"/>
      </w:tabs>
      <w:topLinePunct/>
      <w:adjustRightInd w:val="0"/>
      <w:snapToGrid w:val="0"/>
      <w:spacing w:line="240" w:lineRule="atLeast"/>
      <w:ind w:left="1505" w:hanging="1505"/>
      <w:jc w:val="right"/>
      <w:outlineLvl w:val="9"/>
    </w:pPr>
    <w:rPr>
      <w:rFonts w:ascii="Book Antiqua" w:hAnsi="Book Antiqua" w:eastAsia="黑体" w:cs="Book Antiqua"/>
      <w:sz w:val="44"/>
      <w:szCs w:val="44"/>
    </w:rPr>
  </w:style>
  <w:style w:type="paragraph" w:customStyle="1" w:styleId="2689">
    <w:name w:val="Heading3 No Number"/>
    <w:basedOn w:val="5"/>
    <w:next w:val="1"/>
    <w:qFormat/>
    <w:uiPriority w:val="0"/>
    <w:pPr>
      <w:keepNext w:val="0"/>
      <w:keepLines w:val="0"/>
      <w:widowControl/>
      <w:tabs>
        <w:tab w:val="left" w:pos="709"/>
      </w:tabs>
      <w:topLinePunct/>
      <w:adjustRightInd w:val="0"/>
      <w:snapToGrid w:val="0"/>
      <w:spacing w:beforeLines="50" w:after="0" w:afterAutospacing="1" w:line="240" w:lineRule="atLeast"/>
      <w:ind w:left="1080" w:firstLine="200" w:firstLineChars="200"/>
    </w:pPr>
    <w:rPr>
      <w:rFonts w:ascii="Book Antiqua" w:hAnsi="Book Antiqua" w:eastAsia="黑体" w:cs="Book Antiqua"/>
      <w:b w:val="0"/>
      <w:bCs w:val="0"/>
      <w:kern w:val="0"/>
    </w:rPr>
  </w:style>
  <w:style w:type="paragraph" w:customStyle="1" w:styleId="2690">
    <w:name w:val="样式 样式 宋体 小四 段前: 7.8 磅 段后: 7.8 磅 行距: 1.5 倍行距 + 小二 首行缩进:  2 字符"/>
    <w:basedOn w:val="1"/>
    <w:qFormat/>
    <w:uiPriority w:val="0"/>
    <w:pPr>
      <w:spacing w:line="360" w:lineRule="auto"/>
      <w:ind w:firstLine="480" w:firstLineChars="200"/>
    </w:pPr>
    <w:rPr>
      <w:rFonts w:ascii="宋体" w:hAnsi="宋体" w:cs="宋体"/>
      <w:sz w:val="24"/>
      <w:szCs w:val="20"/>
    </w:rPr>
  </w:style>
  <w:style w:type="paragraph" w:customStyle="1" w:styleId="2691">
    <w:name w:val="目录名"/>
    <w:basedOn w:val="1"/>
    <w:qFormat/>
    <w:uiPriority w:val="0"/>
    <w:pPr>
      <w:spacing w:line="300" w:lineRule="auto"/>
      <w:ind w:firstLine="602" w:firstLineChars="200"/>
      <w:jc w:val="center"/>
    </w:pPr>
    <w:rPr>
      <w:rFonts w:ascii="黑体" w:eastAsia="黑体" w:cs="宋体"/>
      <w:b/>
      <w:bCs/>
      <w:sz w:val="30"/>
      <w:szCs w:val="20"/>
    </w:rPr>
  </w:style>
  <w:style w:type="paragraph" w:customStyle="1" w:styleId="2692">
    <w:name w:val="列表样式1"/>
    <w:basedOn w:val="1"/>
    <w:qFormat/>
    <w:uiPriority w:val="0"/>
    <w:pPr>
      <w:numPr>
        <w:ilvl w:val="0"/>
        <w:numId w:val="121"/>
      </w:numPr>
    </w:pPr>
    <w:rPr>
      <w:sz w:val="24"/>
    </w:rPr>
  </w:style>
  <w:style w:type="paragraph" w:customStyle="1" w:styleId="2693">
    <w:name w:val="Char1 Char Char Char Char Char Char Char Char Char Char Char Char"/>
    <w:basedOn w:val="1"/>
    <w:qFormat/>
    <w:uiPriority w:val="0"/>
    <w:rPr>
      <w:rFonts w:ascii="Tahoma" w:hAnsi="Tahoma"/>
      <w:sz w:val="24"/>
      <w:szCs w:val="20"/>
    </w:rPr>
  </w:style>
  <w:style w:type="paragraph" w:customStyle="1" w:styleId="2694">
    <w:name w:val="题注5"/>
    <w:basedOn w:val="1"/>
    <w:next w:val="22"/>
    <w:qFormat/>
    <w:uiPriority w:val="0"/>
    <w:pPr>
      <w:spacing w:line="360" w:lineRule="auto"/>
      <w:jc w:val="center"/>
    </w:pPr>
    <w:rPr>
      <w:rFonts w:ascii="宋体" w:hAnsi="宋体"/>
      <w:color w:val="000000"/>
      <w:sz w:val="24"/>
    </w:rPr>
  </w:style>
  <w:style w:type="paragraph" w:customStyle="1" w:styleId="2695">
    <w:name w:val="Caption Normal"/>
    <w:basedOn w:val="1"/>
    <w:next w:val="1"/>
    <w:qFormat/>
    <w:uiPriority w:val="0"/>
    <w:pPr>
      <w:spacing w:before="60" w:after="280" w:line="200" w:lineRule="exact"/>
    </w:pPr>
    <w:rPr>
      <w:i/>
      <w:iCs/>
      <w:sz w:val="24"/>
    </w:rPr>
  </w:style>
  <w:style w:type="paragraph" w:customStyle="1" w:styleId="2696">
    <w:name w:val="建议书正文"/>
    <w:basedOn w:val="1"/>
    <w:qFormat/>
    <w:uiPriority w:val="0"/>
    <w:pPr>
      <w:spacing w:line="360" w:lineRule="auto"/>
    </w:pPr>
    <w:rPr>
      <w:sz w:val="24"/>
    </w:rPr>
  </w:style>
  <w:style w:type="paragraph" w:customStyle="1" w:styleId="2697">
    <w:name w:val="l正文"/>
    <w:qFormat/>
    <w:uiPriority w:val="0"/>
    <w:pPr>
      <w:spacing w:line="360" w:lineRule="auto"/>
      <w:ind w:firstLine="200" w:firstLineChars="200"/>
    </w:pPr>
    <w:rPr>
      <w:rFonts w:ascii="Times New Roman" w:hAnsi="Times New Roman" w:eastAsia="宋体" w:cs="Times New Roman"/>
      <w:kern w:val="2"/>
      <w:sz w:val="22"/>
      <w:szCs w:val="22"/>
      <w:lang w:val="en-US" w:eastAsia="zh-CN" w:bidi="ar-SA"/>
    </w:rPr>
  </w:style>
  <w:style w:type="paragraph" w:customStyle="1" w:styleId="2698">
    <w:name w:val="Xie图文左"/>
    <w:qFormat/>
    <w:uiPriority w:val="0"/>
    <w:pPr>
      <w:adjustRightInd w:val="0"/>
      <w:snapToGrid w:val="0"/>
    </w:pPr>
    <w:rPr>
      <w:rFonts w:ascii="Times New Roman" w:hAnsi="Times New Roman" w:eastAsia="仿宋_GB2312" w:cs="Times New Roman"/>
      <w:sz w:val="24"/>
      <w:lang w:val="en-US" w:eastAsia="zh-CN" w:bidi="ar-SA"/>
    </w:rPr>
  </w:style>
  <w:style w:type="paragraph" w:customStyle="1" w:styleId="2699">
    <w:name w:val="Style First line:  0.74 cm"/>
    <w:basedOn w:val="1"/>
    <w:qFormat/>
    <w:uiPriority w:val="0"/>
    <w:pPr>
      <w:spacing w:line="360" w:lineRule="auto"/>
      <w:ind w:firstLine="420"/>
    </w:pPr>
    <w:rPr>
      <w:sz w:val="24"/>
    </w:rPr>
  </w:style>
  <w:style w:type="paragraph" w:customStyle="1" w:styleId="2700">
    <w:name w:val="@"/>
    <w:basedOn w:val="1"/>
    <w:qFormat/>
    <w:uiPriority w:val="0"/>
    <w:pPr>
      <w:numPr>
        <w:ilvl w:val="0"/>
        <w:numId w:val="122"/>
      </w:numPr>
      <w:spacing w:afterLines="50" w:line="360" w:lineRule="auto"/>
    </w:pPr>
    <w:rPr>
      <w:sz w:val="24"/>
    </w:rPr>
  </w:style>
  <w:style w:type="paragraph" w:customStyle="1" w:styleId="2701">
    <w:name w:val="Tabletext"/>
    <w:basedOn w:val="1"/>
    <w:qFormat/>
    <w:uiPriority w:val="0"/>
    <w:pPr>
      <w:keepLines/>
      <w:spacing w:after="120" w:line="240" w:lineRule="atLeast"/>
      <w:jc w:val="left"/>
    </w:pPr>
    <w:rPr>
      <w:rFonts w:ascii="宋体"/>
      <w:snapToGrid w:val="0"/>
      <w:kern w:val="0"/>
      <w:sz w:val="24"/>
      <w:szCs w:val="20"/>
    </w:rPr>
  </w:style>
  <w:style w:type="paragraph" w:customStyle="1" w:styleId="2702">
    <w:name w:val="ExLn3"/>
    <w:basedOn w:val="1"/>
    <w:qFormat/>
    <w:uiPriority w:val="0"/>
    <w:pPr>
      <w:keepNext/>
      <w:keepLines/>
      <w:widowControl/>
      <w:tabs>
        <w:tab w:val="left" w:pos="1000"/>
        <w:tab w:val="left" w:pos="1400"/>
        <w:tab w:val="left" w:pos="1800"/>
        <w:tab w:val="left" w:pos="2200"/>
        <w:tab w:val="left" w:pos="2600"/>
        <w:tab w:val="left" w:pos="3000"/>
        <w:tab w:val="left" w:pos="3400"/>
        <w:tab w:val="left" w:pos="3800"/>
        <w:tab w:val="left" w:pos="4200"/>
      </w:tabs>
      <w:spacing w:line="240" w:lineRule="exact"/>
      <w:ind w:left="1984" w:hanging="2880"/>
      <w:jc w:val="left"/>
    </w:pPr>
    <w:rPr>
      <w:rFonts w:ascii="Lucida Sans Typewriter" w:hAnsi="Lucida Sans Typewriter"/>
      <w:kern w:val="0"/>
      <w:sz w:val="18"/>
      <w:szCs w:val="20"/>
      <w:lang w:eastAsia="en-US"/>
    </w:rPr>
  </w:style>
  <w:style w:type="paragraph" w:customStyle="1" w:styleId="2703">
    <w:name w:val="正文列表编号"/>
    <w:basedOn w:val="20"/>
    <w:next w:val="20"/>
    <w:qFormat/>
    <w:uiPriority w:val="0"/>
    <w:pPr>
      <w:widowControl/>
      <w:tabs>
        <w:tab w:val="left" w:pos="360"/>
        <w:tab w:val="clear" w:pos="907"/>
      </w:tabs>
      <w:spacing w:after="160" w:line="240" w:lineRule="exact"/>
      <w:ind w:left="360" w:hanging="360" w:hangingChars="200"/>
      <w:jc w:val="left"/>
    </w:pPr>
    <w:rPr>
      <w:rFonts w:ascii="Verdana" w:hAnsi="Verdana" w:eastAsia="宋体"/>
      <w:kern w:val="0"/>
      <w:sz w:val="28"/>
      <w:szCs w:val="28"/>
      <w:lang w:eastAsia="en-US"/>
    </w:rPr>
  </w:style>
  <w:style w:type="paragraph" w:customStyle="1" w:styleId="2704">
    <w:name w:val="样式 样式 标题1 + 行距: 单倍行距 + 段前: 7.8 磅 段后: 7.8 磅"/>
    <w:basedOn w:val="1"/>
    <w:qFormat/>
    <w:uiPriority w:val="0"/>
    <w:pPr>
      <w:keepNext/>
      <w:keepLines/>
      <w:numPr>
        <w:ilvl w:val="0"/>
        <w:numId w:val="123"/>
      </w:numPr>
      <w:spacing w:before="156" w:after="156" w:line="360" w:lineRule="auto"/>
      <w:jc w:val="center"/>
      <w:outlineLvl w:val="0"/>
    </w:pPr>
    <w:rPr>
      <w:rFonts w:ascii="Arial" w:hAnsi="Arial" w:eastAsia="仿宋_GB2312" w:cs="宋体"/>
      <w:kern w:val="44"/>
      <w:sz w:val="30"/>
      <w:szCs w:val="20"/>
    </w:rPr>
  </w:style>
  <w:style w:type="paragraph" w:customStyle="1" w:styleId="2705">
    <w:name w:val="普通(Web)12"/>
    <w:basedOn w:val="1"/>
    <w:qFormat/>
    <w:uiPriority w:val="0"/>
    <w:pPr>
      <w:widowControl/>
      <w:spacing w:line="360" w:lineRule="auto"/>
      <w:jc w:val="left"/>
    </w:pPr>
    <w:rPr>
      <w:rFonts w:ascii="宋体" w:hAnsi="宋体" w:cs="宋体"/>
      <w:kern w:val="0"/>
      <w:sz w:val="24"/>
    </w:rPr>
  </w:style>
  <w:style w:type="paragraph" w:customStyle="1" w:styleId="2706">
    <w:name w:val="一级符号"/>
    <w:qFormat/>
    <w:uiPriority w:val="0"/>
    <w:pPr>
      <w:numPr>
        <w:ilvl w:val="0"/>
        <w:numId w:val="124"/>
      </w:numPr>
      <w:spacing w:line="360" w:lineRule="auto"/>
    </w:pPr>
    <w:rPr>
      <w:rFonts w:ascii="Times New Roman" w:hAnsi="Times New Roman" w:eastAsia="宋体" w:cs="宋体"/>
      <w:kern w:val="2"/>
      <w:sz w:val="24"/>
      <w:lang w:val="en-US" w:eastAsia="zh-CN" w:bidi="ar-SA"/>
    </w:rPr>
  </w:style>
  <w:style w:type="paragraph" w:customStyle="1" w:styleId="2707">
    <w:name w:val="样式 标题 3标题 3 Char1标题 3 Char Charh3 Char CharH3 Char Charsect..."/>
    <w:basedOn w:val="5"/>
    <w:qFormat/>
    <w:uiPriority w:val="0"/>
    <w:pPr>
      <w:keepNext w:val="0"/>
      <w:keepLines w:val="0"/>
      <w:widowControl/>
      <w:suppressLineNumbers/>
      <w:tabs>
        <w:tab w:val="left" w:pos="1418"/>
        <w:tab w:val="left" w:pos="3827"/>
        <w:tab w:val="right" w:pos="7920"/>
      </w:tabs>
      <w:suppressAutoHyphens/>
      <w:spacing w:before="0" w:beforeAutospacing="1" w:after="0" w:afterAutospacing="1" w:line="240" w:lineRule="atLeast"/>
      <w:ind w:left="1418" w:right="210" w:rightChars="100" w:hanging="567"/>
    </w:pPr>
    <w:rPr>
      <w:rFonts w:eastAsia="黑体"/>
      <w:b w:val="0"/>
      <w:kern w:val="36"/>
      <w:sz w:val="28"/>
    </w:rPr>
  </w:style>
  <w:style w:type="paragraph" w:customStyle="1" w:styleId="2708">
    <w:name w:val="Char12"/>
    <w:basedOn w:val="1"/>
    <w:qFormat/>
    <w:uiPriority w:val="0"/>
    <w:pPr>
      <w:spacing w:line="360" w:lineRule="auto"/>
    </w:pPr>
    <w:rPr>
      <w:rFonts w:ascii="Tahoma" w:hAnsi="Tahoma"/>
      <w:sz w:val="24"/>
      <w:szCs w:val="20"/>
    </w:rPr>
  </w:style>
  <w:style w:type="paragraph" w:customStyle="1" w:styleId="2709">
    <w:name w:val="Informal1"/>
    <w:basedOn w:val="1"/>
    <w:qFormat/>
    <w:uiPriority w:val="0"/>
    <w:pPr>
      <w:widowControl/>
      <w:spacing w:before="60" w:after="60" w:line="360" w:lineRule="auto"/>
      <w:jc w:val="left"/>
    </w:pPr>
    <w:rPr>
      <w:kern w:val="0"/>
      <w:sz w:val="24"/>
      <w:szCs w:val="20"/>
      <w:lang w:eastAsia="en-US"/>
    </w:rPr>
  </w:style>
  <w:style w:type="paragraph" w:customStyle="1" w:styleId="2710">
    <w:name w:val="正文+小四"/>
    <w:basedOn w:val="34"/>
    <w:qFormat/>
    <w:uiPriority w:val="0"/>
    <w:pPr>
      <w:spacing w:after="0"/>
    </w:pPr>
    <w:rPr>
      <w:rFonts w:ascii="宋体" w:hAnsi="宋体"/>
      <w:sz w:val="24"/>
      <w:szCs w:val="20"/>
    </w:rPr>
  </w:style>
  <w:style w:type="paragraph" w:customStyle="1" w:styleId="2711">
    <w:name w:val="招标标题2"/>
    <w:basedOn w:val="4"/>
    <w:qFormat/>
    <w:uiPriority w:val="0"/>
    <w:pPr>
      <w:keepLines w:val="0"/>
      <w:spacing w:beforeLines="50" w:afterLines="50" w:line="240" w:lineRule="auto"/>
      <w:ind w:left="567" w:hanging="420"/>
      <w:contextualSpacing/>
      <w:jc w:val="center"/>
    </w:pPr>
    <w:rPr>
      <w:rFonts w:ascii="仿宋_GB2312" w:eastAsia="仿宋_GB2312"/>
      <w:b w:val="0"/>
      <w:bCs w:val="0"/>
      <w:color w:val="000000"/>
      <w:sz w:val="36"/>
      <w:szCs w:val="30"/>
    </w:rPr>
  </w:style>
  <w:style w:type="paragraph" w:customStyle="1" w:styleId="2712">
    <w:name w:val="Char1 Char Char Char Char Char Char Char Char Char Char Char Char2"/>
    <w:basedOn w:val="1"/>
    <w:qFormat/>
    <w:uiPriority w:val="0"/>
    <w:pPr>
      <w:spacing w:line="360" w:lineRule="auto"/>
    </w:pPr>
    <w:rPr>
      <w:rFonts w:ascii="Tahoma" w:hAnsi="Tahoma"/>
      <w:sz w:val="24"/>
      <w:szCs w:val="20"/>
    </w:rPr>
  </w:style>
  <w:style w:type="paragraph" w:customStyle="1" w:styleId="2713">
    <w:name w:val="小点说明"/>
    <w:basedOn w:val="1"/>
    <w:qFormat/>
    <w:uiPriority w:val="0"/>
    <w:pPr>
      <w:tabs>
        <w:tab w:val="left" w:pos="1260"/>
      </w:tabs>
      <w:adjustRightInd w:val="0"/>
      <w:snapToGrid w:val="0"/>
      <w:spacing w:before="60" w:after="60" w:line="360" w:lineRule="auto"/>
      <w:ind w:left="1260" w:hanging="900"/>
      <w:jc w:val="left"/>
    </w:pPr>
    <w:rPr>
      <w:rFonts w:ascii="黑体" w:hAnsi="Arial" w:eastAsia="黑体"/>
      <w:bCs/>
      <w:kern w:val="0"/>
      <w:szCs w:val="20"/>
    </w:rPr>
  </w:style>
  <w:style w:type="paragraph" w:customStyle="1" w:styleId="2714">
    <w:name w:val="Char11"/>
    <w:basedOn w:val="26"/>
    <w:qFormat/>
    <w:uiPriority w:val="0"/>
    <w:pPr>
      <w:spacing w:line="360" w:lineRule="auto"/>
      <w:ind w:firstLine="420"/>
    </w:pPr>
    <w:rPr>
      <w:rFonts w:ascii="Tahoma" w:hAnsi="Tahoma"/>
      <w:sz w:val="24"/>
    </w:rPr>
  </w:style>
  <w:style w:type="paragraph" w:customStyle="1" w:styleId="2715">
    <w:name w:val="Char1 Char Char Char Char Char Char Char Char Char Char Char Char1"/>
    <w:basedOn w:val="1"/>
    <w:qFormat/>
    <w:uiPriority w:val="0"/>
    <w:pPr>
      <w:spacing w:line="360" w:lineRule="auto"/>
    </w:pPr>
    <w:rPr>
      <w:rFonts w:ascii="Tahoma" w:hAnsi="Tahoma"/>
      <w:sz w:val="24"/>
      <w:szCs w:val="20"/>
    </w:rPr>
  </w:style>
  <w:style w:type="paragraph" w:customStyle="1" w:styleId="2716">
    <w:name w:val="样式 标题 4"/>
    <w:basedOn w:val="6"/>
    <w:next w:val="1"/>
    <w:qFormat/>
    <w:uiPriority w:val="0"/>
    <w:pPr>
      <w:widowControl/>
      <w:tabs>
        <w:tab w:val="left" w:pos="709"/>
        <w:tab w:val="left" w:pos="864"/>
      </w:tabs>
      <w:spacing w:before="260" w:after="260" w:line="372" w:lineRule="auto"/>
      <w:ind w:left="864" w:hanging="864" w:firstLineChars="200"/>
      <w:jc w:val="left"/>
    </w:pPr>
    <w:rPr>
      <w:rFonts w:ascii="Times New Roman" w:hAnsi="Times New Roman"/>
      <w:b w:val="0"/>
      <w:szCs w:val="24"/>
    </w:rPr>
  </w:style>
  <w:style w:type="paragraph" w:customStyle="1" w:styleId="2717">
    <w:name w:val="第一章"/>
    <w:basedOn w:val="1"/>
    <w:qFormat/>
    <w:uiPriority w:val="0"/>
    <w:pPr>
      <w:pageBreakBefore/>
      <w:numPr>
        <w:ilvl w:val="0"/>
        <w:numId w:val="125"/>
      </w:numPr>
      <w:spacing w:afterLines="100" w:line="360" w:lineRule="auto"/>
      <w:ind w:firstLine="200" w:firstLineChars="200"/>
      <w:jc w:val="left"/>
    </w:pPr>
    <w:rPr>
      <w:rFonts w:eastAsia="黑体"/>
      <w:b/>
      <w:sz w:val="32"/>
    </w:rPr>
  </w:style>
  <w:style w:type="paragraph" w:customStyle="1" w:styleId="2718">
    <w:name w:val="1.1"/>
    <w:basedOn w:val="1"/>
    <w:qFormat/>
    <w:uiPriority w:val="0"/>
    <w:pPr>
      <w:numPr>
        <w:ilvl w:val="0"/>
        <w:numId w:val="126"/>
      </w:numPr>
      <w:spacing w:line="360" w:lineRule="auto"/>
      <w:ind w:firstLine="200" w:firstLineChars="200"/>
    </w:pPr>
    <w:rPr>
      <w:sz w:val="24"/>
    </w:rPr>
  </w:style>
  <w:style w:type="paragraph" w:customStyle="1" w:styleId="2719">
    <w:name w:val="1)"/>
    <w:basedOn w:val="1"/>
    <w:qFormat/>
    <w:uiPriority w:val="0"/>
    <w:pPr>
      <w:numPr>
        <w:ilvl w:val="2"/>
        <w:numId w:val="127"/>
      </w:numPr>
      <w:spacing w:line="360" w:lineRule="auto"/>
    </w:pPr>
    <w:rPr>
      <w:sz w:val="24"/>
    </w:rPr>
  </w:style>
  <w:style w:type="paragraph" w:customStyle="1" w:styleId="2720">
    <w:name w:val="#"/>
    <w:basedOn w:val="2700"/>
    <w:qFormat/>
    <w:uiPriority w:val="0"/>
    <w:pPr>
      <w:numPr>
        <w:numId w:val="128"/>
      </w:numPr>
      <w:tabs>
        <w:tab w:val="left" w:pos="900"/>
      </w:tabs>
      <w:spacing w:afterLines="0"/>
    </w:pPr>
  </w:style>
  <w:style w:type="paragraph" w:customStyle="1" w:styleId="2721">
    <w:name w:val="Char Char1 Char Char Char Char Char Char Char Char Char1 Char Char Char Char Char Char Char Char Char Char Char Char 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2722">
    <w:name w:val="列出段落4"/>
    <w:basedOn w:val="1"/>
    <w:qFormat/>
    <w:uiPriority w:val="99"/>
    <w:pPr>
      <w:spacing w:line="360" w:lineRule="auto"/>
      <w:ind w:firstLine="420" w:firstLineChars="200"/>
    </w:pPr>
    <w:rPr>
      <w:sz w:val="24"/>
      <w:szCs w:val="20"/>
    </w:rPr>
  </w:style>
  <w:style w:type="paragraph" w:customStyle="1" w:styleId="2723">
    <w:name w:val="默认段落字体 Para Char Char"/>
    <w:basedOn w:val="1"/>
    <w:qFormat/>
    <w:uiPriority w:val="0"/>
    <w:pPr>
      <w:numPr>
        <w:ilvl w:val="0"/>
        <w:numId w:val="129"/>
      </w:numPr>
      <w:tabs>
        <w:tab w:val="clear" w:pos="823"/>
      </w:tabs>
      <w:ind w:left="0" w:firstLine="0"/>
    </w:pPr>
    <w:rPr>
      <w:sz w:val="24"/>
    </w:rPr>
  </w:style>
  <w:style w:type="paragraph" w:customStyle="1" w:styleId="2724">
    <w:name w:val="正文文字缩进 2"/>
    <w:basedOn w:val="191"/>
    <w:next w:val="191"/>
    <w:qFormat/>
    <w:uiPriority w:val="99"/>
    <w:rPr>
      <w:rFonts w:ascii="宋体....." w:eastAsia="宋体....." w:cs="Times New Roman"/>
      <w:color w:val="auto"/>
    </w:rPr>
  </w:style>
  <w:style w:type="paragraph" w:customStyle="1" w:styleId="2725">
    <w:name w:val="样式 正文缩进表正文正文非缩进ALT+Z四号特点段1正文不缩进特点 Char水上软件标题4正文（首行缩进两...5"/>
    <w:basedOn w:val="21"/>
    <w:qFormat/>
    <w:uiPriority w:val="0"/>
    <w:pPr>
      <w:tabs>
        <w:tab w:val="clear" w:pos="0"/>
      </w:tabs>
      <w:spacing w:line="360" w:lineRule="auto"/>
      <w:ind w:left="0" w:firstLine="200" w:firstLineChars="200"/>
    </w:pPr>
    <w:rPr>
      <w:rFonts w:ascii="宋体" w:hAnsi="宋体" w:cs="宋体"/>
      <w:kern w:val="0"/>
      <w:sz w:val="24"/>
      <w:szCs w:val="20"/>
    </w:rPr>
  </w:style>
  <w:style w:type="paragraph" w:customStyle="1" w:styleId="2726">
    <w:name w:val="样式 正文缩进表正文正文非缩进ALT+Z四号特点段1正文不缩进特点 Char水上软件标题4正文（首行缩进两..."/>
    <w:basedOn w:val="21"/>
    <w:qFormat/>
    <w:uiPriority w:val="0"/>
    <w:pPr>
      <w:tabs>
        <w:tab w:val="clear" w:pos="0"/>
      </w:tabs>
      <w:spacing w:line="360" w:lineRule="auto"/>
      <w:ind w:left="0" w:firstLine="480" w:firstLineChars="200"/>
    </w:pPr>
    <w:rPr>
      <w:rFonts w:cs="宋体"/>
      <w:kern w:val="0"/>
      <w:sz w:val="24"/>
    </w:rPr>
  </w:style>
  <w:style w:type="paragraph" w:customStyle="1" w:styleId="2727">
    <w:name w:val="样式 样式 正文（首行缩进两字） + 首行缩进:  2 字符 段后: 0.5 行 行距: 1.5 倍行距 + 首行缩进:  2 ..."/>
    <w:basedOn w:val="1"/>
    <w:qFormat/>
    <w:uiPriority w:val="0"/>
    <w:pPr>
      <w:spacing w:line="360" w:lineRule="auto"/>
      <w:ind w:firstLine="480" w:firstLineChars="200"/>
    </w:pPr>
    <w:rPr>
      <w:rFonts w:cs="宋体"/>
      <w:sz w:val="24"/>
    </w:rPr>
  </w:style>
  <w:style w:type="paragraph" w:customStyle="1" w:styleId="2728">
    <w:name w:val="封面标题（黑体 二号 居中）"/>
    <w:basedOn w:val="1"/>
    <w:qFormat/>
    <w:uiPriority w:val="0"/>
    <w:pPr>
      <w:spacing w:line="360" w:lineRule="auto"/>
      <w:jc w:val="center"/>
    </w:pPr>
    <w:rPr>
      <w:rFonts w:eastAsia="黑体" w:cs="宋体"/>
      <w:sz w:val="44"/>
      <w:szCs w:val="44"/>
    </w:rPr>
  </w:style>
  <w:style w:type="paragraph" w:customStyle="1" w:styleId="2729">
    <w:name w:val="二级符号（加粗）"/>
    <w:basedOn w:val="1"/>
    <w:qFormat/>
    <w:uiPriority w:val="0"/>
    <w:pPr>
      <w:numPr>
        <w:ilvl w:val="0"/>
        <w:numId w:val="130"/>
      </w:numPr>
      <w:spacing w:line="360" w:lineRule="auto"/>
      <w:ind w:left="846" w:leftChars="200" w:firstLine="0"/>
    </w:pPr>
    <w:rPr>
      <w:b/>
      <w:sz w:val="24"/>
      <w:szCs w:val="21"/>
    </w:rPr>
  </w:style>
  <w:style w:type="paragraph" w:customStyle="1" w:styleId="2730">
    <w:name w:val="单元格文字（居左）"/>
    <w:basedOn w:val="1"/>
    <w:qFormat/>
    <w:uiPriority w:val="0"/>
    <w:pPr>
      <w:spacing w:line="312" w:lineRule="auto"/>
      <w:jc w:val="left"/>
    </w:pPr>
    <w:rPr>
      <w:rFonts w:cs="宋体"/>
      <w:sz w:val="24"/>
      <w:szCs w:val="20"/>
    </w:rPr>
  </w:style>
  <w:style w:type="paragraph" w:customStyle="1" w:styleId="2731">
    <w:name w:val="图片（居中）"/>
    <w:basedOn w:val="1"/>
    <w:qFormat/>
    <w:uiPriority w:val="0"/>
    <w:pPr>
      <w:spacing w:line="360" w:lineRule="auto"/>
      <w:jc w:val="center"/>
    </w:pPr>
    <w:rPr>
      <w:rFonts w:cs="宋体"/>
      <w:sz w:val="24"/>
      <w:szCs w:val="20"/>
    </w:rPr>
  </w:style>
  <w:style w:type="paragraph" w:customStyle="1" w:styleId="2732">
    <w:name w:val="图题注（居中）"/>
    <w:basedOn w:val="22"/>
    <w:next w:val="1"/>
    <w:qFormat/>
    <w:uiPriority w:val="0"/>
  </w:style>
  <w:style w:type="paragraph" w:customStyle="1" w:styleId="2733">
    <w:name w:val="单元格文字（居中）"/>
    <w:basedOn w:val="1"/>
    <w:qFormat/>
    <w:uiPriority w:val="0"/>
    <w:pPr>
      <w:spacing w:line="312" w:lineRule="auto"/>
      <w:jc w:val="center"/>
    </w:pPr>
    <w:rPr>
      <w:rFonts w:cs="宋体"/>
      <w:sz w:val="24"/>
      <w:szCs w:val="20"/>
    </w:rPr>
  </w:style>
  <w:style w:type="paragraph" w:customStyle="1" w:styleId="2734">
    <w:name w:val="一级符号（加粗）"/>
    <w:basedOn w:val="1"/>
    <w:qFormat/>
    <w:uiPriority w:val="0"/>
    <w:pPr>
      <w:numPr>
        <w:ilvl w:val="0"/>
        <w:numId w:val="131"/>
      </w:numPr>
      <w:spacing w:line="360" w:lineRule="auto"/>
      <w:ind w:left="637" w:leftChars="200" w:hanging="437"/>
    </w:pPr>
    <w:rPr>
      <w:b/>
      <w:sz w:val="24"/>
      <w:szCs w:val="21"/>
    </w:rPr>
  </w:style>
  <w:style w:type="paragraph" w:customStyle="1" w:styleId="2735">
    <w:name w:val="版权信息（黑体四号 居中）"/>
    <w:basedOn w:val="1"/>
    <w:qFormat/>
    <w:uiPriority w:val="0"/>
    <w:pPr>
      <w:spacing w:line="360" w:lineRule="auto"/>
      <w:jc w:val="center"/>
    </w:pPr>
    <w:rPr>
      <w:rFonts w:ascii="黑体" w:eastAsia="黑体"/>
      <w:sz w:val="28"/>
      <w:szCs w:val="21"/>
    </w:rPr>
  </w:style>
  <w:style w:type="paragraph" w:customStyle="1" w:styleId="2736">
    <w:name w:val="三级符号（加粗）"/>
    <w:basedOn w:val="1"/>
    <w:qFormat/>
    <w:uiPriority w:val="0"/>
    <w:pPr>
      <w:numPr>
        <w:ilvl w:val="0"/>
        <w:numId w:val="132"/>
      </w:numPr>
      <w:spacing w:line="360" w:lineRule="auto"/>
      <w:ind w:firstLine="0"/>
    </w:pPr>
    <w:rPr>
      <w:b/>
      <w:sz w:val="24"/>
      <w:szCs w:val="21"/>
    </w:rPr>
  </w:style>
  <w:style w:type="paragraph" w:customStyle="1" w:styleId="2737">
    <w:name w:val="四级符号（加粗）"/>
    <w:basedOn w:val="1"/>
    <w:qFormat/>
    <w:uiPriority w:val="0"/>
    <w:pPr>
      <w:numPr>
        <w:ilvl w:val="0"/>
        <w:numId w:val="133"/>
      </w:numPr>
      <w:spacing w:line="360" w:lineRule="auto"/>
      <w:ind w:left="600" w:leftChars="400" w:hanging="200" w:hangingChars="200"/>
    </w:pPr>
    <w:rPr>
      <w:b/>
      <w:sz w:val="24"/>
      <w:szCs w:val="21"/>
    </w:rPr>
  </w:style>
  <w:style w:type="paragraph" w:customStyle="1" w:styleId="2738">
    <w:name w:val="目录标题（黑体 三号 加粗 居中）"/>
    <w:basedOn w:val="1"/>
    <w:qFormat/>
    <w:uiPriority w:val="0"/>
    <w:pPr>
      <w:spacing w:line="360" w:lineRule="auto"/>
      <w:jc w:val="center"/>
    </w:pPr>
    <w:rPr>
      <w:rFonts w:ascii="黑体" w:eastAsia="黑体" w:cs="宋体"/>
      <w:b/>
      <w:bCs/>
      <w:sz w:val="32"/>
      <w:szCs w:val="20"/>
    </w:rPr>
  </w:style>
  <w:style w:type="paragraph" w:customStyle="1" w:styleId="2739">
    <w:name w:val="一级符号（非加粗）"/>
    <w:basedOn w:val="1"/>
    <w:qFormat/>
    <w:uiPriority w:val="0"/>
    <w:pPr>
      <w:numPr>
        <w:ilvl w:val="0"/>
        <w:numId w:val="134"/>
      </w:numPr>
      <w:spacing w:line="360" w:lineRule="auto"/>
      <w:ind w:left="637" w:leftChars="200" w:hanging="437"/>
    </w:pPr>
    <w:rPr>
      <w:sz w:val="24"/>
      <w:szCs w:val="21"/>
    </w:rPr>
  </w:style>
  <w:style w:type="paragraph" w:customStyle="1" w:styleId="2740">
    <w:name w:val="三级符号（非加粗）"/>
    <w:basedOn w:val="1"/>
    <w:qFormat/>
    <w:uiPriority w:val="0"/>
    <w:pPr>
      <w:numPr>
        <w:ilvl w:val="0"/>
        <w:numId w:val="135"/>
      </w:numPr>
      <w:spacing w:line="360" w:lineRule="auto"/>
      <w:ind w:firstLine="0"/>
    </w:pPr>
    <w:rPr>
      <w:sz w:val="24"/>
      <w:szCs w:val="21"/>
    </w:rPr>
  </w:style>
  <w:style w:type="paragraph" w:customStyle="1" w:styleId="2741">
    <w:name w:val="二级符号（非加粗）"/>
    <w:basedOn w:val="1"/>
    <w:qFormat/>
    <w:uiPriority w:val="0"/>
    <w:pPr>
      <w:numPr>
        <w:ilvl w:val="0"/>
        <w:numId w:val="136"/>
      </w:numPr>
      <w:spacing w:line="360" w:lineRule="auto"/>
      <w:ind w:left="846" w:leftChars="200" w:firstLine="0"/>
    </w:pPr>
    <w:rPr>
      <w:sz w:val="24"/>
      <w:szCs w:val="21"/>
    </w:rPr>
  </w:style>
  <w:style w:type="paragraph" w:customStyle="1" w:styleId="2742">
    <w:name w:val="四级符号（非加粗）"/>
    <w:basedOn w:val="1"/>
    <w:qFormat/>
    <w:uiPriority w:val="0"/>
    <w:pPr>
      <w:numPr>
        <w:ilvl w:val="0"/>
        <w:numId w:val="137"/>
      </w:numPr>
      <w:spacing w:line="360" w:lineRule="auto"/>
      <w:ind w:left="712" w:leftChars="400" w:firstLine="0"/>
    </w:pPr>
    <w:rPr>
      <w:sz w:val="24"/>
      <w:szCs w:val="21"/>
    </w:rPr>
  </w:style>
  <w:style w:type="paragraph" w:customStyle="1" w:styleId="2743">
    <w:name w:val="特殊正文（尾注文本）"/>
    <w:basedOn w:val="1"/>
    <w:next w:val="1"/>
    <w:qFormat/>
    <w:uiPriority w:val="0"/>
    <w:pPr>
      <w:spacing w:line="360" w:lineRule="auto"/>
    </w:pPr>
    <w:rPr>
      <w:sz w:val="24"/>
      <w:szCs w:val="21"/>
    </w:rPr>
  </w:style>
  <w:style w:type="paragraph" w:customStyle="1" w:styleId="2744">
    <w:name w:val="表题注（居左）"/>
    <w:basedOn w:val="22"/>
    <w:next w:val="1"/>
    <w:qFormat/>
    <w:uiPriority w:val="0"/>
  </w:style>
  <w:style w:type="paragraph" w:customStyle="1" w:styleId="2745">
    <w:name w:val="首级符号（加粗）"/>
    <w:basedOn w:val="1"/>
    <w:qFormat/>
    <w:uiPriority w:val="0"/>
    <w:pPr>
      <w:numPr>
        <w:ilvl w:val="0"/>
        <w:numId w:val="138"/>
      </w:numPr>
      <w:spacing w:line="360" w:lineRule="auto"/>
      <w:ind w:left="400" w:leftChars="200" w:hanging="200" w:hangingChars="200"/>
    </w:pPr>
    <w:rPr>
      <w:b/>
      <w:sz w:val="24"/>
    </w:rPr>
  </w:style>
  <w:style w:type="paragraph" w:customStyle="1" w:styleId="2746">
    <w:name w:val="首级符号（非加粗）"/>
    <w:basedOn w:val="1"/>
    <w:qFormat/>
    <w:uiPriority w:val="0"/>
    <w:pPr>
      <w:numPr>
        <w:ilvl w:val="0"/>
        <w:numId w:val="139"/>
      </w:numPr>
      <w:spacing w:line="360" w:lineRule="auto"/>
      <w:ind w:left="400" w:leftChars="200" w:hanging="200" w:hangingChars="200"/>
    </w:pPr>
    <w:rPr>
      <w:sz w:val="24"/>
    </w:rPr>
  </w:style>
  <w:style w:type="paragraph" w:customStyle="1" w:styleId="2747">
    <w:name w:val="已访问的超级链接"/>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customStyle="1" w:styleId="2748">
    <w:name w:val="编号1"/>
    <w:basedOn w:val="1"/>
    <w:qFormat/>
    <w:uiPriority w:val="0"/>
    <w:pPr>
      <w:numPr>
        <w:ilvl w:val="0"/>
        <w:numId w:val="140"/>
      </w:numPr>
      <w:tabs>
        <w:tab w:val="left" w:pos="750"/>
        <w:tab w:val="clear" w:pos="4740"/>
      </w:tabs>
      <w:spacing w:beforeLines="100"/>
      <w:ind w:left="750" w:hanging="750"/>
    </w:pPr>
    <w:rPr>
      <w:bCs/>
      <w:sz w:val="28"/>
      <w:szCs w:val="20"/>
    </w:rPr>
  </w:style>
  <w:style w:type="paragraph" w:customStyle="1" w:styleId="2749">
    <w:name w:val="表格内"/>
    <w:basedOn w:val="1"/>
    <w:qFormat/>
    <w:uiPriority w:val="0"/>
    <w:pPr>
      <w:jc w:val="left"/>
    </w:pPr>
    <w:rPr>
      <w:rFonts w:ascii="仿宋_GB2312" w:hAnsi="仿宋_GB2312" w:eastAsia="仿宋_GB2312"/>
      <w:kern w:val="0"/>
      <w:sz w:val="24"/>
    </w:rPr>
  </w:style>
  <w:style w:type="paragraph" w:customStyle="1" w:styleId="2750">
    <w:name w:val="样式 正文（首行缩进两字） + 首行缩进:  2 字符 段后: 0.5 行 行距: 1.5 倍行距"/>
    <w:basedOn w:val="21"/>
    <w:qFormat/>
    <w:uiPriority w:val="0"/>
    <w:pPr>
      <w:tabs>
        <w:tab w:val="clear" w:pos="0"/>
      </w:tabs>
      <w:spacing w:line="360" w:lineRule="auto"/>
      <w:ind w:left="0" w:firstLine="0"/>
    </w:pPr>
    <w:rPr>
      <w:kern w:val="0"/>
      <w:sz w:val="24"/>
    </w:rPr>
  </w:style>
  <w:style w:type="paragraph" w:customStyle="1" w:styleId="2751">
    <w:name w:val="样式 正文文本缩进 + 仿宋_GB2312 小四 首行缩进:  0 厘米 行距: 1.5 倍行距"/>
    <w:basedOn w:val="1"/>
    <w:qFormat/>
    <w:uiPriority w:val="0"/>
    <w:pPr>
      <w:spacing w:line="360" w:lineRule="auto"/>
    </w:pPr>
    <w:rPr>
      <w:rFonts w:ascii="仿宋_GB2312" w:eastAsia="新宋体"/>
      <w:sz w:val="24"/>
      <w:szCs w:val="20"/>
    </w:rPr>
  </w:style>
  <w:style w:type="paragraph" w:customStyle="1" w:styleId="2752">
    <w:name w:val="Header 4"/>
    <w:basedOn w:val="1"/>
    <w:qFormat/>
    <w:uiPriority w:val="0"/>
    <w:pPr>
      <w:spacing w:line="360" w:lineRule="auto"/>
    </w:pPr>
    <w:rPr>
      <w:sz w:val="24"/>
    </w:rPr>
  </w:style>
  <w:style w:type="paragraph" w:customStyle="1" w:styleId="2753">
    <w:name w:val="样式 首行缩进:  2 字符 段后: 15.6 磅"/>
    <w:basedOn w:val="1"/>
    <w:qFormat/>
    <w:uiPriority w:val="0"/>
    <w:pPr>
      <w:spacing w:line="360" w:lineRule="auto"/>
      <w:ind w:firstLine="200" w:firstLineChars="200"/>
    </w:pPr>
    <w:rPr>
      <w:sz w:val="24"/>
    </w:rPr>
  </w:style>
  <w:style w:type="paragraph" w:customStyle="1" w:styleId="2754">
    <w:name w:val="表格居中"/>
    <w:basedOn w:val="1"/>
    <w:qFormat/>
    <w:uiPriority w:val="0"/>
    <w:pPr>
      <w:adjustRightInd w:val="0"/>
      <w:snapToGrid w:val="0"/>
      <w:jc w:val="center"/>
    </w:pPr>
    <w:rPr>
      <w:rFonts w:ascii="Arial" w:hAnsi="Arial" w:eastAsia="楷体_GB2312"/>
      <w:sz w:val="24"/>
      <w:szCs w:val="20"/>
    </w:rPr>
  </w:style>
  <w:style w:type="paragraph" w:customStyle="1" w:styleId="2755">
    <w:name w:val="InfoBlue"/>
    <w:basedOn w:val="1"/>
    <w:next w:val="34"/>
    <w:qFormat/>
    <w:uiPriority w:val="0"/>
    <w:pPr>
      <w:spacing w:after="120" w:line="360" w:lineRule="auto"/>
      <w:ind w:left="32" w:firstLine="425"/>
      <w:jc w:val="left"/>
    </w:pPr>
    <w:rPr>
      <w:rFonts w:hint="eastAsia" w:ascii="宋体" w:hAnsi="宋体"/>
      <w:iCs/>
      <w:color w:val="000000"/>
      <w:kern w:val="0"/>
      <w:sz w:val="24"/>
      <w:szCs w:val="20"/>
    </w:rPr>
  </w:style>
  <w:style w:type="paragraph" w:customStyle="1" w:styleId="2756">
    <w:name w:val="数字编号2"/>
    <w:basedOn w:val="1"/>
    <w:qFormat/>
    <w:uiPriority w:val="0"/>
    <w:pPr>
      <w:numPr>
        <w:ilvl w:val="0"/>
        <w:numId w:val="141"/>
      </w:numPr>
      <w:spacing w:line="360" w:lineRule="auto"/>
      <w:ind w:hanging="200" w:hangingChars="200"/>
    </w:pPr>
    <w:rPr>
      <w:sz w:val="24"/>
    </w:rPr>
  </w:style>
  <w:style w:type="paragraph" w:customStyle="1" w:styleId="2757">
    <w:name w:val="Char Char1 Char Char"/>
    <w:basedOn w:val="1"/>
    <w:qFormat/>
    <w:uiPriority w:val="0"/>
    <w:pPr>
      <w:ind w:firstLine="200" w:firstLineChars="200"/>
    </w:pPr>
    <w:rPr>
      <w:rFonts w:ascii="Tahoma" w:hAnsi="Tahoma"/>
      <w:sz w:val="24"/>
      <w:szCs w:val="20"/>
    </w:rPr>
  </w:style>
  <w:style w:type="paragraph" w:customStyle="1" w:styleId="2758">
    <w:name w:val="Style Caption + Centered"/>
    <w:basedOn w:val="22"/>
    <w:qFormat/>
    <w:uiPriority w:val="0"/>
  </w:style>
  <w:style w:type="paragraph" w:customStyle="1" w:styleId="2759">
    <w:name w:val="BOC正文"/>
    <w:basedOn w:val="1"/>
    <w:qFormat/>
    <w:uiPriority w:val="0"/>
    <w:pPr>
      <w:snapToGrid w:val="0"/>
      <w:spacing w:line="360" w:lineRule="atLeast"/>
      <w:ind w:firstLine="500" w:firstLineChars="200"/>
    </w:pPr>
    <w:rPr>
      <w:rFonts w:hint="eastAsia" w:ascii="宋体"/>
      <w:sz w:val="24"/>
      <w:szCs w:val="20"/>
    </w:rPr>
  </w:style>
  <w:style w:type="paragraph" w:customStyle="1" w:styleId="2760">
    <w:name w:val="样式 正文首行缩进 2 + 首行缩进:  2 字符"/>
    <w:basedOn w:val="1"/>
    <w:next w:val="1"/>
    <w:qFormat/>
    <w:uiPriority w:val="0"/>
    <w:pPr>
      <w:widowControl/>
      <w:spacing w:line="360" w:lineRule="auto"/>
      <w:jc w:val="left"/>
    </w:pPr>
    <w:rPr>
      <w:sz w:val="24"/>
    </w:rPr>
  </w:style>
  <w:style w:type="paragraph" w:customStyle="1" w:styleId="2761">
    <w:name w:val="Char Char1 Char Char Char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762">
    <w:name w:val="并列项 ·"/>
    <w:basedOn w:val="1"/>
    <w:qFormat/>
    <w:uiPriority w:val="0"/>
    <w:pPr>
      <w:widowControl/>
      <w:numPr>
        <w:ilvl w:val="0"/>
        <w:numId w:val="142"/>
      </w:numPr>
      <w:tabs>
        <w:tab w:val="left" w:pos="840"/>
      </w:tabs>
      <w:adjustRightInd w:val="0"/>
      <w:snapToGrid w:val="0"/>
      <w:spacing w:line="360" w:lineRule="auto"/>
      <w:ind w:firstLine="0"/>
      <w:textAlignment w:val="baseline"/>
    </w:pPr>
    <w:rPr>
      <w:sz w:val="24"/>
    </w:rPr>
  </w:style>
  <w:style w:type="paragraph" w:customStyle="1" w:styleId="2763">
    <w:name w:val="正文段落样式"/>
    <w:basedOn w:val="1"/>
    <w:qFormat/>
    <w:uiPriority w:val="0"/>
    <w:pPr>
      <w:ind w:left="446" w:leftChars="212" w:hanging="1"/>
    </w:pPr>
    <w:rPr>
      <w:rFonts w:cs="宋体"/>
      <w:sz w:val="24"/>
      <w:szCs w:val="20"/>
    </w:rPr>
  </w:style>
  <w:style w:type="paragraph" w:customStyle="1" w:styleId="2764">
    <w:name w:val="页眉（自定义）"/>
    <w:basedOn w:val="1"/>
    <w:qFormat/>
    <w:uiPriority w:val="0"/>
    <w:pPr>
      <w:spacing w:line="360" w:lineRule="auto"/>
    </w:pPr>
    <w:rPr>
      <w:sz w:val="24"/>
    </w:rPr>
  </w:style>
  <w:style w:type="paragraph" w:customStyle="1" w:styleId="2765">
    <w:name w:val="列项——（一级）"/>
    <w:qFormat/>
    <w:uiPriority w:val="0"/>
    <w:pPr>
      <w:widowControl w:val="0"/>
      <w:numPr>
        <w:ilvl w:val="0"/>
        <w:numId w:val="143"/>
      </w:numPr>
      <w:jc w:val="both"/>
    </w:pPr>
    <w:rPr>
      <w:rFonts w:ascii="宋体" w:hAnsi="Times New Roman" w:eastAsia="宋体" w:cs="Times New Roman"/>
      <w:sz w:val="21"/>
      <w:lang w:val="en-US" w:eastAsia="zh-CN" w:bidi="ar-SA"/>
    </w:rPr>
  </w:style>
  <w:style w:type="paragraph" w:customStyle="1" w:styleId="2766">
    <w:name w:val="Char Char1 Char Char Char Char Char Char Char Char Char Char"/>
    <w:basedOn w:val="1"/>
    <w:qFormat/>
    <w:uiPriority w:val="0"/>
    <w:rPr>
      <w:rFonts w:ascii="Tahoma" w:hAnsi="Tahoma"/>
      <w:sz w:val="24"/>
      <w:szCs w:val="20"/>
    </w:rPr>
  </w:style>
  <w:style w:type="paragraph" w:customStyle="1" w:styleId="2767">
    <w:name w:val="Char Char Char Char Char Char1 Char Char"/>
    <w:basedOn w:val="1"/>
    <w:qFormat/>
    <w:uiPriority w:val="0"/>
    <w:rPr>
      <w:rFonts w:ascii="Tahoma" w:hAnsi="Tahoma"/>
      <w:sz w:val="24"/>
      <w:szCs w:val="20"/>
    </w:rPr>
  </w:style>
  <w:style w:type="paragraph" w:customStyle="1" w:styleId="2768">
    <w:name w:val="首行缩进2格"/>
    <w:basedOn w:val="1"/>
    <w:qFormat/>
    <w:uiPriority w:val="0"/>
    <w:pPr>
      <w:spacing w:afterLines="50"/>
      <w:ind w:firstLine="420"/>
    </w:pPr>
    <w:rPr>
      <w:rFonts w:cs="宋体"/>
      <w:sz w:val="24"/>
      <w:szCs w:val="20"/>
    </w:rPr>
  </w:style>
  <w:style w:type="paragraph" w:customStyle="1" w:styleId="2769">
    <w:name w:val="样式 Courier New 加粗 行距: 1.5 倍行距"/>
    <w:basedOn w:val="1"/>
    <w:qFormat/>
    <w:uiPriority w:val="0"/>
    <w:pPr>
      <w:tabs>
        <w:tab w:val="left" w:pos="1134"/>
      </w:tabs>
      <w:spacing w:afterLines="50"/>
    </w:pPr>
    <w:rPr>
      <w:rFonts w:ascii="Courier New" w:hAnsi="Courier New" w:cs="宋体"/>
      <w:b/>
      <w:bCs/>
      <w:sz w:val="24"/>
      <w:szCs w:val="20"/>
    </w:rPr>
  </w:style>
  <w:style w:type="paragraph" w:customStyle="1" w:styleId="2770">
    <w:name w:val="项目列表"/>
    <w:basedOn w:val="34"/>
    <w:qFormat/>
    <w:uiPriority w:val="0"/>
    <w:pPr>
      <w:snapToGrid w:val="0"/>
      <w:spacing w:after="20"/>
      <w:ind w:left="851" w:right="-91" w:hanging="369"/>
    </w:pPr>
    <w:rPr>
      <w:kern w:val="0"/>
      <w:sz w:val="24"/>
      <w:szCs w:val="20"/>
    </w:rPr>
  </w:style>
  <w:style w:type="paragraph" w:customStyle="1" w:styleId="2771">
    <w:name w:val="表格后段落"/>
    <w:basedOn w:val="21"/>
    <w:qFormat/>
    <w:uiPriority w:val="0"/>
    <w:pPr>
      <w:numPr>
        <w:ilvl w:val="0"/>
        <w:numId w:val="144"/>
      </w:numPr>
      <w:tabs>
        <w:tab w:val="left" w:pos="620"/>
        <w:tab w:val="left" w:pos="4740"/>
        <w:tab w:val="clear" w:pos="420"/>
      </w:tabs>
      <w:spacing w:before="100" w:after="60"/>
      <w:ind w:left="0" w:firstLine="426"/>
    </w:pPr>
    <w:rPr>
      <w:kern w:val="0"/>
      <w:sz w:val="24"/>
      <w:szCs w:val="20"/>
    </w:rPr>
  </w:style>
  <w:style w:type="paragraph" w:customStyle="1" w:styleId="2772">
    <w:name w:val="底层正文"/>
    <w:basedOn w:val="1"/>
    <w:qFormat/>
    <w:uiPriority w:val="0"/>
    <w:pPr>
      <w:spacing w:before="60" w:afterLines="50"/>
      <w:ind w:left="360" w:firstLine="420"/>
    </w:pPr>
    <w:rPr>
      <w:rFonts w:cs="宋体"/>
      <w:sz w:val="24"/>
      <w:szCs w:val="20"/>
    </w:rPr>
  </w:style>
  <w:style w:type="paragraph" w:customStyle="1" w:styleId="2773">
    <w:name w:val="升级说明"/>
    <w:basedOn w:val="1"/>
    <w:qFormat/>
    <w:uiPriority w:val="0"/>
    <w:pPr>
      <w:spacing w:afterLines="50"/>
    </w:pPr>
    <w:rPr>
      <w:b/>
      <w:i/>
      <w:sz w:val="24"/>
      <w:szCs w:val="20"/>
    </w:rPr>
  </w:style>
  <w:style w:type="paragraph" w:customStyle="1" w:styleId="2774">
    <w:name w:val="第三章二级标题"/>
    <w:basedOn w:val="4"/>
    <w:qFormat/>
    <w:uiPriority w:val="0"/>
    <w:pPr>
      <w:keepNext w:val="0"/>
      <w:keepLines w:val="0"/>
      <w:spacing w:beforeLines="100" w:afterLines="100" w:line="240" w:lineRule="auto"/>
      <w:ind w:left="840" w:hanging="420" w:firstLineChars="200"/>
      <w:jc w:val="left"/>
    </w:pPr>
    <w:rPr>
      <w:rFonts w:eastAsia="文鼎CS大黑"/>
      <w:b w:val="0"/>
      <w:color w:val="000000"/>
      <w:sz w:val="28"/>
    </w:rPr>
  </w:style>
  <w:style w:type="paragraph" w:customStyle="1" w:styleId="2775">
    <w:name w:val="第三章三级标题"/>
    <w:basedOn w:val="5"/>
    <w:qFormat/>
    <w:uiPriority w:val="0"/>
    <w:pPr>
      <w:keepNext w:val="0"/>
      <w:keepLines w:val="0"/>
      <w:spacing w:beforeLines="80" w:afterLines="80" w:afterAutospacing="1" w:line="240" w:lineRule="auto"/>
      <w:ind w:left="1260" w:hanging="420" w:firstLineChars="200"/>
    </w:pPr>
    <w:rPr>
      <w:rFonts w:ascii="Arial" w:hAnsi="Arial" w:eastAsia="文鼎CS中黑"/>
      <w:b w:val="0"/>
      <w:sz w:val="28"/>
    </w:rPr>
  </w:style>
  <w:style w:type="paragraph" w:customStyle="1" w:styleId="2776">
    <w:name w:val="第四章二级标题"/>
    <w:basedOn w:val="1"/>
    <w:next w:val="4"/>
    <w:qFormat/>
    <w:uiPriority w:val="0"/>
    <w:pPr>
      <w:spacing w:afterLines="50"/>
      <w:ind w:left="840" w:hanging="420"/>
    </w:pPr>
    <w:rPr>
      <w:rFonts w:eastAsia="黑体"/>
      <w:sz w:val="32"/>
      <w:szCs w:val="20"/>
    </w:rPr>
  </w:style>
  <w:style w:type="paragraph" w:customStyle="1" w:styleId="2777">
    <w:name w:val="第四章三级模板"/>
    <w:basedOn w:val="1"/>
    <w:next w:val="5"/>
    <w:qFormat/>
    <w:uiPriority w:val="0"/>
    <w:pPr>
      <w:spacing w:afterLines="50"/>
      <w:ind w:left="1260" w:hanging="420"/>
    </w:pPr>
    <w:rPr>
      <w:rFonts w:eastAsia="黑体"/>
      <w:bCs/>
      <w:sz w:val="30"/>
      <w:szCs w:val="20"/>
    </w:rPr>
  </w:style>
  <w:style w:type="paragraph" w:customStyle="1" w:styleId="2778">
    <w:name w:val="办事处列表"/>
    <w:basedOn w:val="1"/>
    <w:qFormat/>
    <w:uiPriority w:val="0"/>
    <w:pPr>
      <w:spacing w:afterLines="50"/>
      <w:ind w:left="600" w:firstLine="393"/>
    </w:pPr>
    <w:rPr>
      <w:rFonts w:eastAsia="黑体" w:cs="宋体"/>
      <w:sz w:val="24"/>
      <w:szCs w:val="20"/>
    </w:rPr>
  </w:style>
  <w:style w:type="paragraph" w:customStyle="1" w:styleId="2779">
    <w:name w:val="手册标题02"/>
    <w:basedOn w:val="1"/>
    <w:qFormat/>
    <w:uiPriority w:val="0"/>
    <w:pPr>
      <w:spacing w:afterLines="50"/>
      <w:jc w:val="center"/>
    </w:pPr>
    <w:rPr>
      <w:rFonts w:ascii="黑体" w:eastAsia="黑体" w:cs="宋体"/>
      <w:sz w:val="72"/>
      <w:szCs w:val="20"/>
    </w:rPr>
  </w:style>
  <w:style w:type="paragraph" w:customStyle="1" w:styleId="2780">
    <w:name w:val="文档标题01"/>
    <w:basedOn w:val="1"/>
    <w:qFormat/>
    <w:uiPriority w:val="0"/>
    <w:pPr>
      <w:spacing w:afterLines="50"/>
      <w:jc w:val="center"/>
    </w:pPr>
    <w:rPr>
      <w:rFonts w:cs="宋体"/>
      <w:b/>
      <w:bCs/>
      <w:sz w:val="84"/>
      <w:szCs w:val="20"/>
    </w:rPr>
  </w:style>
  <w:style w:type="paragraph" w:customStyle="1" w:styleId="2781">
    <w:name w:val="第三章四级标题"/>
    <w:basedOn w:val="2768"/>
    <w:next w:val="6"/>
    <w:qFormat/>
    <w:uiPriority w:val="0"/>
    <w:pPr>
      <w:tabs>
        <w:tab w:val="left" w:pos="482"/>
        <w:tab w:val="left" w:pos="1271"/>
      </w:tabs>
      <w:ind w:left="1271" w:hanging="851"/>
    </w:pPr>
    <w:rPr>
      <w:rFonts w:eastAsia="黑体"/>
      <w:sz w:val="28"/>
      <w:szCs w:val="21"/>
    </w:rPr>
  </w:style>
  <w:style w:type="paragraph" w:customStyle="1" w:styleId="2782">
    <w:name w:val="第4章标题"/>
    <w:basedOn w:val="4"/>
    <w:qFormat/>
    <w:uiPriority w:val="0"/>
    <w:pPr>
      <w:keepNext w:val="0"/>
      <w:keepLines w:val="0"/>
      <w:tabs>
        <w:tab w:val="left" w:pos="964"/>
      </w:tabs>
      <w:spacing w:beforeLines="100" w:afterLines="100" w:line="240" w:lineRule="auto"/>
      <w:ind w:left="567" w:hanging="567"/>
      <w:jc w:val="left"/>
    </w:pPr>
    <w:rPr>
      <w:rFonts w:eastAsia="文鼎CS大黑"/>
      <w:b w:val="0"/>
      <w:color w:val="000000"/>
      <w:sz w:val="28"/>
    </w:rPr>
  </w:style>
  <w:style w:type="paragraph" w:customStyle="1" w:styleId="2783">
    <w:name w:val="样式 Courier New 加粗 首行缩进:  0.74 厘米 行距: 1.5 倍行距"/>
    <w:basedOn w:val="1"/>
    <w:qFormat/>
    <w:uiPriority w:val="0"/>
    <w:pPr>
      <w:spacing w:afterLines="50"/>
      <w:ind w:firstLine="420"/>
    </w:pPr>
    <w:rPr>
      <w:rFonts w:ascii="Courier New" w:hAnsi="Courier New" w:cs="宋体"/>
      <w:b/>
      <w:bCs/>
      <w:sz w:val="24"/>
      <w:szCs w:val="20"/>
    </w:rPr>
  </w:style>
  <w:style w:type="paragraph" w:customStyle="1" w:styleId="2784">
    <w:name w:val="和"/>
    <w:basedOn w:val="1"/>
    <w:qFormat/>
    <w:uiPriority w:val="0"/>
    <w:pPr>
      <w:spacing w:afterLines="50"/>
    </w:pPr>
    <w:rPr>
      <w:sz w:val="24"/>
      <w:szCs w:val="20"/>
    </w:rPr>
  </w:style>
  <w:style w:type="paragraph" w:customStyle="1" w:styleId="2785">
    <w:name w:val="标题2-序号"/>
    <w:basedOn w:val="1"/>
    <w:qFormat/>
    <w:uiPriority w:val="0"/>
    <w:pPr>
      <w:tabs>
        <w:tab w:val="left" w:pos="420"/>
      </w:tabs>
      <w:spacing w:afterLines="50"/>
      <w:ind w:left="420" w:hanging="420"/>
    </w:pPr>
    <w:rPr>
      <w:sz w:val="24"/>
      <w:szCs w:val="20"/>
    </w:rPr>
  </w:style>
  <w:style w:type="paragraph" w:customStyle="1" w:styleId="2786">
    <w:name w:val="批注框文本1"/>
    <w:basedOn w:val="1"/>
    <w:qFormat/>
    <w:uiPriority w:val="0"/>
    <w:pPr>
      <w:spacing w:afterLines="50"/>
    </w:pPr>
    <w:rPr>
      <w:sz w:val="18"/>
      <w:szCs w:val="18"/>
    </w:rPr>
  </w:style>
  <w:style w:type="paragraph" w:customStyle="1" w:styleId="2787">
    <w:name w:val="Style3"/>
    <w:basedOn w:val="5"/>
    <w:qFormat/>
    <w:uiPriority w:val="0"/>
    <w:pPr>
      <w:keepNext w:val="0"/>
      <w:keepLines w:val="0"/>
      <w:tabs>
        <w:tab w:val="left" w:pos="840"/>
      </w:tabs>
      <w:spacing w:beforeLines="80" w:afterLines="80" w:afterAutospacing="1" w:line="412" w:lineRule="auto"/>
      <w:ind w:left="1080" w:hanging="1080"/>
      <w:outlineLvl w:val="1"/>
    </w:pPr>
    <w:rPr>
      <w:rFonts w:ascii="Arial" w:hAnsi="Arial" w:eastAsia="文鼎CS中黑"/>
      <w:sz w:val="28"/>
    </w:rPr>
  </w:style>
  <w:style w:type="paragraph" w:customStyle="1" w:styleId="2788">
    <w:name w:val="手册标题1"/>
    <w:basedOn w:val="1"/>
    <w:next w:val="87"/>
    <w:qFormat/>
    <w:uiPriority w:val="0"/>
    <w:pPr>
      <w:pageBreakBefore/>
      <w:widowControl/>
      <w:tabs>
        <w:tab w:val="left" w:pos="1620"/>
      </w:tabs>
      <w:spacing w:beforeLines="200" w:afterLines="200"/>
      <w:ind w:left="1620" w:leftChars="600" w:hanging="360"/>
      <w:jc w:val="center"/>
      <w:outlineLvl w:val="0"/>
    </w:pPr>
    <w:rPr>
      <w:rFonts w:ascii="Arial" w:hAnsi="Arial" w:eastAsia="文鼎CS大黑"/>
      <w:sz w:val="36"/>
      <w:szCs w:val="36"/>
    </w:rPr>
  </w:style>
  <w:style w:type="paragraph" w:customStyle="1" w:styleId="2789">
    <w:name w:val="手册标题2"/>
    <w:basedOn w:val="1"/>
    <w:next w:val="87"/>
    <w:qFormat/>
    <w:uiPriority w:val="0"/>
    <w:pPr>
      <w:tabs>
        <w:tab w:val="left" w:pos="1620"/>
      </w:tabs>
      <w:spacing w:beforeLines="100" w:afterLines="100"/>
      <w:ind w:left="1620" w:leftChars="600" w:hanging="360"/>
      <w:jc w:val="left"/>
      <w:outlineLvl w:val="1"/>
    </w:pPr>
    <w:rPr>
      <w:rFonts w:ascii="Arial" w:hAnsi="Arial" w:eastAsia="文鼎CS中黑"/>
      <w:sz w:val="32"/>
      <w:szCs w:val="32"/>
    </w:rPr>
  </w:style>
  <w:style w:type="paragraph" w:customStyle="1" w:styleId="2790">
    <w:name w:val="手册标题3"/>
    <w:basedOn w:val="1"/>
    <w:next w:val="87"/>
    <w:qFormat/>
    <w:uiPriority w:val="0"/>
    <w:pPr>
      <w:tabs>
        <w:tab w:val="left" w:pos="1620"/>
      </w:tabs>
      <w:spacing w:beforeLines="100" w:afterLines="100"/>
      <w:ind w:left="1620" w:leftChars="600" w:hanging="360"/>
      <w:jc w:val="left"/>
      <w:outlineLvl w:val="2"/>
    </w:pPr>
    <w:rPr>
      <w:rFonts w:ascii="Arial" w:hAnsi="Arial" w:eastAsia="文鼎CS中黑" w:cs="Arial"/>
      <w:sz w:val="28"/>
      <w:szCs w:val="28"/>
    </w:rPr>
  </w:style>
  <w:style w:type="paragraph" w:customStyle="1" w:styleId="2791">
    <w:name w:val="提示样式"/>
    <w:basedOn w:val="1"/>
    <w:next w:val="87"/>
    <w:qFormat/>
    <w:uiPriority w:val="0"/>
    <w:pPr>
      <w:spacing w:beforeLines="50" w:afterLines="50"/>
      <w:jc w:val="left"/>
    </w:pPr>
    <w:rPr>
      <w:rFonts w:eastAsia="楷体_GB2312"/>
      <w:sz w:val="24"/>
      <w:szCs w:val="21"/>
    </w:rPr>
  </w:style>
  <w:style w:type="paragraph" w:customStyle="1" w:styleId="2792">
    <w:name w:val="编号文字"/>
    <w:basedOn w:val="1"/>
    <w:qFormat/>
    <w:uiPriority w:val="0"/>
    <w:pPr>
      <w:numPr>
        <w:ilvl w:val="1"/>
        <w:numId w:val="145"/>
      </w:numPr>
      <w:tabs>
        <w:tab w:val="left" w:pos="420"/>
        <w:tab w:val="clear" w:pos="987"/>
      </w:tabs>
      <w:autoSpaceDE w:val="0"/>
      <w:autoSpaceDN w:val="0"/>
      <w:ind w:left="420" w:hanging="420"/>
    </w:pPr>
    <w:rPr>
      <w:sz w:val="24"/>
      <w:szCs w:val="20"/>
    </w:rPr>
  </w:style>
  <w:style w:type="paragraph" w:customStyle="1" w:styleId="2793">
    <w:name w:val="编号文字（2级）"/>
    <w:basedOn w:val="2792"/>
    <w:qFormat/>
    <w:uiPriority w:val="0"/>
    <w:pPr>
      <w:numPr>
        <w:ilvl w:val="2"/>
      </w:numPr>
      <w:ind w:left="420" w:hanging="420"/>
    </w:pPr>
  </w:style>
  <w:style w:type="paragraph" w:customStyle="1" w:styleId="2794">
    <w:name w:val="项目标题"/>
    <w:basedOn w:val="1"/>
    <w:qFormat/>
    <w:uiPriority w:val="0"/>
    <w:pPr>
      <w:tabs>
        <w:tab w:val="left" w:pos="846"/>
      </w:tabs>
      <w:spacing w:before="40"/>
      <w:ind w:left="846" w:hanging="420"/>
    </w:pPr>
    <w:rPr>
      <w:b/>
      <w:sz w:val="24"/>
      <w:szCs w:val="20"/>
    </w:rPr>
  </w:style>
  <w:style w:type="paragraph" w:customStyle="1" w:styleId="2795">
    <w:name w:val="数字标题"/>
    <w:basedOn w:val="2794"/>
    <w:qFormat/>
    <w:uiPriority w:val="0"/>
    <w:pPr>
      <w:numPr>
        <w:ilvl w:val="0"/>
        <w:numId w:val="146"/>
      </w:numPr>
      <w:ind w:left="284"/>
    </w:pPr>
  </w:style>
  <w:style w:type="paragraph" w:customStyle="1" w:styleId="2796">
    <w:name w:val="Code"/>
    <w:basedOn w:val="1"/>
    <w:qFormat/>
    <w:uiPriority w:val="0"/>
    <w:pPr>
      <w:tabs>
        <w:tab w:val="left" w:pos="-2310"/>
        <w:tab w:val="left" w:pos="846"/>
      </w:tabs>
      <w:autoSpaceDE w:val="0"/>
      <w:autoSpaceDN w:val="0"/>
      <w:adjustRightInd w:val="0"/>
      <w:snapToGrid w:val="0"/>
      <w:ind w:left="210" w:firstLine="330"/>
    </w:pPr>
    <w:rPr>
      <w:rFonts w:ascii="Courier New" w:hAnsi="Courier New"/>
      <w:sz w:val="18"/>
      <w:szCs w:val="20"/>
    </w:rPr>
  </w:style>
  <w:style w:type="paragraph" w:customStyle="1" w:styleId="2797">
    <w:name w:val="项目文字"/>
    <w:basedOn w:val="1"/>
    <w:qFormat/>
    <w:uiPriority w:val="0"/>
    <w:pPr>
      <w:spacing w:after="60"/>
      <w:ind w:left="709"/>
    </w:pPr>
    <w:rPr>
      <w:sz w:val="24"/>
      <w:szCs w:val="20"/>
    </w:rPr>
  </w:style>
  <w:style w:type="paragraph" w:customStyle="1" w:styleId="2798">
    <w:name w:val="二级项目"/>
    <w:basedOn w:val="1"/>
    <w:qFormat/>
    <w:uiPriority w:val="0"/>
    <w:pPr>
      <w:tabs>
        <w:tab w:val="left" w:pos="360"/>
        <w:tab w:val="left" w:pos="482"/>
      </w:tabs>
      <w:ind w:left="993" w:hanging="283"/>
    </w:pPr>
    <w:rPr>
      <w:sz w:val="18"/>
      <w:szCs w:val="20"/>
    </w:rPr>
  </w:style>
  <w:style w:type="paragraph" w:customStyle="1" w:styleId="279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2800">
    <w:name w:val="星级项目"/>
    <w:basedOn w:val="2798"/>
    <w:qFormat/>
    <w:uiPriority w:val="0"/>
    <w:pPr>
      <w:numPr>
        <w:ilvl w:val="0"/>
        <w:numId w:val="147"/>
      </w:numPr>
      <w:tabs>
        <w:tab w:val="clear" w:pos="902"/>
      </w:tabs>
      <w:ind w:left="709" w:hanging="283"/>
    </w:pPr>
  </w:style>
  <w:style w:type="paragraph" w:customStyle="1" w:styleId="2801">
    <w:name w:val="序列项目"/>
    <w:basedOn w:val="2800"/>
    <w:qFormat/>
    <w:uiPriority w:val="0"/>
    <w:pPr>
      <w:numPr>
        <w:numId w:val="0"/>
      </w:numPr>
      <w:tabs>
        <w:tab w:val="left" w:pos="840"/>
      </w:tabs>
      <w:ind w:left="840" w:hanging="420"/>
    </w:pPr>
  </w:style>
  <w:style w:type="paragraph" w:customStyle="1" w:styleId="2802">
    <w:name w:val="Paragraph"/>
    <w:basedOn w:val="1"/>
    <w:qFormat/>
    <w:uiPriority w:val="0"/>
    <w:pPr>
      <w:numPr>
        <w:ilvl w:val="1"/>
        <w:numId w:val="25"/>
      </w:numPr>
      <w:tabs>
        <w:tab w:val="clear" w:pos="1266"/>
      </w:tabs>
      <w:ind w:left="0" w:firstLine="426"/>
    </w:pPr>
    <w:rPr>
      <w:sz w:val="24"/>
      <w:szCs w:val="20"/>
    </w:rPr>
  </w:style>
  <w:style w:type="paragraph" w:customStyle="1" w:styleId="2803">
    <w:name w:val="项目段落"/>
    <w:basedOn w:val="2770"/>
    <w:qFormat/>
    <w:uiPriority w:val="0"/>
    <w:pPr>
      <w:tabs>
        <w:tab w:val="left" w:pos="840"/>
        <w:tab w:val="left" w:pos="1260"/>
      </w:tabs>
      <w:spacing w:after="60"/>
      <w:ind w:left="840" w:hanging="315"/>
    </w:pPr>
    <w:rPr>
      <w:sz w:val="18"/>
    </w:rPr>
  </w:style>
  <w:style w:type="paragraph" w:customStyle="1" w:styleId="2804">
    <w:name w:val="7"/>
    <w:basedOn w:val="1"/>
    <w:unhideWhenUsed/>
    <w:qFormat/>
    <w:uiPriority w:val="0"/>
    <w:pPr>
      <w:spacing w:line="360" w:lineRule="auto"/>
      <w:ind w:firstLine="200" w:firstLineChars="200"/>
    </w:pPr>
    <w:rPr>
      <w:sz w:val="24"/>
    </w:rPr>
  </w:style>
  <w:style w:type="paragraph" w:customStyle="1" w:styleId="2805">
    <w:name w:val="dash0023"/>
    <w:basedOn w:val="1"/>
    <w:qFormat/>
    <w:uiPriority w:val="0"/>
    <w:pPr>
      <w:widowControl/>
      <w:spacing w:line="360" w:lineRule="atLeast"/>
      <w:ind w:left="960" w:hanging="480"/>
    </w:pPr>
    <w:rPr>
      <w:kern w:val="0"/>
      <w:sz w:val="24"/>
    </w:rPr>
  </w:style>
  <w:style w:type="paragraph" w:customStyle="1" w:styleId="2806">
    <w:name w:val="f14"/>
    <w:basedOn w:val="1"/>
    <w:qFormat/>
    <w:uiPriority w:val="0"/>
    <w:pPr>
      <w:widowControl/>
      <w:jc w:val="left"/>
    </w:pPr>
    <w:rPr>
      <w:rFonts w:ascii="宋体" w:hAnsi="宋体" w:cs="宋体"/>
      <w:kern w:val="0"/>
      <w:sz w:val="24"/>
    </w:rPr>
  </w:style>
  <w:style w:type="paragraph" w:customStyle="1" w:styleId="2807">
    <w:name w:val="标题 1（绿盟科技）"/>
    <w:basedOn w:val="3"/>
    <w:next w:val="1"/>
    <w:qFormat/>
    <w:uiPriority w:val="0"/>
    <w:pPr>
      <w:keepLines/>
      <w:numPr>
        <w:ilvl w:val="0"/>
        <w:numId w:val="148"/>
      </w:numPr>
      <w:pBdr>
        <w:bottom w:val="single" w:color="auto" w:sz="48" w:space="1"/>
      </w:pBdr>
      <w:spacing w:line="576" w:lineRule="auto"/>
      <w:jc w:val="left"/>
    </w:pPr>
    <w:rPr>
      <w:rFonts w:ascii="Arial" w:hAnsi="Arial" w:eastAsia="黑体"/>
      <w:b w:val="0"/>
      <w:kern w:val="44"/>
      <w:sz w:val="28"/>
      <w:szCs w:val="44"/>
    </w:rPr>
  </w:style>
  <w:style w:type="paragraph" w:customStyle="1" w:styleId="2808">
    <w:name w:val="标题 2（绿盟科技）"/>
    <w:basedOn w:val="4"/>
    <w:next w:val="1"/>
    <w:qFormat/>
    <w:uiPriority w:val="0"/>
    <w:pPr>
      <w:keepLines w:val="0"/>
      <w:spacing w:line="415" w:lineRule="auto"/>
      <w:ind w:left="907" w:hanging="907"/>
      <w:jc w:val="left"/>
    </w:pPr>
    <w:rPr>
      <w:rFonts w:eastAsia="黑体"/>
      <w:b w:val="0"/>
      <w:bCs w:val="0"/>
      <w:color w:val="000000"/>
      <w:sz w:val="28"/>
    </w:rPr>
  </w:style>
  <w:style w:type="paragraph" w:customStyle="1" w:styleId="2809">
    <w:name w:val="标题 4（绿盟科技）"/>
    <w:basedOn w:val="6"/>
    <w:next w:val="1"/>
    <w:qFormat/>
    <w:uiPriority w:val="0"/>
    <w:pPr>
      <w:widowControl/>
      <w:numPr>
        <w:ilvl w:val="3"/>
        <w:numId w:val="149"/>
      </w:numPr>
      <w:tabs>
        <w:tab w:val="left" w:pos="360"/>
        <w:tab w:val="left" w:pos="709"/>
      </w:tabs>
      <w:spacing w:after="156" w:line="240" w:lineRule="auto"/>
      <w:ind w:left="0" w:firstLine="0"/>
      <w:jc w:val="left"/>
    </w:pPr>
    <w:rPr>
      <w:b w:val="0"/>
      <w:bCs w:val="0"/>
      <w:kern w:val="0"/>
      <w:szCs w:val="24"/>
    </w:rPr>
  </w:style>
  <w:style w:type="paragraph" w:customStyle="1" w:styleId="2810">
    <w:name w:val="标题 5（有编号）（绿盟科技）"/>
    <w:basedOn w:val="1"/>
    <w:next w:val="1"/>
    <w:qFormat/>
    <w:uiPriority w:val="0"/>
    <w:pPr>
      <w:keepNext/>
      <w:keepLines/>
      <w:numPr>
        <w:ilvl w:val="4"/>
        <w:numId w:val="148"/>
      </w:numPr>
      <w:spacing w:before="280" w:after="156" w:line="377" w:lineRule="auto"/>
      <w:jc w:val="left"/>
      <w:outlineLvl w:val="4"/>
    </w:pPr>
    <w:rPr>
      <w:rFonts w:ascii="Arial" w:hAnsi="Arial" w:eastAsia="仿宋"/>
      <w:b/>
      <w:kern w:val="0"/>
      <w:sz w:val="28"/>
      <w:szCs w:val="28"/>
    </w:rPr>
  </w:style>
  <w:style w:type="paragraph" w:customStyle="1" w:styleId="2811">
    <w:name w:val="标题 6（有编号）（绿盟科技）"/>
    <w:basedOn w:val="1"/>
    <w:next w:val="1"/>
    <w:qFormat/>
    <w:uiPriority w:val="0"/>
    <w:pPr>
      <w:keepNext/>
      <w:keepLines/>
      <w:spacing w:before="240" w:after="64" w:line="319" w:lineRule="auto"/>
      <w:ind w:left="1247" w:hanging="1247"/>
      <w:jc w:val="left"/>
      <w:outlineLvl w:val="5"/>
    </w:pPr>
    <w:rPr>
      <w:rFonts w:ascii="Arial" w:hAnsi="Arial" w:eastAsia="黑体"/>
      <w:kern w:val="0"/>
      <w:sz w:val="28"/>
    </w:rPr>
  </w:style>
  <w:style w:type="paragraph" w:customStyle="1" w:styleId="2812">
    <w:name w:val="插图标注（绿盟科技）"/>
    <w:next w:val="1"/>
    <w:link w:val="3994"/>
    <w:qFormat/>
    <w:uiPriority w:val="0"/>
    <w:pPr>
      <w:spacing w:after="156"/>
      <w:jc w:val="center"/>
    </w:pPr>
    <w:rPr>
      <w:rFonts w:ascii="Arial" w:hAnsi="Arial" w:eastAsia="宋体" w:cs="Times New Roman"/>
      <w:sz w:val="21"/>
      <w:szCs w:val="21"/>
      <w:lang w:val="en-US" w:eastAsia="zh-CN" w:bidi="ar-SA"/>
    </w:rPr>
  </w:style>
  <w:style w:type="paragraph" w:customStyle="1" w:styleId="2813">
    <w:name w:val="表格标注（绿盟科技）"/>
    <w:basedOn w:val="2812"/>
    <w:next w:val="1"/>
    <w:qFormat/>
    <w:uiPriority w:val="0"/>
    <w:pPr>
      <w:tabs>
        <w:tab w:val="left" w:pos="3781"/>
      </w:tabs>
    </w:pPr>
  </w:style>
  <w:style w:type="paragraph" w:customStyle="1" w:styleId="2814">
    <w:name w:val="Heading Left"/>
    <w:basedOn w:val="1"/>
    <w:qFormat/>
    <w:uiPriority w:val="0"/>
    <w:pPr>
      <w:widowControl/>
      <w:topLinePunct/>
      <w:adjustRightInd w:val="0"/>
      <w:snapToGrid w:val="0"/>
      <w:spacing w:beforeLines="50" w:line="240" w:lineRule="atLeast"/>
      <w:ind w:firstLine="200" w:firstLineChars="200"/>
      <w:jc w:val="left"/>
    </w:pPr>
    <w:rPr>
      <w:rFonts w:cs="Arial"/>
      <w:sz w:val="20"/>
      <w:szCs w:val="20"/>
    </w:rPr>
  </w:style>
  <w:style w:type="paragraph" w:customStyle="1" w:styleId="2815">
    <w:name w:val="Heading Right"/>
    <w:basedOn w:val="1"/>
    <w:qFormat/>
    <w:uiPriority w:val="0"/>
    <w:pPr>
      <w:widowControl/>
      <w:topLinePunct/>
      <w:adjustRightInd w:val="0"/>
      <w:snapToGrid w:val="0"/>
      <w:spacing w:beforeLines="50" w:line="240" w:lineRule="atLeast"/>
      <w:ind w:firstLine="200" w:firstLineChars="200"/>
      <w:jc w:val="right"/>
    </w:pPr>
    <w:rPr>
      <w:rFonts w:cs="Arial"/>
      <w:sz w:val="20"/>
      <w:szCs w:val="20"/>
    </w:rPr>
  </w:style>
  <w:style w:type="paragraph" w:customStyle="1" w:styleId="2816">
    <w:name w:val="Table Note"/>
    <w:basedOn w:val="1"/>
    <w:qFormat/>
    <w:uiPriority w:val="0"/>
    <w:pPr>
      <w:keepLines/>
      <w:widowControl/>
      <w:topLinePunct/>
      <w:adjustRightInd w:val="0"/>
      <w:snapToGrid w:val="0"/>
      <w:spacing w:beforeLines="50" w:after="80" w:line="240" w:lineRule="atLeast"/>
      <w:ind w:left="805" w:leftChars="805" w:firstLine="200" w:firstLineChars="200"/>
      <w:jc w:val="left"/>
    </w:pPr>
    <w:rPr>
      <w:rFonts w:cs="Arial"/>
      <w:color w:val="000000"/>
      <w:kern w:val="0"/>
      <w:sz w:val="18"/>
      <w:szCs w:val="18"/>
    </w:rPr>
  </w:style>
  <w:style w:type="paragraph" w:customStyle="1" w:styleId="2817">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18">
    <w:name w:val="FUNO题注"/>
    <w:next w:val="1"/>
    <w:qFormat/>
    <w:uiPriority w:val="0"/>
    <w:pPr>
      <w:jc w:val="center"/>
    </w:pPr>
    <w:rPr>
      <w:rFonts w:ascii="Calibri" w:hAnsi="Calibri" w:eastAsia="黑体" w:cs="Times New Roman"/>
      <w:kern w:val="2"/>
      <w:sz w:val="18"/>
      <w:szCs w:val="22"/>
      <w:lang w:val="en-US" w:eastAsia="zh-CN" w:bidi="ar-SA"/>
    </w:rPr>
  </w:style>
  <w:style w:type="paragraph" w:customStyle="1" w:styleId="2819">
    <w:name w:val="FUNO标题1"/>
    <w:next w:val="1"/>
    <w:qFormat/>
    <w:uiPriority w:val="0"/>
    <w:pPr>
      <w:keepNext/>
      <w:pageBreakBefore/>
      <w:numPr>
        <w:ilvl w:val="0"/>
        <w:numId w:val="150"/>
      </w:numPr>
      <w:spacing w:beforeLines="50" w:afterLines="50"/>
      <w:jc w:val="center"/>
      <w:outlineLvl w:val="0"/>
    </w:pPr>
    <w:rPr>
      <w:rFonts w:ascii="Arial Unicode MS" w:hAnsi="Arial Unicode MS" w:eastAsia="黑体" w:cs="Times New Roman"/>
      <w:b/>
      <w:kern w:val="2"/>
      <w:sz w:val="44"/>
      <w:szCs w:val="22"/>
      <w:lang w:val="en-US" w:eastAsia="zh-CN" w:bidi="ar-SA"/>
    </w:rPr>
  </w:style>
  <w:style w:type="paragraph" w:customStyle="1" w:styleId="2820">
    <w:name w:val="FUNO标题2"/>
    <w:next w:val="1"/>
    <w:qFormat/>
    <w:uiPriority w:val="0"/>
    <w:pPr>
      <w:spacing w:beforeLines="50" w:afterLines="50"/>
      <w:ind w:left="425" w:hanging="425"/>
      <w:outlineLvl w:val="1"/>
    </w:pPr>
    <w:rPr>
      <w:rFonts w:ascii="Arial Unicode MS" w:hAnsi="Arial Unicode MS" w:eastAsia="宋体" w:cs="Times New Roman"/>
      <w:b/>
      <w:kern w:val="2"/>
      <w:sz w:val="36"/>
      <w:szCs w:val="22"/>
      <w:lang w:val="en-US" w:eastAsia="zh-CN" w:bidi="ar-SA"/>
    </w:rPr>
  </w:style>
  <w:style w:type="paragraph" w:customStyle="1" w:styleId="2821">
    <w:name w:val="FUNO标题3"/>
    <w:next w:val="1"/>
    <w:qFormat/>
    <w:uiPriority w:val="0"/>
    <w:pPr>
      <w:spacing w:beforeLines="50" w:afterLines="50"/>
      <w:ind w:left="425" w:hanging="425"/>
      <w:outlineLvl w:val="2"/>
    </w:pPr>
    <w:rPr>
      <w:rFonts w:ascii="Arial Unicode MS" w:hAnsi="Arial Unicode MS" w:eastAsia="宋体" w:cs="Times New Roman"/>
      <w:b/>
      <w:kern w:val="2"/>
      <w:sz w:val="32"/>
      <w:szCs w:val="22"/>
      <w:lang w:val="en-US" w:eastAsia="zh-CN" w:bidi="ar-SA"/>
    </w:rPr>
  </w:style>
  <w:style w:type="paragraph" w:customStyle="1" w:styleId="2822">
    <w:name w:val="FUNO标题4"/>
    <w:next w:val="1"/>
    <w:qFormat/>
    <w:uiPriority w:val="0"/>
    <w:pPr>
      <w:spacing w:beforeLines="50" w:afterLines="50"/>
      <w:ind w:left="425" w:hanging="425"/>
      <w:outlineLvl w:val="3"/>
    </w:pPr>
    <w:rPr>
      <w:rFonts w:ascii="Arial Unicode MS" w:hAnsi="Arial Unicode MS" w:eastAsia="宋体" w:cs="Times New Roman"/>
      <w:b/>
      <w:kern w:val="2"/>
      <w:sz w:val="30"/>
      <w:szCs w:val="22"/>
      <w:lang w:val="en-US" w:eastAsia="zh-CN" w:bidi="ar-SA"/>
    </w:rPr>
  </w:style>
  <w:style w:type="paragraph" w:customStyle="1" w:styleId="2823">
    <w:name w:val="样式 首行缩进:  2 字符 行距: 2 倍行距"/>
    <w:basedOn w:val="1"/>
    <w:qFormat/>
    <w:uiPriority w:val="0"/>
    <w:pPr>
      <w:spacing w:line="360" w:lineRule="auto"/>
      <w:ind w:firstLine="200" w:firstLineChars="200"/>
    </w:pPr>
    <w:rPr>
      <w:rFonts w:cs="宋体"/>
      <w:sz w:val="24"/>
      <w:szCs w:val="20"/>
    </w:rPr>
  </w:style>
  <w:style w:type="paragraph" w:customStyle="1" w:styleId="2824">
    <w:name w:val="样式 标题 1 + 微软雅黑 小二 居中 段前: 12 磅 段后: 12 磅 行距: 1.5 倍行距"/>
    <w:basedOn w:val="3"/>
    <w:qFormat/>
    <w:uiPriority w:val="0"/>
    <w:pPr>
      <w:keepLines/>
      <w:numPr>
        <w:ilvl w:val="0"/>
        <w:numId w:val="151"/>
      </w:numPr>
      <w:spacing w:line="480" w:lineRule="auto"/>
      <w:jc w:val="left"/>
    </w:pPr>
    <w:rPr>
      <w:rFonts w:ascii="微软雅黑" w:hAnsi="微软雅黑" w:eastAsia="微软雅黑" w:cs="宋体"/>
      <w:kern w:val="44"/>
      <w:sz w:val="36"/>
    </w:rPr>
  </w:style>
  <w:style w:type="paragraph" w:customStyle="1" w:styleId="2825">
    <w:name w:val="Char Char Char1 Char Char Char Char Char Char Char Char Char Char"/>
    <w:basedOn w:val="1"/>
    <w:qFormat/>
    <w:uiPriority w:val="0"/>
    <w:rPr>
      <w:rFonts w:ascii="仿宋_GB2312" w:eastAsia="仿宋_GB2312"/>
      <w:b/>
      <w:sz w:val="32"/>
      <w:szCs w:val="32"/>
    </w:rPr>
  </w:style>
  <w:style w:type="paragraph" w:customStyle="1" w:styleId="2826">
    <w:name w:val="0"/>
    <w:basedOn w:val="1"/>
    <w:qFormat/>
    <w:uiPriority w:val="0"/>
    <w:pPr>
      <w:widowControl/>
      <w:snapToGrid w:val="0"/>
      <w:spacing w:line="365" w:lineRule="atLeast"/>
      <w:ind w:left="1"/>
      <w:textAlignment w:val="bottom"/>
    </w:pPr>
    <w:rPr>
      <w:kern w:val="0"/>
      <w:sz w:val="20"/>
      <w:szCs w:val="20"/>
    </w:rPr>
  </w:style>
  <w:style w:type="paragraph" w:customStyle="1" w:styleId="2827">
    <w:name w:val="WPS Plain"/>
    <w:qFormat/>
    <w:uiPriority w:val="0"/>
    <w:rPr>
      <w:rFonts w:ascii="Times New Roman" w:hAnsi="Times New Roman" w:eastAsia="宋体" w:cs="Times New Roman"/>
      <w:lang w:val="en-US" w:eastAsia="zh-CN" w:bidi="ar-SA"/>
    </w:rPr>
  </w:style>
  <w:style w:type="paragraph" w:customStyle="1" w:styleId="2828">
    <w:name w:val="X标题3"/>
    <w:basedOn w:val="5"/>
    <w:qFormat/>
    <w:uiPriority w:val="0"/>
    <w:pPr>
      <w:keepNext w:val="0"/>
      <w:keepLines w:val="0"/>
      <w:spacing w:before="0" w:after="0" w:afterAutospacing="1" w:line="240" w:lineRule="auto"/>
      <w:ind w:left="1080" w:hanging="1080"/>
    </w:pPr>
    <w:rPr>
      <w:rFonts w:ascii="宋体" w:hAnsi="Cambria" w:cs="宋体"/>
      <w:szCs w:val="20"/>
    </w:rPr>
  </w:style>
  <w:style w:type="paragraph" w:customStyle="1" w:styleId="2829">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rPr>
      <w:rFonts w:ascii="Verdana" w:hAnsi="Verdana" w:eastAsia="仿宋_GB2312" w:cs="Verdana"/>
      <w:kern w:val="0"/>
      <w:sz w:val="24"/>
      <w:lang w:eastAsia="en-US"/>
    </w:rPr>
  </w:style>
  <w:style w:type="paragraph" w:customStyle="1" w:styleId="2830">
    <w:name w:val="编号列项（三级）"/>
    <w:qFormat/>
    <w:uiPriority w:val="0"/>
    <w:pPr>
      <w:tabs>
        <w:tab w:val="left" w:pos="0"/>
      </w:tabs>
      <w:ind w:left="1679" w:hanging="420"/>
    </w:pPr>
    <w:rPr>
      <w:rFonts w:ascii="宋体" w:hAnsi="Times New Roman" w:eastAsia="宋体" w:cs="Times New Roman"/>
      <w:sz w:val="21"/>
      <w:lang w:val="en-US" w:eastAsia="zh-CN" w:bidi="ar-SA"/>
    </w:rPr>
  </w:style>
  <w:style w:type="paragraph" w:customStyle="1" w:styleId="2831">
    <w:name w:val="示例×："/>
    <w:basedOn w:val="1793"/>
    <w:qFormat/>
    <w:uiPriority w:val="0"/>
    <w:pPr>
      <w:numPr>
        <w:ilvl w:val="0"/>
        <w:numId w:val="152"/>
      </w:numPr>
      <w:spacing w:beforeLines="0" w:afterLines="0"/>
      <w:ind w:firstLine="0"/>
      <w:outlineLvl w:val="9"/>
    </w:pPr>
    <w:rPr>
      <w:rFonts w:ascii="宋体" w:eastAsia="宋体"/>
      <w:kern w:val="0"/>
      <w:sz w:val="18"/>
      <w:szCs w:val="18"/>
    </w:rPr>
  </w:style>
  <w:style w:type="paragraph" w:customStyle="1" w:styleId="2832">
    <w:name w:val="附录表标号"/>
    <w:basedOn w:val="1"/>
    <w:next w:val="382"/>
    <w:qFormat/>
    <w:uiPriority w:val="0"/>
    <w:pPr>
      <w:spacing w:line="14" w:lineRule="exact"/>
      <w:ind w:left="811" w:hanging="448"/>
      <w:jc w:val="center"/>
      <w:outlineLvl w:val="0"/>
    </w:pPr>
    <w:rPr>
      <w:color w:val="FFFFFF"/>
    </w:rPr>
  </w:style>
  <w:style w:type="paragraph" w:customStyle="1" w:styleId="2833">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2834">
    <w:name w:val="a)编号正文"/>
    <w:basedOn w:val="1"/>
    <w:qFormat/>
    <w:uiPriority w:val="0"/>
    <w:pPr>
      <w:widowControl/>
      <w:tabs>
        <w:tab w:val="left" w:pos="420"/>
      </w:tabs>
      <w:spacing w:afterLines="50"/>
      <w:ind w:left="420" w:hanging="420"/>
      <w:jc w:val="left"/>
    </w:pPr>
    <w:rPr>
      <w:rFonts w:ascii="Book Antiqua" w:hAnsi="Book Antiqua"/>
      <w:kern w:val="0"/>
      <w:szCs w:val="21"/>
      <w:lang w:eastAsia="en-US"/>
    </w:rPr>
  </w:style>
  <w:style w:type="paragraph" w:customStyle="1" w:styleId="2835">
    <w:name w:val="默认段落字体 Para Char Char Char"/>
    <w:basedOn w:val="1"/>
    <w:qFormat/>
    <w:uiPriority w:val="0"/>
    <w:rPr>
      <w:rFonts w:ascii="华文中宋" w:hAnsi="华文中宋"/>
      <w:szCs w:val="20"/>
    </w:rPr>
  </w:style>
  <w:style w:type="paragraph" w:customStyle="1" w:styleId="2836">
    <w:name w:val="Char Char Char2 Char Char Char Char Char Char Char Char Char Char Char Char Char Char Char"/>
    <w:basedOn w:val="1"/>
    <w:qFormat/>
    <w:uiPriority w:val="0"/>
    <w:rPr>
      <w:rFonts w:ascii="Tahoma" w:hAnsi="Tahoma" w:eastAsia="黑体"/>
      <w:sz w:val="24"/>
      <w:szCs w:val="20"/>
    </w:rPr>
  </w:style>
  <w:style w:type="paragraph" w:customStyle="1" w:styleId="2837">
    <w:name w:val="样式 小四 首行缩进:  0.29 英寸 行距: 1.5 倍行距 Char Char"/>
    <w:basedOn w:val="1"/>
    <w:qFormat/>
    <w:uiPriority w:val="0"/>
    <w:pPr>
      <w:spacing w:line="360" w:lineRule="auto"/>
      <w:ind w:firstLine="420" w:firstLineChars="200"/>
    </w:pPr>
    <w:rPr>
      <w:sz w:val="24"/>
      <w:szCs w:val="20"/>
    </w:rPr>
  </w:style>
  <w:style w:type="paragraph" w:customStyle="1" w:styleId="2838">
    <w:name w:val="正文（new）"/>
    <w:basedOn w:val="1"/>
    <w:next w:val="1"/>
    <w:link w:val="4010"/>
    <w:qFormat/>
    <w:uiPriority w:val="0"/>
    <w:pPr>
      <w:spacing w:line="360" w:lineRule="auto"/>
      <w:ind w:firstLine="200" w:firstLineChars="200"/>
    </w:pPr>
    <w:rPr>
      <w:rFonts w:ascii="宋体" w:hAnsi="宋体"/>
      <w:sz w:val="24"/>
      <w:szCs w:val="21"/>
    </w:rPr>
  </w:style>
  <w:style w:type="paragraph" w:customStyle="1" w:styleId="2839">
    <w:name w:val="infoblue"/>
    <w:basedOn w:val="1"/>
    <w:qFormat/>
    <w:uiPriority w:val="0"/>
    <w:pPr>
      <w:widowControl/>
      <w:spacing w:after="120" w:line="240" w:lineRule="atLeast"/>
      <w:ind w:left="720" w:firstLine="480" w:firstLineChars="200"/>
      <w:jc w:val="left"/>
    </w:pPr>
    <w:rPr>
      <w:i/>
      <w:iCs/>
      <w:color w:val="0000FF"/>
      <w:kern w:val="0"/>
      <w:sz w:val="20"/>
      <w:szCs w:val="20"/>
    </w:rPr>
  </w:style>
  <w:style w:type="paragraph" w:customStyle="1" w:styleId="2840">
    <w:name w:val="小标题1"/>
    <w:basedOn w:val="1"/>
    <w:qFormat/>
    <w:uiPriority w:val="0"/>
    <w:pPr>
      <w:numPr>
        <w:ilvl w:val="0"/>
        <w:numId w:val="153"/>
      </w:numPr>
      <w:spacing w:beforeLines="50"/>
      <w:ind w:firstLine="200" w:firstLineChars="200"/>
    </w:pPr>
    <w:rPr>
      <w:rFonts w:ascii="宋体" w:hAnsi="宋体" w:cs="宋体"/>
      <w:b/>
      <w:bCs/>
      <w:color w:val="3A3A3A"/>
      <w:sz w:val="24"/>
      <w:szCs w:val="21"/>
    </w:rPr>
  </w:style>
  <w:style w:type="paragraph" w:customStyle="1" w:styleId="2841">
    <w:name w:val="小标题3"/>
    <w:basedOn w:val="1"/>
    <w:link w:val="4075"/>
    <w:qFormat/>
    <w:uiPriority w:val="0"/>
    <w:pPr>
      <w:numPr>
        <w:ilvl w:val="0"/>
        <w:numId w:val="154"/>
      </w:numPr>
      <w:spacing w:line="360" w:lineRule="auto"/>
      <w:ind w:firstLine="200" w:firstLineChars="200"/>
    </w:pPr>
    <w:rPr>
      <w:rFonts w:ascii="宋体" w:hAnsi="宋体"/>
      <w:sz w:val="24"/>
      <w:szCs w:val="21"/>
    </w:rPr>
  </w:style>
  <w:style w:type="paragraph" w:customStyle="1" w:styleId="2842">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kern w:val="0"/>
      <w:sz w:val="20"/>
      <w:szCs w:val="20"/>
    </w:rPr>
  </w:style>
  <w:style w:type="paragraph" w:customStyle="1" w:styleId="2843">
    <w:name w:val="正文节纸"/>
    <w:basedOn w:val="1"/>
    <w:qFormat/>
    <w:uiPriority w:val="0"/>
    <w:pPr>
      <w:wordWrap w:val="0"/>
      <w:spacing w:line="360" w:lineRule="auto"/>
      <w:ind w:left="840"/>
      <w:jc w:val="left"/>
    </w:pPr>
    <w:rPr>
      <w:rFonts w:ascii="宋体" w:hAnsi="宋体"/>
      <w:bCs/>
      <w:sz w:val="24"/>
    </w:rPr>
  </w:style>
  <w:style w:type="paragraph" w:customStyle="1" w:styleId="2844">
    <w:name w:val="n1"/>
    <w:basedOn w:val="1"/>
    <w:qFormat/>
    <w:uiPriority w:val="0"/>
    <w:pPr>
      <w:widowControl/>
      <w:spacing w:before="100" w:beforeAutospacing="1" w:after="100" w:afterAutospacing="1"/>
      <w:jc w:val="left"/>
    </w:pPr>
    <w:rPr>
      <w:rFonts w:ascii="宋体" w:hAnsi="宋体"/>
      <w:color w:val="000000"/>
      <w:kern w:val="0"/>
      <w:sz w:val="15"/>
      <w:szCs w:val="15"/>
    </w:rPr>
  </w:style>
  <w:style w:type="paragraph" w:customStyle="1" w:styleId="2845">
    <w:name w:val="Char Char Char Char Char Char1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2846">
    <w:name w:val="1B"/>
    <w:basedOn w:val="5"/>
    <w:qFormat/>
    <w:uiPriority w:val="0"/>
    <w:pPr>
      <w:keepNext w:val="0"/>
      <w:keepLines w:val="0"/>
      <w:tabs>
        <w:tab w:val="left" w:pos="720"/>
      </w:tabs>
      <w:spacing w:before="0" w:after="0" w:afterAutospacing="1" w:line="360" w:lineRule="auto"/>
      <w:ind w:left="1080" w:hanging="1080"/>
    </w:pPr>
    <w:rPr>
      <w:bCs w:val="0"/>
      <w:szCs w:val="24"/>
    </w:rPr>
  </w:style>
  <w:style w:type="paragraph" w:customStyle="1" w:styleId="2847">
    <w:name w:val="1.1B"/>
    <w:basedOn w:val="6"/>
    <w:qFormat/>
    <w:uiPriority w:val="0"/>
    <w:pPr>
      <w:widowControl/>
      <w:tabs>
        <w:tab w:val="left" w:pos="709"/>
        <w:tab w:val="left" w:pos="840"/>
        <w:tab w:val="left" w:pos="1571"/>
      </w:tabs>
      <w:spacing w:before="0" w:after="0" w:line="372" w:lineRule="auto"/>
      <w:ind w:left="510" w:firstLine="341"/>
    </w:pPr>
    <w:rPr>
      <w:szCs w:val="24"/>
    </w:rPr>
  </w:style>
  <w:style w:type="paragraph" w:customStyle="1" w:styleId="2848">
    <w:name w:val="正文1)"/>
    <w:basedOn w:val="1"/>
    <w:qFormat/>
    <w:uiPriority w:val="0"/>
    <w:pPr>
      <w:tabs>
        <w:tab w:val="left" w:pos="1200"/>
      </w:tabs>
      <w:spacing w:before="120" w:after="120" w:line="480" w:lineRule="atLeast"/>
      <w:ind w:left="1200" w:hanging="720"/>
      <w:jc w:val="left"/>
    </w:pPr>
    <w:rPr>
      <w:rFonts w:ascii="宋体" w:hAnsi="Arial"/>
      <w:smallCaps/>
      <w:color w:val="000000"/>
      <w:sz w:val="24"/>
      <w:szCs w:val="20"/>
    </w:rPr>
  </w:style>
  <w:style w:type="paragraph" w:customStyle="1" w:styleId="2849">
    <w:name w:val="目录 11"/>
    <w:basedOn w:val="1"/>
    <w:next w:val="1"/>
    <w:qFormat/>
    <w:uiPriority w:val="39"/>
    <w:pPr>
      <w:spacing w:before="120" w:after="120"/>
      <w:jc w:val="left"/>
    </w:pPr>
    <w:rPr>
      <w:rFonts w:cs="Calibri"/>
      <w:b/>
      <w:bCs/>
      <w:caps/>
      <w:sz w:val="20"/>
      <w:szCs w:val="20"/>
    </w:rPr>
  </w:style>
  <w:style w:type="paragraph" w:customStyle="1" w:styleId="2850">
    <w:name w:val="图片文字"/>
    <w:basedOn w:val="1"/>
    <w:qFormat/>
    <w:uiPriority w:val="0"/>
    <w:pPr>
      <w:adjustRightInd w:val="0"/>
      <w:snapToGrid w:val="0"/>
      <w:ind w:left="21" w:firstLine="200" w:firstLineChars="200"/>
      <w:jc w:val="left"/>
    </w:pPr>
    <w:rPr>
      <w:rFonts w:ascii="黑体" w:hAnsi="Arial" w:eastAsia="黑体"/>
      <w:bCs/>
      <w:kern w:val="0"/>
      <w:szCs w:val="20"/>
    </w:rPr>
  </w:style>
  <w:style w:type="paragraph" w:customStyle="1" w:styleId="2851">
    <w:name w:val="body"/>
    <w:basedOn w:val="1"/>
    <w:qFormat/>
    <w:uiPriority w:val="0"/>
    <w:pPr>
      <w:widowControl/>
      <w:overflowPunct w:val="0"/>
      <w:autoSpaceDE w:val="0"/>
      <w:autoSpaceDN w:val="0"/>
      <w:adjustRightInd w:val="0"/>
      <w:spacing w:beforeLines="50" w:line="400" w:lineRule="atLeast"/>
      <w:ind w:left="120" w:leftChars="120" w:firstLine="425"/>
    </w:pPr>
    <w:rPr>
      <w:rFonts w:ascii="宋体" w:hAnsi="謘?崎?"/>
      <w:kern w:val="0"/>
      <w:sz w:val="24"/>
    </w:rPr>
  </w:style>
  <w:style w:type="paragraph" w:customStyle="1" w:styleId="2852">
    <w:name w:val="正文点列"/>
    <w:basedOn w:val="1"/>
    <w:qFormat/>
    <w:uiPriority w:val="0"/>
    <w:pPr>
      <w:keepLines/>
      <w:tabs>
        <w:tab w:val="left" w:pos="1440"/>
      </w:tabs>
      <w:spacing w:after="120" w:line="360" w:lineRule="auto"/>
      <w:ind w:left="1440" w:hanging="900"/>
    </w:pPr>
    <w:rPr>
      <w:rFonts w:ascii="宋体"/>
      <w:kern w:val="0"/>
      <w:sz w:val="24"/>
      <w:szCs w:val="20"/>
    </w:rPr>
  </w:style>
  <w:style w:type="paragraph" w:customStyle="1" w:styleId="2853">
    <w:name w:val="样式19"/>
    <w:basedOn w:val="1"/>
    <w:qFormat/>
    <w:uiPriority w:val="0"/>
    <w:pPr>
      <w:widowControl/>
      <w:spacing w:before="100" w:beforeAutospacing="1" w:after="100" w:afterAutospacing="1"/>
      <w:jc w:val="left"/>
    </w:pPr>
    <w:rPr>
      <w:rFonts w:ascii="宋体" w:hAnsi="宋体"/>
      <w:kern w:val="0"/>
      <w:szCs w:val="21"/>
    </w:rPr>
  </w:style>
  <w:style w:type="paragraph" w:customStyle="1" w:styleId="2854">
    <w:name w:val="文本1"/>
    <w:basedOn w:val="1"/>
    <w:qFormat/>
    <w:uiPriority w:val="0"/>
    <w:pPr>
      <w:spacing w:line="360" w:lineRule="auto"/>
      <w:ind w:firstLine="200" w:firstLineChars="200"/>
    </w:pPr>
    <w:rPr>
      <w:sz w:val="24"/>
    </w:rPr>
  </w:style>
  <w:style w:type="paragraph" w:customStyle="1" w:styleId="2855">
    <w:name w:val="缺省文本:1"/>
    <w:basedOn w:val="1"/>
    <w:qFormat/>
    <w:uiPriority w:val="0"/>
    <w:pPr>
      <w:autoSpaceDE w:val="0"/>
      <w:autoSpaceDN w:val="0"/>
      <w:adjustRightInd w:val="0"/>
      <w:jc w:val="left"/>
    </w:pPr>
    <w:rPr>
      <w:rFonts w:ascii="宋体"/>
      <w:kern w:val="0"/>
      <w:sz w:val="24"/>
      <w:szCs w:val="20"/>
    </w:rPr>
  </w:style>
  <w:style w:type="paragraph" w:customStyle="1" w:styleId="2856">
    <w:name w:val="正文 首行缩进:  0.95 厘米"/>
    <w:basedOn w:val="1"/>
    <w:qFormat/>
    <w:uiPriority w:val="0"/>
    <w:pPr>
      <w:widowControl/>
      <w:spacing w:line="360" w:lineRule="auto"/>
      <w:ind w:firstLine="482"/>
      <w:jc w:val="left"/>
    </w:pPr>
    <w:rPr>
      <w:rFonts w:ascii="ˎ̥" w:hAnsi="ˎ̥"/>
      <w:kern w:val="0"/>
      <w:sz w:val="24"/>
      <w:szCs w:val="20"/>
    </w:rPr>
  </w:style>
  <w:style w:type="paragraph" w:customStyle="1" w:styleId="2857">
    <w:name w:val="样式Jiang"/>
    <w:basedOn w:val="84"/>
    <w:qFormat/>
    <w:uiPriority w:val="0"/>
    <w:pPr>
      <w:spacing w:before="0" w:after="0" w:line="240" w:lineRule="auto"/>
    </w:pPr>
    <w:rPr>
      <w:rFonts w:ascii="Arial" w:hAnsi="Arial" w:eastAsia="宋体"/>
      <w:bCs w:val="0"/>
      <w:caps/>
      <w:sz w:val="32"/>
      <w:szCs w:val="20"/>
      <w:lang w:val="en-GB"/>
    </w:rPr>
  </w:style>
  <w:style w:type="paragraph" w:customStyle="1" w:styleId="2858">
    <w:name w:val="图名 Char Char"/>
    <w:basedOn w:val="1"/>
    <w:qFormat/>
    <w:uiPriority w:val="0"/>
    <w:pPr>
      <w:spacing w:line="320" w:lineRule="exact"/>
      <w:jc w:val="center"/>
    </w:pPr>
    <w:rPr>
      <w:rFonts w:ascii="Times" w:hAnsi="Times" w:eastAsia="黑体"/>
      <w:spacing w:val="6"/>
      <w:sz w:val="18"/>
      <w:szCs w:val="18"/>
    </w:rPr>
  </w:style>
  <w:style w:type="paragraph" w:customStyle="1" w:styleId="2859">
    <w:name w:val="图名1 Char Char"/>
    <w:basedOn w:val="1"/>
    <w:qFormat/>
    <w:uiPriority w:val="0"/>
    <w:pPr>
      <w:adjustRightInd w:val="0"/>
      <w:snapToGrid w:val="0"/>
      <w:spacing w:line="280" w:lineRule="exact"/>
      <w:jc w:val="center"/>
    </w:pPr>
    <w:rPr>
      <w:rFonts w:ascii="Times" w:hAnsi="Times"/>
      <w:spacing w:val="6"/>
      <w:sz w:val="15"/>
      <w:szCs w:val="15"/>
    </w:rPr>
  </w:style>
  <w:style w:type="paragraph" w:customStyle="1" w:styleId="2860">
    <w:name w:val="样式 章标题 + 左侧:  0 厘米 首行缩进:  0 厘米 段前: 0.5 行 段后: 0.5 行"/>
    <w:basedOn w:val="1"/>
    <w:qFormat/>
    <w:uiPriority w:val="0"/>
    <w:pPr>
      <w:widowControl/>
      <w:spacing w:beforeLines="50"/>
      <w:outlineLvl w:val="1"/>
    </w:pPr>
    <w:rPr>
      <w:rFonts w:ascii="Arial" w:hAnsi="Arial" w:eastAsia="黑体" w:cs="宋体"/>
      <w:kern w:val="0"/>
      <w:szCs w:val="21"/>
    </w:rPr>
  </w:style>
  <w:style w:type="paragraph" w:customStyle="1" w:styleId="2861">
    <w:name w:val="图名1 Char"/>
    <w:basedOn w:val="1"/>
    <w:qFormat/>
    <w:uiPriority w:val="0"/>
    <w:pPr>
      <w:adjustRightInd w:val="0"/>
      <w:snapToGrid w:val="0"/>
      <w:spacing w:line="280" w:lineRule="exact"/>
      <w:jc w:val="center"/>
    </w:pPr>
    <w:rPr>
      <w:rFonts w:ascii="Times" w:hAnsi="Times"/>
      <w:spacing w:val="6"/>
      <w:sz w:val="15"/>
      <w:szCs w:val="15"/>
    </w:rPr>
  </w:style>
  <w:style w:type="paragraph" w:customStyle="1" w:styleId="2862">
    <w:name w:val="样式 样式 样式 样式 首行缩进:  2 字符 + 首行缩进:  2 字符 + 首行缩进:  2 字符 + 首行缩进:  2 字符"/>
    <w:basedOn w:val="1"/>
    <w:qFormat/>
    <w:uiPriority w:val="0"/>
    <w:pPr>
      <w:spacing w:line="360" w:lineRule="auto"/>
      <w:ind w:firstLine="560"/>
    </w:pPr>
    <w:rPr>
      <w:rFonts w:eastAsia="仿宋_GB2312"/>
      <w:szCs w:val="20"/>
    </w:rPr>
  </w:style>
  <w:style w:type="paragraph" w:customStyle="1" w:styleId="2863">
    <w:name w:val="_Style 28"/>
    <w:basedOn w:val="1"/>
    <w:next w:val="51"/>
    <w:qFormat/>
    <w:uiPriority w:val="0"/>
    <w:pPr>
      <w:spacing w:line="320" w:lineRule="exact"/>
      <w:ind w:firstLine="492" w:firstLineChars="200"/>
    </w:pPr>
    <w:rPr>
      <w:rFonts w:ascii="宋体" w:hAnsi="宋体"/>
      <w:spacing w:val="18"/>
      <w:szCs w:val="20"/>
    </w:rPr>
  </w:style>
  <w:style w:type="paragraph" w:customStyle="1" w:styleId="2864">
    <w:name w:val="Char1 Char Char Char Char Char Char Char Char Char"/>
    <w:basedOn w:val="1"/>
    <w:qFormat/>
    <w:uiPriority w:val="0"/>
    <w:rPr>
      <w:szCs w:val="20"/>
    </w:rPr>
  </w:style>
  <w:style w:type="paragraph" w:customStyle="1" w:styleId="2865">
    <w:name w:val="1级描述"/>
    <w:basedOn w:val="1"/>
    <w:qFormat/>
    <w:uiPriority w:val="0"/>
    <w:pPr>
      <w:ind w:firstLine="420"/>
    </w:pPr>
  </w:style>
  <w:style w:type="paragraph" w:customStyle="1" w:styleId="2866">
    <w:name w:val="Char Char Char1 Char Char Char Char Char Char Char"/>
    <w:basedOn w:val="1"/>
    <w:qFormat/>
    <w:uiPriority w:val="0"/>
    <w:rPr>
      <w:rFonts w:ascii="Tahoma" w:hAnsi="Tahoma"/>
      <w:sz w:val="24"/>
      <w:szCs w:val="20"/>
    </w:rPr>
  </w:style>
  <w:style w:type="paragraph" w:customStyle="1" w:styleId="2867">
    <w:name w:val="附录标题3"/>
    <w:basedOn w:val="1"/>
    <w:next w:val="21"/>
    <w:qFormat/>
    <w:uiPriority w:val="0"/>
    <w:pPr>
      <w:tabs>
        <w:tab w:val="left" w:pos="1080"/>
        <w:tab w:val="left" w:pos="2040"/>
      </w:tabs>
      <w:ind w:left="2040" w:hanging="420"/>
      <w:outlineLvl w:val="0"/>
    </w:pPr>
    <w:rPr>
      <w:rFonts w:ascii="Arial" w:hAnsi="Arial"/>
      <w:sz w:val="24"/>
      <w:szCs w:val="20"/>
    </w:rPr>
  </w:style>
  <w:style w:type="paragraph" w:customStyle="1" w:styleId="2868">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2869">
    <w:name w:val="样式 小四 首行缩进:  0.85 厘米 行距: 固定值 20 磅"/>
    <w:basedOn w:val="1"/>
    <w:qFormat/>
    <w:uiPriority w:val="0"/>
    <w:pPr>
      <w:spacing w:line="500" w:lineRule="exact"/>
      <w:ind w:firstLine="482"/>
    </w:pPr>
    <w:rPr>
      <w:rFonts w:cs="宋体"/>
      <w:kern w:val="0"/>
      <w:sz w:val="24"/>
    </w:rPr>
  </w:style>
  <w:style w:type="paragraph" w:customStyle="1" w:styleId="2870">
    <w:name w:val="分类别"/>
    <w:basedOn w:val="1"/>
    <w:qFormat/>
    <w:uiPriority w:val="0"/>
    <w:pPr>
      <w:snapToGrid w:val="0"/>
      <w:spacing w:line="460" w:lineRule="exact"/>
      <w:jc w:val="center"/>
    </w:pPr>
    <w:rPr>
      <w:rFonts w:ascii="华文中宋" w:hAnsi="华文中宋" w:eastAsia="华文中宋" w:cs="宋体"/>
      <w:b/>
      <w:kern w:val="0"/>
      <w:sz w:val="30"/>
      <w:szCs w:val="30"/>
    </w:rPr>
  </w:style>
  <w:style w:type="paragraph" w:customStyle="1" w:styleId="2871">
    <w:name w:val="星非-小"/>
    <w:basedOn w:val="1"/>
    <w:qFormat/>
    <w:uiPriority w:val="0"/>
    <w:pPr>
      <w:snapToGrid w:val="0"/>
      <w:spacing w:line="480" w:lineRule="exact"/>
      <w:ind w:left="830" w:leftChars="150" w:hanging="534" w:hangingChars="200"/>
      <w:jc w:val="left"/>
    </w:pPr>
    <w:rPr>
      <w:rFonts w:ascii="仿宋_GB2312" w:hAnsi="仿宋_GB2312" w:eastAsia="仿宋_GB2312" w:cs="宋体"/>
      <w:kern w:val="0"/>
      <w:sz w:val="28"/>
      <w:szCs w:val="20"/>
    </w:rPr>
  </w:style>
  <w:style w:type="paragraph" w:customStyle="1" w:styleId="2872">
    <w:name w:val="星号完成-小"/>
    <w:basedOn w:val="1"/>
    <w:qFormat/>
    <w:uiPriority w:val="0"/>
    <w:pPr>
      <w:spacing w:line="460" w:lineRule="exact"/>
      <w:ind w:left="939" w:hanging="939" w:hangingChars="350"/>
    </w:pPr>
    <w:rPr>
      <w:rFonts w:ascii="宋体" w:hAnsi="宋体" w:eastAsia="仿宋_GB2312" w:cs="宋体"/>
      <w:kern w:val="0"/>
      <w:sz w:val="28"/>
      <w:szCs w:val="28"/>
    </w:rPr>
  </w:style>
  <w:style w:type="paragraph" w:customStyle="1" w:styleId="2873">
    <w:name w:val="样式 星号完成-小 + 仿宋_GB2312 左侧:  0 厘米 行距: 固定值 15 磅"/>
    <w:basedOn w:val="2872"/>
    <w:qFormat/>
    <w:uiPriority w:val="0"/>
    <w:pPr>
      <w:spacing w:line="260" w:lineRule="exact"/>
      <w:ind w:left="0" w:firstLine="210" w:firstLineChars="210"/>
    </w:pPr>
    <w:rPr>
      <w:rFonts w:ascii="仿宋_GB2312" w:hAnsi="仿宋_GB2312"/>
      <w:szCs w:val="20"/>
    </w:rPr>
  </w:style>
  <w:style w:type="paragraph" w:customStyle="1" w:styleId="2874">
    <w:name w:val="居中1"/>
    <w:basedOn w:val="1"/>
    <w:qFormat/>
    <w:uiPriority w:val="0"/>
    <w:pPr>
      <w:snapToGrid w:val="0"/>
      <w:jc w:val="center"/>
    </w:pPr>
    <w:rPr>
      <w:rFonts w:ascii="仿宋_GB2312" w:hAnsi="仿宋_GB2312" w:eastAsia="华文中宋" w:cs="宋体"/>
      <w:b/>
      <w:bCs/>
      <w:kern w:val="0"/>
      <w:sz w:val="44"/>
      <w:szCs w:val="20"/>
    </w:rPr>
  </w:style>
  <w:style w:type="paragraph" w:customStyle="1" w:styleId="2875">
    <w:name w:val="段前空行"/>
    <w:basedOn w:val="1"/>
    <w:qFormat/>
    <w:uiPriority w:val="0"/>
    <w:pPr>
      <w:spacing w:line="260" w:lineRule="exact"/>
      <w:ind w:firstLine="555" w:firstLineChars="210"/>
    </w:pPr>
    <w:rPr>
      <w:rFonts w:ascii="仿宋_GB2312" w:hAnsi="仿宋_GB2312" w:eastAsia="仿宋_GB2312" w:cs="宋体"/>
      <w:kern w:val="0"/>
      <w:sz w:val="28"/>
      <w:szCs w:val="20"/>
    </w:rPr>
  </w:style>
  <w:style w:type="paragraph" w:customStyle="1" w:styleId="2876">
    <w:name w:val="分类"/>
    <w:basedOn w:val="2871"/>
    <w:qFormat/>
    <w:uiPriority w:val="0"/>
    <w:pPr>
      <w:spacing w:line="460" w:lineRule="exact"/>
      <w:ind w:left="0" w:leftChars="0" w:firstLine="0" w:firstLineChars="0"/>
      <w:jc w:val="center"/>
    </w:pPr>
    <w:rPr>
      <w:rFonts w:ascii="华文中宋" w:hAnsi="华文中宋" w:eastAsia="华文中宋"/>
      <w:b/>
      <w:bCs/>
      <w:sz w:val="30"/>
    </w:rPr>
  </w:style>
  <w:style w:type="paragraph" w:customStyle="1" w:styleId="2877">
    <w:name w:val="样式 首行缩进:  0.85 厘米 段前: 7.8 磅 段后: 7.8 磅"/>
    <w:basedOn w:val="1"/>
    <w:qFormat/>
    <w:uiPriority w:val="0"/>
    <w:rPr>
      <w:rFonts w:cs="宋体"/>
      <w:szCs w:val="20"/>
    </w:rPr>
  </w:style>
  <w:style w:type="paragraph" w:customStyle="1" w:styleId="2878">
    <w:name w:val="目录 21"/>
    <w:basedOn w:val="1"/>
    <w:next w:val="1"/>
    <w:qFormat/>
    <w:uiPriority w:val="39"/>
    <w:pPr>
      <w:ind w:left="210"/>
      <w:jc w:val="left"/>
    </w:pPr>
    <w:rPr>
      <w:rFonts w:cs="Calibri"/>
      <w:smallCaps/>
      <w:sz w:val="20"/>
      <w:szCs w:val="20"/>
    </w:rPr>
  </w:style>
  <w:style w:type="paragraph" w:customStyle="1" w:styleId="2879">
    <w:name w:val="目录 31"/>
    <w:basedOn w:val="1"/>
    <w:next w:val="1"/>
    <w:qFormat/>
    <w:uiPriority w:val="39"/>
    <w:pPr>
      <w:ind w:left="420"/>
      <w:jc w:val="left"/>
    </w:pPr>
    <w:rPr>
      <w:rFonts w:cs="Calibri"/>
      <w:i/>
      <w:iCs/>
      <w:sz w:val="20"/>
      <w:szCs w:val="20"/>
    </w:rPr>
  </w:style>
  <w:style w:type="paragraph" w:customStyle="1" w:styleId="2880">
    <w:name w:val="目录 41"/>
    <w:basedOn w:val="1"/>
    <w:next w:val="1"/>
    <w:qFormat/>
    <w:uiPriority w:val="39"/>
    <w:pPr>
      <w:ind w:left="630"/>
      <w:jc w:val="left"/>
    </w:pPr>
    <w:rPr>
      <w:rFonts w:cs="Calibri"/>
      <w:sz w:val="18"/>
      <w:szCs w:val="18"/>
    </w:rPr>
  </w:style>
  <w:style w:type="paragraph" w:customStyle="1" w:styleId="2881">
    <w:name w:val="目录 51"/>
    <w:basedOn w:val="1"/>
    <w:next w:val="1"/>
    <w:qFormat/>
    <w:uiPriority w:val="39"/>
    <w:pPr>
      <w:ind w:left="840"/>
      <w:jc w:val="left"/>
    </w:pPr>
    <w:rPr>
      <w:rFonts w:cs="Calibri"/>
      <w:sz w:val="18"/>
      <w:szCs w:val="18"/>
    </w:rPr>
  </w:style>
  <w:style w:type="paragraph" w:customStyle="1" w:styleId="2882">
    <w:name w:val="目录 61"/>
    <w:basedOn w:val="1"/>
    <w:next w:val="1"/>
    <w:qFormat/>
    <w:uiPriority w:val="39"/>
    <w:pPr>
      <w:ind w:left="1050"/>
      <w:jc w:val="left"/>
    </w:pPr>
    <w:rPr>
      <w:rFonts w:cs="Calibri"/>
      <w:sz w:val="18"/>
      <w:szCs w:val="18"/>
    </w:rPr>
  </w:style>
  <w:style w:type="paragraph" w:customStyle="1" w:styleId="2883">
    <w:name w:val="目录 71"/>
    <w:basedOn w:val="1"/>
    <w:next w:val="1"/>
    <w:qFormat/>
    <w:uiPriority w:val="39"/>
    <w:pPr>
      <w:ind w:left="1260"/>
      <w:jc w:val="left"/>
    </w:pPr>
    <w:rPr>
      <w:rFonts w:cs="Calibri"/>
      <w:sz w:val="18"/>
      <w:szCs w:val="18"/>
    </w:rPr>
  </w:style>
  <w:style w:type="paragraph" w:customStyle="1" w:styleId="2884">
    <w:name w:val="目录 81"/>
    <w:basedOn w:val="1"/>
    <w:next w:val="1"/>
    <w:qFormat/>
    <w:uiPriority w:val="39"/>
    <w:pPr>
      <w:ind w:left="1470"/>
      <w:jc w:val="left"/>
    </w:pPr>
    <w:rPr>
      <w:rFonts w:cs="Calibri"/>
      <w:sz w:val="18"/>
      <w:szCs w:val="18"/>
    </w:rPr>
  </w:style>
  <w:style w:type="paragraph" w:customStyle="1" w:styleId="2885">
    <w:name w:val="目录 91"/>
    <w:basedOn w:val="1"/>
    <w:next w:val="1"/>
    <w:qFormat/>
    <w:uiPriority w:val="39"/>
    <w:pPr>
      <w:ind w:left="1680"/>
      <w:jc w:val="left"/>
    </w:pPr>
    <w:rPr>
      <w:rFonts w:cs="Calibri"/>
      <w:sz w:val="18"/>
      <w:szCs w:val="18"/>
    </w:rPr>
  </w:style>
  <w:style w:type="paragraph" w:customStyle="1" w:styleId="2886">
    <w:name w:val="正文 首行缩进:  2 字符 Char"/>
    <w:basedOn w:val="1"/>
    <w:qFormat/>
    <w:uiPriority w:val="0"/>
    <w:pPr>
      <w:spacing w:line="360" w:lineRule="auto"/>
      <w:ind w:firstLine="480"/>
    </w:pPr>
    <w:rPr>
      <w:rFonts w:cs="宋体"/>
      <w:sz w:val="24"/>
      <w:szCs w:val="20"/>
    </w:rPr>
  </w:style>
  <w:style w:type="paragraph" w:customStyle="1" w:styleId="2887">
    <w:name w:val="列表 51"/>
    <w:basedOn w:val="1"/>
    <w:next w:val="69"/>
    <w:qFormat/>
    <w:uiPriority w:val="0"/>
    <w:pPr>
      <w:spacing w:line="412" w:lineRule="auto"/>
      <w:ind w:left="100" w:leftChars="800" w:hanging="200" w:hangingChars="200"/>
      <w:contextualSpacing/>
    </w:pPr>
    <w:rPr>
      <w:szCs w:val="20"/>
    </w:rPr>
  </w:style>
  <w:style w:type="paragraph" w:customStyle="1" w:styleId="2888">
    <w:name w:val="表格表头"/>
    <w:basedOn w:val="1"/>
    <w:qFormat/>
    <w:uiPriority w:val="99"/>
    <w:pPr>
      <w:spacing w:line="360" w:lineRule="auto"/>
      <w:jc w:val="center"/>
    </w:pPr>
    <w:rPr>
      <w:rFonts w:ascii="宋体" w:hAnsi="宋体" w:cs="宋体"/>
      <w:b/>
      <w:bCs/>
      <w:kern w:val="0"/>
      <w:sz w:val="24"/>
      <w:szCs w:val="20"/>
    </w:rPr>
  </w:style>
  <w:style w:type="paragraph" w:customStyle="1" w:styleId="2889">
    <w:name w:val="说明文字"/>
    <w:basedOn w:val="1"/>
    <w:next w:val="21"/>
    <w:qFormat/>
    <w:uiPriority w:val="0"/>
    <w:pPr>
      <w:spacing w:beforeLines="50" w:afterLines="50"/>
    </w:pPr>
    <w:rPr>
      <w:i/>
      <w:color w:val="0000FF"/>
      <w:szCs w:val="21"/>
    </w:rPr>
  </w:style>
  <w:style w:type="paragraph" w:customStyle="1" w:styleId="2890">
    <w:name w:val="普通标题"/>
    <w:basedOn w:val="1"/>
    <w:next w:val="21"/>
    <w:qFormat/>
    <w:uiPriority w:val="0"/>
    <w:pPr>
      <w:pageBreakBefore/>
      <w:spacing w:beforeLines="200" w:afterLines="100"/>
      <w:jc w:val="center"/>
    </w:pPr>
    <w:rPr>
      <w:rFonts w:ascii="Arial" w:hAnsi="Arial" w:eastAsia="黑体"/>
      <w:b/>
      <w:sz w:val="32"/>
      <w:szCs w:val="32"/>
    </w:rPr>
  </w:style>
  <w:style w:type="paragraph" w:customStyle="1" w:styleId="2891">
    <w:name w:val="标题（无编号）"/>
    <w:basedOn w:val="6"/>
    <w:qFormat/>
    <w:uiPriority w:val="0"/>
    <w:pPr>
      <w:widowControl/>
      <w:tabs>
        <w:tab w:val="left" w:pos="709"/>
      </w:tabs>
      <w:spacing w:beforeLines="100" w:afterLines="100" w:line="240" w:lineRule="auto"/>
      <w:jc w:val="left"/>
    </w:pPr>
    <w:rPr>
      <w:sz w:val="30"/>
      <w:szCs w:val="24"/>
    </w:rPr>
  </w:style>
  <w:style w:type="paragraph" w:customStyle="1" w:styleId="2892">
    <w:name w:val="Char Char Char Char Char Char Char Char Char Char Char Char Char Char Char Char Char Char Char Char Char Char Char Char Char Char Char Char"/>
    <w:basedOn w:val="1"/>
    <w:qFormat/>
    <w:uiPriority w:val="0"/>
    <w:pPr>
      <w:adjustRightInd w:val="0"/>
      <w:spacing w:line="360" w:lineRule="auto"/>
    </w:pPr>
    <w:rPr>
      <w:szCs w:val="20"/>
    </w:rPr>
  </w:style>
  <w:style w:type="paragraph" w:customStyle="1" w:styleId="2893">
    <w:name w:val="代码"/>
    <w:basedOn w:val="1"/>
    <w:qFormat/>
    <w:uiPriority w:val="0"/>
    <w:pPr>
      <w:spacing w:beforeLines="50" w:afterLines="50"/>
      <w:ind w:left="960" w:leftChars="400"/>
    </w:pPr>
    <w:rPr>
      <w:rFonts w:ascii="Courier New" w:hAnsi="Courier New"/>
      <w:szCs w:val="21"/>
    </w:rPr>
  </w:style>
  <w:style w:type="paragraph" w:customStyle="1" w:styleId="2894">
    <w:name w:val="Char Char Char Char Char Char Char Char Char Char Char Char Char Char Char Char Char Char Char Char Char Char Char Char Char Char Char Char2"/>
    <w:basedOn w:val="1"/>
    <w:qFormat/>
    <w:uiPriority w:val="0"/>
    <w:pPr>
      <w:adjustRightInd w:val="0"/>
      <w:spacing w:line="360" w:lineRule="auto"/>
    </w:pPr>
    <w:rPr>
      <w:szCs w:val="20"/>
    </w:rPr>
  </w:style>
  <w:style w:type="paragraph" w:customStyle="1" w:styleId="2895">
    <w:name w:val="Char Char Char Char Char Char Char Char Char Char Char Char Char Char Char Char Char Char Char Char Char Char Char Char Char Char Char Char1"/>
    <w:basedOn w:val="1"/>
    <w:qFormat/>
    <w:uiPriority w:val="0"/>
    <w:pPr>
      <w:adjustRightInd w:val="0"/>
      <w:spacing w:line="360" w:lineRule="auto"/>
    </w:pPr>
    <w:rPr>
      <w:szCs w:val="20"/>
    </w:rPr>
  </w:style>
  <w:style w:type="paragraph" w:customStyle="1" w:styleId="2896">
    <w:name w:val="p18"/>
    <w:basedOn w:val="1"/>
    <w:qFormat/>
    <w:uiPriority w:val="0"/>
    <w:pPr>
      <w:widowControl/>
      <w:ind w:firstLine="420"/>
    </w:pPr>
    <w:rPr>
      <w:kern w:val="0"/>
      <w:sz w:val="24"/>
    </w:rPr>
  </w:style>
  <w:style w:type="paragraph" w:customStyle="1" w:styleId="2897">
    <w:name w:val="p19"/>
    <w:basedOn w:val="1"/>
    <w:qFormat/>
    <w:uiPriority w:val="0"/>
    <w:pPr>
      <w:widowControl/>
      <w:ind w:left="200" w:hanging="420"/>
    </w:pPr>
    <w:rPr>
      <w:rFonts w:ascii="Arial" w:hAnsi="Arial" w:cs="Arial"/>
      <w:b/>
      <w:bCs/>
      <w:kern w:val="0"/>
      <w:sz w:val="28"/>
      <w:szCs w:val="28"/>
    </w:rPr>
  </w:style>
  <w:style w:type="paragraph" w:customStyle="1" w:styleId="2898">
    <w:name w:val="p20"/>
    <w:basedOn w:val="1"/>
    <w:qFormat/>
    <w:uiPriority w:val="0"/>
    <w:pPr>
      <w:widowControl/>
      <w:spacing w:line="300" w:lineRule="auto"/>
      <w:ind w:left="420" w:hanging="315"/>
    </w:pPr>
    <w:rPr>
      <w:kern w:val="0"/>
      <w:sz w:val="24"/>
    </w:rPr>
  </w:style>
  <w:style w:type="paragraph" w:customStyle="1" w:styleId="2899">
    <w:name w:val="Text"/>
    <w:qFormat/>
    <w:uiPriority w:val="0"/>
    <w:pPr>
      <w:widowControl w:val="0"/>
      <w:tabs>
        <w:tab w:val="left" w:pos="420"/>
        <w:tab w:val="left" w:pos="840"/>
        <w:tab w:val="left" w:pos="1260"/>
      </w:tabs>
      <w:suppressAutoHyphens/>
      <w:snapToGrid w:val="0"/>
      <w:spacing w:before="75" w:after="50" w:line="300" w:lineRule="auto"/>
      <w:ind w:firstLine="200"/>
      <w:jc w:val="both"/>
    </w:pPr>
    <w:rPr>
      <w:rFonts w:ascii="Palatino Linotype" w:hAnsi="Palatino Linotype" w:eastAsia="MingLiU" w:cs="Palatino Linotype"/>
      <w:sz w:val="22"/>
      <w:szCs w:val="22"/>
      <w:lang w:val="en-US" w:eastAsia="zh-CN" w:bidi="ar-SA"/>
    </w:rPr>
  </w:style>
  <w:style w:type="paragraph" w:customStyle="1" w:styleId="2900">
    <w:name w:val="清單段落1"/>
    <w:basedOn w:val="1"/>
    <w:qFormat/>
    <w:uiPriority w:val="0"/>
    <w:pPr>
      <w:ind w:left="480" w:leftChars="200"/>
      <w:jc w:val="left"/>
    </w:pPr>
    <w:rPr>
      <w:rFonts w:ascii="Calibri" w:hAnsi="Calibri"/>
      <w:sz w:val="24"/>
      <w:szCs w:val="22"/>
      <w:lang w:eastAsia="zh-TW"/>
    </w:rPr>
  </w:style>
  <w:style w:type="paragraph" w:customStyle="1" w:styleId="2901">
    <w:name w:val="table head"/>
    <w:basedOn w:val="1"/>
    <w:next w:val="2902"/>
    <w:qFormat/>
    <w:uiPriority w:val="0"/>
    <w:pPr>
      <w:widowControl/>
      <w:pBdr>
        <w:bottom w:val="single" w:color="auto" w:sz="6" w:space="1"/>
      </w:pBdr>
      <w:overflowPunct w:val="0"/>
      <w:autoSpaceDE w:val="0"/>
      <w:autoSpaceDN w:val="0"/>
      <w:adjustRightInd w:val="0"/>
      <w:spacing w:before="320" w:line="360" w:lineRule="auto"/>
      <w:ind w:left="187"/>
      <w:jc w:val="left"/>
      <w:textAlignment w:val="baseline"/>
    </w:pPr>
    <w:rPr>
      <w:rFonts w:ascii="Arial" w:hAnsi="Arial"/>
      <w:b/>
      <w:kern w:val="0"/>
      <w:sz w:val="18"/>
    </w:rPr>
  </w:style>
  <w:style w:type="paragraph" w:customStyle="1" w:styleId="2902">
    <w:name w:val="table text"/>
    <w:basedOn w:val="1"/>
    <w:qFormat/>
    <w:uiPriority w:val="0"/>
    <w:pPr>
      <w:widowControl/>
      <w:overflowPunct w:val="0"/>
      <w:autoSpaceDE w:val="0"/>
      <w:autoSpaceDN w:val="0"/>
      <w:adjustRightInd w:val="0"/>
      <w:spacing w:before="120" w:line="360" w:lineRule="auto"/>
      <w:ind w:left="187"/>
      <w:jc w:val="left"/>
      <w:textAlignment w:val="baseline"/>
    </w:pPr>
    <w:rPr>
      <w:rFonts w:ascii="Arial" w:hAnsi="Arial"/>
      <w:kern w:val="0"/>
      <w:sz w:val="18"/>
    </w:rPr>
  </w:style>
  <w:style w:type="paragraph" w:customStyle="1" w:styleId="2903">
    <w:name w:val="Comment"/>
    <w:basedOn w:val="1"/>
    <w:qFormat/>
    <w:uiPriority w:val="0"/>
    <w:pPr>
      <w:widowControl/>
      <w:spacing w:before="60" w:after="120"/>
      <w:jc w:val="left"/>
    </w:pPr>
    <w:rPr>
      <w:rFonts w:ascii="Arial" w:hAnsi="Arial" w:eastAsia="Times New Roman"/>
      <w:color w:val="FF0000"/>
      <w:kern w:val="0"/>
      <w:sz w:val="18"/>
      <w:szCs w:val="21"/>
      <w:lang w:val="en-GB" w:eastAsia="en-GB"/>
    </w:rPr>
  </w:style>
  <w:style w:type="paragraph" w:customStyle="1" w:styleId="2904">
    <w:name w:val="p17"/>
    <w:basedOn w:val="1"/>
    <w:qFormat/>
    <w:uiPriority w:val="0"/>
    <w:pPr>
      <w:widowControl/>
      <w:spacing w:before="60" w:after="120"/>
      <w:jc w:val="left"/>
    </w:pPr>
    <w:rPr>
      <w:rFonts w:ascii="Arial" w:hAnsi="Arial" w:cs="Arial"/>
      <w:color w:val="FF0000"/>
      <w:kern w:val="0"/>
      <w:sz w:val="18"/>
      <w:szCs w:val="18"/>
    </w:rPr>
  </w:style>
  <w:style w:type="paragraph" w:customStyle="1" w:styleId="2905">
    <w:name w:val="封面项目名称"/>
    <w:basedOn w:val="1"/>
    <w:qFormat/>
    <w:uiPriority w:val="99"/>
    <w:pPr>
      <w:widowControl/>
      <w:spacing w:line="360" w:lineRule="auto"/>
      <w:ind w:firstLine="425"/>
      <w:jc w:val="center"/>
    </w:pPr>
    <w:rPr>
      <w:rFonts w:ascii="Futura Bk" w:hAnsi="Futura Bk" w:eastAsia="华文中宋"/>
      <w:kern w:val="0"/>
      <w:sz w:val="44"/>
      <w:szCs w:val="20"/>
      <w:lang w:val="en-GB" w:eastAsia="en-US"/>
    </w:rPr>
  </w:style>
  <w:style w:type="paragraph" w:customStyle="1" w:styleId="2906">
    <w:name w:val="封面文档名称"/>
    <w:basedOn w:val="2905"/>
    <w:qFormat/>
    <w:uiPriority w:val="99"/>
  </w:style>
  <w:style w:type="paragraph" w:customStyle="1" w:styleId="2907">
    <w:name w:val="封面文档日期"/>
    <w:basedOn w:val="1"/>
    <w:next w:val="1"/>
    <w:qFormat/>
    <w:uiPriority w:val="99"/>
    <w:pPr>
      <w:widowControl/>
      <w:spacing w:line="360" w:lineRule="auto"/>
      <w:ind w:firstLine="425"/>
      <w:jc w:val="center"/>
    </w:pPr>
    <w:rPr>
      <w:rFonts w:ascii="Futura Bk" w:hAnsi="Futura Bk" w:eastAsia="黑体"/>
      <w:kern w:val="0"/>
      <w:sz w:val="32"/>
      <w:szCs w:val="20"/>
      <w:lang w:val="en-GB" w:eastAsia="en-US"/>
    </w:rPr>
  </w:style>
  <w:style w:type="paragraph" w:customStyle="1" w:styleId="2908">
    <w:name w:val="正文题目"/>
    <w:basedOn w:val="1"/>
    <w:qFormat/>
    <w:uiPriority w:val="99"/>
    <w:pPr>
      <w:widowControl/>
      <w:spacing w:line="360" w:lineRule="auto"/>
      <w:ind w:firstLine="425"/>
      <w:jc w:val="center"/>
    </w:pPr>
    <w:rPr>
      <w:rFonts w:ascii="Futura Bk" w:hAnsi="Futura Bk"/>
      <w:b/>
      <w:kern w:val="0"/>
      <w:sz w:val="36"/>
      <w:szCs w:val="20"/>
      <w:lang w:val="en-GB" w:eastAsia="en-US"/>
    </w:rPr>
  </w:style>
  <w:style w:type="paragraph" w:customStyle="1" w:styleId="2909">
    <w:name w:val="封面正文标题"/>
    <w:basedOn w:val="1"/>
    <w:qFormat/>
    <w:uiPriority w:val="99"/>
    <w:pPr>
      <w:widowControl/>
      <w:spacing w:line="360" w:lineRule="auto"/>
      <w:ind w:firstLine="425"/>
      <w:jc w:val="center"/>
    </w:pPr>
    <w:rPr>
      <w:rFonts w:ascii="宋体" w:hAnsi="Futura Bk" w:eastAsia="华文中宋"/>
      <w:kern w:val="0"/>
      <w:sz w:val="72"/>
      <w:szCs w:val="20"/>
      <w:lang w:val="en-GB" w:eastAsia="en-US"/>
    </w:rPr>
  </w:style>
  <w:style w:type="paragraph" w:customStyle="1" w:styleId="2910">
    <w:name w:val="文件标识号"/>
    <w:basedOn w:val="1"/>
    <w:qFormat/>
    <w:uiPriority w:val="0"/>
    <w:pPr>
      <w:widowControl/>
      <w:spacing w:before="120" w:after="120" w:line="1440" w:lineRule="auto"/>
      <w:ind w:firstLine="425"/>
      <w:jc w:val="center"/>
    </w:pPr>
    <w:rPr>
      <w:rFonts w:ascii="宋体" w:hAnsi="Futura Bk" w:eastAsia="黑体"/>
      <w:spacing w:val="10"/>
      <w:kern w:val="21"/>
      <w:sz w:val="32"/>
      <w:szCs w:val="20"/>
      <w:lang w:val="en-GB" w:eastAsia="en-US" w:bidi="en-US"/>
    </w:rPr>
  </w:style>
  <w:style w:type="paragraph" w:customStyle="1" w:styleId="2911">
    <w:name w:val="样式 首行缩进:  0.85 厘米 段前: 11.7 磅1"/>
    <w:basedOn w:val="1"/>
    <w:qFormat/>
    <w:uiPriority w:val="99"/>
    <w:pPr>
      <w:widowControl/>
      <w:spacing w:beforeLines="75" w:after="200" w:line="324" w:lineRule="auto"/>
      <w:ind w:firstLine="482"/>
      <w:jc w:val="left"/>
    </w:pPr>
    <w:rPr>
      <w:rFonts w:ascii="Futura Bk" w:hAnsi="Futura Bk" w:cs="宋体"/>
      <w:kern w:val="0"/>
      <w:sz w:val="24"/>
      <w:szCs w:val="20"/>
      <w:lang w:val="en-GB" w:eastAsia="en-US" w:bidi="en-US"/>
    </w:rPr>
  </w:style>
  <w:style w:type="paragraph" w:customStyle="1" w:styleId="2912">
    <w:name w:val="编号密级"/>
    <w:basedOn w:val="1"/>
    <w:qFormat/>
    <w:uiPriority w:val="0"/>
    <w:pPr>
      <w:widowControl/>
      <w:spacing w:before="200" w:after="240" w:line="480" w:lineRule="auto"/>
      <w:jc w:val="center"/>
    </w:pPr>
    <w:rPr>
      <w:rFonts w:ascii="黑体" w:eastAsia="黑体"/>
      <w:spacing w:val="6"/>
      <w:kern w:val="21"/>
      <w:sz w:val="28"/>
      <w:szCs w:val="20"/>
      <w:lang w:eastAsia="en-US" w:bidi="en-US"/>
    </w:rPr>
  </w:style>
  <w:style w:type="paragraph" w:customStyle="1" w:styleId="2913">
    <w:name w:val="文头字"/>
    <w:basedOn w:val="1"/>
    <w:qFormat/>
    <w:uiPriority w:val="0"/>
    <w:pPr>
      <w:widowControl/>
      <w:spacing w:before="200" w:after="200" w:line="360" w:lineRule="auto"/>
      <w:jc w:val="center"/>
    </w:pPr>
    <w:rPr>
      <w:rFonts w:ascii="宋体"/>
      <w:b/>
      <w:snapToGrid w:val="0"/>
      <w:color w:val="FF0000"/>
      <w:spacing w:val="100"/>
      <w:kern w:val="21"/>
      <w:sz w:val="48"/>
      <w:szCs w:val="20"/>
      <w:lang w:eastAsia="en-US" w:bidi="en-US"/>
    </w:rPr>
  </w:style>
  <w:style w:type="paragraph" w:customStyle="1" w:styleId="2914">
    <w:name w:val="文件名称"/>
    <w:basedOn w:val="1"/>
    <w:qFormat/>
    <w:uiPriority w:val="0"/>
    <w:pPr>
      <w:widowControl/>
      <w:spacing w:after="200" w:line="360" w:lineRule="auto"/>
      <w:jc w:val="center"/>
    </w:pPr>
    <w:rPr>
      <w:rFonts w:ascii="宋体" w:eastAsia="黑体"/>
      <w:spacing w:val="20"/>
      <w:kern w:val="21"/>
      <w:sz w:val="44"/>
      <w:szCs w:val="20"/>
      <w:lang w:eastAsia="en-US" w:bidi="en-US"/>
    </w:rPr>
  </w:style>
  <w:style w:type="paragraph" w:customStyle="1" w:styleId="2915">
    <w:name w:val="并列项 2"/>
    <w:basedOn w:val="21"/>
    <w:qFormat/>
    <w:uiPriority w:val="0"/>
    <w:pPr>
      <w:widowControl/>
      <w:numPr>
        <w:ilvl w:val="0"/>
        <w:numId w:val="155"/>
      </w:numPr>
      <w:tabs>
        <w:tab w:val="left" w:pos="425"/>
        <w:tab w:val="clear" w:pos="927"/>
      </w:tabs>
      <w:spacing w:beforeLines="50" w:after="200" w:line="300" w:lineRule="auto"/>
      <w:ind w:left="425" w:hanging="425"/>
    </w:pPr>
    <w:rPr>
      <w:rFonts w:ascii="宋体"/>
      <w:snapToGrid w:val="0"/>
      <w:kern w:val="0"/>
      <w:sz w:val="24"/>
      <w:szCs w:val="20"/>
    </w:rPr>
  </w:style>
  <w:style w:type="paragraph" w:customStyle="1" w:styleId="2916">
    <w:name w:val="标准-表头"/>
    <w:basedOn w:val="1"/>
    <w:next w:val="1"/>
    <w:qFormat/>
    <w:uiPriority w:val="0"/>
    <w:pPr>
      <w:widowControl/>
      <w:spacing w:after="200" w:line="300" w:lineRule="auto"/>
      <w:jc w:val="center"/>
    </w:pPr>
    <w:rPr>
      <w:b/>
      <w:kern w:val="0"/>
      <w:sz w:val="20"/>
      <w:lang w:eastAsia="en-US" w:bidi="en-US"/>
    </w:rPr>
  </w:style>
  <w:style w:type="paragraph" w:customStyle="1" w:styleId="2917">
    <w:name w:val="样式 标题 3Level 3 HeadH3level_3PIM 3标题 1.1.1Heading 3 - oldh...3"/>
    <w:basedOn w:val="5"/>
    <w:qFormat/>
    <w:uiPriority w:val="0"/>
    <w:pPr>
      <w:keepNext w:val="0"/>
      <w:keepLines w:val="0"/>
      <w:tabs>
        <w:tab w:val="left" w:pos="1279"/>
      </w:tabs>
      <w:spacing w:before="0" w:after="0" w:afterAutospacing="1" w:line="240" w:lineRule="auto"/>
      <w:ind w:left="1279" w:hanging="1080"/>
    </w:pPr>
    <w:rPr>
      <w:rFonts w:ascii="Arial" w:hAnsi="Arial"/>
      <w:b w:val="0"/>
      <w:bCs w:val="0"/>
      <w:color w:val="0033CC"/>
      <w:sz w:val="28"/>
    </w:rPr>
  </w:style>
  <w:style w:type="paragraph" w:customStyle="1" w:styleId="2918">
    <w:name w:val="正文缩进1"/>
    <w:basedOn w:val="1"/>
    <w:qFormat/>
    <w:uiPriority w:val="0"/>
    <w:pPr>
      <w:spacing w:beforeLines="50" w:afterLines="50" w:line="300" w:lineRule="auto"/>
      <w:ind w:firstLine="480" w:firstLineChars="200"/>
    </w:pPr>
    <w:rPr>
      <w:rFonts w:ascii="Calibri" w:hAnsi="Calibri" w:eastAsia="仿宋_GB2312"/>
      <w:kern w:val="0"/>
      <w:sz w:val="24"/>
    </w:rPr>
  </w:style>
  <w:style w:type="paragraph" w:customStyle="1" w:styleId="2919">
    <w:name w:val="签署页文字"/>
    <w:basedOn w:val="1"/>
    <w:qFormat/>
    <w:uiPriority w:val="0"/>
    <w:pPr>
      <w:widowControl/>
      <w:spacing w:before="480" w:line="360" w:lineRule="auto"/>
      <w:ind w:left="420"/>
    </w:pPr>
    <w:rPr>
      <w:rFonts w:cs="宋体"/>
      <w:kern w:val="0"/>
      <w:sz w:val="30"/>
      <w:szCs w:val="20"/>
    </w:rPr>
  </w:style>
  <w:style w:type="paragraph" w:customStyle="1" w:styleId="2920">
    <w:name w:val="文件分类"/>
    <w:basedOn w:val="1061"/>
    <w:qFormat/>
    <w:uiPriority w:val="0"/>
    <w:pPr>
      <w:adjustRightInd/>
      <w:snapToGrid/>
      <w:spacing w:before="600" w:after="480" w:line="2400" w:lineRule="auto"/>
      <w:ind w:firstLine="480"/>
      <w:textAlignment w:val="auto"/>
    </w:pPr>
    <w:rPr>
      <w:rFonts w:ascii="宋体" w:hAnsi="宋体"/>
      <w:color w:val="auto"/>
      <w:spacing w:val="10"/>
      <w:kern w:val="0"/>
      <w:sz w:val="32"/>
    </w:rPr>
  </w:style>
  <w:style w:type="paragraph" w:customStyle="1" w:styleId="2921">
    <w:name w:val="标准编号（封面）"/>
    <w:basedOn w:val="1"/>
    <w:qFormat/>
    <w:uiPriority w:val="0"/>
    <w:pPr>
      <w:widowControl/>
      <w:spacing w:line="360" w:lineRule="auto"/>
      <w:jc w:val="center"/>
    </w:pPr>
    <w:rPr>
      <w:rFonts w:eastAsia="黑体" w:cs="宋体"/>
      <w:b/>
      <w:bCs/>
      <w:kern w:val="0"/>
      <w:sz w:val="30"/>
      <w:szCs w:val="20"/>
    </w:rPr>
  </w:style>
  <w:style w:type="paragraph" w:customStyle="1" w:styleId="2922">
    <w:name w:val="并列叙述条文a)b)"/>
    <w:basedOn w:val="1"/>
    <w:qFormat/>
    <w:uiPriority w:val="0"/>
    <w:pPr>
      <w:widowControl/>
      <w:numPr>
        <w:ilvl w:val="0"/>
        <w:numId w:val="156"/>
      </w:numPr>
      <w:spacing w:line="360" w:lineRule="auto"/>
    </w:pPr>
    <w:rPr>
      <w:kern w:val="0"/>
      <w:sz w:val="24"/>
      <w:szCs w:val="20"/>
    </w:rPr>
  </w:style>
  <w:style w:type="paragraph" w:customStyle="1" w:styleId="2923">
    <w:name w:val="Char Char2 Char Char Char Char"/>
    <w:basedOn w:val="1"/>
    <w:qFormat/>
    <w:uiPriority w:val="99"/>
    <w:pPr>
      <w:widowControl/>
      <w:spacing w:line="360" w:lineRule="auto"/>
      <w:ind w:firstLine="480"/>
      <w:jc w:val="left"/>
    </w:pPr>
    <w:rPr>
      <w:rFonts w:ascii="Tahoma" w:hAnsi="Tahoma"/>
      <w:kern w:val="0"/>
      <w:sz w:val="24"/>
      <w:szCs w:val="20"/>
    </w:rPr>
  </w:style>
  <w:style w:type="paragraph" w:customStyle="1" w:styleId="2924">
    <w:name w:val="辑要页内容"/>
    <w:basedOn w:val="1"/>
    <w:qFormat/>
    <w:uiPriority w:val="0"/>
    <w:pPr>
      <w:widowControl/>
      <w:spacing w:after="120" w:line="480" w:lineRule="auto"/>
    </w:pPr>
    <w:rPr>
      <w:rFonts w:ascii="黑体" w:eastAsia="黑体"/>
      <w:kern w:val="0"/>
      <w:sz w:val="28"/>
      <w:szCs w:val="20"/>
    </w:rPr>
  </w:style>
  <w:style w:type="paragraph" w:customStyle="1" w:styleId="2925">
    <w:name w:val="附录标题"/>
    <w:basedOn w:val="1061"/>
    <w:qFormat/>
    <w:uiPriority w:val="0"/>
    <w:pPr>
      <w:adjustRightInd/>
      <w:snapToGrid/>
      <w:spacing w:before="120" w:after="60" w:line="240" w:lineRule="auto"/>
      <w:ind w:left="661" w:leftChars="314" w:right="670" w:rightChars="319" w:hanging="2"/>
      <w:textAlignment w:val="auto"/>
    </w:pPr>
    <w:rPr>
      <w:rFonts w:ascii="宋体" w:hAnsi="宋体"/>
      <w:color w:val="auto"/>
      <w:kern w:val="0"/>
      <w:sz w:val="28"/>
    </w:rPr>
  </w:style>
  <w:style w:type="paragraph" w:customStyle="1" w:styleId="2926">
    <w:name w:val="附录1层"/>
    <w:basedOn w:val="1"/>
    <w:next w:val="2927"/>
    <w:qFormat/>
    <w:uiPriority w:val="0"/>
    <w:pPr>
      <w:widowControl/>
      <w:spacing w:before="160" w:after="100" w:line="360" w:lineRule="auto"/>
    </w:pPr>
    <w:rPr>
      <w:rFonts w:ascii="黑体" w:eastAsia="黑体"/>
      <w:kern w:val="0"/>
      <w:sz w:val="24"/>
      <w:szCs w:val="20"/>
    </w:rPr>
  </w:style>
  <w:style w:type="paragraph" w:customStyle="1" w:styleId="2927">
    <w:name w:val="附录2层"/>
    <w:basedOn w:val="1"/>
    <w:next w:val="1061"/>
    <w:qFormat/>
    <w:uiPriority w:val="0"/>
    <w:pPr>
      <w:widowControl/>
      <w:spacing w:line="360" w:lineRule="auto"/>
    </w:pPr>
    <w:rPr>
      <w:rFonts w:ascii="黑体" w:eastAsia="黑体"/>
      <w:kern w:val="0"/>
      <w:sz w:val="24"/>
      <w:szCs w:val="20"/>
    </w:rPr>
  </w:style>
  <w:style w:type="paragraph" w:customStyle="1" w:styleId="2928">
    <w:name w:val="正文_注"/>
    <w:basedOn w:val="1"/>
    <w:qFormat/>
    <w:uiPriority w:val="0"/>
    <w:pPr>
      <w:widowControl/>
      <w:spacing w:line="360" w:lineRule="auto"/>
    </w:pPr>
    <w:rPr>
      <w:kern w:val="0"/>
      <w:sz w:val="18"/>
      <w:szCs w:val="20"/>
    </w:rPr>
  </w:style>
  <w:style w:type="paragraph" w:customStyle="1" w:styleId="2929">
    <w:name w:val="附录编号"/>
    <w:basedOn w:val="1"/>
    <w:qFormat/>
    <w:uiPriority w:val="0"/>
    <w:pPr>
      <w:spacing w:before="520" w:line="320" w:lineRule="atLeast"/>
      <w:jc w:val="center"/>
      <w:outlineLvl w:val="0"/>
    </w:pPr>
    <w:rPr>
      <w:rFonts w:eastAsia="黑体"/>
      <w:snapToGrid w:val="0"/>
      <w:kern w:val="28"/>
      <w:sz w:val="24"/>
      <w:szCs w:val="20"/>
    </w:rPr>
  </w:style>
  <w:style w:type="paragraph" w:customStyle="1" w:styleId="2930">
    <w:name w:val="附录名称"/>
    <w:basedOn w:val="1"/>
    <w:qFormat/>
    <w:uiPriority w:val="0"/>
    <w:pPr>
      <w:topLinePunct/>
      <w:spacing w:after="240" w:line="360" w:lineRule="auto"/>
      <w:jc w:val="center"/>
    </w:pPr>
    <w:rPr>
      <w:rFonts w:eastAsia="黑体"/>
      <w:spacing w:val="-4"/>
      <w:kern w:val="24"/>
      <w:sz w:val="24"/>
      <w:szCs w:val="20"/>
    </w:rPr>
  </w:style>
  <w:style w:type="paragraph" w:customStyle="1" w:styleId="2931">
    <w:name w:val="密级（秘密、机密、绝密）"/>
    <w:basedOn w:val="1"/>
    <w:qFormat/>
    <w:uiPriority w:val="0"/>
    <w:pPr>
      <w:spacing w:line="360" w:lineRule="auto"/>
    </w:pPr>
    <w:rPr>
      <w:rFonts w:eastAsia="黑体"/>
      <w:spacing w:val="-4"/>
      <w:kern w:val="0"/>
      <w:sz w:val="36"/>
      <w:szCs w:val="32"/>
    </w:rPr>
  </w:style>
  <w:style w:type="paragraph" w:customStyle="1" w:styleId="2932">
    <w:name w:val="并列条文1）2）"/>
    <w:basedOn w:val="1"/>
    <w:qFormat/>
    <w:uiPriority w:val="0"/>
    <w:pPr>
      <w:widowControl/>
      <w:numPr>
        <w:ilvl w:val="0"/>
        <w:numId w:val="157"/>
      </w:numPr>
      <w:spacing w:line="360" w:lineRule="auto"/>
    </w:pPr>
    <w:rPr>
      <w:rFonts w:ascii="宋体" w:hAnsi="宋体"/>
      <w:kern w:val="0"/>
      <w:sz w:val="24"/>
      <w:szCs w:val="20"/>
    </w:rPr>
  </w:style>
  <w:style w:type="paragraph" w:customStyle="1" w:styleId="2933">
    <w:name w:val="项目名称"/>
    <w:basedOn w:val="1"/>
    <w:qFormat/>
    <w:uiPriority w:val="0"/>
    <w:pPr>
      <w:widowControl/>
      <w:spacing w:beforeLines="200" w:line="360" w:lineRule="auto"/>
      <w:jc w:val="center"/>
    </w:pPr>
    <w:rPr>
      <w:rFonts w:ascii="黑体" w:hAnsi="黑体" w:eastAsia="黑体" w:cs="宋体"/>
      <w:b/>
      <w:bCs/>
      <w:spacing w:val="20"/>
      <w:kern w:val="0"/>
      <w:sz w:val="44"/>
      <w:szCs w:val="20"/>
    </w:rPr>
  </w:style>
  <w:style w:type="paragraph" w:customStyle="1" w:styleId="2934">
    <w:name w:val="年月日"/>
    <w:basedOn w:val="1"/>
    <w:qFormat/>
    <w:uiPriority w:val="0"/>
    <w:pPr>
      <w:widowControl/>
      <w:spacing w:line="360" w:lineRule="auto"/>
      <w:jc w:val="center"/>
    </w:pPr>
    <w:rPr>
      <w:rFonts w:ascii="黑体" w:eastAsia="黑体" w:cs="宋体"/>
      <w:b/>
      <w:bCs/>
      <w:kern w:val="0"/>
      <w:sz w:val="32"/>
      <w:szCs w:val="20"/>
    </w:rPr>
  </w:style>
  <w:style w:type="paragraph" w:customStyle="1" w:styleId="2935">
    <w:name w:val="默认段落字体 Char2 Char1 Char Char1 Char Char Char Char1 Char Char Char"/>
    <w:basedOn w:val="1"/>
    <w:qFormat/>
    <w:uiPriority w:val="0"/>
    <w:rPr>
      <w:rFonts w:ascii="Tahoma" w:hAnsi="Tahoma"/>
      <w:sz w:val="24"/>
      <w:szCs w:val="20"/>
    </w:rPr>
  </w:style>
  <w:style w:type="paragraph" w:customStyle="1" w:styleId="2936">
    <w:name w:val="缩进_小四号_1.5行距"/>
    <w:basedOn w:val="1"/>
    <w:qFormat/>
    <w:uiPriority w:val="0"/>
    <w:pPr>
      <w:spacing w:line="360" w:lineRule="auto"/>
      <w:ind w:firstLine="480" w:firstLineChars="200"/>
    </w:pPr>
    <w:rPr>
      <w:rFonts w:cs="宋体"/>
      <w:sz w:val="24"/>
      <w:szCs w:val="20"/>
    </w:rPr>
  </w:style>
  <w:style w:type="paragraph" w:customStyle="1" w:styleId="2937">
    <w:name w:val="样式 正文缩进正文（首行缩进两字）ALT+Z表正文正文非缩进特点标题4特点 Char Char文2段1特点 ..."/>
    <w:basedOn w:val="21"/>
    <w:qFormat/>
    <w:uiPriority w:val="0"/>
    <w:pPr>
      <w:tabs>
        <w:tab w:val="clear" w:pos="0"/>
      </w:tabs>
      <w:spacing w:beforeLines="50" w:afterLines="50" w:line="360" w:lineRule="auto"/>
      <w:ind w:left="0" w:firstLine="566" w:firstLineChars="202"/>
    </w:pPr>
    <w:rPr>
      <w:rFonts w:ascii="宋体" w:hAnsi="宋体" w:cs="宋体"/>
      <w:kern w:val="0"/>
      <w:sz w:val="28"/>
      <w:szCs w:val="28"/>
    </w:rPr>
  </w:style>
  <w:style w:type="paragraph" w:customStyle="1" w:styleId="2938">
    <w:name w:val="正文缩进6"/>
    <w:basedOn w:val="1"/>
    <w:qFormat/>
    <w:uiPriority w:val="99"/>
    <w:pPr>
      <w:spacing w:beforeLines="50" w:afterLines="50" w:line="300" w:lineRule="auto"/>
      <w:ind w:firstLine="480" w:firstLineChars="200"/>
    </w:pPr>
    <w:rPr>
      <w:rFonts w:eastAsia="仿宋_GB2312"/>
      <w:kern w:val="0"/>
      <w:sz w:val="24"/>
    </w:rPr>
  </w:style>
  <w:style w:type="paragraph" w:customStyle="1" w:styleId="2939">
    <w:name w:val="Section1"/>
    <w:basedOn w:val="3"/>
    <w:qFormat/>
    <w:uiPriority w:val="0"/>
    <w:pPr>
      <w:widowControl/>
      <w:numPr>
        <w:ilvl w:val="0"/>
        <w:numId w:val="158"/>
      </w:numPr>
      <w:tabs>
        <w:tab w:val="left" w:pos="360"/>
        <w:tab w:val="left" w:pos="576"/>
      </w:tabs>
      <w:spacing w:line="578" w:lineRule="auto"/>
      <w:ind w:left="0" w:firstLine="0"/>
      <w:jc w:val="both"/>
    </w:pPr>
    <w:rPr>
      <w:bCs w:val="0"/>
      <w:kern w:val="44"/>
      <w:sz w:val="44"/>
      <w:szCs w:val="44"/>
    </w:rPr>
  </w:style>
  <w:style w:type="paragraph" w:customStyle="1" w:styleId="2940">
    <w:name w:val="列表项目符号基础"/>
    <w:basedOn w:val="21"/>
    <w:qFormat/>
    <w:uiPriority w:val="0"/>
    <w:pPr>
      <w:tabs>
        <w:tab w:val="clear" w:pos="0"/>
      </w:tabs>
      <w:adjustRightInd w:val="0"/>
      <w:snapToGrid w:val="0"/>
      <w:spacing w:beforeLines="50" w:after="120" w:line="360" w:lineRule="auto"/>
      <w:ind w:left="0" w:firstLine="480"/>
      <w:textAlignment w:val="baseline"/>
    </w:pPr>
    <w:rPr>
      <w:rFonts w:eastAsia="仿宋_GB2312"/>
      <w:b/>
      <w:kern w:val="0"/>
      <w:sz w:val="24"/>
      <w:szCs w:val="20"/>
    </w:rPr>
  </w:style>
  <w:style w:type="paragraph" w:customStyle="1" w:styleId="2941">
    <w:name w:val="Section6"/>
    <w:basedOn w:val="8"/>
    <w:qFormat/>
    <w:uiPriority w:val="0"/>
    <w:pPr>
      <w:tabs>
        <w:tab w:val="left" w:pos="360"/>
        <w:tab w:val="left" w:pos="432"/>
      </w:tabs>
      <w:adjustRightInd/>
      <w:spacing w:line="320" w:lineRule="auto"/>
      <w:ind w:firstLine="425"/>
      <w:jc w:val="both"/>
      <w:textAlignment w:val="auto"/>
    </w:pPr>
    <w:rPr>
      <w:rFonts w:ascii="Times New Roman" w:hAnsi="Times New Roman" w:eastAsia="宋体"/>
      <w:bCs w:val="0"/>
      <w:kern w:val="2"/>
    </w:rPr>
  </w:style>
  <w:style w:type="paragraph" w:customStyle="1" w:styleId="2942">
    <w:name w:val="Section7"/>
    <w:basedOn w:val="9"/>
    <w:qFormat/>
    <w:uiPriority w:val="0"/>
    <w:pPr>
      <w:tabs>
        <w:tab w:val="left" w:pos="0"/>
        <w:tab w:val="left" w:pos="360"/>
        <w:tab w:val="left" w:pos="432"/>
      </w:tabs>
      <w:adjustRightInd/>
      <w:spacing w:line="320" w:lineRule="auto"/>
      <w:ind w:left="1276" w:firstLine="425"/>
      <w:jc w:val="both"/>
      <w:textAlignment w:val="auto"/>
    </w:pPr>
    <w:rPr>
      <w:bCs w:val="0"/>
      <w:kern w:val="2"/>
    </w:rPr>
  </w:style>
  <w:style w:type="paragraph" w:customStyle="1" w:styleId="2943">
    <w:name w:val="Section8"/>
    <w:basedOn w:val="10"/>
    <w:qFormat/>
    <w:uiPriority w:val="0"/>
    <w:pPr>
      <w:tabs>
        <w:tab w:val="left" w:pos="0"/>
        <w:tab w:val="left" w:pos="360"/>
        <w:tab w:val="left" w:pos="432"/>
        <w:tab w:val="left" w:pos="4394"/>
      </w:tabs>
      <w:adjustRightInd/>
      <w:spacing w:line="320" w:lineRule="auto"/>
      <w:ind w:left="1418" w:firstLine="425"/>
      <w:jc w:val="both"/>
      <w:textAlignment w:val="auto"/>
    </w:pPr>
    <w:rPr>
      <w:rFonts w:ascii="Times New Roman" w:hAnsi="Times New Roman" w:eastAsia="宋体"/>
      <w:b/>
      <w:bCs/>
      <w:kern w:val="2"/>
    </w:rPr>
  </w:style>
  <w:style w:type="paragraph" w:customStyle="1" w:styleId="2944">
    <w:name w:val="样式 正文缩进正文（首行缩进两字）ALT+Z表正文正文非缩进特点正文缩进 Char1正文（首行缩进两字） Char..."/>
    <w:basedOn w:val="21"/>
    <w:qFormat/>
    <w:uiPriority w:val="0"/>
    <w:pPr>
      <w:tabs>
        <w:tab w:val="clear" w:pos="0"/>
      </w:tabs>
      <w:spacing w:line="300" w:lineRule="auto"/>
      <w:ind w:left="0" w:firstLine="480" w:firstLineChars="200"/>
    </w:pPr>
    <w:rPr>
      <w:rFonts w:cs="宋体"/>
      <w:color w:val="000000"/>
      <w:kern w:val="0"/>
      <w:sz w:val="24"/>
      <w:szCs w:val="20"/>
    </w:rPr>
  </w:style>
  <w:style w:type="paragraph" w:customStyle="1" w:styleId="2945">
    <w:name w:val="Level 2 Body List Text"/>
    <w:basedOn w:val="34"/>
    <w:qFormat/>
    <w:uiPriority w:val="0"/>
    <w:pPr>
      <w:widowControl/>
      <w:spacing w:after="240" w:line="240" w:lineRule="atLeast"/>
      <w:ind w:left="1440" w:hanging="540"/>
    </w:pPr>
    <w:rPr>
      <w:rFonts w:hint="eastAsia" w:ascii="宋体" w:hAnsi="宋体"/>
      <w:color w:val="000000"/>
      <w:spacing w:val="-5"/>
      <w:kern w:val="0"/>
      <w:sz w:val="20"/>
      <w:szCs w:val="20"/>
      <w:lang w:eastAsia="en-US"/>
    </w:rPr>
  </w:style>
  <w:style w:type="paragraph" w:customStyle="1" w:styleId="2946">
    <w:name w:val="方案列表1"/>
    <w:basedOn w:val="1673"/>
    <w:qFormat/>
    <w:uiPriority w:val="0"/>
    <w:pPr>
      <w:spacing w:beforeLines="50" w:afterLines="50" w:line="360" w:lineRule="exact"/>
      <w:ind w:firstLine="420"/>
    </w:pPr>
    <w:rPr>
      <w:rFonts w:eastAsia="宋体"/>
      <w:szCs w:val="24"/>
    </w:rPr>
  </w:style>
  <w:style w:type="paragraph" w:customStyle="1" w:styleId="2947">
    <w:name w:val="列表格式"/>
    <w:basedOn w:val="2409"/>
    <w:qFormat/>
    <w:uiPriority w:val="0"/>
    <w:pPr>
      <w:numPr>
        <w:ilvl w:val="0"/>
        <w:numId w:val="0"/>
      </w:numPr>
      <w:adjustRightInd w:val="0"/>
      <w:spacing w:before="60" w:after="60" w:line="360" w:lineRule="auto"/>
      <w:textAlignment w:val="baseline"/>
    </w:pPr>
    <w:rPr>
      <w:rFonts w:ascii="宋体"/>
      <w:spacing w:val="10"/>
      <w:kern w:val="0"/>
      <w:sz w:val="24"/>
      <w:szCs w:val="20"/>
    </w:rPr>
  </w:style>
  <w:style w:type="paragraph" w:customStyle="1" w:styleId="2948">
    <w:name w:val="11"/>
    <w:basedOn w:val="1"/>
    <w:next w:val="45"/>
    <w:qFormat/>
    <w:uiPriority w:val="0"/>
    <w:rPr>
      <w:rFonts w:ascii="宋体" w:hAnsi="Courier New"/>
      <w:sz w:val="24"/>
      <w:szCs w:val="20"/>
    </w:rPr>
  </w:style>
  <w:style w:type="paragraph" w:customStyle="1" w:styleId="2949">
    <w:name w:val="标准有序列表（L1）"/>
    <w:basedOn w:val="21"/>
    <w:qFormat/>
    <w:uiPriority w:val="0"/>
    <w:pPr>
      <w:tabs>
        <w:tab w:val="left" w:pos="360"/>
      </w:tabs>
      <w:spacing w:line="360" w:lineRule="auto"/>
      <w:ind w:left="0" w:hanging="200" w:hangingChars="200"/>
    </w:pPr>
    <w:rPr>
      <w:rFonts w:ascii="黑体" w:eastAsia="黑体"/>
      <w:color w:val="000000"/>
      <w:kern w:val="0"/>
      <w:sz w:val="24"/>
      <w:szCs w:val="20"/>
    </w:rPr>
  </w:style>
  <w:style w:type="paragraph" w:customStyle="1" w:styleId="2950">
    <w:name w:val="图注"/>
    <w:basedOn w:val="1"/>
    <w:qFormat/>
    <w:uiPriority w:val="0"/>
    <w:pPr>
      <w:tabs>
        <w:tab w:val="left" w:pos="360"/>
      </w:tabs>
      <w:ind w:firstLine="200"/>
      <w:jc w:val="center"/>
    </w:pPr>
    <w:rPr>
      <w:sz w:val="24"/>
    </w:rPr>
  </w:style>
  <w:style w:type="paragraph" w:customStyle="1" w:styleId="2951">
    <w:name w:val="Char4"/>
    <w:basedOn w:val="1"/>
    <w:qFormat/>
    <w:uiPriority w:val="0"/>
    <w:rPr>
      <w:rFonts w:ascii="Tahoma" w:hAnsi="Tahoma"/>
      <w:sz w:val="24"/>
      <w:szCs w:val="20"/>
    </w:rPr>
  </w:style>
  <w:style w:type="paragraph" w:customStyle="1" w:styleId="2952">
    <w:name w:val="图片及名称"/>
    <w:basedOn w:val="1"/>
    <w:qFormat/>
    <w:uiPriority w:val="0"/>
    <w:pPr>
      <w:spacing w:line="360" w:lineRule="auto"/>
      <w:ind w:left="-1" w:hanging="1"/>
      <w:jc w:val="center"/>
    </w:pPr>
    <w:rPr>
      <w:rFonts w:ascii="Arial" w:hAnsi="Arial"/>
      <w:b/>
    </w:rPr>
  </w:style>
  <w:style w:type="paragraph" w:customStyle="1" w:styleId="2953">
    <w:name w:val="细目"/>
    <w:basedOn w:val="1"/>
    <w:qFormat/>
    <w:uiPriority w:val="0"/>
    <w:rPr>
      <w:b/>
      <w:bCs/>
      <w:sz w:val="24"/>
    </w:rPr>
  </w:style>
  <w:style w:type="paragraph" w:customStyle="1" w:styleId="295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2955">
    <w:name w:val="newtext"/>
    <w:basedOn w:val="1"/>
    <w:qFormat/>
    <w:uiPriority w:val="0"/>
    <w:pPr>
      <w:widowControl/>
      <w:spacing w:before="100" w:beforeAutospacing="1" w:after="100" w:afterAutospacing="1" w:line="360" w:lineRule="atLeast"/>
      <w:jc w:val="left"/>
    </w:pPr>
    <w:rPr>
      <w:rFonts w:ascii="宋体" w:hAnsi="宋体" w:cs="宋体"/>
      <w:kern w:val="0"/>
      <w:sz w:val="24"/>
      <w:szCs w:val="21"/>
    </w:rPr>
  </w:style>
  <w:style w:type="paragraph" w:customStyle="1" w:styleId="2956">
    <w:name w:val="附录 Heading 2"/>
    <w:basedOn w:val="4"/>
    <w:qFormat/>
    <w:uiPriority w:val="0"/>
    <w:pPr>
      <w:keepLines w:val="0"/>
      <w:tabs>
        <w:tab w:val="left" w:pos="0"/>
      </w:tabs>
      <w:spacing w:line="288" w:lineRule="auto"/>
      <w:ind w:left="1320" w:hanging="420"/>
      <w:jc w:val="left"/>
    </w:pPr>
    <w:rPr>
      <w:rFonts w:ascii="Microsoft Sans Serif" w:hAnsi="Microsoft Sans Serif" w:eastAsia="仿宋_GB2312" w:cs="Microsoft Sans Serif"/>
      <w:iCs/>
      <w:color w:val="FF0000"/>
      <w:kern w:val="0"/>
      <w:sz w:val="30"/>
      <w:szCs w:val="28"/>
    </w:rPr>
  </w:style>
  <w:style w:type="paragraph" w:customStyle="1" w:styleId="2957">
    <w:name w:val="Basic Text Style"/>
    <w:qFormat/>
    <w:uiPriority w:val="0"/>
    <w:pPr>
      <w:tabs>
        <w:tab w:val="left" w:pos="720"/>
        <w:tab w:val="left" w:pos="851"/>
      </w:tabs>
      <w:overflowPunct w:val="0"/>
      <w:autoSpaceDE w:val="0"/>
      <w:autoSpaceDN w:val="0"/>
      <w:adjustRightInd w:val="0"/>
      <w:spacing w:before="200" w:line="400" w:lineRule="exact"/>
      <w:ind w:left="905" w:leftChars="377" w:firstLine="511"/>
      <w:textAlignment w:val="baseline"/>
    </w:pPr>
    <w:rPr>
      <w:rFonts w:ascii="NewCenturySchlbk" w:hAnsi="NewCenturySchlbk" w:eastAsia="宋体" w:cs="Times New Roman"/>
      <w:sz w:val="24"/>
      <w:lang w:val="en-US" w:eastAsia="zh-CN" w:bidi="ar-SA"/>
    </w:rPr>
  </w:style>
  <w:style w:type="paragraph" w:customStyle="1" w:styleId="2958">
    <w:name w:val="10 Char Char Char Char Char Char Char Char Char Char"/>
    <w:basedOn w:val="1"/>
    <w:qFormat/>
    <w:uiPriority w:val="0"/>
    <w:rPr>
      <w:rFonts w:ascii="Tahoma" w:hAnsi="Tahoma"/>
      <w:sz w:val="24"/>
      <w:szCs w:val="20"/>
    </w:rPr>
  </w:style>
  <w:style w:type="paragraph" w:customStyle="1" w:styleId="2959">
    <w:name w:val="Char Char Char Char Char Char Char Char Char Char Char Char1 Char1"/>
    <w:basedOn w:val="26"/>
    <w:qFormat/>
    <w:uiPriority w:val="0"/>
    <w:rPr>
      <w:rFonts w:ascii="Tahoma" w:hAnsi="Tahoma"/>
      <w:sz w:val="24"/>
    </w:rPr>
  </w:style>
  <w:style w:type="paragraph" w:customStyle="1" w:styleId="2960">
    <w:name w:val="样式 标题 1 + 首行缩进:  1.56 厘米"/>
    <w:basedOn w:val="3"/>
    <w:qFormat/>
    <w:uiPriority w:val="0"/>
    <w:pPr>
      <w:keepLines/>
      <w:tabs>
        <w:tab w:val="left" w:pos="-88"/>
      </w:tabs>
      <w:spacing w:line="578" w:lineRule="auto"/>
      <w:ind w:left="-513" w:firstLine="88"/>
    </w:pPr>
    <w:rPr>
      <w:rFonts w:eastAsia="楷体_GB2312" w:cs="宋体"/>
      <w:kern w:val="44"/>
      <w:sz w:val="44"/>
    </w:rPr>
  </w:style>
  <w:style w:type="paragraph" w:customStyle="1" w:styleId="2961">
    <w:name w:val="列表项"/>
    <w:next w:val="21"/>
    <w:qFormat/>
    <w:uiPriority w:val="0"/>
    <w:pPr>
      <w:tabs>
        <w:tab w:val="left" w:pos="720"/>
      </w:tabs>
      <w:ind w:left="720" w:hanging="360"/>
    </w:pPr>
    <w:rPr>
      <w:rFonts w:ascii="宋体" w:hAnsi="宋体" w:eastAsia="宋体" w:cs="Times New Roman"/>
      <w:b/>
      <w:caps/>
      <w:sz w:val="28"/>
      <w:u w:val="single"/>
      <w:lang w:val="en-US" w:eastAsia="zh-CN" w:bidi="ar-SA"/>
    </w:rPr>
  </w:style>
  <w:style w:type="paragraph" w:customStyle="1" w:styleId="2962">
    <w:name w:val="文"/>
    <w:basedOn w:val="1"/>
    <w:qFormat/>
    <w:uiPriority w:val="0"/>
    <w:pPr>
      <w:spacing w:line="360" w:lineRule="auto"/>
      <w:ind w:firstLine="200" w:firstLineChars="200"/>
    </w:pPr>
    <w:rPr>
      <w:sz w:val="24"/>
    </w:rPr>
  </w:style>
  <w:style w:type="paragraph" w:customStyle="1" w:styleId="2963">
    <w:name w:val="样式 标题 3 + 段前: 0 磅 段后: 0 磅 行距: 多倍行距 1.25 字行"/>
    <w:basedOn w:val="5"/>
    <w:qFormat/>
    <w:uiPriority w:val="0"/>
    <w:pPr>
      <w:keepNext w:val="0"/>
      <w:keepLines w:val="0"/>
      <w:tabs>
        <w:tab w:val="left" w:pos="720"/>
        <w:tab w:val="left" w:pos="2988"/>
      </w:tabs>
      <w:spacing w:before="0" w:after="0" w:afterAutospacing="1" w:line="300" w:lineRule="auto"/>
      <w:ind w:left="1260" w:hanging="720"/>
    </w:pPr>
    <w:rPr>
      <w:rFonts w:cs="宋体"/>
      <w:sz w:val="24"/>
      <w:szCs w:val="20"/>
    </w:rPr>
  </w:style>
  <w:style w:type="paragraph" w:customStyle="1" w:styleId="2964">
    <w:name w:val="样式 宋体 小四 行距: 多倍行距 1.25 字行"/>
    <w:basedOn w:val="1"/>
    <w:qFormat/>
    <w:uiPriority w:val="0"/>
    <w:pPr>
      <w:spacing w:line="360" w:lineRule="auto"/>
    </w:pPr>
    <w:rPr>
      <w:rFonts w:ascii="宋体" w:hAnsi="宋体" w:eastAsia="楷体_GB2312"/>
      <w:sz w:val="24"/>
      <w:szCs w:val="20"/>
    </w:rPr>
  </w:style>
  <w:style w:type="paragraph" w:customStyle="1" w:styleId="2965">
    <w:name w:val="样式 样式 标题 2H2标题2h2Underrubrik1prop2Level 2 Topic Heading2nd l... ..."/>
    <w:basedOn w:val="2960"/>
    <w:qFormat/>
    <w:uiPriority w:val="0"/>
  </w:style>
  <w:style w:type="paragraph" w:customStyle="1" w:styleId="2966">
    <w:name w:val="样式 标题 2 + 仿宋_GB2312"/>
    <w:basedOn w:val="4"/>
    <w:qFormat/>
    <w:uiPriority w:val="0"/>
    <w:pPr>
      <w:keepLines w:val="0"/>
      <w:tabs>
        <w:tab w:val="left" w:pos="420"/>
        <w:tab w:val="left" w:pos="576"/>
      </w:tabs>
      <w:ind w:left="576" w:hanging="576"/>
      <w:jc w:val="left"/>
    </w:pPr>
    <w:rPr>
      <w:rFonts w:ascii="仿宋_GB2312" w:hAnsi="仿宋_GB2312" w:eastAsia="仿宋_GB2312"/>
      <w:color w:val="000000"/>
    </w:rPr>
  </w:style>
  <w:style w:type="paragraph" w:customStyle="1" w:styleId="2967">
    <w:name w:val="正文居中"/>
    <w:basedOn w:val="1"/>
    <w:qFormat/>
    <w:uiPriority w:val="0"/>
    <w:pPr>
      <w:spacing w:before="100" w:beforeAutospacing="1" w:after="100" w:afterAutospacing="1" w:line="240" w:lineRule="atLeast"/>
      <w:ind w:left="420" w:firstLine="480"/>
      <w:jc w:val="center"/>
    </w:pPr>
    <w:rPr>
      <w:sz w:val="24"/>
    </w:rPr>
  </w:style>
  <w:style w:type="paragraph" w:customStyle="1" w:styleId="2968">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69">
    <w:name w:val="wansan"/>
    <w:basedOn w:val="1"/>
    <w:qFormat/>
    <w:uiPriority w:val="0"/>
    <w:pPr>
      <w:spacing w:line="360" w:lineRule="auto"/>
      <w:ind w:firstLine="200" w:firstLineChars="200"/>
    </w:pPr>
    <w:rPr>
      <w:rFonts w:ascii="Verdana" w:hAnsi="Verdana"/>
      <w:sz w:val="24"/>
      <w:szCs w:val="20"/>
    </w:rPr>
  </w:style>
  <w:style w:type="paragraph" w:customStyle="1" w:styleId="2970">
    <w:name w:val="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971">
    <w:name w:val="标题1正文"/>
    <w:basedOn w:val="1"/>
    <w:qFormat/>
    <w:uiPriority w:val="0"/>
    <w:pPr>
      <w:spacing w:line="360" w:lineRule="auto"/>
      <w:ind w:firstLine="420"/>
    </w:pPr>
    <w:rPr>
      <w:rFonts w:cs="宋体"/>
      <w:sz w:val="24"/>
      <w:szCs w:val="20"/>
    </w:rPr>
  </w:style>
  <w:style w:type="paragraph" w:customStyle="1" w:styleId="2972">
    <w:name w:val="表格正文中"/>
    <w:basedOn w:val="1"/>
    <w:qFormat/>
    <w:uiPriority w:val="0"/>
    <w:pPr>
      <w:spacing w:line="240" w:lineRule="atLeast"/>
      <w:jc w:val="center"/>
    </w:pPr>
    <w:rPr>
      <w:rFonts w:eastAsia="楷体_GB2312"/>
      <w:sz w:val="24"/>
    </w:rPr>
  </w:style>
  <w:style w:type="paragraph" w:customStyle="1" w:styleId="2973">
    <w:name w:val="标题2正文 Char Char"/>
    <w:basedOn w:val="2971"/>
    <w:qFormat/>
    <w:uiPriority w:val="0"/>
    <w:pPr>
      <w:ind w:left="200" w:leftChars="200"/>
    </w:pPr>
  </w:style>
  <w:style w:type="paragraph" w:customStyle="1" w:styleId="2974">
    <w:name w:val="正文编号1"/>
    <w:basedOn w:val="1"/>
    <w:qFormat/>
    <w:uiPriority w:val="0"/>
    <w:pPr>
      <w:numPr>
        <w:ilvl w:val="0"/>
        <w:numId w:val="159"/>
      </w:numPr>
      <w:snapToGrid w:val="0"/>
      <w:spacing w:line="288" w:lineRule="auto"/>
    </w:pPr>
    <w:rPr>
      <w:rFonts w:eastAsia="楷体_GB2312"/>
      <w:kern w:val="0"/>
      <w:sz w:val="24"/>
    </w:rPr>
  </w:style>
  <w:style w:type="paragraph" w:customStyle="1" w:styleId="2975">
    <w:name w:val="样式 标题 3h33rd levelH3Bold Headbh第二层条l3CTLevel 3 Head3H..."/>
    <w:basedOn w:val="5"/>
    <w:qFormat/>
    <w:uiPriority w:val="0"/>
    <w:pPr>
      <w:keepNext w:val="0"/>
      <w:keepLines w:val="0"/>
      <w:widowControl/>
      <w:spacing w:before="0" w:after="0" w:afterAutospacing="1" w:line="360" w:lineRule="auto"/>
      <w:ind w:left="540" w:hanging="1080"/>
    </w:pPr>
    <w:rPr>
      <w:rFonts w:cs="宋体"/>
      <w:spacing w:val="20"/>
      <w:kern w:val="0"/>
      <w:sz w:val="24"/>
      <w:szCs w:val="20"/>
    </w:rPr>
  </w:style>
  <w:style w:type="paragraph" w:customStyle="1" w:styleId="2976">
    <w:name w:val="样式 标题 3h33rd levelH3Bold Headbh第二层条l3CTLevel 3 Head3H...1"/>
    <w:basedOn w:val="5"/>
    <w:qFormat/>
    <w:uiPriority w:val="0"/>
    <w:pPr>
      <w:keepNext w:val="0"/>
      <w:keepLines w:val="0"/>
      <w:widowControl/>
      <w:spacing w:before="0" w:after="0" w:afterAutospacing="1" w:line="360" w:lineRule="auto"/>
      <w:ind w:left="1770" w:leftChars="100" w:right="100" w:rightChars="100" w:hanging="1080"/>
    </w:pPr>
    <w:rPr>
      <w:rFonts w:cs="宋体"/>
      <w:spacing w:val="20"/>
      <w:kern w:val="0"/>
      <w:sz w:val="21"/>
      <w:szCs w:val="20"/>
    </w:rPr>
  </w:style>
  <w:style w:type="paragraph" w:customStyle="1" w:styleId="2977">
    <w:name w:val="样式 样式 标题 3h33rd levelH3Bold Headbh第二层条l3CTLevel 3 Head3H...1 + 右..."/>
    <w:basedOn w:val="2976"/>
    <w:qFormat/>
    <w:uiPriority w:val="0"/>
    <w:pPr>
      <w:ind w:left="540" w:leftChars="0" w:right="210"/>
    </w:pPr>
    <w:rPr>
      <w:sz w:val="24"/>
    </w:rPr>
  </w:style>
  <w:style w:type="paragraph" w:customStyle="1" w:styleId="2978">
    <w:name w:val="样式 样式 正文首行缩进 2 + 首行缩进:  2 字符 + 首行缩进:  2 字符"/>
    <w:basedOn w:val="1"/>
    <w:qFormat/>
    <w:uiPriority w:val="0"/>
    <w:pPr>
      <w:spacing w:line="360" w:lineRule="auto"/>
      <w:ind w:firstLine="480" w:firstLineChars="200"/>
    </w:pPr>
    <w:rPr>
      <w:sz w:val="24"/>
      <w:szCs w:val="20"/>
    </w:rPr>
  </w:style>
  <w:style w:type="paragraph" w:customStyle="1" w:styleId="2979">
    <w:name w:val="样式 首行缩进:  0.63 厘米 行距: 1.5 倍行距"/>
    <w:basedOn w:val="1"/>
    <w:qFormat/>
    <w:uiPriority w:val="0"/>
    <w:pPr>
      <w:spacing w:line="360" w:lineRule="auto"/>
      <w:ind w:firstLine="357"/>
    </w:pPr>
    <w:rPr>
      <w:rFonts w:cs="宋体"/>
      <w:sz w:val="24"/>
      <w:szCs w:val="20"/>
    </w:rPr>
  </w:style>
  <w:style w:type="paragraph" w:customStyle="1" w:styleId="2980">
    <w:name w:val="Style Normal Indent + First line:  2 ch"/>
    <w:basedOn w:val="21"/>
    <w:qFormat/>
    <w:uiPriority w:val="0"/>
    <w:pPr>
      <w:tabs>
        <w:tab w:val="clear" w:pos="0"/>
      </w:tabs>
      <w:spacing w:line="360" w:lineRule="auto"/>
      <w:ind w:left="0" w:firstLine="200" w:firstLineChars="200"/>
    </w:pPr>
    <w:rPr>
      <w:rFonts w:eastAsia="仿宋_GB2312" w:cs="宋体"/>
      <w:b/>
      <w:kern w:val="0"/>
      <w:sz w:val="24"/>
      <w:szCs w:val="20"/>
    </w:rPr>
  </w:style>
  <w:style w:type="paragraph" w:customStyle="1" w:styleId="2981">
    <w:name w:val="样式 行距: 1.5 倍行距2"/>
    <w:basedOn w:val="1"/>
    <w:qFormat/>
    <w:uiPriority w:val="0"/>
    <w:pPr>
      <w:spacing w:line="360" w:lineRule="auto"/>
    </w:pPr>
    <w:rPr>
      <w:rFonts w:cs="宋体"/>
      <w:sz w:val="24"/>
      <w:szCs w:val="20"/>
    </w:rPr>
  </w:style>
  <w:style w:type="paragraph" w:customStyle="1" w:styleId="2982">
    <w:name w:val="样式 加粗 行距: 1.5 倍行距"/>
    <w:basedOn w:val="1"/>
    <w:qFormat/>
    <w:uiPriority w:val="0"/>
    <w:pPr>
      <w:spacing w:line="360" w:lineRule="auto"/>
    </w:pPr>
    <w:rPr>
      <w:rFonts w:cs="宋体"/>
      <w:b/>
      <w:bCs/>
      <w:sz w:val="24"/>
      <w:szCs w:val="20"/>
    </w:rPr>
  </w:style>
  <w:style w:type="paragraph" w:customStyle="1" w:styleId="2983">
    <w:name w:val="样式 加粗 行距: 1.5 倍行距1"/>
    <w:basedOn w:val="1"/>
    <w:qFormat/>
    <w:uiPriority w:val="0"/>
    <w:pPr>
      <w:spacing w:line="360" w:lineRule="auto"/>
    </w:pPr>
    <w:rPr>
      <w:rFonts w:cs="宋体"/>
      <w:b/>
      <w:bCs/>
      <w:sz w:val="24"/>
      <w:szCs w:val="20"/>
    </w:rPr>
  </w:style>
  <w:style w:type="paragraph" w:customStyle="1" w:styleId="2984">
    <w:name w:val="样式 行距: 1.5 倍行距3"/>
    <w:basedOn w:val="1"/>
    <w:qFormat/>
    <w:uiPriority w:val="0"/>
    <w:pPr>
      <w:spacing w:line="360" w:lineRule="auto"/>
    </w:pPr>
    <w:rPr>
      <w:rFonts w:cs="宋体"/>
      <w:sz w:val="24"/>
      <w:szCs w:val="20"/>
    </w:rPr>
  </w:style>
  <w:style w:type="paragraph" w:customStyle="1" w:styleId="2985">
    <w:name w:val="图片居中"/>
    <w:link w:val="4047"/>
    <w:qFormat/>
    <w:uiPriority w:val="0"/>
    <w:pPr>
      <w:spacing w:before="100" w:beforeAutospacing="1" w:after="100" w:afterAutospacing="1"/>
      <w:ind w:firstLine="403"/>
      <w:jc w:val="center"/>
    </w:pPr>
    <w:rPr>
      <w:rFonts w:ascii="宋体" w:hAnsi="宋体" w:eastAsia="宋体" w:cs="Times New Roman"/>
      <w:kern w:val="24"/>
      <w:sz w:val="21"/>
      <w:szCs w:val="24"/>
      <w:lang w:val="en-US" w:eastAsia="zh-CN" w:bidi="ar-SA"/>
    </w:rPr>
  </w:style>
  <w:style w:type="paragraph" w:customStyle="1" w:styleId="2986">
    <w:name w:val="样式 首行缩进:  0.63 厘米 行距: 1.5 倍行距1"/>
    <w:basedOn w:val="1"/>
    <w:qFormat/>
    <w:uiPriority w:val="0"/>
    <w:pPr>
      <w:spacing w:line="360" w:lineRule="auto"/>
      <w:ind w:firstLine="360"/>
    </w:pPr>
    <w:rPr>
      <w:rFonts w:cs="宋体"/>
      <w:sz w:val="24"/>
      <w:szCs w:val="20"/>
    </w:rPr>
  </w:style>
  <w:style w:type="paragraph" w:customStyle="1" w:styleId="2987">
    <w:name w:val="样式 标题 3标题 3 Char Char标题 3 Char节标题H3level_3PIM 3Level 3 He..."/>
    <w:basedOn w:val="5"/>
    <w:qFormat/>
    <w:uiPriority w:val="0"/>
    <w:pPr>
      <w:keepNext w:val="0"/>
      <w:keepLines w:val="0"/>
      <w:numPr>
        <w:ilvl w:val="3"/>
        <w:numId w:val="160"/>
      </w:numPr>
      <w:tabs>
        <w:tab w:val="left" w:pos="720"/>
        <w:tab w:val="clear" w:pos="864"/>
      </w:tabs>
      <w:spacing w:before="0" w:after="0" w:afterAutospacing="1" w:line="360" w:lineRule="auto"/>
      <w:ind w:left="0" w:firstLine="200" w:firstLineChars="200"/>
    </w:pPr>
    <w:rPr>
      <w:rFonts w:ascii="仿宋_GB2312" w:cs="宋体"/>
      <w:color w:val="000000"/>
      <w:sz w:val="24"/>
      <w:szCs w:val="20"/>
    </w:rPr>
  </w:style>
  <w:style w:type="paragraph" w:customStyle="1" w:styleId="2988">
    <w:name w:val="样式 首行缩进:  0.85 厘米 行距: 1.5 倍行距"/>
    <w:basedOn w:val="1"/>
    <w:qFormat/>
    <w:uiPriority w:val="0"/>
    <w:pPr>
      <w:spacing w:line="360" w:lineRule="auto"/>
      <w:ind w:firstLine="482"/>
    </w:pPr>
    <w:rPr>
      <w:rFonts w:cs="宋体"/>
      <w:sz w:val="24"/>
      <w:szCs w:val="20"/>
    </w:rPr>
  </w:style>
  <w:style w:type="paragraph" w:customStyle="1" w:styleId="2989">
    <w:name w:val="尾注"/>
    <w:basedOn w:val="52"/>
    <w:qFormat/>
    <w:uiPriority w:val="0"/>
  </w:style>
  <w:style w:type="paragraph" w:customStyle="1" w:styleId="2990">
    <w:name w:val="样式 标题 22nd levelh22Header 2H2l2DO NOT USE_h2chnChapter ..."/>
    <w:basedOn w:val="4"/>
    <w:qFormat/>
    <w:uiPriority w:val="0"/>
    <w:pPr>
      <w:keepLines w:val="0"/>
      <w:widowControl/>
      <w:tabs>
        <w:tab w:val="left" w:pos="240"/>
      </w:tabs>
      <w:ind w:left="567" w:hanging="567"/>
      <w:jc w:val="left"/>
    </w:pPr>
    <w:rPr>
      <w:rFonts w:ascii="Times New Roman" w:hAnsi="仿宋" w:cs="宋体"/>
      <w:color w:val="000000"/>
      <w:spacing w:val="20"/>
      <w:kern w:val="0"/>
      <w:sz w:val="28"/>
      <w:szCs w:val="20"/>
    </w:rPr>
  </w:style>
  <w:style w:type="paragraph" w:customStyle="1" w:styleId="2991">
    <w:name w:val="Char Char1 Char Char Char Char Char Char Char Char Char Char Char Char Char Char Char Char Char1 Char"/>
    <w:basedOn w:val="1"/>
    <w:qFormat/>
    <w:uiPriority w:val="0"/>
    <w:pPr>
      <w:widowControl/>
      <w:spacing w:after="160" w:line="240" w:lineRule="exact"/>
      <w:jc w:val="left"/>
    </w:pPr>
    <w:rPr>
      <w:sz w:val="24"/>
    </w:rPr>
  </w:style>
  <w:style w:type="paragraph" w:customStyle="1" w:styleId="2992">
    <w:name w:val="样式 仿宋_GB2312 四号 行距: 固定值 22 磅 首行缩进:  2 字符"/>
    <w:basedOn w:val="1"/>
    <w:qFormat/>
    <w:uiPriority w:val="0"/>
    <w:pPr>
      <w:widowControl/>
      <w:spacing w:before="120" w:after="120" w:line="440" w:lineRule="exact"/>
      <w:ind w:firstLine="560" w:firstLineChars="200"/>
      <w:jc w:val="left"/>
    </w:pPr>
    <w:rPr>
      <w:rFonts w:ascii="仿宋_GB2312" w:hAnsi="Calibri" w:eastAsia="仿宋_GB2312" w:cs="宋体"/>
      <w:kern w:val="0"/>
      <w:sz w:val="28"/>
      <w:szCs w:val="20"/>
      <w:lang w:eastAsia="en-US" w:bidi="en-US"/>
    </w:rPr>
  </w:style>
  <w:style w:type="paragraph" w:customStyle="1" w:styleId="2993">
    <w:name w:val="样式 样式 首行缩进:  2 字符 + 首行缩进:  2 字符1"/>
    <w:basedOn w:val="1"/>
    <w:qFormat/>
    <w:uiPriority w:val="0"/>
    <w:pPr>
      <w:spacing w:line="520" w:lineRule="exact"/>
      <w:ind w:firstLine="560" w:firstLineChars="200"/>
    </w:pPr>
    <w:rPr>
      <w:rFonts w:ascii="黑体" w:eastAsia="仿宋_GB2312" w:cs="宋体"/>
      <w:sz w:val="28"/>
      <w:szCs w:val="20"/>
    </w:rPr>
  </w:style>
  <w:style w:type="paragraph" w:customStyle="1" w:styleId="2994">
    <w:name w:val="方案设计正文"/>
    <w:basedOn w:val="1"/>
    <w:qFormat/>
    <w:uiPriority w:val="0"/>
    <w:pPr>
      <w:adjustRightInd w:val="0"/>
      <w:snapToGrid w:val="0"/>
      <w:spacing w:line="360" w:lineRule="auto"/>
      <w:ind w:firstLine="480" w:firstLineChars="200"/>
    </w:pPr>
    <w:rPr>
      <w:sz w:val="24"/>
    </w:rPr>
  </w:style>
  <w:style w:type="paragraph" w:customStyle="1" w:styleId="2995">
    <w:name w:val="样式 仿宋_GB2312 (符号) 宋体 四号 行距: 固定值 22 磅 首行缩进:  2 字符"/>
    <w:basedOn w:val="1"/>
    <w:qFormat/>
    <w:uiPriority w:val="0"/>
    <w:pPr>
      <w:widowControl/>
      <w:spacing w:before="120" w:after="120" w:line="440" w:lineRule="exact"/>
      <w:ind w:firstLine="560" w:firstLineChars="200"/>
      <w:jc w:val="left"/>
    </w:pPr>
    <w:rPr>
      <w:rFonts w:ascii="仿宋_GB2312" w:hAnsi="宋体" w:eastAsia="仿宋_GB2312" w:cs="宋体"/>
      <w:sz w:val="28"/>
      <w:szCs w:val="20"/>
      <w:lang w:eastAsia="en-US" w:bidi="en-US"/>
    </w:rPr>
  </w:style>
  <w:style w:type="paragraph" w:customStyle="1" w:styleId="2996">
    <w:name w:val="Num Heading 4"/>
    <w:basedOn w:val="6"/>
    <w:next w:val="1"/>
    <w:qFormat/>
    <w:uiPriority w:val="0"/>
    <w:pPr>
      <w:widowControl/>
      <w:tabs>
        <w:tab w:val="left" w:pos="709"/>
        <w:tab w:val="left" w:pos="794"/>
      </w:tabs>
      <w:spacing w:before="180" w:after="0" w:line="372" w:lineRule="auto"/>
      <w:ind w:left="794" w:firstLine="200" w:firstLineChars="200"/>
    </w:pPr>
    <w:rPr>
      <w:rFonts w:ascii="Times New Roman" w:hAnsi="Times New Roman" w:eastAsia="宋体"/>
      <w:i/>
      <w:iCs/>
      <w:color w:val="333333"/>
      <w:sz w:val="24"/>
      <w:szCs w:val="24"/>
    </w:rPr>
  </w:style>
  <w:style w:type="paragraph" w:customStyle="1" w:styleId="2997">
    <w:name w:val="GP无序编号"/>
    <w:basedOn w:val="1913"/>
    <w:qFormat/>
    <w:uiPriority w:val="0"/>
    <w:pPr>
      <w:numPr>
        <w:ilvl w:val="0"/>
        <w:numId w:val="161"/>
      </w:numPr>
      <w:tabs>
        <w:tab w:val="left" w:pos="903"/>
      </w:tabs>
    </w:pPr>
  </w:style>
  <w:style w:type="paragraph" w:customStyle="1" w:styleId="2998">
    <w:name w:val="GP标题2"/>
    <w:basedOn w:val="1913"/>
    <w:next w:val="1550"/>
    <w:qFormat/>
    <w:uiPriority w:val="0"/>
    <w:pPr>
      <w:spacing w:beforeLines="50" w:afterLines="50"/>
      <w:outlineLvl w:val="1"/>
    </w:pPr>
    <w:rPr>
      <w:rFonts w:ascii="华文细黑" w:hAnsi="华文细黑" w:eastAsia="华文细黑"/>
      <w:b/>
      <w:sz w:val="32"/>
    </w:rPr>
  </w:style>
  <w:style w:type="paragraph" w:customStyle="1" w:styleId="2999">
    <w:name w:val="GP标题3"/>
    <w:basedOn w:val="1913"/>
    <w:next w:val="1550"/>
    <w:qFormat/>
    <w:uiPriority w:val="0"/>
    <w:pPr>
      <w:widowControl/>
      <w:spacing w:beforeLines="50" w:afterLines="50"/>
      <w:jc w:val="left"/>
      <w:outlineLvl w:val="2"/>
    </w:pPr>
    <w:rPr>
      <w:rFonts w:ascii="宋体" w:hAnsi="宋体"/>
      <w:b/>
      <w:sz w:val="30"/>
    </w:rPr>
  </w:style>
  <w:style w:type="paragraph" w:customStyle="1" w:styleId="3000">
    <w:name w:val="GP标题4"/>
    <w:basedOn w:val="1913"/>
    <w:next w:val="1550"/>
    <w:qFormat/>
    <w:uiPriority w:val="0"/>
    <w:pPr>
      <w:spacing w:beforeLines="50" w:afterLines="50"/>
      <w:outlineLvl w:val="3"/>
    </w:pPr>
    <w:rPr>
      <w:rFonts w:ascii="华文细黑" w:hAnsi="华文细黑" w:eastAsia="华文细黑"/>
      <w:sz w:val="28"/>
    </w:rPr>
  </w:style>
  <w:style w:type="paragraph" w:customStyle="1" w:styleId="3001">
    <w:name w:val="GP标题5"/>
    <w:basedOn w:val="1913"/>
    <w:next w:val="1550"/>
    <w:qFormat/>
    <w:uiPriority w:val="0"/>
    <w:pPr>
      <w:spacing w:beforeLines="50" w:afterLines="50"/>
      <w:outlineLvl w:val="4"/>
    </w:pPr>
    <w:rPr>
      <w:rFonts w:ascii="华文细黑" w:hAnsi="华文细黑" w:eastAsia="华文细黑"/>
      <w:b/>
    </w:rPr>
  </w:style>
  <w:style w:type="paragraph" w:customStyle="1" w:styleId="3002">
    <w:name w:val="GP有序编号1级"/>
    <w:basedOn w:val="1913"/>
    <w:qFormat/>
    <w:uiPriority w:val="0"/>
    <w:pPr>
      <w:numPr>
        <w:ilvl w:val="0"/>
        <w:numId w:val="162"/>
      </w:numPr>
      <w:tabs>
        <w:tab w:val="left" w:pos="903"/>
      </w:tabs>
    </w:pPr>
  </w:style>
  <w:style w:type="paragraph" w:customStyle="1" w:styleId="3003">
    <w:name w:val="GP有序编号3级"/>
    <w:basedOn w:val="1913"/>
    <w:qFormat/>
    <w:uiPriority w:val="0"/>
    <w:pPr>
      <w:numPr>
        <w:ilvl w:val="0"/>
        <w:numId w:val="163"/>
      </w:numPr>
    </w:pPr>
  </w:style>
  <w:style w:type="paragraph" w:customStyle="1" w:styleId="3004">
    <w:name w:val="公文标题3"/>
    <w:basedOn w:val="5"/>
    <w:next w:val="1"/>
    <w:qFormat/>
    <w:uiPriority w:val="0"/>
    <w:pPr>
      <w:keepNext w:val="0"/>
      <w:keepLines w:val="0"/>
      <w:spacing w:before="0" w:after="0" w:afterAutospacing="1" w:line="360" w:lineRule="auto"/>
      <w:ind w:left="1080" w:firstLine="200" w:firstLineChars="200"/>
    </w:pPr>
    <w:rPr>
      <w:rFonts w:ascii="仿宋_GB2312" w:eastAsia="仿宋_GB2312"/>
      <w:sz w:val="30"/>
    </w:rPr>
  </w:style>
  <w:style w:type="paragraph" w:customStyle="1" w:styleId="3005">
    <w:name w:val="GP公文标题2"/>
    <w:basedOn w:val="1913"/>
    <w:next w:val="1550"/>
    <w:qFormat/>
    <w:uiPriority w:val="0"/>
    <w:pPr>
      <w:spacing w:beforeLines="50" w:afterLines="50"/>
      <w:outlineLvl w:val="1"/>
    </w:pPr>
    <w:rPr>
      <w:rFonts w:eastAsia="仿宋_GB2312"/>
      <w:b/>
      <w:sz w:val="32"/>
    </w:rPr>
  </w:style>
  <w:style w:type="paragraph" w:customStyle="1" w:styleId="3006">
    <w:name w:val="GP公文标题3"/>
    <w:basedOn w:val="1913"/>
    <w:next w:val="1550"/>
    <w:qFormat/>
    <w:uiPriority w:val="0"/>
    <w:pPr>
      <w:spacing w:beforeLines="50" w:afterLines="50"/>
      <w:ind w:firstLine="284"/>
      <w:outlineLvl w:val="2"/>
    </w:pPr>
    <w:rPr>
      <w:rFonts w:eastAsia="仿宋_GB2312"/>
      <w:b/>
      <w:sz w:val="30"/>
    </w:rPr>
  </w:style>
  <w:style w:type="paragraph" w:customStyle="1" w:styleId="3007">
    <w:name w:val="GP公文标题4"/>
    <w:basedOn w:val="1923"/>
    <w:next w:val="1550"/>
    <w:qFormat/>
    <w:uiPriority w:val="0"/>
    <w:pPr>
      <w:numPr>
        <w:numId w:val="0"/>
      </w:numPr>
    </w:pPr>
  </w:style>
  <w:style w:type="paragraph" w:customStyle="1" w:styleId="3008">
    <w:name w:val="GP公文标题5"/>
    <w:basedOn w:val="1913"/>
    <w:next w:val="1550"/>
    <w:qFormat/>
    <w:uiPriority w:val="0"/>
    <w:pPr>
      <w:numPr>
        <w:ilvl w:val="4"/>
        <w:numId w:val="84"/>
      </w:numPr>
      <w:spacing w:beforeLines="50" w:afterLines="50"/>
      <w:outlineLvl w:val="4"/>
    </w:pPr>
    <w:rPr>
      <w:rFonts w:eastAsia="仿宋_GB2312"/>
      <w:b/>
    </w:rPr>
  </w:style>
  <w:style w:type="paragraph" w:customStyle="1" w:styleId="3009">
    <w:name w:val="GP标题6"/>
    <w:basedOn w:val="1913"/>
    <w:next w:val="1550"/>
    <w:qFormat/>
    <w:uiPriority w:val="0"/>
    <w:pPr>
      <w:spacing w:before="156" w:after="156"/>
      <w:outlineLvl w:val="5"/>
    </w:pPr>
    <w:rPr>
      <w:rFonts w:ascii="华文细黑" w:eastAsia="华文细黑"/>
      <w:b/>
    </w:rPr>
  </w:style>
  <w:style w:type="paragraph" w:customStyle="1" w:styleId="3010">
    <w:name w:val="jx正文"/>
    <w:basedOn w:val="1"/>
    <w:qFormat/>
    <w:uiPriority w:val="0"/>
    <w:pPr>
      <w:spacing w:line="360" w:lineRule="auto"/>
      <w:ind w:firstLine="200" w:firstLineChars="200"/>
    </w:pPr>
    <w:rPr>
      <w:sz w:val="24"/>
    </w:rPr>
  </w:style>
  <w:style w:type="paragraph" w:customStyle="1" w:styleId="3011">
    <w:name w:val="带提示图标的正文"/>
    <w:next w:val="1"/>
    <w:qFormat/>
    <w:uiPriority w:val="0"/>
    <w:pPr>
      <w:numPr>
        <w:ilvl w:val="0"/>
        <w:numId w:val="164"/>
      </w:numPr>
      <w:spacing w:before="156" w:after="156"/>
    </w:pPr>
    <w:rPr>
      <w:rFonts w:ascii="Arial" w:hAnsi="Arial" w:eastAsia="宋体" w:cs="Times New Roman"/>
      <w:kern w:val="2"/>
      <w:sz w:val="24"/>
      <w:szCs w:val="24"/>
      <w:lang w:val="en-US" w:eastAsia="ar-SA" w:bidi="ar-SA"/>
    </w:rPr>
  </w:style>
  <w:style w:type="paragraph" w:customStyle="1" w:styleId="3012">
    <w:name w:val="正文 居中"/>
    <w:basedOn w:val="1"/>
    <w:qFormat/>
    <w:uiPriority w:val="0"/>
    <w:pPr>
      <w:spacing w:line="360" w:lineRule="auto"/>
      <w:jc w:val="center"/>
    </w:pPr>
    <w:rPr>
      <w:sz w:val="24"/>
      <w:szCs w:val="20"/>
    </w:rPr>
  </w:style>
  <w:style w:type="paragraph" w:customStyle="1" w:styleId="3013">
    <w:name w:val="Char Char Char Char Char Char Char Char Char Char Char Char Char Char"/>
    <w:basedOn w:val="1"/>
    <w:next w:val="1"/>
    <w:qFormat/>
    <w:uiPriority w:val="0"/>
    <w:pPr>
      <w:widowControl/>
      <w:spacing w:line="360" w:lineRule="auto"/>
      <w:jc w:val="left"/>
    </w:pPr>
    <w:rPr>
      <w:kern w:val="0"/>
      <w:szCs w:val="20"/>
      <w:lang w:eastAsia="en-US"/>
    </w:rPr>
  </w:style>
  <w:style w:type="paragraph" w:customStyle="1" w:styleId="3014">
    <w:name w:val="样式 行距: 1.5 倍行距 左  3.42 字符"/>
    <w:basedOn w:val="1"/>
    <w:qFormat/>
    <w:uiPriority w:val="0"/>
    <w:pPr>
      <w:spacing w:line="360" w:lineRule="auto"/>
      <w:ind w:left="200" w:leftChars="200" w:firstLine="200" w:firstLineChars="200"/>
    </w:pPr>
    <w:rPr>
      <w:rFonts w:cs="宋体"/>
      <w:szCs w:val="20"/>
    </w:rPr>
  </w:style>
  <w:style w:type="paragraph" w:customStyle="1" w:styleId="3015">
    <w:name w:val="样式 标题 2节名h2Titre2sect 1.2H2H21sect 1.21H22sect 1.22H21..."/>
    <w:basedOn w:val="4"/>
    <w:qFormat/>
    <w:uiPriority w:val="0"/>
    <w:pPr>
      <w:keepLines w:val="0"/>
      <w:ind w:left="576" w:hanging="576"/>
      <w:jc w:val="left"/>
    </w:pPr>
    <w:rPr>
      <w:rFonts w:ascii="Calibri" w:hAnsi="Calibri" w:cs="宋体"/>
      <w:color w:val="FF0000"/>
      <w:sz w:val="36"/>
      <w:szCs w:val="20"/>
    </w:rPr>
  </w:style>
  <w:style w:type="paragraph" w:customStyle="1" w:styleId="3016">
    <w:name w:val="CM24"/>
    <w:basedOn w:val="1"/>
    <w:next w:val="1"/>
    <w:qFormat/>
    <w:uiPriority w:val="0"/>
    <w:pPr>
      <w:autoSpaceDE w:val="0"/>
      <w:autoSpaceDN w:val="0"/>
      <w:adjustRightInd w:val="0"/>
      <w:spacing w:line="468" w:lineRule="atLeast"/>
      <w:jc w:val="left"/>
    </w:pPr>
    <w:rPr>
      <w:rFonts w:ascii="宋体" w:hAnsi="Calibri"/>
      <w:kern w:val="0"/>
      <w:sz w:val="24"/>
    </w:rPr>
  </w:style>
  <w:style w:type="paragraph" w:customStyle="1" w:styleId="3017">
    <w:name w:val="样式 样式 列出段落 + 首行缩进:  2 字符 + 首行缩进:  2 字符"/>
    <w:basedOn w:val="1"/>
    <w:qFormat/>
    <w:uiPriority w:val="0"/>
    <w:pPr>
      <w:widowControl/>
      <w:spacing w:line="360" w:lineRule="auto"/>
      <w:ind w:firstLine="200" w:firstLineChars="200"/>
      <w:jc w:val="left"/>
    </w:pPr>
    <w:rPr>
      <w:rFonts w:ascii="Calibri" w:hAnsi="Calibri" w:cs="宋体"/>
      <w:kern w:val="0"/>
      <w:sz w:val="24"/>
      <w:szCs w:val="20"/>
      <w:lang w:eastAsia="en-US" w:bidi="en-US"/>
    </w:rPr>
  </w:style>
  <w:style w:type="paragraph" w:customStyle="1" w:styleId="3018">
    <w:name w:val="MITreb7Bold"/>
    <w:basedOn w:val="1"/>
    <w:qFormat/>
    <w:uiPriority w:val="0"/>
    <w:pPr>
      <w:widowControl/>
      <w:spacing w:before="40"/>
      <w:jc w:val="center"/>
    </w:pPr>
    <w:rPr>
      <w:rFonts w:ascii="宋体" w:hAnsi="宋体"/>
      <w:b/>
      <w:color w:val="FFFFFF"/>
      <w:kern w:val="0"/>
      <w:sz w:val="14"/>
      <w:szCs w:val="20"/>
      <w:lang w:eastAsia="en-US"/>
    </w:rPr>
  </w:style>
  <w:style w:type="paragraph" w:customStyle="1" w:styleId="3019">
    <w:name w:val="样式 仿宋_GB2312 (符号) 宋体 四号 行距: 固定值 22 磅"/>
    <w:basedOn w:val="1"/>
    <w:qFormat/>
    <w:uiPriority w:val="0"/>
    <w:pPr>
      <w:widowControl/>
      <w:spacing w:before="120" w:after="120" w:line="440" w:lineRule="exact"/>
      <w:jc w:val="left"/>
    </w:pPr>
    <w:rPr>
      <w:rFonts w:ascii="仿宋_GB2312" w:hAnsi="宋体" w:eastAsia="仿宋_GB2312" w:cs="宋体"/>
      <w:kern w:val="0"/>
      <w:sz w:val="28"/>
      <w:szCs w:val="20"/>
      <w:lang w:eastAsia="en-US" w:bidi="en-US"/>
    </w:rPr>
  </w:style>
  <w:style w:type="paragraph" w:customStyle="1" w:styleId="3020">
    <w:name w:val="样式 标题 3H3l3CTh3Level 3 Topic Headingsect1.2.3Title3BOD 0..."/>
    <w:basedOn w:val="5"/>
    <w:qFormat/>
    <w:uiPriority w:val="0"/>
    <w:pPr>
      <w:keepNext w:val="0"/>
      <w:keepLines w:val="0"/>
      <w:widowControl/>
      <w:spacing w:before="0" w:after="0" w:afterAutospacing="1"/>
      <w:ind w:left="2160" w:hanging="420"/>
    </w:pPr>
    <w:rPr>
      <w:rFonts w:ascii="Calibri" w:hAnsi="Calibri" w:cs="宋体"/>
      <w:bCs w:val="0"/>
      <w:smallCaps/>
      <w:szCs w:val="20"/>
    </w:rPr>
  </w:style>
  <w:style w:type="paragraph" w:customStyle="1" w:styleId="3021">
    <w:name w:val="样式 楷体_GB2312 浅蓝 首行缩进:  0.74 厘米"/>
    <w:basedOn w:val="1"/>
    <w:qFormat/>
    <w:uiPriority w:val="0"/>
    <w:pPr>
      <w:ind w:firstLine="420"/>
    </w:pPr>
    <w:rPr>
      <w:rFonts w:ascii="楷体_GB2312" w:eastAsia="楷体_GB2312" w:cs="宋体"/>
      <w:color w:val="3366FF"/>
      <w:szCs w:val="20"/>
    </w:rPr>
  </w:style>
  <w:style w:type="paragraph" w:customStyle="1" w:styleId="3022">
    <w:name w:val="*Body 1"/>
    <w:qFormat/>
    <w:uiPriority w:val="0"/>
    <w:pPr>
      <w:spacing w:after="240" w:line="280" w:lineRule="exact"/>
    </w:pPr>
    <w:rPr>
      <w:rFonts w:ascii="Times" w:hAnsi="Times" w:eastAsia="宋体" w:cs="Times New Roman"/>
      <w:sz w:val="22"/>
      <w:lang w:val="en-US" w:eastAsia="en-US" w:bidi="ar-SA"/>
    </w:rPr>
  </w:style>
  <w:style w:type="paragraph" w:customStyle="1" w:styleId="3023">
    <w:name w:val="段落正文首行缩进"/>
    <w:basedOn w:val="1"/>
    <w:qFormat/>
    <w:uiPriority w:val="0"/>
    <w:pPr>
      <w:spacing w:after="120"/>
      <w:ind w:firstLine="560" w:firstLineChars="200"/>
    </w:pPr>
    <w:rPr>
      <w:rFonts w:ascii="仿宋_GB2312" w:eastAsia="仿宋_GB2312"/>
      <w:sz w:val="28"/>
      <w:szCs w:val="20"/>
    </w:rPr>
  </w:style>
  <w:style w:type="paragraph" w:customStyle="1" w:styleId="3024">
    <w:name w:val="style111"/>
    <w:basedOn w:val="1"/>
    <w:qFormat/>
    <w:uiPriority w:val="0"/>
    <w:pPr>
      <w:widowControl/>
      <w:spacing w:after="200"/>
      <w:ind w:left="200" w:right="200"/>
      <w:jc w:val="left"/>
    </w:pPr>
    <w:rPr>
      <w:rFonts w:ascii="宋体" w:hAnsi="宋体" w:cs="宋体"/>
      <w:kern w:val="0"/>
      <w:sz w:val="24"/>
    </w:rPr>
  </w:style>
  <w:style w:type="paragraph" w:customStyle="1" w:styleId="3025">
    <w:name w:val="二级节标题"/>
    <w:next w:val="1"/>
    <w:qFormat/>
    <w:uiPriority w:val="0"/>
    <w:pPr>
      <w:tabs>
        <w:tab w:val="left" w:pos="672"/>
        <w:tab w:val="left" w:pos="1222"/>
      </w:tabs>
      <w:spacing w:before="240" w:after="240" w:line="400" w:lineRule="exact"/>
      <w:ind w:left="851" w:hanging="709"/>
      <w:outlineLvl w:val="2"/>
    </w:pPr>
    <w:rPr>
      <w:rFonts w:ascii="Arial" w:hAnsi="Arial" w:eastAsia="宋体" w:cs="Times New Roman"/>
      <w:b/>
      <w:sz w:val="30"/>
      <w:szCs w:val="30"/>
      <w:lang w:val="en-US" w:eastAsia="zh-CN" w:bidi="ar-SA"/>
    </w:rPr>
  </w:style>
  <w:style w:type="paragraph" w:customStyle="1" w:styleId="3026">
    <w:name w:val="样式 首行缩进:  2 字符2"/>
    <w:basedOn w:val="1"/>
    <w:qFormat/>
    <w:uiPriority w:val="0"/>
    <w:pPr>
      <w:spacing w:afterLines="50" w:line="360" w:lineRule="auto"/>
      <w:ind w:firstLine="200" w:firstLineChars="200"/>
    </w:pPr>
    <w:rPr>
      <w:rFonts w:eastAsia="仿宋_GB2312" w:cs="宋体"/>
      <w:sz w:val="24"/>
      <w:szCs w:val="20"/>
    </w:rPr>
  </w:style>
  <w:style w:type="paragraph" w:customStyle="1" w:styleId="3027">
    <w:name w:val="我的标题4"/>
    <w:basedOn w:val="650"/>
    <w:next w:val="650"/>
    <w:qFormat/>
    <w:uiPriority w:val="0"/>
    <w:pPr>
      <w:keepNext/>
      <w:keepLines/>
      <w:spacing w:line="590" w:lineRule="exact"/>
      <w:ind w:left="1820" w:hanging="420" w:firstLineChars="0"/>
      <w:jc w:val="left"/>
      <w:outlineLvl w:val="3"/>
    </w:pPr>
    <w:rPr>
      <w:rFonts w:ascii="仿宋_GB2312" w:eastAsia="仿宋_GB2312"/>
      <w:sz w:val="32"/>
    </w:rPr>
  </w:style>
  <w:style w:type="paragraph" w:customStyle="1" w:styleId="3028">
    <w:name w:val="我的标题5"/>
    <w:basedOn w:val="650"/>
    <w:next w:val="650"/>
    <w:qFormat/>
    <w:uiPriority w:val="0"/>
    <w:pPr>
      <w:spacing w:line="590" w:lineRule="exact"/>
      <w:ind w:left="2240" w:hanging="420" w:firstLineChars="0"/>
      <w:outlineLvl w:val="4"/>
    </w:pPr>
    <w:rPr>
      <w:rFonts w:ascii="仿宋_GB2312" w:eastAsia="仿宋_GB2312"/>
      <w:sz w:val="32"/>
    </w:rPr>
  </w:style>
  <w:style w:type="paragraph" w:customStyle="1" w:styleId="3029">
    <w:name w:val="我的标题6"/>
    <w:basedOn w:val="649"/>
    <w:next w:val="650"/>
    <w:qFormat/>
    <w:uiPriority w:val="0"/>
  </w:style>
  <w:style w:type="paragraph" w:customStyle="1" w:styleId="3030">
    <w:name w:val="样式 二级条标题 + 行距: 多倍行距 1.25 字行"/>
    <w:basedOn w:val="1"/>
    <w:qFormat/>
    <w:uiPriority w:val="0"/>
    <w:pPr>
      <w:widowControl/>
      <w:spacing w:line="278" w:lineRule="auto"/>
      <w:ind w:left="170"/>
      <w:outlineLvl w:val="2"/>
    </w:pPr>
    <w:rPr>
      <w:rFonts w:ascii="黑体" w:eastAsia="黑体" w:cs="宋体"/>
      <w:b/>
      <w:kern w:val="0"/>
      <w:szCs w:val="21"/>
    </w:rPr>
  </w:style>
  <w:style w:type="paragraph" w:customStyle="1" w:styleId="3031">
    <w:name w:val="Apusic_表格_left"/>
    <w:basedOn w:val="1"/>
    <w:qFormat/>
    <w:uiPriority w:val="0"/>
    <w:pPr>
      <w:spacing w:before="48" w:after="48"/>
    </w:pPr>
    <w:rPr>
      <w:kern w:val="0"/>
      <w:sz w:val="18"/>
      <w:szCs w:val="18"/>
    </w:rPr>
  </w:style>
  <w:style w:type="paragraph" w:customStyle="1" w:styleId="3032">
    <w:name w:val="标文[8-1)]"/>
    <w:basedOn w:val="1"/>
    <w:qFormat/>
    <w:uiPriority w:val="0"/>
    <w:pPr>
      <w:widowControl/>
      <w:numPr>
        <w:ilvl w:val="0"/>
        <w:numId w:val="165"/>
      </w:numPr>
      <w:adjustRightInd w:val="0"/>
      <w:snapToGrid w:val="0"/>
      <w:spacing w:afterLines="50" w:line="360" w:lineRule="auto"/>
      <w:ind w:firstLine="0"/>
      <w:jc w:val="left"/>
      <w:textAlignment w:val="baseline"/>
    </w:pPr>
    <w:rPr>
      <w:rFonts w:ascii="宋体"/>
      <w:kern w:val="0"/>
      <w:szCs w:val="20"/>
    </w:rPr>
  </w:style>
  <w:style w:type="paragraph" w:customStyle="1" w:styleId="3033">
    <w:name w:val="正文首行缩进2"/>
    <w:basedOn w:val="1"/>
    <w:qFormat/>
    <w:uiPriority w:val="0"/>
    <w:pPr>
      <w:widowControl/>
      <w:spacing w:line="360" w:lineRule="auto"/>
      <w:ind w:firstLine="200" w:firstLineChars="200"/>
      <w:jc w:val="left"/>
    </w:pPr>
    <w:rPr>
      <w:kern w:val="0"/>
      <w:sz w:val="24"/>
      <w:szCs w:val="22"/>
    </w:rPr>
  </w:style>
  <w:style w:type="paragraph" w:customStyle="1" w:styleId="3034">
    <w:name w:val="样式 标题 + 段后: 3 行"/>
    <w:basedOn w:val="84"/>
    <w:qFormat/>
    <w:uiPriority w:val="0"/>
    <w:pPr>
      <w:pageBreakBefore/>
      <w:numPr>
        <w:ilvl w:val="0"/>
        <w:numId w:val="166"/>
      </w:numPr>
      <w:tabs>
        <w:tab w:val="left" w:pos="360"/>
        <w:tab w:val="clear" w:pos="1770"/>
      </w:tabs>
      <w:spacing w:afterLines="300" w:line="240" w:lineRule="auto"/>
      <w:ind w:left="845" w:firstLine="0"/>
      <w:outlineLvl w:val="0"/>
    </w:pPr>
    <w:rPr>
      <w:rFonts w:ascii="Arial" w:hAnsi="Arial" w:cs="宋体"/>
      <w:kern w:val="0"/>
      <w:sz w:val="44"/>
      <w:szCs w:val="20"/>
    </w:rPr>
  </w:style>
  <w:style w:type="paragraph" w:customStyle="1" w:styleId="3035">
    <w:name w:val="columntd"/>
    <w:basedOn w:val="1"/>
    <w:qFormat/>
    <w:uiPriority w:val="0"/>
    <w:pPr>
      <w:widowControl/>
      <w:spacing w:before="100" w:beforeAutospacing="1" w:after="100" w:afterAutospacing="1"/>
      <w:jc w:val="left"/>
    </w:pPr>
    <w:rPr>
      <w:rFonts w:ascii="宋体" w:hAnsi="宋体" w:cs="宋体"/>
      <w:kern w:val="0"/>
      <w:sz w:val="24"/>
    </w:rPr>
  </w:style>
  <w:style w:type="paragraph" w:customStyle="1" w:styleId="3036">
    <w:name w:val="样式 首行缩进:  2 字符3"/>
    <w:basedOn w:val="1"/>
    <w:qFormat/>
    <w:uiPriority w:val="0"/>
    <w:pPr>
      <w:spacing w:line="360" w:lineRule="auto"/>
      <w:ind w:firstLine="200" w:firstLineChars="200"/>
    </w:pPr>
    <w:rPr>
      <w:rFonts w:eastAsia="仿宋_GB2312" w:cs="宋体"/>
      <w:sz w:val="24"/>
      <w:szCs w:val="20"/>
    </w:rPr>
  </w:style>
  <w:style w:type="paragraph" w:customStyle="1" w:styleId="3037">
    <w:name w:val="样式 标题 3一、Heading 3 - oldH3h3Level 3 Headheading 3BOD 0Bo..."/>
    <w:basedOn w:val="5"/>
    <w:qFormat/>
    <w:uiPriority w:val="0"/>
    <w:pPr>
      <w:keepNext w:val="0"/>
      <w:keepLines w:val="0"/>
      <w:spacing w:before="0" w:after="0" w:afterAutospacing="1" w:line="360" w:lineRule="auto"/>
      <w:ind w:left="-60" w:firstLine="737"/>
    </w:pPr>
    <w:rPr>
      <w:rFonts w:ascii="楷体_GB2312" w:hAnsi="楷体_GB2312" w:eastAsia="仿宋_GB2312" w:cs="宋体"/>
      <w:color w:val="000000"/>
      <w:kern w:val="0"/>
      <w:sz w:val="24"/>
      <w:szCs w:val="20"/>
    </w:rPr>
  </w:style>
  <w:style w:type="paragraph" w:customStyle="1" w:styleId="3038">
    <w:name w:val="CSS2级正文"/>
    <w:basedOn w:val="1"/>
    <w:qFormat/>
    <w:uiPriority w:val="0"/>
    <w:pPr>
      <w:spacing w:line="360" w:lineRule="auto"/>
      <w:ind w:left="480" w:leftChars="200" w:firstLine="480" w:firstLineChars="200"/>
    </w:pPr>
    <w:rPr>
      <w:sz w:val="24"/>
      <w:szCs w:val="20"/>
    </w:rPr>
  </w:style>
  <w:style w:type="paragraph" w:customStyle="1" w:styleId="3039">
    <w:name w:val="样式 行距: 固定值 14 磅"/>
    <w:basedOn w:val="1"/>
    <w:qFormat/>
    <w:uiPriority w:val="0"/>
    <w:pPr>
      <w:spacing w:line="500" w:lineRule="exact"/>
      <w:ind w:firstLine="560" w:firstLineChars="200"/>
    </w:pPr>
    <w:rPr>
      <w:sz w:val="28"/>
      <w:szCs w:val="20"/>
    </w:rPr>
  </w:style>
  <w:style w:type="paragraph" w:customStyle="1" w:styleId="3040">
    <w:name w:val="e"/>
    <w:basedOn w:val="1"/>
    <w:qFormat/>
    <w:uiPriority w:val="0"/>
    <w:pPr>
      <w:widowControl/>
      <w:spacing w:before="100" w:beforeAutospacing="1" w:after="100" w:afterAutospacing="1"/>
      <w:ind w:left="240" w:right="240" w:hanging="240"/>
      <w:jc w:val="left"/>
    </w:pPr>
    <w:rPr>
      <w:rFonts w:ascii="宋体" w:hAnsi="宋体" w:cs="宋体"/>
      <w:kern w:val="0"/>
      <w:sz w:val="24"/>
    </w:rPr>
  </w:style>
  <w:style w:type="paragraph" w:customStyle="1" w:styleId="3041">
    <w:name w:val="样式 正文缩进表正文正文非缩进正文不缩进特点段1标题4特点标题ALT+Z正文缩进 Char正文（首行缩进两字..."/>
    <w:basedOn w:val="21"/>
    <w:qFormat/>
    <w:uiPriority w:val="0"/>
    <w:pPr>
      <w:tabs>
        <w:tab w:val="clear" w:pos="0"/>
      </w:tabs>
      <w:spacing w:line="360" w:lineRule="auto"/>
      <w:ind w:left="0" w:firstLine="480" w:firstLineChars="200"/>
    </w:pPr>
    <w:rPr>
      <w:rFonts w:eastAsia="仿宋_GB2312"/>
      <w:b/>
      <w:kern w:val="0"/>
      <w:sz w:val="24"/>
      <w:szCs w:val="20"/>
    </w:rPr>
  </w:style>
  <w:style w:type="paragraph" w:customStyle="1" w:styleId="3042">
    <w:name w:val="galtb"/>
    <w:basedOn w:val="1"/>
    <w:qFormat/>
    <w:uiPriority w:val="0"/>
    <w:pPr>
      <w:widowControl/>
      <w:spacing w:before="100" w:beforeAutospacing="1" w:after="100" w:afterAutospacing="1"/>
      <w:jc w:val="left"/>
    </w:pPr>
    <w:rPr>
      <w:rFonts w:ascii="宋体" w:hAnsi="宋体" w:cs="宋体"/>
      <w:kern w:val="0"/>
      <w:sz w:val="24"/>
    </w:rPr>
  </w:style>
  <w:style w:type="paragraph" w:customStyle="1" w:styleId="3043">
    <w:name w:val="样式一"/>
    <w:basedOn w:val="3"/>
    <w:next w:val="1"/>
    <w:qFormat/>
    <w:uiPriority w:val="0"/>
    <w:pPr>
      <w:keepLines/>
      <w:numPr>
        <w:ilvl w:val="0"/>
        <w:numId w:val="167"/>
      </w:numPr>
      <w:spacing w:line="578" w:lineRule="auto"/>
      <w:jc w:val="both"/>
    </w:pPr>
    <w:rPr>
      <w:rFonts w:eastAsia="仿宋_GB2312"/>
      <w:b w:val="0"/>
      <w:bCs w:val="0"/>
      <w:kern w:val="44"/>
      <w:sz w:val="44"/>
      <w:szCs w:val="44"/>
    </w:rPr>
  </w:style>
  <w:style w:type="paragraph" w:customStyle="1" w:styleId="3044">
    <w:name w:val="正文一"/>
    <w:basedOn w:val="1"/>
    <w:qFormat/>
    <w:uiPriority w:val="0"/>
    <w:pPr>
      <w:widowControl/>
      <w:spacing w:afterLines="50" w:line="360" w:lineRule="auto"/>
      <w:ind w:firstLine="720"/>
      <w:jc w:val="left"/>
    </w:pPr>
    <w:rPr>
      <w:rFonts w:ascii="楷体_GB2312" w:eastAsia="楷体_GB2312"/>
      <w:kern w:val="0"/>
      <w:sz w:val="28"/>
      <w:lang w:eastAsia="en-US"/>
    </w:rPr>
  </w:style>
  <w:style w:type="paragraph" w:customStyle="1" w:styleId="3045">
    <w:name w:val="正文缩"/>
    <w:qFormat/>
    <w:uiPriority w:val="0"/>
    <w:rPr>
      <w:rFonts w:ascii="Times New Roman" w:hAnsi="Times New Roman" w:eastAsia="宋体" w:cs="Times New Roman"/>
      <w:sz w:val="21"/>
      <w:lang w:val="en-US" w:eastAsia="zh-CN" w:bidi="ar-SA"/>
    </w:rPr>
  </w:style>
  <w:style w:type="paragraph" w:customStyle="1" w:styleId="3046">
    <w:name w:val="标文[9-a)]"/>
    <w:basedOn w:val="1"/>
    <w:qFormat/>
    <w:uiPriority w:val="0"/>
    <w:pPr>
      <w:widowControl/>
      <w:tabs>
        <w:tab w:val="left" w:pos="360"/>
      </w:tabs>
      <w:adjustRightInd w:val="0"/>
      <w:snapToGrid w:val="0"/>
      <w:spacing w:afterLines="50" w:line="360" w:lineRule="auto"/>
      <w:jc w:val="left"/>
      <w:textAlignment w:val="baseline"/>
    </w:pPr>
    <w:rPr>
      <w:rFonts w:ascii="宋体"/>
      <w:kern w:val="0"/>
      <w:szCs w:val="20"/>
    </w:rPr>
  </w:style>
  <w:style w:type="paragraph" w:customStyle="1" w:styleId="3047">
    <w:name w:val="tx"/>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048">
    <w:name w:val="正文首行缩进[C-]"/>
    <w:basedOn w:val="86"/>
    <w:qFormat/>
    <w:uiPriority w:val="0"/>
    <w:pPr>
      <w:spacing w:line="360" w:lineRule="auto"/>
    </w:pPr>
    <w:rPr>
      <w:rFonts w:eastAsia="仿宋"/>
      <w:sz w:val="23"/>
    </w:rPr>
  </w:style>
  <w:style w:type="paragraph" w:customStyle="1" w:styleId="3049">
    <w:name w:val="表文[J-黑体]"/>
    <w:basedOn w:val="1"/>
    <w:qFormat/>
    <w:uiPriority w:val="0"/>
    <w:pPr>
      <w:widowControl/>
      <w:adjustRightInd w:val="0"/>
      <w:snapToGrid w:val="0"/>
      <w:spacing w:before="20" w:afterLines="50" w:line="0" w:lineRule="atLeast"/>
      <w:jc w:val="left"/>
      <w:textAlignment w:val="baseline"/>
    </w:pPr>
    <w:rPr>
      <w:rFonts w:ascii="黑体" w:eastAsia="黑体"/>
      <w:kern w:val="0"/>
      <w:szCs w:val="20"/>
    </w:rPr>
  </w:style>
  <w:style w:type="paragraph" w:customStyle="1" w:styleId="3050">
    <w:name w:val="CM9"/>
    <w:basedOn w:val="1"/>
    <w:next w:val="1"/>
    <w:qFormat/>
    <w:uiPriority w:val="0"/>
    <w:pPr>
      <w:autoSpaceDE w:val="0"/>
      <w:autoSpaceDN w:val="0"/>
      <w:adjustRightInd w:val="0"/>
      <w:spacing w:afterLines="50" w:line="468" w:lineRule="atLeast"/>
      <w:jc w:val="left"/>
    </w:pPr>
    <w:rPr>
      <w:rFonts w:ascii="Arial" w:hAnsi="Arial" w:cs="Arial"/>
      <w:spacing w:val="20"/>
      <w:kern w:val="0"/>
      <w:sz w:val="24"/>
    </w:rPr>
  </w:style>
  <w:style w:type="paragraph" w:customStyle="1" w:styleId="3051">
    <w:name w:val="CM50"/>
    <w:basedOn w:val="1"/>
    <w:next w:val="1"/>
    <w:qFormat/>
    <w:uiPriority w:val="0"/>
    <w:pPr>
      <w:autoSpaceDE w:val="0"/>
      <w:autoSpaceDN w:val="0"/>
      <w:adjustRightInd w:val="0"/>
      <w:spacing w:afterLines="50"/>
      <w:jc w:val="left"/>
    </w:pPr>
    <w:rPr>
      <w:rFonts w:ascii="Arial" w:hAnsi="Arial" w:cs="Arial"/>
      <w:kern w:val="0"/>
      <w:sz w:val="24"/>
    </w:rPr>
  </w:style>
  <w:style w:type="paragraph" w:customStyle="1" w:styleId="3052">
    <w:name w:val="CM46"/>
    <w:basedOn w:val="191"/>
    <w:next w:val="191"/>
    <w:qFormat/>
    <w:uiPriority w:val="0"/>
    <w:rPr>
      <w:rFonts w:ascii="Sim Sun" w:eastAsia="Sim Sun" w:cs="Sim Sun"/>
    </w:rPr>
  </w:style>
  <w:style w:type="paragraph" w:customStyle="1" w:styleId="3053">
    <w:name w:val="Tiles"/>
    <w:qFormat/>
    <w:uiPriority w:val="0"/>
    <w:pPr>
      <w:spacing w:after="200" w:line="276" w:lineRule="auto"/>
    </w:pPr>
    <w:rPr>
      <w:rFonts w:ascii="Calibri" w:hAnsi="Calibri" w:eastAsia="宋体" w:cs="Times New Roman"/>
      <w:sz w:val="22"/>
      <w:szCs w:val="22"/>
      <w:lang w:val="en-US" w:eastAsia="zh-CN" w:bidi="ar-SA"/>
    </w:rPr>
  </w:style>
  <w:style w:type="paragraph" w:customStyle="1" w:styleId="3054">
    <w:name w:val="正文 小四 首缩"/>
    <w:qFormat/>
    <w:uiPriority w:val="0"/>
    <w:pPr>
      <w:snapToGrid w:val="0"/>
      <w:spacing w:line="360" w:lineRule="auto"/>
      <w:ind w:firstLine="482"/>
    </w:pPr>
    <w:rPr>
      <w:rFonts w:ascii="Times New Roman" w:hAnsi="Times New Roman" w:eastAsia="宋体" w:cs="Times New Roman"/>
      <w:kern w:val="2"/>
      <w:sz w:val="24"/>
      <w:lang w:val="en-US" w:eastAsia="zh-CN" w:bidi="ar-SA"/>
    </w:rPr>
  </w:style>
  <w:style w:type="paragraph" w:customStyle="1" w:styleId="3055">
    <w:name w:val="样式 首行缩进:  2 字符 段后: 0.5 行"/>
    <w:basedOn w:val="1"/>
    <w:qFormat/>
    <w:uiPriority w:val="0"/>
    <w:pPr>
      <w:spacing w:afterLines="50" w:line="480" w:lineRule="exact"/>
      <w:ind w:firstLine="480" w:firstLineChars="200"/>
    </w:pPr>
    <w:rPr>
      <w:rFonts w:ascii="Arial" w:hAnsi="Arial"/>
      <w:sz w:val="24"/>
      <w:szCs w:val="20"/>
    </w:rPr>
  </w:style>
  <w:style w:type="paragraph" w:customStyle="1" w:styleId="3056">
    <w:name w:val="样式 正文缩进正文（首行缩进两字）缩进ALT+Z表正文正文非缩进正文编号特点四号 + (西文) 仿宋_GB231..."/>
    <w:basedOn w:val="21"/>
    <w:qFormat/>
    <w:uiPriority w:val="0"/>
    <w:pPr>
      <w:tabs>
        <w:tab w:val="clear" w:pos="0"/>
      </w:tabs>
      <w:spacing w:afterLines="20" w:line="360" w:lineRule="auto"/>
      <w:ind w:left="0" w:firstLine="480"/>
      <w:jc w:val="left"/>
    </w:pPr>
    <w:rPr>
      <w:rFonts w:ascii="仿宋_GB2312" w:hAnsi="宋体" w:eastAsia="楷体_GB2312"/>
      <w:b/>
      <w:spacing w:val="4"/>
      <w:kern w:val="0"/>
      <w:sz w:val="24"/>
    </w:rPr>
  </w:style>
  <w:style w:type="paragraph" w:customStyle="1" w:styleId="3057">
    <w:name w:val="样式 标题 2H22nd levelh22Header 2Heading 2 HiddenHeading 2 CC...5"/>
    <w:basedOn w:val="4"/>
    <w:qFormat/>
    <w:uiPriority w:val="0"/>
    <w:pPr>
      <w:keepLines w:val="0"/>
      <w:tabs>
        <w:tab w:val="left" w:pos="1178"/>
      </w:tabs>
      <w:ind w:left="1178" w:hanging="420"/>
      <w:jc w:val="left"/>
    </w:pPr>
    <w:rPr>
      <w:rFonts w:hAnsi="仿宋"/>
      <w:color w:val="000000"/>
      <w:sz w:val="28"/>
      <w:szCs w:val="30"/>
    </w:rPr>
  </w:style>
  <w:style w:type="paragraph" w:customStyle="1" w:styleId="3058">
    <w:name w:val="reader-word-layer reader-word-s3-6"/>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9">
    <w:name w:val="标书正文:  0.74 厘米"/>
    <w:basedOn w:val="1"/>
    <w:qFormat/>
    <w:uiPriority w:val="0"/>
    <w:pPr>
      <w:snapToGrid w:val="0"/>
      <w:spacing w:afterLines="50" w:line="360" w:lineRule="auto"/>
      <w:ind w:firstLine="420"/>
    </w:pPr>
    <w:rPr>
      <w:rFonts w:cs="宋体"/>
      <w:sz w:val="24"/>
      <w:szCs w:val="20"/>
    </w:rPr>
  </w:style>
  <w:style w:type="paragraph" w:customStyle="1" w:styleId="3060">
    <w:name w:val="样式 首行缩进:  2 字符6"/>
    <w:basedOn w:val="1"/>
    <w:qFormat/>
    <w:uiPriority w:val="0"/>
    <w:pPr>
      <w:spacing w:afterLines="50" w:line="360" w:lineRule="auto"/>
      <w:ind w:firstLine="200" w:firstLineChars="200"/>
    </w:pPr>
    <w:rPr>
      <w:rFonts w:eastAsia="仿宋_GB2312" w:cs="宋体"/>
      <w:sz w:val="24"/>
      <w:szCs w:val="20"/>
    </w:rPr>
  </w:style>
  <w:style w:type="paragraph" w:customStyle="1" w:styleId="3061">
    <w:name w:val="表格文字样式"/>
    <w:basedOn w:val="1"/>
    <w:qFormat/>
    <w:uiPriority w:val="0"/>
    <w:pPr>
      <w:spacing w:line="360" w:lineRule="auto"/>
    </w:pPr>
    <w:rPr>
      <w:szCs w:val="21"/>
    </w:rPr>
  </w:style>
  <w:style w:type="paragraph" w:customStyle="1" w:styleId="3062">
    <w:name w:val="10 Char Char Char1 Char"/>
    <w:basedOn w:val="1"/>
    <w:qFormat/>
    <w:uiPriority w:val="0"/>
    <w:rPr>
      <w:rFonts w:ascii="Tahoma" w:hAnsi="Tahoma"/>
      <w:sz w:val="24"/>
      <w:szCs w:val="20"/>
    </w:rPr>
  </w:style>
  <w:style w:type="paragraph" w:customStyle="1" w:styleId="3063">
    <w:name w:val="样式 标题 1 + (西文)四号"/>
    <w:basedOn w:val="3"/>
    <w:qFormat/>
    <w:uiPriority w:val="0"/>
    <w:pPr>
      <w:keepLines/>
      <w:spacing w:line="578" w:lineRule="auto"/>
      <w:ind w:left="900"/>
      <w:jc w:val="both"/>
    </w:pPr>
    <w:rPr>
      <w:rFonts w:ascii="宋体" w:hAnsi="宋体"/>
      <w:kern w:val="44"/>
      <w:sz w:val="44"/>
      <w:szCs w:val="44"/>
    </w:rPr>
  </w:style>
  <w:style w:type="paragraph" w:customStyle="1" w:styleId="3064">
    <w:name w:val="正文 New New"/>
    <w:qFormat/>
    <w:uiPriority w:val="0"/>
    <w:pPr>
      <w:widowControl w:val="0"/>
      <w:snapToGrid w:val="0"/>
      <w:spacing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customStyle="1" w:styleId="3065">
    <w:name w:val="样式 标题 3h3Level 3 HeadH3Heading 3 - oldlevel_3PIM 3BOD 0s..."/>
    <w:basedOn w:val="5"/>
    <w:qFormat/>
    <w:uiPriority w:val="0"/>
    <w:pPr>
      <w:keepNext w:val="0"/>
      <w:keepLines w:val="0"/>
      <w:tabs>
        <w:tab w:val="left" w:pos="2340"/>
      </w:tabs>
      <w:adjustRightInd w:val="0"/>
      <w:spacing w:beforeLines="100" w:afterLines="100" w:afterAutospacing="1" w:line="500" w:lineRule="exact"/>
      <w:ind w:left="1740" w:hanging="420"/>
      <w:textAlignment w:val="baseline"/>
    </w:pPr>
    <w:rPr>
      <w:rFonts w:ascii="仿宋_GB2312"/>
      <w:kern w:val="0"/>
      <w:sz w:val="24"/>
      <w:szCs w:val="24"/>
    </w:rPr>
  </w:style>
  <w:style w:type="paragraph" w:customStyle="1" w:styleId="3066">
    <w:name w:val="1hh最低子目录2"/>
    <w:basedOn w:val="1"/>
    <w:next w:val="1"/>
    <w:qFormat/>
    <w:uiPriority w:val="0"/>
    <w:pPr>
      <w:widowControl/>
      <w:spacing w:line="360" w:lineRule="auto"/>
      <w:jc w:val="left"/>
    </w:pPr>
    <w:rPr>
      <w:rFonts w:ascii="Calibri" w:hAnsi="Calibri"/>
      <w:sz w:val="24"/>
      <w:szCs w:val="21"/>
    </w:rPr>
  </w:style>
  <w:style w:type="paragraph" w:customStyle="1" w:styleId="3067">
    <w:name w:val="测试 1"/>
    <w:basedOn w:val="1"/>
    <w:qFormat/>
    <w:uiPriority w:val="0"/>
    <w:rPr>
      <w:sz w:val="24"/>
    </w:rPr>
  </w:style>
  <w:style w:type="paragraph" w:customStyle="1" w:styleId="3068">
    <w:name w:val="CM13"/>
    <w:basedOn w:val="191"/>
    <w:next w:val="191"/>
    <w:qFormat/>
    <w:uiPriority w:val="99"/>
    <w:pPr>
      <w:spacing w:line="513" w:lineRule="atLeast"/>
    </w:pPr>
    <w:rPr>
      <w:rFonts w:ascii="仿宋_GB2312" w:hAnsi="Calibri" w:eastAsia="仿宋_GB2312" w:cs="Times New Roman"/>
      <w:color w:val="auto"/>
    </w:rPr>
  </w:style>
  <w:style w:type="paragraph" w:customStyle="1" w:styleId="3069">
    <w:name w:val="正文（首行缩进）2"/>
    <w:next w:val="1"/>
    <w:qFormat/>
    <w:uiPriority w:val="0"/>
    <w:pPr>
      <w:spacing w:before="100" w:beforeAutospacing="1" w:after="100" w:afterAutospacing="1" w:line="300" w:lineRule="auto"/>
      <w:ind w:firstLine="200" w:firstLineChars="200"/>
    </w:pPr>
    <w:rPr>
      <w:rFonts w:ascii="Arial" w:hAnsi="Arial" w:eastAsia="宋体" w:cs="Times New Roman"/>
      <w:sz w:val="24"/>
      <w:lang w:val="en-US" w:eastAsia="zh-CN" w:bidi="ar-SA"/>
    </w:rPr>
  </w:style>
  <w:style w:type="paragraph" w:customStyle="1" w:styleId="3070">
    <w:name w:val="表格文字小"/>
    <w:qFormat/>
    <w:uiPriority w:val="0"/>
    <w:rPr>
      <w:rFonts w:ascii="Times New Roman" w:hAnsi="Times New Roman" w:eastAsia="宋体" w:cs="Times New Roman"/>
      <w:sz w:val="18"/>
      <w:lang w:val="en-US" w:eastAsia="zh-CN" w:bidi="ar-SA"/>
    </w:rPr>
  </w:style>
  <w:style w:type="paragraph" w:customStyle="1" w:styleId="3071">
    <w:name w:val="CM117"/>
    <w:basedOn w:val="191"/>
    <w:next w:val="191"/>
    <w:qFormat/>
    <w:uiPriority w:val="0"/>
    <w:pPr>
      <w:spacing w:after="600"/>
    </w:pPr>
    <w:rPr>
      <w:rFonts w:ascii="仿宋_GB2312" w:hAnsi="Calibri" w:eastAsia="仿宋_GB2312" w:cs="Times New Roman"/>
      <w:color w:val="auto"/>
    </w:rPr>
  </w:style>
  <w:style w:type="paragraph" w:customStyle="1" w:styleId="3072">
    <w:name w:val="正文文字3"/>
    <w:basedOn w:val="1"/>
    <w:next w:val="21"/>
    <w:qFormat/>
    <w:uiPriority w:val="0"/>
    <w:pPr>
      <w:spacing w:line="360" w:lineRule="auto"/>
      <w:ind w:firstLine="420"/>
    </w:pPr>
    <w:rPr>
      <w:rFonts w:ascii="宋体"/>
      <w:sz w:val="24"/>
      <w:szCs w:val="20"/>
    </w:rPr>
  </w:style>
  <w:style w:type="paragraph" w:customStyle="1" w:styleId="3073">
    <w:name w:val="CM66"/>
    <w:basedOn w:val="191"/>
    <w:next w:val="191"/>
    <w:qFormat/>
    <w:uiPriority w:val="0"/>
    <w:pPr>
      <w:spacing w:line="543" w:lineRule="atLeast"/>
    </w:pPr>
    <w:rPr>
      <w:rFonts w:ascii="仿宋_GB2312" w:hAnsi="Calibri" w:eastAsia="仿宋_GB2312" w:cs="Times New Roman"/>
      <w:color w:val="auto"/>
    </w:rPr>
  </w:style>
  <w:style w:type="paragraph" w:customStyle="1" w:styleId="3074">
    <w:name w:val="pbu1_bullet1"/>
    <w:basedOn w:val="1"/>
    <w:qFormat/>
    <w:uiPriority w:val="0"/>
    <w:pPr>
      <w:widowControl/>
      <w:spacing w:after="210"/>
      <w:jc w:val="left"/>
    </w:pPr>
    <w:rPr>
      <w:rFonts w:ascii="Arial" w:hAnsi="Arial" w:cs="Arial"/>
      <w:color w:val="000000"/>
      <w:kern w:val="0"/>
      <w:sz w:val="18"/>
      <w:szCs w:val="18"/>
    </w:rPr>
  </w:style>
  <w:style w:type="paragraph" w:customStyle="1" w:styleId="3075">
    <w:name w:val="CM123"/>
    <w:basedOn w:val="191"/>
    <w:next w:val="191"/>
    <w:qFormat/>
    <w:uiPriority w:val="0"/>
    <w:pPr>
      <w:spacing w:after="183"/>
    </w:pPr>
    <w:rPr>
      <w:rFonts w:ascii="仿宋_GB2312" w:hAnsi="Calibri" w:eastAsia="仿宋_GB2312" w:cs="Times New Roman"/>
      <w:color w:val="auto"/>
    </w:rPr>
  </w:style>
  <w:style w:type="paragraph" w:customStyle="1" w:styleId="3076">
    <w:name w:val="CM18"/>
    <w:basedOn w:val="191"/>
    <w:next w:val="191"/>
    <w:qFormat/>
    <w:uiPriority w:val="99"/>
    <w:pPr>
      <w:spacing w:line="653" w:lineRule="atLeast"/>
    </w:pPr>
    <w:rPr>
      <w:rFonts w:ascii="仿宋_GB2312" w:hAnsi="Calibri" w:eastAsia="仿宋_GB2312" w:cs="Times New Roman"/>
      <w:color w:val="auto"/>
    </w:rPr>
  </w:style>
  <w:style w:type="paragraph" w:customStyle="1" w:styleId="3077">
    <w:name w:val="列表项目符号1"/>
    <w:basedOn w:val="1"/>
    <w:qFormat/>
    <w:uiPriority w:val="0"/>
    <w:pPr>
      <w:tabs>
        <w:tab w:val="left" w:pos="990"/>
      </w:tabs>
      <w:adjustRightInd w:val="0"/>
      <w:snapToGrid w:val="0"/>
      <w:spacing w:beforeLines="50" w:after="120" w:line="360" w:lineRule="auto"/>
      <w:ind w:left="945" w:hanging="315"/>
      <w:textAlignment w:val="baseline"/>
    </w:pPr>
    <w:rPr>
      <w:rFonts w:hAnsi="Wingdings" w:eastAsia="仿宋_GB2312" w:cs="Arial"/>
      <w:kern w:val="0"/>
      <w:sz w:val="24"/>
      <w:szCs w:val="20"/>
    </w:rPr>
  </w:style>
  <w:style w:type="paragraph" w:customStyle="1" w:styleId="3078">
    <w:name w:val="k"/>
    <w:basedOn w:val="1"/>
    <w:qFormat/>
    <w:uiPriority w:val="0"/>
    <w:pPr>
      <w:widowControl/>
      <w:spacing w:before="100" w:beforeAutospacing="1" w:after="100" w:afterAutospacing="1"/>
      <w:ind w:left="240" w:right="240" w:hanging="240"/>
      <w:jc w:val="left"/>
    </w:pPr>
    <w:rPr>
      <w:rFonts w:ascii="宋体" w:hAnsi="宋体" w:cs="宋体"/>
      <w:kern w:val="0"/>
      <w:sz w:val="24"/>
    </w:rPr>
  </w:style>
  <w:style w:type="paragraph" w:customStyle="1" w:styleId="3079">
    <w:name w:val="居中正文"/>
    <w:basedOn w:val="1"/>
    <w:qFormat/>
    <w:uiPriority w:val="0"/>
    <w:pPr>
      <w:jc w:val="center"/>
    </w:pPr>
  </w:style>
  <w:style w:type="paragraph" w:customStyle="1" w:styleId="3080">
    <w:name w:val="列表项目符号4"/>
    <w:basedOn w:val="2125"/>
    <w:qFormat/>
    <w:uiPriority w:val="0"/>
    <w:pPr>
      <w:tabs>
        <w:tab w:val="left" w:pos="900"/>
        <w:tab w:val="clear" w:pos="425"/>
      </w:tabs>
      <w:ind w:left="1100" w:leftChars="0" w:hanging="420" w:firstLineChars="0"/>
    </w:pPr>
    <w:rPr>
      <w:szCs w:val="20"/>
    </w:rPr>
  </w:style>
  <w:style w:type="paragraph" w:customStyle="1" w:styleId="3081">
    <w:name w:val="引文段落"/>
    <w:qFormat/>
    <w:uiPriority w:val="0"/>
    <w:pPr>
      <w:spacing w:before="167" w:after="167"/>
      <w:ind w:firstLine="462"/>
    </w:pPr>
    <w:rPr>
      <w:rFonts w:ascii="Arial" w:hAnsi="Arial" w:eastAsia="宋体" w:cs="Times New Roman"/>
      <w:i/>
      <w:kern w:val="24"/>
      <w:sz w:val="24"/>
      <w:szCs w:val="24"/>
      <w:lang w:val="en-US" w:eastAsia="zh-CN" w:bidi="ar-SA"/>
    </w:rPr>
  </w:style>
  <w:style w:type="paragraph" w:customStyle="1" w:styleId="3082">
    <w:name w:val="config"/>
    <w:basedOn w:val="1"/>
    <w:qFormat/>
    <w:uiPriority w:val="0"/>
    <w:pPr>
      <w:spacing w:before="50" w:line="360" w:lineRule="auto"/>
      <w:ind w:firstLine="480" w:firstLineChars="200"/>
      <w:jc w:val="left"/>
    </w:pPr>
    <w:rPr>
      <w:rFonts w:ascii="Courier New" w:hAnsi="Courier New"/>
      <w:bCs/>
      <w:sz w:val="24"/>
      <w:szCs w:val="20"/>
    </w:rPr>
  </w:style>
  <w:style w:type="paragraph" w:customStyle="1" w:styleId="3083">
    <w:name w:val="Normal1"/>
    <w:basedOn w:val="1"/>
    <w:qFormat/>
    <w:uiPriority w:val="0"/>
    <w:pPr>
      <w:widowControl/>
      <w:overflowPunct w:val="0"/>
      <w:autoSpaceDE w:val="0"/>
      <w:autoSpaceDN w:val="0"/>
      <w:adjustRightInd w:val="0"/>
      <w:jc w:val="left"/>
      <w:textAlignment w:val="baseline"/>
    </w:pPr>
    <w:rPr>
      <w:kern w:val="0"/>
      <w:sz w:val="20"/>
      <w:szCs w:val="20"/>
    </w:rPr>
  </w:style>
  <w:style w:type="paragraph" w:customStyle="1" w:styleId="3084">
    <w:name w:val="标题及目录标题"/>
    <w:basedOn w:val="1"/>
    <w:qFormat/>
    <w:uiPriority w:val="0"/>
    <w:pPr>
      <w:spacing w:line="360" w:lineRule="auto"/>
      <w:jc w:val="center"/>
    </w:pPr>
    <w:rPr>
      <w:rFonts w:ascii="宋体" w:hAnsi="宋体" w:cs="宋体"/>
      <w:b/>
      <w:bCs/>
      <w:sz w:val="36"/>
      <w:szCs w:val="20"/>
    </w:rPr>
  </w:style>
  <w:style w:type="paragraph" w:customStyle="1" w:styleId="3085">
    <w:name w:val="正文小四缩进 +重点文字"/>
    <w:basedOn w:val="1283"/>
    <w:qFormat/>
    <w:uiPriority w:val="0"/>
    <w:pPr>
      <w:spacing w:before="120" w:afterLines="50"/>
      <w:ind w:firstLine="480"/>
    </w:pPr>
    <w:rPr>
      <w:rFonts w:eastAsia="黑体"/>
      <w:u w:val="single"/>
    </w:rPr>
  </w:style>
  <w:style w:type="paragraph" w:customStyle="1" w:styleId="3086">
    <w:name w:val="LXW"/>
    <w:basedOn w:val="1"/>
    <w:qFormat/>
    <w:uiPriority w:val="0"/>
    <w:pPr>
      <w:spacing w:line="360" w:lineRule="auto"/>
      <w:jc w:val="center"/>
    </w:pPr>
    <w:rPr>
      <w:sz w:val="24"/>
      <w:szCs w:val="20"/>
    </w:rPr>
  </w:style>
  <w:style w:type="paragraph" w:customStyle="1" w:styleId="3087">
    <w:name w:val="font2"/>
    <w:basedOn w:val="1"/>
    <w:qFormat/>
    <w:uiPriority w:val="0"/>
    <w:pPr>
      <w:widowControl/>
      <w:spacing w:before="100" w:beforeAutospacing="1" w:after="100" w:afterAutospacing="1"/>
      <w:jc w:val="left"/>
    </w:pPr>
    <w:rPr>
      <w:rFonts w:ascii="宋体" w:hAnsi="宋体" w:cs="宋体"/>
      <w:kern w:val="0"/>
      <w:sz w:val="24"/>
    </w:rPr>
  </w:style>
  <w:style w:type="paragraph" w:customStyle="1" w:styleId="3088">
    <w:name w:val="Default Text:1"/>
    <w:basedOn w:val="1"/>
    <w:qFormat/>
    <w:uiPriority w:val="0"/>
    <w:pPr>
      <w:widowControl/>
      <w:jc w:val="left"/>
    </w:pPr>
    <w:rPr>
      <w:snapToGrid w:val="0"/>
      <w:kern w:val="0"/>
      <w:sz w:val="24"/>
      <w:szCs w:val="20"/>
      <w:lang w:eastAsia="en-US"/>
    </w:rPr>
  </w:style>
  <w:style w:type="paragraph" w:customStyle="1" w:styleId="3089">
    <w:name w:val="列表1(黑体)"/>
    <w:basedOn w:val="21"/>
    <w:next w:val="21"/>
    <w:qFormat/>
    <w:uiPriority w:val="0"/>
    <w:pPr>
      <w:tabs>
        <w:tab w:val="clear" w:pos="0"/>
      </w:tabs>
      <w:spacing w:afterLines="50" w:line="300" w:lineRule="auto"/>
      <w:ind w:left="0" w:firstLine="480"/>
    </w:pPr>
    <w:rPr>
      <w:rFonts w:ascii="宋体" w:hAnsi="宋体" w:eastAsia="仿宋_GB2312"/>
      <w:b/>
      <w:bCs/>
      <w:kern w:val="0"/>
      <w:sz w:val="24"/>
      <w:lang w:val="en-GB"/>
    </w:rPr>
  </w:style>
  <w:style w:type="paragraph" w:customStyle="1" w:styleId="3090">
    <w:name w:val="文本框3"/>
    <w:basedOn w:val="1"/>
    <w:qFormat/>
    <w:uiPriority w:val="0"/>
    <w:pPr>
      <w:widowControl/>
      <w:spacing w:line="400" w:lineRule="atLeast"/>
    </w:pPr>
    <w:rPr>
      <w:bCs/>
      <w:kern w:val="0"/>
      <w:sz w:val="24"/>
      <w:szCs w:val="20"/>
    </w:rPr>
  </w:style>
  <w:style w:type="paragraph" w:customStyle="1" w:styleId="3091">
    <w:name w:val="样式 样式 加粗 行距: 1.5 倍行距 + 右侧:  1 字符"/>
    <w:basedOn w:val="1"/>
    <w:qFormat/>
    <w:uiPriority w:val="0"/>
    <w:pPr>
      <w:tabs>
        <w:tab w:val="left" w:pos="1047"/>
      </w:tabs>
      <w:ind w:left="707" w:firstLine="340"/>
    </w:pPr>
    <w:rPr>
      <w:rFonts w:ascii="Arial" w:hAnsi="Arial" w:eastAsia="黑体"/>
    </w:rPr>
  </w:style>
  <w:style w:type="paragraph" w:customStyle="1" w:styleId="3092">
    <w:name w:val="10"/>
    <w:basedOn w:val="1"/>
    <w:qFormat/>
    <w:uiPriority w:val="0"/>
    <w:rPr>
      <w:rFonts w:ascii="Tahoma" w:hAnsi="Tahoma"/>
      <w:sz w:val="24"/>
      <w:szCs w:val="20"/>
    </w:rPr>
  </w:style>
  <w:style w:type="paragraph" w:customStyle="1" w:styleId="3093">
    <w:name w:val="图编号"/>
    <w:basedOn w:val="1"/>
    <w:qFormat/>
    <w:uiPriority w:val="0"/>
    <w:pPr>
      <w:widowControl/>
      <w:tabs>
        <w:tab w:val="left" w:pos="-420"/>
        <w:tab w:val="left" w:pos="425"/>
        <w:tab w:val="left" w:pos="785"/>
      </w:tabs>
      <w:spacing w:before="120" w:after="120" w:line="288" w:lineRule="auto"/>
      <w:ind w:left="425" w:hanging="425"/>
      <w:jc w:val="center"/>
    </w:pPr>
    <w:rPr>
      <w:rFonts w:ascii="Arial" w:hAnsi="Arial"/>
      <w:szCs w:val="20"/>
      <w:lang w:eastAsia="zh-TW"/>
    </w:rPr>
  </w:style>
  <w:style w:type="paragraph" w:customStyle="1" w:styleId="3094">
    <w:name w:val="10 Char Char Char Char Char Char Char Char Char Char Char Char Char"/>
    <w:basedOn w:val="1"/>
    <w:qFormat/>
    <w:uiPriority w:val="0"/>
    <w:rPr>
      <w:rFonts w:ascii="Tahoma" w:hAnsi="Tahoma"/>
      <w:sz w:val="24"/>
      <w:szCs w:val="20"/>
    </w:rPr>
  </w:style>
  <w:style w:type="paragraph" w:customStyle="1" w:styleId="3095">
    <w:name w:val="分类缩进正文文字"/>
    <w:basedOn w:val="35"/>
    <w:qFormat/>
    <w:uiPriority w:val="0"/>
  </w:style>
  <w:style w:type="paragraph" w:customStyle="1" w:styleId="3096">
    <w:name w:val="项目列表符号1"/>
    <w:basedOn w:val="1"/>
    <w:qFormat/>
    <w:uiPriority w:val="0"/>
    <w:pPr>
      <w:widowControl/>
      <w:tabs>
        <w:tab w:val="left" w:pos="834"/>
      </w:tabs>
      <w:spacing w:before="120" w:line="300" w:lineRule="auto"/>
      <w:ind w:left="607" w:right="100" w:rightChars="100" w:firstLine="113"/>
    </w:pPr>
    <w:rPr>
      <w:rFonts w:ascii="Arial" w:hAnsi="Arial" w:eastAsia="楷体_GB2312"/>
      <w:sz w:val="24"/>
      <w:szCs w:val="20"/>
    </w:rPr>
  </w:style>
  <w:style w:type="paragraph" w:customStyle="1" w:styleId="3097">
    <w:name w:val="样式 标题 2 + (中文) 宋体 小四 首行缩进:  0.35 厘米 段前: 0 磅 段后: 0 磅 行距: 1.5..."/>
    <w:basedOn w:val="191"/>
    <w:next w:val="191"/>
    <w:qFormat/>
    <w:uiPriority w:val="0"/>
    <w:rPr>
      <w:rFonts w:ascii="Sim Sun" w:eastAsia="Sim Sun" w:cs="Sim Sun"/>
    </w:rPr>
  </w:style>
  <w:style w:type="paragraph" w:customStyle="1" w:styleId="3098">
    <w:name w:val="样式 标题 2H22nd levelh22Header 2Heading 2 HiddenHeading 2 CC...2"/>
    <w:basedOn w:val="4"/>
    <w:qFormat/>
    <w:uiPriority w:val="0"/>
    <w:pPr>
      <w:keepLines w:val="0"/>
      <w:tabs>
        <w:tab w:val="left" w:pos="840"/>
      </w:tabs>
      <w:spacing w:line="440" w:lineRule="exact"/>
      <w:ind w:left="1320" w:hanging="420"/>
      <w:jc w:val="left"/>
    </w:pPr>
    <w:rPr>
      <w:rFonts w:ascii="楷体_GB2312" w:hAnsi="楷体_GB2312" w:eastAsia="仿宋_GB2312" w:cs="宋体"/>
      <w:b w:val="0"/>
      <w:color w:val="000000"/>
      <w:sz w:val="28"/>
      <w:szCs w:val="20"/>
    </w:rPr>
  </w:style>
  <w:style w:type="paragraph" w:customStyle="1" w:styleId="3099">
    <w:name w:val="Char Char Char1 Char Char Char Char Char Char Char Char Char Char Char Char Char"/>
    <w:basedOn w:val="1"/>
    <w:qFormat/>
    <w:uiPriority w:val="0"/>
    <w:rPr>
      <w:rFonts w:ascii="Tahoma" w:hAnsi="Tahoma"/>
      <w:sz w:val="24"/>
      <w:szCs w:val="20"/>
    </w:rPr>
  </w:style>
  <w:style w:type="paragraph" w:customStyle="1" w:styleId="3100">
    <w:name w:val="中文标题 1"/>
    <w:basedOn w:val="35"/>
    <w:next w:val="35"/>
    <w:qFormat/>
    <w:uiPriority w:val="0"/>
    <w:pPr>
      <w:numPr>
        <w:ilvl w:val="0"/>
        <w:numId w:val="168"/>
      </w:numPr>
      <w:ind w:left="420" w:firstLine="0"/>
    </w:pPr>
  </w:style>
  <w:style w:type="paragraph" w:customStyle="1" w:styleId="3101">
    <w:name w:val="公文标题"/>
    <w:basedOn w:val="1990"/>
    <w:next w:val="1990"/>
    <w:qFormat/>
    <w:uiPriority w:val="0"/>
  </w:style>
  <w:style w:type="paragraph" w:customStyle="1" w:styleId="3102">
    <w:name w:val="公文标题 4"/>
    <w:basedOn w:val="1987"/>
    <w:next w:val="1990"/>
    <w:qFormat/>
    <w:uiPriority w:val="0"/>
    <w:pPr>
      <w:numPr>
        <w:ilvl w:val="3"/>
      </w:numPr>
      <w:tabs>
        <w:tab w:val="left" w:pos="2100"/>
      </w:tabs>
      <w:ind w:left="2100" w:firstLine="0" w:firstLineChars="0"/>
    </w:pPr>
    <w:rPr>
      <w:rFonts w:ascii="仿宋_GB2312" w:hAnsi="宋体" w:eastAsia="仿宋_GB2312"/>
      <w:kern w:val="28"/>
      <w:sz w:val="28"/>
      <w:szCs w:val="24"/>
    </w:rPr>
  </w:style>
  <w:style w:type="paragraph" w:customStyle="1" w:styleId="3103">
    <w:name w:val="正文符号5"/>
    <w:basedOn w:val="1"/>
    <w:qFormat/>
    <w:uiPriority w:val="0"/>
    <w:pPr>
      <w:tabs>
        <w:tab w:val="left" w:pos="360"/>
        <w:tab w:val="left" w:pos="4980"/>
      </w:tabs>
    </w:pPr>
    <w:rPr>
      <w:rFonts w:eastAsia="楷体_GB2312"/>
      <w:sz w:val="28"/>
    </w:rPr>
  </w:style>
  <w:style w:type="paragraph" w:customStyle="1" w:styleId="3104">
    <w:name w:val="缩进正文样式"/>
    <w:basedOn w:val="1"/>
    <w:qFormat/>
    <w:uiPriority w:val="0"/>
    <w:pPr>
      <w:spacing w:line="360" w:lineRule="auto"/>
      <w:ind w:firstLine="200" w:firstLineChars="200"/>
    </w:pPr>
    <w:rPr>
      <w:sz w:val="24"/>
    </w:rPr>
  </w:style>
  <w:style w:type="paragraph" w:customStyle="1" w:styleId="3105">
    <w:name w:val="要点段落"/>
    <w:qFormat/>
    <w:uiPriority w:val="0"/>
    <w:pPr>
      <w:spacing w:before="167" w:after="167"/>
      <w:ind w:firstLine="462"/>
    </w:pPr>
    <w:rPr>
      <w:rFonts w:ascii="Arial" w:hAnsi="Arial" w:eastAsia="宋体" w:cs="Times New Roman"/>
      <w:b/>
      <w:color w:val="0000FF"/>
      <w:kern w:val="24"/>
      <w:sz w:val="24"/>
      <w:szCs w:val="24"/>
      <w:lang w:val="en-US" w:eastAsia="ar-SA" w:bidi="ar-SA"/>
    </w:rPr>
  </w:style>
  <w:style w:type="paragraph" w:customStyle="1" w:styleId="3106">
    <w:name w:val="样式 标题 2正文二级标题PIM2H2Heading 2 HiddenHeading 2 CCBSheading 2..."/>
    <w:basedOn w:val="4"/>
    <w:next w:val="1964"/>
    <w:qFormat/>
    <w:uiPriority w:val="0"/>
    <w:pPr>
      <w:keepLines w:val="0"/>
      <w:tabs>
        <w:tab w:val="left" w:pos="785"/>
      </w:tabs>
      <w:spacing w:line="560" w:lineRule="exact"/>
      <w:ind w:left="1320" w:firstLine="425" w:firstLineChars="200"/>
      <w:jc w:val="left"/>
    </w:pPr>
    <w:rPr>
      <w:rFonts w:ascii="仿宋_GB2312" w:eastAsia="仿宋_GB2312"/>
      <w:b w:val="0"/>
      <w:color w:val="FF0000"/>
      <w:sz w:val="36"/>
      <w:szCs w:val="20"/>
    </w:rPr>
  </w:style>
  <w:style w:type="paragraph" w:customStyle="1" w:styleId="3107">
    <w:name w:val="样式 正文缩进正文（首行缩进两字）四号表正文正文非缩进特点标题4段1 + 首行缩进:  2.1 字符"/>
    <w:basedOn w:val="21"/>
    <w:qFormat/>
    <w:uiPriority w:val="0"/>
    <w:pPr>
      <w:tabs>
        <w:tab w:val="clear" w:pos="0"/>
      </w:tabs>
      <w:spacing w:line="360" w:lineRule="auto"/>
      <w:ind w:left="0" w:right="480" w:firstLine="480"/>
      <w:jc w:val="left"/>
    </w:pPr>
    <w:rPr>
      <w:rFonts w:ascii="宋体" w:hAnsi="宋体" w:eastAsia="仿宋_GB2312" w:cs="宋体"/>
      <w:b/>
      <w:color w:val="000000"/>
      <w:kern w:val="0"/>
      <w:sz w:val="24"/>
    </w:rPr>
  </w:style>
  <w:style w:type="paragraph" w:customStyle="1" w:styleId="3108">
    <w:name w:val="Heading Part"/>
    <w:basedOn w:val="1"/>
    <w:next w:val="1"/>
    <w:qFormat/>
    <w:uiPriority w:val="0"/>
    <w:pPr>
      <w:pageBreakBefore/>
      <w:tabs>
        <w:tab w:val="left" w:pos="1418"/>
      </w:tabs>
      <w:spacing w:before="480"/>
      <w:ind w:left="1418" w:hanging="1418"/>
      <w:outlineLvl w:val="8"/>
    </w:pPr>
    <w:rPr>
      <w:rFonts w:ascii="Arial Black" w:hAnsi="Arial Black" w:eastAsia="Arial Black" w:cs="Arial Black"/>
      <w:b/>
      <w:smallCaps/>
      <w:color w:val="333333"/>
      <w:sz w:val="32"/>
      <w:szCs w:val="32"/>
    </w:rPr>
  </w:style>
  <w:style w:type="paragraph" w:customStyle="1" w:styleId="3109">
    <w:name w:val="公文标题2"/>
    <w:basedOn w:val="4"/>
    <w:next w:val="1"/>
    <w:qFormat/>
    <w:uiPriority w:val="0"/>
    <w:pPr>
      <w:keepLines w:val="0"/>
      <w:spacing w:line="560" w:lineRule="exact"/>
      <w:ind w:left="425" w:firstLine="200" w:firstLineChars="200"/>
      <w:jc w:val="left"/>
    </w:pPr>
    <w:rPr>
      <w:rFonts w:ascii="仿宋_GB2312" w:hAnsi="仿宋" w:eastAsia="仿宋_GB2312"/>
      <w:b w:val="0"/>
      <w:color w:val="FF0000"/>
      <w:sz w:val="30"/>
      <w:szCs w:val="30"/>
    </w:rPr>
  </w:style>
  <w:style w:type="paragraph" w:customStyle="1" w:styleId="3110">
    <w:name w:val="公文标题4"/>
    <w:basedOn w:val="6"/>
    <w:next w:val="1"/>
    <w:qFormat/>
    <w:uiPriority w:val="0"/>
    <w:pPr>
      <w:widowControl/>
      <w:tabs>
        <w:tab w:val="left" w:pos="709"/>
      </w:tabs>
      <w:spacing w:before="120" w:after="0" w:line="372" w:lineRule="auto"/>
      <w:ind w:left="425" w:firstLine="200" w:firstLineChars="200"/>
    </w:pPr>
    <w:rPr>
      <w:rFonts w:ascii="Times New Roman" w:hAnsi="Times New Roman"/>
      <w:color w:val="000000"/>
      <w:sz w:val="24"/>
      <w:szCs w:val="24"/>
    </w:rPr>
  </w:style>
  <w:style w:type="paragraph" w:customStyle="1" w:styleId="3111">
    <w:name w:val="公文标题5"/>
    <w:basedOn w:val="7"/>
    <w:next w:val="1"/>
    <w:qFormat/>
    <w:uiPriority w:val="0"/>
    <w:pPr>
      <w:tabs>
        <w:tab w:val="left" w:pos="709"/>
      </w:tabs>
      <w:adjustRightInd/>
      <w:spacing w:before="0" w:after="0" w:line="360" w:lineRule="auto"/>
      <w:ind w:left="425" w:firstLine="200" w:firstLineChars="200"/>
      <w:jc w:val="both"/>
      <w:textAlignment w:val="auto"/>
    </w:pPr>
    <w:rPr>
      <w:rFonts w:eastAsia="黑体"/>
      <w:kern w:val="2"/>
      <w:sz w:val="24"/>
      <w:szCs w:val="24"/>
    </w:rPr>
  </w:style>
  <w:style w:type="paragraph" w:customStyle="1" w:styleId="3112">
    <w:name w:val="公文标题6"/>
    <w:basedOn w:val="8"/>
    <w:next w:val="1"/>
    <w:qFormat/>
    <w:uiPriority w:val="0"/>
    <w:pPr>
      <w:adjustRightInd/>
      <w:spacing w:before="0" w:after="0" w:line="360" w:lineRule="auto"/>
      <w:ind w:left="425" w:firstLine="200" w:firstLineChars="200"/>
      <w:jc w:val="both"/>
      <w:textAlignment w:val="auto"/>
    </w:pPr>
    <w:rPr>
      <w:rFonts w:ascii="Times New Roman" w:hAnsi="Times New Roman"/>
    </w:rPr>
  </w:style>
  <w:style w:type="paragraph" w:customStyle="1" w:styleId="3113">
    <w:name w:val="正文 首行缩进"/>
    <w:basedOn w:val="1"/>
    <w:qFormat/>
    <w:uiPriority w:val="0"/>
    <w:pPr>
      <w:adjustRightInd w:val="0"/>
      <w:spacing w:before="120" w:after="240" w:line="288" w:lineRule="auto"/>
      <w:ind w:firstLine="437"/>
      <w:jc w:val="left"/>
      <w:textAlignment w:val="baseline"/>
    </w:pPr>
    <w:rPr>
      <w:rFonts w:ascii="宋体" w:hAnsi="宋体" w:cs="宋体"/>
      <w:kern w:val="0"/>
      <w:szCs w:val="21"/>
    </w:rPr>
  </w:style>
  <w:style w:type="paragraph" w:customStyle="1" w:styleId="3114">
    <w:name w:val="MITreb7"/>
    <w:basedOn w:val="1"/>
    <w:qFormat/>
    <w:uiPriority w:val="0"/>
    <w:pPr>
      <w:widowControl/>
      <w:spacing w:before="40" w:line="60" w:lineRule="atLeast"/>
      <w:jc w:val="left"/>
    </w:pPr>
    <w:rPr>
      <w:rFonts w:ascii="宋体" w:hAnsi="宋体"/>
      <w:color w:val="000000"/>
      <w:kern w:val="0"/>
      <w:sz w:val="14"/>
      <w:szCs w:val="20"/>
      <w:lang w:eastAsia="en-US"/>
    </w:rPr>
  </w:style>
  <w:style w:type="paragraph" w:customStyle="1" w:styleId="3115">
    <w:name w:val="样式 (符号) 宋体 小四 加粗 黑色 居中"/>
    <w:basedOn w:val="6"/>
    <w:qFormat/>
    <w:uiPriority w:val="0"/>
    <w:pPr>
      <w:keepNext w:val="0"/>
      <w:widowControl/>
      <w:tabs>
        <w:tab w:val="left" w:pos="709"/>
      </w:tabs>
      <w:spacing w:before="120" w:after="0" w:line="372" w:lineRule="auto"/>
      <w:ind w:left="2160" w:hanging="420"/>
      <w:jc w:val="center"/>
    </w:pPr>
    <w:rPr>
      <w:rFonts w:ascii="宋体" w:hAnsi="宋体" w:cs="宋体"/>
      <w:b w:val="0"/>
      <w:color w:val="000000"/>
      <w:spacing w:val="10"/>
      <w:kern w:val="0"/>
      <w:sz w:val="24"/>
      <w:szCs w:val="20"/>
    </w:rPr>
  </w:style>
  <w:style w:type="paragraph" w:customStyle="1" w:styleId="3116">
    <w:name w:val="样式 楷体_GB2312 浅蓝 左侧:  0.63 厘米 行距: 最小值 19 磅"/>
    <w:basedOn w:val="1"/>
    <w:qFormat/>
    <w:uiPriority w:val="0"/>
    <w:pPr>
      <w:ind w:left="357"/>
    </w:pPr>
    <w:rPr>
      <w:rFonts w:ascii="楷体_GB2312" w:eastAsia="楷体_GB2312" w:cs="宋体"/>
      <w:color w:val="3366FF"/>
      <w:szCs w:val="20"/>
    </w:rPr>
  </w:style>
  <w:style w:type="paragraph" w:customStyle="1" w:styleId="3117">
    <w:name w:val="样式 正文文本缩进 + 首行缩进:  2 字符"/>
    <w:basedOn w:val="35"/>
    <w:qFormat/>
    <w:uiPriority w:val="0"/>
  </w:style>
  <w:style w:type="paragraph" w:customStyle="1" w:styleId="3118">
    <w:name w:val="一级节标题"/>
    <w:next w:val="1"/>
    <w:qFormat/>
    <w:uiPriority w:val="0"/>
    <w:pPr>
      <w:tabs>
        <w:tab w:val="left" w:pos="567"/>
      </w:tabs>
      <w:spacing w:before="360" w:after="360" w:line="400" w:lineRule="exact"/>
      <w:ind w:left="567" w:hanging="567"/>
      <w:outlineLvl w:val="1"/>
    </w:pPr>
    <w:rPr>
      <w:rFonts w:ascii="Times New Roman" w:hAnsi="Times New Roman" w:eastAsia="黑体" w:cs="Times New Roman"/>
      <w:b/>
      <w:sz w:val="30"/>
      <w:lang w:val="en-US" w:eastAsia="zh-CN" w:bidi="ar-SA"/>
    </w:rPr>
  </w:style>
  <w:style w:type="paragraph" w:customStyle="1" w:styleId="3119">
    <w:name w:val="三级节标题"/>
    <w:next w:val="1"/>
    <w:qFormat/>
    <w:uiPriority w:val="0"/>
    <w:pPr>
      <w:tabs>
        <w:tab w:val="left" w:pos="1191"/>
      </w:tabs>
      <w:spacing w:before="120" w:after="120" w:line="400" w:lineRule="exact"/>
      <w:ind w:left="851" w:hanging="738"/>
      <w:outlineLvl w:val="3"/>
    </w:pPr>
    <w:rPr>
      <w:rFonts w:ascii="Arial" w:hAnsi="Arial" w:eastAsia="黑体" w:cs="Times New Roman"/>
      <w:b/>
      <w:sz w:val="28"/>
      <w:szCs w:val="28"/>
      <w:lang w:val="en-US" w:eastAsia="zh-CN" w:bidi="ar-SA"/>
    </w:rPr>
  </w:style>
  <w:style w:type="paragraph" w:customStyle="1" w:styleId="3120">
    <w:name w:val="Apusic标书正文_1"/>
    <w:basedOn w:val="696"/>
    <w:qFormat/>
    <w:uiPriority w:val="0"/>
    <w:pPr>
      <w:spacing w:line="240" w:lineRule="auto"/>
      <w:ind w:firstLine="0" w:firstLineChars="0"/>
      <w:jc w:val="both"/>
    </w:pPr>
    <w:rPr>
      <w:rFonts w:ascii="Courier New" w:hAnsi="Courier New"/>
      <w:color w:val="auto"/>
    </w:rPr>
  </w:style>
  <w:style w:type="paragraph" w:customStyle="1" w:styleId="3121">
    <w:name w:val="Apusic_表格_Header"/>
    <w:basedOn w:val="696"/>
    <w:qFormat/>
    <w:uiPriority w:val="0"/>
    <w:pPr>
      <w:spacing w:line="240" w:lineRule="auto"/>
      <w:jc w:val="center"/>
    </w:pPr>
    <w:rPr>
      <w:rFonts w:ascii="Courier New" w:hAnsi="Courier New"/>
      <w:b/>
    </w:rPr>
  </w:style>
  <w:style w:type="paragraph" w:customStyle="1" w:styleId="3122">
    <w:name w:val="p15"/>
    <w:basedOn w:val="1"/>
    <w:qFormat/>
    <w:uiPriority w:val="0"/>
    <w:pPr>
      <w:widowControl/>
      <w:ind w:firstLine="420"/>
    </w:pPr>
    <w:rPr>
      <w:rFonts w:ascii="Calibri" w:hAnsi="Calibri" w:cs="宋体"/>
      <w:kern w:val="0"/>
      <w:szCs w:val="21"/>
    </w:rPr>
  </w:style>
  <w:style w:type="paragraph" w:customStyle="1" w:styleId="3123">
    <w:name w:val="intervaltd"/>
    <w:basedOn w:val="1"/>
    <w:qFormat/>
    <w:uiPriority w:val="0"/>
    <w:pPr>
      <w:widowControl/>
      <w:spacing w:before="100" w:beforeAutospacing="1" w:after="100" w:afterAutospacing="1"/>
      <w:jc w:val="left"/>
    </w:pPr>
    <w:rPr>
      <w:rFonts w:ascii="宋体" w:hAnsi="宋体" w:cs="宋体"/>
      <w:kern w:val="0"/>
      <w:sz w:val="24"/>
    </w:rPr>
  </w:style>
  <w:style w:type="paragraph" w:customStyle="1" w:styleId="3124">
    <w:name w:val="columntb"/>
    <w:basedOn w:val="1"/>
    <w:qFormat/>
    <w:uiPriority w:val="0"/>
    <w:pPr>
      <w:widowControl/>
      <w:spacing w:before="100" w:beforeAutospacing="1" w:after="100" w:afterAutospacing="1"/>
      <w:jc w:val="left"/>
    </w:pPr>
    <w:rPr>
      <w:rFonts w:ascii="宋体" w:hAnsi="宋体" w:cs="宋体"/>
      <w:kern w:val="0"/>
      <w:sz w:val="24"/>
    </w:rPr>
  </w:style>
  <w:style w:type="paragraph" w:customStyle="1" w:styleId="3125">
    <w:name w:val="t_1"/>
    <w:basedOn w:val="1"/>
    <w:qFormat/>
    <w:uiPriority w:val="0"/>
    <w:pPr>
      <w:widowControl/>
      <w:pBdr>
        <w:top w:val="single" w:color="CCCCCC" w:sz="6" w:space="0"/>
        <w:left w:val="single" w:color="CCCCCC" w:sz="6" w:space="0"/>
        <w:right w:val="single" w:color="CCCCCC" w:sz="6" w:space="0"/>
      </w:pBdr>
      <w:spacing w:before="100" w:beforeAutospacing="1" w:after="100" w:afterAutospacing="1"/>
      <w:jc w:val="left"/>
    </w:pPr>
    <w:rPr>
      <w:rFonts w:ascii="宋体" w:hAnsi="宋体" w:cs="宋体"/>
      <w:kern w:val="0"/>
      <w:sz w:val="24"/>
    </w:rPr>
  </w:style>
  <w:style w:type="paragraph" w:customStyle="1" w:styleId="3126">
    <w:name w:val="ns"/>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3127">
    <w:name w:val="m"/>
    <w:basedOn w:val="1"/>
    <w:qFormat/>
    <w:uiPriority w:val="0"/>
    <w:pPr>
      <w:widowControl/>
      <w:spacing w:before="100" w:beforeAutospacing="1" w:after="100" w:afterAutospacing="1"/>
      <w:jc w:val="left"/>
    </w:pPr>
    <w:rPr>
      <w:rFonts w:ascii="宋体" w:hAnsi="宋体" w:cs="宋体"/>
      <w:color w:val="0000FF"/>
      <w:kern w:val="0"/>
      <w:sz w:val="24"/>
    </w:rPr>
  </w:style>
  <w:style w:type="paragraph" w:customStyle="1" w:styleId="3128">
    <w:name w:val="db"/>
    <w:basedOn w:val="1"/>
    <w:qFormat/>
    <w:uiPriority w:val="0"/>
    <w:pPr>
      <w:widowControl/>
      <w:pBdr>
        <w:left w:val="single" w:color="CCCCCC" w:sz="6" w:space="4"/>
      </w:pBdr>
      <w:ind w:left="240"/>
      <w:jc w:val="left"/>
    </w:pPr>
    <w:rPr>
      <w:rFonts w:ascii="Courier" w:hAnsi="Courier" w:cs="宋体"/>
      <w:kern w:val="0"/>
      <w:sz w:val="24"/>
    </w:rPr>
  </w:style>
  <w:style w:type="paragraph" w:customStyle="1" w:styleId="3129">
    <w:name w:val="di"/>
    <w:basedOn w:val="1"/>
    <w:qFormat/>
    <w:uiPriority w:val="0"/>
    <w:pPr>
      <w:widowControl/>
      <w:spacing w:before="100" w:beforeAutospacing="1" w:after="100" w:afterAutospacing="1"/>
      <w:jc w:val="left"/>
    </w:pPr>
    <w:rPr>
      <w:rFonts w:ascii="Courier" w:hAnsi="Courier" w:cs="宋体"/>
      <w:kern w:val="0"/>
      <w:sz w:val="24"/>
    </w:rPr>
  </w:style>
  <w:style w:type="paragraph" w:customStyle="1" w:styleId="3130">
    <w:name w:val="pi"/>
    <w:basedOn w:val="1"/>
    <w:qFormat/>
    <w:uiPriority w:val="0"/>
    <w:pPr>
      <w:widowControl/>
      <w:spacing w:before="100" w:beforeAutospacing="1" w:after="100" w:afterAutospacing="1"/>
      <w:jc w:val="left"/>
    </w:pPr>
    <w:rPr>
      <w:rFonts w:ascii="宋体" w:hAnsi="宋体" w:cs="宋体"/>
      <w:color w:val="0000FF"/>
      <w:kern w:val="0"/>
      <w:sz w:val="24"/>
    </w:rPr>
  </w:style>
  <w:style w:type="paragraph" w:customStyle="1" w:styleId="3131">
    <w:name w:val="ci"/>
    <w:basedOn w:val="1"/>
    <w:qFormat/>
    <w:uiPriority w:val="0"/>
    <w:pPr>
      <w:widowControl/>
      <w:spacing w:before="100" w:beforeAutospacing="1" w:after="100" w:afterAutospacing="1"/>
      <w:jc w:val="left"/>
    </w:pPr>
    <w:rPr>
      <w:rFonts w:ascii="Courier" w:hAnsi="Courier" w:cs="宋体"/>
      <w:color w:val="888888"/>
      <w:kern w:val="0"/>
      <w:sz w:val="24"/>
    </w:rPr>
  </w:style>
  <w:style w:type="paragraph" w:customStyle="1" w:styleId="3132">
    <w:name w:val="CM48"/>
    <w:basedOn w:val="191"/>
    <w:next w:val="191"/>
    <w:qFormat/>
    <w:uiPriority w:val="0"/>
    <w:pPr>
      <w:spacing w:line="546" w:lineRule="atLeast"/>
    </w:pPr>
    <w:rPr>
      <w:rFonts w:ascii="仿宋_GB2312" w:hAnsi="Calibri" w:eastAsia="仿宋_GB2312" w:cs="Times New Roman"/>
      <w:color w:val="auto"/>
    </w:rPr>
  </w:style>
  <w:style w:type="paragraph" w:customStyle="1" w:styleId="3133">
    <w:name w:val="CM109"/>
    <w:basedOn w:val="191"/>
    <w:next w:val="191"/>
    <w:qFormat/>
    <w:uiPriority w:val="0"/>
    <w:pPr>
      <w:spacing w:after="720"/>
    </w:pPr>
    <w:rPr>
      <w:rFonts w:ascii="仿宋_GB2312" w:hAnsi="Calibri" w:eastAsia="仿宋_GB2312" w:cs="Times New Roman"/>
      <w:color w:val="auto"/>
    </w:rPr>
  </w:style>
  <w:style w:type="paragraph" w:customStyle="1" w:styleId="3134">
    <w:name w:val="新余总标题"/>
    <w:basedOn w:val="1"/>
    <w:qFormat/>
    <w:uiPriority w:val="0"/>
    <w:pPr>
      <w:wordWrap w:val="0"/>
      <w:spacing w:line="360" w:lineRule="auto"/>
      <w:jc w:val="center"/>
    </w:pPr>
    <w:rPr>
      <w:rFonts w:ascii="宋体" w:hAnsi="Calibri"/>
      <w:b/>
      <w:sz w:val="44"/>
      <w:szCs w:val="44"/>
    </w:rPr>
  </w:style>
  <w:style w:type="paragraph" w:customStyle="1" w:styleId="3135">
    <w:name w:val="CM21"/>
    <w:basedOn w:val="191"/>
    <w:next w:val="191"/>
    <w:qFormat/>
    <w:uiPriority w:val="99"/>
    <w:rPr>
      <w:rFonts w:ascii="仿宋_GB2312" w:hAnsi="Calibri" w:eastAsia="仿宋_GB2312" w:cs="Times New Roman"/>
      <w:color w:val="auto"/>
    </w:rPr>
  </w:style>
  <w:style w:type="paragraph" w:customStyle="1" w:styleId="3136">
    <w:name w:val="2hh四级目录下的项"/>
    <w:basedOn w:val="66"/>
    <w:next w:val="1"/>
    <w:qFormat/>
    <w:uiPriority w:val="0"/>
    <w:pPr>
      <w:spacing w:before="240"/>
      <w:ind w:left="200" w:firstLine="0" w:firstLineChars="0"/>
      <w:contextualSpacing/>
    </w:pPr>
    <w:rPr>
      <w:rFonts w:ascii="Calibri" w:hAnsi="Calibri" w:eastAsia="宋体"/>
      <w:b/>
      <w:szCs w:val="28"/>
    </w:rPr>
  </w:style>
  <w:style w:type="paragraph" w:customStyle="1" w:styleId="3137">
    <w:name w:val="CM107"/>
    <w:basedOn w:val="191"/>
    <w:next w:val="191"/>
    <w:qFormat/>
    <w:uiPriority w:val="0"/>
    <w:pPr>
      <w:spacing w:after="133"/>
    </w:pPr>
    <w:rPr>
      <w:rFonts w:ascii="仿宋_GB2312" w:hAnsi="Calibri" w:eastAsia="仿宋_GB2312" w:cs="Times New Roman"/>
      <w:color w:val="auto"/>
    </w:rPr>
  </w:style>
  <w:style w:type="paragraph" w:customStyle="1" w:styleId="3138">
    <w:name w:val="CM60"/>
    <w:basedOn w:val="191"/>
    <w:next w:val="191"/>
    <w:qFormat/>
    <w:uiPriority w:val="0"/>
    <w:pPr>
      <w:spacing w:line="546" w:lineRule="atLeast"/>
    </w:pPr>
    <w:rPr>
      <w:rFonts w:ascii="仿宋_GB2312" w:hAnsi="Calibri" w:eastAsia="仿宋_GB2312" w:cs="Times New Roman"/>
      <w:color w:val="auto"/>
    </w:rPr>
  </w:style>
  <w:style w:type="paragraph" w:customStyle="1" w:styleId="3139">
    <w:name w:val="CM41"/>
    <w:basedOn w:val="191"/>
    <w:next w:val="191"/>
    <w:qFormat/>
    <w:uiPriority w:val="99"/>
    <w:rPr>
      <w:rFonts w:ascii="仿宋_GB2312" w:hAnsi="Calibri" w:eastAsia="仿宋_GB2312" w:cs="Times New Roman"/>
      <w:color w:val="auto"/>
    </w:rPr>
  </w:style>
  <w:style w:type="paragraph" w:customStyle="1" w:styleId="3140">
    <w:name w:val="CM5"/>
    <w:basedOn w:val="191"/>
    <w:next w:val="191"/>
    <w:qFormat/>
    <w:uiPriority w:val="99"/>
    <w:pPr>
      <w:spacing w:line="623" w:lineRule="atLeast"/>
    </w:pPr>
    <w:rPr>
      <w:rFonts w:ascii="仿宋_GB2312" w:hAnsi="Calibri" w:eastAsia="仿宋_GB2312" w:cs="Times New Roman"/>
      <w:color w:val="auto"/>
    </w:rPr>
  </w:style>
  <w:style w:type="paragraph" w:customStyle="1" w:styleId="3141">
    <w:name w:val="CM106"/>
    <w:basedOn w:val="191"/>
    <w:next w:val="191"/>
    <w:qFormat/>
    <w:uiPriority w:val="0"/>
    <w:pPr>
      <w:spacing w:after="303"/>
    </w:pPr>
    <w:rPr>
      <w:rFonts w:ascii="仿宋_GB2312" w:hAnsi="Calibri" w:eastAsia="仿宋_GB2312" w:cs="Times New Roman"/>
      <w:color w:val="auto"/>
    </w:rPr>
  </w:style>
  <w:style w:type="paragraph" w:customStyle="1" w:styleId="3142">
    <w:name w:val="CM75"/>
    <w:basedOn w:val="191"/>
    <w:next w:val="191"/>
    <w:qFormat/>
    <w:uiPriority w:val="0"/>
    <w:pPr>
      <w:spacing w:line="626" w:lineRule="atLeast"/>
    </w:pPr>
    <w:rPr>
      <w:rFonts w:ascii="仿宋_GB2312" w:hAnsi="Calibri" w:eastAsia="仿宋_GB2312" w:cs="Times New Roman"/>
      <w:color w:val="auto"/>
    </w:rPr>
  </w:style>
  <w:style w:type="paragraph" w:customStyle="1" w:styleId="3143">
    <w:name w:val="CM22"/>
    <w:basedOn w:val="191"/>
    <w:next w:val="191"/>
    <w:qFormat/>
    <w:uiPriority w:val="99"/>
    <w:pPr>
      <w:spacing w:line="653" w:lineRule="atLeast"/>
    </w:pPr>
    <w:rPr>
      <w:rFonts w:ascii="仿宋_GB2312" w:hAnsi="Calibri" w:eastAsia="仿宋_GB2312" w:cs="Times New Roman"/>
      <w:color w:val="auto"/>
    </w:rPr>
  </w:style>
  <w:style w:type="paragraph" w:customStyle="1" w:styleId="3144">
    <w:name w:val="2hh最低子目录"/>
    <w:basedOn w:val="3066"/>
    <w:next w:val="1"/>
    <w:qFormat/>
    <w:uiPriority w:val="0"/>
    <w:pPr>
      <w:ind w:left="1129" w:leftChars="236" w:hanging="566" w:hangingChars="236"/>
    </w:pPr>
  </w:style>
  <w:style w:type="paragraph" w:customStyle="1" w:styleId="3145">
    <w:name w:val="CM55"/>
    <w:basedOn w:val="191"/>
    <w:next w:val="191"/>
    <w:qFormat/>
    <w:uiPriority w:val="0"/>
    <w:pPr>
      <w:spacing w:line="543" w:lineRule="atLeast"/>
    </w:pPr>
    <w:rPr>
      <w:rFonts w:ascii="仿宋_GB2312" w:hAnsi="Calibri" w:eastAsia="仿宋_GB2312" w:cs="Times New Roman"/>
      <w:color w:val="auto"/>
    </w:rPr>
  </w:style>
  <w:style w:type="paragraph" w:customStyle="1" w:styleId="3146">
    <w:name w:val="CM62"/>
    <w:basedOn w:val="191"/>
    <w:next w:val="191"/>
    <w:qFormat/>
    <w:uiPriority w:val="0"/>
    <w:pPr>
      <w:spacing w:line="546" w:lineRule="atLeast"/>
    </w:pPr>
    <w:rPr>
      <w:rFonts w:ascii="仿宋_GB2312" w:hAnsi="Calibri" w:eastAsia="仿宋_GB2312" w:cs="Times New Roman"/>
      <w:color w:val="auto"/>
    </w:rPr>
  </w:style>
  <w:style w:type="paragraph" w:customStyle="1" w:styleId="3147">
    <w:name w:val="CM36"/>
    <w:basedOn w:val="191"/>
    <w:next w:val="191"/>
    <w:qFormat/>
    <w:uiPriority w:val="0"/>
    <w:pPr>
      <w:spacing w:line="653" w:lineRule="atLeast"/>
    </w:pPr>
    <w:rPr>
      <w:rFonts w:ascii="仿宋_GB2312" w:hAnsi="Calibri" w:eastAsia="仿宋_GB2312" w:cs="Times New Roman"/>
      <w:color w:val="auto"/>
    </w:rPr>
  </w:style>
  <w:style w:type="paragraph" w:customStyle="1" w:styleId="3148">
    <w:name w:val="CM47"/>
    <w:basedOn w:val="191"/>
    <w:next w:val="191"/>
    <w:qFormat/>
    <w:uiPriority w:val="0"/>
    <w:rPr>
      <w:rFonts w:ascii="仿宋_GB2312" w:hAnsi="Calibri" w:eastAsia="仿宋_GB2312" w:cs="Times New Roman"/>
      <w:color w:val="auto"/>
    </w:rPr>
  </w:style>
  <w:style w:type="paragraph" w:customStyle="1" w:styleId="3149">
    <w:name w:val="CM102"/>
    <w:basedOn w:val="191"/>
    <w:next w:val="191"/>
    <w:qFormat/>
    <w:uiPriority w:val="0"/>
    <w:pPr>
      <w:spacing w:after="905"/>
    </w:pPr>
    <w:rPr>
      <w:rFonts w:ascii="仿宋_GB2312" w:hAnsi="Calibri" w:eastAsia="仿宋_GB2312" w:cs="Times New Roman"/>
      <w:color w:val="auto"/>
    </w:rPr>
  </w:style>
  <w:style w:type="paragraph" w:customStyle="1" w:styleId="3150">
    <w:name w:val="CM40"/>
    <w:basedOn w:val="191"/>
    <w:next w:val="191"/>
    <w:qFormat/>
    <w:uiPriority w:val="0"/>
    <w:pPr>
      <w:spacing w:line="653" w:lineRule="atLeast"/>
    </w:pPr>
    <w:rPr>
      <w:rFonts w:ascii="仿宋_GB2312" w:hAnsi="Calibri" w:eastAsia="仿宋_GB2312" w:cs="Times New Roman"/>
      <w:color w:val="auto"/>
    </w:rPr>
  </w:style>
  <w:style w:type="paragraph" w:customStyle="1" w:styleId="3151">
    <w:name w:val="CM56"/>
    <w:basedOn w:val="191"/>
    <w:next w:val="191"/>
    <w:qFormat/>
    <w:uiPriority w:val="0"/>
    <w:pPr>
      <w:spacing w:line="546" w:lineRule="atLeast"/>
    </w:pPr>
    <w:rPr>
      <w:rFonts w:ascii="仿宋_GB2312" w:hAnsi="Calibri" w:eastAsia="仿宋_GB2312" w:cs="Times New Roman"/>
      <w:color w:val="auto"/>
    </w:rPr>
  </w:style>
  <w:style w:type="paragraph" w:customStyle="1" w:styleId="3152">
    <w:name w:val="CM73"/>
    <w:basedOn w:val="191"/>
    <w:next w:val="191"/>
    <w:qFormat/>
    <w:uiPriority w:val="0"/>
    <w:pPr>
      <w:spacing w:line="626" w:lineRule="atLeast"/>
    </w:pPr>
    <w:rPr>
      <w:rFonts w:ascii="仿宋_GB2312" w:hAnsi="Calibri" w:eastAsia="仿宋_GB2312" w:cs="Times New Roman"/>
      <w:color w:val="auto"/>
    </w:rPr>
  </w:style>
  <w:style w:type="paragraph" w:customStyle="1" w:styleId="3153">
    <w:name w:val="CM76"/>
    <w:basedOn w:val="191"/>
    <w:next w:val="191"/>
    <w:qFormat/>
    <w:uiPriority w:val="0"/>
    <w:pPr>
      <w:spacing w:line="628" w:lineRule="atLeast"/>
    </w:pPr>
    <w:rPr>
      <w:rFonts w:ascii="仿宋_GB2312" w:hAnsi="Calibri" w:eastAsia="仿宋_GB2312" w:cs="Times New Roman"/>
      <w:color w:val="auto"/>
    </w:rPr>
  </w:style>
  <w:style w:type="paragraph" w:customStyle="1" w:styleId="3154">
    <w:name w:val="正文 New"/>
    <w:qFormat/>
    <w:uiPriority w:val="99"/>
    <w:pPr>
      <w:widowControl w:val="0"/>
      <w:spacing w:line="360" w:lineRule="auto"/>
      <w:ind w:firstLine="200" w:firstLineChars="200"/>
    </w:pPr>
    <w:rPr>
      <w:rFonts w:ascii="Times New Roman" w:hAnsi="Times New Roman" w:eastAsia="宋体" w:cs="Times New Roman"/>
      <w:kern w:val="2"/>
      <w:sz w:val="24"/>
      <w:lang w:val="en-US" w:eastAsia="zh-CN" w:bidi="ar-SA"/>
    </w:rPr>
  </w:style>
  <w:style w:type="paragraph" w:customStyle="1" w:styleId="3155">
    <w:name w:val="样式 样式 仿宋_GB2312 四号 + 首行缩进:  2 字符"/>
    <w:basedOn w:val="1"/>
    <w:qFormat/>
    <w:uiPriority w:val="0"/>
    <w:pPr>
      <w:spacing w:beforeLines="50" w:afterLines="50" w:line="360" w:lineRule="auto"/>
      <w:ind w:firstLine="600" w:firstLineChars="200"/>
    </w:pPr>
    <w:rPr>
      <w:rFonts w:hint="eastAsia" w:ascii="宋体" w:hAnsi="宋体"/>
      <w:sz w:val="30"/>
      <w:szCs w:val="20"/>
    </w:rPr>
  </w:style>
  <w:style w:type="paragraph" w:customStyle="1" w:styleId="3156">
    <w:name w:val="CM51"/>
    <w:basedOn w:val="191"/>
    <w:next w:val="191"/>
    <w:qFormat/>
    <w:uiPriority w:val="0"/>
    <w:rPr>
      <w:rFonts w:ascii="仿宋_GB2312" w:hAnsi="Calibri" w:eastAsia="仿宋_GB2312" w:cs="Times New Roman"/>
      <w:color w:val="auto"/>
    </w:rPr>
  </w:style>
  <w:style w:type="paragraph" w:customStyle="1" w:styleId="3157">
    <w:name w:val="标题 51"/>
    <w:basedOn w:val="1"/>
    <w:next w:val="1"/>
    <w:qFormat/>
    <w:uiPriority w:val="0"/>
    <w:pPr>
      <w:keepNext/>
      <w:keepLines/>
      <w:widowControl/>
      <w:spacing w:before="280" w:after="290" w:line="372" w:lineRule="auto"/>
      <w:jc w:val="left"/>
      <w:outlineLvl w:val="4"/>
    </w:pPr>
    <w:rPr>
      <w:rFonts w:ascii="Calibri" w:hAnsi="Calibri"/>
      <w:b/>
      <w:kern w:val="0"/>
      <w:sz w:val="28"/>
    </w:rPr>
  </w:style>
  <w:style w:type="paragraph" w:customStyle="1" w:styleId="3158">
    <w:name w:val="CM30"/>
    <w:basedOn w:val="191"/>
    <w:next w:val="191"/>
    <w:qFormat/>
    <w:uiPriority w:val="0"/>
    <w:rPr>
      <w:rFonts w:ascii="仿宋_GB2312" w:hAnsi="Calibri" w:eastAsia="仿宋_GB2312" w:cs="Times New Roman"/>
      <w:color w:val="auto"/>
    </w:rPr>
  </w:style>
  <w:style w:type="paragraph" w:customStyle="1" w:styleId="3159">
    <w:name w:val="样式 列表 5 + 左侧:  8 字符 悬挂缩进: 2 字符"/>
    <w:basedOn w:val="69"/>
    <w:qFormat/>
    <w:uiPriority w:val="99"/>
    <w:pPr>
      <w:widowControl/>
      <w:spacing w:line="360" w:lineRule="auto"/>
      <w:ind w:left="0" w:leftChars="0" w:firstLine="0" w:firstLineChars="0"/>
      <w:jc w:val="center"/>
    </w:pPr>
    <w:rPr>
      <w:rFonts w:eastAsia="宋体" w:cs="宋体"/>
      <w:color w:val="000000"/>
      <w:kern w:val="0"/>
      <w:szCs w:val="20"/>
    </w:rPr>
  </w:style>
  <w:style w:type="paragraph" w:customStyle="1" w:styleId="3160">
    <w:name w:val="正文首缩两字"/>
    <w:basedOn w:val="1"/>
    <w:qFormat/>
    <w:uiPriority w:val="0"/>
    <w:pPr>
      <w:spacing w:line="360" w:lineRule="auto"/>
      <w:ind w:firstLine="200" w:firstLineChars="200"/>
    </w:pPr>
    <w:rPr>
      <w:rFonts w:ascii="Verdana" w:hAnsi="Verdana"/>
      <w:sz w:val="24"/>
      <w:szCs w:val="20"/>
    </w:rPr>
  </w:style>
  <w:style w:type="paragraph" w:customStyle="1" w:styleId="3161">
    <w:name w:val="样式 首行缩进:  0.85 厘米 段前: 6 磅 段后: 6 磅"/>
    <w:basedOn w:val="281"/>
    <w:qFormat/>
    <w:uiPriority w:val="99"/>
    <w:pPr>
      <w:widowControl/>
      <w:tabs>
        <w:tab w:val="left" w:pos="0"/>
      </w:tabs>
      <w:spacing w:before="100" w:beforeAutospacing="1" w:after="100" w:afterAutospacing="1"/>
      <w:ind w:firstLine="0" w:firstLineChars="0"/>
      <w:jc w:val="left"/>
    </w:pPr>
    <w:rPr>
      <w:rFonts w:hint="eastAsia" w:ascii="宋体" w:hAnsi="宋体"/>
      <w:szCs w:val="20"/>
    </w:rPr>
  </w:style>
  <w:style w:type="paragraph" w:customStyle="1" w:styleId="3162">
    <w:name w:val="CM6"/>
    <w:basedOn w:val="191"/>
    <w:next w:val="191"/>
    <w:qFormat/>
    <w:uiPriority w:val="99"/>
    <w:pPr>
      <w:spacing w:line="623" w:lineRule="atLeast"/>
    </w:pPr>
    <w:rPr>
      <w:rFonts w:ascii="仿宋_GB2312" w:hAnsi="Calibri" w:eastAsia="仿宋_GB2312" w:cs="Times New Roman"/>
      <w:color w:val="auto"/>
    </w:rPr>
  </w:style>
  <w:style w:type="paragraph" w:customStyle="1" w:styleId="3163">
    <w:name w:val="!my（1）"/>
    <w:qFormat/>
    <w:uiPriority w:val="99"/>
    <w:pPr>
      <w:tabs>
        <w:tab w:val="left" w:pos="1335"/>
      </w:tabs>
      <w:spacing w:beforeLines="50" w:afterLines="50" w:line="360" w:lineRule="auto"/>
      <w:ind w:left="1335" w:hanging="855"/>
      <w:contextualSpacing/>
    </w:pPr>
    <w:rPr>
      <w:rFonts w:ascii="Arial Unicode MS" w:hAnsi="Arial Unicode MS" w:eastAsia="宋体" w:cs="Times New Roman"/>
      <w:kern w:val="2"/>
      <w:sz w:val="24"/>
      <w:szCs w:val="24"/>
      <w:lang w:val="en-US" w:eastAsia="zh-CN" w:bidi="ar-SA"/>
    </w:rPr>
  </w:style>
  <w:style w:type="paragraph" w:customStyle="1" w:styleId="3164">
    <w:name w:val="CM49"/>
    <w:basedOn w:val="191"/>
    <w:next w:val="191"/>
    <w:qFormat/>
    <w:uiPriority w:val="0"/>
    <w:pPr>
      <w:spacing w:line="546" w:lineRule="atLeast"/>
    </w:pPr>
    <w:rPr>
      <w:rFonts w:ascii="仿宋_GB2312" w:hAnsi="Calibri" w:eastAsia="仿宋_GB2312" w:cs="Times New Roman"/>
      <w:color w:val="auto"/>
    </w:rPr>
  </w:style>
  <w:style w:type="paragraph" w:customStyle="1" w:styleId="3165">
    <w:name w:val="Char Char Char Char3 Char Char Char1 Char Char Char Char Char Char Char Char Char Char"/>
    <w:basedOn w:val="1"/>
    <w:qFormat/>
    <w:uiPriority w:val="99"/>
    <w:pPr>
      <w:widowControl/>
      <w:spacing w:line="360" w:lineRule="auto"/>
      <w:ind w:firstLine="566" w:firstLineChars="236"/>
      <w:jc w:val="left"/>
    </w:pPr>
    <w:rPr>
      <w:rFonts w:ascii="Tahoma" w:hAnsi="Tahoma" w:cs="Tahoma"/>
      <w:color w:val="000000"/>
      <w:kern w:val="0"/>
      <w:sz w:val="24"/>
      <w:szCs w:val="21"/>
    </w:rPr>
  </w:style>
  <w:style w:type="paragraph" w:customStyle="1" w:styleId="3166">
    <w:name w:val="CM37"/>
    <w:basedOn w:val="191"/>
    <w:next w:val="191"/>
    <w:qFormat/>
    <w:uiPriority w:val="0"/>
    <w:pPr>
      <w:spacing w:line="653" w:lineRule="atLeast"/>
    </w:pPr>
    <w:rPr>
      <w:rFonts w:ascii="仿宋_GB2312" w:hAnsi="Calibri" w:eastAsia="仿宋_GB2312" w:cs="Times New Roman"/>
      <w:color w:val="auto"/>
    </w:rPr>
  </w:style>
  <w:style w:type="paragraph" w:customStyle="1" w:styleId="3167">
    <w:name w:val="!beccList"/>
    <w:basedOn w:val="1"/>
    <w:qFormat/>
    <w:uiPriority w:val="99"/>
    <w:pPr>
      <w:widowControl/>
      <w:tabs>
        <w:tab w:val="left" w:pos="0"/>
      </w:tabs>
      <w:spacing w:beforeLines="50" w:afterLines="50" w:line="360" w:lineRule="auto"/>
      <w:ind w:firstLine="566" w:firstLineChars="236"/>
      <w:contextualSpacing/>
      <w:jc w:val="left"/>
    </w:pPr>
    <w:rPr>
      <w:rFonts w:ascii="宋体" w:hAnsi="宋体" w:cs="宋体"/>
      <w:color w:val="000000"/>
      <w:kern w:val="0"/>
      <w:sz w:val="24"/>
      <w:szCs w:val="28"/>
    </w:rPr>
  </w:style>
  <w:style w:type="paragraph" w:customStyle="1" w:styleId="3168">
    <w:name w:val="CM103"/>
    <w:basedOn w:val="191"/>
    <w:next w:val="191"/>
    <w:qFormat/>
    <w:uiPriority w:val="0"/>
    <w:pPr>
      <w:spacing w:after="658"/>
    </w:pPr>
    <w:rPr>
      <w:rFonts w:ascii="仿宋_GB2312" w:hAnsi="Calibri" w:eastAsia="仿宋_GB2312" w:cs="Times New Roman"/>
      <w:color w:val="auto"/>
    </w:rPr>
  </w:style>
  <w:style w:type="paragraph" w:customStyle="1" w:styleId="3169">
    <w:name w:val="样式 样式 小四 段前: 0.5 行 + 首行缩进:  2 字符"/>
    <w:basedOn w:val="1"/>
    <w:qFormat/>
    <w:uiPriority w:val="99"/>
    <w:pPr>
      <w:widowControl/>
      <w:spacing w:beforeLines="50" w:line="360" w:lineRule="auto"/>
      <w:ind w:firstLine="200" w:firstLineChars="200"/>
      <w:jc w:val="left"/>
    </w:pPr>
    <w:rPr>
      <w:rFonts w:ascii="宋体" w:hAnsi="宋体" w:cs="宋体"/>
      <w:color w:val="000000"/>
      <w:kern w:val="0"/>
      <w:sz w:val="24"/>
      <w:szCs w:val="20"/>
    </w:rPr>
  </w:style>
  <w:style w:type="paragraph" w:customStyle="1" w:styleId="3170">
    <w:name w:val="CM53"/>
    <w:basedOn w:val="191"/>
    <w:next w:val="191"/>
    <w:qFormat/>
    <w:uiPriority w:val="0"/>
    <w:pPr>
      <w:spacing w:line="546" w:lineRule="atLeast"/>
    </w:pPr>
    <w:rPr>
      <w:rFonts w:ascii="仿宋_GB2312" w:hAnsi="Calibri" w:eastAsia="仿宋_GB2312" w:cs="Times New Roman"/>
      <w:color w:val="auto"/>
    </w:rPr>
  </w:style>
  <w:style w:type="paragraph" w:customStyle="1" w:styleId="3171">
    <w:name w:val="CM79"/>
    <w:basedOn w:val="191"/>
    <w:next w:val="191"/>
    <w:qFormat/>
    <w:uiPriority w:val="0"/>
    <w:pPr>
      <w:spacing w:line="546" w:lineRule="atLeast"/>
    </w:pPr>
    <w:rPr>
      <w:rFonts w:ascii="仿宋_GB2312" w:hAnsi="Calibri" w:eastAsia="仿宋_GB2312" w:cs="Times New Roman"/>
      <w:color w:val="auto"/>
    </w:rPr>
  </w:style>
  <w:style w:type="paragraph" w:customStyle="1" w:styleId="3172">
    <w:name w:val="xl234"/>
    <w:basedOn w:val="1"/>
    <w:qFormat/>
    <w:uiPriority w:val="0"/>
    <w:pPr>
      <w:widowControl/>
      <w:spacing w:before="100" w:beforeAutospacing="1" w:after="100" w:afterAutospacing="1" w:line="360" w:lineRule="auto"/>
      <w:ind w:firstLine="566" w:firstLineChars="236"/>
      <w:jc w:val="left"/>
    </w:pPr>
    <w:rPr>
      <w:rFonts w:ascii="仿宋_GB2312" w:hAnsi="宋体" w:eastAsia="仿宋_GB2312" w:cs="宋体"/>
      <w:b/>
      <w:bCs/>
      <w:color w:val="000000"/>
      <w:kern w:val="0"/>
      <w:sz w:val="24"/>
      <w:szCs w:val="28"/>
    </w:rPr>
  </w:style>
  <w:style w:type="paragraph" w:customStyle="1" w:styleId="3173">
    <w:name w:val="CM105"/>
    <w:basedOn w:val="191"/>
    <w:next w:val="191"/>
    <w:qFormat/>
    <w:uiPriority w:val="0"/>
    <w:pPr>
      <w:spacing w:after="790"/>
    </w:pPr>
    <w:rPr>
      <w:rFonts w:ascii="仿宋_GB2312" w:hAnsi="Calibri" w:eastAsia="仿宋_GB2312" w:cs="Times New Roman"/>
      <w:color w:val="auto"/>
    </w:rPr>
  </w:style>
  <w:style w:type="paragraph" w:customStyle="1" w:styleId="3174">
    <w:name w:val="xl235"/>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175">
    <w:name w:val="CM27"/>
    <w:basedOn w:val="191"/>
    <w:next w:val="191"/>
    <w:qFormat/>
    <w:uiPriority w:val="0"/>
    <w:pPr>
      <w:spacing w:line="653" w:lineRule="atLeast"/>
    </w:pPr>
    <w:rPr>
      <w:rFonts w:ascii="仿宋_GB2312" w:hAnsi="Calibri" w:eastAsia="仿宋_GB2312" w:cs="Times New Roman"/>
      <w:color w:val="auto"/>
    </w:rPr>
  </w:style>
  <w:style w:type="paragraph" w:customStyle="1" w:styleId="3176">
    <w:name w:val="xl236"/>
    <w:basedOn w:val="1"/>
    <w:qFormat/>
    <w:uiPriority w:val="0"/>
    <w:pPr>
      <w:widowControl/>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177">
    <w:name w:val="CM69"/>
    <w:basedOn w:val="191"/>
    <w:next w:val="191"/>
    <w:qFormat/>
    <w:uiPriority w:val="0"/>
    <w:pPr>
      <w:spacing w:line="626" w:lineRule="atLeast"/>
    </w:pPr>
    <w:rPr>
      <w:rFonts w:ascii="仿宋_GB2312" w:hAnsi="Calibri" w:eastAsia="仿宋_GB2312" w:cs="Times New Roman"/>
      <w:color w:val="auto"/>
    </w:rPr>
  </w:style>
  <w:style w:type="paragraph" w:customStyle="1" w:styleId="3178">
    <w:name w:val="xl237"/>
    <w:basedOn w:val="1"/>
    <w:qFormat/>
    <w:uiPriority w:val="0"/>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179">
    <w:name w:val="CM63"/>
    <w:basedOn w:val="191"/>
    <w:next w:val="191"/>
    <w:qFormat/>
    <w:uiPriority w:val="0"/>
    <w:pPr>
      <w:spacing w:line="546" w:lineRule="atLeast"/>
    </w:pPr>
    <w:rPr>
      <w:rFonts w:ascii="仿宋_GB2312" w:hAnsi="Calibri" w:eastAsia="仿宋_GB2312" w:cs="Times New Roman"/>
      <w:color w:val="auto"/>
    </w:rPr>
  </w:style>
  <w:style w:type="paragraph" w:customStyle="1" w:styleId="3180">
    <w:name w:val="xl238"/>
    <w:basedOn w:val="1"/>
    <w:qFormat/>
    <w:uiPriority w:val="0"/>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181">
    <w:name w:val="CM12"/>
    <w:basedOn w:val="191"/>
    <w:next w:val="191"/>
    <w:qFormat/>
    <w:uiPriority w:val="99"/>
    <w:pPr>
      <w:spacing w:line="511" w:lineRule="atLeast"/>
    </w:pPr>
    <w:rPr>
      <w:rFonts w:ascii="仿宋_GB2312" w:hAnsi="Calibri" w:eastAsia="仿宋_GB2312" w:cs="Times New Roman"/>
      <w:color w:val="auto"/>
    </w:rPr>
  </w:style>
  <w:style w:type="paragraph" w:customStyle="1" w:styleId="3182">
    <w:name w:val="xl239"/>
    <w:basedOn w:val="1"/>
    <w:qFormat/>
    <w:uiPriority w:val="0"/>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183">
    <w:name w:val="CM1"/>
    <w:basedOn w:val="191"/>
    <w:next w:val="191"/>
    <w:qFormat/>
    <w:uiPriority w:val="99"/>
    <w:pPr>
      <w:spacing w:line="1211" w:lineRule="atLeast"/>
    </w:pPr>
    <w:rPr>
      <w:rFonts w:ascii="仿宋_GB2312" w:hAnsi="Calibri" w:eastAsia="仿宋_GB2312" w:cs="Times New Roman"/>
      <w:color w:val="auto"/>
    </w:rPr>
  </w:style>
  <w:style w:type="paragraph" w:customStyle="1" w:styleId="3184">
    <w:name w:val="xl240"/>
    <w:basedOn w:val="1"/>
    <w:qFormat/>
    <w:uiPriority w:val="0"/>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right"/>
    </w:pPr>
    <w:rPr>
      <w:rFonts w:ascii="宋体" w:hAnsi="宋体" w:cs="宋体"/>
      <w:b/>
      <w:bCs/>
      <w:color w:val="000000"/>
      <w:kern w:val="0"/>
      <w:sz w:val="18"/>
      <w:szCs w:val="18"/>
    </w:rPr>
  </w:style>
  <w:style w:type="paragraph" w:customStyle="1" w:styleId="3185">
    <w:name w:val="CM52"/>
    <w:basedOn w:val="191"/>
    <w:next w:val="191"/>
    <w:qFormat/>
    <w:uiPriority w:val="0"/>
    <w:pPr>
      <w:spacing w:line="546" w:lineRule="atLeast"/>
    </w:pPr>
    <w:rPr>
      <w:rFonts w:ascii="仿宋_GB2312" w:hAnsi="Calibri" w:eastAsia="仿宋_GB2312" w:cs="Times New Roman"/>
      <w:color w:val="auto"/>
    </w:rPr>
  </w:style>
  <w:style w:type="paragraph" w:customStyle="1" w:styleId="3186">
    <w:name w:val="xl241"/>
    <w:basedOn w:val="1"/>
    <w:qFormat/>
    <w:uiPriority w:val="0"/>
    <w:pPr>
      <w:widowControl/>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187">
    <w:name w:val="CM81"/>
    <w:basedOn w:val="191"/>
    <w:next w:val="191"/>
    <w:qFormat/>
    <w:uiPriority w:val="0"/>
    <w:pPr>
      <w:spacing w:line="546" w:lineRule="atLeast"/>
    </w:pPr>
    <w:rPr>
      <w:rFonts w:ascii="仿宋_GB2312" w:hAnsi="Calibri" w:eastAsia="仿宋_GB2312" w:cs="Times New Roman"/>
      <w:color w:val="auto"/>
    </w:rPr>
  </w:style>
  <w:style w:type="paragraph" w:customStyle="1" w:styleId="3188">
    <w:name w:val="xl2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18"/>
      <w:szCs w:val="18"/>
    </w:rPr>
  </w:style>
  <w:style w:type="paragraph" w:customStyle="1" w:styleId="3189">
    <w:name w:val="CM25"/>
    <w:basedOn w:val="191"/>
    <w:next w:val="191"/>
    <w:qFormat/>
    <w:uiPriority w:val="99"/>
    <w:pPr>
      <w:spacing w:line="656" w:lineRule="atLeast"/>
    </w:pPr>
    <w:rPr>
      <w:rFonts w:ascii="仿宋_GB2312" w:hAnsi="Calibri" w:eastAsia="仿宋_GB2312" w:cs="Times New Roman"/>
      <w:color w:val="auto"/>
    </w:rPr>
  </w:style>
  <w:style w:type="paragraph" w:customStyle="1" w:styleId="3190">
    <w:name w:val="样式 小四 段前: 7.8 磅 行距: 1.5 倍行距"/>
    <w:basedOn w:val="1"/>
    <w:qFormat/>
    <w:uiPriority w:val="0"/>
    <w:pPr>
      <w:widowControl/>
      <w:spacing w:before="156" w:line="360" w:lineRule="auto"/>
      <w:ind w:firstLine="480" w:firstLineChars="200"/>
      <w:jc w:val="left"/>
    </w:pPr>
    <w:rPr>
      <w:rFonts w:cs="宋体"/>
      <w:sz w:val="28"/>
      <w:szCs w:val="20"/>
    </w:rPr>
  </w:style>
  <w:style w:type="paragraph" w:customStyle="1" w:styleId="3191">
    <w:name w:val="xl2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right"/>
    </w:pPr>
    <w:rPr>
      <w:rFonts w:ascii="宋体" w:hAnsi="宋体" w:cs="宋体"/>
      <w:color w:val="000000"/>
      <w:kern w:val="0"/>
      <w:sz w:val="18"/>
      <w:szCs w:val="18"/>
    </w:rPr>
  </w:style>
  <w:style w:type="paragraph" w:customStyle="1" w:styleId="3192">
    <w:name w:val="CM120"/>
    <w:basedOn w:val="191"/>
    <w:next w:val="191"/>
    <w:qFormat/>
    <w:uiPriority w:val="0"/>
    <w:pPr>
      <w:spacing w:after="600"/>
    </w:pPr>
    <w:rPr>
      <w:rFonts w:ascii="仿宋_GB2312" w:hAnsi="Calibri" w:eastAsia="仿宋_GB2312" w:cs="Times New Roman"/>
      <w:color w:val="auto"/>
    </w:rPr>
  </w:style>
  <w:style w:type="paragraph" w:customStyle="1" w:styleId="3193">
    <w:name w:val="xl2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194">
    <w:name w:val="CM104"/>
    <w:basedOn w:val="191"/>
    <w:next w:val="191"/>
    <w:qFormat/>
    <w:uiPriority w:val="0"/>
    <w:pPr>
      <w:spacing w:after="540"/>
    </w:pPr>
    <w:rPr>
      <w:rFonts w:ascii="仿宋_GB2312" w:hAnsi="Calibri" w:eastAsia="仿宋_GB2312" w:cs="Times New Roman"/>
      <w:color w:val="auto"/>
    </w:rPr>
  </w:style>
  <w:style w:type="paragraph" w:customStyle="1" w:styleId="3195">
    <w:name w:val="标题 41"/>
    <w:basedOn w:val="1"/>
    <w:next w:val="1"/>
    <w:qFormat/>
    <w:uiPriority w:val="0"/>
    <w:pPr>
      <w:keepNext/>
      <w:keepLines/>
      <w:widowControl/>
      <w:spacing w:before="280" w:after="290" w:line="372" w:lineRule="auto"/>
      <w:jc w:val="left"/>
      <w:outlineLvl w:val="3"/>
    </w:pPr>
    <w:rPr>
      <w:rFonts w:ascii="Arial" w:hAnsi="Arial" w:eastAsia="黑体"/>
      <w:b/>
      <w:kern w:val="0"/>
      <w:sz w:val="28"/>
    </w:rPr>
  </w:style>
  <w:style w:type="paragraph" w:customStyle="1" w:styleId="3196">
    <w:name w:val="xl247"/>
    <w:basedOn w:val="1"/>
    <w:qFormat/>
    <w:uiPriority w:val="0"/>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197">
    <w:name w:val="CM70"/>
    <w:basedOn w:val="191"/>
    <w:next w:val="191"/>
    <w:qFormat/>
    <w:uiPriority w:val="0"/>
    <w:pPr>
      <w:spacing w:line="626" w:lineRule="atLeast"/>
    </w:pPr>
    <w:rPr>
      <w:rFonts w:ascii="仿宋_GB2312" w:hAnsi="Calibri" w:eastAsia="仿宋_GB2312" w:cs="Times New Roman"/>
      <w:color w:val="auto"/>
    </w:rPr>
  </w:style>
  <w:style w:type="paragraph" w:customStyle="1" w:styleId="3198">
    <w:name w:val="xl2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199">
    <w:name w:val="CM74"/>
    <w:basedOn w:val="191"/>
    <w:next w:val="191"/>
    <w:qFormat/>
    <w:uiPriority w:val="0"/>
    <w:pPr>
      <w:spacing w:line="491" w:lineRule="atLeast"/>
    </w:pPr>
    <w:rPr>
      <w:rFonts w:ascii="仿宋_GB2312" w:hAnsi="Calibri" w:eastAsia="仿宋_GB2312" w:cs="Times New Roman"/>
      <w:color w:val="auto"/>
    </w:rPr>
  </w:style>
  <w:style w:type="paragraph" w:customStyle="1" w:styleId="3200">
    <w:name w:val="xl2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201">
    <w:name w:val="CM124"/>
    <w:basedOn w:val="191"/>
    <w:next w:val="191"/>
    <w:qFormat/>
    <w:uiPriority w:val="0"/>
    <w:pPr>
      <w:spacing w:after="405"/>
    </w:pPr>
    <w:rPr>
      <w:rFonts w:ascii="仿宋_GB2312" w:hAnsi="Calibri" w:eastAsia="仿宋_GB2312" w:cs="Times New Roman"/>
      <w:color w:val="auto"/>
    </w:rPr>
  </w:style>
  <w:style w:type="paragraph" w:customStyle="1" w:styleId="3202">
    <w:name w:val="xl2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203">
    <w:name w:val="CM112"/>
    <w:basedOn w:val="191"/>
    <w:next w:val="191"/>
    <w:qFormat/>
    <w:uiPriority w:val="0"/>
    <w:pPr>
      <w:spacing w:after="390"/>
    </w:pPr>
    <w:rPr>
      <w:rFonts w:ascii="仿宋_GB2312" w:hAnsi="Calibri" w:eastAsia="仿宋_GB2312" w:cs="Times New Roman"/>
      <w:color w:val="auto"/>
    </w:rPr>
  </w:style>
  <w:style w:type="paragraph" w:customStyle="1" w:styleId="3204">
    <w:name w:val="ref_图"/>
    <w:next w:val="1"/>
    <w:qFormat/>
    <w:uiPriority w:val="0"/>
    <w:pPr>
      <w:jc w:val="center"/>
    </w:pPr>
    <w:rPr>
      <w:rFonts w:ascii="Times New Roman" w:hAnsi="Times New Roman" w:eastAsia="宋体" w:cs="Times New Roman"/>
      <w:kern w:val="2"/>
      <w:lang w:val="en-US" w:eastAsia="zh-CN" w:bidi="ar-SA"/>
    </w:rPr>
  </w:style>
  <w:style w:type="paragraph" w:customStyle="1" w:styleId="3205">
    <w:name w:val="xl2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206">
    <w:name w:val="正文首行缩进 21"/>
    <w:basedOn w:val="35"/>
    <w:qFormat/>
    <w:uiPriority w:val="99"/>
  </w:style>
  <w:style w:type="paragraph" w:customStyle="1" w:styleId="3207">
    <w:name w:val="xl255"/>
    <w:basedOn w:val="1"/>
    <w:qFormat/>
    <w:uiPriority w:val="0"/>
    <w:pPr>
      <w:widowControl/>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208">
    <w:name w:val="正文文本 21"/>
    <w:basedOn w:val="1"/>
    <w:qFormat/>
    <w:uiPriority w:val="0"/>
    <w:pPr>
      <w:spacing w:after="120" w:line="480" w:lineRule="auto"/>
    </w:pPr>
    <w:rPr>
      <w:kern w:val="0"/>
      <w:sz w:val="20"/>
    </w:rPr>
  </w:style>
  <w:style w:type="paragraph" w:customStyle="1" w:styleId="3209">
    <w:name w:val="xl2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210">
    <w:name w:val="正文文本 31"/>
    <w:basedOn w:val="1"/>
    <w:qFormat/>
    <w:uiPriority w:val="99"/>
    <w:pPr>
      <w:spacing w:after="120"/>
    </w:pPr>
    <w:rPr>
      <w:kern w:val="0"/>
      <w:sz w:val="16"/>
      <w:szCs w:val="16"/>
    </w:rPr>
  </w:style>
  <w:style w:type="paragraph" w:customStyle="1" w:styleId="3211">
    <w:name w:val="称呼1"/>
    <w:basedOn w:val="1"/>
    <w:next w:val="1"/>
    <w:qFormat/>
    <w:uiPriority w:val="99"/>
    <w:rPr>
      <w:kern w:val="0"/>
      <w:sz w:val="24"/>
      <w:szCs w:val="20"/>
    </w:rPr>
  </w:style>
  <w:style w:type="paragraph" w:customStyle="1" w:styleId="3212">
    <w:name w:val="xl258"/>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213">
    <w:name w:val="正文文本缩进 31"/>
    <w:basedOn w:val="1"/>
    <w:qFormat/>
    <w:uiPriority w:val="99"/>
    <w:pPr>
      <w:spacing w:after="120"/>
      <w:ind w:left="420" w:leftChars="200"/>
    </w:pPr>
    <w:rPr>
      <w:kern w:val="0"/>
      <w:sz w:val="16"/>
      <w:szCs w:val="16"/>
    </w:rPr>
  </w:style>
  <w:style w:type="paragraph" w:customStyle="1" w:styleId="3214">
    <w:name w:val="xl259"/>
    <w:basedOn w:val="1"/>
    <w:qFormat/>
    <w:uiPriority w:val="0"/>
    <w:pPr>
      <w:widowControl/>
      <w:pBdr>
        <w:top w:val="single" w:color="auto" w:sz="4" w:space="0"/>
        <w:left w:val="single" w:color="auto" w:sz="4" w:space="0"/>
        <w:bottom w:val="single" w:color="auto" w:sz="4" w:space="0"/>
      </w:pBdr>
      <w:shd w:val="clear" w:color="auto" w:fill="C0C0C0"/>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215">
    <w:name w:val="正文正本"/>
    <w:basedOn w:val="1"/>
    <w:qFormat/>
    <w:uiPriority w:val="0"/>
    <w:pPr>
      <w:widowControl/>
      <w:spacing w:line="360" w:lineRule="auto"/>
      <w:ind w:firstLine="420" w:firstLineChars="200"/>
    </w:pPr>
    <w:rPr>
      <w:rFonts w:ascii="宋体" w:hAnsi="宋体"/>
      <w:kern w:val="0"/>
      <w:sz w:val="28"/>
      <w:szCs w:val="28"/>
    </w:rPr>
  </w:style>
  <w:style w:type="paragraph" w:customStyle="1" w:styleId="3216">
    <w:name w:val="Sub Item List"/>
    <w:basedOn w:val="1"/>
    <w:qFormat/>
    <w:uiPriority w:val="0"/>
    <w:pPr>
      <w:tabs>
        <w:tab w:val="left" w:pos="2409"/>
      </w:tabs>
      <w:spacing w:before="80" w:after="80"/>
    </w:pPr>
  </w:style>
  <w:style w:type="paragraph" w:customStyle="1" w:styleId="3217">
    <w:name w:val="清除格式"/>
    <w:basedOn w:val="965"/>
    <w:qFormat/>
    <w:uiPriority w:val="0"/>
    <w:pPr>
      <w:keepNext w:val="0"/>
      <w:keepLines w:val="0"/>
      <w:tabs>
        <w:tab w:val="left" w:pos="420"/>
      </w:tabs>
      <w:spacing w:before="280" w:after="260" w:line="374" w:lineRule="auto"/>
      <w:ind w:left="420" w:hanging="420"/>
      <w:jc w:val="left"/>
      <w:outlineLvl w:val="3"/>
    </w:pPr>
    <w:rPr>
      <w:rFonts w:ascii="Arial" w:hAnsi="Arial" w:eastAsia="黑体"/>
      <w:bCs w:val="0"/>
      <w:sz w:val="30"/>
    </w:rPr>
  </w:style>
  <w:style w:type="paragraph" w:customStyle="1" w:styleId="3218">
    <w:name w:val="标题 部分"/>
    <w:basedOn w:val="3"/>
    <w:qFormat/>
    <w:uiPriority w:val="0"/>
    <w:pPr>
      <w:keepNext w:val="0"/>
      <w:widowControl/>
      <w:spacing w:beforeLines="200" w:afterLines="200" w:line="480" w:lineRule="auto"/>
      <w:jc w:val="left"/>
    </w:pPr>
    <w:rPr>
      <w:rFonts w:ascii="Verdana" w:hAnsi="Verdana" w:eastAsia="黑体"/>
      <w:b w:val="0"/>
      <w:bCs w:val="0"/>
      <w:color w:val="000000"/>
      <w:kern w:val="36"/>
      <w:sz w:val="48"/>
      <w:szCs w:val="40"/>
    </w:rPr>
  </w:style>
  <w:style w:type="paragraph" w:customStyle="1" w:styleId="3219">
    <w:name w:val="样式 标题 1 + 段前: 1.5 行 段后: 1.5 行"/>
    <w:basedOn w:val="3"/>
    <w:qFormat/>
    <w:uiPriority w:val="0"/>
    <w:pPr>
      <w:keepNext w:val="0"/>
      <w:widowControl/>
      <w:spacing w:beforeLines="200" w:afterLines="200" w:line="480" w:lineRule="auto"/>
      <w:ind w:left="862" w:hanging="862"/>
      <w:jc w:val="left"/>
    </w:pPr>
    <w:rPr>
      <w:rFonts w:ascii="Verdana" w:hAnsi="Verdana" w:eastAsia="黑体" w:cs="宋体"/>
      <w:b w:val="0"/>
      <w:bCs w:val="0"/>
      <w:color w:val="000000"/>
      <w:kern w:val="36"/>
      <w:sz w:val="48"/>
    </w:rPr>
  </w:style>
  <w:style w:type="paragraph" w:customStyle="1" w:styleId="3220">
    <w:name w:val="普通列表"/>
    <w:basedOn w:val="1"/>
    <w:qFormat/>
    <w:uiPriority w:val="0"/>
    <w:pPr>
      <w:numPr>
        <w:ilvl w:val="0"/>
        <w:numId w:val="169"/>
      </w:numPr>
      <w:spacing w:before="156" w:after="156" w:line="360" w:lineRule="auto"/>
    </w:pPr>
    <w:rPr>
      <w:rFonts w:ascii="Arial" w:hAnsi="Arial"/>
      <w:sz w:val="24"/>
    </w:rPr>
  </w:style>
  <w:style w:type="paragraph" w:customStyle="1" w:styleId="3221">
    <w:name w:val="zhengwen-hei"/>
    <w:basedOn w:val="1"/>
    <w:qFormat/>
    <w:uiPriority w:val="0"/>
    <w:pPr>
      <w:widowControl/>
      <w:spacing w:before="100" w:beforeAutospacing="1" w:after="100" w:afterAutospacing="1" w:line="240" w:lineRule="atLeast"/>
      <w:jc w:val="left"/>
    </w:pPr>
    <w:rPr>
      <w:rFonts w:ascii="ˎ̥" w:hAnsi="ˎ̥" w:cs="宋体"/>
      <w:color w:val="336699"/>
      <w:kern w:val="0"/>
      <w:sz w:val="18"/>
      <w:szCs w:val="18"/>
    </w:rPr>
  </w:style>
  <w:style w:type="paragraph" w:customStyle="1" w:styleId="3222">
    <w:name w:val="表编号"/>
    <w:basedOn w:val="1"/>
    <w:qFormat/>
    <w:uiPriority w:val="99"/>
    <w:pPr>
      <w:widowControl/>
      <w:numPr>
        <w:ilvl w:val="0"/>
        <w:numId w:val="170"/>
      </w:numPr>
      <w:tabs>
        <w:tab w:val="left" w:pos="240"/>
      </w:tabs>
      <w:spacing w:line="360" w:lineRule="auto"/>
      <w:ind w:firstLine="236" w:firstLineChars="236"/>
      <w:jc w:val="center"/>
    </w:pPr>
    <w:rPr>
      <w:rFonts w:ascii="宋体" w:hAnsi="宋体" w:eastAsia="黑体" w:cs="宋体"/>
      <w:color w:val="000000"/>
      <w:kern w:val="0"/>
      <w:sz w:val="24"/>
      <w:szCs w:val="28"/>
    </w:rPr>
  </w:style>
  <w:style w:type="paragraph" w:customStyle="1" w:styleId="3223">
    <w:name w:val="Paragraph1"/>
    <w:basedOn w:val="1"/>
    <w:qFormat/>
    <w:uiPriority w:val="99"/>
    <w:pPr>
      <w:spacing w:before="80" w:line="360" w:lineRule="auto"/>
    </w:pPr>
    <w:rPr>
      <w:rFonts w:ascii="宋体" w:eastAsia="仿宋_GB2312"/>
      <w:snapToGrid w:val="0"/>
      <w:kern w:val="0"/>
      <w:sz w:val="28"/>
      <w:szCs w:val="20"/>
    </w:rPr>
  </w:style>
  <w:style w:type="paragraph" w:customStyle="1" w:styleId="3224">
    <w:name w:val="tex1"/>
    <w:basedOn w:val="1"/>
    <w:qFormat/>
    <w:uiPriority w:val="0"/>
    <w:pPr>
      <w:widowControl/>
      <w:spacing w:before="100" w:beforeAutospacing="1" w:after="100" w:afterAutospacing="1"/>
      <w:jc w:val="left"/>
    </w:pPr>
    <w:rPr>
      <w:rFonts w:ascii="宋体" w:hAnsi="宋体" w:cs="宋体"/>
      <w:kern w:val="0"/>
      <w:sz w:val="24"/>
    </w:rPr>
  </w:style>
  <w:style w:type="paragraph" w:customStyle="1" w:styleId="3225">
    <w:name w:val="tex2"/>
    <w:basedOn w:val="1"/>
    <w:qFormat/>
    <w:uiPriority w:val="0"/>
    <w:pPr>
      <w:widowControl/>
      <w:spacing w:before="100" w:beforeAutospacing="1" w:after="100" w:afterAutospacing="1"/>
      <w:jc w:val="left"/>
    </w:pPr>
    <w:rPr>
      <w:rFonts w:ascii="宋体" w:hAnsi="宋体" w:cs="宋体"/>
      <w:kern w:val="0"/>
      <w:sz w:val="24"/>
    </w:rPr>
  </w:style>
  <w:style w:type="paragraph" w:customStyle="1" w:styleId="3226">
    <w:name w:val="1）编号"/>
    <w:basedOn w:val="1"/>
    <w:qFormat/>
    <w:uiPriority w:val="99"/>
    <w:pPr>
      <w:widowControl/>
      <w:numPr>
        <w:ilvl w:val="0"/>
        <w:numId w:val="171"/>
      </w:numPr>
      <w:tabs>
        <w:tab w:val="left" w:pos="360"/>
      </w:tabs>
      <w:spacing w:line="360" w:lineRule="auto"/>
      <w:ind w:left="200" w:leftChars="200" w:hanging="200" w:hangingChars="200"/>
      <w:jc w:val="left"/>
    </w:pPr>
    <w:rPr>
      <w:rFonts w:hint="eastAsia" w:ascii="Calibri" w:hAnsi="Calibri" w:eastAsia="仿宋_GB2312" w:cs="宋体"/>
      <w:color w:val="000000"/>
      <w:sz w:val="28"/>
      <w:szCs w:val="21"/>
    </w:rPr>
  </w:style>
  <w:style w:type="paragraph" w:customStyle="1" w:styleId="3227">
    <w:name w:val="作者地址信息"/>
    <w:basedOn w:val="1"/>
    <w:qFormat/>
    <w:uiPriority w:val="0"/>
    <w:pPr>
      <w:spacing w:line="360" w:lineRule="auto"/>
      <w:jc w:val="center"/>
    </w:pPr>
    <w:rPr>
      <w:rFonts w:ascii="黑体" w:eastAsia="黑体"/>
      <w:szCs w:val="20"/>
    </w:rPr>
  </w:style>
  <w:style w:type="paragraph" w:customStyle="1" w:styleId="3228">
    <w:name w:val="List Bulleted Item 1"/>
    <w:qFormat/>
    <w:uiPriority w:val="0"/>
    <w:pPr>
      <w:tabs>
        <w:tab w:val="left" w:pos="1260"/>
      </w:tabs>
      <w:spacing w:after="120" w:line="240" w:lineRule="exact"/>
      <w:ind w:left="1260" w:hanging="420"/>
    </w:pPr>
    <w:rPr>
      <w:rFonts w:ascii="Arial" w:hAnsi="Arial" w:eastAsia="宋体" w:cs="Times New Roman"/>
      <w:lang w:val="en-US" w:eastAsia="en-US" w:bidi="ar-SA"/>
    </w:rPr>
  </w:style>
  <w:style w:type="paragraph" w:customStyle="1" w:styleId="3229">
    <w:name w:val="标题首行"/>
    <w:basedOn w:val="1"/>
    <w:qFormat/>
    <w:uiPriority w:val="99"/>
    <w:pPr>
      <w:widowControl/>
      <w:spacing w:line="360" w:lineRule="auto"/>
      <w:ind w:firstLine="566" w:firstLineChars="236"/>
      <w:jc w:val="center"/>
    </w:pPr>
    <w:rPr>
      <w:rFonts w:ascii="黑体" w:hAnsi="宋体" w:eastAsia="黑体" w:cs="宋体"/>
      <w:color w:val="000000"/>
      <w:kern w:val="0"/>
      <w:sz w:val="44"/>
      <w:szCs w:val="20"/>
    </w:rPr>
  </w:style>
  <w:style w:type="paragraph" w:customStyle="1" w:styleId="3230">
    <w:name w:val="List Bulleted Item 2"/>
    <w:basedOn w:val="3228"/>
    <w:qFormat/>
    <w:uiPriority w:val="0"/>
    <w:pPr>
      <w:numPr>
        <w:ilvl w:val="0"/>
        <w:numId w:val="172"/>
      </w:numPr>
      <w:spacing w:after="80"/>
      <w:ind w:left="634" w:hanging="274"/>
    </w:pPr>
  </w:style>
  <w:style w:type="paragraph" w:customStyle="1" w:styleId="3231">
    <w:name w:val="title2"/>
    <w:basedOn w:val="1"/>
    <w:qFormat/>
    <w:uiPriority w:val="99"/>
    <w:pPr>
      <w:widowControl/>
      <w:spacing w:before="100" w:beforeAutospacing="1" w:after="100" w:afterAutospacing="1" w:line="360" w:lineRule="auto"/>
      <w:ind w:firstLine="566" w:firstLineChars="236"/>
      <w:jc w:val="left"/>
    </w:pPr>
    <w:rPr>
      <w:rFonts w:ascii="宋体" w:hAnsi="宋体" w:cs="宋体"/>
      <w:color w:val="000000"/>
      <w:kern w:val="0"/>
      <w:sz w:val="24"/>
      <w:szCs w:val="28"/>
    </w:rPr>
  </w:style>
  <w:style w:type="paragraph" w:customStyle="1" w:styleId="3232">
    <w:name w:val="Graphic"/>
    <w:basedOn w:val="1"/>
    <w:qFormat/>
    <w:uiPriority w:val="0"/>
    <w:pPr>
      <w:spacing w:before="120" w:after="120"/>
      <w:jc w:val="left"/>
    </w:pPr>
    <w:rPr>
      <w:rFonts w:ascii="Normal" w:hAnsi="Normal"/>
      <w:kern w:val="0"/>
      <w:sz w:val="20"/>
      <w:szCs w:val="20"/>
      <w:lang w:eastAsia="en-US"/>
    </w:rPr>
  </w:style>
  <w:style w:type="paragraph" w:customStyle="1" w:styleId="3233">
    <w:name w:val="办公自动化专用标题"/>
    <w:basedOn w:val="84"/>
    <w:qFormat/>
    <w:uiPriority w:val="0"/>
    <w:pPr>
      <w:spacing w:line="560" w:lineRule="atLeast"/>
      <w:outlineLvl w:val="0"/>
    </w:pPr>
    <w:rPr>
      <w:rFonts w:ascii="宋体" w:hAnsi="Arial" w:eastAsia="宋体"/>
      <w:bCs w:val="0"/>
      <w:sz w:val="44"/>
      <w:szCs w:val="20"/>
    </w:rPr>
  </w:style>
  <w:style w:type="paragraph" w:customStyle="1" w:styleId="3234">
    <w:name w:val="ePMS正文"/>
    <w:basedOn w:val="1"/>
    <w:qFormat/>
    <w:uiPriority w:val="99"/>
    <w:pPr>
      <w:widowControl/>
      <w:spacing w:line="360" w:lineRule="auto"/>
      <w:ind w:firstLine="566" w:firstLineChars="236"/>
      <w:jc w:val="left"/>
    </w:pPr>
    <w:rPr>
      <w:rFonts w:ascii="宋体" w:hAnsi="宋体" w:cs="宋体"/>
      <w:color w:val="000000"/>
      <w:kern w:val="0"/>
      <w:sz w:val="24"/>
      <w:szCs w:val="20"/>
      <w:lang w:val="en-AU"/>
    </w:rPr>
  </w:style>
  <w:style w:type="paragraph" w:customStyle="1" w:styleId="3235">
    <w:name w:val="办公自动化专用正文"/>
    <w:basedOn w:val="1"/>
    <w:qFormat/>
    <w:uiPriority w:val="0"/>
    <w:pPr>
      <w:spacing w:line="560" w:lineRule="atLeast"/>
      <w:ind w:firstLine="624"/>
    </w:pPr>
    <w:rPr>
      <w:rFonts w:ascii="仿宋_GB2312" w:eastAsia="仿宋_GB2312"/>
      <w:sz w:val="32"/>
      <w:szCs w:val="20"/>
    </w:rPr>
  </w:style>
  <w:style w:type="paragraph" w:customStyle="1" w:styleId="3236">
    <w:name w:val="!封面小标题"/>
    <w:qFormat/>
    <w:uiPriority w:val="99"/>
    <w:pPr>
      <w:spacing w:before="156" w:after="156" w:line="360" w:lineRule="auto"/>
      <w:ind w:firstLine="480"/>
      <w:jc w:val="center"/>
    </w:pPr>
    <w:rPr>
      <w:rFonts w:ascii="Arial Unicode MS" w:hAnsi="Arial Unicode MS" w:eastAsia="黑体" w:cs="Times New Roman"/>
      <w:kern w:val="2"/>
      <w:sz w:val="36"/>
      <w:szCs w:val="36"/>
      <w:lang w:val="en-US" w:eastAsia="zh-CN" w:bidi="ar-SA"/>
    </w:rPr>
  </w:style>
  <w:style w:type="paragraph" w:customStyle="1" w:styleId="3237">
    <w:name w:val="样式 标题 3Heading 3 - oldH3标题 3 Char3h33rd levell3CTlevel_..."/>
    <w:basedOn w:val="5"/>
    <w:qFormat/>
    <w:uiPriority w:val="0"/>
    <w:pPr>
      <w:keepNext w:val="0"/>
      <w:keepLines w:val="0"/>
      <w:tabs>
        <w:tab w:val="left" w:pos="720"/>
      </w:tabs>
      <w:spacing w:before="0" w:after="0" w:afterAutospacing="1"/>
      <w:ind w:left="1260" w:leftChars="100" w:right="100" w:rightChars="100" w:hanging="720"/>
    </w:pPr>
    <w:rPr>
      <w:sz w:val="30"/>
    </w:rPr>
  </w:style>
  <w:style w:type="paragraph" w:customStyle="1" w:styleId="3238">
    <w:name w:val="!封面大标题（小初黑）"/>
    <w:next w:val="3236"/>
    <w:qFormat/>
    <w:uiPriority w:val="99"/>
    <w:pPr>
      <w:spacing w:line="360" w:lineRule="auto"/>
      <w:ind w:firstLine="480"/>
      <w:jc w:val="center"/>
    </w:pPr>
    <w:rPr>
      <w:rFonts w:ascii="Arial Unicode MS" w:hAnsi="Arial Unicode MS" w:eastAsia="黑体" w:cs="Times New Roman"/>
      <w:kern w:val="2"/>
      <w:sz w:val="72"/>
      <w:szCs w:val="72"/>
      <w:lang w:val="en-US" w:eastAsia="zh-CN" w:bidi="ar-SA"/>
    </w:rPr>
  </w:style>
  <w:style w:type="paragraph" w:customStyle="1" w:styleId="3239">
    <w:name w:val="font"/>
    <w:basedOn w:val="1"/>
    <w:qFormat/>
    <w:uiPriority w:val="99"/>
    <w:pPr>
      <w:widowControl/>
      <w:spacing w:before="100" w:beforeAutospacing="1" w:after="100" w:afterAutospacing="1"/>
      <w:jc w:val="left"/>
    </w:pPr>
    <w:rPr>
      <w:rFonts w:ascii="宋体" w:hAnsi="宋体" w:cs="宋体"/>
      <w:color w:val="000000"/>
      <w:kern w:val="0"/>
      <w:sz w:val="18"/>
      <w:szCs w:val="18"/>
    </w:rPr>
  </w:style>
  <w:style w:type="paragraph" w:customStyle="1" w:styleId="3240">
    <w:name w:val="样式 标题 1H1章节Heading 0heading 1标书1h1PIM 1Head1Heading app...1"/>
    <w:basedOn w:val="3"/>
    <w:qFormat/>
    <w:uiPriority w:val="0"/>
    <w:pPr>
      <w:keepLines/>
      <w:tabs>
        <w:tab w:val="left" w:pos="432"/>
      </w:tabs>
      <w:spacing w:line="578" w:lineRule="auto"/>
      <w:ind w:left="432" w:hanging="432"/>
      <w:jc w:val="both"/>
    </w:pPr>
    <w:rPr>
      <w:rFonts w:ascii="黑体" w:hAnsi="黑体" w:eastAsia="黑体"/>
      <w:kern w:val="44"/>
      <w:sz w:val="36"/>
      <w:szCs w:val="36"/>
    </w:rPr>
  </w:style>
  <w:style w:type="paragraph" w:customStyle="1" w:styleId="3241">
    <w:name w:val="q3"/>
    <w:basedOn w:val="5"/>
    <w:qFormat/>
    <w:uiPriority w:val="99"/>
    <w:pPr>
      <w:keepNext w:val="0"/>
      <w:keepLines w:val="0"/>
      <w:widowControl/>
      <w:spacing w:before="0" w:after="0" w:afterAutospacing="1" w:line="360" w:lineRule="auto"/>
      <w:ind w:left="1080" w:hanging="1080"/>
    </w:pPr>
    <w:rPr>
      <w:rFonts w:ascii="宋体" w:hAnsi="宋体" w:cs="宋体"/>
      <w:kern w:val="0"/>
      <w:sz w:val="28"/>
      <w:szCs w:val="28"/>
    </w:rPr>
  </w:style>
  <w:style w:type="paragraph" w:customStyle="1" w:styleId="3242">
    <w:name w:val="样式 标题 1H1章节Heading 0heading 1标书1h1PIM 1Head1Heading app..."/>
    <w:basedOn w:val="3"/>
    <w:qFormat/>
    <w:uiPriority w:val="0"/>
    <w:pPr>
      <w:keepLines/>
      <w:tabs>
        <w:tab w:val="left" w:pos="432"/>
      </w:tabs>
      <w:spacing w:line="578" w:lineRule="auto"/>
      <w:ind w:left="432" w:hanging="432"/>
      <w:jc w:val="both"/>
    </w:pPr>
    <w:rPr>
      <w:kern w:val="44"/>
      <w:sz w:val="36"/>
      <w:szCs w:val="44"/>
    </w:rPr>
  </w:style>
  <w:style w:type="paragraph" w:customStyle="1" w:styleId="3243">
    <w:name w:val="q5"/>
    <w:basedOn w:val="7"/>
    <w:qFormat/>
    <w:uiPriority w:val="99"/>
    <w:pPr>
      <w:widowControl/>
      <w:tabs>
        <w:tab w:val="left" w:pos="709"/>
      </w:tabs>
      <w:adjustRightInd/>
      <w:spacing w:before="0" w:after="0" w:line="360" w:lineRule="auto"/>
      <w:ind w:right="240"/>
      <w:textAlignment w:val="auto"/>
    </w:pPr>
    <w:rPr>
      <w:rFonts w:ascii="宋体" w:hAnsi="宋体" w:cs="宋体"/>
      <w:color w:val="000000"/>
      <w:sz w:val="24"/>
    </w:rPr>
  </w:style>
  <w:style w:type="paragraph" w:customStyle="1" w:styleId="3244">
    <w:name w:val="样式 标题 4Heading 14Heading 141Heading 142H4第三层条bulletblbb ..."/>
    <w:basedOn w:val="6"/>
    <w:qFormat/>
    <w:uiPriority w:val="0"/>
    <w:pPr>
      <w:widowControl/>
      <w:tabs>
        <w:tab w:val="left" w:pos="709"/>
        <w:tab w:val="left" w:pos="864"/>
      </w:tabs>
      <w:spacing w:before="120" w:after="120" w:line="372" w:lineRule="auto"/>
      <w:ind w:left="864" w:hanging="864"/>
      <w:jc w:val="left"/>
    </w:pPr>
    <w:rPr>
      <w:rFonts w:cs="宋体"/>
      <w:sz w:val="24"/>
      <w:szCs w:val="20"/>
    </w:rPr>
  </w:style>
  <w:style w:type="paragraph" w:customStyle="1" w:styleId="3245">
    <w:name w:val="q6"/>
    <w:basedOn w:val="8"/>
    <w:qFormat/>
    <w:uiPriority w:val="99"/>
    <w:pPr>
      <w:widowControl/>
      <w:adjustRightInd/>
      <w:spacing w:before="0" w:after="0" w:line="360" w:lineRule="auto"/>
      <w:textAlignment w:val="auto"/>
    </w:pPr>
    <w:rPr>
      <w:rFonts w:ascii="黑体" w:hAnsi="黑体" w:cs="宋体"/>
      <w:color w:val="000000"/>
      <w:sz w:val="21"/>
      <w:szCs w:val="21"/>
    </w:rPr>
  </w:style>
  <w:style w:type="paragraph" w:customStyle="1" w:styleId="3246">
    <w:name w:val="Char Char Char1 Char Char Char Char Char Char Char1"/>
    <w:basedOn w:val="1"/>
    <w:qFormat/>
    <w:uiPriority w:val="0"/>
    <w:pPr>
      <w:tabs>
        <w:tab w:val="left" w:pos="425"/>
      </w:tabs>
      <w:ind w:left="425" w:hanging="425"/>
    </w:pPr>
    <w:rPr>
      <w:sz w:val="24"/>
    </w:rPr>
  </w:style>
  <w:style w:type="paragraph" w:customStyle="1" w:styleId="3247">
    <w:name w:val="Char Char Char1 Char Char1 Char Char Char"/>
    <w:basedOn w:val="1"/>
    <w:qFormat/>
    <w:uiPriority w:val="99"/>
    <w:pPr>
      <w:widowControl/>
      <w:spacing w:line="360" w:lineRule="auto"/>
      <w:ind w:firstLine="566" w:firstLineChars="236"/>
      <w:jc w:val="left"/>
    </w:pPr>
    <w:rPr>
      <w:rFonts w:ascii="Tahoma" w:hAnsi="Tahoma" w:cs="宋体"/>
      <w:color w:val="000000"/>
      <w:kern w:val="0"/>
      <w:sz w:val="24"/>
      <w:szCs w:val="20"/>
    </w:rPr>
  </w:style>
  <w:style w:type="paragraph" w:customStyle="1" w:styleId="3248">
    <w:name w:val="其它"/>
    <w:basedOn w:val="1"/>
    <w:qFormat/>
    <w:uiPriority w:val="99"/>
    <w:pPr>
      <w:widowControl/>
      <w:numPr>
        <w:ilvl w:val="0"/>
        <w:numId w:val="173"/>
      </w:numPr>
      <w:jc w:val="left"/>
    </w:pPr>
    <w:rPr>
      <w:kern w:val="0"/>
      <w:sz w:val="24"/>
    </w:rPr>
  </w:style>
  <w:style w:type="paragraph" w:customStyle="1" w:styleId="3249">
    <w:name w:val="段落正文 Char Char Char"/>
    <w:basedOn w:val="1"/>
    <w:qFormat/>
    <w:uiPriority w:val="0"/>
    <w:pPr>
      <w:spacing w:beforeLines="50" w:line="360" w:lineRule="auto"/>
      <w:ind w:firstLine="200" w:firstLineChars="200"/>
    </w:pPr>
    <w:rPr>
      <w:spacing w:val="2"/>
      <w:sz w:val="24"/>
    </w:rPr>
  </w:style>
  <w:style w:type="paragraph" w:customStyle="1" w:styleId="3250">
    <w:name w:val="页眉正文2"/>
    <w:basedOn w:val="1"/>
    <w:qFormat/>
    <w:uiPriority w:val="0"/>
    <w:pPr>
      <w:spacing w:line="360" w:lineRule="auto"/>
    </w:pPr>
    <w:rPr>
      <w:rFonts w:ascii="Verdana" w:hAnsi="Verdana" w:cs="Courier New"/>
      <w:sz w:val="18"/>
    </w:rPr>
  </w:style>
  <w:style w:type="paragraph" w:customStyle="1" w:styleId="3251">
    <w:name w:val="xl407"/>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252">
    <w:name w:val="页眉正文"/>
    <w:basedOn w:val="1"/>
    <w:qFormat/>
    <w:uiPriority w:val="0"/>
    <w:pPr>
      <w:spacing w:line="360" w:lineRule="auto"/>
    </w:pPr>
    <w:rPr>
      <w:b/>
      <w:bCs/>
    </w:rPr>
  </w:style>
  <w:style w:type="paragraph" w:customStyle="1" w:styleId="3253">
    <w:name w:val="源代码"/>
    <w:basedOn w:val="1"/>
    <w:qFormat/>
    <w:uiPriority w:val="0"/>
    <w:pPr>
      <w:shd w:val="clear" w:color="auto" w:fill="F3F3F3"/>
      <w:spacing w:line="360" w:lineRule="auto"/>
      <w:ind w:left="420"/>
    </w:pPr>
    <w:rPr>
      <w:rFonts w:ascii="Courier New" w:hAnsi="Courier New" w:cs="Courier New"/>
      <w:sz w:val="18"/>
    </w:rPr>
  </w:style>
  <w:style w:type="paragraph" w:customStyle="1" w:styleId="3254">
    <w:name w:val="有序列表"/>
    <w:basedOn w:val="1"/>
    <w:next w:val="1"/>
    <w:qFormat/>
    <w:uiPriority w:val="0"/>
    <w:pPr>
      <w:tabs>
        <w:tab w:val="left" w:pos="420"/>
        <w:tab w:val="left" w:pos="780"/>
      </w:tabs>
      <w:spacing w:line="360" w:lineRule="auto"/>
      <w:ind w:left="780" w:leftChars="200" w:hanging="360" w:hangingChars="200"/>
    </w:pPr>
    <w:rPr>
      <w:b/>
      <w:bCs/>
    </w:rPr>
  </w:style>
  <w:style w:type="paragraph" w:customStyle="1" w:styleId="3255">
    <w:name w:val="标题部分"/>
    <w:basedOn w:val="3"/>
    <w:qFormat/>
    <w:uiPriority w:val="0"/>
    <w:pPr>
      <w:keepNext w:val="0"/>
      <w:widowControl/>
      <w:spacing w:beforeLines="150" w:afterLines="200" w:line="360" w:lineRule="auto"/>
      <w:jc w:val="left"/>
    </w:pPr>
    <w:rPr>
      <w:rFonts w:ascii="Verdana" w:hAnsi="Verdana" w:eastAsia="黑体"/>
      <w:b w:val="0"/>
      <w:bCs w:val="0"/>
      <w:color w:val="000000"/>
      <w:kern w:val="36"/>
      <w:sz w:val="52"/>
      <w:szCs w:val="44"/>
    </w:rPr>
  </w:style>
  <w:style w:type="paragraph" w:customStyle="1" w:styleId="3256">
    <w:name w:val="xl411"/>
    <w:basedOn w:val="1"/>
    <w:qFormat/>
    <w:uiPriority w:val="99"/>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left"/>
    </w:pPr>
    <w:rPr>
      <w:rFonts w:ascii="宋体" w:hAnsi="宋体" w:cs="宋体"/>
      <w:b/>
      <w:bCs/>
      <w:color w:val="000000"/>
      <w:kern w:val="0"/>
      <w:sz w:val="20"/>
      <w:szCs w:val="20"/>
    </w:rPr>
  </w:style>
  <w:style w:type="paragraph" w:customStyle="1" w:styleId="3257">
    <w:name w:val="样式 二号 居中"/>
    <w:basedOn w:val="1"/>
    <w:qFormat/>
    <w:uiPriority w:val="0"/>
    <w:pPr>
      <w:spacing w:line="360" w:lineRule="auto"/>
      <w:jc w:val="center"/>
    </w:pPr>
    <w:rPr>
      <w:rFonts w:cs="宋体"/>
      <w:sz w:val="52"/>
      <w:szCs w:val="20"/>
    </w:rPr>
  </w:style>
  <w:style w:type="paragraph" w:customStyle="1" w:styleId="3258">
    <w:name w:val="样式 样式 二号 居中 + 加粗"/>
    <w:basedOn w:val="3257"/>
    <w:qFormat/>
    <w:uiPriority w:val="0"/>
    <w:rPr>
      <w:rFonts w:eastAsia="华文新魏"/>
      <w:b/>
      <w:bCs/>
      <w:sz w:val="84"/>
    </w:rPr>
  </w:style>
  <w:style w:type="paragraph" w:customStyle="1" w:styleId="3259">
    <w:name w:val="xl413"/>
    <w:basedOn w:val="1"/>
    <w:qFormat/>
    <w:uiPriority w:val="99"/>
    <w:pPr>
      <w:widowControl/>
      <w:spacing w:before="100" w:beforeAutospacing="1" w:after="100" w:afterAutospacing="1" w:line="360" w:lineRule="auto"/>
      <w:ind w:firstLine="566" w:firstLineChars="236"/>
      <w:jc w:val="left"/>
    </w:pPr>
    <w:rPr>
      <w:rFonts w:ascii="宋体" w:hAnsi="宋体" w:cs="宋体"/>
      <w:b/>
      <w:bCs/>
      <w:color w:val="000000"/>
      <w:kern w:val="0"/>
      <w:sz w:val="20"/>
      <w:szCs w:val="20"/>
    </w:rPr>
  </w:style>
  <w:style w:type="paragraph" w:customStyle="1" w:styleId="3260">
    <w:name w:val="fig"/>
    <w:basedOn w:val="1"/>
    <w:qFormat/>
    <w:uiPriority w:val="0"/>
    <w:pPr>
      <w:widowControl/>
      <w:spacing w:before="120" w:after="240" w:line="360" w:lineRule="atLeast"/>
      <w:jc w:val="left"/>
    </w:pPr>
    <w:rPr>
      <w:rFonts w:ascii="宋体" w:hAnsi="宋体"/>
      <w:color w:val="000000"/>
      <w:kern w:val="0"/>
      <w:sz w:val="24"/>
    </w:rPr>
  </w:style>
  <w:style w:type="paragraph" w:customStyle="1" w:styleId="3261">
    <w:name w:val="xl414"/>
    <w:basedOn w:val="1"/>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262">
    <w:name w:val="label"/>
    <w:basedOn w:val="1"/>
    <w:qFormat/>
    <w:uiPriority w:val="0"/>
    <w:pPr>
      <w:widowControl/>
      <w:spacing w:before="120" w:after="240" w:line="360" w:lineRule="atLeast"/>
      <w:jc w:val="left"/>
    </w:pPr>
    <w:rPr>
      <w:rFonts w:ascii="宋体" w:hAnsi="宋体"/>
      <w:color w:val="000000"/>
      <w:kern w:val="0"/>
      <w:sz w:val="24"/>
    </w:rPr>
  </w:style>
  <w:style w:type="paragraph" w:customStyle="1" w:styleId="3263">
    <w:name w:val="xl415"/>
    <w:basedOn w:val="1"/>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line="360" w:lineRule="auto"/>
      <w:ind w:firstLine="566" w:firstLineChars="236"/>
      <w:jc w:val="left"/>
    </w:pPr>
    <w:rPr>
      <w:rFonts w:ascii="宋体" w:hAnsi="宋体" w:cs="宋体"/>
      <w:b/>
      <w:bCs/>
      <w:color w:val="000000"/>
      <w:kern w:val="0"/>
      <w:sz w:val="20"/>
      <w:szCs w:val="20"/>
    </w:rPr>
  </w:style>
  <w:style w:type="paragraph" w:customStyle="1" w:styleId="3264">
    <w:name w:val="bodycopy"/>
    <w:basedOn w:val="1"/>
    <w:qFormat/>
    <w:uiPriority w:val="0"/>
    <w:pPr>
      <w:widowControl/>
      <w:spacing w:before="100" w:beforeAutospacing="1" w:after="100" w:afterAutospacing="1" w:line="210" w:lineRule="atLeast"/>
      <w:jc w:val="left"/>
    </w:pPr>
    <w:rPr>
      <w:rFonts w:ascii="Arial" w:hAnsi="Arial" w:cs="Arial"/>
      <w:color w:val="000000"/>
      <w:kern w:val="0"/>
      <w:sz w:val="18"/>
      <w:szCs w:val="18"/>
    </w:rPr>
  </w:style>
  <w:style w:type="paragraph" w:customStyle="1" w:styleId="3265">
    <w:name w:val="xl416"/>
    <w:basedOn w:val="1"/>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266">
    <w:name w:val="Bullet1"/>
    <w:basedOn w:val="1"/>
    <w:qFormat/>
    <w:uiPriority w:val="99"/>
    <w:pPr>
      <w:spacing w:line="240" w:lineRule="atLeast"/>
      <w:ind w:left="720" w:hanging="432"/>
      <w:jc w:val="left"/>
    </w:pPr>
    <w:rPr>
      <w:rFonts w:ascii="宋体"/>
      <w:kern w:val="0"/>
      <w:sz w:val="20"/>
      <w:szCs w:val="20"/>
    </w:rPr>
  </w:style>
  <w:style w:type="paragraph" w:customStyle="1" w:styleId="3267">
    <w:name w:val="xl417"/>
    <w:basedOn w:val="1"/>
    <w:qFormat/>
    <w:uiPriority w:val="99"/>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line="360" w:lineRule="auto"/>
      <w:ind w:firstLine="566" w:firstLineChars="236"/>
      <w:jc w:val="left"/>
    </w:pPr>
    <w:rPr>
      <w:rFonts w:ascii="宋体" w:hAnsi="宋体" w:cs="宋体"/>
      <w:b/>
      <w:bCs/>
      <w:color w:val="000000"/>
      <w:kern w:val="0"/>
      <w:sz w:val="20"/>
      <w:szCs w:val="20"/>
    </w:rPr>
  </w:style>
  <w:style w:type="paragraph" w:customStyle="1" w:styleId="3268">
    <w:name w:val="Bullet2"/>
    <w:basedOn w:val="1"/>
    <w:qFormat/>
    <w:uiPriority w:val="99"/>
    <w:pPr>
      <w:spacing w:line="240" w:lineRule="atLeast"/>
      <w:ind w:left="1440" w:hanging="360"/>
      <w:jc w:val="left"/>
    </w:pPr>
    <w:rPr>
      <w:rFonts w:ascii="宋体"/>
      <w:color w:val="000080"/>
      <w:kern w:val="0"/>
      <w:sz w:val="20"/>
      <w:szCs w:val="20"/>
    </w:rPr>
  </w:style>
  <w:style w:type="paragraph" w:customStyle="1" w:styleId="3269">
    <w:name w:val="Main Title"/>
    <w:basedOn w:val="1"/>
    <w:qFormat/>
    <w:uiPriority w:val="99"/>
    <w:pPr>
      <w:spacing w:before="480" w:after="60"/>
      <w:jc w:val="center"/>
    </w:pPr>
    <w:rPr>
      <w:rFonts w:ascii="宋体"/>
      <w:b/>
      <w:kern w:val="28"/>
      <w:sz w:val="32"/>
      <w:szCs w:val="20"/>
    </w:rPr>
  </w:style>
  <w:style w:type="paragraph" w:customStyle="1" w:styleId="3270">
    <w:name w:val="Paragraph3"/>
    <w:basedOn w:val="1"/>
    <w:qFormat/>
    <w:uiPriority w:val="99"/>
    <w:pPr>
      <w:spacing w:before="80"/>
      <w:ind w:left="1530"/>
    </w:pPr>
    <w:rPr>
      <w:rFonts w:ascii="宋体"/>
      <w:kern w:val="0"/>
      <w:sz w:val="20"/>
      <w:szCs w:val="20"/>
    </w:rPr>
  </w:style>
  <w:style w:type="paragraph" w:customStyle="1" w:styleId="3271">
    <w:name w:val="Paragraph4"/>
    <w:basedOn w:val="1"/>
    <w:qFormat/>
    <w:uiPriority w:val="99"/>
    <w:pPr>
      <w:spacing w:before="80"/>
      <w:ind w:left="2250"/>
    </w:pPr>
    <w:rPr>
      <w:rFonts w:ascii="宋体"/>
      <w:kern w:val="0"/>
      <w:sz w:val="20"/>
      <w:szCs w:val="20"/>
    </w:rPr>
  </w:style>
  <w:style w:type="paragraph" w:customStyle="1" w:styleId="3272">
    <w:name w:val="xl41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273">
    <w:name w:val="副标题1"/>
    <w:basedOn w:val="84"/>
    <w:qFormat/>
    <w:uiPriority w:val="99"/>
    <w:pPr>
      <w:widowControl/>
      <w:spacing w:before="0" w:after="0" w:line="240" w:lineRule="auto"/>
    </w:pPr>
    <w:rPr>
      <w:rFonts w:ascii="宋体" w:hAnsi="Times New Roman" w:eastAsia="宋体"/>
      <w:bCs w:val="0"/>
      <w:kern w:val="0"/>
      <w:sz w:val="24"/>
      <w:szCs w:val="20"/>
    </w:rPr>
  </w:style>
  <w:style w:type="paragraph" w:customStyle="1" w:styleId="3274">
    <w:name w:val="xl4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275">
    <w:name w:val="RevisionHist"/>
    <w:basedOn w:val="1"/>
    <w:qFormat/>
    <w:uiPriority w:val="0"/>
    <w:pPr>
      <w:widowControl/>
      <w:jc w:val="left"/>
    </w:pPr>
    <w:rPr>
      <w:rFonts w:ascii="宋体"/>
      <w:kern w:val="0"/>
      <w:sz w:val="20"/>
      <w:szCs w:val="20"/>
    </w:rPr>
  </w:style>
  <w:style w:type="paragraph" w:customStyle="1" w:styleId="3276">
    <w:name w:val="xl42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277">
    <w:name w:val="Hierarchy"/>
    <w:basedOn w:val="1"/>
    <w:qFormat/>
    <w:uiPriority w:val="0"/>
    <w:pPr>
      <w:widowControl/>
      <w:tabs>
        <w:tab w:val="left" w:pos="720"/>
        <w:tab w:val="left" w:pos="1440"/>
        <w:tab w:val="left" w:pos="2160"/>
        <w:tab w:val="left" w:pos="3600"/>
        <w:tab w:val="left" w:pos="5040"/>
      </w:tabs>
      <w:spacing w:after="120"/>
      <w:ind w:right="-3456"/>
      <w:jc w:val="left"/>
    </w:pPr>
    <w:rPr>
      <w:rFonts w:ascii="宋体"/>
      <w:kern w:val="0"/>
      <w:sz w:val="20"/>
      <w:szCs w:val="20"/>
    </w:rPr>
  </w:style>
  <w:style w:type="paragraph" w:customStyle="1" w:styleId="3278">
    <w:name w:val="xl4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279">
    <w:name w:val="Project"/>
    <w:basedOn w:val="1"/>
    <w:qFormat/>
    <w:uiPriority w:val="0"/>
    <w:pPr>
      <w:widowControl/>
      <w:jc w:val="right"/>
    </w:pPr>
    <w:rPr>
      <w:rFonts w:ascii="宋体"/>
      <w:b/>
      <w:kern w:val="0"/>
      <w:sz w:val="36"/>
      <w:szCs w:val="20"/>
    </w:rPr>
  </w:style>
  <w:style w:type="paragraph" w:customStyle="1" w:styleId="3280">
    <w:name w:val="xl4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281">
    <w:name w:val="CompanyName"/>
    <w:basedOn w:val="1"/>
    <w:qFormat/>
    <w:uiPriority w:val="0"/>
    <w:pPr>
      <w:widowControl/>
      <w:jc w:val="right"/>
    </w:pPr>
    <w:rPr>
      <w:rFonts w:ascii="宋体"/>
      <w:b/>
      <w:kern w:val="0"/>
      <w:sz w:val="36"/>
      <w:szCs w:val="20"/>
    </w:rPr>
  </w:style>
  <w:style w:type="paragraph" w:customStyle="1" w:styleId="3282">
    <w:name w:val="样式 正文文本缩进 3 + 左侧:  2 字符"/>
    <w:basedOn w:val="70"/>
    <w:qFormat/>
    <w:uiPriority w:val="0"/>
    <w:pPr>
      <w:spacing w:line="360" w:lineRule="auto"/>
      <w:ind w:left="480"/>
    </w:pPr>
    <w:rPr>
      <w:rFonts w:ascii="Arial" w:hAnsi="Arial" w:cs="宋体"/>
      <w:sz w:val="21"/>
      <w:szCs w:val="20"/>
    </w:rPr>
  </w:style>
  <w:style w:type="paragraph" w:customStyle="1" w:styleId="3283">
    <w:name w:val="xl426"/>
    <w:basedOn w:val="1"/>
    <w:qFormat/>
    <w:uiPriority w:val="99"/>
    <w:pPr>
      <w:widowControl/>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284">
    <w:name w:val="Item"/>
    <w:basedOn w:val="6"/>
    <w:qFormat/>
    <w:uiPriority w:val="0"/>
    <w:pPr>
      <w:widowControl/>
      <w:tabs>
        <w:tab w:val="left" w:pos="709"/>
      </w:tabs>
      <w:spacing w:before="156" w:after="156" w:line="377" w:lineRule="auto"/>
      <w:outlineLvl w:val="4"/>
    </w:pPr>
    <w:rPr>
      <w:rFonts w:eastAsia="宋体"/>
      <w:sz w:val="21"/>
      <w:szCs w:val="24"/>
    </w:rPr>
  </w:style>
  <w:style w:type="paragraph" w:customStyle="1" w:styleId="3285">
    <w:name w:val="Char1 Char Char1 Char Char Char Char"/>
    <w:basedOn w:val="1"/>
    <w:qFormat/>
    <w:uiPriority w:val="0"/>
    <w:pPr>
      <w:ind w:left="862" w:hanging="862"/>
    </w:pPr>
    <w:rPr>
      <w:sz w:val="24"/>
    </w:rPr>
  </w:style>
  <w:style w:type="paragraph" w:customStyle="1" w:styleId="3286">
    <w:name w:val="xl4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287">
    <w:name w:val="Title 4"/>
    <w:basedOn w:val="6"/>
    <w:next w:val="87"/>
    <w:qFormat/>
    <w:uiPriority w:val="0"/>
    <w:pPr>
      <w:widowControl/>
      <w:numPr>
        <w:ilvl w:val="4"/>
        <w:numId w:val="174"/>
      </w:numPr>
      <w:tabs>
        <w:tab w:val="left" w:pos="709"/>
      </w:tabs>
      <w:spacing w:line="374" w:lineRule="auto"/>
    </w:pPr>
    <w:rPr>
      <w:rFonts w:ascii="Times New Roman" w:hAnsi="Times New Roman" w:eastAsia="宋体"/>
      <w:szCs w:val="24"/>
    </w:rPr>
  </w:style>
  <w:style w:type="paragraph" w:customStyle="1" w:styleId="3288">
    <w:name w:val="xl4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b/>
      <w:bCs/>
      <w:color w:val="000000"/>
      <w:kern w:val="0"/>
      <w:sz w:val="20"/>
      <w:szCs w:val="20"/>
    </w:rPr>
  </w:style>
  <w:style w:type="paragraph" w:customStyle="1" w:styleId="3289">
    <w:name w:val="Title 5"/>
    <w:basedOn w:val="7"/>
    <w:next w:val="87"/>
    <w:qFormat/>
    <w:uiPriority w:val="0"/>
    <w:pPr>
      <w:numPr>
        <w:ilvl w:val="4"/>
        <w:numId w:val="175"/>
      </w:numPr>
      <w:tabs>
        <w:tab w:val="left" w:pos="709"/>
        <w:tab w:val="left" w:pos="842"/>
        <w:tab w:val="left" w:pos="2040"/>
      </w:tabs>
      <w:adjustRightInd/>
      <w:spacing w:line="374" w:lineRule="auto"/>
      <w:ind w:left="842" w:leftChars="800" w:hanging="420" w:hangingChars="200"/>
      <w:jc w:val="both"/>
      <w:textAlignment w:val="auto"/>
    </w:pPr>
    <w:rPr>
      <w:kern w:val="2"/>
      <w:sz w:val="21"/>
    </w:rPr>
  </w:style>
  <w:style w:type="paragraph" w:customStyle="1" w:styleId="3290">
    <w:name w:val="xl4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291">
    <w:name w:val="新源代码"/>
    <w:basedOn w:val="1"/>
    <w:qFormat/>
    <w:uiPriority w:val="0"/>
    <w:pPr>
      <w:shd w:val="clear" w:color="auto" w:fill="F3F3F3"/>
      <w:spacing w:line="360" w:lineRule="auto"/>
      <w:ind w:left="420"/>
    </w:pPr>
    <w:rPr>
      <w:rFonts w:ascii="新宋体" w:hAnsi="新宋体" w:eastAsia="新宋体" w:cs="Courier New"/>
      <w:kern w:val="0"/>
      <w:sz w:val="18"/>
    </w:rPr>
  </w:style>
  <w:style w:type="paragraph" w:customStyle="1" w:styleId="3292">
    <w:name w:val="xl4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293">
    <w:name w:val="样式 源代码 + 新宋体 绿色"/>
    <w:basedOn w:val="1"/>
    <w:qFormat/>
    <w:uiPriority w:val="0"/>
    <w:pPr>
      <w:shd w:val="clear" w:color="auto" w:fill="F3F3F3"/>
      <w:spacing w:line="360" w:lineRule="auto"/>
      <w:ind w:left="420"/>
    </w:pPr>
    <w:rPr>
      <w:rFonts w:ascii="新宋体" w:hAnsi="新宋体" w:eastAsia="新宋体" w:cs="Courier New"/>
      <w:color w:val="008000"/>
      <w:kern w:val="0"/>
      <w:sz w:val="18"/>
    </w:rPr>
  </w:style>
  <w:style w:type="paragraph" w:customStyle="1" w:styleId="3294">
    <w:name w:val="源代码 + 蓝色"/>
    <w:basedOn w:val="1"/>
    <w:qFormat/>
    <w:uiPriority w:val="0"/>
    <w:pPr>
      <w:shd w:val="clear" w:color="auto" w:fill="F3F3F3"/>
      <w:spacing w:line="360" w:lineRule="auto"/>
      <w:ind w:left="420"/>
    </w:pPr>
    <w:rPr>
      <w:rFonts w:ascii="新宋体" w:hAnsi="新宋体" w:eastAsia="新宋体" w:cs="Courier New"/>
      <w:color w:val="0000FF"/>
      <w:kern w:val="0"/>
      <w:sz w:val="18"/>
    </w:rPr>
  </w:style>
  <w:style w:type="paragraph" w:customStyle="1" w:styleId="3295">
    <w:name w:val="源代码 + 灰色"/>
    <w:basedOn w:val="1"/>
    <w:qFormat/>
    <w:uiPriority w:val="0"/>
    <w:pPr>
      <w:shd w:val="clear" w:color="auto" w:fill="F3F3F3"/>
      <w:spacing w:line="360" w:lineRule="auto"/>
      <w:ind w:left="420"/>
    </w:pPr>
    <w:rPr>
      <w:rFonts w:ascii="新宋体" w:hAnsi="新宋体" w:eastAsia="新宋体" w:cs="Courier New"/>
      <w:color w:val="808080"/>
      <w:kern w:val="0"/>
      <w:sz w:val="18"/>
    </w:rPr>
  </w:style>
  <w:style w:type="paragraph" w:customStyle="1" w:styleId="3296">
    <w:name w:val="源代码 + 绿色"/>
    <w:basedOn w:val="1"/>
    <w:qFormat/>
    <w:uiPriority w:val="0"/>
    <w:pPr>
      <w:shd w:val="clear" w:color="auto" w:fill="F3F3F3"/>
      <w:spacing w:line="360" w:lineRule="auto"/>
      <w:ind w:left="420"/>
    </w:pPr>
    <w:rPr>
      <w:rFonts w:ascii="新宋体" w:hAnsi="新宋体" w:eastAsia="新宋体" w:cs="Courier New"/>
      <w:color w:val="008000"/>
      <w:kern w:val="0"/>
      <w:sz w:val="18"/>
    </w:rPr>
  </w:style>
  <w:style w:type="paragraph" w:customStyle="1" w:styleId="3297">
    <w:name w:val="Char Char Char2"/>
    <w:basedOn w:val="1"/>
    <w:qFormat/>
    <w:uiPriority w:val="99"/>
    <w:pPr>
      <w:ind w:left="862" w:hanging="862"/>
    </w:pPr>
    <w:rPr>
      <w:sz w:val="24"/>
    </w:rPr>
  </w:style>
  <w:style w:type="paragraph" w:customStyle="1" w:styleId="3298">
    <w:name w:val="PaperTitle"/>
    <w:basedOn w:val="1"/>
    <w:qFormat/>
    <w:uiPriority w:val="99"/>
    <w:pPr>
      <w:widowControl/>
      <w:snapToGrid w:val="0"/>
      <w:spacing w:before="100" w:line="360" w:lineRule="auto"/>
      <w:ind w:firstLine="480"/>
      <w:jc w:val="center"/>
    </w:pPr>
    <w:rPr>
      <w:rFonts w:ascii="Helvetica" w:hAnsi="Helvetica"/>
      <w:b/>
      <w:bCs/>
      <w:kern w:val="0"/>
      <w:sz w:val="22"/>
      <w:szCs w:val="22"/>
    </w:rPr>
  </w:style>
  <w:style w:type="paragraph" w:customStyle="1" w:styleId="3299">
    <w:name w:val="模板 Char Char Char"/>
    <w:basedOn w:val="45"/>
    <w:qFormat/>
    <w:uiPriority w:val="0"/>
  </w:style>
  <w:style w:type="paragraph" w:customStyle="1" w:styleId="3300">
    <w:name w:val="References"/>
    <w:basedOn w:val="1"/>
    <w:qFormat/>
    <w:uiPriority w:val="0"/>
    <w:pPr>
      <w:numPr>
        <w:ilvl w:val="0"/>
        <w:numId w:val="176"/>
      </w:numPr>
      <w:spacing w:beforeLines="50" w:afterLines="50"/>
      <w:outlineLvl w:val="2"/>
    </w:pPr>
  </w:style>
  <w:style w:type="paragraph" w:customStyle="1" w:styleId="3301">
    <w:name w:val="正文（表格）"/>
    <w:basedOn w:val="1"/>
    <w:qFormat/>
    <w:uiPriority w:val="0"/>
  </w:style>
  <w:style w:type="paragraph" w:customStyle="1" w:styleId="3302">
    <w:name w:val="正文（微软雅黑）首行缩进"/>
    <w:basedOn w:val="1"/>
    <w:qFormat/>
    <w:uiPriority w:val="0"/>
    <w:pPr>
      <w:widowControl/>
      <w:spacing w:line="240" w:lineRule="atLeast"/>
      <w:ind w:firstLine="560" w:firstLineChars="200"/>
    </w:pPr>
    <w:rPr>
      <w:rFonts w:ascii="微软雅黑" w:hAnsi="微软雅黑" w:eastAsia="微软雅黑"/>
      <w:color w:val="000000"/>
      <w:sz w:val="28"/>
      <w:szCs w:val="28"/>
    </w:rPr>
  </w:style>
  <w:style w:type="paragraph" w:customStyle="1" w:styleId="3303">
    <w:name w:val="bodytextindent2"/>
    <w:basedOn w:val="1"/>
    <w:qFormat/>
    <w:uiPriority w:val="0"/>
    <w:pPr>
      <w:widowControl/>
      <w:spacing w:before="100" w:beforeAutospacing="1" w:after="100" w:afterAutospacing="1"/>
      <w:jc w:val="left"/>
    </w:pPr>
    <w:rPr>
      <w:rFonts w:ascii="宋体" w:hAnsi="宋体" w:cs="宋体"/>
      <w:kern w:val="0"/>
      <w:sz w:val="24"/>
    </w:rPr>
  </w:style>
  <w:style w:type="paragraph" w:customStyle="1" w:styleId="3304">
    <w:name w:val="正文 New New New New New New New New New New New New"/>
    <w:qFormat/>
    <w:uiPriority w:val="99"/>
    <w:pPr>
      <w:widowControl w:val="0"/>
      <w:spacing w:line="360" w:lineRule="auto"/>
      <w:ind w:firstLine="480"/>
      <w:jc w:val="both"/>
    </w:pPr>
    <w:rPr>
      <w:rFonts w:ascii="Arial Unicode MS" w:hAnsi="Arial Unicode MS" w:eastAsia="宋体" w:cs="Times New Roman"/>
      <w:kern w:val="2"/>
      <w:sz w:val="21"/>
      <w:szCs w:val="24"/>
      <w:lang w:val="en-US" w:eastAsia="zh-CN" w:bidi="ar-SA"/>
    </w:rPr>
  </w:style>
  <w:style w:type="paragraph" w:customStyle="1" w:styleId="3305">
    <w:name w:val="zn_word"/>
    <w:basedOn w:val="1"/>
    <w:qFormat/>
    <w:uiPriority w:val="0"/>
    <w:pPr>
      <w:widowControl/>
      <w:spacing w:line="330" w:lineRule="atLeast"/>
      <w:ind w:firstLine="480"/>
      <w:jc w:val="left"/>
    </w:pPr>
    <w:rPr>
      <w:rFonts w:ascii="宋体" w:hAnsi="宋体" w:cs="宋体"/>
      <w:kern w:val="0"/>
      <w:sz w:val="18"/>
      <w:szCs w:val="18"/>
    </w:rPr>
  </w:style>
  <w:style w:type="paragraph" w:customStyle="1" w:styleId="3306">
    <w:name w:val="正文 New New New New New New New New"/>
    <w:qFormat/>
    <w:uiPriority w:val="0"/>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07">
    <w:name w:val="Char Char Char1 Char Char Char1 Char Char Char Char"/>
    <w:basedOn w:val="1"/>
    <w:qFormat/>
    <w:uiPriority w:val="0"/>
    <w:pPr>
      <w:tabs>
        <w:tab w:val="left" w:pos="425"/>
      </w:tabs>
      <w:ind w:left="425" w:hanging="425"/>
    </w:pPr>
    <w:rPr>
      <w:rFonts w:eastAsia="仿宋_GB2312"/>
      <w:kern w:val="24"/>
      <w:sz w:val="24"/>
    </w:rPr>
  </w:style>
  <w:style w:type="paragraph" w:customStyle="1" w:styleId="3308">
    <w:name w:val="正文 New New New New New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09">
    <w:name w:val="正文（微软雅黑）"/>
    <w:basedOn w:val="1"/>
    <w:qFormat/>
    <w:uiPriority w:val="0"/>
    <w:pPr>
      <w:numPr>
        <w:ilvl w:val="0"/>
        <w:numId w:val="177"/>
      </w:numPr>
    </w:pPr>
  </w:style>
  <w:style w:type="paragraph" w:customStyle="1" w:styleId="3310">
    <w:name w:val="标题 4 New New New"/>
    <w:basedOn w:val="1"/>
    <w:next w:val="1"/>
    <w:qFormat/>
    <w:uiPriority w:val="99"/>
    <w:pPr>
      <w:keepNext/>
      <w:widowControl/>
      <w:tabs>
        <w:tab w:val="left" w:pos="864"/>
        <w:tab w:val="left" w:pos="2080"/>
      </w:tabs>
      <w:spacing w:before="240" w:after="60" w:line="360" w:lineRule="auto"/>
      <w:ind w:left="2080" w:right="100" w:rightChars="100" w:hanging="420"/>
      <w:jc w:val="left"/>
      <w:outlineLvl w:val="3"/>
    </w:pPr>
    <w:rPr>
      <w:b/>
      <w:bCs/>
      <w:kern w:val="0"/>
      <w:sz w:val="28"/>
      <w:szCs w:val="28"/>
    </w:rPr>
  </w:style>
  <w:style w:type="paragraph" w:customStyle="1" w:styleId="3311">
    <w:name w:val="样式 标题 + 楷体_GB2312"/>
    <w:basedOn w:val="84"/>
    <w:qFormat/>
    <w:uiPriority w:val="0"/>
    <w:pPr>
      <w:spacing w:before="480" w:after="480" w:line="360" w:lineRule="auto"/>
      <w:outlineLvl w:val="0"/>
    </w:pPr>
    <w:rPr>
      <w:rFonts w:ascii="楷体_GB2312" w:hAnsi="宋体" w:eastAsia="楷体_GB2312" w:cs="宋体"/>
      <w:sz w:val="48"/>
      <w:szCs w:val="20"/>
    </w:rPr>
  </w:style>
  <w:style w:type="paragraph" w:customStyle="1" w:styleId="3312">
    <w:name w:val="API：参数"/>
    <w:basedOn w:val="3313"/>
    <w:qFormat/>
    <w:uiPriority w:val="0"/>
    <w:pPr>
      <w:numPr>
        <w:ilvl w:val="0"/>
        <w:numId w:val="178"/>
      </w:numPr>
      <w:spacing w:afterLines="50"/>
    </w:pPr>
    <w:rPr>
      <w:rFonts w:ascii="Tahoma" w:hAnsi="Tahoma" w:eastAsia="Tahoma"/>
      <w:b/>
    </w:rPr>
  </w:style>
  <w:style w:type="paragraph" w:customStyle="1" w:styleId="3313">
    <w:name w:val="API：方法声明"/>
    <w:basedOn w:val="1"/>
    <w:next w:val="1"/>
    <w:qFormat/>
    <w:uiPriority w:val="0"/>
    <w:pPr>
      <w:spacing w:beforeLines="50" w:line="360" w:lineRule="auto"/>
    </w:pPr>
    <w:rPr>
      <w:rFonts w:ascii="Courier New" w:hAnsi="Courier New" w:eastAsia="Courier New" w:cs="Tahoma"/>
      <w:color w:val="000000"/>
      <w:szCs w:val="21"/>
    </w:rPr>
  </w:style>
  <w:style w:type="paragraph" w:customStyle="1" w:styleId="3314">
    <w:name w:val="正文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15">
    <w:name w:val="tableheadingcolor"/>
    <w:basedOn w:val="1"/>
    <w:qFormat/>
    <w:uiPriority w:val="0"/>
    <w:pPr>
      <w:widowControl/>
      <w:shd w:val="clear" w:color="auto" w:fill="CCCCFF"/>
      <w:spacing w:before="100" w:beforeAutospacing="1" w:after="100" w:afterAutospacing="1"/>
      <w:jc w:val="left"/>
    </w:pPr>
    <w:rPr>
      <w:rFonts w:ascii="宋体" w:hAnsi="宋体" w:cs="宋体"/>
      <w:kern w:val="0"/>
      <w:sz w:val="24"/>
    </w:rPr>
  </w:style>
  <w:style w:type="paragraph" w:customStyle="1" w:styleId="3316">
    <w:name w:val="标题 4 New New New New New New"/>
    <w:basedOn w:val="3308"/>
    <w:next w:val="3308"/>
    <w:qFormat/>
    <w:uiPriority w:val="99"/>
    <w:pPr>
      <w:keepNext/>
      <w:tabs>
        <w:tab w:val="left" w:pos="864"/>
        <w:tab w:val="left" w:pos="2080"/>
      </w:tabs>
      <w:spacing w:before="240" w:after="60"/>
      <w:ind w:left="2080" w:right="100" w:rightChars="100" w:firstLine="0" w:firstLineChars="0"/>
      <w:jc w:val="left"/>
      <w:outlineLvl w:val="3"/>
    </w:pPr>
    <w:rPr>
      <w:b/>
      <w:bCs/>
      <w:sz w:val="28"/>
      <w:szCs w:val="28"/>
    </w:rPr>
  </w:style>
  <w:style w:type="paragraph" w:customStyle="1" w:styleId="3317">
    <w:name w:val="tablesubheadingcolor"/>
    <w:basedOn w:val="1"/>
    <w:qFormat/>
    <w:uiPriority w:val="0"/>
    <w:pPr>
      <w:widowControl/>
      <w:shd w:val="clear" w:color="auto" w:fill="EEEEFF"/>
      <w:spacing w:before="100" w:beforeAutospacing="1" w:after="100" w:afterAutospacing="1"/>
      <w:jc w:val="left"/>
    </w:pPr>
    <w:rPr>
      <w:rFonts w:ascii="宋体" w:hAnsi="宋体" w:cs="宋体"/>
      <w:kern w:val="0"/>
      <w:sz w:val="24"/>
    </w:rPr>
  </w:style>
  <w:style w:type="paragraph" w:customStyle="1" w:styleId="3318">
    <w:name w:val="tablerowcolor"/>
    <w:basedOn w:val="1"/>
    <w:qFormat/>
    <w:uiPriority w:val="0"/>
    <w:pPr>
      <w:widowControl/>
      <w:shd w:val="clear" w:color="auto" w:fill="FFFFFF"/>
      <w:spacing w:before="100" w:beforeAutospacing="1" w:after="100" w:afterAutospacing="1"/>
      <w:jc w:val="left"/>
    </w:pPr>
    <w:rPr>
      <w:rFonts w:ascii="宋体" w:hAnsi="宋体" w:cs="宋体"/>
      <w:kern w:val="0"/>
      <w:sz w:val="24"/>
    </w:rPr>
  </w:style>
  <w:style w:type="paragraph" w:customStyle="1" w:styleId="3319">
    <w:name w:val="navbarcell1"/>
    <w:basedOn w:val="1"/>
    <w:qFormat/>
    <w:uiPriority w:val="0"/>
    <w:pPr>
      <w:widowControl/>
      <w:shd w:val="clear" w:color="auto" w:fill="EEEEFF"/>
      <w:spacing w:before="100" w:beforeAutospacing="1" w:after="100" w:afterAutospacing="1"/>
      <w:jc w:val="left"/>
    </w:pPr>
    <w:rPr>
      <w:rFonts w:ascii="宋体" w:hAnsi="宋体" w:cs="宋体"/>
      <w:kern w:val="0"/>
      <w:sz w:val="24"/>
    </w:rPr>
  </w:style>
  <w:style w:type="paragraph" w:customStyle="1" w:styleId="3320">
    <w:name w:val="navbarcell1rev"/>
    <w:basedOn w:val="1"/>
    <w:qFormat/>
    <w:uiPriority w:val="0"/>
    <w:pPr>
      <w:widowControl/>
      <w:shd w:val="clear" w:color="auto" w:fill="00008B"/>
      <w:spacing w:before="100" w:beforeAutospacing="1" w:after="100" w:afterAutospacing="1"/>
      <w:jc w:val="left"/>
    </w:pPr>
    <w:rPr>
      <w:rFonts w:ascii="宋体" w:hAnsi="宋体" w:cs="宋体"/>
      <w:kern w:val="0"/>
      <w:sz w:val="24"/>
    </w:rPr>
  </w:style>
  <w:style w:type="paragraph" w:customStyle="1" w:styleId="3321">
    <w:name w:val="navbarfont1"/>
    <w:basedOn w:val="1"/>
    <w:qFormat/>
    <w:uiPriority w:val="0"/>
    <w:pPr>
      <w:widowControl/>
      <w:spacing w:before="100" w:beforeAutospacing="1" w:after="100" w:afterAutospacing="1"/>
      <w:jc w:val="left"/>
    </w:pPr>
    <w:rPr>
      <w:rFonts w:ascii="Arial" w:hAnsi="Arial" w:cs="Arial"/>
      <w:color w:val="000000"/>
      <w:kern w:val="0"/>
      <w:sz w:val="24"/>
    </w:rPr>
  </w:style>
  <w:style w:type="paragraph" w:customStyle="1" w:styleId="3322">
    <w:name w:val="navbarfont1rev"/>
    <w:basedOn w:val="1"/>
    <w:qFormat/>
    <w:uiPriority w:val="0"/>
    <w:pPr>
      <w:widowControl/>
      <w:spacing w:before="100" w:beforeAutospacing="1" w:after="100" w:afterAutospacing="1"/>
      <w:jc w:val="left"/>
    </w:pPr>
    <w:rPr>
      <w:rFonts w:ascii="Arial" w:hAnsi="Arial" w:cs="Arial"/>
      <w:color w:val="FFFFFF"/>
      <w:kern w:val="0"/>
      <w:sz w:val="24"/>
    </w:rPr>
  </w:style>
  <w:style w:type="paragraph" w:customStyle="1" w:styleId="3323">
    <w:name w:val="样式 正文缩进 + 首行缩进:  2 字符 New New New New New"/>
    <w:basedOn w:val="21"/>
    <w:qFormat/>
    <w:uiPriority w:val="99"/>
    <w:pPr>
      <w:widowControl/>
      <w:tabs>
        <w:tab w:val="clear" w:pos="0"/>
      </w:tabs>
      <w:spacing w:line="360" w:lineRule="auto"/>
      <w:ind w:left="0" w:firstLine="200" w:firstLineChars="200"/>
      <w:jc w:val="left"/>
    </w:pPr>
    <w:rPr>
      <w:rFonts w:ascii="Calibri" w:hAnsi="Calibri" w:cs="宋体"/>
      <w:kern w:val="0"/>
      <w:sz w:val="24"/>
      <w:szCs w:val="22"/>
    </w:rPr>
  </w:style>
  <w:style w:type="paragraph" w:customStyle="1" w:styleId="3324">
    <w:name w:val="navbarcell2"/>
    <w:basedOn w:val="1"/>
    <w:qFormat/>
    <w:uiPriority w:val="0"/>
    <w:pPr>
      <w:widowControl/>
      <w:shd w:val="clear" w:color="auto" w:fill="FFFFFF"/>
      <w:spacing w:before="100" w:beforeAutospacing="1" w:after="100" w:afterAutospacing="1"/>
      <w:jc w:val="left"/>
    </w:pPr>
    <w:rPr>
      <w:rFonts w:ascii="Arial" w:hAnsi="Arial" w:cs="Arial"/>
      <w:kern w:val="0"/>
      <w:sz w:val="24"/>
    </w:rPr>
  </w:style>
  <w:style w:type="paragraph" w:customStyle="1" w:styleId="3325">
    <w:name w:val="标题 3 New New New New"/>
    <w:basedOn w:val="3326"/>
    <w:next w:val="3323"/>
    <w:qFormat/>
    <w:uiPriority w:val="99"/>
    <w:pPr>
      <w:keepNext/>
      <w:keepLines/>
      <w:tabs>
        <w:tab w:val="left" w:pos="720"/>
        <w:tab w:val="left" w:pos="1660"/>
      </w:tabs>
      <w:ind w:left="1660" w:firstLine="0" w:firstLineChars="0"/>
      <w:outlineLvl w:val="2"/>
    </w:pPr>
    <w:rPr>
      <w:b/>
      <w:bCs/>
      <w:sz w:val="28"/>
      <w:szCs w:val="32"/>
      <w:lang w:bidi="en-US"/>
    </w:rPr>
  </w:style>
  <w:style w:type="paragraph" w:customStyle="1" w:styleId="3326">
    <w:name w:val="正文 New New New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27">
    <w:name w:val="navbarcell3"/>
    <w:basedOn w:val="1"/>
    <w:qFormat/>
    <w:uiPriority w:val="0"/>
    <w:pPr>
      <w:widowControl/>
      <w:shd w:val="clear" w:color="auto" w:fill="FFFFFF"/>
      <w:spacing w:before="100" w:beforeAutospacing="1" w:after="100" w:afterAutospacing="1"/>
      <w:jc w:val="left"/>
    </w:pPr>
    <w:rPr>
      <w:rFonts w:ascii="Arial" w:hAnsi="Arial" w:cs="Arial"/>
      <w:kern w:val="0"/>
      <w:sz w:val="24"/>
    </w:rPr>
  </w:style>
  <w:style w:type="paragraph" w:customStyle="1" w:styleId="3328">
    <w:name w:val="api"/>
    <w:basedOn w:val="1"/>
    <w:qFormat/>
    <w:uiPriority w:val="0"/>
    <w:pPr>
      <w:widowControl/>
      <w:spacing w:before="100" w:beforeAutospacing="1" w:after="100" w:afterAutospacing="1"/>
      <w:jc w:val="left"/>
    </w:pPr>
    <w:rPr>
      <w:rFonts w:ascii="宋体" w:hAnsi="宋体" w:cs="宋体"/>
      <w:kern w:val="0"/>
      <w:sz w:val="24"/>
    </w:rPr>
  </w:style>
  <w:style w:type="paragraph" w:customStyle="1" w:styleId="3329">
    <w:name w:val="WW-正文缩进1"/>
    <w:basedOn w:val="1"/>
    <w:qFormat/>
    <w:uiPriority w:val="0"/>
    <w:pPr>
      <w:suppressAutoHyphens/>
      <w:spacing w:line="400" w:lineRule="atLeast"/>
      <w:ind w:left="567" w:firstLine="510"/>
    </w:pPr>
    <w:rPr>
      <w:szCs w:val="20"/>
      <w:lang w:eastAsia="ar-SA"/>
    </w:rPr>
  </w:style>
  <w:style w:type="paragraph" w:customStyle="1" w:styleId="3330">
    <w:name w:val="正文 New New New New New New New New New New New New New New New New New New New New New New New New New New New New New"/>
    <w:qFormat/>
    <w:uiPriority w:val="99"/>
    <w:pPr>
      <w:widowControl w:val="0"/>
      <w:spacing w:line="360" w:lineRule="auto"/>
      <w:ind w:firstLine="480"/>
      <w:jc w:val="both"/>
    </w:pPr>
    <w:rPr>
      <w:rFonts w:ascii="Arial Unicode MS" w:hAnsi="Arial Unicode MS" w:eastAsia="宋体" w:cs="Times New Roman"/>
      <w:kern w:val="2"/>
      <w:sz w:val="21"/>
      <w:szCs w:val="22"/>
      <w:lang w:val="en-US" w:eastAsia="zh-CN" w:bidi="ar-SA"/>
    </w:rPr>
  </w:style>
  <w:style w:type="paragraph" w:customStyle="1" w:styleId="3331">
    <w:name w:val="1正文首行缩进"/>
    <w:basedOn w:val="1"/>
    <w:qFormat/>
    <w:uiPriority w:val="99"/>
    <w:pPr>
      <w:widowControl/>
      <w:spacing w:line="460" w:lineRule="atLeast"/>
      <w:ind w:firstLine="200" w:firstLineChars="200"/>
      <w:jc w:val="left"/>
    </w:pPr>
    <w:rPr>
      <w:rFonts w:ascii="宋体" w:hAnsi="宋体"/>
      <w:kern w:val="0"/>
      <w:sz w:val="24"/>
    </w:rPr>
  </w:style>
  <w:style w:type="paragraph" w:customStyle="1" w:styleId="3332">
    <w:name w:val="正文 New New New New New New New New New New New New New New New New New New New New New New New New"/>
    <w:qFormat/>
    <w:uiPriority w:val="99"/>
    <w:pPr>
      <w:widowControl w:val="0"/>
      <w:spacing w:line="360" w:lineRule="auto"/>
      <w:ind w:firstLine="480"/>
      <w:jc w:val="both"/>
    </w:pPr>
    <w:rPr>
      <w:rFonts w:ascii="Arial Unicode MS" w:hAnsi="Arial Unicode MS" w:eastAsia="宋体" w:cs="Times New Roman"/>
      <w:kern w:val="2"/>
      <w:sz w:val="21"/>
      <w:szCs w:val="22"/>
      <w:lang w:val="en-US" w:eastAsia="zh-CN" w:bidi="ar-SA"/>
    </w:rPr>
  </w:style>
  <w:style w:type="paragraph" w:customStyle="1" w:styleId="3333">
    <w:name w:val="样式 标题 6H6Legal Level 1.Level 1h6Third Subheading  2..."/>
    <w:basedOn w:val="8"/>
    <w:qFormat/>
    <w:uiPriority w:val="99"/>
    <w:pPr>
      <w:widowControl/>
      <w:adjustRightInd/>
      <w:spacing w:before="0" w:after="0" w:line="360" w:lineRule="auto"/>
      <w:textAlignment w:val="auto"/>
    </w:pPr>
    <w:rPr>
      <w:rFonts w:ascii="Arial Unicode MS" w:hAnsi="Arial Unicode MS" w:eastAsia="宋体" w:cs="宋体"/>
      <w:bCs w:val="0"/>
      <w:sz w:val="28"/>
      <w:szCs w:val="20"/>
    </w:rPr>
  </w:style>
  <w:style w:type="paragraph" w:customStyle="1" w:styleId="3334">
    <w:name w:val="正文 New New New New New New New New New New New New New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35">
    <w:name w:val="Bulleted"/>
    <w:basedOn w:val="1"/>
    <w:qFormat/>
    <w:uiPriority w:val="99"/>
    <w:pPr>
      <w:widowControl/>
      <w:numPr>
        <w:ilvl w:val="0"/>
        <w:numId w:val="179"/>
      </w:numPr>
      <w:tabs>
        <w:tab w:val="left" w:pos="960"/>
      </w:tabs>
      <w:adjustRightInd w:val="0"/>
      <w:snapToGrid w:val="0"/>
      <w:spacing w:afterLines="100" w:line="360" w:lineRule="auto"/>
      <w:ind w:left="960" w:leftChars="275" w:hanging="300" w:hangingChars="125"/>
      <w:jc w:val="left"/>
    </w:pPr>
    <w:rPr>
      <w:rFonts w:ascii="Book Antiqua" w:hAnsi="Book Antiqua"/>
      <w:kern w:val="0"/>
      <w:sz w:val="24"/>
    </w:rPr>
  </w:style>
  <w:style w:type="paragraph" w:customStyle="1" w:styleId="3336">
    <w:name w:val="正文 New New New New New New New New New New New New New New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37">
    <w:name w:val="节目"/>
    <w:basedOn w:val="1"/>
    <w:qFormat/>
    <w:uiPriority w:val="99"/>
    <w:pPr>
      <w:widowControl/>
      <w:numPr>
        <w:ilvl w:val="0"/>
        <w:numId w:val="180"/>
      </w:numPr>
      <w:spacing w:line="360" w:lineRule="auto"/>
      <w:jc w:val="left"/>
    </w:pPr>
    <w:rPr>
      <w:rFonts w:ascii="Book Antiqua" w:hAnsi="Book Antiqua"/>
      <w:b/>
      <w:kern w:val="0"/>
      <w:sz w:val="36"/>
      <w:szCs w:val="21"/>
    </w:rPr>
  </w:style>
  <w:style w:type="paragraph" w:customStyle="1" w:styleId="3338">
    <w:name w:val="正文 New New New New New New New New New New New New New New New New New New New New"/>
    <w:qFormat/>
    <w:uiPriority w:val="99"/>
    <w:pPr>
      <w:widowControl w:val="0"/>
      <w:spacing w:line="360" w:lineRule="auto"/>
      <w:ind w:firstLine="200" w:firstLineChars="200"/>
      <w:jc w:val="both"/>
    </w:pPr>
    <w:rPr>
      <w:rFonts w:ascii="Arial Unicode MS" w:hAnsi="Arial Unicode MS" w:eastAsia="宋体" w:cs="Times New Roman"/>
      <w:kern w:val="2"/>
      <w:sz w:val="24"/>
      <w:szCs w:val="24"/>
      <w:lang w:val="en-US" w:eastAsia="zh-CN" w:bidi="ar-SA"/>
    </w:rPr>
  </w:style>
  <w:style w:type="paragraph" w:customStyle="1" w:styleId="3339">
    <w:name w:val="方欣封面"/>
    <w:basedOn w:val="1"/>
    <w:qFormat/>
    <w:uiPriority w:val="99"/>
    <w:pPr>
      <w:widowControl/>
      <w:spacing w:line="360" w:lineRule="auto"/>
      <w:ind w:firstLine="480"/>
      <w:jc w:val="right"/>
    </w:pPr>
    <w:rPr>
      <w:rFonts w:ascii="黑体" w:hAnsi="宋体" w:eastAsia="黑体" w:cs="宋体"/>
      <w:kern w:val="0"/>
      <w:sz w:val="32"/>
      <w:szCs w:val="20"/>
    </w:rPr>
  </w:style>
  <w:style w:type="paragraph" w:customStyle="1" w:styleId="3340">
    <w:name w:val="indent"/>
    <w:basedOn w:val="1"/>
    <w:qFormat/>
    <w:uiPriority w:val="99"/>
    <w:pPr>
      <w:widowControl/>
      <w:spacing w:before="100" w:beforeAutospacing="1" w:after="100" w:afterAutospacing="1" w:line="360" w:lineRule="auto"/>
      <w:ind w:firstLine="480"/>
      <w:jc w:val="left"/>
    </w:pPr>
    <w:rPr>
      <w:rFonts w:ascii="宋体" w:hAnsi="宋体" w:cs="宋体"/>
      <w:kern w:val="0"/>
      <w:sz w:val="24"/>
    </w:rPr>
  </w:style>
  <w:style w:type="paragraph" w:customStyle="1" w:styleId="3341">
    <w:name w:val="AIOC NORMAL"/>
    <w:basedOn w:val="1"/>
    <w:qFormat/>
    <w:uiPriority w:val="99"/>
    <w:pPr>
      <w:widowControl/>
      <w:tabs>
        <w:tab w:val="left" w:pos="1440"/>
      </w:tabs>
      <w:spacing w:line="360" w:lineRule="auto"/>
      <w:ind w:firstLine="480"/>
      <w:jc w:val="left"/>
    </w:pPr>
    <w:rPr>
      <w:rFonts w:ascii="Book Antiqua" w:hAnsi="Book Antiqua"/>
      <w:kern w:val="0"/>
      <w:sz w:val="22"/>
      <w:szCs w:val="20"/>
      <w:lang w:eastAsia="en-US"/>
    </w:rPr>
  </w:style>
  <w:style w:type="paragraph" w:customStyle="1" w:styleId="3342">
    <w:name w:val="Char7"/>
    <w:basedOn w:val="3304"/>
    <w:qFormat/>
    <w:uiPriority w:val="99"/>
    <w:pPr>
      <w:widowControl/>
      <w:spacing w:after="160" w:line="240" w:lineRule="exact"/>
      <w:jc w:val="left"/>
    </w:pPr>
  </w:style>
  <w:style w:type="paragraph" w:customStyle="1" w:styleId="3343">
    <w:name w:val="Table Hdg 1"/>
    <w:basedOn w:val="1"/>
    <w:qFormat/>
    <w:uiPriority w:val="99"/>
    <w:pPr>
      <w:widowControl/>
      <w:overflowPunct w:val="0"/>
      <w:autoSpaceDE w:val="0"/>
      <w:autoSpaceDN w:val="0"/>
      <w:adjustRightInd w:val="0"/>
      <w:spacing w:line="360" w:lineRule="auto"/>
      <w:ind w:right="720" w:firstLine="480"/>
      <w:jc w:val="left"/>
    </w:pPr>
    <w:rPr>
      <w:kern w:val="0"/>
      <w:sz w:val="16"/>
      <w:szCs w:val="20"/>
    </w:rPr>
  </w:style>
  <w:style w:type="paragraph" w:customStyle="1" w:styleId="3344">
    <w:name w:val="Char6"/>
    <w:basedOn w:val="3304"/>
    <w:qFormat/>
    <w:uiPriority w:val="99"/>
    <w:pPr>
      <w:widowControl/>
      <w:spacing w:after="160" w:line="240" w:lineRule="exact"/>
      <w:jc w:val="left"/>
    </w:pPr>
    <w:rPr>
      <w:kern w:val="0"/>
      <w:sz w:val="20"/>
    </w:rPr>
  </w:style>
  <w:style w:type="paragraph" w:customStyle="1" w:styleId="3345">
    <w:name w:val="样式 仿宋_GB2312 行距: 1.5 倍行距"/>
    <w:basedOn w:val="1"/>
    <w:qFormat/>
    <w:uiPriority w:val="99"/>
    <w:pPr>
      <w:widowControl/>
      <w:adjustRightInd w:val="0"/>
      <w:snapToGrid w:val="0"/>
      <w:spacing w:line="520" w:lineRule="exact"/>
      <w:ind w:firstLine="560" w:firstLineChars="200"/>
      <w:jc w:val="left"/>
    </w:pPr>
    <w:rPr>
      <w:rFonts w:eastAsia="仿宋_GB2312"/>
      <w:kern w:val="0"/>
      <w:sz w:val="28"/>
      <w:szCs w:val="20"/>
    </w:rPr>
  </w:style>
  <w:style w:type="paragraph" w:customStyle="1" w:styleId="3346">
    <w:name w:val="样式 标题 6H6Legal Level 1.Level 1h6Third Subheading + 首行缩进:  2..."/>
    <w:basedOn w:val="8"/>
    <w:qFormat/>
    <w:uiPriority w:val="99"/>
    <w:pPr>
      <w:widowControl/>
      <w:tabs>
        <w:tab w:val="left" w:pos="1134"/>
        <w:tab w:val="left" w:pos="2336"/>
      </w:tabs>
      <w:adjustRightInd/>
      <w:spacing w:before="0" w:after="0" w:line="360" w:lineRule="auto"/>
      <w:ind w:left="1134" w:hanging="1134"/>
      <w:textAlignment w:val="auto"/>
    </w:pPr>
    <w:rPr>
      <w:rFonts w:ascii="Arial Unicode MS" w:hAnsi="Arial Unicode MS" w:eastAsia="仿宋_GB2312" w:cs="宋体"/>
      <w:b w:val="0"/>
      <w:bCs w:val="0"/>
      <w:sz w:val="32"/>
      <w:szCs w:val="20"/>
    </w:rPr>
  </w:style>
  <w:style w:type="paragraph" w:customStyle="1" w:styleId="3347">
    <w:name w:val="样式 标题 4h4H4H41H42H43H44H45H46H47H48H49H410H411H421...1"/>
    <w:basedOn w:val="6"/>
    <w:qFormat/>
    <w:uiPriority w:val="99"/>
    <w:pPr>
      <w:widowControl/>
      <w:tabs>
        <w:tab w:val="left" w:pos="709"/>
      </w:tabs>
      <w:ind w:left="284"/>
      <w:jc w:val="left"/>
    </w:pPr>
    <w:rPr>
      <w:rFonts w:ascii="Arial Unicode MS" w:hAnsi="Arial Unicode MS" w:eastAsia="宋体" w:cs="宋体"/>
      <w:kern w:val="0"/>
      <w:szCs w:val="20"/>
    </w:rPr>
  </w:style>
  <w:style w:type="paragraph" w:customStyle="1" w:styleId="3348">
    <w:name w:val="正文加点"/>
    <w:basedOn w:val="1"/>
    <w:next w:val="1"/>
    <w:qFormat/>
    <w:uiPriority w:val="99"/>
    <w:pPr>
      <w:widowControl/>
      <w:spacing w:line="360" w:lineRule="auto"/>
      <w:ind w:firstLine="480"/>
      <w:jc w:val="left"/>
    </w:pPr>
    <w:rPr>
      <w:rFonts w:ascii="Arial Unicode MS" w:hAnsi="Arial Unicode MS" w:cs="Arial"/>
      <w:kern w:val="0"/>
      <w:sz w:val="24"/>
    </w:rPr>
  </w:style>
  <w:style w:type="paragraph" w:customStyle="1" w:styleId="3349">
    <w:name w:val="样式 样式 标题 6H6Legal Level 1.Level 1h6Third Subheading + 首行缩进:  2....."/>
    <w:basedOn w:val="3333"/>
    <w:qFormat/>
    <w:uiPriority w:val="99"/>
  </w:style>
  <w:style w:type="paragraph" w:customStyle="1" w:styleId="3350">
    <w:name w:val="正文缩进 1 五号字"/>
    <w:basedOn w:val="1"/>
    <w:qFormat/>
    <w:uiPriority w:val="99"/>
    <w:pPr>
      <w:widowControl/>
      <w:spacing w:line="360" w:lineRule="auto"/>
      <w:ind w:firstLine="420" w:firstLineChars="200"/>
      <w:jc w:val="left"/>
    </w:pPr>
    <w:rPr>
      <w:rFonts w:ascii="宋体" w:hAnsi="宋体"/>
      <w:kern w:val="0"/>
      <w:szCs w:val="21"/>
    </w:rPr>
  </w:style>
  <w:style w:type="paragraph" w:customStyle="1" w:styleId="3351">
    <w:name w:val="默认段落字体 Para"/>
    <w:basedOn w:val="1"/>
    <w:qFormat/>
    <w:uiPriority w:val="99"/>
    <w:pPr>
      <w:widowControl/>
      <w:adjustRightInd w:val="0"/>
      <w:spacing w:line="360" w:lineRule="auto"/>
      <w:ind w:firstLine="480"/>
      <w:jc w:val="left"/>
    </w:pPr>
    <w:rPr>
      <w:kern w:val="0"/>
      <w:sz w:val="24"/>
      <w:szCs w:val="20"/>
    </w:rPr>
  </w:style>
  <w:style w:type="paragraph" w:customStyle="1" w:styleId="3352">
    <w:name w:val="12pixbold"/>
    <w:basedOn w:val="1"/>
    <w:qFormat/>
    <w:uiPriority w:val="99"/>
    <w:pPr>
      <w:widowControl/>
      <w:spacing w:before="100" w:beforeAutospacing="1" w:after="100" w:afterAutospacing="1" w:line="360" w:lineRule="auto"/>
      <w:ind w:firstLine="480"/>
      <w:jc w:val="left"/>
    </w:pPr>
    <w:rPr>
      <w:rFonts w:ascii="宋体" w:hAnsi="宋体" w:cs="宋体"/>
      <w:b/>
      <w:bCs/>
      <w:color w:val="000000"/>
      <w:kern w:val="0"/>
      <w:sz w:val="18"/>
      <w:szCs w:val="18"/>
    </w:rPr>
  </w:style>
  <w:style w:type="paragraph" w:customStyle="1" w:styleId="3353">
    <w:name w:val="样式 Arial 小四 段前: 7.8 磅 首行缩进:  2 字符"/>
    <w:basedOn w:val="1"/>
    <w:qFormat/>
    <w:uiPriority w:val="99"/>
    <w:pPr>
      <w:widowControl/>
      <w:spacing w:before="156" w:line="360" w:lineRule="auto"/>
      <w:ind w:firstLine="200" w:firstLineChars="200"/>
      <w:jc w:val="left"/>
    </w:pPr>
    <w:rPr>
      <w:rFonts w:ascii="Arial Unicode MS" w:hAnsi="Arial Unicode MS" w:cs="宋体"/>
      <w:kern w:val="0"/>
      <w:sz w:val="24"/>
      <w:szCs w:val="20"/>
    </w:rPr>
  </w:style>
  <w:style w:type="paragraph" w:customStyle="1" w:styleId="3354">
    <w:name w:val="样式 页眉 + 小四 两端对齐 首行缩进:  2 字符"/>
    <w:basedOn w:val="57"/>
    <w:qFormat/>
    <w:uiPriority w:val="99"/>
  </w:style>
  <w:style w:type="paragraph" w:customStyle="1" w:styleId="3355">
    <w:name w:val="样式 标题 4Titre4H4PIM 4h4blbbITT t4PA Micro SectionTE Head..."/>
    <w:basedOn w:val="6"/>
    <w:qFormat/>
    <w:uiPriority w:val="99"/>
    <w:pPr>
      <w:widowControl/>
      <w:tabs>
        <w:tab w:val="left" w:pos="0"/>
        <w:tab w:val="left" w:pos="709"/>
      </w:tabs>
      <w:adjustRightInd w:val="0"/>
      <w:snapToGrid w:val="0"/>
      <w:spacing w:beforeLines="50" w:after="0" w:line="372" w:lineRule="auto"/>
    </w:pPr>
    <w:rPr>
      <w:rFonts w:ascii="Arial Unicode MS" w:hAnsi="Arial Unicode MS" w:eastAsia="宋体" w:cs="宋体"/>
      <w:b w:val="0"/>
      <w:kern w:val="0"/>
      <w:sz w:val="24"/>
      <w:szCs w:val="20"/>
    </w:rPr>
  </w:style>
  <w:style w:type="paragraph" w:customStyle="1" w:styleId="3356">
    <w:name w:val="样式 样式 宋体 小四 黑色 两端对齐 段前: 1.2 磅 段后: 1.2 磅 行距: 1.5 倍行距 + 首行缩进:  2 字符"/>
    <w:basedOn w:val="1"/>
    <w:qFormat/>
    <w:uiPriority w:val="99"/>
    <w:pPr>
      <w:widowControl/>
      <w:overflowPunct w:val="0"/>
      <w:autoSpaceDE w:val="0"/>
      <w:autoSpaceDN w:val="0"/>
      <w:adjustRightInd w:val="0"/>
      <w:spacing w:after="120" w:line="400" w:lineRule="exact"/>
      <w:ind w:firstLine="200" w:firstLineChars="200"/>
      <w:jc w:val="left"/>
    </w:pPr>
    <w:rPr>
      <w:rFonts w:ascii="Arial Unicode MS" w:hAnsi="Arial Unicode MS" w:cs="宋体"/>
      <w:kern w:val="0"/>
      <w:sz w:val="24"/>
      <w:lang w:val="en-GB"/>
    </w:rPr>
  </w:style>
  <w:style w:type="paragraph" w:customStyle="1" w:styleId="3357">
    <w:name w:val="章目"/>
    <w:basedOn w:val="1"/>
    <w:qFormat/>
    <w:uiPriority w:val="99"/>
    <w:pPr>
      <w:widowControl/>
      <w:tabs>
        <w:tab w:val="left" w:pos="720"/>
      </w:tabs>
      <w:spacing w:line="360" w:lineRule="auto"/>
      <w:ind w:left="720" w:hanging="720"/>
      <w:jc w:val="left"/>
    </w:pPr>
    <w:rPr>
      <w:rFonts w:ascii="Book Antiqua" w:hAnsi="Book Antiqua"/>
      <w:kern w:val="0"/>
      <w:sz w:val="44"/>
      <w:szCs w:val="21"/>
    </w:rPr>
  </w:style>
  <w:style w:type="paragraph" w:customStyle="1" w:styleId="3358">
    <w:name w:val="Char Char1 Char Char Char Char Char Char Char"/>
    <w:basedOn w:val="1"/>
    <w:qFormat/>
    <w:uiPriority w:val="99"/>
    <w:pPr>
      <w:widowControl/>
      <w:spacing w:line="360" w:lineRule="auto"/>
      <w:ind w:firstLine="200" w:firstLineChars="200"/>
      <w:jc w:val="left"/>
    </w:pPr>
    <w:rPr>
      <w:rFonts w:ascii="Tahoma" w:hAnsi="Tahoma"/>
      <w:kern w:val="0"/>
      <w:sz w:val="24"/>
      <w:szCs w:val="20"/>
    </w:rPr>
  </w:style>
  <w:style w:type="paragraph" w:customStyle="1" w:styleId="3359">
    <w:name w:val="方欣副标题"/>
    <w:basedOn w:val="1"/>
    <w:qFormat/>
    <w:uiPriority w:val="99"/>
    <w:pPr>
      <w:widowControl/>
      <w:spacing w:line="360" w:lineRule="auto"/>
      <w:ind w:firstLine="480"/>
      <w:jc w:val="right"/>
    </w:pPr>
    <w:rPr>
      <w:rFonts w:ascii="Book Antiqua" w:hAnsi="Book Antiqua" w:eastAsia="黑体" w:cs="宋体"/>
      <w:kern w:val="0"/>
      <w:sz w:val="44"/>
      <w:szCs w:val="20"/>
    </w:rPr>
  </w:style>
  <w:style w:type="paragraph" w:customStyle="1" w:styleId="3360">
    <w:name w:val="样式 标题 3Level 3 HeadH3Heading 3 - oldh3sect1.2.3Head33l3..."/>
    <w:basedOn w:val="5"/>
    <w:qFormat/>
    <w:uiPriority w:val="99"/>
    <w:pPr>
      <w:keepNext w:val="0"/>
      <w:keepLines w:val="0"/>
      <w:widowControl/>
      <w:tabs>
        <w:tab w:val="left" w:pos="0"/>
      </w:tabs>
      <w:spacing w:before="0" w:after="0" w:afterAutospacing="1" w:line="360" w:lineRule="auto"/>
      <w:ind w:left="1080" w:hanging="1080"/>
    </w:pPr>
    <w:rPr>
      <w:rFonts w:ascii="Arial Unicode MS" w:hAnsi="Arial Unicode MS" w:cs="宋体"/>
      <w:kern w:val="0"/>
      <w:sz w:val="30"/>
      <w:szCs w:val="30"/>
    </w:rPr>
  </w:style>
  <w:style w:type="paragraph" w:customStyle="1" w:styleId="3361">
    <w:name w:val="方欣插图说明"/>
    <w:basedOn w:val="1"/>
    <w:qFormat/>
    <w:uiPriority w:val="99"/>
    <w:pPr>
      <w:widowControl/>
      <w:spacing w:line="360" w:lineRule="auto"/>
      <w:ind w:firstLine="420" w:firstLineChars="200"/>
      <w:jc w:val="center"/>
    </w:pPr>
    <w:rPr>
      <w:rFonts w:ascii="Book Antiqua" w:hAnsi="Book Antiqua" w:cs="宋体"/>
      <w:kern w:val="0"/>
      <w:szCs w:val="20"/>
    </w:rPr>
  </w:style>
  <w:style w:type="paragraph" w:customStyle="1" w:styleId="3362">
    <w:name w:val="Char Char1 Char Char2 Char Char"/>
    <w:basedOn w:val="1"/>
    <w:qFormat/>
    <w:uiPriority w:val="99"/>
    <w:pPr>
      <w:widowControl/>
      <w:spacing w:after="160" w:line="240" w:lineRule="exact"/>
      <w:ind w:firstLine="200" w:firstLineChars="200"/>
      <w:jc w:val="left"/>
    </w:pPr>
    <w:rPr>
      <w:rFonts w:ascii="Verdana" w:hAnsi="Verdana"/>
      <w:kern w:val="0"/>
      <w:sz w:val="20"/>
      <w:szCs w:val="20"/>
      <w:lang w:eastAsia="en-US"/>
    </w:rPr>
  </w:style>
  <w:style w:type="paragraph" w:customStyle="1" w:styleId="3363">
    <w:name w:val="C Bullet"/>
    <w:basedOn w:val="1"/>
    <w:qFormat/>
    <w:uiPriority w:val="99"/>
    <w:pPr>
      <w:widowControl/>
      <w:numPr>
        <w:ilvl w:val="0"/>
        <w:numId w:val="181"/>
      </w:numPr>
      <w:spacing w:line="360" w:lineRule="auto"/>
      <w:jc w:val="left"/>
    </w:pPr>
    <w:rPr>
      <w:rFonts w:ascii="Book Antiqua" w:hAnsi="Book Antiqua"/>
      <w:kern w:val="0"/>
      <w:sz w:val="22"/>
      <w:szCs w:val="20"/>
      <w:lang w:eastAsia="en-US"/>
    </w:rPr>
  </w:style>
  <w:style w:type="paragraph" w:customStyle="1" w:styleId="3364">
    <w:name w:val="浅色列表 - 着色 31"/>
    <w:qFormat/>
    <w:uiPriority w:val="99"/>
    <w:pPr>
      <w:spacing w:line="360" w:lineRule="auto"/>
      <w:ind w:firstLine="480"/>
    </w:pPr>
    <w:rPr>
      <w:rFonts w:ascii="Arial" w:hAnsi="Arial" w:eastAsia="宋体" w:cs="Times New Roman"/>
      <w:kern w:val="2"/>
      <w:sz w:val="24"/>
      <w:szCs w:val="24"/>
      <w:lang w:val="en-US" w:eastAsia="zh-CN" w:bidi="ar-SA"/>
    </w:rPr>
  </w:style>
  <w:style w:type="paragraph" w:customStyle="1" w:styleId="3365">
    <w:name w:val="样式 样式 样式 标题 2H2标题 2 CharUnderrubrik1prop2sect 1.2DO NOT USE_h2c....1"/>
    <w:basedOn w:val="1"/>
    <w:qFormat/>
    <w:uiPriority w:val="99"/>
    <w:pPr>
      <w:keepNext/>
      <w:keepLines/>
      <w:widowControl/>
      <w:spacing w:before="156" w:afterLines="100" w:line="360" w:lineRule="auto"/>
      <w:ind w:left="4140" w:firstLine="200" w:firstLineChars="200"/>
      <w:jc w:val="center"/>
      <w:outlineLvl w:val="1"/>
    </w:pPr>
    <w:rPr>
      <w:rFonts w:ascii="Arial Unicode MS" w:hAnsi="Arial Unicode MS" w:cs="宋体"/>
      <w:b/>
      <w:bCs/>
      <w:kern w:val="0"/>
      <w:sz w:val="36"/>
      <w:szCs w:val="20"/>
    </w:rPr>
  </w:style>
  <w:style w:type="paragraph" w:customStyle="1" w:styleId="3366">
    <w:name w:val="样式 正文不空 + 小四 右 行距: 单倍行距"/>
    <w:basedOn w:val="1"/>
    <w:qFormat/>
    <w:uiPriority w:val="99"/>
    <w:pPr>
      <w:widowControl/>
      <w:spacing w:line="360" w:lineRule="auto"/>
      <w:ind w:firstLine="480"/>
      <w:jc w:val="right"/>
    </w:pPr>
    <w:rPr>
      <w:rFonts w:ascii="Arial Unicode MS" w:hAnsi="Arial Unicode MS" w:cs="宋体"/>
      <w:kern w:val="0"/>
      <w:sz w:val="24"/>
      <w:szCs w:val="20"/>
    </w:rPr>
  </w:style>
  <w:style w:type="paragraph" w:customStyle="1" w:styleId="3367">
    <w:name w:val="_Style 8"/>
    <w:basedOn w:val="1"/>
    <w:qFormat/>
    <w:uiPriority w:val="99"/>
    <w:pPr>
      <w:widowControl/>
      <w:spacing w:line="360" w:lineRule="auto"/>
      <w:ind w:firstLine="480"/>
      <w:jc w:val="left"/>
    </w:pPr>
    <w:rPr>
      <w:kern w:val="0"/>
      <w:sz w:val="24"/>
      <w:szCs w:val="20"/>
    </w:rPr>
  </w:style>
  <w:style w:type="paragraph" w:customStyle="1" w:styleId="3368">
    <w:name w:val="标点正文"/>
    <w:basedOn w:val="1"/>
    <w:qFormat/>
    <w:uiPriority w:val="99"/>
    <w:pPr>
      <w:widowControl/>
      <w:spacing w:line="360" w:lineRule="auto"/>
      <w:ind w:firstLine="480"/>
      <w:jc w:val="left"/>
    </w:pPr>
    <w:rPr>
      <w:color w:val="0000FF"/>
      <w:kern w:val="0"/>
      <w:szCs w:val="28"/>
    </w:rPr>
  </w:style>
  <w:style w:type="paragraph" w:customStyle="1" w:styleId="3369">
    <w:name w:val="样式 首行缩进:  1.27 厘米 行距: 1.5 倍行距 Char Char Char Char Char"/>
    <w:basedOn w:val="1"/>
    <w:next w:val="87"/>
    <w:qFormat/>
    <w:uiPriority w:val="99"/>
    <w:pPr>
      <w:widowControl/>
      <w:spacing w:line="360" w:lineRule="auto"/>
      <w:ind w:firstLine="480"/>
      <w:jc w:val="left"/>
    </w:pPr>
    <w:rPr>
      <w:rFonts w:ascii="Arial Unicode MS" w:hAnsi="Arial Unicode MS" w:cs="宋体"/>
      <w:color w:val="00FF00"/>
      <w:kern w:val="0"/>
      <w:sz w:val="24"/>
    </w:rPr>
  </w:style>
  <w:style w:type="paragraph" w:customStyle="1" w:styleId="3370">
    <w:name w:val="sheet"/>
    <w:basedOn w:val="1"/>
    <w:qFormat/>
    <w:uiPriority w:val="99"/>
    <w:pPr>
      <w:widowControl/>
      <w:spacing w:line="400" w:lineRule="exact"/>
      <w:ind w:firstLine="200" w:firstLineChars="200"/>
      <w:jc w:val="left"/>
    </w:pPr>
    <w:rPr>
      <w:rFonts w:ascii="宋体"/>
      <w:kern w:val="0"/>
      <w:sz w:val="18"/>
    </w:rPr>
  </w:style>
  <w:style w:type="paragraph" w:customStyle="1" w:styleId="3371">
    <w:name w:val="样式 样式 样式1 + 左侧:  0.67 字符 + 左侧:  0.67 字符"/>
    <w:basedOn w:val="1"/>
    <w:qFormat/>
    <w:uiPriority w:val="99"/>
    <w:pPr>
      <w:widowControl/>
      <w:spacing w:line="360" w:lineRule="auto"/>
      <w:ind w:left="161" w:leftChars="67" w:firstLine="566" w:firstLineChars="236"/>
      <w:jc w:val="left"/>
    </w:pPr>
    <w:rPr>
      <w:rFonts w:ascii="宋体" w:hAnsi="宋体" w:cs="宋体"/>
      <w:kern w:val="0"/>
      <w:sz w:val="24"/>
      <w:szCs w:val="20"/>
    </w:rPr>
  </w:style>
  <w:style w:type="paragraph" w:customStyle="1" w:styleId="3372">
    <w:name w:val="项目下文字"/>
    <w:basedOn w:val="2409"/>
    <w:qFormat/>
    <w:uiPriority w:val="99"/>
    <w:pPr>
      <w:widowControl/>
      <w:numPr>
        <w:ilvl w:val="0"/>
        <w:numId w:val="0"/>
      </w:numPr>
      <w:adjustRightInd w:val="0"/>
      <w:spacing w:before="120" w:after="120" w:line="360" w:lineRule="auto"/>
      <w:ind w:left="851" w:firstLine="471"/>
      <w:jc w:val="left"/>
    </w:pPr>
    <w:rPr>
      <w:rFonts w:ascii="宋体"/>
      <w:kern w:val="0"/>
      <w:sz w:val="24"/>
      <w:szCs w:val="20"/>
    </w:rPr>
  </w:style>
  <w:style w:type="paragraph" w:customStyle="1" w:styleId="3373">
    <w:name w:val="自定义样式 图表标题"/>
    <w:basedOn w:val="801"/>
    <w:qFormat/>
    <w:uiPriority w:val="0"/>
    <w:pPr>
      <w:widowControl/>
      <w:spacing w:beforeLines="0" w:afterLines="0"/>
      <w:ind w:firstLine="0" w:firstLineChars="0"/>
      <w:jc w:val="center"/>
    </w:pPr>
    <w:rPr>
      <w:rFonts w:eastAsia="仿宋_GB2312" w:cs="Arial"/>
      <w:bCs w:val="0"/>
      <w:sz w:val="24"/>
      <w:szCs w:val="20"/>
    </w:rPr>
  </w:style>
  <w:style w:type="paragraph" w:customStyle="1" w:styleId="3374">
    <w:name w:val="默认段落字体 Para Char Char Char Char Char Char Char Char Char1 Char Char Char Char Char Char"/>
    <w:basedOn w:val="26"/>
    <w:qFormat/>
    <w:uiPriority w:val="99"/>
    <w:pPr>
      <w:widowControl/>
      <w:spacing w:line="360" w:lineRule="auto"/>
      <w:jc w:val="left"/>
    </w:pPr>
    <w:rPr>
      <w:rFonts w:ascii="Tahoma" w:hAnsi="Tahoma"/>
      <w:kern w:val="0"/>
      <w:sz w:val="20"/>
      <w:szCs w:val="20"/>
    </w:rPr>
  </w:style>
  <w:style w:type="paragraph" w:customStyle="1" w:styleId="3375">
    <w:name w:val="css10"/>
    <w:basedOn w:val="1"/>
    <w:qFormat/>
    <w:uiPriority w:val="99"/>
    <w:pPr>
      <w:widowControl/>
      <w:snapToGrid w:val="0"/>
      <w:spacing w:line="360" w:lineRule="auto"/>
      <w:ind w:firstLine="480"/>
      <w:jc w:val="left"/>
    </w:pPr>
    <w:rPr>
      <w:kern w:val="0"/>
      <w:sz w:val="24"/>
    </w:rPr>
  </w:style>
  <w:style w:type="paragraph" w:customStyle="1" w:styleId="3376">
    <w:name w:val="样式MY1 仿宋_GB2312 四号 首行缩进:  1.14 厘米 行距: 最小值 10 磅"/>
    <w:basedOn w:val="1"/>
    <w:qFormat/>
    <w:uiPriority w:val="99"/>
    <w:pPr>
      <w:widowControl/>
      <w:spacing w:line="200" w:lineRule="atLeast"/>
      <w:ind w:firstLine="645"/>
      <w:jc w:val="left"/>
    </w:pPr>
    <w:rPr>
      <w:rFonts w:ascii="仿宋_GB2312" w:eastAsia="仿宋_GB2312" w:cs="宋体"/>
      <w:kern w:val="0"/>
      <w:sz w:val="28"/>
      <w:szCs w:val="20"/>
    </w:rPr>
  </w:style>
  <w:style w:type="paragraph" w:customStyle="1" w:styleId="3377">
    <w:name w:val="名称2"/>
    <w:basedOn w:val="1"/>
    <w:qFormat/>
    <w:uiPriority w:val="99"/>
    <w:pPr>
      <w:widowControl/>
      <w:spacing w:line="360" w:lineRule="auto"/>
      <w:ind w:firstLine="480"/>
      <w:jc w:val="center"/>
    </w:pPr>
    <w:rPr>
      <w:rFonts w:ascii="宋体" w:hAnsi="宋体"/>
      <w:b/>
      <w:spacing w:val="12"/>
      <w:kern w:val="0"/>
      <w:sz w:val="44"/>
      <w:szCs w:val="44"/>
    </w:rPr>
  </w:style>
  <w:style w:type="paragraph" w:customStyle="1" w:styleId="3378">
    <w:name w:val="样式 正文标准－小四号 + 首行缩进 + 1.5行间距:  2 字符"/>
    <w:basedOn w:val="1"/>
    <w:qFormat/>
    <w:uiPriority w:val="99"/>
    <w:pPr>
      <w:widowControl/>
      <w:spacing w:line="360" w:lineRule="auto"/>
      <w:ind w:firstLine="200" w:firstLineChars="200"/>
      <w:jc w:val="left"/>
    </w:pPr>
    <w:rPr>
      <w:rFonts w:cs="宋体"/>
      <w:kern w:val="0"/>
      <w:sz w:val="24"/>
      <w:szCs w:val="20"/>
    </w:rPr>
  </w:style>
  <w:style w:type="paragraph" w:customStyle="1" w:styleId="3379">
    <w:name w:val="样式 宋体 加粗 左侧:  0.95 厘米"/>
    <w:basedOn w:val="1"/>
    <w:qFormat/>
    <w:uiPriority w:val="99"/>
    <w:pPr>
      <w:widowControl/>
      <w:spacing w:line="360" w:lineRule="auto"/>
      <w:ind w:firstLine="225" w:firstLineChars="225"/>
      <w:jc w:val="left"/>
    </w:pPr>
    <w:rPr>
      <w:rFonts w:ascii="宋体" w:hAnsi="宋体" w:cs="宋体"/>
      <w:b/>
      <w:bCs/>
      <w:kern w:val="0"/>
      <w:sz w:val="24"/>
      <w:szCs w:val="20"/>
    </w:rPr>
  </w:style>
  <w:style w:type="paragraph" w:customStyle="1" w:styleId="3380">
    <w:name w:val="劲松正文"/>
    <w:basedOn w:val="1"/>
    <w:qFormat/>
    <w:uiPriority w:val="99"/>
    <w:pPr>
      <w:widowControl/>
      <w:spacing w:beforeLines="50" w:line="360" w:lineRule="auto"/>
      <w:ind w:firstLine="420"/>
      <w:jc w:val="left"/>
    </w:pPr>
    <w:rPr>
      <w:rFonts w:cs="宋体"/>
      <w:kern w:val="0"/>
      <w:szCs w:val="20"/>
    </w:rPr>
  </w:style>
  <w:style w:type="paragraph" w:customStyle="1" w:styleId="3381">
    <w:name w:val="Figure Caption"/>
    <w:basedOn w:val="34"/>
    <w:qFormat/>
    <w:uiPriority w:val="99"/>
    <w:pPr>
      <w:widowControl/>
      <w:adjustRightInd w:val="0"/>
      <w:snapToGrid w:val="0"/>
      <w:spacing w:afterLines="100" w:line="360" w:lineRule="auto"/>
      <w:ind w:firstLine="480"/>
      <w:jc w:val="center"/>
    </w:pPr>
    <w:rPr>
      <w:rFonts w:ascii="Book Antiqua" w:hAnsi="Book Antiqua"/>
      <w:sz w:val="22"/>
      <w:szCs w:val="22"/>
    </w:rPr>
  </w:style>
  <w:style w:type="paragraph" w:customStyle="1" w:styleId="3382">
    <w:name w:val="Table - Bulleted"/>
    <w:basedOn w:val="1"/>
    <w:qFormat/>
    <w:uiPriority w:val="99"/>
    <w:pPr>
      <w:widowControl/>
      <w:numPr>
        <w:ilvl w:val="0"/>
        <w:numId w:val="182"/>
      </w:numPr>
      <w:adjustRightInd w:val="0"/>
      <w:snapToGrid w:val="0"/>
      <w:spacing w:line="360" w:lineRule="auto"/>
      <w:jc w:val="left"/>
    </w:pPr>
    <w:rPr>
      <w:rFonts w:ascii="Book Antiqua" w:hAnsi="Book Antiqua"/>
      <w:kern w:val="0"/>
      <w:sz w:val="24"/>
    </w:rPr>
  </w:style>
  <w:style w:type="paragraph" w:customStyle="1" w:styleId="3383">
    <w:name w:val="方欣目录头"/>
    <w:basedOn w:val="1"/>
    <w:qFormat/>
    <w:uiPriority w:val="99"/>
    <w:pPr>
      <w:widowControl/>
      <w:spacing w:line="360" w:lineRule="auto"/>
      <w:ind w:firstLine="480"/>
      <w:jc w:val="center"/>
    </w:pPr>
    <w:rPr>
      <w:rFonts w:ascii="Book Antiqua" w:hAnsi="Book Antiqua" w:cs="宋体"/>
      <w:kern w:val="0"/>
      <w:sz w:val="32"/>
      <w:szCs w:val="20"/>
    </w:rPr>
  </w:style>
  <w:style w:type="paragraph" w:customStyle="1" w:styleId="3384">
    <w:name w:val="方欣表格栏目（右）"/>
    <w:basedOn w:val="1"/>
    <w:qFormat/>
    <w:uiPriority w:val="99"/>
    <w:pPr>
      <w:widowControl/>
      <w:spacing w:line="360" w:lineRule="auto"/>
      <w:ind w:firstLine="480"/>
      <w:jc w:val="right"/>
    </w:pPr>
    <w:rPr>
      <w:rFonts w:ascii="Book Antiqua" w:hAnsi="Book Antiqua" w:cs="宋体"/>
      <w:b/>
      <w:bCs/>
      <w:kern w:val="0"/>
      <w:sz w:val="24"/>
      <w:szCs w:val="20"/>
    </w:rPr>
  </w:style>
  <w:style w:type="paragraph" w:customStyle="1" w:styleId="3385">
    <w:name w:val="A INDENTED PARA"/>
    <w:basedOn w:val="1"/>
    <w:qFormat/>
    <w:uiPriority w:val="99"/>
    <w:pPr>
      <w:widowControl/>
      <w:spacing w:line="360" w:lineRule="auto"/>
      <w:ind w:left="331" w:right="144" w:firstLine="480"/>
      <w:jc w:val="left"/>
    </w:pPr>
    <w:rPr>
      <w:rFonts w:ascii="Book Antiqua" w:hAnsi="Book Antiqua"/>
      <w:kern w:val="0"/>
      <w:sz w:val="22"/>
      <w:szCs w:val="20"/>
    </w:rPr>
  </w:style>
  <w:style w:type="paragraph" w:customStyle="1" w:styleId="3386">
    <w:name w:val="标题7"/>
    <w:basedOn w:val="9"/>
    <w:qFormat/>
    <w:uiPriority w:val="0"/>
    <w:pPr>
      <w:widowControl/>
      <w:tabs>
        <w:tab w:val="left" w:pos="0"/>
        <w:tab w:val="left" w:pos="1276"/>
      </w:tabs>
      <w:adjustRightInd/>
      <w:spacing w:line="316" w:lineRule="auto"/>
      <w:ind w:left="1276" w:hanging="1276"/>
      <w:jc w:val="both"/>
      <w:textAlignment w:val="auto"/>
    </w:pPr>
    <w:rPr>
      <w:rFonts w:ascii="宋体" w:hAnsi="宋体"/>
      <w:sz w:val="20"/>
      <w:szCs w:val="21"/>
    </w:rPr>
  </w:style>
  <w:style w:type="paragraph" w:customStyle="1" w:styleId="3387">
    <w:name w:val="样式 样式 首行缩进:  2 字符 + 首行缩进:  2 字符 Char Char"/>
    <w:basedOn w:val="1"/>
    <w:qFormat/>
    <w:uiPriority w:val="99"/>
    <w:pPr>
      <w:widowControl/>
      <w:spacing w:line="360" w:lineRule="auto"/>
      <w:ind w:firstLine="420" w:firstLineChars="200"/>
      <w:jc w:val="left"/>
    </w:pPr>
    <w:rPr>
      <w:rFonts w:eastAsia="仿宋_GB2312"/>
      <w:kern w:val="24"/>
      <w:sz w:val="24"/>
      <w:szCs w:val="20"/>
    </w:rPr>
  </w:style>
  <w:style w:type="paragraph" w:customStyle="1" w:styleId="3388">
    <w:name w:val="样式 样式 首行缩进:  2 字符 Char + 首行缩进:  2 字符 Char Char"/>
    <w:basedOn w:val="1"/>
    <w:qFormat/>
    <w:uiPriority w:val="99"/>
    <w:pPr>
      <w:widowControl/>
      <w:spacing w:line="360" w:lineRule="auto"/>
      <w:ind w:firstLine="200" w:firstLineChars="200"/>
      <w:jc w:val="left"/>
    </w:pPr>
    <w:rPr>
      <w:rFonts w:eastAsia="仿宋_GB2312"/>
      <w:kern w:val="24"/>
      <w:sz w:val="24"/>
    </w:rPr>
  </w:style>
  <w:style w:type="paragraph" w:customStyle="1" w:styleId="3389">
    <w:name w:val="样式 (西文) 仿宋_GB2312 四号 蓝色 左侧:  14 毫米 首行缩进:  2 字符 行距: 固定值 29 磅"/>
    <w:basedOn w:val="1"/>
    <w:qFormat/>
    <w:uiPriority w:val="99"/>
    <w:pPr>
      <w:widowControl/>
      <w:spacing w:line="360" w:lineRule="auto"/>
      <w:ind w:firstLine="200" w:firstLineChars="200"/>
      <w:jc w:val="left"/>
    </w:pPr>
    <w:rPr>
      <w:rFonts w:ascii="仿宋_GB2312" w:hAnsi="Arial Unicode MS" w:eastAsia="仿宋_GB2312" w:cs="宋体"/>
      <w:color w:val="0000FF"/>
      <w:kern w:val="0"/>
      <w:sz w:val="28"/>
      <w:szCs w:val="20"/>
    </w:rPr>
  </w:style>
  <w:style w:type="paragraph" w:customStyle="1" w:styleId="3390">
    <w:name w:val="Normal-Table"/>
    <w:basedOn w:val="1"/>
    <w:qFormat/>
    <w:uiPriority w:val="99"/>
    <w:pPr>
      <w:widowControl/>
      <w:spacing w:after="60" w:line="360" w:lineRule="auto"/>
      <w:ind w:firstLine="480"/>
      <w:jc w:val="left"/>
    </w:pPr>
    <w:rPr>
      <w:rFonts w:ascii="Book Antiqua" w:hAnsi="Book Antiqua"/>
      <w:kern w:val="0"/>
      <w:sz w:val="18"/>
      <w:szCs w:val="20"/>
      <w:lang w:val="en-GB" w:eastAsia="en-US"/>
    </w:rPr>
  </w:style>
  <w:style w:type="paragraph" w:customStyle="1" w:styleId="3391">
    <w:name w:val="Book Antiqua1"/>
    <w:basedOn w:val="1"/>
    <w:qFormat/>
    <w:uiPriority w:val="99"/>
    <w:pPr>
      <w:widowControl/>
      <w:spacing w:line="360" w:lineRule="auto"/>
      <w:ind w:firstLine="480"/>
      <w:jc w:val="left"/>
    </w:pPr>
    <w:rPr>
      <w:rFonts w:ascii="Book Antiqua" w:hAnsi="Book Antiqua" w:eastAsia="Times New Roman"/>
      <w:kern w:val="0"/>
      <w:sz w:val="22"/>
      <w:szCs w:val="20"/>
      <w:lang w:eastAsia="en-US"/>
    </w:rPr>
  </w:style>
  <w:style w:type="paragraph" w:customStyle="1" w:styleId="3392">
    <w:name w:val="样式 样式3 + 右侧:  0.78 厘米"/>
    <w:basedOn w:val="1"/>
    <w:qFormat/>
    <w:uiPriority w:val="99"/>
    <w:pPr>
      <w:widowControl/>
      <w:spacing w:line="360" w:lineRule="auto"/>
      <w:ind w:firstLine="482"/>
      <w:jc w:val="left"/>
    </w:pPr>
    <w:rPr>
      <w:bCs/>
      <w:kern w:val="0"/>
      <w:sz w:val="24"/>
      <w:szCs w:val="20"/>
      <w:lang w:val="zh-CN"/>
    </w:rPr>
  </w:style>
  <w:style w:type="paragraph" w:customStyle="1" w:styleId="3393">
    <w:name w:val="正文 + 五"/>
    <w:basedOn w:val="1"/>
    <w:qFormat/>
    <w:uiPriority w:val="0"/>
    <w:pPr>
      <w:widowControl/>
      <w:spacing w:line="360" w:lineRule="auto"/>
      <w:ind w:firstLine="480"/>
      <w:jc w:val="center"/>
    </w:pPr>
    <w:rPr>
      <w:rFonts w:ascii="Calibri" w:hAnsi="Calibri"/>
    </w:rPr>
  </w:style>
  <w:style w:type="paragraph" w:customStyle="1" w:styleId="3394">
    <w:name w:val="正文不空"/>
    <w:basedOn w:val="1"/>
    <w:qFormat/>
    <w:uiPriority w:val="99"/>
    <w:pPr>
      <w:widowControl/>
      <w:spacing w:line="360" w:lineRule="auto"/>
      <w:ind w:firstLine="480"/>
      <w:jc w:val="center"/>
    </w:pPr>
    <w:rPr>
      <w:rFonts w:ascii="Arial Unicode MS" w:hAnsi="Arial Unicode MS" w:eastAsia="仿宋_GB2312"/>
      <w:kern w:val="0"/>
      <w:sz w:val="32"/>
      <w:szCs w:val="32"/>
    </w:rPr>
  </w:style>
  <w:style w:type="paragraph" w:customStyle="1" w:styleId="3395">
    <w:name w:val="样式 仿宋_GB2312 居中 行距: 1.5 倍行距"/>
    <w:basedOn w:val="1"/>
    <w:qFormat/>
    <w:uiPriority w:val="99"/>
    <w:pPr>
      <w:widowControl/>
      <w:shd w:val="clear" w:color="auto" w:fill="FFFFFF"/>
      <w:spacing w:line="360" w:lineRule="auto"/>
      <w:ind w:firstLine="480"/>
      <w:jc w:val="center"/>
    </w:pPr>
    <w:rPr>
      <w:rFonts w:ascii="仿宋_GB2312" w:hAnsi="宋体" w:cs="宋体"/>
      <w:kern w:val="0"/>
      <w:szCs w:val="20"/>
    </w:rPr>
  </w:style>
  <w:style w:type="paragraph" w:customStyle="1" w:styleId="3396">
    <w:name w:val="DS"/>
    <w:basedOn w:val="55"/>
    <w:qFormat/>
    <w:uiPriority w:val="99"/>
    <w:pPr>
      <w:widowControl/>
      <w:spacing w:line="360" w:lineRule="auto"/>
      <w:ind w:left="34" w:firstLine="480"/>
      <w:jc w:val="center"/>
    </w:pPr>
    <w:rPr>
      <w:rFonts w:ascii="Arial Unicode MS" w:hAnsi="Arial Unicode MS"/>
      <w:iCs/>
    </w:rPr>
  </w:style>
  <w:style w:type="paragraph" w:customStyle="1" w:styleId="3397">
    <w:name w:val="正文_ISS"/>
    <w:basedOn w:val="1"/>
    <w:qFormat/>
    <w:uiPriority w:val="99"/>
    <w:pPr>
      <w:widowControl/>
      <w:spacing w:before="240" w:after="240" w:line="360" w:lineRule="auto"/>
      <w:ind w:firstLine="420" w:firstLineChars="200"/>
      <w:jc w:val="left"/>
    </w:pPr>
    <w:rPr>
      <w:rFonts w:ascii="宋体" w:hAnsi="宋体" w:cs="宋体"/>
      <w:kern w:val="0"/>
      <w:szCs w:val="20"/>
      <w:lang w:val="en-GB"/>
    </w:rPr>
  </w:style>
  <w:style w:type="paragraph" w:customStyle="1" w:styleId="3398">
    <w:name w:val="Table - Body"/>
    <w:basedOn w:val="1"/>
    <w:qFormat/>
    <w:uiPriority w:val="99"/>
    <w:pPr>
      <w:widowControl/>
      <w:adjustRightInd w:val="0"/>
      <w:snapToGrid w:val="0"/>
      <w:spacing w:line="360" w:lineRule="auto"/>
      <w:ind w:firstLine="480"/>
      <w:jc w:val="left"/>
    </w:pPr>
    <w:rPr>
      <w:rFonts w:ascii="Book Antiqua" w:hAnsi="Book Antiqua"/>
      <w:kern w:val="0"/>
      <w:sz w:val="24"/>
    </w:rPr>
  </w:style>
  <w:style w:type="paragraph" w:customStyle="1" w:styleId="3399">
    <w:name w:val="小节"/>
    <w:basedOn w:val="1"/>
    <w:qFormat/>
    <w:uiPriority w:val="99"/>
    <w:pPr>
      <w:widowControl/>
      <w:numPr>
        <w:ilvl w:val="2"/>
        <w:numId w:val="183"/>
      </w:numPr>
      <w:spacing w:line="360" w:lineRule="auto"/>
      <w:jc w:val="left"/>
    </w:pPr>
    <w:rPr>
      <w:rFonts w:ascii="Book Antiqua" w:hAnsi="Book Antiqua"/>
      <w:b/>
      <w:kern w:val="0"/>
      <w:sz w:val="32"/>
      <w:szCs w:val="21"/>
    </w:rPr>
  </w:style>
  <w:style w:type="paragraph" w:customStyle="1" w:styleId="3400">
    <w:name w:val="方欣大标题"/>
    <w:basedOn w:val="1"/>
    <w:qFormat/>
    <w:uiPriority w:val="99"/>
    <w:pPr>
      <w:widowControl/>
      <w:spacing w:line="360" w:lineRule="auto"/>
      <w:ind w:firstLine="480"/>
      <w:jc w:val="right"/>
    </w:pPr>
    <w:rPr>
      <w:rFonts w:ascii="黑体" w:hAnsi="Book Antiqua" w:eastAsia="黑体" w:cs="宋体"/>
      <w:kern w:val="0"/>
      <w:sz w:val="72"/>
      <w:szCs w:val="20"/>
    </w:rPr>
  </w:style>
  <w:style w:type="paragraph" w:customStyle="1" w:styleId="3401">
    <w:name w:val="Table Header"/>
    <w:basedOn w:val="3390"/>
    <w:qFormat/>
    <w:uiPriority w:val="99"/>
    <w:rPr>
      <w:b/>
      <w:bCs/>
    </w:rPr>
  </w:style>
  <w:style w:type="paragraph" w:customStyle="1" w:styleId="3402">
    <w:name w:val="t4"/>
    <w:basedOn w:val="1"/>
    <w:qFormat/>
    <w:uiPriority w:val="99"/>
    <w:pPr>
      <w:widowControl/>
      <w:spacing w:before="100" w:beforeAutospacing="1" w:after="100" w:afterAutospacing="1" w:line="408" w:lineRule="auto"/>
      <w:ind w:firstLine="480"/>
      <w:jc w:val="left"/>
    </w:pPr>
    <w:rPr>
      <w:rFonts w:ascii="宋体" w:hAnsi="宋体" w:cs="宋体"/>
      <w:b/>
      <w:bCs/>
      <w:color w:val="000000"/>
      <w:kern w:val="0"/>
      <w:szCs w:val="21"/>
    </w:rPr>
  </w:style>
  <w:style w:type="paragraph" w:customStyle="1" w:styleId="3403">
    <w:name w:val="图形"/>
    <w:basedOn w:val="1"/>
    <w:qFormat/>
    <w:uiPriority w:val="99"/>
    <w:pPr>
      <w:widowControl/>
      <w:spacing w:before="240" w:line="360" w:lineRule="auto"/>
      <w:ind w:firstLine="480"/>
      <w:jc w:val="center"/>
    </w:pPr>
    <w:rPr>
      <w:rFonts w:ascii="宋体"/>
      <w:kern w:val="0"/>
      <w:szCs w:val="20"/>
    </w:rPr>
  </w:style>
  <w:style w:type="paragraph" w:customStyle="1" w:styleId="3404">
    <w:name w:val="样式 仿宋_GB2312 小四"/>
    <w:basedOn w:val="1"/>
    <w:next w:val="1"/>
    <w:qFormat/>
    <w:uiPriority w:val="99"/>
    <w:pPr>
      <w:widowControl/>
      <w:spacing w:afterLines="50" w:line="420" w:lineRule="exact"/>
      <w:ind w:firstLine="480"/>
      <w:jc w:val="left"/>
    </w:pPr>
    <w:rPr>
      <w:rFonts w:ascii="宋体"/>
      <w:kern w:val="24"/>
    </w:rPr>
  </w:style>
  <w:style w:type="paragraph" w:customStyle="1" w:styleId="3405">
    <w:name w:val="样式00_缩进2正文"/>
    <w:basedOn w:val="1"/>
    <w:qFormat/>
    <w:uiPriority w:val="99"/>
    <w:pPr>
      <w:widowControl/>
      <w:spacing w:line="360" w:lineRule="auto"/>
      <w:ind w:firstLine="480"/>
      <w:jc w:val="left"/>
    </w:pPr>
    <w:rPr>
      <w:rFonts w:ascii="宋体"/>
      <w:kern w:val="0"/>
      <w:sz w:val="24"/>
      <w:szCs w:val="20"/>
    </w:rPr>
  </w:style>
  <w:style w:type="paragraph" w:customStyle="1" w:styleId="3406">
    <w:name w:val="1.排列"/>
    <w:basedOn w:val="1"/>
    <w:qFormat/>
    <w:uiPriority w:val="99"/>
    <w:pPr>
      <w:widowControl/>
      <w:spacing w:beforeLines="50" w:afterLines="50" w:line="360" w:lineRule="auto"/>
      <w:jc w:val="left"/>
    </w:pPr>
    <w:rPr>
      <w:kern w:val="0"/>
      <w:sz w:val="24"/>
    </w:rPr>
  </w:style>
  <w:style w:type="paragraph" w:customStyle="1" w:styleId="3407">
    <w:name w:val="表格标题黑体居中 Char"/>
    <w:basedOn w:val="1"/>
    <w:qFormat/>
    <w:uiPriority w:val="99"/>
    <w:pPr>
      <w:widowControl/>
      <w:spacing w:after="120" w:line="360" w:lineRule="auto"/>
      <w:ind w:firstLine="480"/>
      <w:jc w:val="center"/>
    </w:pPr>
    <w:rPr>
      <w:rFonts w:ascii="黑体" w:eastAsia="黑体" w:cs="宋体"/>
      <w:b/>
      <w:bCs/>
      <w:kern w:val="0"/>
      <w:sz w:val="30"/>
      <w:szCs w:val="20"/>
    </w:rPr>
  </w:style>
  <w:style w:type="paragraph" w:customStyle="1" w:styleId="3408">
    <w:name w:val="Char1 Char Char Char3"/>
    <w:basedOn w:val="1"/>
    <w:qFormat/>
    <w:uiPriority w:val="99"/>
    <w:pPr>
      <w:widowControl/>
      <w:spacing w:line="360" w:lineRule="auto"/>
      <w:ind w:firstLine="480"/>
      <w:jc w:val="left"/>
    </w:pPr>
    <w:rPr>
      <w:rFonts w:ascii="Tahoma" w:hAnsi="Tahoma"/>
      <w:kern w:val="0"/>
      <w:sz w:val="24"/>
      <w:szCs w:val="20"/>
    </w:rPr>
  </w:style>
  <w:style w:type="paragraph" w:customStyle="1" w:styleId="3409">
    <w:name w:val="Char Char Char4"/>
    <w:basedOn w:val="1"/>
    <w:qFormat/>
    <w:uiPriority w:val="99"/>
    <w:pPr>
      <w:widowControl/>
      <w:spacing w:line="360" w:lineRule="auto"/>
      <w:ind w:firstLine="480"/>
      <w:jc w:val="left"/>
    </w:pPr>
    <w:rPr>
      <w:rFonts w:ascii="Tahoma" w:hAnsi="Tahoma"/>
      <w:kern w:val="0"/>
      <w:sz w:val="24"/>
      <w:szCs w:val="20"/>
    </w:rPr>
  </w:style>
  <w:style w:type="paragraph" w:customStyle="1" w:styleId="3410">
    <w:name w:val="Char Char Char Char Char Char Char Char Char3"/>
    <w:basedOn w:val="1"/>
    <w:qFormat/>
    <w:uiPriority w:val="99"/>
    <w:pPr>
      <w:widowControl/>
      <w:spacing w:line="360" w:lineRule="auto"/>
      <w:ind w:firstLine="480"/>
      <w:jc w:val="left"/>
    </w:pPr>
    <w:rPr>
      <w:rFonts w:ascii="Tahoma" w:hAnsi="Tahoma"/>
      <w:kern w:val="0"/>
      <w:sz w:val="24"/>
      <w:szCs w:val="20"/>
    </w:rPr>
  </w:style>
  <w:style w:type="paragraph" w:customStyle="1" w:styleId="3411">
    <w:name w:val="Char Char1 Char Char Char Char Char Char3"/>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3412">
    <w:name w:val="Char Char Char Char Char Char4"/>
    <w:basedOn w:val="1"/>
    <w:qFormat/>
    <w:uiPriority w:val="99"/>
    <w:pPr>
      <w:widowControl/>
      <w:spacing w:line="360" w:lineRule="auto"/>
      <w:ind w:firstLine="480"/>
      <w:jc w:val="left"/>
    </w:pPr>
    <w:rPr>
      <w:rFonts w:ascii="Tahoma" w:hAnsi="Tahoma"/>
      <w:kern w:val="0"/>
      <w:sz w:val="24"/>
      <w:szCs w:val="20"/>
    </w:rPr>
  </w:style>
  <w:style w:type="paragraph" w:customStyle="1" w:styleId="3413">
    <w:name w:val="Char Char Char Char Char Char Char Char Char Char3"/>
    <w:basedOn w:val="1"/>
    <w:qFormat/>
    <w:uiPriority w:val="0"/>
    <w:pPr>
      <w:widowControl/>
      <w:spacing w:line="360" w:lineRule="auto"/>
      <w:ind w:firstLine="480"/>
      <w:jc w:val="left"/>
    </w:pPr>
    <w:rPr>
      <w:rFonts w:ascii="Tahoma" w:hAnsi="Tahoma"/>
      <w:kern w:val="0"/>
      <w:sz w:val="24"/>
      <w:szCs w:val="20"/>
    </w:rPr>
  </w:style>
  <w:style w:type="paragraph" w:customStyle="1" w:styleId="3414">
    <w:name w:val="样式 正文五号缩进2字符"/>
    <w:basedOn w:val="1"/>
    <w:qFormat/>
    <w:uiPriority w:val="99"/>
    <w:pPr>
      <w:widowControl/>
      <w:spacing w:line="360" w:lineRule="auto"/>
      <w:ind w:firstLine="420" w:firstLineChars="200"/>
      <w:jc w:val="left"/>
    </w:pPr>
    <w:rPr>
      <w:rFonts w:cs="宋体"/>
      <w:kern w:val="0"/>
      <w:szCs w:val="20"/>
    </w:rPr>
  </w:style>
  <w:style w:type="paragraph" w:customStyle="1" w:styleId="3415">
    <w:name w:val="国库 正文 + 首行缩进:  2 字符 Char"/>
    <w:basedOn w:val="1"/>
    <w:qFormat/>
    <w:uiPriority w:val="99"/>
    <w:pPr>
      <w:widowControl/>
      <w:spacing w:line="360" w:lineRule="auto"/>
      <w:ind w:firstLine="200" w:firstLineChars="200"/>
      <w:jc w:val="left"/>
    </w:pPr>
    <w:rPr>
      <w:rFonts w:ascii="宋体" w:hAnsi="宋体" w:cs="宋体"/>
      <w:color w:val="000000"/>
      <w:kern w:val="0"/>
      <w:sz w:val="24"/>
      <w:szCs w:val="20"/>
    </w:rPr>
  </w:style>
  <w:style w:type="paragraph" w:customStyle="1" w:styleId="3416">
    <w:name w:val="!a章标题"/>
    <w:basedOn w:val="3"/>
    <w:next w:val="1"/>
    <w:qFormat/>
    <w:uiPriority w:val="99"/>
    <w:pPr>
      <w:keepLines/>
      <w:pageBreakBefore/>
      <w:widowControl/>
      <w:numPr>
        <w:ilvl w:val="0"/>
        <w:numId w:val="184"/>
      </w:numPr>
      <w:spacing w:beforeLines="50" w:afterLines="50"/>
      <w:ind w:left="0"/>
    </w:pPr>
    <w:rPr>
      <w:rFonts w:ascii="宋体" w:hAnsi="宋体" w:cs="宋体"/>
      <w:bCs w:val="0"/>
      <w:kern w:val="32"/>
      <w:sz w:val="32"/>
      <w:szCs w:val="32"/>
    </w:rPr>
  </w:style>
  <w:style w:type="paragraph" w:customStyle="1" w:styleId="3417">
    <w:name w:val="!k三级标题"/>
    <w:basedOn w:val="5"/>
    <w:next w:val="1"/>
    <w:qFormat/>
    <w:uiPriority w:val="99"/>
    <w:pPr>
      <w:keepNext w:val="0"/>
      <w:keepLines w:val="0"/>
      <w:widowControl/>
      <w:spacing w:beforeLines="50" w:afterLines="50" w:afterAutospacing="1" w:line="240" w:lineRule="auto"/>
      <w:ind w:left="-32767" w:firstLine="32767"/>
    </w:pPr>
    <w:rPr>
      <w:rFonts w:ascii="宋体" w:hAnsi="宋体" w:cs="宋体"/>
      <w:bCs w:val="0"/>
      <w:kern w:val="0"/>
      <w:sz w:val="24"/>
    </w:rPr>
  </w:style>
  <w:style w:type="paragraph" w:customStyle="1" w:styleId="3418">
    <w:name w:val="样式 标题 1H1PIM 1h1标书1第*部分第A章L1bocLevel 1 Topic HeadingHe..."/>
    <w:basedOn w:val="3"/>
    <w:qFormat/>
    <w:uiPriority w:val="99"/>
    <w:pPr>
      <w:keepLines/>
      <w:pageBreakBefore/>
      <w:widowControl/>
      <w:spacing w:beforeLines="50" w:afterLines="50" w:line="360" w:lineRule="auto"/>
      <w:ind w:left="1440"/>
    </w:pPr>
    <w:rPr>
      <w:rFonts w:ascii="宋体" w:hAnsi="宋体" w:cs="宋体"/>
      <w:kern w:val="44"/>
      <w:sz w:val="44"/>
    </w:rPr>
  </w:style>
  <w:style w:type="paragraph" w:customStyle="1" w:styleId="3419">
    <w:name w:val="黑体小初中"/>
    <w:basedOn w:val="281"/>
    <w:qFormat/>
    <w:uiPriority w:val="99"/>
    <w:pPr>
      <w:widowControl/>
      <w:tabs>
        <w:tab w:val="left" w:pos="0"/>
      </w:tabs>
      <w:spacing w:before="156" w:after="156"/>
      <w:ind w:firstLine="0" w:firstLineChars="0"/>
      <w:jc w:val="center"/>
    </w:pPr>
    <w:rPr>
      <w:rFonts w:hint="eastAsia" w:ascii="黑体" w:hAnsi="宋体" w:eastAsia="黑体"/>
      <w:sz w:val="72"/>
      <w:szCs w:val="72"/>
    </w:rPr>
  </w:style>
  <w:style w:type="paragraph" w:customStyle="1" w:styleId="3420">
    <w:name w:val="黑体小二中"/>
    <w:basedOn w:val="281"/>
    <w:qFormat/>
    <w:uiPriority w:val="99"/>
    <w:pPr>
      <w:widowControl/>
      <w:tabs>
        <w:tab w:val="left" w:pos="0"/>
      </w:tabs>
      <w:spacing w:before="156" w:after="156"/>
      <w:ind w:firstLine="0" w:firstLineChars="0"/>
      <w:jc w:val="center"/>
    </w:pPr>
    <w:rPr>
      <w:rFonts w:hint="eastAsia" w:ascii="黑体" w:hAnsi="宋体" w:eastAsia="黑体"/>
      <w:sz w:val="36"/>
      <w:szCs w:val="36"/>
    </w:rPr>
  </w:style>
  <w:style w:type="paragraph" w:customStyle="1" w:styleId="3421">
    <w:name w:val="DOT Text"/>
    <w:basedOn w:val="2899"/>
    <w:qFormat/>
    <w:uiPriority w:val="99"/>
    <w:pPr>
      <w:widowControl/>
      <w:tabs>
        <w:tab w:val="left" w:pos="1680"/>
        <w:tab w:val="clear" w:pos="420"/>
      </w:tabs>
      <w:suppressAutoHyphens w:val="0"/>
      <w:adjustRightInd w:val="0"/>
      <w:spacing w:beforeLines="25" w:afterLines="25"/>
      <w:ind w:left="840" w:hanging="420"/>
    </w:pPr>
    <w:rPr>
      <w:rFonts w:ascii="仿宋_GB2312" w:eastAsia="仿宋_GB2312" w:cs="Times New Roman"/>
      <w:sz w:val="24"/>
    </w:rPr>
  </w:style>
  <w:style w:type="paragraph" w:customStyle="1" w:styleId="3422">
    <w:name w:val="项目编号1级"/>
    <w:qFormat/>
    <w:uiPriority w:val="99"/>
    <w:pPr>
      <w:tabs>
        <w:tab w:val="left" w:pos="840"/>
      </w:tabs>
      <w:spacing w:line="360" w:lineRule="auto"/>
      <w:ind w:left="840" w:hanging="420"/>
    </w:pPr>
    <w:rPr>
      <w:rFonts w:hint="eastAsia" w:ascii="Verdana" w:hAnsi="Verdana" w:eastAsia="宋体" w:cs="Times New Roman"/>
      <w:color w:val="000000"/>
      <w:kern w:val="2"/>
      <w:sz w:val="24"/>
      <w:szCs w:val="21"/>
      <w:lang w:val="en-US" w:eastAsia="zh-CN" w:bidi="ar-SA"/>
    </w:rPr>
  </w:style>
  <w:style w:type="paragraph" w:customStyle="1" w:styleId="3423">
    <w:name w:val="ddddd"/>
    <w:basedOn w:val="1"/>
    <w:qFormat/>
    <w:uiPriority w:val="99"/>
    <w:pPr>
      <w:pageBreakBefore/>
      <w:widowControl/>
      <w:spacing w:line="360" w:lineRule="auto"/>
      <w:ind w:firstLine="566" w:firstLineChars="236"/>
      <w:jc w:val="left"/>
    </w:pPr>
    <w:rPr>
      <w:rFonts w:ascii="Tahoma" w:hAnsi="Tahoma" w:cs="宋体"/>
      <w:color w:val="000000"/>
      <w:kern w:val="0"/>
      <w:sz w:val="24"/>
      <w:szCs w:val="20"/>
    </w:rPr>
  </w:style>
  <w:style w:type="paragraph" w:customStyle="1" w:styleId="3424">
    <w:name w:val="图例"/>
    <w:basedOn w:val="1"/>
    <w:next w:val="21"/>
    <w:qFormat/>
    <w:uiPriority w:val="99"/>
    <w:pPr>
      <w:widowControl/>
      <w:spacing w:line="360" w:lineRule="auto"/>
      <w:ind w:firstLine="566" w:firstLineChars="236"/>
      <w:jc w:val="center"/>
    </w:pPr>
    <w:rPr>
      <w:rFonts w:ascii="宋体" w:hAnsi="宋体" w:cs="宋体"/>
      <w:color w:val="000000"/>
      <w:kern w:val="0"/>
      <w:sz w:val="24"/>
      <w:szCs w:val="28"/>
    </w:rPr>
  </w:style>
  <w:style w:type="paragraph" w:customStyle="1" w:styleId="3425">
    <w:name w:val="小四 行距: 1.5 倍行距"/>
    <w:basedOn w:val="1"/>
    <w:qFormat/>
    <w:uiPriority w:val="99"/>
    <w:pPr>
      <w:widowControl/>
      <w:tabs>
        <w:tab w:val="left" w:pos="907"/>
      </w:tabs>
      <w:spacing w:line="360" w:lineRule="auto"/>
      <w:ind w:left="907" w:hanging="619" w:firstLineChars="236"/>
      <w:jc w:val="left"/>
    </w:pPr>
    <w:rPr>
      <w:rFonts w:ascii="宋体" w:hAnsi="宋体" w:cs="宋体"/>
      <w:color w:val="000000"/>
      <w:kern w:val="0"/>
      <w:sz w:val="24"/>
      <w:szCs w:val="20"/>
    </w:rPr>
  </w:style>
  <w:style w:type="paragraph" w:customStyle="1" w:styleId="3426">
    <w:name w:val="带编号的正文"/>
    <w:basedOn w:val="1"/>
    <w:qFormat/>
    <w:uiPriority w:val="99"/>
    <w:pPr>
      <w:widowControl/>
      <w:tabs>
        <w:tab w:val="left" w:pos="1320"/>
      </w:tabs>
      <w:spacing w:line="360" w:lineRule="auto"/>
      <w:ind w:left="1320" w:hanging="420" w:firstLineChars="236"/>
      <w:jc w:val="left"/>
    </w:pPr>
    <w:rPr>
      <w:rFonts w:ascii="宋体" w:hAnsi="宋体" w:cs="宋体"/>
      <w:color w:val="000000"/>
      <w:kern w:val="0"/>
      <w:sz w:val="24"/>
      <w:szCs w:val="28"/>
    </w:rPr>
  </w:style>
  <w:style w:type="paragraph" w:customStyle="1" w:styleId="3427">
    <w:name w:val="带符号正文"/>
    <w:basedOn w:val="1"/>
    <w:qFormat/>
    <w:uiPriority w:val="99"/>
    <w:pPr>
      <w:widowControl/>
      <w:tabs>
        <w:tab w:val="left" w:pos="840"/>
      </w:tabs>
      <w:spacing w:before="120" w:after="120" w:line="360" w:lineRule="auto"/>
      <w:ind w:left="840" w:hanging="420" w:firstLineChars="236"/>
      <w:jc w:val="left"/>
    </w:pPr>
    <w:rPr>
      <w:rFonts w:ascii="宋体" w:hAnsi="宋体" w:cs="宋体"/>
      <w:bCs/>
      <w:color w:val="000000"/>
      <w:kern w:val="0"/>
      <w:sz w:val="24"/>
      <w:szCs w:val="28"/>
    </w:rPr>
  </w:style>
  <w:style w:type="paragraph" w:customStyle="1" w:styleId="3428">
    <w:name w:val="my 标题 4(一)1."/>
    <w:basedOn w:val="1"/>
    <w:qFormat/>
    <w:uiPriority w:val="99"/>
    <w:pPr>
      <w:widowControl/>
      <w:tabs>
        <w:tab w:val="left" w:pos="420"/>
      </w:tabs>
      <w:spacing w:line="360" w:lineRule="auto"/>
      <w:ind w:left="420" w:hanging="420" w:firstLineChars="236"/>
      <w:jc w:val="left"/>
    </w:pPr>
    <w:rPr>
      <w:rFonts w:ascii="宋体" w:hAnsi="宋体" w:cs="宋体"/>
      <w:color w:val="000000"/>
      <w:kern w:val="0"/>
      <w:sz w:val="24"/>
      <w:szCs w:val="28"/>
    </w:rPr>
  </w:style>
  <w:style w:type="paragraph" w:customStyle="1" w:styleId="3429">
    <w:name w:val="样式 文档正文 + 宋体 加粗 倾斜 首行缩进:  0 厘米 段后: 11.7 磅"/>
    <w:basedOn w:val="692"/>
    <w:qFormat/>
    <w:uiPriority w:val="99"/>
  </w:style>
  <w:style w:type="paragraph" w:customStyle="1" w:styleId="3430">
    <w:name w:val="表格内容1"/>
    <w:basedOn w:val="1"/>
    <w:qFormat/>
    <w:uiPriority w:val="99"/>
    <w:pPr>
      <w:widowControl/>
      <w:spacing w:line="360" w:lineRule="auto"/>
      <w:ind w:firstLine="566" w:firstLineChars="236"/>
      <w:jc w:val="left"/>
    </w:pPr>
    <w:rPr>
      <w:rFonts w:ascii="宋体" w:hAnsi="宋体" w:cs="宋体"/>
      <w:color w:val="000000"/>
      <w:kern w:val="0"/>
      <w:sz w:val="24"/>
      <w:szCs w:val="20"/>
    </w:rPr>
  </w:style>
  <w:style w:type="paragraph" w:customStyle="1" w:styleId="3431">
    <w:name w:val="正文加粗"/>
    <w:basedOn w:val="86"/>
    <w:qFormat/>
    <w:uiPriority w:val="99"/>
    <w:pPr>
      <w:widowControl/>
      <w:spacing w:before="120" w:line="360" w:lineRule="auto"/>
      <w:ind w:firstLine="482" w:firstLineChars="200"/>
      <w:jc w:val="left"/>
    </w:pPr>
    <w:rPr>
      <w:rFonts w:ascii="宋体" w:hAnsi="宋体" w:cs="宋体"/>
      <w:b/>
      <w:color w:val="000000"/>
      <w:sz w:val="24"/>
      <w:szCs w:val="28"/>
    </w:rPr>
  </w:style>
  <w:style w:type="paragraph" w:customStyle="1" w:styleId="3432">
    <w:name w:val="Highlight"/>
    <w:basedOn w:val="1"/>
    <w:qFormat/>
    <w:uiPriority w:val="99"/>
    <w:pPr>
      <w:widowControl/>
      <w:spacing w:before="240" w:after="120" w:line="288" w:lineRule="auto"/>
      <w:ind w:firstLine="454" w:firstLineChars="236"/>
      <w:jc w:val="left"/>
    </w:pPr>
    <w:rPr>
      <w:rFonts w:ascii="宋体" w:hAnsi="宋体" w:cs="宋体"/>
      <w:b/>
      <w:color w:val="000000"/>
      <w:kern w:val="0"/>
      <w:sz w:val="24"/>
      <w:szCs w:val="28"/>
      <w:u w:val="single"/>
    </w:rPr>
  </w:style>
  <w:style w:type="paragraph" w:customStyle="1" w:styleId="3433">
    <w:name w:val="应答"/>
    <w:basedOn w:val="1"/>
    <w:qFormat/>
    <w:uiPriority w:val="99"/>
    <w:pPr>
      <w:widowControl/>
      <w:spacing w:before="240" w:after="120" w:line="288" w:lineRule="auto"/>
      <w:ind w:left="720" w:firstLine="566" w:firstLineChars="236"/>
      <w:jc w:val="left"/>
    </w:pPr>
    <w:rPr>
      <w:rFonts w:ascii="宋体" w:hAnsi="宋体" w:eastAsia="黑体" w:cs="宋体"/>
      <w:bCs/>
      <w:color w:val="000000"/>
      <w:kern w:val="0"/>
      <w:sz w:val="24"/>
      <w:szCs w:val="28"/>
    </w:rPr>
  </w:style>
  <w:style w:type="paragraph" w:customStyle="1" w:styleId="3434">
    <w:name w:val="wmcz"/>
    <w:basedOn w:val="1"/>
    <w:qFormat/>
    <w:uiPriority w:val="99"/>
    <w:pPr>
      <w:widowControl/>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435">
    <w:name w:val="Body Single"/>
    <w:basedOn w:val="1"/>
    <w:qFormat/>
    <w:uiPriority w:val="99"/>
    <w:pPr>
      <w:widowControl/>
      <w:overflowPunct w:val="0"/>
      <w:autoSpaceDE w:val="0"/>
      <w:autoSpaceDN w:val="0"/>
      <w:adjustRightInd w:val="0"/>
      <w:spacing w:line="360" w:lineRule="auto"/>
      <w:ind w:firstLine="566" w:firstLineChars="236"/>
      <w:jc w:val="left"/>
    </w:pPr>
    <w:rPr>
      <w:rFonts w:ascii="宋体" w:hAnsi="宋体" w:eastAsia="Times New Roman" w:cs="宋体"/>
      <w:color w:val="000000"/>
      <w:kern w:val="0"/>
      <w:sz w:val="24"/>
      <w:szCs w:val="20"/>
      <w:lang w:eastAsia="en-US"/>
    </w:rPr>
  </w:style>
  <w:style w:type="paragraph" w:customStyle="1" w:styleId="3436">
    <w:name w:val="cellheading"/>
    <w:basedOn w:val="1"/>
    <w:qFormat/>
    <w:uiPriority w:val="99"/>
    <w:pPr>
      <w:widowControl/>
      <w:spacing w:after="144" w:line="360" w:lineRule="auto"/>
      <w:ind w:firstLine="566" w:firstLineChars="236"/>
      <w:jc w:val="left"/>
    </w:pPr>
    <w:rPr>
      <w:rFonts w:ascii="Verdana" w:hAnsi="Verdana" w:eastAsia="Arial Unicode MS" w:cs="Arial Unicode MS"/>
      <w:b/>
      <w:bCs/>
      <w:color w:val="000000"/>
      <w:kern w:val="0"/>
      <w:sz w:val="20"/>
      <w:szCs w:val="20"/>
      <w:lang w:eastAsia="en-US"/>
    </w:rPr>
  </w:style>
  <w:style w:type="paragraph" w:customStyle="1" w:styleId="3437">
    <w:name w:val="l顶头"/>
    <w:basedOn w:val="2697"/>
    <w:qFormat/>
    <w:uiPriority w:val="99"/>
    <w:pPr>
      <w:ind w:firstLine="0" w:firstLineChars="0"/>
      <w:jc w:val="both"/>
    </w:pPr>
    <w:rPr>
      <w:rFonts w:ascii="楷体_GB2312" w:hAnsi="Arial Unicode MS" w:eastAsia="楷体_GB2312"/>
      <w:kern w:val="0"/>
      <w:sz w:val="24"/>
      <w:szCs w:val="24"/>
    </w:rPr>
  </w:style>
  <w:style w:type="paragraph" w:customStyle="1" w:styleId="3438">
    <w:name w:val="样式 标题 5 + 仿宋_GB2312"/>
    <w:basedOn w:val="1"/>
    <w:qFormat/>
    <w:uiPriority w:val="99"/>
    <w:pPr>
      <w:widowControl/>
      <w:tabs>
        <w:tab w:val="left" w:pos="2580"/>
      </w:tabs>
      <w:spacing w:line="360" w:lineRule="auto"/>
      <w:ind w:left="2580" w:hanging="420" w:firstLineChars="236"/>
      <w:jc w:val="left"/>
    </w:pPr>
    <w:rPr>
      <w:rFonts w:ascii="仿宋_GB2312" w:hAnsi="仿宋_GB2312" w:cs="宋体"/>
      <w:color w:val="000000"/>
      <w:kern w:val="0"/>
      <w:sz w:val="24"/>
      <w:szCs w:val="28"/>
    </w:rPr>
  </w:style>
  <w:style w:type="paragraph" w:customStyle="1" w:styleId="3439">
    <w:name w:val="section list"/>
    <w:basedOn w:val="1"/>
    <w:qFormat/>
    <w:uiPriority w:val="99"/>
    <w:pPr>
      <w:widowControl/>
      <w:spacing w:line="360" w:lineRule="auto"/>
      <w:ind w:firstLine="566" w:firstLineChars="236"/>
      <w:jc w:val="left"/>
    </w:pPr>
    <w:rPr>
      <w:rFonts w:ascii="宋体" w:hAnsi="宋体" w:cs="宋体"/>
      <w:color w:val="000000"/>
      <w:kern w:val="0"/>
      <w:sz w:val="24"/>
      <w:szCs w:val="28"/>
      <w:lang w:val="en-GB" w:eastAsia="en-US"/>
    </w:rPr>
  </w:style>
  <w:style w:type="paragraph" w:customStyle="1" w:styleId="3440">
    <w:name w:val="名称"/>
    <w:basedOn w:val="1"/>
    <w:next w:val="1"/>
    <w:qFormat/>
    <w:uiPriority w:val="99"/>
    <w:pPr>
      <w:widowControl/>
      <w:tabs>
        <w:tab w:val="left" w:pos="2730"/>
      </w:tabs>
      <w:spacing w:before="240" w:after="240" w:line="360" w:lineRule="auto"/>
      <w:ind w:firstLine="113" w:firstLineChars="236"/>
      <w:jc w:val="center"/>
    </w:pPr>
    <w:rPr>
      <w:rFonts w:ascii="宋体" w:hAnsi="宋体" w:cs="宋体"/>
      <w:b/>
      <w:bCs/>
      <w:color w:val="000000"/>
      <w:kern w:val="0"/>
      <w:sz w:val="44"/>
      <w:szCs w:val="44"/>
    </w:rPr>
  </w:style>
  <w:style w:type="paragraph" w:customStyle="1" w:styleId="3441">
    <w:name w:val="表文"/>
    <w:basedOn w:val="21"/>
    <w:qFormat/>
    <w:uiPriority w:val="99"/>
    <w:pPr>
      <w:widowControl/>
      <w:tabs>
        <w:tab w:val="clear" w:pos="0"/>
      </w:tabs>
      <w:adjustRightInd w:val="0"/>
      <w:snapToGrid w:val="0"/>
      <w:spacing w:line="360" w:lineRule="auto"/>
      <w:ind w:left="0" w:firstLine="0" w:firstLineChars="236"/>
      <w:jc w:val="left"/>
    </w:pPr>
    <w:rPr>
      <w:rFonts w:ascii="Tahoma" w:hAnsi="Tahoma" w:cs="宋体"/>
      <w:color w:val="000000"/>
      <w:kern w:val="0"/>
      <w:sz w:val="24"/>
      <w:szCs w:val="28"/>
    </w:rPr>
  </w:style>
  <w:style w:type="paragraph" w:customStyle="1" w:styleId="3442">
    <w:name w:val="正文文字 4"/>
    <w:basedOn w:val="35"/>
    <w:qFormat/>
    <w:uiPriority w:val="99"/>
  </w:style>
  <w:style w:type="paragraph" w:customStyle="1" w:styleId="3443">
    <w:name w:val="项目介绍"/>
    <w:basedOn w:val="1"/>
    <w:qFormat/>
    <w:uiPriority w:val="99"/>
    <w:pPr>
      <w:widowControl/>
      <w:tabs>
        <w:tab w:val="left" w:pos="2730"/>
        <w:tab w:val="left" w:pos="5000"/>
        <w:tab w:val="left" w:pos="5600"/>
      </w:tabs>
      <w:snapToGrid w:val="0"/>
      <w:spacing w:line="360" w:lineRule="auto"/>
      <w:ind w:firstLine="566" w:firstLineChars="236"/>
      <w:jc w:val="left"/>
    </w:pPr>
    <w:rPr>
      <w:rFonts w:ascii="宋体" w:hAnsi="宋体" w:eastAsia="楷体_GB2312" w:cs="宋体"/>
      <w:bCs/>
      <w:color w:val="000000"/>
      <w:kern w:val="21"/>
      <w:sz w:val="24"/>
      <w:szCs w:val="28"/>
    </w:rPr>
  </w:style>
  <w:style w:type="paragraph" w:customStyle="1" w:styleId="3444">
    <w:name w:val="正文缩排"/>
    <w:basedOn w:val="1"/>
    <w:qFormat/>
    <w:uiPriority w:val="99"/>
    <w:pPr>
      <w:widowControl/>
      <w:tabs>
        <w:tab w:val="left" w:pos="2730"/>
      </w:tabs>
      <w:autoSpaceDE w:val="0"/>
      <w:autoSpaceDN w:val="0"/>
      <w:adjustRightInd w:val="0"/>
      <w:spacing w:line="600" w:lineRule="exact"/>
      <w:ind w:firstLine="566" w:firstLineChars="236"/>
      <w:jc w:val="left"/>
    </w:pPr>
    <w:rPr>
      <w:rFonts w:ascii="Arial Unicode MS" w:hAnsi="Arial Unicode MS" w:cs="宋体"/>
      <w:bCs/>
      <w:color w:val="000000"/>
      <w:kern w:val="44"/>
      <w:sz w:val="24"/>
      <w:szCs w:val="28"/>
    </w:rPr>
  </w:style>
  <w:style w:type="paragraph" w:customStyle="1" w:styleId="3445">
    <w:name w:val="符号悬挂缩进"/>
    <w:basedOn w:val="1"/>
    <w:qFormat/>
    <w:uiPriority w:val="99"/>
    <w:pPr>
      <w:widowControl/>
      <w:tabs>
        <w:tab w:val="left" w:pos="2730"/>
      </w:tabs>
      <w:spacing w:line="360" w:lineRule="auto"/>
      <w:ind w:firstLine="566" w:firstLineChars="236"/>
      <w:jc w:val="left"/>
    </w:pPr>
    <w:rPr>
      <w:rFonts w:ascii="宋体" w:hAnsi="宋体" w:cs="宋体"/>
      <w:bCs/>
      <w:color w:val="000000"/>
      <w:kern w:val="0"/>
      <w:sz w:val="24"/>
      <w:szCs w:val="28"/>
    </w:rPr>
  </w:style>
  <w:style w:type="paragraph" w:customStyle="1" w:styleId="3446">
    <w:name w:val="带符号正文加粗"/>
    <w:basedOn w:val="1"/>
    <w:qFormat/>
    <w:uiPriority w:val="99"/>
    <w:pPr>
      <w:widowControl/>
      <w:tabs>
        <w:tab w:val="left" w:pos="620"/>
      </w:tabs>
      <w:spacing w:before="120" w:after="120" w:line="360" w:lineRule="auto"/>
      <w:ind w:left="620" w:hanging="420" w:firstLineChars="236"/>
      <w:jc w:val="left"/>
    </w:pPr>
    <w:rPr>
      <w:rFonts w:ascii="宋体" w:hAnsi="宋体" w:cs="宋体"/>
      <w:b/>
      <w:bCs/>
      <w:color w:val="000000"/>
      <w:kern w:val="0"/>
      <w:sz w:val="24"/>
      <w:szCs w:val="28"/>
    </w:rPr>
  </w:style>
  <w:style w:type="paragraph" w:customStyle="1" w:styleId="3447">
    <w:name w:val="符号正文"/>
    <w:basedOn w:val="1"/>
    <w:qFormat/>
    <w:uiPriority w:val="99"/>
    <w:pPr>
      <w:widowControl/>
      <w:tabs>
        <w:tab w:val="left" w:pos="2730"/>
      </w:tabs>
      <w:spacing w:line="360" w:lineRule="auto"/>
      <w:ind w:firstLine="566" w:firstLineChars="236"/>
      <w:jc w:val="left"/>
    </w:pPr>
    <w:rPr>
      <w:rFonts w:ascii="宋体" w:hAnsi="宋体" w:cs="宋体"/>
      <w:bCs/>
      <w:color w:val="000000"/>
      <w:kern w:val="0"/>
      <w:sz w:val="24"/>
      <w:szCs w:val="21"/>
    </w:rPr>
  </w:style>
  <w:style w:type="paragraph" w:customStyle="1" w:styleId="3448">
    <w:name w:val="样式 标题 3h33rd levelH3一1Bold Headbh标题 3 Charl3 + 左侧:  0 厘..."/>
    <w:basedOn w:val="5"/>
    <w:qFormat/>
    <w:uiPriority w:val="99"/>
    <w:pPr>
      <w:keepNext w:val="0"/>
      <w:keepLines w:val="0"/>
      <w:widowControl/>
      <w:tabs>
        <w:tab w:val="left" w:pos="1145"/>
      </w:tabs>
      <w:spacing w:beforeLines="50" w:afterLines="50" w:afterAutospacing="1" w:line="412" w:lineRule="auto"/>
      <w:ind w:left="1145" w:hanging="720"/>
    </w:pPr>
    <w:rPr>
      <w:rFonts w:ascii="宋体" w:hAnsi="宋体" w:cs="宋体"/>
      <w:kern w:val="24"/>
      <w:sz w:val="24"/>
      <w:szCs w:val="21"/>
    </w:rPr>
  </w:style>
  <w:style w:type="paragraph" w:customStyle="1" w:styleId="3449">
    <w:name w:val="样式 小四 行距: 1.5 倍行距 首行缩进:  2 字符"/>
    <w:basedOn w:val="1"/>
    <w:qFormat/>
    <w:uiPriority w:val="99"/>
    <w:pPr>
      <w:widowControl/>
      <w:spacing w:line="360" w:lineRule="auto"/>
      <w:ind w:firstLine="200" w:firstLineChars="200"/>
      <w:jc w:val="left"/>
    </w:pPr>
    <w:rPr>
      <w:rFonts w:ascii="宋体" w:hAnsi="宋体" w:eastAsia="楷体_GB2312" w:cs="宋体"/>
      <w:color w:val="000000"/>
      <w:kern w:val="0"/>
      <w:sz w:val="24"/>
      <w:szCs w:val="20"/>
    </w:rPr>
  </w:style>
  <w:style w:type="paragraph" w:customStyle="1" w:styleId="3450">
    <w:name w:val="样式 正文（首行缩进两字） + 首行缩进:  2 字符"/>
    <w:basedOn w:val="21"/>
    <w:qFormat/>
    <w:uiPriority w:val="99"/>
    <w:pPr>
      <w:widowControl/>
      <w:tabs>
        <w:tab w:val="left" w:pos="2730"/>
        <w:tab w:val="clear" w:pos="0"/>
      </w:tabs>
      <w:spacing w:line="360" w:lineRule="auto"/>
      <w:ind w:left="0" w:firstLine="200" w:firstLineChars="200"/>
      <w:jc w:val="left"/>
    </w:pPr>
    <w:rPr>
      <w:rFonts w:ascii="宋体" w:hAnsi="宋体" w:cs="宋体"/>
      <w:bCs/>
      <w:color w:val="000000"/>
      <w:kern w:val="0"/>
      <w:sz w:val="24"/>
      <w:szCs w:val="22"/>
    </w:rPr>
  </w:style>
  <w:style w:type="paragraph" w:customStyle="1" w:styleId="3451">
    <w:name w:val="样式 正文（首行缩进两字） + 首行缩进:  2 字符1"/>
    <w:basedOn w:val="21"/>
    <w:qFormat/>
    <w:uiPriority w:val="99"/>
    <w:pPr>
      <w:widowControl/>
      <w:tabs>
        <w:tab w:val="left" w:pos="2730"/>
        <w:tab w:val="clear" w:pos="0"/>
      </w:tabs>
      <w:spacing w:line="360" w:lineRule="auto"/>
      <w:ind w:left="0" w:firstLine="200" w:firstLineChars="200"/>
      <w:jc w:val="left"/>
    </w:pPr>
    <w:rPr>
      <w:rFonts w:ascii="宋体" w:hAnsi="宋体" w:cs="宋体"/>
      <w:bCs/>
      <w:color w:val="000000"/>
      <w:kern w:val="0"/>
      <w:sz w:val="24"/>
      <w:szCs w:val="22"/>
    </w:rPr>
  </w:style>
  <w:style w:type="paragraph" w:customStyle="1" w:styleId="3452">
    <w:name w:val="样式 正文首行缩进 + 首行缩进:  1 字符"/>
    <w:basedOn w:val="86"/>
    <w:qFormat/>
    <w:uiPriority w:val="99"/>
    <w:pPr>
      <w:widowControl/>
      <w:tabs>
        <w:tab w:val="left" w:pos="2730"/>
      </w:tabs>
      <w:spacing w:line="360" w:lineRule="auto"/>
      <w:ind w:firstLine="480" w:firstLineChars="200"/>
      <w:jc w:val="left"/>
    </w:pPr>
    <w:rPr>
      <w:rFonts w:ascii="宋体" w:hAnsi="宋体" w:cs="宋体"/>
      <w:color w:val="000000"/>
      <w:sz w:val="24"/>
      <w:szCs w:val="20"/>
    </w:rPr>
  </w:style>
  <w:style w:type="paragraph" w:customStyle="1" w:styleId="3453">
    <w:name w:val="样式 名称2 + 首行缩进:  1.08 厘米"/>
    <w:basedOn w:val="1"/>
    <w:qFormat/>
    <w:uiPriority w:val="99"/>
    <w:pPr>
      <w:widowControl/>
      <w:spacing w:afterLines="50" w:line="360" w:lineRule="auto"/>
      <w:ind w:firstLine="566" w:firstLineChars="236"/>
      <w:jc w:val="center"/>
    </w:pPr>
    <w:rPr>
      <w:rFonts w:ascii="宋体" w:hAnsi="宋体" w:cs="宋体"/>
      <w:b/>
      <w:color w:val="000000"/>
      <w:spacing w:val="12"/>
      <w:kern w:val="0"/>
      <w:sz w:val="24"/>
      <w:szCs w:val="20"/>
    </w:rPr>
  </w:style>
  <w:style w:type="paragraph" w:customStyle="1" w:styleId="3454">
    <w:name w:val="样式 标题 2h22nd levelTitre2l22Header 2Head 2H2节List level..."/>
    <w:basedOn w:val="4"/>
    <w:qFormat/>
    <w:uiPriority w:val="99"/>
    <w:pPr>
      <w:keepLines w:val="0"/>
      <w:widowControl/>
      <w:tabs>
        <w:tab w:val="left" w:pos="720"/>
      </w:tabs>
      <w:spacing w:afterLines="50"/>
      <w:ind w:left="567" w:hanging="567"/>
      <w:jc w:val="left"/>
    </w:pPr>
    <w:rPr>
      <w:rFonts w:ascii="Times New Roman" w:hAnsi="仿宋" w:cs="宋体"/>
      <w:b w:val="0"/>
      <w:color w:val="000000"/>
      <w:kern w:val="0"/>
      <w:sz w:val="36"/>
      <w:szCs w:val="20"/>
    </w:rPr>
  </w:style>
  <w:style w:type="paragraph" w:customStyle="1" w:styleId="3455">
    <w:name w:val="Char Char Char Char Char Char1 Char Char Char Char Char Char Char Char Char Char Char Char Char Char Char Char Char"/>
    <w:basedOn w:val="1"/>
    <w:qFormat/>
    <w:uiPriority w:val="99"/>
    <w:pPr>
      <w:widowControl/>
      <w:spacing w:after="160" w:line="240" w:lineRule="exact"/>
      <w:ind w:firstLine="566" w:firstLineChars="236"/>
      <w:jc w:val="left"/>
    </w:pPr>
    <w:rPr>
      <w:rFonts w:ascii="Verdana" w:hAnsi="Verdana" w:eastAsia="仿宋_GB2312" w:cs="宋体"/>
      <w:color w:val="000000"/>
      <w:kern w:val="0"/>
      <w:sz w:val="24"/>
      <w:szCs w:val="28"/>
      <w:lang w:eastAsia="en-US"/>
    </w:rPr>
  </w:style>
  <w:style w:type="paragraph" w:customStyle="1" w:styleId="3456">
    <w:name w:val="样式 标题 5h5Second SubheadingH5口PIM 5标题 5 Char5l4第四层条dsd...1"/>
    <w:basedOn w:val="1"/>
    <w:qFormat/>
    <w:uiPriority w:val="99"/>
    <w:pPr>
      <w:widowControl/>
      <w:tabs>
        <w:tab w:val="left" w:pos="900"/>
      </w:tabs>
      <w:spacing w:line="360" w:lineRule="auto"/>
      <w:ind w:left="900" w:hanging="420" w:firstLineChars="236"/>
      <w:jc w:val="left"/>
    </w:pPr>
    <w:rPr>
      <w:rFonts w:ascii="宋体" w:hAnsi="宋体" w:cs="宋体"/>
      <w:b/>
      <w:color w:val="000000"/>
      <w:kern w:val="0"/>
      <w:sz w:val="24"/>
      <w:szCs w:val="28"/>
    </w:rPr>
  </w:style>
  <w:style w:type="paragraph" w:customStyle="1" w:styleId="3457">
    <w:name w:val="样式 标题 4H4Ref Heading 1rh1Heading sqlsect 1.2.3.4h4First S...2"/>
    <w:basedOn w:val="6"/>
    <w:qFormat/>
    <w:uiPriority w:val="99"/>
    <w:pPr>
      <w:widowControl/>
      <w:tabs>
        <w:tab w:val="left" w:pos="709"/>
        <w:tab w:val="left" w:pos="993"/>
        <w:tab w:val="left" w:pos="1560"/>
      </w:tabs>
      <w:spacing w:beforeLines="50" w:afterLines="50" w:line="240" w:lineRule="auto"/>
      <w:ind w:left="1180" w:hanging="1180"/>
      <w:jc w:val="left"/>
    </w:pPr>
    <w:rPr>
      <w:rFonts w:ascii="Arial Black" w:hAnsi="Arial Black" w:eastAsia="宋体" w:cs="宋体"/>
      <w:bCs w:val="0"/>
      <w:kern w:val="0"/>
      <w:sz w:val="24"/>
      <w:szCs w:val="20"/>
    </w:rPr>
  </w:style>
  <w:style w:type="paragraph" w:customStyle="1" w:styleId="3458">
    <w:name w:val="a14"/>
    <w:basedOn w:val="1"/>
    <w:qFormat/>
    <w:uiPriority w:val="0"/>
    <w:pPr>
      <w:widowControl/>
      <w:spacing w:before="100" w:beforeAutospacing="1" w:after="100" w:afterAutospacing="1" w:line="300" w:lineRule="atLeast"/>
      <w:ind w:firstLine="375" w:firstLineChars="236"/>
      <w:jc w:val="left"/>
    </w:pPr>
    <w:rPr>
      <w:rFonts w:ascii="Arial Unicode MS" w:hAnsi="Arial Unicode MS" w:eastAsia="Arial Unicode MS" w:cs="Arial Unicode MS"/>
      <w:color w:val="000000"/>
      <w:kern w:val="0"/>
      <w:sz w:val="24"/>
      <w:szCs w:val="21"/>
    </w:rPr>
  </w:style>
  <w:style w:type="paragraph" w:customStyle="1" w:styleId="3459">
    <w:name w:val="标书正文1"/>
    <w:basedOn w:val="1"/>
    <w:qFormat/>
    <w:uiPriority w:val="99"/>
    <w:pPr>
      <w:widowControl/>
      <w:spacing w:line="360" w:lineRule="auto"/>
      <w:ind w:firstLine="360" w:firstLineChars="150"/>
      <w:jc w:val="left"/>
    </w:pPr>
    <w:rPr>
      <w:rFonts w:ascii="宋体" w:hAnsi="宋体" w:cs="宋体"/>
      <w:color w:val="000000"/>
      <w:kern w:val="0"/>
      <w:sz w:val="24"/>
      <w:szCs w:val="28"/>
    </w:rPr>
  </w:style>
  <w:style w:type="paragraph" w:customStyle="1" w:styleId="3460">
    <w:name w:val="my（1）"/>
    <w:basedOn w:val="281"/>
    <w:qFormat/>
    <w:uiPriority w:val="99"/>
    <w:pPr>
      <w:widowControl/>
      <w:numPr>
        <w:ilvl w:val="0"/>
        <w:numId w:val="185"/>
      </w:numPr>
      <w:tabs>
        <w:tab w:val="left" w:pos="0"/>
        <w:tab w:val="left" w:pos="360"/>
        <w:tab w:val="left" w:pos="420"/>
        <w:tab w:val="left" w:pos="1200"/>
        <w:tab w:val="clear" w:pos="1335"/>
      </w:tabs>
      <w:spacing w:before="156" w:after="156"/>
      <w:ind w:left="-32767" w:firstLine="0" w:firstLineChars="0"/>
      <w:jc w:val="left"/>
    </w:pPr>
    <w:rPr>
      <w:rFonts w:hint="eastAsia" w:ascii="宋体" w:hAnsi="宋体"/>
      <w:szCs w:val="28"/>
    </w:rPr>
  </w:style>
  <w:style w:type="paragraph" w:customStyle="1" w:styleId="3461">
    <w:name w:val="xl2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462">
    <w:name w:val="xl2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18"/>
      <w:szCs w:val="18"/>
    </w:rPr>
  </w:style>
  <w:style w:type="paragraph" w:customStyle="1" w:styleId="3463">
    <w:name w:val="xl2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right"/>
    </w:pPr>
    <w:rPr>
      <w:rFonts w:ascii="宋体" w:hAnsi="宋体" w:cs="宋体"/>
      <w:b/>
      <w:bCs/>
      <w:color w:val="000000"/>
      <w:kern w:val="0"/>
      <w:sz w:val="18"/>
      <w:szCs w:val="18"/>
    </w:rPr>
  </w:style>
  <w:style w:type="paragraph" w:customStyle="1" w:styleId="3464">
    <w:name w:val="xl2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465">
    <w:name w:val="xl2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466">
    <w:name w:val="xl257"/>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467">
    <w:name w:val="xl260"/>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468">
    <w:name w:val="xl26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469">
    <w:name w:val="xl262"/>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right"/>
    </w:pPr>
    <w:rPr>
      <w:rFonts w:ascii="宋体" w:hAnsi="宋体" w:cs="宋体"/>
      <w:b/>
      <w:bCs/>
      <w:color w:val="000000"/>
      <w:kern w:val="0"/>
      <w:sz w:val="18"/>
      <w:szCs w:val="18"/>
    </w:rPr>
  </w:style>
  <w:style w:type="paragraph" w:customStyle="1" w:styleId="3470">
    <w:name w:val="xl26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left"/>
    </w:pPr>
    <w:rPr>
      <w:rFonts w:ascii="宋体" w:hAnsi="宋体" w:cs="宋体"/>
      <w:b/>
      <w:bCs/>
      <w:color w:val="000000"/>
      <w:kern w:val="0"/>
      <w:sz w:val="18"/>
      <w:szCs w:val="18"/>
    </w:rPr>
  </w:style>
  <w:style w:type="paragraph" w:customStyle="1" w:styleId="3471">
    <w:name w:val="xl264"/>
    <w:basedOn w:val="1"/>
    <w:qFormat/>
    <w:uiPriority w:val="0"/>
    <w:pPr>
      <w:widowControl/>
      <w:spacing w:before="100" w:beforeAutospacing="1" w:after="100" w:afterAutospacing="1" w:line="360" w:lineRule="auto"/>
      <w:ind w:firstLine="566" w:firstLineChars="236"/>
      <w:jc w:val="center"/>
    </w:pPr>
    <w:rPr>
      <w:rFonts w:ascii="宋体" w:hAnsi="宋体" w:cs="宋体"/>
      <w:color w:val="000000"/>
      <w:kern w:val="0"/>
      <w:sz w:val="18"/>
      <w:szCs w:val="18"/>
    </w:rPr>
  </w:style>
  <w:style w:type="paragraph" w:customStyle="1" w:styleId="3472">
    <w:name w:val="xl265"/>
    <w:basedOn w:val="1"/>
    <w:qFormat/>
    <w:uiPriority w:val="0"/>
    <w:pPr>
      <w:widowControl/>
      <w:spacing w:before="100" w:beforeAutospacing="1" w:after="100" w:afterAutospacing="1" w:line="360" w:lineRule="auto"/>
      <w:ind w:firstLine="566" w:firstLineChars="236"/>
      <w:jc w:val="left"/>
    </w:pPr>
    <w:rPr>
      <w:rFonts w:ascii="宋体" w:hAnsi="宋体" w:cs="宋体"/>
      <w:color w:val="0000FF"/>
      <w:kern w:val="0"/>
      <w:sz w:val="18"/>
      <w:szCs w:val="18"/>
    </w:rPr>
  </w:style>
  <w:style w:type="paragraph" w:customStyle="1" w:styleId="3473">
    <w:name w:val="xl266"/>
    <w:basedOn w:val="1"/>
    <w:qFormat/>
    <w:uiPriority w:val="0"/>
    <w:pPr>
      <w:widowControl/>
      <w:spacing w:before="100" w:beforeAutospacing="1" w:after="100" w:afterAutospacing="1" w:line="360" w:lineRule="auto"/>
      <w:ind w:firstLine="566" w:firstLineChars="236"/>
      <w:jc w:val="center"/>
    </w:pPr>
    <w:rPr>
      <w:rFonts w:ascii="宋体" w:hAnsi="宋体" w:cs="宋体"/>
      <w:color w:val="0000FF"/>
      <w:kern w:val="0"/>
      <w:sz w:val="18"/>
      <w:szCs w:val="18"/>
    </w:rPr>
  </w:style>
  <w:style w:type="paragraph" w:customStyle="1" w:styleId="3474">
    <w:name w:val="xl267"/>
    <w:basedOn w:val="1"/>
    <w:qFormat/>
    <w:uiPriority w:val="0"/>
    <w:pPr>
      <w:widowControl/>
      <w:spacing w:before="100" w:beforeAutospacing="1" w:after="100" w:afterAutospacing="1" w:line="360" w:lineRule="auto"/>
      <w:ind w:firstLine="566" w:firstLineChars="236"/>
      <w:jc w:val="left"/>
    </w:pPr>
    <w:rPr>
      <w:rFonts w:ascii="宋体" w:hAnsi="宋体" w:cs="宋体"/>
      <w:color w:val="FF0000"/>
      <w:kern w:val="0"/>
      <w:sz w:val="18"/>
      <w:szCs w:val="18"/>
    </w:rPr>
  </w:style>
  <w:style w:type="paragraph" w:customStyle="1" w:styleId="3475">
    <w:name w:val="xl268"/>
    <w:basedOn w:val="1"/>
    <w:qFormat/>
    <w:uiPriority w:val="0"/>
    <w:pPr>
      <w:widowControl/>
      <w:spacing w:before="100" w:beforeAutospacing="1" w:after="100" w:afterAutospacing="1" w:line="360" w:lineRule="auto"/>
      <w:ind w:firstLine="566" w:firstLineChars="236"/>
      <w:jc w:val="left"/>
    </w:pPr>
    <w:rPr>
      <w:rFonts w:ascii="宋体" w:hAnsi="宋体" w:cs="宋体"/>
      <w:color w:val="0000FF"/>
      <w:kern w:val="0"/>
      <w:sz w:val="18"/>
      <w:szCs w:val="18"/>
    </w:rPr>
  </w:style>
  <w:style w:type="paragraph" w:customStyle="1" w:styleId="3476">
    <w:name w:val="xl2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477">
    <w:name w:val="xl270"/>
    <w:basedOn w:val="1"/>
    <w:qFormat/>
    <w:uiPriority w:val="0"/>
    <w:pPr>
      <w:widowControl/>
      <w:pBdr>
        <w:bottom w:val="single" w:color="auto" w:sz="4" w:space="0"/>
      </w:pBdr>
      <w:spacing w:before="100" w:beforeAutospacing="1" w:after="100" w:afterAutospacing="1" w:line="360" w:lineRule="auto"/>
      <w:ind w:firstLine="566" w:firstLineChars="236"/>
      <w:jc w:val="center"/>
    </w:pPr>
    <w:rPr>
      <w:rFonts w:ascii="宋体" w:hAnsi="宋体" w:cs="宋体"/>
      <w:b/>
      <w:bCs/>
      <w:color w:val="000000"/>
      <w:kern w:val="0"/>
      <w:sz w:val="24"/>
      <w:szCs w:val="28"/>
    </w:rPr>
  </w:style>
  <w:style w:type="paragraph" w:customStyle="1" w:styleId="3478">
    <w:name w:val="xl27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479">
    <w:name w:val="xl272"/>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480">
    <w:name w:val="xl27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18"/>
      <w:szCs w:val="18"/>
    </w:rPr>
  </w:style>
  <w:style w:type="paragraph" w:customStyle="1" w:styleId="3481">
    <w:name w:val="文中段落"/>
    <w:basedOn w:val="1"/>
    <w:qFormat/>
    <w:uiPriority w:val="99"/>
    <w:pPr>
      <w:widowControl/>
      <w:spacing w:line="360" w:lineRule="auto"/>
      <w:ind w:firstLine="560" w:firstLineChars="200"/>
      <w:jc w:val="left"/>
    </w:pPr>
    <w:rPr>
      <w:rFonts w:hint="eastAsia" w:ascii="Calibri" w:hAnsi="Calibri" w:eastAsia="仿宋_GB2312" w:cs="宋体"/>
      <w:color w:val="000000"/>
      <w:sz w:val="28"/>
      <w:szCs w:val="21"/>
    </w:rPr>
  </w:style>
  <w:style w:type="paragraph" w:customStyle="1" w:styleId="3482">
    <w:name w:val="图标号"/>
    <w:basedOn w:val="1"/>
    <w:qFormat/>
    <w:uiPriority w:val="99"/>
    <w:pPr>
      <w:widowControl/>
      <w:spacing w:line="360" w:lineRule="auto"/>
      <w:jc w:val="center"/>
    </w:pPr>
    <w:rPr>
      <w:rFonts w:hint="eastAsia" w:ascii="Calibri" w:hAnsi="Calibri" w:eastAsia="仿宋_GB2312" w:cs="宋体"/>
      <w:color w:val="000000"/>
      <w:sz w:val="24"/>
      <w:szCs w:val="21"/>
    </w:rPr>
  </w:style>
  <w:style w:type="paragraph" w:customStyle="1" w:styleId="3483">
    <w:name w:val="技术文档正文"/>
    <w:basedOn w:val="26"/>
    <w:qFormat/>
    <w:uiPriority w:val="99"/>
    <w:pPr>
      <w:widowControl/>
      <w:spacing w:line="360" w:lineRule="auto"/>
      <w:ind w:firstLine="200" w:firstLineChars="200"/>
      <w:jc w:val="left"/>
    </w:pPr>
    <w:rPr>
      <w:rFonts w:ascii="Tahoma" w:hAnsi="Tahoma" w:cs="宋体"/>
      <w:color w:val="000000"/>
      <w:kern w:val="0"/>
      <w:sz w:val="20"/>
      <w:szCs w:val="20"/>
    </w:rPr>
  </w:style>
  <w:style w:type="paragraph" w:customStyle="1" w:styleId="3484">
    <w:name w:val="参编人员"/>
    <w:basedOn w:val="1"/>
    <w:qFormat/>
    <w:uiPriority w:val="99"/>
    <w:pPr>
      <w:widowControl/>
      <w:spacing w:before="312" w:after="312" w:line="480" w:lineRule="auto"/>
      <w:ind w:firstLine="566" w:firstLineChars="236"/>
      <w:jc w:val="center"/>
    </w:pPr>
    <w:rPr>
      <w:rFonts w:ascii="Arial Black" w:hAnsi="宋体" w:cs="宋体"/>
      <w:b/>
      <w:bCs/>
      <w:color w:val="000000"/>
      <w:kern w:val="0"/>
      <w:sz w:val="44"/>
      <w:szCs w:val="20"/>
    </w:rPr>
  </w:style>
  <w:style w:type="paragraph" w:customStyle="1" w:styleId="3485">
    <w:name w:val="q1"/>
    <w:basedOn w:val="3"/>
    <w:qFormat/>
    <w:uiPriority w:val="99"/>
    <w:pPr>
      <w:keepLines/>
      <w:pageBreakBefore/>
      <w:widowControl/>
      <w:spacing w:beforeLines="50" w:afterLines="50" w:line="360" w:lineRule="auto"/>
    </w:pPr>
    <w:rPr>
      <w:rFonts w:ascii="宋体" w:hAnsi="宋体" w:cs="宋体"/>
      <w:kern w:val="44"/>
      <w:sz w:val="44"/>
      <w:szCs w:val="44"/>
    </w:rPr>
  </w:style>
  <w:style w:type="paragraph" w:customStyle="1" w:styleId="3486">
    <w:name w:val="q2"/>
    <w:basedOn w:val="4"/>
    <w:qFormat/>
    <w:uiPriority w:val="99"/>
    <w:pPr>
      <w:keepLines w:val="0"/>
      <w:widowControl/>
      <w:tabs>
        <w:tab w:val="left" w:pos="709"/>
      </w:tabs>
      <w:ind w:left="567" w:hanging="567"/>
      <w:jc w:val="left"/>
    </w:pPr>
    <w:rPr>
      <w:rFonts w:ascii="宋体" w:hAnsi="宋体" w:cs="宋体"/>
      <w:color w:val="000000"/>
      <w:kern w:val="0"/>
      <w:sz w:val="32"/>
    </w:rPr>
  </w:style>
  <w:style w:type="paragraph" w:customStyle="1" w:styleId="3487">
    <w:name w:val="q4"/>
    <w:basedOn w:val="6"/>
    <w:qFormat/>
    <w:uiPriority w:val="99"/>
    <w:pPr>
      <w:widowControl/>
      <w:tabs>
        <w:tab w:val="left" w:pos="709"/>
        <w:tab w:val="left" w:pos="993"/>
        <w:tab w:val="left" w:pos="1560"/>
      </w:tabs>
      <w:spacing w:before="0" w:after="0" w:line="372" w:lineRule="auto"/>
      <w:jc w:val="left"/>
    </w:pPr>
    <w:rPr>
      <w:rFonts w:ascii="宋体" w:hAnsi="宋体" w:eastAsia="宋体" w:cs="宋体"/>
      <w:kern w:val="0"/>
      <w:sz w:val="24"/>
      <w:szCs w:val="24"/>
    </w:rPr>
  </w:style>
  <w:style w:type="paragraph" w:customStyle="1" w:styleId="3488">
    <w:name w:val="xl406"/>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489">
    <w:name w:val="xl408"/>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490">
    <w:name w:val="xl409"/>
    <w:basedOn w:val="1"/>
    <w:qFormat/>
    <w:uiPriority w:val="99"/>
    <w:pPr>
      <w:widowControl/>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491">
    <w:name w:val="xl410"/>
    <w:basedOn w:val="1"/>
    <w:qFormat/>
    <w:uiPriority w:val="99"/>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492">
    <w:name w:val="xl412"/>
    <w:basedOn w:val="1"/>
    <w:qFormat/>
    <w:uiPriority w:val="99"/>
    <w:pPr>
      <w:widowControl/>
      <w:pBdr>
        <w:top w:val="single" w:color="auto" w:sz="4" w:space="0"/>
        <w:left w:val="single" w:color="auto" w:sz="4" w:space="0"/>
        <w:bottom w:val="single" w:color="auto" w:sz="4" w:space="0"/>
        <w:right w:val="single" w:color="auto" w:sz="4" w:space="0"/>
      </w:pBdr>
      <w:shd w:val="clear" w:color="auto" w:fill="33CCCC"/>
      <w:spacing w:before="100" w:beforeAutospacing="1" w:after="100" w:afterAutospacing="1" w:line="360" w:lineRule="auto"/>
      <w:ind w:firstLine="566" w:firstLineChars="236"/>
      <w:jc w:val="center"/>
    </w:pPr>
    <w:rPr>
      <w:rFonts w:ascii="宋体" w:hAnsi="宋体" w:cs="宋体"/>
      <w:b/>
      <w:bCs/>
      <w:color w:val="000000"/>
      <w:kern w:val="0"/>
      <w:sz w:val="20"/>
      <w:szCs w:val="20"/>
    </w:rPr>
  </w:style>
  <w:style w:type="paragraph" w:customStyle="1" w:styleId="3493">
    <w:name w:val="xl41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494">
    <w:name w:val="xl42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495">
    <w:name w:val="xl42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496">
    <w:name w:val="xl4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497">
    <w:name w:val="xl42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left"/>
    </w:pPr>
    <w:rPr>
      <w:rFonts w:ascii="宋体" w:hAnsi="宋体" w:cs="宋体"/>
      <w:color w:val="000000"/>
      <w:kern w:val="0"/>
      <w:sz w:val="20"/>
      <w:szCs w:val="20"/>
    </w:rPr>
  </w:style>
  <w:style w:type="paragraph" w:customStyle="1" w:styleId="3498">
    <w:name w:val="xl4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499">
    <w:name w:val="xl434"/>
    <w:basedOn w:val="1"/>
    <w:qFormat/>
    <w:uiPriority w:val="99"/>
    <w:pPr>
      <w:widowControl/>
      <w:spacing w:before="100" w:beforeAutospacing="1" w:after="100" w:afterAutospacing="1" w:line="360" w:lineRule="auto"/>
      <w:ind w:firstLine="566" w:firstLineChars="236"/>
      <w:jc w:val="center"/>
    </w:pPr>
    <w:rPr>
      <w:rFonts w:ascii="宋体" w:hAnsi="宋体" w:cs="宋体"/>
      <w:color w:val="000000"/>
      <w:kern w:val="0"/>
      <w:sz w:val="20"/>
      <w:szCs w:val="20"/>
    </w:rPr>
  </w:style>
  <w:style w:type="paragraph" w:customStyle="1" w:styleId="3500">
    <w:name w:val="彩色列表 - 强调文字颜色 11"/>
    <w:basedOn w:val="1"/>
    <w:qFormat/>
    <w:uiPriority w:val="0"/>
    <w:pPr>
      <w:widowControl/>
      <w:spacing w:line="360" w:lineRule="auto"/>
      <w:ind w:firstLine="420" w:firstLineChars="200"/>
      <w:jc w:val="left"/>
    </w:pPr>
    <w:rPr>
      <w:rFonts w:ascii="宋体" w:hAnsi="宋体" w:cs="宋体"/>
      <w:color w:val="000000"/>
      <w:kern w:val="0"/>
    </w:rPr>
  </w:style>
  <w:style w:type="paragraph" w:customStyle="1" w:styleId="3501">
    <w:name w:val="样式 样式 样式 表格内容:  0 字符 + 段前: 8.15 磅 段后: 8.15 磅 + 首行缩进:  2 字符 + 段前:..."/>
    <w:basedOn w:val="1"/>
    <w:qFormat/>
    <w:uiPriority w:val="99"/>
    <w:pPr>
      <w:widowControl/>
      <w:adjustRightInd w:val="0"/>
      <w:snapToGrid w:val="0"/>
      <w:spacing w:line="360" w:lineRule="auto"/>
      <w:ind w:firstLine="480"/>
      <w:jc w:val="left"/>
    </w:pPr>
    <w:rPr>
      <w:rFonts w:ascii="宋体" w:cs="宋体"/>
      <w:kern w:val="0"/>
      <w:szCs w:val="20"/>
    </w:rPr>
  </w:style>
  <w:style w:type="paragraph" w:customStyle="1" w:styleId="3502">
    <w:name w:val="Char31"/>
    <w:basedOn w:val="1"/>
    <w:qFormat/>
    <w:uiPriority w:val="99"/>
    <w:pPr>
      <w:widowControl/>
      <w:spacing w:after="160" w:line="240" w:lineRule="exact"/>
      <w:ind w:firstLine="566" w:firstLineChars="236"/>
      <w:jc w:val="left"/>
    </w:pPr>
    <w:rPr>
      <w:rFonts w:ascii="Verdana" w:hAnsi="Verdana" w:cs="宋体"/>
      <w:color w:val="000000"/>
      <w:kern w:val="0"/>
      <w:sz w:val="20"/>
      <w:szCs w:val="20"/>
      <w:lang w:eastAsia="en-US"/>
    </w:rPr>
  </w:style>
  <w:style w:type="paragraph" w:customStyle="1" w:styleId="3503">
    <w:name w:val="正文 New New New"/>
    <w:qFormat/>
    <w:uiPriority w:val="99"/>
    <w:pPr>
      <w:widowControl w:val="0"/>
      <w:spacing w:line="360" w:lineRule="auto"/>
      <w:ind w:firstLine="480"/>
      <w:jc w:val="both"/>
    </w:pPr>
    <w:rPr>
      <w:rFonts w:ascii="Arial Unicode MS" w:hAnsi="Arial Unicode MS" w:eastAsia="宋体" w:cs="Times New Roman"/>
      <w:kern w:val="2"/>
      <w:sz w:val="21"/>
      <w:szCs w:val="24"/>
      <w:lang w:val="en-US" w:eastAsia="zh-CN" w:bidi="ar-SA"/>
    </w:rPr>
  </w:style>
  <w:style w:type="paragraph" w:customStyle="1" w:styleId="3504">
    <w:name w:val="样式 正文缩进 + 首行缩进:  2 字符 New New"/>
    <w:basedOn w:val="21"/>
    <w:qFormat/>
    <w:uiPriority w:val="99"/>
    <w:pPr>
      <w:widowControl/>
      <w:tabs>
        <w:tab w:val="clear" w:pos="0"/>
      </w:tabs>
      <w:spacing w:line="360" w:lineRule="auto"/>
      <w:ind w:left="0" w:firstLine="200" w:firstLineChars="200"/>
      <w:jc w:val="left"/>
    </w:pPr>
    <w:rPr>
      <w:rFonts w:ascii="Calibri" w:hAnsi="Calibri" w:cs="宋体"/>
      <w:kern w:val="0"/>
      <w:sz w:val="24"/>
      <w:szCs w:val="22"/>
    </w:rPr>
  </w:style>
  <w:style w:type="paragraph" w:customStyle="1" w:styleId="3505">
    <w:name w:val="样式 正文缩进 + 首行缩进:  2 字符 New New New New New New"/>
    <w:basedOn w:val="21"/>
    <w:qFormat/>
    <w:uiPriority w:val="99"/>
    <w:pPr>
      <w:widowControl/>
      <w:tabs>
        <w:tab w:val="clear" w:pos="0"/>
      </w:tabs>
      <w:spacing w:line="360" w:lineRule="auto"/>
      <w:ind w:left="0" w:firstLine="200" w:firstLineChars="200"/>
      <w:jc w:val="left"/>
    </w:pPr>
    <w:rPr>
      <w:rFonts w:ascii="Calibri" w:hAnsi="Calibri" w:cs="宋体"/>
      <w:kern w:val="0"/>
      <w:sz w:val="24"/>
      <w:szCs w:val="22"/>
    </w:rPr>
  </w:style>
  <w:style w:type="paragraph" w:customStyle="1" w:styleId="3506">
    <w:name w:val="标题 3 New New New New New"/>
    <w:basedOn w:val="3306"/>
    <w:next w:val="3505"/>
    <w:qFormat/>
    <w:uiPriority w:val="99"/>
    <w:pPr>
      <w:keepNext/>
      <w:keepLines/>
      <w:tabs>
        <w:tab w:val="left" w:pos="720"/>
        <w:tab w:val="left" w:pos="1660"/>
      </w:tabs>
      <w:ind w:left="1660" w:firstLine="0" w:firstLineChars="0"/>
      <w:outlineLvl w:val="2"/>
    </w:pPr>
    <w:rPr>
      <w:b/>
      <w:bCs/>
      <w:sz w:val="28"/>
      <w:szCs w:val="32"/>
      <w:lang w:bidi="en-US"/>
    </w:rPr>
  </w:style>
  <w:style w:type="paragraph" w:customStyle="1" w:styleId="3507">
    <w:name w:val="标题 3 New New"/>
    <w:basedOn w:val="3314"/>
    <w:next w:val="3504"/>
    <w:qFormat/>
    <w:uiPriority w:val="99"/>
    <w:pPr>
      <w:keepNext/>
      <w:keepLines/>
      <w:tabs>
        <w:tab w:val="left" w:pos="720"/>
        <w:tab w:val="left" w:pos="1660"/>
      </w:tabs>
      <w:ind w:left="1660" w:firstLine="0" w:firstLineChars="0"/>
      <w:outlineLvl w:val="2"/>
    </w:pPr>
    <w:rPr>
      <w:b/>
      <w:bCs/>
      <w:sz w:val="28"/>
      <w:szCs w:val="32"/>
      <w:lang w:bidi="en-US"/>
    </w:rPr>
  </w:style>
  <w:style w:type="paragraph" w:customStyle="1" w:styleId="3508">
    <w:name w:val="标题 5 New"/>
    <w:basedOn w:val="3308"/>
    <w:next w:val="3308"/>
    <w:qFormat/>
    <w:uiPriority w:val="99"/>
    <w:pPr>
      <w:tabs>
        <w:tab w:val="left" w:pos="1008"/>
        <w:tab w:val="left" w:pos="2500"/>
      </w:tabs>
      <w:spacing w:before="240" w:after="60"/>
      <w:ind w:left="2500" w:right="240" w:rightChars="100" w:firstLine="0" w:firstLineChars="0"/>
      <w:jc w:val="left"/>
      <w:outlineLvl w:val="4"/>
    </w:pPr>
    <w:rPr>
      <w:b/>
      <w:bCs/>
      <w:iCs/>
      <w:sz w:val="28"/>
      <w:szCs w:val="26"/>
      <w:lang w:eastAsia="en-US" w:bidi="en-US"/>
    </w:rPr>
  </w:style>
  <w:style w:type="paragraph" w:customStyle="1" w:styleId="3509">
    <w:name w:val="标题 4 New New New New"/>
    <w:basedOn w:val="3326"/>
    <w:next w:val="3326"/>
    <w:qFormat/>
    <w:uiPriority w:val="99"/>
    <w:pPr>
      <w:keepNext/>
      <w:tabs>
        <w:tab w:val="left" w:pos="864"/>
        <w:tab w:val="left" w:pos="2080"/>
      </w:tabs>
      <w:spacing w:before="240" w:after="60"/>
      <w:ind w:left="2080" w:right="100" w:rightChars="100" w:firstLine="0" w:firstLineChars="0"/>
      <w:jc w:val="left"/>
      <w:outlineLvl w:val="3"/>
    </w:pPr>
    <w:rPr>
      <w:b/>
      <w:bCs/>
      <w:sz w:val="28"/>
      <w:szCs w:val="28"/>
    </w:rPr>
  </w:style>
  <w:style w:type="paragraph" w:customStyle="1" w:styleId="3510">
    <w:name w:val="标题 3 New New New"/>
    <w:basedOn w:val="1"/>
    <w:next w:val="1"/>
    <w:qFormat/>
    <w:uiPriority w:val="99"/>
    <w:pPr>
      <w:keepNext/>
      <w:keepLines/>
      <w:widowControl/>
      <w:tabs>
        <w:tab w:val="left" w:pos="720"/>
        <w:tab w:val="left" w:pos="1660"/>
      </w:tabs>
      <w:spacing w:line="360" w:lineRule="auto"/>
      <w:ind w:left="1660" w:hanging="420"/>
      <w:jc w:val="left"/>
      <w:outlineLvl w:val="2"/>
    </w:pPr>
    <w:rPr>
      <w:b/>
      <w:bCs/>
      <w:kern w:val="0"/>
      <w:sz w:val="28"/>
      <w:szCs w:val="32"/>
      <w:lang w:bidi="en-US"/>
    </w:rPr>
  </w:style>
  <w:style w:type="paragraph" w:customStyle="1" w:styleId="3511">
    <w:name w:val="正文 New New New New New New New New New New New New New New New New New New New New New New New New New"/>
    <w:qFormat/>
    <w:uiPriority w:val="99"/>
    <w:pPr>
      <w:widowControl w:val="0"/>
      <w:spacing w:line="360" w:lineRule="auto"/>
      <w:ind w:firstLine="480"/>
      <w:jc w:val="both"/>
    </w:pPr>
    <w:rPr>
      <w:rFonts w:ascii="Arial Unicode MS" w:hAnsi="Arial Unicode MS" w:eastAsia="宋体" w:cs="Times New Roman"/>
      <w:kern w:val="2"/>
      <w:sz w:val="21"/>
      <w:szCs w:val="22"/>
      <w:lang w:val="en-US" w:eastAsia="zh-CN" w:bidi="ar-SA"/>
    </w:rPr>
  </w:style>
  <w:style w:type="paragraph" w:customStyle="1" w:styleId="3512">
    <w:name w:val="正文 New New New New New New New New New New New New New New New New New New New New New New New New New New"/>
    <w:qFormat/>
    <w:uiPriority w:val="99"/>
    <w:pPr>
      <w:widowControl w:val="0"/>
      <w:spacing w:line="360" w:lineRule="auto"/>
      <w:ind w:firstLine="480"/>
      <w:jc w:val="both"/>
    </w:pPr>
    <w:rPr>
      <w:rFonts w:ascii="Arial Unicode MS" w:hAnsi="Arial Unicode MS" w:eastAsia="宋体" w:cs="Times New Roman"/>
      <w:kern w:val="2"/>
      <w:sz w:val="21"/>
      <w:szCs w:val="22"/>
      <w:lang w:val="en-US" w:eastAsia="zh-CN" w:bidi="ar-SA"/>
    </w:rPr>
  </w:style>
  <w:style w:type="paragraph" w:customStyle="1" w:styleId="3513">
    <w:name w:val="样式 标题 1 + 居中"/>
    <w:basedOn w:val="3"/>
    <w:qFormat/>
    <w:uiPriority w:val="99"/>
    <w:pPr>
      <w:keepLines/>
      <w:widowControl/>
      <w:numPr>
        <w:ilvl w:val="0"/>
        <w:numId w:val="186"/>
      </w:numPr>
      <w:spacing w:line="576" w:lineRule="auto"/>
    </w:pPr>
    <w:rPr>
      <w:rFonts w:cs="宋体"/>
      <w:kern w:val="44"/>
      <w:sz w:val="32"/>
    </w:rPr>
  </w:style>
  <w:style w:type="paragraph" w:customStyle="1" w:styleId="3514">
    <w:name w:val="样式 左侧:  2 字符"/>
    <w:basedOn w:val="1"/>
    <w:qFormat/>
    <w:uiPriority w:val="99"/>
    <w:pPr>
      <w:widowControl/>
      <w:numPr>
        <w:ilvl w:val="0"/>
        <w:numId w:val="187"/>
      </w:numPr>
      <w:tabs>
        <w:tab w:val="left" w:pos="0"/>
      </w:tabs>
      <w:spacing w:line="360" w:lineRule="auto"/>
      <w:ind w:firstLine="0"/>
      <w:jc w:val="left"/>
    </w:pPr>
    <w:rPr>
      <w:rFonts w:ascii="宋体"/>
      <w:b/>
      <w:kern w:val="0"/>
      <w:sz w:val="24"/>
    </w:rPr>
  </w:style>
  <w:style w:type="paragraph" w:customStyle="1" w:styleId="3515">
    <w:name w:val="样式 样式 标题 2H2h22Header 2l2Level 2 Headheading 2H2normal full... +...2"/>
    <w:basedOn w:val="1"/>
    <w:qFormat/>
    <w:uiPriority w:val="99"/>
    <w:pPr>
      <w:keepNext/>
      <w:keepLines/>
      <w:widowControl/>
      <w:tabs>
        <w:tab w:val="left" w:pos="1769"/>
      </w:tabs>
      <w:adjustRightInd w:val="0"/>
      <w:spacing w:beforeLines="100" w:afterLines="100" w:line="360" w:lineRule="auto"/>
      <w:ind w:firstLine="480"/>
      <w:jc w:val="left"/>
      <w:outlineLvl w:val="1"/>
    </w:pPr>
    <w:rPr>
      <w:rFonts w:ascii="宋体" w:hAnsi="宋体" w:eastAsia="Times New Roman" w:cs="宋体"/>
      <w:b/>
      <w:bCs/>
      <w:spacing w:val="20"/>
      <w:kern w:val="0"/>
      <w:sz w:val="36"/>
      <w:szCs w:val="20"/>
    </w:rPr>
  </w:style>
  <w:style w:type="paragraph" w:customStyle="1" w:styleId="3516">
    <w:name w:val="样式 样式 宋体 (西文)四号 首行缩进:  0.74 厘米 + 加粗1"/>
    <w:basedOn w:val="2264"/>
    <w:qFormat/>
    <w:uiPriority w:val="99"/>
    <w:rPr>
      <w:b/>
      <w:bCs/>
    </w:rPr>
  </w:style>
  <w:style w:type="paragraph" w:customStyle="1" w:styleId="3517">
    <w:name w:val="样式 标题 1 + 四号 居中 段前: 12 磅 段后: 12 磅 行距: 单倍行距"/>
    <w:basedOn w:val="3"/>
    <w:qFormat/>
    <w:uiPriority w:val="99"/>
    <w:pPr>
      <w:keepLines/>
      <w:widowControl/>
      <w:adjustRightInd w:val="0"/>
      <w:ind w:firstLine="288"/>
    </w:pPr>
    <w:rPr>
      <w:kern w:val="44"/>
      <w:sz w:val="28"/>
    </w:rPr>
  </w:style>
  <w:style w:type="paragraph" w:customStyle="1" w:styleId="3518">
    <w:name w:val="样式 标题 1H1PIM 1h1标书1H11H12H111H13H112Header 1Huvudrubr...1"/>
    <w:basedOn w:val="4"/>
    <w:next w:val="1"/>
    <w:qFormat/>
    <w:uiPriority w:val="99"/>
    <w:pPr>
      <w:keepLines w:val="0"/>
      <w:widowControl/>
      <w:spacing w:beforeAutospacing="1" w:afterAutospacing="1"/>
      <w:ind w:left="567" w:hanging="567"/>
      <w:jc w:val="left"/>
    </w:pPr>
    <w:rPr>
      <w:rFonts w:ascii="Arial Unicode MS" w:hAnsi="Arial Unicode MS" w:eastAsia="黑体" w:cs="宋体"/>
      <w:color w:val="000000"/>
      <w:sz w:val="32"/>
      <w:szCs w:val="20"/>
    </w:rPr>
  </w:style>
  <w:style w:type="paragraph" w:customStyle="1" w:styleId="3519">
    <w:name w:val="样式 标题 2 + 宋体 小四 行距: 1.5 倍行距"/>
    <w:basedOn w:val="4"/>
    <w:qFormat/>
    <w:uiPriority w:val="99"/>
    <w:pPr>
      <w:keepLines w:val="0"/>
      <w:widowControl/>
      <w:spacing w:beforeAutospacing="1" w:afterAutospacing="1"/>
      <w:ind w:left="567" w:hanging="567"/>
      <w:jc w:val="left"/>
    </w:pPr>
    <w:rPr>
      <w:rFonts w:ascii="宋体" w:hAnsi="宋体" w:cs="宋体"/>
      <w:color w:val="000000"/>
      <w:szCs w:val="20"/>
    </w:rPr>
  </w:style>
  <w:style w:type="paragraph" w:customStyle="1" w:styleId="3520">
    <w:name w:val="样式 标题 3 + 宋体 小四 行距: 1.5 倍行距"/>
    <w:basedOn w:val="5"/>
    <w:qFormat/>
    <w:uiPriority w:val="99"/>
    <w:pPr>
      <w:keepNext w:val="0"/>
      <w:keepLines w:val="0"/>
      <w:widowControl/>
      <w:spacing w:before="0" w:beforeAutospacing="1" w:after="0" w:afterAutospacing="1" w:line="360" w:lineRule="auto"/>
      <w:ind w:left="1080" w:hanging="1080"/>
    </w:pPr>
    <w:rPr>
      <w:rFonts w:ascii="宋体" w:hAnsi="宋体" w:cs="宋体"/>
      <w:kern w:val="0"/>
      <w:sz w:val="24"/>
      <w:szCs w:val="20"/>
    </w:rPr>
  </w:style>
  <w:style w:type="paragraph" w:customStyle="1" w:styleId="3521">
    <w:name w:val="表格文字 居中"/>
    <w:basedOn w:val="1"/>
    <w:qFormat/>
    <w:uiPriority w:val="99"/>
    <w:pPr>
      <w:widowControl/>
      <w:spacing w:line="360" w:lineRule="auto"/>
      <w:ind w:firstLine="480"/>
      <w:jc w:val="center"/>
    </w:pPr>
    <w:rPr>
      <w:rFonts w:ascii="Arial Unicode MS" w:hAnsi="Arial Unicode MS" w:cs="宋体"/>
      <w:kern w:val="0"/>
      <w:szCs w:val="20"/>
    </w:rPr>
  </w:style>
  <w:style w:type="paragraph" w:customStyle="1" w:styleId="3522">
    <w:name w:val="正文 居中加粗"/>
    <w:basedOn w:val="2967"/>
    <w:qFormat/>
    <w:uiPriority w:val="99"/>
    <w:pPr>
      <w:spacing w:before="0" w:beforeAutospacing="0" w:after="0" w:afterAutospacing="0" w:line="360" w:lineRule="auto"/>
      <w:ind w:left="0" w:firstLine="0"/>
    </w:pPr>
    <w:rPr>
      <w:rFonts w:ascii="Arial Unicode MS" w:hAnsi="Arial Unicode MS" w:cs="宋体"/>
      <w:b/>
      <w:bCs/>
      <w:sz w:val="21"/>
      <w:szCs w:val="20"/>
    </w:rPr>
  </w:style>
  <w:style w:type="paragraph" w:customStyle="1" w:styleId="3523">
    <w:name w:val="表格标题栏"/>
    <w:basedOn w:val="1"/>
    <w:qFormat/>
    <w:uiPriority w:val="99"/>
    <w:pPr>
      <w:widowControl/>
      <w:spacing w:line="360" w:lineRule="auto"/>
      <w:ind w:firstLine="480"/>
      <w:jc w:val="center"/>
    </w:pPr>
    <w:rPr>
      <w:rFonts w:ascii="Arial Unicode MS" w:hAnsi="Arial Unicode MS" w:cs="宋体"/>
      <w:b/>
      <w:bCs/>
      <w:kern w:val="0"/>
      <w:szCs w:val="20"/>
    </w:rPr>
  </w:style>
  <w:style w:type="paragraph" w:customStyle="1" w:styleId="3524">
    <w:name w:val="标题77"/>
    <w:basedOn w:val="1"/>
    <w:qFormat/>
    <w:uiPriority w:val="99"/>
    <w:pPr>
      <w:widowControl/>
      <w:numPr>
        <w:ilvl w:val="0"/>
        <w:numId w:val="188"/>
      </w:numPr>
      <w:spacing w:line="360" w:lineRule="auto"/>
      <w:jc w:val="left"/>
    </w:pPr>
    <w:rPr>
      <w:rFonts w:ascii="Arial Unicode MS" w:hAnsi="Arial Unicode MS"/>
      <w:kern w:val="0"/>
      <w:sz w:val="24"/>
    </w:rPr>
  </w:style>
  <w:style w:type="paragraph" w:customStyle="1" w:styleId="3525">
    <w:name w:val="jkm7"/>
    <w:qFormat/>
    <w:uiPriority w:val="99"/>
    <w:pPr>
      <w:tabs>
        <w:tab w:val="left" w:pos="1276"/>
      </w:tabs>
      <w:spacing w:before="240" w:after="64" w:line="316" w:lineRule="auto"/>
      <w:ind w:left="1276" w:hanging="1276"/>
      <w:outlineLvl w:val="6"/>
    </w:pPr>
    <w:rPr>
      <w:rFonts w:ascii="Arial Unicode MS" w:hAnsi="Arial Unicode MS" w:eastAsia="宋体" w:cs="Times New Roman"/>
      <w:b/>
      <w:kern w:val="2"/>
      <w:sz w:val="24"/>
      <w:szCs w:val="24"/>
      <w:lang w:val="en-US" w:eastAsia="zh-CN" w:bidi="ar-SA"/>
    </w:rPr>
  </w:style>
  <w:style w:type="paragraph" w:customStyle="1" w:styleId="3526">
    <w:name w:val="jkm3"/>
    <w:basedOn w:val="461"/>
    <w:qFormat/>
    <w:uiPriority w:val="99"/>
    <w:pPr>
      <w:tabs>
        <w:tab w:val="clear" w:pos="992"/>
      </w:tabs>
      <w:jc w:val="left"/>
      <w:outlineLvl w:val="2"/>
    </w:pPr>
    <w:rPr>
      <w:sz w:val="32"/>
    </w:rPr>
  </w:style>
  <w:style w:type="paragraph" w:customStyle="1" w:styleId="3527">
    <w:name w:val="jkm2"/>
    <w:basedOn w:val="461"/>
    <w:qFormat/>
    <w:uiPriority w:val="99"/>
    <w:pPr>
      <w:tabs>
        <w:tab w:val="clear" w:pos="992"/>
      </w:tabs>
      <w:spacing w:before="320"/>
      <w:outlineLvl w:val="1"/>
    </w:pPr>
    <w:rPr>
      <w:sz w:val="32"/>
    </w:rPr>
  </w:style>
  <w:style w:type="paragraph" w:customStyle="1" w:styleId="3528">
    <w:name w:val="jkm1"/>
    <w:basedOn w:val="461"/>
    <w:qFormat/>
    <w:uiPriority w:val="99"/>
    <w:pPr>
      <w:tabs>
        <w:tab w:val="clear" w:pos="992"/>
      </w:tabs>
      <w:outlineLvl w:val="0"/>
    </w:pPr>
  </w:style>
  <w:style w:type="paragraph" w:customStyle="1" w:styleId="3529">
    <w:name w:val="标题3级"/>
    <w:qFormat/>
    <w:uiPriority w:val="0"/>
    <w:pPr>
      <w:spacing w:line="360" w:lineRule="auto"/>
      <w:ind w:firstLine="480"/>
      <w:outlineLvl w:val="2"/>
    </w:pPr>
    <w:rPr>
      <w:rFonts w:ascii="Arial" w:hAnsi="Arial" w:eastAsia="黑体" w:cs="Times New Roman"/>
      <w:b/>
      <w:sz w:val="28"/>
      <w:szCs w:val="28"/>
      <w:lang w:val="en-US" w:eastAsia="zh-CN" w:bidi="ar-SA"/>
    </w:rPr>
  </w:style>
  <w:style w:type="paragraph" w:customStyle="1" w:styleId="3530">
    <w:name w:val="样式 自定义样式 图表标题 + Times New Roman 两端对齐"/>
    <w:basedOn w:val="3373"/>
    <w:qFormat/>
    <w:uiPriority w:val="99"/>
    <w:rPr>
      <w:rFonts w:ascii="Times New Roman" w:hAnsi="Times New Roman"/>
    </w:rPr>
  </w:style>
  <w:style w:type="paragraph" w:customStyle="1" w:styleId="3531">
    <w:name w:val="样式 标题 1 + 非加粗"/>
    <w:basedOn w:val="3"/>
    <w:qFormat/>
    <w:uiPriority w:val="99"/>
    <w:pPr>
      <w:keepLines/>
      <w:widowControl/>
      <w:numPr>
        <w:ilvl w:val="0"/>
        <w:numId w:val="189"/>
      </w:numPr>
      <w:spacing w:beforeLines="50" w:line="360" w:lineRule="auto"/>
      <w:jc w:val="both"/>
    </w:pPr>
    <w:rPr>
      <w:rFonts w:ascii="宋体" w:hAnsi="宋体"/>
      <w:bCs w:val="0"/>
      <w:kern w:val="44"/>
      <w:sz w:val="32"/>
      <w:szCs w:val="32"/>
    </w:rPr>
  </w:style>
  <w:style w:type="paragraph" w:customStyle="1" w:styleId="3532">
    <w:name w:val="样式 样式 四号 加粗 段前: 0.5 行 + 黑体1"/>
    <w:basedOn w:val="1"/>
    <w:qFormat/>
    <w:uiPriority w:val="99"/>
    <w:pPr>
      <w:widowControl/>
      <w:spacing w:beforeLines="50" w:line="360" w:lineRule="auto"/>
      <w:ind w:firstLine="480"/>
      <w:jc w:val="left"/>
    </w:pPr>
    <w:rPr>
      <w:rFonts w:ascii="黑体" w:hAnsi="黑体" w:eastAsia="黑体" w:cs="宋体"/>
      <w:b/>
      <w:bCs/>
      <w:kern w:val="0"/>
      <w:sz w:val="28"/>
      <w:szCs w:val="20"/>
    </w:rPr>
  </w:style>
  <w:style w:type="paragraph" w:customStyle="1" w:styleId="3533">
    <w:name w:val="gb_master正文"/>
    <w:basedOn w:val="1"/>
    <w:qFormat/>
    <w:uiPriority w:val="99"/>
    <w:pPr>
      <w:widowControl/>
      <w:spacing w:line="360" w:lineRule="auto"/>
      <w:ind w:firstLine="200" w:firstLineChars="200"/>
      <w:jc w:val="left"/>
    </w:pPr>
    <w:rPr>
      <w:kern w:val="0"/>
    </w:rPr>
  </w:style>
  <w:style w:type="paragraph" w:customStyle="1" w:styleId="3534">
    <w:name w:val="样式 标题 2 + 段前: 0.5 行"/>
    <w:basedOn w:val="4"/>
    <w:qFormat/>
    <w:uiPriority w:val="99"/>
    <w:pPr>
      <w:keepLines w:val="0"/>
      <w:widowControl/>
      <w:tabs>
        <w:tab w:val="left" w:pos="576"/>
      </w:tabs>
      <w:spacing w:beforeLines="50" w:line="415" w:lineRule="auto"/>
      <w:ind w:left="576" w:hanging="576"/>
      <w:jc w:val="left"/>
    </w:pPr>
    <w:rPr>
      <w:rFonts w:ascii="Arial Unicode MS" w:hAnsi="Arial Unicode MS" w:cs="宋体"/>
      <w:color w:val="000000"/>
      <w:sz w:val="30"/>
      <w:szCs w:val="30"/>
    </w:rPr>
  </w:style>
  <w:style w:type="paragraph" w:customStyle="1" w:styleId="3535">
    <w:name w:val="xl21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kern w:val="0"/>
      <w:sz w:val="24"/>
    </w:rPr>
  </w:style>
  <w:style w:type="paragraph" w:customStyle="1" w:styleId="3536">
    <w:name w:val="xl211"/>
    <w:basedOn w:val="1"/>
    <w:qFormat/>
    <w:uiPriority w:val="0"/>
    <w:pPr>
      <w:widowControl/>
      <w:pBdr>
        <w:top w:val="single" w:color="auto" w:sz="4" w:space="0"/>
        <w:left w:val="single" w:color="auto" w:sz="8" w:space="0"/>
        <w:bottom w:val="single" w:color="auto" w:sz="4" w:space="0"/>
      </w:pBdr>
      <w:spacing w:before="100" w:beforeAutospacing="1" w:after="100" w:afterAutospacing="1" w:line="360" w:lineRule="auto"/>
      <w:ind w:firstLine="480"/>
      <w:jc w:val="left"/>
    </w:pPr>
    <w:rPr>
      <w:rFonts w:ascii="宋体" w:hAnsi="宋体" w:cs="宋体"/>
      <w:kern w:val="0"/>
      <w:szCs w:val="21"/>
    </w:rPr>
  </w:style>
  <w:style w:type="paragraph" w:customStyle="1" w:styleId="3537">
    <w:name w:val="xl21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360" w:lineRule="auto"/>
      <w:ind w:firstLine="480"/>
      <w:jc w:val="left"/>
    </w:pPr>
    <w:rPr>
      <w:b/>
      <w:bCs/>
      <w:kern w:val="0"/>
      <w:sz w:val="24"/>
    </w:rPr>
  </w:style>
  <w:style w:type="paragraph" w:customStyle="1" w:styleId="3538">
    <w:name w:val="xl21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rFonts w:ascii="宋体" w:hAnsi="宋体" w:cs="宋体"/>
      <w:kern w:val="0"/>
      <w:szCs w:val="21"/>
    </w:rPr>
  </w:style>
  <w:style w:type="paragraph" w:customStyle="1" w:styleId="3539">
    <w:name w:val="xl22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360" w:lineRule="auto"/>
      <w:ind w:firstLine="480"/>
      <w:jc w:val="left"/>
    </w:pPr>
    <w:rPr>
      <w:kern w:val="0"/>
      <w:szCs w:val="21"/>
    </w:rPr>
  </w:style>
  <w:style w:type="paragraph" w:customStyle="1" w:styleId="3540">
    <w:name w:val="xl222"/>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360" w:lineRule="auto"/>
      <w:ind w:firstLine="480"/>
      <w:jc w:val="left"/>
    </w:pPr>
    <w:rPr>
      <w:kern w:val="0"/>
      <w:szCs w:val="21"/>
    </w:rPr>
  </w:style>
  <w:style w:type="paragraph" w:customStyle="1" w:styleId="3541">
    <w:name w:val="xl22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line="360" w:lineRule="auto"/>
      <w:ind w:firstLine="480"/>
      <w:jc w:val="center"/>
    </w:pPr>
    <w:rPr>
      <w:kern w:val="0"/>
      <w:szCs w:val="21"/>
    </w:rPr>
  </w:style>
  <w:style w:type="paragraph" w:customStyle="1" w:styleId="3542">
    <w:name w:val="xl225"/>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line="360" w:lineRule="auto"/>
      <w:ind w:firstLine="480"/>
      <w:jc w:val="right"/>
    </w:pPr>
    <w:rPr>
      <w:kern w:val="0"/>
      <w:szCs w:val="21"/>
    </w:rPr>
  </w:style>
  <w:style w:type="paragraph" w:customStyle="1" w:styleId="3543">
    <w:name w:val="样式 二级条标题 + Verdana"/>
    <w:basedOn w:val="1"/>
    <w:qFormat/>
    <w:uiPriority w:val="99"/>
    <w:pPr>
      <w:widowControl/>
      <w:spacing w:beforeLines="100" w:afterLines="100" w:line="360" w:lineRule="auto"/>
      <w:ind w:firstLine="200"/>
      <w:jc w:val="left"/>
      <w:outlineLvl w:val="3"/>
    </w:pPr>
    <w:rPr>
      <w:rFonts w:ascii="宋体" w:hAnsi="宋体"/>
      <w:b/>
      <w:kern w:val="0"/>
      <w:sz w:val="28"/>
      <w:szCs w:val="28"/>
    </w:rPr>
  </w:style>
  <w:style w:type="paragraph" w:customStyle="1" w:styleId="3544">
    <w:name w:val="样式 标题 3 + 行距: 多倍行距 1.73 字行1"/>
    <w:basedOn w:val="5"/>
    <w:qFormat/>
    <w:uiPriority w:val="99"/>
    <w:pPr>
      <w:keepNext w:val="0"/>
      <w:keepLines w:val="0"/>
      <w:widowControl/>
      <w:spacing w:before="0" w:after="0" w:afterAutospacing="1" w:line="412" w:lineRule="auto"/>
      <w:ind w:left="1580" w:hanging="1400"/>
    </w:pPr>
    <w:rPr>
      <w:kern w:val="0"/>
      <w:szCs w:val="20"/>
    </w:rPr>
  </w:style>
  <w:style w:type="paragraph" w:customStyle="1" w:styleId="3545">
    <w:name w:val="BMS正文"/>
    <w:basedOn w:val="1"/>
    <w:qFormat/>
    <w:uiPriority w:val="99"/>
    <w:pPr>
      <w:widowControl/>
      <w:spacing w:line="560" w:lineRule="exact"/>
      <w:ind w:firstLine="600" w:firstLineChars="200"/>
      <w:jc w:val="left"/>
    </w:pPr>
    <w:rPr>
      <w:rFonts w:ascii="仿宋_GB2312" w:hAnsi="华文中宋" w:eastAsia="仿宋_GB2312"/>
      <w:kern w:val="0"/>
      <w:sz w:val="30"/>
      <w:szCs w:val="30"/>
    </w:rPr>
  </w:style>
  <w:style w:type="paragraph" w:customStyle="1" w:styleId="3546">
    <w:name w:val="默认段落字体 Para Char Char Char Char Char Char Char Char Char Char Char Char1 Char Char"/>
    <w:basedOn w:val="1"/>
    <w:qFormat/>
    <w:uiPriority w:val="99"/>
    <w:pPr>
      <w:widowControl/>
      <w:snapToGrid w:val="0"/>
      <w:spacing w:before="80" w:after="80" w:line="360" w:lineRule="auto"/>
      <w:ind w:firstLine="480"/>
      <w:jc w:val="left"/>
    </w:pPr>
    <w:rPr>
      <w:rFonts w:ascii="Tahoma" w:hAnsi="Tahoma" w:cs="Arial"/>
      <w:kern w:val="0"/>
      <w:sz w:val="24"/>
      <w:szCs w:val="20"/>
    </w:rPr>
  </w:style>
  <w:style w:type="paragraph" w:customStyle="1" w:styleId="3547">
    <w:name w:val="样式 正文内容 + 首行缩进:  0 字符"/>
    <w:basedOn w:val="35"/>
    <w:qFormat/>
    <w:uiPriority w:val="99"/>
  </w:style>
  <w:style w:type="paragraph" w:customStyle="1" w:styleId="3548">
    <w:name w:val="Char8"/>
    <w:basedOn w:val="1"/>
    <w:qFormat/>
    <w:uiPriority w:val="99"/>
    <w:pPr>
      <w:widowControl/>
      <w:tabs>
        <w:tab w:val="left" w:pos="360"/>
      </w:tabs>
      <w:spacing w:line="360" w:lineRule="auto"/>
      <w:ind w:firstLine="480"/>
      <w:jc w:val="left"/>
    </w:pPr>
    <w:rPr>
      <w:rFonts w:eastAsia="Arial"/>
      <w:kern w:val="0"/>
      <w:sz w:val="24"/>
    </w:rPr>
  </w:style>
  <w:style w:type="paragraph" w:customStyle="1" w:styleId="3549">
    <w:name w:val="样式 样式 标题 2H2h22Header 2l2Level 2 Headheading 2H2normal full... +..."/>
    <w:basedOn w:val="1595"/>
    <w:qFormat/>
    <w:uiPriority w:val="99"/>
    <w:pPr>
      <w:spacing w:beforeLines="100" w:afterLines="100"/>
      <w:ind w:left="0"/>
    </w:pPr>
    <w:rPr>
      <w:rFonts w:ascii="宋体" w:hAnsi="宋体" w:eastAsia="宋体"/>
    </w:rPr>
  </w:style>
  <w:style w:type="paragraph" w:customStyle="1" w:styleId="3550">
    <w:name w:val="样式 样式 标题 3标题三h3H3level_3PIM 3Level 3 HeadHeading 3 - oldsec... +..."/>
    <w:basedOn w:val="1582"/>
    <w:qFormat/>
    <w:uiPriority w:val="99"/>
    <w:pPr>
      <w:spacing w:beforeLines="100" w:afterLines="100"/>
    </w:pPr>
    <w:rPr>
      <w:rFonts w:ascii="宋体" w:hAnsi="宋体" w:eastAsia="宋体"/>
    </w:rPr>
  </w:style>
  <w:style w:type="paragraph" w:customStyle="1" w:styleId="3551">
    <w:name w:val="样式 标题 1H1PIM 1h1标书1H11H12H111H13H112Header 1Huvudrubr...2"/>
    <w:basedOn w:val="3"/>
    <w:qFormat/>
    <w:uiPriority w:val="99"/>
    <w:pPr>
      <w:keepLines/>
      <w:pageBreakBefore/>
      <w:widowControl/>
      <w:spacing w:beforeLines="100" w:afterLines="100" w:line="360" w:lineRule="auto"/>
    </w:pPr>
    <w:rPr>
      <w:rFonts w:eastAsia="Times New Roman" w:cs="宋体"/>
      <w:kern w:val="44"/>
      <w:sz w:val="44"/>
    </w:rPr>
  </w:style>
  <w:style w:type="paragraph" w:customStyle="1" w:styleId="3552">
    <w:name w:val="样式 样式 样式 标题 3标题三h3H3level_3PIM 3Level 3 HeadHeading 3 - oldsec....."/>
    <w:basedOn w:val="1581"/>
    <w:qFormat/>
    <w:uiPriority w:val="99"/>
    <w:rPr>
      <w:rFonts w:eastAsia="Times New Roman"/>
    </w:rPr>
  </w:style>
  <w:style w:type="paragraph" w:customStyle="1" w:styleId="3553">
    <w:name w:val="样式 标题 6H6Legal Level 1.Level 1h6Third SubheadingBOD 4PIM ...3"/>
    <w:basedOn w:val="8"/>
    <w:qFormat/>
    <w:uiPriority w:val="99"/>
    <w:pPr>
      <w:widowControl/>
      <w:tabs>
        <w:tab w:val="left" w:pos="1134"/>
      </w:tabs>
      <w:adjustRightInd/>
      <w:spacing w:beforeLines="100" w:afterLines="100" w:line="360" w:lineRule="auto"/>
      <w:ind w:left="1327" w:hanging="1327"/>
      <w:textAlignment w:val="auto"/>
    </w:pPr>
    <w:rPr>
      <w:rFonts w:ascii="Times New Roman" w:hAnsi="Times New Roman" w:eastAsia="Times New Roman" w:cs="宋体"/>
      <w:sz w:val="20"/>
      <w:szCs w:val="20"/>
    </w:rPr>
  </w:style>
  <w:style w:type="paragraph" w:customStyle="1" w:styleId="3554">
    <w:name w:val="样式 行距: 1.5 倍行距 首行缩进:  2 字符"/>
    <w:basedOn w:val="1"/>
    <w:qFormat/>
    <w:uiPriority w:val="99"/>
    <w:pPr>
      <w:widowControl/>
      <w:spacing w:line="360" w:lineRule="auto"/>
      <w:ind w:firstLine="200" w:firstLineChars="200"/>
      <w:jc w:val="left"/>
    </w:pPr>
    <w:rPr>
      <w:rFonts w:ascii="Arial Unicode MS" w:hAnsi="Arial Unicode MS" w:cs="宋体"/>
      <w:kern w:val="0"/>
      <w:sz w:val="24"/>
      <w:szCs w:val="20"/>
    </w:rPr>
  </w:style>
  <w:style w:type="paragraph" w:customStyle="1" w:styleId="3555">
    <w:name w:val="et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3556">
    <w:name w:val="et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3557">
    <w:name w:val="et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left"/>
    </w:pPr>
    <w:rPr>
      <w:rFonts w:ascii="宋体" w:hAnsi="宋体" w:cs="宋体"/>
      <w:color w:val="000000"/>
      <w:kern w:val="0"/>
      <w:sz w:val="20"/>
      <w:szCs w:val="20"/>
    </w:rPr>
  </w:style>
  <w:style w:type="paragraph" w:customStyle="1" w:styleId="3558">
    <w:name w:val="et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3559">
    <w:name w:val="et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3560">
    <w:name w:val="et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3561">
    <w:name w:val="et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Arial Unicode MS" w:hAnsi="Arial Unicode MS" w:cs="Arial"/>
      <w:b/>
      <w:bCs/>
      <w:color w:val="000000"/>
      <w:kern w:val="0"/>
      <w:sz w:val="20"/>
      <w:szCs w:val="20"/>
    </w:rPr>
  </w:style>
  <w:style w:type="paragraph" w:customStyle="1" w:styleId="3562">
    <w:name w:val="et29"/>
    <w:basedOn w:val="1"/>
    <w:qFormat/>
    <w:uiPriority w:val="99"/>
    <w:pPr>
      <w:widowControl/>
      <w:pBdr>
        <w:top w:val="single" w:color="000000" w:sz="4" w:space="0"/>
        <w:bottom w:val="single" w:color="000000" w:sz="4" w:space="0"/>
        <w:right w:val="single" w:color="000000" w:sz="4" w:space="0"/>
      </w:pBdr>
      <w:spacing w:before="100" w:beforeAutospacing="1" w:after="100" w:afterAutospacing="1" w:line="360" w:lineRule="auto"/>
      <w:ind w:firstLine="480"/>
      <w:jc w:val="center"/>
    </w:pPr>
    <w:rPr>
      <w:rFonts w:ascii="宋体" w:hAnsi="宋体" w:cs="宋体"/>
      <w:b/>
      <w:bCs/>
      <w:color w:val="000000"/>
      <w:kern w:val="0"/>
      <w:sz w:val="20"/>
      <w:szCs w:val="20"/>
    </w:rPr>
  </w:style>
  <w:style w:type="paragraph" w:customStyle="1" w:styleId="3563">
    <w:name w:val="Char1 Char Char Char2"/>
    <w:basedOn w:val="1"/>
    <w:qFormat/>
    <w:uiPriority w:val="99"/>
    <w:pPr>
      <w:widowControl/>
      <w:spacing w:line="360" w:lineRule="auto"/>
      <w:ind w:firstLine="480"/>
      <w:jc w:val="left"/>
    </w:pPr>
    <w:rPr>
      <w:rFonts w:ascii="Tahoma" w:hAnsi="Tahoma"/>
      <w:kern w:val="0"/>
      <w:sz w:val="24"/>
      <w:szCs w:val="20"/>
    </w:rPr>
  </w:style>
  <w:style w:type="paragraph" w:customStyle="1" w:styleId="3564">
    <w:name w:val="Char Char1 Char Char Char Char Char Char2"/>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3565">
    <w:name w:val="Char Char Char Char Char Char Char Char Char1"/>
    <w:basedOn w:val="1"/>
    <w:qFormat/>
    <w:uiPriority w:val="99"/>
    <w:pPr>
      <w:widowControl/>
      <w:spacing w:line="360" w:lineRule="auto"/>
      <w:ind w:firstLine="480"/>
      <w:jc w:val="left"/>
    </w:pPr>
    <w:rPr>
      <w:rFonts w:ascii="Tahoma" w:hAnsi="Tahoma"/>
      <w:kern w:val="0"/>
      <w:sz w:val="24"/>
      <w:szCs w:val="20"/>
    </w:rPr>
  </w:style>
  <w:style w:type="paragraph" w:customStyle="1" w:styleId="3566">
    <w:name w:val="Char Char Char Char Char Char2"/>
    <w:basedOn w:val="1"/>
    <w:qFormat/>
    <w:uiPriority w:val="99"/>
    <w:pPr>
      <w:widowControl/>
      <w:spacing w:line="360" w:lineRule="auto"/>
      <w:ind w:firstLine="480"/>
      <w:jc w:val="left"/>
    </w:pPr>
    <w:rPr>
      <w:rFonts w:ascii="Tahoma" w:hAnsi="Tahoma"/>
      <w:kern w:val="0"/>
      <w:sz w:val="24"/>
      <w:szCs w:val="20"/>
    </w:rPr>
  </w:style>
  <w:style w:type="paragraph" w:customStyle="1" w:styleId="3567">
    <w:name w:val="样式 样式 正文缩进 + 首行缩进:  2 字符 + 五号"/>
    <w:basedOn w:val="328"/>
    <w:qFormat/>
    <w:uiPriority w:val="99"/>
    <w:pPr>
      <w:widowControl/>
      <w:spacing w:line="240" w:lineRule="auto"/>
      <w:ind w:firstLine="0" w:firstLineChars="0"/>
      <w:jc w:val="left"/>
    </w:pPr>
    <w:rPr>
      <w:rFonts w:hint="eastAsia" w:ascii="Arial Unicode MS" w:hAnsi="Arial Unicode MS" w:eastAsia="Arial Unicode MS" w:cs="Arial Unicode MS"/>
      <w:sz w:val="21"/>
      <w:szCs w:val="22"/>
    </w:rPr>
  </w:style>
  <w:style w:type="paragraph" w:customStyle="1" w:styleId="3568">
    <w:name w:val="样式 样式 正文缩进 + 首行缩进:  2 字符 + 五号 居中"/>
    <w:basedOn w:val="328"/>
    <w:qFormat/>
    <w:uiPriority w:val="99"/>
    <w:pPr>
      <w:widowControl/>
      <w:spacing w:line="240" w:lineRule="auto"/>
      <w:ind w:firstLine="0" w:firstLineChars="0"/>
      <w:jc w:val="center"/>
    </w:pPr>
    <w:rPr>
      <w:rFonts w:hint="eastAsia" w:ascii="Arial Unicode MS" w:hAnsi="Arial Unicode MS" w:eastAsia="Arial Unicode MS" w:cs="Arial Unicode MS"/>
      <w:sz w:val="21"/>
      <w:szCs w:val="22"/>
    </w:rPr>
  </w:style>
  <w:style w:type="paragraph" w:customStyle="1" w:styleId="3569">
    <w:name w:val="标题4-通用文档模板"/>
    <w:basedOn w:val="6"/>
    <w:qFormat/>
    <w:uiPriority w:val="99"/>
    <w:pPr>
      <w:keepNext w:val="0"/>
      <w:widowControl/>
      <w:tabs>
        <w:tab w:val="left" w:pos="709"/>
      </w:tabs>
      <w:autoSpaceDE w:val="0"/>
      <w:autoSpaceDN w:val="0"/>
      <w:spacing w:beforeLines="25" w:afterLines="50" w:line="372" w:lineRule="auto"/>
      <w:ind w:left="100" w:leftChars="100" w:hanging="3688"/>
    </w:pPr>
    <w:rPr>
      <w:rFonts w:ascii="Times New Roman" w:hAnsi="Times New Roman"/>
      <w:b w:val="0"/>
      <w:kern w:val="0"/>
      <w:sz w:val="21"/>
      <w:szCs w:val="21"/>
    </w:rPr>
  </w:style>
  <w:style w:type="paragraph" w:customStyle="1" w:styleId="3570">
    <w:name w:val="becc"/>
    <w:basedOn w:val="1"/>
    <w:qFormat/>
    <w:uiPriority w:val="99"/>
    <w:pPr>
      <w:widowControl/>
      <w:spacing w:line="360" w:lineRule="auto"/>
      <w:ind w:firstLine="480"/>
      <w:jc w:val="left"/>
    </w:pPr>
    <w:rPr>
      <w:rFonts w:ascii="宋体" w:hAnsi="宋体" w:cs="宋体"/>
      <w:kern w:val="0"/>
      <w:sz w:val="24"/>
    </w:rPr>
  </w:style>
  <w:style w:type="paragraph" w:customStyle="1" w:styleId="3571">
    <w:name w:val="Char Char Char Char6"/>
    <w:basedOn w:val="1"/>
    <w:qFormat/>
    <w:uiPriority w:val="99"/>
    <w:pPr>
      <w:widowControl/>
      <w:tabs>
        <w:tab w:val="left" w:pos="360"/>
      </w:tabs>
      <w:spacing w:line="360" w:lineRule="auto"/>
      <w:ind w:firstLine="480"/>
      <w:jc w:val="left"/>
    </w:pPr>
    <w:rPr>
      <w:rFonts w:ascii="Arial Unicode MS" w:hAnsi="Arial Unicode MS"/>
      <w:kern w:val="0"/>
      <w:sz w:val="24"/>
    </w:rPr>
  </w:style>
  <w:style w:type="paragraph" w:customStyle="1" w:styleId="3572">
    <w:name w:val="Char1 Char Char Char6"/>
    <w:basedOn w:val="1"/>
    <w:qFormat/>
    <w:uiPriority w:val="99"/>
    <w:pPr>
      <w:widowControl/>
      <w:spacing w:line="360" w:lineRule="auto"/>
      <w:ind w:firstLine="480"/>
      <w:jc w:val="left"/>
    </w:pPr>
    <w:rPr>
      <w:rFonts w:ascii="Tahoma" w:hAnsi="Tahoma"/>
      <w:kern w:val="0"/>
      <w:sz w:val="24"/>
      <w:szCs w:val="20"/>
    </w:rPr>
  </w:style>
  <w:style w:type="paragraph" w:customStyle="1" w:styleId="3573">
    <w:name w:val="Char Char Char7"/>
    <w:basedOn w:val="1"/>
    <w:qFormat/>
    <w:uiPriority w:val="99"/>
    <w:pPr>
      <w:widowControl/>
      <w:spacing w:line="360" w:lineRule="auto"/>
      <w:ind w:firstLine="480"/>
      <w:jc w:val="left"/>
    </w:pPr>
    <w:rPr>
      <w:rFonts w:ascii="Tahoma" w:hAnsi="Tahoma"/>
      <w:kern w:val="0"/>
      <w:sz w:val="24"/>
      <w:szCs w:val="20"/>
    </w:rPr>
  </w:style>
  <w:style w:type="paragraph" w:customStyle="1" w:styleId="3574">
    <w:name w:val="目录内容"/>
    <w:basedOn w:val="3575"/>
    <w:qFormat/>
    <w:uiPriority w:val="99"/>
    <w:pPr>
      <w:widowControl/>
      <w:spacing w:after="156"/>
      <w:ind w:firstLine="480"/>
      <w:jc w:val="left"/>
    </w:pPr>
    <w:rPr>
      <w:rFonts w:ascii="宋体" w:hAnsi="宋体" w:eastAsia="宋体"/>
      <w:color w:val="000000"/>
      <w:szCs w:val="20"/>
    </w:rPr>
  </w:style>
  <w:style w:type="paragraph" w:customStyle="1" w:styleId="3575">
    <w:name w:val="正文缩进3"/>
    <w:basedOn w:val="1"/>
    <w:qFormat/>
    <w:uiPriority w:val="99"/>
    <w:pPr>
      <w:spacing w:line="360" w:lineRule="auto"/>
      <w:ind w:firstLine="420" w:firstLineChars="200"/>
    </w:pPr>
    <w:rPr>
      <w:rFonts w:eastAsia="仿宋_GB2312"/>
      <w:sz w:val="24"/>
    </w:rPr>
  </w:style>
  <w:style w:type="paragraph" w:customStyle="1" w:styleId="3576">
    <w:name w:val="Char Char1 Char Char Char Char Char Char6"/>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3577">
    <w:name w:val="文字 Char Char Char Char"/>
    <w:basedOn w:val="1"/>
    <w:qFormat/>
    <w:uiPriority w:val="99"/>
    <w:pPr>
      <w:tabs>
        <w:tab w:val="left" w:pos="8520"/>
      </w:tabs>
      <w:spacing w:line="312" w:lineRule="auto"/>
      <w:ind w:right="-210" w:firstLine="556"/>
    </w:pPr>
    <w:rPr>
      <w:rFonts w:ascii="宋体"/>
      <w:sz w:val="28"/>
      <w:szCs w:val="20"/>
    </w:rPr>
  </w:style>
  <w:style w:type="paragraph" w:customStyle="1" w:styleId="3578">
    <w:name w:val="贷方"/>
    <w:basedOn w:val="1"/>
    <w:qFormat/>
    <w:uiPriority w:val="99"/>
    <w:pPr>
      <w:ind w:left="1890" w:leftChars="900"/>
    </w:pPr>
    <w:rPr>
      <w:sz w:val="24"/>
    </w:rPr>
  </w:style>
  <w:style w:type="paragraph" w:customStyle="1" w:styleId="3579">
    <w:name w:val="Char Char Char Char Char Char7"/>
    <w:basedOn w:val="1"/>
    <w:qFormat/>
    <w:uiPriority w:val="99"/>
    <w:pPr>
      <w:widowControl/>
      <w:spacing w:line="360" w:lineRule="auto"/>
      <w:ind w:firstLine="480"/>
      <w:jc w:val="left"/>
    </w:pPr>
    <w:rPr>
      <w:rFonts w:ascii="Tahoma" w:hAnsi="Tahoma"/>
      <w:kern w:val="0"/>
      <w:sz w:val="24"/>
      <w:szCs w:val="20"/>
    </w:rPr>
  </w:style>
  <w:style w:type="paragraph" w:customStyle="1" w:styleId="3580">
    <w:name w:val="借方"/>
    <w:basedOn w:val="1"/>
    <w:qFormat/>
    <w:uiPriority w:val="99"/>
    <w:pPr>
      <w:ind w:left="1680" w:leftChars="800"/>
    </w:pPr>
    <w:rPr>
      <w:sz w:val="24"/>
    </w:rPr>
  </w:style>
  <w:style w:type="paragraph" w:customStyle="1" w:styleId="3581">
    <w:name w:val="Char Char Char Char Char Char Char Char Char Char6"/>
    <w:basedOn w:val="1"/>
    <w:qFormat/>
    <w:uiPriority w:val="99"/>
    <w:pPr>
      <w:widowControl/>
      <w:spacing w:line="360" w:lineRule="auto"/>
      <w:ind w:firstLine="480"/>
      <w:jc w:val="left"/>
    </w:pPr>
    <w:rPr>
      <w:rFonts w:ascii="Tahoma" w:hAnsi="Tahoma"/>
      <w:kern w:val="0"/>
      <w:sz w:val="24"/>
      <w:szCs w:val="20"/>
    </w:rPr>
  </w:style>
  <w:style w:type="paragraph" w:customStyle="1" w:styleId="3582">
    <w:name w:val="Char10"/>
    <w:basedOn w:val="3304"/>
    <w:qFormat/>
    <w:uiPriority w:val="99"/>
    <w:pPr>
      <w:widowControl/>
      <w:spacing w:after="160" w:line="240" w:lineRule="exact"/>
      <w:jc w:val="left"/>
    </w:pPr>
  </w:style>
  <w:style w:type="paragraph" w:customStyle="1" w:styleId="3583">
    <w:name w:val="Char9"/>
    <w:basedOn w:val="3304"/>
    <w:qFormat/>
    <w:uiPriority w:val="99"/>
    <w:pPr>
      <w:widowControl/>
      <w:spacing w:after="160" w:line="240" w:lineRule="exact"/>
      <w:jc w:val="left"/>
    </w:pPr>
    <w:rPr>
      <w:kern w:val="0"/>
      <w:sz w:val="20"/>
    </w:rPr>
  </w:style>
  <w:style w:type="paragraph" w:customStyle="1" w:styleId="3584">
    <w:name w:val="Char1 Char Char Char5"/>
    <w:basedOn w:val="1"/>
    <w:qFormat/>
    <w:uiPriority w:val="99"/>
    <w:pPr>
      <w:widowControl/>
      <w:spacing w:line="360" w:lineRule="auto"/>
      <w:ind w:firstLine="480"/>
      <w:jc w:val="left"/>
    </w:pPr>
    <w:rPr>
      <w:rFonts w:ascii="Tahoma" w:hAnsi="Tahoma"/>
      <w:kern w:val="0"/>
      <w:sz w:val="24"/>
      <w:szCs w:val="20"/>
    </w:rPr>
  </w:style>
  <w:style w:type="paragraph" w:customStyle="1" w:styleId="3585">
    <w:name w:val="Char Char Char6"/>
    <w:basedOn w:val="1"/>
    <w:qFormat/>
    <w:uiPriority w:val="99"/>
    <w:pPr>
      <w:widowControl/>
      <w:spacing w:line="360" w:lineRule="auto"/>
      <w:ind w:firstLine="480"/>
      <w:jc w:val="left"/>
    </w:pPr>
    <w:rPr>
      <w:rFonts w:ascii="Tahoma" w:hAnsi="Tahoma"/>
      <w:kern w:val="0"/>
      <w:sz w:val="24"/>
      <w:szCs w:val="20"/>
    </w:rPr>
  </w:style>
  <w:style w:type="paragraph" w:customStyle="1" w:styleId="3586">
    <w:name w:val="列表接续1"/>
    <w:basedOn w:val="1"/>
    <w:qFormat/>
    <w:uiPriority w:val="99"/>
    <w:pPr>
      <w:spacing w:after="120"/>
      <w:ind w:left="420"/>
    </w:pPr>
    <w:rPr>
      <w:szCs w:val="20"/>
    </w:rPr>
  </w:style>
  <w:style w:type="paragraph" w:customStyle="1" w:styleId="3587">
    <w:name w:val="Char Char Char Char5"/>
    <w:basedOn w:val="1"/>
    <w:qFormat/>
    <w:uiPriority w:val="99"/>
    <w:pPr>
      <w:widowControl/>
      <w:tabs>
        <w:tab w:val="left" w:pos="360"/>
      </w:tabs>
      <w:spacing w:line="360" w:lineRule="auto"/>
      <w:ind w:firstLine="480"/>
      <w:jc w:val="left"/>
    </w:pPr>
    <w:rPr>
      <w:kern w:val="0"/>
      <w:sz w:val="24"/>
    </w:rPr>
  </w:style>
  <w:style w:type="paragraph" w:customStyle="1" w:styleId="3588">
    <w:name w:val="Char Char Char Char Char Char Char6"/>
    <w:basedOn w:val="1"/>
    <w:qFormat/>
    <w:uiPriority w:val="99"/>
    <w:pPr>
      <w:widowControl/>
      <w:spacing w:line="360" w:lineRule="auto"/>
      <w:ind w:firstLine="480"/>
      <w:jc w:val="left"/>
    </w:pPr>
    <w:rPr>
      <w:rFonts w:ascii="Tahoma" w:hAnsi="Tahoma"/>
      <w:kern w:val="0"/>
      <w:sz w:val="24"/>
      <w:szCs w:val="20"/>
    </w:rPr>
  </w:style>
  <w:style w:type="paragraph" w:customStyle="1" w:styleId="3589">
    <w:name w:val="样式 首行缩进:  0.8 厘米1"/>
    <w:basedOn w:val="1"/>
    <w:qFormat/>
    <w:uiPriority w:val="99"/>
    <w:pPr>
      <w:spacing w:before="60" w:after="60" w:line="288" w:lineRule="auto"/>
      <w:ind w:firstLine="454"/>
    </w:pPr>
    <w:rPr>
      <w:rFonts w:cs="宋体"/>
      <w:kern w:val="0"/>
      <w:sz w:val="24"/>
      <w:szCs w:val="20"/>
      <w:lang w:eastAsia="en-US"/>
    </w:rPr>
  </w:style>
  <w:style w:type="paragraph" w:customStyle="1" w:styleId="3590">
    <w:name w:val="Char Char1 Char Char Char Char Char Char5"/>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3591">
    <w:name w:val="Char15"/>
    <w:basedOn w:val="1"/>
    <w:qFormat/>
    <w:uiPriority w:val="0"/>
    <w:pPr>
      <w:widowControl/>
      <w:spacing w:after="160" w:line="240" w:lineRule="exact"/>
      <w:ind w:firstLine="480"/>
      <w:jc w:val="left"/>
    </w:pPr>
    <w:rPr>
      <w:rFonts w:ascii="Verdana" w:hAnsi="Verdana"/>
      <w:kern w:val="0"/>
      <w:sz w:val="20"/>
      <w:szCs w:val="20"/>
      <w:lang w:eastAsia="en-US"/>
    </w:rPr>
  </w:style>
  <w:style w:type="paragraph" w:customStyle="1" w:styleId="3592">
    <w:name w:val="Char Char Char Char Char Char6"/>
    <w:basedOn w:val="1"/>
    <w:qFormat/>
    <w:uiPriority w:val="99"/>
    <w:pPr>
      <w:widowControl/>
      <w:spacing w:line="360" w:lineRule="auto"/>
      <w:ind w:firstLine="480"/>
      <w:jc w:val="left"/>
    </w:pPr>
    <w:rPr>
      <w:rFonts w:ascii="Tahoma" w:hAnsi="Tahoma"/>
      <w:kern w:val="0"/>
      <w:sz w:val="24"/>
      <w:szCs w:val="20"/>
    </w:rPr>
  </w:style>
  <w:style w:type="paragraph" w:customStyle="1" w:styleId="3593">
    <w:name w:val="00 BodyText"/>
    <w:basedOn w:val="1"/>
    <w:qFormat/>
    <w:uiPriority w:val="99"/>
    <w:pPr>
      <w:widowControl/>
      <w:spacing w:after="220"/>
      <w:jc w:val="left"/>
    </w:pPr>
    <w:rPr>
      <w:rFonts w:ascii="Arial" w:hAnsi="Arial"/>
      <w:kern w:val="0"/>
      <w:sz w:val="22"/>
      <w:szCs w:val="20"/>
    </w:rPr>
  </w:style>
  <w:style w:type="paragraph" w:customStyle="1" w:styleId="3594">
    <w:name w:val="Char Char Char Char Char Char Char Char Char Char5"/>
    <w:basedOn w:val="1"/>
    <w:qFormat/>
    <w:uiPriority w:val="99"/>
    <w:pPr>
      <w:widowControl/>
      <w:spacing w:line="360" w:lineRule="auto"/>
      <w:ind w:firstLine="480"/>
      <w:jc w:val="left"/>
    </w:pPr>
    <w:rPr>
      <w:rFonts w:ascii="Tahoma" w:hAnsi="Tahoma"/>
      <w:kern w:val="0"/>
      <w:sz w:val="24"/>
      <w:szCs w:val="20"/>
    </w:rPr>
  </w:style>
  <w:style w:type="paragraph" w:customStyle="1" w:styleId="3595">
    <w:name w:val="11 BodyText"/>
    <w:basedOn w:val="1"/>
    <w:qFormat/>
    <w:uiPriority w:val="99"/>
    <w:pPr>
      <w:widowControl/>
      <w:spacing w:after="220"/>
      <w:ind w:left="1298"/>
      <w:jc w:val="left"/>
    </w:pPr>
    <w:rPr>
      <w:rFonts w:ascii="Arial" w:hAnsi="Arial"/>
      <w:kern w:val="0"/>
      <w:sz w:val="22"/>
      <w:szCs w:val="20"/>
    </w:rPr>
  </w:style>
  <w:style w:type="paragraph" w:customStyle="1" w:styleId="3596">
    <w:name w:val="Char1 Char Char Char4"/>
    <w:basedOn w:val="1"/>
    <w:qFormat/>
    <w:uiPriority w:val="99"/>
    <w:pPr>
      <w:widowControl/>
      <w:spacing w:line="360" w:lineRule="auto"/>
      <w:ind w:firstLine="480"/>
      <w:jc w:val="left"/>
    </w:pPr>
    <w:rPr>
      <w:rFonts w:ascii="Tahoma" w:hAnsi="Tahoma"/>
      <w:kern w:val="0"/>
      <w:sz w:val="24"/>
      <w:szCs w:val="20"/>
    </w:rPr>
  </w:style>
  <w:style w:type="paragraph" w:customStyle="1" w:styleId="3597">
    <w:name w:val="标题列表1"/>
    <w:basedOn w:val="1"/>
    <w:qFormat/>
    <w:uiPriority w:val="0"/>
    <w:pPr>
      <w:numPr>
        <w:ilvl w:val="0"/>
        <w:numId w:val="190"/>
      </w:numPr>
      <w:tabs>
        <w:tab w:val="left" w:pos="360"/>
      </w:tabs>
      <w:spacing w:line="360" w:lineRule="auto"/>
      <w:ind w:left="0" w:firstLine="0"/>
    </w:pPr>
    <w:rPr>
      <w:color w:val="000000"/>
      <w:sz w:val="24"/>
    </w:rPr>
  </w:style>
  <w:style w:type="paragraph" w:customStyle="1" w:styleId="3598">
    <w:name w:val="Char Char Char5"/>
    <w:basedOn w:val="1"/>
    <w:qFormat/>
    <w:uiPriority w:val="99"/>
    <w:pPr>
      <w:widowControl/>
      <w:spacing w:line="360" w:lineRule="auto"/>
      <w:ind w:firstLine="480"/>
      <w:jc w:val="left"/>
    </w:pPr>
    <w:rPr>
      <w:rFonts w:ascii="Tahoma" w:hAnsi="Tahoma"/>
      <w:kern w:val="0"/>
      <w:sz w:val="24"/>
      <w:szCs w:val="20"/>
    </w:rPr>
  </w:style>
  <w:style w:type="paragraph" w:customStyle="1" w:styleId="3599">
    <w:name w:val="样式 正文内容 + 宋体 段前: 0.5 行 段后: 0.5 行"/>
    <w:basedOn w:val="1"/>
    <w:qFormat/>
    <w:uiPriority w:val="99"/>
    <w:pPr>
      <w:spacing w:beforeLines="50" w:afterLines="50" w:line="360" w:lineRule="auto"/>
      <w:ind w:firstLine="200" w:firstLineChars="200"/>
    </w:pPr>
    <w:rPr>
      <w:rFonts w:ascii="宋体" w:hAnsi="宋体" w:cs="宋体"/>
      <w:sz w:val="24"/>
    </w:rPr>
  </w:style>
  <w:style w:type="paragraph" w:customStyle="1" w:styleId="3600">
    <w:name w:val="Char Char Char Char4"/>
    <w:basedOn w:val="1"/>
    <w:qFormat/>
    <w:uiPriority w:val="99"/>
    <w:pPr>
      <w:widowControl/>
      <w:tabs>
        <w:tab w:val="left" w:pos="360"/>
      </w:tabs>
      <w:spacing w:line="360" w:lineRule="auto"/>
      <w:ind w:firstLine="480"/>
      <w:jc w:val="left"/>
    </w:pPr>
    <w:rPr>
      <w:kern w:val="0"/>
      <w:sz w:val="24"/>
    </w:rPr>
  </w:style>
  <w:style w:type="paragraph" w:customStyle="1" w:styleId="3601">
    <w:name w:val="水调正文 Char Char"/>
    <w:basedOn w:val="1"/>
    <w:qFormat/>
    <w:uiPriority w:val="99"/>
    <w:pPr>
      <w:spacing w:line="360" w:lineRule="auto"/>
      <w:ind w:firstLine="200" w:firstLineChars="200"/>
    </w:pPr>
    <w:rPr>
      <w:sz w:val="24"/>
    </w:rPr>
  </w:style>
  <w:style w:type="paragraph" w:customStyle="1" w:styleId="3602">
    <w:name w:val="Char Char Char Char Char Char Char5"/>
    <w:basedOn w:val="1"/>
    <w:qFormat/>
    <w:uiPriority w:val="99"/>
    <w:pPr>
      <w:widowControl/>
      <w:spacing w:line="360" w:lineRule="auto"/>
      <w:ind w:firstLine="480"/>
      <w:jc w:val="left"/>
    </w:pPr>
    <w:rPr>
      <w:rFonts w:ascii="Tahoma" w:hAnsi="Tahoma"/>
      <w:kern w:val="0"/>
      <w:sz w:val="24"/>
      <w:szCs w:val="20"/>
    </w:rPr>
  </w:style>
  <w:style w:type="paragraph" w:customStyle="1" w:styleId="3603">
    <w:name w:val="正文缩进一"/>
    <w:basedOn w:val="1"/>
    <w:qFormat/>
    <w:uiPriority w:val="99"/>
    <w:pPr>
      <w:spacing w:line="360" w:lineRule="auto"/>
      <w:ind w:firstLine="425"/>
    </w:pPr>
    <w:rPr>
      <w:szCs w:val="20"/>
    </w:rPr>
  </w:style>
  <w:style w:type="paragraph" w:customStyle="1" w:styleId="3604">
    <w:name w:val="Char Char Char Char Char Char Char Char Char4"/>
    <w:basedOn w:val="1"/>
    <w:qFormat/>
    <w:uiPriority w:val="99"/>
    <w:pPr>
      <w:widowControl/>
      <w:spacing w:line="360" w:lineRule="auto"/>
      <w:ind w:firstLine="480"/>
      <w:jc w:val="left"/>
    </w:pPr>
    <w:rPr>
      <w:rFonts w:ascii="Tahoma" w:hAnsi="Tahoma"/>
      <w:kern w:val="0"/>
      <w:sz w:val="24"/>
      <w:szCs w:val="20"/>
    </w:rPr>
  </w:style>
  <w:style w:type="paragraph" w:customStyle="1" w:styleId="3605">
    <w:name w:val="Char Char1 Char Char Char Char Char Char4"/>
    <w:basedOn w:val="1"/>
    <w:qFormat/>
    <w:uiPriority w:val="99"/>
    <w:pPr>
      <w:widowControl/>
      <w:spacing w:after="160" w:line="240" w:lineRule="exact"/>
      <w:ind w:firstLine="480"/>
      <w:jc w:val="left"/>
    </w:pPr>
    <w:rPr>
      <w:rFonts w:ascii="Verdana" w:hAnsi="Verdana" w:eastAsia="仿宋_GB2312"/>
      <w:kern w:val="0"/>
      <w:sz w:val="24"/>
      <w:szCs w:val="20"/>
      <w:lang w:eastAsia="en-US"/>
    </w:rPr>
  </w:style>
  <w:style w:type="paragraph" w:customStyle="1" w:styleId="3606">
    <w:name w:val="Char14"/>
    <w:basedOn w:val="1"/>
    <w:qFormat/>
    <w:uiPriority w:val="99"/>
    <w:pPr>
      <w:widowControl/>
      <w:spacing w:after="160" w:line="240" w:lineRule="exact"/>
      <w:ind w:firstLine="480"/>
      <w:jc w:val="left"/>
    </w:pPr>
    <w:rPr>
      <w:rFonts w:ascii="Verdana" w:hAnsi="Verdana"/>
      <w:kern w:val="0"/>
      <w:sz w:val="20"/>
      <w:szCs w:val="20"/>
      <w:lang w:eastAsia="en-US"/>
    </w:rPr>
  </w:style>
  <w:style w:type="paragraph" w:customStyle="1" w:styleId="3607">
    <w:name w:val="图表标题ESRI"/>
    <w:basedOn w:val="63"/>
    <w:next w:val="1"/>
    <w:qFormat/>
    <w:uiPriority w:val="99"/>
  </w:style>
  <w:style w:type="paragraph" w:customStyle="1" w:styleId="3608">
    <w:name w:val="Char Char Char Char Char Char5"/>
    <w:basedOn w:val="1"/>
    <w:qFormat/>
    <w:uiPriority w:val="99"/>
    <w:pPr>
      <w:widowControl/>
      <w:spacing w:line="360" w:lineRule="auto"/>
      <w:ind w:firstLine="480"/>
      <w:jc w:val="left"/>
    </w:pPr>
    <w:rPr>
      <w:rFonts w:ascii="Tahoma" w:hAnsi="Tahoma"/>
      <w:kern w:val="0"/>
      <w:sz w:val="24"/>
      <w:szCs w:val="20"/>
    </w:rPr>
  </w:style>
  <w:style w:type="paragraph" w:customStyle="1" w:styleId="3609">
    <w:name w:val="Char Char Char Char Char Char Char Char Char Char4"/>
    <w:basedOn w:val="1"/>
    <w:qFormat/>
    <w:uiPriority w:val="0"/>
    <w:pPr>
      <w:widowControl/>
      <w:spacing w:line="360" w:lineRule="auto"/>
      <w:ind w:firstLine="480"/>
      <w:jc w:val="left"/>
    </w:pPr>
    <w:rPr>
      <w:rFonts w:ascii="Tahoma" w:hAnsi="Tahoma"/>
      <w:kern w:val="0"/>
      <w:sz w:val="24"/>
      <w:szCs w:val="20"/>
    </w:rPr>
  </w:style>
  <w:style w:type="paragraph" w:customStyle="1" w:styleId="3610">
    <w:name w:val="style3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3611">
    <w:name w:val="Char Char Char10"/>
    <w:basedOn w:val="1"/>
    <w:qFormat/>
    <w:uiPriority w:val="99"/>
    <w:rPr>
      <w:rFonts w:ascii="Tahoma" w:hAnsi="Tahoma"/>
      <w:sz w:val="24"/>
      <w:szCs w:val="20"/>
    </w:rPr>
  </w:style>
  <w:style w:type="paragraph" w:customStyle="1" w:styleId="3612">
    <w:name w:val="Char Char Char Char9"/>
    <w:basedOn w:val="1"/>
    <w:qFormat/>
    <w:uiPriority w:val="99"/>
    <w:pPr>
      <w:tabs>
        <w:tab w:val="left" w:pos="360"/>
      </w:tabs>
    </w:pPr>
    <w:rPr>
      <w:sz w:val="24"/>
    </w:rPr>
  </w:style>
  <w:style w:type="paragraph" w:customStyle="1" w:styleId="3613">
    <w:name w:val="Char Char Char Char Char Char Char10"/>
    <w:basedOn w:val="1"/>
    <w:qFormat/>
    <w:uiPriority w:val="99"/>
    <w:rPr>
      <w:rFonts w:ascii="Tahoma" w:hAnsi="Tahoma"/>
      <w:sz w:val="24"/>
      <w:szCs w:val="20"/>
    </w:rPr>
  </w:style>
  <w:style w:type="paragraph" w:customStyle="1" w:styleId="3614">
    <w:name w:val="封面内容3"/>
    <w:basedOn w:val="1"/>
    <w:qFormat/>
    <w:uiPriority w:val="99"/>
    <w:pPr>
      <w:spacing w:line="360" w:lineRule="auto"/>
      <w:jc w:val="center"/>
    </w:pPr>
    <w:rPr>
      <w:rFonts w:eastAsia="方正小标宋简体"/>
      <w:sz w:val="32"/>
      <w:szCs w:val="20"/>
    </w:rPr>
  </w:style>
  <w:style w:type="paragraph" w:customStyle="1" w:styleId="3615">
    <w:name w:val="Char Char1 Char Char Char Char Char Char9"/>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616">
    <w:name w:val="Char110"/>
    <w:basedOn w:val="1"/>
    <w:qFormat/>
    <w:uiPriority w:val="99"/>
    <w:pPr>
      <w:widowControl/>
      <w:spacing w:after="160" w:line="240" w:lineRule="exact"/>
      <w:jc w:val="left"/>
    </w:pPr>
    <w:rPr>
      <w:rFonts w:ascii="Verdana" w:hAnsi="Verdana"/>
      <w:kern w:val="0"/>
      <w:sz w:val="20"/>
      <w:szCs w:val="20"/>
      <w:lang w:eastAsia="en-US"/>
    </w:rPr>
  </w:style>
  <w:style w:type="paragraph" w:customStyle="1" w:styleId="3617">
    <w:name w:val="Char1 Char Char Char8"/>
    <w:basedOn w:val="1"/>
    <w:qFormat/>
    <w:uiPriority w:val="99"/>
    <w:pPr>
      <w:spacing w:line="360" w:lineRule="auto"/>
    </w:pPr>
    <w:rPr>
      <w:rFonts w:ascii="Tahoma" w:hAnsi="Tahoma"/>
      <w:sz w:val="24"/>
      <w:szCs w:val="20"/>
    </w:rPr>
  </w:style>
  <w:style w:type="paragraph" w:customStyle="1" w:styleId="3618">
    <w:name w:val="Char Char Char9"/>
    <w:basedOn w:val="1"/>
    <w:qFormat/>
    <w:uiPriority w:val="99"/>
    <w:pPr>
      <w:spacing w:line="360" w:lineRule="auto"/>
    </w:pPr>
    <w:rPr>
      <w:rFonts w:ascii="Tahoma" w:hAnsi="Tahoma"/>
      <w:sz w:val="24"/>
      <w:szCs w:val="20"/>
    </w:rPr>
  </w:style>
  <w:style w:type="paragraph" w:customStyle="1" w:styleId="3619">
    <w:name w:val="表体"/>
    <w:basedOn w:val="1"/>
    <w:next w:val="1"/>
    <w:qFormat/>
    <w:uiPriority w:val="99"/>
    <w:pPr>
      <w:jc w:val="left"/>
    </w:pPr>
    <w:rPr>
      <w:sz w:val="18"/>
    </w:rPr>
  </w:style>
  <w:style w:type="paragraph" w:customStyle="1" w:styleId="3620">
    <w:name w:val="Char Char Char Char8"/>
    <w:basedOn w:val="1"/>
    <w:qFormat/>
    <w:uiPriority w:val="99"/>
    <w:pPr>
      <w:tabs>
        <w:tab w:val="left" w:pos="360"/>
      </w:tabs>
      <w:spacing w:line="360" w:lineRule="auto"/>
    </w:pPr>
    <w:rPr>
      <w:sz w:val="24"/>
    </w:rPr>
  </w:style>
  <w:style w:type="paragraph" w:customStyle="1" w:styleId="3621">
    <w:name w:val="Char Char Char Char Char Char Char9"/>
    <w:basedOn w:val="1"/>
    <w:qFormat/>
    <w:uiPriority w:val="99"/>
    <w:pPr>
      <w:spacing w:line="360" w:lineRule="auto"/>
    </w:pPr>
    <w:rPr>
      <w:rFonts w:ascii="Tahoma" w:hAnsi="Tahoma"/>
      <w:sz w:val="24"/>
      <w:szCs w:val="20"/>
    </w:rPr>
  </w:style>
  <w:style w:type="paragraph" w:customStyle="1" w:styleId="3622">
    <w:name w:val="ptablebody"/>
    <w:basedOn w:val="1"/>
    <w:qFormat/>
    <w:uiPriority w:val="99"/>
    <w:pPr>
      <w:widowControl/>
      <w:spacing w:before="100" w:beforeAutospacing="1" w:after="100" w:afterAutospacing="1"/>
      <w:jc w:val="left"/>
    </w:pPr>
    <w:rPr>
      <w:rFonts w:ascii="宋体" w:hAnsi="宋体" w:cs="宋体"/>
      <w:kern w:val="0"/>
      <w:sz w:val="24"/>
    </w:rPr>
  </w:style>
  <w:style w:type="paragraph" w:customStyle="1" w:styleId="3623">
    <w:name w:val="Char Char Char Char Char Char Char Char Char8"/>
    <w:basedOn w:val="1"/>
    <w:qFormat/>
    <w:uiPriority w:val="99"/>
    <w:pPr>
      <w:spacing w:line="360" w:lineRule="auto"/>
    </w:pPr>
    <w:rPr>
      <w:rFonts w:ascii="Tahoma" w:hAnsi="Tahoma"/>
      <w:sz w:val="24"/>
      <w:szCs w:val="20"/>
    </w:rPr>
  </w:style>
  <w:style w:type="paragraph" w:customStyle="1" w:styleId="3624">
    <w:name w:val="Char Char Char Char Char Char Char Char Char Char Char Char Char2"/>
    <w:basedOn w:val="1"/>
    <w:qFormat/>
    <w:uiPriority w:val="99"/>
    <w:pPr>
      <w:widowControl/>
      <w:numPr>
        <w:ilvl w:val="0"/>
        <w:numId w:val="191"/>
      </w:numPr>
      <w:spacing w:after="160" w:line="240" w:lineRule="exact"/>
      <w:ind w:left="0"/>
      <w:jc w:val="left"/>
    </w:pPr>
    <w:rPr>
      <w:rFonts w:ascii="Verdana" w:hAnsi="Verdana" w:eastAsia="仿宋_GB2312"/>
      <w:kern w:val="0"/>
      <w:sz w:val="24"/>
      <w:szCs w:val="20"/>
      <w:lang w:eastAsia="en-US"/>
    </w:rPr>
  </w:style>
  <w:style w:type="paragraph" w:customStyle="1" w:styleId="3625">
    <w:name w:val="Char Char Char Char Char Char Char Char Char Char8"/>
    <w:basedOn w:val="1"/>
    <w:qFormat/>
    <w:uiPriority w:val="99"/>
    <w:pPr>
      <w:spacing w:line="360" w:lineRule="auto"/>
    </w:pPr>
    <w:rPr>
      <w:rFonts w:ascii="Tahoma" w:hAnsi="Tahoma"/>
      <w:sz w:val="24"/>
      <w:szCs w:val="20"/>
    </w:rPr>
  </w:style>
  <w:style w:type="paragraph" w:customStyle="1" w:styleId="3626">
    <w:name w:val="Normal0"/>
    <w:qFormat/>
    <w:uiPriority w:val="99"/>
    <w:rPr>
      <w:rFonts w:ascii="Times New Roman" w:hAnsi="Times New Roman" w:eastAsia="宋体" w:cs="Times New Roman"/>
      <w:lang w:val="en-US" w:eastAsia="en-US" w:bidi="ar-SA"/>
    </w:rPr>
  </w:style>
  <w:style w:type="paragraph" w:customStyle="1" w:styleId="3627">
    <w:name w:val="Char Char Char Char Char Char Char Char11"/>
    <w:basedOn w:val="1"/>
    <w:qFormat/>
    <w:uiPriority w:val="99"/>
    <w:pPr>
      <w:tabs>
        <w:tab w:val="left" w:pos="360"/>
      </w:tabs>
    </w:pPr>
    <w:rPr>
      <w:rFonts w:eastAsia="Arial"/>
      <w:sz w:val="24"/>
    </w:rPr>
  </w:style>
  <w:style w:type="paragraph" w:customStyle="1" w:styleId="3628">
    <w:name w:val="Char1 Char Char Char7"/>
    <w:basedOn w:val="1"/>
    <w:qFormat/>
    <w:uiPriority w:val="99"/>
    <w:rPr>
      <w:rFonts w:ascii="Tahoma" w:hAnsi="Tahoma"/>
      <w:sz w:val="24"/>
      <w:szCs w:val="20"/>
    </w:rPr>
  </w:style>
  <w:style w:type="paragraph" w:customStyle="1" w:styleId="3629">
    <w:name w:val="样式 标题 1EAI 标题 1 + (中文) Times New Roman 小五 自动设置"/>
    <w:basedOn w:val="3"/>
    <w:qFormat/>
    <w:uiPriority w:val="99"/>
    <w:pPr>
      <w:keepLines/>
      <w:pageBreakBefore/>
      <w:tabs>
        <w:tab w:val="left" w:pos="852"/>
      </w:tabs>
      <w:autoSpaceDE w:val="0"/>
      <w:autoSpaceDN w:val="0"/>
      <w:adjustRightInd w:val="0"/>
      <w:spacing w:line="300" w:lineRule="auto"/>
      <w:jc w:val="left"/>
    </w:pPr>
    <w:rPr>
      <w:rFonts w:ascii="黑体" w:hAnsi="Century-BoldCondensed" w:eastAsia="Times New Roman" w:cs="Arial"/>
      <w:kern w:val="44"/>
      <w:sz w:val="18"/>
      <w:szCs w:val="44"/>
    </w:rPr>
  </w:style>
  <w:style w:type="paragraph" w:customStyle="1" w:styleId="3630">
    <w:name w:val="Char Char Char8"/>
    <w:basedOn w:val="1"/>
    <w:qFormat/>
    <w:uiPriority w:val="99"/>
    <w:rPr>
      <w:rFonts w:ascii="Tahoma" w:hAnsi="Tahoma"/>
      <w:sz w:val="24"/>
      <w:szCs w:val="20"/>
    </w:rPr>
  </w:style>
  <w:style w:type="paragraph" w:customStyle="1" w:styleId="3631">
    <w:name w:val="Char Char Char Char Char Char Char8"/>
    <w:basedOn w:val="1"/>
    <w:qFormat/>
    <w:uiPriority w:val="99"/>
    <w:rPr>
      <w:rFonts w:ascii="Tahoma" w:hAnsi="Tahoma"/>
      <w:sz w:val="24"/>
      <w:szCs w:val="20"/>
    </w:rPr>
  </w:style>
  <w:style w:type="paragraph" w:customStyle="1" w:styleId="3632">
    <w:name w:val="Char Char Char Char Char Char Char Char Char7"/>
    <w:basedOn w:val="1"/>
    <w:qFormat/>
    <w:uiPriority w:val="99"/>
    <w:rPr>
      <w:rFonts w:ascii="Tahoma" w:hAnsi="Tahoma"/>
      <w:sz w:val="24"/>
      <w:szCs w:val="20"/>
    </w:rPr>
  </w:style>
  <w:style w:type="paragraph" w:customStyle="1" w:styleId="3633">
    <w:name w:val="标准文件-表标题"/>
    <w:basedOn w:val="1"/>
    <w:qFormat/>
    <w:uiPriority w:val="99"/>
    <w:pPr>
      <w:tabs>
        <w:tab w:val="left" w:pos="-567"/>
        <w:tab w:val="left" w:pos="3760"/>
      </w:tabs>
      <w:spacing w:line="360" w:lineRule="auto"/>
      <w:ind w:left="3760" w:hanging="420"/>
    </w:pPr>
    <w:rPr>
      <w:sz w:val="24"/>
      <w:szCs w:val="20"/>
    </w:rPr>
  </w:style>
  <w:style w:type="paragraph" w:customStyle="1" w:styleId="3634">
    <w:name w:val="Char Char1 Char Char Char Char Char Char7"/>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635">
    <w:name w:val="Char Char Char Char Char Char Char Char Char Char7"/>
    <w:basedOn w:val="1"/>
    <w:qFormat/>
    <w:uiPriority w:val="99"/>
    <w:rPr>
      <w:rFonts w:ascii="Tahoma" w:hAnsi="Tahoma"/>
      <w:sz w:val="24"/>
      <w:szCs w:val="20"/>
    </w:rPr>
  </w:style>
  <w:style w:type="paragraph" w:customStyle="1" w:styleId="3636">
    <w:name w:val="样式 (符号) 宋体 首行缩进:  0.85 厘米"/>
    <w:basedOn w:val="1"/>
    <w:qFormat/>
    <w:uiPriority w:val="99"/>
    <w:pPr>
      <w:spacing w:line="360" w:lineRule="auto"/>
      <w:jc w:val="left"/>
    </w:pPr>
    <w:rPr>
      <w:rFonts w:hAnsi="宋体" w:cs="宋体"/>
      <w:sz w:val="24"/>
      <w:szCs w:val="20"/>
    </w:rPr>
  </w:style>
  <w:style w:type="paragraph" w:customStyle="1" w:styleId="3637">
    <w:name w:val="样式 标题1级 + (西文) 仿宋_GB2312 (中文) 仿宋_GB2312 小四 行距: 1.5 倍行距"/>
    <w:basedOn w:val="1851"/>
    <w:qFormat/>
    <w:uiPriority w:val="99"/>
    <w:pPr>
      <w:tabs>
        <w:tab w:val="left" w:pos="900"/>
        <w:tab w:val="left" w:pos="1200"/>
      </w:tabs>
      <w:ind w:left="1200" w:hanging="360"/>
    </w:pPr>
    <w:rPr>
      <w:rFonts w:ascii="仿宋_GB2312" w:hAnsi="Times New Roman"/>
      <w:szCs w:val="24"/>
    </w:rPr>
  </w:style>
  <w:style w:type="paragraph" w:customStyle="1" w:styleId="3638">
    <w:name w:val="jq2编号2"/>
    <w:qFormat/>
    <w:uiPriority w:val="0"/>
    <w:pPr>
      <w:numPr>
        <w:ilvl w:val="0"/>
        <w:numId w:val="192"/>
      </w:numPr>
      <w:spacing w:before="50" w:after="50" w:line="300" w:lineRule="auto"/>
    </w:pPr>
    <w:rPr>
      <w:rFonts w:ascii="Arial" w:hAnsi="Arial" w:eastAsia="宋体" w:cs="Times New Roman"/>
      <w:kern w:val="2"/>
      <w:sz w:val="21"/>
      <w:szCs w:val="24"/>
      <w:lang w:val="en-US" w:eastAsia="zh-CN" w:bidi="ar-SA"/>
    </w:rPr>
  </w:style>
  <w:style w:type="paragraph" w:customStyle="1" w:styleId="3639">
    <w:name w:val="Char1 Char Char Char11"/>
    <w:basedOn w:val="1"/>
    <w:qFormat/>
    <w:uiPriority w:val="99"/>
    <w:pPr>
      <w:spacing w:line="360" w:lineRule="auto"/>
    </w:pPr>
    <w:rPr>
      <w:rFonts w:ascii="Tahoma" w:hAnsi="Tahoma"/>
      <w:sz w:val="24"/>
      <w:szCs w:val="20"/>
    </w:rPr>
  </w:style>
  <w:style w:type="paragraph" w:customStyle="1" w:styleId="3640">
    <w:name w:val="样式 标题 4H4PIM 4Ref Heading 1rh1Heading sqlsect 1.2.3.4Firs..."/>
    <w:basedOn w:val="6"/>
    <w:qFormat/>
    <w:uiPriority w:val="99"/>
    <w:pPr>
      <w:widowControl/>
      <w:tabs>
        <w:tab w:val="left" w:pos="709"/>
        <w:tab w:val="left" w:pos="1284"/>
        <w:tab w:val="left" w:pos="1440"/>
      </w:tabs>
      <w:spacing w:line="372" w:lineRule="auto"/>
      <w:ind w:left="1440" w:hanging="1440"/>
    </w:pPr>
    <w:rPr>
      <w:rFonts w:cs="宋体"/>
      <w:szCs w:val="20"/>
    </w:rPr>
  </w:style>
  <w:style w:type="paragraph" w:customStyle="1" w:styleId="3641">
    <w:name w:val="Char Char Char Char Char Char Char Char Char11"/>
    <w:basedOn w:val="1"/>
    <w:qFormat/>
    <w:uiPriority w:val="99"/>
    <w:pPr>
      <w:spacing w:line="360" w:lineRule="auto"/>
    </w:pPr>
    <w:rPr>
      <w:rFonts w:ascii="Tahoma" w:hAnsi="Tahoma"/>
      <w:sz w:val="24"/>
      <w:szCs w:val="20"/>
    </w:rPr>
  </w:style>
  <w:style w:type="paragraph" w:customStyle="1" w:styleId="3642">
    <w:name w:val="样式 标题 1标题 1modelHeading 0H1PIM 1h1标书1L1bocSection Head...5"/>
    <w:basedOn w:val="3"/>
    <w:next w:val="87"/>
    <w:qFormat/>
    <w:uiPriority w:val="99"/>
    <w:pPr>
      <w:keepLines/>
      <w:pageBreakBefore/>
      <w:widowControl/>
      <w:tabs>
        <w:tab w:val="left" w:pos="420"/>
      </w:tabs>
      <w:autoSpaceDE w:val="0"/>
      <w:autoSpaceDN w:val="0"/>
      <w:adjustRightInd w:val="0"/>
      <w:snapToGrid w:val="0"/>
      <w:spacing w:line="360" w:lineRule="auto"/>
      <w:jc w:val="both"/>
    </w:pPr>
    <w:rPr>
      <w:rFonts w:eastAsia="黑体" w:cs="宋体"/>
      <w:color w:val="000000"/>
      <w:kern w:val="0"/>
      <w:sz w:val="44"/>
    </w:rPr>
  </w:style>
  <w:style w:type="paragraph" w:customStyle="1" w:styleId="3643">
    <w:name w:val="Char Char Char Char Char Char Char Char Char Char11"/>
    <w:basedOn w:val="1"/>
    <w:qFormat/>
    <w:uiPriority w:val="99"/>
    <w:pPr>
      <w:spacing w:line="360" w:lineRule="auto"/>
    </w:pPr>
    <w:rPr>
      <w:rFonts w:ascii="Tahoma" w:hAnsi="Tahoma"/>
      <w:sz w:val="24"/>
      <w:szCs w:val="20"/>
    </w:rPr>
  </w:style>
  <w:style w:type="paragraph" w:customStyle="1" w:styleId="3644">
    <w:name w:val="样式 标题 2第一层条第二层论文标题 1ICSS章标记sect 1.2HD2H2h2Level 2 Topic..."/>
    <w:basedOn w:val="4"/>
    <w:qFormat/>
    <w:uiPriority w:val="99"/>
    <w:pPr>
      <w:keepLines w:val="0"/>
      <w:pageBreakBefore/>
      <w:spacing w:line="412" w:lineRule="auto"/>
      <w:ind w:left="996" w:hanging="567"/>
      <w:jc w:val="left"/>
    </w:pPr>
    <w:rPr>
      <w:rFonts w:eastAsia="仿宋_GB2312" w:cs="宋体"/>
      <w:color w:val="000000"/>
      <w:sz w:val="32"/>
      <w:szCs w:val="20"/>
    </w:rPr>
  </w:style>
  <w:style w:type="paragraph" w:customStyle="1" w:styleId="3645">
    <w:name w:val="Char21"/>
    <w:basedOn w:val="1"/>
    <w:qFormat/>
    <w:uiPriority w:val="99"/>
    <w:pPr>
      <w:adjustRightInd w:val="0"/>
      <w:spacing w:line="360" w:lineRule="auto"/>
    </w:pPr>
    <w:rPr>
      <w:kern w:val="0"/>
      <w:sz w:val="24"/>
      <w:szCs w:val="20"/>
    </w:rPr>
  </w:style>
  <w:style w:type="paragraph" w:customStyle="1" w:styleId="3646">
    <w:name w:val="默认段落字体 Para Char Char Char1 Char"/>
    <w:basedOn w:val="1"/>
    <w:qFormat/>
    <w:uiPriority w:val="99"/>
    <w:pPr>
      <w:tabs>
        <w:tab w:val="left" w:pos="432"/>
      </w:tabs>
      <w:ind w:left="432" w:hanging="432"/>
    </w:pPr>
    <w:rPr>
      <w:sz w:val="24"/>
    </w:rPr>
  </w:style>
  <w:style w:type="paragraph" w:customStyle="1" w:styleId="3647">
    <w:name w:val="表字"/>
    <w:basedOn w:val="1"/>
    <w:qFormat/>
    <w:uiPriority w:val="99"/>
    <w:pPr>
      <w:ind w:firstLine="200" w:firstLineChars="200"/>
      <w:jc w:val="center"/>
    </w:pPr>
    <w:rPr>
      <w:rFonts w:eastAsia="仿宋_GB2312"/>
      <w:sz w:val="24"/>
      <w:szCs w:val="20"/>
    </w:rPr>
  </w:style>
  <w:style w:type="paragraph" w:customStyle="1" w:styleId="3648">
    <w:name w:val="样式 标题 2正文二级标题H2sect 1.2PIM2Heading 2 Hidden2nd levelh22...2"/>
    <w:basedOn w:val="4"/>
    <w:qFormat/>
    <w:uiPriority w:val="99"/>
    <w:pPr>
      <w:keepLines w:val="0"/>
      <w:widowControl/>
      <w:autoSpaceDE w:val="0"/>
      <w:autoSpaceDN w:val="0"/>
      <w:adjustRightInd w:val="0"/>
      <w:snapToGrid w:val="0"/>
      <w:spacing w:beforeLines="50" w:afterLines="50" w:line="240" w:lineRule="auto"/>
      <w:ind w:left="840" w:hanging="420"/>
      <w:jc w:val="left"/>
    </w:pPr>
    <w:rPr>
      <w:rFonts w:ascii="Times" w:hAnsi="Times" w:eastAsia="黑体" w:cs="宋体"/>
      <w:color w:val="000000"/>
      <w:kern w:val="0"/>
      <w:sz w:val="32"/>
      <w:szCs w:val="20"/>
    </w:rPr>
  </w:style>
  <w:style w:type="paragraph" w:customStyle="1" w:styleId="3649">
    <w:name w:val="金宏发行正文 Char Char"/>
    <w:basedOn w:val="1"/>
    <w:qFormat/>
    <w:uiPriority w:val="99"/>
    <w:pPr>
      <w:spacing w:line="500" w:lineRule="exact"/>
      <w:ind w:firstLine="560" w:firstLineChars="200"/>
    </w:pPr>
    <w:rPr>
      <w:rFonts w:eastAsia="仿宋_GB2312" w:cs="宋体"/>
      <w:sz w:val="28"/>
      <w:szCs w:val="20"/>
    </w:rPr>
  </w:style>
  <w:style w:type="paragraph" w:customStyle="1" w:styleId="3650">
    <w:name w:val="Char Char Char Char Char Char Char Char Char Char Char Char Char Char Char1 Char"/>
    <w:basedOn w:val="1"/>
    <w:qFormat/>
    <w:uiPriority w:val="99"/>
    <w:pPr>
      <w:widowControl/>
      <w:spacing w:after="160" w:line="240" w:lineRule="exact"/>
      <w:jc w:val="left"/>
    </w:pPr>
    <w:rPr>
      <w:rFonts w:ascii="Verdana" w:hAnsi="Verdana" w:eastAsia="仿宋_GB2312"/>
      <w:kern w:val="0"/>
      <w:sz w:val="20"/>
      <w:szCs w:val="20"/>
      <w:lang w:eastAsia="en-US"/>
    </w:rPr>
  </w:style>
  <w:style w:type="paragraph" w:customStyle="1" w:styleId="3651">
    <w:name w:val="样式 标题 3H3Heading 3 - oldLevel 3 HeadHeadingh33rd levellev...1"/>
    <w:basedOn w:val="5"/>
    <w:qFormat/>
    <w:uiPriority w:val="99"/>
    <w:pPr>
      <w:keepNext w:val="0"/>
      <w:keepLines w:val="0"/>
      <w:tabs>
        <w:tab w:val="left" w:pos="1140"/>
      </w:tabs>
      <w:spacing w:before="0" w:after="0" w:afterAutospacing="1" w:line="480" w:lineRule="auto"/>
      <w:ind w:left="1080" w:hanging="1080"/>
    </w:pPr>
    <w:rPr>
      <w:rFonts w:ascii="Arial" w:hAnsi="Arial" w:cs="宋体"/>
      <w:bCs w:val="0"/>
      <w:szCs w:val="20"/>
    </w:rPr>
  </w:style>
  <w:style w:type="paragraph" w:customStyle="1" w:styleId="3652">
    <w:name w:val="样式 标题 3H3标题 3 Char Char Char CharLevel 3 Headh3l3CTHeadin..."/>
    <w:basedOn w:val="5"/>
    <w:qFormat/>
    <w:uiPriority w:val="99"/>
    <w:pPr>
      <w:keepNext w:val="0"/>
      <w:keepLines w:val="0"/>
      <w:spacing w:before="0" w:after="0" w:afterAutospacing="1" w:line="360" w:lineRule="auto"/>
      <w:ind w:left="1080" w:firstLine="643" w:firstLineChars="200"/>
    </w:pPr>
    <w:rPr>
      <w:rFonts w:ascii="Arial" w:hAnsi="Arial" w:eastAsia="仿宋_GB2312" w:cs="宋体"/>
    </w:rPr>
  </w:style>
  <w:style w:type="paragraph" w:customStyle="1" w:styleId="3653">
    <w:name w:val="样式 标题 4 + 小四 非加粗"/>
    <w:basedOn w:val="5"/>
    <w:qFormat/>
    <w:uiPriority w:val="99"/>
    <w:pPr>
      <w:keepNext w:val="0"/>
      <w:keepLines w:val="0"/>
      <w:tabs>
        <w:tab w:val="left" w:pos="360"/>
        <w:tab w:val="left" w:pos="1740"/>
      </w:tabs>
      <w:adjustRightInd w:val="0"/>
      <w:snapToGrid w:val="0"/>
      <w:spacing w:before="0" w:after="0" w:afterAutospacing="1" w:line="360" w:lineRule="auto"/>
      <w:ind w:left="1325" w:leftChars="300" w:right="240" w:rightChars="100" w:hanging="605"/>
      <w:outlineLvl w:val="3"/>
    </w:pPr>
    <w:rPr>
      <w:rFonts w:ascii="Arial" w:hAnsi="Arial" w:eastAsia="黑体"/>
      <w:sz w:val="24"/>
      <w:szCs w:val="24"/>
    </w:rPr>
  </w:style>
  <w:style w:type="paragraph" w:customStyle="1" w:styleId="3654">
    <w:name w:val="Char Char Char Char Char Char Char Char Char Char Char Char Char Char Char Char4"/>
    <w:basedOn w:val="1"/>
    <w:qFormat/>
    <w:uiPriority w:val="99"/>
    <w:pPr>
      <w:widowControl/>
      <w:spacing w:after="160" w:line="240" w:lineRule="exact"/>
      <w:jc w:val="center"/>
    </w:pPr>
    <w:rPr>
      <w:rFonts w:ascii="宋体" w:hAnsi="宋体" w:eastAsia="仿宋_GB2312"/>
      <w:b/>
      <w:kern w:val="0"/>
      <w:sz w:val="30"/>
      <w:szCs w:val="30"/>
      <w:lang w:eastAsia="en-US"/>
    </w:rPr>
  </w:style>
  <w:style w:type="paragraph" w:customStyle="1" w:styleId="3655">
    <w:name w:val="wtext"/>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56">
    <w:name w:val="Char Char Char Char Char Char Char Char Char Char Char Char Char Char Char1 Char2"/>
    <w:basedOn w:val="1"/>
    <w:qFormat/>
    <w:uiPriority w:val="99"/>
    <w:pPr>
      <w:widowControl/>
      <w:spacing w:after="160" w:line="240" w:lineRule="exact"/>
      <w:jc w:val="left"/>
    </w:pPr>
    <w:rPr>
      <w:rFonts w:ascii="Verdana" w:hAnsi="Verdana" w:eastAsia="仿宋_GB2312"/>
      <w:kern w:val="0"/>
      <w:sz w:val="20"/>
      <w:szCs w:val="20"/>
      <w:lang w:eastAsia="en-US"/>
    </w:rPr>
  </w:style>
  <w:style w:type="paragraph" w:customStyle="1" w:styleId="3657">
    <w:name w:val="样式 样式 标题 4h4H4H41H42H43H44H45H46H47H48H49H410H411H421...1 + Fran..."/>
    <w:basedOn w:val="3347"/>
    <w:qFormat/>
    <w:uiPriority w:val="99"/>
    <w:pPr>
      <w:widowControl w:val="0"/>
      <w:tabs>
        <w:tab w:val="left" w:pos="1680"/>
      </w:tabs>
      <w:ind w:left="851" w:right="240"/>
    </w:pPr>
    <w:rPr>
      <w:rFonts w:ascii="Franklin Gothic Demi" w:hAnsi="Franklin Gothic Demi"/>
      <w:b w:val="0"/>
      <w:kern w:val="2"/>
    </w:rPr>
  </w:style>
  <w:style w:type="paragraph" w:customStyle="1" w:styleId="3658">
    <w:name w:val="Char52"/>
    <w:basedOn w:val="1"/>
    <w:qFormat/>
    <w:uiPriority w:val="99"/>
    <w:pPr>
      <w:tabs>
        <w:tab w:val="left" w:pos="360"/>
      </w:tabs>
    </w:pPr>
    <w:rPr>
      <w:rFonts w:eastAsia="仿宋_GB2312"/>
      <w:sz w:val="24"/>
    </w:rPr>
  </w:style>
  <w:style w:type="paragraph" w:customStyle="1" w:styleId="3659">
    <w:name w:val="Char Char1 Char Char Char Char2"/>
    <w:basedOn w:val="26"/>
    <w:qFormat/>
    <w:uiPriority w:val="99"/>
    <w:pPr>
      <w:spacing w:line="360" w:lineRule="auto"/>
    </w:pPr>
    <w:rPr>
      <w:rFonts w:ascii="Tahoma" w:hAnsi="Tahoma"/>
      <w:sz w:val="20"/>
      <w:szCs w:val="20"/>
    </w:rPr>
  </w:style>
  <w:style w:type="paragraph" w:customStyle="1" w:styleId="3660">
    <w:name w:val="样式 标题 6 + 黑色"/>
    <w:basedOn w:val="8"/>
    <w:qFormat/>
    <w:uiPriority w:val="99"/>
    <w:pPr>
      <w:keepNext w:val="0"/>
      <w:keepLines w:val="0"/>
      <w:tabs>
        <w:tab w:val="left" w:pos="2336"/>
      </w:tabs>
      <w:adjustRightInd/>
      <w:snapToGrid w:val="0"/>
      <w:spacing w:after="60" w:line="240" w:lineRule="atLeast"/>
      <w:ind w:left="2480" w:leftChars="100" w:right="100" w:rightChars="100"/>
      <w:textAlignment w:val="auto"/>
    </w:pPr>
    <w:rPr>
      <w:rFonts w:ascii="宋体" w:hAnsi="Times New Roman" w:eastAsia="仿宋_GB2312"/>
      <w:b w:val="0"/>
      <w:bCs w:val="0"/>
      <w:i/>
      <w:iCs/>
      <w:color w:val="000000"/>
      <w:sz w:val="22"/>
      <w:szCs w:val="20"/>
    </w:rPr>
  </w:style>
  <w:style w:type="paragraph" w:customStyle="1" w:styleId="3661">
    <w:name w:val="样式 标题 5 + 黑色"/>
    <w:basedOn w:val="7"/>
    <w:qFormat/>
    <w:uiPriority w:val="99"/>
    <w:pPr>
      <w:tabs>
        <w:tab w:val="left" w:pos="709"/>
        <w:tab w:val="left" w:pos="2194"/>
      </w:tabs>
      <w:adjustRightInd/>
      <w:snapToGrid w:val="0"/>
      <w:spacing w:beforeLines="100" w:afterLines="100" w:line="240" w:lineRule="atLeast"/>
      <w:ind w:left="2680" w:leftChars="100" w:right="100" w:rightChars="100" w:hanging="992"/>
      <w:textAlignment w:val="auto"/>
    </w:pPr>
    <w:rPr>
      <w:rFonts w:ascii="宋体" w:eastAsia="仿宋_GB2312"/>
      <w:b w:val="0"/>
      <w:bCs w:val="0"/>
      <w:color w:val="000000"/>
      <w:sz w:val="22"/>
      <w:szCs w:val="20"/>
    </w:rPr>
  </w:style>
  <w:style w:type="paragraph" w:customStyle="1" w:styleId="3662">
    <w:name w:val="Pa5"/>
    <w:basedOn w:val="191"/>
    <w:next w:val="191"/>
    <w:qFormat/>
    <w:uiPriority w:val="99"/>
    <w:pPr>
      <w:spacing w:line="241" w:lineRule="atLeast"/>
    </w:pPr>
    <w:rPr>
      <w:rFonts w:ascii="STHeiti Std" w:eastAsia="STHeiti Std" w:cs="Times New Roman"/>
      <w:color w:val="auto"/>
    </w:rPr>
  </w:style>
  <w:style w:type="paragraph" w:customStyle="1" w:styleId="3663">
    <w:name w:val="样式 表格文字 +"/>
    <w:basedOn w:val="914"/>
    <w:qFormat/>
    <w:uiPriority w:val="99"/>
    <w:pPr>
      <w:widowControl w:val="0"/>
      <w:spacing w:before="0" w:beforeAutospacing="0" w:line="240" w:lineRule="auto"/>
    </w:pPr>
    <w:rPr>
      <w:rFonts w:ascii="Franklin Gothic Demi" w:hAnsi="Franklin Gothic Demi" w:eastAsia="仿宋_GB2312"/>
      <w:snapToGrid/>
      <w:kern w:val="0"/>
      <w:sz w:val="24"/>
      <w:szCs w:val="24"/>
    </w:rPr>
  </w:style>
  <w:style w:type="paragraph" w:customStyle="1" w:styleId="3664">
    <w:name w:val="样式 左侧:  2.2 厘米  行距: 1.5 倍行距"/>
    <w:basedOn w:val="1"/>
    <w:qFormat/>
    <w:uiPriority w:val="99"/>
    <w:pPr>
      <w:spacing w:line="360" w:lineRule="auto"/>
      <w:ind w:left="1247"/>
      <w:jc w:val="left"/>
    </w:pPr>
    <w:rPr>
      <w:rFonts w:eastAsia="仿宋_GB2312" w:cs="宋体"/>
      <w:szCs w:val="20"/>
    </w:rPr>
  </w:style>
  <w:style w:type="paragraph" w:customStyle="1" w:styleId="3665">
    <w:name w:val="HTML 地址1"/>
    <w:basedOn w:val="1"/>
    <w:qFormat/>
    <w:uiPriority w:val="99"/>
    <w:pPr>
      <w:spacing w:line="360" w:lineRule="auto"/>
    </w:pPr>
    <w:rPr>
      <w:i/>
      <w:sz w:val="24"/>
    </w:rPr>
  </w:style>
  <w:style w:type="paragraph" w:customStyle="1" w:styleId="3666">
    <w:name w:val="样式 标题 5 + 段前: 1 行"/>
    <w:basedOn w:val="1"/>
    <w:qFormat/>
    <w:uiPriority w:val="99"/>
    <w:rPr>
      <w:rFonts w:ascii="Arial" w:hAnsi="Arial" w:eastAsia="仿宋_GB2312"/>
      <w:sz w:val="24"/>
    </w:rPr>
  </w:style>
  <w:style w:type="paragraph" w:customStyle="1" w:styleId="3667">
    <w:name w:val="Style Heading 3H3l3CT小标题中 + Line spacing:  1.5 lines1"/>
    <w:basedOn w:val="5"/>
    <w:next w:val="21"/>
    <w:qFormat/>
    <w:uiPriority w:val="99"/>
    <w:pPr>
      <w:keepNext w:val="0"/>
      <w:keepLines w:val="0"/>
      <w:widowControl/>
      <w:tabs>
        <w:tab w:val="left" w:pos="1140"/>
      </w:tabs>
      <w:spacing w:before="0" w:beforeAutospacing="1" w:after="0" w:afterAutospacing="1" w:line="360" w:lineRule="auto"/>
      <w:ind w:left="1260" w:hanging="720"/>
    </w:pPr>
    <w:rPr>
      <w:rFonts w:eastAsia="黑体"/>
      <w:bCs w:val="0"/>
      <w:kern w:val="0"/>
      <w:sz w:val="30"/>
      <w:szCs w:val="20"/>
    </w:rPr>
  </w:style>
  <w:style w:type="paragraph" w:customStyle="1" w:styleId="3668">
    <w:name w:val="否"/>
    <w:basedOn w:val="1"/>
    <w:qFormat/>
    <w:uiPriority w:val="99"/>
    <w:pPr>
      <w:autoSpaceDE w:val="0"/>
      <w:autoSpaceDN w:val="0"/>
      <w:adjustRightInd w:val="0"/>
    </w:pPr>
    <w:rPr>
      <w:rFonts w:eastAsia="仿宋_GB2312"/>
      <w:color w:val="0000FF"/>
      <w:kern w:val="0"/>
      <w:sz w:val="18"/>
      <w:szCs w:val="20"/>
    </w:rPr>
  </w:style>
  <w:style w:type="paragraph" w:customStyle="1" w:styleId="3669">
    <w:name w:val="CSS4级正文"/>
    <w:basedOn w:val="1"/>
    <w:qFormat/>
    <w:uiPriority w:val="99"/>
    <w:pPr>
      <w:spacing w:line="360" w:lineRule="auto"/>
      <w:ind w:left="1440" w:leftChars="600" w:firstLine="200" w:firstLineChars="200"/>
      <w:jc w:val="left"/>
    </w:pPr>
    <w:rPr>
      <w:rFonts w:cs="宋体"/>
      <w:sz w:val="24"/>
      <w:szCs w:val="20"/>
    </w:rPr>
  </w:style>
  <w:style w:type="paragraph" w:customStyle="1" w:styleId="3670">
    <w:name w:val="列名"/>
    <w:basedOn w:val="1"/>
    <w:qFormat/>
    <w:uiPriority w:val="99"/>
    <w:pPr>
      <w:autoSpaceDE w:val="0"/>
      <w:autoSpaceDN w:val="0"/>
      <w:adjustRightInd w:val="0"/>
    </w:pPr>
    <w:rPr>
      <w:rFonts w:eastAsia="仿宋_GB2312"/>
      <w:b/>
      <w:color w:val="000000"/>
      <w:kern w:val="0"/>
      <w:sz w:val="18"/>
      <w:szCs w:val="20"/>
    </w:rPr>
  </w:style>
  <w:style w:type="paragraph" w:customStyle="1" w:styleId="3671">
    <w:name w:val="标准文件_四级条标题"/>
    <w:basedOn w:val="526"/>
    <w:next w:val="1"/>
    <w:qFormat/>
    <w:uiPriority w:val="99"/>
    <w:pPr>
      <w:spacing w:before="0" w:after="0"/>
      <w:jc w:val="left"/>
      <w:outlineLvl w:val="5"/>
    </w:pPr>
    <w:rPr>
      <w:sz w:val="28"/>
    </w:rPr>
  </w:style>
  <w:style w:type="paragraph" w:customStyle="1" w:styleId="3672">
    <w:name w:val="是"/>
    <w:basedOn w:val="1"/>
    <w:qFormat/>
    <w:uiPriority w:val="99"/>
    <w:pPr>
      <w:autoSpaceDE w:val="0"/>
      <w:autoSpaceDN w:val="0"/>
      <w:adjustRightInd w:val="0"/>
    </w:pPr>
    <w:rPr>
      <w:rFonts w:eastAsia="仿宋_GB2312"/>
      <w:color w:val="FF0000"/>
      <w:kern w:val="0"/>
      <w:sz w:val="18"/>
      <w:szCs w:val="20"/>
    </w:rPr>
  </w:style>
  <w:style w:type="paragraph" w:customStyle="1" w:styleId="3673">
    <w:name w:val="Char Char Char Char Char Char1 Char3"/>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674">
    <w:name w:val="Doc Info"/>
    <w:basedOn w:val="1"/>
    <w:qFormat/>
    <w:uiPriority w:val="99"/>
    <w:pPr>
      <w:widowControl/>
      <w:spacing w:before="120" w:after="120"/>
      <w:ind w:right="-35"/>
      <w:jc w:val="right"/>
    </w:pPr>
    <w:rPr>
      <w:rFonts w:ascii="Arial" w:hAnsi="Arial" w:eastAsia="Times New Roman"/>
      <w:b/>
      <w:kern w:val="0"/>
      <w:sz w:val="36"/>
      <w:szCs w:val="20"/>
      <w:lang w:val="en-GB" w:eastAsia="en-US"/>
    </w:rPr>
  </w:style>
  <w:style w:type="paragraph" w:customStyle="1" w:styleId="3675">
    <w:name w:val="标题31"/>
    <w:basedOn w:val="5"/>
    <w:qFormat/>
    <w:uiPriority w:val="99"/>
    <w:pPr>
      <w:keepNext w:val="0"/>
      <w:keepLines w:val="0"/>
      <w:tabs>
        <w:tab w:val="left" w:pos="1140"/>
        <w:tab w:val="left" w:pos="1260"/>
      </w:tabs>
      <w:spacing w:before="0" w:after="0" w:afterAutospacing="1" w:line="412" w:lineRule="auto"/>
      <w:ind w:left="1260" w:hanging="420"/>
    </w:pPr>
    <w:rPr>
      <w:bCs w:val="0"/>
      <w:szCs w:val="24"/>
    </w:rPr>
  </w:style>
  <w:style w:type="paragraph" w:customStyle="1" w:styleId="3676">
    <w:name w:val="条目"/>
    <w:basedOn w:val="86"/>
    <w:semiHidden/>
    <w:qFormat/>
    <w:uiPriority w:val="99"/>
    <w:pPr>
      <w:numPr>
        <w:ilvl w:val="0"/>
        <w:numId w:val="193"/>
      </w:numPr>
      <w:tabs>
        <w:tab w:val="left" w:pos="360"/>
        <w:tab w:val="left" w:pos="800"/>
        <w:tab w:val="left" w:pos="1200"/>
        <w:tab w:val="clear" w:pos="420"/>
      </w:tabs>
      <w:spacing w:after="0"/>
      <w:ind w:left="0" w:firstLine="420" w:firstLineChars="0"/>
    </w:pPr>
    <w:rPr>
      <w:rFonts w:ascii="Calibri" w:hAnsi="Calibri"/>
      <w:bCs/>
      <w:sz w:val="24"/>
    </w:rPr>
  </w:style>
  <w:style w:type="paragraph" w:customStyle="1" w:styleId="3677">
    <w:name w:val="样式 标题 7Legal Level 1.1.L7H7PIM 7不用sdfletter listL71H71...1"/>
    <w:basedOn w:val="9"/>
    <w:qFormat/>
    <w:uiPriority w:val="99"/>
    <w:pPr>
      <w:tabs>
        <w:tab w:val="left" w:pos="0"/>
        <w:tab w:val="left" w:pos="1716"/>
      </w:tabs>
      <w:spacing w:line="316" w:lineRule="auto"/>
      <w:ind w:left="1276" w:hanging="1276"/>
      <w:textAlignment w:val="auto"/>
    </w:pPr>
    <w:rPr>
      <w:rFonts w:ascii="宋体" w:hAnsi="宋体"/>
      <w:kern w:val="2"/>
      <w:sz w:val="20"/>
      <w:szCs w:val="20"/>
    </w:rPr>
  </w:style>
  <w:style w:type="paragraph" w:customStyle="1" w:styleId="3678">
    <w:name w:val="MyBullet3"/>
    <w:basedOn w:val="1"/>
    <w:semiHidden/>
    <w:qFormat/>
    <w:uiPriority w:val="99"/>
    <w:pPr>
      <w:widowControl/>
      <w:numPr>
        <w:ilvl w:val="0"/>
        <w:numId w:val="194"/>
      </w:numPr>
      <w:overflowPunct w:val="0"/>
      <w:autoSpaceDE w:val="0"/>
      <w:autoSpaceDN w:val="0"/>
      <w:adjustRightInd w:val="0"/>
      <w:spacing w:line="360" w:lineRule="auto"/>
      <w:jc w:val="left"/>
    </w:pPr>
    <w:rPr>
      <w:rFonts w:ascii="宋体" w:eastAsia="仿宋_GB2312"/>
      <w:bCs/>
      <w:kern w:val="0"/>
      <w:sz w:val="24"/>
      <w:szCs w:val="20"/>
    </w:rPr>
  </w:style>
  <w:style w:type="paragraph" w:customStyle="1" w:styleId="3679">
    <w:name w:val="Char Char1 Char Char Char Char Char Char Char2"/>
    <w:basedOn w:val="1"/>
    <w:qFormat/>
    <w:uiPriority w:val="99"/>
    <w:pPr>
      <w:spacing w:line="360" w:lineRule="auto"/>
    </w:pPr>
    <w:rPr>
      <w:rFonts w:ascii="Tahoma" w:hAnsi="Tahoma"/>
      <w:sz w:val="24"/>
      <w:szCs w:val="20"/>
    </w:rPr>
  </w:style>
  <w:style w:type="paragraph" w:customStyle="1" w:styleId="3680">
    <w:name w:val="a7"/>
    <w:basedOn w:val="9"/>
    <w:qFormat/>
    <w:uiPriority w:val="99"/>
    <w:pPr>
      <w:tabs>
        <w:tab w:val="left" w:pos="0"/>
        <w:tab w:val="left" w:pos="1620"/>
      </w:tabs>
      <w:adjustRightInd/>
      <w:spacing w:line="316" w:lineRule="auto"/>
      <w:ind w:left="3500" w:hanging="420"/>
      <w:textAlignment w:val="auto"/>
    </w:pPr>
    <w:rPr>
      <w:rFonts w:ascii="宋体" w:hAnsi="宋体" w:eastAsia="仿宋_GB2312"/>
      <w:color w:val="000000"/>
      <w:kern w:val="2"/>
      <w:sz w:val="20"/>
      <w:szCs w:val="20"/>
    </w:rPr>
  </w:style>
  <w:style w:type="paragraph" w:customStyle="1" w:styleId="3681">
    <w:name w:val="a9"/>
    <w:basedOn w:val="11"/>
    <w:qFormat/>
    <w:uiPriority w:val="99"/>
    <w:pPr>
      <w:tabs>
        <w:tab w:val="left" w:pos="0"/>
        <w:tab w:val="left" w:pos="1559"/>
        <w:tab w:val="left" w:pos="5102"/>
      </w:tabs>
      <w:ind w:left="1559" w:hanging="1559"/>
      <w:textAlignment w:val="auto"/>
    </w:pPr>
    <w:rPr>
      <w:rFonts w:ascii="宋体" w:hAnsi="宋体" w:eastAsia="仿宋_GB2312"/>
      <w:b/>
      <w:color w:val="000000"/>
      <w:sz w:val="24"/>
      <w:szCs w:val="20"/>
    </w:rPr>
  </w:style>
  <w:style w:type="paragraph" w:customStyle="1" w:styleId="3682">
    <w:name w:val="a6"/>
    <w:basedOn w:val="8"/>
    <w:qFormat/>
    <w:uiPriority w:val="99"/>
    <w:pPr>
      <w:tabs>
        <w:tab w:val="left" w:pos="1134"/>
      </w:tabs>
      <w:adjustRightInd/>
      <w:spacing w:before="100" w:beforeAutospacing="1" w:after="100" w:afterAutospacing="1" w:line="360" w:lineRule="auto"/>
      <w:jc w:val="both"/>
      <w:textAlignment w:val="auto"/>
    </w:pPr>
    <w:rPr>
      <w:rFonts w:ascii="宋体" w:hAnsi="宋体" w:eastAsia="仿宋_GB2312"/>
      <w:color w:val="000000"/>
      <w:kern w:val="2"/>
      <w:sz w:val="20"/>
      <w:szCs w:val="20"/>
    </w:rPr>
  </w:style>
  <w:style w:type="paragraph" w:customStyle="1" w:styleId="3683">
    <w:name w:val="标题 71"/>
    <w:basedOn w:val="1"/>
    <w:next w:val="1"/>
    <w:qFormat/>
    <w:uiPriority w:val="99"/>
    <w:pPr>
      <w:keepNext/>
      <w:keepLines/>
      <w:tabs>
        <w:tab w:val="left" w:pos="425"/>
        <w:tab w:val="left" w:pos="1296"/>
      </w:tabs>
      <w:spacing w:before="240" w:after="64" w:line="316" w:lineRule="auto"/>
      <w:ind w:left="425" w:hanging="425"/>
      <w:outlineLvl w:val="6"/>
    </w:pPr>
    <w:rPr>
      <w:rFonts w:eastAsia="仿宋_GB2312"/>
      <w:b/>
      <w:sz w:val="24"/>
    </w:rPr>
  </w:style>
  <w:style w:type="paragraph" w:customStyle="1" w:styleId="3684">
    <w:name w:val="aa8"/>
    <w:basedOn w:val="481"/>
    <w:qFormat/>
    <w:uiPriority w:val="99"/>
    <w:rPr>
      <w:rFonts w:ascii="宋体" w:hAnsi="宋体" w:eastAsia="宋体"/>
      <w:b/>
    </w:rPr>
  </w:style>
  <w:style w:type="paragraph" w:customStyle="1" w:styleId="3685">
    <w:name w:val="样式 列表编号 2 + (中文) 宋体 小四 两端对齐 段后: 0 磅 行距: 1.5 倍行距"/>
    <w:basedOn w:val="14"/>
    <w:qFormat/>
    <w:uiPriority w:val="99"/>
    <w:pPr>
      <w:widowControl/>
      <w:numPr>
        <w:ilvl w:val="0"/>
        <w:numId w:val="0"/>
      </w:numPr>
      <w:tabs>
        <w:tab w:val="left" w:pos="780"/>
        <w:tab w:val="left" w:pos="960"/>
        <w:tab w:val="clear" w:pos="567"/>
      </w:tabs>
      <w:spacing w:line="360" w:lineRule="auto"/>
      <w:textAlignment w:val="auto"/>
    </w:pPr>
    <w:rPr>
      <w:rFonts w:ascii="宋体" w:hAnsi="宋体" w:cs="宋体"/>
      <w:sz w:val="24"/>
    </w:rPr>
  </w:style>
  <w:style w:type="paragraph" w:customStyle="1" w:styleId="3686">
    <w:name w:val="样式 首行缩进:  2 字符 Char Char Char Char Char"/>
    <w:basedOn w:val="1"/>
    <w:qFormat/>
    <w:uiPriority w:val="99"/>
    <w:pPr>
      <w:spacing w:line="360" w:lineRule="auto"/>
      <w:ind w:firstLine="200" w:firstLineChars="200"/>
    </w:pPr>
    <w:rPr>
      <w:rFonts w:cs="宋体"/>
      <w:sz w:val="24"/>
    </w:rPr>
  </w:style>
  <w:style w:type="paragraph" w:customStyle="1" w:styleId="3687">
    <w:name w:val="样式 标题 8Legal Level 1.1.1.Level 1.1.1注意框体Legal Level 1.1.1.1...2"/>
    <w:basedOn w:val="10"/>
    <w:qFormat/>
    <w:uiPriority w:val="99"/>
    <w:pPr>
      <w:tabs>
        <w:tab w:val="left" w:pos="0"/>
        <w:tab w:val="left" w:pos="360"/>
        <w:tab w:val="left" w:pos="4394"/>
      </w:tabs>
      <w:ind w:left="1440" w:hanging="1440"/>
      <w:textAlignment w:val="auto"/>
    </w:pPr>
    <w:rPr>
      <w:rFonts w:ascii="宋体" w:hAnsi="宋体" w:eastAsia="仿宋_GB2312" w:cs="宋体"/>
      <w:b/>
      <w:color w:val="000000"/>
      <w:szCs w:val="20"/>
    </w:rPr>
  </w:style>
  <w:style w:type="paragraph" w:customStyle="1" w:styleId="3688">
    <w:name w:val="表格列标题"/>
    <w:basedOn w:val="1"/>
    <w:qFormat/>
    <w:uiPriority w:val="99"/>
    <w:pPr>
      <w:spacing w:line="360" w:lineRule="auto"/>
    </w:pPr>
    <w:rPr>
      <w:b/>
      <w:sz w:val="24"/>
    </w:rPr>
  </w:style>
  <w:style w:type="paragraph" w:customStyle="1" w:styleId="3689">
    <w:name w:val="样式 标题 8Legal Level 1.1.1.Level 1.1.1注意框体Legal Level 1.1.1.1...3"/>
    <w:basedOn w:val="10"/>
    <w:qFormat/>
    <w:uiPriority w:val="99"/>
    <w:pPr>
      <w:tabs>
        <w:tab w:val="left" w:pos="0"/>
        <w:tab w:val="left" w:pos="4394"/>
      </w:tabs>
      <w:ind w:left="1418" w:hanging="1418"/>
      <w:textAlignment w:val="auto"/>
    </w:pPr>
    <w:rPr>
      <w:rFonts w:ascii="宋体" w:hAnsi="宋体" w:eastAsia="仿宋_GB2312"/>
      <w:b/>
      <w:color w:val="000000"/>
      <w:szCs w:val="20"/>
    </w:rPr>
  </w:style>
  <w:style w:type="paragraph" w:customStyle="1" w:styleId="3690">
    <w:name w:val="第三级"/>
    <w:basedOn w:val="5"/>
    <w:next w:val="1495"/>
    <w:qFormat/>
    <w:uiPriority w:val="99"/>
    <w:pPr>
      <w:keepNext w:val="0"/>
      <w:keepLines w:val="0"/>
      <w:spacing w:before="0" w:after="0" w:afterAutospacing="1" w:line="240" w:lineRule="auto"/>
      <w:ind w:left="1080" w:hanging="1080"/>
    </w:pPr>
    <w:rPr>
      <w:rFonts w:eastAsia="黑体"/>
      <w:bCs w:val="0"/>
      <w:color w:val="000000"/>
      <w:sz w:val="28"/>
      <w:szCs w:val="24"/>
    </w:rPr>
  </w:style>
  <w:style w:type="paragraph" w:customStyle="1" w:styleId="3691">
    <w:name w:val="样式 样式 标题 5H5口口1口2heading 5Level 3 - i第四层条h5PIM 5h51headi... + Fr..."/>
    <w:basedOn w:val="1374"/>
    <w:qFormat/>
    <w:uiPriority w:val="99"/>
    <w:pPr>
      <w:keepNext w:val="0"/>
      <w:keepLines w:val="0"/>
      <w:widowControl w:val="0"/>
      <w:tabs>
        <w:tab w:val="left" w:pos="1460"/>
        <w:tab w:val="left" w:pos="2044"/>
        <w:tab w:val="left" w:pos="2100"/>
        <w:tab w:val="clear" w:pos="0"/>
        <w:tab w:val="clear" w:pos="1843"/>
      </w:tabs>
      <w:adjustRightInd w:val="0"/>
      <w:snapToGrid w:val="0"/>
      <w:spacing w:line="480" w:lineRule="exact"/>
      <w:ind w:left="2100" w:right="0" w:hanging="420"/>
      <w:jc w:val="both"/>
    </w:pPr>
    <w:rPr>
      <w:rFonts w:ascii="Franklin Gothic Demi" w:hAnsi="Franklin Gothic Demi" w:eastAsia="等线"/>
      <w:bCs w:val="0"/>
      <w:sz w:val="24"/>
    </w:rPr>
  </w:style>
  <w:style w:type="paragraph" w:customStyle="1" w:styleId="3692">
    <w:name w:val="第一级"/>
    <w:basedOn w:val="3"/>
    <w:next w:val="1495"/>
    <w:qFormat/>
    <w:uiPriority w:val="99"/>
    <w:pPr>
      <w:keepLines/>
      <w:tabs>
        <w:tab w:val="left" w:pos="360"/>
      </w:tabs>
      <w:spacing w:beforeLines="100" w:afterLines="100"/>
      <w:ind w:left="360" w:hanging="360"/>
    </w:pPr>
    <w:rPr>
      <w:kern w:val="44"/>
      <w:sz w:val="32"/>
      <w:szCs w:val="24"/>
    </w:rPr>
  </w:style>
  <w:style w:type="paragraph" w:customStyle="1" w:styleId="3693">
    <w:name w:val="样式 标题 5 + 段前: 1 行 段后: 1 行"/>
    <w:basedOn w:val="7"/>
    <w:qFormat/>
    <w:uiPriority w:val="99"/>
    <w:pPr>
      <w:keepLines w:val="0"/>
      <w:tabs>
        <w:tab w:val="left" w:pos="709"/>
        <w:tab w:val="left" w:pos="1008"/>
        <w:tab w:val="left" w:pos="2580"/>
      </w:tabs>
      <w:adjustRightInd/>
      <w:spacing w:beforeLines="100" w:afterLines="100" w:line="360" w:lineRule="auto"/>
      <w:ind w:left="2580" w:hanging="420"/>
      <w:jc w:val="both"/>
      <w:textAlignment w:val="auto"/>
    </w:pPr>
    <w:rPr>
      <w:rFonts w:ascii="Arial" w:hAnsi="Arial" w:eastAsia="黑体" w:cs="宋体"/>
      <w:b w:val="0"/>
      <w:bCs w:val="0"/>
      <w:spacing w:val="10"/>
      <w:kern w:val="2"/>
      <w:sz w:val="24"/>
      <w:szCs w:val="24"/>
    </w:rPr>
  </w:style>
  <w:style w:type="paragraph" w:customStyle="1" w:styleId="3694">
    <w:name w:val="第四级"/>
    <w:basedOn w:val="6"/>
    <w:next w:val="1495"/>
    <w:qFormat/>
    <w:uiPriority w:val="99"/>
    <w:pPr>
      <w:widowControl/>
      <w:tabs>
        <w:tab w:val="left" w:pos="709"/>
      </w:tabs>
      <w:spacing w:beforeLines="100" w:afterLines="100" w:line="240" w:lineRule="auto"/>
      <w:ind w:right="100"/>
      <w:jc w:val="left"/>
    </w:pPr>
    <w:rPr>
      <w:rFonts w:ascii="Times New Roman" w:hAnsi="Times New Roman"/>
      <w:bCs w:val="0"/>
      <w:sz w:val="24"/>
      <w:szCs w:val="20"/>
    </w:rPr>
  </w:style>
  <w:style w:type="paragraph" w:customStyle="1" w:styleId="3695">
    <w:name w:val="标注》"/>
    <w:basedOn w:val="1"/>
    <w:qFormat/>
    <w:uiPriority w:val="99"/>
    <w:pPr>
      <w:tabs>
        <w:tab w:val="left" w:pos="420"/>
      </w:tabs>
      <w:spacing w:after="60"/>
      <w:ind w:left="420" w:hanging="420"/>
    </w:pPr>
    <w:rPr>
      <w:rFonts w:eastAsia="黑体"/>
      <w:b/>
      <w:sz w:val="24"/>
    </w:rPr>
  </w:style>
  <w:style w:type="paragraph" w:customStyle="1" w:styleId="3696">
    <w:name w:val="提示1"/>
    <w:basedOn w:val="1"/>
    <w:qFormat/>
    <w:uiPriority w:val="99"/>
    <w:pPr>
      <w:tabs>
        <w:tab w:val="left" w:pos="397"/>
      </w:tabs>
      <w:ind w:left="397" w:hanging="397"/>
    </w:pPr>
    <w:rPr>
      <w:rFonts w:eastAsia="黑体"/>
      <w:b/>
      <w:color w:val="FF0000"/>
      <w:sz w:val="28"/>
    </w:rPr>
  </w:style>
  <w:style w:type="paragraph" w:customStyle="1" w:styleId="3697">
    <w:name w:val="功能项目"/>
    <w:basedOn w:val="1"/>
    <w:qFormat/>
    <w:uiPriority w:val="99"/>
    <w:pPr>
      <w:tabs>
        <w:tab w:val="left" w:pos="1140"/>
      </w:tabs>
      <w:spacing w:after="120" w:line="240" w:lineRule="atLeast"/>
      <w:ind w:left="1140" w:hanging="420"/>
    </w:pPr>
    <w:rPr>
      <w:rFonts w:eastAsia="仿宋_GB2312"/>
      <w:sz w:val="24"/>
    </w:rPr>
  </w:style>
  <w:style w:type="paragraph" w:customStyle="1" w:styleId="3698">
    <w:name w:val="Normal Text"/>
    <w:basedOn w:val="1"/>
    <w:qFormat/>
    <w:uiPriority w:val="99"/>
    <w:pPr>
      <w:widowControl/>
      <w:overflowPunct w:val="0"/>
      <w:autoSpaceDE w:val="0"/>
      <w:autoSpaceDN w:val="0"/>
      <w:adjustRightInd w:val="0"/>
      <w:spacing w:after="280" w:line="360" w:lineRule="auto"/>
      <w:ind w:firstLine="720"/>
    </w:pPr>
    <w:rPr>
      <w:rFonts w:ascii="¿¬Ìå" w:hAnsi="¿¬Ìå" w:eastAsia="仿宋_GB2312"/>
      <w:kern w:val="0"/>
      <w:sz w:val="28"/>
      <w:lang w:val="en-GB"/>
    </w:rPr>
  </w:style>
  <w:style w:type="paragraph" w:customStyle="1" w:styleId="3699">
    <w:name w:val="Char Char1 Char Char Char Char Char Char Char Char Char Char Char Char Char Char Char Char1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700">
    <w:name w:val="Ident Text-Level 1"/>
    <w:basedOn w:val="1"/>
    <w:qFormat/>
    <w:uiPriority w:val="99"/>
    <w:pPr>
      <w:widowControl/>
      <w:overflowPunct w:val="0"/>
      <w:autoSpaceDE w:val="0"/>
      <w:autoSpaceDN w:val="0"/>
      <w:adjustRightInd w:val="0"/>
      <w:ind w:left="720"/>
    </w:pPr>
    <w:rPr>
      <w:rFonts w:ascii="¿¬Ìå" w:hAnsi="¿¬Ìå" w:eastAsia="仿宋_GB2312"/>
      <w:kern w:val="0"/>
      <w:sz w:val="28"/>
      <w:lang w:val="en-GB"/>
    </w:rPr>
  </w:style>
  <w:style w:type="paragraph" w:customStyle="1" w:styleId="3701">
    <w:name w:val="分类正文"/>
    <w:basedOn w:val="1"/>
    <w:qFormat/>
    <w:uiPriority w:val="99"/>
    <w:pPr>
      <w:tabs>
        <w:tab w:val="left" w:pos="1265"/>
      </w:tabs>
      <w:ind w:left="1265" w:hanging="420"/>
    </w:pPr>
    <w:rPr>
      <w:rFonts w:ascii="Arial" w:hAnsi="Arial" w:eastAsia="仿宋_GB2312" w:cs="Arial"/>
      <w:sz w:val="24"/>
    </w:rPr>
  </w:style>
  <w:style w:type="paragraph" w:customStyle="1" w:styleId="3702">
    <w:name w:val="附录标题 2"/>
    <w:basedOn w:val="4"/>
    <w:next w:val="1"/>
    <w:qFormat/>
    <w:uiPriority w:val="99"/>
    <w:pPr>
      <w:keepLines w:val="0"/>
      <w:tabs>
        <w:tab w:val="left" w:pos="1680"/>
      </w:tabs>
      <w:spacing w:line="415" w:lineRule="auto"/>
      <w:ind w:left="1680" w:hanging="747"/>
      <w:jc w:val="left"/>
    </w:pPr>
    <w:rPr>
      <w:rFonts w:eastAsia="黑体" w:cs="Arial"/>
      <w:b w:val="0"/>
      <w:bCs w:val="0"/>
      <w:color w:val="000000"/>
      <w:sz w:val="36"/>
      <w:szCs w:val="24"/>
    </w:rPr>
  </w:style>
  <w:style w:type="paragraph" w:customStyle="1" w:styleId="3703">
    <w:name w:val="版本控制标题"/>
    <w:basedOn w:val="1"/>
    <w:qFormat/>
    <w:uiPriority w:val="99"/>
    <w:pPr>
      <w:spacing w:before="156" w:after="156" w:line="360" w:lineRule="auto"/>
    </w:pPr>
    <w:rPr>
      <w:b/>
      <w:sz w:val="24"/>
      <w:szCs w:val="20"/>
    </w:rPr>
  </w:style>
  <w:style w:type="paragraph" w:customStyle="1" w:styleId="3704">
    <w:name w:val="BMCC_标题3"/>
    <w:basedOn w:val="5"/>
    <w:qFormat/>
    <w:uiPriority w:val="99"/>
    <w:pPr>
      <w:keepNext w:val="0"/>
      <w:keepLines w:val="0"/>
      <w:adjustRightInd w:val="0"/>
      <w:spacing w:before="0" w:after="0" w:afterAutospacing="1" w:line="412" w:lineRule="auto"/>
      <w:ind w:left="1080" w:hanging="1080"/>
    </w:pPr>
    <w:rPr>
      <w:rFonts w:ascii="Arial" w:hAnsi="Arial" w:eastAsia="黑体" w:cs="Arial"/>
      <w:b w:val="0"/>
      <w:bCs w:val="0"/>
      <w:sz w:val="30"/>
      <w:szCs w:val="24"/>
    </w:rPr>
  </w:style>
  <w:style w:type="paragraph" w:customStyle="1" w:styleId="3705">
    <w:name w:val="项目内容"/>
    <w:basedOn w:val="35"/>
    <w:qFormat/>
    <w:uiPriority w:val="99"/>
  </w:style>
  <w:style w:type="paragraph" w:customStyle="1" w:styleId="3706">
    <w:name w:val="样式 样式 样式 宋体 加粗 段后: 6 磅 + 加粗 +1"/>
    <w:basedOn w:val="761"/>
    <w:qFormat/>
    <w:uiPriority w:val="99"/>
    <w:rPr>
      <w:rFonts w:ascii="Franklin Gothic Demi" w:hAnsi="Franklin Gothic Demi"/>
      <w:bCs w:val="0"/>
    </w:rPr>
  </w:style>
  <w:style w:type="paragraph" w:customStyle="1" w:styleId="3707">
    <w:name w:val="题目副题"/>
    <w:basedOn w:val="64"/>
    <w:qFormat/>
    <w:uiPriority w:val="99"/>
    <w:pPr>
      <w:widowControl w:val="0"/>
      <w:spacing w:before="240" w:after="240" w:line="312" w:lineRule="auto"/>
    </w:pPr>
    <w:rPr>
      <w:rFonts w:ascii="Arial Black" w:hAnsi="Arial Black" w:eastAsia="黑体" w:cs="Arial"/>
      <w:b/>
      <w:i w:val="0"/>
      <w:color w:val="000000"/>
      <w:kern w:val="28"/>
      <w:sz w:val="44"/>
      <w:szCs w:val="24"/>
    </w:rPr>
  </w:style>
  <w:style w:type="paragraph" w:customStyle="1" w:styleId="3708">
    <w:name w:val="BMCC_标题1"/>
    <w:basedOn w:val="3"/>
    <w:next w:val="3709"/>
    <w:qFormat/>
    <w:uiPriority w:val="99"/>
    <w:pPr>
      <w:keepLines/>
      <w:pageBreakBefore/>
      <w:pBdr>
        <w:bottom w:val="single" w:color="C0C0C0" w:sz="18" w:space="1"/>
      </w:pBdr>
      <w:tabs>
        <w:tab w:val="left" w:pos="360"/>
        <w:tab w:val="left" w:pos="1262"/>
      </w:tabs>
      <w:spacing w:beforeLines="100" w:afterLines="100" w:line="360" w:lineRule="auto"/>
      <w:ind w:left="431" w:hanging="431"/>
      <w:jc w:val="both"/>
    </w:pPr>
    <w:rPr>
      <w:rFonts w:eastAsia="黑体" w:cs="Arial"/>
      <w:bCs w:val="0"/>
      <w:kern w:val="44"/>
      <w:sz w:val="44"/>
      <w:szCs w:val="24"/>
    </w:rPr>
  </w:style>
  <w:style w:type="paragraph" w:customStyle="1" w:styleId="3709">
    <w:name w:val="bmcc_正文缩进"/>
    <w:basedOn w:val="1"/>
    <w:semiHidden/>
    <w:qFormat/>
    <w:uiPriority w:val="99"/>
    <w:pPr>
      <w:spacing w:after="120"/>
      <w:ind w:left="480" w:leftChars="200" w:firstLine="200" w:firstLineChars="200"/>
    </w:pPr>
    <w:rPr>
      <w:rFonts w:ascii="Arial" w:hAnsi="Arial" w:eastAsia="仿宋_GB2312" w:cs="Arial"/>
      <w:bCs/>
      <w:sz w:val="24"/>
      <w:szCs w:val="20"/>
    </w:rPr>
  </w:style>
  <w:style w:type="paragraph" w:customStyle="1" w:styleId="3710">
    <w:name w:val="BMCC_标题2"/>
    <w:basedOn w:val="4"/>
    <w:qFormat/>
    <w:uiPriority w:val="99"/>
    <w:pPr>
      <w:keepLines w:val="0"/>
      <w:tabs>
        <w:tab w:val="left" w:pos="1682"/>
      </w:tabs>
      <w:spacing w:line="415" w:lineRule="auto"/>
      <w:ind w:left="1682" w:hanging="747"/>
      <w:jc w:val="left"/>
    </w:pPr>
    <w:rPr>
      <w:rFonts w:eastAsia="黑体" w:cs="Arial"/>
      <w:b w:val="0"/>
      <w:bCs w:val="0"/>
      <w:color w:val="000000"/>
      <w:sz w:val="36"/>
      <w:szCs w:val="24"/>
    </w:rPr>
  </w:style>
  <w:style w:type="paragraph" w:customStyle="1" w:styleId="3711">
    <w:name w:val="BMCC_正文"/>
    <w:basedOn w:val="1"/>
    <w:qFormat/>
    <w:uiPriority w:val="99"/>
    <w:rPr>
      <w:rFonts w:ascii="Arial" w:hAnsi="Arial" w:eastAsia="仿宋_GB2312" w:cs="Arial"/>
      <w:sz w:val="24"/>
    </w:rPr>
  </w:style>
  <w:style w:type="paragraph" w:customStyle="1" w:styleId="3712">
    <w:name w:val="方案标题3"/>
    <w:basedOn w:val="5"/>
    <w:next w:val="1483"/>
    <w:qFormat/>
    <w:uiPriority w:val="99"/>
    <w:pPr>
      <w:keepNext w:val="0"/>
      <w:keepLines w:val="0"/>
      <w:tabs>
        <w:tab w:val="left" w:pos="1685"/>
      </w:tabs>
      <w:spacing w:before="0" w:after="0" w:afterAutospacing="1" w:line="240" w:lineRule="auto"/>
      <w:ind w:left="1685" w:leftChars="400" w:hanging="1080"/>
    </w:pPr>
    <w:rPr>
      <w:rFonts w:ascii="宋体" w:hAnsi="宋体"/>
      <w:bCs w:val="0"/>
      <w:color w:val="000000"/>
      <w:sz w:val="28"/>
      <w:szCs w:val="24"/>
    </w:rPr>
  </w:style>
  <w:style w:type="paragraph" w:customStyle="1" w:styleId="3713">
    <w:name w:val="BMCC 标题4"/>
    <w:basedOn w:val="6"/>
    <w:next w:val="3709"/>
    <w:qFormat/>
    <w:uiPriority w:val="99"/>
    <w:pPr>
      <w:widowControl/>
      <w:tabs>
        <w:tab w:val="left" w:pos="709"/>
      </w:tabs>
      <w:spacing w:beforeLines="100" w:afterLines="100" w:line="240" w:lineRule="atLeast"/>
      <w:ind w:left="1062" w:leftChars="200" w:right="100" w:hanging="862"/>
      <w:jc w:val="left"/>
    </w:pPr>
    <w:rPr>
      <w:rFonts w:ascii="Times New Roman" w:hAnsi="Times New Roman"/>
      <w:bCs w:val="0"/>
      <w:smallCaps/>
      <w:kern w:val="20"/>
      <w:szCs w:val="20"/>
    </w:rPr>
  </w:style>
  <w:style w:type="paragraph" w:customStyle="1" w:styleId="3714">
    <w:name w:val="样式 首行缩进:  2 字符 Char Char"/>
    <w:basedOn w:val="1"/>
    <w:qFormat/>
    <w:uiPriority w:val="99"/>
    <w:pPr>
      <w:spacing w:line="360" w:lineRule="auto"/>
      <w:ind w:firstLine="200" w:firstLineChars="200"/>
    </w:pPr>
    <w:rPr>
      <w:sz w:val="24"/>
      <w:szCs w:val="20"/>
    </w:rPr>
  </w:style>
  <w:style w:type="paragraph" w:customStyle="1" w:styleId="3715">
    <w:name w:val="方案标题2"/>
    <w:basedOn w:val="4"/>
    <w:next w:val="1483"/>
    <w:qFormat/>
    <w:uiPriority w:val="99"/>
    <w:pPr>
      <w:keepLines w:val="0"/>
      <w:tabs>
        <w:tab w:val="left" w:pos="1265"/>
      </w:tabs>
      <w:spacing w:line="240" w:lineRule="auto"/>
      <w:ind w:left="1265" w:leftChars="200" w:hanging="747"/>
      <w:jc w:val="left"/>
    </w:pPr>
    <w:rPr>
      <w:rFonts w:ascii="宋体" w:hAnsi="宋体"/>
      <w:bCs w:val="0"/>
      <w:color w:val="000000"/>
      <w:sz w:val="32"/>
      <w:szCs w:val="24"/>
    </w:rPr>
  </w:style>
  <w:style w:type="paragraph" w:customStyle="1" w:styleId="3716">
    <w:name w:val="正文缩进 Char Char Char Char Char Char Char"/>
    <w:basedOn w:val="1"/>
    <w:next w:val="1"/>
    <w:qFormat/>
    <w:uiPriority w:val="99"/>
    <w:pPr>
      <w:spacing w:afterLines="50" w:line="300" w:lineRule="auto"/>
    </w:pPr>
    <w:rPr>
      <w:rFonts w:ascii="Arial" w:hAnsi="Arial"/>
      <w:sz w:val="16"/>
      <w:szCs w:val="16"/>
    </w:rPr>
  </w:style>
  <w:style w:type="paragraph" w:customStyle="1" w:styleId="3717">
    <w:name w:val="图Ｘ"/>
    <w:basedOn w:val="1"/>
    <w:qFormat/>
    <w:uiPriority w:val="99"/>
    <w:pPr>
      <w:tabs>
        <w:tab w:val="left" w:pos="959"/>
      </w:tabs>
      <w:ind w:left="959" w:hanging="420"/>
      <w:jc w:val="center"/>
    </w:pPr>
    <w:rPr>
      <w:rFonts w:eastAsia="黑体"/>
    </w:rPr>
  </w:style>
  <w:style w:type="paragraph" w:customStyle="1" w:styleId="3718">
    <w:name w:val="表Ｘ"/>
    <w:basedOn w:val="1"/>
    <w:next w:val="1885"/>
    <w:qFormat/>
    <w:uiPriority w:val="99"/>
    <w:pPr>
      <w:tabs>
        <w:tab w:val="left" w:pos="780"/>
      </w:tabs>
      <w:ind w:left="780" w:hanging="360"/>
      <w:jc w:val="center"/>
    </w:pPr>
    <w:rPr>
      <w:rFonts w:eastAsia="黑体"/>
    </w:rPr>
  </w:style>
  <w:style w:type="paragraph" w:customStyle="1" w:styleId="3719">
    <w:name w:val="样式 样式 标题 1 + 黑体 三号 + 段前: 1 行 段后: 1 行"/>
    <w:basedOn w:val="1"/>
    <w:qFormat/>
    <w:uiPriority w:val="99"/>
    <w:pPr>
      <w:keepNext/>
      <w:keepLines/>
      <w:tabs>
        <w:tab w:val="left" w:pos="874"/>
      </w:tabs>
      <w:spacing w:beforeLines="100" w:afterLines="100" w:line="360" w:lineRule="auto"/>
      <w:ind w:left="874" w:hanging="420"/>
      <w:outlineLvl w:val="0"/>
    </w:pPr>
    <w:rPr>
      <w:rFonts w:ascii="Arial" w:hAnsi="Arial" w:eastAsia="黑体" w:cs="宋体"/>
      <w:b/>
      <w:bCs/>
      <w:spacing w:val="10"/>
      <w:kern w:val="44"/>
      <w:sz w:val="32"/>
      <w:szCs w:val="32"/>
    </w:rPr>
  </w:style>
  <w:style w:type="paragraph" w:customStyle="1" w:styleId="3720">
    <w:name w:val="目次四级条标题"/>
    <w:basedOn w:val="1"/>
    <w:qFormat/>
    <w:uiPriority w:val="99"/>
    <w:pPr>
      <w:tabs>
        <w:tab w:val="left" w:pos="2100"/>
      </w:tabs>
      <w:ind w:left="2100" w:hanging="1"/>
    </w:pPr>
    <w:rPr>
      <w:rFonts w:eastAsia="黑体"/>
    </w:rPr>
  </w:style>
  <w:style w:type="paragraph" w:customStyle="1" w:styleId="3721">
    <w:name w:val="17"/>
    <w:basedOn w:val="1"/>
    <w:next w:val="21"/>
    <w:qFormat/>
    <w:uiPriority w:val="99"/>
    <w:pPr>
      <w:spacing w:after="120" w:line="360" w:lineRule="auto"/>
      <w:ind w:firstLine="420"/>
    </w:pPr>
    <w:rPr>
      <w:sz w:val="24"/>
      <w:szCs w:val="20"/>
    </w:rPr>
  </w:style>
  <w:style w:type="paragraph" w:customStyle="1" w:styleId="3722">
    <w:name w:val="标题4a"/>
    <w:basedOn w:val="6"/>
    <w:qFormat/>
    <w:uiPriority w:val="99"/>
    <w:pPr>
      <w:widowControl/>
      <w:tabs>
        <w:tab w:val="left" w:pos="709"/>
        <w:tab w:val="left" w:pos="2880"/>
      </w:tabs>
      <w:autoSpaceDE w:val="0"/>
      <w:autoSpaceDN w:val="0"/>
      <w:adjustRightInd w:val="0"/>
      <w:spacing w:before="100" w:beforeAutospacing="1" w:after="100" w:afterAutospacing="1" w:line="372" w:lineRule="auto"/>
      <w:ind w:right="100"/>
      <w:jc w:val="left"/>
    </w:pPr>
    <w:rPr>
      <w:rFonts w:ascii="黑体" w:hAnsi="宋体"/>
      <w:b w:val="0"/>
      <w:bCs w:val="0"/>
      <w:color w:val="FF6600"/>
      <w:szCs w:val="24"/>
    </w:rPr>
  </w:style>
  <w:style w:type="paragraph" w:customStyle="1" w:styleId="3723">
    <w:name w:val="样式 标题 8Legal Level 1.1.1.注意框体不用8图名（A）H8标题6H81H82H83H8..."/>
    <w:basedOn w:val="10"/>
    <w:qFormat/>
    <w:uiPriority w:val="99"/>
    <w:pPr>
      <w:tabs>
        <w:tab w:val="left" w:pos="0"/>
        <w:tab w:val="left" w:pos="1860"/>
        <w:tab w:val="left" w:pos="4394"/>
      </w:tabs>
      <w:adjustRightInd/>
      <w:spacing w:line="316" w:lineRule="auto"/>
      <w:ind w:left="1418" w:hanging="1418"/>
      <w:jc w:val="both"/>
      <w:textAlignment w:val="auto"/>
    </w:pPr>
    <w:rPr>
      <w:rFonts w:eastAsia="宋体" w:cs="宋体"/>
      <w:kern w:val="2"/>
      <w:sz w:val="21"/>
      <w:szCs w:val="20"/>
    </w:rPr>
  </w:style>
  <w:style w:type="paragraph" w:customStyle="1" w:styleId="3724">
    <w:name w:val="章正文 Char"/>
    <w:basedOn w:val="1"/>
    <w:qFormat/>
    <w:uiPriority w:val="99"/>
    <w:pPr>
      <w:spacing w:afterLines="50" w:line="380" w:lineRule="exact"/>
      <w:ind w:firstLine="504" w:firstLineChars="200"/>
    </w:pPr>
    <w:rPr>
      <w:rFonts w:ascii="宋体" w:hAnsi="宋体" w:eastAsia="仿宋_GB2312"/>
      <w:spacing w:val="6"/>
      <w:sz w:val="24"/>
    </w:rPr>
  </w:style>
  <w:style w:type="paragraph" w:customStyle="1" w:styleId="3725">
    <w:name w:val="样式 正文文字缩进 + Times New Roman"/>
    <w:basedOn w:val="1"/>
    <w:qFormat/>
    <w:uiPriority w:val="99"/>
    <w:pPr>
      <w:spacing w:line="360" w:lineRule="auto"/>
      <w:ind w:firstLine="482"/>
    </w:pPr>
    <w:rPr>
      <w:rFonts w:eastAsia="仿宋_GB2312"/>
      <w:sz w:val="24"/>
    </w:rPr>
  </w:style>
  <w:style w:type="paragraph" w:customStyle="1" w:styleId="3726">
    <w:name w:val="标准"/>
    <w:basedOn w:val="1"/>
    <w:qFormat/>
    <w:uiPriority w:val="99"/>
    <w:pPr>
      <w:overflowPunct w:val="0"/>
      <w:autoSpaceDE w:val="0"/>
      <w:autoSpaceDN w:val="0"/>
      <w:adjustRightInd w:val="0"/>
    </w:pPr>
    <w:rPr>
      <w:rFonts w:ascii="宋体" w:eastAsia="仿宋_GB2312"/>
      <w:i/>
      <w:spacing w:val="32"/>
      <w:kern w:val="0"/>
      <w:sz w:val="24"/>
      <w:lang w:val="en-GB"/>
    </w:rPr>
  </w:style>
  <w:style w:type="paragraph" w:customStyle="1" w:styleId="3727">
    <w:name w:val="联想集成"/>
    <w:basedOn w:val="1"/>
    <w:qFormat/>
    <w:uiPriority w:val="99"/>
    <w:rPr>
      <w:rFonts w:eastAsia="黑体"/>
      <w:b/>
      <w:szCs w:val="20"/>
    </w:rPr>
  </w:style>
  <w:style w:type="paragraph" w:customStyle="1" w:styleId="3728">
    <w:name w:val="项目文字缩进"/>
    <w:basedOn w:val="1"/>
    <w:qFormat/>
    <w:uiPriority w:val="99"/>
    <w:pPr>
      <w:snapToGrid w:val="0"/>
      <w:ind w:firstLine="425"/>
    </w:pPr>
    <w:rPr>
      <w:rFonts w:eastAsia="仿宋_GB2312"/>
      <w:kern w:val="0"/>
      <w:sz w:val="24"/>
      <w:szCs w:val="20"/>
    </w:rPr>
  </w:style>
  <w:style w:type="paragraph" w:customStyle="1" w:styleId="3729">
    <w:name w:val="blithe2"/>
    <w:basedOn w:val="34"/>
    <w:next w:val="87"/>
    <w:qFormat/>
    <w:uiPriority w:val="99"/>
    <w:pPr>
      <w:widowControl/>
      <w:spacing w:before="120" w:after="60" w:line="300" w:lineRule="auto"/>
      <w:jc w:val="left"/>
      <w:outlineLvl w:val="1"/>
    </w:pPr>
    <w:rPr>
      <w:rFonts w:ascii="Calibri" w:hAnsi="Calibri"/>
      <w:b/>
      <w:sz w:val="24"/>
    </w:rPr>
  </w:style>
  <w:style w:type="paragraph" w:customStyle="1" w:styleId="3730">
    <w:name w:val="List Bullet1"/>
    <w:basedOn w:val="1"/>
    <w:qFormat/>
    <w:uiPriority w:val="99"/>
    <w:pPr>
      <w:widowControl/>
      <w:tabs>
        <w:tab w:val="left" w:pos="984"/>
      </w:tabs>
      <w:spacing w:before="240" w:after="120" w:line="288" w:lineRule="auto"/>
      <w:ind w:left="981" w:right="57" w:hanging="357"/>
      <w:jc w:val="left"/>
    </w:pPr>
    <w:rPr>
      <w:rFonts w:eastAsia="仿宋_GB2312"/>
      <w:kern w:val="0"/>
    </w:rPr>
  </w:style>
  <w:style w:type="paragraph" w:customStyle="1" w:styleId="3731">
    <w:name w:val="正文 + 居中 段后: 0.5 行"/>
    <w:basedOn w:val="1"/>
    <w:qFormat/>
    <w:uiPriority w:val="99"/>
    <w:pPr>
      <w:spacing w:after="100" w:afterAutospacing="1" w:line="360" w:lineRule="auto"/>
      <w:jc w:val="center"/>
    </w:pPr>
    <w:rPr>
      <w:rFonts w:cs="宋体"/>
      <w:sz w:val="24"/>
    </w:rPr>
  </w:style>
  <w:style w:type="paragraph" w:customStyle="1" w:styleId="3732">
    <w:name w:val="內文"/>
    <w:basedOn w:val="1"/>
    <w:next w:val="1"/>
    <w:qFormat/>
    <w:uiPriority w:val="99"/>
    <w:pPr>
      <w:autoSpaceDE w:val="0"/>
      <w:autoSpaceDN w:val="0"/>
      <w:adjustRightInd w:val="0"/>
      <w:jc w:val="left"/>
    </w:pPr>
    <w:rPr>
      <w:rFonts w:eastAsia="仿宋_GB2312"/>
      <w:kern w:val="0"/>
      <w:sz w:val="20"/>
    </w:rPr>
  </w:style>
  <w:style w:type="paragraph" w:customStyle="1" w:styleId="3733">
    <w:name w:val="小节标题"/>
    <w:basedOn w:val="1"/>
    <w:next w:val="1"/>
    <w:qFormat/>
    <w:uiPriority w:val="0"/>
    <w:pPr>
      <w:widowControl/>
      <w:spacing w:before="175" w:after="102" w:line="1213" w:lineRule="atLeast"/>
    </w:pPr>
    <w:rPr>
      <w:rFonts w:eastAsia="黑体"/>
      <w:color w:val="000000"/>
      <w:kern w:val="0"/>
      <w:szCs w:val="20"/>
    </w:rPr>
  </w:style>
  <w:style w:type="paragraph" w:customStyle="1" w:styleId="3734">
    <w:name w:val="px12l140"/>
    <w:basedOn w:val="1"/>
    <w:qFormat/>
    <w:uiPriority w:val="99"/>
    <w:pPr>
      <w:widowControl/>
      <w:spacing w:before="100" w:beforeAutospacing="1" w:after="100" w:afterAutospacing="1" w:line="336" w:lineRule="auto"/>
      <w:jc w:val="left"/>
    </w:pPr>
    <w:rPr>
      <w:rFonts w:ascii="ˎ̥" w:hAnsi="ˎ̥" w:eastAsia="仿宋_GB2312" w:cs="宋体"/>
      <w:kern w:val="0"/>
      <w:sz w:val="18"/>
      <w:szCs w:val="18"/>
    </w:rPr>
  </w:style>
  <w:style w:type="paragraph" w:customStyle="1" w:styleId="3735">
    <w:name w:val="ul2"/>
    <w:basedOn w:val="1"/>
    <w:qFormat/>
    <w:uiPriority w:val="99"/>
    <w:pPr>
      <w:tabs>
        <w:tab w:val="left" w:pos="1880"/>
      </w:tabs>
      <w:adjustRightInd w:val="0"/>
      <w:spacing w:before="120" w:after="120" w:line="360" w:lineRule="auto"/>
      <w:ind w:left="1880" w:hanging="420"/>
    </w:pPr>
    <w:rPr>
      <w:rFonts w:ascii="Arial" w:hAnsi="Arial" w:eastAsia="仿宋_GB2312"/>
      <w:kern w:val="0"/>
    </w:rPr>
  </w:style>
  <w:style w:type="paragraph" w:customStyle="1" w:styleId="3736">
    <w:name w:val="正文 + 首行缩进:  2 字符"/>
    <w:basedOn w:val="1"/>
    <w:qFormat/>
    <w:uiPriority w:val="99"/>
    <w:pPr>
      <w:spacing w:line="360" w:lineRule="auto"/>
      <w:ind w:firstLine="200" w:firstLineChars="200"/>
    </w:pPr>
    <w:rPr>
      <w:rFonts w:eastAsia="仿宋_GB2312"/>
      <w:sz w:val="24"/>
      <w:szCs w:val="20"/>
    </w:rPr>
  </w:style>
  <w:style w:type="paragraph" w:customStyle="1" w:styleId="3737">
    <w:name w:val="*Body Single"/>
    <w:qFormat/>
    <w:uiPriority w:val="99"/>
    <w:pPr>
      <w:spacing w:line="220" w:lineRule="atLeast"/>
    </w:pPr>
    <w:rPr>
      <w:rFonts w:ascii="Arial" w:hAnsi="Arial" w:eastAsia="宋体" w:cs="Times New Roman"/>
      <w:lang w:val="en-US" w:eastAsia="en-US" w:bidi="ar-SA"/>
    </w:rPr>
  </w:style>
  <w:style w:type="paragraph" w:customStyle="1" w:styleId="3738">
    <w:name w:val="第5级"/>
    <w:basedOn w:val="1"/>
    <w:qFormat/>
    <w:uiPriority w:val="99"/>
    <w:pPr>
      <w:spacing w:before="120" w:after="120" w:line="360" w:lineRule="auto"/>
      <w:contextualSpacing/>
    </w:pPr>
    <w:rPr>
      <w:rFonts w:ascii="宋体" w:hAnsi="宋体" w:eastAsia="仿宋_GB2312"/>
      <w:sz w:val="28"/>
      <w:szCs w:val="21"/>
    </w:rPr>
  </w:style>
  <w:style w:type="paragraph" w:customStyle="1" w:styleId="3739">
    <w:name w:val="Char92"/>
    <w:basedOn w:val="1"/>
    <w:qFormat/>
    <w:uiPriority w:val="99"/>
    <w:pPr>
      <w:tabs>
        <w:tab w:val="left" w:pos="360"/>
      </w:tabs>
    </w:pPr>
    <w:rPr>
      <w:sz w:val="24"/>
    </w:rPr>
  </w:style>
  <w:style w:type="paragraph" w:customStyle="1" w:styleId="3740">
    <w:name w:val="样式 标题6 + 行距: 多倍行距 1.33 字行"/>
    <w:basedOn w:val="10"/>
    <w:qFormat/>
    <w:uiPriority w:val="99"/>
    <w:pPr>
      <w:tabs>
        <w:tab w:val="left" w:pos="0"/>
        <w:tab w:val="left" w:pos="360"/>
        <w:tab w:val="left" w:pos="635"/>
        <w:tab w:val="left" w:pos="4394"/>
      </w:tabs>
      <w:adjustRightInd/>
      <w:spacing w:line="319" w:lineRule="auto"/>
      <w:ind w:left="1418" w:hanging="1418"/>
      <w:jc w:val="both"/>
      <w:textAlignment w:val="auto"/>
      <w:outlineLvl w:val="5"/>
    </w:pPr>
    <w:rPr>
      <w:rFonts w:cs="宋体"/>
      <w:b/>
      <w:bCs/>
      <w:kern w:val="2"/>
      <w:sz w:val="20"/>
      <w:szCs w:val="20"/>
    </w:rPr>
  </w:style>
  <w:style w:type="paragraph" w:customStyle="1" w:styleId="3741">
    <w:name w:val="项目符号缩进"/>
    <w:basedOn w:val="1"/>
    <w:qFormat/>
    <w:uiPriority w:val="99"/>
    <w:pPr>
      <w:widowControl/>
      <w:overflowPunct w:val="0"/>
      <w:autoSpaceDE w:val="0"/>
      <w:autoSpaceDN w:val="0"/>
      <w:adjustRightInd w:val="0"/>
      <w:spacing w:line="360" w:lineRule="auto"/>
      <w:jc w:val="left"/>
    </w:pPr>
    <w:rPr>
      <w:rFonts w:ascii="Arial"/>
      <w:kern w:val="0"/>
      <w:sz w:val="24"/>
      <w:szCs w:val="20"/>
    </w:rPr>
  </w:style>
  <w:style w:type="paragraph" w:customStyle="1" w:styleId="3742">
    <w:name w:val="样式 标题 4 + 两端对齐"/>
    <w:basedOn w:val="6"/>
    <w:next w:val="6"/>
    <w:qFormat/>
    <w:uiPriority w:val="99"/>
    <w:pPr>
      <w:widowControl/>
      <w:tabs>
        <w:tab w:val="left" w:pos="360"/>
        <w:tab w:val="left" w:pos="425"/>
        <w:tab w:val="left" w:pos="709"/>
      </w:tabs>
      <w:spacing w:beforeLines="100" w:afterLines="100" w:line="372" w:lineRule="auto"/>
      <w:ind w:left="425" w:right="100" w:hanging="425"/>
      <w:jc w:val="left"/>
    </w:pPr>
    <w:rPr>
      <w:rFonts w:ascii="Times New Roman" w:hAnsi="Times New Roman" w:cs="宋体"/>
      <w:bCs w:val="0"/>
      <w:szCs w:val="20"/>
    </w:rPr>
  </w:style>
  <w:style w:type="paragraph" w:customStyle="1" w:styleId="3743">
    <w:name w:val="样式 标题 3 + 两端对齐 行距: 多倍行距 1.73 字行1"/>
    <w:basedOn w:val="6"/>
    <w:next w:val="6"/>
    <w:qFormat/>
    <w:uiPriority w:val="99"/>
    <w:pPr>
      <w:widowControl/>
      <w:tabs>
        <w:tab w:val="left" w:pos="360"/>
        <w:tab w:val="left" w:pos="425"/>
        <w:tab w:val="left" w:pos="709"/>
      </w:tabs>
      <w:spacing w:beforeLines="100" w:afterLines="100" w:line="412" w:lineRule="auto"/>
      <w:ind w:left="425" w:right="100" w:hanging="425"/>
      <w:jc w:val="left"/>
    </w:pPr>
    <w:rPr>
      <w:rFonts w:ascii="Times New Roman" w:hAnsi="Times New Roman" w:cs="宋体"/>
      <w:bCs w:val="0"/>
      <w:szCs w:val="20"/>
    </w:rPr>
  </w:style>
  <w:style w:type="paragraph" w:customStyle="1" w:styleId="3744">
    <w:name w:val="表格内文字"/>
    <w:basedOn w:val="1"/>
    <w:qFormat/>
    <w:uiPriority w:val="99"/>
    <w:rPr>
      <w:rFonts w:eastAsia="仿宋_GB2312" w:cs="宋体"/>
      <w:sz w:val="24"/>
      <w:szCs w:val="21"/>
    </w:rPr>
  </w:style>
  <w:style w:type="paragraph" w:customStyle="1" w:styleId="3745">
    <w:name w:val="附件标题2"/>
    <w:basedOn w:val="4"/>
    <w:qFormat/>
    <w:uiPriority w:val="99"/>
    <w:pPr>
      <w:keepLines w:val="0"/>
      <w:ind w:left="567" w:hanging="567"/>
      <w:jc w:val="left"/>
    </w:pPr>
    <w:rPr>
      <w:rFonts w:eastAsia="黑体"/>
      <w:color w:val="000000"/>
      <w:sz w:val="32"/>
    </w:rPr>
  </w:style>
  <w:style w:type="paragraph" w:customStyle="1" w:styleId="3746">
    <w:name w:val="Gras &amp; centrØ"/>
    <w:qFormat/>
    <w:uiPriority w:val="99"/>
    <w:pPr>
      <w:spacing w:before="170"/>
      <w:jc w:val="center"/>
    </w:pPr>
    <w:rPr>
      <w:rFonts w:ascii="Courier" w:hAnsi="Courier" w:eastAsia="宋体" w:cs="Times New Roman"/>
      <w:b/>
      <w:sz w:val="24"/>
      <w:lang w:val="fr-FR" w:eastAsia="zh-CN" w:bidi="ar-SA"/>
    </w:rPr>
  </w:style>
  <w:style w:type="paragraph" w:customStyle="1" w:styleId="3747">
    <w:name w:val="附件标题1"/>
    <w:basedOn w:val="3"/>
    <w:qFormat/>
    <w:uiPriority w:val="99"/>
    <w:pPr>
      <w:keepLines/>
      <w:spacing w:beforeAutospacing="1" w:afterAutospacing="1" w:line="360" w:lineRule="auto"/>
      <w:ind w:left="432" w:hanging="432"/>
      <w:jc w:val="left"/>
    </w:pPr>
    <w:rPr>
      <w:rFonts w:eastAsia="黑体"/>
      <w:kern w:val="44"/>
      <w:sz w:val="36"/>
      <w:szCs w:val="36"/>
    </w:rPr>
  </w:style>
  <w:style w:type="paragraph" w:customStyle="1" w:styleId="3748">
    <w:name w:val="标题3-tn"/>
    <w:basedOn w:val="1"/>
    <w:qFormat/>
    <w:uiPriority w:val="99"/>
    <w:pPr>
      <w:tabs>
        <w:tab w:val="left" w:pos="360"/>
        <w:tab w:val="left" w:pos="5775"/>
      </w:tabs>
      <w:spacing w:line="360" w:lineRule="auto"/>
      <w:ind w:firstLine="200" w:firstLineChars="200"/>
    </w:pPr>
    <w:rPr>
      <w:rFonts w:ascii="宋体" w:hAnsi="宋体"/>
      <w:b/>
      <w:sz w:val="32"/>
    </w:rPr>
  </w:style>
  <w:style w:type="paragraph" w:customStyle="1" w:styleId="3749">
    <w:name w:val="表格内文字加粗"/>
    <w:basedOn w:val="3744"/>
    <w:qFormat/>
    <w:uiPriority w:val="99"/>
    <w:pPr>
      <w:jc w:val="center"/>
    </w:pPr>
    <w:rPr>
      <w:b/>
      <w:bCs/>
    </w:rPr>
  </w:style>
  <w:style w:type="paragraph" w:customStyle="1" w:styleId="3750">
    <w:name w:val="名单缩进"/>
    <w:basedOn w:val="1"/>
    <w:qFormat/>
    <w:uiPriority w:val="99"/>
    <w:pPr>
      <w:spacing w:after="120" w:line="360" w:lineRule="auto"/>
      <w:ind w:left="1119" w:firstLine="561"/>
    </w:pPr>
    <w:rPr>
      <w:rFonts w:eastAsia="仿宋_GB2312" w:cs="宋体"/>
      <w:sz w:val="28"/>
      <w:szCs w:val="20"/>
    </w:rPr>
  </w:style>
  <w:style w:type="paragraph" w:customStyle="1" w:styleId="3751">
    <w:name w:val="图位置居中"/>
    <w:basedOn w:val="1509"/>
    <w:qFormat/>
    <w:uiPriority w:val="99"/>
    <w:pPr>
      <w:jc w:val="center"/>
    </w:pPr>
    <w:rPr>
      <w:rFonts w:cs="宋体"/>
      <w:szCs w:val="20"/>
    </w:rPr>
  </w:style>
  <w:style w:type="paragraph" w:customStyle="1" w:styleId="3752">
    <w:name w:val="默认段落字体 Para Char Char Char Char Char Char Char Char Char Char Char Char Char"/>
    <w:basedOn w:val="26"/>
    <w:qFormat/>
    <w:uiPriority w:val="99"/>
    <w:pPr>
      <w:spacing w:line="360" w:lineRule="auto"/>
    </w:pPr>
    <w:rPr>
      <w:rFonts w:ascii="Tahoma" w:hAnsi="Tahoma"/>
      <w:sz w:val="20"/>
      <w:szCs w:val="20"/>
    </w:rPr>
  </w:style>
  <w:style w:type="paragraph" w:customStyle="1" w:styleId="3753">
    <w:name w:val="样式 标题 4 + 加粗"/>
    <w:basedOn w:val="6"/>
    <w:qFormat/>
    <w:uiPriority w:val="99"/>
    <w:pPr>
      <w:widowControl/>
      <w:tabs>
        <w:tab w:val="left" w:pos="709"/>
        <w:tab w:val="left" w:pos="1724"/>
      </w:tabs>
      <w:spacing w:beforeLines="100" w:afterLines="100" w:line="372" w:lineRule="auto"/>
      <w:ind w:right="100" w:firstLine="284"/>
      <w:jc w:val="left"/>
    </w:pPr>
    <w:rPr>
      <w:rFonts w:ascii="Times New Roman" w:hAnsi="Times New Roman"/>
      <w:b w:val="0"/>
      <w:szCs w:val="24"/>
    </w:rPr>
  </w:style>
  <w:style w:type="paragraph" w:customStyle="1" w:styleId="3754">
    <w:name w:val="标准文件_二级项目符号内容"/>
    <w:basedOn w:val="1"/>
    <w:qFormat/>
    <w:uiPriority w:val="99"/>
    <w:pPr>
      <w:widowControl/>
      <w:adjustRightInd w:val="0"/>
      <w:snapToGrid w:val="0"/>
      <w:spacing w:line="300" w:lineRule="auto"/>
      <w:ind w:left="400" w:leftChars="400" w:firstLine="200" w:firstLineChars="200"/>
      <w:jc w:val="left"/>
    </w:pPr>
    <w:rPr>
      <w:bCs/>
      <w:color w:val="000000"/>
      <w:spacing w:val="2"/>
      <w:kern w:val="0"/>
      <w:sz w:val="24"/>
    </w:rPr>
  </w:style>
  <w:style w:type="paragraph" w:customStyle="1" w:styleId="3755">
    <w:name w:val="封面标注"/>
    <w:basedOn w:val="1"/>
    <w:next w:val="1"/>
    <w:qFormat/>
    <w:uiPriority w:val="99"/>
    <w:pPr>
      <w:spacing w:beforeLines="50"/>
      <w:ind w:firstLine="2600" w:firstLineChars="2600"/>
    </w:pPr>
    <w:rPr>
      <w:rFonts w:eastAsia="黑体"/>
      <w:b/>
    </w:rPr>
  </w:style>
  <w:style w:type="paragraph" w:customStyle="1" w:styleId="3756">
    <w:name w:val="样式 标题 1H1H11H12H111H13H112Heading 0h11Header 1Header1..."/>
    <w:basedOn w:val="3"/>
    <w:qFormat/>
    <w:uiPriority w:val="99"/>
    <w:pPr>
      <w:keepLines/>
      <w:pageBreakBefore/>
      <w:tabs>
        <w:tab w:val="left" w:pos="2211"/>
      </w:tabs>
      <w:spacing w:line="576" w:lineRule="auto"/>
      <w:ind w:left="1080"/>
      <w:jc w:val="left"/>
    </w:pPr>
    <w:rPr>
      <w:rFonts w:ascii="Arial" w:hAnsi="Arial" w:eastAsia="黑体"/>
      <w:kern w:val="44"/>
      <w:sz w:val="32"/>
      <w:szCs w:val="44"/>
    </w:rPr>
  </w:style>
  <w:style w:type="paragraph" w:customStyle="1" w:styleId="3757">
    <w:name w:val="line2"/>
    <w:qFormat/>
    <w:uiPriority w:val="99"/>
    <w:pPr>
      <w:pBdr>
        <w:top w:val="thickThinSmallGap" w:color="auto" w:sz="18" w:space="1"/>
      </w:pBdr>
      <w:spacing w:before="156"/>
      <w:jc w:val="right"/>
    </w:pPr>
    <w:rPr>
      <w:rFonts w:ascii="Times New Roman" w:hAnsi="Times New Roman" w:eastAsia="宋体" w:cs="Times New Roman"/>
      <w:b/>
      <w:kern w:val="28"/>
      <w:sz w:val="40"/>
      <w:lang w:val="en-US" w:eastAsia="zh-CN" w:bidi="ar-SA"/>
    </w:rPr>
  </w:style>
  <w:style w:type="paragraph" w:customStyle="1" w:styleId="3758">
    <w:name w:val="签字"/>
    <w:basedOn w:val="1"/>
    <w:qFormat/>
    <w:uiPriority w:val="99"/>
    <w:pPr>
      <w:spacing w:beforeLines="50"/>
      <w:jc w:val="left"/>
    </w:pPr>
    <w:rPr>
      <w:rFonts w:ascii="宋体" w:hAnsi="宋体" w:eastAsia="仿宋_GB2312"/>
      <w:sz w:val="32"/>
    </w:rPr>
  </w:style>
  <w:style w:type="paragraph" w:customStyle="1" w:styleId="3759">
    <w:name w:val="l18"/>
    <w:basedOn w:val="1"/>
    <w:qFormat/>
    <w:uiPriority w:val="99"/>
    <w:pPr>
      <w:widowControl/>
      <w:spacing w:before="35" w:after="100" w:afterAutospacing="1" w:line="312" w:lineRule="atLeast"/>
      <w:ind w:left="104"/>
      <w:jc w:val="left"/>
    </w:pPr>
    <w:rPr>
      <w:rFonts w:ascii="宋体" w:hAnsi="宋体" w:eastAsia="仿宋_GB2312"/>
      <w:color w:val="000000"/>
      <w:kern w:val="0"/>
      <w:szCs w:val="21"/>
      <w:lang w:eastAsia="en-US"/>
    </w:rPr>
  </w:style>
  <w:style w:type="paragraph" w:customStyle="1" w:styleId="3760">
    <w:name w:val="正文文档"/>
    <w:basedOn w:val="1"/>
    <w:qFormat/>
    <w:uiPriority w:val="99"/>
    <w:pPr>
      <w:spacing w:line="360" w:lineRule="auto"/>
      <w:ind w:left="840" w:leftChars="400" w:right="210" w:rightChars="100"/>
    </w:pPr>
    <w:rPr>
      <w:rFonts w:ascii="宋体" w:hAnsi="宋体" w:eastAsia="仿宋_GB2312"/>
      <w:sz w:val="24"/>
    </w:rPr>
  </w:style>
  <w:style w:type="paragraph" w:customStyle="1" w:styleId="3761">
    <w:name w:val="bianhao2"/>
    <w:basedOn w:val="489"/>
    <w:qFormat/>
    <w:uiPriority w:val="99"/>
    <w:rPr>
      <w:rFonts w:hAnsi="等线"/>
    </w:rPr>
  </w:style>
  <w:style w:type="paragraph" w:customStyle="1" w:styleId="3762">
    <w:name w:val="bianhao3"/>
    <w:basedOn w:val="3761"/>
    <w:qFormat/>
    <w:uiPriority w:val="99"/>
    <w:pPr>
      <w:tabs>
        <w:tab w:val="left" w:pos="-5"/>
        <w:tab w:val="clear" w:pos="0"/>
      </w:tabs>
      <w:ind w:left="-5" w:hanging="420"/>
    </w:pPr>
  </w:style>
  <w:style w:type="paragraph" w:customStyle="1" w:styleId="3763">
    <w:name w:val="figuredescription"/>
    <w:basedOn w:val="1"/>
    <w:qFormat/>
    <w:uiPriority w:val="99"/>
    <w:pPr>
      <w:widowControl/>
      <w:spacing w:before="100" w:beforeAutospacing="1" w:after="100" w:afterAutospacing="1"/>
      <w:jc w:val="left"/>
    </w:pPr>
    <w:rPr>
      <w:rFonts w:ascii="宋体" w:hAnsi="宋体" w:cs="宋体"/>
      <w:kern w:val="0"/>
      <w:sz w:val="24"/>
    </w:rPr>
  </w:style>
  <w:style w:type="paragraph" w:customStyle="1" w:styleId="3764">
    <w:name w:val="biaoti1"/>
    <w:basedOn w:val="3"/>
    <w:qFormat/>
    <w:uiPriority w:val="99"/>
    <w:pPr>
      <w:keepLines/>
      <w:tabs>
        <w:tab w:val="left" w:pos="432"/>
      </w:tabs>
      <w:spacing w:beforeLines="100" w:afterLines="100" w:line="360" w:lineRule="auto"/>
      <w:ind w:left="431" w:hanging="431"/>
      <w:jc w:val="both"/>
    </w:pPr>
    <w:rPr>
      <w:kern w:val="44"/>
      <w:sz w:val="44"/>
      <w:szCs w:val="44"/>
    </w:rPr>
  </w:style>
  <w:style w:type="paragraph" w:customStyle="1" w:styleId="3765">
    <w:name w:val="biaoti2"/>
    <w:basedOn w:val="4"/>
    <w:qFormat/>
    <w:uiPriority w:val="99"/>
    <w:pPr>
      <w:keepLines w:val="0"/>
      <w:ind w:left="567" w:hanging="567"/>
      <w:jc w:val="left"/>
    </w:pPr>
    <w:rPr>
      <w:rFonts w:eastAsia="黑体"/>
      <w:color w:val="000000"/>
      <w:sz w:val="32"/>
    </w:rPr>
  </w:style>
  <w:style w:type="paragraph" w:customStyle="1" w:styleId="3766">
    <w:name w:val="bianhao5"/>
    <w:basedOn w:val="490"/>
    <w:qFormat/>
    <w:uiPriority w:val="99"/>
    <w:pPr>
      <w:widowControl w:val="0"/>
      <w:ind w:left="0" w:leftChars="0" w:firstLine="0" w:firstLineChars="0"/>
      <w:jc w:val="both"/>
    </w:pPr>
    <w:rPr>
      <w:rFonts w:ascii="Times New Roman" w:hAnsi="Times New Roman" w:eastAsia="仿宋_GB2312"/>
      <w:color w:val="auto"/>
      <w:szCs w:val="24"/>
    </w:rPr>
  </w:style>
  <w:style w:type="paragraph" w:customStyle="1" w:styleId="3767">
    <w:name w:val="正文标题"/>
    <w:basedOn w:val="1"/>
    <w:qFormat/>
    <w:uiPriority w:val="0"/>
    <w:pPr>
      <w:numPr>
        <w:ilvl w:val="0"/>
        <w:numId w:val="195"/>
      </w:numPr>
      <w:tabs>
        <w:tab w:val="left" w:pos="420"/>
      </w:tabs>
      <w:spacing w:line="360" w:lineRule="auto"/>
    </w:pPr>
    <w:rPr>
      <w:b/>
      <w:bCs/>
      <w:sz w:val="24"/>
    </w:rPr>
  </w:style>
  <w:style w:type="paragraph" w:customStyle="1" w:styleId="3768">
    <w:name w:val="bianhao4"/>
    <w:basedOn w:val="3766"/>
    <w:qFormat/>
    <w:uiPriority w:val="99"/>
    <w:pPr>
      <w:ind w:left="1260"/>
    </w:pPr>
  </w:style>
  <w:style w:type="paragraph" w:customStyle="1" w:styleId="3769">
    <w:name w:val="样式 标题 3CSS节内1级标记H3sect1.2.3l3CTh3BOD 0Heading 3 - oldLe..."/>
    <w:basedOn w:val="5"/>
    <w:qFormat/>
    <w:uiPriority w:val="99"/>
    <w:pPr>
      <w:keepNext w:val="0"/>
      <w:keepLines w:val="0"/>
      <w:tabs>
        <w:tab w:val="left" w:pos="2211"/>
      </w:tabs>
      <w:spacing w:before="0" w:after="0" w:afterAutospacing="1" w:line="240" w:lineRule="auto"/>
      <w:ind w:left="540" w:hanging="1080"/>
    </w:pPr>
    <w:rPr>
      <w:rFonts w:cs="宋体"/>
      <w:bCs w:val="0"/>
      <w:szCs w:val="20"/>
    </w:rPr>
  </w:style>
  <w:style w:type="paragraph" w:customStyle="1" w:styleId="3770">
    <w:name w:val="test"/>
    <w:basedOn w:val="1"/>
    <w:qFormat/>
    <w:uiPriority w:val="99"/>
    <w:pPr>
      <w:spacing w:line="360" w:lineRule="auto"/>
      <w:ind w:firstLine="200" w:firstLineChars="200"/>
    </w:pPr>
    <w:rPr>
      <w:rFonts w:eastAsia="仿宋_GB2312"/>
      <w:sz w:val="24"/>
    </w:rPr>
  </w:style>
  <w:style w:type="paragraph" w:customStyle="1" w:styleId="3771">
    <w:name w:val="罗列"/>
    <w:basedOn w:val="1"/>
    <w:qFormat/>
    <w:uiPriority w:val="0"/>
    <w:pPr>
      <w:tabs>
        <w:tab w:val="left" w:pos="757"/>
      </w:tabs>
      <w:ind w:left="624" w:hanging="227"/>
    </w:pPr>
    <w:rPr>
      <w:rFonts w:eastAsia="仿宋_GB2312"/>
    </w:rPr>
  </w:style>
  <w:style w:type="paragraph" w:customStyle="1" w:styleId="3772">
    <w:name w:val="样式 标题 5H55l4h5Second Subheadingdashdsdddash1ds1dd1da..."/>
    <w:basedOn w:val="7"/>
    <w:qFormat/>
    <w:uiPriority w:val="99"/>
    <w:pPr>
      <w:tabs>
        <w:tab w:val="left" w:pos="709"/>
      </w:tabs>
      <w:adjustRightInd/>
      <w:spacing w:beforeLines="100" w:afterLines="100" w:line="360" w:lineRule="auto"/>
      <w:ind w:left="959" w:leftChars="-50" w:hanging="1009"/>
      <w:textAlignment w:val="auto"/>
    </w:pPr>
    <w:rPr>
      <w:rFonts w:eastAsia="仿宋_GB2312"/>
    </w:rPr>
  </w:style>
  <w:style w:type="paragraph" w:customStyle="1" w:styleId="3773">
    <w:name w:val="样式 标题 4H44l3sect 1.2.3.4Ref Heading 1rh1sect 1.2.3.41Ref... Char"/>
    <w:basedOn w:val="6"/>
    <w:qFormat/>
    <w:uiPriority w:val="99"/>
    <w:pPr>
      <w:widowControl/>
      <w:tabs>
        <w:tab w:val="left" w:pos="709"/>
      </w:tabs>
      <w:spacing w:beforeLines="100" w:afterLines="100" w:line="372" w:lineRule="auto"/>
      <w:ind w:right="100"/>
      <w:jc w:val="left"/>
    </w:pPr>
    <w:rPr>
      <w:rFonts w:ascii="Times New Roman" w:hAnsi="Times New Roman"/>
      <w:b w:val="0"/>
      <w:kern w:val="0"/>
      <w:szCs w:val="24"/>
    </w:rPr>
  </w:style>
  <w:style w:type="paragraph" w:customStyle="1" w:styleId="3774">
    <w:name w:val="Table Headings"/>
    <w:basedOn w:val="1"/>
    <w:qFormat/>
    <w:uiPriority w:val="99"/>
    <w:pPr>
      <w:widowControl/>
      <w:spacing w:before="60" w:after="60"/>
      <w:jc w:val="center"/>
    </w:pPr>
    <w:rPr>
      <w:rFonts w:ascii="Arial" w:hAnsi="Arial" w:eastAsia="仿宋_GB2312"/>
      <w:b/>
      <w:kern w:val="0"/>
      <w:sz w:val="20"/>
      <w:szCs w:val="20"/>
      <w:lang w:eastAsia="en-US"/>
    </w:rPr>
  </w:style>
  <w:style w:type="paragraph" w:customStyle="1" w:styleId="3775">
    <w:name w:val="声明文字"/>
    <w:basedOn w:val="1"/>
    <w:qFormat/>
    <w:uiPriority w:val="99"/>
    <w:pPr>
      <w:widowControl/>
      <w:shd w:val="pct10" w:color="auto" w:fill="FFFFFF"/>
      <w:overflowPunct w:val="0"/>
      <w:autoSpaceDE w:val="0"/>
      <w:autoSpaceDN w:val="0"/>
      <w:adjustRightInd w:val="0"/>
      <w:spacing w:before="60" w:after="240"/>
      <w:ind w:firstLine="425"/>
    </w:pPr>
    <w:rPr>
      <w:kern w:val="0"/>
      <w:szCs w:val="21"/>
    </w:rPr>
  </w:style>
  <w:style w:type="paragraph" w:customStyle="1" w:styleId="3776">
    <w:name w:val="标题0"/>
    <w:basedOn w:val="1"/>
    <w:qFormat/>
    <w:uiPriority w:val="99"/>
    <w:pPr>
      <w:spacing w:beforeLines="50" w:afterLines="50"/>
      <w:jc w:val="center"/>
      <w:outlineLvl w:val="0"/>
    </w:pPr>
    <w:rPr>
      <w:rFonts w:ascii="隶书" w:eastAsia="隶书"/>
      <w:b/>
      <w:sz w:val="52"/>
      <w:szCs w:val="52"/>
    </w:rPr>
  </w:style>
  <w:style w:type="paragraph" w:customStyle="1" w:styleId="3777">
    <w:name w:val="附录-安全措施"/>
    <w:basedOn w:val="1"/>
    <w:qFormat/>
    <w:uiPriority w:val="99"/>
    <w:pPr>
      <w:widowControl/>
      <w:overflowPunct w:val="0"/>
      <w:autoSpaceDE w:val="0"/>
      <w:autoSpaceDN w:val="0"/>
      <w:spacing w:beforeLines="100" w:line="360" w:lineRule="auto"/>
      <w:outlineLvl w:val="4"/>
    </w:pPr>
    <w:rPr>
      <w:rFonts w:ascii="宋体" w:hAnsi="宋体" w:eastAsia="黑体" w:cs="宋体"/>
      <w:bCs/>
      <w:kern w:val="0"/>
      <w:sz w:val="24"/>
      <w:szCs w:val="20"/>
    </w:rPr>
  </w:style>
  <w:style w:type="paragraph" w:customStyle="1" w:styleId="3778">
    <w:name w:val="标书标题2"/>
    <w:basedOn w:val="4"/>
    <w:qFormat/>
    <w:uiPriority w:val="99"/>
    <w:pPr>
      <w:keepLines w:val="0"/>
      <w:adjustRightInd w:val="0"/>
      <w:spacing w:beforeLines="100" w:afterLines="100"/>
      <w:ind w:left="567" w:hanging="567"/>
      <w:jc w:val="left"/>
    </w:pPr>
    <w:rPr>
      <w:rFonts w:ascii="宋体" w:hAnsi="宋体" w:eastAsia="黑体"/>
      <w:color w:val="000000"/>
      <w:kern w:val="0"/>
    </w:rPr>
  </w:style>
  <w:style w:type="paragraph" w:customStyle="1" w:styleId="3779">
    <w:name w:val="标准文件_一级条标题"/>
    <w:basedOn w:val="526"/>
    <w:next w:val="1"/>
    <w:qFormat/>
    <w:uiPriority w:val="99"/>
    <w:pPr>
      <w:spacing w:before="0" w:after="0"/>
      <w:jc w:val="left"/>
      <w:outlineLvl w:val="2"/>
    </w:pPr>
    <w:rPr>
      <w:rFonts w:hAnsi="宋体"/>
      <w:bCs/>
      <w:color w:val="000000"/>
      <w:sz w:val="28"/>
      <w:lang w:val="zh-CN"/>
    </w:rPr>
  </w:style>
  <w:style w:type="paragraph" w:customStyle="1" w:styleId="3780">
    <w:name w:val="标书标题1"/>
    <w:basedOn w:val="3"/>
    <w:qFormat/>
    <w:uiPriority w:val="99"/>
    <w:pPr>
      <w:keepLines/>
      <w:spacing w:beforeLines="100" w:afterLines="100" w:line="480" w:lineRule="auto"/>
      <w:jc w:val="both"/>
    </w:pPr>
    <w:rPr>
      <w:kern w:val="44"/>
      <w:sz w:val="28"/>
      <w:szCs w:val="28"/>
    </w:rPr>
  </w:style>
  <w:style w:type="paragraph" w:customStyle="1" w:styleId="3781">
    <w:name w:val="标准文件_二级条标题"/>
    <w:basedOn w:val="1"/>
    <w:qFormat/>
    <w:uiPriority w:val="99"/>
    <w:pPr>
      <w:tabs>
        <w:tab w:val="left" w:pos="2080"/>
      </w:tabs>
      <w:spacing w:line="360" w:lineRule="auto"/>
      <w:ind w:left="2080" w:hanging="420"/>
    </w:pPr>
    <w:rPr>
      <w:sz w:val="24"/>
      <w:szCs w:val="20"/>
    </w:rPr>
  </w:style>
  <w:style w:type="paragraph" w:customStyle="1" w:styleId="3782">
    <w:name w:val="标书标题4"/>
    <w:basedOn w:val="6"/>
    <w:qFormat/>
    <w:uiPriority w:val="99"/>
    <w:pPr>
      <w:widowControl/>
      <w:tabs>
        <w:tab w:val="left" w:pos="709"/>
      </w:tabs>
      <w:spacing w:beforeLines="100" w:afterLines="100" w:line="372" w:lineRule="auto"/>
      <w:ind w:right="100"/>
      <w:jc w:val="left"/>
    </w:pPr>
    <w:rPr>
      <w:rFonts w:ascii="黑体" w:hAnsi="宋体"/>
      <w:b w:val="0"/>
      <w:sz w:val="24"/>
      <w:szCs w:val="24"/>
    </w:rPr>
  </w:style>
  <w:style w:type="paragraph" w:customStyle="1" w:styleId="3783">
    <w:name w:val="奇页脚样式"/>
    <w:basedOn w:val="55"/>
    <w:qFormat/>
    <w:uiPriority w:val="99"/>
    <w:pPr>
      <w:keepLines/>
      <w:widowControl/>
      <w:tabs>
        <w:tab w:val="right" w:pos="0"/>
        <w:tab w:val="center" w:pos="4320"/>
        <w:tab w:val="clear" w:pos="4153"/>
        <w:tab w:val="clear" w:pos="8306"/>
      </w:tabs>
      <w:spacing w:line="288" w:lineRule="auto"/>
      <w:jc w:val="center"/>
    </w:pPr>
    <w:rPr>
      <w:rFonts w:ascii="Arial Unicode MS" w:hAnsi="Arial Unicode MS" w:eastAsia="仿宋_GB2312"/>
      <w:spacing w:val="-2"/>
      <w:szCs w:val="20"/>
      <w:lang w:bidi="he-IL"/>
    </w:rPr>
  </w:style>
  <w:style w:type="paragraph" w:customStyle="1" w:styleId="3784">
    <w:name w:val="样式 标题 5H55l4h5Second Subheadingdashdsdddash1ds1dd1da...1"/>
    <w:basedOn w:val="7"/>
    <w:qFormat/>
    <w:uiPriority w:val="99"/>
    <w:pPr>
      <w:tabs>
        <w:tab w:val="left" w:pos="709"/>
      </w:tabs>
      <w:adjustRightInd/>
      <w:spacing w:beforeLines="100" w:afterLines="100" w:line="374" w:lineRule="auto"/>
      <w:textAlignment w:val="auto"/>
    </w:pPr>
    <w:rPr>
      <w:rFonts w:ascii="黑体" w:hAnsi="黑体" w:eastAsia="黑体"/>
      <w:kern w:val="2"/>
    </w:rPr>
  </w:style>
  <w:style w:type="paragraph" w:customStyle="1" w:styleId="3785">
    <w:name w:val="样式 标题 5H55l4h5Second Subheadingdashdsdddash1ds1dd1da...2"/>
    <w:basedOn w:val="7"/>
    <w:qFormat/>
    <w:uiPriority w:val="99"/>
    <w:pPr>
      <w:tabs>
        <w:tab w:val="left" w:pos="709"/>
        <w:tab w:val="left" w:pos="1008"/>
      </w:tabs>
      <w:adjustRightInd/>
      <w:spacing w:beforeLines="100" w:afterLines="100" w:line="374" w:lineRule="auto"/>
      <w:ind w:left="1008" w:hanging="1008"/>
      <w:textAlignment w:val="auto"/>
    </w:pPr>
    <w:rPr>
      <w:rFonts w:ascii="黑体" w:hAnsi="黑体" w:eastAsia="黑体"/>
      <w:kern w:val="2"/>
    </w:rPr>
  </w:style>
  <w:style w:type="paragraph" w:customStyle="1" w:styleId="3786">
    <w:name w:val="sig2"/>
    <w:basedOn w:val="1"/>
    <w:qFormat/>
    <w:uiPriority w:val="99"/>
    <w:pPr>
      <w:widowControl/>
      <w:tabs>
        <w:tab w:val="left" w:pos="4680"/>
        <w:tab w:val="left" w:pos="7632"/>
      </w:tabs>
      <w:spacing w:line="360" w:lineRule="auto"/>
      <w:ind w:left="34" w:hanging="34" w:hangingChars="16"/>
      <w:jc w:val="left"/>
    </w:pPr>
    <w:rPr>
      <w:rFonts w:ascii="Arial" w:hAnsi="Arial" w:eastAsia="PMingLiU"/>
      <w:iCs/>
      <w:kern w:val="0"/>
      <w:sz w:val="24"/>
      <w:szCs w:val="20"/>
      <w:lang w:val="en-AU" w:eastAsia="en-US"/>
    </w:rPr>
  </w:style>
  <w:style w:type="paragraph" w:customStyle="1" w:styleId="3787">
    <w:name w:val="规范标题2"/>
    <w:basedOn w:val="4"/>
    <w:next w:val="1"/>
    <w:qFormat/>
    <w:uiPriority w:val="99"/>
    <w:pPr>
      <w:keepLines w:val="0"/>
      <w:tabs>
        <w:tab w:val="left" w:pos="360"/>
        <w:tab w:val="left" w:pos="576"/>
        <w:tab w:val="left" w:pos="630"/>
        <w:tab w:val="left" w:pos="814"/>
      </w:tabs>
      <w:adjustRightInd w:val="0"/>
      <w:ind w:left="180" w:hanging="576"/>
      <w:jc w:val="left"/>
      <w:outlineLvl w:val="9"/>
    </w:pPr>
    <w:rPr>
      <w:rFonts w:ascii="Times New Roman" w:hAnsi="仿宋" w:eastAsia="黑体"/>
      <w:b w:val="0"/>
      <w:bCs w:val="0"/>
      <w:color w:val="000000"/>
      <w:kern w:val="0"/>
      <w:szCs w:val="20"/>
    </w:rPr>
  </w:style>
  <w:style w:type="paragraph" w:customStyle="1" w:styleId="3788">
    <w:name w:val="样式 标题 5H5口口1口2heading 5Level 3 - i第四层条h5PIM 5h51headi...2"/>
    <w:basedOn w:val="7"/>
    <w:qFormat/>
    <w:uiPriority w:val="99"/>
    <w:pPr>
      <w:keepNext w:val="0"/>
      <w:keepLines w:val="0"/>
      <w:tabs>
        <w:tab w:val="left" w:pos="709"/>
        <w:tab w:val="left" w:pos="1460"/>
        <w:tab w:val="left" w:pos="2044"/>
        <w:tab w:val="left" w:pos="2660"/>
      </w:tabs>
      <w:snapToGrid w:val="0"/>
      <w:spacing w:before="0" w:after="0" w:line="480" w:lineRule="exact"/>
      <w:ind w:left="2660" w:hanging="420"/>
      <w:jc w:val="both"/>
      <w:textAlignment w:val="auto"/>
    </w:pPr>
    <w:rPr>
      <w:rFonts w:cs="宋体"/>
      <w:b w:val="0"/>
      <w:kern w:val="2"/>
      <w:sz w:val="24"/>
      <w:szCs w:val="24"/>
    </w:rPr>
  </w:style>
  <w:style w:type="paragraph" w:customStyle="1" w:styleId="3789">
    <w:name w:val="样式 四号 行距: 1.5 倍行距 首行缩进:  2 字符"/>
    <w:basedOn w:val="1"/>
    <w:qFormat/>
    <w:uiPriority w:val="99"/>
    <w:pPr>
      <w:spacing w:beforeLines="25" w:afterLines="25" w:line="360" w:lineRule="auto"/>
      <w:ind w:firstLine="200" w:firstLineChars="200"/>
    </w:pPr>
    <w:rPr>
      <w:rFonts w:ascii="宋体" w:hAnsi="宋体" w:eastAsia="仿宋_GB2312"/>
      <w:sz w:val="24"/>
    </w:rPr>
  </w:style>
  <w:style w:type="paragraph" w:customStyle="1" w:styleId="3790">
    <w:name w:val="WW-正文（首行缩进两字）"/>
    <w:basedOn w:val="1"/>
    <w:qFormat/>
    <w:uiPriority w:val="99"/>
    <w:pPr>
      <w:suppressAutoHyphens/>
      <w:spacing w:line="360" w:lineRule="auto"/>
      <w:ind w:firstLine="200"/>
    </w:pPr>
    <w:rPr>
      <w:rFonts w:eastAsia="仿宋_GB2312"/>
      <w:sz w:val="24"/>
      <w:szCs w:val="20"/>
    </w:rPr>
  </w:style>
  <w:style w:type="paragraph" w:customStyle="1" w:styleId="3791">
    <w:name w:val="附录Heading 3"/>
    <w:basedOn w:val="5"/>
    <w:qFormat/>
    <w:uiPriority w:val="99"/>
    <w:pPr>
      <w:keepNext w:val="0"/>
      <w:keepLines w:val="0"/>
      <w:widowControl/>
      <w:numPr>
        <w:ilvl w:val="1"/>
        <w:numId w:val="196"/>
      </w:numPr>
      <w:pBdr>
        <w:bottom w:val="single" w:color="auto" w:sz="4" w:space="1"/>
      </w:pBdr>
      <w:tabs>
        <w:tab w:val="left" w:pos="2254"/>
      </w:tabs>
      <w:spacing w:before="0" w:after="0" w:afterAutospacing="1" w:line="288" w:lineRule="auto"/>
    </w:pPr>
    <w:rPr>
      <w:rFonts w:ascii="Microsoft Sans Serif" w:hAnsi="Microsoft Sans Serif" w:cs="Arial"/>
      <w:bCs w:val="0"/>
      <w:kern w:val="0"/>
      <w:sz w:val="26"/>
      <w:szCs w:val="26"/>
    </w:rPr>
  </w:style>
  <w:style w:type="paragraph" w:customStyle="1" w:styleId="3792">
    <w:name w:val="2.1"/>
    <w:basedOn w:val="4"/>
    <w:qFormat/>
    <w:uiPriority w:val="99"/>
    <w:pPr>
      <w:keepLines w:val="0"/>
      <w:spacing w:line="415" w:lineRule="auto"/>
      <w:ind w:left="567" w:hanging="567"/>
      <w:jc w:val="left"/>
    </w:pPr>
    <w:rPr>
      <w:rFonts w:eastAsia="黑体"/>
      <w:color w:val="000000"/>
      <w:sz w:val="32"/>
    </w:rPr>
  </w:style>
  <w:style w:type="paragraph" w:customStyle="1" w:styleId="3793">
    <w:name w:val="样式 标题 5 + 左侧:  1.02 厘米 首行缩进:  0 厘米"/>
    <w:basedOn w:val="7"/>
    <w:qFormat/>
    <w:uiPriority w:val="99"/>
    <w:pPr>
      <w:tabs>
        <w:tab w:val="left" w:pos="360"/>
        <w:tab w:val="left" w:pos="709"/>
        <w:tab w:val="left" w:pos="859"/>
      </w:tabs>
      <w:adjustRightInd/>
      <w:spacing w:beforeLines="100" w:afterLines="100" w:line="374" w:lineRule="auto"/>
      <w:textAlignment w:val="auto"/>
    </w:pPr>
    <w:rPr>
      <w:rFonts w:eastAsia="仿宋_GB2312" w:cs="宋体"/>
      <w:kern w:val="2"/>
      <w:szCs w:val="20"/>
    </w:rPr>
  </w:style>
  <w:style w:type="paragraph" w:customStyle="1" w:styleId="3794">
    <w:name w:val="样式 标题 6H6Legal Level 1.Level 1h6Third SubheadingBOD 4PIM ...4"/>
    <w:basedOn w:val="8"/>
    <w:qFormat/>
    <w:uiPriority w:val="99"/>
    <w:pPr>
      <w:tabs>
        <w:tab w:val="left" w:pos="1572"/>
      </w:tabs>
      <w:snapToGrid w:val="0"/>
      <w:spacing w:before="0" w:after="0" w:line="360" w:lineRule="auto"/>
      <w:jc w:val="both"/>
      <w:textAlignment w:val="auto"/>
    </w:pPr>
    <w:rPr>
      <w:rFonts w:ascii="Times New Roman" w:hAnsi="Times New Roman" w:eastAsia="宋体" w:cs="宋体"/>
      <w:kern w:val="2"/>
      <w:sz w:val="20"/>
      <w:szCs w:val="20"/>
    </w:rPr>
  </w:style>
  <w:style w:type="paragraph" w:customStyle="1" w:styleId="3795">
    <w:name w:val="class12"/>
    <w:basedOn w:val="1"/>
    <w:qFormat/>
    <w:uiPriority w:val="99"/>
    <w:pPr>
      <w:widowControl/>
      <w:spacing w:before="100" w:beforeAutospacing="1" w:after="100" w:afterAutospacing="1"/>
      <w:jc w:val="left"/>
    </w:pPr>
    <w:rPr>
      <w:rFonts w:ascii="宋体" w:hAnsi="宋体" w:eastAsia="仿宋_GB2312" w:cs="宋体"/>
      <w:color w:val="000000"/>
      <w:kern w:val="0"/>
      <w:sz w:val="24"/>
    </w:rPr>
  </w:style>
  <w:style w:type="paragraph" w:customStyle="1" w:styleId="3796">
    <w:name w:val="样式 (西文) Arial (中文) 黑体 小三 加粗 黑色 居中 行距: 1.5 倍行距"/>
    <w:basedOn w:val="1"/>
    <w:next w:val="84"/>
    <w:qFormat/>
    <w:uiPriority w:val="99"/>
    <w:pPr>
      <w:widowControl/>
      <w:spacing w:line="360" w:lineRule="auto"/>
      <w:ind w:firstLine="200" w:firstLineChars="200"/>
      <w:jc w:val="center"/>
    </w:pPr>
    <w:rPr>
      <w:rFonts w:ascii="Arial" w:hAnsi="Arial" w:eastAsia="黑体" w:cs="宋体"/>
      <w:b/>
      <w:bCs/>
      <w:color w:val="000000"/>
      <w:sz w:val="30"/>
      <w:szCs w:val="20"/>
    </w:rPr>
  </w:style>
  <w:style w:type="paragraph" w:customStyle="1" w:styleId="3797">
    <w:name w:val="class"/>
    <w:basedOn w:val="1"/>
    <w:qFormat/>
    <w:uiPriority w:val="99"/>
    <w:pPr>
      <w:widowControl/>
      <w:spacing w:before="100" w:beforeAutospacing="1" w:after="100" w:afterAutospacing="1"/>
      <w:jc w:val="left"/>
    </w:pPr>
    <w:rPr>
      <w:rFonts w:ascii="宋体" w:hAnsi="宋体" w:eastAsia="仿宋_GB2312" w:cs="宋体"/>
      <w:color w:val="000000"/>
      <w:kern w:val="0"/>
      <w:sz w:val="18"/>
      <w:szCs w:val="18"/>
    </w:rPr>
  </w:style>
  <w:style w:type="paragraph" w:customStyle="1" w:styleId="3798">
    <w:name w:val="样式 (中文) 方正小标宋简体 三号 加粗 居中 首行缩进:  2 字符"/>
    <w:basedOn w:val="1"/>
    <w:qFormat/>
    <w:uiPriority w:val="99"/>
    <w:pPr>
      <w:jc w:val="left"/>
    </w:pPr>
    <w:rPr>
      <w:rFonts w:eastAsia="仿宋_GB2312" w:cs="宋体"/>
      <w:bCs/>
      <w:szCs w:val="21"/>
    </w:rPr>
  </w:style>
  <w:style w:type="paragraph" w:customStyle="1" w:styleId="3799">
    <w:name w:val="bullet box 1"/>
    <w:basedOn w:val="1"/>
    <w:qFormat/>
    <w:uiPriority w:val="99"/>
    <w:pPr>
      <w:widowControl/>
      <w:numPr>
        <w:ilvl w:val="0"/>
        <w:numId w:val="197"/>
      </w:numPr>
      <w:tabs>
        <w:tab w:val="left" w:pos="1080"/>
      </w:tabs>
      <w:overflowPunct w:val="0"/>
      <w:autoSpaceDE w:val="0"/>
      <w:autoSpaceDN w:val="0"/>
      <w:adjustRightInd w:val="0"/>
      <w:spacing w:before="120" w:line="360" w:lineRule="auto"/>
    </w:pPr>
    <w:rPr>
      <w:rFonts w:ascii="Arial" w:hAnsi="Arial"/>
      <w:kern w:val="0"/>
      <w:sz w:val="20"/>
      <w:szCs w:val="20"/>
      <w:lang w:eastAsia="en-US"/>
    </w:rPr>
  </w:style>
  <w:style w:type="paragraph" w:customStyle="1" w:styleId="3800">
    <w:name w:val="标注"/>
    <w:basedOn w:val="1"/>
    <w:qFormat/>
    <w:uiPriority w:val="99"/>
    <w:pPr>
      <w:adjustRightInd w:val="0"/>
      <w:snapToGrid w:val="0"/>
      <w:spacing w:line="312" w:lineRule="auto"/>
    </w:pPr>
    <w:rPr>
      <w:rFonts w:ascii="宋体" w:hAnsi="宋体" w:eastAsia="仿宋_GB2312"/>
      <w:kern w:val="0"/>
      <w:szCs w:val="21"/>
    </w:rPr>
  </w:style>
  <w:style w:type="paragraph" w:customStyle="1" w:styleId="3801">
    <w:name w:val="正文仿宋4"/>
    <w:basedOn w:val="1"/>
    <w:qFormat/>
    <w:uiPriority w:val="99"/>
    <w:pPr>
      <w:spacing w:beforeLines="50" w:afterLines="50" w:line="360" w:lineRule="auto"/>
      <w:ind w:firstLine="560" w:firstLineChars="200"/>
    </w:pPr>
    <w:rPr>
      <w:rFonts w:ascii="仿宋_GB2312" w:eastAsia="仿宋_GB2312"/>
      <w:sz w:val="28"/>
    </w:rPr>
  </w:style>
  <w:style w:type="paragraph" w:customStyle="1" w:styleId="3802">
    <w:name w:val="封面三"/>
    <w:basedOn w:val="1"/>
    <w:qFormat/>
    <w:uiPriority w:val="99"/>
    <w:pPr>
      <w:jc w:val="center"/>
    </w:pPr>
    <w:rPr>
      <w:rFonts w:ascii="楷体_GB2312" w:hAnsi="Arial" w:eastAsia="楷体_GB2312" w:cs="宋体"/>
      <w:sz w:val="32"/>
      <w:szCs w:val="20"/>
    </w:rPr>
  </w:style>
  <w:style w:type="paragraph" w:customStyle="1" w:styleId="3803">
    <w:name w:val="prop1"/>
    <w:basedOn w:val="6"/>
    <w:qFormat/>
    <w:uiPriority w:val="99"/>
    <w:pPr>
      <w:widowControl/>
      <w:tabs>
        <w:tab w:val="left" w:pos="420"/>
        <w:tab w:val="left" w:pos="709"/>
      </w:tabs>
      <w:spacing w:beforeLines="100" w:afterLines="100" w:line="372" w:lineRule="auto"/>
      <w:ind w:left="420" w:right="100" w:hanging="420"/>
      <w:jc w:val="left"/>
    </w:pPr>
    <w:rPr>
      <w:rFonts w:ascii="Times New Roman" w:hAnsi="Times New Roman"/>
      <w:b w:val="0"/>
      <w:bCs w:val="0"/>
      <w:szCs w:val="20"/>
    </w:rPr>
  </w:style>
  <w:style w:type="paragraph" w:customStyle="1" w:styleId="3804">
    <w:name w:val="0208"/>
    <w:basedOn w:val="1"/>
    <w:qFormat/>
    <w:uiPriority w:val="99"/>
    <w:pPr>
      <w:spacing w:line="360" w:lineRule="auto"/>
      <w:ind w:firstLine="200" w:firstLineChars="200"/>
      <w:jc w:val="left"/>
    </w:pPr>
    <w:rPr>
      <w:sz w:val="24"/>
    </w:rPr>
  </w:style>
  <w:style w:type="paragraph" w:customStyle="1" w:styleId="3805">
    <w:name w:val="样式 ll + 小四 段前: 6 磅 段后: 6 磅 行距: 多倍行距 1.25 字行"/>
    <w:basedOn w:val="34"/>
    <w:qFormat/>
    <w:uiPriority w:val="99"/>
    <w:pPr>
      <w:tabs>
        <w:tab w:val="left" w:pos="1680"/>
      </w:tabs>
      <w:spacing w:before="120" w:line="300" w:lineRule="auto"/>
      <w:ind w:firstLine="420" w:firstLineChars="175"/>
    </w:pPr>
    <w:rPr>
      <w:rFonts w:ascii="宋体" w:hAnsi="宋体"/>
      <w:sz w:val="24"/>
      <w:szCs w:val="22"/>
    </w:rPr>
  </w:style>
  <w:style w:type="paragraph" w:customStyle="1" w:styleId="3806">
    <w:name w:val="样式 标准文件_三级条标题 + 行距: 1.5 倍行距"/>
    <w:basedOn w:val="525"/>
    <w:qFormat/>
    <w:uiPriority w:val="99"/>
    <w:pPr>
      <w:tabs>
        <w:tab w:val="left" w:pos="2500"/>
        <w:tab w:val="clear" w:pos="360"/>
      </w:tabs>
      <w:spacing w:line="360" w:lineRule="auto"/>
      <w:ind w:left="2500" w:hanging="420"/>
    </w:pPr>
  </w:style>
  <w:style w:type="paragraph" w:customStyle="1" w:styleId="3807">
    <w:name w:val="标书标题5"/>
    <w:basedOn w:val="1"/>
    <w:qFormat/>
    <w:uiPriority w:val="99"/>
    <w:pPr>
      <w:tabs>
        <w:tab w:val="left" w:pos="1680"/>
        <w:tab w:val="left" w:pos="9000"/>
      </w:tabs>
      <w:spacing w:line="360" w:lineRule="auto"/>
      <w:ind w:right="61" w:rightChars="29"/>
      <w:jc w:val="left"/>
    </w:pPr>
    <w:rPr>
      <w:rFonts w:ascii="宋体" w:hAnsi="宋体" w:eastAsia="仿宋_GB2312"/>
      <w:b/>
      <w:sz w:val="24"/>
    </w:rPr>
  </w:style>
  <w:style w:type="paragraph" w:customStyle="1" w:styleId="3808">
    <w:name w:val="项目字"/>
    <w:basedOn w:val="1"/>
    <w:qFormat/>
    <w:uiPriority w:val="99"/>
    <w:pPr>
      <w:tabs>
        <w:tab w:val="left" w:pos="1680"/>
      </w:tabs>
      <w:spacing w:beforeLines="50" w:line="360" w:lineRule="auto"/>
      <w:ind w:firstLine="422" w:firstLineChars="200"/>
    </w:pPr>
    <w:rPr>
      <w:rFonts w:ascii="宋体" w:hAnsi="宋体" w:eastAsia="黑体"/>
      <w:b/>
      <w:sz w:val="24"/>
    </w:rPr>
  </w:style>
  <w:style w:type="paragraph" w:customStyle="1" w:styleId="3809">
    <w:name w:val="Chinese indent two words"/>
    <w:basedOn w:val="21"/>
    <w:qFormat/>
    <w:uiPriority w:val="99"/>
    <w:pPr>
      <w:tabs>
        <w:tab w:val="clear" w:pos="0"/>
      </w:tabs>
      <w:autoSpaceDE w:val="0"/>
      <w:autoSpaceDN w:val="0"/>
      <w:spacing w:after="120"/>
      <w:ind w:left="0" w:firstLine="0"/>
      <w:jc w:val="left"/>
    </w:pPr>
    <w:rPr>
      <w:rFonts w:ascii="Calibri" w:hAnsi="Calibri" w:eastAsia="仿宋_GB2312"/>
      <w:kern w:val="0"/>
      <w:szCs w:val="21"/>
    </w:rPr>
  </w:style>
  <w:style w:type="paragraph" w:customStyle="1" w:styleId="3810">
    <w:name w:val="section1"/>
    <w:basedOn w:val="1"/>
    <w:qFormat/>
    <w:uiPriority w:val="99"/>
    <w:pPr>
      <w:widowControl/>
      <w:spacing w:before="100" w:beforeAutospacing="1" w:after="100" w:afterAutospacing="1" w:line="360" w:lineRule="auto"/>
      <w:jc w:val="left"/>
    </w:pPr>
    <w:rPr>
      <w:rFonts w:ascii="Arial Unicode MS" w:hAnsi="Arial Unicode MS" w:eastAsia="Arial Unicode MS" w:cs="Arial Unicode MS"/>
      <w:kern w:val="0"/>
      <w:sz w:val="24"/>
    </w:rPr>
  </w:style>
  <w:style w:type="paragraph" w:customStyle="1" w:styleId="3811">
    <w:name w:val="引用1"/>
    <w:basedOn w:val="1"/>
    <w:qFormat/>
    <w:uiPriority w:val="99"/>
    <w:pPr>
      <w:widowControl/>
      <w:spacing w:before="100" w:after="100"/>
      <w:jc w:val="left"/>
    </w:pPr>
    <w:rPr>
      <w:rFonts w:ascii="Arial" w:hAnsi="Arial" w:eastAsia="仿宋_GB2312" w:cs="Arial"/>
      <w:color w:val="808080"/>
      <w:kern w:val="0"/>
      <w:sz w:val="28"/>
      <w:szCs w:val="28"/>
    </w:rPr>
  </w:style>
  <w:style w:type="paragraph" w:customStyle="1" w:styleId="3812">
    <w:name w:val="图形文本"/>
    <w:basedOn w:val="1"/>
    <w:qFormat/>
    <w:uiPriority w:val="99"/>
    <w:pPr>
      <w:snapToGrid w:val="0"/>
    </w:pPr>
    <w:rPr>
      <w:rFonts w:eastAsia="仿宋_GB2312"/>
      <w:color w:val="000000"/>
      <w:kern w:val="10"/>
      <w:sz w:val="24"/>
      <w:szCs w:val="20"/>
    </w:rPr>
  </w:style>
  <w:style w:type="paragraph" w:customStyle="1" w:styleId="3813">
    <w:name w:val="样式 标题 3h3H3level_3PIM 3Level 3 HeadHeading 3 - oldsect1.2..."/>
    <w:basedOn w:val="5"/>
    <w:qFormat/>
    <w:uiPriority w:val="99"/>
    <w:pPr>
      <w:keepNext w:val="0"/>
      <w:keepLines w:val="0"/>
      <w:tabs>
        <w:tab w:val="left" w:pos="709"/>
        <w:tab w:val="left" w:pos="753"/>
        <w:tab w:val="right" w:pos="9180"/>
      </w:tabs>
      <w:adjustRightInd w:val="0"/>
      <w:snapToGrid w:val="0"/>
      <w:spacing w:before="0" w:after="0" w:afterAutospacing="1" w:line="360" w:lineRule="auto"/>
      <w:ind w:left="1080" w:hanging="1080"/>
    </w:pPr>
    <w:rPr>
      <w:rFonts w:ascii="Arial" w:hAnsi="Arial" w:cs="宋体"/>
      <w:b w:val="0"/>
      <w:bCs w:val="0"/>
      <w:sz w:val="24"/>
      <w:szCs w:val="20"/>
    </w:rPr>
  </w:style>
  <w:style w:type="paragraph" w:customStyle="1" w:styleId="3814">
    <w:name w:val="context"/>
    <w:basedOn w:val="1"/>
    <w:qFormat/>
    <w:uiPriority w:val="99"/>
    <w:pPr>
      <w:autoSpaceDE w:val="0"/>
      <w:autoSpaceDN w:val="0"/>
      <w:adjustRightInd w:val="0"/>
      <w:spacing w:line="360" w:lineRule="auto"/>
      <w:ind w:left="284" w:firstLine="454"/>
    </w:pPr>
    <w:rPr>
      <w:rFonts w:ascii="Arial" w:hAnsi="Arial" w:eastAsia="仿宋_GB2312"/>
      <w:kern w:val="24"/>
      <w:sz w:val="24"/>
    </w:rPr>
  </w:style>
  <w:style w:type="paragraph" w:customStyle="1" w:styleId="3815">
    <w:name w:val="正文列4_1"/>
    <w:basedOn w:val="1"/>
    <w:qFormat/>
    <w:uiPriority w:val="99"/>
    <w:pPr>
      <w:tabs>
        <w:tab w:val="left" w:pos="720"/>
      </w:tabs>
      <w:adjustRightInd w:val="0"/>
      <w:spacing w:line="360" w:lineRule="exact"/>
      <w:ind w:left="720" w:hanging="720"/>
    </w:pPr>
    <w:rPr>
      <w:rFonts w:ascii="宋体" w:hAnsi="宋体" w:eastAsia="仿宋_GB2312"/>
      <w:kern w:val="0"/>
      <w:sz w:val="24"/>
      <w:szCs w:val="20"/>
    </w:rPr>
  </w:style>
  <w:style w:type="paragraph" w:customStyle="1" w:styleId="3816">
    <w:name w:val="样式 标题 3标题 3 Char Char + 行距: 最小值 18 磅"/>
    <w:basedOn w:val="5"/>
    <w:qFormat/>
    <w:uiPriority w:val="99"/>
    <w:pPr>
      <w:keepNext w:val="0"/>
      <w:keepLines w:val="0"/>
      <w:numPr>
        <w:ilvl w:val="1"/>
        <w:numId w:val="198"/>
      </w:numPr>
      <w:tabs>
        <w:tab w:val="left" w:pos="360"/>
      </w:tabs>
      <w:spacing w:before="0" w:after="0" w:afterAutospacing="1" w:line="360" w:lineRule="auto"/>
      <w:ind w:left="420" w:leftChars="100" w:right="210" w:rightChars="100" w:firstLine="0"/>
    </w:pPr>
    <w:rPr>
      <w:sz w:val="28"/>
    </w:rPr>
  </w:style>
  <w:style w:type="paragraph" w:customStyle="1" w:styleId="3817">
    <w:name w:val="新建标题2"/>
    <w:basedOn w:val="59"/>
    <w:qFormat/>
    <w:uiPriority w:val="99"/>
    <w:pPr>
      <w:tabs>
        <w:tab w:val="clear" w:pos="8948"/>
      </w:tabs>
      <w:spacing w:before="120" w:line="276" w:lineRule="auto"/>
      <w:jc w:val="left"/>
    </w:pPr>
    <w:rPr>
      <w:rFonts w:ascii="Calibri" w:hAnsi="Calibri"/>
      <w:bCs/>
      <w:caps/>
      <w:kern w:val="0"/>
      <w:sz w:val="20"/>
      <w:szCs w:val="20"/>
    </w:rPr>
  </w:style>
  <w:style w:type="paragraph" w:customStyle="1" w:styleId="3818">
    <w:name w:val="标8"/>
    <w:basedOn w:val="2246"/>
    <w:qFormat/>
    <w:uiPriority w:val="99"/>
    <w:pPr>
      <w:widowControl w:val="0"/>
      <w:numPr>
        <w:ilvl w:val="0"/>
        <w:numId w:val="0"/>
      </w:numPr>
      <w:tabs>
        <w:tab w:val="left" w:pos="360"/>
        <w:tab w:val="left" w:pos="1276"/>
      </w:tabs>
      <w:ind w:left="1276" w:hanging="1276"/>
    </w:pPr>
    <w:rPr>
      <w:rFonts w:ascii="Times New Roman" w:hAnsi="Times New Roman" w:eastAsia="宋体"/>
      <w:b/>
    </w:rPr>
  </w:style>
  <w:style w:type="paragraph" w:customStyle="1" w:styleId="3819">
    <w:name w:val="TJ一级标题"/>
    <w:next w:val="1426"/>
    <w:qFormat/>
    <w:uiPriority w:val="99"/>
    <w:pPr>
      <w:tabs>
        <w:tab w:val="left" w:pos="1880"/>
      </w:tabs>
      <w:spacing w:beforeLines="50" w:afterLines="50" w:line="360" w:lineRule="auto"/>
      <w:ind w:left="1880" w:hanging="420"/>
      <w:outlineLvl w:val="1"/>
    </w:pPr>
    <w:rPr>
      <w:rFonts w:ascii="Arial" w:hAnsi="Arial" w:eastAsia="黑体" w:cs="Times New Roman"/>
      <w:b/>
      <w:kern w:val="44"/>
      <w:sz w:val="32"/>
      <w:lang w:val="en-US" w:eastAsia="zh-CN" w:bidi="ar-SA"/>
    </w:rPr>
  </w:style>
  <w:style w:type="paragraph" w:customStyle="1" w:styleId="3820">
    <w:name w:val="样式 目录 1标题 31TOC1N1coyard-目录 1 + 首行缩进:  0 字符"/>
    <w:basedOn w:val="59"/>
    <w:qFormat/>
    <w:uiPriority w:val="99"/>
    <w:pPr>
      <w:tabs>
        <w:tab w:val="right" w:leader="dot" w:pos="8211"/>
        <w:tab w:val="clear" w:pos="8948"/>
      </w:tabs>
      <w:spacing w:before="120" w:line="480" w:lineRule="exact"/>
      <w:jc w:val="left"/>
    </w:pPr>
    <w:rPr>
      <w:rFonts w:ascii="Calibri" w:hAnsi="Calibri" w:eastAsia="仿宋_GB2312" w:cs="宋体"/>
      <w:b w:val="0"/>
      <w:caps/>
      <w:kern w:val="0"/>
      <w:sz w:val="20"/>
      <w:szCs w:val="20"/>
    </w:rPr>
  </w:style>
  <w:style w:type="paragraph" w:customStyle="1" w:styleId="3821">
    <w:name w:val="Char82"/>
    <w:basedOn w:val="1"/>
    <w:qFormat/>
    <w:uiPriority w:val="99"/>
    <w:pPr>
      <w:tabs>
        <w:tab w:val="left" w:pos="360"/>
      </w:tabs>
    </w:pPr>
    <w:rPr>
      <w:rFonts w:eastAsia="Arial"/>
      <w:sz w:val="24"/>
    </w:rPr>
  </w:style>
  <w:style w:type="paragraph" w:customStyle="1" w:styleId="3822">
    <w:name w:val="样式 目录 1标题 31TOC1N1 + 首行缩进:  2 字符"/>
    <w:basedOn w:val="59"/>
    <w:qFormat/>
    <w:uiPriority w:val="99"/>
    <w:pPr>
      <w:tabs>
        <w:tab w:val="clear" w:pos="8948"/>
      </w:tabs>
      <w:spacing w:before="120" w:line="480" w:lineRule="exact"/>
      <w:ind w:firstLine="640" w:firstLineChars="200"/>
      <w:jc w:val="left"/>
    </w:pPr>
    <w:rPr>
      <w:rFonts w:ascii="Calibri" w:hAnsi="Calibri" w:eastAsia="仿宋_GB2312" w:cs="宋体"/>
      <w:b w:val="0"/>
      <w:caps/>
      <w:kern w:val="0"/>
      <w:sz w:val="28"/>
      <w:szCs w:val="20"/>
    </w:rPr>
  </w:style>
  <w:style w:type="paragraph" w:customStyle="1" w:styleId="3823">
    <w:name w:val="样式 目录 1标题 31TOC1N1 + 首行缩进:  2 字符1"/>
    <w:basedOn w:val="59"/>
    <w:qFormat/>
    <w:uiPriority w:val="99"/>
    <w:pPr>
      <w:tabs>
        <w:tab w:val="clear" w:pos="8948"/>
      </w:tabs>
      <w:spacing w:before="120" w:line="480" w:lineRule="exact"/>
      <w:ind w:firstLine="643" w:firstLineChars="200"/>
      <w:jc w:val="left"/>
    </w:pPr>
    <w:rPr>
      <w:rFonts w:ascii="Calibri" w:hAnsi="Calibri" w:eastAsia="仿宋_GB2312" w:cs="宋体"/>
      <w:b w:val="0"/>
      <w:caps/>
      <w:kern w:val="0"/>
      <w:sz w:val="28"/>
      <w:szCs w:val="20"/>
    </w:rPr>
  </w:style>
  <w:style w:type="paragraph" w:customStyle="1" w:styleId="3824">
    <w:name w:val="列表3"/>
    <w:basedOn w:val="1"/>
    <w:qFormat/>
    <w:uiPriority w:val="99"/>
    <w:pPr>
      <w:ind w:left="420" w:hanging="420"/>
    </w:pPr>
    <w:rPr>
      <w:szCs w:val="20"/>
    </w:rPr>
  </w:style>
  <w:style w:type="paragraph" w:customStyle="1" w:styleId="3825">
    <w:name w:val="main table"/>
    <w:basedOn w:val="1"/>
    <w:qFormat/>
    <w:uiPriority w:val="99"/>
    <w:pPr>
      <w:widowControl/>
      <w:spacing w:after="160"/>
      <w:jc w:val="left"/>
    </w:pPr>
    <w:rPr>
      <w:rFonts w:ascii="Book Antiqua" w:hAnsi="Book Antiqua"/>
      <w:kern w:val="0"/>
      <w:sz w:val="18"/>
      <w:szCs w:val="20"/>
      <w:lang w:eastAsia="en-US"/>
    </w:rPr>
  </w:style>
  <w:style w:type="paragraph" w:customStyle="1" w:styleId="3826">
    <w:name w:val="table body - small"/>
    <w:basedOn w:val="3825"/>
    <w:qFormat/>
    <w:uiPriority w:val="99"/>
    <w:rPr>
      <w:sz w:val="16"/>
    </w:rPr>
  </w:style>
  <w:style w:type="paragraph" w:customStyle="1" w:styleId="3827">
    <w:name w:val="中文摘要标题"/>
    <w:next w:val="1"/>
    <w:qFormat/>
    <w:uiPriority w:val="99"/>
    <w:pPr>
      <w:spacing w:beforeLines="100" w:line="400" w:lineRule="exact"/>
      <w:jc w:val="center"/>
    </w:pPr>
    <w:rPr>
      <w:rFonts w:ascii="Times New Roman" w:hAnsi="Times New Roman" w:eastAsia="黑体" w:cs="Times New Roman"/>
      <w:sz w:val="30"/>
      <w:lang w:val="en-US" w:eastAsia="zh-CN" w:bidi="ar-SA"/>
    </w:rPr>
  </w:style>
  <w:style w:type="paragraph" w:customStyle="1" w:styleId="3828">
    <w:name w:val="列表编号 21"/>
    <w:basedOn w:val="1"/>
    <w:qFormat/>
    <w:uiPriority w:val="99"/>
    <w:pPr>
      <w:tabs>
        <w:tab w:val="left" w:pos="780"/>
      </w:tabs>
      <w:ind w:left="980" w:hanging="420"/>
    </w:pPr>
    <w:rPr>
      <w:szCs w:val="20"/>
    </w:rPr>
  </w:style>
  <w:style w:type="paragraph" w:customStyle="1" w:styleId="3829">
    <w:name w:val="表题与图题"/>
    <w:next w:val="1"/>
    <w:qFormat/>
    <w:uiPriority w:val="99"/>
    <w:pPr>
      <w:spacing w:line="400" w:lineRule="exact"/>
    </w:pPr>
    <w:rPr>
      <w:rFonts w:ascii="Times New Roman" w:hAnsi="Times New Roman" w:eastAsia="宋体" w:cs="Times New Roman"/>
      <w:sz w:val="22"/>
      <w:lang w:val="en-US" w:eastAsia="zh-CN" w:bidi="ar-SA"/>
    </w:rPr>
  </w:style>
  <w:style w:type="paragraph" w:customStyle="1" w:styleId="3830">
    <w:name w:val="文字 Char Char Char"/>
    <w:basedOn w:val="1"/>
    <w:qFormat/>
    <w:uiPriority w:val="99"/>
    <w:pPr>
      <w:tabs>
        <w:tab w:val="left" w:pos="8520"/>
      </w:tabs>
      <w:spacing w:line="312" w:lineRule="auto"/>
      <w:ind w:right="-210" w:firstLine="556"/>
    </w:pPr>
    <w:rPr>
      <w:rFonts w:ascii="宋体"/>
      <w:sz w:val="28"/>
      <w:szCs w:val="20"/>
    </w:rPr>
  </w:style>
  <w:style w:type="paragraph" w:customStyle="1" w:styleId="3831">
    <w:name w:val="列表编号 41"/>
    <w:basedOn w:val="1"/>
    <w:qFormat/>
    <w:uiPriority w:val="0"/>
    <w:pPr>
      <w:tabs>
        <w:tab w:val="left" w:pos="645"/>
        <w:tab w:val="left" w:pos="1620"/>
      </w:tabs>
      <w:ind w:left="645" w:hanging="645"/>
    </w:pPr>
    <w:rPr>
      <w:szCs w:val="20"/>
    </w:rPr>
  </w:style>
  <w:style w:type="paragraph" w:customStyle="1" w:styleId="3832">
    <w:name w:val="样式 段前: 0.2 行 段后: 0.2 行"/>
    <w:basedOn w:val="1"/>
    <w:qFormat/>
    <w:uiPriority w:val="99"/>
    <w:pPr>
      <w:snapToGrid w:val="0"/>
      <w:spacing w:line="360" w:lineRule="auto"/>
    </w:pPr>
    <w:rPr>
      <w:rFonts w:cs="宋体"/>
      <w:szCs w:val="20"/>
    </w:rPr>
  </w:style>
  <w:style w:type="paragraph" w:customStyle="1" w:styleId="3833">
    <w:name w:val="样式 样式 正文编号1 + 蓝色 + 自动设置"/>
    <w:basedOn w:val="1"/>
    <w:qFormat/>
    <w:uiPriority w:val="99"/>
    <w:pPr>
      <w:spacing w:line="360" w:lineRule="auto"/>
    </w:pPr>
  </w:style>
  <w:style w:type="paragraph" w:customStyle="1" w:styleId="3834">
    <w:name w:val="默认段落字体 Para Char Char Char Char Char Char Char Char Char"/>
    <w:basedOn w:val="1"/>
    <w:qFormat/>
    <w:uiPriority w:val="99"/>
    <w:rPr>
      <w:rFonts w:ascii="Tahoma" w:hAnsi="Tahoma" w:eastAsia="Times New Roman"/>
      <w:sz w:val="24"/>
      <w:szCs w:val="20"/>
    </w:rPr>
  </w:style>
  <w:style w:type="paragraph" w:customStyle="1" w:styleId="3835">
    <w:name w:val="三级列表"/>
    <w:basedOn w:val="1"/>
    <w:qFormat/>
    <w:uiPriority w:val="99"/>
    <w:pPr>
      <w:numPr>
        <w:ilvl w:val="0"/>
        <w:numId w:val="199"/>
      </w:numPr>
      <w:tabs>
        <w:tab w:val="left" w:pos="360"/>
      </w:tabs>
      <w:spacing w:line="360" w:lineRule="auto"/>
      <w:ind w:left="0" w:firstLine="0"/>
    </w:pPr>
    <w:rPr>
      <w:szCs w:val="20"/>
    </w:rPr>
  </w:style>
  <w:style w:type="paragraph" w:customStyle="1" w:styleId="3836">
    <w:name w:val="样式 正文文字缩进 + 宋体 居中 行距: 固定值 24 磅"/>
    <w:basedOn w:val="35"/>
    <w:qFormat/>
    <w:uiPriority w:val="99"/>
  </w:style>
  <w:style w:type="paragraph" w:customStyle="1" w:styleId="3837">
    <w:name w:val="中文摘要正文"/>
    <w:next w:val="1"/>
    <w:qFormat/>
    <w:uiPriority w:val="99"/>
    <w:pPr>
      <w:spacing w:line="400" w:lineRule="exact"/>
    </w:pPr>
    <w:rPr>
      <w:rFonts w:ascii="Times New Roman" w:hAnsi="Times New Roman" w:eastAsia="宋体" w:cs="Times New Roman"/>
      <w:sz w:val="24"/>
      <w:lang w:val="en-US" w:eastAsia="zh-CN" w:bidi="ar-SA"/>
    </w:rPr>
  </w:style>
  <w:style w:type="paragraph" w:customStyle="1" w:styleId="3838">
    <w:name w:val="列表接续 41"/>
    <w:basedOn w:val="1"/>
    <w:qFormat/>
    <w:uiPriority w:val="99"/>
    <w:pPr>
      <w:spacing w:after="120"/>
      <w:ind w:left="1680"/>
    </w:pPr>
    <w:rPr>
      <w:szCs w:val="20"/>
    </w:rPr>
  </w:style>
  <w:style w:type="paragraph" w:customStyle="1" w:styleId="3839">
    <w:name w:val="公式1"/>
    <w:basedOn w:val="1"/>
    <w:qFormat/>
    <w:uiPriority w:val="99"/>
    <w:pPr>
      <w:spacing w:line="420" w:lineRule="atLeast"/>
      <w:jc w:val="left"/>
    </w:pPr>
  </w:style>
  <w:style w:type="paragraph" w:customStyle="1" w:styleId="3840">
    <w:name w:val="样式 标题 1 + 黑体 非加粗"/>
    <w:basedOn w:val="3"/>
    <w:qFormat/>
    <w:uiPriority w:val="99"/>
    <w:pPr>
      <w:keepLines/>
      <w:pageBreakBefore/>
      <w:tabs>
        <w:tab w:val="left" w:pos="900"/>
        <w:tab w:val="left" w:pos="1280"/>
      </w:tabs>
      <w:snapToGrid w:val="0"/>
      <w:spacing w:line="360" w:lineRule="auto"/>
      <w:ind w:left="900"/>
      <w:jc w:val="both"/>
    </w:pPr>
    <w:rPr>
      <w:rFonts w:ascii="黑体" w:hAnsi="黑体" w:eastAsia="黑体"/>
      <w:b w:val="0"/>
      <w:bCs w:val="0"/>
      <w:kern w:val="44"/>
      <w:sz w:val="44"/>
      <w:szCs w:val="36"/>
    </w:rPr>
  </w:style>
  <w:style w:type="paragraph" w:customStyle="1" w:styleId="3841">
    <w:name w:val="样式 标题 2 + 非加粗"/>
    <w:basedOn w:val="4"/>
    <w:qFormat/>
    <w:uiPriority w:val="99"/>
    <w:pPr>
      <w:keepLines w:val="0"/>
      <w:tabs>
        <w:tab w:val="left" w:pos="840"/>
        <w:tab w:val="left" w:pos="996"/>
      </w:tabs>
      <w:spacing w:line="415" w:lineRule="auto"/>
      <w:ind w:left="840" w:hanging="420"/>
      <w:jc w:val="left"/>
    </w:pPr>
    <w:rPr>
      <w:b w:val="0"/>
      <w:color w:val="000000"/>
      <w:sz w:val="36"/>
      <w:szCs w:val="36"/>
    </w:rPr>
  </w:style>
  <w:style w:type="paragraph" w:customStyle="1" w:styleId="3842">
    <w:name w:val="列表1-1"/>
    <w:basedOn w:val="3824"/>
    <w:qFormat/>
    <w:uiPriority w:val="99"/>
    <w:pPr>
      <w:tabs>
        <w:tab w:val="left" w:pos="1250"/>
        <w:tab w:val="left" w:pos="1440"/>
      </w:tabs>
      <w:spacing w:after="120" w:line="360" w:lineRule="auto"/>
      <w:ind w:left="1440" w:hanging="1440"/>
    </w:pPr>
    <w:rPr>
      <w:rFonts w:ascii="宋体"/>
      <w:sz w:val="24"/>
    </w:rPr>
  </w:style>
  <w:style w:type="paragraph" w:customStyle="1" w:styleId="3843">
    <w:name w:val="样式 标题 3 + 黑体 小三 非加粗"/>
    <w:basedOn w:val="5"/>
    <w:qFormat/>
    <w:uiPriority w:val="99"/>
    <w:pPr>
      <w:keepNext w:val="0"/>
      <w:keepLines w:val="0"/>
      <w:tabs>
        <w:tab w:val="left" w:pos="810"/>
        <w:tab w:val="left" w:pos="851"/>
        <w:tab w:val="left" w:pos="1140"/>
        <w:tab w:val="left" w:pos="1260"/>
      </w:tabs>
      <w:spacing w:before="0" w:after="0" w:afterAutospacing="1" w:line="240" w:lineRule="auto"/>
      <w:ind w:left="1260" w:hanging="1080"/>
    </w:pPr>
    <w:rPr>
      <w:rFonts w:ascii="黑体" w:hAnsi="黑体" w:eastAsia="黑体"/>
      <w:b w:val="0"/>
      <w:bCs w:val="0"/>
      <w:sz w:val="30"/>
    </w:rPr>
  </w:style>
  <w:style w:type="paragraph" w:customStyle="1" w:styleId="3844">
    <w:name w:val="样式 段前: 0.5 行"/>
    <w:basedOn w:val="1"/>
    <w:qFormat/>
    <w:uiPriority w:val="99"/>
    <w:pPr>
      <w:spacing w:beforeLines="50"/>
      <w:jc w:val="left"/>
    </w:pPr>
    <w:rPr>
      <w:rFonts w:ascii="ËÎÌå" w:hAnsi="ËÎÌå" w:cs="宋体"/>
      <w:color w:val="000000"/>
      <w:kern w:val="0"/>
      <w:szCs w:val="20"/>
    </w:rPr>
  </w:style>
  <w:style w:type="paragraph" w:customStyle="1" w:styleId="3845">
    <w:name w:val="Bullet 1 黑"/>
    <w:basedOn w:val="2622"/>
    <w:qFormat/>
    <w:uiPriority w:val="99"/>
    <w:pPr>
      <w:tabs>
        <w:tab w:val="left" w:pos="900"/>
        <w:tab w:val="clear" w:pos="780"/>
      </w:tabs>
      <w:spacing w:beforeLines="10" w:afterLines="10" w:line="264" w:lineRule="auto"/>
      <w:ind w:left="900" w:leftChars="0" w:hanging="420" w:firstLineChars="0"/>
    </w:pPr>
    <w:rPr>
      <w:rFonts w:ascii="Arial" w:hAnsi="Arial"/>
      <w:b/>
      <w:sz w:val="21"/>
      <w:szCs w:val="21"/>
    </w:rPr>
  </w:style>
  <w:style w:type="paragraph" w:customStyle="1" w:styleId="3846">
    <w:name w:val="样式 标题 4H4Ref Heading 1rh1Heading sqlsect 1.2.3.4bulletbl...3"/>
    <w:basedOn w:val="6"/>
    <w:qFormat/>
    <w:uiPriority w:val="99"/>
    <w:pPr>
      <w:widowControl/>
      <w:tabs>
        <w:tab w:val="left" w:pos="709"/>
        <w:tab w:val="left" w:pos="1284"/>
      </w:tabs>
      <w:spacing w:line="372" w:lineRule="auto"/>
      <w:ind w:left="567" w:leftChars="270"/>
    </w:pPr>
    <w:rPr>
      <w:rFonts w:cs="宋体"/>
      <w:b w:val="0"/>
      <w:sz w:val="24"/>
      <w:szCs w:val="20"/>
    </w:rPr>
  </w:style>
  <w:style w:type="paragraph" w:customStyle="1" w:styleId="3847">
    <w:name w:val="样式 标题 4H4Ref Heading 1rh1Heading sqlsect 1.2.3.4bulletbl...4"/>
    <w:basedOn w:val="6"/>
    <w:qFormat/>
    <w:uiPriority w:val="99"/>
    <w:pPr>
      <w:widowControl/>
      <w:tabs>
        <w:tab w:val="left" w:pos="709"/>
        <w:tab w:val="left" w:pos="1284"/>
      </w:tabs>
      <w:spacing w:before="120" w:after="120" w:line="372" w:lineRule="auto"/>
      <w:ind w:left="567" w:leftChars="270"/>
      <w:jc w:val="left"/>
    </w:pPr>
    <w:rPr>
      <w:rFonts w:cs="宋体"/>
      <w:b w:val="0"/>
      <w:sz w:val="24"/>
      <w:szCs w:val="20"/>
    </w:rPr>
  </w:style>
  <w:style w:type="paragraph" w:customStyle="1" w:styleId="3848">
    <w:name w:val="ESRI中间"/>
    <w:basedOn w:val="21"/>
    <w:next w:val="21"/>
    <w:qFormat/>
    <w:uiPriority w:val="99"/>
    <w:pPr>
      <w:tabs>
        <w:tab w:val="left" w:pos="420"/>
        <w:tab w:val="clear" w:pos="0"/>
      </w:tabs>
      <w:spacing w:line="360" w:lineRule="auto"/>
    </w:pPr>
    <w:rPr>
      <w:rFonts w:ascii="Calibri" w:hAnsi="Calibri"/>
      <w:b/>
      <w:bCs/>
      <w:kern w:val="0"/>
    </w:rPr>
  </w:style>
  <w:style w:type="paragraph" w:customStyle="1" w:styleId="3849">
    <w:name w:val="hong"/>
    <w:basedOn w:val="1"/>
    <w:qFormat/>
    <w:uiPriority w:val="99"/>
    <w:pPr>
      <w:widowControl/>
      <w:spacing w:before="100" w:beforeAutospacing="1" w:after="100" w:afterAutospacing="1" w:line="344" w:lineRule="atLeast"/>
      <w:jc w:val="left"/>
    </w:pPr>
    <w:rPr>
      <w:rFonts w:ascii="Verdana" w:hAnsi="Verdana" w:cs="宋体"/>
      <w:color w:val="000000"/>
      <w:kern w:val="0"/>
      <w:sz w:val="19"/>
      <w:szCs w:val="19"/>
    </w:rPr>
  </w:style>
  <w:style w:type="paragraph" w:customStyle="1" w:styleId="3850">
    <w:name w:val="注意事项"/>
    <w:basedOn w:val="1"/>
    <w:qFormat/>
    <w:uiPriority w:val="99"/>
    <w:pPr>
      <w:spacing w:before="60" w:after="60" w:line="360" w:lineRule="auto"/>
      <w:ind w:firstLine="200" w:firstLineChars="200"/>
    </w:pPr>
    <w:rPr>
      <w:b/>
      <w:bCs/>
    </w:rPr>
  </w:style>
  <w:style w:type="paragraph" w:customStyle="1" w:styleId="3851">
    <w:name w:val="样式 宋体 小四 行距: 1.5 倍行距"/>
    <w:basedOn w:val="1"/>
    <w:qFormat/>
    <w:uiPriority w:val="99"/>
    <w:pPr>
      <w:spacing w:line="360" w:lineRule="auto"/>
      <w:ind w:firstLine="496" w:firstLineChars="200"/>
    </w:pPr>
    <w:rPr>
      <w:rFonts w:ascii="宋体"/>
      <w:spacing w:val="4"/>
      <w:sz w:val="24"/>
      <w:szCs w:val="20"/>
    </w:rPr>
  </w:style>
  <w:style w:type="paragraph" w:customStyle="1" w:styleId="3852">
    <w:name w:val="水调正文 Char"/>
    <w:basedOn w:val="1"/>
    <w:qFormat/>
    <w:uiPriority w:val="99"/>
    <w:pPr>
      <w:spacing w:line="360" w:lineRule="auto"/>
      <w:ind w:firstLine="200" w:firstLineChars="200"/>
    </w:pPr>
    <w:rPr>
      <w:sz w:val="24"/>
    </w:rPr>
  </w:style>
  <w:style w:type="paragraph" w:customStyle="1" w:styleId="3853">
    <w:name w:val="description"/>
    <w:basedOn w:val="1"/>
    <w:qFormat/>
    <w:uiPriority w:val="99"/>
    <w:pPr>
      <w:widowControl/>
      <w:ind w:firstLine="480"/>
      <w:jc w:val="left"/>
    </w:pPr>
    <w:rPr>
      <w:rFonts w:ascii="宋体" w:hAnsi="宋体" w:cs="宋体"/>
      <w:kern w:val="0"/>
      <w:sz w:val="24"/>
    </w:rPr>
  </w:style>
  <w:style w:type="paragraph" w:customStyle="1" w:styleId="3854">
    <w:name w:val="样式 标题 1章节 + 黑色"/>
    <w:basedOn w:val="3"/>
    <w:qFormat/>
    <w:uiPriority w:val="99"/>
    <w:pPr>
      <w:keepLines/>
      <w:spacing w:beforeAutospacing="1" w:afterLines="100"/>
      <w:ind w:left="425" w:hanging="425"/>
      <w:jc w:val="both"/>
    </w:pPr>
    <w:rPr>
      <w:color w:val="000000"/>
      <w:kern w:val="44"/>
      <w:sz w:val="28"/>
      <w:szCs w:val="44"/>
    </w:rPr>
  </w:style>
  <w:style w:type="paragraph" w:customStyle="1" w:styleId="3855">
    <w:name w:val="正文(缩进) 五号"/>
    <w:basedOn w:val="1"/>
    <w:qFormat/>
    <w:uiPriority w:val="99"/>
    <w:pPr>
      <w:widowControl/>
      <w:spacing w:after="120" w:line="360" w:lineRule="auto"/>
      <w:ind w:firstLine="420" w:firstLineChars="200"/>
      <w:jc w:val="left"/>
    </w:pPr>
    <w:rPr>
      <w:rFonts w:ascii="Arial" w:hAnsi="Arial" w:cs="宋体"/>
      <w:kern w:val="0"/>
      <w:szCs w:val="20"/>
    </w:rPr>
  </w:style>
  <w:style w:type="paragraph" w:customStyle="1" w:styleId="3856">
    <w:name w:val="Char3 Char Char Char"/>
    <w:basedOn w:val="1"/>
    <w:qFormat/>
    <w:uiPriority w:val="99"/>
    <w:rPr>
      <w:rFonts w:ascii="Tahoma" w:hAnsi="Tahoma"/>
      <w:sz w:val="24"/>
      <w:szCs w:val="20"/>
    </w:rPr>
  </w:style>
  <w:style w:type="paragraph" w:customStyle="1" w:styleId="3857">
    <w:name w:val="符号与编号"/>
    <w:basedOn w:val="1"/>
    <w:qFormat/>
    <w:uiPriority w:val="99"/>
    <w:pPr>
      <w:numPr>
        <w:ilvl w:val="0"/>
        <w:numId w:val="200"/>
      </w:numPr>
      <w:spacing w:line="360" w:lineRule="auto"/>
    </w:pPr>
    <w:rPr>
      <w:kern w:val="0"/>
      <w:sz w:val="24"/>
      <w:szCs w:val="18"/>
      <w:lang w:val="zh-CN"/>
    </w:rPr>
  </w:style>
  <w:style w:type="paragraph" w:customStyle="1" w:styleId="3858">
    <w:name w:val="样式 标题 2二级2nd levelh22Header 2H2l2Underrubrik1prop2sect..."/>
    <w:basedOn w:val="4"/>
    <w:qFormat/>
    <w:uiPriority w:val="99"/>
    <w:pPr>
      <w:keepLines w:val="0"/>
      <w:tabs>
        <w:tab w:val="left" w:pos="996"/>
      </w:tabs>
      <w:spacing w:line="415" w:lineRule="auto"/>
      <w:ind w:left="996" w:hanging="567"/>
      <w:jc w:val="left"/>
    </w:pPr>
    <w:rPr>
      <w:rFonts w:eastAsia="仿宋_GB2312"/>
      <w:bCs w:val="0"/>
      <w:color w:val="000000"/>
      <w:sz w:val="32"/>
    </w:rPr>
  </w:style>
  <w:style w:type="paragraph" w:customStyle="1" w:styleId="3859">
    <w:name w:val="样式 标题 3三级h33rd levelH3标题 3 Charl3CTsect1.2.33heading 3..."/>
    <w:basedOn w:val="5"/>
    <w:qFormat/>
    <w:uiPriority w:val="99"/>
    <w:pPr>
      <w:keepNext w:val="0"/>
      <w:keepLines w:val="0"/>
      <w:tabs>
        <w:tab w:val="left" w:pos="1140"/>
      </w:tabs>
      <w:spacing w:before="0" w:after="0" w:afterAutospacing="1" w:line="360" w:lineRule="auto"/>
      <w:ind w:left="1140" w:hanging="1080"/>
    </w:pPr>
    <w:rPr>
      <w:rFonts w:eastAsia="仿宋_GB2312"/>
      <w:bCs w:val="0"/>
    </w:rPr>
  </w:style>
  <w:style w:type="paragraph" w:customStyle="1" w:styleId="3860">
    <w:name w:val="默认段落字体 Para Char Char Char Char Char Char"/>
    <w:basedOn w:val="1"/>
    <w:qFormat/>
    <w:uiPriority w:val="99"/>
    <w:rPr>
      <w:rFonts w:ascii="Tahoma" w:hAnsi="Tahoma"/>
      <w:sz w:val="24"/>
      <w:szCs w:val="20"/>
    </w:rPr>
  </w:style>
  <w:style w:type="paragraph" w:customStyle="1" w:styleId="3861">
    <w:name w:val="Pa4"/>
    <w:basedOn w:val="191"/>
    <w:next w:val="191"/>
    <w:qFormat/>
    <w:uiPriority w:val="99"/>
    <w:pPr>
      <w:spacing w:after="240" w:line="181" w:lineRule="atLeast"/>
    </w:pPr>
    <w:rPr>
      <w:rFonts w:ascii="STHeiti Std" w:eastAsia="STHeiti Std" w:cs="Times New Roman"/>
      <w:color w:val="auto"/>
    </w:rPr>
  </w:style>
  <w:style w:type="paragraph" w:customStyle="1" w:styleId="3862">
    <w:name w:val="标题五"/>
    <w:basedOn w:val="1"/>
    <w:qFormat/>
    <w:uiPriority w:val="99"/>
    <w:pPr>
      <w:spacing w:beforeLines="50" w:line="360" w:lineRule="auto"/>
      <w:outlineLvl w:val="0"/>
    </w:pPr>
    <w:rPr>
      <w:rFonts w:ascii="宋体" w:hAnsi="宋体"/>
      <w:b/>
      <w:sz w:val="24"/>
    </w:rPr>
  </w:style>
  <w:style w:type="paragraph" w:customStyle="1" w:styleId="3863">
    <w:name w:val="Char1 Char Char Char Char Char Char Char"/>
    <w:basedOn w:val="1"/>
    <w:next w:val="1"/>
    <w:qFormat/>
    <w:uiPriority w:val="99"/>
    <w:pPr>
      <w:spacing w:line="360" w:lineRule="auto"/>
    </w:pPr>
    <w:rPr>
      <w:rFonts w:ascii="Tahoma" w:hAnsi="Tahoma"/>
      <w:sz w:val="24"/>
    </w:rPr>
  </w:style>
  <w:style w:type="paragraph" w:customStyle="1" w:styleId="3864">
    <w:name w:val="正文 样式 居中"/>
    <w:basedOn w:val="1"/>
    <w:qFormat/>
    <w:uiPriority w:val="99"/>
    <w:pPr>
      <w:spacing w:beforeLines="50" w:afterLines="50" w:line="360" w:lineRule="auto"/>
      <w:jc w:val="center"/>
    </w:pPr>
    <w:rPr>
      <w:rFonts w:ascii="Arial" w:hAnsi="Arial" w:cs="宋体"/>
      <w:sz w:val="24"/>
      <w:szCs w:val="20"/>
    </w:rPr>
  </w:style>
  <w:style w:type="paragraph" w:customStyle="1" w:styleId="3865">
    <w:name w:val="Gras &amp; centr?"/>
    <w:qFormat/>
    <w:uiPriority w:val="99"/>
    <w:pPr>
      <w:spacing w:before="170"/>
      <w:jc w:val="center"/>
    </w:pPr>
    <w:rPr>
      <w:rFonts w:ascii="Courier" w:hAnsi="Courier" w:eastAsia="宋体" w:cs="Times New Roman"/>
      <w:b/>
      <w:sz w:val="24"/>
      <w:lang w:val="fr-FR" w:eastAsia="zh-CN" w:bidi="ar-SA"/>
    </w:rPr>
  </w:style>
  <w:style w:type="paragraph" w:customStyle="1" w:styleId="3866">
    <w:name w:val="CSS3级正文"/>
    <w:basedOn w:val="1"/>
    <w:qFormat/>
    <w:uiPriority w:val="99"/>
    <w:pPr>
      <w:spacing w:line="360" w:lineRule="auto"/>
      <w:ind w:left="960" w:leftChars="400" w:firstLine="200" w:firstLineChars="200"/>
      <w:jc w:val="left"/>
    </w:pPr>
    <w:rPr>
      <w:rFonts w:cs="宋体"/>
      <w:sz w:val="24"/>
      <w:szCs w:val="20"/>
    </w:rPr>
  </w:style>
  <w:style w:type="paragraph" w:customStyle="1" w:styleId="3867">
    <w:name w:val="样式 标题 3 + 段前: 1 行 段后: 1 行"/>
    <w:basedOn w:val="5"/>
    <w:qFormat/>
    <w:uiPriority w:val="99"/>
    <w:pPr>
      <w:keepNext w:val="0"/>
      <w:keepLines w:val="0"/>
      <w:tabs>
        <w:tab w:val="left" w:pos="720"/>
        <w:tab w:val="left" w:pos="1260"/>
      </w:tabs>
      <w:spacing w:beforeLines="100" w:afterLines="100" w:afterAutospacing="1" w:line="360" w:lineRule="auto"/>
      <w:ind w:left="1260" w:hanging="720"/>
    </w:pPr>
    <w:rPr>
      <w:rFonts w:ascii="Arial" w:hAnsi="Arial" w:eastAsia="黑体" w:cs="宋体"/>
      <w:b w:val="0"/>
      <w:spacing w:val="10"/>
      <w:sz w:val="30"/>
      <w:szCs w:val="30"/>
    </w:rPr>
  </w:style>
  <w:style w:type="paragraph" w:customStyle="1" w:styleId="3868">
    <w:name w:val="样式 标题 2h2H2Title2H21Heading 2 HiddenHeading 2 CCBSheading...1"/>
    <w:basedOn w:val="4"/>
    <w:next w:val="1"/>
    <w:qFormat/>
    <w:uiPriority w:val="99"/>
    <w:pPr>
      <w:keepLines w:val="0"/>
      <w:tabs>
        <w:tab w:val="left" w:pos="996"/>
      </w:tabs>
      <w:ind w:left="567" w:hanging="567"/>
      <w:jc w:val="left"/>
    </w:pPr>
    <w:rPr>
      <w:rFonts w:ascii="Times New Roman" w:hAnsi="仿宋" w:eastAsia="黑体"/>
      <w:color w:val="000000"/>
      <w:sz w:val="30"/>
      <w:szCs w:val="30"/>
    </w:rPr>
  </w:style>
  <w:style w:type="paragraph" w:customStyle="1" w:styleId="3869">
    <w:name w:val="样式 样式 标题 3h33Heading 3 hidden2hh31h32SectionHeading 2.3(Al... + ..."/>
    <w:basedOn w:val="1"/>
    <w:qFormat/>
    <w:uiPriority w:val="99"/>
    <w:pPr>
      <w:keepNext/>
      <w:keepLines/>
      <w:tabs>
        <w:tab w:val="left" w:pos="1980"/>
      </w:tabs>
      <w:adjustRightInd w:val="0"/>
      <w:spacing w:before="240" w:after="40" w:line="300" w:lineRule="auto"/>
      <w:ind w:left="1980" w:hanging="420"/>
      <w:jc w:val="left"/>
      <w:outlineLvl w:val="2"/>
    </w:pPr>
    <w:rPr>
      <w:rFonts w:cs="宋体"/>
      <w:b/>
      <w:bCs/>
      <w:kern w:val="0"/>
      <w:sz w:val="28"/>
      <w:szCs w:val="20"/>
    </w:rPr>
  </w:style>
  <w:style w:type="paragraph" w:customStyle="1" w:styleId="3870">
    <w:name w:val="标题一"/>
    <w:basedOn w:val="3"/>
    <w:qFormat/>
    <w:uiPriority w:val="99"/>
    <w:pPr>
      <w:keepLines/>
      <w:tabs>
        <w:tab w:val="left" w:pos="1200"/>
      </w:tabs>
      <w:spacing w:line="576" w:lineRule="auto"/>
      <w:ind w:left="3150"/>
      <w:jc w:val="both"/>
    </w:pPr>
    <w:rPr>
      <w:rFonts w:ascii="Arial" w:hAnsi="Arial"/>
      <w:b w:val="0"/>
      <w:bCs w:val="0"/>
      <w:kern w:val="44"/>
      <w:sz w:val="26"/>
      <w:szCs w:val="44"/>
    </w:rPr>
  </w:style>
  <w:style w:type="paragraph" w:customStyle="1" w:styleId="3871">
    <w:name w:val="标准文件_五级条标题"/>
    <w:basedOn w:val="526"/>
    <w:next w:val="1"/>
    <w:qFormat/>
    <w:uiPriority w:val="99"/>
    <w:pPr>
      <w:spacing w:before="0" w:after="0"/>
      <w:jc w:val="left"/>
      <w:outlineLvl w:val="6"/>
    </w:pPr>
    <w:rPr>
      <w:sz w:val="24"/>
    </w:rPr>
  </w:style>
  <w:style w:type="paragraph" w:customStyle="1" w:styleId="3872">
    <w:name w:val="BorderBlue"/>
    <w:basedOn w:val="1"/>
    <w:qFormat/>
    <w:uiPriority w:val="99"/>
    <w:pPr>
      <w:widowControl/>
      <w:pBdr>
        <w:top w:val="single" w:color="auto" w:sz="4" w:space="1"/>
        <w:left w:val="single" w:color="auto" w:sz="4" w:space="4"/>
        <w:bottom w:val="single" w:color="auto" w:sz="4" w:space="1"/>
        <w:right w:val="single" w:color="auto" w:sz="4" w:space="4"/>
      </w:pBdr>
      <w:spacing w:line="360" w:lineRule="auto"/>
      <w:ind w:left="300" w:leftChars="300"/>
      <w:jc w:val="left"/>
    </w:pPr>
    <w:rPr>
      <w:rFonts w:ascii="宋体" w:hAnsi="宋体"/>
      <w:color w:val="333399"/>
      <w:kern w:val="0"/>
      <w:sz w:val="24"/>
      <w:szCs w:val="18"/>
    </w:rPr>
  </w:style>
  <w:style w:type="paragraph" w:customStyle="1" w:styleId="3873">
    <w:name w:val="Pa6"/>
    <w:basedOn w:val="191"/>
    <w:next w:val="191"/>
    <w:qFormat/>
    <w:uiPriority w:val="99"/>
    <w:pPr>
      <w:spacing w:before="80" w:line="191" w:lineRule="atLeast"/>
    </w:pPr>
    <w:rPr>
      <w:rFonts w:ascii="STHeiti Std" w:eastAsia="STHeiti Std" w:cs="Times New Roman"/>
      <w:color w:val="auto"/>
    </w:rPr>
  </w:style>
  <w:style w:type="paragraph" w:customStyle="1" w:styleId="3874">
    <w:name w:val="样式 标题 9"/>
    <w:basedOn w:val="11"/>
    <w:qFormat/>
    <w:uiPriority w:val="99"/>
    <w:pPr>
      <w:keepNext w:val="0"/>
      <w:keepLines w:val="0"/>
      <w:tabs>
        <w:tab w:val="left" w:pos="0"/>
        <w:tab w:val="left" w:pos="1559"/>
        <w:tab w:val="left" w:pos="5102"/>
      </w:tabs>
      <w:adjustRightInd/>
      <w:spacing w:line="316" w:lineRule="auto"/>
      <w:ind w:left="1559" w:hanging="1559"/>
      <w:jc w:val="center"/>
      <w:textAlignment w:val="auto"/>
    </w:pPr>
    <w:rPr>
      <w:rFonts w:ascii="Times New Roman" w:hAnsi="Times New Roman" w:eastAsia="宋体" w:cs="宋体"/>
      <w:kern w:val="2"/>
      <w:sz w:val="44"/>
      <w:szCs w:val="20"/>
      <w:lang w:val="sq-AL"/>
    </w:rPr>
  </w:style>
  <w:style w:type="paragraph" w:customStyle="1" w:styleId="3875">
    <w:name w:val="样式 样式 样式 正文（首行缩进两字） + 首行缩进:  2 字符 段后: 0.5 行 行距: 1.5 倍行距 + (符号) C..."/>
    <w:basedOn w:val="1"/>
    <w:qFormat/>
    <w:uiPriority w:val="99"/>
    <w:pPr>
      <w:autoSpaceDE w:val="0"/>
      <w:autoSpaceDN w:val="0"/>
      <w:adjustRightInd w:val="0"/>
      <w:spacing w:line="360" w:lineRule="auto"/>
      <w:ind w:left="318" w:firstLine="200" w:firstLineChars="200"/>
    </w:pPr>
    <w:rPr>
      <w:rFonts w:hAnsi="Century-BookCondensed" w:cs="宋体"/>
      <w:kern w:val="0"/>
      <w:sz w:val="18"/>
      <w:szCs w:val="20"/>
    </w:rPr>
  </w:style>
  <w:style w:type="paragraph" w:customStyle="1" w:styleId="3876">
    <w:name w:val="样式 宋体 小四 首行缩进:  0.74 厘米 行距: 1.5 倍行距"/>
    <w:basedOn w:val="1"/>
    <w:qFormat/>
    <w:uiPriority w:val="99"/>
    <w:pPr>
      <w:spacing w:beforeLines="100" w:afterLines="100" w:line="360" w:lineRule="auto"/>
      <w:ind w:firstLine="420"/>
    </w:pPr>
    <w:rPr>
      <w:rFonts w:ascii="宋体" w:cs="宋体"/>
      <w:spacing w:val="20"/>
      <w:sz w:val="24"/>
      <w:szCs w:val="20"/>
    </w:rPr>
  </w:style>
  <w:style w:type="paragraph" w:customStyle="1" w:styleId="3877">
    <w:name w:val="样式 标准文件_二级条标题 + 行距: 1.5 倍行距"/>
    <w:basedOn w:val="1"/>
    <w:qFormat/>
    <w:uiPriority w:val="99"/>
    <w:pPr>
      <w:widowControl/>
      <w:tabs>
        <w:tab w:val="left" w:pos="360"/>
      </w:tabs>
      <w:wordWrap w:val="0"/>
      <w:overflowPunct w:val="0"/>
      <w:autoSpaceDE w:val="0"/>
      <w:adjustRightInd w:val="0"/>
      <w:snapToGrid w:val="0"/>
      <w:spacing w:line="360" w:lineRule="auto"/>
      <w:ind w:hanging="360"/>
      <w:jc w:val="left"/>
      <w:outlineLvl w:val="3"/>
    </w:pPr>
    <w:rPr>
      <w:rFonts w:ascii="黑体" w:hAnsi="宋体" w:eastAsia="黑体" w:cs="宋体"/>
      <w:color w:val="000000"/>
      <w:spacing w:val="2"/>
      <w:kern w:val="0"/>
      <w:sz w:val="28"/>
      <w:szCs w:val="20"/>
      <w:lang w:val="zh-CN"/>
    </w:rPr>
  </w:style>
  <w:style w:type="paragraph" w:customStyle="1" w:styleId="3878">
    <w:name w:val="Heading Bar"/>
    <w:basedOn w:val="1"/>
    <w:next w:val="5"/>
    <w:qFormat/>
    <w:uiPriority w:val="99"/>
    <w:pPr>
      <w:keepNext/>
      <w:keepLines/>
      <w:widowControl/>
      <w:shd w:val="solid" w:color="auto" w:fill="auto"/>
      <w:spacing w:before="240" w:line="360" w:lineRule="auto"/>
      <w:ind w:right="7920"/>
      <w:jc w:val="left"/>
    </w:pPr>
    <w:rPr>
      <w:rFonts w:ascii="Book Antiqua" w:hAnsi="Book Antiqua" w:eastAsia="Times New Roman"/>
      <w:color w:val="FFFFFF"/>
      <w:kern w:val="0"/>
      <w:sz w:val="8"/>
      <w:szCs w:val="20"/>
      <w:lang w:eastAsia="en-US"/>
    </w:rPr>
  </w:style>
  <w:style w:type="paragraph" w:customStyle="1" w:styleId="3879">
    <w:name w:val="八级栏目"/>
    <w:basedOn w:val="1"/>
    <w:qFormat/>
    <w:uiPriority w:val="99"/>
    <w:pPr>
      <w:tabs>
        <w:tab w:val="left" w:pos="0"/>
        <w:tab w:val="left" w:pos="1440"/>
      </w:tabs>
      <w:spacing w:before="100" w:beforeAutospacing="1" w:after="100" w:afterAutospacing="1" w:line="360" w:lineRule="auto"/>
      <w:ind w:left="1440" w:hanging="1440"/>
      <w:outlineLvl w:val="7"/>
    </w:pPr>
    <w:rPr>
      <w:b/>
      <w:sz w:val="24"/>
    </w:rPr>
  </w:style>
  <w:style w:type="paragraph" w:customStyle="1" w:styleId="3880">
    <w:name w:val="样式 首行缩进:  2 字符 段前: 0.5 行 段后: 0.5 行"/>
    <w:basedOn w:val="1"/>
    <w:qFormat/>
    <w:uiPriority w:val="99"/>
    <w:pPr>
      <w:spacing w:beforeLines="50" w:afterLines="50" w:line="360" w:lineRule="auto"/>
      <w:ind w:firstLine="420" w:firstLineChars="200"/>
      <w:jc w:val="left"/>
    </w:pPr>
    <w:rPr>
      <w:rFonts w:cs="宋体"/>
      <w:sz w:val="24"/>
    </w:rPr>
  </w:style>
  <w:style w:type="paragraph" w:customStyle="1" w:styleId="3881">
    <w:name w:val="ac"/>
    <w:basedOn w:val="1"/>
    <w:qFormat/>
    <w:uiPriority w:val="99"/>
    <w:pPr>
      <w:widowControl/>
      <w:spacing w:before="100" w:beforeAutospacing="1" w:after="100" w:afterAutospacing="1"/>
      <w:jc w:val="left"/>
    </w:pPr>
    <w:rPr>
      <w:rFonts w:ascii="宋体" w:hAnsi="宋体" w:cs="宋体"/>
      <w:kern w:val="0"/>
      <w:sz w:val="24"/>
    </w:rPr>
  </w:style>
  <w:style w:type="paragraph" w:customStyle="1" w:styleId="3882">
    <w:name w:val="样式 标题 4CSS节内2级标记H4PIM 4Ref Heading 1rh1Heading sqlsect 1...."/>
    <w:basedOn w:val="6"/>
    <w:qFormat/>
    <w:uiPriority w:val="99"/>
    <w:pPr>
      <w:widowControl/>
      <w:tabs>
        <w:tab w:val="left" w:pos="709"/>
        <w:tab w:val="left" w:pos="864"/>
      </w:tabs>
      <w:spacing w:line="372" w:lineRule="auto"/>
      <w:ind w:left="864" w:hanging="864"/>
    </w:pPr>
    <w:rPr>
      <w:rFonts w:cs="宋体"/>
      <w:szCs w:val="20"/>
    </w:rPr>
  </w:style>
  <w:style w:type="paragraph" w:customStyle="1" w:styleId="3883">
    <w:name w:val="样式 标题 1标题 1modelHeading 0H1PIM 1h1标书1L1bocSection Head..."/>
    <w:basedOn w:val="3"/>
    <w:qFormat/>
    <w:uiPriority w:val="99"/>
    <w:pPr>
      <w:keepLines/>
      <w:pageBreakBefore/>
      <w:tabs>
        <w:tab w:val="left" w:pos="2211"/>
      </w:tabs>
      <w:snapToGrid w:val="0"/>
      <w:spacing w:line="360" w:lineRule="auto"/>
      <w:ind w:left="2211"/>
      <w:jc w:val="left"/>
    </w:pPr>
    <w:rPr>
      <w:rFonts w:eastAsia="黑体" w:cs="宋体"/>
      <w:color w:val="000000"/>
      <w:kern w:val="0"/>
      <w:sz w:val="44"/>
    </w:rPr>
  </w:style>
  <w:style w:type="paragraph" w:customStyle="1" w:styleId="3884">
    <w:name w:val="小标题一"/>
    <w:basedOn w:val="1"/>
    <w:qFormat/>
    <w:uiPriority w:val="99"/>
    <w:pPr>
      <w:tabs>
        <w:tab w:val="left" w:pos="360"/>
        <w:tab w:val="left" w:pos="980"/>
      </w:tabs>
      <w:spacing w:line="360" w:lineRule="auto"/>
    </w:pPr>
    <w:rPr>
      <w:rFonts w:ascii="Verdana" w:hAnsi="Verdana"/>
      <w:b/>
      <w:sz w:val="24"/>
      <w:szCs w:val="20"/>
    </w:rPr>
  </w:style>
  <w:style w:type="paragraph" w:customStyle="1" w:styleId="3885">
    <w:name w:val="封面主标题"/>
    <w:next w:val="242"/>
    <w:qFormat/>
    <w:uiPriority w:val="99"/>
    <w:pPr>
      <w:adjustRightInd w:val="0"/>
      <w:snapToGrid w:val="0"/>
      <w:spacing w:before="2400" w:after="400"/>
      <w:jc w:val="center"/>
    </w:pPr>
    <w:rPr>
      <w:rFonts w:ascii="Times New Roman" w:hAnsi="Times New Roman" w:eastAsia="黑体" w:cs="Times New Roman"/>
      <w:b/>
      <w:spacing w:val="20"/>
      <w:sz w:val="72"/>
      <w:szCs w:val="72"/>
      <w:lang w:val="en-US" w:eastAsia="zh-CN" w:bidi="ar-SA"/>
    </w:rPr>
  </w:style>
  <w:style w:type="paragraph" w:customStyle="1" w:styleId="3886">
    <w:name w:val="样式 标题 2正文二级标题H2sect 1.2PIM2Heading 2 Hidden2nd levelh22...1"/>
    <w:basedOn w:val="4"/>
    <w:next w:val="1497"/>
    <w:qFormat/>
    <w:uiPriority w:val="99"/>
    <w:pPr>
      <w:keepLines w:val="0"/>
      <w:widowControl/>
      <w:tabs>
        <w:tab w:val="left" w:pos="840"/>
      </w:tabs>
      <w:autoSpaceDE w:val="0"/>
      <w:autoSpaceDN w:val="0"/>
      <w:adjustRightInd w:val="0"/>
      <w:snapToGrid w:val="0"/>
      <w:ind w:left="840" w:hanging="420"/>
      <w:jc w:val="left"/>
    </w:pPr>
    <w:rPr>
      <w:rFonts w:ascii="Times" w:hAnsi="Times" w:eastAsia="黑体" w:cs="宋体"/>
      <w:color w:val="000000"/>
      <w:kern w:val="0"/>
      <w:sz w:val="32"/>
      <w:szCs w:val="20"/>
    </w:rPr>
  </w:style>
  <w:style w:type="paragraph" w:customStyle="1" w:styleId="3887">
    <w:name w:val="Style (Latin) 宋体 小四 First line:  0.74 cm Line spacing:  1.5 lines"/>
    <w:basedOn w:val="1"/>
    <w:qFormat/>
    <w:uiPriority w:val="99"/>
    <w:pPr>
      <w:widowControl/>
      <w:spacing w:line="360" w:lineRule="auto"/>
      <w:ind w:firstLine="420"/>
      <w:jc w:val="left"/>
    </w:pPr>
    <w:rPr>
      <w:rFonts w:ascii="宋体" w:hAnsi="宋体" w:cs="宋体"/>
      <w:kern w:val="0"/>
      <w:sz w:val="24"/>
      <w:szCs w:val="20"/>
    </w:rPr>
  </w:style>
  <w:style w:type="paragraph" w:customStyle="1" w:styleId="3888">
    <w:name w:val="表格（单倍）"/>
    <w:basedOn w:val="1"/>
    <w:next w:val="1"/>
    <w:qFormat/>
    <w:uiPriority w:val="99"/>
    <w:rPr>
      <w:sz w:val="24"/>
    </w:rPr>
  </w:style>
  <w:style w:type="paragraph" w:customStyle="1" w:styleId="3889">
    <w:name w:val="表格正文小标题"/>
    <w:basedOn w:val="1074"/>
    <w:next w:val="1074"/>
    <w:qFormat/>
    <w:uiPriority w:val="99"/>
    <w:pPr>
      <w:spacing w:line="360" w:lineRule="auto"/>
    </w:pPr>
    <w:rPr>
      <w:rFonts w:hAnsi="Calibri" w:eastAsia="黑体"/>
      <w:b/>
    </w:rPr>
  </w:style>
  <w:style w:type="paragraph" w:customStyle="1" w:styleId="3890">
    <w:name w:val="Char Char Char1 Char Char Char Char Char Char Char Char Char Char2"/>
    <w:basedOn w:val="1"/>
    <w:qFormat/>
    <w:uiPriority w:val="99"/>
    <w:pPr>
      <w:widowControl/>
      <w:spacing w:after="160" w:line="240" w:lineRule="exact"/>
      <w:jc w:val="left"/>
    </w:pPr>
    <w:rPr>
      <w:rFonts w:ascii="Verdana" w:hAnsi="Verdana"/>
      <w:kern w:val="0"/>
      <w:sz w:val="20"/>
      <w:szCs w:val="20"/>
      <w:lang w:eastAsia="en-US"/>
    </w:rPr>
  </w:style>
  <w:style w:type="paragraph" w:customStyle="1" w:styleId="3891">
    <w:name w:val="Char1 Char2"/>
    <w:basedOn w:val="1"/>
    <w:qFormat/>
    <w:uiPriority w:val="99"/>
    <w:pPr>
      <w:spacing w:line="360" w:lineRule="auto"/>
    </w:pPr>
    <w:rPr>
      <w:rFonts w:ascii="Tahoma" w:hAnsi="Tahoma"/>
      <w:sz w:val="24"/>
      <w:szCs w:val="20"/>
    </w:rPr>
  </w:style>
  <w:style w:type="paragraph" w:customStyle="1" w:styleId="3892">
    <w:name w:val="Char Char Char Char Char Char1 Char Char Char Char Char Char Char Char Char Char Char Char Char Char Char Char Char Char"/>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3893">
    <w:name w:val="题注1"/>
    <w:basedOn w:val="1"/>
    <w:next w:val="1"/>
    <w:qFormat/>
    <w:uiPriority w:val="99"/>
    <w:pPr>
      <w:spacing w:line="360" w:lineRule="auto"/>
    </w:pPr>
    <w:rPr>
      <w:rFonts w:ascii="Arial" w:hAnsi="Arial" w:eastAsia="黑体"/>
      <w:sz w:val="24"/>
    </w:rPr>
  </w:style>
  <w:style w:type="paragraph" w:customStyle="1" w:styleId="3894">
    <w:name w:val="EAI 标题1"/>
    <w:basedOn w:val="3"/>
    <w:qFormat/>
    <w:uiPriority w:val="99"/>
    <w:pPr>
      <w:keepLines/>
      <w:pageBreakBefore/>
      <w:tabs>
        <w:tab w:val="left" w:pos="852"/>
      </w:tabs>
      <w:autoSpaceDE w:val="0"/>
      <w:autoSpaceDN w:val="0"/>
      <w:adjustRightInd w:val="0"/>
      <w:spacing w:line="300" w:lineRule="auto"/>
      <w:jc w:val="left"/>
    </w:pPr>
    <w:rPr>
      <w:rFonts w:ascii="黑体" w:hAnsi="Century-BoldCondensed" w:eastAsia="黑体" w:cs="Arial"/>
      <w:color w:val="000000"/>
      <w:kern w:val="44"/>
      <w:sz w:val="21"/>
      <w:szCs w:val="44"/>
    </w:rPr>
  </w:style>
  <w:style w:type="paragraph" w:customStyle="1" w:styleId="3895">
    <w:name w:val="问卷标题"/>
    <w:basedOn w:val="1"/>
    <w:qFormat/>
    <w:uiPriority w:val="99"/>
    <w:pPr>
      <w:jc w:val="center"/>
    </w:pPr>
    <w:rPr>
      <w:rFonts w:ascii="黑体" w:eastAsia="黑体"/>
      <w:b/>
      <w:szCs w:val="21"/>
    </w:rPr>
  </w:style>
  <w:style w:type="paragraph" w:customStyle="1" w:styleId="3896">
    <w:name w:val="样式 标题 3H3h33rd level3Head 3section:3section:31section:32...1"/>
    <w:basedOn w:val="5"/>
    <w:qFormat/>
    <w:uiPriority w:val="99"/>
    <w:pPr>
      <w:keepNext w:val="0"/>
      <w:keepLines w:val="0"/>
      <w:tabs>
        <w:tab w:val="left" w:pos="360"/>
      </w:tabs>
      <w:snapToGrid w:val="0"/>
      <w:spacing w:before="0" w:after="0" w:afterAutospacing="1" w:line="240" w:lineRule="auto"/>
      <w:ind w:left="1080" w:hanging="1080"/>
    </w:pPr>
    <w:rPr>
      <w:rFonts w:eastAsia="黑体" w:cs="宋体"/>
      <w:bCs w:val="0"/>
      <w:kern w:val="0"/>
      <w:sz w:val="28"/>
      <w:szCs w:val="20"/>
    </w:rPr>
  </w:style>
  <w:style w:type="paragraph" w:customStyle="1" w:styleId="3897">
    <w:name w:val="列表 31"/>
    <w:basedOn w:val="1"/>
    <w:qFormat/>
    <w:uiPriority w:val="99"/>
    <w:pPr>
      <w:tabs>
        <w:tab w:val="left" w:pos="420"/>
      </w:tabs>
      <w:spacing w:line="360" w:lineRule="auto"/>
      <w:ind w:left="420" w:hanging="420"/>
    </w:pPr>
    <w:rPr>
      <w:sz w:val="24"/>
    </w:rPr>
  </w:style>
  <w:style w:type="paragraph" w:customStyle="1" w:styleId="3898">
    <w:name w:val="b2"/>
    <w:basedOn w:val="1"/>
    <w:qFormat/>
    <w:uiPriority w:val="99"/>
    <w:pPr>
      <w:numPr>
        <w:ilvl w:val="0"/>
        <w:numId w:val="201"/>
      </w:numPr>
      <w:tabs>
        <w:tab w:val="left" w:pos="794"/>
      </w:tabs>
      <w:spacing w:line="360" w:lineRule="auto"/>
    </w:pPr>
    <w:rPr>
      <w:rFonts w:ascii="宋体" w:hAnsi="宋体"/>
      <w:sz w:val="24"/>
      <w:szCs w:val="20"/>
    </w:rPr>
  </w:style>
  <w:style w:type="paragraph" w:customStyle="1" w:styleId="3899">
    <w:name w:val="itemlist"/>
    <w:basedOn w:val="1"/>
    <w:qFormat/>
    <w:uiPriority w:val="99"/>
    <w:pPr>
      <w:widowControl/>
      <w:spacing w:before="100" w:beforeAutospacing="1" w:after="100" w:afterAutospacing="1"/>
      <w:jc w:val="left"/>
    </w:pPr>
    <w:rPr>
      <w:rFonts w:ascii="宋体" w:hAnsi="宋体" w:cs="宋体"/>
      <w:kern w:val="0"/>
      <w:sz w:val="24"/>
    </w:rPr>
  </w:style>
  <w:style w:type="paragraph" w:customStyle="1" w:styleId="3900">
    <w:name w:val="样式 标题 4H4PIM 4h4bulletblbbbullet1bl1bb1bullet2bl2bb2...1"/>
    <w:basedOn w:val="6"/>
    <w:qFormat/>
    <w:uiPriority w:val="99"/>
    <w:pPr>
      <w:keepNext w:val="0"/>
      <w:widowControl/>
      <w:tabs>
        <w:tab w:val="left" w:pos="709"/>
        <w:tab w:val="left" w:pos="851"/>
        <w:tab w:val="left" w:pos="2211"/>
      </w:tabs>
      <w:snapToGrid w:val="0"/>
      <w:spacing w:before="0" w:after="0" w:line="372" w:lineRule="auto"/>
      <w:ind w:left="284"/>
    </w:pPr>
    <w:rPr>
      <w:rFonts w:ascii="Times New Roman" w:hAnsi="Times New Roman"/>
      <w:color w:val="000000"/>
      <w:szCs w:val="24"/>
    </w:rPr>
  </w:style>
  <w:style w:type="paragraph" w:customStyle="1" w:styleId="3901">
    <w:name w:val="BodyREP"/>
    <w:basedOn w:val="34"/>
    <w:qFormat/>
    <w:uiPriority w:val="9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pPr>
    <w:rPr>
      <w:rFonts w:ascii="Calibri" w:hAnsi="Calibri"/>
      <w:color w:val="000000"/>
    </w:rPr>
  </w:style>
  <w:style w:type="paragraph" w:customStyle="1" w:styleId="3902">
    <w:name w:val="Fig"/>
    <w:basedOn w:val="1"/>
    <w:qFormat/>
    <w:uiPriority w:val="99"/>
    <w:pPr>
      <w:widowControl/>
      <w:numPr>
        <w:ilvl w:val="0"/>
        <w:numId w:val="202"/>
      </w:numPr>
      <w:tabs>
        <w:tab w:val="left" w:pos="720"/>
      </w:tabs>
      <w:spacing w:after="120" w:line="360" w:lineRule="auto"/>
      <w:jc w:val="center"/>
    </w:pPr>
    <w:rPr>
      <w:rFonts w:ascii="Arial" w:hAnsi="Arial" w:cs="Arial"/>
      <w:kern w:val="0"/>
      <w:sz w:val="22"/>
      <w:szCs w:val="22"/>
    </w:rPr>
  </w:style>
  <w:style w:type="paragraph" w:customStyle="1" w:styleId="3903">
    <w:name w:val="~Bullet #1 Double"/>
    <w:basedOn w:val="1"/>
    <w:qFormat/>
    <w:uiPriority w:val="99"/>
    <w:pPr>
      <w:widowControl/>
      <w:numPr>
        <w:ilvl w:val="0"/>
        <w:numId w:val="203"/>
      </w:numPr>
      <w:tabs>
        <w:tab w:val="left" w:pos="360"/>
      </w:tabs>
      <w:spacing w:after="220" w:line="220" w:lineRule="atLeast"/>
      <w:ind w:left="360" w:hanging="360"/>
      <w:jc w:val="left"/>
    </w:pPr>
    <w:rPr>
      <w:rFonts w:ascii="Arial" w:hAnsi="Arial"/>
      <w:color w:val="00637A"/>
      <w:kern w:val="0"/>
      <w:sz w:val="20"/>
      <w:szCs w:val="20"/>
      <w:lang w:eastAsia="en-US"/>
    </w:rPr>
  </w:style>
  <w:style w:type="paragraph" w:customStyle="1" w:styleId="3904">
    <w:name w:val="NNN Char Char Char1 Char Char Char Char Char Char Char3 Char"/>
    <w:basedOn w:val="1"/>
    <w:qFormat/>
    <w:uiPriority w:val="99"/>
    <w:pPr>
      <w:tabs>
        <w:tab w:val="left" w:pos="360"/>
      </w:tabs>
    </w:pPr>
    <w:rPr>
      <w:sz w:val="24"/>
    </w:rPr>
  </w:style>
  <w:style w:type="paragraph" w:customStyle="1" w:styleId="3905">
    <w:name w:val="图的样子"/>
    <w:basedOn w:val="1"/>
    <w:qFormat/>
    <w:uiPriority w:val="99"/>
    <w:pPr>
      <w:keepNext/>
      <w:adjustRightInd w:val="0"/>
      <w:spacing w:line="360" w:lineRule="auto"/>
      <w:jc w:val="center"/>
    </w:pPr>
    <w:rPr>
      <w:rFonts w:eastAsia="仿宋_GB2312"/>
      <w:sz w:val="24"/>
    </w:rPr>
  </w:style>
  <w:style w:type="paragraph" w:customStyle="1" w:styleId="3906">
    <w:name w:val="样式 样式 首行缩进:  2 字符 + 行距: 1.5 倍行距"/>
    <w:basedOn w:val="294"/>
    <w:qFormat/>
    <w:uiPriority w:val="99"/>
    <w:pPr>
      <w:numPr>
        <w:ilvl w:val="0"/>
        <w:numId w:val="204"/>
      </w:numPr>
      <w:tabs>
        <w:tab w:val="left" w:pos="360"/>
        <w:tab w:val="left" w:pos="425"/>
        <w:tab w:val="left" w:pos="1260"/>
        <w:tab w:val="clear" w:pos="900"/>
      </w:tabs>
      <w:spacing w:beforeLines="0" w:afterLines="0"/>
      <w:ind w:left="0" w:firstLine="560" w:firstLineChars="0"/>
    </w:pPr>
    <w:rPr>
      <w:rFonts w:hint="eastAsia" w:ascii="Arial Unicode MS" w:hAnsi="Arial Unicode MS" w:eastAsia="仿宋_GB2312"/>
      <w:spacing w:val="0"/>
      <w:sz w:val="28"/>
      <w:szCs w:val="22"/>
    </w:rPr>
  </w:style>
  <w:style w:type="paragraph" w:customStyle="1" w:styleId="3907">
    <w:name w:val="Char Char Char3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908">
    <w:name w:val="Char102"/>
    <w:basedOn w:val="1"/>
    <w:qFormat/>
    <w:uiPriority w:val="99"/>
    <w:pPr>
      <w:tabs>
        <w:tab w:val="left" w:pos="360"/>
      </w:tabs>
    </w:pPr>
    <w:rPr>
      <w:sz w:val="24"/>
    </w:rPr>
  </w:style>
  <w:style w:type="paragraph" w:customStyle="1" w:styleId="3909">
    <w:name w:val="金宏投标正文"/>
    <w:basedOn w:val="1"/>
    <w:qFormat/>
    <w:uiPriority w:val="99"/>
    <w:pPr>
      <w:spacing w:line="360" w:lineRule="auto"/>
      <w:ind w:firstLine="200" w:firstLineChars="200"/>
    </w:pPr>
    <w:rPr>
      <w:sz w:val="24"/>
      <w:szCs w:val="20"/>
    </w:rPr>
  </w:style>
  <w:style w:type="paragraph" w:customStyle="1" w:styleId="3910">
    <w:name w:val="正文对齐列表1"/>
    <w:basedOn w:val="1"/>
    <w:qFormat/>
    <w:uiPriority w:val="99"/>
    <w:pPr>
      <w:spacing w:line="360" w:lineRule="auto"/>
      <w:ind w:left="1" w:firstLine="461" w:firstLineChars="192"/>
    </w:pPr>
    <w:rPr>
      <w:sz w:val="24"/>
    </w:rPr>
  </w:style>
  <w:style w:type="paragraph" w:customStyle="1" w:styleId="3911">
    <w:name w:val=".. 12"/>
    <w:basedOn w:val="191"/>
    <w:next w:val="191"/>
    <w:qFormat/>
    <w:uiPriority w:val="99"/>
    <w:pPr>
      <w:spacing w:before="120" w:after="120"/>
    </w:pPr>
    <w:rPr>
      <w:rFonts w:ascii="Times New Roman" w:cs="Times New Roman"/>
      <w:color w:val="auto"/>
    </w:rPr>
  </w:style>
  <w:style w:type="paragraph" w:customStyle="1" w:styleId="3912">
    <w:name w:val="封面标签"/>
    <w:basedOn w:val="1"/>
    <w:qFormat/>
    <w:uiPriority w:val="99"/>
    <w:pPr>
      <w:spacing w:line="360" w:lineRule="auto"/>
    </w:pPr>
    <w:rPr>
      <w:rFonts w:ascii="黑体" w:eastAsia="黑体"/>
      <w:szCs w:val="20"/>
    </w:rPr>
  </w:style>
  <w:style w:type="paragraph" w:customStyle="1" w:styleId="3913">
    <w:name w:val="金宏发行正文"/>
    <w:basedOn w:val="1"/>
    <w:qFormat/>
    <w:uiPriority w:val="99"/>
    <w:pPr>
      <w:spacing w:line="500" w:lineRule="exact"/>
      <w:ind w:firstLine="560" w:firstLineChars="200"/>
    </w:pPr>
    <w:rPr>
      <w:rFonts w:eastAsia="仿宋_GB2312" w:cs="宋体"/>
      <w:sz w:val="28"/>
      <w:szCs w:val="20"/>
    </w:rPr>
  </w:style>
  <w:style w:type="paragraph" w:customStyle="1" w:styleId="3914">
    <w:name w:val="列表项目符号 41"/>
    <w:basedOn w:val="1"/>
    <w:qFormat/>
    <w:uiPriority w:val="99"/>
    <w:pPr>
      <w:tabs>
        <w:tab w:val="left" w:pos="720"/>
        <w:tab w:val="left" w:pos="1620"/>
      </w:tabs>
      <w:ind w:left="720" w:hanging="720"/>
    </w:pPr>
    <w:rPr>
      <w:szCs w:val="20"/>
    </w:rPr>
  </w:style>
  <w:style w:type="paragraph" w:customStyle="1" w:styleId="3915">
    <w:name w:val="同有赛博咨询正文1"/>
    <w:basedOn w:val="1"/>
    <w:qFormat/>
    <w:uiPriority w:val="99"/>
    <w:pPr>
      <w:spacing w:line="360" w:lineRule="auto"/>
      <w:ind w:firstLine="560" w:firstLineChars="200"/>
    </w:pPr>
    <w:rPr>
      <w:rFonts w:ascii="Arial" w:hAnsi="Arial"/>
      <w:color w:val="000000"/>
      <w:spacing w:val="20"/>
      <w:szCs w:val="20"/>
    </w:rPr>
  </w:style>
  <w:style w:type="paragraph" w:customStyle="1" w:styleId="3916">
    <w:name w:val="第8行"/>
    <w:basedOn w:val="1"/>
    <w:qFormat/>
    <w:uiPriority w:val="99"/>
    <w:pPr>
      <w:jc w:val="center"/>
    </w:pPr>
    <w:rPr>
      <w:rFonts w:ascii="宋体" w:eastAsia="黑体"/>
      <w:sz w:val="28"/>
      <w:szCs w:val="20"/>
    </w:rPr>
  </w:style>
  <w:style w:type="paragraph" w:customStyle="1" w:styleId="3917">
    <w:name w:val="导读样式"/>
    <w:basedOn w:val="1"/>
    <w:qFormat/>
    <w:uiPriority w:val="99"/>
    <w:pPr>
      <w:spacing w:beforeLines="50" w:afterLines="50" w:line="360" w:lineRule="auto"/>
      <w:ind w:firstLine="200" w:firstLineChars="200"/>
    </w:pPr>
    <w:rPr>
      <w:rFonts w:ascii="Calibri" w:hAnsi="Calibri"/>
      <w:sz w:val="24"/>
      <w:szCs w:val="20"/>
    </w:rPr>
  </w:style>
  <w:style w:type="paragraph" w:customStyle="1" w:styleId="3918">
    <w:name w:val="TJ四级标题"/>
    <w:next w:val="1426"/>
    <w:qFormat/>
    <w:uiPriority w:val="99"/>
    <w:pPr>
      <w:spacing w:beforeLines="20" w:afterLines="20" w:line="360" w:lineRule="auto"/>
      <w:outlineLvl w:val="4"/>
    </w:pPr>
    <w:rPr>
      <w:rFonts w:ascii="Arial" w:hAnsi="Arial" w:eastAsia="黑体" w:cs="Times New Roman"/>
      <w:b/>
      <w:kern w:val="2"/>
      <w:sz w:val="28"/>
      <w:lang w:val="en-US" w:eastAsia="zh-CN" w:bidi="ar-SA"/>
    </w:rPr>
  </w:style>
  <w:style w:type="paragraph" w:customStyle="1" w:styleId="3919">
    <w:name w:val="数字序号"/>
    <w:basedOn w:val="1"/>
    <w:qFormat/>
    <w:uiPriority w:val="99"/>
    <w:pPr>
      <w:topLinePunct/>
      <w:spacing w:beforeLines="100" w:line="360" w:lineRule="auto"/>
      <w:ind w:firstLine="200" w:firstLineChars="200"/>
    </w:pPr>
    <w:rPr>
      <w:b/>
      <w:sz w:val="24"/>
      <w:szCs w:val="20"/>
    </w:rPr>
  </w:style>
  <w:style w:type="paragraph" w:customStyle="1" w:styleId="3920">
    <w:name w:val="图表题"/>
    <w:qFormat/>
    <w:uiPriority w:val="99"/>
    <w:pPr>
      <w:spacing w:line="460" w:lineRule="exact"/>
      <w:jc w:val="center"/>
    </w:pPr>
    <w:rPr>
      <w:rFonts w:ascii="Times New Roman" w:hAnsi="Times New Roman" w:eastAsia="楷体_GB2312" w:cs="Times New Roman"/>
      <w:kern w:val="2"/>
      <w:sz w:val="24"/>
      <w:lang w:val="en-US" w:eastAsia="zh-CN" w:bidi="ar-SA"/>
    </w:rPr>
  </w:style>
  <w:style w:type="paragraph" w:customStyle="1" w:styleId="3921">
    <w:name w:val="索引 21"/>
    <w:basedOn w:val="1"/>
    <w:next w:val="1"/>
    <w:qFormat/>
    <w:uiPriority w:val="99"/>
    <w:pPr>
      <w:ind w:left="420"/>
    </w:pPr>
    <w:rPr>
      <w:szCs w:val="20"/>
    </w:rPr>
  </w:style>
  <w:style w:type="paragraph" w:customStyle="1" w:styleId="3922">
    <w:name w:val="样式 首行缩进:  1.5 字符"/>
    <w:basedOn w:val="1"/>
    <w:qFormat/>
    <w:uiPriority w:val="99"/>
    <w:pPr>
      <w:spacing w:line="240" w:lineRule="atLeast"/>
      <w:ind w:firstLine="420" w:firstLineChars="150"/>
    </w:pPr>
    <w:rPr>
      <w:rFonts w:ascii="宋体" w:hAnsi="宋体"/>
      <w:kern w:val="0"/>
      <w:szCs w:val="20"/>
    </w:rPr>
  </w:style>
  <w:style w:type="paragraph" w:customStyle="1" w:styleId="3923">
    <w:name w:val="样式 样式 样式 样式 样式 正文缩进表正文正文非缩进 + 首行缩进:  2 字符 + 首行缩进:  2 字符 + 首行缩进: ..."/>
    <w:basedOn w:val="1"/>
    <w:qFormat/>
    <w:uiPriority w:val="99"/>
    <w:pPr>
      <w:adjustRightInd w:val="0"/>
      <w:spacing w:afterLines="50" w:line="60" w:lineRule="auto"/>
      <w:ind w:firstLine="200" w:firstLineChars="200"/>
    </w:pPr>
    <w:rPr>
      <w:rFonts w:ascii="Arial" w:hAnsi="Arial"/>
      <w:szCs w:val="20"/>
    </w:rPr>
  </w:style>
  <w:style w:type="paragraph" w:customStyle="1" w:styleId="3924">
    <w:name w:val="修订2"/>
    <w:semiHidden/>
    <w:qFormat/>
    <w:uiPriority w:val="99"/>
    <w:rPr>
      <w:rFonts w:ascii="Calibri" w:hAnsi="Calibri" w:eastAsia="宋体" w:cs="Times New Roman"/>
      <w:kern w:val="2"/>
      <w:sz w:val="21"/>
      <w:szCs w:val="22"/>
      <w:lang w:val="en-US" w:eastAsia="zh-CN" w:bidi="ar-SA"/>
    </w:rPr>
  </w:style>
  <w:style w:type="paragraph" w:customStyle="1" w:styleId="3925">
    <w:name w:val="样式15"/>
    <w:basedOn w:val="6"/>
    <w:qFormat/>
    <w:uiPriority w:val="0"/>
    <w:pPr>
      <w:numPr>
        <w:ilvl w:val="3"/>
        <w:numId w:val="190"/>
      </w:numPr>
      <w:tabs>
        <w:tab w:val="left" w:pos="862"/>
        <w:tab w:val="left" w:pos="2100"/>
      </w:tabs>
      <w:spacing w:before="120" w:after="120" w:line="360" w:lineRule="auto"/>
    </w:pPr>
    <w:rPr>
      <w:rFonts w:ascii="Cambria" w:hAnsi="Cambria"/>
      <w:sz w:val="32"/>
    </w:rPr>
  </w:style>
  <w:style w:type="paragraph" w:customStyle="1" w:styleId="3926">
    <w:name w:val="自用编号"/>
    <w:basedOn w:val="1"/>
    <w:next w:val="1"/>
    <w:qFormat/>
    <w:uiPriority w:val="0"/>
    <w:pPr>
      <w:numPr>
        <w:ilvl w:val="0"/>
        <w:numId w:val="205"/>
      </w:numPr>
      <w:spacing w:line="360" w:lineRule="auto"/>
      <w:ind w:left="420"/>
      <w:outlineLvl w:val="0"/>
    </w:pPr>
    <w:rPr>
      <w:rFonts w:ascii="宋体"/>
      <w:color w:val="000000"/>
      <w:sz w:val="24"/>
      <w:szCs w:val="20"/>
    </w:rPr>
  </w:style>
  <w:style w:type="paragraph" w:customStyle="1" w:styleId="3927">
    <w:name w:val="TOC 标题31"/>
    <w:basedOn w:val="3"/>
    <w:next w:val="1"/>
    <w:unhideWhenUsed/>
    <w:qFormat/>
    <w:uiPriority w:val="39"/>
    <w:pPr>
      <w:keepLines/>
      <w:widowControl/>
      <w:spacing w:line="276" w:lineRule="auto"/>
      <w:jc w:val="left"/>
      <w:outlineLvl w:val="9"/>
    </w:pPr>
    <w:rPr>
      <w:rFonts w:ascii="Cambria" w:hAnsi="Cambria"/>
      <w:color w:val="366091"/>
      <w:kern w:val="0"/>
      <w:sz w:val="28"/>
      <w:szCs w:val="28"/>
    </w:rPr>
  </w:style>
  <w:style w:type="table" w:customStyle="1" w:styleId="3928">
    <w:name w:val="Table Normal"/>
    <w:semiHidden/>
    <w:qFormat/>
    <w:uiPriority w:val="2"/>
    <w:pPr>
      <w:widowControl w:val="0"/>
      <w:autoSpaceDE w:val="0"/>
      <w:autoSpaceDN w:val="0"/>
    </w:pPr>
    <w:rPr>
      <w:rFonts w:ascii="Calibri" w:hAnsi="Calibri" w:eastAsia="Times New Roman"/>
      <w:sz w:val="22"/>
      <w:lang w:eastAsia="en-US"/>
    </w:rPr>
    <w:tblPr>
      <w:tblCellMar>
        <w:top w:w="0" w:type="dxa"/>
        <w:left w:w="0" w:type="dxa"/>
        <w:bottom w:w="0" w:type="dxa"/>
        <w:right w:w="0" w:type="dxa"/>
      </w:tblCellMar>
    </w:tblPr>
  </w:style>
  <w:style w:type="character" w:customStyle="1" w:styleId="3929">
    <w:name w:val="宏文本 Char2"/>
    <w:qFormat/>
    <w:uiPriority w:val="0"/>
    <w:rPr>
      <w:rFonts w:ascii="Courier New" w:hAnsi="Courier New"/>
      <w:kern w:val="2"/>
      <w:sz w:val="24"/>
      <w:szCs w:val="22"/>
      <w:lang w:val="en-US" w:eastAsia="zh-CN" w:bidi="ar-SA"/>
    </w:rPr>
  </w:style>
  <w:style w:type="character" w:customStyle="1" w:styleId="3930">
    <w:name w:val="标题 2 Char4"/>
    <w:qFormat/>
    <w:uiPriority w:val="9"/>
    <w:rPr>
      <w:rFonts w:ascii="Arial" w:hAnsi="Arial" w:eastAsia="黑体" w:cs="Arial"/>
      <w:kern w:val="2"/>
      <w:sz w:val="30"/>
      <w:szCs w:val="28"/>
    </w:rPr>
  </w:style>
  <w:style w:type="character" w:customStyle="1" w:styleId="3931">
    <w:name w:val="标题 3 Char5"/>
    <w:qFormat/>
    <w:uiPriority w:val="9"/>
    <w:rPr>
      <w:rFonts w:ascii="Arial" w:hAnsi="Arial" w:eastAsia="黑体"/>
      <w:b/>
      <w:color w:val="000000"/>
      <w:kern w:val="2"/>
      <w:sz w:val="28"/>
      <w:szCs w:val="32"/>
    </w:rPr>
  </w:style>
  <w:style w:type="character" w:customStyle="1" w:styleId="3932">
    <w:name w:val="标题 4 Char4"/>
    <w:qFormat/>
    <w:uiPriority w:val="9"/>
    <w:rPr>
      <w:rFonts w:ascii="Arial" w:hAnsi="Arial"/>
      <w:b/>
      <w:bCs/>
      <w:kern w:val="2"/>
      <w:sz w:val="28"/>
      <w:szCs w:val="28"/>
    </w:rPr>
  </w:style>
  <w:style w:type="character" w:customStyle="1" w:styleId="3933">
    <w:name w:val="标题 5 Char4"/>
    <w:qFormat/>
    <w:uiPriority w:val="9"/>
    <w:rPr>
      <w:rFonts w:ascii="Arial" w:hAnsi="Arial"/>
      <w:kern w:val="2"/>
      <w:sz w:val="28"/>
      <w:szCs w:val="28"/>
    </w:rPr>
  </w:style>
  <w:style w:type="character" w:customStyle="1" w:styleId="3934">
    <w:name w:val="标题 7 Char2"/>
    <w:qFormat/>
    <w:uiPriority w:val="9"/>
    <w:rPr>
      <w:rFonts w:ascii="Arial" w:hAnsi="Arial"/>
      <w:b/>
      <w:bCs/>
      <w:kern w:val="2"/>
      <w:sz w:val="24"/>
      <w:szCs w:val="24"/>
    </w:rPr>
  </w:style>
  <w:style w:type="character" w:customStyle="1" w:styleId="3935">
    <w:name w:val="注释标题 Char2"/>
    <w:qFormat/>
    <w:uiPriority w:val="0"/>
  </w:style>
  <w:style w:type="character" w:customStyle="1" w:styleId="3936">
    <w:name w:val="电子邮件签名 Char2"/>
    <w:qFormat/>
    <w:uiPriority w:val="0"/>
  </w:style>
  <w:style w:type="character" w:customStyle="1" w:styleId="3937">
    <w:name w:val="正文缩进 Char4"/>
    <w:qFormat/>
    <w:uiPriority w:val="0"/>
    <w:rPr>
      <w:rFonts w:ascii="Arial" w:hAnsi="Arial" w:eastAsia="宋体" w:cs="Times New Roman"/>
      <w:sz w:val="24"/>
      <w:szCs w:val="20"/>
    </w:rPr>
  </w:style>
  <w:style w:type="character" w:customStyle="1" w:styleId="3938">
    <w:name w:val="题注 Char5"/>
    <w:qFormat/>
    <w:uiPriority w:val="35"/>
    <w:rPr>
      <w:rFonts w:ascii="Arial" w:hAnsi="Arial" w:eastAsia="黑体" w:cs="Times New Roman"/>
      <w:sz w:val="20"/>
      <w:szCs w:val="20"/>
    </w:rPr>
  </w:style>
  <w:style w:type="character" w:customStyle="1" w:styleId="3939">
    <w:name w:val="正文文本缩进 Char2"/>
    <w:qFormat/>
    <w:uiPriority w:val="99"/>
    <w:rPr>
      <w:rFonts w:ascii="Times New Roman" w:hAnsi="Times New Roman" w:eastAsia="宋体" w:cs="Times New Roman"/>
      <w:sz w:val="24"/>
      <w:szCs w:val="20"/>
    </w:rPr>
  </w:style>
  <w:style w:type="character" w:customStyle="1" w:styleId="3940">
    <w:name w:val="HTML 地址 Char2"/>
    <w:qFormat/>
    <w:uiPriority w:val="0"/>
    <w:rPr>
      <w:i/>
    </w:rPr>
  </w:style>
  <w:style w:type="character" w:customStyle="1" w:styleId="3941">
    <w:name w:val="纯文本 Char4"/>
    <w:qFormat/>
    <w:uiPriority w:val="0"/>
    <w:rPr>
      <w:rFonts w:ascii="宋体" w:hAnsi="Courier New" w:eastAsia="宋体" w:cs="Times New Roman"/>
      <w:kern w:val="0"/>
      <w:sz w:val="28"/>
      <w:szCs w:val="20"/>
    </w:rPr>
  </w:style>
  <w:style w:type="character" w:customStyle="1" w:styleId="3942">
    <w:name w:val="页眉 Char3"/>
    <w:qFormat/>
    <w:uiPriority w:val="99"/>
    <w:rPr>
      <w:kern w:val="0"/>
      <w:sz w:val="18"/>
      <w:szCs w:val="18"/>
    </w:rPr>
  </w:style>
  <w:style w:type="character" w:customStyle="1" w:styleId="3943">
    <w:name w:val="签名 Char2"/>
    <w:qFormat/>
    <w:uiPriority w:val="0"/>
  </w:style>
  <w:style w:type="character" w:customStyle="1" w:styleId="3944">
    <w:name w:val="信息标题 Char2"/>
    <w:qFormat/>
    <w:uiPriority w:val="0"/>
    <w:rPr>
      <w:rFonts w:ascii="Arial" w:hAnsi="Arial"/>
      <w:sz w:val="24"/>
      <w:shd w:val="pct20" w:color="auto" w:fill="auto"/>
    </w:rPr>
  </w:style>
  <w:style w:type="character" w:customStyle="1" w:styleId="3945">
    <w:name w:val="HTML 预设格式 Char2"/>
    <w:qFormat/>
    <w:uiPriority w:val="99"/>
    <w:rPr>
      <w:rFonts w:ascii="宋体" w:hAnsi="宋体" w:eastAsia="宋体" w:cs="Times New Roman"/>
      <w:kern w:val="0"/>
      <w:sz w:val="24"/>
      <w:szCs w:val="24"/>
    </w:rPr>
  </w:style>
  <w:style w:type="character" w:customStyle="1" w:styleId="3946">
    <w:name w:val="正文首行缩进 Char3"/>
    <w:qFormat/>
    <w:uiPriority w:val="99"/>
    <w:rPr>
      <w:rFonts w:ascii="Arial" w:hAnsi="Arial" w:eastAsia="宋体" w:cs="Times New Roman"/>
      <w:sz w:val="24"/>
      <w:szCs w:val="24"/>
    </w:rPr>
  </w:style>
  <w:style w:type="table" w:customStyle="1" w:styleId="3947">
    <w:name w:val="网格型11"/>
    <w:basedOn w:val="8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48">
    <w:name w:val="中等深浅网格 21"/>
    <w:basedOn w:val="88"/>
    <w:qFormat/>
    <w:uiPriority w:val="1"/>
    <w:rPr>
      <w:rFonts w:ascii="Calibri" w:hAnsi="Calibri"/>
      <w:sz w:val="22"/>
      <w:szCs w:val="22"/>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
    <w:tcPr>
      <w:shd w:val="clear" w:color="auto" w:fill="C0C0C0"/>
    </w:tcPr>
    <w:tblStylePr w:type="firstRow">
      <w:rPr>
        <w:b/>
        <w:bCs/>
        <w:color w:val="000000"/>
      </w:rPr>
      <w:tcPr>
        <w:shd w:val="clear" w:color="auto" w:fill="E6E6E6"/>
      </w:tcPr>
    </w:tblStylePr>
    <w:tblStylePr w:type="lastRow">
      <w:rPr>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b/>
        <w:bCs/>
        <w:color w:val="000000"/>
      </w:r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cPr>
        <w:tcBorders>
          <w:top w:val="nil"/>
          <w:left w:val="nil"/>
          <w:bottom w:val="nil"/>
          <w:right w:val="nil"/>
          <w:insideH w:val="nil"/>
          <w:insideV w:val="nil"/>
          <w:tl2br w:val="nil"/>
          <w:tr2bl w:val="nil"/>
        </w:tcBorders>
        <w:shd w:val="clear" w:color="auto" w:fill="CCCCCC"/>
      </w:tcPr>
    </w:tblStylePr>
    <w:tblStylePr w:type="band1Vert">
      <w:tcPr>
        <w:shd w:val="clear" w:color="auto" w:fill="808080"/>
      </w:tcPr>
    </w:tblStylePr>
    <w:tblStylePr w:type="band1Horz">
      <w:tcPr>
        <w:shd w:val="clear" w:color="auto" w:fill="808080"/>
      </w:tcPr>
    </w:tblStylePr>
    <w:tblStylePr w:type="nwCell">
      <w:tcPr>
        <w:shd w:val="clear" w:color="auto" w:fill="FFFFFF"/>
      </w:tcPr>
    </w:tblStylePr>
  </w:style>
  <w:style w:type="character" w:customStyle="1" w:styleId="3949">
    <w:name w:val="网格表 7 彩色1"/>
    <w:qFormat/>
    <w:uiPriority w:val="21"/>
    <w:rPr>
      <w:b/>
      <w:bCs/>
      <w:i/>
      <w:iCs/>
      <w:caps/>
    </w:rPr>
  </w:style>
  <w:style w:type="character" w:customStyle="1" w:styleId="3950">
    <w:name w:val="文档正文 Char Char"/>
    <w:qFormat/>
    <w:uiPriority w:val="0"/>
    <w:rPr>
      <w:rFonts w:ascii="宋体" w:hAnsi="宋体"/>
      <w:spacing w:val="4"/>
      <w:kern w:val="2"/>
      <w:sz w:val="24"/>
    </w:rPr>
  </w:style>
  <w:style w:type="character" w:customStyle="1" w:styleId="3951">
    <w:name w:val="paragraph_title"/>
    <w:qFormat/>
    <w:uiPriority w:val="0"/>
  </w:style>
  <w:style w:type="character" w:customStyle="1" w:styleId="3952">
    <w:name w:val="中等深浅底纹 1 - 着色 1 字符2"/>
    <w:link w:val="3953"/>
    <w:qFormat/>
    <w:uiPriority w:val="1"/>
    <w:rPr>
      <w:sz w:val="22"/>
      <w:szCs w:val="22"/>
    </w:rPr>
  </w:style>
  <w:style w:type="paragraph" w:customStyle="1" w:styleId="3953">
    <w:name w:val="中等深浅底纹 1 - 着色 11"/>
    <w:link w:val="3952"/>
    <w:qFormat/>
    <w:uiPriority w:val="1"/>
    <w:rPr>
      <w:rFonts w:ascii="Times New Roman" w:hAnsi="Times New Roman" w:eastAsia="宋体" w:cs="Times New Roman"/>
      <w:sz w:val="22"/>
      <w:szCs w:val="22"/>
      <w:lang w:val="en-US" w:eastAsia="zh-CN" w:bidi="ar-SA"/>
    </w:rPr>
  </w:style>
  <w:style w:type="character" w:customStyle="1" w:styleId="3954">
    <w:name w:val="L3目录 Char"/>
    <w:link w:val="3955"/>
    <w:qFormat/>
    <w:uiPriority w:val="0"/>
    <w:rPr>
      <w:b/>
      <w:color w:val="000000"/>
      <w:sz w:val="32"/>
      <w:szCs w:val="22"/>
    </w:rPr>
  </w:style>
  <w:style w:type="paragraph" w:customStyle="1" w:styleId="3955">
    <w:name w:val="L3目录"/>
    <w:basedOn w:val="3956"/>
    <w:link w:val="3954"/>
    <w:qFormat/>
    <w:uiPriority w:val="0"/>
    <w:pPr>
      <w:tabs>
        <w:tab w:val="left" w:pos="1200"/>
      </w:tabs>
      <w:ind w:left="1200" w:firstLine="0" w:firstLineChars="0"/>
      <w:outlineLvl w:val="2"/>
    </w:pPr>
    <w:rPr>
      <w:rFonts w:ascii="Times New Roman" w:hAnsi="Times New Roman"/>
      <w:b/>
      <w:color w:val="000000"/>
      <w:kern w:val="0"/>
      <w:sz w:val="32"/>
      <w:szCs w:val="22"/>
    </w:rPr>
  </w:style>
  <w:style w:type="paragraph" w:customStyle="1" w:styleId="3956">
    <w:name w:val="中等深浅网格 1 - 着色 21"/>
    <w:basedOn w:val="1"/>
    <w:qFormat/>
    <w:uiPriority w:val="34"/>
    <w:pPr>
      <w:adjustRightInd w:val="0"/>
      <w:snapToGrid w:val="0"/>
      <w:spacing w:line="360" w:lineRule="auto"/>
      <w:ind w:firstLine="420" w:firstLineChars="200"/>
    </w:pPr>
    <w:rPr>
      <w:rFonts w:ascii="Arial" w:hAnsi="Arial"/>
      <w:sz w:val="24"/>
    </w:rPr>
  </w:style>
  <w:style w:type="character" w:customStyle="1" w:styleId="3957">
    <w:name w:val="HTML 地址 Char1"/>
    <w:qFormat/>
    <w:uiPriority w:val="99"/>
    <w:rPr>
      <w:rFonts w:ascii="Arial" w:hAnsi="Arial" w:eastAsia="宋体" w:cs="Times New Roman"/>
      <w:i/>
      <w:iCs/>
      <w:sz w:val="24"/>
      <w:szCs w:val="24"/>
    </w:rPr>
  </w:style>
  <w:style w:type="character" w:customStyle="1" w:styleId="3958">
    <w:name w:val="表内容 Char"/>
    <w:link w:val="3959"/>
    <w:qFormat/>
    <w:uiPriority w:val="0"/>
    <w:rPr>
      <w:kern w:val="2"/>
      <w:sz w:val="24"/>
    </w:rPr>
  </w:style>
  <w:style w:type="paragraph" w:customStyle="1" w:styleId="3959">
    <w:name w:val="表内容"/>
    <w:basedOn w:val="1"/>
    <w:link w:val="3958"/>
    <w:qFormat/>
    <w:uiPriority w:val="0"/>
    <w:pPr>
      <w:adjustRightInd w:val="0"/>
      <w:snapToGrid w:val="0"/>
      <w:spacing w:beforeLines="50" w:afterLines="50" w:line="360" w:lineRule="auto"/>
    </w:pPr>
    <w:rPr>
      <w:sz w:val="24"/>
      <w:szCs w:val="20"/>
    </w:rPr>
  </w:style>
  <w:style w:type="character" w:customStyle="1" w:styleId="3960">
    <w:name w:val="n正文 Char"/>
    <w:link w:val="3961"/>
    <w:qFormat/>
    <w:uiPriority w:val="0"/>
    <w:rPr>
      <w:rFonts w:eastAsia="仿宋" w:cs="黑体"/>
      <w:color w:val="000000"/>
      <w:kern w:val="2"/>
      <w:sz w:val="28"/>
      <w:szCs w:val="28"/>
    </w:rPr>
  </w:style>
  <w:style w:type="paragraph" w:customStyle="1" w:styleId="3961">
    <w:name w:val="n正文"/>
    <w:link w:val="3960"/>
    <w:qFormat/>
    <w:uiPriority w:val="0"/>
    <w:pPr>
      <w:spacing w:beforeLines="50" w:afterLines="50" w:line="360" w:lineRule="auto"/>
      <w:ind w:firstLine="200" w:firstLineChars="200"/>
    </w:pPr>
    <w:rPr>
      <w:rFonts w:ascii="Times New Roman" w:hAnsi="Times New Roman" w:eastAsia="仿宋" w:cs="黑体"/>
      <w:color w:val="000000"/>
      <w:kern w:val="2"/>
      <w:sz w:val="28"/>
      <w:szCs w:val="28"/>
      <w:lang w:val="en-US" w:eastAsia="zh-CN" w:bidi="ar-SA"/>
    </w:rPr>
  </w:style>
  <w:style w:type="character" w:customStyle="1" w:styleId="3962">
    <w:name w:val="Char Char11"/>
    <w:qFormat/>
    <w:uiPriority w:val="0"/>
    <w:rPr>
      <w:rFonts w:ascii="Arial" w:hAnsi="Arial"/>
      <w:kern w:val="2"/>
      <w:sz w:val="18"/>
      <w:szCs w:val="18"/>
    </w:rPr>
  </w:style>
  <w:style w:type="character" w:customStyle="1" w:styleId="3963">
    <w:name w:val="列表样式 Char"/>
    <w:link w:val="3964"/>
    <w:qFormat/>
    <w:locked/>
    <w:uiPriority w:val="0"/>
    <w:rPr>
      <w:szCs w:val="24"/>
    </w:rPr>
  </w:style>
  <w:style w:type="paragraph" w:customStyle="1" w:styleId="3964">
    <w:name w:val="列表样式"/>
    <w:basedOn w:val="1"/>
    <w:link w:val="3963"/>
    <w:qFormat/>
    <w:uiPriority w:val="0"/>
    <w:pPr>
      <w:adjustRightInd w:val="0"/>
      <w:snapToGrid w:val="0"/>
      <w:spacing w:beforeLines="50" w:afterLines="50" w:line="360" w:lineRule="auto"/>
      <w:jc w:val="left"/>
    </w:pPr>
    <w:rPr>
      <w:kern w:val="0"/>
      <w:sz w:val="20"/>
    </w:rPr>
  </w:style>
  <w:style w:type="character" w:customStyle="1" w:styleId="3965">
    <w:name w:val="正文缩进 Char3"/>
    <w:qFormat/>
    <w:uiPriority w:val="0"/>
    <w:rPr>
      <w:rFonts w:ascii="Arial" w:hAnsi="Arial" w:eastAsia="宋体" w:cs="Times New Roman"/>
      <w:sz w:val="24"/>
      <w:szCs w:val="20"/>
    </w:rPr>
  </w:style>
  <w:style w:type="character" w:customStyle="1" w:styleId="3966">
    <w:name w:val="一段 Char Char"/>
    <w:link w:val="3967"/>
    <w:qFormat/>
    <w:uiPriority w:val="0"/>
    <w:rPr>
      <w:b/>
      <w:color w:val="FF0000"/>
      <w:sz w:val="30"/>
    </w:rPr>
  </w:style>
  <w:style w:type="paragraph" w:customStyle="1" w:styleId="3967">
    <w:name w:val="一段"/>
    <w:basedOn w:val="5"/>
    <w:link w:val="3966"/>
    <w:qFormat/>
    <w:uiPriority w:val="0"/>
    <w:pPr>
      <w:keepNext w:val="0"/>
      <w:tabs>
        <w:tab w:val="left" w:pos="1260"/>
      </w:tabs>
      <w:adjustRightInd w:val="0"/>
      <w:snapToGrid w:val="0"/>
      <w:spacing w:before="360" w:after="0" w:line="360" w:lineRule="auto"/>
      <w:jc w:val="left"/>
    </w:pPr>
    <w:rPr>
      <w:bCs w:val="0"/>
      <w:color w:val="FF0000"/>
      <w:kern w:val="0"/>
      <w:sz w:val="30"/>
      <w:szCs w:val="20"/>
    </w:rPr>
  </w:style>
  <w:style w:type="character" w:customStyle="1" w:styleId="3968">
    <w:name w:val="标准正文 Char Char"/>
    <w:qFormat/>
    <w:uiPriority w:val="0"/>
    <w:rPr>
      <w:rFonts w:ascii="宋体" w:hAnsi="宋体" w:eastAsia="宋体" w:cs="Times New Roman"/>
      <w:sz w:val="24"/>
      <w:szCs w:val="24"/>
    </w:rPr>
  </w:style>
  <w:style w:type="character" w:customStyle="1" w:styleId="3969">
    <w:name w:val="正文缩进(ALT+Z) Char"/>
    <w:link w:val="3970"/>
    <w:qFormat/>
    <w:locked/>
    <w:uiPriority w:val="0"/>
    <w:rPr>
      <w:sz w:val="24"/>
      <w:szCs w:val="24"/>
    </w:rPr>
  </w:style>
  <w:style w:type="paragraph" w:customStyle="1" w:styleId="3970">
    <w:name w:val="正文缩进(ALT+Z)"/>
    <w:basedOn w:val="1"/>
    <w:link w:val="3969"/>
    <w:qFormat/>
    <w:uiPriority w:val="0"/>
    <w:pPr>
      <w:adjustRightInd w:val="0"/>
      <w:snapToGrid w:val="0"/>
      <w:spacing w:line="360" w:lineRule="auto"/>
      <w:ind w:firstLine="200" w:firstLineChars="200"/>
    </w:pPr>
    <w:rPr>
      <w:kern w:val="0"/>
      <w:sz w:val="24"/>
    </w:rPr>
  </w:style>
  <w:style w:type="character" w:customStyle="1" w:styleId="3971">
    <w:name w:val="C503图格式 Char"/>
    <w:link w:val="3972"/>
    <w:qFormat/>
    <w:locked/>
    <w:uiPriority w:val="0"/>
    <w:rPr>
      <w:rFonts w:eastAsia="仿宋_GB2312"/>
      <w:spacing w:val="-4"/>
      <w:sz w:val="30"/>
      <w:szCs w:val="30"/>
    </w:rPr>
  </w:style>
  <w:style w:type="paragraph" w:customStyle="1" w:styleId="3972">
    <w:name w:val="C503图格式"/>
    <w:basedOn w:val="3973"/>
    <w:link w:val="3971"/>
    <w:qFormat/>
    <w:uiPriority w:val="0"/>
    <w:pPr>
      <w:keepNext/>
      <w:ind w:firstLine="0" w:firstLineChars="0"/>
      <w:jc w:val="center"/>
    </w:pPr>
    <w:rPr>
      <w:rFonts w:eastAsia="仿宋_GB2312"/>
      <w:spacing w:val="-4"/>
      <w:sz w:val="30"/>
      <w:szCs w:val="30"/>
    </w:rPr>
  </w:style>
  <w:style w:type="paragraph" w:customStyle="1" w:styleId="3973">
    <w:name w:val="C503-正文格式"/>
    <w:basedOn w:val="1"/>
    <w:link w:val="3974"/>
    <w:qFormat/>
    <w:uiPriority w:val="0"/>
    <w:pPr>
      <w:adjustRightInd w:val="0"/>
      <w:snapToGrid w:val="0"/>
      <w:spacing w:line="360" w:lineRule="auto"/>
      <w:ind w:firstLine="480" w:firstLineChars="200"/>
    </w:pPr>
    <w:rPr>
      <w:kern w:val="0"/>
      <w:sz w:val="24"/>
      <w:szCs w:val="20"/>
    </w:rPr>
  </w:style>
  <w:style w:type="character" w:customStyle="1" w:styleId="3974">
    <w:name w:val="C503-正文格式 Char"/>
    <w:link w:val="3973"/>
    <w:qFormat/>
    <w:uiPriority w:val="0"/>
    <w:rPr>
      <w:sz w:val="24"/>
    </w:rPr>
  </w:style>
  <w:style w:type="character" w:customStyle="1" w:styleId="3975">
    <w:name w:val="Char Char1"/>
    <w:qFormat/>
    <w:uiPriority w:val="0"/>
    <w:rPr>
      <w:rFonts w:ascii="Arial" w:hAnsi="Arial"/>
      <w:kern w:val="2"/>
      <w:sz w:val="18"/>
      <w:szCs w:val="18"/>
    </w:rPr>
  </w:style>
  <w:style w:type="character" w:customStyle="1" w:styleId="3976">
    <w:name w:val="L6目录1 Char"/>
    <w:link w:val="3977"/>
    <w:qFormat/>
    <w:uiPriority w:val="0"/>
    <w:rPr>
      <w:b/>
      <w:color w:val="000000"/>
      <w:sz w:val="24"/>
      <w:szCs w:val="22"/>
    </w:rPr>
  </w:style>
  <w:style w:type="paragraph" w:customStyle="1" w:styleId="3977">
    <w:name w:val="L6目录1"/>
    <w:basedOn w:val="3978"/>
    <w:link w:val="3976"/>
    <w:qFormat/>
    <w:uiPriority w:val="0"/>
    <w:pPr>
      <w:numPr>
        <w:ilvl w:val="5"/>
        <w:numId w:val="1"/>
      </w:numPr>
      <w:tabs>
        <w:tab w:val="left" w:pos="1620"/>
        <w:tab w:val="clear" w:pos="3260"/>
      </w:tabs>
      <w:ind w:left="200" w:leftChars="200" w:firstLine="0"/>
      <w:outlineLvl w:val="5"/>
    </w:pPr>
    <w:rPr>
      <w:rFonts w:ascii="Times New Roman" w:hAnsi="Times New Roman"/>
    </w:rPr>
  </w:style>
  <w:style w:type="paragraph" w:customStyle="1" w:styleId="3978">
    <w:name w:val="L5目录"/>
    <w:basedOn w:val="3956"/>
    <w:link w:val="3979"/>
    <w:qFormat/>
    <w:uiPriority w:val="0"/>
    <w:pPr>
      <w:tabs>
        <w:tab w:val="left" w:pos="1620"/>
      </w:tabs>
      <w:ind w:left="1271" w:firstLine="0" w:firstLineChars="0"/>
      <w:outlineLvl w:val="4"/>
    </w:pPr>
    <w:rPr>
      <w:rFonts w:ascii="Calibri" w:hAnsi="Calibri"/>
      <w:b/>
      <w:color w:val="000000"/>
      <w:kern w:val="0"/>
      <w:szCs w:val="22"/>
    </w:rPr>
  </w:style>
  <w:style w:type="character" w:customStyle="1" w:styleId="3979">
    <w:name w:val="L5目录 Char"/>
    <w:link w:val="3978"/>
    <w:qFormat/>
    <w:uiPriority w:val="0"/>
    <w:rPr>
      <w:rFonts w:ascii="Calibri" w:hAnsi="Calibri"/>
      <w:b/>
      <w:color w:val="000000"/>
      <w:sz w:val="24"/>
      <w:szCs w:val="22"/>
    </w:rPr>
  </w:style>
  <w:style w:type="character" w:customStyle="1" w:styleId="3980">
    <w:name w:val="首页 Char"/>
    <w:link w:val="3981"/>
    <w:qFormat/>
    <w:uiPriority w:val="0"/>
    <w:rPr>
      <w:rFonts w:ascii="Arial" w:hAnsi="Arial" w:eastAsia="黑体" w:cs="黑体"/>
      <w:sz w:val="44"/>
    </w:rPr>
  </w:style>
  <w:style w:type="paragraph" w:customStyle="1" w:styleId="3981">
    <w:name w:val="首页"/>
    <w:basedOn w:val="1"/>
    <w:link w:val="3980"/>
    <w:qFormat/>
    <w:uiPriority w:val="0"/>
    <w:pPr>
      <w:adjustRightInd w:val="0"/>
      <w:snapToGrid w:val="0"/>
      <w:spacing w:line="360" w:lineRule="auto"/>
      <w:jc w:val="center"/>
    </w:pPr>
    <w:rPr>
      <w:rFonts w:ascii="Arial" w:hAnsi="Arial" w:eastAsia="黑体" w:cs="黑体"/>
      <w:kern w:val="0"/>
      <w:sz w:val="44"/>
      <w:szCs w:val="20"/>
    </w:rPr>
  </w:style>
  <w:style w:type="character" w:customStyle="1" w:styleId="3982">
    <w:name w:val="figtext"/>
    <w:qFormat/>
    <w:uiPriority w:val="0"/>
  </w:style>
  <w:style w:type="character" w:customStyle="1" w:styleId="3983">
    <w:name w:val="VMW_Body Text Char"/>
    <w:link w:val="3984"/>
    <w:qFormat/>
    <w:locked/>
    <w:uiPriority w:val="0"/>
    <w:rPr>
      <w:rFonts w:ascii="Arial" w:hAnsi="Arial" w:cs="Arial"/>
      <w:szCs w:val="24"/>
      <w:lang w:val="en-AU" w:eastAsia="en-US"/>
    </w:rPr>
  </w:style>
  <w:style w:type="paragraph" w:customStyle="1" w:styleId="3984">
    <w:name w:val="VMW_Body Text"/>
    <w:basedOn w:val="34"/>
    <w:link w:val="3983"/>
    <w:qFormat/>
    <w:uiPriority w:val="0"/>
    <w:pPr>
      <w:widowControl/>
      <w:adjustRightInd w:val="0"/>
      <w:snapToGrid w:val="0"/>
      <w:spacing w:before="120"/>
      <w:jc w:val="left"/>
    </w:pPr>
    <w:rPr>
      <w:rFonts w:ascii="Arial" w:hAnsi="Arial" w:cs="Arial"/>
      <w:kern w:val="0"/>
      <w:sz w:val="20"/>
      <w:lang w:val="en-AU" w:eastAsia="en-US"/>
    </w:rPr>
  </w:style>
  <w:style w:type="paragraph" w:customStyle="1" w:styleId="3985">
    <w:name w:val="Table Text"/>
    <w:qFormat/>
    <w:uiPriority w:val="0"/>
    <w:pPr>
      <w:snapToGrid w:val="0"/>
      <w:spacing w:before="80" w:after="80"/>
    </w:pPr>
    <w:rPr>
      <w:rFonts w:ascii="Arial" w:hAnsi="Arial" w:eastAsia="宋体" w:cs="Times New Roman"/>
      <w:sz w:val="18"/>
      <w:szCs w:val="18"/>
      <w:lang w:val="en-US" w:eastAsia="zh-CN" w:bidi="ar-SA"/>
    </w:rPr>
  </w:style>
  <w:style w:type="character" w:customStyle="1" w:styleId="3986">
    <w:name w:val="正文-New1 Char"/>
    <w:link w:val="3987"/>
    <w:qFormat/>
    <w:uiPriority w:val="0"/>
    <w:rPr>
      <w:rFonts w:ascii="楷体_GB2312"/>
      <w:sz w:val="24"/>
      <w:szCs w:val="24"/>
    </w:rPr>
  </w:style>
  <w:style w:type="paragraph" w:customStyle="1" w:styleId="3987">
    <w:name w:val="正文-New1"/>
    <w:link w:val="3986"/>
    <w:qFormat/>
    <w:uiPriority w:val="0"/>
    <w:pPr>
      <w:spacing w:beforeLines="50" w:afterLines="50" w:line="360" w:lineRule="auto"/>
      <w:ind w:firstLine="480"/>
    </w:pPr>
    <w:rPr>
      <w:rFonts w:ascii="楷体_GB2312" w:hAnsi="Times New Roman" w:eastAsia="宋体" w:cs="Times New Roman"/>
      <w:sz w:val="24"/>
      <w:szCs w:val="24"/>
      <w:lang w:val="en-US" w:eastAsia="zh-CN" w:bidi="ar-SA"/>
    </w:rPr>
  </w:style>
  <w:style w:type="character" w:customStyle="1" w:styleId="3988">
    <w:name w:val="C503-数字列项 Char"/>
    <w:link w:val="3989"/>
    <w:qFormat/>
    <w:uiPriority w:val="0"/>
    <w:rPr>
      <w:sz w:val="24"/>
      <w:szCs w:val="24"/>
    </w:rPr>
  </w:style>
  <w:style w:type="paragraph" w:customStyle="1" w:styleId="3989">
    <w:name w:val="C503-数字列项"/>
    <w:basedOn w:val="1"/>
    <w:link w:val="3988"/>
    <w:qFormat/>
    <w:uiPriority w:val="0"/>
    <w:pPr>
      <w:tabs>
        <w:tab w:val="left" w:pos="240"/>
      </w:tabs>
      <w:adjustRightInd w:val="0"/>
      <w:snapToGrid w:val="0"/>
      <w:spacing w:line="360" w:lineRule="auto"/>
      <w:ind w:left="1691" w:hanging="420"/>
    </w:pPr>
    <w:rPr>
      <w:kern w:val="0"/>
      <w:sz w:val="24"/>
    </w:rPr>
  </w:style>
  <w:style w:type="character" w:customStyle="1" w:styleId="3990">
    <w:name w:val="A正文缩A字符"/>
    <w:link w:val="3991"/>
    <w:qFormat/>
    <w:uiPriority w:val="0"/>
    <w:rPr>
      <w:rFonts w:ascii="宋体"/>
      <w:sz w:val="24"/>
      <w:szCs w:val="24"/>
    </w:rPr>
  </w:style>
  <w:style w:type="paragraph" w:customStyle="1" w:styleId="3991">
    <w:name w:val="A正文缩A"/>
    <w:basedOn w:val="86"/>
    <w:link w:val="3990"/>
    <w:qFormat/>
    <w:uiPriority w:val="0"/>
    <w:pPr>
      <w:autoSpaceDE w:val="0"/>
      <w:adjustRightInd w:val="0"/>
      <w:snapToGrid w:val="0"/>
      <w:spacing w:beforeLines="50" w:after="0"/>
      <w:ind w:firstLine="200" w:firstLineChars="200"/>
      <w:jc w:val="left"/>
    </w:pPr>
    <w:rPr>
      <w:rFonts w:ascii="宋体"/>
      <w:kern w:val="0"/>
      <w:sz w:val="24"/>
    </w:rPr>
  </w:style>
  <w:style w:type="character" w:customStyle="1" w:styleId="3992">
    <w:name w:val="网格表 3 - 着色 11"/>
    <w:qFormat/>
    <w:uiPriority w:val="33"/>
    <w:rPr>
      <w:b/>
      <w:bCs/>
      <w:smallCaps/>
      <w:spacing w:val="5"/>
    </w:rPr>
  </w:style>
  <w:style w:type="character" w:customStyle="1" w:styleId="3993">
    <w:name w:val="小标题2 Char"/>
    <w:link w:val="1487"/>
    <w:qFormat/>
    <w:locked/>
    <w:uiPriority w:val="0"/>
    <w:rPr>
      <w:kern w:val="2"/>
      <w:sz w:val="24"/>
    </w:rPr>
  </w:style>
  <w:style w:type="character" w:customStyle="1" w:styleId="3994">
    <w:name w:val="插图标注（绿盟科技） Char"/>
    <w:link w:val="2812"/>
    <w:qFormat/>
    <w:uiPriority w:val="0"/>
    <w:rPr>
      <w:rFonts w:ascii="Arial" w:hAnsi="Arial"/>
      <w:sz w:val="21"/>
      <w:szCs w:val="21"/>
    </w:rPr>
  </w:style>
  <w:style w:type="character" w:customStyle="1" w:styleId="3995">
    <w:name w:val="表格样式居中 Char"/>
    <w:link w:val="3996"/>
    <w:qFormat/>
    <w:uiPriority w:val="0"/>
    <w:rPr>
      <w:rFonts w:ascii="宋体" w:hAnsi="宋体" w:eastAsia="仿宋_GB2312"/>
      <w:bCs/>
      <w:kern w:val="44"/>
      <w:sz w:val="21"/>
      <w:szCs w:val="44"/>
    </w:rPr>
  </w:style>
  <w:style w:type="paragraph" w:customStyle="1" w:styleId="3996">
    <w:name w:val="表格样式居中"/>
    <w:link w:val="3995"/>
    <w:qFormat/>
    <w:uiPriority w:val="0"/>
    <w:pPr>
      <w:adjustRightInd w:val="0"/>
      <w:snapToGrid w:val="0"/>
      <w:jc w:val="center"/>
    </w:pPr>
    <w:rPr>
      <w:rFonts w:ascii="宋体" w:hAnsi="宋体" w:eastAsia="仿宋_GB2312" w:cs="Times New Roman"/>
      <w:bCs/>
      <w:kern w:val="44"/>
      <w:sz w:val="21"/>
      <w:szCs w:val="44"/>
      <w:lang w:val="en-US" w:eastAsia="zh-CN" w:bidi="ar-SA"/>
    </w:rPr>
  </w:style>
  <w:style w:type="character" w:customStyle="1" w:styleId="3997">
    <w:name w:val="PGIS正文样式 Char"/>
    <w:link w:val="2525"/>
    <w:qFormat/>
    <w:uiPriority w:val="0"/>
    <w:rPr>
      <w:rFonts w:ascii="宋体"/>
      <w:sz w:val="24"/>
      <w:szCs w:val="24"/>
    </w:rPr>
  </w:style>
  <w:style w:type="character" w:customStyle="1" w:styleId="3998">
    <w:name w:val="签名 Char1"/>
    <w:qFormat/>
    <w:uiPriority w:val="99"/>
    <w:rPr>
      <w:rFonts w:ascii="Arial" w:hAnsi="Arial" w:eastAsia="宋体" w:cs="Times New Roman"/>
      <w:sz w:val="24"/>
      <w:szCs w:val="24"/>
    </w:rPr>
  </w:style>
  <w:style w:type="character" w:customStyle="1" w:styleId="3999">
    <w:name w:val="正文（小四） Char"/>
    <w:link w:val="4000"/>
    <w:qFormat/>
    <w:uiPriority w:val="0"/>
    <w:rPr>
      <w:rFonts w:ascii="仿宋_GB2312"/>
      <w:color w:val="000000"/>
      <w:sz w:val="24"/>
      <w:szCs w:val="32"/>
    </w:rPr>
  </w:style>
  <w:style w:type="paragraph" w:customStyle="1" w:styleId="4000">
    <w:name w:val="正文（小四）"/>
    <w:basedOn w:val="1"/>
    <w:link w:val="3999"/>
    <w:qFormat/>
    <w:uiPriority w:val="0"/>
    <w:pPr>
      <w:adjustRightInd w:val="0"/>
      <w:snapToGrid w:val="0"/>
      <w:spacing w:beforeLines="50" w:afterLines="50" w:line="360" w:lineRule="auto"/>
      <w:ind w:firstLine="200" w:firstLineChars="200"/>
      <w:jc w:val="left"/>
    </w:pPr>
    <w:rPr>
      <w:rFonts w:ascii="仿宋_GB2312"/>
      <w:color w:val="000000"/>
      <w:kern w:val="0"/>
      <w:sz w:val="24"/>
      <w:szCs w:val="32"/>
    </w:rPr>
  </w:style>
  <w:style w:type="character" w:customStyle="1" w:styleId="4001">
    <w:name w:val="文档结构图 Char1"/>
    <w:semiHidden/>
    <w:qFormat/>
    <w:uiPriority w:val="99"/>
    <w:rPr>
      <w:rFonts w:ascii="宋体" w:hAnsi="Arial" w:eastAsia="宋体" w:cs="Times New Roman"/>
      <w:sz w:val="18"/>
      <w:szCs w:val="18"/>
    </w:rPr>
  </w:style>
  <w:style w:type="character" w:customStyle="1" w:styleId="4002">
    <w:name w:val="一级缩进 Char"/>
    <w:link w:val="4003"/>
    <w:qFormat/>
    <w:uiPriority w:val="99"/>
    <w:rPr>
      <w:rFonts w:eastAsia="仿宋_GB2312"/>
      <w:kern w:val="2"/>
      <w:sz w:val="24"/>
      <w:szCs w:val="24"/>
    </w:rPr>
  </w:style>
  <w:style w:type="paragraph" w:customStyle="1" w:styleId="4003">
    <w:name w:val="一级缩进"/>
    <w:link w:val="4002"/>
    <w:qFormat/>
    <w:uiPriority w:val="99"/>
    <w:pPr>
      <w:tabs>
        <w:tab w:val="left" w:pos="710"/>
      </w:tabs>
      <w:adjustRightInd w:val="0"/>
      <w:snapToGrid w:val="0"/>
      <w:spacing w:before="120" w:after="120" w:line="360" w:lineRule="auto"/>
      <w:ind w:left="960" w:hanging="250"/>
      <w:jc w:val="both"/>
    </w:pPr>
    <w:rPr>
      <w:rFonts w:ascii="Times New Roman" w:hAnsi="Times New Roman" w:eastAsia="仿宋_GB2312" w:cs="Times New Roman"/>
      <w:kern w:val="2"/>
      <w:sz w:val="24"/>
      <w:szCs w:val="24"/>
      <w:lang w:val="en-US" w:eastAsia="zh-CN" w:bidi="ar-SA"/>
    </w:rPr>
  </w:style>
  <w:style w:type="character" w:customStyle="1" w:styleId="4004">
    <w:name w:val="段落 Char"/>
    <w:link w:val="1601"/>
    <w:qFormat/>
    <w:uiPriority w:val="0"/>
    <w:rPr>
      <w:kern w:val="2"/>
      <w:sz w:val="24"/>
    </w:rPr>
  </w:style>
  <w:style w:type="character" w:customStyle="1" w:styleId="4005">
    <w:name w:val="信息标题 Char1"/>
    <w:qFormat/>
    <w:uiPriority w:val="99"/>
    <w:rPr>
      <w:rFonts w:ascii="Calibri Light" w:hAnsi="Calibri Light" w:eastAsia="宋体" w:cs="Times New Roman"/>
      <w:sz w:val="24"/>
      <w:szCs w:val="24"/>
      <w:shd w:val="pct20" w:color="auto" w:fill="auto"/>
    </w:rPr>
  </w:style>
  <w:style w:type="character" w:customStyle="1" w:styleId="4006">
    <w:name w:val="正文缩进2字符 Char"/>
    <w:link w:val="4007"/>
    <w:qFormat/>
    <w:uiPriority w:val="0"/>
    <w:rPr>
      <w:sz w:val="24"/>
      <w:szCs w:val="24"/>
    </w:rPr>
  </w:style>
  <w:style w:type="paragraph" w:customStyle="1" w:styleId="4007">
    <w:name w:val="正文缩进2字符"/>
    <w:basedOn w:val="1"/>
    <w:link w:val="4006"/>
    <w:qFormat/>
    <w:uiPriority w:val="0"/>
    <w:pPr>
      <w:adjustRightInd w:val="0"/>
      <w:snapToGrid w:val="0"/>
      <w:spacing w:line="360" w:lineRule="auto"/>
      <w:ind w:firstLine="480" w:firstLineChars="200"/>
    </w:pPr>
    <w:rPr>
      <w:kern w:val="0"/>
      <w:sz w:val="24"/>
    </w:rPr>
  </w:style>
  <w:style w:type="character" w:customStyle="1" w:styleId="4008">
    <w:name w:val="keyword"/>
    <w:qFormat/>
    <w:uiPriority w:val="0"/>
  </w:style>
  <w:style w:type="character" w:customStyle="1" w:styleId="4009">
    <w:name w:val="HTML 地址 字符"/>
    <w:semiHidden/>
    <w:qFormat/>
    <w:uiPriority w:val="99"/>
    <w:rPr>
      <w:rFonts w:ascii="Arial" w:hAnsi="Arial" w:eastAsia="宋体" w:cs="Times New Roman"/>
      <w:i/>
      <w:iCs/>
      <w:sz w:val="24"/>
      <w:szCs w:val="24"/>
    </w:rPr>
  </w:style>
  <w:style w:type="character" w:customStyle="1" w:styleId="4010">
    <w:name w:val="正文（new） Char"/>
    <w:link w:val="2838"/>
    <w:qFormat/>
    <w:uiPriority w:val="0"/>
    <w:rPr>
      <w:rFonts w:ascii="宋体" w:hAnsi="宋体"/>
      <w:kern w:val="2"/>
      <w:sz w:val="24"/>
      <w:szCs w:val="21"/>
    </w:rPr>
  </w:style>
  <w:style w:type="character" w:customStyle="1" w:styleId="4011">
    <w:name w:val="段落 Char1"/>
    <w:qFormat/>
    <w:uiPriority w:val="0"/>
    <w:rPr>
      <w:rFonts w:eastAsia="仿宋_GB2312"/>
      <w:kern w:val="2"/>
      <w:sz w:val="28"/>
      <w:szCs w:val="24"/>
    </w:rPr>
  </w:style>
  <w:style w:type="character" w:customStyle="1" w:styleId="4012">
    <w:name w:val="页脚 字符"/>
    <w:qFormat/>
    <w:uiPriority w:val="99"/>
    <w:rPr>
      <w:kern w:val="2"/>
      <w:sz w:val="18"/>
      <w:szCs w:val="18"/>
    </w:rPr>
  </w:style>
  <w:style w:type="character" w:customStyle="1" w:styleId="4013">
    <w:name w:val="MZ小标题1 Char"/>
    <w:link w:val="4014"/>
    <w:qFormat/>
    <w:uiPriority w:val="0"/>
    <w:rPr>
      <w:rFonts w:ascii="Arial" w:hAnsi="Arial"/>
      <w:kern w:val="2"/>
      <w:sz w:val="24"/>
      <w:szCs w:val="24"/>
    </w:rPr>
  </w:style>
  <w:style w:type="paragraph" w:customStyle="1" w:styleId="4014">
    <w:name w:val="MZ小标题1"/>
    <w:basedOn w:val="1"/>
    <w:link w:val="4013"/>
    <w:qFormat/>
    <w:uiPriority w:val="0"/>
    <w:pPr>
      <w:numPr>
        <w:ilvl w:val="0"/>
        <w:numId w:val="7"/>
      </w:numPr>
      <w:tabs>
        <w:tab w:val="left" w:pos="720"/>
      </w:tabs>
      <w:adjustRightInd w:val="0"/>
      <w:snapToGrid w:val="0"/>
      <w:spacing w:beforeLines="50" w:afterLines="50" w:line="360" w:lineRule="auto"/>
      <w:ind w:firstLine="0"/>
    </w:pPr>
    <w:rPr>
      <w:rFonts w:ascii="Arial" w:hAnsi="Arial"/>
      <w:sz w:val="24"/>
    </w:rPr>
  </w:style>
  <w:style w:type="character" w:customStyle="1" w:styleId="4015">
    <w:name w:val="结束语 Char1"/>
    <w:qFormat/>
    <w:uiPriority w:val="99"/>
    <w:rPr>
      <w:rFonts w:ascii="Arial" w:hAnsi="Arial" w:eastAsia="宋体" w:cs="Times New Roman"/>
      <w:sz w:val="24"/>
      <w:szCs w:val="24"/>
    </w:rPr>
  </w:style>
  <w:style w:type="character" w:customStyle="1" w:styleId="4016">
    <w:name w:val="尾注文本 字符"/>
    <w:semiHidden/>
    <w:qFormat/>
    <w:uiPriority w:val="99"/>
    <w:rPr>
      <w:rFonts w:ascii="Arial" w:hAnsi="Arial" w:eastAsia="宋体" w:cs="Times New Roman"/>
      <w:sz w:val="24"/>
      <w:szCs w:val="24"/>
    </w:rPr>
  </w:style>
  <w:style w:type="character" w:customStyle="1" w:styleId="4017">
    <w:name w:val="文档正文 Char Char Char"/>
    <w:qFormat/>
    <w:uiPriority w:val="0"/>
    <w:rPr>
      <w:rFonts w:ascii="宋体" w:hAnsi="宋体"/>
      <w:spacing w:val="4"/>
      <w:kern w:val="2"/>
      <w:sz w:val="24"/>
    </w:rPr>
  </w:style>
  <w:style w:type="character" w:customStyle="1" w:styleId="4018">
    <w:name w:val="!图表的题注 alt+z Char Char"/>
    <w:semiHidden/>
    <w:qFormat/>
    <w:uiPriority w:val="0"/>
    <w:rPr>
      <w:rFonts w:eastAsia="楷体"/>
      <w:color w:val="000000"/>
    </w:rPr>
  </w:style>
  <w:style w:type="character" w:customStyle="1" w:styleId="4019">
    <w:name w:val="大标题_蓝"/>
    <w:qFormat/>
    <w:uiPriority w:val="0"/>
  </w:style>
  <w:style w:type="character" w:customStyle="1" w:styleId="4020">
    <w:name w:val="图表标注 Char"/>
    <w:link w:val="4021"/>
    <w:qFormat/>
    <w:uiPriority w:val="0"/>
    <w:rPr>
      <w:rFonts w:ascii="Arial" w:hAnsi="Arial" w:eastAsia="黑体" w:cs="Arial"/>
      <w:b/>
    </w:rPr>
  </w:style>
  <w:style w:type="paragraph" w:customStyle="1" w:styleId="4021">
    <w:name w:val="图表标注"/>
    <w:basedOn w:val="22"/>
    <w:link w:val="4020"/>
    <w:qFormat/>
    <w:uiPriority w:val="0"/>
    <w:pPr>
      <w:adjustRightInd w:val="0"/>
      <w:snapToGrid w:val="0"/>
      <w:spacing w:line="360" w:lineRule="auto"/>
      <w:jc w:val="center"/>
    </w:pPr>
    <w:rPr>
      <w:rFonts w:cs="Arial"/>
      <w:b/>
    </w:rPr>
  </w:style>
  <w:style w:type="character" w:customStyle="1" w:styleId="4022">
    <w:name w:val="图下说明 Char"/>
    <w:link w:val="4023"/>
    <w:qFormat/>
    <w:uiPriority w:val="0"/>
    <w:rPr>
      <w:rFonts w:ascii="仿宋" w:hAnsi="仿宋"/>
      <w:color w:val="000000"/>
      <w:sz w:val="21"/>
      <w:szCs w:val="21"/>
    </w:rPr>
  </w:style>
  <w:style w:type="paragraph" w:customStyle="1" w:styleId="4023">
    <w:name w:val="图下说明"/>
    <w:basedOn w:val="1"/>
    <w:next w:val="1"/>
    <w:link w:val="4022"/>
    <w:qFormat/>
    <w:uiPriority w:val="0"/>
    <w:pPr>
      <w:numPr>
        <w:ilvl w:val="0"/>
        <w:numId w:val="8"/>
      </w:numPr>
      <w:adjustRightInd w:val="0"/>
      <w:snapToGrid w:val="0"/>
      <w:spacing w:beforeLines="50" w:afterLines="50" w:line="360" w:lineRule="auto"/>
      <w:ind w:left="0" w:firstLine="0"/>
      <w:jc w:val="center"/>
    </w:pPr>
    <w:rPr>
      <w:rFonts w:ascii="仿宋" w:hAnsi="仿宋"/>
      <w:color w:val="000000"/>
      <w:kern w:val="0"/>
      <w:szCs w:val="21"/>
    </w:rPr>
  </w:style>
  <w:style w:type="character" w:customStyle="1" w:styleId="4024">
    <w:name w:val="font41"/>
    <w:qFormat/>
    <w:uiPriority w:val="0"/>
    <w:rPr>
      <w:rFonts w:hint="eastAsia" w:ascii="宋体" w:hAnsi="宋体" w:eastAsia="宋体" w:cs="宋体"/>
      <w:color w:val="000000"/>
      <w:sz w:val="20"/>
      <w:szCs w:val="20"/>
      <w:u w:val="none"/>
    </w:rPr>
  </w:style>
  <w:style w:type="character" w:customStyle="1" w:styleId="4025">
    <w:name w:val="序号 Char"/>
    <w:link w:val="4026"/>
    <w:qFormat/>
    <w:uiPriority w:val="0"/>
    <w:rPr>
      <w:kern w:val="2"/>
      <w:sz w:val="21"/>
      <w:szCs w:val="22"/>
    </w:rPr>
  </w:style>
  <w:style w:type="paragraph" w:customStyle="1" w:styleId="4026">
    <w:name w:val="序号"/>
    <w:basedOn w:val="4014"/>
    <w:link w:val="4025"/>
    <w:qFormat/>
    <w:uiPriority w:val="0"/>
    <w:pPr>
      <w:numPr>
        <w:numId w:val="0"/>
      </w:numPr>
    </w:pPr>
    <w:rPr>
      <w:rFonts w:ascii="Times New Roman" w:hAnsi="Times New Roman"/>
      <w:sz w:val="21"/>
      <w:szCs w:val="22"/>
    </w:rPr>
  </w:style>
  <w:style w:type="character" w:customStyle="1" w:styleId="4027">
    <w:name w:val="网格表 6 彩色1"/>
    <w:qFormat/>
    <w:uiPriority w:val="19"/>
    <w:rPr>
      <w:i/>
      <w:iCs/>
      <w:color w:val="404040"/>
    </w:rPr>
  </w:style>
  <w:style w:type="character" w:customStyle="1" w:styleId="4028">
    <w:name w:val="cs正文 Char"/>
    <w:link w:val="4029"/>
    <w:qFormat/>
    <w:uiPriority w:val="0"/>
    <w:rPr>
      <w:color w:val="000000"/>
      <w:sz w:val="24"/>
      <w:szCs w:val="24"/>
    </w:rPr>
  </w:style>
  <w:style w:type="paragraph" w:customStyle="1" w:styleId="4029">
    <w:name w:val="cs正文"/>
    <w:basedOn w:val="1"/>
    <w:link w:val="4028"/>
    <w:qFormat/>
    <w:uiPriority w:val="0"/>
    <w:pPr>
      <w:adjustRightInd w:val="0"/>
      <w:snapToGrid w:val="0"/>
      <w:spacing w:line="360" w:lineRule="auto"/>
      <w:ind w:firstLine="438" w:firstLineChars="200"/>
    </w:pPr>
    <w:rPr>
      <w:color w:val="000000"/>
      <w:kern w:val="0"/>
      <w:sz w:val="24"/>
    </w:rPr>
  </w:style>
  <w:style w:type="character" w:customStyle="1" w:styleId="4030">
    <w:name w:val="C503-表格内容左对齐 Char"/>
    <w:link w:val="4031"/>
    <w:qFormat/>
    <w:uiPriority w:val="0"/>
  </w:style>
  <w:style w:type="paragraph" w:customStyle="1" w:styleId="4031">
    <w:name w:val="C503-表格内容左对齐"/>
    <w:basedOn w:val="1"/>
    <w:link w:val="4030"/>
    <w:qFormat/>
    <w:uiPriority w:val="0"/>
    <w:pPr>
      <w:adjustRightInd w:val="0"/>
      <w:snapToGrid w:val="0"/>
      <w:spacing w:beforeLines="20" w:afterLines="20"/>
    </w:pPr>
    <w:rPr>
      <w:kern w:val="0"/>
      <w:sz w:val="20"/>
      <w:szCs w:val="20"/>
    </w:rPr>
  </w:style>
  <w:style w:type="character" w:customStyle="1" w:styleId="4032">
    <w:name w:val="标准段落正文 Char1"/>
    <w:link w:val="4033"/>
    <w:qFormat/>
    <w:uiPriority w:val="0"/>
    <w:rPr>
      <w:rFonts w:ascii="宋体" w:hAnsi="宋体"/>
      <w:color w:val="000000"/>
      <w:sz w:val="24"/>
      <w:szCs w:val="24"/>
    </w:rPr>
  </w:style>
  <w:style w:type="paragraph" w:customStyle="1" w:styleId="4033">
    <w:name w:val="标准段落正文"/>
    <w:basedOn w:val="1"/>
    <w:link w:val="4032"/>
    <w:qFormat/>
    <w:uiPriority w:val="0"/>
    <w:pPr>
      <w:adjustRightInd w:val="0"/>
      <w:snapToGrid w:val="0"/>
      <w:spacing w:beforeLines="50" w:afterLines="50" w:line="360" w:lineRule="auto"/>
      <w:ind w:firstLine="480" w:firstLineChars="200"/>
      <w:jc w:val="left"/>
    </w:pPr>
    <w:rPr>
      <w:rFonts w:ascii="宋体" w:hAnsi="宋体"/>
      <w:color w:val="000000"/>
      <w:kern w:val="0"/>
      <w:sz w:val="24"/>
    </w:rPr>
  </w:style>
  <w:style w:type="character" w:customStyle="1" w:styleId="4034">
    <w:name w:val="信息标题 字符"/>
    <w:semiHidden/>
    <w:qFormat/>
    <w:uiPriority w:val="99"/>
    <w:rPr>
      <w:rFonts w:ascii="Calibri Light" w:hAnsi="Calibri Light" w:eastAsia="宋体" w:cs="Times New Roman"/>
      <w:sz w:val="24"/>
      <w:szCs w:val="24"/>
      <w:shd w:val="pct20" w:color="auto" w:fill="auto"/>
    </w:rPr>
  </w:style>
  <w:style w:type="character" w:customStyle="1" w:styleId="4035">
    <w:name w:val="标书正文 Char"/>
    <w:link w:val="1576"/>
    <w:qFormat/>
    <w:locked/>
    <w:uiPriority w:val="0"/>
    <w:rPr>
      <w:rFonts w:ascii="黑体" w:eastAsia="仿宋"/>
      <w:sz w:val="24"/>
    </w:rPr>
  </w:style>
  <w:style w:type="character" w:customStyle="1" w:styleId="4036">
    <w:name w:val="正文（标书） Char"/>
    <w:link w:val="4037"/>
    <w:qFormat/>
    <w:uiPriority w:val="0"/>
    <w:rPr>
      <w:sz w:val="24"/>
    </w:rPr>
  </w:style>
  <w:style w:type="paragraph" w:customStyle="1" w:styleId="4037">
    <w:name w:val="正文（标书）"/>
    <w:basedOn w:val="1"/>
    <w:link w:val="4036"/>
    <w:qFormat/>
    <w:uiPriority w:val="0"/>
    <w:pPr>
      <w:widowControl/>
      <w:adjustRightInd w:val="0"/>
      <w:snapToGrid w:val="0"/>
      <w:spacing w:line="360" w:lineRule="auto"/>
      <w:ind w:firstLine="420"/>
      <w:jc w:val="left"/>
    </w:pPr>
    <w:rPr>
      <w:kern w:val="0"/>
      <w:sz w:val="24"/>
      <w:szCs w:val="20"/>
    </w:rPr>
  </w:style>
  <w:style w:type="character" w:customStyle="1" w:styleId="4038">
    <w:name w:val="xref"/>
    <w:qFormat/>
    <w:uiPriority w:val="0"/>
  </w:style>
  <w:style w:type="character" w:customStyle="1" w:styleId="4039">
    <w:name w:val="文档正文 Char2"/>
    <w:qFormat/>
    <w:uiPriority w:val="0"/>
    <w:rPr>
      <w:rFonts w:ascii="Times New Roman" w:hAnsi="Times New Roman" w:eastAsia="宋体" w:cs="Times New Roman"/>
      <w:spacing w:val="4"/>
      <w:kern w:val="0"/>
      <w:sz w:val="24"/>
      <w:szCs w:val="20"/>
    </w:rPr>
  </w:style>
  <w:style w:type="character" w:customStyle="1" w:styleId="4040">
    <w:name w:val="B3 Char"/>
    <w:link w:val="4041"/>
    <w:qFormat/>
    <w:uiPriority w:val="99"/>
    <w:rPr>
      <w:rFonts w:ascii="Arial" w:hAnsi="Arial" w:cs="Arial"/>
      <w:b/>
      <w:bCs/>
      <w:sz w:val="36"/>
      <w:szCs w:val="28"/>
    </w:rPr>
  </w:style>
  <w:style w:type="paragraph" w:customStyle="1" w:styleId="4041">
    <w:name w:val="B3"/>
    <w:basedOn w:val="4"/>
    <w:link w:val="4040"/>
    <w:qFormat/>
    <w:uiPriority w:val="99"/>
    <w:pPr>
      <w:keepNext w:val="0"/>
      <w:tabs>
        <w:tab w:val="left" w:pos="284"/>
      </w:tabs>
      <w:adjustRightInd w:val="0"/>
      <w:snapToGrid w:val="0"/>
      <w:spacing w:line="240" w:lineRule="auto"/>
      <w:ind w:left="794" w:hanging="794"/>
      <w:jc w:val="left"/>
      <w:textAlignment w:val="baseline"/>
    </w:pPr>
    <w:rPr>
      <w:rFonts w:cs="Arial"/>
      <w:kern w:val="0"/>
      <w:sz w:val="36"/>
      <w:szCs w:val="28"/>
    </w:rPr>
  </w:style>
  <w:style w:type="character" w:customStyle="1" w:styleId="4042">
    <w:name w:val="签名 字符"/>
    <w:semiHidden/>
    <w:qFormat/>
    <w:uiPriority w:val="99"/>
    <w:rPr>
      <w:rFonts w:ascii="Arial" w:hAnsi="Arial" w:eastAsia="宋体" w:cs="Times New Roman"/>
      <w:sz w:val="24"/>
      <w:szCs w:val="24"/>
    </w:rPr>
  </w:style>
  <w:style w:type="character" w:customStyle="1" w:styleId="4043">
    <w:name w:val="short_text"/>
    <w:qFormat/>
    <w:uiPriority w:val="0"/>
  </w:style>
  <w:style w:type="character" w:customStyle="1" w:styleId="4044">
    <w:name w:val="正文ql Char"/>
    <w:link w:val="4045"/>
    <w:qFormat/>
    <w:uiPriority w:val="0"/>
    <w:rPr>
      <w:rFonts w:ascii="宋体" w:hAnsi="宋体"/>
      <w:color w:val="000000"/>
      <w:sz w:val="24"/>
      <w:szCs w:val="24"/>
    </w:rPr>
  </w:style>
  <w:style w:type="paragraph" w:customStyle="1" w:styleId="4045">
    <w:name w:val="正文ql"/>
    <w:basedOn w:val="1"/>
    <w:link w:val="4044"/>
    <w:qFormat/>
    <w:uiPriority w:val="0"/>
    <w:pPr>
      <w:adjustRightInd w:val="0"/>
      <w:snapToGrid w:val="0"/>
      <w:spacing w:line="360" w:lineRule="auto"/>
      <w:ind w:firstLine="480" w:firstLineChars="200"/>
    </w:pPr>
    <w:rPr>
      <w:rFonts w:ascii="宋体" w:hAnsi="宋体"/>
      <w:color w:val="000000"/>
      <w:kern w:val="0"/>
      <w:sz w:val="24"/>
    </w:rPr>
  </w:style>
  <w:style w:type="character" w:customStyle="1" w:styleId="4046">
    <w:name w:val="正文文本 3 字符"/>
    <w:qFormat/>
    <w:uiPriority w:val="0"/>
    <w:rPr>
      <w:rFonts w:ascii="Arial" w:hAnsi="Arial" w:eastAsia="宋体" w:cs="Times New Roman"/>
      <w:sz w:val="16"/>
      <w:szCs w:val="16"/>
    </w:rPr>
  </w:style>
  <w:style w:type="character" w:customStyle="1" w:styleId="4047">
    <w:name w:val="图片居中 Char"/>
    <w:link w:val="2985"/>
    <w:qFormat/>
    <w:uiPriority w:val="0"/>
    <w:rPr>
      <w:rFonts w:ascii="宋体" w:hAnsi="宋体"/>
      <w:kern w:val="24"/>
      <w:sz w:val="21"/>
      <w:szCs w:val="24"/>
    </w:rPr>
  </w:style>
  <w:style w:type="character" w:customStyle="1" w:styleId="4048">
    <w:name w:val="C503-字母列项 Char"/>
    <w:link w:val="4049"/>
    <w:qFormat/>
    <w:uiPriority w:val="0"/>
    <w:rPr>
      <w:sz w:val="24"/>
      <w:szCs w:val="24"/>
    </w:rPr>
  </w:style>
  <w:style w:type="paragraph" w:customStyle="1" w:styleId="4049">
    <w:name w:val="C503-字母列项"/>
    <w:basedOn w:val="1"/>
    <w:link w:val="4048"/>
    <w:qFormat/>
    <w:uiPriority w:val="0"/>
    <w:pPr>
      <w:tabs>
        <w:tab w:val="left" w:pos="0"/>
      </w:tabs>
      <w:adjustRightInd w:val="0"/>
      <w:snapToGrid w:val="0"/>
      <w:spacing w:line="360" w:lineRule="auto"/>
      <w:ind w:left="1271" w:hanging="420"/>
    </w:pPr>
    <w:rPr>
      <w:kern w:val="0"/>
      <w:sz w:val="24"/>
    </w:rPr>
  </w:style>
  <w:style w:type="character" w:customStyle="1" w:styleId="4050">
    <w:name w:val="正文-列表 Char"/>
    <w:link w:val="4051"/>
    <w:qFormat/>
    <w:uiPriority w:val="0"/>
    <w:rPr>
      <w:color w:val="FF0000"/>
      <w:sz w:val="24"/>
      <w:szCs w:val="24"/>
    </w:rPr>
  </w:style>
  <w:style w:type="paragraph" w:customStyle="1" w:styleId="4051">
    <w:name w:val="正文-列表"/>
    <w:basedOn w:val="1"/>
    <w:link w:val="4050"/>
    <w:qFormat/>
    <w:uiPriority w:val="0"/>
    <w:pPr>
      <w:adjustRightInd w:val="0"/>
      <w:snapToGrid w:val="0"/>
      <w:ind w:left="822" w:hanging="340"/>
    </w:pPr>
    <w:rPr>
      <w:color w:val="FF0000"/>
      <w:kern w:val="0"/>
      <w:sz w:val="24"/>
    </w:rPr>
  </w:style>
  <w:style w:type="character" w:customStyle="1" w:styleId="4052">
    <w:name w:val="纯文本 Char3"/>
    <w:qFormat/>
    <w:uiPriority w:val="0"/>
    <w:rPr>
      <w:rFonts w:ascii="宋体" w:hAnsi="Courier New" w:eastAsia="宋体" w:cs="Times New Roman"/>
      <w:kern w:val="0"/>
      <w:sz w:val="28"/>
      <w:szCs w:val="20"/>
    </w:rPr>
  </w:style>
  <w:style w:type="character" w:customStyle="1" w:styleId="4053">
    <w:name w:val="font131"/>
    <w:qFormat/>
    <w:uiPriority w:val="0"/>
    <w:rPr>
      <w:rFonts w:hint="eastAsia" w:ascii="宋体" w:hAnsi="宋体" w:eastAsia="宋体" w:cs="宋体"/>
      <w:color w:val="000000"/>
      <w:sz w:val="20"/>
      <w:szCs w:val="20"/>
      <w:u w:val="none"/>
    </w:rPr>
  </w:style>
  <w:style w:type="character" w:customStyle="1" w:styleId="4054">
    <w:name w:val="中等深浅网格 2 - 着色 2 字符2"/>
    <w:link w:val="4055"/>
    <w:qFormat/>
    <w:uiPriority w:val="29"/>
    <w:rPr>
      <w:i/>
      <w:iCs/>
      <w:color w:val="000000"/>
      <w:sz w:val="24"/>
    </w:rPr>
  </w:style>
  <w:style w:type="paragraph" w:customStyle="1" w:styleId="4055">
    <w:name w:val="中等深浅网格 2 - 着色 21"/>
    <w:basedOn w:val="1"/>
    <w:next w:val="1"/>
    <w:link w:val="4054"/>
    <w:qFormat/>
    <w:uiPriority w:val="29"/>
    <w:pPr>
      <w:widowControl/>
      <w:adjustRightInd w:val="0"/>
      <w:snapToGrid w:val="0"/>
      <w:spacing w:before="160" w:line="360" w:lineRule="auto"/>
      <w:ind w:left="720" w:right="720"/>
      <w:jc w:val="left"/>
    </w:pPr>
    <w:rPr>
      <w:i/>
      <w:iCs/>
      <w:color w:val="000000"/>
      <w:kern w:val="0"/>
      <w:sz w:val="24"/>
      <w:szCs w:val="20"/>
    </w:rPr>
  </w:style>
  <w:style w:type="character" w:customStyle="1" w:styleId="4056">
    <w:name w:val="myp111"/>
    <w:qFormat/>
    <w:uiPriority w:val="0"/>
  </w:style>
  <w:style w:type="character" w:customStyle="1" w:styleId="4057">
    <w:name w:val="宏文本 Char1"/>
    <w:qFormat/>
    <w:uiPriority w:val="99"/>
    <w:rPr>
      <w:rFonts w:ascii="Courier New" w:hAnsi="Courier New" w:eastAsia="宋体" w:cs="Courier New"/>
      <w:sz w:val="24"/>
      <w:szCs w:val="24"/>
    </w:rPr>
  </w:style>
  <w:style w:type="character" w:customStyle="1" w:styleId="4058">
    <w:name w:val="网格表 2 - 着色 11"/>
    <w:qFormat/>
    <w:uiPriority w:val="32"/>
    <w:rPr>
      <w:b/>
      <w:bCs/>
      <w:smallCaps/>
      <w:u w:val="single"/>
    </w:rPr>
  </w:style>
  <w:style w:type="character" w:customStyle="1" w:styleId="4059">
    <w:name w:val="tabtext"/>
    <w:qFormat/>
    <w:uiPriority w:val="0"/>
  </w:style>
  <w:style w:type="character" w:customStyle="1" w:styleId="4060">
    <w:name w:val="正文1111 Char"/>
    <w:link w:val="4061"/>
    <w:qFormat/>
    <w:uiPriority w:val="0"/>
    <w:rPr>
      <w:rFonts w:ascii="宋体" w:hAnsi="宋体"/>
      <w:spacing w:val="8"/>
      <w:sz w:val="24"/>
      <w:szCs w:val="24"/>
    </w:rPr>
  </w:style>
  <w:style w:type="paragraph" w:customStyle="1" w:styleId="4061">
    <w:name w:val="正文1111"/>
    <w:basedOn w:val="1"/>
    <w:link w:val="4060"/>
    <w:qFormat/>
    <w:uiPriority w:val="0"/>
    <w:pPr>
      <w:adjustRightInd w:val="0"/>
      <w:snapToGrid w:val="0"/>
      <w:spacing w:line="360" w:lineRule="auto"/>
      <w:ind w:firstLine="512" w:firstLineChars="200"/>
    </w:pPr>
    <w:rPr>
      <w:rFonts w:ascii="宋体" w:hAnsi="宋体"/>
      <w:spacing w:val="8"/>
      <w:kern w:val="0"/>
      <w:sz w:val="24"/>
    </w:rPr>
  </w:style>
  <w:style w:type="character" w:customStyle="1" w:styleId="4062">
    <w:name w:val="font111"/>
    <w:qFormat/>
    <w:uiPriority w:val="0"/>
    <w:rPr>
      <w:rFonts w:ascii="Arial" w:hAnsi="Arial" w:cs="Arial"/>
      <w:color w:val="000000"/>
      <w:sz w:val="20"/>
      <w:szCs w:val="20"/>
      <w:u w:val="none"/>
    </w:rPr>
  </w:style>
  <w:style w:type="character" w:customStyle="1" w:styleId="4063">
    <w:name w:val="电子邮件签名 字符"/>
    <w:semiHidden/>
    <w:qFormat/>
    <w:uiPriority w:val="99"/>
    <w:rPr>
      <w:rFonts w:ascii="Arial" w:hAnsi="Arial" w:eastAsia="宋体" w:cs="Times New Roman"/>
      <w:sz w:val="24"/>
      <w:szCs w:val="24"/>
    </w:rPr>
  </w:style>
  <w:style w:type="character" w:customStyle="1" w:styleId="4064">
    <w:name w:val="1Pic Char"/>
    <w:link w:val="4065"/>
    <w:qFormat/>
    <w:uiPriority w:val="0"/>
    <w:rPr>
      <w:sz w:val="24"/>
      <w:szCs w:val="24"/>
    </w:rPr>
  </w:style>
  <w:style w:type="paragraph" w:customStyle="1" w:styleId="4065">
    <w:name w:val="1Pic"/>
    <w:basedOn w:val="1"/>
    <w:next w:val="1"/>
    <w:link w:val="4064"/>
    <w:qFormat/>
    <w:uiPriority w:val="0"/>
    <w:pPr>
      <w:adjustRightInd w:val="0"/>
      <w:snapToGrid w:val="0"/>
      <w:spacing w:beforeLines="50" w:afterLines="50" w:line="360" w:lineRule="auto"/>
      <w:jc w:val="center"/>
    </w:pPr>
    <w:rPr>
      <w:kern w:val="0"/>
      <w:sz w:val="24"/>
    </w:rPr>
  </w:style>
  <w:style w:type="character" w:customStyle="1" w:styleId="4066">
    <w:name w:val="宏文本 字符"/>
    <w:semiHidden/>
    <w:qFormat/>
    <w:uiPriority w:val="99"/>
    <w:rPr>
      <w:rFonts w:ascii="Courier New" w:hAnsi="Courier New" w:eastAsia="宋体" w:cs="Courier New"/>
      <w:sz w:val="24"/>
      <w:szCs w:val="24"/>
    </w:rPr>
  </w:style>
  <w:style w:type="character" w:customStyle="1" w:styleId="4067">
    <w:name w:val="页眉 字符"/>
    <w:qFormat/>
    <w:uiPriority w:val="99"/>
    <w:rPr>
      <w:kern w:val="2"/>
      <w:sz w:val="18"/>
      <w:szCs w:val="18"/>
    </w:rPr>
  </w:style>
  <w:style w:type="character" w:customStyle="1" w:styleId="4068">
    <w:name w:val="电子邮件签名 Char1"/>
    <w:qFormat/>
    <w:uiPriority w:val="99"/>
    <w:rPr>
      <w:rFonts w:ascii="Arial" w:hAnsi="Arial" w:eastAsia="宋体" w:cs="Times New Roman"/>
      <w:sz w:val="24"/>
      <w:szCs w:val="24"/>
    </w:rPr>
  </w:style>
  <w:style w:type="character" w:customStyle="1" w:styleId="4069">
    <w:name w:val="样式 首行缩进:  2.25 字符 Char"/>
    <w:link w:val="4070"/>
    <w:qFormat/>
    <w:locked/>
    <w:uiPriority w:val="0"/>
    <w:rPr>
      <w:rFonts w:ascii="Arial" w:hAnsi="Arial"/>
      <w:sz w:val="24"/>
    </w:rPr>
  </w:style>
  <w:style w:type="paragraph" w:customStyle="1" w:styleId="4070">
    <w:name w:val="样式 首行缩进:  2.25 字符"/>
    <w:basedOn w:val="1"/>
    <w:link w:val="4069"/>
    <w:qFormat/>
    <w:uiPriority w:val="0"/>
    <w:pPr>
      <w:adjustRightInd w:val="0"/>
      <w:snapToGrid w:val="0"/>
      <w:spacing w:line="360" w:lineRule="auto"/>
      <w:ind w:firstLine="225" w:firstLineChars="225"/>
    </w:pPr>
    <w:rPr>
      <w:rFonts w:ascii="Arial" w:hAnsi="Arial"/>
      <w:kern w:val="0"/>
      <w:sz w:val="24"/>
      <w:szCs w:val="20"/>
    </w:rPr>
  </w:style>
  <w:style w:type="character" w:customStyle="1" w:styleId="4071">
    <w:name w:val="C503-图样式 Char"/>
    <w:link w:val="4072"/>
    <w:qFormat/>
    <w:uiPriority w:val="0"/>
    <w:rPr>
      <w:szCs w:val="24"/>
    </w:rPr>
  </w:style>
  <w:style w:type="paragraph" w:customStyle="1" w:styleId="4072">
    <w:name w:val="C503-图样式"/>
    <w:basedOn w:val="1"/>
    <w:next w:val="1"/>
    <w:link w:val="4071"/>
    <w:qFormat/>
    <w:uiPriority w:val="0"/>
    <w:pPr>
      <w:adjustRightInd w:val="0"/>
      <w:snapToGrid w:val="0"/>
      <w:spacing w:line="360" w:lineRule="auto"/>
      <w:jc w:val="center"/>
    </w:pPr>
    <w:rPr>
      <w:kern w:val="0"/>
      <w:sz w:val="20"/>
    </w:rPr>
  </w:style>
  <w:style w:type="character" w:customStyle="1" w:styleId="4073">
    <w:name w:val="B4 Char"/>
    <w:link w:val="4074"/>
    <w:qFormat/>
    <w:uiPriority w:val="99"/>
    <w:rPr>
      <w:rFonts w:ascii="Arial" w:hAnsi="Arial" w:eastAsia="黑体"/>
      <w:b/>
      <w:color w:val="000000"/>
      <w:kern w:val="2"/>
      <w:sz w:val="32"/>
      <w:szCs w:val="32"/>
    </w:rPr>
  </w:style>
  <w:style w:type="paragraph" w:customStyle="1" w:styleId="4074">
    <w:name w:val="B4"/>
    <w:basedOn w:val="5"/>
    <w:link w:val="4073"/>
    <w:qFormat/>
    <w:uiPriority w:val="99"/>
    <w:pPr>
      <w:keepNext w:val="0"/>
      <w:numPr>
        <w:ilvl w:val="2"/>
        <w:numId w:val="9"/>
      </w:numPr>
      <w:tabs>
        <w:tab w:val="left" w:pos="1430"/>
      </w:tabs>
      <w:adjustRightInd w:val="0"/>
      <w:snapToGrid w:val="0"/>
      <w:spacing w:before="0" w:after="120" w:line="360" w:lineRule="auto"/>
      <w:jc w:val="left"/>
    </w:pPr>
    <w:rPr>
      <w:rFonts w:ascii="Arial" w:hAnsi="Arial" w:eastAsia="黑体"/>
      <w:bCs w:val="0"/>
      <w:color w:val="000000"/>
    </w:rPr>
  </w:style>
  <w:style w:type="character" w:customStyle="1" w:styleId="4075">
    <w:name w:val="小标题3 Char"/>
    <w:link w:val="2841"/>
    <w:qFormat/>
    <w:locked/>
    <w:uiPriority w:val="0"/>
    <w:rPr>
      <w:rFonts w:ascii="宋体" w:hAnsi="宋体"/>
      <w:kern w:val="2"/>
      <w:sz w:val="24"/>
      <w:szCs w:val="21"/>
    </w:rPr>
  </w:style>
  <w:style w:type="character" w:customStyle="1" w:styleId="4076">
    <w:name w:val="注释标题 字符"/>
    <w:semiHidden/>
    <w:qFormat/>
    <w:uiPriority w:val="99"/>
    <w:rPr>
      <w:rFonts w:ascii="Arial" w:hAnsi="Arial" w:eastAsia="宋体" w:cs="Times New Roman"/>
      <w:sz w:val="24"/>
      <w:szCs w:val="24"/>
    </w:rPr>
  </w:style>
  <w:style w:type="character" w:customStyle="1" w:styleId="4077">
    <w:name w:val="font121"/>
    <w:qFormat/>
    <w:uiPriority w:val="0"/>
    <w:rPr>
      <w:rFonts w:ascii="Arial" w:hAnsi="Arial" w:cs="Arial"/>
      <w:color w:val="FF0000"/>
      <w:sz w:val="20"/>
      <w:szCs w:val="20"/>
      <w:u w:val="none"/>
    </w:rPr>
  </w:style>
  <w:style w:type="character" w:customStyle="1" w:styleId="4078">
    <w:name w:val="font81"/>
    <w:qFormat/>
    <w:uiPriority w:val="0"/>
    <w:rPr>
      <w:rFonts w:ascii="Arial" w:hAnsi="Arial" w:cs="Arial"/>
      <w:color w:val="000000"/>
      <w:sz w:val="20"/>
      <w:szCs w:val="20"/>
      <w:u w:val="none"/>
    </w:rPr>
  </w:style>
  <w:style w:type="character" w:customStyle="1" w:styleId="4079">
    <w:name w:val="font91"/>
    <w:qFormat/>
    <w:uiPriority w:val="0"/>
    <w:rPr>
      <w:rFonts w:ascii="Arial" w:hAnsi="Arial" w:cs="Arial"/>
      <w:color w:val="FF0000"/>
      <w:sz w:val="20"/>
      <w:szCs w:val="20"/>
      <w:u w:val="none"/>
    </w:rPr>
  </w:style>
  <w:style w:type="character" w:customStyle="1" w:styleId="4080">
    <w:name w:val="hps"/>
    <w:qFormat/>
    <w:uiPriority w:val="0"/>
  </w:style>
  <w:style w:type="character" w:customStyle="1" w:styleId="4081">
    <w:name w:val="中等深浅网格 3 - 着色 2 字符2"/>
    <w:link w:val="4082"/>
    <w:qFormat/>
    <w:uiPriority w:val="30"/>
    <w:rPr>
      <w:color w:val="000000"/>
      <w:sz w:val="24"/>
      <w:shd w:val="clear" w:color="auto" w:fill="F2F2F2"/>
    </w:rPr>
  </w:style>
  <w:style w:type="paragraph" w:customStyle="1" w:styleId="4082">
    <w:name w:val="中等深浅网格 3 - 着色 21"/>
    <w:basedOn w:val="1"/>
    <w:next w:val="1"/>
    <w:link w:val="4081"/>
    <w:qFormat/>
    <w:uiPriority w:val="30"/>
    <w:pPr>
      <w:widowControl/>
      <w:pBdr>
        <w:top w:val="single" w:color="F2F2F2" w:sz="24" w:space="1"/>
        <w:bottom w:val="single" w:color="F2F2F2" w:sz="24" w:space="1"/>
      </w:pBdr>
      <w:shd w:val="clear" w:color="auto" w:fill="F2F2F2"/>
      <w:adjustRightInd w:val="0"/>
      <w:snapToGrid w:val="0"/>
      <w:spacing w:before="240" w:after="240" w:line="360" w:lineRule="auto"/>
      <w:ind w:left="936" w:right="936"/>
      <w:jc w:val="center"/>
    </w:pPr>
    <w:rPr>
      <w:color w:val="000000"/>
      <w:kern w:val="0"/>
      <w:sz w:val="24"/>
      <w:szCs w:val="20"/>
    </w:rPr>
  </w:style>
  <w:style w:type="character" w:customStyle="1" w:styleId="4083">
    <w:name w:val="样式 正文缩进 + 首行缩进:  2 字符 Char Char"/>
    <w:qFormat/>
    <w:uiPriority w:val="0"/>
    <w:rPr>
      <w:rFonts w:ascii="宋体" w:hAnsi="Calibri" w:cs="Mangal"/>
      <w:sz w:val="24"/>
      <w:lang w:bidi="hi-IN"/>
    </w:rPr>
  </w:style>
  <w:style w:type="character" w:customStyle="1" w:styleId="4084">
    <w:name w:val="p141"/>
    <w:qFormat/>
    <w:uiPriority w:val="0"/>
    <w:rPr>
      <w:color w:val="333333"/>
      <w:sz w:val="21"/>
      <w:szCs w:val="21"/>
    </w:rPr>
  </w:style>
  <w:style w:type="character" w:customStyle="1" w:styleId="4085">
    <w:name w:val="SOW正文 Char"/>
    <w:link w:val="4086"/>
    <w:qFormat/>
    <w:locked/>
    <w:uiPriority w:val="0"/>
    <w:rPr>
      <w:sz w:val="24"/>
    </w:rPr>
  </w:style>
  <w:style w:type="paragraph" w:customStyle="1" w:styleId="4086">
    <w:name w:val="SOW正文"/>
    <w:basedOn w:val="1"/>
    <w:link w:val="4085"/>
    <w:qFormat/>
    <w:uiPriority w:val="0"/>
    <w:pPr>
      <w:adjustRightInd w:val="0"/>
      <w:snapToGrid w:val="0"/>
      <w:spacing w:line="400" w:lineRule="exact"/>
      <w:ind w:firstLine="425"/>
    </w:pPr>
    <w:rPr>
      <w:kern w:val="0"/>
      <w:sz w:val="24"/>
      <w:szCs w:val="20"/>
    </w:rPr>
  </w:style>
  <w:style w:type="character" w:customStyle="1" w:styleId="4087">
    <w:name w:val="--段落 Char"/>
    <w:link w:val="4088"/>
    <w:qFormat/>
    <w:uiPriority w:val="0"/>
    <w:rPr>
      <w:rFonts w:ascii="宋体" w:hAnsi="宋体"/>
      <w:color w:val="000000"/>
      <w:sz w:val="24"/>
      <w:szCs w:val="24"/>
    </w:rPr>
  </w:style>
  <w:style w:type="paragraph" w:customStyle="1" w:styleId="4088">
    <w:name w:val="--段落"/>
    <w:basedOn w:val="1"/>
    <w:link w:val="4087"/>
    <w:qFormat/>
    <w:uiPriority w:val="0"/>
    <w:pPr>
      <w:adjustRightInd w:val="0"/>
      <w:snapToGrid w:val="0"/>
      <w:spacing w:line="360" w:lineRule="auto"/>
    </w:pPr>
    <w:rPr>
      <w:rFonts w:ascii="宋体" w:hAnsi="宋体"/>
      <w:color w:val="000000"/>
      <w:kern w:val="0"/>
      <w:sz w:val="24"/>
    </w:rPr>
  </w:style>
  <w:style w:type="paragraph" w:customStyle="1" w:styleId="4089">
    <w:name w:val="TOC 标题4"/>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4090">
    <w:name w:val="TOC 标题5"/>
    <w:basedOn w:val="3"/>
    <w:next w:val="1"/>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C825903-4ABD-4DF1-87B4-7161861A2AA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84</Pages>
  <Words>11089</Words>
  <Characters>11971</Characters>
  <Lines>105</Lines>
  <Paragraphs>120</Paragraphs>
  <TotalTime>1</TotalTime>
  <ScaleCrop>false</ScaleCrop>
  <LinksUpToDate>false</LinksUpToDate>
  <CharactersWithSpaces>12239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2023-06-20T13:59:00Z</dcterms:created>
  <dc:creator>张庆军</dc:creator>
  <cp:lastModifiedBy>Monster</cp:lastModifiedBy>
  <cp:lastPrinted>2025-06-24T04:19:00Z</cp:lastPrinted>
  <dcterms:modified xsi:type="dcterms:W3CDTF">2025-07-11T07:56:50Z</dcterms:modified>
  <dc:title>郴州市铁路口岸场地运行管理及维护服务项目政府采购</dc:title>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C085DE15639D4BE0AF91515B07B999D4_13</vt:lpwstr>
  </property>
  <property fmtid="{D5CDD505-2E9C-101B-9397-08002B2CF9AE}" pid="4" name="KSOTemplateDocerSaveRecord">
    <vt:lpwstr>eyJoZGlkIjoiOWJhOTFlOGIwOGY0MmNmOGFmOGVmMzAwYTBiNmFmNDIiLCJ1c2VySWQiOiI2MzY5NTI5OTQifQ==</vt:lpwstr>
  </property>
</Properties>
</file>