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8CB7F3">
      <w:pPr>
        <w:jc w:val="center"/>
        <w:rPr>
          <w:rFonts w:asciiTheme="minorEastAsia" w:hAnsiTheme="minorEastAsia"/>
          <w:sz w:val="48"/>
          <w:szCs w:val="48"/>
        </w:rPr>
      </w:pPr>
      <w:bookmarkStart w:id="0" w:name="_Toc28359022"/>
      <w:bookmarkStart w:id="1" w:name="_Toc35393809"/>
      <w:r>
        <w:rPr>
          <w:rFonts w:hint="eastAsia" w:asciiTheme="minorEastAsia" w:hAnsiTheme="minorEastAsia"/>
          <w:sz w:val="48"/>
          <w:szCs w:val="48"/>
        </w:rPr>
        <w:t>成交结果公告</w:t>
      </w:r>
      <w:bookmarkEnd w:id="0"/>
      <w:bookmarkEnd w:id="1"/>
    </w:p>
    <w:p w14:paraId="6EF8BEA5">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一、项目编号：HHZC2026-G3-00789-HHQX-0001</w:t>
      </w:r>
    </w:p>
    <w:p w14:paraId="3305C3F5">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二、项目名称：开远市民政局政府购买社会救助服务项目</w:t>
      </w:r>
    </w:p>
    <w:p w14:paraId="42EF3814">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三、成交信息</w:t>
      </w:r>
    </w:p>
    <w:p w14:paraId="543A2266">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供应商名称：开远市银杏社会工作服务中心</w:t>
      </w:r>
    </w:p>
    <w:p w14:paraId="6B1222D7">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供应商地址：云南省红河州开远市灵泉东路271号4幢3楼</w:t>
      </w:r>
    </w:p>
    <w:p w14:paraId="01E47E64">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成交金额：1760000.00元，大写：壹佰柒拾陆万元整</w:t>
      </w:r>
    </w:p>
    <w:p w14:paraId="0A84BE52">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四、主要标的信息</w:t>
      </w:r>
    </w:p>
    <w:tbl>
      <w:tblPr>
        <w:tblStyle w:val="13"/>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60"/>
      </w:tblGrid>
      <w:tr w14:paraId="12AB8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9360" w:type="dxa"/>
            <w:vAlign w:val="center"/>
          </w:tcPr>
          <w:p w14:paraId="32F91715">
            <w:pPr>
              <w:keepNext w:val="0"/>
              <w:keepLines w:val="0"/>
              <w:pageBreakBefore w:val="0"/>
              <w:widowControl w:val="0"/>
              <w:kinsoku/>
              <w:wordWrap/>
              <w:overflowPunct/>
              <w:topLinePunct w:val="0"/>
              <w:autoSpaceDE/>
              <w:autoSpaceDN/>
              <w:bidi w:val="0"/>
              <w:adjustRightInd/>
              <w:snapToGrid/>
              <w:spacing w:line="350" w:lineRule="exact"/>
              <w:ind w:left="0" w:leftChars="0" w:firstLine="0" w:firstLineChars="0"/>
              <w:jc w:val="center"/>
              <w:textAlignment w:val="auto"/>
              <w:outlineLvl w:val="9"/>
              <w:rPr>
                <w:rFonts w:asciiTheme="minorEastAsia" w:hAnsiTheme="minorEastAsia"/>
                <w:kern w:val="0"/>
                <w:sz w:val="24"/>
                <w:szCs w:val="24"/>
              </w:rPr>
            </w:pPr>
            <w:r>
              <w:rPr>
                <w:rFonts w:hint="eastAsia" w:asciiTheme="minorEastAsia" w:hAnsiTheme="minorEastAsia"/>
                <w:kern w:val="0"/>
                <w:sz w:val="24"/>
                <w:szCs w:val="24"/>
                <w:lang w:val="en-US" w:eastAsia="zh-CN"/>
              </w:rPr>
              <w:t>服务类</w:t>
            </w:r>
          </w:p>
        </w:tc>
      </w:tr>
      <w:tr w14:paraId="300E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1" w:hRule="atLeast"/>
          <w:jc w:val="center"/>
        </w:trPr>
        <w:tc>
          <w:tcPr>
            <w:tcW w:w="9360" w:type="dxa"/>
          </w:tcPr>
          <w:p w14:paraId="38509757">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名    称：开远市民政局政府购买社会救助服务项目；</w:t>
            </w:r>
          </w:p>
          <w:p w14:paraId="6F3719D8">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服务范围：政府购买社会救助服务主要包括事务性工作和服务性工作，服务内容应当突出公共性和公益性。事务性服务主要包括：基层经办最低生活保障、特困人员救助供养、低保边缘家庭、刚性支出困难家庭、临时救助、孤儿及事实无人抚养儿童等服务时的对象排查、家计调查、业务培训、政策宣传、绩效评价等工作。服务性工作包括对服务对象开展的走访探视、上门服务、生活助办、送医陪护、关爱宣讲、资源链接等服务；</w:t>
            </w:r>
          </w:p>
          <w:p w14:paraId="29854097">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服务要求：符合国家现行相关标准及规范，满足采购人要求；</w:t>
            </w:r>
          </w:p>
          <w:p w14:paraId="7CAAEE51">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ascii="Times New Roman" w:hAnsi="Times New Roman" w:cs="Times New Roman"/>
                <w:sz w:val="24"/>
                <w:szCs w:val="24"/>
                <w:lang w:val="en-US" w:eastAsia="zh-CN"/>
              </w:rPr>
              <w:t>服务时间</w:t>
            </w:r>
            <w:r>
              <w:rPr>
                <w:rFonts w:hint="eastAsia" w:cs="宋体" w:asciiTheme="minorEastAsia" w:hAnsiTheme="minorEastAsia"/>
                <w:kern w:val="0"/>
                <w:sz w:val="24"/>
                <w:szCs w:val="24"/>
                <w:lang w:val="en-US" w:eastAsia="zh-CN"/>
              </w:rPr>
              <w:t>：本项目为一采三年项目，合同一年一签，年度合同期内经采购人考核合格后在预算资金及服务质量保证，价格未发生变化或价格发生变化且变化幅度符合政策的可通过双方协商续签第二年合同，本次采购合同履行期限不超过三年；若因上级政策变化或有新要求，按最新政策或要求执行；</w:t>
            </w:r>
          </w:p>
          <w:p w14:paraId="67A61D24">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asciiTheme="minorEastAsia" w:hAnsiTheme="minorEastAsia" w:eastAsiaTheme="minorEastAsia"/>
                <w:kern w:val="0"/>
                <w:sz w:val="24"/>
                <w:szCs w:val="24"/>
                <w:lang w:val="en-US" w:eastAsia="zh-CN"/>
              </w:rPr>
            </w:pPr>
            <w:r>
              <w:rPr>
                <w:rFonts w:hint="eastAsia" w:cs="宋体" w:asciiTheme="minorEastAsia" w:hAnsiTheme="minorEastAsia"/>
                <w:kern w:val="0"/>
                <w:sz w:val="24"/>
                <w:szCs w:val="24"/>
                <w:lang w:val="en-US" w:eastAsia="zh-CN"/>
              </w:rPr>
              <w:t>服务标准：符合国家现行相关标准及规范，满足采购人要求。</w:t>
            </w:r>
          </w:p>
        </w:tc>
      </w:tr>
    </w:tbl>
    <w:p w14:paraId="69ABA025">
      <w:pPr>
        <w:keepNext w:val="0"/>
        <w:keepLines w:val="0"/>
        <w:pageBreakBefore w:val="0"/>
        <w:widowControl w:val="0"/>
        <w:numPr>
          <w:ilvl w:val="0"/>
          <w:numId w:val="1"/>
        </w:numPr>
        <w:kinsoku/>
        <w:wordWrap/>
        <w:overflowPunct/>
        <w:topLinePunct w:val="0"/>
        <w:autoSpaceDE/>
        <w:autoSpaceDN/>
        <w:bidi w:val="0"/>
        <w:adjustRightInd/>
        <w:snapToGrid/>
        <w:spacing w:line="350" w:lineRule="exact"/>
        <w:ind w:left="0" w:leftChars="0" w:firstLine="0" w:firstLine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评审专家名单：钱科（组长）、许宏燕、姚晓米、汤文华、石跃东（采购人代表）</w:t>
      </w:r>
    </w:p>
    <w:p w14:paraId="3DF01F70">
      <w:pPr>
        <w:keepNext w:val="0"/>
        <w:keepLines w:val="0"/>
        <w:pageBreakBefore w:val="0"/>
        <w:widowControl w:val="0"/>
        <w:numPr>
          <w:ilvl w:val="0"/>
          <w:numId w:val="1"/>
        </w:numPr>
        <w:kinsoku/>
        <w:wordWrap/>
        <w:overflowPunct/>
        <w:topLinePunct w:val="0"/>
        <w:autoSpaceDE/>
        <w:autoSpaceDN/>
        <w:bidi w:val="0"/>
        <w:adjustRightInd/>
        <w:snapToGrid/>
        <w:spacing w:line="350" w:lineRule="exact"/>
        <w:ind w:left="0" w:leftChars="0" w:firstLine="0" w:firstLineChars="0"/>
        <w:textAlignment w:val="auto"/>
        <w:outlineLvl w:val="9"/>
        <w:rPr>
          <w:rFonts w:cs="宋体" w:asciiTheme="minorEastAsia" w:hAnsiTheme="minorEastAsia"/>
          <w:kern w:val="0"/>
          <w:sz w:val="24"/>
          <w:szCs w:val="24"/>
        </w:rPr>
      </w:pPr>
      <w:r>
        <w:rPr>
          <w:rFonts w:hint="eastAsia" w:cs="宋体" w:asciiTheme="minorEastAsia" w:hAnsiTheme="minorEastAsia"/>
          <w:kern w:val="0"/>
          <w:sz w:val="24"/>
          <w:szCs w:val="24"/>
        </w:rPr>
        <w:t>代理服务收费标准：本项目成交服务费经采购人和政府采购代理机构双方自愿协商确定，本项目政府采购代理服务费为</w:t>
      </w:r>
      <w:r>
        <w:rPr>
          <w:rFonts w:hint="eastAsia" w:cs="宋体" w:asciiTheme="minorEastAsia" w:hAnsiTheme="minorEastAsia"/>
          <w:kern w:val="0"/>
          <w:sz w:val="24"/>
          <w:szCs w:val="24"/>
          <w:lang w:val="en-US" w:eastAsia="zh-CN"/>
        </w:rPr>
        <w:t>人民币伍仟元整</w:t>
      </w:r>
      <w:r>
        <w:rPr>
          <w:rFonts w:hint="eastAsia" w:cs="宋体" w:asciiTheme="minorEastAsia" w:hAnsiTheme="minorEastAsia"/>
          <w:kern w:val="0"/>
          <w:sz w:val="24"/>
          <w:szCs w:val="24"/>
        </w:rPr>
        <w:t>（小写：</w:t>
      </w:r>
      <w:r>
        <w:rPr>
          <w:rFonts w:hint="eastAsia" w:cs="宋体" w:asciiTheme="minorEastAsia" w:hAnsiTheme="minorEastAsia"/>
          <w:kern w:val="0"/>
          <w:sz w:val="24"/>
          <w:szCs w:val="24"/>
          <w:lang w:val="en-US" w:eastAsia="zh-CN"/>
        </w:rPr>
        <w:t>5000.00</w:t>
      </w:r>
      <w:r>
        <w:rPr>
          <w:rFonts w:hint="eastAsia" w:cs="宋体" w:asciiTheme="minorEastAsia" w:hAnsiTheme="minorEastAsia"/>
          <w:kern w:val="0"/>
          <w:sz w:val="24"/>
          <w:szCs w:val="24"/>
        </w:rPr>
        <w:t xml:space="preserve">元），由中标（成交）供应商在领取成交通知书时向采购代理机构一次性支付。 </w:t>
      </w:r>
    </w:p>
    <w:p w14:paraId="6D4E1E76">
      <w:pPr>
        <w:keepNext w:val="0"/>
        <w:keepLines w:val="0"/>
        <w:pageBreakBefore w:val="0"/>
        <w:widowControl w:val="0"/>
        <w:kinsoku/>
        <w:wordWrap/>
        <w:overflowPunct/>
        <w:topLinePunct w:val="0"/>
        <w:autoSpaceDE/>
        <w:autoSpaceDN/>
        <w:bidi w:val="0"/>
        <w:adjustRightInd/>
        <w:snapToGrid/>
        <w:spacing w:line="350" w:lineRule="exact"/>
        <w:ind w:left="0" w:leftChars="0" w:firstLine="0" w:firstLineChars="0"/>
        <w:textAlignment w:val="auto"/>
        <w:outlineLvl w:val="9"/>
        <w:rPr>
          <w:rFonts w:hint="default" w:cs="宋体" w:asciiTheme="minorEastAsia" w:hAnsiTheme="minorEastAsia"/>
          <w:kern w:val="0"/>
          <w:sz w:val="24"/>
          <w:szCs w:val="24"/>
          <w:lang w:val="en-US"/>
        </w:rPr>
      </w:pPr>
      <w:r>
        <w:rPr>
          <w:rFonts w:hint="eastAsia" w:cs="宋体" w:asciiTheme="minorEastAsia" w:hAnsiTheme="minorEastAsia"/>
          <w:kern w:val="0"/>
          <w:sz w:val="24"/>
          <w:szCs w:val="24"/>
        </w:rPr>
        <w:t>金额：</w:t>
      </w:r>
      <w:r>
        <w:rPr>
          <w:rFonts w:hint="eastAsia" w:cs="宋体" w:asciiTheme="minorEastAsia" w:hAnsiTheme="minorEastAsia"/>
          <w:kern w:val="0"/>
          <w:sz w:val="24"/>
          <w:szCs w:val="24"/>
          <w:lang w:val="en-US" w:eastAsia="zh-CN"/>
        </w:rPr>
        <w:t>5000.00元</w:t>
      </w:r>
    </w:p>
    <w:p w14:paraId="7B1F653E">
      <w:pPr>
        <w:keepNext w:val="0"/>
        <w:keepLines w:val="0"/>
        <w:pageBreakBefore w:val="0"/>
        <w:widowControl w:val="0"/>
        <w:kinsoku/>
        <w:wordWrap/>
        <w:overflowPunct/>
        <w:topLinePunct w:val="0"/>
        <w:autoSpaceDE/>
        <w:autoSpaceDN/>
        <w:bidi w:val="0"/>
        <w:adjustRightInd/>
        <w:snapToGrid/>
        <w:spacing w:line="350" w:lineRule="exact"/>
        <w:ind w:left="0" w:leftChars="0" w:firstLine="0" w:firstLineChars="0"/>
        <w:textAlignment w:val="auto"/>
        <w:outlineLvl w:val="9"/>
        <w:rPr>
          <w:rFonts w:cs="宋体" w:asciiTheme="minorEastAsia" w:hAnsiTheme="minorEastAsia"/>
          <w:kern w:val="0"/>
          <w:sz w:val="24"/>
          <w:szCs w:val="24"/>
        </w:rPr>
      </w:pPr>
      <w:r>
        <w:rPr>
          <w:rFonts w:hint="eastAsia" w:cs="宋体" w:asciiTheme="minorEastAsia" w:hAnsiTheme="minorEastAsia"/>
          <w:kern w:val="0"/>
          <w:sz w:val="24"/>
          <w:szCs w:val="24"/>
        </w:rPr>
        <w:t>七、公告期限</w:t>
      </w:r>
    </w:p>
    <w:p w14:paraId="30079D16">
      <w:pPr>
        <w:keepNext w:val="0"/>
        <w:keepLines w:val="0"/>
        <w:pageBreakBefore w:val="0"/>
        <w:widowControl w:val="0"/>
        <w:kinsoku/>
        <w:wordWrap/>
        <w:overflowPunct/>
        <w:topLinePunct w:val="0"/>
        <w:autoSpaceDE/>
        <w:autoSpaceDN/>
        <w:bidi w:val="0"/>
        <w:adjustRightInd/>
        <w:snapToGrid/>
        <w:spacing w:line="350" w:lineRule="exact"/>
        <w:ind w:left="0" w:leftChars="0" w:firstLine="0" w:firstLineChars="0"/>
        <w:textAlignment w:val="auto"/>
        <w:outlineLvl w:val="9"/>
        <w:rPr>
          <w:rFonts w:cs="宋体" w:asciiTheme="minorEastAsia" w:hAnsiTheme="minorEastAsia"/>
          <w:kern w:val="0"/>
          <w:sz w:val="24"/>
          <w:szCs w:val="24"/>
        </w:rPr>
      </w:pPr>
      <w:r>
        <w:rPr>
          <w:rFonts w:hint="eastAsia" w:cs="宋体" w:asciiTheme="minorEastAsia" w:hAnsiTheme="minorEastAsia"/>
          <w:kern w:val="0"/>
          <w:sz w:val="24"/>
          <w:szCs w:val="24"/>
        </w:rPr>
        <w:t>自本公告发布之日起1个工作日。</w:t>
      </w:r>
    </w:p>
    <w:p w14:paraId="596646B5">
      <w:pPr>
        <w:keepNext w:val="0"/>
        <w:keepLines w:val="0"/>
        <w:pageBreakBefore w:val="0"/>
        <w:widowControl w:val="0"/>
        <w:kinsoku/>
        <w:wordWrap/>
        <w:overflowPunct/>
        <w:topLinePunct w:val="0"/>
        <w:autoSpaceDE/>
        <w:autoSpaceDN/>
        <w:bidi w:val="0"/>
        <w:adjustRightInd/>
        <w:snapToGrid/>
        <w:spacing w:line="350" w:lineRule="exact"/>
        <w:ind w:left="0" w:leftChars="0" w:firstLine="0" w:firstLineChars="0"/>
        <w:textAlignment w:val="auto"/>
        <w:outlineLvl w:val="9"/>
        <w:rPr>
          <w:rFonts w:cs="宋体" w:asciiTheme="minorEastAsia" w:hAnsiTheme="minorEastAsia"/>
          <w:kern w:val="0"/>
          <w:sz w:val="24"/>
          <w:szCs w:val="24"/>
        </w:rPr>
      </w:pPr>
      <w:r>
        <w:rPr>
          <w:rFonts w:hint="eastAsia" w:cs="宋体" w:asciiTheme="minorEastAsia" w:hAnsiTheme="minorEastAsia"/>
          <w:kern w:val="0"/>
          <w:sz w:val="24"/>
          <w:szCs w:val="24"/>
        </w:rPr>
        <w:t>八、其他补充事宜</w:t>
      </w:r>
    </w:p>
    <w:p w14:paraId="7E0760ED">
      <w:pPr>
        <w:keepNext w:val="0"/>
        <w:keepLines w:val="0"/>
        <w:pageBreakBefore w:val="0"/>
        <w:widowControl w:val="0"/>
        <w:kinsoku/>
        <w:wordWrap/>
        <w:overflowPunct/>
        <w:topLinePunct w:val="0"/>
        <w:autoSpaceDE/>
        <w:autoSpaceDN/>
        <w:bidi w:val="0"/>
        <w:adjustRightInd/>
        <w:snapToGrid/>
        <w:spacing w:line="350" w:lineRule="exact"/>
        <w:ind w:left="0" w:leftChars="0" w:firstLine="0" w:firstLineChars="0"/>
        <w:textAlignment w:val="auto"/>
        <w:outlineLvl w:val="9"/>
        <w:rPr>
          <w:rFonts w:cs="宋体" w:asciiTheme="minorEastAsia" w:hAnsiTheme="minorEastAsia"/>
          <w:kern w:val="0"/>
          <w:sz w:val="24"/>
          <w:szCs w:val="24"/>
        </w:rPr>
      </w:pPr>
      <w:r>
        <w:rPr>
          <w:rFonts w:hint="eastAsia" w:cs="宋体" w:asciiTheme="minorEastAsia" w:hAnsiTheme="minorEastAsia"/>
          <w:kern w:val="0"/>
          <w:sz w:val="24"/>
          <w:szCs w:val="24"/>
        </w:rPr>
        <w:t>/</w:t>
      </w:r>
    </w:p>
    <w:p w14:paraId="30941543">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cs="宋体" w:asciiTheme="minorEastAsia" w:hAnsiTheme="minorEastAsia"/>
          <w:kern w:val="0"/>
          <w:sz w:val="24"/>
          <w:szCs w:val="24"/>
        </w:rPr>
      </w:pPr>
    </w:p>
    <w:p w14:paraId="418FB06C">
      <w:pPr>
        <w:keepNext w:val="0"/>
        <w:keepLines w:val="0"/>
        <w:pageBreakBefore w:val="0"/>
        <w:widowControl w:val="0"/>
        <w:numPr>
          <w:ilvl w:val="0"/>
          <w:numId w:val="2"/>
        </w:numPr>
        <w:kinsoku/>
        <w:wordWrap/>
        <w:overflowPunct/>
        <w:topLinePunct w:val="0"/>
        <w:autoSpaceDE/>
        <w:autoSpaceDN/>
        <w:bidi w:val="0"/>
        <w:adjustRightInd/>
        <w:snapToGrid/>
        <w:spacing w:line="350" w:lineRule="exact"/>
        <w:ind w:left="0" w:leftChars="0" w:firstLine="0" w:firstLineChars="0"/>
        <w:textAlignment w:val="auto"/>
        <w:outlineLvl w:val="9"/>
        <w:rPr>
          <w:rFonts w:cs="宋体" w:asciiTheme="minorEastAsia" w:hAnsiTheme="minorEastAsia"/>
          <w:kern w:val="0"/>
          <w:sz w:val="24"/>
          <w:szCs w:val="24"/>
        </w:rPr>
      </w:pPr>
      <w:r>
        <w:rPr>
          <w:rFonts w:hint="eastAsia" w:cs="宋体" w:asciiTheme="minorEastAsia" w:hAnsiTheme="minorEastAsia"/>
          <w:kern w:val="0"/>
          <w:sz w:val="24"/>
          <w:szCs w:val="24"/>
        </w:rPr>
        <w:t>凡对本次公告内容提出询问，请按以下方式联系</w:t>
      </w:r>
    </w:p>
    <w:p w14:paraId="3AC656F0">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lang w:eastAsia="zh-CN"/>
        </w:rPr>
        <w:t>1.采购人信息</w:t>
      </w:r>
    </w:p>
    <w:p w14:paraId="1FB9B2BC">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名    称：开远市民政局</w:t>
      </w:r>
    </w:p>
    <w:p w14:paraId="21CC9FE9">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地    址：开远市环雅南路37号</w:t>
      </w:r>
    </w:p>
    <w:p w14:paraId="2AA54360">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val="en-US" w:eastAsia="zh-CN"/>
        </w:rPr>
      </w:pPr>
      <w:r>
        <w:rPr>
          <w:rFonts w:hint="eastAsia" w:cs="宋体" w:asciiTheme="minorEastAsia" w:hAnsiTheme="minorEastAsia"/>
          <w:kern w:val="0"/>
          <w:sz w:val="24"/>
          <w:szCs w:val="24"/>
          <w:lang w:val="en-US" w:eastAsia="zh-CN"/>
        </w:rPr>
        <w:t>联系方式：吴茜 18087161687</w:t>
      </w:r>
    </w:p>
    <w:p w14:paraId="5EACC3CD">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rPr>
      </w:pPr>
    </w:p>
    <w:p w14:paraId="2EA717EC">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rPr>
      </w:pPr>
      <w:r>
        <w:rPr>
          <w:rFonts w:hint="eastAsia" w:cs="宋体" w:asciiTheme="minorEastAsia" w:hAnsiTheme="minorEastAsia"/>
          <w:kern w:val="0"/>
          <w:sz w:val="24"/>
          <w:szCs w:val="24"/>
        </w:rPr>
        <w:t>2.采购代理机构信息</w:t>
      </w:r>
    </w:p>
    <w:p w14:paraId="10206CC8">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lang w:eastAsia="zh-CN"/>
        </w:rPr>
      </w:pPr>
      <w:r>
        <w:rPr>
          <w:rFonts w:hint="eastAsia" w:cs="宋体" w:asciiTheme="minorEastAsia" w:hAnsiTheme="minorEastAsia"/>
          <w:kern w:val="0"/>
          <w:sz w:val="24"/>
          <w:szCs w:val="24"/>
        </w:rPr>
        <w:t>名    称：</w:t>
      </w:r>
      <w:r>
        <w:rPr>
          <w:rFonts w:hint="eastAsia" w:cs="宋体" w:asciiTheme="minorEastAsia" w:hAnsiTheme="minorEastAsia"/>
          <w:kern w:val="0"/>
          <w:sz w:val="24"/>
          <w:szCs w:val="24"/>
          <w:lang w:eastAsia="zh-CN"/>
        </w:rPr>
        <w:t>红河启新招标咨询有限公司</w:t>
      </w:r>
    </w:p>
    <w:p w14:paraId="54F8C610">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default" w:cs="宋体" w:asciiTheme="minorEastAsia" w:hAnsiTheme="minorEastAsia"/>
          <w:kern w:val="0"/>
          <w:sz w:val="24"/>
          <w:szCs w:val="24"/>
          <w:lang w:val="en-US" w:eastAsia="zh-CN"/>
        </w:rPr>
      </w:pPr>
      <w:r>
        <w:rPr>
          <w:rFonts w:hint="eastAsia" w:cs="宋体" w:asciiTheme="minorEastAsia" w:hAnsiTheme="minorEastAsia"/>
          <w:kern w:val="0"/>
          <w:sz w:val="24"/>
          <w:szCs w:val="24"/>
        </w:rPr>
        <w:t>地    址：</w:t>
      </w:r>
      <w:r>
        <w:rPr>
          <w:rFonts w:hint="eastAsia" w:asciiTheme="majorEastAsia" w:hAnsiTheme="majorEastAsia" w:eastAsiaTheme="majorEastAsia" w:cstheme="majorEastAsia"/>
          <w:color w:val="auto"/>
          <w:sz w:val="24"/>
          <w:szCs w:val="24"/>
          <w:highlight w:val="none"/>
          <w:lang w:eastAsia="zh-CN"/>
        </w:rPr>
        <w:t>开远市建设西路46号</w:t>
      </w:r>
    </w:p>
    <w:p w14:paraId="44F350D2">
      <w:pPr>
        <w:keepNext w:val="0"/>
        <w:keepLines w:val="0"/>
        <w:pageBreakBefore w:val="0"/>
        <w:widowControl w:val="0"/>
        <w:numPr>
          <w:ilvl w:val="0"/>
          <w:numId w:val="0"/>
        </w:numPr>
        <w:kinsoku/>
        <w:wordWrap/>
        <w:overflowPunct/>
        <w:topLinePunct w:val="0"/>
        <w:autoSpaceDE/>
        <w:autoSpaceDN/>
        <w:bidi w:val="0"/>
        <w:adjustRightInd/>
        <w:snapToGrid/>
        <w:spacing w:line="350" w:lineRule="exact"/>
        <w:ind w:leftChars="0"/>
        <w:textAlignment w:val="auto"/>
        <w:outlineLvl w:val="9"/>
        <w:rPr>
          <w:rFonts w:hint="eastAsia" w:cs="宋体" w:asciiTheme="minorEastAsia" w:hAnsiTheme="minorEastAsia"/>
          <w:kern w:val="0"/>
          <w:sz w:val="24"/>
          <w:szCs w:val="24"/>
        </w:rPr>
      </w:pPr>
      <w:r>
        <w:rPr>
          <w:rFonts w:hint="eastAsia" w:cs="宋体" w:asciiTheme="minorEastAsia" w:hAnsiTheme="minorEastAsia"/>
          <w:kern w:val="0"/>
          <w:sz w:val="24"/>
          <w:szCs w:val="24"/>
        </w:rPr>
        <w:t>联系方式：</w:t>
      </w:r>
      <w:r>
        <w:rPr>
          <w:rFonts w:hint="eastAsia" w:ascii="Times New Roman" w:hAnsi="Times New Roman" w:eastAsia="宋体" w:cs="Times New Roman"/>
          <w:bCs/>
          <w:szCs w:val="21"/>
          <w:lang w:val="en-US" w:eastAsia="zh-CN"/>
        </w:rPr>
        <w:t>普茹意 157526</w:t>
      </w:r>
      <w:bookmarkStart w:id="2" w:name="_GoBack"/>
      <w:bookmarkEnd w:id="2"/>
      <w:r>
        <w:rPr>
          <w:rFonts w:hint="eastAsia" w:ascii="Times New Roman" w:hAnsi="Times New Roman" w:eastAsia="宋体" w:cs="Times New Roman"/>
          <w:bCs/>
          <w:szCs w:val="21"/>
          <w:lang w:val="en-US" w:eastAsia="zh-CN"/>
        </w:rPr>
        <w:t>80791</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907194"/>
    <w:multiLevelType w:val="singleLevel"/>
    <w:tmpl w:val="1F907194"/>
    <w:lvl w:ilvl="0" w:tentative="0">
      <w:start w:val="9"/>
      <w:numFmt w:val="chineseCounting"/>
      <w:suff w:val="nothing"/>
      <w:lvlText w:val="%1、"/>
      <w:lvlJc w:val="left"/>
      <w:rPr>
        <w:rFonts w:hint="eastAsia"/>
      </w:rPr>
    </w:lvl>
  </w:abstractNum>
  <w:abstractNum w:abstractNumId="1">
    <w:nsid w:val="5FA8B067"/>
    <w:multiLevelType w:val="singleLevel"/>
    <w:tmpl w:val="5FA8B067"/>
    <w:lvl w:ilvl="0" w:tentative="0">
      <w:start w:val="5"/>
      <w:numFmt w:val="chineseCounting"/>
      <w:suff w:val="nothing"/>
      <w:lvlText w:val="%1、"/>
      <w:lvlJc w:val="left"/>
      <w:rPr>
        <w:rFonts w:hint="eastAsia"/>
        <w:color w:val="auto"/>
        <w:highlight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5ZmYyOGY3NWI0NjJlNGYxMzViZmZmOTI2N2IzODYifQ=="/>
  </w:docVars>
  <w:rsids>
    <w:rsidRoot w:val="00DD35C1"/>
    <w:rsid w:val="00017203"/>
    <w:rsid w:val="0001722F"/>
    <w:rsid w:val="0002087B"/>
    <w:rsid w:val="00023DA1"/>
    <w:rsid w:val="00024A31"/>
    <w:rsid w:val="00030434"/>
    <w:rsid w:val="00033791"/>
    <w:rsid w:val="000340EE"/>
    <w:rsid w:val="00037369"/>
    <w:rsid w:val="00041983"/>
    <w:rsid w:val="000456E5"/>
    <w:rsid w:val="000461C5"/>
    <w:rsid w:val="00047E23"/>
    <w:rsid w:val="00051B98"/>
    <w:rsid w:val="00055BB6"/>
    <w:rsid w:val="000617AE"/>
    <w:rsid w:val="000643FF"/>
    <w:rsid w:val="00065FCF"/>
    <w:rsid w:val="0007338E"/>
    <w:rsid w:val="000750D6"/>
    <w:rsid w:val="00081476"/>
    <w:rsid w:val="00082CBC"/>
    <w:rsid w:val="00082E59"/>
    <w:rsid w:val="00086142"/>
    <w:rsid w:val="00086E0B"/>
    <w:rsid w:val="0009113E"/>
    <w:rsid w:val="000A1B34"/>
    <w:rsid w:val="000A2E8F"/>
    <w:rsid w:val="000C3F9D"/>
    <w:rsid w:val="000C7B69"/>
    <w:rsid w:val="000D26D7"/>
    <w:rsid w:val="000D3F63"/>
    <w:rsid w:val="000D5A9B"/>
    <w:rsid w:val="000E03DC"/>
    <w:rsid w:val="000E1140"/>
    <w:rsid w:val="000E65C0"/>
    <w:rsid w:val="001007C7"/>
    <w:rsid w:val="0010660F"/>
    <w:rsid w:val="001102E3"/>
    <w:rsid w:val="001142A1"/>
    <w:rsid w:val="00114958"/>
    <w:rsid w:val="00120756"/>
    <w:rsid w:val="00140282"/>
    <w:rsid w:val="0014628F"/>
    <w:rsid w:val="00154ED0"/>
    <w:rsid w:val="001578C5"/>
    <w:rsid w:val="00164AFF"/>
    <w:rsid w:val="00180779"/>
    <w:rsid w:val="00195F82"/>
    <w:rsid w:val="001B324F"/>
    <w:rsid w:val="001B38BE"/>
    <w:rsid w:val="001B3A76"/>
    <w:rsid w:val="001B70B0"/>
    <w:rsid w:val="001D01A7"/>
    <w:rsid w:val="001D7E53"/>
    <w:rsid w:val="001E3002"/>
    <w:rsid w:val="001F2080"/>
    <w:rsid w:val="001F21DD"/>
    <w:rsid w:val="001F2B68"/>
    <w:rsid w:val="001F4807"/>
    <w:rsid w:val="002006DA"/>
    <w:rsid w:val="00200FEA"/>
    <w:rsid w:val="00212BD2"/>
    <w:rsid w:val="002218D1"/>
    <w:rsid w:val="002256CC"/>
    <w:rsid w:val="00225DDB"/>
    <w:rsid w:val="00226356"/>
    <w:rsid w:val="00227B2A"/>
    <w:rsid w:val="00232A68"/>
    <w:rsid w:val="00234484"/>
    <w:rsid w:val="00234D46"/>
    <w:rsid w:val="00236E48"/>
    <w:rsid w:val="002456C5"/>
    <w:rsid w:val="0025295A"/>
    <w:rsid w:val="00256066"/>
    <w:rsid w:val="002572F8"/>
    <w:rsid w:val="00261040"/>
    <w:rsid w:val="00263947"/>
    <w:rsid w:val="00263E5A"/>
    <w:rsid w:val="00274614"/>
    <w:rsid w:val="002768C6"/>
    <w:rsid w:val="00290F2B"/>
    <w:rsid w:val="0029126F"/>
    <w:rsid w:val="00297236"/>
    <w:rsid w:val="002A0140"/>
    <w:rsid w:val="002A5D1C"/>
    <w:rsid w:val="002A72F5"/>
    <w:rsid w:val="002B59D8"/>
    <w:rsid w:val="002C0FF4"/>
    <w:rsid w:val="002C63D2"/>
    <w:rsid w:val="002D5E71"/>
    <w:rsid w:val="002D7B47"/>
    <w:rsid w:val="002E660F"/>
    <w:rsid w:val="002F1EDC"/>
    <w:rsid w:val="003100E5"/>
    <w:rsid w:val="003130A1"/>
    <w:rsid w:val="003143DB"/>
    <w:rsid w:val="003143FC"/>
    <w:rsid w:val="003334BE"/>
    <w:rsid w:val="003429F0"/>
    <w:rsid w:val="00354803"/>
    <w:rsid w:val="00390828"/>
    <w:rsid w:val="00391BDE"/>
    <w:rsid w:val="00392090"/>
    <w:rsid w:val="00394074"/>
    <w:rsid w:val="003A72A0"/>
    <w:rsid w:val="003B2742"/>
    <w:rsid w:val="003B39A1"/>
    <w:rsid w:val="003B6206"/>
    <w:rsid w:val="003C1ABA"/>
    <w:rsid w:val="003C43D7"/>
    <w:rsid w:val="003D0A52"/>
    <w:rsid w:val="003D2B3D"/>
    <w:rsid w:val="003D4F62"/>
    <w:rsid w:val="003D5191"/>
    <w:rsid w:val="003E086A"/>
    <w:rsid w:val="003E0A48"/>
    <w:rsid w:val="003E183D"/>
    <w:rsid w:val="003E75F0"/>
    <w:rsid w:val="003F3EDF"/>
    <w:rsid w:val="003F63A0"/>
    <w:rsid w:val="00400BCE"/>
    <w:rsid w:val="00401D19"/>
    <w:rsid w:val="0040308A"/>
    <w:rsid w:val="00407F64"/>
    <w:rsid w:val="00412348"/>
    <w:rsid w:val="004130D2"/>
    <w:rsid w:val="004147B3"/>
    <w:rsid w:val="00415168"/>
    <w:rsid w:val="004268CF"/>
    <w:rsid w:val="004329B4"/>
    <w:rsid w:val="00433C16"/>
    <w:rsid w:val="0043538F"/>
    <w:rsid w:val="00443B42"/>
    <w:rsid w:val="004622ED"/>
    <w:rsid w:val="004704C3"/>
    <w:rsid w:val="004712C9"/>
    <w:rsid w:val="00471EF5"/>
    <w:rsid w:val="00483E0D"/>
    <w:rsid w:val="00484E4E"/>
    <w:rsid w:val="004A0883"/>
    <w:rsid w:val="004A21BE"/>
    <w:rsid w:val="004A53CF"/>
    <w:rsid w:val="004B4A6B"/>
    <w:rsid w:val="004B5FAF"/>
    <w:rsid w:val="004B7E15"/>
    <w:rsid w:val="004C1315"/>
    <w:rsid w:val="004C290A"/>
    <w:rsid w:val="004C44C5"/>
    <w:rsid w:val="004C46A7"/>
    <w:rsid w:val="004D05F8"/>
    <w:rsid w:val="004E2BB4"/>
    <w:rsid w:val="004E3A02"/>
    <w:rsid w:val="004E69CA"/>
    <w:rsid w:val="004E6DC9"/>
    <w:rsid w:val="004F167B"/>
    <w:rsid w:val="004F68DA"/>
    <w:rsid w:val="004F7035"/>
    <w:rsid w:val="005017DA"/>
    <w:rsid w:val="005029E7"/>
    <w:rsid w:val="005214DE"/>
    <w:rsid w:val="00522996"/>
    <w:rsid w:val="00526BAF"/>
    <w:rsid w:val="005345A6"/>
    <w:rsid w:val="005368EE"/>
    <w:rsid w:val="00540E2D"/>
    <w:rsid w:val="0054132F"/>
    <w:rsid w:val="00546183"/>
    <w:rsid w:val="005503F5"/>
    <w:rsid w:val="00551E27"/>
    <w:rsid w:val="0056201C"/>
    <w:rsid w:val="005660F7"/>
    <w:rsid w:val="00580900"/>
    <w:rsid w:val="00586F4F"/>
    <w:rsid w:val="005905F2"/>
    <w:rsid w:val="00595090"/>
    <w:rsid w:val="005A014D"/>
    <w:rsid w:val="005A3434"/>
    <w:rsid w:val="005A471A"/>
    <w:rsid w:val="005A54D9"/>
    <w:rsid w:val="005B11F4"/>
    <w:rsid w:val="005B2A9E"/>
    <w:rsid w:val="005C4182"/>
    <w:rsid w:val="005C432C"/>
    <w:rsid w:val="005C49C4"/>
    <w:rsid w:val="005C4CDD"/>
    <w:rsid w:val="005C75AA"/>
    <w:rsid w:val="005D3D0C"/>
    <w:rsid w:val="005D68D3"/>
    <w:rsid w:val="005E0763"/>
    <w:rsid w:val="005E4F29"/>
    <w:rsid w:val="005F429C"/>
    <w:rsid w:val="005F45F6"/>
    <w:rsid w:val="005F5D4F"/>
    <w:rsid w:val="005F5FAE"/>
    <w:rsid w:val="005F7B1B"/>
    <w:rsid w:val="00600753"/>
    <w:rsid w:val="006023E5"/>
    <w:rsid w:val="00603CFF"/>
    <w:rsid w:val="00603FDB"/>
    <w:rsid w:val="00614360"/>
    <w:rsid w:val="00614ECB"/>
    <w:rsid w:val="0061671B"/>
    <w:rsid w:val="006208DB"/>
    <w:rsid w:val="00627A72"/>
    <w:rsid w:val="00632906"/>
    <w:rsid w:val="00633467"/>
    <w:rsid w:val="0063466A"/>
    <w:rsid w:val="00637275"/>
    <w:rsid w:val="006378E7"/>
    <w:rsid w:val="00637C3A"/>
    <w:rsid w:val="0064527A"/>
    <w:rsid w:val="00652AEC"/>
    <w:rsid w:val="0065472F"/>
    <w:rsid w:val="00660E6F"/>
    <w:rsid w:val="006724CD"/>
    <w:rsid w:val="0067253E"/>
    <w:rsid w:val="00672C5D"/>
    <w:rsid w:val="00674B4C"/>
    <w:rsid w:val="006823EE"/>
    <w:rsid w:val="00683D03"/>
    <w:rsid w:val="006862AE"/>
    <w:rsid w:val="006876EC"/>
    <w:rsid w:val="00690132"/>
    <w:rsid w:val="006A68CE"/>
    <w:rsid w:val="006A795F"/>
    <w:rsid w:val="006B29AF"/>
    <w:rsid w:val="006B72F5"/>
    <w:rsid w:val="006C1352"/>
    <w:rsid w:val="006C4B9D"/>
    <w:rsid w:val="006D2F6C"/>
    <w:rsid w:val="006E4B77"/>
    <w:rsid w:val="006E5363"/>
    <w:rsid w:val="006E7963"/>
    <w:rsid w:val="006F3B3E"/>
    <w:rsid w:val="0070292C"/>
    <w:rsid w:val="007044F3"/>
    <w:rsid w:val="00720DCA"/>
    <w:rsid w:val="00723B44"/>
    <w:rsid w:val="00730CB0"/>
    <w:rsid w:val="00731A92"/>
    <w:rsid w:val="00732543"/>
    <w:rsid w:val="007334F8"/>
    <w:rsid w:val="0073641C"/>
    <w:rsid w:val="007502D3"/>
    <w:rsid w:val="007530B6"/>
    <w:rsid w:val="0076200A"/>
    <w:rsid w:val="0077111F"/>
    <w:rsid w:val="00772018"/>
    <w:rsid w:val="00775B57"/>
    <w:rsid w:val="0077660A"/>
    <w:rsid w:val="00783DDC"/>
    <w:rsid w:val="00784D36"/>
    <w:rsid w:val="007866EE"/>
    <w:rsid w:val="00786A61"/>
    <w:rsid w:val="0079405A"/>
    <w:rsid w:val="007A0579"/>
    <w:rsid w:val="007B372D"/>
    <w:rsid w:val="007B4390"/>
    <w:rsid w:val="007B5BB3"/>
    <w:rsid w:val="007C3F9B"/>
    <w:rsid w:val="007C4586"/>
    <w:rsid w:val="007C7728"/>
    <w:rsid w:val="007D0AE8"/>
    <w:rsid w:val="007D528F"/>
    <w:rsid w:val="007D5D8D"/>
    <w:rsid w:val="007E0ED1"/>
    <w:rsid w:val="007E0F3C"/>
    <w:rsid w:val="007E1B17"/>
    <w:rsid w:val="007E4475"/>
    <w:rsid w:val="007F016B"/>
    <w:rsid w:val="007F44A5"/>
    <w:rsid w:val="007F4826"/>
    <w:rsid w:val="007F78E2"/>
    <w:rsid w:val="008127CB"/>
    <w:rsid w:val="0082353B"/>
    <w:rsid w:val="00826C78"/>
    <w:rsid w:val="0083072D"/>
    <w:rsid w:val="008311AB"/>
    <w:rsid w:val="008315CA"/>
    <w:rsid w:val="00833537"/>
    <w:rsid w:val="00833EBF"/>
    <w:rsid w:val="00836215"/>
    <w:rsid w:val="008365A8"/>
    <w:rsid w:val="00840C4E"/>
    <w:rsid w:val="00845551"/>
    <w:rsid w:val="0084589E"/>
    <w:rsid w:val="00846FE3"/>
    <w:rsid w:val="008635FA"/>
    <w:rsid w:val="00867E29"/>
    <w:rsid w:val="00877C83"/>
    <w:rsid w:val="00880297"/>
    <w:rsid w:val="00880303"/>
    <w:rsid w:val="008837C2"/>
    <w:rsid w:val="00883946"/>
    <w:rsid w:val="008848F7"/>
    <w:rsid w:val="00890B4C"/>
    <w:rsid w:val="0089788A"/>
    <w:rsid w:val="00897DB4"/>
    <w:rsid w:val="008A0DEF"/>
    <w:rsid w:val="008A4F9C"/>
    <w:rsid w:val="008A6C5E"/>
    <w:rsid w:val="008B115B"/>
    <w:rsid w:val="008B3122"/>
    <w:rsid w:val="008B3AE9"/>
    <w:rsid w:val="008B74B1"/>
    <w:rsid w:val="008B75C9"/>
    <w:rsid w:val="008C7147"/>
    <w:rsid w:val="008D1201"/>
    <w:rsid w:val="008D2917"/>
    <w:rsid w:val="008E4910"/>
    <w:rsid w:val="008F000E"/>
    <w:rsid w:val="008F2C41"/>
    <w:rsid w:val="008F3A92"/>
    <w:rsid w:val="009011B2"/>
    <w:rsid w:val="009024AB"/>
    <w:rsid w:val="00903C15"/>
    <w:rsid w:val="00914D5E"/>
    <w:rsid w:val="009159CB"/>
    <w:rsid w:val="00921873"/>
    <w:rsid w:val="00921976"/>
    <w:rsid w:val="009259E8"/>
    <w:rsid w:val="009302D8"/>
    <w:rsid w:val="00930837"/>
    <w:rsid w:val="0093141B"/>
    <w:rsid w:val="00933181"/>
    <w:rsid w:val="0095124F"/>
    <w:rsid w:val="0095310D"/>
    <w:rsid w:val="0096037D"/>
    <w:rsid w:val="009605D4"/>
    <w:rsid w:val="00963896"/>
    <w:rsid w:val="00965CFA"/>
    <w:rsid w:val="0097031B"/>
    <w:rsid w:val="00983506"/>
    <w:rsid w:val="00986877"/>
    <w:rsid w:val="00997412"/>
    <w:rsid w:val="009B0646"/>
    <w:rsid w:val="009B0775"/>
    <w:rsid w:val="009B6263"/>
    <w:rsid w:val="009B66F6"/>
    <w:rsid w:val="009C3E25"/>
    <w:rsid w:val="009C598D"/>
    <w:rsid w:val="009C6CD9"/>
    <w:rsid w:val="009E11B8"/>
    <w:rsid w:val="009E30B9"/>
    <w:rsid w:val="009E4A72"/>
    <w:rsid w:val="009E5822"/>
    <w:rsid w:val="009F3112"/>
    <w:rsid w:val="009F7A46"/>
    <w:rsid w:val="00A025C1"/>
    <w:rsid w:val="00A075A4"/>
    <w:rsid w:val="00A1457A"/>
    <w:rsid w:val="00A2307E"/>
    <w:rsid w:val="00A270A3"/>
    <w:rsid w:val="00A2761F"/>
    <w:rsid w:val="00A3461C"/>
    <w:rsid w:val="00A45A4C"/>
    <w:rsid w:val="00A46574"/>
    <w:rsid w:val="00A50782"/>
    <w:rsid w:val="00A6015D"/>
    <w:rsid w:val="00A64F81"/>
    <w:rsid w:val="00A7231B"/>
    <w:rsid w:val="00A80028"/>
    <w:rsid w:val="00A835AA"/>
    <w:rsid w:val="00A95F16"/>
    <w:rsid w:val="00A96F9E"/>
    <w:rsid w:val="00AA2131"/>
    <w:rsid w:val="00AB06D1"/>
    <w:rsid w:val="00AB381C"/>
    <w:rsid w:val="00AB46F2"/>
    <w:rsid w:val="00AB59C7"/>
    <w:rsid w:val="00AC0D7E"/>
    <w:rsid w:val="00AC1C03"/>
    <w:rsid w:val="00AC2B5A"/>
    <w:rsid w:val="00AC3C12"/>
    <w:rsid w:val="00AC49AD"/>
    <w:rsid w:val="00AC6C3A"/>
    <w:rsid w:val="00AD1D22"/>
    <w:rsid w:val="00AD36EC"/>
    <w:rsid w:val="00AD578B"/>
    <w:rsid w:val="00AE4763"/>
    <w:rsid w:val="00AE6735"/>
    <w:rsid w:val="00AE69A1"/>
    <w:rsid w:val="00AE6B2E"/>
    <w:rsid w:val="00B005BA"/>
    <w:rsid w:val="00B01240"/>
    <w:rsid w:val="00B07CDD"/>
    <w:rsid w:val="00B12839"/>
    <w:rsid w:val="00B16587"/>
    <w:rsid w:val="00B16BE0"/>
    <w:rsid w:val="00B22329"/>
    <w:rsid w:val="00B24583"/>
    <w:rsid w:val="00B26A07"/>
    <w:rsid w:val="00B47464"/>
    <w:rsid w:val="00B559C2"/>
    <w:rsid w:val="00B75017"/>
    <w:rsid w:val="00B76FFC"/>
    <w:rsid w:val="00B80BCF"/>
    <w:rsid w:val="00B83C81"/>
    <w:rsid w:val="00B85CC9"/>
    <w:rsid w:val="00B938E4"/>
    <w:rsid w:val="00BA3F59"/>
    <w:rsid w:val="00BA45AD"/>
    <w:rsid w:val="00BB2248"/>
    <w:rsid w:val="00BB4D3E"/>
    <w:rsid w:val="00BB5CE4"/>
    <w:rsid w:val="00BC24A9"/>
    <w:rsid w:val="00BC7B25"/>
    <w:rsid w:val="00BD277C"/>
    <w:rsid w:val="00BD3E11"/>
    <w:rsid w:val="00BD5A76"/>
    <w:rsid w:val="00BD7206"/>
    <w:rsid w:val="00BE5173"/>
    <w:rsid w:val="00BF0225"/>
    <w:rsid w:val="00BF5087"/>
    <w:rsid w:val="00C04B5D"/>
    <w:rsid w:val="00C13CA9"/>
    <w:rsid w:val="00C161AD"/>
    <w:rsid w:val="00C17BDC"/>
    <w:rsid w:val="00C20AD4"/>
    <w:rsid w:val="00C211FA"/>
    <w:rsid w:val="00C21724"/>
    <w:rsid w:val="00C247CC"/>
    <w:rsid w:val="00C26C83"/>
    <w:rsid w:val="00C37B44"/>
    <w:rsid w:val="00C47706"/>
    <w:rsid w:val="00C57880"/>
    <w:rsid w:val="00C62AB6"/>
    <w:rsid w:val="00C669DB"/>
    <w:rsid w:val="00C67064"/>
    <w:rsid w:val="00C67987"/>
    <w:rsid w:val="00C706A1"/>
    <w:rsid w:val="00C73E26"/>
    <w:rsid w:val="00C801B4"/>
    <w:rsid w:val="00C80C28"/>
    <w:rsid w:val="00C83411"/>
    <w:rsid w:val="00C914A2"/>
    <w:rsid w:val="00C91B31"/>
    <w:rsid w:val="00CA09A6"/>
    <w:rsid w:val="00CA11A6"/>
    <w:rsid w:val="00CA21A9"/>
    <w:rsid w:val="00CA247E"/>
    <w:rsid w:val="00CA417A"/>
    <w:rsid w:val="00CA65ED"/>
    <w:rsid w:val="00CC41B0"/>
    <w:rsid w:val="00CD13BA"/>
    <w:rsid w:val="00CD3E1A"/>
    <w:rsid w:val="00CD5831"/>
    <w:rsid w:val="00CD58F7"/>
    <w:rsid w:val="00CE334F"/>
    <w:rsid w:val="00CE597B"/>
    <w:rsid w:val="00CF199B"/>
    <w:rsid w:val="00CF2579"/>
    <w:rsid w:val="00CF3BB6"/>
    <w:rsid w:val="00D0466B"/>
    <w:rsid w:val="00D0632E"/>
    <w:rsid w:val="00D06E34"/>
    <w:rsid w:val="00D10356"/>
    <w:rsid w:val="00D16360"/>
    <w:rsid w:val="00D2003B"/>
    <w:rsid w:val="00D25749"/>
    <w:rsid w:val="00D40E0E"/>
    <w:rsid w:val="00D577FC"/>
    <w:rsid w:val="00D6056B"/>
    <w:rsid w:val="00D639D7"/>
    <w:rsid w:val="00D646F6"/>
    <w:rsid w:val="00D668FA"/>
    <w:rsid w:val="00D74B1F"/>
    <w:rsid w:val="00D869E4"/>
    <w:rsid w:val="00D90760"/>
    <w:rsid w:val="00D96FC0"/>
    <w:rsid w:val="00DA2177"/>
    <w:rsid w:val="00DB1CDB"/>
    <w:rsid w:val="00DB33E5"/>
    <w:rsid w:val="00DC25C4"/>
    <w:rsid w:val="00DC3C9F"/>
    <w:rsid w:val="00DC5223"/>
    <w:rsid w:val="00DD35C1"/>
    <w:rsid w:val="00DE087D"/>
    <w:rsid w:val="00DE35FE"/>
    <w:rsid w:val="00DF5396"/>
    <w:rsid w:val="00E03B98"/>
    <w:rsid w:val="00E06E9D"/>
    <w:rsid w:val="00E146D4"/>
    <w:rsid w:val="00E24BBD"/>
    <w:rsid w:val="00E24C7B"/>
    <w:rsid w:val="00E27715"/>
    <w:rsid w:val="00E42AEA"/>
    <w:rsid w:val="00E4695A"/>
    <w:rsid w:val="00E47DB8"/>
    <w:rsid w:val="00E5064D"/>
    <w:rsid w:val="00E5252B"/>
    <w:rsid w:val="00E549E0"/>
    <w:rsid w:val="00E55A68"/>
    <w:rsid w:val="00E563C3"/>
    <w:rsid w:val="00E57488"/>
    <w:rsid w:val="00E62F21"/>
    <w:rsid w:val="00E66273"/>
    <w:rsid w:val="00E66A54"/>
    <w:rsid w:val="00E70610"/>
    <w:rsid w:val="00E70A5E"/>
    <w:rsid w:val="00E72CC9"/>
    <w:rsid w:val="00E72F35"/>
    <w:rsid w:val="00E737A4"/>
    <w:rsid w:val="00E82538"/>
    <w:rsid w:val="00E903E8"/>
    <w:rsid w:val="00E90469"/>
    <w:rsid w:val="00E94CDE"/>
    <w:rsid w:val="00E973A1"/>
    <w:rsid w:val="00EA2CC8"/>
    <w:rsid w:val="00EA4EDB"/>
    <w:rsid w:val="00EB11FF"/>
    <w:rsid w:val="00EC2A59"/>
    <w:rsid w:val="00ED1027"/>
    <w:rsid w:val="00ED1DE6"/>
    <w:rsid w:val="00EE0F73"/>
    <w:rsid w:val="00EE3E17"/>
    <w:rsid w:val="00EF00E0"/>
    <w:rsid w:val="00EF34E6"/>
    <w:rsid w:val="00EF4691"/>
    <w:rsid w:val="00F039E5"/>
    <w:rsid w:val="00F04047"/>
    <w:rsid w:val="00F0668A"/>
    <w:rsid w:val="00F06AF8"/>
    <w:rsid w:val="00F06B9F"/>
    <w:rsid w:val="00F07157"/>
    <w:rsid w:val="00F10322"/>
    <w:rsid w:val="00F111EF"/>
    <w:rsid w:val="00F12A4B"/>
    <w:rsid w:val="00F30EBA"/>
    <w:rsid w:val="00F40DA0"/>
    <w:rsid w:val="00F43984"/>
    <w:rsid w:val="00F4450F"/>
    <w:rsid w:val="00F47656"/>
    <w:rsid w:val="00F5092A"/>
    <w:rsid w:val="00F53414"/>
    <w:rsid w:val="00F6290A"/>
    <w:rsid w:val="00F725EE"/>
    <w:rsid w:val="00F8162F"/>
    <w:rsid w:val="00F848E5"/>
    <w:rsid w:val="00F84FA0"/>
    <w:rsid w:val="00F859C4"/>
    <w:rsid w:val="00F8749C"/>
    <w:rsid w:val="00F9238F"/>
    <w:rsid w:val="00F97C83"/>
    <w:rsid w:val="00FA1456"/>
    <w:rsid w:val="00FA2195"/>
    <w:rsid w:val="00FB3210"/>
    <w:rsid w:val="00FB3892"/>
    <w:rsid w:val="00FB5784"/>
    <w:rsid w:val="00FC079D"/>
    <w:rsid w:val="00FC2874"/>
    <w:rsid w:val="00FC4428"/>
    <w:rsid w:val="00FC6B56"/>
    <w:rsid w:val="00FD5DD2"/>
    <w:rsid w:val="00FD73EA"/>
    <w:rsid w:val="00FD7C0C"/>
    <w:rsid w:val="00FE1E55"/>
    <w:rsid w:val="00FE2C62"/>
    <w:rsid w:val="00FF40DF"/>
    <w:rsid w:val="00FF516A"/>
    <w:rsid w:val="01837CB0"/>
    <w:rsid w:val="01FE16C6"/>
    <w:rsid w:val="02EE162B"/>
    <w:rsid w:val="03351867"/>
    <w:rsid w:val="03B85607"/>
    <w:rsid w:val="03BE6648"/>
    <w:rsid w:val="041471B2"/>
    <w:rsid w:val="05223B12"/>
    <w:rsid w:val="067011A4"/>
    <w:rsid w:val="08342872"/>
    <w:rsid w:val="08D632ED"/>
    <w:rsid w:val="09274B9D"/>
    <w:rsid w:val="09C33728"/>
    <w:rsid w:val="0A2B6467"/>
    <w:rsid w:val="0B1B7A70"/>
    <w:rsid w:val="0BB83401"/>
    <w:rsid w:val="0D0F1D0A"/>
    <w:rsid w:val="0D3C15B7"/>
    <w:rsid w:val="0D6249AB"/>
    <w:rsid w:val="0DC21632"/>
    <w:rsid w:val="0DD51A96"/>
    <w:rsid w:val="0E5B338D"/>
    <w:rsid w:val="0E9559A5"/>
    <w:rsid w:val="0F4A3C2A"/>
    <w:rsid w:val="0F763919"/>
    <w:rsid w:val="10CB6026"/>
    <w:rsid w:val="10D3252D"/>
    <w:rsid w:val="11E9047E"/>
    <w:rsid w:val="12CD397D"/>
    <w:rsid w:val="12DA3B8B"/>
    <w:rsid w:val="13B808FD"/>
    <w:rsid w:val="147415D8"/>
    <w:rsid w:val="147F08B0"/>
    <w:rsid w:val="148404A4"/>
    <w:rsid w:val="153052A0"/>
    <w:rsid w:val="15ED1B53"/>
    <w:rsid w:val="160F5271"/>
    <w:rsid w:val="16E811F4"/>
    <w:rsid w:val="17431BCE"/>
    <w:rsid w:val="17AB2AFA"/>
    <w:rsid w:val="18317564"/>
    <w:rsid w:val="18510A99"/>
    <w:rsid w:val="1AE93FA0"/>
    <w:rsid w:val="1B6F6565"/>
    <w:rsid w:val="1C1C6908"/>
    <w:rsid w:val="1DB1196C"/>
    <w:rsid w:val="1E4028DC"/>
    <w:rsid w:val="1EA37C16"/>
    <w:rsid w:val="231E0740"/>
    <w:rsid w:val="25BB4207"/>
    <w:rsid w:val="263600DA"/>
    <w:rsid w:val="269728B5"/>
    <w:rsid w:val="26B15AFB"/>
    <w:rsid w:val="27372F76"/>
    <w:rsid w:val="28EB3257"/>
    <w:rsid w:val="2934129B"/>
    <w:rsid w:val="2AA94A11"/>
    <w:rsid w:val="2AB26243"/>
    <w:rsid w:val="2BF1560D"/>
    <w:rsid w:val="2C1A5D2C"/>
    <w:rsid w:val="2F940A8D"/>
    <w:rsid w:val="2F9F4264"/>
    <w:rsid w:val="3015154B"/>
    <w:rsid w:val="31216E03"/>
    <w:rsid w:val="3156074C"/>
    <w:rsid w:val="325B5EFB"/>
    <w:rsid w:val="3289772A"/>
    <w:rsid w:val="33445C76"/>
    <w:rsid w:val="33B3102C"/>
    <w:rsid w:val="33DE471F"/>
    <w:rsid w:val="33DE6593"/>
    <w:rsid w:val="34556DFA"/>
    <w:rsid w:val="34575751"/>
    <w:rsid w:val="349C12CD"/>
    <w:rsid w:val="34DB6D8E"/>
    <w:rsid w:val="34F32864"/>
    <w:rsid w:val="35064C8D"/>
    <w:rsid w:val="36AE6A4A"/>
    <w:rsid w:val="3A3945B8"/>
    <w:rsid w:val="3A5465BC"/>
    <w:rsid w:val="3AF64A69"/>
    <w:rsid w:val="3B0E09D7"/>
    <w:rsid w:val="3BF67720"/>
    <w:rsid w:val="3CC31E90"/>
    <w:rsid w:val="3CEB65FF"/>
    <w:rsid w:val="3E054B87"/>
    <w:rsid w:val="3F33191E"/>
    <w:rsid w:val="3F490E4C"/>
    <w:rsid w:val="4090216E"/>
    <w:rsid w:val="41B902A2"/>
    <w:rsid w:val="42DA4385"/>
    <w:rsid w:val="442A4E8D"/>
    <w:rsid w:val="45356322"/>
    <w:rsid w:val="474A01A8"/>
    <w:rsid w:val="479C3667"/>
    <w:rsid w:val="4B1F7785"/>
    <w:rsid w:val="4B775B45"/>
    <w:rsid w:val="4B7A5635"/>
    <w:rsid w:val="4C8A2C90"/>
    <w:rsid w:val="4D194DDD"/>
    <w:rsid w:val="4D9C67C7"/>
    <w:rsid w:val="4E770EB6"/>
    <w:rsid w:val="4EF37BD9"/>
    <w:rsid w:val="4F1C79C0"/>
    <w:rsid w:val="4F24120D"/>
    <w:rsid w:val="4F6E39C1"/>
    <w:rsid w:val="4FA90F26"/>
    <w:rsid w:val="508246AF"/>
    <w:rsid w:val="50D74D15"/>
    <w:rsid w:val="51577316"/>
    <w:rsid w:val="53AD73D7"/>
    <w:rsid w:val="54A5681D"/>
    <w:rsid w:val="5538521F"/>
    <w:rsid w:val="56261924"/>
    <w:rsid w:val="569245ED"/>
    <w:rsid w:val="56E73AC5"/>
    <w:rsid w:val="572D3E71"/>
    <w:rsid w:val="57EF029B"/>
    <w:rsid w:val="58DD05FC"/>
    <w:rsid w:val="590E02D4"/>
    <w:rsid w:val="5A8B5A10"/>
    <w:rsid w:val="5A9358F4"/>
    <w:rsid w:val="5AE805BB"/>
    <w:rsid w:val="5AF124DB"/>
    <w:rsid w:val="5B0A7A07"/>
    <w:rsid w:val="5C016CC8"/>
    <w:rsid w:val="5CA3087F"/>
    <w:rsid w:val="5CAC1274"/>
    <w:rsid w:val="5D5841C8"/>
    <w:rsid w:val="5DBF263E"/>
    <w:rsid w:val="5E3215FB"/>
    <w:rsid w:val="60246F21"/>
    <w:rsid w:val="60906458"/>
    <w:rsid w:val="60FE046C"/>
    <w:rsid w:val="61825440"/>
    <w:rsid w:val="63140210"/>
    <w:rsid w:val="63A9008D"/>
    <w:rsid w:val="646C0C1C"/>
    <w:rsid w:val="64F102BF"/>
    <w:rsid w:val="64F448A5"/>
    <w:rsid w:val="652362EF"/>
    <w:rsid w:val="66A915AB"/>
    <w:rsid w:val="670561CB"/>
    <w:rsid w:val="670A4EAA"/>
    <w:rsid w:val="67647364"/>
    <w:rsid w:val="678F55F3"/>
    <w:rsid w:val="67BC5B87"/>
    <w:rsid w:val="67C72A74"/>
    <w:rsid w:val="68802085"/>
    <w:rsid w:val="69A90CB6"/>
    <w:rsid w:val="69E0211F"/>
    <w:rsid w:val="6B443648"/>
    <w:rsid w:val="6D45059B"/>
    <w:rsid w:val="6D573D4D"/>
    <w:rsid w:val="6DEB2D37"/>
    <w:rsid w:val="6F7E5F6D"/>
    <w:rsid w:val="6FEB050A"/>
    <w:rsid w:val="709B37D5"/>
    <w:rsid w:val="718C6437"/>
    <w:rsid w:val="7253478F"/>
    <w:rsid w:val="731B56CA"/>
    <w:rsid w:val="73CE41CE"/>
    <w:rsid w:val="73D44090"/>
    <w:rsid w:val="74084890"/>
    <w:rsid w:val="74532644"/>
    <w:rsid w:val="75705542"/>
    <w:rsid w:val="757A224D"/>
    <w:rsid w:val="75E12D9C"/>
    <w:rsid w:val="768865A9"/>
    <w:rsid w:val="77025A9D"/>
    <w:rsid w:val="78941864"/>
    <w:rsid w:val="78FF0F7B"/>
    <w:rsid w:val="79E31C91"/>
    <w:rsid w:val="79FE41A7"/>
    <w:rsid w:val="7AE00762"/>
    <w:rsid w:val="7B413A2C"/>
    <w:rsid w:val="7CA8482B"/>
    <w:rsid w:val="7D0D1AD6"/>
    <w:rsid w:val="7D243519"/>
    <w:rsid w:val="7DB87859"/>
    <w:rsid w:val="7FEE3A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autoRedefine/>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character" w:default="1" w:styleId="14">
    <w:name w:val="Default Paragraph Font"/>
    <w:autoRedefine/>
    <w:unhideWhenUsed/>
    <w:qFormat/>
    <w:uiPriority w:val="1"/>
  </w:style>
  <w:style w:type="table" w:default="1" w:styleId="12">
    <w:name w:val="Normal Table"/>
    <w:autoRedefine/>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pPr>
    <w:rPr>
      <w:rFonts w:ascii="Times New Roman" w:hAnsi="Times New Roman" w:eastAsia="宋体" w:cs="Times New Roman"/>
      <w:szCs w:val="24"/>
    </w:rPr>
  </w:style>
  <w:style w:type="paragraph" w:styleId="4">
    <w:name w:val="Normal Indent"/>
    <w:basedOn w:val="1"/>
    <w:next w:val="1"/>
    <w:autoRedefine/>
    <w:qFormat/>
    <w:uiPriority w:val="0"/>
    <w:pPr>
      <w:ind w:firstLine="420"/>
    </w:pPr>
    <w:rPr>
      <w:rFonts w:ascii="Times New Roman" w:hAnsi="Times New Roman" w:eastAsia="宋体" w:cs="Times New Roman"/>
      <w:sz w:val="20"/>
      <w:szCs w:val="20"/>
    </w:rPr>
  </w:style>
  <w:style w:type="paragraph" w:styleId="5">
    <w:name w:val="Document Map"/>
    <w:basedOn w:val="1"/>
    <w:autoRedefine/>
    <w:qFormat/>
    <w:uiPriority w:val="0"/>
    <w:pPr>
      <w:shd w:val="clear" w:color="auto" w:fill="000080"/>
      <w:autoSpaceDE/>
      <w:autoSpaceDN/>
      <w:spacing w:line="312" w:lineRule="atLeast"/>
      <w:jc w:val="both"/>
    </w:pPr>
    <w:rPr>
      <w:rFonts w:ascii="Times New Roman" w:hAnsi="Times New Roman" w:eastAsia="宋体"/>
      <w:sz w:val="21"/>
    </w:rPr>
  </w:style>
  <w:style w:type="paragraph" w:styleId="6">
    <w:name w:val="Body Text Indent"/>
    <w:basedOn w:val="1"/>
    <w:next w:val="7"/>
    <w:autoRedefine/>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7">
    <w:name w:val="envelope return"/>
    <w:basedOn w:val="1"/>
    <w:autoRedefine/>
    <w:qFormat/>
    <w:uiPriority w:val="0"/>
    <w:rPr>
      <w:rFonts w:ascii="Arial" w:hAnsi="Arial"/>
    </w:rPr>
  </w:style>
  <w:style w:type="paragraph" w:styleId="8">
    <w:name w:val="Body Text Indent 2"/>
    <w:basedOn w:val="1"/>
    <w:autoRedefine/>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9">
    <w:name w:val="footer"/>
    <w:basedOn w:val="1"/>
    <w:link w:val="18"/>
    <w:autoRedefine/>
    <w:unhideWhenUsed/>
    <w:qFormat/>
    <w:uiPriority w:val="99"/>
    <w:pPr>
      <w:tabs>
        <w:tab w:val="center" w:pos="4153"/>
        <w:tab w:val="right" w:pos="8306"/>
      </w:tabs>
      <w:snapToGrid w:val="0"/>
      <w:jc w:val="left"/>
    </w:pPr>
    <w:rPr>
      <w:sz w:val="18"/>
      <w:szCs w:val="18"/>
    </w:rPr>
  </w:style>
  <w:style w:type="paragraph" w:styleId="10">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Body Text First Indent 2"/>
    <w:basedOn w:val="6"/>
    <w:next w:val="1"/>
    <w:autoRedefine/>
    <w:qFormat/>
    <w:uiPriority w:val="99"/>
  </w:style>
  <w:style w:type="table" w:styleId="13">
    <w:name w:val="Table Grid"/>
    <w:basedOn w:val="1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autoRedefine/>
    <w:qFormat/>
    <w:uiPriority w:val="22"/>
    <w:rPr>
      <w:b/>
      <w:bCs/>
    </w:rPr>
  </w:style>
  <w:style w:type="paragraph" w:customStyle="1" w:styleId="16">
    <w:name w:val="正文内容"/>
    <w:basedOn w:val="1"/>
    <w:autoRedefine/>
    <w:qFormat/>
    <w:uiPriority w:val="0"/>
    <w:pPr>
      <w:ind w:firstLine="200" w:firstLineChars="200"/>
    </w:pPr>
    <w:rPr>
      <w:rFonts w:eastAsia="仿宋_GB2312"/>
      <w:sz w:val="24"/>
    </w:rPr>
  </w:style>
  <w:style w:type="character" w:customStyle="1" w:styleId="17">
    <w:name w:val="页眉 Char"/>
    <w:basedOn w:val="14"/>
    <w:link w:val="10"/>
    <w:autoRedefine/>
    <w:qFormat/>
    <w:uiPriority w:val="99"/>
    <w:rPr>
      <w:sz w:val="18"/>
      <w:szCs w:val="18"/>
    </w:rPr>
  </w:style>
  <w:style w:type="character" w:customStyle="1" w:styleId="18">
    <w:name w:val="页脚 Char"/>
    <w:basedOn w:val="14"/>
    <w:link w:val="9"/>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590</Words>
  <Characters>670</Characters>
  <Lines>4</Lines>
  <Paragraphs>1</Paragraphs>
  <TotalTime>35</TotalTime>
  <ScaleCrop>false</ScaleCrop>
  <LinksUpToDate>false</LinksUpToDate>
  <CharactersWithSpaces>693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2021-09-02T00:54:00Z</dcterms:created>
  <dc:creator>USER</dc:creator>
  <cp:lastModifiedBy>木子林夕</cp:lastModifiedBy>
  <cp:lastPrinted>2023-03-21T06:35:00Z</cp:lastPrinted>
  <dcterms:modified xsi:type="dcterms:W3CDTF">2026-05-11T09:40:51Z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DB860D5EE39840579C736EAC7A8050F5_13</vt:lpwstr>
  </property>
  <property fmtid="{D5CDD505-2E9C-101B-9397-08002B2CF9AE}" pid="4" name="KSOTemplateDocerSaveRecord">
    <vt:lpwstr>eyJoZGlkIjoiOTQyYmY2NDk1N2VjNjViNTRkMzA3Y2EwMTgwMmU1NzAiLCJ1c2VySWQiOiIzNzk0NzU2ODEifQ==</vt:lpwstr>
  </property>
</Properties>
</file>