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32A6B">
      <w:pPr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产品技术参数表</w:t>
      </w:r>
    </w:p>
    <w:p w14:paraId="6F327861">
      <w:pP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项目名称：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  </w:t>
      </w:r>
    </w:p>
    <w:p w14:paraId="06948DB1">
      <w:pPr>
        <w:rPr>
          <w:rFonts w:hint="default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项目编号：</w:t>
      </w:r>
      <w:r>
        <w:rPr>
          <w:rFonts w:hint="eastAsia"/>
          <w:u w:val="single"/>
          <w:lang w:val="en-US" w:eastAsia="zh-CN"/>
        </w:rPr>
        <w:t xml:space="preserve">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19"/>
        <w:gridCol w:w="1420"/>
        <w:gridCol w:w="1420"/>
        <w:gridCol w:w="1420"/>
      </w:tblGrid>
      <w:tr w14:paraId="7E46F03B">
        <w:tc>
          <w:tcPr>
            <w:tcW w:w="1419" w:type="dxa"/>
          </w:tcPr>
          <w:p w14:paraId="752F010D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货物（设备）名称</w:t>
            </w:r>
          </w:p>
        </w:tc>
        <w:tc>
          <w:tcPr>
            <w:tcW w:w="1419" w:type="dxa"/>
          </w:tcPr>
          <w:p w14:paraId="052B0CD9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制造商家及规格型号</w:t>
            </w:r>
          </w:p>
        </w:tc>
        <w:tc>
          <w:tcPr>
            <w:tcW w:w="1419" w:type="dxa"/>
          </w:tcPr>
          <w:p w14:paraId="77CC8373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谈判文件技术参数与性能指标要求</w:t>
            </w:r>
          </w:p>
        </w:tc>
        <w:tc>
          <w:tcPr>
            <w:tcW w:w="1420" w:type="dxa"/>
          </w:tcPr>
          <w:p w14:paraId="3611533C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响应文件应答</w:t>
            </w:r>
          </w:p>
        </w:tc>
        <w:tc>
          <w:tcPr>
            <w:tcW w:w="1420" w:type="dxa"/>
          </w:tcPr>
          <w:p w14:paraId="5EA4E0A1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响应情况（正偏离/无偏离/负偏离）</w:t>
            </w:r>
          </w:p>
        </w:tc>
        <w:tc>
          <w:tcPr>
            <w:tcW w:w="1420" w:type="dxa"/>
          </w:tcPr>
          <w:p w14:paraId="12F69156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相关证明材料所在页码</w:t>
            </w:r>
          </w:p>
        </w:tc>
      </w:tr>
      <w:tr w14:paraId="4820F4AE">
        <w:trPr>
          <w:trHeight w:val="1134" w:hRule="atLeast"/>
        </w:trPr>
        <w:tc>
          <w:tcPr>
            <w:tcW w:w="1419" w:type="dxa"/>
            <w:vAlign w:val="top"/>
          </w:tcPr>
          <w:p w14:paraId="3B435081"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419" w:type="dxa"/>
            <w:vAlign w:val="top"/>
          </w:tcPr>
          <w:p w14:paraId="1E390F0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19" w:type="dxa"/>
            <w:vAlign w:val="top"/>
          </w:tcPr>
          <w:p w14:paraId="5419C88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17D6472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50049C0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0E5BE6F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442AC5">
        <w:trPr>
          <w:trHeight w:val="1134" w:hRule="atLeast"/>
        </w:trPr>
        <w:tc>
          <w:tcPr>
            <w:tcW w:w="1419" w:type="dxa"/>
            <w:vAlign w:val="top"/>
          </w:tcPr>
          <w:p w14:paraId="62C55E3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419" w:type="dxa"/>
            <w:vAlign w:val="top"/>
          </w:tcPr>
          <w:p w14:paraId="760E705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19" w:type="dxa"/>
            <w:vAlign w:val="top"/>
          </w:tcPr>
          <w:p w14:paraId="7EC7B77E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420F986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0831A7E0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64AE79F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B2E39E2">
        <w:trPr>
          <w:trHeight w:val="1134" w:hRule="atLeast"/>
        </w:trPr>
        <w:tc>
          <w:tcPr>
            <w:tcW w:w="1419" w:type="dxa"/>
            <w:vAlign w:val="top"/>
          </w:tcPr>
          <w:p w14:paraId="502C620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419" w:type="dxa"/>
            <w:vAlign w:val="top"/>
          </w:tcPr>
          <w:p w14:paraId="466F8B9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19" w:type="dxa"/>
            <w:vAlign w:val="top"/>
          </w:tcPr>
          <w:p w14:paraId="1FF28D9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68ED5F1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4401094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41075A4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79DD23B0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注：1.以上表格格式行、列可增减。</w:t>
      </w:r>
    </w:p>
    <w:p w14:paraId="11ED77BB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kern w:val="2"/>
          <w:sz w:val="28"/>
          <w:szCs w:val="28"/>
          <w:shd w:val="clear" w:fill="FFFFFF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请对应</w:t>
      </w:r>
      <w:r>
        <w:rPr>
          <w:rFonts w:hint="eastAsia" w:asciiTheme="minorEastAsia" w:hAnsi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文件</w:t>
      </w:r>
      <w:r>
        <w:rPr>
          <w:rFonts w:hint="eastAsia" w:asciiTheme="minorEastAsia" w:hAnsi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3.2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技术要求中的“技术参数与性能指标”逐条列明“</w:t>
      </w:r>
      <w:r>
        <w:rPr>
          <w:rFonts w:hint="eastAsia" w:asciiTheme="minorEastAsia" w:hAnsi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文件技术参数与性能指标要求”、“</w:t>
      </w:r>
      <w:r>
        <w:rPr>
          <w:rFonts w:hint="eastAsia" w:asciiTheme="minorEastAsia" w:hAnsi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文件应答”、“响应情况（正偏离/无偏离/负偏离）”和“相关证明材料所在页码”，若存在漏项的，默认为该项负偏离。</w:t>
      </w:r>
    </w:p>
    <w:p w14:paraId="4892EBDE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3.技术要求条款对相关证明材料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有要求的，应按要求提供，否则视为负偏离。</w:t>
      </w:r>
    </w:p>
    <w:p w14:paraId="31EF14C1">
      <w:pPr>
        <w:jc w:val="right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供应商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名称：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（加盖公章）</w:t>
      </w:r>
    </w:p>
    <w:p w14:paraId="5A27F67C">
      <w:pPr>
        <w:jc w:val="right"/>
      </w:pPr>
      <w:r>
        <w:rPr>
          <w:rFonts w:hint="default"/>
          <w:b w:val="0"/>
          <w:bCs w:val="0"/>
          <w:sz w:val="30"/>
          <w:szCs w:val="30"/>
          <w:lang w:val="en-US" w:eastAsia="zh-CN"/>
        </w:rPr>
        <w:t>日 期：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月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日</w:t>
      </w:r>
    </w:p>
    <w:p w14:paraId="4CF7A8F0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ZWI2ZjBkNTI2YmM3ZWFhMDQ5ZmVhZTNhZDYzYjYifQ=="/>
    <w:docVar w:name="KSO_WPS_MARK_KEY" w:val="f3a82508-695f-4fae-91eb-4256d1d42db2"/>
  </w:docVars>
  <w:rsids>
    <w:rsidRoot w:val="64CA027F"/>
    <w:rsid w:val="26DE042D"/>
    <w:rsid w:val="383B5BF7"/>
    <w:rsid w:val="482911AD"/>
    <w:rsid w:val="5FEF0E56"/>
    <w:rsid w:val="64CA027F"/>
    <w:rsid w:val="68DC6061"/>
    <w:rsid w:val="7FA56C19"/>
    <w:rsid w:val="B9EF1EEA"/>
    <w:rsid w:val="BE7664B1"/>
    <w:rsid w:val="BFB6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268</Characters>
  <Lines>0</Lines>
  <Paragraphs>0</Paragraphs>
  <TotalTime>0</TotalTime>
  <ScaleCrop>false</ScaleCrop>
  <LinksUpToDate>false</LinksUpToDate>
  <CharactersWithSpaces>303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2024-03-30T05:13:00Z</dcterms:created>
  <dc:creator>Sunshine</dc:creator>
  <cp:lastModifiedBy>♡咩咩糖®</cp:lastModifiedBy>
  <dcterms:modified xsi:type="dcterms:W3CDTF">2024-09-03T13:51:48Z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1F23EB17757142AD9414FAE993FA70AC_13</vt:lpwstr>
  </property>
</Properties>
</file>