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FDE8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00DA2F50">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55AE38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2961F3CE">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我方已认真阅读并接受本项目招标文件的内容，如对招标文件有异议，已依法进行维权救济，不存在对招标文件有异议的同时又参加投标以求侥幸中标或者为实现其他非法目的的行为。</w:t>
      </w:r>
    </w:p>
    <w:p w14:paraId="16D495FE">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5291045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2302F05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2F012F0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1BE97F5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1CCA09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0194E54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七、我单位不存在与单位负责人为同一人或者存在直接控股、管理关系的其他供应商参与同一合同项下的政府采购活动的行为，符合《中华人民共和国政府采购法实施条例》第十八条第一款规定； </w:t>
      </w:r>
    </w:p>
    <w:p w14:paraId="258526D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八、我单位不属于为本项目提供整体设计、规范编制或者项目管理、监理、检测等服务的供应商，符合《中华人民共和国政府采购法实施条例》第十八条第二款规定； </w:t>
      </w:r>
    </w:p>
    <w:p w14:paraId="11E2B0BC">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2E23448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6FF560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中标（成交），将严格按照招标文件规定交纳代理服务费、履约保证金，在约定期限内签订采购合同，并严格履行采购合同规定的责任和义务；参加本次招标采购活动，我单位完全接受和理解本项目招标文件规定的实质性要求，并承诺严格按照招标文件要求履行。</w:t>
      </w:r>
    </w:p>
    <w:p w14:paraId="1A2E7D7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yellow"/>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投标报价中必须包括合法使用该知识产权的相关费用。</w:t>
      </w:r>
    </w:p>
    <w:p w14:paraId="2F57F36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和《快递包装政府采购需求标准（试行）》的要求，包装适应于远距离运输、防潮、防震、防锈和防野蛮装卸，以确保货物安全无损运抵指定地点。 </w:t>
      </w:r>
    </w:p>
    <w:p w14:paraId="3FB776A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none"/>
        </w:rPr>
      </w:pPr>
      <w:r>
        <w:rPr>
          <w:rFonts w:hint="eastAsia" w:ascii="宋体" w:hAnsi="宋体" w:eastAsia="宋体" w:cs="宋体"/>
          <w:color w:val="000000"/>
          <w:kern w:val="0"/>
          <w:sz w:val="19"/>
          <w:szCs w:val="19"/>
          <w:lang w:val="en-US" w:eastAsia="zh-CN" w:bidi="ar"/>
        </w:rPr>
        <w:t>十四、</w:t>
      </w:r>
      <w:r>
        <w:rPr>
          <w:rFonts w:hint="eastAsia" w:ascii="宋体" w:hAnsi="宋体" w:eastAsia="宋体" w:cs="宋体"/>
          <w:color w:val="000000"/>
          <w:kern w:val="0"/>
          <w:sz w:val="19"/>
          <w:szCs w:val="19"/>
          <w:highlight w:val="none"/>
          <w:lang w:val="en-US" w:eastAsia="zh-CN" w:bidi="ar"/>
        </w:rPr>
        <w:t>我单位承诺，投标有效期为提交投标文件的截止之日起</w:t>
      </w:r>
      <w:r>
        <w:rPr>
          <w:rFonts w:hint="eastAsia" w:ascii="宋体" w:hAnsi="宋体" w:eastAsia="宋体" w:cs="宋体"/>
          <w:b/>
          <w:bCs/>
          <w:color w:val="000000"/>
          <w:kern w:val="0"/>
          <w:sz w:val="19"/>
          <w:szCs w:val="19"/>
          <w:highlight w:val="none"/>
          <w:lang w:val="en-US" w:eastAsia="zh-CN" w:bidi="ar"/>
        </w:rPr>
        <w:t>90天</w:t>
      </w:r>
      <w:r>
        <w:rPr>
          <w:rFonts w:hint="eastAsia" w:ascii="宋体" w:hAnsi="宋体" w:eastAsia="宋体" w:cs="宋体"/>
          <w:color w:val="000000"/>
          <w:kern w:val="0"/>
          <w:sz w:val="19"/>
          <w:szCs w:val="19"/>
          <w:highlight w:val="none"/>
          <w:lang w:val="en-US" w:eastAsia="zh-CN" w:bidi="ar"/>
        </w:rPr>
        <w:t>；</w:t>
      </w:r>
    </w:p>
    <w:p w14:paraId="72AA32D4">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w:t>
      </w:r>
      <w:bookmarkStart w:id="0" w:name="_GoBack"/>
      <w:bookmarkEnd w:id="0"/>
      <w:r>
        <w:rPr>
          <w:rFonts w:hint="eastAsia" w:ascii="宋体" w:hAnsi="宋体" w:eastAsia="宋体" w:cs="宋体"/>
          <w:color w:val="000000"/>
          <w:kern w:val="0"/>
          <w:sz w:val="19"/>
          <w:szCs w:val="19"/>
          <w:lang w:val="en-US" w:eastAsia="zh-CN" w:bidi="ar"/>
        </w:rPr>
        <w:t>力，我单位保证严格遵守本响应函的各项承诺，并对本次提交的投标（响应）文件全部内容真实性负责。如经查实上述承诺的内容事项存在虚假，我单位愿意接受以提供虚假材料谋取入围、成交的法律责任。</w:t>
      </w:r>
    </w:p>
    <w:p w14:paraId="7FFF175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若涉及</w:t>
      </w:r>
      <w:r>
        <w:rPr>
          <w:rFonts w:hint="default" w:ascii="宋体" w:hAnsi="宋体" w:eastAsia="宋体" w:cs="宋体"/>
          <w:color w:val="000000"/>
          <w:kern w:val="0"/>
          <w:sz w:val="19"/>
          <w:szCs w:val="19"/>
          <w:lang w:val="en-US" w:eastAsia="zh-CN" w:bidi="ar"/>
        </w:rPr>
        <w:t>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w:t>
      </w:r>
      <w:r>
        <w:rPr>
          <w:rFonts w:hint="eastAsia" w:ascii="宋体" w:hAnsi="宋体" w:eastAsia="宋体" w:cs="宋体"/>
          <w:color w:val="000000"/>
          <w:kern w:val="0"/>
          <w:sz w:val="19"/>
          <w:szCs w:val="19"/>
          <w:lang w:val="en-US" w:eastAsia="zh-CN" w:bidi="ar"/>
        </w:rPr>
        <w:t>中国国家强制性产品认证证书</w:t>
      </w:r>
      <w:r>
        <w:rPr>
          <w:rFonts w:hint="default" w:ascii="宋体" w:hAnsi="宋体" w:eastAsia="宋体" w:cs="宋体"/>
          <w:color w:val="000000"/>
          <w:kern w:val="0"/>
          <w:sz w:val="19"/>
          <w:szCs w:val="19"/>
          <w:lang w:val="en-US" w:eastAsia="zh-CN" w:bidi="ar"/>
        </w:rPr>
        <w:t>》（3C证书）或其他国家强制要求证明材料复印件。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77AD40EF">
      <w:pPr>
        <w:pStyle w:val="2"/>
        <w:keepNext w:val="0"/>
        <w:keepLines w:val="0"/>
        <w:pageBreakBefore w:val="0"/>
        <w:widowControl w:val="0"/>
        <w:kinsoku/>
        <w:wordWrap/>
        <w:overflowPunct/>
        <w:topLinePunct w:val="0"/>
        <w:autoSpaceDE/>
        <w:autoSpaceDN/>
        <w:bidi w:val="0"/>
        <w:adjustRightInd/>
        <w:snapToGrid/>
        <w:spacing w:line="240" w:lineRule="auto"/>
        <w:ind w:firstLine="380" w:firstLineChars="200"/>
        <w:textAlignment w:val="auto"/>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七、我单位承诺，将严格遵守并执行的相关实质性要求。编制、提交投标文件的计算机网卡MAC地址、CPU序列号、硬盘序列号等硬件信息由我单位在提交投标文件时进行确认，评标委员会通过开标记录表进行查看。</w:t>
      </w:r>
    </w:p>
    <w:p w14:paraId="6CD02AC9">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4656035A">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1B5B7992">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xml:space="preserve">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 xml:space="preserve">} </w:t>
      </w:r>
      <w:r>
        <w:rPr>
          <w:rFonts w:hint="eastAsia" w:ascii="DejaVuSans" w:hAnsi="DejaVuSans" w:eastAsia="DejaVuSans" w:cs="DejaVuSans"/>
          <w:b/>
          <w:bCs/>
          <w:color w:val="000000"/>
          <w:kern w:val="0"/>
          <w:sz w:val="19"/>
          <w:szCs w:val="19"/>
          <w:lang w:val="en-US" w:eastAsia="zh-CN" w:bidi="ar"/>
        </w:rPr>
        <w:t xml:space="preserve">      </w:t>
      </w:r>
    </w:p>
    <w:p w14:paraId="2FF9714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1285091A"/>
    <w:rsid w:val="16EF1DD3"/>
    <w:rsid w:val="2A0C2A72"/>
    <w:rsid w:val="2A0D019E"/>
    <w:rsid w:val="2CF41CC7"/>
    <w:rsid w:val="34CE59FC"/>
    <w:rsid w:val="34E900AE"/>
    <w:rsid w:val="34FB5BBD"/>
    <w:rsid w:val="35F105AB"/>
    <w:rsid w:val="365957ED"/>
    <w:rsid w:val="37A13A76"/>
    <w:rsid w:val="384D1B7D"/>
    <w:rsid w:val="3ACC5290"/>
    <w:rsid w:val="3C212350"/>
    <w:rsid w:val="3C655F4F"/>
    <w:rsid w:val="3FB90B9E"/>
    <w:rsid w:val="410F66FD"/>
    <w:rsid w:val="434014CC"/>
    <w:rsid w:val="479F0A40"/>
    <w:rsid w:val="4A553169"/>
    <w:rsid w:val="4D3405E1"/>
    <w:rsid w:val="56714388"/>
    <w:rsid w:val="59056831"/>
    <w:rsid w:val="5CBF256F"/>
    <w:rsid w:val="655908F5"/>
    <w:rsid w:val="68BB231C"/>
    <w:rsid w:val="77696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c2d8a760-fc1d-455c-906c-306e8175e5fa</errorID>
      <errorWord>{</errorWord>
      <group>L1_Format</group>
      <groupName>格式问题</groupName>
      <ability>L2_HalfPunc</ability>
      <abilityName>全半角检查</abilityName>
      <candidateList>
        <item>｛</item>
      </candidateList>
      <explain>文本全半角错误。</explain>
      <paraID>  DA2F50</paraID>
      <start>2</start>
      <end>3</end>
      <status>unmodified</status>
      <modifiedWord/>
      <trackRevisions>false</trackRevisions>
    </reviewItem>
    <reviewItem>
      <errorID>83f57d2e-0e81-49ce-903f-8ca24385701b</errorID>
      <errorWord>}</errorWord>
      <group>L1_Format</group>
      <groupName>格式问题</groupName>
      <ability>L2_HalfPunc</ability>
      <abilityName>全半角检查</abilityName>
      <candidateList>
        <item>｝</item>
      </candidateList>
      <explain>文本全半角错误。</explain>
      <paraID>  DA2F50</paraID>
      <start>9</start>
      <end>10</end>
      <status>unmodified</status>
      <modifiedWord/>
      <trackRevisions>false</trackRevisions>
    </reviewItem>
    <reviewItem>
      <errorID>d6e03318-b19f-4967-af35-5b31f6c8b790</errorID>
      <errorWord>{</errorWord>
      <group>L1_Format</group>
      <groupName>格式问题</groupName>
      <ability>L2_HalfPunc</ability>
      <abilityName>全半角检查</abilityName>
      <candidateList>
        <item>｛</item>
      </candidateList>
      <explain>文本全半角错误。</explain>
      <paraID>55AE3871</paraID>
      <start>5</start>
      <end>6</end>
      <status>unmodified</status>
      <modifiedWord/>
      <trackRevisions>false</trackRevisions>
    </reviewItem>
    <reviewItem>
      <errorID>fbbdec56-ef07-4f6f-952e-a4476b814769</errorID>
      <errorWord>}</errorWord>
      <group>L1_Format</group>
      <groupName>格式问题</groupName>
      <ability>L2_HalfPunc</ability>
      <abilityName>全半角检查</abilityName>
      <candidateList>
        <item>｝</item>
      </candidateList>
      <explain>文本全半角错误。</explain>
      <paraID>55AE3871</paraID>
      <start>10</start>
      <end>11</end>
      <status>unmodified</status>
      <modifiedWord/>
      <trackRevisions>false</trackRevisions>
    </reviewItem>
    <reviewItem>
      <errorID>9c147dcd-3f39-464a-bab9-334696debdd7</errorID>
      <errorWord>{</errorWord>
      <group>L1_Format</group>
      <groupName>格式问题</groupName>
      <ability>L2_HalfPunc</ability>
      <abilityName>全半角检查</abilityName>
      <candidateList>
        <item>｛</item>
      </candidateList>
      <explain>文本全半角错误。</explain>
      <paraID>55AE3871</paraID>
      <start>17</start>
      <end>18</end>
      <status>unmodified</status>
      <modifiedWord/>
      <trackRevisions>false</trackRevisions>
    </reviewItem>
    <reviewItem>
      <errorID>6053d469-3d00-47b2-8078-9b6884d118fb</errorID>
      <errorWord>}</errorWord>
      <group>L1_Format</group>
      <groupName>格式问题</groupName>
      <ability>L2_HalfPunc</ability>
      <abilityName>全半角检查</abilityName>
      <candidateList>
        <item>｝</item>
      </candidateList>
      <explain>文本全半角错误。</explain>
      <paraID>55AE3871</paraID>
      <start>22</start>
      <end>23</end>
      <status>unmodified</status>
      <modifiedWord/>
      <trackRevisions>false</trackRevisions>
    </reviewItem>
    <reviewItem>
      <errorID>3663d5ee-18bc-4c98-a584-12a0a8a1fca5</errorID>
      <errorWord>其它</errorWord>
      <group>L1_Word</group>
      <groupName>字词问题</groupName>
      <ability>L2_Alias</ability>
      <abilityName>也作/曾用词</abilityName>
      <candidateList>
        <item>其他</item>
      </candidateList>
      <explain>词汇[其它]为不规范表述或旧称，其规范书面表述为[其他]。</explain>
      <paraID>1A2E7D76</paraID>
      <start>56</start>
      <end>58</end>
      <status>unmodified</status>
      <modifiedWord/>
      <trackRevisions>false</trackRevisions>
    </reviewItem>
    <reviewItem>
      <errorID>1379f373-6905-47ec-b3ab-d0432b259ed3</errorID>
      <errorWord>》</errorWord>
      <group>L1_Word</group>
      <groupName>字词问题</groupName>
      <ability>L2_Typo</ability>
      <abilityName>字词错误</abilityName>
      <candidateList>
        <item>》和</item>
      </candidateList>
      <explain/>
      <paraID>2F57F361</paraID>
      <start>45</start>
      <end>47</end>
      <status>modified</status>
      <modifiedWord>》和</modifiedWord>
      <trackRevisions>false</trackRevisions>
    </reviewItem>
    <reviewItem>
      <errorID>72371e32-8ad8-49a7-bce8-9ee642909a92</errorID>
      <errorWord>涉及到</errorWord>
      <group>L1_Word</group>
      <groupName>字词问题</groupName>
      <ability>L2_Typo</ability>
      <abilityName>字词错误</abilityName>
      <candidateList>
        <item>涉及</item>
      </candidateList>
      <explain>〈动〉牵涉到；关联到：案子～好几个人｜这个问题～面很广。</explain>
      <paraID>7FFF175F</paraID>
      <start>13</start>
      <end>15</end>
      <status>modified</status>
      <modifiedWord>涉及</modifiedWord>
      <trackRevisions>false</trackRevisions>
    </reviewItem>
    <reviewItem>
      <errorID>f28162bb-67eb-490a-b64d-5dc6d69f69cf</errorID>
      <errorWord>执行的</errorWord>
      <group>L1_Word</group>
      <groupName>字词问题</groupName>
      <ability>L2_Typo</ability>
      <abilityName>字词错误</abilityName>
      <candidateList>
        <item>执行</item>
      </candidateList>
      <explain/>
      <paraID>77AD40EF</paraID>
      <start>15</start>
      <end>18</end>
      <status>unmodified</status>
      <modifiedWord/>
      <trackRevisions>false</trackRevisions>
    </reviewItem>
    <reviewItem>
      <errorID>dbe05a35-6843-40b4-9ea6-0c9f01510caa</errorID>
      <errorWord>{</errorWord>
      <group>L1_Format</group>
      <groupName>格式问题</groupName>
      <ability>L2_HalfPunc</ability>
      <abilityName>全半角检查</abilityName>
      <candidateList>
        <item>｛</item>
      </candidateList>
      <explain>文本全半角错误。</explain>
      <paraID>4656035A</paraID>
      <start>6</start>
      <end>7</end>
      <status>unmodified</status>
      <modifiedWord/>
      <trackRevisions>false</trackRevisions>
    </reviewItem>
    <reviewItem>
      <errorID>aa1e29d0-ec0b-4358-bacd-55916877b942</errorID>
      <errorWord>}</errorWord>
      <group>L1_Format</group>
      <groupName>格式问题</groupName>
      <ability>L2_HalfPunc</ability>
      <abilityName>全半角检查</abilityName>
      <candidateList>
        <item>｝</item>
      </candidateList>
      <explain>文本全半角错误。</explain>
      <paraID>4656035A</paraID>
      <start>12</start>
      <end>13</end>
      <status>unmodified</status>
      <modifiedWord/>
      <trackRevisions>false</trackRevisions>
    </reviewItem>
    <reviewItem>
      <errorID>02af5d9a-c288-4c5b-a7a0-77161908d826</errorID>
      <errorWord>:</errorWord>
      <group>L1_Format</group>
      <groupName>格式问题</groupName>
      <ability>L2_HalfPunc</ability>
      <abilityName>全半角检查</abilityName>
      <candidateList>
        <item>：</item>
      </candidateList>
      <explain>文本全半角错误。</explain>
      <paraID>1B5B7992</paraID>
      <start>3</start>
      <end>4</end>
      <status>modified</status>
      <modifiedWord>：</modifiedWord>
      <trackRevisions>false</trackRevisions>
    </reviewItem>
    <reviewItem>
      <errorID>0f406c8e-8f98-4d83-b5c6-d42ae3d2e697</errorID>
      <errorWord>{</errorWord>
      <group>L1_Format</group>
      <groupName>格式问题</groupName>
      <ability>L2_HalfPunc</ability>
      <abilityName>全半角检查</abilityName>
      <candidateList>
        <item>｛</item>
      </candidateList>
      <explain>文本全半角错误。</explain>
      <paraID>1B5B7992</paraID>
      <start>5</start>
      <end>6</end>
      <status>unmodified</status>
      <modifiedWord/>
      <trackRevisions>false</trackRevisions>
    </reviewItem>
    <reviewItem>
      <errorID>b65d6b1c-00f3-4d28-840d-a18046f9f5f0</errorID>
      <errorWord>}</errorWord>
      <group>L1_Format</group>
      <groupName>格式问题</groupName>
      <ability>L2_HalfPunc</ability>
      <abilityName>全半角检查</abilityName>
      <candidateList>
        <item>｝</item>
      </candidateList>
      <explain>文本全半角错误。</explain>
      <paraID>1B5B7992</paraID>
      <start>10</start>
      <end>11</end>
      <status>unmodified</status>
      <modifiedWord/>
      <trackRevisions>false</trackRevisions>
    </reviewItem>
    <reviewItem>
      <errorID>4a93f299-152a-47af-b186-eb6ee7e04398</errorID>
      <errorWord>&lt;</errorWord>
      <group>L1_Format</group>
      <groupName>格式问题</groupName>
      <ability>L2_HalfPunc</ability>
      <abilityName>全半角检查</abilityName>
      <candidateList>
        <item>〈</item>
      </candidateList>
      <explain>文本全半角错误。</explain>
      <paraID>2FF97141</paraID>
      <start>65</start>
      <end>66</end>
      <status>modified</status>
      <modifiedWord>〈</modifiedWord>
      <trackRevisions>false</trackRevisions>
    </reviewItem>
    <reviewItem>
      <errorID>f9f7a750-5091-4b8e-b35d-07b858741956</errorID>
      <errorWord>&gt;</errorWord>
      <group>L1_Format</group>
      <groupName>格式问题</groupName>
      <ability>L2_HalfPunc</ability>
      <abilityName>全半角检查</abilityName>
      <candidateList>
        <item>〉</item>
      </candidateList>
      <explain>文本全半角错误。</explain>
      <paraID>2FF97141</paraID>
      <start>82</start>
      <end>83</end>
      <status>modified</status>
      <modifiedWord>〉</modifiedWord>
      <trackRevisions>false</trackRevisions>
    </reviewItem>
  </reviewItems>
  <config/>
</contractReview>
</file>

<file path=customXml/itemProps1.xml><?xml version="1.0" encoding="utf-8"?>
<ds:datastoreItem xmlns:ds="http://schemas.openxmlformats.org/officeDocument/2006/customXml" ds:itemID="{3dbc57a8-30b0-4d76-bdd7-47acfedda9e8}">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1746</Words>
  <Characters>1760</Characters>
  <Lines>0</Lines>
  <Paragraphs>0</Paragraphs>
  <TotalTime>3</TotalTime>
  <ScaleCrop>false</ScaleCrop>
  <LinksUpToDate>false</LinksUpToDate>
  <CharactersWithSpaces>1785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adminn</cp:lastModifiedBy>
  <dcterms:modified xsi:type="dcterms:W3CDTF">2025-12-30T08:35:35Z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C96820AB600042388504CF4C35B3B9E4_13</vt:lpwstr>
  </property>
  <property fmtid="{D5CDD505-2E9C-101B-9397-08002B2CF9AE}" pid="4" name="KSOTemplateDocerSaveRecord">
    <vt:lpwstr>eyJoZGlkIjoiNTkyMWViZGViYjRlOWE4MDk4MGQxNDRjNGNlYTcxZGUiLCJ1c2VySWQiOiI2MzU0MTAxODMifQ==</vt:lpwstr>
  </property>
</Properties>
</file>