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应答表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2" w:firstLineChars="196"/>
        <w:jc w:val="left"/>
        <w:rPr>
          <w:rFonts w:hint="eastAsia" w:ascii="宋体" w:hAnsi="宋体" w:eastAsia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3102"/>
        <w:gridCol w:w="3090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88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820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要求</w:t>
            </w:r>
          </w:p>
        </w:tc>
        <w:tc>
          <w:tcPr>
            <w:tcW w:w="1813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应答</w:t>
            </w:r>
          </w:p>
        </w:tc>
        <w:tc>
          <w:tcPr>
            <w:tcW w:w="778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注：1.供应商需把招标文件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第</w:t>
      </w:r>
      <w:r>
        <w:rPr>
          <w:rFonts w:hint="eastAsia" w:ascii="宋体" w:hAnsi="宋体" w:cs="宋体"/>
          <w:b/>
          <w:bCs/>
          <w:color w:val="FF0000"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章</w:t>
      </w: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>3.3.1</w:t>
      </w:r>
      <w:r>
        <w:rPr>
          <w:rFonts w:hint="eastAsia" w:ascii="宋体" w:hAnsi="宋体" w:cs="宋体"/>
          <w:b/>
          <w:bCs/>
          <w:color w:val="FF0000"/>
          <w:sz w:val="24"/>
          <w:lang w:eastAsia="zh-CN"/>
        </w:rPr>
        <w:t>服务内容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要求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列入此表。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2.按照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要求的顺序逐条对应填写。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3.供应商必须据实填写，不得虚假填写，否则将取消其投标或中标资格。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投标人名称：XXXX（单位盖章）。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投标日期: XXXX。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0MGM4OGJmMmE5ZjE3MTk3MWJiOGMzMDIxZjI0NTYifQ=="/>
  </w:docVars>
  <w:rsids>
    <w:rsidRoot w:val="28417E86"/>
    <w:rsid w:val="14087527"/>
    <w:rsid w:val="28417E86"/>
    <w:rsid w:val="427856AD"/>
    <w:rsid w:val="50D2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2024-07-23T01:46:00Z</dcterms:created>
  <dc:creator>代理机构</dc:creator>
  <cp:lastModifiedBy>代理机构</cp:lastModifiedBy>
  <dcterms:modified xsi:type="dcterms:W3CDTF">2025-02-18T09:54:01Z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A01DE95DFE16495FAC7124D0B766293A_11</vt:lpwstr>
  </property>
</Properties>
</file>