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版本号：N510116202500003320250307002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心理咨询中心建设采购项目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N5101162025000033</w:t>
      </w:r>
    </w:p>
    <w:p>
      <w:pPr>
        <w:pStyle w:val="null3"/>
        <w:jc w:val="left"/>
        <w:outlineLvl w:val="2"/>
      </w:pPr>
      <w:r>
        <w:rPr>
          <w:rFonts w:ascii="仿宋_GB2312" w:hAnsi="仿宋_GB2312" w:cs="仿宋_GB2312" w:eastAsia="仿宋_GB2312"/>
          <w:sz w:val="28"/>
          <w:b/>
        </w:rPr>
        <w:t>成都电子信息学校</w:t>
      </w:r>
    </w:p>
    <w:p>
      <w:pPr>
        <w:pStyle w:val="null3"/>
        <w:jc w:val="center"/>
        <w:outlineLvl w:val="2"/>
      </w:pPr>
      <w:r>
        <w:rPr>
          <w:rFonts w:ascii="仿宋_GB2312" w:hAnsi="仿宋_GB2312" w:cs="仿宋_GB2312" w:eastAsia="仿宋_GB2312"/>
          <w:sz w:val="28"/>
          <w:b/>
        </w:rPr>
        <w:t>中正恒天国际招标有限公司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2025年03月07日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中正恒天国际招标有限公司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成都电子信息学校</w:t>
      </w:r>
      <w:r>
        <w:rPr>
          <w:rFonts w:ascii="仿宋_GB2312" w:hAnsi="仿宋_GB2312" w:cs="仿宋_GB2312" w:eastAsia="仿宋_GB2312"/>
        </w:rPr>
        <w:t xml:space="preserve"> 委托，拟对 </w:t>
      </w:r>
      <w:r>
        <w:rPr>
          <w:rFonts w:ascii="仿宋_GB2312" w:hAnsi="仿宋_GB2312" w:cs="仿宋_GB2312" w:eastAsia="仿宋_GB2312"/>
        </w:rPr>
        <w:t>心理咨询中心建设采购项目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成都市双流区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N5101162025000033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心理咨询中心建设采购项目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本项目为成都电子信息学校心理咨询中心建设采购项目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或联合体中承担“心理挂图、心理图书”货物的成员单位）须具有有效期内的《中华人民共和国出版物经营许可证》。（描述：投标人（或联合体中承担“心理挂图、心理图书”货物的成员单位）须具有有效期内的《中华人民共和国出版物经营许可证》，（提供有效证书复印件）。）</w:t>
      </w:r>
    </w:p>
    <w:p>
      <w:pPr>
        <w:pStyle w:val="null3"/>
        <w:jc w:val="left"/>
      </w:pPr>
      <w:r>
        <w:rPr>
          <w:rFonts w:ascii="仿宋_GB2312" w:hAnsi="仿宋_GB2312" w:cs="仿宋_GB2312" w:eastAsia="仿宋_GB2312"/>
        </w:rPr>
        <w:t>2、本项目允许联合体参与投标。（描述：本项目允许联合体投标。（描述：（1）以联合体形式参加投标的，联合体各方均应当符合《中华人民共和国政府采购法》第二十二条第一款规定的条件，并提交联合体协议，载明联合体各方承担的工作和相应的责任。 【电子投标文件编制要求：①联合体各方均须按要求填写《投标（响应）函》，其中联合体牵头单位需在投标客户端中按要求在线填写《投标（响应）函》并进行电子签章；联合体成员单位须按照第六章投标文件格式《投标（响应）函》线下填写并加盖公章，盖章完成后扫描上传编制于第六章投标文件格式《投标人应提交的相关证明材料》。 ②因系统原因，联合体协议需线下签订并加盖各方公章，签订完成后，扫描上传并编制于第六章投标文件格式《投标人应提交的相关证明材料》】 （2）按照联合体分工承担相同工作的，应当同时满足采购文件规定的特定资格条件；按照联合体分工承担不同工作的，联合体各方不需同时具备采购文件规定的特定资格条件，但应当具备承担对应工作内容的特定资格条件。 （3）同一个包内联合体各方不得再单独参加或者与其他供应商另外组成联合体参加同一合同项下的政府采购活动。））</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成都电子信息学校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双流区双楠大道下段2222号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肖老师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028-85858150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中正恒天国际招标有限公司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成都市金牛区金周路595号4栋5楼505号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顾老师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028-81058218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1、供应商支付，按照成本加合理利润的原则，参照原国家计委《关于印发招标代理服务收费管理暂行办法的通知》(计价格[2002]1980号)号)文件规定，按标准下浮10%收取，不足5000元则按5000元收取。由中标 人(成交供应商)在领取中标(成交)通知书前向代理机构支付。 2、服务费交纳账户： （1）收款单位：中正恒天国际招标有限公司 （2）开户行：中信银行股份有限公司成都浆洗街支行 （3）银行账号：8111001013300140397 。 3、中标人在领取中标通知书前向采购代理机构交纳招标服务费。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成都电子信息学校</w:t>
      </w:r>
      <w:r>
        <w:rPr>
          <w:rFonts w:ascii="仿宋_GB2312" w:hAnsi="仿宋_GB2312" w:cs="仿宋_GB2312" w:eastAsia="仿宋_GB2312"/>
        </w:rPr>
        <w:t xml:space="preserve"> 和 </w:t>
      </w:r>
      <w:r>
        <w:rPr>
          <w:rFonts w:ascii="仿宋_GB2312" w:hAnsi="仿宋_GB2312" w:cs="仿宋_GB2312" w:eastAsia="仿宋_GB2312"/>
        </w:rPr>
        <w:t>中正恒天国际招标有限公司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成都电子信息学校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中正恒天国际招标有限公司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rFonts w:ascii="仿宋_GB2312" w:hAnsi="仿宋_GB2312" w:cs="仿宋_GB2312" w:eastAsia="仿宋_GB2312"/>
        </w:rPr>
        <w:t>三、投标人根据更正公告、更正信息要求，下载更正后的招标文件，进行投标文件编制。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中标人完成所有货物安装调试及本项目所有工作，经采购人确认后提出验收申请，采购人在收到验收申请后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根据招标文件技术服务要求及中标人投标文件响应内容验收。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根据招标文件技术商务要求及中标人投标文件响应内容验收。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供应商的响应文件及承诺与本合同约定标准进行验收；双方如对质量要求和技术指标的约定标准有相互抵触或异议的事项，由采购人在采购文件及响应文件中按质量要求和技术指标比较优胜的原则确定该项的验收标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其他未尽事宜应严格按照《财政部关于进一步加强政府采购需求和履约验收管理的指导意见》(财库〔2016〕205号)的要求进行验收。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（一）不同投标人的投标文件由同一单位或者个人编制；</w:t>
      </w:r>
    </w:p>
    <w:p>
      <w:pPr>
        <w:pStyle w:val="null3"/>
        <w:ind w:firstLine="480"/>
        <w:jc w:val="left"/>
      </w:pPr>
      <w:r>
        <w:rPr>
          <w:rFonts w:ascii="仿宋_GB2312" w:hAnsi="仿宋_GB2312" w:cs="仿宋_GB2312" w:eastAsia="仿宋_GB2312"/>
        </w:rPr>
        <w:t>（二）不同投标人委托同一单位或者个人办理投标事宜；</w:t>
      </w:r>
    </w:p>
    <w:p>
      <w:pPr>
        <w:pStyle w:val="null3"/>
        <w:ind w:firstLine="480"/>
        <w:jc w:val="left"/>
      </w:pPr>
      <w:r>
        <w:rPr>
          <w:rFonts w:ascii="仿宋_GB2312" w:hAnsi="仿宋_GB2312" w:cs="仿宋_GB2312" w:eastAsia="仿宋_GB2312"/>
        </w:rPr>
        <w:t>（三）不同投标人的投标文件载明的项目管理成员或者联系人员为同一人；</w:t>
      </w:r>
    </w:p>
    <w:p>
      <w:pPr>
        <w:pStyle w:val="null3"/>
        <w:ind w:firstLine="480"/>
        <w:jc w:val="left"/>
      </w:pPr>
      <w:r>
        <w:rPr>
          <w:rFonts w:ascii="仿宋_GB2312" w:hAnsi="仿宋_GB2312" w:cs="仿宋_GB2312" w:eastAsia="仿宋_GB2312"/>
        </w:rPr>
        <w:t>（四）不同投标人的投标文件异常一致或者投标报价呈规律性差异；</w:t>
      </w:r>
    </w:p>
    <w:p>
      <w:pPr>
        <w:pStyle w:val="null3"/>
        <w:ind w:firstLine="480"/>
        <w:jc w:val="left"/>
      </w:pPr>
      <w:r>
        <w:rPr>
          <w:rFonts w:ascii="仿宋_GB2312" w:hAnsi="仿宋_GB2312" w:cs="仿宋_GB2312" w:eastAsia="仿宋_GB2312"/>
        </w:rPr>
        <w:t>（五）不同投标人的投标文件相互混装；</w:t>
      </w:r>
    </w:p>
    <w:p>
      <w:pPr>
        <w:pStyle w:val="null3"/>
        <w:ind w:firstLine="480"/>
        <w:jc w:val="left"/>
      </w:pPr>
      <w:r>
        <w:rPr>
          <w:rFonts w:ascii="仿宋_GB2312" w:hAnsi="仿宋_GB2312" w:cs="仿宋_GB2312" w:eastAsia="仿宋_GB2312"/>
        </w:rPr>
        <w:t>（六）不同投标人的投标保证金从同一单位和账户转出。</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成都电子信息学校</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中正恒天国际招标有限公司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中正恒天国际招标有限公司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联系人：顾老师</w:t>
      </w:r>
    </w:p>
    <w:p>
      <w:pPr>
        <w:pStyle w:val="null3"/>
        <w:jc w:val="left"/>
      </w:pPr>
      <w:r>
        <w:rPr>
          <w:rFonts w:ascii="仿宋_GB2312" w:hAnsi="仿宋_GB2312" w:cs="仿宋_GB2312" w:eastAsia="仿宋_GB2312"/>
        </w:rPr>
        <w:t>联系电话：028-81058218</w:t>
      </w:r>
    </w:p>
    <w:p>
      <w:pPr>
        <w:pStyle w:val="null3"/>
        <w:jc w:val="left"/>
      </w:pPr>
      <w:r>
        <w:rPr>
          <w:rFonts w:ascii="仿宋_GB2312" w:hAnsi="仿宋_GB2312" w:cs="仿宋_GB2312" w:eastAsia="仿宋_GB2312"/>
        </w:rPr>
        <w:t>地址：成都市金牛区金周路595号4栋5楼505号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（一）对可以质疑的招标文件提出质疑的，为收到招标文件之日或者招标文件公告期限届满之日；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1,000,000.00</w:t>
      </w:r>
    </w:p>
    <w:p>
      <w:pPr>
        <w:pStyle w:val="null3"/>
        <w:jc w:val="left"/>
      </w:pPr>
      <w:r>
        <w:rPr>
          <w:rFonts w:ascii="仿宋_GB2312" w:hAnsi="仿宋_GB2312" w:cs="仿宋_GB2312" w:eastAsia="仿宋_GB2312"/>
        </w:rPr>
        <w:t>采购包最高限价（元）: 845,229.00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A02103000 心理仪器</w:t>
            </w:r>
          </w:p>
        </w:tc>
        <w:tc>
          <w:tcPr>
            <w:tcW w:type="dxa" w:w="821"/>
          </w:tcPr>
          <w:p>
            <w:pPr>
              <w:pStyle w:val="null3"/>
              <w:jc w:val="left"/>
            </w:pPr>
            <w:r>
              <w:rPr>
                <w:rFonts w:ascii="仿宋_GB2312" w:hAnsi="仿宋_GB2312" w:cs="仿宋_GB2312" w:eastAsia="仿宋_GB2312"/>
              </w:rPr>
              <w:t>心理咨询中心建设采购</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845,229.00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心理咨询中心建设采购</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845,229.00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所有报价均用人民币表示,所报价格是完成本项目的验收价格，其总价即为履行合同的固定价格。开标一览表中“产地、品牌、规格、生产厂家”具体详见分项报价明细表。</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A02103000 心理仪器</w:t>
            </w:r>
          </w:p>
        </w:tc>
        <w:tc>
          <w:tcPr>
            <w:tcW w:type="dxa" w:w="2492"/>
          </w:tcPr>
          <w:p>
            <w:pPr>
              <w:pStyle w:val="null3"/>
              <w:jc w:val="left"/>
            </w:pPr>
            <w:r>
              <w:rPr>
                <w:rFonts w:ascii="仿宋_GB2312" w:hAnsi="仿宋_GB2312" w:cs="仿宋_GB2312" w:eastAsia="仿宋_GB2312"/>
              </w:rPr>
              <w:t>心理咨询中心建设采购</w:t>
            </w:r>
          </w:p>
        </w:tc>
        <w:tc>
          <w:tcPr>
            <w:tcW w:type="dxa" w:w="2492"/>
          </w:tcPr>
          <w:p>
            <w:pPr>
              <w:pStyle w:val="null3"/>
              <w:jc w:val="left"/>
            </w:pPr>
            <w:r>
              <w:rPr>
                <w:rFonts w:ascii="仿宋_GB2312" w:hAnsi="仿宋_GB2312" w:cs="仿宋_GB2312" w:eastAsia="仿宋_GB2312"/>
              </w:rPr>
              <w:t>自助心理健康亭、心理测评档案管理系统【职校版】</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A02103000 心理仪器</w:t>
            </w:r>
          </w:p>
        </w:tc>
        <w:tc>
          <w:tcPr>
            <w:tcW w:type="dxa" w:w="2492"/>
          </w:tcPr>
          <w:p>
            <w:pPr>
              <w:pStyle w:val="null3"/>
              <w:jc w:val="left"/>
            </w:pPr>
            <w:r>
              <w:rPr>
                <w:rFonts w:ascii="仿宋_GB2312" w:hAnsi="仿宋_GB2312" w:cs="仿宋_GB2312" w:eastAsia="仿宋_GB2312"/>
              </w:rPr>
              <w:t>心理咨询中心建设采购</w:t>
            </w:r>
          </w:p>
        </w:tc>
        <w:tc>
          <w:tcPr>
            <w:tcW w:type="dxa" w:w="2492"/>
          </w:tcPr>
          <w:p>
            <w:pPr>
              <w:pStyle w:val="null3"/>
              <w:jc w:val="left"/>
            </w:pPr>
            <w:r>
              <w:rPr>
                <w:rFonts w:ascii="仿宋_GB2312" w:hAnsi="仿宋_GB2312" w:cs="仿宋_GB2312" w:eastAsia="仿宋_GB2312"/>
              </w:rPr>
              <w:t xml:space="preserve"> 心理测评管理系统</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A02103000 心理仪器</w:t>
            </w:r>
          </w:p>
        </w:tc>
        <w:tc>
          <w:tcPr>
            <w:tcW w:type="dxa" w:w="2492"/>
          </w:tcPr>
          <w:p>
            <w:pPr>
              <w:pStyle w:val="null3"/>
              <w:jc w:val="left"/>
            </w:pPr>
            <w:r>
              <w:rPr>
                <w:rFonts w:ascii="仿宋_GB2312" w:hAnsi="仿宋_GB2312" w:cs="仿宋_GB2312" w:eastAsia="仿宋_GB2312"/>
              </w:rPr>
              <w:t>心理咨询中心建设采购</w:t>
            </w:r>
          </w:p>
        </w:tc>
        <w:tc>
          <w:tcPr>
            <w:tcW w:type="dxa" w:w="2492"/>
          </w:tcPr>
          <w:p>
            <w:pPr>
              <w:pStyle w:val="null3"/>
              <w:jc w:val="left"/>
            </w:pPr>
            <w:r>
              <w:rPr>
                <w:rFonts w:ascii="仿宋_GB2312" w:hAnsi="仿宋_GB2312" w:cs="仿宋_GB2312" w:eastAsia="仿宋_GB2312"/>
              </w:rPr>
              <w:t>休闲椅三角桌组合、放松区置物架、自助心理健康亭其中的主显示器、复古座椅属于优先采购环境标志产品、咨询室工作台1、个性接待桌椅1、心理测评管理系统、电子密码柜1、咨询室工作台2、个性接待桌椅2、电子密码柜2、个性接待桌椅3、咨询室展示柜1、个性接待桌椅4、咨询室展示柜2、沙盘展示立柜、个性接待桌椅5、墙面乳胶漆、门（室外走廊开放区、心理咨询室1、心理咨询室2、心理沙盘室、心理放松室）、隔断其中的石膏板（心理咨询室1、心理咨询室2、心理沙盘室、心理放松室）属于优先采购环境标志产品。</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标的名称：心理咨询中心建设采购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outlineLvl w:val="1"/>
            </w:pPr>
            <w:r>
              <w:rPr>
                <w:rFonts w:ascii="仿宋_GB2312" w:hAnsi="仿宋_GB2312" w:cs="仿宋_GB2312" w:eastAsia="仿宋_GB2312"/>
                <w:sz w:val="24"/>
                <w:b/>
              </w:rPr>
              <w:t>（一）采购内容清单</w:t>
            </w:r>
          </w:p>
          <w:tbl>
            <w:tblPr>
              <w:tblBorders>
                <w:top w:val="single"/>
                <w:left w:val="single"/>
                <w:bottom w:val="single"/>
                <w:right w:val="single"/>
                <w:insideH w:val="single"/>
                <w:insideV w:val="single"/>
              </w:tblBorders>
            </w:tblPr>
            <w:tblGrid>
              <w:gridCol w:w="763"/>
              <w:gridCol w:w="1759"/>
              <w:gridCol w:w="763"/>
              <w:gridCol w:w="763"/>
              <w:gridCol w:w="1547"/>
            </w:tblGrid>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序号</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标的名称</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数量</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单位</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★单价限价（元）</w:t>
                  </w:r>
                </w:p>
              </w:tc>
            </w:tr>
            <w:tr>
              <w:tc>
                <w:tcPr>
                  <w:tcW w:type="dxa" w:w="5595"/>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b/>
                      <w:color w:val="000000"/>
                    </w:rPr>
                    <w:t>一、功能室</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心理测评档案管理系统【职校版】</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12300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反馈型音乐放松椅</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3</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心理健康自助仪</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9000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4</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心理运动减压系统</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22500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5</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职业生涯测评规划系统</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6</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休闲椅三角桌组合</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7</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心理挂图【原木画框】</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80</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幅</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r>
            <w:tr>
              <w:tc>
                <w:tcPr>
                  <w:tcW w:type="dxa" w:w="5595"/>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b/>
                      <w:color w:val="000000"/>
                    </w:rPr>
                    <w:t>二、开放平台</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心理健康自助服务系统</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19800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放松区置物架</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3</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心理图书</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批</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4</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自助心理健康亭</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40800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5</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学生心理档案盒</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6</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单反相机及镜头</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32000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7</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云台摄像机</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30000</w:t>
                  </w:r>
                </w:p>
              </w:tc>
            </w:tr>
            <w:tr>
              <w:tc>
                <w:tcPr>
                  <w:tcW w:type="dxa" w:w="5595"/>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b/>
                      <w:color w:val="000000"/>
                    </w:rPr>
                    <w:t>三、办公室1</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咨询室工作台1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饮水机1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3</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个性接待桌椅1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4</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心理测评管理系统</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3800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5</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电子密码柜1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4000</w:t>
                  </w:r>
                </w:p>
              </w:tc>
            </w:tr>
            <w:tr>
              <w:tc>
                <w:tcPr>
                  <w:tcW w:type="dxa" w:w="5595"/>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b/>
                      <w:color w:val="000000"/>
                    </w:rPr>
                    <w:t>四、办公室2</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咨询室工作台2</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饮水机2</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3</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个性接待桌椅2</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4</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心理测评系统（职校版）</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15800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5</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电子密码柜</w:t>
                  </w:r>
                  <w:r>
                    <w:rPr>
                      <w:rFonts w:ascii="仿宋_GB2312" w:hAnsi="仿宋_GB2312" w:cs="仿宋_GB2312" w:eastAsia="仿宋_GB2312"/>
                      <w:sz w:val="21"/>
                      <w:color w:val="000000"/>
                    </w:rPr>
                    <w:t>2</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4000</w:t>
                  </w:r>
                </w:p>
              </w:tc>
            </w:tr>
            <w:tr>
              <w:tc>
                <w:tcPr>
                  <w:tcW w:type="dxa" w:w="5595"/>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b/>
                      <w:color w:val="000000"/>
                    </w:rPr>
                    <w:t>五、心理咨询室1</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个性接待桌椅3</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咨询室展示柜1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套</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3</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饮水机3</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4</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录音笔1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5</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咨询沙漏1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6</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智能自助脑波测试仪</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39800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7</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咨询室艺术摆件1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300</w:t>
                  </w:r>
                </w:p>
              </w:tc>
            </w:tr>
            <w:tr>
              <w:tc>
                <w:tcPr>
                  <w:tcW w:type="dxa" w:w="5595"/>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b/>
                      <w:color w:val="000000"/>
                    </w:rPr>
                    <w:t>六、心理咨询室2</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个性接待桌椅4</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咨询室展示柜2</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套</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3</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饮水机4</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4</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录音笔2</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5</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咨询沙漏2</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6</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自信拥抱系统</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7</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咨询室艺术摆件2</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300</w:t>
                  </w:r>
                </w:p>
              </w:tc>
            </w:tr>
            <w:tr>
              <w:tc>
                <w:tcPr>
                  <w:tcW w:type="dxa" w:w="5595"/>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b/>
                      <w:color w:val="000000"/>
                    </w:rPr>
                    <w:t>七、心理沙盘室</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沙盘游戏套装</w:t>
                  </w:r>
                  <w:r>
                    <w:rPr>
                      <w:rFonts w:ascii="仿宋_GB2312" w:hAnsi="仿宋_GB2312" w:cs="仿宋_GB2312" w:eastAsia="仿宋_GB2312"/>
                      <w:sz w:val="24"/>
                      <w:color w:val="000000"/>
                    </w:rPr>
                    <w:t>2400</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10800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沙盘展示立柜</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2500</w:t>
                  </w:r>
                </w:p>
              </w:tc>
            </w:tr>
            <w:tr>
              <w:tc>
                <w:tcPr>
                  <w:tcW w:type="dxa" w:w="5595"/>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b/>
                      <w:color w:val="000000"/>
                    </w:rPr>
                    <w:t>八、心理放松室</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个性接待桌椅5</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3D智能生物反馈放松减压椅</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26800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3</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VR心理调适舱</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28000</w:t>
                  </w:r>
                </w:p>
              </w:tc>
            </w:tr>
            <w:tr>
              <w:tc>
                <w:tcPr>
                  <w:tcW w:type="dxa" w:w="5595"/>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b/>
                      <w:color w:val="000000"/>
                    </w:rPr>
                    <w:t>九、环境改造装饰部分</w:t>
                  </w:r>
                </w:p>
              </w:tc>
            </w:tr>
            <w:tr>
              <w:tc>
                <w:tcPr>
                  <w:tcW w:type="dxa" w:w="5595"/>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b/>
                      <w:color w:val="000000"/>
                    </w:rPr>
                    <w:t>（一）室外走廊开放区</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1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绿植</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盆</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2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心理健康形象墙</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3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走廊心理健康墙面文化</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4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墙面乳胶漆</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5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门</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扇</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6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门牌</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180</w:t>
                  </w:r>
                </w:p>
              </w:tc>
            </w:tr>
            <w:tr>
              <w:tc>
                <w:tcPr>
                  <w:tcW w:type="dxa" w:w="5595"/>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b/>
                      <w:color w:val="000000"/>
                    </w:rPr>
                    <w:t>（二）心理咨询室1</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7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绿植</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盆</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8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心理挂图</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幅</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9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心理咨询室墙面文化</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10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墙面乳胶漆</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11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隔断</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12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网络及电源插座</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13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门</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扇</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14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门牌</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180</w:t>
                  </w:r>
                </w:p>
              </w:tc>
            </w:tr>
            <w:tr>
              <w:tc>
                <w:tcPr>
                  <w:tcW w:type="dxa" w:w="5595"/>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b/>
                      <w:color w:val="000000"/>
                    </w:rPr>
                    <w:t>（三）心理咨询室2</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15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绿植</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盆</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16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心理挂图</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幅</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17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心理咨询室墙面文化</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18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墙面乳胶漆</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19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隔断</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20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网络及电源插座</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21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门</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扇</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22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门牌</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180</w:t>
                  </w:r>
                </w:p>
              </w:tc>
            </w:tr>
            <w:tr>
              <w:tc>
                <w:tcPr>
                  <w:tcW w:type="dxa" w:w="5595"/>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b/>
                      <w:color w:val="000000"/>
                    </w:rPr>
                    <w:t>（四）心理沙盘室</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23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绿植</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盆</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24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心理挂图</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幅</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25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心理沙盘室墙面文化</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26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墙面乳胶漆</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27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隔断</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28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网络及电源插座</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29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门</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扇</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30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门牌</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180</w:t>
                  </w:r>
                </w:p>
              </w:tc>
            </w:tr>
            <w:tr>
              <w:tc>
                <w:tcPr>
                  <w:tcW w:type="dxa" w:w="5595"/>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b/>
                      <w:color w:val="000000"/>
                    </w:rPr>
                    <w:t>（五）心理放松室</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31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绿植</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盆</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32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心理挂图</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幅</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33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心理放松室墙面文化</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34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墙面乳胶漆</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70</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138.7</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35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网络及电源插座</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36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门</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扇</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37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隔断</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400</w:t>
                  </w:r>
                </w:p>
              </w:tc>
            </w:tr>
            <w:tr>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 xml:space="preserve">38 </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门牌</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76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15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180</w:t>
                  </w:r>
                </w:p>
              </w:tc>
            </w:tr>
          </w:tbl>
          <w:p>
            <w:pPr>
              <w:pStyle w:val="null3"/>
              <w:jc w:val="left"/>
            </w:pPr>
            <w:r>
              <w:rPr>
                <w:rFonts w:ascii="仿宋_GB2312" w:hAnsi="仿宋_GB2312" w:cs="仿宋_GB2312" w:eastAsia="仿宋_GB2312"/>
                <w:sz w:val="24"/>
                <w:b/>
              </w:rPr>
              <w:t>（二）详细配置要求</w:t>
            </w:r>
          </w:p>
          <w:tbl>
            <w:tblPr>
              <w:tblBorders>
                <w:top w:val="none" w:color="000000" w:sz="4"/>
                <w:left w:val="none" w:color="000000" w:sz="4"/>
                <w:bottom w:val="none" w:color="000000" w:sz="4"/>
                <w:right w:val="none" w:color="000000" w:sz="4"/>
                <w:insideH w:val="none"/>
                <w:insideV w:val="none"/>
              </w:tblBorders>
            </w:tblPr>
            <w:tblGrid>
              <w:gridCol w:w="355"/>
              <w:gridCol w:w="584"/>
              <w:gridCol w:w="4383"/>
            </w:tblGrid>
            <w:tr>
              <w:tc>
                <w:tcPr>
                  <w:tcW w:type="dxa" w:w="3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标的名称</w:t>
                  </w:r>
                </w:p>
              </w:tc>
              <w:tc>
                <w:tcPr>
                  <w:tcW w:type="dxa" w:w="4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详细技术参数</w:t>
                  </w:r>
                </w:p>
              </w:tc>
            </w:tr>
            <w:tr>
              <w:tc>
                <w:tcPr>
                  <w:tcW w:type="dxa" w:w="53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一、功能室</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心理测评档案管理系统</w:t>
                  </w:r>
                </w:p>
                <w:p>
                  <w:pPr>
                    <w:pStyle w:val="null3"/>
                    <w:jc w:val="left"/>
                  </w:pPr>
                  <w:r>
                    <w:rPr>
                      <w:rFonts w:ascii="仿宋_GB2312" w:hAnsi="仿宋_GB2312" w:cs="仿宋_GB2312" w:eastAsia="仿宋_GB2312"/>
                      <w:sz w:val="21"/>
                      <w:color w:val="000000"/>
                    </w:rPr>
                    <w:t>【职校版】</w:t>
                  </w:r>
                </w:p>
              </w:tc>
              <w:tc>
                <w:tcPr>
                  <w:tcW w:type="dxa" w:w="4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一、总体要求：</w:t>
                  </w:r>
                </w:p>
                <w:p>
                  <w:pPr>
                    <w:pStyle w:val="null3"/>
                    <w:jc w:val="left"/>
                  </w:pPr>
                  <w:r>
                    <w:rPr>
                      <w:rFonts w:ascii="仿宋_GB2312" w:hAnsi="仿宋_GB2312" w:cs="仿宋_GB2312" w:eastAsia="仿宋_GB2312"/>
                      <w:sz w:val="24"/>
                      <w:color w:val="000000"/>
                    </w:rPr>
                    <w:t>1、专为</w:t>
                  </w:r>
                  <w:r>
                    <w:rPr>
                      <w:rFonts w:ascii="仿宋_GB2312" w:hAnsi="仿宋_GB2312" w:cs="仿宋_GB2312" w:eastAsia="仿宋_GB2312"/>
                      <w:sz w:val="24"/>
                      <w:color w:val="000000"/>
                    </w:rPr>
                    <w:t>中职学生</w:t>
                  </w:r>
                  <w:r>
                    <w:rPr>
                      <w:rFonts w:ascii="仿宋_GB2312" w:hAnsi="仿宋_GB2312" w:cs="仿宋_GB2312" w:eastAsia="仿宋_GB2312"/>
                      <w:sz w:val="24"/>
                      <w:color w:val="000000"/>
                    </w:rPr>
                    <w:t>设计，高效、便捷。助于学校、教师全面了解学生的情况，为教育教学提供有力支持，系统通过科学、标准化的方法，全面评估学生的心理素质、学习状态等多个方面。</w:t>
                  </w:r>
                </w:p>
                <w:p>
                  <w:pPr>
                    <w:pStyle w:val="null3"/>
                    <w:jc w:val="left"/>
                  </w:pPr>
                  <w:r>
                    <w:rPr>
                      <w:rFonts w:ascii="仿宋_GB2312" w:hAnsi="仿宋_GB2312" w:cs="仿宋_GB2312" w:eastAsia="仿宋_GB2312"/>
                      <w:sz w:val="24"/>
                      <w:b/>
                      <w:color w:val="000000"/>
                    </w:rPr>
                    <w:t>二、【系统特点】</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界面友好：系统界面清晰，操作简单，用户体验良好。</w:t>
                  </w:r>
                </w:p>
                <w:p>
                  <w:pPr>
                    <w:pStyle w:val="null3"/>
                    <w:jc w:val="left"/>
                  </w:pPr>
                  <w:r>
                    <w:rPr>
                      <w:rFonts w:ascii="仿宋_GB2312" w:hAnsi="仿宋_GB2312" w:cs="仿宋_GB2312" w:eastAsia="仿宋_GB2312"/>
                      <w:sz w:val="24"/>
                      <w:color w:val="000000"/>
                    </w:rPr>
                    <w:t>2、灵活设置：支持自定义测评量表，满足不同的测评需求。</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数据安全：采用硬件加密和备份机制，确保用户数据的安全。</w:t>
                  </w:r>
                </w:p>
                <w:p>
                  <w:pPr>
                    <w:pStyle w:val="null3"/>
                    <w:jc w:val="left"/>
                  </w:pPr>
                  <w:r>
                    <w:rPr>
                      <w:rFonts w:ascii="仿宋_GB2312" w:hAnsi="仿宋_GB2312" w:cs="仿宋_GB2312" w:eastAsia="仿宋_GB2312"/>
                      <w:sz w:val="24"/>
                      <w:color w:val="000000"/>
                    </w:rPr>
                    <w:t>4、全面评估：包括心理测评、学习状态评估等，提供全面的学生评价报告。</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统计分析：系统支持多种统计方式，帮助教师快速了解班级整体情况。</w:t>
                  </w:r>
                </w:p>
                <w:p>
                  <w:pPr>
                    <w:pStyle w:val="null3"/>
                    <w:jc w:val="left"/>
                  </w:pPr>
                  <w:r>
                    <w:rPr>
                      <w:rFonts w:ascii="仿宋_GB2312" w:hAnsi="仿宋_GB2312" w:cs="仿宋_GB2312" w:eastAsia="仿宋_GB2312"/>
                      <w:sz w:val="24"/>
                      <w:b/>
                      <w:color w:val="000000"/>
                    </w:rPr>
                    <w:t>三、【系统功能】</w:t>
                  </w:r>
                </w:p>
                <w:p>
                  <w:pPr>
                    <w:pStyle w:val="null3"/>
                    <w:jc w:val="left"/>
                  </w:pPr>
                  <w:r>
                    <w:rPr>
                      <w:rFonts w:ascii="仿宋_GB2312" w:hAnsi="仿宋_GB2312" w:cs="仿宋_GB2312" w:eastAsia="仿宋_GB2312"/>
                      <w:sz w:val="24"/>
                      <w:color w:val="000000"/>
                    </w:rPr>
                    <w:t>1、心理测评：评估学生的心理状态，提供心理健康建议。</w:t>
                  </w:r>
                </w:p>
                <w:p>
                  <w:pPr>
                    <w:pStyle w:val="null3"/>
                    <w:jc w:val="left"/>
                  </w:pPr>
                  <w:r>
                    <w:rPr>
                      <w:rFonts w:ascii="仿宋_GB2312" w:hAnsi="仿宋_GB2312" w:cs="仿宋_GB2312" w:eastAsia="仿宋_GB2312"/>
                      <w:sz w:val="24"/>
                      <w:color w:val="000000"/>
                    </w:rPr>
                    <w:t>2、预约咨询：学生可通过系统预约心理咨询，与心理老师在线交流。</w:t>
                  </w:r>
                </w:p>
                <w:p>
                  <w:pPr>
                    <w:pStyle w:val="null3"/>
                    <w:jc w:val="left"/>
                  </w:pPr>
                  <w:r>
                    <w:rPr>
                      <w:rFonts w:ascii="仿宋_GB2312" w:hAnsi="仿宋_GB2312" w:cs="仿宋_GB2312" w:eastAsia="仿宋_GB2312"/>
                      <w:sz w:val="24"/>
                      <w:color w:val="000000"/>
                    </w:rPr>
                    <w:t>3、数据查询：教师可便捷查询学生的测评数据和报告。</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▲内含90个量表。</w:t>
                  </w:r>
                </w:p>
                <w:p>
                  <w:pPr>
                    <w:pStyle w:val="null3"/>
                    <w:jc w:val="left"/>
                  </w:pPr>
                  <w:r>
                    <w:rPr>
                      <w:rFonts w:ascii="仿宋_GB2312" w:hAnsi="仿宋_GB2312" w:cs="仿宋_GB2312" w:eastAsia="仿宋_GB2312"/>
                      <w:sz w:val="24"/>
                      <w:b/>
                      <w:color w:val="000000"/>
                    </w:rPr>
                    <w:t>四、【产品配置】</w:t>
                  </w:r>
                </w:p>
                <w:p>
                  <w:pPr>
                    <w:pStyle w:val="null3"/>
                    <w:jc w:val="left"/>
                  </w:pPr>
                  <w:r>
                    <w:rPr>
                      <w:rFonts w:ascii="仿宋_GB2312" w:hAnsi="仿宋_GB2312" w:cs="仿宋_GB2312" w:eastAsia="仿宋_GB2312"/>
                      <w:sz w:val="24"/>
                      <w:color w:val="000000"/>
                    </w:rPr>
                    <w:t>1、安装U盘</w:t>
                  </w:r>
                  <w:r>
                    <w:rPr>
                      <w:rFonts w:ascii="仿宋_GB2312" w:hAnsi="仿宋_GB2312" w:cs="仿宋_GB2312" w:eastAsia="仿宋_GB2312"/>
                      <w:sz w:val="21"/>
                    </w:rPr>
                    <w:t>≧</w:t>
                  </w:r>
                  <w:r>
                    <w:rPr>
                      <w:rFonts w:ascii="仿宋_GB2312" w:hAnsi="仿宋_GB2312" w:cs="仿宋_GB2312" w:eastAsia="仿宋_GB2312"/>
                      <w:sz w:val="24"/>
                      <w:color w:val="000000"/>
                    </w:rPr>
                    <w:t>1个；加密狗≧1个 ；纸质说明书≧1本。</w:t>
                  </w:r>
                </w:p>
                <w:p>
                  <w:pPr>
                    <w:pStyle w:val="null3"/>
                    <w:jc w:val="left"/>
                  </w:pPr>
                  <w:r>
                    <w:rPr>
                      <w:rFonts w:ascii="仿宋_GB2312" w:hAnsi="仿宋_GB2312" w:cs="仿宋_GB2312" w:eastAsia="仿宋_GB2312"/>
                      <w:sz w:val="24"/>
                      <w:b/>
                      <w:color w:val="000000"/>
                    </w:rPr>
                    <w:t>五、【软件参数】</w:t>
                  </w:r>
                </w:p>
                <w:p>
                  <w:pPr>
                    <w:pStyle w:val="null3"/>
                    <w:jc w:val="left"/>
                  </w:pPr>
                  <w:r>
                    <w:rPr>
                      <w:rFonts w:ascii="仿宋_GB2312" w:hAnsi="仿宋_GB2312" w:cs="仿宋_GB2312" w:eastAsia="仿宋_GB2312"/>
                      <w:sz w:val="24"/>
                      <w:color w:val="000000"/>
                    </w:rPr>
                    <w:t>（一）概述</w:t>
                  </w:r>
                </w:p>
                <w:p>
                  <w:pPr>
                    <w:pStyle w:val="null3"/>
                    <w:jc w:val="left"/>
                  </w:pPr>
                  <w:r>
                    <w:rPr>
                      <w:rFonts w:ascii="仿宋_GB2312" w:hAnsi="仿宋_GB2312" w:cs="仿宋_GB2312" w:eastAsia="仿宋_GB2312"/>
                      <w:sz w:val="24"/>
                      <w:color w:val="000000"/>
                    </w:rPr>
                    <w:t>1、采用PHP+MYSQL架构开发，确保系统的稳定性和扩展性</w:t>
                  </w:r>
                  <w:r>
                    <w:rPr>
                      <w:rFonts w:ascii="仿宋_GB2312" w:hAnsi="仿宋_GB2312" w:cs="仿宋_GB2312" w:eastAsia="仿宋_GB2312"/>
                      <w:sz w:val="24"/>
                      <w:color w:val="000000"/>
                    </w:rPr>
                    <w:t>。安装过程简便，无需复杂配置。</w:t>
                  </w:r>
                </w:p>
                <w:p>
                  <w:pPr>
                    <w:pStyle w:val="null3"/>
                    <w:jc w:val="left"/>
                  </w:pPr>
                  <w:r>
                    <w:rPr>
                      <w:rFonts w:ascii="仿宋_GB2312" w:hAnsi="仿宋_GB2312" w:cs="仿宋_GB2312" w:eastAsia="仿宋_GB2312"/>
                      <w:sz w:val="24"/>
                      <w:color w:val="000000"/>
                    </w:rPr>
                    <w:t>2、支持单机模式、局域网模式和互联网络模式的无缝切换。支持在U盘等移动存储设备上运行，满足便携性需求。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二</w:t>
                  </w:r>
                  <w:r>
                    <w:rPr>
                      <w:rFonts w:ascii="仿宋_GB2312" w:hAnsi="仿宋_GB2312" w:cs="仿宋_GB2312" w:eastAsia="仿宋_GB2312"/>
                      <w:sz w:val="24"/>
                      <w:color w:val="000000"/>
                    </w:rPr>
                    <w:t>）功能参数</w:t>
                  </w:r>
                </w:p>
                <w:p>
                  <w:pPr>
                    <w:pStyle w:val="null3"/>
                    <w:jc w:val="left"/>
                  </w:pPr>
                  <w:r>
                    <w:rPr>
                      <w:rFonts w:ascii="仿宋_GB2312" w:hAnsi="仿宋_GB2312" w:cs="仿宋_GB2312" w:eastAsia="仿宋_GB2312"/>
                      <w:sz w:val="24"/>
                      <w:color w:val="000000"/>
                    </w:rPr>
                    <w:t>1、支持测评过程中的暂停与继续功能，确保测评的灵活性和完整性。对于常用量表（如SCL90、SAS、SDS等），提供语音导读功能，满足特殊用户群体需求。</w:t>
                  </w:r>
                </w:p>
                <w:p>
                  <w:pPr>
                    <w:pStyle w:val="null3"/>
                    <w:jc w:val="left"/>
                  </w:pPr>
                  <w:r>
                    <w:rPr>
                      <w:rFonts w:ascii="仿宋_GB2312" w:hAnsi="仿宋_GB2312" w:cs="仿宋_GB2312" w:eastAsia="仿宋_GB2312"/>
                      <w:sz w:val="24"/>
                      <w:color w:val="000000"/>
                    </w:rPr>
                    <w:t>2、全面整合用户档案软件，支持同步建档及管理员自定义档案项目。管理员可自行添加、定义测评量表，并设置量表属性和分类，满足个性化测评需求。</w:t>
                  </w:r>
                </w:p>
                <w:p>
                  <w:pPr>
                    <w:pStyle w:val="null3"/>
                    <w:jc w:val="left"/>
                  </w:pPr>
                  <w:r>
                    <w:rPr>
                      <w:rFonts w:ascii="仿宋_GB2312" w:hAnsi="仿宋_GB2312" w:cs="仿宋_GB2312" w:eastAsia="仿宋_GB2312"/>
                      <w:sz w:val="24"/>
                      <w:color w:val="000000"/>
                    </w:rPr>
                    <w:t>3、支持多种题型和组卷形式，客观题系统自动评分，成绩自动统计排名。允许管理员自定义测评结果，提供更为具体和多样化的指导建议。支持针对不同年龄段用户的信息采集项自定义。</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三</w:t>
                  </w:r>
                  <w:r>
                    <w:rPr>
                      <w:rFonts w:ascii="仿宋_GB2312" w:hAnsi="仿宋_GB2312" w:cs="仿宋_GB2312" w:eastAsia="仿宋_GB2312"/>
                      <w:sz w:val="24"/>
                      <w:color w:val="000000"/>
                    </w:rPr>
                    <w:t>）移动端与扫码功能</w:t>
                  </w:r>
                </w:p>
                <w:p>
                  <w:pPr>
                    <w:pStyle w:val="null3"/>
                    <w:jc w:val="left"/>
                  </w:pPr>
                  <w:r>
                    <w:rPr>
                      <w:rFonts w:ascii="仿宋_GB2312" w:hAnsi="仿宋_GB2312" w:cs="仿宋_GB2312" w:eastAsia="仿宋_GB2312"/>
                      <w:sz w:val="24"/>
                      <w:color w:val="000000"/>
                    </w:rPr>
                    <w:t>1、▲系统支持二维码扫码测试、查看报告、注册、登录等功能，提升用户体验。</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四</w:t>
                  </w:r>
                  <w:r>
                    <w:rPr>
                      <w:rFonts w:ascii="仿宋_GB2312" w:hAnsi="仿宋_GB2312" w:cs="仿宋_GB2312" w:eastAsia="仿宋_GB2312"/>
                      <w:sz w:val="24"/>
                      <w:color w:val="000000"/>
                    </w:rPr>
                    <w:t>）数据统计与危机预警</w:t>
                  </w:r>
                </w:p>
                <w:p>
                  <w:pPr>
                    <w:pStyle w:val="null3"/>
                    <w:jc w:val="left"/>
                  </w:pPr>
                  <w:r>
                    <w:rPr>
                      <w:rFonts w:ascii="仿宋_GB2312" w:hAnsi="仿宋_GB2312" w:cs="仿宋_GB2312" w:eastAsia="仿宋_GB2312"/>
                      <w:sz w:val="24"/>
                      <w:color w:val="000000"/>
                    </w:rPr>
                    <w:t>1、系统支持团体和个体的数据统计，便于管理员全面掌握用户心理健康状况。可查看个体用户的测评轨迹，对比心理变化，实现动态监测。具有自动危机预警功能，支持预警状态的解除和记录。</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五</w:t>
                  </w:r>
                  <w:r>
                    <w:rPr>
                      <w:rFonts w:ascii="仿宋_GB2312" w:hAnsi="仿宋_GB2312" w:cs="仿宋_GB2312" w:eastAsia="仿宋_GB2312"/>
                      <w:sz w:val="24"/>
                      <w:color w:val="000000"/>
                    </w:rPr>
                    <w:t>）用户管理与数据导入</w:t>
                  </w:r>
                </w:p>
                <w:p>
                  <w:pPr>
                    <w:pStyle w:val="null3"/>
                    <w:jc w:val="left"/>
                  </w:pPr>
                  <w:r>
                    <w:rPr>
                      <w:rFonts w:ascii="仿宋_GB2312" w:hAnsi="仿宋_GB2312" w:cs="仿宋_GB2312" w:eastAsia="仿宋_GB2312"/>
                      <w:sz w:val="24"/>
                      <w:color w:val="000000"/>
                    </w:rPr>
                    <w:t>1、支持手动录入和批量导入测评结果，提高数据处理效率、支持对用户权限的批量和独立设置，确保数据安全与合规、支持多种形式的来访者数据录入功能，包括Excel导入、批量生成、手工添加、自主注册等。</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六</w:t>
                  </w:r>
                  <w:r>
                    <w:rPr>
                      <w:rFonts w:ascii="仿宋_GB2312" w:hAnsi="仿宋_GB2312" w:cs="仿宋_GB2312" w:eastAsia="仿宋_GB2312"/>
                      <w:sz w:val="24"/>
                      <w:color w:val="000000"/>
                    </w:rPr>
                    <w:t>）营养与健康管理</w:t>
                  </w:r>
                </w:p>
                <w:p>
                  <w:pPr>
                    <w:pStyle w:val="null3"/>
                    <w:jc w:val="left"/>
                  </w:pPr>
                  <w:r>
                    <w:rPr>
                      <w:rFonts w:ascii="仿宋_GB2312" w:hAnsi="仿宋_GB2312" w:cs="仿宋_GB2312" w:eastAsia="仿宋_GB2312"/>
                      <w:sz w:val="24"/>
                      <w:color w:val="000000"/>
                    </w:rPr>
                    <w:t>1、▲系统具有身体质量指数（BMI）和基础代谢率（BMR）查询功能，提供健康参考。</w:t>
                  </w:r>
                </w:p>
                <w:p>
                  <w:pPr>
                    <w:pStyle w:val="null3"/>
                    <w:jc w:val="left"/>
                  </w:pPr>
                  <w:r>
                    <w:rPr>
                      <w:rFonts w:ascii="仿宋_GB2312" w:hAnsi="仿宋_GB2312" w:cs="仿宋_GB2312" w:eastAsia="仿宋_GB2312"/>
                      <w:sz w:val="24"/>
                      <w:color w:val="000000"/>
                    </w:rPr>
                    <w:t>2、▲配备专业的营养库查询模块，支持营养食谱的自动搭配和营养计算。</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七</w:t>
                  </w:r>
                  <w:r>
                    <w:rPr>
                      <w:rFonts w:ascii="仿宋_GB2312" w:hAnsi="仿宋_GB2312" w:cs="仿宋_GB2312" w:eastAsia="仿宋_GB2312"/>
                      <w:sz w:val="24"/>
                      <w:color w:val="000000"/>
                    </w:rPr>
                    <w:t>）报告生成与输出</w:t>
                  </w:r>
                </w:p>
                <w:p>
                  <w:pPr>
                    <w:pStyle w:val="null3"/>
                    <w:jc w:val="left"/>
                  </w:pPr>
                  <w:r>
                    <w:rPr>
                      <w:rFonts w:ascii="仿宋_GB2312" w:hAnsi="仿宋_GB2312" w:cs="仿宋_GB2312" w:eastAsia="仿宋_GB2312"/>
                      <w:sz w:val="24"/>
                      <w:color w:val="000000"/>
                    </w:rPr>
                    <w:t>1、测评报告生成多样化，支持个人和团体报告的查看与导出（.XLS、.DOC、.PDF格式），自定义报告打印模式，支持在线打印和自定义打印宽度。</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八</w:t>
                  </w:r>
                  <w:r>
                    <w:rPr>
                      <w:rFonts w:ascii="仿宋_GB2312" w:hAnsi="仿宋_GB2312" w:cs="仿宋_GB2312" w:eastAsia="仿宋_GB2312"/>
                      <w:sz w:val="24"/>
                      <w:color w:val="000000"/>
                    </w:rPr>
                    <w:t>）其他</w:t>
                  </w:r>
                </w:p>
                <w:p>
                  <w:pPr>
                    <w:pStyle w:val="null3"/>
                    <w:jc w:val="left"/>
                  </w:pPr>
                  <w:r>
                    <w:rPr>
                      <w:rFonts w:ascii="仿宋_GB2312" w:hAnsi="仿宋_GB2312" w:cs="仿宋_GB2312" w:eastAsia="仿宋_GB2312"/>
                      <w:sz w:val="24"/>
                      <w:color w:val="000000"/>
                    </w:rPr>
                    <w:t>1、支持数据快速备份还原功能，确保数据安全、管理员可开启用户注册功能，支持注册用户自定义测评权限、系统设计应充分考虑易用性、稳定性和可扩展性。</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225"/>
                    <w:jc w:val="left"/>
                  </w:pPr>
                  <w:r>
                    <w:rPr>
                      <w:rFonts w:ascii="仿宋_GB2312" w:hAnsi="仿宋_GB2312" w:cs="仿宋_GB2312" w:eastAsia="仿宋_GB2312"/>
                      <w:sz w:val="24"/>
                      <w:color w:val="000000"/>
                    </w:rPr>
                    <w:t>反馈型音乐放松椅</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产品描述</w:t>
                  </w:r>
                </w:p>
                <w:p>
                  <w:pPr>
                    <w:pStyle w:val="null3"/>
                    <w:jc w:val="left"/>
                  </w:pPr>
                  <w:r>
                    <w:rPr>
                      <w:rFonts w:ascii="仿宋_GB2312" w:hAnsi="仿宋_GB2312" w:cs="仿宋_GB2312" w:eastAsia="仿宋_GB2312"/>
                      <w:sz w:val="24"/>
                      <w:color w:val="000000"/>
                    </w:rPr>
                    <w:t>1、产品功能：通过可伸缩电动放松椅以智能音乐放松反馈系统为主进行呼吸训练、心理视频、音乐放松等放松与反馈训练；结合不同频率音乐实现与人体生理波谐振，实时诱导大脑α波，根据放松、催眠引导语暗示，实现身心放松同时感受躯体放松，是集音乐放松训练及身心、躯体放松为一体音乐放松减压产品。</w:t>
                  </w:r>
                </w:p>
                <w:p>
                  <w:pPr>
                    <w:pStyle w:val="null3"/>
                    <w:jc w:val="left"/>
                  </w:pPr>
                  <w:r>
                    <w:rPr>
                      <w:rFonts w:ascii="仿宋_GB2312" w:hAnsi="仿宋_GB2312" w:cs="仿宋_GB2312" w:eastAsia="仿宋_GB2312"/>
                      <w:sz w:val="24"/>
                      <w:color w:val="000000"/>
                    </w:rPr>
                    <w:t>2、椅背收起尺寸（误差±5mm）：长900mm(L)×950mm(W)×1000mm(H)；</w:t>
                  </w:r>
                </w:p>
                <w:p>
                  <w:pPr>
                    <w:pStyle w:val="null3"/>
                    <w:jc w:val="left"/>
                  </w:pPr>
                  <w:r>
                    <w:rPr>
                      <w:rFonts w:ascii="仿宋_GB2312" w:hAnsi="仿宋_GB2312" w:cs="仿宋_GB2312" w:eastAsia="仿宋_GB2312"/>
                      <w:sz w:val="24"/>
                      <w:color w:val="000000"/>
                    </w:rPr>
                    <w:t>3、椅背展开尺寸（误差±5mm）：长1630mm(L)×950mm(W)×600mm(H)；</w:t>
                  </w:r>
                </w:p>
                <w:p>
                  <w:pPr>
                    <w:pStyle w:val="null3"/>
                    <w:jc w:val="left"/>
                  </w:pPr>
                  <w:r>
                    <w:rPr>
                      <w:rFonts w:ascii="仿宋_GB2312" w:hAnsi="仿宋_GB2312" w:cs="仿宋_GB2312" w:eastAsia="仿宋_GB2312"/>
                      <w:sz w:val="24"/>
                      <w:color w:val="000000"/>
                    </w:rPr>
                    <w:t>4、产品净重52KG</w:t>
                  </w:r>
                  <w:r>
                    <w:rPr>
                      <w:rFonts w:ascii="仿宋_GB2312" w:hAnsi="仿宋_GB2312" w:cs="仿宋_GB2312" w:eastAsia="仿宋_GB2312"/>
                      <w:sz w:val="24"/>
                    </w:rPr>
                    <w:t>（误差</w:t>
                  </w:r>
                  <w:r>
                    <w:rPr>
                      <w:rFonts w:ascii="仿宋_GB2312" w:hAnsi="仿宋_GB2312" w:cs="仿宋_GB2312" w:eastAsia="仿宋_GB2312"/>
                      <w:sz w:val="24"/>
                    </w:rPr>
                    <w:t>±5</w:t>
                  </w:r>
                  <w:r>
                    <w:rPr>
                      <w:rFonts w:ascii="仿宋_GB2312" w:hAnsi="仿宋_GB2312" w:cs="仿宋_GB2312" w:eastAsia="仿宋_GB2312"/>
                      <w:sz w:val="24"/>
                    </w:rPr>
                    <w:t>kg</w:t>
                  </w:r>
                  <w:r>
                    <w:rPr>
                      <w:rFonts w:ascii="仿宋_GB2312" w:hAnsi="仿宋_GB2312" w:cs="仿宋_GB2312" w:eastAsia="仿宋_GB2312"/>
                      <w:sz w:val="24"/>
                    </w:rPr>
                    <w:t>）</w:t>
                  </w:r>
                  <w:r>
                    <w:rPr>
                      <w:rFonts w:ascii="仿宋_GB2312" w:hAnsi="仿宋_GB2312" w:cs="仿宋_GB2312" w:eastAsia="仿宋_GB2312"/>
                      <w:sz w:val="24"/>
                      <w:color w:val="000000"/>
                    </w:rPr>
                    <w:t>；最大承载量</w:t>
                  </w:r>
                  <w:r>
                    <w:rPr>
                      <w:rFonts w:ascii="仿宋_GB2312" w:hAnsi="仿宋_GB2312" w:cs="仿宋_GB2312" w:eastAsia="仿宋_GB2312"/>
                      <w:sz w:val="24"/>
                      <w:color w:val="000000"/>
                    </w:rPr>
                    <w:t>≧150KG；电源 220V（50Hz）</w:t>
                  </w:r>
                </w:p>
                <w:p>
                  <w:pPr>
                    <w:pStyle w:val="null3"/>
                    <w:jc w:val="left"/>
                  </w:pPr>
                  <w:r>
                    <w:rPr>
                      <w:rFonts w:ascii="仿宋_GB2312" w:hAnsi="仿宋_GB2312" w:cs="仿宋_GB2312" w:eastAsia="仿宋_GB2312"/>
                      <w:sz w:val="24"/>
                      <w:color w:val="000000"/>
                    </w:rPr>
                    <w:t>5、座椅设备按照</w:t>
                  </w:r>
                  <w:r>
                    <w:rPr>
                      <w:rFonts w:ascii="仿宋_GB2312" w:hAnsi="仿宋_GB2312" w:cs="仿宋_GB2312" w:eastAsia="仿宋_GB2312"/>
                      <w:sz w:val="24"/>
                    </w:rPr>
                    <w:t>头等舱的舒适标准设计</w:t>
                  </w:r>
                  <w:r>
                    <w:rPr>
                      <w:rFonts w:ascii="仿宋_GB2312" w:hAnsi="仿宋_GB2312" w:cs="仿宋_GB2312" w:eastAsia="仿宋_GB2312"/>
                      <w:sz w:val="24"/>
                      <w:color w:val="000000"/>
                    </w:rPr>
                    <w:t>，采用防静电阻燃海绵，且接触面（背、手、臀、腿）部为仿真皮材质，整体为米白色；</w:t>
                  </w:r>
                </w:p>
                <w:p>
                  <w:pPr>
                    <w:pStyle w:val="null3"/>
                    <w:jc w:val="left"/>
                  </w:pPr>
                  <w:r>
                    <w:rPr>
                      <w:rFonts w:ascii="仿宋_GB2312" w:hAnsi="仿宋_GB2312" w:cs="仿宋_GB2312" w:eastAsia="仿宋_GB2312"/>
                      <w:sz w:val="24"/>
                      <w:color w:val="000000"/>
                    </w:rPr>
                    <w:t>6、采用独立电动控制系统，可收缩折叠，可根据不同姿势，进行坐和躺卧。靠背100度-180度，腿部90度-180度任意调节，整体给人保护感，让使用者感觉躺在一个四面有保护的空间中，缓解来访者不安、恐惧情绪；</w:t>
                  </w:r>
                </w:p>
                <w:p>
                  <w:pPr>
                    <w:pStyle w:val="null3"/>
                    <w:jc w:val="left"/>
                  </w:pPr>
                  <w:r>
                    <w:rPr>
                      <w:rFonts w:ascii="仿宋_GB2312" w:hAnsi="仿宋_GB2312" w:cs="仿宋_GB2312" w:eastAsia="仿宋_GB2312"/>
                      <w:sz w:val="24"/>
                      <w:color w:val="000000"/>
                    </w:rPr>
                    <w:t>7、椅子扶手外扩造型，手臂可放松式摆放到扶手上，靠背及扶手全部填充用</w:t>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8cm厚高密度弹力海绵，更加柔软舒适，包裹性强，可在紧张或者恐惧时用手抓扶，给心理治疗者安全感和主动感，使其能很快进入到放松情景中；</w:t>
                  </w:r>
                </w:p>
                <w:p>
                  <w:pPr>
                    <w:pStyle w:val="null3"/>
                    <w:jc w:val="left"/>
                  </w:pPr>
                  <w:r>
                    <w:rPr>
                      <w:rFonts w:ascii="仿宋_GB2312" w:hAnsi="仿宋_GB2312" w:cs="仿宋_GB2312" w:eastAsia="仿宋_GB2312"/>
                      <w:sz w:val="24"/>
                      <w:color w:val="000000"/>
                    </w:rPr>
                    <w:t>8、内置环绕音频系统</w:t>
                  </w:r>
                  <w:r>
                    <w:rPr>
                      <w:rFonts w:ascii="仿宋_GB2312" w:hAnsi="仿宋_GB2312" w:cs="仿宋_GB2312" w:eastAsia="仿宋_GB2312"/>
                      <w:sz w:val="24"/>
                    </w:rPr>
                    <w:t>音箱</w:t>
                  </w:r>
                  <w:r>
                    <w:rPr>
                      <w:rFonts w:ascii="仿宋_GB2312" w:hAnsi="仿宋_GB2312" w:cs="仿宋_GB2312" w:eastAsia="仿宋_GB2312"/>
                      <w:sz w:val="24"/>
                      <w:color w:val="000000"/>
                    </w:rPr>
                    <w:t>，音箱采用无噪音，无润滑技术，在靠背两边带音箱输出口，避免带耳机的压迫感更有效的进行放松训练；</w:t>
                  </w:r>
                </w:p>
                <w:p>
                  <w:pPr>
                    <w:pStyle w:val="null3"/>
                    <w:jc w:val="left"/>
                  </w:pPr>
                  <w:r>
                    <w:rPr>
                      <w:rFonts w:ascii="仿宋_GB2312" w:hAnsi="仿宋_GB2312" w:cs="仿宋_GB2312" w:eastAsia="仿宋_GB2312"/>
                      <w:sz w:val="24"/>
                      <w:color w:val="000000"/>
                    </w:rPr>
                    <w:t>9、选择性播放模式：采用了两种播放模式（蓝牙模式、音频模式），外接其他播放可选择蓝牙模式，相比传统单一的播放模式更加方便、快捷；</w:t>
                  </w:r>
                </w:p>
                <w:p>
                  <w:pPr>
                    <w:pStyle w:val="null3"/>
                    <w:jc w:val="left"/>
                  </w:pPr>
                  <w:r>
                    <w:rPr>
                      <w:rFonts w:ascii="仿宋_GB2312" w:hAnsi="仿宋_GB2312" w:cs="仿宋_GB2312" w:eastAsia="仿宋_GB2312"/>
                      <w:sz w:val="24"/>
                      <w:color w:val="000000"/>
                    </w:rPr>
                    <w:t>10、存储系统：支持SD卡及USB存储设备；</w:t>
                  </w:r>
                </w:p>
                <w:p>
                  <w:pPr>
                    <w:pStyle w:val="null3"/>
                    <w:jc w:val="left"/>
                  </w:pPr>
                  <w:r>
                    <w:rPr>
                      <w:rFonts w:ascii="仿宋_GB2312" w:hAnsi="仿宋_GB2312" w:cs="仿宋_GB2312" w:eastAsia="仿宋_GB2312"/>
                      <w:sz w:val="24"/>
                      <w:color w:val="000000"/>
                    </w:rPr>
                    <w:t>11、右外侧设计带小件物品放置口袋，便于放置控制座椅伸缩的遥控器以及来访者体验产品时不便于携带的小件物品；</w:t>
                  </w:r>
                </w:p>
                <w:p>
                  <w:pPr>
                    <w:pStyle w:val="null3"/>
                    <w:jc w:val="left"/>
                  </w:pPr>
                  <w:r>
                    <w:rPr>
                      <w:rFonts w:ascii="仿宋_GB2312" w:hAnsi="仿宋_GB2312" w:cs="仿宋_GB2312" w:eastAsia="仿宋_GB2312"/>
                      <w:sz w:val="24"/>
                      <w:color w:val="000000"/>
                    </w:rPr>
                    <w:t>12、配置不低于10.1寸控制设备，安卓系统不低于3+32G配置，高清屏幕，分辨率不低于1920*1080，用于播放心理电影；心理图片；心理文章；心理音乐；催</w:t>
                  </w:r>
                  <w:r>
                    <w:rPr>
                      <w:rFonts w:ascii="仿宋_GB2312" w:hAnsi="仿宋_GB2312" w:cs="仿宋_GB2312" w:eastAsia="仿宋_GB2312"/>
                      <w:sz w:val="24"/>
                      <w:color w:val="000000"/>
                    </w:rPr>
                    <w:t>眠视频；放松训练视频。</w:t>
                  </w:r>
                </w:p>
                <w:p>
                  <w:pPr>
                    <w:pStyle w:val="null3"/>
                    <w:jc w:val="left"/>
                  </w:pPr>
                  <w:r>
                    <w:rPr>
                      <w:rFonts w:ascii="仿宋_GB2312" w:hAnsi="仿宋_GB2312" w:cs="仿宋_GB2312" w:eastAsia="仿宋_GB2312"/>
                      <w:sz w:val="24"/>
                      <w:color w:val="000000"/>
                    </w:rPr>
                    <w:t>13、配有智能指夹式生理指标采集仪：蓝牙匹配方式连接，内置式数模转换器，多功能信息转换器。</w:t>
                  </w:r>
                </w:p>
                <w:p>
                  <w:pPr>
                    <w:pStyle w:val="null3"/>
                    <w:jc w:val="left"/>
                  </w:pPr>
                  <w:r>
                    <w:rPr>
                      <w:rFonts w:ascii="仿宋_GB2312" w:hAnsi="仿宋_GB2312" w:cs="仿宋_GB2312" w:eastAsia="仿宋_GB2312"/>
                      <w:sz w:val="24"/>
                      <w:color w:val="000000"/>
                    </w:rPr>
                    <w:t>14、配置音乐治疗指导书籍：音乐治疗学的入门读物，介绍了发展历史、音乐治疗的定义及基本原理、治疗形式、治疗方法，治疗程序、及其在儿童病领域、精神科疾病领域和老年病领域的应用。</w:t>
                  </w:r>
                </w:p>
                <w:p>
                  <w:pPr>
                    <w:pStyle w:val="null3"/>
                    <w:jc w:val="left"/>
                  </w:pPr>
                  <w:r>
                    <w:rPr>
                      <w:rFonts w:ascii="仿宋_GB2312" w:hAnsi="仿宋_GB2312" w:cs="仿宋_GB2312" w:eastAsia="仿宋_GB2312"/>
                      <w:sz w:val="24"/>
                      <w:color w:val="000000"/>
                    </w:rPr>
                    <w:t>15、专用配套支架1套（材质：航空铝材、冷轧板、工程塑料，支持方位调节，便于使用者调节显示器角度调整到适合自己的位置放置。</w:t>
                  </w:r>
                </w:p>
                <w:p>
                  <w:pPr>
                    <w:pStyle w:val="null3"/>
                    <w:jc w:val="left"/>
                  </w:pPr>
                  <w:r>
                    <w:rPr>
                      <w:rFonts w:ascii="仿宋_GB2312" w:hAnsi="仿宋_GB2312" w:cs="仿宋_GB2312" w:eastAsia="仿宋_GB2312"/>
                      <w:sz w:val="24"/>
                      <w:color w:val="000000"/>
                    </w:rPr>
                    <w:t>二、软件：</w:t>
                  </w:r>
                </w:p>
                <w:p>
                  <w:pPr>
                    <w:pStyle w:val="null3"/>
                    <w:jc w:val="left"/>
                  </w:pPr>
                  <w:r>
                    <w:rPr>
                      <w:rFonts w:ascii="仿宋_GB2312" w:hAnsi="仿宋_GB2312" w:cs="仿宋_GB2312" w:eastAsia="仿宋_GB2312"/>
                      <w:sz w:val="24"/>
                      <w:color w:val="000000"/>
                    </w:rPr>
                    <w:t>1、采用无线蓝牙采集器进行心率和呼吸数据的采集，运用生物反馈和心理调适技术，具有数据监测、检测中心、学习中心、调节中心、训练中心、档案中心、数据报告等功能，是集生理指标监控、压力与情绪评估、身心状态调节、情绪稳定性训练、解决方案指导、心理素质训练功能为一体的专业生物反馈训练系统。</w:t>
                  </w:r>
                </w:p>
                <w:p>
                  <w:pPr>
                    <w:pStyle w:val="null3"/>
                    <w:jc w:val="left"/>
                  </w:pPr>
                  <w:r>
                    <w:rPr>
                      <w:rFonts w:ascii="仿宋_GB2312" w:hAnsi="仿宋_GB2312" w:cs="仿宋_GB2312" w:eastAsia="仿宋_GB2312"/>
                      <w:sz w:val="24"/>
                      <w:color w:val="000000"/>
                    </w:rPr>
                    <w:t>2、检测中心：具有数据模式和视频模式，检测过程中可自行切换模式；数据模式下：具有引导语和背景音乐两种音效，用户可根据自主情况进行切换，检测过程中用户可直观查看个体脉搏波、HRV、心率、平衡度、压力指数、放松指数、疲劳指数、抗压指数等量化数值及图表；视频模式下：系统提供视频内容供用户检测过程中进行观赏，视频模式下提供用户活性、平衡性、精神压力等心理状态评估图；</w:t>
                  </w:r>
                </w:p>
                <w:p>
                  <w:pPr>
                    <w:pStyle w:val="null3"/>
                    <w:jc w:val="left"/>
                  </w:pPr>
                  <w:r>
                    <w:rPr>
                      <w:rFonts w:ascii="仿宋_GB2312" w:hAnsi="仿宋_GB2312" w:cs="仿宋_GB2312" w:eastAsia="仿宋_GB2312"/>
                      <w:sz w:val="24"/>
                      <w:color w:val="000000"/>
                    </w:rPr>
                    <w:t>3、学习中心：包括呼吸放松、肌肉放松、想象放松、腹式放松、鼻腔放松5个实用有效的放松训练视频教程，可以有效地帮助训练者缓解压力、放松心情（视频内容为真人操作视频教学非语音或漫画教学内容）；</w:t>
                  </w:r>
                </w:p>
                <w:p>
                  <w:pPr>
                    <w:pStyle w:val="null3"/>
                    <w:jc w:val="left"/>
                  </w:pPr>
                  <w:r>
                    <w:rPr>
                      <w:rFonts w:ascii="仿宋_GB2312" w:hAnsi="仿宋_GB2312" w:cs="仿宋_GB2312" w:eastAsia="仿宋_GB2312"/>
                      <w:sz w:val="24"/>
                      <w:color w:val="000000"/>
                    </w:rPr>
                    <w:t>4、调节中心：包括冥想放松、身心疗育、森林遐想、深度调养、精力恢复、脑波释压、湖影静思、心灵舒眠、神清气和、风声回散等10个调节方案。在大自然的背景中通过悦耳的语音指导语缓缓的进行身心放松训练;</w:t>
                  </w:r>
                </w:p>
                <w:p>
                  <w:pPr>
                    <w:pStyle w:val="null3"/>
                    <w:jc w:val="left"/>
                  </w:pPr>
                  <w:r>
                    <w:rPr>
                      <w:rFonts w:ascii="仿宋_GB2312" w:hAnsi="仿宋_GB2312" w:cs="仿宋_GB2312" w:eastAsia="仿宋_GB2312"/>
                      <w:sz w:val="24"/>
                      <w:color w:val="000000"/>
                    </w:rPr>
                    <w:t>5、训练中心：包括花开富贵、春暖花开、龙舟竞赛、萝卜丰收、腾空而上、飞屋环游6款反馈训练游戏，依据最新的生物反馈技术，采用新颖独特的游戏辅助训练，长期使用可以形成身心状态平衡的模式，从而有效的消除紧张、疲劳、焦虑等负面感受；根据调节内容游戏进行动态变化，实时监控训练者心率、血氧等各项生理指标，训练结束后出具详细的训练报告；</w:t>
                  </w:r>
                </w:p>
                <w:p>
                  <w:pPr>
                    <w:pStyle w:val="null3"/>
                    <w:jc w:val="left"/>
                  </w:pPr>
                  <w:r>
                    <w:rPr>
                      <w:rFonts w:ascii="仿宋_GB2312" w:hAnsi="仿宋_GB2312" w:cs="仿宋_GB2312" w:eastAsia="仿宋_GB2312"/>
                      <w:sz w:val="24"/>
                      <w:color w:val="000000"/>
                    </w:rPr>
                    <w:t>6、采用用户自主注册登陆方式，个人数据独立保存，可储存人员数据无限制；</w:t>
                  </w:r>
                </w:p>
                <w:p>
                  <w:pPr>
                    <w:pStyle w:val="null3"/>
                    <w:jc w:val="left"/>
                  </w:pPr>
                  <w:r>
                    <w:rPr>
                      <w:rFonts w:ascii="仿宋_GB2312" w:hAnsi="仿宋_GB2312" w:cs="仿宋_GB2312" w:eastAsia="仿宋_GB2312"/>
                      <w:sz w:val="24"/>
                      <w:color w:val="000000"/>
                    </w:rPr>
                    <w:t>7、系统具有快速健康检测模式，同时根据检测情况智能推荐适合当下身心状态的调节内容，点击推荐体验图标后即可快捷进入相关调节内容；</w:t>
                  </w:r>
                </w:p>
                <w:p>
                  <w:pPr>
                    <w:pStyle w:val="null3"/>
                    <w:jc w:val="left"/>
                  </w:pPr>
                  <w:r>
                    <w:rPr>
                      <w:rFonts w:ascii="仿宋_GB2312" w:hAnsi="仿宋_GB2312" w:cs="仿宋_GB2312" w:eastAsia="仿宋_GB2312"/>
                      <w:sz w:val="24"/>
                      <w:color w:val="000000"/>
                    </w:rPr>
                    <w:t>8、自动生成图文报告:报告以图形加文字方式显现，清晰地记录训练者整个调节训练过程的生理指标数值和图形曲线，通过这些数据，可以对调节训练效果进行客观的评估；</w:t>
                  </w:r>
                </w:p>
                <w:p>
                  <w:pPr>
                    <w:pStyle w:val="null3"/>
                    <w:jc w:val="left"/>
                  </w:pPr>
                  <w:r>
                    <w:rPr>
                      <w:rFonts w:ascii="仿宋_GB2312" w:hAnsi="仿宋_GB2312" w:cs="仿宋_GB2312" w:eastAsia="仿宋_GB2312"/>
                      <w:sz w:val="24"/>
                      <w:color w:val="000000"/>
                    </w:rPr>
                    <w:t>9、档案中心:可查看历史相关档案报告，档案报告包括每次训练健康值及相关内容名称，以便用户及时准确查看，支持打印结果。</w:t>
                  </w:r>
                </w:p>
                <w:p>
                  <w:pPr>
                    <w:pStyle w:val="null3"/>
                    <w:jc w:val="left"/>
                  </w:pPr>
                  <w:r>
                    <w:rPr>
                      <w:rFonts w:ascii="仿宋_GB2312" w:hAnsi="仿宋_GB2312" w:cs="仿宋_GB2312" w:eastAsia="仿宋_GB2312"/>
                      <w:sz w:val="24"/>
                      <w:b/>
                      <w:color w:val="000000"/>
                    </w:rPr>
                    <w:t>三、产品配置：</w:t>
                  </w:r>
                </w:p>
                <w:p>
                  <w:pPr>
                    <w:pStyle w:val="null3"/>
                    <w:jc w:val="left"/>
                  </w:pPr>
                  <w:r>
                    <w:rPr>
                      <w:rFonts w:ascii="仿宋_GB2312" w:hAnsi="仿宋_GB2312" w:cs="仿宋_GB2312" w:eastAsia="仿宋_GB2312"/>
                      <w:sz w:val="24"/>
                      <w:color w:val="000000"/>
                    </w:rPr>
                    <w:t>1、多维生理传感器附件1套；</w:t>
                  </w:r>
                </w:p>
                <w:p>
                  <w:pPr>
                    <w:pStyle w:val="null3"/>
                    <w:jc w:val="left"/>
                  </w:pPr>
                  <w:r>
                    <w:rPr>
                      <w:rFonts w:ascii="仿宋_GB2312" w:hAnsi="仿宋_GB2312" w:cs="仿宋_GB2312" w:eastAsia="仿宋_GB2312"/>
                      <w:sz w:val="24"/>
                      <w:color w:val="000000"/>
                    </w:rPr>
                    <w:t>2、身心反馈放松训练系统1套；</w:t>
                  </w:r>
                </w:p>
                <w:p>
                  <w:pPr>
                    <w:pStyle w:val="null3"/>
                    <w:jc w:val="left"/>
                  </w:pPr>
                  <w:r>
                    <w:rPr>
                      <w:rFonts w:ascii="仿宋_GB2312" w:hAnsi="仿宋_GB2312" w:cs="仿宋_GB2312" w:eastAsia="仿宋_GB2312"/>
                      <w:sz w:val="24"/>
                      <w:color w:val="000000"/>
                    </w:rPr>
                    <w:t>3、≧10.1寸控制设备1个；</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音乐放松椅</w:t>
                  </w:r>
                  <w:r>
                    <w:rPr>
                      <w:rFonts w:ascii="仿宋_GB2312" w:hAnsi="仿宋_GB2312" w:cs="仿宋_GB2312" w:eastAsia="仿宋_GB2312"/>
                      <w:sz w:val="24"/>
                      <w:color w:val="000000"/>
                    </w:rPr>
                    <w:t>1台；</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安装工具</w:t>
                  </w:r>
                  <w:r>
                    <w:rPr>
                      <w:rFonts w:ascii="仿宋_GB2312" w:hAnsi="仿宋_GB2312" w:cs="仿宋_GB2312" w:eastAsia="仿宋_GB2312"/>
                      <w:sz w:val="24"/>
                      <w:color w:val="000000"/>
                    </w:rPr>
                    <w:t>1套；</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万向</w:t>
                  </w:r>
                  <w:r>
                    <w:rPr>
                      <w:rFonts w:ascii="仿宋_GB2312" w:hAnsi="仿宋_GB2312" w:cs="仿宋_GB2312" w:eastAsia="仿宋_GB2312"/>
                      <w:sz w:val="24"/>
                      <w:color w:val="000000"/>
                    </w:rPr>
                    <w:t>支</w:t>
                  </w:r>
                  <w:r>
                    <w:rPr>
                      <w:rFonts w:ascii="仿宋_GB2312" w:hAnsi="仿宋_GB2312" w:cs="仿宋_GB2312" w:eastAsia="仿宋_GB2312"/>
                      <w:sz w:val="24"/>
                      <w:color w:val="000000"/>
                    </w:rPr>
                    <w:t>架</w:t>
                  </w:r>
                  <w:r>
                    <w:rPr>
                      <w:rFonts w:ascii="仿宋_GB2312" w:hAnsi="仿宋_GB2312" w:cs="仿宋_GB2312" w:eastAsia="仿宋_GB2312"/>
                      <w:sz w:val="24"/>
                      <w:color w:val="000000"/>
                    </w:rPr>
                    <w:t>1套；</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内置视听资料</w:t>
                  </w:r>
                  <w:r>
                    <w:rPr>
                      <w:rFonts w:ascii="仿宋_GB2312" w:hAnsi="仿宋_GB2312" w:cs="仿宋_GB2312" w:eastAsia="仿宋_GB2312"/>
                      <w:sz w:val="24"/>
                      <w:color w:val="000000"/>
                    </w:rPr>
                    <w:t>U盘1个；</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音乐导论</w:t>
                  </w:r>
                  <w:r>
                    <w:rPr>
                      <w:rFonts w:ascii="仿宋_GB2312" w:hAnsi="仿宋_GB2312" w:cs="仿宋_GB2312" w:eastAsia="仿宋_GB2312"/>
                      <w:sz w:val="24"/>
                      <w:color w:val="000000"/>
                    </w:rPr>
                    <w:t>1本。</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心理健康自助仪</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一、总体要求：</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心理健康自助仪是一款集教育性、趣味性、实用性于一体的智能化设备，通过丰富的模块和简便的操作方式，为用户提供全面的心理健康自助服务。它不仅能够帮助学生提升心理素质，还能够满足其他人群的心理健康需求，是现代社会中不可或缺的心理自助工具。</w:t>
                  </w:r>
                </w:p>
                <w:p>
                  <w:pPr>
                    <w:pStyle w:val="null3"/>
                    <w:jc w:val="left"/>
                  </w:pPr>
                  <w:r>
                    <w:rPr>
                      <w:rFonts w:ascii="仿宋_GB2312" w:hAnsi="仿宋_GB2312" w:cs="仿宋_GB2312" w:eastAsia="仿宋_GB2312"/>
                      <w:sz w:val="24"/>
                      <w:color w:val="000000"/>
                    </w:rPr>
                    <w:t>二</w:t>
                  </w:r>
                  <w:r>
                    <w:rPr>
                      <w:rFonts w:ascii="仿宋_GB2312" w:hAnsi="仿宋_GB2312" w:cs="仿宋_GB2312" w:eastAsia="仿宋_GB2312"/>
                      <w:sz w:val="24"/>
                      <w:color w:val="000000"/>
                    </w:rPr>
                    <w:t>、硬件配置</w:t>
                  </w:r>
                </w:p>
                <w:p>
                  <w:pPr>
                    <w:pStyle w:val="null3"/>
                    <w:jc w:val="left"/>
                  </w:pPr>
                  <w:r>
                    <w:rPr>
                      <w:rFonts w:ascii="仿宋_GB2312" w:hAnsi="仿宋_GB2312" w:cs="仿宋_GB2312" w:eastAsia="仿宋_GB2312"/>
                      <w:sz w:val="24"/>
                      <w:color w:val="000000"/>
                    </w:rPr>
                    <w:t>【触摸显示模块】</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屏幕尺寸：</w:t>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32英寸</w:t>
                  </w:r>
                  <w:r>
                    <w:rPr>
                      <w:rFonts w:ascii="仿宋_GB2312" w:hAnsi="仿宋_GB2312" w:cs="仿宋_GB2312" w:eastAsia="仿宋_GB2312"/>
                      <w:sz w:val="24"/>
                      <w:color w:val="000000"/>
                    </w:rPr>
                    <w:t>，</w:t>
                  </w:r>
                  <w:r>
                    <w:rPr>
                      <w:rFonts w:ascii="仿宋_GB2312" w:hAnsi="仿宋_GB2312" w:cs="仿宋_GB2312" w:eastAsia="仿宋_GB2312"/>
                      <w:sz w:val="24"/>
                      <w:color w:val="000000"/>
                    </w:rPr>
                    <w:t>屏幕比例：</w:t>
                  </w:r>
                  <w:r>
                    <w:rPr>
                      <w:rFonts w:ascii="仿宋_GB2312" w:hAnsi="仿宋_GB2312" w:cs="仿宋_GB2312" w:eastAsia="仿宋_GB2312"/>
                      <w:sz w:val="24"/>
                      <w:color w:val="000000"/>
                    </w:rPr>
                    <w:t xml:space="preserve">16:9 </w:t>
                  </w:r>
                  <w:r>
                    <w:rPr>
                      <w:rFonts w:ascii="仿宋_GB2312" w:hAnsi="仿宋_GB2312" w:cs="仿宋_GB2312" w:eastAsia="仿宋_GB2312"/>
                      <w:sz w:val="24"/>
                      <w:color w:val="000000"/>
                    </w:rPr>
                    <w:t>，</w:t>
                  </w:r>
                  <w:r>
                    <w:rPr>
                      <w:rFonts w:ascii="仿宋_GB2312" w:hAnsi="仿宋_GB2312" w:cs="仿宋_GB2312" w:eastAsia="仿宋_GB2312"/>
                      <w:sz w:val="24"/>
                      <w:color w:val="000000"/>
                    </w:rPr>
                    <w:t>触摸屏类型：电容式</w:t>
                  </w:r>
                  <w:r>
                    <w:rPr>
                      <w:rFonts w:ascii="仿宋_GB2312" w:hAnsi="仿宋_GB2312" w:cs="仿宋_GB2312" w:eastAsia="仿宋_GB2312"/>
                      <w:sz w:val="24"/>
                      <w:color w:val="000000"/>
                    </w:rPr>
                    <w:t>，</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32767 x 32767（触摸），1920 x 1080（显示）</w:t>
                  </w:r>
                  <w:r>
                    <w:rPr>
                      <w:rFonts w:ascii="仿宋_GB2312" w:hAnsi="仿宋_GB2312" w:cs="仿宋_GB2312" w:eastAsia="仿宋_GB2312"/>
                      <w:sz w:val="24"/>
                      <w:color w:val="000000"/>
                    </w:rPr>
                    <w:t>，</w:t>
                  </w:r>
                  <w:r>
                    <w:rPr>
                      <w:rFonts w:ascii="仿宋_GB2312" w:hAnsi="仿宋_GB2312" w:cs="仿宋_GB2312" w:eastAsia="仿宋_GB2312"/>
                      <w:sz w:val="24"/>
                      <w:color w:val="000000"/>
                    </w:rPr>
                    <w:t>亮度：</w:t>
                  </w:r>
                  <w:r>
                    <w:rPr>
                      <w:rFonts w:ascii="仿宋_GB2312" w:hAnsi="仿宋_GB2312" w:cs="仿宋_GB2312" w:eastAsia="仿宋_GB2312"/>
                      <w:sz w:val="24"/>
                      <w:color w:val="000000"/>
                    </w:rPr>
                    <w:t xml:space="preserve">450cd/m² 对比度：2000:1 </w:t>
                  </w:r>
                  <w:r>
                    <w:rPr>
                      <w:rFonts w:ascii="仿宋_GB2312" w:hAnsi="仿宋_GB2312" w:cs="仿宋_GB2312" w:eastAsia="仿宋_GB2312"/>
                      <w:sz w:val="24"/>
                      <w:color w:val="000000"/>
                    </w:rPr>
                    <w:t>，</w:t>
                  </w:r>
                  <w:r>
                    <w:rPr>
                      <w:rFonts w:ascii="仿宋_GB2312" w:hAnsi="仿宋_GB2312" w:cs="仿宋_GB2312" w:eastAsia="仿宋_GB2312"/>
                      <w:sz w:val="24"/>
                      <w:color w:val="000000"/>
                    </w:rPr>
                    <w:t>响应时间：</w:t>
                  </w:r>
                  <w:r>
                    <w:rPr>
                      <w:rFonts w:ascii="仿宋_GB2312" w:hAnsi="仿宋_GB2312" w:cs="仿宋_GB2312" w:eastAsia="仿宋_GB2312"/>
                      <w:sz w:val="24"/>
                      <w:color w:val="000000"/>
                    </w:rPr>
                    <w:t>≦8ms（触摸），4ms（显示） 功能：手写、绘图、加注，支持多系统（Win/Linux/Android）</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耐用性：</w:t>
                  </w:r>
                  <w:r>
                    <w:rPr>
                      <w:rFonts w:ascii="仿宋_GB2312" w:hAnsi="仿宋_GB2312" w:cs="仿宋_GB2312" w:eastAsia="仿宋_GB2312"/>
                      <w:sz w:val="24"/>
                      <w:color w:val="000000"/>
                    </w:rPr>
                    <w:t>A级防划，不低于8000万次单点触摸，防暴测试通过</w:t>
                  </w:r>
                  <w:r>
                    <w:rPr>
                      <w:rFonts w:ascii="仿宋_GB2312" w:hAnsi="仿宋_GB2312" w:cs="仿宋_GB2312" w:eastAsia="仿宋_GB2312"/>
                      <w:sz w:val="24"/>
                      <w:color w:val="000000"/>
                    </w:rPr>
                    <w:t>，</w:t>
                  </w:r>
                  <w:r>
                    <w:rPr>
                      <w:rFonts w:ascii="仿宋_GB2312" w:hAnsi="仿宋_GB2312" w:cs="仿宋_GB2312" w:eastAsia="仿宋_GB2312"/>
                      <w:sz w:val="24"/>
                      <w:color w:val="000000"/>
                    </w:rPr>
                    <w:t>环境适应性：工作温度</w:t>
                  </w:r>
                  <w:r>
                    <w:rPr>
                      <w:rFonts w:ascii="仿宋_GB2312" w:hAnsi="仿宋_GB2312" w:cs="仿宋_GB2312" w:eastAsia="仿宋_GB2312"/>
                      <w:sz w:val="24"/>
                      <w:color w:val="000000"/>
                    </w:rPr>
                    <w:t>0°C-50°C，全角度抗强光</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【显示设备】</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类型：</w:t>
                  </w:r>
                  <w:r>
                    <w:rPr>
                      <w:rFonts w:ascii="仿宋_GB2312" w:hAnsi="仿宋_GB2312" w:cs="仿宋_GB2312" w:eastAsia="仿宋_GB2312"/>
                      <w:sz w:val="24"/>
                      <w:color w:val="000000"/>
                    </w:rPr>
                    <w:t>工业级</w:t>
                  </w:r>
                  <w:r>
                    <w:rPr>
                      <w:rFonts w:ascii="仿宋_GB2312" w:hAnsi="仿宋_GB2312" w:cs="仿宋_GB2312" w:eastAsia="仿宋_GB2312"/>
                      <w:sz w:val="24"/>
                      <w:color w:val="000000"/>
                    </w:rPr>
                    <w:t>TFT-LED 颜</w:t>
                  </w:r>
                  <w:r>
                    <w:rPr>
                      <w:rFonts w:ascii="仿宋_GB2312" w:hAnsi="仿宋_GB2312" w:cs="仿宋_GB2312" w:eastAsia="仿宋_GB2312"/>
                      <w:sz w:val="24"/>
                      <w:color w:val="000000"/>
                    </w:rPr>
                    <w:t>色数：不低于</w:t>
                  </w:r>
                  <w:r>
                    <w:rPr>
                      <w:rFonts w:ascii="仿宋_GB2312" w:hAnsi="仿宋_GB2312" w:cs="仿宋_GB2312" w:eastAsia="仿宋_GB2312"/>
                      <w:sz w:val="24"/>
                      <w:color w:val="000000"/>
                    </w:rPr>
                    <w:t>16.7M色</w:t>
                  </w:r>
                  <w:r>
                    <w:rPr>
                      <w:rFonts w:ascii="仿宋_GB2312" w:hAnsi="仿宋_GB2312" w:cs="仿宋_GB2312" w:eastAsia="仿宋_GB2312"/>
                      <w:sz w:val="24"/>
                      <w:color w:val="000000"/>
                    </w:rPr>
                    <w:t>，</w:t>
                  </w:r>
                  <w:r>
                    <w:rPr>
                      <w:rFonts w:ascii="仿宋_GB2312" w:hAnsi="仿宋_GB2312" w:cs="仿宋_GB2312" w:eastAsia="仿宋_GB2312"/>
                      <w:sz w:val="24"/>
                      <w:color w:val="000000"/>
                    </w:rPr>
                    <w:t>可视角度：</w:t>
                  </w:r>
                  <w:r>
                    <w:rPr>
                      <w:rFonts w:ascii="仿宋_GB2312" w:hAnsi="仿宋_GB2312" w:cs="仿宋_GB2312" w:eastAsia="仿宋_GB2312"/>
                      <w:sz w:val="24"/>
                      <w:color w:val="000000"/>
                    </w:rPr>
                    <w:t>L890/R890/U890/D890</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画质技术：</w:t>
                  </w:r>
                  <w:r>
                    <w:rPr>
                      <w:rFonts w:ascii="仿宋_GB2312" w:hAnsi="仿宋_GB2312" w:cs="仿宋_GB2312" w:eastAsia="仿宋_GB2312"/>
                      <w:sz w:val="24"/>
                      <w:color w:val="000000"/>
                    </w:rPr>
                    <w:t>DDHD3芯片，120Hz倍频，动态背光护眼</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【基本模块】</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机柜材质：</w:t>
                  </w:r>
                  <w:r>
                    <w:rPr>
                      <w:rFonts w:ascii="仿宋_GB2312" w:hAnsi="仿宋_GB2312" w:cs="仿宋_GB2312" w:eastAsia="仿宋_GB2312"/>
                      <w:sz w:val="24"/>
                      <w:color w:val="000000"/>
                    </w:rPr>
                    <w:t>≧1.5MM冷扎钢板，不锈钢磨沙面框</w:t>
                  </w:r>
                  <w:r>
                    <w:rPr>
                      <w:rFonts w:ascii="仿宋_GB2312" w:hAnsi="仿宋_GB2312" w:cs="仿宋_GB2312" w:eastAsia="仿宋_GB2312"/>
                      <w:sz w:val="24"/>
                      <w:color w:val="000000"/>
                    </w:rPr>
                    <w:t>；</w:t>
                  </w:r>
                  <w:r>
                    <w:rPr>
                      <w:rFonts w:ascii="仿宋_GB2312" w:hAnsi="仿宋_GB2312" w:cs="仿宋_GB2312" w:eastAsia="仿宋_GB2312"/>
                      <w:sz w:val="24"/>
                      <w:color w:val="000000"/>
                    </w:rPr>
                    <w:t>表面处理：金属烤漆，五道防锈处理</w:t>
                  </w:r>
                  <w:r>
                    <w:rPr>
                      <w:rFonts w:ascii="仿宋_GB2312" w:hAnsi="仿宋_GB2312" w:cs="仿宋_GB2312" w:eastAsia="仿宋_GB2312"/>
                      <w:sz w:val="24"/>
                      <w:color w:val="000000"/>
                    </w:rPr>
                    <w:t>；</w:t>
                  </w:r>
                  <w:r>
                    <w:rPr>
                      <w:rFonts w:ascii="仿宋_GB2312" w:hAnsi="仿宋_GB2312" w:cs="仿宋_GB2312" w:eastAsia="仿宋_GB2312"/>
                      <w:sz w:val="24"/>
                      <w:color w:val="000000"/>
                    </w:rPr>
                    <w:t>定制性：尺寸、颜色自选，可增设键盘、摄像头</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【声音模块】扬声器：多媒体立体声，双声道，防磁</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【供电系统】电源模块：双路在线供电，独立供电设计</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【功耗】工作功耗：</w:t>
                  </w:r>
                  <w:r>
                    <w:rPr>
                      <w:rFonts w:ascii="仿宋_GB2312" w:hAnsi="仿宋_GB2312" w:cs="仿宋_GB2312" w:eastAsia="仿宋_GB2312"/>
                      <w:sz w:val="24"/>
                      <w:color w:val="000000"/>
                    </w:rPr>
                    <w:t>50W-200W  待机功耗：1W-10W</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【运行环境】</w:t>
                  </w:r>
                  <w:r>
                    <w:rPr>
                      <w:rFonts w:ascii="仿宋_GB2312" w:hAnsi="仿宋_GB2312" w:cs="仿宋_GB2312" w:eastAsia="仿宋_GB2312"/>
                      <w:sz w:val="24"/>
                      <w:color w:val="000000"/>
                    </w:rPr>
                    <w:t>温度：</w:t>
                  </w:r>
                  <w:r>
                    <w:rPr>
                      <w:rFonts w:ascii="仿宋_GB2312" w:hAnsi="仿宋_GB2312" w:cs="仿宋_GB2312" w:eastAsia="仿宋_GB2312"/>
                      <w:sz w:val="24"/>
                      <w:color w:val="000000"/>
                    </w:rPr>
                    <w:t>-20°C-60°C 湿度：10%-80%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【主机配置】主板：工业级</w:t>
                  </w:r>
                  <w:r>
                    <w:rPr>
                      <w:rFonts w:ascii="仿宋_GB2312" w:hAnsi="仿宋_GB2312" w:cs="仿宋_GB2312" w:eastAsia="仿宋_GB2312"/>
                      <w:sz w:val="24"/>
                      <w:color w:val="000000"/>
                    </w:rPr>
                    <w:t>，</w:t>
                  </w:r>
                  <w:r>
                    <w:rPr>
                      <w:rFonts w:ascii="仿宋_GB2312" w:hAnsi="仿宋_GB2312" w:cs="仿宋_GB2312" w:eastAsia="仿宋_GB2312"/>
                      <w:sz w:val="24"/>
                      <w:color w:val="000000"/>
                    </w:rPr>
                    <w:t>内存：不低于</w:t>
                  </w:r>
                  <w:r>
                    <w:rPr>
                      <w:rFonts w:ascii="仿宋_GB2312" w:hAnsi="仿宋_GB2312" w:cs="仿宋_GB2312" w:eastAsia="仿宋_GB2312"/>
                      <w:sz w:val="24"/>
                      <w:color w:val="000000"/>
                    </w:rPr>
                    <w:t xml:space="preserve">4GB </w:t>
                  </w:r>
                  <w:r>
                    <w:rPr>
                      <w:rFonts w:ascii="仿宋_GB2312" w:hAnsi="仿宋_GB2312" w:cs="仿宋_GB2312" w:eastAsia="仿宋_GB2312"/>
                      <w:sz w:val="24"/>
                      <w:color w:val="000000"/>
                    </w:rPr>
                    <w:t>，</w:t>
                  </w:r>
                  <w:r>
                    <w:rPr>
                      <w:rFonts w:ascii="仿宋_GB2312" w:hAnsi="仿宋_GB2312" w:cs="仿宋_GB2312" w:eastAsia="仿宋_GB2312"/>
                      <w:sz w:val="24"/>
                      <w:color w:val="000000"/>
                    </w:rPr>
                    <w:t>存储：不低于</w:t>
                  </w:r>
                  <w:r>
                    <w:rPr>
                      <w:rFonts w:ascii="仿宋_GB2312" w:hAnsi="仿宋_GB2312" w:cs="仿宋_GB2312" w:eastAsia="仿宋_GB2312"/>
                      <w:sz w:val="24"/>
                      <w:color w:val="000000"/>
                    </w:rPr>
                    <w:t>120GB固态硬盘</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三</w:t>
                  </w:r>
                  <w:r>
                    <w:rPr>
                      <w:rFonts w:ascii="仿宋_GB2312" w:hAnsi="仿宋_GB2312" w:cs="仿宋_GB2312" w:eastAsia="仿宋_GB2312"/>
                      <w:sz w:val="24"/>
                      <w:color w:val="000000"/>
                    </w:rPr>
                    <w:t>、系统功能</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【系统架构】</w:t>
                  </w:r>
                  <w:r>
                    <w:rPr>
                      <w:rFonts w:ascii="仿宋_GB2312" w:hAnsi="仿宋_GB2312" w:cs="仿宋_GB2312" w:eastAsia="仿宋_GB2312"/>
                      <w:sz w:val="24"/>
                      <w:color w:val="000000"/>
                    </w:rPr>
                    <w:t>：</w:t>
                  </w:r>
                  <w:r>
                    <w:rPr>
                      <w:rFonts w:ascii="仿宋_GB2312" w:hAnsi="仿宋_GB2312" w:cs="仿宋_GB2312" w:eastAsia="仿宋_GB2312"/>
                      <w:sz w:val="24"/>
                      <w:color w:val="000000"/>
                    </w:rPr>
                    <w:t>采用</w:t>
                  </w:r>
                  <w:r>
                    <w:rPr>
                      <w:rFonts w:ascii="仿宋_GB2312" w:hAnsi="仿宋_GB2312" w:cs="仿宋_GB2312" w:eastAsia="仿宋_GB2312"/>
                      <w:sz w:val="24"/>
                      <w:color w:val="000000"/>
                    </w:rPr>
                    <w:t>PHP+MYSQL架构开发.集心理科普宣传、心理自助、心理测评、中心展示等功能为一体的一款软件系统。</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【系统概述】</w:t>
                  </w:r>
                  <w:r>
                    <w:rPr>
                      <w:rFonts w:ascii="仿宋_GB2312" w:hAnsi="仿宋_GB2312" w:cs="仿宋_GB2312" w:eastAsia="仿宋_GB2312"/>
                      <w:sz w:val="24"/>
                      <w:color w:val="000000"/>
                    </w:rPr>
                    <w:t>：</w:t>
                  </w:r>
                  <w:r>
                    <w:rPr>
                      <w:rFonts w:ascii="仿宋_GB2312" w:hAnsi="仿宋_GB2312" w:cs="仿宋_GB2312" w:eastAsia="仿宋_GB2312"/>
                      <w:sz w:val="24"/>
                      <w:color w:val="000000"/>
                    </w:rPr>
                    <w:t>系统可通过图文、动画的形式展示各训练主题的特点与用途，让来访者能很快的选择符合自己的功能主题。并很快进入相关的心理音乐及视频主题，以至达到提高心理素质和调节训练的目的。</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【迎宾展示】</w:t>
                  </w:r>
                  <w:r>
                    <w:rPr>
                      <w:rFonts w:ascii="仿宋_GB2312" w:hAnsi="仿宋_GB2312" w:cs="仿宋_GB2312" w:eastAsia="仿宋_GB2312"/>
                      <w:sz w:val="24"/>
                      <w:color w:val="000000"/>
                    </w:rPr>
                    <w:t>:主要通过图片、文字、FLASH等形式，展示中心的整体情况，如心理咨询功能室、心理咨询师风采、525开展的活动、心理公告、案例文章等。以上这些信息用户可自定义添加。</w:t>
                  </w:r>
                </w:p>
                <w:p>
                  <w:pPr>
                    <w:pStyle w:val="null3"/>
                    <w:ind w:right="-6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【专家介绍】</w:t>
                  </w:r>
                  <w:r>
                    <w:rPr>
                      <w:rFonts w:ascii="仿宋_GB2312" w:hAnsi="仿宋_GB2312" w:cs="仿宋_GB2312" w:eastAsia="仿宋_GB2312"/>
                      <w:sz w:val="24"/>
                      <w:color w:val="000000"/>
                    </w:rPr>
                    <w:t>:主要通过图片和文字的形式，展示该服务中心组成专家的风采和事迹等。可与大数据平台对接后实现预约，用户可根据咨询师简介选择预约咨询师。</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【功能室介绍】</w:t>
                  </w:r>
                  <w:r>
                    <w:rPr>
                      <w:rFonts w:ascii="仿宋_GB2312" w:hAnsi="仿宋_GB2312" w:cs="仿宋_GB2312" w:eastAsia="仿宋_GB2312"/>
                      <w:sz w:val="24"/>
                      <w:color w:val="000000"/>
                    </w:rPr>
                    <w:t>:详细介绍该服务中心的功能室情况，让大众了解各功能室的特点、专业干预设备和用途等，以使大众很好及很快的使用符合自己的功能室，从而减轻自己的烦恼和压力，达到减压放松、身心愉悦的目的。</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【心理测验】</w:t>
                  </w:r>
                  <w:r>
                    <w:rPr>
                      <w:rFonts w:ascii="仿宋_GB2312" w:hAnsi="仿宋_GB2312" w:cs="仿宋_GB2312" w:eastAsia="仿宋_GB2312"/>
                      <w:sz w:val="24"/>
                      <w:color w:val="000000"/>
                    </w:rPr>
                    <w:t>:系统内置量表不少于30个核心量表，涵盖使用者心理健康、认知诊断、人格特质、生活适应行为、自我调节能力、基本能力倾向测验。通过内置的心理测查维度量表，客观了解用户心理健康状况，心理潜能优势。准确的进行心理危机预警，通过高亮显示用户心理危机测试报告，提醒心理咨询师重点关注。及时开展心理危机干预，借助各种辅助干预手段，解决用户心理危机。</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【心理档案】</w:t>
                  </w:r>
                  <w:r>
                    <w:rPr>
                      <w:rFonts w:ascii="仿宋_GB2312" w:hAnsi="仿宋_GB2312" w:cs="仿宋_GB2312" w:eastAsia="仿宋_GB2312"/>
                      <w:sz w:val="24"/>
                      <w:color w:val="000000"/>
                    </w:rPr>
                    <w:t>:系统可全面地为用户建立心理档案，包含用户的个人信息，成长经历，心理测评报告，心理咨询辅导情况等。同时，系统提供便捷的档案导出打印功能，可以为用户单位建立纸质心理档案，作为该项工作绩效考核的依据。</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【心理图片】</w:t>
                  </w:r>
                  <w:r>
                    <w:rPr>
                      <w:rFonts w:ascii="仿宋_GB2312" w:hAnsi="仿宋_GB2312" w:cs="仿宋_GB2312" w:eastAsia="仿宋_GB2312"/>
                      <w:sz w:val="24"/>
                      <w:color w:val="000000"/>
                    </w:rPr>
                    <w:t>:主要通过一些有趣的有心理意义的图片，诸如大小恒常觉、同心圆或螺旋等，提高人们兴趣和给人带来趣味的同时，使人们正确学会悦纳自己，建立起对自己的正确认识，珍惜自己生命中所拥有的事物。</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【心理百科】：不少于</w:t>
                  </w:r>
                  <w:r>
                    <w:rPr>
                      <w:rFonts w:ascii="仿宋_GB2312" w:hAnsi="仿宋_GB2312" w:cs="仿宋_GB2312" w:eastAsia="仿宋_GB2312"/>
                      <w:sz w:val="24"/>
                      <w:color w:val="000000"/>
                    </w:rPr>
                    <w:t>40位著名心理学家的介绍、包含100个以上心理学专业名词解释、不少于100个心理学效应简介、不少于20个著名心理学实验介绍；</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【心理游戏】：包含记忆游戏、注意力游戏、想象力游戏、感知力游戏、反应能力游戏、推理策略类游戏，不少于六类专业心理游戏，总数量不少于</w:t>
                  </w:r>
                  <w:r>
                    <w:rPr>
                      <w:rFonts w:ascii="仿宋_GB2312" w:hAnsi="仿宋_GB2312" w:cs="仿宋_GB2312" w:eastAsia="仿宋_GB2312"/>
                      <w:sz w:val="24"/>
                      <w:color w:val="000000"/>
                    </w:rPr>
                    <w:t>20个；</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r>
                    <w:rPr>
                      <w:rFonts w:ascii="仿宋_GB2312" w:hAnsi="仿宋_GB2312" w:cs="仿宋_GB2312" w:eastAsia="仿宋_GB2312"/>
                      <w:sz w:val="24"/>
                      <w:color w:val="000000"/>
                    </w:rPr>
                    <w:t>【心理音乐】：包含山林音乐、沉思音乐、放松音乐、灵感音乐、</w:t>
                  </w:r>
                  <w:r>
                    <w:rPr>
                      <w:rFonts w:ascii="仿宋_GB2312" w:hAnsi="仿宋_GB2312" w:cs="仿宋_GB2312" w:eastAsia="仿宋_GB2312"/>
                      <w:sz w:val="24"/>
                      <w:color w:val="000000"/>
                    </w:rPr>
                    <w:t>α波音乐、情境音乐、清晰音乐、冥想音乐及其他音乐，不少于9类，总量不少于30首；</w:t>
                  </w:r>
                </w:p>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w:t>
                  </w:r>
                  <w:r>
                    <w:rPr>
                      <w:rFonts w:ascii="仿宋_GB2312" w:hAnsi="仿宋_GB2312" w:cs="仿宋_GB2312" w:eastAsia="仿宋_GB2312"/>
                      <w:sz w:val="24"/>
                      <w:color w:val="000000"/>
                    </w:rPr>
                    <w:t>【心理课堂】：每个包含环境适应、积极心态、目标理想、品质培养、情绪情感、人际关系、学会学习和自我探索等，不少于</w:t>
                  </w:r>
                  <w:r>
                    <w:rPr>
                      <w:rFonts w:ascii="仿宋_GB2312" w:hAnsi="仿宋_GB2312" w:cs="仿宋_GB2312" w:eastAsia="仿宋_GB2312"/>
                      <w:sz w:val="24"/>
                      <w:color w:val="000000"/>
                    </w:rPr>
                    <w:t>8个主题，课程总量不少于80节；</w:t>
                  </w:r>
                </w:p>
                <w:p>
                  <w:pPr>
                    <w:pStyle w:val="null3"/>
                    <w:jc w:val="left"/>
                  </w:pPr>
                  <w:r>
                    <w:rPr>
                      <w:rFonts w:ascii="仿宋_GB2312" w:hAnsi="仿宋_GB2312" w:cs="仿宋_GB2312" w:eastAsia="仿宋_GB2312"/>
                      <w:sz w:val="24"/>
                      <w:color w:val="000000"/>
                    </w:rPr>
                    <w:t>13</w:t>
                  </w:r>
                  <w:r>
                    <w:rPr>
                      <w:rFonts w:ascii="仿宋_GB2312" w:hAnsi="仿宋_GB2312" w:cs="仿宋_GB2312" w:eastAsia="仿宋_GB2312"/>
                      <w:sz w:val="24"/>
                      <w:color w:val="000000"/>
                    </w:rPr>
                    <w:t>、</w:t>
                  </w:r>
                  <w:r>
                    <w:rPr>
                      <w:rFonts w:ascii="仿宋_GB2312" w:hAnsi="仿宋_GB2312" w:cs="仿宋_GB2312" w:eastAsia="仿宋_GB2312"/>
                      <w:sz w:val="24"/>
                      <w:color w:val="000000"/>
                    </w:rPr>
                    <w:t>【咨询预约】：使用者根据个人实际情况，选择具体的时间、地点、相关问题及心理老师进行预约；</w:t>
                  </w:r>
                </w:p>
                <w:p>
                  <w:pPr>
                    <w:pStyle w:val="null3"/>
                    <w:jc w:val="left"/>
                  </w:pPr>
                  <w:r>
                    <w:rPr>
                      <w:rFonts w:ascii="仿宋_GB2312" w:hAnsi="仿宋_GB2312" w:cs="仿宋_GB2312" w:eastAsia="仿宋_GB2312"/>
                      <w:sz w:val="24"/>
                      <w:color w:val="000000"/>
                    </w:rPr>
                    <w:t>14、</w:t>
                  </w:r>
                  <w:r>
                    <w:rPr>
                      <w:rFonts w:ascii="仿宋_GB2312" w:hAnsi="仿宋_GB2312" w:cs="仿宋_GB2312" w:eastAsia="仿宋_GB2312"/>
                      <w:sz w:val="24"/>
                      <w:color w:val="000000"/>
                    </w:rPr>
                    <w:t>【产品配置】心理健康自助系统</w:t>
                  </w:r>
                  <w:r>
                    <w:rPr>
                      <w:rFonts w:ascii="仿宋_GB2312" w:hAnsi="仿宋_GB2312" w:cs="仿宋_GB2312" w:eastAsia="仿宋_GB2312"/>
                      <w:sz w:val="24"/>
                      <w:color w:val="000000"/>
                    </w:rPr>
                    <w:t>1套</w:t>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32</w:t>
                  </w:r>
                  <w:r>
                    <w:rPr>
                      <w:rFonts w:ascii="仿宋_GB2312" w:hAnsi="仿宋_GB2312" w:cs="仿宋_GB2312" w:eastAsia="仿宋_GB2312"/>
                      <w:sz w:val="24"/>
                      <w:color w:val="000000"/>
                    </w:rPr>
                    <w:t>英</w:t>
                  </w:r>
                  <w:r>
                    <w:rPr>
                      <w:rFonts w:ascii="仿宋_GB2312" w:hAnsi="仿宋_GB2312" w:cs="仿宋_GB2312" w:eastAsia="仿宋_GB2312"/>
                      <w:sz w:val="24"/>
                      <w:color w:val="000000"/>
                    </w:rPr>
                    <w:t>寸触控显示屏</w:t>
                  </w:r>
                  <w:r>
                    <w:rPr>
                      <w:rFonts w:ascii="仿宋_GB2312" w:hAnsi="仿宋_GB2312" w:cs="仿宋_GB2312" w:eastAsia="仿宋_GB2312"/>
                      <w:sz w:val="24"/>
                      <w:color w:val="000000"/>
                    </w:rPr>
                    <w:t>1台</w:t>
                  </w:r>
                  <w:r>
                    <w:rPr>
                      <w:rFonts w:ascii="仿宋_GB2312" w:hAnsi="仿宋_GB2312" w:cs="仿宋_GB2312" w:eastAsia="仿宋_GB2312"/>
                      <w:sz w:val="24"/>
                      <w:color w:val="000000"/>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心理运动减压系统</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w:t>
                  </w:r>
                  <w:r>
                    <w:rPr>
                      <w:rFonts w:ascii="仿宋_GB2312" w:hAnsi="仿宋_GB2312" w:cs="仿宋_GB2312" w:eastAsia="仿宋_GB2312"/>
                      <w:sz w:val="24"/>
                      <w:b/>
                      <w:color w:val="000000"/>
                    </w:rPr>
                    <w:t>产品描述</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智能运动减压系统，集安卓平板显示、磁控自动变阻、心率监测等先进技术于一体，专为追求高效减压与健身体验的用户设计。其一体化平板智能表头融合了实时可调阻力、音量控制、</w:t>
                  </w:r>
                  <w:r>
                    <w:rPr>
                      <w:rFonts w:ascii="仿宋_GB2312" w:hAnsi="仿宋_GB2312" w:cs="仿宋_GB2312" w:eastAsia="仿宋_GB2312"/>
                      <w:sz w:val="24"/>
                      <w:color w:val="000000"/>
                    </w:rPr>
                    <w:t>USB扩展、声控游戏及健康档案管理等功能，旨在为用户带来前所未有的便捷化运动体验。</w:t>
                  </w:r>
                </w:p>
                <w:p>
                  <w:pPr>
                    <w:pStyle w:val="null3"/>
                    <w:jc w:val="left"/>
                  </w:pPr>
                  <w:r>
                    <w:rPr>
                      <w:rFonts w:ascii="仿宋_GB2312" w:hAnsi="仿宋_GB2312" w:cs="仿宋_GB2312" w:eastAsia="仿宋_GB2312"/>
                      <w:sz w:val="24"/>
                      <w:color w:val="000000"/>
                    </w:rPr>
                    <w:t>二</w:t>
                  </w:r>
                  <w:r>
                    <w:rPr>
                      <w:rFonts w:ascii="仿宋_GB2312" w:hAnsi="仿宋_GB2312" w:cs="仿宋_GB2312" w:eastAsia="仿宋_GB2312"/>
                      <w:sz w:val="24"/>
                      <w:color w:val="000000"/>
                    </w:rPr>
                    <w:t>、硬件配置</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外观尺寸（</w:t>
                  </w:r>
                  <w:r>
                    <w:rPr>
                      <w:rFonts w:ascii="仿宋_GB2312" w:hAnsi="仿宋_GB2312" w:cs="仿宋_GB2312" w:eastAsia="仿宋_GB2312"/>
                      <w:sz w:val="24"/>
                      <w:color w:val="000000"/>
                    </w:rPr>
                    <w:t>±5mm）：850mm（长）× 570mm（宽）× 1400mm（高）</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单车结构：采用高精度磁控轮设计，确保骑行平稳无噪音</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曲柄材质：</w:t>
                  </w:r>
                  <w:r>
                    <w:rPr>
                      <w:rFonts w:ascii="仿宋_GB2312" w:hAnsi="仿宋_GB2312" w:cs="仿宋_GB2312" w:eastAsia="仿宋_GB2312"/>
                      <w:sz w:val="24"/>
                      <w:color w:val="000000"/>
                    </w:rPr>
                    <w:t>IPCS高强度材质，稳固耐用，不易变形</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脚踏设计：锁定式脚踏，有效防止脚掌滑脱，提升安全性</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坐垫调节：九级升降设计，满足不同身高用户需求，舒适稳定</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三</w:t>
                  </w:r>
                  <w:r>
                    <w:rPr>
                      <w:rFonts w:ascii="仿宋_GB2312" w:hAnsi="仿宋_GB2312" w:cs="仿宋_GB2312" w:eastAsia="仿宋_GB2312"/>
                      <w:sz w:val="24"/>
                      <w:color w:val="000000"/>
                    </w:rPr>
                    <w:t>、系统配置</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处理器：搭载</w:t>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2.3G主频</w:t>
                  </w:r>
                  <w:r>
                    <w:rPr>
                      <w:rFonts w:ascii="仿宋_GB2312" w:hAnsi="仿宋_GB2312" w:cs="仿宋_GB2312" w:eastAsia="仿宋_GB2312"/>
                      <w:sz w:val="24"/>
                      <w:color w:val="000000"/>
                    </w:rPr>
                    <w:t>处理器，</w:t>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8核心，16线程；</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屏幕参数：</w:t>
                  </w:r>
                  <w:r>
                    <w:rPr>
                      <w:rFonts w:ascii="仿宋_GB2312" w:hAnsi="仿宋_GB2312" w:cs="仿宋_GB2312" w:eastAsia="仿宋_GB2312"/>
                      <w:sz w:val="24"/>
                      <w:color w:val="000000"/>
                    </w:rPr>
                    <w:t>≧11英寸高清显示屏，分辨率≧1920×1200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内存配置：</w:t>
                  </w:r>
                  <w:r>
                    <w:rPr>
                      <w:rFonts w:ascii="仿宋_GB2312" w:hAnsi="仿宋_GB2312" w:cs="仿宋_GB2312" w:eastAsia="仿宋_GB2312"/>
                      <w:sz w:val="24"/>
                      <w:color w:val="000000"/>
                    </w:rPr>
                    <w:t>≧8GB运行内存，</w:t>
                  </w:r>
                  <w:r>
                    <w:rPr>
                      <w:rFonts w:ascii="仿宋_GB2312" w:hAnsi="仿宋_GB2312" w:cs="仿宋_GB2312" w:eastAsia="仿宋_GB2312"/>
                      <w:sz w:val="21"/>
                    </w:rPr>
                    <w:t>≧</w:t>
                  </w:r>
                  <w:r>
                    <w:rPr>
                      <w:rFonts w:ascii="仿宋_GB2312" w:hAnsi="仿宋_GB2312" w:cs="仿宋_GB2312" w:eastAsia="仿宋_GB2312"/>
                      <w:sz w:val="24"/>
                      <w:color w:val="000000"/>
                    </w:rPr>
                    <w:t>128GB存储空间，轻松应对多任务处理及数据存储需求</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4、系统类型：双系统（win7以上，安卓12以上）</w:t>
                  </w:r>
                </w:p>
                <w:p>
                  <w:pPr>
                    <w:pStyle w:val="null3"/>
                    <w:jc w:val="left"/>
                  </w:pPr>
                  <w:r>
                    <w:rPr>
                      <w:rFonts w:ascii="仿宋_GB2312" w:hAnsi="仿宋_GB2312" w:cs="仿宋_GB2312" w:eastAsia="仿宋_GB2312"/>
                      <w:sz w:val="24"/>
                      <w:color w:val="000000"/>
                    </w:rPr>
                    <w:t>四</w:t>
                  </w:r>
                  <w:r>
                    <w:rPr>
                      <w:rFonts w:ascii="仿宋_GB2312" w:hAnsi="仿宋_GB2312" w:cs="仿宋_GB2312" w:eastAsia="仿宋_GB2312"/>
                      <w:sz w:val="24"/>
                      <w:color w:val="000000"/>
                    </w:rPr>
                    <w:t>、系统功能</w:t>
                  </w:r>
                </w:p>
                <w:p>
                  <w:pPr>
                    <w:pStyle w:val="null3"/>
                    <w:jc w:val="left"/>
                  </w:pPr>
                  <w:r>
                    <w:rPr>
                      <w:rFonts w:ascii="仿宋_GB2312" w:hAnsi="仿宋_GB2312" w:cs="仿宋_GB2312" w:eastAsia="仿宋_GB2312"/>
                      <w:sz w:val="24"/>
                      <w:color w:val="000000"/>
                    </w:rPr>
                    <w:t>【减压骑行】</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骑行主题：提供森林、环岛、月球、雪地、沙漠、城市六大主题，满足不同场景需求</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心率监测：实时显示用户心率数据，确保运动安全</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音乐放松：支持音乐播放与切换，营造轻松愉悦的运动氛围</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天气模拟：模拟多种天气条件，增强骑行沉浸感</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自动阻尼调节：根据骑行场景坡度自动调节阻力，模拟真实骑行体验</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骑行报告：骑行结束后生成详细报告，包括运动时长、速度、心率等关键数据</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【情绪宣泄】</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主题设置：沙漠、环岛、城市夜景三大主题，结合正向引导</w:t>
                  </w:r>
                  <w:r>
                    <w:rPr>
                      <w:rFonts w:ascii="仿宋_GB2312" w:hAnsi="仿宋_GB2312" w:cs="仿宋_GB2312" w:eastAsia="仿宋_GB2312"/>
                      <w:sz w:val="24"/>
                      <w:color w:val="000000"/>
                    </w:rPr>
                    <w:t>-呐喊引导-认知引导，实现情绪有效宣泄</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心理训练：具备高空训练、反应力训练、突破极限三个心理训练项目</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高空训练：模拟玻璃栈道骑行，改善高空恐惧，提升抗压能力</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反应力训练：海岛骑行收集金币游戏，锻炼反应速度</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突破极限：自我对抗模式，挑战自我，增强自信心</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趣味骑行：</w:t>
                  </w:r>
                  <w:r>
                    <w:rPr>
                      <w:rFonts w:ascii="仿宋_GB2312" w:hAnsi="仿宋_GB2312" w:cs="仿宋_GB2312" w:eastAsia="仿宋_GB2312"/>
                      <w:sz w:val="24"/>
                      <w:color w:val="000000"/>
                    </w:rPr>
                    <w:t>逃离沙尘暴：沙漠环境中快速骑行，躲避沙尘暴，提升心情指数</w:t>
                  </w:r>
                  <w:r>
                    <w:rPr>
                      <w:rFonts w:ascii="仿宋_GB2312" w:hAnsi="仿宋_GB2312" w:cs="仿宋_GB2312" w:eastAsia="仿宋_GB2312"/>
                      <w:sz w:val="24"/>
                      <w:color w:val="000000"/>
                    </w:rPr>
                    <w:t>；</w:t>
                  </w:r>
                  <w:r>
                    <w:rPr>
                      <w:rFonts w:ascii="仿宋_GB2312" w:hAnsi="仿宋_GB2312" w:cs="仿宋_GB2312" w:eastAsia="仿宋_GB2312"/>
                      <w:sz w:val="24"/>
                      <w:color w:val="000000"/>
                    </w:rPr>
                    <w:t>逃离虎口：森林场景中逃离老虎追击，增添游戏趣味性</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【个人中心】</w:t>
                  </w:r>
                </w:p>
                <w:p>
                  <w:pPr>
                    <w:pStyle w:val="null3"/>
                    <w:jc w:val="left"/>
                  </w:pPr>
                  <w:r>
                    <w:rPr>
                      <w:rFonts w:ascii="仿宋_GB2312" w:hAnsi="仿宋_GB2312" w:cs="仿宋_GB2312" w:eastAsia="仿宋_GB2312"/>
                      <w:sz w:val="24"/>
                      <w:color w:val="000000"/>
                    </w:rPr>
                    <w:t>13、</w:t>
                  </w:r>
                  <w:r>
                    <w:rPr>
                      <w:rFonts w:ascii="仿宋_GB2312" w:hAnsi="仿宋_GB2312" w:cs="仿宋_GB2312" w:eastAsia="仿宋_GB2312"/>
                      <w:sz w:val="24"/>
                      <w:color w:val="000000"/>
                    </w:rPr>
                    <w:t>用户信息管理：包括账户、密码、姓名、性别、年龄等</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14、</w:t>
                  </w:r>
                  <w:r>
                    <w:rPr>
                      <w:rFonts w:ascii="仿宋_GB2312" w:hAnsi="仿宋_GB2312" w:cs="仿宋_GB2312" w:eastAsia="仿宋_GB2312"/>
                      <w:sz w:val="24"/>
                      <w:color w:val="000000"/>
                    </w:rPr>
                    <w:t>训练反馈报告：详细记录每次训练的运动时长、速度、心率及完成情况</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五</w:t>
                  </w:r>
                  <w:r>
                    <w:rPr>
                      <w:rFonts w:ascii="仿宋_GB2312" w:hAnsi="仿宋_GB2312" w:cs="仿宋_GB2312" w:eastAsia="仿宋_GB2312"/>
                      <w:sz w:val="24"/>
                      <w:color w:val="000000"/>
                    </w:rPr>
                    <w:t>、辅助功能</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数据面板：虚拟数据显示，实时追踪速度、心率、骑行时间、里程、卡路里、阻力等</w:t>
                  </w:r>
                  <w:r>
                    <w:rPr>
                      <w:rFonts w:ascii="仿宋_GB2312" w:hAnsi="仿宋_GB2312" w:cs="仿宋_GB2312" w:eastAsia="仿宋_GB2312"/>
                      <w:sz w:val="24"/>
                      <w:color w:val="000000"/>
                    </w:rPr>
                    <w:t>6项关键数据</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生物反馈：无需额外配件，直接采集心率数据，确保运动安全</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天气控制：骑行过程中自由切换天气模式，增加运动乐趣</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智能阻力：根据骑行场景自动匹配阻力，模拟真实骑行环境（约</w:t>
                  </w:r>
                  <w:r>
                    <w:rPr>
                      <w:rFonts w:ascii="仿宋_GB2312" w:hAnsi="仿宋_GB2312" w:cs="仿宋_GB2312" w:eastAsia="仿宋_GB2312"/>
                      <w:sz w:val="24"/>
                      <w:color w:val="000000"/>
                    </w:rPr>
                    <w:t>1秒延迟）</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连接方式：支持蓝牙无线数据传输，骑行起步延迟时间低至</w:t>
                  </w:r>
                  <w:r>
                    <w:rPr>
                      <w:rFonts w:ascii="仿宋_GB2312" w:hAnsi="仿宋_GB2312" w:cs="仿宋_GB2312" w:eastAsia="仿宋_GB2312"/>
                      <w:sz w:val="24"/>
                      <w:color w:val="000000"/>
                    </w:rPr>
                    <w:t>1.5秒，确保数据传输高效稳定</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六、</w:t>
                  </w:r>
                  <w:r>
                    <w:rPr>
                      <w:rFonts w:ascii="仿宋_GB2312" w:hAnsi="仿宋_GB2312" w:cs="仿宋_GB2312" w:eastAsia="仿宋_GB2312"/>
                      <w:sz w:val="24"/>
                      <w:color w:val="000000"/>
                    </w:rPr>
                    <w:t>【产品配置】：</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VR心理运动减压系统软件1套</w:t>
                  </w:r>
                  <w:r>
                    <w:rPr>
                      <w:rFonts w:ascii="仿宋_GB2312" w:hAnsi="仿宋_GB2312" w:cs="仿宋_GB2312" w:eastAsia="仿宋_GB2312"/>
                      <w:sz w:val="24"/>
                      <w:color w:val="000000"/>
                    </w:rPr>
                    <w:t>；</w:t>
                  </w:r>
                  <w:r>
                    <w:rPr>
                      <w:rFonts w:ascii="仿宋_GB2312" w:hAnsi="仿宋_GB2312" w:cs="仿宋_GB2312" w:eastAsia="仿宋_GB2312"/>
                      <w:sz w:val="24"/>
                      <w:color w:val="000000"/>
                    </w:rPr>
                    <w:t>运动减压单车</w:t>
                  </w:r>
                  <w:r>
                    <w:rPr>
                      <w:rFonts w:ascii="仿宋_GB2312" w:hAnsi="仿宋_GB2312" w:cs="仿宋_GB2312" w:eastAsia="仿宋_GB2312"/>
                      <w:sz w:val="24"/>
                      <w:color w:val="000000"/>
                    </w:rPr>
                    <w:t>1台</w:t>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10.1英寸运行平台1台</w:t>
                  </w:r>
                  <w:r>
                    <w:rPr>
                      <w:rFonts w:ascii="仿宋_GB2312" w:hAnsi="仿宋_GB2312" w:cs="仿宋_GB2312" w:eastAsia="仿宋_GB2312"/>
                      <w:sz w:val="24"/>
                      <w:color w:val="000000"/>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职业生涯测评规划系统</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1、采用BS运行模式，支持单机模式、网络模式的相互切换；</w:t>
                  </w:r>
                </w:p>
                <w:p>
                  <w:pPr>
                    <w:pStyle w:val="null3"/>
                    <w:jc w:val="left"/>
                  </w:pPr>
                  <w:r>
                    <w:rPr>
                      <w:rFonts w:ascii="仿宋_GB2312" w:hAnsi="仿宋_GB2312" w:cs="仿宋_GB2312" w:eastAsia="仿宋_GB2312"/>
                      <w:sz w:val="24"/>
                      <w:color w:val="000000"/>
                    </w:rPr>
                    <w:t>2、系统职业生涯测评模块包含</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2.1</w:t>
                  </w:r>
                  <w:r>
                    <w:rPr>
                      <w:rFonts w:ascii="仿宋_GB2312" w:hAnsi="仿宋_GB2312" w:cs="仿宋_GB2312" w:eastAsia="仿宋_GB2312"/>
                      <w:sz w:val="24"/>
                      <w:color w:val="000000"/>
                    </w:rPr>
                    <w:t>职业探索模块、选科决策模块、考试规划模块、成长记录模块等。生涯测评采用专业的</w:t>
                  </w:r>
                  <w:r>
                    <w:rPr>
                      <w:rFonts w:ascii="仿宋_GB2312" w:hAnsi="仿宋_GB2312" w:cs="仿宋_GB2312" w:eastAsia="仿宋_GB2312"/>
                      <w:sz w:val="24"/>
                      <w:color w:val="000000"/>
                    </w:rPr>
                    <w:t>“能力测验”、“性格测评”、“职业能力测试”、“职业价值观”、“职业兴趣”、“职业锚”等测评工具，全面评估被测者的职业生涯。</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2</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职业探索模块</w:t>
                  </w:r>
                  <w:r>
                    <w:rPr>
                      <w:rFonts w:ascii="仿宋_GB2312" w:hAnsi="仿宋_GB2312" w:cs="仿宋_GB2312" w:eastAsia="仿宋_GB2312"/>
                      <w:sz w:val="24"/>
                      <w:color w:val="000000"/>
                    </w:rPr>
                    <w:t>:系统提供各大学的介绍、各大学学科分类及专业相关介绍等。</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3</w:t>
                  </w:r>
                  <w:r>
                    <w:rPr>
                      <w:rFonts w:ascii="仿宋_GB2312" w:hAnsi="仿宋_GB2312" w:cs="仿宋_GB2312" w:eastAsia="仿宋_GB2312"/>
                      <w:sz w:val="24"/>
                      <w:color w:val="000000"/>
                    </w:rPr>
                    <w:t>选科决策模块</w:t>
                  </w:r>
                  <w:r>
                    <w:rPr>
                      <w:rFonts w:ascii="仿宋_GB2312" w:hAnsi="仿宋_GB2312" w:cs="仿宋_GB2312" w:eastAsia="仿宋_GB2312"/>
                      <w:sz w:val="24"/>
                      <w:color w:val="000000"/>
                    </w:rPr>
                    <w:t>:对学生的学科兴趣、学科能力、未来的专业方向进行综合评估，快速为学生挑选最佳科目及选科建议。</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4</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考试规划模块</w:t>
                  </w:r>
                  <w:r>
                    <w:rPr>
                      <w:rFonts w:ascii="仿宋_GB2312" w:hAnsi="仿宋_GB2312" w:cs="仿宋_GB2312" w:eastAsia="仿宋_GB2312"/>
                      <w:sz w:val="24"/>
                      <w:color w:val="000000"/>
                    </w:rPr>
                    <w:t>:系统支持学生自行制定自己的考试计划，班主任及老师可以根据学生的规划给予指导与评价。</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成长记录模块</w:t>
                  </w:r>
                  <w:r>
                    <w:rPr>
                      <w:rFonts w:ascii="仿宋_GB2312" w:hAnsi="仿宋_GB2312" w:cs="仿宋_GB2312" w:eastAsia="仿宋_GB2312"/>
                      <w:sz w:val="24"/>
                      <w:color w:val="000000"/>
                    </w:rPr>
                    <w:t>:用于记录学生从校内活动、校外实践、选修课、实验课、社团、研究性学习、游学体验、荣誉称号、担任职务等多方面详细记录学生的个人成长轨迹，教师对学生的成长发展给予指导与评价。</w:t>
                  </w:r>
                </w:p>
                <w:p>
                  <w:pPr>
                    <w:pStyle w:val="null3"/>
                    <w:jc w:val="left"/>
                  </w:pPr>
                  <w:r>
                    <w:rPr>
                      <w:rFonts w:ascii="仿宋_GB2312" w:hAnsi="仿宋_GB2312" w:cs="仿宋_GB2312" w:eastAsia="仿宋_GB2312"/>
                      <w:sz w:val="24"/>
                      <w:color w:val="000000"/>
                    </w:rPr>
                    <w:t>3、系统必须具有MBTI人格类型量表、DISC性格测试、职业定位测验（职业锚测验）、气质测验、霍兰德职业倾向问卷、职业价值观测试量表等量表。</w:t>
                  </w:r>
                </w:p>
                <w:p>
                  <w:pPr>
                    <w:pStyle w:val="null3"/>
                    <w:jc w:val="left"/>
                  </w:pPr>
                  <w:r>
                    <w:rPr>
                      <w:rFonts w:ascii="仿宋_GB2312" w:hAnsi="仿宋_GB2312" w:cs="仿宋_GB2312" w:eastAsia="仿宋_GB2312"/>
                      <w:sz w:val="24"/>
                      <w:color w:val="000000"/>
                    </w:rPr>
                    <w:t>4、系统支持管理员可根据需要开启超速提醒。测试开始后，如果测试者答题速度明显超出正常速度时，系统会结出提示，提醒用户认真作答。</w:t>
                  </w:r>
                </w:p>
                <w:p>
                  <w:pPr>
                    <w:pStyle w:val="null3"/>
                    <w:jc w:val="left"/>
                  </w:pPr>
                  <w:r>
                    <w:rPr>
                      <w:rFonts w:ascii="仿宋_GB2312" w:hAnsi="仿宋_GB2312" w:cs="仿宋_GB2312" w:eastAsia="仿宋_GB2312"/>
                      <w:sz w:val="24"/>
                      <w:color w:val="000000"/>
                    </w:rPr>
                    <w:t>5、结果效度校验功能。测试完成后，系统会根据测试者在整个测试过程中的因子耦合度、因子关联度、初始选项、综合迟疑度、整体测试时长、单项测试时长等评估因子结合大数据分析技术，对用户的测试结果进行效度校验，并给出校验结论供管理员参考。</w:t>
                  </w:r>
                </w:p>
                <w:p>
                  <w:pPr>
                    <w:pStyle w:val="null3"/>
                    <w:jc w:val="left"/>
                  </w:pPr>
                  <w:r>
                    <w:rPr>
                      <w:rFonts w:ascii="仿宋_GB2312" w:hAnsi="仿宋_GB2312" w:cs="仿宋_GB2312" w:eastAsia="仿宋_GB2312"/>
                      <w:sz w:val="24"/>
                      <w:color w:val="000000"/>
                    </w:rPr>
                    <w:t>6、对于题数较多的测评，或因特殊原因不能一次性完成测评的，测试者应可随时根据自身情况选择暂停或终止测评，在第二次进行测评时系统将返回至上次的测评节点继续完成测评；</w:t>
                  </w:r>
                </w:p>
                <w:p>
                  <w:pPr>
                    <w:pStyle w:val="null3"/>
                    <w:jc w:val="left"/>
                  </w:pPr>
                  <w:r>
                    <w:rPr>
                      <w:rFonts w:ascii="仿宋_GB2312" w:hAnsi="仿宋_GB2312" w:cs="仿宋_GB2312" w:eastAsia="仿宋_GB2312"/>
                      <w:sz w:val="24"/>
                      <w:color w:val="000000"/>
                    </w:rPr>
                    <w:t>7、为防止出现数据误删除，系统支持管理员设置删除缓冲（数据回收站）。管理员在删除重要数据时，系统将把所删除的数据保留在系统回收站中，在需要时可以进行一键恢复。防止出现数据误操作误删除。</w:t>
                  </w:r>
                </w:p>
                <w:p>
                  <w:pPr>
                    <w:pStyle w:val="null3"/>
                    <w:jc w:val="left"/>
                  </w:pPr>
                  <w:r>
                    <w:rPr>
                      <w:rFonts w:ascii="仿宋_GB2312" w:hAnsi="仿宋_GB2312" w:cs="仿宋_GB2312" w:eastAsia="仿宋_GB2312"/>
                      <w:sz w:val="24"/>
                      <w:color w:val="000000"/>
                    </w:rPr>
                    <w:t>8、系统支持管理员设置开启邮件发送和电子邮件通知功能。邮件发送功能开启后，系统将根据管理员的设置将用户的生涯测试报告通过电子邮件发送给测评用户。系统发送的所有通知提醒及测试报告等电子邮件内容均可自动保存记录，并生成邮件日志，以备管理员随时调阅查看。</w:t>
                  </w:r>
                </w:p>
                <w:p>
                  <w:pPr>
                    <w:pStyle w:val="null3"/>
                    <w:jc w:val="left"/>
                  </w:pPr>
                  <w:r>
                    <w:rPr>
                      <w:rFonts w:ascii="仿宋_GB2312" w:hAnsi="仿宋_GB2312" w:cs="仿宋_GB2312" w:eastAsia="仿宋_GB2312"/>
                      <w:sz w:val="24"/>
                      <w:color w:val="000000"/>
                    </w:rPr>
                    <w:t>9、系统具有站内消息功能，各级管理员及用户之间可以互相发送站内消息（支持匿名发送），管理员可通过站内消息及时向测试者提供测试注意事项以及通知信息等。系统支持短消息在线回复功能（支持匿名回复）。用户在收到站内消息后，用户可以在线查看并进行回复。所有的站内消息系统均可自动保存并记录下来，以备管理员查阅。</w:t>
                  </w:r>
                </w:p>
                <w:p>
                  <w:pPr>
                    <w:pStyle w:val="null3"/>
                    <w:jc w:val="left"/>
                  </w:pPr>
                  <w:r>
                    <w:rPr>
                      <w:rFonts w:ascii="仿宋_GB2312" w:hAnsi="仿宋_GB2312" w:cs="仿宋_GB2312" w:eastAsia="仿宋_GB2312"/>
                      <w:sz w:val="24"/>
                      <w:color w:val="000000"/>
                    </w:rPr>
                    <w:t>10、为确保系统数据的安全性，保障系统的可靠运行，系统具有安全防护机制。管理员可根据系统使用场景的不同，设置不同级别的安全防护。设置完成后，系统可以自动对潜在风险来源进行限制登录，限时登录，强制退出等多种安全措施。同时系统支持管理员进行一键锁屏功能(支持设置独立的解锁密码)，确保管理员在临时离开期间的数据安全。</w:t>
                  </w:r>
                </w:p>
                <w:p>
                  <w:pPr>
                    <w:pStyle w:val="null3"/>
                    <w:jc w:val="left"/>
                  </w:pPr>
                  <w:r>
                    <w:rPr>
                      <w:rFonts w:ascii="仿宋_GB2312" w:hAnsi="仿宋_GB2312" w:cs="仿宋_GB2312" w:eastAsia="仿宋_GB2312"/>
                      <w:sz w:val="24"/>
                      <w:color w:val="000000"/>
                    </w:rPr>
                    <w:t>11、为满足测评的多样化，要求系统允许管理员可根据自己的需要自行添加定义所需的测评量表，并可自主设置量表的属性和分类，不同的部门班级等应可独立设定量表测评权限。管理员可以实现对测评量表实现量表的完全管理、添加、定义；实现量表类别、名称、题目、选项、计分、因子公式、维度解释、指导建议、预警范围等条件控制等。</w:t>
                  </w:r>
                </w:p>
                <w:p>
                  <w:pPr>
                    <w:pStyle w:val="null3"/>
                    <w:jc w:val="left"/>
                  </w:pPr>
                  <w:r>
                    <w:rPr>
                      <w:rFonts w:ascii="仿宋_GB2312" w:hAnsi="仿宋_GB2312" w:cs="仿宋_GB2312" w:eastAsia="仿宋_GB2312"/>
                      <w:sz w:val="24"/>
                      <w:color w:val="000000"/>
                    </w:rPr>
                    <w:t>12、系统提供在线预约和在线咨询回复功能，管理员授权被测者使用该模块后，被测者可以随时进行在线心理咨询以及在线预约主试人员。</w:t>
                  </w:r>
                </w:p>
                <w:p>
                  <w:pPr>
                    <w:pStyle w:val="null3"/>
                    <w:jc w:val="left"/>
                  </w:pPr>
                  <w:r>
                    <w:rPr>
                      <w:rFonts w:ascii="仿宋_GB2312" w:hAnsi="仿宋_GB2312" w:cs="仿宋_GB2312" w:eastAsia="仿宋_GB2312"/>
                      <w:sz w:val="24"/>
                      <w:color w:val="000000"/>
                    </w:rPr>
                    <w:t>13、系统支持自定义测评结果功能。即管理人员可以将系统给出的用户的心理健康分析报告进行自定义修改，以便于各管理员可以针对不同的用户给出更为多样化更具体的指导建议。</w:t>
                  </w:r>
                </w:p>
                <w:p>
                  <w:pPr>
                    <w:pStyle w:val="null3"/>
                    <w:jc w:val="left"/>
                  </w:pPr>
                  <w:r>
                    <w:rPr>
                      <w:rFonts w:ascii="仿宋_GB2312" w:hAnsi="仿宋_GB2312" w:cs="仿宋_GB2312" w:eastAsia="仿宋_GB2312"/>
                      <w:sz w:val="24"/>
                      <w:color w:val="000000"/>
                    </w:rPr>
                    <w:t>14、完善的测评功能：测评功能分为普查模式和日常测试模式两种。普查模式：管理员可针对所有学生设置独立的普查测评量表，可以快速的对所有学生进行统一普查，所有测评结果都将自动保存到学生的测评纪录中，便于日后随时调阅查看。日常测试模式：由管理员根据每次不同的筛查要求设置出与之相应的测评分类和测评量表，所有参与测试的人员既可以单独完成也可以统一进行测评。</w:t>
                  </w:r>
                </w:p>
                <w:p>
                  <w:pPr>
                    <w:pStyle w:val="null3"/>
                    <w:jc w:val="left"/>
                  </w:pPr>
                  <w:r>
                    <w:rPr>
                      <w:rFonts w:ascii="仿宋_GB2312" w:hAnsi="仿宋_GB2312" w:cs="仿宋_GB2312" w:eastAsia="仿宋_GB2312"/>
                      <w:sz w:val="24"/>
                      <w:color w:val="000000"/>
                    </w:rPr>
                    <w:t>15、系统具有二维码扫码测试、扫码查看报告、扫码注册、扫码登陆系统等功能。便于用户通过手机等移动设备端进行软件使用，极大的满足用户的使用习惯，可大幅降低软件对单位电脑硬件方面的要求。</w:t>
                  </w:r>
                </w:p>
                <w:p>
                  <w:pPr>
                    <w:pStyle w:val="null3"/>
                    <w:jc w:val="left"/>
                  </w:pPr>
                  <w:r>
                    <w:rPr>
                      <w:rFonts w:ascii="仿宋_GB2312" w:hAnsi="仿宋_GB2312" w:cs="仿宋_GB2312" w:eastAsia="仿宋_GB2312"/>
                      <w:sz w:val="24"/>
                      <w:color w:val="000000"/>
                    </w:rPr>
                    <w:t>16、系统支持管理员针对不同年龄段的用户自定义不同年龄段用户的信息采集项，管理员可以根据需要自定义添加任意数据项目，以便于各年龄段用户进行针对性更强的差别化信息管理。</w:t>
                  </w:r>
                </w:p>
                <w:p>
                  <w:pPr>
                    <w:pStyle w:val="null3"/>
                    <w:jc w:val="left"/>
                  </w:pPr>
                  <w:r>
                    <w:rPr>
                      <w:rFonts w:ascii="仿宋_GB2312" w:hAnsi="仿宋_GB2312" w:cs="仿宋_GB2312" w:eastAsia="仿宋_GB2312"/>
                      <w:sz w:val="24"/>
                      <w:color w:val="000000"/>
                    </w:rPr>
                    <w:t>17、支持手动录入测评结果和批量导入测评结果功能。</w:t>
                  </w:r>
                </w:p>
                <w:p>
                  <w:pPr>
                    <w:pStyle w:val="null3"/>
                    <w:jc w:val="left"/>
                  </w:pPr>
                  <w:r>
                    <w:rPr>
                      <w:rFonts w:ascii="仿宋_GB2312" w:hAnsi="仿宋_GB2312" w:cs="仿宋_GB2312" w:eastAsia="仿宋_GB2312"/>
                      <w:sz w:val="24"/>
                      <w:color w:val="000000"/>
                    </w:rPr>
                    <w:t>18、测评软件具有自动危机预警及自动危机解除预警功能。系统可以根据用户的测试结果，自动进行预警提示（预警提示只提示给管理员）。对于有过预警的用户，在通过一段时间心理干预辅导后在通过了二次心理评测后，系统可以根据用户的测试结果自动解除预警，并预以记录。</w:t>
                  </w:r>
                </w:p>
                <w:p>
                  <w:pPr>
                    <w:pStyle w:val="null3"/>
                    <w:jc w:val="left"/>
                  </w:pPr>
                  <w:r>
                    <w:rPr>
                      <w:rFonts w:ascii="仿宋_GB2312" w:hAnsi="仿宋_GB2312" w:cs="仿宋_GB2312" w:eastAsia="仿宋_GB2312"/>
                      <w:sz w:val="24"/>
                      <w:color w:val="000000"/>
                    </w:rPr>
                    <w:t>19、软件具有心理普查功能，可同时进行大规模的心理测试，无使用人数限制。</w:t>
                  </w:r>
                </w:p>
                <w:p>
                  <w:pPr>
                    <w:pStyle w:val="null3"/>
                    <w:jc w:val="left"/>
                  </w:pPr>
                  <w:r>
                    <w:rPr>
                      <w:rFonts w:ascii="仿宋_GB2312" w:hAnsi="仿宋_GB2312" w:cs="仿宋_GB2312" w:eastAsia="仿宋_GB2312"/>
                      <w:sz w:val="24"/>
                      <w:color w:val="000000"/>
                    </w:rPr>
                    <w:t>20、软件采用纯绿色架构设计，支持软件在U盘等移动存储设备上运行，便于管理人员灵活的在各平台上快速转移和使用。</w:t>
                  </w:r>
                </w:p>
                <w:p>
                  <w:pPr>
                    <w:pStyle w:val="null3"/>
                    <w:jc w:val="left"/>
                  </w:pPr>
                  <w:r>
                    <w:rPr>
                      <w:rFonts w:ascii="仿宋_GB2312" w:hAnsi="仿宋_GB2312" w:cs="仿宋_GB2312" w:eastAsia="仿宋_GB2312"/>
                      <w:sz w:val="24"/>
                      <w:color w:val="000000"/>
                    </w:rPr>
                    <w:t>21、系统标配职业生涯规划系统专用工具箱，可进行包括职位说明书；盗梦空间；分秒必争；风雨同舟；动物意象盒；家族职业树；目标设定；墓志铭；生涯彩虹图；职业大考察；啄木鸟行动；有缘相识；一分钟价值；寻人行动；畅想拼图等不少于15项生涯规划相关活动项目。</w:t>
                  </w:r>
                </w:p>
                <w:p>
                  <w:pPr>
                    <w:pStyle w:val="null3"/>
                    <w:ind w:right="-60"/>
                    <w:jc w:val="left"/>
                  </w:pPr>
                  <w:r>
                    <w:rPr>
                      <w:rFonts w:ascii="仿宋_GB2312" w:hAnsi="仿宋_GB2312" w:cs="仿宋_GB2312" w:eastAsia="仿宋_GB2312"/>
                      <w:sz w:val="24"/>
                      <w:color w:val="000000"/>
                    </w:rPr>
                    <w:t>22、结合生涯规划工具箱开展各种生涯规划活动后，参与者可在生涯规划系统中总结体验心得并制定自已的考试规划并拟写自已的成长记录等。</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休闲椅三角桌组合</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1、心理咨询室的休闲桌椅。作为咨询环境中的重要组成部分，以其温馨舒适的设计，旨在为来访者提供一个放松与倾诉的空间。</w:t>
                  </w:r>
                </w:p>
                <w:p>
                  <w:pPr>
                    <w:pStyle w:val="null3"/>
                    <w:jc w:val="left"/>
                  </w:pPr>
                  <w:r>
                    <w:rPr>
                      <w:rFonts w:ascii="仿宋_GB2312" w:hAnsi="仿宋_GB2312" w:cs="仿宋_GB2312" w:eastAsia="仿宋_GB2312"/>
                      <w:sz w:val="24"/>
                      <w:color w:val="000000"/>
                    </w:rPr>
                    <w:t>2、【材质】：天然棉麻材质+木质+高密度海绵填充，可拆洗；</w:t>
                  </w:r>
                </w:p>
                <w:p>
                  <w:pPr>
                    <w:pStyle w:val="null3"/>
                    <w:jc w:val="left"/>
                  </w:pPr>
                  <w:r>
                    <w:rPr>
                      <w:rFonts w:ascii="仿宋_GB2312" w:hAnsi="仿宋_GB2312" w:cs="仿宋_GB2312" w:eastAsia="仿宋_GB2312"/>
                      <w:sz w:val="24"/>
                      <w:color w:val="000000"/>
                    </w:rPr>
                    <w:t>3、【尺寸】（±5mm）休闲椅宽59cm,整套高78cm，深度50cm；</w:t>
                  </w:r>
                </w:p>
                <w:p>
                  <w:pPr>
                    <w:pStyle w:val="null3"/>
                    <w:jc w:val="left"/>
                  </w:pPr>
                  <w:r>
                    <w:rPr>
                      <w:rFonts w:ascii="仿宋_GB2312" w:hAnsi="仿宋_GB2312" w:cs="仿宋_GB2312" w:eastAsia="仿宋_GB2312"/>
                      <w:sz w:val="24"/>
                      <w:color w:val="000000"/>
                    </w:rPr>
                    <w:t>4、【三角桌材质】白色三角桌免漆板+实木支腿 。</w:t>
                  </w:r>
                </w:p>
                <w:p>
                  <w:pPr>
                    <w:pStyle w:val="null3"/>
                    <w:jc w:val="left"/>
                  </w:pPr>
                  <w:r>
                    <w:rPr>
                      <w:rFonts w:ascii="仿宋_GB2312" w:hAnsi="仿宋_GB2312" w:cs="仿宋_GB2312" w:eastAsia="仿宋_GB2312"/>
                      <w:sz w:val="24"/>
                      <w:color w:val="000000"/>
                    </w:rPr>
                    <w:t>5、【尺寸】直径55cm，高度60cm</w:t>
                  </w:r>
                </w:p>
                <w:p>
                  <w:pPr>
                    <w:pStyle w:val="null3"/>
                    <w:jc w:val="left"/>
                  </w:pPr>
                  <w:r>
                    <w:rPr>
                      <w:rFonts w:ascii="仿宋_GB2312" w:hAnsi="仿宋_GB2312" w:cs="仿宋_GB2312" w:eastAsia="仿宋_GB2312"/>
                      <w:sz w:val="24"/>
                      <w:color w:val="000000"/>
                    </w:rPr>
                    <w:t>6、【颜色】可在孔雀蓝，柠檬黄，卡其色，豆沙绿，薄荷蓝，高级灰等颜色中选取一种。</w:t>
                  </w:r>
                </w:p>
                <w:p>
                  <w:pPr>
                    <w:pStyle w:val="null3"/>
                    <w:jc w:val="left"/>
                  </w:pPr>
                  <w:r>
                    <w:rPr>
                      <w:rFonts w:ascii="仿宋_GB2312" w:hAnsi="仿宋_GB2312" w:cs="仿宋_GB2312" w:eastAsia="仿宋_GB2312"/>
                      <w:sz w:val="24"/>
                      <w:color w:val="000000"/>
                    </w:rPr>
                    <w:t>7、【数量】桌子*1，椅子*4。</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心理挂图</w:t>
                  </w:r>
                </w:p>
                <w:p>
                  <w:pPr>
                    <w:pStyle w:val="null3"/>
                    <w:jc w:val="left"/>
                  </w:pPr>
                  <w:r>
                    <w:rPr>
                      <w:rFonts w:ascii="仿宋_GB2312" w:hAnsi="仿宋_GB2312" w:cs="仿宋_GB2312" w:eastAsia="仿宋_GB2312"/>
                      <w:sz w:val="24"/>
                      <w:color w:val="000000"/>
                    </w:rPr>
                    <w:t>【原木画框】</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心理挂图作为一种高效的心理学传播与教育工具，旨在将深奥的心理学知识转化为直观、生动的视觉形式，从而拉近心理学与大众日常生活的距离。这些挂图不仅精妙地捕捉了人类心理世界的多样性与复杂性，还通过图像、图表及简洁明了的文字说明，将一系列奇妙而微妙的心理现象以直观易懂的方式呈现出来。</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【尺寸】</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w:t>
                  </w:r>
                  <w:r>
                    <w:rPr>
                      <w:rFonts w:ascii="仿宋_GB2312" w:hAnsi="仿宋_GB2312" w:cs="仿宋_GB2312" w:eastAsia="仿宋_GB2312"/>
                      <w:sz w:val="24"/>
                      <w:color w:val="000000"/>
                    </w:rPr>
                    <w:t>高</w:t>
                  </w:r>
                  <w:r>
                    <w:rPr>
                      <w:rFonts w:ascii="仿宋_GB2312" w:hAnsi="仿宋_GB2312" w:cs="仿宋_GB2312" w:eastAsia="仿宋_GB2312"/>
                      <w:sz w:val="24"/>
                      <w:color w:val="000000"/>
                    </w:rPr>
                    <w:t>90cm 宽60cm</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【材质】采用实木外框，搭配有机玻璃面板与密度板背板，支持无痕安装，内部精心嵌入高清海报画面，展现精致与实用并重的视觉效果。</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设计六大主题的专业心理挂图可供选择（错觉双关类、风景装饰类、规章制度类、宣泄减压类、教育宣传类、心理名人类）</w:t>
                  </w:r>
                  <w:r>
                    <w:rPr>
                      <w:rFonts w:ascii="仿宋_GB2312" w:hAnsi="仿宋_GB2312" w:cs="仿宋_GB2312" w:eastAsia="仿宋_GB2312"/>
                      <w:sz w:val="24"/>
                      <w:color w:val="000000"/>
                    </w:rPr>
                    <w:t>。</w:t>
                  </w:r>
                </w:p>
              </w:tc>
            </w:tr>
            <w:tr>
              <w:tc>
                <w:tcPr>
                  <w:tcW w:type="dxa" w:w="53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二、开放平台</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心理健康自助服务系统</w:t>
                  </w:r>
                </w:p>
              </w:tc>
              <w:tc>
                <w:tcPr>
                  <w:tcW w:type="dxa" w:w="4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w:t>
                  </w:r>
                  <w:r>
                    <w:rPr>
                      <w:rFonts w:ascii="仿宋_GB2312" w:hAnsi="仿宋_GB2312" w:cs="仿宋_GB2312" w:eastAsia="仿宋_GB2312"/>
                      <w:sz w:val="24"/>
                      <w:color w:val="000000"/>
                    </w:rPr>
                    <w:t>心理健康自助仪硬件部分技术要求</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1、≧21.5寸电容触摸屏，机柜高度≥113cm</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color w:val="000000"/>
                    </w:rPr>
                    <w:t>2、机柜外观：全钢材料、高档烤漆、防锈、防水、防腐蚀、耐磨、防磁、 防静电。</w:t>
                  </w:r>
                </w:p>
                <w:p>
                  <w:pPr>
                    <w:pStyle w:val="null3"/>
                    <w:jc w:val="left"/>
                  </w:pPr>
                  <w:r>
                    <w:rPr>
                      <w:rFonts w:ascii="仿宋_GB2312" w:hAnsi="仿宋_GB2312" w:cs="仿宋_GB2312" w:eastAsia="仿宋_GB2312"/>
                      <w:sz w:val="24"/>
                      <w:color w:val="000000"/>
                    </w:rPr>
                    <w:t>3、主控模块：控制面板、01开关、ATX开关、RJ45标准网络接口等。</w:t>
                  </w:r>
                </w:p>
                <w:p>
                  <w:pPr>
                    <w:pStyle w:val="null3"/>
                    <w:jc w:val="left"/>
                  </w:pPr>
                  <w:r>
                    <w:rPr>
                      <w:rFonts w:ascii="仿宋_GB2312" w:hAnsi="仿宋_GB2312" w:cs="仿宋_GB2312" w:eastAsia="仿宋_GB2312"/>
                      <w:sz w:val="24"/>
                      <w:color w:val="000000"/>
                    </w:rPr>
                    <w:t>4、扬声器：多媒体立体声、双声道、防磁音响。</w:t>
                  </w:r>
                </w:p>
                <w:p>
                  <w:pPr>
                    <w:pStyle w:val="null3"/>
                    <w:jc w:val="left"/>
                  </w:pPr>
                  <w:r>
                    <w:rPr>
                      <w:rFonts w:ascii="仿宋_GB2312" w:hAnsi="仿宋_GB2312" w:cs="仿宋_GB2312" w:eastAsia="仿宋_GB2312"/>
                      <w:sz w:val="24"/>
                      <w:color w:val="000000"/>
                    </w:rPr>
                    <w:t>5、电源模块：双路供电，双路在线电源，主机模块与功能模块独立供电。</w:t>
                  </w:r>
                </w:p>
                <w:p>
                  <w:pPr>
                    <w:pStyle w:val="null3"/>
                    <w:jc w:val="left"/>
                  </w:pPr>
                  <w:r>
                    <w:rPr>
                      <w:rFonts w:ascii="仿宋_GB2312" w:hAnsi="仿宋_GB2312" w:cs="仿宋_GB2312" w:eastAsia="仿宋_GB2312"/>
                      <w:sz w:val="24"/>
                      <w:color w:val="000000"/>
                    </w:rPr>
                    <w:t>6、功耗：工作功耗：500W—700W，待机功耗：40W—50W</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7、冷轧钢板结构1.2-1.5mm；表面金属烤漆；颜色可定制；50W功放音箱系统。带100mm散热风扇口一个；开关电源锁；款式局部可更改；上中下及2侧的盖板均可拆起</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8、每日定时关机，需要时一键开机并自动运行自助服务系统。</w:t>
                  </w:r>
                </w:p>
                <w:p>
                  <w:pPr>
                    <w:pStyle w:val="null3"/>
                    <w:jc w:val="left"/>
                  </w:pPr>
                  <w:r>
                    <w:rPr>
                      <w:rFonts w:ascii="仿宋_GB2312" w:hAnsi="仿宋_GB2312" w:cs="仿宋_GB2312" w:eastAsia="仿宋_GB2312"/>
                      <w:sz w:val="24"/>
                      <w:color w:val="000000"/>
                    </w:rPr>
                    <w:t>二、心理健康自助系统技术要求：</w:t>
                  </w:r>
                </w:p>
                <w:p>
                  <w:pPr>
                    <w:pStyle w:val="null3"/>
                    <w:jc w:val="left"/>
                  </w:pPr>
                  <w:r>
                    <w:rPr>
                      <w:rFonts w:ascii="仿宋_GB2312" w:hAnsi="仿宋_GB2312" w:cs="仿宋_GB2312" w:eastAsia="仿宋_GB2312"/>
                      <w:sz w:val="24"/>
                      <w:color w:val="000000"/>
                    </w:rPr>
                    <w:t>1、自助仪系统应采用PHP+MYSQL架构开发，安装操作简便。</w:t>
                  </w:r>
                </w:p>
                <w:p>
                  <w:pPr>
                    <w:pStyle w:val="null3"/>
                    <w:jc w:val="left"/>
                  </w:pPr>
                  <w:r>
                    <w:rPr>
                      <w:rFonts w:ascii="仿宋_GB2312" w:hAnsi="仿宋_GB2312" w:cs="仿宋_GB2312" w:eastAsia="仿宋_GB2312"/>
                      <w:sz w:val="24"/>
                      <w:color w:val="000000"/>
                    </w:rPr>
                    <w:t>2、系统能通过图文、动画的形式展示各训练主题的特点与用途，让来访者能很快的选择符合自己的功能主题。并很快进入相关的心理音乐及视频主题，以至达到提高心理素质和调节训练的目的。系统设置有开放平台，用户能够自行发布自己的心得、感悟、短文、图片等内容，管理员能够自定义训练科目，允许自定义训练内容。系统自带多个训练调节主题，用户可根据自身的情况自行设置选择适合自己的主题。各主题栏目配有专业的心理知识数据，并根据内容以图文并茂的形式呈现，简单易懂，易于操作。</w:t>
                  </w:r>
                </w:p>
                <w:p>
                  <w:pPr>
                    <w:pStyle w:val="null3"/>
                    <w:jc w:val="left"/>
                  </w:pPr>
                  <w:r>
                    <w:rPr>
                      <w:rFonts w:ascii="仿宋_GB2312" w:hAnsi="仿宋_GB2312" w:cs="仿宋_GB2312" w:eastAsia="仿宋_GB2312"/>
                      <w:sz w:val="24"/>
                      <w:color w:val="000000"/>
                    </w:rPr>
                    <w:t>3、能够显示单位概况:主要通过图片、文字、FLASH等形式，展示中心的整体情况，方便来访者迅速了解心理服务中心基本情况。</w:t>
                  </w:r>
                </w:p>
                <w:p>
                  <w:pPr>
                    <w:pStyle w:val="null3"/>
                    <w:jc w:val="left"/>
                  </w:pPr>
                  <w:r>
                    <w:rPr>
                      <w:rFonts w:ascii="仿宋_GB2312" w:hAnsi="仿宋_GB2312" w:cs="仿宋_GB2312" w:eastAsia="仿宋_GB2312"/>
                      <w:sz w:val="24"/>
                      <w:color w:val="000000"/>
                    </w:rPr>
                    <w:t>4、提供专家老师介绍栏目:主要通过图片和文字的形式，展示该服务中心组成专家的风采和事迹等。</w:t>
                  </w:r>
                </w:p>
                <w:p>
                  <w:pPr>
                    <w:pStyle w:val="null3"/>
                    <w:jc w:val="left"/>
                  </w:pPr>
                  <w:r>
                    <w:rPr>
                      <w:rFonts w:ascii="仿宋_GB2312" w:hAnsi="仿宋_GB2312" w:cs="仿宋_GB2312" w:eastAsia="仿宋_GB2312"/>
                      <w:sz w:val="24"/>
                      <w:color w:val="000000"/>
                    </w:rPr>
                    <w:t>5、功能室介绍:详细介绍该服务中心的功能室情况，让大众了解所建各功能室的特点和用途等，以使大众很好及很快的使用符合自己的功能室，从而减轻自己的烦恼和压力，达到减压放松、身心愉悦的目的。</w:t>
                  </w:r>
                </w:p>
                <w:p>
                  <w:pPr>
                    <w:pStyle w:val="null3"/>
                    <w:jc w:val="left"/>
                  </w:pPr>
                  <w:r>
                    <w:rPr>
                      <w:rFonts w:ascii="仿宋_GB2312" w:hAnsi="仿宋_GB2312" w:cs="仿宋_GB2312" w:eastAsia="仿宋_GB2312"/>
                      <w:sz w:val="24"/>
                      <w:color w:val="000000"/>
                    </w:rPr>
                    <w:t>6、心理测验:系统内置量表不少于30个核心量表，涵盖使用者心理健康、认知诊断、一般人格、生活适应行为、自我调节能力、基本能力倾向测验。通过内置的心理测查维度量表，客观了解用户心理健康状况，心理潜能优势。准确的进行心理危机预警，通过高亮显示用户心理危机测试报告，提醒心理咨询师重点关注。及时开展心理危机干预，借助各种辅助干预手段，解决用户心理危机。</w:t>
                  </w:r>
                </w:p>
                <w:p>
                  <w:pPr>
                    <w:pStyle w:val="null3"/>
                    <w:jc w:val="left"/>
                  </w:pPr>
                  <w:r>
                    <w:rPr>
                      <w:rFonts w:ascii="仿宋_GB2312" w:hAnsi="仿宋_GB2312" w:cs="仿宋_GB2312" w:eastAsia="仿宋_GB2312"/>
                      <w:sz w:val="24"/>
                      <w:color w:val="000000"/>
                    </w:rPr>
                    <w:t>7、注意力训练模块：包含注意力集中训练、注意力及视觉反应训练、注意力及运动反应训练、注意力集中训练(打地鼠)</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8、心理档案:系统可全面地为用户建立心理档案，包含用户的个人信息，成长经历，心理测评报告，心理咨询辅导情况等。同时，系统提供便捷的档案导出打印功能，可以为用户单位建立纸质心理档案，作为该项工作绩效考核的依据。</w:t>
                  </w:r>
                </w:p>
                <w:p>
                  <w:pPr>
                    <w:pStyle w:val="null3"/>
                    <w:jc w:val="left"/>
                  </w:pPr>
                  <w:r>
                    <w:rPr>
                      <w:rFonts w:ascii="仿宋_GB2312" w:hAnsi="仿宋_GB2312" w:cs="仿宋_GB2312" w:eastAsia="仿宋_GB2312"/>
                      <w:sz w:val="24"/>
                      <w:color w:val="000000"/>
                    </w:rPr>
                    <w:t>9、心理图片:主要通过一些有趣的有心理意义的图片，诸如大小恒常觉、同心圆或螺旋等等，提高人们兴趣和给人带来趣味的同时，使人们正确学会悦纳自己，建立起对自己的正确认识，珍惜自己生命中所拥有的事物。</w:t>
                  </w:r>
                </w:p>
                <w:p>
                  <w:pPr>
                    <w:pStyle w:val="null3"/>
                    <w:jc w:val="left"/>
                  </w:pPr>
                  <w:r>
                    <w:rPr>
                      <w:rFonts w:ascii="仿宋_GB2312" w:hAnsi="仿宋_GB2312" w:cs="仿宋_GB2312" w:eastAsia="仿宋_GB2312"/>
                      <w:sz w:val="24"/>
                      <w:color w:val="000000"/>
                    </w:rPr>
                    <w:t>10、心理游戏：包含记忆游戏、注意力游戏、想象力游戏、感知力游戏、反应能力游戏、推理策略类游戏，不少于六类专业心理游戏，总数量不少于20个</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11、心理音乐：包含山林音乐、沉思音乐、放松音乐、灵感音乐、α波音乐、情境音乐、清晰音乐、冥想音乐及其他音乐，不少于9类，总量不少于100首</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12、咨询预约：使用者根据个人实际情况，选择具体的时间、地点、相关问题及心理老师进行预约</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13、数据安全:系统具备独特的信息安全防护功能，针对用户心理档案信息的安全，建立严格的计算机登录机制，采取高强度的计算机安全存储与访问措施，保证系统运行及系统信息安全、可靠。</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放松区置物架</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1"/>
                    </w:rPr>
                    <w:t>、材质：实木；</w:t>
                  </w:r>
                </w:p>
                <w:p>
                  <w:pPr>
                    <w:pStyle w:val="null3"/>
                    <w:jc w:val="left"/>
                  </w:pPr>
                  <w:r>
                    <w:rPr>
                      <w:rFonts w:ascii="仿宋_GB2312" w:hAnsi="仿宋_GB2312" w:cs="仿宋_GB2312" w:eastAsia="仿宋_GB2312"/>
                      <w:sz w:val="24"/>
                    </w:rPr>
                    <w:t>2、风格：简约时尚；</w:t>
                  </w:r>
                </w:p>
                <w:p>
                  <w:pPr>
                    <w:pStyle w:val="null3"/>
                    <w:jc w:val="left"/>
                  </w:pPr>
                  <w:r>
                    <w:rPr>
                      <w:rFonts w:ascii="仿宋_GB2312" w:hAnsi="仿宋_GB2312" w:cs="仿宋_GB2312" w:eastAsia="仿宋_GB2312"/>
                      <w:sz w:val="24"/>
                    </w:rPr>
                    <w:t>3、类别：落地置物架；</w:t>
                  </w:r>
                </w:p>
                <w:p>
                  <w:pPr>
                    <w:pStyle w:val="null3"/>
                    <w:jc w:val="left"/>
                  </w:pPr>
                  <w:r>
                    <w:rPr>
                      <w:rFonts w:ascii="仿宋_GB2312" w:hAnsi="仿宋_GB2312" w:cs="仿宋_GB2312" w:eastAsia="仿宋_GB2312"/>
                      <w:sz w:val="24"/>
                    </w:rPr>
                    <w:t>4、尺寸：长≥1200mm，宽≥400mm，高≥1500mm；</w:t>
                  </w:r>
                </w:p>
                <w:p>
                  <w:pPr>
                    <w:pStyle w:val="null3"/>
                    <w:jc w:val="left"/>
                  </w:pPr>
                  <w:r>
                    <w:rPr>
                      <w:rFonts w:ascii="仿宋_GB2312" w:hAnsi="仿宋_GB2312" w:cs="仿宋_GB2312" w:eastAsia="仿宋_GB2312"/>
                      <w:sz w:val="24"/>
                    </w:rPr>
                    <w:t>5、附件功能：层高可调；</w:t>
                  </w:r>
                </w:p>
                <w:p>
                  <w:pPr>
                    <w:pStyle w:val="null3"/>
                    <w:jc w:val="left"/>
                  </w:pPr>
                  <w:r>
                    <w:rPr>
                      <w:rFonts w:ascii="仿宋_GB2312" w:hAnsi="仿宋_GB2312" w:cs="仿宋_GB2312" w:eastAsia="仿宋_GB2312"/>
                      <w:sz w:val="24"/>
                    </w:rPr>
                    <w:t>6、是否定制:可定制。</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心理图书</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使用职校学生的专业心理图书，心理图书一批不低于</w:t>
                  </w:r>
                  <w:r>
                    <w:rPr>
                      <w:rFonts w:ascii="仿宋_GB2312" w:hAnsi="仿宋_GB2312" w:cs="仿宋_GB2312" w:eastAsia="仿宋_GB2312"/>
                      <w:sz w:val="24"/>
                      <w:color w:val="000000"/>
                    </w:rPr>
                    <w:t>200册。</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自助心理健康亭</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一、资源</w:t>
                  </w:r>
                </w:p>
                <w:p>
                  <w:pPr>
                    <w:pStyle w:val="null3"/>
                    <w:jc w:val="left"/>
                  </w:pPr>
                  <w:r>
                    <w:rPr>
                      <w:rFonts w:ascii="仿宋_GB2312" w:hAnsi="仿宋_GB2312" w:cs="仿宋_GB2312" w:eastAsia="仿宋_GB2312"/>
                      <w:sz w:val="24"/>
                      <w:color w:val="000000"/>
                    </w:rPr>
                    <w:t>1、心理软件包含分类：心理旅程、心理测评、K歌达人、心理科普、美文赏析、影视欣赏、放松指导等类目</w:t>
                  </w:r>
                </w:p>
                <w:p>
                  <w:pPr>
                    <w:pStyle w:val="null3"/>
                    <w:jc w:val="left"/>
                  </w:pPr>
                  <w:r>
                    <w:rPr>
                      <w:rFonts w:ascii="仿宋_GB2312" w:hAnsi="仿宋_GB2312" w:cs="仿宋_GB2312" w:eastAsia="仿宋_GB2312"/>
                      <w:sz w:val="24"/>
                      <w:color w:val="000000"/>
                    </w:rPr>
                    <w:t>2、资源内容实时从云端同步更新，搭配高清品质背景、音乐。</w:t>
                  </w:r>
                </w:p>
                <w:p>
                  <w:pPr>
                    <w:pStyle w:val="null3"/>
                    <w:jc w:val="left"/>
                  </w:pPr>
                  <w:r>
                    <w:rPr>
                      <w:rFonts w:ascii="仿宋_GB2312" w:hAnsi="仿宋_GB2312" w:cs="仿宋_GB2312" w:eastAsia="仿宋_GB2312"/>
                      <w:sz w:val="24"/>
                      <w:color w:val="000000"/>
                    </w:rPr>
                    <w:t>二、软件系统</w:t>
                  </w:r>
                </w:p>
                <w:p>
                  <w:pPr>
                    <w:pStyle w:val="null3"/>
                    <w:jc w:val="left"/>
                  </w:pPr>
                  <w:r>
                    <w:rPr>
                      <w:rFonts w:ascii="仿宋_GB2312" w:hAnsi="仿宋_GB2312" w:cs="仿宋_GB2312" w:eastAsia="仿宋_GB2312"/>
                      <w:sz w:val="24"/>
                      <w:color w:val="000000"/>
                    </w:rPr>
                    <w:t>1、使用时间：根据使用场景的不同，用户可设置每次的使用时长。</w:t>
                  </w:r>
                </w:p>
                <w:p>
                  <w:pPr>
                    <w:pStyle w:val="null3"/>
                    <w:jc w:val="left"/>
                  </w:pPr>
                  <w:r>
                    <w:rPr>
                      <w:rFonts w:ascii="仿宋_GB2312" w:hAnsi="仿宋_GB2312" w:cs="仿宋_GB2312" w:eastAsia="仿宋_GB2312"/>
                      <w:sz w:val="24"/>
                      <w:color w:val="000000"/>
                    </w:rPr>
                    <w:t>2、资源定制：如果用户能够提供资源，可根据用户要求进行定制。</w:t>
                  </w:r>
                </w:p>
                <w:p>
                  <w:pPr>
                    <w:pStyle w:val="null3"/>
                    <w:jc w:val="left"/>
                  </w:pPr>
                  <w:r>
                    <w:rPr>
                      <w:rFonts w:ascii="仿宋_GB2312" w:hAnsi="仿宋_GB2312" w:cs="仿宋_GB2312" w:eastAsia="仿宋_GB2312"/>
                      <w:sz w:val="24"/>
                      <w:color w:val="000000"/>
                    </w:rPr>
                    <w:t>3、自动录制：唱歌选项开启自动录制功能，唱歌结束时选择上传保存后生成已唱列表。</w:t>
                  </w:r>
                </w:p>
                <w:p>
                  <w:pPr>
                    <w:pStyle w:val="null3"/>
                    <w:jc w:val="left"/>
                  </w:pPr>
                  <w:r>
                    <w:rPr>
                      <w:rFonts w:ascii="仿宋_GB2312" w:hAnsi="仿宋_GB2312" w:cs="仿宋_GB2312" w:eastAsia="仿宋_GB2312"/>
                      <w:sz w:val="24"/>
                      <w:color w:val="000000"/>
                    </w:rPr>
                    <w:t>4、聆听功能：选取名家朗读作品，可以尽情聆听，感悟人生。</w:t>
                  </w:r>
                </w:p>
                <w:p>
                  <w:pPr>
                    <w:pStyle w:val="null3"/>
                    <w:jc w:val="left"/>
                  </w:pPr>
                  <w:r>
                    <w:rPr>
                      <w:rFonts w:ascii="仿宋_GB2312" w:hAnsi="仿宋_GB2312" w:cs="仿宋_GB2312" w:eastAsia="仿宋_GB2312"/>
                      <w:sz w:val="24"/>
                      <w:color w:val="000000"/>
                    </w:rPr>
                    <w:t>5、用户专属的扫码下载分享功能：无第三方软件和平台，直接与用户微信公众号对接，并在用户的微信公众号的读者手机端呈现读者们自己的唱歌记录。</w:t>
                  </w:r>
                </w:p>
                <w:p>
                  <w:pPr>
                    <w:pStyle w:val="null3"/>
                    <w:jc w:val="left"/>
                  </w:pPr>
                  <w:r>
                    <w:rPr>
                      <w:rFonts w:ascii="仿宋_GB2312" w:hAnsi="仿宋_GB2312" w:cs="仿宋_GB2312" w:eastAsia="仿宋_GB2312"/>
                      <w:sz w:val="24"/>
                      <w:color w:val="000000"/>
                    </w:rPr>
                    <w:t>6、随心分享：分享给微信好友，朋友圈，QQ好友，QQ空间等；分享后，可以听到唱歌声音，还能看到唱歌文字等信息。</w:t>
                  </w:r>
                </w:p>
                <w:p>
                  <w:pPr>
                    <w:pStyle w:val="null3"/>
                    <w:jc w:val="left"/>
                  </w:pPr>
                  <w:r>
                    <w:rPr>
                      <w:rFonts w:ascii="仿宋_GB2312" w:hAnsi="仿宋_GB2312" w:cs="仿宋_GB2312" w:eastAsia="仿宋_GB2312"/>
                      <w:sz w:val="24"/>
                      <w:color w:val="000000"/>
                    </w:rPr>
                    <w:t>7、自定义读者端音频封面：为了将读者们自己的录音专辑打造成易于分享传播，可以自定义音频封面，让文字、声音、背景融为一个整体，吸引更多网民分享其作品。</w:t>
                  </w:r>
                </w:p>
                <w:p>
                  <w:pPr>
                    <w:pStyle w:val="null3"/>
                    <w:jc w:val="left"/>
                  </w:pPr>
                  <w:r>
                    <w:rPr>
                      <w:rFonts w:ascii="仿宋_GB2312" w:hAnsi="仿宋_GB2312" w:cs="仿宋_GB2312" w:eastAsia="仿宋_GB2312"/>
                      <w:sz w:val="24"/>
                      <w:color w:val="000000"/>
                    </w:rPr>
                    <w:t>8、可以进行心理测试，同时有参考答案，可以提示，当然不必认真，开心就好。</w:t>
                  </w:r>
                </w:p>
                <w:p>
                  <w:pPr>
                    <w:pStyle w:val="null3"/>
                    <w:jc w:val="left"/>
                  </w:pPr>
                  <w:r>
                    <w:rPr>
                      <w:rFonts w:ascii="仿宋_GB2312" w:hAnsi="仿宋_GB2312" w:cs="仿宋_GB2312" w:eastAsia="仿宋_GB2312"/>
                      <w:sz w:val="24"/>
                      <w:color w:val="000000"/>
                    </w:rPr>
                    <w:t>9、有专业的心理知识，可以搭配背景音乐，进行观看，启发人生。</w:t>
                  </w:r>
                </w:p>
                <w:p>
                  <w:pPr>
                    <w:pStyle w:val="null3"/>
                    <w:jc w:val="left"/>
                  </w:pPr>
                  <w:r>
                    <w:rPr>
                      <w:rFonts w:ascii="仿宋_GB2312" w:hAnsi="仿宋_GB2312" w:cs="仿宋_GB2312" w:eastAsia="仿宋_GB2312"/>
                      <w:sz w:val="24"/>
                      <w:color w:val="000000"/>
                    </w:rPr>
                    <w:t>10、有放松指导，为生活，为工作，为情感中的一些问题，排解忧愁，释放心灵。</w:t>
                  </w:r>
                </w:p>
                <w:p>
                  <w:pPr>
                    <w:pStyle w:val="null3"/>
                    <w:jc w:val="left"/>
                  </w:pPr>
                  <w:r>
                    <w:rPr>
                      <w:rFonts w:ascii="仿宋_GB2312" w:hAnsi="仿宋_GB2312" w:cs="仿宋_GB2312" w:eastAsia="仿宋_GB2312"/>
                      <w:sz w:val="24"/>
                      <w:color w:val="000000"/>
                    </w:rPr>
                    <w:t>11、有精美的文章，可以赏析，领略古今中外文豪的风采，畅游文化的海洋。</w:t>
                  </w:r>
                </w:p>
                <w:p>
                  <w:pPr>
                    <w:pStyle w:val="null3"/>
                    <w:jc w:val="left"/>
                  </w:pPr>
                  <w:r>
                    <w:rPr>
                      <w:rFonts w:ascii="仿宋_GB2312" w:hAnsi="仿宋_GB2312" w:cs="仿宋_GB2312" w:eastAsia="仿宋_GB2312"/>
                      <w:sz w:val="24"/>
                      <w:color w:val="000000"/>
                    </w:rPr>
                    <w:t>12、系统支持：win7系统以上</w:t>
                  </w:r>
                </w:p>
                <w:p>
                  <w:pPr>
                    <w:pStyle w:val="null3"/>
                    <w:jc w:val="left"/>
                  </w:pPr>
                  <w:r>
                    <w:rPr>
                      <w:rFonts w:ascii="仿宋_GB2312" w:hAnsi="仿宋_GB2312" w:cs="仿宋_GB2312" w:eastAsia="仿宋_GB2312"/>
                      <w:sz w:val="24"/>
                      <w:color w:val="000000"/>
                    </w:rPr>
                    <w:t>13、可以选配远程监控管理，提升售后服务质量。</w:t>
                  </w:r>
                </w:p>
                <w:p>
                  <w:pPr>
                    <w:pStyle w:val="null3"/>
                    <w:jc w:val="left"/>
                  </w:pPr>
                  <w:r>
                    <w:rPr>
                      <w:rFonts w:ascii="仿宋_GB2312" w:hAnsi="仿宋_GB2312" w:cs="仿宋_GB2312" w:eastAsia="仿宋_GB2312"/>
                      <w:sz w:val="24"/>
                      <w:color w:val="000000"/>
                    </w:rPr>
                    <w:t>三、硬件系统</w:t>
                  </w:r>
                </w:p>
                <w:p>
                  <w:pPr>
                    <w:pStyle w:val="null3"/>
                    <w:jc w:val="left"/>
                  </w:pPr>
                  <w:r>
                    <w:rPr>
                      <w:rFonts w:ascii="仿宋_GB2312" w:hAnsi="仿宋_GB2312" w:cs="仿宋_GB2312" w:eastAsia="仿宋_GB2312"/>
                      <w:sz w:val="24"/>
                      <w:color w:val="000000"/>
                    </w:rPr>
                    <w:t>1、整机组成：</w:t>
                  </w:r>
                </w:p>
                <w:p>
                  <w:pPr>
                    <w:pStyle w:val="null3"/>
                    <w:jc w:val="left"/>
                  </w:pPr>
                  <w:r>
                    <w:rPr>
                      <w:rFonts w:ascii="仿宋_GB2312" w:hAnsi="仿宋_GB2312" w:cs="仿宋_GB2312" w:eastAsia="仿宋_GB2312"/>
                      <w:sz w:val="24"/>
                      <w:color w:val="000000"/>
                    </w:rPr>
                    <w:t>1.1设备主体：亭子1个(含温度调节系统、通风系统，灯光、灯箱，玻璃、钣金框体，地板，窗帘，贴纸)；</w:t>
                  </w:r>
                </w:p>
                <w:p>
                  <w:pPr>
                    <w:pStyle w:val="null3"/>
                    <w:jc w:val="left"/>
                  </w:pPr>
                  <w:r>
                    <w:rPr>
                      <w:rFonts w:ascii="仿宋_GB2312" w:hAnsi="仿宋_GB2312" w:cs="仿宋_GB2312" w:eastAsia="仿宋_GB2312"/>
                      <w:sz w:val="24"/>
                      <w:color w:val="000000"/>
                    </w:rPr>
                    <w:t>1.2功能主件：触摸点播系统（屏）1个；影像字幕显示屏1个；主控机1个；立体音响系统1套；</w:t>
                  </w:r>
                </w:p>
                <w:p>
                  <w:pPr>
                    <w:pStyle w:val="null3"/>
                    <w:jc w:val="left"/>
                  </w:pPr>
                  <w:r>
                    <w:rPr>
                      <w:rFonts w:ascii="仿宋_GB2312" w:hAnsi="仿宋_GB2312" w:cs="仿宋_GB2312" w:eastAsia="仿宋_GB2312"/>
                      <w:sz w:val="24"/>
                      <w:color w:val="000000"/>
                    </w:rPr>
                    <w:t>1.3设备附件：专业麦克风2个；专业监听耳机2个；温度调节控制器1个；复古座椅2个；小吧台2个。</w:t>
                  </w:r>
                </w:p>
                <w:p>
                  <w:pPr>
                    <w:pStyle w:val="null3"/>
                    <w:jc w:val="left"/>
                  </w:pPr>
                  <w:r>
                    <w:rPr>
                      <w:rFonts w:ascii="仿宋_GB2312" w:hAnsi="仿宋_GB2312" w:cs="仿宋_GB2312" w:eastAsia="仿宋_GB2312"/>
                      <w:sz w:val="24"/>
                      <w:color w:val="000000"/>
                    </w:rPr>
                    <w:t>2、规格尺寸：</w:t>
                  </w:r>
                </w:p>
                <w:p>
                  <w:pPr>
                    <w:pStyle w:val="null3"/>
                    <w:jc w:val="left"/>
                  </w:pPr>
                  <w:r>
                    <w:rPr>
                      <w:rFonts w:ascii="仿宋_GB2312" w:hAnsi="仿宋_GB2312" w:cs="仿宋_GB2312" w:eastAsia="仿宋_GB2312"/>
                      <w:sz w:val="24"/>
                      <w:color w:val="000000"/>
                    </w:rPr>
                    <w:t>2.1产品尺寸:长（L）1.5-2.0[m]宽（W）1.5-2.0[m]高（H）</w:t>
                  </w:r>
                </w:p>
                <w:p>
                  <w:pPr>
                    <w:pStyle w:val="null3"/>
                    <w:jc w:val="left"/>
                  </w:pPr>
                  <w:r>
                    <w:rPr>
                      <w:rFonts w:ascii="仿宋_GB2312" w:hAnsi="仿宋_GB2312" w:cs="仿宋_GB2312" w:eastAsia="仿宋_GB2312"/>
                      <w:sz w:val="24"/>
                      <w:color w:val="000000"/>
                    </w:rPr>
                    <w:t>2.5-3.0[m](标准配置)（室外版含尖顶2.8-3.0[m]）亭子颜色：黑色（可定制）</w:t>
                  </w:r>
                </w:p>
                <w:p>
                  <w:pPr>
                    <w:pStyle w:val="null3"/>
                    <w:jc w:val="left"/>
                  </w:pPr>
                  <w:r>
                    <w:rPr>
                      <w:rFonts w:ascii="仿宋_GB2312" w:hAnsi="仿宋_GB2312" w:cs="仿宋_GB2312" w:eastAsia="仿宋_GB2312"/>
                      <w:sz w:val="24"/>
                      <w:color w:val="000000"/>
                    </w:rPr>
                    <w:t>2.2额定电源：AC220V50HZ</w:t>
                  </w:r>
                </w:p>
                <w:p>
                  <w:pPr>
                    <w:pStyle w:val="null3"/>
                    <w:jc w:val="left"/>
                  </w:pPr>
                  <w:r>
                    <w:rPr>
                      <w:rFonts w:ascii="仿宋_GB2312" w:hAnsi="仿宋_GB2312" w:cs="仿宋_GB2312" w:eastAsia="仿宋_GB2312"/>
                      <w:sz w:val="24"/>
                      <w:color w:val="000000"/>
                    </w:rPr>
                    <w:t>2.3额定功率：整机为1200W，包含温度调节系统和通风系统（功率为不低于1260w）</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.4显示部分：主显示器≧32寸，</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≧1920*1080；触摸屏≧21.5寸，分辨率≧1920*1080</w:t>
                  </w:r>
                </w:p>
                <w:p>
                  <w:pPr>
                    <w:pStyle w:val="null3"/>
                    <w:jc w:val="left"/>
                  </w:pPr>
                  <w:r>
                    <w:rPr>
                      <w:rFonts w:ascii="仿宋_GB2312" w:hAnsi="仿宋_GB2312" w:cs="仿宋_GB2312" w:eastAsia="仿宋_GB2312"/>
                      <w:sz w:val="24"/>
                      <w:color w:val="000000"/>
                    </w:rPr>
                    <w:t>2.5网络：支持4G流量网卡和有线网络</w:t>
                  </w:r>
                </w:p>
                <w:p>
                  <w:pPr>
                    <w:pStyle w:val="null3"/>
                    <w:jc w:val="left"/>
                  </w:pPr>
                  <w:r>
                    <w:rPr>
                      <w:rFonts w:ascii="仿宋_GB2312" w:hAnsi="仿宋_GB2312" w:cs="仿宋_GB2312" w:eastAsia="仿宋_GB2312"/>
                      <w:sz w:val="24"/>
                      <w:color w:val="000000"/>
                    </w:rPr>
                    <w:t>2.6主板：专用主板</w:t>
                  </w:r>
                </w:p>
                <w:p>
                  <w:pPr>
                    <w:pStyle w:val="null3"/>
                    <w:jc w:val="left"/>
                  </w:pPr>
                  <w:r>
                    <w:rPr>
                      <w:rFonts w:ascii="仿宋_GB2312" w:hAnsi="仿宋_GB2312" w:cs="仿宋_GB2312" w:eastAsia="仿宋_GB2312"/>
                      <w:sz w:val="24"/>
                      <w:color w:val="000000"/>
                    </w:rPr>
                    <w:t>2.7主机：标配4T硬盘（可增容）</w:t>
                  </w:r>
                </w:p>
                <w:p>
                  <w:pPr>
                    <w:pStyle w:val="null3"/>
                    <w:jc w:val="left"/>
                  </w:pPr>
                  <w:r>
                    <w:rPr>
                      <w:rFonts w:ascii="仿宋_GB2312" w:hAnsi="仿宋_GB2312" w:cs="仿宋_GB2312" w:eastAsia="仿宋_GB2312"/>
                      <w:sz w:val="24"/>
                      <w:color w:val="000000"/>
                    </w:rPr>
                    <w:t>2.8系统：windows系统</w:t>
                  </w:r>
                </w:p>
                <w:p>
                  <w:pPr>
                    <w:pStyle w:val="null3"/>
                    <w:jc w:val="left"/>
                  </w:pPr>
                  <w:r>
                    <w:rPr>
                      <w:rFonts w:ascii="仿宋_GB2312" w:hAnsi="仿宋_GB2312" w:cs="仿宋_GB2312" w:eastAsia="仿宋_GB2312"/>
                      <w:sz w:val="24"/>
                      <w:color w:val="000000"/>
                    </w:rPr>
                    <w:t>2.9资源库更新：云端朗读库定期更新＋云端音乐库定期更新</w:t>
                  </w:r>
                </w:p>
                <w:p>
                  <w:pPr>
                    <w:pStyle w:val="null3"/>
                    <w:jc w:val="left"/>
                  </w:pPr>
                  <w:r>
                    <w:rPr>
                      <w:rFonts w:ascii="仿宋_GB2312" w:hAnsi="仿宋_GB2312" w:cs="仿宋_GB2312" w:eastAsia="仿宋_GB2312"/>
                      <w:sz w:val="24"/>
                      <w:color w:val="000000"/>
                    </w:rPr>
                    <w:t>2.10话筒：专业话筒，话筒输出音质保真，人声完美还原</w:t>
                  </w:r>
                </w:p>
                <w:p>
                  <w:pPr>
                    <w:pStyle w:val="null3"/>
                    <w:jc w:val="left"/>
                  </w:pPr>
                  <w:r>
                    <w:rPr>
                      <w:rFonts w:ascii="仿宋_GB2312" w:hAnsi="仿宋_GB2312" w:cs="仿宋_GB2312" w:eastAsia="仿宋_GB2312"/>
                      <w:sz w:val="24"/>
                      <w:color w:val="000000"/>
                    </w:rPr>
                    <w:t>2.11效果器：没有电流声，声音还原度好，有多种人声效果可选。</w:t>
                  </w:r>
                </w:p>
                <w:p>
                  <w:pPr>
                    <w:pStyle w:val="null3"/>
                    <w:jc w:val="left"/>
                  </w:pPr>
                  <w:r>
                    <w:rPr>
                      <w:rFonts w:ascii="仿宋_GB2312" w:hAnsi="仿宋_GB2312" w:cs="仿宋_GB2312" w:eastAsia="仿宋_GB2312"/>
                      <w:sz w:val="24"/>
                      <w:color w:val="000000"/>
                    </w:rPr>
                    <w:t>2.12智能温度调节系统，在面板上可调节温度。</w:t>
                  </w:r>
                </w:p>
                <w:p>
                  <w:pPr>
                    <w:pStyle w:val="null3"/>
                    <w:jc w:val="left"/>
                  </w:pPr>
                  <w:r>
                    <w:rPr>
                      <w:rFonts w:ascii="仿宋_GB2312" w:hAnsi="仿宋_GB2312" w:cs="仿宋_GB2312" w:eastAsia="仿宋_GB2312"/>
                      <w:sz w:val="24"/>
                      <w:color w:val="000000"/>
                    </w:rPr>
                    <w:t>2.13钢化隔音玻璃：高强度钢化隔音玻璃，保证安全的同时阻隔95%的声音。</w:t>
                  </w:r>
                </w:p>
                <w:p>
                  <w:pPr>
                    <w:pStyle w:val="null3"/>
                    <w:jc w:val="left"/>
                  </w:pPr>
                  <w:r>
                    <w:rPr>
                      <w:rFonts w:ascii="仿宋_GB2312" w:hAnsi="仿宋_GB2312" w:cs="仿宋_GB2312" w:eastAsia="仿宋_GB2312"/>
                      <w:sz w:val="24"/>
                      <w:color w:val="000000"/>
                    </w:rPr>
                    <w:t>2.14座椅：实木座面，环保水性漆面，防水防腐。铁艺框架底板用铁方通作基础，防滑木地板。</w:t>
                  </w:r>
                </w:p>
                <w:p>
                  <w:pPr>
                    <w:pStyle w:val="null3"/>
                    <w:jc w:val="left"/>
                  </w:pPr>
                  <w:r>
                    <w:rPr>
                      <w:rFonts w:ascii="仿宋_GB2312" w:hAnsi="仿宋_GB2312" w:cs="仿宋_GB2312" w:eastAsia="仿宋_GB2312"/>
                      <w:sz w:val="24"/>
                      <w:color w:val="000000"/>
                    </w:rPr>
                    <w:t>2.15使用人数：2人。</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学生心理档案盒</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1、材质：pp；规格：A4</w:t>
                  </w:r>
                </w:p>
                <w:p>
                  <w:pPr>
                    <w:pStyle w:val="null3"/>
                    <w:jc w:val="left"/>
                  </w:pPr>
                  <w:r>
                    <w:rPr>
                      <w:rFonts w:ascii="仿宋_GB2312" w:hAnsi="仿宋_GB2312" w:cs="仿宋_GB2312" w:eastAsia="仿宋_GB2312"/>
                      <w:sz w:val="24"/>
                      <w:color w:val="000000"/>
                    </w:rPr>
                    <w:t>2、风格：简约风；颜色：蓝色、红色可选；款式：多层</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单反相机及镜头</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1、传感器类型：高清摄像</w:t>
                  </w:r>
                </w:p>
                <w:p>
                  <w:pPr>
                    <w:pStyle w:val="null3"/>
                    <w:jc w:val="left"/>
                  </w:pPr>
                  <w:r>
                    <w:rPr>
                      <w:rFonts w:ascii="仿宋_GB2312" w:hAnsi="仿宋_GB2312" w:cs="仿宋_GB2312" w:eastAsia="仿宋_GB2312"/>
                      <w:sz w:val="24"/>
                      <w:color w:val="000000"/>
                    </w:rPr>
                    <w:t>2、有效像素：不低于4500万</w:t>
                  </w:r>
                </w:p>
                <w:p>
                  <w:pPr>
                    <w:pStyle w:val="null3"/>
                    <w:jc w:val="left"/>
                  </w:pPr>
                  <w:r>
                    <w:rPr>
                      <w:rFonts w:ascii="仿宋_GB2312" w:hAnsi="仿宋_GB2312" w:cs="仿宋_GB2312" w:eastAsia="仿宋_GB2312"/>
                      <w:sz w:val="24"/>
                      <w:color w:val="000000"/>
                    </w:rPr>
                    <w:t>3、液晶屏像素</w:t>
                  </w:r>
                  <w:r>
                    <w:rPr>
                      <w:rFonts w:ascii="仿宋_GB2312" w:hAnsi="仿宋_GB2312" w:cs="仿宋_GB2312" w:eastAsia="仿宋_GB2312"/>
                      <w:sz w:val="24"/>
                      <w:color w:val="000000"/>
                    </w:rPr>
                    <w:t>：</w:t>
                  </w:r>
                  <w:r>
                    <w:rPr>
                      <w:rFonts w:ascii="仿宋_GB2312" w:hAnsi="仿宋_GB2312" w:cs="仿宋_GB2312" w:eastAsia="仿宋_GB2312"/>
                      <w:sz w:val="24"/>
                      <w:color w:val="000000"/>
                    </w:rPr>
                    <w:t>HDMLWi-Ei8K超高</w:t>
                  </w:r>
                  <w:r>
                    <w:rPr>
                      <w:rFonts w:ascii="仿宋_GB2312" w:hAnsi="仿宋_GB2312" w:cs="仿宋_GB2312" w:eastAsia="仿宋_GB2312"/>
                      <w:sz w:val="24"/>
                      <w:color w:val="000000"/>
                    </w:rPr>
                    <w:t>清视频</w:t>
                  </w:r>
                </w:p>
                <w:p>
                  <w:pPr>
                    <w:pStyle w:val="null3"/>
                    <w:jc w:val="left"/>
                  </w:pPr>
                  <w:r>
                    <w:rPr>
                      <w:rFonts w:ascii="仿宋_GB2312" w:hAnsi="仿宋_GB2312" w:cs="仿宋_GB2312" w:eastAsia="仿宋_GB2312"/>
                      <w:sz w:val="24"/>
                      <w:color w:val="000000"/>
                    </w:rPr>
                    <w:t>4、取景器类型：旋转屏,触摸屏</w:t>
                  </w:r>
                </w:p>
                <w:p>
                  <w:pPr>
                    <w:pStyle w:val="null3"/>
                    <w:jc w:val="left"/>
                  </w:pPr>
                  <w:r>
                    <w:rPr>
                      <w:rFonts w:ascii="仿宋_GB2312" w:hAnsi="仿宋_GB2312" w:cs="仿宋_GB2312" w:eastAsia="仿宋_GB2312"/>
                      <w:sz w:val="24"/>
                      <w:color w:val="000000"/>
                    </w:rPr>
                    <w:t>5、焦点数量：不小于5940个</w:t>
                  </w:r>
                </w:p>
                <w:p>
                  <w:pPr>
                    <w:pStyle w:val="null3"/>
                    <w:jc w:val="left"/>
                  </w:pPr>
                  <w:r>
                    <w:rPr>
                      <w:rFonts w:ascii="仿宋_GB2312" w:hAnsi="仿宋_GB2312" w:cs="仿宋_GB2312" w:eastAsia="仿宋_GB2312"/>
                      <w:sz w:val="24"/>
                      <w:color w:val="000000"/>
                    </w:rPr>
                    <w:t>6、标准ISO感光度：ISO 100-51200</w:t>
                  </w:r>
                </w:p>
                <w:p>
                  <w:pPr>
                    <w:pStyle w:val="null3"/>
                    <w:jc w:val="left"/>
                  </w:pPr>
                  <w:r>
                    <w:rPr>
                      <w:rFonts w:ascii="仿宋_GB2312" w:hAnsi="仿宋_GB2312" w:cs="仿宋_GB2312" w:eastAsia="仿宋_GB2312"/>
                      <w:sz w:val="24"/>
                      <w:color w:val="000000"/>
                    </w:rPr>
                    <w:t>7、存储参数：不低于512G</w:t>
                  </w:r>
                </w:p>
                <w:p>
                  <w:pPr>
                    <w:pStyle w:val="null3"/>
                    <w:jc w:val="left"/>
                  </w:pPr>
                  <w:r>
                    <w:rPr>
                      <w:rFonts w:ascii="仿宋_GB2312" w:hAnsi="仿宋_GB2312" w:cs="仿宋_GB2312" w:eastAsia="仿宋_GB2312"/>
                      <w:sz w:val="24"/>
                      <w:color w:val="000000"/>
                    </w:rPr>
                    <w:t>8、存储介质：CFexpress存储卡,SD卡,SDHC卡,SDXC卡</w:t>
                  </w:r>
                </w:p>
                <w:p>
                  <w:pPr>
                    <w:pStyle w:val="null3"/>
                    <w:jc w:val="left"/>
                  </w:pPr>
                  <w:r>
                    <w:rPr>
                      <w:rFonts w:ascii="仿宋_GB2312" w:hAnsi="仿宋_GB2312" w:cs="仿宋_GB2312" w:eastAsia="仿宋_GB2312"/>
                      <w:sz w:val="24"/>
                      <w:color w:val="000000"/>
                    </w:rPr>
                    <w:t>9、电源参数：外接电源</w:t>
                  </w:r>
                </w:p>
                <w:p>
                  <w:pPr>
                    <w:pStyle w:val="null3"/>
                    <w:jc w:val="left"/>
                  </w:pPr>
                  <w:r>
                    <w:rPr>
                      <w:rFonts w:ascii="仿宋_GB2312" w:hAnsi="仿宋_GB2312" w:cs="仿宋_GB2312" w:eastAsia="仿宋_GB2312"/>
                      <w:sz w:val="24"/>
                      <w:color w:val="000000"/>
                    </w:rPr>
                    <w:t>10、电池类型：锂离子电池，支持外接电源</w:t>
                  </w:r>
                </w:p>
                <w:p>
                  <w:pPr>
                    <w:pStyle w:val="null3"/>
                    <w:jc w:val="left"/>
                  </w:pPr>
                  <w:r>
                    <w:rPr>
                      <w:rFonts w:ascii="仿宋_GB2312" w:hAnsi="仿宋_GB2312" w:cs="仿宋_GB2312" w:eastAsia="仿宋_GB2312"/>
                      <w:sz w:val="24"/>
                      <w:color w:val="000000"/>
                    </w:rPr>
                    <w:t>11、适用对象单镜头套装</w:t>
                  </w:r>
                </w:p>
                <w:p>
                  <w:pPr>
                    <w:pStyle w:val="null3"/>
                    <w:jc w:val="left"/>
                  </w:pPr>
                  <w:r>
                    <w:rPr>
                      <w:rFonts w:ascii="仿宋_GB2312" w:hAnsi="仿宋_GB2312" w:cs="仿宋_GB2312" w:eastAsia="仿宋_GB2312"/>
                      <w:sz w:val="24"/>
                      <w:color w:val="000000"/>
                    </w:rPr>
                    <w:t>12、传感器尺寸全画幅</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云台摄像机</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1、光</w:t>
                  </w:r>
                  <w:r>
                    <w:rPr>
                      <w:rFonts w:ascii="仿宋_GB2312" w:hAnsi="仿宋_GB2312" w:cs="仿宋_GB2312" w:eastAsia="仿宋_GB2312"/>
                      <w:sz w:val="21"/>
                      <w:color w:val="000000"/>
                    </w:rPr>
                    <w:t>学变焦倍数：不低于15倍</w:t>
                  </w:r>
                </w:p>
                <w:p>
                  <w:pPr>
                    <w:pStyle w:val="null3"/>
                    <w:jc w:val="left"/>
                  </w:pPr>
                  <w:r>
                    <w:rPr>
                      <w:rFonts w:ascii="仿宋_GB2312" w:hAnsi="仿宋_GB2312" w:cs="仿宋_GB2312" w:eastAsia="仿宋_GB2312"/>
                      <w:sz w:val="24"/>
                      <w:color w:val="000000"/>
                    </w:rPr>
                    <w:t>2、传感器类型：CMOS</w:t>
                  </w:r>
                </w:p>
                <w:p>
                  <w:pPr>
                    <w:pStyle w:val="null3"/>
                    <w:jc w:val="left"/>
                  </w:pPr>
                  <w:r>
                    <w:rPr>
                      <w:rFonts w:ascii="仿宋_GB2312" w:hAnsi="仿宋_GB2312" w:cs="仿宋_GB2312" w:eastAsia="仿宋_GB2312"/>
                      <w:sz w:val="24"/>
                      <w:color w:val="000000"/>
                    </w:rPr>
                    <w:t>3、取景器：电子取景器</w:t>
                  </w:r>
                </w:p>
                <w:p>
                  <w:pPr>
                    <w:pStyle w:val="null3"/>
                    <w:jc w:val="left"/>
                  </w:pPr>
                  <w:r>
                    <w:rPr>
                      <w:rFonts w:ascii="仿宋_GB2312" w:hAnsi="仿宋_GB2312" w:cs="仿宋_GB2312" w:eastAsia="仿宋_GB2312"/>
                      <w:sz w:val="24"/>
                      <w:color w:val="000000"/>
                    </w:rPr>
                    <w:t>4、防抖功能：光学防抖</w:t>
                  </w:r>
                </w:p>
                <w:p>
                  <w:pPr>
                    <w:pStyle w:val="null3"/>
                    <w:jc w:val="left"/>
                  </w:pPr>
                  <w:r>
                    <w:rPr>
                      <w:rFonts w:ascii="仿宋_GB2312" w:hAnsi="仿宋_GB2312" w:cs="仿宋_GB2312" w:eastAsia="仿宋_GB2312"/>
                      <w:sz w:val="24"/>
                      <w:color w:val="000000"/>
                    </w:rPr>
                    <w:t>5、音效模式：内置麦克风</w:t>
                  </w:r>
                </w:p>
                <w:p>
                  <w:pPr>
                    <w:pStyle w:val="null3"/>
                    <w:jc w:val="left"/>
                  </w:pPr>
                  <w:r>
                    <w:rPr>
                      <w:rFonts w:ascii="仿宋_GB2312" w:hAnsi="仿宋_GB2312" w:cs="仿宋_GB2312" w:eastAsia="仿宋_GB2312"/>
                      <w:sz w:val="24"/>
                      <w:color w:val="000000"/>
                    </w:rPr>
                    <w:t>6、功能：不间断录制,Wi-Fi,取景器</w:t>
                  </w:r>
                </w:p>
                <w:p>
                  <w:pPr>
                    <w:pStyle w:val="null3"/>
                    <w:jc w:val="left"/>
                  </w:pPr>
                  <w:r>
                    <w:rPr>
                      <w:rFonts w:ascii="仿宋_GB2312" w:hAnsi="仿宋_GB2312" w:cs="仿宋_GB2312" w:eastAsia="仿宋_GB2312"/>
                      <w:sz w:val="24"/>
                      <w:color w:val="000000"/>
                    </w:rPr>
                    <w:t>7、清晰度：不低于4K</w:t>
                  </w:r>
                </w:p>
                <w:p>
                  <w:pPr>
                    <w:pStyle w:val="null3"/>
                    <w:jc w:val="left"/>
                  </w:pPr>
                  <w:r>
                    <w:rPr>
                      <w:rFonts w:ascii="仿宋_GB2312" w:hAnsi="仿宋_GB2312" w:cs="仿宋_GB2312" w:eastAsia="仿宋_GB2312"/>
                      <w:sz w:val="24"/>
                      <w:color w:val="000000"/>
                    </w:rPr>
                    <w:t>8、像素：600万以上</w:t>
                  </w:r>
                </w:p>
                <w:p>
                  <w:pPr>
                    <w:pStyle w:val="null3"/>
                    <w:jc w:val="left"/>
                  </w:pPr>
                  <w:r>
                    <w:rPr>
                      <w:rFonts w:ascii="仿宋_GB2312" w:hAnsi="仿宋_GB2312" w:cs="仿宋_GB2312" w:eastAsia="仿宋_GB2312"/>
                      <w:sz w:val="24"/>
                      <w:color w:val="000000"/>
                    </w:rPr>
                    <w:t>9、变焦：15倍以上</w:t>
                  </w:r>
                </w:p>
                <w:p>
                  <w:pPr>
                    <w:pStyle w:val="null3"/>
                    <w:jc w:val="left"/>
                  </w:pPr>
                  <w:r>
                    <w:rPr>
                      <w:rFonts w:ascii="仿宋_GB2312" w:hAnsi="仿宋_GB2312" w:cs="仿宋_GB2312" w:eastAsia="仿宋_GB2312"/>
                      <w:sz w:val="24"/>
                      <w:color w:val="000000"/>
                    </w:rPr>
                    <w:t>10、存储方式：本机存储及存储卡（不低于512G）</w:t>
                  </w:r>
                </w:p>
              </w:tc>
            </w:tr>
            <w:tr>
              <w:tc>
                <w:tcPr>
                  <w:tcW w:type="dxa" w:w="53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三、办公室</w:t>
                  </w:r>
                  <w:r>
                    <w:rPr>
                      <w:rFonts w:ascii="仿宋_GB2312" w:hAnsi="仿宋_GB2312" w:cs="仿宋_GB2312" w:eastAsia="仿宋_GB2312"/>
                      <w:sz w:val="24"/>
                      <w:b/>
                      <w:color w:val="000000"/>
                    </w:rPr>
                    <w:t>1</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咨询室工作台</w:t>
                  </w:r>
                  <w:r>
                    <w:rPr>
                      <w:rFonts w:ascii="仿宋_GB2312" w:hAnsi="仿宋_GB2312" w:cs="仿宋_GB2312" w:eastAsia="仿宋_GB2312"/>
                      <w:sz w:val="24"/>
                    </w:rPr>
                    <w:t>1</w:t>
                  </w:r>
                </w:p>
              </w:tc>
              <w:tc>
                <w:tcPr>
                  <w:tcW w:type="dxa" w:w="4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产品尺寸：不小于长</w:t>
                  </w:r>
                  <w:r>
                    <w:rPr>
                      <w:rFonts w:ascii="仿宋_GB2312" w:hAnsi="仿宋_GB2312" w:cs="仿宋_GB2312" w:eastAsia="仿宋_GB2312"/>
                      <w:sz w:val="24"/>
                    </w:rPr>
                    <w:t>1400mm,宽600mm,高800mm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桌面材质：人造板</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附加组件：带边桌</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是否可定制：可定制</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升降方式：不可升降</w:t>
                  </w:r>
                  <w:r>
                    <w:rPr>
                      <w:rFonts w:ascii="仿宋_GB2312" w:hAnsi="仿宋_GB2312" w:cs="仿宋_GB2312" w:eastAsia="仿宋_GB2312"/>
                      <w:sz w:val="24"/>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饮水机</w:t>
                  </w:r>
                  <w:r>
                    <w:rPr>
                      <w:rFonts w:ascii="仿宋_GB2312" w:hAnsi="仿宋_GB2312" w:cs="仿宋_GB2312" w:eastAsia="仿宋_GB2312"/>
                      <w:sz w:val="24"/>
                      <w:color w:val="000000"/>
                    </w:rPr>
                    <w:t>1</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1、立式；冷热型，上下门。</w:t>
                  </w:r>
                </w:p>
                <w:p>
                  <w:pPr>
                    <w:pStyle w:val="null3"/>
                    <w:jc w:val="left"/>
                  </w:pPr>
                  <w:r>
                    <w:rPr>
                      <w:rFonts w:ascii="仿宋_GB2312" w:hAnsi="仿宋_GB2312" w:cs="仿宋_GB2312" w:eastAsia="仿宋_GB2312"/>
                      <w:sz w:val="24"/>
                      <w:color w:val="000000"/>
                    </w:rPr>
                    <w:t>2、额定出水量：不低于40L/h</w:t>
                  </w:r>
                </w:p>
                <w:p>
                  <w:pPr>
                    <w:pStyle w:val="null3"/>
                    <w:jc w:val="left"/>
                  </w:pPr>
                  <w:r>
                    <w:rPr>
                      <w:rFonts w:ascii="仿宋_GB2312" w:hAnsi="仿宋_GB2312" w:cs="仿宋_GB2312" w:eastAsia="仿宋_GB2312"/>
                      <w:sz w:val="24"/>
                      <w:color w:val="000000"/>
                    </w:rPr>
                    <w:t>3、电压：220V</w:t>
                  </w:r>
                </w:p>
                <w:p>
                  <w:pPr>
                    <w:pStyle w:val="null3"/>
                    <w:jc w:val="left"/>
                  </w:pPr>
                  <w:r>
                    <w:rPr>
                      <w:rFonts w:ascii="仿宋_GB2312" w:hAnsi="仿宋_GB2312" w:cs="仿宋_GB2312" w:eastAsia="仿宋_GB2312"/>
                      <w:sz w:val="24"/>
                      <w:color w:val="000000"/>
                    </w:rPr>
                    <w:t>4、出水方式：双出水</w:t>
                  </w:r>
                </w:p>
                <w:p>
                  <w:pPr>
                    <w:pStyle w:val="null3"/>
                    <w:jc w:val="left"/>
                  </w:pPr>
                  <w:r>
                    <w:rPr>
                      <w:rFonts w:ascii="仿宋_GB2312" w:hAnsi="仿宋_GB2312" w:cs="仿宋_GB2312" w:eastAsia="仿宋_GB2312"/>
                      <w:sz w:val="24"/>
                      <w:color w:val="000000"/>
                    </w:rPr>
                    <w:t>5、滤芯：至少包含中空纤维 活性炭 高密PP棉 石英沙层 RO膜。</w:t>
                  </w:r>
                </w:p>
                <w:p>
                  <w:pPr>
                    <w:pStyle w:val="null3"/>
                    <w:jc w:val="left"/>
                  </w:pPr>
                  <w:r>
                    <w:rPr>
                      <w:rFonts w:ascii="仿宋_GB2312" w:hAnsi="仿宋_GB2312" w:cs="仿宋_GB2312" w:eastAsia="仿宋_GB2312"/>
                      <w:sz w:val="24"/>
                      <w:color w:val="000000"/>
                    </w:rPr>
                    <w:t>6、附加功能：加热，制冷</w:t>
                  </w:r>
                </w:p>
                <w:p>
                  <w:pPr>
                    <w:pStyle w:val="null3"/>
                    <w:jc w:val="left"/>
                  </w:pPr>
                  <w:r>
                    <w:rPr>
                      <w:rFonts w:ascii="仿宋_GB2312" w:hAnsi="仿宋_GB2312" w:cs="仿宋_GB2312" w:eastAsia="仿宋_GB2312"/>
                      <w:sz w:val="24"/>
                      <w:color w:val="000000"/>
                    </w:rPr>
                    <w:t>7、电压/频率：220V~/50Hz</w:t>
                  </w:r>
                </w:p>
                <w:p>
                  <w:pPr>
                    <w:pStyle w:val="null3"/>
                    <w:jc w:val="left"/>
                  </w:pPr>
                  <w:r>
                    <w:rPr>
                      <w:rFonts w:ascii="仿宋_GB2312" w:hAnsi="仿宋_GB2312" w:cs="仿宋_GB2312" w:eastAsia="仿宋_GB2312"/>
                      <w:sz w:val="24"/>
                      <w:color w:val="000000"/>
                    </w:rPr>
                    <w:t>8、功 率：</w:t>
                  </w:r>
                  <w:r>
                    <w:rPr>
                      <w:rFonts w:ascii="仿宋_GB2312" w:hAnsi="仿宋_GB2312" w:cs="仿宋_GB2312" w:eastAsia="仿宋_GB2312"/>
                      <w:sz w:val="24"/>
                    </w:rPr>
                    <w:t>≧5</w:t>
                  </w:r>
                  <w:r>
                    <w:rPr>
                      <w:rFonts w:ascii="仿宋_GB2312" w:hAnsi="仿宋_GB2312" w:cs="仿宋_GB2312" w:eastAsia="仿宋_GB2312"/>
                      <w:sz w:val="24"/>
                      <w:color w:val="000000"/>
                    </w:rPr>
                    <w:t>00W</w:t>
                  </w:r>
                </w:p>
                <w:p>
                  <w:pPr>
                    <w:pStyle w:val="null3"/>
                    <w:jc w:val="left"/>
                  </w:pPr>
                  <w:r>
                    <w:rPr>
                      <w:rFonts w:ascii="仿宋_GB2312" w:hAnsi="仿宋_GB2312" w:cs="仿宋_GB2312" w:eastAsia="仿宋_GB2312"/>
                      <w:sz w:val="24"/>
                      <w:color w:val="000000"/>
                    </w:rPr>
                    <w:t>9、储水量：水箱不小于5L</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产品尺寸：不小于</w:t>
                  </w:r>
                  <w:r>
                    <w:rPr>
                      <w:rFonts w:ascii="仿宋_GB2312" w:hAnsi="仿宋_GB2312" w:cs="仿宋_GB2312" w:eastAsia="仿宋_GB2312"/>
                      <w:sz w:val="24"/>
                      <w:color w:val="000000"/>
                    </w:rPr>
                    <w:t>30m*30mm*950mm</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个性接待桌椅</w:t>
                  </w:r>
                  <w:r>
                    <w:rPr>
                      <w:rFonts w:ascii="仿宋_GB2312" w:hAnsi="仿宋_GB2312" w:cs="仿宋_GB2312" w:eastAsia="仿宋_GB2312"/>
                      <w:sz w:val="24"/>
                    </w:rPr>
                    <w:t>1</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1、心理咨询室的休闲桌椅。作为咨询环境中的重要组成部分，以其温馨舒适的设计，旨在为来访者提供一个放松与倾诉的空间。</w:t>
                  </w:r>
                </w:p>
                <w:p>
                  <w:pPr>
                    <w:pStyle w:val="null3"/>
                    <w:jc w:val="left"/>
                  </w:pPr>
                  <w:r>
                    <w:rPr>
                      <w:rFonts w:ascii="仿宋_GB2312" w:hAnsi="仿宋_GB2312" w:cs="仿宋_GB2312" w:eastAsia="仿宋_GB2312"/>
                      <w:sz w:val="24"/>
                    </w:rPr>
                    <w:t>2、【材质】：天然棉麻材质+木质+高密度海绵填充，可拆洗；</w:t>
                  </w:r>
                </w:p>
                <w:p>
                  <w:pPr>
                    <w:pStyle w:val="null3"/>
                    <w:jc w:val="left"/>
                  </w:pPr>
                  <w:r>
                    <w:rPr>
                      <w:rFonts w:ascii="仿宋_GB2312" w:hAnsi="仿宋_GB2312" w:cs="仿宋_GB2312" w:eastAsia="仿宋_GB2312"/>
                      <w:sz w:val="24"/>
                    </w:rPr>
                    <w:t>3、【尺寸】</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w:t>
                  </w:r>
                  <w:r>
                    <w:rPr>
                      <w:rFonts w:ascii="仿宋_GB2312" w:hAnsi="仿宋_GB2312" w:cs="仿宋_GB2312" w:eastAsia="仿宋_GB2312"/>
                      <w:sz w:val="24"/>
                    </w:rPr>
                    <w:t>休闲椅宽</w:t>
                  </w:r>
                  <w:r>
                    <w:rPr>
                      <w:rFonts w:ascii="仿宋_GB2312" w:hAnsi="仿宋_GB2312" w:cs="仿宋_GB2312" w:eastAsia="仿宋_GB2312"/>
                      <w:sz w:val="24"/>
                    </w:rPr>
                    <w:t>59cm,整套高78cm，深度50cm；</w:t>
                  </w:r>
                </w:p>
                <w:p>
                  <w:pPr>
                    <w:pStyle w:val="null3"/>
                    <w:jc w:val="left"/>
                  </w:pPr>
                  <w:r>
                    <w:rPr>
                      <w:rFonts w:ascii="仿宋_GB2312" w:hAnsi="仿宋_GB2312" w:cs="仿宋_GB2312" w:eastAsia="仿宋_GB2312"/>
                      <w:sz w:val="24"/>
                    </w:rPr>
                    <w:t>4、【三角桌材质】白色三角桌免漆板+实木支腿 。</w:t>
                  </w:r>
                </w:p>
                <w:p>
                  <w:pPr>
                    <w:pStyle w:val="null3"/>
                    <w:jc w:val="left"/>
                  </w:pPr>
                  <w:r>
                    <w:rPr>
                      <w:rFonts w:ascii="仿宋_GB2312" w:hAnsi="仿宋_GB2312" w:cs="仿宋_GB2312" w:eastAsia="仿宋_GB2312"/>
                      <w:sz w:val="24"/>
                    </w:rPr>
                    <w:t>5、【尺寸】直径55cm，高度60cm</w:t>
                  </w:r>
                </w:p>
                <w:p>
                  <w:pPr>
                    <w:pStyle w:val="null3"/>
                    <w:jc w:val="left"/>
                  </w:pPr>
                  <w:r>
                    <w:rPr>
                      <w:rFonts w:ascii="仿宋_GB2312" w:hAnsi="仿宋_GB2312" w:cs="仿宋_GB2312" w:eastAsia="仿宋_GB2312"/>
                      <w:sz w:val="24"/>
                    </w:rPr>
                    <w:t>6、【颜色】可在孔雀蓝，柠檬黄，卡其色，豆沙绿，薄荷蓝，高级灰等颜色中选取一种。</w:t>
                  </w:r>
                </w:p>
                <w:p>
                  <w:pPr>
                    <w:pStyle w:val="null3"/>
                    <w:jc w:val="left"/>
                  </w:pPr>
                  <w:r>
                    <w:rPr>
                      <w:rFonts w:ascii="仿宋_GB2312" w:hAnsi="仿宋_GB2312" w:cs="仿宋_GB2312" w:eastAsia="仿宋_GB2312"/>
                      <w:sz w:val="24"/>
                    </w:rPr>
                    <w:t>7、【数量】桌子*1，椅子*4。</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心理测评管理系统</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CPU主</w:t>
                  </w:r>
                  <w:r>
                    <w:rPr>
                      <w:rFonts w:ascii="仿宋_GB2312" w:hAnsi="仿宋_GB2312" w:cs="仿宋_GB2312" w:eastAsia="仿宋_GB2312"/>
                      <w:sz w:val="24"/>
                    </w:rPr>
                    <w:t>频</w:t>
                  </w:r>
                  <w:r>
                    <w:rPr>
                      <w:rFonts w:ascii="仿宋_GB2312" w:hAnsi="仿宋_GB2312" w:cs="仿宋_GB2312" w:eastAsia="仿宋_GB2312"/>
                      <w:sz w:val="24"/>
                    </w:rPr>
                    <w:t>不低于</w:t>
                  </w:r>
                  <w:r>
                    <w:rPr>
                      <w:rFonts w:ascii="仿宋_GB2312" w:hAnsi="仿宋_GB2312" w:cs="仿宋_GB2312" w:eastAsia="仿宋_GB2312"/>
                      <w:sz w:val="24"/>
                    </w:rPr>
                    <w:t>八核处理器，最高主频可达</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GHz</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网络类型</w:t>
                  </w:r>
                  <w:r>
                    <w:rPr>
                      <w:rFonts w:ascii="仿宋_GB2312" w:hAnsi="仿宋_GB2312" w:cs="仿宋_GB2312" w:eastAsia="仿宋_GB2312"/>
                      <w:sz w:val="24"/>
                    </w:rPr>
                    <w:t>：</w:t>
                  </w:r>
                  <w:r>
                    <w:rPr>
                      <w:rFonts w:ascii="仿宋_GB2312" w:hAnsi="仿宋_GB2312" w:cs="仿宋_GB2312" w:eastAsia="仿宋_GB2312"/>
                      <w:sz w:val="24"/>
                    </w:rPr>
                    <w:t>WIFI</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1920x1200</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存储容量</w:t>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8GB+256GB</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处理器型号</w:t>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第二代</w:t>
                  </w:r>
                  <w:r>
                    <w:rPr>
                      <w:rFonts w:ascii="仿宋_GB2312" w:hAnsi="仿宋_GB2312" w:cs="仿宋_GB2312" w:eastAsia="仿宋_GB2312"/>
                      <w:sz w:val="24"/>
                      <w:color w:val="000000"/>
                    </w:rPr>
                    <w:t>6</w:t>
                  </w:r>
                  <w:r>
                    <w:rPr>
                      <w:rFonts w:ascii="仿宋_GB2312" w:hAnsi="仿宋_GB2312" w:cs="仿宋_GB2312" w:eastAsia="仿宋_GB2312"/>
                      <w:sz w:val="24"/>
                      <w:color w:val="000000"/>
                    </w:rPr>
                    <w:t>移动平台</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屏幕尺寸</w:t>
                  </w:r>
                  <w:r>
                    <w:rPr>
                      <w:rFonts w:ascii="仿宋_GB2312" w:hAnsi="仿宋_GB2312" w:cs="仿宋_GB2312" w:eastAsia="仿宋_GB2312"/>
                      <w:sz w:val="24"/>
                      <w:color w:val="000000"/>
                    </w:rPr>
                    <w:t>：不低于</w:t>
                  </w:r>
                  <w:r>
                    <w:rPr>
                      <w:rFonts w:ascii="仿宋_GB2312" w:hAnsi="仿宋_GB2312" w:cs="仿宋_GB2312" w:eastAsia="仿宋_GB2312"/>
                      <w:sz w:val="24"/>
                      <w:color w:val="000000"/>
                    </w:rPr>
                    <w:t>12.4英寸</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颜色分类</w:t>
                  </w:r>
                  <w:r>
                    <w:rPr>
                      <w:rFonts w:ascii="仿宋_GB2312" w:hAnsi="仿宋_GB2312" w:cs="仿宋_GB2312" w:eastAsia="仿宋_GB2312"/>
                      <w:sz w:val="24"/>
                      <w:color w:val="000000"/>
                    </w:rPr>
                    <w:t>：</w:t>
                  </w:r>
                  <w:r>
                    <w:rPr>
                      <w:rFonts w:ascii="仿宋_GB2312" w:hAnsi="仿宋_GB2312" w:cs="仿宋_GB2312" w:eastAsia="仿宋_GB2312"/>
                      <w:sz w:val="24"/>
                      <w:color w:val="000000"/>
                    </w:rPr>
                    <w:t>黑色</w:t>
                  </w:r>
                  <w:r>
                    <w:rPr>
                      <w:rFonts w:ascii="仿宋_GB2312" w:hAnsi="仿宋_GB2312" w:cs="仿宋_GB2312" w:eastAsia="仿宋_GB2312"/>
                      <w:sz w:val="24"/>
                      <w:color w:val="000000"/>
                    </w:rPr>
                    <w:t>云峰蓝</w:t>
                  </w:r>
                  <w:r>
                    <w:rPr>
                      <w:rFonts w:ascii="仿宋_GB2312" w:hAnsi="仿宋_GB2312" w:cs="仿宋_GB2312" w:eastAsia="仿宋_GB2312"/>
                      <w:sz w:val="24"/>
                      <w:color w:val="000000"/>
                    </w:rPr>
                    <w:t>原野绿</w:t>
                  </w:r>
                  <w:r>
                    <w:rPr>
                      <w:rFonts w:ascii="仿宋_GB2312" w:hAnsi="仿宋_GB2312" w:cs="仿宋_GB2312" w:eastAsia="仿宋_GB2312"/>
                      <w:sz w:val="24"/>
                      <w:color w:val="000000"/>
                    </w:rPr>
                    <w:t>可选</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系统：</w:t>
                  </w:r>
                  <w:r>
                    <w:rPr>
                      <w:rFonts w:ascii="仿宋_GB2312" w:hAnsi="仿宋_GB2312" w:cs="仿宋_GB2312" w:eastAsia="仿宋_GB2312"/>
                      <w:sz w:val="24"/>
                      <w:color w:val="000000"/>
                    </w:rPr>
                    <w:t>windows系统</w:t>
                  </w:r>
                  <w:r>
                    <w:rPr>
                      <w:rFonts w:ascii="仿宋_GB2312" w:hAnsi="仿宋_GB2312" w:cs="仿宋_GB2312" w:eastAsia="仿宋_GB2312"/>
                      <w:sz w:val="24"/>
                      <w:color w:val="000000"/>
                    </w:rPr>
                    <w:t>和安卓系统双系统</w:t>
                  </w:r>
                </w:p>
                <w:p>
                  <w:pPr>
                    <w:pStyle w:val="null3"/>
                    <w:jc w:val="left"/>
                  </w:pPr>
                  <w:r>
                    <w:rPr>
                      <w:rFonts w:ascii="仿宋_GB2312" w:hAnsi="仿宋_GB2312" w:cs="仿宋_GB2312" w:eastAsia="仿宋_GB2312"/>
                      <w:sz w:val="24"/>
                      <w:color w:val="000000"/>
                    </w:rPr>
                    <w:t>9、操作方式:触屏</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电子密码柜</w:t>
                  </w:r>
                  <w:r>
                    <w:rPr>
                      <w:rFonts w:ascii="仿宋_GB2312" w:hAnsi="仿宋_GB2312" w:cs="仿宋_GB2312" w:eastAsia="仿宋_GB2312"/>
                      <w:sz w:val="24"/>
                      <w:color w:val="000000"/>
                    </w:rPr>
                    <w:t>1</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类型：</w:t>
                  </w:r>
                  <w:r>
                    <w:rPr>
                      <w:rFonts w:ascii="仿宋_GB2312" w:hAnsi="仿宋_GB2312" w:cs="仿宋_GB2312" w:eastAsia="仿宋_GB2312"/>
                      <w:sz w:val="24"/>
                      <w:color w:val="000000"/>
                    </w:rPr>
                    <w:t>电子密码柜</w:t>
                  </w:r>
                </w:p>
                <w:p>
                  <w:pPr>
                    <w:pStyle w:val="null3"/>
                    <w:jc w:val="left"/>
                  </w:pPr>
                  <w:r>
                    <w:rPr>
                      <w:rFonts w:ascii="仿宋_GB2312" w:hAnsi="仿宋_GB2312" w:cs="仿宋_GB2312" w:eastAsia="仿宋_GB2312"/>
                      <w:sz w:val="24"/>
                      <w:color w:val="000000"/>
                    </w:rPr>
                    <w:t>2、开锁方式：通双节，密码,钥匙,指纹</w:t>
                  </w:r>
                </w:p>
                <w:p>
                  <w:pPr>
                    <w:pStyle w:val="null3"/>
                    <w:jc w:val="left"/>
                  </w:pPr>
                  <w:r>
                    <w:rPr>
                      <w:rFonts w:ascii="仿宋_GB2312" w:hAnsi="仿宋_GB2312" w:cs="仿宋_GB2312" w:eastAsia="仿宋_GB2312"/>
                      <w:sz w:val="24"/>
                      <w:color w:val="000000"/>
                    </w:rPr>
                    <w:t>3、材质厚度：钢lmm</w:t>
                  </w:r>
                </w:p>
                <w:p>
                  <w:pPr>
                    <w:pStyle w:val="null3"/>
                    <w:jc w:val="left"/>
                  </w:pPr>
                  <w:r>
                    <w:rPr>
                      <w:rFonts w:ascii="仿宋_GB2312" w:hAnsi="仿宋_GB2312" w:cs="仿宋_GB2312" w:eastAsia="仿宋_GB2312"/>
                      <w:sz w:val="24"/>
                      <w:color w:val="000000"/>
                    </w:rPr>
                    <w:t>4、尺寸：≥1900*900*43</w:t>
                  </w:r>
                  <w:r>
                    <w:rPr>
                      <w:rFonts w:ascii="仿宋_GB2312" w:hAnsi="仿宋_GB2312" w:cs="仿宋_GB2312" w:eastAsia="仿宋_GB2312"/>
                      <w:sz w:val="24"/>
                      <w:color w:val="000000"/>
                    </w:rPr>
                    <w:t>0mm</w:t>
                  </w:r>
                </w:p>
              </w:tc>
            </w:tr>
            <w:tr>
              <w:tc>
                <w:tcPr>
                  <w:tcW w:type="dxa" w:w="53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四、办公室</w:t>
                  </w:r>
                  <w:r>
                    <w:rPr>
                      <w:rFonts w:ascii="仿宋_GB2312" w:hAnsi="仿宋_GB2312" w:cs="仿宋_GB2312" w:eastAsia="仿宋_GB2312"/>
                      <w:sz w:val="24"/>
                      <w:b/>
                      <w:color w:val="000000"/>
                    </w:rPr>
                    <w:t>2</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咨询室工作台</w:t>
                  </w:r>
                  <w:r>
                    <w:rPr>
                      <w:rFonts w:ascii="仿宋_GB2312" w:hAnsi="仿宋_GB2312" w:cs="仿宋_GB2312" w:eastAsia="仿宋_GB2312"/>
                      <w:sz w:val="24"/>
                    </w:rPr>
                    <w:t>2</w:t>
                  </w:r>
                </w:p>
              </w:tc>
              <w:tc>
                <w:tcPr>
                  <w:tcW w:type="dxa" w:w="4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产品尺寸</w:t>
                  </w:r>
                  <w:r>
                    <w:rPr>
                      <w:rFonts w:ascii="仿宋_GB2312" w:hAnsi="仿宋_GB2312" w:cs="仿宋_GB2312" w:eastAsia="仿宋_GB2312"/>
                      <w:sz w:val="24"/>
                      <w:color w:val="000000"/>
                    </w:rPr>
                    <w:t>：不小于</w:t>
                  </w:r>
                  <w:r>
                    <w:rPr>
                      <w:rFonts w:ascii="仿宋_GB2312" w:hAnsi="仿宋_GB2312" w:cs="仿宋_GB2312" w:eastAsia="仿宋_GB2312"/>
                      <w:sz w:val="24"/>
                      <w:color w:val="000000"/>
                    </w:rPr>
                    <w:t>长</w:t>
                  </w:r>
                  <w:r>
                    <w:rPr>
                      <w:rFonts w:ascii="仿宋_GB2312" w:hAnsi="仿宋_GB2312" w:cs="仿宋_GB2312" w:eastAsia="仿宋_GB2312"/>
                      <w:sz w:val="24"/>
                      <w:color w:val="000000"/>
                    </w:rPr>
                    <w:t>1400mm,宽600mm,高800mm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桌面材质</w:t>
                  </w:r>
                  <w:r>
                    <w:rPr>
                      <w:rFonts w:ascii="仿宋_GB2312" w:hAnsi="仿宋_GB2312" w:cs="仿宋_GB2312" w:eastAsia="仿宋_GB2312"/>
                      <w:sz w:val="24"/>
                      <w:color w:val="000000"/>
                    </w:rPr>
                    <w:t>：</w:t>
                  </w:r>
                  <w:r>
                    <w:rPr>
                      <w:rFonts w:ascii="仿宋_GB2312" w:hAnsi="仿宋_GB2312" w:cs="仿宋_GB2312" w:eastAsia="仿宋_GB2312"/>
                      <w:sz w:val="24"/>
                      <w:color w:val="000000"/>
                    </w:rPr>
                    <w:t>人造板</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附加组件</w:t>
                  </w:r>
                  <w:r>
                    <w:rPr>
                      <w:rFonts w:ascii="仿宋_GB2312" w:hAnsi="仿宋_GB2312" w:cs="仿宋_GB2312" w:eastAsia="仿宋_GB2312"/>
                      <w:sz w:val="24"/>
                      <w:color w:val="000000"/>
                    </w:rPr>
                    <w:t>：</w:t>
                  </w:r>
                  <w:r>
                    <w:rPr>
                      <w:rFonts w:ascii="仿宋_GB2312" w:hAnsi="仿宋_GB2312" w:cs="仿宋_GB2312" w:eastAsia="仿宋_GB2312"/>
                      <w:sz w:val="24"/>
                      <w:color w:val="000000"/>
                    </w:rPr>
                    <w:t>带边桌</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是否可定制</w:t>
                  </w:r>
                  <w:r>
                    <w:rPr>
                      <w:rFonts w:ascii="仿宋_GB2312" w:hAnsi="仿宋_GB2312" w:cs="仿宋_GB2312" w:eastAsia="仿宋_GB2312"/>
                      <w:sz w:val="24"/>
                      <w:color w:val="000000"/>
                    </w:rPr>
                    <w:t>：</w:t>
                  </w:r>
                  <w:r>
                    <w:rPr>
                      <w:rFonts w:ascii="仿宋_GB2312" w:hAnsi="仿宋_GB2312" w:cs="仿宋_GB2312" w:eastAsia="仿宋_GB2312"/>
                      <w:sz w:val="24"/>
                      <w:color w:val="000000"/>
                    </w:rPr>
                    <w:t>可定制</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升降方式</w:t>
                  </w:r>
                  <w:r>
                    <w:rPr>
                      <w:rFonts w:ascii="仿宋_GB2312" w:hAnsi="仿宋_GB2312" w:cs="仿宋_GB2312" w:eastAsia="仿宋_GB2312"/>
                      <w:sz w:val="24"/>
                      <w:color w:val="000000"/>
                    </w:rPr>
                    <w:t>：</w:t>
                  </w:r>
                  <w:r>
                    <w:rPr>
                      <w:rFonts w:ascii="仿宋_GB2312" w:hAnsi="仿宋_GB2312" w:cs="仿宋_GB2312" w:eastAsia="仿宋_GB2312"/>
                      <w:sz w:val="24"/>
                      <w:color w:val="000000"/>
                    </w:rPr>
                    <w:t>不可升降</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饮水机</w:t>
                  </w:r>
                  <w:r>
                    <w:rPr>
                      <w:rFonts w:ascii="仿宋_GB2312" w:hAnsi="仿宋_GB2312" w:cs="仿宋_GB2312" w:eastAsia="仿宋_GB2312"/>
                      <w:sz w:val="24"/>
                      <w:color w:val="000000"/>
                    </w:rPr>
                    <w:t>2</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1、立式；冷热型，上下门。</w:t>
                  </w:r>
                </w:p>
                <w:p>
                  <w:pPr>
                    <w:pStyle w:val="null3"/>
                    <w:jc w:val="left"/>
                  </w:pPr>
                  <w:r>
                    <w:rPr>
                      <w:rFonts w:ascii="仿宋_GB2312" w:hAnsi="仿宋_GB2312" w:cs="仿宋_GB2312" w:eastAsia="仿宋_GB2312"/>
                      <w:sz w:val="24"/>
                      <w:color w:val="000000"/>
                    </w:rPr>
                    <w:t>2、额定出水量：不低于40L/h</w:t>
                  </w:r>
                </w:p>
                <w:p>
                  <w:pPr>
                    <w:pStyle w:val="null3"/>
                    <w:jc w:val="left"/>
                  </w:pPr>
                  <w:r>
                    <w:rPr>
                      <w:rFonts w:ascii="仿宋_GB2312" w:hAnsi="仿宋_GB2312" w:cs="仿宋_GB2312" w:eastAsia="仿宋_GB2312"/>
                      <w:sz w:val="24"/>
                      <w:color w:val="000000"/>
                    </w:rPr>
                    <w:t>3、电压：220V</w:t>
                  </w:r>
                </w:p>
                <w:p>
                  <w:pPr>
                    <w:pStyle w:val="null3"/>
                    <w:jc w:val="left"/>
                  </w:pPr>
                  <w:r>
                    <w:rPr>
                      <w:rFonts w:ascii="仿宋_GB2312" w:hAnsi="仿宋_GB2312" w:cs="仿宋_GB2312" w:eastAsia="仿宋_GB2312"/>
                      <w:sz w:val="24"/>
                      <w:color w:val="000000"/>
                    </w:rPr>
                    <w:t>4、出水方式：双出水</w:t>
                  </w:r>
                </w:p>
                <w:p>
                  <w:pPr>
                    <w:pStyle w:val="null3"/>
                    <w:jc w:val="left"/>
                  </w:pPr>
                  <w:r>
                    <w:rPr>
                      <w:rFonts w:ascii="仿宋_GB2312" w:hAnsi="仿宋_GB2312" w:cs="仿宋_GB2312" w:eastAsia="仿宋_GB2312"/>
                      <w:sz w:val="24"/>
                      <w:color w:val="000000"/>
                    </w:rPr>
                    <w:t>5、滤芯：至少包含中空纤维 活性炭 高密PP棉 石英沙层 RO膜。</w:t>
                  </w:r>
                </w:p>
                <w:p>
                  <w:pPr>
                    <w:pStyle w:val="null3"/>
                    <w:jc w:val="left"/>
                  </w:pPr>
                  <w:r>
                    <w:rPr>
                      <w:rFonts w:ascii="仿宋_GB2312" w:hAnsi="仿宋_GB2312" w:cs="仿宋_GB2312" w:eastAsia="仿宋_GB2312"/>
                      <w:sz w:val="24"/>
                      <w:color w:val="000000"/>
                    </w:rPr>
                    <w:t>6、附加功能：加热，制冷</w:t>
                  </w:r>
                </w:p>
                <w:p>
                  <w:pPr>
                    <w:pStyle w:val="null3"/>
                    <w:jc w:val="left"/>
                  </w:pPr>
                  <w:r>
                    <w:rPr>
                      <w:rFonts w:ascii="仿宋_GB2312" w:hAnsi="仿宋_GB2312" w:cs="仿宋_GB2312" w:eastAsia="仿宋_GB2312"/>
                      <w:sz w:val="24"/>
                      <w:color w:val="000000"/>
                    </w:rPr>
                    <w:t>7、电压/频率：220V~/50Hz</w:t>
                  </w:r>
                </w:p>
                <w:p>
                  <w:pPr>
                    <w:pStyle w:val="null3"/>
                    <w:jc w:val="left"/>
                  </w:pPr>
                  <w:r>
                    <w:rPr>
                      <w:rFonts w:ascii="仿宋_GB2312" w:hAnsi="仿宋_GB2312" w:cs="仿宋_GB2312" w:eastAsia="仿宋_GB2312"/>
                      <w:sz w:val="24"/>
                      <w:color w:val="000000"/>
                    </w:rPr>
                    <w:t>8、功 率</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500W</w:t>
                  </w:r>
                </w:p>
                <w:p>
                  <w:pPr>
                    <w:pStyle w:val="null3"/>
                    <w:jc w:val="left"/>
                  </w:pPr>
                  <w:r>
                    <w:rPr>
                      <w:rFonts w:ascii="仿宋_GB2312" w:hAnsi="仿宋_GB2312" w:cs="仿宋_GB2312" w:eastAsia="仿宋_GB2312"/>
                      <w:sz w:val="24"/>
                    </w:rPr>
                    <w:t>9、储水量：水箱</w:t>
                  </w:r>
                  <w:r>
                    <w:rPr>
                      <w:rFonts w:ascii="仿宋_GB2312" w:hAnsi="仿宋_GB2312" w:cs="仿宋_GB2312" w:eastAsia="仿宋_GB2312"/>
                      <w:sz w:val="24"/>
                      <w:color w:val="000000"/>
                    </w:rPr>
                    <w:t>不小于</w:t>
                  </w:r>
                  <w:r>
                    <w:rPr>
                      <w:rFonts w:ascii="仿宋_GB2312" w:hAnsi="仿宋_GB2312" w:cs="仿宋_GB2312" w:eastAsia="仿宋_GB2312"/>
                      <w:sz w:val="24"/>
                      <w:color w:val="000000"/>
                    </w:rPr>
                    <w:t>5L</w:t>
                  </w:r>
                </w:p>
                <w:p>
                  <w:pPr>
                    <w:pStyle w:val="null3"/>
                    <w:jc w:val="left"/>
                  </w:pPr>
                  <w:r>
                    <w:rPr>
                      <w:rFonts w:ascii="仿宋_GB2312" w:hAnsi="仿宋_GB2312" w:cs="仿宋_GB2312" w:eastAsia="仿宋_GB2312"/>
                      <w:sz w:val="24"/>
                      <w:color w:val="000000"/>
                    </w:rPr>
                    <w:t>10、产品尺寸：不小于30m*30mm*950mm</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个性接待桌椅</w:t>
                  </w:r>
                  <w:r>
                    <w:rPr>
                      <w:rFonts w:ascii="仿宋_GB2312" w:hAnsi="仿宋_GB2312" w:cs="仿宋_GB2312" w:eastAsia="仿宋_GB2312"/>
                      <w:sz w:val="24"/>
                      <w:color w:val="000000"/>
                    </w:rPr>
                    <w:t>2</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1、心理咨询室的休闲桌椅。作为咨询环境中的重要组成部分，以其温馨舒适的设计，旨在为来访者提供一个放松与倾诉的空间。</w:t>
                  </w:r>
                </w:p>
                <w:p>
                  <w:pPr>
                    <w:pStyle w:val="null3"/>
                    <w:jc w:val="left"/>
                  </w:pPr>
                  <w:r>
                    <w:rPr>
                      <w:rFonts w:ascii="仿宋_GB2312" w:hAnsi="仿宋_GB2312" w:cs="仿宋_GB2312" w:eastAsia="仿宋_GB2312"/>
                      <w:sz w:val="24"/>
                      <w:color w:val="000000"/>
                    </w:rPr>
                    <w:t>2、【材质】：天然棉麻材质+木质+高密度海绵填充，可拆洗；</w:t>
                  </w:r>
                </w:p>
                <w:p>
                  <w:pPr>
                    <w:pStyle w:val="null3"/>
                    <w:jc w:val="left"/>
                  </w:pPr>
                  <w:r>
                    <w:rPr>
                      <w:rFonts w:ascii="仿宋_GB2312" w:hAnsi="仿宋_GB2312" w:cs="仿宋_GB2312" w:eastAsia="仿宋_GB2312"/>
                      <w:sz w:val="24"/>
                      <w:color w:val="000000"/>
                    </w:rPr>
                    <w:t>3、【尺寸】（±5mm）休闲椅宽59cm,整套高78cm，深度50cm；</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rPr>
                    <w:t>【</w:t>
                  </w:r>
                  <w:r>
                    <w:rPr>
                      <w:rFonts w:ascii="仿宋_GB2312" w:hAnsi="仿宋_GB2312" w:cs="仿宋_GB2312" w:eastAsia="仿宋_GB2312"/>
                      <w:sz w:val="24"/>
                    </w:rPr>
                    <w:t>方</w:t>
                  </w:r>
                  <w:r>
                    <w:rPr>
                      <w:rFonts w:ascii="仿宋_GB2312" w:hAnsi="仿宋_GB2312" w:cs="仿宋_GB2312" w:eastAsia="仿宋_GB2312"/>
                      <w:sz w:val="24"/>
                    </w:rPr>
                    <w:t>桌材质</w:t>
                  </w:r>
                  <w:r>
                    <w:rPr>
                      <w:rFonts w:ascii="仿宋_GB2312" w:hAnsi="仿宋_GB2312" w:cs="仿宋_GB2312" w:eastAsia="仿宋_GB2312"/>
                      <w:sz w:val="24"/>
                      <w:color w:val="000000"/>
                    </w:rPr>
                    <w:t>】白色</w:t>
                  </w:r>
                  <w:r>
                    <w:rPr>
                      <w:rFonts w:ascii="仿宋_GB2312" w:hAnsi="仿宋_GB2312" w:cs="仿宋_GB2312" w:eastAsia="仿宋_GB2312"/>
                      <w:sz w:val="24"/>
                      <w:color w:val="000000"/>
                    </w:rPr>
                    <w:t>方桌</w:t>
                  </w:r>
                  <w:r>
                    <w:rPr>
                      <w:rFonts w:ascii="仿宋_GB2312" w:hAnsi="仿宋_GB2312" w:cs="仿宋_GB2312" w:eastAsia="仿宋_GB2312"/>
                      <w:sz w:val="24"/>
                      <w:color w:val="000000"/>
                    </w:rPr>
                    <w:t>免漆板</w:t>
                  </w:r>
                  <w:r>
                    <w:rPr>
                      <w:rFonts w:ascii="仿宋_GB2312" w:hAnsi="仿宋_GB2312" w:cs="仿宋_GB2312" w:eastAsia="仿宋_GB2312"/>
                      <w:sz w:val="24"/>
                      <w:color w:val="000000"/>
                    </w:rPr>
                    <w:t>+实木支腿 。</w:t>
                  </w:r>
                </w:p>
                <w:p>
                  <w:pPr>
                    <w:pStyle w:val="null3"/>
                    <w:jc w:val="left"/>
                  </w:pPr>
                  <w:r>
                    <w:rPr>
                      <w:rFonts w:ascii="仿宋_GB2312" w:hAnsi="仿宋_GB2312" w:cs="仿宋_GB2312" w:eastAsia="仿宋_GB2312"/>
                      <w:sz w:val="24"/>
                      <w:color w:val="000000"/>
                    </w:rPr>
                    <w:t>5、【尺寸】</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w:t>
                  </w:r>
                  <w:r>
                    <w:rPr>
                      <w:rFonts w:ascii="仿宋_GB2312" w:hAnsi="仿宋_GB2312" w:cs="仿宋_GB2312" w:eastAsia="仿宋_GB2312"/>
                      <w:sz w:val="24"/>
                      <w:color w:val="000000"/>
                    </w:rPr>
                    <w:t>直径</w:t>
                  </w:r>
                  <w:r>
                    <w:rPr>
                      <w:rFonts w:ascii="仿宋_GB2312" w:hAnsi="仿宋_GB2312" w:cs="仿宋_GB2312" w:eastAsia="仿宋_GB2312"/>
                      <w:sz w:val="24"/>
                      <w:color w:val="000000"/>
                    </w:rPr>
                    <w:t>55cm，高度60cm</w:t>
                  </w:r>
                </w:p>
                <w:p>
                  <w:pPr>
                    <w:pStyle w:val="null3"/>
                    <w:jc w:val="left"/>
                  </w:pPr>
                  <w:r>
                    <w:rPr>
                      <w:rFonts w:ascii="仿宋_GB2312" w:hAnsi="仿宋_GB2312" w:cs="仿宋_GB2312" w:eastAsia="仿宋_GB2312"/>
                      <w:sz w:val="24"/>
                      <w:color w:val="000000"/>
                    </w:rPr>
                    <w:t>6、【颜色】可在孔雀蓝，柠檬黄，卡其色，豆沙绿，薄荷蓝，高级灰等颜色中选取一种。</w:t>
                  </w:r>
                </w:p>
                <w:p>
                  <w:pPr>
                    <w:pStyle w:val="null3"/>
                    <w:jc w:val="left"/>
                  </w:pPr>
                  <w:r>
                    <w:rPr>
                      <w:rFonts w:ascii="仿宋_GB2312" w:hAnsi="仿宋_GB2312" w:cs="仿宋_GB2312" w:eastAsia="仿宋_GB2312"/>
                      <w:sz w:val="24"/>
                      <w:color w:val="000000"/>
                    </w:rPr>
                    <w:t>7、【数量】桌子*1，椅子*4。</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心理测评系统（职校版）</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1、采用PHP+MYSQL架构开发，安装操作简便，点击“下一步”即可完成全部安装。无需任何数据库和服务器配置即可使用；</w:t>
                  </w:r>
                </w:p>
                <w:p>
                  <w:pPr>
                    <w:pStyle w:val="null3"/>
                    <w:jc w:val="left"/>
                  </w:pPr>
                  <w:r>
                    <w:rPr>
                      <w:rFonts w:ascii="仿宋_GB2312" w:hAnsi="仿宋_GB2312" w:cs="仿宋_GB2312" w:eastAsia="仿宋_GB2312"/>
                      <w:sz w:val="24"/>
                      <w:color w:val="000000"/>
                    </w:rPr>
                    <w:t>2、可以实现单机模式、局域网模式和互联网络模式的相互切换；</w:t>
                  </w:r>
                </w:p>
                <w:p>
                  <w:pPr>
                    <w:pStyle w:val="null3"/>
                    <w:jc w:val="left"/>
                  </w:pPr>
                  <w:r>
                    <w:rPr>
                      <w:rFonts w:ascii="仿宋_GB2312" w:hAnsi="仿宋_GB2312" w:cs="仿宋_GB2312" w:eastAsia="仿宋_GB2312"/>
                      <w:sz w:val="24"/>
                      <w:color w:val="000000"/>
                    </w:rPr>
                    <w:t>3、软件支持在U盘等移动存储设备上运行；</w:t>
                  </w:r>
                </w:p>
                <w:p>
                  <w:pPr>
                    <w:pStyle w:val="null3"/>
                    <w:jc w:val="left"/>
                  </w:pPr>
                  <w:r>
                    <w:rPr>
                      <w:rFonts w:ascii="仿宋_GB2312" w:hAnsi="仿宋_GB2312" w:cs="仿宋_GB2312" w:eastAsia="仿宋_GB2312"/>
                      <w:sz w:val="24"/>
                      <w:color w:val="000000"/>
                    </w:rPr>
                    <w:t>4、对于题数较多的测评，或因特殊原因不能一次性完成测评的，测试者应可随时根据自身情况选择暂停或终止测评，在第二次进行测评时系统将返回至上次的测评节点继续完成测评；</w:t>
                  </w:r>
                </w:p>
                <w:p>
                  <w:pPr>
                    <w:pStyle w:val="null3"/>
                    <w:jc w:val="left"/>
                  </w:pPr>
                  <w:r>
                    <w:rPr>
                      <w:rFonts w:ascii="仿宋_GB2312" w:hAnsi="仿宋_GB2312" w:cs="仿宋_GB2312" w:eastAsia="仿宋_GB2312"/>
                      <w:sz w:val="24"/>
                      <w:color w:val="000000"/>
                    </w:rPr>
                    <w:t>5、软件常用量表(如MMPI量表、SCL90量表、SAS量表、SDS量表、CPQ等量表)配有语音导读开关，对于有阅读障碍或阅读有困难的用户，可以开启语音导读功能由软件将自动把当前的答题说明、答题内容及答题选项等通过语音（中文）朗读出来，适用于部分特殊群体的用户使用；</w:t>
                  </w:r>
                </w:p>
                <w:p>
                  <w:pPr>
                    <w:pStyle w:val="null3"/>
                    <w:jc w:val="left"/>
                  </w:pPr>
                  <w:r>
                    <w:rPr>
                      <w:rFonts w:ascii="仿宋_GB2312" w:hAnsi="仿宋_GB2312" w:cs="仿宋_GB2312" w:eastAsia="仿宋_GB2312"/>
                      <w:sz w:val="24"/>
                      <w:color w:val="000000"/>
                    </w:rPr>
                    <w:t>6、全面整合用户档案软件，可轻松实现用户的同步建档，并支持管理员自定义档案项目；</w:t>
                  </w:r>
                </w:p>
                <w:p>
                  <w:pPr>
                    <w:pStyle w:val="null3"/>
                    <w:jc w:val="left"/>
                  </w:pPr>
                  <w:r>
                    <w:rPr>
                      <w:rFonts w:ascii="仿宋_GB2312" w:hAnsi="仿宋_GB2312" w:cs="仿宋_GB2312" w:eastAsia="仿宋_GB2312"/>
                      <w:sz w:val="24"/>
                      <w:color w:val="000000"/>
                    </w:rPr>
                    <w:t>7、为尽可能满足各使用单位对用户测评的多样化需求，要求系统允许管理员可根据自己的需要自行添加定义所需的测评量表，并可自主设置量表的属性和分类，不同的部门科室应可独立设定量表测评权限。管理员可以实现对测评量表实现量表的完全管理、添加、定义；实现量表类别、名称、题目、选项、计分、因子公式、维度解释、指导建议、预警范围等条件控制等；</w:t>
                  </w:r>
                </w:p>
                <w:p>
                  <w:pPr>
                    <w:pStyle w:val="null3"/>
                    <w:jc w:val="left"/>
                  </w:pPr>
                  <w:r>
                    <w:rPr>
                      <w:rFonts w:ascii="仿宋_GB2312" w:hAnsi="仿宋_GB2312" w:cs="仿宋_GB2312" w:eastAsia="仿宋_GB2312"/>
                      <w:sz w:val="24"/>
                      <w:color w:val="000000"/>
                    </w:rPr>
                    <w:t>8、系统可以支持管理员自定义各种类型的问卷，管理员可以自定义各类型题目（例如：单选、多选、判断、填空、排序、计算、简答、问答、作文等题目类型），系统支持自助组卷、随机组卷、手动随机相结合等多种组卷形式，客观题系统自动实现打分，成绩自动排名统计，适合各单位进行在线模拟考试、在线习题练习以及知识问答等需求。</w:t>
                  </w:r>
                </w:p>
                <w:p>
                  <w:pPr>
                    <w:pStyle w:val="null3"/>
                    <w:jc w:val="left"/>
                  </w:pPr>
                  <w:r>
                    <w:rPr>
                      <w:rFonts w:ascii="仿宋_GB2312" w:hAnsi="仿宋_GB2312" w:cs="仿宋_GB2312" w:eastAsia="仿宋_GB2312"/>
                      <w:sz w:val="24"/>
                      <w:color w:val="000000"/>
                    </w:rPr>
                    <w:t>9、系统支持自定义测评结果功能。即管理人员可以将系统给出的用户的心理健康分析报告进行自定义修改，以便于各管理员可以针对不同的用户给出更为多样化更具体的指导建议。</w:t>
                  </w:r>
                </w:p>
                <w:p>
                  <w:pPr>
                    <w:pStyle w:val="null3"/>
                    <w:jc w:val="left"/>
                  </w:pPr>
                  <w:r>
                    <w:rPr>
                      <w:rFonts w:ascii="仿宋_GB2312" w:hAnsi="仿宋_GB2312" w:cs="仿宋_GB2312" w:eastAsia="仿宋_GB2312"/>
                      <w:sz w:val="24"/>
                      <w:color w:val="000000"/>
                    </w:rPr>
                    <w:t>10、系统支持管理员针对不同年龄段的用户自定义不同年龄段用户的信息采集项，管理员可以根据需要自定义添加任意数据项目，以便于各年龄段用户进行针对性更强的差别化信息管理。</w:t>
                  </w:r>
                </w:p>
                <w:p>
                  <w:pPr>
                    <w:pStyle w:val="null3"/>
                    <w:jc w:val="left"/>
                  </w:pPr>
                  <w:r>
                    <w:rPr>
                      <w:rFonts w:ascii="仿宋_GB2312" w:hAnsi="仿宋_GB2312" w:cs="仿宋_GB2312" w:eastAsia="仿宋_GB2312"/>
                      <w:sz w:val="24"/>
                      <w:color w:val="000000"/>
                    </w:rPr>
                    <w:t>11、系统支持自定义测评结果功能。即管理人员可以将系统给出的心理健康分析报告进行自定义修改，以便于各管理员可以针对不同的用户给出更为多样化更具体的指导建议。</w:t>
                  </w:r>
                </w:p>
                <w:p>
                  <w:pPr>
                    <w:pStyle w:val="null3"/>
                    <w:jc w:val="left"/>
                  </w:pPr>
                  <w:r>
                    <w:rPr>
                      <w:rFonts w:ascii="仿宋_GB2312" w:hAnsi="仿宋_GB2312" w:cs="仿宋_GB2312" w:eastAsia="仿宋_GB2312"/>
                      <w:sz w:val="24"/>
                      <w:color w:val="000000"/>
                    </w:rPr>
                    <w:t>12、系统对测评用户进行团体和个体的数据统计；可以查看个体用户的测评轨迹，对比每次测评时被测人员的心理变化情况；</w:t>
                  </w:r>
                </w:p>
                <w:p>
                  <w:pPr>
                    <w:pStyle w:val="null3"/>
                    <w:jc w:val="left"/>
                  </w:pPr>
                  <w:r>
                    <w:rPr>
                      <w:rFonts w:ascii="仿宋_GB2312" w:hAnsi="仿宋_GB2312" w:cs="仿宋_GB2312" w:eastAsia="仿宋_GB2312"/>
                      <w:sz w:val="24"/>
                      <w:color w:val="000000"/>
                    </w:rPr>
                    <w:t>13、支持手动录入测评结果和批量导入测评结果功能；</w:t>
                  </w:r>
                </w:p>
                <w:p>
                  <w:pPr>
                    <w:pStyle w:val="null3"/>
                    <w:jc w:val="left"/>
                  </w:pPr>
                  <w:r>
                    <w:rPr>
                      <w:rFonts w:ascii="仿宋_GB2312" w:hAnsi="仿宋_GB2312" w:cs="仿宋_GB2312" w:eastAsia="仿宋_GB2312"/>
                      <w:sz w:val="24"/>
                      <w:color w:val="000000"/>
                    </w:rPr>
                    <w:t>14、软件具有心理普查功能，可同时进行大规模的心理测试，无使用人数限制；</w:t>
                  </w:r>
                </w:p>
                <w:p>
                  <w:pPr>
                    <w:pStyle w:val="null3"/>
                    <w:jc w:val="left"/>
                  </w:pPr>
                  <w:r>
                    <w:rPr>
                      <w:rFonts w:ascii="仿宋_GB2312" w:hAnsi="仿宋_GB2312" w:cs="仿宋_GB2312" w:eastAsia="仿宋_GB2312"/>
                      <w:sz w:val="24"/>
                      <w:color w:val="000000"/>
                    </w:rPr>
                    <w:t>15、支持数据快速备份还原功能，并可实现备份数据的下载保存，方便将数据存储于U盘等移动设备中；</w:t>
                  </w:r>
                </w:p>
                <w:p>
                  <w:pPr>
                    <w:pStyle w:val="null3"/>
                    <w:jc w:val="left"/>
                  </w:pPr>
                  <w:r>
                    <w:rPr>
                      <w:rFonts w:ascii="仿宋_GB2312" w:hAnsi="仿宋_GB2312" w:cs="仿宋_GB2312" w:eastAsia="仿宋_GB2312"/>
                      <w:sz w:val="24"/>
                      <w:color w:val="000000"/>
                    </w:rPr>
                    <w:t>16、可对测评用户权限进行批量设置，也可以对测评用户权限进行独立设置；</w:t>
                  </w:r>
                </w:p>
                <w:p>
                  <w:pPr>
                    <w:pStyle w:val="null3"/>
                    <w:jc w:val="left"/>
                  </w:pPr>
                  <w:r>
                    <w:rPr>
                      <w:rFonts w:ascii="仿宋_GB2312" w:hAnsi="仿宋_GB2312" w:cs="仿宋_GB2312" w:eastAsia="仿宋_GB2312"/>
                      <w:sz w:val="24"/>
                      <w:color w:val="000000"/>
                    </w:rPr>
                    <w:t>17、系统支持多种形式的来访者数据录入功能：Excel导入方式，批量生成方式，手工添加方式、自主注册方式等；</w:t>
                  </w:r>
                </w:p>
                <w:p>
                  <w:pPr>
                    <w:pStyle w:val="null3"/>
                    <w:jc w:val="left"/>
                  </w:pPr>
                  <w:r>
                    <w:rPr>
                      <w:rFonts w:ascii="仿宋_GB2312" w:hAnsi="仿宋_GB2312" w:cs="仿宋_GB2312" w:eastAsia="仿宋_GB2312"/>
                      <w:sz w:val="24"/>
                      <w:color w:val="000000"/>
                    </w:rPr>
                    <w:t>18、管理员具有开启用户注册功能，方便测评人员自行注册使用（管理员可预先定义注册用户的测评权限）。</w:t>
                  </w:r>
                </w:p>
                <w:p>
                  <w:pPr>
                    <w:pStyle w:val="null3"/>
                    <w:jc w:val="left"/>
                  </w:pPr>
                  <w:r>
                    <w:rPr>
                      <w:rFonts w:ascii="仿宋_GB2312" w:hAnsi="仿宋_GB2312" w:cs="仿宋_GB2312" w:eastAsia="仿宋_GB2312"/>
                      <w:sz w:val="24"/>
                      <w:color w:val="000000"/>
                    </w:rPr>
                    <w:t>19、量表测评分类包括：认知功能筛查、心理行为综合评定、健康状况与生存质量评定、个性与气质评定、自我能力评定、智力评定、社会功能与适应能力评定、精神障碍评定、生活事件应激与应付方式评定、情绪评定、睡眠评定等十几种测评分类。</w:t>
                  </w:r>
                </w:p>
                <w:p>
                  <w:pPr>
                    <w:pStyle w:val="null3"/>
                    <w:jc w:val="left"/>
                  </w:pPr>
                  <w:r>
                    <w:rPr>
                      <w:rFonts w:ascii="仿宋_GB2312" w:hAnsi="仿宋_GB2312" w:cs="仿宋_GB2312" w:eastAsia="仿宋_GB2312"/>
                      <w:sz w:val="24"/>
                      <w:color w:val="000000"/>
                    </w:rPr>
                    <w:t>20、测评报告生成多样化：查看个人测评报告、查看团体测评报告，可导出为.XLS、.DOC、.PDF三种格式，系统可自定义报告打印模式，支持在线打印，可自定义打印宽度（如：A3、A4、A5等）。</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电子密码柜</w:t>
                  </w:r>
                  <w:r>
                    <w:rPr>
                      <w:rFonts w:ascii="仿宋_GB2312" w:hAnsi="仿宋_GB2312" w:cs="仿宋_GB2312" w:eastAsia="仿宋_GB2312"/>
                      <w:sz w:val="24"/>
                    </w:rPr>
                    <w:t>2</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类型</w:t>
                  </w:r>
                  <w:r>
                    <w:rPr>
                      <w:rFonts w:ascii="仿宋_GB2312" w:hAnsi="仿宋_GB2312" w:cs="仿宋_GB2312" w:eastAsia="仿宋_GB2312"/>
                      <w:sz w:val="24"/>
                      <w:color w:val="000000"/>
                    </w:rPr>
                    <w:t>：电子密码柜</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开锁方式</w:t>
                  </w:r>
                  <w:r>
                    <w:rPr>
                      <w:rFonts w:ascii="仿宋_GB2312" w:hAnsi="仿宋_GB2312" w:cs="仿宋_GB2312" w:eastAsia="仿宋_GB2312"/>
                      <w:sz w:val="24"/>
                      <w:color w:val="000000"/>
                    </w:rPr>
                    <w:t>：</w:t>
                  </w:r>
                  <w:r>
                    <w:rPr>
                      <w:rFonts w:ascii="仿宋_GB2312" w:hAnsi="仿宋_GB2312" w:cs="仿宋_GB2312" w:eastAsia="仿宋_GB2312"/>
                      <w:sz w:val="24"/>
                      <w:color w:val="000000"/>
                    </w:rPr>
                    <w:t>通双节</w:t>
                  </w:r>
                  <w:r>
                    <w:rPr>
                      <w:rFonts w:ascii="仿宋_GB2312" w:hAnsi="仿宋_GB2312" w:cs="仿宋_GB2312" w:eastAsia="仿宋_GB2312"/>
                      <w:sz w:val="24"/>
                      <w:color w:val="000000"/>
                    </w:rPr>
                    <w:t>，</w:t>
                  </w:r>
                  <w:r>
                    <w:rPr>
                      <w:rFonts w:ascii="仿宋_GB2312" w:hAnsi="仿宋_GB2312" w:cs="仿宋_GB2312" w:eastAsia="仿宋_GB2312"/>
                      <w:sz w:val="24"/>
                      <w:color w:val="000000"/>
                    </w:rPr>
                    <w:t>密码</w:t>
                  </w:r>
                  <w:r>
                    <w:rPr>
                      <w:rFonts w:ascii="仿宋_GB2312" w:hAnsi="仿宋_GB2312" w:cs="仿宋_GB2312" w:eastAsia="仿宋_GB2312"/>
                      <w:sz w:val="24"/>
                      <w:color w:val="000000"/>
                    </w:rPr>
                    <w:t>,钥匙,指纹</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材质厚度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钢</w:t>
                  </w:r>
                  <w:r>
                    <w:rPr>
                      <w:rFonts w:ascii="仿宋_GB2312" w:hAnsi="仿宋_GB2312" w:cs="仿宋_GB2312" w:eastAsia="仿宋_GB2312"/>
                      <w:sz w:val="24"/>
                      <w:color w:val="000000"/>
                    </w:rPr>
                    <w:t>lmm</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≥1900*900*430mm</w:t>
                  </w:r>
                </w:p>
              </w:tc>
            </w:tr>
            <w:tr>
              <w:tc>
                <w:tcPr>
                  <w:tcW w:type="dxa" w:w="53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五、心理咨询室</w:t>
                  </w:r>
                  <w:r>
                    <w:rPr>
                      <w:rFonts w:ascii="仿宋_GB2312" w:hAnsi="仿宋_GB2312" w:cs="仿宋_GB2312" w:eastAsia="仿宋_GB2312"/>
                      <w:sz w:val="24"/>
                      <w:b/>
                      <w:color w:val="000000"/>
                    </w:rPr>
                    <w:t>1</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个性接待桌椅</w:t>
                  </w:r>
                  <w:r>
                    <w:rPr>
                      <w:rFonts w:ascii="仿宋_GB2312" w:hAnsi="仿宋_GB2312" w:cs="仿宋_GB2312" w:eastAsia="仿宋_GB2312"/>
                      <w:sz w:val="24"/>
                      <w:color w:val="000000"/>
                    </w:rPr>
                    <w:t>3</w:t>
                  </w:r>
                </w:p>
              </w:tc>
              <w:tc>
                <w:tcPr>
                  <w:tcW w:type="dxa" w:w="4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1、心理咨询室的休闲桌椅。作为咨询环境中的重要组成部分，以其温馨舒适的设计，旨在为来访者提供一个放松与倾诉的空间。</w:t>
                  </w:r>
                </w:p>
                <w:p>
                  <w:pPr>
                    <w:pStyle w:val="null3"/>
                    <w:jc w:val="left"/>
                  </w:pPr>
                  <w:r>
                    <w:rPr>
                      <w:rFonts w:ascii="仿宋_GB2312" w:hAnsi="仿宋_GB2312" w:cs="仿宋_GB2312" w:eastAsia="仿宋_GB2312"/>
                      <w:sz w:val="24"/>
                      <w:color w:val="000000"/>
                    </w:rPr>
                    <w:t>2、【材质】：天然棉麻材质+木质+高密度海绵填充，可拆洗；</w:t>
                  </w:r>
                </w:p>
                <w:p>
                  <w:pPr>
                    <w:pStyle w:val="null3"/>
                    <w:jc w:val="left"/>
                  </w:pPr>
                  <w:r>
                    <w:rPr>
                      <w:rFonts w:ascii="仿宋_GB2312" w:hAnsi="仿宋_GB2312" w:cs="仿宋_GB2312" w:eastAsia="仿宋_GB2312"/>
                      <w:sz w:val="24"/>
                      <w:color w:val="000000"/>
                    </w:rPr>
                    <w:t>3、【尺寸】</w:t>
                  </w:r>
                  <w:r>
                    <w:rPr>
                      <w:rFonts w:ascii="仿宋_GB2312" w:hAnsi="仿宋_GB2312" w:cs="仿宋_GB2312" w:eastAsia="仿宋_GB2312"/>
                      <w:sz w:val="24"/>
                      <w:color w:val="000000"/>
                    </w:rPr>
                    <w:t>（</w:t>
                  </w:r>
                  <w:r>
                    <w:rPr>
                      <w:rFonts w:ascii="仿宋_GB2312" w:hAnsi="仿宋_GB2312" w:cs="仿宋_GB2312" w:eastAsia="仿宋_GB2312"/>
                      <w:sz w:val="24"/>
                      <w:color w:val="000000"/>
                    </w:rPr>
                    <w:t>±5mm）</w:t>
                  </w:r>
                  <w:r>
                    <w:rPr>
                      <w:rFonts w:ascii="仿宋_GB2312" w:hAnsi="仿宋_GB2312" w:cs="仿宋_GB2312" w:eastAsia="仿宋_GB2312"/>
                      <w:sz w:val="24"/>
                      <w:color w:val="000000"/>
                    </w:rPr>
                    <w:t>休闲椅宽</w:t>
                  </w:r>
                  <w:r>
                    <w:rPr>
                      <w:rFonts w:ascii="仿宋_GB2312" w:hAnsi="仿宋_GB2312" w:cs="仿宋_GB2312" w:eastAsia="仿宋_GB2312"/>
                      <w:sz w:val="24"/>
                      <w:color w:val="000000"/>
                    </w:rPr>
                    <w:t>59cm,整套高78cm，深度50cm；</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rPr>
                    <w:t>【</w:t>
                  </w:r>
                  <w:r>
                    <w:rPr>
                      <w:rFonts w:ascii="仿宋_GB2312" w:hAnsi="仿宋_GB2312" w:cs="仿宋_GB2312" w:eastAsia="仿宋_GB2312"/>
                      <w:sz w:val="24"/>
                    </w:rPr>
                    <w:t>方</w:t>
                  </w:r>
                  <w:r>
                    <w:rPr>
                      <w:rFonts w:ascii="仿宋_GB2312" w:hAnsi="仿宋_GB2312" w:cs="仿宋_GB2312" w:eastAsia="仿宋_GB2312"/>
                      <w:sz w:val="24"/>
                    </w:rPr>
                    <w:t>桌材质】白</w:t>
                  </w:r>
                  <w:r>
                    <w:rPr>
                      <w:rFonts w:ascii="仿宋_GB2312" w:hAnsi="仿宋_GB2312" w:cs="仿宋_GB2312" w:eastAsia="仿宋_GB2312"/>
                      <w:sz w:val="24"/>
                      <w:color w:val="000000"/>
                    </w:rPr>
                    <w:t>色</w:t>
                  </w:r>
                  <w:r>
                    <w:rPr>
                      <w:rFonts w:ascii="仿宋_GB2312" w:hAnsi="仿宋_GB2312" w:cs="仿宋_GB2312" w:eastAsia="仿宋_GB2312"/>
                      <w:sz w:val="24"/>
                      <w:color w:val="000000"/>
                    </w:rPr>
                    <w:t>方</w:t>
                  </w:r>
                  <w:r>
                    <w:rPr>
                      <w:rFonts w:ascii="仿宋_GB2312" w:hAnsi="仿宋_GB2312" w:cs="仿宋_GB2312" w:eastAsia="仿宋_GB2312"/>
                      <w:sz w:val="24"/>
                      <w:color w:val="000000"/>
                    </w:rPr>
                    <w:t>桌免漆板</w:t>
                  </w:r>
                  <w:r>
                    <w:rPr>
                      <w:rFonts w:ascii="仿宋_GB2312" w:hAnsi="仿宋_GB2312" w:cs="仿宋_GB2312" w:eastAsia="仿宋_GB2312"/>
                      <w:sz w:val="24"/>
                      <w:color w:val="000000"/>
                    </w:rPr>
                    <w:t>+实木支腿 。</w:t>
                  </w:r>
                </w:p>
                <w:p>
                  <w:pPr>
                    <w:pStyle w:val="null3"/>
                    <w:jc w:val="left"/>
                  </w:pPr>
                  <w:r>
                    <w:rPr>
                      <w:rFonts w:ascii="仿宋_GB2312" w:hAnsi="仿宋_GB2312" w:cs="仿宋_GB2312" w:eastAsia="仿宋_GB2312"/>
                      <w:sz w:val="24"/>
                      <w:color w:val="000000"/>
                    </w:rPr>
                    <w:t>5、【尺寸】</w:t>
                  </w:r>
                  <w:r>
                    <w:rPr>
                      <w:rFonts w:ascii="仿宋_GB2312" w:hAnsi="仿宋_GB2312" w:cs="仿宋_GB2312" w:eastAsia="仿宋_GB2312"/>
                      <w:sz w:val="24"/>
                      <w:color w:val="000000"/>
                    </w:rPr>
                    <w:t>（</w:t>
                  </w:r>
                  <w:r>
                    <w:rPr>
                      <w:rFonts w:ascii="仿宋_GB2312" w:hAnsi="仿宋_GB2312" w:cs="仿宋_GB2312" w:eastAsia="仿宋_GB2312"/>
                      <w:sz w:val="24"/>
                      <w:color w:val="000000"/>
                    </w:rPr>
                    <w:t>±5mm）</w:t>
                  </w:r>
                  <w:r>
                    <w:rPr>
                      <w:rFonts w:ascii="仿宋_GB2312" w:hAnsi="仿宋_GB2312" w:cs="仿宋_GB2312" w:eastAsia="仿宋_GB2312"/>
                      <w:sz w:val="24"/>
                      <w:color w:val="000000"/>
                    </w:rPr>
                    <w:t>直径</w:t>
                  </w:r>
                  <w:r>
                    <w:rPr>
                      <w:rFonts w:ascii="仿宋_GB2312" w:hAnsi="仿宋_GB2312" w:cs="仿宋_GB2312" w:eastAsia="仿宋_GB2312"/>
                      <w:sz w:val="24"/>
                      <w:color w:val="000000"/>
                    </w:rPr>
                    <w:t>55cm，高度60cm</w:t>
                  </w:r>
                </w:p>
                <w:p>
                  <w:pPr>
                    <w:pStyle w:val="null3"/>
                    <w:jc w:val="left"/>
                  </w:pPr>
                  <w:r>
                    <w:rPr>
                      <w:rFonts w:ascii="仿宋_GB2312" w:hAnsi="仿宋_GB2312" w:cs="仿宋_GB2312" w:eastAsia="仿宋_GB2312"/>
                      <w:sz w:val="24"/>
                      <w:color w:val="000000"/>
                    </w:rPr>
                    <w:t>6、【颜色】可在孔雀蓝，柠檬黄，卡其色，豆沙绿，薄荷蓝，高级灰等颜色中选取一种。</w:t>
                  </w:r>
                </w:p>
                <w:p>
                  <w:pPr>
                    <w:pStyle w:val="null3"/>
                    <w:jc w:val="left"/>
                  </w:pPr>
                  <w:r>
                    <w:rPr>
                      <w:rFonts w:ascii="仿宋_GB2312" w:hAnsi="仿宋_GB2312" w:cs="仿宋_GB2312" w:eastAsia="仿宋_GB2312"/>
                      <w:sz w:val="24"/>
                      <w:color w:val="000000"/>
                    </w:rPr>
                    <w:t>7、【数量】桌子*1，椅子*4。</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咨询室展示柜</w:t>
                  </w:r>
                  <w:r>
                    <w:rPr>
                      <w:rFonts w:ascii="仿宋_GB2312" w:hAnsi="仿宋_GB2312" w:cs="仿宋_GB2312" w:eastAsia="仿宋_GB2312"/>
                      <w:sz w:val="24"/>
                    </w:rPr>
                    <w:t>1</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材质：实木</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风格：简约时尚</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类别：落地置物架</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尺寸：长</w:t>
                  </w:r>
                  <w:r>
                    <w:rPr>
                      <w:rFonts w:ascii="仿宋_GB2312" w:hAnsi="仿宋_GB2312" w:cs="仿宋_GB2312" w:eastAsia="仿宋_GB2312"/>
                      <w:sz w:val="24"/>
                      <w:color w:val="000000"/>
                    </w:rPr>
                    <w:t>≥1200mm，宽≥400mm，高≥1500mm。</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附件功能：层高可调</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是否定制</w:t>
                  </w:r>
                  <w:r>
                    <w:rPr>
                      <w:rFonts w:ascii="仿宋_GB2312" w:hAnsi="仿宋_GB2312" w:cs="仿宋_GB2312" w:eastAsia="仿宋_GB2312"/>
                      <w:sz w:val="24"/>
                      <w:color w:val="000000"/>
                    </w:rPr>
                    <w:t>:可定制</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饮水机</w:t>
                  </w:r>
                  <w:r>
                    <w:rPr>
                      <w:rFonts w:ascii="仿宋_GB2312" w:hAnsi="仿宋_GB2312" w:cs="仿宋_GB2312" w:eastAsia="仿宋_GB2312"/>
                      <w:sz w:val="24"/>
                      <w:color w:val="000000"/>
                    </w:rPr>
                    <w:t>3</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1、立式；冷热型，上下门。</w:t>
                  </w:r>
                </w:p>
                <w:p>
                  <w:pPr>
                    <w:pStyle w:val="null3"/>
                    <w:jc w:val="left"/>
                  </w:pPr>
                  <w:r>
                    <w:rPr>
                      <w:rFonts w:ascii="仿宋_GB2312" w:hAnsi="仿宋_GB2312" w:cs="仿宋_GB2312" w:eastAsia="仿宋_GB2312"/>
                      <w:sz w:val="24"/>
                      <w:color w:val="000000"/>
                    </w:rPr>
                    <w:t>2、额定出水量：不低于40L/h</w:t>
                  </w:r>
                </w:p>
                <w:p>
                  <w:pPr>
                    <w:pStyle w:val="null3"/>
                    <w:jc w:val="left"/>
                  </w:pPr>
                  <w:r>
                    <w:rPr>
                      <w:rFonts w:ascii="仿宋_GB2312" w:hAnsi="仿宋_GB2312" w:cs="仿宋_GB2312" w:eastAsia="仿宋_GB2312"/>
                      <w:sz w:val="24"/>
                      <w:color w:val="000000"/>
                    </w:rPr>
                    <w:t>3、电压：220V</w:t>
                  </w:r>
                </w:p>
                <w:p>
                  <w:pPr>
                    <w:pStyle w:val="null3"/>
                    <w:jc w:val="left"/>
                  </w:pPr>
                  <w:r>
                    <w:rPr>
                      <w:rFonts w:ascii="仿宋_GB2312" w:hAnsi="仿宋_GB2312" w:cs="仿宋_GB2312" w:eastAsia="仿宋_GB2312"/>
                      <w:sz w:val="24"/>
                      <w:color w:val="000000"/>
                    </w:rPr>
                    <w:t>4、出水方式：双出水</w:t>
                  </w:r>
                </w:p>
                <w:p>
                  <w:pPr>
                    <w:pStyle w:val="null3"/>
                    <w:jc w:val="left"/>
                  </w:pPr>
                  <w:r>
                    <w:rPr>
                      <w:rFonts w:ascii="仿宋_GB2312" w:hAnsi="仿宋_GB2312" w:cs="仿宋_GB2312" w:eastAsia="仿宋_GB2312"/>
                      <w:sz w:val="24"/>
                      <w:color w:val="000000"/>
                    </w:rPr>
                    <w:t>5、滤芯：至少包含中空纤维 活性炭 高密PP棉 石英沙层 RO膜。</w:t>
                  </w:r>
                </w:p>
                <w:p>
                  <w:pPr>
                    <w:pStyle w:val="null3"/>
                    <w:jc w:val="left"/>
                  </w:pPr>
                  <w:r>
                    <w:rPr>
                      <w:rFonts w:ascii="仿宋_GB2312" w:hAnsi="仿宋_GB2312" w:cs="仿宋_GB2312" w:eastAsia="仿宋_GB2312"/>
                      <w:sz w:val="24"/>
                      <w:color w:val="000000"/>
                    </w:rPr>
                    <w:t>6、附加功能：加热，制冷</w:t>
                  </w:r>
                </w:p>
                <w:p>
                  <w:pPr>
                    <w:pStyle w:val="null3"/>
                    <w:jc w:val="left"/>
                  </w:pPr>
                  <w:r>
                    <w:rPr>
                      <w:rFonts w:ascii="仿宋_GB2312" w:hAnsi="仿宋_GB2312" w:cs="仿宋_GB2312" w:eastAsia="仿宋_GB2312"/>
                      <w:sz w:val="24"/>
                      <w:color w:val="000000"/>
                    </w:rPr>
                    <w:t>7、电压/频率：220V~/50Hz</w:t>
                  </w:r>
                </w:p>
                <w:p>
                  <w:pPr>
                    <w:pStyle w:val="null3"/>
                    <w:jc w:val="left"/>
                  </w:pPr>
                  <w:r>
                    <w:rPr>
                      <w:rFonts w:ascii="仿宋_GB2312" w:hAnsi="仿宋_GB2312" w:cs="仿宋_GB2312" w:eastAsia="仿宋_GB2312"/>
                      <w:sz w:val="24"/>
                      <w:color w:val="000000"/>
                    </w:rPr>
                    <w:t>8、功 率</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500W</w:t>
                  </w:r>
                </w:p>
                <w:p>
                  <w:pPr>
                    <w:pStyle w:val="null3"/>
                    <w:jc w:val="left"/>
                  </w:pPr>
                  <w:r>
                    <w:rPr>
                      <w:rFonts w:ascii="仿宋_GB2312" w:hAnsi="仿宋_GB2312" w:cs="仿宋_GB2312" w:eastAsia="仿宋_GB2312"/>
                      <w:sz w:val="24"/>
                      <w:color w:val="000000"/>
                    </w:rPr>
                    <w:t>9、储水量：水箱不小于5L</w:t>
                  </w:r>
                </w:p>
                <w:p>
                  <w:pPr>
                    <w:pStyle w:val="null3"/>
                    <w:jc w:val="left"/>
                  </w:pPr>
                  <w:r>
                    <w:rPr>
                      <w:rFonts w:ascii="仿宋_GB2312" w:hAnsi="仿宋_GB2312" w:cs="仿宋_GB2312" w:eastAsia="仿宋_GB2312"/>
                      <w:sz w:val="24"/>
                      <w:color w:val="000000"/>
                    </w:rPr>
                    <w:t>10、产品尺寸：不小于30m*30mm*950mm</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录音笔</w:t>
                  </w:r>
                  <w:r>
                    <w:rPr>
                      <w:rFonts w:ascii="仿宋_GB2312" w:hAnsi="仿宋_GB2312" w:cs="仿宋_GB2312" w:eastAsia="仿宋_GB2312"/>
                      <w:sz w:val="24"/>
                      <w:color w:val="000000"/>
                    </w:rPr>
                    <w:t>1</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用于录制心理辅导资料等；存储容量不小于</w:t>
                  </w:r>
                  <w:r>
                    <w:rPr>
                      <w:rFonts w:ascii="仿宋_GB2312" w:hAnsi="仿宋_GB2312" w:cs="仿宋_GB2312" w:eastAsia="仿宋_GB2312"/>
                      <w:sz w:val="24"/>
                      <w:color w:val="000000"/>
                    </w:rPr>
                    <w:t>32</w:t>
                  </w:r>
                  <w:r>
                    <w:rPr>
                      <w:rFonts w:ascii="仿宋_GB2312" w:hAnsi="仿宋_GB2312" w:cs="仿宋_GB2312" w:eastAsia="仿宋_GB2312"/>
                      <w:sz w:val="24"/>
                      <w:color w:val="000000"/>
                    </w:rPr>
                    <w:t>G；信噪比等于或优于80dB；播放格式WAV/MP3/WMA</w:t>
                  </w:r>
                  <w:r>
                    <w:rPr>
                      <w:rFonts w:ascii="仿宋_GB2312" w:hAnsi="仿宋_GB2312" w:cs="仿宋_GB2312" w:eastAsia="仿宋_GB2312"/>
                      <w:sz w:val="24"/>
                      <w:color w:val="000000"/>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咨询沙漏</w:t>
                  </w:r>
                  <w:r>
                    <w:rPr>
                      <w:rFonts w:ascii="仿宋_GB2312" w:hAnsi="仿宋_GB2312" w:cs="仿宋_GB2312" w:eastAsia="仿宋_GB2312"/>
                      <w:sz w:val="24"/>
                      <w:color w:val="000000"/>
                    </w:rPr>
                    <w:t>1</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用于咨询时间控制；</w:t>
                  </w:r>
                  <w:r>
                    <w:rPr>
                      <w:rFonts w:ascii="仿宋_GB2312" w:hAnsi="仿宋_GB2312" w:cs="仿宋_GB2312" w:eastAsia="仿宋_GB2312"/>
                      <w:sz w:val="24"/>
                      <w:color w:val="000000"/>
                    </w:rPr>
                    <w:t>45分钟计时沙漏。材质：实木+玻璃+彩色沙。沙子颜色可选择。</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智能自助脑波测试仪</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1、发带式脑电采集指标</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 xml:space="preserve">1.1 </w:t>
                  </w:r>
                  <w:r>
                    <w:rPr>
                      <w:rFonts w:ascii="仿宋_GB2312" w:hAnsi="仿宋_GB2312" w:cs="仿宋_GB2312" w:eastAsia="仿宋_GB2312"/>
                      <w:sz w:val="24"/>
                      <w:color w:val="000000"/>
                    </w:rPr>
                    <w:t>用单通道发带式脑波仪测量前额叶脑电，并通过无线方式将脑电数据传输到电脑。</w:t>
                  </w:r>
                </w:p>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1"/>
                    </w:rPr>
                    <w:t xml:space="preserve"> </w:t>
                  </w:r>
                  <w:r>
                    <w:rPr>
                      <w:rFonts w:ascii="仿宋_GB2312" w:hAnsi="仿宋_GB2312" w:cs="仿宋_GB2312" w:eastAsia="仿宋_GB2312"/>
                      <w:sz w:val="24"/>
                      <w:color w:val="000000"/>
                    </w:rPr>
                    <w:t>嵌入式芯片系统；</w:t>
                  </w:r>
                </w:p>
                <w:p>
                  <w:pPr>
                    <w:pStyle w:val="null3"/>
                    <w:jc w:val="left"/>
                  </w:pPr>
                  <w:r>
                    <w:rPr>
                      <w:rFonts w:ascii="仿宋_GB2312" w:hAnsi="仿宋_GB2312" w:cs="仿宋_GB2312" w:eastAsia="仿宋_GB2312"/>
                      <w:sz w:val="24"/>
                      <w:color w:val="000000"/>
                    </w:rPr>
                    <w:t>1.3</w:t>
                  </w:r>
                  <w:r>
                    <w:rPr>
                      <w:rFonts w:ascii="仿宋_GB2312" w:hAnsi="仿宋_GB2312" w:cs="仿宋_GB2312" w:eastAsia="仿宋_GB2312"/>
                      <w:sz w:val="21"/>
                    </w:rPr>
                    <w:t xml:space="preserve"> </w:t>
                  </w:r>
                  <w:r>
                    <w:rPr>
                      <w:rFonts w:ascii="仿宋_GB2312" w:hAnsi="仿宋_GB2312" w:cs="仿宋_GB2312" w:eastAsia="仿宋_GB2312"/>
                      <w:sz w:val="24"/>
                      <w:color w:val="000000"/>
                    </w:rPr>
                    <w:t>使用</w:t>
                  </w:r>
                  <w:r>
                    <w:rPr>
                      <w:rFonts w:ascii="仿宋_GB2312" w:hAnsi="仿宋_GB2312" w:cs="仿宋_GB2312" w:eastAsia="仿宋_GB2312"/>
                      <w:sz w:val="24"/>
                      <w:color w:val="000000"/>
                    </w:rPr>
                    <w:t>EEG脑电生物传感器：信号采样频率：512Hz；信号精度：0.25uV；ADC精度：12bit；</w:t>
                  </w:r>
                </w:p>
                <w:p>
                  <w:pPr>
                    <w:pStyle w:val="null3"/>
                    <w:jc w:val="left"/>
                  </w:pPr>
                  <w:r>
                    <w:rPr>
                      <w:rFonts w:ascii="仿宋_GB2312" w:hAnsi="仿宋_GB2312" w:cs="仿宋_GB2312" w:eastAsia="仿宋_GB2312"/>
                      <w:sz w:val="24"/>
                      <w:color w:val="000000"/>
                    </w:rPr>
                    <w:t>1.4</w:t>
                  </w:r>
                  <w:r>
                    <w:rPr>
                      <w:rFonts w:ascii="仿宋_GB2312" w:hAnsi="仿宋_GB2312" w:cs="仿宋_GB2312" w:eastAsia="仿宋_GB2312"/>
                      <w:sz w:val="21"/>
                    </w:rPr>
                    <w:t xml:space="preserve"> </w:t>
                  </w:r>
                  <w:r>
                    <w:rPr>
                      <w:rFonts w:ascii="仿宋_GB2312" w:hAnsi="仿宋_GB2312" w:cs="仿宋_GB2312" w:eastAsia="仿宋_GB2312"/>
                      <w:sz w:val="24"/>
                      <w:color w:val="000000"/>
                    </w:rPr>
                    <w:t>基于</w:t>
                  </w:r>
                  <w:r>
                    <w:rPr>
                      <w:rFonts w:ascii="仿宋_GB2312" w:hAnsi="仿宋_GB2312" w:cs="仿宋_GB2312" w:eastAsia="仿宋_GB2312"/>
                      <w:sz w:val="24"/>
                      <w:color w:val="000000"/>
                    </w:rPr>
                    <w:t>TGAM的智能脑电模块，实现脑电信号的采集、滤波、放大、A/D转换、数据处理及分析等功能，并通过UART标准接口对外输出脑电参数；</w:t>
                  </w:r>
                </w:p>
                <w:p>
                  <w:pPr>
                    <w:pStyle w:val="null3"/>
                    <w:jc w:val="left"/>
                  </w:pPr>
                  <w:r>
                    <w:rPr>
                      <w:rFonts w:ascii="仿宋_GB2312" w:hAnsi="仿宋_GB2312" w:cs="仿宋_GB2312" w:eastAsia="仿宋_GB2312"/>
                      <w:sz w:val="24"/>
                      <w:color w:val="000000"/>
                    </w:rPr>
                    <w:t>1.5</w:t>
                  </w:r>
                  <w:r>
                    <w:rPr>
                      <w:rFonts w:ascii="仿宋_GB2312" w:hAnsi="仿宋_GB2312" w:cs="仿宋_GB2312" w:eastAsia="仿宋_GB2312"/>
                      <w:sz w:val="21"/>
                    </w:rPr>
                    <w:t xml:space="preserve"> </w:t>
                  </w:r>
                  <w:r>
                    <w:rPr>
                      <w:rFonts w:ascii="仿宋_GB2312" w:hAnsi="仿宋_GB2312" w:cs="仿宋_GB2312" w:eastAsia="仿宋_GB2312"/>
                      <w:sz w:val="24"/>
                      <w:color w:val="000000"/>
                    </w:rPr>
                    <w:t>采集直接反映人的认知心理指标的脑电，包含原始脑电波、</w:t>
                  </w:r>
                  <w:r>
                    <w:rPr>
                      <w:rFonts w:ascii="仿宋_GB2312" w:hAnsi="仿宋_GB2312" w:cs="仿宋_GB2312" w:eastAsia="仿宋_GB2312"/>
                      <w:sz w:val="24"/>
                      <w:color w:val="000000"/>
                    </w:rPr>
                    <w:t>8个EEG参数（α波、β波、θ波、δ波、γ波等）、专注度、放松度等生理指标；</w:t>
                  </w:r>
                </w:p>
                <w:p>
                  <w:pPr>
                    <w:pStyle w:val="null3"/>
                    <w:jc w:val="left"/>
                  </w:pPr>
                  <w:r>
                    <w:rPr>
                      <w:rFonts w:ascii="仿宋_GB2312" w:hAnsi="仿宋_GB2312" w:cs="仿宋_GB2312" w:eastAsia="仿宋_GB2312"/>
                      <w:sz w:val="24"/>
                      <w:color w:val="000000"/>
                    </w:rPr>
                    <w:t>1.6</w:t>
                  </w:r>
                  <w:r>
                    <w:rPr>
                      <w:rFonts w:ascii="仿宋_GB2312" w:hAnsi="仿宋_GB2312" w:cs="仿宋_GB2312" w:eastAsia="仿宋_GB2312"/>
                      <w:sz w:val="21"/>
                    </w:rPr>
                    <w:t xml:space="preserve"> </w:t>
                  </w:r>
                  <w:r>
                    <w:rPr>
                      <w:rFonts w:ascii="仿宋_GB2312" w:hAnsi="仿宋_GB2312" w:cs="仿宋_GB2312" w:eastAsia="仿宋_GB2312"/>
                      <w:sz w:val="24"/>
                      <w:color w:val="000000"/>
                    </w:rPr>
                    <w:t>内置无线传输模块，执行训练过程中的生物反馈指令。无线工作频率：</w:t>
                  </w:r>
                  <w:r>
                    <w:rPr>
                      <w:rFonts w:ascii="仿宋_GB2312" w:hAnsi="仿宋_GB2312" w:cs="仿宋_GB2312" w:eastAsia="仿宋_GB2312"/>
                      <w:sz w:val="24"/>
                      <w:color w:val="000000"/>
                    </w:rPr>
                    <w:t>2.4G；</w:t>
                  </w:r>
                </w:p>
                <w:p>
                  <w:pPr>
                    <w:pStyle w:val="null3"/>
                    <w:jc w:val="left"/>
                  </w:pPr>
                  <w:r>
                    <w:rPr>
                      <w:rFonts w:ascii="仿宋_GB2312" w:hAnsi="仿宋_GB2312" w:cs="仿宋_GB2312" w:eastAsia="仿宋_GB2312"/>
                      <w:sz w:val="24"/>
                      <w:color w:val="000000"/>
                    </w:rPr>
                    <w:t>1.7</w:t>
                  </w:r>
                  <w:r>
                    <w:rPr>
                      <w:rFonts w:ascii="仿宋_GB2312" w:hAnsi="仿宋_GB2312" w:cs="仿宋_GB2312" w:eastAsia="仿宋_GB2312"/>
                      <w:sz w:val="21"/>
                    </w:rPr>
                    <w:t xml:space="preserve"> </w:t>
                  </w:r>
                  <w:r>
                    <w:rPr>
                      <w:rFonts w:ascii="仿宋_GB2312" w:hAnsi="仿宋_GB2312" w:cs="仿宋_GB2312" w:eastAsia="仿宋_GB2312"/>
                      <w:sz w:val="24"/>
                      <w:color w:val="000000"/>
                    </w:rPr>
                    <w:t>要求佩戴简单、舒适，信号采集电极应采用非侵入式单导干电极，无需涂导电膏或导电液，脑波发带电极：采用</w:t>
                  </w:r>
                  <w:r>
                    <w:rPr>
                      <w:rFonts w:ascii="仿宋_GB2312" w:hAnsi="仿宋_GB2312" w:cs="仿宋_GB2312" w:eastAsia="仿宋_GB2312"/>
                      <w:sz w:val="24"/>
                      <w:color w:val="000000"/>
                    </w:rPr>
                    <w:t>3个电极，一个置于前额FP1点处，2个采用耳夹电极夹在左耳。脑波仪供电方式应采用充电锂电池。</w:t>
                  </w:r>
                </w:p>
                <w:p>
                  <w:pPr>
                    <w:pStyle w:val="null3"/>
                    <w:jc w:val="left"/>
                  </w:pPr>
                  <w:r>
                    <w:rPr>
                      <w:rFonts w:ascii="仿宋_GB2312" w:hAnsi="仿宋_GB2312" w:cs="仿宋_GB2312" w:eastAsia="仿宋_GB2312"/>
                      <w:sz w:val="24"/>
                      <w:color w:val="000000"/>
                    </w:rPr>
                    <w:t>2、脑波数据监测及记录</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2.1</w:t>
                  </w:r>
                  <w:r>
                    <w:rPr>
                      <w:rFonts w:ascii="仿宋_GB2312" w:hAnsi="仿宋_GB2312" w:cs="仿宋_GB2312" w:eastAsia="仿宋_GB2312"/>
                      <w:sz w:val="21"/>
                    </w:rPr>
                    <w:t xml:space="preserve"> </w:t>
                  </w:r>
                  <w:r>
                    <w:rPr>
                      <w:rFonts w:ascii="仿宋_GB2312" w:hAnsi="仿宋_GB2312" w:cs="仿宋_GB2312" w:eastAsia="仿宋_GB2312"/>
                      <w:sz w:val="24"/>
                      <w:color w:val="000000"/>
                    </w:rPr>
                    <w:t>能够实时、动态监测和记录专注度、放松度及</w:t>
                  </w:r>
                  <w:r>
                    <w:rPr>
                      <w:rFonts w:ascii="仿宋_GB2312" w:hAnsi="仿宋_GB2312" w:cs="仿宋_GB2312" w:eastAsia="仿宋_GB2312"/>
                      <w:sz w:val="24"/>
                      <w:color w:val="000000"/>
                    </w:rPr>
                    <w:t>δ、θ、α、β、γ频段8个EEG参数。</w:t>
                  </w:r>
                </w:p>
                <w:p>
                  <w:pPr>
                    <w:pStyle w:val="null3"/>
                    <w:jc w:val="left"/>
                  </w:pPr>
                  <w:r>
                    <w:rPr>
                      <w:rFonts w:ascii="仿宋_GB2312" w:hAnsi="仿宋_GB2312" w:cs="仿宋_GB2312" w:eastAsia="仿宋_GB2312"/>
                      <w:sz w:val="24"/>
                      <w:color w:val="000000"/>
                    </w:rPr>
                    <w:t>2.2</w:t>
                  </w:r>
                  <w:r>
                    <w:rPr>
                      <w:rFonts w:ascii="仿宋_GB2312" w:hAnsi="仿宋_GB2312" w:cs="仿宋_GB2312" w:eastAsia="仿宋_GB2312"/>
                      <w:sz w:val="21"/>
                    </w:rPr>
                    <w:t xml:space="preserve"> </w:t>
                  </w:r>
                  <w:r>
                    <w:rPr>
                      <w:rFonts w:ascii="仿宋_GB2312" w:hAnsi="仿宋_GB2312" w:cs="仿宋_GB2312" w:eastAsia="仿宋_GB2312"/>
                      <w:sz w:val="24"/>
                      <w:color w:val="000000"/>
                    </w:rPr>
                    <w:t>δ、θ、α、β、γ频段8个EEG参数，数据输出频率为1Hz；“专注度 (attention) ”和“放松度 (meditation) ”参数，数据输出频率为1Hz</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2.3可提供至少八种自定义事件标记</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3、注意力、放松度测评及训练</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3.1</w:t>
                  </w:r>
                  <w:r>
                    <w:rPr>
                      <w:rFonts w:ascii="仿宋_GB2312" w:hAnsi="仿宋_GB2312" w:cs="仿宋_GB2312" w:eastAsia="仿宋_GB2312"/>
                      <w:sz w:val="21"/>
                    </w:rPr>
                    <w:t xml:space="preserve"> </w:t>
                  </w:r>
                  <w:r>
                    <w:rPr>
                      <w:rFonts w:ascii="仿宋_GB2312" w:hAnsi="仿宋_GB2312" w:cs="仿宋_GB2312" w:eastAsia="仿宋_GB2312"/>
                      <w:sz w:val="24"/>
                      <w:color w:val="000000"/>
                    </w:rPr>
                    <w:t>提供至少</w:t>
                  </w:r>
                  <w:r>
                    <w:rPr>
                      <w:rFonts w:ascii="仿宋_GB2312" w:hAnsi="仿宋_GB2312" w:cs="仿宋_GB2312" w:eastAsia="仿宋_GB2312"/>
                      <w:sz w:val="24"/>
                      <w:color w:val="000000"/>
                    </w:rPr>
                    <w:t>9种注意力训练方法</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3.2</w:t>
                  </w:r>
                  <w:r>
                    <w:rPr>
                      <w:rFonts w:ascii="仿宋_GB2312" w:hAnsi="仿宋_GB2312" w:cs="仿宋_GB2312" w:eastAsia="仿宋_GB2312"/>
                      <w:sz w:val="21"/>
                    </w:rPr>
                    <w:t xml:space="preserve"> </w:t>
                  </w:r>
                  <w:r>
                    <w:rPr>
                      <w:rFonts w:ascii="仿宋_GB2312" w:hAnsi="仿宋_GB2312" w:cs="仿宋_GB2312" w:eastAsia="仿宋_GB2312"/>
                      <w:sz w:val="24"/>
                      <w:color w:val="000000"/>
                    </w:rPr>
                    <w:t>提供音乐放松训练功能。支持多级音乐媒体目录管理，音乐文件的导入，播放列表</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3.3</w:t>
                  </w:r>
                  <w:r>
                    <w:rPr>
                      <w:rFonts w:ascii="仿宋_GB2312" w:hAnsi="仿宋_GB2312" w:cs="仿宋_GB2312" w:eastAsia="仿宋_GB2312"/>
                      <w:sz w:val="21"/>
                    </w:rPr>
                    <w:t xml:space="preserve"> </w:t>
                  </w:r>
                  <w:r>
                    <w:rPr>
                      <w:rFonts w:ascii="仿宋_GB2312" w:hAnsi="仿宋_GB2312" w:cs="仿宋_GB2312" w:eastAsia="仿宋_GB2312"/>
                      <w:sz w:val="24"/>
                      <w:color w:val="000000"/>
                    </w:rPr>
                    <w:t>所有的注意力训练及放松训练均需要进行自动数据记录和分析</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3.4</w:t>
                  </w:r>
                  <w:r>
                    <w:rPr>
                      <w:rFonts w:ascii="仿宋_GB2312" w:hAnsi="仿宋_GB2312" w:cs="仿宋_GB2312" w:eastAsia="仿宋_GB2312"/>
                      <w:sz w:val="21"/>
                    </w:rPr>
                    <w:t xml:space="preserve"> </w:t>
                  </w:r>
                  <w:r>
                    <w:rPr>
                      <w:rFonts w:ascii="仿宋_GB2312" w:hAnsi="仿宋_GB2312" w:cs="仿宋_GB2312" w:eastAsia="仿宋_GB2312"/>
                      <w:sz w:val="24"/>
                      <w:color w:val="000000"/>
                    </w:rPr>
                    <w:t>支持反馈控制训练，可通过专注度、放松度反馈控制音乐音量及图像变化效果</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4、具备统计分析功能</w:t>
                  </w:r>
                  <w:r>
                    <w:rPr>
                      <w:rFonts w:ascii="仿宋_GB2312" w:hAnsi="仿宋_GB2312" w:cs="仿宋_GB2312" w:eastAsia="仿宋_GB2312"/>
                      <w:sz w:val="24"/>
                      <w:color w:val="000000"/>
                    </w:rPr>
                    <w:t>：</w:t>
                  </w:r>
                  <w:r>
                    <w:rPr>
                      <w:rFonts w:ascii="仿宋_GB2312" w:hAnsi="仿宋_GB2312" w:cs="仿宋_GB2312" w:eastAsia="仿宋_GB2312"/>
                      <w:sz w:val="24"/>
                      <w:color w:val="000000"/>
                    </w:rPr>
                    <w:t>可对训练记录数据进行统计分析，用曲线图、柱状图、饼图等图表形式显示分析结果，给予训练效果评价，并自动生成报告，训练评价报告采用</w:t>
                  </w:r>
                  <w:r>
                    <w:rPr>
                      <w:rFonts w:ascii="仿宋_GB2312" w:hAnsi="仿宋_GB2312" w:cs="仿宋_GB2312" w:eastAsia="仿宋_GB2312"/>
                      <w:sz w:val="24"/>
                      <w:color w:val="000000"/>
                    </w:rPr>
                    <w:t>Word格式。支持多用户管理，管理员可对训练记录进行统一管理，可生成所有用户的训练报告。</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咨询室艺术摆件</w:t>
                  </w:r>
                  <w:r>
                    <w:rPr>
                      <w:rFonts w:ascii="仿宋_GB2312" w:hAnsi="仿宋_GB2312" w:cs="仿宋_GB2312" w:eastAsia="仿宋_GB2312"/>
                      <w:sz w:val="24"/>
                      <w:color w:val="000000"/>
                    </w:rPr>
                    <w:t>1</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材质：树脂或金属</w:t>
                  </w:r>
                </w:p>
                <w:p>
                  <w:pPr>
                    <w:pStyle w:val="null3"/>
                    <w:jc w:val="left"/>
                  </w:pPr>
                  <w:r>
                    <w:rPr>
                      <w:rFonts w:ascii="仿宋_GB2312" w:hAnsi="仿宋_GB2312" w:cs="仿宋_GB2312" w:eastAsia="仿宋_GB2312"/>
                      <w:sz w:val="24"/>
                      <w:color w:val="000000"/>
                    </w:rPr>
                    <w:t>2、尺寸：大中小</w:t>
                  </w:r>
                  <w:r>
                    <w:rPr>
                      <w:rFonts w:ascii="仿宋_GB2312" w:hAnsi="仿宋_GB2312" w:cs="仿宋_GB2312" w:eastAsia="仿宋_GB2312"/>
                      <w:sz w:val="21"/>
                    </w:rPr>
                    <w:t>可选</w:t>
                  </w:r>
                </w:p>
                <w:p>
                  <w:pPr>
                    <w:pStyle w:val="null3"/>
                    <w:jc w:val="left"/>
                  </w:pPr>
                  <w:r>
                    <w:rPr>
                      <w:rFonts w:ascii="仿宋_GB2312" w:hAnsi="仿宋_GB2312" w:cs="仿宋_GB2312" w:eastAsia="仿宋_GB2312"/>
                      <w:sz w:val="24"/>
                      <w:color w:val="000000"/>
                    </w:rPr>
                    <w:t>3、颜色：与咨询室色调搭配</w:t>
                  </w:r>
                </w:p>
              </w:tc>
            </w:tr>
            <w:tr>
              <w:tc>
                <w:tcPr>
                  <w:tcW w:type="dxa" w:w="53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六、心理咨询室</w:t>
                  </w:r>
                  <w:r>
                    <w:rPr>
                      <w:rFonts w:ascii="仿宋_GB2312" w:hAnsi="仿宋_GB2312" w:cs="仿宋_GB2312" w:eastAsia="仿宋_GB2312"/>
                      <w:sz w:val="24"/>
                      <w:b/>
                      <w:color w:val="000000"/>
                    </w:rPr>
                    <w:t>2</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个性接待桌椅</w:t>
                  </w:r>
                  <w:r>
                    <w:rPr>
                      <w:rFonts w:ascii="仿宋_GB2312" w:hAnsi="仿宋_GB2312" w:cs="仿宋_GB2312" w:eastAsia="仿宋_GB2312"/>
                      <w:sz w:val="24"/>
                      <w:color w:val="000000"/>
                    </w:rPr>
                    <w:t>4</w:t>
                  </w:r>
                </w:p>
              </w:tc>
              <w:tc>
                <w:tcPr>
                  <w:tcW w:type="dxa" w:w="4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1、心理咨询室的休闲桌椅。作为咨询环境中的重要组成部分，以其温馨舒适的设计，旨在为来访者提供一个放松与倾诉的空间。</w:t>
                  </w:r>
                </w:p>
                <w:p>
                  <w:pPr>
                    <w:pStyle w:val="null3"/>
                    <w:jc w:val="left"/>
                  </w:pPr>
                  <w:r>
                    <w:rPr>
                      <w:rFonts w:ascii="仿宋_GB2312" w:hAnsi="仿宋_GB2312" w:cs="仿宋_GB2312" w:eastAsia="仿宋_GB2312"/>
                      <w:sz w:val="24"/>
                      <w:color w:val="000000"/>
                    </w:rPr>
                    <w:t>2、【材质】：天然棉麻材质+木质+高密度海绵填充，可拆洗；</w:t>
                  </w:r>
                </w:p>
                <w:p>
                  <w:pPr>
                    <w:pStyle w:val="null3"/>
                    <w:jc w:val="left"/>
                  </w:pPr>
                  <w:r>
                    <w:rPr>
                      <w:rFonts w:ascii="仿宋_GB2312" w:hAnsi="仿宋_GB2312" w:cs="仿宋_GB2312" w:eastAsia="仿宋_GB2312"/>
                      <w:sz w:val="24"/>
                      <w:color w:val="000000"/>
                    </w:rPr>
                    <w:t>3、【尺寸】休闲椅宽59cm,整套高78cm，深度50cm；</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rPr>
                    <w:t>圆</w:t>
                  </w:r>
                  <w:r>
                    <w:rPr>
                      <w:rFonts w:ascii="仿宋_GB2312" w:hAnsi="仿宋_GB2312" w:cs="仿宋_GB2312" w:eastAsia="仿宋_GB2312"/>
                      <w:sz w:val="24"/>
                    </w:rPr>
                    <w:t>桌材质】白色</w:t>
                  </w:r>
                  <w:r>
                    <w:rPr>
                      <w:rFonts w:ascii="仿宋_GB2312" w:hAnsi="仿宋_GB2312" w:cs="仿宋_GB2312" w:eastAsia="仿宋_GB2312"/>
                      <w:sz w:val="24"/>
                    </w:rPr>
                    <w:t>圆桌</w:t>
                  </w:r>
                  <w:r>
                    <w:rPr>
                      <w:rFonts w:ascii="仿宋_GB2312" w:hAnsi="仿宋_GB2312" w:cs="仿宋_GB2312" w:eastAsia="仿宋_GB2312"/>
                      <w:sz w:val="24"/>
                    </w:rPr>
                    <w:t>免</w:t>
                  </w:r>
                  <w:r>
                    <w:rPr>
                      <w:rFonts w:ascii="仿宋_GB2312" w:hAnsi="仿宋_GB2312" w:cs="仿宋_GB2312" w:eastAsia="仿宋_GB2312"/>
                      <w:sz w:val="24"/>
                      <w:color w:val="000000"/>
                    </w:rPr>
                    <w:t>漆板</w:t>
                  </w:r>
                  <w:r>
                    <w:rPr>
                      <w:rFonts w:ascii="仿宋_GB2312" w:hAnsi="仿宋_GB2312" w:cs="仿宋_GB2312" w:eastAsia="仿宋_GB2312"/>
                      <w:sz w:val="24"/>
                      <w:color w:val="000000"/>
                    </w:rPr>
                    <w:t>+实木支腿。</w:t>
                  </w:r>
                </w:p>
                <w:p>
                  <w:pPr>
                    <w:pStyle w:val="null3"/>
                    <w:jc w:val="left"/>
                  </w:pPr>
                  <w:r>
                    <w:rPr>
                      <w:rFonts w:ascii="仿宋_GB2312" w:hAnsi="仿宋_GB2312" w:cs="仿宋_GB2312" w:eastAsia="仿宋_GB2312"/>
                      <w:sz w:val="24"/>
                      <w:color w:val="000000"/>
                    </w:rPr>
                    <w:t>5、【尺寸】（±5mm）直径55cm，高度60cm</w:t>
                  </w:r>
                </w:p>
                <w:p>
                  <w:pPr>
                    <w:pStyle w:val="null3"/>
                    <w:jc w:val="left"/>
                  </w:pPr>
                  <w:r>
                    <w:rPr>
                      <w:rFonts w:ascii="仿宋_GB2312" w:hAnsi="仿宋_GB2312" w:cs="仿宋_GB2312" w:eastAsia="仿宋_GB2312"/>
                      <w:sz w:val="24"/>
                      <w:color w:val="000000"/>
                    </w:rPr>
                    <w:t>6、【颜色】可在孔雀蓝，柠檬黄，卡其色，豆沙绿，薄荷蓝，高级灰等颜色中选取一种。</w:t>
                  </w:r>
                </w:p>
                <w:p>
                  <w:pPr>
                    <w:pStyle w:val="null3"/>
                    <w:jc w:val="left"/>
                  </w:pPr>
                  <w:r>
                    <w:rPr>
                      <w:rFonts w:ascii="仿宋_GB2312" w:hAnsi="仿宋_GB2312" w:cs="仿宋_GB2312" w:eastAsia="仿宋_GB2312"/>
                      <w:sz w:val="24"/>
                      <w:color w:val="000000"/>
                    </w:rPr>
                    <w:t>7、【数量】桌子*1，椅子*4。</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咨询室展示柜</w:t>
                  </w:r>
                  <w:r>
                    <w:rPr>
                      <w:rFonts w:ascii="仿宋_GB2312" w:hAnsi="仿宋_GB2312" w:cs="仿宋_GB2312" w:eastAsia="仿宋_GB2312"/>
                      <w:sz w:val="24"/>
                    </w:rPr>
                    <w:t>2</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材质：实木</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风格：简约时尚</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类别：落地置物架</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尺寸：长</w:t>
                  </w:r>
                  <w:r>
                    <w:rPr>
                      <w:rFonts w:ascii="仿宋_GB2312" w:hAnsi="仿宋_GB2312" w:cs="仿宋_GB2312" w:eastAsia="仿宋_GB2312"/>
                      <w:sz w:val="24"/>
                    </w:rPr>
                    <w:t>≥1200mm，宽≥400mm，高≥1500mm。</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附件功能：层高可调</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是否定制</w:t>
                  </w:r>
                  <w:r>
                    <w:rPr>
                      <w:rFonts w:ascii="仿宋_GB2312" w:hAnsi="仿宋_GB2312" w:cs="仿宋_GB2312" w:eastAsia="仿宋_GB2312"/>
                      <w:sz w:val="24"/>
                    </w:rPr>
                    <w:t>:可定制</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饮水机</w:t>
                  </w:r>
                  <w:r>
                    <w:rPr>
                      <w:rFonts w:ascii="仿宋_GB2312" w:hAnsi="仿宋_GB2312" w:cs="仿宋_GB2312" w:eastAsia="仿宋_GB2312"/>
                      <w:sz w:val="24"/>
                      <w:color w:val="000000"/>
                    </w:rPr>
                    <w:t>4</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color w:val="000000"/>
                    </w:rPr>
                    <w:t>立式；冷热型，上下门。</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额定出水量：不低于</w:t>
                  </w:r>
                  <w:r>
                    <w:rPr>
                      <w:rFonts w:ascii="仿宋_GB2312" w:hAnsi="仿宋_GB2312" w:cs="仿宋_GB2312" w:eastAsia="仿宋_GB2312"/>
                      <w:sz w:val="24"/>
                    </w:rPr>
                    <w:t>40L/h</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电压：</w:t>
                  </w:r>
                  <w:r>
                    <w:rPr>
                      <w:rFonts w:ascii="仿宋_GB2312" w:hAnsi="仿宋_GB2312" w:cs="仿宋_GB2312" w:eastAsia="仿宋_GB2312"/>
                      <w:sz w:val="24"/>
                    </w:rPr>
                    <w:t>220V</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出水方式：双出水</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滤芯：至少包含中空纤维</w:t>
                  </w:r>
                  <w:r>
                    <w:rPr>
                      <w:rFonts w:ascii="仿宋_GB2312" w:hAnsi="仿宋_GB2312" w:cs="仿宋_GB2312" w:eastAsia="仿宋_GB2312"/>
                      <w:sz w:val="24"/>
                    </w:rPr>
                    <w:t>活性炭</w:t>
                  </w:r>
                  <w:r>
                    <w:rPr>
                      <w:rFonts w:ascii="仿宋_GB2312" w:hAnsi="仿宋_GB2312" w:cs="仿宋_GB2312" w:eastAsia="仿宋_GB2312"/>
                      <w:sz w:val="24"/>
                    </w:rPr>
                    <w:t>高密</w:t>
                  </w:r>
                  <w:r>
                    <w:rPr>
                      <w:rFonts w:ascii="仿宋_GB2312" w:hAnsi="仿宋_GB2312" w:cs="仿宋_GB2312" w:eastAsia="仿宋_GB2312"/>
                      <w:sz w:val="24"/>
                    </w:rPr>
                    <w:t>PP棉 石英沙层 RO膜。</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附加功能：加热，制冷</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电压</w:t>
                  </w:r>
                  <w:r>
                    <w:rPr>
                      <w:rFonts w:ascii="仿宋_GB2312" w:hAnsi="仿宋_GB2312" w:cs="仿宋_GB2312" w:eastAsia="仿宋_GB2312"/>
                      <w:sz w:val="24"/>
                    </w:rPr>
                    <w:t>/频率：220V~/50Hz</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功</w:t>
                  </w:r>
                  <w:r>
                    <w:rPr>
                      <w:rFonts w:ascii="仿宋_GB2312" w:hAnsi="仿宋_GB2312" w:cs="仿宋_GB2312" w:eastAsia="仿宋_GB2312"/>
                      <w:sz w:val="24"/>
                    </w:rPr>
                    <w:t>率：</w:t>
                  </w:r>
                  <w:r>
                    <w:rPr>
                      <w:rFonts w:ascii="仿宋_GB2312" w:hAnsi="仿宋_GB2312" w:cs="仿宋_GB2312" w:eastAsia="仿宋_GB2312"/>
                      <w:sz w:val="24"/>
                    </w:rPr>
                    <w:t>≧</w:t>
                  </w:r>
                  <w:r>
                    <w:rPr>
                      <w:rFonts w:ascii="仿宋_GB2312" w:hAnsi="仿宋_GB2312" w:cs="仿宋_GB2312" w:eastAsia="仿宋_GB2312"/>
                      <w:sz w:val="24"/>
                    </w:rPr>
                    <w:t>500</w:t>
                  </w:r>
                  <w:r>
                    <w:rPr>
                      <w:rFonts w:ascii="仿宋_GB2312" w:hAnsi="仿宋_GB2312" w:cs="仿宋_GB2312" w:eastAsia="仿宋_GB2312"/>
                      <w:sz w:val="24"/>
                    </w:rPr>
                    <w:t>W</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储水量：水箱不小于</w:t>
                  </w:r>
                  <w:r>
                    <w:rPr>
                      <w:rFonts w:ascii="仿宋_GB2312" w:hAnsi="仿宋_GB2312" w:cs="仿宋_GB2312" w:eastAsia="仿宋_GB2312"/>
                      <w:sz w:val="24"/>
                    </w:rPr>
                    <w:t>5L</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4"/>
                    </w:rPr>
                    <w:t>产品尺寸：不小于</w:t>
                  </w:r>
                  <w:r>
                    <w:rPr>
                      <w:rFonts w:ascii="仿宋_GB2312" w:hAnsi="仿宋_GB2312" w:cs="仿宋_GB2312" w:eastAsia="仿宋_GB2312"/>
                      <w:sz w:val="24"/>
                    </w:rPr>
                    <w:t>30m*30mm*950mm</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录音笔</w:t>
                  </w:r>
                  <w:r>
                    <w:rPr>
                      <w:rFonts w:ascii="仿宋_GB2312" w:hAnsi="仿宋_GB2312" w:cs="仿宋_GB2312" w:eastAsia="仿宋_GB2312"/>
                      <w:sz w:val="24"/>
                      <w:color w:val="000000"/>
                    </w:rPr>
                    <w:t>2</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用于录制心理辅导资料等；存储容量不小于</w:t>
                  </w:r>
                  <w:r>
                    <w:rPr>
                      <w:rFonts w:ascii="仿宋_GB2312" w:hAnsi="仿宋_GB2312" w:cs="仿宋_GB2312" w:eastAsia="仿宋_GB2312"/>
                      <w:sz w:val="24"/>
                      <w:color w:val="000000"/>
                    </w:rPr>
                    <w:t>16G；信噪比等于或优于80dB；播放格式WAV/MP3/WMA</w:t>
                  </w:r>
                  <w:r>
                    <w:rPr>
                      <w:rFonts w:ascii="仿宋_GB2312" w:hAnsi="仿宋_GB2312" w:cs="仿宋_GB2312" w:eastAsia="仿宋_GB2312"/>
                      <w:sz w:val="24"/>
                      <w:color w:val="000000"/>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咨询沙漏</w:t>
                  </w:r>
                  <w:r>
                    <w:rPr>
                      <w:rFonts w:ascii="仿宋_GB2312" w:hAnsi="仿宋_GB2312" w:cs="仿宋_GB2312" w:eastAsia="仿宋_GB2312"/>
                      <w:sz w:val="24"/>
                      <w:color w:val="000000"/>
                    </w:rPr>
                    <w:t>2</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用于咨询时间控制；</w:t>
                  </w:r>
                  <w:r>
                    <w:rPr>
                      <w:rFonts w:ascii="仿宋_GB2312" w:hAnsi="仿宋_GB2312" w:cs="仿宋_GB2312" w:eastAsia="仿宋_GB2312"/>
                      <w:sz w:val="24"/>
                      <w:color w:val="000000"/>
                    </w:rPr>
                    <w:t>45分钟计时沙漏。材质：实木+玻璃+彩色沙。沙子颜色可选择。</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自信拥抱系统</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w:t>
                  </w:r>
                  <w:r>
                    <w:rPr>
                      <w:rFonts w:ascii="仿宋_GB2312" w:hAnsi="仿宋_GB2312" w:cs="仿宋_GB2312" w:eastAsia="仿宋_GB2312"/>
                      <w:sz w:val="24"/>
                      <w:color w:val="000000"/>
                    </w:rPr>
                    <w:t>简介：</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以</w:t>
                  </w:r>
                  <w:r>
                    <w:rPr>
                      <w:rFonts w:ascii="仿宋_GB2312" w:hAnsi="仿宋_GB2312" w:cs="仿宋_GB2312" w:eastAsia="仿宋_GB2312"/>
                      <w:sz w:val="24"/>
                      <w:color w:val="000000"/>
                    </w:rPr>
                    <w:t>“拥抱”的方式来宣泄人体不良情绪、抚慰精神为基础而开发的，它能准确的测定和分析宣泄者拥抱的力度、持续时间，从而建立一个正向情绪疏导方案，具有智能手机互联、智能引导、正向激励、双向互动沟通。通过拥抱的方式，得到精神抚慰，感受被关心、被呵护的感觉，进行真实有效的情绪宣泄，个性化正向引导语，有针对性进行正向性情绪疏导与鼓励。</w:t>
                  </w:r>
                </w:p>
                <w:p>
                  <w:pPr>
                    <w:pStyle w:val="null3"/>
                    <w:jc w:val="left"/>
                  </w:pPr>
                  <w:r>
                    <w:rPr>
                      <w:rFonts w:ascii="仿宋_GB2312" w:hAnsi="仿宋_GB2312" w:cs="仿宋_GB2312" w:eastAsia="仿宋_GB2312"/>
                      <w:sz w:val="24"/>
                      <w:color w:val="000000"/>
                    </w:rPr>
                    <w:t>二、</w:t>
                  </w:r>
                  <w:r>
                    <w:rPr>
                      <w:rFonts w:ascii="仿宋_GB2312" w:hAnsi="仿宋_GB2312" w:cs="仿宋_GB2312" w:eastAsia="仿宋_GB2312"/>
                      <w:sz w:val="24"/>
                      <w:color w:val="000000"/>
                    </w:rPr>
                    <w:t>技术参数：</w:t>
                  </w:r>
                </w:p>
                <w:p>
                  <w:pPr>
                    <w:pStyle w:val="null3"/>
                    <w:jc w:val="left"/>
                  </w:pPr>
                  <w:r>
                    <w:rPr>
                      <w:rFonts w:ascii="仿宋_GB2312" w:hAnsi="仿宋_GB2312" w:cs="仿宋_GB2312" w:eastAsia="仿宋_GB2312"/>
                      <w:sz w:val="24"/>
                      <w:color w:val="000000"/>
                    </w:rPr>
                    <w:t>1、智能仿真抱抱人1个：仿真人造型，身高约1</w:t>
                  </w:r>
                  <w:r>
                    <w:rPr>
                      <w:rFonts w:ascii="仿宋_GB2312" w:hAnsi="仿宋_GB2312" w:cs="仿宋_GB2312" w:eastAsia="仿宋_GB2312"/>
                      <w:sz w:val="24"/>
                      <w:color w:val="000000"/>
                    </w:rPr>
                    <w:t>90</w:t>
                  </w:r>
                  <w:r>
                    <w:rPr>
                      <w:rFonts w:ascii="仿宋_GB2312" w:hAnsi="仿宋_GB2312" w:cs="仿宋_GB2312" w:eastAsia="仿宋_GB2312"/>
                      <w:sz w:val="24"/>
                      <w:color w:val="000000"/>
                    </w:rPr>
                    <w:t>CM</w:t>
                  </w:r>
                  <w:r>
                    <w:rPr>
                      <w:rFonts w:ascii="仿宋_GB2312" w:hAnsi="仿宋_GB2312" w:cs="仿宋_GB2312" w:eastAsia="仿宋_GB2312"/>
                      <w:sz w:val="24"/>
                      <w:color w:val="000000"/>
                    </w:rPr>
                    <w:t>（</w:t>
                  </w:r>
                  <w:r>
                    <w:rPr>
                      <w:rFonts w:ascii="仿宋_GB2312" w:hAnsi="仿宋_GB2312" w:cs="仿宋_GB2312" w:eastAsia="仿宋_GB2312"/>
                      <w:sz w:val="24"/>
                      <w:color w:val="000000"/>
                    </w:rPr>
                    <w:t>±5CM）</w:t>
                  </w:r>
                  <w:r>
                    <w:rPr>
                      <w:rFonts w:ascii="仿宋_GB2312" w:hAnsi="仿宋_GB2312" w:cs="仿宋_GB2312" w:eastAsia="仿宋_GB2312"/>
                      <w:sz w:val="24"/>
                      <w:color w:val="000000"/>
                    </w:rPr>
                    <w:t>，采用高分子缓冲材料，增加了耐用性，内置拥抱系统含正向引导语，手臂姿势可以任意调节，摆出不同的拥抱姿势，可以适应不同身高的使用人。</w:t>
                  </w:r>
                </w:p>
                <w:p>
                  <w:pPr>
                    <w:pStyle w:val="null3"/>
                    <w:jc w:val="left"/>
                  </w:pPr>
                  <w:r>
                    <w:rPr>
                      <w:rFonts w:ascii="仿宋_GB2312" w:hAnsi="仿宋_GB2312" w:cs="仿宋_GB2312" w:eastAsia="仿宋_GB2312"/>
                      <w:sz w:val="24"/>
                      <w:color w:val="000000"/>
                    </w:rPr>
                    <w:t>2、无线蓝牙链接遥控器1个：与智能仿真抱抱人配套使用。</w:t>
                  </w:r>
                </w:p>
                <w:p>
                  <w:pPr>
                    <w:pStyle w:val="null3"/>
                    <w:jc w:val="left"/>
                  </w:pPr>
                  <w:r>
                    <w:rPr>
                      <w:rFonts w:ascii="仿宋_GB2312" w:hAnsi="仿宋_GB2312" w:cs="仿宋_GB2312" w:eastAsia="仿宋_GB2312"/>
                      <w:sz w:val="24"/>
                      <w:color w:val="000000"/>
                    </w:rPr>
                    <w:t xml:space="preserve">3、精密压力感应系统，灵敏感应拥抱者的拥抱力度，根据拥抱人的力度、时间等因素智能反馈正向引导方案，实现心理疏导。  </w:t>
                  </w:r>
                </w:p>
                <w:p>
                  <w:pPr>
                    <w:pStyle w:val="null3"/>
                    <w:jc w:val="left"/>
                  </w:pPr>
                  <w:r>
                    <w:rPr>
                      <w:rFonts w:ascii="仿宋_GB2312" w:hAnsi="仿宋_GB2312" w:cs="仿宋_GB2312" w:eastAsia="仿宋_GB2312"/>
                      <w:sz w:val="24"/>
                      <w:color w:val="000000"/>
                    </w:rPr>
                    <w:t xml:space="preserve">4、通过无线遥控控制，方便无手机状态下使用。  </w:t>
                  </w:r>
                </w:p>
                <w:p>
                  <w:pPr>
                    <w:pStyle w:val="null3"/>
                    <w:jc w:val="left"/>
                  </w:pPr>
                  <w:r>
                    <w:rPr>
                      <w:rFonts w:ascii="仿宋_GB2312" w:hAnsi="仿宋_GB2312" w:cs="仿宋_GB2312" w:eastAsia="仿宋_GB2312"/>
                      <w:sz w:val="24"/>
                      <w:color w:val="000000"/>
                    </w:rPr>
                    <w:t>5、长时间无人使用，自动关闭系统，进入节能模式。当系统感应到人时，自动唤醒。</w:t>
                  </w:r>
                </w:p>
                <w:p>
                  <w:pPr>
                    <w:pStyle w:val="null3"/>
                    <w:jc w:val="left"/>
                  </w:pPr>
                  <w:r>
                    <w:rPr>
                      <w:rFonts w:ascii="仿宋_GB2312" w:hAnsi="仿宋_GB2312" w:cs="仿宋_GB2312" w:eastAsia="仿宋_GB2312"/>
                      <w:sz w:val="24"/>
                      <w:color w:val="000000"/>
                    </w:rPr>
                    <w:t>6、系统自带加热功能，真实模拟一个温暖的怀抱。</w:t>
                  </w:r>
                </w:p>
                <w:p>
                  <w:pPr>
                    <w:pStyle w:val="null3"/>
                    <w:jc w:val="left"/>
                  </w:pPr>
                  <w:r>
                    <w:rPr>
                      <w:rFonts w:ascii="仿宋_GB2312" w:hAnsi="仿宋_GB2312" w:cs="仿宋_GB2312" w:eastAsia="仿宋_GB2312"/>
                      <w:sz w:val="24"/>
                      <w:color w:val="000000"/>
                    </w:rPr>
                    <w:t>7、手机app指令控制开关，音量大小</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8、通过手机app显示拥抱指数,可以有效的反映拥抱状态。</w:t>
                  </w:r>
                </w:p>
                <w:p>
                  <w:pPr>
                    <w:pStyle w:val="null3"/>
                    <w:jc w:val="left"/>
                  </w:pPr>
                  <w:r>
                    <w:rPr>
                      <w:rFonts w:ascii="仿宋_GB2312" w:hAnsi="仿宋_GB2312" w:cs="仿宋_GB2312" w:eastAsia="仿宋_GB2312"/>
                      <w:sz w:val="24"/>
                      <w:color w:val="000000"/>
                    </w:rPr>
                    <w:t>9、反馈正向激励语，当体验者拥抱后系统会智能分析反馈对应激励语。</w:t>
                  </w:r>
                </w:p>
                <w:p>
                  <w:pPr>
                    <w:pStyle w:val="null3"/>
                    <w:jc w:val="left"/>
                  </w:pPr>
                  <w:r>
                    <w:rPr>
                      <w:rFonts w:ascii="仿宋_GB2312" w:hAnsi="仿宋_GB2312" w:cs="仿宋_GB2312" w:eastAsia="仿宋_GB2312"/>
                      <w:sz w:val="24"/>
                      <w:color w:val="000000"/>
                    </w:rPr>
                    <w:t>10、自动生成分析报告，并给予四大心理性格气质类型参考：胆汁质，多血质，粘液质，抑郁质。</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咨询室艺术摆件</w:t>
                  </w:r>
                  <w:r>
                    <w:rPr>
                      <w:rFonts w:ascii="仿宋_GB2312" w:hAnsi="仿宋_GB2312" w:cs="仿宋_GB2312" w:eastAsia="仿宋_GB2312"/>
                      <w:sz w:val="24"/>
                      <w:color w:val="000000"/>
                    </w:rPr>
                    <w:t>2</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材质：树脂或金属</w:t>
                  </w:r>
                </w:p>
                <w:p>
                  <w:pPr>
                    <w:pStyle w:val="null3"/>
                    <w:jc w:val="left"/>
                  </w:pPr>
                  <w:r>
                    <w:rPr>
                      <w:rFonts w:ascii="仿宋_GB2312" w:hAnsi="仿宋_GB2312" w:cs="仿宋_GB2312" w:eastAsia="仿宋_GB2312"/>
                      <w:sz w:val="24"/>
                      <w:color w:val="000000"/>
                    </w:rPr>
                    <w:t>2、尺寸：大中小可选</w:t>
                  </w:r>
                </w:p>
                <w:p>
                  <w:pPr>
                    <w:pStyle w:val="null3"/>
                    <w:jc w:val="left"/>
                  </w:pPr>
                  <w:r>
                    <w:rPr>
                      <w:rFonts w:ascii="仿宋_GB2312" w:hAnsi="仿宋_GB2312" w:cs="仿宋_GB2312" w:eastAsia="仿宋_GB2312"/>
                      <w:sz w:val="24"/>
                      <w:color w:val="000000"/>
                    </w:rPr>
                    <w:t>3、颜色：与咨询室色调搭配</w:t>
                  </w:r>
                </w:p>
              </w:tc>
            </w:tr>
            <w:tr>
              <w:tc>
                <w:tcPr>
                  <w:tcW w:type="dxa" w:w="53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七、心理沙盘室</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沙盘游戏套装</w:t>
                  </w:r>
                  <w:r>
                    <w:rPr>
                      <w:rFonts w:ascii="仿宋_GB2312" w:hAnsi="仿宋_GB2312" w:cs="仿宋_GB2312" w:eastAsia="仿宋_GB2312"/>
                      <w:sz w:val="24"/>
                      <w:color w:val="000000"/>
                    </w:rPr>
                    <w:t>24</w:t>
                  </w:r>
                  <w:r>
                    <w:rPr>
                      <w:rFonts w:ascii="仿宋_GB2312" w:hAnsi="仿宋_GB2312" w:cs="仿宋_GB2312" w:eastAsia="仿宋_GB2312"/>
                      <w:sz w:val="24"/>
                      <w:color w:val="000000"/>
                    </w:rPr>
                    <w:t>00</w:t>
                  </w:r>
                </w:p>
              </w:tc>
              <w:tc>
                <w:tcPr>
                  <w:tcW w:type="dxa" w:w="4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1、标准沙盘</w:t>
                  </w:r>
                  <w:r>
                    <w:rPr>
                      <w:rFonts w:ascii="仿宋_GB2312" w:hAnsi="仿宋_GB2312" w:cs="仿宋_GB2312" w:eastAsia="仿宋_GB2312"/>
                      <w:sz w:val="24"/>
                      <w:color w:val="000000"/>
                    </w:rPr>
                    <w:t>2</w:t>
                  </w:r>
                  <w:r>
                    <w:rPr>
                      <w:rFonts w:ascii="仿宋_GB2312" w:hAnsi="仿宋_GB2312" w:cs="仿宋_GB2312" w:eastAsia="仿宋_GB2312"/>
                      <w:sz w:val="24"/>
                      <w:color w:val="000000"/>
                    </w:rPr>
                    <w:t>个（材质：樟子松、尺寸</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57cm*72cm*7cm ）</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2、标准沙盘支架1个（材质：樟子松、尺寸</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72cm*57cm*62cm ）</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3、团体沙盘1个（材质：松子木、尺寸：114*72*10cm ）</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4、团体沙盘支架1个（材质：松子木 、尺寸</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114*72*62cm ）</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5、沙具陈列架2个（材质：樟子松、尺寸</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30cm*160cm*80cm、层数：9层 ）</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24</w:t>
                  </w:r>
                  <w:r>
                    <w:rPr>
                      <w:rFonts w:ascii="仿宋_GB2312" w:hAnsi="仿宋_GB2312" w:cs="仿宋_GB2312" w:eastAsia="仿宋_GB2312"/>
                      <w:sz w:val="24"/>
                      <w:color w:val="000000"/>
                    </w:rPr>
                    <w:t>00个沙具(军事类、人物类、建筑类、交通工具类、佛教类等）</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7、心理沙盘游戏档案软件1套（可用于对来访者的操作进行图片记录管理）</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8、沙盘游戏治疗指导书籍1本（书中附有大量的案例，可用于学习与参考）</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9、精选石英砂子</w:t>
                  </w:r>
                  <w:r>
                    <w:rPr>
                      <w:rFonts w:ascii="仿宋_GB2312" w:hAnsi="仿宋_GB2312" w:cs="仿宋_GB2312" w:eastAsia="仿宋_GB2312"/>
                      <w:sz w:val="24"/>
                      <w:color w:val="000000"/>
                    </w:rPr>
                    <w:t>3</w:t>
                  </w:r>
                  <w:r>
                    <w:rPr>
                      <w:rFonts w:ascii="仿宋_GB2312" w:hAnsi="仿宋_GB2312" w:cs="仿宋_GB2312" w:eastAsia="仿宋_GB2312"/>
                      <w:sz w:val="24"/>
                      <w:color w:val="000000"/>
                    </w:rPr>
                    <w:t>0公斤（特性：手感细腻，高温消毒）</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10、多功能刷1个（用于选取沙具）</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11、沙扒1个（用于清理作用）</w:t>
                  </w:r>
                  <w:r>
                    <w:rPr>
                      <w:rFonts w:ascii="仿宋_GB2312" w:hAnsi="仿宋_GB2312" w:cs="仿宋_GB2312" w:eastAsia="仿宋_GB2312"/>
                      <w:sz w:val="24"/>
                      <w:color w:val="000000"/>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沙盘展示立柜</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材质：实木</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风格：简约时尚</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类别：落地置物架</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尺寸：长</w:t>
                  </w:r>
                  <w:r>
                    <w:rPr>
                      <w:rFonts w:ascii="仿宋_GB2312" w:hAnsi="仿宋_GB2312" w:cs="仿宋_GB2312" w:eastAsia="仿宋_GB2312"/>
                      <w:sz w:val="24"/>
                      <w:color w:val="000000"/>
                    </w:rPr>
                    <w:t>≥1200mm，宽≥400mm，高≥1500mm。</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附件功能：层高可调</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是否定制</w:t>
                  </w:r>
                  <w:r>
                    <w:rPr>
                      <w:rFonts w:ascii="仿宋_GB2312" w:hAnsi="仿宋_GB2312" w:cs="仿宋_GB2312" w:eastAsia="仿宋_GB2312"/>
                      <w:sz w:val="24"/>
                      <w:color w:val="000000"/>
                    </w:rPr>
                    <w:t>:可定制</w:t>
                  </w:r>
                </w:p>
              </w:tc>
            </w:tr>
            <w:tr>
              <w:tc>
                <w:tcPr>
                  <w:tcW w:type="dxa" w:w="53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八、心理放松室</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个性接待桌</w:t>
                  </w:r>
                  <w:r>
                    <w:rPr>
                      <w:rFonts w:ascii="仿宋_GB2312" w:hAnsi="仿宋_GB2312" w:cs="仿宋_GB2312" w:eastAsia="仿宋_GB2312"/>
                      <w:sz w:val="24"/>
                    </w:rPr>
                    <w:t>椅</w:t>
                  </w:r>
                  <w:r>
                    <w:rPr>
                      <w:rFonts w:ascii="仿宋_GB2312" w:hAnsi="仿宋_GB2312" w:cs="仿宋_GB2312" w:eastAsia="仿宋_GB2312"/>
                      <w:sz w:val="24"/>
                    </w:rPr>
                    <w:t>5</w:t>
                  </w:r>
                </w:p>
              </w:tc>
              <w:tc>
                <w:tcPr>
                  <w:tcW w:type="dxa" w:w="4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1、心理咨询室的休闲桌椅。作为咨询环境中的重要组成部分，以其温馨舒适的设计，旨在为来访者提供一个放松与倾诉的空间。</w:t>
                  </w:r>
                </w:p>
                <w:p>
                  <w:pPr>
                    <w:pStyle w:val="null3"/>
                    <w:jc w:val="left"/>
                  </w:pPr>
                  <w:r>
                    <w:rPr>
                      <w:rFonts w:ascii="仿宋_GB2312" w:hAnsi="仿宋_GB2312" w:cs="仿宋_GB2312" w:eastAsia="仿宋_GB2312"/>
                      <w:sz w:val="24"/>
                      <w:color w:val="000000"/>
                    </w:rPr>
                    <w:t>2、【材质】：天然棉麻材质+木质+高密度海绵填充，可拆洗；</w:t>
                  </w:r>
                </w:p>
                <w:p>
                  <w:pPr>
                    <w:pStyle w:val="null3"/>
                    <w:jc w:val="left"/>
                  </w:pPr>
                  <w:r>
                    <w:rPr>
                      <w:rFonts w:ascii="仿宋_GB2312" w:hAnsi="仿宋_GB2312" w:cs="仿宋_GB2312" w:eastAsia="仿宋_GB2312"/>
                      <w:sz w:val="24"/>
                      <w:color w:val="000000"/>
                    </w:rPr>
                    <w:t>3、【尺寸】休闲椅宽59cm,整套高78cm，深度50cm；</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rPr>
                    <w:t>【圆桌材质】白色</w:t>
                  </w:r>
                  <w:r>
                    <w:rPr>
                      <w:rFonts w:ascii="仿宋_GB2312" w:hAnsi="仿宋_GB2312" w:cs="仿宋_GB2312" w:eastAsia="仿宋_GB2312"/>
                      <w:sz w:val="24"/>
                    </w:rPr>
                    <w:t>圆</w:t>
                  </w:r>
                  <w:r>
                    <w:rPr>
                      <w:rFonts w:ascii="仿宋_GB2312" w:hAnsi="仿宋_GB2312" w:cs="仿宋_GB2312" w:eastAsia="仿宋_GB2312"/>
                      <w:sz w:val="24"/>
                    </w:rPr>
                    <w:t>桌免漆板</w:t>
                  </w:r>
                  <w:r>
                    <w:rPr>
                      <w:rFonts w:ascii="仿宋_GB2312" w:hAnsi="仿宋_GB2312" w:cs="仿宋_GB2312" w:eastAsia="仿宋_GB2312"/>
                      <w:sz w:val="24"/>
                    </w:rPr>
                    <w:t>+实木支腿 。</w:t>
                  </w:r>
                </w:p>
                <w:p>
                  <w:pPr>
                    <w:pStyle w:val="null3"/>
                    <w:jc w:val="left"/>
                  </w:pPr>
                  <w:r>
                    <w:rPr>
                      <w:rFonts w:ascii="仿宋_GB2312" w:hAnsi="仿宋_GB2312" w:cs="仿宋_GB2312" w:eastAsia="仿宋_GB2312"/>
                      <w:sz w:val="24"/>
                      <w:color w:val="000000"/>
                    </w:rPr>
                    <w:t>5、【尺寸】直径55cm，高度60cm</w:t>
                  </w:r>
                </w:p>
                <w:p>
                  <w:pPr>
                    <w:pStyle w:val="null3"/>
                    <w:jc w:val="left"/>
                  </w:pPr>
                  <w:r>
                    <w:rPr>
                      <w:rFonts w:ascii="仿宋_GB2312" w:hAnsi="仿宋_GB2312" w:cs="仿宋_GB2312" w:eastAsia="仿宋_GB2312"/>
                      <w:sz w:val="24"/>
                      <w:color w:val="000000"/>
                    </w:rPr>
                    <w:t>6、【颜色】</w:t>
                  </w:r>
                  <w:r>
                    <w:rPr>
                      <w:rFonts w:ascii="仿宋_GB2312" w:hAnsi="仿宋_GB2312" w:cs="仿宋_GB2312" w:eastAsia="仿宋_GB2312"/>
                      <w:sz w:val="24"/>
                      <w:color w:val="000000"/>
                    </w:rPr>
                    <w:t>可在</w:t>
                  </w:r>
                  <w:r>
                    <w:rPr>
                      <w:rFonts w:ascii="仿宋_GB2312" w:hAnsi="仿宋_GB2312" w:cs="仿宋_GB2312" w:eastAsia="仿宋_GB2312"/>
                      <w:sz w:val="24"/>
                      <w:color w:val="000000"/>
                    </w:rPr>
                    <w:t>孔雀蓝，柠檬黄，卡其色，豆沙绿，薄荷蓝，高级灰</w:t>
                  </w:r>
                  <w:r>
                    <w:rPr>
                      <w:rFonts w:ascii="仿宋_GB2312" w:hAnsi="仿宋_GB2312" w:cs="仿宋_GB2312" w:eastAsia="仿宋_GB2312"/>
                      <w:sz w:val="24"/>
                      <w:color w:val="000000"/>
                    </w:rPr>
                    <w:t>等颜色中选取一种</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、【数量】桌子</w:t>
                  </w:r>
                  <w:r>
                    <w:rPr>
                      <w:rFonts w:ascii="仿宋_GB2312" w:hAnsi="仿宋_GB2312" w:cs="仿宋_GB2312" w:eastAsia="仿宋_GB2312"/>
                      <w:sz w:val="21"/>
                    </w:rPr>
                    <w:t>*1</w:t>
                  </w:r>
                  <w:r>
                    <w:rPr>
                      <w:rFonts w:ascii="仿宋_GB2312" w:hAnsi="仿宋_GB2312" w:cs="仿宋_GB2312" w:eastAsia="仿宋_GB2312"/>
                      <w:sz w:val="21"/>
                    </w:rPr>
                    <w:t>，椅子</w:t>
                  </w:r>
                  <w:r>
                    <w:rPr>
                      <w:rFonts w:ascii="仿宋_GB2312" w:hAnsi="仿宋_GB2312" w:cs="仿宋_GB2312" w:eastAsia="仿宋_GB2312"/>
                      <w:sz w:val="21"/>
                    </w:rPr>
                    <w:t>*4</w:t>
                  </w:r>
                  <w:r>
                    <w:rPr>
                      <w:rFonts w:ascii="仿宋_GB2312" w:hAnsi="仿宋_GB2312" w:cs="仿宋_GB2312" w:eastAsia="仿宋_GB2312"/>
                      <w:sz w:val="21"/>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3D智能生物反馈放松减压椅</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w:t>
                  </w:r>
                  <w:r>
                    <w:rPr>
                      <w:rFonts w:ascii="仿宋_GB2312" w:hAnsi="仿宋_GB2312" w:cs="仿宋_GB2312" w:eastAsia="仿宋_GB2312"/>
                      <w:sz w:val="24"/>
                      <w:color w:val="000000"/>
                    </w:rPr>
                    <w:t>产品尺寸：</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椅背直立：</w:t>
                  </w:r>
                  <w:r>
                    <w:rPr>
                      <w:rFonts w:ascii="仿宋_GB2312" w:hAnsi="仿宋_GB2312" w:cs="仿宋_GB2312" w:eastAsia="仿宋_GB2312"/>
                      <w:sz w:val="24"/>
                      <w:color w:val="000000"/>
                    </w:rPr>
                    <w:t>150*87*160cm（正负10cm以内）</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椅背后仰：</w:t>
                  </w:r>
                  <w:r>
                    <w:rPr>
                      <w:rFonts w:ascii="仿宋_GB2312" w:hAnsi="仿宋_GB2312" w:cs="仿宋_GB2312" w:eastAsia="仿宋_GB2312"/>
                      <w:sz w:val="24"/>
                      <w:color w:val="000000"/>
                    </w:rPr>
                    <w:t>180*87*85cm（正负10cm以内）</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额定频率：</w:t>
                  </w:r>
                  <w:r>
                    <w:rPr>
                      <w:rFonts w:ascii="仿宋_GB2312" w:hAnsi="仿宋_GB2312" w:cs="仿宋_GB2312" w:eastAsia="仿宋_GB2312"/>
                      <w:sz w:val="24"/>
                      <w:color w:val="000000"/>
                    </w:rPr>
                    <w:t>50HZ以内</w:t>
                  </w:r>
                  <w:r>
                    <w:rPr>
                      <w:rFonts w:ascii="仿宋_GB2312" w:hAnsi="仿宋_GB2312" w:cs="仿宋_GB2312" w:eastAsia="仿宋_GB2312"/>
                      <w:sz w:val="24"/>
                      <w:color w:val="000000"/>
                    </w:rPr>
                    <w:t>；</w:t>
                  </w:r>
                  <w:r>
                    <w:rPr>
                      <w:rFonts w:ascii="仿宋_GB2312" w:hAnsi="仿宋_GB2312" w:cs="仿宋_GB2312" w:eastAsia="仿宋_GB2312"/>
                      <w:sz w:val="24"/>
                      <w:color w:val="000000"/>
                    </w:rPr>
                    <w:t>额定功率：</w:t>
                  </w:r>
                  <w:r>
                    <w:rPr>
                      <w:rFonts w:ascii="仿宋_GB2312" w:hAnsi="仿宋_GB2312" w:cs="仿宋_GB2312" w:eastAsia="仿宋_GB2312"/>
                      <w:sz w:val="24"/>
                      <w:color w:val="000000"/>
                    </w:rPr>
                    <w:t>200W以内</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color w:val="000000"/>
                    </w:rPr>
                    <w:t>二、功能要求：</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能够提供全身从头部；肩部；手臂；背部；臀部；腰部；小腿；脚底全方位按摩，结合音乐放松使得肉体与身心都感到轻盈舒适放松状态。</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提供无重力做感技术，能够将身体重量平均分配，坐感舒适，使来访者内心安静更有利心理音乐放松。</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具有背部定点针灸功能，力度柔和，能对背部紧绷的肌肉组织进行专业的揉捏。</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提供舒适</w:t>
                  </w:r>
                  <w:r>
                    <w:rPr>
                      <w:rFonts w:ascii="仿宋_GB2312" w:hAnsi="仿宋_GB2312" w:cs="仿宋_GB2312" w:eastAsia="仿宋_GB2312"/>
                      <w:sz w:val="24"/>
                      <w:color w:val="000000"/>
                    </w:rPr>
                    <w:t>U型手臂气囊，能够提供仿真人指压手法和气压双效按摩。</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能够进行臀部高频螺旋震动按摩。</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具备腿部气囊按摩功能，可对小腿进行立体式挤压按摩。</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产品应采用阻燃防火材料，具有隔音效果好，能够有效防止静电。</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电机具备超静音技术，无故障运行至少能达到</w:t>
                  </w:r>
                  <w:r>
                    <w:rPr>
                      <w:rFonts w:ascii="仿宋_GB2312" w:hAnsi="仿宋_GB2312" w:cs="仿宋_GB2312" w:eastAsia="仿宋_GB2312"/>
                      <w:sz w:val="24"/>
                      <w:color w:val="000000"/>
                    </w:rPr>
                    <w:t>4800次以上。</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、提供视频催眠放松板块，至少包含以下催眠放松视频：</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.1、全息宇宙：全息宇宙是指是宇宙空间，以虚拟空间来表达宇宙世界，通过粒子运动特效动画结合而成，加入魔幻的背景音乐，使欣赏者仿佛置身于宇宙时空中，从而产生辅助催眠的功效。</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.2灵动舞蹈：通过点与线的链接方式来模拟人物跳舞的一个性质，与现实的演员跳舞方式一样，只不过利用点与线的结合来实现抽象的艺术效果。</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3彩虹风车：设计暖心的七色圆形旋转彩虹风车，彩虹风车旋转的场景，容易让我们快速的回想到童年时光，蓝色天空作为背景，让被催眠者心旷神怡，仿佛进入了童年纯真的时代，可以更加有效的进行放松训练，帮助被催眠者进入到自我催眠状态。</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4秋风落叶：通过虚拟仿真的形式来表达秋天的一个场景氛围，通过描写秋天的色彩氛围，场景的气息，微风吹动树叶，落叶归根。金黄色的色彩，配上微风吹动树叶的环境音与背景音交叉融合在一起，使画面更加生动有力，树叶循环地飘落，从而产生辅助催眠的作用。</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.5穿越时空：以虚拟空间来表达，通过粒子光波特效动画结合而成，加入魔幻的背景音乐，使欣赏者仿佛置身于穿越时空中，从而产生辅助催眠的功效。</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、提供音乐放松板块，至少包含以下放松音乐：中医五行身心放松音乐、音乐放松诱导训练（能够在无心理老师指导下用来自我催眠放松）、</w:t>
                  </w:r>
                  <w:r>
                    <w:rPr>
                      <w:rFonts w:ascii="仿宋_GB2312" w:hAnsi="仿宋_GB2312" w:cs="仿宋_GB2312" w:eastAsia="仿宋_GB2312"/>
                      <w:sz w:val="24"/>
                      <w:color w:val="000000"/>
                    </w:rPr>
                    <w:t>α波脑电波同步音乐放松、纯音乐放松训练， 专业合成a波、放松指导语、大自然声，中国风音乐，国外著名放松音乐）</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、提供图片放松板块，至少包含：错觉图，不可能图，多角度图。</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、内置生物反馈系统，系统需包含以下功能模块：</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.1系统主要包含：用户管理、档案管理、报告管理、视频管理、音乐管理、脑电管理、设备监测、量表管理、放松助手、数据分析、系统日志、数据备份、系统设置等功能模块。</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.2设计的心理放松训练策略综合全面</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.3测评、放松、调节、训练一站式解决</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.4自动生成心理测试和心理训练调节报告</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.5支持自定义反馈资源库</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.6系统实时监测大脑状态与心理放松指标</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.7系统包括注意集中、注意分配、注意分散、注意广度、注意转移等进行全面的测评与训练，同时训练记忆力、视觉追踪、视觉搜索、空间想象和脑眼手协调能力</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.8通过脑电传感器采集直接反映人的认知心理指标的脑电参数，包含原始脑电波、EEG参数、专注度、放松度等生理指标，EEG参数≥8个。</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.9传感器内置无线传输模块，佩戴简单、舒适，信号采集电极应采用非侵入式单导干电极，无需涂导电膏或导电液。供电方式应采用充电锂电池。</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.10可监控所有参测人员的训练状态和脑波参数，可进行多人脑电参数同时监测和实时图表对比显示</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.11提供用户登录管理、多层级树状人员档案管理、训练数据自动记录并永久存储等服务。</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.12可支持多人同时进行脑电生物反馈训练</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.13快速动态闪存技术，实现生理数据的动态采集和各反馈指标的实时动态呈现</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.14超强隐私保护功能，最大限度的保证训练者的数据安全</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.15丰富的训练反馈方式：图像、动画、文字、音乐等</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.16软件功能全屏展现，操作使用一览无余</w:t>
                  </w:r>
                  <w:r>
                    <w:rPr>
                      <w:rFonts w:ascii="仿宋_GB2312" w:hAnsi="仿宋_GB2312" w:cs="仿宋_GB2312" w:eastAsia="仿宋_GB2312"/>
                      <w:sz w:val="24"/>
                      <w:color w:val="000000"/>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VR心理调适舱</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w:t>
                  </w:r>
                  <w:r>
                    <w:rPr>
                      <w:rFonts w:ascii="仿宋_GB2312" w:hAnsi="仿宋_GB2312" w:cs="仿宋_GB2312" w:eastAsia="仿宋_GB2312"/>
                      <w:sz w:val="24"/>
                      <w:color w:val="000000"/>
                    </w:rPr>
                    <w:t>硬件参数：</w:t>
                  </w:r>
                </w:p>
                <w:p>
                  <w:pPr>
                    <w:pStyle w:val="null3"/>
                    <w:jc w:val="left"/>
                  </w:pPr>
                  <w:r>
                    <w:rPr>
                      <w:rFonts w:ascii="仿宋_GB2312" w:hAnsi="仿宋_GB2312" w:cs="仿宋_GB2312" w:eastAsia="仿宋_GB2312"/>
                      <w:sz w:val="24"/>
                      <w:color w:val="000000"/>
                    </w:rPr>
                    <w:t>1、高性能可随动虚拟现实VR头盔*1套；</w:t>
                  </w:r>
                </w:p>
                <w:p>
                  <w:pPr>
                    <w:pStyle w:val="null3"/>
                    <w:jc w:val="left"/>
                  </w:pPr>
                  <w:r>
                    <w:rPr>
                      <w:rFonts w:ascii="仿宋_GB2312" w:hAnsi="仿宋_GB2312" w:cs="仿宋_GB2312" w:eastAsia="仿宋_GB2312"/>
                      <w:sz w:val="24"/>
                      <w:color w:val="000000"/>
                    </w:rPr>
                    <w:t>2、支持VirtualReality心理健康软件结合搭配使用；</w:t>
                  </w:r>
                </w:p>
                <w:p>
                  <w:pPr>
                    <w:pStyle w:val="null3"/>
                    <w:jc w:val="left"/>
                  </w:pPr>
                  <w:r>
                    <w:rPr>
                      <w:rFonts w:ascii="仿宋_GB2312" w:hAnsi="仿宋_GB2312" w:cs="仿宋_GB2312" w:eastAsia="仿宋_GB2312"/>
                      <w:sz w:val="24"/>
                      <w:color w:val="000000"/>
                    </w:rPr>
                    <w:t>3、高仿真随动固件源：电压：AC220V、主板：B250、功率：1500W；</w:t>
                  </w:r>
                </w:p>
                <w:p>
                  <w:pPr>
                    <w:pStyle w:val="null3"/>
                    <w:jc w:val="left"/>
                  </w:pPr>
                  <w:r>
                    <w:rPr>
                      <w:rFonts w:ascii="仿宋_GB2312" w:hAnsi="仿宋_GB2312" w:cs="仿宋_GB2312" w:eastAsia="仿宋_GB2312"/>
                      <w:sz w:val="24"/>
                      <w:color w:val="000000"/>
                    </w:rPr>
                    <w:t>4、载人舱：符合基本人体工学座椅舱，支持体验者身临其境体验；</w:t>
                  </w:r>
                </w:p>
                <w:p>
                  <w:pPr>
                    <w:pStyle w:val="null3"/>
                    <w:jc w:val="left"/>
                  </w:pPr>
                  <w:r>
                    <w:rPr>
                      <w:rFonts w:ascii="仿宋_GB2312" w:hAnsi="仿宋_GB2312" w:cs="仿宋_GB2312" w:eastAsia="仿宋_GB2312"/>
                      <w:sz w:val="24"/>
                      <w:color w:val="000000"/>
                    </w:rPr>
                    <w:t>5、运</w:t>
                  </w:r>
                  <w:r>
                    <w:rPr>
                      <w:rFonts w:ascii="仿宋_GB2312" w:hAnsi="仿宋_GB2312" w:cs="仿宋_GB2312" w:eastAsia="仿宋_GB2312"/>
                      <w:sz w:val="24"/>
                    </w:rPr>
                    <w:t>行</w:t>
                  </w:r>
                  <w:r>
                    <w:rPr>
                      <w:rFonts w:ascii="仿宋_GB2312" w:hAnsi="仿宋_GB2312" w:cs="仿宋_GB2312" w:eastAsia="仿宋_GB2312"/>
                      <w:sz w:val="24"/>
                    </w:rPr>
                    <w:t>控制器</w:t>
                  </w:r>
                  <w:r>
                    <w:rPr>
                      <w:rFonts w:ascii="仿宋_GB2312" w:hAnsi="仿宋_GB2312" w:cs="仿宋_GB2312" w:eastAsia="仿宋_GB2312"/>
                      <w:sz w:val="24"/>
                    </w:rPr>
                    <w:t>：</w:t>
                  </w:r>
                  <w:r>
                    <w:rPr>
                      <w:rFonts w:ascii="仿宋_GB2312" w:hAnsi="仿宋_GB2312" w:cs="仿宋_GB2312" w:eastAsia="仿宋_GB2312"/>
                      <w:sz w:val="24"/>
                      <w:color w:val="000000"/>
                    </w:rPr>
                    <w:t>CPU≥I5-6400、显</w:t>
                  </w:r>
                  <w:r>
                    <w:rPr>
                      <w:rFonts w:ascii="仿宋_GB2312" w:hAnsi="仿宋_GB2312" w:cs="仿宋_GB2312" w:eastAsia="仿宋_GB2312"/>
                      <w:sz w:val="24"/>
                      <w:color w:val="000000"/>
                    </w:rPr>
                    <w:t>卡</w:t>
                  </w:r>
                  <w:r>
                    <w:rPr>
                      <w:rFonts w:ascii="仿宋_GB2312" w:hAnsi="仿宋_GB2312" w:cs="仿宋_GB2312" w:eastAsia="仿宋_GB2312"/>
                      <w:sz w:val="24"/>
                      <w:color w:val="000000"/>
                    </w:rPr>
                    <w:t>≥GTX1050、硬盘≥240G；</w:t>
                  </w:r>
                </w:p>
                <w:p>
                  <w:pPr>
                    <w:pStyle w:val="null3"/>
                    <w:jc w:val="left"/>
                  </w:pPr>
                  <w:r>
                    <w:rPr>
                      <w:rFonts w:ascii="仿宋_GB2312" w:hAnsi="仿宋_GB2312" w:cs="仿宋_GB2312" w:eastAsia="仿宋_GB2312"/>
                      <w:sz w:val="24"/>
                      <w:color w:val="000000"/>
                    </w:rPr>
                    <w:t>6、虚拟现实随动硬件系统：反馈控制系统:1套、电动缸3套；</w:t>
                  </w:r>
                </w:p>
                <w:p>
                  <w:pPr>
                    <w:pStyle w:val="null3"/>
                    <w:jc w:val="left"/>
                  </w:pPr>
                  <w:r>
                    <w:rPr>
                      <w:rFonts w:ascii="仿宋_GB2312" w:hAnsi="仿宋_GB2312" w:cs="仿宋_GB2312" w:eastAsia="仿宋_GB2312"/>
                      <w:sz w:val="24"/>
                      <w:color w:val="000000"/>
                    </w:rPr>
                    <w:t>7、中控软硬件：可建立VR软硬件相关控制体系，达成统一管理等作用；</w:t>
                  </w:r>
                </w:p>
                <w:p>
                  <w:pPr>
                    <w:pStyle w:val="null3"/>
                    <w:jc w:val="left"/>
                  </w:pPr>
                  <w:r>
                    <w:rPr>
                      <w:rFonts w:ascii="仿宋_GB2312" w:hAnsi="仿宋_GB2312" w:cs="仿宋_GB2312" w:eastAsia="仿宋_GB2312"/>
                      <w:sz w:val="24"/>
                      <w:color w:val="000000"/>
                    </w:rPr>
                    <w:t>8、其它配套：音响:1套、鼠标键盘:1套、光学灯带1套；</w:t>
                  </w:r>
                </w:p>
                <w:p>
                  <w:pPr>
                    <w:pStyle w:val="null3"/>
                    <w:jc w:val="left"/>
                  </w:pPr>
                  <w:r>
                    <w:rPr>
                      <w:rFonts w:ascii="仿宋_GB2312" w:hAnsi="仿宋_GB2312" w:cs="仿宋_GB2312" w:eastAsia="仿宋_GB2312"/>
                      <w:sz w:val="24"/>
                      <w:color w:val="000000"/>
                    </w:rPr>
                    <w:t>9、外形尺寸（±5mm）：L1000</w:t>
                  </w:r>
                  <w:r>
                    <w:rPr>
                      <w:rFonts w:ascii="仿宋_GB2312" w:hAnsi="仿宋_GB2312" w:cs="仿宋_GB2312" w:eastAsia="仿宋_GB2312"/>
                      <w:sz w:val="24"/>
                      <w:color w:val="000000"/>
                    </w:rPr>
                    <w:t>mm</w:t>
                  </w:r>
                  <w:r>
                    <w:rPr>
                      <w:rFonts w:ascii="仿宋_GB2312" w:hAnsi="仿宋_GB2312" w:cs="仿宋_GB2312" w:eastAsia="仿宋_GB2312"/>
                      <w:sz w:val="24"/>
                      <w:color w:val="000000"/>
                    </w:rPr>
                    <w:t>*W1000mm*H1800mm、占地约1平米。</w:t>
                  </w:r>
                </w:p>
                <w:p>
                  <w:pPr>
                    <w:pStyle w:val="null3"/>
                    <w:jc w:val="left"/>
                  </w:pPr>
                  <w:r>
                    <w:rPr>
                      <w:rFonts w:ascii="仿宋_GB2312" w:hAnsi="仿宋_GB2312" w:cs="仿宋_GB2312" w:eastAsia="仿宋_GB2312"/>
                      <w:sz w:val="24"/>
                      <w:color w:val="000000"/>
                    </w:rPr>
                    <w:t>10、具备VR心理手表检测：心率、血压、血氧等相关数据，数据可自动备份记录用于心理研究。</w:t>
                  </w:r>
                </w:p>
                <w:p>
                  <w:pPr>
                    <w:pStyle w:val="null3"/>
                    <w:jc w:val="left"/>
                  </w:pPr>
                  <w:r>
                    <w:rPr>
                      <w:rFonts w:ascii="仿宋_GB2312" w:hAnsi="仿宋_GB2312" w:cs="仿宋_GB2312" w:eastAsia="仿宋_GB2312"/>
                      <w:sz w:val="24"/>
                      <w:color w:val="000000"/>
                    </w:rPr>
                    <w:t>二、</w:t>
                  </w:r>
                  <w:r>
                    <w:rPr>
                      <w:rFonts w:ascii="仿宋_GB2312" w:hAnsi="仿宋_GB2312" w:cs="仿宋_GB2312" w:eastAsia="仿宋_GB2312"/>
                      <w:sz w:val="24"/>
                      <w:color w:val="000000"/>
                    </w:rPr>
                    <w:t>软件参数</w:t>
                  </w:r>
                  <w:r>
                    <w:rPr>
                      <w:rFonts w:ascii="仿宋_GB2312" w:hAnsi="仿宋_GB2312" w:cs="仿宋_GB2312" w:eastAsia="仿宋_GB2312"/>
                      <w:sz w:val="24"/>
                      <w:color w:val="000000"/>
                    </w:rPr>
                    <w:t>及功能</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VR心理软件包含共计150套资源内容</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color w:val="000000"/>
                    </w:rPr>
                    <w:t>软件功能：</w:t>
                  </w:r>
                </w:p>
                <w:p>
                  <w:pPr>
                    <w:pStyle w:val="null3"/>
                    <w:jc w:val="left"/>
                  </w:pPr>
                  <w:r>
                    <w:rPr>
                      <w:rFonts w:ascii="仿宋_GB2312" w:hAnsi="仿宋_GB2312" w:cs="仿宋_GB2312" w:eastAsia="仿宋_GB2312"/>
                      <w:sz w:val="24"/>
                      <w:color w:val="000000"/>
                    </w:rPr>
                    <w:t xml:space="preserve">2.1 </w:t>
                  </w:r>
                  <w:r>
                    <w:rPr>
                      <w:rFonts w:ascii="仿宋_GB2312" w:hAnsi="仿宋_GB2312" w:cs="仿宋_GB2312" w:eastAsia="仿宋_GB2312"/>
                      <w:sz w:val="24"/>
                      <w:color w:val="000000"/>
                    </w:rPr>
                    <w:t>VR心理沉浸互动旅行：</w:t>
                  </w:r>
                </w:p>
                <w:p>
                  <w:pPr>
                    <w:pStyle w:val="null3"/>
                    <w:jc w:val="left"/>
                  </w:pPr>
                  <w:r>
                    <w:rPr>
                      <w:rFonts w:ascii="仿宋_GB2312" w:hAnsi="仿宋_GB2312" w:cs="仿宋_GB2312" w:eastAsia="仿宋_GB2312"/>
                      <w:sz w:val="24"/>
                      <w:color w:val="000000"/>
                    </w:rPr>
                    <w:t xml:space="preserve">2.1.1 </w:t>
                  </w:r>
                  <w:r>
                    <w:rPr>
                      <w:rFonts w:ascii="仿宋_GB2312" w:hAnsi="仿宋_GB2312" w:cs="仿宋_GB2312" w:eastAsia="仿宋_GB2312"/>
                      <w:sz w:val="24"/>
                      <w:color w:val="000000"/>
                    </w:rPr>
                    <w:t>天空场景：身处天空中可撞碎云朵，每一个云朵都代表着生活中的生活压力、经济压力、情感压力、学业压力，撞碎云朵后会有文字语音的提示，从而实现解压效果；</w:t>
                  </w:r>
                </w:p>
                <w:p>
                  <w:pPr>
                    <w:pStyle w:val="null3"/>
                    <w:jc w:val="left"/>
                  </w:pPr>
                  <w:r>
                    <w:rPr>
                      <w:rFonts w:ascii="仿宋_GB2312" w:hAnsi="仿宋_GB2312" w:cs="仿宋_GB2312" w:eastAsia="仿宋_GB2312"/>
                      <w:sz w:val="24"/>
                      <w:color w:val="000000"/>
                    </w:rPr>
                    <w:t xml:space="preserve">2.1.2 </w:t>
                  </w:r>
                  <w:r>
                    <w:rPr>
                      <w:rFonts w:ascii="仿宋_GB2312" w:hAnsi="仿宋_GB2312" w:cs="仿宋_GB2312" w:eastAsia="仿宋_GB2312"/>
                      <w:sz w:val="24"/>
                      <w:color w:val="000000"/>
                    </w:rPr>
                    <w:t>森林场景：身处森林场景中配有铁轨、小动物等模型，在不同环节中体验者可向小动物寻求帮助（小鹿、小兔子、小熊、小猫）通过小动物的帮助解决相关心理问题，达到脱敏解压的效果；</w:t>
                  </w:r>
                </w:p>
                <w:p>
                  <w:pPr>
                    <w:pStyle w:val="null3"/>
                    <w:jc w:val="left"/>
                  </w:pPr>
                  <w:r>
                    <w:rPr>
                      <w:rFonts w:ascii="仿宋_GB2312" w:hAnsi="仿宋_GB2312" w:cs="仿宋_GB2312" w:eastAsia="仿宋_GB2312"/>
                      <w:sz w:val="24"/>
                      <w:color w:val="000000"/>
                    </w:rPr>
                    <w:t xml:space="preserve">2.1.3 </w:t>
                  </w:r>
                  <w:r>
                    <w:rPr>
                      <w:rFonts w:ascii="仿宋_GB2312" w:hAnsi="仿宋_GB2312" w:cs="仿宋_GB2312" w:eastAsia="仿宋_GB2312"/>
                      <w:sz w:val="24"/>
                      <w:color w:val="000000"/>
                    </w:rPr>
                    <w:t>海边场景：身处海边场景中，到海边捡贝壳、漂流瓶、垃圾等互动功能回答相关问题，并解决心理焦虑问题。</w:t>
                  </w:r>
                </w:p>
                <w:p>
                  <w:pPr>
                    <w:pStyle w:val="null3"/>
                    <w:jc w:val="left"/>
                  </w:pPr>
                  <w:r>
                    <w:rPr>
                      <w:rFonts w:ascii="仿宋_GB2312" w:hAnsi="仿宋_GB2312" w:cs="仿宋_GB2312" w:eastAsia="仿宋_GB2312"/>
                      <w:sz w:val="24"/>
                      <w:color w:val="000000"/>
                    </w:rPr>
                    <w:t xml:space="preserve">2.2 </w:t>
                  </w:r>
                  <w:r>
                    <w:rPr>
                      <w:rFonts w:ascii="仿宋_GB2312" w:hAnsi="仿宋_GB2312" w:cs="仿宋_GB2312" w:eastAsia="仿宋_GB2312"/>
                      <w:sz w:val="24"/>
                      <w:color w:val="000000"/>
                    </w:rPr>
                    <w:t>冥想漫游：冥想漫游</w:t>
                  </w:r>
                  <w:r>
                    <w:rPr>
                      <w:rFonts w:ascii="仿宋_GB2312" w:hAnsi="仿宋_GB2312" w:cs="仿宋_GB2312" w:eastAsia="仿宋_GB2312"/>
                      <w:sz w:val="24"/>
                      <w:color w:val="000000"/>
                    </w:rPr>
                    <w:t>VR软件可使用户身临其境的在宇宙、星云、粒子中进行深度漫游冥想，全程带有放松音乐。冥想可以有效的提升专注力、记忆力、工作效率和创造力。冥想也可助于抵御老化带来的脑体积损失。冥想被视为一种脑体操,能够键脑、延缓其衰老。VR深度冥想漫游更是能为冥想活动提供一种高科技新放松。</w:t>
                  </w:r>
                </w:p>
                <w:p>
                  <w:pPr>
                    <w:pStyle w:val="null3"/>
                    <w:jc w:val="left"/>
                  </w:pPr>
                  <w:r>
                    <w:rPr>
                      <w:rFonts w:ascii="仿宋_GB2312" w:hAnsi="仿宋_GB2312" w:cs="仿宋_GB2312" w:eastAsia="仿宋_GB2312"/>
                      <w:sz w:val="24"/>
                      <w:color w:val="000000"/>
                    </w:rPr>
                    <w:t>2.3</w:t>
                  </w:r>
                  <w:r>
                    <w:rPr>
                      <w:rFonts w:ascii="仿宋_GB2312" w:hAnsi="仿宋_GB2312" w:cs="仿宋_GB2312" w:eastAsia="仿宋_GB2312"/>
                      <w:sz w:val="24"/>
                      <w:color w:val="000000"/>
                    </w:rPr>
                    <w:t>心理疏导：心理疏导</w:t>
                  </w:r>
                  <w:r>
                    <w:rPr>
                      <w:rFonts w:ascii="仿宋_GB2312" w:hAnsi="仿宋_GB2312" w:cs="仿宋_GB2312" w:eastAsia="仿宋_GB2312"/>
                      <w:sz w:val="24"/>
                      <w:color w:val="000000"/>
                    </w:rPr>
                    <w:t>VR软件由正念、解压、放松、疏导、四个心理模块组成，用户可选择所需的疏导模块，沉浸式进行心理疏导解压体验，全程带有专业的心理舒缓音乐与语音疏导师。VR心理疏导内容通过沉浸式身临其境体验的高科技方式对个人的情绪、心理等问题进行疏泄和引导。VR心理健康不但可快速起到舒缓解压的作用，还为心理健康治疗体验方式提供了一项全新的趣味选择。</w:t>
                  </w:r>
                </w:p>
                <w:p>
                  <w:pPr>
                    <w:pStyle w:val="null3"/>
                    <w:jc w:val="left"/>
                  </w:pPr>
                  <w:r>
                    <w:rPr>
                      <w:rFonts w:ascii="仿宋_GB2312" w:hAnsi="仿宋_GB2312" w:cs="仿宋_GB2312" w:eastAsia="仿宋_GB2312"/>
                      <w:sz w:val="24"/>
                      <w:color w:val="000000"/>
                    </w:rPr>
                    <w:t>2.4</w:t>
                  </w:r>
                  <w:r>
                    <w:rPr>
                      <w:rFonts w:ascii="仿宋_GB2312" w:hAnsi="仿宋_GB2312" w:cs="仿宋_GB2312" w:eastAsia="仿宋_GB2312"/>
                      <w:sz w:val="24"/>
                      <w:color w:val="000000"/>
                    </w:rPr>
                    <w:t>克服恐高体验：通过</w:t>
                  </w:r>
                  <w:r>
                    <w:rPr>
                      <w:rFonts w:ascii="仿宋_GB2312" w:hAnsi="仿宋_GB2312" w:cs="仿宋_GB2312" w:eastAsia="仿宋_GB2312"/>
                      <w:sz w:val="24"/>
                      <w:color w:val="000000"/>
                    </w:rPr>
                    <w:t>VR虚拟现实技术打造VR城市高楼高空体验场景。体验者身临其境在城市高楼顶端，通过一系列高空体验动作任务，从而达到从适应高空到克服恐高的心理转变。</w:t>
                  </w:r>
                </w:p>
                <w:p>
                  <w:pPr>
                    <w:pStyle w:val="null3"/>
                    <w:jc w:val="left"/>
                  </w:pPr>
                  <w:r>
                    <w:rPr>
                      <w:rFonts w:ascii="仿宋_GB2312" w:hAnsi="仿宋_GB2312" w:cs="仿宋_GB2312" w:eastAsia="仿宋_GB2312"/>
                      <w:sz w:val="24"/>
                      <w:color w:val="000000"/>
                    </w:rPr>
                    <w:t xml:space="preserve">2.5 </w:t>
                  </w:r>
                  <w:r>
                    <w:rPr>
                      <w:rFonts w:ascii="仿宋_GB2312" w:hAnsi="仿宋_GB2312" w:cs="仿宋_GB2312" w:eastAsia="仿宋_GB2312"/>
                      <w:sz w:val="24"/>
                      <w:color w:val="000000"/>
                    </w:rPr>
                    <w:t>VR心理应激训练：通过多种VR自然灾难场景打造VR虚拟应激训练软件。体验者通过沙尘暴、暴雨、台风、地震等灾难场景的虚拟体验提升应激反应能力，场景中包含多种高仿真灾难动画提升真实感，当灾难真实来临时，可让体验者具备成熟的应对心态与正确逃生动作应对各类自然灾害与应激场景。</w:t>
                  </w:r>
                </w:p>
                <w:p>
                  <w:pPr>
                    <w:pStyle w:val="null3"/>
                    <w:jc w:val="left"/>
                  </w:pPr>
                  <w:r>
                    <w:rPr>
                      <w:rFonts w:ascii="仿宋_GB2312" w:hAnsi="仿宋_GB2312" w:cs="仿宋_GB2312" w:eastAsia="仿宋_GB2312"/>
                      <w:sz w:val="24"/>
                      <w:color w:val="000000"/>
                    </w:rPr>
                    <w:t>2.6</w:t>
                  </w:r>
                  <w:r>
                    <w:rPr>
                      <w:rFonts w:ascii="仿宋_GB2312" w:hAnsi="仿宋_GB2312" w:cs="仿宋_GB2312" w:eastAsia="仿宋_GB2312"/>
                      <w:sz w:val="24"/>
                      <w:color w:val="000000"/>
                    </w:rPr>
                    <w:t>心理测评量表模块：</w:t>
                  </w:r>
                  <w:r>
                    <w:rPr>
                      <w:rFonts w:ascii="仿宋_GB2312" w:hAnsi="仿宋_GB2312" w:cs="仿宋_GB2312" w:eastAsia="仿宋_GB2312"/>
                      <w:sz w:val="24"/>
                      <w:color w:val="000000"/>
                    </w:rPr>
                    <w:t>Texas社交行为调查量表、阿森斯失眠量表(AIS)、工作压力自测问卷、焦虑测评量表（SAS）、精神压力自测问卷、人际关系综合诊断量表、同学关系测验问卷、显性焦虑量表（MAS）、性格倾向测试、自我压力测试量表；</w:t>
                  </w:r>
                </w:p>
                <w:p>
                  <w:pPr>
                    <w:pStyle w:val="null3"/>
                    <w:jc w:val="left"/>
                  </w:pPr>
                  <w:r>
                    <w:rPr>
                      <w:rFonts w:ascii="仿宋_GB2312" w:hAnsi="仿宋_GB2312" w:cs="仿宋_GB2312" w:eastAsia="仿宋_GB2312"/>
                      <w:sz w:val="24"/>
                      <w:color w:val="000000"/>
                    </w:rPr>
                    <w:t>2.7</w:t>
                  </w:r>
                  <w:r>
                    <w:rPr>
                      <w:rFonts w:ascii="仿宋_GB2312" w:hAnsi="仿宋_GB2312" w:cs="仿宋_GB2312" w:eastAsia="仿宋_GB2312"/>
                      <w:sz w:val="24"/>
                      <w:color w:val="000000"/>
                    </w:rPr>
                    <w:t>军事应激训练：包含三维动画空袭空难爆炸逃生场景、三维动画排雷侦察场景、三维动画拆弹防恐场景；</w:t>
                  </w:r>
                </w:p>
                <w:p>
                  <w:pPr>
                    <w:pStyle w:val="null3"/>
                    <w:jc w:val="left"/>
                  </w:pPr>
                  <w:r>
                    <w:rPr>
                      <w:rFonts w:ascii="仿宋_GB2312" w:hAnsi="仿宋_GB2312" w:cs="仿宋_GB2312" w:eastAsia="仿宋_GB2312"/>
                      <w:sz w:val="24"/>
                      <w:color w:val="000000"/>
                    </w:rPr>
                    <w:t>2.8</w:t>
                  </w:r>
                  <w:r>
                    <w:rPr>
                      <w:rFonts w:ascii="仿宋_GB2312" w:hAnsi="仿宋_GB2312" w:cs="仿宋_GB2312" w:eastAsia="仿宋_GB2312"/>
                      <w:sz w:val="24"/>
                      <w:color w:val="000000"/>
                    </w:rPr>
                    <w:t>美好人生：体验者可亲身经历他人对美好人生的精彩瞬间、生活体验，而后领悟什么样的生活才可能叫做</w:t>
                  </w:r>
                  <w:r>
                    <w:rPr>
                      <w:rFonts w:ascii="仿宋_GB2312" w:hAnsi="仿宋_GB2312" w:cs="仿宋_GB2312" w:eastAsia="仿宋_GB2312"/>
                      <w:sz w:val="24"/>
                      <w:color w:val="000000"/>
                    </w:rPr>
                    <w:t>“美好人生”，激发体验者对于美好生活的向往。</w:t>
                  </w:r>
                </w:p>
                <w:p>
                  <w:pPr>
                    <w:pStyle w:val="null3"/>
                    <w:jc w:val="left"/>
                  </w:pPr>
                  <w:r>
                    <w:rPr>
                      <w:rFonts w:ascii="仿宋_GB2312" w:hAnsi="仿宋_GB2312" w:cs="仿宋_GB2312" w:eastAsia="仿宋_GB2312"/>
                      <w:sz w:val="24"/>
                      <w:color w:val="000000"/>
                    </w:rPr>
                    <w:t>2.9配置</w:t>
                  </w:r>
                  <w:r>
                    <w:rPr>
                      <w:rFonts w:ascii="仿宋_GB2312" w:hAnsi="仿宋_GB2312" w:cs="仿宋_GB2312" w:eastAsia="仿宋_GB2312"/>
                      <w:sz w:val="24"/>
                      <w:color w:val="000000"/>
                    </w:rPr>
                    <w:t>100款娱乐类VR资源。</w:t>
                  </w:r>
                </w:p>
              </w:tc>
            </w:tr>
            <w:tr>
              <w:tc>
                <w:tcPr>
                  <w:tcW w:type="dxa" w:w="53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九、环境改造装饰部分</w:t>
                  </w:r>
                </w:p>
              </w:tc>
            </w:tr>
            <w:tr>
              <w:tc>
                <w:tcPr>
                  <w:tcW w:type="dxa" w:w="53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（一）室外走廊开放区</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1</w:t>
                  </w:r>
                </w:p>
              </w:tc>
              <w:tc>
                <w:tcPr>
                  <w:tcW w:type="dxa" w:w="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绿植</w:t>
                  </w:r>
                </w:p>
              </w:tc>
              <w:tc>
                <w:tcPr>
                  <w:tcW w:type="dxa" w:w="4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中型绿植，用于环境氛围装饰。</w:t>
                  </w:r>
                  <w:r>
                    <w:rPr>
                      <w:rFonts w:ascii="仿宋_GB2312" w:hAnsi="仿宋_GB2312" w:cs="仿宋_GB2312" w:eastAsia="仿宋_GB2312"/>
                      <w:sz w:val="24"/>
                    </w:rPr>
                    <w:t>绿萝、文竹、热带树等品类，尺寸</w:t>
                  </w:r>
                  <w:r>
                    <w:rPr>
                      <w:rFonts w:ascii="仿宋_GB2312" w:hAnsi="仿宋_GB2312" w:cs="仿宋_GB2312" w:eastAsia="仿宋_GB2312"/>
                      <w:sz w:val="24"/>
                    </w:rPr>
                    <w:t>不低于</w:t>
                  </w:r>
                  <w:r>
                    <w:rPr>
                      <w:rFonts w:ascii="仿宋_GB2312" w:hAnsi="仿宋_GB2312" w:cs="仿宋_GB2312" w:eastAsia="仿宋_GB2312"/>
                      <w:sz w:val="24"/>
                    </w:rPr>
                    <w:t>1.2m</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2</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心理健康形象墙</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心理中心形象墙设计及安装，材质：</w:t>
                  </w:r>
                  <w:r>
                    <w:rPr>
                      <w:rFonts w:ascii="仿宋_GB2312" w:hAnsi="仿宋_GB2312" w:cs="仿宋_GB2312" w:eastAsia="仿宋_GB2312"/>
                      <w:sz w:val="24"/>
                      <w:color w:val="000000"/>
                    </w:rPr>
                    <w:t>PVC+水晶字，总体尺寸（长*高不小于：512*350cm）</w:t>
                  </w:r>
                  <w:r>
                    <w:rPr>
                      <w:rFonts w:ascii="仿宋_GB2312" w:hAnsi="仿宋_GB2312" w:cs="仿宋_GB2312" w:eastAsia="仿宋_GB2312"/>
                      <w:sz w:val="24"/>
                      <w:color w:val="000000"/>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3</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走廊心理健康墙面文化</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走廊整体墙面心理健康文化设计、施工，</w:t>
                  </w:r>
                  <w:r>
                    <w:rPr>
                      <w:rFonts w:ascii="仿宋_GB2312" w:hAnsi="仿宋_GB2312" w:cs="仿宋_GB2312" w:eastAsia="仿宋_GB2312"/>
                      <w:sz w:val="24"/>
                      <w:color w:val="000000"/>
                    </w:rPr>
                    <w:t>PVC+亚克力</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4</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墙面乳胶漆</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基层处理修补找平。</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color w:val="000000"/>
                    </w:rPr>
                    <w:t>批腻子、打磨。</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color w:val="000000"/>
                    </w:rPr>
                    <w:t>彩色乳胶漆两遍面漆（使用环保无毒乳胶漆调制温馨色彩）。</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5</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定制</w:t>
                  </w:r>
                  <w:r>
                    <w:rPr>
                      <w:rFonts w:ascii="仿宋_GB2312" w:hAnsi="仿宋_GB2312" w:cs="仿宋_GB2312" w:eastAsia="仿宋_GB2312"/>
                      <w:sz w:val="24"/>
                      <w:color w:val="000000"/>
                    </w:rPr>
                    <w:t>双开</w:t>
                  </w:r>
                  <w:r>
                    <w:rPr>
                      <w:rFonts w:ascii="仿宋_GB2312" w:hAnsi="仿宋_GB2312" w:cs="仿宋_GB2312" w:eastAsia="仿宋_GB2312"/>
                      <w:sz w:val="24"/>
                      <w:color w:val="000000"/>
                    </w:rPr>
                    <w:t>实木门</w:t>
                  </w:r>
                  <w:r>
                    <w:rPr>
                      <w:rFonts w:ascii="仿宋_GB2312" w:hAnsi="仿宋_GB2312" w:cs="仿宋_GB2312" w:eastAsia="仿宋_GB2312"/>
                      <w:sz w:val="24"/>
                      <w:color w:val="000000"/>
                    </w:rPr>
                    <w:t>，按照实地测量数据定制。</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6</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门牌</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、亚克力门牌</w:t>
                  </w:r>
                  <w:r>
                    <w:rPr>
                      <w:rFonts w:ascii="仿宋_GB2312" w:hAnsi="仿宋_GB2312" w:cs="仿宋_GB2312" w:eastAsia="仿宋_GB2312"/>
                      <w:sz w:val="24"/>
                      <w:color w:val="000000"/>
                    </w:rPr>
                    <w:t>+夜光双面提示牌，尺寸定制。</w:t>
                  </w:r>
                </w:p>
              </w:tc>
            </w:tr>
            <w:tr>
              <w:tc>
                <w:tcPr>
                  <w:tcW w:type="dxa" w:w="53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（二）心理咨询室</w:t>
                  </w:r>
                  <w:r>
                    <w:rPr>
                      <w:rFonts w:ascii="仿宋_GB2312" w:hAnsi="仿宋_GB2312" w:cs="仿宋_GB2312" w:eastAsia="仿宋_GB2312"/>
                      <w:sz w:val="24"/>
                      <w:b/>
                      <w:color w:val="000000"/>
                    </w:rPr>
                    <w:t>1</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7</w:t>
                  </w:r>
                </w:p>
              </w:tc>
              <w:tc>
                <w:tcPr>
                  <w:tcW w:type="dxa" w:w="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绿植</w:t>
                  </w:r>
                </w:p>
              </w:tc>
              <w:tc>
                <w:tcPr>
                  <w:tcW w:type="dxa" w:w="4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1、中型绿植，用于环境氛围装饰。绿萝、文竹、热带树等品类，尺寸</w:t>
                  </w:r>
                  <w:r>
                    <w:rPr>
                      <w:rFonts w:ascii="仿宋_GB2312" w:hAnsi="仿宋_GB2312" w:cs="仿宋_GB2312" w:eastAsia="仿宋_GB2312"/>
                      <w:sz w:val="24"/>
                      <w:color w:val="000000"/>
                    </w:rPr>
                    <w:t>不低于</w:t>
                  </w:r>
                  <w:r>
                    <w:rPr>
                      <w:rFonts w:ascii="仿宋_GB2312" w:hAnsi="仿宋_GB2312" w:cs="仿宋_GB2312" w:eastAsia="仿宋_GB2312"/>
                      <w:sz w:val="24"/>
                    </w:rPr>
                    <w:t>1.2m</w:t>
                  </w:r>
                  <w:r>
                    <w:rPr>
                      <w:rFonts w:ascii="仿宋_GB2312" w:hAnsi="仿宋_GB2312" w:cs="仿宋_GB2312" w:eastAsia="仿宋_GB2312"/>
                      <w:sz w:val="24"/>
                      <w:color w:val="000000"/>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8</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心理挂图</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功能：渲染氛围，缓解紧张情绪，包含不可能图、两歧图、制度图等</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材质：高清相纸，实木表款（具有美观大气、质量轻，防腐防潮，不</w:t>
                  </w:r>
                  <w:r>
                    <w:rPr>
                      <w:rFonts w:ascii="仿宋_GB2312" w:hAnsi="仿宋_GB2312" w:cs="仿宋_GB2312" w:eastAsia="仿宋_GB2312"/>
                      <w:sz w:val="24"/>
                      <w:color w:val="000000"/>
                    </w:rPr>
                    <w:t>起</w:t>
                  </w:r>
                  <w:r>
                    <w:rPr>
                      <w:rFonts w:ascii="仿宋_GB2312" w:hAnsi="仿宋_GB2312" w:cs="仿宋_GB2312" w:eastAsia="仿宋_GB2312"/>
                      <w:sz w:val="24"/>
                      <w:color w:val="000000"/>
                    </w:rPr>
                    <w:t>泡易清洗等特点）</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尺寸</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40cm*60cm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挂图、制度内容可以定制。</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9</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心理咨询室墙面文化</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办公接待室心理健康文化设计、施工，</w:t>
                  </w:r>
                  <w:r>
                    <w:rPr>
                      <w:rFonts w:ascii="仿宋_GB2312" w:hAnsi="仿宋_GB2312" w:cs="仿宋_GB2312" w:eastAsia="仿宋_GB2312"/>
                      <w:sz w:val="24"/>
                      <w:color w:val="000000"/>
                    </w:rPr>
                    <w:t>PVC+亚克力</w:t>
                  </w:r>
                  <w:r>
                    <w:rPr>
                      <w:rFonts w:ascii="仿宋_GB2312" w:hAnsi="仿宋_GB2312" w:cs="仿宋_GB2312" w:eastAsia="仿宋_GB2312"/>
                      <w:sz w:val="24"/>
                      <w:color w:val="000000"/>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10</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墙面乳胶漆</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基层处理修补找平。</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color w:val="000000"/>
                    </w:rPr>
                    <w:t>批腻子、打磨。</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color w:val="000000"/>
                    </w:rPr>
                    <w:t>彩色乳胶漆两遍面漆（使用环保无毒乳胶漆调制温馨色彩）。</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11</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隔断</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轻钢龙骨架构，外面石膏板</w:t>
                  </w:r>
                  <w:r>
                    <w:rPr>
                      <w:rFonts w:ascii="仿宋_GB2312" w:hAnsi="仿宋_GB2312" w:cs="仿宋_GB2312" w:eastAsia="仿宋_GB2312"/>
                      <w:sz w:val="24"/>
                      <w:color w:val="000000"/>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12</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网络及电源插座</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网络插座</w:t>
                  </w:r>
                  <w:r>
                    <w:rPr>
                      <w:rFonts w:ascii="仿宋_GB2312" w:hAnsi="仿宋_GB2312" w:cs="仿宋_GB2312" w:eastAsia="仿宋_GB2312"/>
                      <w:sz w:val="24"/>
                      <w:color w:val="000000"/>
                    </w:rPr>
                    <w:t>2个，电源三孔插座6个+两孔插座6个</w:t>
                  </w:r>
                  <w:r>
                    <w:rPr>
                      <w:rFonts w:ascii="仿宋_GB2312" w:hAnsi="仿宋_GB2312" w:cs="仿宋_GB2312" w:eastAsia="仿宋_GB2312"/>
                      <w:sz w:val="24"/>
                      <w:color w:val="000000"/>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13</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定制实木门</w:t>
                  </w:r>
                  <w:r>
                    <w:rPr>
                      <w:rFonts w:ascii="仿宋_GB2312" w:hAnsi="仿宋_GB2312" w:cs="仿宋_GB2312" w:eastAsia="仿宋_GB2312"/>
                      <w:sz w:val="24"/>
                      <w:color w:val="000000"/>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14</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门牌</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亚克力门牌</w:t>
                  </w:r>
                  <w:r>
                    <w:rPr>
                      <w:rFonts w:ascii="仿宋_GB2312" w:hAnsi="仿宋_GB2312" w:cs="仿宋_GB2312" w:eastAsia="仿宋_GB2312"/>
                      <w:sz w:val="24"/>
                      <w:color w:val="000000"/>
                    </w:rPr>
                    <w:t>+夜光双面提示牌，尺寸定制</w:t>
                  </w:r>
                  <w:r>
                    <w:rPr>
                      <w:rFonts w:ascii="仿宋_GB2312" w:hAnsi="仿宋_GB2312" w:cs="仿宋_GB2312" w:eastAsia="仿宋_GB2312"/>
                      <w:sz w:val="24"/>
                      <w:color w:val="000000"/>
                    </w:rPr>
                    <w:t>。</w:t>
                  </w:r>
                </w:p>
              </w:tc>
            </w:tr>
            <w:tr>
              <w:tc>
                <w:tcPr>
                  <w:tcW w:type="dxa" w:w="53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（三）心理咨询室</w:t>
                  </w:r>
                  <w:r>
                    <w:rPr>
                      <w:rFonts w:ascii="仿宋_GB2312" w:hAnsi="仿宋_GB2312" w:cs="仿宋_GB2312" w:eastAsia="仿宋_GB2312"/>
                      <w:sz w:val="24"/>
                      <w:b/>
                      <w:color w:val="000000"/>
                    </w:rPr>
                    <w:t>2</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15</w:t>
                  </w:r>
                </w:p>
              </w:tc>
              <w:tc>
                <w:tcPr>
                  <w:tcW w:type="dxa" w:w="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绿植</w:t>
                  </w:r>
                </w:p>
              </w:tc>
              <w:tc>
                <w:tcPr>
                  <w:tcW w:type="dxa" w:w="4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1、中型绿植，用于环境氛围装饰。绿萝、文竹、热带树等品类，尺寸不低于</w:t>
                  </w:r>
                  <w:r>
                    <w:rPr>
                      <w:rFonts w:ascii="仿宋_GB2312" w:hAnsi="仿宋_GB2312" w:cs="仿宋_GB2312" w:eastAsia="仿宋_GB2312"/>
                      <w:sz w:val="24"/>
                    </w:rPr>
                    <w:t>1.2m</w:t>
                  </w:r>
                  <w:r>
                    <w:rPr>
                      <w:rFonts w:ascii="仿宋_GB2312" w:hAnsi="仿宋_GB2312" w:cs="仿宋_GB2312" w:eastAsia="仿宋_GB2312"/>
                      <w:sz w:val="24"/>
                      <w:color w:val="000000"/>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16</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心理挂图</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功能：渲染氛围，缓解紧张情绪，包含不可能图、两歧图、制度图等</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材质：高清相纸，实木表款（具有美观大气、质量轻，防腐防潮，不气泡易清洗等特点）</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尺寸</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40cm*60cm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挂图、制度内容可以定制。</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17</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心理咨询室墙面文化</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办公接待室心理健康文化设计、施工，</w:t>
                  </w:r>
                  <w:r>
                    <w:rPr>
                      <w:rFonts w:ascii="仿宋_GB2312" w:hAnsi="仿宋_GB2312" w:cs="仿宋_GB2312" w:eastAsia="仿宋_GB2312"/>
                      <w:sz w:val="24"/>
                      <w:color w:val="000000"/>
                    </w:rPr>
                    <w:t>PVC+亚克力</w:t>
                  </w:r>
                  <w:r>
                    <w:rPr>
                      <w:rFonts w:ascii="仿宋_GB2312" w:hAnsi="仿宋_GB2312" w:cs="仿宋_GB2312" w:eastAsia="仿宋_GB2312"/>
                      <w:sz w:val="24"/>
                      <w:color w:val="000000"/>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18</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墙面乳胶漆</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基层处理修补找平。</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color w:val="000000"/>
                    </w:rPr>
                    <w:t>批腻子、打磨。</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color w:val="000000"/>
                    </w:rPr>
                    <w:t>彩色乳胶漆两遍面漆（使用环保无毒乳胶漆调制温馨色彩）。</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19</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隔断</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轻钢龙骨架构，外面石膏板</w:t>
                  </w:r>
                  <w:r>
                    <w:rPr>
                      <w:rFonts w:ascii="仿宋_GB2312" w:hAnsi="仿宋_GB2312" w:cs="仿宋_GB2312" w:eastAsia="仿宋_GB2312"/>
                      <w:sz w:val="24"/>
                      <w:color w:val="000000"/>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20</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网络及电源插座</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网络插座</w:t>
                  </w:r>
                  <w:r>
                    <w:rPr>
                      <w:rFonts w:ascii="仿宋_GB2312" w:hAnsi="仿宋_GB2312" w:cs="仿宋_GB2312" w:eastAsia="仿宋_GB2312"/>
                      <w:sz w:val="24"/>
                      <w:color w:val="000000"/>
                    </w:rPr>
                    <w:t>2个，电源三孔插座6个+两孔插座6个</w:t>
                  </w:r>
                  <w:r>
                    <w:rPr>
                      <w:rFonts w:ascii="仿宋_GB2312" w:hAnsi="仿宋_GB2312" w:cs="仿宋_GB2312" w:eastAsia="仿宋_GB2312"/>
                      <w:sz w:val="24"/>
                      <w:color w:val="000000"/>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21</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定制实木门</w:t>
                  </w:r>
                  <w:r>
                    <w:rPr>
                      <w:rFonts w:ascii="仿宋_GB2312" w:hAnsi="仿宋_GB2312" w:cs="仿宋_GB2312" w:eastAsia="仿宋_GB2312"/>
                      <w:sz w:val="24"/>
                      <w:color w:val="000000"/>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22</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门牌</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亚克力门牌</w:t>
                  </w:r>
                  <w:r>
                    <w:rPr>
                      <w:rFonts w:ascii="仿宋_GB2312" w:hAnsi="仿宋_GB2312" w:cs="仿宋_GB2312" w:eastAsia="仿宋_GB2312"/>
                      <w:sz w:val="24"/>
                      <w:color w:val="000000"/>
                    </w:rPr>
                    <w:t>+夜光双面提示牌，尺寸定制</w:t>
                  </w:r>
                  <w:r>
                    <w:rPr>
                      <w:rFonts w:ascii="仿宋_GB2312" w:hAnsi="仿宋_GB2312" w:cs="仿宋_GB2312" w:eastAsia="仿宋_GB2312"/>
                      <w:sz w:val="24"/>
                      <w:color w:val="000000"/>
                    </w:rPr>
                    <w:t>。</w:t>
                  </w:r>
                </w:p>
              </w:tc>
            </w:tr>
            <w:tr>
              <w:tc>
                <w:tcPr>
                  <w:tcW w:type="dxa" w:w="53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（四）心理沙盘室</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23</w:t>
                  </w:r>
                </w:p>
              </w:tc>
              <w:tc>
                <w:tcPr>
                  <w:tcW w:type="dxa" w:w="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绿植</w:t>
                  </w:r>
                </w:p>
              </w:tc>
              <w:tc>
                <w:tcPr>
                  <w:tcW w:type="dxa" w:w="4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1、中型绿植，用于环境氛围装饰。绿萝、文竹、热带树等品类，尺寸</w:t>
                  </w:r>
                  <w:r>
                    <w:rPr>
                      <w:rFonts w:ascii="仿宋_GB2312" w:hAnsi="仿宋_GB2312" w:cs="仿宋_GB2312" w:eastAsia="仿宋_GB2312"/>
                      <w:sz w:val="24"/>
                      <w:color w:val="000000"/>
                    </w:rPr>
                    <w:t>不低于</w:t>
                  </w:r>
                  <w:r>
                    <w:rPr>
                      <w:rFonts w:ascii="仿宋_GB2312" w:hAnsi="仿宋_GB2312" w:cs="仿宋_GB2312" w:eastAsia="仿宋_GB2312"/>
                      <w:sz w:val="24"/>
                    </w:rPr>
                    <w:t>1.2m</w:t>
                  </w:r>
                  <w:r>
                    <w:rPr>
                      <w:rFonts w:ascii="仿宋_GB2312" w:hAnsi="仿宋_GB2312" w:cs="仿宋_GB2312" w:eastAsia="仿宋_GB2312"/>
                      <w:sz w:val="24"/>
                      <w:color w:val="000000"/>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24</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心理挂图</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功能：渲染氛围，缓解紧张情绪，包含不可能图、两歧图、制度图等</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材质：高清相纸，实木表款（具有美观大气、质量轻，防腐防潮，不气泡易清洗等特点）</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尺寸</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40cm*60cm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挂图、制度内容可以定制。</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25</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心理沙盘室墙面文化</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休闲阅读室兼督导会议室心理健康文化设计、施工，</w:t>
                  </w:r>
                  <w:r>
                    <w:rPr>
                      <w:rFonts w:ascii="仿宋_GB2312" w:hAnsi="仿宋_GB2312" w:cs="仿宋_GB2312" w:eastAsia="仿宋_GB2312"/>
                      <w:sz w:val="24"/>
                      <w:color w:val="000000"/>
                    </w:rPr>
                    <w:t>PVC+亚克力</w:t>
                  </w:r>
                  <w:r>
                    <w:rPr>
                      <w:rFonts w:ascii="仿宋_GB2312" w:hAnsi="仿宋_GB2312" w:cs="仿宋_GB2312" w:eastAsia="仿宋_GB2312"/>
                      <w:sz w:val="24"/>
                      <w:color w:val="000000"/>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26</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墙面乳胶漆</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基层处理修补找平。</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color w:val="000000"/>
                    </w:rPr>
                    <w:t>批腻子、打磨。</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color w:val="000000"/>
                    </w:rPr>
                    <w:t>彩色乳胶漆两遍面漆（使用环保无毒乳胶漆调制温馨色彩）。</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27</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隔断</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轻钢龙骨架构，外面石膏板</w:t>
                  </w:r>
                  <w:r>
                    <w:rPr>
                      <w:rFonts w:ascii="仿宋_GB2312" w:hAnsi="仿宋_GB2312" w:cs="仿宋_GB2312" w:eastAsia="仿宋_GB2312"/>
                      <w:sz w:val="24"/>
                      <w:color w:val="000000"/>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28</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网络及电源插座</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网络插座</w:t>
                  </w:r>
                  <w:r>
                    <w:rPr>
                      <w:rFonts w:ascii="仿宋_GB2312" w:hAnsi="仿宋_GB2312" w:cs="仿宋_GB2312" w:eastAsia="仿宋_GB2312"/>
                      <w:sz w:val="24"/>
                      <w:color w:val="000000"/>
                    </w:rPr>
                    <w:t>2个，电源三孔插座6个+两孔插座6个</w:t>
                  </w:r>
                  <w:r>
                    <w:rPr>
                      <w:rFonts w:ascii="仿宋_GB2312" w:hAnsi="仿宋_GB2312" w:cs="仿宋_GB2312" w:eastAsia="仿宋_GB2312"/>
                      <w:sz w:val="24"/>
                      <w:color w:val="000000"/>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29</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定制实木门</w:t>
                  </w:r>
                  <w:r>
                    <w:rPr>
                      <w:rFonts w:ascii="仿宋_GB2312" w:hAnsi="仿宋_GB2312" w:cs="仿宋_GB2312" w:eastAsia="仿宋_GB2312"/>
                      <w:sz w:val="24"/>
                      <w:color w:val="000000"/>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30</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门牌</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亚克力门牌</w:t>
                  </w:r>
                  <w:r>
                    <w:rPr>
                      <w:rFonts w:ascii="仿宋_GB2312" w:hAnsi="仿宋_GB2312" w:cs="仿宋_GB2312" w:eastAsia="仿宋_GB2312"/>
                      <w:sz w:val="24"/>
                      <w:color w:val="000000"/>
                    </w:rPr>
                    <w:t>+夜光双面提示牌，尺寸定制</w:t>
                  </w:r>
                  <w:r>
                    <w:rPr>
                      <w:rFonts w:ascii="仿宋_GB2312" w:hAnsi="仿宋_GB2312" w:cs="仿宋_GB2312" w:eastAsia="仿宋_GB2312"/>
                      <w:sz w:val="24"/>
                      <w:color w:val="000000"/>
                    </w:rPr>
                    <w:t>。</w:t>
                  </w:r>
                </w:p>
              </w:tc>
            </w:tr>
            <w:tr>
              <w:tc>
                <w:tcPr>
                  <w:tcW w:type="dxa" w:w="53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（五）心理放松室</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31</w:t>
                  </w:r>
                </w:p>
              </w:tc>
              <w:tc>
                <w:tcPr>
                  <w:tcW w:type="dxa" w:w="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绿植</w:t>
                  </w:r>
                </w:p>
              </w:tc>
              <w:tc>
                <w:tcPr>
                  <w:tcW w:type="dxa" w:w="4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1、中型绿植，用于环境氛围装饰。绿萝、文竹、热带树等品类，尺寸</w:t>
                  </w:r>
                  <w:r>
                    <w:rPr>
                      <w:rFonts w:ascii="仿宋_GB2312" w:hAnsi="仿宋_GB2312" w:cs="仿宋_GB2312" w:eastAsia="仿宋_GB2312"/>
                      <w:sz w:val="24"/>
                      <w:color w:val="000000"/>
                    </w:rPr>
                    <w:t>不低于</w:t>
                  </w:r>
                  <w:r>
                    <w:rPr>
                      <w:rFonts w:ascii="仿宋_GB2312" w:hAnsi="仿宋_GB2312" w:cs="仿宋_GB2312" w:eastAsia="仿宋_GB2312"/>
                      <w:sz w:val="24"/>
                    </w:rPr>
                    <w:t>1.2m</w:t>
                  </w:r>
                  <w:r>
                    <w:rPr>
                      <w:rFonts w:ascii="仿宋_GB2312" w:hAnsi="仿宋_GB2312" w:cs="仿宋_GB2312" w:eastAsia="仿宋_GB2312"/>
                      <w:sz w:val="24"/>
                      <w:color w:val="000000"/>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32</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心理挂图</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1、功能：渲染氛围，缓解紧张情绪，包含不可能图、两歧图、制度图等。</w:t>
                  </w:r>
                </w:p>
                <w:p>
                  <w:pPr>
                    <w:pStyle w:val="null3"/>
                    <w:jc w:val="left"/>
                  </w:pPr>
                  <w:r>
                    <w:rPr>
                      <w:rFonts w:ascii="仿宋_GB2312" w:hAnsi="仿宋_GB2312" w:cs="仿宋_GB2312" w:eastAsia="仿宋_GB2312"/>
                      <w:sz w:val="24"/>
                      <w:color w:val="000000"/>
                    </w:rPr>
                    <w:t>2、材质：高清相纸，实木表款（具有美观大气、质量轻，防腐防潮，不气泡易清洗等特点）。</w:t>
                  </w:r>
                </w:p>
                <w:p>
                  <w:pPr>
                    <w:pStyle w:val="null3"/>
                    <w:jc w:val="left"/>
                  </w:pPr>
                  <w:r>
                    <w:rPr>
                      <w:rFonts w:ascii="仿宋_GB2312" w:hAnsi="仿宋_GB2312" w:cs="仿宋_GB2312" w:eastAsia="仿宋_GB2312"/>
                      <w:sz w:val="24"/>
                      <w:color w:val="000000"/>
                    </w:rPr>
                    <w:t>3、尺寸</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5mm</w:t>
                  </w:r>
                  <w:r>
                    <w:rPr>
                      <w:rFonts w:ascii="仿宋_GB2312" w:hAnsi="仿宋_GB2312" w:cs="仿宋_GB2312" w:eastAsia="仿宋_GB2312"/>
                      <w:sz w:val="24"/>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40cm*60cm。</w:t>
                  </w:r>
                </w:p>
                <w:p>
                  <w:pPr>
                    <w:pStyle w:val="null3"/>
                    <w:jc w:val="left"/>
                  </w:pPr>
                  <w:r>
                    <w:rPr>
                      <w:rFonts w:ascii="仿宋_GB2312" w:hAnsi="仿宋_GB2312" w:cs="仿宋_GB2312" w:eastAsia="仿宋_GB2312"/>
                      <w:sz w:val="24"/>
                      <w:color w:val="000000"/>
                    </w:rPr>
                    <w:t>4、挂图、制度内容可以定制。</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33</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心理放松室墙面文化</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咨询辅导室心理健康文化设计、施工，</w:t>
                  </w:r>
                  <w:r>
                    <w:rPr>
                      <w:rFonts w:ascii="仿宋_GB2312" w:hAnsi="仿宋_GB2312" w:cs="仿宋_GB2312" w:eastAsia="仿宋_GB2312"/>
                      <w:sz w:val="24"/>
                      <w:color w:val="000000"/>
                    </w:rPr>
                    <w:t>PVC+亚克力</w:t>
                  </w:r>
                  <w:r>
                    <w:rPr>
                      <w:rFonts w:ascii="仿宋_GB2312" w:hAnsi="仿宋_GB2312" w:cs="仿宋_GB2312" w:eastAsia="仿宋_GB2312"/>
                      <w:sz w:val="24"/>
                      <w:color w:val="000000"/>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34</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墙面乳胶漆</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基层处理修补找平。</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color w:val="000000"/>
                    </w:rPr>
                    <w:t>批腻子、打磨。</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color w:val="000000"/>
                    </w:rPr>
                    <w:t>彩色乳胶漆两遍面漆（使用环保无毒乳胶漆调制温馨色彩）。</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35</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网络及电源插座</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网络插座</w:t>
                  </w:r>
                  <w:r>
                    <w:rPr>
                      <w:rFonts w:ascii="仿宋_GB2312" w:hAnsi="仿宋_GB2312" w:cs="仿宋_GB2312" w:eastAsia="仿宋_GB2312"/>
                      <w:sz w:val="24"/>
                      <w:color w:val="000000"/>
                    </w:rPr>
                    <w:t>2个，电源三孔插座6个+两孔插座6个</w:t>
                  </w:r>
                  <w:r>
                    <w:rPr>
                      <w:rFonts w:ascii="仿宋_GB2312" w:hAnsi="仿宋_GB2312" w:cs="仿宋_GB2312" w:eastAsia="仿宋_GB2312"/>
                      <w:sz w:val="24"/>
                      <w:color w:val="000000"/>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36</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定制实木门</w:t>
                  </w:r>
                  <w:r>
                    <w:rPr>
                      <w:rFonts w:ascii="仿宋_GB2312" w:hAnsi="仿宋_GB2312" w:cs="仿宋_GB2312" w:eastAsia="仿宋_GB2312"/>
                      <w:sz w:val="24"/>
                      <w:color w:val="000000"/>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37</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隔断</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轻钢龙骨架构，外面石膏板</w:t>
                  </w:r>
                  <w:r>
                    <w:rPr>
                      <w:rFonts w:ascii="仿宋_GB2312" w:hAnsi="仿宋_GB2312" w:cs="仿宋_GB2312" w:eastAsia="仿宋_GB2312"/>
                      <w:sz w:val="24"/>
                      <w:color w:val="000000"/>
                    </w:rPr>
                    <w:t>。</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b/>
                      <w:color w:val="000000"/>
                    </w:rPr>
                    <w:t xml:space="preserve"> 38</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门牌</w:t>
                  </w:r>
                </w:p>
              </w:tc>
              <w:tc>
                <w:tcPr>
                  <w:tcW w:type="dxa" w:w="4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亚克力门牌</w:t>
                  </w:r>
                  <w:r>
                    <w:rPr>
                      <w:rFonts w:ascii="仿宋_GB2312" w:hAnsi="仿宋_GB2312" w:cs="仿宋_GB2312" w:eastAsia="仿宋_GB2312"/>
                      <w:sz w:val="24"/>
                      <w:color w:val="000000"/>
                    </w:rPr>
                    <w:t>+夜光双面提示牌，尺寸定制</w:t>
                  </w:r>
                  <w:r>
                    <w:rPr>
                      <w:rFonts w:ascii="仿宋_GB2312" w:hAnsi="仿宋_GB2312" w:cs="仿宋_GB2312" w:eastAsia="仿宋_GB2312"/>
                      <w:sz w:val="24"/>
                      <w:color w:val="000000"/>
                    </w:rPr>
                    <w:t>。</w:t>
                  </w:r>
                </w:p>
              </w:tc>
            </w:tr>
          </w:tbl>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left"/>
            </w:pPr>
            <w:r>
              <w:rPr>
                <w:rFonts w:ascii="仿宋_GB2312" w:hAnsi="仿宋_GB2312" w:cs="仿宋_GB2312" w:eastAsia="仿宋_GB2312"/>
              </w:rPr>
              <w:t>1.供应商需对开放平台、办公室1、办公室2的涉及的书架各一套进行利旧，相关费用包含在本项目中，采购人不单独支付相关费用。 2.本项目报价包含硬件、软件及环境改造装饰部分，即完成本项目涉及的所有费用。</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自合同签订之日起90日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成都电子信息学校</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1、签订合同后，达到付款条件起10日内，支付合同总金额的40.00%</w:t>
            </w:r>
          </w:p>
          <w:p>
            <w:pPr>
              <w:pStyle w:val="null3"/>
              <w:jc w:val="left"/>
            </w:pPr>
            <w:r>
              <w:rPr>
                <w:rFonts w:ascii="仿宋_GB2312" w:hAnsi="仿宋_GB2312" w:cs="仿宋_GB2312" w:eastAsia="仿宋_GB2312"/>
              </w:rPr>
              <w:t>2、经验收合格后，达到付款条件起10日内，支付合同总金额的60.00%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国家有关规定以及采购文件的质量要求和技术指标、供应商的响应文件及承诺与本合同约定标准进行验收；双方如对质量要求和技术指标的约定标准有相互抵触或异议的事项，由采购人在采购文件及响应文件中按质量要求和技术指标比较优胜的原则确定该项的验收标准。</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质保期：自货物验收合格之日起5年。质保期内出现质量问题，中标人在接到通知后1小时内响应（电话响应），并在8小时内到达现场解决故障问题，48小时内完成维修或更换，并承担修理调换的费用。</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（一）甲方违约责任 1、甲方无正当理由拒收货物、拒付货款的，乙方有权要求甲方支付货款10％的违约金。 2、甲方按项目进度付款，不得无故拖延应付款，如项目最终验收合格后，甲方如逾期未支付款项应向乙方进行合理说明，若甲方未进行合理说明，乙方有权要求甲方支付违约金，按应付金额0.1‰/日支付，但累计违约金总额不超过欠款总额的1％。若非甲方原因导致延迟付款，甲方不承担违约责任。 （二）乙方违约责任 1、乙方所交付的货物不符合本合同规定的，甲方有权拒收，同时乙方应向甲方支付合同总价20％的违约金。乙方应在得到甲方通知之日起10 个工作日内采取补救措施,如采取补救措施达到要求后，退还合同总价20％的违约金。2、乙方无正当理由逾期交付货物的，每逾期1日，乙方向甲方偿付逾期交货部分货款总金额的3%的违约金。如乙方逾期交货达10日，甲方有权解除合同，甲方解除合同的通知自到达乙方时生效。在此情况下，乙方给甲方造成的实际损失高于违约金的，对高出违约金的部分乙方应予以赔偿。 3、乙方保证在项目验收合格之日起，设备在一年内运行（使用）过程中无任何质量问题，若在一年内存在质量问题，乙方须按甲方要求完成整改；同时，在乙方承诺的或国家规定的质量保证期内（取两者中最长的期限），如经乙方2次维修，货物仍不能达到合同约定的质量标准、运行效果的，甲方有权要求乙方更换为全新合格货物并按本条第1款处理，且乙方还须赔偿甲方因此遭受的损失。 4、因本项目产生的知识产权归甲方所有，乙方保证本合同货物的权利无瑕疵，包括货物所有权及知识产权等权利无瑕疵。如产生了任何的纠纷、索赔或诉讼等，乙方除应向甲方返还已收款项外，还应另按合同总价的20%向甲方支付违约金并赔偿因此给甲方造成的一切损失。 5、乙方在履行合同过程中不得以任何形式分包或转包给第三人，若乙方分包或转包给第三人的，乙方应向甲方支付合同总价20%的违约金，且甲方有权解除合同。若甲方因此承担责任的，甲方有权向乙方进行追偿，追偿范围包括但不限于诉讼费、律师费、税费、保费、赔偿款、医疗费等。 （三）一方偿付的违约金不足以弥补另一方损失的，还应按另一方损失尚未弥补的部分，支付赔偿金给另一方。 （四）乙方应支付的违约金等费用，甲方有权从未付款中予以扣除。 （五）若因乙方原因导致甲方解除合同的，甲方已支付的款项乙方应全部退还并按同期LPR向甲方支付利息（自乙方收款之日起算），未付款项，甲方有权不予支付。 解决争议的方式 （一）因货物的质量问题发生争议的，应当邀请国家认可的质量检测机构对货物质量进行鉴定。货物符合标准的，鉴定费由甲方承担；货物不符合质量标准的，鉴定费由乙方承担。 （二）在解释或者执行本合同的过程中发生争议时，双方应通过协商方式解决。 （三）经协商不能解决的争议，双方可向甲方所在地有管辖权的法院提起诉讼； （四）在法院审理期间，除有争议部分外，本合同其他部分可以履行的仍应按合同条款继续履行。</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1、投标人自2021年1月1日（含）以来具有类似项目业绩。 2、投标人针对本项目提供售后服务方案，包含：①售后服务体系；②售后服务人员职责分工；③故障维修；④定期维护；⑤操作培训；⑥售后技术支持；⑦退换货方案。 3、投标人结合本项目情况，编写项目实施方案包含：①备货及运输方案；②安装调试方案；③安全保障措施。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投标人需在使用投标(响应)客户端编制投标文件时，按要求填写《投标（响应）函》完成承诺并进行电子签章。2、投标人以下4项任选其一提供，并进行电子签章：（①若供应商为企业法人的，提供具有统一社会信用代码的“营业执照”复印件，未换证的提供“营业执照、税务登记证、组织机构代码证”复印件；②若供应商为事业法人的，提供统一社会信用代 码的“事业单位法人证书”复印件，未换证的提交“事业单位法人证书或组织机构代码证”复印件；③若供应商为其他组织的，提供对应主管部门颁发的准许执业的证明文件或营业执照复印件；④若供应商为自然人的，提供相关“身份证明材料” ）。 注：如供应商以联合体参与采购活动，联合体各成员单位均需提供以上证明材料。</w:t>
            </w:r>
          </w:p>
        </w:tc>
        <w:tc>
          <w:tcPr>
            <w:tcW w:type="dxa" w:w="1910"/>
          </w:tcPr>
          <w:p>
            <w:pPr>
              <w:pStyle w:val="null3"/>
              <w:jc w:val="left"/>
            </w:pPr>
            <w:r>
              <w:rPr>
                <w:rFonts w:ascii="仿宋_GB2312" w:hAnsi="仿宋_GB2312" w:cs="仿宋_GB2312" w:eastAsia="仿宋_GB2312"/>
              </w:rPr>
              <w:t>具有独立承担民事责任的能力证明材料2.docx,投标文件封面,投标（响应）函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投标人需在使用投标(响应)客户端编制投标文件时，按要求填写《投标（响应）函》完成承诺并进行电子签章。注：如供应商以联合体参与采购活动，联合体各成员单位均需提供以上证明材料。</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1.供应商需在项目电子化交易系统中按要求填写《投标（响应）函》完成承诺并进行电子签章。 2.投标人以下4项任选其一提供，并进行电子签章： ①提供2022年或2023年度经审计的完整财务报告复印件（包含审计报告和审计报告中所涉及的财务报表和报表附注）； ②提供2022年或2023年度供应商内部的财务报表复印件（至少包含资产负债表）； ③提供截至投标文件递交截止日一年内银行出具的资信证明（复印件）； ④供应商注册时间截至投标文件递交截止日不足一年的，提供在工商备案的公司章程（复印件）。注：如供应商以联合体参与采购活动，联合体各成员单位均需提供以上证明材料。</w:t>
            </w:r>
          </w:p>
        </w:tc>
        <w:tc>
          <w:tcPr>
            <w:tcW w:type="dxa" w:w="1910"/>
          </w:tcPr>
          <w:p>
            <w:pPr>
              <w:pStyle w:val="null3"/>
              <w:jc w:val="left"/>
            </w:pPr>
            <w:r>
              <w:rPr>
                <w:rFonts w:ascii="仿宋_GB2312" w:hAnsi="仿宋_GB2312" w:cs="仿宋_GB2312" w:eastAsia="仿宋_GB2312"/>
              </w:rPr>
              <w:t>具有健全的财务会计制度证明材料2.docx,投标（响应）函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投标人需在使用投标(响应)客户端编制投标文件时，按要求填写《投标（响应）函》完成承诺并进行电子签章。注：如供应商以联合体参与采购活动，联合体各成员单位均需提供以上证明材料。</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投标人需在使用投标(响应)客户端编制投标文件时，按要求填写《投标（响应）函》完成承诺并进行电子签章。注：如供应商以联合体参与采购活动，联合体各成员单位均需提供以上证明材料。</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投标人需在使用投标(响应)客户端编制投标文件时，按要求填写《投标（响应）函》完成承诺并进行电子签章。注：如供应商以联合体参与采购活动，联合体各成员单位均需提供以上证明材料。</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投标人需在使用投标(响应)客户端编制投标文件时，按要求填写《投标（响应）函》完成承诺并进行电子签章。注：如供应商以联合体参与采购活动，联合体各成员单位均需提供以上证明材料。</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投标人需在使用投标(响应)客户端编制投标文件时，按要求填写《投标（响应）函》完成承诺并进行电子签章。注：如供应商以联合体参与采购活动，联合体各成员单位均需提供以上证明材料。</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投标人（或联合体中承担“心理挂图、心理图书”货物的成员单位）须具有有效期内的《中华人民共和国出版物经营许可证》。</w:t>
            </w:r>
          </w:p>
        </w:tc>
        <w:tc>
          <w:tcPr>
            <w:tcW w:type="dxa" w:w="3322"/>
          </w:tcPr>
          <w:p>
            <w:pPr>
              <w:pStyle w:val="null3"/>
              <w:jc w:val="left"/>
            </w:pPr>
            <w:r>
              <w:rPr>
                <w:rFonts w:ascii="仿宋_GB2312" w:hAnsi="仿宋_GB2312" w:cs="仿宋_GB2312" w:eastAsia="仿宋_GB2312"/>
              </w:rPr>
              <w:t>投标人（或联合体中承担“心理挂图、心理图书”货物的成员单位）须具有有效期内的《中华人民共和国出版物经营许可证》，（提供有效证书复印件）。</w:t>
            </w:r>
          </w:p>
        </w:tc>
        <w:tc>
          <w:tcPr>
            <w:tcW w:type="dxa" w:w="1910"/>
          </w:tcPr>
          <w:p>
            <w:pPr>
              <w:pStyle w:val="null3"/>
              <w:jc w:val="left"/>
            </w:pPr>
            <w:r>
              <w:rPr>
                <w:rFonts w:ascii="仿宋_GB2312" w:hAnsi="仿宋_GB2312" w:cs="仿宋_GB2312" w:eastAsia="仿宋_GB2312"/>
              </w:rPr>
              <w:t>投标人应提交的相关证明材料</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本项目允许联合体参与投标。</w:t>
            </w:r>
          </w:p>
        </w:tc>
        <w:tc>
          <w:tcPr>
            <w:tcW w:type="dxa" w:w="3322"/>
          </w:tcPr>
          <w:p>
            <w:pPr>
              <w:pStyle w:val="null3"/>
              <w:jc w:val="left"/>
            </w:pPr>
            <w:r>
              <w:rPr>
                <w:rFonts w:ascii="仿宋_GB2312" w:hAnsi="仿宋_GB2312" w:cs="仿宋_GB2312" w:eastAsia="仿宋_GB2312"/>
              </w:rPr>
              <w:t>本项目允许联合体投标。（描述：（1）以联合体形式参加投标的，联合体各方均应当符合《中华人民共和国政府采购法》第二十二条第一款规定的条件，并提交联合体协议，载明联合体各方承担的工作和相应的责任。 【电子投标文件编制要求：①联合体各方均须按要求填写《投标（响应）函》，其中联合体牵头单位需在投标客户端中按要求在线填写《投标（响应）函》并进行电子签章；联合体成员单位须按照第六章投标文件格式《投标（响应）函》线下填写并加盖公章，盖章完成后扫描上传编制于第六章投标文件格式《投标人应提交的相关证明材料》。 ②因系统原因，联合体协议需线下签订并加盖各方公章，签订完成后，扫描上传并编制于第六章投标文件格式《投标人应提交的相关证明材料》】 （2）按照联合体分工承担相同工作的，应当同时满足采购文件规定的特定资格条件；按照联合体分工承担不同工作的，联合体各方不需同时具备采购文件规定的特定资格条件，但应当具备承担对应工作内容的特定资格条件。 （3）同一个包内联合体各方不得再单独参加或者与其他供应商另外组成联合体参加同一合同项下的政府采购活动。）</w:t>
            </w:r>
          </w:p>
        </w:tc>
        <w:tc>
          <w:tcPr>
            <w:tcW w:type="dxa" w:w="1910"/>
          </w:tcPr>
          <w:p>
            <w:pPr>
              <w:pStyle w:val="null3"/>
              <w:jc w:val="left"/>
            </w:pPr>
            <w:r>
              <w:rPr>
                <w:rFonts w:ascii="仿宋_GB2312" w:hAnsi="仿宋_GB2312" w:cs="仿宋_GB2312" w:eastAsia="仿宋_GB2312"/>
              </w:rPr>
              <w:t>联合体协议格式.docx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rFonts w:ascii="仿宋_GB2312" w:hAnsi="仿宋_GB2312" w:cs="仿宋_GB2312" w:eastAsia="仿宋_GB2312"/>
              </w:rPr>
              <w:t>报价一览表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本项目采购文件规定的其他实质要求</w:t>
            </w:r>
          </w:p>
        </w:tc>
        <w:tc>
          <w:tcPr>
            <w:tcW w:type="dxa" w:w="3322"/>
          </w:tcPr>
          <w:p>
            <w:pPr>
              <w:pStyle w:val="null3"/>
              <w:jc w:val="left"/>
            </w:pPr>
            <w:r>
              <w:rPr>
                <w:rFonts w:ascii="仿宋_GB2312" w:hAnsi="仿宋_GB2312" w:cs="仿宋_GB2312" w:eastAsia="仿宋_GB2312"/>
              </w:rPr>
              <w:t>投标文件是否符合采购文件其他实质性要求。</w:t>
            </w:r>
          </w:p>
        </w:tc>
        <w:tc>
          <w:tcPr>
            <w:tcW w:type="dxa" w:w="1910"/>
          </w:tcPr>
          <w:p>
            <w:pPr>
              <w:pStyle w:val="null3"/>
              <w:jc w:val="left"/>
            </w:pPr>
            <w:r>
              <w:rPr>
                <w:rFonts w:ascii="仿宋_GB2312" w:hAnsi="仿宋_GB2312" w:cs="仿宋_GB2312" w:eastAsia="仿宋_GB2312"/>
              </w:rPr>
              <w:t>货物-服务应答表.docx,投标人应提交的相关证明材料,报价明细表,货物-商务应答表.docx,货物-投标产品技术参数应答表.docx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详细评审60.00分</w:t>
            </w:r>
          </w:p>
          <w:p>
            <w:pPr>
              <w:pStyle w:val="null3"/>
              <w:jc w:val="left"/>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投标人自2021年1月1日（含）以来每具有1个类似项目业绩的得3分，最多得9分。 注：提供中标（成交）通知书或合同复印件。</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技术部分</w:t>
            </w:r>
          </w:p>
        </w:tc>
        <w:tc>
          <w:tcPr>
            <w:tcW w:type="dxa" w:w="2575"/>
          </w:tcPr>
          <w:p>
            <w:pPr>
              <w:pStyle w:val="null3"/>
              <w:jc w:val="left"/>
            </w:pPr>
            <w:r>
              <w:rPr>
                <w:rFonts w:ascii="仿宋_GB2312" w:hAnsi="仿宋_GB2312" w:cs="仿宋_GB2312" w:eastAsia="仿宋_GB2312"/>
              </w:rPr>
              <w:t>1.投标人针对招标文件中的“详细的技术参数要求”中重要指标条款得分规则如下：(重要指标条款指标注“▲”的条款)。重要指标条款得分=(投标人满足重要指标条款的数量÷重要指标条款的总数量(共9条))×14.22分。 2.投标人对招标文件中的“详细的技术参数要求”中一般指标响应得分规则如下：(一般指标条款指未标注“▲”或“★”的条款)。一般指标条款响应得分=(投标人满足一般指标条款的数量÷一般指标条款的总数量(共 526条))×15.78分。 注:①供应商详细的技术参数要求得分为以上两项得分之和。②针对技术要求响应，招标文件“详细的技术参数要求”中若条款对技术支撑材料有要求，应按该要求提供，否则对该条款将视为不满足，若未要求提供支撑材料的以投标产品技术参数应答表为准。③得分保留小数点后两位小数，四舍五入。④参数条数计数按照 “1、”“2、”“3、”...标识计数，若有子项的以其下最小子项条数计数。</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货物-投标产品技术参数应答表.docx</w:t>
            </w:r>
          </w:p>
        </w:tc>
      </w:tr>
      <w:tr>
        <w:tc>
          <w:tcPr>
            <w:tcW w:type="dxa" w:w="831"/>
            <w:vMerge/>
          </w:tcPr>
          <w:p/>
        </w:tc>
        <w:tc>
          <w:tcPr>
            <w:tcW w:type="dxa" w:w="1661"/>
          </w:tcPr>
          <w:p>
            <w:pPr>
              <w:pStyle w:val="null3"/>
              <w:jc w:val="left"/>
            </w:pPr>
            <w:r>
              <w:rPr>
                <w:rFonts w:ascii="仿宋_GB2312" w:hAnsi="仿宋_GB2312" w:cs="仿宋_GB2312" w:eastAsia="仿宋_GB2312"/>
              </w:rPr>
              <w:t>服务部分</w:t>
            </w:r>
          </w:p>
        </w:tc>
        <w:tc>
          <w:tcPr>
            <w:tcW w:type="dxa" w:w="2575"/>
          </w:tcPr>
          <w:p>
            <w:pPr>
              <w:pStyle w:val="null3"/>
              <w:jc w:val="left"/>
            </w:pPr>
            <w:r>
              <w:rPr>
                <w:rFonts w:ascii="仿宋_GB2312" w:hAnsi="仿宋_GB2312" w:cs="仿宋_GB2312" w:eastAsia="仿宋_GB2312"/>
              </w:rPr>
              <w:t>1、投标人针对本项目提供售后服务方案，包含：①售后服务体系；②售后服务人员职责分工；③故障维修；④定期维护；⑤操作培训；⑥售后技术支持；⑦退换货方案，上述7项内容齐全，无缺陷的得13.65 分，每有一项内容缺少的扣1.95分，每有一处存在缺陷的扣0.975分，扣完为止。 注：存在缺陷是指以下任意一种情形：①项目名称、实施地点、实施内容与本项目要求不一致；②涉及的标准及规范错误；③提供的证明材料过期；④套用其他项目方案与本项目采购无关；⑤虽有响应但仅有框架或标题。 2、投标人结合本项目情况，编写项目实施方案包含：①备货及运输方案；②安装调试方案；③安全保障措施，以上3项内容齐全，无缺陷的得6分；每有一项内容缺少的扣2分；每有一处存在缺陷扣1分，扣完为止。 注：缺陷是指以下任意一种情形：①项目名称、实施地点、实施内容等与本项目要求不一致；②涉及的标准及规范错误；③提供的证明材料过期；④套用其他项目方案与本项目采购无关；⑤虽有响应但仅有框架或标题。</w:t>
            </w:r>
          </w:p>
        </w:tc>
        <w:tc>
          <w:tcPr>
            <w:tcW w:type="dxa" w:w="831"/>
          </w:tcPr>
          <w:p>
            <w:pPr>
              <w:pStyle w:val="null3"/>
              <w:jc w:val="center"/>
            </w:pPr>
            <w:r>
              <w:rPr>
                <w:rFonts w:ascii="仿宋_GB2312" w:hAnsi="仿宋_GB2312" w:cs="仿宋_GB2312" w:eastAsia="仿宋_GB2312"/>
              </w:rPr>
              <w:t>19.6500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节能、环保产品</w:t>
            </w:r>
          </w:p>
        </w:tc>
        <w:tc>
          <w:tcPr>
            <w:tcW w:type="dxa" w:w="2575"/>
          </w:tcPr>
          <w:p>
            <w:pPr>
              <w:pStyle w:val="null3"/>
              <w:jc w:val="left"/>
            </w:pPr>
            <w:r>
              <w:rPr>
                <w:rFonts w:ascii="仿宋_GB2312" w:hAnsi="仿宋_GB2312" w:cs="仿宋_GB2312" w:eastAsia="仿宋_GB2312"/>
              </w:rPr>
              <w:t>投标人投标产品中每有一项属于环境标志产品政府采购品目清单中优先采购范围的得0.05分，最多得1.35分。 说明：1.本项目采购的产品中属于节能产品或环境标志产品政府采购品目清单中强制采购范围的，不属于本项评分范围。2.响应产品属于《环境标志产品政府采购品目清单》中的产品，投标人提供由国家确定的认证机构出具的、处于有效期之内的环境标志产品认证证书的原件扫描件或“全国认证认可信息公共服务平台”（http://cx.cnca.cn）的认证信息截图，并加盖供应商公章，否则不予给分。</w:t>
            </w:r>
          </w:p>
        </w:tc>
        <w:tc>
          <w:tcPr>
            <w:tcW w:type="dxa" w:w="831"/>
          </w:tcPr>
          <w:p>
            <w:pPr>
              <w:pStyle w:val="null3"/>
              <w:jc w:val="center"/>
            </w:pPr>
            <w:r>
              <w:rPr>
                <w:rFonts w:ascii="仿宋_GB2312" w:hAnsi="仿宋_GB2312" w:cs="仿宋_GB2312" w:eastAsia="仿宋_GB2312"/>
              </w:rPr>
              <w:t>1.3500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报价一览表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本采购包接受大中型企业与小微企业组成联合体，对联合协议约定小微企业的合同份额占到合同总金额30%以上的，对联合体的报价给予扣除，用扣除后的价格参加评审。组成联合体的小微企业与联合体内其他企业之间存在直接控股、管理关系的，不享受价格扣除优惠政策。</w:t>
            </w:r>
          </w:p>
        </w:tc>
        <w:tc>
          <w:tcPr>
            <w:tcW w:type="dxa" w:w="831"/>
          </w:tcPr>
          <w:p>
            <w:pPr>
              <w:pStyle w:val="null3"/>
              <w:jc w:val="right"/>
            </w:pPr>
            <w:r>
              <w:rPr>
                <w:rFonts w:ascii="仿宋_GB2312" w:hAnsi="仿宋_GB2312" w:cs="仿宋_GB2312" w:eastAsia="仿宋_GB2312"/>
              </w:rPr>
              <w:t>6.00%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残疾人福利性单位声明函,监狱企业的证明文件,货物（货物按一批录的适用）-中小企业声明函（以此表为准）.docx</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残疾人福利性单位声明函,监狱企业的证明文件,货物（货物按一批录的适用）-中小企业声明函（以此表为准）.docx</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详见附件：货物（货物按一批录的适用）-中小企业声明函（以此表为准）.docx</w:t>
      </w:r>
    </w:p>
    <w:p>
      <w:pPr>
        <w:pStyle w:val="null3"/>
        <w:ind w:firstLine="960"/>
        <w:jc w:val="left"/>
      </w:pPr>
      <w:r>
        <w:rPr>
          <w:rFonts w:ascii="仿宋_GB2312" w:hAnsi="仿宋_GB2312" w:cs="仿宋_GB2312" w:eastAsia="仿宋_GB2312"/>
        </w:rPr>
        <w:t>详见附件：货物-投标产品技术参数应答表.docx</w:t>
      </w:r>
    </w:p>
    <w:p>
      <w:pPr>
        <w:pStyle w:val="null3"/>
        <w:ind w:firstLine="960"/>
        <w:jc w:val="left"/>
      </w:pPr>
      <w:r>
        <w:rPr>
          <w:rFonts w:ascii="仿宋_GB2312" w:hAnsi="仿宋_GB2312" w:cs="仿宋_GB2312" w:eastAsia="仿宋_GB2312"/>
        </w:rPr>
        <w:t>详见附件：货物-服务应答表.docx</w:t>
      </w:r>
    </w:p>
    <w:p>
      <w:pPr>
        <w:pStyle w:val="null3"/>
        <w:ind w:firstLine="960"/>
        <w:jc w:val="left"/>
      </w:pPr>
      <w:r>
        <w:rPr>
          <w:rFonts w:ascii="仿宋_GB2312" w:hAnsi="仿宋_GB2312" w:cs="仿宋_GB2312" w:eastAsia="仿宋_GB2312"/>
        </w:rPr>
        <w:t>详见附件：货物-商务应答表.docx</w:t>
      </w:r>
    </w:p>
    <w:p>
      <w:pPr>
        <w:pStyle w:val="null3"/>
        <w:ind w:firstLine="960"/>
        <w:jc w:val="left"/>
      </w:pPr>
      <w:r>
        <w:rPr>
          <w:rFonts w:ascii="仿宋_GB2312" w:hAnsi="仿宋_GB2312" w:cs="仿宋_GB2312" w:eastAsia="仿宋_GB2312"/>
        </w:rPr>
        <w:t>详见附件：联合体协议格式.docx</w:t>
      </w:r>
    </w:p>
    <w:p>
      <w:pPr>
        <w:pStyle w:val="null3"/>
        <w:ind w:firstLine="960"/>
        <w:jc w:val="left"/>
      </w:pPr>
      <w:r>
        <w:rPr>
          <w:rFonts w:ascii="仿宋_GB2312" w:hAnsi="仿宋_GB2312" w:cs="仿宋_GB2312" w:eastAsia="仿宋_GB2312"/>
        </w:rPr>
        <w:t>详见附件：具有独立承担民事责任的能力证明材料2.docx</w:t>
      </w:r>
    </w:p>
    <w:p>
      <w:pPr>
        <w:pStyle w:val="null3"/>
        <w:ind w:firstLine="960"/>
        <w:jc w:val="left"/>
      </w:pPr>
      <w:r>
        <w:rPr>
          <w:rFonts w:ascii="仿宋_GB2312" w:hAnsi="仿宋_GB2312" w:cs="仿宋_GB2312" w:eastAsia="仿宋_GB2312"/>
        </w:rPr>
        <w:t>详见附件：具有健全的财务会计制度证明材料2.docx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