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9012C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具有独立承担民事责任的能力：①投标人若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许执业证明文件或营业执照”；④若为个体工商户：提供“统一社会信用代码营业执照副本”或“营业执照、税务登记证”⑤若为自然人：提供“身份证明材料”。提供相应证明材料并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5MWMyOGY1NmM0NDNlMzBlYWQ5YzAxY2I4ZmJkOTIifQ=="/>
    <w:docVar w:name="KSO_WPS_MARK_KEY" w:val="b321c95b-2862-4c0e-99ae-c4271e2792e4"/>
  </w:docVars>
  <w:rsids>
    <w:rsidRoot w:val="27E32C83"/>
    <w:rsid w:val="09E725EE"/>
    <w:rsid w:val="0DB6668F"/>
    <w:rsid w:val="16F231D8"/>
    <w:rsid w:val="2370651B"/>
    <w:rsid w:val="27E32C83"/>
    <w:rsid w:val="28875F6E"/>
    <w:rsid w:val="29977E0A"/>
    <w:rsid w:val="2D03020D"/>
    <w:rsid w:val="3ACF487C"/>
    <w:rsid w:val="4CC81AFA"/>
    <w:rsid w:val="4D1B184F"/>
    <w:rsid w:val="4DB1514E"/>
    <w:rsid w:val="6565189F"/>
    <w:rsid w:val="723C6848"/>
    <w:rsid w:val="74CC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240</Characters>
  <Lines>0</Lines>
  <Paragraphs>0</Paragraphs>
  <TotalTime>0</TotalTime>
  <ScaleCrop>false</ScaleCrop>
  <LinksUpToDate>false</LinksUpToDate>
  <CharactersWithSpaces>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2024-03-28T13:09:00Z</dcterms:created>
  <dc:creator>Sunshine</dc:creator>
  <cp:lastModifiedBy>恭喜发财</cp:lastModifiedBy>
  <dcterms:modified xsi:type="dcterms:W3CDTF">2026-04-14T01:37:39Z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851AE36ABAED48BAB9CC91871DB45E8A_13</vt:lpwstr>
  </property>
  <property fmtid="{D5CDD505-2E9C-101B-9397-08002B2CF9AE}" pid="4" name="KSOTemplateDocerSaveRecord">
    <vt:lpwstr>eyJoZGlkIjoiMDkwZTUwMDQ1ZDZhZmIwZjllMGZhODQ3OWJlODBhNmMiLCJ1c2VySWQiOiIxMjc0OTc2MDE2In0=</vt:lpwstr>
  </property>
</Properties>
</file>