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商务及其他要求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6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3288"/>
        <w:gridCol w:w="2400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商务及其他要求</w:t>
            </w:r>
            <w:r>
              <w:rPr>
                <w:rFonts w:hint="eastAsia" w:ascii="宋体" w:hAnsi="宋体"/>
                <w:sz w:val="28"/>
                <w:szCs w:val="28"/>
              </w:rPr>
              <w:t>项</w:t>
            </w:r>
          </w:p>
        </w:tc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投标（响应）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</w:t>
      </w:r>
      <w:r>
        <w:rPr>
          <w:rFonts w:hint="eastAsia" w:ascii="宋体" w:hAnsi="宋体"/>
          <w:sz w:val="28"/>
          <w:szCs w:val="28"/>
          <w:lang w:val="en-US" w:eastAsia="zh-CN"/>
        </w:rPr>
        <w:t>及其他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要求逐条填写此表，并按采购文件要求提供相应的证明材料。</w:t>
      </w:r>
    </w:p>
    <w:p w14:paraId="0E3C7017">
      <w:pPr>
        <w:rPr>
          <w:rFonts w:hint="eastAsia"/>
        </w:rPr>
      </w:pPr>
    </w:p>
    <w:p w14:paraId="5C486F16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ZGU1NDZhZWZlNjVlM2IxMTJiN2MxNmM2NmZlNmEifQ=="/>
  </w:docVars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098056BE"/>
    <w:rsid w:val="2BC66FD2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1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不〖黎〗不弃</cp:lastModifiedBy>
  <dcterms:modified xsi:type="dcterms:W3CDTF">2026-06-17T06:28:47Z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5BCC20883DCB4221B4968917ECC97677_12</vt:lpwstr>
  </property>
  <property fmtid="{D5CDD505-2E9C-101B-9397-08002B2CF9AE}" pid="4" name="KSOTemplateDocerSaveRecord">
    <vt:lpwstr>eyJoZGlkIjoiNjBlZGU1NDZhZWZlNjVlM2IxMTJiN2MxNmM2NmZlNmEiLCJ1c2VySWQiOiI1NTAyMDQwODAifQ==</vt:lpwstr>
  </property>
</Properties>
</file>