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声明函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致：成都市青羊区政府采购服务中心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我单位作为</w:t>
      </w:r>
      <w:r>
        <w:rPr>
          <w:rFonts w:hint="eastAsia"/>
          <w:b/>
          <w:sz w:val="28"/>
          <w:szCs w:val="28"/>
          <w:u w:val="single"/>
        </w:rPr>
        <w:t>X</w:t>
      </w:r>
      <w:r>
        <w:rPr>
          <w:b/>
          <w:sz w:val="28"/>
          <w:szCs w:val="28"/>
          <w:u w:val="single"/>
        </w:rPr>
        <w:t>XX</w:t>
      </w:r>
      <w:r>
        <w:rPr>
          <w:rFonts w:hint="eastAsia"/>
          <w:b/>
          <w:sz w:val="28"/>
          <w:szCs w:val="28"/>
          <w:u w:val="single"/>
        </w:rPr>
        <w:t>采购项目（项目编号：</w:t>
      </w:r>
      <w:r>
        <w:rPr>
          <w:b/>
          <w:sz w:val="28"/>
          <w:szCs w:val="28"/>
          <w:u w:val="single"/>
        </w:rPr>
        <w:t>XXX</w:t>
      </w:r>
      <w:r>
        <w:rPr>
          <w:rFonts w:hint="eastAsia"/>
          <w:b/>
          <w:sz w:val="28"/>
          <w:szCs w:val="28"/>
          <w:u w:val="single"/>
        </w:rPr>
        <w:t>）</w:t>
      </w:r>
      <w:r>
        <w:rPr>
          <w:rFonts w:hint="eastAsia"/>
          <w:sz w:val="28"/>
          <w:szCs w:val="28"/>
        </w:rPr>
        <w:t>的投标人，在此郑重声明：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一、在行贿犯罪信息查询期限内，我单位及我单位现任法定代表人、主要负责人</w:t>
      </w:r>
      <w:r>
        <w:rPr>
          <w:rFonts w:hint="eastAsia"/>
          <w:b/>
          <w:sz w:val="28"/>
          <w:szCs w:val="28"/>
          <w:u w:val="single"/>
        </w:rPr>
        <w:t>（说明：填写“没有”或“有”）</w:t>
      </w:r>
      <w:r>
        <w:rPr>
          <w:rFonts w:hint="eastAsia"/>
          <w:sz w:val="28"/>
          <w:szCs w:val="28"/>
        </w:rPr>
        <w:t>行贿犯罪记录。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二、我单位</w:t>
      </w:r>
      <w:r>
        <w:rPr>
          <w:rFonts w:hint="eastAsia"/>
          <w:b/>
          <w:sz w:val="28"/>
          <w:szCs w:val="28"/>
          <w:u w:val="single"/>
        </w:rPr>
        <w:t>（说明：填写“未列入”或“被列入”）</w:t>
      </w:r>
      <w:r>
        <w:rPr>
          <w:rFonts w:hint="eastAsia"/>
          <w:sz w:val="28"/>
          <w:szCs w:val="28"/>
        </w:rPr>
        <w:t>失信被执行人、重大税收违法案件当事人名单。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我单位</w:t>
      </w:r>
      <w:r>
        <w:rPr>
          <w:rFonts w:hint="eastAsia"/>
          <w:b/>
          <w:sz w:val="28"/>
          <w:szCs w:val="28"/>
          <w:u w:val="single"/>
        </w:rPr>
        <w:t>（说明：填写“未列入”或“被列入”）</w:t>
      </w:r>
      <w:r>
        <w:rPr>
          <w:rFonts w:hint="eastAsia"/>
          <w:sz w:val="28"/>
          <w:szCs w:val="28"/>
        </w:rPr>
        <w:t>政府采购严重违法失信行为记录名单。</w:t>
      </w:r>
    </w:p>
    <w:p>
      <w:pPr>
        <w:rPr>
          <w:bCs/>
          <w:sz w:val="28"/>
          <w:szCs w:val="28"/>
        </w:rPr>
      </w:pPr>
      <w:r>
        <w:rPr>
          <w:rFonts w:hint="eastAsia"/>
          <w:sz w:val="28"/>
          <w:szCs w:val="28"/>
        </w:rPr>
        <w:t>三、我单位</w:t>
      </w:r>
      <w:r>
        <w:rPr>
          <w:rFonts w:hint="eastAsia"/>
          <w:b/>
          <w:sz w:val="28"/>
          <w:szCs w:val="28"/>
          <w:u w:val="single"/>
        </w:rPr>
        <w:t>（说明：填写“未处于”或“处于”）</w:t>
      </w:r>
      <w:r>
        <w:rPr>
          <w:rFonts w:hint="eastAsia"/>
          <w:bCs/>
          <w:sz w:val="28"/>
          <w:szCs w:val="28"/>
        </w:rPr>
        <w:t>被行政部门禁止参与政府采购活动的期限内。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特此声明。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投标人名称：</w:t>
      </w:r>
      <w:r>
        <w:rPr>
          <w:rFonts w:hint="eastAsia"/>
          <w:sz w:val="28"/>
          <w:szCs w:val="28"/>
          <w:u w:val="single"/>
        </w:rPr>
        <w:t>XXXX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日    期：202</w:t>
      </w:r>
      <w:r>
        <w:rPr>
          <w:rFonts w:hint="eastAsia"/>
          <w:sz w:val="28"/>
          <w:szCs w:val="28"/>
          <w:u w:val="single"/>
        </w:rPr>
        <w:t>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>XX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>XX</w:t>
      </w:r>
      <w:r>
        <w:rPr>
          <w:rFonts w:hint="eastAsia"/>
          <w:sz w:val="28"/>
          <w:szCs w:val="28"/>
        </w:rPr>
        <w:t>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说明：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.对声明中第一条的说明：在行贿犯罪信息查询期限内，投标人根据中国裁判文书网（https://wenshu.court.gov.cn）查询结果，如果投标人及其现任法定代表人、主要负责人有行贿犯罪记录的，投标人应填写“有”，投标人投标文件将被认定为无效；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对声明中第二条的说明：投标人如被列入失信被执行人、重大税收违法案件当事人名单，应填写“被列入”，投标人投标文件将被认定为无效；投标人如被列入政府采购严重违法失信行为记录名单，应填写“被列入”，投标人投标文件将被认定为无效；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.对声明中第三条的说明：如投标人处于被行政部门禁止参加政府采购活动期限内的，该声明填“处于”，投标人投标文件将被认定为无效。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中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华文中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AA5"/>
    <w:rsid w:val="004B7AA5"/>
    <w:rsid w:val="00CF03C2"/>
    <w:rsid w:val="3EBB8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</Words>
  <Characters>500</Characters>
  <Lines>4</Lines>
  <Paragraphs>1</Paragraphs>
  <TotalTime>2</TotalTime>
  <ScaleCrop>false</ScaleCrop>
  <LinksUpToDate>false</LinksUpToDate>
  <CharactersWithSpaces>586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2022-07-29T07:42:00Z</dcterms:created>
  <dc:creator>HP</dc:creator>
  <cp:lastModifiedBy>huawei</cp:lastModifiedBy>
  <dcterms:modified xsi:type="dcterms:W3CDTF">2024-08-27T11:31:09Z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CB83D24CD11226A67D48CD661A049D0C_43</vt:lpwstr>
  </property>
</Properties>
</file>