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8EE0C2" w14:textId="77777777" w:rsidR="00E362FA" w:rsidRPr="00B01B34" w:rsidRDefault="00E362FA" w:rsidP="00E362FA">
      <w:pPr>
        <w:jc w:val="center"/>
        <w:rPr>
          <w:rFonts w:ascii="黑体" w:eastAsia="黑体" w:hAnsi="黑体" w:hint="eastAsia"/>
          <w:bCs/>
          <w:sz w:val="52"/>
          <w:szCs w:val="72"/>
        </w:rPr>
      </w:pPr>
    </w:p>
    <w:p w14:paraId="592DA290" w14:textId="77777777" w:rsidR="00A12EA9" w:rsidRPr="00DA48A4" w:rsidRDefault="00F1143E" w:rsidP="00E362FA">
      <w:pPr>
        <w:jc w:val="center"/>
        <w:rPr>
          <w:rFonts w:eastAsia="黑体"/>
          <w:bCs/>
          <w:sz w:val="48"/>
          <w:szCs w:val="48"/>
        </w:rPr>
      </w:pPr>
      <w:r w:rsidRPr="00DA48A4">
        <w:rPr>
          <w:rFonts w:eastAsia="黑体" w:hint="eastAsia"/>
          <w:bCs/>
          <w:sz w:val="48"/>
          <w:szCs w:val="48"/>
        </w:rPr>
        <w:t>墨江哈尼族自治县人民医院无创呼吸机等</w:t>
      </w:r>
    </w:p>
    <w:p w14:paraId="4C787989" w14:textId="20BEF79A" w:rsidR="00E362FA" w:rsidRPr="00DA48A4" w:rsidRDefault="00F1143E" w:rsidP="00E362FA">
      <w:pPr>
        <w:jc w:val="center"/>
        <w:rPr>
          <w:rFonts w:eastAsia="黑体"/>
          <w:bCs/>
          <w:sz w:val="48"/>
          <w:szCs w:val="48"/>
        </w:rPr>
      </w:pPr>
      <w:r w:rsidRPr="00DA48A4">
        <w:rPr>
          <w:rFonts w:eastAsia="黑体" w:hint="eastAsia"/>
          <w:bCs/>
          <w:sz w:val="48"/>
          <w:szCs w:val="48"/>
        </w:rPr>
        <w:t>医疗设备采购</w:t>
      </w:r>
    </w:p>
    <w:p w14:paraId="1CBC7AC7" w14:textId="77777777" w:rsidR="003A7609" w:rsidRPr="00DA48A4" w:rsidRDefault="003A7609">
      <w:pPr>
        <w:spacing w:line="360" w:lineRule="auto"/>
        <w:jc w:val="center"/>
        <w:rPr>
          <w:rFonts w:ascii="黑体" w:eastAsia="黑体" w:hAnsi="黑体"/>
          <w:bCs/>
          <w:sz w:val="30"/>
        </w:rPr>
      </w:pPr>
    </w:p>
    <w:p w14:paraId="169F1D64" w14:textId="77777777" w:rsidR="003A7609" w:rsidRPr="00DA48A4" w:rsidRDefault="003A7609">
      <w:pPr>
        <w:spacing w:line="360" w:lineRule="auto"/>
        <w:jc w:val="center"/>
        <w:rPr>
          <w:rFonts w:ascii="黑体" w:eastAsia="黑体" w:hAnsi="黑体"/>
          <w:bCs/>
          <w:sz w:val="30"/>
        </w:rPr>
      </w:pPr>
    </w:p>
    <w:p w14:paraId="7EFF7EFB" w14:textId="77777777" w:rsidR="003A7609" w:rsidRPr="00DA48A4" w:rsidRDefault="003A7609">
      <w:pPr>
        <w:spacing w:line="360" w:lineRule="auto"/>
        <w:jc w:val="center"/>
        <w:rPr>
          <w:rFonts w:ascii="黑体" w:eastAsia="黑体" w:hAnsi="黑体"/>
          <w:bCs/>
          <w:sz w:val="30"/>
        </w:rPr>
      </w:pPr>
    </w:p>
    <w:p w14:paraId="3353EB02" w14:textId="77777777" w:rsidR="003A7609" w:rsidRPr="00DA48A4" w:rsidRDefault="003A7609">
      <w:pPr>
        <w:spacing w:line="360" w:lineRule="auto"/>
        <w:jc w:val="center"/>
        <w:rPr>
          <w:rFonts w:ascii="黑体" w:eastAsia="黑体" w:hAnsi="黑体"/>
          <w:bCs/>
          <w:sz w:val="30"/>
        </w:rPr>
      </w:pPr>
    </w:p>
    <w:p w14:paraId="39CE5FE0" w14:textId="77777777" w:rsidR="003A7609" w:rsidRPr="00DA48A4" w:rsidRDefault="003A7609">
      <w:pPr>
        <w:spacing w:line="360" w:lineRule="auto"/>
        <w:jc w:val="center"/>
        <w:rPr>
          <w:rFonts w:ascii="黑体" w:eastAsia="黑体" w:hAnsi="黑体"/>
          <w:bCs/>
          <w:sz w:val="30"/>
        </w:rPr>
      </w:pPr>
    </w:p>
    <w:p w14:paraId="6B833570" w14:textId="77777777" w:rsidR="003A7609" w:rsidRPr="00DA48A4" w:rsidRDefault="003A7609">
      <w:pPr>
        <w:spacing w:line="360" w:lineRule="auto"/>
        <w:jc w:val="center"/>
        <w:rPr>
          <w:rFonts w:ascii="黑体" w:eastAsia="黑体" w:hAnsi="黑体"/>
          <w:bCs/>
          <w:sz w:val="30"/>
        </w:rPr>
      </w:pPr>
    </w:p>
    <w:p w14:paraId="2042FBA2" w14:textId="77777777" w:rsidR="003A7609" w:rsidRPr="00DA48A4" w:rsidRDefault="00E362FA">
      <w:pPr>
        <w:spacing w:line="360" w:lineRule="auto"/>
        <w:jc w:val="center"/>
        <w:rPr>
          <w:rFonts w:ascii="黑体" w:eastAsia="黑体" w:hAnsi="黑体"/>
          <w:bCs/>
          <w:sz w:val="72"/>
          <w:szCs w:val="56"/>
        </w:rPr>
      </w:pPr>
      <w:r w:rsidRPr="00DA48A4">
        <w:rPr>
          <w:rFonts w:ascii="黑体" w:eastAsia="黑体" w:hAnsi="黑体" w:hint="eastAsia"/>
          <w:bCs/>
          <w:sz w:val="72"/>
          <w:szCs w:val="56"/>
        </w:rPr>
        <w:t>招</w:t>
      </w:r>
      <w:r w:rsidRPr="00DA48A4">
        <w:rPr>
          <w:rFonts w:ascii="黑体" w:eastAsia="黑体" w:hAnsi="黑体"/>
          <w:bCs/>
          <w:sz w:val="72"/>
          <w:szCs w:val="56"/>
        </w:rPr>
        <w:t xml:space="preserve"> </w:t>
      </w:r>
      <w:r w:rsidRPr="00DA48A4">
        <w:rPr>
          <w:rFonts w:ascii="黑体" w:eastAsia="黑体" w:hAnsi="黑体" w:hint="eastAsia"/>
          <w:bCs/>
          <w:sz w:val="72"/>
          <w:szCs w:val="56"/>
        </w:rPr>
        <w:t>标</w:t>
      </w:r>
      <w:r w:rsidRPr="00DA48A4">
        <w:rPr>
          <w:rFonts w:ascii="黑体" w:eastAsia="黑体" w:hAnsi="黑体"/>
          <w:bCs/>
          <w:sz w:val="72"/>
          <w:szCs w:val="56"/>
        </w:rPr>
        <w:t xml:space="preserve"> </w:t>
      </w:r>
      <w:r w:rsidRPr="00DA48A4">
        <w:rPr>
          <w:rFonts w:ascii="黑体" w:eastAsia="黑体" w:hAnsi="黑体" w:hint="eastAsia"/>
          <w:bCs/>
          <w:sz w:val="72"/>
          <w:szCs w:val="56"/>
        </w:rPr>
        <w:t>文</w:t>
      </w:r>
      <w:r w:rsidRPr="00DA48A4">
        <w:rPr>
          <w:rFonts w:ascii="黑体" w:eastAsia="黑体" w:hAnsi="黑体"/>
          <w:bCs/>
          <w:sz w:val="72"/>
          <w:szCs w:val="56"/>
        </w:rPr>
        <w:t xml:space="preserve"> </w:t>
      </w:r>
      <w:r w:rsidRPr="00DA48A4">
        <w:rPr>
          <w:rFonts w:ascii="黑体" w:eastAsia="黑体" w:hAnsi="黑体" w:hint="eastAsia"/>
          <w:bCs/>
          <w:sz w:val="72"/>
          <w:szCs w:val="56"/>
        </w:rPr>
        <w:t>件</w:t>
      </w:r>
    </w:p>
    <w:p w14:paraId="35369C01" w14:textId="09262E0F" w:rsidR="003A7609" w:rsidRPr="00DA48A4" w:rsidRDefault="00E362FA">
      <w:pPr>
        <w:spacing w:line="360" w:lineRule="auto"/>
        <w:jc w:val="center"/>
        <w:rPr>
          <w:rFonts w:ascii="黑体" w:eastAsia="黑体" w:hAnsi="黑体"/>
          <w:bCs/>
          <w:sz w:val="30"/>
        </w:rPr>
      </w:pPr>
      <w:r w:rsidRPr="00DA48A4">
        <w:rPr>
          <w:rFonts w:ascii="黑体" w:eastAsia="黑体" w:hAnsi="黑体" w:hint="eastAsia"/>
          <w:bCs/>
          <w:sz w:val="28"/>
          <w:szCs w:val="32"/>
        </w:rPr>
        <w:t>项目编号：</w:t>
      </w:r>
      <w:r w:rsidR="000F6197" w:rsidRPr="00DA48A4">
        <w:rPr>
          <w:rFonts w:ascii="黑体" w:eastAsia="黑体" w:hAnsi="黑体"/>
          <w:bCs/>
          <w:sz w:val="28"/>
          <w:szCs w:val="32"/>
        </w:rPr>
        <w:t>PEZC2024-G1-00227-MFZB-0010</w:t>
      </w:r>
      <w:r w:rsidRPr="00DA48A4">
        <w:rPr>
          <w:rFonts w:ascii="黑体" w:eastAsia="黑体" w:hAnsi="黑体"/>
          <w:bCs/>
          <w:sz w:val="28"/>
          <w:szCs w:val="32"/>
        </w:rPr>
        <w:t xml:space="preserve"> </w:t>
      </w:r>
    </w:p>
    <w:p w14:paraId="47AE788D" w14:textId="77777777" w:rsidR="003A7609" w:rsidRPr="00DA48A4" w:rsidRDefault="003A7609">
      <w:pPr>
        <w:spacing w:line="360" w:lineRule="auto"/>
        <w:jc w:val="center"/>
        <w:rPr>
          <w:rFonts w:ascii="黑体" w:eastAsia="黑体" w:hAnsi="黑体"/>
          <w:bCs/>
          <w:sz w:val="30"/>
        </w:rPr>
      </w:pPr>
    </w:p>
    <w:p w14:paraId="6FF1B1F4" w14:textId="77777777" w:rsidR="003A7609" w:rsidRPr="00DA48A4" w:rsidRDefault="003A7609">
      <w:pPr>
        <w:spacing w:line="360" w:lineRule="auto"/>
        <w:jc w:val="center"/>
        <w:rPr>
          <w:rFonts w:ascii="黑体" w:eastAsia="黑体" w:hAnsi="黑体"/>
          <w:bCs/>
          <w:sz w:val="30"/>
        </w:rPr>
      </w:pPr>
    </w:p>
    <w:p w14:paraId="43A4A66F" w14:textId="77777777" w:rsidR="003A7609" w:rsidRPr="00DA48A4" w:rsidRDefault="003A7609">
      <w:pPr>
        <w:spacing w:line="360" w:lineRule="auto"/>
        <w:jc w:val="center"/>
        <w:rPr>
          <w:rFonts w:ascii="黑体" w:eastAsia="黑体" w:hAnsi="黑体"/>
          <w:bCs/>
          <w:sz w:val="30"/>
        </w:rPr>
      </w:pPr>
    </w:p>
    <w:p w14:paraId="1A5B99F1" w14:textId="77777777" w:rsidR="003A7609" w:rsidRPr="00DA48A4" w:rsidRDefault="003A7609">
      <w:pPr>
        <w:spacing w:line="360" w:lineRule="auto"/>
        <w:rPr>
          <w:rFonts w:ascii="黑体" w:eastAsia="黑体" w:hAnsi="黑体"/>
          <w:bCs/>
          <w:sz w:val="30"/>
        </w:rPr>
      </w:pPr>
    </w:p>
    <w:p w14:paraId="6675C4F3" w14:textId="77777777" w:rsidR="003A7609" w:rsidRPr="00DA48A4" w:rsidRDefault="003A7609">
      <w:pPr>
        <w:spacing w:line="360" w:lineRule="auto"/>
        <w:rPr>
          <w:rFonts w:ascii="黑体" w:eastAsia="黑体" w:hAnsi="黑体"/>
          <w:bCs/>
          <w:sz w:val="30"/>
        </w:rPr>
      </w:pPr>
    </w:p>
    <w:p w14:paraId="75A6FB5E" w14:textId="77777777" w:rsidR="003A7609" w:rsidRPr="00DA48A4" w:rsidRDefault="003A7609">
      <w:pPr>
        <w:spacing w:line="360" w:lineRule="auto"/>
        <w:rPr>
          <w:rFonts w:ascii="黑体" w:eastAsia="黑体" w:hAnsi="黑体"/>
          <w:bCs/>
          <w:sz w:val="30"/>
        </w:rPr>
      </w:pPr>
    </w:p>
    <w:p w14:paraId="4499C0EF" w14:textId="77777777" w:rsidR="003A7609" w:rsidRPr="00DA48A4" w:rsidRDefault="003A7609">
      <w:pPr>
        <w:spacing w:line="360" w:lineRule="auto"/>
        <w:jc w:val="center"/>
        <w:rPr>
          <w:rFonts w:ascii="黑体" w:eastAsia="黑体" w:hAnsi="黑体"/>
          <w:bCs/>
          <w:sz w:val="30"/>
        </w:rPr>
      </w:pPr>
    </w:p>
    <w:p w14:paraId="617F48CC" w14:textId="78AB2D3D" w:rsidR="003A7609" w:rsidRPr="00DA48A4" w:rsidRDefault="00E362FA">
      <w:pPr>
        <w:spacing w:line="480" w:lineRule="auto"/>
        <w:ind w:firstLineChars="520" w:firstLine="1560"/>
        <w:rPr>
          <w:rFonts w:ascii="黑体" w:eastAsia="黑体" w:hAnsi="黑体"/>
          <w:bCs/>
          <w:sz w:val="30"/>
        </w:rPr>
      </w:pPr>
      <w:r w:rsidRPr="00DA48A4">
        <w:rPr>
          <w:rFonts w:ascii="黑体" w:eastAsia="黑体" w:hAnsi="黑体" w:hint="eastAsia"/>
          <w:bCs/>
          <w:sz w:val="30"/>
        </w:rPr>
        <w:t xml:space="preserve">采  </w:t>
      </w:r>
      <w:r w:rsidRPr="00DA48A4">
        <w:rPr>
          <w:rFonts w:ascii="黑体" w:eastAsia="黑体" w:hAnsi="黑体"/>
          <w:bCs/>
          <w:sz w:val="30"/>
        </w:rPr>
        <w:t xml:space="preserve"> </w:t>
      </w:r>
      <w:r w:rsidRPr="00DA48A4">
        <w:rPr>
          <w:rFonts w:ascii="黑体" w:eastAsia="黑体" w:hAnsi="黑体" w:hint="eastAsia"/>
          <w:bCs/>
          <w:sz w:val="30"/>
        </w:rPr>
        <w:t xml:space="preserve">购 </w:t>
      </w:r>
      <w:r w:rsidRPr="00DA48A4">
        <w:rPr>
          <w:rFonts w:ascii="黑体" w:eastAsia="黑体" w:hAnsi="黑体"/>
          <w:bCs/>
          <w:sz w:val="30"/>
        </w:rPr>
        <w:t xml:space="preserve">  </w:t>
      </w:r>
      <w:r w:rsidRPr="00DA48A4">
        <w:rPr>
          <w:rFonts w:ascii="黑体" w:eastAsia="黑体" w:hAnsi="黑体" w:hint="eastAsia"/>
          <w:bCs/>
          <w:sz w:val="30"/>
        </w:rPr>
        <w:t>人：</w:t>
      </w:r>
      <w:r w:rsidRPr="00DA48A4">
        <w:rPr>
          <w:rFonts w:eastAsia="黑体" w:hint="eastAsia"/>
          <w:bCs/>
          <w:sz w:val="30"/>
        </w:rPr>
        <w:t>墨江哈尼族自治县人民医院</w:t>
      </w:r>
    </w:p>
    <w:p w14:paraId="3E6C9819" w14:textId="4F1D1B34" w:rsidR="003A7609" w:rsidRPr="00DA48A4" w:rsidRDefault="00E362FA">
      <w:pPr>
        <w:spacing w:line="480" w:lineRule="auto"/>
        <w:ind w:firstLineChars="520" w:firstLine="1560"/>
        <w:rPr>
          <w:rFonts w:ascii="黑体" w:eastAsia="黑体" w:hAnsi="黑体"/>
          <w:bCs/>
          <w:sz w:val="30"/>
        </w:rPr>
      </w:pPr>
      <w:r w:rsidRPr="00DA48A4">
        <w:rPr>
          <w:rFonts w:ascii="黑体" w:eastAsia="黑体" w:hAnsi="黑体" w:hint="eastAsia"/>
          <w:bCs/>
          <w:sz w:val="30"/>
        </w:rPr>
        <w:t>采购代理机构：墨菲招标（云南）有限公司</w:t>
      </w:r>
    </w:p>
    <w:p w14:paraId="779585C1" w14:textId="69FF20F3" w:rsidR="003A7609" w:rsidRPr="00DA48A4" w:rsidRDefault="00E362FA">
      <w:pPr>
        <w:spacing w:line="480" w:lineRule="auto"/>
        <w:jc w:val="center"/>
        <w:rPr>
          <w:rFonts w:ascii="黑体" w:eastAsia="黑体" w:hAnsi="黑体"/>
          <w:bCs/>
          <w:sz w:val="30"/>
        </w:rPr>
        <w:sectPr w:rsidR="003A7609" w:rsidRPr="00DA48A4" w:rsidSect="00E362FA">
          <w:headerReference w:type="default" r:id="rId8"/>
          <w:footerReference w:type="even" r:id="rId9"/>
          <w:footerReference w:type="default" r:id="rId10"/>
          <w:pgSz w:w="11906" w:h="16838"/>
          <w:pgMar w:top="1134" w:right="1134" w:bottom="1134" w:left="1276" w:header="680" w:footer="992" w:gutter="0"/>
          <w:cols w:space="720"/>
          <w:titlePg/>
          <w:docGrid w:type="lines" w:linePitch="312"/>
        </w:sectPr>
      </w:pPr>
      <w:r w:rsidRPr="00DA48A4">
        <w:rPr>
          <w:rFonts w:ascii="黑体" w:eastAsia="黑体" w:hAnsi="黑体" w:hint="eastAsia"/>
          <w:bCs/>
          <w:sz w:val="30"/>
        </w:rPr>
        <w:t>2</w:t>
      </w:r>
      <w:r w:rsidRPr="00DA48A4">
        <w:rPr>
          <w:rFonts w:ascii="黑体" w:eastAsia="黑体" w:hAnsi="黑体"/>
          <w:bCs/>
          <w:sz w:val="30"/>
        </w:rPr>
        <w:t>02</w:t>
      </w:r>
      <w:r w:rsidRPr="00DA48A4">
        <w:rPr>
          <w:rFonts w:ascii="黑体" w:eastAsia="黑体" w:hAnsi="黑体" w:hint="eastAsia"/>
          <w:bCs/>
          <w:sz w:val="30"/>
        </w:rPr>
        <w:t>4年</w:t>
      </w:r>
      <w:r w:rsidRPr="00DA48A4">
        <w:rPr>
          <w:rFonts w:ascii="黑体" w:eastAsia="黑体" w:hAnsi="黑体"/>
          <w:bCs/>
          <w:sz w:val="30"/>
        </w:rPr>
        <w:t>8</w:t>
      </w:r>
      <w:r w:rsidRPr="00DA48A4">
        <w:rPr>
          <w:rFonts w:ascii="黑体" w:eastAsia="黑体" w:hAnsi="黑体" w:hint="eastAsia"/>
          <w:bCs/>
          <w:sz w:val="30"/>
        </w:rPr>
        <w:t>月</w:t>
      </w:r>
    </w:p>
    <w:p w14:paraId="7330E83D" w14:textId="77777777" w:rsidR="003A7609" w:rsidRPr="00DA48A4" w:rsidRDefault="003A7609"/>
    <w:p w14:paraId="49669B42" w14:textId="77777777" w:rsidR="003A7609" w:rsidRPr="00DA48A4" w:rsidRDefault="00E362FA">
      <w:pPr>
        <w:pStyle w:val="1f0"/>
        <w:snapToGrid w:val="0"/>
        <w:spacing w:line="360" w:lineRule="auto"/>
        <w:ind w:rightChars="53" w:right="111" w:firstLineChars="0" w:firstLine="0"/>
        <w:jc w:val="center"/>
        <w:rPr>
          <w:rFonts w:ascii="黑体" w:eastAsia="黑体" w:hAnsi="黑体"/>
          <w:bCs/>
          <w:sz w:val="32"/>
          <w:szCs w:val="32"/>
        </w:rPr>
      </w:pPr>
      <w:r w:rsidRPr="00DA48A4">
        <w:rPr>
          <w:rFonts w:ascii="黑体" w:eastAsia="黑体" w:hAnsi="黑体" w:hint="eastAsia"/>
          <w:bCs/>
          <w:sz w:val="32"/>
          <w:szCs w:val="32"/>
        </w:rPr>
        <w:t>目  录</w:t>
      </w:r>
    </w:p>
    <w:p w14:paraId="0E9FAC98" w14:textId="38B4ADF1" w:rsidR="00F52F6D" w:rsidRPr="00F52F6D" w:rsidRDefault="00E362FA" w:rsidP="00F52F6D">
      <w:pPr>
        <w:pStyle w:val="16"/>
        <w:tabs>
          <w:tab w:val="clear" w:pos="9628"/>
          <w:tab w:val="right" w:leader="dot" w:pos="9070"/>
        </w:tabs>
        <w:rPr>
          <w:rFonts w:ascii="黑体" w:eastAsia="黑体" w:hAnsi="黑体" w:cstheme="minorBidi"/>
          <w:noProof/>
          <w:sz w:val="21"/>
          <w:szCs w:val="21"/>
        </w:rPr>
      </w:pPr>
      <w:r w:rsidRPr="00DA48A4">
        <w:rPr>
          <w:rFonts w:ascii="黑体" w:eastAsia="黑体" w:hAnsi="黑体" w:cs="黑体" w:hint="eastAsia"/>
          <w:bCs/>
          <w:sz w:val="24"/>
        </w:rPr>
        <w:fldChar w:fldCharType="begin"/>
      </w:r>
      <w:r w:rsidRPr="00DA48A4">
        <w:rPr>
          <w:rFonts w:ascii="黑体" w:eastAsia="黑体" w:hAnsi="黑体" w:cs="黑体" w:hint="eastAsia"/>
          <w:bCs/>
          <w:sz w:val="24"/>
        </w:rPr>
        <w:instrText xml:space="preserve"> TOC \o "1-4" \h \z \u </w:instrText>
      </w:r>
      <w:r w:rsidRPr="00DA48A4">
        <w:rPr>
          <w:rFonts w:ascii="黑体" w:eastAsia="黑体" w:hAnsi="黑体" w:cs="黑体" w:hint="eastAsia"/>
          <w:bCs/>
          <w:sz w:val="24"/>
        </w:rPr>
        <w:fldChar w:fldCharType="separate"/>
      </w:r>
      <w:hyperlink w:anchor="_Toc174399389" w:history="1">
        <w:r w:rsidR="00F52F6D" w:rsidRPr="00F52F6D">
          <w:rPr>
            <w:rStyle w:val="af1"/>
            <w:rFonts w:ascii="黑体" w:eastAsia="黑体" w:hAnsi="黑体"/>
            <w:noProof/>
            <w:sz w:val="21"/>
            <w:szCs w:val="21"/>
          </w:rPr>
          <w:t>第一章  招标公告</w:t>
        </w:r>
        <w:r w:rsidR="00F52F6D" w:rsidRPr="00F52F6D">
          <w:rPr>
            <w:rFonts w:ascii="黑体" w:eastAsia="黑体" w:hAnsi="黑体"/>
            <w:noProof/>
            <w:webHidden/>
            <w:sz w:val="21"/>
            <w:szCs w:val="21"/>
          </w:rPr>
          <w:tab/>
        </w:r>
        <w:r w:rsidR="00F52F6D" w:rsidRPr="00F52F6D">
          <w:rPr>
            <w:rFonts w:ascii="黑体" w:eastAsia="黑体" w:hAnsi="黑体"/>
            <w:noProof/>
            <w:webHidden/>
            <w:sz w:val="21"/>
            <w:szCs w:val="21"/>
          </w:rPr>
          <w:fldChar w:fldCharType="begin"/>
        </w:r>
        <w:r w:rsidR="00F52F6D" w:rsidRPr="00F52F6D">
          <w:rPr>
            <w:rFonts w:ascii="黑体" w:eastAsia="黑体" w:hAnsi="黑体"/>
            <w:noProof/>
            <w:webHidden/>
            <w:sz w:val="21"/>
            <w:szCs w:val="21"/>
          </w:rPr>
          <w:instrText xml:space="preserve"> PAGEREF _Toc174399389 \h </w:instrText>
        </w:r>
        <w:r w:rsidR="00F52F6D" w:rsidRPr="00F52F6D">
          <w:rPr>
            <w:rFonts w:ascii="黑体" w:eastAsia="黑体" w:hAnsi="黑体"/>
            <w:noProof/>
            <w:webHidden/>
            <w:sz w:val="21"/>
            <w:szCs w:val="21"/>
          </w:rPr>
        </w:r>
        <w:r w:rsidR="00F52F6D" w:rsidRPr="00F52F6D">
          <w:rPr>
            <w:rFonts w:ascii="黑体" w:eastAsia="黑体" w:hAnsi="黑体"/>
            <w:noProof/>
            <w:webHidden/>
            <w:sz w:val="21"/>
            <w:szCs w:val="21"/>
          </w:rPr>
          <w:fldChar w:fldCharType="separate"/>
        </w:r>
        <w:r w:rsidR="00F52F6D" w:rsidRPr="00F52F6D">
          <w:rPr>
            <w:rFonts w:ascii="黑体" w:eastAsia="黑体" w:hAnsi="黑体"/>
            <w:noProof/>
            <w:webHidden/>
            <w:sz w:val="21"/>
            <w:szCs w:val="21"/>
          </w:rPr>
          <w:t>4</w:t>
        </w:r>
        <w:r w:rsidR="00F52F6D" w:rsidRPr="00F52F6D">
          <w:rPr>
            <w:rFonts w:ascii="黑体" w:eastAsia="黑体" w:hAnsi="黑体"/>
            <w:noProof/>
            <w:webHidden/>
            <w:sz w:val="21"/>
            <w:szCs w:val="21"/>
          </w:rPr>
          <w:fldChar w:fldCharType="end"/>
        </w:r>
      </w:hyperlink>
    </w:p>
    <w:p w14:paraId="1EAD0190" w14:textId="3DE5BA83" w:rsidR="00F52F6D" w:rsidRPr="00F52F6D" w:rsidRDefault="00B86A73" w:rsidP="00F52F6D">
      <w:pPr>
        <w:pStyle w:val="16"/>
        <w:tabs>
          <w:tab w:val="clear" w:pos="9628"/>
          <w:tab w:val="right" w:leader="dot" w:pos="9070"/>
        </w:tabs>
        <w:rPr>
          <w:rFonts w:ascii="黑体" w:eastAsia="黑体" w:hAnsi="黑体" w:cstheme="minorBidi"/>
          <w:noProof/>
          <w:sz w:val="21"/>
          <w:szCs w:val="21"/>
        </w:rPr>
      </w:pPr>
      <w:hyperlink w:anchor="_Toc174399390" w:history="1">
        <w:r w:rsidR="00F52F6D" w:rsidRPr="00F52F6D">
          <w:rPr>
            <w:rStyle w:val="af1"/>
            <w:rFonts w:ascii="黑体" w:eastAsia="黑体" w:hAnsi="黑体"/>
            <w:noProof/>
            <w:sz w:val="21"/>
            <w:szCs w:val="21"/>
          </w:rPr>
          <w:t>第二章  投标人须知</w:t>
        </w:r>
        <w:r w:rsidR="00F52F6D" w:rsidRPr="00F52F6D">
          <w:rPr>
            <w:rFonts w:ascii="黑体" w:eastAsia="黑体" w:hAnsi="黑体"/>
            <w:noProof/>
            <w:webHidden/>
            <w:sz w:val="21"/>
            <w:szCs w:val="21"/>
          </w:rPr>
          <w:tab/>
        </w:r>
        <w:r w:rsidR="00F52F6D" w:rsidRPr="00F52F6D">
          <w:rPr>
            <w:rFonts w:ascii="黑体" w:eastAsia="黑体" w:hAnsi="黑体"/>
            <w:noProof/>
            <w:webHidden/>
            <w:sz w:val="21"/>
            <w:szCs w:val="21"/>
          </w:rPr>
          <w:fldChar w:fldCharType="begin"/>
        </w:r>
        <w:r w:rsidR="00F52F6D" w:rsidRPr="00F52F6D">
          <w:rPr>
            <w:rFonts w:ascii="黑体" w:eastAsia="黑体" w:hAnsi="黑体"/>
            <w:noProof/>
            <w:webHidden/>
            <w:sz w:val="21"/>
            <w:szCs w:val="21"/>
          </w:rPr>
          <w:instrText xml:space="preserve"> PAGEREF _Toc174399390 \h </w:instrText>
        </w:r>
        <w:r w:rsidR="00F52F6D" w:rsidRPr="00F52F6D">
          <w:rPr>
            <w:rFonts w:ascii="黑体" w:eastAsia="黑体" w:hAnsi="黑体"/>
            <w:noProof/>
            <w:webHidden/>
            <w:sz w:val="21"/>
            <w:szCs w:val="21"/>
          </w:rPr>
        </w:r>
        <w:r w:rsidR="00F52F6D" w:rsidRPr="00F52F6D">
          <w:rPr>
            <w:rFonts w:ascii="黑体" w:eastAsia="黑体" w:hAnsi="黑体"/>
            <w:noProof/>
            <w:webHidden/>
            <w:sz w:val="21"/>
            <w:szCs w:val="21"/>
          </w:rPr>
          <w:fldChar w:fldCharType="separate"/>
        </w:r>
        <w:r w:rsidR="00F52F6D" w:rsidRPr="00F52F6D">
          <w:rPr>
            <w:rFonts w:ascii="黑体" w:eastAsia="黑体" w:hAnsi="黑体"/>
            <w:noProof/>
            <w:webHidden/>
            <w:sz w:val="21"/>
            <w:szCs w:val="21"/>
          </w:rPr>
          <w:t>8</w:t>
        </w:r>
        <w:r w:rsidR="00F52F6D" w:rsidRPr="00F52F6D">
          <w:rPr>
            <w:rFonts w:ascii="黑体" w:eastAsia="黑体" w:hAnsi="黑体"/>
            <w:noProof/>
            <w:webHidden/>
            <w:sz w:val="21"/>
            <w:szCs w:val="21"/>
          </w:rPr>
          <w:fldChar w:fldCharType="end"/>
        </w:r>
      </w:hyperlink>
    </w:p>
    <w:p w14:paraId="6E21A995" w14:textId="0B400D1F" w:rsidR="00F52F6D" w:rsidRPr="00F52F6D" w:rsidRDefault="00B86A73" w:rsidP="00F52F6D">
      <w:pPr>
        <w:pStyle w:val="32"/>
        <w:tabs>
          <w:tab w:val="right" w:leader="dot" w:pos="9070"/>
        </w:tabs>
        <w:rPr>
          <w:rFonts w:ascii="黑体" w:eastAsia="黑体" w:hAnsi="黑体" w:cstheme="minorBidi"/>
          <w:noProof/>
          <w:szCs w:val="21"/>
        </w:rPr>
      </w:pPr>
      <w:hyperlink w:anchor="_Toc174399391" w:history="1">
        <w:r w:rsidR="00F52F6D" w:rsidRPr="00F52F6D">
          <w:rPr>
            <w:rStyle w:val="af1"/>
            <w:rFonts w:ascii="黑体" w:eastAsia="黑体" w:hAnsi="黑体"/>
            <w:noProof/>
            <w:kern w:val="0"/>
            <w:szCs w:val="21"/>
          </w:rPr>
          <w:t>1. 总则</w:t>
        </w:r>
        <w:r w:rsidR="00F52F6D" w:rsidRPr="00F52F6D">
          <w:rPr>
            <w:rFonts w:ascii="黑体" w:eastAsia="黑体" w:hAnsi="黑体"/>
            <w:noProof/>
            <w:webHidden/>
            <w:szCs w:val="21"/>
          </w:rPr>
          <w:tab/>
        </w:r>
        <w:r w:rsidR="00F52F6D" w:rsidRPr="00F52F6D">
          <w:rPr>
            <w:rFonts w:ascii="黑体" w:eastAsia="黑体" w:hAnsi="黑体"/>
            <w:noProof/>
            <w:webHidden/>
            <w:szCs w:val="21"/>
          </w:rPr>
          <w:fldChar w:fldCharType="begin"/>
        </w:r>
        <w:r w:rsidR="00F52F6D" w:rsidRPr="00F52F6D">
          <w:rPr>
            <w:rFonts w:ascii="黑体" w:eastAsia="黑体" w:hAnsi="黑体"/>
            <w:noProof/>
            <w:webHidden/>
            <w:szCs w:val="21"/>
          </w:rPr>
          <w:instrText xml:space="preserve"> PAGEREF _Toc174399391 \h </w:instrText>
        </w:r>
        <w:r w:rsidR="00F52F6D" w:rsidRPr="00F52F6D">
          <w:rPr>
            <w:rFonts w:ascii="黑体" w:eastAsia="黑体" w:hAnsi="黑体"/>
            <w:noProof/>
            <w:webHidden/>
            <w:szCs w:val="21"/>
          </w:rPr>
        </w:r>
        <w:r w:rsidR="00F52F6D" w:rsidRPr="00F52F6D">
          <w:rPr>
            <w:rFonts w:ascii="黑体" w:eastAsia="黑体" w:hAnsi="黑体"/>
            <w:noProof/>
            <w:webHidden/>
            <w:szCs w:val="21"/>
          </w:rPr>
          <w:fldChar w:fldCharType="separate"/>
        </w:r>
        <w:r w:rsidR="00F52F6D" w:rsidRPr="00F52F6D">
          <w:rPr>
            <w:rFonts w:ascii="黑体" w:eastAsia="黑体" w:hAnsi="黑体"/>
            <w:noProof/>
            <w:webHidden/>
            <w:szCs w:val="21"/>
          </w:rPr>
          <w:t>16</w:t>
        </w:r>
        <w:r w:rsidR="00F52F6D" w:rsidRPr="00F52F6D">
          <w:rPr>
            <w:rFonts w:ascii="黑体" w:eastAsia="黑体" w:hAnsi="黑体"/>
            <w:noProof/>
            <w:webHidden/>
            <w:szCs w:val="21"/>
          </w:rPr>
          <w:fldChar w:fldCharType="end"/>
        </w:r>
      </w:hyperlink>
    </w:p>
    <w:p w14:paraId="1C73A2C8" w14:textId="3CA9F4E9" w:rsidR="00F52F6D" w:rsidRPr="00F52F6D" w:rsidRDefault="00B86A73" w:rsidP="00F52F6D">
      <w:pPr>
        <w:pStyle w:val="32"/>
        <w:tabs>
          <w:tab w:val="right" w:leader="dot" w:pos="9070"/>
        </w:tabs>
        <w:rPr>
          <w:rFonts w:ascii="黑体" w:eastAsia="黑体" w:hAnsi="黑体" w:cstheme="minorBidi"/>
          <w:noProof/>
          <w:szCs w:val="21"/>
        </w:rPr>
      </w:pPr>
      <w:hyperlink w:anchor="_Toc174399392" w:history="1">
        <w:r w:rsidR="00F52F6D" w:rsidRPr="00F52F6D">
          <w:rPr>
            <w:rStyle w:val="af1"/>
            <w:rFonts w:ascii="黑体" w:eastAsia="黑体" w:hAnsi="黑体"/>
            <w:noProof/>
            <w:kern w:val="0"/>
            <w:szCs w:val="21"/>
          </w:rPr>
          <w:t>2. 招标文件</w:t>
        </w:r>
        <w:r w:rsidR="00F52F6D" w:rsidRPr="00F52F6D">
          <w:rPr>
            <w:rFonts w:ascii="黑体" w:eastAsia="黑体" w:hAnsi="黑体"/>
            <w:noProof/>
            <w:webHidden/>
            <w:szCs w:val="21"/>
          </w:rPr>
          <w:tab/>
        </w:r>
        <w:r w:rsidR="00F52F6D" w:rsidRPr="00F52F6D">
          <w:rPr>
            <w:rFonts w:ascii="黑体" w:eastAsia="黑体" w:hAnsi="黑体"/>
            <w:noProof/>
            <w:webHidden/>
            <w:szCs w:val="21"/>
          </w:rPr>
          <w:fldChar w:fldCharType="begin"/>
        </w:r>
        <w:r w:rsidR="00F52F6D" w:rsidRPr="00F52F6D">
          <w:rPr>
            <w:rFonts w:ascii="黑体" w:eastAsia="黑体" w:hAnsi="黑体"/>
            <w:noProof/>
            <w:webHidden/>
            <w:szCs w:val="21"/>
          </w:rPr>
          <w:instrText xml:space="preserve"> PAGEREF _Toc174399392 \h </w:instrText>
        </w:r>
        <w:r w:rsidR="00F52F6D" w:rsidRPr="00F52F6D">
          <w:rPr>
            <w:rFonts w:ascii="黑体" w:eastAsia="黑体" w:hAnsi="黑体"/>
            <w:noProof/>
            <w:webHidden/>
            <w:szCs w:val="21"/>
          </w:rPr>
        </w:r>
        <w:r w:rsidR="00F52F6D" w:rsidRPr="00F52F6D">
          <w:rPr>
            <w:rFonts w:ascii="黑体" w:eastAsia="黑体" w:hAnsi="黑体"/>
            <w:noProof/>
            <w:webHidden/>
            <w:szCs w:val="21"/>
          </w:rPr>
          <w:fldChar w:fldCharType="separate"/>
        </w:r>
        <w:r w:rsidR="00F52F6D" w:rsidRPr="00F52F6D">
          <w:rPr>
            <w:rFonts w:ascii="黑体" w:eastAsia="黑体" w:hAnsi="黑体"/>
            <w:noProof/>
            <w:webHidden/>
            <w:szCs w:val="21"/>
          </w:rPr>
          <w:t>18</w:t>
        </w:r>
        <w:r w:rsidR="00F52F6D" w:rsidRPr="00F52F6D">
          <w:rPr>
            <w:rFonts w:ascii="黑体" w:eastAsia="黑体" w:hAnsi="黑体"/>
            <w:noProof/>
            <w:webHidden/>
            <w:szCs w:val="21"/>
          </w:rPr>
          <w:fldChar w:fldCharType="end"/>
        </w:r>
      </w:hyperlink>
    </w:p>
    <w:p w14:paraId="1B388AA1" w14:textId="7C40CDB2" w:rsidR="00F52F6D" w:rsidRPr="00F52F6D" w:rsidRDefault="00B86A73" w:rsidP="00F52F6D">
      <w:pPr>
        <w:pStyle w:val="32"/>
        <w:tabs>
          <w:tab w:val="right" w:leader="dot" w:pos="9070"/>
        </w:tabs>
        <w:rPr>
          <w:rFonts w:ascii="黑体" w:eastAsia="黑体" w:hAnsi="黑体" w:cstheme="minorBidi"/>
          <w:noProof/>
          <w:szCs w:val="21"/>
        </w:rPr>
      </w:pPr>
      <w:hyperlink w:anchor="_Toc174399393" w:history="1">
        <w:r w:rsidR="00F52F6D" w:rsidRPr="00F52F6D">
          <w:rPr>
            <w:rStyle w:val="af1"/>
            <w:rFonts w:ascii="黑体" w:eastAsia="黑体" w:hAnsi="黑体"/>
            <w:noProof/>
            <w:kern w:val="0"/>
            <w:szCs w:val="21"/>
          </w:rPr>
          <w:t>3. 投标文件</w:t>
        </w:r>
        <w:r w:rsidR="00F52F6D" w:rsidRPr="00F52F6D">
          <w:rPr>
            <w:rFonts w:ascii="黑体" w:eastAsia="黑体" w:hAnsi="黑体"/>
            <w:noProof/>
            <w:webHidden/>
            <w:szCs w:val="21"/>
          </w:rPr>
          <w:tab/>
        </w:r>
        <w:r w:rsidR="00F52F6D" w:rsidRPr="00F52F6D">
          <w:rPr>
            <w:rFonts w:ascii="黑体" w:eastAsia="黑体" w:hAnsi="黑体"/>
            <w:noProof/>
            <w:webHidden/>
            <w:szCs w:val="21"/>
          </w:rPr>
          <w:fldChar w:fldCharType="begin"/>
        </w:r>
        <w:r w:rsidR="00F52F6D" w:rsidRPr="00F52F6D">
          <w:rPr>
            <w:rFonts w:ascii="黑体" w:eastAsia="黑体" w:hAnsi="黑体"/>
            <w:noProof/>
            <w:webHidden/>
            <w:szCs w:val="21"/>
          </w:rPr>
          <w:instrText xml:space="preserve"> PAGEREF _Toc174399393 \h </w:instrText>
        </w:r>
        <w:r w:rsidR="00F52F6D" w:rsidRPr="00F52F6D">
          <w:rPr>
            <w:rFonts w:ascii="黑体" w:eastAsia="黑体" w:hAnsi="黑体"/>
            <w:noProof/>
            <w:webHidden/>
            <w:szCs w:val="21"/>
          </w:rPr>
        </w:r>
        <w:r w:rsidR="00F52F6D" w:rsidRPr="00F52F6D">
          <w:rPr>
            <w:rFonts w:ascii="黑体" w:eastAsia="黑体" w:hAnsi="黑体"/>
            <w:noProof/>
            <w:webHidden/>
            <w:szCs w:val="21"/>
          </w:rPr>
          <w:fldChar w:fldCharType="separate"/>
        </w:r>
        <w:r w:rsidR="00F52F6D" w:rsidRPr="00F52F6D">
          <w:rPr>
            <w:rFonts w:ascii="黑体" w:eastAsia="黑体" w:hAnsi="黑体"/>
            <w:noProof/>
            <w:webHidden/>
            <w:szCs w:val="21"/>
          </w:rPr>
          <w:t>19</w:t>
        </w:r>
        <w:r w:rsidR="00F52F6D" w:rsidRPr="00F52F6D">
          <w:rPr>
            <w:rFonts w:ascii="黑体" w:eastAsia="黑体" w:hAnsi="黑体"/>
            <w:noProof/>
            <w:webHidden/>
            <w:szCs w:val="21"/>
          </w:rPr>
          <w:fldChar w:fldCharType="end"/>
        </w:r>
      </w:hyperlink>
    </w:p>
    <w:p w14:paraId="632B1043" w14:textId="5AD38168" w:rsidR="00F52F6D" w:rsidRPr="00F52F6D" w:rsidRDefault="00B86A73" w:rsidP="00F52F6D">
      <w:pPr>
        <w:pStyle w:val="32"/>
        <w:tabs>
          <w:tab w:val="right" w:leader="dot" w:pos="9070"/>
        </w:tabs>
        <w:rPr>
          <w:rFonts w:ascii="黑体" w:eastAsia="黑体" w:hAnsi="黑体" w:cstheme="minorBidi"/>
          <w:noProof/>
          <w:szCs w:val="21"/>
        </w:rPr>
      </w:pPr>
      <w:hyperlink w:anchor="_Toc174399394" w:history="1">
        <w:r w:rsidR="00F52F6D" w:rsidRPr="00F52F6D">
          <w:rPr>
            <w:rStyle w:val="af1"/>
            <w:rFonts w:ascii="黑体" w:eastAsia="黑体" w:hAnsi="黑体"/>
            <w:noProof/>
            <w:kern w:val="0"/>
            <w:szCs w:val="21"/>
          </w:rPr>
          <w:t>4. 投标文件的递交</w:t>
        </w:r>
        <w:r w:rsidR="00F52F6D" w:rsidRPr="00F52F6D">
          <w:rPr>
            <w:rFonts w:ascii="黑体" w:eastAsia="黑体" w:hAnsi="黑体"/>
            <w:noProof/>
            <w:webHidden/>
            <w:szCs w:val="21"/>
          </w:rPr>
          <w:tab/>
        </w:r>
        <w:r w:rsidR="00F52F6D" w:rsidRPr="00F52F6D">
          <w:rPr>
            <w:rFonts w:ascii="黑体" w:eastAsia="黑体" w:hAnsi="黑体"/>
            <w:noProof/>
            <w:webHidden/>
            <w:szCs w:val="21"/>
          </w:rPr>
          <w:fldChar w:fldCharType="begin"/>
        </w:r>
        <w:r w:rsidR="00F52F6D" w:rsidRPr="00F52F6D">
          <w:rPr>
            <w:rFonts w:ascii="黑体" w:eastAsia="黑体" w:hAnsi="黑体"/>
            <w:noProof/>
            <w:webHidden/>
            <w:szCs w:val="21"/>
          </w:rPr>
          <w:instrText xml:space="preserve"> PAGEREF _Toc174399394 \h </w:instrText>
        </w:r>
        <w:r w:rsidR="00F52F6D" w:rsidRPr="00F52F6D">
          <w:rPr>
            <w:rFonts w:ascii="黑体" w:eastAsia="黑体" w:hAnsi="黑体"/>
            <w:noProof/>
            <w:webHidden/>
            <w:szCs w:val="21"/>
          </w:rPr>
        </w:r>
        <w:r w:rsidR="00F52F6D" w:rsidRPr="00F52F6D">
          <w:rPr>
            <w:rFonts w:ascii="黑体" w:eastAsia="黑体" w:hAnsi="黑体"/>
            <w:noProof/>
            <w:webHidden/>
            <w:szCs w:val="21"/>
          </w:rPr>
          <w:fldChar w:fldCharType="separate"/>
        </w:r>
        <w:r w:rsidR="00F52F6D" w:rsidRPr="00F52F6D">
          <w:rPr>
            <w:rFonts w:ascii="黑体" w:eastAsia="黑体" w:hAnsi="黑体"/>
            <w:noProof/>
            <w:webHidden/>
            <w:szCs w:val="21"/>
          </w:rPr>
          <w:t>21</w:t>
        </w:r>
        <w:r w:rsidR="00F52F6D" w:rsidRPr="00F52F6D">
          <w:rPr>
            <w:rFonts w:ascii="黑体" w:eastAsia="黑体" w:hAnsi="黑体"/>
            <w:noProof/>
            <w:webHidden/>
            <w:szCs w:val="21"/>
          </w:rPr>
          <w:fldChar w:fldCharType="end"/>
        </w:r>
      </w:hyperlink>
    </w:p>
    <w:p w14:paraId="061BC903" w14:textId="3EDCD6FD" w:rsidR="00F52F6D" w:rsidRPr="00F52F6D" w:rsidRDefault="00B86A73" w:rsidP="00F52F6D">
      <w:pPr>
        <w:pStyle w:val="32"/>
        <w:tabs>
          <w:tab w:val="right" w:leader="dot" w:pos="9070"/>
        </w:tabs>
        <w:rPr>
          <w:rFonts w:ascii="黑体" w:eastAsia="黑体" w:hAnsi="黑体" w:cstheme="minorBidi"/>
          <w:noProof/>
          <w:szCs w:val="21"/>
        </w:rPr>
      </w:pPr>
      <w:hyperlink w:anchor="_Toc174399395" w:history="1">
        <w:r w:rsidR="00F52F6D" w:rsidRPr="00F52F6D">
          <w:rPr>
            <w:rStyle w:val="af1"/>
            <w:rFonts w:ascii="黑体" w:eastAsia="黑体" w:hAnsi="黑体"/>
            <w:noProof/>
            <w:kern w:val="0"/>
            <w:szCs w:val="21"/>
          </w:rPr>
          <w:t>5. 开标</w:t>
        </w:r>
        <w:r w:rsidR="00F52F6D" w:rsidRPr="00F52F6D">
          <w:rPr>
            <w:rFonts w:ascii="黑体" w:eastAsia="黑体" w:hAnsi="黑体"/>
            <w:noProof/>
            <w:webHidden/>
            <w:szCs w:val="21"/>
          </w:rPr>
          <w:tab/>
        </w:r>
        <w:r w:rsidR="00F52F6D" w:rsidRPr="00F52F6D">
          <w:rPr>
            <w:rFonts w:ascii="黑体" w:eastAsia="黑体" w:hAnsi="黑体"/>
            <w:noProof/>
            <w:webHidden/>
            <w:szCs w:val="21"/>
          </w:rPr>
          <w:fldChar w:fldCharType="begin"/>
        </w:r>
        <w:r w:rsidR="00F52F6D" w:rsidRPr="00F52F6D">
          <w:rPr>
            <w:rFonts w:ascii="黑体" w:eastAsia="黑体" w:hAnsi="黑体"/>
            <w:noProof/>
            <w:webHidden/>
            <w:szCs w:val="21"/>
          </w:rPr>
          <w:instrText xml:space="preserve"> PAGEREF _Toc174399395 \h </w:instrText>
        </w:r>
        <w:r w:rsidR="00F52F6D" w:rsidRPr="00F52F6D">
          <w:rPr>
            <w:rFonts w:ascii="黑体" w:eastAsia="黑体" w:hAnsi="黑体"/>
            <w:noProof/>
            <w:webHidden/>
            <w:szCs w:val="21"/>
          </w:rPr>
        </w:r>
        <w:r w:rsidR="00F52F6D" w:rsidRPr="00F52F6D">
          <w:rPr>
            <w:rFonts w:ascii="黑体" w:eastAsia="黑体" w:hAnsi="黑体"/>
            <w:noProof/>
            <w:webHidden/>
            <w:szCs w:val="21"/>
          </w:rPr>
          <w:fldChar w:fldCharType="separate"/>
        </w:r>
        <w:r w:rsidR="00F52F6D" w:rsidRPr="00F52F6D">
          <w:rPr>
            <w:rFonts w:ascii="黑体" w:eastAsia="黑体" w:hAnsi="黑体"/>
            <w:noProof/>
            <w:webHidden/>
            <w:szCs w:val="21"/>
          </w:rPr>
          <w:t>22</w:t>
        </w:r>
        <w:r w:rsidR="00F52F6D" w:rsidRPr="00F52F6D">
          <w:rPr>
            <w:rFonts w:ascii="黑体" w:eastAsia="黑体" w:hAnsi="黑体"/>
            <w:noProof/>
            <w:webHidden/>
            <w:szCs w:val="21"/>
          </w:rPr>
          <w:fldChar w:fldCharType="end"/>
        </w:r>
      </w:hyperlink>
    </w:p>
    <w:p w14:paraId="72FB366D" w14:textId="461B1205" w:rsidR="00F52F6D" w:rsidRPr="00F52F6D" w:rsidRDefault="00B86A73" w:rsidP="00F52F6D">
      <w:pPr>
        <w:pStyle w:val="32"/>
        <w:tabs>
          <w:tab w:val="right" w:leader="dot" w:pos="9070"/>
        </w:tabs>
        <w:rPr>
          <w:rFonts w:ascii="黑体" w:eastAsia="黑体" w:hAnsi="黑体" w:cstheme="minorBidi"/>
          <w:noProof/>
          <w:szCs w:val="21"/>
        </w:rPr>
      </w:pPr>
      <w:hyperlink w:anchor="_Toc174399396" w:history="1">
        <w:r w:rsidR="00F52F6D" w:rsidRPr="00F52F6D">
          <w:rPr>
            <w:rStyle w:val="af1"/>
            <w:rFonts w:ascii="黑体" w:eastAsia="黑体" w:hAnsi="黑体"/>
            <w:noProof/>
            <w:kern w:val="0"/>
            <w:szCs w:val="21"/>
          </w:rPr>
          <w:t>6. 资格审查</w:t>
        </w:r>
        <w:r w:rsidR="00F52F6D" w:rsidRPr="00F52F6D">
          <w:rPr>
            <w:rFonts w:ascii="黑体" w:eastAsia="黑体" w:hAnsi="黑体"/>
            <w:noProof/>
            <w:webHidden/>
            <w:szCs w:val="21"/>
          </w:rPr>
          <w:tab/>
        </w:r>
        <w:r w:rsidR="00F52F6D" w:rsidRPr="00F52F6D">
          <w:rPr>
            <w:rFonts w:ascii="黑体" w:eastAsia="黑体" w:hAnsi="黑体"/>
            <w:noProof/>
            <w:webHidden/>
            <w:szCs w:val="21"/>
          </w:rPr>
          <w:fldChar w:fldCharType="begin"/>
        </w:r>
        <w:r w:rsidR="00F52F6D" w:rsidRPr="00F52F6D">
          <w:rPr>
            <w:rFonts w:ascii="黑体" w:eastAsia="黑体" w:hAnsi="黑体"/>
            <w:noProof/>
            <w:webHidden/>
            <w:szCs w:val="21"/>
          </w:rPr>
          <w:instrText xml:space="preserve"> PAGEREF _Toc174399396 \h </w:instrText>
        </w:r>
        <w:r w:rsidR="00F52F6D" w:rsidRPr="00F52F6D">
          <w:rPr>
            <w:rFonts w:ascii="黑体" w:eastAsia="黑体" w:hAnsi="黑体"/>
            <w:noProof/>
            <w:webHidden/>
            <w:szCs w:val="21"/>
          </w:rPr>
        </w:r>
        <w:r w:rsidR="00F52F6D" w:rsidRPr="00F52F6D">
          <w:rPr>
            <w:rFonts w:ascii="黑体" w:eastAsia="黑体" w:hAnsi="黑体"/>
            <w:noProof/>
            <w:webHidden/>
            <w:szCs w:val="21"/>
          </w:rPr>
          <w:fldChar w:fldCharType="separate"/>
        </w:r>
        <w:r w:rsidR="00F52F6D" w:rsidRPr="00F52F6D">
          <w:rPr>
            <w:rFonts w:ascii="黑体" w:eastAsia="黑体" w:hAnsi="黑体"/>
            <w:noProof/>
            <w:webHidden/>
            <w:szCs w:val="21"/>
          </w:rPr>
          <w:t>22</w:t>
        </w:r>
        <w:r w:rsidR="00F52F6D" w:rsidRPr="00F52F6D">
          <w:rPr>
            <w:rFonts w:ascii="黑体" w:eastAsia="黑体" w:hAnsi="黑体"/>
            <w:noProof/>
            <w:webHidden/>
            <w:szCs w:val="21"/>
          </w:rPr>
          <w:fldChar w:fldCharType="end"/>
        </w:r>
      </w:hyperlink>
    </w:p>
    <w:p w14:paraId="2A63F899" w14:textId="2B3BBCD2" w:rsidR="00F52F6D" w:rsidRPr="00F52F6D" w:rsidRDefault="00B86A73" w:rsidP="00F52F6D">
      <w:pPr>
        <w:pStyle w:val="32"/>
        <w:tabs>
          <w:tab w:val="right" w:leader="dot" w:pos="9070"/>
        </w:tabs>
        <w:rPr>
          <w:rFonts w:ascii="黑体" w:eastAsia="黑体" w:hAnsi="黑体" w:cstheme="minorBidi"/>
          <w:noProof/>
          <w:szCs w:val="21"/>
        </w:rPr>
      </w:pPr>
      <w:hyperlink w:anchor="_Toc174399397" w:history="1">
        <w:r w:rsidR="00F52F6D" w:rsidRPr="00F52F6D">
          <w:rPr>
            <w:rStyle w:val="af1"/>
            <w:rFonts w:ascii="黑体" w:eastAsia="黑体" w:hAnsi="黑体"/>
            <w:noProof/>
            <w:kern w:val="0"/>
            <w:szCs w:val="21"/>
          </w:rPr>
          <w:t>7. 评标</w:t>
        </w:r>
        <w:r w:rsidR="00F52F6D" w:rsidRPr="00F52F6D">
          <w:rPr>
            <w:rFonts w:ascii="黑体" w:eastAsia="黑体" w:hAnsi="黑体"/>
            <w:noProof/>
            <w:webHidden/>
            <w:szCs w:val="21"/>
          </w:rPr>
          <w:tab/>
        </w:r>
        <w:r w:rsidR="00F52F6D" w:rsidRPr="00F52F6D">
          <w:rPr>
            <w:rFonts w:ascii="黑体" w:eastAsia="黑体" w:hAnsi="黑体"/>
            <w:noProof/>
            <w:webHidden/>
            <w:szCs w:val="21"/>
          </w:rPr>
          <w:fldChar w:fldCharType="begin"/>
        </w:r>
        <w:r w:rsidR="00F52F6D" w:rsidRPr="00F52F6D">
          <w:rPr>
            <w:rFonts w:ascii="黑体" w:eastAsia="黑体" w:hAnsi="黑体"/>
            <w:noProof/>
            <w:webHidden/>
            <w:szCs w:val="21"/>
          </w:rPr>
          <w:instrText xml:space="preserve"> PAGEREF _Toc174399397 \h </w:instrText>
        </w:r>
        <w:r w:rsidR="00F52F6D" w:rsidRPr="00F52F6D">
          <w:rPr>
            <w:rFonts w:ascii="黑体" w:eastAsia="黑体" w:hAnsi="黑体"/>
            <w:noProof/>
            <w:webHidden/>
            <w:szCs w:val="21"/>
          </w:rPr>
        </w:r>
        <w:r w:rsidR="00F52F6D" w:rsidRPr="00F52F6D">
          <w:rPr>
            <w:rFonts w:ascii="黑体" w:eastAsia="黑体" w:hAnsi="黑体"/>
            <w:noProof/>
            <w:webHidden/>
            <w:szCs w:val="21"/>
          </w:rPr>
          <w:fldChar w:fldCharType="separate"/>
        </w:r>
        <w:r w:rsidR="00F52F6D" w:rsidRPr="00F52F6D">
          <w:rPr>
            <w:rFonts w:ascii="黑体" w:eastAsia="黑体" w:hAnsi="黑体"/>
            <w:noProof/>
            <w:webHidden/>
            <w:szCs w:val="21"/>
          </w:rPr>
          <w:t>23</w:t>
        </w:r>
        <w:r w:rsidR="00F52F6D" w:rsidRPr="00F52F6D">
          <w:rPr>
            <w:rFonts w:ascii="黑体" w:eastAsia="黑体" w:hAnsi="黑体"/>
            <w:noProof/>
            <w:webHidden/>
            <w:szCs w:val="21"/>
          </w:rPr>
          <w:fldChar w:fldCharType="end"/>
        </w:r>
      </w:hyperlink>
    </w:p>
    <w:p w14:paraId="5844C8F1" w14:textId="2CE799B5" w:rsidR="00F52F6D" w:rsidRPr="00F52F6D" w:rsidRDefault="00B86A73" w:rsidP="00F52F6D">
      <w:pPr>
        <w:pStyle w:val="32"/>
        <w:tabs>
          <w:tab w:val="right" w:leader="dot" w:pos="9070"/>
        </w:tabs>
        <w:rPr>
          <w:rFonts w:ascii="黑体" w:eastAsia="黑体" w:hAnsi="黑体" w:cstheme="minorBidi"/>
          <w:noProof/>
          <w:szCs w:val="21"/>
        </w:rPr>
      </w:pPr>
      <w:hyperlink w:anchor="_Toc174399398" w:history="1">
        <w:r w:rsidR="00F52F6D" w:rsidRPr="00F52F6D">
          <w:rPr>
            <w:rStyle w:val="af1"/>
            <w:rFonts w:ascii="黑体" w:eastAsia="黑体" w:hAnsi="黑体"/>
            <w:noProof/>
            <w:kern w:val="0"/>
            <w:szCs w:val="21"/>
          </w:rPr>
          <w:t>8. 合同授予</w:t>
        </w:r>
        <w:r w:rsidR="00F52F6D" w:rsidRPr="00F52F6D">
          <w:rPr>
            <w:rFonts w:ascii="黑体" w:eastAsia="黑体" w:hAnsi="黑体"/>
            <w:noProof/>
            <w:webHidden/>
            <w:szCs w:val="21"/>
          </w:rPr>
          <w:tab/>
        </w:r>
        <w:r w:rsidR="00F52F6D" w:rsidRPr="00F52F6D">
          <w:rPr>
            <w:rFonts w:ascii="黑体" w:eastAsia="黑体" w:hAnsi="黑体"/>
            <w:noProof/>
            <w:webHidden/>
            <w:szCs w:val="21"/>
          </w:rPr>
          <w:fldChar w:fldCharType="begin"/>
        </w:r>
        <w:r w:rsidR="00F52F6D" w:rsidRPr="00F52F6D">
          <w:rPr>
            <w:rFonts w:ascii="黑体" w:eastAsia="黑体" w:hAnsi="黑体"/>
            <w:noProof/>
            <w:webHidden/>
            <w:szCs w:val="21"/>
          </w:rPr>
          <w:instrText xml:space="preserve"> PAGEREF _Toc174399398 \h </w:instrText>
        </w:r>
        <w:r w:rsidR="00F52F6D" w:rsidRPr="00F52F6D">
          <w:rPr>
            <w:rFonts w:ascii="黑体" w:eastAsia="黑体" w:hAnsi="黑体"/>
            <w:noProof/>
            <w:webHidden/>
            <w:szCs w:val="21"/>
          </w:rPr>
        </w:r>
        <w:r w:rsidR="00F52F6D" w:rsidRPr="00F52F6D">
          <w:rPr>
            <w:rFonts w:ascii="黑体" w:eastAsia="黑体" w:hAnsi="黑体"/>
            <w:noProof/>
            <w:webHidden/>
            <w:szCs w:val="21"/>
          </w:rPr>
          <w:fldChar w:fldCharType="separate"/>
        </w:r>
        <w:r w:rsidR="00F52F6D" w:rsidRPr="00F52F6D">
          <w:rPr>
            <w:rFonts w:ascii="黑体" w:eastAsia="黑体" w:hAnsi="黑体"/>
            <w:noProof/>
            <w:webHidden/>
            <w:szCs w:val="21"/>
          </w:rPr>
          <w:t>23</w:t>
        </w:r>
        <w:r w:rsidR="00F52F6D" w:rsidRPr="00F52F6D">
          <w:rPr>
            <w:rFonts w:ascii="黑体" w:eastAsia="黑体" w:hAnsi="黑体"/>
            <w:noProof/>
            <w:webHidden/>
            <w:szCs w:val="21"/>
          </w:rPr>
          <w:fldChar w:fldCharType="end"/>
        </w:r>
      </w:hyperlink>
    </w:p>
    <w:p w14:paraId="61DDAAB4" w14:textId="4DD8BC26" w:rsidR="00F52F6D" w:rsidRPr="00F52F6D" w:rsidRDefault="00B86A73" w:rsidP="00F52F6D">
      <w:pPr>
        <w:pStyle w:val="32"/>
        <w:tabs>
          <w:tab w:val="right" w:leader="dot" w:pos="9070"/>
        </w:tabs>
        <w:rPr>
          <w:rFonts w:ascii="黑体" w:eastAsia="黑体" w:hAnsi="黑体" w:cstheme="minorBidi"/>
          <w:noProof/>
          <w:szCs w:val="21"/>
        </w:rPr>
      </w:pPr>
      <w:hyperlink w:anchor="_Toc174399399" w:history="1">
        <w:r w:rsidR="00F52F6D" w:rsidRPr="00F52F6D">
          <w:rPr>
            <w:rStyle w:val="af1"/>
            <w:rFonts w:ascii="黑体" w:eastAsia="黑体" w:hAnsi="黑体"/>
            <w:noProof/>
            <w:kern w:val="0"/>
            <w:szCs w:val="21"/>
          </w:rPr>
          <w:t>9. 纪律和监督</w:t>
        </w:r>
        <w:r w:rsidR="00F52F6D" w:rsidRPr="00F52F6D">
          <w:rPr>
            <w:rFonts w:ascii="黑体" w:eastAsia="黑体" w:hAnsi="黑体"/>
            <w:noProof/>
            <w:webHidden/>
            <w:szCs w:val="21"/>
          </w:rPr>
          <w:tab/>
        </w:r>
        <w:r w:rsidR="00F52F6D" w:rsidRPr="00F52F6D">
          <w:rPr>
            <w:rFonts w:ascii="黑体" w:eastAsia="黑体" w:hAnsi="黑体"/>
            <w:noProof/>
            <w:webHidden/>
            <w:szCs w:val="21"/>
          </w:rPr>
          <w:fldChar w:fldCharType="begin"/>
        </w:r>
        <w:r w:rsidR="00F52F6D" w:rsidRPr="00F52F6D">
          <w:rPr>
            <w:rFonts w:ascii="黑体" w:eastAsia="黑体" w:hAnsi="黑体"/>
            <w:noProof/>
            <w:webHidden/>
            <w:szCs w:val="21"/>
          </w:rPr>
          <w:instrText xml:space="preserve"> PAGEREF _Toc174399399 \h </w:instrText>
        </w:r>
        <w:r w:rsidR="00F52F6D" w:rsidRPr="00F52F6D">
          <w:rPr>
            <w:rFonts w:ascii="黑体" w:eastAsia="黑体" w:hAnsi="黑体"/>
            <w:noProof/>
            <w:webHidden/>
            <w:szCs w:val="21"/>
          </w:rPr>
        </w:r>
        <w:r w:rsidR="00F52F6D" w:rsidRPr="00F52F6D">
          <w:rPr>
            <w:rFonts w:ascii="黑体" w:eastAsia="黑体" w:hAnsi="黑体"/>
            <w:noProof/>
            <w:webHidden/>
            <w:szCs w:val="21"/>
          </w:rPr>
          <w:fldChar w:fldCharType="separate"/>
        </w:r>
        <w:r w:rsidR="00F52F6D" w:rsidRPr="00F52F6D">
          <w:rPr>
            <w:rFonts w:ascii="黑体" w:eastAsia="黑体" w:hAnsi="黑体"/>
            <w:noProof/>
            <w:webHidden/>
            <w:szCs w:val="21"/>
          </w:rPr>
          <w:t>24</w:t>
        </w:r>
        <w:r w:rsidR="00F52F6D" w:rsidRPr="00F52F6D">
          <w:rPr>
            <w:rFonts w:ascii="黑体" w:eastAsia="黑体" w:hAnsi="黑体"/>
            <w:noProof/>
            <w:webHidden/>
            <w:szCs w:val="21"/>
          </w:rPr>
          <w:fldChar w:fldCharType="end"/>
        </w:r>
      </w:hyperlink>
    </w:p>
    <w:p w14:paraId="0FEA9D7A" w14:textId="0421D457" w:rsidR="00F52F6D" w:rsidRPr="00F52F6D" w:rsidRDefault="00B86A73" w:rsidP="00F52F6D">
      <w:pPr>
        <w:pStyle w:val="32"/>
        <w:tabs>
          <w:tab w:val="right" w:leader="dot" w:pos="9070"/>
        </w:tabs>
        <w:rPr>
          <w:rFonts w:ascii="黑体" w:eastAsia="黑体" w:hAnsi="黑体" w:cstheme="minorBidi"/>
          <w:noProof/>
          <w:szCs w:val="21"/>
        </w:rPr>
      </w:pPr>
      <w:hyperlink w:anchor="_Toc174399400" w:history="1">
        <w:r w:rsidR="00F52F6D" w:rsidRPr="00F52F6D">
          <w:rPr>
            <w:rStyle w:val="af1"/>
            <w:rFonts w:ascii="黑体" w:eastAsia="黑体" w:hAnsi="黑体"/>
            <w:noProof/>
            <w:kern w:val="0"/>
            <w:szCs w:val="21"/>
          </w:rPr>
          <w:t>10. 质疑接收、回复</w:t>
        </w:r>
        <w:r w:rsidR="00F52F6D" w:rsidRPr="00F52F6D">
          <w:rPr>
            <w:rFonts w:ascii="黑体" w:eastAsia="黑体" w:hAnsi="黑体"/>
            <w:noProof/>
            <w:webHidden/>
            <w:szCs w:val="21"/>
          </w:rPr>
          <w:tab/>
        </w:r>
        <w:r w:rsidR="00F52F6D" w:rsidRPr="00F52F6D">
          <w:rPr>
            <w:rFonts w:ascii="黑体" w:eastAsia="黑体" w:hAnsi="黑体"/>
            <w:noProof/>
            <w:webHidden/>
            <w:szCs w:val="21"/>
          </w:rPr>
          <w:fldChar w:fldCharType="begin"/>
        </w:r>
        <w:r w:rsidR="00F52F6D" w:rsidRPr="00F52F6D">
          <w:rPr>
            <w:rFonts w:ascii="黑体" w:eastAsia="黑体" w:hAnsi="黑体"/>
            <w:noProof/>
            <w:webHidden/>
            <w:szCs w:val="21"/>
          </w:rPr>
          <w:instrText xml:space="preserve"> PAGEREF _Toc174399400 \h </w:instrText>
        </w:r>
        <w:r w:rsidR="00F52F6D" w:rsidRPr="00F52F6D">
          <w:rPr>
            <w:rFonts w:ascii="黑体" w:eastAsia="黑体" w:hAnsi="黑体"/>
            <w:noProof/>
            <w:webHidden/>
            <w:szCs w:val="21"/>
          </w:rPr>
        </w:r>
        <w:r w:rsidR="00F52F6D" w:rsidRPr="00F52F6D">
          <w:rPr>
            <w:rFonts w:ascii="黑体" w:eastAsia="黑体" w:hAnsi="黑体"/>
            <w:noProof/>
            <w:webHidden/>
            <w:szCs w:val="21"/>
          </w:rPr>
          <w:fldChar w:fldCharType="separate"/>
        </w:r>
        <w:r w:rsidR="00F52F6D" w:rsidRPr="00F52F6D">
          <w:rPr>
            <w:rFonts w:ascii="黑体" w:eastAsia="黑体" w:hAnsi="黑体"/>
            <w:noProof/>
            <w:webHidden/>
            <w:szCs w:val="21"/>
          </w:rPr>
          <w:t>25</w:t>
        </w:r>
        <w:r w:rsidR="00F52F6D" w:rsidRPr="00F52F6D">
          <w:rPr>
            <w:rFonts w:ascii="黑体" w:eastAsia="黑体" w:hAnsi="黑体"/>
            <w:noProof/>
            <w:webHidden/>
            <w:szCs w:val="21"/>
          </w:rPr>
          <w:fldChar w:fldCharType="end"/>
        </w:r>
      </w:hyperlink>
    </w:p>
    <w:p w14:paraId="36A7FBE1" w14:textId="2812FEE2" w:rsidR="00F52F6D" w:rsidRPr="00F52F6D" w:rsidRDefault="00B86A73" w:rsidP="00F52F6D">
      <w:pPr>
        <w:pStyle w:val="32"/>
        <w:tabs>
          <w:tab w:val="right" w:leader="dot" w:pos="9070"/>
        </w:tabs>
        <w:rPr>
          <w:rFonts w:ascii="黑体" w:eastAsia="黑体" w:hAnsi="黑体" w:cstheme="minorBidi"/>
          <w:noProof/>
          <w:szCs w:val="21"/>
        </w:rPr>
      </w:pPr>
      <w:hyperlink w:anchor="_Toc174399401" w:history="1">
        <w:r w:rsidR="00F52F6D" w:rsidRPr="00F52F6D">
          <w:rPr>
            <w:rStyle w:val="af1"/>
            <w:rFonts w:ascii="黑体" w:eastAsia="黑体" w:hAnsi="黑体"/>
            <w:noProof/>
            <w:kern w:val="0"/>
            <w:szCs w:val="21"/>
          </w:rPr>
          <w:t>11. 需要补充的其他内容</w:t>
        </w:r>
        <w:r w:rsidR="00F52F6D" w:rsidRPr="00F52F6D">
          <w:rPr>
            <w:rFonts w:ascii="黑体" w:eastAsia="黑体" w:hAnsi="黑体"/>
            <w:noProof/>
            <w:webHidden/>
            <w:szCs w:val="21"/>
          </w:rPr>
          <w:tab/>
        </w:r>
        <w:r w:rsidR="00F52F6D" w:rsidRPr="00F52F6D">
          <w:rPr>
            <w:rFonts w:ascii="黑体" w:eastAsia="黑体" w:hAnsi="黑体"/>
            <w:noProof/>
            <w:webHidden/>
            <w:szCs w:val="21"/>
          </w:rPr>
          <w:fldChar w:fldCharType="begin"/>
        </w:r>
        <w:r w:rsidR="00F52F6D" w:rsidRPr="00F52F6D">
          <w:rPr>
            <w:rFonts w:ascii="黑体" w:eastAsia="黑体" w:hAnsi="黑体"/>
            <w:noProof/>
            <w:webHidden/>
            <w:szCs w:val="21"/>
          </w:rPr>
          <w:instrText xml:space="preserve"> PAGEREF _Toc174399401 \h </w:instrText>
        </w:r>
        <w:r w:rsidR="00F52F6D" w:rsidRPr="00F52F6D">
          <w:rPr>
            <w:rFonts w:ascii="黑体" w:eastAsia="黑体" w:hAnsi="黑体"/>
            <w:noProof/>
            <w:webHidden/>
            <w:szCs w:val="21"/>
          </w:rPr>
        </w:r>
        <w:r w:rsidR="00F52F6D" w:rsidRPr="00F52F6D">
          <w:rPr>
            <w:rFonts w:ascii="黑体" w:eastAsia="黑体" w:hAnsi="黑体"/>
            <w:noProof/>
            <w:webHidden/>
            <w:szCs w:val="21"/>
          </w:rPr>
          <w:fldChar w:fldCharType="separate"/>
        </w:r>
        <w:r w:rsidR="00F52F6D" w:rsidRPr="00F52F6D">
          <w:rPr>
            <w:rFonts w:ascii="黑体" w:eastAsia="黑体" w:hAnsi="黑体"/>
            <w:noProof/>
            <w:webHidden/>
            <w:szCs w:val="21"/>
          </w:rPr>
          <w:t>26</w:t>
        </w:r>
        <w:r w:rsidR="00F52F6D" w:rsidRPr="00F52F6D">
          <w:rPr>
            <w:rFonts w:ascii="黑体" w:eastAsia="黑体" w:hAnsi="黑体"/>
            <w:noProof/>
            <w:webHidden/>
            <w:szCs w:val="21"/>
          </w:rPr>
          <w:fldChar w:fldCharType="end"/>
        </w:r>
      </w:hyperlink>
    </w:p>
    <w:p w14:paraId="6576C72B" w14:textId="545D49E3" w:rsidR="00F52F6D" w:rsidRPr="00F52F6D" w:rsidRDefault="00B86A73" w:rsidP="00F52F6D">
      <w:pPr>
        <w:pStyle w:val="16"/>
        <w:tabs>
          <w:tab w:val="clear" w:pos="9628"/>
          <w:tab w:val="right" w:leader="dot" w:pos="9070"/>
        </w:tabs>
        <w:rPr>
          <w:rFonts w:ascii="黑体" w:eastAsia="黑体" w:hAnsi="黑体" w:cstheme="minorBidi"/>
          <w:noProof/>
          <w:sz w:val="21"/>
          <w:szCs w:val="21"/>
        </w:rPr>
      </w:pPr>
      <w:hyperlink w:anchor="_Toc174399402" w:history="1">
        <w:r w:rsidR="00F52F6D" w:rsidRPr="00F52F6D">
          <w:rPr>
            <w:rStyle w:val="af1"/>
            <w:rFonts w:ascii="黑体" w:eastAsia="黑体" w:hAnsi="黑体"/>
            <w:noProof/>
            <w:sz w:val="21"/>
            <w:szCs w:val="21"/>
          </w:rPr>
          <w:t>第三章  评标办法</w:t>
        </w:r>
        <w:r w:rsidR="00F52F6D" w:rsidRPr="00F52F6D">
          <w:rPr>
            <w:rFonts w:ascii="黑体" w:eastAsia="黑体" w:hAnsi="黑体"/>
            <w:noProof/>
            <w:webHidden/>
            <w:sz w:val="21"/>
            <w:szCs w:val="21"/>
          </w:rPr>
          <w:tab/>
        </w:r>
        <w:r w:rsidR="00F52F6D" w:rsidRPr="00F52F6D">
          <w:rPr>
            <w:rFonts w:ascii="黑体" w:eastAsia="黑体" w:hAnsi="黑体"/>
            <w:noProof/>
            <w:webHidden/>
            <w:sz w:val="21"/>
            <w:szCs w:val="21"/>
          </w:rPr>
          <w:fldChar w:fldCharType="begin"/>
        </w:r>
        <w:r w:rsidR="00F52F6D" w:rsidRPr="00F52F6D">
          <w:rPr>
            <w:rFonts w:ascii="黑体" w:eastAsia="黑体" w:hAnsi="黑体"/>
            <w:noProof/>
            <w:webHidden/>
            <w:sz w:val="21"/>
            <w:szCs w:val="21"/>
          </w:rPr>
          <w:instrText xml:space="preserve"> PAGEREF _Toc174399402 \h </w:instrText>
        </w:r>
        <w:r w:rsidR="00F52F6D" w:rsidRPr="00F52F6D">
          <w:rPr>
            <w:rFonts w:ascii="黑体" w:eastAsia="黑体" w:hAnsi="黑体"/>
            <w:noProof/>
            <w:webHidden/>
            <w:sz w:val="21"/>
            <w:szCs w:val="21"/>
          </w:rPr>
        </w:r>
        <w:r w:rsidR="00F52F6D" w:rsidRPr="00F52F6D">
          <w:rPr>
            <w:rFonts w:ascii="黑体" w:eastAsia="黑体" w:hAnsi="黑体"/>
            <w:noProof/>
            <w:webHidden/>
            <w:sz w:val="21"/>
            <w:szCs w:val="21"/>
          </w:rPr>
          <w:fldChar w:fldCharType="separate"/>
        </w:r>
        <w:r w:rsidR="00F52F6D" w:rsidRPr="00F52F6D">
          <w:rPr>
            <w:rFonts w:ascii="黑体" w:eastAsia="黑体" w:hAnsi="黑体"/>
            <w:noProof/>
            <w:webHidden/>
            <w:sz w:val="21"/>
            <w:szCs w:val="21"/>
          </w:rPr>
          <w:t>27</w:t>
        </w:r>
        <w:r w:rsidR="00F52F6D" w:rsidRPr="00F52F6D">
          <w:rPr>
            <w:rFonts w:ascii="黑体" w:eastAsia="黑体" w:hAnsi="黑体"/>
            <w:noProof/>
            <w:webHidden/>
            <w:sz w:val="21"/>
            <w:szCs w:val="21"/>
          </w:rPr>
          <w:fldChar w:fldCharType="end"/>
        </w:r>
      </w:hyperlink>
    </w:p>
    <w:p w14:paraId="18C3B40F" w14:textId="59D6FA87" w:rsidR="00F52F6D" w:rsidRPr="00F52F6D" w:rsidRDefault="00B86A73" w:rsidP="00F52F6D">
      <w:pPr>
        <w:pStyle w:val="32"/>
        <w:tabs>
          <w:tab w:val="right" w:leader="dot" w:pos="9070"/>
        </w:tabs>
        <w:rPr>
          <w:rFonts w:ascii="黑体" w:eastAsia="黑体" w:hAnsi="黑体" w:cstheme="minorBidi"/>
          <w:noProof/>
          <w:szCs w:val="21"/>
        </w:rPr>
      </w:pPr>
      <w:hyperlink w:anchor="_Toc174399403" w:history="1">
        <w:r w:rsidR="00F52F6D" w:rsidRPr="00F52F6D">
          <w:rPr>
            <w:rStyle w:val="af1"/>
            <w:rFonts w:ascii="黑体" w:eastAsia="黑体" w:hAnsi="黑体"/>
            <w:noProof/>
            <w:szCs w:val="21"/>
          </w:rPr>
          <w:t>资格审查前附表</w:t>
        </w:r>
        <w:r w:rsidR="00F52F6D" w:rsidRPr="00F52F6D">
          <w:rPr>
            <w:rFonts w:ascii="黑体" w:eastAsia="黑体" w:hAnsi="黑体"/>
            <w:noProof/>
            <w:webHidden/>
            <w:szCs w:val="21"/>
          </w:rPr>
          <w:tab/>
        </w:r>
        <w:r w:rsidR="00F52F6D" w:rsidRPr="00F52F6D">
          <w:rPr>
            <w:rFonts w:ascii="黑体" w:eastAsia="黑体" w:hAnsi="黑体"/>
            <w:noProof/>
            <w:webHidden/>
            <w:szCs w:val="21"/>
          </w:rPr>
          <w:fldChar w:fldCharType="begin"/>
        </w:r>
        <w:r w:rsidR="00F52F6D" w:rsidRPr="00F52F6D">
          <w:rPr>
            <w:rFonts w:ascii="黑体" w:eastAsia="黑体" w:hAnsi="黑体"/>
            <w:noProof/>
            <w:webHidden/>
            <w:szCs w:val="21"/>
          </w:rPr>
          <w:instrText xml:space="preserve"> PAGEREF _Toc174399403 \h </w:instrText>
        </w:r>
        <w:r w:rsidR="00F52F6D" w:rsidRPr="00F52F6D">
          <w:rPr>
            <w:rFonts w:ascii="黑体" w:eastAsia="黑体" w:hAnsi="黑体"/>
            <w:noProof/>
            <w:webHidden/>
            <w:szCs w:val="21"/>
          </w:rPr>
        </w:r>
        <w:r w:rsidR="00F52F6D" w:rsidRPr="00F52F6D">
          <w:rPr>
            <w:rFonts w:ascii="黑体" w:eastAsia="黑体" w:hAnsi="黑体"/>
            <w:noProof/>
            <w:webHidden/>
            <w:szCs w:val="21"/>
          </w:rPr>
          <w:fldChar w:fldCharType="separate"/>
        </w:r>
        <w:r w:rsidR="00F52F6D" w:rsidRPr="00F52F6D">
          <w:rPr>
            <w:rFonts w:ascii="黑体" w:eastAsia="黑体" w:hAnsi="黑体"/>
            <w:noProof/>
            <w:webHidden/>
            <w:szCs w:val="21"/>
          </w:rPr>
          <w:t>28</w:t>
        </w:r>
        <w:r w:rsidR="00F52F6D" w:rsidRPr="00F52F6D">
          <w:rPr>
            <w:rFonts w:ascii="黑体" w:eastAsia="黑体" w:hAnsi="黑体"/>
            <w:noProof/>
            <w:webHidden/>
            <w:szCs w:val="21"/>
          </w:rPr>
          <w:fldChar w:fldCharType="end"/>
        </w:r>
      </w:hyperlink>
    </w:p>
    <w:p w14:paraId="26DF6B75" w14:textId="7C162E99" w:rsidR="00F52F6D" w:rsidRPr="00F52F6D" w:rsidRDefault="00B86A73" w:rsidP="00F52F6D">
      <w:pPr>
        <w:pStyle w:val="32"/>
        <w:tabs>
          <w:tab w:val="right" w:leader="dot" w:pos="9070"/>
        </w:tabs>
        <w:rPr>
          <w:rFonts w:ascii="黑体" w:eastAsia="黑体" w:hAnsi="黑体" w:cstheme="minorBidi"/>
          <w:noProof/>
          <w:szCs w:val="21"/>
        </w:rPr>
      </w:pPr>
      <w:hyperlink w:anchor="_Toc174399404" w:history="1">
        <w:r w:rsidR="00F52F6D" w:rsidRPr="00F52F6D">
          <w:rPr>
            <w:rStyle w:val="af1"/>
            <w:rFonts w:ascii="黑体" w:eastAsia="黑体" w:hAnsi="黑体"/>
            <w:noProof/>
            <w:szCs w:val="21"/>
          </w:rPr>
          <w:t>评审办法前附表</w:t>
        </w:r>
        <w:r w:rsidR="00F52F6D" w:rsidRPr="00F52F6D">
          <w:rPr>
            <w:rFonts w:ascii="黑体" w:eastAsia="黑体" w:hAnsi="黑体"/>
            <w:noProof/>
            <w:webHidden/>
            <w:szCs w:val="21"/>
          </w:rPr>
          <w:tab/>
        </w:r>
        <w:r w:rsidR="00F52F6D" w:rsidRPr="00F52F6D">
          <w:rPr>
            <w:rFonts w:ascii="黑体" w:eastAsia="黑体" w:hAnsi="黑体"/>
            <w:noProof/>
            <w:webHidden/>
            <w:szCs w:val="21"/>
          </w:rPr>
          <w:fldChar w:fldCharType="begin"/>
        </w:r>
        <w:r w:rsidR="00F52F6D" w:rsidRPr="00F52F6D">
          <w:rPr>
            <w:rFonts w:ascii="黑体" w:eastAsia="黑体" w:hAnsi="黑体"/>
            <w:noProof/>
            <w:webHidden/>
            <w:szCs w:val="21"/>
          </w:rPr>
          <w:instrText xml:space="preserve"> PAGEREF _Toc174399404 \h </w:instrText>
        </w:r>
        <w:r w:rsidR="00F52F6D" w:rsidRPr="00F52F6D">
          <w:rPr>
            <w:rFonts w:ascii="黑体" w:eastAsia="黑体" w:hAnsi="黑体"/>
            <w:noProof/>
            <w:webHidden/>
            <w:szCs w:val="21"/>
          </w:rPr>
        </w:r>
        <w:r w:rsidR="00F52F6D" w:rsidRPr="00F52F6D">
          <w:rPr>
            <w:rFonts w:ascii="黑体" w:eastAsia="黑体" w:hAnsi="黑体"/>
            <w:noProof/>
            <w:webHidden/>
            <w:szCs w:val="21"/>
          </w:rPr>
          <w:fldChar w:fldCharType="separate"/>
        </w:r>
        <w:r w:rsidR="00F52F6D" w:rsidRPr="00F52F6D">
          <w:rPr>
            <w:rFonts w:ascii="黑体" w:eastAsia="黑体" w:hAnsi="黑体"/>
            <w:noProof/>
            <w:webHidden/>
            <w:szCs w:val="21"/>
          </w:rPr>
          <w:t>30</w:t>
        </w:r>
        <w:r w:rsidR="00F52F6D" w:rsidRPr="00F52F6D">
          <w:rPr>
            <w:rFonts w:ascii="黑体" w:eastAsia="黑体" w:hAnsi="黑体"/>
            <w:noProof/>
            <w:webHidden/>
            <w:szCs w:val="21"/>
          </w:rPr>
          <w:fldChar w:fldCharType="end"/>
        </w:r>
      </w:hyperlink>
    </w:p>
    <w:p w14:paraId="642A3055" w14:textId="1687DB78" w:rsidR="00F52F6D" w:rsidRPr="00F52F6D" w:rsidRDefault="00B86A73" w:rsidP="00F52F6D">
      <w:pPr>
        <w:pStyle w:val="32"/>
        <w:tabs>
          <w:tab w:val="right" w:leader="dot" w:pos="9070"/>
        </w:tabs>
        <w:rPr>
          <w:rFonts w:ascii="黑体" w:eastAsia="黑体" w:hAnsi="黑体" w:cstheme="minorBidi"/>
          <w:noProof/>
          <w:szCs w:val="21"/>
        </w:rPr>
      </w:pPr>
      <w:hyperlink w:anchor="_Toc174399405" w:history="1">
        <w:r w:rsidR="00F52F6D" w:rsidRPr="00F52F6D">
          <w:rPr>
            <w:rStyle w:val="af1"/>
            <w:rFonts w:ascii="黑体" w:eastAsia="黑体" w:hAnsi="黑体"/>
            <w:noProof/>
            <w:kern w:val="0"/>
            <w:szCs w:val="21"/>
          </w:rPr>
          <w:t>1.总则</w:t>
        </w:r>
        <w:r w:rsidR="00F52F6D" w:rsidRPr="00F52F6D">
          <w:rPr>
            <w:rFonts w:ascii="黑体" w:eastAsia="黑体" w:hAnsi="黑体"/>
            <w:noProof/>
            <w:webHidden/>
            <w:szCs w:val="21"/>
          </w:rPr>
          <w:tab/>
        </w:r>
        <w:r w:rsidR="00F52F6D" w:rsidRPr="00F52F6D">
          <w:rPr>
            <w:rFonts w:ascii="黑体" w:eastAsia="黑体" w:hAnsi="黑体"/>
            <w:noProof/>
            <w:webHidden/>
            <w:szCs w:val="21"/>
          </w:rPr>
          <w:fldChar w:fldCharType="begin"/>
        </w:r>
        <w:r w:rsidR="00F52F6D" w:rsidRPr="00F52F6D">
          <w:rPr>
            <w:rFonts w:ascii="黑体" w:eastAsia="黑体" w:hAnsi="黑体"/>
            <w:noProof/>
            <w:webHidden/>
            <w:szCs w:val="21"/>
          </w:rPr>
          <w:instrText xml:space="preserve"> PAGEREF _Toc174399405 \h </w:instrText>
        </w:r>
        <w:r w:rsidR="00F52F6D" w:rsidRPr="00F52F6D">
          <w:rPr>
            <w:rFonts w:ascii="黑体" w:eastAsia="黑体" w:hAnsi="黑体"/>
            <w:noProof/>
            <w:webHidden/>
            <w:szCs w:val="21"/>
          </w:rPr>
        </w:r>
        <w:r w:rsidR="00F52F6D" w:rsidRPr="00F52F6D">
          <w:rPr>
            <w:rFonts w:ascii="黑体" w:eastAsia="黑体" w:hAnsi="黑体"/>
            <w:noProof/>
            <w:webHidden/>
            <w:szCs w:val="21"/>
          </w:rPr>
          <w:fldChar w:fldCharType="separate"/>
        </w:r>
        <w:r w:rsidR="00F52F6D" w:rsidRPr="00F52F6D">
          <w:rPr>
            <w:rFonts w:ascii="黑体" w:eastAsia="黑体" w:hAnsi="黑体"/>
            <w:noProof/>
            <w:webHidden/>
            <w:szCs w:val="21"/>
          </w:rPr>
          <w:t>34</w:t>
        </w:r>
        <w:r w:rsidR="00F52F6D" w:rsidRPr="00F52F6D">
          <w:rPr>
            <w:rFonts w:ascii="黑体" w:eastAsia="黑体" w:hAnsi="黑体"/>
            <w:noProof/>
            <w:webHidden/>
            <w:szCs w:val="21"/>
          </w:rPr>
          <w:fldChar w:fldCharType="end"/>
        </w:r>
      </w:hyperlink>
    </w:p>
    <w:p w14:paraId="418D1BFF" w14:textId="3544F4CB" w:rsidR="00F52F6D" w:rsidRPr="00F52F6D" w:rsidRDefault="00B86A73" w:rsidP="00F52F6D">
      <w:pPr>
        <w:pStyle w:val="32"/>
        <w:tabs>
          <w:tab w:val="right" w:leader="dot" w:pos="9070"/>
        </w:tabs>
        <w:rPr>
          <w:rFonts w:ascii="黑体" w:eastAsia="黑体" w:hAnsi="黑体" w:cstheme="minorBidi"/>
          <w:noProof/>
          <w:szCs w:val="21"/>
        </w:rPr>
      </w:pPr>
      <w:hyperlink w:anchor="_Toc174399406" w:history="1">
        <w:r w:rsidR="00F52F6D" w:rsidRPr="00F52F6D">
          <w:rPr>
            <w:rStyle w:val="af1"/>
            <w:rFonts w:ascii="黑体" w:eastAsia="黑体" w:hAnsi="黑体"/>
            <w:noProof/>
            <w:kern w:val="0"/>
            <w:szCs w:val="21"/>
          </w:rPr>
          <w:t>2.评审机构</w:t>
        </w:r>
        <w:r w:rsidR="00F52F6D" w:rsidRPr="00F52F6D">
          <w:rPr>
            <w:rFonts w:ascii="黑体" w:eastAsia="黑体" w:hAnsi="黑体"/>
            <w:noProof/>
            <w:webHidden/>
            <w:szCs w:val="21"/>
          </w:rPr>
          <w:tab/>
        </w:r>
        <w:r w:rsidR="00F52F6D" w:rsidRPr="00F52F6D">
          <w:rPr>
            <w:rFonts w:ascii="黑体" w:eastAsia="黑体" w:hAnsi="黑体"/>
            <w:noProof/>
            <w:webHidden/>
            <w:szCs w:val="21"/>
          </w:rPr>
          <w:fldChar w:fldCharType="begin"/>
        </w:r>
        <w:r w:rsidR="00F52F6D" w:rsidRPr="00F52F6D">
          <w:rPr>
            <w:rFonts w:ascii="黑体" w:eastAsia="黑体" w:hAnsi="黑体"/>
            <w:noProof/>
            <w:webHidden/>
            <w:szCs w:val="21"/>
          </w:rPr>
          <w:instrText xml:space="preserve"> PAGEREF _Toc174399406 \h </w:instrText>
        </w:r>
        <w:r w:rsidR="00F52F6D" w:rsidRPr="00F52F6D">
          <w:rPr>
            <w:rFonts w:ascii="黑体" w:eastAsia="黑体" w:hAnsi="黑体"/>
            <w:noProof/>
            <w:webHidden/>
            <w:szCs w:val="21"/>
          </w:rPr>
        </w:r>
        <w:r w:rsidR="00F52F6D" w:rsidRPr="00F52F6D">
          <w:rPr>
            <w:rFonts w:ascii="黑体" w:eastAsia="黑体" w:hAnsi="黑体"/>
            <w:noProof/>
            <w:webHidden/>
            <w:szCs w:val="21"/>
          </w:rPr>
          <w:fldChar w:fldCharType="separate"/>
        </w:r>
        <w:r w:rsidR="00F52F6D" w:rsidRPr="00F52F6D">
          <w:rPr>
            <w:rFonts w:ascii="黑体" w:eastAsia="黑体" w:hAnsi="黑体"/>
            <w:noProof/>
            <w:webHidden/>
            <w:szCs w:val="21"/>
          </w:rPr>
          <w:t>34</w:t>
        </w:r>
        <w:r w:rsidR="00F52F6D" w:rsidRPr="00F52F6D">
          <w:rPr>
            <w:rFonts w:ascii="黑体" w:eastAsia="黑体" w:hAnsi="黑体"/>
            <w:noProof/>
            <w:webHidden/>
            <w:szCs w:val="21"/>
          </w:rPr>
          <w:fldChar w:fldCharType="end"/>
        </w:r>
      </w:hyperlink>
    </w:p>
    <w:p w14:paraId="5D77EDC9" w14:textId="0A5BB964" w:rsidR="00F52F6D" w:rsidRPr="00F52F6D" w:rsidRDefault="00B86A73" w:rsidP="00F52F6D">
      <w:pPr>
        <w:pStyle w:val="32"/>
        <w:tabs>
          <w:tab w:val="right" w:leader="dot" w:pos="9070"/>
        </w:tabs>
        <w:rPr>
          <w:rFonts w:ascii="黑体" w:eastAsia="黑体" w:hAnsi="黑体" w:cstheme="minorBidi"/>
          <w:noProof/>
          <w:szCs w:val="21"/>
        </w:rPr>
      </w:pPr>
      <w:hyperlink w:anchor="_Toc174399407" w:history="1">
        <w:r w:rsidR="00F52F6D" w:rsidRPr="00F52F6D">
          <w:rPr>
            <w:rStyle w:val="af1"/>
            <w:rFonts w:ascii="黑体" w:eastAsia="黑体" w:hAnsi="黑体"/>
            <w:noProof/>
            <w:kern w:val="0"/>
            <w:szCs w:val="21"/>
          </w:rPr>
          <w:t>3.评审原则</w:t>
        </w:r>
        <w:r w:rsidR="00F52F6D" w:rsidRPr="00F52F6D">
          <w:rPr>
            <w:rFonts w:ascii="黑体" w:eastAsia="黑体" w:hAnsi="黑体"/>
            <w:noProof/>
            <w:webHidden/>
            <w:szCs w:val="21"/>
          </w:rPr>
          <w:tab/>
        </w:r>
        <w:r w:rsidR="00F52F6D" w:rsidRPr="00F52F6D">
          <w:rPr>
            <w:rFonts w:ascii="黑体" w:eastAsia="黑体" w:hAnsi="黑体"/>
            <w:noProof/>
            <w:webHidden/>
            <w:szCs w:val="21"/>
          </w:rPr>
          <w:fldChar w:fldCharType="begin"/>
        </w:r>
        <w:r w:rsidR="00F52F6D" w:rsidRPr="00F52F6D">
          <w:rPr>
            <w:rFonts w:ascii="黑体" w:eastAsia="黑体" w:hAnsi="黑体"/>
            <w:noProof/>
            <w:webHidden/>
            <w:szCs w:val="21"/>
          </w:rPr>
          <w:instrText xml:space="preserve"> PAGEREF _Toc174399407 \h </w:instrText>
        </w:r>
        <w:r w:rsidR="00F52F6D" w:rsidRPr="00F52F6D">
          <w:rPr>
            <w:rFonts w:ascii="黑体" w:eastAsia="黑体" w:hAnsi="黑体"/>
            <w:noProof/>
            <w:webHidden/>
            <w:szCs w:val="21"/>
          </w:rPr>
        </w:r>
        <w:r w:rsidR="00F52F6D" w:rsidRPr="00F52F6D">
          <w:rPr>
            <w:rFonts w:ascii="黑体" w:eastAsia="黑体" w:hAnsi="黑体"/>
            <w:noProof/>
            <w:webHidden/>
            <w:szCs w:val="21"/>
          </w:rPr>
          <w:fldChar w:fldCharType="separate"/>
        </w:r>
        <w:r w:rsidR="00F52F6D" w:rsidRPr="00F52F6D">
          <w:rPr>
            <w:rFonts w:ascii="黑体" w:eastAsia="黑体" w:hAnsi="黑体"/>
            <w:noProof/>
            <w:webHidden/>
            <w:szCs w:val="21"/>
          </w:rPr>
          <w:t>34</w:t>
        </w:r>
        <w:r w:rsidR="00F52F6D" w:rsidRPr="00F52F6D">
          <w:rPr>
            <w:rFonts w:ascii="黑体" w:eastAsia="黑体" w:hAnsi="黑体"/>
            <w:noProof/>
            <w:webHidden/>
            <w:szCs w:val="21"/>
          </w:rPr>
          <w:fldChar w:fldCharType="end"/>
        </w:r>
      </w:hyperlink>
    </w:p>
    <w:p w14:paraId="5CEA244A" w14:textId="7D4E0698" w:rsidR="00F52F6D" w:rsidRPr="00F52F6D" w:rsidRDefault="00B86A73" w:rsidP="00F52F6D">
      <w:pPr>
        <w:pStyle w:val="32"/>
        <w:tabs>
          <w:tab w:val="right" w:leader="dot" w:pos="9070"/>
        </w:tabs>
        <w:rPr>
          <w:rFonts w:ascii="黑体" w:eastAsia="黑体" w:hAnsi="黑体" w:cstheme="minorBidi"/>
          <w:noProof/>
          <w:szCs w:val="21"/>
        </w:rPr>
      </w:pPr>
      <w:hyperlink w:anchor="_Toc174399408" w:history="1">
        <w:r w:rsidR="00F52F6D" w:rsidRPr="00F52F6D">
          <w:rPr>
            <w:rStyle w:val="af1"/>
            <w:rFonts w:ascii="黑体" w:eastAsia="黑体" w:hAnsi="黑体"/>
            <w:noProof/>
            <w:kern w:val="0"/>
            <w:szCs w:val="21"/>
          </w:rPr>
          <w:t>4.评审纪律</w:t>
        </w:r>
        <w:r w:rsidR="00F52F6D" w:rsidRPr="00F52F6D">
          <w:rPr>
            <w:rFonts w:ascii="黑体" w:eastAsia="黑体" w:hAnsi="黑体"/>
            <w:noProof/>
            <w:webHidden/>
            <w:szCs w:val="21"/>
          </w:rPr>
          <w:tab/>
        </w:r>
        <w:r w:rsidR="00F52F6D" w:rsidRPr="00F52F6D">
          <w:rPr>
            <w:rFonts w:ascii="黑体" w:eastAsia="黑体" w:hAnsi="黑体"/>
            <w:noProof/>
            <w:webHidden/>
            <w:szCs w:val="21"/>
          </w:rPr>
          <w:fldChar w:fldCharType="begin"/>
        </w:r>
        <w:r w:rsidR="00F52F6D" w:rsidRPr="00F52F6D">
          <w:rPr>
            <w:rFonts w:ascii="黑体" w:eastAsia="黑体" w:hAnsi="黑体"/>
            <w:noProof/>
            <w:webHidden/>
            <w:szCs w:val="21"/>
          </w:rPr>
          <w:instrText xml:space="preserve"> PAGEREF _Toc174399408 \h </w:instrText>
        </w:r>
        <w:r w:rsidR="00F52F6D" w:rsidRPr="00F52F6D">
          <w:rPr>
            <w:rFonts w:ascii="黑体" w:eastAsia="黑体" w:hAnsi="黑体"/>
            <w:noProof/>
            <w:webHidden/>
            <w:szCs w:val="21"/>
          </w:rPr>
        </w:r>
        <w:r w:rsidR="00F52F6D" w:rsidRPr="00F52F6D">
          <w:rPr>
            <w:rFonts w:ascii="黑体" w:eastAsia="黑体" w:hAnsi="黑体"/>
            <w:noProof/>
            <w:webHidden/>
            <w:szCs w:val="21"/>
          </w:rPr>
          <w:fldChar w:fldCharType="separate"/>
        </w:r>
        <w:r w:rsidR="00F52F6D" w:rsidRPr="00F52F6D">
          <w:rPr>
            <w:rFonts w:ascii="黑体" w:eastAsia="黑体" w:hAnsi="黑体"/>
            <w:noProof/>
            <w:webHidden/>
            <w:szCs w:val="21"/>
          </w:rPr>
          <w:t>34</w:t>
        </w:r>
        <w:r w:rsidR="00F52F6D" w:rsidRPr="00F52F6D">
          <w:rPr>
            <w:rFonts w:ascii="黑体" w:eastAsia="黑体" w:hAnsi="黑体"/>
            <w:noProof/>
            <w:webHidden/>
            <w:szCs w:val="21"/>
          </w:rPr>
          <w:fldChar w:fldCharType="end"/>
        </w:r>
      </w:hyperlink>
    </w:p>
    <w:p w14:paraId="1D7F16C8" w14:textId="320A8A72" w:rsidR="00F52F6D" w:rsidRPr="00F52F6D" w:rsidRDefault="00B86A73" w:rsidP="00F52F6D">
      <w:pPr>
        <w:pStyle w:val="32"/>
        <w:tabs>
          <w:tab w:val="right" w:leader="dot" w:pos="9070"/>
        </w:tabs>
        <w:rPr>
          <w:rFonts w:ascii="黑体" w:eastAsia="黑体" w:hAnsi="黑体" w:cstheme="minorBidi"/>
          <w:noProof/>
          <w:szCs w:val="21"/>
        </w:rPr>
      </w:pPr>
      <w:hyperlink w:anchor="_Toc174399409" w:history="1">
        <w:r w:rsidR="00F52F6D" w:rsidRPr="00F52F6D">
          <w:rPr>
            <w:rStyle w:val="af1"/>
            <w:rFonts w:ascii="黑体" w:eastAsia="黑体" w:hAnsi="黑体"/>
            <w:noProof/>
            <w:kern w:val="0"/>
            <w:szCs w:val="21"/>
          </w:rPr>
          <w:t>5.评标程序及标准</w:t>
        </w:r>
        <w:r w:rsidR="00F52F6D" w:rsidRPr="00F52F6D">
          <w:rPr>
            <w:rFonts w:ascii="黑体" w:eastAsia="黑体" w:hAnsi="黑体"/>
            <w:noProof/>
            <w:webHidden/>
            <w:szCs w:val="21"/>
          </w:rPr>
          <w:tab/>
        </w:r>
        <w:r w:rsidR="00F52F6D" w:rsidRPr="00F52F6D">
          <w:rPr>
            <w:rFonts w:ascii="黑体" w:eastAsia="黑体" w:hAnsi="黑体"/>
            <w:noProof/>
            <w:webHidden/>
            <w:szCs w:val="21"/>
          </w:rPr>
          <w:fldChar w:fldCharType="begin"/>
        </w:r>
        <w:r w:rsidR="00F52F6D" w:rsidRPr="00F52F6D">
          <w:rPr>
            <w:rFonts w:ascii="黑体" w:eastAsia="黑体" w:hAnsi="黑体"/>
            <w:noProof/>
            <w:webHidden/>
            <w:szCs w:val="21"/>
          </w:rPr>
          <w:instrText xml:space="preserve"> PAGEREF _Toc174399409 \h </w:instrText>
        </w:r>
        <w:r w:rsidR="00F52F6D" w:rsidRPr="00F52F6D">
          <w:rPr>
            <w:rFonts w:ascii="黑体" w:eastAsia="黑体" w:hAnsi="黑体"/>
            <w:noProof/>
            <w:webHidden/>
            <w:szCs w:val="21"/>
          </w:rPr>
        </w:r>
        <w:r w:rsidR="00F52F6D" w:rsidRPr="00F52F6D">
          <w:rPr>
            <w:rFonts w:ascii="黑体" w:eastAsia="黑体" w:hAnsi="黑体"/>
            <w:noProof/>
            <w:webHidden/>
            <w:szCs w:val="21"/>
          </w:rPr>
          <w:fldChar w:fldCharType="separate"/>
        </w:r>
        <w:r w:rsidR="00F52F6D" w:rsidRPr="00F52F6D">
          <w:rPr>
            <w:rFonts w:ascii="黑体" w:eastAsia="黑体" w:hAnsi="黑体"/>
            <w:noProof/>
            <w:webHidden/>
            <w:szCs w:val="21"/>
          </w:rPr>
          <w:t>35</w:t>
        </w:r>
        <w:r w:rsidR="00F52F6D" w:rsidRPr="00F52F6D">
          <w:rPr>
            <w:rFonts w:ascii="黑体" w:eastAsia="黑体" w:hAnsi="黑体"/>
            <w:noProof/>
            <w:webHidden/>
            <w:szCs w:val="21"/>
          </w:rPr>
          <w:fldChar w:fldCharType="end"/>
        </w:r>
      </w:hyperlink>
    </w:p>
    <w:p w14:paraId="2F99BFB6" w14:textId="1169AFC6" w:rsidR="00F52F6D" w:rsidRPr="00F52F6D" w:rsidRDefault="00B86A73" w:rsidP="00F52F6D">
      <w:pPr>
        <w:pStyle w:val="32"/>
        <w:tabs>
          <w:tab w:val="right" w:leader="dot" w:pos="9070"/>
        </w:tabs>
        <w:rPr>
          <w:rFonts w:ascii="黑体" w:eastAsia="黑体" w:hAnsi="黑体" w:cstheme="minorBidi"/>
          <w:noProof/>
          <w:szCs w:val="21"/>
        </w:rPr>
      </w:pPr>
      <w:hyperlink w:anchor="_Toc174399410" w:history="1">
        <w:r w:rsidR="00F52F6D" w:rsidRPr="00F52F6D">
          <w:rPr>
            <w:rStyle w:val="af1"/>
            <w:rFonts w:ascii="黑体" w:eastAsia="黑体" w:hAnsi="黑体"/>
            <w:noProof/>
            <w:kern w:val="0"/>
            <w:szCs w:val="21"/>
          </w:rPr>
          <w:t>6.投标文件的澄清</w:t>
        </w:r>
        <w:r w:rsidR="00F52F6D" w:rsidRPr="00F52F6D">
          <w:rPr>
            <w:rFonts w:ascii="黑体" w:eastAsia="黑体" w:hAnsi="黑体"/>
            <w:noProof/>
            <w:webHidden/>
            <w:szCs w:val="21"/>
          </w:rPr>
          <w:tab/>
        </w:r>
        <w:r w:rsidR="00F52F6D" w:rsidRPr="00F52F6D">
          <w:rPr>
            <w:rFonts w:ascii="黑体" w:eastAsia="黑体" w:hAnsi="黑体"/>
            <w:noProof/>
            <w:webHidden/>
            <w:szCs w:val="21"/>
          </w:rPr>
          <w:fldChar w:fldCharType="begin"/>
        </w:r>
        <w:r w:rsidR="00F52F6D" w:rsidRPr="00F52F6D">
          <w:rPr>
            <w:rFonts w:ascii="黑体" w:eastAsia="黑体" w:hAnsi="黑体"/>
            <w:noProof/>
            <w:webHidden/>
            <w:szCs w:val="21"/>
          </w:rPr>
          <w:instrText xml:space="preserve"> PAGEREF _Toc174399410 \h </w:instrText>
        </w:r>
        <w:r w:rsidR="00F52F6D" w:rsidRPr="00F52F6D">
          <w:rPr>
            <w:rFonts w:ascii="黑体" w:eastAsia="黑体" w:hAnsi="黑体"/>
            <w:noProof/>
            <w:webHidden/>
            <w:szCs w:val="21"/>
          </w:rPr>
        </w:r>
        <w:r w:rsidR="00F52F6D" w:rsidRPr="00F52F6D">
          <w:rPr>
            <w:rFonts w:ascii="黑体" w:eastAsia="黑体" w:hAnsi="黑体"/>
            <w:noProof/>
            <w:webHidden/>
            <w:szCs w:val="21"/>
          </w:rPr>
          <w:fldChar w:fldCharType="separate"/>
        </w:r>
        <w:r w:rsidR="00F52F6D" w:rsidRPr="00F52F6D">
          <w:rPr>
            <w:rFonts w:ascii="黑体" w:eastAsia="黑体" w:hAnsi="黑体"/>
            <w:noProof/>
            <w:webHidden/>
            <w:szCs w:val="21"/>
          </w:rPr>
          <w:t>36</w:t>
        </w:r>
        <w:r w:rsidR="00F52F6D" w:rsidRPr="00F52F6D">
          <w:rPr>
            <w:rFonts w:ascii="黑体" w:eastAsia="黑体" w:hAnsi="黑体"/>
            <w:noProof/>
            <w:webHidden/>
            <w:szCs w:val="21"/>
          </w:rPr>
          <w:fldChar w:fldCharType="end"/>
        </w:r>
      </w:hyperlink>
    </w:p>
    <w:p w14:paraId="385C86C7" w14:textId="39868863" w:rsidR="00F52F6D" w:rsidRPr="00F52F6D" w:rsidRDefault="00B86A73" w:rsidP="00F52F6D">
      <w:pPr>
        <w:pStyle w:val="32"/>
        <w:tabs>
          <w:tab w:val="right" w:leader="dot" w:pos="9070"/>
        </w:tabs>
        <w:rPr>
          <w:rFonts w:ascii="黑体" w:eastAsia="黑体" w:hAnsi="黑体" w:cstheme="minorBidi"/>
          <w:noProof/>
          <w:szCs w:val="21"/>
        </w:rPr>
      </w:pPr>
      <w:hyperlink w:anchor="_Toc174399411" w:history="1">
        <w:r w:rsidR="00F52F6D" w:rsidRPr="00F52F6D">
          <w:rPr>
            <w:rStyle w:val="af1"/>
            <w:rFonts w:ascii="黑体" w:eastAsia="黑体" w:hAnsi="黑体"/>
            <w:noProof/>
            <w:kern w:val="0"/>
            <w:szCs w:val="21"/>
          </w:rPr>
          <w:t>7.评标结果</w:t>
        </w:r>
        <w:r w:rsidR="00F52F6D" w:rsidRPr="00F52F6D">
          <w:rPr>
            <w:rFonts w:ascii="黑体" w:eastAsia="黑体" w:hAnsi="黑体"/>
            <w:noProof/>
            <w:webHidden/>
            <w:szCs w:val="21"/>
          </w:rPr>
          <w:tab/>
        </w:r>
        <w:r w:rsidR="00F52F6D" w:rsidRPr="00F52F6D">
          <w:rPr>
            <w:rFonts w:ascii="黑体" w:eastAsia="黑体" w:hAnsi="黑体"/>
            <w:noProof/>
            <w:webHidden/>
            <w:szCs w:val="21"/>
          </w:rPr>
          <w:fldChar w:fldCharType="begin"/>
        </w:r>
        <w:r w:rsidR="00F52F6D" w:rsidRPr="00F52F6D">
          <w:rPr>
            <w:rFonts w:ascii="黑体" w:eastAsia="黑体" w:hAnsi="黑体"/>
            <w:noProof/>
            <w:webHidden/>
            <w:szCs w:val="21"/>
          </w:rPr>
          <w:instrText xml:space="preserve"> PAGEREF _Toc174399411 \h </w:instrText>
        </w:r>
        <w:r w:rsidR="00F52F6D" w:rsidRPr="00F52F6D">
          <w:rPr>
            <w:rFonts w:ascii="黑体" w:eastAsia="黑体" w:hAnsi="黑体"/>
            <w:noProof/>
            <w:webHidden/>
            <w:szCs w:val="21"/>
          </w:rPr>
        </w:r>
        <w:r w:rsidR="00F52F6D" w:rsidRPr="00F52F6D">
          <w:rPr>
            <w:rFonts w:ascii="黑体" w:eastAsia="黑体" w:hAnsi="黑体"/>
            <w:noProof/>
            <w:webHidden/>
            <w:szCs w:val="21"/>
          </w:rPr>
          <w:fldChar w:fldCharType="separate"/>
        </w:r>
        <w:r w:rsidR="00F52F6D" w:rsidRPr="00F52F6D">
          <w:rPr>
            <w:rFonts w:ascii="黑体" w:eastAsia="黑体" w:hAnsi="黑体"/>
            <w:noProof/>
            <w:webHidden/>
            <w:szCs w:val="21"/>
          </w:rPr>
          <w:t>36</w:t>
        </w:r>
        <w:r w:rsidR="00F52F6D" w:rsidRPr="00F52F6D">
          <w:rPr>
            <w:rFonts w:ascii="黑体" w:eastAsia="黑体" w:hAnsi="黑体"/>
            <w:noProof/>
            <w:webHidden/>
            <w:szCs w:val="21"/>
          </w:rPr>
          <w:fldChar w:fldCharType="end"/>
        </w:r>
      </w:hyperlink>
    </w:p>
    <w:p w14:paraId="50AB5C14" w14:textId="490F32FF" w:rsidR="00F52F6D" w:rsidRPr="00F52F6D" w:rsidRDefault="00B86A73" w:rsidP="00F52F6D">
      <w:pPr>
        <w:pStyle w:val="32"/>
        <w:tabs>
          <w:tab w:val="right" w:leader="dot" w:pos="9070"/>
        </w:tabs>
        <w:rPr>
          <w:rFonts w:ascii="黑体" w:eastAsia="黑体" w:hAnsi="黑体" w:cstheme="minorBidi"/>
          <w:noProof/>
          <w:szCs w:val="21"/>
        </w:rPr>
      </w:pPr>
      <w:hyperlink w:anchor="_Toc174399412" w:history="1">
        <w:r w:rsidR="00F52F6D" w:rsidRPr="00F52F6D">
          <w:rPr>
            <w:rStyle w:val="af1"/>
            <w:rFonts w:ascii="黑体" w:eastAsia="黑体" w:hAnsi="黑体"/>
            <w:noProof/>
            <w:kern w:val="0"/>
            <w:szCs w:val="21"/>
          </w:rPr>
          <w:t>8.政府采购政策</w:t>
        </w:r>
        <w:r w:rsidR="00F52F6D" w:rsidRPr="00F52F6D">
          <w:rPr>
            <w:rFonts w:ascii="黑体" w:eastAsia="黑体" w:hAnsi="黑体"/>
            <w:noProof/>
            <w:webHidden/>
            <w:szCs w:val="21"/>
          </w:rPr>
          <w:tab/>
        </w:r>
        <w:r w:rsidR="00F52F6D" w:rsidRPr="00F52F6D">
          <w:rPr>
            <w:rFonts w:ascii="黑体" w:eastAsia="黑体" w:hAnsi="黑体"/>
            <w:noProof/>
            <w:webHidden/>
            <w:szCs w:val="21"/>
          </w:rPr>
          <w:fldChar w:fldCharType="begin"/>
        </w:r>
        <w:r w:rsidR="00F52F6D" w:rsidRPr="00F52F6D">
          <w:rPr>
            <w:rFonts w:ascii="黑体" w:eastAsia="黑体" w:hAnsi="黑体"/>
            <w:noProof/>
            <w:webHidden/>
            <w:szCs w:val="21"/>
          </w:rPr>
          <w:instrText xml:space="preserve"> PAGEREF _Toc174399412 \h </w:instrText>
        </w:r>
        <w:r w:rsidR="00F52F6D" w:rsidRPr="00F52F6D">
          <w:rPr>
            <w:rFonts w:ascii="黑体" w:eastAsia="黑体" w:hAnsi="黑体"/>
            <w:noProof/>
            <w:webHidden/>
            <w:szCs w:val="21"/>
          </w:rPr>
        </w:r>
        <w:r w:rsidR="00F52F6D" w:rsidRPr="00F52F6D">
          <w:rPr>
            <w:rFonts w:ascii="黑体" w:eastAsia="黑体" w:hAnsi="黑体"/>
            <w:noProof/>
            <w:webHidden/>
            <w:szCs w:val="21"/>
          </w:rPr>
          <w:fldChar w:fldCharType="separate"/>
        </w:r>
        <w:r w:rsidR="00F52F6D" w:rsidRPr="00F52F6D">
          <w:rPr>
            <w:rFonts w:ascii="黑体" w:eastAsia="黑体" w:hAnsi="黑体"/>
            <w:noProof/>
            <w:webHidden/>
            <w:szCs w:val="21"/>
          </w:rPr>
          <w:t>37</w:t>
        </w:r>
        <w:r w:rsidR="00F52F6D" w:rsidRPr="00F52F6D">
          <w:rPr>
            <w:rFonts w:ascii="黑体" w:eastAsia="黑体" w:hAnsi="黑体"/>
            <w:noProof/>
            <w:webHidden/>
            <w:szCs w:val="21"/>
          </w:rPr>
          <w:fldChar w:fldCharType="end"/>
        </w:r>
      </w:hyperlink>
    </w:p>
    <w:p w14:paraId="58F858A9" w14:textId="1C36ACA5" w:rsidR="00F52F6D" w:rsidRPr="00F52F6D" w:rsidRDefault="00B86A73" w:rsidP="00F52F6D">
      <w:pPr>
        <w:pStyle w:val="16"/>
        <w:tabs>
          <w:tab w:val="clear" w:pos="9628"/>
          <w:tab w:val="right" w:leader="dot" w:pos="9070"/>
        </w:tabs>
        <w:rPr>
          <w:rFonts w:ascii="黑体" w:eastAsia="黑体" w:hAnsi="黑体" w:cstheme="minorBidi"/>
          <w:noProof/>
          <w:sz w:val="21"/>
          <w:szCs w:val="21"/>
        </w:rPr>
      </w:pPr>
      <w:hyperlink w:anchor="_Toc174399413" w:history="1">
        <w:r w:rsidR="00F52F6D" w:rsidRPr="00F52F6D">
          <w:rPr>
            <w:rStyle w:val="af1"/>
            <w:rFonts w:ascii="黑体" w:eastAsia="黑体" w:hAnsi="黑体"/>
            <w:noProof/>
            <w:sz w:val="21"/>
            <w:szCs w:val="21"/>
          </w:rPr>
          <w:t>第四章  合同主要条款及格式</w:t>
        </w:r>
        <w:r w:rsidR="00F52F6D" w:rsidRPr="00F52F6D">
          <w:rPr>
            <w:rFonts w:ascii="黑体" w:eastAsia="黑体" w:hAnsi="黑体"/>
            <w:noProof/>
            <w:webHidden/>
            <w:sz w:val="21"/>
            <w:szCs w:val="21"/>
          </w:rPr>
          <w:tab/>
        </w:r>
        <w:r w:rsidR="00F52F6D" w:rsidRPr="00F52F6D">
          <w:rPr>
            <w:rFonts w:ascii="黑体" w:eastAsia="黑体" w:hAnsi="黑体"/>
            <w:noProof/>
            <w:webHidden/>
            <w:sz w:val="21"/>
            <w:szCs w:val="21"/>
          </w:rPr>
          <w:fldChar w:fldCharType="begin"/>
        </w:r>
        <w:r w:rsidR="00F52F6D" w:rsidRPr="00F52F6D">
          <w:rPr>
            <w:rFonts w:ascii="黑体" w:eastAsia="黑体" w:hAnsi="黑体"/>
            <w:noProof/>
            <w:webHidden/>
            <w:sz w:val="21"/>
            <w:szCs w:val="21"/>
          </w:rPr>
          <w:instrText xml:space="preserve"> PAGEREF _Toc174399413 \h </w:instrText>
        </w:r>
        <w:r w:rsidR="00F52F6D" w:rsidRPr="00F52F6D">
          <w:rPr>
            <w:rFonts w:ascii="黑体" w:eastAsia="黑体" w:hAnsi="黑体"/>
            <w:noProof/>
            <w:webHidden/>
            <w:sz w:val="21"/>
            <w:szCs w:val="21"/>
          </w:rPr>
        </w:r>
        <w:r w:rsidR="00F52F6D" w:rsidRPr="00F52F6D">
          <w:rPr>
            <w:rFonts w:ascii="黑体" w:eastAsia="黑体" w:hAnsi="黑体"/>
            <w:noProof/>
            <w:webHidden/>
            <w:sz w:val="21"/>
            <w:szCs w:val="21"/>
          </w:rPr>
          <w:fldChar w:fldCharType="separate"/>
        </w:r>
        <w:r w:rsidR="00F52F6D" w:rsidRPr="00F52F6D">
          <w:rPr>
            <w:rFonts w:ascii="黑体" w:eastAsia="黑体" w:hAnsi="黑体"/>
            <w:noProof/>
            <w:webHidden/>
            <w:sz w:val="21"/>
            <w:szCs w:val="21"/>
          </w:rPr>
          <w:t>41</w:t>
        </w:r>
        <w:r w:rsidR="00F52F6D" w:rsidRPr="00F52F6D">
          <w:rPr>
            <w:rFonts w:ascii="黑体" w:eastAsia="黑体" w:hAnsi="黑体"/>
            <w:noProof/>
            <w:webHidden/>
            <w:sz w:val="21"/>
            <w:szCs w:val="21"/>
          </w:rPr>
          <w:fldChar w:fldCharType="end"/>
        </w:r>
      </w:hyperlink>
    </w:p>
    <w:p w14:paraId="4A6E2CBA" w14:textId="2B9FDC98" w:rsidR="00F52F6D" w:rsidRPr="00F52F6D" w:rsidRDefault="00B86A73" w:rsidP="00F52F6D">
      <w:pPr>
        <w:pStyle w:val="16"/>
        <w:tabs>
          <w:tab w:val="clear" w:pos="9628"/>
          <w:tab w:val="right" w:leader="dot" w:pos="9070"/>
        </w:tabs>
        <w:rPr>
          <w:rFonts w:ascii="黑体" w:eastAsia="黑体" w:hAnsi="黑体" w:cstheme="minorBidi"/>
          <w:noProof/>
          <w:sz w:val="21"/>
          <w:szCs w:val="21"/>
        </w:rPr>
      </w:pPr>
      <w:hyperlink w:anchor="_Toc174399414" w:history="1">
        <w:r w:rsidR="00F52F6D" w:rsidRPr="00F52F6D">
          <w:rPr>
            <w:rStyle w:val="af1"/>
            <w:rFonts w:ascii="黑体" w:eastAsia="黑体" w:hAnsi="黑体"/>
            <w:noProof/>
            <w:sz w:val="21"/>
            <w:szCs w:val="21"/>
          </w:rPr>
          <w:t>第五章  采购需求</w:t>
        </w:r>
        <w:r w:rsidR="00F52F6D" w:rsidRPr="00F52F6D">
          <w:rPr>
            <w:rFonts w:ascii="黑体" w:eastAsia="黑体" w:hAnsi="黑体"/>
            <w:noProof/>
            <w:webHidden/>
            <w:sz w:val="21"/>
            <w:szCs w:val="21"/>
          </w:rPr>
          <w:tab/>
        </w:r>
        <w:r w:rsidR="00F52F6D" w:rsidRPr="00F52F6D">
          <w:rPr>
            <w:rFonts w:ascii="黑体" w:eastAsia="黑体" w:hAnsi="黑体"/>
            <w:noProof/>
            <w:webHidden/>
            <w:sz w:val="21"/>
            <w:szCs w:val="21"/>
          </w:rPr>
          <w:fldChar w:fldCharType="begin"/>
        </w:r>
        <w:r w:rsidR="00F52F6D" w:rsidRPr="00F52F6D">
          <w:rPr>
            <w:rFonts w:ascii="黑体" w:eastAsia="黑体" w:hAnsi="黑体"/>
            <w:noProof/>
            <w:webHidden/>
            <w:sz w:val="21"/>
            <w:szCs w:val="21"/>
          </w:rPr>
          <w:instrText xml:space="preserve"> PAGEREF _Toc174399414 \h </w:instrText>
        </w:r>
        <w:r w:rsidR="00F52F6D" w:rsidRPr="00F52F6D">
          <w:rPr>
            <w:rFonts w:ascii="黑体" w:eastAsia="黑体" w:hAnsi="黑体"/>
            <w:noProof/>
            <w:webHidden/>
            <w:sz w:val="21"/>
            <w:szCs w:val="21"/>
          </w:rPr>
        </w:r>
        <w:r w:rsidR="00F52F6D" w:rsidRPr="00F52F6D">
          <w:rPr>
            <w:rFonts w:ascii="黑体" w:eastAsia="黑体" w:hAnsi="黑体"/>
            <w:noProof/>
            <w:webHidden/>
            <w:sz w:val="21"/>
            <w:szCs w:val="21"/>
          </w:rPr>
          <w:fldChar w:fldCharType="separate"/>
        </w:r>
        <w:r w:rsidR="00F52F6D" w:rsidRPr="00F52F6D">
          <w:rPr>
            <w:rFonts w:ascii="黑体" w:eastAsia="黑体" w:hAnsi="黑体"/>
            <w:noProof/>
            <w:webHidden/>
            <w:sz w:val="21"/>
            <w:szCs w:val="21"/>
          </w:rPr>
          <w:t>50</w:t>
        </w:r>
        <w:r w:rsidR="00F52F6D" w:rsidRPr="00F52F6D">
          <w:rPr>
            <w:rFonts w:ascii="黑体" w:eastAsia="黑体" w:hAnsi="黑体"/>
            <w:noProof/>
            <w:webHidden/>
            <w:sz w:val="21"/>
            <w:szCs w:val="21"/>
          </w:rPr>
          <w:fldChar w:fldCharType="end"/>
        </w:r>
      </w:hyperlink>
    </w:p>
    <w:p w14:paraId="7FB6B388" w14:textId="28F60553" w:rsidR="00F52F6D" w:rsidRPr="00F52F6D" w:rsidRDefault="00B86A73" w:rsidP="00F52F6D">
      <w:pPr>
        <w:pStyle w:val="16"/>
        <w:tabs>
          <w:tab w:val="clear" w:pos="9628"/>
          <w:tab w:val="right" w:leader="dot" w:pos="9070"/>
        </w:tabs>
        <w:rPr>
          <w:rFonts w:ascii="黑体" w:eastAsia="黑体" w:hAnsi="黑体" w:cstheme="minorBidi"/>
          <w:noProof/>
          <w:sz w:val="21"/>
          <w:szCs w:val="21"/>
        </w:rPr>
      </w:pPr>
      <w:hyperlink w:anchor="_Toc174399415" w:history="1">
        <w:r w:rsidR="00F52F6D" w:rsidRPr="00F52F6D">
          <w:rPr>
            <w:rStyle w:val="af1"/>
            <w:rFonts w:ascii="黑体" w:eastAsia="黑体" w:hAnsi="黑体"/>
            <w:noProof/>
            <w:sz w:val="21"/>
            <w:szCs w:val="21"/>
          </w:rPr>
          <w:t>第六章  投标文件格式</w:t>
        </w:r>
        <w:r w:rsidR="00F52F6D" w:rsidRPr="00F52F6D">
          <w:rPr>
            <w:rFonts w:ascii="黑体" w:eastAsia="黑体" w:hAnsi="黑体"/>
            <w:noProof/>
            <w:webHidden/>
            <w:sz w:val="21"/>
            <w:szCs w:val="21"/>
          </w:rPr>
          <w:tab/>
        </w:r>
        <w:r w:rsidR="00F52F6D" w:rsidRPr="00F52F6D">
          <w:rPr>
            <w:rFonts w:ascii="黑体" w:eastAsia="黑体" w:hAnsi="黑体"/>
            <w:noProof/>
            <w:webHidden/>
            <w:sz w:val="21"/>
            <w:szCs w:val="21"/>
          </w:rPr>
          <w:fldChar w:fldCharType="begin"/>
        </w:r>
        <w:r w:rsidR="00F52F6D" w:rsidRPr="00F52F6D">
          <w:rPr>
            <w:rFonts w:ascii="黑体" w:eastAsia="黑体" w:hAnsi="黑体"/>
            <w:noProof/>
            <w:webHidden/>
            <w:sz w:val="21"/>
            <w:szCs w:val="21"/>
          </w:rPr>
          <w:instrText xml:space="preserve"> PAGEREF _Toc174399415 \h </w:instrText>
        </w:r>
        <w:r w:rsidR="00F52F6D" w:rsidRPr="00F52F6D">
          <w:rPr>
            <w:rFonts w:ascii="黑体" w:eastAsia="黑体" w:hAnsi="黑体"/>
            <w:noProof/>
            <w:webHidden/>
            <w:sz w:val="21"/>
            <w:szCs w:val="21"/>
          </w:rPr>
        </w:r>
        <w:r w:rsidR="00F52F6D" w:rsidRPr="00F52F6D">
          <w:rPr>
            <w:rFonts w:ascii="黑体" w:eastAsia="黑体" w:hAnsi="黑体"/>
            <w:noProof/>
            <w:webHidden/>
            <w:sz w:val="21"/>
            <w:szCs w:val="21"/>
          </w:rPr>
          <w:fldChar w:fldCharType="separate"/>
        </w:r>
        <w:r w:rsidR="00F52F6D" w:rsidRPr="00F52F6D">
          <w:rPr>
            <w:rFonts w:ascii="黑体" w:eastAsia="黑体" w:hAnsi="黑体"/>
            <w:noProof/>
            <w:webHidden/>
            <w:sz w:val="21"/>
            <w:szCs w:val="21"/>
          </w:rPr>
          <w:t>67</w:t>
        </w:r>
        <w:r w:rsidR="00F52F6D" w:rsidRPr="00F52F6D">
          <w:rPr>
            <w:rFonts w:ascii="黑体" w:eastAsia="黑体" w:hAnsi="黑体"/>
            <w:noProof/>
            <w:webHidden/>
            <w:sz w:val="21"/>
            <w:szCs w:val="21"/>
          </w:rPr>
          <w:fldChar w:fldCharType="end"/>
        </w:r>
      </w:hyperlink>
    </w:p>
    <w:p w14:paraId="1F12720D" w14:textId="14B7E85B" w:rsidR="00F52F6D" w:rsidRPr="00F52F6D" w:rsidRDefault="00B86A73" w:rsidP="00F52F6D">
      <w:pPr>
        <w:pStyle w:val="16"/>
        <w:tabs>
          <w:tab w:val="clear" w:pos="9628"/>
          <w:tab w:val="right" w:leader="dot" w:pos="9070"/>
        </w:tabs>
        <w:rPr>
          <w:rFonts w:ascii="黑体" w:eastAsia="黑体" w:hAnsi="黑体" w:cstheme="minorBidi"/>
          <w:noProof/>
          <w:sz w:val="21"/>
          <w:szCs w:val="21"/>
        </w:rPr>
      </w:pPr>
      <w:hyperlink w:anchor="_Toc174399416" w:history="1">
        <w:r w:rsidR="00F52F6D" w:rsidRPr="00F52F6D">
          <w:rPr>
            <w:rStyle w:val="af1"/>
            <w:rFonts w:ascii="黑体" w:eastAsia="黑体" w:hAnsi="黑体"/>
            <w:noProof/>
            <w:sz w:val="21"/>
            <w:szCs w:val="21"/>
          </w:rPr>
          <w:t>（一）报价部分</w:t>
        </w:r>
        <w:r w:rsidR="00F52F6D" w:rsidRPr="00F52F6D">
          <w:rPr>
            <w:rFonts w:ascii="黑体" w:eastAsia="黑体" w:hAnsi="黑体"/>
            <w:noProof/>
            <w:webHidden/>
            <w:sz w:val="21"/>
            <w:szCs w:val="21"/>
          </w:rPr>
          <w:tab/>
        </w:r>
        <w:r w:rsidR="00F52F6D" w:rsidRPr="00F52F6D">
          <w:rPr>
            <w:rFonts w:ascii="黑体" w:eastAsia="黑体" w:hAnsi="黑体"/>
            <w:noProof/>
            <w:webHidden/>
            <w:sz w:val="21"/>
            <w:szCs w:val="21"/>
          </w:rPr>
          <w:fldChar w:fldCharType="begin"/>
        </w:r>
        <w:r w:rsidR="00F52F6D" w:rsidRPr="00F52F6D">
          <w:rPr>
            <w:rFonts w:ascii="黑体" w:eastAsia="黑体" w:hAnsi="黑体"/>
            <w:noProof/>
            <w:webHidden/>
            <w:sz w:val="21"/>
            <w:szCs w:val="21"/>
          </w:rPr>
          <w:instrText xml:space="preserve"> PAGEREF _Toc174399416 \h </w:instrText>
        </w:r>
        <w:r w:rsidR="00F52F6D" w:rsidRPr="00F52F6D">
          <w:rPr>
            <w:rFonts w:ascii="黑体" w:eastAsia="黑体" w:hAnsi="黑体"/>
            <w:noProof/>
            <w:webHidden/>
            <w:sz w:val="21"/>
            <w:szCs w:val="21"/>
          </w:rPr>
        </w:r>
        <w:r w:rsidR="00F52F6D" w:rsidRPr="00F52F6D">
          <w:rPr>
            <w:rFonts w:ascii="黑体" w:eastAsia="黑体" w:hAnsi="黑体"/>
            <w:noProof/>
            <w:webHidden/>
            <w:sz w:val="21"/>
            <w:szCs w:val="21"/>
          </w:rPr>
          <w:fldChar w:fldCharType="separate"/>
        </w:r>
        <w:r w:rsidR="00F52F6D" w:rsidRPr="00F52F6D">
          <w:rPr>
            <w:rFonts w:ascii="黑体" w:eastAsia="黑体" w:hAnsi="黑体"/>
            <w:noProof/>
            <w:webHidden/>
            <w:sz w:val="21"/>
            <w:szCs w:val="21"/>
          </w:rPr>
          <w:t>69</w:t>
        </w:r>
        <w:r w:rsidR="00F52F6D" w:rsidRPr="00F52F6D">
          <w:rPr>
            <w:rFonts w:ascii="黑体" w:eastAsia="黑体" w:hAnsi="黑体"/>
            <w:noProof/>
            <w:webHidden/>
            <w:sz w:val="21"/>
            <w:szCs w:val="21"/>
          </w:rPr>
          <w:fldChar w:fldCharType="end"/>
        </w:r>
      </w:hyperlink>
    </w:p>
    <w:p w14:paraId="21AE2A20" w14:textId="7281170B" w:rsidR="00F52F6D" w:rsidRPr="00F52F6D" w:rsidRDefault="00B86A73" w:rsidP="00F52F6D">
      <w:pPr>
        <w:pStyle w:val="25"/>
        <w:tabs>
          <w:tab w:val="right" w:leader="dot" w:pos="9070"/>
        </w:tabs>
        <w:rPr>
          <w:rFonts w:ascii="黑体" w:eastAsia="黑体" w:hAnsi="黑体" w:cstheme="minorBidi"/>
          <w:noProof/>
          <w:szCs w:val="21"/>
        </w:rPr>
      </w:pPr>
      <w:hyperlink w:anchor="_Toc174399417" w:history="1">
        <w:r w:rsidR="00F52F6D" w:rsidRPr="00F52F6D">
          <w:rPr>
            <w:rStyle w:val="af1"/>
            <w:rFonts w:ascii="黑体" w:eastAsia="黑体" w:hAnsi="黑体"/>
            <w:noProof/>
            <w:szCs w:val="21"/>
          </w:rPr>
          <w:t>一、开标一览表</w:t>
        </w:r>
        <w:r w:rsidR="00F52F6D" w:rsidRPr="00F52F6D">
          <w:rPr>
            <w:rFonts w:ascii="黑体" w:eastAsia="黑体" w:hAnsi="黑体"/>
            <w:noProof/>
            <w:webHidden/>
            <w:szCs w:val="21"/>
          </w:rPr>
          <w:tab/>
        </w:r>
        <w:r w:rsidR="00F52F6D" w:rsidRPr="00F52F6D">
          <w:rPr>
            <w:rFonts w:ascii="黑体" w:eastAsia="黑体" w:hAnsi="黑体"/>
            <w:noProof/>
            <w:webHidden/>
            <w:szCs w:val="21"/>
          </w:rPr>
          <w:fldChar w:fldCharType="begin"/>
        </w:r>
        <w:r w:rsidR="00F52F6D" w:rsidRPr="00F52F6D">
          <w:rPr>
            <w:rFonts w:ascii="黑体" w:eastAsia="黑体" w:hAnsi="黑体"/>
            <w:noProof/>
            <w:webHidden/>
            <w:szCs w:val="21"/>
          </w:rPr>
          <w:instrText xml:space="preserve"> PAGEREF _Toc174399417 \h </w:instrText>
        </w:r>
        <w:r w:rsidR="00F52F6D" w:rsidRPr="00F52F6D">
          <w:rPr>
            <w:rFonts w:ascii="黑体" w:eastAsia="黑体" w:hAnsi="黑体"/>
            <w:noProof/>
            <w:webHidden/>
            <w:szCs w:val="21"/>
          </w:rPr>
        </w:r>
        <w:r w:rsidR="00F52F6D" w:rsidRPr="00F52F6D">
          <w:rPr>
            <w:rFonts w:ascii="黑体" w:eastAsia="黑体" w:hAnsi="黑体"/>
            <w:noProof/>
            <w:webHidden/>
            <w:szCs w:val="21"/>
          </w:rPr>
          <w:fldChar w:fldCharType="separate"/>
        </w:r>
        <w:r w:rsidR="00F52F6D" w:rsidRPr="00F52F6D">
          <w:rPr>
            <w:rFonts w:ascii="黑体" w:eastAsia="黑体" w:hAnsi="黑体"/>
            <w:noProof/>
            <w:webHidden/>
            <w:szCs w:val="21"/>
          </w:rPr>
          <w:t>70</w:t>
        </w:r>
        <w:r w:rsidR="00F52F6D" w:rsidRPr="00F52F6D">
          <w:rPr>
            <w:rFonts w:ascii="黑体" w:eastAsia="黑体" w:hAnsi="黑体"/>
            <w:noProof/>
            <w:webHidden/>
            <w:szCs w:val="21"/>
          </w:rPr>
          <w:fldChar w:fldCharType="end"/>
        </w:r>
      </w:hyperlink>
    </w:p>
    <w:p w14:paraId="3192D974" w14:textId="2D471593" w:rsidR="00F52F6D" w:rsidRPr="00F52F6D" w:rsidRDefault="00B86A73" w:rsidP="00F52F6D">
      <w:pPr>
        <w:pStyle w:val="16"/>
        <w:tabs>
          <w:tab w:val="clear" w:pos="9628"/>
          <w:tab w:val="right" w:leader="dot" w:pos="9070"/>
        </w:tabs>
        <w:rPr>
          <w:rFonts w:ascii="黑体" w:eastAsia="黑体" w:hAnsi="黑体" w:cstheme="minorBidi"/>
          <w:noProof/>
          <w:sz w:val="21"/>
          <w:szCs w:val="21"/>
        </w:rPr>
      </w:pPr>
      <w:hyperlink w:anchor="_Toc174399418" w:history="1">
        <w:r w:rsidR="00F52F6D" w:rsidRPr="00F52F6D">
          <w:rPr>
            <w:rStyle w:val="af1"/>
            <w:rFonts w:ascii="黑体" w:eastAsia="黑体" w:hAnsi="黑体"/>
            <w:noProof/>
            <w:sz w:val="21"/>
            <w:szCs w:val="21"/>
          </w:rPr>
          <w:t>（二）资格审查部分</w:t>
        </w:r>
        <w:r w:rsidR="00F52F6D" w:rsidRPr="00F52F6D">
          <w:rPr>
            <w:rFonts w:ascii="黑体" w:eastAsia="黑体" w:hAnsi="黑体"/>
            <w:noProof/>
            <w:webHidden/>
            <w:sz w:val="21"/>
            <w:szCs w:val="21"/>
          </w:rPr>
          <w:tab/>
        </w:r>
        <w:r w:rsidR="00F52F6D" w:rsidRPr="00F52F6D">
          <w:rPr>
            <w:rFonts w:ascii="黑体" w:eastAsia="黑体" w:hAnsi="黑体"/>
            <w:noProof/>
            <w:webHidden/>
            <w:sz w:val="21"/>
            <w:szCs w:val="21"/>
          </w:rPr>
          <w:fldChar w:fldCharType="begin"/>
        </w:r>
        <w:r w:rsidR="00F52F6D" w:rsidRPr="00F52F6D">
          <w:rPr>
            <w:rFonts w:ascii="黑体" w:eastAsia="黑体" w:hAnsi="黑体"/>
            <w:noProof/>
            <w:webHidden/>
            <w:sz w:val="21"/>
            <w:szCs w:val="21"/>
          </w:rPr>
          <w:instrText xml:space="preserve"> PAGEREF _Toc174399418 \h </w:instrText>
        </w:r>
        <w:r w:rsidR="00F52F6D" w:rsidRPr="00F52F6D">
          <w:rPr>
            <w:rFonts w:ascii="黑体" w:eastAsia="黑体" w:hAnsi="黑体"/>
            <w:noProof/>
            <w:webHidden/>
            <w:sz w:val="21"/>
            <w:szCs w:val="21"/>
          </w:rPr>
        </w:r>
        <w:r w:rsidR="00F52F6D" w:rsidRPr="00F52F6D">
          <w:rPr>
            <w:rFonts w:ascii="黑体" w:eastAsia="黑体" w:hAnsi="黑体"/>
            <w:noProof/>
            <w:webHidden/>
            <w:sz w:val="21"/>
            <w:szCs w:val="21"/>
          </w:rPr>
          <w:fldChar w:fldCharType="separate"/>
        </w:r>
        <w:r w:rsidR="00F52F6D" w:rsidRPr="00F52F6D">
          <w:rPr>
            <w:rFonts w:ascii="黑体" w:eastAsia="黑体" w:hAnsi="黑体"/>
            <w:noProof/>
            <w:webHidden/>
            <w:sz w:val="21"/>
            <w:szCs w:val="21"/>
          </w:rPr>
          <w:t>71</w:t>
        </w:r>
        <w:r w:rsidR="00F52F6D" w:rsidRPr="00F52F6D">
          <w:rPr>
            <w:rFonts w:ascii="黑体" w:eastAsia="黑体" w:hAnsi="黑体"/>
            <w:noProof/>
            <w:webHidden/>
            <w:sz w:val="21"/>
            <w:szCs w:val="21"/>
          </w:rPr>
          <w:fldChar w:fldCharType="end"/>
        </w:r>
      </w:hyperlink>
    </w:p>
    <w:p w14:paraId="69AD0A16" w14:textId="02CC2AA4" w:rsidR="00F52F6D" w:rsidRPr="00F52F6D" w:rsidRDefault="00B86A73" w:rsidP="00F52F6D">
      <w:pPr>
        <w:pStyle w:val="25"/>
        <w:tabs>
          <w:tab w:val="right" w:leader="dot" w:pos="9070"/>
        </w:tabs>
        <w:rPr>
          <w:rFonts w:ascii="黑体" w:eastAsia="黑体" w:hAnsi="黑体" w:cstheme="minorBidi"/>
          <w:noProof/>
          <w:szCs w:val="21"/>
        </w:rPr>
      </w:pPr>
      <w:hyperlink w:anchor="_Toc174399419" w:history="1">
        <w:r w:rsidR="00F52F6D" w:rsidRPr="00F52F6D">
          <w:rPr>
            <w:rStyle w:val="af1"/>
            <w:rFonts w:ascii="黑体" w:eastAsia="黑体" w:hAnsi="黑体"/>
            <w:noProof/>
            <w:szCs w:val="21"/>
          </w:rPr>
          <w:t>一、具有独立承担民事责任的能力</w:t>
        </w:r>
        <w:r w:rsidR="00F52F6D" w:rsidRPr="00F52F6D">
          <w:rPr>
            <w:rFonts w:ascii="黑体" w:eastAsia="黑体" w:hAnsi="黑体"/>
            <w:noProof/>
            <w:webHidden/>
            <w:szCs w:val="21"/>
          </w:rPr>
          <w:tab/>
        </w:r>
        <w:r w:rsidR="00F52F6D" w:rsidRPr="00F52F6D">
          <w:rPr>
            <w:rFonts w:ascii="黑体" w:eastAsia="黑体" w:hAnsi="黑体"/>
            <w:noProof/>
            <w:webHidden/>
            <w:szCs w:val="21"/>
          </w:rPr>
          <w:fldChar w:fldCharType="begin"/>
        </w:r>
        <w:r w:rsidR="00F52F6D" w:rsidRPr="00F52F6D">
          <w:rPr>
            <w:rFonts w:ascii="黑体" w:eastAsia="黑体" w:hAnsi="黑体"/>
            <w:noProof/>
            <w:webHidden/>
            <w:szCs w:val="21"/>
          </w:rPr>
          <w:instrText xml:space="preserve"> PAGEREF _Toc174399419 \h </w:instrText>
        </w:r>
        <w:r w:rsidR="00F52F6D" w:rsidRPr="00F52F6D">
          <w:rPr>
            <w:rFonts w:ascii="黑体" w:eastAsia="黑体" w:hAnsi="黑体"/>
            <w:noProof/>
            <w:webHidden/>
            <w:szCs w:val="21"/>
          </w:rPr>
        </w:r>
        <w:r w:rsidR="00F52F6D" w:rsidRPr="00F52F6D">
          <w:rPr>
            <w:rFonts w:ascii="黑体" w:eastAsia="黑体" w:hAnsi="黑体"/>
            <w:noProof/>
            <w:webHidden/>
            <w:szCs w:val="21"/>
          </w:rPr>
          <w:fldChar w:fldCharType="separate"/>
        </w:r>
        <w:r w:rsidR="00F52F6D" w:rsidRPr="00F52F6D">
          <w:rPr>
            <w:rFonts w:ascii="黑体" w:eastAsia="黑体" w:hAnsi="黑体"/>
            <w:noProof/>
            <w:webHidden/>
            <w:szCs w:val="21"/>
          </w:rPr>
          <w:t>72</w:t>
        </w:r>
        <w:r w:rsidR="00F52F6D" w:rsidRPr="00F52F6D">
          <w:rPr>
            <w:rFonts w:ascii="黑体" w:eastAsia="黑体" w:hAnsi="黑体"/>
            <w:noProof/>
            <w:webHidden/>
            <w:szCs w:val="21"/>
          </w:rPr>
          <w:fldChar w:fldCharType="end"/>
        </w:r>
      </w:hyperlink>
    </w:p>
    <w:p w14:paraId="2E68CAC1" w14:textId="1188B617" w:rsidR="00F52F6D" w:rsidRPr="00F52F6D" w:rsidRDefault="00B86A73" w:rsidP="00F52F6D">
      <w:pPr>
        <w:pStyle w:val="25"/>
        <w:tabs>
          <w:tab w:val="right" w:leader="dot" w:pos="9070"/>
        </w:tabs>
        <w:rPr>
          <w:rFonts w:ascii="黑体" w:eastAsia="黑体" w:hAnsi="黑体" w:cstheme="minorBidi"/>
          <w:noProof/>
          <w:szCs w:val="21"/>
        </w:rPr>
      </w:pPr>
      <w:hyperlink w:anchor="_Toc174399420" w:history="1">
        <w:r w:rsidR="00F52F6D" w:rsidRPr="00F52F6D">
          <w:rPr>
            <w:rStyle w:val="af1"/>
            <w:rFonts w:ascii="黑体" w:eastAsia="黑体" w:hAnsi="黑体"/>
            <w:noProof/>
            <w:szCs w:val="21"/>
          </w:rPr>
          <w:t>二、具有良好的商业信誉和健全的财务会计制度</w:t>
        </w:r>
        <w:r w:rsidR="00F52F6D" w:rsidRPr="00F52F6D">
          <w:rPr>
            <w:rFonts w:ascii="黑体" w:eastAsia="黑体" w:hAnsi="黑体"/>
            <w:noProof/>
            <w:webHidden/>
            <w:szCs w:val="21"/>
          </w:rPr>
          <w:tab/>
        </w:r>
        <w:r w:rsidR="00F52F6D" w:rsidRPr="00F52F6D">
          <w:rPr>
            <w:rFonts w:ascii="黑体" w:eastAsia="黑体" w:hAnsi="黑体"/>
            <w:noProof/>
            <w:webHidden/>
            <w:szCs w:val="21"/>
          </w:rPr>
          <w:fldChar w:fldCharType="begin"/>
        </w:r>
        <w:r w:rsidR="00F52F6D" w:rsidRPr="00F52F6D">
          <w:rPr>
            <w:rFonts w:ascii="黑体" w:eastAsia="黑体" w:hAnsi="黑体"/>
            <w:noProof/>
            <w:webHidden/>
            <w:szCs w:val="21"/>
          </w:rPr>
          <w:instrText xml:space="preserve"> PAGEREF _Toc174399420 \h </w:instrText>
        </w:r>
        <w:r w:rsidR="00F52F6D" w:rsidRPr="00F52F6D">
          <w:rPr>
            <w:rFonts w:ascii="黑体" w:eastAsia="黑体" w:hAnsi="黑体"/>
            <w:noProof/>
            <w:webHidden/>
            <w:szCs w:val="21"/>
          </w:rPr>
        </w:r>
        <w:r w:rsidR="00F52F6D" w:rsidRPr="00F52F6D">
          <w:rPr>
            <w:rFonts w:ascii="黑体" w:eastAsia="黑体" w:hAnsi="黑体"/>
            <w:noProof/>
            <w:webHidden/>
            <w:szCs w:val="21"/>
          </w:rPr>
          <w:fldChar w:fldCharType="separate"/>
        </w:r>
        <w:r w:rsidR="00F52F6D" w:rsidRPr="00F52F6D">
          <w:rPr>
            <w:rFonts w:ascii="黑体" w:eastAsia="黑体" w:hAnsi="黑体"/>
            <w:noProof/>
            <w:webHidden/>
            <w:szCs w:val="21"/>
          </w:rPr>
          <w:t>72</w:t>
        </w:r>
        <w:r w:rsidR="00F52F6D" w:rsidRPr="00F52F6D">
          <w:rPr>
            <w:rFonts w:ascii="黑体" w:eastAsia="黑体" w:hAnsi="黑体"/>
            <w:noProof/>
            <w:webHidden/>
            <w:szCs w:val="21"/>
          </w:rPr>
          <w:fldChar w:fldCharType="end"/>
        </w:r>
      </w:hyperlink>
    </w:p>
    <w:p w14:paraId="05372303" w14:textId="45C62D41" w:rsidR="00F52F6D" w:rsidRPr="00F52F6D" w:rsidRDefault="00B86A73" w:rsidP="00F52F6D">
      <w:pPr>
        <w:pStyle w:val="25"/>
        <w:tabs>
          <w:tab w:val="right" w:leader="dot" w:pos="9070"/>
        </w:tabs>
        <w:rPr>
          <w:rFonts w:ascii="黑体" w:eastAsia="黑体" w:hAnsi="黑体" w:cstheme="minorBidi"/>
          <w:noProof/>
          <w:szCs w:val="21"/>
        </w:rPr>
      </w:pPr>
      <w:hyperlink w:anchor="_Toc174399421" w:history="1">
        <w:r w:rsidR="00F52F6D" w:rsidRPr="00F52F6D">
          <w:rPr>
            <w:rStyle w:val="af1"/>
            <w:rFonts w:ascii="黑体" w:eastAsia="黑体" w:hAnsi="黑体"/>
            <w:noProof/>
            <w:szCs w:val="21"/>
          </w:rPr>
          <w:t>三、具有履行合同所必需的设备和专业技术能力</w:t>
        </w:r>
        <w:r w:rsidR="00F52F6D" w:rsidRPr="00F52F6D">
          <w:rPr>
            <w:rFonts w:ascii="黑体" w:eastAsia="黑体" w:hAnsi="黑体"/>
            <w:noProof/>
            <w:webHidden/>
            <w:szCs w:val="21"/>
          </w:rPr>
          <w:tab/>
        </w:r>
        <w:r w:rsidR="00F52F6D" w:rsidRPr="00F52F6D">
          <w:rPr>
            <w:rFonts w:ascii="黑体" w:eastAsia="黑体" w:hAnsi="黑体"/>
            <w:noProof/>
            <w:webHidden/>
            <w:szCs w:val="21"/>
          </w:rPr>
          <w:fldChar w:fldCharType="begin"/>
        </w:r>
        <w:r w:rsidR="00F52F6D" w:rsidRPr="00F52F6D">
          <w:rPr>
            <w:rFonts w:ascii="黑体" w:eastAsia="黑体" w:hAnsi="黑体"/>
            <w:noProof/>
            <w:webHidden/>
            <w:szCs w:val="21"/>
          </w:rPr>
          <w:instrText xml:space="preserve"> PAGEREF _Toc174399421 \h </w:instrText>
        </w:r>
        <w:r w:rsidR="00F52F6D" w:rsidRPr="00F52F6D">
          <w:rPr>
            <w:rFonts w:ascii="黑体" w:eastAsia="黑体" w:hAnsi="黑体"/>
            <w:noProof/>
            <w:webHidden/>
            <w:szCs w:val="21"/>
          </w:rPr>
        </w:r>
        <w:r w:rsidR="00F52F6D" w:rsidRPr="00F52F6D">
          <w:rPr>
            <w:rFonts w:ascii="黑体" w:eastAsia="黑体" w:hAnsi="黑体"/>
            <w:noProof/>
            <w:webHidden/>
            <w:szCs w:val="21"/>
          </w:rPr>
          <w:fldChar w:fldCharType="separate"/>
        </w:r>
        <w:r w:rsidR="00F52F6D" w:rsidRPr="00F52F6D">
          <w:rPr>
            <w:rFonts w:ascii="黑体" w:eastAsia="黑体" w:hAnsi="黑体"/>
            <w:noProof/>
            <w:webHidden/>
            <w:szCs w:val="21"/>
          </w:rPr>
          <w:t>72</w:t>
        </w:r>
        <w:r w:rsidR="00F52F6D" w:rsidRPr="00F52F6D">
          <w:rPr>
            <w:rFonts w:ascii="黑体" w:eastAsia="黑体" w:hAnsi="黑体"/>
            <w:noProof/>
            <w:webHidden/>
            <w:szCs w:val="21"/>
          </w:rPr>
          <w:fldChar w:fldCharType="end"/>
        </w:r>
      </w:hyperlink>
    </w:p>
    <w:p w14:paraId="2F46D5D9" w14:textId="14BC2946" w:rsidR="00F52F6D" w:rsidRPr="00F52F6D" w:rsidRDefault="00B86A73" w:rsidP="00F52F6D">
      <w:pPr>
        <w:pStyle w:val="25"/>
        <w:tabs>
          <w:tab w:val="right" w:leader="dot" w:pos="9070"/>
        </w:tabs>
        <w:rPr>
          <w:rFonts w:ascii="黑体" w:eastAsia="黑体" w:hAnsi="黑体" w:cstheme="minorBidi"/>
          <w:noProof/>
          <w:szCs w:val="21"/>
        </w:rPr>
      </w:pPr>
      <w:hyperlink w:anchor="_Toc174399422" w:history="1">
        <w:r w:rsidR="00F52F6D" w:rsidRPr="00F52F6D">
          <w:rPr>
            <w:rStyle w:val="af1"/>
            <w:rFonts w:ascii="黑体" w:eastAsia="黑体" w:hAnsi="黑体"/>
            <w:noProof/>
            <w:szCs w:val="21"/>
          </w:rPr>
          <w:t>四、有依法缴纳税收和社会保障资金的良好记录</w:t>
        </w:r>
        <w:r w:rsidR="00F52F6D" w:rsidRPr="00F52F6D">
          <w:rPr>
            <w:rFonts w:ascii="黑体" w:eastAsia="黑体" w:hAnsi="黑体"/>
            <w:noProof/>
            <w:webHidden/>
            <w:szCs w:val="21"/>
          </w:rPr>
          <w:tab/>
        </w:r>
        <w:r w:rsidR="00F52F6D" w:rsidRPr="00F52F6D">
          <w:rPr>
            <w:rFonts w:ascii="黑体" w:eastAsia="黑体" w:hAnsi="黑体"/>
            <w:noProof/>
            <w:webHidden/>
            <w:szCs w:val="21"/>
          </w:rPr>
          <w:fldChar w:fldCharType="begin"/>
        </w:r>
        <w:r w:rsidR="00F52F6D" w:rsidRPr="00F52F6D">
          <w:rPr>
            <w:rFonts w:ascii="黑体" w:eastAsia="黑体" w:hAnsi="黑体"/>
            <w:noProof/>
            <w:webHidden/>
            <w:szCs w:val="21"/>
          </w:rPr>
          <w:instrText xml:space="preserve"> PAGEREF _Toc174399422 \h </w:instrText>
        </w:r>
        <w:r w:rsidR="00F52F6D" w:rsidRPr="00F52F6D">
          <w:rPr>
            <w:rFonts w:ascii="黑体" w:eastAsia="黑体" w:hAnsi="黑体"/>
            <w:noProof/>
            <w:webHidden/>
            <w:szCs w:val="21"/>
          </w:rPr>
        </w:r>
        <w:r w:rsidR="00F52F6D" w:rsidRPr="00F52F6D">
          <w:rPr>
            <w:rFonts w:ascii="黑体" w:eastAsia="黑体" w:hAnsi="黑体"/>
            <w:noProof/>
            <w:webHidden/>
            <w:szCs w:val="21"/>
          </w:rPr>
          <w:fldChar w:fldCharType="separate"/>
        </w:r>
        <w:r w:rsidR="00F52F6D" w:rsidRPr="00F52F6D">
          <w:rPr>
            <w:rFonts w:ascii="黑体" w:eastAsia="黑体" w:hAnsi="黑体"/>
            <w:noProof/>
            <w:webHidden/>
            <w:szCs w:val="21"/>
          </w:rPr>
          <w:t>72</w:t>
        </w:r>
        <w:r w:rsidR="00F52F6D" w:rsidRPr="00F52F6D">
          <w:rPr>
            <w:rFonts w:ascii="黑体" w:eastAsia="黑体" w:hAnsi="黑体"/>
            <w:noProof/>
            <w:webHidden/>
            <w:szCs w:val="21"/>
          </w:rPr>
          <w:fldChar w:fldCharType="end"/>
        </w:r>
      </w:hyperlink>
    </w:p>
    <w:p w14:paraId="4B86C2AB" w14:textId="2D235D79" w:rsidR="00F52F6D" w:rsidRPr="00F52F6D" w:rsidRDefault="00B86A73" w:rsidP="00F52F6D">
      <w:pPr>
        <w:pStyle w:val="25"/>
        <w:tabs>
          <w:tab w:val="right" w:leader="dot" w:pos="9070"/>
        </w:tabs>
        <w:rPr>
          <w:rFonts w:ascii="黑体" w:eastAsia="黑体" w:hAnsi="黑体" w:cstheme="minorBidi"/>
          <w:noProof/>
          <w:szCs w:val="21"/>
        </w:rPr>
      </w:pPr>
      <w:hyperlink w:anchor="_Toc174399423" w:history="1">
        <w:r w:rsidR="00F52F6D" w:rsidRPr="00F52F6D">
          <w:rPr>
            <w:rStyle w:val="af1"/>
            <w:rFonts w:ascii="黑体" w:eastAsia="黑体" w:hAnsi="黑体"/>
            <w:noProof/>
            <w:szCs w:val="21"/>
          </w:rPr>
          <w:t>五、参加本次采购活动前三年内，在经营活动中没有重大违法记录</w:t>
        </w:r>
        <w:r w:rsidR="00F52F6D" w:rsidRPr="00F52F6D">
          <w:rPr>
            <w:rFonts w:ascii="黑体" w:eastAsia="黑体" w:hAnsi="黑体"/>
            <w:noProof/>
            <w:webHidden/>
            <w:szCs w:val="21"/>
          </w:rPr>
          <w:tab/>
        </w:r>
        <w:r w:rsidR="00F52F6D" w:rsidRPr="00F52F6D">
          <w:rPr>
            <w:rFonts w:ascii="黑体" w:eastAsia="黑体" w:hAnsi="黑体"/>
            <w:noProof/>
            <w:webHidden/>
            <w:szCs w:val="21"/>
          </w:rPr>
          <w:fldChar w:fldCharType="begin"/>
        </w:r>
        <w:r w:rsidR="00F52F6D" w:rsidRPr="00F52F6D">
          <w:rPr>
            <w:rFonts w:ascii="黑体" w:eastAsia="黑体" w:hAnsi="黑体"/>
            <w:noProof/>
            <w:webHidden/>
            <w:szCs w:val="21"/>
          </w:rPr>
          <w:instrText xml:space="preserve"> PAGEREF _Toc174399423 \h </w:instrText>
        </w:r>
        <w:r w:rsidR="00F52F6D" w:rsidRPr="00F52F6D">
          <w:rPr>
            <w:rFonts w:ascii="黑体" w:eastAsia="黑体" w:hAnsi="黑体"/>
            <w:noProof/>
            <w:webHidden/>
            <w:szCs w:val="21"/>
          </w:rPr>
        </w:r>
        <w:r w:rsidR="00F52F6D" w:rsidRPr="00F52F6D">
          <w:rPr>
            <w:rFonts w:ascii="黑体" w:eastAsia="黑体" w:hAnsi="黑体"/>
            <w:noProof/>
            <w:webHidden/>
            <w:szCs w:val="21"/>
          </w:rPr>
          <w:fldChar w:fldCharType="separate"/>
        </w:r>
        <w:r w:rsidR="00F52F6D" w:rsidRPr="00F52F6D">
          <w:rPr>
            <w:rFonts w:ascii="黑体" w:eastAsia="黑体" w:hAnsi="黑体"/>
            <w:noProof/>
            <w:webHidden/>
            <w:szCs w:val="21"/>
          </w:rPr>
          <w:t>72</w:t>
        </w:r>
        <w:r w:rsidR="00F52F6D" w:rsidRPr="00F52F6D">
          <w:rPr>
            <w:rFonts w:ascii="黑体" w:eastAsia="黑体" w:hAnsi="黑体"/>
            <w:noProof/>
            <w:webHidden/>
            <w:szCs w:val="21"/>
          </w:rPr>
          <w:fldChar w:fldCharType="end"/>
        </w:r>
      </w:hyperlink>
    </w:p>
    <w:p w14:paraId="0BE6F5FD" w14:textId="31B7BF82" w:rsidR="00F52F6D" w:rsidRPr="00F52F6D" w:rsidRDefault="00B86A73" w:rsidP="00F52F6D">
      <w:pPr>
        <w:pStyle w:val="25"/>
        <w:tabs>
          <w:tab w:val="right" w:leader="dot" w:pos="9070"/>
        </w:tabs>
        <w:rPr>
          <w:rFonts w:ascii="黑体" w:eastAsia="黑体" w:hAnsi="黑体" w:cstheme="minorBidi"/>
          <w:noProof/>
          <w:szCs w:val="21"/>
        </w:rPr>
      </w:pPr>
      <w:hyperlink w:anchor="_Toc174399424" w:history="1">
        <w:r w:rsidR="00F52F6D" w:rsidRPr="00F52F6D">
          <w:rPr>
            <w:rStyle w:val="af1"/>
            <w:rFonts w:ascii="黑体" w:eastAsia="黑体" w:hAnsi="黑体"/>
            <w:noProof/>
            <w:szCs w:val="21"/>
          </w:rPr>
          <w:t>六、特定资格要求</w:t>
        </w:r>
        <w:r w:rsidR="00F52F6D" w:rsidRPr="00F52F6D">
          <w:rPr>
            <w:rFonts w:ascii="黑体" w:eastAsia="黑体" w:hAnsi="黑体"/>
            <w:noProof/>
            <w:webHidden/>
            <w:szCs w:val="21"/>
          </w:rPr>
          <w:tab/>
        </w:r>
        <w:r w:rsidR="00F52F6D" w:rsidRPr="00F52F6D">
          <w:rPr>
            <w:rFonts w:ascii="黑体" w:eastAsia="黑体" w:hAnsi="黑体"/>
            <w:noProof/>
            <w:webHidden/>
            <w:szCs w:val="21"/>
          </w:rPr>
          <w:fldChar w:fldCharType="begin"/>
        </w:r>
        <w:r w:rsidR="00F52F6D" w:rsidRPr="00F52F6D">
          <w:rPr>
            <w:rFonts w:ascii="黑体" w:eastAsia="黑体" w:hAnsi="黑体"/>
            <w:noProof/>
            <w:webHidden/>
            <w:szCs w:val="21"/>
          </w:rPr>
          <w:instrText xml:space="preserve"> PAGEREF _Toc174399424 \h </w:instrText>
        </w:r>
        <w:r w:rsidR="00F52F6D" w:rsidRPr="00F52F6D">
          <w:rPr>
            <w:rFonts w:ascii="黑体" w:eastAsia="黑体" w:hAnsi="黑体"/>
            <w:noProof/>
            <w:webHidden/>
            <w:szCs w:val="21"/>
          </w:rPr>
        </w:r>
        <w:r w:rsidR="00F52F6D" w:rsidRPr="00F52F6D">
          <w:rPr>
            <w:rFonts w:ascii="黑体" w:eastAsia="黑体" w:hAnsi="黑体"/>
            <w:noProof/>
            <w:webHidden/>
            <w:szCs w:val="21"/>
          </w:rPr>
          <w:fldChar w:fldCharType="separate"/>
        </w:r>
        <w:r w:rsidR="00F52F6D" w:rsidRPr="00F52F6D">
          <w:rPr>
            <w:rFonts w:ascii="黑体" w:eastAsia="黑体" w:hAnsi="黑体"/>
            <w:noProof/>
            <w:webHidden/>
            <w:szCs w:val="21"/>
          </w:rPr>
          <w:t>72</w:t>
        </w:r>
        <w:r w:rsidR="00F52F6D" w:rsidRPr="00F52F6D">
          <w:rPr>
            <w:rFonts w:ascii="黑体" w:eastAsia="黑体" w:hAnsi="黑体"/>
            <w:noProof/>
            <w:webHidden/>
            <w:szCs w:val="21"/>
          </w:rPr>
          <w:fldChar w:fldCharType="end"/>
        </w:r>
      </w:hyperlink>
    </w:p>
    <w:p w14:paraId="3677928C" w14:textId="0DBFB1CD" w:rsidR="00F52F6D" w:rsidRPr="00F52F6D" w:rsidRDefault="00B86A73" w:rsidP="00F52F6D">
      <w:pPr>
        <w:pStyle w:val="25"/>
        <w:tabs>
          <w:tab w:val="right" w:leader="dot" w:pos="9070"/>
        </w:tabs>
        <w:rPr>
          <w:rFonts w:ascii="黑体" w:eastAsia="黑体" w:hAnsi="黑体" w:cstheme="minorBidi"/>
          <w:noProof/>
          <w:szCs w:val="21"/>
        </w:rPr>
      </w:pPr>
      <w:hyperlink w:anchor="_Toc174399425" w:history="1">
        <w:r w:rsidR="00F52F6D" w:rsidRPr="00F52F6D">
          <w:rPr>
            <w:rStyle w:val="af1"/>
            <w:rFonts w:ascii="黑体" w:eastAsia="黑体" w:hAnsi="黑体"/>
            <w:noProof/>
            <w:szCs w:val="21"/>
          </w:rPr>
          <w:t>七、其他要求</w:t>
        </w:r>
        <w:r w:rsidR="00F52F6D" w:rsidRPr="00F52F6D">
          <w:rPr>
            <w:rFonts w:ascii="黑体" w:eastAsia="黑体" w:hAnsi="黑体"/>
            <w:noProof/>
            <w:webHidden/>
            <w:szCs w:val="21"/>
          </w:rPr>
          <w:tab/>
        </w:r>
        <w:r w:rsidR="00F52F6D" w:rsidRPr="00F52F6D">
          <w:rPr>
            <w:rFonts w:ascii="黑体" w:eastAsia="黑体" w:hAnsi="黑体"/>
            <w:noProof/>
            <w:webHidden/>
            <w:szCs w:val="21"/>
          </w:rPr>
          <w:fldChar w:fldCharType="begin"/>
        </w:r>
        <w:r w:rsidR="00F52F6D" w:rsidRPr="00F52F6D">
          <w:rPr>
            <w:rFonts w:ascii="黑体" w:eastAsia="黑体" w:hAnsi="黑体"/>
            <w:noProof/>
            <w:webHidden/>
            <w:szCs w:val="21"/>
          </w:rPr>
          <w:instrText xml:space="preserve"> PAGEREF _Toc174399425 \h </w:instrText>
        </w:r>
        <w:r w:rsidR="00F52F6D" w:rsidRPr="00F52F6D">
          <w:rPr>
            <w:rFonts w:ascii="黑体" w:eastAsia="黑体" w:hAnsi="黑体"/>
            <w:noProof/>
            <w:webHidden/>
            <w:szCs w:val="21"/>
          </w:rPr>
        </w:r>
        <w:r w:rsidR="00F52F6D" w:rsidRPr="00F52F6D">
          <w:rPr>
            <w:rFonts w:ascii="黑体" w:eastAsia="黑体" w:hAnsi="黑体"/>
            <w:noProof/>
            <w:webHidden/>
            <w:szCs w:val="21"/>
          </w:rPr>
          <w:fldChar w:fldCharType="separate"/>
        </w:r>
        <w:r w:rsidR="00F52F6D" w:rsidRPr="00F52F6D">
          <w:rPr>
            <w:rFonts w:ascii="黑体" w:eastAsia="黑体" w:hAnsi="黑体"/>
            <w:noProof/>
            <w:webHidden/>
            <w:szCs w:val="21"/>
          </w:rPr>
          <w:t>73</w:t>
        </w:r>
        <w:r w:rsidR="00F52F6D" w:rsidRPr="00F52F6D">
          <w:rPr>
            <w:rFonts w:ascii="黑体" w:eastAsia="黑体" w:hAnsi="黑体"/>
            <w:noProof/>
            <w:webHidden/>
            <w:szCs w:val="21"/>
          </w:rPr>
          <w:fldChar w:fldCharType="end"/>
        </w:r>
      </w:hyperlink>
    </w:p>
    <w:p w14:paraId="243DE212" w14:textId="3A94E935" w:rsidR="00F52F6D" w:rsidRPr="00F52F6D" w:rsidRDefault="00B86A73" w:rsidP="00F52F6D">
      <w:pPr>
        <w:pStyle w:val="16"/>
        <w:tabs>
          <w:tab w:val="clear" w:pos="9628"/>
          <w:tab w:val="right" w:leader="dot" w:pos="9070"/>
        </w:tabs>
        <w:rPr>
          <w:rFonts w:ascii="黑体" w:eastAsia="黑体" w:hAnsi="黑体" w:cstheme="minorBidi"/>
          <w:noProof/>
          <w:sz w:val="21"/>
          <w:szCs w:val="21"/>
        </w:rPr>
      </w:pPr>
      <w:hyperlink w:anchor="_Toc174399426" w:history="1">
        <w:r w:rsidR="00F52F6D" w:rsidRPr="00F52F6D">
          <w:rPr>
            <w:rStyle w:val="af1"/>
            <w:rFonts w:ascii="黑体" w:eastAsia="黑体" w:hAnsi="黑体"/>
            <w:noProof/>
            <w:sz w:val="21"/>
            <w:szCs w:val="21"/>
          </w:rPr>
          <w:t>（三）商务部分</w:t>
        </w:r>
        <w:r w:rsidR="00F52F6D" w:rsidRPr="00F52F6D">
          <w:rPr>
            <w:rFonts w:ascii="黑体" w:eastAsia="黑体" w:hAnsi="黑体"/>
            <w:noProof/>
            <w:webHidden/>
            <w:sz w:val="21"/>
            <w:szCs w:val="21"/>
          </w:rPr>
          <w:tab/>
        </w:r>
        <w:r w:rsidR="00F52F6D" w:rsidRPr="00F52F6D">
          <w:rPr>
            <w:rFonts w:ascii="黑体" w:eastAsia="黑体" w:hAnsi="黑体"/>
            <w:noProof/>
            <w:webHidden/>
            <w:sz w:val="21"/>
            <w:szCs w:val="21"/>
          </w:rPr>
          <w:fldChar w:fldCharType="begin"/>
        </w:r>
        <w:r w:rsidR="00F52F6D" w:rsidRPr="00F52F6D">
          <w:rPr>
            <w:rFonts w:ascii="黑体" w:eastAsia="黑体" w:hAnsi="黑体"/>
            <w:noProof/>
            <w:webHidden/>
            <w:sz w:val="21"/>
            <w:szCs w:val="21"/>
          </w:rPr>
          <w:instrText xml:space="preserve"> PAGEREF _Toc174399426 \h </w:instrText>
        </w:r>
        <w:r w:rsidR="00F52F6D" w:rsidRPr="00F52F6D">
          <w:rPr>
            <w:rFonts w:ascii="黑体" w:eastAsia="黑体" w:hAnsi="黑体"/>
            <w:noProof/>
            <w:webHidden/>
            <w:sz w:val="21"/>
            <w:szCs w:val="21"/>
          </w:rPr>
        </w:r>
        <w:r w:rsidR="00F52F6D" w:rsidRPr="00F52F6D">
          <w:rPr>
            <w:rFonts w:ascii="黑体" w:eastAsia="黑体" w:hAnsi="黑体"/>
            <w:noProof/>
            <w:webHidden/>
            <w:sz w:val="21"/>
            <w:szCs w:val="21"/>
          </w:rPr>
          <w:fldChar w:fldCharType="separate"/>
        </w:r>
        <w:r w:rsidR="00F52F6D" w:rsidRPr="00F52F6D">
          <w:rPr>
            <w:rFonts w:ascii="黑体" w:eastAsia="黑体" w:hAnsi="黑体"/>
            <w:noProof/>
            <w:webHidden/>
            <w:sz w:val="21"/>
            <w:szCs w:val="21"/>
          </w:rPr>
          <w:t>74</w:t>
        </w:r>
        <w:r w:rsidR="00F52F6D" w:rsidRPr="00F52F6D">
          <w:rPr>
            <w:rFonts w:ascii="黑体" w:eastAsia="黑体" w:hAnsi="黑体"/>
            <w:noProof/>
            <w:webHidden/>
            <w:sz w:val="21"/>
            <w:szCs w:val="21"/>
          </w:rPr>
          <w:fldChar w:fldCharType="end"/>
        </w:r>
      </w:hyperlink>
    </w:p>
    <w:p w14:paraId="7516A4E0" w14:textId="5EC8CFBE" w:rsidR="00F52F6D" w:rsidRPr="00F52F6D" w:rsidRDefault="00B86A73" w:rsidP="00F52F6D">
      <w:pPr>
        <w:pStyle w:val="25"/>
        <w:tabs>
          <w:tab w:val="right" w:leader="dot" w:pos="9070"/>
        </w:tabs>
        <w:rPr>
          <w:rFonts w:ascii="黑体" w:eastAsia="黑体" w:hAnsi="黑体" w:cstheme="minorBidi"/>
          <w:noProof/>
          <w:szCs w:val="21"/>
        </w:rPr>
      </w:pPr>
      <w:hyperlink w:anchor="_Toc174399427" w:history="1">
        <w:r w:rsidR="00F52F6D" w:rsidRPr="00F52F6D">
          <w:rPr>
            <w:rStyle w:val="af1"/>
            <w:rFonts w:ascii="黑体" w:eastAsia="黑体" w:hAnsi="黑体"/>
            <w:noProof/>
            <w:szCs w:val="21"/>
          </w:rPr>
          <w:t>一、投标分项报价表</w:t>
        </w:r>
        <w:r w:rsidR="00F52F6D" w:rsidRPr="00F52F6D">
          <w:rPr>
            <w:rFonts w:ascii="黑体" w:eastAsia="黑体" w:hAnsi="黑体"/>
            <w:noProof/>
            <w:webHidden/>
            <w:szCs w:val="21"/>
          </w:rPr>
          <w:tab/>
        </w:r>
        <w:r w:rsidR="00F52F6D" w:rsidRPr="00F52F6D">
          <w:rPr>
            <w:rFonts w:ascii="黑体" w:eastAsia="黑体" w:hAnsi="黑体"/>
            <w:noProof/>
            <w:webHidden/>
            <w:szCs w:val="21"/>
          </w:rPr>
          <w:fldChar w:fldCharType="begin"/>
        </w:r>
        <w:r w:rsidR="00F52F6D" w:rsidRPr="00F52F6D">
          <w:rPr>
            <w:rFonts w:ascii="黑体" w:eastAsia="黑体" w:hAnsi="黑体"/>
            <w:noProof/>
            <w:webHidden/>
            <w:szCs w:val="21"/>
          </w:rPr>
          <w:instrText xml:space="preserve"> PAGEREF _Toc174399427 \h </w:instrText>
        </w:r>
        <w:r w:rsidR="00F52F6D" w:rsidRPr="00F52F6D">
          <w:rPr>
            <w:rFonts w:ascii="黑体" w:eastAsia="黑体" w:hAnsi="黑体"/>
            <w:noProof/>
            <w:webHidden/>
            <w:szCs w:val="21"/>
          </w:rPr>
        </w:r>
        <w:r w:rsidR="00F52F6D" w:rsidRPr="00F52F6D">
          <w:rPr>
            <w:rFonts w:ascii="黑体" w:eastAsia="黑体" w:hAnsi="黑体"/>
            <w:noProof/>
            <w:webHidden/>
            <w:szCs w:val="21"/>
          </w:rPr>
          <w:fldChar w:fldCharType="separate"/>
        </w:r>
        <w:r w:rsidR="00F52F6D" w:rsidRPr="00F52F6D">
          <w:rPr>
            <w:rFonts w:ascii="黑体" w:eastAsia="黑体" w:hAnsi="黑体"/>
            <w:noProof/>
            <w:webHidden/>
            <w:szCs w:val="21"/>
          </w:rPr>
          <w:t>75</w:t>
        </w:r>
        <w:r w:rsidR="00F52F6D" w:rsidRPr="00F52F6D">
          <w:rPr>
            <w:rFonts w:ascii="黑体" w:eastAsia="黑体" w:hAnsi="黑体"/>
            <w:noProof/>
            <w:webHidden/>
            <w:szCs w:val="21"/>
          </w:rPr>
          <w:fldChar w:fldCharType="end"/>
        </w:r>
      </w:hyperlink>
    </w:p>
    <w:p w14:paraId="00C02B80" w14:textId="4F943A94" w:rsidR="00F52F6D" w:rsidRPr="00F52F6D" w:rsidRDefault="00B86A73" w:rsidP="00F52F6D">
      <w:pPr>
        <w:pStyle w:val="25"/>
        <w:tabs>
          <w:tab w:val="right" w:leader="dot" w:pos="9070"/>
        </w:tabs>
        <w:rPr>
          <w:rFonts w:ascii="黑体" w:eastAsia="黑体" w:hAnsi="黑体" w:cstheme="minorBidi"/>
          <w:noProof/>
          <w:szCs w:val="21"/>
        </w:rPr>
      </w:pPr>
      <w:hyperlink w:anchor="_Toc174399428" w:history="1">
        <w:r w:rsidR="00F52F6D" w:rsidRPr="00F52F6D">
          <w:rPr>
            <w:rStyle w:val="af1"/>
            <w:rFonts w:ascii="黑体" w:eastAsia="黑体" w:hAnsi="黑体"/>
            <w:noProof/>
            <w:szCs w:val="21"/>
          </w:rPr>
          <w:t>二、商务条款偏离表</w:t>
        </w:r>
        <w:r w:rsidR="00F52F6D" w:rsidRPr="00F52F6D">
          <w:rPr>
            <w:rFonts w:ascii="黑体" w:eastAsia="黑体" w:hAnsi="黑体"/>
            <w:noProof/>
            <w:webHidden/>
            <w:szCs w:val="21"/>
          </w:rPr>
          <w:tab/>
        </w:r>
        <w:r w:rsidR="00F52F6D" w:rsidRPr="00F52F6D">
          <w:rPr>
            <w:rFonts w:ascii="黑体" w:eastAsia="黑体" w:hAnsi="黑体"/>
            <w:noProof/>
            <w:webHidden/>
            <w:szCs w:val="21"/>
          </w:rPr>
          <w:fldChar w:fldCharType="begin"/>
        </w:r>
        <w:r w:rsidR="00F52F6D" w:rsidRPr="00F52F6D">
          <w:rPr>
            <w:rFonts w:ascii="黑体" w:eastAsia="黑体" w:hAnsi="黑体"/>
            <w:noProof/>
            <w:webHidden/>
            <w:szCs w:val="21"/>
          </w:rPr>
          <w:instrText xml:space="preserve"> PAGEREF _Toc174399428 \h </w:instrText>
        </w:r>
        <w:r w:rsidR="00F52F6D" w:rsidRPr="00F52F6D">
          <w:rPr>
            <w:rFonts w:ascii="黑体" w:eastAsia="黑体" w:hAnsi="黑体"/>
            <w:noProof/>
            <w:webHidden/>
            <w:szCs w:val="21"/>
          </w:rPr>
        </w:r>
        <w:r w:rsidR="00F52F6D" w:rsidRPr="00F52F6D">
          <w:rPr>
            <w:rFonts w:ascii="黑体" w:eastAsia="黑体" w:hAnsi="黑体"/>
            <w:noProof/>
            <w:webHidden/>
            <w:szCs w:val="21"/>
          </w:rPr>
          <w:fldChar w:fldCharType="separate"/>
        </w:r>
        <w:r w:rsidR="00F52F6D" w:rsidRPr="00F52F6D">
          <w:rPr>
            <w:rFonts w:ascii="黑体" w:eastAsia="黑体" w:hAnsi="黑体"/>
            <w:noProof/>
            <w:webHidden/>
            <w:szCs w:val="21"/>
          </w:rPr>
          <w:t>76</w:t>
        </w:r>
        <w:r w:rsidR="00F52F6D" w:rsidRPr="00F52F6D">
          <w:rPr>
            <w:rFonts w:ascii="黑体" w:eastAsia="黑体" w:hAnsi="黑体"/>
            <w:noProof/>
            <w:webHidden/>
            <w:szCs w:val="21"/>
          </w:rPr>
          <w:fldChar w:fldCharType="end"/>
        </w:r>
      </w:hyperlink>
    </w:p>
    <w:p w14:paraId="6751865E" w14:textId="37F51E53" w:rsidR="00F52F6D" w:rsidRPr="00F52F6D" w:rsidRDefault="00B86A73" w:rsidP="00F52F6D">
      <w:pPr>
        <w:pStyle w:val="25"/>
        <w:tabs>
          <w:tab w:val="right" w:leader="dot" w:pos="9070"/>
        </w:tabs>
        <w:rPr>
          <w:rFonts w:ascii="黑体" w:eastAsia="黑体" w:hAnsi="黑体" w:cstheme="minorBidi"/>
          <w:noProof/>
          <w:szCs w:val="21"/>
        </w:rPr>
      </w:pPr>
      <w:hyperlink w:anchor="_Toc174399429" w:history="1">
        <w:r w:rsidR="00F52F6D" w:rsidRPr="00F52F6D">
          <w:rPr>
            <w:rStyle w:val="af1"/>
            <w:rFonts w:ascii="黑体" w:eastAsia="黑体" w:hAnsi="黑体"/>
            <w:noProof/>
            <w:szCs w:val="21"/>
          </w:rPr>
          <w:t>三、投标函</w:t>
        </w:r>
        <w:r w:rsidR="00F52F6D" w:rsidRPr="00F52F6D">
          <w:rPr>
            <w:rFonts w:ascii="黑体" w:eastAsia="黑体" w:hAnsi="黑体"/>
            <w:noProof/>
            <w:webHidden/>
            <w:szCs w:val="21"/>
          </w:rPr>
          <w:tab/>
        </w:r>
        <w:r w:rsidR="00F52F6D" w:rsidRPr="00F52F6D">
          <w:rPr>
            <w:rFonts w:ascii="黑体" w:eastAsia="黑体" w:hAnsi="黑体"/>
            <w:noProof/>
            <w:webHidden/>
            <w:szCs w:val="21"/>
          </w:rPr>
          <w:fldChar w:fldCharType="begin"/>
        </w:r>
        <w:r w:rsidR="00F52F6D" w:rsidRPr="00F52F6D">
          <w:rPr>
            <w:rFonts w:ascii="黑体" w:eastAsia="黑体" w:hAnsi="黑体"/>
            <w:noProof/>
            <w:webHidden/>
            <w:szCs w:val="21"/>
          </w:rPr>
          <w:instrText xml:space="preserve"> PAGEREF _Toc174399429 \h </w:instrText>
        </w:r>
        <w:r w:rsidR="00F52F6D" w:rsidRPr="00F52F6D">
          <w:rPr>
            <w:rFonts w:ascii="黑体" w:eastAsia="黑体" w:hAnsi="黑体"/>
            <w:noProof/>
            <w:webHidden/>
            <w:szCs w:val="21"/>
          </w:rPr>
        </w:r>
        <w:r w:rsidR="00F52F6D" w:rsidRPr="00F52F6D">
          <w:rPr>
            <w:rFonts w:ascii="黑体" w:eastAsia="黑体" w:hAnsi="黑体"/>
            <w:noProof/>
            <w:webHidden/>
            <w:szCs w:val="21"/>
          </w:rPr>
          <w:fldChar w:fldCharType="separate"/>
        </w:r>
        <w:r w:rsidR="00F52F6D" w:rsidRPr="00F52F6D">
          <w:rPr>
            <w:rFonts w:ascii="黑体" w:eastAsia="黑体" w:hAnsi="黑体"/>
            <w:noProof/>
            <w:webHidden/>
            <w:szCs w:val="21"/>
          </w:rPr>
          <w:t>77</w:t>
        </w:r>
        <w:r w:rsidR="00F52F6D" w:rsidRPr="00F52F6D">
          <w:rPr>
            <w:rFonts w:ascii="黑体" w:eastAsia="黑体" w:hAnsi="黑体"/>
            <w:noProof/>
            <w:webHidden/>
            <w:szCs w:val="21"/>
          </w:rPr>
          <w:fldChar w:fldCharType="end"/>
        </w:r>
      </w:hyperlink>
    </w:p>
    <w:p w14:paraId="3D9CBF2F" w14:textId="1B205DA2" w:rsidR="00F52F6D" w:rsidRPr="00F52F6D" w:rsidRDefault="00B86A73" w:rsidP="00F52F6D">
      <w:pPr>
        <w:pStyle w:val="25"/>
        <w:tabs>
          <w:tab w:val="right" w:leader="dot" w:pos="9070"/>
        </w:tabs>
        <w:rPr>
          <w:rFonts w:ascii="黑体" w:eastAsia="黑体" w:hAnsi="黑体" w:cstheme="minorBidi"/>
          <w:noProof/>
          <w:szCs w:val="21"/>
        </w:rPr>
      </w:pPr>
      <w:hyperlink w:anchor="_Toc174399430" w:history="1">
        <w:r w:rsidR="00F52F6D" w:rsidRPr="00F52F6D">
          <w:rPr>
            <w:rStyle w:val="af1"/>
            <w:rFonts w:ascii="黑体" w:eastAsia="黑体" w:hAnsi="黑体"/>
            <w:noProof/>
            <w:szCs w:val="21"/>
          </w:rPr>
          <w:t>五、法定代表人身份证明书</w:t>
        </w:r>
        <w:r w:rsidR="00F52F6D" w:rsidRPr="00F52F6D">
          <w:rPr>
            <w:rFonts w:ascii="黑体" w:eastAsia="黑体" w:hAnsi="黑体"/>
            <w:noProof/>
            <w:webHidden/>
            <w:szCs w:val="21"/>
          </w:rPr>
          <w:tab/>
        </w:r>
        <w:r w:rsidR="00F52F6D" w:rsidRPr="00F52F6D">
          <w:rPr>
            <w:rFonts w:ascii="黑体" w:eastAsia="黑体" w:hAnsi="黑体"/>
            <w:noProof/>
            <w:webHidden/>
            <w:szCs w:val="21"/>
          </w:rPr>
          <w:fldChar w:fldCharType="begin"/>
        </w:r>
        <w:r w:rsidR="00F52F6D" w:rsidRPr="00F52F6D">
          <w:rPr>
            <w:rFonts w:ascii="黑体" w:eastAsia="黑体" w:hAnsi="黑体"/>
            <w:noProof/>
            <w:webHidden/>
            <w:szCs w:val="21"/>
          </w:rPr>
          <w:instrText xml:space="preserve"> PAGEREF _Toc174399430 \h </w:instrText>
        </w:r>
        <w:r w:rsidR="00F52F6D" w:rsidRPr="00F52F6D">
          <w:rPr>
            <w:rFonts w:ascii="黑体" w:eastAsia="黑体" w:hAnsi="黑体"/>
            <w:noProof/>
            <w:webHidden/>
            <w:szCs w:val="21"/>
          </w:rPr>
        </w:r>
        <w:r w:rsidR="00F52F6D" w:rsidRPr="00F52F6D">
          <w:rPr>
            <w:rFonts w:ascii="黑体" w:eastAsia="黑体" w:hAnsi="黑体"/>
            <w:noProof/>
            <w:webHidden/>
            <w:szCs w:val="21"/>
          </w:rPr>
          <w:fldChar w:fldCharType="separate"/>
        </w:r>
        <w:r w:rsidR="00F52F6D" w:rsidRPr="00F52F6D">
          <w:rPr>
            <w:rFonts w:ascii="黑体" w:eastAsia="黑体" w:hAnsi="黑体"/>
            <w:noProof/>
            <w:webHidden/>
            <w:szCs w:val="21"/>
          </w:rPr>
          <w:t>79</w:t>
        </w:r>
        <w:r w:rsidR="00F52F6D" w:rsidRPr="00F52F6D">
          <w:rPr>
            <w:rFonts w:ascii="黑体" w:eastAsia="黑体" w:hAnsi="黑体"/>
            <w:noProof/>
            <w:webHidden/>
            <w:szCs w:val="21"/>
          </w:rPr>
          <w:fldChar w:fldCharType="end"/>
        </w:r>
      </w:hyperlink>
    </w:p>
    <w:p w14:paraId="415F36C1" w14:textId="53DA1D9B" w:rsidR="00F52F6D" w:rsidRPr="00F52F6D" w:rsidRDefault="00B86A73" w:rsidP="00F52F6D">
      <w:pPr>
        <w:pStyle w:val="25"/>
        <w:tabs>
          <w:tab w:val="right" w:leader="dot" w:pos="9070"/>
        </w:tabs>
        <w:rPr>
          <w:rFonts w:ascii="黑体" w:eastAsia="黑体" w:hAnsi="黑体" w:cstheme="minorBidi"/>
          <w:noProof/>
          <w:szCs w:val="21"/>
        </w:rPr>
      </w:pPr>
      <w:hyperlink w:anchor="_Toc174399431" w:history="1">
        <w:r w:rsidR="00F52F6D" w:rsidRPr="00F52F6D">
          <w:rPr>
            <w:rStyle w:val="af1"/>
            <w:rFonts w:ascii="黑体" w:eastAsia="黑体" w:hAnsi="黑体"/>
            <w:noProof/>
            <w:szCs w:val="21"/>
          </w:rPr>
          <w:t>六、法定代表人授权委托书</w:t>
        </w:r>
        <w:r w:rsidR="00F52F6D" w:rsidRPr="00F52F6D">
          <w:rPr>
            <w:rFonts w:ascii="黑体" w:eastAsia="黑体" w:hAnsi="黑体"/>
            <w:noProof/>
            <w:webHidden/>
            <w:szCs w:val="21"/>
          </w:rPr>
          <w:tab/>
        </w:r>
        <w:r w:rsidR="00F52F6D" w:rsidRPr="00F52F6D">
          <w:rPr>
            <w:rFonts w:ascii="黑体" w:eastAsia="黑体" w:hAnsi="黑体"/>
            <w:noProof/>
            <w:webHidden/>
            <w:szCs w:val="21"/>
          </w:rPr>
          <w:fldChar w:fldCharType="begin"/>
        </w:r>
        <w:r w:rsidR="00F52F6D" w:rsidRPr="00F52F6D">
          <w:rPr>
            <w:rFonts w:ascii="黑体" w:eastAsia="黑体" w:hAnsi="黑体"/>
            <w:noProof/>
            <w:webHidden/>
            <w:szCs w:val="21"/>
          </w:rPr>
          <w:instrText xml:space="preserve"> PAGEREF _Toc174399431 \h </w:instrText>
        </w:r>
        <w:r w:rsidR="00F52F6D" w:rsidRPr="00F52F6D">
          <w:rPr>
            <w:rFonts w:ascii="黑体" w:eastAsia="黑体" w:hAnsi="黑体"/>
            <w:noProof/>
            <w:webHidden/>
            <w:szCs w:val="21"/>
          </w:rPr>
        </w:r>
        <w:r w:rsidR="00F52F6D" w:rsidRPr="00F52F6D">
          <w:rPr>
            <w:rFonts w:ascii="黑体" w:eastAsia="黑体" w:hAnsi="黑体"/>
            <w:noProof/>
            <w:webHidden/>
            <w:szCs w:val="21"/>
          </w:rPr>
          <w:fldChar w:fldCharType="separate"/>
        </w:r>
        <w:r w:rsidR="00F52F6D" w:rsidRPr="00F52F6D">
          <w:rPr>
            <w:rFonts w:ascii="黑体" w:eastAsia="黑体" w:hAnsi="黑体"/>
            <w:noProof/>
            <w:webHidden/>
            <w:szCs w:val="21"/>
          </w:rPr>
          <w:t>80</w:t>
        </w:r>
        <w:r w:rsidR="00F52F6D" w:rsidRPr="00F52F6D">
          <w:rPr>
            <w:rFonts w:ascii="黑体" w:eastAsia="黑体" w:hAnsi="黑体"/>
            <w:noProof/>
            <w:webHidden/>
            <w:szCs w:val="21"/>
          </w:rPr>
          <w:fldChar w:fldCharType="end"/>
        </w:r>
      </w:hyperlink>
    </w:p>
    <w:p w14:paraId="7CC46B4B" w14:textId="0AAF66FE" w:rsidR="00F52F6D" w:rsidRPr="00F52F6D" w:rsidRDefault="00B86A73" w:rsidP="00F52F6D">
      <w:pPr>
        <w:pStyle w:val="25"/>
        <w:tabs>
          <w:tab w:val="right" w:leader="dot" w:pos="9070"/>
        </w:tabs>
        <w:rPr>
          <w:rFonts w:ascii="黑体" w:eastAsia="黑体" w:hAnsi="黑体" w:cstheme="minorBidi"/>
          <w:noProof/>
          <w:szCs w:val="21"/>
        </w:rPr>
      </w:pPr>
      <w:hyperlink w:anchor="_Toc174399432" w:history="1">
        <w:r w:rsidR="00F52F6D" w:rsidRPr="00F52F6D">
          <w:rPr>
            <w:rStyle w:val="af1"/>
            <w:rFonts w:ascii="黑体" w:eastAsia="黑体" w:hAnsi="黑体"/>
            <w:noProof/>
            <w:szCs w:val="21"/>
          </w:rPr>
          <w:t>七、</w:t>
        </w:r>
        <w:r w:rsidR="00F52F6D" w:rsidRPr="00F52F6D">
          <w:rPr>
            <w:rStyle w:val="af1"/>
            <w:rFonts w:ascii="黑体" w:eastAsia="黑体" w:hAnsi="黑体"/>
            <w:noProof/>
            <w:spacing w:val="-2"/>
            <w:szCs w:val="21"/>
          </w:rPr>
          <w:t>投标保证金</w:t>
        </w:r>
        <w:r w:rsidR="00F52F6D" w:rsidRPr="00F52F6D">
          <w:rPr>
            <w:rStyle w:val="af1"/>
            <w:rFonts w:ascii="黑体" w:eastAsia="黑体" w:hAnsi="黑体"/>
            <w:noProof/>
            <w:szCs w:val="21"/>
          </w:rPr>
          <w:t>交纳凭据</w:t>
        </w:r>
        <w:r w:rsidR="00F52F6D" w:rsidRPr="00F52F6D">
          <w:rPr>
            <w:rFonts w:ascii="黑体" w:eastAsia="黑体" w:hAnsi="黑体"/>
            <w:noProof/>
            <w:webHidden/>
            <w:szCs w:val="21"/>
          </w:rPr>
          <w:tab/>
        </w:r>
        <w:r w:rsidR="00F52F6D" w:rsidRPr="00F52F6D">
          <w:rPr>
            <w:rFonts w:ascii="黑体" w:eastAsia="黑体" w:hAnsi="黑体"/>
            <w:noProof/>
            <w:webHidden/>
            <w:szCs w:val="21"/>
          </w:rPr>
          <w:fldChar w:fldCharType="begin"/>
        </w:r>
        <w:r w:rsidR="00F52F6D" w:rsidRPr="00F52F6D">
          <w:rPr>
            <w:rFonts w:ascii="黑体" w:eastAsia="黑体" w:hAnsi="黑体"/>
            <w:noProof/>
            <w:webHidden/>
            <w:szCs w:val="21"/>
          </w:rPr>
          <w:instrText xml:space="preserve"> PAGEREF _Toc174399432 \h </w:instrText>
        </w:r>
        <w:r w:rsidR="00F52F6D" w:rsidRPr="00F52F6D">
          <w:rPr>
            <w:rFonts w:ascii="黑体" w:eastAsia="黑体" w:hAnsi="黑体"/>
            <w:noProof/>
            <w:webHidden/>
            <w:szCs w:val="21"/>
          </w:rPr>
        </w:r>
        <w:r w:rsidR="00F52F6D" w:rsidRPr="00F52F6D">
          <w:rPr>
            <w:rFonts w:ascii="黑体" w:eastAsia="黑体" w:hAnsi="黑体"/>
            <w:noProof/>
            <w:webHidden/>
            <w:szCs w:val="21"/>
          </w:rPr>
          <w:fldChar w:fldCharType="separate"/>
        </w:r>
        <w:r w:rsidR="00F52F6D" w:rsidRPr="00F52F6D">
          <w:rPr>
            <w:rFonts w:ascii="黑体" w:eastAsia="黑体" w:hAnsi="黑体"/>
            <w:noProof/>
            <w:webHidden/>
            <w:szCs w:val="21"/>
          </w:rPr>
          <w:t>81</w:t>
        </w:r>
        <w:r w:rsidR="00F52F6D" w:rsidRPr="00F52F6D">
          <w:rPr>
            <w:rFonts w:ascii="黑体" w:eastAsia="黑体" w:hAnsi="黑体"/>
            <w:noProof/>
            <w:webHidden/>
            <w:szCs w:val="21"/>
          </w:rPr>
          <w:fldChar w:fldCharType="end"/>
        </w:r>
      </w:hyperlink>
    </w:p>
    <w:p w14:paraId="16550CA4" w14:textId="1681CF82" w:rsidR="00F52F6D" w:rsidRPr="00F52F6D" w:rsidRDefault="00B86A73" w:rsidP="00F52F6D">
      <w:pPr>
        <w:pStyle w:val="25"/>
        <w:tabs>
          <w:tab w:val="right" w:leader="dot" w:pos="9070"/>
        </w:tabs>
        <w:rPr>
          <w:rFonts w:ascii="黑体" w:eastAsia="黑体" w:hAnsi="黑体" w:cstheme="minorBidi"/>
          <w:noProof/>
          <w:szCs w:val="21"/>
        </w:rPr>
      </w:pPr>
      <w:hyperlink w:anchor="_Toc174399433" w:history="1">
        <w:r w:rsidR="00F52F6D" w:rsidRPr="00F52F6D">
          <w:rPr>
            <w:rStyle w:val="af1"/>
            <w:rFonts w:ascii="黑体" w:eastAsia="黑体" w:hAnsi="黑体"/>
            <w:noProof/>
            <w:szCs w:val="21"/>
          </w:rPr>
          <w:t>八、投标人基本情况表</w:t>
        </w:r>
        <w:r w:rsidR="00F52F6D" w:rsidRPr="00F52F6D">
          <w:rPr>
            <w:rFonts w:ascii="黑体" w:eastAsia="黑体" w:hAnsi="黑体"/>
            <w:noProof/>
            <w:webHidden/>
            <w:szCs w:val="21"/>
          </w:rPr>
          <w:tab/>
        </w:r>
        <w:r w:rsidR="00F52F6D" w:rsidRPr="00F52F6D">
          <w:rPr>
            <w:rFonts w:ascii="黑体" w:eastAsia="黑体" w:hAnsi="黑体"/>
            <w:noProof/>
            <w:webHidden/>
            <w:szCs w:val="21"/>
          </w:rPr>
          <w:fldChar w:fldCharType="begin"/>
        </w:r>
        <w:r w:rsidR="00F52F6D" w:rsidRPr="00F52F6D">
          <w:rPr>
            <w:rFonts w:ascii="黑体" w:eastAsia="黑体" w:hAnsi="黑体"/>
            <w:noProof/>
            <w:webHidden/>
            <w:szCs w:val="21"/>
          </w:rPr>
          <w:instrText xml:space="preserve"> PAGEREF _Toc174399433 \h </w:instrText>
        </w:r>
        <w:r w:rsidR="00F52F6D" w:rsidRPr="00F52F6D">
          <w:rPr>
            <w:rFonts w:ascii="黑体" w:eastAsia="黑体" w:hAnsi="黑体"/>
            <w:noProof/>
            <w:webHidden/>
            <w:szCs w:val="21"/>
          </w:rPr>
        </w:r>
        <w:r w:rsidR="00F52F6D" w:rsidRPr="00F52F6D">
          <w:rPr>
            <w:rFonts w:ascii="黑体" w:eastAsia="黑体" w:hAnsi="黑体"/>
            <w:noProof/>
            <w:webHidden/>
            <w:szCs w:val="21"/>
          </w:rPr>
          <w:fldChar w:fldCharType="separate"/>
        </w:r>
        <w:r w:rsidR="00F52F6D" w:rsidRPr="00F52F6D">
          <w:rPr>
            <w:rFonts w:ascii="黑体" w:eastAsia="黑体" w:hAnsi="黑体"/>
            <w:noProof/>
            <w:webHidden/>
            <w:szCs w:val="21"/>
          </w:rPr>
          <w:t>82</w:t>
        </w:r>
        <w:r w:rsidR="00F52F6D" w:rsidRPr="00F52F6D">
          <w:rPr>
            <w:rFonts w:ascii="黑体" w:eastAsia="黑体" w:hAnsi="黑体"/>
            <w:noProof/>
            <w:webHidden/>
            <w:szCs w:val="21"/>
          </w:rPr>
          <w:fldChar w:fldCharType="end"/>
        </w:r>
      </w:hyperlink>
    </w:p>
    <w:p w14:paraId="57D2B4BC" w14:textId="2457DCDE" w:rsidR="00F52F6D" w:rsidRPr="00F52F6D" w:rsidRDefault="00B86A73" w:rsidP="00F52F6D">
      <w:pPr>
        <w:pStyle w:val="25"/>
        <w:tabs>
          <w:tab w:val="right" w:leader="dot" w:pos="9070"/>
        </w:tabs>
        <w:rPr>
          <w:rFonts w:ascii="黑体" w:eastAsia="黑体" w:hAnsi="黑体" w:cstheme="minorBidi"/>
          <w:noProof/>
          <w:szCs w:val="21"/>
        </w:rPr>
      </w:pPr>
      <w:hyperlink w:anchor="_Toc174399434" w:history="1">
        <w:r w:rsidR="00F52F6D" w:rsidRPr="00F52F6D">
          <w:rPr>
            <w:rStyle w:val="af1"/>
            <w:rFonts w:ascii="黑体" w:eastAsia="黑体" w:hAnsi="黑体"/>
            <w:noProof/>
            <w:szCs w:val="21"/>
          </w:rPr>
          <w:t>九、中小企业声明函</w:t>
        </w:r>
        <w:r w:rsidR="00F52F6D" w:rsidRPr="00F52F6D">
          <w:rPr>
            <w:rFonts w:ascii="黑体" w:eastAsia="黑体" w:hAnsi="黑体"/>
            <w:noProof/>
            <w:webHidden/>
            <w:szCs w:val="21"/>
          </w:rPr>
          <w:tab/>
        </w:r>
        <w:r w:rsidR="00F52F6D" w:rsidRPr="00F52F6D">
          <w:rPr>
            <w:rFonts w:ascii="黑体" w:eastAsia="黑体" w:hAnsi="黑体"/>
            <w:noProof/>
            <w:webHidden/>
            <w:szCs w:val="21"/>
          </w:rPr>
          <w:fldChar w:fldCharType="begin"/>
        </w:r>
        <w:r w:rsidR="00F52F6D" w:rsidRPr="00F52F6D">
          <w:rPr>
            <w:rFonts w:ascii="黑体" w:eastAsia="黑体" w:hAnsi="黑体"/>
            <w:noProof/>
            <w:webHidden/>
            <w:szCs w:val="21"/>
          </w:rPr>
          <w:instrText xml:space="preserve"> PAGEREF _Toc174399434 \h </w:instrText>
        </w:r>
        <w:r w:rsidR="00F52F6D" w:rsidRPr="00F52F6D">
          <w:rPr>
            <w:rFonts w:ascii="黑体" w:eastAsia="黑体" w:hAnsi="黑体"/>
            <w:noProof/>
            <w:webHidden/>
            <w:szCs w:val="21"/>
          </w:rPr>
        </w:r>
        <w:r w:rsidR="00F52F6D" w:rsidRPr="00F52F6D">
          <w:rPr>
            <w:rFonts w:ascii="黑体" w:eastAsia="黑体" w:hAnsi="黑体"/>
            <w:noProof/>
            <w:webHidden/>
            <w:szCs w:val="21"/>
          </w:rPr>
          <w:fldChar w:fldCharType="separate"/>
        </w:r>
        <w:r w:rsidR="00F52F6D" w:rsidRPr="00F52F6D">
          <w:rPr>
            <w:rFonts w:ascii="黑体" w:eastAsia="黑体" w:hAnsi="黑体"/>
            <w:noProof/>
            <w:webHidden/>
            <w:szCs w:val="21"/>
          </w:rPr>
          <w:t>83</w:t>
        </w:r>
        <w:r w:rsidR="00F52F6D" w:rsidRPr="00F52F6D">
          <w:rPr>
            <w:rFonts w:ascii="黑体" w:eastAsia="黑体" w:hAnsi="黑体"/>
            <w:noProof/>
            <w:webHidden/>
            <w:szCs w:val="21"/>
          </w:rPr>
          <w:fldChar w:fldCharType="end"/>
        </w:r>
      </w:hyperlink>
    </w:p>
    <w:p w14:paraId="496C833D" w14:textId="08BC1153" w:rsidR="00F52F6D" w:rsidRPr="00F52F6D" w:rsidRDefault="00B86A73" w:rsidP="00F52F6D">
      <w:pPr>
        <w:pStyle w:val="25"/>
        <w:tabs>
          <w:tab w:val="right" w:leader="dot" w:pos="9070"/>
        </w:tabs>
        <w:rPr>
          <w:rFonts w:ascii="黑体" w:eastAsia="黑体" w:hAnsi="黑体" w:cstheme="minorBidi"/>
          <w:noProof/>
          <w:szCs w:val="21"/>
        </w:rPr>
      </w:pPr>
      <w:hyperlink w:anchor="_Toc174399435" w:history="1">
        <w:r w:rsidR="00F52F6D" w:rsidRPr="00F52F6D">
          <w:rPr>
            <w:rStyle w:val="af1"/>
            <w:rFonts w:ascii="黑体" w:eastAsia="黑体" w:hAnsi="黑体"/>
            <w:noProof/>
            <w:szCs w:val="21"/>
          </w:rPr>
          <w:t>十、残疾人福利性单位声明函</w:t>
        </w:r>
        <w:r w:rsidR="00F52F6D" w:rsidRPr="00F52F6D">
          <w:rPr>
            <w:rFonts w:ascii="黑体" w:eastAsia="黑体" w:hAnsi="黑体"/>
            <w:noProof/>
            <w:webHidden/>
            <w:szCs w:val="21"/>
          </w:rPr>
          <w:tab/>
        </w:r>
        <w:r w:rsidR="00F52F6D" w:rsidRPr="00F52F6D">
          <w:rPr>
            <w:rFonts w:ascii="黑体" w:eastAsia="黑体" w:hAnsi="黑体"/>
            <w:noProof/>
            <w:webHidden/>
            <w:szCs w:val="21"/>
          </w:rPr>
          <w:fldChar w:fldCharType="begin"/>
        </w:r>
        <w:r w:rsidR="00F52F6D" w:rsidRPr="00F52F6D">
          <w:rPr>
            <w:rFonts w:ascii="黑体" w:eastAsia="黑体" w:hAnsi="黑体"/>
            <w:noProof/>
            <w:webHidden/>
            <w:szCs w:val="21"/>
          </w:rPr>
          <w:instrText xml:space="preserve"> PAGEREF _Toc174399435 \h </w:instrText>
        </w:r>
        <w:r w:rsidR="00F52F6D" w:rsidRPr="00F52F6D">
          <w:rPr>
            <w:rFonts w:ascii="黑体" w:eastAsia="黑体" w:hAnsi="黑体"/>
            <w:noProof/>
            <w:webHidden/>
            <w:szCs w:val="21"/>
          </w:rPr>
        </w:r>
        <w:r w:rsidR="00F52F6D" w:rsidRPr="00F52F6D">
          <w:rPr>
            <w:rFonts w:ascii="黑体" w:eastAsia="黑体" w:hAnsi="黑体"/>
            <w:noProof/>
            <w:webHidden/>
            <w:szCs w:val="21"/>
          </w:rPr>
          <w:fldChar w:fldCharType="separate"/>
        </w:r>
        <w:r w:rsidR="00F52F6D" w:rsidRPr="00F52F6D">
          <w:rPr>
            <w:rFonts w:ascii="黑体" w:eastAsia="黑体" w:hAnsi="黑体"/>
            <w:noProof/>
            <w:webHidden/>
            <w:szCs w:val="21"/>
          </w:rPr>
          <w:t>85</w:t>
        </w:r>
        <w:r w:rsidR="00F52F6D" w:rsidRPr="00F52F6D">
          <w:rPr>
            <w:rFonts w:ascii="黑体" w:eastAsia="黑体" w:hAnsi="黑体"/>
            <w:noProof/>
            <w:webHidden/>
            <w:szCs w:val="21"/>
          </w:rPr>
          <w:fldChar w:fldCharType="end"/>
        </w:r>
      </w:hyperlink>
    </w:p>
    <w:p w14:paraId="62F38710" w14:textId="176C1602" w:rsidR="00F52F6D" w:rsidRPr="00F52F6D" w:rsidRDefault="00B86A73" w:rsidP="00F52F6D">
      <w:pPr>
        <w:pStyle w:val="25"/>
        <w:tabs>
          <w:tab w:val="right" w:leader="dot" w:pos="9070"/>
        </w:tabs>
        <w:rPr>
          <w:rFonts w:ascii="黑体" w:eastAsia="黑体" w:hAnsi="黑体" w:cstheme="minorBidi"/>
          <w:noProof/>
          <w:szCs w:val="21"/>
        </w:rPr>
      </w:pPr>
      <w:hyperlink w:anchor="_Toc174399436" w:history="1">
        <w:r w:rsidR="00F52F6D" w:rsidRPr="00F52F6D">
          <w:rPr>
            <w:rStyle w:val="af1"/>
            <w:rFonts w:ascii="黑体" w:eastAsia="黑体" w:hAnsi="黑体"/>
            <w:noProof/>
            <w:szCs w:val="21"/>
          </w:rPr>
          <w:t>十一、监狱企业证明</w:t>
        </w:r>
        <w:r w:rsidR="00F52F6D" w:rsidRPr="00F52F6D">
          <w:rPr>
            <w:rFonts w:ascii="黑体" w:eastAsia="黑体" w:hAnsi="黑体"/>
            <w:noProof/>
            <w:webHidden/>
            <w:szCs w:val="21"/>
          </w:rPr>
          <w:tab/>
        </w:r>
        <w:r w:rsidR="00F52F6D" w:rsidRPr="00F52F6D">
          <w:rPr>
            <w:rFonts w:ascii="黑体" w:eastAsia="黑体" w:hAnsi="黑体"/>
            <w:noProof/>
            <w:webHidden/>
            <w:szCs w:val="21"/>
          </w:rPr>
          <w:fldChar w:fldCharType="begin"/>
        </w:r>
        <w:r w:rsidR="00F52F6D" w:rsidRPr="00F52F6D">
          <w:rPr>
            <w:rFonts w:ascii="黑体" w:eastAsia="黑体" w:hAnsi="黑体"/>
            <w:noProof/>
            <w:webHidden/>
            <w:szCs w:val="21"/>
          </w:rPr>
          <w:instrText xml:space="preserve"> PAGEREF _Toc174399436 \h </w:instrText>
        </w:r>
        <w:r w:rsidR="00F52F6D" w:rsidRPr="00F52F6D">
          <w:rPr>
            <w:rFonts w:ascii="黑体" w:eastAsia="黑体" w:hAnsi="黑体"/>
            <w:noProof/>
            <w:webHidden/>
            <w:szCs w:val="21"/>
          </w:rPr>
        </w:r>
        <w:r w:rsidR="00F52F6D" w:rsidRPr="00F52F6D">
          <w:rPr>
            <w:rFonts w:ascii="黑体" w:eastAsia="黑体" w:hAnsi="黑体"/>
            <w:noProof/>
            <w:webHidden/>
            <w:szCs w:val="21"/>
          </w:rPr>
          <w:fldChar w:fldCharType="separate"/>
        </w:r>
        <w:r w:rsidR="00F52F6D" w:rsidRPr="00F52F6D">
          <w:rPr>
            <w:rFonts w:ascii="黑体" w:eastAsia="黑体" w:hAnsi="黑体"/>
            <w:noProof/>
            <w:webHidden/>
            <w:szCs w:val="21"/>
          </w:rPr>
          <w:t>86</w:t>
        </w:r>
        <w:r w:rsidR="00F52F6D" w:rsidRPr="00F52F6D">
          <w:rPr>
            <w:rFonts w:ascii="黑体" w:eastAsia="黑体" w:hAnsi="黑体"/>
            <w:noProof/>
            <w:webHidden/>
            <w:szCs w:val="21"/>
          </w:rPr>
          <w:fldChar w:fldCharType="end"/>
        </w:r>
      </w:hyperlink>
    </w:p>
    <w:p w14:paraId="33914ABA" w14:textId="276B839B" w:rsidR="00F52F6D" w:rsidRPr="00F52F6D" w:rsidRDefault="00B86A73" w:rsidP="00F52F6D">
      <w:pPr>
        <w:pStyle w:val="25"/>
        <w:tabs>
          <w:tab w:val="right" w:leader="dot" w:pos="9070"/>
        </w:tabs>
        <w:rPr>
          <w:rFonts w:ascii="黑体" w:eastAsia="黑体" w:hAnsi="黑体" w:cstheme="minorBidi"/>
          <w:noProof/>
          <w:szCs w:val="21"/>
        </w:rPr>
      </w:pPr>
      <w:hyperlink w:anchor="_Toc174399437" w:history="1">
        <w:r w:rsidR="00F52F6D" w:rsidRPr="00F52F6D">
          <w:rPr>
            <w:rStyle w:val="af1"/>
            <w:rFonts w:ascii="黑体" w:eastAsia="黑体" w:hAnsi="黑体"/>
            <w:noProof/>
            <w:szCs w:val="21"/>
          </w:rPr>
          <w:t>十二、节能产品/环境标志产品承诺书</w:t>
        </w:r>
        <w:r w:rsidR="00F52F6D" w:rsidRPr="00F52F6D">
          <w:rPr>
            <w:rFonts w:ascii="黑体" w:eastAsia="黑体" w:hAnsi="黑体"/>
            <w:noProof/>
            <w:webHidden/>
            <w:szCs w:val="21"/>
          </w:rPr>
          <w:tab/>
        </w:r>
        <w:r w:rsidR="00F52F6D" w:rsidRPr="00F52F6D">
          <w:rPr>
            <w:rFonts w:ascii="黑体" w:eastAsia="黑体" w:hAnsi="黑体"/>
            <w:noProof/>
            <w:webHidden/>
            <w:szCs w:val="21"/>
          </w:rPr>
          <w:fldChar w:fldCharType="begin"/>
        </w:r>
        <w:r w:rsidR="00F52F6D" w:rsidRPr="00F52F6D">
          <w:rPr>
            <w:rFonts w:ascii="黑体" w:eastAsia="黑体" w:hAnsi="黑体"/>
            <w:noProof/>
            <w:webHidden/>
            <w:szCs w:val="21"/>
          </w:rPr>
          <w:instrText xml:space="preserve"> PAGEREF _Toc174399437 \h </w:instrText>
        </w:r>
        <w:r w:rsidR="00F52F6D" w:rsidRPr="00F52F6D">
          <w:rPr>
            <w:rFonts w:ascii="黑体" w:eastAsia="黑体" w:hAnsi="黑体"/>
            <w:noProof/>
            <w:webHidden/>
            <w:szCs w:val="21"/>
          </w:rPr>
        </w:r>
        <w:r w:rsidR="00F52F6D" w:rsidRPr="00F52F6D">
          <w:rPr>
            <w:rFonts w:ascii="黑体" w:eastAsia="黑体" w:hAnsi="黑体"/>
            <w:noProof/>
            <w:webHidden/>
            <w:szCs w:val="21"/>
          </w:rPr>
          <w:fldChar w:fldCharType="separate"/>
        </w:r>
        <w:r w:rsidR="00F52F6D" w:rsidRPr="00F52F6D">
          <w:rPr>
            <w:rFonts w:ascii="黑体" w:eastAsia="黑体" w:hAnsi="黑体"/>
            <w:noProof/>
            <w:webHidden/>
            <w:szCs w:val="21"/>
          </w:rPr>
          <w:t>87</w:t>
        </w:r>
        <w:r w:rsidR="00F52F6D" w:rsidRPr="00F52F6D">
          <w:rPr>
            <w:rFonts w:ascii="黑体" w:eastAsia="黑体" w:hAnsi="黑体"/>
            <w:noProof/>
            <w:webHidden/>
            <w:szCs w:val="21"/>
          </w:rPr>
          <w:fldChar w:fldCharType="end"/>
        </w:r>
      </w:hyperlink>
    </w:p>
    <w:p w14:paraId="67EC9A35" w14:textId="08CE2064" w:rsidR="00F52F6D" w:rsidRPr="00F52F6D" w:rsidRDefault="00B86A73" w:rsidP="00F52F6D">
      <w:pPr>
        <w:pStyle w:val="16"/>
        <w:tabs>
          <w:tab w:val="clear" w:pos="9628"/>
          <w:tab w:val="right" w:leader="dot" w:pos="9070"/>
        </w:tabs>
        <w:rPr>
          <w:rFonts w:ascii="黑体" w:eastAsia="黑体" w:hAnsi="黑体" w:cstheme="minorBidi"/>
          <w:noProof/>
          <w:sz w:val="21"/>
          <w:szCs w:val="21"/>
        </w:rPr>
      </w:pPr>
      <w:hyperlink w:anchor="_Toc174399438" w:history="1">
        <w:r w:rsidR="00F52F6D" w:rsidRPr="00F52F6D">
          <w:rPr>
            <w:rStyle w:val="af1"/>
            <w:rFonts w:ascii="黑体" w:eastAsia="黑体" w:hAnsi="黑体"/>
            <w:noProof/>
            <w:sz w:val="21"/>
            <w:szCs w:val="21"/>
          </w:rPr>
          <w:t>（四）技术部分</w:t>
        </w:r>
        <w:r w:rsidR="00F52F6D" w:rsidRPr="00F52F6D">
          <w:rPr>
            <w:rFonts w:ascii="黑体" w:eastAsia="黑体" w:hAnsi="黑体"/>
            <w:noProof/>
            <w:webHidden/>
            <w:sz w:val="21"/>
            <w:szCs w:val="21"/>
          </w:rPr>
          <w:tab/>
        </w:r>
        <w:r w:rsidR="00F52F6D" w:rsidRPr="00F52F6D">
          <w:rPr>
            <w:rFonts w:ascii="黑体" w:eastAsia="黑体" w:hAnsi="黑体"/>
            <w:noProof/>
            <w:webHidden/>
            <w:sz w:val="21"/>
            <w:szCs w:val="21"/>
          </w:rPr>
          <w:fldChar w:fldCharType="begin"/>
        </w:r>
        <w:r w:rsidR="00F52F6D" w:rsidRPr="00F52F6D">
          <w:rPr>
            <w:rFonts w:ascii="黑体" w:eastAsia="黑体" w:hAnsi="黑体"/>
            <w:noProof/>
            <w:webHidden/>
            <w:sz w:val="21"/>
            <w:szCs w:val="21"/>
          </w:rPr>
          <w:instrText xml:space="preserve"> PAGEREF _Toc174399438 \h </w:instrText>
        </w:r>
        <w:r w:rsidR="00F52F6D" w:rsidRPr="00F52F6D">
          <w:rPr>
            <w:rFonts w:ascii="黑体" w:eastAsia="黑体" w:hAnsi="黑体"/>
            <w:noProof/>
            <w:webHidden/>
            <w:sz w:val="21"/>
            <w:szCs w:val="21"/>
          </w:rPr>
        </w:r>
        <w:r w:rsidR="00F52F6D" w:rsidRPr="00F52F6D">
          <w:rPr>
            <w:rFonts w:ascii="黑体" w:eastAsia="黑体" w:hAnsi="黑体"/>
            <w:noProof/>
            <w:webHidden/>
            <w:sz w:val="21"/>
            <w:szCs w:val="21"/>
          </w:rPr>
          <w:fldChar w:fldCharType="separate"/>
        </w:r>
        <w:r w:rsidR="00F52F6D" w:rsidRPr="00F52F6D">
          <w:rPr>
            <w:rFonts w:ascii="黑体" w:eastAsia="黑体" w:hAnsi="黑体"/>
            <w:noProof/>
            <w:webHidden/>
            <w:sz w:val="21"/>
            <w:szCs w:val="21"/>
          </w:rPr>
          <w:t>88</w:t>
        </w:r>
        <w:r w:rsidR="00F52F6D" w:rsidRPr="00F52F6D">
          <w:rPr>
            <w:rFonts w:ascii="黑体" w:eastAsia="黑体" w:hAnsi="黑体"/>
            <w:noProof/>
            <w:webHidden/>
            <w:sz w:val="21"/>
            <w:szCs w:val="21"/>
          </w:rPr>
          <w:fldChar w:fldCharType="end"/>
        </w:r>
      </w:hyperlink>
    </w:p>
    <w:p w14:paraId="7AE4DEE2" w14:textId="7C1F5F1D" w:rsidR="00F52F6D" w:rsidRPr="00F52F6D" w:rsidRDefault="00B86A73" w:rsidP="00F52F6D">
      <w:pPr>
        <w:pStyle w:val="25"/>
        <w:tabs>
          <w:tab w:val="right" w:leader="dot" w:pos="9070"/>
        </w:tabs>
        <w:rPr>
          <w:rFonts w:ascii="黑体" w:eastAsia="黑体" w:hAnsi="黑体" w:cstheme="minorBidi"/>
          <w:noProof/>
          <w:szCs w:val="21"/>
        </w:rPr>
      </w:pPr>
      <w:hyperlink w:anchor="_Toc174399439" w:history="1">
        <w:r w:rsidR="00F52F6D" w:rsidRPr="00F52F6D">
          <w:rPr>
            <w:rStyle w:val="af1"/>
            <w:rFonts w:ascii="黑体" w:eastAsia="黑体" w:hAnsi="黑体"/>
            <w:noProof/>
            <w:szCs w:val="21"/>
          </w:rPr>
          <w:t>一、技术规格偏离表</w:t>
        </w:r>
        <w:r w:rsidR="00F52F6D" w:rsidRPr="00F52F6D">
          <w:rPr>
            <w:rFonts w:ascii="黑体" w:eastAsia="黑体" w:hAnsi="黑体"/>
            <w:noProof/>
            <w:webHidden/>
            <w:szCs w:val="21"/>
          </w:rPr>
          <w:tab/>
        </w:r>
        <w:r w:rsidR="00F52F6D" w:rsidRPr="00F52F6D">
          <w:rPr>
            <w:rFonts w:ascii="黑体" w:eastAsia="黑体" w:hAnsi="黑体"/>
            <w:noProof/>
            <w:webHidden/>
            <w:szCs w:val="21"/>
          </w:rPr>
          <w:fldChar w:fldCharType="begin"/>
        </w:r>
        <w:r w:rsidR="00F52F6D" w:rsidRPr="00F52F6D">
          <w:rPr>
            <w:rFonts w:ascii="黑体" w:eastAsia="黑体" w:hAnsi="黑体"/>
            <w:noProof/>
            <w:webHidden/>
            <w:szCs w:val="21"/>
          </w:rPr>
          <w:instrText xml:space="preserve"> PAGEREF _Toc174399439 \h </w:instrText>
        </w:r>
        <w:r w:rsidR="00F52F6D" w:rsidRPr="00F52F6D">
          <w:rPr>
            <w:rFonts w:ascii="黑体" w:eastAsia="黑体" w:hAnsi="黑体"/>
            <w:noProof/>
            <w:webHidden/>
            <w:szCs w:val="21"/>
          </w:rPr>
        </w:r>
        <w:r w:rsidR="00F52F6D" w:rsidRPr="00F52F6D">
          <w:rPr>
            <w:rFonts w:ascii="黑体" w:eastAsia="黑体" w:hAnsi="黑体"/>
            <w:noProof/>
            <w:webHidden/>
            <w:szCs w:val="21"/>
          </w:rPr>
          <w:fldChar w:fldCharType="separate"/>
        </w:r>
        <w:r w:rsidR="00F52F6D" w:rsidRPr="00F52F6D">
          <w:rPr>
            <w:rFonts w:ascii="黑体" w:eastAsia="黑体" w:hAnsi="黑体"/>
            <w:noProof/>
            <w:webHidden/>
            <w:szCs w:val="21"/>
          </w:rPr>
          <w:t>89</w:t>
        </w:r>
        <w:r w:rsidR="00F52F6D" w:rsidRPr="00F52F6D">
          <w:rPr>
            <w:rFonts w:ascii="黑体" w:eastAsia="黑体" w:hAnsi="黑体"/>
            <w:noProof/>
            <w:webHidden/>
            <w:szCs w:val="21"/>
          </w:rPr>
          <w:fldChar w:fldCharType="end"/>
        </w:r>
      </w:hyperlink>
    </w:p>
    <w:p w14:paraId="39477911" w14:textId="1DB65C4A" w:rsidR="00F52F6D" w:rsidRPr="00F52F6D" w:rsidRDefault="00B86A73" w:rsidP="00F52F6D">
      <w:pPr>
        <w:pStyle w:val="25"/>
        <w:tabs>
          <w:tab w:val="right" w:leader="dot" w:pos="9070"/>
        </w:tabs>
        <w:rPr>
          <w:rFonts w:ascii="黑体" w:eastAsia="黑体" w:hAnsi="黑体" w:cstheme="minorBidi"/>
          <w:noProof/>
          <w:szCs w:val="21"/>
        </w:rPr>
      </w:pPr>
      <w:hyperlink w:anchor="_Toc174399440" w:history="1">
        <w:r w:rsidR="00F52F6D" w:rsidRPr="00F52F6D">
          <w:rPr>
            <w:rStyle w:val="af1"/>
            <w:rFonts w:ascii="黑体" w:eastAsia="黑体" w:hAnsi="黑体"/>
            <w:noProof/>
            <w:szCs w:val="21"/>
          </w:rPr>
          <w:t>二、技术支持资料</w:t>
        </w:r>
        <w:r w:rsidR="00F52F6D" w:rsidRPr="00F52F6D">
          <w:rPr>
            <w:rFonts w:ascii="黑体" w:eastAsia="黑体" w:hAnsi="黑体"/>
            <w:noProof/>
            <w:webHidden/>
            <w:szCs w:val="21"/>
          </w:rPr>
          <w:tab/>
        </w:r>
        <w:r w:rsidR="00F52F6D" w:rsidRPr="00F52F6D">
          <w:rPr>
            <w:rFonts w:ascii="黑体" w:eastAsia="黑体" w:hAnsi="黑体"/>
            <w:noProof/>
            <w:webHidden/>
            <w:szCs w:val="21"/>
          </w:rPr>
          <w:fldChar w:fldCharType="begin"/>
        </w:r>
        <w:r w:rsidR="00F52F6D" w:rsidRPr="00F52F6D">
          <w:rPr>
            <w:rFonts w:ascii="黑体" w:eastAsia="黑体" w:hAnsi="黑体"/>
            <w:noProof/>
            <w:webHidden/>
            <w:szCs w:val="21"/>
          </w:rPr>
          <w:instrText xml:space="preserve"> PAGEREF _Toc174399440 \h </w:instrText>
        </w:r>
        <w:r w:rsidR="00F52F6D" w:rsidRPr="00F52F6D">
          <w:rPr>
            <w:rFonts w:ascii="黑体" w:eastAsia="黑体" w:hAnsi="黑体"/>
            <w:noProof/>
            <w:webHidden/>
            <w:szCs w:val="21"/>
          </w:rPr>
        </w:r>
        <w:r w:rsidR="00F52F6D" w:rsidRPr="00F52F6D">
          <w:rPr>
            <w:rFonts w:ascii="黑体" w:eastAsia="黑体" w:hAnsi="黑体"/>
            <w:noProof/>
            <w:webHidden/>
            <w:szCs w:val="21"/>
          </w:rPr>
          <w:fldChar w:fldCharType="separate"/>
        </w:r>
        <w:r w:rsidR="00F52F6D" w:rsidRPr="00F52F6D">
          <w:rPr>
            <w:rFonts w:ascii="黑体" w:eastAsia="黑体" w:hAnsi="黑体"/>
            <w:noProof/>
            <w:webHidden/>
            <w:szCs w:val="21"/>
          </w:rPr>
          <w:t>90</w:t>
        </w:r>
        <w:r w:rsidR="00F52F6D" w:rsidRPr="00F52F6D">
          <w:rPr>
            <w:rFonts w:ascii="黑体" w:eastAsia="黑体" w:hAnsi="黑体"/>
            <w:noProof/>
            <w:webHidden/>
            <w:szCs w:val="21"/>
          </w:rPr>
          <w:fldChar w:fldCharType="end"/>
        </w:r>
      </w:hyperlink>
    </w:p>
    <w:p w14:paraId="05FC497C" w14:textId="6B6453B9" w:rsidR="00F52F6D" w:rsidRPr="00F52F6D" w:rsidRDefault="00B86A73" w:rsidP="00F52F6D">
      <w:pPr>
        <w:pStyle w:val="25"/>
        <w:tabs>
          <w:tab w:val="right" w:leader="dot" w:pos="9070"/>
        </w:tabs>
        <w:rPr>
          <w:rFonts w:ascii="黑体" w:eastAsia="黑体" w:hAnsi="黑体" w:cstheme="minorBidi"/>
          <w:noProof/>
          <w:szCs w:val="21"/>
        </w:rPr>
      </w:pPr>
      <w:hyperlink w:anchor="_Toc174399441" w:history="1">
        <w:r w:rsidR="00F52F6D" w:rsidRPr="00F52F6D">
          <w:rPr>
            <w:rStyle w:val="af1"/>
            <w:rFonts w:ascii="黑体" w:eastAsia="黑体" w:hAnsi="黑体"/>
            <w:noProof/>
            <w:szCs w:val="21"/>
          </w:rPr>
          <w:t>三、售后服务及培训方案</w:t>
        </w:r>
        <w:r w:rsidR="00F52F6D" w:rsidRPr="00F52F6D">
          <w:rPr>
            <w:rFonts w:ascii="黑体" w:eastAsia="黑体" w:hAnsi="黑体"/>
            <w:noProof/>
            <w:webHidden/>
            <w:szCs w:val="21"/>
          </w:rPr>
          <w:tab/>
        </w:r>
        <w:r w:rsidR="00F52F6D" w:rsidRPr="00F52F6D">
          <w:rPr>
            <w:rFonts w:ascii="黑体" w:eastAsia="黑体" w:hAnsi="黑体"/>
            <w:noProof/>
            <w:webHidden/>
            <w:szCs w:val="21"/>
          </w:rPr>
          <w:fldChar w:fldCharType="begin"/>
        </w:r>
        <w:r w:rsidR="00F52F6D" w:rsidRPr="00F52F6D">
          <w:rPr>
            <w:rFonts w:ascii="黑体" w:eastAsia="黑体" w:hAnsi="黑体"/>
            <w:noProof/>
            <w:webHidden/>
            <w:szCs w:val="21"/>
          </w:rPr>
          <w:instrText xml:space="preserve"> PAGEREF _Toc174399441 \h </w:instrText>
        </w:r>
        <w:r w:rsidR="00F52F6D" w:rsidRPr="00F52F6D">
          <w:rPr>
            <w:rFonts w:ascii="黑体" w:eastAsia="黑体" w:hAnsi="黑体"/>
            <w:noProof/>
            <w:webHidden/>
            <w:szCs w:val="21"/>
          </w:rPr>
        </w:r>
        <w:r w:rsidR="00F52F6D" w:rsidRPr="00F52F6D">
          <w:rPr>
            <w:rFonts w:ascii="黑体" w:eastAsia="黑体" w:hAnsi="黑体"/>
            <w:noProof/>
            <w:webHidden/>
            <w:szCs w:val="21"/>
          </w:rPr>
          <w:fldChar w:fldCharType="separate"/>
        </w:r>
        <w:r w:rsidR="00F52F6D" w:rsidRPr="00F52F6D">
          <w:rPr>
            <w:rFonts w:ascii="黑体" w:eastAsia="黑体" w:hAnsi="黑体"/>
            <w:noProof/>
            <w:webHidden/>
            <w:szCs w:val="21"/>
          </w:rPr>
          <w:t>91</w:t>
        </w:r>
        <w:r w:rsidR="00F52F6D" w:rsidRPr="00F52F6D">
          <w:rPr>
            <w:rFonts w:ascii="黑体" w:eastAsia="黑体" w:hAnsi="黑体"/>
            <w:noProof/>
            <w:webHidden/>
            <w:szCs w:val="21"/>
          </w:rPr>
          <w:fldChar w:fldCharType="end"/>
        </w:r>
      </w:hyperlink>
    </w:p>
    <w:p w14:paraId="3A9BD863" w14:textId="3C783A2A" w:rsidR="00F52F6D" w:rsidRPr="00F52F6D" w:rsidRDefault="00B86A73" w:rsidP="00F52F6D">
      <w:pPr>
        <w:pStyle w:val="25"/>
        <w:tabs>
          <w:tab w:val="right" w:leader="dot" w:pos="9070"/>
        </w:tabs>
        <w:rPr>
          <w:rFonts w:ascii="黑体" w:eastAsia="黑体" w:hAnsi="黑体" w:cstheme="minorBidi"/>
          <w:noProof/>
          <w:szCs w:val="21"/>
        </w:rPr>
      </w:pPr>
      <w:hyperlink w:anchor="_Toc174399442" w:history="1">
        <w:r w:rsidR="00F52F6D" w:rsidRPr="00F52F6D">
          <w:rPr>
            <w:rStyle w:val="af1"/>
            <w:rFonts w:ascii="黑体" w:eastAsia="黑体" w:hAnsi="黑体"/>
            <w:noProof/>
            <w:szCs w:val="21"/>
          </w:rPr>
          <w:t>四、质量承诺及保障措施</w:t>
        </w:r>
        <w:r w:rsidR="00F52F6D" w:rsidRPr="00F52F6D">
          <w:rPr>
            <w:rFonts w:ascii="黑体" w:eastAsia="黑体" w:hAnsi="黑体"/>
            <w:noProof/>
            <w:webHidden/>
            <w:szCs w:val="21"/>
          </w:rPr>
          <w:tab/>
        </w:r>
        <w:r w:rsidR="00F52F6D" w:rsidRPr="00F52F6D">
          <w:rPr>
            <w:rFonts w:ascii="黑体" w:eastAsia="黑体" w:hAnsi="黑体"/>
            <w:noProof/>
            <w:webHidden/>
            <w:szCs w:val="21"/>
          </w:rPr>
          <w:fldChar w:fldCharType="begin"/>
        </w:r>
        <w:r w:rsidR="00F52F6D" w:rsidRPr="00F52F6D">
          <w:rPr>
            <w:rFonts w:ascii="黑体" w:eastAsia="黑体" w:hAnsi="黑体"/>
            <w:noProof/>
            <w:webHidden/>
            <w:szCs w:val="21"/>
          </w:rPr>
          <w:instrText xml:space="preserve"> PAGEREF _Toc174399442 \h </w:instrText>
        </w:r>
        <w:r w:rsidR="00F52F6D" w:rsidRPr="00F52F6D">
          <w:rPr>
            <w:rFonts w:ascii="黑体" w:eastAsia="黑体" w:hAnsi="黑体"/>
            <w:noProof/>
            <w:webHidden/>
            <w:szCs w:val="21"/>
          </w:rPr>
        </w:r>
        <w:r w:rsidR="00F52F6D" w:rsidRPr="00F52F6D">
          <w:rPr>
            <w:rFonts w:ascii="黑体" w:eastAsia="黑体" w:hAnsi="黑体"/>
            <w:noProof/>
            <w:webHidden/>
            <w:szCs w:val="21"/>
          </w:rPr>
          <w:fldChar w:fldCharType="separate"/>
        </w:r>
        <w:r w:rsidR="00F52F6D" w:rsidRPr="00F52F6D">
          <w:rPr>
            <w:rFonts w:ascii="黑体" w:eastAsia="黑体" w:hAnsi="黑体"/>
            <w:noProof/>
            <w:webHidden/>
            <w:szCs w:val="21"/>
          </w:rPr>
          <w:t>92</w:t>
        </w:r>
        <w:r w:rsidR="00F52F6D" w:rsidRPr="00F52F6D">
          <w:rPr>
            <w:rFonts w:ascii="黑体" w:eastAsia="黑体" w:hAnsi="黑体"/>
            <w:noProof/>
            <w:webHidden/>
            <w:szCs w:val="21"/>
          </w:rPr>
          <w:fldChar w:fldCharType="end"/>
        </w:r>
      </w:hyperlink>
    </w:p>
    <w:p w14:paraId="07C92C9A" w14:textId="5757F41A" w:rsidR="00F52F6D" w:rsidRPr="00F52F6D" w:rsidRDefault="00B86A73" w:rsidP="00F52F6D">
      <w:pPr>
        <w:pStyle w:val="25"/>
        <w:tabs>
          <w:tab w:val="right" w:leader="dot" w:pos="9070"/>
        </w:tabs>
        <w:rPr>
          <w:rFonts w:ascii="黑体" w:eastAsia="黑体" w:hAnsi="黑体" w:cstheme="minorBidi"/>
          <w:noProof/>
          <w:szCs w:val="21"/>
        </w:rPr>
      </w:pPr>
      <w:hyperlink w:anchor="_Toc174399443" w:history="1">
        <w:r w:rsidR="00F52F6D" w:rsidRPr="00F52F6D">
          <w:rPr>
            <w:rStyle w:val="af1"/>
            <w:rFonts w:ascii="黑体" w:eastAsia="黑体" w:hAnsi="黑体"/>
            <w:noProof/>
            <w:szCs w:val="21"/>
          </w:rPr>
          <w:t>五、供货、安装、调试服务方案</w:t>
        </w:r>
        <w:r w:rsidR="00F52F6D" w:rsidRPr="00F52F6D">
          <w:rPr>
            <w:rFonts w:ascii="黑体" w:eastAsia="黑体" w:hAnsi="黑体"/>
            <w:noProof/>
            <w:webHidden/>
            <w:szCs w:val="21"/>
          </w:rPr>
          <w:tab/>
        </w:r>
        <w:r w:rsidR="00F52F6D" w:rsidRPr="00F52F6D">
          <w:rPr>
            <w:rFonts w:ascii="黑体" w:eastAsia="黑体" w:hAnsi="黑体"/>
            <w:noProof/>
            <w:webHidden/>
            <w:szCs w:val="21"/>
          </w:rPr>
          <w:fldChar w:fldCharType="begin"/>
        </w:r>
        <w:r w:rsidR="00F52F6D" w:rsidRPr="00F52F6D">
          <w:rPr>
            <w:rFonts w:ascii="黑体" w:eastAsia="黑体" w:hAnsi="黑体"/>
            <w:noProof/>
            <w:webHidden/>
            <w:szCs w:val="21"/>
          </w:rPr>
          <w:instrText xml:space="preserve"> PAGEREF _Toc174399443 \h </w:instrText>
        </w:r>
        <w:r w:rsidR="00F52F6D" w:rsidRPr="00F52F6D">
          <w:rPr>
            <w:rFonts w:ascii="黑体" w:eastAsia="黑体" w:hAnsi="黑体"/>
            <w:noProof/>
            <w:webHidden/>
            <w:szCs w:val="21"/>
          </w:rPr>
        </w:r>
        <w:r w:rsidR="00F52F6D" w:rsidRPr="00F52F6D">
          <w:rPr>
            <w:rFonts w:ascii="黑体" w:eastAsia="黑体" w:hAnsi="黑体"/>
            <w:noProof/>
            <w:webHidden/>
            <w:szCs w:val="21"/>
          </w:rPr>
          <w:fldChar w:fldCharType="separate"/>
        </w:r>
        <w:r w:rsidR="00F52F6D" w:rsidRPr="00F52F6D">
          <w:rPr>
            <w:rFonts w:ascii="黑体" w:eastAsia="黑体" w:hAnsi="黑体"/>
            <w:noProof/>
            <w:webHidden/>
            <w:szCs w:val="21"/>
          </w:rPr>
          <w:t>93</w:t>
        </w:r>
        <w:r w:rsidR="00F52F6D" w:rsidRPr="00F52F6D">
          <w:rPr>
            <w:rFonts w:ascii="黑体" w:eastAsia="黑体" w:hAnsi="黑体"/>
            <w:noProof/>
            <w:webHidden/>
            <w:szCs w:val="21"/>
          </w:rPr>
          <w:fldChar w:fldCharType="end"/>
        </w:r>
      </w:hyperlink>
    </w:p>
    <w:p w14:paraId="4BC0D33B" w14:textId="17713E3F" w:rsidR="00F52F6D" w:rsidRPr="00F52F6D" w:rsidRDefault="00B86A73" w:rsidP="00F52F6D">
      <w:pPr>
        <w:pStyle w:val="16"/>
        <w:tabs>
          <w:tab w:val="clear" w:pos="9628"/>
          <w:tab w:val="right" w:leader="dot" w:pos="9070"/>
        </w:tabs>
        <w:rPr>
          <w:rFonts w:ascii="黑体" w:eastAsia="黑体" w:hAnsi="黑体" w:cstheme="minorBidi"/>
          <w:noProof/>
          <w:sz w:val="21"/>
          <w:szCs w:val="21"/>
        </w:rPr>
      </w:pPr>
      <w:hyperlink w:anchor="_Toc174399444" w:history="1">
        <w:r w:rsidR="00F52F6D" w:rsidRPr="00F52F6D">
          <w:rPr>
            <w:rStyle w:val="af1"/>
            <w:rFonts w:ascii="黑体" w:eastAsia="黑体" w:hAnsi="黑体"/>
            <w:noProof/>
            <w:sz w:val="21"/>
            <w:szCs w:val="21"/>
          </w:rPr>
          <w:t>第七章  其他资料</w:t>
        </w:r>
        <w:r w:rsidR="00F52F6D" w:rsidRPr="00F52F6D">
          <w:rPr>
            <w:rFonts w:ascii="黑体" w:eastAsia="黑体" w:hAnsi="黑体"/>
            <w:noProof/>
            <w:webHidden/>
            <w:sz w:val="21"/>
            <w:szCs w:val="21"/>
          </w:rPr>
          <w:tab/>
        </w:r>
        <w:r w:rsidR="00F52F6D" w:rsidRPr="00F52F6D">
          <w:rPr>
            <w:rFonts w:ascii="黑体" w:eastAsia="黑体" w:hAnsi="黑体"/>
            <w:noProof/>
            <w:webHidden/>
            <w:sz w:val="21"/>
            <w:szCs w:val="21"/>
          </w:rPr>
          <w:fldChar w:fldCharType="begin"/>
        </w:r>
        <w:r w:rsidR="00F52F6D" w:rsidRPr="00F52F6D">
          <w:rPr>
            <w:rFonts w:ascii="黑体" w:eastAsia="黑体" w:hAnsi="黑体"/>
            <w:noProof/>
            <w:webHidden/>
            <w:sz w:val="21"/>
            <w:szCs w:val="21"/>
          </w:rPr>
          <w:instrText xml:space="preserve"> PAGEREF _Toc174399444 \h </w:instrText>
        </w:r>
        <w:r w:rsidR="00F52F6D" w:rsidRPr="00F52F6D">
          <w:rPr>
            <w:rFonts w:ascii="黑体" w:eastAsia="黑体" w:hAnsi="黑体"/>
            <w:noProof/>
            <w:webHidden/>
            <w:sz w:val="21"/>
            <w:szCs w:val="21"/>
          </w:rPr>
        </w:r>
        <w:r w:rsidR="00F52F6D" w:rsidRPr="00F52F6D">
          <w:rPr>
            <w:rFonts w:ascii="黑体" w:eastAsia="黑体" w:hAnsi="黑体"/>
            <w:noProof/>
            <w:webHidden/>
            <w:sz w:val="21"/>
            <w:szCs w:val="21"/>
          </w:rPr>
          <w:fldChar w:fldCharType="separate"/>
        </w:r>
        <w:r w:rsidR="00F52F6D" w:rsidRPr="00F52F6D">
          <w:rPr>
            <w:rFonts w:ascii="黑体" w:eastAsia="黑体" w:hAnsi="黑体"/>
            <w:noProof/>
            <w:webHidden/>
            <w:sz w:val="21"/>
            <w:szCs w:val="21"/>
          </w:rPr>
          <w:t>94</w:t>
        </w:r>
        <w:r w:rsidR="00F52F6D" w:rsidRPr="00F52F6D">
          <w:rPr>
            <w:rFonts w:ascii="黑体" w:eastAsia="黑体" w:hAnsi="黑体"/>
            <w:noProof/>
            <w:webHidden/>
            <w:sz w:val="21"/>
            <w:szCs w:val="21"/>
          </w:rPr>
          <w:fldChar w:fldCharType="end"/>
        </w:r>
      </w:hyperlink>
    </w:p>
    <w:p w14:paraId="113258C4" w14:textId="39D07EDD" w:rsidR="003A7609" w:rsidRPr="00DA48A4" w:rsidRDefault="00E362FA" w:rsidP="004E5D44">
      <w:pPr>
        <w:tabs>
          <w:tab w:val="right" w:leader="dot" w:pos="9070"/>
          <w:tab w:val="right" w:leader="dot" w:pos="9356"/>
          <w:tab w:val="right" w:leader="dot" w:pos="9469"/>
        </w:tabs>
        <w:spacing w:line="500" w:lineRule="exact"/>
        <w:jc w:val="left"/>
      </w:pPr>
      <w:r w:rsidRPr="00DA48A4">
        <w:rPr>
          <w:rFonts w:ascii="黑体" w:eastAsia="黑体" w:hAnsi="黑体" w:cs="黑体" w:hint="eastAsia"/>
          <w:bCs/>
          <w:sz w:val="24"/>
        </w:rPr>
        <w:fldChar w:fldCharType="end"/>
      </w:r>
      <w:bookmarkStart w:id="0" w:name="_Toc275889745"/>
      <w:bookmarkStart w:id="1" w:name="_Toc276300653"/>
      <w:r w:rsidRPr="00DA48A4">
        <w:br w:type="page"/>
      </w:r>
    </w:p>
    <w:p w14:paraId="5168A4BF" w14:textId="77777777" w:rsidR="003A7609" w:rsidRPr="00DA48A4" w:rsidRDefault="00E362FA">
      <w:pPr>
        <w:pStyle w:val="1f9"/>
      </w:pPr>
      <w:bookmarkStart w:id="2" w:name="_Toc174399389"/>
      <w:bookmarkStart w:id="3" w:name="_Hlk107777305"/>
      <w:bookmarkEnd w:id="0"/>
      <w:bookmarkEnd w:id="1"/>
      <w:r w:rsidRPr="00DA48A4">
        <w:rPr>
          <w:rFonts w:hint="eastAsia"/>
        </w:rPr>
        <w:lastRenderedPageBreak/>
        <w:t>第一章</w:t>
      </w:r>
      <w:r w:rsidRPr="00DA48A4">
        <w:rPr>
          <w:rFonts w:hint="eastAsia"/>
        </w:rPr>
        <w:t xml:space="preserve">  </w:t>
      </w:r>
      <w:r w:rsidRPr="00DA48A4">
        <w:rPr>
          <w:rFonts w:hint="eastAsia"/>
        </w:rPr>
        <w:t>招标公告</w:t>
      </w:r>
      <w:bookmarkEnd w:id="2"/>
    </w:p>
    <w:p w14:paraId="4F704355" w14:textId="77777777" w:rsidR="003A7609" w:rsidRPr="00DA48A4" w:rsidRDefault="003A7609">
      <w:pPr>
        <w:spacing w:line="360" w:lineRule="auto"/>
        <w:jc w:val="center"/>
        <w:rPr>
          <w:sz w:val="24"/>
        </w:rPr>
      </w:pPr>
    </w:p>
    <w:p w14:paraId="6B28BD33" w14:textId="77777777" w:rsidR="003A7609" w:rsidRPr="00DA48A4" w:rsidRDefault="00E362FA">
      <w:pPr>
        <w:pBdr>
          <w:top w:val="single" w:sz="4" w:space="1" w:color="000000"/>
          <w:left w:val="single" w:sz="4" w:space="4" w:color="000000"/>
          <w:bottom w:val="single" w:sz="4" w:space="1" w:color="000000"/>
          <w:right w:val="single" w:sz="4" w:space="4" w:color="000000"/>
        </w:pBdr>
        <w:spacing w:line="360" w:lineRule="auto"/>
        <w:rPr>
          <w:rFonts w:ascii="宋体" w:hAnsi="宋体"/>
          <w:szCs w:val="21"/>
        </w:rPr>
      </w:pPr>
      <w:r w:rsidRPr="00DA48A4">
        <w:rPr>
          <w:rFonts w:ascii="宋体" w:hAnsi="宋体" w:hint="eastAsia"/>
          <w:szCs w:val="21"/>
        </w:rPr>
        <w:t>项目概况</w:t>
      </w:r>
    </w:p>
    <w:p w14:paraId="3B32C083" w14:textId="5D67E53C" w:rsidR="003A7609" w:rsidRPr="00DA48A4" w:rsidRDefault="00F1143E">
      <w:pPr>
        <w:pBdr>
          <w:top w:val="single" w:sz="4" w:space="1" w:color="000000"/>
          <w:left w:val="single" w:sz="4" w:space="4" w:color="000000"/>
          <w:bottom w:val="single" w:sz="4" w:space="1" w:color="000000"/>
          <w:right w:val="single" w:sz="4" w:space="4" w:color="000000"/>
        </w:pBdr>
        <w:spacing w:line="360" w:lineRule="auto"/>
        <w:ind w:firstLineChars="200" w:firstLine="422"/>
        <w:jc w:val="left"/>
        <w:rPr>
          <w:rFonts w:ascii="宋体" w:hAnsi="宋体"/>
          <w:kern w:val="0"/>
          <w:szCs w:val="21"/>
          <w:u w:val="single"/>
          <w:shd w:val="clear" w:color="auto" w:fill="FFFFFF"/>
          <w:lang w:bidi="ar"/>
        </w:rPr>
      </w:pPr>
      <w:r w:rsidRPr="00DA48A4">
        <w:rPr>
          <w:rFonts w:ascii="宋体" w:hAnsi="宋体" w:hint="eastAsia"/>
          <w:b/>
          <w:bCs/>
          <w:kern w:val="0"/>
          <w:szCs w:val="21"/>
          <w:u w:val="single"/>
          <w:shd w:val="clear" w:color="auto" w:fill="FFFFFF"/>
          <w:lang w:bidi="ar"/>
        </w:rPr>
        <w:t>墨江哈尼族自治县人民医院无创呼吸机等医疗设备采购项目</w:t>
      </w:r>
      <w:r w:rsidR="00E362FA" w:rsidRPr="00DA48A4">
        <w:rPr>
          <w:rFonts w:ascii="宋体" w:hAnsi="宋体" w:hint="eastAsia"/>
          <w:b/>
          <w:bCs/>
          <w:kern w:val="0"/>
          <w:szCs w:val="21"/>
          <w:u w:val="single"/>
          <w:shd w:val="clear" w:color="auto" w:fill="FFFFFF"/>
          <w:lang w:bidi="ar"/>
        </w:rPr>
        <w:t xml:space="preserve"> </w:t>
      </w:r>
      <w:r w:rsidR="00E362FA" w:rsidRPr="00DA48A4">
        <w:rPr>
          <w:rFonts w:ascii="宋体" w:hAnsi="宋体"/>
          <w:szCs w:val="21"/>
        </w:rPr>
        <w:t xml:space="preserve"> </w:t>
      </w:r>
      <w:r w:rsidR="00E362FA" w:rsidRPr="00DA48A4">
        <w:rPr>
          <w:rFonts w:ascii="宋体" w:hAnsi="宋体" w:hint="eastAsia"/>
          <w:szCs w:val="21"/>
        </w:rPr>
        <w:t>的潜在投标人应在</w:t>
      </w:r>
      <w:r w:rsidR="00E362FA" w:rsidRPr="00DA48A4">
        <w:rPr>
          <w:rFonts w:ascii="宋体" w:hAnsi="宋体" w:hint="eastAsia"/>
          <w:b/>
          <w:bCs/>
          <w:szCs w:val="21"/>
          <w:u w:val="single"/>
        </w:rPr>
        <w:t xml:space="preserve"> </w:t>
      </w:r>
      <w:r w:rsidR="00E362FA" w:rsidRPr="00DA48A4">
        <w:rPr>
          <w:rFonts w:ascii="宋体" w:hAnsi="宋体"/>
          <w:b/>
          <w:bCs/>
          <w:szCs w:val="21"/>
          <w:u w:val="single"/>
        </w:rPr>
        <w:t xml:space="preserve"> </w:t>
      </w:r>
      <w:r w:rsidR="00E362FA" w:rsidRPr="00DA48A4">
        <w:rPr>
          <w:rFonts w:ascii="宋体" w:hAnsi="宋体" w:hint="eastAsia"/>
          <w:b/>
          <w:bCs/>
          <w:szCs w:val="21"/>
          <w:u w:val="single"/>
        </w:rPr>
        <w:t>政采云平台（https://www.zcygov.cn/）获取招标文件</w:t>
      </w:r>
      <w:r w:rsidR="00E362FA" w:rsidRPr="00DA48A4">
        <w:rPr>
          <w:rFonts w:ascii="宋体" w:hAnsi="宋体" w:hint="eastAsia"/>
          <w:b/>
          <w:bCs/>
          <w:szCs w:val="21"/>
        </w:rPr>
        <w:t>，</w:t>
      </w:r>
      <w:r w:rsidR="00E362FA" w:rsidRPr="00DA48A4">
        <w:rPr>
          <w:rFonts w:ascii="宋体" w:hAnsi="宋体" w:hint="eastAsia"/>
          <w:szCs w:val="21"/>
        </w:rPr>
        <w:t>并于</w:t>
      </w:r>
      <w:r w:rsidR="00E362FA" w:rsidRPr="00DA48A4">
        <w:rPr>
          <w:rFonts w:ascii="宋体" w:hAnsi="宋体" w:hint="eastAsia"/>
          <w:szCs w:val="21"/>
          <w:u w:val="single"/>
        </w:rPr>
        <w:t>2024</w:t>
      </w:r>
      <w:r w:rsidR="00E362FA" w:rsidRPr="00DA48A4">
        <w:rPr>
          <w:rFonts w:ascii="宋体" w:hAnsi="宋体" w:hint="eastAsia"/>
          <w:bCs/>
          <w:szCs w:val="21"/>
          <w:u w:val="single"/>
        </w:rPr>
        <w:t>年</w:t>
      </w:r>
      <w:r w:rsidR="00201A93" w:rsidRPr="00DA48A4">
        <w:rPr>
          <w:rFonts w:ascii="宋体" w:hAnsi="宋体" w:hint="eastAsia"/>
          <w:bCs/>
          <w:szCs w:val="21"/>
          <w:u w:val="single"/>
        </w:rPr>
        <w:t>9</w:t>
      </w:r>
      <w:r w:rsidR="00E362FA" w:rsidRPr="00DA48A4">
        <w:rPr>
          <w:rFonts w:ascii="宋体" w:hAnsi="宋体" w:hint="eastAsia"/>
          <w:bCs/>
          <w:szCs w:val="21"/>
          <w:u w:val="single"/>
        </w:rPr>
        <w:t>月</w:t>
      </w:r>
      <w:r w:rsidR="00201A93" w:rsidRPr="00DA48A4">
        <w:rPr>
          <w:rFonts w:ascii="宋体" w:hAnsi="宋体"/>
          <w:bCs/>
          <w:szCs w:val="21"/>
          <w:u w:val="single"/>
        </w:rPr>
        <w:t>3</w:t>
      </w:r>
      <w:r w:rsidR="00E362FA" w:rsidRPr="00DA48A4">
        <w:rPr>
          <w:rFonts w:ascii="宋体" w:hAnsi="宋体" w:hint="eastAsia"/>
          <w:bCs/>
          <w:szCs w:val="21"/>
          <w:u w:val="single"/>
        </w:rPr>
        <w:t>日</w:t>
      </w:r>
      <w:r w:rsidR="00201A93" w:rsidRPr="00DA48A4">
        <w:rPr>
          <w:rFonts w:ascii="宋体" w:hAnsi="宋体"/>
          <w:bCs/>
          <w:szCs w:val="21"/>
          <w:u w:val="single"/>
        </w:rPr>
        <w:t>14</w:t>
      </w:r>
      <w:r w:rsidR="00E362FA" w:rsidRPr="00DA48A4">
        <w:rPr>
          <w:rFonts w:ascii="宋体" w:hAnsi="宋体" w:hint="eastAsia"/>
          <w:bCs/>
          <w:szCs w:val="21"/>
          <w:u w:val="single"/>
        </w:rPr>
        <w:t>点</w:t>
      </w:r>
      <w:r w:rsidR="00201A93" w:rsidRPr="00DA48A4">
        <w:rPr>
          <w:rFonts w:ascii="宋体" w:hAnsi="宋体"/>
          <w:bCs/>
          <w:szCs w:val="21"/>
          <w:u w:val="single"/>
        </w:rPr>
        <w:t>00</w:t>
      </w:r>
      <w:r w:rsidR="00E362FA" w:rsidRPr="00DA48A4">
        <w:rPr>
          <w:rFonts w:ascii="宋体" w:hAnsi="宋体" w:hint="eastAsia"/>
          <w:bCs/>
          <w:szCs w:val="21"/>
          <w:u w:val="single"/>
        </w:rPr>
        <w:t>分（</w:t>
      </w:r>
      <w:r w:rsidR="00E362FA" w:rsidRPr="00DA48A4">
        <w:rPr>
          <w:rFonts w:ascii="宋体" w:hAnsi="宋体" w:hint="eastAsia"/>
          <w:bCs/>
          <w:szCs w:val="21"/>
        </w:rPr>
        <w:t>北京时间）前提交投标文件</w:t>
      </w:r>
      <w:r w:rsidR="00E362FA" w:rsidRPr="00DA48A4">
        <w:rPr>
          <w:rFonts w:ascii="宋体" w:hAnsi="宋体" w:hint="eastAsia"/>
          <w:szCs w:val="21"/>
        </w:rPr>
        <w:t>。</w:t>
      </w:r>
    </w:p>
    <w:p w14:paraId="52A2C87C" w14:textId="77777777" w:rsidR="003A7609" w:rsidRPr="00DA48A4" w:rsidRDefault="003A7609">
      <w:pPr>
        <w:spacing w:line="360" w:lineRule="auto"/>
      </w:pPr>
    </w:p>
    <w:p w14:paraId="7031A370" w14:textId="77777777" w:rsidR="003A7609" w:rsidRPr="00DA48A4" w:rsidRDefault="00E362FA" w:rsidP="003A3906">
      <w:pPr>
        <w:spacing w:line="360" w:lineRule="auto"/>
        <w:rPr>
          <w:b/>
        </w:rPr>
      </w:pPr>
      <w:r w:rsidRPr="00DA48A4">
        <w:rPr>
          <w:rFonts w:hint="eastAsia"/>
          <w:b/>
        </w:rPr>
        <w:t>一、</w:t>
      </w:r>
      <w:r w:rsidRPr="00DA48A4">
        <w:rPr>
          <w:b/>
        </w:rPr>
        <w:t>项目</w:t>
      </w:r>
      <w:r w:rsidRPr="00DA48A4">
        <w:rPr>
          <w:rFonts w:hint="eastAsia"/>
          <w:b/>
        </w:rPr>
        <w:t>基本情况</w:t>
      </w:r>
    </w:p>
    <w:p w14:paraId="529D88A6" w14:textId="1765ABF2" w:rsidR="00EC6821" w:rsidRPr="00DA48A4" w:rsidRDefault="00EC6821" w:rsidP="003A3906">
      <w:pPr>
        <w:spacing w:line="360" w:lineRule="auto"/>
        <w:ind w:firstLineChars="202" w:firstLine="424"/>
        <w:rPr>
          <w:rFonts w:ascii="宋体" w:hAnsi="宋体"/>
          <w:szCs w:val="21"/>
        </w:rPr>
      </w:pPr>
      <w:r w:rsidRPr="00DA48A4">
        <w:rPr>
          <w:rFonts w:ascii="宋体" w:hAnsi="宋体"/>
          <w:szCs w:val="21"/>
        </w:rPr>
        <w:t>1．项目编号：</w:t>
      </w:r>
      <w:r w:rsidR="000F6197" w:rsidRPr="00DA48A4">
        <w:rPr>
          <w:rFonts w:ascii="宋体" w:hAnsi="宋体"/>
          <w:szCs w:val="21"/>
        </w:rPr>
        <w:t>PEZC2024-G1-00227-MFZB-0010</w:t>
      </w:r>
      <w:r w:rsidR="006C2D5D" w:rsidRPr="00DA48A4">
        <w:rPr>
          <w:rFonts w:ascii="宋体" w:hAnsi="宋体"/>
          <w:szCs w:val="21"/>
        </w:rPr>
        <w:t xml:space="preserve"> </w:t>
      </w:r>
    </w:p>
    <w:p w14:paraId="00902DFD" w14:textId="6B65EE56" w:rsidR="00EC6821" w:rsidRPr="00DA48A4" w:rsidRDefault="00EC6821" w:rsidP="003A3906">
      <w:pPr>
        <w:spacing w:line="360" w:lineRule="auto"/>
        <w:ind w:firstLineChars="202" w:firstLine="424"/>
        <w:rPr>
          <w:rFonts w:ascii="宋体" w:hAnsi="宋体"/>
          <w:szCs w:val="21"/>
        </w:rPr>
      </w:pPr>
      <w:r w:rsidRPr="00DA48A4">
        <w:rPr>
          <w:rFonts w:ascii="宋体" w:hAnsi="宋体"/>
          <w:szCs w:val="21"/>
        </w:rPr>
        <w:t>2．项目名称：</w:t>
      </w:r>
      <w:r w:rsidR="00F1143E" w:rsidRPr="00DA48A4">
        <w:rPr>
          <w:rFonts w:ascii="宋体" w:hAnsi="宋体" w:hint="eastAsia"/>
          <w:szCs w:val="21"/>
        </w:rPr>
        <w:t>墨江哈尼族自治县人民医院无创呼吸机等医疗设备采购</w:t>
      </w:r>
    </w:p>
    <w:p w14:paraId="3640F9AF" w14:textId="14DBB852" w:rsidR="00EC6821" w:rsidRPr="00DA48A4" w:rsidRDefault="00EC6821" w:rsidP="003A3906">
      <w:pPr>
        <w:spacing w:line="360" w:lineRule="auto"/>
        <w:ind w:firstLineChars="202" w:firstLine="424"/>
        <w:rPr>
          <w:rFonts w:ascii="宋体" w:hAnsi="宋体"/>
          <w:szCs w:val="21"/>
        </w:rPr>
      </w:pPr>
      <w:r w:rsidRPr="00DA48A4">
        <w:rPr>
          <w:rFonts w:ascii="宋体" w:hAnsi="宋体"/>
          <w:szCs w:val="21"/>
        </w:rPr>
        <w:t>3．预算金额（万元）：185.8</w:t>
      </w:r>
    </w:p>
    <w:p w14:paraId="75B77FF2" w14:textId="42618A14" w:rsidR="00EC6821" w:rsidRPr="00DA48A4" w:rsidRDefault="00EC6821" w:rsidP="003A3906">
      <w:pPr>
        <w:spacing w:line="360" w:lineRule="auto"/>
        <w:ind w:firstLineChars="202" w:firstLine="424"/>
        <w:rPr>
          <w:rFonts w:ascii="宋体" w:hAnsi="宋体"/>
          <w:szCs w:val="21"/>
        </w:rPr>
      </w:pPr>
      <w:r w:rsidRPr="00DA48A4">
        <w:rPr>
          <w:rFonts w:ascii="宋体" w:hAnsi="宋体"/>
          <w:szCs w:val="21"/>
        </w:rPr>
        <w:t xml:space="preserve">4．最高限价（万元）：185.8 </w:t>
      </w:r>
    </w:p>
    <w:p w14:paraId="63AC3FC4" w14:textId="77777777" w:rsidR="006C2D5D" w:rsidRPr="00DA48A4" w:rsidRDefault="00EC6821" w:rsidP="003A3906">
      <w:pPr>
        <w:spacing w:line="360" w:lineRule="auto"/>
        <w:ind w:firstLineChars="202" w:firstLine="424"/>
        <w:rPr>
          <w:rFonts w:ascii="宋体" w:hAnsi="宋体"/>
          <w:b/>
          <w:szCs w:val="21"/>
        </w:rPr>
      </w:pPr>
      <w:r w:rsidRPr="00DA48A4">
        <w:rPr>
          <w:rFonts w:ascii="宋体" w:hAnsi="宋体"/>
          <w:szCs w:val="21"/>
        </w:rPr>
        <w:t>5．采购需求：</w:t>
      </w:r>
      <w:bookmarkStart w:id="4" w:name="_Hlk164254249"/>
      <w:r w:rsidRPr="00DA48A4">
        <w:rPr>
          <w:rFonts w:ascii="宋体" w:hAnsi="宋体"/>
          <w:b/>
          <w:szCs w:val="21"/>
        </w:rPr>
        <w:t>项目共划分为2</w:t>
      </w:r>
      <w:r w:rsidRPr="00DA48A4">
        <w:rPr>
          <w:rFonts w:ascii="宋体" w:hAnsi="宋体" w:hint="eastAsia"/>
          <w:b/>
          <w:szCs w:val="21"/>
        </w:rPr>
        <w:t>个标段</w:t>
      </w:r>
      <w:r w:rsidR="006C2D5D" w:rsidRPr="00DA48A4">
        <w:rPr>
          <w:rFonts w:ascii="宋体" w:hAnsi="宋体" w:hint="eastAsia"/>
          <w:b/>
          <w:szCs w:val="21"/>
        </w:rPr>
        <w:t>。</w:t>
      </w:r>
    </w:p>
    <w:p w14:paraId="7C023307" w14:textId="235446B3" w:rsidR="006C2D5D" w:rsidRPr="00DA48A4" w:rsidRDefault="006C2D5D" w:rsidP="003A3906">
      <w:pPr>
        <w:spacing w:line="360" w:lineRule="auto"/>
        <w:ind w:firstLineChars="202" w:firstLine="426"/>
        <w:rPr>
          <w:rFonts w:ascii="宋体" w:hAnsi="宋体"/>
          <w:szCs w:val="21"/>
        </w:rPr>
      </w:pPr>
      <w:r w:rsidRPr="00DA48A4">
        <w:rPr>
          <w:rFonts w:ascii="宋体" w:hAnsi="宋体" w:hint="eastAsia"/>
          <w:b/>
          <w:szCs w:val="21"/>
        </w:rPr>
        <w:t>1标段：</w:t>
      </w:r>
      <w:r w:rsidR="00EC6821" w:rsidRPr="00DA48A4">
        <w:rPr>
          <w:rFonts w:ascii="宋体" w:hAnsi="宋体" w:hint="eastAsia"/>
          <w:b/>
          <w:szCs w:val="21"/>
        </w:rPr>
        <w:t>输血输液加温器</w:t>
      </w:r>
      <w:r w:rsidRPr="00DA48A4">
        <w:rPr>
          <w:rFonts w:ascii="宋体" w:hAnsi="宋体"/>
          <w:b/>
          <w:szCs w:val="21"/>
        </w:rPr>
        <w:t>2</w:t>
      </w:r>
      <w:r w:rsidR="00304D0D" w:rsidRPr="00DA48A4">
        <w:rPr>
          <w:rFonts w:ascii="宋体" w:hAnsi="宋体" w:hint="eastAsia"/>
          <w:b/>
          <w:szCs w:val="21"/>
        </w:rPr>
        <w:t>台</w:t>
      </w:r>
      <w:r w:rsidR="00EC6821" w:rsidRPr="00DA48A4">
        <w:rPr>
          <w:rFonts w:ascii="宋体" w:hAnsi="宋体" w:hint="eastAsia"/>
          <w:b/>
          <w:szCs w:val="21"/>
        </w:rPr>
        <w:t>，</w:t>
      </w:r>
      <w:r w:rsidR="00304D0D" w:rsidRPr="00DA48A4">
        <w:rPr>
          <w:rFonts w:ascii="宋体" w:hAnsi="宋体" w:hint="eastAsia"/>
          <w:b/>
          <w:szCs w:val="21"/>
        </w:rPr>
        <w:t>视频</w:t>
      </w:r>
      <w:r w:rsidR="00EC6821" w:rsidRPr="00DA48A4">
        <w:rPr>
          <w:rFonts w:ascii="宋体" w:hAnsi="宋体" w:hint="eastAsia"/>
          <w:b/>
          <w:szCs w:val="21"/>
        </w:rPr>
        <w:t>喉镜</w:t>
      </w:r>
      <w:r w:rsidRPr="00DA48A4">
        <w:rPr>
          <w:rFonts w:ascii="宋体" w:hAnsi="宋体"/>
          <w:b/>
          <w:szCs w:val="21"/>
        </w:rPr>
        <w:t>2</w:t>
      </w:r>
      <w:r w:rsidR="00304D0D" w:rsidRPr="00DA48A4">
        <w:rPr>
          <w:rFonts w:ascii="宋体" w:hAnsi="宋体" w:hint="eastAsia"/>
          <w:b/>
          <w:szCs w:val="21"/>
        </w:rPr>
        <w:t>台</w:t>
      </w:r>
      <w:r w:rsidR="00EC6821" w:rsidRPr="00DA48A4">
        <w:rPr>
          <w:rFonts w:ascii="宋体" w:hAnsi="宋体" w:hint="eastAsia"/>
          <w:b/>
          <w:szCs w:val="21"/>
        </w:rPr>
        <w:t>，无创呼吸机1</w:t>
      </w:r>
      <w:r w:rsidR="00304D0D" w:rsidRPr="00DA48A4">
        <w:rPr>
          <w:rFonts w:ascii="宋体" w:hAnsi="宋体" w:hint="eastAsia"/>
          <w:b/>
          <w:szCs w:val="21"/>
        </w:rPr>
        <w:t>台</w:t>
      </w:r>
      <w:r w:rsidR="00EC6821" w:rsidRPr="00DA48A4">
        <w:rPr>
          <w:rFonts w:ascii="宋体" w:hAnsi="宋体" w:hint="eastAsia"/>
          <w:b/>
          <w:szCs w:val="21"/>
        </w:rPr>
        <w:t>，高频振动排痰机1</w:t>
      </w:r>
      <w:r w:rsidR="00304D0D" w:rsidRPr="00DA48A4">
        <w:rPr>
          <w:rFonts w:ascii="宋体" w:hAnsi="宋体" w:hint="eastAsia"/>
          <w:b/>
          <w:szCs w:val="21"/>
        </w:rPr>
        <w:t>台</w:t>
      </w:r>
      <w:r w:rsidRPr="00DA48A4">
        <w:rPr>
          <w:rFonts w:ascii="宋体" w:hAnsi="宋体" w:hint="eastAsia"/>
          <w:b/>
          <w:szCs w:val="21"/>
        </w:rPr>
        <w:t>，预算金额4</w:t>
      </w:r>
      <w:r w:rsidRPr="00DA48A4">
        <w:rPr>
          <w:rFonts w:ascii="宋体" w:hAnsi="宋体"/>
          <w:b/>
          <w:szCs w:val="21"/>
        </w:rPr>
        <w:t>2</w:t>
      </w:r>
      <w:r w:rsidRPr="00DA48A4">
        <w:rPr>
          <w:rFonts w:ascii="宋体" w:hAnsi="宋体" w:hint="eastAsia"/>
          <w:b/>
          <w:szCs w:val="21"/>
        </w:rPr>
        <w:t>万元，最高限价4</w:t>
      </w:r>
      <w:r w:rsidRPr="00DA48A4">
        <w:rPr>
          <w:rFonts w:ascii="宋体" w:hAnsi="宋体"/>
          <w:b/>
          <w:szCs w:val="21"/>
        </w:rPr>
        <w:t>2</w:t>
      </w:r>
      <w:r w:rsidRPr="00DA48A4">
        <w:rPr>
          <w:rFonts w:ascii="宋体" w:hAnsi="宋体" w:hint="eastAsia"/>
          <w:b/>
          <w:szCs w:val="21"/>
        </w:rPr>
        <w:t>万元</w:t>
      </w:r>
      <w:r w:rsidR="00EC6821" w:rsidRPr="00DA48A4">
        <w:rPr>
          <w:rFonts w:ascii="宋体" w:hAnsi="宋体" w:hint="eastAsia"/>
          <w:szCs w:val="21"/>
        </w:rPr>
        <w:t>；</w:t>
      </w:r>
    </w:p>
    <w:p w14:paraId="02514BEC" w14:textId="7C447A78" w:rsidR="000603DA" w:rsidRPr="00DA48A4" w:rsidRDefault="006C2D5D" w:rsidP="003A3906">
      <w:pPr>
        <w:spacing w:line="360" w:lineRule="auto"/>
        <w:ind w:firstLineChars="202" w:firstLine="426"/>
        <w:rPr>
          <w:rFonts w:ascii="宋体" w:hAnsi="宋体"/>
          <w:szCs w:val="21"/>
        </w:rPr>
      </w:pPr>
      <w:r w:rsidRPr="00DA48A4">
        <w:rPr>
          <w:rFonts w:ascii="宋体" w:hAnsi="宋体" w:hint="eastAsia"/>
          <w:b/>
          <w:szCs w:val="21"/>
        </w:rPr>
        <w:t>2标段：睡眠呼吸初筛仪1</w:t>
      </w:r>
      <w:r w:rsidR="00304D0D" w:rsidRPr="00DA48A4">
        <w:rPr>
          <w:rFonts w:ascii="宋体" w:hAnsi="宋体" w:hint="eastAsia"/>
          <w:b/>
          <w:szCs w:val="21"/>
        </w:rPr>
        <w:t>台</w:t>
      </w:r>
      <w:r w:rsidRPr="00DA48A4">
        <w:rPr>
          <w:rFonts w:ascii="宋体" w:hAnsi="宋体" w:hint="eastAsia"/>
          <w:b/>
          <w:szCs w:val="21"/>
        </w:rPr>
        <w:t>，威伐光治疗仪</w:t>
      </w:r>
      <w:r w:rsidRPr="00DA48A4">
        <w:rPr>
          <w:rFonts w:ascii="宋体" w:hAnsi="宋体"/>
          <w:b/>
          <w:szCs w:val="21"/>
        </w:rPr>
        <w:t>2</w:t>
      </w:r>
      <w:r w:rsidR="00304D0D" w:rsidRPr="00DA48A4">
        <w:rPr>
          <w:rFonts w:ascii="宋体" w:hAnsi="宋体" w:hint="eastAsia"/>
          <w:b/>
          <w:szCs w:val="21"/>
        </w:rPr>
        <w:t>台</w:t>
      </w:r>
      <w:r w:rsidRPr="00DA48A4">
        <w:rPr>
          <w:rFonts w:ascii="宋体" w:hAnsi="宋体" w:hint="eastAsia"/>
          <w:b/>
          <w:szCs w:val="21"/>
        </w:rPr>
        <w:t>，臭氧治疗仪1</w:t>
      </w:r>
      <w:r w:rsidR="00304D0D" w:rsidRPr="00DA48A4">
        <w:rPr>
          <w:rFonts w:ascii="宋体" w:hAnsi="宋体" w:hint="eastAsia"/>
          <w:b/>
          <w:szCs w:val="21"/>
        </w:rPr>
        <w:t>台</w:t>
      </w:r>
      <w:r w:rsidR="00413317" w:rsidRPr="00DA48A4">
        <w:rPr>
          <w:rFonts w:ascii="宋体" w:hAnsi="宋体" w:hint="eastAsia"/>
          <w:b/>
          <w:szCs w:val="21"/>
        </w:rPr>
        <w:t>（接受进口产品投标）</w:t>
      </w:r>
      <w:r w:rsidRPr="00DA48A4">
        <w:rPr>
          <w:rFonts w:ascii="宋体" w:hAnsi="宋体" w:hint="eastAsia"/>
          <w:b/>
          <w:szCs w:val="21"/>
        </w:rPr>
        <w:t>，干扰电治疗仪1</w:t>
      </w:r>
      <w:r w:rsidR="00304D0D" w:rsidRPr="00DA48A4">
        <w:rPr>
          <w:rFonts w:ascii="宋体" w:hAnsi="宋体" w:hint="eastAsia"/>
          <w:b/>
          <w:szCs w:val="21"/>
        </w:rPr>
        <w:t>台</w:t>
      </w:r>
      <w:r w:rsidRPr="00DA48A4">
        <w:rPr>
          <w:rFonts w:ascii="宋体" w:hAnsi="宋体" w:hint="eastAsia"/>
          <w:b/>
          <w:szCs w:val="21"/>
        </w:rPr>
        <w:t>，超声波治疗仪1</w:t>
      </w:r>
      <w:r w:rsidR="00304D0D" w:rsidRPr="00DA48A4">
        <w:rPr>
          <w:rFonts w:ascii="宋体" w:hAnsi="宋体" w:hint="eastAsia"/>
          <w:b/>
          <w:szCs w:val="21"/>
        </w:rPr>
        <w:t>台</w:t>
      </w:r>
      <w:r w:rsidR="00413317" w:rsidRPr="00DA48A4">
        <w:rPr>
          <w:rFonts w:ascii="宋体" w:hAnsi="宋体" w:hint="eastAsia"/>
          <w:b/>
          <w:szCs w:val="21"/>
        </w:rPr>
        <w:t>（接受进口产品投标）</w:t>
      </w:r>
      <w:r w:rsidRPr="00DA48A4">
        <w:rPr>
          <w:rFonts w:ascii="宋体" w:hAnsi="宋体" w:hint="eastAsia"/>
          <w:b/>
          <w:szCs w:val="21"/>
        </w:rPr>
        <w:t>，体外冲击波治疗仪1</w:t>
      </w:r>
      <w:r w:rsidR="00304D0D" w:rsidRPr="00DA48A4">
        <w:rPr>
          <w:rFonts w:ascii="宋体" w:hAnsi="宋体" w:hint="eastAsia"/>
          <w:b/>
          <w:szCs w:val="21"/>
        </w:rPr>
        <w:t>台</w:t>
      </w:r>
      <w:r w:rsidRPr="00DA48A4">
        <w:rPr>
          <w:rFonts w:ascii="宋体" w:hAnsi="宋体" w:hint="eastAsia"/>
          <w:b/>
          <w:szCs w:val="21"/>
        </w:rPr>
        <w:t>，中频脉冲治疗仪</w:t>
      </w:r>
      <w:r w:rsidRPr="00DA48A4">
        <w:rPr>
          <w:rFonts w:ascii="宋体" w:hAnsi="宋体"/>
          <w:b/>
          <w:szCs w:val="21"/>
        </w:rPr>
        <w:t>2</w:t>
      </w:r>
      <w:r w:rsidR="00304D0D" w:rsidRPr="00DA48A4">
        <w:rPr>
          <w:rFonts w:ascii="宋体" w:hAnsi="宋体" w:hint="eastAsia"/>
          <w:b/>
          <w:szCs w:val="21"/>
        </w:rPr>
        <w:t>台</w:t>
      </w:r>
      <w:r w:rsidR="00413317" w:rsidRPr="00DA48A4">
        <w:rPr>
          <w:rFonts w:ascii="宋体" w:hAnsi="宋体" w:hint="eastAsia"/>
          <w:b/>
          <w:szCs w:val="21"/>
        </w:rPr>
        <w:t>（接受进口产品投标）</w:t>
      </w:r>
      <w:r w:rsidRPr="00DA48A4">
        <w:rPr>
          <w:rFonts w:ascii="宋体" w:hAnsi="宋体" w:hint="eastAsia"/>
          <w:b/>
          <w:szCs w:val="21"/>
        </w:rPr>
        <w:t>，超短波电疗机1</w:t>
      </w:r>
      <w:r w:rsidR="00304D0D" w:rsidRPr="00DA48A4">
        <w:rPr>
          <w:rFonts w:ascii="宋体" w:hAnsi="宋体" w:hint="eastAsia"/>
          <w:b/>
          <w:szCs w:val="21"/>
        </w:rPr>
        <w:t>台</w:t>
      </w:r>
      <w:r w:rsidRPr="00DA48A4">
        <w:rPr>
          <w:rFonts w:ascii="宋体" w:hAnsi="宋体" w:hint="eastAsia"/>
          <w:b/>
          <w:szCs w:val="21"/>
        </w:rPr>
        <w:t>，电针治疗仪</w:t>
      </w:r>
      <w:r w:rsidRPr="00DA48A4">
        <w:rPr>
          <w:rFonts w:ascii="宋体" w:hAnsi="宋体"/>
          <w:b/>
          <w:szCs w:val="21"/>
        </w:rPr>
        <w:t>4</w:t>
      </w:r>
      <w:r w:rsidR="00304D0D" w:rsidRPr="00DA48A4">
        <w:rPr>
          <w:rFonts w:ascii="宋体" w:hAnsi="宋体" w:hint="eastAsia"/>
          <w:b/>
          <w:szCs w:val="21"/>
        </w:rPr>
        <w:t>台</w:t>
      </w:r>
      <w:r w:rsidRPr="00DA48A4">
        <w:rPr>
          <w:rFonts w:ascii="宋体" w:hAnsi="宋体" w:hint="eastAsia"/>
          <w:b/>
          <w:szCs w:val="21"/>
        </w:rPr>
        <w:t>，低频电子脉冲治疗仪</w:t>
      </w:r>
      <w:r w:rsidRPr="00DA48A4">
        <w:rPr>
          <w:rFonts w:ascii="宋体" w:hAnsi="宋体"/>
          <w:b/>
          <w:szCs w:val="21"/>
        </w:rPr>
        <w:t>3</w:t>
      </w:r>
      <w:r w:rsidR="00304D0D" w:rsidRPr="00DA48A4">
        <w:rPr>
          <w:rFonts w:ascii="宋体" w:hAnsi="宋体" w:hint="eastAsia"/>
          <w:b/>
          <w:szCs w:val="21"/>
        </w:rPr>
        <w:t>台</w:t>
      </w:r>
      <w:r w:rsidRPr="00DA48A4">
        <w:rPr>
          <w:rFonts w:ascii="宋体" w:hAnsi="宋体" w:hint="eastAsia"/>
          <w:b/>
          <w:szCs w:val="21"/>
        </w:rPr>
        <w:t>，多功能神经康复诊疗系统</w:t>
      </w:r>
      <w:r w:rsidR="00304D0D" w:rsidRPr="00DA48A4">
        <w:rPr>
          <w:rFonts w:ascii="宋体" w:hAnsi="宋体" w:hint="eastAsia"/>
          <w:b/>
          <w:szCs w:val="21"/>
        </w:rPr>
        <w:t>（生物反馈）</w:t>
      </w:r>
      <w:r w:rsidRPr="00DA48A4">
        <w:rPr>
          <w:rFonts w:ascii="宋体" w:hAnsi="宋体" w:hint="eastAsia"/>
          <w:b/>
          <w:szCs w:val="21"/>
        </w:rPr>
        <w:t>1</w:t>
      </w:r>
      <w:r w:rsidR="00304D0D" w:rsidRPr="00DA48A4">
        <w:rPr>
          <w:rFonts w:ascii="宋体" w:hAnsi="宋体" w:hint="eastAsia"/>
          <w:b/>
          <w:szCs w:val="21"/>
        </w:rPr>
        <w:t>台</w:t>
      </w:r>
      <w:r w:rsidRPr="00DA48A4">
        <w:rPr>
          <w:rFonts w:ascii="宋体" w:hAnsi="宋体" w:hint="eastAsia"/>
          <w:b/>
          <w:szCs w:val="21"/>
        </w:rPr>
        <w:t>，磁振热治疗仪1</w:t>
      </w:r>
      <w:r w:rsidR="00304D0D" w:rsidRPr="00DA48A4">
        <w:rPr>
          <w:rFonts w:ascii="宋体" w:hAnsi="宋体" w:hint="eastAsia"/>
          <w:b/>
          <w:szCs w:val="21"/>
        </w:rPr>
        <w:t>台</w:t>
      </w:r>
      <w:r w:rsidRPr="00DA48A4">
        <w:rPr>
          <w:rFonts w:ascii="宋体" w:hAnsi="宋体" w:hint="eastAsia"/>
          <w:b/>
          <w:szCs w:val="21"/>
        </w:rPr>
        <w:t>，吸附式点刺激低频治疗仪2</w:t>
      </w:r>
      <w:r w:rsidR="00304D0D" w:rsidRPr="00DA48A4">
        <w:rPr>
          <w:rFonts w:ascii="宋体" w:hAnsi="宋体" w:hint="eastAsia"/>
          <w:b/>
          <w:szCs w:val="21"/>
        </w:rPr>
        <w:t>台</w:t>
      </w:r>
      <w:r w:rsidRPr="00DA48A4">
        <w:rPr>
          <w:rFonts w:ascii="宋体" w:hAnsi="宋体" w:hint="eastAsia"/>
          <w:b/>
          <w:szCs w:val="21"/>
        </w:rPr>
        <w:t>，特定电磁波治疗仪4</w:t>
      </w:r>
      <w:r w:rsidR="00304D0D" w:rsidRPr="00DA48A4">
        <w:rPr>
          <w:rFonts w:ascii="宋体" w:hAnsi="宋体" w:hint="eastAsia"/>
          <w:b/>
          <w:szCs w:val="21"/>
        </w:rPr>
        <w:t>台</w:t>
      </w:r>
      <w:r w:rsidR="000603DA" w:rsidRPr="00DA48A4">
        <w:rPr>
          <w:rFonts w:ascii="宋体" w:hAnsi="宋体" w:hint="eastAsia"/>
          <w:b/>
          <w:szCs w:val="21"/>
        </w:rPr>
        <w:t>；</w:t>
      </w:r>
      <w:r w:rsidR="00DA48A4" w:rsidRPr="00DA48A4">
        <w:rPr>
          <w:rFonts w:ascii="宋体" w:hAnsi="宋体" w:hint="eastAsia"/>
          <w:b/>
          <w:szCs w:val="21"/>
        </w:rPr>
        <w:t>进口产品是指通过中国海关报关验放进入中国境内且产自关境外的产品。</w:t>
      </w:r>
      <w:r w:rsidR="000603DA" w:rsidRPr="00DA48A4">
        <w:rPr>
          <w:rFonts w:ascii="宋体" w:hAnsi="宋体" w:hint="eastAsia"/>
          <w:b/>
          <w:szCs w:val="21"/>
        </w:rPr>
        <w:t>预算金额</w:t>
      </w:r>
      <w:r w:rsidR="000603DA" w:rsidRPr="00DA48A4">
        <w:rPr>
          <w:rFonts w:ascii="宋体" w:hAnsi="宋体"/>
          <w:b/>
          <w:szCs w:val="21"/>
        </w:rPr>
        <w:t>143.8</w:t>
      </w:r>
      <w:r w:rsidR="000603DA" w:rsidRPr="00DA48A4">
        <w:rPr>
          <w:rFonts w:ascii="宋体" w:hAnsi="宋体" w:hint="eastAsia"/>
          <w:b/>
          <w:szCs w:val="21"/>
        </w:rPr>
        <w:t>万元，最高限价</w:t>
      </w:r>
      <w:r w:rsidR="000603DA" w:rsidRPr="00DA48A4">
        <w:rPr>
          <w:rFonts w:ascii="宋体" w:hAnsi="宋体"/>
          <w:b/>
          <w:szCs w:val="21"/>
        </w:rPr>
        <w:t>143.8</w:t>
      </w:r>
      <w:r w:rsidR="000603DA" w:rsidRPr="00DA48A4">
        <w:rPr>
          <w:rFonts w:ascii="宋体" w:hAnsi="宋体" w:hint="eastAsia"/>
          <w:b/>
          <w:szCs w:val="21"/>
        </w:rPr>
        <w:t>万元</w:t>
      </w:r>
      <w:r w:rsidR="000603DA" w:rsidRPr="00DA48A4">
        <w:rPr>
          <w:rFonts w:ascii="宋体" w:hAnsi="宋体" w:hint="eastAsia"/>
          <w:szCs w:val="21"/>
        </w:rPr>
        <w:t>。</w:t>
      </w:r>
    </w:p>
    <w:bookmarkEnd w:id="4"/>
    <w:p w14:paraId="676A5AB8" w14:textId="77777777" w:rsidR="000603DA" w:rsidRPr="00DA48A4" w:rsidRDefault="00EC6821" w:rsidP="003A3906">
      <w:pPr>
        <w:spacing w:line="360" w:lineRule="auto"/>
        <w:ind w:leftChars="100" w:left="210" w:firstLineChars="102" w:firstLine="214"/>
        <w:rPr>
          <w:rFonts w:ascii="宋体" w:hAnsi="宋体"/>
          <w:szCs w:val="21"/>
        </w:rPr>
      </w:pPr>
      <w:r w:rsidRPr="00DA48A4">
        <w:rPr>
          <w:rFonts w:ascii="宋体" w:hAnsi="宋体"/>
          <w:szCs w:val="21"/>
        </w:rPr>
        <w:t>6．合同履行期限：</w:t>
      </w:r>
    </w:p>
    <w:p w14:paraId="48328024" w14:textId="603D564B" w:rsidR="000603DA" w:rsidRPr="00DA48A4" w:rsidRDefault="000603DA" w:rsidP="003A3906">
      <w:pPr>
        <w:spacing w:line="360" w:lineRule="auto"/>
        <w:ind w:leftChars="100" w:left="210" w:firstLineChars="102" w:firstLine="214"/>
        <w:rPr>
          <w:rFonts w:ascii="宋体" w:hAnsi="宋体"/>
          <w:szCs w:val="21"/>
        </w:rPr>
      </w:pPr>
      <w:r w:rsidRPr="00DA48A4">
        <w:rPr>
          <w:rFonts w:ascii="宋体" w:hAnsi="宋体" w:hint="eastAsia"/>
          <w:szCs w:val="21"/>
        </w:rPr>
        <w:t>1标段</w:t>
      </w:r>
      <w:r w:rsidR="00EC6821" w:rsidRPr="00DA48A4">
        <w:rPr>
          <w:rFonts w:ascii="宋体" w:hAnsi="宋体" w:hint="eastAsia"/>
          <w:bCs/>
          <w:szCs w:val="21"/>
        </w:rPr>
        <w:t>交</w:t>
      </w:r>
      <w:r w:rsidR="00EC6821" w:rsidRPr="00DA48A4">
        <w:rPr>
          <w:rFonts w:ascii="宋体" w:hAnsi="宋体" w:cs="微软雅黑" w:hint="eastAsia"/>
          <w:bCs/>
          <w:szCs w:val="21"/>
        </w:rPr>
        <w:t>货</w:t>
      </w:r>
      <w:r w:rsidR="00EC6821" w:rsidRPr="00DA48A4">
        <w:rPr>
          <w:rFonts w:ascii="宋体" w:hAnsi="宋体" w:cs="Malgun Gothic" w:hint="eastAsia"/>
          <w:bCs/>
          <w:szCs w:val="21"/>
        </w:rPr>
        <w:t>期：</w:t>
      </w:r>
      <w:r w:rsidR="00EC6821" w:rsidRPr="00DA48A4">
        <w:rPr>
          <w:rFonts w:ascii="宋体" w:hAnsi="宋体" w:hint="eastAsia"/>
          <w:szCs w:val="21"/>
        </w:rPr>
        <w:t>合同签订后</w:t>
      </w:r>
      <w:r w:rsidRPr="00DA48A4">
        <w:rPr>
          <w:rFonts w:ascii="宋体" w:hAnsi="宋体"/>
          <w:szCs w:val="21"/>
          <w:u w:val="single"/>
        </w:rPr>
        <w:t xml:space="preserve"> </w:t>
      </w:r>
      <w:r w:rsidR="007010E2" w:rsidRPr="00DA48A4">
        <w:rPr>
          <w:rFonts w:ascii="宋体" w:hAnsi="宋体"/>
          <w:szCs w:val="21"/>
          <w:u w:val="single"/>
        </w:rPr>
        <w:t>30</w:t>
      </w:r>
      <w:r w:rsidRPr="00DA48A4">
        <w:rPr>
          <w:rFonts w:ascii="宋体" w:hAnsi="宋体"/>
          <w:szCs w:val="21"/>
          <w:u w:val="single"/>
        </w:rPr>
        <w:t xml:space="preserve"> </w:t>
      </w:r>
      <w:r w:rsidR="00EC6821" w:rsidRPr="00DA48A4">
        <w:rPr>
          <w:rFonts w:ascii="宋体" w:hAnsi="宋体" w:hint="eastAsia"/>
          <w:szCs w:val="21"/>
        </w:rPr>
        <w:t>个日历日内</w:t>
      </w:r>
      <w:r w:rsidRPr="00DA48A4">
        <w:rPr>
          <w:rFonts w:ascii="宋体" w:hAnsi="宋体" w:hint="eastAsia"/>
          <w:szCs w:val="21"/>
        </w:rPr>
        <w:t>；</w:t>
      </w:r>
    </w:p>
    <w:p w14:paraId="705DF8D1" w14:textId="0D056714" w:rsidR="00EC6821" w:rsidRPr="00DA48A4" w:rsidRDefault="000603DA" w:rsidP="003A3906">
      <w:pPr>
        <w:spacing w:line="360" w:lineRule="auto"/>
        <w:ind w:leftChars="100" w:left="210" w:firstLineChars="102" w:firstLine="214"/>
        <w:rPr>
          <w:rFonts w:ascii="宋体" w:hAnsi="宋体"/>
          <w:szCs w:val="21"/>
        </w:rPr>
      </w:pPr>
      <w:r w:rsidRPr="00DA48A4">
        <w:rPr>
          <w:rFonts w:ascii="宋体" w:hAnsi="宋体"/>
          <w:szCs w:val="21"/>
        </w:rPr>
        <w:t>2</w:t>
      </w:r>
      <w:r w:rsidRPr="00DA48A4">
        <w:rPr>
          <w:rFonts w:ascii="宋体" w:hAnsi="宋体" w:hint="eastAsia"/>
          <w:szCs w:val="21"/>
        </w:rPr>
        <w:t>标段</w:t>
      </w:r>
      <w:r w:rsidRPr="00DA48A4">
        <w:rPr>
          <w:rFonts w:ascii="宋体" w:hAnsi="宋体" w:hint="eastAsia"/>
          <w:bCs/>
          <w:szCs w:val="21"/>
        </w:rPr>
        <w:t>交</w:t>
      </w:r>
      <w:r w:rsidRPr="00DA48A4">
        <w:rPr>
          <w:rFonts w:ascii="宋体" w:hAnsi="宋体" w:cs="微软雅黑" w:hint="eastAsia"/>
          <w:bCs/>
          <w:szCs w:val="21"/>
        </w:rPr>
        <w:t>货</w:t>
      </w:r>
      <w:r w:rsidRPr="00DA48A4">
        <w:rPr>
          <w:rFonts w:ascii="宋体" w:hAnsi="宋体" w:cs="Malgun Gothic" w:hint="eastAsia"/>
          <w:bCs/>
          <w:szCs w:val="21"/>
        </w:rPr>
        <w:t>期：</w:t>
      </w:r>
      <w:r w:rsidRPr="00DA48A4">
        <w:rPr>
          <w:rFonts w:ascii="宋体" w:hAnsi="宋体" w:hint="eastAsia"/>
          <w:szCs w:val="21"/>
        </w:rPr>
        <w:t>合同签订后</w:t>
      </w:r>
      <w:r w:rsidRPr="00DA48A4">
        <w:rPr>
          <w:rFonts w:ascii="宋体" w:hAnsi="宋体"/>
          <w:szCs w:val="21"/>
          <w:u w:val="single"/>
        </w:rPr>
        <w:t xml:space="preserve"> </w:t>
      </w:r>
      <w:r w:rsidR="007010E2" w:rsidRPr="00DA48A4">
        <w:rPr>
          <w:rFonts w:ascii="宋体" w:hAnsi="宋体"/>
          <w:szCs w:val="21"/>
          <w:u w:val="single"/>
        </w:rPr>
        <w:t>30</w:t>
      </w:r>
      <w:r w:rsidRPr="00DA48A4">
        <w:rPr>
          <w:rFonts w:ascii="宋体" w:hAnsi="宋体"/>
          <w:szCs w:val="21"/>
          <w:u w:val="single"/>
        </w:rPr>
        <w:t xml:space="preserve"> </w:t>
      </w:r>
      <w:r w:rsidRPr="00DA48A4">
        <w:rPr>
          <w:rFonts w:ascii="宋体" w:hAnsi="宋体" w:hint="eastAsia"/>
          <w:szCs w:val="21"/>
        </w:rPr>
        <w:t>个日历日内</w:t>
      </w:r>
      <w:r w:rsidR="00EC6821" w:rsidRPr="00DA48A4">
        <w:rPr>
          <w:rFonts w:ascii="宋体" w:hAnsi="宋体" w:cs="宋体" w:hint="eastAsia"/>
          <w:szCs w:val="21"/>
        </w:rPr>
        <w:t>。</w:t>
      </w:r>
    </w:p>
    <w:p w14:paraId="601F57C5" w14:textId="77777777" w:rsidR="00EC6821" w:rsidRPr="00DA48A4" w:rsidRDefault="00EC6821" w:rsidP="003A3906">
      <w:pPr>
        <w:spacing w:line="360" w:lineRule="auto"/>
        <w:ind w:firstLineChars="202" w:firstLine="426"/>
        <w:rPr>
          <w:rFonts w:ascii="宋体" w:hAnsi="宋体"/>
          <w:b/>
          <w:szCs w:val="21"/>
        </w:rPr>
      </w:pPr>
      <w:r w:rsidRPr="00DA48A4">
        <w:rPr>
          <w:rFonts w:ascii="宋体" w:hAnsi="宋体"/>
          <w:b/>
          <w:bCs/>
          <w:szCs w:val="21"/>
        </w:rPr>
        <w:t>7</w:t>
      </w:r>
      <w:r w:rsidRPr="00DA48A4">
        <w:rPr>
          <w:rFonts w:ascii="宋体" w:hAnsi="宋体"/>
          <w:szCs w:val="21"/>
        </w:rPr>
        <w:t>．</w:t>
      </w:r>
      <w:r w:rsidRPr="00DA48A4">
        <w:rPr>
          <w:rFonts w:ascii="宋体" w:hAnsi="宋体"/>
          <w:b/>
          <w:bCs/>
          <w:szCs w:val="21"/>
        </w:rPr>
        <w:t>本项目不接受联合体投标。</w:t>
      </w:r>
    </w:p>
    <w:p w14:paraId="613D8712" w14:textId="77777777" w:rsidR="003A7609" w:rsidRPr="00DA48A4" w:rsidRDefault="00E362FA" w:rsidP="003A3906">
      <w:pPr>
        <w:spacing w:line="360" w:lineRule="auto"/>
        <w:rPr>
          <w:b/>
        </w:rPr>
      </w:pPr>
      <w:r w:rsidRPr="00DA48A4">
        <w:rPr>
          <w:rFonts w:hint="eastAsia"/>
          <w:b/>
        </w:rPr>
        <w:t>二、投标人的</w:t>
      </w:r>
      <w:r w:rsidRPr="00DA48A4">
        <w:rPr>
          <w:b/>
        </w:rPr>
        <w:t>资格要求</w:t>
      </w:r>
    </w:p>
    <w:p w14:paraId="44AF67C6" w14:textId="77777777" w:rsidR="003A7609" w:rsidRPr="00DA48A4" w:rsidRDefault="00E362FA" w:rsidP="003A3906">
      <w:pPr>
        <w:spacing w:line="360" w:lineRule="auto"/>
        <w:ind w:leftChars="202" w:left="424" w:firstLine="2"/>
        <w:jc w:val="left"/>
        <w:rPr>
          <w:b/>
          <w:szCs w:val="21"/>
        </w:rPr>
      </w:pPr>
      <w:r w:rsidRPr="00DA48A4">
        <w:rPr>
          <w:b/>
          <w:szCs w:val="21"/>
        </w:rPr>
        <w:t>1.</w:t>
      </w:r>
      <w:r w:rsidRPr="00DA48A4">
        <w:rPr>
          <w:b/>
          <w:szCs w:val="21"/>
        </w:rPr>
        <w:t>满足《中华人民共和国政府采购法》第二十二条规定；</w:t>
      </w:r>
    </w:p>
    <w:p w14:paraId="504B5BD5" w14:textId="35CDB755" w:rsidR="003A7609" w:rsidRPr="00DA48A4" w:rsidRDefault="00E362FA" w:rsidP="003A3906">
      <w:pPr>
        <w:spacing w:line="360" w:lineRule="auto"/>
        <w:ind w:firstLine="426"/>
        <w:jc w:val="left"/>
        <w:rPr>
          <w:bCs/>
          <w:szCs w:val="21"/>
        </w:rPr>
      </w:pPr>
      <w:r w:rsidRPr="00DA48A4">
        <w:rPr>
          <w:b/>
          <w:szCs w:val="21"/>
        </w:rPr>
        <w:lastRenderedPageBreak/>
        <w:t>2.</w:t>
      </w:r>
      <w:r w:rsidRPr="00DA48A4">
        <w:rPr>
          <w:b/>
          <w:szCs w:val="21"/>
        </w:rPr>
        <w:t>落实政府采购政策需满足的资格要求：</w:t>
      </w:r>
      <w:r w:rsidRPr="00DA48A4">
        <w:rPr>
          <w:szCs w:val="21"/>
          <w:u w:val="single"/>
        </w:rPr>
        <w:t>本项目非专门面向中小企业采购的项目；</w:t>
      </w:r>
      <w:r w:rsidR="00F1143E" w:rsidRPr="00DA48A4">
        <w:rPr>
          <w:rFonts w:hint="eastAsia"/>
          <w:szCs w:val="21"/>
          <w:u w:val="single"/>
        </w:rPr>
        <w:t>墨江哈尼族自治县人民医院无创呼吸机等医疗设备采购</w:t>
      </w:r>
      <w:r w:rsidRPr="00DA48A4">
        <w:rPr>
          <w:szCs w:val="21"/>
          <w:u w:val="single"/>
        </w:rPr>
        <w:t>：小微企业价格扣除优惠比例：</w:t>
      </w:r>
      <w:r w:rsidRPr="00DA48A4">
        <w:rPr>
          <w:b/>
          <w:bCs/>
          <w:szCs w:val="21"/>
          <w:u w:val="single"/>
        </w:rPr>
        <w:t>10%</w:t>
      </w:r>
      <w:r w:rsidRPr="00DA48A4">
        <w:rPr>
          <w:szCs w:val="21"/>
          <w:u w:val="single"/>
        </w:rPr>
        <w:t>。</w:t>
      </w:r>
      <w:r w:rsidRPr="00DA48A4">
        <w:rPr>
          <w:rFonts w:hint="eastAsia"/>
          <w:szCs w:val="21"/>
          <w:u w:val="single"/>
        </w:rPr>
        <w:t>采购标的对应的中小企业划分标准所属行业为</w:t>
      </w:r>
      <w:r w:rsidRPr="00DA48A4">
        <w:rPr>
          <w:rFonts w:hint="eastAsia"/>
          <w:szCs w:val="21"/>
          <w:u w:val="single"/>
        </w:rPr>
        <w:t xml:space="preserve"> </w:t>
      </w:r>
      <w:r w:rsidRPr="00DA48A4">
        <w:rPr>
          <w:rFonts w:ascii="宋体" w:hAnsi="宋体" w:hint="eastAsia"/>
          <w:b/>
          <w:bCs/>
          <w:szCs w:val="21"/>
          <w:u w:val="single"/>
        </w:rPr>
        <w:t xml:space="preserve">工业 </w:t>
      </w:r>
      <w:r w:rsidRPr="00DA48A4">
        <w:rPr>
          <w:rFonts w:hint="eastAsia"/>
          <w:szCs w:val="21"/>
          <w:u w:val="single"/>
        </w:rPr>
        <w:t>。</w:t>
      </w:r>
    </w:p>
    <w:p w14:paraId="585FBF85" w14:textId="77777777" w:rsidR="003A7609" w:rsidRPr="00DA48A4" w:rsidRDefault="00E362FA" w:rsidP="003A3906">
      <w:pPr>
        <w:spacing w:line="360" w:lineRule="auto"/>
        <w:ind w:leftChars="202" w:left="424" w:firstLine="2"/>
        <w:jc w:val="left"/>
        <w:rPr>
          <w:b/>
          <w:szCs w:val="21"/>
        </w:rPr>
      </w:pPr>
      <w:r w:rsidRPr="00DA48A4">
        <w:rPr>
          <w:b/>
          <w:szCs w:val="21"/>
        </w:rPr>
        <w:t>3.</w:t>
      </w:r>
      <w:r w:rsidRPr="00DA48A4">
        <w:rPr>
          <w:b/>
          <w:szCs w:val="21"/>
        </w:rPr>
        <w:t>本项目的特定资格要求：</w:t>
      </w:r>
    </w:p>
    <w:p w14:paraId="28918CDC" w14:textId="4E2A61D6" w:rsidR="003A7609" w:rsidRPr="00DA48A4" w:rsidRDefault="00E362FA" w:rsidP="003A3906">
      <w:pPr>
        <w:spacing w:line="360" w:lineRule="auto"/>
        <w:ind w:firstLine="426"/>
        <w:jc w:val="left"/>
        <w:rPr>
          <w:szCs w:val="21"/>
          <w:u w:val="single"/>
        </w:rPr>
      </w:pPr>
      <w:r w:rsidRPr="00DA48A4">
        <w:rPr>
          <w:rFonts w:hint="eastAsia"/>
          <w:szCs w:val="21"/>
        </w:rPr>
        <w:t>3.1</w:t>
      </w:r>
      <w:r w:rsidRPr="00DA48A4">
        <w:rPr>
          <w:rFonts w:hint="eastAsia"/>
          <w:szCs w:val="21"/>
          <w:u w:val="single"/>
        </w:rPr>
        <w:t>投标人是代理商或经销商的，须提供有效的医疗器械经营许可证</w:t>
      </w:r>
      <w:r w:rsidRPr="00DA48A4">
        <w:rPr>
          <w:rFonts w:hint="eastAsia"/>
          <w:szCs w:val="21"/>
          <w:u w:val="single"/>
        </w:rPr>
        <w:t>/</w:t>
      </w:r>
      <w:r w:rsidRPr="00DA48A4">
        <w:rPr>
          <w:rFonts w:hint="eastAsia"/>
          <w:szCs w:val="21"/>
          <w:u w:val="single"/>
        </w:rPr>
        <w:t>备案凭证，所投产品制造商有效的医疗器械生产许可证（制造商工商注册地在中华人民共和国境外的，不做此要求）、所投产品有效的医疗器械注册证；投标人是制造商的，须提供有效的医疗器械生产许可证（制造商工商注册地在中华人民共和国境外的，不做此要求）、所投产品有效的医疗器械注册证。“医疗器械生产许可证”或“医疗器械经营许可证</w:t>
      </w:r>
      <w:r w:rsidRPr="00DA48A4">
        <w:rPr>
          <w:rFonts w:hint="eastAsia"/>
          <w:szCs w:val="21"/>
          <w:u w:val="single"/>
        </w:rPr>
        <w:t>/</w:t>
      </w:r>
      <w:r w:rsidRPr="00DA48A4">
        <w:rPr>
          <w:rFonts w:hint="eastAsia"/>
          <w:szCs w:val="21"/>
          <w:u w:val="single"/>
        </w:rPr>
        <w:t>备案凭证”的生产或经营范围须覆盖所投医疗器械（根据《医疗器械监督管理条例》（中华人民共和国国务院令第</w:t>
      </w:r>
      <w:r w:rsidRPr="00DA48A4">
        <w:rPr>
          <w:rFonts w:hint="eastAsia"/>
          <w:szCs w:val="21"/>
          <w:u w:val="single"/>
        </w:rPr>
        <w:t>739</w:t>
      </w:r>
      <w:r w:rsidRPr="00DA48A4">
        <w:rPr>
          <w:rFonts w:hint="eastAsia"/>
          <w:szCs w:val="21"/>
          <w:u w:val="single"/>
        </w:rPr>
        <w:t>号）的规定，在《医疗器械分类目录》内的产品必须按照《医疗器械监督管理条例》的要求提供，其他不在《医疗器械分类目录》内的不作强行要求）。</w:t>
      </w:r>
    </w:p>
    <w:p w14:paraId="11A582D2" w14:textId="77777777" w:rsidR="003A7609" w:rsidRPr="00DA48A4" w:rsidRDefault="00E362FA" w:rsidP="003A3906">
      <w:pPr>
        <w:spacing w:line="360" w:lineRule="auto"/>
        <w:ind w:firstLine="426"/>
        <w:jc w:val="left"/>
        <w:rPr>
          <w:szCs w:val="21"/>
          <w:u w:val="single"/>
        </w:rPr>
      </w:pPr>
      <w:r w:rsidRPr="00DA48A4">
        <w:rPr>
          <w:szCs w:val="21"/>
        </w:rPr>
        <w:t>3.</w:t>
      </w:r>
      <w:r w:rsidRPr="00DA48A4">
        <w:rPr>
          <w:rFonts w:hint="eastAsia"/>
          <w:szCs w:val="21"/>
        </w:rPr>
        <w:t>2</w:t>
      </w:r>
      <w:r w:rsidRPr="00DA48A4">
        <w:rPr>
          <w:szCs w:val="21"/>
        </w:rPr>
        <w:t>信用要求：</w:t>
      </w:r>
      <w:r w:rsidRPr="00DA48A4">
        <w:rPr>
          <w:rFonts w:hint="eastAsia"/>
          <w:szCs w:val="21"/>
          <w:u w:val="single"/>
        </w:rPr>
        <w:t>未被列入“信用中国”网站（</w:t>
      </w:r>
      <w:r w:rsidRPr="00DA48A4">
        <w:rPr>
          <w:rFonts w:hint="eastAsia"/>
          <w:szCs w:val="21"/>
          <w:u w:val="single"/>
        </w:rPr>
        <w:t>www.creditchina.gov.cn</w:t>
      </w:r>
      <w:r w:rsidRPr="00DA48A4">
        <w:rPr>
          <w:rFonts w:hint="eastAsia"/>
          <w:szCs w:val="21"/>
          <w:u w:val="single"/>
        </w:rPr>
        <w:t>）失信被执行人、重大税收违法案件当事人名单、政府采购严重违法失信名单及“中国政府采购网”（</w:t>
      </w:r>
      <w:r w:rsidRPr="00DA48A4">
        <w:rPr>
          <w:rFonts w:hint="eastAsia"/>
          <w:szCs w:val="21"/>
          <w:u w:val="single"/>
        </w:rPr>
        <w:t>www.ccgp.gov.cn</w:t>
      </w:r>
      <w:r w:rsidRPr="00DA48A4">
        <w:rPr>
          <w:rFonts w:hint="eastAsia"/>
          <w:szCs w:val="21"/>
          <w:u w:val="single"/>
        </w:rPr>
        <w:t>）政府采购严重违法失信行为信息记录。</w:t>
      </w:r>
      <w:r w:rsidRPr="00DA48A4">
        <w:rPr>
          <w:szCs w:val="21"/>
          <w:u w:val="single"/>
        </w:rPr>
        <w:t>采购代理机构将于投标文件递交截止时间后在</w:t>
      </w:r>
      <w:r w:rsidRPr="00DA48A4">
        <w:rPr>
          <w:rFonts w:hint="eastAsia"/>
          <w:szCs w:val="21"/>
          <w:u w:val="single"/>
        </w:rPr>
        <w:t>上述网站</w:t>
      </w:r>
      <w:r w:rsidRPr="00DA48A4">
        <w:rPr>
          <w:szCs w:val="21"/>
          <w:u w:val="single"/>
        </w:rPr>
        <w:t>对投标人信用情况进行查询</w:t>
      </w:r>
      <w:r w:rsidRPr="00DA48A4">
        <w:rPr>
          <w:rFonts w:hint="eastAsia"/>
          <w:szCs w:val="21"/>
          <w:u w:val="single"/>
        </w:rPr>
        <w:t>，存在上述不良信用记录的</w:t>
      </w:r>
      <w:r w:rsidRPr="00DA48A4">
        <w:rPr>
          <w:szCs w:val="21"/>
          <w:u w:val="single"/>
        </w:rPr>
        <w:t>，其投标将被拒绝，查询记录为上述网站信用信息查询结果的网页截图；</w:t>
      </w:r>
    </w:p>
    <w:p w14:paraId="465A952B" w14:textId="77777777" w:rsidR="003A7609" w:rsidRPr="00DA48A4" w:rsidRDefault="00E362FA" w:rsidP="003A3906">
      <w:pPr>
        <w:spacing w:line="360" w:lineRule="auto"/>
        <w:ind w:firstLineChars="202" w:firstLine="424"/>
        <w:rPr>
          <w:szCs w:val="21"/>
          <w:u w:val="single"/>
        </w:rPr>
      </w:pPr>
      <w:r w:rsidRPr="00DA48A4">
        <w:rPr>
          <w:szCs w:val="21"/>
        </w:rPr>
        <w:t>3.</w:t>
      </w:r>
      <w:r w:rsidRPr="00DA48A4">
        <w:rPr>
          <w:rFonts w:hint="eastAsia"/>
          <w:szCs w:val="21"/>
        </w:rPr>
        <w:t>3</w:t>
      </w:r>
      <w:r w:rsidRPr="00DA48A4">
        <w:rPr>
          <w:rFonts w:hint="eastAsia"/>
          <w:szCs w:val="21"/>
          <w:u w:val="single"/>
        </w:rPr>
        <w:t>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p>
    <w:p w14:paraId="50F95BAE" w14:textId="77777777" w:rsidR="003A7609" w:rsidRPr="00DA48A4" w:rsidRDefault="00E362FA" w:rsidP="003A3906">
      <w:pPr>
        <w:spacing w:line="360" w:lineRule="auto"/>
        <w:rPr>
          <w:b/>
        </w:rPr>
      </w:pPr>
      <w:r w:rsidRPr="00DA48A4">
        <w:rPr>
          <w:rFonts w:hint="eastAsia"/>
          <w:b/>
        </w:rPr>
        <w:t>三、获取招标文件</w:t>
      </w:r>
    </w:p>
    <w:p w14:paraId="78A3FC08" w14:textId="4992C80B" w:rsidR="003A7609" w:rsidRPr="00DA48A4" w:rsidRDefault="00E362FA" w:rsidP="003A3906">
      <w:pPr>
        <w:spacing w:line="360" w:lineRule="auto"/>
        <w:ind w:firstLineChars="202" w:firstLine="424"/>
        <w:rPr>
          <w:rFonts w:ascii="宋体" w:hAnsi="宋体"/>
          <w:szCs w:val="21"/>
        </w:rPr>
      </w:pPr>
      <w:r w:rsidRPr="00DA48A4">
        <w:rPr>
          <w:rFonts w:ascii="宋体" w:hAnsi="宋体" w:hint="eastAsia"/>
          <w:szCs w:val="21"/>
        </w:rPr>
        <w:t>时间：</w:t>
      </w:r>
      <w:r w:rsidRPr="00DA48A4">
        <w:rPr>
          <w:rFonts w:ascii="宋体" w:hAnsi="宋体"/>
          <w:szCs w:val="21"/>
          <w:u w:val="single"/>
        </w:rPr>
        <w:t>2024</w:t>
      </w:r>
      <w:r w:rsidRPr="00DA48A4">
        <w:rPr>
          <w:rFonts w:ascii="宋体" w:hAnsi="宋体" w:hint="eastAsia"/>
          <w:szCs w:val="21"/>
          <w:u w:val="single"/>
        </w:rPr>
        <w:t>年</w:t>
      </w:r>
      <w:r w:rsidR="00201A93" w:rsidRPr="00DA48A4">
        <w:rPr>
          <w:rFonts w:ascii="宋体" w:hAnsi="宋体"/>
          <w:szCs w:val="21"/>
          <w:u w:val="single"/>
        </w:rPr>
        <w:t>8</w:t>
      </w:r>
      <w:r w:rsidRPr="00DA48A4">
        <w:rPr>
          <w:rFonts w:ascii="宋体" w:hAnsi="宋体" w:hint="eastAsia"/>
          <w:szCs w:val="21"/>
          <w:u w:val="single"/>
        </w:rPr>
        <w:t>月</w:t>
      </w:r>
      <w:r w:rsidR="00201A93" w:rsidRPr="00DA48A4">
        <w:rPr>
          <w:rFonts w:ascii="宋体" w:hAnsi="宋体"/>
          <w:szCs w:val="21"/>
          <w:u w:val="single"/>
        </w:rPr>
        <w:t>13</w:t>
      </w:r>
      <w:r w:rsidRPr="00DA48A4">
        <w:rPr>
          <w:rFonts w:ascii="宋体" w:hAnsi="宋体" w:hint="eastAsia"/>
          <w:szCs w:val="21"/>
          <w:u w:val="single"/>
        </w:rPr>
        <w:t>日至2</w:t>
      </w:r>
      <w:r w:rsidRPr="00DA48A4">
        <w:rPr>
          <w:rFonts w:ascii="宋体" w:hAnsi="宋体"/>
          <w:szCs w:val="21"/>
          <w:u w:val="single"/>
        </w:rPr>
        <w:t>024</w:t>
      </w:r>
      <w:r w:rsidRPr="00DA48A4">
        <w:rPr>
          <w:rFonts w:ascii="宋体" w:hAnsi="宋体" w:hint="eastAsia"/>
          <w:szCs w:val="21"/>
          <w:u w:val="single"/>
        </w:rPr>
        <w:t>年</w:t>
      </w:r>
      <w:r w:rsidR="00201A93" w:rsidRPr="00DA48A4">
        <w:rPr>
          <w:rFonts w:ascii="宋体" w:hAnsi="宋体"/>
          <w:szCs w:val="21"/>
          <w:u w:val="single"/>
        </w:rPr>
        <w:t>8</w:t>
      </w:r>
      <w:r w:rsidRPr="00DA48A4">
        <w:rPr>
          <w:rFonts w:ascii="宋体" w:hAnsi="宋体" w:hint="eastAsia"/>
          <w:szCs w:val="21"/>
          <w:u w:val="single"/>
        </w:rPr>
        <w:t>月</w:t>
      </w:r>
      <w:r w:rsidR="00201A93" w:rsidRPr="00DA48A4">
        <w:rPr>
          <w:rFonts w:ascii="宋体" w:hAnsi="宋体"/>
          <w:szCs w:val="21"/>
          <w:u w:val="single"/>
        </w:rPr>
        <w:t>20</w:t>
      </w:r>
      <w:r w:rsidRPr="00DA48A4">
        <w:rPr>
          <w:rFonts w:ascii="宋体" w:hAnsi="宋体" w:hint="eastAsia"/>
          <w:szCs w:val="21"/>
          <w:u w:val="single"/>
        </w:rPr>
        <w:t>日，每天上午00:00至12:00，下午12：00至23:59（北京时间，法定节假日除外）</w:t>
      </w:r>
      <w:r w:rsidRPr="00DA48A4">
        <w:rPr>
          <w:rFonts w:ascii="宋体" w:hAnsi="宋体" w:hint="eastAsia"/>
          <w:szCs w:val="21"/>
        </w:rPr>
        <w:t>。</w:t>
      </w:r>
    </w:p>
    <w:p w14:paraId="1063FCC6" w14:textId="77777777" w:rsidR="003A7609" w:rsidRPr="00DA48A4" w:rsidRDefault="00E362FA" w:rsidP="003A3906">
      <w:pPr>
        <w:spacing w:line="360" w:lineRule="auto"/>
        <w:ind w:firstLineChars="202" w:firstLine="424"/>
        <w:rPr>
          <w:rFonts w:ascii="宋体" w:hAnsi="宋体"/>
          <w:szCs w:val="21"/>
        </w:rPr>
      </w:pPr>
      <w:r w:rsidRPr="00DA48A4">
        <w:rPr>
          <w:rFonts w:ascii="宋体" w:hAnsi="宋体" w:hint="eastAsia"/>
          <w:szCs w:val="21"/>
        </w:rPr>
        <w:t>地点：政采云平台线上获取（https://www.zcygov.cn/）</w:t>
      </w:r>
    </w:p>
    <w:p w14:paraId="58A88A9D" w14:textId="77777777" w:rsidR="003A7609" w:rsidRPr="00DA48A4" w:rsidRDefault="00E362FA" w:rsidP="003A3906">
      <w:pPr>
        <w:spacing w:line="360" w:lineRule="auto"/>
        <w:ind w:firstLineChars="202" w:firstLine="424"/>
        <w:rPr>
          <w:rFonts w:ascii="宋体" w:hAnsi="宋体"/>
          <w:szCs w:val="21"/>
        </w:rPr>
      </w:pPr>
      <w:r w:rsidRPr="00DA48A4">
        <w:rPr>
          <w:rFonts w:ascii="宋体" w:hAnsi="宋体" w:hint="eastAsia"/>
          <w:szCs w:val="21"/>
        </w:rPr>
        <w:t>方式：1.凡有意参加投标者，须在政采云平台办理数字证书（CA），并在政采云绑定数字证书（CA）后在网上获取采购文件及其他采购资料，数字证书（CA）详见其办理流。CA申领链接：https://middle.zcygov.cn/ca/apply/list?_app_=zcy.sys，注：云南本地投标人如之前已在云南CA在线数字证书办理网进行过注册并办理过企业数字证书（CA），直接绑定即可，无需重复办理。</w:t>
      </w:r>
      <w:r w:rsidRPr="00DA48A4">
        <w:rPr>
          <w:rFonts w:ascii="宋体" w:hAnsi="宋体" w:hint="eastAsia"/>
          <w:szCs w:val="21"/>
        </w:rPr>
        <w:lastRenderedPageBreak/>
        <w:t>外省投标人在政采云平台办理的其他CA可直接使用，无需重复办理。</w:t>
      </w:r>
    </w:p>
    <w:p w14:paraId="465BDF8C" w14:textId="77777777" w:rsidR="003A7609" w:rsidRPr="00DA48A4" w:rsidRDefault="00E362FA" w:rsidP="003A3906">
      <w:pPr>
        <w:spacing w:line="360" w:lineRule="auto"/>
        <w:ind w:firstLineChars="202" w:firstLine="424"/>
        <w:rPr>
          <w:rFonts w:ascii="宋体" w:hAnsi="宋体"/>
          <w:szCs w:val="21"/>
        </w:rPr>
      </w:pPr>
      <w:r w:rsidRPr="00DA48A4">
        <w:rPr>
          <w:rFonts w:ascii="宋体" w:hAnsi="宋体" w:hint="eastAsia"/>
          <w:szCs w:val="21"/>
        </w:rPr>
        <w:t>2.按上述要求获取文件的投标人视为合法获取了本项目采购文件，具备本项目的投标资格。</w:t>
      </w:r>
    </w:p>
    <w:p w14:paraId="09A28FFC" w14:textId="77777777" w:rsidR="003A7609" w:rsidRPr="00DA48A4" w:rsidRDefault="00E362FA" w:rsidP="003A3906">
      <w:pPr>
        <w:spacing w:line="360" w:lineRule="auto"/>
        <w:ind w:firstLineChars="202" w:firstLine="424"/>
        <w:rPr>
          <w:b/>
        </w:rPr>
      </w:pPr>
      <w:r w:rsidRPr="00DA48A4">
        <w:rPr>
          <w:rFonts w:ascii="宋体" w:hAnsi="宋体" w:hint="eastAsia"/>
          <w:szCs w:val="21"/>
        </w:rPr>
        <w:t>售价（元）：0</w:t>
      </w:r>
      <w:bookmarkStart w:id="5" w:name="_Toc86124037"/>
      <w:bookmarkEnd w:id="5"/>
    </w:p>
    <w:p w14:paraId="7822C240" w14:textId="77777777" w:rsidR="003A7609" w:rsidRPr="00DA48A4" w:rsidRDefault="00E362FA" w:rsidP="003A3906">
      <w:pPr>
        <w:spacing w:line="360" w:lineRule="auto"/>
        <w:rPr>
          <w:b/>
        </w:rPr>
      </w:pPr>
      <w:r w:rsidRPr="00DA48A4">
        <w:rPr>
          <w:rFonts w:hint="eastAsia"/>
          <w:b/>
        </w:rPr>
        <w:t>四</w:t>
      </w:r>
      <w:r w:rsidRPr="00DA48A4">
        <w:rPr>
          <w:b/>
        </w:rPr>
        <w:t>、</w:t>
      </w:r>
      <w:r w:rsidRPr="00DA48A4">
        <w:rPr>
          <w:rFonts w:hint="eastAsia"/>
          <w:b/>
        </w:rPr>
        <w:t>提交投标文件截止时间、开标时间和地点</w:t>
      </w:r>
    </w:p>
    <w:p w14:paraId="57E4100B" w14:textId="5EC15EC4" w:rsidR="003A7609" w:rsidRPr="00DA48A4" w:rsidRDefault="00E362FA" w:rsidP="003A3906">
      <w:pPr>
        <w:spacing w:line="360" w:lineRule="auto"/>
        <w:ind w:firstLineChars="200" w:firstLine="420"/>
        <w:rPr>
          <w:szCs w:val="21"/>
        </w:rPr>
      </w:pPr>
      <w:bookmarkStart w:id="6" w:name="_Toc347133579"/>
      <w:bookmarkStart w:id="7" w:name="_Toc304998754"/>
      <w:bookmarkEnd w:id="6"/>
      <w:r w:rsidRPr="00DA48A4">
        <w:rPr>
          <w:rFonts w:hint="eastAsia"/>
          <w:szCs w:val="21"/>
        </w:rPr>
        <w:t>2024</w:t>
      </w:r>
      <w:r w:rsidRPr="00DA48A4">
        <w:rPr>
          <w:rFonts w:hint="eastAsia"/>
          <w:szCs w:val="21"/>
        </w:rPr>
        <w:t>年</w:t>
      </w:r>
      <w:r w:rsidR="00201A93" w:rsidRPr="00DA48A4">
        <w:rPr>
          <w:szCs w:val="21"/>
        </w:rPr>
        <w:t>9</w:t>
      </w:r>
      <w:r w:rsidRPr="00DA48A4">
        <w:rPr>
          <w:rFonts w:hint="eastAsia"/>
          <w:szCs w:val="21"/>
        </w:rPr>
        <w:t>月</w:t>
      </w:r>
      <w:r w:rsidR="00201A93" w:rsidRPr="00DA48A4">
        <w:rPr>
          <w:szCs w:val="21"/>
        </w:rPr>
        <w:t>3</w:t>
      </w:r>
      <w:r w:rsidRPr="00DA48A4">
        <w:rPr>
          <w:rFonts w:hint="eastAsia"/>
          <w:szCs w:val="21"/>
        </w:rPr>
        <w:t>日</w:t>
      </w:r>
      <w:r w:rsidR="00201A93" w:rsidRPr="00DA48A4">
        <w:rPr>
          <w:szCs w:val="21"/>
        </w:rPr>
        <w:t>14</w:t>
      </w:r>
      <w:r w:rsidRPr="00DA48A4">
        <w:rPr>
          <w:rFonts w:hint="eastAsia"/>
          <w:szCs w:val="21"/>
        </w:rPr>
        <w:t>时</w:t>
      </w:r>
      <w:r w:rsidR="00201A93" w:rsidRPr="00DA48A4">
        <w:rPr>
          <w:szCs w:val="21"/>
        </w:rPr>
        <w:t>00</w:t>
      </w:r>
      <w:r w:rsidRPr="00DA48A4">
        <w:rPr>
          <w:rFonts w:hint="eastAsia"/>
          <w:szCs w:val="21"/>
        </w:rPr>
        <w:t>分</w:t>
      </w:r>
      <w:r w:rsidRPr="00DA48A4">
        <w:rPr>
          <w:szCs w:val="21"/>
        </w:rPr>
        <w:t>（北京</w:t>
      </w:r>
      <w:r w:rsidRPr="00DA48A4">
        <w:rPr>
          <w:rFonts w:hint="eastAsia"/>
          <w:szCs w:val="21"/>
        </w:rPr>
        <w:t>时间）</w:t>
      </w:r>
    </w:p>
    <w:p w14:paraId="33DBA410" w14:textId="77777777" w:rsidR="003A7609" w:rsidRPr="00DA48A4" w:rsidRDefault="00E362FA" w:rsidP="003A3906">
      <w:pPr>
        <w:spacing w:line="360" w:lineRule="auto"/>
        <w:ind w:firstLineChars="200" w:firstLine="420"/>
        <w:rPr>
          <w:b/>
        </w:rPr>
      </w:pPr>
      <w:r w:rsidRPr="00DA48A4">
        <w:rPr>
          <w:szCs w:val="21"/>
        </w:rPr>
        <w:t>地点：</w:t>
      </w:r>
      <w:r w:rsidRPr="00DA48A4">
        <w:rPr>
          <w:rFonts w:hint="eastAsia"/>
          <w:szCs w:val="21"/>
        </w:rPr>
        <w:t>投标人应按照本项目采购文件和</w:t>
      </w:r>
      <w:r w:rsidRPr="00DA48A4">
        <w:rPr>
          <w:rFonts w:hint="eastAsia"/>
          <w:szCs w:val="21"/>
        </w:rPr>
        <w:t>"</w:t>
      </w:r>
      <w:r w:rsidRPr="00DA48A4">
        <w:rPr>
          <w:rFonts w:hint="eastAsia"/>
          <w:szCs w:val="21"/>
        </w:rPr>
        <w:t>政采云</w:t>
      </w:r>
      <w:r w:rsidRPr="00DA48A4">
        <w:rPr>
          <w:rFonts w:hint="eastAsia"/>
          <w:szCs w:val="21"/>
        </w:rPr>
        <w:t>"</w:t>
      </w:r>
      <w:r w:rsidRPr="00DA48A4">
        <w:rPr>
          <w:rFonts w:hint="eastAsia"/>
          <w:szCs w:val="21"/>
        </w:rPr>
        <w:t>平台的要求编制、加密后在投标文件提交截止时间前上传至</w:t>
      </w:r>
      <w:r w:rsidRPr="00DA48A4">
        <w:rPr>
          <w:rFonts w:hint="eastAsia"/>
          <w:szCs w:val="21"/>
        </w:rPr>
        <w:t>"</w:t>
      </w:r>
      <w:r w:rsidRPr="00DA48A4">
        <w:rPr>
          <w:rFonts w:hint="eastAsia"/>
          <w:szCs w:val="21"/>
        </w:rPr>
        <w:t>政采云</w:t>
      </w:r>
      <w:r w:rsidRPr="00DA48A4">
        <w:rPr>
          <w:rFonts w:hint="eastAsia"/>
          <w:szCs w:val="21"/>
        </w:rPr>
        <w:t>"</w:t>
      </w:r>
      <w:r w:rsidRPr="00DA48A4">
        <w:rPr>
          <w:rFonts w:hint="eastAsia"/>
          <w:szCs w:val="21"/>
        </w:rPr>
        <w:t>平台，投标文件提交截止时间前未完成投标文件上传的，视为撤回投标文件。投标人在</w:t>
      </w:r>
      <w:r w:rsidRPr="00DA48A4">
        <w:rPr>
          <w:rFonts w:hint="eastAsia"/>
          <w:szCs w:val="21"/>
        </w:rPr>
        <w:t>"</w:t>
      </w:r>
      <w:r w:rsidRPr="00DA48A4">
        <w:rPr>
          <w:rFonts w:hint="eastAsia"/>
          <w:szCs w:val="21"/>
        </w:rPr>
        <w:t>政采云</w:t>
      </w:r>
      <w:r w:rsidRPr="00DA48A4">
        <w:rPr>
          <w:rFonts w:hint="eastAsia"/>
          <w:szCs w:val="21"/>
        </w:rPr>
        <w:t>"</w:t>
      </w:r>
      <w:r w:rsidRPr="00DA48A4">
        <w:rPr>
          <w:rFonts w:hint="eastAsia"/>
          <w:szCs w:val="21"/>
        </w:rPr>
        <w:t>平台提交电子版投标文件时，请填写参加远程采购活动经办人联系方式。</w:t>
      </w:r>
    </w:p>
    <w:p w14:paraId="77FDBF07" w14:textId="77777777" w:rsidR="003A7609" w:rsidRPr="00DA48A4" w:rsidRDefault="00E362FA" w:rsidP="003A3906">
      <w:pPr>
        <w:spacing w:line="360" w:lineRule="auto"/>
        <w:rPr>
          <w:b/>
        </w:rPr>
      </w:pPr>
      <w:r w:rsidRPr="00DA48A4">
        <w:rPr>
          <w:rFonts w:hint="eastAsia"/>
          <w:b/>
        </w:rPr>
        <w:t>五</w:t>
      </w:r>
      <w:r w:rsidRPr="00DA48A4">
        <w:rPr>
          <w:b/>
        </w:rPr>
        <w:t>、</w:t>
      </w:r>
      <w:r w:rsidRPr="00DA48A4">
        <w:rPr>
          <w:rFonts w:ascii="宋体" w:hAnsi="宋体"/>
          <w:b/>
          <w:bCs/>
          <w:szCs w:val="21"/>
        </w:rPr>
        <w:t>公告期限</w:t>
      </w:r>
    </w:p>
    <w:p w14:paraId="62455C02" w14:textId="77777777" w:rsidR="003A7609" w:rsidRPr="00DA48A4" w:rsidRDefault="00E362FA" w:rsidP="003A3906">
      <w:pPr>
        <w:spacing w:line="360" w:lineRule="auto"/>
        <w:ind w:leftChars="202" w:left="424" w:firstLine="2"/>
        <w:jc w:val="left"/>
        <w:rPr>
          <w:b/>
        </w:rPr>
      </w:pPr>
      <w:r w:rsidRPr="00DA48A4">
        <w:rPr>
          <w:rFonts w:ascii="宋体" w:hAnsi="宋体"/>
          <w:bCs/>
          <w:szCs w:val="21"/>
        </w:rPr>
        <w:t>自本公告</w:t>
      </w:r>
      <w:r w:rsidRPr="00DA48A4">
        <w:rPr>
          <w:rFonts w:ascii="宋体" w:hAnsi="宋体" w:cs="微软雅黑" w:hint="eastAsia"/>
          <w:bCs/>
          <w:szCs w:val="21"/>
        </w:rPr>
        <w:t>发</w:t>
      </w:r>
      <w:r w:rsidRPr="00DA48A4">
        <w:rPr>
          <w:rFonts w:ascii="宋体" w:hAnsi="宋体" w:cs="Malgun Gothic" w:hint="eastAsia"/>
          <w:bCs/>
          <w:szCs w:val="21"/>
        </w:rPr>
        <w:t>布之日起</w:t>
      </w:r>
      <w:r w:rsidRPr="00DA48A4">
        <w:rPr>
          <w:rFonts w:ascii="宋体" w:hAnsi="宋体"/>
          <w:bCs/>
          <w:szCs w:val="21"/>
        </w:rPr>
        <w:t>5</w:t>
      </w:r>
      <w:r w:rsidRPr="00DA48A4">
        <w:rPr>
          <w:rFonts w:ascii="宋体" w:hAnsi="宋体" w:cs="微软雅黑" w:hint="eastAsia"/>
          <w:bCs/>
          <w:szCs w:val="21"/>
        </w:rPr>
        <w:t>个</w:t>
      </w:r>
      <w:r w:rsidRPr="00DA48A4">
        <w:rPr>
          <w:rFonts w:ascii="宋体" w:hAnsi="宋体" w:cs="Malgun Gothic" w:hint="eastAsia"/>
          <w:bCs/>
          <w:szCs w:val="21"/>
        </w:rPr>
        <w:t>工作日。</w:t>
      </w:r>
    </w:p>
    <w:p w14:paraId="74E74DB6" w14:textId="77777777" w:rsidR="003A7609" w:rsidRPr="00DA48A4" w:rsidRDefault="00E362FA" w:rsidP="003A3906">
      <w:pPr>
        <w:spacing w:line="360" w:lineRule="auto"/>
        <w:rPr>
          <w:b/>
        </w:rPr>
      </w:pPr>
      <w:r w:rsidRPr="00DA48A4">
        <w:rPr>
          <w:rFonts w:hint="eastAsia"/>
          <w:b/>
        </w:rPr>
        <w:t>六</w:t>
      </w:r>
      <w:r w:rsidRPr="00DA48A4">
        <w:rPr>
          <w:b/>
        </w:rPr>
        <w:t>、</w:t>
      </w:r>
      <w:r w:rsidRPr="00DA48A4">
        <w:rPr>
          <w:rFonts w:hint="eastAsia"/>
          <w:b/>
        </w:rPr>
        <w:t>其他补充事宜</w:t>
      </w:r>
    </w:p>
    <w:bookmarkEnd w:id="7"/>
    <w:p w14:paraId="30E2D714" w14:textId="77777777" w:rsidR="003A7609" w:rsidRPr="00DA48A4" w:rsidRDefault="00E362FA" w:rsidP="003A3906">
      <w:pPr>
        <w:spacing w:line="360" w:lineRule="auto"/>
        <w:ind w:leftChars="202" w:left="424" w:firstLine="2"/>
        <w:jc w:val="left"/>
        <w:rPr>
          <w:rFonts w:ascii="宋体" w:hAnsi="宋体" w:cs="微软雅黑"/>
          <w:bCs/>
          <w:szCs w:val="21"/>
        </w:rPr>
      </w:pPr>
      <w:r w:rsidRPr="00DA48A4">
        <w:rPr>
          <w:rFonts w:ascii="宋体" w:hAnsi="宋体" w:cs="微软雅黑" w:hint="eastAsia"/>
          <w:bCs/>
          <w:szCs w:val="21"/>
        </w:rPr>
        <w:t>开标</w:t>
      </w:r>
      <w:r w:rsidRPr="00DA48A4">
        <w:rPr>
          <w:rFonts w:ascii="宋体" w:hAnsi="宋体" w:cs="Malgun Gothic" w:hint="eastAsia"/>
          <w:bCs/>
          <w:szCs w:val="21"/>
        </w:rPr>
        <w:t>方式：网上</w:t>
      </w:r>
      <w:r w:rsidRPr="00DA48A4">
        <w:rPr>
          <w:rFonts w:ascii="宋体" w:hAnsi="宋体" w:cs="微软雅黑" w:hint="eastAsia"/>
          <w:bCs/>
          <w:szCs w:val="21"/>
        </w:rPr>
        <w:t>开标</w:t>
      </w:r>
    </w:p>
    <w:p w14:paraId="5DC888DC" w14:textId="77777777" w:rsidR="003A7609" w:rsidRPr="00DA48A4" w:rsidRDefault="00E362FA" w:rsidP="003A3906">
      <w:pPr>
        <w:spacing w:line="360" w:lineRule="auto"/>
        <w:ind w:leftChars="202" w:left="424" w:firstLine="2"/>
        <w:jc w:val="left"/>
        <w:rPr>
          <w:rFonts w:ascii="宋体" w:hAnsi="宋体" w:cs="微软雅黑"/>
          <w:bCs/>
          <w:szCs w:val="21"/>
        </w:rPr>
      </w:pPr>
      <w:r w:rsidRPr="00DA48A4">
        <w:rPr>
          <w:rFonts w:ascii="宋体" w:hAnsi="宋体" w:cs="微软雅黑" w:hint="eastAsia"/>
          <w:bCs/>
          <w:szCs w:val="21"/>
        </w:rPr>
        <w:t>是否需要缴纳投标保证金：是</w:t>
      </w:r>
    </w:p>
    <w:p w14:paraId="2FAE8A28" w14:textId="1D1ED8B6" w:rsidR="000603DA" w:rsidRPr="00DA48A4" w:rsidRDefault="000603DA" w:rsidP="003A3906">
      <w:pPr>
        <w:spacing w:line="360" w:lineRule="auto"/>
        <w:ind w:leftChars="202" w:left="424" w:firstLine="2"/>
        <w:jc w:val="left"/>
        <w:rPr>
          <w:rFonts w:ascii="宋体" w:hAnsi="宋体" w:cs="微软雅黑"/>
          <w:bCs/>
          <w:szCs w:val="21"/>
        </w:rPr>
      </w:pPr>
      <w:r w:rsidRPr="00DA48A4">
        <w:rPr>
          <w:rFonts w:ascii="宋体" w:hAnsi="宋体" w:cs="微软雅黑" w:hint="eastAsia"/>
          <w:bCs/>
          <w:szCs w:val="21"/>
        </w:rPr>
        <w:t>（1）</w:t>
      </w:r>
      <w:r w:rsidR="00F1143E" w:rsidRPr="00DA48A4">
        <w:rPr>
          <w:rFonts w:ascii="宋体" w:hAnsi="宋体" w:cs="微软雅黑" w:hint="eastAsia"/>
          <w:bCs/>
          <w:szCs w:val="21"/>
        </w:rPr>
        <w:t>墨江哈尼族自治县人民医院无创呼吸机等医疗设备采购</w:t>
      </w:r>
      <w:r w:rsidRPr="00DA48A4">
        <w:rPr>
          <w:rFonts w:ascii="宋体" w:hAnsi="宋体" w:cs="微软雅黑" w:hint="eastAsia"/>
          <w:bCs/>
          <w:szCs w:val="21"/>
        </w:rPr>
        <w:t>（1标段）:</w:t>
      </w:r>
    </w:p>
    <w:p w14:paraId="55F6E889" w14:textId="053881B9" w:rsidR="000603DA" w:rsidRPr="00DA48A4" w:rsidRDefault="000603DA" w:rsidP="003A3906">
      <w:pPr>
        <w:spacing w:line="360" w:lineRule="auto"/>
        <w:ind w:leftChars="202" w:left="424" w:firstLine="2"/>
        <w:jc w:val="left"/>
        <w:rPr>
          <w:rFonts w:ascii="宋体" w:hAnsi="宋体" w:cs="微软雅黑"/>
          <w:bCs/>
          <w:szCs w:val="21"/>
        </w:rPr>
      </w:pPr>
      <w:r w:rsidRPr="00DA48A4">
        <w:rPr>
          <w:rFonts w:ascii="宋体" w:hAnsi="宋体" w:cs="微软雅黑" w:hint="eastAsia"/>
          <w:bCs/>
          <w:szCs w:val="21"/>
        </w:rPr>
        <w:t xml:space="preserve">    保证金金额：</w:t>
      </w:r>
      <w:r w:rsidRPr="00DA48A4">
        <w:rPr>
          <w:rFonts w:ascii="宋体" w:hAnsi="宋体" w:cs="微软雅黑"/>
          <w:bCs/>
          <w:szCs w:val="21"/>
        </w:rPr>
        <w:t>3</w:t>
      </w:r>
      <w:r w:rsidRPr="00DA48A4">
        <w:rPr>
          <w:rFonts w:ascii="宋体" w:hAnsi="宋体" w:cs="微软雅黑" w:hint="eastAsia"/>
          <w:bCs/>
          <w:szCs w:val="21"/>
        </w:rPr>
        <w:t>000（元）</w:t>
      </w:r>
    </w:p>
    <w:p w14:paraId="7C43BEF6" w14:textId="77777777" w:rsidR="000603DA" w:rsidRPr="00DA48A4" w:rsidRDefault="000603DA" w:rsidP="003A3906">
      <w:pPr>
        <w:spacing w:line="360" w:lineRule="auto"/>
        <w:ind w:leftChars="202" w:left="424" w:firstLine="2"/>
        <w:jc w:val="left"/>
        <w:rPr>
          <w:rFonts w:ascii="宋体" w:hAnsi="宋体" w:cs="微软雅黑"/>
          <w:bCs/>
          <w:szCs w:val="21"/>
        </w:rPr>
      </w:pPr>
      <w:r w:rsidRPr="00DA48A4">
        <w:rPr>
          <w:rFonts w:ascii="宋体" w:hAnsi="宋体" w:cs="微软雅黑" w:hint="eastAsia"/>
          <w:bCs/>
          <w:szCs w:val="21"/>
        </w:rPr>
        <w:t xml:space="preserve">    保证金缴纳方式：支票、汇票、本票、保函、网银转账</w:t>
      </w:r>
    </w:p>
    <w:p w14:paraId="4E01D27C" w14:textId="75488C85" w:rsidR="000603DA" w:rsidRPr="00DA48A4" w:rsidRDefault="000603DA" w:rsidP="003A3906">
      <w:pPr>
        <w:spacing w:line="360" w:lineRule="auto"/>
        <w:ind w:leftChars="202" w:left="424" w:firstLine="2"/>
        <w:jc w:val="left"/>
        <w:rPr>
          <w:rFonts w:ascii="宋体" w:hAnsi="宋体" w:cs="微软雅黑"/>
          <w:bCs/>
          <w:szCs w:val="21"/>
        </w:rPr>
      </w:pPr>
      <w:r w:rsidRPr="00DA48A4">
        <w:rPr>
          <w:rFonts w:ascii="宋体" w:hAnsi="宋体" w:cs="微软雅黑" w:hint="eastAsia"/>
          <w:bCs/>
          <w:szCs w:val="21"/>
        </w:rPr>
        <w:t xml:space="preserve">    保证金缴纳截止时间：2024-0</w:t>
      </w:r>
      <w:r w:rsidR="00201A93" w:rsidRPr="00DA48A4">
        <w:rPr>
          <w:rFonts w:ascii="宋体" w:hAnsi="宋体" w:cs="微软雅黑"/>
          <w:bCs/>
          <w:szCs w:val="21"/>
        </w:rPr>
        <w:t>9</w:t>
      </w:r>
      <w:r w:rsidRPr="00DA48A4">
        <w:rPr>
          <w:rFonts w:ascii="宋体" w:hAnsi="宋体" w:cs="微软雅黑" w:hint="eastAsia"/>
          <w:bCs/>
          <w:szCs w:val="21"/>
        </w:rPr>
        <w:t>-</w:t>
      </w:r>
      <w:r w:rsidR="00201A93" w:rsidRPr="00DA48A4">
        <w:rPr>
          <w:rFonts w:ascii="宋体" w:hAnsi="宋体" w:cs="微软雅黑"/>
          <w:bCs/>
          <w:szCs w:val="21"/>
        </w:rPr>
        <w:t>03</w:t>
      </w:r>
      <w:r w:rsidRPr="00DA48A4">
        <w:rPr>
          <w:rFonts w:ascii="宋体" w:hAnsi="宋体" w:cs="微软雅黑"/>
          <w:bCs/>
          <w:szCs w:val="21"/>
        </w:rPr>
        <w:t xml:space="preserve"> </w:t>
      </w:r>
      <w:r w:rsidRPr="00DA48A4">
        <w:rPr>
          <w:rFonts w:ascii="宋体" w:hAnsi="宋体" w:cs="微软雅黑" w:hint="eastAsia"/>
          <w:bCs/>
          <w:szCs w:val="21"/>
        </w:rPr>
        <w:t xml:space="preserve"> </w:t>
      </w:r>
      <w:r w:rsidRPr="00DA48A4">
        <w:rPr>
          <w:rFonts w:ascii="宋体" w:hAnsi="宋体" w:cs="微软雅黑"/>
          <w:bCs/>
          <w:szCs w:val="21"/>
        </w:rPr>
        <w:t>14</w:t>
      </w:r>
      <w:r w:rsidRPr="00DA48A4">
        <w:rPr>
          <w:rFonts w:ascii="宋体" w:hAnsi="宋体" w:cs="微软雅黑" w:hint="eastAsia"/>
          <w:bCs/>
          <w:szCs w:val="21"/>
        </w:rPr>
        <w:t>:</w:t>
      </w:r>
      <w:r w:rsidR="00201A93" w:rsidRPr="00DA48A4">
        <w:rPr>
          <w:rFonts w:ascii="宋体" w:hAnsi="宋体" w:cs="微软雅黑"/>
          <w:bCs/>
          <w:szCs w:val="21"/>
        </w:rPr>
        <w:t>0</w:t>
      </w:r>
      <w:r w:rsidRPr="00DA48A4">
        <w:rPr>
          <w:rFonts w:ascii="宋体" w:hAnsi="宋体" w:cs="微软雅黑" w:hint="eastAsia"/>
          <w:bCs/>
          <w:szCs w:val="21"/>
        </w:rPr>
        <w:t>0</w:t>
      </w:r>
    </w:p>
    <w:p w14:paraId="36F4C746" w14:textId="658E237F" w:rsidR="000603DA" w:rsidRPr="00DA48A4" w:rsidRDefault="000603DA" w:rsidP="003A3906">
      <w:pPr>
        <w:spacing w:line="360" w:lineRule="auto"/>
        <w:ind w:leftChars="202" w:left="424" w:firstLine="2"/>
        <w:jc w:val="left"/>
        <w:rPr>
          <w:rFonts w:ascii="宋体" w:hAnsi="宋体" w:cs="微软雅黑"/>
          <w:bCs/>
          <w:szCs w:val="21"/>
        </w:rPr>
      </w:pPr>
      <w:r w:rsidRPr="00DA48A4">
        <w:rPr>
          <w:rFonts w:ascii="宋体" w:hAnsi="宋体" w:cs="微软雅黑" w:hint="eastAsia"/>
          <w:bCs/>
          <w:szCs w:val="21"/>
        </w:rPr>
        <w:t>（2）</w:t>
      </w:r>
      <w:r w:rsidR="00F1143E" w:rsidRPr="00DA48A4">
        <w:rPr>
          <w:rFonts w:ascii="宋体" w:hAnsi="宋体" w:cs="微软雅黑" w:hint="eastAsia"/>
          <w:bCs/>
          <w:szCs w:val="21"/>
        </w:rPr>
        <w:t>墨江哈尼族自治县人民医院无创呼吸机等医疗设备采购</w:t>
      </w:r>
      <w:r w:rsidRPr="00DA48A4">
        <w:rPr>
          <w:rFonts w:ascii="宋体" w:hAnsi="宋体" w:cs="微软雅黑" w:hint="eastAsia"/>
          <w:bCs/>
          <w:szCs w:val="21"/>
        </w:rPr>
        <w:t>（2标段）:</w:t>
      </w:r>
    </w:p>
    <w:p w14:paraId="678D954E" w14:textId="0D527154" w:rsidR="000603DA" w:rsidRPr="00DA48A4" w:rsidRDefault="000603DA" w:rsidP="003A3906">
      <w:pPr>
        <w:spacing w:line="360" w:lineRule="auto"/>
        <w:ind w:leftChars="202" w:left="424" w:firstLine="2"/>
        <w:jc w:val="left"/>
        <w:rPr>
          <w:rFonts w:ascii="宋体" w:hAnsi="宋体" w:cs="微软雅黑"/>
          <w:bCs/>
          <w:szCs w:val="21"/>
        </w:rPr>
      </w:pPr>
      <w:r w:rsidRPr="00DA48A4">
        <w:rPr>
          <w:rFonts w:ascii="宋体" w:hAnsi="宋体" w:cs="微软雅黑" w:hint="eastAsia"/>
          <w:bCs/>
          <w:szCs w:val="21"/>
        </w:rPr>
        <w:t xml:space="preserve">    保证金金额：</w:t>
      </w:r>
      <w:r w:rsidR="00730A5F" w:rsidRPr="00DA48A4">
        <w:rPr>
          <w:rFonts w:ascii="宋体" w:hAnsi="宋体" w:cs="微软雅黑"/>
          <w:bCs/>
          <w:szCs w:val="21"/>
        </w:rPr>
        <w:t>9</w:t>
      </w:r>
      <w:r w:rsidRPr="00DA48A4">
        <w:rPr>
          <w:rFonts w:ascii="宋体" w:hAnsi="宋体" w:cs="微软雅黑" w:hint="eastAsia"/>
          <w:bCs/>
          <w:szCs w:val="21"/>
        </w:rPr>
        <w:t>000（元）</w:t>
      </w:r>
    </w:p>
    <w:p w14:paraId="3DA5B91D" w14:textId="77777777" w:rsidR="000603DA" w:rsidRPr="00DA48A4" w:rsidRDefault="000603DA" w:rsidP="003A3906">
      <w:pPr>
        <w:spacing w:line="360" w:lineRule="auto"/>
        <w:ind w:leftChars="202" w:left="424" w:firstLine="2"/>
        <w:jc w:val="left"/>
        <w:rPr>
          <w:rFonts w:ascii="宋体" w:hAnsi="宋体" w:cs="微软雅黑"/>
          <w:bCs/>
          <w:szCs w:val="21"/>
        </w:rPr>
      </w:pPr>
      <w:r w:rsidRPr="00DA48A4">
        <w:rPr>
          <w:rFonts w:ascii="宋体" w:hAnsi="宋体" w:cs="微软雅黑" w:hint="eastAsia"/>
          <w:bCs/>
          <w:szCs w:val="21"/>
        </w:rPr>
        <w:t xml:space="preserve">    保证金缴纳方式：支票、汇票、本票、保函、网银转账</w:t>
      </w:r>
    </w:p>
    <w:p w14:paraId="4C4694F9" w14:textId="75F73E8D" w:rsidR="000603DA" w:rsidRPr="00DA48A4" w:rsidRDefault="000603DA" w:rsidP="003A3906">
      <w:pPr>
        <w:spacing w:line="360" w:lineRule="auto"/>
        <w:ind w:leftChars="202" w:left="424" w:firstLine="2"/>
        <w:jc w:val="left"/>
        <w:rPr>
          <w:rFonts w:ascii="宋体" w:hAnsi="宋体" w:cs="微软雅黑"/>
          <w:bCs/>
          <w:szCs w:val="21"/>
        </w:rPr>
      </w:pPr>
      <w:r w:rsidRPr="00DA48A4">
        <w:rPr>
          <w:rFonts w:ascii="宋体" w:hAnsi="宋体" w:cs="微软雅黑" w:hint="eastAsia"/>
          <w:bCs/>
          <w:szCs w:val="21"/>
        </w:rPr>
        <w:t xml:space="preserve">    保证金缴纳截止时间：2024-0</w:t>
      </w:r>
      <w:r w:rsidR="00201A93" w:rsidRPr="00DA48A4">
        <w:rPr>
          <w:rFonts w:ascii="宋体" w:hAnsi="宋体" w:cs="微软雅黑"/>
          <w:bCs/>
          <w:szCs w:val="21"/>
        </w:rPr>
        <w:t>9</w:t>
      </w:r>
      <w:r w:rsidRPr="00DA48A4">
        <w:rPr>
          <w:rFonts w:ascii="宋体" w:hAnsi="宋体" w:cs="微软雅黑" w:hint="eastAsia"/>
          <w:bCs/>
          <w:szCs w:val="21"/>
        </w:rPr>
        <w:t>-</w:t>
      </w:r>
      <w:r w:rsidR="00201A93" w:rsidRPr="00DA48A4">
        <w:rPr>
          <w:rFonts w:ascii="宋体" w:hAnsi="宋体" w:cs="微软雅黑"/>
          <w:bCs/>
          <w:szCs w:val="21"/>
        </w:rPr>
        <w:t>03</w:t>
      </w:r>
      <w:r w:rsidRPr="00DA48A4">
        <w:rPr>
          <w:rFonts w:ascii="宋体" w:hAnsi="宋体" w:cs="微软雅黑"/>
          <w:bCs/>
          <w:szCs w:val="21"/>
        </w:rPr>
        <w:t xml:space="preserve">  </w:t>
      </w:r>
      <w:r w:rsidRPr="00DA48A4">
        <w:rPr>
          <w:rFonts w:ascii="宋体" w:hAnsi="宋体" w:cs="微软雅黑" w:hint="eastAsia"/>
          <w:bCs/>
          <w:szCs w:val="21"/>
        </w:rPr>
        <w:t xml:space="preserve"> </w:t>
      </w:r>
      <w:r w:rsidRPr="00DA48A4">
        <w:rPr>
          <w:rFonts w:ascii="宋体" w:hAnsi="宋体" w:cs="微软雅黑"/>
          <w:bCs/>
          <w:szCs w:val="21"/>
        </w:rPr>
        <w:t>14</w:t>
      </w:r>
      <w:r w:rsidRPr="00DA48A4">
        <w:rPr>
          <w:rFonts w:ascii="宋体" w:hAnsi="宋体" w:cs="微软雅黑" w:hint="eastAsia"/>
          <w:bCs/>
          <w:szCs w:val="21"/>
        </w:rPr>
        <w:t>:</w:t>
      </w:r>
      <w:r w:rsidR="00201A93" w:rsidRPr="00DA48A4">
        <w:rPr>
          <w:rFonts w:ascii="宋体" w:hAnsi="宋体" w:cs="微软雅黑"/>
          <w:bCs/>
          <w:szCs w:val="21"/>
        </w:rPr>
        <w:t>0</w:t>
      </w:r>
      <w:r w:rsidRPr="00DA48A4">
        <w:rPr>
          <w:rFonts w:ascii="宋体" w:hAnsi="宋体" w:cs="微软雅黑" w:hint="eastAsia"/>
          <w:bCs/>
          <w:szCs w:val="21"/>
        </w:rPr>
        <w:t>0</w:t>
      </w:r>
    </w:p>
    <w:p w14:paraId="608C2E13" w14:textId="06D59F22" w:rsidR="003A7609" w:rsidRPr="00DA48A4" w:rsidRDefault="00E362FA" w:rsidP="003A3906">
      <w:pPr>
        <w:spacing w:line="360" w:lineRule="auto"/>
        <w:ind w:leftChars="202" w:left="424" w:firstLine="2"/>
        <w:jc w:val="left"/>
        <w:rPr>
          <w:rFonts w:ascii="宋体" w:hAnsi="宋体"/>
          <w:bCs/>
          <w:szCs w:val="21"/>
        </w:rPr>
      </w:pPr>
      <w:r w:rsidRPr="00DA48A4">
        <w:rPr>
          <w:rFonts w:ascii="宋体" w:hAnsi="宋体" w:hint="eastAsia"/>
          <w:bCs/>
          <w:szCs w:val="21"/>
        </w:rPr>
        <w:t>其他：</w:t>
      </w:r>
    </w:p>
    <w:p w14:paraId="5F1065F7" w14:textId="77777777" w:rsidR="003A7609" w:rsidRPr="00DA48A4" w:rsidRDefault="00E362FA" w:rsidP="003A3906">
      <w:pPr>
        <w:spacing w:line="360" w:lineRule="auto"/>
        <w:ind w:firstLineChars="200" w:firstLine="420"/>
        <w:rPr>
          <w:szCs w:val="21"/>
        </w:rPr>
      </w:pPr>
      <w:r w:rsidRPr="00DA48A4">
        <w:rPr>
          <w:szCs w:val="21"/>
        </w:rPr>
        <w:t>1.</w:t>
      </w:r>
      <w:r w:rsidRPr="00DA48A4">
        <w:rPr>
          <w:rFonts w:hint="eastAsia"/>
          <w:szCs w:val="21"/>
        </w:rPr>
        <w:t>发布公告的媒介：本次采购公告在《云南省政府采购网》上发布。采购人及采购代理机构对其他网站发布或转载的公告内容不承担任何责任。</w:t>
      </w:r>
    </w:p>
    <w:p w14:paraId="223BD744" w14:textId="77777777" w:rsidR="003A7609" w:rsidRPr="00DA48A4" w:rsidRDefault="00E362FA" w:rsidP="003A3906">
      <w:pPr>
        <w:spacing w:line="360" w:lineRule="auto"/>
        <w:ind w:firstLineChars="200" w:firstLine="420"/>
        <w:rPr>
          <w:szCs w:val="21"/>
        </w:rPr>
      </w:pPr>
      <w:r w:rsidRPr="00DA48A4">
        <w:rPr>
          <w:rFonts w:hint="eastAsia"/>
          <w:szCs w:val="21"/>
        </w:rPr>
        <w:t>2.</w:t>
      </w:r>
      <w:r w:rsidRPr="00DA48A4">
        <w:rPr>
          <w:rFonts w:hint="eastAsia"/>
          <w:szCs w:val="21"/>
        </w:rPr>
        <w:t>本项目实行网上投标，采用电子投标文件；</w:t>
      </w:r>
    </w:p>
    <w:p w14:paraId="53F09092" w14:textId="77777777" w:rsidR="003A7609" w:rsidRPr="00DA48A4" w:rsidRDefault="00E362FA" w:rsidP="003A3906">
      <w:pPr>
        <w:spacing w:line="360" w:lineRule="auto"/>
        <w:ind w:firstLineChars="200" w:firstLine="420"/>
        <w:rPr>
          <w:b/>
        </w:rPr>
      </w:pPr>
      <w:r w:rsidRPr="00DA48A4">
        <w:rPr>
          <w:szCs w:val="21"/>
        </w:rPr>
        <w:t>3</w:t>
      </w:r>
      <w:r w:rsidRPr="00DA48A4">
        <w:rPr>
          <w:rFonts w:hint="eastAsia"/>
          <w:szCs w:val="21"/>
        </w:rPr>
        <w:t>.</w:t>
      </w:r>
      <w:r w:rsidRPr="00DA48A4">
        <w:rPr>
          <w:rFonts w:hint="eastAsia"/>
          <w:szCs w:val="21"/>
        </w:rPr>
        <w:t>各投标人应在开标前应确保成为政采云平台投标人，并完成</w:t>
      </w:r>
      <w:r w:rsidRPr="00DA48A4">
        <w:rPr>
          <w:rFonts w:hint="eastAsia"/>
          <w:szCs w:val="21"/>
        </w:rPr>
        <w:t>CA</w:t>
      </w:r>
      <w:r w:rsidRPr="00DA48A4">
        <w:rPr>
          <w:rFonts w:hint="eastAsia"/>
          <w:szCs w:val="21"/>
        </w:rPr>
        <w:t>数字证书申领。因未注册入库、未办理</w:t>
      </w:r>
      <w:r w:rsidRPr="00DA48A4">
        <w:rPr>
          <w:rFonts w:hint="eastAsia"/>
          <w:szCs w:val="21"/>
        </w:rPr>
        <w:t>CA</w:t>
      </w:r>
      <w:r w:rsidRPr="00DA48A4">
        <w:rPr>
          <w:rFonts w:hint="eastAsia"/>
          <w:szCs w:val="21"/>
        </w:rPr>
        <w:t>数字证书等原因造成无法投标或投标失败等后果由投标人自行承担。</w:t>
      </w:r>
    </w:p>
    <w:p w14:paraId="27858BF6" w14:textId="77777777" w:rsidR="003A7609" w:rsidRPr="00DA48A4" w:rsidRDefault="003A7609" w:rsidP="003A3906">
      <w:pPr>
        <w:spacing w:line="360" w:lineRule="auto"/>
        <w:rPr>
          <w:b/>
        </w:rPr>
      </w:pPr>
    </w:p>
    <w:p w14:paraId="1F9E68DE" w14:textId="77777777" w:rsidR="003A7609" w:rsidRPr="00DA48A4" w:rsidRDefault="00E362FA" w:rsidP="003A3906">
      <w:pPr>
        <w:spacing w:line="360" w:lineRule="auto"/>
        <w:rPr>
          <w:b/>
        </w:rPr>
      </w:pPr>
      <w:r w:rsidRPr="00DA48A4">
        <w:rPr>
          <w:rFonts w:hint="eastAsia"/>
          <w:b/>
        </w:rPr>
        <w:lastRenderedPageBreak/>
        <w:t>七</w:t>
      </w:r>
      <w:r w:rsidRPr="00DA48A4">
        <w:rPr>
          <w:b/>
        </w:rPr>
        <w:t>、对本次</w:t>
      </w:r>
      <w:r w:rsidRPr="00DA48A4">
        <w:rPr>
          <w:rFonts w:hint="eastAsia"/>
          <w:b/>
        </w:rPr>
        <w:t>采购</w:t>
      </w:r>
      <w:r w:rsidRPr="00DA48A4">
        <w:rPr>
          <w:b/>
        </w:rPr>
        <w:t>提出询问，请按以下方式联系。</w:t>
      </w:r>
    </w:p>
    <w:p w14:paraId="21F639C6" w14:textId="77777777" w:rsidR="003A7609" w:rsidRPr="00DA48A4" w:rsidRDefault="00E362FA" w:rsidP="003A3906">
      <w:pPr>
        <w:spacing w:line="360" w:lineRule="auto"/>
        <w:ind w:firstLineChars="200" w:firstLine="422"/>
        <w:jc w:val="left"/>
        <w:rPr>
          <w:b/>
          <w:bCs/>
          <w:szCs w:val="21"/>
        </w:rPr>
      </w:pPr>
      <w:r w:rsidRPr="00DA48A4">
        <w:rPr>
          <w:rFonts w:hint="eastAsia"/>
          <w:b/>
          <w:bCs/>
          <w:szCs w:val="21"/>
        </w:rPr>
        <w:t>1.</w:t>
      </w:r>
      <w:r w:rsidRPr="00DA48A4">
        <w:rPr>
          <w:b/>
          <w:bCs/>
          <w:szCs w:val="21"/>
        </w:rPr>
        <w:t>采购人</w:t>
      </w:r>
      <w:r w:rsidRPr="00DA48A4">
        <w:rPr>
          <w:rFonts w:hint="eastAsia"/>
          <w:b/>
          <w:bCs/>
          <w:szCs w:val="21"/>
        </w:rPr>
        <w:t>信息</w:t>
      </w:r>
    </w:p>
    <w:p w14:paraId="5E5E1479" w14:textId="77777777" w:rsidR="003B5CCA" w:rsidRPr="00DA48A4" w:rsidRDefault="003B5CCA" w:rsidP="003A3906">
      <w:pPr>
        <w:spacing w:line="360" w:lineRule="auto"/>
        <w:ind w:firstLineChars="200" w:firstLine="422"/>
        <w:rPr>
          <w:rFonts w:ascii="宋体" w:hAnsi="宋体"/>
          <w:b/>
          <w:szCs w:val="21"/>
        </w:rPr>
      </w:pPr>
      <w:r w:rsidRPr="00DA48A4">
        <w:rPr>
          <w:rFonts w:ascii="宋体" w:hAnsi="宋体"/>
          <w:b/>
          <w:szCs w:val="21"/>
        </w:rPr>
        <w:t>名称：</w:t>
      </w:r>
      <w:r w:rsidRPr="00DA48A4">
        <w:rPr>
          <w:rFonts w:ascii="宋体" w:hAnsi="宋体" w:hint="eastAsia"/>
          <w:b/>
          <w:szCs w:val="21"/>
        </w:rPr>
        <w:t>墨江哈尼族自治县人民医院</w:t>
      </w:r>
    </w:p>
    <w:p w14:paraId="5A444D82" w14:textId="77777777" w:rsidR="003B5CCA" w:rsidRPr="00DA48A4" w:rsidRDefault="003B5CCA" w:rsidP="003A3906">
      <w:pPr>
        <w:spacing w:line="360" w:lineRule="auto"/>
        <w:ind w:firstLineChars="200" w:firstLine="420"/>
        <w:rPr>
          <w:rFonts w:ascii="宋体" w:hAnsi="宋体"/>
          <w:szCs w:val="21"/>
        </w:rPr>
      </w:pPr>
      <w:r w:rsidRPr="00DA48A4">
        <w:rPr>
          <w:rFonts w:ascii="宋体" w:hAnsi="宋体"/>
          <w:szCs w:val="21"/>
        </w:rPr>
        <w:t>地址：</w:t>
      </w:r>
      <w:r w:rsidRPr="00DA48A4">
        <w:rPr>
          <w:rFonts w:ascii="宋体" w:hAnsi="宋体" w:hint="eastAsia"/>
          <w:szCs w:val="21"/>
        </w:rPr>
        <w:t>墨江县联珠镇回归大道14号</w:t>
      </w:r>
    </w:p>
    <w:p w14:paraId="095E4F1E" w14:textId="77777777" w:rsidR="003B5CCA" w:rsidRPr="00DA48A4" w:rsidRDefault="003B5CCA" w:rsidP="003A3906">
      <w:pPr>
        <w:spacing w:line="360" w:lineRule="auto"/>
        <w:ind w:firstLineChars="200" w:firstLine="420"/>
        <w:rPr>
          <w:rFonts w:ascii="宋体" w:hAnsi="宋体"/>
          <w:szCs w:val="21"/>
        </w:rPr>
      </w:pPr>
      <w:r w:rsidRPr="00DA48A4">
        <w:rPr>
          <w:rFonts w:ascii="宋体" w:hAnsi="宋体"/>
          <w:szCs w:val="21"/>
        </w:rPr>
        <w:t>联系方式：</w:t>
      </w:r>
      <w:r w:rsidRPr="00DA48A4">
        <w:rPr>
          <w:rFonts w:ascii="宋体" w:hAnsi="宋体" w:hint="eastAsia"/>
          <w:szCs w:val="21"/>
        </w:rPr>
        <w:t>陶老师</w:t>
      </w:r>
      <w:r w:rsidRPr="00DA48A4">
        <w:rPr>
          <w:rFonts w:ascii="宋体" w:hAnsi="宋体"/>
          <w:szCs w:val="21"/>
        </w:rPr>
        <w:t xml:space="preserve"> 0879-4232567</w:t>
      </w:r>
    </w:p>
    <w:p w14:paraId="751D9888" w14:textId="77777777" w:rsidR="003B5CCA" w:rsidRPr="00DA48A4" w:rsidRDefault="003B5CCA" w:rsidP="003A3906">
      <w:pPr>
        <w:spacing w:line="360" w:lineRule="auto"/>
        <w:ind w:firstLineChars="200" w:firstLine="422"/>
        <w:rPr>
          <w:rFonts w:ascii="宋体" w:hAnsi="宋体"/>
          <w:b/>
          <w:bCs/>
          <w:szCs w:val="21"/>
        </w:rPr>
      </w:pPr>
      <w:bookmarkStart w:id="8" w:name="_Hlk107777466"/>
      <w:bookmarkEnd w:id="3"/>
      <w:r w:rsidRPr="00DA48A4">
        <w:rPr>
          <w:rFonts w:ascii="宋体" w:hAnsi="宋体"/>
          <w:b/>
          <w:bCs/>
          <w:szCs w:val="21"/>
        </w:rPr>
        <w:t>2</w:t>
      </w:r>
      <w:r w:rsidRPr="00DA48A4">
        <w:rPr>
          <w:rFonts w:ascii="宋体" w:hAnsi="宋体"/>
          <w:szCs w:val="21"/>
        </w:rPr>
        <w:t>．</w:t>
      </w:r>
      <w:r w:rsidRPr="00DA48A4">
        <w:rPr>
          <w:rFonts w:ascii="宋体" w:hAnsi="宋体"/>
          <w:b/>
          <w:bCs/>
          <w:szCs w:val="21"/>
        </w:rPr>
        <w:t>采购代理机构信息</w:t>
      </w:r>
    </w:p>
    <w:p w14:paraId="0B71951E" w14:textId="77777777" w:rsidR="003B5CCA" w:rsidRPr="00DA48A4" w:rsidRDefault="003B5CCA" w:rsidP="003A3906">
      <w:pPr>
        <w:spacing w:line="360" w:lineRule="auto"/>
        <w:ind w:firstLineChars="200" w:firstLine="420"/>
        <w:rPr>
          <w:rFonts w:ascii="宋体" w:hAnsi="宋体"/>
          <w:szCs w:val="21"/>
        </w:rPr>
      </w:pPr>
      <w:r w:rsidRPr="00DA48A4">
        <w:rPr>
          <w:rFonts w:ascii="宋体" w:hAnsi="宋体"/>
          <w:szCs w:val="21"/>
        </w:rPr>
        <w:t>名称：</w:t>
      </w:r>
      <w:bookmarkStart w:id="9" w:name="_Hlk168564664"/>
      <w:r w:rsidRPr="00DA48A4">
        <w:rPr>
          <w:rFonts w:ascii="宋体" w:hAnsi="宋体"/>
          <w:szCs w:val="21"/>
        </w:rPr>
        <w:t>墨菲招标（云南）有限公司</w:t>
      </w:r>
      <w:bookmarkEnd w:id="9"/>
    </w:p>
    <w:p w14:paraId="1F724F2E" w14:textId="77777777" w:rsidR="003B5CCA" w:rsidRPr="00DA48A4" w:rsidRDefault="003B5CCA" w:rsidP="003A3906">
      <w:pPr>
        <w:spacing w:line="360" w:lineRule="auto"/>
        <w:ind w:firstLineChars="200" w:firstLine="420"/>
        <w:rPr>
          <w:rFonts w:ascii="宋体" w:hAnsi="宋体"/>
          <w:szCs w:val="21"/>
        </w:rPr>
      </w:pPr>
      <w:r w:rsidRPr="00DA48A4">
        <w:rPr>
          <w:rFonts w:ascii="宋体" w:hAnsi="宋体"/>
          <w:szCs w:val="21"/>
        </w:rPr>
        <w:t>地址：昆明市高新区海源北路658号鼎易商务中心9幢B座11楼</w:t>
      </w:r>
    </w:p>
    <w:p w14:paraId="7F5462C9" w14:textId="77777777" w:rsidR="003B5CCA" w:rsidRPr="00DA48A4" w:rsidRDefault="003B5CCA" w:rsidP="003A3906">
      <w:pPr>
        <w:spacing w:line="360" w:lineRule="auto"/>
        <w:ind w:firstLineChars="200" w:firstLine="420"/>
        <w:rPr>
          <w:rFonts w:ascii="宋体" w:hAnsi="宋体"/>
          <w:szCs w:val="21"/>
        </w:rPr>
      </w:pPr>
      <w:r w:rsidRPr="00DA48A4">
        <w:rPr>
          <w:rFonts w:ascii="宋体" w:hAnsi="宋体"/>
          <w:szCs w:val="21"/>
        </w:rPr>
        <w:t>联系方式：0871-68307301</w:t>
      </w:r>
    </w:p>
    <w:p w14:paraId="635EB95F" w14:textId="77777777" w:rsidR="003B5CCA" w:rsidRPr="00DA48A4" w:rsidRDefault="003B5CCA" w:rsidP="003A3906">
      <w:pPr>
        <w:spacing w:line="360" w:lineRule="auto"/>
        <w:ind w:firstLineChars="200" w:firstLine="422"/>
        <w:rPr>
          <w:rFonts w:ascii="宋体" w:hAnsi="宋体"/>
          <w:b/>
          <w:bCs/>
          <w:szCs w:val="21"/>
        </w:rPr>
      </w:pPr>
      <w:r w:rsidRPr="00DA48A4">
        <w:rPr>
          <w:rFonts w:ascii="宋体" w:hAnsi="宋体"/>
          <w:b/>
          <w:bCs/>
          <w:szCs w:val="21"/>
        </w:rPr>
        <w:t>3</w:t>
      </w:r>
      <w:r w:rsidRPr="00DA48A4">
        <w:rPr>
          <w:rFonts w:ascii="宋体" w:hAnsi="宋体"/>
          <w:szCs w:val="21"/>
        </w:rPr>
        <w:t>．</w:t>
      </w:r>
      <w:r w:rsidRPr="00DA48A4">
        <w:rPr>
          <w:rFonts w:ascii="宋体" w:hAnsi="宋体"/>
          <w:b/>
          <w:bCs/>
          <w:szCs w:val="21"/>
        </w:rPr>
        <w:t>项目联系方式</w:t>
      </w:r>
    </w:p>
    <w:p w14:paraId="43FA5132" w14:textId="77777777" w:rsidR="003B5CCA" w:rsidRPr="00DA48A4" w:rsidRDefault="003B5CCA" w:rsidP="003A3906">
      <w:pPr>
        <w:spacing w:line="360" w:lineRule="auto"/>
        <w:ind w:firstLineChars="200" w:firstLine="420"/>
        <w:rPr>
          <w:rFonts w:ascii="宋体" w:hAnsi="宋体"/>
          <w:szCs w:val="21"/>
        </w:rPr>
      </w:pPr>
      <w:r w:rsidRPr="00DA48A4">
        <w:rPr>
          <w:rFonts w:ascii="宋体" w:hAnsi="宋体"/>
          <w:szCs w:val="21"/>
        </w:rPr>
        <w:t>项目联系人：张凯、他玲浩、周云飞</w:t>
      </w:r>
    </w:p>
    <w:p w14:paraId="7509C347" w14:textId="77777777" w:rsidR="003B5CCA" w:rsidRPr="00DA48A4" w:rsidRDefault="003B5CCA" w:rsidP="003A3906">
      <w:pPr>
        <w:spacing w:line="360" w:lineRule="auto"/>
        <w:ind w:firstLineChars="200" w:firstLine="420"/>
        <w:rPr>
          <w:rFonts w:ascii="宋体" w:hAnsi="宋体"/>
          <w:szCs w:val="21"/>
        </w:rPr>
      </w:pPr>
      <w:r w:rsidRPr="00DA48A4">
        <w:rPr>
          <w:rFonts w:ascii="宋体" w:hAnsi="宋体"/>
          <w:szCs w:val="21"/>
        </w:rPr>
        <w:t>电话：0871-68307301</w:t>
      </w:r>
    </w:p>
    <w:p w14:paraId="5041FD1E" w14:textId="77777777" w:rsidR="003A7609" w:rsidRPr="00DA48A4" w:rsidRDefault="00E362FA">
      <w:pPr>
        <w:pStyle w:val="1f9"/>
      </w:pPr>
      <w:r w:rsidRPr="00DA48A4">
        <w:br w:type="page"/>
      </w:r>
      <w:bookmarkStart w:id="10" w:name="_Toc174399390"/>
      <w:r w:rsidRPr="00DA48A4">
        <w:rPr>
          <w:rFonts w:hint="eastAsia"/>
        </w:rPr>
        <w:lastRenderedPageBreak/>
        <w:t>第二章</w:t>
      </w:r>
      <w:r w:rsidRPr="00DA48A4">
        <w:rPr>
          <w:rFonts w:hint="eastAsia"/>
        </w:rPr>
        <w:t xml:space="preserve">  </w:t>
      </w:r>
      <w:r w:rsidRPr="00DA48A4">
        <w:rPr>
          <w:rFonts w:hint="eastAsia"/>
        </w:rPr>
        <w:t>投标人须知</w:t>
      </w:r>
      <w:bookmarkEnd w:id="10"/>
    </w:p>
    <w:p w14:paraId="5A943554" w14:textId="77777777" w:rsidR="003A7609" w:rsidRPr="00DA48A4" w:rsidRDefault="00E362FA">
      <w:pPr>
        <w:widowControl/>
        <w:spacing w:line="360" w:lineRule="auto"/>
        <w:jc w:val="center"/>
        <w:rPr>
          <w:rFonts w:asciiTheme="minorEastAsia" w:eastAsiaTheme="minorEastAsia" w:hAnsiTheme="minorEastAsia"/>
          <w:b/>
          <w:bCs/>
          <w:kern w:val="0"/>
          <w:sz w:val="24"/>
        </w:rPr>
      </w:pPr>
      <w:r w:rsidRPr="00DA48A4">
        <w:rPr>
          <w:rFonts w:asciiTheme="minorEastAsia" w:eastAsiaTheme="minorEastAsia" w:hAnsiTheme="minorEastAsia" w:hint="eastAsia"/>
          <w:b/>
          <w:bCs/>
          <w:kern w:val="0"/>
          <w:sz w:val="24"/>
        </w:rPr>
        <w:t>投标人须知前附表</w:t>
      </w:r>
    </w:p>
    <w:tbl>
      <w:tblPr>
        <w:tblW w:w="9782" w:type="dxa"/>
        <w:tblInd w:w="-176" w:type="dxa"/>
        <w:tblLayout w:type="fixed"/>
        <w:tblLook w:val="04A0" w:firstRow="1" w:lastRow="0" w:firstColumn="1" w:lastColumn="0" w:noHBand="0" w:noVBand="1"/>
      </w:tblPr>
      <w:tblGrid>
        <w:gridCol w:w="1277"/>
        <w:gridCol w:w="1984"/>
        <w:gridCol w:w="6521"/>
      </w:tblGrid>
      <w:tr w:rsidR="003A7609" w:rsidRPr="00DA48A4" w14:paraId="1E8312C1" w14:textId="77777777">
        <w:trPr>
          <w:trHeight w:val="569"/>
        </w:trPr>
        <w:tc>
          <w:tcPr>
            <w:tcW w:w="127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970537D" w14:textId="77777777" w:rsidR="003A7609" w:rsidRPr="00DA48A4" w:rsidRDefault="00E362FA">
            <w:pPr>
              <w:spacing w:line="360" w:lineRule="auto"/>
              <w:jc w:val="center"/>
              <w:rPr>
                <w:b/>
                <w:szCs w:val="21"/>
              </w:rPr>
            </w:pPr>
            <w:bookmarkStart w:id="11" w:name="_Hlk109897030"/>
            <w:r w:rsidRPr="00DA48A4">
              <w:rPr>
                <w:b/>
                <w:szCs w:val="21"/>
              </w:rPr>
              <w:t>条款号</w:t>
            </w:r>
          </w:p>
        </w:tc>
        <w:tc>
          <w:tcPr>
            <w:tcW w:w="198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82C9F2D" w14:textId="77777777" w:rsidR="003A7609" w:rsidRPr="00DA48A4" w:rsidRDefault="00E362FA">
            <w:pPr>
              <w:spacing w:line="360" w:lineRule="auto"/>
              <w:jc w:val="center"/>
              <w:rPr>
                <w:b/>
                <w:szCs w:val="21"/>
              </w:rPr>
            </w:pPr>
            <w:r w:rsidRPr="00DA48A4">
              <w:rPr>
                <w:b/>
                <w:szCs w:val="21"/>
              </w:rPr>
              <w:t>条款名称</w:t>
            </w:r>
          </w:p>
        </w:tc>
        <w:tc>
          <w:tcPr>
            <w:tcW w:w="652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8DAE1F3" w14:textId="77777777" w:rsidR="003A7609" w:rsidRPr="00DA48A4" w:rsidRDefault="00E362FA">
            <w:pPr>
              <w:spacing w:line="360" w:lineRule="auto"/>
              <w:jc w:val="center"/>
              <w:rPr>
                <w:b/>
                <w:szCs w:val="21"/>
              </w:rPr>
            </w:pPr>
            <w:r w:rsidRPr="00DA48A4">
              <w:rPr>
                <w:b/>
                <w:szCs w:val="21"/>
              </w:rPr>
              <w:t>编</w:t>
            </w:r>
            <w:r w:rsidRPr="00DA48A4">
              <w:rPr>
                <w:rFonts w:hint="eastAsia"/>
                <w:b/>
                <w:szCs w:val="21"/>
              </w:rPr>
              <w:t xml:space="preserve"> </w:t>
            </w:r>
            <w:r w:rsidRPr="00DA48A4">
              <w:rPr>
                <w:b/>
                <w:szCs w:val="21"/>
              </w:rPr>
              <w:t>列</w:t>
            </w:r>
            <w:r w:rsidRPr="00DA48A4">
              <w:rPr>
                <w:rFonts w:hint="eastAsia"/>
                <w:b/>
                <w:szCs w:val="21"/>
              </w:rPr>
              <w:t xml:space="preserve"> </w:t>
            </w:r>
            <w:r w:rsidRPr="00DA48A4">
              <w:rPr>
                <w:b/>
                <w:szCs w:val="21"/>
              </w:rPr>
              <w:t>内</w:t>
            </w:r>
            <w:r w:rsidRPr="00DA48A4">
              <w:rPr>
                <w:rFonts w:hint="eastAsia"/>
                <w:b/>
                <w:szCs w:val="21"/>
              </w:rPr>
              <w:t xml:space="preserve"> </w:t>
            </w:r>
            <w:r w:rsidRPr="00DA48A4">
              <w:rPr>
                <w:b/>
                <w:szCs w:val="21"/>
              </w:rPr>
              <w:t>容</w:t>
            </w:r>
          </w:p>
        </w:tc>
      </w:tr>
      <w:tr w:rsidR="003A3906" w:rsidRPr="00DA48A4" w14:paraId="7D3DC165" w14:textId="77777777">
        <w:tc>
          <w:tcPr>
            <w:tcW w:w="1277" w:type="dxa"/>
            <w:tcBorders>
              <w:top w:val="single" w:sz="4" w:space="0" w:color="000000"/>
              <w:left w:val="single" w:sz="4" w:space="0" w:color="000000"/>
              <w:bottom w:val="single" w:sz="4" w:space="0" w:color="000000"/>
              <w:right w:val="single" w:sz="4" w:space="0" w:color="000000"/>
            </w:tcBorders>
            <w:vAlign w:val="center"/>
          </w:tcPr>
          <w:p w14:paraId="0B411438" w14:textId="77777777" w:rsidR="003A3906" w:rsidRPr="00DA48A4" w:rsidRDefault="003A3906" w:rsidP="003A3906">
            <w:pPr>
              <w:widowControl/>
              <w:spacing w:line="360" w:lineRule="auto"/>
              <w:jc w:val="center"/>
              <w:rPr>
                <w:kern w:val="0"/>
                <w:szCs w:val="21"/>
              </w:rPr>
            </w:pPr>
            <w:r w:rsidRPr="00DA48A4">
              <w:rPr>
                <w:kern w:val="0"/>
                <w:szCs w:val="21"/>
              </w:rPr>
              <w:t>1.1.2</w:t>
            </w:r>
          </w:p>
        </w:tc>
        <w:tc>
          <w:tcPr>
            <w:tcW w:w="1984" w:type="dxa"/>
            <w:tcBorders>
              <w:top w:val="single" w:sz="4" w:space="0" w:color="000000"/>
              <w:left w:val="single" w:sz="4" w:space="0" w:color="000000"/>
              <w:bottom w:val="single" w:sz="4" w:space="0" w:color="000000"/>
              <w:right w:val="single" w:sz="4" w:space="0" w:color="000000"/>
            </w:tcBorders>
            <w:vAlign w:val="center"/>
          </w:tcPr>
          <w:p w14:paraId="2CD70A77" w14:textId="77777777" w:rsidR="003A3906" w:rsidRPr="00DA48A4" w:rsidRDefault="003A3906" w:rsidP="003A3906">
            <w:pPr>
              <w:widowControl/>
              <w:spacing w:line="360" w:lineRule="auto"/>
              <w:jc w:val="center"/>
              <w:rPr>
                <w:kern w:val="0"/>
                <w:szCs w:val="21"/>
              </w:rPr>
            </w:pPr>
            <w:r w:rsidRPr="00DA48A4">
              <w:rPr>
                <w:kern w:val="0"/>
                <w:szCs w:val="21"/>
              </w:rPr>
              <w:t>采购人</w:t>
            </w:r>
          </w:p>
        </w:tc>
        <w:tc>
          <w:tcPr>
            <w:tcW w:w="6521" w:type="dxa"/>
            <w:tcBorders>
              <w:top w:val="single" w:sz="4" w:space="0" w:color="000000"/>
              <w:left w:val="single" w:sz="4" w:space="0" w:color="000000"/>
              <w:bottom w:val="single" w:sz="4" w:space="0" w:color="000000"/>
              <w:right w:val="single" w:sz="4" w:space="0" w:color="000000"/>
            </w:tcBorders>
            <w:vAlign w:val="center"/>
          </w:tcPr>
          <w:p w14:paraId="246D34D4" w14:textId="77777777" w:rsidR="003A3906" w:rsidRPr="00DA48A4" w:rsidRDefault="003A3906" w:rsidP="003A3906">
            <w:pPr>
              <w:spacing w:line="360" w:lineRule="auto"/>
              <w:rPr>
                <w:rFonts w:ascii="宋体" w:hAnsi="宋体"/>
                <w:szCs w:val="21"/>
              </w:rPr>
            </w:pPr>
            <w:r w:rsidRPr="00DA48A4">
              <w:rPr>
                <w:rFonts w:ascii="宋体" w:hAnsi="宋体"/>
                <w:szCs w:val="21"/>
              </w:rPr>
              <w:t>名称：</w:t>
            </w:r>
            <w:r w:rsidRPr="00DA48A4">
              <w:rPr>
                <w:rFonts w:ascii="宋体" w:hAnsi="宋体" w:hint="eastAsia"/>
                <w:szCs w:val="21"/>
              </w:rPr>
              <w:t>墨江哈尼族自治县人民医院</w:t>
            </w:r>
          </w:p>
          <w:p w14:paraId="0C908016" w14:textId="77777777" w:rsidR="003A3906" w:rsidRPr="00DA48A4" w:rsidRDefault="003A3906" w:rsidP="003A3906">
            <w:pPr>
              <w:spacing w:line="360" w:lineRule="auto"/>
              <w:rPr>
                <w:rFonts w:ascii="宋体" w:hAnsi="宋体"/>
                <w:szCs w:val="21"/>
              </w:rPr>
            </w:pPr>
            <w:r w:rsidRPr="00DA48A4">
              <w:rPr>
                <w:rFonts w:ascii="宋体" w:hAnsi="宋体"/>
                <w:szCs w:val="21"/>
              </w:rPr>
              <w:t>地址：</w:t>
            </w:r>
            <w:r w:rsidRPr="00DA48A4">
              <w:rPr>
                <w:rFonts w:ascii="宋体" w:hAnsi="宋体" w:hint="eastAsia"/>
                <w:szCs w:val="21"/>
              </w:rPr>
              <w:t>墨江县联珠镇回归大道14号</w:t>
            </w:r>
          </w:p>
          <w:p w14:paraId="02234E10" w14:textId="1E8E8205" w:rsidR="003A3906" w:rsidRPr="00DA48A4" w:rsidRDefault="003A3906" w:rsidP="003A3906">
            <w:pPr>
              <w:spacing w:line="360" w:lineRule="auto"/>
              <w:jc w:val="left"/>
              <w:rPr>
                <w:rFonts w:asciiTheme="minorEastAsia" w:eastAsiaTheme="minorEastAsia" w:hAnsiTheme="minorEastAsia"/>
                <w:szCs w:val="21"/>
              </w:rPr>
            </w:pPr>
            <w:r w:rsidRPr="00DA48A4">
              <w:rPr>
                <w:rFonts w:ascii="宋体" w:hAnsi="宋体"/>
                <w:szCs w:val="21"/>
              </w:rPr>
              <w:t>联系方式：</w:t>
            </w:r>
            <w:r w:rsidRPr="00DA48A4">
              <w:rPr>
                <w:rFonts w:ascii="宋体" w:hAnsi="宋体" w:hint="eastAsia"/>
                <w:szCs w:val="21"/>
              </w:rPr>
              <w:t>陶老师</w:t>
            </w:r>
            <w:r w:rsidRPr="00DA48A4">
              <w:rPr>
                <w:rFonts w:ascii="宋体" w:hAnsi="宋体"/>
                <w:szCs w:val="21"/>
              </w:rPr>
              <w:t xml:space="preserve"> 0879-4232567</w:t>
            </w:r>
          </w:p>
        </w:tc>
      </w:tr>
      <w:tr w:rsidR="003A3906" w:rsidRPr="00DA48A4" w14:paraId="519E55C2" w14:textId="77777777">
        <w:tc>
          <w:tcPr>
            <w:tcW w:w="1277" w:type="dxa"/>
            <w:tcBorders>
              <w:top w:val="single" w:sz="4" w:space="0" w:color="000000"/>
              <w:left w:val="single" w:sz="4" w:space="0" w:color="000000"/>
              <w:bottom w:val="single" w:sz="4" w:space="0" w:color="000000"/>
              <w:right w:val="single" w:sz="4" w:space="0" w:color="000000"/>
            </w:tcBorders>
            <w:vAlign w:val="center"/>
          </w:tcPr>
          <w:p w14:paraId="14DF7EBC" w14:textId="77777777" w:rsidR="003A3906" w:rsidRPr="00DA48A4" w:rsidRDefault="003A3906" w:rsidP="003A3906">
            <w:pPr>
              <w:widowControl/>
              <w:spacing w:line="360" w:lineRule="auto"/>
              <w:jc w:val="center"/>
              <w:rPr>
                <w:kern w:val="0"/>
                <w:szCs w:val="21"/>
              </w:rPr>
            </w:pPr>
            <w:r w:rsidRPr="00DA48A4">
              <w:rPr>
                <w:kern w:val="0"/>
                <w:szCs w:val="21"/>
              </w:rPr>
              <w:t>1.1.3</w:t>
            </w:r>
          </w:p>
        </w:tc>
        <w:tc>
          <w:tcPr>
            <w:tcW w:w="1984" w:type="dxa"/>
            <w:tcBorders>
              <w:top w:val="single" w:sz="4" w:space="0" w:color="000000"/>
              <w:left w:val="single" w:sz="4" w:space="0" w:color="000000"/>
              <w:bottom w:val="single" w:sz="4" w:space="0" w:color="000000"/>
              <w:right w:val="single" w:sz="4" w:space="0" w:color="000000"/>
            </w:tcBorders>
            <w:vAlign w:val="center"/>
          </w:tcPr>
          <w:p w14:paraId="0AEBE9CC" w14:textId="77777777" w:rsidR="003A3906" w:rsidRPr="00DA48A4" w:rsidRDefault="003A3906" w:rsidP="003A3906">
            <w:pPr>
              <w:widowControl/>
              <w:spacing w:line="360" w:lineRule="auto"/>
              <w:jc w:val="center"/>
              <w:rPr>
                <w:kern w:val="0"/>
                <w:szCs w:val="21"/>
              </w:rPr>
            </w:pPr>
            <w:r w:rsidRPr="00DA48A4">
              <w:rPr>
                <w:kern w:val="0"/>
                <w:szCs w:val="21"/>
              </w:rPr>
              <w:t>采购代理机构</w:t>
            </w:r>
          </w:p>
        </w:tc>
        <w:tc>
          <w:tcPr>
            <w:tcW w:w="6521" w:type="dxa"/>
            <w:tcBorders>
              <w:top w:val="single" w:sz="4" w:space="0" w:color="000000"/>
              <w:left w:val="single" w:sz="4" w:space="0" w:color="000000"/>
              <w:bottom w:val="single" w:sz="4" w:space="0" w:color="000000"/>
              <w:right w:val="single" w:sz="4" w:space="0" w:color="000000"/>
            </w:tcBorders>
            <w:vAlign w:val="center"/>
          </w:tcPr>
          <w:p w14:paraId="1FB44A61" w14:textId="77777777" w:rsidR="003A3906" w:rsidRPr="00DA48A4" w:rsidRDefault="003A3906" w:rsidP="003A3906">
            <w:pPr>
              <w:spacing w:line="360" w:lineRule="auto"/>
              <w:rPr>
                <w:rFonts w:ascii="宋体" w:hAnsi="宋体"/>
                <w:szCs w:val="21"/>
              </w:rPr>
            </w:pPr>
            <w:r w:rsidRPr="00DA48A4">
              <w:rPr>
                <w:rFonts w:ascii="宋体" w:hAnsi="宋体"/>
                <w:szCs w:val="21"/>
              </w:rPr>
              <w:t>名称：墨菲招标（云南）有限公司</w:t>
            </w:r>
          </w:p>
          <w:p w14:paraId="62961FD6" w14:textId="77777777" w:rsidR="003A3906" w:rsidRPr="00DA48A4" w:rsidRDefault="003A3906" w:rsidP="003A3906">
            <w:pPr>
              <w:spacing w:line="360" w:lineRule="auto"/>
              <w:rPr>
                <w:rFonts w:ascii="宋体" w:hAnsi="宋体"/>
                <w:szCs w:val="21"/>
              </w:rPr>
            </w:pPr>
            <w:r w:rsidRPr="00DA48A4">
              <w:rPr>
                <w:rFonts w:ascii="宋体" w:hAnsi="宋体"/>
                <w:szCs w:val="21"/>
              </w:rPr>
              <w:t>地址：昆明市高新区海源北路658号鼎易商务中心9幢B座11楼</w:t>
            </w:r>
          </w:p>
          <w:p w14:paraId="18B44625" w14:textId="77777777" w:rsidR="003A3906" w:rsidRPr="00DA48A4" w:rsidRDefault="003A3906" w:rsidP="003A3906">
            <w:pPr>
              <w:widowControl/>
              <w:spacing w:line="360" w:lineRule="auto"/>
              <w:jc w:val="left"/>
              <w:rPr>
                <w:rFonts w:ascii="宋体" w:hAnsi="宋体"/>
                <w:szCs w:val="21"/>
              </w:rPr>
            </w:pPr>
            <w:r w:rsidRPr="00DA48A4">
              <w:rPr>
                <w:rFonts w:ascii="宋体" w:hAnsi="宋体"/>
                <w:szCs w:val="21"/>
              </w:rPr>
              <w:t>联系方式：0871-68307301</w:t>
            </w:r>
          </w:p>
          <w:p w14:paraId="48F5EDE7" w14:textId="5FE106A6" w:rsidR="0034373A" w:rsidRPr="00DA48A4" w:rsidRDefault="0034373A" w:rsidP="0034373A">
            <w:pPr>
              <w:spacing w:line="360" w:lineRule="auto"/>
              <w:rPr>
                <w:rFonts w:ascii="宋体" w:hAnsi="宋体"/>
                <w:szCs w:val="21"/>
              </w:rPr>
            </w:pPr>
            <w:r w:rsidRPr="00DA48A4">
              <w:rPr>
                <w:rFonts w:ascii="宋体" w:hAnsi="宋体"/>
                <w:szCs w:val="21"/>
              </w:rPr>
              <w:t>项目联系人：张凯、他玲浩、周云飞</w:t>
            </w:r>
          </w:p>
        </w:tc>
      </w:tr>
      <w:tr w:rsidR="003A7609" w:rsidRPr="00DA48A4" w14:paraId="72942C1C" w14:textId="77777777">
        <w:trPr>
          <w:trHeight w:val="615"/>
        </w:trPr>
        <w:tc>
          <w:tcPr>
            <w:tcW w:w="1277" w:type="dxa"/>
            <w:tcBorders>
              <w:top w:val="single" w:sz="4" w:space="0" w:color="000000"/>
              <w:left w:val="single" w:sz="4" w:space="0" w:color="000000"/>
              <w:bottom w:val="single" w:sz="4" w:space="0" w:color="000000"/>
              <w:right w:val="single" w:sz="4" w:space="0" w:color="000000"/>
            </w:tcBorders>
            <w:vAlign w:val="center"/>
          </w:tcPr>
          <w:p w14:paraId="2B2ACAE0" w14:textId="77777777" w:rsidR="003A7609" w:rsidRPr="00DA48A4" w:rsidRDefault="00E362FA">
            <w:pPr>
              <w:widowControl/>
              <w:spacing w:line="360" w:lineRule="auto"/>
              <w:jc w:val="center"/>
              <w:rPr>
                <w:kern w:val="0"/>
                <w:szCs w:val="21"/>
              </w:rPr>
            </w:pPr>
            <w:r w:rsidRPr="00DA48A4">
              <w:rPr>
                <w:kern w:val="0"/>
                <w:szCs w:val="21"/>
              </w:rPr>
              <w:t>1.1.4</w:t>
            </w:r>
          </w:p>
        </w:tc>
        <w:tc>
          <w:tcPr>
            <w:tcW w:w="1984" w:type="dxa"/>
            <w:tcBorders>
              <w:top w:val="single" w:sz="4" w:space="0" w:color="000000"/>
              <w:left w:val="single" w:sz="4" w:space="0" w:color="000000"/>
              <w:bottom w:val="single" w:sz="4" w:space="0" w:color="000000"/>
              <w:right w:val="single" w:sz="4" w:space="0" w:color="000000"/>
            </w:tcBorders>
            <w:vAlign w:val="center"/>
          </w:tcPr>
          <w:p w14:paraId="620CDAEC" w14:textId="77777777" w:rsidR="003A7609" w:rsidRPr="00DA48A4" w:rsidRDefault="00E362FA">
            <w:pPr>
              <w:widowControl/>
              <w:spacing w:line="360" w:lineRule="auto"/>
              <w:jc w:val="center"/>
              <w:rPr>
                <w:kern w:val="0"/>
                <w:szCs w:val="21"/>
              </w:rPr>
            </w:pPr>
            <w:r w:rsidRPr="00DA48A4">
              <w:rPr>
                <w:kern w:val="0"/>
                <w:szCs w:val="21"/>
              </w:rPr>
              <w:t>项目名称</w:t>
            </w:r>
          </w:p>
        </w:tc>
        <w:tc>
          <w:tcPr>
            <w:tcW w:w="6521" w:type="dxa"/>
            <w:tcBorders>
              <w:top w:val="single" w:sz="4" w:space="0" w:color="000000"/>
              <w:left w:val="single" w:sz="4" w:space="0" w:color="000000"/>
              <w:bottom w:val="single" w:sz="4" w:space="0" w:color="000000"/>
              <w:right w:val="single" w:sz="4" w:space="0" w:color="000000"/>
            </w:tcBorders>
            <w:vAlign w:val="center"/>
          </w:tcPr>
          <w:p w14:paraId="6F0D6F5C" w14:textId="163D168A" w:rsidR="00406B59" w:rsidRPr="00DA48A4" w:rsidRDefault="00F1143E">
            <w:pPr>
              <w:widowControl/>
              <w:spacing w:line="360" w:lineRule="auto"/>
              <w:jc w:val="left"/>
              <w:rPr>
                <w:rFonts w:asciiTheme="minorEastAsia" w:eastAsiaTheme="minorEastAsia" w:hAnsiTheme="minorEastAsia"/>
                <w:szCs w:val="21"/>
              </w:rPr>
            </w:pPr>
            <w:r w:rsidRPr="00DA48A4">
              <w:rPr>
                <w:rFonts w:asciiTheme="minorEastAsia" w:eastAsiaTheme="minorEastAsia" w:hAnsiTheme="minorEastAsia" w:hint="eastAsia"/>
                <w:szCs w:val="21"/>
              </w:rPr>
              <w:t>墨江哈尼族自治县人民医院无创呼吸机等医疗设备采购</w:t>
            </w:r>
          </w:p>
          <w:p w14:paraId="526C250E" w14:textId="48D7B4CB" w:rsidR="003A7609" w:rsidRPr="00DA48A4" w:rsidRDefault="00E362FA" w:rsidP="00406B59">
            <w:pPr>
              <w:widowControl/>
              <w:spacing w:line="360" w:lineRule="auto"/>
              <w:jc w:val="left"/>
              <w:rPr>
                <w:rFonts w:asciiTheme="minorEastAsia" w:eastAsiaTheme="minorEastAsia" w:hAnsiTheme="minorEastAsia"/>
                <w:szCs w:val="21"/>
              </w:rPr>
            </w:pPr>
            <w:r w:rsidRPr="00DA48A4">
              <w:rPr>
                <w:rFonts w:asciiTheme="minorEastAsia" w:eastAsiaTheme="minorEastAsia" w:hAnsiTheme="minorEastAsia" w:hint="eastAsia"/>
                <w:szCs w:val="21"/>
              </w:rPr>
              <w:t>项目编号：</w:t>
            </w:r>
            <w:r w:rsidR="000F6197" w:rsidRPr="00DA48A4">
              <w:rPr>
                <w:rFonts w:asciiTheme="minorEastAsia" w:eastAsiaTheme="minorEastAsia" w:hAnsiTheme="minorEastAsia"/>
                <w:szCs w:val="21"/>
              </w:rPr>
              <w:t>PEZC2024-G1-00227-MFZB-0010</w:t>
            </w:r>
            <w:r w:rsidR="00406B59" w:rsidRPr="00DA48A4">
              <w:rPr>
                <w:rFonts w:asciiTheme="minorEastAsia" w:eastAsiaTheme="minorEastAsia" w:hAnsiTheme="minorEastAsia"/>
                <w:szCs w:val="21"/>
              </w:rPr>
              <w:t xml:space="preserve"> </w:t>
            </w:r>
          </w:p>
        </w:tc>
      </w:tr>
      <w:tr w:rsidR="003A7609" w:rsidRPr="00DA48A4" w14:paraId="35FB7997" w14:textId="77777777">
        <w:trPr>
          <w:trHeight w:val="615"/>
        </w:trPr>
        <w:tc>
          <w:tcPr>
            <w:tcW w:w="1277" w:type="dxa"/>
            <w:tcBorders>
              <w:top w:val="single" w:sz="4" w:space="0" w:color="000000"/>
              <w:left w:val="single" w:sz="4" w:space="0" w:color="000000"/>
              <w:bottom w:val="single" w:sz="4" w:space="0" w:color="000000"/>
              <w:right w:val="single" w:sz="4" w:space="0" w:color="000000"/>
            </w:tcBorders>
            <w:vAlign w:val="center"/>
          </w:tcPr>
          <w:p w14:paraId="7CE72233" w14:textId="77777777" w:rsidR="003A7609" w:rsidRPr="00DA48A4" w:rsidRDefault="00E362FA">
            <w:pPr>
              <w:widowControl/>
              <w:spacing w:line="360" w:lineRule="auto"/>
              <w:jc w:val="center"/>
              <w:rPr>
                <w:kern w:val="0"/>
                <w:szCs w:val="21"/>
              </w:rPr>
            </w:pPr>
            <w:r w:rsidRPr="00DA48A4">
              <w:rPr>
                <w:rFonts w:hint="eastAsia"/>
                <w:kern w:val="0"/>
                <w:szCs w:val="21"/>
              </w:rPr>
              <w:t>1</w:t>
            </w:r>
            <w:r w:rsidRPr="00DA48A4">
              <w:rPr>
                <w:kern w:val="0"/>
                <w:szCs w:val="21"/>
              </w:rPr>
              <w:t>.1.5</w:t>
            </w:r>
          </w:p>
        </w:tc>
        <w:tc>
          <w:tcPr>
            <w:tcW w:w="1984" w:type="dxa"/>
            <w:tcBorders>
              <w:top w:val="single" w:sz="4" w:space="0" w:color="000000"/>
              <w:left w:val="single" w:sz="4" w:space="0" w:color="000000"/>
              <w:bottom w:val="single" w:sz="4" w:space="0" w:color="000000"/>
              <w:right w:val="single" w:sz="4" w:space="0" w:color="000000"/>
            </w:tcBorders>
            <w:vAlign w:val="center"/>
          </w:tcPr>
          <w:p w14:paraId="124B20D7" w14:textId="6076CB65" w:rsidR="003A7609" w:rsidRPr="00DA48A4" w:rsidRDefault="00E362FA">
            <w:pPr>
              <w:widowControl/>
              <w:spacing w:line="360" w:lineRule="auto"/>
              <w:jc w:val="center"/>
              <w:rPr>
                <w:kern w:val="0"/>
                <w:szCs w:val="21"/>
              </w:rPr>
            </w:pPr>
            <w:r w:rsidRPr="00DA48A4">
              <w:rPr>
                <w:rFonts w:hint="eastAsia"/>
                <w:kern w:val="0"/>
                <w:szCs w:val="21"/>
              </w:rPr>
              <w:t>交货地点</w:t>
            </w:r>
            <w:r w:rsidR="00406B59" w:rsidRPr="00DA48A4">
              <w:rPr>
                <w:rFonts w:hint="eastAsia"/>
                <w:kern w:val="0"/>
                <w:szCs w:val="21"/>
              </w:rPr>
              <w:t>及方式</w:t>
            </w:r>
          </w:p>
        </w:tc>
        <w:tc>
          <w:tcPr>
            <w:tcW w:w="6521" w:type="dxa"/>
            <w:tcBorders>
              <w:top w:val="single" w:sz="4" w:space="0" w:color="000000"/>
              <w:left w:val="single" w:sz="4" w:space="0" w:color="000000"/>
              <w:bottom w:val="single" w:sz="4" w:space="0" w:color="000000"/>
              <w:right w:val="single" w:sz="4" w:space="0" w:color="000000"/>
            </w:tcBorders>
            <w:vAlign w:val="center"/>
          </w:tcPr>
          <w:p w14:paraId="7B909C65" w14:textId="77777777" w:rsidR="003A7609" w:rsidRPr="00DA48A4" w:rsidRDefault="00406B59">
            <w:pPr>
              <w:widowControl/>
              <w:spacing w:line="360" w:lineRule="auto"/>
              <w:jc w:val="left"/>
              <w:rPr>
                <w:rFonts w:asciiTheme="minorEastAsia" w:eastAsiaTheme="minorEastAsia" w:hAnsiTheme="minorEastAsia"/>
                <w:szCs w:val="21"/>
              </w:rPr>
            </w:pPr>
            <w:r w:rsidRPr="00DA48A4">
              <w:rPr>
                <w:rFonts w:asciiTheme="minorEastAsia" w:eastAsiaTheme="minorEastAsia" w:hAnsiTheme="minorEastAsia" w:hint="eastAsia"/>
                <w:szCs w:val="21"/>
              </w:rPr>
              <w:t>交货地点：墨江哈尼族自治县人民医院</w:t>
            </w:r>
            <w:r w:rsidR="00E362FA" w:rsidRPr="00DA48A4">
              <w:rPr>
                <w:rFonts w:asciiTheme="minorEastAsia" w:eastAsiaTheme="minorEastAsia" w:hAnsiTheme="minorEastAsia" w:hint="eastAsia"/>
                <w:szCs w:val="21"/>
              </w:rPr>
              <w:t>指定地点</w:t>
            </w:r>
            <w:r w:rsidRPr="00DA48A4">
              <w:rPr>
                <w:rFonts w:asciiTheme="minorEastAsia" w:eastAsiaTheme="minorEastAsia" w:hAnsiTheme="minorEastAsia" w:hint="eastAsia"/>
                <w:szCs w:val="21"/>
              </w:rPr>
              <w:t>；</w:t>
            </w:r>
          </w:p>
          <w:p w14:paraId="47A4F707" w14:textId="726A5DA2" w:rsidR="00406B59" w:rsidRPr="00DA48A4" w:rsidRDefault="00406B59" w:rsidP="00406B59">
            <w:pPr>
              <w:pStyle w:val="2"/>
              <w:ind w:leftChars="0" w:left="0"/>
            </w:pPr>
            <w:r w:rsidRPr="00DA48A4">
              <w:rPr>
                <w:rFonts w:hint="eastAsia"/>
              </w:rPr>
              <w:t>交货方式：</w:t>
            </w:r>
            <w:r w:rsidRPr="00DA48A4">
              <w:rPr>
                <w:rFonts w:ascii="宋体" w:hAnsi="宋体" w:hint="eastAsia"/>
                <w:szCs w:val="21"/>
              </w:rPr>
              <w:t>安装、调试、验收合格。</w:t>
            </w:r>
          </w:p>
        </w:tc>
      </w:tr>
      <w:tr w:rsidR="003A7609" w:rsidRPr="00DA48A4" w14:paraId="763FFB40" w14:textId="77777777">
        <w:trPr>
          <w:trHeight w:val="545"/>
        </w:trPr>
        <w:tc>
          <w:tcPr>
            <w:tcW w:w="1277" w:type="dxa"/>
            <w:tcBorders>
              <w:top w:val="single" w:sz="4" w:space="0" w:color="000000"/>
              <w:left w:val="single" w:sz="4" w:space="0" w:color="000000"/>
              <w:bottom w:val="single" w:sz="4" w:space="0" w:color="000000"/>
              <w:right w:val="single" w:sz="4" w:space="0" w:color="000000"/>
            </w:tcBorders>
            <w:vAlign w:val="center"/>
          </w:tcPr>
          <w:p w14:paraId="52638B75" w14:textId="77777777" w:rsidR="003A7609" w:rsidRPr="00DA48A4" w:rsidRDefault="00E362FA">
            <w:pPr>
              <w:widowControl/>
              <w:spacing w:line="360" w:lineRule="auto"/>
              <w:jc w:val="center"/>
              <w:rPr>
                <w:kern w:val="0"/>
                <w:szCs w:val="21"/>
              </w:rPr>
            </w:pPr>
            <w:r w:rsidRPr="00DA48A4">
              <w:rPr>
                <w:kern w:val="0"/>
                <w:szCs w:val="21"/>
              </w:rPr>
              <w:t>1.2.1</w:t>
            </w:r>
          </w:p>
        </w:tc>
        <w:tc>
          <w:tcPr>
            <w:tcW w:w="1984" w:type="dxa"/>
            <w:tcBorders>
              <w:top w:val="single" w:sz="4" w:space="0" w:color="000000"/>
              <w:left w:val="single" w:sz="4" w:space="0" w:color="000000"/>
              <w:bottom w:val="single" w:sz="4" w:space="0" w:color="000000"/>
              <w:right w:val="single" w:sz="4" w:space="0" w:color="000000"/>
            </w:tcBorders>
            <w:vAlign w:val="center"/>
          </w:tcPr>
          <w:p w14:paraId="20677DF9" w14:textId="77777777" w:rsidR="003A7609" w:rsidRPr="00DA48A4" w:rsidRDefault="00E362FA">
            <w:pPr>
              <w:widowControl/>
              <w:spacing w:line="360" w:lineRule="auto"/>
              <w:jc w:val="center"/>
              <w:rPr>
                <w:kern w:val="0"/>
                <w:szCs w:val="21"/>
              </w:rPr>
            </w:pPr>
            <w:r w:rsidRPr="00DA48A4">
              <w:rPr>
                <w:kern w:val="0"/>
                <w:szCs w:val="21"/>
              </w:rPr>
              <w:t>资金落实情况</w:t>
            </w:r>
          </w:p>
        </w:tc>
        <w:tc>
          <w:tcPr>
            <w:tcW w:w="6521" w:type="dxa"/>
            <w:tcBorders>
              <w:top w:val="single" w:sz="4" w:space="0" w:color="000000"/>
              <w:left w:val="single" w:sz="4" w:space="0" w:color="000000"/>
              <w:bottom w:val="single" w:sz="4" w:space="0" w:color="000000"/>
              <w:right w:val="single" w:sz="4" w:space="0" w:color="000000"/>
            </w:tcBorders>
            <w:vAlign w:val="center"/>
          </w:tcPr>
          <w:p w14:paraId="39AB81B1" w14:textId="77777777" w:rsidR="003A7609" w:rsidRPr="00DA48A4" w:rsidRDefault="00E362FA">
            <w:pPr>
              <w:widowControl/>
              <w:spacing w:line="360" w:lineRule="auto"/>
              <w:jc w:val="left"/>
              <w:rPr>
                <w:rFonts w:asciiTheme="minorEastAsia" w:eastAsiaTheme="minorEastAsia" w:hAnsiTheme="minorEastAsia"/>
                <w:bCs/>
                <w:kern w:val="0"/>
                <w:szCs w:val="21"/>
              </w:rPr>
            </w:pPr>
            <w:r w:rsidRPr="00DA48A4">
              <w:rPr>
                <w:rFonts w:asciiTheme="minorEastAsia" w:eastAsiaTheme="minorEastAsia" w:hAnsiTheme="minorEastAsia" w:hint="eastAsia"/>
                <w:bCs/>
                <w:kern w:val="0"/>
                <w:szCs w:val="21"/>
              </w:rPr>
              <w:t>已落实</w:t>
            </w:r>
          </w:p>
        </w:tc>
      </w:tr>
      <w:tr w:rsidR="003A7609" w:rsidRPr="00DA48A4" w14:paraId="2E327439" w14:textId="77777777">
        <w:trPr>
          <w:trHeight w:val="582"/>
        </w:trPr>
        <w:tc>
          <w:tcPr>
            <w:tcW w:w="1277" w:type="dxa"/>
            <w:tcBorders>
              <w:top w:val="single" w:sz="4" w:space="0" w:color="000000"/>
              <w:left w:val="single" w:sz="4" w:space="0" w:color="000000"/>
              <w:bottom w:val="single" w:sz="4" w:space="0" w:color="000000"/>
              <w:right w:val="single" w:sz="4" w:space="0" w:color="000000"/>
            </w:tcBorders>
            <w:vAlign w:val="center"/>
          </w:tcPr>
          <w:p w14:paraId="03DC07DC" w14:textId="77777777" w:rsidR="003A7609" w:rsidRPr="00DA48A4" w:rsidRDefault="00E362FA">
            <w:pPr>
              <w:widowControl/>
              <w:spacing w:line="360" w:lineRule="auto"/>
              <w:jc w:val="center"/>
              <w:rPr>
                <w:kern w:val="0"/>
                <w:szCs w:val="21"/>
              </w:rPr>
            </w:pPr>
            <w:r w:rsidRPr="00DA48A4">
              <w:rPr>
                <w:kern w:val="0"/>
                <w:szCs w:val="21"/>
              </w:rPr>
              <w:t>1.3.1</w:t>
            </w:r>
          </w:p>
        </w:tc>
        <w:tc>
          <w:tcPr>
            <w:tcW w:w="1984" w:type="dxa"/>
            <w:tcBorders>
              <w:top w:val="single" w:sz="4" w:space="0" w:color="000000"/>
              <w:left w:val="single" w:sz="4" w:space="0" w:color="000000"/>
              <w:bottom w:val="single" w:sz="4" w:space="0" w:color="000000"/>
              <w:right w:val="single" w:sz="4" w:space="0" w:color="000000"/>
            </w:tcBorders>
            <w:vAlign w:val="center"/>
          </w:tcPr>
          <w:p w14:paraId="0D62EBDF" w14:textId="77777777" w:rsidR="003A7609" w:rsidRPr="00DA48A4" w:rsidRDefault="00E362FA">
            <w:pPr>
              <w:widowControl/>
              <w:spacing w:line="360" w:lineRule="auto"/>
              <w:jc w:val="center"/>
              <w:rPr>
                <w:kern w:val="0"/>
                <w:szCs w:val="21"/>
              </w:rPr>
            </w:pPr>
            <w:r w:rsidRPr="00DA48A4">
              <w:rPr>
                <w:rFonts w:hint="eastAsia"/>
                <w:kern w:val="0"/>
                <w:szCs w:val="21"/>
              </w:rPr>
              <w:t>采购范围</w:t>
            </w:r>
          </w:p>
        </w:tc>
        <w:tc>
          <w:tcPr>
            <w:tcW w:w="6521" w:type="dxa"/>
            <w:tcBorders>
              <w:top w:val="single" w:sz="4" w:space="0" w:color="000000"/>
              <w:left w:val="single" w:sz="4" w:space="0" w:color="000000"/>
              <w:bottom w:val="single" w:sz="4" w:space="0" w:color="000000"/>
              <w:right w:val="single" w:sz="4" w:space="0" w:color="000000"/>
            </w:tcBorders>
            <w:vAlign w:val="center"/>
          </w:tcPr>
          <w:p w14:paraId="7DBC6BC8" w14:textId="77777777" w:rsidR="003A7609" w:rsidRPr="00DA48A4" w:rsidRDefault="00E362FA">
            <w:pPr>
              <w:spacing w:line="360" w:lineRule="auto"/>
              <w:rPr>
                <w:rFonts w:asciiTheme="minorEastAsia" w:eastAsiaTheme="minorEastAsia" w:hAnsiTheme="minorEastAsia" w:cs="宋体"/>
                <w:szCs w:val="21"/>
              </w:rPr>
            </w:pPr>
            <w:r w:rsidRPr="00DA48A4">
              <w:rPr>
                <w:rFonts w:hint="eastAsia"/>
              </w:rPr>
              <w:t>具体内容详见招标文件第五章“采购需求。”</w:t>
            </w:r>
          </w:p>
        </w:tc>
      </w:tr>
      <w:tr w:rsidR="003A7609" w:rsidRPr="00DA48A4" w14:paraId="44B8C0F1" w14:textId="77777777">
        <w:trPr>
          <w:trHeight w:val="582"/>
        </w:trPr>
        <w:tc>
          <w:tcPr>
            <w:tcW w:w="1277" w:type="dxa"/>
            <w:tcBorders>
              <w:top w:val="single" w:sz="4" w:space="0" w:color="000000"/>
              <w:left w:val="single" w:sz="4" w:space="0" w:color="000000"/>
              <w:bottom w:val="single" w:sz="4" w:space="0" w:color="000000"/>
              <w:right w:val="single" w:sz="4" w:space="0" w:color="000000"/>
            </w:tcBorders>
            <w:vAlign w:val="center"/>
          </w:tcPr>
          <w:p w14:paraId="4A368610" w14:textId="77777777" w:rsidR="003A7609" w:rsidRPr="00DA48A4" w:rsidRDefault="00E362FA">
            <w:pPr>
              <w:widowControl/>
              <w:spacing w:line="360" w:lineRule="auto"/>
              <w:jc w:val="center"/>
              <w:rPr>
                <w:kern w:val="0"/>
                <w:szCs w:val="21"/>
              </w:rPr>
            </w:pPr>
            <w:r w:rsidRPr="00DA48A4">
              <w:rPr>
                <w:kern w:val="0"/>
                <w:szCs w:val="21"/>
              </w:rPr>
              <w:t>1.3.2</w:t>
            </w:r>
          </w:p>
        </w:tc>
        <w:tc>
          <w:tcPr>
            <w:tcW w:w="1984" w:type="dxa"/>
            <w:tcBorders>
              <w:top w:val="single" w:sz="4" w:space="0" w:color="000000"/>
              <w:left w:val="single" w:sz="4" w:space="0" w:color="000000"/>
              <w:bottom w:val="single" w:sz="4" w:space="0" w:color="000000"/>
              <w:right w:val="single" w:sz="4" w:space="0" w:color="000000"/>
            </w:tcBorders>
            <w:vAlign w:val="center"/>
          </w:tcPr>
          <w:p w14:paraId="589E95D7" w14:textId="77777777" w:rsidR="003A7609" w:rsidRPr="00DA48A4" w:rsidRDefault="00E362FA">
            <w:pPr>
              <w:spacing w:line="360" w:lineRule="auto"/>
              <w:jc w:val="center"/>
            </w:pPr>
            <w:r w:rsidRPr="00DA48A4">
              <w:rPr>
                <w:rFonts w:hint="eastAsia"/>
              </w:rPr>
              <w:t>合同履行期限</w:t>
            </w:r>
          </w:p>
        </w:tc>
        <w:tc>
          <w:tcPr>
            <w:tcW w:w="6521" w:type="dxa"/>
            <w:tcBorders>
              <w:top w:val="single" w:sz="4" w:space="0" w:color="000000"/>
              <w:left w:val="single" w:sz="4" w:space="0" w:color="000000"/>
              <w:bottom w:val="single" w:sz="4" w:space="0" w:color="000000"/>
              <w:right w:val="single" w:sz="4" w:space="0" w:color="000000"/>
            </w:tcBorders>
            <w:vAlign w:val="center"/>
          </w:tcPr>
          <w:p w14:paraId="5982E148" w14:textId="35DA2EC4" w:rsidR="00406B59" w:rsidRPr="00DA48A4" w:rsidRDefault="00406B59" w:rsidP="00406B59">
            <w:pPr>
              <w:spacing w:line="360" w:lineRule="auto"/>
              <w:rPr>
                <w:rFonts w:ascii="宋体" w:hAnsi="宋体"/>
                <w:szCs w:val="21"/>
              </w:rPr>
            </w:pPr>
            <w:r w:rsidRPr="00DA48A4">
              <w:rPr>
                <w:rFonts w:ascii="宋体" w:hAnsi="宋体" w:hint="eastAsia"/>
                <w:szCs w:val="21"/>
              </w:rPr>
              <w:t>1标段</w:t>
            </w:r>
            <w:r w:rsidRPr="00DA48A4">
              <w:rPr>
                <w:rFonts w:ascii="宋体" w:hAnsi="宋体" w:hint="eastAsia"/>
                <w:bCs/>
                <w:szCs w:val="21"/>
              </w:rPr>
              <w:t>交</w:t>
            </w:r>
            <w:r w:rsidRPr="00DA48A4">
              <w:rPr>
                <w:rFonts w:ascii="宋体" w:hAnsi="宋体" w:cs="微软雅黑" w:hint="eastAsia"/>
                <w:bCs/>
                <w:szCs w:val="21"/>
              </w:rPr>
              <w:t>货</w:t>
            </w:r>
            <w:r w:rsidRPr="00DA48A4">
              <w:rPr>
                <w:rFonts w:ascii="宋体" w:hAnsi="宋体" w:cs="Malgun Gothic" w:hint="eastAsia"/>
                <w:bCs/>
                <w:szCs w:val="21"/>
              </w:rPr>
              <w:t>期：</w:t>
            </w:r>
            <w:r w:rsidRPr="00DA48A4">
              <w:rPr>
                <w:rFonts w:ascii="宋体" w:hAnsi="宋体" w:hint="eastAsia"/>
                <w:szCs w:val="21"/>
              </w:rPr>
              <w:t>合同签订后</w:t>
            </w:r>
            <w:r w:rsidRPr="00DA48A4">
              <w:rPr>
                <w:rFonts w:ascii="宋体" w:hAnsi="宋体"/>
                <w:szCs w:val="21"/>
                <w:u w:val="single"/>
              </w:rPr>
              <w:t xml:space="preserve"> </w:t>
            </w:r>
            <w:r w:rsidR="007010E2" w:rsidRPr="00DA48A4">
              <w:rPr>
                <w:rFonts w:ascii="宋体" w:hAnsi="宋体"/>
                <w:szCs w:val="21"/>
                <w:u w:val="single"/>
              </w:rPr>
              <w:t>30</w:t>
            </w:r>
            <w:r w:rsidRPr="00DA48A4">
              <w:rPr>
                <w:rFonts w:ascii="宋体" w:hAnsi="宋体" w:hint="eastAsia"/>
                <w:szCs w:val="21"/>
              </w:rPr>
              <w:t>个日历日内；</w:t>
            </w:r>
          </w:p>
          <w:p w14:paraId="27F21C9A" w14:textId="14ACCB8B" w:rsidR="003A7609" w:rsidRPr="00DA48A4" w:rsidRDefault="00406B59" w:rsidP="00406B59">
            <w:pPr>
              <w:spacing w:line="360" w:lineRule="auto"/>
              <w:rPr>
                <w:rFonts w:ascii="宋体" w:hAnsi="宋体"/>
                <w:szCs w:val="21"/>
              </w:rPr>
            </w:pPr>
            <w:r w:rsidRPr="00DA48A4">
              <w:rPr>
                <w:rFonts w:ascii="宋体" w:hAnsi="宋体"/>
                <w:szCs w:val="21"/>
              </w:rPr>
              <w:t>2</w:t>
            </w:r>
            <w:r w:rsidRPr="00DA48A4">
              <w:rPr>
                <w:rFonts w:ascii="宋体" w:hAnsi="宋体" w:hint="eastAsia"/>
                <w:szCs w:val="21"/>
              </w:rPr>
              <w:t>标段</w:t>
            </w:r>
            <w:r w:rsidRPr="00DA48A4">
              <w:rPr>
                <w:rFonts w:ascii="宋体" w:hAnsi="宋体" w:hint="eastAsia"/>
                <w:bCs/>
                <w:szCs w:val="21"/>
              </w:rPr>
              <w:t>交</w:t>
            </w:r>
            <w:r w:rsidRPr="00DA48A4">
              <w:rPr>
                <w:rFonts w:ascii="宋体" w:hAnsi="宋体" w:cs="微软雅黑" w:hint="eastAsia"/>
                <w:bCs/>
                <w:szCs w:val="21"/>
              </w:rPr>
              <w:t>货</w:t>
            </w:r>
            <w:r w:rsidRPr="00DA48A4">
              <w:rPr>
                <w:rFonts w:ascii="宋体" w:hAnsi="宋体" w:cs="Malgun Gothic" w:hint="eastAsia"/>
                <w:bCs/>
                <w:szCs w:val="21"/>
              </w:rPr>
              <w:t>期：</w:t>
            </w:r>
            <w:r w:rsidRPr="00DA48A4">
              <w:rPr>
                <w:rFonts w:ascii="宋体" w:hAnsi="宋体" w:hint="eastAsia"/>
                <w:szCs w:val="21"/>
              </w:rPr>
              <w:t>合同签订后</w:t>
            </w:r>
            <w:r w:rsidRPr="00DA48A4">
              <w:rPr>
                <w:rFonts w:ascii="宋体" w:hAnsi="宋体"/>
                <w:szCs w:val="21"/>
                <w:u w:val="single"/>
              </w:rPr>
              <w:t xml:space="preserve"> </w:t>
            </w:r>
            <w:r w:rsidR="007010E2" w:rsidRPr="00DA48A4">
              <w:rPr>
                <w:rFonts w:ascii="宋体" w:hAnsi="宋体"/>
                <w:szCs w:val="21"/>
                <w:u w:val="single"/>
              </w:rPr>
              <w:t>30</w:t>
            </w:r>
            <w:r w:rsidRPr="00DA48A4">
              <w:rPr>
                <w:rFonts w:ascii="宋体" w:hAnsi="宋体" w:hint="eastAsia"/>
                <w:szCs w:val="21"/>
              </w:rPr>
              <w:t>个日历日内</w:t>
            </w:r>
            <w:r w:rsidRPr="00DA48A4">
              <w:rPr>
                <w:rFonts w:ascii="宋体" w:hAnsi="宋体" w:cs="宋体" w:hint="eastAsia"/>
                <w:szCs w:val="21"/>
              </w:rPr>
              <w:t>。</w:t>
            </w:r>
          </w:p>
        </w:tc>
      </w:tr>
      <w:tr w:rsidR="003A7609" w:rsidRPr="00DA48A4" w14:paraId="5750744F" w14:textId="77777777">
        <w:trPr>
          <w:trHeight w:val="584"/>
        </w:trPr>
        <w:tc>
          <w:tcPr>
            <w:tcW w:w="1277" w:type="dxa"/>
            <w:tcBorders>
              <w:top w:val="single" w:sz="4" w:space="0" w:color="000000"/>
              <w:left w:val="single" w:sz="4" w:space="0" w:color="000000"/>
              <w:bottom w:val="single" w:sz="4" w:space="0" w:color="auto"/>
              <w:right w:val="single" w:sz="4" w:space="0" w:color="000000"/>
            </w:tcBorders>
            <w:vAlign w:val="center"/>
          </w:tcPr>
          <w:p w14:paraId="547240BE" w14:textId="77777777" w:rsidR="003A7609" w:rsidRPr="00DA48A4" w:rsidRDefault="00E362FA">
            <w:pPr>
              <w:widowControl/>
              <w:spacing w:line="360" w:lineRule="auto"/>
              <w:jc w:val="center"/>
              <w:rPr>
                <w:kern w:val="0"/>
                <w:szCs w:val="21"/>
              </w:rPr>
            </w:pPr>
            <w:r w:rsidRPr="00DA48A4">
              <w:rPr>
                <w:kern w:val="0"/>
                <w:szCs w:val="21"/>
              </w:rPr>
              <w:t>1.3.</w:t>
            </w:r>
            <w:r w:rsidRPr="00DA48A4">
              <w:rPr>
                <w:rFonts w:hint="eastAsia"/>
                <w:kern w:val="0"/>
                <w:szCs w:val="21"/>
              </w:rPr>
              <w:t>3</w:t>
            </w:r>
          </w:p>
        </w:tc>
        <w:tc>
          <w:tcPr>
            <w:tcW w:w="1984" w:type="dxa"/>
            <w:tcBorders>
              <w:top w:val="single" w:sz="4" w:space="0" w:color="000000"/>
              <w:left w:val="single" w:sz="4" w:space="0" w:color="000000"/>
              <w:bottom w:val="single" w:sz="4" w:space="0" w:color="auto"/>
              <w:right w:val="single" w:sz="4" w:space="0" w:color="000000"/>
            </w:tcBorders>
            <w:vAlign w:val="center"/>
          </w:tcPr>
          <w:p w14:paraId="2C80B730" w14:textId="77777777" w:rsidR="003A7609" w:rsidRPr="00DA48A4" w:rsidRDefault="00E362FA">
            <w:pPr>
              <w:widowControl/>
              <w:spacing w:line="360" w:lineRule="auto"/>
              <w:jc w:val="center"/>
              <w:rPr>
                <w:rFonts w:asciiTheme="minorEastAsia" w:eastAsiaTheme="minorEastAsia" w:hAnsiTheme="minorEastAsia"/>
                <w:szCs w:val="21"/>
              </w:rPr>
            </w:pPr>
            <w:r w:rsidRPr="00DA48A4">
              <w:rPr>
                <w:rFonts w:asciiTheme="minorEastAsia" w:eastAsiaTheme="minorEastAsia" w:hAnsiTheme="minorEastAsia" w:hint="eastAsia"/>
                <w:szCs w:val="21"/>
              </w:rPr>
              <w:t>质量要求</w:t>
            </w:r>
          </w:p>
        </w:tc>
        <w:tc>
          <w:tcPr>
            <w:tcW w:w="6521" w:type="dxa"/>
            <w:tcBorders>
              <w:top w:val="single" w:sz="4" w:space="0" w:color="000000"/>
              <w:left w:val="single" w:sz="4" w:space="0" w:color="000000"/>
              <w:bottom w:val="single" w:sz="4" w:space="0" w:color="auto"/>
              <w:right w:val="single" w:sz="4" w:space="0" w:color="000000"/>
            </w:tcBorders>
            <w:vAlign w:val="center"/>
          </w:tcPr>
          <w:p w14:paraId="50E240A6" w14:textId="586734D3" w:rsidR="003A7609" w:rsidRPr="00DA48A4" w:rsidRDefault="00E362FA" w:rsidP="00406B59">
            <w:pPr>
              <w:spacing w:line="360" w:lineRule="auto"/>
              <w:rPr>
                <w:rFonts w:asciiTheme="minorEastAsia" w:eastAsiaTheme="minorEastAsia" w:hAnsiTheme="minorEastAsia"/>
                <w:szCs w:val="21"/>
                <w:lang w:eastAsia="zh-TW"/>
              </w:rPr>
            </w:pPr>
            <w:r w:rsidRPr="00DA48A4">
              <w:rPr>
                <w:rFonts w:ascii="宋体" w:hAnsi="宋体" w:hint="eastAsia"/>
                <w:szCs w:val="21"/>
              </w:rPr>
              <w:t>符合国家及行业有关生产、制造的规定、规范和标准，满足招标文件规定的技术要求和采购人使用需要，一次验收合格。产品质保期内的任何质量问题，中标人必须及时、按质、主动处理解决并承担一切费用，直至满足采购人要求</w:t>
            </w:r>
            <w:r w:rsidR="00406B59" w:rsidRPr="00DA48A4">
              <w:rPr>
                <w:rFonts w:ascii="宋体" w:hAnsi="宋体" w:hint="eastAsia"/>
                <w:szCs w:val="21"/>
              </w:rPr>
              <w:t>。</w:t>
            </w:r>
          </w:p>
        </w:tc>
      </w:tr>
      <w:tr w:rsidR="003A7609" w:rsidRPr="00DA48A4" w14:paraId="143FC543" w14:textId="77777777">
        <w:tc>
          <w:tcPr>
            <w:tcW w:w="1277" w:type="dxa"/>
            <w:vMerge w:val="restart"/>
            <w:tcBorders>
              <w:top w:val="single" w:sz="4" w:space="0" w:color="auto"/>
              <w:left w:val="single" w:sz="4" w:space="0" w:color="auto"/>
              <w:right w:val="single" w:sz="4" w:space="0" w:color="auto"/>
            </w:tcBorders>
            <w:vAlign w:val="center"/>
          </w:tcPr>
          <w:p w14:paraId="46049D6A" w14:textId="77777777" w:rsidR="003A7609" w:rsidRPr="00DA48A4" w:rsidRDefault="00E362FA">
            <w:pPr>
              <w:widowControl/>
              <w:spacing w:line="360" w:lineRule="auto"/>
              <w:jc w:val="center"/>
              <w:rPr>
                <w:kern w:val="0"/>
                <w:szCs w:val="21"/>
              </w:rPr>
            </w:pPr>
            <w:r w:rsidRPr="00DA48A4">
              <w:rPr>
                <w:kern w:val="0"/>
                <w:szCs w:val="21"/>
              </w:rPr>
              <w:t>1.4.1</w:t>
            </w:r>
          </w:p>
        </w:tc>
        <w:tc>
          <w:tcPr>
            <w:tcW w:w="1984" w:type="dxa"/>
            <w:tcBorders>
              <w:top w:val="single" w:sz="4" w:space="0" w:color="auto"/>
              <w:left w:val="single" w:sz="4" w:space="0" w:color="auto"/>
              <w:bottom w:val="single" w:sz="4" w:space="0" w:color="auto"/>
              <w:right w:val="single" w:sz="4" w:space="0" w:color="auto"/>
            </w:tcBorders>
            <w:vAlign w:val="center"/>
          </w:tcPr>
          <w:p w14:paraId="06890237" w14:textId="77777777" w:rsidR="003A7609" w:rsidRPr="00DA48A4" w:rsidRDefault="00E362FA">
            <w:pPr>
              <w:widowControl/>
              <w:spacing w:line="360" w:lineRule="auto"/>
              <w:jc w:val="center"/>
              <w:rPr>
                <w:kern w:val="0"/>
                <w:szCs w:val="21"/>
              </w:rPr>
            </w:pPr>
            <w:r w:rsidRPr="00DA48A4">
              <w:rPr>
                <w:rFonts w:hint="eastAsia"/>
                <w:kern w:val="0"/>
                <w:szCs w:val="21"/>
              </w:rPr>
              <w:t>投标人的资格要求</w:t>
            </w:r>
          </w:p>
        </w:tc>
        <w:tc>
          <w:tcPr>
            <w:tcW w:w="6521" w:type="dxa"/>
            <w:tcBorders>
              <w:top w:val="single" w:sz="4" w:space="0" w:color="auto"/>
              <w:left w:val="single" w:sz="4" w:space="0" w:color="auto"/>
              <w:bottom w:val="single" w:sz="4" w:space="0" w:color="auto"/>
              <w:right w:val="single" w:sz="4" w:space="0" w:color="auto"/>
            </w:tcBorders>
            <w:vAlign w:val="center"/>
          </w:tcPr>
          <w:p w14:paraId="51685156" w14:textId="77777777" w:rsidR="003A7609" w:rsidRPr="00DA48A4" w:rsidRDefault="00E362FA">
            <w:pPr>
              <w:spacing w:line="360" w:lineRule="auto"/>
              <w:rPr>
                <w:b/>
                <w:bCs/>
              </w:rPr>
            </w:pPr>
            <w:r w:rsidRPr="00DA48A4">
              <w:rPr>
                <w:rFonts w:ascii="宋体" w:hAnsi="宋体"/>
                <w:b/>
                <w:szCs w:val="21"/>
              </w:rPr>
              <w:t>1</w:t>
            </w:r>
            <w:r w:rsidRPr="00DA48A4">
              <w:rPr>
                <w:rFonts w:ascii="宋体" w:hAnsi="宋体" w:hint="eastAsia"/>
                <w:b/>
                <w:szCs w:val="21"/>
              </w:rPr>
              <w:t>.</w:t>
            </w:r>
            <w:r w:rsidRPr="00DA48A4">
              <w:rPr>
                <w:rFonts w:ascii="宋体" w:hAnsi="宋体" w:cs="微软雅黑" w:hint="eastAsia"/>
                <w:b/>
                <w:bCs/>
                <w:szCs w:val="21"/>
              </w:rPr>
              <w:t>满</w:t>
            </w:r>
            <w:r w:rsidRPr="00DA48A4">
              <w:rPr>
                <w:rFonts w:ascii="宋体" w:hAnsi="宋体" w:cs="Malgun Gothic" w:hint="eastAsia"/>
                <w:b/>
                <w:bCs/>
                <w:szCs w:val="21"/>
              </w:rPr>
              <w:t>足《中</w:t>
            </w:r>
            <w:r w:rsidRPr="00DA48A4">
              <w:rPr>
                <w:rFonts w:ascii="宋体" w:hAnsi="宋体" w:cs="微软雅黑" w:hint="eastAsia"/>
                <w:b/>
                <w:bCs/>
                <w:szCs w:val="21"/>
              </w:rPr>
              <w:t>华</w:t>
            </w:r>
            <w:r w:rsidRPr="00DA48A4">
              <w:rPr>
                <w:rFonts w:ascii="宋体" w:hAnsi="宋体" w:cs="Malgun Gothic" w:hint="eastAsia"/>
                <w:b/>
                <w:bCs/>
                <w:szCs w:val="21"/>
              </w:rPr>
              <w:t>人民共和</w:t>
            </w:r>
            <w:r w:rsidRPr="00DA48A4">
              <w:rPr>
                <w:rFonts w:ascii="宋体" w:hAnsi="宋体" w:cs="微软雅黑" w:hint="eastAsia"/>
                <w:b/>
                <w:bCs/>
                <w:szCs w:val="21"/>
              </w:rPr>
              <w:t>国</w:t>
            </w:r>
            <w:r w:rsidRPr="00DA48A4">
              <w:rPr>
                <w:rFonts w:ascii="宋体" w:hAnsi="宋体" w:cs="Malgun Gothic" w:hint="eastAsia"/>
                <w:b/>
                <w:bCs/>
                <w:szCs w:val="21"/>
              </w:rPr>
              <w:t>政府采</w:t>
            </w:r>
            <w:r w:rsidRPr="00DA48A4">
              <w:rPr>
                <w:rFonts w:ascii="宋体" w:hAnsi="宋体" w:cs="微软雅黑" w:hint="eastAsia"/>
                <w:b/>
                <w:bCs/>
                <w:szCs w:val="21"/>
              </w:rPr>
              <w:t>购</w:t>
            </w:r>
            <w:r w:rsidRPr="00DA48A4">
              <w:rPr>
                <w:rFonts w:ascii="宋体" w:hAnsi="宋体" w:cs="Malgun Gothic" w:hint="eastAsia"/>
                <w:b/>
                <w:bCs/>
                <w:szCs w:val="21"/>
              </w:rPr>
              <w:t>法》第二十二</w:t>
            </w:r>
            <w:r w:rsidRPr="00DA48A4">
              <w:rPr>
                <w:rFonts w:ascii="宋体" w:hAnsi="宋体" w:cs="微软雅黑" w:hint="eastAsia"/>
                <w:b/>
                <w:bCs/>
                <w:szCs w:val="21"/>
              </w:rPr>
              <w:t>条规</w:t>
            </w:r>
            <w:r w:rsidRPr="00DA48A4">
              <w:rPr>
                <w:rFonts w:ascii="宋体" w:hAnsi="宋体" w:cs="Malgun Gothic" w:hint="eastAsia"/>
                <w:b/>
                <w:bCs/>
                <w:szCs w:val="21"/>
              </w:rPr>
              <w:t>定</w:t>
            </w:r>
          </w:p>
          <w:p w14:paraId="4B769D6C" w14:textId="77777777" w:rsidR="003A7609" w:rsidRPr="00DA48A4" w:rsidRDefault="00E362FA">
            <w:pPr>
              <w:spacing w:line="360" w:lineRule="auto"/>
              <w:rPr>
                <w:b/>
                <w:u w:val="single"/>
              </w:rPr>
            </w:pPr>
            <w:r w:rsidRPr="00DA48A4">
              <w:rPr>
                <w:rFonts w:hint="eastAsia"/>
                <w:b/>
                <w:bCs/>
              </w:rPr>
              <w:t>（</w:t>
            </w:r>
            <w:r w:rsidRPr="00DA48A4">
              <w:rPr>
                <w:rFonts w:hint="eastAsia"/>
                <w:b/>
                <w:bCs/>
              </w:rPr>
              <w:t>1</w:t>
            </w:r>
            <w:r w:rsidRPr="00DA48A4">
              <w:rPr>
                <w:rFonts w:hint="eastAsia"/>
                <w:b/>
                <w:bCs/>
              </w:rPr>
              <w:t>）具有独立承担民事责任的能力；</w:t>
            </w:r>
            <w:r w:rsidRPr="00DA48A4">
              <w:rPr>
                <w:rFonts w:hint="eastAsia"/>
                <w:u w:val="single"/>
              </w:rPr>
              <w:t>提供法人或者其他组织的营业执照等证明文件；</w:t>
            </w:r>
          </w:p>
          <w:p w14:paraId="5B6867C4" w14:textId="77777777" w:rsidR="003A7609" w:rsidRPr="00DA48A4" w:rsidRDefault="00E362FA">
            <w:pPr>
              <w:spacing w:line="360" w:lineRule="auto"/>
              <w:rPr>
                <w:bCs/>
                <w:u w:val="single"/>
              </w:rPr>
            </w:pPr>
            <w:r w:rsidRPr="00DA48A4">
              <w:rPr>
                <w:rFonts w:hint="eastAsia"/>
                <w:b/>
                <w:bCs/>
              </w:rPr>
              <w:t>（</w:t>
            </w:r>
            <w:r w:rsidRPr="00DA48A4">
              <w:rPr>
                <w:rFonts w:hint="eastAsia"/>
                <w:b/>
                <w:bCs/>
              </w:rPr>
              <w:t>2</w:t>
            </w:r>
            <w:r w:rsidRPr="00DA48A4">
              <w:rPr>
                <w:rFonts w:hint="eastAsia"/>
                <w:b/>
                <w:bCs/>
              </w:rPr>
              <w:t>）具有良好的商业信誉和健全的财务会计制度；</w:t>
            </w:r>
            <w:r w:rsidRPr="00DA48A4">
              <w:rPr>
                <w:rFonts w:ascii="宋体" w:hAnsi="宋体" w:hint="eastAsia"/>
                <w:szCs w:val="21"/>
                <w:u w:val="single"/>
              </w:rPr>
              <w:t>提供2022或</w:t>
            </w:r>
            <w:r w:rsidRPr="00DA48A4">
              <w:rPr>
                <w:rFonts w:ascii="宋体" w:hAnsi="宋体" w:hint="eastAsia"/>
                <w:szCs w:val="21"/>
                <w:u w:val="single"/>
              </w:rPr>
              <w:lastRenderedPageBreak/>
              <w:t>2023年经审计的财务报告（复印件）或近三个月内基本开户银行出具的资信证明（原件或复印件）或财政部门认可的政府采购专业担保机构出具的投标担保函（成立时间不足一年的，可提供近三个月内基本开户银行出具的资信证明或自成立至今经第三方审计的财务报告；如提供投标担保函的，需同时提供专业担保机构经财政部门认可的证明文件）；</w:t>
            </w:r>
          </w:p>
          <w:p w14:paraId="780E795D" w14:textId="77777777" w:rsidR="003A7609" w:rsidRPr="00DA48A4" w:rsidRDefault="00E362FA">
            <w:pPr>
              <w:spacing w:line="360" w:lineRule="auto"/>
              <w:rPr>
                <w:bCs/>
                <w:u w:val="single"/>
              </w:rPr>
            </w:pPr>
            <w:r w:rsidRPr="00DA48A4">
              <w:rPr>
                <w:rFonts w:hint="eastAsia"/>
                <w:b/>
              </w:rPr>
              <w:t>（</w:t>
            </w:r>
            <w:r w:rsidRPr="00DA48A4">
              <w:rPr>
                <w:rFonts w:hint="eastAsia"/>
                <w:b/>
              </w:rPr>
              <w:t>3</w:t>
            </w:r>
            <w:r w:rsidRPr="00DA48A4">
              <w:rPr>
                <w:rFonts w:hint="eastAsia"/>
                <w:b/>
              </w:rPr>
              <w:t>）具有履行合同所必需的设备和专业技术能力；</w:t>
            </w:r>
            <w:r w:rsidRPr="00DA48A4">
              <w:rPr>
                <w:rFonts w:hint="eastAsia"/>
                <w:bCs/>
                <w:u w:val="single"/>
              </w:rPr>
              <w:t>提供相关声明函或证明材料；</w:t>
            </w:r>
          </w:p>
          <w:p w14:paraId="4F0D8DD7" w14:textId="77777777" w:rsidR="003A7609" w:rsidRPr="00DA48A4" w:rsidRDefault="00E362FA">
            <w:pPr>
              <w:spacing w:line="360" w:lineRule="auto"/>
              <w:rPr>
                <w:bCs/>
                <w:u w:val="single"/>
              </w:rPr>
            </w:pPr>
            <w:r w:rsidRPr="00DA48A4">
              <w:rPr>
                <w:rFonts w:hint="eastAsia"/>
                <w:b/>
                <w:bCs/>
              </w:rPr>
              <w:t>（</w:t>
            </w:r>
            <w:r w:rsidRPr="00DA48A4">
              <w:rPr>
                <w:b/>
                <w:bCs/>
              </w:rPr>
              <w:t>4</w:t>
            </w:r>
            <w:r w:rsidRPr="00DA48A4">
              <w:rPr>
                <w:rFonts w:hint="eastAsia"/>
                <w:b/>
                <w:bCs/>
              </w:rPr>
              <w:t>）有依法缴纳税收和社会保障资金的良好记录；</w:t>
            </w:r>
            <w:r w:rsidRPr="00DA48A4">
              <w:rPr>
                <w:rFonts w:hint="eastAsia"/>
                <w:bCs/>
                <w:u w:val="single"/>
              </w:rPr>
              <w:t>提供</w:t>
            </w:r>
            <w:r w:rsidRPr="00DA48A4">
              <w:rPr>
                <w:rFonts w:hint="eastAsia"/>
                <w:bCs/>
                <w:u w:val="single"/>
              </w:rPr>
              <w:t>20</w:t>
            </w:r>
            <w:r w:rsidRPr="00DA48A4">
              <w:rPr>
                <w:bCs/>
                <w:u w:val="single"/>
              </w:rPr>
              <w:t>23</w:t>
            </w:r>
            <w:r w:rsidRPr="00DA48A4">
              <w:rPr>
                <w:rFonts w:hint="eastAsia"/>
                <w:bCs/>
                <w:u w:val="single"/>
              </w:rPr>
              <w:t>年</w:t>
            </w:r>
            <w:r w:rsidRPr="00DA48A4">
              <w:rPr>
                <w:rFonts w:hint="eastAsia"/>
                <w:bCs/>
                <w:u w:val="single"/>
              </w:rPr>
              <w:t>01</w:t>
            </w:r>
            <w:r w:rsidRPr="00DA48A4">
              <w:rPr>
                <w:rFonts w:hint="eastAsia"/>
                <w:bCs/>
                <w:u w:val="single"/>
              </w:rPr>
              <w:t>月后投标人任意</w:t>
            </w:r>
            <w:r w:rsidRPr="00DA48A4">
              <w:rPr>
                <w:rFonts w:hint="eastAsia"/>
                <w:bCs/>
                <w:u w:val="single"/>
              </w:rPr>
              <w:t>3</w:t>
            </w:r>
            <w:r w:rsidRPr="00DA48A4">
              <w:rPr>
                <w:rFonts w:hint="eastAsia"/>
                <w:bCs/>
                <w:u w:val="single"/>
              </w:rPr>
              <w:t>个月的税收缴纳凭证；提供</w:t>
            </w:r>
            <w:r w:rsidRPr="00DA48A4">
              <w:rPr>
                <w:rFonts w:hint="eastAsia"/>
                <w:bCs/>
                <w:u w:val="single"/>
              </w:rPr>
              <w:t>20</w:t>
            </w:r>
            <w:r w:rsidRPr="00DA48A4">
              <w:rPr>
                <w:bCs/>
                <w:u w:val="single"/>
              </w:rPr>
              <w:t>23</w:t>
            </w:r>
            <w:r w:rsidRPr="00DA48A4">
              <w:rPr>
                <w:rFonts w:hint="eastAsia"/>
                <w:bCs/>
                <w:u w:val="single"/>
              </w:rPr>
              <w:t>年</w:t>
            </w:r>
            <w:r w:rsidRPr="00DA48A4">
              <w:rPr>
                <w:rFonts w:hint="eastAsia"/>
                <w:bCs/>
                <w:u w:val="single"/>
              </w:rPr>
              <w:t>01</w:t>
            </w:r>
            <w:r w:rsidRPr="00DA48A4">
              <w:rPr>
                <w:rFonts w:hint="eastAsia"/>
                <w:bCs/>
                <w:u w:val="single"/>
              </w:rPr>
              <w:t>月后投标人任意</w:t>
            </w:r>
            <w:r w:rsidRPr="00DA48A4">
              <w:rPr>
                <w:rFonts w:hint="eastAsia"/>
                <w:bCs/>
                <w:u w:val="single"/>
              </w:rPr>
              <w:t>3</w:t>
            </w:r>
            <w:r w:rsidRPr="00DA48A4">
              <w:rPr>
                <w:rFonts w:hint="eastAsia"/>
                <w:bCs/>
                <w:u w:val="single"/>
              </w:rPr>
              <w:t>个月的社会保险缴纳凭证；若成立时间不足</w:t>
            </w:r>
            <w:r w:rsidRPr="00DA48A4">
              <w:rPr>
                <w:bCs/>
                <w:u w:val="single"/>
              </w:rPr>
              <w:t>1</w:t>
            </w:r>
            <w:r w:rsidRPr="00DA48A4">
              <w:rPr>
                <w:rFonts w:hint="eastAsia"/>
                <w:bCs/>
                <w:u w:val="single"/>
              </w:rPr>
              <w:t>个月的，提供成立以来的税收和社保资金缴纳凭证；依法免税或不需要缴纳社会保障资金的投标人，提供相应证明文件；</w:t>
            </w:r>
          </w:p>
          <w:p w14:paraId="1FB3D96D" w14:textId="77777777" w:rsidR="003A7609" w:rsidRPr="00DA48A4" w:rsidRDefault="00E362FA">
            <w:pPr>
              <w:spacing w:line="360" w:lineRule="auto"/>
            </w:pPr>
            <w:r w:rsidRPr="00DA48A4">
              <w:rPr>
                <w:rFonts w:hint="eastAsia"/>
                <w:b/>
                <w:bCs/>
              </w:rPr>
              <w:t>（</w:t>
            </w:r>
            <w:r w:rsidRPr="00DA48A4">
              <w:rPr>
                <w:b/>
                <w:bCs/>
              </w:rPr>
              <w:t>5</w:t>
            </w:r>
            <w:r w:rsidRPr="00DA48A4">
              <w:rPr>
                <w:rFonts w:hint="eastAsia"/>
                <w:b/>
                <w:bCs/>
              </w:rPr>
              <w:t>）参加政府采购活动前三年内，在经营活动中没有重大违法记录；</w:t>
            </w:r>
            <w:r w:rsidRPr="00DA48A4">
              <w:rPr>
                <w:rFonts w:hint="eastAsia"/>
                <w:bCs/>
                <w:u w:val="single"/>
              </w:rPr>
              <w:t>提供承诺书（加盖公章）；</w:t>
            </w:r>
          </w:p>
          <w:p w14:paraId="2797F3FA" w14:textId="77777777" w:rsidR="003A7609" w:rsidRPr="00DA48A4" w:rsidRDefault="00E362FA">
            <w:pPr>
              <w:spacing w:line="360" w:lineRule="auto"/>
              <w:rPr>
                <w:rFonts w:asciiTheme="minorEastAsia" w:eastAsiaTheme="minorEastAsia" w:hAnsiTheme="minorEastAsia" w:cs="Arial"/>
                <w:b/>
                <w:kern w:val="0"/>
                <w:szCs w:val="21"/>
              </w:rPr>
            </w:pPr>
            <w:r w:rsidRPr="00DA48A4">
              <w:rPr>
                <w:rFonts w:hint="eastAsia"/>
                <w:b/>
                <w:bCs/>
              </w:rPr>
              <w:t>（</w:t>
            </w:r>
            <w:r w:rsidRPr="00DA48A4">
              <w:rPr>
                <w:rFonts w:hint="eastAsia"/>
                <w:b/>
                <w:bCs/>
              </w:rPr>
              <w:t>6</w:t>
            </w:r>
            <w:r w:rsidRPr="00DA48A4">
              <w:rPr>
                <w:rFonts w:hint="eastAsia"/>
                <w:b/>
                <w:bCs/>
              </w:rPr>
              <w:t>）具备法律、行政法规规定的其他条件。</w:t>
            </w:r>
          </w:p>
        </w:tc>
      </w:tr>
      <w:tr w:rsidR="003A7609" w:rsidRPr="00DA48A4" w14:paraId="6DEE0A40" w14:textId="77777777">
        <w:tc>
          <w:tcPr>
            <w:tcW w:w="1277" w:type="dxa"/>
            <w:vMerge/>
            <w:tcBorders>
              <w:left w:val="single" w:sz="4" w:space="0" w:color="auto"/>
              <w:right w:val="single" w:sz="4" w:space="0" w:color="auto"/>
            </w:tcBorders>
            <w:vAlign w:val="center"/>
          </w:tcPr>
          <w:p w14:paraId="6775E9A8" w14:textId="77777777" w:rsidR="003A7609" w:rsidRPr="00DA48A4" w:rsidRDefault="003A7609">
            <w:pPr>
              <w:widowControl/>
              <w:spacing w:line="360" w:lineRule="auto"/>
              <w:jc w:val="center"/>
              <w:rPr>
                <w:kern w:val="0"/>
                <w:szCs w:val="21"/>
              </w:rPr>
            </w:pPr>
          </w:p>
        </w:tc>
        <w:tc>
          <w:tcPr>
            <w:tcW w:w="1984" w:type="dxa"/>
            <w:tcBorders>
              <w:top w:val="single" w:sz="4" w:space="0" w:color="auto"/>
              <w:left w:val="single" w:sz="4" w:space="0" w:color="auto"/>
              <w:bottom w:val="single" w:sz="4" w:space="0" w:color="auto"/>
              <w:right w:val="single" w:sz="4" w:space="0" w:color="auto"/>
            </w:tcBorders>
            <w:vAlign w:val="center"/>
          </w:tcPr>
          <w:p w14:paraId="760A817D" w14:textId="77777777" w:rsidR="003A7609" w:rsidRPr="00DA48A4" w:rsidRDefault="00E362FA">
            <w:pPr>
              <w:widowControl/>
              <w:spacing w:line="360" w:lineRule="auto"/>
              <w:jc w:val="center"/>
              <w:rPr>
                <w:kern w:val="0"/>
                <w:szCs w:val="21"/>
              </w:rPr>
            </w:pPr>
            <w:r w:rsidRPr="00DA48A4">
              <w:rPr>
                <w:rFonts w:ascii="宋体" w:hAnsi="宋体"/>
                <w:szCs w:val="21"/>
              </w:rPr>
              <w:t>落</w:t>
            </w:r>
            <w:r w:rsidRPr="00DA48A4">
              <w:rPr>
                <w:rFonts w:ascii="宋体" w:hAnsi="宋体" w:cs="微软雅黑" w:hint="eastAsia"/>
                <w:szCs w:val="21"/>
              </w:rPr>
              <w:t>实</w:t>
            </w:r>
            <w:r w:rsidRPr="00DA48A4">
              <w:rPr>
                <w:rFonts w:ascii="宋体" w:hAnsi="宋体" w:cs="Malgun Gothic" w:hint="eastAsia"/>
                <w:szCs w:val="21"/>
              </w:rPr>
              <w:t>政府采</w:t>
            </w:r>
            <w:r w:rsidRPr="00DA48A4">
              <w:rPr>
                <w:rFonts w:ascii="宋体" w:hAnsi="宋体" w:cs="微软雅黑" w:hint="eastAsia"/>
                <w:szCs w:val="21"/>
              </w:rPr>
              <w:t>购</w:t>
            </w:r>
            <w:r w:rsidRPr="00DA48A4">
              <w:rPr>
                <w:rFonts w:ascii="宋体" w:hAnsi="宋体" w:cs="Malgun Gothic" w:hint="eastAsia"/>
                <w:szCs w:val="21"/>
              </w:rPr>
              <w:t>政策需</w:t>
            </w:r>
            <w:r w:rsidRPr="00DA48A4">
              <w:rPr>
                <w:rFonts w:ascii="宋体" w:hAnsi="宋体" w:cs="微软雅黑" w:hint="eastAsia"/>
                <w:szCs w:val="21"/>
              </w:rPr>
              <w:t>满</w:t>
            </w:r>
            <w:r w:rsidRPr="00DA48A4">
              <w:rPr>
                <w:rFonts w:ascii="宋体" w:hAnsi="宋体" w:cs="Malgun Gothic" w:hint="eastAsia"/>
                <w:szCs w:val="21"/>
              </w:rPr>
              <w:t>足的</w:t>
            </w:r>
            <w:r w:rsidRPr="00DA48A4">
              <w:rPr>
                <w:rFonts w:ascii="宋体" w:hAnsi="宋体" w:cs="微软雅黑" w:hint="eastAsia"/>
                <w:szCs w:val="21"/>
              </w:rPr>
              <w:t>资</w:t>
            </w:r>
            <w:r w:rsidRPr="00DA48A4">
              <w:rPr>
                <w:rFonts w:ascii="宋体" w:hAnsi="宋体" w:cs="Malgun Gothic" w:hint="eastAsia"/>
                <w:szCs w:val="21"/>
              </w:rPr>
              <w:t>格要求</w:t>
            </w:r>
          </w:p>
        </w:tc>
        <w:tc>
          <w:tcPr>
            <w:tcW w:w="6521" w:type="dxa"/>
            <w:tcBorders>
              <w:top w:val="single" w:sz="4" w:space="0" w:color="auto"/>
              <w:left w:val="single" w:sz="4" w:space="0" w:color="auto"/>
              <w:bottom w:val="single" w:sz="4" w:space="0" w:color="auto"/>
              <w:right w:val="single" w:sz="4" w:space="0" w:color="auto"/>
            </w:tcBorders>
            <w:vAlign w:val="center"/>
          </w:tcPr>
          <w:p w14:paraId="093B744B" w14:textId="21680C76" w:rsidR="003A7609" w:rsidRPr="00DA48A4" w:rsidRDefault="00E362FA" w:rsidP="00C821D8">
            <w:pPr>
              <w:spacing w:line="360" w:lineRule="auto"/>
              <w:jc w:val="left"/>
              <w:rPr>
                <w:rFonts w:ascii="宋体" w:hAnsi="宋体"/>
                <w:b/>
                <w:szCs w:val="21"/>
              </w:rPr>
            </w:pPr>
            <w:r w:rsidRPr="00DA48A4">
              <w:rPr>
                <w:szCs w:val="21"/>
              </w:rPr>
              <w:t>本项目非专门面向中小企业采购的项目；小微企业价格扣除优惠比例：</w:t>
            </w:r>
            <w:r w:rsidRPr="00DA48A4">
              <w:rPr>
                <w:b/>
                <w:bCs/>
                <w:szCs w:val="21"/>
                <w:u w:val="single"/>
              </w:rPr>
              <w:t>10%</w:t>
            </w:r>
            <w:r w:rsidRPr="00DA48A4">
              <w:rPr>
                <w:szCs w:val="21"/>
              </w:rPr>
              <w:t>。</w:t>
            </w:r>
            <w:r w:rsidRPr="00DA48A4">
              <w:rPr>
                <w:rFonts w:hint="eastAsia"/>
                <w:szCs w:val="21"/>
              </w:rPr>
              <w:t>采购标的对应的中小企业划分标准所属行业为</w:t>
            </w:r>
            <w:r w:rsidRPr="00DA48A4">
              <w:rPr>
                <w:rFonts w:hint="eastAsia"/>
                <w:szCs w:val="21"/>
                <w:u w:val="single"/>
              </w:rPr>
              <w:t xml:space="preserve"> </w:t>
            </w:r>
            <w:r w:rsidRPr="00DA48A4">
              <w:rPr>
                <w:rFonts w:hint="eastAsia"/>
                <w:b/>
                <w:bCs/>
                <w:szCs w:val="21"/>
                <w:u w:val="single"/>
              </w:rPr>
              <w:t>工</w:t>
            </w:r>
            <w:r w:rsidRPr="00DA48A4">
              <w:rPr>
                <w:rFonts w:ascii="宋体" w:hAnsi="宋体" w:hint="eastAsia"/>
                <w:b/>
                <w:bCs/>
                <w:szCs w:val="21"/>
                <w:u w:val="single"/>
              </w:rPr>
              <w:t xml:space="preserve">业 </w:t>
            </w:r>
            <w:r w:rsidRPr="00DA48A4">
              <w:rPr>
                <w:rFonts w:hint="eastAsia"/>
                <w:szCs w:val="21"/>
              </w:rPr>
              <w:t>。</w:t>
            </w:r>
          </w:p>
        </w:tc>
      </w:tr>
      <w:tr w:rsidR="003A7609" w:rsidRPr="00DA48A4" w14:paraId="119936F1" w14:textId="77777777">
        <w:tc>
          <w:tcPr>
            <w:tcW w:w="1277" w:type="dxa"/>
            <w:vMerge/>
            <w:tcBorders>
              <w:left w:val="single" w:sz="4" w:space="0" w:color="auto"/>
              <w:bottom w:val="single" w:sz="4" w:space="0" w:color="000000"/>
              <w:right w:val="single" w:sz="4" w:space="0" w:color="auto"/>
            </w:tcBorders>
            <w:vAlign w:val="center"/>
          </w:tcPr>
          <w:p w14:paraId="66F36C56" w14:textId="77777777" w:rsidR="003A7609" w:rsidRPr="00DA48A4" w:rsidRDefault="003A7609">
            <w:pPr>
              <w:widowControl/>
              <w:spacing w:line="360" w:lineRule="auto"/>
              <w:jc w:val="center"/>
              <w:rPr>
                <w:kern w:val="0"/>
                <w:szCs w:val="21"/>
              </w:rPr>
            </w:pPr>
          </w:p>
        </w:tc>
        <w:tc>
          <w:tcPr>
            <w:tcW w:w="1984" w:type="dxa"/>
            <w:tcBorders>
              <w:top w:val="single" w:sz="4" w:space="0" w:color="auto"/>
              <w:left w:val="single" w:sz="4" w:space="0" w:color="auto"/>
              <w:bottom w:val="single" w:sz="4" w:space="0" w:color="000000"/>
              <w:right w:val="single" w:sz="4" w:space="0" w:color="auto"/>
            </w:tcBorders>
            <w:vAlign w:val="center"/>
          </w:tcPr>
          <w:p w14:paraId="43F41933" w14:textId="77777777" w:rsidR="003A7609" w:rsidRPr="00DA48A4" w:rsidRDefault="00E362FA">
            <w:pPr>
              <w:widowControl/>
              <w:spacing w:line="360" w:lineRule="auto"/>
              <w:jc w:val="center"/>
              <w:rPr>
                <w:kern w:val="0"/>
                <w:szCs w:val="21"/>
              </w:rPr>
            </w:pPr>
            <w:r w:rsidRPr="00DA48A4">
              <w:rPr>
                <w:rFonts w:ascii="宋体" w:hAnsi="宋体"/>
                <w:szCs w:val="21"/>
              </w:rPr>
              <w:t>本</w:t>
            </w:r>
            <w:r w:rsidRPr="00DA48A4">
              <w:rPr>
                <w:rFonts w:ascii="宋体" w:hAnsi="宋体" w:cs="微软雅黑" w:hint="eastAsia"/>
                <w:szCs w:val="21"/>
              </w:rPr>
              <w:t>项</w:t>
            </w:r>
            <w:r w:rsidRPr="00DA48A4">
              <w:rPr>
                <w:rFonts w:ascii="宋体" w:hAnsi="宋体" w:cs="Malgun Gothic" w:hint="eastAsia"/>
                <w:szCs w:val="21"/>
              </w:rPr>
              <w:t>目的特定</w:t>
            </w:r>
            <w:r w:rsidRPr="00DA48A4">
              <w:rPr>
                <w:rFonts w:ascii="宋体" w:hAnsi="宋体" w:cs="微软雅黑" w:hint="eastAsia"/>
                <w:szCs w:val="21"/>
              </w:rPr>
              <w:t>资</w:t>
            </w:r>
            <w:r w:rsidRPr="00DA48A4">
              <w:rPr>
                <w:rFonts w:ascii="宋体" w:hAnsi="宋体" w:cs="Malgun Gothic" w:hint="eastAsia"/>
                <w:szCs w:val="21"/>
              </w:rPr>
              <w:t>格要求</w:t>
            </w:r>
          </w:p>
        </w:tc>
        <w:tc>
          <w:tcPr>
            <w:tcW w:w="6521" w:type="dxa"/>
            <w:tcBorders>
              <w:top w:val="single" w:sz="4" w:space="0" w:color="auto"/>
              <w:left w:val="single" w:sz="4" w:space="0" w:color="auto"/>
              <w:bottom w:val="single" w:sz="4" w:space="0" w:color="auto"/>
              <w:right w:val="single" w:sz="4" w:space="0" w:color="auto"/>
            </w:tcBorders>
            <w:vAlign w:val="center"/>
          </w:tcPr>
          <w:p w14:paraId="7520753E" w14:textId="58BE77C6" w:rsidR="003A7609" w:rsidRPr="00DA48A4" w:rsidRDefault="00995CB8">
            <w:pPr>
              <w:spacing w:line="360" w:lineRule="auto"/>
              <w:rPr>
                <w:szCs w:val="21"/>
                <w:u w:val="single"/>
              </w:rPr>
            </w:pPr>
            <w:r w:rsidRPr="00DA48A4">
              <w:rPr>
                <w:rFonts w:ascii="宋体" w:hAnsi="宋体" w:cs="宋体" w:hint="eastAsia"/>
                <w:szCs w:val="21"/>
                <w:u w:val="single"/>
              </w:rPr>
              <w:t>（1）</w:t>
            </w:r>
            <w:r w:rsidR="00E362FA" w:rsidRPr="00DA48A4">
              <w:rPr>
                <w:rFonts w:ascii="宋体" w:hAnsi="宋体" w:cs="宋体" w:hint="eastAsia"/>
                <w:szCs w:val="21"/>
                <w:u w:val="single"/>
              </w:rPr>
              <w:t>投标人是代理商或经销商的，须提供有效的医疗器械经营许可证/备案凭证，所投产品制造商有效的医疗器械生产许可证（制造商工商注册地在中华人民共和国境外的，不做此要求）、所投产品有效的医疗器械注册证；投标人是制造商的，须提供有效的医疗器械生产许可证（制造商工商注册地在中华人民共和国境外的，不做此要求）、所投产品有效的医疗器械注册证。“医疗器械生产许可证”或“医疗器械经营许可证/备案凭证”的生产或经营范围须覆盖所投医疗器械（根据《医疗器械监督管理条例》（中华人民共和国国务院令第739号）的规定，在《医疗器械分类目录》内的产品必须按照《医疗器械监督管理</w:t>
            </w:r>
            <w:r w:rsidR="00A92732" w:rsidRPr="00DA48A4">
              <w:rPr>
                <w:rFonts w:ascii="宋体" w:hAnsi="宋体" w:cs="宋体" w:hint="eastAsia"/>
                <w:szCs w:val="21"/>
                <w:u w:val="single"/>
              </w:rPr>
              <w:t>条例》的要求提供，其他不在《医疗器械分类目录》</w:t>
            </w:r>
            <w:r w:rsidR="00A92732" w:rsidRPr="00DA48A4">
              <w:rPr>
                <w:rFonts w:ascii="宋体" w:hAnsi="宋体" w:cs="宋体" w:hint="eastAsia"/>
                <w:szCs w:val="21"/>
                <w:u w:val="single"/>
              </w:rPr>
              <w:lastRenderedPageBreak/>
              <w:t>内的不作强行要求</w:t>
            </w:r>
            <w:r w:rsidR="00E362FA" w:rsidRPr="00DA48A4">
              <w:rPr>
                <w:rFonts w:ascii="宋体" w:hAnsi="宋体" w:cs="宋体" w:hint="eastAsia"/>
                <w:szCs w:val="21"/>
                <w:u w:val="single"/>
              </w:rPr>
              <w:t>。</w:t>
            </w:r>
          </w:p>
          <w:p w14:paraId="01D1E27E" w14:textId="6EC245DE" w:rsidR="003A7609" w:rsidRPr="00DA48A4" w:rsidRDefault="00995CB8">
            <w:pPr>
              <w:spacing w:line="360" w:lineRule="auto"/>
              <w:rPr>
                <w:u w:val="single"/>
              </w:rPr>
            </w:pPr>
            <w:r w:rsidRPr="00DA48A4">
              <w:rPr>
                <w:rFonts w:hint="eastAsia"/>
                <w:szCs w:val="21"/>
              </w:rPr>
              <w:t>（</w:t>
            </w:r>
            <w:r w:rsidRPr="00DA48A4">
              <w:rPr>
                <w:rFonts w:hint="eastAsia"/>
                <w:szCs w:val="21"/>
              </w:rPr>
              <w:t>2</w:t>
            </w:r>
            <w:r w:rsidRPr="00DA48A4">
              <w:rPr>
                <w:rFonts w:hint="eastAsia"/>
                <w:szCs w:val="21"/>
              </w:rPr>
              <w:t>）</w:t>
            </w:r>
            <w:r w:rsidR="00E362FA" w:rsidRPr="00DA48A4">
              <w:rPr>
                <w:szCs w:val="21"/>
              </w:rPr>
              <w:t>信用要求：</w:t>
            </w:r>
            <w:r w:rsidR="00E362FA" w:rsidRPr="00DA48A4">
              <w:rPr>
                <w:rFonts w:hint="eastAsia"/>
                <w:szCs w:val="21"/>
                <w:u w:val="single"/>
              </w:rPr>
              <w:t>未被列入“信用中国”网站（</w:t>
            </w:r>
            <w:r w:rsidR="00E362FA" w:rsidRPr="00DA48A4">
              <w:rPr>
                <w:rFonts w:hint="eastAsia"/>
                <w:szCs w:val="21"/>
                <w:u w:val="single"/>
              </w:rPr>
              <w:t>www.creditchina.gov.cn</w:t>
            </w:r>
            <w:r w:rsidR="00E362FA" w:rsidRPr="00DA48A4">
              <w:rPr>
                <w:rFonts w:hint="eastAsia"/>
                <w:szCs w:val="21"/>
                <w:u w:val="single"/>
              </w:rPr>
              <w:t>）失信被执行人、重大税收违法案件当事人名单、政府采购严重违法失信名单及“中国政府采购网”（</w:t>
            </w:r>
            <w:r w:rsidR="00E362FA" w:rsidRPr="00DA48A4">
              <w:rPr>
                <w:rFonts w:hint="eastAsia"/>
                <w:szCs w:val="21"/>
                <w:u w:val="single"/>
              </w:rPr>
              <w:t>www.ccgp.gov.cn</w:t>
            </w:r>
            <w:r w:rsidR="00E362FA" w:rsidRPr="00DA48A4">
              <w:rPr>
                <w:rFonts w:hint="eastAsia"/>
                <w:szCs w:val="21"/>
                <w:u w:val="single"/>
              </w:rPr>
              <w:t>）政府采购严重违法失信行为信息记录。</w:t>
            </w:r>
            <w:r w:rsidR="00E362FA" w:rsidRPr="00DA48A4">
              <w:rPr>
                <w:szCs w:val="21"/>
                <w:u w:val="single"/>
              </w:rPr>
              <w:t>采购代理机构将于投标文件递交截止时间后在</w:t>
            </w:r>
            <w:r w:rsidR="00E362FA" w:rsidRPr="00DA48A4">
              <w:rPr>
                <w:rFonts w:hint="eastAsia"/>
                <w:szCs w:val="21"/>
                <w:u w:val="single"/>
              </w:rPr>
              <w:t>上述网站</w:t>
            </w:r>
            <w:r w:rsidR="00E362FA" w:rsidRPr="00DA48A4">
              <w:rPr>
                <w:szCs w:val="21"/>
                <w:u w:val="single"/>
              </w:rPr>
              <w:t>对投标人信用情况进行查询</w:t>
            </w:r>
            <w:r w:rsidR="00E362FA" w:rsidRPr="00DA48A4">
              <w:rPr>
                <w:rFonts w:hint="eastAsia"/>
                <w:szCs w:val="21"/>
                <w:u w:val="single"/>
              </w:rPr>
              <w:t>，存在上述不良信用记录的</w:t>
            </w:r>
            <w:r w:rsidR="00E362FA" w:rsidRPr="00DA48A4">
              <w:rPr>
                <w:szCs w:val="21"/>
                <w:u w:val="single"/>
              </w:rPr>
              <w:t>，其投标将被拒绝，</w:t>
            </w:r>
            <w:r w:rsidR="00E362FA" w:rsidRPr="00DA48A4">
              <w:rPr>
                <w:u w:val="single"/>
              </w:rPr>
              <w:t>查询记录为上述网站信用信息查询结果的网页截图；</w:t>
            </w:r>
          </w:p>
          <w:p w14:paraId="08B35A85" w14:textId="6E9DDC8D" w:rsidR="003A7609" w:rsidRPr="00DA48A4" w:rsidRDefault="00995CB8">
            <w:pPr>
              <w:spacing w:line="360" w:lineRule="auto"/>
              <w:rPr>
                <w:rFonts w:ascii="宋体" w:hAnsi="宋体"/>
                <w:b/>
                <w:szCs w:val="21"/>
                <w:u w:val="single"/>
              </w:rPr>
            </w:pPr>
            <w:r w:rsidRPr="00DA48A4">
              <w:rPr>
                <w:rFonts w:hint="eastAsia"/>
                <w:szCs w:val="21"/>
                <w:u w:val="single"/>
              </w:rPr>
              <w:t>（</w:t>
            </w:r>
            <w:r w:rsidRPr="00DA48A4">
              <w:rPr>
                <w:rFonts w:hint="eastAsia"/>
                <w:szCs w:val="21"/>
                <w:u w:val="single"/>
              </w:rPr>
              <w:t>3</w:t>
            </w:r>
            <w:r w:rsidRPr="00DA48A4">
              <w:rPr>
                <w:rFonts w:hint="eastAsia"/>
                <w:szCs w:val="21"/>
                <w:u w:val="single"/>
              </w:rPr>
              <w:t>）</w:t>
            </w:r>
            <w:r w:rsidR="00E362FA" w:rsidRPr="00DA48A4">
              <w:rPr>
                <w:rFonts w:hint="eastAsia"/>
                <w:szCs w:val="21"/>
                <w:u w:val="single"/>
              </w:rPr>
              <w:t>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p>
        </w:tc>
      </w:tr>
      <w:tr w:rsidR="003A7609" w:rsidRPr="00DA48A4" w14:paraId="13324523" w14:textId="77777777">
        <w:trPr>
          <w:trHeight w:val="551"/>
        </w:trPr>
        <w:tc>
          <w:tcPr>
            <w:tcW w:w="1277" w:type="dxa"/>
            <w:tcBorders>
              <w:top w:val="single" w:sz="4" w:space="0" w:color="000000"/>
              <w:left w:val="single" w:sz="4" w:space="0" w:color="000000"/>
              <w:bottom w:val="single" w:sz="4" w:space="0" w:color="000000"/>
              <w:right w:val="single" w:sz="4" w:space="0" w:color="000000"/>
            </w:tcBorders>
            <w:vAlign w:val="center"/>
          </w:tcPr>
          <w:p w14:paraId="13D4D58D" w14:textId="77777777" w:rsidR="003A7609" w:rsidRPr="00DA48A4" w:rsidRDefault="00E362FA">
            <w:pPr>
              <w:spacing w:line="360" w:lineRule="auto"/>
              <w:jc w:val="center"/>
              <w:rPr>
                <w:szCs w:val="21"/>
              </w:rPr>
            </w:pPr>
            <w:r w:rsidRPr="00DA48A4">
              <w:rPr>
                <w:szCs w:val="21"/>
              </w:rPr>
              <w:lastRenderedPageBreak/>
              <w:t>1.4.2</w:t>
            </w:r>
          </w:p>
        </w:tc>
        <w:tc>
          <w:tcPr>
            <w:tcW w:w="1984" w:type="dxa"/>
            <w:tcBorders>
              <w:top w:val="single" w:sz="4" w:space="0" w:color="000000"/>
              <w:left w:val="single" w:sz="4" w:space="0" w:color="000000"/>
              <w:bottom w:val="single" w:sz="4" w:space="0" w:color="000000"/>
              <w:right w:val="single" w:sz="4" w:space="0" w:color="000000"/>
            </w:tcBorders>
            <w:vAlign w:val="center"/>
          </w:tcPr>
          <w:p w14:paraId="48AEC42A" w14:textId="77777777" w:rsidR="003A7609" w:rsidRPr="00DA48A4" w:rsidRDefault="00E362FA">
            <w:pPr>
              <w:spacing w:line="360" w:lineRule="auto"/>
              <w:jc w:val="center"/>
              <w:rPr>
                <w:szCs w:val="21"/>
              </w:rPr>
            </w:pPr>
            <w:r w:rsidRPr="00DA48A4">
              <w:rPr>
                <w:szCs w:val="21"/>
              </w:rPr>
              <w:t>是否接受联合体</w:t>
            </w:r>
          </w:p>
        </w:tc>
        <w:tc>
          <w:tcPr>
            <w:tcW w:w="6521" w:type="dxa"/>
            <w:tcBorders>
              <w:top w:val="single" w:sz="4" w:space="0" w:color="auto"/>
              <w:left w:val="single" w:sz="4" w:space="0" w:color="000000"/>
              <w:bottom w:val="single" w:sz="4" w:space="0" w:color="000000"/>
              <w:right w:val="single" w:sz="4" w:space="0" w:color="000000"/>
            </w:tcBorders>
            <w:vAlign w:val="center"/>
          </w:tcPr>
          <w:p w14:paraId="72CC5D6D" w14:textId="77777777" w:rsidR="003A7609" w:rsidRPr="00DA48A4" w:rsidRDefault="00E362FA">
            <w:pPr>
              <w:pStyle w:val="313"/>
              <w:topLinePunct/>
              <w:spacing w:line="360" w:lineRule="auto"/>
              <w:rPr>
                <w:rFonts w:asciiTheme="minorEastAsia" w:eastAsiaTheme="minorEastAsia" w:hAnsiTheme="minorEastAsia"/>
                <w:szCs w:val="21"/>
              </w:rPr>
            </w:pPr>
            <w:r w:rsidRPr="00DA48A4">
              <w:rPr>
                <w:rFonts w:asciiTheme="minorEastAsia" w:eastAsiaTheme="minorEastAsia" w:hAnsiTheme="minorEastAsia" w:hint="eastAsia"/>
                <w:szCs w:val="21"/>
              </w:rPr>
              <w:t>■</w:t>
            </w:r>
            <w:r w:rsidRPr="00DA48A4">
              <w:rPr>
                <w:rFonts w:asciiTheme="minorEastAsia" w:eastAsiaTheme="minorEastAsia" w:hAnsiTheme="minorEastAsia"/>
                <w:sz w:val="21"/>
                <w:szCs w:val="21"/>
              </w:rPr>
              <w:t>不接受</w:t>
            </w:r>
          </w:p>
          <w:p w14:paraId="5277838E" w14:textId="77777777" w:rsidR="003A7609" w:rsidRPr="00DA48A4" w:rsidRDefault="00E362FA">
            <w:pPr>
              <w:spacing w:line="360" w:lineRule="auto"/>
              <w:rPr>
                <w:rFonts w:asciiTheme="minorEastAsia" w:eastAsiaTheme="minorEastAsia" w:hAnsiTheme="minorEastAsia"/>
                <w:sz w:val="24"/>
              </w:rPr>
            </w:pPr>
            <w:r w:rsidRPr="00DA48A4">
              <w:rPr>
                <w:rFonts w:asciiTheme="minorEastAsia" w:eastAsiaTheme="minorEastAsia" w:hAnsiTheme="minorEastAsia" w:hint="eastAsia"/>
                <w:sz w:val="24"/>
              </w:rPr>
              <w:t>□</w:t>
            </w:r>
            <w:r w:rsidRPr="00DA48A4">
              <w:rPr>
                <w:rFonts w:asciiTheme="minorEastAsia" w:eastAsiaTheme="minorEastAsia" w:hAnsiTheme="minorEastAsia" w:hint="eastAsia"/>
                <w:szCs w:val="21"/>
              </w:rPr>
              <w:t>接受，应满足下列要求：</w:t>
            </w:r>
            <w:r w:rsidRPr="00DA48A4">
              <w:rPr>
                <w:rFonts w:asciiTheme="minorEastAsia" w:eastAsiaTheme="minorEastAsia" w:hAnsiTheme="minorEastAsia"/>
                <w:szCs w:val="21"/>
              </w:rPr>
              <w:t xml:space="preserve"> </w:t>
            </w:r>
          </w:p>
        </w:tc>
      </w:tr>
      <w:tr w:rsidR="003A7609" w:rsidRPr="00DA48A4" w14:paraId="79487927" w14:textId="77777777">
        <w:trPr>
          <w:trHeight w:val="551"/>
        </w:trPr>
        <w:tc>
          <w:tcPr>
            <w:tcW w:w="1277" w:type="dxa"/>
            <w:tcBorders>
              <w:top w:val="single" w:sz="4" w:space="0" w:color="000000"/>
              <w:left w:val="single" w:sz="4" w:space="0" w:color="000000"/>
              <w:bottom w:val="single" w:sz="4" w:space="0" w:color="000000"/>
              <w:right w:val="single" w:sz="4" w:space="0" w:color="000000"/>
            </w:tcBorders>
            <w:vAlign w:val="center"/>
          </w:tcPr>
          <w:p w14:paraId="4130C9A9" w14:textId="77777777" w:rsidR="003A7609" w:rsidRPr="00DA48A4" w:rsidRDefault="00E362FA">
            <w:pPr>
              <w:spacing w:line="360" w:lineRule="auto"/>
              <w:jc w:val="center"/>
              <w:rPr>
                <w:szCs w:val="21"/>
              </w:rPr>
            </w:pPr>
            <w:r w:rsidRPr="00DA48A4">
              <w:rPr>
                <w:rFonts w:hint="eastAsia"/>
                <w:szCs w:val="21"/>
              </w:rPr>
              <w:t>1</w:t>
            </w:r>
            <w:r w:rsidRPr="00DA48A4">
              <w:rPr>
                <w:szCs w:val="21"/>
              </w:rPr>
              <w:t>.9.1</w:t>
            </w:r>
          </w:p>
        </w:tc>
        <w:tc>
          <w:tcPr>
            <w:tcW w:w="1984" w:type="dxa"/>
            <w:tcBorders>
              <w:top w:val="single" w:sz="4" w:space="0" w:color="000000"/>
              <w:left w:val="single" w:sz="4" w:space="0" w:color="000000"/>
              <w:bottom w:val="single" w:sz="4" w:space="0" w:color="000000"/>
              <w:right w:val="single" w:sz="4" w:space="0" w:color="000000"/>
            </w:tcBorders>
            <w:vAlign w:val="center"/>
          </w:tcPr>
          <w:p w14:paraId="0A29FC66" w14:textId="77777777" w:rsidR="003A7609" w:rsidRPr="00DA48A4" w:rsidRDefault="00E362FA">
            <w:pPr>
              <w:spacing w:line="360" w:lineRule="auto"/>
              <w:jc w:val="center"/>
              <w:rPr>
                <w:szCs w:val="21"/>
              </w:rPr>
            </w:pPr>
            <w:r w:rsidRPr="00DA48A4">
              <w:rPr>
                <w:rFonts w:hint="eastAsia"/>
                <w:szCs w:val="21"/>
              </w:rPr>
              <w:t>现场踏勘</w:t>
            </w:r>
          </w:p>
        </w:tc>
        <w:tc>
          <w:tcPr>
            <w:tcW w:w="6521" w:type="dxa"/>
            <w:tcBorders>
              <w:top w:val="single" w:sz="4" w:space="0" w:color="000000"/>
              <w:left w:val="single" w:sz="4" w:space="0" w:color="000000"/>
              <w:bottom w:val="single" w:sz="4" w:space="0" w:color="000000"/>
              <w:right w:val="single" w:sz="4" w:space="0" w:color="000000"/>
            </w:tcBorders>
            <w:vAlign w:val="center"/>
          </w:tcPr>
          <w:p w14:paraId="44F638C3" w14:textId="77777777" w:rsidR="003A7609" w:rsidRPr="00DA48A4" w:rsidRDefault="00E362FA">
            <w:pPr>
              <w:pStyle w:val="313"/>
              <w:topLinePunct/>
              <w:spacing w:line="360" w:lineRule="auto"/>
              <w:rPr>
                <w:rFonts w:asciiTheme="minorEastAsia" w:eastAsiaTheme="minorEastAsia" w:hAnsiTheme="minorEastAsia"/>
                <w:szCs w:val="21"/>
              </w:rPr>
            </w:pPr>
            <w:r w:rsidRPr="00DA48A4">
              <w:rPr>
                <w:rFonts w:asciiTheme="minorEastAsia" w:eastAsiaTheme="minorEastAsia" w:hAnsiTheme="minorEastAsia" w:hint="eastAsia"/>
                <w:szCs w:val="21"/>
              </w:rPr>
              <w:t>■</w:t>
            </w:r>
            <w:r w:rsidRPr="00DA48A4">
              <w:rPr>
                <w:rFonts w:asciiTheme="minorEastAsia" w:eastAsiaTheme="minorEastAsia" w:hAnsiTheme="minorEastAsia"/>
                <w:b/>
                <w:bCs/>
                <w:sz w:val="21"/>
                <w:szCs w:val="21"/>
              </w:rPr>
              <w:t>不</w:t>
            </w:r>
            <w:r w:rsidRPr="00DA48A4">
              <w:rPr>
                <w:rFonts w:asciiTheme="minorEastAsia" w:eastAsiaTheme="minorEastAsia" w:hAnsiTheme="minorEastAsia" w:hint="eastAsia"/>
                <w:b/>
                <w:bCs/>
                <w:sz w:val="21"/>
                <w:szCs w:val="21"/>
              </w:rPr>
              <w:t>组织</w:t>
            </w:r>
          </w:p>
          <w:p w14:paraId="7D32F73B" w14:textId="77777777" w:rsidR="003A7609" w:rsidRPr="00DA48A4" w:rsidRDefault="00E362FA">
            <w:pPr>
              <w:spacing w:line="360" w:lineRule="auto"/>
              <w:rPr>
                <w:rFonts w:asciiTheme="minorEastAsia" w:eastAsiaTheme="minorEastAsia" w:hAnsiTheme="minorEastAsia"/>
                <w:szCs w:val="21"/>
              </w:rPr>
            </w:pPr>
            <w:r w:rsidRPr="00DA48A4">
              <w:rPr>
                <w:rFonts w:asciiTheme="minorEastAsia" w:eastAsiaTheme="minorEastAsia" w:hAnsiTheme="minorEastAsia" w:hint="eastAsia"/>
                <w:szCs w:val="21"/>
              </w:rPr>
              <w:t>□组织</w:t>
            </w:r>
          </w:p>
        </w:tc>
      </w:tr>
      <w:tr w:rsidR="003A7609" w:rsidRPr="00DA48A4" w14:paraId="22F19109" w14:textId="77777777">
        <w:trPr>
          <w:trHeight w:val="1485"/>
        </w:trPr>
        <w:tc>
          <w:tcPr>
            <w:tcW w:w="1277" w:type="dxa"/>
            <w:tcBorders>
              <w:top w:val="single" w:sz="4" w:space="0" w:color="000000"/>
              <w:left w:val="single" w:sz="4" w:space="0" w:color="000000"/>
              <w:bottom w:val="single" w:sz="4" w:space="0" w:color="000000"/>
              <w:right w:val="single" w:sz="4" w:space="0" w:color="000000"/>
            </w:tcBorders>
            <w:vAlign w:val="center"/>
          </w:tcPr>
          <w:p w14:paraId="2A8B300A" w14:textId="77777777" w:rsidR="003A7609" w:rsidRPr="00DA48A4" w:rsidRDefault="00E362FA">
            <w:pPr>
              <w:spacing w:line="360" w:lineRule="auto"/>
              <w:jc w:val="center"/>
              <w:rPr>
                <w:szCs w:val="21"/>
              </w:rPr>
            </w:pPr>
            <w:r w:rsidRPr="00DA48A4">
              <w:rPr>
                <w:rFonts w:hint="eastAsia"/>
                <w:szCs w:val="21"/>
              </w:rPr>
              <w:t>1</w:t>
            </w:r>
            <w:r w:rsidRPr="00DA48A4">
              <w:rPr>
                <w:szCs w:val="21"/>
              </w:rPr>
              <w:t>.10</w:t>
            </w:r>
          </w:p>
        </w:tc>
        <w:tc>
          <w:tcPr>
            <w:tcW w:w="1984" w:type="dxa"/>
            <w:tcBorders>
              <w:top w:val="single" w:sz="4" w:space="0" w:color="000000"/>
              <w:left w:val="single" w:sz="4" w:space="0" w:color="000000"/>
              <w:bottom w:val="single" w:sz="4" w:space="0" w:color="000000"/>
              <w:right w:val="single" w:sz="4" w:space="0" w:color="000000"/>
            </w:tcBorders>
            <w:vAlign w:val="center"/>
          </w:tcPr>
          <w:p w14:paraId="45C5DC32" w14:textId="77777777" w:rsidR="003A7609" w:rsidRPr="00DA48A4" w:rsidRDefault="00E362FA">
            <w:pPr>
              <w:spacing w:line="360" w:lineRule="auto"/>
              <w:jc w:val="center"/>
              <w:rPr>
                <w:szCs w:val="21"/>
              </w:rPr>
            </w:pPr>
            <w:r w:rsidRPr="00DA48A4">
              <w:rPr>
                <w:rFonts w:hint="eastAsia"/>
                <w:szCs w:val="21"/>
              </w:rPr>
              <w:t>分包</w:t>
            </w:r>
          </w:p>
        </w:tc>
        <w:tc>
          <w:tcPr>
            <w:tcW w:w="6521" w:type="dxa"/>
            <w:tcBorders>
              <w:top w:val="single" w:sz="4" w:space="0" w:color="000000"/>
              <w:left w:val="single" w:sz="4" w:space="0" w:color="000000"/>
              <w:bottom w:val="single" w:sz="4" w:space="0" w:color="000000"/>
              <w:right w:val="single" w:sz="4" w:space="0" w:color="000000"/>
            </w:tcBorders>
            <w:vAlign w:val="center"/>
          </w:tcPr>
          <w:p w14:paraId="5FBD6172" w14:textId="77777777" w:rsidR="003A7609" w:rsidRPr="00DA48A4" w:rsidRDefault="00E362FA">
            <w:pPr>
              <w:pStyle w:val="313"/>
              <w:topLinePunct/>
              <w:spacing w:line="360" w:lineRule="auto"/>
              <w:rPr>
                <w:rFonts w:asciiTheme="minorEastAsia" w:eastAsiaTheme="minorEastAsia" w:hAnsiTheme="minorEastAsia"/>
                <w:szCs w:val="21"/>
              </w:rPr>
            </w:pPr>
            <w:r w:rsidRPr="00DA48A4">
              <w:rPr>
                <w:rFonts w:asciiTheme="minorEastAsia" w:eastAsiaTheme="minorEastAsia" w:hAnsiTheme="minorEastAsia" w:hint="eastAsia"/>
                <w:szCs w:val="21"/>
              </w:rPr>
              <w:t>■</w:t>
            </w:r>
            <w:r w:rsidRPr="00DA48A4">
              <w:rPr>
                <w:rFonts w:asciiTheme="minorEastAsia" w:eastAsiaTheme="minorEastAsia" w:hAnsiTheme="minorEastAsia"/>
                <w:b/>
                <w:bCs/>
                <w:sz w:val="21"/>
                <w:szCs w:val="21"/>
              </w:rPr>
              <w:t>不</w:t>
            </w:r>
            <w:r w:rsidRPr="00DA48A4">
              <w:rPr>
                <w:rFonts w:asciiTheme="minorEastAsia" w:eastAsiaTheme="minorEastAsia" w:hAnsiTheme="minorEastAsia" w:hint="eastAsia"/>
                <w:b/>
                <w:bCs/>
                <w:sz w:val="21"/>
                <w:szCs w:val="21"/>
              </w:rPr>
              <w:t>允许</w:t>
            </w:r>
          </w:p>
          <w:p w14:paraId="209738AD" w14:textId="77777777" w:rsidR="003A7609" w:rsidRPr="00DA48A4" w:rsidRDefault="00E362FA">
            <w:pPr>
              <w:spacing w:line="360" w:lineRule="auto"/>
              <w:rPr>
                <w:rFonts w:asciiTheme="minorEastAsia" w:eastAsiaTheme="minorEastAsia" w:hAnsiTheme="minorEastAsia"/>
                <w:szCs w:val="21"/>
              </w:rPr>
            </w:pPr>
            <w:r w:rsidRPr="00DA48A4">
              <w:rPr>
                <w:rFonts w:asciiTheme="minorEastAsia" w:eastAsiaTheme="minorEastAsia" w:hAnsiTheme="minorEastAsia" w:hint="eastAsia"/>
                <w:szCs w:val="21"/>
              </w:rPr>
              <w:t>□允许，分包内容要求：</w:t>
            </w:r>
          </w:p>
          <w:p w14:paraId="18989FDB" w14:textId="77777777" w:rsidR="003A7609" w:rsidRPr="00DA48A4" w:rsidRDefault="00E362FA">
            <w:pPr>
              <w:spacing w:line="360" w:lineRule="auto"/>
              <w:ind w:firstLineChars="400" w:firstLine="840"/>
              <w:rPr>
                <w:rFonts w:asciiTheme="minorEastAsia" w:eastAsiaTheme="minorEastAsia" w:hAnsiTheme="minorEastAsia"/>
                <w:szCs w:val="21"/>
              </w:rPr>
            </w:pPr>
            <w:r w:rsidRPr="00DA48A4">
              <w:rPr>
                <w:rFonts w:asciiTheme="minorEastAsia" w:eastAsiaTheme="minorEastAsia" w:hAnsiTheme="minorEastAsia" w:hint="eastAsia"/>
                <w:szCs w:val="21"/>
              </w:rPr>
              <w:t>分包金额要求：</w:t>
            </w:r>
          </w:p>
          <w:p w14:paraId="7CF00EC8" w14:textId="77777777" w:rsidR="003A7609" w:rsidRPr="00DA48A4" w:rsidRDefault="00E362FA">
            <w:pPr>
              <w:spacing w:line="360" w:lineRule="auto"/>
              <w:ind w:firstLineChars="400" w:firstLine="840"/>
              <w:rPr>
                <w:rFonts w:asciiTheme="minorEastAsia" w:eastAsiaTheme="minorEastAsia" w:hAnsiTheme="minorEastAsia"/>
                <w:szCs w:val="21"/>
              </w:rPr>
            </w:pPr>
            <w:r w:rsidRPr="00DA48A4">
              <w:rPr>
                <w:rFonts w:asciiTheme="minorEastAsia" w:eastAsiaTheme="minorEastAsia" w:hAnsiTheme="minorEastAsia" w:hint="eastAsia"/>
                <w:szCs w:val="21"/>
              </w:rPr>
              <w:t>对分包人资质要求：</w:t>
            </w:r>
          </w:p>
        </w:tc>
      </w:tr>
      <w:tr w:rsidR="003A7609" w:rsidRPr="00DA48A4" w14:paraId="4F77CACD" w14:textId="77777777">
        <w:trPr>
          <w:trHeight w:val="550"/>
        </w:trPr>
        <w:tc>
          <w:tcPr>
            <w:tcW w:w="1277" w:type="dxa"/>
            <w:tcBorders>
              <w:top w:val="single" w:sz="4" w:space="0" w:color="000000"/>
              <w:left w:val="single" w:sz="4" w:space="0" w:color="000000"/>
              <w:bottom w:val="single" w:sz="4" w:space="0" w:color="000000"/>
              <w:right w:val="single" w:sz="4" w:space="0" w:color="000000"/>
            </w:tcBorders>
            <w:vAlign w:val="center"/>
          </w:tcPr>
          <w:p w14:paraId="2FED9772" w14:textId="77777777" w:rsidR="003A7609" w:rsidRPr="00DA48A4" w:rsidRDefault="00E362FA">
            <w:pPr>
              <w:widowControl/>
              <w:spacing w:line="360" w:lineRule="auto"/>
              <w:jc w:val="center"/>
              <w:rPr>
                <w:kern w:val="0"/>
                <w:szCs w:val="21"/>
              </w:rPr>
            </w:pPr>
            <w:r w:rsidRPr="00DA48A4">
              <w:rPr>
                <w:kern w:val="0"/>
                <w:szCs w:val="21"/>
              </w:rPr>
              <w:t>1.1</w:t>
            </w:r>
            <w:r w:rsidRPr="00DA48A4">
              <w:rPr>
                <w:rFonts w:hint="eastAsia"/>
                <w:kern w:val="0"/>
                <w:szCs w:val="21"/>
              </w:rPr>
              <w:t>1.</w:t>
            </w:r>
            <w:r w:rsidRPr="00DA48A4">
              <w:rPr>
                <w:kern w:val="0"/>
                <w:szCs w:val="21"/>
              </w:rPr>
              <w:t>1</w:t>
            </w:r>
          </w:p>
        </w:tc>
        <w:tc>
          <w:tcPr>
            <w:tcW w:w="1984" w:type="dxa"/>
            <w:tcBorders>
              <w:top w:val="single" w:sz="4" w:space="0" w:color="000000"/>
              <w:left w:val="single" w:sz="4" w:space="0" w:color="000000"/>
              <w:bottom w:val="single" w:sz="4" w:space="0" w:color="000000"/>
              <w:right w:val="single" w:sz="4" w:space="0" w:color="000000"/>
            </w:tcBorders>
            <w:vAlign w:val="center"/>
          </w:tcPr>
          <w:p w14:paraId="095BEDA6" w14:textId="77777777" w:rsidR="003A7609" w:rsidRPr="00DA48A4" w:rsidRDefault="00E362FA">
            <w:pPr>
              <w:widowControl/>
              <w:spacing w:line="360" w:lineRule="auto"/>
              <w:jc w:val="center"/>
              <w:rPr>
                <w:kern w:val="0"/>
                <w:szCs w:val="21"/>
              </w:rPr>
            </w:pPr>
            <w:r w:rsidRPr="00DA48A4">
              <w:rPr>
                <w:kern w:val="0"/>
                <w:szCs w:val="21"/>
              </w:rPr>
              <w:t>偏差</w:t>
            </w:r>
          </w:p>
        </w:tc>
        <w:tc>
          <w:tcPr>
            <w:tcW w:w="6521" w:type="dxa"/>
            <w:tcBorders>
              <w:top w:val="single" w:sz="4" w:space="0" w:color="000000"/>
              <w:left w:val="single" w:sz="4" w:space="0" w:color="000000"/>
              <w:bottom w:val="single" w:sz="4" w:space="0" w:color="000000"/>
              <w:right w:val="single" w:sz="4" w:space="0" w:color="000000"/>
            </w:tcBorders>
            <w:vAlign w:val="center"/>
          </w:tcPr>
          <w:p w14:paraId="508C1F5E" w14:textId="77777777" w:rsidR="003A7609" w:rsidRPr="00DA48A4" w:rsidRDefault="00E362FA">
            <w:pPr>
              <w:widowControl/>
              <w:spacing w:line="360" w:lineRule="auto"/>
              <w:rPr>
                <w:rFonts w:asciiTheme="minorEastAsia" w:eastAsiaTheme="minorEastAsia" w:hAnsiTheme="minorEastAsia"/>
                <w:szCs w:val="21"/>
              </w:rPr>
            </w:pPr>
            <w:r w:rsidRPr="00DA48A4">
              <w:rPr>
                <w:rFonts w:asciiTheme="minorEastAsia" w:eastAsiaTheme="minorEastAsia" w:hAnsiTheme="minorEastAsia" w:hint="eastAsia"/>
                <w:szCs w:val="21"/>
              </w:rPr>
              <w:t>■</w:t>
            </w:r>
            <w:r w:rsidRPr="00DA48A4">
              <w:rPr>
                <w:rFonts w:asciiTheme="minorEastAsia" w:eastAsiaTheme="minorEastAsia" w:hAnsiTheme="minorEastAsia" w:hint="eastAsia"/>
                <w:b/>
                <w:bCs/>
                <w:kern w:val="0"/>
                <w:szCs w:val="21"/>
              </w:rPr>
              <w:t>不允许，</w:t>
            </w:r>
            <w:r w:rsidRPr="00DA48A4">
              <w:rPr>
                <w:rFonts w:asciiTheme="minorEastAsia" w:eastAsiaTheme="minorEastAsia" w:hAnsiTheme="minorEastAsia" w:hint="eastAsia"/>
                <w:b/>
                <w:bCs/>
                <w:szCs w:val="21"/>
              </w:rPr>
              <w:t>标记</w:t>
            </w:r>
            <w:r w:rsidRPr="00DA48A4">
              <w:rPr>
                <w:rFonts w:ascii="宋体" w:hAnsi="宋体" w:cs="Malgun Gothic" w:hint="eastAsia"/>
                <w:b/>
                <w:bCs/>
                <w:szCs w:val="21"/>
              </w:rPr>
              <w:t>★的实质性条款</w:t>
            </w:r>
            <w:r w:rsidRPr="00DA48A4">
              <w:rPr>
                <w:rFonts w:asciiTheme="minorEastAsia" w:eastAsiaTheme="minorEastAsia" w:hAnsiTheme="minorEastAsia" w:hint="eastAsia"/>
                <w:b/>
                <w:bCs/>
                <w:kern w:val="0"/>
                <w:szCs w:val="21"/>
              </w:rPr>
              <w:t>不允许偏差</w:t>
            </w:r>
            <w:r w:rsidRPr="00DA48A4">
              <w:rPr>
                <w:rFonts w:asciiTheme="minorEastAsia" w:eastAsiaTheme="minorEastAsia" w:hAnsiTheme="minorEastAsia" w:hint="eastAsia"/>
                <w:b/>
                <w:bCs/>
                <w:szCs w:val="21"/>
              </w:rPr>
              <w:t>。</w:t>
            </w:r>
          </w:p>
          <w:p w14:paraId="1D91B8EB" w14:textId="77777777" w:rsidR="003A7609" w:rsidRPr="00DA48A4" w:rsidRDefault="00E362FA">
            <w:pPr>
              <w:widowControl/>
              <w:spacing w:line="360" w:lineRule="auto"/>
              <w:rPr>
                <w:rFonts w:asciiTheme="minorEastAsia" w:eastAsiaTheme="minorEastAsia" w:hAnsiTheme="minorEastAsia"/>
                <w:szCs w:val="21"/>
              </w:rPr>
            </w:pPr>
            <w:r w:rsidRPr="00DA48A4">
              <w:rPr>
                <w:rFonts w:asciiTheme="minorEastAsia" w:eastAsiaTheme="minorEastAsia" w:hAnsiTheme="minorEastAsia" w:hint="eastAsia"/>
                <w:szCs w:val="21"/>
              </w:rPr>
              <w:t>□</w:t>
            </w:r>
            <w:r w:rsidRPr="00DA48A4">
              <w:rPr>
                <w:rFonts w:asciiTheme="minorEastAsia" w:eastAsiaTheme="minorEastAsia" w:hAnsiTheme="minorEastAsia" w:hint="eastAsia"/>
                <w:kern w:val="0"/>
                <w:szCs w:val="21"/>
              </w:rPr>
              <w:t>允许，偏差范围：</w:t>
            </w:r>
          </w:p>
          <w:p w14:paraId="3782D12E" w14:textId="77777777" w:rsidR="003A7609" w:rsidRPr="00DA48A4" w:rsidRDefault="00E362FA">
            <w:pPr>
              <w:widowControl/>
              <w:spacing w:line="360" w:lineRule="auto"/>
              <w:rPr>
                <w:rFonts w:asciiTheme="minorEastAsia" w:eastAsiaTheme="minorEastAsia" w:hAnsiTheme="minorEastAsia"/>
                <w:kern w:val="0"/>
                <w:szCs w:val="21"/>
              </w:rPr>
            </w:pPr>
            <w:r w:rsidRPr="00DA48A4">
              <w:rPr>
                <w:rFonts w:asciiTheme="minorEastAsia" w:eastAsiaTheme="minorEastAsia" w:hAnsiTheme="minorEastAsia"/>
                <w:kern w:val="0"/>
                <w:szCs w:val="21"/>
              </w:rPr>
              <w:t xml:space="preserve">        </w:t>
            </w:r>
            <w:r w:rsidRPr="00DA48A4">
              <w:rPr>
                <w:rFonts w:asciiTheme="minorEastAsia" w:eastAsiaTheme="minorEastAsia" w:hAnsiTheme="minorEastAsia" w:hint="eastAsia"/>
                <w:kern w:val="0"/>
                <w:szCs w:val="21"/>
              </w:rPr>
              <w:t>最高项数：</w:t>
            </w:r>
          </w:p>
        </w:tc>
      </w:tr>
      <w:tr w:rsidR="003A7609" w:rsidRPr="00DA48A4" w14:paraId="00D9DCDC" w14:textId="77777777">
        <w:trPr>
          <w:trHeight w:val="572"/>
        </w:trPr>
        <w:tc>
          <w:tcPr>
            <w:tcW w:w="1277" w:type="dxa"/>
            <w:tcBorders>
              <w:top w:val="single" w:sz="4" w:space="0" w:color="000000"/>
              <w:left w:val="single" w:sz="4" w:space="0" w:color="000000"/>
              <w:bottom w:val="single" w:sz="4" w:space="0" w:color="000000"/>
              <w:right w:val="single" w:sz="4" w:space="0" w:color="000000"/>
            </w:tcBorders>
            <w:vAlign w:val="center"/>
          </w:tcPr>
          <w:p w14:paraId="17B07152" w14:textId="77777777" w:rsidR="003A7609" w:rsidRPr="00DA48A4" w:rsidRDefault="00E362FA">
            <w:pPr>
              <w:widowControl/>
              <w:spacing w:line="360" w:lineRule="auto"/>
              <w:jc w:val="center"/>
              <w:rPr>
                <w:kern w:val="0"/>
                <w:szCs w:val="21"/>
              </w:rPr>
            </w:pPr>
            <w:r w:rsidRPr="00DA48A4">
              <w:rPr>
                <w:kern w:val="0"/>
                <w:szCs w:val="21"/>
              </w:rPr>
              <w:t>2.1</w:t>
            </w:r>
          </w:p>
        </w:tc>
        <w:tc>
          <w:tcPr>
            <w:tcW w:w="1984" w:type="dxa"/>
            <w:tcBorders>
              <w:top w:val="single" w:sz="4" w:space="0" w:color="000000"/>
              <w:left w:val="single" w:sz="4" w:space="0" w:color="000000"/>
              <w:bottom w:val="single" w:sz="4" w:space="0" w:color="000000"/>
              <w:right w:val="single" w:sz="4" w:space="0" w:color="000000"/>
            </w:tcBorders>
            <w:vAlign w:val="center"/>
          </w:tcPr>
          <w:p w14:paraId="64507989" w14:textId="77777777" w:rsidR="003A7609" w:rsidRPr="00DA48A4" w:rsidRDefault="00E362FA">
            <w:pPr>
              <w:widowControl/>
              <w:spacing w:line="360" w:lineRule="auto"/>
              <w:jc w:val="center"/>
              <w:rPr>
                <w:rFonts w:ascii="宋体" w:hAnsi="宋体"/>
                <w:szCs w:val="21"/>
              </w:rPr>
            </w:pPr>
            <w:r w:rsidRPr="00DA48A4">
              <w:rPr>
                <w:rFonts w:ascii="宋体" w:hAnsi="宋体"/>
                <w:szCs w:val="21"/>
              </w:rPr>
              <w:t>构成招标文件的其他资料</w:t>
            </w:r>
          </w:p>
        </w:tc>
        <w:tc>
          <w:tcPr>
            <w:tcW w:w="6521" w:type="dxa"/>
            <w:tcBorders>
              <w:top w:val="single" w:sz="4" w:space="0" w:color="000000"/>
              <w:left w:val="single" w:sz="4" w:space="0" w:color="000000"/>
              <w:bottom w:val="single" w:sz="4" w:space="0" w:color="000000"/>
              <w:right w:val="single" w:sz="4" w:space="0" w:color="000000"/>
            </w:tcBorders>
            <w:vAlign w:val="center"/>
          </w:tcPr>
          <w:p w14:paraId="66C6B9BA" w14:textId="77777777" w:rsidR="003A7609" w:rsidRPr="00DA48A4" w:rsidRDefault="00E362FA">
            <w:pPr>
              <w:widowControl/>
              <w:spacing w:line="360" w:lineRule="auto"/>
              <w:rPr>
                <w:rFonts w:asciiTheme="minorEastAsia" w:eastAsiaTheme="minorEastAsia" w:hAnsiTheme="minorEastAsia"/>
                <w:kern w:val="0"/>
                <w:szCs w:val="21"/>
              </w:rPr>
            </w:pPr>
            <w:r w:rsidRPr="00DA48A4">
              <w:rPr>
                <w:rFonts w:asciiTheme="minorEastAsia" w:eastAsiaTheme="minorEastAsia" w:hAnsiTheme="minorEastAsia" w:hint="eastAsia"/>
                <w:kern w:val="0"/>
                <w:szCs w:val="21"/>
              </w:rPr>
              <w:t>更正公告及补遗文件（若有）</w:t>
            </w:r>
          </w:p>
        </w:tc>
      </w:tr>
      <w:tr w:rsidR="003A7609" w:rsidRPr="00DA48A4" w14:paraId="093D3590" w14:textId="77777777">
        <w:trPr>
          <w:trHeight w:val="572"/>
        </w:trPr>
        <w:tc>
          <w:tcPr>
            <w:tcW w:w="1277" w:type="dxa"/>
            <w:tcBorders>
              <w:top w:val="single" w:sz="4" w:space="0" w:color="000000"/>
              <w:left w:val="single" w:sz="4" w:space="0" w:color="000000"/>
              <w:bottom w:val="single" w:sz="4" w:space="0" w:color="000000"/>
              <w:right w:val="single" w:sz="4" w:space="0" w:color="000000"/>
            </w:tcBorders>
            <w:vAlign w:val="center"/>
          </w:tcPr>
          <w:p w14:paraId="3B4CCE34" w14:textId="77777777" w:rsidR="003A7609" w:rsidRPr="00DA48A4" w:rsidRDefault="00E362FA">
            <w:pPr>
              <w:widowControl/>
              <w:spacing w:line="360" w:lineRule="auto"/>
              <w:jc w:val="center"/>
              <w:rPr>
                <w:kern w:val="0"/>
                <w:szCs w:val="21"/>
              </w:rPr>
            </w:pPr>
            <w:r w:rsidRPr="00DA48A4">
              <w:rPr>
                <w:kern w:val="0"/>
                <w:szCs w:val="21"/>
              </w:rPr>
              <w:t>2.2.2</w:t>
            </w:r>
          </w:p>
        </w:tc>
        <w:tc>
          <w:tcPr>
            <w:tcW w:w="1984" w:type="dxa"/>
            <w:tcBorders>
              <w:top w:val="single" w:sz="4" w:space="0" w:color="000000"/>
              <w:left w:val="single" w:sz="4" w:space="0" w:color="000000"/>
              <w:bottom w:val="single" w:sz="4" w:space="0" w:color="000000"/>
              <w:right w:val="single" w:sz="4" w:space="0" w:color="000000"/>
            </w:tcBorders>
            <w:vAlign w:val="center"/>
          </w:tcPr>
          <w:p w14:paraId="1E086974" w14:textId="77777777" w:rsidR="003A7609" w:rsidRPr="00DA48A4" w:rsidRDefault="00E362FA">
            <w:pPr>
              <w:widowControl/>
              <w:spacing w:line="360" w:lineRule="auto"/>
              <w:jc w:val="center"/>
              <w:rPr>
                <w:szCs w:val="21"/>
              </w:rPr>
            </w:pPr>
            <w:r w:rsidRPr="00DA48A4">
              <w:rPr>
                <w:rFonts w:hint="eastAsia"/>
                <w:szCs w:val="21"/>
              </w:rPr>
              <w:t>招标</w:t>
            </w:r>
            <w:r w:rsidRPr="00DA48A4">
              <w:rPr>
                <w:szCs w:val="21"/>
              </w:rPr>
              <w:t>文件澄清时间</w:t>
            </w:r>
          </w:p>
        </w:tc>
        <w:tc>
          <w:tcPr>
            <w:tcW w:w="6521" w:type="dxa"/>
            <w:tcBorders>
              <w:top w:val="single" w:sz="4" w:space="0" w:color="000000"/>
              <w:left w:val="single" w:sz="4" w:space="0" w:color="000000"/>
              <w:bottom w:val="single" w:sz="4" w:space="0" w:color="000000"/>
              <w:right w:val="single" w:sz="4" w:space="0" w:color="000000"/>
            </w:tcBorders>
            <w:vAlign w:val="center"/>
          </w:tcPr>
          <w:p w14:paraId="3B6FDF4F" w14:textId="77777777" w:rsidR="003A7609" w:rsidRPr="00DA48A4" w:rsidRDefault="00E362FA">
            <w:pPr>
              <w:widowControl/>
              <w:spacing w:line="360" w:lineRule="auto"/>
              <w:rPr>
                <w:rFonts w:asciiTheme="minorEastAsia" w:eastAsiaTheme="minorEastAsia" w:hAnsiTheme="minorEastAsia"/>
                <w:kern w:val="0"/>
                <w:szCs w:val="21"/>
              </w:rPr>
            </w:pPr>
            <w:r w:rsidRPr="00DA48A4">
              <w:rPr>
                <w:rFonts w:asciiTheme="minorEastAsia" w:eastAsiaTheme="minorEastAsia" w:hAnsiTheme="minorEastAsia" w:hint="eastAsia"/>
                <w:kern w:val="0"/>
                <w:szCs w:val="21"/>
              </w:rPr>
              <w:t>时间：</w:t>
            </w:r>
            <w:r w:rsidRPr="00DA48A4">
              <w:rPr>
                <w:rFonts w:asciiTheme="minorEastAsia" w:eastAsiaTheme="minorEastAsia" w:hAnsiTheme="minorEastAsia" w:hint="eastAsia"/>
                <w:szCs w:val="21"/>
              </w:rPr>
              <w:t>提交投标文件截止时间至少</w:t>
            </w:r>
            <w:r w:rsidRPr="00DA48A4">
              <w:rPr>
                <w:rFonts w:asciiTheme="minorEastAsia" w:eastAsiaTheme="minorEastAsia" w:hAnsiTheme="minorEastAsia"/>
                <w:szCs w:val="21"/>
              </w:rPr>
              <w:t>15</w:t>
            </w:r>
            <w:r w:rsidRPr="00DA48A4">
              <w:rPr>
                <w:rFonts w:asciiTheme="minorEastAsia" w:eastAsiaTheme="minorEastAsia" w:hAnsiTheme="minorEastAsia" w:hint="eastAsia"/>
                <w:szCs w:val="21"/>
              </w:rPr>
              <w:t>日前</w:t>
            </w:r>
          </w:p>
          <w:p w14:paraId="52CA2127" w14:textId="77777777" w:rsidR="003A7609" w:rsidRPr="00DA48A4" w:rsidRDefault="00E362FA">
            <w:pPr>
              <w:widowControl/>
              <w:spacing w:line="360" w:lineRule="auto"/>
              <w:rPr>
                <w:rFonts w:asciiTheme="minorEastAsia" w:eastAsiaTheme="minorEastAsia" w:hAnsiTheme="minorEastAsia"/>
                <w:kern w:val="0"/>
                <w:szCs w:val="21"/>
              </w:rPr>
            </w:pPr>
            <w:r w:rsidRPr="00DA48A4">
              <w:rPr>
                <w:rFonts w:asciiTheme="minorEastAsia" w:eastAsiaTheme="minorEastAsia" w:hAnsiTheme="minorEastAsia" w:hint="eastAsia"/>
                <w:kern w:val="0"/>
                <w:szCs w:val="21"/>
              </w:rPr>
              <w:t>形式：书面形式</w:t>
            </w:r>
          </w:p>
        </w:tc>
      </w:tr>
      <w:tr w:rsidR="003A7609" w:rsidRPr="00DA48A4" w14:paraId="3332B278" w14:textId="77777777">
        <w:trPr>
          <w:trHeight w:val="572"/>
        </w:trPr>
        <w:tc>
          <w:tcPr>
            <w:tcW w:w="1277" w:type="dxa"/>
            <w:tcBorders>
              <w:top w:val="single" w:sz="4" w:space="0" w:color="000000"/>
              <w:left w:val="single" w:sz="4" w:space="0" w:color="000000"/>
              <w:bottom w:val="single" w:sz="4" w:space="0" w:color="000000"/>
              <w:right w:val="single" w:sz="4" w:space="0" w:color="000000"/>
            </w:tcBorders>
            <w:vAlign w:val="center"/>
          </w:tcPr>
          <w:p w14:paraId="6D28C97D" w14:textId="77777777" w:rsidR="003A7609" w:rsidRPr="00DA48A4" w:rsidRDefault="00E362FA">
            <w:pPr>
              <w:widowControl/>
              <w:spacing w:line="360" w:lineRule="auto"/>
              <w:jc w:val="center"/>
              <w:rPr>
                <w:kern w:val="0"/>
                <w:szCs w:val="21"/>
              </w:rPr>
            </w:pPr>
            <w:r w:rsidRPr="00DA48A4">
              <w:rPr>
                <w:kern w:val="0"/>
                <w:szCs w:val="21"/>
              </w:rPr>
              <w:lastRenderedPageBreak/>
              <w:t>2.2.3</w:t>
            </w:r>
          </w:p>
        </w:tc>
        <w:tc>
          <w:tcPr>
            <w:tcW w:w="1984" w:type="dxa"/>
            <w:tcBorders>
              <w:top w:val="single" w:sz="4" w:space="0" w:color="000000"/>
              <w:left w:val="single" w:sz="4" w:space="0" w:color="000000"/>
              <w:bottom w:val="single" w:sz="4" w:space="0" w:color="000000"/>
              <w:right w:val="single" w:sz="4" w:space="0" w:color="000000"/>
            </w:tcBorders>
            <w:vAlign w:val="center"/>
          </w:tcPr>
          <w:p w14:paraId="02382226" w14:textId="77777777" w:rsidR="003A7609" w:rsidRPr="00DA48A4" w:rsidRDefault="00E362FA">
            <w:pPr>
              <w:widowControl/>
              <w:spacing w:line="360" w:lineRule="auto"/>
              <w:jc w:val="center"/>
              <w:rPr>
                <w:kern w:val="0"/>
                <w:szCs w:val="21"/>
              </w:rPr>
            </w:pPr>
            <w:r w:rsidRPr="00DA48A4">
              <w:rPr>
                <w:kern w:val="0"/>
                <w:szCs w:val="21"/>
              </w:rPr>
              <w:t>投标人确认收到</w:t>
            </w:r>
            <w:r w:rsidRPr="00DA48A4">
              <w:rPr>
                <w:rFonts w:hint="eastAsia"/>
                <w:kern w:val="0"/>
                <w:szCs w:val="21"/>
              </w:rPr>
              <w:t>招标</w:t>
            </w:r>
            <w:r w:rsidRPr="00DA48A4">
              <w:rPr>
                <w:kern w:val="0"/>
                <w:szCs w:val="21"/>
              </w:rPr>
              <w:t>文件澄清</w:t>
            </w:r>
          </w:p>
        </w:tc>
        <w:tc>
          <w:tcPr>
            <w:tcW w:w="6521" w:type="dxa"/>
            <w:tcBorders>
              <w:top w:val="single" w:sz="4" w:space="0" w:color="000000"/>
              <w:left w:val="single" w:sz="4" w:space="0" w:color="000000"/>
              <w:bottom w:val="single" w:sz="4" w:space="0" w:color="000000"/>
              <w:right w:val="single" w:sz="4" w:space="0" w:color="000000"/>
            </w:tcBorders>
            <w:vAlign w:val="center"/>
          </w:tcPr>
          <w:p w14:paraId="1AEDD095" w14:textId="77777777" w:rsidR="003A7609" w:rsidRPr="00DA48A4" w:rsidRDefault="00E362FA">
            <w:pPr>
              <w:widowControl/>
              <w:spacing w:line="360" w:lineRule="auto"/>
              <w:rPr>
                <w:rFonts w:asciiTheme="minorEastAsia" w:eastAsiaTheme="minorEastAsia" w:hAnsiTheme="minorEastAsia"/>
                <w:kern w:val="0"/>
                <w:szCs w:val="21"/>
              </w:rPr>
            </w:pPr>
            <w:r w:rsidRPr="00DA48A4">
              <w:rPr>
                <w:rFonts w:asciiTheme="minorEastAsia" w:eastAsiaTheme="minorEastAsia" w:hAnsiTheme="minorEastAsia" w:hint="eastAsia"/>
                <w:kern w:val="0"/>
                <w:szCs w:val="21"/>
              </w:rPr>
              <w:t>时间：在收到相应澄清文件后</w:t>
            </w:r>
            <w:r w:rsidRPr="00DA48A4">
              <w:rPr>
                <w:rFonts w:asciiTheme="minorEastAsia" w:eastAsiaTheme="minorEastAsia" w:hAnsiTheme="minorEastAsia"/>
                <w:kern w:val="0"/>
                <w:szCs w:val="21"/>
              </w:rPr>
              <w:t>24</w:t>
            </w:r>
            <w:r w:rsidRPr="00DA48A4">
              <w:rPr>
                <w:rFonts w:asciiTheme="minorEastAsia" w:eastAsiaTheme="minorEastAsia" w:hAnsiTheme="minorEastAsia" w:hint="eastAsia"/>
                <w:kern w:val="0"/>
                <w:szCs w:val="21"/>
              </w:rPr>
              <w:t>小时内</w:t>
            </w:r>
          </w:p>
          <w:p w14:paraId="04DF56A9" w14:textId="77777777" w:rsidR="003A7609" w:rsidRPr="00DA48A4" w:rsidRDefault="00E362FA">
            <w:pPr>
              <w:widowControl/>
              <w:spacing w:line="360" w:lineRule="auto"/>
              <w:rPr>
                <w:rFonts w:asciiTheme="minorEastAsia" w:eastAsiaTheme="minorEastAsia" w:hAnsiTheme="minorEastAsia"/>
                <w:kern w:val="0"/>
                <w:szCs w:val="21"/>
              </w:rPr>
            </w:pPr>
            <w:r w:rsidRPr="00DA48A4">
              <w:rPr>
                <w:rFonts w:asciiTheme="minorEastAsia" w:eastAsiaTheme="minorEastAsia" w:hAnsiTheme="minorEastAsia" w:hint="eastAsia"/>
                <w:kern w:val="0"/>
                <w:szCs w:val="21"/>
              </w:rPr>
              <w:t>形式：书面形式</w:t>
            </w:r>
          </w:p>
        </w:tc>
      </w:tr>
      <w:tr w:rsidR="003A7609" w:rsidRPr="00DA48A4" w14:paraId="7421F0AE" w14:textId="77777777">
        <w:trPr>
          <w:trHeight w:val="572"/>
        </w:trPr>
        <w:tc>
          <w:tcPr>
            <w:tcW w:w="1277" w:type="dxa"/>
            <w:tcBorders>
              <w:top w:val="single" w:sz="4" w:space="0" w:color="000000"/>
              <w:left w:val="single" w:sz="4" w:space="0" w:color="000000"/>
              <w:bottom w:val="single" w:sz="4" w:space="0" w:color="000000"/>
              <w:right w:val="single" w:sz="4" w:space="0" w:color="000000"/>
            </w:tcBorders>
            <w:vAlign w:val="center"/>
          </w:tcPr>
          <w:p w14:paraId="30A08644" w14:textId="77777777" w:rsidR="003A7609" w:rsidRPr="00DA48A4" w:rsidRDefault="00E362FA">
            <w:pPr>
              <w:widowControl/>
              <w:spacing w:line="360" w:lineRule="auto"/>
              <w:jc w:val="center"/>
              <w:rPr>
                <w:kern w:val="0"/>
                <w:szCs w:val="21"/>
              </w:rPr>
            </w:pPr>
            <w:r w:rsidRPr="00DA48A4">
              <w:rPr>
                <w:kern w:val="0"/>
                <w:szCs w:val="21"/>
              </w:rPr>
              <w:t>2.3.</w:t>
            </w:r>
            <w:r w:rsidRPr="00DA48A4">
              <w:rPr>
                <w:rFonts w:hint="eastAsia"/>
                <w:kern w:val="0"/>
                <w:szCs w:val="21"/>
              </w:rPr>
              <w:t>1</w:t>
            </w:r>
          </w:p>
        </w:tc>
        <w:tc>
          <w:tcPr>
            <w:tcW w:w="1984" w:type="dxa"/>
            <w:tcBorders>
              <w:top w:val="single" w:sz="4" w:space="0" w:color="000000"/>
              <w:left w:val="single" w:sz="4" w:space="0" w:color="000000"/>
              <w:bottom w:val="single" w:sz="4" w:space="0" w:color="000000"/>
              <w:right w:val="single" w:sz="4" w:space="0" w:color="000000"/>
            </w:tcBorders>
            <w:vAlign w:val="center"/>
          </w:tcPr>
          <w:p w14:paraId="3F15E4CD" w14:textId="77777777" w:rsidR="003A7609" w:rsidRPr="00DA48A4" w:rsidRDefault="00E362FA">
            <w:pPr>
              <w:widowControl/>
              <w:spacing w:line="360" w:lineRule="auto"/>
              <w:jc w:val="center"/>
              <w:rPr>
                <w:kern w:val="0"/>
                <w:szCs w:val="21"/>
              </w:rPr>
            </w:pPr>
            <w:r w:rsidRPr="00DA48A4">
              <w:rPr>
                <w:rFonts w:hint="eastAsia"/>
                <w:kern w:val="0"/>
                <w:szCs w:val="21"/>
              </w:rPr>
              <w:t>招标文件修改时间</w:t>
            </w:r>
          </w:p>
        </w:tc>
        <w:tc>
          <w:tcPr>
            <w:tcW w:w="6521" w:type="dxa"/>
            <w:tcBorders>
              <w:top w:val="single" w:sz="4" w:space="0" w:color="000000"/>
              <w:left w:val="single" w:sz="4" w:space="0" w:color="000000"/>
              <w:bottom w:val="single" w:sz="4" w:space="0" w:color="000000"/>
              <w:right w:val="single" w:sz="4" w:space="0" w:color="000000"/>
            </w:tcBorders>
            <w:vAlign w:val="center"/>
          </w:tcPr>
          <w:p w14:paraId="1DE40F7D" w14:textId="77777777" w:rsidR="003A7609" w:rsidRPr="00DA48A4" w:rsidRDefault="00E362FA">
            <w:pPr>
              <w:widowControl/>
              <w:spacing w:line="360" w:lineRule="auto"/>
              <w:rPr>
                <w:rFonts w:asciiTheme="minorEastAsia" w:eastAsiaTheme="minorEastAsia" w:hAnsiTheme="minorEastAsia"/>
                <w:kern w:val="0"/>
                <w:szCs w:val="21"/>
              </w:rPr>
            </w:pPr>
            <w:r w:rsidRPr="00DA48A4">
              <w:rPr>
                <w:rFonts w:asciiTheme="minorEastAsia" w:eastAsiaTheme="minorEastAsia" w:hAnsiTheme="minorEastAsia" w:hint="eastAsia"/>
                <w:kern w:val="0"/>
                <w:szCs w:val="21"/>
              </w:rPr>
              <w:t>时间：</w:t>
            </w:r>
            <w:r w:rsidRPr="00DA48A4">
              <w:rPr>
                <w:rFonts w:asciiTheme="minorEastAsia" w:eastAsiaTheme="minorEastAsia" w:hAnsiTheme="minorEastAsia" w:hint="eastAsia"/>
                <w:szCs w:val="21"/>
              </w:rPr>
              <w:t>提交投标文件截止时间至少</w:t>
            </w:r>
            <w:r w:rsidRPr="00DA48A4">
              <w:rPr>
                <w:rFonts w:asciiTheme="minorEastAsia" w:eastAsiaTheme="minorEastAsia" w:hAnsiTheme="minorEastAsia"/>
                <w:szCs w:val="21"/>
              </w:rPr>
              <w:t>15</w:t>
            </w:r>
            <w:r w:rsidRPr="00DA48A4">
              <w:rPr>
                <w:rFonts w:asciiTheme="minorEastAsia" w:eastAsiaTheme="minorEastAsia" w:hAnsiTheme="minorEastAsia" w:hint="eastAsia"/>
                <w:szCs w:val="21"/>
              </w:rPr>
              <w:t>日前</w:t>
            </w:r>
          </w:p>
          <w:p w14:paraId="0F31DF99" w14:textId="77777777" w:rsidR="003A7609" w:rsidRPr="00DA48A4" w:rsidRDefault="00E362FA">
            <w:pPr>
              <w:widowControl/>
              <w:spacing w:line="360" w:lineRule="auto"/>
              <w:rPr>
                <w:rFonts w:asciiTheme="minorEastAsia" w:eastAsiaTheme="minorEastAsia" w:hAnsiTheme="minorEastAsia"/>
                <w:kern w:val="0"/>
                <w:szCs w:val="21"/>
              </w:rPr>
            </w:pPr>
            <w:r w:rsidRPr="00DA48A4">
              <w:rPr>
                <w:rFonts w:asciiTheme="minorEastAsia" w:eastAsiaTheme="minorEastAsia" w:hAnsiTheme="minorEastAsia" w:hint="eastAsia"/>
                <w:kern w:val="0"/>
                <w:szCs w:val="21"/>
              </w:rPr>
              <w:t>形式：书面形式</w:t>
            </w:r>
          </w:p>
        </w:tc>
      </w:tr>
      <w:tr w:rsidR="003A7609" w:rsidRPr="00DA48A4" w14:paraId="1910065A" w14:textId="77777777">
        <w:trPr>
          <w:trHeight w:val="572"/>
        </w:trPr>
        <w:tc>
          <w:tcPr>
            <w:tcW w:w="1277" w:type="dxa"/>
            <w:tcBorders>
              <w:top w:val="single" w:sz="4" w:space="0" w:color="000000"/>
              <w:left w:val="single" w:sz="4" w:space="0" w:color="000000"/>
              <w:bottom w:val="single" w:sz="4" w:space="0" w:color="000000"/>
              <w:right w:val="single" w:sz="4" w:space="0" w:color="000000"/>
            </w:tcBorders>
            <w:vAlign w:val="center"/>
          </w:tcPr>
          <w:p w14:paraId="6D95AEE4" w14:textId="77777777" w:rsidR="003A7609" w:rsidRPr="00DA48A4" w:rsidRDefault="00E362FA">
            <w:pPr>
              <w:widowControl/>
              <w:spacing w:line="360" w:lineRule="auto"/>
              <w:jc w:val="center"/>
              <w:rPr>
                <w:kern w:val="0"/>
                <w:szCs w:val="21"/>
              </w:rPr>
            </w:pPr>
            <w:r w:rsidRPr="00DA48A4">
              <w:rPr>
                <w:kern w:val="0"/>
                <w:szCs w:val="21"/>
              </w:rPr>
              <w:t>2.3.2</w:t>
            </w:r>
          </w:p>
        </w:tc>
        <w:tc>
          <w:tcPr>
            <w:tcW w:w="1984" w:type="dxa"/>
            <w:tcBorders>
              <w:top w:val="single" w:sz="4" w:space="0" w:color="000000"/>
              <w:left w:val="single" w:sz="4" w:space="0" w:color="000000"/>
              <w:bottom w:val="single" w:sz="4" w:space="0" w:color="000000"/>
              <w:right w:val="single" w:sz="4" w:space="0" w:color="000000"/>
            </w:tcBorders>
            <w:vAlign w:val="center"/>
          </w:tcPr>
          <w:p w14:paraId="78D63EA8" w14:textId="77777777" w:rsidR="003A7609" w:rsidRPr="00DA48A4" w:rsidRDefault="00E362FA">
            <w:pPr>
              <w:widowControl/>
              <w:spacing w:line="360" w:lineRule="auto"/>
              <w:jc w:val="center"/>
              <w:rPr>
                <w:kern w:val="0"/>
                <w:szCs w:val="21"/>
              </w:rPr>
            </w:pPr>
            <w:r w:rsidRPr="00DA48A4">
              <w:rPr>
                <w:kern w:val="0"/>
                <w:szCs w:val="21"/>
              </w:rPr>
              <w:t>投标人确认收到招标文件修改</w:t>
            </w:r>
          </w:p>
        </w:tc>
        <w:tc>
          <w:tcPr>
            <w:tcW w:w="6521" w:type="dxa"/>
            <w:tcBorders>
              <w:top w:val="single" w:sz="4" w:space="0" w:color="000000"/>
              <w:left w:val="single" w:sz="4" w:space="0" w:color="000000"/>
              <w:bottom w:val="single" w:sz="4" w:space="0" w:color="000000"/>
              <w:right w:val="single" w:sz="4" w:space="0" w:color="000000"/>
            </w:tcBorders>
            <w:vAlign w:val="center"/>
          </w:tcPr>
          <w:p w14:paraId="6A346A90" w14:textId="77777777" w:rsidR="003A7609" w:rsidRPr="00DA48A4" w:rsidRDefault="00E362FA">
            <w:pPr>
              <w:widowControl/>
              <w:spacing w:line="360" w:lineRule="auto"/>
              <w:rPr>
                <w:rFonts w:asciiTheme="minorEastAsia" w:eastAsiaTheme="minorEastAsia" w:hAnsiTheme="minorEastAsia"/>
                <w:kern w:val="0"/>
                <w:szCs w:val="21"/>
              </w:rPr>
            </w:pPr>
            <w:r w:rsidRPr="00DA48A4">
              <w:rPr>
                <w:rFonts w:asciiTheme="minorEastAsia" w:eastAsiaTheme="minorEastAsia" w:hAnsiTheme="minorEastAsia" w:hint="eastAsia"/>
                <w:kern w:val="0"/>
                <w:szCs w:val="21"/>
              </w:rPr>
              <w:t>时间：在收到相应修改文件后</w:t>
            </w:r>
            <w:r w:rsidRPr="00DA48A4">
              <w:rPr>
                <w:rFonts w:asciiTheme="minorEastAsia" w:eastAsiaTheme="minorEastAsia" w:hAnsiTheme="minorEastAsia"/>
                <w:kern w:val="0"/>
                <w:szCs w:val="21"/>
              </w:rPr>
              <w:t>24</w:t>
            </w:r>
            <w:r w:rsidRPr="00DA48A4">
              <w:rPr>
                <w:rFonts w:asciiTheme="minorEastAsia" w:eastAsiaTheme="minorEastAsia" w:hAnsiTheme="minorEastAsia" w:hint="eastAsia"/>
                <w:kern w:val="0"/>
                <w:szCs w:val="21"/>
              </w:rPr>
              <w:t>小时内</w:t>
            </w:r>
          </w:p>
          <w:p w14:paraId="582A1412" w14:textId="77777777" w:rsidR="003A7609" w:rsidRPr="00DA48A4" w:rsidRDefault="00E362FA">
            <w:pPr>
              <w:widowControl/>
              <w:spacing w:line="360" w:lineRule="auto"/>
              <w:rPr>
                <w:rFonts w:asciiTheme="minorEastAsia" w:eastAsiaTheme="minorEastAsia" w:hAnsiTheme="minorEastAsia"/>
                <w:kern w:val="0"/>
                <w:szCs w:val="21"/>
              </w:rPr>
            </w:pPr>
            <w:r w:rsidRPr="00DA48A4">
              <w:rPr>
                <w:rFonts w:asciiTheme="minorEastAsia" w:eastAsiaTheme="minorEastAsia" w:hAnsiTheme="minorEastAsia" w:hint="eastAsia"/>
                <w:kern w:val="0"/>
                <w:szCs w:val="21"/>
              </w:rPr>
              <w:t>形式：书面形式</w:t>
            </w:r>
          </w:p>
        </w:tc>
      </w:tr>
      <w:tr w:rsidR="003A7609" w:rsidRPr="00DA48A4" w14:paraId="42309590" w14:textId="77777777">
        <w:trPr>
          <w:trHeight w:val="572"/>
        </w:trPr>
        <w:tc>
          <w:tcPr>
            <w:tcW w:w="1277" w:type="dxa"/>
            <w:tcBorders>
              <w:top w:val="single" w:sz="4" w:space="0" w:color="000000"/>
              <w:left w:val="single" w:sz="4" w:space="0" w:color="000000"/>
              <w:bottom w:val="single" w:sz="4" w:space="0" w:color="000000"/>
              <w:right w:val="single" w:sz="4" w:space="0" w:color="000000"/>
            </w:tcBorders>
            <w:vAlign w:val="center"/>
          </w:tcPr>
          <w:p w14:paraId="45F0C52A" w14:textId="77777777" w:rsidR="003A7609" w:rsidRPr="00DA48A4" w:rsidRDefault="00E362FA">
            <w:pPr>
              <w:widowControl/>
              <w:spacing w:line="360" w:lineRule="auto"/>
              <w:jc w:val="center"/>
              <w:rPr>
                <w:kern w:val="0"/>
                <w:szCs w:val="21"/>
              </w:rPr>
            </w:pPr>
            <w:r w:rsidRPr="00DA48A4">
              <w:rPr>
                <w:kern w:val="0"/>
                <w:szCs w:val="21"/>
              </w:rPr>
              <w:t>3.1.1</w:t>
            </w:r>
          </w:p>
        </w:tc>
        <w:tc>
          <w:tcPr>
            <w:tcW w:w="1984" w:type="dxa"/>
            <w:tcBorders>
              <w:top w:val="single" w:sz="4" w:space="0" w:color="000000"/>
              <w:left w:val="single" w:sz="4" w:space="0" w:color="000000"/>
              <w:bottom w:val="single" w:sz="4" w:space="0" w:color="000000"/>
              <w:right w:val="single" w:sz="4" w:space="0" w:color="000000"/>
            </w:tcBorders>
            <w:vAlign w:val="center"/>
          </w:tcPr>
          <w:p w14:paraId="015E2D97" w14:textId="77777777" w:rsidR="003A7609" w:rsidRPr="00DA48A4" w:rsidRDefault="00E362FA">
            <w:pPr>
              <w:widowControl/>
              <w:spacing w:line="360" w:lineRule="auto"/>
              <w:jc w:val="center"/>
              <w:rPr>
                <w:kern w:val="0"/>
                <w:szCs w:val="21"/>
              </w:rPr>
            </w:pPr>
            <w:r w:rsidRPr="00DA48A4">
              <w:rPr>
                <w:kern w:val="0"/>
                <w:szCs w:val="21"/>
              </w:rPr>
              <w:t>构成投标文件的其他材料</w:t>
            </w:r>
          </w:p>
        </w:tc>
        <w:tc>
          <w:tcPr>
            <w:tcW w:w="6521" w:type="dxa"/>
            <w:tcBorders>
              <w:top w:val="single" w:sz="4" w:space="0" w:color="000000"/>
              <w:left w:val="single" w:sz="4" w:space="0" w:color="000000"/>
              <w:bottom w:val="single" w:sz="4" w:space="0" w:color="000000"/>
              <w:right w:val="single" w:sz="4" w:space="0" w:color="000000"/>
            </w:tcBorders>
            <w:vAlign w:val="center"/>
          </w:tcPr>
          <w:p w14:paraId="0489D630" w14:textId="77777777" w:rsidR="003A7609" w:rsidRPr="00DA48A4" w:rsidRDefault="00E362FA">
            <w:pPr>
              <w:widowControl/>
              <w:spacing w:line="360" w:lineRule="auto"/>
              <w:rPr>
                <w:rFonts w:asciiTheme="minorEastAsia" w:eastAsiaTheme="minorEastAsia" w:hAnsiTheme="minorEastAsia"/>
                <w:kern w:val="0"/>
                <w:szCs w:val="21"/>
              </w:rPr>
            </w:pPr>
            <w:r w:rsidRPr="00DA48A4">
              <w:rPr>
                <w:rFonts w:asciiTheme="minorEastAsia" w:eastAsiaTheme="minorEastAsia" w:hAnsiTheme="minorEastAsia" w:hint="eastAsia"/>
                <w:kern w:val="0"/>
                <w:szCs w:val="21"/>
              </w:rPr>
              <w:t>澄清、修改（如有）等内容</w:t>
            </w:r>
          </w:p>
        </w:tc>
      </w:tr>
      <w:tr w:rsidR="003A7609" w:rsidRPr="00DA48A4" w14:paraId="4103E421" w14:textId="77777777">
        <w:trPr>
          <w:trHeight w:val="274"/>
        </w:trPr>
        <w:tc>
          <w:tcPr>
            <w:tcW w:w="1277" w:type="dxa"/>
            <w:tcBorders>
              <w:top w:val="single" w:sz="4" w:space="0" w:color="000000"/>
              <w:left w:val="single" w:sz="4" w:space="0" w:color="000000"/>
              <w:bottom w:val="single" w:sz="4" w:space="0" w:color="000000"/>
              <w:right w:val="single" w:sz="4" w:space="0" w:color="000000"/>
            </w:tcBorders>
            <w:vAlign w:val="center"/>
          </w:tcPr>
          <w:p w14:paraId="09982CBA" w14:textId="77777777" w:rsidR="003A7609" w:rsidRPr="00DA48A4" w:rsidRDefault="00E362FA">
            <w:pPr>
              <w:widowControl/>
              <w:spacing w:line="360" w:lineRule="auto"/>
              <w:jc w:val="center"/>
              <w:rPr>
                <w:kern w:val="0"/>
                <w:szCs w:val="21"/>
              </w:rPr>
            </w:pPr>
            <w:r w:rsidRPr="00DA48A4">
              <w:rPr>
                <w:kern w:val="0"/>
                <w:szCs w:val="21"/>
              </w:rPr>
              <w:t>3.2.1</w:t>
            </w:r>
          </w:p>
        </w:tc>
        <w:tc>
          <w:tcPr>
            <w:tcW w:w="1984" w:type="dxa"/>
            <w:tcBorders>
              <w:top w:val="single" w:sz="4" w:space="0" w:color="000000"/>
              <w:left w:val="single" w:sz="4" w:space="0" w:color="000000"/>
              <w:bottom w:val="single" w:sz="4" w:space="0" w:color="000000"/>
              <w:right w:val="single" w:sz="4" w:space="0" w:color="000000"/>
            </w:tcBorders>
            <w:vAlign w:val="center"/>
          </w:tcPr>
          <w:p w14:paraId="2663B435" w14:textId="77777777" w:rsidR="003A7609" w:rsidRPr="00DA48A4" w:rsidRDefault="00E362FA">
            <w:pPr>
              <w:widowControl/>
              <w:spacing w:line="360" w:lineRule="auto"/>
              <w:jc w:val="center"/>
              <w:rPr>
                <w:kern w:val="0"/>
                <w:szCs w:val="21"/>
              </w:rPr>
            </w:pPr>
            <w:r w:rsidRPr="00DA48A4">
              <w:rPr>
                <w:rFonts w:hint="eastAsia"/>
              </w:rPr>
              <w:t>采购</w:t>
            </w:r>
            <w:r w:rsidRPr="00DA48A4">
              <w:t>预算</w:t>
            </w:r>
            <w:r w:rsidRPr="00DA48A4">
              <w:rPr>
                <w:rFonts w:hint="eastAsia"/>
              </w:rPr>
              <w:t>及最高限价</w:t>
            </w:r>
          </w:p>
        </w:tc>
        <w:tc>
          <w:tcPr>
            <w:tcW w:w="6521" w:type="dxa"/>
            <w:tcBorders>
              <w:top w:val="single" w:sz="4" w:space="0" w:color="000000"/>
              <w:left w:val="single" w:sz="4" w:space="0" w:color="000000"/>
              <w:bottom w:val="single" w:sz="4" w:space="0" w:color="000000"/>
              <w:right w:val="single" w:sz="4" w:space="0" w:color="000000"/>
            </w:tcBorders>
            <w:vAlign w:val="center"/>
          </w:tcPr>
          <w:p w14:paraId="6F80BB7C" w14:textId="3280B407" w:rsidR="00C62841" w:rsidRPr="00DA48A4" w:rsidRDefault="00C62841" w:rsidP="00C62841">
            <w:pPr>
              <w:widowControl/>
              <w:spacing w:line="360" w:lineRule="auto"/>
              <w:rPr>
                <w:rFonts w:ascii="宋体" w:hAnsi="宋体"/>
                <w:b/>
                <w:szCs w:val="21"/>
              </w:rPr>
            </w:pPr>
            <w:r w:rsidRPr="00DA48A4">
              <w:rPr>
                <w:rFonts w:ascii="宋体" w:hAnsi="宋体" w:hint="eastAsia"/>
                <w:b/>
                <w:szCs w:val="21"/>
              </w:rPr>
              <w:t>1标段：预算金额4</w:t>
            </w:r>
            <w:r w:rsidRPr="00DA48A4">
              <w:rPr>
                <w:rFonts w:ascii="宋体" w:hAnsi="宋体"/>
                <w:b/>
                <w:szCs w:val="21"/>
              </w:rPr>
              <w:t>2</w:t>
            </w:r>
            <w:r w:rsidR="00CE7FF2" w:rsidRPr="00DA48A4">
              <w:rPr>
                <w:rFonts w:ascii="宋体" w:hAnsi="宋体"/>
                <w:b/>
                <w:szCs w:val="21"/>
              </w:rPr>
              <w:t>.00</w:t>
            </w:r>
            <w:r w:rsidRPr="00DA48A4">
              <w:rPr>
                <w:rFonts w:ascii="宋体" w:hAnsi="宋体" w:hint="eastAsia"/>
                <w:b/>
                <w:szCs w:val="21"/>
              </w:rPr>
              <w:t>万元，最高限价4</w:t>
            </w:r>
            <w:r w:rsidRPr="00DA48A4">
              <w:rPr>
                <w:rFonts w:ascii="宋体" w:hAnsi="宋体"/>
                <w:b/>
                <w:szCs w:val="21"/>
              </w:rPr>
              <w:t>2</w:t>
            </w:r>
            <w:r w:rsidR="00CE7FF2" w:rsidRPr="00DA48A4">
              <w:rPr>
                <w:rFonts w:ascii="宋体" w:hAnsi="宋体"/>
                <w:b/>
                <w:szCs w:val="21"/>
              </w:rPr>
              <w:t>.00</w:t>
            </w:r>
            <w:r w:rsidRPr="00DA48A4">
              <w:rPr>
                <w:rFonts w:ascii="宋体" w:hAnsi="宋体" w:hint="eastAsia"/>
                <w:b/>
                <w:szCs w:val="21"/>
              </w:rPr>
              <w:t>万元</w:t>
            </w:r>
          </w:p>
          <w:p w14:paraId="0A522F29" w14:textId="77777777" w:rsidR="00C62841" w:rsidRPr="00DA48A4" w:rsidRDefault="00C62841" w:rsidP="00C62841">
            <w:pPr>
              <w:widowControl/>
              <w:spacing w:line="360" w:lineRule="auto"/>
              <w:rPr>
                <w:rFonts w:ascii="宋体" w:hAnsi="宋体"/>
                <w:szCs w:val="21"/>
              </w:rPr>
            </w:pPr>
            <w:r w:rsidRPr="00DA48A4">
              <w:rPr>
                <w:rFonts w:ascii="宋体" w:hAnsi="宋体"/>
                <w:b/>
                <w:szCs w:val="21"/>
              </w:rPr>
              <w:t>2</w:t>
            </w:r>
            <w:r w:rsidRPr="00DA48A4">
              <w:rPr>
                <w:rFonts w:ascii="宋体" w:hAnsi="宋体" w:hint="eastAsia"/>
                <w:b/>
                <w:szCs w:val="21"/>
              </w:rPr>
              <w:t>标段：预算金额</w:t>
            </w:r>
            <w:r w:rsidRPr="00DA48A4">
              <w:rPr>
                <w:rFonts w:ascii="宋体" w:hAnsi="宋体"/>
                <w:b/>
                <w:szCs w:val="21"/>
              </w:rPr>
              <w:t>143.8</w:t>
            </w:r>
            <w:r w:rsidRPr="00DA48A4">
              <w:rPr>
                <w:rFonts w:ascii="宋体" w:hAnsi="宋体" w:hint="eastAsia"/>
                <w:b/>
                <w:szCs w:val="21"/>
              </w:rPr>
              <w:t>万元，最高限价</w:t>
            </w:r>
            <w:r w:rsidRPr="00DA48A4">
              <w:rPr>
                <w:rFonts w:ascii="宋体" w:hAnsi="宋体"/>
                <w:b/>
                <w:szCs w:val="21"/>
              </w:rPr>
              <w:t>143.8</w:t>
            </w:r>
            <w:r w:rsidRPr="00DA48A4">
              <w:rPr>
                <w:rFonts w:ascii="宋体" w:hAnsi="宋体" w:hint="eastAsia"/>
                <w:b/>
                <w:szCs w:val="21"/>
              </w:rPr>
              <w:t>万元</w:t>
            </w:r>
            <w:r w:rsidRPr="00DA48A4">
              <w:rPr>
                <w:rFonts w:ascii="宋体" w:hAnsi="宋体" w:hint="eastAsia"/>
                <w:szCs w:val="21"/>
              </w:rPr>
              <w:t>。</w:t>
            </w:r>
          </w:p>
          <w:p w14:paraId="7CF0DB7C" w14:textId="54D8556E" w:rsidR="003A7609" w:rsidRPr="00DA48A4" w:rsidRDefault="00E362FA" w:rsidP="00C62841">
            <w:pPr>
              <w:widowControl/>
              <w:spacing w:line="360" w:lineRule="auto"/>
              <w:rPr>
                <w:rFonts w:asciiTheme="minorEastAsia" w:eastAsiaTheme="minorEastAsia" w:hAnsiTheme="minorEastAsia"/>
                <w:b/>
                <w:bCs/>
                <w:kern w:val="0"/>
                <w:szCs w:val="21"/>
              </w:rPr>
            </w:pPr>
            <w:r w:rsidRPr="00DA48A4">
              <w:rPr>
                <w:rFonts w:asciiTheme="minorEastAsia" w:eastAsiaTheme="minorEastAsia" w:hAnsiTheme="minorEastAsia" w:hint="eastAsia"/>
                <w:b/>
                <w:bCs/>
              </w:rPr>
              <w:t>投标人报价不得超过最高限价，否则其投标将被否决。</w:t>
            </w:r>
          </w:p>
        </w:tc>
      </w:tr>
      <w:tr w:rsidR="003A7609" w:rsidRPr="00DA48A4" w14:paraId="72A45CF1" w14:textId="77777777">
        <w:trPr>
          <w:trHeight w:val="572"/>
        </w:trPr>
        <w:tc>
          <w:tcPr>
            <w:tcW w:w="1277" w:type="dxa"/>
            <w:tcBorders>
              <w:top w:val="single" w:sz="4" w:space="0" w:color="000000"/>
              <w:left w:val="single" w:sz="4" w:space="0" w:color="000000"/>
              <w:bottom w:val="single" w:sz="4" w:space="0" w:color="000000"/>
              <w:right w:val="single" w:sz="4" w:space="0" w:color="000000"/>
            </w:tcBorders>
            <w:vAlign w:val="center"/>
          </w:tcPr>
          <w:p w14:paraId="6CE32EBE" w14:textId="77777777" w:rsidR="003A7609" w:rsidRPr="00DA48A4" w:rsidRDefault="00E362FA">
            <w:pPr>
              <w:widowControl/>
              <w:spacing w:line="360" w:lineRule="auto"/>
              <w:jc w:val="center"/>
              <w:rPr>
                <w:kern w:val="0"/>
                <w:szCs w:val="21"/>
              </w:rPr>
            </w:pPr>
            <w:r w:rsidRPr="00DA48A4">
              <w:rPr>
                <w:rFonts w:ascii="宋体" w:hAnsi="宋体" w:cs="Malgun Gothic" w:hint="eastAsia"/>
                <w:szCs w:val="21"/>
              </w:rPr>
              <w:t>★</w:t>
            </w:r>
            <w:r w:rsidRPr="00DA48A4">
              <w:rPr>
                <w:rFonts w:hint="eastAsia"/>
                <w:kern w:val="0"/>
                <w:szCs w:val="21"/>
              </w:rPr>
              <w:t>3</w:t>
            </w:r>
            <w:r w:rsidRPr="00DA48A4">
              <w:rPr>
                <w:kern w:val="0"/>
                <w:szCs w:val="21"/>
              </w:rPr>
              <w:t>.2.2</w:t>
            </w:r>
          </w:p>
        </w:tc>
        <w:tc>
          <w:tcPr>
            <w:tcW w:w="1984" w:type="dxa"/>
            <w:tcBorders>
              <w:top w:val="single" w:sz="4" w:space="0" w:color="000000"/>
              <w:left w:val="single" w:sz="4" w:space="0" w:color="000000"/>
              <w:bottom w:val="single" w:sz="4" w:space="0" w:color="000000"/>
              <w:right w:val="single" w:sz="4" w:space="0" w:color="000000"/>
            </w:tcBorders>
            <w:vAlign w:val="center"/>
          </w:tcPr>
          <w:p w14:paraId="129705FE" w14:textId="77777777" w:rsidR="003A7609" w:rsidRPr="00DA48A4" w:rsidRDefault="00E362FA">
            <w:pPr>
              <w:widowControl/>
              <w:spacing w:line="360" w:lineRule="auto"/>
              <w:jc w:val="center"/>
              <w:rPr>
                <w:b/>
                <w:bCs/>
                <w:kern w:val="0"/>
                <w:szCs w:val="21"/>
              </w:rPr>
            </w:pPr>
            <w:r w:rsidRPr="00DA48A4">
              <w:rPr>
                <w:rFonts w:hint="eastAsia"/>
                <w:b/>
                <w:bCs/>
                <w:kern w:val="0"/>
                <w:szCs w:val="21"/>
              </w:rPr>
              <w:t>报价要求</w:t>
            </w:r>
          </w:p>
        </w:tc>
        <w:tc>
          <w:tcPr>
            <w:tcW w:w="6521" w:type="dxa"/>
            <w:tcBorders>
              <w:top w:val="single" w:sz="4" w:space="0" w:color="000000"/>
              <w:left w:val="single" w:sz="4" w:space="0" w:color="000000"/>
              <w:bottom w:val="single" w:sz="4" w:space="0" w:color="000000"/>
              <w:right w:val="single" w:sz="4" w:space="0" w:color="000000"/>
            </w:tcBorders>
            <w:vAlign w:val="center"/>
          </w:tcPr>
          <w:p w14:paraId="12E389A9" w14:textId="77777777" w:rsidR="003A7609" w:rsidRPr="00DA48A4" w:rsidRDefault="00E362FA">
            <w:pPr>
              <w:spacing w:line="360" w:lineRule="auto"/>
              <w:rPr>
                <w:rFonts w:ascii="宋体" w:hAnsi="宋体"/>
                <w:b/>
                <w:szCs w:val="21"/>
              </w:rPr>
            </w:pPr>
            <w:bookmarkStart w:id="12" w:name="_Hlk113981610"/>
            <w:bookmarkStart w:id="13" w:name="_Hlk114060077"/>
            <w:bookmarkEnd w:id="12"/>
            <w:r w:rsidRPr="00DA48A4">
              <w:rPr>
                <w:rFonts w:ascii="宋体" w:hAnsi="宋体" w:hint="eastAsia"/>
                <w:b/>
                <w:szCs w:val="21"/>
              </w:rPr>
              <w:t>本项目报价为固定总价。</w:t>
            </w:r>
          </w:p>
          <w:p w14:paraId="231FED41" w14:textId="77777777" w:rsidR="003A7609" w:rsidRPr="00DA48A4" w:rsidRDefault="00E362FA">
            <w:pPr>
              <w:widowControl/>
              <w:spacing w:line="360" w:lineRule="auto"/>
              <w:rPr>
                <w:rFonts w:asciiTheme="minorEastAsia" w:eastAsiaTheme="minorEastAsia" w:hAnsiTheme="minorEastAsia"/>
              </w:rPr>
            </w:pPr>
            <w:r w:rsidRPr="00DA48A4">
              <w:rPr>
                <w:rFonts w:ascii="宋体" w:hAnsi="宋体" w:hint="eastAsia"/>
                <w:szCs w:val="21"/>
              </w:rPr>
              <w:t>磋商报价应依据招标文件、项目需求、技术和服务要求等有关资料，并综合考虑成本、税收、保险、利润和风险等一切因素，结合市场情况，由投标人自行测算自主报价。投标报价一经确定，合同执行期间不予调整。</w:t>
            </w:r>
            <w:bookmarkEnd w:id="13"/>
          </w:p>
        </w:tc>
      </w:tr>
      <w:tr w:rsidR="003A7609" w:rsidRPr="00DA48A4" w14:paraId="1FFFF006" w14:textId="77777777">
        <w:trPr>
          <w:trHeight w:val="621"/>
        </w:trPr>
        <w:tc>
          <w:tcPr>
            <w:tcW w:w="1277" w:type="dxa"/>
            <w:tcBorders>
              <w:top w:val="single" w:sz="4" w:space="0" w:color="000000"/>
              <w:left w:val="single" w:sz="4" w:space="0" w:color="000000"/>
              <w:bottom w:val="single" w:sz="4" w:space="0" w:color="000000"/>
              <w:right w:val="single" w:sz="4" w:space="0" w:color="000000"/>
            </w:tcBorders>
            <w:vAlign w:val="center"/>
          </w:tcPr>
          <w:p w14:paraId="30E6D7A4" w14:textId="77777777" w:rsidR="003A7609" w:rsidRPr="00DA48A4" w:rsidRDefault="00E362FA">
            <w:pPr>
              <w:widowControl/>
              <w:spacing w:line="360" w:lineRule="auto"/>
              <w:jc w:val="center"/>
              <w:rPr>
                <w:kern w:val="0"/>
                <w:szCs w:val="21"/>
              </w:rPr>
            </w:pPr>
            <w:r w:rsidRPr="00DA48A4">
              <w:rPr>
                <w:kern w:val="0"/>
                <w:szCs w:val="21"/>
              </w:rPr>
              <w:t>3.3.1</w:t>
            </w:r>
          </w:p>
        </w:tc>
        <w:tc>
          <w:tcPr>
            <w:tcW w:w="1984" w:type="dxa"/>
            <w:tcBorders>
              <w:top w:val="single" w:sz="4" w:space="0" w:color="000000"/>
              <w:left w:val="single" w:sz="4" w:space="0" w:color="000000"/>
              <w:bottom w:val="single" w:sz="4" w:space="0" w:color="000000"/>
              <w:right w:val="single" w:sz="4" w:space="0" w:color="000000"/>
            </w:tcBorders>
            <w:vAlign w:val="center"/>
          </w:tcPr>
          <w:p w14:paraId="474552B5" w14:textId="77777777" w:rsidR="003A7609" w:rsidRPr="00DA48A4" w:rsidRDefault="00E362FA">
            <w:pPr>
              <w:widowControl/>
              <w:spacing w:line="360" w:lineRule="auto"/>
              <w:jc w:val="center"/>
              <w:rPr>
                <w:kern w:val="0"/>
                <w:szCs w:val="21"/>
              </w:rPr>
            </w:pPr>
            <w:r w:rsidRPr="00DA48A4">
              <w:rPr>
                <w:kern w:val="0"/>
                <w:szCs w:val="21"/>
              </w:rPr>
              <w:t>投标文件有效期</w:t>
            </w:r>
          </w:p>
        </w:tc>
        <w:tc>
          <w:tcPr>
            <w:tcW w:w="6521" w:type="dxa"/>
            <w:tcBorders>
              <w:top w:val="single" w:sz="4" w:space="0" w:color="000000"/>
              <w:left w:val="single" w:sz="4" w:space="0" w:color="000000"/>
              <w:bottom w:val="single" w:sz="4" w:space="0" w:color="000000"/>
              <w:right w:val="single" w:sz="4" w:space="0" w:color="000000"/>
            </w:tcBorders>
            <w:vAlign w:val="center"/>
          </w:tcPr>
          <w:p w14:paraId="3D373695" w14:textId="77777777" w:rsidR="003A7609" w:rsidRPr="00DA48A4" w:rsidRDefault="00E362FA">
            <w:pPr>
              <w:widowControl/>
              <w:spacing w:line="360" w:lineRule="auto"/>
              <w:jc w:val="left"/>
              <w:rPr>
                <w:rFonts w:asciiTheme="minorEastAsia" w:eastAsiaTheme="minorEastAsia" w:hAnsiTheme="minorEastAsia"/>
                <w:kern w:val="0"/>
                <w:szCs w:val="21"/>
              </w:rPr>
            </w:pPr>
            <w:r w:rsidRPr="00DA48A4">
              <w:rPr>
                <w:rFonts w:asciiTheme="minorEastAsia" w:eastAsiaTheme="minorEastAsia" w:hAnsiTheme="minorEastAsia" w:hint="eastAsia"/>
                <w:kern w:val="0"/>
                <w:szCs w:val="21"/>
              </w:rPr>
              <w:t>为</w:t>
            </w:r>
            <w:r w:rsidRPr="00DA48A4">
              <w:rPr>
                <w:rFonts w:asciiTheme="minorEastAsia" w:eastAsiaTheme="minorEastAsia" w:hAnsiTheme="minorEastAsia"/>
                <w:kern w:val="0"/>
                <w:szCs w:val="21"/>
              </w:rPr>
              <w:t>90</w:t>
            </w:r>
            <w:r w:rsidRPr="00DA48A4">
              <w:rPr>
                <w:rFonts w:asciiTheme="minorEastAsia" w:eastAsiaTheme="minorEastAsia" w:hAnsiTheme="minorEastAsia" w:hint="eastAsia"/>
                <w:kern w:val="0"/>
                <w:szCs w:val="21"/>
              </w:rPr>
              <w:t>日历天，从投标文件递交截止之日算起</w:t>
            </w:r>
          </w:p>
        </w:tc>
      </w:tr>
      <w:tr w:rsidR="003A7609" w:rsidRPr="00DA48A4" w14:paraId="3A232E83" w14:textId="77777777">
        <w:tc>
          <w:tcPr>
            <w:tcW w:w="1277" w:type="dxa"/>
            <w:tcBorders>
              <w:top w:val="single" w:sz="4" w:space="0" w:color="000000"/>
              <w:left w:val="single" w:sz="4" w:space="0" w:color="000000"/>
              <w:bottom w:val="single" w:sz="4" w:space="0" w:color="000000"/>
              <w:right w:val="single" w:sz="4" w:space="0" w:color="000000"/>
            </w:tcBorders>
            <w:vAlign w:val="center"/>
          </w:tcPr>
          <w:p w14:paraId="69926333" w14:textId="77777777" w:rsidR="003A7609" w:rsidRPr="00DA48A4" w:rsidRDefault="00E362FA">
            <w:pPr>
              <w:widowControl/>
              <w:spacing w:line="360" w:lineRule="auto"/>
              <w:jc w:val="center"/>
              <w:rPr>
                <w:kern w:val="0"/>
                <w:szCs w:val="21"/>
              </w:rPr>
            </w:pPr>
            <w:r w:rsidRPr="00DA48A4">
              <w:rPr>
                <w:kern w:val="0"/>
                <w:szCs w:val="21"/>
              </w:rPr>
              <w:t>3.4.1</w:t>
            </w:r>
          </w:p>
        </w:tc>
        <w:tc>
          <w:tcPr>
            <w:tcW w:w="1984" w:type="dxa"/>
            <w:tcBorders>
              <w:top w:val="single" w:sz="4" w:space="0" w:color="000000"/>
              <w:left w:val="single" w:sz="4" w:space="0" w:color="000000"/>
              <w:bottom w:val="single" w:sz="4" w:space="0" w:color="000000"/>
              <w:right w:val="single" w:sz="4" w:space="0" w:color="000000"/>
            </w:tcBorders>
            <w:vAlign w:val="center"/>
          </w:tcPr>
          <w:p w14:paraId="5300A931" w14:textId="77777777" w:rsidR="003A7609" w:rsidRPr="00DA48A4" w:rsidRDefault="00E362FA">
            <w:pPr>
              <w:widowControl/>
              <w:spacing w:line="360" w:lineRule="auto"/>
              <w:jc w:val="center"/>
            </w:pPr>
            <w:r w:rsidRPr="00DA48A4">
              <w:rPr>
                <w:rFonts w:hint="eastAsia"/>
              </w:rPr>
              <w:t>投标</w:t>
            </w:r>
            <w:r w:rsidRPr="00DA48A4">
              <w:rPr>
                <w:kern w:val="0"/>
                <w:szCs w:val="21"/>
              </w:rPr>
              <w:t>保证金</w:t>
            </w:r>
          </w:p>
        </w:tc>
        <w:tc>
          <w:tcPr>
            <w:tcW w:w="6521" w:type="dxa"/>
            <w:tcBorders>
              <w:top w:val="single" w:sz="4" w:space="0" w:color="000000"/>
              <w:left w:val="single" w:sz="4" w:space="0" w:color="000000"/>
              <w:bottom w:val="single" w:sz="4" w:space="0" w:color="000000"/>
              <w:right w:val="single" w:sz="4" w:space="0" w:color="000000"/>
            </w:tcBorders>
            <w:vAlign w:val="center"/>
          </w:tcPr>
          <w:p w14:paraId="5FB6514A" w14:textId="77777777" w:rsidR="003A7609" w:rsidRPr="00DA48A4" w:rsidRDefault="00E362FA">
            <w:pPr>
              <w:spacing w:line="360" w:lineRule="auto"/>
              <w:rPr>
                <w:rFonts w:asciiTheme="minorEastAsia" w:eastAsiaTheme="minorEastAsia" w:hAnsiTheme="minorEastAsia"/>
                <w:szCs w:val="21"/>
              </w:rPr>
            </w:pPr>
            <w:r w:rsidRPr="00DA48A4">
              <w:rPr>
                <w:rFonts w:asciiTheme="minorEastAsia" w:eastAsiaTheme="minorEastAsia" w:hAnsiTheme="minorEastAsia" w:hint="eastAsia"/>
                <w:szCs w:val="21"/>
              </w:rPr>
              <w:t>■要求递交</w:t>
            </w:r>
            <w:r w:rsidRPr="00DA48A4">
              <w:rPr>
                <w:rFonts w:asciiTheme="minorEastAsia" w:eastAsiaTheme="minorEastAsia" w:hAnsiTheme="minorEastAsia" w:hint="eastAsia"/>
              </w:rPr>
              <w:t>投标</w:t>
            </w:r>
            <w:r w:rsidRPr="00DA48A4">
              <w:rPr>
                <w:rFonts w:asciiTheme="minorEastAsia" w:eastAsiaTheme="minorEastAsia" w:hAnsiTheme="minorEastAsia" w:hint="eastAsia"/>
                <w:szCs w:val="21"/>
              </w:rPr>
              <w:t>保证金，</w:t>
            </w:r>
            <w:r w:rsidRPr="00DA48A4">
              <w:rPr>
                <w:rFonts w:asciiTheme="minorEastAsia" w:eastAsiaTheme="minorEastAsia" w:hAnsiTheme="minorEastAsia" w:hint="eastAsia"/>
              </w:rPr>
              <w:t>投标</w:t>
            </w:r>
            <w:r w:rsidRPr="00DA48A4">
              <w:rPr>
                <w:rFonts w:asciiTheme="minorEastAsia" w:eastAsiaTheme="minorEastAsia" w:hAnsiTheme="minorEastAsia" w:hint="eastAsia"/>
                <w:szCs w:val="21"/>
              </w:rPr>
              <w:t>保证金须从投标人基本账户转出</w:t>
            </w:r>
          </w:p>
          <w:p w14:paraId="13FFE8B9" w14:textId="73C537C4" w:rsidR="00C62841" w:rsidRPr="00DA48A4" w:rsidRDefault="00C62841" w:rsidP="00C62841">
            <w:pPr>
              <w:spacing w:line="360" w:lineRule="auto"/>
              <w:jc w:val="left"/>
              <w:rPr>
                <w:rFonts w:ascii="宋体" w:hAnsi="宋体" w:cs="微软雅黑"/>
                <w:b/>
                <w:bCs/>
                <w:szCs w:val="21"/>
              </w:rPr>
            </w:pPr>
            <w:r w:rsidRPr="00DA48A4">
              <w:rPr>
                <w:rFonts w:ascii="宋体" w:hAnsi="宋体" w:cs="微软雅黑" w:hint="eastAsia"/>
                <w:b/>
                <w:bCs/>
                <w:szCs w:val="21"/>
              </w:rPr>
              <w:t>1标段:</w:t>
            </w:r>
          </w:p>
          <w:p w14:paraId="5B8FB01C" w14:textId="48822C56" w:rsidR="00C62841" w:rsidRPr="00DA48A4" w:rsidRDefault="00C62841" w:rsidP="00C62841">
            <w:pPr>
              <w:spacing w:line="360" w:lineRule="auto"/>
              <w:jc w:val="left"/>
              <w:rPr>
                <w:rFonts w:ascii="宋体" w:hAnsi="宋体" w:cs="微软雅黑"/>
                <w:bCs/>
                <w:szCs w:val="21"/>
              </w:rPr>
            </w:pPr>
            <w:r w:rsidRPr="00DA48A4">
              <w:rPr>
                <w:rFonts w:ascii="宋体" w:hAnsi="宋体" w:cs="微软雅黑" w:hint="eastAsia"/>
                <w:bCs/>
                <w:szCs w:val="21"/>
              </w:rPr>
              <w:t>保证金金额：</w:t>
            </w:r>
            <w:r w:rsidRPr="00DA48A4">
              <w:rPr>
                <w:rFonts w:ascii="宋体" w:hAnsi="宋体" w:cs="微软雅黑"/>
                <w:bCs/>
                <w:szCs w:val="21"/>
              </w:rPr>
              <w:t>3</w:t>
            </w:r>
            <w:r w:rsidRPr="00DA48A4">
              <w:rPr>
                <w:rFonts w:ascii="宋体" w:hAnsi="宋体" w:cs="微软雅黑" w:hint="eastAsia"/>
                <w:bCs/>
                <w:szCs w:val="21"/>
              </w:rPr>
              <w:t>000（元）</w:t>
            </w:r>
          </w:p>
          <w:p w14:paraId="32641723" w14:textId="1B031A0B" w:rsidR="00C62841" w:rsidRPr="00DA48A4" w:rsidRDefault="00C62841" w:rsidP="00C62841">
            <w:pPr>
              <w:spacing w:line="360" w:lineRule="auto"/>
              <w:jc w:val="left"/>
              <w:rPr>
                <w:rFonts w:ascii="宋体" w:hAnsi="宋体" w:cs="微软雅黑"/>
                <w:bCs/>
                <w:szCs w:val="21"/>
              </w:rPr>
            </w:pPr>
            <w:r w:rsidRPr="00DA48A4">
              <w:rPr>
                <w:rFonts w:ascii="宋体" w:hAnsi="宋体" w:cs="微软雅黑" w:hint="eastAsia"/>
                <w:bCs/>
                <w:szCs w:val="21"/>
              </w:rPr>
              <w:t>保证金缴纳方式：</w:t>
            </w:r>
            <w:r w:rsidRPr="00DA48A4">
              <w:rPr>
                <w:rFonts w:ascii="宋体" w:hAnsi="宋体" w:hint="eastAsia"/>
                <w:szCs w:val="21"/>
              </w:rPr>
              <w:t>支票、汇票、本票、保函、转账或电汇等非现金形式</w:t>
            </w:r>
          </w:p>
          <w:p w14:paraId="44D861F2" w14:textId="77A40657" w:rsidR="00C62841" w:rsidRPr="00DA48A4" w:rsidRDefault="00C62841" w:rsidP="00C62841">
            <w:pPr>
              <w:spacing w:line="360" w:lineRule="auto"/>
              <w:jc w:val="left"/>
              <w:rPr>
                <w:rFonts w:ascii="宋体" w:hAnsi="宋体" w:cs="微软雅黑"/>
                <w:bCs/>
                <w:szCs w:val="21"/>
              </w:rPr>
            </w:pPr>
            <w:r w:rsidRPr="00DA48A4">
              <w:rPr>
                <w:rFonts w:ascii="宋体" w:hAnsi="宋体" w:cs="微软雅黑" w:hint="eastAsia"/>
                <w:bCs/>
                <w:szCs w:val="21"/>
              </w:rPr>
              <w:t>保证金缴纳截止时间：2024-0</w:t>
            </w:r>
            <w:r w:rsidR="00201A93" w:rsidRPr="00DA48A4">
              <w:rPr>
                <w:rFonts w:ascii="宋体" w:hAnsi="宋体" w:cs="微软雅黑"/>
                <w:bCs/>
                <w:szCs w:val="21"/>
              </w:rPr>
              <w:t>9</w:t>
            </w:r>
            <w:r w:rsidRPr="00DA48A4">
              <w:rPr>
                <w:rFonts w:ascii="宋体" w:hAnsi="宋体" w:cs="微软雅黑" w:hint="eastAsia"/>
                <w:bCs/>
                <w:szCs w:val="21"/>
              </w:rPr>
              <w:t>-</w:t>
            </w:r>
            <w:r w:rsidR="00201A93" w:rsidRPr="00DA48A4">
              <w:rPr>
                <w:rFonts w:ascii="宋体" w:hAnsi="宋体" w:cs="微软雅黑"/>
                <w:bCs/>
                <w:szCs w:val="21"/>
              </w:rPr>
              <w:t>03</w:t>
            </w:r>
            <w:r w:rsidRPr="00DA48A4">
              <w:rPr>
                <w:rFonts w:ascii="宋体" w:hAnsi="宋体" w:cs="微软雅黑"/>
                <w:bCs/>
                <w:szCs w:val="21"/>
              </w:rPr>
              <w:t xml:space="preserve"> 14</w:t>
            </w:r>
            <w:r w:rsidRPr="00DA48A4">
              <w:rPr>
                <w:rFonts w:ascii="宋体" w:hAnsi="宋体" w:cs="微软雅黑" w:hint="eastAsia"/>
                <w:bCs/>
                <w:szCs w:val="21"/>
              </w:rPr>
              <w:t>:</w:t>
            </w:r>
            <w:r w:rsidR="00201A93" w:rsidRPr="00DA48A4">
              <w:rPr>
                <w:rFonts w:ascii="宋体" w:hAnsi="宋体" w:cs="微软雅黑"/>
                <w:bCs/>
                <w:szCs w:val="21"/>
              </w:rPr>
              <w:t>0</w:t>
            </w:r>
            <w:r w:rsidRPr="00DA48A4">
              <w:rPr>
                <w:rFonts w:ascii="宋体" w:hAnsi="宋体" w:cs="微软雅黑" w:hint="eastAsia"/>
                <w:bCs/>
                <w:szCs w:val="21"/>
              </w:rPr>
              <w:t>0</w:t>
            </w:r>
          </w:p>
          <w:p w14:paraId="3C325EA6" w14:textId="26439120" w:rsidR="00C62841" w:rsidRPr="00DA48A4" w:rsidRDefault="00C62841" w:rsidP="00C62841">
            <w:pPr>
              <w:spacing w:line="360" w:lineRule="auto"/>
              <w:jc w:val="left"/>
              <w:rPr>
                <w:rFonts w:ascii="宋体" w:hAnsi="宋体" w:cs="微软雅黑"/>
                <w:b/>
                <w:bCs/>
                <w:szCs w:val="21"/>
              </w:rPr>
            </w:pPr>
            <w:r w:rsidRPr="00DA48A4">
              <w:rPr>
                <w:rFonts w:ascii="宋体" w:hAnsi="宋体" w:cs="微软雅黑" w:hint="eastAsia"/>
                <w:b/>
                <w:bCs/>
                <w:szCs w:val="21"/>
              </w:rPr>
              <w:t>2标段:</w:t>
            </w:r>
          </w:p>
          <w:p w14:paraId="7365E90F" w14:textId="505BDAF5" w:rsidR="00C62841" w:rsidRPr="00DA48A4" w:rsidRDefault="00C62841" w:rsidP="00C62841">
            <w:pPr>
              <w:spacing w:line="360" w:lineRule="auto"/>
              <w:jc w:val="left"/>
              <w:rPr>
                <w:rFonts w:ascii="宋体" w:hAnsi="宋体" w:cs="微软雅黑"/>
                <w:bCs/>
                <w:szCs w:val="21"/>
              </w:rPr>
            </w:pPr>
            <w:r w:rsidRPr="00DA48A4">
              <w:rPr>
                <w:rFonts w:ascii="宋体" w:hAnsi="宋体" w:cs="微软雅黑" w:hint="eastAsia"/>
                <w:bCs/>
                <w:szCs w:val="21"/>
              </w:rPr>
              <w:t>保证金金额：</w:t>
            </w:r>
            <w:r w:rsidRPr="00DA48A4">
              <w:rPr>
                <w:rFonts w:ascii="宋体" w:hAnsi="宋体" w:cs="微软雅黑"/>
                <w:bCs/>
                <w:szCs w:val="21"/>
              </w:rPr>
              <w:t>9</w:t>
            </w:r>
            <w:r w:rsidRPr="00DA48A4">
              <w:rPr>
                <w:rFonts w:ascii="宋体" w:hAnsi="宋体" w:cs="微软雅黑" w:hint="eastAsia"/>
                <w:bCs/>
                <w:szCs w:val="21"/>
              </w:rPr>
              <w:t>000（元）</w:t>
            </w:r>
          </w:p>
          <w:p w14:paraId="27AACDBA" w14:textId="01D1E30A" w:rsidR="00C62841" w:rsidRPr="00DA48A4" w:rsidRDefault="00C62841" w:rsidP="00C62841">
            <w:pPr>
              <w:spacing w:line="360" w:lineRule="auto"/>
              <w:jc w:val="left"/>
              <w:rPr>
                <w:rFonts w:ascii="宋体" w:hAnsi="宋体" w:cs="微软雅黑"/>
                <w:bCs/>
                <w:szCs w:val="21"/>
              </w:rPr>
            </w:pPr>
            <w:r w:rsidRPr="00DA48A4">
              <w:rPr>
                <w:rFonts w:ascii="宋体" w:hAnsi="宋体" w:cs="微软雅黑" w:hint="eastAsia"/>
                <w:bCs/>
                <w:szCs w:val="21"/>
              </w:rPr>
              <w:t>保证金缴纳方式：</w:t>
            </w:r>
            <w:r w:rsidRPr="00DA48A4">
              <w:rPr>
                <w:rFonts w:ascii="宋体" w:hAnsi="宋体" w:hint="eastAsia"/>
                <w:szCs w:val="21"/>
              </w:rPr>
              <w:t>支票、汇票、本票、保函、转账或电汇等非现金形式</w:t>
            </w:r>
          </w:p>
          <w:p w14:paraId="5EA313FD" w14:textId="7D19E9EA" w:rsidR="00C62841" w:rsidRPr="00DA48A4" w:rsidRDefault="00C62841" w:rsidP="00C62841">
            <w:pPr>
              <w:spacing w:line="360" w:lineRule="auto"/>
              <w:jc w:val="left"/>
              <w:rPr>
                <w:rFonts w:ascii="宋体" w:hAnsi="宋体" w:cs="微软雅黑"/>
                <w:bCs/>
                <w:szCs w:val="21"/>
              </w:rPr>
            </w:pPr>
            <w:r w:rsidRPr="00DA48A4">
              <w:rPr>
                <w:rFonts w:ascii="宋体" w:hAnsi="宋体" w:cs="微软雅黑" w:hint="eastAsia"/>
                <w:bCs/>
                <w:szCs w:val="21"/>
              </w:rPr>
              <w:lastRenderedPageBreak/>
              <w:t>保证金缴纳截止时间：2024-0</w:t>
            </w:r>
            <w:r w:rsidR="00201A93" w:rsidRPr="00DA48A4">
              <w:rPr>
                <w:rFonts w:ascii="宋体" w:hAnsi="宋体" w:cs="微软雅黑"/>
                <w:bCs/>
                <w:szCs w:val="21"/>
              </w:rPr>
              <w:t>9</w:t>
            </w:r>
            <w:r w:rsidRPr="00DA48A4">
              <w:rPr>
                <w:rFonts w:ascii="宋体" w:hAnsi="宋体" w:cs="微软雅黑" w:hint="eastAsia"/>
                <w:bCs/>
                <w:szCs w:val="21"/>
              </w:rPr>
              <w:t>-</w:t>
            </w:r>
            <w:r w:rsidR="00201A93" w:rsidRPr="00DA48A4">
              <w:rPr>
                <w:rFonts w:ascii="宋体" w:hAnsi="宋体" w:cs="微软雅黑"/>
                <w:bCs/>
                <w:szCs w:val="21"/>
              </w:rPr>
              <w:t>03</w:t>
            </w:r>
            <w:r w:rsidRPr="00DA48A4">
              <w:rPr>
                <w:rFonts w:ascii="宋体" w:hAnsi="宋体" w:cs="微软雅黑"/>
                <w:bCs/>
                <w:szCs w:val="21"/>
              </w:rPr>
              <w:t xml:space="preserve"> 14</w:t>
            </w:r>
            <w:r w:rsidRPr="00DA48A4">
              <w:rPr>
                <w:rFonts w:ascii="宋体" w:hAnsi="宋体" w:cs="微软雅黑" w:hint="eastAsia"/>
                <w:bCs/>
                <w:szCs w:val="21"/>
              </w:rPr>
              <w:t>:</w:t>
            </w:r>
            <w:r w:rsidR="00201A93" w:rsidRPr="00DA48A4">
              <w:rPr>
                <w:rFonts w:ascii="宋体" w:hAnsi="宋体" w:cs="微软雅黑"/>
                <w:bCs/>
                <w:szCs w:val="21"/>
              </w:rPr>
              <w:t>0</w:t>
            </w:r>
            <w:r w:rsidRPr="00DA48A4">
              <w:rPr>
                <w:rFonts w:ascii="宋体" w:hAnsi="宋体" w:cs="微软雅黑" w:hint="eastAsia"/>
                <w:bCs/>
                <w:szCs w:val="21"/>
              </w:rPr>
              <w:t>0</w:t>
            </w:r>
          </w:p>
          <w:p w14:paraId="3DE3B35E" w14:textId="77777777" w:rsidR="003A7609" w:rsidRPr="00DA48A4" w:rsidRDefault="00E362FA">
            <w:pPr>
              <w:spacing w:line="360" w:lineRule="auto"/>
              <w:rPr>
                <w:rFonts w:asciiTheme="minorEastAsia" w:eastAsiaTheme="minorEastAsia" w:hAnsiTheme="minorEastAsia"/>
                <w:b/>
                <w:szCs w:val="21"/>
              </w:rPr>
            </w:pPr>
            <w:r w:rsidRPr="00DA48A4">
              <w:rPr>
                <w:rFonts w:asciiTheme="minorEastAsia" w:eastAsiaTheme="minorEastAsia" w:hAnsiTheme="minorEastAsia" w:hint="eastAsia"/>
                <w:b/>
                <w:szCs w:val="21"/>
              </w:rPr>
              <w:t>接收保证金账户信息：</w:t>
            </w:r>
          </w:p>
          <w:p w14:paraId="26995DDA" w14:textId="77777777" w:rsidR="00C62841" w:rsidRPr="00DA48A4" w:rsidRDefault="00C62841" w:rsidP="00C62841">
            <w:pPr>
              <w:spacing w:line="360" w:lineRule="auto"/>
              <w:rPr>
                <w:rFonts w:ascii="宋体" w:hAnsi="宋体"/>
                <w:szCs w:val="21"/>
              </w:rPr>
            </w:pPr>
            <w:r w:rsidRPr="00DA48A4">
              <w:rPr>
                <w:rFonts w:ascii="宋体" w:hAnsi="宋体" w:hint="eastAsia"/>
                <w:szCs w:val="21"/>
              </w:rPr>
              <w:t>开户银行：招商银行股份有限公司昆明高新支行</w:t>
            </w:r>
          </w:p>
          <w:p w14:paraId="64B246B0" w14:textId="77777777" w:rsidR="00C62841" w:rsidRPr="00DA48A4" w:rsidRDefault="00C62841" w:rsidP="00C62841">
            <w:pPr>
              <w:spacing w:line="360" w:lineRule="auto"/>
              <w:rPr>
                <w:rFonts w:ascii="宋体" w:hAnsi="宋体"/>
                <w:szCs w:val="21"/>
              </w:rPr>
            </w:pPr>
            <w:r w:rsidRPr="00DA48A4">
              <w:rPr>
                <w:rFonts w:ascii="宋体" w:hAnsi="宋体" w:hint="eastAsia"/>
                <w:szCs w:val="21"/>
              </w:rPr>
              <w:t>银行账号：</w:t>
            </w:r>
            <w:r w:rsidRPr="00DA48A4">
              <w:rPr>
                <w:rFonts w:ascii="宋体" w:hAnsi="宋体"/>
                <w:szCs w:val="21"/>
              </w:rPr>
              <w:t>8719 0799 3710 701</w:t>
            </w:r>
          </w:p>
          <w:p w14:paraId="264ECD9E" w14:textId="77777777" w:rsidR="00C62841" w:rsidRPr="00DA48A4" w:rsidRDefault="00C62841" w:rsidP="00C62841">
            <w:pPr>
              <w:spacing w:line="360" w:lineRule="auto"/>
              <w:rPr>
                <w:rFonts w:ascii="宋体" w:hAnsi="宋体"/>
                <w:szCs w:val="21"/>
              </w:rPr>
            </w:pPr>
            <w:r w:rsidRPr="00DA48A4">
              <w:rPr>
                <w:rFonts w:ascii="宋体" w:hAnsi="宋体" w:hint="eastAsia"/>
                <w:szCs w:val="21"/>
              </w:rPr>
              <w:t>收</w:t>
            </w:r>
            <w:r w:rsidRPr="00DA48A4">
              <w:rPr>
                <w:rFonts w:ascii="宋体" w:hAnsi="宋体"/>
                <w:szCs w:val="21"/>
              </w:rPr>
              <w:t xml:space="preserve"> </w:t>
            </w:r>
            <w:r w:rsidRPr="00DA48A4">
              <w:rPr>
                <w:rFonts w:ascii="宋体" w:hAnsi="宋体" w:hint="eastAsia"/>
                <w:szCs w:val="21"/>
              </w:rPr>
              <w:t>款</w:t>
            </w:r>
            <w:r w:rsidRPr="00DA48A4">
              <w:rPr>
                <w:rFonts w:ascii="宋体" w:hAnsi="宋体"/>
                <w:szCs w:val="21"/>
              </w:rPr>
              <w:t xml:space="preserve"> </w:t>
            </w:r>
            <w:r w:rsidRPr="00DA48A4">
              <w:rPr>
                <w:rFonts w:ascii="宋体" w:hAnsi="宋体" w:hint="eastAsia"/>
                <w:szCs w:val="21"/>
              </w:rPr>
              <w:t>人：墨菲招标（云南）有限公司</w:t>
            </w:r>
          </w:p>
          <w:p w14:paraId="3832EDA8" w14:textId="77777777" w:rsidR="00C62841" w:rsidRPr="00DA48A4" w:rsidRDefault="00C62841" w:rsidP="00C62841">
            <w:pPr>
              <w:spacing w:line="360" w:lineRule="auto"/>
              <w:rPr>
                <w:rFonts w:ascii="宋体" w:hAnsi="宋体"/>
                <w:szCs w:val="21"/>
              </w:rPr>
            </w:pPr>
            <w:r w:rsidRPr="00DA48A4">
              <w:rPr>
                <w:rFonts w:ascii="宋体" w:hAnsi="宋体" w:hint="eastAsia"/>
                <w:szCs w:val="21"/>
              </w:rPr>
              <w:t>联</w:t>
            </w:r>
            <w:r w:rsidRPr="00DA48A4">
              <w:rPr>
                <w:rFonts w:ascii="宋体" w:hAnsi="宋体"/>
                <w:szCs w:val="21"/>
              </w:rPr>
              <w:t xml:space="preserve"> </w:t>
            </w:r>
            <w:r w:rsidRPr="00DA48A4">
              <w:rPr>
                <w:rFonts w:ascii="宋体" w:hAnsi="宋体" w:hint="eastAsia"/>
                <w:szCs w:val="21"/>
              </w:rPr>
              <w:t>系</w:t>
            </w:r>
            <w:r w:rsidRPr="00DA48A4">
              <w:rPr>
                <w:rFonts w:ascii="宋体" w:hAnsi="宋体"/>
                <w:szCs w:val="21"/>
              </w:rPr>
              <w:t xml:space="preserve"> </w:t>
            </w:r>
            <w:r w:rsidRPr="00DA48A4">
              <w:rPr>
                <w:rFonts w:ascii="宋体" w:hAnsi="宋体" w:hint="eastAsia"/>
                <w:szCs w:val="21"/>
              </w:rPr>
              <w:t>人：刘子铭</w:t>
            </w:r>
          </w:p>
          <w:p w14:paraId="14D415E8" w14:textId="77777777" w:rsidR="00C62841" w:rsidRPr="00DA48A4" w:rsidRDefault="00C62841" w:rsidP="00C62841">
            <w:pPr>
              <w:spacing w:line="360" w:lineRule="auto"/>
              <w:rPr>
                <w:rFonts w:ascii="宋体" w:hAnsi="宋体"/>
                <w:szCs w:val="21"/>
              </w:rPr>
            </w:pPr>
            <w:r w:rsidRPr="00DA48A4">
              <w:rPr>
                <w:rFonts w:ascii="宋体" w:hAnsi="宋体" w:hint="eastAsia"/>
                <w:szCs w:val="21"/>
              </w:rPr>
              <w:t>联系电话：</w:t>
            </w:r>
            <w:r w:rsidRPr="00DA48A4">
              <w:rPr>
                <w:rFonts w:ascii="宋体" w:hAnsi="宋体"/>
                <w:szCs w:val="21"/>
              </w:rPr>
              <w:t>0871-68307301</w:t>
            </w:r>
          </w:p>
          <w:p w14:paraId="2FB9253B" w14:textId="77777777" w:rsidR="003A7609" w:rsidRPr="00DA48A4" w:rsidRDefault="00E362FA">
            <w:pPr>
              <w:spacing w:line="360" w:lineRule="auto"/>
              <w:rPr>
                <w:rFonts w:asciiTheme="minorEastAsia" w:eastAsiaTheme="minorEastAsia" w:hAnsiTheme="minorEastAsia"/>
                <w:szCs w:val="21"/>
              </w:rPr>
            </w:pPr>
            <w:r w:rsidRPr="00DA48A4">
              <w:rPr>
                <w:rFonts w:asciiTheme="minorEastAsia" w:eastAsiaTheme="minorEastAsia" w:hAnsiTheme="minorEastAsia" w:hint="eastAsia"/>
                <w:b/>
                <w:szCs w:val="21"/>
              </w:rPr>
              <w:t>注：须注明项目编号及费用名称（如：项目编号</w:t>
            </w:r>
            <w:r w:rsidRPr="00DA48A4">
              <w:rPr>
                <w:rFonts w:asciiTheme="minorEastAsia" w:eastAsiaTheme="minorEastAsia" w:hAnsiTheme="minorEastAsia"/>
                <w:b/>
                <w:szCs w:val="21"/>
              </w:rPr>
              <w:t>+</w:t>
            </w:r>
            <w:r w:rsidRPr="00DA48A4">
              <w:rPr>
                <w:rFonts w:asciiTheme="minorEastAsia" w:eastAsiaTheme="minorEastAsia" w:hAnsiTheme="minorEastAsia" w:hint="eastAsia"/>
                <w:b/>
                <w:szCs w:val="21"/>
              </w:rPr>
              <w:t>标段+</w:t>
            </w:r>
            <w:r w:rsidRPr="00DA48A4">
              <w:rPr>
                <w:rFonts w:asciiTheme="minorEastAsia" w:eastAsiaTheme="minorEastAsia" w:hAnsiTheme="minorEastAsia" w:hint="eastAsia"/>
                <w:b/>
              </w:rPr>
              <w:t>投标</w:t>
            </w:r>
            <w:r w:rsidRPr="00DA48A4">
              <w:rPr>
                <w:rFonts w:asciiTheme="minorEastAsia" w:eastAsiaTheme="minorEastAsia" w:hAnsiTheme="minorEastAsia" w:hint="eastAsia"/>
                <w:b/>
                <w:szCs w:val="21"/>
              </w:rPr>
              <w:t>保证金）</w:t>
            </w:r>
          </w:p>
        </w:tc>
      </w:tr>
      <w:tr w:rsidR="003A7609" w:rsidRPr="00DA48A4" w14:paraId="010B69E1" w14:textId="77777777">
        <w:tc>
          <w:tcPr>
            <w:tcW w:w="1277" w:type="dxa"/>
            <w:tcBorders>
              <w:top w:val="single" w:sz="4" w:space="0" w:color="000000"/>
              <w:left w:val="single" w:sz="4" w:space="0" w:color="000000"/>
              <w:bottom w:val="single" w:sz="4" w:space="0" w:color="000000"/>
              <w:right w:val="single" w:sz="4" w:space="0" w:color="000000"/>
            </w:tcBorders>
            <w:vAlign w:val="center"/>
          </w:tcPr>
          <w:p w14:paraId="17B0A5B2" w14:textId="77777777" w:rsidR="003A7609" w:rsidRPr="00DA48A4" w:rsidRDefault="00E362FA">
            <w:pPr>
              <w:widowControl/>
              <w:spacing w:line="360" w:lineRule="auto"/>
              <w:jc w:val="center"/>
              <w:rPr>
                <w:kern w:val="0"/>
                <w:szCs w:val="21"/>
              </w:rPr>
            </w:pPr>
            <w:r w:rsidRPr="00DA48A4">
              <w:rPr>
                <w:rFonts w:hint="eastAsia"/>
                <w:kern w:val="0"/>
                <w:szCs w:val="21"/>
              </w:rPr>
              <w:lastRenderedPageBreak/>
              <w:t>3.5</w:t>
            </w:r>
          </w:p>
        </w:tc>
        <w:tc>
          <w:tcPr>
            <w:tcW w:w="1984" w:type="dxa"/>
            <w:tcBorders>
              <w:top w:val="single" w:sz="4" w:space="0" w:color="000000"/>
              <w:left w:val="single" w:sz="4" w:space="0" w:color="000000"/>
              <w:bottom w:val="single" w:sz="4" w:space="0" w:color="000000"/>
              <w:right w:val="single" w:sz="4" w:space="0" w:color="000000"/>
            </w:tcBorders>
            <w:vAlign w:val="center"/>
          </w:tcPr>
          <w:p w14:paraId="184831C3" w14:textId="77777777" w:rsidR="003A7609" w:rsidRPr="00DA48A4" w:rsidRDefault="00E362FA">
            <w:pPr>
              <w:widowControl/>
              <w:spacing w:line="360" w:lineRule="auto"/>
              <w:jc w:val="center"/>
              <w:rPr>
                <w:kern w:val="0"/>
                <w:szCs w:val="21"/>
              </w:rPr>
            </w:pPr>
            <w:r w:rsidRPr="00DA48A4">
              <w:rPr>
                <w:kern w:val="0"/>
                <w:szCs w:val="21"/>
              </w:rPr>
              <w:t>资格审查资料的特殊要求</w:t>
            </w:r>
          </w:p>
        </w:tc>
        <w:tc>
          <w:tcPr>
            <w:tcW w:w="6521" w:type="dxa"/>
            <w:tcBorders>
              <w:top w:val="single" w:sz="4" w:space="0" w:color="000000"/>
              <w:left w:val="single" w:sz="4" w:space="0" w:color="000000"/>
              <w:bottom w:val="single" w:sz="4" w:space="0" w:color="000000"/>
              <w:right w:val="single" w:sz="4" w:space="0" w:color="000000"/>
            </w:tcBorders>
            <w:vAlign w:val="center"/>
          </w:tcPr>
          <w:p w14:paraId="181BC0C7" w14:textId="77777777" w:rsidR="003A7609" w:rsidRPr="00DA48A4" w:rsidRDefault="00E362FA">
            <w:pPr>
              <w:pStyle w:val="313"/>
              <w:topLinePunct/>
              <w:spacing w:line="360" w:lineRule="auto"/>
              <w:rPr>
                <w:rFonts w:asciiTheme="minorEastAsia" w:eastAsiaTheme="minorEastAsia" w:hAnsiTheme="minorEastAsia"/>
                <w:szCs w:val="21"/>
              </w:rPr>
            </w:pPr>
            <w:r w:rsidRPr="00DA48A4">
              <w:rPr>
                <w:rFonts w:asciiTheme="minorEastAsia" w:eastAsiaTheme="minorEastAsia" w:hAnsiTheme="minorEastAsia" w:hint="eastAsia"/>
                <w:szCs w:val="21"/>
              </w:rPr>
              <w:t>■</w:t>
            </w:r>
            <w:r w:rsidRPr="00DA48A4">
              <w:rPr>
                <w:rFonts w:asciiTheme="minorEastAsia" w:eastAsiaTheme="minorEastAsia" w:hAnsiTheme="minorEastAsia" w:hint="eastAsia"/>
                <w:sz w:val="21"/>
                <w:szCs w:val="21"/>
              </w:rPr>
              <w:t>无</w:t>
            </w:r>
          </w:p>
          <w:p w14:paraId="5428E2B1" w14:textId="77777777" w:rsidR="003A7609" w:rsidRPr="00DA48A4" w:rsidRDefault="00E362FA">
            <w:pPr>
              <w:spacing w:line="360" w:lineRule="auto"/>
              <w:rPr>
                <w:rFonts w:asciiTheme="minorEastAsia" w:eastAsiaTheme="minorEastAsia" w:hAnsiTheme="minorEastAsia"/>
                <w:szCs w:val="21"/>
              </w:rPr>
            </w:pPr>
            <w:r w:rsidRPr="00DA48A4">
              <w:rPr>
                <w:rFonts w:asciiTheme="minorEastAsia" w:eastAsiaTheme="minorEastAsia" w:hAnsiTheme="minorEastAsia" w:hint="eastAsia"/>
                <w:szCs w:val="21"/>
              </w:rPr>
              <w:t>□有，具体要求：</w:t>
            </w:r>
          </w:p>
        </w:tc>
      </w:tr>
      <w:tr w:rsidR="003A7609" w:rsidRPr="00DA48A4" w14:paraId="36F75E04" w14:textId="77777777">
        <w:tc>
          <w:tcPr>
            <w:tcW w:w="1277" w:type="dxa"/>
            <w:tcBorders>
              <w:top w:val="single" w:sz="4" w:space="0" w:color="000000"/>
              <w:left w:val="single" w:sz="4" w:space="0" w:color="000000"/>
              <w:bottom w:val="single" w:sz="4" w:space="0" w:color="000000"/>
              <w:right w:val="single" w:sz="4" w:space="0" w:color="000000"/>
            </w:tcBorders>
            <w:vAlign w:val="center"/>
          </w:tcPr>
          <w:p w14:paraId="5CB41363" w14:textId="77777777" w:rsidR="003A7609" w:rsidRPr="00DA48A4" w:rsidRDefault="00E362FA">
            <w:pPr>
              <w:widowControl/>
              <w:spacing w:line="360" w:lineRule="auto"/>
              <w:jc w:val="center"/>
              <w:rPr>
                <w:kern w:val="0"/>
                <w:szCs w:val="21"/>
              </w:rPr>
            </w:pPr>
            <w:r w:rsidRPr="00DA48A4">
              <w:rPr>
                <w:kern w:val="0"/>
                <w:szCs w:val="21"/>
              </w:rPr>
              <w:t>3.5.2</w:t>
            </w:r>
          </w:p>
        </w:tc>
        <w:tc>
          <w:tcPr>
            <w:tcW w:w="1984" w:type="dxa"/>
            <w:tcBorders>
              <w:top w:val="single" w:sz="4" w:space="0" w:color="000000"/>
              <w:left w:val="single" w:sz="4" w:space="0" w:color="000000"/>
              <w:bottom w:val="single" w:sz="4" w:space="0" w:color="000000"/>
              <w:right w:val="single" w:sz="4" w:space="0" w:color="000000"/>
            </w:tcBorders>
            <w:vAlign w:val="center"/>
          </w:tcPr>
          <w:p w14:paraId="536B6AD6" w14:textId="77777777" w:rsidR="003A7609" w:rsidRPr="00DA48A4" w:rsidRDefault="00E362FA">
            <w:pPr>
              <w:widowControl/>
              <w:spacing w:line="360" w:lineRule="auto"/>
              <w:jc w:val="center"/>
              <w:rPr>
                <w:kern w:val="0"/>
                <w:szCs w:val="21"/>
              </w:rPr>
            </w:pPr>
            <w:r w:rsidRPr="00DA48A4">
              <w:rPr>
                <w:kern w:val="0"/>
                <w:szCs w:val="21"/>
              </w:rPr>
              <w:t>近年财务状况的年份要求</w:t>
            </w:r>
          </w:p>
        </w:tc>
        <w:tc>
          <w:tcPr>
            <w:tcW w:w="6521" w:type="dxa"/>
            <w:tcBorders>
              <w:top w:val="single" w:sz="4" w:space="0" w:color="000000"/>
              <w:left w:val="single" w:sz="4" w:space="0" w:color="000000"/>
              <w:bottom w:val="single" w:sz="4" w:space="0" w:color="000000"/>
              <w:right w:val="single" w:sz="4" w:space="0" w:color="000000"/>
            </w:tcBorders>
            <w:vAlign w:val="center"/>
          </w:tcPr>
          <w:p w14:paraId="7FFC3709" w14:textId="77777777" w:rsidR="003A7609" w:rsidRPr="00DA48A4" w:rsidRDefault="00E362FA">
            <w:pPr>
              <w:widowControl/>
              <w:spacing w:line="360" w:lineRule="auto"/>
              <w:rPr>
                <w:rFonts w:asciiTheme="minorEastAsia" w:eastAsiaTheme="minorEastAsia" w:hAnsiTheme="minorEastAsia"/>
                <w:kern w:val="0"/>
                <w:szCs w:val="21"/>
              </w:rPr>
            </w:pPr>
            <w:r w:rsidRPr="00DA48A4">
              <w:rPr>
                <w:rFonts w:asciiTheme="minorEastAsia" w:eastAsiaTheme="minorEastAsia" w:hAnsiTheme="minorEastAsia"/>
                <w:kern w:val="0"/>
                <w:szCs w:val="21"/>
              </w:rPr>
              <w:t>2022年</w:t>
            </w:r>
            <w:r w:rsidRPr="00DA48A4">
              <w:rPr>
                <w:rFonts w:asciiTheme="minorEastAsia" w:eastAsiaTheme="minorEastAsia" w:hAnsiTheme="minorEastAsia" w:hint="eastAsia"/>
                <w:kern w:val="0"/>
                <w:szCs w:val="21"/>
              </w:rPr>
              <w:t>或</w:t>
            </w:r>
            <w:r w:rsidRPr="00DA48A4">
              <w:rPr>
                <w:rFonts w:asciiTheme="minorEastAsia" w:eastAsiaTheme="minorEastAsia" w:hAnsiTheme="minorEastAsia"/>
                <w:kern w:val="0"/>
                <w:szCs w:val="21"/>
              </w:rPr>
              <w:t>2023年</w:t>
            </w:r>
          </w:p>
        </w:tc>
      </w:tr>
      <w:tr w:rsidR="003A7609" w:rsidRPr="00DA48A4" w14:paraId="4F3A626A" w14:textId="77777777">
        <w:tc>
          <w:tcPr>
            <w:tcW w:w="1277" w:type="dxa"/>
            <w:tcBorders>
              <w:top w:val="single" w:sz="4" w:space="0" w:color="000000"/>
              <w:left w:val="single" w:sz="4" w:space="0" w:color="000000"/>
              <w:bottom w:val="single" w:sz="4" w:space="0" w:color="000000"/>
              <w:right w:val="single" w:sz="4" w:space="0" w:color="000000"/>
            </w:tcBorders>
            <w:vAlign w:val="center"/>
          </w:tcPr>
          <w:p w14:paraId="3610611E" w14:textId="77777777" w:rsidR="003A7609" w:rsidRPr="00DA48A4" w:rsidRDefault="00E362FA">
            <w:pPr>
              <w:widowControl/>
              <w:spacing w:line="360" w:lineRule="auto"/>
              <w:jc w:val="center"/>
              <w:rPr>
                <w:kern w:val="0"/>
                <w:szCs w:val="21"/>
              </w:rPr>
            </w:pPr>
            <w:r w:rsidRPr="00DA48A4">
              <w:rPr>
                <w:rFonts w:ascii="宋体" w:hAnsi="宋体" w:cs="Malgun Gothic" w:hint="eastAsia"/>
                <w:szCs w:val="21"/>
              </w:rPr>
              <w:t>★</w:t>
            </w:r>
            <w:r w:rsidRPr="00DA48A4">
              <w:rPr>
                <w:rFonts w:hint="eastAsia"/>
                <w:kern w:val="0"/>
                <w:szCs w:val="21"/>
              </w:rPr>
              <w:t>3.6.1</w:t>
            </w:r>
          </w:p>
        </w:tc>
        <w:tc>
          <w:tcPr>
            <w:tcW w:w="1984" w:type="dxa"/>
            <w:tcBorders>
              <w:top w:val="single" w:sz="4" w:space="0" w:color="000000"/>
              <w:left w:val="single" w:sz="4" w:space="0" w:color="000000"/>
              <w:bottom w:val="single" w:sz="4" w:space="0" w:color="000000"/>
              <w:right w:val="single" w:sz="4" w:space="0" w:color="000000"/>
            </w:tcBorders>
            <w:vAlign w:val="center"/>
          </w:tcPr>
          <w:p w14:paraId="0101FC73" w14:textId="77777777" w:rsidR="003A7609" w:rsidRPr="00DA48A4" w:rsidRDefault="00E362FA">
            <w:pPr>
              <w:widowControl/>
              <w:spacing w:line="360" w:lineRule="auto"/>
              <w:jc w:val="center"/>
              <w:rPr>
                <w:kern w:val="0"/>
                <w:szCs w:val="21"/>
              </w:rPr>
            </w:pPr>
            <w:r w:rsidRPr="00DA48A4">
              <w:rPr>
                <w:kern w:val="0"/>
                <w:szCs w:val="21"/>
              </w:rPr>
              <w:t>是否允许递交备选投标方案</w:t>
            </w:r>
          </w:p>
        </w:tc>
        <w:tc>
          <w:tcPr>
            <w:tcW w:w="6521" w:type="dxa"/>
            <w:tcBorders>
              <w:top w:val="single" w:sz="4" w:space="0" w:color="000000"/>
              <w:left w:val="single" w:sz="4" w:space="0" w:color="000000"/>
              <w:bottom w:val="single" w:sz="4" w:space="0" w:color="000000"/>
              <w:right w:val="single" w:sz="4" w:space="0" w:color="000000"/>
            </w:tcBorders>
            <w:vAlign w:val="center"/>
          </w:tcPr>
          <w:p w14:paraId="57215717" w14:textId="77777777" w:rsidR="003A7609" w:rsidRPr="00DA48A4" w:rsidRDefault="00E362FA">
            <w:pPr>
              <w:pStyle w:val="313"/>
              <w:topLinePunct/>
              <w:spacing w:line="360" w:lineRule="auto"/>
              <w:rPr>
                <w:rFonts w:asciiTheme="minorEastAsia" w:eastAsiaTheme="minorEastAsia" w:hAnsiTheme="minorEastAsia"/>
                <w:szCs w:val="21"/>
              </w:rPr>
            </w:pPr>
            <w:r w:rsidRPr="00DA48A4">
              <w:rPr>
                <w:rFonts w:asciiTheme="minorEastAsia" w:eastAsiaTheme="minorEastAsia" w:hAnsiTheme="minorEastAsia" w:hint="eastAsia"/>
                <w:szCs w:val="21"/>
              </w:rPr>
              <w:t>■</w:t>
            </w:r>
            <w:r w:rsidRPr="00DA48A4">
              <w:rPr>
                <w:rFonts w:asciiTheme="minorEastAsia" w:eastAsiaTheme="minorEastAsia" w:hAnsiTheme="minorEastAsia" w:hint="eastAsia"/>
                <w:sz w:val="21"/>
                <w:szCs w:val="21"/>
              </w:rPr>
              <w:t>不允许</w:t>
            </w:r>
          </w:p>
          <w:p w14:paraId="1FFB76DE" w14:textId="77777777" w:rsidR="003A7609" w:rsidRPr="00DA48A4" w:rsidRDefault="00E362FA">
            <w:pPr>
              <w:widowControl/>
              <w:spacing w:line="360" w:lineRule="auto"/>
              <w:rPr>
                <w:rFonts w:asciiTheme="minorEastAsia" w:eastAsiaTheme="minorEastAsia" w:hAnsiTheme="minorEastAsia"/>
                <w:szCs w:val="21"/>
              </w:rPr>
            </w:pPr>
            <w:r w:rsidRPr="00DA48A4">
              <w:rPr>
                <w:rFonts w:asciiTheme="minorEastAsia" w:eastAsiaTheme="minorEastAsia" w:hAnsiTheme="minorEastAsia" w:hint="eastAsia"/>
                <w:szCs w:val="21"/>
              </w:rPr>
              <w:t>□允许</w:t>
            </w:r>
          </w:p>
        </w:tc>
      </w:tr>
      <w:tr w:rsidR="003A7609" w:rsidRPr="00DA48A4" w14:paraId="6A786334" w14:textId="77777777">
        <w:tc>
          <w:tcPr>
            <w:tcW w:w="1277" w:type="dxa"/>
            <w:tcBorders>
              <w:top w:val="single" w:sz="4" w:space="0" w:color="000000"/>
              <w:left w:val="single" w:sz="4" w:space="0" w:color="000000"/>
              <w:bottom w:val="single" w:sz="4" w:space="0" w:color="000000"/>
              <w:right w:val="single" w:sz="4" w:space="0" w:color="000000"/>
            </w:tcBorders>
            <w:vAlign w:val="center"/>
          </w:tcPr>
          <w:p w14:paraId="34773D78" w14:textId="77777777" w:rsidR="003A7609" w:rsidRPr="00DA48A4" w:rsidRDefault="00E362FA">
            <w:pPr>
              <w:widowControl/>
              <w:spacing w:line="360" w:lineRule="auto"/>
              <w:jc w:val="center"/>
              <w:rPr>
                <w:kern w:val="0"/>
                <w:szCs w:val="21"/>
              </w:rPr>
            </w:pPr>
            <w:r w:rsidRPr="00DA48A4">
              <w:rPr>
                <w:rFonts w:hint="eastAsia"/>
                <w:kern w:val="0"/>
                <w:szCs w:val="21"/>
              </w:rPr>
              <w:t>3.7.3</w:t>
            </w:r>
            <w:r w:rsidRPr="00DA48A4">
              <w:rPr>
                <w:rFonts w:hint="eastAsia"/>
                <w:kern w:val="0"/>
                <w:szCs w:val="21"/>
              </w:rPr>
              <w:t>（</w:t>
            </w:r>
            <w:r w:rsidRPr="00DA48A4">
              <w:rPr>
                <w:rFonts w:hint="eastAsia"/>
                <w:kern w:val="0"/>
                <w:szCs w:val="21"/>
              </w:rPr>
              <w:t>1</w:t>
            </w:r>
            <w:r w:rsidRPr="00DA48A4">
              <w:rPr>
                <w:rFonts w:hint="eastAsia"/>
                <w:kern w:val="0"/>
                <w:szCs w:val="21"/>
              </w:rPr>
              <w:t>）</w:t>
            </w:r>
          </w:p>
        </w:tc>
        <w:tc>
          <w:tcPr>
            <w:tcW w:w="1984" w:type="dxa"/>
            <w:tcBorders>
              <w:top w:val="single" w:sz="4" w:space="0" w:color="000000"/>
              <w:left w:val="single" w:sz="4" w:space="0" w:color="000000"/>
              <w:bottom w:val="single" w:sz="4" w:space="0" w:color="000000"/>
              <w:right w:val="single" w:sz="4" w:space="0" w:color="000000"/>
            </w:tcBorders>
            <w:vAlign w:val="center"/>
          </w:tcPr>
          <w:p w14:paraId="76FCAD68" w14:textId="77777777" w:rsidR="003A7609" w:rsidRPr="00DA48A4" w:rsidRDefault="00E362FA">
            <w:pPr>
              <w:widowControl/>
              <w:spacing w:line="360" w:lineRule="auto"/>
              <w:jc w:val="center"/>
              <w:rPr>
                <w:kern w:val="0"/>
                <w:szCs w:val="21"/>
              </w:rPr>
            </w:pPr>
            <w:r w:rsidRPr="00DA48A4">
              <w:rPr>
                <w:kern w:val="0"/>
                <w:szCs w:val="21"/>
              </w:rPr>
              <w:t>投标文件签字或盖章要求</w:t>
            </w:r>
          </w:p>
        </w:tc>
        <w:tc>
          <w:tcPr>
            <w:tcW w:w="6521" w:type="dxa"/>
            <w:tcBorders>
              <w:top w:val="single" w:sz="4" w:space="0" w:color="000000"/>
              <w:left w:val="single" w:sz="4" w:space="0" w:color="000000"/>
              <w:bottom w:val="single" w:sz="4" w:space="0" w:color="000000"/>
              <w:right w:val="single" w:sz="4" w:space="0" w:color="000000"/>
            </w:tcBorders>
            <w:vAlign w:val="center"/>
          </w:tcPr>
          <w:p w14:paraId="7F66D99D" w14:textId="77777777" w:rsidR="003A7609" w:rsidRPr="00DA48A4" w:rsidRDefault="00E362FA">
            <w:pPr>
              <w:pStyle w:val="a7"/>
              <w:spacing w:line="360" w:lineRule="auto"/>
              <w:rPr>
                <w:rFonts w:asciiTheme="minorEastAsia" w:eastAsiaTheme="minorEastAsia" w:hAnsiTheme="minorEastAsia"/>
                <w:szCs w:val="21"/>
              </w:rPr>
            </w:pPr>
            <w:r w:rsidRPr="00DA48A4">
              <w:rPr>
                <w:rFonts w:asciiTheme="minorEastAsia" w:eastAsiaTheme="minorEastAsia" w:hAnsiTheme="minorEastAsia" w:hint="eastAsia"/>
                <w:szCs w:val="21"/>
              </w:rPr>
              <w:t>投</w:t>
            </w:r>
            <w:r w:rsidRPr="00DA48A4">
              <w:rPr>
                <w:rFonts w:asciiTheme="minorEastAsia" w:eastAsiaTheme="minorEastAsia" w:hAnsiTheme="minorEastAsia" w:cs="微软雅黑" w:hint="eastAsia"/>
                <w:szCs w:val="21"/>
              </w:rPr>
              <w:t>标</w:t>
            </w:r>
            <w:r w:rsidRPr="00DA48A4">
              <w:rPr>
                <w:rFonts w:asciiTheme="minorEastAsia" w:eastAsiaTheme="minorEastAsia" w:hAnsiTheme="minorEastAsia" w:cs="Malgun Gothic" w:hint="eastAsia"/>
                <w:szCs w:val="21"/>
              </w:rPr>
              <w:t>文件</w:t>
            </w:r>
            <w:r w:rsidRPr="00DA48A4">
              <w:rPr>
                <w:rFonts w:asciiTheme="minorEastAsia" w:eastAsiaTheme="minorEastAsia" w:hAnsiTheme="minorEastAsia" w:cs="微软雅黑" w:hint="eastAsia"/>
                <w:szCs w:val="21"/>
              </w:rPr>
              <w:t>应</w:t>
            </w:r>
            <w:r w:rsidRPr="00DA48A4">
              <w:rPr>
                <w:rFonts w:asciiTheme="minorEastAsia" w:eastAsiaTheme="minorEastAsia" w:hAnsiTheme="minorEastAsia" w:cs="Malgun Gothic" w:hint="eastAsia"/>
                <w:szCs w:val="21"/>
              </w:rPr>
              <w:t>由法定代表人或其委托代理</w:t>
            </w:r>
            <w:r w:rsidRPr="00DA48A4">
              <w:rPr>
                <w:rFonts w:asciiTheme="minorEastAsia" w:eastAsiaTheme="minorEastAsia" w:hAnsiTheme="minorEastAsia" w:hint="eastAsia"/>
                <w:szCs w:val="21"/>
              </w:rPr>
              <w:t>人</w:t>
            </w:r>
            <w:r w:rsidRPr="00DA48A4">
              <w:rPr>
                <w:rFonts w:asciiTheme="minorEastAsia" w:eastAsiaTheme="minorEastAsia" w:hAnsiTheme="minorEastAsia" w:hint="eastAsia"/>
                <w:b/>
                <w:bCs/>
                <w:szCs w:val="21"/>
              </w:rPr>
              <w:t>在</w:t>
            </w:r>
            <w:r w:rsidRPr="00DA48A4">
              <w:rPr>
                <w:rFonts w:asciiTheme="minorEastAsia" w:eastAsiaTheme="minorEastAsia" w:hAnsiTheme="minorEastAsia" w:cs="微软雅黑" w:hint="eastAsia"/>
                <w:b/>
                <w:bCs/>
                <w:szCs w:val="21"/>
              </w:rPr>
              <w:t>规</w:t>
            </w:r>
            <w:r w:rsidRPr="00DA48A4">
              <w:rPr>
                <w:rFonts w:asciiTheme="minorEastAsia" w:eastAsiaTheme="minorEastAsia" w:hAnsiTheme="minorEastAsia" w:cs="Malgun Gothic" w:hint="eastAsia"/>
                <w:b/>
                <w:bCs/>
                <w:szCs w:val="21"/>
              </w:rPr>
              <w:t>定的</w:t>
            </w:r>
            <w:r w:rsidRPr="00DA48A4">
              <w:rPr>
                <w:rFonts w:asciiTheme="minorEastAsia" w:eastAsiaTheme="minorEastAsia" w:hAnsiTheme="minorEastAsia" w:cs="微软雅黑" w:hint="eastAsia"/>
                <w:b/>
                <w:bCs/>
                <w:szCs w:val="21"/>
              </w:rPr>
              <w:t>电子签名处</w:t>
            </w:r>
            <w:r w:rsidRPr="00DA48A4">
              <w:rPr>
                <w:rFonts w:asciiTheme="minorEastAsia" w:eastAsiaTheme="minorEastAsia" w:hAnsiTheme="minorEastAsia" w:cs="Malgun Gothic" w:hint="eastAsia"/>
                <w:b/>
                <w:bCs/>
                <w:szCs w:val="21"/>
              </w:rPr>
              <w:t>逐一电子</w:t>
            </w:r>
            <w:r w:rsidRPr="00DA48A4">
              <w:rPr>
                <w:rFonts w:asciiTheme="minorEastAsia" w:eastAsiaTheme="minorEastAsia" w:hAnsiTheme="minorEastAsia" w:cs="微软雅黑" w:hint="eastAsia"/>
                <w:b/>
                <w:bCs/>
                <w:szCs w:val="21"/>
              </w:rPr>
              <w:t>签名（电子签名或电子签章）</w:t>
            </w:r>
            <w:r w:rsidRPr="00DA48A4">
              <w:rPr>
                <w:rFonts w:asciiTheme="minorEastAsia" w:eastAsiaTheme="minorEastAsia" w:hAnsiTheme="minorEastAsia" w:cs="Malgun Gothic" w:hint="eastAsia"/>
                <w:b/>
                <w:bCs/>
                <w:szCs w:val="21"/>
              </w:rPr>
              <w:t>，</w:t>
            </w:r>
            <w:r w:rsidRPr="00DA48A4">
              <w:rPr>
                <w:rFonts w:asciiTheme="minorEastAsia" w:eastAsiaTheme="minorEastAsia" w:hAnsiTheme="minorEastAsia"/>
                <w:b/>
                <w:bCs/>
                <w:szCs w:val="21"/>
              </w:rPr>
              <w:t>要求</w:t>
            </w:r>
            <w:r w:rsidRPr="00DA48A4">
              <w:rPr>
                <w:rFonts w:asciiTheme="minorEastAsia" w:eastAsiaTheme="minorEastAsia" w:hAnsiTheme="minorEastAsia" w:hint="eastAsia"/>
                <w:b/>
                <w:bCs/>
                <w:szCs w:val="21"/>
              </w:rPr>
              <w:t>盖</w:t>
            </w:r>
            <w:r w:rsidRPr="00DA48A4">
              <w:rPr>
                <w:rFonts w:asciiTheme="minorEastAsia" w:eastAsiaTheme="minorEastAsia" w:hAnsiTheme="minorEastAsia"/>
                <w:b/>
                <w:bCs/>
                <w:szCs w:val="21"/>
              </w:rPr>
              <w:t>章</w:t>
            </w:r>
            <w:r w:rsidRPr="00DA48A4">
              <w:rPr>
                <w:rFonts w:asciiTheme="minorEastAsia" w:eastAsiaTheme="minorEastAsia" w:hAnsiTheme="minorEastAsia" w:cs="微软雅黑" w:hint="eastAsia"/>
                <w:b/>
                <w:bCs/>
                <w:szCs w:val="21"/>
              </w:rPr>
              <w:t>处应</w:t>
            </w:r>
            <w:r w:rsidRPr="00DA48A4">
              <w:rPr>
                <w:rFonts w:asciiTheme="minorEastAsia" w:eastAsiaTheme="minorEastAsia" w:hAnsiTheme="minorEastAsia" w:cs="Malgun Gothic" w:hint="eastAsia"/>
                <w:b/>
                <w:bCs/>
                <w:szCs w:val="21"/>
              </w:rPr>
              <w:t>盖</w:t>
            </w:r>
            <w:r w:rsidRPr="00DA48A4">
              <w:rPr>
                <w:rFonts w:asciiTheme="minorEastAsia" w:eastAsiaTheme="minorEastAsia" w:hAnsiTheme="minorEastAsia" w:cs="微软雅黑" w:hint="eastAsia"/>
                <w:b/>
                <w:bCs/>
                <w:szCs w:val="21"/>
              </w:rPr>
              <w:t>单</w:t>
            </w:r>
            <w:r w:rsidRPr="00DA48A4">
              <w:rPr>
                <w:rFonts w:asciiTheme="minorEastAsia" w:eastAsiaTheme="minorEastAsia" w:hAnsiTheme="minorEastAsia" w:cs="Malgun Gothic" w:hint="eastAsia"/>
                <w:b/>
                <w:bCs/>
                <w:szCs w:val="21"/>
              </w:rPr>
              <w:t>位章（电子签章）</w:t>
            </w:r>
          </w:p>
        </w:tc>
      </w:tr>
      <w:tr w:rsidR="003A7609" w:rsidRPr="00DA48A4" w14:paraId="63BBE4B2" w14:textId="77777777">
        <w:tc>
          <w:tcPr>
            <w:tcW w:w="1277" w:type="dxa"/>
            <w:tcBorders>
              <w:top w:val="single" w:sz="4" w:space="0" w:color="000000"/>
              <w:left w:val="single" w:sz="4" w:space="0" w:color="000000"/>
              <w:bottom w:val="single" w:sz="4" w:space="0" w:color="000000"/>
              <w:right w:val="single" w:sz="4" w:space="0" w:color="000000"/>
            </w:tcBorders>
            <w:vAlign w:val="center"/>
          </w:tcPr>
          <w:p w14:paraId="1DA7756A" w14:textId="77777777" w:rsidR="003A7609" w:rsidRPr="00DA48A4" w:rsidRDefault="00E362FA">
            <w:pPr>
              <w:widowControl/>
              <w:spacing w:line="360" w:lineRule="auto"/>
              <w:jc w:val="center"/>
              <w:rPr>
                <w:kern w:val="0"/>
                <w:szCs w:val="21"/>
              </w:rPr>
            </w:pPr>
            <w:r w:rsidRPr="00DA48A4">
              <w:rPr>
                <w:rFonts w:hint="eastAsia"/>
                <w:kern w:val="0"/>
                <w:szCs w:val="21"/>
              </w:rPr>
              <w:t>3.7.3</w:t>
            </w:r>
            <w:r w:rsidRPr="00DA48A4">
              <w:rPr>
                <w:rFonts w:hint="eastAsia"/>
                <w:kern w:val="0"/>
                <w:szCs w:val="21"/>
              </w:rPr>
              <w:t>（</w:t>
            </w:r>
            <w:r w:rsidRPr="00DA48A4">
              <w:rPr>
                <w:rFonts w:hint="eastAsia"/>
                <w:kern w:val="0"/>
                <w:szCs w:val="21"/>
              </w:rPr>
              <w:t>2</w:t>
            </w:r>
            <w:r w:rsidRPr="00DA48A4">
              <w:rPr>
                <w:rFonts w:hint="eastAsia"/>
                <w:kern w:val="0"/>
                <w:szCs w:val="21"/>
              </w:rPr>
              <w:t>）</w:t>
            </w:r>
          </w:p>
        </w:tc>
        <w:tc>
          <w:tcPr>
            <w:tcW w:w="1984" w:type="dxa"/>
            <w:tcBorders>
              <w:top w:val="single" w:sz="4" w:space="0" w:color="000000"/>
              <w:left w:val="single" w:sz="4" w:space="0" w:color="000000"/>
              <w:bottom w:val="single" w:sz="4" w:space="0" w:color="000000"/>
              <w:right w:val="single" w:sz="4" w:space="0" w:color="000000"/>
            </w:tcBorders>
            <w:vAlign w:val="center"/>
          </w:tcPr>
          <w:p w14:paraId="55E2A8B1" w14:textId="77777777" w:rsidR="003A7609" w:rsidRPr="00DA48A4" w:rsidRDefault="00E362FA">
            <w:pPr>
              <w:widowControl/>
              <w:spacing w:line="360" w:lineRule="auto"/>
              <w:jc w:val="center"/>
            </w:pPr>
            <w:r w:rsidRPr="00DA48A4">
              <w:t>投标文件</w:t>
            </w:r>
            <w:r w:rsidRPr="00DA48A4">
              <w:rPr>
                <w:rFonts w:hint="eastAsia"/>
              </w:rPr>
              <w:t>的</w:t>
            </w:r>
            <w:r w:rsidRPr="00DA48A4">
              <w:t>其他</w:t>
            </w:r>
            <w:r w:rsidRPr="00DA48A4">
              <w:rPr>
                <w:rFonts w:hint="eastAsia"/>
              </w:rPr>
              <w:t>编制</w:t>
            </w:r>
            <w:r w:rsidRPr="00DA48A4">
              <w:t>要求</w:t>
            </w:r>
          </w:p>
        </w:tc>
        <w:tc>
          <w:tcPr>
            <w:tcW w:w="6521" w:type="dxa"/>
            <w:tcBorders>
              <w:top w:val="single" w:sz="4" w:space="0" w:color="000000"/>
              <w:left w:val="single" w:sz="4" w:space="0" w:color="000000"/>
              <w:bottom w:val="single" w:sz="4" w:space="0" w:color="000000"/>
              <w:right w:val="single" w:sz="4" w:space="0" w:color="000000"/>
            </w:tcBorders>
            <w:vAlign w:val="center"/>
          </w:tcPr>
          <w:p w14:paraId="745066CE" w14:textId="77777777" w:rsidR="003A7609" w:rsidRPr="00DA48A4" w:rsidRDefault="00E362FA">
            <w:pPr>
              <w:widowControl/>
              <w:spacing w:line="360" w:lineRule="auto"/>
              <w:jc w:val="left"/>
              <w:rPr>
                <w:rFonts w:asciiTheme="minorEastAsia" w:eastAsiaTheme="minorEastAsia" w:hAnsiTheme="minorEastAsia"/>
                <w:kern w:val="0"/>
                <w:szCs w:val="21"/>
              </w:rPr>
            </w:pPr>
            <w:r w:rsidRPr="00DA48A4">
              <w:rPr>
                <w:rFonts w:asciiTheme="minorEastAsia" w:eastAsiaTheme="minorEastAsia" w:hAnsiTheme="minorEastAsia" w:hint="eastAsia"/>
                <w:kern w:val="0"/>
                <w:szCs w:val="21"/>
              </w:rPr>
              <w:t>投标文件全部采用电子文档，投标人应安装客户端软件—“政采云电子交易客户端”，并按照招标文件和政采云电子交易平台的要求编制，编制后应进行电子签名及加密。</w:t>
            </w:r>
          </w:p>
          <w:p w14:paraId="3CC84C89" w14:textId="77777777" w:rsidR="003A7609" w:rsidRPr="00DA48A4" w:rsidRDefault="00E362FA">
            <w:pPr>
              <w:widowControl/>
              <w:spacing w:line="360" w:lineRule="auto"/>
              <w:jc w:val="left"/>
              <w:rPr>
                <w:rFonts w:asciiTheme="minorEastAsia" w:eastAsiaTheme="minorEastAsia" w:hAnsiTheme="minorEastAsia"/>
                <w:szCs w:val="21"/>
              </w:rPr>
            </w:pPr>
            <w:r w:rsidRPr="00DA48A4">
              <w:rPr>
                <w:rFonts w:asciiTheme="minorEastAsia" w:eastAsiaTheme="minorEastAsia" w:hAnsiTheme="minorEastAsia" w:hint="eastAsia"/>
                <w:kern w:val="0"/>
                <w:szCs w:val="21"/>
              </w:rPr>
              <w:t>（</w:t>
            </w:r>
            <w:r w:rsidRPr="00DA48A4">
              <w:rPr>
                <w:rFonts w:asciiTheme="minorEastAsia" w:eastAsiaTheme="minorEastAsia" w:hAnsiTheme="minorEastAsia"/>
                <w:kern w:val="0"/>
                <w:szCs w:val="21"/>
              </w:rPr>
              <w:t>1</w:t>
            </w:r>
            <w:r w:rsidRPr="00DA48A4">
              <w:rPr>
                <w:rFonts w:asciiTheme="minorEastAsia" w:eastAsiaTheme="minorEastAsia" w:hAnsiTheme="minorEastAsia" w:hint="eastAsia"/>
                <w:kern w:val="0"/>
                <w:szCs w:val="21"/>
              </w:rPr>
              <w:t>）</w:t>
            </w:r>
            <w:r w:rsidRPr="00DA48A4">
              <w:rPr>
                <w:rFonts w:asciiTheme="minorEastAsia" w:eastAsiaTheme="minorEastAsia" w:hAnsiTheme="minorEastAsia" w:hint="eastAsia"/>
                <w:szCs w:val="21"/>
              </w:rPr>
              <w:t>如投标人提交的电子标书不符合</w:t>
            </w:r>
            <w:r w:rsidRPr="00DA48A4">
              <w:rPr>
                <w:rFonts w:asciiTheme="minorEastAsia" w:eastAsiaTheme="minorEastAsia" w:hAnsiTheme="minorEastAsia" w:hint="eastAsia"/>
                <w:kern w:val="0"/>
                <w:szCs w:val="21"/>
              </w:rPr>
              <w:t>政采云电子交易平台</w:t>
            </w:r>
            <w:r w:rsidRPr="00DA48A4">
              <w:rPr>
                <w:rFonts w:asciiTheme="minorEastAsia" w:eastAsiaTheme="minorEastAsia" w:hAnsiTheme="minorEastAsia" w:hint="eastAsia"/>
                <w:szCs w:val="21"/>
              </w:rPr>
              <w:t>要求或开标时无法读取导入或解密，其投标文件将不予受理。</w:t>
            </w:r>
          </w:p>
          <w:p w14:paraId="0A18719F" w14:textId="77777777" w:rsidR="003A7609" w:rsidRPr="00DA48A4" w:rsidRDefault="00E362FA">
            <w:pPr>
              <w:widowControl/>
              <w:spacing w:line="360" w:lineRule="auto"/>
              <w:jc w:val="left"/>
              <w:rPr>
                <w:rFonts w:asciiTheme="minorEastAsia" w:eastAsiaTheme="minorEastAsia" w:hAnsiTheme="minorEastAsia"/>
                <w:b/>
                <w:kern w:val="0"/>
                <w:szCs w:val="21"/>
              </w:rPr>
            </w:pPr>
            <w:r w:rsidRPr="00DA48A4">
              <w:rPr>
                <w:rFonts w:asciiTheme="minorEastAsia" w:eastAsiaTheme="minorEastAsia" w:hAnsiTheme="minorEastAsia" w:hint="eastAsia"/>
                <w:szCs w:val="21"/>
              </w:rPr>
              <w:t>（</w:t>
            </w:r>
            <w:r w:rsidRPr="00DA48A4">
              <w:rPr>
                <w:rFonts w:asciiTheme="minorEastAsia" w:eastAsiaTheme="minorEastAsia" w:hAnsiTheme="minorEastAsia"/>
                <w:szCs w:val="21"/>
              </w:rPr>
              <w:t>2</w:t>
            </w:r>
            <w:r w:rsidRPr="00DA48A4">
              <w:rPr>
                <w:rFonts w:asciiTheme="minorEastAsia" w:eastAsiaTheme="minorEastAsia" w:hAnsiTheme="minorEastAsia" w:hint="eastAsia"/>
                <w:szCs w:val="21"/>
              </w:rPr>
              <w:t>）投</w:t>
            </w:r>
            <w:r w:rsidRPr="00DA48A4">
              <w:rPr>
                <w:rFonts w:asciiTheme="minorEastAsia" w:eastAsiaTheme="minorEastAsia" w:hAnsiTheme="minorEastAsia" w:cs="微软雅黑" w:hint="eastAsia"/>
                <w:szCs w:val="21"/>
              </w:rPr>
              <w:t>标</w:t>
            </w:r>
            <w:r w:rsidRPr="00DA48A4">
              <w:rPr>
                <w:rFonts w:asciiTheme="minorEastAsia" w:eastAsiaTheme="minorEastAsia" w:hAnsiTheme="minorEastAsia" w:cs="Malgun Gothic" w:hint="eastAsia"/>
                <w:szCs w:val="21"/>
              </w:rPr>
              <w:t>文件中提</w:t>
            </w:r>
            <w:r w:rsidRPr="00DA48A4">
              <w:rPr>
                <w:rFonts w:asciiTheme="minorEastAsia" w:eastAsiaTheme="minorEastAsia" w:hAnsiTheme="minorEastAsia" w:hint="eastAsia"/>
                <w:bCs/>
                <w:szCs w:val="21"/>
              </w:rPr>
              <w:t>供的</w:t>
            </w:r>
            <w:r w:rsidRPr="00DA48A4">
              <w:rPr>
                <w:rFonts w:asciiTheme="minorEastAsia" w:eastAsiaTheme="minorEastAsia" w:hAnsiTheme="minorEastAsia" w:cs="微软雅黑" w:hint="eastAsia"/>
                <w:bCs/>
                <w:szCs w:val="21"/>
              </w:rPr>
              <w:t>资</w:t>
            </w:r>
            <w:r w:rsidRPr="00DA48A4">
              <w:rPr>
                <w:rFonts w:asciiTheme="minorEastAsia" w:eastAsiaTheme="minorEastAsia" w:hAnsiTheme="minorEastAsia" w:cs="Malgun Gothic" w:hint="eastAsia"/>
                <w:bCs/>
                <w:szCs w:val="21"/>
              </w:rPr>
              <w:t>料（扫描件），</w:t>
            </w:r>
            <w:r w:rsidRPr="00DA48A4">
              <w:rPr>
                <w:rFonts w:asciiTheme="minorEastAsia" w:eastAsiaTheme="minorEastAsia" w:hAnsiTheme="minorEastAsia" w:cs="微软雅黑" w:hint="eastAsia"/>
                <w:bCs/>
                <w:szCs w:val="21"/>
              </w:rPr>
              <w:t>内</w:t>
            </w:r>
            <w:r w:rsidRPr="00DA48A4">
              <w:rPr>
                <w:rFonts w:asciiTheme="minorEastAsia" w:eastAsiaTheme="minorEastAsia" w:hAnsiTheme="minorEastAsia" w:cs="Malgun Gothic" w:hint="eastAsia"/>
                <w:bCs/>
                <w:szCs w:val="21"/>
              </w:rPr>
              <w:t>容必</w:t>
            </w:r>
            <w:r w:rsidRPr="00DA48A4">
              <w:rPr>
                <w:rFonts w:asciiTheme="minorEastAsia" w:eastAsiaTheme="minorEastAsia" w:hAnsiTheme="minorEastAsia" w:cs="微软雅黑" w:hint="eastAsia"/>
                <w:bCs/>
                <w:szCs w:val="21"/>
              </w:rPr>
              <w:t>须清</w:t>
            </w:r>
            <w:r w:rsidRPr="00DA48A4">
              <w:rPr>
                <w:rFonts w:asciiTheme="minorEastAsia" w:eastAsiaTheme="minorEastAsia" w:hAnsiTheme="minorEastAsia" w:cs="Malgun Gothic" w:hint="eastAsia"/>
                <w:bCs/>
                <w:szCs w:val="21"/>
              </w:rPr>
              <w:t>晰可辨，若</w:t>
            </w:r>
            <w:r w:rsidRPr="00DA48A4">
              <w:rPr>
                <w:rFonts w:asciiTheme="minorEastAsia" w:eastAsiaTheme="minorEastAsia" w:hAnsiTheme="minorEastAsia" w:cs="微软雅黑" w:hint="eastAsia"/>
                <w:bCs/>
                <w:szCs w:val="21"/>
              </w:rPr>
              <w:t>内</w:t>
            </w:r>
            <w:r w:rsidRPr="00DA48A4">
              <w:rPr>
                <w:rFonts w:asciiTheme="minorEastAsia" w:eastAsiaTheme="minorEastAsia" w:hAnsiTheme="minorEastAsia" w:cs="Malgun Gothic" w:hint="eastAsia"/>
                <w:bCs/>
                <w:szCs w:val="21"/>
              </w:rPr>
              <w:t>容模糊，无法辨</w:t>
            </w:r>
            <w:r w:rsidRPr="00DA48A4">
              <w:rPr>
                <w:rFonts w:asciiTheme="minorEastAsia" w:eastAsiaTheme="minorEastAsia" w:hAnsiTheme="minorEastAsia" w:cs="微软雅黑" w:hint="eastAsia"/>
                <w:bCs/>
                <w:szCs w:val="21"/>
              </w:rPr>
              <w:t>识</w:t>
            </w:r>
            <w:r w:rsidRPr="00DA48A4">
              <w:rPr>
                <w:rFonts w:asciiTheme="minorEastAsia" w:eastAsiaTheme="minorEastAsia" w:hAnsiTheme="minorEastAsia" w:cs="Malgun Gothic" w:hint="eastAsia"/>
                <w:bCs/>
                <w:szCs w:val="21"/>
              </w:rPr>
              <w:t>，均</w:t>
            </w:r>
            <w:r w:rsidRPr="00DA48A4">
              <w:rPr>
                <w:rFonts w:asciiTheme="minorEastAsia" w:eastAsiaTheme="minorEastAsia" w:hAnsiTheme="minorEastAsia" w:cs="微软雅黑" w:hint="eastAsia"/>
                <w:bCs/>
                <w:szCs w:val="21"/>
              </w:rPr>
              <w:t>视为</w:t>
            </w:r>
            <w:r w:rsidRPr="00DA48A4">
              <w:rPr>
                <w:rFonts w:asciiTheme="minorEastAsia" w:eastAsiaTheme="minorEastAsia" w:hAnsiTheme="minorEastAsia" w:cs="Malgun Gothic" w:hint="eastAsia"/>
                <w:bCs/>
                <w:szCs w:val="21"/>
              </w:rPr>
              <w:t>未提供。</w:t>
            </w:r>
          </w:p>
        </w:tc>
      </w:tr>
      <w:tr w:rsidR="003A7609" w:rsidRPr="00DA48A4" w14:paraId="7641E08E" w14:textId="77777777">
        <w:tc>
          <w:tcPr>
            <w:tcW w:w="1277" w:type="dxa"/>
            <w:tcBorders>
              <w:top w:val="single" w:sz="4" w:space="0" w:color="000000"/>
              <w:left w:val="single" w:sz="4" w:space="0" w:color="000000"/>
              <w:bottom w:val="single" w:sz="4" w:space="0" w:color="000000"/>
              <w:right w:val="single" w:sz="4" w:space="0" w:color="000000"/>
            </w:tcBorders>
            <w:vAlign w:val="center"/>
          </w:tcPr>
          <w:p w14:paraId="195FBAE4" w14:textId="77777777" w:rsidR="003A7609" w:rsidRPr="00DA48A4" w:rsidRDefault="00E362FA">
            <w:pPr>
              <w:widowControl/>
              <w:spacing w:line="360" w:lineRule="auto"/>
              <w:jc w:val="center"/>
              <w:rPr>
                <w:kern w:val="0"/>
                <w:szCs w:val="21"/>
              </w:rPr>
            </w:pPr>
            <w:r w:rsidRPr="00DA48A4">
              <w:rPr>
                <w:kern w:val="0"/>
                <w:szCs w:val="21"/>
              </w:rPr>
              <w:t>4.2.</w:t>
            </w:r>
            <w:r w:rsidRPr="00DA48A4">
              <w:rPr>
                <w:rFonts w:hint="eastAsia"/>
                <w:kern w:val="0"/>
                <w:szCs w:val="21"/>
              </w:rPr>
              <w:t>1</w:t>
            </w:r>
          </w:p>
        </w:tc>
        <w:tc>
          <w:tcPr>
            <w:tcW w:w="1984" w:type="dxa"/>
            <w:tcBorders>
              <w:top w:val="single" w:sz="4" w:space="0" w:color="000000"/>
              <w:left w:val="single" w:sz="4" w:space="0" w:color="000000"/>
              <w:bottom w:val="single" w:sz="4" w:space="0" w:color="000000"/>
              <w:right w:val="single" w:sz="4" w:space="0" w:color="000000"/>
            </w:tcBorders>
            <w:vAlign w:val="center"/>
          </w:tcPr>
          <w:p w14:paraId="6FCDC026" w14:textId="77777777" w:rsidR="003A7609" w:rsidRPr="00DA48A4" w:rsidRDefault="00E362FA">
            <w:pPr>
              <w:widowControl/>
              <w:spacing w:line="360" w:lineRule="auto"/>
              <w:jc w:val="center"/>
              <w:rPr>
                <w:kern w:val="0"/>
                <w:szCs w:val="21"/>
              </w:rPr>
            </w:pPr>
            <w:r w:rsidRPr="00DA48A4">
              <w:rPr>
                <w:rFonts w:ascii="宋体" w:hAnsi="宋体" w:hint="eastAsia"/>
                <w:szCs w:val="21"/>
              </w:rPr>
              <w:t>网上</w:t>
            </w:r>
            <w:r w:rsidRPr="00DA48A4">
              <w:rPr>
                <w:kern w:val="0"/>
                <w:szCs w:val="21"/>
              </w:rPr>
              <w:t>投标文件递交截止时间</w:t>
            </w:r>
          </w:p>
        </w:tc>
        <w:tc>
          <w:tcPr>
            <w:tcW w:w="6521" w:type="dxa"/>
            <w:tcBorders>
              <w:top w:val="single" w:sz="4" w:space="0" w:color="000000"/>
              <w:left w:val="single" w:sz="4" w:space="0" w:color="000000"/>
              <w:bottom w:val="single" w:sz="4" w:space="0" w:color="000000"/>
              <w:right w:val="single" w:sz="4" w:space="0" w:color="000000"/>
            </w:tcBorders>
            <w:vAlign w:val="center"/>
          </w:tcPr>
          <w:p w14:paraId="3D24D301" w14:textId="2EFC9C25" w:rsidR="003A7609" w:rsidRPr="00DA48A4" w:rsidRDefault="00E362FA" w:rsidP="00C62841">
            <w:pPr>
              <w:widowControl/>
              <w:spacing w:line="360" w:lineRule="auto"/>
              <w:ind w:leftChars="16" w:left="34"/>
              <w:jc w:val="left"/>
              <w:rPr>
                <w:rFonts w:asciiTheme="minorEastAsia" w:eastAsiaTheme="minorEastAsia" w:hAnsiTheme="minorEastAsia"/>
                <w:szCs w:val="21"/>
              </w:rPr>
            </w:pPr>
            <w:r w:rsidRPr="00DA48A4">
              <w:rPr>
                <w:rFonts w:ascii="宋体" w:hAnsi="宋体" w:cs="微软雅黑" w:hint="eastAsia"/>
                <w:bCs/>
                <w:szCs w:val="21"/>
              </w:rPr>
              <w:t>2024年</w:t>
            </w:r>
            <w:r w:rsidR="00201A93" w:rsidRPr="00DA48A4">
              <w:rPr>
                <w:rFonts w:ascii="宋体" w:hAnsi="宋体" w:cs="微软雅黑"/>
                <w:bCs/>
                <w:szCs w:val="21"/>
              </w:rPr>
              <w:t>9</w:t>
            </w:r>
            <w:r w:rsidRPr="00DA48A4">
              <w:rPr>
                <w:rFonts w:ascii="宋体" w:hAnsi="宋体" w:cs="微软雅黑" w:hint="eastAsia"/>
                <w:bCs/>
                <w:szCs w:val="21"/>
              </w:rPr>
              <w:t>月</w:t>
            </w:r>
            <w:r w:rsidR="00201A93" w:rsidRPr="00DA48A4">
              <w:rPr>
                <w:rFonts w:ascii="宋体" w:hAnsi="宋体" w:cs="微软雅黑"/>
                <w:bCs/>
                <w:szCs w:val="21"/>
              </w:rPr>
              <w:t>3</w:t>
            </w:r>
            <w:r w:rsidRPr="00DA48A4">
              <w:rPr>
                <w:rFonts w:ascii="宋体" w:hAnsi="宋体" w:cs="微软雅黑" w:hint="eastAsia"/>
                <w:bCs/>
                <w:szCs w:val="21"/>
              </w:rPr>
              <w:t>日</w:t>
            </w:r>
            <w:r w:rsidR="00C62841" w:rsidRPr="00DA48A4">
              <w:rPr>
                <w:rFonts w:asciiTheme="minorEastAsia" w:eastAsiaTheme="minorEastAsia" w:hAnsiTheme="minorEastAsia"/>
                <w:szCs w:val="21"/>
              </w:rPr>
              <w:t>14</w:t>
            </w:r>
            <w:r w:rsidRPr="00DA48A4">
              <w:rPr>
                <w:rFonts w:asciiTheme="minorEastAsia" w:eastAsiaTheme="minorEastAsia" w:hAnsiTheme="minorEastAsia" w:hint="eastAsia"/>
                <w:szCs w:val="21"/>
              </w:rPr>
              <w:t>时</w:t>
            </w:r>
            <w:r w:rsidR="00201A93" w:rsidRPr="00DA48A4">
              <w:rPr>
                <w:rFonts w:asciiTheme="minorEastAsia" w:eastAsiaTheme="minorEastAsia" w:hAnsiTheme="minorEastAsia"/>
                <w:szCs w:val="21"/>
              </w:rPr>
              <w:t>0</w:t>
            </w:r>
            <w:r w:rsidRPr="00DA48A4">
              <w:rPr>
                <w:rFonts w:asciiTheme="minorEastAsia" w:eastAsiaTheme="minorEastAsia" w:hAnsiTheme="minorEastAsia" w:hint="eastAsia"/>
                <w:szCs w:val="21"/>
              </w:rPr>
              <w:t>0分（北京时间）</w:t>
            </w:r>
          </w:p>
        </w:tc>
      </w:tr>
      <w:tr w:rsidR="003A7609" w:rsidRPr="00DA48A4" w14:paraId="605EBFAD" w14:textId="77777777">
        <w:tc>
          <w:tcPr>
            <w:tcW w:w="1277" w:type="dxa"/>
            <w:tcBorders>
              <w:top w:val="single" w:sz="4" w:space="0" w:color="000000"/>
              <w:left w:val="single" w:sz="4" w:space="0" w:color="000000"/>
              <w:bottom w:val="single" w:sz="4" w:space="0" w:color="000000"/>
              <w:right w:val="single" w:sz="4" w:space="0" w:color="000000"/>
            </w:tcBorders>
            <w:vAlign w:val="center"/>
          </w:tcPr>
          <w:p w14:paraId="3318BED8" w14:textId="77777777" w:rsidR="003A7609" w:rsidRPr="00DA48A4" w:rsidRDefault="00E362FA">
            <w:pPr>
              <w:widowControl/>
              <w:spacing w:line="360" w:lineRule="auto"/>
              <w:jc w:val="center"/>
              <w:rPr>
                <w:kern w:val="0"/>
                <w:szCs w:val="21"/>
              </w:rPr>
            </w:pPr>
            <w:r w:rsidRPr="00DA48A4">
              <w:rPr>
                <w:kern w:val="0"/>
                <w:szCs w:val="21"/>
              </w:rPr>
              <w:t>4.2.2</w:t>
            </w:r>
          </w:p>
        </w:tc>
        <w:tc>
          <w:tcPr>
            <w:tcW w:w="1984" w:type="dxa"/>
            <w:tcBorders>
              <w:top w:val="single" w:sz="4" w:space="0" w:color="000000"/>
              <w:left w:val="single" w:sz="4" w:space="0" w:color="000000"/>
              <w:bottom w:val="single" w:sz="4" w:space="0" w:color="000000"/>
              <w:right w:val="single" w:sz="4" w:space="0" w:color="000000"/>
            </w:tcBorders>
            <w:vAlign w:val="center"/>
          </w:tcPr>
          <w:p w14:paraId="31EC698A" w14:textId="77777777" w:rsidR="003A7609" w:rsidRPr="00DA48A4" w:rsidRDefault="00E362FA">
            <w:pPr>
              <w:widowControl/>
              <w:spacing w:line="360" w:lineRule="auto"/>
              <w:jc w:val="center"/>
              <w:rPr>
                <w:kern w:val="0"/>
                <w:szCs w:val="21"/>
              </w:rPr>
            </w:pPr>
            <w:r w:rsidRPr="00DA48A4">
              <w:rPr>
                <w:kern w:val="0"/>
                <w:szCs w:val="21"/>
              </w:rPr>
              <w:t>递交投标文件地点</w:t>
            </w:r>
          </w:p>
        </w:tc>
        <w:tc>
          <w:tcPr>
            <w:tcW w:w="6521" w:type="dxa"/>
            <w:tcBorders>
              <w:top w:val="single" w:sz="4" w:space="0" w:color="000000"/>
              <w:left w:val="single" w:sz="4" w:space="0" w:color="000000"/>
              <w:bottom w:val="single" w:sz="4" w:space="0" w:color="000000"/>
              <w:right w:val="single" w:sz="4" w:space="0" w:color="000000"/>
            </w:tcBorders>
            <w:vAlign w:val="center"/>
          </w:tcPr>
          <w:p w14:paraId="755A06FB" w14:textId="77777777" w:rsidR="003A7609" w:rsidRPr="00DA48A4" w:rsidRDefault="00E362FA">
            <w:pPr>
              <w:widowControl/>
              <w:spacing w:line="360" w:lineRule="auto"/>
              <w:ind w:leftChars="16" w:left="34"/>
              <w:jc w:val="left"/>
              <w:rPr>
                <w:rFonts w:asciiTheme="minorEastAsia" w:eastAsiaTheme="minorEastAsia" w:hAnsiTheme="minorEastAsia"/>
                <w:szCs w:val="21"/>
              </w:rPr>
            </w:pPr>
            <w:r w:rsidRPr="00DA48A4">
              <w:rPr>
                <w:rFonts w:asciiTheme="minorEastAsia" w:eastAsiaTheme="minorEastAsia" w:hAnsiTheme="minorEastAsia" w:hint="eastAsia"/>
                <w:szCs w:val="21"/>
              </w:rPr>
              <w:t>投标人应按照本项目采购文件和</w:t>
            </w:r>
            <w:r w:rsidRPr="00DA48A4">
              <w:rPr>
                <w:rFonts w:asciiTheme="minorEastAsia" w:eastAsiaTheme="minorEastAsia" w:hAnsiTheme="minorEastAsia"/>
                <w:szCs w:val="21"/>
              </w:rPr>
              <w:t>"</w:t>
            </w:r>
            <w:r w:rsidRPr="00DA48A4">
              <w:rPr>
                <w:rFonts w:asciiTheme="minorEastAsia" w:eastAsiaTheme="minorEastAsia" w:hAnsiTheme="minorEastAsia" w:hint="eastAsia"/>
                <w:szCs w:val="21"/>
              </w:rPr>
              <w:t>政采云</w:t>
            </w:r>
            <w:r w:rsidRPr="00DA48A4">
              <w:rPr>
                <w:rFonts w:asciiTheme="minorEastAsia" w:eastAsiaTheme="minorEastAsia" w:hAnsiTheme="minorEastAsia"/>
                <w:szCs w:val="21"/>
              </w:rPr>
              <w:t>"</w:t>
            </w:r>
            <w:r w:rsidRPr="00DA48A4">
              <w:rPr>
                <w:rFonts w:asciiTheme="minorEastAsia" w:eastAsiaTheme="minorEastAsia" w:hAnsiTheme="minorEastAsia" w:hint="eastAsia"/>
                <w:szCs w:val="21"/>
              </w:rPr>
              <w:t>平台的要求编制、加密后</w:t>
            </w:r>
            <w:r w:rsidRPr="00DA48A4">
              <w:rPr>
                <w:rFonts w:asciiTheme="minorEastAsia" w:eastAsiaTheme="minorEastAsia" w:hAnsiTheme="minorEastAsia" w:hint="eastAsia"/>
                <w:szCs w:val="21"/>
              </w:rPr>
              <w:lastRenderedPageBreak/>
              <w:t>在投标文件提交截止时间前上传至</w:t>
            </w:r>
            <w:r w:rsidRPr="00DA48A4">
              <w:rPr>
                <w:rFonts w:asciiTheme="minorEastAsia" w:eastAsiaTheme="minorEastAsia" w:hAnsiTheme="minorEastAsia"/>
                <w:szCs w:val="21"/>
              </w:rPr>
              <w:t>"</w:t>
            </w:r>
            <w:r w:rsidRPr="00DA48A4">
              <w:rPr>
                <w:rFonts w:asciiTheme="minorEastAsia" w:eastAsiaTheme="minorEastAsia" w:hAnsiTheme="minorEastAsia" w:hint="eastAsia"/>
                <w:szCs w:val="21"/>
              </w:rPr>
              <w:t>政采云</w:t>
            </w:r>
            <w:r w:rsidRPr="00DA48A4">
              <w:rPr>
                <w:rFonts w:asciiTheme="minorEastAsia" w:eastAsiaTheme="minorEastAsia" w:hAnsiTheme="minorEastAsia"/>
                <w:szCs w:val="21"/>
              </w:rPr>
              <w:t>"</w:t>
            </w:r>
            <w:r w:rsidRPr="00DA48A4">
              <w:rPr>
                <w:rFonts w:asciiTheme="minorEastAsia" w:eastAsiaTheme="minorEastAsia" w:hAnsiTheme="minorEastAsia" w:hint="eastAsia"/>
                <w:szCs w:val="21"/>
              </w:rPr>
              <w:t>平台，投标文件提交截止时间前未完成投标文件上传的，视为撤回投标文件。投标人在</w:t>
            </w:r>
            <w:r w:rsidRPr="00DA48A4">
              <w:rPr>
                <w:rFonts w:asciiTheme="minorEastAsia" w:eastAsiaTheme="minorEastAsia" w:hAnsiTheme="minorEastAsia"/>
                <w:szCs w:val="21"/>
              </w:rPr>
              <w:t>"</w:t>
            </w:r>
            <w:r w:rsidRPr="00DA48A4">
              <w:rPr>
                <w:rFonts w:asciiTheme="minorEastAsia" w:eastAsiaTheme="minorEastAsia" w:hAnsiTheme="minorEastAsia" w:hint="eastAsia"/>
                <w:szCs w:val="21"/>
              </w:rPr>
              <w:t>政采云</w:t>
            </w:r>
            <w:r w:rsidRPr="00DA48A4">
              <w:rPr>
                <w:rFonts w:asciiTheme="minorEastAsia" w:eastAsiaTheme="minorEastAsia" w:hAnsiTheme="minorEastAsia"/>
                <w:szCs w:val="21"/>
              </w:rPr>
              <w:t>"</w:t>
            </w:r>
            <w:r w:rsidRPr="00DA48A4">
              <w:rPr>
                <w:rFonts w:asciiTheme="minorEastAsia" w:eastAsiaTheme="minorEastAsia" w:hAnsiTheme="minorEastAsia" w:hint="eastAsia"/>
                <w:szCs w:val="21"/>
              </w:rPr>
              <w:t>平台提交电子版投标文件时，请填写参加远程采购活动经办人联系方式。</w:t>
            </w:r>
          </w:p>
        </w:tc>
      </w:tr>
      <w:tr w:rsidR="003A7609" w:rsidRPr="00DA48A4" w14:paraId="4B60986C" w14:textId="77777777">
        <w:tc>
          <w:tcPr>
            <w:tcW w:w="1277" w:type="dxa"/>
            <w:tcBorders>
              <w:top w:val="single" w:sz="4" w:space="0" w:color="000000"/>
              <w:left w:val="single" w:sz="4" w:space="0" w:color="000000"/>
              <w:bottom w:val="single" w:sz="4" w:space="0" w:color="000000"/>
              <w:right w:val="single" w:sz="4" w:space="0" w:color="000000"/>
            </w:tcBorders>
            <w:vAlign w:val="center"/>
          </w:tcPr>
          <w:p w14:paraId="45211716" w14:textId="77777777" w:rsidR="003A7609" w:rsidRPr="00DA48A4" w:rsidRDefault="00E362FA">
            <w:pPr>
              <w:widowControl/>
              <w:spacing w:line="360" w:lineRule="auto"/>
              <w:jc w:val="center"/>
              <w:rPr>
                <w:kern w:val="0"/>
                <w:szCs w:val="21"/>
              </w:rPr>
            </w:pPr>
            <w:r w:rsidRPr="00DA48A4">
              <w:rPr>
                <w:kern w:val="0"/>
                <w:szCs w:val="21"/>
              </w:rPr>
              <w:lastRenderedPageBreak/>
              <w:t>4.2.3</w:t>
            </w:r>
          </w:p>
        </w:tc>
        <w:tc>
          <w:tcPr>
            <w:tcW w:w="1984" w:type="dxa"/>
            <w:tcBorders>
              <w:top w:val="single" w:sz="4" w:space="0" w:color="000000"/>
              <w:left w:val="single" w:sz="4" w:space="0" w:color="000000"/>
              <w:bottom w:val="single" w:sz="4" w:space="0" w:color="000000"/>
              <w:right w:val="single" w:sz="4" w:space="0" w:color="000000"/>
            </w:tcBorders>
            <w:vAlign w:val="center"/>
          </w:tcPr>
          <w:p w14:paraId="20290F13" w14:textId="77777777" w:rsidR="003A7609" w:rsidRPr="00DA48A4" w:rsidRDefault="00E362FA">
            <w:pPr>
              <w:widowControl/>
              <w:spacing w:line="360" w:lineRule="auto"/>
              <w:jc w:val="center"/>
              <w:rPr>
                <w:kern w:val="0"/>
                <w:szCs w:val="21"/>
              </w:rPr>
            </w:pPr>
            <w:r w:rsidRPr="00DA48A4">
              <w:rPr>
                <w:kern w:val="0"/>
                <w:szCs w:val="21"/>
              </w:rPr>
              <w:t>是否退还投标文件</w:t>
            </w:r>
          </w:p>
        </w:tc>
        <w:tc>
          <w:tcPr>
            <w:tcW w:w="6521" w:type="dxa"/>
            <w:tcBorders>
              <w:top w:val="single" w:sz="4" w:space="0" w:color="000000"/>
              <w:left w:val="single" w:sz="4" w:space="0" w:color="000000"/>
              <w:bottom w:val="single" w:sz="4" w:space="0" w:color="000000"/>
              <w:right w:val="single" w:sz="4" w:space="0" w:color="000000"/>
            </w:tcBorders>
            <w:vAlign w:val="center"/>
          </w:tcPr>
          <w:p w14:paraId="54CBA7F6" w14:textId="77777777" w:rsidR="003A7609" w:rsidRPr="00DA48A4" w:rsidRDefault="00E362FA">
            <w:pPr>
              <w:widowControl/>
              <w:spacing w:line="360" w:lineRule="auto"/>
              <w:jc w:val="left"/>
              <w:rPr>
                <w:rFonts w:asciiTheme="minorEastAsia" w:eastAsiaTheme="minorEastAsia" w:hAnsiTheme="minorEastAsia"/>
                <w:szCs w:val="21"/>
              </w:rPr>
            </w:pPr>
            <w:r w:rsidRPr="00DA48A4">
              <w:rPr>
                <w:rFonts w:asciiTheme="minorEastAsia" w:eastAsiaTheme="minorEastAsia" w:hAnsiTheme="minorEastAsia" w:hint="eastAsia"/>
                <w:szCs w:val="21"/>
              </w:rPr>
              <w:t>■</w:t>
            </w:r>
            <w:r w:rsidRPr="00DA48A4">
              <w:rPr>
                <w:rFonts w:asciiTheme="minorEastAsia" w:eastAsiaTheme="minorEastAsia" w:hAnsiTheme="minorEastAsia" w:hint="eastAsia"/>
                <w:kern w:val="0"/>
                <w:szCs w:val="21"/>
              </w:rPr>
              <w:t>否</w:t>
            </w:r>
          </w:p>
          <w:p w14:paraId="540A6EB6" w14:textId="77777777" w:rsidR="003A7609" w:rsidRPr="00DA48A4" w:rsidRDefault="00E362FA">
            <w:pPr>
              <w:widowControl/>
              <w:spacing w:line="360" w:lineRule="auto"/>
              <w:jc w:val="left"/>
              <w:rPr>
                <w:rFonts w:asciiTheme="minorEastAsia" w:eastAsiaTheme="minorEastAsia" w:hAnsiTheme="minorEastAsia"/>
                <w:szCs w:val="21"/>
              </w:rPr>
            </w:pPr>
            <w:r w:rsidRPr="00DA48A4">
              <w:rPr>
                <w:rFonts w:asciiTheme="minorEastAsia" w:eastAsiaTheme="minorEastAsia" w:hAnsiTheme="minorEastAsia" w:hint="eastAsia"/>
                <w:szCs w:val="21"/>
              </w:rPr>
              <w:t>□</w:t>
            </w:r>
            <w:r w:rsidRPr="00DA48A4">
              <w:rPr>
                <w:rFonts w:asciiTheme="minorEastAsia" w:eastAsiaTheme="minorEastAsia" w:hAnsiTheme="minorEastAsia" w:hint="eastAsia"/>
                <w:kern w:val="0"/>
                <w:szCs w:val="21"/>
              </w:rPr>
              <w:t>是，退还安排：无</w:t>
            </w:r>
          </w:p>
        </w:tc>
      </w:tr>
      <w:tr w:rsidR="003A7609" w:rsidRPr="00DA48A4" w14:paraId="4427A801" w14:textId="77777777">
        <w:trPr>
          <w:trHeight w:val="417"/>
        </w:trPr>
        <w:tc>
          <w:tcPr>
            <w:tcW w:w="1277" w:type="dxa"/>
            <w:tcBorders>
              <w:top w:val="single" w:sz="4" w:space="0" w:color="000000"/>
              <w:left w:val="single" w:sz="4" w:space="0" w:color="000000"/>
              <w:bottom w:val="single" w:sz="4" w:space="0" w:color="000000"/>
              <w:right w:val="single" w:sz="4" w:space="0" w:color="000000"/>
            </w:tcBorders>
            <w:vAlign w:val="center"/>
          </w:tcPr>
          <w:p w14:paraId="4263CFD0" w14:textId="77777777" w:rsidR="003A7609" w:rsidRPr="00DA48A4" w:rsidRDefault="00E362FA">
            <w:pPr>
              <w:widowControl/>
              <w:spacing w:line="360" w:lineRule="auto"/>
              <w:jc w:val="center"/>
              <w:rPr>
                <w:kern w:val="0"/>
                <w:szCs w:val="21"/>
              </w:rPr>
            </w:pPr>
            <w:r w:rsidRPr="00DA48A4">
              <w:rPr>
                <w:kern w:val="0"/>
                <w:szCs w:val="21"/>
              </w:rPr>
              <w:t>5.1</w:t>
            </w:r>
          </w:p>
        </w:tc>
        <w:tc>
          <w:tcPr>
            <w:tcW w:w="1984" w:type="dxa"/>
            <w:tcBorders>
              <w:top w:val="single" w:sz="4" w:space="0" w:color="000000"/>
              <w:left w:val="single" w:sz="4" w:space="0" w:color="000000"/>
              <w:bottom w:val="single" w:sz="4" w:space="0" w:color="000000"/>
              <w:right w:val="single" w:sz="4" w:space="0" w:color="000000"/>
            </w:tcBorders>
            <w:vAlign w:val="center"/>
          </w:tcPr>
          <w:p w14:paraId="7635BC0B" w14:textId="77777777" w:rsidR="003A7609" w:rsidRPr="00DA48A4" w:rsidRDefault="00E362FA">
            <w:pPr>
              <w:widowControl/>
              <w:spacing w:line="360" w:lineRule="auto"/>
              <w:jc w:val="center"/>
              <w:rPr>
                <w:kern w:val="0"/>
                <w:szCs w:val="21"/>
              </w:rPr>
            </w:pPr>
            <w:r w:rsidRPr="00DA48A4">
              <w:rPr>
                <w:rFonts w:hint="eastAsia"/>
                <w:kern w:val="0"/>
                <w:szCs w:val="21"/>
              </w:rPr>
              <w:t>开标</w:t>
            </w:r>
            <w:r w:rsidRPr="00DA48A4">
              <w:rPr>
                <w:kern w:val="0"/>
                <w:szCs w:val="21"/>
              </w:rPr>
              <w:t>时间和地点</w:t>
            </w:r>
          </w:p>
        </w:tc>
        <w:tc>
          <w:tcPr>
            <w:tcW w:w="6521" w:type="dxa"/>
            <w:tcBorders>
              <w:top w:val="single" w:sz="4" w:space="0" w:color="000000"/>
              <w:left w:val="single" w:sz="4" w:space="0" w:color="000000"/>
              <w:bottom w:val="single" w:sz="4" w:space="0" w:color="000000"/>
              <w:right w:val="single" w:sz="4" w:space="0" w:color="000000"/>
            </w:tcBorders>
            <w:vAlign w:val="center"/>
          </w:tcPr>
          <w:p w14:paraId="0D2AB63A" w14:textId="77777777" w:rsidR="003A7609" w:rsidRPr="00DA48A4" w:rsidRDefault="00E362FA">
            <w:pPr>
              <w:widowControl/>
              <w:spacing w:line="360" w:lineRule="auto"/>
              <w:jc w:val="left"/>
              <w:rPr>
                <w:rFonts w:asciiTheme="minorEastAsia" w:eastAsiaTheme="minorEastAsia" w:hAnsiTheme="minorEastAsia"/>
                <w:szCs w:val="21"/>
              </w:rPr>
            </w:pPr>
            <w:r w:rsidRPr="00DA48A4">
              <w:rPr>
                <w:rFonts w:asciiTheme="minorEastAsia" w:eastAsiaTheme="minorEastAsia" w:hAnsiTheme="minorEastAsia" w:hint="eastAsia"/>
                <w:szCs w:val="21"/>
              </w:rPr>
              <w:t>开标时间：同投标文件递交截止时间</w:t>
            </w:r>
          </w:p>
          <w:p w14:paraId="04B5A224" w14:textId="77777777" w:rsidR="003A7609" w:rsidRPr="00DA48A4" w:rsidRDefault="00E362FA">
            <w:pPr>
              <w:widowControl/>
              <w:spacing w:line="360" w:lineRule="auto"/>
              <w:jc w:val="left"/>
              <w:rPr>
                <w:rFonts w:asciiTheme="minorEastAsia" w:eastAsiaTheme="minorEastAsia" w:hAnsiTheme="minorEastAsia"/>
                <w:szCs w:val="21"/>
              </w:rPr>
            </w:pPr>
            <w:r w:rsidRPr="00DA48A4">
              <w:rPr>
                <w:rFonts w:asciiTheme="minorEastAsia" w:eastAsiaTheme="minorEastAsia" w:hAnsiTheme="minorEastAsia" w:hint="eastAsia"/>
                <w:szCs w:val="21"/>
              </w:rPr>
              <w:t>开标地点：同投标文件递交地点</w:t>
            </w:r>
          </w:p>
        </w:tc>
      </w:tr>
      <w:tr w:rsidR="003A7609" w:rsidRPr="00DA48A4" w14:paraId="61C9B6E8" w14:textId="77777777">
        <w:trPr>
          <w:trHeight w:val="417"/>
        </w:trPr>
        <w:tc>
          <w:tcPr>
            <w:tcW w:w="1277" w:type="dxa"/>
            <w:tcBorders>
              <w:top w:val="single" w:sz="4" w:space="0" w:color="000000"/>
              <w:left w:val="single" w:sz="4" w:space="0" w:color="000000"/>
              <w:bottom w:val="single" w:sz="4" w:space="0" w:color="000000"/>
              <w:right w:val="single" w:sz="4" w:space="0" w:color="000000"/>
            </w:tcBorders>
            <w:vAlign w:val="center"/>
          </w:tcPr>
          <w:p w14:paraId="72BFE9DC" w14:textId="77777777" w:rsidR="003A7609" w:rsidRPr="00DA48A4" w:rsidRDefault="00E362FA">
            <w:pPr>
              <w:widowControl/>
              <w:spacing w:line="360" w:lineRule="auto"/>
              <w:jc w:val="center"/>
              <w:rPr>
                <w:kern w:val="0"/>
                <w:szCs w:val="21"/>
              </w:rPr>
            </w:pPr>
            <w:r w:rsidRPr="00DA48A4">
              <w:rPr>
                <w:rFonts w:hint="eastAsia"/>
                <w:kern w:val="0"/>
                <w:szCs w:val="21"/>
              </w:rPr>
              <w:t>5</w:t>
            </w:r>
            <w:r w:rsidRPr="00DA48A4">
              <w:rPr>
                <w:kern w:val="0"/>
                <w:szCs w:val="21"/>
              </w:rPr>
              <w:t>.2</w:t>
            </w:r>
          </w:p>
        </w:tc>
        <w:tc>
          <w:tcPr>
            <w:tcW w:w="1984" w:type="dxa"/>
            <w:tcBorders>
              <w:top w:val="single" w:sz="4" w:space="0" w:color="000000"/>
              <w:left w:val="single" w:sz="4" w:space="0" w:color="000000"/>
              <w:bottom w:val="single" w:sz="4" w:space="0" w:color="000000"/>
              <w:right w:val="single" w:sz="4" w:space="0" w:color="000000"/>
            </w:tcBorders>
            <w:vAlign w:val="center"/>
          </w:tcPr>
          <w:p w14:paraId="1153811E" w14:textId="77777777" w:rsidR="003A7609" w:rsidRPr="00DA48A4" w:rsidRDefault="00E362FA">
            <w:pPr>
              <w:widowControl/>
              <w:spacing w:line="360" w:lineRule="auto"/>
              <w:jc w:val="center"/>
              <w:rPr>
                <w:kern w:val="0"/>
                <w:szCs w:val="21"/>
              </w:rPr>
            </w:pPr>
            <w:r w:rsidRPr="00DA48A4">
              <w:rPr>
                <w:rFonts w:hint="eastAsia"/>
                <w:kern w:val="0"/>
                <w:szCs w:val="21"/>
              </w:rPr>
              <w:t>开标程序</w:t>
            </w:r>
          </w:p>
        </w:tc>
        <w:tc>
          <w:tcPr>
            <w:tcW w:w="6521" w:type="dxa"/>
            <w:tcBorders>
              <w:top w:val="single" w:sz="4" w:space="0" w:color="000000"/>
              <w:left w:val="single" w:sz="4" w:space="0" w:color="000000"/>
              <w:bottom w:val="single" w:sz="4" w:space="0" w:color="000000"/>
              <w:right w:val="single" w:sz="4" w:space="0" w:color="000000"/>
            </w:tcBorders>
            <w:vAlign w:val="center"/>
          </w:tcPr>
          <w:p w14:paraId="0ACF542F" w14:textId="77777777" w:rsidR="003A7609" w:rsidRPr="00DA48A4" w:rsidRDefault="00E362FA">
            <w:pPr>
              <w:pStyle w:val="a7"/>
              <w:spacing w:line="360" w:lineRule="auto"/>
              <w:rPr>
                <w:rFonts w:asciiTheme="minorEastAsia" w:eastAsiaTheme="minorEastAsia" w:hAnsiTheme="minorEastAsia" w:cs="Malgun Gothic"/>
                <w:szCs w:val="21"/>
              </w:rPr>
            </w:pPr>
            <w:r w:rsidRPr="00DA48A4">
              <w:rPr>
                <w:rFonts w:asciiTheme="minorEastAsia" w:eastAsiaTheme="minorEastAsia" w:hAnsiTheme="minorEastAsia" w:cs="Malgun Gothic" w:hint="eastAsia"/>
                <w:szCs w:val="21"/>
              </w:rPr>
              <w:t>开标会由采购代理机构主持，具体流程如下：</w:t>
            </w:r>
          </w:p>
          <w:p w14:paraId="26E25B48" w14:textId="77777777" w:rsidR="003A7609" w:rsidRPr="00DA48A4" w:rsidRDefault="00E362FA">
            <w:pPr>
              <w:pStyle w:val="a7"/>
              <w:spacing w:line="360" w:lineRule="auto"/>
              <w:rPr>
                <w:rFonts w:asciiTheme="minorEastAsia" w:eastAsiaTheme="minorEastAsia" w:hAnsiTheme="minorEastAsia" w:cs="Malgun Gothic"/>
                <w:szCs w:val="21"/>
              </w:rPr>
            </w:pPr>
            <w:r w:rsidRPr="00DA48A4">
              <w:rPr>
                <w:rFonts w:asciiTheme="minorEastAsia" w:eastAsiaTheme="minorEastAsia" w:hAnsiTheme="minorEastAsia" w:cs="Malgun Gothic" w:hint="eastAsia"/>
                <w:szCs w:val="21"/>
              </w:rPr>
              <w:t>（</w:t>
            </w:r>
            <w:r w:rsidRPr="00DA48A4">
              <w:rPr>
                <w:rFonts w:asciiTheme="minorEastAsia" w:eastAsiaTheme="minorEastAsia" w:hAnsiTheme="minorEastAsia" w:cs="Malgun Gothic"/>
                <w:szCs w:val="21"/>
              </w:rPr>
              <w:t>1）采购代理机构依托电子交易平台发起开始解密指令，投标人须使用加密时所用的CA</w:t>
            </w:r>
            <w:r w:rsidRPr="00DA48A4">
              <w:rPr>
                <w:rFonts w:asciiTheme="minorEastAsia" w:eastAsiaTheme="minorEastAsia" w:hAnsiTheme="minorEastAsia" w:cs="Malgun Gothic" w:hint="eastAsia"/>
                <w:szCs w:val="21"/>
              </w:rPr>
              <w:t>锁按平台提示和招标文件的规定登录到“政采云”平台电子开标大厅签到，并在发起解密指令之时起</w:t>
            </w:r>
            <w:r w:rsidRPr="00DA48A4">
              <w:rPr>
                <w:rFonts w:asciiTheme="minorEastAsia" w:eastAsiaTheme="minorEastAsia" w:hAnsiTheme="minorEastAsia" w:cs="Malgun Gothic"/>
                <w:szCs w:val="21"/>
              </w:rPr>
              <w:t>60分钟内完成对电子投标文件在线解密。</w:t>
            </w:r>
          </w:p>
          <w:p w14:paraId="099C39A8" w14:textId="77777777" w:rsidR="003A7609" w:rsidRPr="00DA48A4" w:rsidRDefault="00E362FA">
            <w:pPr>
              <w:pStyle w:val="a7"/>
              <w:spacing w:line="360" w:lineRule="auto"/>
              <w:rPr>
                <w:rFonts w:asciiTheme="minorEastAsia" w:eastAsiaTheme="minorEastAsia" w:hAnsiTheme="minorEastAsia" w:cs="Malgun Gothic"/>
                <w:szCs w:val="21"/>
              </w:rPr>
            </w:pPr>
            <w:r w:rsidRPr="00DA48A4">
              <w:rPr>
                <w:rFonts w:asciiTheme="minorEastAsia" w:eastAsiaTheme="minorEastAsia" w:hAnsiTheme="minorEastAsia" w:cs="Malgun Gothic" w:hint="eastAsia"/>
                <w:szCs w:val="21"/>
              </w:rPr>
              <w:t>（</w:t>
            </w:r>
            <w:r w:rsidRPr="00DA48A4">
              <w:rPr>
                <w:rFonts w:asciiTheme="minorEastAsia" w:eastAsiaTheme="minorEastAsia" w:hAnsiTheme="minorEastAsia" w:cs="Malgun Gothic"/>
                <w:szCs w:val="21"/>
              </w:rPr>
              <w:t>2）发起解密指令之时起5分钟内投标人还未进行解密的，代理机构可通知投标人，投标人未预留联系方式或预留联系方式无效，导致代理机构无法联系到投标人进行解密的，视为撤回投标文件。</w:t>
            </w:r>
          </w:p>
          <w:p w14:paraId="2D17DF8E" w14:textId="77777777" w:rsidR="003A7609" w:rsidRPr="00DA48A4" w:rsidRDefault="00E362FA">
            <w:pPr>
              <w:pStyle w:val="a7"/>
              <w:spacing w:line="360" w:lineRule="auto"/>
              <w:rPr>
                <w:rFonts w:asciiTheme="minorEastAsia" w:eastAsiaTheme="minorEastAsia" w:hAnsiTheme="minorEastAsia" w:cs="Malgun Gothic"/>
                <w:szCs w:val="21"/>
              </w:rPr>
            </w:pPr>
            <w:r w:rsidRPr="00DA48A4">
              <w:rPr>
                <w:rFonts w:asciiTheme="minorEastAsia" w:eastAsiaTheme="minorEastAsia" w:hAnsiTheme="minorEastAsia" w:cs="Malgun Gothic" w:hint="eastAsia"/>
                <w:szCs w:val="21"/>
              </w:rPr>
              <w:t>（解密异常情况处理：详见本章</w:t>
            </w:r>
            <w:r w:rsidRPr="00DA48A4">
              <w:rPr>
                <w:rFonts w:asciiTheme="minorEastAsia" w:eastAsiaTheme="minorEastAsia" w:hAnsiTheme="minorEastAsia" w:cs="Malgun Gothic"/>
                <w:szCs w:val="21"/>
              </w:rPr>
              <w:t>11.1</w:t>
            </w:r>
            <w:r w:rsidRPr="00DA48A4">
              <w:rPr>
                <w:rFonts w:asciiTheme="minorEastAsia" w:eastAsiaTheme="minorEastAsia" w:hAnsiTheme="minorEastAsia" w:cs="Malgun Gothic" w:hint="eastAsia"/>
                <w:szCs w:val="21"/>
              </w:rPr>
              <w:t>电子交易活动的中止）如投标人成功解密投标文件，但未在“政采云”电子开标大厅参加开标的，视同认可开标过程和结果，由此产生的后果由投标人自行负责。</w:t>
            </w:r>
          </w:p>
        </w:tc>
      </w:tr>
      <w:tr w:rsidR="003A7609" w:rsidRPr="00DA48A4" w14:paraId="55B9B857" w14:textId="77777777">
        <w:trPr>
          <w:trHeight w:val="381"/>
        </w:trPr>
        <w:tc>
          <w:tcPr>
            <w:tcW w:w="1277" w:type="dxa"/>
            <w:tcBorders>
              <w:top w:val="single" w:sz="4" w:space="0" w:color="000000"/>
              <w:left w:val="single" w:sz="4" w:space="0" w:color="000000"/>
              <w:bottom w:val="single" w:sz="4" w:space="0" w:color="000000"/>
              <w:right w:val="single" w:sz="4" w:space="0" w:color="000000"/>
            </w:tcBorders>
            <w:vAlign w:val="center"/>
          </w:tcPr>
          <w:p w14:paraId="19F1EBBF" w14:textId="77777777" w:rsidR="003A7609" w:rsidRPr="00DA48A4" w:rsidRDefault="00E362FA">
            <w:pPr>
              <w:widowControl/>
              <w:spacing w:line="360" w:lineRule="auto"/>
              <w:jc w:val="center"/>
              <w:rPr>
                <w:kern w:val="0"/>
                <w:szCs w:val="21"/>
              </w:rPr>
            </w:pPr>
            <w:r w:rsidRPr="00DA48A4">
              <w:rPr>
                <w:kern w:val="0"/>
                <w:szCs w:val="21"/>
              </w:rPr>
              <w:t>7.1.1</w:t>
            </w:r>
          </w:p>
        </w:tc>
        <w:tc>
          <w:tcPr>
            <w:tcW w:w="1984" w:type="dxa"/>
            <w:tcBorders>
              <w:top w:val="single" w:sz="4" w:space="0" w:color="000000"/>
              <w:left w:val="single" w:sz="4" w:space="0" w:color="000000"/>
              <w:bottom w:val="single" w:sz="4" w:space="0" w:color="000000"/>
              <w:right w:val="single" w:sz="4" w:space="0" w:color="000000"/>
            </w:tcBorders>
            <w:vAlign w:val="center"/>
          </w:tcPr>
          <w:p w14:paraId="7DB321A7" w14:textId="77777777" w:rsidR="003A7609" w:rsidRPr="00DA48A4" w:rsidRDefault="00E362FA">
            <w:pPr>
              <w:widowControl/>
              <w:spacing w:line="360" w:lineRule="auto"/>
              <w:jc w:val="center"/>
              <w:rPr>
                <w:kern w:val="0"/>
                <w:szCs w:val="21"/>
              </w:rPr>
            </w:pPr>
            <w:r w:rsidRPr="00DA48A4">
              <w:rPr>
                <w:rFonts w:hint="eastAsia"/>
                <w:kern w:val="0"/>
                <w:szCs w:val="21"/>
              </w:rPr>
              <w:t>评标委员会</w:t>
            </w:r>
            <w:r w:rsidRPr="00DA48A4">
              <w:rPr>
                <w:kern w:val="0"/>
                <w:szCs w:val="21"/>
              </w:rPr>
              <w:t>的组建</w:t>
            </w:r>
          </w:p>
        </w:tc>
        <w:tc>
          <w:tcPr>
            <w:tcW w:w="6521" w:type="dxa"/>
            <w:tcBorders>
              <w:top w:val="single" w:sz="4" w:space="0" w:color="000000"/>
              <w:left w:val="single" w:sz="4" w:space="0" w:color="000000"/>
              <w:bottom w:val="single" w:sz="4" w:space="0" w:color="000000"/>
              <w:right w:val="single" w:sz="4" w:space="0" w:color="000000"/>
            </w:tcBorders>
            <w:vAlign w:val="center"/>
          </w:tcPr>
          <w:p w14:paraId="58006395" w14:textId="77777777" w:rsidR="003A7609" w:rsidRPr="00DA48A4" w:rsidRDefault="00E362FA">
            <w:pPr>
              <w:widowControl/>
              <w:spacing w:line="360" w:lineRule="auto"/>
              <w:jc w:val="left"/>
              <w:rPr>
                <w:rFonts w:asciiTheme="minorEastAsia" w:eastAsiaTheme="minorEastAsia" w:hAnsiTheme="minorEastAsia"/>
                <w:szCs w:val="21"/>
              </w:rPr>
            </w:pPr>
            <w:r w:rsidRPr="00DA48A4">
              <w:rPr>
                <w:rFonts w:asciiTheme="minorEastAsia" w:eastAsiaTheme="minorEastAsia" w:hAnsiTheme="minorEastAsia" w:hint="eastAsia"/>
                <w:kern w:val="0"/>
                <w:szCs w:val="21"/>
              </w:rPr>
              <w:t>评标委员会</w:t>
            </w:r>
            <w:r w:rsidRPr="00DA48A4">
              <w:rPr>
                <w:rFonts w:asciiTheme="minorEastAsia" w:eastAsiaTheme="minorEastAsia" w:hAnsiTheme="minorEastAsia" w:hint="eastAsia"/>
                <w:szCs w:val="21"/>
              </w:rPr>
              <w:t>由采购人代表和评审专家组成，成员人数为</w:t>
            </w:r>
            <w:r w:rsidRPr="00DA48A4">
              <w:rPr>
                <w:rFonts w:asciiTheme="minorEastAsia" w:eastAsiaTheme="minorEastAsia" w:hAnsiTheme="minorEastAsia"/>
                <w:szCs w:val="21"/>
              </w:rPr>
              <w:t xml:space="preserve"> 5 </w:t>
            </w:r>
            <w:r w:rsidRPr="00DA48A4">
              <w:rPr>
                <w:rFonts w:asciiTheme="minorEastAsia" w:eastAsiaTheme="minorEastAsia" w:hAnsiTheme="minorEastAsia" w:hint="eastAsia"/>
                <w:szCs w:val="21"/>
              </w:rPr>
              <w:t>人以上单数，其中技术、经济专家不得少于成员总数的三分之二。</w:t>
            </w:r>
          </w:p>
        </w:tc>
      </w:tr>
      <w:tr w:rsidR="003A7609" w:rsidRPr="00DA48A4" w14:paraId="2ED4CFB5" w14:textId="77777777">
        <w:trPr>
          <w:trHeight w:val="381"/>
        </w:trPr>
        <w:tc>
          <w:tcPr>
            <w:tcW w:w="1277" w:type="dxa"/>
            <w:tcBorders>
              <w:top w:val="single" w:sz="4" w:space="0" w:color="000000"/>
              <w:left w:val="single" w:sz="4" w:space="0" w:color="000000"/>
              <w:bottom w:val="single" w:sz="4" w:space="0" w:color="000000"/>
              <w:right w:val="single" w:sz="4" w:space="0" w:color="000000"/>
            </w:tcBorders>
            <w:vAlign w:val="center"/>
          </w:tcPr>
          <w:p w14:paraId="6F7DF5F6" w14:textId="77777777" w:rsidR="003A7609" w:rsidRPr="00DA48A4" w:rsidRDefault="00E362FA">
            <w:pPr>
              <w:widowControl/>
              <w:spacing w:line="360" w:lineRule="auto"/>
              <w:jc w:val="center"/>
              <w:rPr>
                <w:kern w:val="0"/>
                <w:szCs w:val="21"/>
              </w:rPr>
            </w:pPr>
            <w:r w:rsidRPr="00DA48A4">
              <w:rPr>
                <w:kern w:val="0"/>
                <w:szCs w:val="21"/>
              </w:rPr>
              <w:t>8.1</w:t>
            </w:r>
          </w:p>
        </w:tc>
        <w:tc>
          <w:tcPr>
            <w:tcW w:w="1984" w:type="dxa"/>
            <w:tcBorders>
              <w:top w:val="single" w:sz="4" w:space="0" w:color="000000"/>
              <w:left w:val="single" w:sz="4" w:space="0" w:color="000000"/>
              <w:bottom w:val="single" w:sz="4" w:space="0" w:color="000000"/>
              <w:right w:val="single" w:sz="4" w:space="0" w:color="000000"/>
            </w:tcBorders>
            <w:vAlign w:val="center"/>
          </w:tcPr>
          <w:p w14:paraId="20E13AA9" w14:textId="77777777" w:rsidR="003A7609" w:rsidRPr="00DA48A4" w:rsidRDefault="00E362FA">
            <w:pPr>
              <w:widowControl/>
              <w:spacing w:line="360" w:lineRule="auto"/>
              <w:jc w:val="center"/>
              <w:rPr>
                <w:kern w:val="0"/>
                <w:szCs w:val="21"/>
              </w:rPr>
            </w:pPr>
            <w:r w:rsidRPr="00DA48A4">
              <w:rPr>
                <w:kern w:val="0"/>
                <w:szCs w:val="21"/>
              </w:rPr>
              <w:t>是否授权</w:t>
            </w:r>
            <w:r w:rsidRPr="00DA48A4">
              <w:rPr>
                <w:rFonts w:hint="eastAsia"/>
                <w:kern w:val="0"/>
                <w:szCs w:val="21"/>
              </w:rPr>
              <w:t>评标委员会</w:t>
            </w:r>
            <w:r w:rsidRPr="00DA48A4">
              <w:rPr>
                <w:kern w:val="0"/>
                <w:szCs w:val="21"/>
              </w:rPr>
              <w:t>确定</w:t>
            </w:r>
            <w:r w:rsidRPr="00DA48A4">
              <w:rPr>
                <w:rFonts w:hint="eastAsia"/>
              </w:rPr>
              <w:t>中标人</w:t>
            </w:r>
          </w:p>
        </w:tc>
        <w:tc>
          <w:tcPr>
            <w:tcW w:w="6521" w:type="dxa"/>
            <w:tcBorders>
              <w:top w:val="single" w:sz="4" w:space="0" w:color="000000"/>
              <w:left w:val="single" w:sz="4" w:space="0" w:color="000000"/>
              <w:bottom w:val="single" w:sz="4" w:space="0" w:color="000000"/>
              <w:right w:val="single" w:sz="4" w:space="0" w:color="000000"/>
            </w:tcBorders>
            <w:vAlign w:val="center"/>
          </w:tcPr>
          <w:p w14:paraId="37531508" w14:textId="77777777" w:rsidR="003A7609" w:rsidRPr="00DA48A4" w:rsidRDefault="00E362FA">
            <w:pPr>
              <w:widowControl/>
              <w:spacing w:line="360" w:lineRule="auto"/>
              <w:jc w:val="left"/>
              <w:rPr>
                <w:rFonts w:asciiTheme="minorEastAsia" w:eastAsiaTheme="minorEastAsia" w:hAnsiTheme="minorEastAsia"/>
                <w:szCs w:val="21"/>
              </w:rPr>
            </w:pPr>
            <w:r w:rsidRPr="00DA48A4">
              <w:rPr>
                <w:rFonts w:asciiTheme="minorEastAsia" w:eastAsiaTheme="minorEastAsia" w:hAnsiTheme="minorEastAsia" w:hint="eastAsia"/>
                <w:szCs w:val="21"/>
              </w:rPr>
              <w:t>□是</w:t>
            </w:r>
          </w:p>
          <w:p w14:paraId="5226D650" w14:textId="77777777" w:rsidR="003A7609" w:rsidRPr="00DA48A4" w:rsidRDefault="00E362FA">
            <w:pPr>
              <w:widowControl/>
              <w:spacing w:line="360" w:lineRule="auto"/>
              <w:jc w:val="left"/>
              <w:rPr>
                <w:rFonts w:asciiTheme="minorEastAsia" w:eastAsiaTheme="minorEastAsia" w:hAnsiTheme="minorEastAsia"/>
                <w:szCs w:val="21"/>
              </w:rPr>
            </w:pPr>
            <w:r w:rsidRPr="00DA48A4">
              <w:rPr>
                <w:rFonts w:asciiTheme="minorEastAsia" w:eastAsiaTheme="minorEastAsia" w:hAnsiTheme="minorEastAsia" w:hint="eastAsia"/>
                <w:szCs w:val="21"/>
              </w:rPr>
              <w:t>■否，推荐的</w:t>
            </w:r>
            <w:r w:rsidRPr="00DA48A4">
              <w:rPr>
                <w:rFonts w:asciiTheme="minorEastAsia" w:eastAsiaTheme="minorEastAsia" w:hAnsiTheme="minorEastAsia" w:hint="eastAsia"/>
              </w:rPr>
              <w:t>中标</w:t>
            </w:r>
            <w:r w:rsidRPr="00DA48A4">
              <w:rPr>
                <w:rFonts w:asciiTheme="minorEastAsia" w:eastAsiaTheme="minorEastAsia" w:hAnsiTheme="minorEastAsia" w:hint="eastAsia"/>
                <w:szCs w:val="21"/>
              </w:rPr>
              <w:t>候选人数：</w:t>
            </w:r>
            <w:r w:rsidRPr="00DA48A4">
              <w:rPr>
                <w:rFonts w:asciiTheme="minorEastAsia" w:eastAsiaTheme="minorEastAsia" w:hAnsiTheme="minorEastAsia"/>
                <w:szCs w:val="21"/>
              </w:rPr>
              <w:t>3</w:t>
            </w:r>
            <w:r w:rsidRPr="00DA48A4">
              <w:rPr>
                <w:rFonts w:asciiTheme="minorEastAsia" w:eastAsiaTheme="minorEastAsia" w:hAnsiTheme="minorEastAsia" w:hint="eastAsia"/>
                <w:szCs w:val="21"/>
              </w:rPr>
              <w:t>名</w:t>
            </w:r>
          </w:p>
        </w:tc>
      </w:tr>
      <w:tr w:rsidR="003A7609" w:rsidRPr="00DA48A4" w14:paraId="34B6868A" w14:textId="77777777">
        <w:trPr>
          <w:trHeight w:val="381"/>
        </w:trPr>
        <w:tc>
          <w:tcPr>
            <w:tcW w:w="1277" w:type="dxa"/>
            <w:tcBorders>
              <w:top w:val="single" w:sz="4" w:space="0" w:color="000000"/>
              <w:left w:val="single" w:sz="4" w:space="0" w:color="000000"/>
              <w:bottom w:val="single" w:sz="4" w:space="0" w:color="000000"/>
              <w:right w:val="single" w:sz="4" w:space="0" w:color="000000"/>
            </w:tcBorders>
            <w:vAlign w:val="center"/>
          </w:tcPr>
          <w:p w14:paraId="4ACCD168" w14:textId="77777777" w:rsidR="003A7609" w:rsidRPr="00DA48A4" w:rsidRDefault="00E362FA">
            <w:pPr>
              <w:widowControl/>
              <w:spacing w:line="360" w:lineRule="auto"/>
              <w:jc w:val="center"/>
              <w:rPr>
                <w:kern w:val="0"/>
                <w:szCs w:val="21"/>
              </w:rPr>
            </w:pPr>
            <w:r w:rsidRPr="00DA48A4">
              <w:rPr>
                <w:kern w:val="0"/>
                <w:szCs w:val="21"/>
              </w:rPr>
              <w:t>8.2</w:t>
            </w:r>
          </w:p>
        </w:tc>
        <w:tc>
          <w:tcPr>
            <w:tcW w:w="1984" w:type="dxa"/>
            <w:tcBorders>
              <w:top w:val="single" w:sz="4" w:space="0" w:color="000000"/>
              <w:left w:val="single" w:sz="4" w:space="0" w:color="000000"/>
              <w:bottom w:val="single" w:sz="4" w:space="0" w:color="000000"/>
              <w:right w:val="single" w:sz="4" w:space="0" w:color="000000"/>
            </w:tcBorders>
            <w:vAlign w:val="center"/>
          </w:tcPr>
          <w:p w14:paraId="1193A267" w14:textId="77777777" w:rsidR="003A7609" w:rsidRPr="00DA48A4" w:rsidRDefault="00E362FA">
            <w:pPr>
              <w:widowControl/>
              <w:spacing w:line="360" w:lineRule="auto"/>
              <w:jc w:val="center"/>
            </w:pPr>
            <w:r w:rsidRPr="00DA48A4">
              <w:rPr>
                <w:rFonts w:hint="eastAsia"/>
              </w:rPr>
              <w:t>中标</w:t>
            </w:r>
            <w:r w:rsidRPr="00DA48A4">
              <w:rPr>
                <w:rFonts w:hint="eastAsia"/>
                <w:kern w:val="0"/>
                <w:szCs w:val="21"/>
              </w:rPr>
              <w:t>公告媒介及期限</w:t>
            </w:r>
          </w:p>
        </w:tc>
        <w:tc>
          <w:tcPr>
            <w:tcW w:w="6521" w:type="dxa"/>
            <w:tcBorders>
              <w:top w:val="single" w:sz="4" w:space="0" w:color="000000"/>
              <w:left w:val="single" w:sz="4" w:space="0" w:color="000000"/>
              <w:bottom w:val="single" w:sz="4" w:space="0" w:color="000000"/>
              <w:right w:val="single" w:sz="4" w:space="0" w:color="000000"/>
            </w:tcBorders>
            <w:vAlign w:val="center"/>
          </w:tcPr>
          <w:p w14:paraId="73FDB238" w14:textId="77777777" w:rsidR="003A7609" w:rsidRPr="00DA48A4" w:rsidRDefault="00E362FA">
            <w:pPr>
              <w:widowControl/>
              <w:spacing w:line="360" w:lineRule="auto"/>
              <w:jc w:val="left"/>
              <w:rPr>
                <w:rFonts w:asciiTheme="minorEastAsia" w:eastAsiaTheme="minorEastAsia" w:hAnsiTheme="minorEastAsia"/>
                <w:szCs w:val="21"/>
              </w:rPr>
            </w:pPr>
            <w:r w:rsidRPr="00DA48A4">
              <w:rPr>
                <w:rFonts w:asciiTheme="minorEastAsia" w:eastAsiaTheme="minorEastAsia" w:hAnsiTheme="minorEastAsia" w:hint="eastAsia"/>
                <w:szCs w:val="21"/>
              </w:rPr>
              <w:t>公告媒介：同招标公告发布媒介</w:t>
            </w:r>
          </w:p>
          <w:p w14:paraId="7CE638F9" w14:textId="77777777" w:rsidR="003A7609" w:rsidRPr="00DA48A4" w:rsidRDefault="00E362FA">
            <w:pPr>
              <w:widowControl/>
              <w:spacing w:line="360" w:lineRule="auto"/>
              <w:jc w:val="left"/>
              <w:rPr>
                <w:rFonts w:asciiTheme="minorEastAsia" w:eastAsiaTheme="minorEastAsia" w:hAnsiTheme="minorEastAsia"/>
                <w:szCs w:val="21"/>
              </w:rPr>
            </w:pPr>
            <w:r w:rsidRPr="00DA48A4">
              <w:rPr>
                <w:rFonts w:asciiTheme="minorEastAsia" w:eastAsiaTheme="minorEastAsia" w:hAnsiTheme="minorEastAsia" w:hint="eastAsia"/>
                <w:szCs w:val="21"/>
              </w:rPr>
              <w:t>公告期限：</w:t>
            </w:r>
            <w:r w:rsidRPr="00DA48A4">
              <w:rPr>
                <w:rFonts w:asciiTheme="minorEastAsia" w:eastAsiaTheme="minorEastAsia" w:hAnsiTheme="minorEastAsia"/>
                <w:szCs w:val="21"/>
              </w:rPr>
              <w:t>1个工作日</w:t>
            </w:r>
          </w:p>
        </w:tc>
      </w:tr>
      <w:tr w:rsidR="003A7609" w:rsidRPr="00DA48A4" w14:paraId="46B6B5BB" w14:textId="77777777">
        <w:trPr>
          <w:trHeight w:val="424"/>
        </w:trPr>
        <w:tc>
          <w:tcPr>
            <w:tcW w:w="1277" w:type="dxa"/>
            <w:tcBorders>
              <w:top w:val="single" w:sz="4" w:space="0" w:color="000000"/>
              <w:left w:val="single" w:sz="4" w:space="0" w:color="000000"/>
              <w:bottom w:val="single" w:sz="4" w:space="0" w:color="000000"/>
              <w:right w:val="single" w:sz="4" w:space="0" w:color="000000"/>
            </w:tcBorders>
            <w:vAlign w:val="center"/>
          </w:tcPr>
          <w:p w14:paraId="28DF7613" w14:textId="77777777" w:rsidR="003A7609" w:rsidRPr="00DA48A4" w:rsidRDefault="00E362FA">
            <w:pPr>
              <w:widowControl/>
              <w:spacing w:line="360" w:lineRule="auto"/>
              <w:jc w:val="center"/>
              <w:rPr>
                <w:kern w:val="0"/>
                <w:szCs w:val="21"/>
              </w:rPr>
            </w:pPr>
            <w:r w:rsidRPr="00DA48A4">
              <w:rPr>
                <w:kern w:val="0"/>
                <w:szCs w:val="21"/>
              </w:rPr>
              <w:t>8.4.1</w:t>
            </w:r>
          </w:p>
        </w:tc>
        <w:tc>
          <w:tcPr>
            <w:tcW w:w="1984" w:type="dxa"/>
            <w:tcBorders>
              <w:top w:val="single" w:sz="4" w:space="0" w:color="000000"/>
              <w:left w:val="single" w:sz="4" w:space="0" w:color="000000"/>
              <w:bottom w:val="single" w:sz="4" w:space="0" w:color="000000"/>
              <w:right w:val="single" w:sz="4" w:space="0" w:color="000000"/>
            </w:tcBorders>
            <w:vAlign w:val="center"/>
          </w:tcPr>
          <w:p w14:paraId="5FE897FC" w14:textId="77777777" w:rsidR="003A7609" w:rsidRPr="00DA48A4" w:rsidRDefault="00E362FA">
            <w:pPr>
              <w:widowControl/>
              <w:spacing w:line="360" w:lineRule="auto"/>
              <w:jc w:val="center"/>
              <w:rPr>
                <w:kern w:val="0"/>
                <w:szCs w:val="21"/>
              </w:rPr>
            </w:pPr>
            <w:r w:rsidRPr="00DA48A4">
              <w:rPr>
                <w:kern w:val="0"/>
                <w:szCs w:val="21"/>
              </w:rPr>
              <w:t>履约保证金</w:t>
            </w:r>
            <w:r w:rsidRPr="00DA48A4">
              <w:rPr>
                <w:rFonts w:hint="eastAsia"/>
                <w:kern w:val="0"/>
                <w:szCs w:val="21"/>
              </w:rPr>
              <w:t xml:space="preserve"> </w:t>
            </w:r>
          </w:p>
        </w:tc>
        <w:tc>
          <w:tcPr>
            <w:tcW w:w="6521" w:type="dxa"/>
            <w:tcBorders>
              <w:top w:val="single" w:sz="4" w:space="0" w:color="000000"/>
              <w:left w:val="single" w:sz="4" w:space="0" w:color="000000"/>
              <w:bottom w:val="single" w:sz="4" w:space="0" w:color="000000"/>
              <w:right w:val="single" w:sz="4" w:space="0" w:color="000000"/>
            </w:tcBorders>
            <w:vAlign w:val="center"/>
          </w:tcPr>
          <w:p w14:paraId="089C1185" w14:textId="77777777" w:rsidR="003A7609" w:rsidRPr="00DA48A4" w:rsidRDefault="00E362FA">
            <w:pPr>
              <w:widowControl/>
              <w:spacing w:line="360" w:lineRule="auto"/>
              <w:jc w:val="left"/>
              <w:rPr>
                <w:rFonts w:asciiTheme="minorEastAsia" w:eastAsiaTheme="minorEastAsia" w:hAnsiTheme="minorEastAsia"/>
                <w:szCs w:val="21"/>
              </w:rPr>
            </w:pPr>
            <w:r w:rsidRPr="00DA48A4">
              <w:rPr>
                <w:rFonts w:asciiTheme="minorEastAsia" w:eastAsiaTheme="minorEastAsia" w:hAnsiTheme="minorEastAsia" w:hint="eastAsia"/>
                <w:szCs w:val="21"/>
              </w:rPr>
              <w:t>是否要求</w:t>
            </w:r>
            <w:r w:rsidRPr="00DA48A4">
              <w:rPr>
                <w:rFonts w:asciiTheme="minorEastAsia" w:eastAsiaTheme="minorEastAsia" w:hAnsiTheme="minorEastAsia" w:hint="eastAsia"/>
              </w:rPr>
              <w:t>中标人</w:t>
            </w:r>
            <w:r w:rsidRPr="00DA48A4">
              <w:rPr>
                <w:rFonts w:asciiTheme="minorEastAsia" w:eastAsiaTheme="minorEastAsia" w:hAnsiTheme="minorEastAsia" w:hint="eastAsia"/>
                <w:szCs w:val="21"/>
              </w:rPr>
              <w:t>提交履约保证金：</w:t>
            </w:r>
          </w:p>
          <w:p w14:paraId="776B8393" w14:textId="77777777" w:rsidR="003A7609" w:rsidRPr="00DA48A4" w:rsidRDefault="00E362FA">
            <w:pPr>
              <w:widowControl/>
              <w:spacing w:line="360" w:lineRule="auto"/>
              <w:jc w:val="left"/>
              <w:rPr>
                <w:rFonts w:asciiTheme="minorEastAsia" w:eastAsiaTheme="minorEastAsia" w:hAnsiTheme="minorEastAsia"/>
                <w:szCs w:val="21"/>
              </w:rPr>
            </w:pPr>
            <w:r w:rsidRPr="00DA48A4">
              <w:rPr>
                <w:rFonts w:asciiTheme="minorEastAsia" w:eastAsiaTheme="minorEastAsia" w:hAnsiTheme="minorEastAsia" w:hint="eastAsia"/>
                <w:szCs w:val="21"/>
              </w:rPr>
              <w:t>■不要求</w:t>
            </w:r>
          </w:p>
          <w:p w14:paraId="2D4C9130" w14:textId="77777777" w:rsidR="003A7609" w:rsidRPr="00DA48A4" w:rsidRDefault="00E362FA">
            <w:pPr>
              <w:widowControl/>
              <w:spacing w:line="360" w:lineRule="auto"/>
              <w:jc w:val="left"/>
              <w:rPr>
                <w:rFonts w:asciiTheme="minorEastAsia" w:eastAsiaTheme="minorEastAsia" w:hAnsiTheme="minorEastAsia"/>
                <w:szCs w:val="21"/>
              </w:rPr>
            </w:pPr>
            <w:r w:rsidRPr="00DA48A4">
              <w:rPr>
                <w:rFonts w:asciiTheme="minorEastAsia" w:eastAsiaTheme="minorEastAsia" w:hAnsiTheme="minorEastAsia" w:hint="eastAsia"/>
                <w:szCs w:val="21"/>
              </w:rPr>
              <w:t>□要求</w:t>
            </w:r>
          </w:p>
        </w:tc>
      </w:tr>
      <w:tr w:rsidR="003A7609" w:rsidRPr="00DA48A4" w14:paraId="569E0CB3" w14:textId="77777777">
        <w:trPr>
          <w:trHeight w:val="511"/>
        </w:trPr>
        <w:tc>
          <w:tcPr>
            <w:tcW w:w="1277" w:type="dxa"/>
            <w:tcBorders>
              <w:top w:val="single" w:sz="4" w:space="0" w:color="000000"/>
              <w:left w:val="single" w:sz="4" w:space="0" w:color="000000"/>
              <w:bottom w:val="single" w:sz="4" w:space="0" w:color="000000"/>
              <w:right w:val="single" w:sz="4" w:space="0" w:color="000000"/>
            </w:tcBorders>
            <w:vAlign w:val="center"/>
          </w:tcPr>
          <w:p w14:paraId="3951BBED" w14:textId="77777777" w:rsidR="003A7609" w:rsidRPr="00DA48A4" w:rsidRDefault="00E362FA">
            <w:pPr>
              <w:widowControl/>
              <w:spacing w:line="360" w:lineRule="auto"/>
              <w:jc w:val="center"/>
              <w:rPr>
                <w:b/>
                <w:kern w:val="0"/>
                <w:szCs w:val="21"/>
              </w:rPr>
            </w:pPr>
            <w:r w:rsidRPr="00DA48A4">
              <w:rPr>
                <w:b/>
                <w:kern w:val="0"/>
                <w:szCs w:val="21"/>
              </w:rPr>
              <w:lastRenderedPageBreak/>
              <w:t>11</w:t>
            </w:r>
          </w:p>
        </w:tc>
        <w:tc>
          <w:tcPr>
            <w:tcW w:w="8505" w:type="dxa"/>
            <w:gridSpan w:val="2"/>
            <w:tcBorders>
              <w:top w:val="single" w:sz="4" w:space="0" w:color="000000"/>
              <w:left w:val="single" w:sz="4" w:space="0" w:color="000000"/>
              <w:bottom w:val="single" w:sz="4" w:space="0" w:color="000000"/>
              <w:right w:val="single" w:sz="4" w:space="0" w:color="000000"/>
            </w:tcBorders>
            <w:vAlign w:val="center"/>
          </w:tcPr>
          <w:p w14:paraId="21F9B287" w14:textId="77777777" w:rsidR="003A7609" w:rsidRPr="00DA48A4" w:rsidRDefault="00E362FA">
            <w:pPr>
              <w:widowControl/>
              <w:spacing w:line="360" w:lineRule="auto"/>
              <w:jc w:val="center"/>
              <w:rPr>
                <w:rFonts w:asciiTheme="minorEastAsia" w:eastAsiaTheme="minorEastAsia" w:hAnsiTheme="minorEastAsia"/>
                <w:b/>
                <w:kern w:val="0"/>
                <w:szCs w:val="21"/>
              </w:rPr>
            </w:pPr>
            <w:r w:rsidRPr="00DA48A4">
              <w:rPr>
                <w:rFonts w:asciiTheme="minorEastAsia" w:eastAsiaTheme="minorEastAsia" w:hAnsiTheme="minorEastAsia" w:hint="eastAsia"/>
                <w:b/>
                <w:kern w:val="0"/>
                <w:szCs w:val="21"/>
              </w:rPr>
              <w:t>需要补充的其他内容</w:t>
            </w:r>
          </w:p>
        </w:tc>
      </w:tr>
      <w:tr w:rsidR="003A7609" w:rsidRPr="00DA48A4" w14:paraId="4C040697" w14:textId="77777777">
        <w:trPr>
          <w:trHeight w:val="551"/>
        </w:trPr>
        <w:tc>
          <w:tcPr>
            <w:tcW w:w="1277" w:type="dxa"/>
            <w:tcBorders>
              <w:top w:val="single" w:sz="4" w:space="0" w:color="000000"/>
              <w:left w:val="single" w:sz="4" w:space="0" w:color="000000"/>
              <w:bottom w:val="single" w:sz="4" w:space="0" w:color="000000"/>
              <w:right w:val="single" w:sz="4" w:space="0" w:color="000000"/>
            </w:tcBorders>
            <w:vAlign w:val="center"/>
          </w:tcPr>
          <w:p w14:paraId="2EF60FE5" w14:textId="77777777" w:rsidR="003A7609" w:rsidRPr="00DA48A4" w:rsidRDefault="00E362FA">
            <w:pPr>
              <w:widowControl/>
              <w:spacing w:line="360" w:lineRule="auto"/>
              <w:jc w:val="center"/>
              <w:rPr>
                <w:bCs/>
                <w:kern w:val="0"/>
                <w:szCs w:val="21"/>
              </w:rPr>
            </w:pPr>
            <w:r w:rsidRPr="00DA48A4">
              <w:rPr>
                <w:bCs/>
                <w:kern w:val="0"/>
                <w:szCs w:val="21"/>
              </w:rPr>
              <w:t>11.3</w:t>
            </w:r>
          </w:p>
        </w:tc>
        <w:tc>
          <w:tcPr>
            <w:tcW w:w="1984" w:type="dxa"/>
            <w:tcBorders>
              <w:top w:val="single" w:sz="4" w:space="0" w:color="000000"/>
              <w:left w:val="single" w:sz="4" w:space="0" w:color="000000"/>
              <w:bottom w:val="single" w:sz="4" w:space="0" w:color="000000"/>
              <w:right w:val="single" w:sz="4" w:space="0" w:color="000000"/>
            </w:tcBorders>
            <w:vAlign w:val="center"/>
          </w:tcPr>
          <w:p w14:paraId="23AC500A" w14:textId="77777777" w:rsidR="003A7609" w:rsidRPr="00DA48A4" w:rsidRDefault="00E362FA">
            <w:pPr>
              <w:widowControl/>
              <w:spacing w:line="360" w:lineRule="auto"/>
              <w:jc w:val="center"/>
              <w:rPr>
                <w:bCs/>
                <w:kern w:val="0"/>
                <w:szCs w:val="21"/>
              </w:rPr>
            </w:pPr>
            <w:r w:rsidRPr="00DA48A4">
              <w:rPr>
                <w:rFonts w:hint="eastAsia"/>
                <w:bCs/>
                <w:kern w:val="0"/>
                <w:szCs w:val="21"/>
              </w:rPr>
              <w:t>评审办法</w:t>
            </w:r>
          </w:p>
        </w:tc>
        <w:tc>
          <w:tcPr>
            <w:tcW w:w="6521" w:type="dxa"/>
            <w:tcBorders>
              <w:top w:val="single" w:sz="4" w:space="0" w:color="000000"/>
              <w:left w:val="single" w:sz="4" w:space="0" w:color="000000"/>
              <w:bottom w:val="single" w:sz="4" w:space="0" w:color="000000"/>
              <w:right w:val="single" w:sz="4" w:space="0" w:color="000000"/>
            </w:tcBorders>
            <w:vAlign w:val="center"/>
          </w:tcPr>
          <w:p w14:paraId="0C3AB5FC" w14:textId="77777777" w:rsidR="003A7609" w:rsidRPr="00DA48A4" w:rsidRDefault="00E362FA">
            <w:pPr>
              <w:widowControl/>
              <w:spacing w:line="360" w:lineRule="auto"/>
              <w:rPr>
                <w:rFonts w:asciiTheme="minorEastAsia" w:eastAsiaTheme="minorEastAsia" w:hAnsiTheme="minorEastAsia"/>
              </w:rPr>
            </w:pPr>
            <w:r w:rsidRPr="00DA48A4">
              <w:rPr>
                <w:rFonts w:asciiTheme="minorEastAsia" w:eastAsiaTheme="minorEastAsia" w:hAnsiTheme="minorEastAsia" w:hint="eastAsia"/>
              </w:rPr>
              <w:t>综合评分法</w:t>
            </w:r>
          </w:p>
        </w:tc>
      </w:tr>
      <w:tr w:rsidR="00B01B34" w:rsidRPr="00DA48A4" w14:paraId="5487782F" w14:textId="77777777">
        <w:trPr>
          <w:trHeight w:val="551"/>
        </w:trPr>
        <w:tc>
          <w:tcPr>
            <w:tcW w:w="1277" w:type="dxa"/>
            <w:tcBorders>
              <w:top w:val="single" w:sz="4" w:space="0" w:color="000000"/>
              <w:left w:val="single" w:sz="4" w:space="0" w:color="000000"/>
              <w:bottom w:val="single" w:sz="4" w:space="0" w:color="000000"/>
              <w:right w:val="single" w:sz="4" w:space="0" w:color="000000"/>
            </w:tcBorders>
            <w:vAlign w:val="center"/>
          </w:tcPr>
          <w:p w14:paraId="36B6FDA7" w14:textId="54A237F2" w:rsidR="00201A93" w:rsidRPr="00DA48A4" w:rsidRDefault="00201A93" w:rsidP="00201A93">
            <w:pPr>
              <w:widowControl/>
              <w:spacing w:line="360" w:lineRule="auto"/>
              <w:jc w:val="center"/>
              <w:rPr>
                <w:bCs/>
                <w:kern w:val="0"/>
                <w:szCs w:val="21"/>
              </w:rPr>
            </w:pPr>
            <w:r w:rsidRPr="00DA48A4">
              <w:rPr>
                <w:rFonts w:hint="eastAsia"/>
                <w:kern w:val="0"/>
                <w:szCs w:val="21"/>
              </w:rPr>
              <w:t>1</w:t>
            </w:r>
            <w:r w:rsidRPr="00DA48A4">
              <w:rPr>
                <w:kern w:val="0"/>
                <w:szCs w:val="21"/>
              </w:rPr>
              <w:t>1.4</w:t>
            </w:r>
          </w:p>
        </w:tc>
        <w:tc>
          <w:tcPr>
            <w:tcW w:w="1984" w:type="dxa"/>
            <w:tcBorders>
              <w:top w:val="single" w:sz="4" w:space="0" w:color="000000"/>
              <w:left w:val="single" w:sz="4" w:space="0" w:color="000000"/>
              <w:bottom w:val="single" w:sz="4" w:space="0" w:color="000000"/>
              <w:right w:val="single" w:sz="4" w:space="0" w:color="000000"/>
            </w:tcBorders>
            <w:vAlign w:val="center"/>
          </w:tcPr>
          <w:p w14:paraId="252DB787" w14:textId="6A431B5E" w:rsidR="00201A93" w:rsidRPr="00DA48A4" w:rsidRDefault="00201A93" w:rsidP="00201A93">
            <w:pPr>
              <w:widowControl/>
              <w:spacing w:line="360" w:lineRule="auto"/>
              <w:jc w:val="center"/>
              <w:rPr>
                <w:bCs/>
                <w:kern w:val="0"/>
                <w:szCs w:val="21"/>
              </w:rPr>
            </w:pPr>
            <w:r w:rsidRPr="00DA48A4">
              <w:rPr>
                <w:rFonts w:hint="eastAsia"/>
                <w:kern w:val="0"/>
                <w:szCs w:val="21"/>
              </w:rPr>
              <w:t>核心产品</w:t>
            </w:r>
          </w:p>
        </w:tc>
        <w:tc>
          <w:tcPr>
            <w:tcW w:w="6521" w:type="dxa"/>
            <w:tcBorders>
              <w:top w:val="single" w:sz="4" w:space="0" w:color="000000"/>
              <w:left w:val="single" w:sz="4" w:space="0" w:color="000000"/>
              <w:bottom w:val="single" w:sz="4" w:space="0" w:color="000000"/>
              <w:right w:val="single" w:sz="4" w:space="0" w:color="000000"/>
            </w:tcBorders>
            <w:vAlign w:val="center"/>
          </w:tcPr>
          <w:p w14:paraId="65E670EF" w14:textId="51BC12DF" w:rsidR="00201A93" w:rsidRPr="00DA48A4" w:rsidRDefault="00201A93" w:rsidP="00201A93">
            <w:pPr>
              <w:spacing w:line="360" w:lineRule="auto"/>
              <w:rPr>
                <w:rFonts w:asciiTheme="minorEastAsia" w:eastAsiaTheme="minorEastAsia" w:hAnsiTheme="minorEastAsia"/>
              </w:rPr>
            </w:pPr>
            <w:r w:rsidRPr="00DA48A4">
              <w:rPr>
                <w:rFonts w:ascii="宋体" w:hAnsi="宋体" w:hint="eastAsia"/>
                <w:szCs w:val="21"/>
              </w:rPr>
              <w:t>1标段核心产品：无创呼吸机。2标段核心产品：臭氧治疗仪</w:t>
            </w:r>
          </w:p>
        </w:tc>
      </w:tr>
      <w:tr w:rsidR="003A7609" w:rsidRPr="00DA48A4" w14:paraId="1E5FD206" w14:textId="77777777">
        <w:tc>
          <w:tcPr>
            <w:tcW w:w="1277" w:type="dxa"/>
            <w:tcBorders>
              <w:top w:val="single" w:sz="4" w:space="0" w:color="000000"/>
              <w:left w:val="single" w:sz="4" w:space="0" w:color="000000"/>
              <w:bottom w:val="single" w:sz="4" w:space="0" w:color="000000"/>
              <w:right w:val="single" w:sz="4" w:space="0" w:color="000000"/>
            </w:tcBorders>
            <w:vAlign w:val="center"/>
          </w:tcPr>
          <w:p w14:paraId="37FAF81C" w14:textId="4ED9FDEA" w:rsidR="003A7609" w:rsidRPr="00DA48A4" w:rsidRDefault="00E362FA">
            <w:pPr>
              <w:widowControl/>
              <w:spacing w:line="360" w:lineRule="auto"/>
              <w:jc w:val="center"/>
              <w:rPr>
                <w:bCs/>
                <w:kern w:val="0"/>
                <w:szCs w:val="21"/>
              </w:rPr>
            </w:pPr>
            <w:r w:rsidRPr="00DA48A4">
              <w:rPr>
                <w:bCs/>
                <w:kern w:val="0"/>
                <w:szCs w:val="21"/>
              </w:rPr>
              <w:t>11.</w:t>
            </w:r>
            <w:r w:rsidR="00201A93" w:rsidRPr="00DA48A4">
              <w:rPr>
                <w:bCs/>
                <w:kern w:val="0"/>
                <w:szCs w:val="21"/>
              </w:rPr>
              <w:t>5</w:t>
            </w:r>
          </w:p>
        </w:tc>
        <w:tc>
          <w:tcPr>
            <w:tcW w:w="1984" w:type="dxa"/>
            <w:tcBorders>
              <w:top w:val="single" w:sz="4" w:space="0" w:color="000000"/>
              <w:left w:val="single" w:sz="4" w:space="0" w:color="000000"/>
              <w:bottom w:val="single" w:sz="4" w:space="0" w:color="000000"/>
              <w:right w:val="single" w:sz="4" w:space="0" w:color="000000"/>
            </w:tcBorders>
            <w:vAlign w:val="center"/>
          </w:tcPr>
          <w:p w14:paraId="39DBA63F" w14:textId="77777777" w:rsidR="003A7609" w:rsidRPr="00DA48A4" w:rsidRDefault="00E362FA">
            <w:pPr>
              <w:widowControl/>
              <w:spacing w:line="360" w:lineRule="auto"/>
              <w:jc w:val="center"/>
              <w:rPr>
                <w:szCs w:val="21"/>
              </w:rPr>
            </w:pPr>
            <w:r w:rsidRPr="00DA48A4">
              <w:rPr>
                <w:szCs w:val="21"/>
              </w:rPr>
              <w:t>知识产权</w:t>
            </w:r>
          </w:p>
        </w:tc>
        <w:tc>
          <w:tcPr>
            <w:tcW w:w="6521" w:type="dxa"/>
            <w:tcBorders>
              <w:top w:val="single" w:sz="4" w:space="0" w:color="000000"/>
              <w:left w:val="single" w:sz="4" w:space="0" w:color="000000"/>
              <w:bottom w:val="single" w:sz="4" w:space="0" w:color="000000"/>
              <w:right w:val="single" w:sz="4" w:space="0" w:color="000000"/>
            </w:tcBorders>
            <w:vAlign w:val="center"/>
          </w:tcPr>
          <w:p w14:paraId="1F673492" w14:textId="77777777" w:rsidR="003A7609" w:rsidRPr="00DA48A4" w:rsidRDefault="00E362FA">
            <w:pPr>
              <w:spacing w:line="360" w:lineRule="auto"/>
              <w:rPr>
                <w:rFonts w:asciiTheme="minorEastAsia" w:eastAsiaTheme="minorEastAsia" w:hAnsiTheme="minorEastAsia"/>
                <w:szCs w:val="21"/>
              </w:rPr>
            </w:pPr>
            <w:r w:rsidRPr="00DA48A4">
              <w:rPr>
                <w:rFonts w:asciiTheme="minorEastAsia" w:eastAsiaTheme="minorEastAsia" w:hAnsiTheme="minorEastAsia" w:hint="eastAsia"/>
                <w:szCs w:val="21"/>
              </w:rPr>
              <w:t>（</w:t>
            </w:r>
            <w:r w:rsidRPr="00DA48A4">
              <w:rPr>
                <w:rFonts w:asciiTheme="minorEastAsia" w:eastAsiaTheme="minorEastAsia" w:hAnsiTheme="minorEastAsia"/>
                <w:szCs w:val="21"/>
              </w:rPr>
              <w:t>1</w:t>
            </w:r>
            <w:r w:rsidRPr="00DA48A4">
              <w:rPr>
                <w:rFonts w:asciiTheme="minorEastAsia" w:eastAsiaTheme="minorEastAsia" w:hAnsiTheme="minorEastAsia" w:hint="eastAsia"/>
                <w:szCs w:val="21"/>
              </w:rPr>
              <w:t>）构成本招标文件各个组成部分的文件，未经采购人书面同意，投标人不得擅自复印和用于非本采购项目所需的其他目的。采购人全部或者部分使用未</w:t>
            </w:r>
            <w:r w:rsidRPr="00DA48A4">
              <w:rPr>
                <w:rFonts w:asciiTheme="minorEastAsia" w:eastAsiaTheme="minorEastAsia" w:hAnsiTheme="minorEastAsia" w:hint="eastAsia"/>
              </w:rPr>
              <w:t>中标人</w:t>
            </w:r>
            <w:r w:rsidRPr="00DA48A4">
              <w:rPr>
                <w:rFonts w:asciiTheme="minorEastAsia" w:eastAsiaTheme="minorEastAsia" w:hAnsiTheme="minorEastAsia" w:hint="eastAsia"/>
                <w:szCs w:val="21"/>
              </w:rPr>
              <w:t>投标文件中的技术成果或技术方案时，需征得其书面同意，并不得擅自复印或提供给第三人。</w:t>
            </w:r>
          </w:p>
          <w:p w14:paraId="146746DC" w14:textId="77777777" w:rsidR="003A7609" w:rsidRPr="00DA48A4" w:rsidRDefault="00E362FA">
            <w:pPr>
              <w:spacing w:line="360" w:lineRule="auto"/>
              <w:rPr>
                <w:rFonts w:asciiTheme="minorEastAsia" w:eastAsiaTheme="minorEastAsia" w:hAnsiTheme="minorEastAsia"/>
                <w:szCs w:val="21"/>
              </w:rPr>
            </w:pPr>
            <w:r w:rsidRPr="00DA48A4">
              <w:rPr>
                <w:rFonts w:asciiTheme="minorEastAsia" w:eastAsiaTheme="minorEastAsia" w:hAnsiTheme="minorEastAsia" w:hint="eastAsia"/>
                <w:szCs w:val="21"/>
              </w:rPr>
              <w:t>（</w:t>
            </w:r>
            <w:r w:rsidRPr="00DA48A4">
              <w:rPr>
                <w:rFonts w:asciiTheme="minorEastAsia" w:eastAsiaTheme="minorEastAsia" w:hAnsiTheme="minorEastAsia"/>
                <w:szCs w:val="21"/>
              </w:rPr>
              <w:t>2</w:t>
            </w:r>
            <w:r w:rsidRPr="00DA48A4">
              <w:rPr>
                <w:rFonts w:asciiTheme="minorEastAsia" w:eastAsiaTheme="minorEastAsia" w:hAnsiTheme="minorEastAsia" w:hint="eastAsia"/>
                <w:szCs w:val="21"/>
              </w:rPr>
              <w:t>）投标人保证投标文件及资料均未侵犯他人的知识产权，否则必须承担由此引起的全部法律责任和经济责任。</w:t>
            </w:r>
          </w:p>
          <w:p w14:paraId="576A05DA" w14:textId="77777777" w:rsidR="003A7609" w:rsidRPr="00DA48A4" w:rsidRDefault="00E362FA">
            <w:pPr>
              <w:widowControl/>
              <w:spacing w:line="360" w:lineRule="auto"/>
              <w:jc w:val="left"/>
              <w:rPr>
                <w:rFonts w:asciiTheme="minorEastAsia" w:eastAsiaTheme="minorEastAsia" w:hAnsiTheme="minorEastAsia"/>
                <w:szCs w:val="21"/>
              </w:rPr>
            </w:pPr>
            <w:r w:rsidRPr="00DA48A4">
              <w:rPr>
                <w:rFonts w:asciiTheme="minorEastAsia" w:eastAsiaTheme="minorEastAsia" w:hAnsiTheme="minorEastAsia" w:hint="eastAsia"/>
                <w:szCs w:val="21"/>
              </w:rPr>
              <w:t>（</w:t>
            </w:r>
            <w:r w:rsidRPr="00DA48A4">
              <w:rPr>
                <w:rFonts w:asciiTheme="minorEastAsia" w:eastAsiaTheme="minorEastAsia" w:hAnsiTheme="minorEastAsia"/>
                <w:szCs w:val="21"/>
              </w:rPr>
              <w:t>3</w:t>
            </w:r>
            <w:r w:rsidRPr="00DA48A4">
              <w:rPr>
                <w:rFonts w:asciiTheme="minorEastAsia" w:eastAsiaTheme="minorEastAsia" w:hAnsiTheme="minorEastAsia" w:hint="eastAsia"/>
                <w:szCs w:val="21"/>
              </w:rPr>
              <w:t>）若投标人使用了他人的专利、专有技术，涉及的费用由投标人负责。</w:t>
            </w:r>
          </w:p>
        </w:tc>
      </w:tr>
      <w:tr w:rsidR="003A7609" w:rsidRPr="00DA48A4" w14:paraId="1C17AAD5" w14:textId="77777777">
        <w:tc>
          <w:tcPr>
            <w:tcW w:w="1277" w:type="dxa"/>
            <w:tcBorders>
              <w:top w:val="single" w:sz="4" w:space="0" w:color="000000"/>
              <w:left w:val="single" w:sz="4" w:space="0" w:color="000000"/>
              <w:bottom w:val="single" w:sz="4" w:space="0" w:color="000000"/>
              <w:right w:val="single" w:sz="4" w:space="0" w:color="000000"/>
            </w:tcBorders>
            <w:vAlign w:val="center"/>
          </w:tcPr>
          <w:p w14:paraId="081F719F" w14:textId="37A056B5" w:rsidR="003A7609" w:rsidRPr="00DA48A4" w:rsidRDefault="00E362FA">
            <w:pPr>
              <w:widowControl/>
              <w:spacing w:line="360" w:lineRule="auto"/>
              <w:jc w:val="center"/>
              <w:rPr>
                <w:bCs/>
                <w:kern w:val="0"/>
                <w:szCs w:val="21"/>
              </w:rPr>
            </w:pPr>
            <w:r w:rsidRPr="00DA48A4">
              <w:rPr>
                <w:bCs/>
                <w:kern w:val="0"/>
                <w:szCs w:val="21"/>
              </w:rPr>
              <w:t>11.</w:t>
            </w:r>
            <w:r w:rsidR="00201A93" w:rsidRPr="00DA48A4">
              <w:rPr>
                <w:bCs/>
                <w:kern w:val="0"/>
                <w:szCs w:val="21"/>
              </w:rPr>
              <w:t>6</w:t>
            </w:r>
          </w:p>
        </w:tc>
        <w:tc>
          <w:tcPr>
            <w:tcW w:w="1984" w:type="dxa"/>
            <w:tcBorders>
              <w:top w:val="single" w:sz="4" w:space="0" w:color="000000"/>
              <w:left w:val="single" w:sz="4" w:space="0" w:color="000000"/>
              <w:bottom w:val="single" w:sz="4" w:space="0" w:color="000000"/>
              <w:right w:val="single" w:sz="4" w:space="0" w:color="000000"/>
            </w:tcBorders>
            <w:vAlign w:val="center"/>
          </w:tcPr>
          <w:p w14:paraId="2551199A" w14:textId="77777777" w:rsidR="003A7609" w:rsidRPr="00DA48A4" w:rsidRDefault="00E362FA">
            <w:pPr>
              <w:widowControl/>
              <w:spacing w:line="360" w:lineRule="auto"/>
              <w:jc w:val="center"/>
              <w:rPr>
                <w:szCs w:val="21"/>
              </w:rPr>
            </w:pPr>
            <w:r w:rsidRPr="00DA48A4">
              <w:rPr>
                <w:szCs w:val="21"/>
              </w:rPr>
              <w:t>重新组织</w:t>
            </w:r>
            <w:r w:rsidRPr="00DA48A4">
              <w:rPr>
                <w:rFonts w:hint="eastAsia"/>
                <w:szCs w:val="21"/>
              </w:rPr>
              <w:t>招标</w:t>
            </w:r>
            <w:r w:rsidRPr="00DA48A4">
              <w:rPr>
                <w:szCs w:val="21"/>
              </w:rPr>
              <w:t>的其他情形</w:t>
            </w:r>
          </w:p>
        </w:tc>
        <w:tc>
          <w:tcPr>
            <w:tcW w:w="6521" w:type="dxa"/>
            <w:tcBorders>
              <w:top w:val="single" w:sz="4" w:space="0" w:color="000000"/>
              <w:left w:val="single" w:sz="4" w:space="0" w:color="000000"/>
              <w:bottom w:val="single" w:sz="4" w:space="0" w:color="000000"/>
              <w:right w:val="single" w:sz="4" w:space="0" w:color="000000"/>
            </w:tcBorders>
            <w:vAlign w:val="center"/>
          </w:tcPr>
          <w:p w14:paraId="3E067D4F" w14:textId="77777777" w:rsidR="003A7609" w:rsidRPr="00DA48A4" w:rsidRDefault="00E362FA">
            <w:pPr>
              <w:widowControl/>
              <w:spacing w:line="360" w:lineRule="auto"/>
              <w:jc w:val="left"/>
              <w:rPr>
                <w:rFonts w:asciiTheme="minorEastAsia" w:eastAsiaTheme="minorEastAsia" w:hAnsiTheme="minorEastAsia"/>
                <w:szCs w:val="21"/>
              </w:rPr>
            </w:pPr>
            <w:r w:rsidRPr="00DA48A4">
              <w:rPr>
                <w:rFonts w:asciiTheme="minorEastAsia" w:eastAsiaTheme="minorEastAsia" w:hAnsiTheme="minorEastAsia" w:hint="eastAsia"/>
                <w:szCs w:val="21"/>
              </w:rPr>
              <w:t>有下列情形之一的，采购人将重新开展采购活动：</w:t>
            </w:r>
          </w:p>
          <w:p w14:paraId="361BBCC6" w14:textId="77777777" w:rsidR="003A7609" w:rsidRPr="00DA48A4" w:rsidRDefault="00E362FA">
            <w:pPr>
              <w:spacing w:line="360" w:lineRule="auto"/>
              <w:rPr>
                <w:rFonts w:asciiTheme="minorEastAsia" w:eastAsiaTheme="minorEastAsia" w:hAnsiTheme="minorEastAsia"/>
                <w:szCs w:val="21"/>
              </w:rPr>
            </w:pPr>
            <w:r w:rsidRPr="00DA48A4">
              <w:rPr>
                <w:rFonts w:asciiTheme="minorEastAsia" w:eastAsiaTheme="minorEastAsia" w:hAnsiTheme="minorEastAsia" w:hint="eastAsia"/>
                <w:szCs w:val="21"/>
              </w:rPr>
              <w:t>（一）投标人不足</w:t>
            </w:r>
            <w:r w:rsidRPr="00DA48A4">
              <w:rPr>
                <w:rFonts w:asciiTheme="minorEastAsia" w:eastAsiaTheme="minorEastAsia" w:hAnsiTheme="minorEastAsia"/>
                <w:szCs w:val="21"/>
              </w:rPr>
              <w:t>3</w:t>
            </w:r>
            <w:r w:rsidRPr="00DA48A4">
              <w:rPr>
                <w:rFonts w:asciiTheme="minorEastAsia" w:eastAsiaTheme="minorEastAsia" w:hAnsiTheme="minorEastAsia" w:hint="eastAsia"/>
                <w:szCs w:val="21"/>
              </w:rPr>
              <w:t>家的；</w:t>
            </w:r>
            <w:r w:rsidRPr="00DA48A4">
              <w:rPr>
                <w:rFonts w:asciiTheme="minorEastAsia" w:eastAsiaTheme="minorEastAsia" w:hAnsiTheme="minorEastAsia"/>
                <w:szCs w:val="21"/>
              </w:rPr>
              <w:t xml:space="preserve"> </w:t>
            </w:r>
          </w:p>
          <w:p w14:paraId="46946BB6" w14:textId="77777777" w:rsidR="003A7609" w:rsidRPr="00DA48A4" w:rsidRDefault="00E362FA">
            <w:pPr>
              <w:spacing w:line="360" w:lineRule="auto"/>
              <w:rPr>
                <w:rFonts w:asciiTheme="minorEastAsia" w:eastAsiaTheme="minorEastAsia" w:hAnsiTheme="minorEastAsia"/>
                <w:szCs w:val="21"/>
              </w:rPr>
            </w:pPr>
            <w:r w:rsidRPr="00DA48A4">
              <w:rPr>
                <w:rFonts w:asciiTheme="minorEastAsia" w:eastAsiaTheme="minorEastAsia" w:hAnsiTheme="minorEastAsia" w:hint="eastAsia"/>
                <w:szCs w:val="21"/>
              </w:rPr>
              <w:t>（二）</w:t>
            </w:r>
            <w:r w:rsidRPr="00DA48A4">
              <w:rPr>
                <w:rFonts w:asciiTheme="minorEastAsia" w:eastAsiaTheme="minorEastAsia" w:hAnsiTheme="minorEastAsia" w:hint="eastAsia"/>
              </w:rPr>
              <w:t>招标文件存在不合理条款或者招标程序不符合规定的，采购人、采购代理机构改正后依法重新招标</w:t>
            </w:r>
            <w:r w:rsidRPr="00DA48A4">
              <w:rPr>
                <w:rFonts w:asciiTheme="minorEastAsia" w:eastAsiaTheme="minorEastAsia" w:hAnsiTheme="minorEastAsia" w:hint="eastAsia"/>
                <w:szCs w:val="21"/>
              </w:rPr>
              <w:t>；</w:t>
            </w:r>
            <w:r w:rsidRPr="00DA48A4">
              <w:rPr>
                <w:rFonts w:asciiTheme="minorEastAsia" w:eastAsiaTheme="minorEastAsia" w:hAnsiTheme="minorEastAsia"/>
                <w:szCs w:val="21"/>
              </w:rPr>
              <w:t xml:space="preserve"> </w:t>
            </w:r>
          </w:p>
          <w:p w14:paraId="3C387456" w14:textId="77777777" w:rsidR="003A7609" w:rsidRPr="00DA48A4" w:rsidRDefault="00E362FA">
            <w:pPr>
              <w:spacing w:line="360" w:lineRule="auto"/>
              <w:rPr>
                <w:rFonts w:asciiTheme="minorEastAsia" w:eastAsiaTheme="minorEastAsia" w:hAnsiTheme="minorEastAsia"/>
                <w:szCs w:val="21"/>
              </w:rPr>
            </w:pPr>
            <w:r w:rsidRPr="00DA48A4">
              <w:rPr>
                <w:rFonts w:asciiTheme="minorEastAsia" w:eastAsiaTheme="minorEastAsia" w:hAnsiTheme="minorEastAsia" w:hint="eastAsia"/>
                <w:szCs w:val="21"/>
              </w:rPr>
              <w:t>（三）招标文件没有不合理条款、招标程序符合规定，需要采用其他采购方式采购的，采购人应当依法报财政部门批准后</w:t>
            </w:r>
            <w:r w:rsidRPr="00DA48A4">
              <w:rPr>
                <w:rFonts w:asciiTheme="minorEastAsia" w:eastAsiaTheme="minorEastAsia" w:hAnsiTheme="minorEastAsia" w:hint="eastAsia"/>
              </w:rPr>
              <w:t>重新招标</w:t>
            </w:r>
            <w:r w:rsidRPr="00DA48A4">
              <w:rPr>
                <w:rFonts w:asciiTheme="minorEastAsia" w:eastAsiaTheme="minorEastAsia" w:hAnsiTheme="minorEastAsia" w:hint="eastAsia"/>
                <w:szCs w:val="21"/>
              </w:rPr>
              <w:t>。</w:t>
            </w:r>
          </w:p>
        </w:tc>
      </w:tr>
      <w:tr w:rsidR="003A7609" w:rsidRPr="00DA48A4" w14:paraId="2B35A9CD" w14:textId="77777777">
        <w:tc>
          <w:tcPr>
            <w:tcW w:w="1277" w:type="dxa"/>
            <w:tcBorders>
              <w:top w:val="single" w:sz="4" w:space="0" w:color="000000"/>
              <w:left w:val="single" w:sz="4" w:space="0" w:color="000000"/>
              <w:bottom w:val="single" w:sz="4" w:space="0" w:color="000000"/>
              <w:right w:val="single" w:sz="4" w:space="0" w:color="000000"/>
            </w:tcBorders>
            <w:vAlign w:val="center"/>
          </w:tcPr>
          <w:p w14:paraId="628061A9" w14:textId="1CA1E3AC" w:rsidR="003A7609" w:rsidRPr="00DA48A4" w:rsidRDefault="00E362FA">
            <w:pPr>
              <w:widowControl/>
              <w:spacing w:line="360" w:lineRule="auto"/>
              <w:jc w:val="center"/>
              <w:rPr>
                <w:bCs/>
                <w:kern w:val="0"/>
                <w:szCs w:val="21"/>
              </w:rPr>
            </w:pPr>
            <w:r w:rsidRPr="00DA48A4">
              <w:rPr>
                <w:bCs/>
                <w:kern w:val="0"/>
                <w:szCs w:val="21"/>
              </w:rPr>
              <w:t>11.</w:t>
            </w:r>
            <w:r w:rsidR="00201A93" w:rsidRPr="00DA48A4">
              <w:rPr>
                <w:bCs/>
                <w:kern w:val="0"/>
                <w:szCs w:val="21"/>
              </w:rPr>
              <w:t>7</w:t>
            </w:r>
          </w:p>
        </w:tc>
        <w:tc>
          <w:tcPr>
            <w:tcW w:w="1984" w:type="dxa"/>
            <w:tcBorders>
              <w:top w:val="single" w:sz="4" w:space="0" w:color="000000"/>
              <w:left w:val="single" w:sz="4" w:space="0" w:color="000000"/>
              <w:bottom w:val="single" w:sz="4" w:space="0" w:color="000000"/>
              <w:right w:val="single" w:sz="4" w:space="0" w:color="000000"/>
            </w:tcBorders>
            <w:vAlign w:val="center"/>
          </w:tcPr>
          <w:p w14:paraId="6EE76CAB" w14:textId="77777777" w:rsidR="003A7609" w:rsidRPr="00DA48A4" w:rsidRDefault="00E362FA">
            <w:pPr>
              <w:widowControl/>
              <w:spacing w:line="360" w:lineRule="auto"/>
              <w:jc w:val="center"/>
              <w:rPr>
                <w:szCs w:val="21"/>
              </w:rPr>
            </w:pPr>
            <w:r w:rsidRPr="00DA48A4">
              <w:rPr>
                <w:szCs w:val="21"/>
              </w:rPr>
              <w:t>同义词语</w:t>
            </w:r>
          </w:p>
        </w:tc>
        <w:tc>
          <w:tcPr>
            <w:tcW w:w="6521" w:type="dxa"/>
            <w:tcBorders>
              <w:top w:val="single" w:sz="4" w:space="0" w:color="000000"/>
              <w:left w:val="single" w:sz="4" w:space="0" w:color="000000"/>
              <w:bottom w:val="single" w:sz="4" w:space="0" w:color="000000"/>
              <w:right w:val="single" w:sz="4" w:space="0" w:color="000000"/>
            </w:tcBorders>
            <w:vAlign w:val="center"/>
          </w:tcPr>
          <w:p w14:paraId="5373CD82" w14:textId="77777777" w:rsidR="003A7609" w:rsidRPr="00DA48A4" w:rsidRDefault="00E362FA">
            <w:pPr>
              <w:widowControl/>
              <w:spacing w:line="360" w:lineRule="auto"/>
              <w:jc w:val="left"/>
              <w:rPr>
                <w:rFonts w:asciiTheme="minorEastAsia" w:eastAsiaTheme="minorEastAsia" w:hAnsiTheme="minorEastAsia"/>
                <w:szCs w:val="21"/>
              </w:rPr>
            </w:pPr>
            <w:r w:rsidRPr="00DA48A4">
              <w:rPr>
                <w:rFonts w:asciiTheme="minorEastAsia" w:eastAsiaTheme="minorEastAsia" w:hAnsiTheme="minorEastAsia" w:hint="eastAsia"/>
                <w:szCs w:val="21"/>
              </w:rPr>
              <w:t>构成招标文件组成部分的</w:t>
            </w:r>
            <w:r w:rsidRPr="00DA48A4">
              <w:rPr>
                <w:rFonts w:asciiTheme="minorEastAsia" w:eastAsiaTheme="minorEastAsia" w:hAnsiTheme="minorEastAsia"/>
                <w:szCs w:val="21"/>
              </w:rPr>
              <w:t>“</w:t>
            </w:r>
            <w:r w:rsidRPr="00DA48A4">
              <w:rPr>
                <w:rFonts w:asciiTheme="minorEastAsia" w:eastAsiaTheme="minorEastAsia" w:hAnsiTheme="minorEastAsia" w:hint="eastAsia"/>
                <w:szCs w:val="21"/>
              </w:rPr>
              <w:t>通用合同条款</w:t>
            </w:r>
            <w:r w:rsidRPr="00DA48A4">
              <w:rPr>
                <w:rFonts w:asciiTheme="minorEastAsia" w:eastAsiaTheme="minorEastAsia" w:hAnsiTheme="minorEastAsia"/>
                <w:szCs w:val="21"/>
              </w:rPr>
              <w:t>”</w:t>
            </w:r>
            <w:r w:rsidRPr="00DA48A4">
              <w:rPr>
                <w:rFonts w:asciiTheme="minorEastAsia" w:eastAsiaTheme="minorEastAsia" w:hAnsiTheme="minorEastAsia" w:hint="eastAsia"/>
                <w:szCs w:val="21"/>
              </w:rPr>
              <w:t>、</w:t>
            </w:r>
            <w:r w:rsidRPr="00DA48A4">
              <w:rPr>
                <w:rFonts w:asciiTheme="minorEastAsia" w:eastAsiaTheme="minorEastAsia" w:hAnsiTheme="minorEastAsia"/>
                <w:szCs w:val="21"/>
              </w:rPr>
              <w:t>“</w:t>
            </w:r>
            <w:r w:rsidRPr="00DA48A4">
              <w:rPr>
                <w:rFonts w:asciiTheme="minorEastAsia" w:eastAsiaTheme="minorEastAsia" w:hAnsiTheme="minorEastAsia" w:hint="eastAsia"/>
                <w:szCs w:val="21"/>
              </w:rPr>
              <w:t>专用合同条款</w:t>
            </w:r>
            <w:r w:rsidRPr="00DA48A4">
              <w:rPr>
                <w:rFonts w:asciiTheme="minorEastAsia" w:eastAsiaTheme="minorEastAsia" w:hAnsiTheme="minorEastAsia"/>
                <w:szCs w:val="21"/>
              </w:rPr>
              <w:t>”</w:t>
            </w:r>
            <w:r w:rsidRPr="00DA48A4">
              <w:rPr>
                <w:rFonts w:asciiTheme="minorEastAsia" w:eastAsiaTheme="minorEastAsia" w:hAnsiTheme="minorEastAsia" w:hint="eastAsia"/>
                <w:szCs w:val="21"/>
              </w:rPr>
              <w:t>、</w:t>
            </w:r>
            <w:r w:rsidRPr="00DA48A4">
              <w:rPr>
                <w:rFonts w:asciiTheme="minorEastAsia" w:eastAsiaTheme="minorEastAsia" w:hAnsiTheme="minorEastAsia"/>
                <w:szCs w:val="21"/>
              </w:rPr>
              <w:t>“</w:t>
            </w:r>
            <w:r w:rsidRPr="00DA48A4">
              <w:rPr>
                <w:rFonts w:asciiTheme="minorEastAsia" w:eastAsiaTheme="minorEastAsia" w:hAnsiTheme="minorEastAsia" w:hint="eastAsia"/>
                <w:szCs w:val="21"/>
              </w:rPr>
              <w:t>技术标准</w:t>
            </w:r>
            <w:r w:rsidRPr="00DA48A4">
              <w:rPr>
                <w:rFonts w:asciiTheme="minorEastAsia" w:eastAsiaTheme="minorEastAsia" w:hAnsiTheme="minorEastAsia"/>
                <w:szCs w:val="21"/>
              </w:rPr>
              <w:t>”</w:t>
            </w:r>
            <w:r w:rsidRPr="00DA48A4">
              <w:rPr>
                <w:rFonts w:asciiTheme="minorEastAsia" w:eastAsiaTheme="minorEastAsia" w:hAnsiTheme="minorEastAsia" w:hint="eastAsia"/>
                <w:szCs w:val="21"/>
              </w:rPr>
              <w:t>等章节中若出现措辞</w:t>
            </w:r>
            <w:r w:rsidRPr="00DA48A4">
              <w:rPr>
                <w:rFonts w:asciiTheme="minorEastAsia" w:eastAsiaTheme="minorEastAsia" w:hAnsiTheme="minorEastAsia"/>
                <w:szCs w:val="21"/>
              </w:rPr>
              <w:t>“</w:t>
            </w:r>
            <w:r w:rsidRPr="00DA48A4">
              <w:rPr>
                <w:rFonts w:asciiTheme="minorEastAsia" w:eastAsiaTheme="minorEastAsia" w:hAnsiTheme="minorEastAsia" w:hint="eastAsia"/>
                <w:szCs w:val="21"/>
              </w:rPr>
              <w:t>发包人</w:t>
            </w:r>
            <w:r w:rsidRPr="00DA48A4">
              <w:rPr>
                <w:rFonts w:asciiTheme="minorEastAsia" w:eastAsiaTheme="minorEastAsia" w:hAnsiTheme="minorEastAsia"/>
                <w:szCs w:val="21"/>
              </w:rPr>
              <w:t>”</w:t>
            </w:r>
            <w:r w:rsidRPr="00DA48A4">
              <w:rPr>
                <w:rFonts w:asciiTheme="minorEastAsia" w:eastAsiaTheme="minorEastAsia" w:hAnsiTheme="minorEastAsia" w:hint="eastAsia"/>
                <w:szCs w:val="21"/>
              </w:rPr>
              <w:t>和</w:t>
            </w:r>
            <w:r w:rsidRPr="00DA48A4">
              <w:rPr>
                <w:rFonts w:asciiTheme="minorEastAsia" w:eastAsiaTheme="minorEastAsia" w:hAnsiTheme="minorEastAsia"/>
                <w:szCs w:val="21"/>
              </w:rPr>
              <w:t>“</w:t>
            </w:r>
            <w:r w:rsidRPr="00DA48A4">
              <w:rPr>
                <w:rFonts w:asciiTheme="minorEastAsia" w:eastAsiaTheme="minorEastAsia" w:hAnsiTheme="minorEastAsia" w:hint="eastAsia"/>
                <w:szCs w:val="21"/>
              </w:rPr>
              <w:t>承包人</w:t>
            </w:r>
            <w:r w:rsidRPr="00DA48A4">
              <w:rPr>
                <w:rFonts w:asciiTheme="minorEastAsia" w:eastAsiaTheme="minorEastAsia" w:hAnsiTheme="minorEastAsia"/>
                <w:szCs w:val="21"/>
              </w:rPr>
              <w:t>”</w:t>
            </w:r>
            <w:r w:rsidRPr="00DA48A4">
              <w:rPr>
                <w:rFonts w:asciiTheme="minorEastAsia" w:eastAsiaTheme="minorEastAsia" w:hAnsiTheme="minorEastAsia" w:hint="eastAsia"/>
                <w:szCs w:val="21"/>
              </w:rPr>
              <w:t>，在招标阶段应当分别按</w:t>
            </w:r>
            <w:r w:rsidRPr="00DA48A4">
              <w:rPr>
                <w:rFonts w:asciiTheme="minorEastAsia" w:eastAsiaTheme="minorEastAsia" w:hAnsiTheme="minorEastAsia"/>
                <w:szCs w:val="21"/>
              </w:rPr>
              <w:t>“</w:t>
            </w:r>
            <w:r w:rsidRPr="00DA48A4">
              <w:rPr>
                <w:rFonts w:asciiTheme="minorEastAsia" w:eastAsiaTheme="minorEastAsia" w:hAnsiTheme="minorEastAsia" w:hint="eastAsia"/>
                <w:szCs w:val="21"/>
              </w:rPr>
              <w:t>采购人</w:t>
            </w:r>
            <w:r w:rsidRPr="00DA48A4">
              <w:rPr>
                <w:rFonts w:asciiTheme="minorEastAsia" w:eastAsiaTheme="minorEastAsia" w:hAnsiTheme="minorEastAsia"/>
                <w:szCs w:val="21"/>
              </w:rPr>
              <w:t>”</w:t>
            </w:r>
            <w:r w:rsidRPr="00DA48A4">
              <w:rPr>
                <w:rFonts w:asciiTheme="minorEastAsia" w:eastAsiaTheme="minorEastAsia" w:hAnsiTheme="minorEastAsia" w:hint="eastAsia"/>
                <w:szCs w:val="21"/>
              </w:rPr>
              <w:t>和</w:t>
            </w:r>
            <w:r w:rsidRPr="00DA48A4">
              <w:rPr>
                <w:rFonts w:asciiTheme="minorEastAsia" w:eastAsiaTheme="minorEastAsia" w:hAnsiTheme="minorEastAsia"/>
                <w:szCs w:val="21"/>
              </w:rPr>
              <w:t>“</w:t>
            </w:r>
            <w:r w:rsidRPr="00DA48A4">
              <w:rPr>
                <w:rFonts w:asciiTheme="minorEastAsia" w:eastAsiaTheme="minorEastAsia" w:hAnsiTheme="minorEastAsia" w:hint="eastAsia"/>
                <w:szCs w:val="21"/>
              </w:rPr>
              <w:t>投标人</w:t>
            </w:r>
            <w:r w:rsidRPr="00DA48A4">
              <w:rPr>
                <w:rFonts w:asciiTheme="minorEastAsia" w:eastAsiaTheme="minorEastAsia" w:hAnsiTheme="minorEastAsia"/>
                <w:szCs w:val="21"/>
              </w:rPr>
              <w:t>”</w:t>
            </w:r>
            <w:r w:rsidRPr="00DA48A4">
              <w:rPr>
                <w:rFonts w:asciiTheme="minorEastAsia" w:eastAsiaTheme="minorEastAsia" w:hAnsiTheme="minorEastAsia" w:hint="eastAsia"/>
                <w:szCs w:val="21"/>
              </w:rPr>
              <w:t>进行理解。</w:t>
            </w:r>
          </w:p>
        </w:tc>
      </w:tr>
      <w:tr w:rsidR="003A7609" w:rsidRPr="00DA48A4" w14:paraId="6EE24CFF" w14:textId="77777777">
        <w:tc>
          <w:tcPr>
            <w:tcW w:w="1277" w:type="dxa"/>
            <w:tcBorders>
              <w:top w:val="single" w:sz="4" w:space="0" w:color="000000"/>
              <w:left w:val="single" w:sz="4" w:space="0" w:color="000000"/>
              <w:bottom w:val="single" w:sz="4" w:space="0" w:color="000000"/>
              <w:right w:val="single" w:sz="4" w:space="0" w:color="000000"/>
            </w:tcBorders>
            <w:vAlign w:val="center"/>
          </w:tcPr>
          <w:p w14:paraId="1D1F4BB1" w14:textId="0B5DD8D6" w:rsidR="003A7609" w:rsidRPr="00DA48A4" w:rsidRDefault="00E362FA">
            <w:pPr>
              <w:widowControl/>
              <w:spacing w:line="360" w:lineRule="auto"/>
              <w:jc w:val="center"/>
              <w:rPr>
                <w:bCs/>
                <w:kern w:val="0"/>
                <w:szCs w:val="21"/>
              </w:rPr>
            </w:pPr>
            <w:r w:rsidRPr="00DA48A4">
              <w:rPr>
                <w:bCs/>
                <w:kern w:val="0"/>
                <w:szCs w:val="21"/>
              </w:rPr>
              <w:t>11.</w:t>
            </w:r>
            <w:r w:rsidR="00201A93" w:rsidRPr="00DA48A4">
              <w:rPr>
                <w:bCs/>
                <w:kern w:val="0"/>
                <w:szCs w:val="21"/>
              </w:rPr>
              <w:t>8</w:t>
            </w:r>
          </w:p>
        </w:tc>
        <w:tc>
          <w:tcPr>
            <w:tcW w:w="1984" w:type="dxa"/>
            <w:tcBorders>
              <w:top w:val="single" w:sz="4" w:space="0" w:color="000000"/>
              <w:left w:val="single" w:sz="4" w:space="0" w:color="000000"/>
              <w:bottom w:val="single" w:sz="4" w:space="0" w:color="000000"/>
              <w:right w:val="single" w:sz="4" w:space="0" w:color="000000"/>
            </w:tcBorders>
            <w:vAlign w:val="center"/>
          </w:tcPr>
          <w:p w14:paraId="6EF4FBB1" w14:textId="77777777" w:rsidR="003A7609" w:rsidRPr="00DA48A4" w:rsidRDefault="00E362FA">
            <w:pPr>
              <w:widowControl/>
              <w:spacing w:line="360" w:lineRule="auto"/>
              <w:jc w:val="center"/>
              <w:rPr>
                <w:kern w:val="0"/>
                <w:szCs w:val="21"/>
              </w:rPr>
            </w:pPr>
            <w:r w:rsidRPr="00DA48A4">
              <w:rPr>
                <w:kern w:val="0"/>
                <w:szCs w:val="21"/>
              </w:rPr>
              <w:t>监督</w:t>
            </w:r>
          </w:p>
        </w:tc>
        <w:tc>
          <w:tcPr>
            <w:tcW w:w="6521" w:type="dxa"/>
            <w:tcBorders>
              <w:top w:val="single" w:sz="4" w:space="0" w:color="000000"/>
              <w:left w:val="single" w:sz="4" w:space="0" w:color="000000"/>
              <w:bottom w:val="single" w:sz="4" w:space="0" w:color="000000"/>
              <w:right w:val="single" w:sz="4" w:space="0" w:color="000000"/>
            </w:tcBorders>
            <w:vAlign w:val="center"/>
          </w:tcPr>
          <w:p w14:paraId="7DFD19F9" w14:textId="77777777" w:rsidR="003A7609" w:rsidRPr="00DA48A4" w:rsidRDefault="00E362FA">
            <w:pPr>
              <w:widowControl/>
              <w:spacing w:line="360" w:lineRule="auto"/>
              <w:jc w:val="left"/>
              <w:rPr>
                <w:rFonts w:asciiTheme="minorEastAsia" w:eastAsiaTheme="minorEastAsia" w:hAnsiTheme="minorEastAsia"/>
                <w:szCs w:val="21"/>
              </w:rPr>
            </w:pPr>
            <w:r w:rsidRPr="00DA48A4">
              <w:rPr>
                <w:rFonts w:asciiTheme="minorEastAsia" w:eastAsiaTheme="minorEastAsia" w:hAnsiTheme="minorEastAsia" w:hint="eastAsia"/>
                <w:szCs w:val="21"/>
              </w:rPr>
              <w:t>本项目的采购活动应当接受主管部门及采购人监督部门依法实施的监督。</w:t>
            </w:r>
          </w:p>
        </w:tc>
      </w:tr>
      <w:tr w:rsidR="003A7609" w:rsidRPr="00DA48A4" w14:paraId="06D8BB06" w14:textId="77777777">
        <w:tc>
          <w:tcPr>
            <w:tcW w:w="1277" w:type="dxa"/>
            <w:tcBorders>
              <w:top w:val="single" w:sz="4" w:space="0" w:color="000000"/>
              <w:left w:val="single" w:sz="4" w:space="0" w:color="000000"/>
              <w:bottom w:val="single" w:sz="4" w:space="0" w:color="000000"/>
              <w:right w:val="single" w:sz="4" w:space="0" w:color="000000"/>
            </w:tcBorders>
            <w:vAlign w:val="center"/>
          </w:tcPr>
          <w:p w14:paraId="77DBCD6A" w14:textId="7BC62A22" w:rsidR="003A7609" w:rsidRPr="00DA48A4" w:rsidRDefault="00E362FA">
            <w:pPr>
              <w:widowControl/>
              <w:spacing w:line="360" w:lineRule="auto"/>
              <w:jc w:val="center"/>
              <w:rPr>
                <w:bCs/>
                <w:kern w:val="0"/>
                <w:szCs w:val="21"/>
              </w:rPr>
            </w:pPr>
            <w:r w:rsidRPr="00DA48A4">
              <w:rPr>
                <w:bCs/>
                <w:kern w:val="0"/>
                <w:szCs w:val="21"/>
              </w:rPr>
              <w:t>11.</w:t>
            </w:r>
            <w:r w:rsidR="00201A93" w:rsidRPr="00DA48A4">
              <w:rPr>
                <w:bCs/>
                <w:kern w:val="0"/>
                <w:szCs w:val="21"/>
              </w:rPr>
              <w:t>9</w:t>
            </w:r>
          </w:p>
        </w:tc>
        <w:tc>
          <w:tcPr>
            <w:tcW w:w="1984" w:type="dxa"/>
            <w:tcBorders>
              <w:top w:val="single" w:sz="4" w:space="0" w:color="000000"/>
              <w:left w:val="single" w:sz="4" w:space="0" w:color="000000"/>
              <w:bottom w:val="single" w:sz="4" w:space="0" w:color="000000"/>
              <w:right w:val="single" w:sz="4" w:space="0" w:color="000000"/>
            </w:tcBorders>
            <w:vAlign w:val="center"/>
          </w:tcPr>
          <w:p w14:paraId="67033AD4" w14:textId="77777777" w:rsidR="003A7609" w:rsidRPr="00DA48A4" w:rsidRDefault="00E362FA">
            <w:pPr>
              <w:widowControl/>
              <w:spacing w:line="360" w:lineRule="auto"/>
              <w:jc w:val="center"/>
              <w:rPr>
                <w:szCs w:val="21"/>
              </w:rPr>
            </w:pPr>
            <w:r w:rsidRPr="00DA48A4">
              <w:rPr>
                <w:szCs w:val="21"/>
              </w:rPr>
              <w:t>解释权</w:t>
            </w:r>
          </w:p>
        </w:tc>
        <w:tc>
          <w:tcPr>
            <w:tcW w:w="6521" w:type="dxa"/>
            <w:tcBorders>
              <w:top w:val="single" w:sz="4" w:space="0" w:color="000000"/>
              <w:left w:val="single" w:sz="4" w:space="0" w:color="000000"/>
              <w:bottom w:val="single" w:sz="4" w:space="0" w:color="000000"/>
              <w:right w:val="single" w:sz="4" w:space="0" w:color="000000"/>
            </w:tcBorders>
            <w:vAlign w:val="center"/>
          </w:tcPr>
          <w:p w14:paraId="45593611" w14:textId="77777777" w:rsidR="003A7609" w:rsidRPr="00DA48A4" w:rsidRDefault="00E362FA">
            <w:pPr>
              <w:widowControl/>
              <w:spacing w:line="360" w:lineRule="auto"/>
              <w:jc w:val="left"/>
              <w:rPr>
                <w:rFonts w:asciiTheme="minorEastAsia" w:eastAsiaTheme="minorEastAsia" w:hAnsiTheme="minorEastAsia"/>
                <w:szCs w:val="21"/>
              </w:rPr>
            </w:pPr>
            <w:r w:rsidRPr="00DA48A4">
              <w:rPr>
                <w:rFonts w:asciiTheme="minorEastAsia" w:eastAsiaTheme="minorEastAsia" w:hAnsiTheme="minorEastAsia" w:hint="eastAsia"/>
                <w:szCs w:val="21"/>
              </w:rPr>
              <w:t>构成本招标文件的各个组成文件应互为解释，互为说明；如有不明确或不一致，构成合同文件组成内容的，以合同文件约定内容为准，且以专用合同条款约定的合同文件优先顺序解释；除招标文件中有特别规定外，仅适用于招标阶段的规定，按招标公告、投标人须知、评标办法、投标文件格式的先后顺序解释；同一组成文件中就同一事项的</w:t>
            </w:r>
            <w:r w:rsidRPr="00DA48A4">
              <w:rPr>
                <w:rFonts w:asciiTheme="minorEastAsia" w:eastAsiaTheme="minorEastAsia" w:hAnsiTheme="minorEastAsia" w:hint="eastAsia"/>
                <w:szCs w:val="21"/>
              </w:rPr>
              <w:lastRenderedPageBreak/>
              <w:t>规定或约定不一致的，以编排顺序在后者为准；同一组成文件不同版本之间有不一致的，以形成时间在后者为准。按本款前述规定仍不能形成结论的，由采购人负责解释。</w:t>
            </w:r>
          </w:p>
        </w:tc>
      </w:tr>
      <w:tr w:rsidR="003A7609" w:rsidRPr="00DA48A4" w14:paraId="12C17D8D" w14:textId="77777777">
        <w:tc>
          <w:tcPr>
            <w:tcW w:w="1277" w:type="dxa"/>
            <w:tcBorders>
              <w:top w:val="single" w:sz="4" w:space="0" w:color="000000"/>
              <w:left w:val="single" w:sz="4" w:space="0" w:color="000000"/>
              <w:bottom w:val="single" w:sz="4" w:space="0" w:color="000000"/>
              <w:right w:val="single" w:sz="4" w:space="0" w:color="000000"/>
            </w:tcBorders>
            <w:vAlign w:val="center"/>
          </w:tcPr>
          <w:p w14:paraId="2C4FD04D" w14:textId="5CB657A1" w:rsidR="003A7609" w:rsidRPr="00DA48A4" w:rsidRDefault="00E362FA">
            <w:pPr>
              <w:widowControl/>
              <w:spacing w:line="360" w:lineRule="auto"/>
              <w:jc w:val="center"/>
              <w:rPr>
                <w:bCs/>
                <w:kern w:val="0"/>
                <w:szCs w:val="21"/>
              </w:rPr>
            </w:pPr>
            <w:r w:rsidRPr="00DA48A4">
              <w:rPr>
                <w:bCs/>
                <w:kern w:val="0"/>
                <w:szCs w:val="21"/>
              </w:rPr>
              <w:lastRenderedPageBreak/>
              <w:t>11.</w:t>
            </w:r>
            <w:r w:rsidR="00201A93" w:rsidRPr="00DA48A4">
              <w:rPr>
                <w:bCs/>
                <w:kern w:val="0"/>
                <w:szCs w:val="21"/>
              </w:rPr>
              <w:t>10</w:t>
            </w:r>
          </w:p>
        </w:tc>
        <w:tc>
          <w:tcPr>
            <w:tcW w:w="1984" w:type="dxa"/>
            <w:tcBorders>
              <w:top w:val="single" w:sz="4" w:space="0" w:color="000000"/>
              <w:left w:val="single" w:sz="4" w:space="0" w:color="000000"/>
              <w:bottom w:val="single" w:sz="4" w:space="0" w:color="000000"/>
              <w:right w:val="single" w:sz="4" w:space="0" w:color="000000"/>
            </w:tcBorders>
            <w:vAlign w:val="center"/>
          </w:tcPr>
          <w:p w14:paraId="686E9494" w14:textId="77777777" w:rsidR="003A7609" w:rsidRPr="00DA48A4" w:rsidRDefault="00E362FA">
            <w:pPr>
              <w:widowControl/>
              <w:spacing w:line="360" w:lineRule="auto"/>
              <w:jc w:val="center"/>
              <w:rPr>
                <w:kern w:val="0"/>
                <w:szCs w:val="21"/>
              </w:rPr>
            </w:pPr>
            <w:r w:rsidRPr="00DA48A4">
              <w:rPr>
                <w:kern w:val="0"/>
                <w:szCs w:val="21"/>
              </w:rPr>
              <w:t>细微偏差</w:t>
            </w:r>
          </w:p>
        </w:tc>
        <w:tc>
          <w:tcPr>
            <w:tcW w:w="6521" w:type="dxa"/>
            <w:tcBorders>
              <w:top w:val="single" w:sz="4" w:space="0" w:color="000000"/>
              <w:left w:val="single" w:sz="4" w:space="0" w:color="000000"/>
              <w:bottom w:val="single" w:sz="4" w:space="0" w:color="000000"/>
              <w:right w:val="single" w:sz="4" w:space="0" w:color="000000"/>
            </w:tcBorders>
            <w:vAlign w:val="center"/>
          </w:tcPr>
          <w:p w14:paraId="1128059D" w14:textId="77777777" w:rsidR="003A7609" w:rsidRPr="00DA48A4" w:rsidRDefault="00E362FA">
            <w:pPr>
              <w:widowControl/>
              <w:spacing w:line="360" w:lineRule="auto"/>
              <w:jc w:val="left"/>
              <w:rPr>
                <w:rFonts w:asciiTheme="minorEastAsia" w:eastAsiaTheme="minorEastAsia" w:hAnsiTheme="minorEastAsia"/>
                <w:kern w:val="0"/>
                <w:szCs w:val="21"/>
              </w:rPr>
            </w:pPr>
            <w:r w:rsidRPr="00DA48A4">
              <w:rPr>
                <w:rFonts w:asciiTheme="minorEastAsia" w:eastAsiaTheme="minorEastAsia" w:hAnsiTheme="minorEastAsia"/>
                <w:kern w:val="0"/>
                <w:szCs w:val="21"/>
              </w:rPr>
              <w:t>1.1</w:t>
            </w:r>
            <w:r w:rsidRPr="00DA48A4">
              <w:rPr>
                <w:rFonts w:asciiTheme="minorEastAsia" w:eastAsiaTheme="minorEastAsia" w:hAnsiTheme="minorEastAsia" w:hint="eastAsia"/>
                <w:szCs w:val="21"/>
              </w:rPr>
              <w:t>投标文件的细微偏差是指投标文件在实质上符合招标文件的要求，但在个别地方存在漏项或者提供了不完整的技术信息和数据等情况，并且补正这些遗漏或者不完整处不会对其他投标人造成不公平的结果。细微偏差不影响投标文件的有效性。</w:t>
            </w:r>
          </w:p>
          <w:p w14:paraId="7BE33F23" w14:textId="77777777" w:rsidR="003A7609" w:rsidRPr="00DA48A4" w:rsidRDefault="00E362FA">
            <w:pPr>
              <w:widowControl/>
              <w:spacing w:line="360" w:lineRule="auto"/>
              <w:jc w:val="left"/>
              <w:rPr>
                <w:rFonts w:asciiTheme="minorEastAsia" w:eastAsiaTheme="minorEastAsia" w:hAnsiTheme="minorEastAsia"/>
                <w:kern w:val="0"/>
                <w:szCs w:val="21"/>
              </w:rPr>
            </w:pPr>
            <w:r w:rsidRPr="00DA48A4">
              <w:rPr>
                <w:rFonts w:asciiTheme="minorEastAsia" w:eastAsiaTheme="minorEastAsia" w:hAnsiTheme="minorEastAsia"/>
                <w:kern w:val="0"/>
                <w:szCs w:val="21"/>
              </w:rPr>
              <w:t>1.2</w:t>
            </w:r>
            <w:r w:rsidRPr="00DA48A4">
              <w:rPr>
                <w:rFonts w:asciiTheme="minorEastAsia" w:eastAsiaTheme="minorEastAsia" w:hAnsiTheme="minorEastAsia" w:hint="eastAsia"/>
                <w:szCs w:val="21"/>
              </w:rPr>
              <w:t>评标委员会应当以书面要求存在细微偏差的投标人在评标委员会结束前予以补正。拒不补正的，在详细评审时可以对细微偏差作不利于该投标人的量化。</w:t>
            </w:r>
          </w:p>
        </w:tc>
      </w:tr>
      <w:tr w:rsidR="003A7609" w:rsidRPr="00DA48A4" w14:paraId="57BA600B" w14:textId="77777777">
        <w:tc>
          <w:tcPr>
            <w:tcW w:w="1277" w:type="dxa"/>
            <w:tcBorders>
              <w:top w:val="single" w:sz="4" w:space="0" w:color="000000"/>
              <w:left w:val="single" w:sz="4" w:space="0" w:color="000000"/>
              <w:bottom w:val="single" w:sz="4" w:space="0" w:color="000000"/>
              <w:right w:val="single" w:sz="4" w:space="0" w:color="000000"/>
            </w:tcBorders>
            <w:vAlign w:val="center"/>
          </w:tcPr>
          <w:p w14:paraId="3A106B07" w14:textId="467F8F65" w:rsidR="003A7609" w:rsidRPr="00DA48A4" w:rsidRDefault="00E362FA">
            <w:pPr>
              <w:widowControl/>
              <w:spacing w:line="360" w:lineRule="auto"/>
              <w:jc w:val="center"/>
              <w:rPr>
                <w:bCs/>
                <w:kern w:val="0"/>
                <w:szCs w:val="21"/>
              </w:rPr>
            </w:pPr>
            <w:r w:rsidRPr="00DA48A4">
              <w:rPr>
                <w:bCs/>
                <w:kern w:val="0"/>
                <w:szCs w:val="21"/>
              </w:rPr>
              <w:t>11.1</w:t>
            </w:r>
            <w:r w:rsidR="00201A93" w:rsidRPr="00DA48A4">
              <w:rPr>
                <w:bCs/>
                <w:kern w:val="0"/>
                <w:szCs w:val="21"/>
              </w:rPr>
              <w:t>1</w:t>
            </w:r>
          </w:p>
        </w:tc>
        <w:tc>
          <w:tcPr>
            <w:tcW w:w="1984" w:type="dxa"/>
            <w:tcBorders>
              <w:top w:val="single" w:sz="4" w:space="0" w:color="000000"/>
              <w:left w:val="single" w:sz="4" w:space="0" w:color="000000"/>
              <w:bottom w:val="single" w:sz="4" w:space="0" w:color="000000"/>
              <w:right w:val="single" w:sz="4" w:space="0" w:color="000000"/>
            </w:tcBorders>
            <w:vAlign w:val="center"/>
          </w:tcPr>
          <w:p w14:paraId="32E389BF" w14:textId="77777777" w:rsidR="003A7609" w:rsidRPr="00DA48A4" w:rsidRDefault="00E362FA">
            <w:pPr>
              <w:widowControl/>
              <w:spacing w:line="360" w:lineRule="auto"/>
              <w:jc w:val="center"/>
              <w:rPr>
                <w:kern w:val="0"/>
                <w:szCs w:val="21"/>
              </w:rPr>
            </w:pPr>
            <w:r w:rsidRPr="00DA48A4">
              <w:rPr>
                <w:rFonts w:hint="eastAsia"/>
                <w:kern w:val="0"/>
                <w:szCs w:val="21"/>
              </w:rPr>
              <w:t>采购</w:t>
            </w:r>
            <w:r w:rsidRPr="00DA48A4">
              <w:rPr>
                <w:kern w:val="0"/>
                <w:szCs w:val="21"/>
              </w:rPr>
              <w:t>代理服务费</w:t>
            </w:r>
          </w:p>
        </w:tc>
        <w:tc>
          <w:tcPr>
            <w:tcW w:w="6521" w:type="dxa"/>
            <w:tcBorders>
              <w:top w:val="single" w:sz="4" w:space="0" w:color="000000"/>
              <w:left w:val="single" w:sz="4" w:space="0" w:color="000000"/>
              <w:bottom w:val="single" w:sz="4" w:space="0" w:color="000000"/>
              <w:right w:val="single" w:sz="4" w:space="0" w:color="000000"/>
            </w:tcBorders>
            <w:vAlign w:val="center"/>
          </w:tcPr>
          <w:p w14:paraId="2BF37F1B" w14:textId="77777777" w:rsidR="003A7609" w:rsidRPr="00DA48A4" w:rsidRDefault="00E362FA">
            <w:pPr>
              <w:spacing w:line="360" w:lineRule="auto"/>
              <w:rPr>
                <w:rFonts w:asciiTheme="minorEastAsia" w:eastAsiaTheme="minorEastAsia" w:hAnsiTheme="minorEastAsia"/>
                <w:szCs w:val="21"/>
              </w:rPr>
            </w:pPr>
            <w:r w:rsidRPr="00DA48A4">
              <w:rPr>
                <w:rFonts w:ascii="宋体" w:hAnsi="宋体"/>
                <w:szCs w:val="21"/>
              </w:rPr>
              <w:t>根据</w:t>
            </w:r>
            <w:r w:rsidRPr="00DA48A4">
              <w:rPr>
                <w:rFonts w:ascii="宋体" w:hAnsi="宋体" w:hint="eastAsia"/>
                <w:szCs w:val="21"/>
              </w:rPr>
              <w:t>中标</w:t>
            </w:r>
            <w:r w:rsidRPr="00DA48A4">
              <w:rPr>
                <w:rFonts w:ascii="宋体" w:hAnsi="宋体"/>
                <w:szCs w:val="21"/>
              </w:rPr>
              <w:t>金额按国家发展和改革委员会“计价格（2002）1980号文《</w:t>
            </w:r>
            <w:r w:rsidRPr="00DA48A4">
              <w:rPr>
                <w:rFonts w:ascii="宋体" w:hAnsi="宋体" w:hint="eastAsia"/>
                <w:szCs w:val="21"/>
              </w:rPr>
              <w:t>招标</w:t>
            </w:r>
            <w:r w:rsidRPr="00DA48A4">
              <w:rPr>
                <w:rFonts w:ascii="宋体" w:hAnsi="宋体"/>
                <w:szCs w:val="21"/>
              </w:rPr>
              <w:t>代理服务收费管理暂行办法》”中</w:t>
            </w:r>
            <w:r w:rsidRPr="00DA48A4">
              <w:rPr>
                <w:rFonts w:ascii="宋体" w:hAnsi="宋体" w:hint="eastAsia"/>
                <w:b/>
                <w:szCs w:val="21"/>
              </w:rPr>
              <w:t>货物类</w:t>
            </w:r>
            <w:r w:rsidRPr="00DA48A4">
              <w:rPr>
                <w:rFonts w:ascii="宋体" w:hAnsi="宋体"/>
                <w:szCs w:val="21"/>
              </w:rPr>
              <w:t>费率标准</w:t>
            </w:r>
            <w:r w:rsidRPr="00DA48A4">
              <w:rPr>
                <w:rFonts w:ascii="宋体" w:hAnsi="宋体" w:hint="eastAsia"/>
                <w:szCs w:val="21"/>
              </w:rPr>
              <w:t>收取</w:t>
            </w:r>
            <w:r w:rsidRPr="00DA48A4">
              <w:rPr>
                <w:rFonts w:ascii="宋体" w:hAnsi="宋体" w:hint="eastAsia"/>
                <w:bCs/>
                <w:szCs w:val="21"/>
              </w:rPr>
              <w:t>，</w:t>
            </w:r>
            <w:r w:rsidRPr="00DA48A4">
              <w:rPr>
                <w:rFonts w:ascii="宋体" w:hAnsi="宋体"/>
                <w:szCs w:val="21"/>
              </w:rPr>
              <w:t>由</w:t>
            </w:r>
            <w:r w:rsidRPr="00DA48A4">
              <w:rPr>
                <w:rFonts w:ascii="宋体" w:hAnsi="宋体" w:hint="eastAsia"/>
                <w:szCs w:val="21"/>
              </w:rPr>
              <w:t>中标供应商</w:t>
            </w:r>
            <w:r w:rsidRPr="00DA48A4">
              <w:rPr>
                <w:rFonts w:ascii="宋体" w:hAnsi="宋体"/>
                <w:szCs w:val="21"/>
              </w:rPr>
              <w:t>一次性支付。</w:t>
            </w:r>
          </w:p>
        </w:tc>
      </w:tr>
      <w:bookmarkEnd w:id="11"/>
    </w:tbl>
    <w:p w14:paraId="7FCCD55D" w14:textId="77777777" w:rsidR="003A7609" w:rsidRPr="00DA48A4" w:rsidRDefault="003A7609"/>
    <w:p w14:paraId="233D07CA" w14:textId="77777777" w:rsidR="003A7609" w:rsidRPr="00DA48A4" w:rsidRDefault="00E362FA">
      <w:pPr>
        <w:spacing w:line="360" w:lineRule="auto"/>
        <w:jc w:val="center"/>
        <w:outlineLvl w:val="2"/>
      </w:pPr>
      <w:bookmarkStart w:id="14" w:name="_Toc152042305"/>
      <w:bookmarkStart w:id="15" w:name="_Toc221356228"/>
      <w:bookmarkStart w:id="16" w:name="_Toc179632546"/>
      <w:bookmarkStart w:id="17" w:name="_Toc144974497"/>
      <w:bookmarkStart w:id="18" w:name="_Toc152045529"/>
      <w:bookmarkStart w:id="19" w:name="_Toc241763829"/>
      <w:bookmarkEnd w:id="14"/>
      <w:bookmarkEnd w:id="15"/>
      <w:bookmarkEnd w:id="16"/>
      <w:bookmarkEnd w:id="17"/>
      <w:bookmarkEnd w:id="18"/>
      <w:bookmarkEnd w:id="19"/>
      <w:r w:rsidRPr="00DA48A4">
        <w:br w:type="page"/>
      </w:r>
      <w:bookmarkStart w:id="20" w:name="_Toc174399391"/>
      <w:r w:rsidRPr="00DA48A4">
        <w:rPr>
          <w:rFonts w:ascii="宋体" w:hAnsi="宋体" w:hint="eastAsia"/>
          <w:b/>
          <w:kern w:val="0"/>
          <w:sz w:val="36"/>
          <w:szCs w:val="44"/>
        </w:rPr>
        <w:lastRenderedPageBreak/>
        <w:t>1.</w:t>
      </w:r>
      <w:r w:rsidRPr="00DA48A4">
        <w:rPr>
          <w:rFonts w:ascii="宋体" w:hAnsi="宋体"/>
          <w:b/>
          <w:kern w:val="0"/>
          <w:sz w:val="36"/>
          <w:szCs w:val="44"/>
        </w:rPr>
        <w:t xml:space="preserve"> </w:t>
      </w:r>
      <w:r w:rsidRPr="00DA48A4">
        <w:rPr>
          <w:rFonts w:ascii="宋体" w:hAnsi="宋体" w:hint="eastAsia"/>
          <w:b/>
          <w:kern w:val="0"/>
          <w:sz w:val="36"/>
          <w:szCs w:val="44"/>
        </w:rPr>
        <w:t>总则</w:t>
      </w:r>
      <w:bookmarkEnd w:id="20"/>
    </w:p>
    <w:p w14:paraId="10EEF843" w14:textId="77777777" w:rsidR="003A7609" w:rsidRPr="00DA48A4" w:rsidRDefault="00E362FA">
      <w:pPr>
        <w:spacing w:line="360" w:lineRule="auto"/>
        <w:ind w:firstLineChars="200" w:firstLine="422"/>
        <w:rPr>
          <w:rFonts w:ascii="宋体" w:hAnsi="宋体"/>
          <w:b/>
        </w:rPr>
      </w:pPr>
      <w:bookmarkStart w:id="21" w:name="_Toc152045530"/>
      <w:bookmarkStart w:id="22" w:name="_Toc179632547"/>
      <w:bookmarkStart w:id="23" w:name="_Toc221356229"/>
      <w:bookmarkStart w:id="24" w:name="_Toc144974498"/>
      <w:bookmarkStart w:id="25" w:name="_Toc152042306"/>
      <w:bookmarkEnd w:id="21"/>
      <w:bookmarkEnd w:id="22"/>
      <w:bookmarkEnd w:id="23"/>
      <w:bookmarkEnd w:id="24"/>
      <w:bookmarkEnd w:id="25"/>
      <w:r w:rsidRPr="00DA48A4">
        <w:rPr>
          <w:rFonts w:ascii="宋体" w:hAnsi="宋体" w:hint="eastAsia"/>
          <w:b/>
        </w:rPr>
        <w:t>1</w:t>
      </w:r>
      <w:r w:rsidRPr="00DA48A4">
        <w:rPr>
          <w:b/>
        </w:rPr>
        <w:t>.1</w:t>
      </w:r>
      <w:r w:rsidRPr="00DA48A4">
        <w:rPr>
          <w:b/>
        </w:rPr>
        <w:t>项目概况</w:t>
      </w:r>
    </w:p>
    <w:p w14:paraId="02BE4801" w14:textId="77777777" w:rsidR="003A7609" w:rsidRPr="00DA48A4" w:rsidRDefault="00E362FA">
      <w:pPr>
        <w:spacing w:line="360" w:lineRule="auto"/>
        <w:ind w:firstLineChars="200" w:firstLine="420"/>
      </w:pPr>
      <w:r w:rsidRPr="00DA48A4">
        <w:t>1.1.1</w:t>
      </w:r>
      <w:r w:rsidRPr="00DA48A4">
        <w:rPr>
          <w:rFonts w:hint="eastAsia"/>
        </w:rPr>
        <w:t>根据</w:t>
      </w:r>
      <w:r w:rsidRPr="00DA48A4">
        <w:t>《中华人民共和国政府采购法》、《中华人民共和国政府采购法实施条例》</w:t>
      </w:r>
      <w:r w:rsidRPr="00DA48A4">
        <w:rPr>
          <w:rFonts w:hint="eastAsia"/>
        </w:rPr>
        <w:t>、《政府采购货物和服务招标投标管理办法》等有关法律、法规和规章的规定，本项目已具备招标条件，现组织该项目公开招标选定实施单位。</w:t>
      </w:r>
    </w:p>
    <w:p w14:paraId="78E97A52" w14:textId="77777777" w:rsidR="003A7609" w:rsidRPr="00DA48A4" w:rsidRDefault="00E362FA">
      <w:pPr>
        <w:spacing w:line="360" w:lineRule="auto"/>
        <w:ind w:firstLineChars="200" w:firstLine="420"/>
      </w:pPr>
      <w:r w:rsidRPr="00DA48A4">
        <w:t>1.1.2</w:t>
      </w:r>
      <w:r w:rsidRPr="00DA48A4">
        <w:t>本项目采购人：见</w:t>
      </w:r>
      <w:r w:rsidRPr="00DA48A4">
        <w:rPr>
          <w:rFonts w:hint="eastAsia"/>
        </w:rPr>
        <w:t>投标人</w:t>
      </w:r>
      <w:r w:rsidRPr="00DA48A4">
        <w:t>须知前附表。</w:t>
      </w:r>
    </w:p>
    <w:p w14:paraId="5D2C7D1F" w14:textId="77777777" w:rsidR="003A7609" w:rsidRPr="00DA48A4" w:rsidRDefault="00E362FA">
      <w:pPr>
        <w:spacing w:line="360" w:lineRule="auto"/>
        <w:ind w:firstLineChars="200" w:firstLine="420"/>
      </w:pPr>
      <w:r w:rsidRPr="00DA48A4">
        <w:t>1.1.3</w:t>
      </w:r>
      <w:r w:rsidRPr="00DA48A4">
        <w:t>本项目采购代理机构：见</w:t>
      </w:r>
      <w:r w:rsidRPr="00DA48A4">
        <w:rPr>
          <w:rFonts w:hint="eastAsia"/>
        </w:rPr>
        <w:t>投标人</w:t>
      </w:r>
      <w:r w:rsidRPr="00DA48A4">
        <w:t>须知前附表。</w:t>
      </w:r>
    </w:p>
    <w:p w14:paraId="730CE99E" w14:textId="77777777" w:rsidR="003A7609" w:rsidRPr="00DA48A4" w:rsidRDefault="00E362FA">
      <w:pPr>
        <w:spacing w:line="360" w:lineRule="auto"/>
        <w:ind w:firstLineChars="200" w:firstLine="420"/>
      </w:pPr>
      <w:r w:rsidRPr="00DA48A4">
        <w:t>1.1.4</w:t>
      </w:r>
      <w:r w:rsidRPr="00DA48A4">
        <w:t>本项目名称：见</w:t>
      </w:r>
      <w:r w:rsidRPr="00DA48A4">
        <w:rPr>
          <w:rFonts w:hint="eastAsia"/>
        </w:rPr>
        <w:t>投标人</w:t>
      </w:r>
      <w:r w:rsidRPr="00DA48A4">
        <w:t>须知前附表。</w:t>
      </w:r>
    </w:p>
    <w:p w14:paraId="20DC286F" w14:textId="32977364" w:rsidR="003A7609" w:rsidRPr="00DA48A4" w:rsidRDefault="00E362FA">
      <w:pPr>
        <w:spacing w:line="360" w:lineRule="auto"/>
        <w:ind w:firstLineChars="200" w:firstLine="420"/>
      </w:pPr>
      <w:r w:rsidRPr="00DA48A4">
        <w:rPr>
          <w:rFonts w:hint="eastAsia"/>
        </w:rPr>
        <w:t>1</w:t>
      </w:r>
      <w:r w:rsidRPr="00DA48A4">
        <w:t>.1.5</w:t>
      </w:r>
      <w:r w:rsidRPr="00DA48A4">
        <w:rPr>
          <w:rFonts w:hint="eastAsia"/>
        </w:rPr>
        <w:t>本项目</w:t>
      </w:r>
      <w:r w:rsidRPr="00DA48A4">
        <w:rPr>
          <w:rFonts w:hint="eastAsia"/>
          <w:kern w:val="0"/>
          <w:szCs w:val="21"/>
        </w:rPr>
        <w:t>交货地点</w:t>
      </w:r>
      <w:r w:rsidR="00406B59" w:rsidRPr="00DA48A4">
        <w:rPr>
          <w:rFonts w:hint="eastAsia"/>
          <w:kern w:val="0"/>
          <w:szCs w:val="21"/>
        </w:rPr>
        <w:t>及方式</w:t>
      </w:r>
      <w:r w:rsidRPr="00DA48A4">
        <w:rPr>
          <w:rFonts w:hint="eastAsia"/>
        </w:rPr>
        <w:t>：</w:t>
      </w:r>
      <w:r w:rsidRPr="00DA48A4">
        <w:t>见投标人须知前附表。</w:t>
      </w:r>
    </w:p>
    <w:p w14:paraId="106B7FF6" w14:textId="77777777" w:rsidR="003A7609" w:rsidRPr="00DA48A4" w:rsidRDefault="00E362FA">
      <w:pPr>
        <w:spacing w:line="360" w:lineRule="auto"/>
        <w:ind w:firstLineChars="200" w:firstLine="422"/>
        <w:rPr>
          <w:b/>
        </w:rPr>
      </w:pPr>
      <w:bookmarkStart w:id="26" w:name="_Toc221356230"/>
      <w:bookmarkStart w:id="27" w:name="_Toc152042307"/>
      <w:bookmarkStart w:id="28" w:name="_Toc152045531"/>
      <w:bookmarkStart w:id="29" w:name="_Toc179632548"/>
      <w:bookmarkStart w:id="30" w:name="_Toc144974499"/>
      <w:bookmarkEnd w:id="26"/>
      <w:bookmarkEnd w:id="27"/>
      <w:bookmarkEnd w:id="28"/>
      <w:bookmarkEnd w:id="29"/>
      <w:bookmarkEnd w:id="30"/>
      <w:r w:rsidRPr="00DA48A4">
        <w:rPr>
          <w:b/>
        </w:rPr>
        <w:t>1.2</w:t>
      </w:r>
      <w:r w:rsidRPr="00DA48A4">
        <w:rPr>
          <w:b/>
        </w:rPr>
        <w:t>项目的资金来源和落实情况</w:t>
      </w:r>
    </w:p>
    <w:p w14:paraId="615E346A" w14:textId="77777777" w:rsidR="003A7609" w:rsidRPr="00DA48A4" w:rsidRDefault="00E362FA">
      <w:pPr>
        <w:spacing w:line="360" w:lineRule="auto"/>
        <w:ind w:firstLineChars="200" w:firstLine="420"/>
      </w:pPr>
      <w:r w:rsidRPr="00DA48A4">
        <w:t xml:space="preserve">1.2.1 </w:t>
      </w:r>
      <w:r w:rsidRPr="00DA48A4">
        <w:t>本项目的资金落实情况：见投标人须知前附表。</w:t>
      </w:r>
    </w:p>
    <w:p w14:paraId="5407AED1" w14:textId="77777777" w:rsidR="003A7609" w:rsidRPr="00DA48A4" w:rsidRDefault="00E362FA">
      <w:pPr>
        <w:spacing w:line="360" w:lineRule="auto"/>
        <w:ind w:firstLineChars="200" w:firstLine="420"/>
      </w:pPr>
      <w:r w:rsidRPr="00DA48A4">
        <w:t xml:space="preserve">1.2.2 </w:t>
      </w:r>
      <w:r w:rsidRPr="00DA48A4">
        <w:t>本项目的</w:t>
      </w:r>
      <w:r w:rsidRPr="00DA48A4">
        <w:rPr>
          <w:rFonts w:hint="eastAsia"/>
        </w:rPr>
        <w:t>采购</w:t>
      </w:r>
      <w:r w:rsidRPr="00DA48A4">
        <w:t>预算</w:t>
      </w:r>
      <w:r w:rsidRPr="00DA48A4">
        <w:rPr>
          <w:rFonts w:hint="eastAsia"/>
        </w:rPr>
        <w:t>及最高限价</w:t>
      </w:r>
      <w:r w:rsidRPr="00DA48A4">
        <w:t>金额：见投标人须知前附表。</w:t>
      </w:r>
    </w:p>
    <w:p w14:paraId="0FE211CA" w14:textId="4BB382D3" w:rsidR="003A7609" w:rsidRPr="00DA48A4" w:rsidRDefault="00E362FA">
      <w:pPr>
        <w:spacing w:line="360" w:lineRule="auto"/>
        <w:ind w:firstLineChars="200" w:firstLine="422"/>
        <w:rPr>
          <w:b/>
        </w:rPr>
      </w:pPr>
      <w:bookmarkStart w:id="31" w:name="_Toc152045532"/>
      <w:bookmarkStart w:id="32" w:name="_Toc144974500"/>
      <w:bookmarkStart w:id="33" w:name="_Toc221356231"/>
      <w:bookmarkStart w:id="34" w:name="_Toc152042308"/>
      <w:bookmarkStart w:id="35" w:name="_Toc179632549"/>
      <w:bookmarkEnd w:id="31"/>
      <w:bookmarkEnd w:id="32"/>
      <w:bookmarkEnd w:id="33"/>
      <w:bookmarkEnd w:id="34"/>
      <w:bookmarkEnd w:id="35"/>
      <w:r w:rsidRPr="00DA48A4">
        <w:rPr>
          <w:b/>
        </w:rPr>
        <w:t>1.3</w:t>
      </w:r>
      <w:r w:rsidRPr="00DA48A4">
        <w:rPr>
          <w:b/>
        </w:rPr>
        <w:t>采购范围、</w:t>
      </w:r>
      <w:r w:rsidRPr="00DA48A4">
        <w:rPr>
          <w:rFonts w:hint="eastAsia"/>
          <w:b/>
        </w:rPr>
        <w:t>合同履行期限、质量要求</w:t>
      </w:r>
    </w:p>
    <w:p w14:paraId="5A5B9809" w14:textId="77777777" w:rsidR="003A7609" w:rsidRPr="00DA48A4" w:rsidRDefault="00E362FA">
      <w:pPr>
        <w:spacing w:line="360" w:lineRule="auto"/>
        <w:ind w:firstLineChars="200" w:firstLine="420"/>
      </w:pPr>
      <w:bookmarkStart w:id="36" w:name="_Toc221356232"/>
      <w:bookmarkStart w:id="37" w:name="_Toc152042310"/>
      <w:bookmarkStart w:id="38" w:name="_Toc144974502"/>
      <w:bookmarkStart w:id="39" w:name="_Toc152045534"/>
      <w:bookmarkStart w:id="40" w:name="_Toc179632551"/>
      <w:r w:rsidRPr="00DA48A4">
        <w:t>1.3.1</w:t>
      </w:r>
      <w:r w:rsidRPr="00DA48A4">
        <w:t>采购范围：见投标人须知前附表。</w:t>
      </w:r>
    </w:p>
    <w:p w14:paraId="39AA0A01" w14:textId="77777777" w:rsidR="003A7609" w:rsidRPr="00DA48A4" w:rsidRDefault="00E362FA">
      <w:pPr>
        <w:spacing w:line="360" w:lineRule="auto"/>
        <w:ind w:firstLineChars="200" w:firstLine="420"/>
      </w:pPr>
      <w:r w:rsidRPr="00DA48A4">
        <w:t>1.3.2</w:t>
      </w:r>
      <w:r w:rsidRPr="00DA48A4">
        <w:rPr>
          <w:rFonts w:hint="eastAsia"/>
        </w:rPr>
        <w:t>合同履行期限</w:t>
      </w:r>
      <w:r w:rsidRPr="00DA48A4">
        <w:t>：见投标人须知前附表。</w:t>
      </w:r>
    </w:p>
    <w:p w14:paraId="287A62EA" w14:textId="77777777" w:rsidR="003A7609" w:rsidRPr="00DA48A4" w:rsidRDefault="00E362FA">
      <w:pPr>
        <w:spacing w:line="360" w:lineRule="auto"/>
        <w:ind w:firstLineChars="200" w:firstLine="420"/>
      </w:pPr>
      <w:r w:rsidRPr="00DA48A4">
        <w:t>1.3.3</w:t>
      </w:r>
      <w:r w:rsidRPr="00DA48A4">
        <w:rPr>
          <w:rFonts w:hint="eastAsia"/>
          <w:szCs w:val="21"/>
        </w:rPr>
        <w:t>质量要求</w:t>
      </w:r>
      <w:r w:rsidRPr="00DA48A4">
        <w:t>：见投标人须知前附表。</w:t>
      </w:r>
    </w:p>
    <w:p w14:paraId="33E19380" w14:textId="77777777" w:rsidR="003A7609" w:rsidRPr="00DA48A4" w:rsidRDefault="00E362FA">
      <w:pPr>
        <w:spacing w:line="360" w:lineRule="auto"/>
        <w:ind w:firstLineChars="200" w:firstLine="422"/>
        <w:rPr>
          <w:b/>
        </w:rPr>
      </w:pPr>
      <w:bookmarkStart w:id="41" w:name="_Toc179632552"/>
      <w:bookmarkStart w:id="42" w:name="_Toc144974503"/>
      <w:bookmarkStart w:id="43" w:name="_Toc152042311"/>
      <w:bookmarkStart w:id="44" w:name="_Toc152045535"/>
      <w:bookmarkStart w:id="45" w:name="_Toc221356233"/>
      <w:bookmarkEnd w:id="36"/>
      <w:bookmarkEnd w:id="37"/>
      <w:bookmarkEnd w:id="38"/>
      <w:bookmarkEnd w:id="39"/>
      <w:bookmarkEnd w:id="40"/>
      <w:r w:rsidRPr="00DA48A4">
        <w:rPr>
          <w:b/>
        </w:rPr>
        <w:t>1.4</w:t>
      </w:r>
      <w:r w:rsidRPr="00DA48A4">
        <w:rPr>
          <w:b/>
        </w:rPr>
        <w:t>投标人资格要求</w:t>
      </w:r>
    </w:p>
    <w:p w14:paraId="41F7D5B6" w14:textId="77777777" w:rsidR="003A7609" w:rsidRPr="00DA48A4" w:rsidRDefault="00E362FA">
      <w:pPr>
        <w:spacing w:line="360" w:lineRule="auto"/>
        <w:ind w:firstLineChars="200" w:firstLine="420"/>
      </w:pPr>
      <w:r w:rsidRPr="00DA48A4">
        <w:t>1.4.1</w:t>
      </w:r>
      <w:r w:rsidRPr="00DA48A4">
        <w:t>投标人应具备承担本项目的资质条件</w:t>
      </w:r>
      <w:r w:rsidRPr="00DA48A4">
        <w:rPr>
          <w:rFonts w:hint="eastAsia"/>
        </w:rPr>
        <w:t>，</w:t>
      </w:r>
      <w:r w:rsidRPr="00DA48A4">
        <w:rPr>
          <w:rFonts w:ascii="宋体" w:hAnsi="宋体" w:hint="eastAsia"/>
          <w:szCs w:val="21"/>
        </w:rPr>
        <w:t>详见投标人须知前附表。</w:t>
      </w:r>
    </w:p>
    <w:p w14:paraId="510E30EB" w14:textId="77777777" w:rsidR="003A7609" w:rsidRPr="00DA48A4" w:rsidRDefault="00E362FA">
      <w:pPr>
        <w:spacing w:line="360" w:lineRule="auto"/>
        <w:ind w:firstLineChars="200" w:firstLine="420"/>
      </w:pPr>
      <w:r w:rsidRPr="00DA48A4">
        <w:t>1.4.2</w:t>
      </w:r>
      <w:r w:rsidRPr="00DA48A4">
        <w:rPr>
          <w:rFonts w:hint="eastAsia"/>
        </w:rPr>
        <w:t>若投标人须知前附表规定接受联合体投标的，联合体除应符合本章第</w:t>
      </w:r>
      <w:r w:rsidRPr="00DA48A4">
        <w:rPr>
          <w:rFonts w:hint="eastAsia"/>
        </w:rPr>
        <w:t xml:space="preserve"> 1.4.1 </w:t>
      </w:r>
      <w:r w:rsidRPr="00DA48A4">
        <w:rPr>
          <w:rFonts w:hint="eastAsia"/>
        </w:rPr>
        <w:t>项和投标人须知前附表的要求外，还应遵守以下规定：</w:t>
      </w:r>
      <w:r w:rsidRPr="00DA48A4">
        <w:rPr>
          <w:rFonts w:hint="eastAsia"/>
        </w:rPr>
        <w:t xml:space="preserve"> </w:t>
      </w:r>
    </w:p>
    <w:p w14:paraId="5F9EB3F8" w14:textId="77777777" w:rsidR="003A7609" w:rsidRPr="00DA48A4" w:rsidRDefault="00E362FA">
      <w:pPr>
        <w:spacing w:line="360" w:lineRule="auto"/>
        <w:ind w:firstLineChars="200" w:firstLine="420"/>
      </w:pPr>
      <w:r w:rsidRPr="00DA48A4">
        <w:rPr>
          <w:rFonts w:hint="eastAsia"/>
        </w:rPr>
        <w:t>（</w:t>
      </w:r>
      <w:r w:rsidRPr="00DA48A4">
        <w:rPr>
          <w:rFonts w:hint="eastAsia"/>
        </w:rPr>
        <w:t>1</w:t>
      </w:r>
      <w:r w:rsidRPr="00DA48A4">
        <w:rPr>
          <w:rFonts w:hint="eastAsia"/>
        </w:rPr>
        <w:t>）联合体各方应按招标文件提供的格式签订联合体协议书，明确联合体牵头人和各方权利义务，并承诺就中标项目向采购人承担连带责任；</w:t>
      </w:r>
      <w:r w:rsidRPr="00DA48A4">
        <w:rPr>
          <w:rFonts w:hint="eastAsia"/>
        </w:rPr>
        <w:t xml:space="preserve"> </w:t>
      </w:r>
    </w:p>
    <w:p w14:paraId="6282C298" w14:textId="77777777" w:rsidR="003A7609" w:rsidRPr="00DA48A4" w:rsidRDefault="00E362FA">
      <w:pPr>
        <w:spacing w:line="360" w:lineRule="auto"/>
        <w:ind w:firstLineChars="200" w:firstLine="420"/>
      </w:pPr>
      <w:r w:rsidRPr="00DA48A4">
        <w:rPr>
          <w:rFonts w:hint="eastAsia"/>
        </w:rPr>
        <w:t>（</w:t>
      </w:r>
      <w:r w:rsidRPr="00DA48A4">
        <w:rPr>
          <w:rFonts w:hint="eastAsia"/>
        </w:rPr>
        <w:t>2</w:t>
      </w:r>
      <w:r w:rsidRPr="00DA48A4">
        <w:rPr>
          <w:rFonts w:hint="eastAsia"/>
        </w:rPr>
        <w:t>）联合体中有同类资质的投标人按照联合体分工承担相同工作的，应当按照资质等级较低的投标人确定资质等级；</w:t>
      </w:r>
      <w:r w:rsidRPr="00DA48A4">
        <w:rPr>
          <w:rFonts w:hint="eastAsia"/>
        </w:rPr>
        <w:t xml:space="preserve"> </w:t>
      </w:r>
    </w:p>
    <w:p w14:paraId="04B875DC" w14:textId="77777777" w:rsidR="003A7609" w:rsidRPr="00DA48A4" w:rsidRDefault="00E362FA">
      <w:pPr>
        <w:spacing w:line="360" w:lineRule="auto"/>
        <w:ind w:firstLineChars="200" w:firstLine="420"/>
      </w:pPr>
      <w:r w:rsidRPr="00DA48A4">
        <w:rPr>
          <w:rFonts w:hint="eastAsia"/>
        </w:rPr>
        <w:t>（</w:t>
      </w:r>
      <w:r w:rsidRPr="00DA48A4">
        <w:rPr>
          <w:rFonts w:hint="eastAsia"/>
        </w:rPr>
        <w:t>3</w:t>
      </w:r>
      <w:r w:rsidRPr="00DA48A4">
        <w:rPr>
          <w:rFonts w:hint="eastAsia"/>
        </w:rPr>
        <w:t>）以联合体形式参加政府采购活动的，联合体各方不得再单独参加或者与其他投标人另外组成联合体参加同一合同项下的政府采购活动。</w:t>
      </w:r>
    </w:p>
    <w:p w14:paraId="212347F5" w14:textId="77777777" w:rsidR="003A7609" w:rsidRPr="00DA48A4" w:rsidRDefault="00E362FA">
      <w:pPr>
        <w:spacing w:line="360" w:lineRule="auto"/>
        <w:ind w:firstLineChars="235" w:firstLine="493"/>
      </w:pPr>
      <w:r w:rsidRPr="00DA48A4">
        <w:t>1.4.3</w:t>
      </w:r>
      <w:r w:rsidRPr="00DA48A4">
        <w:t>投标人不得存在下列情形之一：</w:t>
      </w:r>
    </w:p>
    <w:p w14:paraId="544EBC90" w14:textId="77777777" w:rsidR="003A7609" w:rsidRPr="00DA48A4" w:rsidRDefault="00E362FA">
      <w:pPr>
        <w:spacing w:line="360" w:lineRule="auto"/>
        <w:ind w:firstLineChars="201" w:firstLine="422"/>
        <w:jc w:val="left"/>
        <w:rPr>
          <w:szCs w:val="21"/>
        </w:rPr>
      </w:pPr>
      <w:r w:rsidRPr="00DA48A4">
        <w:rPr>
          <w:rFonts w:hint="eastAsia"/>
          <w:szCs w:val="21"/>
        </w:rPr>
        <w:t>（</w:t>
      </w:r>
      <w:r w:rsidRPr="00DA48A4">
        <w:rPr>
          <w:rFonts w:hint="eastAsia"/>
          <w:szCs w:val="21"/>
        </w:rPr>
        <w:t>1</w:t>
      </w:r>
      <w:r w:rsidRPr="00DA48A4">
        <w:rPr>
          <w:rFonts w:hint="eastAsia"/>
          <w:szCs w:val="21"/>
        </w:rPr>
        <w:t>）为采购人不具有独立法人资格的附属机构（单位）；</w:t>
      </w:r>
    </w:p>
    <w:p w14:paraId="0BEC0095" w14:textId="77777777" w:rsidR="003A7609" w:rsidRPr="00DA48A4" w:rsidRDefault="00E362FA">
      <w:pPr>
        <w:spacing w:line="360" w:lineRule="auto"/>
        <w:ind w:firstLineChars="201" w:firstLine="422"/>
        <w:jc w:val="left"/>
        <w:rPr>
          <w:szCs w:val="21"/>
        </w:rPr>
      </w:pPr>
      <w:r w:rsidRPr="00DA48A4">
        <w:rPr>
          <w:rFonts w:hint="eastAsia"/>
          <w:szCs w:val="21"/>
        </w:rPr>
        <w:lastRenderedPageBreak/>
        <w:t>（</w:t>
      </w:r>
      <w:r w:rsidRPr="00DA48A4">
        <w:rPr>
          <w:szCs w:val="21"/>
        </w:rPr>
        <w:t>2</w:t>
      </w:r>
      <w:r w:rsidRPr="00DA48A4">
        <w:rPr>
          <w:rFonts w:hint="eastAsia"/>
          <w:szCs w:val="21"/>
        </w:rPr>
        <w:t>）为本项目前期准备提供设计或咨询服务的；</w:t>
      </w:r>
    </w:p>
    <w:p w14:paraId="1902973E" w14:textId="77777777" w:rsidR="003A7609" w:rsidRPr="00DA48A4" w:rsidRDefault="00E362FA">
      <w:pPr>
        <w:spacing w:line="360" w:lineRule="auto"/>
        <w:ind w:firstLineChars="201" w:firstLine="422"/>
        <w:jc w:val="left"/>
        <w:rPr>
          <w:szCs w:val="21"/>
        </w:rPr>
      </w:pPr>
      <w:r w:rsidRPr="00DA48A4">
        <w:rPr>
          <w:rFonts w:hint="eastAsia"/>
          <w:szCs w:val="21"/>
        </w:rPr>
        <w:t>（</w:t>
      </w:r>
      <w:r w:rsidRPr="00DA48A4">
        <w:rPr>
          <w:szCs w:val="21"/>
        </w:rPr>
        <w:t>3</w:t>
      </w:r>
      <w:r w:rsidRPr="00DA48A4">
        <w:rPr>
          <w:rFonts w:hint="eastAsia"/>
          <w:szCs w:val="21"/>
        </w:rPr>
        <w:t>）为本项目的监理人；</w:t>
      </w:r>
    </w:p>
    <w:p w14:paraId="13575A3F" w14:textId="77777777" w:rsidR="003A7609" w:rsidRPr="00DA48A4" w:rsidRDefault="00E362FA">
      <w:pPr>
        <w:spacing w:line="360" w:lineRule="auto"/>
        <w:ind w:firstLineChars="201" w:firstLine="422"/>
        <w:jc w:val="left"/>
        <w:rPr>
          <w:szCs w:val="21"/>
        </w:rPr>
      </w:pPr>
      <w:r w:rsidRPr="00DA48A4">
        <w:rPr>
          <w:rFonts w:hint="eastAsia"/>
          <w:szCs w:val="21"/>
        </w:rPr>
        <w:t>（</w:t>
      </w:r>
      <w:r w:rsidRPr="00DA48A4">
        <w:rPr>
          <w:szCs w:val="21"/>
        </w:rPr>
        <w:t>4</w:t>
      </w:r>
      <w:r w:rsidRPr="00DA48A4">
        <w:rPr>
          <w:rFonts w:hint="eastAsia"/>
          <w:szCs w:val="21"/>
        </w:rPr>
        <w:t>）为本项目的代建人；</w:t>
      </w:r>
    </w:p>
    <w:p w14:paraId="2F655E6B" w14:textId="77777777" w:rsidR="003A7609" w:rsidRPr="00DA48A4" w:rsidRDefault="00E362FA">
      <w:pPr>
        <w:spacing w:line="360" w:lineRule="auto"/>
        <w:ind w:firstLineChars="201" w:firstLine="422"/>
        <w:jc w:val="left"/>
        <w:rPr>
          <w:szCs w:val="21"/>
        </w:rPr>
      </w:pPr>
      <w:r w:rsidRPr="00DA48A4">
        <w:rPr>
          <w:rFonts w:hint="eastAsia"/>
          <w:szCs w:val="21"/>
        </w:rPr>
        <w:t>（</w:t>
      </w:r>
      <w:r w:rsidRPr="00DA48A4">
        <w:rPr>
          <w:szCs w:val="21"/>
        </w:rPr>
        <w:t>5</w:t>
      </w:r>
      <w:r w:rsidRPr="00DA48A4">
        <w:rPr>
          <w:rFonts w:hint="eastAsia"/>
          <w:szCs w:val="21"/>
        </w:rPr>
        <w:t>）为本项目提供采购代理服务的；</w:t>
      </w:r>
    </w:p>
    <w:p w14:paraId="4F5C4E9E" w14:textId="77777777" w:rsidR="003A7609" w:rsidRPr="00DA48A4" w:rsidRDefault="00E362FA">
      <w:pPr>
        <w:spacing w:line="360" w:lineRule="auto"/>
        <w:ind w:firstLineChars="201" w:firstLine="422"/>
        <w:jc w:val="left"/>
        <w:rPr>
          <w:szCs w:val="21"/>
        </w:rPr>
      </w:pPr>
      <w:r w:rsidRPr="00DA48A4">
        <w:rPr>
          <w:rFonts w:hint="eastAsia"/>
          <w:szCs w:val="21"/>
        </w:rPr>
        <w:t>（</w:t>
      </w:r>
      <w:r w:rsidRPr="00DA48A4">
        <w:rPr>
          <w:szCs w:val="21"/>
        </w:rPr>
        <w:t>6</w:t>
      </w:r>
      <w:r w:rsidRPr="00DA48A4">
        <w:rPr>
          <w:rFonts w:hint="eastAsia"/>
          <w:szCs w:val="21"/>
        </w:rPr>
        <w:t>）与本项目的监理人或代建人或采购代理机构同为一个法定代表人的；</w:t>
      </w:r>
    </w:p>
    <w:p w14:paraId="394E2486" w14:textId="77777777" w:rsidR="003A7609" w:rsidRPr="00DA48A4" w:rsidRDefault="00E362FA">
      <w:pPr>
        <w:spacing w:line="360" w:lineRule="auto"/>
        <w:ind w:firstLineChars="201" w:firstLine="422"/>
        <w:jc w:val="left"/>
        <w:rPr>
          <w:szCs w:val="21"/>
        </w:rPr>
      </w:pPr>
      <w:r w:rsidRPr="00DA48A4">
        <w:rPr>
          <w:rFonts w:hint="eastAsia"/>
          <w:szCs w:val="21"/>
        </w:rPr>
        <w:t>（</w:t>
      </w:r>
      <w:r w:rsidRPr="00DA48A4">
        <w:rPr>
          <w:szCs w:val="21"/>
        </w:rPr>
        <w:t>7</w:t>
      </w:r>
      <w:r w:rsidRPr="00DA48A4">
        <w:rPr>
          <w:rFonts w:hint="eastAsia"/>
          <w:szCs w:val="21"/>
        </w:rPr>
        <w:t>）与本项目的监理人或代建人或采购代理机构相互控股或参股的；</w:t>
      </w:r>
    </w:p>
    <w:p w14:paraId="206B393C" w14:textId="77777777" w:rsidR="003A7609" w:rsidRPr="00DA48A4" w:rsidRDefault="00E362FA">
      <w:pPr>
        <w:spacing w:line="360" w:lineRule="auto"/>
        <w:ind w:firstLineChars="201" w:firstLine="422"/>
        <w:jc w:val="left"/>
        <w:rPr>
          <w:szCs w:val="21"/>
        </w:rPr>
      </w:pPr>
      <w:r w:rsidRPr="00DA48A4">
        <w:rPr>
          <w:rFonts w:hint="eastAsia"/>
          <w:szCs w:val="21"/>
        </w:rPr>
        <w:t>（</w:t>
      </w:r>
      <w:r w:rsidRPr="00DA48A4">
        <w:rPr>
          <w:szCs w:val="21"/>
        </w:rPr>
        <w:t>8</w:t>
      </w:r>
      <w:r w:rsidRPr="00DA48A4">
        <w:rPr>
          <w:rFonts w:hint="eastAsia"/>
          <w:szCs w:val="21"/>
        </w:rPr>
        <w:t>）与本项目的监理人或代建人或采购代理机构相互任职或工作的；</w:t>
      </w:r>
    </w:p>
    <w:p w14:paraId="276F0C82" w14:textId="77777777" w:rsidR="003A7609" w:rsidRPr="00DA48A4" w:rsidRDefault="00E362FA">
      <w:pPr>
        <w:spacing w:line="360" w:lineRule="auto"/>
        <w:ind w:firstLineChars="201" w:firstLine="422"/>
        <w:jc w:val="left"/>
        <w:rPr>
          <w:szCs w:val="21"/>
        </w:rPr>
      </w:pPr>
      <w:r w:rsidRPr="00DA48A4">
        <w:rPr>
          <w:rFonts w:hint="eastAsia"/>
          <w:szCs w:val="21"/>
        </w:rPr>
        <w:t>（</w:t>
      </w:r>
      <w:r w:rsidRPr="00DA48A4">
        <w:rPr>
          <w:szCs w:val="21"/>
        </w:rPr>
        <w:t>9</w:t>
      </w:r>
      <w:r w:rsidRPr="00DA48A4">
        <w:rPr>
          <w:rFonts w:hint="eastAsia"/>
          <w:szCs w:val="21"/>
        </w:rPr>
        <w:t>）被责令停业的；</w:t>
      </w:r>
    </w:p>
    <w:p w14:paraId="44384CD3" w14:textId="77777777" w:rsidR="003A7609" w:rsidRPr="00DA48A4" w:rsidRDefault="00E362FA">
      <w:pPr>
        <w:spacing w:line="360" w:lineRule="auto"/>
        <w:ind w:firstLineChars="201" w:firstLine="422"/>
        <w:jc w:val="left"/>
        <w:rPr>
          <w:szCs w:val="21"/>
        </w:rPr>
      </w:pPr>
      <w:r w:rsidRPr="00DA48A4">
        <w:rPr>
          <w:rFonts w:hint="eastAsia"/>
          <w:szCs w:val="21"/>
        </w:rPr>
        <w:t>（</w:t>
      </w:r>
      <w:r w:rsidRPr="00DA48A4">
        <w:rPr>
          <w:szCs w:val="21"/>
        </w:rPr>
        <w:t>10</w:t>
      </w:r>
      <w:r w:rsidRPr="00DA48A4">
        <w:rPr>
          <w:rFonts w:hint="eastAsia"/>
          <w:szCs w:val="21"/>
        </w:rPr>
        <w:t>）被暂停或取消投标资格的；</w:t>
      </w:r>
    </w:p>
    <w:p w14:paraId="0BABF0D7" w14:textId="77777777" w:rsidR="003A7609" w:rsidRPr="00DA48A4" w:rsidRDefault="00E362FA">
      <w:pPr>
        <w:spacing w:line="360" w:lineRule="auto"/>
        <w:ind w:firstLineChars="201" w:firstLine="422"/>
        <w:jc w:val="left"/>
        <w:rPr>
          <w:szCs w:val="21"/>
        </w:rPr>
      </w:pPr>
      <w:r w:rsidRPr="00DA48A4">
        <w:rPr>
          <w:rFonts w:hint="eastAsia"/>
          <w:szCs w:val="21"/>
        </w:rPr>
        <w:t>（</w:t>
      </w:r>
      <w:r w:rsidRPr="00DA48A4">
        <w:rPr>
          <w:szCs w:val="21"/>
        </w:rPr>
        <w:t>11</w:t>
      </w:r>
      <w:r w:rsidRPr="00DA48A4">
        <w:rPr>
          <w:rFonts w:hint="eastAsia"/>
          <w:szCs w:val="21"/>
        </w:rPr>
        <w:t>）财产被接管或冻结的；</w:t>
      </w:r>
    </w:p>
    <w:p w14:paraId="511828A2" w14:textId="77777777" w:rsidR="003A7609" w:rsidRPr="00DA48A4" w:rsidRDefault="00E362FA">
      <w:pPr>
        <w:spacing w:line="360" w:lineRule="auto"/>
        <w:ind w:firstLineChars="201" w:firstLine="422"/>
        <w:jc w:val="left"/>
        <w:rPr>
          <w:szCs w:val="21"/>
        </w:rPr>
      </w:pPr>
      <w:r w:rsidRPr="00DA48A4">
        <w:rPr>
          <w:rFonts w:hint="eastAsia"/>
          <w:szCs w:val="21"/>
        </w:rPr>
        <w:t>（</w:t>
      </w:r>
      <w:r w:rsidRPr="00DA48A4">
        <w:rPr>
          <w:rFonts w:hint="eastAsia"/>
          <w:szCs w:val="21"/>
        </w:rPr>
        <w:t>1</w:t>
      </w:r>
      <w:r w:rsidRPr="00DA48A4">
        <w:rPr>
          <w:szCs w:val="21"/>
        </w:rPr>
        <w:t>2</w:t>
      </w:r>
      <w:r w:rsidRPr="00DA48A4">
        <w:rPr>
          <w:rFonts w:hint="eastAsia"/>
          <w:szCs w:val="21"/>
        </w:rPr>
        <w:t>）法律法规或投标人须知前附表规定的其他情形。</w:t>
      </w:r>
    </w:p>
    <w:bookmarkEnd w:id="41"/>
    <w:bookmarkEnd w:id="42"/>
    <w:bookmarkEnd w:id="43"/>
    <w:bookmarkEnd w:id="44"/>
    <w:bookmarkEnd w:id="45"/>
    <w:p w14:paraId="42CDBFC7" w14:textId="77777777" w:rsidR="003A7609" w:rsidRPr="00DA48A4" w:rsidRDefault="00E362FA">
      <w:pPr>
        <w:spacing w:line="360" w:lineRule="auto"/>
        <w:ind w:firstLineChars="200" w:firstLine="422"/>
        <w:rPr>
          <w:b/>
        </w:rPr>
      </w:pPr>
      <w:r w:rsidRPr="00DA48A4">
        <w:rPr>
          <w:b/>
        </w:rPr>
        <w:t>1.5</w:t>
      </w:r>
      <w:r w:rsidRPr="00DA48A4">
        <w:rPr>
          <w:b/>
        </w:rPr>
        <w:t>费用承担</w:t>
      </w:r>
    </w:p>
    <w:p w14:paraId="34C7E391" w14:textId="77777777" w:rsidR="003A7609" w:rsidRPr="00DA48A4" w:rsidRDefault="00E362FA">
      <w:pPr>
        <w:spacing w:line="360" w:lineRule="auto"/>
        <w:ind w:firstLineChars="200" w:firstLine="420"/>
      </w:pPr>
      <w:r w:rsidRPr="00DA48A4">
        <w:t>投标人准备和参加</w:t>
      </w:r>
      <w:r w:rsidRPr="00DA48A4">
        <w:rPr>
          <w:rFonts w:hint="eastAsia"/>
        </w:rPr>
        <w:t>投标</w:t>
      </w:r>
      <w:r w:rsidRPr="00DA48A4">
        <w:t>活动发生的费用自理</w:t>
      </w:r>
      <w:r w:rsidRPr="00DA48A4">
        <w:rPr>
          <w:rFonts w:hint="eastAsia"/>
        </w:rPr>
        <w:t>，</w:t>
      </w:r>
      <w:r w:rsidRPr="00DA48A4">
        <w:rPr>
          <w:rFonts w:ascii="宋体" w:hAnsi="宋体" w:hint="eastAsia"/>
          <w:kern w:val="0"/>
          <w:szCs w:val="28"/>
        </w:rPr>
        <w:t>其他费用按国家、省、市相关规定收取。</w:t>
      </w:r>
    </w:p>
    <w:p w14:paraId="291E7F02" w14:textId="77777777" w:rsidR="003A7609" w:rsidRPr="00DA48A4" w:rsidRDefault="00E362FA">
      <w:pPr>
        <w:spacing w:line="360" w:lineRule="auto"/>
        <w:ind w:firstLineChars="200" w:firstLine="422"/>
        <w:rPr>
          <w:b/>
        </w:rPr>
      </w:pPr>
      <w:bookmarkStart w:id="46" w:name="_Toc152042312"/>
      <w:bookmarkStart w:id="47" w:name="_Toc152045536"/>
      <w:bookmarkStart w:id="48" w:name="_Toc144974504"/>
      <w:bookmarkStart w:id="49" w:name="_Toc221356234"/>
      <w:bookmarkStart w:id="50" w:name="_Toc179632553"/>
      <w:bookmarkEnd w:id="46"/>
      <w:bookmarkEnd w:id="47"/>
      <w:bookmarkEnd w:id="48"/>
      <w:bookmarkEnd w:id="49"/>
      <w:bookmarkEnd w:id="50"/>
      <w:r w:rsidRPr="00DA48A4">
        <w:rPr>
          <w:b/>
        </w:rPr>
        <w:t>1.6</w:t>
      </w:r>
      <w:r w:rsidRPr="00DA48A4">
        <w:rPr>
          <w:b/>
        </w:rPr>
        <w:t>保密</w:t>
      </w:r>
    </w:p>
    <w:p w14:paraId="5D700998" w14:textId="77777777" w:rsidR="003A7609" w:rsidRPr="00DA48A4" w:rsidRDefault="00E362FA">
      <w:pPr>
        <w:spacing w:line="360" w:lineRule="auto"/>
        <w:ind w:firstLineChars="200" w:firstLine="420"/>
      </w:pPr>
      <w:r w:rsidRPr="00DA48A4">
        <w:t>参与</w:t>
      </w:r>
      <w:r w:rsidRPr="00DA48A4">
        <w:rPr>
          <w:rFonts w:hint="eastAsia"/>
        </w:rPr>
        <w:t>招投标</w:t>
      </w:r>
      <w:r w:rsidRPr="00DA48A4">
        <w:t>活动的各方应对招标文件和投标文件中的商业和技术等秘密保密，违者应对由此造成的后果承担法律责任。</w:t>
      </w:r>
      <w:r w:rsidRPr="00DA48A4">
        <w:t xml:space="preserve"> </w:t>
      </w:r>
    </w:p>
    <w:p w14:paraId="6470907F" w14:textId="77777777" w:rsidR="003A7609" w:rsidRPr="00DA48A4" w:rsidRDefault="00E362FA">
      <w:pPr>
        <w:spacing w:line="360" w:lineRule="auto"/>
        <w:ind w:firstLineChars="200" w:firstLine="422"/>
        <w:rPr>
          <w:b/>
        </w:rPr>
      </w:pPr>
      <w:bookmarkStart w:id="51" w:name="_Toc152042313"/>
      <w:bookmarkStart w:id="52" w:name="_Toc221356235"/>
      <w:bookmarkStart w:id="53" w:name="_Toc179632554"/>
      <w:bookmarkStart w:id="54" w:name="_Toc152045537"/>
      <w:bookmarkStart w:id="55" w:name="_Toc144974505"/>
      <w:bookmarkEnd w:id="51"/>
      <w:bookmarkEnd w:id="52"/>
      <w:bookmarkEnd w:id="53"/>
      <w:bookmarkEnd w:id="54"/>
      <w:bookmarkEnd w:id="55"/>
      <w:r w:rsidRPr="00DA48A4">
        <w:rPr>
          <w:b/>
        </w:rPr>
        <w:t>1.7</w:t>
      </w:r>
      <w:r w:rsidRPr="00DA48A4">
        <w:rPr>
          <w:b/>
        </w:rPr>
        <w:t>语言文字</w:t>
      </w:r>
    </w:p>
    <w:p w14:paraId="3DF8C979" w14:textId="77777777" w:rsidR="003A7609" w:rsidRPr="00DA48A4" w:rsidRDefault="00E362FA">
      <w:pPr>
        <w:spacing w:line="360" w:lineRule="auto"/>
        <w:ind w:firstLineChars="200" w:firstLine="420"/>
      </w:pPr>
      <w:bookmarkStart w:id="56" w:name="_Toc144974506"/>
      <w:bookmarkStart w:id="57" w:name="_Toc152045538"/>
      <w:bookmarkStart w:id="58" w:name="_Toc152042314"/>
      <w:bookmarkStart w:id="59" w:name="_Toc179632555"/>
      <w:bookmarkStart w:id="60" w:name="_Toc221356236"/>
      <w:r w:rsidRPr="00DA48A4">
        <w:t>投标文件使用的语言文字为中文。专用术语使用外文的，应附有中文注释。</w:t>
      </w:r>
    </w:p>
    <w:bookmarkEnd w:id="56"/>
    <w:bookmarkEnd w:id="57"/>
    <w:bookmarkEnd w:id="58"/>
    <w:bookmarkEnd w:id="59"/>
    <w:bookmarkEnd w:id="60"/>
    <w:p w14:paraId="64FEA58F" w14:textId="77777777" w:rsidR="003A7609" w:rsidRPr="00DA48A4" w:rsidRDefault="00E362FA">
      <w:pPr>
        <w:spacing w:line="360" w:lineRule="auto"/>
        <w:ind w:firstLineChars="200" w:firstLine="422"/>
        <w:rPr>
          <w:b/>
        </w:rPr>
      </w:pPr>
      <w:r w:rsidRPr="00DA48A4">
        <w:rPr>
          <w:b/>
        </w:rPr>
        <w:t>1.8</w:t>
      </w:r>
      <w:r w:rsidRPr="00DA48A4">
        <w:rPr>
          <w:b/>
        </w:rPr>
        <w:t>计量单位</w:t>
      </w:r>
    </w:p>
    <w:p w14:paraId="1ED6B8D3" w14:textId="77777777" w:rsidR="003A7609" w:rsidRPr="00DA48A4" w:rsidRDefault="00E362FA">
      <w:pPr>
        <w:spacing w:line="360" w:lineRule="auto"/>
        <w:ind w:firstLineChars="200" w:firstLine="420"/>
      </w:pPr>
      <w:bookmarkStart w:id="61" w:name="_Toc152042315"/>
      <w:bookmarkStart w:id="62" w:name="_Toc179632556"/>
      <w:bookmarkStart w:id="63" w:name="_Toc221356237"/>
      <w:bookmarkStart w:id="64" w:name="_Toc144974507"/>
      <w:bookmarkStart w:id="65" w:name="_Toc152045539"/>
      <w:r w:rsidRPr="00DA48A4">
        <w:t>所有计量均采用中华人民共和国法定计量单位。</w:t>
      </w:r>
    </w:p>
    <w:p w14:paraId="28FB92EC" w14:textId="77777777" w:rsidR="003A7609" w:rsidRPr="00DA48A4" w:rsidRDefault="00E362FA">
      <w:pPr>
        <w:spacing w:line="360" w:lineRule="auto"/>
        <w:ind w:firstLineChars="200" w:firstLine="422"/>
        <w:rPr>
          <w:b/>
        </w:rPr>
      </w:pPr>
      <w:bookmarkStart w:id="66" w:name="_Toc221356240"/>
      <w:bookmarkStart w:id="67" w:name="_Toc179632559"/>
      <w:bookmarkEnd w:id="61"/>
      <w:bookmarkEnd w:id="62"/>
      <w:bookmarkEnd w:id="63"/>
      <w:bookmarkEnd w:id="64"/>
      <w:bookmarkEnd w:id="65"/>
      <w:bookmarkEnd w:id="66"/>
      <w:bookmarkEnd w:id="67"/>
      <w:r w:rsidRPr="00DA48A4">
        <w:rPr>
          <w:b/>
        </w:rPr>
        <w:t>1.</w:t>
      </w:r>
      <w:r w:rsidRPr="00DA48A4">
        <w:rPr>
          <w:rFonts w:hint="eastAsia"/>
          <w:b/>
        </w:rPr>
        <w:t>9</w:t>
      </w:r>
      <w:r w:rsidRPr="00DA48A4">
        <w:rPr>
          <w:rFonts w:hint="eastAsia"/>
          <w:b/>
        </w:rPr>
        <w:t>现场踏勘</w:t>
      </w:r>
    </w:p>
    <w:p w14:paraId="0094CE3D" w14:textId="77777777" w:rsidR="003A7609" w:rsidRPr="00DA48A4" w:rsidRDefault="00E362FA">
      <w:pPr>
        <w:spacing w:line="360" w:lineRule="auto"/>
        <w:ind w:firstLineChars="200" w:firstLine="420"/>
      </w:pPr>
      <w:r w:rsidRPr="00DA48A4">
        <w:t>1.</w:t>
      </w:r>
      <w:r w:rsidRPr="00DA48A4">
        <w:rPr>
          <w:rFonts w:hint="eastAsia"/>
        </w:rPr>
        <w:t>9</w:t>
      </w:r>
      <w:r w:rsidRPr="00DA48A4">
        <w:t>.1</w:t>
      </w:r>
      <w:r w:rsidRPr="00DA48A4">
        <w:rPr>
          <w:rFonts w:hint="eastAsia"/>
        </w:rPr>
        <w:t>投标人须知前附表规定组织现场考察的，采购人按投标人须知前附表规定的时间、地点组织投标人考察项目现场。</w:t>
      </w:r>
    </w:p>
    <w:p w14:paraId="5693A84B" w14:textId="77777777" w:rsidR="003A7609" w:rsidRPr="00DA48A4" w:rsidRDefault="00E362FA">
      <w:pPr>
        <w:spacing w:line="360" w:lineRule="auto"/>
        <w:ind w:firstLineChars="200" w:firstLine="420"/>
      </w:pPr>
      <w:r w:rsidRPr="00DA48A4">
        <w:rPr>
          <w:rFonts w:hint="eastAsia"/>
        </w:rPr>
        <w:t xml:space="preserve">1.9.2 </w:t>
      </w:r>
      <w:r w:rsidRPr="00DA48A4">
        <w:rPr>
          <w:rFonts w:hint="eastAsia"/>
        </w:rPr>
        <w:t>投标人考察现场发生的费用自理。</w:t>
      </w:r>
    </w:p>
    <w:p w14:paraId="564265AD" w14:textId="77777777" w:rsidR="003A7609" w:rsidRPr="00DA48A4" w:rsidRDefault="00E362FA">
      <w:pPr>
        <w:spacing w:line="360" w:lineRule="auto"/>
        <w:ind w:firstLineChars="200" w:firstLine="420"/>
      </w:pPr>
      <w:r w:rsidRPr="00DA48A4">
        <w:rPr>
          <w:rFonts w:hint="eastAsia"/>
        </w:rPr>
        <w:t xml:space="preserve">1.9.3 </w:t>
      </w:r>
      <w:r w:rsidRPr="00DA48A4">
        <w:rPr>
          <w:rFonts w:hint="eastAsia"/>
        </w:rPr>
        <w:t>除采购人的原因外，投标人自行负责在考察现场中所发生的人员伤亡和财产损失。</w:t>
      </w:r>
    </w:p>
    <w:p w14:paraId="417A7C9E" w14:textId="77777777" w:rsidR="003A7609" w:rsidRPr="00DA48A4" w:rsidRDefault="00E362FA">
      <w:pPr>
        <w:spacing w:line="360" w:lineRule="auto"/>
        <w:ind w:firstLineChars="200" w:firstLine="420"/>
      </w:pPr>
      <w:r w:rsidRPr="00DA48A4">
        <w:rPr>
          <w:rFonts w:hint="eastAsia"/>
        </w:rPr>
        <w:t xml:space="preserve">1.9.4 </w:t>
      </w:r>
      <w:r w:rsidRPr="00DA48A4">
        <w:rPr>
          <w:rFonts w:hint="eastAsia"/>
        </w:rPr>
        <w:t>采购人在考察现场中介绍的项目场地和相关的周边环境情况，投标人在编制投标文件时参考，采购人不对投标人据此作出的判断和决策负责。</w:t>
      </w:r>
    </w:p>
    <w:p w14:paraId="2C6CB542" w14:textId="77777777" w:rsidR="003A7609" w:rsidRPr="00DA48A4" w:rsidRDefault="00E362FA">
      <w:pPr>
        <w:spacing w:line="360" w:lineRule="auto"/>
        <w:ind w:firstLineChars="200" w:firstLine="422"/>
        <w:rPr>
          <w:b/>
        </w:rPr>
      </w:pPr>
      <w:r w:rsidRPr="00DA48A4">
        <w:rPr>
          <w:rFonts w:hint="eastAsia"/>
          <w:b/>
        </w:rPr>
        <w:t xml:space="preserve">1.10 </w:t>
      </w:r>
      <w:r w:rsidRPr="00DA48A4">
        <w:rPr>
          <w:rFonts w:hint="eastAsia"/>
          <w:b/>
        </w:rPr>
        <w:t>分包</w:t>
      </w:r>
    </w:p>
    <w:p w14:paraId="6B12E141" w14:textId="77777777" w:rsidR="003A7609" w:rsidRPr="00DA48A4" w:rsidRDefault="00E362FA">
      <w:pPr>
        <w:spacing w:line="360" w:lineRule="auto"/>
        <w:ind w:firstLineChars="200" w:firstLine="420"/>
      </w:pPr>
      <w:r w:rsidRPr="00DA48A4">
        <w:rPr>
          <w:rFonts w:hint="eastAsia"/>
        </w:rPr>
        <w:lastRenderedPageBreak/>
        <w:t>1.10.1</w:t>
      </w:r>
      <w:r w:rsidRPr="00DA48A4">
        <w:rPr>
          <w:rFonts w:hint="eastAsia"/>
        </w:rPr>
        <w:t>本项目不允许分包。</w:t>
      </w:r>
    </w:p>
    <w:p w14:paraId="28B07A78" w14:textId="77777777" w:rsidR="003A7609" w:rsidRPr="00DA48A4" w:rsidRDefault="00E362FA">
      <w:pPr>
        <w:spacing w:line="360" w:lineRule="auto"/>
        <w:ind w:firstLineChars="200" w:firstLine="422"/>
        <w:rPr>
          <w:b/>
        </w:rPr>
      </w:pPr>
      <w:r w:rsidRPr="00DA48A4">
        <w:rPr>
          <w:rFonts w:hint="eastAsia"/>
          <w:b/>
        </w:rPr>
        <w:t xml:space="preserve">1.11 </w:t>
      </w:r>
      <w:r w:rsidRPr="00DA48A4">
        <w:rPr>
          <w:rFonts w:hint="eastAsia"/>
          <w:b/>
        </w:rPr>
        <w:t>响应和偏差</w:t>
      </w:r>
    </w:p>
    <w:p w14:paraId="17762C03" w14:textId="77777777" w:rsidR="003A7609" w:rsidRPr="00DA48A4" w:rsidRDefault="00E362FA">
      <w:pPr>
        <w:spacing w:line="360" w:lineRule="auto"/>
        <w:ind w:firstLineChars="200" w:firstLine="420"/>
      </w:pPr>
      <w:r w:rsidRPr="00DA48A4">
        <w:rPr>
          <w:rFonts w:hint="eastAsia"/>
        </w:rPr>
        <w:t>1.1</w:t>
      </w:r>
      <w:r w:rsidRPr="00DA48A4">
        <w:t>1</w:t>
      </w:r>
      <w:r w:rsidRPr="00DA48A4">
        <w:rPr>
          <w:rFonts w:hint="eastAsia"/>
        </w:rPr>
        <w:t>.1</w:t>
      </w:r>
      <w:r w:rsidRPr="00DA48A4">
        <w:rPr>
          <w:rFonts w:hint="eastAsia"/>
        </w:rPr>
        <w:t>投标文件应当对招标文件的实质性要求和条件作出满足性或更有利于采购人的响应，否则，投标人的投标文件将被否决。实质性要求和条件见投标人须知前附表。</w:t>
      </w:r>
    </w:p>
    <w:p w14:paraId="372BDEBF" w14:textId="77777777" w:rsidR="003A7609" w:rsidRPr="00DA48A4" w:rsidRDefault="00E362FA">
      <w:pPr>
        <w:spacing w:line="360" w:lineRule="auto"/>
        <w:ind w:firstLineChars="200" w:firstLine="420"/>
      </w:pPr>
      <w:r w:rsidRPr="00DA48A4">
        <w:rPr>
          <w:rFonts w:hint="eastAsia"/>
        </w:rPr>
        <w:t>1.1</w:t>
      </w:r>
      <w:r w:rsidRPr="00DA48A4">
        <w:t>1</w:t>
      </w:r>
      <w:r w:rsidRPr="00DA48A4">
        <w:rPr>
          <w:rFonts w:hint="eastAsia"/>
        </w:rPr>
        <w:t>.2</w:t>
      </w:r>
      <w:r w:rsidRPr="00DA48A4">
        <w:rPr>
          <w:rFonts w:hint="eastAsia"/>
        </w:rPr>
        <w:t>投标人应根据招标文件的要求提供投标方案等内容以对招标文件作出响应。</w:t>
      </w:r>
    </w:p>
    <w:p w14:paraId="2F7208B3" w14:textId="77777777" w:rsidR="003A7609" w:rsidRPr="00DA48A4" w:rsidRDefault="003A7609">
      <w:pPr>
        <w:spacing w:line="360" w:lineRule="auto"/>
        <w:ind w:firstLineChars="200" w:firstLine="420"/>
      </w:pPr>
    </w:p>
    <w:p w14:paraId="17835CD0" w14:textId="77777777" w:rsidR="003A7609" w:rsidRPr="00DA48A4" w:rsidRDefault="00E362FA">
      <w:pPr>
        <w:spacing w:line="360" w:lineRule="auto"/>
        <w:jc w:val="center"/>
        <w:outlineLvl w:val="2"/>
        <w:rPr>
          <w:b/>
          <w:kern w:val="0"/>
          <w:sz w:val="36"/>
          <w:szCs w:val="44"/>
        </w:rPr>
      </w:pPr>
      <w:bookmarkStart w:id="68" w:name="_Toc221356241"/>
      <w:bookmarkStart w:id="69" w:name="_Toc179632560"/>
      <w:bookmarkStart w:id="70" w:name="_Toc152042318"/>
      <w:bookmarkStart w:id="71" w:name="_Toc241763830"/>
      <w:bookmarkStart w:id="72" w:name="_Toc144974510"/>
      <w:bookmarkStart w:id="73" w:name="_Toc152045542"/>
      <w:bookmarkStart w:id="74" w:name="_Toc174399392"/>
      <w:bookmarkEnd w:id="68"/>
      <w:bookmarkEnd w:id="69"/>
      <w:bookmarkEnd w:id="70"/>
      <w:bookmarkEnd w:id="71"/>
      <w:bookmarkEnd w:id="72"/>
      <w:bookmarkEnd w:id="73"/>
      <w:r w:rsidRPr="00DA48A4">
        <w:rPr>
          <w:b/>
          <w:kern w:val="0"/>
          <w:sz w:val="36"/>
          <w:szCs w:val="44"/>
        </w:rPr>
        <w:t xml:space="preserve">2. </w:t>
      </w:r>
      <w:r w:rsidRPr="00DA48A4">
        <w:rPr>
          <w:b/>
          <w:kern w:val="0"/>
          <w:sz w:val="36"/>
          <w:szCs w:val="44"/>
        </w:rPr>
        <w:t>招标文件</w:t>
      </w:r>
      <w:bookmarkEnd w:id="74"/>
    </w:p>
    <w:p w14:paraId="07D93945" w14:textId="77777777" w:rsidR="003A7609" w:rsidRPr="00DA48A4" w:rsidRDefault="00E362FA">
      <w:pPr>
        <w:spacing w:line="360" w:lineRule="auto"/>
        <w:ind w:firstLineChars="200" w:firstLine="422"/>
        <w:rPr>
          <w:b/>
        </w:rPr>
      </w:pPr>
      <w:bookmarkStart w:id="75" w:name="_Toc152045543"/>
      <w:bookmarkStart w:id="76" w:name="_Toc152042319"/>
      <w:bookmarkStart w:id="77" w:name="_Toc179632561"/>
      <w:bookmarkStart w:id="78" w:name="_Toc144974511"/>
      <w:bookmarkStart w:id="79" w:name="_Toc221356242"/>
      <w:bookmarkEnd w:id="75"/>
      <w:bookmarkEnd w:id="76"/>
      <w:bookmarkEnd w:id="77"/>
      <w:bookmarkEnd w:id="78"/>
      <w:bookmarkEnd w:id="79"/>
      <w:r w:rsidRPr="00DA48A4">
        <w:rPr>
          <w:b/>
        </w:rPr>
        <w:t>2.1</w:t>
      </w:r>
      <w:r w:rsidRPr="00DA48A4">
        <w:rPr>
          <w:b/>
        </w:rPr>
        <w:t>招标文件的组成</w:t>
      </w:r>
    </w:p>
    <w:p w14:paraId="3E847B8B" w14:textId="77777777" w:rsidR="003A7609" w:rsidRPr="00DA48A4" w:rsidRDefault="00E362FA">
      <w:pPr>
        <w:spacing w:line="360" w:lineRule="auto"/>
        <w:ind w:firstLineChars="200" w:firstLine="420"/>
        <w:rPr>
          <w:szCs w:val="28"/>
        </w:rPr>
      </w:pPr>
      <w:r w:rsidRPr="00DA48A4">
        <w:rPr>
          <w:szCs w:val="28"/>
        </w:rPr>
        <w:t>2.1.1</w:t>
      </w:r>
      <w:r w:rsidRPr="00DA48A4">
        <w:rPr>
          <w:szCs w:val="28"/>
        </w:rPr>
        <w:t>本招标文件包括：</w:t>
      </w:r>
    </w:p>
    <w:p w14:paraId="00E514D4" w14:textId="77777777" w:rsidR="003A7609" w:rsidRPr="00DA48A4" w:rsidRDefault="00E362FA">
      <w:pPr>
        <w:spacing w:line="360" w:lineRule="auto"/>
        <w:ind w:firstLineChars="202" w:firstLine="424"/>
        <w:jc w:val="left"/>
      </w:pPr>
      <w:r w:rsidRPr="00DA48A4">
        <w:t>第一章</w:t>
      </w:r>
      <w:r w:rsidRPr="00DA48A4">
        <w:t xml:space="preserve">    </w:t>
      </w:r>
      <w:r w:rsidRPr="00DA48A4">
        <w:rPr>
          <w:rFonts w:ascii="宋体" w:hAnsi="宋体" w:hint="eastAsia"/>
          <w:szCs w:val="21"/>
        </w:rPr>
        <w:t>招标公告</w:t>
      </w:r>
    </w:p>
    <w:p w14:paraId="42F2E876" w14:textId="77777777" w:rsidR="003A7609" w:rsidRPr="00DA48A4" w:rsidRDefault="00E362FA">
      <w:pPr>
        <w:spacing w:line="360" w:lineRule="auto"/>
        <w:ind w:firstLineChars="202" w:firstLine="424"/>
        <w:jc w:val="left"/>
      </w:pPr>
      <w:r w:rsidRPr="00DA48A4">
        <w:t>第</w:t>
      </w:r>
      <w:r w:rsidRPr="00DA48A4">
        <w:rPr>
          <w:rFonts w:hint="eastAsia"/>
        </w:rPr>
        <w:t>二</w:t>
      </w:r>
      <w:r w:rsidRPr="00DA48A4">
        <w:t>章</w:t>
      </w:r>
      <w:r w:rsidRPr="00DA48A4">
        <w:t xml:space="preserve">    </w:t>
      </w:r>
      <w:r w:rsidRPr="00DA48A4">
        <w:t>投标人须知</w:t>
      </w:r>
    </w:p>
    <w:p w14:paraId="73559170" w14:textId="77777777" w:rsidR="003A7609" w:rsidRPr="00DA48A4" w:rsidRDefault="00E362FA">
      <w:pPr>
        <w:spacing w:line="360" w:lineRule="auto"/>
        <w:ind w:firstLineChars="202" w:firstLine="424"/>
        <w:jc w:val="left"/>
      </w:pPr>
      <w:r w:rsidRPr="00DA48A4">
        <w:t>第</w:t>
      </w:r>
      <w:r w:rsidRPr="00DA48A4">
        <w:rPr>
          <w:rFonts w:hint="eastAsia"/>
        </w:rPr>
        <w:t>三</w:t>
      </w:r>
      <w:r w:rsidRPr="00DA48A4">
        <w:t>章</w:t>
      </w:r>
      <w:r w:rsidRPr="00DA48A4">
        <w:t xml:space="preserve">    </w:t>
      </w:r>
      <w:r w:rsidRPr="00DA48A4">
        <w:rPr>
          <w:rFonts w:ascii="宋体" w:hAnsi="宋体" w:hint="eastAsia"/>
          <w:szCs w:val="21"/>
        </w:rPr>
        <w:t>评标</w:t>
      </w:r>
      <w:r w:rsidRPr="00DA48A4">
        <w:rPr>
          <w:rFonts w:ascii="宋体" w:hAnsi="宋体"/>
          <w:szCs w:val="21"/>
        </w:rPr>
        <w:t>办法</w:t>
      </w:r>
    </w:p>
    <w:p w14:paraId="7D0513E7" w14:textId="77777777" w:rsidR="003A7609" w:rsidRPr="00DA48A4" w:rsidRDefault="00E362FA">
      <w:pPr>
        <w:spacing w:line="360" w:lineRule="auto"/>
        <w:ind w:firstLineChars="202" w:firstLine="424"/>
        <w:jc w:val="left"/>
      </w:pPr>
      <w:r w:rsidRPr="00DA48A4">
        <w:t>第</w:t>
      </w:r>
      <w:r w:rsidRPr="00DA48A4">
        <w:rPr>
          <w:rFonts w:hint="eastAsia"/>
        </w:rPr>
        <w:t>四</w:t>
      </w:r>
      <w:r w:rsidRPr="00DA48A4">
        <w:t>章</w:t>
      </w:r>
      <w:r w:rsidRPr="00DA48A4">
        <w:t xml:space="preserve">    </w:t>
      </w:r>
      <w:r w:rsidRPr="00DA48A4">
        <w:rPr>
          <w:rFonts w:hint="eastAsia"/>
        </w:rPr>
        <w:t>合同主要条款及格式</w:t>
      </w:r>
    </w:p>
    <w:p w14:paraId="34B8E1FB" w14:textId="77777777" w:rsidR="003A7609" w:rsidRPr="00DA48A4" w:rsidRDefault="00E362FA">
      <w:pPr>
        <w:spacing w:line="360" w:lineRule="auto"/>
        <w:ind w:firstLineChars="202" w:firstLine="424"/>
        <w:jc w:val="left"/>
      </w:pPr>
      <w:r w:rsidRPr="00DA48A4">
        <w:t>第</w:t>
      </w:r>
      <w:r w:rsidRPr="00DA48A4">
        <w:rPr>
          <w:rFonts w:hint="eastAsia"/>
        </w:rPr>
        <w:t>五</w:t>
      </w:r>
      <w:r w:rsidRPr="00DA48A4">
        <w:t>章</w:t>
      </w:r>
      <w:r w:rsidRPr="00DA48A4">
        <w:t xml:space="preserve">    </w:t>
      </w:r>
      <w:r w:rsidRPr="00DA48A4">
        <w:rPr>
          <w:rFonts w:hint="eastAsia"/>
        </w:rPr>
        <w:t>采购需求</w:t>
      </w:r>
    </w:p>
    <w:p w14:paraId="6E8747C1" w14:textId="77777777" w:rsidR="003A7609" w:rsidRPr="00DA48A4" w:rsidRDefault="00E362FA">
      <w:pPr>
        <w:spacing w:line="360" w:lineRule="auto"/>
        <w:ind w:firstLineChars="202" w:firstLine="424"/>
        <w:jc w:val="left"/>
      </w:pPr>
      <w:r w:rsidRPr="00DA48A4">
        <w:rPr>
          <w:rFonts w:hint="eastAsia"/>
        </w:rPr>
        <w:t>第六章</w:t>
      </w:r>
      <w:r w:rsidRPr="00DA48A4">
        <w:t xml:space="preserve">    </w:t>
      </w:r>
      <w:r w:rsidRPr="00DA48A4">
        <w:rPr>
          <w:szCs w:val="28"/>
        </w:rPr>
        <w:t>投标文件格式</w:t>
      </w:r>
    </w:p>
    <w:p w14:paraId="48AA47A9" w14:textId="77777777" w:rsidR="003A7609" w:rsidRPr="00DA48A4" w:rsidRDefault="00E362FA">
      <w:pPr>
        <w:spacing w:line="360" w:lineRule="auto"/>
        <w:ind w:firstLineChars="202" w:firstLine="424"/>
        <w:jc w:val="left"/>
      </w:pPr>
      <w:r w:rsidRPr="00DA48A4">
        <w:t>第</w:t>
      </w:r>
      <w:r w:rsidRPr="00DA48A4">
        <w:rPr>
          <w:rFonts w:hint="eastAsia"/>
        </w:rPr>
        <w:t>七</w:t>
      </w:r>
      <w:r w:rsidRPr="00DA48A4">
        <w:t>章</w:t>
      </w:r>
      <w:r w:rsidRPr="00DA48A4">
        <w:t xml:space="preserve">    </w:t>
      </w:r>
      <w:r w:rsidRPr="00DA48A4">
        <w:t>其他资料</w:t>
      </w:r>
    </w:p>
    <w:p w14:paraId="72824577" w14:textId="77777777" w:rsidR="003A7609" w:rsidRPr="00DA48A4" w:rsidRDefault="00E362FA">
      <w:pPr>
        <w:spacing w:line="360" w:lineRule="auto"/>
        <w:ind w:firstLineChars="200" w:firstLine="420"/>
      </w:pPr>
      <w:r w:rsidRPr="00DA48A4">
        <w:t>2.1.2</w:t>
      </w:r>
      <w:r w:rsidRPr="00DA48A4">
        <w:t>根据本章第</w:t>
      </w:r>
      <w:r w:rsidRPr="00DA48A4">
        <w:t>2.2</w:t>
      </w:r>
      <w:r w:rsidRPr="00DA48A4">
        <w:t>款和第</w:t>
      </w:r>
      <w:r w:rsidRPr="00DA48A4">
        <w:t>2.3</w:t>
      </w:r>
      <w:r w:rsidRPr="00DA48A4">
        <w:t>款对招标文件所作的澄清、修改，构成招标文件的组成部分。</w:t>
      </w:r>
    </w:p>
    <w:p w14:paraId="319DDDA2" w14:textId="77777777" w:rsidR="003A7609" w:rsidRPr="00DA48A4" w:rsidRDefault="00E362FA">
      <w:pPr>
        <w:spacing w:line="360" w:lineRule="auto"/>
        <w:ind w:firstLineChars="200" w:firstLine="422"/>
        <w:rPr>
          <w:b/>
        </w:rPr>
      </w:pPr>
      <w:bookmarkStart w:id="80" w:name="_Toc152042320"/>
      <w:bookmarkStart w:id="81" w:name="_Toc144974512"/>
      <w:bookmarkStart w:id="82" w:name="_Toc152045544"/>
      <w:bookmarkStart w:id="83" w:name="_Toc179632562"/>
      <w:bookmarkStart w:id="84" w:name="_Toc221356243"/>
      <w:bookmarkEnd w:id="80"/>
      <w:bookmarkEnd w:id="81"/>
      <w:bookmarkEnd w:id="82"/>
      <w:bookmarkEnd w:id="83"/>
      <w:bookmarkEnd w:id="84"/>
      <w:r w:rsidRPr="00DA48A4">
        <w:rPr>
          <w:b/>
        </w:rPr>
        <w:t>2.2</w:t>
      </w:r>
      <w:r w:rsidRPr="00DA48A4">
        <w:rPr>
          <w:b/>
        </w:rPr>
        <w:t>招标文件的澄清</w:t>
      </w:r>
    </w:p>
    <w:p w14:paraId="5CEB604C" w14:textId="77777777" w:rsidR="003A7609" w:rsidRPr="00DA48A4" w:rsidRDefault="00E362FA">
      <w:pPr>
        <w:spacing w:line="360" w:lineRule="auto"/>
        <w:ind w:firstLineChars="200" w:firstLine="420"/>
      </w:pPr>
      <w:r w:rsidRPr="00DA48A4">
        <w:t xml:space="preserve">2.2.1 </w:t>
      </w:r>
      <w:r w:rsidRPr="00DA48A4">
        <w:t>投标人应仔细阅读和检查招标文件的全部内容。如发现缺页或附件不全，应及时向采购人提出，以便补齐。如有疑问，应在投标人须知前附表规定的时间前以书面形式可以有形地表现所载内容的形式，下同），要求采购人对招标文件予以澄清。</w:t>
      </w:r>
    </w:p>
    <w:p w14:paraId="6A100D82" w14:textId="77777777" w:rsidR="003A7609" w:rsidRPr="00DA48A4" w:rsidRDefault="00E362FA">
      <w:pPr>
        <w:spacing w:line="360" w:lineRule="auto"/>
        <w:ind w:firstLineChars="200" w:firstLine="420"/>
      </w:pPr>
      <w:r w:rsidRPr="00DA48A4">
        <w:t xml:space="preserve">2.2.2 </w:t>
      </w:r>
      <w:r w:rsidRPr="00DA48A4">
        <w:t>招标文件的澄清将在投标人须知前附表规定的</w:t>
      </w:r>
      <w:r w:rsidRPr="00DA48A4">
        <w:rPr>
          <w:rFonts w:hint="eastAsia"/>
        </w:rPr>
        <w:t>投标</w:t>
      </w:r>
      <w:r w:rsidRPr="00DA48A4">
        <w:t>文件递交截止时间</w:t>
      </w:r>
      <w:r w:rsidRPr="00DA48A4">
        <w:t>15</w:t>
      </w:r>
      <w:r w:rsidRPr="00DA48A4">
        <w:rPr>
          <w:rFonts w:hint="eastAsia"/>
        </w:rPr>
        <w:t>日</w:t>
      </w:r>
      <w:r w:rsidRPr="00DA48A4">
        <w:t>前以书面形式发给所有购买招标文件的投标人，但不指明澄清问题的来源。如果澄清发出的时间距</w:t>
      </w:r>
      <w:r w:rsidRPr="00DA48A4">
        <w:rPr>
          <w:rFonts w:hint="eastAsia"/>
        </w:rPr>
        <w:t>投标</w:t>
      </w:r>
      <w:r w:rsidRPr="00DA48A4">
        <w:t>文件递交截止时间不足</w:t>
      </w:r>
      <w:r w:rsidRPr="00DA48A4">
        <w:rPr>
          <w:rFonts w:hint="eastAsia"/>
        </w:rPr>
        <w:t>1</w:t>
      </w:r>
      <w:r w:rsidRPr="00DA48A4">
        <w:t>5</w:t>
      </w:r>
      <w:r w:rsidRPr="00DA48A4">
        <w:rPr>
          <w:rFonts w:hint="eastAsia"/>
        </w:rPr>
        <w:t>日的</w:t>
      </w:r>
      <w:r w:rsidRPr="00DA48A4">
        <w:t>，相应延长</w:t>
      </w:r>
      <w:r w:rsidRPr="00DA48A4">
        <w:rPr>
          <w:rFonts w:hint="eastAsia"/>
        </w:rPr>
        <w:t>投标</w:t>
      </w:r>
      <w:r w:rsidRPr="00DA48A4">
        <w:t>文件递交截止时间。当招标文件与招标文件的澄清在同一内容的表述上不一致时，以最后发出的书面文件为准。</w:t>
      </w:r>
    </w:p>
    <w:p w14:paraId="256C6855" w14:textId="77777777" w:rsidR="003A7609" w:rsidRPr="00DA48A4" w:rsidRDefault="00E362FA">
      <w:pPr>
        <w:spacing w:line="360" w:lineRule="auto"/>
        <w:ind w:firstLineChars="200" w:firstLine="420"/>
      </w:pPr>
      <w:r w:rsidRPr="00DA48A4">
        <w:t xml:space="preserve">2.2.3 </w:t>
      </w:r>
      <w:r w:rsidRPr="00DA48A4">
        <w:t>投标人在收到澄清后，应在投标人须知前附表规定的时间内以书面形式通知采购人，确认己收到该澄清。</w:t>
      </w:r>
    </w:p>
    <w:p w14:paraId="6EDEE5A6" w14:textId="77777777" w:rsidR="003A7609" w:rsidRPr="00DA48A4" w:rsidRDefault="00E362FA">
      <w:pPr>
        <w:spacing w:line="360" w:lineRule="auto"/>
        <w:ind w:firstLineChars="200" w:firstLine="420"/>
      </w:pPr>
      <w:r w:rsidRPr="00DA48A4">
        <w:rPr>
          <w:rFonts w:hint="eastAsia"/>
        </w:rPr>
        <w:t xml:space="preserve">2.2.4 </w:t>
      </w:r>
      <w:r w:rsidRPr="00DA48A4">
        <w:t>除非采购人认为确有必要答复，否则，采购人有权拒绝回复投标人在本章第</w:t>
      </w:r>
      <w:r w:rsidRPr="00DA48A4">
        <w:t xml:space="preserve"> 2.2.1 </w:t>
      </w:r>
      <w:r w:rsidRPr="00DA48A4">
        <w:t>项规</w:t>
      </w:r>
      <w:r w:rsidRPr="00DA48A4">
        <w:lastRenderedPageBreak/>
        <w:t>定的时间后的任何澄清要求。</w:t>
      </w:r>
    </w:p>
    <w:p w14:paraId="783FC92D" w14:textId="77777777" w:rsidR="003A7609" w:rsidRPr="00DA48A4" w:rsidRDefault="00E362FA">
      <w:pPr>
        <w:spacing w:line="360" w:lineRule="auto"/>
        <w:ind w:firstLineChars="200" w:firstLine="422"/>
        <w:rPr>
          <w:b/>
        </w:rPr>
      </w:pPr>
      <w:bookmarkStart w:id="85" w:name="_Toc144974513"/>
      <w:bookmarkStart w:id="86" w:name="_Toc179632563"/>
      <w:bookmarkStart w:id="87" w:name="_Toc152045545"/>
      <w:bookmarkStart w:id="88" w:name="_Toc221356244"/>
      <w:bookmarkStart w:id="89" w:name="_Toc152042321"/>
      <w:bookmarkEnd w:id="85"/>
      <w:bookmarkEnd w:id="86"/>
      <w:bookmarkEnd w:id="87"/>
      <w:bookmarkEnd w:id="88"/>
      <w:bookmarkEnd w:id="89"/>
      <w:r w:rsidRPr="00DA48A4">
        <w:rPr>
          <w:b/>
        </w:rPr>
        <w:t>2.3</w:t>
      </w:r>
      <w:r w:rsidRPr="00DA48A4">
        <w:rPr>
          <w:b/>
        </w:rPr>
        <w:t>招标文件的修改</w:t>
      </w:r>
    </w:p>
    <w:p w14:paraId="7D422AFE" w14:textId="77777777" w:rsidR="003A7609" w:rsidRPr="00DA48A4" w:rsidRDefault="00E362FA">
      <w:pPr>
        <w:spacing w:line="360" w:lineRule="auto"/>
        <w:ind w:firstLineChars="200" w:firstLine="420"/>
      </w:pPr>
      <w:r w:rsidRPr="00DA48A4">
        <w:t>2.3.1</w:t>
      </w:r>
      <w:r w:rsidRPr="00DA48A4">
        <w:t>采购人以投标人须知前附表规定的形式修改招标文件，并通知所有已购买招标文件的投标人。如果修改招标文件的时间距</w:t>
      </w:r>
      <w:r w:rsidRPr="00DA48A4">
        <w:rPr>
          <w:rFonts w:hint="eastAsia"/>
        </w:rPr>
        <w:t>投标</w:t>
      </w:r>
      <w:r w:rsidRPr="00DA48A4">
        <w:t>文件递交截止时间不足</w:t>
      </w:r>
      <w:r w:rsidRPr="00DA48A4">
        <w:rPr>
          <w:rFonts w:hint="eastAsia"/>
        </w:rPr>
        <w:t>1</w:t>
      </w:r>
      <w:r w:rsidRPr="00DA48A4">
        <w:t>5</w:t>
      </w:r>
      <w:r w:rsidRPr="00DA48A4">
        <w:rPr>
          <w:rFonts w:hint="eastAsia"/>
        </w:rPr>
        <w:t>日的</w:t>
      </w:r>
      <w:r w:rsidRPr="00DA48A4">
        <w:t>，相应延长投标文件递交截止时间。当招标文件与招标文件的修改在同一内容的表述上不一致时，以最后发出的书面文件为准。</w:t>
      </w:r>
    </w:p>
    <w:p w14:paraId="2D84F702" w14:textId="77777777" w:rsidR="003A7609" w:rsidRPr="00DA48A4" w:rsidRDefault="00E362FA">
      <w:pPr>
        <w:spacing w:line="360" w:lineRule="auto"/>
        <w:ind w:firstLineChars="200" w:firstLine="420"/>
      </w:pPr>
      <w:r w:rsidRPr="00DA48A4">
        <w:t xml:space="preserve">2.3.2 </w:t>
      </w:r>
      <w:r w:rsidRPr="00DA48A4">
        <w:t>投标人收到修改内容后，应在投标人须知前附表规定的时间内以书面形式通知采购人，确认己收到该修改。</w:t>
      </w:r>
    </w:p>
    <w:p w14:paraId="21E3E016" w14:textId="77777777" w:rsidR="003A7609" w:rsidRPr="00DA48A4" w:rsidRDefault="00E362FA">
      <w:pPr>
        <w:spacing w:line="360" w:lineRule="auto"/>
        <w:ind w:firstLineChars="200" w:firstLine="422"/>
        <w:rPr>
          <w:b/>
        </w:rPr>
      </w:pPr>
      <w:r w:rsidRPr="00DA48A4">
        <w:rPr>
          <w:rFonts w:hint="eastAsia"/>
          <w:b/>
        </w:rPr>
        <w:t>2.4</w:t>
      </w:r>
      <w:r w:rsidRPr="00DA48A4">
        <w:rPr>
          <w:rFonts w:hint="eastAsia"/>
          <w:b/>
        </w:rPr>
        <w:t>开标前答疑会</w:t>
      </w:r>
    </w:p>
    <w:p w14:paraId="1258316D" w14:textId="77777777" w:rsidR="003A7609" w:rsidRPr="00DA48A4" w:rsidRDefault="00E362FA">
      <w:pPr>
        <w:spacing w:line="360" w:lineRule="auto"/>
        <w:ind w:firstLineChars="200" w:firstLine="420"/>
      </w:pPr>
      <w:r w:rsidRPr="00DA48A4">
        <w:rPr>
          <w:rFonts w:hint="eastAsia"/>
        </w:rPr>
        <w:t>2.4.1</w:t>
      </w:r>
      <w:r w:rsidRPr="00DA48A4">
        <w:rPr>
          <w:rFonts w:hint="eastAsia"/>
        </w:rPr>
        <w:t>采购人或者采购代理机构可以在招标文件提供期限截止后，组织已获取招标文件的潜在投标人现场考察或者召开开标前答疑会。</w:t>
      </w:r>
    </w:p>
    <w:p w14:paraId="43FA8833" w14:textId="77777777" w:rsidR="003A7609" w:rsidRPr="00DA48A4" w:rsidRDefault="00E362FA">
      <w:pPr>
        <w:spacing w:line="360" w:lineRule="auto"/>
        <w:ind w:firstLineChars="200" w:firstLine="420"/>
      </w:pPr>
      <w:r w:rsidRPr="00DA48A4">
        <w:rPr>
          <w:rFonts w:hint="eastAsia"/>
        </w:rPr>
        <w:t>2.4.2</w:t>
      </w:r>
      <w:r w:rsidRPr="00DA48A4">
        <w:rPr>
          <w:rFonts w:hint="eastAsia"/>
        </w:rPr>
        <w:t>组织现场考察或者召开答疑会的，应当在招标文件中载明，或者在招标文件提供期限截止后以书面形式通知所有获取招标文件的潜在投标人。</w:t>
      </w:r>
    </w:p>
    <w:p w14:paraId="4634F9DD" w14:textId="77777777" w:rsidR="003A7609" w:rsidRPr="00DA48A4" w:rsidRDefault="003A7609">
      <w:pPr>
        <w:spacing w:line="360" w:lineRule="auto"/>
        <w:ind w:firstLineChars="200" w:firstLine="420"/>
      </w:pPr>
    </w:p>
    <w:p w14:paraId="36972F5F" w14:textId="77777777" w:rsidR="003A7609" w:rsidRPr="00DA48A4" w:rsidRDefault="00E362FA">
      <w:pPr>
        <w:spacing w:line="360" w:lineRule="auto"/>
        <w:jc w:val="center"/>
        <w:outlineLvl w:val="2"/>
        <w:rPr>
          <w:b/>
          <w:kern w:val="0"/>
          <w:sz w:val="36"/>
          <w:szCs w:val="44"/>
        </w:rPr>
      </w:pPr>
      <w:bookmarkStart w:id="90" w:name="_Toc152042322"/>
      <w:bookmarkStart w:id="91" w:name="_Toc152045546"/>
      <w:bookmarkStart w:id="92" w:name="_Toc179632564"/>
      <w:bookmarkStart w:id="93" w:name="_Toc241763831"/>
      <w:bookmarkStart w:id="94" w:name="_Toc221356245"/>
      <w:bookmarkStart w:id="95" w:name="_Toc144974514"/>
      <w:bookmarkStart w:id="96" w:name="_Toc174399393"/>
      <w:bookmarkEnd w:id="90"/>
      <w:bookmarkEnd w:id="91"/>
      <w:bookmarkEnd w:id="92"/>
      <w:bookmarkEnd w:id="93"/>
      <w:bookmarkEnd w:id="94"/>
      <w:bookmarkEnd w:id="95"/>
      <w:r w:rsidRPr="00DA48A4">
        <w:rPr>
          <w:b/>
          <w:kern w:val="0"/>
          <w:sz w:val="36"/>
          <w:szCs w:val="44"/>
        </w:rPr>
        <w:t xml:space="preserve">3. </w:t>
      </w:r>
      <w:r w:rsidRPr="00DA48A4">
        <w:rPr>
          <w:b/>
          <w:kern w:val="0"/>
          <w:sz w:val="36"/>
          <w:szCs w:val="44"/>
        </w:rPr>
        <w:t>投标文件</w:t>
      </w:r>
      <w:bookmarkEnd w:id="96"/>
    </w:p>
    <w:p w14:paraId="1409FC9C" w14:textId="77777777" w:rsidR="003A7609" w:rsidRPr="00DA48A4" w:rsidRDefault="00E362FA">
      <w:pPr>
        <w:spacing w:line="360" w:lineRule="auto"/>
        <w:ind w:firstLineChars="200" w:firstLine="422"/>
        <w:rPr>
          <w:b/>
        </w:rPr>
      </w:pPr>
      <w:bookmarkStart w:id="97" w:name="_Toc152045548"/>
      <w:bookmarkStart w:id="98" w:name="_Toc152042324"/>
      <w:bookmarkStart w:id="99" w:name="_Toc179632566"/>
      <w:bookmarkStart w:id="100" w:name="_Toc144974516"/>
      <w:bookmarkStart w:id="101" w:name="_Toc221356247"/>
      <w:r w:rsidRPr="00DA48A4">
        <w:rPr>
          <w:b/>
        </w:rPr>
        <w:t>3.1</w:t>
      </w:r>
      <w:r w:rsidRPr="00DA48A4">
        <w:rPr>
          <w:b/>
        </w:rPr>
        <w:t>投标文件的组成</w:t>
      </w:r>
    </w:p>
    <w:p w14:paraId="4D298F7F" w14:textId="77777777" w:rsidR="003A7609" w:rsidRPr="00DA48A4" w:rsidRDefault="00E362FA">
      <w:pPr>
        <w:spacing w:line="360" w:lineRule="auto"/>
        <w:ind w:firstLineChars="200" w:firstLine="420"/>
      </w:pPr>
      <w:r w:rsidRPr="00DA48A4">
        <w:rPr>
          <w:rFonts w:hint="eastAsia"/>
        </w:rPr>
        <w:t xml:space="preserve">3.1.1 </w:t>
      </w:r>
      <w:r w:rsidRPr="00DA48A4">
        <w:rPr>
          <w:rFonts w:hint="eastAsia"/>
        </w:rPr>
        <w:t>投标文件资格审查部分详见第六章“投标文件格式”资格审查部分中的内容。</w:t>
      </w:r>
      <w:r w:rsidRPr="00DA48A4">
        <w:rPr>
          <w:rFonts w:hint="eastAsia"/>
        </w:rPr>
        <w:t xml:space="preserve"> </w:t>
      </w:r>
    </w:p>
    <w:p w14:paraId="0227156B" w14:textId="77777777" w:rsidR="003A7609" w:rsidRPr="00DA48A4" w:rsidRDefault="00E362FA">
      <w:pPr>
        <w:spacing w:line="360" w:lineRule="auto"/>
        <w:ind w:firstLineChars="200" w:firstLine="420"/>
      </w:pPr>
      <w:r w:rsidRPr="00DA48A4">
        <w:rPr>
          <w:rFonts w:hint="eastAsia"/>
        </w:rPr>
        <w:t xml:space="preserve">3.1.2 </w:t>
      </w:r>
      <w:r w:rsidRPr="00DA48A4">
        <w:rPr>
          <w:rFonts w:hint="eastAsia"/>
        </w:rPr>
        <w:t>投标文件商务技术部分详见第六章“投标文件格式”商务技术部分中的内容。投标人在评审过程中作出的符合法律法规和招标文件规定的澄清确认，构成投标文件的组成部分。</w:t>
      </w:r>
      <w:bookmarkEnd w:id="97"/>
      <w:bookmarkEnd w:id="98"/>
      <w:bookmarkEnd w:id="99"/>
      <w:bookmarkEnd w:id="100"/>
      <w:bookmarkEnd w:id="101"/>
    </w:p>
    <w:p w14:paraId="454C75CC" w14:textId="77777777" w:rsidR="003A7609" w:rsidRPr="00DA48A4" w:rsidRDefault="00E362FA">
      <w:pPr>
        <w:spacing w:line="360" w:lineRule="auto"/>
        <w:ind w:firstLineChars="200" w:firstLine="420"/>
      </w:pPr>
      <w:r w:rsidRPr="00DA48A4">
        <w:rPr>
          <w:rFonts w:hint="eastAsia"/>
        </w:rPr>
        <w:t xml:space="preserve">3.1.3 </w:t>
      </w:r>
      <w:r w:rsidRPr="00DA48A4">
        <w:rPr>
          <w:rFonts w:hint="eastAsia"/>
        </w:rPr>
        <w:t>投标人须知前附表未要求提交投标保证金的，投标文件不包括第六章“投标文件格式”部分中所指的投标保证金。</w:t>
      </w:r>
    </w:p>
    <w:p w14:paraId="75FA08DB" w14:textId="77777777" w:rsidR="003A7609" w:rsidRPr="00DA48A4" w:rsidRDefault="00E362FA">
      <w:pPr>
        <w:spacing w:line="360" w:lineRule="auto"/>
        <w:ind w:firstLineChars="200" w:firstLine="422"/>
        <w:rPr>
          <w:b/>
        </w:rPr>
      </w:pPr>
      <w:r w:rsidRPr="00DA48A4">
        <w:rPr>
          <w:b/>
        </w:rPr>
        <w:t>3.2</w:t>
      </w:r>
      <w:r w:rsidRPr="00DA48A4">
        <w:rPr>
          <w:rFonts w:hint="eastAsia"/>
          <w:b/>
        </w:rPr>
        <w:t>投标</w:t>
      </w:r>
      <w:r w:rsidRPr="00DA48A4">
        <w:rPr>
          <w:b/>
        </w:rPr>
        <w:t>报价</w:t>
      </w:r>
    </w:p>
    <w:p w14:paraId="789FF420" w14:textId="77777777" w:rsidR="003A7609" w:rsidRPr="00DA48A4" w:rsidRDefault="00E362FA">
      <w:pPr>
        <w:spacing w:line="360" w:lineRule="auto"/>
        <w:ind w:firstLineChars="200" w:firstLine="422"/>
        <w:rPr>
          <w:b/>
          <w:bCs/>
        </w:rPr>
      </w:pPr>
      <w:bookmarkStart w:id="102" w:name="_Toc221356248"/>
      <w:bookmarkStart w:id="103" w:name="_Toc152042325"/>
      <w:bookmarkStart w:id="104" w:name="_Toc152045549"/>
      <w:bookmarkStart w:id="105" w:name="_Toc144974517"/>
      <w:bookmarkStart w:id="106" w:name="_Toc179632567"/>
      <w:r w:rsidRPr="00DA48A4">
        <w:rPr>
          <w:b/>
          <w:bCs/>
        </w:rPr>
        <w:t>3.2.1</w:t>
      </w:r>
      <w:r w:rsidRPr="00DA48A4">
        <w:rPr>
          <w:b/>
          <w:bCs/>
        </w:rPr>
        <w:t>本项目最高限价：</w:t>
      </w:r>
      <w:r w:rsidRPr="00DA48A4">
        <w:rPr>
          <w:rFonts w:hint="eastAsia"/>
          <w:b/>
          <w:bCs/>
        </w:rPr>
        <w:t>详见投标人须知前附表。</w:t>
      </w:r>
    </w:p>
    <w:p w14:paraId="3E9D4A11" w14:textId="77777777" w:rsidR="003A7609" w:rsidRPr="00DA48A4" w:rsidRDefault="00E362FA">
      <w:pPr>
        <w:spacing w:line="360" w:lineRule="auto"/>
        <w:ind w:firstLineChars="200" w:firstLine="422"/>
        <w:rPr>
          <w:rFonts w:ascii="宋体" w:hAnsi="宋体"/>
          <w:b/>
          <w:szCs w:val="21"/>
        </w:rPr>
      </w:pPr>
      <w:r w:rsidRPr="00DA48A4">
        <w:rPr>
          <w:b/>
          <w:bCs/>
        </w:rPr>
        <w:t>3.2.2</w:t>
      </w:r>
      <w:r w:rsidRPr="00DA48A4">
        <w:rPr>
          <w:rFonts w:ascii="宋体" w:hAnsi="宋体" w:hint="eastAsia"/>
          <w:b/>
          <w:szCs w:val="21"/>
        </w:rPr>
        <w:t>本项目报价为固定总价。</w:t>
      </w:r>
    </w:p>
    <w:p w14:paraId="7FF057D7" w14:textId="77777777" w:rsidR="003A7609" w:rsidRPr="00DA48A4" w:rsidRDefault="00E362FA">
      <w:pPr>
        <w:widowControl/>
        <w:spacing w:line="360" w:lineRule="auto"/>
        <w:ind w:firstLineChars="200" w:firstLine="420"/>
        <w:rPr>
          <w:rFonts w:asciiTheme="minorEastAsia" w:eastAsiaTheme="minorEastAsia" w:hAnsiTheme="minorEastAsia"/>
        </w:rPr>
      </w:pPr>
      <w:r w:rsidRPr="00DA48A4">
        <w:rPr>
          <w:rFonts w:ascii="宋体" w:hAnsi="宋体" w:hint="eastAsia"/>
          <w:szCs w:val="21"/>
        </w:rPr>
        <w:t>磋商报价应依据招标文件、项目需求、技术和服务要求等有关资料，并综合考虑成本、税收、保险、利润和风险等一切因素，结合市场情况，由投标人自行测算自主报价。投标报价一经确定，合同执行期间不予调整。</w:t>
      </w:r>
    </w:p>
    <w:p w14:paraId="76081E02" w14:textId="77777777" w:rsidR="003A7609" w:rsidRPr="00DA48A4" w:rsidRDefault="00E362FA">
      <w:pPr>
        <w:widowControl/>
        <w:spacing w:line="360" w:lineRule="auto"/>
        <w:ind w:firstLineChars="200" w:firstLine="420"/>
      </w:pPr>
      <w:r w:rsidRPr="00DA48A4">
        <w:t>3.2.3</w:t>
      </w:r>
      <w:r w:rsidRPr="00DA48A4">
        <w:t>投标人在投标截止时间前修改投标函中的</w:t>
      </w:r>
      <w:r w:rsidRPr="00DA48A4">
        <w:rPr>
          <w:rFonts w:hint="eastAsia"/>
        </w:rPr>
        <w:t>投标</w:t>
      </w:r>
      <w:r w:rsidRPr="00DA48A4">
        <w:t>报价总额，应同时修改</w:t>
      </w:r>
      <w:r w:rsidRPr="00DA48A4">
        <w:t>“</w:t>
      </w:r>
      <w:r w:rsidRPr="00DA48A4">
        <w:rPr>
          <w:rFonts w:hint="eastAsia"/>
        </w:rPr>
        <w:t>分项报价表</w:t>
      </w:r>
      <w:r w:rsidRPr="00DA48A4">
        <w:t>”</w:t>
      </w:r>
      <w:r w:rsidRPr="00DA48A4">
        <w:t>中的相应报价，</w:t>
      </w:r>
      <w:r w:rsidRPr="00DA48A4">
        <w:rPr>
          <w:rFonts w:hint="eastAsia"/>
        </w:rPr>
        <w:t>投标</w:t>
      </w:r>
      <w:r w:rsidRPr="00DA48A4">
        <w:t>报价总额为各分项金额之和。此修改须符合本章第</w:t>
      </w:r>
      <w:r w:rsidRPr="00DA48A4">
        <w:t>4.3</w:t>
      </w:r>
      <w:r w:rsidRPr="00DA48A4">
        <w:t>款的有关要求。</w:t>
      </w:r>
    </w:p>
    <w:p w14:paraId="3BCAA673" w14:textId="77777777" w:rsidR="003A7609" w:rsidRPr="00DA48A4" w:rsidRDefault="00E362FA">
      <w:pPr>
        <w:spacing w:line="360" w:lineRule="auto"/>
        <w:ind w:firstLineChars="200" w:firstLine="420"/>
      </w:pPr>
      <w:r w:rsidRPr="00DA48A4">
        <w:lastRenderedPageBreak/>
        <w:t>3.2.4</w:t>
      </w:r>
      <w:r w:rsidRPr="00DA48A4">
        <w:t>投标人应充分了解该项目的总体情况以及影响报价的其他要素。</w:t>
      </w:r>
    </w:p>
    <w:p w14:paraId="420E75EA" w14:textId="77777777" w:rsidR="003A7609" w:rsidRPr="00DA48A4" w:rsidRDefault="00E362FA">
      <w:pPr>
        <w:spacing w:line="360" w:lineRule="auto"/>
        <w:ind w:firstLineChars="200" w:firstLine="420"/>
      </w:pPr>
      <w:r w:rsidRPr="00DA48A4">
        <w:t>3.2.5</w:t>
      </w:r>
      <w:r w:rsidRPr="00DA48A4">
        <w:t>投标人报价中不得包含招标文件要求以外的内容，否则，在评审时不予核减。</w:t>
      </w:r>
    </w:p>
    <w:p w14:paraId="77FC55D9" w14:textId="77777777" w:rsidR="003A7609" w:rsidRPr="00DA48A4" w:rsidRDefault="00E362FA">
      <w:pPr>
        <w:spacing w:line="360" w:lineRule="auto"/>
        <w:ind w:firstLineChars="200" w:firstLine="420"/>
      </w:pPr>
      <w:r w:rsidRPr="00DA48A4">
        <w:t>3.2.6</w:t>
      </w:r>
      <w:r w:rsidRPr="00DA48A4">
        <w:t>每个投标人只能提交一套投标文件，针对每一项内容只允许有一个报价，不接受选择性报价。</w:t>
      </w:r>
    </w:p>
    <w:p w14:paraId="3B65A20C" w14:textId="77777777" w:rsidR="003A7609" w:rsidRPr="00DA48A4" w:rsidRDefault="00E362FA">
      <w:pPr>
        <w:spacing w:line="360" w:lineRule="auto"/>
        <w:ind w:firstLineChars="200" w:firstLine="420"/>
      </w:pPr>
      <w:r w:rsidRPr="00DA48A4">
        <w:t>3.2.7</w:t>
      </w:r>
      <w:r w:rsidRPr="00DA48A4">
        <w:t>投标人报价的其他要求见投标人须知前附表。</w:t>
      </w:r>
    </w:p>
    <w:bookmarkEnd w:id="102"/>
    <w:bookmarkEnd w:id="103"/>
    <w:bookmarkEnd w:id="104"/>
    <w:bookmarkEnd w:id="105"/>
    <w:bookmarkEnd w:id="106"/>
    <w:p w14:paraId="7DAB5FF1" w14:textId="77777777" w:rsidR="003A7609" w:rsidRPr="00DA48A4" w:rsidRDefault="00E362FA">
      <w:pPr>
        <w:spacing w:line="360" w:lineRule="auto"/>
        <w:ind w:firstLineChars="200" w:firstLine="422"/>
        <w:rPr>
          <w:b/>
        </w:rPr>
      </w:pPr>
      <w:r w:rsidRPr="00DA48A4">
        <w:rPr>
          <w:b/>
        </w:rPr>
        <w:t>3.3</w:t>
      </w:r>
      <w:r w:rsidRPr="00DA48A4">
        <w:rPr>
          <w:b/>
        </w:rPr>
        <w:t>投标文件有效期</w:t>
      </w:r>
    </w:p>
    <w:p w14:paraId="03DAB9D1" w14:textId="77777777" w:rsidR="003A7609" w:rsidRPr="00DA48A4" w:rsidRDefault="00E362FA">
      <w:pPr>
        <w:spacing w:line="360" w:lineRule="auto"/>
        <w:ind w:firstLineChars="200" w:firstLine="420"/>
      </w:pPr>
      <w:r w:rsidRPr="00DA48A4">
        <w:t>3.3.1</w:t>
      </w:r>
      <w:r w:rsidRPr="00DA48A4">
        <w:rPr>
          <w:rFonts w:hint="eastAsia"/>
        </w:rPr>
        <w:t>投标文件</w:t>
      </w:r>
      <w:r w:rsidRPr="00DA48A4">
        <w:t>有效期见投标人须知前附表，从</w:t>
      </w:r>
      <w:r w:rsidRPr="00DA48A4">
        <w:rPr>
          <w:rFonts w:hint="eastAsia"/>
        </w:rPr>
        <w:t>投标</w:t>
      </w:r>
      <w:r w:rsidRPr="00DA48A4">
        <w:t>文件递交截止之日算起，在此期限内，凡符合本招标文件要求的投标文件均保持有效。</w:t>
      </w:r>
    </w:p>
    <w:p w14:paraId="2688434D" w14:textId="77777777" w:rsidR="003A7609" w:rsidRPr="00DA48A4" w:rsidRDefault="00E362FA">
      <w:pPr>
        <w:spacing w:line="360" w:lineRule="auto"/>
        <w:ind w:firstLineChars="200" w:firstLine="420"/>
      </w:pPr>
      <w:r w:rsidRPr="00DA48A4">
        <w:t>3.3.2</w:t>
      </w:r>
      <w:r w:rsidRPr="00DA48A4">
        <w:t>在</w:t>
      </w:r>
      <w:r w:rsidRPr="00DA48A4">
        <w:rPr>
          <w:rFonts w:hint="eastAsia"/>
        </w:rPr>
        <w:t>投标文件</w:t>
      </w:r>
      <w:r w:rsidRPr="00DA48A4">
        <w:t>有效期内，投标人撤销或修改其投标文件的，应承担招标文件和法律规定的责任。</w:t>
      </w:r>
    </w:p>
    <w:p w14:paraId="470C78FD" w14:textId="77777777" w:rsidR="003A7609" w:rsidRPr="00DA48A4" w:rsidRDefault="00E362FA">
      <w:pPr>
        <w:spacing w:line="360" w:lineRule="auto"/>
        <w:ind w:firstLineChars="200" w:firstLine="420"/>
      </w:pPr>
      <w:r w:rsidRPr="00DA48A4">
        <w:t>3.3.3</w:t>
      </w:r>
      <w:r w:rsidRPr="00DA48A4">
        <w:t>出现特殊情况需要延长</w:t>
      </w:r>
      <w:r w:rsidRPr="00DA48A4">
        <w:rPr>
          <w:rFonts w:hint="eastAsia"/>
        </w:rPr>
        <w:t>投标文件</w:t>
      </w:r>
      <w:r w:rsidRPr="00DA48A4">
        <w:t>有效期的，采购人以书面形式通知所有投标人延长</w:t>
      </w:r>
      <w:r w:rsidRPr="00DA48A4">
        <w:rPr>
          <w:rFonts w:hint="eastAsia"/>
        </w:rPr>
        <w:t>投标文件</w:t>
      </w:r>
      <w:r w:rsidRPr="00DA48A4">
        <w:t>有效期。投标人同意延长的，应相应延长其</w:t>
      </w:r>
      <w:r w:rsidRPr="00DA48A4">
        <w:rPr>
          <w:rFonts w:hint="eastAsia"/>
        </w:rPr>
        <w:t>投标</w:t>
      </w:r>
      <w:r w:rsidRPr="00DA48A4">
        <w:t>保证金的有效期，但不得要求或被允许修改或撤销其投标文件；投标人拒绝延长的，其</w:t>
      </w:r>
      <w:r w:rsidRPr="00DA48A4">
        <w:rPr>
          <w:rFonts w:hint="eastAsia"/>
        </w:rPr>
        <w:t>投标文件</w:t>
      </w:r>
      <w:r w:rsidRPr="00DA48A4">
        <w:t>失效，但投标人有权收回其</w:t>
      </w:r>
      <w:r w:rsidRPr="00DA48A4">
        <w:rPr>
          <w:rFonts w:hint="eastAsia"/>
        </w:rPr>
        <w:t>投标</w:t>
      </w:r>
      <w:r w:rsidRPr="00DA48A4">
        <w:t>保证金。</w:t>
      </w:r>
    </w:p>
    <w:p w14:paraId="4D24D0B2" w14:textId="77777777" w:rsidR="003A7609" w:rsidRPr="00DA48A4" w:rsidRDefault="00E362FA">
      <w:pPr>
        <w:spacing w:line="360" w:lineRule="auto"/>
        <w:ind w:firstLineChars="200" w:firstLine="422"/>
        <w:rPr>
          <w:b/>
        </w:rPr>
      </w:pPr>
      <w:bookmarkStart w:id="107" w:name="_Toc152045550"/>
      <w:bookmarkStart w:id="108" w:name="_Toc152042326"/>
      <w:bookmarkStart w:id="109" w:name="_Toc144974518"/>
      <w:bookmarkStart w:id="110" w:name="_Toc179632568"/>
      <w:bookmarkStart w:id="111" w:name="_Toc221356249"/>
      <w:bookmarkEnd w:id="107"/>
      <w:bookmarkEnd w:id="108"/>
      <w:bookmarkEnd w:id="109"/>
      <w:bookmarkEnd w:id="110"/>
      <w:bookmarkEnd w:id="111"/>
      <w:r w:rsidRPr="00DA48A4">
        <w:rPr>
          <w:b/>
        </w:rPr>
        <w:t>3.4</w:t>
      </w:r>
      <w:r w:rsidRPr="00DA48A4">
        <w:rPr>
          <w:rFonts w:hint="eastAsia"/>
          <w:b/>
        </w:rPr>
        <w:t>投标</w:t>
      </w:r>
      <w:r w:rsidRPr="00DA48A4">
        <w:rPr>
          <w:b/>
        </w:rPr>
        <w:t>保证金</w:t>
      </w:r>
    </w:p>
    <w:p w14:paraId="21D56E6A" w14:textId="77777777" w:rsidR="003A7609" w:rsidRPr="00DA48A4" w:rsidRDefault="00E362FA">
      <w:pPr>
        <w:spacing w:line="360" w:lineRule="auto"/>
        <w:ind w:firstLineChars="200" w:firstLine="420"/>
        <w:rPr>
          <w:szCs w:val="21"/>
        </w:rPr>
      </w:pPr>
      <w:r w:rsidRPr="00DA48A4">
        <w:rPr>
          <w:rFonts w:hint="eastAsia"/>
          <w:szCs w:val="21"/>
        </w:rPr>
        <w:t xml:space="preserve">3.4.1 </w:t>
      </w:r>
      <w:r w:rsidRPr="00DA48A4">
        <w:t>投标人在递交投标文件的同时，应按投标人须知前附表规定的金额、形式和</w:t>
      </w:r>
      <w:r w:rsidRPr="00DA48A4">
        <w:rPr>
          <w:rFonts w:hint="eastAsia"/>
        </w:rPr>
        <w:t>第六章</w:t>
      </w:r>
      <w:r w:rsidRPr="00DA48A4">
        <w:rPr>
          <w:spacing w:val="-2"/>
        </w:rPr>
        <w:t>“</w:t>
      </w:r>
      <w:r w:rsidRPr="00DA48A4">
        <w:rPr>
          <w:spacing w:val="-2"/>
        </w:rPr>
        <w:t>投标文件格式</w:t>
      </w:r>
      <w:r w:rsidRPr="00DA48A4">
        <w:rPr>
          <w:spacing w:val="-2"/>
        </w:rPr>
        <w:t>”</w:t>
      </w:r>
      <w:r w:rsidRPr="00DA48A4">
        <w:rPr>
          <w:spacing w:val="-2"/>
        </w:rPr>
        <w:t>规定的</w:t>
      </w:r>
      <w:r w:rsidRPr="00DA48A4">
        <w:rPr>
          <w:rFonts w:hint="eastAsia"/>
          <w:spacing w:val="-2"/>
        </w:rPr>
        <w:t>投标保证金</w:t>
      </w:r>
      <w:r w:rsidRPr="00DA48A4">
        <w:rPr>
          <w:spacing w:val="-2"/>
        </w:rPr>
        <w:t>格式递交</w:t>
      </w:r>
      <w:r w:rsidRPr="00DA48A4">
        <w:rPr>
          <w:rFonts w:hint="eastAsia"/>
          <w:spacing w:val="-2"/>
        </w:rPr>
        <w:t>投标保证金</w:t>
      </w:r>
      <w:r w:rsidRPr="00DA48A4">
        <w:rPr>
          <w:spacing w:val="-2"/>
        </w:rPr>
        <w:t>，并作为其投标文件的组成部分。</w:t>
      </w:r>
      <w:r w:rsidRPr="00DA48A4">
        <w:rPr>
          <w:rFonts w:hint="eastAsia"/>
          <w:spacing w:val="-2"/>
        </w:rPr>
        <w:t>保证金</w:t>
      </w:r>
      <w:r w:rsidRPr="00DA48A4">
        <w:rPr>
          <w:spacing w:val="-2"/>
        </w:rPr>
        <w:t>应当从其基本账户转出。联合体</w:t>
      </w:r>
      <w:r w:rsidRPr="00DA48A4">
        <w:rPr>
          <w:rFonts w:hint="eastAsia"/>
          <w:spacing w:val="-2"/>
        </w:rPr>
        <w:t>投标</w:t>
      </w:r>
      <w:r w:rsidRPr="00DA48A4">
        <w:rPr>
          <w:spacing w:val="-2"/>
        </w:rPr>
        <w:t>的，其</w:t>
      </w:r>
      <w:r w:rsidRPr="00DA48A4">
        <w:rPr>
          <w:rFonts w:hint="eastAsia"/>
          <w:spacing w:val="-2"/>
        </w:rPr>
        <w:t>投标保证金</w:t>
      </w:r>
      <w:r w:rsidRPr="00DA48A4">
        <w:t>可以由牵头人递交。</w:t>
      </w:r>
    </w:p>
    <w:p w14:paraId="6C9114FF" w14:textId="77777777" w:rsidR="003A7609" w:rsidRPr="00DA48A4" w:rsidRDefault="00E362FA">
      <w:pPr>
        <w:spacing w:line="360" w:lineRule="auto"/>
        <w:ind w:firstLineChars="200" w:firstLine="420"/>
        <w:rPr>
          <w:szCs w:val="21"/>
        </w:rPr>
      </w:pPr>
      <w:r w:rsidRPr="00DA48A4">
        <w:rPr>
          <w:rFonts w:hint="eastAsia"/>
          <w:szCs w:val="21"/>
        </w:rPr>
        <w:t xml:space="preserve">3.4.2 </w:t>
      </w:r>
      <w:r w:rsidRPr="00DA48A4">
        <w:rPr>
          <w:rFonts w:hint="eastAsia"/>
          <w:szCs w:val="21"/>
        </w:rPr>
        <w:t>投标人不按本章第</w:t>
      </w:r>
      <w:r w:rsidRPr="00DA48A4">
        <w:rPr>
          <w:rFonts w:hint="eastAsia"/>
          <w:szCs w:val="21"/>
        </w:rPr>
        <w:t>3.4.1</w:t>
      </w:r>
      <w:r w:rsidRPr="00DA48A4">
        <w:rPr>
          <w:rFonts w:hint="eastAsia"/>
          <w:szCs w:val="21"/>
        </w:rPr>
        <w:t>项要求提交</w:t>
      </w:r>
      <w:r w:rsidRPr="00DA48A4">
        <w:rPr>
          <w:rFonts w:hint="eastAsia"/>
          <w:spacing w:val="-2"/>
        </w:rPr>
        <w:t>投标保证金</w:t>
      </w:r>
      <w:r w:rsidRPr="00DA48A4">
        <w:rPr>
          <w:rFonts w:hint="eastAsia"/>
          <w:szCs w:val="21"/>
        </w:rPr>
        <w:t>的，其投标文件作否决投标处理。</w:t>
      </w:r>
    </w:p>
    <w:p w14:paraId="238F8C62" w14:textId="77777777" w:rsidR="003A7609" w:rsidRPr="00DA48A4" w:rsidRDefault="00E362FA">
      <w:pPr>
        <w:spacing w:line="360" w:lineRule="auto"/>
        <w:ind w:firstLineChars="200" w:firstLine="420"/>
        <w:rPr>
          <w:szCs w:val="21"/>
        </w:rPr>
      </w:pPr>
      <w:r w:rsidRPr="00DA48A4">
        <w:rPr>
          <w:rFonts w:hint="eastAsia"/>
          <w:szCs w:val="21"/>
        </w:rPr>
        <w:t>3.4.3</w:t>
      </w:r>
      <w:r w:rsidRPr="00DA48A4">
        <w:t>采购人或者采购代理机构</w:t>
      </w:r>
      <w:r w:rsidRPr="00DA48A4">
        <w:rPr>
          <w:rFonts w:hint="eastAsia"/>
          <w:szCs w:val="21"/>
        </w:rPr>
        <w:t>在</w:t>
      </w:r>
      <w:r w:rsidRPr="00DA48A4">
        <w:rPr>
          <w:rFonts w:hint="eastAsia"/>
        </w:rPr>
        <w:t>中标</w:t>
      </w:r>
      <w:r w:rsidRPr="00DA48A4">
        <w:rPr>
          <w:rFonts w:hint="eastAsia"/>
          <w:szCs w:val="21"/>
        </w:rPr>
        <w:t>通知书发出后</w:t>
      </w:r>
      <w:r w:rsidRPr="00DA48A4">
        <w:rPr>
          <w:rFonts w:ascii="宋体" w:hAnsi="宋体"/>
        </w:rPr>
        <w:t>5</w:t>
      </w:r>
      <w:r w:rsidRPr="00DA48A4">
        <w:t>个工作日</w:t>
      </w:r>
      <w:r w:rsidRPr="00DA48A4">
        <w:rPr>
          <w:rFonts w:hint="eastAsia"/>
          <w:szCs w:val="21"/>
        </w:rPr>
        <w:t>内，将</w:t>
      </w:r>
      <w:r w:rsidRPr="00DA48A4">
        <w:rPr>
          <w:rFonts w:hint="eastAsia"/>
          <w:spacing w:val="-2"/>
        </w:rPr>
        <w:t>投标保证金</w:t>
      </w:r>
      <w:r w:rsidRPr="00DA48A4">
        <w:rPr>
          <w:rFonts w:hint="eastAsia"/>
          <w:szCs w:val="21"/>
        </w:rPr>
        <w:t>一次性退还未</w:t>
      </w:r>
      <w:r w:rsidRPr="00DA48A4">
        <w:rPr>
          <w:rFonts w:hint="eastAsia"/>
        </w:rPr>
        <w:t>中标人</w:t>
      </w:r>
      <w:r w:rsidRPr="00DA48A4">
        <w:rPr>
          <w:rFonts w:hint="eastAsia"/>
          <w:szCs w:val="21"/>
        </w:rPr>
        <w:t>，在采购人与</w:t>
      </w:r>
      <w:r w:rsidRPr="00DA48A4">
        <w:rPr>
          <w:rFonts w:hint="eastAsia"/>
        </w:rPr>
        <w:t>中标人</w:t>
      </w:r>
      <w:r w:rsidRPr="00DA48A4">
        <w:rPr>
          <w:rFonts w:hint="eastAsia"/>
          <w:szCs w:val="21"/>
        </w:rPr>
        <w:t>签订合同后</w:t>
      </w:r>
      <w:r w:rsidRPr="00DA48A4">
        <w:rPr>
          <w:rFonts w:ascii="宋体" w:hAnsi="宋体"/>
        </w:rPr>
        <w:t>5</w:t>
      </w:r>
      <w:r w:rsidRPr="00DA48A4">
        <w:t>个工作日</w:t>
      </w:r>
      <w:r w:rsidRPr="00DA48A4">
        <w:rPr>
          <w:rFonts w:hint="eastAsia"/>
          <w:szCs w:val="21"/>
        </w:rPr>
        <w:t>内向</w:t>
      </w:r>
      <w:r w:rsidRPr="00DA48A4">
        <w:rPr>
          <w:rFonts w:hint="eastAsia"/>
        </w:rPr>
        <w:t>中标人</w:t>
      </w:r>
      <w:r w:rsidRPr="00DA48A4">
        <w:rPr>
          <w:rFonts w:hint="eastAsia"/>
          <w:szCs w:val="21"/>
        </w:rPr>
        <w:t>一次性退还</w:t>
      </w:r>
      <w:r w:rsidRPr="00DA48A4">
        <w:rPr>
          <w:rFonts w:hint="eastAsia"/>
          <w:spacing w:val="-2"/>
        </w:rPr>
        <w:t>投标保证金</w:t>
      </w:r>
      <w:r w:rsidRPr="00DA48A4">
        <w:rPr>
          <w:rFonts w:hint="eastAsia"/>
          <w:szCs w:val="21"/>
        </w:rPr>
        <w:t>。</w:t>
      </w:r>
    </w:p>
    <w:p w14:paraId="58374959" w14:textId="77777777" w:rsidR="003A7609" w:rsidRPr="00DA48A4" w:rsidRDefault="00E362FA">
      <w:pPr>
        <w:spacing w:line="360" w:lineRule="auto"/>
        <w:ind w:firstLineChars="200" w:firstLine="420"/>
        <w:rPr>
          <w:szCs w:val="21"/>
        </w:rPr>
      </w:pPr>
      <w:r w:rsidRPr="00DA48A4">
        <w:rPr>
          <w:rFonts w:hint="eastAsia"/>
          <w:szCs w:val="21"/>
        </w:rPr>
        <w:t xml:space="preserve">3.4.4 </w:t>
      </w:r>
      <w:r w:rsidRPr="00DA48A4">
        <w:rPr>
          <w:rFonts w:hint="eastAsia"/>
          <w:szCs w:val="21"/>
        </w:rPr>
        <w:t>有下列情形之一的，</w:t>
      </w:r>
      <w:r w:rsidRPr="00DA48A4">
        <w:rPr>
          <w:rFonts w:hint="eastAsia"/>
          <w:spacing w:val="-2"/>
        </w:rPr>
        <w:t>投标保证金</w:t>
      </w:r>
      <w:r w:rsidRPr="00DA48A4">
        <w:rPr>
          <w:rFonts w:hint="eastAsia"/>
          <w:szCs w:val="21"/>
        </w:rPr>
        <w:t>将不予退还：</w:t>
      </w:r>
    </w:p>
    <w:p w14:paraId="32221120" w14:textId="77777777" w:rsidR="003A7609" w:rsidRPr="00DA48A4" w:rsidRDefault="00E362FA">
      <w:pPr>
        <w:spacing w:line="360" w:lineRule="auto"/>
        <w:ind w:firstLineChars="200" w:firstLine="420"/>
        <w:rPr>
          <w:szCs w:val="21"/>
        </w:rPr>
      </w:pPr>
      <w:r w:rsidRPr="00DA48A4">
        <w:rPr>
          <w:rFonts w:hint="eastAsia"/>
          <w:szCs w:val="21"/>
        </w:rPr>
        <w:t>（</w:t>
      </w:r>
      <w:r w:rsidRPr="00DA48A4">
        <w:rPr>
          <w:rFonts w:hint="eastAsia"/>
          <w:szCs w:val="21"/>
        </w:rPr>
        <w:t>1</w:t>
      </w:r>
      <w:r w:rsidRPr="00DA48A4">
        <w:rPr>
          <w:rFonts w:hint="eastAsia"/>
          <w:szCs w:val="21"/>
        </w:rPr>
        <w:t>）投标人在规定的投标文件有效期内撤销或修改其投标文件；</w:t>
      </w:r>
    </w:p>
    <w:p w14:paraId="54CFEE09" w14:textId="77777777" w:rsidR="003A7609" w:rsidRPr="00DA48A4" w:rsidRDefault="00E362FA">
      <w:pPr>
        <w:spacing w:line="360" w:lineRule="auto"/>
        <w:ind w:firstLineChars="200" w:firstLine="420"/>
        <w:rPr>
          <w:szCs w:val="21"/>
        </w:rPr>
      </w:pPr>
      <w:r w:rsidRPr="00DA48A4">
        <w:rPr>
          <w:rFonts w:hint="eastAsia"/>
          <w:szCs w:val="21"/>
        </w:rPr>
        <w:t>（</w:t>
      </w:r>
      <w:r w:rsidRPr="00DA48A4">
        <w:rPr>
          <w:rFonts w:hint="eastAsia"/>
          <w:szCs w:val="21"/>
        </w:rPr>
        <w:t>2</w:t>
      </w:r>
      <w:r w:rsidRPr="00DA48A4">
        <w:rPr>
          <w:rFonts w:hint="eastAsia"/>
          <w:szCs w:val="21"/>
        </w:rPr>
        <w:t>）</w:t>
      </w:r>
      <w:r w:rsidRPr="00DA48A4">
        <w:rPr>
          <w:rFonts w:hint="eastAsia"/>
        </w:rPr>
        <w:t>中标人</w:t>
      </w:r>
      <w:r w:rsidRPr="00DA48A4">
        <w:rPr>
          <w:rFonts w:hint="eastAsia"/>
          <w:szCs w:val="21"/>
        </w:rPr>
        <w:t>在收到</w:t>
      </w:r>
      <w:r w:rsidRPr="00DA48A4">
        <w:rPr>
          <w:rFonts w:hint="eastAsia"/>
        </w:rPr>
        <w:t>中标</w:t>
      </w:r>
      <w:r w:rsidRPr="00DA48A4">
        <w:rPr>
          <w:rFonts w:hint="eastAsia"/>
          <w:szCs w:val="21"/>
        </w:rPr>
        <w:t>通知书后，无正当理由不与采购人订立合同，在签订合同时向采购人提出附加条件，或者不按照招标文件要求提交履约保证金；</w:t>
      </w:r>
    </w:p>
    <w:p w14:paraId="7FD9C6ED" w14:textId="77777777" w:rsidR="003A7609" w:rsidRPr="00DA48A4" w:rsidRDefault="00E362FA">
      <w:pPr>
        <w:spacing w:line="360" w:lineRule="auto"/>
        <w:ind w:firstLineChars="200" w:firstLine="420"/>
        <w:rPr>
          <w:szCs w:val="21"/>
        </w:rPr>
      </w:pPr>
      <w:r w:rsidRPr="00DA48A4">
        <w:rPr>
          <w:rFonts w:hint="eastAsia"/>
          <w:szCs w:val="21"/>
        </w:rPr>
        <w:t>（</w:t>
      </w:r>
      <w:r w:rsidRPr="00DA48A4">
        <w:rPr>
          <w:rFonts w:hint="eastAsia"/>
          <w:szCs w:val="21"/>
        </w:rPr>
        <w:t>3</w:t>
      </w:r>
      <w:r w:rsidRPr="00DA48A4">
        <w:rPr>
          <w:rFonts w:hint="eastAsia"/>
          <w:szCs w:val="21"/>
        </w:rPr>
        <w:t>）</w:t>
      </w:r>
      <w:r w:rsidRPr="00DA48A4">
        <w:rPr>
          <w:rFonts w:hint="eastAsia"/>
        </w:rPr>
        <w:t>中标人</w:t>
      </w:r>
      <w:r w:rsidRPr="00DA48A4">
        <w:rPr>
          <w:rFonts w:hint="eastAsia"/>
          <w:szCs w:val="21"/>
        </w:rPr>
        <w:t>未按规定交纳代理服务费；</w:t>
      </w:r>
    </w:p>
    <w:p w14:paraId="10F3D112" w14:textId="77777777" w:rsidR="003A7609" w:rsidRPr="00DA48A4" w:rsidRDefault="00E362FA">
      <w:pPr>
        <w:spacing w:line="360" w:lineRule="auto"/>
        <w:ind w:firstLineChars="200" w:firstLine="420"/>
        <w:rPr>
          <w:szCs w:val="21"/>
        </w:rPr>
      </w:pPr>
      <w:r w:rsidRPr="00DA48A4">
        <w:rPr>
          <w:rFonts w:hint="eastAsia"/>
          <w:szCs w:val="21"/>
        </w:rPr>
        <w:t>（</w:t>
      </w:r>
      <w:r w:rsidRPr="00DA48A4">
        <w:rPr>
          <w:rFonts w:hint="eastAsia"/>
          <w:szCs w:val="21"/>
        </w:rPr>
        <w:t>4</w:t>
      </w:r>
      <w:r w:rsidRPr="00DA48A4">
        <w:rPr>
          <w:rFonts w:hint="eastAsia"/>
          <w:szCs w:val="21"/>
        </w:rPr>
        <w:t>）</w:t>
      </w:r>
      <w:r w:rsidRPr="00DA48A4">
        <w:t>其他法律法规要求不予退还</w:t>
      </w:r>
      <w:r w:rsidRPr="00DA48A4">
        <w:rPr>
          <w:rFonts w:hint="eastAsia"/>
          <w:spacing w:val="-2"/>
        </w:rPr>
        <w:t>投标保证金</w:t>
      </w:r>
      <w:r w:rsidRPr="00DA48A4">
        <w:t>的情形。</w:t>
      </w:r>
    </w:p>
    <w:p w14:paraId="383B2144" w14:textId="77777777" w:rsidR="003A7609" w:rsidRPr="00DA48A4" w:rsidRDefault="00E362FA">
      <w:pPr>
        <w:spacing w:line="360" w:lineRule="auto"/>
        <w:ind w:firstLineChars="200" w:firstLine="422"/>
        <w:rPr>
          <w:b/>
        </w:rPr>
      </w:pPr>
      <w:r w:rsidRPr="00DA48A4">
        <w:rPr>
          <w:b/>
        </w:rPr>
        <w:t>3.</w:t>
      </w:r>
      <w:r w:rsidRPr="00DA48A4">
        <w:rPr>
          <w:rFonts w:hint="eastAsia"/>
          <w:b/>
        </w:rPr>
        <w:t>5</w:t>
      </w:r>
      <w:r w:rsidRPr="00DA48A4">
        <w:rPr>
          <w:b/>
        </w:rPr>
        <w:t>资格审查资料</w:t>
      </w:r>
    </w:p>
    <w:p w14:paraId="3F780D8D" w14:textId="77777777" w:rsidR="003A7609" w:rsidRPr="00DA48A4" w:rsidRDefault="00E362FA">
      <w:pPr>
        <w:spacing w:line="360" w:lineRule="auto"/>
        <w:ind w:firstLineChars="200" w:firstLine="420"/>
      </w:pPr>
      <w:r w:rsidRPr="00DA48A4">
        <w:t>投标人在编制投标文件时，应按招标文件资格审查需提供的资料，以证实其各项资格条件满足</w:t>
      </w:r>
      <w:r w:rsidRPr="00DA48A4">
        <w:lastRenderedPageBreak/>
        <w:t>招标文件的要求，具备承担本项目的资格条件、能力和信誉。</w:t>
      </w:r>
    </w:p>
    <w:p w14:paraId="68B5BEFB" w14:textId="77777777" w:rsidR="003A7609" w:rsidRPr="00DA48A4" w:rsidRDefault="00E362FA">
      <w:pPr>
        <w:spacing w:line="360" w:lineRule="auto"/>
        <w:ind w:firstLineChars="200" w:firstLine="422"/>
        <w:rPr>
          <w:b/>
        </w:rPr>
      </w:pPr>
      <w:r w:rsidRPr="00DA48A4">
        <w:rPr>
          <w:rFonts w:hint="eastAsia"/>
          <w:b/>
        </w:rPr>
        <w:t>3.6</w:t>
      </w:r>
      <w:r w:rsidRPr="00DA48A4">
        <w:rPr>
          <w:b/>
        </w:rPr>
        <w:t>备选方案</w:t>
      </w:r>
    </w:p>
    <w:p w14:paraId="2BD7D102" w14:textId="77777777" w:rsidR="003A7609" w:rsidRPr="00DA48A4" w:rsidRDefault="00E362FA">
      <w:pPr>
        <w:spacing w:line="360" w:lineRule="auto"/>
        <w:ind w:firstLineChars="200" w:firstLine="420"/>
      </w:pPr>
      <w:r w:rsidRPr="00DA48A4">
        <w:rPr>
          <w:rFonts w:hAnsi="宋体" w:hint="eastAsia"/>
          <w:szCs w:val="21"/>
        </w:rPr>
        <w:t>★</w:t>
      </w:r>
      <w:r w:rsidRPr="00DA48A4">
        <w:rPr>
          <w:rFonts w:hint="eastAsia"/>
        </w:rPr>
        <w:t>3.6.1</w:t>
      </w:r>
      <w:r w:rsidRPr="00DA48A4">
        <w:t>除投标人须知前附表规定允许外，投标人不得递交备选方案，否则其</w:t>
      </w:r>
      <w:r w:rsidRPr="00DA48A4">
        <w:rPr>
          <w:rFonts w:hint="eastAsia"/>
          <w:szCs w:val="21"/>
        </w:rPr>
        <w:t>投标</w:t>
      </w:r>
      <w:r w:rsidRPr="00DA48A4">
        <w:t>将被否决。</w:t>
      </w:r>
    </w:p>
    <w:p w14:paraId="6DF9EB43" w14:textId="77777777" w:rsidR="003A7609" w:rsidRPr="00DA48A4" w:rsidRDefault="00E362FA">
      <w:pPr>
        <w:spacing w:line="360" w:lineRule="auto"/>
        <w:ind w:firstLineChars="200" w:firstLine="420"/>
      </w:pPr>
      <w:r w:rsidRPr="00DA48A4">
        <w:rPr>
          <w:rFonts w:hint="eastAsia"/>
        </w:rPr>
        <w:t>3.6.2</w:t>
      </w:r>
      <w:r w:rsidRPr="00DA48A4">
        <w:t>允许投标人递交备选方案的，只有</w:t>
      </w:r>
      <w:r w:rsidRPr="00DA48A4">
        <w:rPr>
          <w:rFonts w:hint="eastAsia"/>
        </w:rPr>
        <w:t>中标人</w:t>
      </w:r>
      <w:r w:rsidRPr="00DA48A4">
        <w:t>所递交的备选方案方可予以考虑。</w:t>
      </w:r>
      <w:r w:rsidRPr="00DA48A4">
        <w:rPr>
          <w:rFonts w:hint="eastAsia"/>
          <w:szCs w:val="21"/>
        </w:rPr>
        <w:t>评标委员会</w:t>
      </w:r>
      <w:r w:rsidRPr="00DA48A4">
        <w:t>认为</w:t>
      </w:r>
      <w:r w:rsidRPr="00DA48A4">
        <w:rPr>
          <w:rFonts w:hint="eastAsia"/>
        </w:rPr>
        <w:t>中标人</w:t>
      </w:r>
      <w:r w:rsidRPr="00DA48A4">
        <w:t>的备选方案优于其按照招标文件要求编制的方案的，采购人可以接受该备选方案。</w:t>
      </w:r>
    </w:p>
    <w:p w14:paraId="45029D28" w14:textId="77777777" w:rsidR="003A7609" w:rsidRPr="00DA48A4" w:rsidRDefault="00E362FA">
      <w:pPr>
        <w:spacing w:line="360" w:lineRule="auto"/>
        <w:ind w:firstLineChars="200" w:firstLine="420"/>
      </w:pPr>
      <w:r w:rsidRPr="00DA48A4">
        <w:rPr>
          <w:rFonts w:hAnsi="宋体" w:hint="eastAsia"/>
          <w:szCs w:val="21"/>
        </w:rPr>
        <w:t>★</w:t>
      </w:r>
      <w:r w:rsidRPr="00DA48A4">
        <w:rPr>
          <w:rFonts w:hint="eastAsia"/>
        </w:rPr>
        <w:t>3.6.3</w:t>
      </w:r>
      <w:r w:rsidRPr="00DA48A4">
        <w:t>投标人提供两个或两个以上报价，或者在投标文件中提供一个报价，但同时提供两个或两个以上方案的，视为提供备选方案。</w:t>
      </w:r>
    </w:p>
    <w:p w14:paraId="11563619" w14:textId="77777777" w:rsidR="003A7609" w:rsidRPr="00DA48A4" w:rsidRDefault="00E362FA">
      <w:pPr>
        <w:spacing w:line="360" w:lineRule="auto"/>
        <w:ind w:firstLineChars="200" w:firstLine="422"/>
        <w:rPr>
          <w:b/>
        </w:rPr>
      </w:pPr>
      <w:bookmarkStart w:id="112" w:name="_Toc152045554"/>
      <w:bookmarkStart w:id="113" w:name="_Toc221356252"/>
      <w:bookmarkStart w:id="114" w:name="_Toc179632572"/>
      <w:bookmarkStart w:id="115" w:name="_Toc144974522"/>
      <w:bookmarkStart w:id="116" w:name="_Toc152042330"/>
      <w:bookmarkEnd w:id="112"/>
      <w:bookmarkEnd w:id="113"/>
      <w:bookmarkEnd w:id="114"/>
      <w:bookmarkEnd w:id="115"/>
      <w:bookmarkEnd w:id="116"/>
      <w:r w:rsidRPr="00DA48A4">
        <w:rPr>
          <w:b/>
        </w:rPr>
        <w:t>3.</w:t>
      </w:r>
      <w:r w:rsidRPr="00DA48A4">
        <w:rPr>
          <w:rFonts w:hint="eastAsia"/>
          <w:b/>
        </w:rPr>
        <w:t>7</w:t>
      </w:r>
      <w:r w:rsidRPr="00DA48A4">
        <w:rPr>
          <w:b/>
        </w:rPr>
        <w:t>投标文件的编制</w:t>
      </w:r>
    </w:p>
    <w:p w14:paraId="02224997" w14:textId="77777777" w:rsidR="003A7609" w:rsidRPr="00DA48A4" w:rsidRDefault="00E362FA">
      <w:pPr>
        <w:spacing w:line="360" w:lineRule="auto"/>
        <w:ind w:firstLineChars="200" w:firstLine="420"/>
      </w:pPr>
      <w:r w:rsidRPr="00DA48A4">
        <w:t>3.</w:t>
      </w:r>
      <w:r w:rsidRPr="00DA48A4">
        <w:rPr>
          <w:rFonts w:hint="eastAsia"/>
        </w:rPr>
        <w:t>7</w:t>
      </w:r>
      <w:r w:rsidRPr="00DA48A4">
        <w:t>.1</w:t>
      </w:r>
      <w:r w:rsidRPr="00DA48A4">
        <w:t>投标文件应按</w:t>
      </w:r>
      <w:r w:rsidRPr="00DA48A4">
        <w:rPr>
          <w:rFonts w:hint="eastAsia"/>
        </w:rPr>
        <w:t>第六章</w:t>
      </w:r>
      <w:r w:rsidRPr="00DA48A4">
        <w:t>“</w:t>
      </w:r>
      <w:r w:rsidRPr="00DA48A4">
        <w:t>投标文件格式</w:t>
      </w:r>
      <w:r w:rsidRPr="00DA48A4">
        <w:t>”</w:t>
      </w:r>
      <w:r w:rsidRPr="00DA48A4">
        <w:t>进行编写，如有必要，可以增加附页，作为投标文件的组成部分。其中，在满足招标文件实质性要求的基础上，可以提出比招标文件要求更有利于采购人的承诺。</w:t>
      </w:r>
      <w:r w:rsidRPr="00DA48A4">
        <w:rPr>
          <w:rFonts w:ascii="宋体" w:hAnsi="宋体" w:hint="eastAsia"/>
          <w:szCs w:val="21"/>
        </w:rPr>
        <w:t>投</w:t>
      </w:r>
      <w:r w:rsidRPr="00DA48A4">
        <w:rPr>
          <w:rFonts w:ascii="宋体" w:hAnsi="宋体" w:cs="微软雅黑" w:hint="eastAsia"/>
          <w:szCs w:val="21"/>
        </w:rPr>
        <w:t>标</w:t>
      </w:r>
      <w:r w:rsidRPr="00DA48A4">
        <w:rPr>
          <w:rFonts w:ascii="宋体" w:hAnsi="宋体" w:cs="Malgun Gothic" w:hint="eastAsia"/>
          <w:szCs w:val="21"/>
        </w:rPr>
        <w:t>人</w:t>
      </w:r>
      <w:r w:rsidRPr="00DA48A4">
        <w:rPr>
          <w:rFonts w:ascii="宋体" w:hAnsi="宋体" w:cs="微软雅黑" w:hint="eastAsia"/>
          <w:szCs w:val="21"/>
        </w:rPr>
        <w:t>应</w:t>
      </w:r>
      <w:r w:rsidRPr="00DA48A4">
        <w:rPr>
          <w:rFonts w:ascii="宋体" w:hAnsi="宋体" w:cs="Malgun Gothic" w:hint="eastAsia"/>
          <w:szCs w:val="21"/>
        </w:rPr>
        <w:t>仔</w:t>
      </w:r>
      <w:r w:rsidRPr="00DA48A4">
        <w:rPr>
          <w:rFonts w:ascii="宋体" w:hAnsi="宋体" w:cs="微软雅黑" w:hint="eastAsia"/>
          <w:szCs w:val="21"/>
        </w:rPr>
        <w:t>细阅读</w:t>
      </w:r>
      <w:r w:rsidRPr="00DA48A4">
        <w:rPr>
          <w:rFonts w:ascii="宋体" w:hAnsi="宋体" w:cs="Malgun Gothic" w:hint="eastAsia"/>
          <w:szCs w:val="21"/>
        </w:rPr>
        <w:t>招</w:t>
      </w:r>
      <w:r w:rsidRPr="00DA48A4">
        <w:rPr>
          <w:rFonts w:ascii="宋体" w:hAnsi="宋体" w:cs="微软雅黑" w:hint="eastAsia"/>
          <w:szCs w:val="21"/>
        </w:rPr>
        <w:t>标</w:t>
      </w:r>
      <w:r w:rsidRPr="00DA48A4">
        <w:rPr>
          <w:rFonts w:ascii="宋体" w:hAnsi="宋体" w:cs="Malgun Gothic" w:hint="eastAsia"/>
          <w:szCs w:val="21"/>
        </w:rPr>
        <w:t>文件，在完全了解采</w:t>
      </w:r>
      <w:r w:rsidRPr="00DA48A4">
        <w:rPr>
          <w:rFonts w:ascii="宋体" w:hAnsi="宋体" w:cs="微软雅黑" w:hint="eastAsia"/>
          <w:szCs w:val="21"/>
        </w:rPr>
        <w:t>购</w:t>
      </w:r>
      <w:r w:rsidRPr="00DA48A4">
        <w:rPr>
          <w:rFonts w:ascii="宋体" w:hAnsi="宋体" w:cs="Malgun Gothic" w:hint="eastAsia"/>
          <w:szCs w:val="21"/>
        </w:rPr>
        <w:t>的</w:t>
      </w:r>
      <w:r w:rsidRPr="00DA48A4">
        <w:rPr>
          <w:rFonts w:ascii="宋体" w:hAnsi="宋体" w:cs="微软雅黑" w:hint="eastAsia"/>
          <w:szCs w:val="21"/>
        </w:rPr>
        <w:t>内</w:t>
      </w:r>
      <w:r w:rsidRPr="00DA48A4">
        <w:rPr>
          <w:rFonts w:ascii="宋体" w:hAnsi="宋体" w:cs="Malgun Gothic" w:hint="eastAsia"/>
          <w:szCs w:val="21"/>
        </w:rPr>
        <w:t>容、技</w:t>
      </w:r>
      <w:r w:rsidRPr="00DA48A4">
        <w:rPr>
          <w:rFonts w:ascii="宋体" w:hAnsi="宋体" w:cs="微软雅黑" w:hint="eastAsia"/>
          <w:szCs w:val="21"/>
        </w:rPr>
        <w:t>术</w:t>
      </w:r>
      <w:r w:rsidRPr="00DA48A4">
        <w:rPr>
          <w:rFonts w:ascii="宋体" w:hAnsi="宋体" w:cs="Malgun Gothic" w:hint="eastAsia"/>
          <w:szCs w:val="21"/>
        </w:rPr>
        <w:t>性能要求和商</w:t>
      </w:r>
      <w:r w:rsidRPr="00DA48A4">
        <w:rPr>
          <w:rFonts w:ascii="宋体" w:hAnsi="宋体" w:cs="微软雅黑" w:hint="eastAsia"/>
          <w:szCs w:val="21"/>
        </w:rPr>
        <w:t>务条</w:t>
      </w:r>
      <w:r w:rsidRPr="00DA48A4">
        <w:rPr>
          <w:rFonts w:ascii="宋体" w:hAnsi="宋体" w:cs="Malgun Gothic" w:hint="eastAsia"/>
          <w:szCs w:val="21"/>
        </w:rPr>
        <w:t>件后，</w:t>
      </w:r>
      <w:r w:rsidRPr="00DA48A4">
        <w:rPr>
          <w:rFonts w:ascii="宋体" w:hAnsi="宋体" w:cs="微软雅黑" w:hint="eastAsia"/>
          <w:szCs w:val="21"/>
        </w:rPr>
        <w:t>编写</w:t>
      </w:r>
      <w:r w:rsidRPr="00DA48A4">
        <w:rPr>
          <w:rFonts w:ascii="宋体" w:hAnsi="宋体" w:cs="Malgun Gothic" w:hint="eastAsia"/>
          <w:szCs w:val="21"/>
        </w:rPr>
        <w:t>投</w:t>
      </w:r>
      <w:r w:rsidRPr="00DA48A4">
        <w:rPr>
          <w:rFonts w:ascii="宋体" w:hAnsi="宋体" w:cs="微软雅黑" w:hint="eastAsia"/>
          <w:szCs w:val="21"/>
        </w:rPr>
        <w:t>标</w:t>
      </w:r>
      <w:r w:rsidRPr="00DA48A4">
        <w:rPr>
          <w:rFonts w:ascii="宋体" w:hAnsi="宋体" w:cs="Malgun Gothic" w:hint="eastAsia"/>
          <w:szCs w:val="21"/>
        </w:rPr>
        <w:t>文件。招</w:t>
      </w:r>
      <w:r w:rsidRPr="00DA48A4">
        <w:rPr>
          <w:rFonts w:ascii="宋体" w:hAnsi="宋体" w:cs="微软雅黑" w:hint="eastAsia"/>
          <w:szCs w:val="21"/>
        </w:rPr>
        <w:t>标</w:t>
      </w:r>
      <w:r w:rsidRPr="00DA48A4">
        <w:rPr>
          <w:rFonts w:ascii="宋体" w:hAnsi="宋体" w:cs="Malgun Gothic" w:hint="eastAsia"/>
          <w:szCs w:val="21"/>
        </w:rPr>
        <w:t>文件中</w:t>
      </w:r>
      <w:r w:rsidRPr="00DA48A4">
        <w:rPr>
          <w:rFonts w:ascii="宋体" w:hAnsi="宋体" w:cs="微软雅黑" w:hint="eastAsia"/>
          <w:szCs w:val="21"/>
        </w:rPr>
        <w:t>标</w:t>
      </w:r>
      <w:r w:rsidRPr="00DA48A4">
        <w:rPr>
          <w:rFonts w:ascii="宋体" w:hAnsi="宋体" w:cs="Malgun Gothic" w:hint="eastAsia"/>
          <w:szCs w:val="21"/>
        </w:rPr>
        <w:t>注★</w:t>
      </w:r>
      <w:r w:rsidRPr="00DA48A4">
        <w:rPr>
          <w:rFonts w:ascii="宋体" w:hAnsi="宋体" w:cs="微软雅黑" w:hint="eastAsia"/>
          <w:szCs w:val="21"/>
        </w:rPr>
        <w:t>号</w:t>
      </w:r>
      <w:r w:rsidRPr="00DA48A4">
        <w:rPr>
          <w:rFonts w:ascii="宋体" w:hAnsi="宋体" w:cs="Malgun Gothic" w:hint="eastAsia"/>
          <w:szCs w:val="21"/>
        </w:rPr>
        <w:t>的</w:t>
      </w:r>
      <w:r w:rsidRPr="00DA48A4">
        <w:rPr>
          <w:rFonts w:ascii="宋体" w:hAnsi="宋体" w:cs="微软雅黑" w:hint="eastAsia"/>
          <w:szCs w:val="21"/>
        </w:rPr>
        <w:t>条</w:t>
      </w:r>
      <w:r w:rsidRPr="00DA48A4">
        <w:rPr>
          <w:rFonts w:ascii="宋体" w:hAnsi="宋体" w:cs="Malgun Gothic" w:hint="eastAsia"/>
          <w:szCs w:val="21"/>
        </w:rPr>
        <w:t>款</w:t>
      </w:r>
      <w:r w:rsidRPr="00DA48A4">
        <w:rPr>
          <w:rFonts w:ascii="宋体" w:hAnsi="宋体" w:cs="微软雅黑" w:hint="eastAsia"/>
          <w:szCs w:val="21"/>
        </w:rPr>
        <w:t>为实质</w:t>
      </w:r>
      <w:r w:rsidRPr="00DA48A4">
        <w:rPr>
          <w:rFonts w:ascii="宋体" w:hAnsi="宋体" w:cs="Malgun Gothic" w:hint="eastAsia"/>
          <w:szCs w:val="21"/>
        </w:rPr>
        <w:t>性要求和</w:t>
      </w:r>
      <w:r w:rsidRPr="00DA48A4">
        <w:rPr>
          <w:rFonts w:ascii="宋体" w:hAnsi="宋体" w:cs="微软雅黑" w:hint="eastAsia"/>
          <w:szCs w:val="21"/>
        </w:rPr>
        <w:t>条</w:t>
      </w:r>
      <w:r w:rsidRPr="00DA48A4">
        <w:rPr>
          <w:rFonts w:ascii="宋体" w:hAnsi="宋体" w:cs="Malgun Gothic" w:hint="eastAsia"/>
          <w:szCs w:val="21"/>
        </w:rPr>
        <w:t>件，投</w:t>
      </w:r>
      <w:r w:rsidRPr="00DA48A4">
        <w:rPr>
          <w:rFonts w:ascii="宋体" w:hAnsi="宋体" w:cs="微软雅黑" w:hint="eastAsia"/>
          <w:szCs w:val="21"/>
        </w:rPr>
        <w:t>标</w:t>
      </w:r>
      <w:r w:rsidRPr="00DA48A4">
        <w:rPr>
          <w:rFonts w:ascii="宋体" w:hAnsi="宋体" w:cs="Malgun Gothic" w:hint="eastAsia"/>
          <w:szCs w:val="21"/>
        </w:rPr>
        <w:t>文件必</w:t>
      </w:r>
      <w:r w:rsidRPr="00DA48A4">
        <w:rPr>
          <w:rFonts w:ascii="宋体" w:hAnsi="宋体" w:cs="微软雅黑" w:hint="eastAsia"/>
          <w:szCs w:val="21"/>
        </w:rPr>
        <w:t>须</w:t>
      </w:r>
      <w:r w:rsidRPr="00DA48A4">
        <w:rPr>
          <w:rFonts w:ascii="宋体" w:hAnsi="宋体" w:hint="eastAsia"/>
          <w:szCs w:val="21"/>
        </w:rPr>
        <w:t>作出</w:t>
      </w:r>
      <w:r w:rsidRPr="00DA48A4">
        <w:rPr>
          <w:rFonts w:ascii="宋体" w:hAnsi="宋体" w:cs="微软雅黑" w:hint="eastAsia"/>
          <w:szCs w:val="21"/>
        </w:rPr>
        <w:t>实质</w:t>
      </w:r>
      <w:r w:rsidRPr="00DA48A4">
        <w:rPr>
          <w:rFonts w:ascii="宋体" w:hAnsi="宋体" w:cs="Malgun Gothic" w:hint="eastAsia"/>
          <w:szCs w:val="21"/>
        </w:rPr>
        <w:t>性</w:t>
      </w:r>
      <w:r w:rsidRPr="00DA48A4">
        <w:rPr>
          <w:rFonts w:ascii="宋体" w:hAnsi="宋体" w:cs="微软雅黑" w:hint="eastAsia"/>
          <w:szCs w:val="21"/>
        </w:rPr>
        <w:t>响应</w:t>
      </w:r>
      <w:r w:rsidRPr="00DA48A4">
        <w:rPr>
          <w:rFonts w:ascii="宋体" w:hAnsi="宋体" w:cs="Malgun Gothic" w:hint="eastAsia"/>
          <w:szCs w:val="21"/>
        </w:rPr>
        <w:t>，不</w:t>
      </w:r>
      <w:r w:rsidRPr="00DA48A4">
        <w:rPr>
          <w:rFonts w:ascii="宋体" w:hAnsi="宋体" w:cs="微软雅黑" w:hint="eastAsia"/>
          <w:szCs w:val="21"/>
        </w:rPr>
        <w:t>满</w:t>
      </w:r>
      <w:r w:rsidRPr="00DA48A4">
        <w:rPr>
          <w:rFonts w:ascii="宋体" w:hAnsi="宋体" w:cs="Malgun Gothic" w:hint="eastAsia"/>
          <w:szCs w:val="21"/>
        </w:rPr>
        <w:t>足任何一</w:t>
      </w:r>
      <w:r w:rsidRPr="00DA48A4">
        <w:rPr>
          <w:rFonts w:ascii="宋体" w:hAnsi="宋体" w:cs="微软雅黑" w:hint="eastAsia"/>
          <w:szCs w:val="21"/>
        </w:rPr>
        <w:t>项标</w:t>
      </w:r>
      <w:r w:rsidRPr="00DA48A4">
        <w:rPr>
          <w:rFonts w:ascii="宋体" w:hAnsi="宋体" w:cs="Malgun Gothic" w:hint="eastAsia"/>
          <w:szCs w:val="21"/>
        </w:rPr>
        <w:t>注★</w:t>
      </w:r>
      <w:r w:rsidRPr="00DA48A4">
        <w:rPr>
          <w:rFonts w:ascii="宋体" w:hAnsi="宋体" w:cs="微软雅黑" w:hint="eastAsia"/>
          <w:szCs w:val="21"/>
        </w:rPr>
        <w:t>号</w:t>
      </w:r>
      <w:r w:rsidRPr="00DA48A4">
        <w:rPr>
          <w:rFonts w:ascii="宋体" w:hAnsi="宋体" w:cs="Malgun Gothic" w:hint="eastAsia"/>
          <w:szCs w:val="21"/>
        </w:rPr>
        <w:t>的</w:t>
      </w:r>
      <w:r w:rsidRPr="00DA48A4">
        <w:rPr>
          <w:rFonts w:ascii="宋体" w:hAnsi="宋体" w:cs="微软雅黑" w:hint="eastAsia"/>
          <w:szCs w:val="21"/>
        </w:rPr>
        <w:t>条</w:t>
      </w:r>
      <w:r w:rsidRPr="00DA48A4">
        <w:rPr>
          <w:rFonts w:ascii="宋体" w:hAnsi="宋体" w:cs="Malgun Gothic" w:hint="eastAsia"/>
          <w:szCs w:val="21"/>
        </w:rPr>
        <w:t>款，</w:t>
      </w:r>
      <w:r w:rsidRPr="00DA48A4">
        <w:rPr>
          <w:rFonts w:ascii="宋体" w:hAnsi="宋体" w:cs="微软雅黑" w:hint="eastAsia"/>
          <w:szCs w:val="21"/>
        </w:rPr>
        <w:t>将导</w:t>
      </w:r>
      <w:r w:rsidRPr="00DA48A4">
        <w:rPr>
          <w:rFonts w:ascii="宋体" w:hAnsi="宋体" w:cs="Malgun Gothic" w:hint="eastAsia"/>
          <w:szCs w:val="21"/>
        </w:rPr>
        <w:t>致投</w:t>
      </w:r>
      <w:r w:rsidRPr="00DA48A4">
        <w:rPr>
          <w:rFonts w:ascii="宋体" w:hAnsi="宋体" w:cs="微软雅黑" w:hint="eastAsia"/>
          <w:szCs w:val="21"/>
        </w:rPr>
        <w:t>标</w:t>
      </w:r>
      <w:r w:rsidRPr="00DA48A4">
        <w:rPr>
          <w:rFonts w:ascii="宋体" w:hAnsi="宋体" w:cs="Malgun Gothic" w:hint="eastAsia"/>
          <w:szCs w:val="21"/>
        </w:rPr>
        <w:t>无效。</w:t>
      </w:r>
    </w:p>
    <w:p w14:paraId="3C4F6D75" w14:textId="77777777" w:rsidR="003A7609" w:rsidRPr="00DA48A4" w:rsidRDefault="00E362FA">
      <w:pPr>
        <w:spacing w:line="360" w:lineRule="auto"/>
        <w:ind w:firstLineChars="200" w:firstLine="420"/>
      </w:pPr>
      <w:r w:rsidRPr="00DA48A4">
        <w:t>3.</w:t>
      </w:r>
      <w:r w:rsidRPr="00DA48A4">
        <w:rPr>
          <w:rFonts w:hint="eastAsia"/>
        </w:rPr>
        <w:t>7</w:t>
      </w:r>
      <w:r w:rsidRPr="00DA48A4">
        <w:t xml:space="preserve">.2 </w:t>
      </w:r>
      <w:r w:rsidRPr="00DA48A4">
        <w:rPr>
          <w:rFonts w:hint="eastAsia"/>
        </w:rPr>
        <w:t>投标文件应当对招标文件有关完成时间、投标文件有效期、成果要求、采购范围等实质性内容作出。投标文件在满足招标文件实质性要求的基础上，可以提出比招标文件要求更有利于采购人的承诺。</w:t>
      </w:r>
    </w:p>
    <w:p w14:paraId="2BA99298" w14:textId="77777777" w:rsidR="003A7609" w:rsidRPr="00DA48A4" w:rsidRDefault="00E362FA">
      <w:pPr>
        <w:spacing w:line="360" w:lineRule="auto"/>
        <w:ind w:firstLineChars="200" w:firstLine="420"/>
      </w:pPr>
      <w:r w:rsidRPr="00DA48A4">
        <w:t>3.</w:t>
      </w:r>
      <w:r w:rsidRPr="00DA48A4">
        <w:rPr>
          <w:rFonts w:hint="eastAsia"/>
        </w:rPr>
        <w:t>7</w:t>
      </w:r>
      <w:r w:rsidRPr="00DA48A4">
        <w:t>.3</w:t>
      </w:r>
      <w:r w:rsidRPr="00DA48A4">
        <w:rPr>
          <w:rFonts w:hint="eastAsia"/>
        </w:rPr>
        <w:t>投标文件全部采用电子文档，投标人应安装客户端软件—“政采云电子交易客户端”，并按照招标文件和政采云电子交易平台的要求编制，编制后应进行电子签名及加密。投标文件应由法定代表人或其委托代理人在规定的电子签名处逐一电子签名（电子签名或电子签章），要求盖章处应盖单位章（电子签章）。</w:t>
      </w:r>
    </w:p>
    <w:p w14:paraId="32960017" w14:textId="77777777" w:rsidR="003A7609" w:rsidRPr="00DA48A4" w:rsidRDefault="00E362FA">
      <w:pPr>
        <w:spacing w:line="360" w:lineRule="auto"/>
        <w:ind w:firstLineChars="200" w:firstLine="420"/>
      </w:pPr>
      <w:r w:rsidRPr="00DA48A4">
        <w:rPr>
          <w:rFonts w:ascii="宋体" w:hAnsi="宋体" w:cs="Malgun Gothic" w:hint="eastAsia"/>
          <w:szCs w:val="21"/>
        </w:rPr>
        <w:t>★</w:t>
      </w:r>
      <w:r w:rsidRPr="00DA48A4">
        <w:rPr>
          <w:rFonts w:hint="eastAsia"/>
        </w:rPr>
        <w:t>（</w:t>
      </w:r>
      <w:r w:rsidRPr="00DA48A4">
        <w:rPr>
          <w:rFonts w:hint="eastAsia"/>
        </w:rPr>
        <w:t>1</w:t>
      </w:r>
      <w:r w:rsidRPr="00DA48A4">
        <w:rPr>
          <w:rFonts w:hint="eastAsia"/>
        </w:rPr>
        <w:t>）如投标人提交的电子标书不符合政采云电子交易平台要求或开标时无法读取导入或解密，其投标文件将不予受理。</w:t>
      </w:r>
    </w:p>
    <w:p w14:paraId="788CD5B2" w14:textId="77777777" w:rsidR="003A7609" w:rsidRPr="00DA48A4" w:rsidRDefault="00E362FA">
      <w:pPr>
        <w:spacing w:line="360" w:lineRule="auto"/>
        <w:ind w:firstLineChars="200" w:firstLine="420"/>
      </w:pPr>
      <w:r w:rsidRPr="00DA48A4">
        <w:rPr>
          <w:rFonts w:hint="eastAsia"/>
        </w:rPr>
        <w:t>（</w:t>
      </w:r>
      <w:r w:rsidRPr="00DA48A4">
        <w:rPr>
          <w:rFonts w:hint="eastAsia"/>
        </w:rPr>
        <w:t>2</w:t>
      </w:r>
      <w:r w:rsidRPr="00DA48A4">
        <w:rPr>
          <w:rFonts w:hint="eastAsia"/>
        </w:rPr>
        <w:t>）投标文件中提供的资料（扫描件），内容必须清晰可辨，若内容模糊，无法辨识，均视为未提供。</w:t>
      </w:r>
    </w:p>
    <w:p w14:paraId="19BB6F4D" w14:textId="77777777" w:rsidR="003A7609" w:rsidRPr="00DA48A4" w:rsidRDefault="003A7609">
      <w:pPr>
        <w:spacing w:line="360" w:lineRule="auto"/>
        <w:ind w:firstLineChars="200" w:firstLine="420"/>
      </w:pPr>
    </w:p>
    <w:p w14:paraId="372DD279" w14:textId="77777777" w:rsidR="003A7609" w:rsidRPr="00DA48A4" w:rsidRDefault="00E362FA">
      <w:pPr>
        <w:spacing w:line="360" w:lineRule="auto"/>
        <w:jc w:val="center"/>
        <w:outlineLvl w:val="2"/>
        <w:rPr>
          <w:b/>
          <w:kern w:val="0"/>
          <w:sz w:val="36"/>
          <w:szCs w:val="44"/>
        </w:rPr>
      </w:pPr>
      <w:bookmarkStart w:id="117" w:name="_Toc144974523"/>
      <w:bookmarkStart w:id="118" w:name="_Toc241763832"/>
      <w:bookmarkStart w:id="119" w:name="_Toc152042331"/>
      <w:bookmarkStart w:id="120" w:name="_Toc221356253"/>
      <w:bookmarkStart w:id="121" w:name="_Toc152045555"/>
      <w:bookmarkStart w:id="122" w:name="_Toc179632573"/>
      <w:bookmarkStart w:id="123" w:name="_Toc174399394"/>
      <w:bookmarkEnd w:id="117"/>
      <w:bookmarkEnd w:id="118"/>
      <w:bookmarkEnd w:id="119"/>
      <w:bookmarkEnd w:id="120"/>
      <w:bookmarkEnd w:id="121"/>
      <w:bookmarkEnd w:id="122"/>
      <w:r w:rsidRPr="00DA48A4">
        <w:rPr>
          <w:b/>
          <w:kern w:val="0"/>
          <w:sz w:val="36"/>
          <w:szCs w:val="44"/>
        </w:rPr>
        <w:t xml:space="preserve">4. </w:t>
      </w:r>
      <w:r w:rsidRPr="00DA48A4">
        <w:rPr>
          <w:b/>
          <w:kern w:val="0"/>
          <w:sz w:val="36"/>
          <w:szCs w:val="44"/>
        </w:rPr>
        <w:t>投标文件的递交</w:t>
      </w:r>
      <w:bookmarkEnd w:id="123"/>
    </w:p>
    <w:p w14:paraId="79C1BD65" w14:textId="77777777" w:rsidR="003A7609" w:rsidRPr="00DA48A4" w:rsidRDefault="00E362FA">
      <w:pPr>
        <w:spacing w:line="360" w:lineRule="auto"/>
        <w:ind w:firstLineChars="200" w:firstLine="422"/>
        <w:rPr>
          <w:b/>
        </w:rPr>
      </w:pPr>
      <w:bookmarkStart w:id="124" w:name="_Toc221356254"/>
      <w:bookmarkStart w:id="125" w:name="_Toc152045556"/>
      <w:bookmarkStart w:id="126" w:name="_Toc179632574"/>
      <w:bookmarkStart w:id="127" w:name="_Toc144974524"/>
      <w:bookmarkStart w:id="128" w:name="_Toc152042332"/>
      <w:bookmarkEnd w:id="124"/>
      <w:bookmarkEnd w:id="125"/>
      <w:bookmarkEnd w:id="126"/>
      <w:bookmarkEnd w:id="127"/>
      <w:bookmarkEnd w:id="128"/>
      <w:r w:rsidRPr="00DA48A4">
        <w:rPr>
          <w:b/>
        </w:rPr>
        <w:t>4.1</w:t>
      </w:r>
      <w:r w:rsidRPr="00DA48A4">
        <w:rPr>
          <w:b/>
        </w:rPr>
        <w:t>投标文件的</w:t>
      </w:r>
      <w:r w:rsidRPr="00DA48A4">
        <w:rPr>
          <w:rFonts w:hint="eastAsia"/>
          <w:b/>
        </w:rPr>
        <w:t>加密</w:t>
      </w:r>
    </w:p>
    <w:p w14:paraId="200970F9" w14:textId="77777777" w:rsidR="003A7609" w:rsidRPr="00DA48A4" w:rsidRDefault="00E362FA">
      <w:pPr>
        <w:spacing w:line="360" w:lineRule="auto"/>
        <w:ind w:firstLineChars="200" w:firstLine="420"/>
      </w:pPr>
      <w:bookmarkStart w:id="129" w:name="_Toc221356255"/>
      <w:bookmarkStart w:id="130" w:name="_Toc144974525"/>
      <w:bookmarkStart w:id="131" w:name="_Toc152045557"/>
      <w:bookmarkStart w:id="132" w:name="_Toc152042333"/>
      <w:bookmarkStart w:id="133" w:name="_Toc179632575"/>
      <w:r w:rsidRPr="00DA48A4">
        <w:t xml:space="preserve">4.1.1 </w:t>
      </w:r>
      <w:r w:rsidRPr="00DA48A4">
        <w:rPr>
          <w:rFonts w:hint="eastAsia"/>
        </w:rPr>
        <w:t>投标人应安装客户端软件—“政采云电子交易客户端”，并按照招标文件和电子交易平</w:t>
      </w:r>
      <w:r w:rsidRPr="00DA48A4">
        <w:rPr>
          <w:rFonts w:hint="eastAsia"/>
        </w:rPr>
        <w:lastRenderedPageBreak/>
        <w:t>台的要求编制并加密投标文件。未按规定加密的投标文件，电子交易平台将拒收并提示。</w:t>
      </w:r>
    </w:p>
    <w:p w14:paraId="0C2B340C" w14:textId="77777777" w:rsidR="003A7609" w:rsidRPr="00DA48A4" w:rsidRDefault="00E362FA">
      <w:pPr>
        <w:spacing w:line="360" w:lineRule="auto"/>
        <w:ind w:firstLineChars="200" w:firstLine="420"/>
      </w:pPr>
      <w:r w:rsidRPr="00DA48A4">
        <w:t xml:space="preserve">4.1.2 </w:t>
      </w:r>
      <w:r w:rsidRPr="00DA48A4">
        <w:rPr>
          <w:rFonts w:hAnsi="宋体" w:hint="eastAsia"/>
          <w:szCs w:val="21"/>
        </w:rPr>
        <w:t>使用“政采云电子交易客户端”需要提前申领</w:t>
      </w:r>
      <w:r w:rsidRPr="00DA48A4">
        <w:rPr>
          <w:rFonts w:hAnsi="宋体" w:hint="eastAsia"/>
          <w:szCs w:val="21"/>
        </w:rPr>
        <w:t>CA</w:t>
      </w:r>
      <w:r w:rsidRPr="00DA48A4">
        <w:rPr>
          <w:rFonts w:hAnsi="宋体" w:hint="eastAsia"/>
          <w:szCs w:val="21"/>
        </w:rPr>
        <w:t>数字证书</w:t>
      </w:r>
      <w:r w:rsidRPr="00DA48A4">
        <w:t>。</w:t>
      </w:r>
    </w:p>
    <w:p w14:paraId="17F438B2" w14:textId="77777777" w:rsidR="003A7609" w:rsidRPr="00DA48A4" w:rsidRDefault="00E362FA">
      <w:pPr>
        <w:spacing w:line="360" w:lineRule="auto"/>
        <w:ind w:firstLineChars="200" w:firstLine="420"/>
      </w:pPr>
      <w:r w:rsidRPr="00DA48A4">
        <w:t xml:space="preserve">4.1.3 </w:t>
      </w:r>
      <w:r w:rsidRPr="00DA48A4">
        <w:rPr>
          <w:rFonts w:hAnsi="宋体" w:hint="eastAsia"/>
          <w:szCs w:val="21"/>
        </w:rPr>
        <w:t>为确保网上操作合法、有效和安全，投标人应当在投标文件提交截止时间前完成在“政府采购云平台”的身份认证，确保在电子交易过程中能够对相关数据电文进行加密和使用电子签名</w:t>
      </w:r>
      <w:r w:rsidRPr="00DA48A4">
        <w:t>。</w:t>
      </w:r>
    </w:p>
    <w:bookmarkEnd w:id="129"/>
    <w:bookmarkEnd w:id="130"/>
    <w:bookmarkEnd w:id="131"/>
    <w:bookmarkEnd w:id="132"/>
    <w:bookmarkEnd w:id="133"/>
    <w:p w14:paraId="56813672" w14:textId="77777777" w:rsidR="003A7609" w:rsidRPr="00DA48A4" w:rsidRDefault="00E362FA">
      <w:pPr>
        <w:spacing w:line="360" w:lineRule="auto"/>
        <w:ind w:firstLineChars="200" w:firstLine="422"/>
        <w:rPr>
          <w:b/>
        </w:rPr>
      </w:pPr>
      <w:r w:rsidRPr="00DA48A4">
        <w:rPr>
          <w:b/>
        </w:rPr>
        <w:t>4.2</w:t>
      </w:r>
      <w:r w:rsidRPr="00DA48A4">
        <w:rPr>
          <w:b/>
        </w:rPr>
        <w:t>投标文件的递交</w:t>
      </w:r>
    </w:p>
    <w:p w14:paraId="2E86BF18" w14:textId="77777777" w:rsidR="003A7609" w:rsidRPr="00DA48A4" w:rsidRDefault="00E362FA">
      <w:pPr>
        <w:spacing w:line="360" w:lineRule="auto"/>
        <w:ind w:firstLineChars="200" w:firstLine="420"/>
      </w:pPr>
      <w:bookmarkStart w:id="134" w:name="_Toc152045558"/>
      <w:bookmarkStart w:id="135" w:name="_Toc144974526"/>
      <w:bookmarkStart w:id="136" w:name="_Toc221356256"/>
      <w:bookmarkStart w:id="137" w:name="_Toc152042334"/>
      <w:bookmarkStart w:id="138" w:name="_Toc179632576"/>
      <w:r w:rsidRPr="00DA48A4">
        <w:t xml:space="preserve">4.2.1 </w:t>
      </w:r>
      <w:r w:rsidRPr="00DA48A4">
        <w:t>投标人应在</w:t>
      </w:r>
      <w:r w:rsidRPr="00DA48A4">
        <w:rPr>
          <w:rFonts w:hint="eastAsia"/>
        </w:rPr>
        <w:t>投标人须知前附表</w:t>
      </w:r>
      <w:r w:rsidRPr="00DA48A4">
        <w:t>规定的</w:t>
      </w:r>
      <w:r w:rsidRPr="00DA48A4">
        <w:rPr>
          <w:rFonts w:hint="eastAsia"/>
        </w:rPr>
        <w:t>投标</w:t>
      </w:r>
      <w:r w:rsidRPr="00DA48A4">
        <w:t>文件截止时间前递交投标文件。</w:t>
      </w:r>
    </w:p>
    <w:p w14:paraId="7AF8910F" w14:textId="77777777" w:rsidR="003A7609" w:rsidRPr="00DA48A4" w:rsidRDefault="00E362FA">
      <w:pPr>
        <w:spacing w:line="360" w:lineRule="auto"/>
        <w:ind w:firstLineChars="200" w:firstLine="420"/>
      </w:pPr>
      <w:r w:rsidRPr="00DA48A4">
        <w:t xml:space="preserve">4.2.2 </w:t>
      </w:r>
      <w:r w:rsidRPr="00DA48A4">
        <w:t>投标人递交投标文件的地点：见投标人须知前附表。</w:t>
      </w:r>
    </w:p>
    <w:p w14:paraId="4520ECF6" w14:textId="77777777" w:rsidR="003A7609" w:rsidRPr="00DA48A4" w:rsidRDefault="00E362FA">
      <w:pPr>
        <w:spacing w:line="360" w:lineRule="auto"/>
        <w:ind w:firstLineChars="200" w:firstLine="420"/>
      </w:pPr>
      <w:r w:rsidRPr="00DA48A4">
        <w:t>4.2.3</w:t>
      </w:r>
      <w:r w:rsidRPr="00DA48A4">
        <w:t>到投标文件递交截止时间止，收到的投标文件少于三个的，采购人将依法重新组织</w:t>
      </w:r>
      <w:r w:rsidRPr="00DA48A4">
        <w:rPr>
          <w:rFonts w:hint="eastAsia"/>
        </w:rPr>
        <w:t>重新招标</w:t>
      </w:r>
      <w:r w:rsidRPr="00DA48A4">
        <w:t>。</w:t>
      </w:r>
    </w:p>
    <w:bookmarkEnd w:id="134"/>
    <w:bookmarkEnd w:id="135"/>
    <w:bookmarkEnd w:id="136"/>
    <w:bookmarkEnd w:id="137"/>
    <w:bookmarkEnd w:id="138"/>
    <w:p w14:paraId="5D15D5D4" w14:textId="77777777" w:rsidR="003A7609" w:rsidRPr="00DA48A4" w:rsidRDefault="00E362FA">
      <w:pPr>
        <w:spacing w:line="360" w:lineRule="auto"/>
        <w:ind w:firstLineChars="200" w:firstLine="422"/>
        <w:rPr>
          <w:b/>
        </w:rPr>
      </w:pPr>
      <w:r w:rsidRPr="00DA48A4">
        <w:rPr>
          <w:b/>
        </w:rPr>
        <w:t>4.3</w:t>
      </w:r>
      <w:r w:rsidRPr="00DA48A4">
        <w:rPr>
          <w:b/>
        </w:rPr>
        <w:t>投标文件的修改与撤回</w:t>
      </w:r>
    </w:p>
    <w:p w14:paraId="2243A79B" w14:textId="77777777" w:rsidR="003A7609" w:rsidRPr="00DA48A4" w:rsidRDefault="00E362FA">
      <w:pPr>
        <w:spacing w:line="360" w:lineRule="auto"/>
        <w:ind w:firstLineChars="200" w:firstLine="420"/>
      </w:pPr>
      <w:r w:rsidRPr="00DA48A4">
        <w:t xml:space="preserve">4.3.1 </w:t>
      </w:r>
      <w:r w:rsidRPr="00DA48A4">
        <w:rPr>
          <w:rFonts w:ascii="宋体" w:hAnsi="宋体" w:hint="eastAsia"/>
          <w:szCs w:val="21"/>
        </w:rPr>
        <w:t>在投标截止时间前，投标人可以撤回在网上已递交的投标文件，修改后重新上传，无须书面形式通知采购人</w:t>
      </w:r>
      <w:r w:rsidRPr="00DA48A4">
        <w:t>。</w:t>
      </w:r>
    </w:p>
    <w:p w14:paraId="5F81D6B7" w14:textId="77777777" w:rsidR="003A7609" w:rsidRPr="00DA48A4" w:rsidRDefault="00E362FA">
      <w:pPr>
        <w:spacing w:line="360" w:lineRule="auto"/>
        <w:ind w:leftChars="200" w:left="420"/>
      </w:pPr>
      <w:r w:rsidRPr="00DA48A4">
        <w:t xml:space="preserve">4.3.2 </w:t>
      </w:r>
      <w:r w:rsidRPr="00DA48A4">
        <w:rPr>
          <w:rFonts w:ascii="宋体" w:hAnsi="宋体" w:hint="eastAsia"/>
          <w:szCs w:val="21"/>
        </w:rPr>
        <w:t>修改的投标文件应按照本章第</w:t>
      </w:r>
      <w:r w:rsidRPr="00DA48A4">
        <w:rPr>
          <w:rFonts w:ascii="宋体" w:hAnsi="宋体"/>
          <w:szCs w:val="21"/>
        </w:rPr>
        <w:t>3.7.3</w:t>
      </w:r>
      <w:r w:rsidRPr="00DA48A4">
        <w:rPr>
          <w:rFonts w:ascii="宋体" w:hAnsi="宋体" w:hint="eastAsia"/>
          <w:szCs w:val="21"/>
        </w:rPr>
        <w:t>的要求进行重新编制、加密和递交。</w:t>
      </w:r>
    </w:p>
    <w:p w14:paraId="690B6004" w14:textId="77777777" w:rsidR="003A7609" w:rsidRPr="00DA48A4" w:rsidRDefault="00E362FA">
      <w:pPr>
        <w:spacing w:line="360" w:lineRule="auto"/>
        <w:ind w:firstLineChars="200" w:firstLine="420"/>
      </w:pPr>
      <w:r w:rsidRPr="00DA48A4">
        <w:t xml:space="preserve">4.3.3 </w:t>
      </w:r>
      <w:r w:rsidRPr="00DA48A4">
        <w:rPr>
          <w:rFonts w:ascii="宋体" w:hAnsi="宋体" w:hint="eastAsia"/>
          <w:szCs w:val="21"/>
        </w:rPr>
        <w:t>在投标截止时间后递交的投标文件不予撤回</w:t>
      </w:r>
      <w:r w:rsidRPr="00DA48A4">
        <w:t>。</w:t>
      </w:r>
    </w:p>
    <w:p w14:paraId="38D648CA" w14:textId="77777777" w:rsidR="003A7609" w:rsidRPr="00DA48A4" w:rsidRDefault="003A7609">
      <w:pPr>
        <w:spacing w:line="360" w:lineRule="auto"/>
        <w:ind w:firstLineChars="200" w:firstLine="420"/>
      </w:pPr>
    </w:p>
    <w:p w14:paraId="3785D0D7" w14:textId="77777777" w:rsidR="003A7609" w:rsidRPr="00DA48A4" w:rsidRDefault="00E362FA">
      <w:pPr>
        <w:spacing w:line="360" w:lineRule="auto"/>
        <w:jc w:val="center"/>
        <w:outlineLvl w:val="2"/>
        <w:rPr>
          <w:b/>
          <w:kern w:val="0"/>
          <w:sz w:val="36"/>
          <w:szCs w:val="44"/>
        </w:rPr>
      </w:pPr>
      <w:bookmarkStart w:id="139" w:name="_Toc144974527"/>
      <w:bookmarkStart w:id="140" w:name="_Toc179632577"/>
      <w:bookmarkStart w:id="141" w:name="_Toc152042335"/>
      <w:bookmarkStart w:id="142" w:name="_Toc152045559"/>
      <w:bookmarkStart w:id="143" w:name="_Toc221356257"/>
      <w:bookmarkStart w:id="144" w:name="_Toc241763833"/>
      <w:bookmarkStart w:id="145" w:name="_Toc174399395"/>
      <w:bookmarkEnd w:id="139"/>
      <w:bookmarkEnd w:id="140"/>
      <w:bookmarkEnd w:id="141"/>
      <w:bookmarkEnd w:id="142"/>
      <w:bookmarkEnd w:id="143"/>
      <w:bookmarkEnd w:id="144"/>
      <w:r w:rsidRPr="00DA48A4">
        <w:rPr>
          <w:b/>
          <w:kern w:val="0"/>
          <w:sz w:val="36"/>
          <w:szCs w:val="44"/>
        </w:rPr>
        <w:t xml:space="preserve">5. </w:t>
      </w:r>
      <w:r w:rsidRPr="00DA48A4">
        <w:rPr>
          <w:rFonts w:hint="eastAsia"/>
          <w:b/>
          <w:kern w:val="0"/>
          <w:sz w:val="36"/>
          <w:szCs w:val="44"/>
        </w:rPr>
        <w:t>开标</w:t>
      </w:r>
      <w:bookmarkEnd w:id="145"/>
    </w:p>
    <w:p w14:paraId="15ABB441" w14:textId="77777777" w:rsidR="003A7609" w:rsidRPr="00DA48A4" w:rsidRDefault="00E362FA">
      <w:pPr>
        <w:spacing w:line="360" w:lineRule="auto"/>
        <w:ind w:firstLineChars="200" w:firstLine="420"/>
        <w:rPr>
          <w:bCs/>
        </w:rPr>
      </w:pPr>
      <w:bookmarkStart w:id="146" w:name="_Toc144974528"/>
      <w:bookmarkStart w:id="147" w:name="_Toc221356258"/>
      <w:bookmarkStart w:id="148" w:name="_Toc152045560"/>
      <w:bookmarkStart w:id="149" w:name="_Toc179632578"/>
      <w:bookmarkStart w:id="150" w:name="_Toc152042336"/>
      <w:bookmarkStart w:id="151" w:name="_Toc221356259"/>
      <w:bookmarkStart w:id="152" w:name="_Toc152045561"/>
      <w:bookmarkStart w:id="153" w:name="_Toc152042337"/>
      <w:bookmarkStart w:id="154" w:name="_Toc144974529"/>
      <w:bookmarkStart w:id="155" w:name="_Toc179632579"/>
      <w:bookmarkEnd w:id="146"/>
      <w:bookmarkEnd w:id="147"/>
      <w:bookmarkEnd w:id="148"/>
      <w:bookmarkEnd w:id="149"/>
      <w:bookmarkEnd w:id="150"/>
      <w:r w:rsidRPr="00DA48A4">
        <w:rPr>
          <w:bCs/>
        </w:rPr>
        <w:t>5.1</w:t>
      </w:r>
      <w:r w:rsidRPr="00DA48A4">
        <w:rPr>
          <w:rFonts w:hint="eastAsia"/>
          <w:bCs/>
        </w:rPr>
        <w:t>开标</w:t>
      </w:r>
      <w:r w:rsidRPr="00DA48A4">
        <w:rPr>
          <w:bCs/>
        </w:rPr>
        <w:t>时间和地点</w:t>
      </w:r>
      <w:r w:rsidRPr="00DA48A4">
        <w:rPr>
          <w:rFonts w:hint="eastAsia"/>
          <w:bCs/>
        </w:rPr>
        <w:t>详见投标人须知前附表。</w:t>
      </w:r>
    </w:p>
    <w:p w14:paraId="4431A882" w14:textId="77777777" w:rsidR="003A7609" w:rsidRPr="00DA48A4" w:rsidRDefault="00E362FA">
      <w:pPr>
        <w:spacing w:line="360" w:lineRule="auto"/>
        <w:ind w:firstLineChars="200" w:firstLine="420"/>
      </w:pPr>
      <w:r w:rsidRPr="00DA48A4">
        <w:t>5.2</w:t>
      </w:r>
      <w:r w:rsidRPr="00DA48A4">
        <w:t>采购人在本章第</w:t>
      </w:r>
      <w:r w:rsidRPr="00DA48A4">
        <w:t>5.1</w:t>
      </w:r>
      <w:r w:rsidRPr="00DA48A4">
        <w:t>项规定的投标文件递交截止时间（</w:t>
      </w:r>
      <w:r w:rsidRPr="00DA48A4">
        <w:rPr>
          <w:rFonts w:hint="eastAsia"/>
          <w:bCs/>
        </w:rPr>
        <w:t>开标</w:t>
      </w:r>
      <w:r w:rsidRPr="00DA48A4">
        <w:t>时间）和投标人须知前附表规定的地点</w:t>
      </w:r>
      <w:r w:rsidRPr="00DA48A4">
        <w:rPr>
          <w:rFonts w:hint="eastAsia"/>
        </w:rPr>
        <w:t>组织</w:t>
      </w:r>
      <w:r w:rsidRPr="00DA48A4">
        <w:rPr>
          <w:rFonts w:hint="eastAsia"/>
          <w:bCs/>
        </w:rPr>
        <w:t>开标</w:t>
      </w:r>
      <w:r w:rsidRPr="00DA48A4">
        <w:t>，并邀请所有投标人的法定代表人或委托代理人准时参加</w:t>
      </w:r>
      <w:r w:rsidRPr="00DA48A4">
        <w:rPr>
          <w:rFonts w:hint="eastAsia"/>
        </w:rPr>
        <w:t>，开标程序详见“投标人须知前附表”</w:t>
      </w:r>
      <w:r w:rsidRPr="00DA48A4">
        <w:t>。</w:t>
      </w:r>
    </w:p>
    <w:p w14:paraId="79EF707F" w14:textId="77777777" w:rsidR="003A7609" w:rsidRPr="00DA48A4" w:rsidRDefault="00E362FA">
      <w:pPr>
        <w:spacing w:line="360" w:lineRule="auto"/>
        <w:ind w:firstLineChars="200" w:firstLine="420"/>
      </w:pPr>
      <w:r w:rsidRPr="00DA48A4">
        <w:t>5.3</w:t>
      </w:r>
      <w:r w:rsidRPr="00DA48A4">
        <w:rPr>
          <w:rFonts w:hint="eastAsia"/>
        </w:rPr>
        <w:t>投标截止后投标人不足</w:t>
      </w:r>
      <w:r w:rsidRPr="00DA48A4">
        <w:rPr>
          <w:rFonts w:hint="eastAsia"/>
        </w:rPr>
        <w:t>3</w:t>
      </w:r>
      <w:r w:rsidRPr="00DA48A4">
        <w:rPr>
          <w:rFonts w:hint="eastAsia"/>
        </w:rPr>
        <w:t>家的，不得开标。</w:t>
      </w:r>
    </w:p>
    <w:p w14:paraId="749A56A3" w14:textId="77777777" w:rsidR="003A7609" w:rsidRPr="00DA48A4" w:rsidRDefault="003A7609">
      <w:pPr>
        <w:spacing w:line="360" w:lineRule="auto"/>
        <w:ind w:firstLineChars="200" w:firstLine="420"/>
      </w:pPr>
    </w:p>
    <w:p w14:paraId="2E9A184F" w14:textId="77777777" w:rsidR="003A7609" w:rsidRPr="00DA48A4" w:rsidRDefault="00E362FA">
      <w:pPr>
        <w:spacing w:line="360" w:lineRule="auto"/>
        <w:jc w:val="center"/>
        <w:outlineLvl w:val="2"/>
        <w:rPr>
          <w:b/>
          <w:kern w:val="0"/>
          <w:sz w:val="36"/>
          <w:szCs w:val="44"/>
        </w:rPr>
      </w:pPr>
      <w:bookmarkStart w:id="156" w:name="_Toc119924079"/>
      <w:bookmarkStart w:id="157" w:name="_Toc33098657"/>
      <w:bookmarkStart w:id="158" w:name="_Toc174399396"/>
      <w:r w:rsidRPr="00DA48A4">
        <w:rPr>
          <w:b/>
          <w:kern w:val="0"/>
          <w:sz w:val="36"/>
          <w:szCs w:val="44"/>
        </w:rPr>
        <w:t xml:space="preserve">6. </w:t>
      </w:r>
      <w:r w:rsidRPr="00DA48A4">
        <w:rPr>
          <w:rFonts w:hint="eastAsia"/>
          <w:b/>
          <w:kern w:val="0"/>
          <w:sz w:val="36"/>
          <w:szCs w:val="44"/>
        </w:rPr>
        <w:t>资格审查</w:t>
      </w:r>
      <w:bookmarkEnd w:id="156"/>
      <w:bookmarkEnd w:id="157"/>
      <w:bookmarkEnd w:id="158"/>
    </w:p>
    <w:p w14:paraId="0764380E" w14:textId="77777777" w:rsidR="003A7609" w:rsidRPr="00DA48A4" w:rsidRDefault="00E362FA">
      <w:pPr>
        <w:spacing w:beforeLines="50" w:before="165" w:line="360" w:lineRule="auto"/>
        <w:ind w:firstLineChars="200" w:firstLine="420"/>
        <w:rPr>
          <w:rFonts w:ascii="宋体" w:hAnsi="宋体"/>
          <w:szCs w:val="21"/>
        </w:rPr>
      </w:pPr>
      <w:r w:rsidRPr="00DA48A4">
        <w:rPr>
          <w:rFonts w:ascii="宋体" w:hAnsi="宋体" w:hint="eastAsia"/>
          <w:szCs w:val="21"/>
        </w:rPr>
        <w:t>开标结束后，采购人或者采购代理机构应当按照第三章“评标办法”资格审查标准依法对投标人的资格进行审查，合格投标人不足3家的，不得评标。</w:t>
      </w:r>
    </w:p>
    <w:p w14:paraId="23E29B07" w14:textId="77777777" w:rsidR="003A7609" w:rsidRPr="00DA48A4" w:rsidRDefault="003A7609">
      <w:pPr>
        <w:spacing w:line="360" w:lineRule="auto"/>
        <w:ind w:firstLineChars="200" w:firstLine="420"/>
      </w:pPr>
    </w:p>
    <w:p w14:paraId="121249D6" w14:textId="77777777" w:rsidR="003A7609" w:rsidRPr="00DA48A4" w:rsidRDefault="003A7609">
      <w:pPr>
        <w:spacing w:line="360" w:lineRule="auto"/>
        <w:ind w:firstLineChars="200" w:firstLine="420"/>
        <w:rPr>
          <w:szCs w:val="21"/>
        </w:rPr>
      </w:pPr>
      <w:bookmarkStart w:id="159" w:name="_Toc241763834"/>
      <w:bookmarkStart w:id="160" w:name="_Toc152042338"/>
      <w:bookmarkStart w:id="161" w:name="_Toc144974530"/>
      <w:bookmarkStart w:id="162" w:name="_Toc179632580"/>
      <w:bookmarkStart w:id="163" w:name="_Toc221356260"/>
      <w:bookmarkStart w:id="164" w:name="_Toc152045562"/>
      <w:bookmarkEnd w:id="151"/>
      <w:bookmarkEnd w:id="152"/>
      <w:bookmarkEnd w:id="153"/>
      <w:bookmarkEnd w:id="154"/>
      <w:bookmarkEnd w:id="155"/>
    </w:p>
    <w:p w14:paraId="6EC4E455" w14:textId="77777777" w:rsidR="003A7609" w:rsidRPr="00DA48A4" w:rsidRDefault="00E362FA">
      <w:pPr>
        <w:spacing w:line="360" w:lineRule="auto"/>
        <w:jc w:val="center"/>
        <w:outlineLvl w:val="2"/>
        <w:rPr>
          <w:b/>
          <w:kern w:val="0"/>
          <w:sz w:val="36"/>
          <w:szCs w:val="44"/>
        </w:rPr>
      </w:pPr>
      <w:bookmarkStart w:id="165" w:name="_Toc174399397"/>
      <w:bookmarkEnd w:id="159"/>
      <w:bookmarkEnd w:id="160"/>
      <w:bookmarkEnd w:id="161"/>
      <w:bookmarkEnd w:id="162"/>
      <w:bookmarkEnd w:id="163"/>
      <w:bookmarkEnd w:id="164"/>
      <w:r w:rsidRPr="00DA48A4">
        <w:rPr>
          <w:b/>
          <w:kern w:val="0"/>
          <w:sz w:val="36"/>
          <w:szCs w:val="44"/>
        </w:rPr>
        <w:lastRenderedPageBreak/>
        <w:t xml:space="preserve">7. </w:t>
      </w:r>
      <w:r w:rsidRPr="00DA48A4">
        <w:rPr>
          <w:b/>
          <w:kern w:val="0"/>
          <w:sz w:val="36"/>
          <w:szCs w:val="44"/>
        </w:rPr>
        <w:t>评</w:t>
      </w:r>
      <w:r w:rsidRPr="00DA48A4">
        <w:rPr>
          <w:rFonts w:hint="eastAsia"/>
          <w:b/>
          <w:kern w:val="0"/>
          <w:sz w:val="36"/>
          <w:szCs w:val="44"/>
        </w:rPr>
        <w:t>标</w:t>
      </w:r>
      <w:bookmarkEnd w:id="165"/>
    </w:p>
    <w:p w14:paraId="70B58CDC" w14:textId="77777777" w:rsidR="003A7609" w:rsidRPr="00DA48A4" w:rsidRDefault="00E362FA">
      <w:pPr>
        <w:spacing w:line="360" w:lineRule="auto"/>
        <w:ind w:firstLineChars="200" w:firstLine="422"/>
        <w:rPr>
          <w:b/>
        </w:rPr>
      </w:pPr>
      <w:bookmarkStart w:id="166" w:name="_Toc152042339"/>
      <w:bookmarkStart w:id="167" w:name="_Toc152045563"/>
      <w:bookmarkStart w:id="168" w:name="_Toc179632581"/>
      <w:bookmarkStart w:id="169" w:name="_Toc144974531"/>
      <w:bookmarkStart w:id="170" w:name="_Toc221356261"/>
      <w:bookmarkEnd w:id="166"/>
      <w:bookmarkEnd w:id="167"/>
      <w:bookmarkEnd w:id="168"/>
      <w:bookmarkEnd w:id="169"/>
      <w:bookmarkEnd w:id="170"/>
      <w:r w:rsidRPr="00DA48A4">
        <w:rPr>
          <w:b/>
        </w:rPr>
        <w:t>7.1</w:t>
      </w:r>
      <w:r w:rsidRPr="00DA48A4">
        <w:rPr>
          <w:rFonts w:hint="eastAsia"/>
          <w:szCs w:val="21"/>
        </w:rPr>
        <w:t>评标委员会</w:t>
      </w:r>
    </w:p>
    <w:p w14:paraId="1F50B401" w14:textId="77777777" w:rsidR="003A7609" w:rsidRPr="00DA48A4" w:rsidRDefault="00E362FA">
      <w:pPr>
        <w:spacing w:line="360" w:lineRule="auto"/>
        <w:ind w:firstLineChars="200" w:firstLine="420"/>
      </w:pPr>
      <w:bookmarkStart w:id="171" w:name="_Toc152042340"/>
      <w:bookmarkStart w:id="172" w:name="_Toc144974532"/>
      <w:bookmarkStart w:id="173" w:name="_Toc152045564"/>
      <w:bookmarkStart w:id="174" w:name="_Toc179632582"/>
      <w:bookmarkStart w:id="175" w:name="_Toc221356262"/>
      <w:r w:rsidRPr="00DA48A4">
        <w:t xml:space="preserve">7.1.1 </w:t>
      </w:r>
      <w:r w:rsidRPr="00DA48A4">
        <w:rPr>
          <w:rFonts w:hint="eastAsia"/>
        </w:rPr>
        <w:t>评标</w:t>
      </w:r>
      <w:r w:rsidRPr="00DA48A4">
        <w:t>由采购人依法组建的</w:t>
      </w:r>
      <w:r w:rsidRPr="00DA48A4">
        <w:rPr>
          <w:rFonts w:hint="eastAsia"/>
          <w:szCs w:val="21"/>
        </w:rPr>
        <w:t>评标委员会</w:t>
      </w:r>
      <w:r w:rsidRPr="00DA48A4">
        <w:t>负责。</w:t>
      </w:r>
      <w:r w:rsidRPr="00DA48A4">
        <w:rPr>
          <w:rFonts w:hint="eastAsia"/>
          <w:szCs w:val="21"/>
        </w:rPr>
        <w:t>评标委员会</w:t>
      </w:r>
      <w:r w:rsidRPr="00DA48A4">
        <w:t>由采购人熟悉相关业务的代表，以及有关技术、经济等方面的专家组成。</w:t>
      </w:r>
      <w:r w:rsidRPr="00DA48A4">
        <w:rPr>
          <w:rFonts w:hint="eastAsia"/>
          <w:szCs w:val="21"/>
        </w:rPr>
        <w:t>评标委员会</w:t>
      </w:r>
      <w:r w:rsidRPr="00DA48A4">
        <w:t>成员人数以及技术、经济等方面专家的确定方式见投标人须知前附表。</w:t>
      </w:r>
    </w:p>
    <w:p w14:paraId="26053B42" w14:textId="77777777" w:rsidR="003A7609" w:rsidRPr="00DA48A4" w:rsidRDefault="00E362FA">
      <w:pPr>
        <w:spacing w:line="360" w:lineRule="auto"/>
        <w:ind w:firstLineChars="200" w:firstLine="420"/>
      </w:pPr>
      <w:r w:rsidRPr="00DA48A4">
        <w:t xml:space="preserve">7.1.2 </w:t>
      </w:r>
      <w:r w:rsidRPr="00DA48A4">
        <w:rPr>
          <w:rFonts w:hint="eastAsia"/>
          <w:szCs w:val="21"/>
        </w:rPr>
        <w:t>评标委员会</w:t>
      </w:r>
      <w:r w:rsidRPr="00DA48A4">
        <w:t>成员有下列情形之一的，应当回避：</w:t>
      </w:r>
    </w:p>
    <w:p w14:paraId="792C0F62" w14:textId="77777777" w:rsidR="003A7609" w:rsidRPr="00DA48A4" w:rsidRDefault="00E362FA">
      <w:pPr>
        <w:spacing w:line="360" w:lineRule="auto"/>
        <w:ind w:firstLineChars="200" w:firstLine="420"/>
      </w:pPr>
      <w:r w:rsidRPr="00DA48A4">
        <w:t>（</w:t>
      </w:r>
      <w:r w:rsidRPr="00DA48A4">
        <w:t>1</w:t>
      </w:r>
      <w:r w:rsidRPr="00DA48A4">
        <w:t>）投标人或投标人主要负责人的近亲属；</w:t>
      </w:r>
    </w:p>
    <w:p w14:paraId="436D87F5" w14:textId="77777777" w:rsidR="003A7609" w:rsidRPr="00DA48A4" w:rsidRDefault="00E362FA">
      <w:pPr>
        <w:spacing w:line="360" w:lineRule="auto"/>
        <w:ind w:firstLineChars="200" w:firstLine="420"/>
      </w:pPr>
      <w:r w:rsidRPr="00DA48A4">
        <w:t>（</w:t>
      </w:r>
      <w:r w:rsidRPr="00DA48A4">
        <w:t>2</w:t>
      </w:r>
      <w:r w:rsidRPr="00DA48A4">
        <w:t>）项目主管部门或者行政监督部门的人员；</w:t>
      </w:r>
    </w:p>
    <w:p w14:paraId="6725EEC9" w14:textId="77777777" w:rsidR="003A7609" w:rsidRPr="00DA48A4" w:rsidRDefault="00E362FA">
      <w:pPr>
        <w:spacing w:line="360" w:lineRule="auto"/>
        <w:ind w:firstLineChars="200" w:firstLine="420"/>
      </w:pPr>
      <w:r w:rsidRPr="00DA48A4">
        <w:t>（</w:t>
      </w:r>
      <w:r w:rsidRPr="00DA48A4">
        <w:t>3</w:t>
      </w:r>
      <w:r w:rsidRPr="00DA48A4">
        <w:t>）与投标人有经济利益关系；</w:t>
      </w:r>
    </w:p>
    <w:p w14:paraId="4C613D5E" w14:textId="77777777" w:rsidR="003A7609" w:rsidRPr="00DA48A4" w:rsidRDefault="00E362FA">
      <w:pPr>
        <w:spacing w:line="360" w:lineRule="auto"/>
        <w:ind w:firstLineChars="200" w:firstLine="420"/>
      </w:pPr>
      <w:r w:rsidRPr="00DA48A4">
        <w:t>（</w:t>
      </w:r>
      <w:r w:rsidRPr="00DA48A4">
        <w:t>4</w:t>
      </w:r>
      <w:r w:rsidRPr="00DA48A4">
        <w:t>）曾因在采购、评标以及其他与采购有关活动中从事违法行为而受过行政处罚或刑事处罚的；</w:t>
      </w:r>
    </w:p>
    <w:p w14:paraId="76829176" w14:textId="77777777" w:rsidR="003A7609" w:rsidRPr="00DA48A4" w:rsidRDefault="00E362FA">
      <w:pPr>
        <w:spacing w:line="360" w:lineRule="auto"/>
        <w:ind w:firstLineChars="200" w:firstLine="420"/>
      </w:pPr>
      <w:r w:rsidRPr="00DA48A4">
        <w:t>（</w:t>
      </w:r>
      <w:r w:rsidRPr="00DA48A4">
        <w:t>5</w:t>
      </w:r>
      <w:r w:rsidRPr="00DA48A4">
        <w:t>）与投标人有其他利害关系。</w:t>
      </w:r>
    </w:p>
    <w:p w14:paraId="65899DAE" w14:textId="77777777" w:rsidR="003A7609" w:rsidRPr="00DA48A4" w:rsidRDefault="00E362FA">
      <w:pPr>
        <w:spacing w:line="360" w:lineRule="auto"/>
        <w:ind w:firstLineChars="200" w:firstLine="420"/>
      </w:pPr>
      <w:r w:rsidRPr="00DA48A4">
        <w:t>7</w:t>
      </w:r>
      <w:r w:rsidRPr="00DA48A4">
        <w:rPr>
          <w:rFonts w:hint="eastAsia"/>
        </w:rPr>
        <w:t>.1.3</w:t>
      </w:r>
      <w:r w:rsidRPr="00DA48A4">
        <w:rPr>
          <w:rFonts w:hint="eastAsia"/>
        </w:rPr>
        <w:t>评审</w:t>
      </w:r>
      <w:r w:rsidRPr="00DA48A4">
        <w:t>过程中，</w:t>
      </w:r>
      <w:r w:rsidRPr="00DA48A4">
        <w:rPr>
          <w:rFonts w:hint="eastAsia"/>
          <w:szCs w:val="21"/>
        </w:rPr>
        <w:t>评标委员会</w:t>
      </w:r>
      <w:r w:rsidRPr="00DA48A4">
        <w:t>成员有回避事由、擅离职守或者因健康等原因不能继续评审的，采购人有权更换。被更换的评标委员会成员作出的评审结论无效，由更换后的评标委员会成员重新进行评审。</w:t>
      </w:r>
    </w:p>
    <w:bookmarkEnd w:id="171"/>
    <w:bookmarkEnd w:id="172"/>
    <w:bookmarkEnd w:id="173"/>
    <w:bookmarkEnd w:id="174"/>
    <w:bookmarkEnd w:id="175"/>
    <w:p w14:paraId="7F7C0858" w14:textId="77777777" w:rsidR="003A7609" w:rsidRPr="00DA48A4" w:rsidRDefault="00E362FA">
      <w:pPr>
        <w:spacing w:line="360" w:lineRule="auto"/>
        <w:ind w:firstLineChars="200" w:firstLine="422"/>
        <w:rPr>
          <w:b/>
        </w:rPr>
      </w:pPr>
      <w:r w:rsidRPr="00DA48A4">
        <w:rPr>
          <w:b/>
        </w:rPr>
        <w:t>7.2</w:t>
      </w:r>
      <w:r w:rsidRPr="00DA48A4">
        <w:rPr>
          <w:rFonts w:hint="eastAsia"/>
          <w:b/>
        </w:rPr>
        <w:t>评审</w:t>
      </w:r>
      <w:r w:rsidRPr="00DA48A4">
        <w:rPr>
          <w:b/>
        </w:rPr>
        <w:t>原则</w:t>
      </w:r>
    </w:p>
    <w:p w14:paraId="14CADD7C" w14:textId="77777777" w:rsidR="003A7609" w:rsidRPr="00DA48A4" w:rsidRDefault="00E362FA">
      <w:pPr>
        <w:spacing w:line="360" w:lineRule="auto"/>
        <w:ind w:firstLineChars="200" w:firstLine="420"/>
      </w:pPr>
      <w:bookmarkStart w:id="176" w:name="_Toc179632583"/>
      <w:bookmarkStart w:id="177" w:name="_Toc221356263"/>
      <w:bookmarkStart w:id="178" w:name="_Toc152045565"/>
      <w:bookmarkStart w:id="179" w:name="_Toc144974533"/>
      <w:bookmarkStart w:id="180" w:name="_Toc152042341"/>
      <w:r w:rsidRPr="00DA48A4">
        <w:rPr>
          <w:rFonts w:hint="eastAsia"/>
        </w:rPr>
        <w:t>评标</w:t>
      </w:r>
      <w:r w:rsidRPr="00DA48A4">
        <w:t>活动遵循公平、公正、科学和择优的原则。</w:t>
      </w:r>
    </w:p>
    <w:bookmarkEnd w:id="176"/>
    <w:bookmarkEnd w:id="177"/>
    <w:bookmarkEnd w:id="178"/>
    <w:bookmarkEnd w:id="179"/>
    <w:bookmarkEnd w:id="180"/>
    <w:p w14:paraId="713E9784" w14:textId="77777777" w:rsidR="003A7609" w:rsidRPr="00DA48A4" w:rsidRDefault="00E362FA">
      <w:pPr>
        <w:spacing w:line="360" w:lineRule="auto"/>
        <w:ind w:firstLineChars="200" w:firstLine="422"/>
        <w:rPr>
          <w:b/>
        </w:rPr>
      </w:pPr>
      <w:r w:rsidRPr="00DA48A4">
        <w:rPr>
          <w:b/>
        </w:rPr>
        <w:t>7.3</w:t>
      </w:r>
      <w:r w:rsidRPr="00DA48A4">
        <w:rPr>
          <w:b/>
        </w:rPr>
        <w:t>评审</w:t>
      </w:r>
    </w:p>
    <w:p w14:paraId="2373229E" w14:textId="77777777" w:rsidR="003A7609" w:rsidRPr="00DA48A4" w:rsidRDefault="00E362FA">
      <w:pPr>
        <w:spacing w:line="360" w:lineRule="auto"/>
        <w:ind w:firstLineChars="200" w:firstLine="420"/>
      </w:pPr>
      <w:bookmarkStart w:id="181" w:name="_Toc221356264"/>
      <w:bookmarkStart w:id="182" w:name="_Toc241763835"/>
      <w:bookmarkStart w:id="183" w:name="_Toc152042342"/>
      <w:bookmarkStart w:id="184" w:name="_Toc144974534"/>
      <w:bookmarkStart w:id="185" w:name="_Toc179632584"/>
      <w:bookmarkStart w:id="186" w:name="_Toc152045566"/>
      <w:r w:rsidRPr="00DA48A4">
        <w:t>7</w:t>
      </w:r>
      <w:r w:rsidRPr="00DA48A4">
        <w:rPr>
          <w:rFonts w:hint="eastAsia"/>
        </w:rPr>
        <w:t>.3.</w:t>
      </w:r>
      <w:r w:rsidRPr="00DA48A4">
        <w:t>1</w:t>
      </w:r>
      <w:r w:rsidRPr="00DA48A4">
        <w:t>评标委员会按照第三章</w:t>
      </w:r>
      <w:r w:rsidRPr="00DA48A4">
        <w:t>“</w:t>
      </w:r>
      <w:r w:rsidRPr="00DA48A4">
        <w:rPr>
          <w:rFonts w:hint="eastAsia"/>
        </w:rPr>
        <w:t>评标</w:t>
      </w:r>
      <w:r w:rsidRPr="00DA48A4">
        <w:t>办法</w:t>
      </w:r>
      <w:r w:rsidRPr="00DA48A4">
        <w:t>”</w:t>
      </w:r>
      <w:r w:rsidRPr="00DA48A4">
        <w:t>规定的方法、评审因素、标准和程序对投标文件进行评审。第三章</w:t>
      </w:r>
      <w:r w:rsidRPr="00DA48A4">
        <w:t>“</w:t>
      </w:r>
      <w:r w:rsidRPr="00DA48A4">
        <w:rPr>
          <w:rFonts w:hint="eastAsia"/>
        </w:rPr>
        <w:t>评标</w:t>
      </w:r>
      <w:r w:rsidRPr="00DA48A4">
        <w:t>办法</w:t>
      </w:r>
      <w:r w:rsidRPr="00DA48A4">
        <w:t>”</w:t>
      </w:r>
      <w:r w:rsidRPr="00DA48A4">
        <w:t>没有规定的方法、评审因素和标准，不作为评审依据。</w:t>
      </w:r>
    </w:p>
    <w:p w14:paraId="734239A7" w14:textId="77777777" w:rsidR="003A7609" w:rsidRPr="00DA48A4" w:rsidRDefault="00E362FA">
      <w:pPr>
        <w:spacing w:line="360" w:lineRule="auto"/>
        <w:ind w:firstLineChars="200" w:firstLine="420"/>
      </w:pPr>
      <w:r w:rsidRPr="00DA48A4">
        <w:t>7</w:t>
      </w:r>
      <w:r w:rsidRPr="00DA48A4">
        <w:rPr>
          <w:rFonts w:hint="eastAsia"/>
        </w:rPr>
        <w:t>.3.2</w:t>
      </w:r>
      <w:r w:rsidRPr="00DA48A4">
        <w:rPr>
          <w:rFonts w:hint="eastAsia"/>
        </w:rPr>
        <w:t>评标应当在严格保密的情况下进行。任何单位和个人不得非法干预、影响评标办法的确定，以及评标过程和结果。评标委员会成员和与评标活动有关的人员在政府采购活动中应严格遵守政府采购评审工作纪律，不得向外界泄露评审情况。</w:t>
      </w:r>
    </w:p>
    <w:p w14:paraId="49E334CD" w14:textId="77777777" w:rsidR="003A7609" w:rsidRPr="00DA48A4" w:rsidRDefault="00E362FA">
      <w:pPr>
        <w:spacing w:line="360" w:lineRule="auto"/>
        <w:ind w:firstLineChars="200" w:firstLine="420"/>
      </w:pPr>
      <w:r w:rsidRPr="00DA48A4">
        <w:t>7</w:t>
      </w:r>
      <w:r w:rsidRPr="00DA48A4">
        <w:rPr>
          <w:rFonts w:hint="eastAsia"/>
        </w:rPr>
        <w:t>.3.</w:t>
      </w:r>
      <w:r w:rsidRPr="00DA48A4">
        <w:t>3</w:t>
      </w:r>
      <w:r w:rsidRPr="00DA48A4">
        <w:rPr>
          <w:rFonts w:hint="eastAsia"/>
        </w:rPr>
        <w:t>评审完成后，评标委员会应当向采购人提交书面评审报告和中标候选人名单。评标委员会推荐中标候选人的人数见投标人须知前附表。</w:t>
      </w:r>
    </w:p>
    <w:p w14:paraId="72186C7F" w14:textId="77777777" w:rsidR="003A7609" w:rsidRPr="00DA48A4" w:rsidRDefault="003A7609">
      <w:pPr>
        <w:spacing w:line="360" w:lineRule="auto"/>
        <w:ind w:firstLineChars="200" w:firstLine="420"/>
      </w:pPr>
    </w:p>
    <w:p w14:paraId="11735B7B" w14:textId="77777777" w:rsidR="003A7609" w:rsidRPr="00DA48A4" w:rsidRDefault="00E362FA">
      <w:pPr>
        <w:spacing w:line="360" w:lineRule="auto"/>
        <w:jc w:val="center"/>
        <w:outlineLvl w:val="2"/>
        <w:rPr>
          <w:b/>
          <w:kern w:val="0"/>
          <w:sz w:val="32"/>
          <w:szCs w:val="44"/>
        </w:rPr>
      </w:pPr>
      <w:bookmarkStart w:id="187" w:name="_Toc174399398"/>
      <w:bookmarkEnd w:id="181"/>
      <w:bookmarkEnd w:id="182"/>
      <w:bookmarkEnd w:id="183"/>
      <w:bookmarkEnd w:id="184"/>
      <w:bookmarkEnd w:id="185"/>
      <w:bookmarkEnd w:id="186"/>
      <w:r w:rsidRPr="00DA48A4">
        <w:rPr>
          <w:b/>
          <w:kern w:val="0"/>
          <w:sz w:val="32"/>
          <w:szCs w:val="44"/>
        </w:rPr>
        <w:t>8.</w:t>
      </w:r>
      <w:r w:rsidRPr="00DA48A4">
        <w:rPr>
          <w:rFonts w:hint="eastAsia"/>
          <w:b/>
          <w:kern w:val="0"/>
          <w:sz w:val="32"/>
          <w:szCs w:val="44"/>
        </w:rPr>
        <w:t xml:space="preserve"> </w:t>
      </w:r>
      <w:r w:rsidRPr="00DA48A4">
        <w:rPr>
          <w:b/>
          <w:kern w:val="0"/>
          <w:sz w:val="32"/>
          <w:szCs w:val="44"/>
        </w:rPr>
        <w:t>合同授予</w:t>
      </w:r>
      <w:bookmarkEnd w:id="187"/>
    </w:p>
    <w:p w14:paraId="071EA59D" w14:textId="77777777" w:rsidR="003A7609" w:rsidRPr="00DA48A4" w:rsidRDefault="00E362FA">
      <w:pPr>
        <w:spacing w:line="360" w:lineRule="auto"/>
        <w:ind w:firstLineChars="200" w:firstLine="422"/>
        <w:rPr>
          <w:b/>
        </w:rPr>
      </w:pPr>
      <w:r w:rsidRPr="00DA48A4">
        <w:rPr>
          <w:b/>
        </w:rPr>
        <w:lastRenderedPageBreak/>
        <w:t>8</w:t>
      </w:r>
      <w:r w:rsidRPr="00DA48A4">
        <w:rPr>
          <w:rFonts w:hint="eastAsia"/>
          <w:b/>
        </w:rPr>
        <w:t>.1</w:t>
      </w:r>
      <w:r w:rsidRPr="00DA48A4">
        <w:rPr>
          <w:rFonts w:hint="eastAsia"/>
          <w:b/>
        </w:rPr>
        <w:t>定标</w:t>
      </w:r>
    </w:p>
    <w:p w14:paraId="2A9A52DB" w14:textId="77777777" w:rsidR="003A7609" w:rsidRPr="00DA48A4" w:rsidRDefault="00E362FA">
      <w:pPr>
        <w:spacing w:line="360" w:lineRule="auto"/>
        <w:ind w:firstLineChars="200" w:firstLine="420"/>
        <w:rPr>
          <w:rFonts w:ascii="ˎ̥" w:hAnsi="ˎ̥"/>
        </w:rPr>
      </w:pPr>
      <w:r w:rsidRPr="00DA48A4">
        <w:rPr>
          <w:rFonts w:ascii="ˎ̥" w:hAnsi="ˎ̥"/>
        </w:rPr>
        <w:t>8.1.1</w:t>
      </w:r>
      <w:r w:rsidRPr="00DA48A4">
        <w:rPr>
          <w:rFonts w:ascii="ˎ̥" w:hAnsi="ˎ̥"/>
        </w:rPr>
        <w:t>采购代理机构应当在评审结束后</w:t>
      </w:r>
      <w:r w:rsidRPr="00DA48A4">
        <w:rPr>
          <w:rFonts w:ascii="ˎ̥" w:hAnsi="ˎ̥"/>
        </w:rPr>
        <w:t>2</w:t>
      </w:r>
      <w:r w:rsidRPr="00DA48A4">
        <w:rPr>
          <w:rFonts w:ascii="ˎ̥" w:hAnsi="ˎ̥"/>
        </w:rPr>
        <w:t>个工作日内将评审报告送</w:t>
      </w:r>
      <w:r w:rsidRPr="00DA48A4">
        <w:rPr>
          <w:rFonts w:ascii="ˎ̥" w:hAnsi="ˎ̥" w:hint="eastAsia"/>
        </w:rPr>
        <w:t>采购人</w:t>
      </w:r>
      <w:r w:rsidRPr="00DA48A4">
        <w:rPr>
          <w:rFonts w:ascii="ˎ̥" w:hAnsi="ˎ̥"/>
        </w:rPr>
        <w:t>确认。</w:t>
      </w:r>
    </w:p>
    <w:p w14:paraId="5BAFFEBD" w14:textId="77777777" w:rsidR="003A7609" w:rsidRPr="00DA48A4" w:rsidRDefault="00E362FA">
      <w:pPr>
        <w:spacing w:line="360" w:lineRule="auto"/>
        <w:ind w:firstLineChars="200" w:firstLine="420"/>
        <w:rPr>
          <w:rFonts w:ascii="宋体" w:hAnsi="宋体"/>
          <w:szCs w:val="21"/>
        </w:rPr>
      </w:pPr>
      <w:r w:rsidRPr="00DA48A4">
        <w:rPr>
          <w:rFonts w:ascii="宋体" w:hAnsi="宋体"/>
          <w:szCs w:val="21"/>
        </w:rPr>
        <w:t>8.1.2</w:t>
      </w:r>
      <w:r w:rsidRPr="00DA48A4">
        <w:rPr>
          <w:rFonts w:ascii="宋体" w:hAnsi="宋体" w:hint="eastAsia"/>
          <w:szCs w:val="21"/>
        </w:rPr>
        <w:t>采购人应当在收到评标报告之日起5个工作日内，在评标报告中推荐的中标候选人中按顺序确定中标人。</w:t>
      </w:r>
    </w:p>
    <w:p w14:paraId="68BFCC3C" w14:textId="77777777" w:rsidR="003A7609" w:rsidRPr="00DA48A4" w:rsidRDefault="00E362FA">
      <w:pPr>
        <w:spacing w:line="360" w:lineRule="auto"/>
        <w:ind w:firstLineChars="200" w:firstLine="422"/>
        <w:rPr>
          <w:b/>
        </w:rPr>
      </w:pPr>
      <w:r w:rsidRPr="00DA48A4">
        <w:rPr>
          <w:b/>
        </w:rPr>
        <w:t>8</w:t>
      </w:r>
      <w:r w:rsidRPr="00DA48A4">
        <w:rPr>
          <w:rFonts w:hint="eastAsia"/>
          <w:b/>
        </w:rPr>
        <w:t>.2</w:t>
      </w:r>
      <w:r w:rsidRPr="00DA48A4">
        <w:rPr>
          <w:rFonts w:hint="eastAsia"/>
          <w:b/>
          <w:bCs/>
        </w:rPr>
        <w:t>中标公告</w:t>
      </w:r>
    </w:p>
    <w:p w14:paraId="5593E66F" w14:textId="77777777" w:rsidR="003A7609" w:rsidRPr="00DA48A4" w:rsidRDefault="00E362FA">
      <w:pPr>
        <w:spacing w:line="360" w:lineRule="auto"/>
        <w:ind w:firstLineChars="200" w:firstLine="420"/>
      </w:pPr>
      <w:r w:rsidRPr="00DA48A4">
        <w:rPr>
          <w:rFonts w:hint="eastAsia"/>
        </w:rPr>
        <w:t>采购人或者采购代理机构应当自中标人确定之日起</w:t>
      </w:r>
      <w:r w:rsidRPr="00DA48A4">
        <w:rPr>
          <w:rFonts w:hint="eastAsia"/>
        </w:rPr>
        <w:t>2</w:t>
      </w:r>
      <w:r w:rsidRPr="00DA48A4">
        <w:rPr>
          <w:rFonts w:hint="eastAsia"/>
        </w:rPr>
        <w:t>个工作日内，按照投标人须知前附表规定的媒介和期限公告中标结果，招标文件应当随中标结果同时公告。</w:t>
      </w:r>
    </w:p>
    <w:p w14:paraId="321D7DA6" w14:textId="77777777" w:rsidR="003A7609" w:rsidRPr="00DA48A4" w:rsidRDefault="00E362FA">
      <w:pPr>
        <w:spacing w:line="360" w:lineRule="auto"/>
        <w:ind w:firstLineChars="200" w:firstLine="420"/>
      </w:pPr>
      <w:r w:rsidRPr="00DA48A4">
        <w:rPr>
          <w:rFonts w:hint="eastAsia"/>
        </w:rPr>
        <w:t>中标公告期限详见投标人须知前附表。</w:t>
      </w:r>
    </w:p>
    <w:p w14:paraId="177C7A3E" w14:textId="77777777" w:rsidR="003A7609" w:rsidRPr="00DA48A4" w:rsidRDefault="00E362FA">
      <w:pPr>
        <w:spacing w:line="360" w:lineRule="auto"/>
        <w:ind w:firstLineChars="200" w:firstLine="422"/>
        <w:rPr>
          <w:b/>
        </w:rPr>
      </w:pPr>
      <w:r w:rsidRPr="00DA48A4">
        <w:rPr>
          <w:b/>
        </w:rPr>
        <w:t>8</w:t>
      </w:r>
      <w:r w:rsidRPr="00DA48A4">
        <w:rPr>
          <w:rFonts w:hint="eastAsia"/>
          <w:b/>
        </w:rPr>
        <w:t>.3</w:t>
      </w:r>
      <w:r w:rsidRPr="00DA48A4">
        <w:rPr>
          <w:rFonts w:hint="eastAsia"/>
          <w:b/>
          <w:bCs/>
        </w:rPr>
        <w:t>中标通知</w:t>
      </w:r>
    </w:p>
    <w:p w14:paraId="3BC15FD6" w14:textId="77777777" w:rsidR="003A7609" w:rsidRPr="00DA48A4" w:rsidRDefault="00E362FA">
      <w:pPr>
        <w:spacing w:line="360" w:lineRule="auto"/>
        <w:ind w:firstLineChars="200" w:firstLine="420"/>
      </w:pPr>
      <w:r w:rsidRPr="00DA48A4">
        <w:rPr>
          <w:rFonts w:hint="eastAsia"/>
        </w:rPr>
        <w:t>在本章第</w:t>
      </w:r>
      <w:r w:rsidRPr="00DA48A4">
        <w:rPr>
          <w:rFonts w:hint="eastAsia"/>
        </w:rPr>
        <w:t xml:space="preserve"> 3.3 </w:t>
      </w:r>
      <w:r w:rsidRPr="00DA48A4">
        <w:rPr>
          <w:rFonts w:hint="eastAsia"/>
        </w:rPr>
        <w:t>款规定的投标文件有效期内，</w:t>
      </w:r>
      <w:r w:rsidRPr="00DA48A4">
        <w:t>采购人或者采购代理机构</w:t>
      </w:r>
      <w:r w:rsidRPr="00DA48A4">
        <w:rPr>
          <w:rFonts w:hint="eastAsia"/>
        </w:rPr>
        <w:t>以书面形式向中标人发出中标通知书。</w:t>
      </w:r>
    </w:p>
    <w:p w14:paraId="2DCB03A2" w14:textId="77777777" w:rsidR="003A7609" w:rsidRPr="00DA48A4" w:rsidRDefault="00E362FA">
      <w:pPr>
        <w:spacing w:line="360" w:lineRule="auto"/>
        <w:ind w:firstLineChars="200" w:firstLine="422"/>
        <w:rPr>
          <w:b/>
        </w:rPr>
      </w:pPr>
      <w:r w:rsidRPr="00DA48A4">
        <w:rPr>
          <w:b/>
        </w:rPr>
        <w:t>8</w:t>
      </w:r>
      <w:r w:rsidRPr="00DA48A4">
        <w:rPr>
          <w:rFonts w:hint="eastAsia"/>
          <w:b/>
        </w:rPr>
        <w:t>.4</w:t>
      </w:r>
      <w:r w:rsidRPr="00DA48A4">
        <w:rPr>
          <w:rFonts w:hint="eastAsia"/>
          <w:b/>
        </w:rPr>
        <w:t>履约保证金</w:t>
      </w:r>
    </w:p>
    <w:p w14:paraId="0988EBE5" w14:textId="77777777" w:rsidR="003A7609" w:rsidRPr="00DA48A4" w:rsidRDefault="00E362FA">
      <w:pPr>
        <w:spacing w:line="360" w:lineRule="auto"/>
        <w:ind w:firstLineChars="200" w:firstLine="420"/>
      </w:pPr>
      <w:r w:rsidRPr="00DA48A4">
        <w:t>8</w:t>
      </w:r>
      <w:r w:rsidRPr="00DA48A4">
        <w:rPr>
          <w:rFonts w:hint="eastAsia"/>
        </w:rPr>
        <w:t>.4.1</w:t>
      </w:r>
      <w:r w:rsidRPr="00DA48A4">
        <w:rPr>
          <w:rFonts w:hint="eastAsia"/>
        </w:rPr>
        <w:t>在签订合同前，中标人应按投标人须知前附表规定的形式、金额和招标文件第四章“合同条款及格式”规定的或者事先经过采购人书面认可的履约保证金格式向采购人提交履约保证金。联合体中标的，其履约保证金以联合体各方或者联合体中牵头人的名义提交。</w:t>
      </w:r>
    </w:p>
    <w:p w14:paraId="4E27B39E" w14:textId="77777777" w:rsidR="003A7609" w:rsidRPr="00DA48A4" w:rsidRDefault="00E362FA">
      <w:pPr>
        <w:spacing w:line="360" w:lineRule="auto"/>
        <w:ind w:firstLineChars="200" w:firstLine="420"/>
      </w:pPr>
      <w:r w:rsidRPr="00DA48A4">
        <w:t>8</w:t>
      </w:r>
      <w:r w:rsidRPr="00DA48A4">
        <w:rPr>
          <w:rFonts w:hint="eastAsia"/>
        </w:rPr>
        <w:t>.4.2</w:t>
      </w:r>
      <w:r w:rsidRPr="00DA48A4">
        <w:rPr>
          <w:rFonts w:hint="eastAsia"/>
        </w:rPr>
        <w:t>中标人不能按本章第</w:t>
      </w:r>
      <w:r w:rsidRPr="00DA48A4">
        <w:t>8</w:t>
      </w:r>
      <w:r w:rsidRPr="00DA48A4">
        <w:rPr>
          <w:rFonts w:hint="eastAsia"/>
        </w:rPr>
        <w:t xml:space="preserve">.4.1 </w:t>
      </w:r>
      <w:r w:rsidRPr="00DA48A4">
        <w:rPr>
          <w:rFonts w:hint="eastAsia"/>
        </w:rPr>
        <w:t>项要求提交履约保证金的，视为放弃中标，其</w:t>
      </w:r>
      <w:r w:rsidRPr="00DA48A4">
        <w:rPr>
          <w:rFonts w:hint="eastAsia"/>
          <w:spacing w:val="-2"/>
        </w:rPr>
        <w:t>投标保证金</w:t>
      </w:r>
      <w:r w:rsidRPr="00DA48A4">
        <w:rPr>
          <w:rFonts w:hint="eastAsia"/>
        </w:rPr>
        <w:t>不予退还，给采购人造成的损失超过</w:t>
      </w:r>
      <w:r w:rsidRPr="00DA48A4">
        <w:rPr>
          <w:rFonts w:hint="eastAsia"/>
          <w:spacing w:val="-2"/>
        </w:rPr>
        <w:t>投标保证金</w:t>
      </w:r>
      <w:r w:rsidRPr="00DA48A4">
        <w:rPr>
          <w:rFonts w:hint="eastAsia"/>
        </w:rPr>
        <w:t>数额的，中标人还应当对超过部分予以赔偿。</w:t>
      </w:r>
    </w:p>
    <w:p w14:paraId="6CDEDFAA" w14:textId="77777777" w:rsidR="003A7609" w:rsidRPr="00DA48A4" w:rsidRDefault="00E362FA">
      <w:pPr>
        <w:spacing w:line="360" w:lineRule="auto"/>
        <w:ind w:firstLineChars="200" w:firstLine="422"/>
        <w:rPr>
          <w:b/>
        </w:rPr>
      </w:pPr>
      <w:r w:rsidRPr="00DA48A4">
        <w:rPr>
          <w:b/>
        </w:rPr>
        <w:t>8</w:t>
      </w:r>
      <w:r w:rsidRPr="00DA48A4">
        <w:rPr>
          <w:rFonts w:hint="eastAsia"/>
          <w:b/>
        </w:rPr>
        <w:t>.5</w:t>
      </w:r>
      <w:r w:rsidRPr="00DA48A4">
        <w:rPr>
          <w:rFonts w:hint="eastAsia"/>
          <w:b/>
        </w:rPr>
        <w:t>签订合同</w:t>
      </w:r>
    </w:p>
    <w:p w14:paraId="5178EE5F" w14:textId="77777777" w:rsidR="003A7609" w:rsidRPr="00DA48A4" w:rsidRDefault="00E362FA">
      <w:pPr>
        <w:spacing w:line="360" w:lineRule="auto"/>
        <w:ind w:firstLineChars="200" w:firstLine="420"/>
      </w:pPr>
      <w:r w:rsidRPr="00DA48A4">
        <w:t>8</w:t>
      </w:r>
      <w:r w:rsidRPr="00DA48A4">
        <w:rPr>
          <w:rFonts w:hint="eastAsia"/>
        </w:rPr>
        <w:t>.5.1</w:t>
      </w:r>
      <w:r w:rsidRPr="00DA48A4">
        <w:rPr>
          <w:rFonts w:hint="eastAsia"/>
        </w:rPr>
        <w:t>采购人和中标人应当在中标通知书发出之日起</w:t>
      </w:r>
      <w:r w:rsidRPr="00DA48A4">
        <w:rPr>
          <w:rFonts w:hint="eastAsia"/>
        </w:rPr>
        <w:t>30</w:t>
      </w:r>
      <w:r w:rsidRPr="00DA48A4">
        <w:rPr>
          <w:rFonts w:hint="eastAsia"/>
        </w:rPr>
        <w:t>日内，根据招标文件和中标人的投标文件订立书面合同。中标人无正当理由拒签合同，在签订合同时向采购人提出附加条件，或者不按照招标文件要求提交履约保证金的，采购人有权取消其中标资格，其</w:t>
      </w:r>
      <w:r w:rsidRPr="00DA48A4">
        <w:rPr>
          <w:rFonts w:hint="eastAsia"/>
          <w:spacing w:val="-2"/>
        </w:rPr>
        <w:t>投标保证金</w:t>
      </w:r>
      <w:r w:rsidRPr="00DA48A4">
        <w:rPr>
          <w:rFonts w:hint="eastAsia"/>
        </w:rPr>
        <w:t>不予退还；给采购人造成的损失超过</w:t>
      </w:r>
      <w:r w:rsidRPr="00DA48A4">
        <w:rPr>
          <w:rFonts w:hint="eastAsia"/>
          <w:spacing w:val="-2"/>
        </w:rPr>
        <w:t>投标保证金</w:t>
      </w:r>
      <w:r w:rsidRPr="00DA48A4">
        <w:rPr>
          <w:rFonts w:hint="eastAsia"/>
        </w:rPr>
        <w:t>数额的，中标人还应当对超过部分予以赔偿。</w:t>
      </w:r>
    </w:p>
    <w:p w14:paraId="0AA908D5" w14:textId="77777777" w:rsidR="003A7609" w:rsidRPr="00DA48A4" w:rsidRDefault="00E362FA">
      <w:pPr>
        <w:spacing w:line="360" w:lineRule="auto"/>
        <w:ind w:firstLineChars="200" w:firstLine="420"/>
      </w:pPr>
      <w:r w:rsidRPr="00DA48A4">
        <w:t>8</w:t>
      </w:r>
      <w:r w:rsidRPr="00DA48A4">
        <w:rPr>
          <w:rFonts w:hint="eastAsia"/>
        </w:rPr>
        <w:t>.5.2</w:t>
      </w:r>
      <w:r w:rsidRPr="00DA48A4">
        <w:rPr>
          <w:rFonts w:hint="eastAsia"/>
        </w:rPr>
        <w:t>发出中标通知书后，采购人无正当理由拒签合同，或者在签订合同时向中标人提出附加条件的，采购人向中标人退还</w:t>
      </w:r>
      <w:r w:rsidRPr="00DA48A4">
        <w:rPr>
          <w:rFonts w:hint="eastAsia"/>
          <w:spacing w:val="-2"/>
        </w:rPr>
        <w:t>投标保证金</w:t>
      </w:r>
      <w:r w:rsidRPr="00DA48A4">
        <w:rPr>
          <w:rFonts w:hint="eastAsia"/>
        </w:rPr>
        <w:t>；给中标人造成损失的，还应当赔偿损失。</w:t>
      </w:r>
    </w:p>
    <w:p w14:paraId="3995B47C" w14:textId="77777777" w:rsidR="003A7609" w:rsidRPr="00DA48A4" w:rsidRDefault="00E362FA">
      <w:pPr>
        <w:spacing w:line="360" w:lineRule="auto"/>
        <w:ind w:firstLineChars="200" w:firstLine="420"/>
      </w:pPr>
      <w:r w:rsidRPr="00DA48A4">
        <w:t>8.5.3</w:t>
      </w:r>
      <w:r w:rsidRPr="00DA48A4">
        <w:t>联合体</w:t>
      </w:r>
      <w:r w:rsidRPr="00DA48A4">
        <w:rPr>
          <w:rFonts w:hint="eastAsia"/>
        </w:rPr>
        <w:t>中标</w:t>
      </w:r>
      <w:r w:rsidRPr="00DA48A4">
        <w:t>的，联合体各方应当共同与采购人签订合同，就成交项目向采购人承担连带责任。</w:t>
      </w:r>
    </w:p>
    <w:p w14:paraId="1C2489DA" w14:textId="77777777" w:rsidR="003A7609" w:rsidRPr="00DA48A4" w:rsidRDefault="003A7609">
      <w:pPr>
        <w:spacing w:line="360" w:lineRule="auto"/>
        <w:ind w:firstLineChars="200" w:firstLine="400"/>
        <w:rPr>
          <w:sz w:val="20"/>
        </w:rPr>
      </w:pPr>
    </w:p>
    <w:p w14:paraId="5B8F716C" w14:textId="77777777" w:rsidR="003A7609" w:rsidRPr="00DA48A4" w:rsidRDefault="00E362FA">
      <w:pPr>
        <w:spacing w:line="360" w:lineRule="auto"/>
        <w:jc w:val="center"/>
        <w:outlineLvl w:val="2"/>
        <w:rPr>
          <w:b/>
          <w:kern w:val="0"/>
          <w:sz w:val="32"/>
          <w:szCs w:val="44"/>
        </w:rPr>
      </w:pPr>
      <w:bookmarkStart w:id="188" w:name="_Toc179632592"/>
      <w:bookmarkStart w:id="189" w:name="_Toc144974542"/>
      <w:bookmarkStart w:id="190" w:name="_Toc152045574"/>
      <w:bookmarkStart w:id="191" w:name="_Toc241763837"/>
      <w:bookmarkStart w:id="192" w:name="_Toc221356272"/>
      <w:bookmarkStart w:id="193" w:name="_Toc152042350"/>
      <w:bookmarkStart w:id="194" w:name="_Toc174399399"/>
      <w:bookmarkEnd w:id="188"/>
      <w:bookmarkEnd w:id="189"/>
      <w:bookmarkEnd w:id="190"/>
      <w:bookmarkEnd w:id="191"/>
      <w:bookmarkEnd w:id="192"/>
      <w:bookmarkEnd w:id="193"/>
      <w:r w:rsidRPr="00DA48A4">
        <w:rPr>
          <w:b/>
          <w:kern w:val="0"/>
          <w:sz w:val="32"/>
          <w:szCs w:val="44"/>
        </w:rPr>
        <w:t xml:space="preserve">9. </w:t>
      </w:r>
      <w:r w:rsidRPr="00DA48A4">
        <w:rPr>
          <w:b/>
          <w:kern w:val="0"/>
          <w:sz w:val="32"/>
          <w:szCs w:val="44"/>
        </w:rPr>
        <w:t>纪律和监督</w:t>
      </w:r>
      <w:bookmarkEnd w:id="194"/>
    </w:p>
    <w:p w14:paraId="17B4BD1F" w14:textId="77777777" w:rsidR="003A7609" w:rsidRPr="00DA48A4" w:rsidRDefault="00E362FA">
      <w:pPr>
        <w:spacing w:line="360" w:lineRule="auto"/>
        <w:ind w:firstLineChars="200" w:firstLine="422"/>
        <w:rPr>
          <w:b/>
        </w:rPr>
      </w:pPr>
      <w:bookmarkStart w:id="195" w:name="_Toc152045575"/>
      <w:bookmarkStart w:id="196" w:name="_Toc144974543"/>
      <w:bookmarkStart w:id="197" w:name="_Toc221356273"/>
      <w:bookmarkStart w:id="198" w:name="_Toc179632593"/>
      <w:bookmarkStart w:id="199" w:name="_Toc152042351"/>
      <w:bookmarkEnd w:id="195"/>
      <w:bookmarkEnd w:id="196"/>
      <w:bookmarkEnd w:id="197"/>
      <w:bookmarkEnd w:id="198"/>
      <w:bookmarkEnd w:id="199"/>
      <w:r w:rsidRPr="00DA48A4">
        <w:rPr>
          <w:b/>
        </w:rPr>
        <w:lastRenderedPageBreak/>
        <w:t xml:space="preserve">9.1 </w:t>
      </w:r>
      <w:r w:rsidRPr="00DA48A4">
        <w:rPr>
          <w:b/>
        </w:rPr>
        <w:t>对采购人的纪律要求</w:t>
      </w:r>
    </w:p>
    <w:p w14:paraId="128B5243" w14:textId="77777777" w:rsidR="003A7609" w:rsidRPr="00DA48A4" w:rsidRDefault="00E362FA">
      <w:pPr>
        <w:spacing w:line="360" w:lineRule="auto"/>
        <w:ind w:firstLineChars="200" w:firstLine="420"/>
      </w:pPr>
      <w:r w:rsidRPr="00DA48A4">
        <w:t>采购人不得泄漏采购</w:t>
      </w:r>
      <w:r w:rsidRPr="00DA48A4">
        <w:rPr>
          <w:rFonts w:hint="eastAsia"/>
          <w:szCs w:val="21"/>
        </w:rPr>
        <w:t>评标</w:t>
      </w:r>
      <w:r w:rsidRPr="00DA48A4">
        <w:t>活动中应当保密的情况和资料，不得与投标人串通损害国家利益、社会公共利益或者他人合法权益。</w:t>
      </w:r>
    </w:p>
    <w:p w14:paraId="13B9BC58" w14:textId="77777777" w:rsidR="003A7609" w:rsidRPr="00DA48A4" w:rsidRDefault="00E362FA">
      <w:pPr>
        <w:spacing w:line="360" w:lineRule="auto"/>
        <w:ind w:firstLineChars="200" w:firstLine="422"/>
        <w:rPr>
          <w:b/>
        </w:rPr>
      </w:pPr>
      <w:bookmarkStart w:id="200" w:name="_Toc179632594"/>
      <w:bookmarkStart w:id="201" w:name="_Toc152042352"/>
      <w:bookmarkStart w:id="202" w:name="_Toc144974544"/>
      <w:bookmarkStart w:id="203" w:name="_Toc221356274"/>
      <w:bookmarkStart w:id="204" w:name="_Toc152045576"/>
      <w:bookmarkEnd w:id="200"/>
      <w:bookmarkEnd w:id="201"/>
      <w:bookmarkEnd w:id="202"/>
      <w:bookmarkEnd w:id="203"/>
      <w:bookmarkEnd w:id="204"/>
      <w:r w:rsidRPr="00DA48A4">
        <w:rPr>
          <w:b/>
        </w:rPr>
        <w:t xml:space="preserve">9.2 </w:t>
      </w:r>
      <w:r w:rsidRPr="00DA48A4">
        <w:rPr>
          <w:b/>
        </w:rPr>
        <w:t>对投标人的纪律要求</w:t>
      </w:r>
    </w:p>
    <w:p w14:paraId="02D6D0EA" w14:textId="77777777" w:rsidR="003A7609" w:rsidRPr="00DA48A4" w:rsidRDefault="00E362FA">
      <w:pPr>
        <w:spacing w:line="360" w:lineRule="auto"/>
        <w:ind w:firstLineChars="200" w:firstLine="420"/>
      </w:pPr>
      <w:r w:rsidRPr="00DA48A4">
        <w:t>投标人不得相互串通投标或者与采购人串通投标，不得向采购人或者评标委员会成员行贿谋取</w:t>
      </w:r>
      <w:r w:rsidRPr="00DA48A4">
        <w:rPr>
          <w:rFonts w:hint="eastAsia"/>
          <w:szCs w:val="21"/>
        </w:rPr>
        <w:t>成交</w:t>
      </w:r>
      <w:r w:rsidRPr="00DA48A4">
        <w:t>，不得以他人名义投标或者以其他方式弄虚作假骗取</w:t>
      </w:r>
      <w:r w:rsidRPr="00DA48A4">
        <w:rPr>
          <w:rFonts w:hint="eastAsia"/>
          <w:szCs w:val="21"/>
        </w:rPr>
        <w:t>成交</w:t>
      </w:r>
      <w:r w:rsidRPr="00DA48A4">
        <w:t>；投标人不得以任何方式干扰、影响评标工作。</w:t>
      </w:r>
    </w:p>
    <w:p w14:paraId="1CC8E9F1" w14:textId="77777777" w:rsidR="003A7609" w:rsidRPr="00DA48A4" w:rsidRDefault="00E362FA">
      <w:pPr>
        <w:spacing w:line="360" w:lineRule="auto"/>
        <w:ind w:firstLineChars="200" w:firstLine="422"/>
        <w:rPr>
          <w:b/>
        </w:rPr>
      </w:pPr>
      <w:bookmarkStart w:id="205" w:name="_Toc152045577"/>
      <w:bookmarkStart w:id="206" w:name="_Toc221356275"/>
      <w:bookmarkStart w:id="207" w:name="_Toc152042353"/>
      <w:bookmarkStart w:id="208" w:name="_Toc144974545"/>
      <w:bookmarkStart w:id="209" w:name="_Toc179632595"/>
      <w:bookmarkEnd w:id="205"/>
      <w:bookmarkEnd w:id="206"/>
      <w:bookmarkEnd w:id="207"/>
      <w:bookmarkEnd w:id="208"/>
      <w:bookmarkEnd w:id="209"/>
      <w:r w:rsidRPr="00DA48A4">
        <w:rPr>
          <w:b/>
        </w:rPr>
        <w:t xml:space="preserve">9.3 </w:t>
      </w:r>
      <w:r w:rsidRPr="00DA48A4">
        <w:rPr>
          <w:b/>
        </w:rPr>
        <w:t>对评标委员会成员的纪律要求</w:t>
      </w:r>
    </w:p>
    <w:p w14:paraId="438F3827" w14:textId="77777777" w:rsidR="003A7609" w:rsidRPr="00DA48A4" w:rsidRDefault="00E362FA">
      <w:pPr>
        <w:spacing w:line="360" w:lineRule="auto"/>
        <w:ind w:firstLineChars="200" w:firstLine="420"/>
      </w:pPr>
      <w:bookmarkStart w:id="210" w:name="_Toc179632596"/>
      <w:bookmarkStart w:id="211" w:name="_Toc152045578"/>
      <w:bookmarkStart w:id="212" w:name="_Toc152042354"/>
      <w:bookmarkStart w:id="213" w:name="_Toc221356276"/>
      <w:bookmarkStart w:id="214" w:name="_Toc144974546"/>
      <w:r w:rsidRPr="00DA48A4">
        <w:t>评标委员会成员不得收受他人的财物或者其他好处，不得向他人透漏对投标文件的评审和比较、</w:t>
      </w:r>
      <w:r w:rsidRPr="00DA48A4">
        <w:rPr>
          <w:rFonts w:hint="eastAsia"/>
        </w:rPr>
        <w:t>成交</w:t>
      </w:r>
      <w:r w:rsidRPr="00DA48A4">
        <w:t>候选人的推荐情况以及评标有关的其他情况。在</w:t>
      </w:r>
      <w:r w:rsidRPr="00DA48A4">
        <w:rPr>
          <w:rFonts w:hint="eastAsia"/>
        </w:rPr>
        <w:t>评标</w:t>
      </w:r>
      <w:r w:rsidRPr="00DA48A4">
        <w:t>活动中，评标委员会成员应当客观、公正地履行职责，遵守职业道德，不得擅离职守，影响评审程序正常进行，不得使用第三章</w:t>
      </w:r>
      <w:r w:rsidRPr="00DA48A4">
        <w:t>“</w:t>
      </w:r>
      <w:r w:rsidRPr="00DA48A4">
        <w:rPr>
          <w:rFonts w:hint="eastAsia"/>
        </w:rPr>
        <w:t>评标</w:t>
      </w:r>
      <w:r w:rsidRPr="00DA48A4">
        <w:t>办法</w:t>
      </w:r>
      <w:r w:rsidRPr="00DA48A4">
        <w:t>”</w:t>
      </w:r>
      <w:r w:rsidRPr="00DA48A4">
        <w:t>没有规定的评审因素和标准进行评审。</w:t>
      </w:r>
    </w:p>
    <w:bookmarkEnd w:id="210"/>
    <w:bookmarkEnd w:id="211"/>
    <w:bookmarkEnd w:id="212"/>
    <w:bookmarkEnd w:id="213"/>
    <w:p w14:paraId="3167EDAD" w14:textId="77777777" w:rsidR="003A7609" w:rsidRPr="00DA48A4" w:rsidRDefault="00E362FA">
      <w:pPr>
        <w:spacing w:line="360" w:lineRule="auto"/>
        <w:ind w:firstLineChars="200" w:firstLine="422"/>
        <w:rPr>
          <w:b/>
        </w:rPr>
      </w:pPr>
      <w:r w:rsidRPr="00DA48A4">
        <w:rPr>
          <w:b/>
        </w:rPr>
        <w:t xml:space="preserve">9.4 </w:t>
      </w:r>
      <w:r w:rsidRPr="00DA48A4">
        <w:rPr>
          <w:b/>
        </w:rPr>
        <w:t>对与</w:t>
      </w:r>
      <w:r w:rsidRPr="00DA48A4">
        <w:rPr>
          <w:rFonts w:hint="eastAsia"/>
          <w:b/>
        </w:rPr>
        <w:t>评标</w:t>
      </w:r>
      <w:r w:rsidRPr="00DA48A4">
        <w:rPr>
          <w:b/>
        </w:rPr>
        <w:t>活动有关的工作人员的纪律要求</w:t>
      </w:r>
    </w:p>
    <w:p w14:paraId="4688DC16" w14:textId="77777777" w:rsidR="003A7609" w:rsidRPr="00DA48A4" w:rsidRDefault="00E362FA">
      <w:pPr>
        <w:spacing w:line="360" w:lineRule="auto"/>
        <w:ind w:firstLineChars="200" w:firstLine="420"/>
      </w:pPr>
      <w:bookmarkStart w:id="215" w:name="_Toc152042355"/>
      <w:bookmarkEnd w:id="215"/>
      <w:r w:rsidRPr="00DA48A4">
        <w:t>与</w:t>
      </w:r>
      <w:r w:rsidRPr="00DA48A4">
        <w:rPr>
          <w:rFonts w:hint="eastAsia"/>
        </w:rPr>
        <w:t>评标</w:t>
      </w:r>
      <w:r w:rsidRPr="00DA48A4">
        <w:t>活动有关的工作人员不得收受他人的财物或者其他好处，不得向他人透漏对投标文件的评审和比较、</w:t>
      </w:r>
      <w:r w:rsidRPr="00DA48A4">
        <w:rPr>
          <w:rFonts w:hint="eastAsia"/>
        </w:rPr>
        <w:t>成交</w:t>
      </w:r>
      <w:r w:rsidRPr="00DA48A4">
        <w:t>候选人的推荐情况以及评标有关的其他情况。在</w:t>
      </w:r>
      <w:r w:rsidRPr="00DA48A4">
        <w:rPr>
          <w:rFonts w:hint="eastAsia"/>
        </w:rPr>
        <w:t>评标</w:t>
      </w:r>
      <w:r w:rsidRPr="00DA48A4">
        <w:t>活动中，与</w:t>
      </w:r>
      <w:r w:rsidRPr="00DA48A4">
        <w:rPr>
          <w:rFonts w:hint="eastAsia"/>
        </w:rPr>
        <w:t>评标</w:t>
      </w:r>
      <w:r w:rsidRPr="00DA48A4">
        <w:t>活动有关的工作人员不得擅离职守，影响评审程序正常进行。</w:t>
      </w:r>
    </w:p>
    <w:bookmarkEnd w:id="214"/>
    <w:p w14:paraId="5338F393" w14:textId="77777777" w:rsidR="003A7609" w:rsidRPr="00DA48A4" w:rsidRDefault="003A7609">
      <w:pPr>
        <w:spacing w:line="360" w:lineRule="auto"/>
      </w:pPr>
    </w:p>
    <w:p w14:paraId="48D797D2" w14:textId="77777777" w:rsidR="003A7609" w:rsidRPr="00DA48A4" w:rsidRDefault="00E362FA">
      <w:pPr>
        <w:spacing w:line="360" w:lineRule="auto"/>
        <w:jc w:val="center"/>
        <w:outlineLvl w:val="2"/>
        <w:rPr>
          <w:b/>
          <w:kern w:val="0"/>
          <w:sz w:val="32"/>
          <w:szCs w:val="44"/>
        </w:rPr>
      </w:pPr>
      <w:bookmarkStart w:id="216" w:name="_Toc179632598"/>
      <w:bookmarkStart w:id="217" w:name="_Toc152045580"/>
      <w:bookmarkStart w:id="218" w:name="_Toc152042357"/>
      <w:bookmarkStart w:id="219" w:name="_Toc241763838"/>
      <w:bookmarkStart w:id="220" w:name="_Toc221356278"/>
      <w:bookmarkStart w:id="221" w:name="_Toc144974547"/>
      <w:bookmarkStart w:id="222" w:name="_Toc174399400"/>
      <w:bookmarkEnd w:id="216"/>
      <w:bookmarkEnd w:id="217"/>
      <w:bookmarkEnd w:id="218"/>
      <w:bookmarkEnd w:id="219"/>
      <w:bookmarkEnd w:id="220"/>
      <w:bookmarkEnd w:id="221"/>
      <w:r w:rsidRPr="00DA48A4">
        <w:rPr>
          <w:b/>
          <w:kern w:val="0"/>
          <w:sz w:val="32"/>
          <w:szCs w:val="44"/>
        </w:rPr>
        <w:t xml:space="preserve">10. </w:t>
      </w:r>
      <w:r w:rsidRPr="00DA48A4">
        <w:rPr>
          <w:rFonts w:hint="eastAsia"/>
          <w:b/>
          <w:kern w:val="0"/>
          <w:sz w:val="32"/>
          <w:szCs w:val="44"/>
        </w:rPr>
        <w:t>质疑接收、回复</w:t>
      </w:r>
      <w:bookmarkEnd w:id="222"/>
    </w:p>
    <w:p w14:paraId="0D074F8C" w14:textId="77777777" w:rsidR="003A7609" w:rsidRPr="00DA48A4" w:rsidRDefault="00E362FA">
      <w:pPr>
        <w:spacing w:line="360" w:lineRule="auto"/>
        <w:ind w:firstLineChars="200" w:firstLine="422"/>
        <w:rPr>
          <w:b/>
        </w:rPr>
      </w:pPr>
      <w:r w:rsidRPr="00DA48A4">
        <w:rPr>
          <w:b/>
        </w:rPr>
        <w:t xml:space="preserve">10.1 </w:t>
      </w:r>
      <w:r w:rsidRPr="00DA48A4">
        <w:rPr>
          <w:b/>
        </w:rPr>
        <w:t>质疑接收</w:t>
      </w:r>
    </w:p>
    <w:p w14:paraId="4FBA9ED7" w14:textId="77777777" w:rsidR="003A7609" w:rsidRPr="00DA48A4" w:rsidRDefault="00E362FA">
      <w:pPr>
        <w:spacing w:line="360" w:lineRule="auto"/>
        <w:ind w:firstLineChars="200" w:firstLine="420"/>
      </w:pPr>
      <w:r w:rsidRPr="00DA48A4">
        <w:t>10</w:t>
      </w:r>
      <w:r w:rsidRPr="00DA48A4">
        <w:rPr>
          <w:rFonts w:hint="eastAsia"/>
        </w:rPr>
        <w:t xml:space="preserve">.1.1 </w:t>
      </w:r>
      <w:r w:rsidRPr="00DA48A4">
        <w:rPr>
          <w:rFonts w:hint="eastAsia"/>
        </w:rPr>
        <w:t>投标人认为招标文件、评标过程和成交结果使自己的权益受到损害的，可以依法向采购人或其委托的采购代理机构提出质疑。</w:t>
      </w:r>
    </w:p>
    <w:p w14:paraId="36FD3FD4" w14:textId="77777777" w:rsidR="003A7609" w:rsidRPr="00DA48A4" w:rsidRDefault="00E362FA">
      <w:pPr>
        <w:spacing w:line="360" w:lineRule="auto"/>
        <w:ind w:firstLineChars="200" w:firstLine="420"/>
      </w:pPr>
      <w:r w:rsidRPr="00DA48A4">
        <w:t>10</w:t>
      </w:r>
      <w:r w:rsidRPr="00DA48A4">
        <w:rPr>
          <w:rFonts w:hint="eastAsia"/>
        </w:rPr>
        <w:t xml:space="preserve">.1.2 </w:t>
      </w:r>
      <w:r w:rsidRPr="00DA48A4">
        <w:rPr>
          <w:rFonts w:hint="eastAsia"/>
        </w:rPr>
        <w:t>投标人应根据财政部制定的《政府采购质疑函范本》格式和《政府采购质疑和投诉办法》的要求，在法定质疑期内书面形式提出质疑，针对同一采购程序环节的质疑应一次性提出。超出法定质疑期的、重复提出的、分次提出的或内容、形式不符合《政府采购质疑和投诉办法》的，投标人将依法承担不利后果。</w:t>
      </w:r>
      <w:r w:rsidRPr="00DA48A4">
        <w:rPr>
          <w:rFonts w:hint="eastAsia"/>
        </w:rPr>
        <w:t xml:space="preserve"> </w:t>
      </w:r>
    </w:p>
    <w:p w14:paraId="6E9AAB81" w14:textId="77777777" w:rsidR="003A7609" w:rsidRPr="00DA48A4" w:rsidRDefault="00E362FA">
      <w:pPr>
        <w:spacing w:line="360" w:lineRule="auto"/>
        <w:ind w:firstLineChars="200" w:firstLine="420"/>
      </w:pPr>
      <w:r w:rsidRPr="00DA48A4">
        <w:t>10</w:t>
      </w:r>
      <w:r w:rsidRPr="00DA48A4">
        <w:rPr>
          <w:rFonts w:hint="eastAsia"/>
        </w:rPr>
        <w:t xml:space="preserve">.1.3 </w:t>
      </w:r>
      <w:r w:rsidRPr="00DA48A4">
        <w:rPr>
          <w:rFonts w:hint="eastAsia"/>
        </w:rPr>
        <w:t>采购代理机构接收质疑函的方式、联系部门、联系电话和通讯地址。接收质疑函的方式：质疑函采取现场书面递交形式。由法定代表人持本人身份证原件或授权委托代理人持本人身份证原件及授权委托书原件，同时携带质疑函（原件）和加盖单位公章的相关依据和证明材料，送至采购</w:t>
      </w:r>
      <w:r w:rsidRPr="00DA48A4">
        <w:rPr>
          <w:rFonts w:hint="eastAsia"/>
        </w:rPr>
        <w:lastRenderedPageBreak/>
        <w:t>代理机构。</w:t>
      </w:r>
      <w:r w:rsidRPr="00DA48A4">
        <w:rPr>
          <w:rFonts w:hint="eastAsia"/>
        </w:rPr>
        <w:t xml:space="preserve"> </w:t>
      </w:r>
    </w:p>
    <w:p w14:paraId="3D771413" w14:textId="7A78E055" w:rsidR="003A7609" w:rsidRPr="00DA48A4" w:rsidRDefault="00E362FA">
      <w:pPr>
        <w:spacing w:line="360" w:lineRule="auto"/>
        <w:ind w:firstLineChars="200" w:firstLine="420"/>
        <w:rPr>
          <w:bCs/>
        </w:rPr>
      </w:pPr>
      <w:r w:rsidRPr="00DA48A4">
        <w:rPr>
          <w:rFonts w:hint="eastAsia"/>
          <w:bCs/>
        </w:rPr>
        <w:t>联系部门：</w:t>
      </w:r>
      <w:r w:rsidR="00D81787" w:rsidRPr="00DA48A4">
        <w:rPr>
          <w:rFonts w:hint="eastAsia"/>
          <w:bCs/>
        </w:rPr>
        <w:t>墨菲招标（云南）有限公司</w:t>
      </w:r>
    </w:p>
    <w:p w14:paraId="415D9D0D" w14:textId="2AD8F7C5" w:rsidR="003A7609" w:rsidRPr="00DA48A4" w:rsidRDefault="00E362FA">
      <w:pPr>
        <w:spacing w:line="360" w:lineRule="auto"/>
        <w:ind w:firstLineChars="200" w:firstLine="420"/>
      </w:pPr>
      <w:r w:rsidRPr="00DA48A4">
        <w:rPr>
          <w:rFonts w:hint="eastAsia"/>
        </w:rPr>
        <w:t>联系电话：</w:t>
      </w:r>
      <w:r w:rsidR="00D81787" w:rsidRPr="00DA48A4">
        <w:rPr>
          <w:szCs w:val="21"/>
        </w:rPr>
        <w:t>0871-68307301</w:t>
      </w:r>
      <w:r w:rsidRPr="00DA48A4">
        <w:rPr>
          <w:rFonts w:hint="eastAsia"/>
        </w:rPr>
        <w:t xml:space="preserve"> </w:t>
      </w:r>
    </w:p>
    <w:p w14:paraId="7A52E159" w14:textId="3036FDDC" w:rsidR="003A7609" w:rsidRPr="00DA48A4" w:rsidRDefault="00E362FA">
      <w:pPr>
        <w:spacing w:line="360" w:lineRule="auto"/>
        <w:ind w:firstLineChars="200" w:firstLine="420"/>
      </w:pPr>
      <w:r w:rsidRPr="00DA48A4">
        <w:rPr>
          <w:rFonts w:hint="eastAsia"/>
        </w:rPr>
        <w:t>通讯地址：</w:t>
      </w:r>
      <w:r w:rsidR="00D81787" w:rsidRPr="00DA48A4">
        <w:rPr>
          <w:rFonts w:hint="eastAsia"/>
          <w:szCs w:val="21"/>
        </w:rPr>
        <w:t>昆明市高新区海源北路</w:t>
      </w:r>
      <w:r w:rsidR="00D81787" w:rsidRPr="00DA48A4">
        <w:rPr>
          <w:rFonts w:hint="eastAsia"/>
          <w:szCs w:val="21"/>
        </w:rPr>
        <w:t>658</w:t>
      </w:r>
      <w:r w:rsidR="00D81787" w:rsidRPr="00DA48A4">
        <w:rPr>
          <w:rFonts w:hint="eastAsia"/>
          <w:szCs w:val="21"/>
        </w:rPr>
        <w:t>号鼎易商务中心</w:t>
      </w:r>
      <w:r w:rsidR="00D81787" w:rsidRPr="00DA48A4">
        <w:rPr>
          <w:rFonts w:hint="eastAsia"/>
          <w:szCs w:val="21"/>
        </w:rPr>
        <w:t>9</w:t>
      </w:r>
      <w:r w:rsidR="00D81787" w:rsidRPr="00DA48A4">
        <w:rPr>
          <w:rFonts w:hint="eastAsia"/>
          <w:szCs w:val="21"/>
        </w:rPr>
        <w:t>幢</w:t>
      </w:r>
      <w:r w:rsidR="00D81787" w:rsidRPr="00DA48A4">
        <w:rPr>
          <w:rFonts w:hint="eastAsia"/>
          <w:szCs w:val="21"/>
        </w:rPr>
        <w:t>B</w:t>
      </w:r>
      <w:r w:rsidR="00D81787" w:rsidRPr="00DA48A4">
        <w:rPr>
          <w:rFonts w:hint="eastAsia"/>
          <w:szCs w:val="21"/>
        </w:rPr>
        <w:t>座</w:t>
      </w:r>
      <w:r w:rsidR="00D81787" w:rsidRPr="00DA48A4">
        <w:rPr>
          <w:rFonts w:hint="eastAsia"/>
          <w:szCs w:val="21"/>
        </w:rPr>
        <w:t>11</w:t>
      </w:r>
      <w:r w:rsidR="00D81787" w:rsidRPr="00DA48A4">
        <w:rPr>
          <w:rFonts w:hint="eastAsia"/>
          <w:szCs w:val="21"/>
        </w:rPr>
        <w:t>楼</w:t>
      </w:r>
    </w:p>
    <w:p w14:paraId="4FBED1AD" w14:textId="77777777" w:rsidR="003A7609" w:rsidRPr="00DA48A4" w:rsidRDefault="00E362FA">
      <w:pPr>
        <w:spacing w:line="360" w:lineRule="auto"/>
        <w:ind w:firstLineChars="200" w:firstLine="420"/>
      </w:pPr>
      <w:r w:rsidRPr="00DA48A4">
        <w:t>10</w:t>
      </w:r>
      <w:r w:rsidRPr="00DA48A4">
        <w:rPr>
          <w:rFonts w:hint="eastAsia"/>
        </w:rPr>
        <w:t>.1.4</w:t>
      </w:r>
      <w:r w:rsidRPr="00DA48A4">
        <w:rPr>
          <w:rFonts w:hint="eastAsia"/>
        </w:rPr>
        <w:t>不按上述要求提出的，采购人和采购代理机构将不予受理。</w:t>
      </w:r>
      <w:r w:rsidRPr="00DA48A4">
        <w:rPr>
          <w:rFonts w:hint="eastAsia"/>
        </w:rPr>
        <w:t xml:space="preserve"> </w:t>
      </w:r>
    </w:p>
    <w:p w14:paraId="24E5E229" w14:textId="77777777" w:rsidR="003A7609" w:rsidRPr="00DA48A4" w:rsidRDefault="00E362FA">
      <w:pPr>
        <w:spacing w:line="360" w:lineRule="auto"/>
        <w:ind w:firstLineChars="200" w:firstLine="422"/>
        <w:rPr>
          <w:b/>
        </w:rPr>
      </w:pPr>
      <w:r w:rsidRPr="00DA48A4">
        <w:rPr>
          <w:b/>
        </w:rPr>
        <w:t>10</w:t>
      </w:r>
      <w:r w:rsidRPr="00DA48A4">
        <w:rPr>
          <w:rFonts w:hint="eastAsia"/>
          <w:b/>
        </w:rPr>
        <w:t xml:space="preserve">.2 </w:t>
      </w:r>
      <w:r w:rsidRPr="00DA48A4">
        <w:rPr>
          <w:rFonts w:hint="eastAsia"/>
          <w:b/>
        </w:rPr>
        <w:t>质疑回复</w:t>
      </w:r>
      <w:r w:rsidRPr="00DA48A4">
        <w:rPr>
          <w:rFonts w:hint="eastAsia"/>
          <w:b/>
        </w:rPr>
        <w:t xml:space="preserve"> </w:t>
      </w:r>
    </w:p>
    <w:p w14:paraId="6A31CF11" w14:textId="77777777" w:rsidR="003A7609" w:rsidRPr="00DA48A4" w:rsidRDefault="00E362FA">
      <w:pPr>
        <w:spacing w:line="360" w:lineRule="auto"/>
        <w:ind w:firstLineChars="200" w:firstLine="420"/>
      </w:pPr>
      <w:r w:rsidRPr="00DA48A4">
        <w:rPr>
          <w:rFonts w:hint="eastAsia"/>
        </w:rPr>
        <w:t>采购人或者采购代理机构应在收到质疑函后</w:t>
      </w:r>
      <w:r w:rsidRPr="00DA48A4">
        <w:rPr>
          <w:rFonts w:hint="eastAsia"/>
        </w:rPr>
        <w:t>7</w:t>
      </w:r>
      <w:r w:rsidRPr="00DA48A4">
        <w:rPr>
          <w:rFonts w:hint="eastAsia"/>
        </w:rPr>
        <w:t>个工作日内做出答复，并以书面形式通知质疑投标人和其他有关投标人，质疑答复的内容不得涉及商业秘密。</w:t>
      </w:r>
    </w:p>
    <w:p w14:paraId="0BA31A37" w14:textId="77777777" w:rsidR="003A7609" w:rsidRPr="00DA48A4" w:rsidRDefault="003A7609">
      <w:pPr>
        <w:spacing w:line="360" w:lineRule="auto"/>
        <w:ind w:firstLineChars="200" w:firstLine="420"/>
      </w:pPr>
    </w:p>
    <w:p w14:paraId="0E1D9903" w14:textId="77777777" w:rsidR="003A7609" w:rsidRPr="00DA48A4" w:rsidRDefault="00E362FA">
      <w:pPr>
        <w:spacing w:line="360" w:lineRule="auto"/>
        <w:jc w:val="center"/>
        <w:outlineLvl w:val="2"/>
        <w:rPr>
          <w:b/>
          <w:kern w:val="0"/>
          <w:sz w:val="32"/>
          <w:szCs w:val="44"/>
        </w:rPr>
      </w:pPr>
      <w:bookmarkStart w:id="223" w:name="_Toc174399401"/>
      <w:r w:rsidRPr="00DA48A4">
        <w:rPr>
          <w:b/>
          <w:kern w:val="0"/>
          <w:sz w:val="32"/>
          <w:szCs w:val="44"/>
        </w:rPr>
        <w:t xml:space="preserve">11. </w:t>
      </w:r>
      <w:r w:rsidRPr="00DA48A4">
        <w:rPr>
          <w:rFonts w:hint="eastAsia"/>
          <w:b/>
          <w:kern w:val="0"/>
          <w:sz w:val="32"/>
          <w:szCs w:val="44"/>
        </w:rPr>
        <w:t>需要补充的其他内容</w:t>
      </w:r>
      <w:bookmarkEnd w:id="223"/>
    </w:p>
    <w:p w14:paraId="50376606" w14:textId="77777777" w:rsidR="003A7609" w:rsidRPr="00DA48A4" w:rsidRDefault="00E362FA">
      <w:pPr>
        <w:spacing w:line="360" w:lineRule="auto"/>
        <w:ind w:firstLineChars="200" w:firstLine="422"/>
        <w:rPr>
          <w:b/>
        </w:rPr>
      </w:pPr>
      <w:r w:rsidRPr="00DA48A4">
        <w:rPr>
          <w:rFonts w:hint="eastAsia"/>
          <w:b/>
        </w:rPr>
        <w:t>1</w:t>
      </w:r>
      <w:r w:rsidRPr="00DA48A4">
        <w:rPr>
          <w:b/>
        </w:rPr>
        <w:t>1.1</w:t>
      </w:r>
      <w:r w:rsidRPr="00DA48A4">
        <w:rPr>
          <w:rFonts w:hint="eastAsia"/>
          <w:b/>
        </w:rPr>
        <w:t>电子交易活动的中止</w:t>
      </w:r>
    </w:p>
    <w:p w14:paraId="717D8296" w14:textId="77777777" w:rsidR="003A7609" w:rsidRPr="00DA48A4" w:rsidRDefault="00E362FA">
      <w:pPr>
        <w:spacing w:line="360" w:lineRule="auto"/>
        <w:ind w:firstLineChars="200" w:firstLine="420"/>
      </w:pPr>
      <w:r w:rsidRPr="00DA48A4">
        <w:rPr>
          <w:rFonts w:hint="eastAsia"/>
        </w:rPr>
        <w:t>采购过程中出现以下情形，导致电子交易平台无法正常运行，或者无法保证电子交易的公平、公正和安全时，采购代理机构可中止电子交易活动：</w:t>
      </w:r>
    </w:p>
    <w:p w14:paraId="74993749" w14:textId="77777777" w:rsidR="003A7609" w:rsidRPr="00DA48A4" w:rsidRDefault="00E362FA">
      <w:pPr>
        <w:spacing w:line="360" w:lineRule="auto"/>
        <w:ind w:firstLineChars="200" w:firstLine="420"/>
      </w:pPr>
      <w:r w:rsidRPr="00DA48A4">
        <w:rPr>
          <w:rFonts w:hint="eastAsia"/>
        </w:rPr>
        <w:t>（</w:t>
      </w:r>
      <w:r w:rsidRPr="00DA48A4">
        <w:rPr>
          <w:rFonts w:hint="eastAsia"/>
        </w:rPr>
        <w:t>1</w:t>
      </w:r>
      <w:r w:rsidRPr="00DA48A4">
        <w:rPr>
          <w:rFonts w:hint="eastAsia"/>
        </w:rPr>
        <w:t>）电子交易平台发生故障而无法登录访问的；</w:t>
      </w:r>
    </w:p>
    <w:p w14:paraId="6375CAD5" w14:textId="77777777" w:rsidR="003A7609" w:rsidRPr="00DA48A4" w:rsidRDefault="00E362FA">
      <w:pPr>
        <w:spacing w:line="360" w:lineRule="auto"/>
        <w:ind w:firstLineChars="200" w:firstLine="420"/>
      </w:pPr>
      <w:r w:rsidRPr="00DA48A4">
        <w:rPr>
          <w:rFonts w:hint="eastAsia"/>
        </w:rPr>
        <w:t>（</w:t>
      </w:r>
      <w:r w:rsidRPr="00DA48A4">
        <w:rPr>
          <w:rFonts w:hint="eastAsia"/>
        </w:rPr>
        <w:t>2</w:t>
      </w:r>
      <w:r w:rsidRPr="00DA48A4">
        <w:rPr>
          <w:rFonts w:hint="eastAsia"/>
        </w:rPr>
        <w:t>）电子交易平台应用或数据库出现错误，不能进行正常操作的；</w:t>
      </w:r>
    </w:p>
    <w:p w14:paraId="6A3843D3" w14:textId="77777777" w:rsidR="003A7609" w:rsidRPr="00DA48A4" w:rsidRDefault="00E362FA">
      <w:pPr>
        <w:spacing w:line="360" w:lineRule="auto"/>
        <w:ind w:firstLineChars="200" w:firstLine="420"/>
      </w:pPr>
      <w:r w:rsidRPr="00DA48A4">
        <w:rPr>
          <w:rFonts w:hint="eastAsia"/>
        </w:rPr>
        <w:t>（</w:t>
      </w:r>
      <w:r w:rsidRPr="00DA48A4">
        <w:rPr>
          <w:rFonts w:hint="eastAsia"/>
        </w:rPr>
        <w:t>3</w:t>
      </w:r>
      <w:r w:rsidRPr="00DA48A4">
        <w:rPr>
          <w:rFonts w:hint="eastAsia"/>
        </w:rPr>
        <w:t>）电子交易平台发现严重安全漏洞，有潜在泄密危险的；</w:t>
      </w:r>
    </w:p>
    <w:p w14:paraId="3D978831" w14:textId="77777777" w:rsidR="003A7609" w:rsidRPr="00DA48A4" w:rsidRDefault="00E362FA">
      <w:pPr>
        <w:spacing w:line="360" w:lineRule="auto"/>
        <w:ind w:firstLineChars="200" w:firstLine="420"/>
      </w:pPr>
      <w:r w:rsidRPr="00DA48A4">
        <w:rPr>
          <w:rFonts w:hint="eastAsia"/>
        </w:rPr>
        <w:t>（</w:t>
      </w:r>
      <w:r w:rsidRPr="00DA48A4">
        <w:rPr>
          <w:rFonts w:hint="eastAsia"/>
        </w:rPr>
        <w:t>4</w:t>
      </w:r>
      <w:r w:rsidRPr="00DA48A4">
        <w:rPr>
          <w:rFonts w:hint="eastAsia"/>
        </w:rPr>
        <w:t>）病毒发作导致不能进行正常操作的；</w:t>
      </w:r>
    </w:p>
    <w:p w14:paraId="270EF4D9" w14:textId="77777777" w:rsidR="003A7609" w:rsidRPr="00DA48A4" w:rsidRDefault="00E362FA">
      <w:pPr>
        <w:spacing w:line="360" w:lineRule="auto"/>
        <w:ind w:firstLineChars="200" w:firstLine="420"/>
      </w:pPr>
      <w:r w:rsidRPr="00DA48A4">
        <w:rPr>
          <w:rFonts w:hint="eastAsia"/>
        </w:rPr>
        <w:t>（</w:t>
      </w:r>
      <w:r w:rsidRPr="00DA48A4">
        <w:rPr>
          <w:rFonts w:hint="eastAsia"/>
        </w:rPr>
        <w:t>5</w:t>
      </w:r>
      <w:r w:rsidRPr="00DA48A4">
        <w:rPr>
          <w:rFonts w:hint="eastAsia"/>
        </w:rPr>
        <w:t>）其他无法保证电子交易的公平、公正和安全的情况。</w:t>
      </w:r>
    </w:p>
    <w:p w14:paraId="5DC4422A" w14:textId="77777777" w:rsidR="003A7609" w:rsidRPr="00DA48A4" w:rsidRDefault="00E362FA">
      <w:pPr>
        <w:spacing w:line="360" w:lineRule="auto"/>
        <w:ind w:firstLineChars="200" w:firstLine="420"/>
      </w:pPr>
      <w:r w:rsidRPr="00DA48A4">
        <w:t>11.2</w:t>
      </w:r>
      <w:r w:rsidRPr="00DA48A4">
        <w:rPr>
          <w:rFonts w:hint="eastAsia"/>
        </w:rPr>
        <w:t>出现</w:t>
      </w:r>
      <w:r w:rsidRPr="00DA48A4">
        <w:t>11.1</w:t>
      </w:r>
      <w:r w:rsidRPr="00DA48A4">
        <w:rPr>
          <w:rFonts w:hint="eastAsia"/>
        </w:rPr>
        <w:t>中情形，不影响采购公平、公正性的，采购代理机构可以待上述情形消除后继续组织电子交易活动；影响或可能影响采购公平、公正性的，经采购代理机构确认后，应当重新采购。采购代理机构必须对原有的资料及信息作出妥善保密处理，并报财政部门备案。</w:t>
      </w:r>
    </w:p>
    <w:p w14:paraId="7FDCF6F0" w14:textId="77777777" w:rsidR="003A7609" w:rsidRPr="00DA48A4" w:rsidRDefault="00E362FA">
      <w:pPr>
        <w:spacing w:line="360" w:lineRule="auto"/>
        <w:ind w:firstLineChars="200" w:firstLine="420"/>
        <w:jc w:val="left"/>
      </w:pPr>
      <w:r w:rsidRPr="00DA48A4">
        <w:rPr>
          <w:rFonts w:hint="eastAsia"/>
        </w:rPr>
        <w:t>1</w:t>
      </w:r>
      <w:r w:rsidRPr="00DA48A4">
        <w:t>1.3</w:t>
      </w:r>
      <w:r w:rsidRPr="00DA48A4">
        <w:t>需要补充的其他内容：见投标人须知前附表。</w:t>
      </w:r>
    </w:p>
    <w:p w14:paraId="0583D72D" w14:textId="77777777" w:rsidR="003A7609" w:rsidRPr="00DA48A4" w:rsidRDefault="00E362FA">
      <w:pPr>
        <w:widowControl/>
        <w:jc w:val="left"/>
      </w:pPr>
      <w:r w:rsidRPr="00DA48A4">
        <w:br w:type="page"/>
      </w:r>
    </w:p>
    <w:p w14:paraId="0DA90A63" w14:textId="77777777" w:rsidR="003A7609" w:rsidRPr="00DA48A4" w:rsidRDefault="003A7609">
      <w:pPr>
        <w:spacing w:line="500" w:lineRule="exact"/>
        <w:jc w:val="center"/>
        <w:rPr>
          <w:szCs w:val="21"/>
        </w:rPr>
      </w:pPr>
      <w:bookmarkStart w:id="224" w:name="_Toc161543104"/>
      <w:bookmarkEnd w:id="8"/>
    </w:p>
    <w:p w14:paraId="4AA46131" w14:textId="77777777" w:rsidR="003A7609" w:rsidRPr="00DA48A4" w:rsidRDefault="003A7609">
      <w:pPr>
        <w:spacing w:line="500" w:lineRule="exact"/>
        <w:jc w:val="center"/>
        <w:rPr>
          <w:rFonts w:ascii="宋体" w:hAnsi="宋体"/>
          <w:b/>
          <w:bCs/>
        </w:rPr>
      </w:pPr>
    </w:p>
    <w:p w14:paraId="089263E5" w14:textId="77777777" w:rsidR="003A7609" w:rsidRPr="00DA48A4" w:rsidRDefault="003A7609">
      <w:pPr>
        <w:spacing w:line="500" w:lineRule="exact"/>
        <w:jc w:val="center"/>
        <w:rPr>
          <w:rFonts w:ascii="宋体" w:hAnsi="宋体"/>
          <w:b/>
          <w:bCs/>
        </w:rPr>
      </w:pPr>
    </w:p>
    <w:p w14:paraId="62105CEB" w14:textId="77777777" w:rsidR="003A7609" w:rsidRPr="00DA48A4" w:rsidRDefault="003A7609">
      <w:pPr>
        <w:spacing w:line="500" w:lineRule="exact"/>
        <w:jc w:val="center"/>
        <w:rPr>
          <w:rFonts w:ascii="宋体" w:hAnsi="宋体"/>
          <w:b/>
          <w:bCs/>
        </w:rPr>
      </w:pPr>
    </w:p>
    <w:p w14:paraId="17B51519" w14:textId="77777777" w:rsidR="003A7609" w:rsidRPr="00DA48A4" w:rsidRDefault="003A7609">
      <w:pPr>
        <w:spacing w:line="500" w:lineRule="exact"/>
        <w:jc w:val="center"/>
        <w:rPr>
          <w:rFonts w:ascii="宋体" w:hAnsi="宋体"/>
          <w:b/>
          <w:bCs/>
        </w:rPr>
      </w:pPr>
    </w:p>
    <w:p w14:paraId="7738AEE3" w14:textId="77777777" w:rsidR="003A7609" w:rsidRPr="00DA48A4" w:rsidRDefault="003A7609">
      <w:pPr>
        <w:spacing w:line="500" w:lineRule="exact"/>
        <w:jc w:val="center"/>
        <w:rPr>
          <w:rFonts w:ascii="宋体" w:hAnsi="宋体"/>
          <w:b/>
          <w:bCs/>
        </w:rPr>
      </w:pPr>
    </w:p>
    <w:p w14:paraId="43BFE074" w14:textId="77777777" w:rsidR="003A7609" w:rsidRPr="00DA48A4" w:rsidRDefault="003A7609">
      <w:pPr>
        <w:spacing w:line="500" w:lineRule="exact"/>
        <w:jc w:val="center"/>
        <w:rPr>
          <w:rFonts w:ascii="宋体" w:hAnsi="宋体"/>
          <w:b/>
          <w:bCs/>
        </w:rPr>
      </w:pPr>
    </w:p>
    <w:p w14:paraId="78C09CEA" w14:textId="77777777" w:rsidR="003A7609" w:rsidRPr="00DA48A4" w:rsidRDefault="003A7609">
      <w:pPr>
        <w:spacing w:line="500" w:lineRule="exact"/>
        <w:jc w:val="center"/>
        <w:rPr>
          <w:rFonts w:ascii="宋体" w:hAnsi="宋体"/>
          <w:b/>
          <w:bCs/>
        </w:rPr>
      </w:pPr>
    </w:p>
    <w:p w14:paraId="6B8C884B" w14:textId="77777777" w:rsidR="003A7609" w:rsidRPr="00DA48A4" w:rsidRDefault="003A7609">
      <w:pPr>
        <w:spacing w:line="500" w:lineRule="exact"/>
        <w:jc w:val="center"/>
        <w:rPr>
          <w:rFonts w:ascii="宋体" w:hAnsi="宋体"/>
          <w:b/>
          <w:bCs/>
        </w:rPr>
      </w:pPr>
    </w:p>
    <w:p w14:paraId="6520BDCE" w14:textId="77777777" w:rsidR="003A7609" w:rsidRPr="00DA48A4" w:rsidRDefault="00E362FA">
      <w:pPr>
        <w:pStyle w:val="1f9"/>
        <w:rPr>
          <w:sz w:val="40"/>
        </w:rPr>
      </w:pPr>
      <w:bookmarkStart w:id="225" w:name="_Toc194168196"/>
      <w:bookmarkStart w:id="226" w:name="_Toc389644562"/>
      <w:bookmarkStart w:id="227" w:name="_Toc450064615"/>
      <w:bookmarkStart w:id="228" w:name="_Toc174399402"/>
      <w:bookmarkEnd w:id="225"/>
      <w:bookmarkEnd w:id="226"/>
      <w:bookmarkEnd w:id="227"/>
      <w:r w:rsidRPr="00DA48A4">
        <w:rPr>
          <w:rFonts w:hint="eastAsia"/>
          <w:sz w:val="40"/>
        </w:rPr>
        <w:t>第三章</w:t>
      </w:r>
      <w:r w:rsidRPr="00DA48A4">
        <w:rPr>
          <w:rFonts w:hint="eastAsia"/>
          <w:sz w:val="40"/>
        </w:rPr>
        <w:t xml:space="preserve">  </w:t>
      </w:r>
      <w:r w:rsidRPr="00DA48A4">
        <w:rPr>
          <w:rFonts w:hint="eastAsia"/>
          <w:sz w:val="40"/>
        </w:rPr>
        <w:t>评标办法</w:t>
      </w:r>
      <w:bookmarkEnd w:id="228"/>
    </w:p>
    <w:p w14:paraId="3DBF34F0" w14:textId="77777777" w:rsidR="003A7609" w:rsidRPr="00DA48A4" w:rsidRDefault="00E362FA">
      <w:pPr>
        <w:pStyle w:val="3"/>
        <w:spacing w:line="276" w:lineRule="auto"/>
        <w:ind w:left="0"/>
        <w:jc w:val="center"/>
        <w:rPr>
          <w:rFonts w:ascii="宋体" w:hAnsi="宋体"/>
          <w:sz w:val="24"/>
          <w:lang w:eastAsia="zh-CN"/>
        </w:rPr>
      </w:pPr>
      <w:bookmarkStart w:id="229" w:name="_Hlk107790608"/>
      <w:bookmarkEnd w:id="229"/>
      <w:r w:rsidRPr="00DA48A4">
        <w:rPr>
          <w:rFonts w:ascii="宋体" w:hAnsi="宋体"/>
          <w:sz w:val="24"/>
          <w:lang w:eastAsia="zh-CN"/>
        </w:rPr>
        <w:br w:type="page"/>
      </w:r>
    </w:p>
    <w:p w14:paraId="6737B9EF" w14:textId="77777777" w:rsidR="003A7609" w:rsidRPr="00DA48A4" w:rsidRDefault="003A7609">
      <w:bookmarkStart w:id="230" w:name="_Toc119924084"/>
    </w:p>
    <w:p w14:paraId="62BEEE74" w14:textId="6600C305" w:rsidR="003A7609" w:rsidRPr="00DA48A4" w:rsidRDefault="00E362FA" w:rsidP="00E73C20">
      <w:pPr>
        <w:pStyle w:val="3"/>
        <w:spacing w:line="276" w:lineRule="auto"/>
        <w:ind w:left="0"/>
        <w:jc w:val="center"/>
        <w:rPr>
          <w:sz w:val="28"/>
          <w:lang w:eastAsia="zh-CN"/>
        </w:rPr>
      </w:pPr>
      <w:bookmarkStart w:id="231" w:name="_Toc161422471"/>
      <w:bookmarkStart w:id="232" w:name="_Toc174399403"/>
      <w:r w:rsidRPr="00DA48A4">
        <w:rPr>
          <w:rFonts w:hint="eastAsia"/>
          <w:sz w:val="28"/>
          <w:lang w:eastAsia="zh-CN"/>
        </w:rPr>
        <w:t>资格审查前附表</w:t>
      </w:r>
      <w:bookmarkEnd w:id="230"/>
      <w:bookmarkEnd w:id="231"/>
      <w:bookmarkEnd w:id="232"/>
    </w:p>
    <w:tbl>
      <w:tblPr>
        <w:tblW w:w="9356" w:type="dxa"/>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1018"/>
        <w:gridCol w:w="3235"/>
        <w:gridCol w:w="5103"/>
      </w:tblGrid>
      <w:tr w:rsidR="003A7609" w:rsidRPr="00DA48A4" w14:paraId="3B2C8F57" w14:textId="77777777">
        <w:tc>
          <w:tcPr>
            <w:tcW w:w="1018" w:type="dxa"/>
            <w:shd w:val="clear" w:color="auto" w:fill="F2F2F2" w:themeFill="background1" w:themeFillShade="F2"/>
            <w:vAlign w:val="center"/>
          </w:tcPr>
          <w:p w14:paraId="7AA354E7" w14:textId="77777777" w:rsidR="003A7609" w:rsidRPr="00DA48A4" w:rsidRDefault="00E362FA">
            <w:pPr>
              <w:spacing w:beforeLines="50" w:before="165" w:line="360" w:lineRule="auto"/>
              <w:jc w:val="center"/>
              <w:rPr>
                <w:rFonts w:ascii="宋体" w:hAnsi="宋体" w:cs="宋体"/>
                <w:b/>
                <w:szCs w:val="21"/>
              </w:rPr>
            </w:pPr>
            <w:r w:rsidRPr="00DA48A4">
              <w:rPr>
                <w:rFonts w:ascii="宋体" w:hAnsi="宋体" w:cs="宋体" w:hint="eastAsia"/>
                <w:b/>
                <w:szCs w:val="21"/>
              </w:rPr>
              <w:t>条款号</w:t>
            </w:r>
          </w:p>
        </w:tc>
        <w:tc>
          <w:tcPr>
            <w:tcW w:w="3235" w:type="dxa"/>
            <w:shd w:val="clear" w:color="auto" w:fill="F2F2F2" w:themeFill="background1" w:themeFillShade="F2"/>
            <w:vAlign w:val="center"/>
          </w:tcPr>
          <w:p w14:paraId="59B62C26" w14:textId="77777777" w:rsidR="003A7609" w:rsidRPr="00DA48A4" w:rsidRDefault="00E362FA">
            <w:pPr>
              <w:spacing w:beforeLines="50" w:before="165" w:line="360" w:lineRule="auto"/>
              <w:jc w:val="center"/>
              <w:rPr>
                <w:rFonts w:ascii="宋体" w:hAnsi="宋体" w:cs="宋体"/>
                <w:b/>
                <w:szCs w:val="21"/>
              </w:rPr>
            </w:pPr>
            <w:r w:rsidRPr="00DA48A4">
              <w:rPr>
                <w:rFonts w:ascii="宋体" w:hAnsi="宋体" w:cs="宋体" w:hint="eastAsia"/>
                <w:b/>
                <w:szCs w:val="21"/>
              </w:rPr>
              <w:t>评审因素</w:t>
            </w:r>
          </w:p>
        </w:tc>
        <w:tc>
          <w:tcPr>
            <w:tcW w:w="5103" w:type="dxa"/>
            <w:shd w:val="clear" w:color="auto" w:fill="F2F2F2" w:themeFill="background1" w:themeFillShade="F2"/>
            <w:vAlign w:val="center"/>
          </w:tcPr>
          <w:p w14:paraId="0825A01F" w14:textId="77777777" w:rsidR="003A7609" w:rsidRPr="00DA48A4" w:rsidRDefault="00E362FA">
            <w:pPr>
              <w:spacing w:beforeLines="50" w:before="165" w:line="360" w:lineRule="auto"/>
              <w:jc w:val="center"/>
              <w:rPr>
                <w:rFonts w:ascii="宋体" w:hAnsi="宋体" w:cs="宋体"/>
                <w:b/>
                <w:szCs w:val="21"/>
              </w:rPr>
            </w:pPr>
            <w:r w:rsidRPr="00DA48A4">
              <w:rPr>
                <w:rFonts w:ascii="宋体" w:hAnsi="宋体" w:cs="宋体" w:hint="eastAsia"/>
                <w:b/>
                <w:szCs w:val="21"/>
              </w:rPr>
              <w:t>评审标准</w:t>
            </w:r>
          </w:p>
        </w:tc>
      </w:tr>
      <w:tr w:rsidR="003A7609" w:rsidRPr="00DA48A4" w14:paraId="493ADD20" w14:textId="77777777">
        <w:trPr>
          <w:trHeight w:val="828"/>
        </w:trPr>
        <w:tc>
          <w:tcPr>
            <w:tcW w:w="1018" w:type="dxa"/>
            <w:vMerge w:val="restart"/>
            <w:vAlign w:val="center"/>
          </w:tcPr>
          <w:p w14:paraId="1252FA99" w14:textId="77777777" w:rsidR="003A7609" w:rsidRPr="00DA48A4" w:rsidRDefault="00E362FA">
            <w:pPr>
              <w:spacing w:line="360" w:lineRule="auto"/>
              <w:jc w:val="center"/>
              <w:rPr>
                <w:b/>
                <w:bCs/>
                <w:szCs w:val="21"/>
              </w:rPr>
            </w:pPr>
            <w:r w:rsidRPr="00DA48A4">
              <w:rPr>
                <w:rFonts w:hint="eastAsia"/>
                <w:b/>
                <w:bCs/>
                <w:szCs w:val="21"/>
              </w:rPr>
              <w:t>5</w:t>
            </w:r>
            <w:r w:rsidRPr="00DA48A4">
              <w:rPr>
                <w:b/>
                <w:bCs/>
                <w:szCs w:val="21"/>
              </w:rPr>
              <w:t>.1</w:t>
            </w:r>
          </w:p>
          <w:p w14:paraId="426C0BDC" w14:textId="77777777" w:rsidR="003A7609" w:rsidRPr="00DA48A4" w:rsidRDefault="00E362FA">
            <w:pPr>
              <w:spacing w:line="360" w:lineRule="auto"/>
              <w:jc w:val="center"/>
              <w:rPr>
                <w:rFonts w:ascii="宋体" w:hAnsi="宋体" w:cs="宋体"/>
                <w:szCs w:val="21"/>
              </w:rPr>
            </w:pPr>
            <w:r w:rsidRPr="00DA48A4">
              <w:rPr>
                <w:rFonts w:hint="eastAsia"/>
                <w:b/>
                <w:bCs/>
                <w:szCs w:val="21"/>
              </w:rPr>
              <w:t>资格审查标准</w:t>
            </w:r>
          </w:p>
        </w:tc>
        <w:tc>
          <w:tcPr>
            <w:tcW w:w="3235" w:type="dxa"/>
            <w:vAlign w:val="center"/>
          </w:tcPr>
          <w:p w14:paraId="52CF37C0" w14:textId="77777777" w:rsidR="003A7609" w:rsidRPr="00DA48A4" w:rsidRDefault="00E362FA">
            <w:pPr>
              <w:spacing w:beforeLines="50" w:before="165" w:line="360" w:lineRule="auto"/>
              <w:jc w:val="left"/>
              <w:rPr>
                <w:rFonts w:ascii="宋体" w:hAnsi="宋体" w:cs="宋体"/>
                <w:szCs w:val="21"/>
              </w:rPr>
            </w:pPr>
            <w:r w:rsidRPr="00DA48A4">
              <w:rPr>
                <w:rFonts w:ascii="宋体" w:hAnsi="宋体" w:hint="eastAsia"/>
                <w:szCs w:val="21"/>
              </w:rPr>
              <w:t>具有独立承担民事责任的能力</w:t>
            </w:r>
          </w:p>
        </w:tc>
        <w:tc>
          <w:tcPr>
            <w:tcW w:w="5103" w:type="dxa"/>
            <w:vAlign w:val="center"/>
          </w:tcPr>
          <w:p w14:paraId="68246DAF" w14:textId="77777777" w:rsidR="003A7609" w:rsidRPr="00DA48A4" w:rsidRDefault="00E362FA">
            <w:pPr>
              <w:spacing w:beforeLines="50" w:before="165" w:line="360" w:lineRule="auto"/>
              <w:rPr>
                <w:rFonts w:ascii="宋体" w:hAnsi="宋体"/>
                <w:b/>
                <w:szCs w:val="21"/>
                <w:u w:val="single"/>
              </w:rPr>
            </w:pPr>
            <w:r w:rsidRPr="00DA48A4">
              <w:rPr>
                <w:rFonts w:hint="eastAsia"/>
              </w:rPr>
              <w:t>提供法人或者其他组织的营业执照等证明文件</w:t>
            </w:r>
            <w:r w:rsidRPr="00DA48A4">
              <w:rPr>
                <w:rFonts w:ascii="宋体" w:hAnsi="宋体" w:hint="eastAsia"/>
                <w:b/>
                <w:szCs w:val="21"/>
              </w:rPr>
              <w:t>（扫描件加盖电子公章）</w:t>
            </w:r>
            <w:r w:rsidRPr="00DA48A4">
              <w:rPr>
                <w:rFonts w:ascii="宋体" w:hAnsi="宋体" w:hint="eastAsia"/>
                <w:szCs w:val="21"/>
              </w:rPr>
              <w:t>。</w:t>
            </w:r>
          </w:p>
        </w:tc>
      </w:tr>
      <w:tr w:rsidR="003A7609" w:rsidRPr="00DA48A4" w14:paraId="5B254981" w14:textId="77777777">
        <w:trPr>
          <w:trHeight w:val="1392"/>
        </w:trPr>
        <w:tc>
          <w:tcPr>
            <w:tcW w:w="1018" w:type="dxa"/>
            <w:vMerge/>
            <w:vAlign w:val="center"/>
          </w:tcPr>
          <w:p w14:paraId="055807F2" w14:textId="77777777" w:rsidR="003A7609" w:rsidRPr="00DA48A4" w:rsidRDefault="003A7609">
            <w:pPr>
              <w:spacing w:beforeLines="50" w:before="165" w:line="360" w:lineRule="auto"/>
              <w:jc w:val="center"/>
              <w:rPr>
                <w:rFonts w:ascii="宋体" w:hAnsi="宋体" w:cs="宋体"/>
                <w:szCs w:val="21"/>
              </w:rPr>
            </w:pPr>
          </w:p>
        </w:tc>
        <w:tc>
          <w:tcPr>
            <w:tcW w:w="3235" w:type="dxa"/>
            <w:vAlign w:val="center"/>
          </w:tcPr>
          <w:p w14:paraId="3D8333A6" w14:textId="77777777" w:rsidR="003A7609" w:rsidRPr="00DA48A4" w:rsidRDefault="00E362FA">
            <w:pPr>
              <w:spacing w:beforeLines="50" w:before="165" w:line="360" w:lineRule="auto"/>
              <w:jc w:val="left"/>
              <w:rPr>
                <w:rFonts w:ascii="宋体" w:hAnsi="宋体" w:cs="宋体"/>
                <w:szCs w:val="21"/>
              </w:rPr>
            </w:pPr>
            <w:r w:rsidRPr="00DA48A4">
              <w:rPr>
                <w:rFonts w:ascii="宋体" w:hAnsi="宋体" w:hint="eastAsia"/>
                <w:szCs w:val="21"/>
              </w:rPr>
              <w:t>具有良好的商业信誉和健全的财务会计制度</w:t>
            </w:r>
          </w:p>
        </w:tc>
        <w:tc>
          <w:tcPr>
            <w:tcW w:w="5103" w:type="dxa"/>
            <w:vAlign w:val="center"/>
          </w:tcPr>
          <w:p w14:paraId="46CA196C" w14:textId="77777777" w:rsidR="003A7609" w:rsidRPr="00DA48A4" w:rsidRDefault="00E362FA">
            <w:pPr>
              <w:spacing w:line="360" w:lineRule="auto"/>
              <w:rPr>
                <w:rFonts w:ascii="宋体" w:hAnsi="宋体"/>
                <w:b/>
                <w:szCs w:val="21"/>
              </w:rPr>
            </w:pPr>
            <w:r w:rsidRPr="00DA48A4">
              <w:rPr>
                <w:rFonts w:ascii="宋体" w:hAnsi="宋体" w:hint="eastAsia"/>
                <w:bCs/>
                <w:szCs w:val="21"/>
              </w:rPr>
              <w:t>提供2022或2023年经审计的财务报告（复印件）或近三个月内基本开户银行出具的资信证明（原件或复印件）或财政部门认可的政府采购专业担保机构出具的投标担保函（成立时间不足一年的，可提供近三个月内基本开户银行出具的资信证明或自成立至今经第三方审计的财务报告；如提供投标担保函的，需同时提供专业担保机构经财政部门认可的证明文件）</w:t>
            </w:r>
            <w:r w:rsidRPr="00DA48A4">
              <w:rPr>
                <w:rFonts w:ascii="宋体" w:hAnsi="宋体" w:hint="eastAsia"/>
                <w:b/>
                <w:szCs w:val="21"/>
              </w:rPr>
              <w:t>（扫描件加盖电子公章）</w:t>
            </w:r>
            <w:r w:rsidRPr="00DA48A4">
              <w:rPr>
                <w:rFonts w:ascii="宋体" w:hAnsi="宋体" w:hint="eastAsia"/>
                <w:szCs w:val="21"/>
              </w:rPr>
              <w:t>。</w:t>
            </w:r>
          </w:p>
        </w:tc>
      </w:tr>
      <w:tr w:rsidR="003A7609" w:rsidRPr="00DA48A4" w14:paraId="59CD59F6" w14:textId="77777777">
        <w:trPr>
          <w:trHeight w:val="338"/>
        </w:trPr>
        <w:tc>
          <w:tcPr>
            <w:tcW w:w="1018" w:type="dxa"/>
            <w:vMerge/>
            <w:vAlign w:val="center"/>
          </w:tcPr>
          <w:p w14:paraId="7A28C1EC" w14:textId="77777777" w:rsidR="003A7609" w:rsidRPr="00DA48A4" w:rsidRDefault="003A7609">
            <w:pPr>
              <w:spacing w:beforeLines="50" w:before="165" w:line="360" w:lineRule="auto"/>
              <w:jc w:val="center"/>
              <w:rPr>
                <w:rFonts w:ascii="宋体" w:hAnsi="宋体" w:cs="宋体"/>
                <w:szCs w:val="21"/>
              </w:rPr>
            </w:pPr>
          </w:p>
        </w:tc>
        <w:tc>
          <w:tcPr>
            <w:tcW w:w="3235" w:type="dxa"/>
            <w:vAlign w:val="center"/>
          </w:tcPr>
          <w:p w14:paraId="2C4A84BE" w14:textId="77777777" w:rsidR="003A7609" w:rsidRPr="00DA48A4" w:rsidRDefault="00E362FA">
            <w:pPr>
              <w:spacing w:beforeLines="50" w:before="165" w:line="360" w:lineRule="auto"/>
              <w:jc w:val="left"/>
              <w:rPr>
                <w:rFonts w:ascii="宋体" w:hAnsi="宋体" w:cs="宋体"/>
                <w:szCs w:val="21"/>
              </w:rPr>
            </w:pPr>
            <w:r w:rsidRPr="00DA48A4">
              <w:rPr>
                <w:rFonts w:ascii="宋体" w:hAnsi="宋体" w:hint="eastAsia"/>
                <w:szCs w:val="21"/>
              </w:rPr>
              <w:t>具有履行合同所必需的设备和专业技术能力</w:t>
            </w:r>
          </w:p>
        </w:tc>
        <w:tc>
          <w:tcPr>
            <w:tcW w:w="5103" w:type="dxa"/>
            <w:vAlign w:val="center"/>
          </w:tcPr>
          <w:p w14:paraId="70BC163A" w14:textId="77777777" w:rsidR="003A7609" w:rsidRPr="00DA48A4" w:rsidRDefault="00E362FA">
            <w:pPr>
              <w:spacing w:beforeLines="50" w:before="165" w:line="360" w:lineRule="auto"/>
              <w:rPr>
                <w:rFonts w:ascii="宋体" w:hAnsi="宋体" w:cs="宋体"/>
                <w:szCs w:val="21"/>
              </w:rPr>
            </w:pPr>
            <w:r w:rsidRPr="00DA48A4">
              <w:rPr>
                <w:rFonts w:ascii="宋体" w:hAnsi="宋体" w:hint="eastAsia"/>
                <w:szCs w:val="21"/>
              </w:rPr>
              <w:t>提供相关声明函或证明材料</w:t>
            </w:r>
            <w:r w:rsidRPr="00DA48A4">
              <w:rPr>
                <w:rFonts w:ascii="宋体" w:hAnsi="宋体" w:hint="eastAsia"/>
                <w:b/>
                <w:szCs w:val="21"/>
              </w:rPr>
              <w:t>（盖电子公章）</w:t>
            </w:r>
            <w:r w:rsidRPr="00DA48A4">
              <w:rPr>
                <w:rFonts w:ascii="宋体" w:hAnsi="宋体" w:cs="宋体" w:hint="eastAsia"/>
                <w:szCs w:val="21"/>
              </w:rPr>
              <w:t>。</w:t>
            </w:r>
          </w:p>
        </w:tc>
      </w:tr>
      <w:tr w:rsidR="003A7609" w:rsidRPr="00DA48A4" w14:paraId="37CBE12D" w14:textId="77777777">
        <w:trPr>
          <w:trHeight w:val="1270"/>
        </w:trPr>
        <w:tc>
          <w:tcPr>
            <w:tcW w:w="1018" w:type="dxa"/>
            <w:vMerge/>
            <w:vAlign w:val="center"/>
          </w:tcPr>
          <w:p w14:paraId="1B7BCB7C" w14:textId="77777777" w:rsidR="003A7609" w:rsidRPr="00DA48A4" w:rsidRDefault="003A7609">
            <w:pPr>
              <w:spacing w:beforeLines="50" w:before="165" w:line="360" w:lineRule="auto"/>
              <w:jc w:val="center"/>
              <w:rPr>
                <w:rFonts w:ascii="宋体" w:hAnsi="宋体" w:cs="宋体"/>
                <w:szCs w:val="21"/>
              </w:rPr>
            </w:pPr>
          </w:p>
        </w:tc>
        <w:tc>
          <w:tcPr>
            <w:tcW w:w="3235" w:type="dxa"/>
            <w:vAlign w:val="center"/>
          </w:tcPr>
          <w:p w14:paraId="55562070" w14:textId="77777777" w:rsidR="003A7609" w:rsidRPr="00DA48A4" w:rsidRDefault="00E362FA">
            <w:pPr>
              <w:spacing w:beforeLines="50" w:before="165" w:line="360" w:lineRule="auto"/>
              <w:jc w:val="left"/>
              <w:rPr>
                <w:rFonts w:ascii="宋体" w:hAnsi="宋体" w:cs="宋体"/>
                <w:szCs w:val="21"/>
              </w:rPr>
            </w:pPr>
            <w:r w:rsidRPr="00DA48A4">
              <w:rPr>
                <w:rFonts w:ascii="宋体" w:hAnsi="宋体" w:hint="eastAsia"/>
                <w:szCs w:val="21"/>
              </w:rPr>
              <w:t>有依法缴纳税收和社会保障资金的良好记录</w:t>
            </w:r>
          </w:p>
        </w:tc>
        <w:tc>
          <w:tcPr>
            <w:tcW w:w="5103" w:type="dxa"/>
            <w:vAlign w:val="center"/>
          </w:tcPr>
          <w:p w14:paraId="6C575EB2" w14:textId="77777777" w:rsidR="003A7609" w:rsidRPr="00DA48A4" w:rsidRDefault="00E362FA">
            <w:pPr>
              <w:spacing w:beforeLines="50" w:before="165" w:line="360" w:lineRule="auto"/>
              <w:rPr>
                <w:rFonts w:ascii="宋体" w:hAnsi="宋体"/>
                <w:szCs w:val="21"/>
              </w:rPr>
            </w:pPr>
            <w:r w:rsidRPr="00DA48A4">
              <w:rPr>
                <w:rFonts w:ascii="宋体" w:hAnsi="宋体" w:hint="eastAsia"/>
                <w:szCs w:val="21"/>
              </w:rPr>
              <w:t>提供2023年01月后投标人任意3个月的税收缴纳凭证；提供2023年01月后投标人任意3个月的社会保险缴纳凭证；若成立时间不足1个月的，提供成立以来的税收和社保资金缴纳凭证；依法免税或不需要缴纳社会保障资金的投标人，提供相应证明文件</w:t>
            </w:r>
            <w:r w:rsidRPr="00DA48A4">
              <w:rPr>
                <w:rFonts w:ascii="宋体" w:hAnsi="宋体" w:hint="eastAsia"/>
                <w:b/>
                <w:szCs w:val="21"/>
              </w:rPr>
              <w:t>（扫描件加盖电子公章）</w:t>
            </w:r>
            <w:r w:rsidRPr="00DA48A4">
              <w:rPr>
                <w:rFonts w:ascii="宋体" w:hAnsi="宋体" w:hint="eastAsia"/>
                <w:szCs w:val="21"/>
              </w:rPr>
              <w:t>。</w:t>
            </w:r>
          </w:p>
        </w:tc>
      </w:tr>
      <w:tr w:rsidR="003A7609" w:rsidRPr="00DA48A4" w14:paraId="1B962479" w14:textId="77777777">
        <w:trPr>
          <w:trHeight w:val="557"/>
        </w:trPr>
        <w:tc>
          <w:tcPr>
            <w:tcW w:w="1018" w:type="dxa"/>
            <w:vMerge/>
            <w:vAlign w:val="center"/>
          </w:tcPr>
          <w:p w14:paraId="25FACB86" w14:textId="77777777" w:rsidR="003A7609" w:rsidRPr="00DA48A4" w:rsidRDefault="003A7609">
            <w:pPr>
              <w:spacing w:beforeLines="50" w:before="165" w:line="360" w:lineRule="auto"/>
              <w:jc w:val="center"/>
              <w:rPr>
                <w:rFonts w:ascii="宋体" w:hAnsi="宋体" w:cs="宋体"/>
                <w:szCs w:val="21"/>
              </w:rPr>
            </w:pPr>
          </w:p>
        </w:tc>
        <w:tc>
          <w:tcPr>
            <w:tcW w:w="3235" w:type="dxa"/>
            <w:vAlign w:val="center"/>
          </w:tcPr>
          <w:p w14:paraId="1C5A0834" w14:textId="77777777" w:rsidR="003A7609" w:rsidRPr="00DA48A4" w:rsidRDefault="00E362FA">
            <w:pPr>
              <w:spacing w:beforeLines="50" w:before="165" w:line="360" w:lineRule="auto"/>
              <w:jc w:val="left"/>
              <w:rPr>
                <w:rFonts w:ascii="宋体" w:hAnsi="宋体" w:cs="宋体"/>
                <w:szCs w:val="21"/>
              </w:rPr>
            </w:pPr>
            <w:r w:rsidRPr="00DA48A4">
              <w:rPr>
                <w:rFonts w:ascii="宋体" w:hAnsi="宋体" w:hint="eastAsia"/>
                <w:szCs w:val="21"/>
              </w:rPr>
              <w:t>参加政府采购活动前三年内，在经营活动中没有重大违法记录</w:t>
            </w:r>
          </w:p>
        </w:tc>
        <w:tc>
          <w:tcPr>
            <w:tcW w:w="5103" w:type="dxa"/>
            <w:vAlign w:val="center"/>
          </w:tcPr>
          <w:p w14:paraId="4D70D190" w14:textId="77777777" w:rsidR="003A7609" w:rsidRPr="00DA48A4" w:rsidRDefault="00E362FA">
            <w:pPr>
              <w:spacing w:beforeLines="50" w:before="165" w:line="360" w:lineRule="auto"/>
              <w:rPr>
                <w:rFonts w:ascii="宋体" w:hAnsi="宋体"/>
                <w:szCs w:val="21"/>
              </w:rPr>
            </w:pPr>
            <w:r w:rsidRPr="00DA48A4">
              <w:rPr>
                <w:rFonts w:ascii="宋体" w:hAnsi="宋体" w:hint="eastAsia"/>
                <w:bCs/>
                <w:szCs w:val="21"/>
              </w:rPr>
              <w:t>提供承诺书</w:t>
            </w:r>
            <w:r w:rsidRPr="00DA48A4">
              <w:rPr>
                <w:rFonts w:ascii="宋体" w:hAnsi="宋体" w:hint="eastAsia"/>
                <w:b/>
                <w:szCs w:val="21"/>
              </w:rPr>
              <w:t>（盖电子公章）。</w:t>
            </w:r>
          </w:p>
        </w:tc>
      </w:tr>
      <w:tr w:rsidR="003A7609" w:rsidRPr="00DA48A4" w14:paraId="490B6375" w14:textId="77777777">
        <w:trPr>
          <w:trHeight w:val="654"/>
        </w:trPr>
        <w:tc>
          <w:tcPr>
            <w:tcW w:w="1018" w:type="dxa"/>
            <w:vMerge/>
            <w:vAlign w:val="center"/>
          </w:tcPr>
          <w:p w14:paraId="45ACE12A" w14:textId="77777777" w:rsidR="003A7609" w:rsidRPr="00DA48A4" w:rsidRDefault="003A7609">
            <w:pPr>
              <w:spacing w:beforeLines="50" w:before="165" w:line="360" w:lineRule="auto"/>
              <w:jc w:val="center"/>
              <w:rPr>
                <w:rFonts w:ascii="宋体" w:hAnsi="宋体" w:cs="宋体"/>
                <w:szCs w:val="21"/>
              </w:rPr>
            </w:pPr>
          </w:p>
        </w:tc>
        <w:tc>
          <w:tcPr>
            <w:tcW w:w="3235" w:type="dxa"/>
            <w:vAlign w:val="center"/>
          </w:tcPr>
          <w:p w14:paraId="3AFDE9B7" w14:textId="77777777" w:rsidR="003A7609" w:rsidRPr="00DA48A4" w:rsidRDefault="00E362FA">
            <w:pPr>
              <w:spacing w:beforeLines="50" w:before="165" w:line="360" w:lineRule="auto"/>
              <w:jc w:val="left"/>
              <w:rPr>
                <w:rFonts w:ascii="宋体" w:hAnsi="宋体" w:cs="宋体"/>
                <w:szCs w:val="21"/>
              </w:rPr>
            </w:pPr>
            <w:r w:rsidRPr="00DA48A4">
              <w:rPr>
                <w:rFonts w:ascii="宋体" w:hAnsi="宋体" w:hint="eastAsia"/>
              </w:rPr>
              <w:t>特定资格要求</w:t>
            </w:r>
          </w:p>
        </w:tc>
        <w:tc>
          <w:tcPr>
            <w:tcW w:w="5103" w:type="dxa"/>
            <w:vAlign w:val="center"/>
          </w:tcPr>
          <w:p w14:paraId="75319068" w14:textId="77777777" w:rsidR="003A7609" w:rsidRPr="00DA48A4" w:rsidRDefault="00E362FA">
            <w:pPr>
              <w:spacing w:beforeLines="50" w:before="165" w:line="360" w:lineRule="auto"/>
              <w:rPr>
                <w:rFonts w:ascii="宋体" w:hAnsi="宋体"/>
                <w:szCs w:val="21"/>
              </w:rPr>
            </w:pPr>
            <w:r w:rsidRPr="00DA48A4">
              <w:rPr>
                <w:rFonts w:ascii="宋体" w:hAnsi="宋体"/>
              </w:rPr>
              <w:t>符合第二章“投标人须知前附表”第1.4.1款规定</w:t>
            </w:r>
            <w:r w:rsidRPr="00DA48A4">
              <w:rPr>
                <w:rFonts w:ascii="宋体" w:hAnsi="宋体" w:hint="eastAsia"/>
              </w:rPr>
              <w:t>。</w:t>
            </w:r>
          </w:p>
        </w:tc>
      </w:tr>
    </w:tbl>
    <w:p w14:paraId="62D805AA" w14:textId="77777777" w:rsidR="003A7609" w:rsidRPr="00DA48A4" w:rsidRDefault="003A7609"/>
    <w:p w14:paraId="79519679" w14:textId="77777777" w:rsidR="003A7609" w:rsidRPr="00DA48A4" w:rsidRDefault="00E362FA">
      <w:pPr>
        <w:spacing w:line="360" w:lineRule="auto"/>
        <w:ind w:rightChars="-135" w:right="-283"/>
        <w:rPr>
          <w:rFonts w:ascii="宋体" w:hAnsi="宋体"/>
          <w:b/>
          <w:bCs/>
          <w:szCs w:val="21"/>
        </w:rPr>
      </w:pPr>
      <w:r w:rsidRPr="00DA48A4">
        <w:rPr>
          <w:rFonts w:ascii="宋体" w:hAnsi="宋体" w:cs="宋体" w:hint="eastAsia"/>
          <w:b/>
          <w:bCs/>
          <w:szCs w:val="21"/>
        </w:rPr>
        <w:t>备注：</w:t>
      </w:r>
      <w:r w:rsidRPr="00DA48A4">
        <w:rPr>
          <w:rFonts w:ascii="宋体" w:hAnsi="宋体" w:cs="宋体" w:hint="eastAsia"/>
          <w:szCs w:val="21"/>
        </w:rPr>
        <w:t>公开招标采购项目开标结束后，采购人或采购代理机构依据招标文件的规定，对投标人的资格</w:t>
      </w:r>
      <w:r w:rsidRPr="00DA48A4">
        <w:rPr>
          <w:rFonts w:ascii="宋体" w:hAnsi="宋体" w:cs="宋体" w:hint="eastAsia"/>
          <w:szCs w:val="21"/>
        </w:rPr>
        <w:lastRenderedPageBreak/>
        <w:t>进行审查。</w:t>
      </w:r>
      <w:r w:rsidRPr="00DA48A4">
        <w:rPr>
          <w:rFonts w:ascii="宋体" w:hAnsi="宋体" w:hint="eastAsia"/>
        </w:rPr>
        <w:t>投标文件出现不满足上述各项评审内容及标准要求之一的，则资格评审为不合格。合格投标人不足3家的，不得评标。上述各项评审内容及标准均为招</w:t>
      </w:r>
      <w:r w:rsidRPr="00DA48A4">
        <w:rPr>
          <w:rFonts w:ascii="宋体" w:hAnsi="宋体"/>
        </w:rPr>
        <w:t>标文件的实质性要求</w:t>
      </w:r>
      <w:r w:rsidRPr="00DA48A4">
        <w:rPr>
          <w:rFonts w:ascii="宋体" w:hAnsi="宋体" w:hint="eastAsia"/>
        </w:rPr>
        <w:t>，投标文件响应各款所列材料在开标后不得澄清、后补。</w:t>
      </w:r>
    </w:p>
    <w:p w14:paraId="183605BE" w14:textId="77777777" w:rsidR="003A7609" w:rsidRPr="00DA48A4" w:rsidRDefault="00E362FA">
      <w:pPr>
        <w:rPr>
          <w:sz w:val="28"/>
        </w:rPr>
      </w:pPr>
      <w:r w:rsidRPr="00DA48A4">
        <w:rPr>
          <w:sz w:val="28"/>
        </w:rPr>
        <w:br w:type="page"/>
      </w:r>
    </w:p>
    <w:p w14:paraId="317CF7B7" w14:textId="77777777" w:rsidR="003A7609" w:rsidRPr="00DA48A4" w:rsidRDefault="00E362FA">
      <w:pPr>
        <w:pStyle w:val="3"/>
        <w:spacing w:line="276" w:lineRule="auto"/>
        <w:ind w:left="0"/>
        <w:jc w:val="center"/>
        <w:rPr>
          <w:sz w:val="28"/>
          <w:lang w:eastAsia="zh-CN"/>
        </w:rPr>
      </w:pPr>
      <w:bookmarkStart w:id="233" w:name="_Toc161422472"/>
      <w:bookmarkStart w:id="234" w:name="_Toc174399404"/>
      <w:r w:rsidRPr="00DA48A4">
        <w:rPr>
          <w:rFonts w:hint="eastAsia"/>
          <w:sz w:val="28"/>
          <w:lang w:eastAsia="zh-CN"/>
        </w:rPr>
        <w:lastRenderedPageBreak/>
        <w:t>评审办法前附表</w:t>
      </w:r>
      <w:bookmarkEnd w:id="233"/>
      <w:bookmarkEnd w:id="234"/>
    </w:p>
    <w:p w14:paraId="34CA852F" w14:textId="77777777" w:rsidR="003A7609" w:rsidRPr="00DA48A4" w:rsidRDefault="003A7609"/>
    <w:tbl>
      <w:tblPr>
        <w:tblW w:w="99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1"/>
        <w:gridCol w:w="856"/>
        <w:gridCol w:w="1623"/>
        <w:gridCol w:w="6594"/>
      </w:tblGrid>
      <w:tr w:rsidR="003A7609" w:rsidRPr="00DA48A4" w14:paraId="2E0AE3E3" w14:textId="77777777">
        <w:trPr>
          <w:jc w:val="center"/>
        </w:trPr>
        <w:tc>
          <w:tcPr>
            <w:tcW w:w="841" w:type="dxa"/>
            <w:shd w:val="clear" w:color="auto" w:fill="F2F2F2" w:themeFill="background1" w:themeFillShade="F2"/>
            <w:vAlign w:val="center"/>
          </w:tcPr>
          <w:p w14:paraId="5FFDF094" w14:textId="77777777" w:rsidR="003A7609" w:rsidRPr="00DA48A4" w:rsidRDefault="00E362FA">
            <w:pPr>
              <w:spacing w:line="360" w:lineRule="auto"/>
              <w:jc w:val="center"/>
              <w:rPr>
                <w:b/>
                <w:bCs/>
                <w:szCs w:val="21"/>
              </w:rPr>
            </w:pPr>
            <w:r w:rsidRPr="00DA48A4">
              <w:rPr>
                <w:b/>
                <w:bCs/>
                <w:szCs w:val="21"/>
              </w:rPr>
              <w:t>条款号</w:t>
            </w:r>
          </w:p>
        </w:tc>
        <w:tc>
          <w:tcPr>
            <w:tcW w:w="2479" w:type="dxa"/>
            <w:gridSpan w:val="2"/>
            <w:shd w:val="clear" w:color="auto" w:fill="F2F2F2" w:themeFill="background1" w:themeFillShade="F2"/>
            <w:vAlign w:val="center"/>
          </w:tcPr>
          <w:p w14:paraId="4E7A5B0B" w14:textId="77777777" w:rsidR="003A7609" w:rsidRPr="00DA48A4" w:rsidRDefault="00E362FA">
            <w:pPr>
              <w:spacing w:line="360" w:lineRule="auto"/>
              <w:jc w:val="center"/>
              <w:rPr>
                <w:b/>
                <w:bCs/>
                <w:szCs w:val="21"/>
              </w:rPr>
            </w:pPr>
            <w:r w:rsidRPr="00DA48A4">
              <w:rPr>
                <w:b/>
                <w:bCs/>
                <w:szCs w:val="21"/>
              </w:rPr>
              <w:t>评审因素</w:t>
            </w:r>
          </w:p>
        </w:tc>
        <w:tc>
          <w:tcPr>
            <w:tcW w:w="6594" w:type="dxa"/>
            <w:shd w:val="clear" w:color="auto" w:fill="F2F2F2" w:themeFill="background1" w:themeFillShade="F2"/>
            <w:vAlign w:val="center"/>
          </w:tcPr>
          <w:p w14:paraId="0429CC4B" w14:textId="77777777" w:rsidR="003A7609" w:rsidRPr="00DA48A4" w:rsidRDefault="00E362FA">
            <w:pPr>
              <w:spacing w:line="360" w:lineRule="auto"/>
              <w:jc w:val="center"/>
              <w:rPr>
                <w:b/>
                <w:bCs/>
                <w:szCs w:val="21"/>
              </w:rPr>
            </w:pPr>
            <w:r w:rsidRPr="00DA48A4">
              <w:rPr>
                <w:b/>
                <w:bCs/>
                <w:szCs w:val="21"/>
              </w:rPr>
              <w:t>评审标准</w:t>
            </w:r>
          </w:p>
        </w:tc>
      </w:tr>
      <w:tr w:rsidR="003A7609" w:rsidRPr="00DA48A4" w14:paraId="7BDB1CC4" w14:textId="77777777">
        <w:trPr>
          <w:jc w:val="center"/>
        </w:trPr>
        <w:tc>
          <w:tcPr>
            <w:tcW w:w="841" w:type="dxa"/>
            <w:vMerge w:val="restart"/>
            <w:vAlign w:val="center"/>
          </w:tcPr>
          <w:p w14:paraId="45FC2547" w14:textId="77777777" w:rsidR="003A7609" w:rsidRPr="00DA48A4" w:rsidRDefault="00E362FA">
            <w:pPr>
              <w:spacing w:line="360" w:lineRule="auto"/>
              <w:jc w:val="center"/>
              <w:rPr>
                <w:b/>
                <w:bCs/>
                <w:szCs w:val="21"/>
              </w:rPr>
            </w:pPr>
            <w:r w:rsidRPr="00DA48A4">
              <w:rPr>
                <w:b/>
                <w:bCs/>
                <w:szCs w:val="21"/>
              </w:rPr>
              <w:t>5.2</w:t>
            </w:r>
          </w:p>
          <w:p w14:paraId="001FBEB8" w14:textId="77777777" w:rsidR="003A7609" w:rsidRPr="00DA48A4" w:rsidRDefault="00E362FA">
            <w:pPr>
              <w:spacing w:line="360" w:lineRule="auto"/>
              <w:jc w:val="center"/>
              <w:rPr>
                <w:b/>
                <w:bCs/>
                <w:szCs w:val="21"/>
              </w:rPr>
            </w:pPr>
            <w:r w:rsidRPr="00DA48A4">
              <w:rPr>
                <w:b/>
                <w:bCs/>
                <w:szCs w:val="21"/>
              </w:rPr>
              <w:t>符合性评审</w:t>
            </w:r>
          </w:p>
          <w:p w14:paraId="268BFD19" w14:textId="77777777" w:rsidR="003A7609" w:rsidRPr="00DA48A4" w:rsidRDefault="00E362FA">
            <w:pPr>
              <w:spacing w:line="360" w:lineRule="auto"/>
              <w:jc w:val="center"/>
              <w:rPr>
                <w:b/>
                <w:bCs/>
                <w:szCs w:val="21"/>
              </w:rPr>
            </w:pPr>
            <w:r w:rsidRPr="00DA48A4">
              <w:rPr>
                <w:b/>
                <w:bCs/>
                <w:szCs w:val="21"/>
              </w:rPr>
              <w:t>审查标准</w:t>
            </w:r>
          </w:p>
        </w:tc>
        <w:tc>
          <w:tcPr>
            <w:tcW w:w="2479" w:type="dxa"/>
            <w:gridSpan w:val="2"/>
            <w:vAlign w:val="center"/>
          </w:tcPr>
          <w:p w14:paraId="2DE30576" w14:textId="77777777" w:rsidR="003A7609" w:rsidRPr="00DA48A4" w:rsidRDefault="00E362FA">
            <w:pPr>
              <w:spacing w:line="360" w:lineRule="auto"/>
            </w:pPr>
            <w:r w:rsidRPr="00DA48A4">
              <w:t>法定代表人或授权代表身份证明</w:t>
            </w:r>
          </w:p>
        </w:tc>
        <w:tc>
          <w:tcPr>
            <w:tcW w:w="6594" w:type="dxa"/>
            <w:vAlign w:val="center"/>
          </w:tcPr>
          <w:p w14:paraId="4249E4ED" w14:textId="77777777" w:rsidR="003A7609" w:rsidRPr="00DA48A4" w:rsidRDefault="00E362FA">
            <w:pPr>
              <w:spacing w:line="360" w:lineRule="auto"/>
            </w:pPr>
            <w:r w:rsidRPr="00DA48A4">
              <w:t>法定代表人参与投标的须提交法定代表人身份证明书，委托代理人参与投标的须提交法定代表人身份证明书及授权委托书，且按规定格式签署</w:t>
            </w:r>
          </w:p>
        </w:tc>
      </w:tr>
      <w:tr w:rsidR="003A7609" w:rsidRPr="00DA48A4" w14:paraId="19240AE5" w14:textId="77777777">
        <w:trPr>
          <w:jc w:val="center"/>
        </w:trPr>
        <w:tc>
          <w:tcPr>
            <w:tcW w:w="841" w:type="dxa"/>
            <w:vMerge/>
            <w:vAlign w:val="center"/>
          </w:tcPr>
          <w:p w14:paraId="2E7B7A52" w14:textId="77777777" w:rsidR="003A7609" w:rsidRPr="00DA48A4" w:rsidRDefault="003A7609">
            <w:pPr>
              <w:spacing w:line="360" w:lineRule="auto"/>
              <w:jc w:val="center"/>
              <w:rPr>
                <w:b/>
                <w:bCs/>
                <w:szCs w:val="21"/>
              </w:rPr>
            </w:pPr>
          </w:p>
        </w:tc>
        <w:tc>
          <w:tcPr>
            <w:tcW w:w="2479" w:type="dxa"/>
            <w:gridSpan w:val="2"/>
            <w:vAlign w:val="center"/>
          </w:tcPr>
          <w:p w14:paraId="3913AD15" w14:textId="77777777" w:rsidR="003A7609" w:rsidRPr="00DA48A4" w:rsidRDefault="00E362FA">
            <w:pPr>
              <w:spacing w:line="360" w:lineRule="auto"/>
            </w:pPr>
            <w:r w:rsidRPr="00DA48A4">
              <w:rPr>
                <w:szCs w:val="21"/>
              </w:rPr>
              <w:t>投标文件签署、签章</w:t>
            </w:r>
          </w:p>
        </w:tc>
        <w:tc>
          <w:tcPr>
            <w:tcW w:w="6594" w:type="dxa"/>
            <w:vAlign w:val="center"/>
          </w:tcPr>
          <w:p w14:paraId="4291AE98" w14:textId="77777777" w:rsidR="003A7609" w:rsidRPr="00DA48A4" w:rsidRDefault="00E362FA">
            <w:pPr>
              <w:spacing w:line="360" w:lineRule="auto"/>
            </w:pPr>
            <w:r w:rsidRPr="00DA48A4">
              <w:t>符合招标文件</w:t>
            </w:r>
            <w:r w:rsidRPr="00DA48A4">
              <w:rPr>
                <w:szCs w:val="21"/>
              </w:rPr>
              <w:t>签署、签章</w:t>
            </w:r>
            <w:r w:rsidRPr="00DA48A4">
              <w:t>要求</w:t>
            </w:r>
          </w:p>
        </w:tc>
      </w:tr>
      <w:tr w:rsidR="003A7609" w:rsidRPr="00DA48A4" w14:paraId="45A79DA8" w14:textId="77777777">
        <w:trPr>
          <w:jc w:val="center"/>
        </w:trPr>
        <w:tc>
          <w:tcPr>
            <w:tcW w:w="841" w:type="dxa"/>
            <w:vMerge/>
          </w:tcPr>
          <w:p w14:paraId="06243B25" w14:textId="77777777" w:rsidR="003A7609" w:rsidRPr="00DA48A4" w:rsidRDefault="003A7609">
            <w:pPr>
              <w:spacing w:line="360" w:lineRule="auto"/>
              <w:jc w:val="center"/>
              <w:rPr>
                <w:szCs w:val="21"/>
              </w:rPr>
            </w:pPr>
          </w:p>
        </w:tc>
        <w:tc>
          <w:tcPr>
            <w:tcW w:w="2479" w:type="dxa"/>
            <w:gridSpan w:val="2"/>
            <w:vAlign w:val="center"/>
          </w:tcPr>
          <w:p w14:paraId="0BE2B41C" w14:textId="77777777" w:rsidR="003A7609" w:rsidRPr="00DA48A4" w:rsidRDefault="00E362FA">
            <w:pPr>
              <w:spacing w:line="360" w:lineRule="auto"/>
            </w:pPr>
            <w:r w:rsidRPr="00DA48A4">
              <w:t>投标文件格式</w:t>
            </w:r>
            <w:r w:rsidRPr="00DA48A4">
              <w:t xml:space="preserve"> </w:t>
            </w:r>
          </w:p>
        </w:tc>
        <w:tc>
          <w:tcPr>
            <w:tcW w:w="6594" w:type="dxa"/>
            <w:vAlign w:val="center"/>
          </w:tcPr>
          <w:p w14:paraId="07852625" w14:textId="77777777" w:rsidR="003A7609" w:rsidRPr="00DA48A4" w:rsidRDefault="00E362FA">
            <w:pPr>
              <w:spacing w:line="360" w:lineRule="auto"/>
            </w:pPr>
            <w:r w:rsidRPr="00DA48A4">
              <w:t>符合招标文件第六章</w:t>
            </w:r>
            <w:r w:rsidRPr="00DA48A4">
              <w:t>“</w:t>
            </w:r>
            <w:r w:rsidRPr="00DA48A4">
              <w:t>投标文件格式</w:t>
            </w:r>
            <w:r w:rsidRPr="00DA48A4">
              <w:t>”</w:t>
            </w:r>
            <w:r w:rsidRPr="00DA48A4">
              <w:t>要求，内容完整且关键字迹清晰</w:t>
            </w:r>
            <w:r w:rsidRPr="00DA48A4">
              <w:t xml:space="preserve"> </w:t>
            </w:r>
          </w:p>
        </w:tc>
      </w:tr>
      <w:tr w:rsidR="003A7609" w:rsidRPr="00DA48A4" w14:paraId="7E1EC504" w14:textId="77777777">
        <w:trPr>
          <w:jc w:val="center"/>
        </w:trPr>
        <w:tc>
          <w:tcPr>
            <w:tcW w:w="841" w:type="dxa"/>
            <w:vMerge/>
          </w:tcPr>
          <w:p w14:paraId="258988D9" w14:textId="77777777" w:rsidR="003A7609" w:rsidRPr="00DA48A4" w:rsidRDefault="003A7609">
            <w:pPr>
              <w:spacing w:line="360" w:lineRule="auto"/>
              <w:jc w:val="center"/>
              <w:rPr>
                <w:szCs w:val="21"/>
              </w:rPr>
            </w:pPr>
          </w:p>
        </w:tc>
        <w:tc>
          <w:tcPr>
            <w:tcW w:w="2479" w:type="dxa"/>
            <w:gridSpan w:val="2"/>
            <w:vAlign w:val="center"/>
          </w:tcPr>
          <w:p w14:paraId="65472341" w14:textId="77777777" w:rsidR="003A7609" w:rsidRPr="00DA48A4" w:rsidRDefault="00E362FA">
            <w:pPr>
              <w:spacing w:line="360" w:lineRule="auto"/>
              <w:rPr>
                <w:spacing w:val="-2"/>
              </w:rPr>
            </w:pPr>
            <w:r w:rsidRPr="00DA48A4">
              <w:rPr>
                <w:spacing w:val="-2"/>
              </w:rPr>
              <w:t>投标保证金</w:t>
            </w:r>
            <w:r w:rsidRPr="00DA48A4">
              <w:t xml:space="preserve"> </w:t>
            </w:r>
          </w:p>
        </w:tc>
        <w:tc>
          <w:tcPr>
            <w:tcW w:w="6594" w:type="dxa"/>
            <w:vAlign w:val="center"/>
          </w:tcPr>
          <w:p w14:paraId="57CF714F" w14:textId="77777777" w:rsidR="003A7609" w:rsidRPr="00DA48A4" w:rsidRDefault="00E362FA">
            <w:pPr>
              <w:spacing w:line="360" w:lineRule="auto"/>
            </w:pPr>
            <w:r w:rsidRPr="00DA48A4">
              <w:t>符合第二章</w:t>
            </w:r>
            <w:r w:rsidRPr="00DA48A4">
              <w:t>“</w:t>
            </w:r>
            <w:r w:rsidRPr="00DA48A4">
              <w:t>投标人须知前附表</w:t>
            </w:r>
            <w:r w:rsidRPr="00DA48A4">
              <w:t>”</w:t>
            </w:r>
            <w:r w:rsidRPr="00DA48A4">
              <w:t>第</w:t>
            </w:r>
            <w:r w:rsidRPr="00DA48A4">
              <w:t>3.4.1</w:t>
            </w:r>
            <w:r w:rsidRPr="00DA48A4">
              <w:t>款规定</w:t>
            </w:r>
            <w:r w:rsidRPr="00DA48A4">
              <w:t xml:space="preserve"> </w:t>
            </w:r>
          </w:p>
        </w:tc>
      </w:tr>
      <w:tr w:rsidR="003A7609" w:rsidRPr="00DA48A4" w14:paraId="28636E99" w14:textId="77777777">
        <w:trPr>
          <w:jc w:val="center"/>
        </w:trPr>
        <w:tc>
          <w:tcPr>
            <w:tcW w:w="841" w:type="dxa"/>
            <w:vMerge/>
          </w:tcPr>
          <w:p w14:paraId="3C86C8FD" w14:textId="77777777" w:rsidR="003A7609" w:rsidRPr="00DA48A4" w:rsidRDefault="003A7609">
            <w:pPr>
              <w:spacing w:line="360" w:lineRule="auto"/>
              <w:jc w:val="center"/>
              <w:rPr>
                <w:szCs w:val="21"/>
              </w:rPr>
            </w:pPr>
          </w:p>
        </w:tc>
        <w:tc>
          <w:tcPr>
            <w:tcW w:w="2479" w:type="dxa"/>
            <w:gridSpan w:val="2"/>
            <w:vAlign w:val="center"/>
          </w:tcPr>
          <w:p w14:paraId="5963D85F" w14:textId="77777777" w:rsidR="003A7609" w:rsidRPr="00DA48A4" w:rsidRDefault="00E362FA">
            <w:pPr>
              <w:spacing w:line="360" w:lineRule="auto"/>
            </w:pPr>
            <w:r w:rsidRPr="00DA48A4">
              <w:t>投标报价</w:t>
            </w:r>
            <w:r w:rsidRPr="00DA48A4">
              <w:t xml:space="preserve"> </w:t>
            </w:r>
          </w:p>
        </w:tc>
        <w:tc>
          <w:tcPr>
            <w:tcW w:w="6594" w:type="dxa"/>
            <w:vAlign w:val="center"/>
          </w:tcPr>
          <w:p w14:paraId="46B5BF6D" w14:textId="77777777" w:rsidR="003A7609" w:rsidRPr="00DA48A4" w:rsidRDefault="00E362FA">
            <w:pPr>
              <w:spacing w:line="360" w:lineRule="auto"/>
            </w:pPr>
            <w:r w:rsidRPr="00DA48A4">
              <w:t>报价完整，只有一个有效报价且报价未超过招标文件公布的各项最高限价</w:t>
            </w:r>
          </w:p>
        </w:tc>
      </w:tr>
      <w:tr w:rsidR="003A7609" w:rsidRPr="00DA48A4" w14:paraId="141E8F15" w14:textId="77777777">
        <w:trPr>
          <w:jc w:val="center"/>
        </w:trPr>
        <w:tc>
          <w:tcPr>
            <w:tcW w:w="841" w:type="dxa"/>
            <w:vMerge/>
          </w:tcPr>
          <w:p w14:paraId="79254AB1" w14:textId="77777777" w:rsidR="003A7609" w:rsidRPr="00DA48A4" w:rsidRDefault="003A7609">
            <w:pPr>
              <w:spacing w:line="360" w:lineRule="auto"/>
              <w:jc w:val="center"/>
              <w:rPr>
                <w:szCs w:val="21"/>
              </w:rPr>
            </w:pPr>
          </w:p>
        </w:tc>
        <w:tc>
          <w:tcPr>
            <w:tcW w:w="2479" w:type="dxa"/>
            <w:gridSpan w:val="2"/>
            <w:vAlign w:val="center"/>
          </w:tcPr>
          <w:p w14:paraId="2F0EECFA" w14:textId="77777777" w:rsidR="003A7609" w:rsidRPr="00DA48A4" w:rsidRDefault="00E362FA">
            <w:pPr>
              <w:spacing w:line="360" w:lineRule="auto"/>
            </w:pPr>
            <w:r w:rsidRPr="00DA48A4">
              <w:t>投标文件有效期</w:t>
            </w:r>
            <w:r w:rsidRPr="00DA48A4">
              <w:t xml:space="preserve"> </w:t>
            </w:r>
          </w:p>
        </w:tc>
        <w:tc>
          <w:tcPr>
            <w:tcW w:w="6594" w:type="dxa"/>
            <w:vAlign w:val="center"/>
          </w:tcPr>
          <w:p w14:paraId="09CE2B4C" w14:textId="77777777" w:rsidR="003A7609" w:rsidRPr="00DA48A4" w:rsidRDefault="00E362FA">
            <w:pPr>
              <w:spacing w:line="360" w:lineRule="auto"/>
            </w:pPr>
            <w:r w:rsidRPr="00DA48A4">
              <w:t>符合第二章</w:t>
            </w:r>
            <w:r w:rsidRPr="00DA48A4">
              <w:t>“</w:t>
            </w:r>
            <w:r w:rsidRPr="00DA48A4">
              <w:t>投标人须知前附表</w:t>
            </w:r>
            <w:r w:rsidRPr="00DA48A4">
              <w:t>”</w:t>
            </w:r>
            <w:r w:rsidRPr="00DA48A4">
              <w:t>第</w:t>
            </w:r>
            <w:r w:rsidRPr="00DA48A4">
              <w:t>3.3.1</w:t>
            </w:r>
            <w:r w:rsidRPr="00DA48A4">
              <w:t>款规定</w:t>
            </w:r>
            <w:r w:rsidRPr="00DA48A4">
              <w:t xml:space="preserve"> </w:t>
            </w:r>
          </w:p>
        </w:tc>
      </w:tr>
      <w:tr w:rsidR="003A7609" w:rsidRPr="00DA48A4" w14:paraId="1CCA05CA" w14:textId="77777777">
        <w:trPr>
          <w:trHeight w:val="477"/>
          <w:jc w:val="center"/>
        </w:trPr>
        <w:tc>
          <w:tcPr>
            <w:tcW w:w="841" w:type="dxa"/>
            <w:vMerge/>
          </w:tcPr>
          <w:p w14:paraId="7A2EF175" w14:textId="77777777" w:rsidR="003A7609" w:rsidRPr="00DA48A4" w:rsidRDefault="003A7609">
            <w:pPr>
              <w:spacing w:line="360" w:lineRule="auto"/>
              <w:jc w:val="center"/>
              <w:rPr>
                <w:szCs w:val="21"/>
              </w:rPr>
            </w:pPr>
          </w:p>
        </w:tc>
        <w:tc>
          <w:tcPr>
            <w:tcW w:w="2479" w:type="dxa"/>
            <w:gridSpan w:val="2"/>
            <w:vAlign w:val="center"/>
          </w:tcPr>
          <w:p w14:paraId="7AA8E1F6" w14:textId="77777777" w:rsidR="003A7609" w:rsidRPr="00DA48A4" w:rsidRDefault="00E362FA">
            <w:pPr>
              <w:spacing w:line="360" w:lineRule="auto"/>
            </w:pPr>
            <w:r w:rsidRPr="00DA48A4">
              <w:t>合同履行期限</w:t>
            </w:r>
          </w:p>
        </w:tc>
        <w:tc>
          <w:tcPr>
            <w:tcW w:w="6594" w:type="dxa"/>
            <w:vAlign w:val="center"/>
          </w:tcPr>
          <w:p w14:paraId="065B1654" w14:textId="77777777" w:rsidR="003A7609" w:rsidRPr="00DA48A4" w:rsidRDefault="00E362FA">
            <w:pPr>
              <w:spacing w:line="360" w:lineRule="auto"/>
            </w:pPr>
            <w:r w:rsidRPr="00DA48A4">
              <w:t>符合第二章</w:t>
            </w:r>
            <w:r w:rsidRPr="00DA48A4">
              <w:t>“</w:t>
            </w:r>
            <w:r w:rsidRPr="00DA48A4">
              <w:t>投标人须知前附表</w:t>
            </w:r>
            <w:r w:rsidRPr="00DA48A4">
              <w:t>”</w:t>
            </w:r>
            <w:r w:rsidRPr="00DA48A4">
              <w:t>第</w:t>
            </w:r>
            <w:r w:rsidRPr="00DA48A4">
              <w:t>1.3.2</w:t>
            </w:r>
            <w:r w:rsidRPr="00DA48A4">
              <w:t>款规定</w:t>
            </w:r>
            <w:r w:rsidRPr="00DA48A4">
              <w:t xml:space="preserve"> </w:t>
            </w:r>
          </w:p>
        </w:tc>
      </w:tr>
      <w:tr w:rsidR="003A7609" w:rsidRPr="00DA48A4" w14:paraId="79DF0F44" w14:textId="77777777">
        <w:trPr>
          <w:jc w:val="center"/>
        </w:trPr>
        <w:tc>
          <w:tcPr>
            <w:tcW w:w="841" w:type="dxa"/>
            <w:vMerge/>
          </w:tcPr>
          <w:p w14:paraId="76305811" w14:textId="77777777" w:rsidR="003A7609" w:rsidRPr="00DA48A4" w:rsidRDefault="003A7609">
            <w:pPr>
              <w:spacing w:line="360" w:lineRule="auto"/>
              <w:jc w:val="center"/>
              <w:rPr>
                <w:szCs w:val="21"/>
              </w:rPr>
            </w:pPr>
          </w:p>
        </w:tc>
        <w:tc>
          <w:tcPr>
            <w:tcW w:w="2479" w:type="dxa"/>
            <w:gridSpan w:val="2"/>
            <w:vAlign w:val="center"/>
          </w:tcPr>
          <w:p w14:paraId="43963792" w14:textId="77777777" w:rsidR="003A7609" w:rsidRPr="00DA48A4" w:rsidRDefault="00E362FA">
            <w:pPr>
              <w:spacing w:line="360" w:lineRule="auto"/>
            </w:pPr>
            <w:r w:rsidRPr="00DA48A4">
              <w:t>实质性要求</w:t>
            </w:r>
            <w:r w:rsidRPr="00DA48A4">
              <w:t xml:space="preserve"> </w:t>
            </w:r>
          </w:p>
        </w:tc>
        <w:tc>
          <w:tcPr>
            <w:tcW w:w="6594" w:type="dxa"/>
            <w:vAlign w:val="center"/>
          </w:tcPr>
          <w:p w14:paraId="618D4FA0" w14:textId="77777777" w:rsidR="003A7609" w:rsidRPr="00DA48A4" w:rsidRDefault="00E362FA">
            <w:pPr>
              <w:spacing w:line="360" w:lineRule="auto"/>
            </w:pPr>
            <w:r w:rsidRPr="00DA48A4">
              <w:t>符合招标文件实质性要求（带</w:t>
            </w:r>
            <w:r w:rsidRPr="00DA48A4">
              <w:rPr>
                <w:rFonts w:ascii="宋体" w:hAnsi="宋体" w:cs="宋体" w:hint="eastAsia"/>
              </w:rPr>
              <w:t>★</w:t>
            </w:r>
            <w:r w:rsidRPr="00DA48A4">
              <w:t>的条款）</w:t>
            </w:r>
          </w:p>
        </w:tc>
      </w:tr>
      <w:tr w:rsidR="003A7609" w:rsidRPr="00DA48A4" w14:paraId="4BADB998" w14:textId="77777777">
        <w:trPr>
          <w:jc w:val="center"/>
        </w:trPr>
        <w:tc>
          <w:tcPr>
            <w:tcW w:w="841" w:type="dxa"/>
            <w:vMerge/>
          </w:tcPr>
          <w:p w14:paraId="21B9985C" w14:textId="77777777" w:rsidR="003A7609" w:rsidRPr="00DA48A4" w:rsidRDefault="003A7609">
            <w:pPr>
              <w:spacing w:line="360" w:lineRule="auto"/>
              <w:jc w:val="center"/>
              <w:rPr>
                <w:szCs w:val="21"/>
              </w:rPr>
            </w:pPr>
          </w:p>
        </w:tc>
        <w:tc>
          <w:tcPr>
            <w:tcW w:w="2479" w:type="dxa"/>
            <w:gridSpan w:val="2"/>
            <w:vAlign w:val="center"/>
          </w:tcPr>
          <w:p w14:paraId="6C647645" w14:textId="77777777" w:rsidR="003A7609" w:rsidRPr="00DA48A4" w:rsidRDefault="00E362FA">
            <w:pPr>
              <w:spacing w:line="360" w:lineRule="auto"/>
            </w:pPr>
            <w:r w:rsidRPr="00DA48A4">
              <w:t>其他无效情形</w:t>
            </w:r>
            <w:r w:rsidRPr="00DA48A4">
              <w:t xml:space="preserve"> </w:t>
            </w:r>
          </w:p>
        </w:tc>
        <w:tc>
          <w:tcPr>
            <w:tcW w:w="6594" w:type="dxa"/>
            <w:vAlign w:val="center"/>
          </w:tcPr>
          <w:p w14:paraId="3EF181BB" w14:textId="77777777" w:rsidR="003A7609" w:rsidRPr="00DA48A4" w:rsidRDefault="00E362FA">
            <w:pPr>
              <w:spacing w:line="360" w:lineRule="auto"/>
            </w:pPr>
            <w:r w:rsidRPr="00DA48A4">
              <w:rPr>
                <w:szCs w:val="21"/>
              </w:rPr>
              <w:t>法律、法规和招标文件规定的其他无效情形</w:t>
            </w:r>
          </w:p>
        </w:tc>
      </w:tr>
      <w:tr w:rsidR="003A7609" w:rsidRPr="00DA48A4" w14:paraId="7010ED92" w14:textId="77777777">
        <w:trPr>
          <w:jc w:val="center"/>
        </w:trPr>
        <w:tc>
          <w:tcPr>
            <w:tcW w:w="841" w:type="dxa"/>
            <w:vAlign w:val="center"/>
          </w:tcPr>
          <w:p w14:paraId="26D611E3" w14:textId="77777777" w:rsidR="003A7609" w:rsidRPr="00DA48A4" w:rsidRDefault="00E362FA">
            <w:pPr>
              <w:spacing w:line="360" w:lineRule="auto"/>
              <w:jc w:val="center"/>
              <w:rPr>
                <w:b/>
                <w:bCs/>
                <w:szCs w:val="21"/>
              </w:rPr>
            </w:pPr>
            <w:r w:rsidRPr="00DA48A4">
              <w:rPr>
                <w:b/>
                <w:bCs/>
                <w:szCs w:val="21"/>
              </w:rPr>
              <w:t>5.3</w:t>
            </w:r>
          </w:p>
          <w:p w14:paraId="35C20353" w14:textId="77777777" w:rsidR="003A7609" w:rsidRPr="00DA48A4" w:rsidRDefault="00E362FA">
            <w:pPr>
              <w:spacing w:line="360" w:lineRule="auto"/>
              <w:jc w:val="center"/>
              <w:rPr>
                <w:b/>
                <w:bCs/>
                <w:szCs w:val="21"/>
              </w:rPr>
            </w:pPr>
            <w:r w:rsidRPr="00DA48A4">
              <w:rPr>
                <w:b/>
                <w:bCs/>
                <w:szCs w:val="21"/>
              </w:rPr>
              <w:t>综合评分</w:t>
            </w:r>
          </w:p>
        </w:tc>
        <w:tc>
          <w:tcPr>
            <w:tcW w:w="9073" w:type="dxa"/>
            <w:gridSpan w:val="3"/>
          </w:tcPr>
          <w:p w14:paraId="4D18F5AF" w14:textId="77777777" w:rsidR="003A7609" w:rsidRPr="00DA48A4" w:rsidRDefault="00E362FA">
            <w:pPr>
              <w:spacing w:line="360" w:lineRule="auto"/>
              <w:rPr>
                <w:b/>
                <w:bCs/>
                <w:szCs w:val="21"/>
              </w:rPr>
            </w:pPr>
            <w:r w:rsidRPr="00DA48A4">
              <w:rPr>
                <w:b/>
                <w:bCs/>
                <w:szCs w:val="21"/>
              </w:rPr>
              <w:t>本项目采用综合评分法。综合评分法是指投标文件满足招标文件全部实质性要求且按评审因素的量化指标评审得分最高的投标人为中标候选人的评审方法。</w:t>
            </w:r>
          </w:p>
          <w:p w14:paraId="143E4F71" w14:textId="77777777" w:rsidR="003A7609" w:rsidRPr="00DA48A4" w:rsidRDefault="00E362FA">
            <w:pPr>
              <w:spacing w:line="360" w:lineRule="auto"/>
              <w:rPr>
                <w:b/>
                <w:bCs/>
                <w:szCs w:val="21"/>
              </w:rPr>
            </w:pPr>
            <w:r w:rsidRPr="00DA48A4">
              <w:rPr>
                <w:b/>
                <w:bCs/>
                <w:szCs w:val="21"/>
              </w:rPr>
              <w:t>本项目评审细则如下：</w:t>
            </w:r>
          </w:p>
          <w:p w14:paraId="2DD64FCB" w14:textId="77777777" w:rsidR="003A7609" w:rsidRPr="00DA48A4" w:rsidRDefault="00E362FA">
            <w:pPr>
              <w:spacing w:line="360" w:lineRule="auto"/>
              <w:rPr>
                <w:szCs w:val="21"/>
              </w:rPr>
            </w:pPr>
            <w:r w:rsidRPr="00DA48A4">
              <w:rPr>
                <w:szCs w:val="21"/>
              </w:rPr>
              <w:t>F1</w:t>
            </w:r>
            <w:r w:rsidRPr="00DA48A4">
              <w:rPr>
                <w:szCs w:val="21"/>
              </w:rPr>
              <w:t>价格部分：</w:t>
            </w:r>
            <w:r w:rsidRPr="00DA48A4">
              <w:rPr>
                <w:rFonts w:hint="eastAsia"/>
                <w:szCs w:val="21"/>
              </w:rPr>
              <w:t>30</w:t>
            </w:r>
            <w:r w:rsidRPr="00DA48A4">
              <w:rPr>
                <w:szCs w:val="21"/>
              </w:rPr>
              <w:t>分</w:t>
            </w:r>
          </w:p>
          <w:p w14:paraId="30A96852" w14:textId="58903BA7" w:rsidR="003A7609" w:rsidRPr="00DA48A4" w:rsidRDefault="00E362FA">
            <w:pPr>
              <w:spacing w:line="360" w:lineRule="auto"/>
              <w:rPr>
                <w:szCs w:val="21"/>
              </w:rPr>
            </w:pPr>
            <w:r w:rsidRPr="00DA48A4">
              <w:rPr>
                <w:szCs w:val="21"/>
              </w:rPr>
              <w:t>F2</w:t>
            </w:r>
            <w:r w:rsidRPr="00DA48A4">
              <w:rPr>
                <w:szCs w:val="21"/>
              </w:rPr>
              <w:t>技术部分：</w:t>
            </w:r>
            <w:r w:rsidR="00522096" w:rsidRPr="00DA48A4">
              <w:rPr>
                <w:szCs w:val="21"/>
              </w:rPr>
              <w:t>50</w:t>
            </w:r>
            <w:r w:rsidRPr="00DA48A4">
              <w:rPr>
                <w:szCs w:val="21"/>
              </w:rPr>
              <w:t>分</w:t>
            </w:r>
          </w:p>
          <w:p w14:paraId="46C8202B" w14:textId="7DF67C25" w:rsidR="003A7609" w:rsidRPr="00DA48A4" w:rsidRDefault="00E362FA">
            <w:pPr>
              <w:spacing w:line="360" w:lineRule="auto"/>
              <w:rPr>
                <w:szCs w:val="21"/>
              </w:rPr>
            </w:pPr>
            <w:r w:rsidRPr="00DA48A4">
              <w:rPr>
                <w:szCs w:val="21"/>
              </w:rPr>
              <w:t>F3</w:t>
            </w:r>
            <w:r w:rsidRPr="00DA48A4">
              <w:rPr>
                <w:szCs w:val="21"/>
              </w:rPr>
              <w:t>商务部分：</w:t>
            </w:r>
            <w:r w:rsidR="00522096" w:rsidRPr="00DA48A4">
              <w:rPr>
                <w:szCs w:val="21"/>
              </w:rPr>
              <w:t>20</w:t>
            </w:r>
            <w:r w:rsidRPr="00DA48A4">
              <w:rPr>
                <w:szCs w:val="21"/>
              </w:rPr>
              <w:t>分</w:t>
            </w:r>
          </w:p>
          <w:p w14:paraId="2092C15A" w14:textId="77777777" w:rsidR="003A7609" w:rsidRPr="00DA48A4" w:rsidRDefault="00E362FA">
            <w:pPr>
              <w:spacing w:line="360" w:lineRule="auto"/>
              <w:rPr>
                <w:szCs w:val="21"/>
              </w:rPr>
            </w:pPr>
            <w:r w:rsidRPr="00DA48A4">
              <w:rPr>
                <w:szCs w:val="21"/>
              </w:rPr>
              <w:t>投标人总得分</w:t>
            </w:r>
            <w:r w:rsidRPr="00DA48A4">
              <w:rPr>
                <w:szCs w:val="21"/>
              </w:rPr>
              <w:t>=F1</w:t>
            </w:r>
            <w:r w:rsidRPr="00DA48A4">
              <w:rPr>
                <w:szCs w:val="21"/>
              </w:rPr>
              <w:t>＋</w:t>
            </w:r>
            <w:r w:rsidRPr="00DA48A4">
              <w:rPr>
                <w:szCs w:val="21"/>
              </w:rPr>
              <w:t>F2</w:t>
            </w:r>
            <w:r w:rsidRPr="00DA48A4">
              <w:rPr>
                <w:szCs w:val="21"/>
              </w:rPr>
              <w:t>＋</w:t>
            </w:r>
            <w:r w:rsidRPr="00DA48A4">
              <w:rPr>
                <w:szCs w:val="21"/>
              </w:rPr>
              <w:t>F3</w:t>
            </w:r>
          </w:p>
          <w:p w14:paraId="30483E32" w14:textId="77777777" w:rsidR="003A7609" w:rsidRPr="00DA48A4" w:rsidRDefault="00E362FA">
            <w:pPr>
              <w:spacing w:line="360" w:lineRule="auto"/>
              <w:rPr>
                <w:szCs w:val="21"/>
              </w:rPr>
            </w:pPr>
            <w:r w:rsidRPr="00DA48A4">
              <w:rPr>
                <w:szCs w:val="21"/>
              </w:rPr>
              <w:t>根据《政府采购促进中小企业发展管理办法》（财库〔</w:t>
            </w:r>
            <w:r w:rsidRPr="00DA48A4">
              <w:rPr>
                <w:szCs w:val="21"/>
              </w:rPr>
              <w:t>2020</w:t>
            </w:r>
            <w:r w:rsidRPr="00DA48A4">
              <w:rPr>
                <w:szCs w:val="21"/>
              </w:rPr>
              <w:t>〕</w:t>
            </w:r>
            <w:r w:rsidRPr="00DA48A4">
              <w:rPr>
                <w:szCs w:val="21"/>
              </w:rPr>
              <w:t>46</w:t>
            </w:r>
            <w:r w:rsidRPr="00DA48A4">
              <w:rPr>
                <w:szCs w:val="21"/>
              </w:rPr>
              <w:t>号）、《关于进一步加大政府采购支持中小企业力度的通知》（财库〔</w:t>
            </w:r>
            <w:r w:rsidRPr="00DA48A4">
              <w:rPr>
                <w:szCs w:val="21"/>
              </w:rPr>
              <w:t>2022</w:t>
            </w:r>
            <w:r w:rsidRPr="00DA48A4">
              <w:rPr>
                <w:szCs w:val="21"/>
              </w:rPr>
              <w:t>〕</w:t>
            </w:r>
            <w:r w:rsidRPr="00DA48A4">
              <w:rPr>
                <w:szCs w:val="21"/>
              </w:rPr>
              <w:t>19</w:t>
            </w:r>
            <w:r w:rsidRPr="00DA48A4">
              <w:rPr>
                <w:szCs w:val="21"/>
              </w:rPr>
              <w:t>号）的规定，对符合国家统计局《统计上大中小微型企业划分办法</w:t>
            </w:r>
            <w:r w:rsidRPr="00DA48A4">
              <w:rPr>
                <w:szCs w:val="21"/>
              </w:rPr>
              <w:t xml:space="preserve"> (2017) </w:t>
            </w:r>
            <w:r w:rsidRPr="00DA48A4">
              <w:rPr>
                <w:szCs w:val="21"/>
              </w:rPr>
              <w:t>》规定条件</w:t>
            </w:r>
            <w:r w:rsidRPr="00DA48A4">
              <w:rPr>
                <w:b/>
                <w:bCs/>
                <w:szCs w:val="21"/>
                <w:u w:val="single"/>
              </w:rPr>
              <w:t xml:space="preserve"> </w:t>
            </w:r>
            <w:r w:rsidRPr="00DA48A4">
              <w:rPr>
                <w:rFonts w:hint="eastAsia"/>
                <w:b/>
                <w:bCs/>
                <w:szCs w:val="21"/>
                <w:u w:val="single"/>
              </w:rPr>
              <w:t>【工业】</w:t>
            </w:r>
            <w:r w:rsidRPr="00DA48A4">
              <w:rPr>
                <w:rFonts w:hint="eastAsia"/>
                <w:szCs w:val="21"/>
              </w:rPr>
              <w:t xml:space="preserve"> </w:t>
            </w:r>
            <w:r w:rsidRPr="00DA48A4">
              <w:rPr>
                <w:szCs w:val="21"/>
              </w:rPr>
              <w:t>的小微企业报价给予</w:t>
            </w:r>
            <w:r w:rsidRPr="00DA48A4">
              <w:rPr>
                <w:rFonts w:hint="eastAsia"/>
                <w:szCs w:val="21"/>
              </w:rPr>
              <w:t xml:space="preserve"> </w:t>
            </w:r>
            <w:r w:rsidRPr="00DA48A4">
              <w:rPr>
                <w:b/>
                <w:bCs/>
                <w:szCs w:val="21"/>
                <w:u w:val="single"/>
              </w:rPr>
              <w:t xml:space="preserve">10% </w:t>
            </w:r>
            <w:r w:rsidRPr="00DA48A4">
              <w:rPr>
                <w:szCs w:val="21"/>
              </w:rPr>
              <w:t>的扣除，用扣除后的价格参加评审。</w:t>
            </w:r>
          </w:p>
          <w:p w14:paraId="09CACF6D" w14:textId="77777777" w:rsidR="003A7609" w:rsidRPr="00DA48A4" w:rsidRDefault="00E362FA">
            <w:pPr>
              <w:spacing w:line="360" w:lineRule="auto"/>
              <w:rPr>
                <w:b/>
                <w:bCs/>
                <w:szCs w:val="21"/>
              </w:rPr>
            </w:pPr>
            <w:r w:rsidRPr="00DA48A4">
              <w:rPr>
                <w:b/>
                <w:bCs/>
                <w:szCs w:val="21"/>
              </w:rPr>
              <w:lastRenderedPageBreak/>
              <w:t>符合规定的供应商应当按规定出具《中小企业声明函》，否则不得享受相关中小企业扶持政策。供应商对《中小企业声明函》的真实性负责，如有虚假，自行承担相应责任。</w:t>
            </w:r>
          </w:p>
        </w:tc>
      </w:tr>
      <w:tr w:rsidR="003A7609" w:rsidRPr="00DA48A4" w14:paraId="6D1BEAAE" w14:textId="77777777" w:rsidTr="00B7751D">
        <w:trPr>
          <w:jc w:val="center"/>
        </w:trPr>
        <w:tc>
          <w:tcPr>
            <w:tcW w:w="841" w:type="dxa"/>
            <w:vAlign w:val="center"/>
          </w:tcPr>
          <w:p w14:paraId="5F3CFE56" w14:textId="77777777" w:rsidR="003A7609" w:rsidRPr="00DA48A4" w:rsidRDefault="00E362FA">
            <w:pPr>
              <w:spacing w:line="360" w:lineRule="auto"/>
              <w:jc w:val="center"/>
              <w:rPr>
                <w:b/>
                <w:bCs/>
                <w:szCs w:val="21"/>
              </w:rPr>
            </w:pPr>
            <w:r w:rsidRPr="00DA48A4">
              <w:rPr>
                <w:b/>
                <w:bCs/>
                <w:szCs w:val="21"/>
              </w:rPr>
              <w:lastRenderedPageBreak/>
              <w:t>评分因素</w:t>
            </w:r>
          </w:p>
        </w:tc>
        <w:tc>
          <w:tcPr>
            <w:tcW w:w="856" w:type="dxa"/>
            <w:vAlign w:val="center"/>
          </w:tcPr>
          <w:p w14:paraId="13C93757" w14:textId="77777777" w:rsidR="003A7609" w:rsidRPr="00DA48A4" w:rsidRDefault="00E362FA">
            <w:pPr>
              <w:spacing w:line="360" w:lineRule="auto"/>
              <w:jc w:val="center"/>
              <w:rPr>
                <w:b/>
                <w:bCs/>
                <w:szCs w:val="21"/>
              </w:rPr>
            </w:pPr>
            <w:r w:rsidRPr="00DA48A4">
              <w:rPr>
                <w:b/>
                <w:bCs/>
                <w:szCs w:val="21"/>
              </w:rPr>
              <w:t>分值</w:t>
            </w:r>
          </w:p>
        </w:tc>
        <w:tc>
          <w:tcPr>
            <w:tcW w:w="1623" w:type="dxa"/>
            <w:vAlign w:val="center"/>
          </w:tcPr>
          <w:p w14:paraId="239CCCDF" w14:textId="77777777" w:rsidR="003A7609" w:rsidRPr="00DA48A4" w:rsidRDefault="00E362FA">
            <w:pPr>
              <w:spacing w:line="360" w:lineRule="auto"/>
              <w:jc w:val="center"/>
              <w:rPr>
                <w:b/>
                <w:bCs/>
                <w:szCs w:val="21"/>
              </w:rPr>
            </w:pPr>
            <w:r w:rsidRPr="00DA48A4">
              <w:rPr>
                <w:b/>
                <w:bCs/>
                <w:szCs w:val="21"/>
              </w:rPr>
              <w:t>评分项目</w:t>
            </w:r>
          </w:p>
        </w:tc>
        <w:tc>
          <w:tcPr>
            <w:tcW w:w="6594" w:type="dxa"/>
            <w:vAlign w:val="center"/>
          </w:tcPr>
          <w:p w14:paraId="28BDE94D" w14:textId="77777777" w:rsidR="003A7609" w:rsidRPr="00DA48A4" w:rsidRDefault="00E362FA">
            <w:pPr>
              <w:spacing w:line="360" w:lineRule="auto"/>
              <w:jc w:val="center"/>
              <w:rPr>
                <w:b/>
                <w:bCs/>
                <w:szCs w:val="21"/>
              </w:rPr>
            </w:pPr>
            <w:r w:rsidRPr="00DA48A4">
              <w:rPr>
                <w:b/>
                <w:bCs/>
                <w:szCs w:val="21"/>
              </w:rPr>
              <w:t>评分标准</w:t>
            </w:r>
          </w:p>
        </w:tc>
      </w:tr>
      <w:tr w:rsidR="003A7609" w:rsidRPr="00DA48A4" w14:paraId="323C8129" w14:textId="77777777" w:rsidTr="00B7751D">
        <w:trPr>
          <w:jc w:val="center"/>
        </w:trPr>
        <w:tc>
          <w:tcPr>
            <w:tcW w:w="841" w:type="dxa"/>
            <w:vAlign w:val="center"/>
          </w:tcPr>
          <w:p w14:paraId="54B3D89C" w14:textId="77777777" w:rsidR="003A7609" w:rsidRPr="00DA48A4" w:rsidRDefault="00E362FA">
            <w:pPr>
              <w:spacing w:line="360" w:lineRule="auto"/>
              <w:jc w:val="center"/>
              <w:rPr>
                <w:b/>
                <w:bCs/>
                <w:szCs w:val="21"/>
              </w:rPr>
            </w:pPr>
            <w:bookmarkStart w:id="235" w:name="_Hlk138609034"/>
            <w:r w:rsidRPr="00DA48A4">
              <w:rPr>
                <w:b/>
                <w:bCs/>
                <w:szCs w:val="21"/>
              </w:rPr>
              <w:t>F1</w:t>
            </w:r>
          </w:p>
          <w:p w14:paraId="6F2F35BE" w14:textId="77777777" w:rsidR="003A7609" w:rsidRPr="00DA48A4" w:rsidRDefault="00E362FA">
            <w:pPr>
              <w:spacing w:line="360" w:lineRule="auto"/>
              <w:jc w:val="center"/>
              <w:rPr>
                <w:b/>
                <w:bCs/>
                <w:szCs w:val="21"/>
              </w:rPr>
            </w:pPr>
            <w:r w:rsidRPr="00DA48A4">
              <w:rPr>
                <w:b/>
                <w:bCs/>
                <w:szCs w:val="21"/>
              </w:rPr>
              <w:t>价格部分</w:t>
            </w:r>
          </w:p>
        </w:tc>
        <w:tc>
          <w:tcPr>
            <w:tcW w:w="856" w:type="dxa"/>
            <w:vAlign w:val="center"/>
          </w:tcPr>
          <w:p w14:paraId="45BFFFFE" w14:textId="77777777" w:rsidR="003A7609" w:rsidRPr="00DA48A4" w:rsidRDefault="00E362FA">
            <w:pPr>
              <w:spacing w:line="360" w:lineRule="auto"/>
              <w:jc w:val="center"/>
              <w:rPr>
                <w:b/>
                <w:bCs/>
                <w:szCs w:val="21"/>
              </w:rPr>
            </w:pPr>
            <w:r w:rsidRPr="00DA48A4">
              <w:rPr>
                <w:rFonts w:hint="eastAsia"/>
                <w:b/>
                <w:bCs/>
                <w:szCs w:val="21"/>
              </w:rPr>
              <w:t>30</w:t>
            </w:r>
            <w:r w:rsidRPr="00DA48A4">
              <w:rPr>
                <w:b/>
                <w:bCs/>
                <w:szCs w:val="21"/>
              </w:rPr>
              <w:t>分</w:t>
            </w:r>
          </w:p>
        </w:tc>
        <w:tc>
          <w:tcPr>
            <w:tcW w:w="1623" w:type="dxa"/>
            <w:vAlign w:val="center"/>
          </w:tcPr>
          <w:p w14:paraId="0EF5DC6B" w14:textId="77777777" w:rsidR="003A7609" w:rsidRPr="00DA48A4" w:rsidRDefault="00E362FA">
            <w:pPr>
              <w:spacing w:line="360" w:lineRule="auto"/>
              <w:jc w:val="center"/>
              <w:rPr>
                <w:b/>
                <w:bCs/>
                <w:szCs w:val="21"/>
              </w:rPr>
            </w:pPr>
            <w:r w:rsidRPr="00DA48A4">
              <w:rPr>
                <w:b/>
                <w:bCs/>
                <w:szCs w:val="21"/>
              </w:rPr>
              <w:t>投标报价</w:t>
            </w:r>
          </w:p>
          <w:p w14:paraId="52BEA1CB" w14:textId="77777777" w:rsidR="003A7609" w:rsidRPr="00DA48A4" w:rsidRDefault="00E362FA">
            <w:pPr>
              <w:spacing w:line="360" w:lineRule="auto"/>
              <w:jc w:val="center"/>
              <w:rPr>
                <w:b/>
                <w:bCs/>
                <w:szCs w:val="21"/>
              </w:rPr>
            </w:pPr>
            <w:r w:rsidRPr="00DA48A4">
              <w:rPr>
                <w:b/>
                <w:bCs/>
                <w:szCs w:val="21"/>
              </w:rPr>
              <w:t>（</w:t>
            </w:r>
            <w:r w:rsidRPr="00DA48A4">
              <w:rPr>
                <w:rFonts w:hint="eastAsia"/>
                <w:b/>
                <w:bCs/>
                <w:szCs w:val="21"/>
              </w:rPr>
              <w:t>30</w:t>
            </w:r>
            <w:r w:rsidRPr="00DA48A4">
              <w:rPr>
                <w:b/>
                <w:bCs/>
                <w:szCs w:val="21"/>
              </w:rPr>
              <w:t>分）</w:t>
            </w:r>
          </w:p>
        </w:tc>
        <w:tc>
          <w:tcPr>
            <w:tcW w:w="6594" w:type="dxa"/>
          </w:tcPr>
          <w:p w14:paraId="02AC82C9" w14:textId="77777777" w:rsidR="00200182" w:rsidRPr="00DA48A4" w:rsidRDefault="00200182" w:rsidP="00200182">
            <w:pPr>
              <w:spacing w:line="360" w:lineRule="auto"/>
              <w:rPr>
                <w:rFonts w:ascii="宋体" w:hAnsi="宋体" w:cs="宋体"/>
                <w:b/>
                <w:szCs w:val="21"/>
              </w:rPr>
            </w:pPr>
            <w:r w:rsidRPr="00DA48A4">
              <w:rPr>
                <w:rFonts w:ascii="宋体" w:hAnsi="宋体" w:cs="宋体" w:hint="eastAsia"/>
                <w:szCs w:val="21"/>
              </w:rPr>
              <w:t>1.投标报价中不得包含招标文件要求以外的内容，否则，在评标时不予核减。</w:t>
            </w:r>
            <w:r w:rsidRPr="00DA48A4">
              <w:rPr>
                <w:rFonts w:ascii="宋体" w:hAnsi="宋体" w:cs="宋体" w:hint="eastAsia"/>
                <w:b/>
                <w:szCs w:val="21"/>
              </w:rPr>
              <w:t>投标人不得将整个项目中的内容拆开投标（只投其中一种或几种产品），否则将被视为非实质性响应招标文件。</w:t>
            </w:r>
          </w:p>
          <w:p w14:paraId="2F2207B4" w14:textId="77777777" w:rsidR="00200182" w:rsidRPr="00DA48A4" w:rsidRDefault="00200182" w:rsidP="00200182">
            <w:pPr>
              <w:spacing w:line="360" w:lineRule="auto"/>
              <w:rPr>
                <w:rFonts w:ascii="宋体" w:hAnsi="宋体" w:cs="宋体"/>
                <w:szCs w:val="21"/>
              </w:rPr>
            </w:pPr>
            <w:r w:rsidRPr="00DA48A4">
              <w:rPr>
                <w:rFonts w:ascii="宋体" w:hAnsi="宋体" w:cs="宋体" w:hint="eastAsia"/>
                <w:szCs w:val="21"/>
              </w:rPr>
              <w:t>2.价格分统一采用低价优先法计算，即满足招标文件要求且投标价格最低的投标报价为评标基准价，其价格分为满分。其他投标人的价格分统一按照下列公式计算：</w:t>
            </w:r>
          </w:p>
          <w:p w14:paraId="478E3E16" w14:textId="77777777" w:rsidR="00200182" w:rsidRPr="00DA48A4" w:rsidRDefault="00200182" w:rsidP="00200182">
            <w:pPr>
              <w:spacing w:line="360" w:lineRule="auto"/>
              <w:rPr>
                <w:rFonts w:ascii="宋体" w:hAnsi="宋体" w:cs="宋体"/>
                <w:szCs w:val="21"/>
              </w:rPr>
            </w:pPr>
            <w:r w:rsidRPr="00DA48A4">
              <w:rPr>
                <w:rFonts w:ascii="宋体" w:hAnsi="宋体" w:cs="宋体" w:hint="eastAsia"/>
                <w:szCs w:val="21"/>
              </w:rPr>
              <w:t>投标人报价得分=（评标基准价/投标报价）×</w:t>
            </w:r>
            <w:r w:rsidRPr="00DA48A4">
              <w:rPr>
                <w:rFonts w:ascii="宋体" w:hAnsi="宋体" w:cs="宋体"/>
                <w:szCs w:val="21"/>
              </w:rPr>
              <w:t>30</w:t>
            </w:r>
          </w:p>
          <w:p w14:paraId="36F0BD97" w14:textId="77777777" w:rsidR="00200182" w:rsidRPr="00DA48A4" w:rsidRDefault="00200182" w:rsidP="00200182">
            <w:pPr>
              <w:adjustRightInd w:val="0"/>
              <w:snapToGrid w:val="0"/>
              <w:spacing w:line="360" w:lineRule="auto"/>
              <w:rPr>
                <w:b/>
                <w:bCs/>
                <w:szCs w:val="21"/>
              </w:rPr>
            </w:pPr>
            <w:r w:rsidRPr="00DA48A4">
              <w:rPr>
                <w:rFonts w:ascii="宋体" w:hAnsi="宋体" w:cs="宋体" w:hint="eastAsia"/>
                <w:szCs w:val="21"/>
              </w:rPr>
              <w:t>注：</w:t>
            </w:r>
            <w:r w:rsidRPr="00DA48A4">
              <w:rPr>
                <w:rFonts w:hint="eastAsia"/>
                <w:szCs w:val="21"/>
              </w:rPr>
              <w:t>根据《政府采购促进中小企业发展管理办法》（财库〔</w:t>
            </w:r>
            <w:r w:rsidRPr="00DA48A4">
              <w:rPr>
                <w:rFonts w:hint="eastAsia"/>
                <w:szCs w:val="21"/>
              </w:rPr>
              <w:t>2020</w:t>
            </w:r>
            <w:r w:rsidRPr="00DA48A4">
              <w:rPr>
                <w:rFonts w:hint="eastAsia"/>
                <w:szCs w:val="21"/>
              </w:rPr>
              <w:t>〕</w:t>
            </w:r>
            <w:r w:rsidRPr="00DA48A4">
              <w:rPr>
                <w:rFonts w:hint="eastAsia"/>
                <w:szCs w:val="21"/>
              </w:rPr>
              <w:t>46</w:t>
            </w:r>
            <w:r w:rsidRPr="00DA48A4">
              <w:rPr>
                <w:rFonts w:hint="eastAsia"/>
                <w:szCs w:val="21"/>
              </w:rPr>
              <w:t>号）、《关于进一步加大政府采购支持中小企业力度的通知》（财库〔</w:t>
            </w:r>
            <w:r w:rsidRPr="00DA48A4">
              <w:rPr>
                <w:rFonts w:hint="eastAsia"/>
                <w:szCs w:val="21"/>
              </w:rPr>
              <w:t>2022</w:t>
            </w:r>
            <w:r w:rsidRPr="00DA48A4">
              <w:rPr>
                <w:rFonts w:hint="eastAsia"/>
                <w:szCs w:val="21"/>
              </w:rPr>
              <w:t>〕</w:t>
            </w:r>
            <w:r w:rsidRPr="00DA48A4">
              <w:rPr>
                <w:rFonts w:hint="eastAsia"/>
                <w:szCs w:val="21"/>
              </w:rPr>
              <w:t>19</w:t>
            </w:r>
            <w:r w:rsidRPr="00DA48A4">
              <w:rPr>
                <w:rFonts w:hint="eastAsia"/>
                <w:szCs w:val="21"/>
              </w:rPr>
              <w:t>号）的规定，</w:t>
            </w:r>
            <w:r w:rsidRPr="00DA48A4">
              <w:rPr>
                <w:rFonts w:hint="eastAsia"/>
                <w:b/>
                <w:bCs/>
                <w:szCs w:val="21"/>
              </w:rPr>
              <w:t>对符合国家统计局《统计上大中小微型企业划分办法</w:t>
            </w:r>
            <w:r w:rsidRPr="00DA48A4">
              <w:rPr>
                <w:rFonts w:hint="eastAsia"/>
                <w:b/>
                <w:bCs/>
                <w:szCs w:val="21"/>
              </w:rPr>
              <w:t xml:space="preserve"> (2017) </w:t>
            </w:r>
            <w:r w:rsidRPr="00DA48A4">
              <w:rPr>
                <w:rFonts w:hint="eastAsia"/>
                <w:b/>
                <w:bCs/>
                <w:szCs w:val="21"/>
              </w:rPr>
              <w:t>》规定条件</w:t>
            </w:r>
            <w:r w:rsidRPr="00DA48A4">
              <w:rPr>
                <w:rFonts w:hint="eastAsia"/>
                <w:b/>
                <w:bCs/>
                <w:szCs w:val="21"/>
                <w:u w:val="single"/>
              </w:rPr>
              <w:t xml:space="preserve"> </w:t>
            </w:r>
            <w:r w:rsidRPr="00DA48A4">
              <w:rPr>
                <w:rFonts w:hint="eastAsia"/>
                <w:b/>
                <w:bCs/>
                <w:szCs w:val="21"/>
                <w:u w:val="single"/>
              </w:rPr>
              <w:t>工业</w:t>
            </w:r>
            <w:r w:rsidRPr="00DA48A4">
              <w:rPr>
                <w:rFonts w:hint="eastAsia"/>
                <w:b/>
                <w:bCs/>
                <w:szCs w:val="21"/>
                <w:u w:val="single"/>
              </w:rPr>
              <w:t xml:space="preserve"> </w:t>
            </w:r>
            <w:r w:rsidRPr="00DA48A4">
              <w:rPr>
                <w:rFonts w:hint="eastAsia"/>
                <w:b/>
                <w:bCs/>
                <w:szCs w:val="21"/>
              </w:rPr>
              <w:t>行业的小微企报价给予</w:t>
            </w:r>
            <w:r w:rsidRPr="00DA48A4">
              <w:rPr>
                <w:b/>
                <w:bCs/>
                <w:szCs w:val="21"/>
              </w:rPr>
              <w:t>10</w:t>
            </w:r>
            <w:r w:rsidRPr="00DA48A4">
              <w:rPr>
                <w:rFonts w:hint="eastAsia"/>
                <w:b/>
                <w:bCs/>
                <w:szCs w:val="21"/>
              </w:rPr>
              <w:t>%</w:t>
            </w:r>
            <w:r w:rsidRPr="00DA48A4">
              <w:rPr>
                <w:rFonts w:hint="eastAsia"/>
                <w:b/>
                <w:bCs/>
                <w:szCs w:val="21"/>
              </w:rPr>
              <w:t>的扣除，用扣除后的价格参加评审。</w:t>
            </w:r>
          </w:p>
          <w:p w14:paraId="4CA61D66" w14:textId="77777777" w:rsidR="00200182" w:rsidRPr="00DA48A4" w:rsidRDefault="00200182" w:rsidP="00200182">
            <w:pPr>
              <w:adjustRightInd w:val="0"/>
              <w:snapToGrid w:val="0"/>
              <w:spacing w:line="360" w:lineRule="auto"/>
              <w:rPr>
                <w:szCs w:val="21"/>
              </w:rPr>
            </w:pPr>
            <w:r w:rsidRPr="00DA48A4">
              <w:rPr>
                <w:rFonts w:hint="eastAsia"/>
                <w:szCs w:val="21"/>
              </w:rPr>
              <w:t>符合规定的供应商</w:t>
            </w:r>
            <w:r w:rsidRPr="00DA48A4">
              <w:rPr>
                <w:szCs w:val="21"/>
              </w:rPr>
              <w:t>应当</w:t>
            </w:r>
            <w:r w:rsidRPr="00DA48A4">
              <w:rPr>
                <w:rFonts w:hint="eastAsia"/>
                <w:szCs w:val="21"/>
              </w:rPr>
              <w:t>按规定出具</w:t>
            </w:r>
            <w:r w:rsidRPr="00DA48A4">
              <w:rPr>
                <w:szCs w:val="21"/>
              </w:rPr>
              <w:t>《中小企业声明函》，否则不得享受相关中小企业扶持政策。</w:t>
            </w:r>
            <w:r w:rsidRPr="00DA48A4">
              <w:rPr>
                <w:rFonts w:hint="eastAsia"/>
                <w:szCs w:val="21"/>
              </w:rPr>
              <w:t>供应商对</w:t>
            </w:r>
            <w:r w:rsidRPr="00DA48A4">
              <w:rPr>
                <w:szCs w:val="21"/>
              </w:rPr>
              <w:t>《中小企业声明函》的真实性负责，如有虚假，自行承担相应责任。</w:t>
            </w:r>
          </w:p>
          <w:p w14:paraId="6F6AB4E9" w14:textId="1BC2C034" w:rsidR="003A7609" w:rsidRPr="00DA48A4" w:rsidRDefault="00200182" w:rsidP="00200182">
            <w:pPr>
              <w:snapToGrid w:val="0"/>
              <w:spacing w:line="360" w:lineRule="auto"/>
              <w:rPr>
                <w:szCs w:val="21"/>
              </w:rPr>
            </w:pPr>
            <w:r w:rsidRPr="00DA48A4">
              <w:rPr>
                <w:rFonts w:hint="eastAsia"/>
                <w:szCs w:val="21"/>
              </w:rPr>
              <w:t>监狱企业、残疾人福利性单位视同小型、微型企业，享受预留份额、评审中价格扣除等政府采购促进中小企业发展的政府采购政策。</w:t>
            </w:r>
          </w:p>
        </w:tc>
      </w:tr>
      <w:tr w:rsidR="00B01B34" w:rsidRPr="00DA48A4" w14:paraId="423FD16F" w14:textId="77777777" w:rsidTr="00B7751D">
        <w:trPr>
          <w:jc w:val="center"/>
        </w:trPr>
        <w:tc>
          <w:tcPr>
            <w:tcW w:w="841" w:type="dxa"/>
            <w:vAlign w:val="center"/>
          </w:tcPr>
          <w:p w14:paraId="6B6AC6FB" w14:textId="77777777" w:rsidR="003A7609" w:rsidRPr="00DA48A4" w:rsidRDefault="00E362FA">
            <w:pPr>
              <w:spacing w:line="360" w:lineRule="auto"/>
              <w:jc w:val="center"/>
              <w:rPr>
                <w:b/>
                <w:bCs/>
                <w:szCs w:val="21"/>
              </w:rPr>
            </w:pPr>
            <w:bookmarkStart w:id="236" w:name="_Hlk161420502"/>
            <w:r w:rsidRPr="00DA48A4">
              <w:rPr>
                <w:b/>
                <w:bCs/>
                <w:szCs w:val="21"/>
              </w:rPr>
              <w:t>F2</w:t>
            </w:r>
          </w:p>
          <w:p w14:paraId="15F01E08" w14:textId="77777777" w:rsidR="003A7609" w:rsidRPr="00DA48A4" w:rsidRDefault="00E362FA">
            <w:pPr>
              <w:spacing w:line="360" w:lineRule="auto"/>
              <w:jc w:val="center"/>
              <w:rPr>
                <w:b/>
                <w:bCs/>
                <w:szCs w:val="21"/>
              </w:rPr>
            </w:pPr>
            <w:r w:rsidRPr="00DA48A4">
              <w:rPr>
                <w:b/>
                <w:bCs/>
                <w:szCs w:val="21"/>
              </w:rPr>
              <w:t>技术部分</w:t>
            </w:r>
          </w:p>
        </w:tc>
        <w:tc>
          <w:tcPr>
            <w:tcW w:w="856" w:type="dxa"/>
            <w:vAlign w:val="center"/>
          </w:tcPr>
          <w:p w14:paraId="4691B3E1" w14:textId="1E120E7F" w:rsidR="003A7609" w:rsidRPr="00DA48A4" w:rsidRDefault="003B3856" w:rsidP="00375DF0">
            <w:pPr>
              <w:spacing w:line="360" w:lineRule="auto"/>
              <w:jc w:val="center"/>
              <w:rPr>
                <w:b/>
                <w:bCs/>
                <w:szCs w:val="21"/>
              </w:rPr>
            </w:pPr>
            <w:r w:rsidRPr="00DA48A4">
              <w:rPr>
                <w:b/>
                <w:bCs/>
                <w:szCs w:val="21"/>
              </w:rPr>
              <w:t>50</w:t>
            </w:r>
            <w:r w:rsidR="00E362FA" w:rsidRPr="00DA48A4">
              <w:rPr>
                <w:b/>
                <w:bCs/>
                <w:szCs w:val="21"/>
              </w:rPr>
              <w:t>分</w:t>
            </w:r>
          </w:p>
        </w:tc>
        <w:tc>
          <w:tcPr>
            <w:tcW w:w="1623" w:type="dxa"/>
            <w:vAlign w:val="center"/>
          </w:tcPr>
          <w:p w14:paraId="3B2E3938" w14:textId="77777777" w:rsidR="003A7609" w:rsidRPr="00DA48A4" w:rsidRDefault="00E362FA">
            <w:pPr>
              <w:spacing w:line="360" w:lineRule="auto"/>
              <w:jc w:val="center"/>
              <w:rPr>
                <w:b/>
                <w:bCs/>
                <w:szCs w:val="21"/>
              </w:rPr>
            </w:pPr>
            <w:r w:rsidRPr="00DA48A4">
              <w:rPr>
                <w:rFonts w:hint="eastAsia"/>
                <w:b/>
                <w:bCs/>
                <w:szCs w:val="21"/>
              </w:rPr>
              <w:t>技术指标的响应程度</w:t>
            </w:r>
          </w:p>
          <w:p w14:paraId="5A36E252" w14:textId="6A717BBB" w:rsidR="003A7609" w:rsidRPr="00DA48A4" w:rsidRDefault="00E362FA" w:rsidP="00375DF0">
            <w:pPr>
              <w:spacing w:line="360" w:lineRule="auto"/>
              <w:jc w:val="center"/>
              <w:rPr>
                <w:b/>
                <w:bCs/>
                <w:szCs w:val="21"/>
              </w:rPr>
            </w:pPr>
            <w:r w:rsidRPr="00DA48A4">
              <w:rPr>
                <w:rFonts w:hint="eastAsia"/>
                <w:b/>
                <w:bCs/>
                <w:szCs w:val="21"/>
              </w:rPr>
              <w:t>（满分</w:t>
            </w:r>
            <w:r w:rsidR="003B3856" w:rsidRPr="00DA48A4">
              <w:rPr>
                <w:b/>
                <w:bCs/>
                <w:szCs w:val="21"/>
              </w:rPr>
              <w:t>50</w:t>
            </w:r>
            <w:r w:rsidRPr="00DA48A4">
              <w:rPr>
                <w:rFonts w:hint="eastAsia"/>
                <w:b/>
                <w:bCs/>
                <w:szCs w:val="21"/>
              </w:rPr>
              <w:t>分）</w:t>
            </w:r>
          </w:p>
        </w:tc>
        <w:tc>
          <w:tcPr>
            <w:tcW w:w="6594" w:type="dxa"/>
          </w:tcPr>
          <w:p w14:paraId="4492E9DB" w14:textId="5BBE5513" w:rsidR="00165788" w:rsidRPr="00DA48A4" w:rsidRDefault="00165788" w:rsidP="00165788">
            <w:pPr>
              <w:spacing w:line="360" w:lineRule="auto"/>
              <w:rPr>
                <w:rFonts w:ascii="宋体" w:hAnsi="宋体" w:cs="宋体"/>
                <w:b/>
                <w:szCs w:val="21"/>
              </w:rPr>
            </w:pPr>
            <w:r w:rsidRPr="00DA48A4">
              <w:rPr>
                <w:rFonts w:ascii="宋体" w:hAnsi="宋体" w:cs="宋体" w:hint="eastAsia"/>
                <w:b/>
                <w:szCs w:val="21"/>
              </w:rPr>
              <w:t>根据投标文件对招标文件第五章“二</w:t>
            </w:r>
            <w:r w:rsidRPr="00DA48A4">
              <w:rPr>
                <w:rFonts w:ascii="宋体" w:hAnsi="宋体" w:hint="eastAsia"/>
                <w:b/>
                <w:szCs w:val="21"/>
              </w:rPr>
              <w:t>、主要技术参数</w:t>
            </w:r>
            <w:r w:rsidRPr="00DA48A4">
              <w:rPr>
                <w:rFonts w:ascii="宋体" w:hAnsi="宋体" w:cs="宋体" w:hint="eastAsia"/>
                <w:b/>
                <w:szCs w:val="21"/>
              </w:rPr>
              <w:t>”响应程度进行评分：</w:t>
            </w:r>
          </w:p>
          <w:p w14:paraId="5ABF7030" w14:textId="77777777" w:rsidR="003A7609" w:rsidRPr="00DA48A4" w:rsidRDefault="00E362FA">
            <w:pPr>
              <w:pStyle w:val="a6"/>
              <w:jc w:val="center"/>
              <w:rPr>
                <w:b/>
                <w:bCs/>
              </w:rPr>
            </w:pPr>
            <w:r w:rsidRPr="00DA48A4">
              <w:rPr>
                <w:rFonts w:ascii="宋体" w:hAnsi="宋体" w:cs="宋体" w:hint="eastAsia"/>
                <w:b/>
                <w:bCs/>
                <w:szCs w:val="21"/>
              </w:rPr>
              <w:t>1标段：</w:t>
            </w:r>
          </w:p>
          <w:p w14:paraId="175A6045" w14:textId="41882133" w:rsidR="00165788" w:rsidRPr="00DA48A4" w:rsidRDefault="00165788" w:rsidP="00165788">
            <w:pPr>
              <w:spacing w:line="360" w:lineRule="auto"/>
              <w:rPr>
                <w:rFonts w:ascii="宋体" w:hAnsi="宋体" w:cs="宋体"/>
                <w:b/>
                <w:bCs/>
                <w:szCs w:val="21"/>
              </w:rPr>
            </w:pPr>
            <w:r w:rsidRPr="00DA48A4">
              <w:rPr>
                <w:rFonts w:ascii="宋体" w:hAnsi="宋体" w:cs="宋体" w:hint="eastAsia"/>
                <w:b/>
                <w:bCs/>
                <w:szCs w:val="21"/>
              </w:rPr>
              <w:t>（1）重要技术指标评分（满分</w:t>
            </w:r>
            <w:r w:rsidR="00C23904" w:rsidRPr="00DA48A4">
              <w:rPr>
                <w:rFonts w:ascii="宋体" w:hAnsi="宋体" w:cs="宋体"/>
                <w:b/>
                <w:bCs/>
                <w:szCs w:val="21"/>
              </w:rPr>
              <w:t>30</w:t>
            </w:r>
            <w:r w:rsidRPr="00DA48A4">
              <w:rPr>
                <w:rFonts w:ascii="宋体" w:hAnsi="宋体" w:cs="宋体" w:hint="eastAsia"/>
                <w:b/>
                <w:bCs/>
                <w:szCs w:val="21"/>
              </w:rPr>
              <w:t>分）</w:t>
            </w:r>
          </w:p>
          <w:p w14:paraId="012BFC87" w14:textId="14231ADB" w:rsidR="00165788" w:rsidRPr="00DA48A4" w:rsidRDefault="00165788" w:rsidP="00165788">
            <w:pPr>
              <w:spacing w:line="360" w:lineRule="auto"/>
              <w:rPr>
                <w:rFonts w:ascii="宋体" w:hAnsi="宋体" w:cs="宋体"/>
                <w:szCs w:val="21"/>
              </w:rPr>
            </w:pPr>
            <w:r w:rsidRPr="00DA48A4">
              <w:rPr>
                <w:rFonts w:ascii="宋体" w:hAnsi="宋体" w:cs="宋体" w:hint="eastAsia"/>
                <w:szCs w:val="21"/>
              </w:rPr>
              <w:t>根据招标文件第五章</w:t>
            </w:r>
            <w:r w:rsidRPr="00DA48A4">
              <w:rPr>
                <w:rFonts w:ascii="宋体" w:hAnsi="宋体" w:cs="宋体" w:hint="eastAsia"/>
                <w:b/>
                <w:szCs w:val="21"/>
              </w:rPr>
              <w:t>“二</w:t>
            </w:r>
            <w:r w:rsidRPr="00DA48A4">
              <w:rPr>
                <w:rFonts w:ascii="宋体" w:hAnsi="宋体" w:hint="eastAsia"/>
                <w:b/>
                <w:szCs w:val="21"/>
              </w:rPr>
              <w:t>、主要技术参数</w:t>
            </w:r>
            <w:r w:rsidRPr="00DA48A4">
              <w:rPr>
                <w:rFonts w:ascii="宋体" w:hAnsi="宋体" w:cs="宋体" w:hint="eastAsia"/>
                <w:b/>
                <w:szCs w:val="21"/>
              </w:rPr>
              <w:t>”</w:t>
            </w:r>
            <w:r w:rsidRPr="00DA48A4">
              <w:rPr>
                <w:rFonts w:ascii="宋体" w:hAnsi="宋体" w:cs="宋体" w:hint="eastAsia"/>
                <w:szCs w:val="21"/>
              </w:rPr>
              <w:t>中的技术参数，标注符号（“</w:t>
            </w:r>
            <w:r w:rsidRPr="00DA48A4">
              <w:rPr>
                <w:rFonts w:ascii="宋体" w:hAnsi="宋体" w:cs="宋体" w:hint="eastAsia"/>
                <w:b/>
                <w:szCs w:val="21"/>
              </w:rPr>
              <w:t>▲</w:t>
            </w:r>
            <w:r w:rsidR="001002FE" w:rsidRPr="00DA48A4">
              <w:rPr>
                <w:rFonts w:ascii="宋体" w:hAnsi="宋体" w:cs="宋体" w:hint="eastAsia"/>
                <w:szCs w:val="21"/>
              </w:rPr>
              <w:t>”）的条款为重要技术指标及要求</w:t>
            </w:r>
            <w:r w:rsidRPr="00DA48A4">
              <w:rPr>
                <w:rFonts w:ascii="宋体" w:hAnsi="宋体" w:cs="宋体" w:hint="eastAsia"/>
                <w:szCs w:val="21"/>
              </w:rPr>
              <w:t>；完全满足的不扣分，每有一项负偏离扣</w:t>
            </w:r>
            <w:r w:rsidR="00BB2295" w:rsidRPr="00DA48A4">
              <w:rPr>
                <w:rFonts w:ascii="宋体" w:hAnsi="宋体" w:cs="宋体"/>
                <w:szCs w:val="21"/>
              </w:rPr>
              <w:t>2</w:t>
            </w:r>
            <w:r w:rsidRPr="00DA48A4">
              <w:rPr>
                <w:rFonts w:ascii="宋体" w:hAnsi="宋体" w:cs="宋体" w:hint="eastAsia"/>
                <w:szCs w:val="21"/>
              </w:rPr>
              <w:t>分，</w:t>
            </w:r>
            <w:r w:rsidRPr="00DA48A4">
              <w:rPr>
                <w:rFonts w:hint="eastAsia"/>
                <w:szCs w:val="21"/>
              </w:rPr>
              <w:t>扣完为止</w:t>
            </w:r>
            <w:r w:rsidRPr="00DA48A4">
              <w:rPr>
                <w:rFonts w:ascii="宋体" w:hAnsi="宋体" w:cs="宋体" w:hint="eastAsia"/>
                <w:szCs w:val="21"/>
              </w:rPr>
              <w:t>；</w:t>
            </w:r>
          </w:p>
          <w:p w14:paraId="0F838922" w14:textId="179FC0E6" w:rsidR="00165788" w:rsidRPr="00DA48A4" w:rsidRDefault="00165788" w:rsidP="00165788">
            <w:pPr>
              <w:spacing w:line="360" w:lineRule="auto"/>
              <w:rPr>
                <w:rFonts w:ascii="宋体" w:hAnsi="宋体" w:cs="宋体"/>
                <w:b/>
                <w:bCs/>
                <w:szCs w:val="21"/>
              </w:rPr>
            </w:pPr>
            <w:r w:rsidRPr="00DA48A4">
              <w:rPr>
                <w:rFonts w:ascii="宋体" w:hAnsi="宋体" w:cs="宋体" w:hint="eastAsia"/>
                <w:b/>
                <w:bCs/>
                <w:szCs w:val="21"/>
              </w:rPr>
              <w:t>（2）一般技术指标评分（满</w:t>
            </w:r>
            <w:r w:rsidR="00724BE1" w:rsidRPr="00DA48A4">
              <w:rPr>
                <w:rFonts w:ascii="宋体" w:hAnsi="宋体" w:cs="宋体" w:hint="eastAsia"/>
                <w:b/>
                <w:bCs/>
                <w:szCs w:val="21"/>
              </w:rPr>
              <w:t>分</w:t>
            </w:r>
            <w:r w:rsidR="003B3856" w:rsidRPr="00DA48A4">
              <w:rPr>
                <w:rFonts w:ascii="宋体" w:hAnsi="宋体" w:cs="宋体"/>
                <w:b/>
                <w:bCs/>
                <w:szCs w:val="21"/>
              </w:rPr>
              <w:t>20</w:t>
            </w:r>
            <w:r w:rsidRPr="00DA48A4">
              <w:rPr>
                <w:rFonts w:ascii="宋体" w:hAnsi="宋体" w:cs="宋体" w:hint="eastAsia"/>
                <w:b/>
                <w:bCs/>
                <w:szCs w:val="21"/>
              </w:rPr>
              <w:t>分）</w:t>
            </w:r>
          </w:p>
          <w:p w14:paraId="16E62745" w14:textId="1C60FE3D" w:rsidR="00165788" w:rsidRPr="00DA48A4" w:rsidRDefault="00165788" w:rsidP="003C0256">
            <w:pPr>
              <w:spacing w:line="360" w:lineRule="auto"/>
              <w:rPr>
                <w:rFonts w:ascii="宋体" w:hAnsi="宋体" w:cs="宋体"/>
                <w:szCs w:val="21"/>
              </w:rPr>
            </w:pPr>
            <w:r w:rsidRPr="00DA48A4">
              <w:rPr>
                <w:rFonts w:ascii="宋体" w:hAnsi="宋体" w:cs="宋体" w:hint="eastAsia"/>
                <w:szCs w:val="21"/>
              </w:rPr>
              <w:lastRenderedPageBreak/>
              <w:t>根据招标文件第五章</w:t>
            </w:r>
            <w:r w:rsidRPr="00DA48A4">
              <w:rPr>
                <w:rFonts w:ascii="宋体" w:hAnsi="宋体" w:cs="宋体" w:hint="eastAsia"/>
                <w:b/>
                <w:szCs w:val="21"/>
              </w:rPr>
              <w:t>“</w:t>
            </w:r>
            <w:r w:rsidRPr="00DA48A4">
              <w:rPr>
                <w:rFonts w:ascii="宋体" w:hAnsi="宋体" w:hint="eastAsia"/>
                <w:b/>
                <w:szCs w:val="21"/>
              </w:rPr>
              <w:t>三、主要技术参数</w:t>
            </w:r>
            <w:r w:rsidRPr="00DA48A4">
              <w:rPr>
                <w:rFonts w:ascii="宋体" w:hAnsi="宋体" w:cs="宋体" w:hint="eastAsia"/>
                <w:b/>
                <w:szCs w:val="21"/>
              </w:rPr>
              <w:t>”</w:t>
            </w:r>
            <w:r w:rsidRPr="00DA48A4">
              <w:rPr>
                <w:rFonts w:ascii="宋体" w:hAnsi="宋体" w:cs="宋体" w:hint="eastAsia"/>
                <w:szCs w:val="21"/>
              </w:rPr>
              <w:t>中的技术参数，未标注符号（“</w:t>
            </w:r>
            <w:r w:rsidRPr="00DA48A4">
              <w:rPr>
                <w:rFonts w:ascii="宋体" w:hAnsi="宋体" w:cs="宋体" w:hint="eastAsia"/>
                <w:b/>
                <w:szCs w:val="21"/>
              </w:rPr>
              <w:t>▲</w:t>
            </w:r>
            <w:r w:rsidRPr="00DA48A4">
              <w:rPr>
                <w:rFonts w:ascii="宋体" w:hAnsi="宋体" w:cs="宋体" w:hint="eastAsia"/>
                <w:szCs w:val="21"/>
              </w:rPr>
              <w:t>”）的条款为一般技术条款；完全满足的不扣分，每有一项负偏离扣</w:t>
            </w:r>
            <w:r w:rsidR="00BB2295" w:rsidRPr="00DA48A4">
              <w:rPr>
                <w:rFonts w:ascii="宋体" w:hAnsi="宋体" w:cs="宋体"/>
                <w:szCs w:val="21"/>
              </w:rPr>
              <w:t>0.</w:t>
            </w:r>
            <w:r w:rsidR="003B3856" w:rsidRPr="00DA48A4">
              <w:rPr>
                <w:rFonts w:ascii="宋体" w:hAnsi="宋体" w:cs="宋体"/>
                <w:szCs w:val="21"/>
              </w:rPr>
              <w:t>3</w:t>
            </w:r>
            <w:r w:rsidRPr="00DA48A4">
              <w:rPr>
                <w:rFonts w:ascii="宋体" w:hAnsi="宋体" w:cs="宋体" w:hint="eastAsia"/>
                <w:szCs w:val="21"/>
              </w:rPr>
              <w:t>分，</w:t>
            </w:r>
            <w:r w:rsidRPr="00DA48A4">
              <w:rPr>
                <w:rFonts w:ascii="宋体" w:hAnsi="宋体" w:cs="宋体"/>
                <w:szCs w:val="21"/>
              </w:rPr>
              <w:t>扣完为止</w:t>
            </w:r>
            <w:r w:rsidRPr="00DA48A4">
              <w:rPr>
                <w:rFonts w:ascii="宋体" w:hAnsi="宋体" w:cs="宋体" w:hint="eastAsia"/>
                <w:szCs w:val="21"/>
              </w:rPr>
              <w:t>。</w:t>
            </w:r>
          </w:p>
          <w:p w14:paraId="27B1132F" w14:textId="77777777" w:rsidR="003A7609" w:rsidRPr="00DA48A4" w:rsidRDefault="00E362FA">
            <w:pPr>
              <w:pStyle w:val="a6"/>
              <w:jc w:val="center"/>
              <w:rPr>
                <w:b/>
                <w:bCs/>
              </w:rPr>
            </w:pPr>
            <w:r w:rsidRPr="00DA48A4">
              <w:rPr>
                <w:rFonts w:ascii="宋体" w:hAnsi="宋体" w:cs="宋体" w:hint="eastAsia"/>
                <w:b/>
                <w:bCs/>
                <w:szCs w:val="21"/>
              </w:rPr>
              <w:t>2标段：</w:t>
            </w:r>
          </w:p>
          <w:p w14:paraId="5C0E6AAD" w14:textId="3DDBC7BE" w:rsidR="00833704" w:rsidRPr="00DA48A4" w:rsidRDefault="00833704" w:rsidP="00833704">
            <w:pPr>
              <w:spacing w:line="360" w:lineRule="auto"/>
              <w:rPr>
                <w:rFonts w:ascii="宋体" w:hAnsi="宋体" w:cs="宋体"/>
                <w:b/>
                <w:bCs/>
                <w:szCs w:val="21"/>
              </w:rPr>
            </w:pPr>
            <w:r w:rsidRPr="00DA48A4">
              <w:rPr>
                <w:rFonts w:ascii="宋体" w:hAnsi="宋体" w:cs="宋体" w:hint="eastAsia"/>
                <w:b/>
                <w:bCs/>
                <w:szCs w:val="21"/>
              </w:rPr>
              <w:t>（1）重要技术指标评分（满分</w:t>
            </w:r>
            <w:r w:rsidR="003B3856" w:rsidRPr="00DA48A4">
              <w:rPr>
                <w:rFonts w:ascii="宋体" w:hAnsi="宋体" w:cs="宋体"/>
                <w:b/>
                <w:bCs/>
                <w:szCs w:val="21"/>
              </w:rPr>
              <w:t>40</w:t>
            </w:r>
            <w:r w:rsidRPr="00DA48A4">
              <w:rPr>
                <w:rFonts w:ascii="宋体" w:hAnsi="宋体" w:cs="宋体" w:hint="eastAsia"/>
                <w:b/>
                <w:bCs/>
                <w:szCs w:val="21"/>
              </w:rPr>
              <w:t>分）</w:t>
            </w:r>
          </w:p>
          <w:p w14:paraId="301F5AE5" w14:textId="717D055D" w:rsidR="00833704" w:rsidRPr="00DA48A4" w:rsidRDefault="00833704" w:rsidP="00833704">
            <w:pPr>
              <w:spacing w:line="360" w:lineRule="auto"/>
              <w:rPr>
                <w:rFonts w:ascii="宋体" w:hAnsi="宋体" w:cs="宋体"/>
                <w:szCs w:val="21"/>
              </w:rPr>
            </w:pPr>
            <w:r w:rsidRPr="00DA48A4">
              <w:rPr>
                <w:rFonts w:ascii="宋体" w:hAnsi="宋体" w:cs="宋体" w:hint="eastAsia"/>
                <w:szCs w:val="21"/>
              </w:rPr>
              <w:t>根据招标文件第五章</w:t>
            </w:r>
            <w:r w:rsidRPr="00DA48A4">
              <w:rPr>
                <w:rFonts w:ascii="宋体" w:hAnsi="宋体" w:cs="宋体" w:hint="eastAsia"/>
                <w:b/>
                <w:szCs w:val="21"/>
              </w:rPr>
              <w:t>“二</w:t>
            </w:r>
            <w:r w:rsidRPr="00DA48A4">
              <w:rPr>
                <w:rFonts w:ascii="宋体" w:hAnsi="宋体" w:hint="eastAsia"/>
                <w:b/>
                <w:szCs w:val="21"/>
              </w:rPr>
              <w:t>、主要技术参数</w:t>
            </w:r>
            <w:r w:rsidRPr="00DA48A4">
              <w:rPr>
                <w:rFonts w:ascii="宋体" w:hAnsi="宋体" w:cs="宋体" w:hint="eastAsia"/>
                <w:b/>
                <w:szCs w:val="21"/>
              </w:rPr>
              <w:t>”</w:t>
            </w:r>
            <w:r w:rsidRPr="00DA48A4">
              <w:rPr>
                <w:rFonts w:ascii="宋体" w:hAnsi="宋体" w:cs="宋体" w:hint="eastAsia"/>
                <w:szCs w:val="21"/>
              </w:rPr>
              <w:t>中的技术参数，标注符号（“</w:t>
            </w:r>
            <w:r w:rsidRPr="00DA48A4">
              <w:rPr>
                <w:rFonts w:ascii="宋体" w:hAnsi="宋体" w:cs="宋体" w:hint="eastAsia"/>
                <w:b/>
                <w:szCs w:val="21"/>
              </w:rPr>
              <w:t>▲</w:t>
            </w:r>
            <w:r w:rsidRPr="00DA48A4">
              <w:rPr>
                <w:rFonts w:ascii="宋体" w:hAnsi="宋体" w:cs="宋体" w:hint="eastAsia"/>
                <w:szCs w:val="21"/>
              </w:rPr>
              <w:t>”）的条款为重要技术指标及要求；完全满足的不扣分，每有一项负偏离扣</w:t>
            </w:r>
            <w:r w:rsidR="00323103" w:rsidRPr="00DA48A4">
              <w:rPr>
                <w:rFonts w:ascii="宋体" w:hAnsi="宋体" w:cs="宋体"/>
                <w:szCs w:val="21"/>
              </w:rPr>
              <w:t>0.8</w:t>
            </w:r>
            <w:r w:rsidRPr="00DA48A4">
              <w:rPr>
                <w:rFonts w:ascii="宋体" w:hAnsi="宋体" w:cs="宋体" w:hint="eastAsia"/>
                <w:szCs w:val="21"/>
              </w:rPr>
              <w:t>分，</w:t>
            </w:r>
            <w:r w:rsidRPr="00DA48A4">
              <w:rPr>
                <w:rFonts w:hint="eastAsia"/>
                <w:szCs w:val="21"/>
              </w:rPr>
              <w:t>扣完为止</w:t>
            </w:r>
            <w:r w:rsidRPr="00DA48A4">
              <w:rPr>
                <w:rFonts w:ascii="宋体" w:hAnsi="宋体" w:cs="宋体" w:hint="eastAsia"/>
                <w:szCs w:val="21"/>
              </w:rPr>
              <w:t>；</w:t>
            </w:r>
            <w:r w:rsidRPr="00DA48A4">
              <w:rPr>
                <w:rFonts w:ascii="宋体" w:hAnsi="宋体" w:cs="宋体"/>
                <w:szCs w:val="21"/>
              </w:rPr>
              <w:t xml:space="preserve"> </w:t>
            </w:r>
          </w:p>
          <w:p w14:paraId="3DEEDA2F" w14:textId="08A7D31D" w:rsidR="00833704" w:rsidRPr="00DA48A4" w:rsidRDefault="00833704" w:rsidP="00833704">
            <w:pPr>
              <w:spacing w:line="360" w:lineRule="auto"/>
              <w:rPr>
                <w:rFonts w:ascii="宋体" w:hAnsi="宋体" w:cs="宋体"/>
                <w:b/>
                <w:bCs/>
                <w:szCs w:val="21"/>
              </w:rPr>
            </w:pPr>
            <w:r w:rsidRPr="00DA48A4">
              <w:rPr>
                <w:rFonts w:ascii="宋体" w:hAnsi="宋体" w:cs="宋体" w:hint="eastAsia"/>
                <w:b/>
                <w:bCs/>
                <w:szCs w:val="21"/>
              </w:rPr>
              <w:t>（2）一般技术指标评分（满分</w:t>
            </w:r>
            <w:r w:rsidR="003B3856" w:rsidRPr="00DA48A4">
              <w:rPr>
                <w:rFonts w:ascii="宋体" w:hAnsi="宋体" w:cs="宋体"/>
                <w:b/>
                <w:bCs/>
                <w:szCs w:val="21"/>
              </w:rPr>
              <w:t>10</w:t>
            </w:r>
            <w:r w:rsidRPr="00DA48A4">
              <w:rPr>
                <w:rFonts w:ascii="宋体" w:hAnsi="宋体" w:cs="宋体" w:hint="eastAsia"/>
                <w:b/>
                <w:bCs/>
                <w:szCs w:val="21"/>
              </w:rPr>
              <w:t>分）</w:t>
            </w:r>
          </w:p>
          <w:p w14:paraId="619D62E7" w14:textId="189CA979" w:rsidR="00375DF0" w:rsidRPr="00DA48A4" w:rsidRDefault="00833704" w:rsidP="00375DF0">
            <w:pPr>
              <w:spacing w:line="360" w:lineRule="auto"/>
              <w:rPr>
                <w:rFonts w:ascii="宋体" w:hAnsi="宋体" w:cs="宋体"/>
                <w:szCs w:val="21"/>
              </w:rPr>
            </w:pPr>
            <w:r w:rsidRPr="00DA48A4">
              <w:rPr>
                <w:rFonts w:ascii="宋体" w:hAnsi="宋体" w:cs="宋体" w:hint="eastAsia"/>
                <w:szCs w:val="21"/>
              </w:rPr>
              <w:t>根据招标文件第五章</w:t>
            </w:r>
            <w:r w:rsidRPr="00DA48A4">
              <w:rPr>
                <w:rFonts w:ascii="宋体" w:hAnsi="宋体" w:cs="宋体" w:hint="eastAsia"/>
                <w:b/>
                <w:szCs w:val="21"/>
              </w:rPr>
              <w:t>“</w:t>
            </w:r>
            <w:r w:rsidRPr="00DA48A4">
              <w:rPr>
                <w:rFonts w:ascii="宋体" w:hAnsi="宋体" w:hint="eastAsia"/>
                <w:b/>
                <w:szCs w:val="21"/>
              </w:rPr>
              <w:t>三、主要技术参数</w:t>
            </w:r>
            <w:r w:rsidRPr="00DA48A4">
              <w:rPr>
                <w:rFonts w:ascii="宋体" w:hAnsi="宋体" w:cs="宋体" w:hint="eastAsia"/>
                <w:b/>
                <w:szCs w:val="21"/>
              </w:rPr>
              <w:t>”</w:t>
            </w:r>
            <w:r w:rsidRPr="00DA48A4">
              <w:rPr>
                <w:rFonts w:ascii="宋体" w:hAnsi="宋体" w:cs="宋体" w:hint="eastAsia"/>
                <w:szCs w:val="21"/>
              </w:rPr>
              <w:t>中的技术参数，未标注符号（“</w:t>
            </w:r>
            <w:r w:rsidRPr="00DA48A4">
              <w:rPr>
                <w:rFonts w:ascii="宋体" w:hAnsi="宋体" w:cs="宋体" w:hint="eastAsia"/>
                <w:b/>
                <w:szCs w:val="21"/>
              </w:rPr>
              <w:t>▲</w:t>
            </w:r>
            <w:r w:rsidRPr="00DA48A4">
              <w:rPr>
                <w:rFonts w:ascii="宋体" w:hAnsi="宋体" w:cs="宋体" w:hint="eastAsia"/>
                <w:szCs w:val="21"/>
              </w:rPr>
              <w:t>”）的条款为一般技术条款；完全满足的不扣分，每有一项负偏离扣</w:t>
            </w:r>
            <w:r w:rsidRPr="00DA48A4">
              <w:rPr>
                <w:rFonts w:ascii="宋体" w:hAnsi="宋体" w:cs="宋体"/>
                <w:szCs w:val="21"/>
              </w:rPr>
              <w:t>0.</w:t>
            </w:r>
            <w:r w:rsidR="003B3856" w:rsidRPr="00DA48A4">
              <w:rPr>
                <w:rFonts w:ascii="宋体" w:hAnsi="宋体" w:cs="宋体"/>
                <w:szCs w:val="21"/>
              </w:rPr>
              <w:t>2</w:t>
            </w:r>
            <w:r w:rsidRPr="00DA48A4">
              <w:rPr>
                <w:rFonts w:ascii="宋体" w:hAnsi="宋体" w:cs="宋体" w:hint="eastAsia"/>
                <w:szCs w:val="21"/>
              </w:rPr>
              <w:t>分，</w:t>
            </w:r>
            <w:r w:rsidRPr="00DA48A4">
              <w:rPr>
                <w:rFonts w:ascii="宋体" w:hAnsi="宋体" w:cs="宋体"/>
                <w:szCs w:val="21"/>
              </w:rPr>
              <w:t>扣完为止</w:t>
            </w:r>
            <w:r w:rsidRPr="00DA48A4">
              <w:rPr>
                <w:rFonts w:ascii="宋体" w:hAnsi="宋体" w:cs="宋体" w:hint="eastAsia"/>
                <w:szCs w:val="21"/>
              </w:rPr>
              <w:t>。</w:t>
            </w:r>
          </w:p>
          <w:p w14:paraId="24CF4D7A" w14:textId="77777777" w:rsidR="003A7609" w:rsidRPr="00DA48A4" w:rsidRDefault="00E362FA" w:rsidP="004D5D75">
            <w:pPr>
              <w:rPr>
                <w:rFonts w:ascii="宋体" w:hAnsi="宋体" w:cs="宋体"/>
                <w:b/>
                <w:bCs/>
                <w:szCs w:val="21"/>
              </w:rPr>
            </w:pPr>
            <w:r w:rsidRPr="00DA48A4">
              <w:rPr>
                <w:rFonts w:ascii="宋体" w:hAnsi="宋体" w:cs="宋体" w:hint="eastAsia"/>
                <w:b/>
                <w:bCs/>
                <w:szCs w:val="21"/>
              </w:rPr>
              <w:t>注：</w:t>
            </w:r>
          </w:p>
          <w:p w14:paraId="225AED80" w14:textId="77777777" w:rsidR="003A7609" w:rsidRPr="00DA48A4" w:rsidRDefault="00E362FA" w:rsidP="004D5D75">
            <w:pPr>
              <w:snapToGrid w:val="0"/>
              <w:rPr>
                <w:rFonts w:ascii="宋体" w:hAnsi="宋体" w:cs="宋体"/>
                <w:b/>
                <w:bCs/>
                <w:szCs w:val="21"/>
              </w:rPr>
            </w:pPr>
            <w:r w:rsidRPr="00DA48A4">
              <w:rPr>
                <w:rFonts w:ascii="宋体" w:hAnsi="宋体" w:cs="宋体" w:hint="eastAsia"/>
                <w:b/>
                <w:bCs/>
                <w:szCs w:val="21"/>
              </w:rPr>
              <w:t>1</w:t>
            </w:r>
            <w:r w:rsidRPr="00DA48A4">
              <w:rPr>
                <w:rFonts w:ascii="宋体" w:hAnsi="宋体" w:cs="宋体"/>
                <w:b/>
                <w:bCs/>
                <w:szCs w:val="21"/>
              </w:rPr>
              <w:t>、投标人拟投产品出现任意内容不满足对应技术指标项下的内容，即视为不满足该项技术指标。</w:t>
            </w:r>
          </w:p>
          <w:p w14:paraId="1C872621" w14:textId="6CDB4F50" w:rsidR="003A7609" w:rsidRPr="00DA48A4" w:rsidRDefault="00E362FA" w:rsidP="004D5D75">
            <w:pPr>
              <w:jc w:val="left"/>
              <w:rPr>
                <w:rFonts w:ascii="宋体" w:hAnsi="宋体"/>
                <w:szCs w:val="21"/>
              </w:rPr>
            </w:pPr>
            <w:r w:rsidRPr="00DA48A4">
              <w:rPr>
                <w:rFonts w:ascii="宋体" w:hAnsi="宋体" w:cs="宋体" w:hint="eastAsia"/>
                <w:b/>
                <w:bCs/>
                <w:szCs w:val="21"/>
              </w:rPr>
              <w:t>2</w:t>
            </w:r>
            <w:r w:rsidRPr="00DA48A4">
              <w:rPr>
                <w:rFonts w:ascii="宋体" w:hAnsi="宋体" w:cs="宋体"/>
                <w:b/>
                <w:bCs/>
                <w:szCs w:val="21"/>
              </w:rPr>
              <w:t>、技术指标的响应程度的</w:t>
            </w:r>
            <w:r w:rsidR="00375DF0" w:rsidRPr="00DA48A4">
              <w:rPr>
                <w:rFonts w:ascii="宋体" w:hAnsi="宋体" w:cs="宋体"/>
                <w:b/>
                <w:bCs/>
                <w:szCs w:val="21"/>
              </w:rPr>
              <w:t>评审参考投标人提供的技术偏离表，以投标人提供的技术支持资料为准</w:t>
            </w:r>
            <w:r w:rsidRPr="00DA48A4">
              <w:rPr>
                <w:rFonts w:ascii="宋体" w:hAnsi="宋体" w:cs="宋体" w:hint="eastAsia"/>
                <w:b/>
                <w:bCs/>
                <w:szCs w:val="21"/>
              </w:rPr>
              <w:t>（</w:t>
            </w:r>
            <w:r w:rsidR="009C06DB" w:rsidRPr="00DA48A4">
              <w:rPr>
                <w:rFonts w:hAnsi="宋体" w:cs="宋体" w:hint="eastAsia"/>
                <w:b/>
                <w:szCs w:val="21"/>
              </w:rPr>
              <w:t>技术支持资料可为技术白皮书或产品相关鉴定资料或试验报告或产品检验报告或技术彩页或宣传资料或图纸资料</w:t>
            </w:r>
            <w:r w:rsidRPr="00DA48A4">
              <w:rPr>
                <w:rFonts w:ascii="宋体" w:hAnsi="宋体" w:cs="宋体" w:hint="eastAsia"/>
                <w:b/>
                <w:bCs/>
                <w:szCs w:val="21"/>
              </w:rPr>
              <w:t>）</w:t>
            </w:r>
            <w:r w:rsidR="00375DF0" w:rsidRPr="00DA48A4">
              <w:rPr>
                <w:rFonts w:ascii="宋体" w:hAnsi="宋体" w:cs="宋体" w:hint="eastAsia"/>
                <w:b/>
                <w:bCs/>
                <w:szCs w:val="21"/>
              </w:rPr>
              <w:t>。</w:t>
            </w:r>
          </w:p>
        </w:tc>
      </w:tr>
      <w:tr w:rsidR="0015426D" w:rsidRPr="00DA48A4" w14:paraId="292CB704" w14:textId="77777777" w:rsidTr="0015426D">
        <w:trPr>
          <w:trHeight w:val="551"/>
          <w:jc w:val="center"/>
        </w:trPr>
        <w:tc>
          <w:tcPr>
            <w:tcW w:w="841" w:type="dxa"/>
            <w:vMerge w:val="restart"/>
            <w:vAlign w:val="center"/>
          </w:tcPr>
          <w:p w14:paraId="0ADE7651" w14:textId="77777777" w:rsidR="0015426D" w:rsidRPr="00DA48A4" w:rsidRDefault="0015426D" w:rsidP="0015426D">
            <w:pPr>
              <w:spacing w:line="360" w:lineRule="auto"/>
              <w:jc w:val="center"/>
              <w:rPr>
                <w:b/>
                <w:bCs/>
                <w:szCs w:val="21"/>
              </w:rPr>
            </w:pPr>
            <w:r w:rsidRPr="00DA48A4">
              <w:rPr>
                <w:b/>
                <w:bCs/>
                <w:szCs w:val="21"/>
              </w:rPr>
              <w:lastRenderedPageBreak/>
              <w:t>F3</w:t>
            </w:r>
          </w:p>
          <w:p w14:paraId="5E240C0E" w14:textId="77777777" w:rsidR="0015426D" w:rsidRPr="00DA48A4" w:rsidRDefault="0015426D" w:rsidP="0015426D">
            <w:pPr>
              <w:spacing w:line="360" w:lineRule="auto"/>
              <w:jc w:val="center"/>
              <w:rPr>
                <w:b/>
                <w:bCs/>
                <w:szCs w:val="21"/>
              </w:rPr>
            </w:pPr>
            <w:r w:rsidRPr="00DA48A4">
              <w:rPr>
                <w:b/>
                <w:bCs/>
                <w:szCs w:val="21"/>
              </w:rPr>
              <w:t>商务部分</w:t>
            </w:r>
          </w:p>
        </w:tc>
        <w:tc>
          <w:tcPr>
            <w:tcW w:w="856" w:type="dxa"/>
            <w:vMerge w:val="restart"/>
            <w:vAlign w:val="center"/>
          </w:tcPr>
          <w:p w14:paraId="61B4D059" w14:textId="61771CDE" w:rsidR="0015426D" w:rsidRPr="00DA48A4" w:rsidRDefault="0015426D" w:rsidP="0015426D">
            <w:pPr>
              <w:spacing w:line="360" w:lineRule="auto"/>
              <w:jc w:val="center"/>
              <w:rPr>
                <w:b/>
                <w:bCs/>
                <w:szCs w:val="21"/>
              </w:rPr>
            </w:pPr>
            <w:r w:rsidRPr="00DA48A4">
              <w:rPr>
                <w:b/>
                <w:bCs/>
                <w:szCs w:val="21"/>
              </w:rPr>
              <w:t>20</w:t>
            </w:r>
            <w:r w:rsidRPr="00DA48A4">
              <w:rPr>
                <w:b/>
                <w:bCs/>
                <w:szCs w:val="21"/>
              </w:rPr>
              <w:t>分</w:t>
            </w:r>
          </w:p>
        </w:tc>
        <w:tc>
          <w:tcPr>
            <w:tcW w:w="1623" w:type="dxa"/>
            <w:vAlign w:val="center"/>
          </w:tcPr>
          <w:p w14:paraId="761068B1" w14:textId="4BE7AC28" w:rsidR="0015426D" w:rsidRPr="00DA48A4" w:rsidRDefault="0015426D" w:rsidP="0015426D">
            <w:pPr>
              <w:spacing w:line="360" w:lineRule="auto"/>
              <w:jc w:val="center"/>
              <w:rPr>
                <w:b/>
                <w:bCs/>
                <w:szCs w:val="21"/>
              </w:rPr>
            </w:pPr>
            <w:r w:rsidRPr="00DA48A4">
              <w:rPr>
                <w:rFonts w:ascii="宋体" w:hAnsi="宋体" w:cs="宋体" w:hint="eastAsia"/>
                <w:b/>
                <w:szCs w:val="21"/>
              </w:rPr>
              <w:t>售后服务</w:t>
            </w:r>
            <w:r>
              <w:rPr>
                <w:rFonts w:ascii="宋体" w:hAnsi="宋体" w:cs="宋体" w:hint="eastAsia"/>
                <w:b/>
                <w:szCs w:val="21"/>
              </w:rPr>
              <w:t>及培训方案</w:t>
            </w:r>
            <w:r w:rsidRPr="00DA48A4">
              <w:rPr>
                <w:rFonts w:ascii="宋体" w:hAnsi="宋体" w:cs="宋体" w:hint="eastAsia"/>
                <w:b/>
                <w:bCs/>
                <w:szCs w:val="21"/>
              </w:rPr>
              <w:t>（满分</w:t>
            </w:r>
            <w:r>
              <w:rPr>
                <w:rFonts w:ascii="宋体" w:hAnsi="宋体" w:cs="宋体"/>
                <w:b/>
                <w:bCs/>
                <w:szCs w:val="21"/>
              </w:rPr>
              <w:t>10</w:t>
            </w:r>
            <w:r w:rsidRPr="00DA48A4">
              <w:rPr>
                <w:rFonts w:ascii="宋体" w:hAnsi="宋体" w:cs="宋体" w:hint="eastAsia"/>
                <w:b/>
                <w:bCs/>
                <w:szCs w:val="21"/>
              </w:rPr>
              <w:t>分）</w:t>
            </w:r>
          </w:p>
        </w:tc>
        <w:tc>
          <w:tcPr>
            <w:tcW w:w="6594" w:type="dxa"/>
            <w:vAlign w:val="center"/>
          </w:tcPr>
          <w:p w14:paraId="11C4672E" w14:textId="0C205797" w:rsidR="0015426D" w:rsidRDefault="0015426D" w:rsidP="0015426D">
            <w:pPr>
              <w:spacing w:line="360" w:lineRule="auto"/>
              <w:rPr>
                <w:szCs w:val="21"/>
              </w:rPr>
            </w:pPr>
            <w:r>
              <w:rPr>
                <w:rFonts w:ascii="宋体" w:hAnsi="宋体" w:cs="宋体" w:hint="eastAsia"/>
                <w:szCs w:val="21"/>
              </w:rPr>
              <w:t>（1）</w:t>
            </w:r>
            <w:r w:rsidRPr="00DA48A4">
              <w:rPr>
                <w:rFonts w:ascii="宋体" w:hAnsi="宋体" w:cs="宋体" w:hint="eastAsia"/>
                <w:szCs w:val="21"/>
              </w:rPr>
              <w:t>售后服务内容详细，</w:t>
            </w:r>
            <w:r w:rsidRPr="00DA48A4">
              <w:rPr>
                <w:rFonts w:hint="eastAsia"/>
                <w:szCs w:val="21"/>
              </w:rPr>
              <w:t>有具体的服务响应时间、</w:t>
            </w:r>
            <w:r w:rsidRPr="00DA48A4">
              <w:rPr>
                <w:rFonts w:ascii="宋体" w:hAnsi="宋体" w:hint="eastAsia"/>
                <w:szCs w:val="21"/>
              </w:rPr>
              <w:t>技术服务团队、</w:t>
            </w:r>
            <w:r w:rsidRPr="00A63B89">
              <w:rPr>
                <w:rFonts w:ascii="宋体" w:hAnsi="宋体" w:hint="eastAsia"/>
                <w:szCs w:val="21"/>
              </w:rPr>
              <w:t>设备巡检维护</w:t>
            </w:r>
            <w:r w:rsidRPr="00DA48A4">
              <w:rPr>
                <w:rFonts w:ascii="宋体" w:hAnsi="宋体" w:hint="eastAsia"/>
                <w:szCs w:val="21"/>
              </w:rPr>
              <w:t>及保养方案，</w:t>
            </w:r>
            <w:r w:rsidRPr="00DA48A4">
              <w:rPr>
                <w:rFonts w:hint="eastAsia"/>
                <w:bCs/>
                <w:szCs w:val="21"/>
              </w:rPr>
              <w:t>售后服务</w:t>
            </w:r>
            <w:r w:rsidRPr="00DA48A4">
              <w:rPr>
                <w:rFonts w:ascii="宋体" w:hAnsi="宋体" w:cs="宋体" w:hint="eastAsia"/>
                <w:szCs w:val="21"/>
              </w:rPr>
              <w:t>承诺及保证措施</w:t>
            </w:r>
            <w:r>
              <w:rPr>
                <w:rFonts w:ascii="宋体" w:hAnsi="宋体" w:cs="宋体" w:hint="eastAsia"/>
                <w:szCs w:val="21"/>
              </w:rPr>
              <w:t>合理可行</w:t>
            </w:r>
            <w:r w:rsidRPr="00DA48A4">
              <w:rPr>
                <w:rFonts w:hint="eastAsia"/>
                <w:bCs/>
                <w:szCs w:val="21"/>
              </w:rPr>
              <w:t>，</w:t>
            </w:r>
            <w:r w:rsidRPr="00DA48A4">
              <w:rPr>
                <w:rFonts w:hint="eastAsia"/>
                <w:szCs w:val="21"/>
              </w:rPr>
              <w:t>有具体的违约责任承诺阐述。</w:t>
            </w:r>
          </w:p>
          <w:p w14:paraId="36B711B9" w14:textId="77777777" w:rsidR="0015426D" w:rsidRPr="00037F7C" w:rsidRDefault="0015426D" w:rsidP="0015426D">
            <w:pPr>
              <w:spacing w:line="360" w:lineRule="auto"/>
              <w:rPr>
                <w:bCs/>
                <w:szCs w:val="21"/>
              </w:rPr>
            </w:pPr>
            <w:r>
              <w:rPr>
                <w:rFonts w:hint="eastAsia"/>
                <w:bCs/>
                <w:szCs w:val="21"/>
              </w:rPr>
              <w:t>（</w:t>
            </w:r>
            <w:r>
              <w:rPr>
                <w:rFonts w:hint="eastAsia"/>
                <w:bCs/>
                <w:szCs w:val="21"/>
              </w:rPr>
              <w:t>2</w:t>
            </w:r>
            <w:r>
              <w:rPr>
                <w:rFonts w:hint="eastAsia"/>
                <w:bCs/>
                <w:szCs w:val="21"/>
              </w:rPr>
              <w:t>）</w:t>
            </w:r>
            <w:r w:rsidRPr="00DA48A4">
              <w:rPr>
                <w:rFonts w:hint="eastAsia"/>
                <w:bCs/>
                <w:szCs w:val="21"/>
              </w:rPr>
              <w:t>培训方案详细具体</w:t>
            </w:r>
            <w:r>
              <w:rPr>
                <w:rFonts w:hint="eastAsia"/>
                <w:bCs/>
                <w:szCs w:val="21"/>
              </w:rPr>
              <w:t>，</w:t>
            </w:r>
            <w:r w:rsidRPr="00DA48A4">
              <w:rPr>
                <w:rFonts w:hint="eastAsia"/>
                <w:bCs/>
                <w:szCs w:val="21"/>
              </w:rPr>
              <w:t>培训计划及培训安排</w:t>
            </w:r>
            <w:r w:rsidRPr="00DA48A4">
              <w:rPr>
                <w:rFonts w:ascii="宋体" w:hAnsi="宋体" w:cs="宋体" w:hint="eastAsia"/>
                <w:szCs w:val="21"/>
              </w:rPr>
              <w:t>科学合理</w:t>
            </w:r>
            <w:r w:rsidRPr="00DA48A4">
              <w:rPr>
                <w:rFonts w:hint="eastAsia"/>
                <w:bCs/>
                <w:szCs w:val="21"/>
              </w:rPr>
              <w:t>，</w:t>
            </w:r>
            <w:r w:rsidRPr="00DA48A4">
              <w:rPr>
                <w:rFonts w:ascii="宋体" w:hAnsi="宋体" w:hint="eastAsia"/>
                <w:szCs w:val="21"/>
              </w:rPr>
              <w:t>培训目标明确</w:t>
            </w:r>
            <w:r w:rsidRPr="00DA48A4">
              <w:rPr>
                <w:rFonts w:ascii="宋体" w:hAnsi="宋体" w:cs="宋体" w:hint="eastAsia"/>
                <w:szCs w:val="21"/>
              </w:rPr>
              <w:t>、培训方式</w:t>
            </w:r>
            <w:r>
              <w:rPr>
                <w:rFonts w:ascii="宋体" w:hAnsi="宋体" w:cs="宋体" w:hint="eastAsia"/>
                <w:szCs w:val="21"/>
              </w:rPr>
              <w:t>实用多样</w:t>
            </w:r>
            <w:r w:rsidRPr="00DA48A4">
              <w:rPr>
                <w:rFonts w:ascii="宋体" w:hAnsi="宋体" w:cs="宋体" w:hint="eastAsia"/>
                <w:szCs w:val="21"/>
              </w:rPr>
              <w:t>。</w:t>
            </w:r>
          </w:p>
          <w:p w14:paraId="282FC106" w14:textId="6AAAAA11" w:rsidR="0015426D" w:rsidRPr="00DA48A4" w:rsidRDefault="00E332C6" w:rsidP="0015426D">
            <w:pPr>
              <w:spacing w:line="360" w:lineRule="auto"/>
              <w:rPr>
                <w:b/>
                <w:bCs/>
                <w:szCs w:val="21"/>
              </w:rPr>
            </w:pPr>
            <w:r w:rsidRPr="00DA48A4">
              <w:rPr>
                <w:rFonts w:hint="eastAsia"/>
                <w:b/>
                <w:bCs/>
                <w:szCs w:val="21"/>
              </w:rPr>
              <w:t>上述评审项每项</w:t>
            </w:r>
            <w:r>
              <w:rPr>
                <w:b/>
                <w:bCs/>
                <w:szCs w:val="21"/>
              </w:rPr>
              <w:t>5</w:t>
            </w:r>
            <w:r w:rsidRPr="00DA48A4">
              <w:rPr>
                <w:rFonts w:hint="eastAsia"/>
                <w:b/>
                <w:bCs/>
                <w:szCs w:val="21"/>
              </w:rPr>
              <w:t>分，</w:t>
            </w:r>
            <w:r w:rsidR="0015426D" w:rsidRPr="00DA48A4">
              <w:rPr>
                <w:rFonts w:hint="eastAsia"/>
                <w:b/>
                <w:bCs/>
                <w:szCs w:val="21"/>
              </w:rPr>
              <w:t>评分档次为</w:t>
            </w:r>
            <w:r w:rsidR="0015426D" w:rsidRPr="00DA48A4">
              <w:rPr>
                <w:b/>
                <w:bCs/>
                <w:szCs w:val="21"/>
              </w:rPr>
              <w:t>5</w:t>
            </w:r>
            <w:r w:rsidR="0015426D" w:rsidRPr="00DA48A4">
              <w:rPr>
                <w:rFonts w:hint="eastAsia"/>
                <w:b/>
                <w:bCs/>
                <w:szCs w:val="21"/>
              </w:rPr>
              <w:t>/</w:t>
            </w:r>
            <w:r w:rsidR="0015426D" w:rsidRPr="00DA48A4">
              <w:rPr>
                <w:b/>
                <w:bCs/>
                <w:szCs w:val="21"/>
              </w:rPr>
              <w:t>3</w:t>
            </w:r>
            <w:r w:rsidR="0015426D" w:rsidRPr="00DA48A4">
              <w:rPr>
                <w:rFonts w:hint="eastAsia"/>
                <w:b/>
                <w:bCs/>
                <w:szCs w:val="21"/>
              </w:rPr>
              <w:t>/1/0</w:t>
            </w:r>
            <w:r w:rsidR="0015426D" w:rsidRPr="00DA48A4">
              <w:rPr>
                <w:rFonts w:hint="eastAsia"/>
                <w:b/>
                <w:bCs/>
                <w:szCs w:val="21"/>
              </w:rPr>
              <w:t>；</w:t>
            </w:r>
          </w:p>
          <w:p w14:paraId="2EFE5CAF" w14:textId="4B0CBC5A" w:rsidR="0015426D" w:rsidRPr="00DA48A4" w:rsidRDefault="0015426D" w:rsidP="0015426D">
            <w:pPr>
              <w:spacing w:line="360" w:lineRule="auto"/>
              <w:rPr>
                <w:bCs/>
                <w:szCs w:val="21"/>
              </w:rPr>
            </w:pPr>
            <w:r w:rsidRPr="00DA48A4">
              <w:rPr>
                <w:rFonts w:hint="eastAsia"/>
                <w:bCs/>
                <w:szCs w:val="21"/>
              </w:rPr>
              <w:t>投标人针对上述内容分别进行阐述说明，阐述内容全面完整、详细、条理清晰、各个环节上的描述层次分明，紧扣主题，能够满足项目要求并切实指导项目实施的，得</w:t>
            </w:r>
            <w:r w:rsidRPr="00DA48A4">
              <w:rPr>
                <w:bCs/>
                <w:szCs w:val="21"/>
              </w:rPr>
              <w:t>5</w:t>
            </w:r>
            <w:r w:rsidRPr="00DA48A4">
              <w:rPr>
                <w:rFonts w:hint="eastAsia"/>
                <w:bCs/>
                <w:szCs w:val="21"/>
              </w:rPr>
              <w:t>分；基本满足但细节不完善，得</w:t>
            </w:r>
            <w:r w:rsidRPr="00DA48A4">
              <w:rPr>
                <w:bCs/>
                <w:szCs w:val="21"/>
              </w:rPr>
              <w:t>3</w:t>
            </w:r>
            <w:r w:rsidRPr="00DA48A4">
              <w:rPr>
                <w:rFonts w:hint="eastAsia"/>
                <w:bCs/>
                <w:szCs w:val="21"/>
              </w:rPr>
              <w:t>分；内容存在缺陷（缺陷指：与实际情况不匹配、不符合项目特点、针对性不强、分析简略、内容有缺漏或与本项目无关等任意一种情</w:t>
            </w:r>
            <w:r w:rsidRPr="00DA48A4">
              <w:rPr>
                <w:rFonts w:hint="eastAsia"/>
                <w:bCs/>
                <w:szCs w:val="21"/>
              </w:rPr>
              <w:lastRenderedPageBreak/>
              <w:t>形）得</w:t>
            </w:r>
            <w:r w:rsidRPr="00DA48A4">
              <w:rPr>
                <w:rFonts w:hint="eastAsia"/>
                <w:bCs/>
                <w:szCs w:val="21"/>
              </w:rPr>
              <w:t>1</w:t>
            </w:r>
            <w:r w:rsidRPr="00DA48A4">
              <w:rPr>
                <w:rFonts w:hint="eastAsia"/>
                <w:bCs/>
                <w:szCs w:val="21"/>
              </w:rPr>
              <w:t>分；未提内容的得</w:t>
            </w:r>
            <w:r w:rsidRPr="00DA48A4">
              <w:rPr>
                <w:rFonts w:hint="eastAsia"/>
                <w:bCs/>
                <w:szCs w:val="21"/>
              </w:rPr>
              <w:t>0</w:t>
            </w:r>
            <w:r w:rsidRPr="00DA48A4">
              <w:rPr>
                <w:rFonts w:hint="eastAsia"/>
                <w:bCs/>
                <w:szCs w:val="21"/>
              </w:rPr>
              <w:t>分。</w:t>
            </w:r>
          </w:p>
        </w:tc>
      </w:tr>
      <w:tr w:rsidR="0015426D" w:rsidRPr="00DA48A4" w14:paraId="13BAB72B" w14:textId="77777777" w:rsidTr="00E332C6">
        <w:trPr>
          <w:trHeight w:val="4379"/>
          <w:jc w:val="center"/>
        </w:trPr>
        <w:tc>
          <w:tcPr>
            <w:tcW w:w="841" w:type="dxa"/>
            <w:vMerge/>
            <w:vAlign w:val="center"/>
          </w:tcPr>
          <w:p w14:paraId="73BF1F0D" w14:textId="77777777" w:rsidR="0015426D" w:rsidRPr="00DA48A4" w:rsidRDefault="0015426D" w:rsidP="0015426D">
            <w:pPr>
              <w:spacing w:line="360" w:lineRule="auto"/>
              <w:jc w:val="center"/>
              <w:rPr>
                <w:b/>
                <w:bCs/>
                <w:szCs w:val="21"/>
              </w:rPr>
            </w:pPr>
          </w:p>
        </w:tc>
        <w:tc>
          <w:tcPr>
            <w:tcW w:w="856" w:type="dxa"/>
            <w:vMerge/>
            <w:vAlign w:val="center"/>
          </w:tcPr>
          <w:p w14:paraId="06171F13" w14:textId="77777777" w:rsidR="0015426D" w:rsidRPr="00DA48A4" w:rsidRDefault="0015426D" w:rsidP="0015426D">
            <w:pPr>
              <w:spacing w:line="360" w:lineRule="auto"/>
              <w:jc w:val="center"/>
              <w:rPr>
                <w:b/>
                <w:bCs/>
                <w:szCs w:val="21"/>
              </w:rPr>
            </w:pPr>
          </w:p>
        </w:tc>
        <w:tc>
          <w:tcPr>
            <w:tcW w:w="1623" w:type="dxa"/>
            <w:vAlign w:val="center"/>
          </w:tcPr>
          <w:p w14:paraId="70757DE7" w14:textId="77777777" w:rsidR="0015426D" w:rsidRPr="00DA48A4" w:rsidRDefault="0015426D" w:rsidP="0015426D">
            <w:pPr>
              <w:spacing w:line="360" w:lineRule="auto"/>
              <w:jc w:val="center"/>
              <w:rPr>
                <w:rFonts w:ascii="宋体" w:hAnsi="宋体" w:cs="宋体"/>
                <w:b/>
                <w:bCs/>
                <w:szCs w:val="21"/>
              </w:rPr>
            </w:pPr>
            <w:r w:rsidRPr="00DA48A4">
              <w:rPr>
                <w:rFonts w:ascii="宋体" w:hAnsi="宋体" w:cs="宋体" w:hint="eastAsia"/>
                <w:b/>
                <w:bCs/>
                <w:szCs w:val="21"/>
              </w:rPr>
              <w:t>质量承诺及保障措施</w:t>
            </w:r>
          </w:p>
          <w:p w14:paraId="400FDE5D" w14:textId="11F8CEBC" w:rsidR="0015426D" w:rsidRPr="00DA48A4" w:rsidRDefault="0015426D" w:rsidP="00E332C6">
            <w:pPr>
              <w:spacing w:line="360" w:lineRule="auto"/>
              <w:jc w:val="center"/>
              <w:rPr>
                <w:rFonts w:ascii="宋体" w:hAnsi="宋体" w:cs="宋体"/>
                <w:b/>
                <w:szCs w:val="21"/>
              </w:rPr>
            </w:pPr>
            <w:r w:rsidRPr="00DA48A4">
              <w:rPr>
                <w:rFonts w:ascii="宋体" w:hAnsi="宋体" w:cs="宋体" w:hint="eastAsia"/>
                <w:b/>
                <w:bCs/>
                <w:szCs w:val="21"/>
              </w:rPr>
              <w:t>（满分</w:t>
            </w:r>
            <w:r w:rsidR="00E332C6">
              <w:rPr>
                <w:rFonts w:ascii="宋体" w:hAnsi="宋体" w:cs="宋体"/>
                <w:b/>
                <w:bCs/>
                <w:szCs w:val="21"/>
              </w:rPr>
              <w:t>5</w:t>
            </w:r>
            <w:r w:rsidRPr="00DA48A4">
              <w:rPr>
                <w:rFonts w:ascii="宋体" w:hAnsi="宋体" w:cs="宋体" w:hint="eastAsia"/>
                <w:b/>
                <w:bCs/>
                <w:szCs w:val="21"/>
              </w:rPr>
              <w:t>分）</w:t>
            </w:r>
          </w:p>
        </w:tc>
        <w:tc>
          <w:tcPr>
            <w:tcW w:w="6594" w:type="dxa"/>
          </w:tcPr>
          <w:p w14:paraId="0EF8666F" w14:textId="543E73A4" w:rsidR="0015426D" w:rsidRPr="00DA48A4" w:rsidRDefault="0015426D" w:rsidP="0015426D">
            <w:pPr>
              <w:spacing w:line="360" w:lineRule="auto"/>
              <w:rPr>
                <w:bCs/>
                <w:szCs w:val="21"/>
              </w:rPr>
            </w:pPr>
            <w:r w:rsidRPr="00DA48A4">
              <w:rPr>
                <w:rFonts w:hint="eastAsia"/>
                <w:bCs/>
                <w:szCs w:val="21"/>
              </w:rPr>
              <w:t>质量承诺详细全面</w:t>
            </w:r>
            <w:r w:rsidR="00E332C6">
              <w:rPr>
                <w:rFonts w:hint="eastAsia"/>
                <w:bCs/>
                <w:szCs w:val="21"/>
              </w:rPr>
              <w:t>、</w:t>
            </w:r>
            <w:r w:rsidRPr="00DA48A4">
              <w:rPr>
                <w:rFonts w:hint="eastAsia"/>
                <w:bCs/>
                <w:szCs w:val="21"/>
              </w:rPr>
              <w:t>有具体的违约责任承诺阐述</w:t>
            </w:r>
            <w:r w:rsidR="00E332C6">
              <w:rPr>
                <w:rFonts w:hint="eastAsia"/>
                <w:bCs/>
                <w:szCs w:val="21"/>
              </w:rPr>
              <w:t>，</w:t>
            </w:r>
            <w:r w:rsidRPr="00DA48A4">
              <w:rPr>
                <w:rFonts w:hint="eastAsia"/>
                <w:bCs/>
                <w:szCs w:val="21"/>
              </w:rPr>
              <w:t>有健全的质量管理制度，质量保障措施科学合理。</w:t>
            </w:r>
          </w:p>
          <w:p w14:paraId="6A7E6BBD" w14:textId="2E76BFC5" w:rsidR="0015426D" w:rsidRPr="00DA48A4" w:rsidRDefault="0015426D" w:rsidP="0015426D">
            <w:pPr>
              <w:spacing w:line="360" w:lineRule="auto"/>
              <w:rPr>
                <w:b/>
                <w:bCs/>
                <w:szCs w:val="21"/>
              </w:rPr>
            </w:pPr>
            <w:r w:rsidRPr="00DA48A4">
              <w:rPr>
                <w:rFonts w:hint="eastAsia"/>
                <w:b/>
                <w:bCs/>
                <w:szCs w:val="21"/>
              </w:rPr>
              <w:t>上述评审项每项</w:t>
            </w:r>
            <w:r w:rsidR="00E332C6">
              <w:rPr>
                <w:b/>
                <w:bCs/>
                <w:szCs w:val="21"/>
              </w:rPr>
              <w:t>5</w:t>
            </w:r>
            <w:r w:rsidRPr="00DA48A4">
              <w:rPr>
                <w:rFonts w:hint="eastAsia"/>
                <w:b/>
                <w:bCs/>
                <w:szCs w:val="21"/>
              </w:rPr>
              <w:t>分，评分档次为</w:t>
            </w:r>
            <w:r w:rsidR="00E332C6">
              <w:rPr>
                <w:b/>
                <w:bCs/>
                <w:szCs w:val="21"/>
              </w:rPr>
              <w:t>5</w:t>
            </w:r>
            <w:r w:rsidRPr="00DA48A4">
              <w:rPr>
                <w:rFonts w:hint="eastAsia"/>
                <w:b/>
                <w:bCs/>
                <w:szCs w:val="21"/>
              </w:rPr>
              <w:t>/</w:t>
            </w:r>
            <w:r w:rsidR="00E332C6">
              <w:rPr>
                <w:b/>
                <w:bCs/>
                <w:szCs w:val="21"/>
              </w:rPr>
              <w:t>3</w:t>
            </w:r>
            <w:r w:rsidRPr="00DA48A4">
              <w:rPr>
                <w:rFonts w:hint="eastAsia"/>
                <w:b/>
                <w:bCs/>
                <w:szCs w:val="21"/>
              </w:rPr>
              <w:t>/1/0</w:t>
            </w:r>
            <w:r w:rsidRPr="00DA48A4">
              <w:rPr>
                <w:rFonts w:hint="eastAsia"/>
                <w:b/>
                <w:bCs/>
                <w:szCs w:val="21"/>
              </w:rPr>
              <w:t>；</w:t>
            </w:r>
          </w:p>
          <w:p w14:paraId="3BD2740C" w14:textId="1CFCD02A" w:rsidR="0015426D" w:rsidRDefault="0015426D" w:rsidP="00E332C6">
            <w:pPr>
              <w:spacing w:line="360" w:lineRule="auto"/>
              <w:rPr>
                <w:rFonts w:ascii="宋体" w:hAnsi="宋体" w:cs="宋体"/>
                <w:szCs w:val="21"/>
              </w:rPr>
            </w:pPr>
            <w:r w:rsidRPr="00DA48A4">
              <w:rPr>
                <w:rFonts w:hint="eastAsia"/>
                <w:bCs/>
                <w:szCs w:val="21"/>
              </w:rPr>
              <w:t>投标人针对上述内容分别进行阐述说明，阐述内容全面完整、详细、条理清晰、各个环节上的描述层次分明，紧扣主题，能够满足项目要求并切实指导项目实施的，得</w:t>
            </w:r>
            <w:r w:rsidR="00E332C6">
              <w:rPr>
                <w:bCs/>
                <w:szCs w:val="21"/>
              </w:rPr>
              <w:t>5</w:t>
            </w:r>
            <w:r w:rsidRPr="00DA48A4">
              <w:rPr>
                <w:rFonts w:hint="eastAsia"/>
                <w:bCs/>
                <w:szCs w:val="21"/>
              </w:rPr>
              <w:t>分；基本满足但细节不完善，得</w:t>
            </w:r>
            <w:r w:rsidR="00E332C6">
              <w:rPr>
                <w:bCs/>
                <w:szCs w:val="21"/>
              </w:rPr>
              <w:t>3</w:t>
            </w:r>
            <w:r w:rsidRPr="00DA48A4">
              <w:rPr>
                <w:rFonts w:hint="eastAsia"/>
                <w:bCs/>
                <w:szCs w:val="21"/>
              </w:rPr>
              <w:t>分；内容存在缺陷（缺陷指：与实际情况不匹配、不符合项目特点、针对性不强、分析简略、内容有缺漏或与本项目无关等任意一种情形）得</w:t>
            </w:r>
            <w:r w:rsidRPr="00DA48A4">
              <w:rPr>
                <w:rFonts w:hint="eastAsia"/>
                <w:bCs/>
                <w:szCs w:val="21"/>
              </w:rPr>
              <w:t>1</w:t>
            </w:r>
            <w:r w:rsidRPr="00DA48A4">
              <w:rPr>
                <w:rFonts w:hint="eastAsia"/>
                <w:bCs/>
                <w:szCs w:val="21"/>
              </w:rPr>
              <w:t>分；未提内容的得</w:t>
            </w:r>
            <w:r w:rsidRPr="00DA48A4">
              <w:rPr>
                <w:rFonts w:hint="eastAsia"/>
                <w:bCs/>
                <w:szCs w:val="21"/>
              </w:rPr>
              <w:t>0</w:t>
            </w:r>
            <w:r w:rsidRPr="00DA48A4">
              <w:rPr>
                <w:rFonts w:hint="eastAsia"/>
                <w:bCs/>
                <w:szCs w:val="21"/>
              </w:rPr>
              <w:t>分。</w:t>
            </w:r>
          </w:p>
        </w:tc>
      </w:tr>
      <w:tr w:rsidR="0015426D" w:rsidRPr="00DA48A4" w14:paraId="27BDF402" w14:textId="77777777" w:rsidTr="00B7751D">
        <w:trPr>
          <w:jc w:val="center"/>
        </w:trPr>
        <w:tc>
          <w:tcPr>
            <w:tcW w:w="841" w:type="dxa"/>
            <w:vMerge/>
            <w:vAlign w:val="center"/>
          </w:tcPr>
          <w:p w14:paraId="48F40129" w14:textId="77777777" w:rsidR="0015426D" w:rsidRPr="00DA48A4" w:rsidRDefault="0015426D" w:rsidP="0015426D">
            <w:pPr>
              <w:spacing w:line="360" w:lineRule="auto"/>
              <w:jc w:val="center"/>
              <w:rPr>
                <w:b/>
                <w:bCs/>
                <w:szCs w:val="21"/>
              </w:rPr>
            </w:pPr>
          </w:p>
        </w:tc>
        <w:tc>
          <w:tcPr>
            <w:tcW w:w="856" w:type="dxa"/>
            <w:vMerge/>
            <w:vAlign w:val="center"/>
          </w:tcPr>
          <w:p w14:paraId="53DD4F12" w14:textId="77777777" w:rsidR="0015426D" w:rsidRPr="00DA48A4" w:rsidRDefault="0015426D" w:rsidP="0015426D">
            <w:pPr>
              <w:spacing w:line="360" w:lineRule="auto"/>
              <w:jc w:val="center"/>
              <w:rPr>
                <w:b/>
                <w:bCs/>
                <w:szCs w:val="21"/>
              </w:rPr>
            </w:pPr>
          </w:p>
        </w:tc>
        <w:tc>
          <w:tcPr>
            <w:tcW w:w="1623" w:type="dxa"/>
            <w:vAlign w:val="center"/>
          </w:tcPr>
          <w:p w14:paraId="6456356F" w14:textId="246B2CB9" w:rsidR="0015426D" w:rsidRPr="00DA48A4" w:rsidRDefault="0015426D" w:rsidP="0015426D">
            <w:pPr>
              <w:spacing w:line="360" w:lineRule="auto"/>
              <w:jc w:val="center"/>
              <w:rPr>
                <w:b/>
                <w:bCs/>
                <w:szCs w:val="21"/>
              </w:rPr>
            </w:pPr>
            <w:r w:rsidRPr="00DA48A4">
              <w:rPr>
                <w:rFonts w:hint="eastAsia"/>
                <w:b/>
                <w:bCs/>
                <w:szCs w:val="21"/>
              </w:rPr>
              <w:t>供货、安装、调试方案</w:t>
            </w:r>
          </w:p>
          <w:p w14:paraId="6C2F42D3" w14:textId="6A2399AD" w:rsidR="0015426D" w:rsidRPr="00DA48A4" w:rsidRDefault="0015426D" w:rsidP="00E332C6">
            <w:pPr>
              <w:spacing w:line="360" w:lineRule="auto"/>
              <w:jc w:val="center"/>
              <w:rPr>
                <w:rFonts w:ascii="宋体" w:hAnsi="宋体" w:cs="宋体"/>
                <w:b/>
                <w:bCs/>
                <w:szCs w:val="21"/>
              </w:rPr>
            </w:pPr>
            <w:r w:rsidRPr="00DA48A4">
              <w:rPr>
                <w:rFonts w:hint="eastAsia"/>
                <w:b/>
                <w:bCs/>
                <w:szCs w:val="21"/>
              </w:rPr>
              <w:t>（满分</w:t>
            </w:r>
            <w:r w:rsidR="00E332C6">
              <w:rPr>
                <w:b/>
                <w:bCs/>
                <w:szCs w:val="21"/>
              </w:rPr>
              <w:t>4</w:t>
            </w:r>
            <w:r w:rsidRPr="00DA48A4">
              <w:rPr>
                <w:rFonts w:hint="eastAsia"/>
                <w:b/>
                <w:bCs/>
                <w:szCs w:val="21"/>
              </w:rPr>
              <w:t>分）</w:t>
            </w:r>
          </w:p>
        </w:tc>
        <w:tc>
          <w:tcPr>
            <w:tcW w:w="6594" w:type="dxa"/>
          </w:tcPr>
          <w:p w14:paraId="0CF37E5A" w14:textId="4CFF3BF4" w:rsidR="0015426D" w:rsidRPr="00DA48A4" w:rsidRDefault="0015426D" w:rsidP="0015426D">
            <w:pPr>
              <w:spacing w:line="360" w:lineRule="auto"/>
              <w:rPr>
                <w:bCs/>
                <w:szCs w:val="21"/>
              </w:rPr>
            </w:pPr>
            <w:r w:rsidRPr="00DA48A4">
              <w:rPr>
                <w:rFonts w:hint="eastAsia"/>
                <w:bCs/>
                <w:szCs w:val="21"/>
              </w:rPr>
              <w:t>供货、安装、调试方案包括</w:t>
            </w:r>
            <w:r>
              <w:rPr>
                <w:rFonts w:hint="eastAsia"/>
                <w:bCs/>
                <w:szCs w:val="21"/>
              </w:rPr>
              <w:t>但不限于详细完整供货计划安排、备品备件保障、安装</w:t>
            </w:r>
            <w:r w:rsidR="00C0345D">
              <w:rPr>
                <w:rFonts w:hint="eastAsia"/>
                <w:bCs/>
                <w:szCs w:val="21"/>
              </w:rPr>
              <w:t>、</w:t>
            </w:r>
            <w:r>
              <w:rPr>
                <w:rFonts w:hint="eastAsia"/>
                <w:bCs/>
                <w:szCs w:val="21"/>
              </w:rPr>
              <w:t>调试</w:t>
            </w:r>
            <w:r w:rsidRPr="00DA48A4">
              <w:rPr>
                <w:rFonts w:hint="eastAsia"/>
                <w:bCs/>
                <w:szCs w:val="21"/>
              </w:rPr>
              <w:t>、</w:t>
            </w:r>
            <w:r>
              <w:rPr>
                <w:rFonts w:hint="eastAsia"/>
                <w:bCs/>
                <w:szCs w:val="21"/>
              </w:rPr>
              <w:t>移交、</w:t>
            </w:r>
            <w:r w:rsidR="00C93888">
              <w:rPr>
                <w:rFonts w:hint="eastAsia"/>
                <w:bCs/>
                <w:szCs w:val="21"/>
              </w:rPr>
              <w:t>性能调优</w:t>
            </w:r>
            <w:r w:rsidRPr="00DA48A4">
              <w:rPr>
                <w:rFonts w:hint="eastAsia"/>
                <w:bCs/>
                <w:szCs w:val="21"/>
              </w:rPr>
              <w:t>服务等方面内容。</w:t>
            </w:r>
          </w:p>
          <w:p w14:paraId="5B39E8C9" w14:textId="2FAE2C8A" w:rsidR="0015426D" w:rsidRPr="00DA48A4" w:rsidRDefault="0015426D" w:rsidP="0015426D">
            <w:pPr>
              <w:spacing w:line="360" w:lineRule="auto"/>
              <w:rPr>
                <w:b/>
                <w:bCs/>
                <w:szCs w:val="21"/>
              </w:rPr>
            </w:pPr>
            <w:r w:rsidRPr="00DA48A4">
              <w:rPr>
                <w:rFonts w:hint="eastAsia"/>
                <w:b/>
                <w:bCs/>
                <w:szCs w:val="21"/>
              </w:rPr>
              <w:t>上述评审项评分档次为</w:t>
            </w:r>
            <w:r w:rsidR="00E332C6">
              <w:rPr>
                <w:b/>
                <w:bCs/>
                <w:szCs w:val="21"/>
              </w:rPr>
              <w:t>4</w:t>
            </w:r>
            <w:r w:rsidRPr="00DA48A4">
              <w:rPr>
                <w:rFonts w:hint="eastAsia"/>
                <w:b/>
                <w:bCs/>
                <w:szCs w:val="21"/>
              </w:rPr>
              <w:t>/</w:t>
            </w:r>
            <w:r w:rsidR="00E332C6">
              <w:rPr>
                <w:b/>
                <w:bCs/>
                <w:szCs w:val="21"/>
              </w:rPr>
              <w:t>3</w:t>
            </w:r>
            <w:r w:rsidRPr="00DA48A4">
              <w:rPr>
                <w:rFonts w:hint="eastAsia"/>
                <w:b/>
                <w:bCs/>
                <w:szCs w:val="21"/>
              </w:rPr>
              <w:t>/1/0</w:t>
            </w:r>
            <w:r w:rsidRPr="00DA48A4">
              <w:rPr>
                <w:rFonts w:hint="eastAsia"/>
                <w:b/>
                <w:bCs/>
                <w:szCs w:val="21"/>
              </w:rPr>
              <w:t>；</w:t>
            </w:r>
          </w:p>
          <w:p w14:paraId="6C2377F5" w14:textId="73E33E59" w:rsidR="0015426D" w:rsidRPr="00DA48A4" w:rsidRDefault="0015426D" w:rsidP="00C0345D">
            <w:pPr>
              <w:spacing w:line="360" w:lineRule="auto"/>
              <w:rPr>
                <w:bCs/>
                <w:szCs w:val="21"/>
              </w:rPr>
            </w:pPr>
            <w:r w:rsidRPr="00DA48A4">
              <w:rPr>
                <w:rFonts w:hint="eastAsia"/>
                <w:bCs/>
                <w:szCs w:val="21"/>
              </w:rPr>
              <w:t>投标人针对上述内容分别进行阐述说明，阐述内容全面完整、详细、条理清晰、各个环节上的描述层次分明，紧扣主题，能够满足项目要求并切实指导项目实施的，得</w:t>
            </w:r>
            <w:r w:rsidR="00C0345D">
              <w:rPr>
                <w:bCs/>
                <w:szCs w:val="21"/>
              </w:rPr>
              <w:t>4</w:t>
            </w:r>
            <w:r w:rsidRPr="00DA48A4">
              <w:rPr>
                <w:rFonts w:hint="eastAsia"/>
                <w:bCs/>
                <w:szCs w:val="21"/>
              </w:rPr>
              <w:t>分；基本满足但细节不完善，得</w:t>
            </w:r>
            <w:r w:rsidR="00C0345D">
              <w:rPr>
                <w:bCs/>
                <w:szCs w:val="21"/>
              </w:rPr>
              <w:t>3</w:t>
            </w:r>
            <w:r w:rsidRPr="00DA48A4">
              <w:rPr>
                <w:rFonts w:hint="eastAsia"/>
                <w:bCs/>
                <w:szCs w:val="21"/>
              </w:rPr>
              <w:t>分；内容存在缺陷（缺陷指：与实际情况不匹配、不符合项目特点、针对性不强、分析简略、内容有缺漏或与本项目无关等任意一种情形）得</w:t>
            </w:r>
            <w:r w:rsidRPr="00DA48A4">
              <w:rPr>
                <w:rFonts w:hint="eastAsia"/>
                <w:bCs/>
                <w:szCs w:val="21"/>
              </w:rPr>
              <w:t>1</w:t>
            </w:r>
            <w:r w:rsidRPr="00DA48A4">
              <w:rPr>
                <w:rFonts w:hint="eastAsia"/>
                <w:bCs/>
                <w:szCs w:val="21"/>
              </w:rPr>
              <w:t>分；未提内容的得</w:t>
            </w:r>
            <w:r w:rsidRPr="00DA48A4">
              <w:rPr>
                <w:rFonts w:hint="eastAsia"/>
                <w:bCs/>
                <w:szCs w:val="21"/>
              </w:rPr>
              <w:t>0</w:t>
            </w:r>
            <w:r w:rsidRPr="00DA48A4">
              <w:rPr>
                <w:rFonts w:hint="eastAsia"/>
                <w:bCs/>
                <w:szCs w:val="21"/>
              </w:rPr>
              <w:t>分。</w:t>
            </w:r>
          </w:p>
        </w:tc>
      </w:tr>
      <w:tr w:rsidR="0015426D" w:rsidRPr="00DA48A4" w14:paraId="0C54C493" w14:textId="77777777" w:rsidTr="001B23D6">
        <w:trPr>
          <w:jc w:val="center"/>
        </w:trPr>
        <w:tc>
          <w:tcPr>
            <w:tcW w:w="841" w:type="dxa"/>
            <w:vMerge/>
            <w:vAlign w:val="center"/>
          </w:tcPr>
          <w:p w14:paraId="4873BFC6" w14:textId="77777777" w:rsidR="0015426D" w:rsidRPr="00DA48A4" w:rsidRDefault="0015426D" w:rsidP="0015426D">
            <w:pPr>
              <w:spacing w:line="360" w:lineRule="auto"/>
              <w:jc w:val="center"/>
              <w:rPr>
                <w:b/>
                <w:bCs/>
                <w:szCs w:val="21"/>
              </w:rPr>
            </w:pPr>
          </w:p>
        </w:tc>
        <w:tc>
          <w:tcPr>
            <w:tcW w:w="856" w:type="dxa"/>
            <w:vMerge/>
            <w:vAlign w:val="center"/>
          </w:tcPr>
          <w:p w14:paraId="1B90FC67" w14:textId="77777777" w:rsidR="0015426D" w:rsidRPr="00DA48A4" w:rsidRDefault="0015426D" w:rsidP="0015426D">
            <w:pPr>
              <w:spacing w:line="360" w:lineRule="auto"/>
              <w:jc w:val="center"/>
              <w:rPr>
                <w:b/>
                <w:bCs/>
                <w:szCs w:val="21"/>
              </w:rPr>
            </w:pPr>
          </w:p>
        </w:tc>
        <w:tc>
          <w:tcPr>
            <w:tcW w:w="1623" w:type="dxa"/>
            <w:vAlign w:val="center"/>
          </w:tcPr>
          <w:p w14:paraId="5BE4AAAB" w14:textId="77777777" w:rsidR="0015426D" w:rsidRPr="00DA48A4" w:rsidRDefault="0015426D" w:rsidP="0015426D">
            <w:pPr>
              <w:spacing w:line="440" w:lineRule="exact"/>
              <w:jc w:val="center"/>
              <w:rPr>
                <w:rFonts w:ascii="宋体" w:hAnsi="宋体" w:cs="宋体"/>
                <w:b/>
                <w:szCs w:val="21"/>
              </w:rPr>
            </w:pPr>
            <w:r w:rsidRPr="00DA48A4">
              <w:rPr>
                <w:rFonts w:ascii="宋体" w:hAnsi="宋体" w:cs="宋体" w:hint="eastAsia"/>
                <w:b/>
                <w:szCs w:val="21"/>
              </w:rPr>
              <w:t>节能、环保产品评分</w:t>
            </w:r>
          </w:p>
          <w:p w14:paraId="242FBD5B" w14:textId="6E7444CD" w:rsidR="0015426D" w:rsidRPr="00DA48A4" w:rsidRDefault="0015426D" w:rsidP="0015426D">
            <w:pPr>
              <w:spacing w:line="360" w:lineRule="auto"/>
              <w:jc w:val="center"/>
              <w:rPr>
                <w:rFonts w:ascii="宋体" w:hAnsi="宋体" w:cs="宋体"/>
                <w:b/>
                <w:bCs/>
                <w:szCs w:val="21"/>
              </w:rPr>
            </w:pPr>
            <w:r w:rsidRPr="00DA48A4">
              <w:rPr>
                <w:rFonts w:ascii="宋体" w:hAnsi="宋体" w:cs="宋体" w:hint="eastAsia"/>
                <w:b/>
                <w:szCs w:val="21"/>
              </w:rPr>
              <w:t>（满分1分）</w:t>
            </w:r>
          </w:p>
        </w:tc>
        <w:tc>
          <w:tcPr>
            <w:tcW w:w="6594" w:type="dxa"/>
            <w:vAlign w:val="center"/>
          </w:tcPr>
          <w:p w14:paraId="56801FE7" w14:textId="3E5B0E1F" w:rsidR="0015426D" w:rsidRPr="00DA48A4" w:rsidRDefault="0015426D" w:rsidP="0015426D">
            <w:pPr>
              <w:spacing w:line="360" w:lineRule="auto"/>
              <w:rPr>
                <w:bCs/>
                <w:szCs w:val="21"/>
              </w:rPr>
            </w:pPr>
            <w:r w:rsidRPr="00DA48A4">
              <w:rPr>
                <w:rFonts w:ascii="宋体" w:hAnsi="宋体" w:cs="宋体" w:hint="eastAsia"/>
                <w:bCs/>
                <w:szCs w:val="21"/>
              </w:rPr>
              <w:t>投标产品认定为节能产品（非政府强制采购节能产品）的得0.5分，环保产品的得0.5分。</w:t>
            </w:r>
          </w:p>
        </w:tc>
      </w:tr>
      <w:bookmarkEnd w:id="235"/>
      <w:bookmarkEnd w:id="236"/>
    </w:tbl>
    <w:p w14:paraId="11B77008" w14:textId="77777777" w:rsidR="003A7609" w:rsidRPr="00DA48A4" w:rsidRDefault="00E362FA">
      <w:pPr>
        <w:widowControl/>
        <w:jc w:val="left"/>
        <w:rPr>
          <w:rFonts w:ascii="宋体" w:hAnsi="宋体"/>
          <w:b/>
          <w:bCs/>
          <w:sz w:val="32"/>
          <w:szCs w:val="32"/>
        </w:rPr>
      </w:pPr>
      <w:r w:rsidRPr="00DA48A4">
        <w:rPr>
          <w:rFonts w:ascii="宋体" w:hAnsi="宋体"/>
          <w:b/>
          <w:bCs/>
          <w:sz w:val="32"/>
          <w:szCs w:val="32"/>
        </w:rPr>
        <w:br w:type="page"/>
      </w:r>
    </w:p>
    <w:p w14:paraId="0D1EAC96" w14:textId="77777777" w:rsidR="003A7609" w:rsidRPr="00DA48A4" w:rsidRDefault="003A7609">
      <w:pPr>
        <w:pStyle w:val="a6"/>
      </w:pPr>
    </w:p>
    <w:p w14:paraId="0C0C7FF5" w14:textId="77777777" w:rsidR="003A7609" w:rsidRPr="00DA48A4" w:rsidRDefault="00E362FA">
      <w:pPr>
        <w:spacing w:before="120"/>
        <w:jc w:val="center"/>
        <w:rPr>
          <w:rFonts w:ascii="宋体" w:hAnsi="宋体"/>
          <w:b/>
          <w:bCs/>
          <w:sz w:val="40"/>
          <w:szCs w:val="44"/>
        </w:rPr>
      </w:pPr>
      <w:r w:rsidRPr="00DA48A4">
        <w:rPr>
          <w:rFonts w:ascii="宋体" w:hAnsi="宋体" w:hint="eastAsia"/>
          <w:b/>
          <w:bCs/>
          <w:sz w:val="32"/>
          <w:szCs w:val="32"/>
        </w:rPr>
        <w:t>评标程序及评审办法</w:t>
      </w:r>
    </w:p>
    <w:p w14:paraId="5F95DBD4" w14:textId="77777777" w:rsidR="003A7609" w:rsidRPr="00DA48A4" w:rsidRDefault="00E362FA">
      <w:pPr>
        <w:spacing w:line="360" w:lineRule="auto"/>
        <w:jc w:val="left"/>
        <w:outlineLvl w:val="2"/>
        <w:rPr>
          <w:b/>
          <w:kern w:val="0"/>
          <w:szCs w:val="21"/>
        </w:rPr>
      </w:pPr>
      <w:bookmarkStart w:id="237" w:name="_Toc174399405"/>
      <w:r w:rsidRPr="00DA48A4">
        <w:rPr>
          <w:b/>
          <w:kern w:val="0"/>
          <w:szCs w:val="21"/>
        </w:rPr>
        <w:t>1</w:t>
      </w:r>
      <w:r w:rsidRPr="00DA48A4">
        <w:rPr>
          <w:rFonts w:hint="eastAsia"/>
          <w:b/>
          <w:kern w:val="0"/>
          <w:szCs w:val="21"/>
        </w:rPr>
        <w:t>.</w:t>
      </w:r>
      <w:r w:rsidRPr="00DA48A4">
        <w:rPr>
          <w:b/>
          <w:kern w:val="0"/>
          <w:szCs w:val="21"/>
        </w:rPr>
        <w:t>总则</w:t>
      </w:r>
      <w:bookmarkEnd w:id="237"/>
    </w:p>
    <w:p w14:paraId="11B9EED9" w14:textId="77777777" w:rsidR="003A7609" w:rsidRPr="00DA48A4" w:rsidRDefault="00E362FA">
      <w:pPr>
        <w:pStyle w:val="1f0"/>
        <w:spacing w:line="360" w:lineRule="auto"/>
        <w:ind w:firstLineChars="202" w:firstLine="424"/>
        <w:jc w:val="left"/>
        <w:rPr>
          <w:rFonts w:ascii="宋体" w:eastAsia="宋体"/>
          <w:sz w:val="21"/>
          <w:szCs w:val="21"/>
        </w:rPr>
      </w:pPr>
      <w:r w:rsidRPr="00DA48A4">
        <w:rPr>
          <w:rFonts w:ascii="宋体" w:eastAsia="宋体" w:hint="eastAsia"/>
          <w:sz w:val="21"/>
          <w:szCs w:val="21"/>
        </w:rPr>
        <w:t>根据《中华人民共和国政府采购法》、《中华人民共和国政府采购法实施条例》、《政府采购货物和服务招标投标管理办法》等有关法律、法规和规章的规定，制定本办法。</w:t>
      </w:r>
    </w:p>
    <w:p w14:paraId="33090D56" w14:textId="77777777" w:rsidR="003A7609" w:rsidRPr="00DA48A4" w:rsidRDefault="00E362FA">
      <w:pPr>
        <w:spacing w:line="360" w:lineRule="auto"/>
        <w:jc w:val="left"/>
        <w:outlineLvl w:val="2"/>
        <w:rPr>
          <w:b/>
          <w:kern w:val="0"/>
          <w:szCs w:val="21"/>
        </w:rPr>
      </w:pPr>
      <w:bookmarkStart w:id="238" w:name="_Toc174399406"/>
      <w:r w:rsidRPr="00DA48A4">
        <w:rPr>
          <w:rFonts w:hint="eastAsia"/>
          <w:b/>
          <w:kern w:val="0"/>
          <w:szCs w:val="21"/>
        </w:rPr>
        <w:t>2.</w:t>
      </w:r>
      <w:r w:rsidRPr="00DA48A4">
        <w:rPr>
          <w:rFonts w:hint="eastAsia"/>
          <w:b/>
          <w:kern w:val="0"/>
          <w:szCs w:val="21"/>
        </w:rPr>
        <w:t>评审机构</w:t>
      </w:r>
      <w:bookmarkEnd w:id="238"/>
    </w:p>
    <w:p w14:paraId="58872980" w14:textId="77777777" w:rsidR="003A7609" w:rsidRPr="00DA48A4" w:rsidRDefault="00E362FA">
      <w:pPr>
        <w:pStyle w:val="1f0"/>
        <w:spacing w:line="360" w:lineRule="auto"/>
        <w:ind w:firstLineChars="202" w:firstLine="424"/>
        <w:jc w:val="left"/>
        <w:rPr>
          <w:rFonts w:ascii="Times New Roman" w:eastAsia="宋体" w:hAnsi="Times New Roman"/>
          <w:sz w:val="21"/>
          <w:szCs w:val="21"/>
        </w:rPr>
      </w:pPr>
      <w:r w:rsidRPr="00DA48A4">
        <w:rPr>
          <w:rFonts w:ascii="Times New Roman" w:eastAsia="宋体" w:hAnsi="Times New Roman"/>
          <w:sz w:val="21"/>
          <w:szCs w:val="21"/>
        </w:rPr>
        <w:t>2.1</w:t>
      </w:r>
      <w:r w:rsidRPr="00DA48A4">
        <w:rPr>
          <w:rFonts w:ascii="Times New Roman" w:eastAsia="宋体" w:hAnsi="Times New Roman"/>
          <w:sz w:val="21"/>
          <w:szCs w:val="21"/>
        </w:rPr>
        <w:t>本次</w:t>
      </w:r>
      <w:r w:rsidRPr="00DA48A4">
        <w:rPr>
          <w:rFonts w:ascii="Times New Roman" w:eastAsia="宋体" w:hAnsi="Times New Roman" w:hint="eastAsia"/>
          <w:sz w:val="21"/>
          <w:szCs w:val="21"/>
        </w:rPr>
        <w:t>公开招标</w:t>
      </w:r>
      <w:r w:rsidRPr="00DA48A4">
        <w:rPr>
          <w:rFonts w:ascii="Times New Roman" w:eastAsia="宋体" w:hAnsi="Times New Roman"/>
          <w:sz w:val="21"/>
          <w:szCs w:val="21"/>
        </w:rPr>
        <w:t>项目依法组建评标委员会</w:t>
      </w:r>
      <w:r w:rsidRPr="00DA48A4">
        <w:rPr>
          <w:rFonts w:ascii="Times New Roman" w:eastAsia="宋体" w:hAnsi="Times New Roman" w:hint="eastAsia"/>
          <w:sz w:val="21"/>
          <w:szCs w:val="21"/>
        </w:rPr>
        <w:t>。</w:t>
      </w:r>
    </w:p>
    <w:p w14:paraId="1C037117" w14:textId="77777777" w:rsidR="003A7609" w:rsidRPr="00DA48A4" w:rsidRDefault="00E362FA">
      <w:pPr>
        <w:pStyle w:val="1f0"/>
        <w:spacing w:line="360" w:lineRule="auto"/>
        <w:ind w:firstLineChars="202" w:firstLine="424"/>
        <w:jc w:val="left"/>
        <w:rPr>
          <w:rFonts w:ascii="Times New Roman" w:eastAsia="宋体" w:hAnsi="Times New Roman"/>
          <w:sz w:val="21"/>
          <w:szCs w:val="21"/>
        </w:rPr>
      </w:pPr>
      <w:r w:rsidRPr="00DA48A4">
        <w:rPr>
          <w:rFonts w:ascii="Times New Roman" w:eastAsia="宋体" w:hAnsi="Times New Roman"/>
          <w:sz w:val="21"/>
          <w:szCs w:val="21"/>
        </w:rPr>
        <w:t>2.2</w:t>
      </w:r>
      <w:r w:rsidRPr="00DA48A4">
        <w:rPr>
          <w:rFonts w:ascii="Times New Roman" w:eastAsia="宋体" w:hAnsi="Times New Roman" w:hint="eastAsia"/>
          <w:sz w:val="21"/>
          <w:szCs w:val="21"/>
        </w:rPr>
        <w:t>评标委员会由采购人代表和评审专家共</w:t>
      </w:r>
      <w:r w:rsidRPr="00DA48A4">
        <w:rPr>
          <w:rFonts w:ascii="Times New Roman" w:eastAsia="宋体" w:hAnsi="Times New Roman" w:hint="eastAsia"/>
          <w:sz w:val="21"/>
          <w:szCs w:val="21"/>
        </w:rPr>
        <w:t>5</w:t>
      </w:r>
      <w:r w:rsidRPr="00DA48A4">
        <w:rPr>
          <w:rFonts w:ascii="Times New Roman" w:eastAsia="宋体" w:hAnsi="Times New Roman" w:hint="eastAsia"/>
          <w:sz w:val="21"/>
          <w:szCs w:val="21"/>
        </w:rPr>
        <w:t>人及以上单数组成，其中评审专家人数不得少于评标委员会成员总数的</w:t>
      </w:r>
      <w:r w:rsidRPr="00DA48A4">
        <w:rPr>
          <w:rFonts w:ascii="Times New Roman" w:eastAsia="宋体" w:hAnsi="Times New Roman" w:hint="eastAsia"/>
          <w:sz w:val="21"/>
          <w:szCs w:val="21"/>
        </w:rPr>
        <w:t>2/3</w:t>
      </w:r>
      <w:r w:rsidRPr="00DA48A4">
        <w:rPr>
          <w:rFonts w:ascii="Times New Roman" w:eastAsia="宋体" w:hAnsi="Times New Roman"/>
          <w:sz w:val="21"/>
          <w:szCs w:val="21"/>
        </w:rPr>
        <w:t>。采购人代表不得以评审专家身份参加本部门或本单位采购项目的评审。采购代理机构人员不得参加本机构代理的采购项目的评审。</w:t>
      </w:r>
    </w:p>
    <w:p w14:paraId="067C61F7" w14:textId="77777777" w:rsidR="003A7609" w:rsidRPr="00DA48A4" w:rsidRDefault="00E362FA">
      <w:pPr>
        <w:pStyle w:val="1f0"/>
        <w:spacing w:line="360" w:lineRule="auto"/>
        <w:ind w:firstLineChars="202" w:firstLine="424"/>
        <w:jc w:val="left"/>
        <w:rPr>
          <w:rFonts w:ascii="Times New Roman" w:eastAsia="宋体" w:hAnsi="Times New Roman"/>
          <w:sz w:val="21"/>
          <w:szCs w:val="21"/>
        </w:rPr>
      </w:pPr>
      <w:r w:rsidRPr="00DA48A4">
        <w:rPr>
          <w:rFonts w:ascii="Times New Roman" w:eastAsia="宋体" w:hAnsi="Times New Roman" w:hint="eastAsia"/>
          <w:sz w:val="21"/>
          <w:szCs w:val="21"/>
        </w:rPr>
        <w:t>2.3</w:t>
      </w:r>
      <w:r w:rsidRPr="00DA48A4">
        <w:rPr>
          <w:rFonts w:ascii="Times New Roman" w:eastAsia="宋体" w:hAnsi="Times New Roman"/>
          <w:sz w:val="21"/>
          <w:szCs w:val="21"/>
        </w:rPr>
        <w:t>评标委员会应当推选组长，采购人代表不得担任组长。采购人委派代表参加</w:t>
      </w:r>
      <w:r w:rsidRPr="00DA48A4">
        <w:rPr>
          <w:rFonts w:ascii="Times New Roman" w:eastAsia="宋体" w:hAnsi="Times New Roman" w:hint="eastAsia"/>
          <w:sz w:val="21"/>
          <w:szCs w:val="21"/>
        </w:rPr>
        <w:t>评标</w:t>
      </w:r>
      <w:r w:rsidRPr="00DA48A4">
        <w:rPr>
          <w:rFonts w:ascii="Times New Roman" w:eastAsia="宋体" w:hAnsi="Times New Roman"/>
          <w:sz w:val="21"/>
          <w:szCs w:val="21"/>
        </w:rPr>
        <w:t>会议的，应当向采购代理机构出具授权函。除授权代表外，采购人可以委派纪检监察等相关人员进入</w:t>
      </w:r>
      <w:r w:rsidRPr="00DA48A4">
        <w:rPr>
          <w:rFonts w:ascii="Times New Roman" w:eastAsia="宋体" w:hAnsi="Times New Roman" w:hint="eastAsia"/>
          <w:sz w:val="21"/>
          <w:szCs w:val="21"/>
        </w:rPr>
        <w:t>评标</w:t>
      </w:r>
      <w:r w:rsidRPr="00DA48A4">
        <w:rPr>
          <w:rFonts w:ascii="Times New Roman" w:eastAsia="宋体" w:hAnsi="Times New Roman"/>
          <w:sz w:val="21"/>
          <w:szCs w:val="21"/>
        </w:rPr>
        <w:t>现场，对</w:t>
      </w:r>
      <w:r w:rsidRPr="00DA48A4">
        <w:rPr>
          <w:rFonts w:ascii="Times New Roman" w:eastAsia="宋体" w:hAnsi="Times New Roman" w:hint="eastAsia"/>
          <w:sz w:val="21"/>
          <w:szCs w:val="21"/>
        </w:rPr>
        <w:t>评标</w:t>
      </w:r>
      <w:r w:rsidRPr="00DA48A4">
        <w:rPr>
          <w:rFonts w:ascii="Times New Roman" w:eastAsia="宋体" w:hAnsi="Times New Roman"/>
          <w:sz w:val="21"/>
          <w:szCs w:val="21"/>
        </w:rPr>
        <w:t>工作实施监督。</w:t>
      </w:r>
    </w:p>
    <w:p w14:paraId="11E75EC3" w14:textId="77777777" w:rsidR="003A7609" w:rsidRPr="00DA48A4" w:rsidRDefault="00E362FA">
      <w:pPr>
        <w:spacing w:line="360" w:lineRule="auto"/>
        <w:jc w:val="left"/>
        <w:outlineLvl w:val="2"/>
        <w:rPr>
          <w:b/>
          <w:kern w:val="0"/>
          <w:szCs w:val="21"/>
        </w:rPr>
      </w:pPr>
      <w:bookmarkStart w:id="239" w:name="_Toc174399407"/>
      <w:r w:rsidRPr="00DA48A4">
        <w:rPr>
          <w:rFonts w:hint="eastAsia"/>
          <w:b/>
          <w:kern w:val="0"/>
          <w:szCs w:val="21"/>
        </w:rPr>
        <w:t>3.</w:t>
      </w:r>
      <w:r w:rsidRPr="00DA48A4">
        <w:rPr>
          <w:rFonts w:hint="eastAsia"/>
          <w:b/>
          <w:kern w:val="0"/>
          <w:szCs w:val="21"/>
        </w:rPr>
        <w:t>评审原则</w:t>
      </w:r>
      <w:bookmarkEnd w:id="239"/>
    </w:p>
    <w:p w14:paraId="45609D64" w14:textId="77777777" w:rsidR="003A7609" w:rsidRPr="00DA48A4" w:rsidRDefault="00E362FA">
      <w:pPr>
        <w:pStyle w:val="1f0"/>
        <w:spacing w:line="360" w:lineRule="auto"/>
        <w:ind w:firstLineChars="202" w:firstLine="424"/>
        <w:jc w:val="left"/>
        <w:rPr>
          <w:rFonts w:ascii="Times New Roman" w:eastAsia="宋体" w:hAnsi="Times New Roman"/>
          <w:sz w:val="21"/>
          <w:szCs w:val="21"/>
        </w:rPr>
      </w:pPr>
      <w:r w:rsidRPr="00DA48A4">
        <w:rPr>
          <w:rFonts w:ascii="Times New Roman" w:eastAsia="宋体" w:hAnsi="Times New Roman"/>
          <w:sz w:val="21"/>
          <w:szCs w:val="21"/>
        </w:rPr>
        <w:t>3.1</w:t>
      </w:r>
      <w:r w:rsidRPr="00DA48A4">
        <w:rPr>
          <w:rFonts w:ascii="Times New Roman" w:eastAsia="宋体" w:hAnsi="Times New Roman"/>
          <w:sz w:val="21"/>
          <w:szCs w:val="21"/>
        </w:rPr>
        <w:t>坚持公平、公正、科学、择优的原则，本着实事求是的精神，不带有任何主观意愿和偏见，认真负责地做好评审工作，公平、公正地对待每一个</w:t>
      </w:r>
      <w:r w:rsidRPr="00DA48A4">
        <w:rPr>
          <w:rFonts w:ascii="Times New Roman" w:eastAsia="宋体" w:hAnsi="Times New Roman" w:hint="eastAsia"/>
          <w:sz w:val="21"/>
          <w:szCs w:val="21"/>
        </w:rPr>
        <w:t>投标人</w:t>
      </w:r>
      <w:r w:rsidRPr="00DA48A4">
        <w:rPr>
          <w:rFonts w:ascii="Times New Roman" w:eastAsia="宋体" w:hAnsi="Times New Roman"/>
          <w:sz w:val="21"/>
          <w:szCs w:val="21"/>
        </w:rPr>
        <w:t>。</w:t>
      </w:r>
    </w:p>
    <w:p w14:paraId="676C5F41" w14:textId="77777777" w:rsidR="003A7609" w:rsidRPr="00DA48A4" w:rsidRDefault="00E362FA">
      <w:pPr>
        <w:pStyle w:val="1f0"/>
        <w:spacing w:line="360" w:lineRule="auto"/>
        <w:ind w:firstLineChars="202" w:firstLine="424"/>
        <w:jc w:val="left"/>
        <w:rPr>
          <w:rFonts w:ascii="Times New Roman" w:eastAsia="宋体" w:hAnsi="Times New Roman"/>
          <w:sz w:val="21"/>
          <w:szCs w:val="21"/>
        </w:rPr>
      </w:pPr>
      <w:r w:rsidRPr="00DA48A4">
        <w:rPr>
          <w:rFonts w:ascii="Times New Roman" w:eastAsia="宋体" w:hAnsi="Times New Roman"/>
          <w:sz w:val="21"/>
          <w:szCs w:val="21"/>
        </w:rPr>
        <w:t>3.2</w:t>
      </w:r>
      <w:r w:rsidRPr="00DA48A4">
        <w:rPr>
          <w:rFonts w:ascii="Times New Roman" w:eastAsia="宋体" w:hAnsi="Times New Roman"/>
          <w:sz w:val="21"/>
          <w:szCs w:val="21"/>
        </w:rPr>
        <w:t>全面分析，综合评审。</w:t>
      </w:r>
    </w:p>
    <w:p w14:paraId="15343B46" w14:textId="77777777" w:rsidR="003A7609" w:rsidRPr="00DA48A4" w:rsidRDefault="00E362FA">
      <w:pPr>
        <w:pStyle w:val="1f0"/>
        <w:spacing w:line="360" w:lineRule="auto"/>
        <w:ind w:firstLineChars="202" w:firstLine="424"/>
        <w:jc w:val="left"/>
        <w:rPr>
          <w:rFonts w:ascii="Times New Roman" w:eastAsia="宋体" w:hAnsi="Times New Roman"/>
          <w:sz w:val="21"/>
          <w:szCs w:val="21"/>
        </w:rPr>
      </w:pPr>
      <w:r w:rsidRPr="00DA48A4">
        <w:rPr>
          <w:rFonts w:ascii="Times New Roman" w:eastAsia="宋体" w:hAnsi="Times New Roman"/>
          <w:sz w:val="21"/>
          <w:szCs w:val="21"/>
        </w:rPr>
        <w:t>3.3</w:t>
      </w:r>
      <w:r w:rsidRPr="00DA48A4">
        <w:rPr>
          <w:rFonts w:ascii="Times New Roman" w:eastAsia="宋体" w:hAnsi="Times New Roman"/>
          <w:sz w:val="21"/>
          <w:szCs w:val="21"/>
        </w:rPr>
        <w:t>评标只对投标人的投标文件进行评审，投标文件以外的资料、信息不应作为评标的依据。</w:t>
      </w:r>
    </w:p>
    <w:p w14:paraId="08E9F688" w14:textId="77777777" w:rsidR="003A7609" w:rsidRPr="00DA48A4" w:rsidRDefault="00E362FA">
      <w:pPr>
        <w:spacing w:line="360" w:lineRule="auto"/>
        <w:jc w:val="left"/>
        <w:outlineLvl w:val="2"/>
        <w:rPr>
          <w:b/>
          <w:kern w:val="0"/>
          <w:szCs w:val="21"/>
        </w:rPr>
      </w:pPr>
      <w:bookmarkStart w:id="240" w:name="_Toc174399408"/>
      <w:r w:rsidRPr="00DA48A4">
        <w:rPr>
          <w:rFonts w:hint="eastAsia"/>
          <w:b/>
          <w:kern w:val="0"/>
          <w:szCs w:val="21"/>
        </w:rPr>
        <w:t>4.</w:t>
      </w:r>
      <w:r w:rsidRPr="00DA48A4">
        <w:rPr>
          <w:rFonts w:hint="eastAsia"/>
          <w:b/>
          <w:kern w:val="0"/>
          <w:szCs w:val="21"/>
        </w:rPr>
        <w:t>评审纪律</w:t>
      </w:r>
      <w:bookmarkEnd w:id="240"/>
    </w:p>
    <w:p w14:paraId="0729A7B3" w14:textId="77777777" w:rsidR="003A7609" w:rsidRPr="00DA48A4" w:rsidRDefault="00E362FA">
      <w:pPr>
        <w:pStyle w:val="1f0"/>
        <w:spacing w:line="360" w:lineRule="auto"/>
        <w:ind w:firstLineChars="202" w:firstLine="424"/>
        <w:jc w:val="left"/>
        <w:rPr>
          <w:rFonts w:ascii="Times New Roman" w:eastAsia="宋体" w:hAnsi="Times New Roman"/>
          <w:sz w:val="21"/>
          <w:szCs w:val="21"/>
        </w:rPr>
      </w:pPr>
      <w:r w:rsidRPr="00DA48A4">
        <w:rPr>
          <w:rFonts w:ascii="Times New Roman" w:eastAsia="宋体" w:hAnsi="Times New Roman" w:hint="eastAsia"/>
          <w:sz w:val="21"/>
          <w:szCs w:val="21"/>
        </w:rPr>
        <w:t>4.1</w:t>
      </w:r>
      <w:r w:rsidRPr="00DA48A4">
        <w:rPr>
          <w:rFonts w:ascii="Times New Roman" w:eastAsia="宋体" w:hAnsi="Times New Roman" w:hint="eastAsia"/>
          <w:sz w:val="21"/>
          <w:szCs w:val="21"/>
        </w:rPr>
        <w:t>评审专家应当遵守评审工作纪律，不得泄露评审情况和评审中获悉的商业秘密。</w:t>
      </w:r>
    </w:p>
    <w:p w14:paraId="2E20B3D4" w14:textId="77777777" w:rsidR="003A7609" w:rsidRPr="00DA48A4" w:rsidRDefault="00E362FA">
      <w:pPr>
        <w:pStyle w:val="1f0"/>
        <w:spacing w:line="360" w:lineRule="auto"/>
        <w:ind w:firstLineChars="202" w:firstLine="424"/>
        <w:jc w:val="left"/>
        <w:rPr>
          <w:rFonts w:ascii="Times New Roman" w:eastAsia="宋体" w:hAnsi="Times New Roman"/>
          <w:sz w:val="21"/>
          <w:szCs w:val="21"/>
        </w:rPr>
      </w:pPr>
      <w:r w:rsidRPr="00DA48A4">
        <w:rPr>
          <w:rFonts w:ascii="Times New Roman" w:eastAsia="宋体" w:hAnsi="Times New Roman" w:hint="eastAsia"/>
          <w:sz w:val="21"/>
          <w:szCs w:val="21"/>
        </w:rPr>
        <w:t>4.2</w:t>
      </w:r>
      <w:r w:rsidRPr="00DA48A4">
        <w:rPr>
          <w:rFonts w:ascii="Times New Roman" w:eastAsia="宋体" w:hAnsi="Times New Roman" w:hint="eastAsia"/>
          <w:sz w:val="21"/>
          <w:szCs w:val="21"/>
        </w:rPr>
        <w:t>评标委员会在评审过程中发现投标人有行贿、提供虚假材料或者串通等违法行为的，应当及时向财政部门报告。</w:t>
      </w:r>
    </w:p>
    <w:p w14:paraId="268A2053" w14:textId="77777777" w:rsidR="003A7609" w:rsidRPr="00DA48A4" w:rsidRDefault="00E362FA">
      <w:pPr>
        <w:pStyle w:val="1f0"/>
        <w:spacing w:line="360" w:lineRule="auto"/>
        <w:ind w:firstLineChars="202" w:firstLine="424"/>
        <w:jc w:val="left"/>
        <w:rPr>
          <w:rFonts w:ascii="Times New Roman" w:eastAsia="宋体" w:hAnsi="Times New Roman"/>
          <w:sz w:val="21"/>
          <w:szCs w:val="21"/>
        </w:rPr>
      </w:pPr>
      <w:r w:rsidRPr="00DA48A4">
        <w:rPr>
          <w:rFonts w:ascii="Times New Roman" w:eastAsia="宋体" w:hAnsi="Times New Roman" w:hint="eastAsia"/>
          <w:sz w:val="21"/>
          <w:szCs w:val="21"/>
        </w:rPr>
        <w:t>4.3</w:t>
      </w:r>
      <w:r w:rsidRPr="00DA48A4">
        <w:rPr>
          <w:rFonts w:ascii="Times New Roman" w:eastAsia="宋体" w:hAnsi="Times New Roman" w:hint="eastAsia"/>
          <w:sz w:val="21"/>
          <w:szCs w:val="21"/>
        </w:rPr>
        <w:t>评审内容和评审过程要严格保密，不得向投标人或与该过程无关的其他人员泄露。</w:t>
      </w:r>
    </w:p>
    <w:p w14:paraId="3FE75949" w14:textId="77777777" w:rsidR="003A7609" w:rsidRPr="00DA48A4" w:rsidRDefault="00E362FA">
      <w:pPr>
        <w:pStyle w:val="1f0"/>
        <w:spacing w:line="360" w:lineRule="auto"/>
        <w:ind w:firstLineChars="202" w:firstLine="424"/>
        <w:jc w:val="left"/>
        <w:rPr>
          <w:rFonts w:ascii="Times New Roman" w:eastAsia="宋体" w:hAnsi="Times New Roman"/>
          <w:sz w:val="21"/>
          <w:szCs w:val="21"/>
        </w:rPr>
      </w:pPr>
      <w:r w:rsidRPr="00DA48A4">
        <w:rPr>
          <w:rFonts w:ascii="Times New Roman" w:eastAsia="宋体" w:hAnsi="Times New Roman" w:hint="eastAsia"/>
          <w:sz w:val="21"/>
          <w:szCs w:val="21"/>
        </w:rPr>
        <w:t>4.4</w:t>
      </w:r>
      <w:r w:rsidRPr="00DA48A4">
        <w:rPr>
          <w:rFonts w:ascii="Times New Roman" w:eastAsia="宋体" w:hAnsi="Times New Roman" w:hint="eastAsia"/>
          <w:sz w:val="21"/>
          <w:szCs w:val="21"/>
        </w:rPr>
        <w:t>评审期间的一切资料，包括评审意见、评审记录和评审结论，一律不得向外传和泄露。</w:t>
      </w:r>
    </w:p>
    <w:p w14:paraId="55B4F564" w14:textId="77777777" w:rsidR="003A7609" w:rsidRPr="00DA48A4" w:rsidRDefault="00E362FA">
      <w:pPr>
        <w:pStyle w:val="1f0"/>
        <w:spacing w:line="360" w:lineRule="auto"/>
        <w:ind w:firstLineChars="202" w:firstLine="424"/>
        <w:jc w:val="left"/>
        <w:rPr>
          <w:rFonts w:ascii="Times New Roman" w:eastAsia="宋体" w:hAnsi="Times New Roman"/>
          <w:sz w:val="21"/>
          <w:szCs w:val="21"/>
        </w:rPr>
      </w:pPr>
      <w:r w:rsidRPr="00DA48A4">
        <w:rPr>
          <w:rFonts w:ascii="Times New Roman" w:eastAsia="宋体" w:hAnsi="Times New Roman" w:hint="eastAsia"/>
          <w:sz w:val="21"/>
          <w:szCs w:val="21"/>
        </w:rPr>
        <w:t>4.5</w:t>
      </w:r>
      <w:r w:rsidRPr="00DA48A4">
        <w:rPr>
          <w:rFonts w:ascii="Times New Roman" w:eastAsia="宋体" w:hAnsi="Times New Roman" w:hint="eastAsia"/>
          <w:sz w:val="21"/>
          <w:szCs w:val="21"/>
        </w:rPr>
        <w:t>任何属于投标文件审查、澄清、评价和比较的资料，不得向投标人或与该过程无关的其他人员泄露。</w:t>
      </w:r>
    </w:p>
    <w:p w14:paraId="5521FFAB" w14:textId="77777777" w:rsidR="003A7609" w:rsidRPr="00DA48A4" w:rsidRDefault="00E362FA">
      <w:pPr>
        <w:pStyle w:val="1f0"/>
        <w:spacing w:line="360" w:lineRule="auto"/>
        <w:ind w:firstLineChars="202" w:firstLine="424"/>
        <w:jc w:val="left"/>
        <w:rPr>
          <w:rFonts w:ascii="Times New Roman" w:eastAsia="宋体" w:hAnsi="Times New Roman"/>
          <w:sz w:val="21"/>
          <w:szCs w:val="21"/>
        </w:rPr>
      </w:pPr>
      <w:r w:rsidRPr="00DA48A4">
        <w:rPr>
          <w:rFonts w:ascii="Times New Roman" w:eastAsia="宋体" w:hAnsi="Times New Roman" w:hint="eastAsia"/>
          <w:sz w:val="21"/>
          <w:szCs w:val="21"/>
        </w:rPr>
        <w:t>4.6</w:t>
      </w:r>
      <w:r w:rsidRPr="00DA48A4">
        <w:rPr>
          <w:rFonts w:ascii="Times New Roman" w:eastAsia="宋体" w:hAnsi="Times New Roman" w:hint="eastAsia"/>
          <w:sz w:val="21"/>
          <w:szCs w:val="21"/>
        </w:rPr>
        <w:t>所有资料</w:t>
      </w:r>
      <w:r w:rsidRPr="00DA48A4">
        <w:rPr>
          <w:rFonts w:ascii="Times New Roman" w:eastAsia="宋体" w:hAnsi="Times New Roman" w:hint="eastAsia"/>
          <w:sz w:val="21"/>
          <w:szCs w:val="21"/>
        </w:rPr>
        <w:t>(</w:t>
      </w:r>
      <w:r w:rsidRPr="00DA48A4">
        <w:rPr>
          <w:rFonts w:ascii="Times New Roman" w:eastAsia="宋体" w:hAnsi="Times New Roman" w:hint="eastAsia"/>
          <w:sz w:val="21"/>
          <w:szCs w:val="21"/>
        </w:rPr>
        <w:t>包括招标文件、投标文件、评标表格及各种文字记录</w:t>
      </w:r>
      <w:r w:rsidRPr="00DA48A4">
        <w:rPr>
          <w:rFonts w:ascii="Times New Roman" w:eastAsia="宋体" w:hAnsi="Times New Roman" w:hint="eastAsia"/>
          <w:sz w:val="21"/>
          <w:szCs w:val="21"/>
        </w:rPr>
        <w:t>)</w:t>
      </w:r>
      <w:r w:rsidRPr="00DA48A4">
        <w:rPr>
          <w:rFonts w:ascii="Times New Roman" w:eastAsia="宋体" w:hAnsi="Times New Roman" w:hint="eastAsia"/>
          <w:sz w:val="21"/>
          <w:szCs w:val="21"/>
        </w:rPr>
        <w:t>在评标结束后均应分别整理、存档备查，任何人不得私自复制和保留。</w:t>
      </w:r>
    </w:p>
    <w:p w14:paraId="606220ED" w14:textId="77777777" w:rsidR="003A7609" w:rsidRPr="00DA48A4" w:rsidRDefault="00E362FA">
      <w:pPr>
        <w:pStyle w:val="1f0"/>
        <w:spacing w:line="360" w:lineRule="auto"/>
        <w:ind w:firstLineChars="202" w:firstLine="424"/>
        <w:jc w:val="left"/>
        <w:rPr>
          <w:rFonts w:ascii="Times New Roman" w:eastAsia="宋体" w:hAnsi="Times New Roman"/>
          <w:sz w:val="21"/>
          <w:szCs w:val="21"/>
        </w:rPr>
      </w:pPr>
      <w:r w:rsidRPr="00DA48A4">
        <w:rPr>
          <w:rFonts w:ascii="Times New Roman" w:eastAsia="宋体" w:hAnsi="Times New Roman" w:hint="eastAsia"/>
          <w:sz w:val="21"/>
          <w:szCs w:val="21"/>
        </w:rPr>
        <w:lastRenderedPageBreak/>
        <w:t>4.7</w:t>
      </w:r>
      <w:r w:rsidRPr="00DA48A4">
        <w:rPr>
          <w:rFonts w:ascii="Times New Roman" w:eastAsia="宋体" w:hAnsi="Times New Roman" w:hint="eastAsia"/>
          <w:sz w:val="21"/>
          <w:szCs w:val="21"/>
        </w:rPr>
        <w:t>评审期间，评审人员不得外出，确需外出时应事先请假。</w:t>
      </w:r>
    </w:p>
    <w:p w14:paraId="56FC2CD2" w14:textId="77777777" w:rsidR="003A7609" w:rsidRPr="00DA48A4" w:rsidRDefault="00E362FA">
      <w:pPr>
        <w:pStyle w:val="1f0"/>
        <w:spacing w:line="360" w:lineRule="auto"/>
        <w:ind w:firstLineChars="202" w:firstLine="424"/>
        <w:jc w:val="left"/>
        <w:rPr>
          <w:rFonts w:ascii="Times New Roman" w:eastAsia="宋体" w:hAnsi="Times New Roman"/>
          <w:sz w:val="21"/>
          <w:szCs w:val="21"/>
        </w:rPr>
      </w:pPr>
      <w:r w:rsidRPr="00DA48A4">
        <w:rPr>
          <w:rFonts w:ascii="Times New Roman" w:eastAsia="宋体" w:hAnsi="Times New Roman" w:hint="eastAsia"/>
          <w:sz w:val="21"/>
          <w:szCs w:val="21"/>
        </w:rPr>
        <w:t>4.8</w:t>
      </w:r>
      <w:r w:rsidRPr="00DA48A4">
        <w:rPr>
          <w:rFonts w:ascii="Times New Roman" w:eastAsia="宋体" w:hAnsi="Times New Roman" w:hint="eastAsia"/>
          <w:sz w:val="21"/>
          <w:szCs w:val="21"/>
        </w:rPr>
        <w:t>评审期间，所有与会人员均不得私自以任何方式和投标人进行联系，需询问、澄清的问题由评标委员会统一组织。</w:t>
      </w:r>
    </w:p>
    <w:p w14:paraId="6688687A" w14:textId="77777777" w:rsidR="003A7609" w:rsidRPr="00DA48A4" w:rsidRDefault="00E362FA">
      <w:pPr>
        <w:pStyle w:val="1f0"/>
        <w:spacing w:line="360" w:lineRule="auto"/>
        <w:ind w:firstLineChars="202" w:firstLine="424"/>
        <w:jc w:val="left"/>
        <w:rPr>
          <w:rFonts w:ascii="Times New Roman" w:eastAsia="宋体" w:hAnsi="Times New Roman"/>
          <w:sz w:val="21"/>
          <w:szCs w:val="21"/>
        </w:rPr>
      </w:pPr>
      <w:r w:rsidRPr="00DA48A4">
        <w:rPr>
          <w:rFonts w:ascii="Times New Roman" w:eastAsia="宋体" w:hAnsi="Times New Roman" w:hint="eastAsia"/>
          <w:sz w:val="21"/>
          <w:szCs w:val="21"/>
        </w:rPr>
        <w:t>4.9</w:t>
      </w:r>
      <w:r w:rsidRPr="00DA48A4">
        <w:rPr>
          <w:rFonts w:ascii="Times New Roman" w:eastAsia="宋体" w:hAnsi="Times New Roman" w:hint="eastAsia"/>
          <w:sz w:val="21"/>
          <w:szCs w:val="21"/>
        </w:rPr>
        <w:t>评审期间，未经允许，评标委员会以外的任何单位或部门不得参加评审和采访评审工作。</w:t>
      </w:r>
    </w:p>
    <w:p w14:paraId="2828E14A" w14:textId="77777777" w:rsidR="003A7609" w:rsidRPr="00DA48A4" w:rsidRDefault="00E362FA">
      <w:pPr>
        <w:pStyle w:val="1f0"/>
        <w:spacing w:line="360" w:lineRule="auto"/>
        <w:ind w:firstLineChars="202" w:firstLine="424"/>
        <w:jc w:val="left"/>
        <w:rPr>
          <w:rFonts w:ascii="Times New Roman" w:eastAsia="宋体" w:hAnsi="Times New Roman"/>
          <w:sz w:val="21"/>
          <w:szCs w:val="21"/>
        </w:rPr>
      </w:pPr>
      <w:r w:rsidRPr="00DA48A4">
        <w:rPr>
          <w:rFonts w:ascii="Times New Roman" w:eastAsia="宋体" w:hAnsi="Times New Roman" w:hint="eastAsia"/>
          <w:sz w:val="21"/>
          <w:szCs w:val="21"/>
        </w:rPr>
        <w:t>4.10</w:t>
      </w:r>
      <w:r w:rsidRPr="00DA48A4">
        <w:rPr>
          <w:rFonts w:ascii="Times New Roman" w:eastAsia="宋体" w:hAnsi="Times New Roman" w:hint="eastAsia"/>
          <w:sz w:val="21"/>
          <w:szCs w:val="21"/>
        </w:rPr>
        <w:t>评审结束后，与会人员不得向外界透露评审人员的评审意见，如因此造成的后果由责任者承担。</w:t>
      </w:r>
    </w:p>
    <w:p w14:paraId="711FA2C2" w14:textId="77777777" w:rsidR="003A7609" w:rsidRPr="00DA48A4" w:rsidRDefault="00E362FA">
      <w:pPr>
        <w:spacing w:line="360" w:lineRule="auto"/>
        <w:jc w:val="left"/>
        <w:outlineLvl w:val="2"/>
        <w:rPr>
          <w:b/>
          <w:kern w:val="0"/>
          <w:szCs w:val="21"/>
        </w:rPr>
      </w:pPr>
      <w:bookmarkStart w:id="241" w:name="_Toc174399409"/>
      <w:bookmarkStart w:id="242" w:name="_Toc107796054"/>
      <w:bookmarkStart w:id="243" w:name="_Toc107796275"/>
      <w:r w:rsidRPr="00DA48A4">
        <w:rPr>
          <w:b/>
          <w:kern w:val="0"/>
          <w:szCs w:val="21"/>
        </w:rPr>
        <w:t>5</w:t>
      </w:r>
      <w:r w:rsidRPr="00DA48A4">
        <w:rPr>
          <w:rFonts w:hint="eastAsia"/>
          <w:b/>
          <w:kern w:val="0"/>
          <w:szCs w:val="21"/>
        </w:rPr>
        <w:t>.</w:t>
      </w:r>
      <w:r w:rsidRPr="00DA48A4">
        <w:rPr>
          <w:rFonts w:hint="eastAsia"/>
          <w:b/>
          <w:kern w:val="0"/>
          <w:szCs w:val="21"/>
        </w:rPr>
        <w:t>评标程序及标准</w:t>
      </w:r>
      <w:bookmarkEnd w:id="241"/>
    </w:p>
    <w:p w14:paraId="1B19B948" w14:textId="77777777" w:rsidR="003A7609" w:rsidRPr="00DA48A4" w:rsidRDefault="00E362FA">
      <w:pPr>
        <w:spacing w:line="360" w:lineRule="auto"/>
        <w:ind w:firstLineChars="200" w:firstLine="422"/>
        <w:rPr>
          <w:rFonts w:ascii="宋体" w:hAnsi="宋体"/>
          <w:b/>
          <w:bCs/>
          <w:szCs w:val="21"/>
        </w:rPr>
      </w:pPr>
      <w:r w:rsidRPr="00DA48A4">
        <w:rPr>
          <w:rFonts w:ascii="宋体" w:hAnsi="宋体" w:hint="eastAsia"/>
          <w:b/>
          <w:bCs/>
          <w:szCs w:val="21"/>
        </w:rPr>
        <w:t>5</w:t>
      </w:r>
      <w:r w:rsidRPr="00DA48A4">
        <w:rPr>
          <w:rFonts w:ascii="宋体" w:hAnsi="宋体"/>
          <w:b/>
          <w:bCs/>
          <w:szCs w:val="21"/>
        </w:rPr>
        <w:t>.1</w:t>
      </w:r>
      <w:r w:rsidRPr="00DA48A4">
        <w:rPr>
          <w:rFonts w:ascii="宋体" w:hAnsi="宋体" w:hint="eastAsia"/>
          <w:b/>
          <w:bCs/>
          <w:szCs w:val="21"/>
        </w:rPr>
        <w:t>资格评审</w:t>
      </w:r>
    </w:p>
    <w:p w14:paraId="2907DF9B" w14:textId="77777777" w:rsidR="003A7609" w:rsidRPr="00DA48A4" w:rsidRDefault="00E362FA">
      <w:pPr>
        <w:adjustRightInd w:val="0"/>
        <w:spacing w:line="360" w:lineRule="auto"/>
        <w:ind w:firstLineChars="200" w:firstLine="420"/>
        <w:jc w:val="left"/>
        <w:rPr>
          <w:rFonts w:ascii="宋体" w:hAnsi="宋体" w:cs="宋体"/>
          <w:b/>
          <w:bCs/>
          <w:szCs w:val="21"/>
        </w:rPr>
      </w:pPr>
      <w:r w:rsidRPr="00DA48A4">
        <w:rPr>
          <w:rFonts w:ascii="宋体" w:hAnsi="宋体" w:hint="eastAsia"/>
          <w:szCs w:val="21"/>
        </w:rPr>
        <w:t>公开招标采购项目开标结束后，采购人或采购代理机构依据招标文件的规定，对投标人的资格进行审查。合格投标人不足3家的，不得进入符合性评审，只有通过资格审查的投标文件才能进入符合性评审。</w:t>
      </w:r>
    </w:p>
    <w:p w14:paraId="07C39BB6" w14:textId="77777777" w:rsidR="003A7609" w:rsidRPr="00DA48A4" w:rsidRDefault="00E362FA">
      <w:pPr>
        <w:spacing w:line="360" w:lineRule="auto"/>
        <w:ind w:firstLineChars="200" w:firstLine="422"/>
        <w:rPr>
          <w:rFonts w:ascii="宋体" w:hAnsi="宋体"/>
          <w:b/>
          <w:bCs/>
          <w:szCs w:val="21"/>
        </w:rPr>
      </w:pPr>
      <w:r w:rsidRPr="00DA48A4">
        <w:rPr>
          <w:rFonts w:ascii="宋体" w:hAnsi="宋体"/>
          <w:b/>
          <w:bCs/>
          <w:szCs w:val="21"/>
        </w:rPr>
        <w:t>5</w:t>
      </w:r>
      <w:r w:rsidRPr="00DA48A4">
        <w:rPr>
          <w:rFonts w:ascii="宋体" w:hAnsi="宋体" w:hint="eastAsia"/>
          <w:b/>
          <w:bCs/>
          <w:szCs w:val="21"/>
        </w:rPr>
        <w:t>.</w:t>
      </w:r>
      <w:r w:rsidRPr="00DA48A4">
        <w:rPr>
          <w:rFonts w:ascii="宋体" w:hAnsi="宋体"/>
          <w:b/>
          <w:bCs/>
          <w:szCs w:val="21"/>
        </w:rPr>
        <w:t>2</w:t>
      </w:r>
      <w:r w:rsidRPr="00DA48A4">
        <w:rPr>
          <w:rFonts w:ascii="宋体" w:hAnsi="宋体" w:hint="eastAsia"/>
          <w:b/>
          <w:bCs/>
          <w:szCs w:val="21"/>
        </w:rPr>
        <w:t xml:space="preserve"> 符合性评审</w:t>
      </w:r>
    </w:p>
    <w:p w14:paraId="7A68D7F8" w14:textId="77777777" w:rsidR="003A7609" w:rsidRPr="00DA48A4" w:rsidRDefault="00E362FA">
      <w:pPr>
        <w:spacing w:line="360" w:lineRule="auto"/>
        <w:ind w:firstLineChars="200" w:firstLine="420"/>
        <w:rPr>
          <w:rFonts w:ascii="宋体" w:hAnsi="宋体"/>
          <w:szCs w:val="21"/>
        </w:rPr>
      </w:pPr>
      <w:r w:rsidRPr="00DA48A4">
        <w:rPr>
          <w:rFonts w:ascii="宋体" w:hAnsi="宋体" w:hint="eastAsia"/>
          <w:szCs w:val="21"/>
        </w:rPr>
        <w:t>依据招标文件的规定，评标委员会对符合资格的投标人的投标文件从有效性、完整性和对招标文件的实质性响应程度等方面进行审查，见评标方法前附表。</w:t>
      </w:r>
    </w:p>
    <w:p w14:paraId="7803E5B1" w14:textId="77777777" w:rsidR="003A7609" w:rsidRPr="00DA48A4" w:rsidRDefault="00E362FA">
      <w:pPr>
        <w:spacing w:line="360" w:lineRule="auto"/>
        <w:ind w:firstLineChars="200" w:firstLine="422"/>
        <w:rPr>
          <w:rFonts w:ascii="宋体" w:hAnsi="宋体"/>
          <w:b/>
          <w:bCs/>
          <w:szCs w:val="21"/>
        </w:rPr>
      </w:pPr>
      <w:r w:rsidRPr="00DA48A4">
        <w:rPr>
          <w:rFonts w:ascii="宋体" w:hAnsi="宋体"/>
          <w:b/>
          <w:bCs/>
          <w:szCs w:val="21"/>
        </w:rPr>
        <w:t>5</w:t>
      </w:r>
      <w:r w:rsidRPr="00DA48A4">
        <w:rPr>
          <w:rFonts w:ascii="宋体" w:hAnsi="宋体" w:hint="eastAsia"/>
          <w:b/>
          <w:bCs/>
          <w:szCs w:val="21"/>
        </w:rPr>
        <w:t>.</w:t>
      </w:r>
      <w:r w:rsidRPr="00DA48A4">
        <w:rPr>
          <w:rFonts w:ascii="宋体" w:hAnsi="宋体"/>
          <w:b/>
          <w:bCs/>
          <w:szCs w:val="21"/>
        </w:rPr>
        <w:t>3</w:t>
      </w:r>
      <w:r w:rsidRPr="00DA48A4">
        <w:rPr>
          <w:rFonts w:ascii="宋体" w:hAnsi="宋体" w:hint="eastAsia"/>
          <w:b/>
          <w:bCs/>
          <w:szCs w:val="21"/>
        </w:rPr>
        <w:t xml:space="preserve"> 综合评分</w:t>
      </w:r>
    </w:p>
    <w:p w14:paraId="182F89BD" w14:textId="77777777" w:rsidR="003A7609" w:rsidRPr="00DA48A4" w:rsidRDefault="00E362FA">
      <w:pPr>
        <w:spacing w:line="360" w:lineRule="auto"/>
        <w:ind w:firstLineChars="200" w:firstLine="420"/>
        <w:rPr>
          <w:rFonts w:ascii="宋体" w:hAnsi="宋体"/>
          <w:szCs w:val="21"/>
        </w:rPr>
      </w:pPr>
      <w:r w:rsidRPr="00DA48A4">
        <w:rPr>
          <w:rFonts w:ascii="宋体" w:hAnsi="宋体"/>
          <w:szCs w:val="21"/>
        </w:rPr>
        <w:t>5</w:t>
      </w:r>
      <w:r w:rsidRPr="00DA48A4">
        <w:rPr>
          <w:rFonts w:ascii="宋体" w:hAnsi="宋体" w:hint="eastAsia"/>
          <w:szCs w:val="21"/>
        </w:rPr>
        <w:t>.</w:t>
      </w:r>
      <w:r w:rsidRPr="00DA48A4">
        <w:rPr>
          <w:rFonts w:ascii="宋体" w:hAnsi="宋体"/>
          <w:szCs w:val="21"/>
        </w:rPr>
        <w:t>3</w:t>
      </w:r>
      <w:r w:rsidRPr="00DA48A4">
        <w:rPr>
          <w:rFonts w:ascii="宋体" w:hAnsi="宋体" w:hint="eastAsia"/>
          <w:szCs w:val="21"/>
        </w:rPr>
        <w:t>.1评标委员会按照招标文件中规定的评标方法和标准，对符合性审查合格的投标文件进行商务和技术评估，综合比较与评价,见评标方法前附表。</w:t>
      </w:r>
    </w:p>
    <w:p w14:paraId="18355B6F" w14:textId="77777777" w:rsidR="003A7609" w:rsidRPr="00DA48A4" w:rsidRDefault="00E362FA">
      <w:pPr>
        <w:spacing w:line="360" w:lineRule="auto"/>
        <w:ind w:firstLineChars="200" w:firstLine="420"/>
        <w:rPr>
          <w:rFonts w:ascii="宋体" w:hAnsi="宋体"/>
          <w:szCs w:val="21"/>
        </w:rPr>
      </w:pPr>
      <w:r w:rsidRPr="00DA48A4">
        <w:rPr>
          <w:rFonts w:ascii="宋体" w:hAnsi="宋体"/>
          <w:szCs w:val="21"/>
        </w:rPr>
        <w:t>5</w:t>
      </w:r>
      <w:r w:rsidRPr="00DA48A4">
        <w:rPr>
          <w:rFonts w:ascii="宋体" w:hAnsi="宋体" w:hint="eastAsia"/>
          <w:szCs w:val="21"/>
        </w:rPr>
        <w:t>.</w:t>
      </w:r>
      <w:r w:rsidRPr="00DA48A4">
        <w:rPr>
          <w:rFonts w:ascii="宋体" w:hAnsi="宋体"/>
          <w:szCs w:val="21"/>
        </w:rPr>
        <w:t>3</w:t>
      </w:r>
      <w:r w:rsidRPr="00DA48A4">
        <w:rPr>
          <w:rFonts w:ascii="宋体" w:hAnsi="宋体" w:hint="eastAsia"/>
          <w:szCs w:val="21"/>
        </w:rPr>
        <w:t>.2评标委员会各成员要依法独立评审，并对评审意见承担个人责任。对投标人的客观评分项的评分应当一致，对其他需要借助专业知识评判的主观评分项，应当严格按照评分细则公正评分。</w:t>
      </w:r>
    </w:p>
    <w:p w14:paraId="335114E5" w14:textId="77777777" w:rsidR="003A7609" w:rsidRPr="00DA48A4" w:rsidRDefault="00E362FA">
      <w:pPr>
        <w:spacing w:line="360" w:lineRule="auto"/>
        <w:ind w:firstLineChars="200" w:firstLine="420"/>
        <w:rPr>
          <w:rFonts w:ascii="宋体" w:hAnsi="宋体"/>
          <w:szCs w:val="21"/>
        </w:rPr>
      </w:pPr>
      <w:r w:rsidRPr="00DA48A4">
        <w:rPr>
          <w:rFonts w:ascii="宋体" w:hAnsi="宋体"/>
          <w:szCs w:val="21"/>
        </w:rPr>
        <w:t>5</w:t>
      </w:r>
      <w:r w:rsidRPr="00DA48A4">
        <w:rPr>
          <w:rFonts w:ascii="宋体" w:hAnsi="宋体" w:hint="eastAsia"/>
          <w:szCs w:val="21"/>
        </w:rPr>
        <w:t>.</w:t>
      </w:r>
      <w:r w:rsidRPr="00DA48A4">
        <w:rPr>
          <w:rFonts w:ascii="宋体" w:hAnsi="宋体"/>
          <w:szCs w:val="21"/>
        </w:rPr>
        <w:t>3</w:t>
      </w:r>
      <w:r w:rsidRPr="00DA48A4">
        <w:rPr>
          <w:rFonts w:ascii="宋体" w:hAnsi="宋体" w:hint="eastAsia"/>
          <w:szCs w:val="21"/>
        </w:rPr>
        <w:t>.3评标委员会成员对需要共同认定的事项存在争议的，按照少数服从多数的原则做出结论。持不同意见的评标委员会成员应当在评标报告上签署不同意见并说明理由，否则视为同意。</w:t>
      </w:r>
    </w:p>
    <w:p w14:paraId="7CAA8BAD" w14:textId="77777777" w:rsidR="003A7609" w:rsidRPr="00DA48A4" w:rsidRDefault="00E362FA">
      <w:pPr>
        <w:spacing w:line="360" w:lineRule="auto"/>
        <w:ind w:firstLineChars="200" w:firstLine="420"/>
        <w:rPr>
          <w:rFonts w:ascii="宋体" w:hAnsi="宋体"/>
          <w:szCs w:val="21"/>
        </w:rPr>
      </w:pPr>
      <w:r w:rsidRPr="00DA48A4">
        <w:rPr>
          <w:rFonts w:ascii="宋体" w:hAnsi="宋体"/>
          <w:szCs w:val="21"/>
        </w:rPr>
        <w:t>5</w:t>
      </w:r>
      <w:r w:rsidRPr="00DA48A4">
        <w:rPr>
          <w:rFonts w:ascii="宋体" w:hAnsi="宋体" w:hint="eastAsia"/>
          <w:szCs w:val="21"/>
        </w:rPr>
        <w:t>.</w:t>
      </w:r>
      <w:r w:rsidRPr="00DA48A4">
        <w:rPr>
          <w:rFonts w:ascii="宋体" w:hAnsi="宋体"/>
          <w:szCs w:val="21"/>
        </w:rPr>
        <w:t>3</w:t>
      </w:r>
      <w:r w:rsidRPr="00DA48A4">
        <w:rPr>
          <w:rFonts w:ascii="宋体" w:hAnsi="宋体" w:hint="eastAsia"/>
          <w:szCs w:val="21"/>
        </w:rPr>
        <w:t>.4 投标文件报价出现前后不一致的，按照下列规定修正：</w:t>
      </w:r>
    </w:p>
    <w:p w14:paraId="51E7046F" w14:textId="77777777" w:rsidR="003A7609" w:rsidRPr="00DA48A4" w:rsidRDefault="00E362FA">
      <w:pPr>
        <w:spacing w:line="360" w:lineRule="auto"/>
        <w:ind w:firstLineChars="200" w:firstLine="420"/>
        <w:rPr>
          <w:rFonts w:ascii="宋体" w:hAnsi="宋体"/>
          <w:szCs w:val="21"/>
        </w:rPr>
      </w:pPr>
      <w:r w:rsidRPr="00DA48A4">
        <w:rPr>
          <w:rFonts w:ascii="宋体" w:hAnsi="宋体" w:hint="eastAsia"/>
          <w:szCs w:val="21"/>
        </w:rPr>
        <w:t>（一）投标文件中开标一览表（报价表）内容与投标文件中相应内容不一致的，以开标一览表（报价表）为准；</w:t>
      </w:r>
    </w:p>
    <w:p w14:paraId="4465DCE1" w14:textId="77777777" w:rsidR="003A7609" w:rsidRPr="00DA48A4" w:rsidRDefault="00E362FA">
      <w:pPr>
        <w:spacing w:line="360" w:lineRule="auto"/>
        <w:ind w:firstLineChars="200" w:firstLine="420"/>
        <w:rPr>
          <w:rFonts w:ascii="宋体" w:hAnsi="宋体"/>
          <w:szCs w:val="21"/>
        </w:rPr>
      </w:pPr>
      <w:r w:rsidRPr="00DA48A4">
        <w:rPr>
          <w:rFonts w:ascii="宋体" w:hAnsi="宋体" w:hint="eastAsia"/>
          <w:szCs w:val="21"/>
        </w:rPr>
        <w:t>（二）大写金额和小写金额不一致的，以大写金额为准；</w:t>
      </w:r>
    </w:p>
    <w:p w14:paraId="7877B14D" w14:textId="77777777" w:rsidR="003A7609" w:rsidRPr="00DA48A4" w:rsidRDefault="00E362FA">
      <w:pPr>
        <w:spacing w:line="360" w:lineRule="auto"/>
        <w:ind w:firstLineChars="200" w:firstLine="420"/>
        <w:rPr>
          <w:rFonts w:ascii="宋体" w:hAnsi="宋体"/>
          <w:szCs w:val="21"/>
        </w:rPr>
      </w:pPr>
      <w:r w:rsidRPr="00DA48A4">
        <w:rPr>
          <w:rFonts w:ascii="宋体" w:hAnsi="宋体" w:hint="eastAsia"/>
          <w:szCs w:val="21"/>
        </w:rPr>
        <w:t>（三）单价金额小数点或者百分比有明显错位的，以开标一览表的总价为准，并修改单价；</w:t>
      </w:r>
    </w:p>
    <w:p w14:paraId="2ED96012" w14:textId="77777777" w:rsidR="003A7609" w:rsidRPr="00DA48A4" w:rsidRDefault="00E362FA">
      <w:pPr>
        <w:spacing w:line="360" w:lineRule="auto"/>
        <w:ind w:firstLineChars="200" w:firstLine="420"/>
        <w:rPr>
          <w:rFonts w:ascii="宋体" w:hAnsi="宋体"/>
          <w:szCs w:val="21"/>
        </w:rPr>
      </w:pPr>
      <w:r w:rsidRPr="00DA48A4">
        <w:rPr>
          <w:rFonts w:ascii="宋体" w:hAnsi="宋体" w:hint="eastAsia"/>
          <w:szCs w:val="21"/>
        </w:rPr>
        <w:t>（四）总价金额与按单价汇总金额不一致的，以单价金额计算结果为准。</w:t>
      </w:r>
    </w:p>
    <w:p w14:paraId="76FAB6D1" w14:textId="77777777" w:rsidR="003A7609" w:rsidRPr="00DA48A4" w:rsidRDefault="00E362FA">
      <w:pPr>
        <w:spacing w:line="360" w:lineRule="auto"/>
        <w:ind w:firstLineChars="200" w:firstLine="420"/>
        <w:rPr>
          <w:rFonts w:ascii="宋体" w:hAnsi="宋体"/>
          <w:szCs w:val="21"/>
        </w:rPr>
      </w:pPr>
      <w:r w:rsidRPr="00DA48A4">
        <w:rPr>
          <w:rFonts w:ascii="宋体" w:hAnsi="宋体" w:hint="eastAsia"/>
          <w:szCs w:val="21"/>
        </w:rPr>
        <w:t>同时出现两种以上不一致的，按照前款规定的顺序修正。修正后的报价按照本章</w:t>
      </w:r>
      <w:r w:rsidRPr="00DA48A4">
        <w:rPr>
          <w:rFonts w:ascii="宋体" w:hAnsi="宋体"/>
          <w:szCs w:val="21"/>
        </w:rPr>
        <w:t>5</w:t>
      </w:r>
      <w:r w:rsidRPr="00DA48A4">
        <w:rPr>
          <w:rFonts w:ascii="宋体" w:hAnsi="宋体" w:hint="eastAsia"/>
          <w:szCs w:val="21"/>
        </w:rPr>
        <w:t>.2 款的规</w:t>
      </w:r>
      <w:r w:rsidRPr="00DA48A4">
        <w:rPr>
          <w:rFonts w:ascii="宋体" w:hAnsi="宋体" w:hint="eastAsia"/>
          <w:szCs w:val="21"/>
        </w:rPr>
        <w:lastRenderedPageBreak/>
        <w:t>定经投标人确认后产生约束力，投标人不确认的，其投标无效。</w:t>
      </w:r>
    </w:p>
    <w:p w14:paraId="7186378B" w14:textId="77777777" w:rsidR="003A7609" w:rsidRPr="00DA48A4" w:rsidRDefault="00E362FA">
      <w:pPr>
        <w:spacing w:line="360" w:lineRule="auto"/>
        <w:ind w:firstLineChars="200" w:firstLine="420"/>
        <w:rPr>
          <w:rFonts w:ascii="宋体" w:hAnsi="宋体"/>
          <w:szCs w:val="21"/>
        </w:rPr>
      </w:pPr>
      <w:r w:rsidRPr="00DA48A4">
        <w:rPr>
          <w:rFonts w:ascii="宋体" w:hAnsi="宋体"/>
          <w:szCs w:val="21"/>
        </w:rPr>
        <w:t>5</w:t>
      </w:r>
      <w:r w:rsidRPr="00DA48A4">
        <w:rPr>
          <w:rFonts w:ascii="宋体" w:hAnsi="宋体" w:hint="eastAsia"/>
          <w:szCs w:val="21"/>
        </w:rPr>
        <w:t>.</w:t>
      </w:r>
      <w:r w:rsidRPr="00DA48A4">
        <w:rPr>
          <w:rFonts w:ascii="宋体" w:hAnsi="宋体"/>
          <w:szCs w:val="21"/>
        </w:rPr>
        <w:t>3</w:t>
      </w:r>
      <w:r w:rsidRPr="00DA48A4">
        <w:rPr>
          <w:rFonts w:ascii="宋体" w:hAnsi="宋体" w:hint="eastAsia"/>
          <w:szCs w:val="21"/>
        </w:rPr>
        <w:t>.5 价格部分（F1）按评标方法前附表规定的投标报价计算公式，计算出各投标人报价部分得分。技术部分（F2）和商务部分（F3）得分由评标委员会成员独立评分，投标人各项评分因素得分为该项因素各评委评分的算术平均值。所有计算结果均保留小数点后两位，小数点后第三位“四舍五入”。</w:t>
      </w:r>
    </w:p>
    <w:p w14:paraId="4F4CA8B9" w14:textId="77777777" w:rsidR="003A7609" w:rsidRPr="00DA48A4" w:rsidRDefault="00E362FA">
      <w:pPr>
        <w:spacing w:line="360" w:lineRule="auto"/>
        <w:ind w:firstLineChars="200" w:firstLine="420"/>
        <w:rPr>
          <w:rFonts w:ascii="宋体" w:hAnsi="宋体"/>
          <w:szCs w:val="21"/>
        </w:rPr>
      </w:pPr>
      <w:r w:rsidRPr="00DA48A4">
        <w:rPr>
          <w:rFonts w:ascii="宋体" w:hAnsi="宋体"/>
          <w:szCs w:val="21"/>
        </w:rPr>
        <w:t>5</w:t>
      </w:r>
      <w:r w:rsidRPr="00DA48A4">
        <w:rPr>
          <w:rFonts w:ascii="宋体" w:hAnsi="宋体" w:hint="eastAsia"/>
          <w:szCs w:val="21"/>
        </w:rPr>
        <w:t>.</w:t>
      </w:r>
      <w:r w:rsidRPr="00DA48A4">
        <w:rPr>
          <w:rFonts w:ascii="宋体" w:hAnsi="宋体"/>
          <w:szCs w:val="21"/>
        </w:rPr>
        <w:t>3</w:t>
      </w:r>
      <w:r w:rsidRPr="00DA48A4">
        <w:rPr>
          <w:rFonts w:ascii="宋体" w:hAnsi="宋体" w:hint="eastAsia"/>
          <w:szCs w:val="21"/>
        </w:rPr>
        <w:t>.6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41E80E50" w14:textId="77777777" w:rsidR="003A7609" w:rsidRPr="00DA48A4" w:rsidRDefault="00E362FA">
      <w:pPr>
        <w:spacing w:line="360" w:lineRule="auto"/>
        <w:jc w:val="left"/>
        <w:outlineLvl w:val="2"/>
        <w:rPr>
          <w:b/>
          <w:kern w:val="0"/>
          <w:szCs w:val="21"/>
        </w:rPr>
      </w:pPr>
      <w:bookmarkStart w:id="244" w:name="_Toc174399410"/>
      <w:r w:rsidRPr="00DA48A4">
        <w:rPr>
          <w:b/>
          <w:kern w:val="0"/>
          <w:szCs w:val="21"/>
        </w:rPr>
        <w:t>6</w:t>
      </w:r>
      <w:r w:rsidRPr="00DA48A4">
        <w:rPr>
          <w:rFonts w:hint="eastAsia"/>
          <w:b/>
          <w:kern w:val="0"/>
          <w:szCs w:val="21"/>
        </w:rPr>
        <w:t>.</w:t>
      </w:r>
      <w:r w:rsidRPr="00DA48A4">
        <w:rPr>
          <w:rFonts w:hint="eastAsia"/>
          <w:b/>
          <w:kern w:val="0"/>
          <w:szCs w:val="21"/>
        </w:rPr>
        <w:t>投标文件的澄清</w:t>
      </w:r>
      <w:bookmarkEnd w:id="244"/>
    </w:p>
    <w:p w14:paraId="0C9D6C1C" w14:textId="77777777" w:rsidR="003A7609" w:rsidRPr="00DA48A4" w:rsidRDefault="00E362FA">
      <w:pPr>
        <w:spacing w:line="360" w:lineRule="auto"/>
        <w:ind w:firstLineChars="200" w:firstLine="420"/>
        <w:rPr>
          <w:rFonts w:ascii="宋体" w:hAnsi="宋体"/>
          <w:szCs w:val="21"/>
        </w:rPr>
      </w:pPr>
      <w:r w:rsidRPr="00DA48A4">
        <w:rPr>
          <w:rFonts w:ascii="宋体" w:hAnsi="宋体"/>
          <w:szCs w:val="21"/>
        </w:rPr>
        <w:t>6</w:t>
      </w:r>
      <w:r w:rsidRPr="00DA48A4">
        <w:rPr>
          <w:rFonts w:ascii="宋体" w:hAnsi="宋体" w:hint="eastAsia"/>
          <w:szCs w:val="21"/>
        </w:rPr>
        <w:t>.1在评标过程中，评标委员会可以书面形式要求投标人对所提交的投标文件中含义不明确、同类问题表述不一致或者有明显文字和计算错误的内容，进行书面澄清或说明。评标委员会不接受投标人主动提出的澄清、说明。</w:t>
      </w:r>
    </w:p>
    <w:p w14:paraId="0CB1B7DB" w14:textId="77777777" w:rsidR="003A7609" w:rsidRPr="00DA48A4" w:rsidRDefault="00E362FA">
      <w:pPr>
        <w:spacing w:line="360" w:lineRule="auto"/>
        <w:ind w:firstLineChars="200" w:firstLine="420"/>
        <w:rPr>
          <w:rFonts w:ascii="宋体" w:hAnsi="宋体"/>
          <w:szCs w:val="21"/>
        </w:rPr>
      </w:pPr>
      <w:r w:rsidRPr="00DA48A4">
        <w:rPr>
          <w:rFonts w:ascii="宋体" w:hAnsi="宋体"/>
          <w:szCs w:val="21"/>
        </w:rPr>
        <w:t>6</w:t>
      </w:r>
      <w:r w:rsidRPr="00DA48A4">
        <w:rPr>
          <w:rFonts w:ascii="宋体" w:hAnsi="宋体" w:hint="eastAsia"/>
          <w:szCs w:val="21"/>
        </w:rPr>
        <w:t>.2投标人的澄清、说明应当采用书面形式，由法定代表人或其授权的代表签字，澄清事项不得超出投标文件的范围并不得改变投标文件的实质性内容（算术性错误修正的除外）。投标人的书面澄清、说明属于投标文件的组成部分。</w:t>
      </w:r>
    </w:p>
    <w:p w14:paraId="27C5ED03" w14:textId="77777777" w:rsidR="003A7609" w:rsidRPr="00DA48A4" w:rsidRDefault="00E362FA">
      <w:pPr>
        <w:spacing w:line="360" w:lineRule="auto"/>
        <w:ind w:firstLineChars="200" w:firstLine="420"/>
        <w:rPr>
          <w:rFonts w:ascii="宋体" w:hAnsi="宋体"/>
          <w:szCs w:val="21"/>
        </w:rPr>
      </w:pPr>
      <w:r w:rsidRPr="00DA48A4">
        <w:rPr>
          <w:rFonts w:ascii="宋体" w:hAnsi="宋体"/>
          <w:szCs w:val="21"/>
        </w:rPr>
        <w:t>6</w:t>
      </w:r>
      <w:r w:rsidRPr="00DA48A4">
        <w:rPr>
          <w:rFonts w:ascii="宋体" w:hAnsi="宋体" w:hint="eastAsia"/>
          <w:szCs w:val="21"/>
        </w:rPr>
        <w:t>.3评标委员会对投标人提交的澄清、说明有疑问的，可以要求投标人进一步澄清、说明。</w:t>
      </w:r>
    </w:p>
    <w:p w14:paraId="7358ADDE" w14:textId="77777777" w:rsidR="003A7609" w:rsidRPr="00DA48A4" w:rsidRDefault="00E362FA">
      <w:pPr>
        <w:spacing w:line="360" w:lineRule="auto"/>
        <w:jc w:val="left"/>
        <w:outlineLvl w:val="2"/>
        <w:rPr>
          <w:b/>
          <w:kern w:val="0"/>
          <w:szCs w:val="21"/>
        </w:rPr>
      </w:pPr>
      <w:bookmarkStart w:id="245" w:name="_Toc174399411"/>
      <w:r w:rsidRPr="00DA48A4">
        <w:rPr>
          <w:b/>
          <w:kern w:val="0"/>
          <w:szCs w:val="21"/>
        </w:rPr>
        <w:t>7</w:t>
      </w:r>
      <w:r w:rsidRPr="00DA48A4">
        <w:rPr>
          <w:rFonts w:hint="eastAsia"/>
          <w:b/>
          <w:kern w:val="0"/>
          <w:szCs w:val="21"/>
        </w:rPr>
        <w:t>.</w:t>
      </w:r>
      <w:r w:rsidRPr="00DA48A4">
        <w:rPr>
          <w:rFonts w:hint="eastAsia"/>
          <w:b/>
          <w:kern w:val="0"/>
          <w:szCs w:val="21"/>
        </w:rPr>
        <w:t>评标结果</w:t>
      </w:r>
      <w:bookmarkEnd w:id="245"/>
    </w:p>
    <w:p w14:paraId="0E47FE31" w14:textId="77777777" w:rsidR="003A7609" w:rsidRPr="00DA48A4" w:rsidRDefault="00E362FA">
      <w:pPr>
        <w:spacing w:line="360" w:lineRule="auto"/>
        <w:ind w:firstLineChars="200" w:firstLine="420"/>
        <w:rPr>
          <w:rFonts w:ascii="宋体" w:hAnsi="宋体"/>
          <w:szCs w:val="21"/>
        </w:rPr>
      </w:pPr>
      <w:r w:rsidRPr="00DA48A4">
        <w:rPr>
          <w:rFonts w:ascii="宋体" w:hAnsi="宋体"/>
          <w:szCs w:val="21"/>
        </w:rPr>
        <w:t>7</w:t>
      </w:r>
      <w:r w:rsidRPr="00DA48A4">
        <w:rPr>
          <w:rFonts w:ascii="宋体" w:hAnsi="宋体" w:hint="eastAsia"/>
          <w:szCs w:val="21"/>
        </w:rPr>
        <w:t>.1评标委员会按最终得分由高到低顺序推荐3名中标候选人，并提出书面评标报告。</w:t>
      </w:r>
    </w:p>
    <w:p w14:paraId="66337C59" w14:textId="77777777" w:rsidR="003A7609" w:rsidRPr="00DA48A4" w:rsidRDefault="00E362FA">
      <w:pPr>
        <w:spacing w:line="360" w:lineRule="auto"/>
        <w:ind w:firstLineChars="200" w:firstLine="420"/>
        <w:rPr>
          <w:rFonts w:ascii="宋体" w:hAnsi="宋体"/>
          <w:szCs w:val="21"/>
        </w:rPr>
      </w:pPr>
      <w:r w:rsidRPr="00DA48A4">
        <w:rPr>
          <w:rFonts w:ascii="宋体" w:hAnsi="宋体"/>
          <w:szCs w:val="21"/>
        </w:rPr>
        <w:t>7</w:t>
      </w:r>
      <w:r w:rsidRPr="00DA48A4">
        <w:rPr>
          <w:rFonts w:ascii="宋体" w:hAnsi="宋体" w:hint="eastAsia"/>
          <w:szCs w:val="21"/>
        </w:rPr>
        <w:t>.2采购人根据评标委员会提出的书面评标报告和推荐的中标候选人名单，确定中标人。</w:t>
      </w:r>
    </w:p>
    <w:p w14:paraId="3EFB6172" w14:textId="77777777" w:rsidR="003A7609" w:rsidRPr="00DA48A4" w:rsidRDefault="00E362FA">
      <w:pPr>
        <w:spacing w:line="360" w:lineRule="auto"/>
        <w:ind w:firstLineChars="200" w:firstLine="420"/>
        <w:rPr>
          <w:rFonts w:ascii="宋体" w:hAnsi="宋体"/>
          <w:szCs w:val="21"/>
        </w:rPr>
      </w:pPr>
      <w:r w:rsidRPr="00DA48A4">
        <w:rPr>
          <w:rFonts w:ascii="宋体" w:hAnsi="宋体"/>
          <w:szCs w:val="21"/>
        </w:rPr>
        <w:t>7</w:t>
      </w:r>
      <w:r w:rsidRPr="00DA48A4">
        <w:rPr>
          <w:rFonts w:ascii="宋体" w:hAnsi="宋体" w:hint="eastAsia"/>
          <w:szCs w:val="21"/>
        </w:rPr>
        <w:t>.3评审委员会发现招标文件存在歧义、重大缺陷导致评审工作无法进行，或者招标文件内容违反国家有关规定的，要停止评审工作并向采购人或采购代理机构书面说明情况，采购人或采购代理机构应当修改招标文件后重新组织采购活动；发现投标人提供虚假材料、串通等违法违规行为的，要及时向采购人或采购代理机构报告。</w:t>
      </w:r>
    </w:p>
    <w:p w14:paraId="3C457980" w14:textId="77777777" w:rsidR="003A7609" w:rsidRPr="00DA48A4" w:rsidRDefault="00E362FA">
      <w:pPr>
        <w:spacing w:line="360" w:lineRule="auto"/>
        <w:ind w:firstLineChars="200" w:firstLine="420"/>
        <w:rPr>
          <w:rFonts w:ascii="宋体" w:hAnsi="宋体"/>
          <w:szCs w:val="21"/>
        </w:rPr>
      </w:pPr>
      <w:r w:rsidRPr="00DA48A4">
        <w:rPr>
          <w:rFonts w:ascii="宋体" w:hAnsi="宋体"/>
          <w:szCs w:val="21"/>
        </w:rPr>
        <w:t>7</w:t>
      </w:r>
      <w:r w:rsidRPr="00DA48A4">
        <w:rPr>
          <w:rFonts w:ascii="宋体" w:hAnsi="宋体" w:hint="eastAsia"/>
          <w:szCs w:val="21"/>
        </w:rPr>
        <w:t>.</w:t>
      </w:r>
      <w:r w:rsidRPr="00DA48A4">
        <w:rPr>
          <w:rFonts w:ascii="宋体" w:hAnsi="宋体"/>
          <w:szCs w:val="21"/>
        </w:rPr>
        <w:t>4</w:t>
      </w:r>
      <w:r w:rsidRPr="00DA48A4">
        <w:rPr>
          <w:rFonts w:ascii="宋体" w:hAnsi="宋体" w:hint="eastAsia"/>
          <w:szCs w:val="21"/>
        </w:rPr>
        <w:t>有下列情形之一的，视为投标人串通投标，其投标无效：</w:t>
      </w:r>
    </w:p>
    <w:p w14:paraId="1DFA7C2D" w14:textId="77777777" w:rsidR="003A7609" w:rsidRPr="00DA48A4" w:rsidRDefault="00E362FA">
      <w:pPr>
        <w:spacing w:line="360" w:lineRule="auto"/>
        <w:ind w:firstLineChars="200" w:firstLine="420"/>
        <w:rPr>
          <w:rFonts w:ascii="宋体" w:hAnsi="宋体"/>
          <w:szCs w:val="21"/>
        </w:rPr>
      </w:pPr>
      <w:r w:rsidRPr="00DA48A4">
        <w:rPr>
          <w:rFonts w:ascii="宋体" w:hAnsi="宋体" w:hint="eastAsia"/>
          <w:szCs w:val="21"/>
        </w:rPr>
        <w:t>（一）不同投标人的投标文件由同一单位或者个人编制；</w:t>
      </w:r>
    </w:p>
    <w:p w14:paraId="46BFEB79" w14:textId="77777777" w:rsidR="003A7609" w:rsidRPr="00DA48A4" w:rsidRDefault="00E362FA">
      <w:pPr>
        <w:spacing w:line="360" w:lineRule="auto"/>
        <w:ind w:firstLineChars="200" w:firstLine="420"/>
        <w:rPr>
          <w:rFonts w:ascii="宋体" w:hAnsi="宋体"/>
          <w:szCs w:val="21"/>
        </w:rPr>
      </w:pPr>
      <w:r w:rsidRPr="00DA48A4">
        <w:rPr>
          <w:rFonts w:ascii="宋体" w:hAnsi="宋体" w:hint="eastAsia"/>
          <w:szCs w:val="21"/>
        </w:rPr>
        <w:t>（二）不同投标人委托同一单位或者个人办理投标事宜；</w:t>
      </w:r>
    </w:p>
    <w:p w14:paraId="0CE3418B" w14:textId="77777777" w:rsidR="003A7609" w:rsidRPr="00DA48A4" w:rsidRDefault="00E362FA">
      <w:pPr>
        <w:spacing w:line="360" w:lineRule="auto"/>
        <w:ind w:firstLineChars="200" w:firstLine="420"/>
        <w:rPr>
          <w:rFonts w:ascii="宋体" w:hAnsi="宋体"/>
          <w:szCs w:val="21"/>
        </w:rPr>
      </w:pPr>
      <w:r w:rsidRPr="00DA48A4">
        <w:rPr>
          <w:rFonts w:ascii="宋体" w:hAnsi="宋体" w:hint="eastAsia"/>
          <w:szCs w:val="21"/>
        </w:rPr>
        <w:t>（三）不同投标人的投标文件载明的项目管理成员或者联系人员为同一人；</w:t>
      </w:r>
    </w:p>
    <w:p w14:paraId="747E4AA9" w14:textId="77777777" w:rsidR="003A7609" w:rsidRPr="00DA48A4" w:rsidRDefault="00E362FA">
      <w:pPr>
        <w:spacing w:line="360" w:lineRule="auto"/>
        <w:ind w:firstLineChars="200" w:firstLine="420"/>
        <w:rPr>
          <w:rFonts w:ascii="宋体" w:hAnsi="宋体"/>
          <w:szCs w:val="21"/>
        </w:rPr>
      </w:pPr>
      <w:r w:rsidRPr="00DA48A4">
        <w:rPr>
          <w:rFonts w:ascii="宋体" w:hAnsi="宋体" w:hint="eastAsia"/>
          <w:szCs w:val="21"/>
        </w:rPr>
        <w:t>（四）不同投标人的投标文件异常一致或者投标报价呈规律性差异；</w:t>
      </w:r>
    </w:p>
    <w:p w14:paraId="2A7C597C" w14:textId="77777777" w:rsidR="003A7609" w:rsidRPr="00DA48A4" w:rsidRDefault="00E362FA">
      <w:pPr>
        <w:spacing w:line="360" w:lineRule="auto"/>
        <w:ind w:firstLineChars="200" w:firstLine="420"/>
        <w:rPr>
          <w:rFonts w:ascii="宋体" w:hAnsi="宋体"/>
          <w:szCs w:val="21"/>
        </w:rPr>
      </w:pPr>
      <w:r w:rsidRPr="00DA48A4">
        <w:rPr>
          <w:rFonts w:ascii="宋体" w:hAnsi="宋体" w:hint="eastAsia"/>
          <w:szCs w:val="21"/>
        </w:rPr>
        <w:lastRenderedPageBreak/>
        <w:t>（五）不同投标人的投标文件相互混装；</w:t>
      </w:r>
    </w:p>
    <w:p w14:paraId="24696761" w14:textId="77777777" w:rsidR="003A7609" w:rsidRPr="00DA48A4" w:rsidRDefault="00E362FA">
      <w:pPr>
        <w:spacing w:line="360" w:lineRule="auto"/>
        <w:ind w:firstLineChars="200" w:firstLine="420"/>
        <w:rPr>
          <w:rFonts w:ascii="宋体" w:hAnsi="宋体"/>
          <w:szCs w:val="21"/>
        </w:rPr>
      </w:pPr>
      <w:r w:rsidRPr="00DA48A4">
        <w:rPr>
          <w:rFonts w:ascii="宋体" w:hAnsi="宋体" w:hint="eastAsia"/>
          <w:szCs w:val="21"/>
        </w:rPr>
        <w:t>（六）不同投标人的投标保证金从同一单位或者个人的账户转出。</w:t>
      </w:r>
    </w:p>
    <w:p w14:paraId="5B63FF0D" w14:textId="77777777" w:rsidR="003A7609" w:rsidRPr="00DA48A4" w:rsidRDefault="00E362FA">
      <w:pPr>
        <w:spacing w:line="360" w:lineRule="auto"/>
        <w:ind w:firstLineChars="200" w:firstLine="420"/>
        <w:rPr>
          <w:rFonts w:ascii="宋体" w:hAnsi="宋体"/>
          <w:szCs w:val="21"/>
        </w:rPr>
      </w:pPr>
      <w:r w:rsidRPr="00DA48A4">
        <w:rPr>
          <w:rFonts w:ascii="宋体" w:hAnsi="宋体"/>
          <w:szCs w:val="21"/>
        </w:rPr>
        <w:t>7.5</w:t>
      </w:r>
      <w:r w:rsidRPr="00DA48A4">
        <w:rPr>
          <w:rFonts w:ascii="宋体" w:hAnsi="宋体" w:hint="eastAsia"/>
          <w:szCs w:val="21"/>
        </w:rPr>
        <w:t>在招标采购中，出现下列情形之一的，应予废标：</w:t>
      </w:r>
    </w:p>
    <w:p w14:paraId="4D056CFD" w14:textId="77777777" w:rsidR="003A7609" w:rsidRPr="00DA48A4" w:rsidRDefault="00E362FA">
      <w:pPr>
        <w:spacing w:line="360" w:lineRule="auto"/>
        <w:ind w:firstLineChars="200" w:firstLine="420"/>
        <w:rPr>
          <w:rFonts w:ascii="宋体" w:hAnsi="宋体"/>
          <w:szCs w:val="21"/>
        </w:rPr>
      </w:pPr>
      <w:r w:rsidRPr="00DA48A4">
        <w:rPr>
          <w:rFonts w:ascii="宋体" w:hAnsi="宋体" w:hint="eastAsia"/>
          <w:szCs w:val="21"/>
        </w:rPr>
        <w:t>（1）符合专业条件的投标人或者对招标文件作实质响应的投标人不足3家的；</w:t>
      </w:r>
    </w:p>
    <w:p w14:paraId="064E7FCF" w14:textId="77777777" w:rsidR="003A7609" w:rsidRPr="00DA48A4" w:rsidRDefault="00E362FA">
      <w:pPr>
        <w:spacing w:line="360" w:lineRule="auto"/>
        <w:ind w:firstLineChars="200" w:firstLine="420"/>
        <w:rPr>
          <w:rFonts w:ascii="宋体" w:hAnsi="宋体"/>
          <w:szCs w:val="21"/>
        </w:rPr>
      </w:pPr>
      <w:r w:rsidRPr="00DA48A4">
        <w:rPr>
          <w:rFonts w:ascii="宋体" w:hAnsi="宋体" w:hint="eastAsia"/>
          <w:szCs w:val="21"/>
        </w:rPr>
        <w:t>（2）出现影响采购公正的违法、违规行为的；</w:t>
      </w:r>
    </w:p>
    <w:p w14:paraId="2624170D" w14:textId="77777777" w:rsidR="003A7609" w:rsidRPr="00DA48A4" w:rsidRDefault="00E362FA">
      <w:pPr>
        <w:spacing w:line="360" w:lineRule="auto"/>
        <w:ind w:firstLineChars="200" w:firstLine="420"/>
        <w:rPr>
          <w:rFonts w:ascii="宋体" w:hAnsi="宋体"/>
          <w:szCs w:val="21"/>
        </w:rPr>
      </w:pPr>
      <w:r w:rsidRPr="00DA48A4">
        <w:rPr>
          <w:rFonts w:ascii="宋体" w:hAnsi="宋体" w:hint="eastAsia"/>
          <w:szCs w:val="21"/>
        </w:rPr>
        <w:t>（3）投标人的报价均超过了采购预算（最高限价），采购人不能支付的；</w:t>
      </w:r>
    </w:p>
    <w:p w14:paraId="6BFD8A6B" w14:textId="77777777" w:rsidR="003A7609" w:rsidRPr="00DA48A4" w:rsidRDefault="00E362FA">
      <w:pPr>
        <w:spacing w:line="360" w:lineRule="auto"/>
        <w:ind w:firstLineChars="200" w:firstLine="420"/>
        <w:rPr>
          <w:rFonts w:ascii="宋体" w:hAnsi="宋体"/>
          <w:szCs w:val="21"/>
        </w:rPr>
      </w:pPr>
      <w:r w:rsidRPr="00DA48A4">
        <w:rPr>
          <w:rFonts w:ascii="宋体" w:hAnsi="宋体" w:hint="eastAsia"/>
          <w:szCs w:val="21"/>
        </w:rPr>
        <w:t>（4）因重大变故，采购任务取消的。</w:t>
      </w:r>
    </w:p>
    <w:p w14:paraId="7DDD393C" w14:textId="2DB9411F" w:rsidR="003A7609" w:rsidRPr="00DA48A4" w:rsidRDefault="00E362FA">
      <w:pPr>
        <w:spacing w:line="360" w:lineRule="auto"/>
        <w:ind w:firstLineChars="200" w:firstLine="420"/>
        <w:rPr>
          <w:rFonts w:ascii="宋体" w:hAnsi="宋体"/>
          <w:szCs w:val="21"/>
        </w:rPr>
      </w:pPr>
      <w:r w:rsidRPr="00DA48A4">
        <w:rPr>
          <w:rFonts w:ascii="宋体" w:hAnsi="宋体" w:hint="eastAsia"/>
          <w:szCs w:val="21"/>
        </w:rPr>
        <w:t>7.6提供相同品牌产品且通过资格审查、符合性审查的不同投标人参加同一合同项下投标的，按一家投标人计算，评审后得分最高的同品牌投标人获得中标人推荐资格；评审得分相同的，评标委员会将依次按技术部分得分高优先、价格部分得分高优先、商务部分得分高优先的顺序确定；所有得分均相等的，技术指标高优先、产品有效期长优先、交货时间短优先、故障到达时间短优先的顺序确定一个投标人获得中标人推荐资格，其他同品牌投标人不作为中标候选人。</w:t>
      </w:r>
    </w:p>
    <w:p w14:paraId="05915B7F" w14:textId="134E7420" w:rsidR="003A7609" w:rsidRPr="00DA48A4" w:rsidRDefault="00E362FA">
      <w:pPr>
        <w:spacing w:line="360" w:lineRule="auto"/>
        <w:ind w:firstLineChars="200" w:firstLine="420"/>
        <w:rPr>
          <w:rFonts w:ascii="宋体" w:hAnsi="宋体"/>
          <w:szCs w:val="21"/>
        </w:rPr>
      </w:pPr>
      <w:r w:rsidRPr="00DA48A4">
        <w:rPr>
          <w:rFonts w:ascii="宋体" w:hAnsi="宋体" w:hint="eastAsia"/>
          <w:szCs w:val="21"/>
        </w:rPr>
        <w:t>7.</w:t>
      </w:r>
      <w:r w:rsidR="00C73CC4" w:rsidRPr="00DA48A4">
        <w:rPr>
          <w:rFonts w:ascii="宋体" w:hAnsi="宋体"/>
          <w:szCs w:val="21"/>
        </w:rPr>
        <w:t>7</w:t>
      </w:r>
      <w:r w:rsidRPr="00DA48A4">
        <w:rPr>
          <w:rFonts w:ascii="宋体" w:hAnsi="宋体" w:hint="eastAsia"/>
          <w:szCs w:val="21"/>
        </w:rPr>
        <w:t>若单个标段为非单一产品采购，对于招标文件第五章规定的核心产品，多家投标人提供的核心产品品牌有一项品牌相同的，按前两款规定处理。</w:t>
      </w:r>
    </w:p>
    <w:p w14:paraId="0181852A" w14:textId="77777777" w:rsidR="003A7609" w:rsidRPr="00DA48A4" w:rsidRDefault="00E362FA">
      <w:pPr>
        <w:spacing w:line="360" w:lineRule="auto"/>
        <w:jc w:val="left"/>
        <w:outlineLvl w:val="2"/>
        <w:rPr>
          <w:b/>
          <w:kern w:val="0"/>
          <w:szCs w:val="21"/>
        </w:rPr>
      </w:pPr>
      <w:bookmarkStart w:id="246" w:name="_Toc174399412"/>
      <w:r w:rsidRPr="00DA48A4">
        <w:rPr>
          <w:b/>
          <w:kern w:val="0"/>
          <w:szCs w:val="21"/>
        </w:rPr>
        <w:t>8</w:t>
      </w:r>
      <w:r w:rsidRPr="00DA48A4">
        <w:rPr>
          <w:rFonts w:hint="eastAsia"/>
          <w:b/>
          <w:kern w:val="0"/>
          <w:szCs w:val="21"/>
        </w:rPr>
        <w:t>.</w:t>
      </w:r>
      <w:r w:rsidRPr="00DA48A4">
        <w:rPr>
          <w:rFonts w:hint="eastAsia"/>
          <w:b/>
          <w:kern w:val="0"/>
          <w:szCs w:val="21"/>
        </w:rPr>
        <w:t>政府采购政策</w:t>
      </w:r>
      <w:bookmarkEnd w:id="246"/>
    </w:p>
    <w:p w14:paraId="71F63726" w14:textId="77777777" w:rsidR="003A7609" w:rsidRPr="00DA48A4" w:rsidRDefault="00E362FA">
      <w:pPr>
        <w:snapToGrid w:val="0"/>
        <w:spacing w:line="360" w:lineRule="auto"/>
        <w:rPr>
          <w:rFonts w:ascii="宋体" w:hAnsi="宋体"/>
          <w:b/>
          <w:szCs w:val="21"/>
        </w:rPr>
      </w:pPr>
      <w:r w:rsidRPr="00DA48A4">
        <w:rPr>
          <w:rFonts w:ascii="宋体" w:hAnsi="宋体"/>
          <w:b/>
          <w:szCs w:val="21"/>
        </w:rPr>
        <w:t>8.1</w:t>
      </w:r>
      <w:r w:rsidRPr="00DA48A4">
        <w:rPr>
          <w:rFonts w:ascii="宋体" w:hAnsi="宋体" w:hint="eastAsia"/>
          <w:b/>
          <w:szCs w:val="21"/>
        </w:rPr>
        <w:t>中小企业扶持政策</w:t>
      </w:r>
    </w:p>
    <w:p w14:paraId="3E82C710" w14:textId="77777777" w:rsidR="003A7609" w:rsidRPr="00DA48A4" w:rsidRDefault="00E362FA">
      <w:pPr>
        <w:spacing w:line="360" w:lineRule="auto"/>
        <w:ind w:firstLineChars="200" w:firstLine="420"/>
        <w:rPr>
          <w:rFonts w:ascii="宋体" w:hAnsi="宋体"/>
          <w:szCs w:val="21"/>
        </w:rPr>
      </w:pPr>
      <w:r w:rsidRPr="00DA48A4">
        <w:rPr>
          <w:rFonts w:ascii="宋体" w:hAnsi="宋体"/>
          <w:szCs w:val="21"/>
        </w:rPr>
        <w:t>8</w:t>
      </w:r>
      <w:r w:rsidRPr="00DA48A4">
        <w:rPr>
          <w:rFonts w:ascii="宋体" w:hAnsi="宋体" w:hint="eastAsia"/>
          <w:szCs w:val="21"/>
        </w:rPr>
        <w:t>.</w:t>
      </w:r>
      <w:r w:rsidRPr="00DA48A4">
        <w:rPr>
          <w:rFonts w:ascii="宋体" w:hAnsi="宋体"/>
          <w:szCs w:val="21"/>
        </w:rPr>
        <w:t>1</w:t>
      </w:r>
      <w:r w:rsidRPr="00DA48A4">
        <w:rPr>
          <w:rFonts w:ascii="宋体" w:hAnsi="宋体" w:hint="eastAsia"/>
          <w:szCs w:val="21"/>
        </w:rPr>
        <w:t>.1根据《</w:t>
      </w:r>
      <w:r w:rsidRPr="00DA48A4">
        <w:rPr>
          <w:rFonts w:ascii="宋体" w:hAnsi="宋体"/>
          <w:szCs w:val="21"/>
        </w:rPr>
        <w:t>关于印发</w:t>
      </w:r>
      <w:r w:rsidRPr="00DA48A4">
        <w:rPr>
          <w:rFonts w:ascii="宋体" w:hAnsi="宋体" w:hint="eastAsia"/>
          <w:szCs w:val="21"/>
        </w:rPr>
        <w:t>&lt;政府采购促进中小企业发展管理办法&gt;</w:t>
      </w:r>
      <w:r w:rsidRPr="00DA48A4">
        <w:rPr>
          <w:rFonts w:ascii="宋体" w:hAnsi="宋体"/>
          <w:szCs w:val="21"/>
        </w:rPr>
        <w:t>的通知</w:t>
      </w:r>
      <w:r w:rsidRPr="00DA48A4">
        <w:rPr>
          <w:rFonts w:ascii="宋体" w:hAnsi="宋体" w:hint="eastAsia"/>
          <w:szCs w:val="21"/>
        </w:rPr>
        <w:t>》（财库【2020】46号）的规定，供应商提供的货物、工程或者服务符合下列情形的，享受评标方法中小企业扶持政策：</w:t>
      </w:r>
    </w:p>
    <w:p w14:paraId="3777A49F" w14:textId="77777777" w:rsidR="003A7609" w:rsidRPr="00DA48A4" w:rsidRDefault="00E362FA">
      <w:pPr>
        <w:spacing w:line="360" w:lineRule="auto"/>
        <w:ind w:firstLineChars="200" w:firstLine="420"/>
        <w:rPr>
          <w:rFonts w:ascii="宋体" w:hAnsi="宋体"/>
          <w:szCs w:val="21"/>
        </w:rPr>
      </w:pPr>
      <w:r w:rsidRPr="00DA48A4">
        <w:rPr>
          <w:rFonts w:ascii="宋体" w:hAnsi="宋体" w:hint="eastAsia"/>
          <w:szCs w:val="21"/>
        </w:rPr>
        <w:t>（一）在货物采购项目中，货物由中小企业制造，即货物由中小企业生产且使用该中小企业商号或者注册商标；</w:t>
      </w:r>
    </w:p>
    <w:p w14:paraId="50AFDF00" w14:textId="77777777" w:rsidR="003A7609" w:rsidRPr="00DA48A4" w:rsidRDefault="00E362FA">
      <w:pPr>
        <w:spacing w:line="360" w:lineRule="auto"/>
        <w:ind w:firstLineChars="200" w:firstLine="420"/>
        <w:rPr>
          <w:rFonts w:ascii="宋体" w:hAnsi="宋体"/>
          <w:szCs w:val="21"/>
        </w:rPr>
      </w:pPr>
      <w:r w:rsidRPr="00DA48A4">
        <w:rPr>
          <w:rFonts w:ascii="宋体" w:hAnsi="宋体" w:hint="eastAsia"/>
          <w:szCs w:val="21"/>
        </w:rPr>
        <w:t>（二）在工程采购项目中，工程由中小企业承建，即工程施工单位为中小企业；</w:t>
      </w:r>
    </w:p>
    <w:p w14:paraId="23D8C494" w14:textId="77777777" w:rsidR="003A7609" w:rsidRPr="00DA48A4" w:rsidRDefault="00E362FA">
      <w:pPr>
        <w:spacing w:line="360" w:lineRule="auto"/>
        <w:ind w:firstLineChars="200" w:firstLine="420"/>
        <w:rPr>
          <w:rFonts w:ascii="宋体" w:hAnsi="宋体"/>
          <w:szCs w:val="21"/>
        </w:rPr>
      </w:pPr>
      <w:r w:rsidRPr="00DA48A4">
        <w:rPr>
          <w:rFonts w:ascii="宋体" w:hAnsi="宋体" w:hint="eastAsia"/>
          <w:szCs w:val="21"/>
        </w:rPr>
        <w:t>（三）在服务采购项目中，服务由中小企业承接，即提供服务的人员为中小企业依照《中华人民共和国劳动合同法》订立劳动合同的从业人员。</w:t>
      </w:r>
    </w:p>
    <w:p w14:paraId="26677048" w14:textId="77777777" w:rsidR="003A7609" w:rsidRPr="00DA48A4" w:rsidRDefault="00E362FA">
      <w:pPr>
        <w:spacing w:line="360" w:lineRule="auto"/>
        <w:ind w:firstLineChars="200" w:firstLine="420"/>
        <w:rPr>
          <w:rFonts w:ascii="宋体" w:hAnsi="宋体"/>
          <w:szCs w:val="21"/>
        </w:rPr>
      </w:pPr>
      <w:r w:rsidRPr="00DA48A4">
        <w:rPr>
          <w:rFonts w:ascii="宋体" w:hAnsi="宋体" w:hint="eastAsia"/>
          <w:szCs w:val="21"/>
        </w:rPr>
        <w:t>在货物采购项目中，供应商提供的货物既有中小企业制造货物，也有大型企业制造货物的，不享受评标方法规定的中小企业扶持政策。</w:t>
      </w:r>
    </w:p>
    <w:p w14:paraId="09BAD96E" w14:textId="77777777" w:rsidR="003A7609" w:rsidRPr="00DA48A4" w:rsidRDefault="00E362FA">
      <w:pPr>
        <w:spacing w:line="360" w:lineRule="auto"/>
        <w:ind w:firstLineChars="200" w:firstLine="420"/>
        <w:rPr>
          <w:rFonts w:ascii="宋体" w:hAnsi="宋体"/>
          <w:szCs w:val="21"/>
        </w:rPr>
      </w:pPr>
      <w:r w:rsidRPr="00DA48A4">
        <w:rPr>
          <w:rFonts w:ascii="宋体" w:hAnsi="宋体" w:hint="eastAsia"/>
          <w:szCs w:val="21"/>
        </w:rPr>
        <w:t>以联合体形式参加政府采购活动，联合体各方均为中小企业的，联合体视同中小企业。其中，联合体各方均为小微企业的，联合体视同小微企业。</w:t>
      </w:r>
    </w:p>
    <w:p w14:paraId="52744FC1" w14:textId="77777777" w:rsidR="003A7609" w:rsidRPr="00DA48A4" w:rsidRDefault="00E362FA">
      <w:pPr>
        <w:spacing w:line="360" w:lineRule="auto"/>
        <w:ind w:firstLineChars="200" w:firstLine="420"/>
        <w:rPr>
          <w:rFonts w:ascii="宋体" w:hAnsi="宋体"/>
          <w:szCs w:val="21"/>
        </w:rPr>
      </w:pPr>
      <w:r w:rsidRPr="00DA48A4">
        <w:rPr>
          <w:rFonts w:ascii="宋体" w:hAnsi="宋体"/>
          <w:szCs w:val="21"/>
        </w:rPr>
        <w:t>8.1.2</w:t>
      </w:r>
      <w:r w:rsidRPr="00DA48A4">
        <w:rPr>
          <w:rFonts w:ascii="宋体" w:hAnsi="宋体" w:hint="eastAsia"/>
          <w:szCs w:val="21"/>
        </w:rPr>
        <w:t>根据《云南省工业和信息化厅关于落实政府采购促进中小企业发展政策意见的通知》</w:t>
      </w:r>
      <w:r w:rsidRPr="00DA48A4">
        <w:rPr>
          <w:rFonts w:ascii="宋体" w:hAnsi="宋体" w:hint="eastAsia"/>
          <w:szCs w:val="21"/>
        </w:rPr>
        <w:lastRenderedPageBreak/>
        <w:t>（云财采〔2022〕13号）的规定，供应商提供的货物既有中型企业制造，也有小微企业制造的，不享受《办法》规定的小微企业扶持政策。</w:t>
      </w:r>
    </w:p>
    <w:p w14:paraId="13DFB4FA" w14:textId="77777777" w:rsidR="003A7609" w:rsidRPr="00DA48A4" w:rsidRDefault="00E362FA">
      <w:pPr>
        <w:spacing w:line="360" w:lineRule="auto"/>
        <w:ind w:firstLineChars="200" w:firstLine="420"/>
        <w:rPr>
          <w:rFonts w:ascii="宋体" w:hAnsi="宋体"/>
          <w:szCs w:val="21"/>
        </w:rPr>
      </w:pPr>
      <w:r w:rsidRPr="00DA48A4">
        <w:rPr>
          <w:rFonts w:ascii="宋体" w:hAnsi="宋体"/>
          <w:szCs w:val="21"/>
        </w:rPr>
        <w:t>8</w:t>
      </w:r>
      <w:r w:rsidRPr="00DA48A4">
        <w:rPr>
          <w:rFonts w:ascii="宋体" w:hAnsi="宋体" w:hint="eastAsia"/>
          <w:szCs w:val="21"/>
        </w:rPr>
        <w:t>.</w:t>
      </w:r>
      <w:r w:rsidRPr="00DA48A4">
        <w:rPr>
          <w:rFonts w:ascii="宋体" w:hAnsi="宋体"/>
          <w:szCs w:val="21"/>
        </w:rPr>
        <w:t>1</w:t>
      </w:r>
      <w:r w:rsidRPr="00DA48A4">
        <w:rPr>
          <w:rFonts w:ascii="宋体" w:hAnsi="宋体" w:hint="eastAsia"/>
          <w:szCs w:val="21"/>
        </w:rPr>
        <w:t>.</w:t>
      </w:r>
      <w:r w:rsidRPr="00DA48A4">
        <w:rPr>
          <w:rFonts w:ascii="宋体" w:hAnsi="宋体"/>
          <w:szCs w:val="21"/>
        </w:rPr>
        <w:t>3</w:t>
      </w:r>
      <w:r w:rsidRPr="00DA48A4">
        <w:rPr>
          <w:rFonts w:ascii="宋体" w:hAnsi="宋体" w:hint="eastAsia"/>
          <w:szCs w:val="21"/>
        </w:rPr>
        <w:t>评标方法所称中小企业，是指在中华人民共和国境内依法设立，依据国务院批准的中小企业划分标准确定的中型企业、小型企业和微型企业，但与大企业的负责人为同一人，或者与大企业存在直接控股、管理关系的除外。</w:t>
      </w:r>
    </w:p>
    <w:p w14:paraId="05E44332" w14:textId="77777777" w:rsidR="003A7609" w:rsidRPr="00DA48A4" w:rsidRDefault="00E362FA">
      <w:pPr>
        <w:spacing w:line="360" w:lineRule="auto"/>
        <w:ind w:firstLineChars="200" w:firstLine="420"/>
        <w:rPr>
          <w:rFonts w:ascii="宋体" w:hAnsi="宋体"/>
          <w:szCs w:val="21"/>
        </w:rPr>
      </w:pPr>
      <w:r w:rsidRPr="00DA48A4">
        <w:rPr>
          <w:rFonts w:ascii="宋体" w:hAnsi="宋体" w:hint="eastAsia"/>
          <w:szCs w:val="21"/>
        </w:rPr>
        <w:t>符合中小企业划分标准的个体工商户，在政府采购活动中视同中小企业。</w:t>
      </w:r>
    </w:p>
    <w:p w14:paraId="14DD947E" w14:textId="77777777" w:rsidR="003A7609" w:rsidRPr="00DA48A4" w:rsidRDefault="00E362FA">
      <w:pPr>
        <w:spacing w:line="360" w:lineRule="auto"/>
        <w:ind w:firstLineChars="200" w:firstLine="420"/>
        <w:rPr>
          <w:rFonts w:ascii="宋体" w:hAnsi="宋体"/>
          <w:szCs w:val="21"/>
        </w:rPr>
      </w:pPr>
      <w:r w:rsidRPr="00DA48A4">
        <w:rPr>
          <w:rFonts w:ascii="宋体" w:hAnsi="宋体"/>
          <w:szCs w:val="21"/>
        </w:rPr>
        <w:t>8</w:t>
      </w:r>
      <w:r w:rsidRPr="00DA48A4">
        <w:rPr>
          <w:rFonts w:ascii="宋体" w:hAnsi="宋体" w:hint="eastAsia"/>
          <w:szCs w:val="21"/>
        </w:rPr>
        <w:t>.</w:t>
      </w:r>
      <w:r w:rsidRPr="00DA48A4">
        <w:rPr>
          <w:rFonts w:ascii="宋体" w:hAnsi="宋体"/>
          <w:szCs w:val="21"/>
        </w:rPr>
        <w:t>1</w:t>
      </w:r>
      <w:r w:rsidRPr="00DA48A4">
        <w:rPr>
          <w:rFonts w:ascii="宋体" w:hAnsi="宋体" w:hint="eastAsia"/>
          <w:szCs w:val="21"/>
        </w:rPr>
        <w:t>.</w:t>
      </w:r>
      <w:r w:rsidRPr="00DA48A4">
        <w:rPr>
          <w:rFonts w:ascii="宋体" w:hAnsi="宋体"/>
          <w:szCs w:val="21"/>
        </w:rPr>
        <w:t>4</w:t>
      </w:r>
      <w:r w:rsidRPr="00DA48A4">
        <w:rPr>
          <w:rFonts w:ascii="宋体" w:hAnsi="宋体" w:hint="eastAsia"/>
          <w:szCs w:val="21"/>
        </w:rPr>
        <w:t>中小企业参加政府采购活动，应当出具《中小企业声明函》（详见《投标文件格式》），否则不得享受相关中小企业扶持政策。</w:t>
      </w:r>
    </w:p>
    <w:p w14:paraId="034EC55D" w14:textId="77777777" w:rsidR="003A7609" w:rsidRPr="00DA48A4" w:rsidRDefault="00E362FA">
      <w:pPr>
        <w:pStyle w:val="a7"/>
        <w:tabs>
          <w:tab w:val="left" w:pos="2472"/>
        </w:tabs>
        <w:snapToGrid w:val="0"/>
        <w:spacing w:line="360" w:lineRule="auto"/>
        <w:rPr>
          <w:rFonts w:hAnsi="宋体"/>
          <w:b/>
          <w:szCs w:val="21"/>
        </w:rPr>
      </w:pPr>
      <w:r w:rsidRPr="00DA48A4">
        <w:rPr>
          <w:rFonts w:hAnsi="宋体"/>
          <w:b/>
          <w:szCs w:val="21"/>
        </w:rPr>
        <w:t>8</w:t>
      </w:r>
      <w:r w:rsidRPr="00DA48A4">
        <w:rPr>
          <w:rFonts w:hAnsi="宋体" w:hint="eastAsia"/>
          <w:b/>
          <w:szCs w:val="21"/>
        </w:rPr>
        <w:t>.</w:t>
      </w:r>
      <w:r w:rsidRPr="00DA48A4">
        <w:rPr>
          <w:rFonts w:hAnsi="宋体"/>
          <w:b/>
          <w:szCs w:val="21"/>
        </w:rPr>
        <w:t>2</w:t>
      </w:r>
      <w:r w:rsidRPr="00DA48A4">
        <w:rPr>
          <w:rFonts w:hAnsi="宋体" w:hint="eastAsia"/>
          <w:b/>
          <w:szCs w:val="21"/>
        </w:rPr>
        <w:t>监狱企业扶持政策</w:t>
      </w:r>
    </w:p>
    <w:p w14:paraId="305B777E" w14:textId="77777777" w:rsidR="003A7609" w:rsidRPr="00DA48A4" w:rsidRDefault="00E362FA">
      <w:pPr>
        <w:spacing w:line="360" w:lineRule="auto"/>
        <w:ind w:firstLineChars="200" w:firstLine="420"/>
        <w:rPr>
          <w:rFonts w:ascii="宋体" w:hAnsi="宋体"/>
          <w:szCs w:val="21"/>
        </w:rPr>
      </w:pPr>
      <w:r w:rsidRPr="00DA48A4">
        <w:rPr>
          <w:rFonts w:ascii="宋体" w:hAnsi="宋体"/>
          <w:szCs w:val="21"/>
        </w:rPr>
        <w:t>8</w:t>
      </w:r>
      <w:r w:rsidRPr="00DA48A4">
        <w:rPr>
          <w:rFonts w:ascii="宋体" w:hAnsi="宋体" w:hint="eastAsia"/>
          <w:szCs w:val="21"/>
        </w:rPr>
        <w:t>.</w:t>
      </w:r>
      <w:r w:rsidRPr="00DA48A4">
        <w:rPr>
          <w:rFonts w:ascii="宋体" w:hAnsi="宋体"/>
          <w:szCs w:val="21"/>
        </w:rPr>
        <w:t>2</w:t>
      </w:r>
      <w:r w:rsidRPr="00DA48A4">
        <w:rPr>
          <w:rFonts w:ascii="宋体" w:hAnsi="宋体" w:hint="eastAsia"/>
          <w:szCs w:val="21"/>
        </w:rPr>
        <w:t>.1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7E625421" w14:textId="77777777" w:rsidR="003A7609" w:rsidRPr="00DA48A4" w:rsidRDefault="00E362FA">
      <w:pPr>
        <w:pStyle w:val="a7"/>
        <w:tabs>
          <w:tab w:val="left" w:pos="2472"/>
        </w:tabs>
        <w:snapToGrid w:val="0"/>
        <w:spacing w:line="360" w:lineRule="auto"/>
        <w:rPr>
          <w:rFonts w:hAnsi="宋体"/>
          <w:b/>
          <w:szCs w:val="21"/>
        </w:rPr>
      </w:pPr>
      <w:r w:rsidRPr="00DA48A4">
        <w:rPr>
          <w:rFonts w:hAnsi="宋体"/>
          <w:b/>
          <w:szCs w:val="21"/>
        </w:rPr>
        <w:t>8</w:t>
      </w:r>
      <w:r w:rsidRPr="00DA48A4">
        <w:rPr>
          <w:rFonts w:hAnsi="宋体" w:hint="eastAsia"/>
          <w:b/>
          <w:szCs w:val="21"/>
        </w:rPr>
        <w:t>.3残疾人福利性单位扶持政策</w:t>
      </w:r>
    </w:p>
    <w:p w14:paraId="0060D858" w14:textId="77777777" w:rsidR="003A7609" w:rsidRPr="00DA48A4" w:rsidRDefault="00E362FA" w:rsidP="00AF1F1B">
      <w:pPr>
        <w:spacing w:line="360" w:lineRule="auto"/>
        <w:ind w:firstLineChars="200" w:firstLine="420"/>
        <w:rPr>
          <w:rFonts w:ascii="宋体" w:hAnsi="宋体"/>
          <w:szCs w:val="21"/>
        </w:rPr>
      </w:pPr>
      <w:r w:rsidRPr="00DA48A4">
        <w:rPr>
          <w:rFonts w:ascii="宋体" w:hAnsi="宋体"/>
          <w:szCs w:val="21"/>
        </w:rPr>
        <w:t>8</w:t>
      </w:r>
      <w:r w:rsidRPr="00DA48A4">
        <w:rPr>
          <w:rFonts w:ascii="宋体" w:hAnsi="宋体" w:hint="eastAsia"/>
          <w:szCs w:val="21"/>
        </w:rPr>
        <w:t>.3</w:t>
      </w:r>
      <w:r w:rsidRPr="00DA48A4">
        <w:rPr>
          <w:rFonts w:ascii="宋体" w:hAnsi="宋体"/>
          <w:szCs w:val="21"/>
        </w:rPr>
        <w:t>.1根据</w:t>
      </w:r>
      <w:r w:rsidRPr="00DA48A4">
        <w:rPr>
          <w:rFonts w:ascii="宋体" w:hAnsi="宋体" w:hint="eastAsia"/>
          <w:szCs w:val="21"/>
        </w:rPr>
        <w:t>《财政部 民政部 中国残疾人联合会关于促进残疾人就业政府采购政策的通知》，享受政府采购支持政策的残疾人福利性单位应当同时满足以下条件：</w:t>
      </w:r>
    </w:p>
    <w:p w14:paraId="788A89C0" w14:textId="77777777" w:rsidR="003A7609" w:rsidRPr="00DA48A4" w:rsidRDefault="00E362FA" w:rsidP="00AF1F1B">
      <w:pPr>
        <w:spacing w:line="360" w:lineRule="auto"/>
        <w:ind w:firstLineChars="200" w:firstLine="420"/>
        <w:rPr>
          <w:rFonts w:ascii="宋体" w:hAnsi="宋体"/>
          <w:szCs w:val="21"/>
        </w:rPr>
      </w:pPr>
      <w:r w:rsidRPr="00DA48A4">
        <w:rPr>
          <w:rFonts w:ascii="宋体" w:hAnsi="宋体" w:hint="eastAsia"/>
          <w:szCs w:val="21"/>
        </w:rPr>
        <w:t>（1）安置的残疾人占本单位在职职工人数的比例不低于25%（含25%），并且安置的残疾人人数不少于10人（含10人）；</w:t>
      </w:r>
    </w:p>
    <w:p w14:paraId="509E64F3" w14:textId="77777777" w:rsidR="003A7609" w:rsidRPr="00DA48A4" w:rsidRDefault="00E362FA" w:rsidP="00AF1F1B">
      <w:pPr>
        <w:spacing w:line="360" w:lineRule="auto"/>
        <w:ind w:firstLineChars="200" w:firstLine="420"/>
        <w:rPr>
          <w:rFonts w:ascii="宋体" w:hAnsi="宋体"/>
          <w:szCs w:val="21"/>
        </w:rPr>
      </w:pPr>
      <w:r w:rsidRPr="00DA48A4">
        <w:rPr>
          <w:rFonts w:ascii="宋体" w:hAnsi="宋体" w:hint="eastAsia"/>
          <w:szCs w:val="21"/>
        </w:rPr>
        <w:t>（2）依法与安置的每位残疾人签订了一年以上（含一年）的劳动合同或服务协议；</w:t>
      </w:r>
    </w:p>
    <w:p w14:paraId="5E7971BD" w14:textId="77777777" w:rsidR="003A7609" w:rsidRPr="00DA48A4" w:rsidRDefault="00E362FA" w:rsidP="00AF1F1B">
      <w:pPr>
        <w:spacing w:line="360" w:lineRule="auto"/>
        <w:ind w:firstLineChars="200" w:firstLine="420"/>
        <w:rPr>
          <w:rFonts w:ascii="宋体" w:hAnsi="宋体"/>
          <w:szCs w:val="21"/>
        </w:rPr>
      </w:pPr>
      <w:r w:rsidRPr="00DA48A4">
        <w:rPr>
          <w:rFonts w:ascii="宋体" w:hAnsi="宋体" w:hint="eastAsia"/>
          <w:szCs w:val="21"/>
        </w:rPr>
        <w:t>（3）为安置的每位残疾人按月足额缴纳了基本养老保险、基本医疗保险、失业保险、工伤保险和生育保险等社会保险费；</w:t>
      </w:r>
    </w:p>
    <w:p w14:paraId="3BBF2755" w14:textId="77777777" w:rsidR="003A7609" w:rsidRPr="00DA48A4" w:rsidRDefault="00E362FA" w:rsidP="00AF1F1B">
      <w:pPr>
        <w:spacing w:line="360" w:lineRule="auto"/>
        <w:ind w:firstLineChars="200" w:firstLine="420"/>
        <w:rPr>
          <w:rFonts w:ascii="宋体" w:hAnsi="宋体"/>
          <w:szCs w:val="21"/>
        </w:rPr>
      </w:pPr>
      <w:r w:rsidRPr="00DA48A4">
        <w:rPr>
          <w:rFonts w:ascii="宋体" w:hAnsi="宋体" w:hint="eastAsia"/>
          <w:szCs w:val="21"/>
        </w:rPr>
        <w:t>（4）通过银行等金融机构向安置的每位残疾人，按月支付了不低于单位所在区县适用的经省级人民政府批准的月最低工资标准的工资；</w:t>
      </w:r>
    </w:p>
    <w:p w14:paraId="5B6A0A0A" w14:textId="77777777" w:rsidR="003A7609" w:rsidRPr="00DA48A4" w:rsidRDefault="00E362FA" w:rsidP="00AF1F1B">
      <w:pPr>
        <w:spacing w:line="360" w:lineRule="auto"/>
        <w:ind w:firstLineChars="200" w:firstLine="420"/>
        <w:rPr>
          <w:rFonts w:ascii="宋体" w:hAnsi="宋体"/>
          <w:szCs w:val="21"/>
        </w:rPr>
      </w:pPr>
      <w:r w:rsidRPr="00DA48A4">
        <w:rPr>
          <w:rFonts w:ascii="宋体" w:hAnsi="宋体" w:hint="eastAsia"/>
          <w:szCs w:val="21"/>
        </w:rPr>
        <w:t>（5）提供本单位制造的货物、承担的工程或者服务（以下简称产品），或者提供其他残疾人福利性单位制造的货物（不包括使用非残疾人福利性单位注册商标的货物）。</w:t>
      </w:r>
    </w:p>
    <w:p w14:paraId="7DA56DCA" w14:textId="77777777" w:rsidR="003A7609" w:rsidRPr="00DA48A4" w:rsidRDefault="00E362FA" w:rsidP="00AF1F1B">
      <w:pPr>
        <w:spacing w:line="360" w:lineRule="auto"/>
        <w:ind w:firstLineChars="200" w:firstLine="420"/>
        <w:rPr>
          <w:rFonts w:ascii="宋体" w:hAnsi="宋体"/>
          <w:szCs w:val="21"/>
        </w:rPr>
      </w:pPr>
      <w:r w:rsidRPr="00DA48A4">
        <w:rPr>
          <w:rFonts w:ascii="宋体" w:hAnsi="宋体" w:hint="eastAsia"/>
          <w:szCs w:val="21"/>
        </w:rPr>
        <w:t>前款所称残疾人是指法定劳动年龄内，持有《中华人民共和国残疾人证》或者《中华人民共和</w:t>
      </w:r>
      <w:r w:rsidRPr="00DA48A4">
        <w:rPr>
          <w:rFonts w:ascii="宋体" w:hAnsi="宋体" w:hint="eastAsia"/>
          <w:szCs w:val="21"/>
        </w:rPr>
        <w:lastRenderedPageBreak/>
        <w:t>国残疾军人证（1至8级）》的自然人，包括具有劳动条件和劳动意愿的精神残疾人。在职职工人数是指与残疾人福利性单位建立劳动关系并依法签订劳动合同或者服务协议的雇员人数。</w:t>
      </w:r>
    </w:p>
    <w:p w14:paraId="427F5C7F" w14:textId="1ECD06D7" w:rsidR="003A7609" w:rsidRPr="00DA48A4" w:rsidRDefault="00E362FA" w:rsidP="00AF1F1B">
      <w:pPr>
        <w:spacing w:line="360" w:lineRule="auto"/>
        <w:ind w:firstLineChars="200" w:firstLine="420"/>
        <w:rPr>
          <w:rFonts w:ascii="宋体" w:hAnsi="宋体"/>
          <w:sz w:val="24"/>
        </w:rPr>
      </w:pPr>
      <w:r w:rsidRPr="00DA48A4">
        <w:rPr>
          <w:rFonts w:ascii="宋体" w:hAnsi="宋体"/>
          <w:szCs w:val="21"/>
        </w:rPr>
        <w:t>8</w:t>
      </w:r>
      <w:r w:rsidRPr="00DA48A4">
        <w:rPr>
          <w:rFonts w:ascii="宋体" w:hAnsi="宋体" w:hint="eastAsia"/>
          <w:szCs w:val="21"/>
        </w:rPr>
        <w:t>.3.2符合条件的残疾人福利性单位在参加政府采购活动时，应当提供《残疾人福利性单位声明函》，并对声明的真实性负责。</w:t>
      </w:r>
      <w:bookmarkEnd w:id="242"/>
      <w:bookmarkEnd w:id="243"/>
    </w:p>
    <w:p w14:paraId="0FA1C2B6" w14:textId="38E78A71" w:rsidR="0097584E" w:rsidRPr="00DA48A4" w:rsidRDefault="00E362FA" w:rsidP="00AF1F1B">
      <w:pPr>
        <w:pStyle w:val="a7"/>
        <w:tabs>
          <w:tab w:val="left" w:pos="2472"/>
        </w:tabs>
        <w:snapToGrid w:val="0"/>
        <w:spacing w:line="360" w:lineRule="auto"/>
        <w:rPr>
          <w:rFonts w:hAnsi="宋体"/>
          <w:b/>
          <w:sz w:val="22"/>
          <w:szCs w:val="21"/>
        </w:rPr>
      </w:pPr>
      <w:r w:rsidRPr="00DA48A4">
        <w:rPr>
          <w:rFonts w:hAnsi="宋体"/>
          <w:sz w:val="24"/>
        </w:rPr>
        <w:br w:type="page"/>
      </w:r>
      <w:r w:rsidR="0097584E" w:rsidRPr="00DA48A4">
        <w:rPr>
          <w:rFonts w:hAnsi="宋体"/>
          <w:b/>
          <w:sz w:val="22"/>
          <w:szCs w:val="21"/>
        </w:rPr>
        <w:lastRenderedPageBreak/>
        <w:t>8</w:t>
      </w:r>
      <w:r w:rsidR="0097584E" w:rsidRPr="00DA48A4">
        <w:rPr>
          <w:rFonts w:hAnsi="宋体" w:hint="eastAsia"/>
          <w:b/>
          <w:sz w:val="22"/>
          <w:szCs w:val="21"/>
        </w:rPr>
        <w:t>.4节能、环境标志产品扶持政策</w:t>
      </w:r>
    </w:p>
    <w:p w14:paraId="4BB774CB" w14:textId="4A345020" w:rsidR="0097584E" w:rsidRPr="00DA48A4" w:rsidRDefault="000766B3" w:rsidP="00AF1F1B">
      <w:pPr>
        <w:spacing w:line="360" w:lineRule="auto"/>
        <w:ind w:firstLineChars="200" w:firstLine="420"/>
        <w:rPr>
          <w:rFonts w:ascii="宋体" w:hAnsi="宋体"/>
          <w:szCs w:val="21"/>
        </w:rPr>
      </w:pPr>
      <w:r w:rsidRPr="00DA48A4">
        <w:rPr>
          <w:rFonts w:ascii="宋体" w:hAnsi="宋体"/>
          <w:szCs w:val="21"/>
        </w:rPr>
        <w:t>8</w:t>
      </w:r>
      <w:r w:rsidR="0097584E" w:rsidRPr="00DA48A4">
        <w:rPr>
          <w:rFonts w:ascii="宋体" w:hAnsi="宋体" w:hint="eastAsia"/>
          <w:szCs w:val="21"/>
        </w:rPr>
        <w:t>.</w:t>
      </w:r>
      <w:r w:rsidRPr="00DA48A4">
        <w:rPr>
          <w:rFonts w:ascii="宋体" w:hAnsi="宋体"/>
          <w:szCs w:val="21"/>
        </w:rPr>
        <w:t>1</w:t>
      </w:r>
      <w:r w:rsidR="0097584E" w:rsidRPr="00DA48A4">
        <w:rPr>
          <w:rFonts w:ascii="宋体" w:hAnsi="宋体" w:hint="eastAsia"/>
          <w:szCs w:val="21"/>
        </w:rPr>
        <w:t>节能产品是指列入财政部和国家发改委公布的《节能产品政府采购品目清单》中的货物。政府强制采购节能产品是指《节能产品政府采购品目清单》中以“★”标注类别的产品。</w:t>
      </w:r>
    </w:p>
    <w:p w14:paraId="58085DD2" w14:textId="226499AE" w:rsidR="0097584E" w:rsidRPr="00DA48A4" w:rsidRDefault="000766B3" w:rsidP="00AF1F1B">
      <w:pPr>
        <w:spacing w:line="360" w:lineRule="auto"/>
        <w:ind w:firstLineChars="200" w:firstLine="420"/>
        <w:rPr>
          <w:rFonts w:ascii="宋体" w:hAnsi="宋体"/>
          <w:szCs w:val="21"/>
        </w:rPr>
      </w:pPr>
      <w:r w:rsidRPr="00DA48A4">
        <w:rPr>
          <w:rFonts w:ascii="宋体" w:hAnsi="宋体"/>
          <w:szCs w:val="21"/>
        </w:rPr>
        <w:t>8</w:t>
      </w:r>
      <w:r w:rsidR="0097584E" w:rsidRPr="00DA48A4">
        <w:rPr>
          <w:rFonts w:ascii="宋体" w:hAnsi="宋体" w:hint="eastAsia"/>
          <w:szCs w:val="21"/>
        </w:rPr>
        <w:t>.</w:t>
      </w:r>
      <w:r w:rsidRPr="00DA48A4">
        <w:rPr>
          <w:rFonts w:ascii="宋体" w:hAnsi="宋体"/>
          <w:szCs w:val="21"/>
        </w:rPr>
        <w:t>2</w:t>
      </w:r>
      <w:r w:rsidR="0097584E" w:rsidRPr="00DA48A4">
        <w:rPr>
          <w:rFonts w:ascii="宋体" w:hAnsi="宋体" w:hint="eastAsia"/>
          <w:szCs w:val="21"/>
        </w:rPr>
        <w:t>环境标志产品是指列入财政部、生态环境部公布的《环境标志产品政府采购品目清单》中的货物。</w:t>
      </w:r>
    </w:p>
    <w:p w14:paraId="3E1E40D0" w14:textId="278F353B" w:rsidR="0097584E" w:rsidRPr="00DA48A4" w:rsidRDefault="000766B3" w:rsidP="00AF1F1B">
      <w:pPr>
        <w:spacing w:line="360" w:lineRule="auto"/>
        <w:ind w:firstLineChars="200" w:firstLine="420"/>
        <w:rPr>
          <w:rFonts w:ascii="宋体" w:hAnsi="宋体"/>
          <w:szCs w:val="21"/>
        </w:rPr>
      </w:pPr>
      <w:r w:rsidRPr="00DA48A4">
        <w:rPr>
          <w:rFonts w:ascii="宋体" w:hAnsi="宋体"/>
          <w:szCs w:val="21"/>
        </w:rPr>
        <w:t>8</w:t>
      </w:r>
      <w:r w:rsidR="0097584E" w:rsidRPr="00DA48A4">
        <w:rPr>
          <w:rFonts w:ascii="宋体" w:hAnsi="宋体" w:hint="eastAsia"/>
          <w:szCs w:val="21"/>
        </w:rPr>
        <w:t>.</w:t>
      </w:r>
      <w:r w:rsidRPr="00DA48A4">
        <w:rPr>
          <w:rFonts w:ascii="宋体" w:hAnsi="宋体"/>
          <w:szCs w:val="21"/>
        </w:rPr>
        <w:t>3</w:t>
      </w:r>
      <w:r w:rsidR="0097584E" w:rsidRPr="00DA48A4">
        <w:rPr>
          <w:rFonts w:ascii="宋体" w:hAnsi="宋体" w:hint="eastAsia"/>
          <w:szCs w:val="21"/>
        </w:rPr>
        <w:t>投标人应在投标文件中提供所投标产品国家确定的认证机构出具的、处于有效期之内的节能产品、环境标志产品认证证书，否则不予认可。</w:t>
      </w:r>
    </w:p>
    <w:p w14:paraId="29A94BB2" w14:textId="7C2417E1" w:rsidR="00256D31" w:rsidRPr="00DA48A4" w:rsidRDefault="000766B3" w:rsidP="00AF1F1B">
      <w:pPr>
        <w:spacing w:line="360" w:lineRule="auto"/>
        <w:ind w:firstLineChars="200" w:firstLine="420"/>
        <w:rPr>
          <w:rFonts w:ascii="宋体" w:hAnsi="宋体"/>
          <w:szCs w:val="21"/>
        </w:rPr>
      </w:pPr>
      <w:r w:rsidRPr="00DA48A4">
        <w:rPr>
          <w:rFonts w:ascii="宋体" w:hAnsi="宋体"/>
          <w:szCs w:val="21"/>
        </w:rPr>
        <w:t>8</w:t>
      </w:r>
      <w:r w:rsidR="0097584E" w:rsidRPr="00DA48A4">
        <w:rPr>
          <w:rFonts w:ascii="宋体" w:hAnsi="宋体" w:hint="eastAsia"/>
          <w:szCs w:val="21"/>
        </w:rPr>
        <w:t>.</w:t>
      </w:r>
      <w:r w:rsidRPr="00DA48A4">
        <w:rPr>
          <w:rFonts w:ascii="宋体" w:hAnsi="宋体"/>
          <w:szCs w:val="21"/>
        </w:rPr>
        <w:t>4</w:t>
      </w:r>
      <w:r w:rsidR="0097584E" w:rsidRPr="00DA48A4">
        <w:rPr>
          <w:rFonts w:ascii="宋体" w:hAnsi="宋体" w:hint="eastAsia"/>
          <w:szCs w:val="21"/>
        </w:rPr>
        <w:t>《节能产品政府采购品目清单》及《环境标志产品政府采购品目清单》可通过中国政府采购网（</w:t>
      </w:r>
      <w:r w:rsidR="00256D31" w:rsidRPr="00DA48A4">
        <w:rPr>
          <w:rFonts w:ascii="宋体" w:hAnsi="宋体" w:hint="eastAsia"/>
          <w:szCs w:val="21"/>
        </w:rPr>
        <w:t>http://www.ccgp.gov.cn/</w:t>
      </w:r>
      <w:r w:rsidR="0097584E" w:rsidRPr="00DA48A4">
        <w:rPr>
          <w:rFonts w:ascii="宋体" w:hAnsi="宋体" w:hint="eastAsia"/>
          <w:szCs w:val="21"/>
        </w:rPr>
        <w:t xml:space="preserve">）查阅、下载。 </w:t>
      </w:r>
    </w:p>
    <w:p w14:paraId="0424194C" w14:textId="77777777" w:rsidR="00256D31" w:rsidRPr="00DA48A4" w:rsidRDefault="00256D31" w:rsidP="00AF1F1B">
      <w:pPr>
        <w:pStyle w:val="2"/>
        <w:spacing w:line="360" w:lineRule="auto"/>
        <w:rPr>
          <w:rFonts w:ascii="宋体"/>
        </w:rPr>
      </w:pPr>
      <w:r w:rsidRPr="00DA48A4">
        <w:br w:type="page"/>
      </w:r>
    </w:p>
    <w:p w14:paraId="2BBE4876" w14:textId="77777777" w:rsidR="0097584E" w:rsidRPr="00DA48A4" w:rsidRDefault="0097584E" w:rsidP="0097584E">
      <w:pPr>
        <w:pStyle w:val="a7"/>
        <w:tabs>
          <w:tab w:val="left" w:pos="2472"/>
        </w:tabs>
        <w:snapToGrid w:val="0"/>
        <w:spacing w:line="360" w:lineRule="auto"/>
        <w:rPr>
          <w:rFonts w:hAnsi="宋体"/>
          <w:sz w:val="22"/>
          <w:szCs w:val="21"/>
        </w:rPr>
      </w:pPr>
    </w:p>
    <w:p w14:paraId="4B31BB89" w14:textId="77777777" w:rsidR="003A7609" w:rsidRPr="00DA48A4" w:rsidRDefault="003A7609">
      <w:pPr>
        <w:rPr>
          <w:rFonts w:ascii="宋体" w:hAnsi="宋体"/>
          <w:sz w:val="24"/>
        </w:rPr>
      </w:pPr>
    </w:p>
    <w:p w14:paraId="44A8782C" w14:textId="77777777" w:rsidR="003A7609" w:rsidRPr="00DA48A4" w:rsidRDefault="003A7609">
      <w:pPr>
        <w:spacing w:line="360" w:lineRule="auto"/>
        <w:jc w:val="center"/>
        <w:rPr>
          <w:rFonts w:ascii="宋体" w:hAnsi="宋体"/>
          <w:sz w:val="24"/>
        </w:rPr>
      </w:pPr>
    </w:p>
    <w:p w14:paraId="7EE2035D" w14:textId="77777777" w:rsidR="003A7609" w:rsidRPr="00DA48A4" w:rsidRDefault="003A7609">
      <w:pPr>
        <w:spacing w:line="360" w:lineRule="auto"/>
        <w:jc w:val="center"/>
        <w:rPr>
          <w:rFonts w:ascii="宋体" w:hAnsi="宋体"/>
          <w:sz w:val="24"/>
        </w:rPr>
      </w:pPr>
    </w:p>
    <w:p w14:paraId="2A6DFE87" w14:textId="77777777" w:rsidR="003A7609" w:rsidRPr="00DA48A4" w:rsidRDefault="003A7609">
      <w:pPr>
        <w:spacing w:line="360" w:lineRule="auto"/>
        <w:jc w:val="center"/>
        <w:rPr>
          <w:rFonts w:ascii="宋体" w:hAnsi="宋体"/>
          <w:sz w:val="24"/>
        </w:rPr>
      </w:pPr>
    </w:p>
    <w:p w14:paraId="016AFC38" w14:textId="77777777" w:rsidR="003A7609" w:rsidRPr="00DA48A4" w:rsidRDefault="003A7609">
      <w:pPr>
        <w:spacing w:line="360" w:lineRule="auto"/>
        <w:jc w:val="center"/>
        <w:rPr>
          <w:rFonts w:ascii="宋体" w:hAnsi="宋体"/>
          <w:sz w:val="24"/>
        </w:rPr>
      </w:pPr>
    </w:p>
    <w:p w14:paraId="6C19643F" w14:textId="77777777" w:rsidR="003A7609" w:rsidRPr="00DA48A4" w:rsidRDefault="003A7609">
      <w:pPr>
        <w:spacing w:line="360" w:lineRule="auto"/>
        <w:jc w:val="center"/>
        <w:rPr>
          <w:rFonts w:ascii="宋体" w:hAnsi="宋体"/>
          <w:sz w:val="24"/>
        </w:rPr>
      </w:pPr>
    </w:p>
    <w:p w14:paraId="23FB9832" w14:textId="77777777" w:rsidR="003A7609" w:rsidRPr="00DA48A4" w:rsidRDefault="003A7609">
      <w:pPr>
        <w:spacing w:line="360" w:lineRule="auto"/>
        <w:jc w:val="center"/>
        <w:rPr>
          <w:rFonts w:ascii="宋体" w:hAnsi="宋体"/>
          <w:sz w:val="24"/>
        </w:rPr>
      </w:pPr>
    </w:p>
    <w:p w14:paraId="3DC06C47" w14:textId="77777777" w:rsidR="003A7609" w:rsidRPr="00DA48A4" w:rsidRDefault="003A7609">
      <w:pPr>
        <w:spacing w:line="360" w:lineRule="auto"/>
        <w:jc w:val="center"/>
        <w:rPr>
          <w:rFonts w:ascii="宋体" w:hAnsi="宋体"/>
          <w:sz w:val="24"/>
        </w:rPr>
      </w:pPr>
    </w:p>
    <w:p w14:paraId="4FE126E1" w14:textId="77777777" w:rsidR="003A7609" w:rsidRPr="00DA48A4" w:rsidRDefault="003A7609">
      <w:pPr>
        <w:spacing w:line="360" w:lineRule="auto"/>
        <w:jc w:val="center"/>
        <w:rPr>
          <w:rFonts w:ascii="宋体" w:hAnsi="宋体"/>
          <w:sz w:val="24"/>
        </w:rPr>
      </w:pPr>
    </w:p>
    <w:p w14:paraId="024374E0" w14:textId="77777777" w:rsidR="003A7609" w:rsidRPr="00DA48A4" w:rsidRDefault="003A7609">
      <w:pPr>
        <w:spacing w:line="360" w:lineRule="auto"/>
        <w:jc w:val="center"/>
        <w:rPr>
          <w:rFonts w:ascii="宋体" w:hAnsi="宋体"/>
          <w:sz w:val="24"/>
        </w:rPr>
      </w:pPr>
    </w:p>
    <w:p w14:paraId="1BDA5270" w14:textId="77777777" w:rsidR="003A7609" w:rsidRPr="00DA48A4" w:rsidRDefault="00E362FA">
      <w:pPr>
        <w:pStyle w:val="1f9"/>
      </w:pPr>
      <w:bookmarkStart w:id="247" w:name="_Toc450064596"/>
      <w:bookmarkStart w:id="248" w:name="_Toc389644547"/>
      <w:bookmarkStart w:id="249" w:name="_Toc174399413"/>
      <w:bookmarkStart w:id="250" w:name="_Toc389644565"/>
      <w:bookmarkEnd w:id="224"/>
      <w:bookmarkEnd w:id="247"/>
      <w:bookmarkEnd w:id="248"/>
      <w:r w:rsidRPr="00DA48A4">
        <w:rPr>
          <w:rFonts w:hint="eastAsia"/>
          <w:sz w:val="40"/>
        </w:rPr>
        <w:t>第四章</w:t>
      </w:r>
      <w:r w:rsidRPr="00DA48A4">
        <w:rPr>
          <w:rFonts w:hint="eastAsia"/>
          <w:sz w:val="40"/>
        </w:rPr>
        <w:t xml:space="preserve">  </w:t>
      </w:r>
      <w:r w:rsidRPr="00DA48A4">
        <w:rPr>
          <w:rFonts w:hint="eastAsia"/>
          <w:sz w:val="40"/>
        </w:rPr>
        <w:t>合同主要条款及格式</w:t>
      </w:r>
      <w:bookmarkStart w:id="251" w:name="_Toc265756888"/>
      <w:bookmarkStart w:id="252" w:name="_Toc304994102"/>
      <w:bookmarkStart w:id="253" w:name="_Toc416941165"/>
      <w:bookmarkEnd w:id="249"/>
    </w:p>
    <w:bookmarkEnd w:id="251"/>
    <w:bookmarkEnd w:id="252"/>
    <w:bookmarkEnd w:id="253"/>
    <w:p w14:paraId="2CB81E42" w14:textId="1E7C0DE5" w:rsidR="003A7609" w:rsidRPr="00DA48A4" w:rsidRDefault="003A7609">
      <w:pPr>
        <w:pStyle w:val="30"/>
        <w:adjustRightInd w:val="0"/>
        <w:snapToGrid w:val="0"/>
        <w:spacing w:line="560" w:lineRule="exact"/>
        <w:jc w:val="center"/>
        <w:rPr>
          <w:rFonts w:hAnsi="宋体"/>
          <w:b/>
          <w:bCs/>
          <w:sz w:val="24"/>
        </w:rPr>
      </w:pPr>
    </w:p>
    <w:p w14:paraId="0100222E" w14:textId="77777777" w:rsidR="003A7609" w:rsidRPr="00DA48A4" w:rsidRDefault="00E362FA">
      <w:pPr>
        <w:widowControl/>
        <w:jc w:val="left"/>
        <w:rPr>
          <w:rFonts w:hAnsi="宋体"/>
          <w:b/>
          <w:bCs/>
          <w:sz w:val="24"/>
          <w:szCs w:val="16"/>
        </w:rPr>
      </w:pPr>
      <w:r w:rsidRPr="00DA48A4">
        <w:rPr>
          <w:rFonts w:hAnsi="宋体"/>
          <w:b/>
          <w:bCs/>
          <w:sz w:val="24"/>
        </w:rPr>
        <w:br w:type="page"/>
      </w:r>
    </w:p>
    <w:p w14:paraId="53E9C843" w14:textId="77777777" w:rsidR="001B23D6" w:rsidRPr="00DA48A4" w:rsidRDefault="001B23D6" w:rsidP="001B23D6">
      <w:pPr>
        <w:rPr>
          <w:rFonts w:ascii="Microsoft JhengHei" w:eastAsia="Microsoft JhengHei" w:hAnsi="Microsoft JhengHei"/>
          <w:b/>
          <w:bCs/>
          <w:sz w:val="28"/>
          <w:szCs w:val="32"/>
        </w:rPr>
      </w:pPr>
    </w:p>
    <w:p w14:paraId="4AB4A4AE" w14:textId="77777777" w:rsidR="001B23D6" w:rsidRPr="00DA48A4" w:rsidRDefault="001B23D6" w:rsidP="001B23D6">
      <w:pPr>
        <w:jc w:val="center"/>
        <w:rPr>
          <w:rFonts w:ascii="宋体" w:hAnsi="宋体"/>
          <w:b/>
          <w:kern w:val="44"/>
          <w:sz w:val="72"/>
        </w:rPr>
      </w:pPr>
      <w:r w:rsidRPr="00DA48A4">
        <w:rPr>
          <w:rFonts w:ascii="宋体" w:hAnsi="宋体" w:hint="eastAsia"/>
          <w:b/>
          <w:kern w:val="44"/>
          <w:sz w:val="32"/>
        </w:rPr>
        <w:t>合同条款前附表</w:t>
      </w: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2"/>
        <w:gridCol w:w="1560"/>
        <w:gridCol w:w="7299"/>
      </w:tblGrid>
      <w:tr w:rsidR="001B23D6" w:rsidRPr="00DA48A4" w14:paraId="26545BEA" w14:textId="77777777" w:rsidTr="001B23D6">
        <w:trPr>
          <w:trHeight w:val="680"/>
          <w:jc w:val="center"/>
        </w:trPr>
        <w:tc>
          <w:tcPr>
            <w:tcW w:w="922" w:type="dxa"/>
            <w:vAlign w:val="center"/>
          </w:tcPr>
          <w:p w14:paraId="0F1E8819" w14:textId="77777777" w:rsidR="001B23D6" w:rsidRPr="00DA48A4" w:rsidRDefault="001B23D6" w:rsidP="001B23D6">
            <w:pPr>
              <w:jc w:val="center"/>
              <w:rPr>
                <w:rFonts w:ascii="宋体" w:hAnsi="宋体"/>
                <w:szCs w:val="21"/>
              </w:rPr>
            </w:pPr>
            <w:r w:rsidRPr="00DA48A4">
              <w:rPr>
                <w:rFonts w:ascii="宋体" w:hAnsi="宋体" w:hint="eastAsia"/>
                <w:szCs w:val="21"/>
              </w:rPr>
              <w:t>序号</w:t>
            </w:r>
          </w:p>
        </w:tc>
        <w:tc>
          <w:tcPr>
            <w:tcW w:w="1560" w:type="dxa"/>
            <w:vAlign w:val="center"/>
          </w:tcPr>
          <w:p w14:paraId="2157D53D" w14:textId="77777777" w:rsidR="001B23D6" w:rsidRPr="00DA48A4" w:rsidRDefault="001B23D6" w:rsidP="001B23D6">
            <w:pPr>
              <w:jc w:val="center"/>
              <w:rPr>
                <w:rFonts w:ascii="宋体" w:hAnsi="宋体"/>
                <w:szCs w:val="21"/>
              </w:rPr>
            </w:pPr>
            <w:r w:rsidRPr="00DA48A4">
              <w:rPr>
                <w:rFonts w:ascii="宋体" w:hAnsi="宋体" w:hint="eastAsia"/>
                <w:szCs w:val="21"/>
              </w:rPr>
              <w:t>项目</w:t>
            </w:r>
          </w:p>
        </w:tc>
        <w:tc>
          <w:tcPr>
            <w:tcW w:w="7299" w:type="dxa"/>
            <w:vAlign w:val="center"/>
          </w:tcPr>
          <w:p w14:paraId="419C5ACE" w14:textId="77777777" w:rsidR="001B23D6" w:rsidRPr="00DA48A4" w:rsidRDefault="001B23D6" w:rsidP="001B23D6">
            <w:pPr>
              <w:jc w:val="center"/>
              <w:rPr>
                <w:rFonts w:ascii="宋体" w:hAnsi="宋体"/>
                <w:szCs w:val="21"/>
              </w:rPr>
            </w:pPr>
            <w:r w:rsidRPr="00DA48A4">
              <w:rPr>
                <w:rFonts w:ascii="宋体" w:hAnsi="宋体" w:hint="eastAsia"/>
                <w:szCs w:val="21"/>
              </w:rPr>
              <w:t>内  容</w:t>
            </w:r>
          </w:p>
        </w:tc>
      </w:tr>
      <w:tr w:rsidR="001B23D6" w:rsidRPr="00DA48A4" w14:paraId="2C85453F" w14:textId="77777777" w:rsidTr="001B23D6">
        <w:trPr>
          <w:trHeight w:val="680"/>
          <w:jc w:val="center"/>
        </w:trPr>
        <w:tc>
          <w:tcPr>
            <w:tcW w:w="922" w:type="dxa"/>
            <w:vAlign w:val="center"/>
          </w:tcPr>
          <w:p w14:paraId="0D56FA00" w14:textId="77777777" w:rsidR="001B23D6" w:rsidRPr="00DA48A4" w:rsidRDefault="001B23D6" w:rsidP="001B23D6">
            <w:pPr>
              <w:jc w:val="center"/>
              <w:rPr>
                <w:rFonts w:ascii="宋体" w:hAnsi="宋体"/>
                <w:szCs w:val="21"/>
              </w:rPr>
            </w:pPr>
            <w:r w:rsidRPr="00DA48A4">
              <w:rPr>
                <w:rFonts w:ascii="宋体" w:hAnsi="宋体" w:hint="eastAsia"/>
                <w:szCs w:val="21"/>
              </w:rPr>
              <w:t>1</w:t>
            </w:r>
          </w:p>
        </w:tc>
        <w:tc>
          <w:tcPr>
            <w:tcW w:w="1560" w:type="dxa"/>
            <w:vAlign w:val="center"/>
          </w:tcPr>
          <w:p w14:paraId="5CC18B3E" w14:textId="77777777" w:rsidR="001B23D6" w:rsidRPr="00DA48A4" w:rsidRDefault="001B23D6" w:rsidP="001B23D6">
            <w:pPr>
              <w:jc w:val="center"/>
              <w:rPr>
                <w:rFonts w:ascii="宋体" w:hAnsi="宋体"/>
                <w:szCs w:val="21"/>
              </w:rPr>
            </w:pPr>
            <w:r w:rsidRPr="00DA48A4">
              <w:rPr>
                <w:rFonts w:ascii="宋体" w:hAnsi="宋体" w:hint="eastAsia"/>
                <w:szCs w:val="21"/>
              </w:rPr>
              <w:t>交货期/合同履行期限</w:t>
            </w:r>
          </w:p>
        </w:tc>
        <w:tc>
          <w:tcPr>
            <w:tcW w:w="7299" w:type="dxa"/>
            <w:vAlign w:val="center"/>
          </w:tcPr>
          <w:p w14:paraId="0807C10A" w14:textId="492E7C2F" w:rsidR="001B23D6" w:rsidRPr="00DA48A4" w:rsidRDefault="001B23D6" w:rsidP="001B23D6">
            <w:pPr>
              <w:rPr>
                <w:rFonts w:ascii="宋体" w:hAnsi="宋体"/>
                <w:szCs w:val="21"/>
              </w:rPr>
            </w:pPr>
            <w:r w:rsidRPr="00DA48A4">
              <w:rPr>
                <w:rFonts w:ascii="宋体" w:hAnsi="宋体" w:hint="eastAsia"/>
                <w:spacing w:val="-1"/>
                <w:szCs w:val="21"/>
              </w:rPr>
              <w:t>合同签订后</w:t>
            </w:r>
            <w:r w:rsidRPr="00DA48A4">
              <w:rPr>
                <w:rFonts w:ascii="宋体" w:hAnsi="宋体" w:hint="eastAsia"/>
                <w:spacing w:val="-1"/>
                <w:szCs w:val="21"/>
                <w:u w:val="single"/>
              </w:rPr>
              <w:t xml:space="preserve"> </w:t>
            </w:r>
            <w:r w:rsidR="007010E2" w:rsidRPr="00DA48A4">
              <w:rPr>
                <w:rFonts w:ascii="宋体" w:hAnsi="宋体"/>
                <w:spacing w:val="-1"/>
                <w:szCs w:val="21"/>
                <w:u w:val="single"/>
              </w:rPr>
              <w:t>30</w:t>
            </w:r>
            <w:r w:rsidRPr="00DA48A4">
              <w:rPr>
                <w:rFonts w:ascii="宋体" w:hAnsi="宋体" w:hint="eastAsia"/>
                <w:spacing w:val="-1"/>
                <w:szCs w:val="21"/>
                <w:u w:val="single"/>
              </w:rPr>
              <w:t xml:space="preserve"> </w:t>
            </w:r>
            <w:r w:rsidRPr="00DA48A4">
              <w:rPr>
                <w:rFonts w:ascii="宋体" w:hAnsi="宋体" w:hint="eastAsia"/>
                <w:spacing w:val="-1"/>
                <w:szCs w:val="21"/>
              </w:rPr>
              <w:t>个日历天内。</w:t>
            </w:r>
          </w:p>
        </w:tc>
      </w:tr>
      <w:tr w:rsidR="001B23D6" w:rsidRPr="00DA48A4" w14:paraId="0CCBFD0E" w14:textId="77777777" w:rsidTr="001B23D6">
        <w:trPr>
          <w:trHeight w:val="680"/>
          <w:jc w:val="center"/>
        </w:trPr>
        <w:tc>
          <w:tcPr>
            <w:tcW w:w="922" w:type="dxa"/>
            <w:vAlign w:val="center"/>
          </w:tcPr>
          <w:p w14:paraId="0FBE4699" w14:textId="77777777" w:rsidR="001B23D6" w:rsidRPr="00DA48A4" w:rsidRDefault="001B23D6" w:rsidP="001B23D6">
            <w:pPr>
              <w:jc w:val="center"/>
              <w:rPr>
                <w:rFonts w:ascii="宋体" w:hAnsi="宋体"/>
                <w:szCs w:val="21"/>
              </w:rPr>
            </w:pPr>
            <w:r w:rsidRPr="00DA48A4">
              <w:rPr>
                <w:rFonts w:ascii="宋体" w:hAnsi="宋体" w:hint="eastAsia"/>
                <w:szCs w:val="21"/>
              </w:rPr>
              <w:t>2</w:t>
            </w:r>
          </w:p>
        </w:tc>
        <w:tc>
          <w:tcPr>
            <w:tcW w:w="1560" w:type="dxa"/>
            <w:vAlign w:val="center"/>
          </w:tcPr>
          <w:p w14:paraId="11A724B7" w14:textId="77777777" w:rsidR="001B23D6" w:rsidRPr="00DA48A4" w:rsidRDefault="001B23D6" w:rsidP="001B23D6">
            <w:pPr>
              <w:jc w:val="center"/>
              <w:rPr>
                <w:rFonts w:ascii="宋体" w:hAnsi="宋体"/>
                <w:szCs w:val="21"/>
              </w:rPr>
            </w:pPr>
            <w:r w:rsidRPr="00DA48A4">
              <w:rPr>
                <w:rFonts w:ascii="宋体" w:hAnsi="宋体" w:hint="eastAsia"/>
                <w:szCs w:val="21"/>
              </w:rPr>
              <w:t>交货地点</w:t>
            </w:r>
          </w:p>
        </w:tc>
        <w:tc>
          <w:tcPr>
            <w:tcW w:w="7299" w:type="dxa"/>
            <w:vAlign w:val="center"/>
          </w:tcPr>
          <w:p w14:paraId="54383EBF" w14:textId="55C8F4CE" w:rsidR="001B23D6" w:rsidRPr="00DA48A4" w:rsidRDefault="001B23D6" w:rsidP="001B23D6">
            <w:pPr>
              <w:rPr>
                <w:rFonts w:ascii="宋体" w:hAnsi="宋体"/>
                <w:szCs w:val="21"/>
              </w:rPr>
            </w:pPr>
            <w:r w:rsidRPr="00DA48A4">
              <w:rPr>
                <w:rFonts w:ascii="宋体" w:hAnsi="宋体" w:hint="eastAsia"/>
                <w:szCs w:val="21"/>
              </w:rPr>
              <w:t>墨江哈尼族自治县人民医院指定地点</w:t>
            </w:r>
          </w:p>
        </w:tc>
      </w:tr>
      <w:tr w:rsidR="001B23D6" w:rsidRPr="00DA48A4" w14:paraId="5A979D59" w14:textId="77777777" w:rsidTr="001B23D6">
        <w:trPr>
          <w:trHeight w:val="680"/>
          <w:jc w:val="center"/>
        </w:trPr>
        <w:tc>
          <w:tcPr>
            <w:tcW w:w="922" w:type="dxa"/>
            <w:vAlign w:val="center"/>
          </w:tcPr>
          <w:p w14:paraId="08B7C97F" w14:textId="77777777" w:rsidR="001B23D6" w:rsidRPr="00DA48A4" w:rsidRDefault="001B23D6" w:rsidP="001B23D6">
            <w:pPr>
              <w:jc w:val="center"/>
              <w:rPr>
                <w:rFonts w:ascii="宋体" w:hAnsi="宋体"/>
                <w:szCs w:val="21"/>
              </w:rPr>
            </w:pPr>
            <w:r w:rsidRPr="00DA48A4">
              <w:rPr>
                <w:rFonts w:ascii="宋体" w:hAnsi="宋体" w:hint="eastAsia"/>
                <w:szCs w:val="21"/>
              </w:rPr>
              <w:t>3</w:t>
            </w:r>
          </w:p>
        </w:tc>
        <w:tc>
          <w:tcPr>
            <w:tcW w:w="1560" w:type="dxa"/>
            <w:vAlign w:val="center"/>
          </w:tcPr>
          <w:p w14:paraId="0DB9C496" w14:textId="77777777" w:rsidR="001B23D6" w:rsidRPr="00DA48A4" w:rsidRDefault="001B23D6" w:rsidP="001B23D6">
            <w:pPr>
              <w:jc w:val="center"/>
              <w:rPr>
                <w:rFonts w:ascii="宋体" w:hAnsi="宋体"/>
                <w:szCs w:val="21"/>
              </w:rPr>
            </w:pPr>
            <w:r w:rsidRPr="00DA48A4">
              <w:rPr>
                <w:rFonts w:ascii="宋体" w:hAnsi="宋体" w:hint="eastAsia"/>
                <w:szCs w:val="21"/>
              </w:rPr>
              <w:t>交货方式</w:t>
            </w:r>
          </w:p>
        </w:tc>
        <w:tc>
          <w:tcPr>
            <w:tcW w:w="7299" w:type="dxa"/>
            <w:vAlign w:val="center"/>
          </w:tcPr>
          <w:p w14:paraId="2AB771DB" w14:textId="77777777" w:rsidR="001B23D6" w:rsidRPr="00DA48A4" w:rsidRDefault="001B23D6" w:rsidP="001B23D6">
            <w:pPr>
              <w:rPr>
                <w:rFonts w:ascii="宋体" w:hAnsi="宋体"/>
                <w:szCs w:val="21"/>
              </w:rPr>
            </w:pPr>
            <w:r w:rsidRPr="00DA48A4">
              <w:rPr>
                <w:rFonts w:ascii="宋体" w:hAnsi="宋体" w:hint="eastAsia"/>
                <w:szCs w:val="21"/>
              </w:rPr>
              <w:t>安装、调试、验收合格</w:t>
            </w:r>
          </w:p>
        </w:tc>
      </w:tr>
      <w:tr w:rsidR="001B23D6" w:rsidRPr="00DA48A4" w14:paraId="18532FC4" w14:textId="77777777" w:rsidTr="001B23D6">
        <w:trPr>
          <w:trHeight w:val="680"/>
          <w:jc w:val="center"/>
        </w:trPr>
        <w:tc>
          <w:tcPr>
            <w:tcW w:w="922" w:type="dxa"/>
            <w:tcBorders>
              <w:top w:val="single" w:sz="4" w:space="0" w:color="auto"/>
              <w:left w:val="single" w:sz="4" w:space="0" w:color="auto"/>
              <w:bottom w:val="single" w:sz="4" w:space="0" w:color="auto"/>
              <w:right w:val="single" w:sz="4" w:space="0" w:color="auto"/>
            </w:tcBorders>
            <w:vAlign w:val="center"/>
          </w:tcPr>
          <w:p w14:paraId="057C416B" w14:textId="77777777" w:rsidR="001B23D6" w:rsidRPr="00DA48A4" w:rsidRDefault="001B23D6" w:rsidP="001B23D6">
            <w:pPr>
              <w:jc w:val="center"/>
              <w:rPr>
                <w:rFonts w:ascii="宋体" w:hAnsi="宋体"/>
                <w:szCs w:val="21"/>
              </w:rPr>
            </w:pPr>
            <w:r w:rsidRPr="00DA48A4">
              <w:rPr>
                <w:rFonts w:ascii="宋体" w:hAnsi="宋体"/>
                <w:szCs w:val="21"/>
              </w:rPr>
              <w:t>4</w:t>
            </w:r>
          </w:p>
        </w:tc>
        <w:tc>
          <w:tcPr>
            <w:tcW w:w="1560" w:type="dxa"/>
            <w:tcBorders>
              <w:top w:val="single" w:sz="4" w:space="0" w:color="auto"/>
              <w:left w:val="single" w:sz="4" w:space="0" w:color="auto"/>
              <w:bottom w:val="single" w:sz="4" w:space="0" w:color="auto"/>
              <w:right w:val="single" w:sz="4" w:space="0" w:color="auto"/>
            </w:tcBorders>
            <w:vAlign w:val="center"/>
          </w:tcPr>
          <w:p w14:paraId="0AE6506F" w14:textId="77777777" w:rsidR="001B23D6" w:rsidRPr="00DA48A4" w:rsidRDefault="001B23D6" w:rsidP="001B23D6">
            <w:pPr>
              <w:jc w:val="center"/>
              <w:rPr>
                <w:rFonts w:ascii="宋体" w:hAnsi="宋体"/>
                <w:szCs w:val="21"/>
              </w:rPr>
            </w:pPr>
            <w:r w:rsidRPr="00DA48A4">
              <w:rPr>
                <w:rFonts w:ascii="宋体" w:hAnsi="宋体" w:hint="eastAsia"/>
                <w:szCs w:val="21"/>
              </w:rPr>
              <w:t>付款方式</w:t>
            </w:r>
          </w:p>
        </w:tc>
        <w:tc>
          <w:tcPr>
            <w:tcW w:w="7299" w:type="dxa"/>
            <w:tcBorders>
              <w:top w:val="single" w:sz="4" w:space="0" w:color="auto"/>
              <w:left w:val="single" w:sz="4" w:space="0" w:color="auto"/>
              <w:bottom w:val="single" w:sz="4" w:space="0" w:color="auto"/>
              <w:right w:val="single" w:sz="4" w:space="0" w:color="auto"/>
            </w:tcBorders>
            <w:vAlign w:val="center"/>
          </w:tcPr>
          <w:p w14:paraId="40A86C65" w14:textId="77777777" w:rsidR="001B23D6" w:rsidRPr="00DA48A4" w:rsidRDefault="001B23D6" w:rsidP="001B23D6">
            <w:pPr>
              <w:tabs>
                <w:tab w:val="left" w:pos="0"/>
              </w:tabs>
              <w:textAlignment w:val="baseline"/>
              <w:rPr>
                <w:rFonts w:ascii="宋体" w:hAnsi="宋体"/>
                <w:szCs w:val="21"/>
              </w:rPr>
            </w:pPr>
            <w:r w:rsidRPr="00DA48A4">
              <w:rPr>
                <w:rFonts w:ascii="宋体" w:hAnsi="宋体" w:hint="eastAsia"/>
                <w:szCs w:val="21"/>
              </w:rPr>
              <w:t>按合同付款</w:t>
            </w:r>
          </w:p>
        </w:tc>
      </w:tr>
      <w:tr w:rsidR="001B23D6" w:rsidRPr="00DA48A4" w14:paraId="0581BF8F" w14:textId="77777777" w:rsidTr="001B23D6">
        <w:trPr>
          <w:trHeight w:val="680"/>
          <w:jc w:val="center"/>
        </w:trPr>
        <w:tc>
          <w:tcPr>
            <w:tcW w:w="922" w:type="dxa"/>
            <w:tcBorders>
              <w:top w:val="single" w:sz="4" w:space="0" w:color="auto"/>
              <w:left w:val="single" w:sz="4" w:space="0" w:color="auto"/>
              <w:bottom w:val="single" w:sz="4" w:space="0" w:color="auto"/>
              <w:right w:val="single" w:sz="4" w:space="0" w:color="auto"/>
            </w:tcBorders>
            <w:vAlign w:val="center"/>
          </w:tcPr>
          <w:p w14:paraId="4A5C3A35" w14:textId="77777777" w:rsidR="001B23D6" w:rsidRPr="00DA48A4" w:rsidRDefault="001B23D6" w:rsidP="001B23D6">
            <w:pPr>
              <w:jc w:val="center"/>
              <w:rPr>
                <w:rFonts w:ascii="宋体" w:hAnsi="宋体"/>
                <w:szCs w:val="21"/>
              </w:rPr>
            </w:pPr>
            <w:r w:rsidRPr="00DA48A4">
              <w:rPr>
                <w:rFonts w:ascii="宋体" w:hAnsi="宋体"/>
                <w:szCs w:val="21"/>
              </w:rPr>
              <w:t>5</w:t>
            </w:r>
          </w:p>
        </w:tc>
        <w:tc>
          <w:tcPr>
            <w:tcW w:w="1560" w:type="dxa"/>
            <w:tcBorders>
              <w:top w:val="single" w:sz="4" w:space="0" w:color="auto"/>
              <w:left w:val="single" w:sz="4" w:space="0" w:color="auto"/>
              <w:bottom w:val="single" w:sz="4" w:space="0" w:color="auto"/>
              <w:right w:val="single" w:sz="4" w:space="0" w:color="auto"/>
            </w:tcBorders>
            <w:vAlign w:val="center"/>
          </w:tcPr>
          <w:p w14:paraId="4F31F272" w14:textId="77777777" w:rsidR="001B23D6" w:rsidRPr="00DA48A4" w:rsidRDefault="001B23D6" w:rsidP="001B23D6">
            <w:pPr>
              <w:jc w:val="center"/>
              <w:rPr>
                <w:rFonts w:ascii="宋体" w:hAnsi="宋体"/>
                <w:szCs w:val="21"/>
              </w:rPr>
            </w:pPr>
            <w:r w:rsidRPr="00DA48A4">
              <w:rPr>
                <w:rFonts w:ascii="宋体" w:hAnsi="宋体" w:hint="eastAsia"/>
                <w:szCs w:val="21"/>
              </w:rPr>
              <w:t>质量保证期</w:t>
            </w:r>
          </w:p>
        </w:tc>
        <w:tc>
          <w:tcPr>
            <w:tcW w:w="7299" w:type="dxa"/>
            <w:tcBorders>
              <w:top w:val="single" w:sz="4" w:space="0" w:color="auto"/>
              <w:left w:val="single" w:sz="4" w:space="0" w:color="auto"/>
              <w:bottom w:val="single" w:sz="4" w:space="0" w:color="auto"/>
              <w:right w:val="single" w:sz="4" w:space="0" w:color="auto"/>
            </w:tcBorders>
            <w:vAlign w:val="center"/>
          </w:tcPr>
          <w:p w14:paraId="4A2EEE88" w14:textId="18D7C601" w:rsidR="001B23D6" w:rsidRPr="00DA48A4" w:rsidRDefault="001B23D6" w:rsidP="001B23D6">
            <w:pPr>
              <w:rPr>
                <w:rFonts w:ascii="宋体" w:hAnsi="宋体"/>
                <w:szCs w:val="21"/>
              </w:rPr>
            </w:pPr>
            <w:r w:rsidRPr="00DA48A4">
              <w:rPr>
                <w:rFonts w:ascii="宋体" w:hAnsi="宋体" w:hint="eastAsia"/>
                <w:szCs w:val="21"/>
              </w:rPr>
              <w:t>质量保证期≥1年</w:t>
            </w:r>
          </w:p>
        </w:tc>
      </w:tr>
    </w:tbl>
    <w:p w14:paraId="5D9E96DB" w14:textId="1BF1E8CC" w:rsidR="001B23D6" w:rsidRPr="00DA48A4" w:rsidRDefault="001B23D6" w:rsidP="001B23D6">
      <w:pPr>
        <w:pStyle w:val="30"/>
        <w:adjustRightInd w:val="0"/>
        <w:snapToGrid w:val="0"/>
        <w:spacing w:line="560" w:lineRule="exact"/>
        <w:jc w:val="center"/>
      </w:pPr>
      <w:r w:rsidRPr="00DA48A4">
        <w:br w:type="page"/>
      </w:r>
    </w:p>
    <w:p w14:paraId="63D2A373" w14:textId="4AAB1B58" w:rsidR="001B23D6" w:rsidRPr="00DA48A4" w:rsidRDefault="001B23D6" w:rsidP="001B23D6">
      <w:pPr>
        <w:autoSpaceDE w:val="0"/>
        <w:autoSpaceDN w:val="0"/>
        <w:adjustRightInd w:val="0"/>
        <w:spacing w:line="360" w:lineRule="auto"/>
        <w:jc w:val="center"/>
        <w:rPr>
          <w:rFonts w:asciiTheme="minorEastAsia" w:eastAsiaTheme="minorEastAsia" w:hAnsiTheme="minorEastAsia"/>
          <w:sz w:val="32"/>
          <w:szCs w:val="32"/>
        </w:rPr>
      </w:pPr>
    </w:p>
    <w:p w14:paraId="4C9CC258" w14:textId="34D8884E" w:rsidR="00E56E1B" w:rsidRPr="00DA48A4" w:rsidRDefault="00E56E1B" w:rsidP="00E56E1B">
      <w:pPr>
        <w:pStyle w:val="2"/>
      </w:pPr>
    </w:p>
    <w:p w14:paraId="71F1E61C" w14:textId="6815AED7" w:rsidR="00E56E1B" w:rsidRPr="00DA48A4" w:rsidRDefault="00E56E1B" w:rsidP="00E56E1B">
      <w:pPr>
        <w:pStyle w:val="2"/>
      </w:pPr>
    </w:p>
    <w:p w14:paraId="22E152E3" w14:textId="558612A4" w:rsidR="00E56E1B" w:rsidRPr="00DA48A4" w:rsidRDefault="00E56E1B" w:rsidP="00E56E1B">
      <w:pPr>
        <w:pStyle w:val="2"/>
      </w:pPr>
    </w:p>
    <w:p w14:paraId="13860F66" w14:textId="77777777" w:rsidR="00D76C81" w:rsidRPr="00DA48A4" w:rsidRDefault="00D76C81" w:rsidP="00E56E1B">
      <w:pPr>
        <w:pStyle w:val="2"/>
      </w:pPr>
    </w:p>
    <w:p w14:paraId="568A17EB" w14:textId="77777777" w:rsidR="00E56E1B" w:rsidRPr="00DA48A4" w:rsidRDefault="00E56E1B" w:rsidP="00E56E1B">
      <w:pPr>
        <w:pStyle w:val="2"/>
      </w:pPr>
    </w:p>
    <w:p w14:paraId="22D551B7" w14:textId="368FEE06" w:rsidR="001B23D6" w:rsidRPr="00DA48A4" w:rsidRDefault="001B23D6" w:rsidP="001B23D6">
      <w:pPr>
        <w:autoSpaceDE w:val="0"/>
        <w:autoSpaceDN w:val="0"/>
        <w:adjustRightInd w:val="0"/>
        <w:spacing w:line="360" w:lineRule="auto"/>
        <w:jc w:val="center"/>
        <w:rPr>
          <w:rFonts w:ascii="黑体" w:eastAsia="黑体" w:hAnsi="黑体"/>
          <w:sz w:val="52"/>
          <w:szCs w:val="52"/>
        </w:rPr>
      </w:pPr>
      <w:r w:rsidRPr="00DA48A4">
        <w:rPr>
          <w:rFonts w:ascii="黑体" w:eastAsia="黑体" w:hAnsi="黑体" w:hint="eastAsia"/>
          <w:sz w:val="52"/>
          <w:szCs w:val="52"/>
        </w:rPr>
        <w:t>政府</w:t>
      </w:r>
      <w:r w:rsidRPr="00DA48A4">
        <w:rPr>
          <w:rFonts w:ascii="黑体" w:eastAsia="黑体" w:hAnsi="黑体"/>
          <w:sz w:val="52"/>
          <w:szCs w:val="52"/>
        </w:rPr>
        <w:t>采购</w:t>
      </w:r>
      <w:r w:rsidR="00E56E1B" w:rsidRPr="00DA48A4">
        <w:rPr>
          <w:rFonts w:ascii="黑体" w:eastAsia="黑体" w:hAnsi="黑体" w:hint="eastAsia"/>
          <w:sz w:val="52"/>
          <w:szCs w:val="52"/>
        </w:rPr>
        <w:t>合同</w:t>
      </w:r>
    </w:p>
    <w:p w14:paraId="46839E4E" w14:textId="77777777" w:rsidR="001B23D6" w:rsidRPr="00DA48A4" w:rsidRDefault="001B23D6" w:rsidP="001B23D6">
      <w:pPr>
        <w:autoSpaceDE w:val="0"/>
        <w:autoSpaceDN w:val="0"/>
        <w:adjustRightInd w:val="0"/>
        <w:spacing w:line="360" w:lineRule="auto"/>
        <w:ind w:firstLineChars="1250" w:firstLine="3388"/>
        <w:rPr>
          <w:rFonts w:asciiTheme="minorEastAsia" w:eastAsiaTheme="minorEastAsia" w:hAnsiTheme="minorEastAsia" w:cs="Tahoma"/>
          <w:b/>
          <w:bCs/>
          <w:sz w:val="27"/>
          <w:szCs w:val="27"/>
        </w:rPr>
      </w:pPr>
    </w:p>
    <w:p w14:paraId="425D02FB" w14:textId="19096C29" w:rsidR="001B23D6" w:rsidRPr="00DA48A4" w:rsidRDefault="001B23D6" w:rsidP="001B23D6">
      <w:pPr>
        <w:autoSpaceDE w:val="0"/>
        <w:autoSpaceDN w:val="0"/>
        <w:adjustRightInd w:val="0"/>
        <w:spacing w:line="360" w:lineRule="auto"/>
        <w:ind w:firstLineChars="1250" w:firstLine="3388"/>
        <w:rPr>
          <w:rFonts w:asciiTheme="minorEastAsia" w:eastAsiaTheme="minorEastAsia" w:hAnsiTheme="minorEastAsia" w:cs="Tahoma"/>
          <w:b/>
          <w:bCs/>
          <w:sz w:val="27"/>
          <w:szCs w:val="27"/>
        </w:rPr>
      </w:pPr>
    </w:p>
    <w:p w14:paraId="19872BE7" w14:textId="71ABE993" w:rsidR="00D76C81" w:rsidRPr="00DA48A4" w:rsidRDefault="00D76C81" w:rsidP="00D76C81">
      <w:pPr>
        <w:pStyle w:val="2"/>
      </w:pPr>
    </w:p>
    <w:p w14:paraId="6B2C9021" w14:textId="27A23933" w:rsidR="00D76C81" w:rsidRPr="00DA48A4" w:rsidRDefault="00D76C81" w:rsidP="00D76C81">
      <w:pPr>
        <w:pStyle w:val="2"/>
      </w:pPr>
    </w:p>
    <w:p w14:paraId="15793312" w14:textId="77777777" w:rsidR="00D76C81" w:rsidRPr="00DA48A4" w:rsidRDefault="00D76C81" w:rsidP="00D76C81">
      <w:pPr>
        <w:pStyle w:val="2"/>
      </w:pPr>
    </w:p>
    <w:p w14:paraId="05483F90" w14:textId="77777777" w:rsidR="001B23D6" w:rsidRPr="00DA48A4" w:rsidRDefault="001B23D6" w:rsidP="001B23D6">
      <w:pPr>
        <w:autoSpaceDE w:val="0"/>
        <w:autoSpaceDN w:val="0"/>
        <w:adjustRightInd w:val="0"/>
        <w:spacing w:line="360" w:lineRule="auto"/>
        <w:ind w:firstLineChars="1250" w:firstLine="3388"/>
        <w:rPr>
          <w:rFonts w:asciiTheme="minorEastAsia" w:eastAsiaTheme="minorEastAsia" w:hAnsiTheme="minorEastAsia" w:cs="Tahoma"/>
          <w:b/>
          <w:bCs/>
          <w:sz w:val="27"/>
          <w:szCs w:val="27"/>
        </w:rPr>
      </w:pPr>
    </w:p>
    <w:p w14:paraId="6EAA3F8C" w14:textId="49CC708F" w:rsidR="00416E44" w:rsidRPr="00DA48A4" w:rsidRDefault="00E56E1B" w:rsidP="00416E44">
      <w:pPr>
        <w:autoSpaceDE w:val="0"/>
        <w:autoSpaceDN w:val="0"/>
        <w:adjustRightInd w:val="0"/>
        <w:spacing w:line="360" w:lineRule="auto"/>
        <w:ind w:firstLineChars="1150" w:firstLine="3117"/>
        <w:rPr>
          <w:rFonts w:asciiTheme="minorEastAsia" w:eastAsiaTheme="minorEastAsia" w:hAnsiTheme="minorEastAsia" w:cs="Tahoma"/>
          <w:b/>
          <w:bCs/>
          <w:sz w:val="27"/>
          <w:szCs w:val="27"/>
        </w:rPr>
      </w:pPr>
      <w:r w:rsidRPr="00DA48A4">
        <w:rPr>
          <w:rFonts w:asciiTheme="minorEastAsia" w:eastAsiaTheme="minorEastAsia" w:hAnsiTheme="minorEastAsia" w:cs="Tahoma" w:hint="eastAsia"/>
          <w:b/>
          <w:bCs/>
          <w:sz w:val="27"/>
          <w:szCs w:val="27"/>
        </w:rPr>
        <w:t>项</w:t>
      </w:r>
      <w:r w:rsidR="00416E44" w:rsidRPr="00DA48A4">
        <w:rPr>
          <w:rFonts w:asciiTheme="minorEastAsia" w:eastAsiaTheme="minorEastAsia" w:hAnsiTheme="minorEastAsia" w:cs="Tahoma" w:hint="eastAsia"/>
          <w:b/>
          <w:bCs/>
          <w:sz w:val="27"/>
          <w:szCs w:val="27"/>
        </w:rPr>
        <w:t xml:space="preserve"> </w:t>
      </w:r>
      <w:r w:rsidRPr="00DA48A4">
        <w:rPr>
          <w:rFonts w:asciiTheme="minorEastAsia" w:eastAsiaTheme="minorEastAsia" w:hAnsiTheme="minorEastAsia" w:cs="Tahoma" w:hint="eastAsia"/>
          <w:b/>
          <w:bCs/>
          <w:sz w:val="27"/>
          <w:szCs w:val="27"/>
        </w:rPr>
        <w:t>目</w:t>
      </w:r>
      <w:r w:rsidR="00416E44" w:rsidRPr="00DA48A4">
        <w:rPr>
          <w:rFonts w:asciiTheme="minorEastAsia" w:eastAsiaTheme="minorEastAsia" w:hAnsiTheme="minorEastAsia" w:cs="Tahoma" w:hint="eastAsia"/>
          <w:b/>
          <w:bCs/>
          <w:sz w:val="27"/>
          <w:szCs w:val="27"/>
        </w:rPr>
        <w:t xml:space="preserve"> </w:t>
      </w:r>
      <w:r w:rsidRPr="00DA48A4">
        <w:rPr>
          <w:rFonts w:asciiTheme="minorEastAsia" w:eastAsiaTheme="minorEastAsia" w:hAnsiTheme="minorEastAsia" w:cs="Tahoma" w:hint="eastAsia"/>
          <w:b/>
          <w:bCs/>
          <w:sz w:val="27"/>
          <w:szCs w:val="27"/>
        </w:rPr>
        <w:t>名</w:t>
      </w:r>
      <w:r w:rsidR="00416E44" w:rsidRPr="00DA48A4">
        <w:rPr>
          <w:rFonts w:asciiTheme="minorEastAsia" w:eastAsiaTheme="minorEastAsia" w:hAnsiTheme="minorEastAsia" w:cs="Tahoma" w:hint="eastAsia"/>
          <w:b/>
          <w:bCs/>
          <w:sz w:val="27"/>
          <w:szCs w:val="27"/>
        </w:rPr>
        <w:t xml:space="preserve"> </w:t>
      </w:r>
      <w:r w:rsidRPr="00DA48A4">
        <w:rPr>
          <w:rFonts w:asciiTheme="minorEastAsia" w:eastAsiaTheme="minorEastAsia" w:hAnsiTheme="minorEastAsia" w:cs="Tahoma" w:hint="eastAsia"/>
          <w:b/>
          <w:bCs/>
          <w:sz w:val="27"/>
          <w:szCs w:val="27"/>
        </w:rPr>
        <w:t>称：</w:t>
      </w:r>
    </w:p>
    <w:p w14:paraId="0A8AB761" w14:textId="1DB6A525" w:rsidR="001B23D6" w:rsidRPr="00DA48A4" w:rsidRDefault="00E56E1B" w:rsidP="00416E44">
      <w:pPr>
        <w:autoSpaceDE w:val="0"/>
        <w:autoSpaceDN w:val="0"/>
        <w:adjustRightInd w:val="0"/>
        <w:spacing w:line="360" w:lineRule="auto"/>
        <w:ind w:firstLineChars="1150" w:firstLine="3117"/>
        <w:rPr>
          <w:rFonts w:asciiTheme="minorEastAsia" w:eastAsiaTheme="minorEastAsia" w:hAnsiTheme="minorEastAsia" w:cs="Tahoma"/>
          <w:b/>
          <w:bCs/>
          <w:sz w:val="27"/>
          <w:szCs w:val="27"/>
        </w:rPr>
      </w:pPr>
      <w:r w:rsidRPr="00DA48A4">
        <w:rPr>
          <w:rFonts w:asciiTheme="minorEastAsia" w:eastAsiaTheme="minorEastAsia" w:hAnsiTheme="minorEastAsia" w:cs="Tahoma" w:hint="eastAsia"/>
          <w:b/>
          <w:bCs/>
          <w:sz w:val="27"/>
          <w:szCs w:val="27"/>
        </w:rPr>
        <w:t>合</w:t>
      </w:r>
      <w:r w:rsidR="00416E44" w:rsidRPr="00DA48A4">
        <w:rPr>
          <w:rFonts w:asciiTheme="minorEastAsia" w:eastAsiaTheme="minorEastAsia" w:hAnsiTheme="minorEastAsia" w:cs="Tahoma" w:hint="eastAsia"/>
          <w:b/>
          <w:bCs/>
          <w:sz w:val="27"/>
          <w:szCs w:val="27"/>
        </w:rPr>
        <w:t xml:space="preserve"> </w:t>
      </w:r>
      <w:r w:rsidRPr="00DA48A4">
        <w:rPr>
          <w:rFonts w:asciiTheme="minorEastAsia" w:eastAsiaTheme="minorEastAsia" w:hAnsiTheme="minorEastAsia" w:cs="Tahoma" w:hint="eastAsia"/>
          <w:b/>
          <w:bCs/>
          <w:sz w:val="27"/>
          <w:szCs w:val="27"/>
        </w:rPr>
        <w:t>同</w:t>
      </w:r>
      <w:r w:rsidR="00416E44" w:rsidRPr="00DA48A4">
        <w:rPr>
          <w:rFonts w:asciiTheme="minorEastAsia" w:eastAsiaTheme="minorEastAsia" w:hAnsiTheme="minorEastAsia" w:cs="Tahoma" w:hint="eastAsia"/>
          <w:b/>
          <w:bCs/>
          <w:sz w:val="27"/>
          <w:szCs w:val="27"/>
        </w:rPr>
        <w:t xml:space="preserve"> </w:t>
      </w:r>
      <w:r w:rsidRPr="00DA48A4">
        <w:rPr>
          <w:rFonts w:asciiTheme="minorEastAsia" w:eastAsiaTheme="minorEastAsia" w:hAnsiTheme="minorEastAsia" w:cs="Tahoma" w:hint="eastAsia"/>
          <w:b/>
          <w:bCs/>
          <w:sz w:val="27"/>
          <w:szCs w:val="27"/>
        </w:rPr>
        <w:t>编</w:t>
      </w:r>
      <w:r w:rsidR="00416E44" w:rsidRPr="00DA48A4">
        <w:rPr>
          <w:rFonts w:asciiTheme="minorEastAsia" w:eastAsiaTheme="minorEastAsia" w:hAnsiTheme="minorEastAsia" w:cs="Tahoma" w:hint="eastAsia"/>
          <w:b/>
          <w:bCs/>
          <w:sz w:val="27"/>
          <w:szCs w:val="27"/>
        </w:rPr>
        <w:t xml:space="preserve"> </w:t>
      </w:r>
      <w:r w:rsidRPr="00DA48A4">
        <w:rPr>
          <w:rFonts w:asciiTheme="minorEastAsia" w:eastAsiaTheme="minorEastAsia" w:hAnsiTheme="minorEastAsia" w:cs="Tahoma" w:hint="eastAsia"/>
          <w:b/>
          <w:bCs/>
          <w:sz w:val="27"/>
          <w:szCs w:val="27"/>
        </w:rPr>
        <w:t>号：（系统编号）</w:t>
      </w:r>
    </w:p>
    <w:p w14:paraId="06D10C46" w14:textId="4B9C6B23" w:rsidR="00416E44" w:rsidRPr="00DA48A4" w:rsidRDefault="00416E44" w:rsidP="00416E44">
      <w:pPr>
        <w:pStyle w:val="2"/>
        <w:jc w:val="center"/>
        <w:rPr>
          <w:rFonts w:ascii="黑体" w:eastAsia="黑体" w:hAnsi="黑体"/>
          <w:sz w:val="24"/>
        </w:rPr>
      </w:pPr>
      <w:r w:rsidRPr="00DA48A4">
        <w:rPr>
          <w:rFonts w:ascii="黑体" w:eastAsia="黑体" w:hAnsi="黑体" w:hint="eastAsia"/>
          <w:sz w:val="24"/>
        </w:rPr>
        <w:t>（自编号，如有）</w:t>
      </w:r>
    </w:p>
    <w:p w14:paraId="06A9A80F" w14:textId="262F832E" w:rsidR="00416E44" w:rsidRPr="00DA48A4" w:rsidRDefault="00416E44" w:rsidP="001B23D6">
      <w:pPr>
        <w:jc w:val="center"/>
        <w:rPr>
          <w:rFonts w:asciiTheme="minorEastAsia" w:eastAsiaTheme="minorEastAsia" w:hAnsiTheme="minorEastAsia" w:cs="Tahoma"/>
          <w:b/>
          <w:bCs/>
          <w:sz w:val="27"/>
          <w:szCs w:val="27"/>
        </w:rPr>
      </w:pPr>
    </w:p>
    <w:p w14:paraId="07C83F13" w14:textId="28287AB2" w:rsidR="00966287" w:rsidRPr="00DA48A4" w:rsidRDefault="00966287" w:rsidP="00966287">
      <w:pPr>
        <w:pStyle w:val="2"/>
      </w:pPr>
    </w:p>
    <w:p w14:paraId="33F7BA62" w14:textId="77777777" w:rsidR="00966287" w:rsidRPr="00DA48A4" w:rsidRDefault="00966287" w:rsidP="00966287">
      <w:pPr>
        <w:pStyle w:val="2"/>
      </w:pPr>
    </w:p>
    <w:p w14:paraId="67A7F126" w14:textId="0EF47577" w:rsidR="00416E44" w:rsidRPr="00DA48A4" w:rsidRDefault="00416E44" w:rsidP="00416E44">
      <w:pPr>
        <w:autoSpaceDE w:val="0"/>
        <w:autoSpaceDN w:val="0"/>
        <w:adjustRightInd w:val="0"/>
        <w:spacing w:line="360" w:lineRule="auto"/>
        <w:ind w:firstLineChars="1150" w:firstLine="3117"/>
        <w:rPr>
          <w:rFonts w:asciiTheme="minorEastAsia" w:eastAsiaTheme="minorEastAsia" w:hAnsiTheme="minorEastAsia" w:cs="Tahoma"/>
          <w:b/>
          <w:bCs/>
          <w:sz w:val="27"/>
          <w:szCs w:val="27"/>
        </w:rPr>
      </w:pPr>
      <w:r w:rsidRPr="00DA48A4">
        <w:rPr>
          <w:rFonts w:asciiTheme="minorEastAsia" w:eastAsiaTheme="minorEastAsia" w:hAnsiTheme="minorEastAsia" w:cs="Tahoma" w:hint="eastAsia"/>
          <w:b/>
          <w:bCs/>
          <w:sz w:val="27"/>
          <w:szCs w:val="27"/>
        </w:rPr>
        <w:t xml:space="preserve">甲 </w:t>
      </w:r>
      <w:r w:rsidRPr="00DA48A4">
        <w:rPr>
          <w:rFonts w:asciiTheme="minorEastAsia" w:eastAsiaTheme="minorEastAsia" w:hAnsiTheme="minorEastAsia" w:cs="Tahoma"/>
          <w:b/>
          <w:bCs/>
          <w:sz w:val="27"/>
          <w:szCs w:val="27"/>
        </w:rPr>
        <w:t xml:space="preserve">  </w:t>
      </w:r>
      <w:r w:rsidRPr="00DA48A4">
        <w:rPr>
          <w:rFonts w:asciiTheme="minorEastAsia" w:eastAsiaTheme="minorEastAsia" w:hAnsiTheme="minorEastAsia" w:cs="Tahoma" w:hint="eastAsia"/>
          <w:b/>
          <w:bCs/>
          <w:sz w:val="27"/>
          <w:szCs w:val="27"/>
        </w:rPr>
        <w:t>方：墨江哈尼族自治县人民医院</w:t>
      </w:r>
    </w:p>
    <w:p w14:paraId="702C76AF" w14:textId="44F90DC2" w:rsidR="00416E44" w:rsidRPr="00DA48A4" w:rsidRDefault="00416E44" w:rsidP="00416E44">
      <w:pPr>
        <w:autoSpaceDE w:val="0"/>
        <w:autoSpaceDN w:val="0"/>
        <w:adjustRightInd w:val="0"/>
        <w:spacing w:line="360" w:lineRule="auto"/>
        <w:ind w:firstLineChars="1150" w:firstLine="3117"/>
        <w:rPr>
          <w:rFonts w:asciiTheme="minorEastAsia" w:eastAsiaTheme="minorEastAsia" w:hAnsiTheme="minorEastAsia" w:cs="Tahoma"/>
          <w:b/>
          <w:bCs/>
          <w:sz w:val="27"/>
          <w:szCs w:val="27"/>
        </w:rPr>
      </w:pPr>
      <w:r w:rsidRPr="00DA48A4">
        <w:rPr>
          <w:rFonts w:asciiTheme="minorEastAsia" w:eastAsiaTheme="minorEastAsia" w:hAnsiTheme="minorEastAsia" w:cs="Tahoma" w:hint="eastAsia"/>
          <w:b/>
          <w:bCs/>
          <w:sz w:val="27"/>
          <w:szCs w:val="27"/>
        </w:rPr>
        <w:t xml:space="preserve">乙 </w:t>
      </w:r>
      <w:r w:rsidRPr="00DA48A4">
        <w:rPr>
          <w:rFonts w:asciiTheme="minorEastAsia" w:eastAsiaTheme="minorEastAsia" w:hAnsiTheme="minorEastAsia" w:cs="Tahoma"/>
          <w:b/>
          <w:bCs/>
          <w:sz w:val="27"/>
          <w:szCs w:val="27"/>
        </w:rPr>
        <w:t xml:space="preserve">  </w:t>
      </w:r>
      <w:r w:rsidRPr="00DA48A4">
        <w:rPr>
          <w:rFonts w:asciiTheme="minorEastAsia" w:eastAsiaTheme="minorEastAsia" w:hAnsiTheme="minorEastAsia" w:cs="Tahoma" w:hint="eastAsia"/>
          <w:b/>
          <w:bCs/>
          <w:sz w:val="27"/>
          <w:szCs w:val="27"/>
        </w:rPr>
        <w:t>方：</w:t>
      </w:r>
    </w:p>
    <w:p w14:paraId="2191A671" w14:textId="77777777" w:rsidR="00416E44" w:rsidRPr="00DA48A4" w:rsidRDefault="00416E44" w:rsidP="00416E44">
      <w:pPr>
        <w:pStyle w:val="2"/>
      </w:pPr>
      <w:r w:rsidRPr="00DA48A4">
        <w:br w:type="page"/>
      </w:r>
    </w:p>
    <w:p w14:paraId="7AC47368" w14:textId="5A16623E" w:rsidR="001B23D6" w:rsidRPr="00DA48A4" w:rsidRDefault="001B23D6" w:rsidP="001B23D6">
      <w:pPr>
        <w:widowControl/>
        <w:jc w:val="left"/>
        <w:rPr>
          <w:rFonts w:asciiTheme="minorEastAsia" w:eastAsiaTheme="minorEastAsia" w:hAnsiTheme="minorEastAsia" w:cs="Tahoma"/>
          <w:szCs w:val="21"/>
        </w:rPr>
      </w:pPr>
    </w:p>
    <w:p w14:paraId="5D8C4FCB" w14:textId="77777777" w:rsidR="001B23D6" w:rsidRPr="00DA48A4" w:rsidRDefault="001B23D6" w:rsidP="001B23D6">
      <w:pPr>
        <w:spacing w:line="360" w:lineRule="auto"/>
        <w:ind w:leftChars="338" w:left="1619" w:hangingChars="433" w:hanging="909"/>
        <w:rPr>
          <w:rFonts w:asciiTheme="minorEastAsia" w:eastAsiaTheme="minorEastAsia" w:hAnsiTheme="minorEastAsia" w:cs="Tahoma"/>
          <w:szCs w:val="21"/>
        </w:rPr>
      </w:pPr>
      <w:r w:rsidRPr="00DA48A4">
        <w:rPr>
          <w:rFonts w:asciiTheme="minorEastAsia" w:eastAsiaTheme="minorEastAsia" w:hAnsiTheme="minorEastAsia" w:cs="Tahoma" w:hint="eastAsia"/>
          <w:szCs w:val="21"/>
        </w:rPr>
        <w:t>甲方（采购人公章）名</w:t>
      </w:r>
      <w:r w:rsidRPr="00DA48A4">
        <w:rPr>
          <w:rFonts w:asciiTheme="minorEastAsia" w:eastAsiaTheme="minorEastAsia" w:hAnsiTheme="minorEastAsia" w:cs="Calibri"/>
          <w:szCs w:val="21"/>
        </w:rPr>
        <w:t>    </w:t>
      </w:r>
      <w:r w:rsidRPr="00DA48A4">
        <w:rPr>
          <w:rFonts w:asciiTheme="minorEastAsia" w:eastAsiaTheme="minorEastAsia" w:hAnsiTheme="minorEastAsia" w:cs="Tahoma" w:hint="eastAsia"/>
          <w:szCs w:val="21"/>
        </w:rPr>
        <w:t>称：</w:t>
      </w:r>
      <w:r w:rsidRPr="00DA48A4">
        <w:rPr>
          <w:rFonts w:asciiTheme="minorEastAsia" w:eastAsiaTheme="minorEastAsia" w:hAnsiTheme="minorEastAsia" w:cs="Tahoma"/>
          <w:szCs w:val="21"/>
        </w:rPr>
        <w:t xml:space="preserve"> </w:t>
      </w:r>
    </w:p>
    <w:p w14:paraId="6ADE180D" w14:textId="77777777" w:rsidR="001B23D6" w:rsidRPr="00DA48A4" w:rsidRDefault="001B23D6" w:rsidP="001B23D6">
      <w:pPr>
        <w:spacing w:line="360" w:lineRule="auto"/>
        <w:ind w:leftChars="338" w:left="1619" w:hangingChars="433" w:hanging="909"/>
        <w:rPr>
          <w:rFonts w:asciiTheme="minorEastAsia" w:eastAsiaTheme="minorEastAsia" w:hAnsiTheme="minorEastAsia" w:cs="Tahoma"/>
          <w:szCs w:val="21"/>
        </w:rPr>
      </w:pPr>
      <w:r w:rsidRPr="00DA48A4">
        <w:rPr>
          <w:rFonts w:asciiTheme="minorEastAsia" w:eastAsiaTheme="minorEastAsia" w:hAnsiTheme="minorEastAsia" w:cs="Tahoma" w:hint="eastAsia"/>
          <w:szCs w:val="21"/>
        </w:rPr>
        <w:t>地</w:t>
      </w:r>
      <w:r w:rsidRPr="00DA48A4">
        <w:rPr>
          <w:rFonts w:asciiTheme="minorEastAsia" w:eastAsiaTheme="minorEastAsia" w:hAnsiTheme="minorEastAsia" w:cs="Calibri"/>
          <w:szCs w:val="21"/>
        </w:rPr>
        <w:t>    </w:t>
      </w:r>
      <w:r w:rsidRPr="00DA48A4">
        <w:rPr>
          <w:rFonts w:asciiTheme="minorEastAsia" w:eastAsiaTheme="minorEastAsia" w:hAnsiTheme="minorEastAsia" w:cs="Tahoma" w:hint="eastAsia"/>
          <w:szCs w:val="21"/>
        </w:rPr>
        <w:t xml:space="preserve">址： </w:t>
      </w:r>
    </w:p>
    <w:p w14:paraId="654DADD8" w14:textId="77777777" w:rsidR="001B23D6" w:rsidRPr="00DA48A4" w:rsidRDefault="001B23D6" w:rsidP="001B23D6">
      <w:pPr>
        <w:spacing w:line="360" w:lineRule="auto"/>
        <w:ind w:leftChars="338" w:left="1619" w:hangingChars="433" w:hanging="909"/>
        <w:rPr>
          <w:rFonts w:asciiTheme="minorEastAsia" w:eastAsiaTheme="minorEastAsia" w:hAnsiTheme="minorEastAsia" w:cs="Tahoma"/>
          <w:szCs w:val="21"/>
        </w:rPr>
      </w:pPr>
      <w:r w:rsidRPr="00DA48A4">
        <w:rPr>
          <w:rFonts w:asciiTheme="minorEastAsia" w:eastAsiaTheme="minorEastAsia" w:hAnsiTheme="minorEastAsia" w:cs="Tahoma" w:hint="eastAsia"/>
          <w:szCs w:val="21"/>
        </w:rPr>
        <w:t>邮</w:t>
      </w:r>
      <w:r w:rsidRPr="00DA48A4">
        <w:rPr>
          <w:rFonts w:asciiTheme="minorEastAsia" w:eastAsiaTheme="minorEastAsia" w:hAnsiTheme="minorEastAsia" w:cs="Calibri"/>
          <w:szCs w:val="21"/>
        </w:rPr>
        <w:t>    </w:t>
      </w:r>
      <w:r w:rsidRPr="00DA48A4">
        <w:rPr>
          <w:rFonts w:asciiTheme="minorEastAsia" w:eastAsiaTheme="minorEastAsia" w:hAnsiTheme="minorEastAsia" w:cs="Tahoma" w:hint="eastAsia"/>
          <w:szCs w:val="21"/>
        </w:rPr>
        <w:t>编：</w:t>
      </w:r>
    </w:p>
    <w:p w14:paraId="701332DF" w14:textId="77777777" w:rsidR="001B23D6" w:rsidRPr="00DA48A4" w:rsidRDefault="001B23D6" w:rsidP="001B23D6">
      <w:pPr>
        <w:spacing w:line="360" w:lineRule="auto"/>
        <w:ind w:leftChars="338" w:left="1619" w:hangingChars="433" w:hanging="909"/>
        <w:rPr>
          <w:rFonts w:asciiTheme="minorEastAsia" w:eastAsiaTheme="minorEastAsia" w:hAnsiTheme="minorEastAsia" w:cs="Tahoma"/>
          <w:szCs w:val="21"/>
        </w:rPr>
      </w:pPr>
      <w:r w:rsidRPr="00DA48A4">
        <w:rPr>
          <w:rFonts w:asciiTheme="minorEastAsia" w:eastAsiaTheme="minorEastAsia" w:hAnsiTheme="minorEastAsia" w:cs="Tahoma" w:hint="eastAsia"/>
          <w:szCs w:val="21"/>
        </w:rPr>
        <w:t>法定代表人或委托代理人：</w:t>
      </w:r>
    </w:p>
    <w:p w14:paraId="2B939B6F" w14:textId="77777777" w:rsidR="001B23D6" w:rsidRPr="00DA48A4" w:rsidRDefault="001B23D6" w:rsidP="001B23D6">
      <w:pPr>
        <w:spacing w:line="360" w:lineRule="auto"/>
        <w:ind w:leftChars="338" w:left="1619" w:hangingChars="433" w:hanging="909"/>
        <w:rPr>
          <w:rFonts w:asciiTheme="minorEastAsia" w:eastAsiaTheme="minorEastAsia" w:hAnsiTheme="minorEastAsia" w:cs="Tahoma"/>
          <w:szCs w:val="21"/>
        </w:rPr>
      </w:pPr>
      <w:r w:rsidRPr="00DA48A4">
        <w:rPr>
          <w:rFonts w:asciiTheme="minorEastAsia" w:eastAsiaTheme="minorEastAsia" w:hAnsiTheme="minorEastAsia" w:cs="Tahoma" w:hint="eastAsia"/>
          <w:szCs w:val="21"/>
        </w:rPr>
        <w:t>项目（技术）负责人：</w:t>
      </w:r>
    </w:p>
    <w:p w14:paraId="58BEC611" w14:textId="77777777" w:rsidR="001B23D6" w:rsidRPr="00DA48A4" w:rsidRDefault="001B23D6" w:rsidP="001B23D6">
      <w:pPr>
        <w:spacing w:line="360" w:lineRule="auto"/>
        <w:ind w:leftChars="338" w:left="1619" w:hangingChars="433" w:hanging="909"/>
        <w:rPr>
          <w:rFonts w:asciiTheme="minorEastAsia" w:eastAsiaTheme="minorEastAsia" w:hAnsiTheme="minorEastAsia" w:cs="Tahoma"/>
          <w:szCs w:val="21"/>
        </w:rPr>
      </w:pPr>
      <w:r w:rsidRPr="00DA48A4">
        <w:rPr>
          <w:rFonts w:asciiTheme="minorEastAsia" w:eastAsiaTheme="minorEastAsia" w:hAnsiTheme="minorEastAsia" w:cs="Tahoma" w:hint="eastAsia"/>
          <w:szCs w:val="21"/>
        </w:rPr>
        <w:t>电</w:t>
      </w:r>
      <w:r w:rsidRPr="00DA48A4">
        <w:rPr>
          <w:rFonts w:asciiTheme="minorEastAsia" w:eastAsiaTheme="minorEastAsia" w:hAnsiTheme="minorEastAsia" w:cs="Calibri"/>
          <w:szCs w:val="21"/>
        </w:rPr>
        <w:t>    </w:t>
      </w:r>
      <w:r w:rsidRPr="00DA48A4">
        <w:rPr>
          <w:rFonts w:asciiTheme="minorEastAsia" w:eastAsiaTheme="minorEastAsia" w:hAnsiTheme="minorEastAsia" w:cs="Tahoma" w:hint="eastAsia"/>
          <w:szCs w:val="21"/>
        </w:rPr>
        <w:t>话：</w:t>
      </w:r>
    </w:p>
    <w:p w14:paraId="29C164BA" w14:textId="77777777" w:rsidR="001B23D6" w:rsidRPr="00DA48A4" w:rsidRDefault="001B23D6" w:rsidP="001B23D6">
      <w:pPr>
        <w:spacing w:line="360" w:lineRule="auto"/>
        <w:ind w:leftChars="338" w:left="1619" w:hangingChars="433" w:hanging="909"/>
        <w:rPr>
          <w:rFonts w:asciiTheme="minorEastAsia" w:eastAsiaTheme="minorEastAsia" w:hAnsiTheme="minorEastAsia" w:cs="Tahoma"/>
          <w:szCs w:val="21"/>
        </w:rPr>
      </w:pPr>
      <w:r w:rsidRPr="00DA48A4">
        <w:rPr>
          <w:rFonts w:asciiTheme="minorEastAsia" w:eastAsiaTheme="minorEastAsia" w:hAnsiTheme="minorEastAsia" w:cs="Tahoma" w:hint="eastAsia"/>
          <w:szCs w:val="21"/>
        </w:rPr>
        <w:t>签订日期：</w:t>
      </w:r>
    </w:p>
    <w:p w14:paraId="7B41F248" w14:textId="77777777" w:rsidR="001B23D6" w:rsidRPr="00DA48A4" w:rsidRDefault="001B23D6" w:rsidP="001B23D6">
      <w:pPr>
        <w:pStyle w:val="ad"/>
        <w:spacing w:line="360" w:lineRule="auto"/>
        <w:ind w:leftChars="338" w:left="1619" w:hangingChars="433" w:hanging="909"/>
        <w:rPr>
          <w:rFonts w:asciiTheme="minorEastAsia" w:eastAsiaTheme="minorEastAsia" w:hAnsiTheme="minorEastAsia"/>
        </w:rPr>
      </w:pPr>
    </w:p>
    <w:p w14:paraId="2BF8B5A2" w14:textId="77777777" w:rsidR="001B23D6" w:rsidRPr="00DA48A4" w:rsidRDefault="001B23D6" w:rsidP="001B23D6">
      <w:pPr>
        <w:spacing w:line="360" w:lineRule="auto"/>
        <w:ind w:leftChars="338" w:left="1619" w:hangingChars="433" w:hanging="909"/>
        <w:rPr>
          <w:rFonts w:asciiTheme="minorEastAsia" w:eastAsiaTheme="minorEastAsia" w:hAnsiTheme="minorEastAsia" w:cs="Tahoma"/>
          <w:szCs w:val="21"/>
        </w:rPr>
      </w:pPr>
    </w:p>
    <w:p w14:paraId="7F5CDCE4" w14:textId="77777777" w:rsidR="001B23D6" w:rsidRPr="00DA48A4" w:rsidRDefault="001B23D6" w:rsidP="001B23D6">
      <w:pPr>
        <w:spacing w:line="360" w:lineRule="auto"/>
        <w:ind w:leftChars="338" w:left="1619" w:hangingChars="433" w:hanging="909"/>
        <w:rPr>
          <w:rFonts w:asciiTheme="minorEastAsia" w:eastAsiaTheme="minorEastAsia" w:hAnsiTheme="minorEastAsia" w:cs="Tahoma"/>
          <w:szCs w:val="21"/>
        </w:rPr>
      </w:pPr>
    </w:p>
    <w:p w14:paraId="28931D40" w14:textId="77777777" w:rsidR="001B23D6" w:rsidRPr="00DA48A4" w:rsidRDefault="001B23D6" w:rsidP="001B23D6">
      <w:pPr>
        <w:spacing w:line="360" w:lineRule="auto"/>
        <w:ind w:leftChars="338" w:left="1619" w:hangingChars="433" w:hanging="909"/>
        <w:rPr>
          <w:rFonts w:asciiTheme="minorEastAsia" w:eastAsiaTheme="minorEastAsia" w:hAnsiTheme="minorEastAsia" w:cs="Tahoma"/>
          <w:szCs w:val="21"/>
        </w:rPr>
      </w:pPr>
    </w:p>
    <w:p w14:paraId="2ED5F4FF" w14:textId="77777777" w:rsidR="001B23D6" w:rsidRPr="00DA48A4" w:rsidRDefault="001B23D6" w:rsidP="001B23D6">
      <w:pPr>
        <w:spacing w:line="360" w:lineRule="auto"/>
        <w:ind w:leftChars="338" w:left="1619" w:hangingChars="433" w:hanging="909"/>
        <w:rPr>
          <w:rFonts w:asciiTheme="minorEastAsia" w:eastAsiaTheme="minorEastAsia" w:hAnsiTheme="minorEastAsia" w:cs="Tahoma"/>
          <w:szCs w:val="21"/>
        </w:rPr>
      </w:pPr>
      <w:r w:rsidRPr="00DA48A4">
        <w:rPr>
          <w:rFonts w:asciiTheme="minorEastAsia" w:eastAsiaTheme="minorEastAsia" w:hAnsiTheme="minorEastAsia" w:cs="Tahoma" w:hint="eastAsia"/>
          <w:szCs w:val="21"/>
        </w:rPr>
        <w:t>乙方（供应商公章）名</w:t>
      </w:r>
      <w:r w:rsidRPr="00DA48A4">
        <w:rPr>
          <w:rFonts w:asciiTheme="minorEastAsia" w:eastAsiaTheme="minorEastAsia" w:hAnsiTheme="minorEastAsia" w:cs="Calibri"/>
          <w:szCs w:val="21"/>
        </w:rPr>
        <w:t>    </w:t>
      </w:r>
      <w:r w:rsidRPr="00DA48A4">
        <w:rPr>
          <w:rFonts w:asciiTheme="minorEastAsia" w:eastAsiaTheme="minorEastAsia" w:hAnsiTheme="minorEastAsia" w:cs="Tahoma" w:hint="eastAsia"/>
          <w:szCs w:val="21"/>
        </w:rPr>
        <w:t xml:space="preserve">称： </w:t>
      </w:r>
    </w:p>
    <w:p w14:paraId="61249ED2" w14:textId="77777777" w:rsidR="001B23D6" w:rsidRPr="00DA48A4" w:rsidRDefault="001B23D6" w:rsidP="001B23D6">
      <w:pPr>
        <w:spacing w:line="360" w:lineRule="auto"/>
        <w:ind w:leftChars="338" w:left="1619" w:hangingChars="433" w:hanging="909"/>
        <w:rPr>
          <w:rFonts w:asciiTheme="minorEastAsia" w:eastAsiaTheme="minorEastAsia" w:hAnsiTheme="minorEastAsia" w:cs="Tahoma"/>
          <w:szCs w:val="21"/>
        </w:rPr>
      </w:pPr>
      <w:r w:rsidRPr="00DA48A4">
        <w:rPr>
          <w:rFonts w:asciiTheme="minorEastAsia" w:eastAsiaTheme="minorEastAsia" w:hAnsiTheme="minorEastAsia" w:cs="Tahoma" w:hint="eastAsia"/>
          <w:szCs w:val="21"/>
        </w:rPr>
        <w:t>地</w:t>
      </w:r>
      <w:r w:rsidRPr="00DA48A4">
        <w:rPr>
          <w:rFonts w:asciiTheme="minorEastAsia" w:eastAsiaTheme="minorEastAsia" w:hAnsiTheme="minorEastAsia" w:cs="Calibri"/>
          <w:szCs w:val="21"/>
        </w:rPr>
        <w:t>  </w:t>
      </w:r>
      <w:r w:rsidRPr="00DA48A4">
        <w:rPr>
          <w:rFonts w:asciiTheme="minorEastAsia" w:eastAsiaTheme="minorEastAsia" w:hAnsiTheme="minorEastAsia" w:cs="Tahoma" w:hint="eastAsia"/>
          <w:szCs w:val="21"/>
        </w:rPr>
        <w:t>址：</w:t>
      </w:r>
    </w:p>
    <w:p w14:paraId="54EDC35E" w14:textId="77777777" w:rsidR="001B23D6" w:rsidRPr="00DA48A4" w:rsidRDefault="001B23D6" w:rsidP="001B23D6">
      <w:pPr>
        <w:spacing w:line="360" w:lineRule="auto"/>
        <w:ind w:leftChars="338" w:left="1619" w:hangingChars="433" w:hanging="909"/>
        <w:rPr>
          <w:rFonts w:asciiTheme="minorEastAsia" w:eastAsiaTheme="minorEastAsia" w:hAnsiTheme="minorEastAsia" w:cs="Tahoma"/>
          <w:szCs w:val="21"/>
        </w:rPr>
      </w:pPr>
      <w:r w:rsidRPr="00DA48A4">
        <w:rPr>
          <w:rFonts w:asciiTheme="minorEastAsia" w:eastAsiaTheme="minorEastAsia" w:hAnsiTheme="minorEastAsia" w:cs="Tahoma" w:hint="eastAsia"/>
          <w:szCs w:val="21"/>
        </w:rPr>
        <w:t>邮</w:t>
      </w:r>
      <w:r w:rsidRPr="00DA48A4">
        <w:rPr>
          <w:rFonts w:asciiTheme="minorEastAsia" w:eastAsiaTheme="minorEastAsia" w:hAnsiTheme="minorEastAsia" w:cs="Calibri"/>
          <w:szCs w:val="21"/>
        </w:rPr>
        <w:t>  </w:t>
      </w:r>
      <w:r w:rsidRPr="00DA48A4">
        <w:rPr>
          <w:rFonts w:asciiTheme="minorEastAsia" w:eastAsiaTheme="minorEastAsia" w:hAnsiTheme="minorEastAsia" w:cs="Tahoma" w:hint="eastAsia"/>
          <w:szCs w:val="21"/>
        </w:rPr>
        <w:t>编：</w:t>
      </w:r>
    </w:p>
    <w:p w14:paraId="406CC843" w14:textId="77777777" w:rsidR="001B23D6" w:rsidRPr="00DA48A4" w:rsidRDefault="001B23D6" w:rsidP="001B23D6">
      <w:pPr>
        <w:spacing w:line="360" w:lineRule="auto"/>
        <w:ind w:leftChars="338" w:left="1619" w:hangingChars="433" w:hanging="909"/>
        <w:rPr>
          <w:rFonts w:asciiTheme="minorEastAsia" w:eastAsiaTheme="minorEastAsia" w:hAnsiTheme="minorEastAsia" w:cs="Tahoma"/>
          <w:szCs w:val="21"/>
        </w:rPr>
      </w:pPr>
      <w:r w:rsidRPr="00DA48A4">
        <w:rPr>
          <w:rFonts w:asciiTheme="minorEastAsia" w:eastAsiaTheme="minorEastAsia" w:hAnsiTheme="minorEastAsia" w:cs="Tahoma" w:hint="eastAsia"/>
          <w:szCs w:val="21"/>
        </w:rPr>
        <w:t>法定代表人或委托代理人：</w:t>
      </w:r>
      <w:r w:rsidRPr="00DA48A4">
        <w:rPr>
          <w:rFonts w:asciiTheme="minorEastAsia" w:eastAsiaTheme="minorEastAsia" w:hAnsiTheme="minorEastAsia" w:cs="Calibri"/>
          <w:szCs w:val="21"/>
        </w:rPr>
        <w:t>                    </w:t>
      </w:r>
    </w:p>
    <w:p w14:paraId="284B8763" w14:textId="77777777" w:rsidR="001B23D6" w:rsidRPr="00DA48A4" w:rsidRDefault="001B23D6" w:rsidP="001B23D6">
      <w:pPr>
        <w:spacing w:line="360" w:lineRule="auto"/>
        <w:ind w:leftChars="338" w:left="1619" w:hangingChars="433" w:hanging="909"/>
        <w:rPr>
          <w:rFonts w:asciiTheme="minorEastAsia" w:eastAsiaTheme="minorEastAsia" w:hAnsiTheme="minorEastAsia" w:cs="Tahoma"/>
          <w:szCs w:val="21"/>
        </w:rPr>
      </w:pPr>
      <w:r w:rsidRPr="00DA48A4">
        <w:rPr>
          <w:rFonts w:asciiTheme="minorEastAsia" w:eastAsiaTheme="minorEastAsia" w:hAnsiTheme="minorEastAsia" w:cs="Tahoma" w:hint="eastAsia"/>
          <w:szCs w:val="21"/>
        </w:rPr>
        <w:t>经办人：</w:t>
      </w:r>
    </w:p>
    <w:p w14:paraId="74959AA8" w14:textId="77777777" w:rsidR="001B23D6" w:rsidRPr="00DA48A4" w:rsidRDefault="001B23D6" w:rsidP="001B23D6">
      <w:pPr>
        <w:spacing w:line="360" w:lineRule="auto"/>
        <w:ind w:leftChars="338" w:left="1619" w:hangingChars="433" w:hanging="909"/>
        <w:rPr>
          <w:rFonts w:asciiTheme="minorEastAsia" w:eastAsiaTheme="minorEastAsia" w:hAnsiTheme="minorEastAsia" w:cs="Tahoma"/>
          <w:szCs w:val="21"/>
        </w:rPr>
      </w:pPr>
      <w:r w:rsidRPr="00DA48A4">
        <w:rPr>
          <w:rFonts w:asciiTheme="minorEastAsia" w:eastAsiaTheme="minorEastAsia" w:hAnsiTheme="minorEastAsia" w:cs="Tahoma" w:hint="eastAsia"/>
          <w:szCs w:val="21"/>
        </w:rPr>
        <w:t xml:space="preserve">电 </w:t>
      </w:r>
      <w:r w:rsidRPr="00DA48A4">
        <w:rPr>
          <w:rFonts w:asciiTheme="minorEastAsia" w:eastAsiaTheme="minorEastAsia" w:hAnsiTheme="minorEastAsia" w:cs="Tahoma"/>
          <w:szCs w:val="21"/>
        </w:rPr>
        <w:t xml:space="preserve"> </w:t>
      </w:r>
      <w:r w:rsidRPr="00DA48A4">
        <w:rPr>
          <w:rFonts w:asciiTheme="minorEastAsia" w:eastAsiaTheme="minorEastAsia" w:hAnsiTheme="minorEastAsia" w:cs="Tahoma" w:hint="eastAsia"/>
          <w:szCs w:val="21"/>
        </w:rPr>
        <w:t>话：</w:t>
      </w:r>
    </w:p>
    <w:p w14:paraId="2A5B19FD" w14:textId="77777777" w:rsidR="001B23D6" w:rsidRPr="00DA48A4" w:rsidRDefault="001B23D6" w:rsidP="001B23D6">
      <w:pPr>
        <w:spacing w:line="360" w:lineRule="auto"/>
        <w:ind w:leftChars="338" w:left="1619" w:hangingChars="433" w:hanging="909"/>
        <w:rPr>
          <w:rFonts w:asciiTheme="minorEastAsia" w:eastAsiaTheme="minorEastAsia" w:hAnsiTheme="minorEastAsia" w:cs="Tahoma"/>
          <w:szCs w:val="21"/>
        </w:rPr>
      </w:pPr>
      <w:r w:rsidRPr="00DA48A4">
        <w:rPr>
          <w:rFonts w:asciiTheme="minorEastAsia" w:eastAsiaTheme="minorEastAsia" w:hAnsiTheme="minorEastAsia" w:cs="Tahoma" w:hint="eastAsia"/>
          <w:szCs w:val="21"/>
        </w:rPr>
        <w:t>签订日期：</w:t>
      </w:r>
    </w:p>
    <w:p w14:paraId="0400DB9A" w14:textId="77777777" w:rsidR="001B23D6" w:rsidRPr="00DA48A4" w:rsidRDefault="001B23D6" w:rsidP="001B23D6">
      <w:pPr>
        <w:spacing w:line="360" w:lineRule="auto"/>
        <w:ind w:leftChars="338" w:left="1619" w:hangingChars="433" w:hanging="909"/>
        <w:rPr>
          <w:rFonts w:asciiTheme="minorEastAsia" w:eastAsiaTheme="minorEastAsia" w:hAnsiTheme="minorEastAsia" w:cs="Tahoma"/>
          <w:szCs w:val="21"/>
        </w:rPr>
      </w:pPr>
    </w:p>
    <w:p w14:paraId="2FF54A82" w14:textId="77777777" w:rsidR="001B23D6" w:rsidRPr="00DA48A4" w:rsidRDefault="001B23D6" w:rsidP="001B23D6">
      <w:pPr>
        <w:spacing w:line="360" w:lineRule="auto"/>
        <w:ind w:leftChars="338" w:left="1619" w:hangingChars="433" w:hanging="909"/>
        <w:rPr>
          <w:rFonts w:asciiTheme="minorEastAsia" w:eastAsiaTheme="minorEastAsia" w:hAnsiTheme="minorEastAsia" w:cs="Tahoma"/>
          <w:szCs w:val="21"/>
        </w:rPr>
      </w:pPr>
    </w:p>
    <w:p w14:paraId="70383377" w14:textId="77777777" w:rsidR="001B23D6" w:rsidRPr="00DA48A4" w:rsidRDefault="001B23D6" w:rsidP="001B23D6">
      <w:pPr>
        <w:pStyle w:val="ad"/>
        <w:spacing w:line="360" w:lineRule="auto"/>
        <w:ind w:leftChars="338" w:left="1619" w:hangingChars="433" w:hanging="909"/>
        <w:rPr>
          <w:rFonts w:asciiTheme="minorEastAsia" w:eastAsiaTheme="minorEastAsia" w:hAnsiTheme="minorEastAsia"/>
        </w:rPr>
      </w:pPr>
    </w:p>
    <w:p w14:paraId="371B5F0E" w14:textId="77777777" w:rsidR="001B23D6" w:rsidRPr="00DA48A4" w:rsidRDefault="001B23D6" w:rsidP="001B23D6">
      <w:pPr>
        <w:spacing w:line="360" w:lineRule="auto"/>
        <w:ind w:leftChars="338" w:left="1619" w:hangingChars="433" w:hanging="909"/>
        <w:rPr>
          <w:rFonts w:asciiTheme="minorEastAsia" w:eastAsiaTheme="minorEastAsia" w:hAnsiTheme="minorEastAsia" w:cs="Tahoma"/>
          <w:vanish/>
          <w:szCs w:val="21"/>
        </w:rPr>
      </w:pPr>
    </w:p>
    <w:p w14:paraId="301A7B9F" w14:textId="77777777" w:rsidR="001B23D6" w:rsidRPr="00DA48A4" w:rsidRDefault="001B23D6" w:rsidP="001B23D6">
      <w:pPr>
        <w:spacing w:line="360" w:lineRule="auto"/>
        <w:ind w:leftChars="338" w:left="1619" w:hangingChars="433" w:hanging="909"/>
        <w:rPr>
          <w:rFonts w:asciiTheme="minorEastAsia" w:eastAsiaTheme="minorEastAsia" w:hAnsiTheme="minorEastAsia" w:cs="Tahoma"/>
          <w:szCs w:val="21"/>
        </w:rPr>
      </w:pPr>
      <w:r w:rsidRPr="00DA48A4">
        <w:rPr>
          <w:rFonts w:asciiTheme="minorEastAsia" w:eastAsiaTheme="minorEastAsia" w:hAnsiTheme="minorEastAsia" w:cs="Tahoma" w:hint="eastAsia"/>
          <w:szCs w:val="21"/>
        </w:rPr>
        <w:t>丙方（鉴证方公章）名</w:t>
      </w:r>
      <w:r w:rsidRPr="00DA48A4">
        <w:rPr>
          <w:rFonts w:asciiTheme="minorEastAsia" w:eastAsiaTheme="minorEastAsia" w:hAnsiTheme="minorEastAsia" w:cs="Calibri"/>
          <w:szCs w:val="21"/>
        </w:rPr>
        <w:t>    </w:t>
      </w:r>
      <w:r w:rsidRPr="00DA48A4">
        <w:rPr>
          <w:rFonts w:asciiTheme="minorEastAsia" w:eastAsiaTheme="minorEastAsia" w:hAnsiTheme="minorEastAsia" w:cs="Tahoma" w:hint="eastAsia"/>
          <w:szCs w:val="21"/>
        </w:rPr>
        <w:t>称：</w:t>
      </w:r>
      <w:r w:rsidRPr="00DA48A4">
        <w:rPr>
          <w:rFonts w:asciiTheme="minorEastAsia" w:eastAsiaTheme="minorEastAsia" w:hAnsiTheme="minorEastAsia" w:cs="Tahoma"/>
          <w:szCs w:val="21"/>
        </w:rPr>
        <w:t xml:space="preserve"> </w:t>
      </w:r>
    </w:p>
    <w:p w14:paraId="03054CF2" w14:textId="77777777" w:rsidR="001B23D6" w:rsidRPr="00DA48A4" w:rsidRDefault="001B23D6" w:rsidP="001B23D6">
      <w:pPr>
        <w:spacing w:line="360" w:lineRule="auto"/>
        <w:ind w:leftChars="338" w:left="1619" w:hangingChars="433" w:hanging="909"/>
        <w:rPr>
          <w:rFonts w:asciiTheme="minorEastAsia" w:eastAsiaTheme="minorEastAsia" w:hAnsiTheme="minorEastAsia" w:cs="Tahoma"/>
          <w:szCs w:val="21"/>
        </w:rPr>
      </w:pPr>
      <w:r w:rsidRPr="00DA48A4">
        <w:rPr>
          <w:rFonts w:asciiTheme="minorEastAsia" w:eastAsiaTheme="minorEastAsia" w:hAnsiTheme="minorEastAsia" w:cs="Tahoma" w:hint="eastAsia"/>
          <w:szCs w:val="21"/>
        </w:rPr>
        <w:t>地</w:t>
      </w:r>
      <w:r w:rsidRPr="00DA48A4">
        <w:rPr>
          <w:rFonts w:asciiTheme="minorEastAsia" w:eastAsiaTheme="minorEastAsia" w:hAnsiTheme="minorEastAsia" w:cs="Calibri"/>
          <w:szCs w:val="21"/>
        </w:rPr>
        <w:t>   </w:t>
      </w:r>
      <w:r w:rsidRPr="00DA48A4">
        <w:rPr>
          <w:rFonts w:asciiTheme="minorEastAsia" w:eastAsiaTheme="minorEastAsia" w:hAnsiTheme="minorEastAsia" w:cs="Tahoma" w:hint="eastAsia"/>
          <w:szCs w:val="21"/>
        </w:rPr>
        <w:t>址：</w:t>
      </w:r>
      <w:r w:rsidRPr="00DA48A4">
        <w:rPr>
          <w:rFonts w:asciiTheme="minorEastAsia" w:eastAsiaTheme="minorEastAsia" w:hAnsiTheme="minorEastAsia" w:cs="Tahoma"/>
          <w:szCs w:val="21"/>
        </w:rPr>
        <w:t xml:space="preserve"> </w:t>
      </w:r>
    </w:p>
    <w:p w14:paraId="7D658CA5" w14:textId="77777777" w:rsidR="001B23D6" w:rsidRPr="00DA48A4" w:rsidRDefault="001B23D6" w:rsidP="001B23D6">
      <w:pPr>
        <w:spacing w:line="360" w:lineRule="auto"/>
        <w:ind w:leftChars="338" w:left="1619" w:hangingChars="433" w:hanging="909"/>
        <w:rPr>
          <w:rFonts w:asciiTheme="minorEastAsia" w:eastAsiaTheme="minorEastAsia" w:hAnsiTheme="minorEastAsia" w:cs="Tahoma"/>
          <w:szCs w:val="21"/>
        </w:rPr>
      </w:pPr>
      <w:r w:rsidRPr="00DA48A4">
        <w:rPr>
          <w:rFonts w:asciiTheme="minorEastAsia" w:eastAsiaTheme="minorEastAsia" w:hAnsiTheme="minorEastAsia" w:cs="Tahoma" w:hint="eastAsia"/>
          <w:szCs w:val="21"/>
        </w:rPr>
        <w:t>邮</w:t>
      </w:r>
      <w:r w:rsidRPr="00DA48A4">
        <w:rPr>
          <w:rFonts w:asciiTheme="minorEastAsia" w:eastAsiaTheme="minorEastAsia" w:hAnsiTheme="minorEastAsia" w:cs="Calibri"/>
          <w:szCs w:val="21"/>
        </w:rPr>
        <w:t>   </w:t>
      </w:r>
      <w:r w:rsidRPr="00DA48A4">
        <w:rPr>
          <w:rFonts w:asciiTheme="minorEastAsia" w:eastAsiaTheme="minorEastAsia" w:hAnsiTheme="minorEastAsia" w:cs="Tahoma" w:hint="eastAsia"/>
          <w:szCs w:val="21"/>
        </w:rPr>
        <w:t>编：</w:t>
      </w:r>
    </w:p>
    <w:p w14:paraId="3BD180A4" w14:textId="77777777" w:rsidR="001B23D6" w:rsidRPr="00DA48A4" w:rsidRDefault="001B23D6" w:rsidP="001B23D6">
      <w:pPr>
        <w:spacing w:line="360" w:lineRule="auto"/>
        <w:ind w:leftChars="338" w:left="1619" w:hangingChars="433" w:hanging="909"/>
        <w:rPr>
          <w:rFonts w:asciiTheme="minorEastAsia" w:eastAsiaTheme="minorEastAsia" w:hAnsiTheme="minorEastAsia" w:cs="Tahoma"/>
          <w:szCs w:val="21"/>
        </w:rPr>
      </w:pPr>
      <w:r w:rsidRPr="00DA48A4">
        <w:rPr>
          <w:rFonts w:asciiTheme="minorEastAsia" w:eastAsiaTheme="minorEastAsia" w:hAnsiTheme="minorEastAsia" w:cs="Tahoma" w:hint="eastAsia"/>
          <w:szCs w:val="21"/>
        </w:rPr>
        <w:t>法定代表人或委托代理人：</w:t>
      </w:r>
    </w:p>
    <w:p w14:paraId="6F40F74E" w14:textId="77777777" w:rsidR="001B23D6" w:rsidRPr="00DA48A4" w:rsidRDefault="001B23D6" w:rsidP="001B23D6">
      <w:pPr>
        <w:spacing w:line="360" w:lineRule="auto"/>
        <w:ind w:leftChars="338" w:left="1619" w:hangingChars="433" w:hanging="909"/>
        <w:rPr>
          <w:rFonts w:asciiTheme="minorEastAsia" w:eastAsiaTheme="minorEastAsia" w:hAnsiTheme="minorEastAsia" w:cs="Tahoma"/>
          <w:szCs w:val="21"/>
        </w:rPr>
      </w:pPr>
      <w:r w:rsidRPr="00DA48A4">
        <w:rPr>
          <w:rFonts w:asciiTheme="minorEastAsia" w:eastAsiaTheme="minorEastAsia" w:hAnsiTheme="minorEastAsia" w:cs="Tahoma" w:hint="eastAsia"/>
          <w:szCs w:val="21"/>
        </w:rPr>
        <w:t>经办人：</w:t>
      </w:r>
    </w:p>
    <w:p w14:paraId="2A5C6279" w14:textId="3DAB7478" w:rsidR="001B23D6" w:rsidRPr="00DA48A4" w:rsidRDefault="001B23D6" w:rsidP="001B23D6">
      <w:pPr>
        <w:spacing w:line="360" w:lineRule="auto"/>
        <w:ind w:leftChars="338" w:left="1619" w:hangingChars="433" w:hanging="909"/>
        <w:rPr>
          <w:rFonts w:asciiTheme="minorEastAsia" w:eastAsiaTheme="minorEastAsia" w:hAnsiTheme="minorEastAsia" w:cs="Tahoma"/>
          <w:szCs w:val="21"/>
        </w:rPr>
      </w:pPr>
      <w:r w:rsidRPr="00DA48A4">
        <w:rPr>
          <w:rFonts w:asciiTheme="minorEastAsia" w:eastAsiaTheme="minorEastAsia" w:hAnsiTheme="minorEastAsia" w:cs="Tahoma" w:hint="eastAsia"/>
          <w:szCs w:val="21"/>
        </w:rPr>
        <w:t>电</w:t>
      </w:r>
      <w:r w:rsidRPr="00DA48A4">
        <w:rPr>
          <w:rFonts w:asciiTheme="minorEastAsia" w:eastAsiaTheme="minorEastAsia" w:hAnsiTheme="minorEastAsia" w:cs="Calibri"/>
          <w:szCs w:val="21"/>
        </w:rPr>
        <w:t xml:space="preserve">    </w:t>
      </w:r>
      <w:r w:rsidRPr="00DA48A4">
        <w:rPr>
          <w:rFonts w:asciiTheme="minorEastAsia" w:eastAsiaTheme="minorEastAsia" w:hAnsiTheme="minorEastAsia" w:cs="Tahoma" w:hint="eastAsia"/>
          <w:szCs w:val="21"/>
        </w:rPr>
        <w:t xml:space="preserve">话： </w:t>
      </w:r>
    </w:p>
    <w:tbl>
      <w:tblPr>
        <w:tblW w:w="0" w:type="auto"/>
        <w:tblLayout w:type="fixed"/>
        <w:tblLook w:val="04A0" w:firstRow="1" w:lastRow="0" w:firstColumn="1" w:lastColumn="0" w:noHBand="0" w:noVBand="1"/>
      </w:tblPr>
      <w:tblGrid>
        <w:gridCol w:w="959"/>
        <w:gridCol w:w="8326"/>
      </w:tblGrid>
      <w:tr w:rsidR="001B23D6" w:rsidRPr="00DA48A4" w14:paraId="5C040D3D" w14:textId="77777777" w:rsidTr="001B23D6">
        <w:tc>
          <w:tcPr>
            <w:tcW w:w="959" w:type="dxa"/>
          </w:tcPr>
          <w:p w14:paraId="011E2EF8" w14:textId="165DB319" w:rsidR="001B23D6" w:rsidRPr="00DA48A4" w:rsidRDefault="001B23D6" w:rsidP="001B23D6">
            <w:pPr>
              <w:spacing w:line="360" w:lineRule="auto"/>
              <w:rPr>
                <w:rFonts w:ascii="宋体" w:hAnsi="宋体"/>
                <w:szCs w:val="21"/>
                <w:lang w:val="zh-CN"/>
              </w:rPr>
            </w:pPr>
            <w:r w:rsidRPr="00DA48A4">
              <w:lastRenderedPageBreak/>
              <w:br w:type="page"/>
            </w:r>
            <w:r w:rsidRPr="00DA48A4">
              <w:rPr>
                <w:rFonts w:ascii="宋体" w:hAnsi="宋体" w:hint="eastAsia"/>
                <w:szCs w:val="21"/>
                <w:lang w:val="zh-CN"/>
              </w:rPr>
              <w:t>甲方：</w:t>
            </w:r>
          </w:p>
        </w:tc>
        <w:tc>
          <w:tcPr>
            <w:tcW w:w="8326" w:type="dxa"/>
          </w:tcPr>
          <w:p w14:paraId="7DFC8840" w14:textId="77777777" w:rsidR="001B23D6" w:rsidRPr="00DA48A4" w:rsidRDefault="001B23D6" w:rsidP="001B23D6">
            <w:pPr>
              <w:spacing w:line="360" w:lineRule="auto"/>
              <w:rPr>
                <w:rFonts w:ascii="宋体" w:hAnsi="宋体"/>
                <w:szCs w:val="21"/>
                <w:lang w:val="zh-CN"/>
              </w:rPr>
            </w:pPr>
            <w:r w:rsidRPr="00DA48A4">
              <w:rPr>
                <w:rFonts w:ascii="宋体" w:hAnsi="宋体" w:hint="eastAsia"/>
                <w:szCs w:val="21"/>
                <w:lang w:val="zh-CN"/>
              </w:rPr>
              <w:t>墨江哈尼族自治县人民医院</w:t>
            </w:r>
          </w:p>
        </w:tc>
      </w:tr>
      <w:tr w:rsidR="001B23D6" w:rsidRPr="00DA48A4" w14:paraId="61EB9B3A" w14:textId="77777777" w:rsidTr="001B23D6">
        <w:tc>
          <w:tcPr>
            <w:tcW w:w="959" w:type="dxa"/>
          </w:tcPr>
          <w:p w14:paraId="227CCAA2" w14:textId="77777777" w:rsidR="001B23D6" w:rsidRPr="00DA48A4" w:rsidRDefault="001B23D6" w:rsidP="001B23D6">
            <w:pPr>
              <w:spacing w:line="360" w:lineRule="auto"/>
              <w:rPr>
                <w:rFonts w:ascii="宋体" w:hAnsi="宋体"/>
                <w:szCs w:val="21"/>
                <w:lang w:val="zh-CN"/>
              </w:rPr>
            </w:pPr>
            <w:r w:rsidRPr="00DA48A4">
              <w:rPr>
                <w:rFonts w:ascii="宋体" w:hAnsi="宋体" w:hint="eastAsia"/>
                <w:szCs w:val="21"/>
                <w:lang w:val="zh-CN"/>
              </w:rPr>
              <w:t>乙方：</w:t>
            </w:r>
          </w:p>
        </w:tc>
        <w:tc>
          <w:tcPr>
            <w:tcW w:w="8326" w:type="dxa"/>
          </w:tcPr>
          <w:p w14:paraId="28766ACA" w14:textId="77777777" w:rsidR="001B23D6" w:rsidRPr="00DA48A4" w:rsidRDefault="001B23D6" w:rsidP="001B23D6">
            <w:pPr>
              <w:spacing w:line="360" w:lineRule="auto"/>
              <w:ind w:firstLineChars="300" w:firstLine="630"/>
              <w:rPr>
                <w:rFonts w:ascii="宋体" w:hAnsi="宋体"/>
                <w:szCs w:val="21"/>
                <w:lang w:val="zh-CN"/>
              </w:rPr>
            </w:pPr>
            <w:r w:rsidRPr="00DA48A4">
              <w:rPr>
                <w:rFonts w:ascii="宋体" w:hAnsi="宋体" w:hint="eastAsia"/>
                <w:szCs w:val="21"/>
                <w:lang w:val="zh-CN"/>
              </w:rPr>
              <w:t xml:space="preserve">  </w:t>
            </w:r>
          </w:p>
        </w:tc>
      </w:tr>
    </w:tbl>
    <w:p w14:paraId="26AEE3BA" w14:textId="46289D11" w:rsidR="001B23D6" w:rsidRPr="00DA48A4" w:rsidRDefault="001B23D6" w:rsidP="001B23D6">
      <w:pPr>
        <w:spacing w:line="360" w:lineRule="auto"/>
        <w:ind w:firstLineChars="300" w:firstLine="630"/>
        <w:rPr>
          <w:rFonts w:ascii="宋体" w:hAnsi="宋体" w:cs="宋体"/>
          <w:szCs w:val="21"/>
        </w:rPr>
      </w:pPr>
      <w:r w:rsidRPr="00DA48A4">
        <w:rPr>
          <w:rFonts w:ascii="宋体" w:hAnsi="宋体" w:hint="eastAsia"/>
          <w:szCs w:val="21"/>
        </w:rPr>
        <w:t>因临床工作需要，</w:t>
      </w:r>
      <w:r w:rsidRPr="00DA48A4">
        <w:rPr>
          <w:rFonts w:ascii="宋体" w:hAnsi="宋体" w:hint="eastAsia"/>
          <w:szCs w:val="21"/>
          <w:u w:val="single"/>
        </w:rPr>
        <w:t xml:space="preserve"> </w:t>
      </w:r>
      <w:r w:rsidRPr="00DA48A4">
        <w:rPr>
          <w:rFonts w:ascii="宋体" w:hAnsi="宋体" w:hint="eastAsia"/>
          <w:b/>
          <w:szCs w:val="21"/>
          <w:u w:val="single"/>
        </w:rPr>
        <w:t xml:space="preserve"> </w:t>
      </w:r>
      <w:r w:rsidRPr="00DA48A4">
        <w:rPr>
          <w:rFonts w:ascii="宋体" w:hAnsi="宋体" w:hint="eastAsia"/>
          <w:szCs w:val="21"/>
          <w:u w:val="single"/>
        </w:rPr>
        <w:t xml:space="preserve">  </w:t>
      </w:r>
      <w:r w:rsidRPr="00DA48A4">
        <w:rPr>
          <w:rFonts w:ascii="宋体" w:hAnsi="宋体" w:hint="eastAsia"/>
          <w:szCs w:val="21"/>
        </w:rPr>
        <w:t>年</w:t>
      </w:r>
      <w:r w:rsidRPr="00DA48A4">
        <w:rPr>
          <w:rFonts w:ascii="宋体" w:hAnsi="宋体" w:hint="eastAsia"/>
          <w:szCs w:val="21"/>
          <w:u w:val="single"/>
        </w:rPr>
        <w:t xml:space="preserve">  </w:t>
      </w:r>
      <w:r w:rsidRPr="00DA48A4">
        <w:rPr>
          <w:rFonts w:ascii="宋体" w:hAnsi="宋体" w:hint="eastAsia"/>
          <w:b/>
          <w:szCs w:val="21"/>
          <w:u w:val="single"/>
        </w:rPr>
        <w:t xml:space="preserve"> </w:t>
      </w:r>
      <w:r w:rsidRPr="00DA48A4">
        <w:rPr>
          <w:rFonts w:ascii="宋体" w:hAnsi="宋体" w:hint="eastAsia"/>
          <w:szCs w:val="21"/>
        </w:rPr>
        <w:t>月</w:t>
      </w:r>
      <w:r w:rsidRPr="00DA48A4">
        <w:rPr>
          <w:rFonts w:ascii="宋体" w:hAnsi="宋体" w:hint="eastAsia"/>
          <w:szCs w:val="21"/>
          <w:u w:val="single"/>
        </w:rPr>
        <w:t xml:space="preserve">  </w:t>
      </w:r>
      <w:r w:rsidRPr="00DA48A4">
        <w:rPr>
          <w:rFonts w:ascii="宋体" w:hAnsi="宋体" w:hint="eastAsia"/>
          <w:szCs w:val="21"/>
        </w:rPr>
        <w:t>日</w:t>
      </w:r>
      <w:r w:rsidRPr="00DA48A4">
        <w:rPr>
          <w:rFonts w:ascii="宋体" w:hAnsi="宋体" w:hint="eastAsia"/>
          <w:szCs w:val="21"/>
          <w:lang w:val="zh-CN"/>
        </w:rPr>
        <w:t>就</w:t>
      </w:r>
      <w:r w:rsidRPr="00DA48A4">
        <w:rPr>
          <w:rFonts w:ascii="宋体" w:hAnsi="宋体" w:hint="eastAsia"/>
          <w:bCs/>
          <w:szCs w:val="21"/>
          <w:u w:val="single"/>
        </w:rPr>
        <w:t xml:space="preserve">           项目（项目编号： </w:t>
      </w:r>
      <w:r w:rsidRPr="00DA48A4">
        <w:rPr>
          <w:rFonts w:ascii="宋体" w:hAnsi="宋体"/>
          <w:bCs/>
          <w:szCs w:val="21"/>
          <w:u w:val="single"/>
        </w:rPr>
        <w:t xml:space="preserve">  </w:t>
      </w:r>
      <w:r w:rsidRPr="00DA48A4">
        <w:rPr>
          <w:rFonts w:ascii="宋体" w:hAnsi="宋体" w:hint="eastAsia"/>
          <w:bCs/>
          <w:szCs w:val="21"/>
          <w:u w:val="single"/>
        </w:rPr>
        <w:t>）</w:t>
      </w:r>
      <w:r w:rsidRPr="00DA48A4">
        <w:rPr>
          <w:rFonts w:ascii="宋体" w:hAnsi="宋体" w:hint="eastAsia"/>
          <w:szCs w:val="21"/>
          <w:lang w:val="zh-CN"/>
        </w:rPr>
        <w:t>进行公开招标采购。</w:t>
      </w:r>
      <w:r w:rsidRPr="00DA48A4">
        <w:rPr>
          <w:rFonts w:ascii="宋体" w:hAnsi="宋体" w:hint="eastAsia"/>
          <w:szCs w:val="21"/>
        </w:rPr>
        <w:t>现</w:t>
      </w:r>
      <w:r w:rsidRPr="00DA48A4">
        <w:rPr>
          <w:rFonts w:ascii="宋体" w:hAnsi="宋体" w:hint="eastAsia"/>
          <w:szCs w:val="21"/>
          <w:lang w:val="zh-CN"/>
        </w:rPr>
        <w:t>根据《中华人民共和国政府采购法》、《中华人民共和国民法典》等法律法规的规定，甲乙双方按照中标结果签订本合同。</w:t>
      </w:r>
    </w:p>
    <w:p w14:paraId="1E632061" w14:textId="77777777" w:rsidR="001B23D6" w:rsidRPr="00DA48A4" w:rsidRDefault="001B23D6" w:rsidP="001B23D6">
      <w:pPr>
        <w:spacing w:line="360" w:lineRule="auto"/>
        <w:ind w:firstLineChars="200" w:firstLine="422"/>
        <w:rPr>
          <w:rFonts w:ascii="宋体" w:hAnsi="宋体"/>
          <w:szCs w:val="21"/>
        </w:rPr>
      </w:pPr>
      <w:r w:rsidRPr="00DA48A4">
        <w:rPr>
          <w:rFonts w:ascii="宋体" w:hAnsi="宋体" w:hint="eastAsia"/>
          <w:b/>
          <w:szCs w:val="21"/>
        </w:rPr>
        <w:t>第一条</w:t>
      </w:r>
      <w:r w:rsidRPr="00DA48A4">
        <w:rPr>
          <w:rFonts w:ascii="宋体" w:hAnsi="宋体" w:hint="eastAsia"/>
          <w:szCs w:val="21"/>
        </w:rPr>
        <w:t xml:space="preserve"> 合同标的：</w:t>
      </w:r>
      <w:r w:rsidRPr="00DA48A4">
        <w:rPr>
          <w:rFonts w:ascii="宋体" w:hAnsi="宋体" w:hint="eastAsia"/>
          <w:szCs w:val="21"/>
          <w:u w:val="single"/>
        </w:rPr>
        <w:t xml:space="preserve">                 </w:t>
      </w:r>
    </w:p>
    <w:p w14:paraId="5BDDD97E" w14:textId="77777777" w:rsidR="001B23D6" w:rsidRPr="00DA48A4" w:rsidRDefault="001B23D6" w:rsidP="001B23D6">
      <w:pPr>
        <w:spacing w:line="360" w:lineRule="auto"/>
        <w:ind w:firstLineChars="200" w:firstLine="422"/>
        <w:rPr>
          <w:rFonts w:ascii="宋体" w:hAnsi="宋体"/>
          <w:szCs w:val="21"/>
          <w:lang w:val="zh-CN"/>
        </w:rPr>
      </w:pPr>
      <w:r w:rsidRPr="00DA48A4">
        <w:rPr>
          <w:rFonts w:ascii="宋体" w:hAnsi="宋体" w:hint="eastAsia"/>
          <w:b/>
          <w:szCs w:val="21"/>
        </w:rPr>
        <w:t>第二条</w:t>
      </w:r>
      <w:r w:rsidRPr="00DA48A4">
        <w:rPr>
          <w:rFonts w:ascii="宋体" w:hAnsi="宋体" w:hint="eastAsia"/>
          <w:szCs w:val="21"/>
          <w:lang w:val="zh-CN"/>
        </w:rPr>
        <w:t xml:space="preserve"> 本</w:t>
      </w:r>
      <w:r w:rsidRPr="00DA48A4">
        <w:rPr>
          <w:rFonts w:ascii="宋体" w:hAnsi="宋体" w:hint="eastAsia"/>
          <w:szCs w:val="21"/>
        </w:rPr>
        <w:t>合同</w:t>
      </w:r>
      <w:r w:rsidRPr="00DA48A4">
        <w:rPr>
          <w:rFonts w:ascii="宋体" w:hAnsi="宋体" w:hint="eastAsia"/>
          <w:szCs w:val="21"/>
          <w:lang w:val="zh-CN"/>
        </w:rPr>
        <w:t>项下货物总价款为：</w:t>
      </w:r>
      <w:r w:rsidRPr="00DA48A4">
        <w:rPr>
          <w:rFonts w:ascii="宋体" w:hAnsi="宋体" w:hint="eastAsia"/>
          <w:szCs w:val="21"/>
          <w:u w:val="single"/>
          <w:lang w:val="zh-CN"/>
        </w:rPr>
        <w:t xml:space="preserve"> </w:t>
      </w:r>
      <w:r w:rsidRPr="00DA48A4">
        <w:rPr>
          <w:rFonts w:ascii="宋体" w:hAnsi="宋体" w:hint="eastAsia"/>
          <w:szCs w:val="21"/>
          <w:u w:val="single"/>
        </w:rPr>
        <w:t xml:space="preserve"> </w:t>
      </w:r>
      <w:r w:rsidRPr="00DA48A4">
        <w:rPr>
          <w:rFonts w:ascii="宋体" w:hAnsi="宋体" w:hint="eastAsia"/>
          <w:szCs w:val="21"/>
          <w:u w:val="single"/>
          <w:lang w:val="zh-CN"/>
        </w:rPr>
        <w:t xml:space="preserve">   </w:t>
      </w:r>
      <w:r w:rsidRPr="00DA48A4">
        <w:rPr>
          <w:rFonts w:ascii="宋体" w:hAnsi="宋体" w:hint="eastAsia"/>
          <w:szCs w:val="21"/>
          <w:lang w:val="zh-CN"/>
        </w:rPr>
        <w:t>元（</w:t>
      </w:r>
      <w:r w:rsidRPr="00DA48A4">
        <w:rPr>
          <w:rFonts w:ascii="宋体" w:hAnsi="宋体" w:hint="eastAsia"/>
          <w:szCs w:val="21"/>
          <w:u w:val="single"/>
        </w:rPr>
        <w:t xml:space="preserve">   </w:t>
      </w:r>
      <w:r w:rsidRPr="00DA48A4">
        <w:rPr>
          <w:rFonts w:ascii="宋体" w:hAnsi="宋体" w:hint="eastAsia"/>
          <w:szCs w:val="21"/>
          <w:u w:val="single"/>
          <w:lang w:val="zh-CN"/>
        </w:rPr>
        <w:t>元</w:t>
      </w:r>
      <w:r w:rsidRPr="00DA48A4">
        <w:rPr>
          <w:rFonts w:ascii="宋体" w:hAnsi="宋体" w:hint="eastAsia"/>
          <w:szCs w:val="21"/>
          <w:lang w:val="zh-CN"/>
        </w:rPr>
        <w:t>）人民币，分项价款见下表。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1"/>
        <w:gridCol w:w="2281"/>
        <w:gridCol w:w="828"/>
        <w:gridCol w:w="1418"/>
        <w:gridCol w:w="992"/>
        <w:gridCol w:w="992"/>
        <w:gridCol w:w="1276"/>
        <w:gridCol w:w="1418"/>
      </w:tblGrid>
      <w:tr w:rsidR="001B23D6" w:rsidRPr="00DA48A4" w14:paraId="4B17AC92" w14:textId="77777777" w:rsidTr="001B23D6">
        <w:trPr>
          <w:trHeight w:val="574"/>
        </w:trPr>
        <w:tc>
          <w:tcPr>
            <w:tcW w:w="401" w:type="dxa"/>
            <w:vAlign w:val="center"/>
          </w:tcPr>
          <w:p w14:paraId="68ED8FB6" w14:textId="77777777" w:rsidR="001B23D6" w:rsidRPr="00DA48A4" w:rsidRDefault="001B23D6" w:rsidP="001B23D6">
            <w:pPr>
              <w:spacing w:line="360" w:lineRule="auto"/>
              <w:jc w:val="center"/>
              <w:rPr>
                <w:rFonts w:ascii="宋体" w:hAnsi="宋体"/>
                <w:szCs w:val="21"/>
                <w:lang w:val="zh-CN"/>
              </w:rPr>
            </w:pPr>
            <w:r w:rsidRPr="00DA48A4">
              <w:rPr>
                <w:rFonts w:ascii="宋体" w:hAnsi="宋体" w:hint="eastAsia"/>
                <w:szCs w:val="21"/>
                <w:lang w:val="zh-CN"/>
              </w:rPr>
              <w:t>序号</w:t>
            </w:r>
          </w:p>
        </w:tc>
        <w:tc>
          <w:tcPr>
            <w:tcW w:w="2281" w:type="dxa"/>
            <w:vAlign w:val="center"/>
          </w:tcPr>
          <w:p w14:paraId="7CAF2A41" w14:textId="77777777" w:rsidR="001B23D6" w:rsidRPr="00DA48A4" w:rsidRDefault="001B23D6" w:rsidP="001B23D6">
            <w:pPr>
              <w:spacing w:line="360" w:lineRule="auto"/>
              <w:jc w:val="center"/>
              <w:rPr>
                <w:rFonts w:ascii="宋体" w:hAnsi="宋体"/>
                <w:szCs w:val="21"/>
                <w:lang w:val="zh-CN"/>
              </w:rPr>
            </w:pPr>
            <w:r w:rsidRPr="00DA48A4">
              <w:rPr>
                <w:rFonts w:ascii="宋体" w:hAnsi="宋体" w:hint="eastAsia"/>
                <w:szCs w:val="21"/>
                <w:lang w:val="zh-CN"/>
              </w:rPr>
              <w:t>品名</w:t>
            </w:r>
          </w:p>
        </w:tc>
        <w:tc>
          <w:tcPr>
            <w:tcW w:w="828" w:type="dxa"/>
            <w:vAlign w:val="center"/>
          </w:tcPr>
          <w:p w14:paraId="66F50A74" w14:textId="77777777" w:rsidR="001B23D6" w:rsidRPr="00DA48A4" w:rsidRDefault="001B23D6" w:rsidP="001B23D6">
            <w:pPr>
              <w:spacing w:line="360" w:lineRule="auto"/>
              <w:jc w:val="center"/>
              <w:rPr>
                <w:rFonts w:ascii="宋体" w:hAnsi="宋体"/>
                <w:szCs w:val="21"/>
                <w:lang w:val="zh-CN"/>
              </w:rPr>
            </w:pPr>
            <w:r w:rsidRPr="00DA48A4">
              <w:rPr>
                <w:rFonts w:ascii="宋体" w:hAnsi="宋体" w:hint="eastAsia"/>
                <w:szCs w:val="21"/>
                <w:lang w:val="zh-CN"/>
              </w:rPr>
              <w:t>型号规格</w:t>
            </w:r>
          </w:p>
        </w:tc>
        <w:tc>
          <w:tcPr>
            <w:tcW w:w="1418" w:type="dxa"/>
            <w:vAlign w:val="center"/>
          </w:tcPr>
          <w:p w14:paraId="619EF44E" w14:textId="77777777" w:rsidR="001B23D6" w:rsidRPr="00DA48A4" w:rsidRDefault="001B23D6" w:rsidP="001B23D6">
            <w:pPr>
              <w:spacing w:line="360" w:lineRule="auto"/>
              <w:jc w:val="center"/>
              <w:rPr>
                <w:rFonts w:ascii="宋体" w:hAnsi="宋体"/>
                <w:szCs w:val="21"/>
              </w:rPr>
            </w:pPr>
            <w:r w:rsidRPr="00DA48A4">
              <w:rPr>
                <w:rFonts w:ascii="宋体" w:hAnsi="宋体" w:hint="eastAsia"/>
                <w:szCs w:val="21"/>
              </w:rPr>
              <w:t>制造商名称和国籍地区</w:t>
            </w:r>
          </w:p>
        </w:tc>
        <w:tc>
          <w:tcPr>
            <w:tcW w:w="992" w:type="dxa"/>
            <w:vAlign w:val="center"/>
          </w:tcPr>
          <w:p w14:paraId="2A0F5151" w14:textId="77777777" w:rsidR="001B23D6" w:rsidRPr="00DA48A4" w:rsidRDefault="001B23D6" w:rsidP="001B23D6">
            <w:pPr>
              <w:spacing w:line="360" w:lineRule="auto"/>
              <w:jc w:val="center"/>
              <w:rPr>
                <w:rFonts w:ascii="宋体" w:hAnsi="宋体"/>
                <w:szCs w:val="21"/>
                <w:lang w:val="zh-CN"/>
              </w:rPr>
            </w:pPr>
            <w:r w:rsidRPr="00DA48A4">
              <w:rPr>
                <w:rFonts w:ascii="宋体" w:hAnsi="宋体" w:hint="eastAsia"/>
                <w:szCs w:val="21"/>
              </w:rPr>
              <w:t>数量</w:t>
            </w:r>
          </w:p>
        </w:tc>
        <w:tc>
          <w:tcPr>
            <w:tcW w:w="992" w:type="dxa"/>
            <w:vAlign w:val="center"/>
          </w:tcPr>
          <w:p w14:paraId="28AF695E" w14:textId="77777777" w:rsidR="001B23D6" w:rsidRPr="00DA48A4" w:rsidRDefault="001B23D6" w:rsidP="001B23D6">
            <w:pPr>
              <w:spacing w:line="360" w:lineRule="auto"/>
              <w:jc w:val="center"/>
              <w:rPr>
                <w:rFonts w:ascii="宋体" w:hAnsi="宋体"/>
                <w:szCs w:val="21"/>
              </w:rPr>
            </w:pPr>
            <w:r w:rsidRPr="00DA48A4">
              <w:rPr>
                <w:rFonts w:ascii="宋体" w:hAnsi="宋体" w:hint="eastAsia"/>
                <w:szCs w:val="21"/>
              </w:rPr>
              <w:t>保修期</w:t>
            </w:r>
          </w:p>
        </w:tc>
        <w:tc>
          <w:tcPr>
            <w:tcW w:w="1276" w:type="dxa"/>
            <w:vAlign w:val="center"/>
          </w:tcPr>
          <w:p w14:paraId="6C6A05ED" w14:textId="77777777" w:rsidR="001B23D6" w:rsidRPr="00DA48A4" w:rsidRDefault="001B23D6" w:rsidP="001B23D6">
            <w:pPr>
              <w:spacing w:line="360" w:lineRule="auto"/>
              <w:jc w:val="center"/>
              <w:rPr>
                <w:rFonts w:ascii="宋体" w:hAnsi="宋体"/>
                <w:szCs w:val="21"/>
                <w:lang w:val="zh-CN"/>
              </w:rPr>
            </w:pPr>
            <w:r w:rsidRPr="00DA48A4">
              <w:rPr>
                <w:rFonts w:ascii="宋体" w:hAnsi="宋体" w:hint="eastAsia"/>
                <w:szCs w:val="21"/>
              </w:rPr>
              <w:t>单价（元）</w:t>
            </w:r>
          </w:p>
        </w:tc>
        <w:tc>
          <w:tcPr>
            <w:tcW w:w="1418" w:type="dxa"/>
            <w:vAlign w:val="center"/>
          </w:tcPr>
          <w:p w14:paraId="3A723994" w14:textId="77777777" w:rsidR="001B23D6" w:rsidRPr="00DA48A4" w:rsidRDefault="001B23D6" w:rsidP="001B23D6">
            <w:pPr>
              <w:spacing w:line="360" w:lineRule="auto"/>
              <w:jc w:val="center"/>
              <w:rPr>
                <w:rFonts w:ascii="宋体" w:hAnsi="宋体"/>
                <w:szCs w:val="21"/>
                <w:lang w:val="zh-CN"/>
              </w:rPr>
            </w:pPr>
            <w:r w:rsidRPr="00DA48A4">
              <w:rPr>
                <w:rFonts w:ascii="宋体" w:hAnsi="宋体" w:hint="eastAsia"/>
                <w:szCs w:val="21"/>
              </w:rPr>
              <w:t>总价（元）</w:t>
            </w:r>
          </w:p>
        </w:tc>
      </w:tr>
      <w:tr w:rsidR="001B23D6" w:rsidRPr="00DA48A4" w14:paraId="08DD86A0" w14:textId="77777777" w:rsidTr="001B23D6">
        <w:trPr>
          <w:trHeight w:val="574"/>
        </w:trPr>
        <w:tc>
          <w:tcPr>
            <w:tcW w:w="401" w:type="dxa"/>
            <w:vAlign w:val="center"/>
          </w:tcPr>
          <w:p w14:paraId="664433A7" w14:textId="77777777" w:rsidR="001B23D6" w:rsidRPr="00DA48A4" w:rsidRDefault="001B23D6" w:rsidP="001B23D6">
            <w:pPr>
              <w:spacing w:line="360" w:lineRule="auto"/>
              <w:jc w:val="center"/>
              <w:rPr>
                <w:rFonts w:ascii="宋体" w:hAnsi="宋体"/>
                <w:szCs w:val="21"/>
              </w:rPr>
            </w:pPr>
            <w:r w:rsidRPr="00DA48A4">
              <w:rPr>
                <w:rFonts w:ascii="宋体" w:hAnsi="宋体" w:hint="eastAsia"/>
                <w:szCs w:val="21"/>
              </w:rPr>
              <w:t>1</w:t>
            </w:r>
          </w:p>
        </w:tc>
        <w:tc>
          <w:tcPr>
            <w:tcW w:w="2281" w:type="dxa"/>
            <w:vAlign w:val="center"/>
          </w:tcPr>
          <w:p w14:paraId="617E8CF8" w14:textId="77777777" w:rsidR="001B23D6" w:rsidRPr="00DA48A4" w:rsidRDefault="001B23D6" w:rsidP="001B23D6">
            <w:pPr>
              <w:adjustRightInd w:val="0"/>
              <w:snapToGrid w:val="0"/>
              <w:jc w:val="center"/>
              <w:rPr>
                <w:rFonts w:ascii="宋体" w:hAnsi="宋体"/>
                <w:szCs w:val="21"/>
              </w:rPr>
            </w:pPr>
            <w:r w:rsidRPr="00DA48A4">
              <w:rPr>
                <w:rFonts w:ascii="宋体" w:hAnsi="宋体" w:hint="eastAsia"/>
                <w:szCs w:val="21"/>
              </w:rPr>
              <w:t xml:space="preserve"> </w:t>
            </w:r>
          </w:p>
        </w:tc>
        <w:tc>
          <w:tcPr>
            <w:tcW w:w="828" w:type="dxa"/>
            <w:vAlign w:val="center"/>
          </w:tcPr>
          <w:p w14:paraId="4EF2F73C" w14:textId="77777777" w:rsidR="001B23D6" w:rsidRPr="00DA48A4" w:rsidRDefault="001B23D6" w:rsidP="001B23D6">
            <w:pPr>
              <w:spacing w:line="360" w:lineRule="auto"/>
              <w:jc w:val="center"/>
              <w:rPr>
                <w:rFonts w:ascii="宋体" w:hAnsi="宋体"/>
                <w:szCs w:val="21"/>
              </w:rPr>
            </w:pPr>
          </w:p>
        </w:tc>
        <w:tc>
          <w:tcPr>
            <w:tcW w:w="1418" w:type="dxa"/>
            <w:vAlign w:val="center"/>
          </w:tcPr>
          <w:p w14:paraId="5A039D46" w14:textId="77777777" w:rsidR="001B23D6" w:rsidRPr="00DA48A4" w:rsidRDefault="001B23D6" w:rsidP="001B23D6">
            <w:pPr>
              <w:tabs>
                <w:tab w:val="left" w:pos="567"/>
              </w:tabs>
              <w:spacing w:line="360" w:lineRule="auto"/>
              <w:rPr>
                <w:rFonts w:ascii="宋体" w:hAnsi="宋体"/>
                <w:szCs w:val="21"/>
              </w:rPr>
            </w:pPr>
          </w:p>
        </w:tc>
        <w:tc>
          <w:tcPr>
            <w:tcW w:w="992" w:type="dxa"/>
            <w:vAlign w:val="center"/>
          </w:tcPr>
          <w:p w14:paraId="57B57685" w14:textId="77777777" w:rsidR="001B23D6" w:rsidRPr="00DA48A4" w:rsidRDefault="001B23D6" w:rsidP="001B23D6">
            <w:pPr>
              <w:spacing w:line="360" w:lineRule="auto"/>
              <w:jc w:val="center"/>
              <w:rPr>
                <w:rFonts w:ascii="宋体" w:hAnsi="宋体"/>
                <w:szCs w:val="21"/>
              </w:rPr>
            </w:pPr>
            <w:r w:rsidRPr="00DA48A4">
              <w:rPr>
                <w:rFonts w:ascii="宋体" w:hAnsi="宋体" w:hint="eastAsia"/>
                <w:szCs w:val="21"/>
              </w:rPr>
              <w:t xml:space="preserve"> </w:t>
            </w:r>
          </w:p>
        </w:tc>
        <w:tc>
          <w:tcPr>
            <w:tcW w:w="992" w:type="dxa"/>
            <w:vAlign w:val="center"/>
          </w:tcPr>
          <w:p w14:paraId="6790C254" w14:textId="77777777" w:rsidR="001B23D6" w:rsidRPr="00DA48A4" w:rsidRDefault="001B23D6" w:rsidP="001B23D6">
            <w:pPr>
              <w:spacing w:line="360" w:lineRule="auto"/>
              <w:jc w:val="center"/>
              <w:rPr>
                <w:rFonts w:ascii="宋体" w:hAnsi="宋体"/>
                <w:szCs w:val="21"/>
              </w:rPr>
            </w:pPr>
          </w:p>
        </w:tc>
        <w:tc>
          <w:tcPr>
            <w:tcW w:w="1276" w:type="dxa"/>
            <w:vAlign w:val="center"/>
          </w:tcPr>
          <w:p w14:paraId="377BED94" w14:textId="77777777" w:rsidR="001B23D6" w:rsidRPr="00DA48A4" w:rsidRDefault="001B23D6" w:rsidP="001B23D6">
            <w:pPr>
              <w:spacing w:line="360" w:lineRule="auto"/>
              <w:jc w:val="center"/>
              <w:rPr>
                <w:rFonts w:ascii="宋体" w:hAnsi="宋体"/>
                <w:szCs w:val="21"/>
              </w:rPr>
            </w:pPr>
          </w:p>
        </w:tc>
        <w:tc>
          <w:tcPr>
            <w:tcW w:w="1418" w:type="dxa"/>
            <w:vAlign w:val="center"/>
          </w:tcPr>
          <w:p w14:paraId="2856112C" w14:textId="77777777" w:rsidR="001B23D6" w:rsidRPr="00DA48A4" w:rsidRDefault="001B23D6" w:rsidP="001B23D6">
            <w:pPr>
              <w:spacing w:line="360" w:lineRule="auto"/>
              <w:jc w:val="center"/>
              <w:rPr>
                <w:rFonts w:ascii="宋体" w:hAnsi="宋体"/>
                <w:szCs w:val="21"/>
              </w:rPr>
            </w:pPr>
            <w:r w:rsidRPr="00DA48A4">
              <w:rPr>
                <w:rFonts w:ascii="宋体" w:hAnsi="宋体" w:hint="eastAsia"/>
                <w:szCs w:val="21"/>
              </w:rPr>
              <w:t xml:space="preserve"> </w:t>
            </w:r>
          </w:p>
        </w:tc>
      </w:tr>
      <w:tr w:rsidR="001B23D6" w:rsidRPr="00DA48A4" w14:paraId="473D8579" w14:textId="77777777" w:rsidTr="001B23D6">
        <w:trPr>
          <w:trHeight w:val="574"/>
        </w:trPr>
        <w:tc>
          <w:tcPr>
            <w:tcW w:w="401" w:type="dxa"/>
            <w:vAlign w:val="center"/>
          </w:tcPr>
          <w:p w14:paraId="3FD4B1E2" w14:textId="77777777" w:rsidR="001B23D6" w:rsidRPr="00DA48A4" w:rsidRDefault="001B23D6" w:rsidP="001B23D6">
            <w:pPr>
              <w:spacing w:line="360" w:lineRule="auto"/>
              <w:jc w:val="center"/>
              <w:rPr>
                <w:rFonts w:ascii="宋体" w:hAnsi="宋体"/>
                <w:szCs w:val="21"/>
              </w:rPr>
            </w:pPr>
          </w:p>
        </w:tc>
        <w:tc>
          <w:tcPr>
            <w:tcW w:w="2281" w:type="dxa"/>
            <w:vAlign w:val="center"/>
          </w:tcPr>
          <w:p w14:paraId="5DB8F042" w14:textId="77777777" w:rsidR="001B23D6" w:rsidRPr="00DA48A4" w:rsidRDefault="001B23D6" w:rsidP="001B23D6">
            <w:pPr>
              <w:adjustRightInd w:val="0"/>
              <w:snapToGrid w:val="0"/>
              <w:jc w:val="center"/>
              <w:rPr>
                <w:rFonts w:ascii="宋体" w:hAnsi="宋体"/>
                <w:szCs w:val="21"/>
              </w:rPr>
            </w:pPr>
          </w:p>
        </w:tc>
        <w:tc>
          <w:tcPr>
            <w:tcW w:w="828" w:type="dxa"/>
            <w:vAlign w:val="center"/>
          </w:tcPr>
          <w:p w14:paraId="1AE606EB" w14:textId="77777777" w:rsidR="001B23D6" w:rsidRPr="00DA48A4" w:rsidRDefault="001B23D6" w:rsidP="001B23D6">
            <w:pPr>
              <w:spacing w:line="360" w:lineRule="auto"/>
              <w:jc w:val="center"/>
              <w:rPr>
                <w:rFonts w:ascii="宋体" w:hAnsi="宋体"/>
                <w:szCs w:val="21"/>
              </w:rPr>
            </w:pPr>
          </w:p>
        </w:tc>
        <w:tc>
          <w:tcPr>
            <w:tcW w:w="1418" w:type="dxa"/>
            <w:vAlign w:val="center"/>
          </w:tcPr>
          <w:p w14:paraId="05A43147" w14:textId="77777777" w:rsidR="001B23D6" w:rsidRPr="00DA48A4" w:rsidRDefault="001B23D6" w:rsidP="001B23D6">
            <w:pPr>
              <w:tabs>
                <w:tab w:val="left" w:pos="567"/>
              </w:tabs>
              <w:spacing w:line="360" w:lineRule="auto"/>
              <w:rPr>
                <w:rFonts w:ascii="宋体" w:hAnsi="宋体"/>
                <w:szCs w:val="21"/>
              </w:rPr>
            </w:pPr>
          </w:p>
        </w:tc>
        <w:tc>
          <w:tcPr>
            <w:tcW w:w="992" w:type="dxa"/>
            <w:vAlign w:val="center"/>
          </w:tcPr>
          <w:p w14:paraId="07032459" w14:textId="77777777" w:rsidR="001B23D6" w:rsidRPr="00DA48A4" w:rsidRDefault="001B23D6" w:rsidP="001B23D6">
            <w:pPr>
              <w:spacing w:line="360" w:lineRule="auto"/>
              <w:jc w:val="center"/>
              <w:rPr>
                <w:rFonts w:ascii="宋体" w:hAnsi="宋体"/>
                <w:szCs w:val="21"/>
              </w:rPr>
            </w:pPr>
          </w:p>
        </w:tc>
        <w:tc>
          <w:tcPr>
            <w:tcW w:w="992" w:type="dxa"/>
            <w:vAlign w:val="center"/>
          </w:tcPr>
          <w:p w14:paraId="1E961C9C" w14:textId="77777777" w:rsidR="001B23D6" w:rsidRPr="00DA48A4" w:rsidRDefault="001B23D6" w:rsidP="001B23D6">
            <w:pPr>
              <w:spacing w:line="360" w:lineRule="auto"/>
              <w:jc w:val="center"/>
              <w:rPr>
                <w:rFonts w:ascii="宋体" w:hAnsi="宋体"/>
                <w:szCs w:val="21"/>
              </w:rPr>
            </w:pPr>
          </w:p>
        </w:tc>
        <w:tc>
          <w:tcPr>
            <w:tcW w:w="1276" w:type="dxa"/>
            <w:vAlign w:val="center"/>
          </w:tcPr>
          <w:p w14:paraId="7FD461F0" w14:textId="77777777" w:rsidR="001B23D6" w:rsidRPr="00DA48A4" w:rsidRDefault="001B23D6" w:rsidP="001B23D6">
            <w:pPr>
              <w:spacing w:line="360" w:lineRule="auto"/>
              <w:jc w:val="center"/>
              <w:rPr>
                <w:rFonts w:ascii="宋体" w:hAnsi="宋体"/>
                <w:szCs w:val="21"/>
              </w:rPr>
            </w:pPr>
          </w:p>
        </w:tc>
        <w:tc>
          <w:tcPr>
            <w:tcW w:w="1418" w:type="dxa"/>
            <w:vAlign w:val="center"/>
          </w:tcPr>
          <w:p w14:paraId="11BE2927" w14:textId="77777777" w:rsidR="001B23D6" w:rsidRPr="00DA48A4" w:rsidRDefault="001B23D6" w:rsidP="001B23D6">
            <w:pPr>
              <w:spacing w:line="360" w:lineRule="auto"/>
              <w:jc w:val="center"/>
              <w:rPr>
                <w:rFonts w:ascii="宋体" w:hAnsi="宋体"/>
                <w:szCs w:val="21"/>
              </w:rPr>
            </w:pPr>
          </w:p>
        </w:tc>
      </w:tr>
      <w:tr w:rsidR="001B23D6" w:rsidRPr="00DA48A4" w14:paraId="04D11D98" w14:textId="77777777" w:rsidTr="001B23D6">
        <w:trPr>
          <w:trHeight w:val="574"/>
        </w:trPr>
        <w:tc>
          <w:tcPr>
            <w:tcW w:w="401" w:type="dxa"/>
            <w:vAlign w:val="center"/>
          </w:tcPr>
          <w:p w14:paraId="31813A4B" w14:textId="77777777" w:rsidR="001B23D6" w:rsidRPr="00DA48A4" w:rsidRDefault="001B23D6" w:rsidP="001B23D6">
            <w:pPr>
              <w:spacing w:line="360" w:lineRule="auto"/>
              <w:jc w:val="center"/>
              <w:rPr>
                <w:rFonts w:ascii="宋体" w:hAnsi="宋体"/>
                <w:szCs w:val="21"/>
              </w:rPr>
            </w:pPr>
          </w:p>
        </w:tc>
        <w:tc>
          <w:tcPr>
            <w:tcW w:w="2281" w:type="dxa"/>
            <w:vAlign w:val="center"/>
          </w:tcPr>
          <w:p w14:paraId="45A61634" w14:textId="77777777" w:rsidR="001B23D6" w:rsidRPr="00DA48A4" w:rsidRDefault="001B23D6" w:rsidP="001B23D6">
            <w:pPr>
              <w:adjustRightInd w:val="0"/>
              <w:snapToGrid w:val="0"/>
              <w:jc w:val="center"/>
              <w:rPr>
                <w:rFonts w:ascii="宋体" w:hAnsi="宋体"/>
                <w:szCs w:val="21"/>
              </w:rPr>
            </w:pPr>
          </w:p>
        </w:tc>
        <w:tc>
          <w:tcPr>
            <w:tcW w:w="828" w:type="dxa"/>
            <w:vAlign w:val="center"/>
          </w:tcPr>
          <w:p w14:paraId="0FAEA342" w14:textId="77777777" w:rsidR="001B23D6" w:rsidRPr="00DA48A4" w:rsidRDefault="001B23D6" w:rsidP="001B23D6">
            <w:pPr>
              <w:spacing w:line="360" w:lineRule="auto"/>
              <w:jc w:val="center"/>
              <w:rPr>
                <w:rFonts w:ascii="宋体" w:hAnsi="宋体"/>
                <w:szCs w:val="21"/>
              </w:rPr>
            </w:pPr>
          </w:p>
        </w:tc>
        <w:tc>
          <w:tcPr>
            <w:tcW w:w="1418" w:type="dxa"/>
            <w:vAlign w:val="center"/>
          </w:tcPr>
          <w:p w14:paraId="39B9D0B3" w14:textId="77777777" w:rsidR="001B23D6" w:rsidRPr="00DA48A4" w:rsidRDefault="001B23D6" w:rsidP="001B23D6">
            <w:pPr>
              <w:tabs>
                <w:tab w:val="left" w:pos="567"/>
              </w:tabs>
              <w:spacing w:line="360" w:lineRule="auto"/>
              <w:rPr>
                <w:rFonts w:ascii="宋体" w:hAnsi="宋体"/>
                <w:szCs w:val="21"/>
              </w:rPr>
            </w:pPr>
          </w:p>
        </w:tc>
        <w:tc>
          <w:tcPr>
            <w:tcW w:w="992" w:type="dxa"/>
            <w:vAlign w:val="center"/>
          </w:tcPr>
          <w:p w14:paraId="288845EF" w14:textId="77777777" w:rsidR="001B23D6" w:rsidRPr="00DA48A4" w:rsidRDefault="001B23D6" w:rsidP="001B23D6">
            <w:pPr>
              <w:spacing w:line="360" w:lineRule="auto"/>
              <w:jc w:val="center"/>
              <w:rPr>
                <w:rFonts w:ascii="宋体" w:hAnsi="宋体"/>
                <w:szCs w:val="21"/>
              </w:rPr>
            </w:pPr>
          </w:p>
        </w:tc>
        <w:tc>
          <w:tcPr>
            <w:tcW w:w="992" w:type="dxa"/>
            <w:vAlign w:val="center"/>
          </w:tcPr>
          <w:p w14:paraId="0EEFB2AD" w14:textId="77777777" w:rsidR="001B23D6" w:rsidRPr="00DA48A4" w:rsidRDefault="001B23D6" w:rsidP="001B23D6">
            <w:pPr>
              <w:spacing w:line="360" w:lineRule="auto"/>
              <w:jc w:val="center"/>
              <w:rPr>
                <w:rFonts w:ascii="宋体" w:hAnsi="宋体"/>
                <w:szCs w:val="21"/>
              </w:rPr>
            </w:pPr>
          </w:p>
        </w:tc>
        <w:tc>
          <w:tcPr>
            <w:tcW w:w="1276" w:type="dxa"/>
            <w:vAlign w:val="center"/>
          </w:tcPr>
          <w:p w14:paraId="1CA649F4" w14:textId="77777777" w:rsidR="001B23D6" w:rsidRPr="00DA48A4" w:rsidRDefault="001B23D6" w:rsidP="001B23D6">
            <w:pPr>
              <w:spacing w:line="360" w:lineRule="auto"/>
              <w:jc w:val="center"/>
              <w:rPr>
                <w:rFonts w:ascii="宋体" w:hAnsi="宋体"/>
                <w:szCs w:val="21"/>
              </w:rPr>
            </w:pPr>
          </w:p>
        </w:tc>
        <w:tc>
          <w:tcPr>
            <w:tcW w:w="1418" w:type="dxa"/>
            <w:vAlign w:val="center"/>
          </w:tcPr>
          <w:p w14:paraId="326FC479" w14:textId="77777777" w:rsidR="001B23D6" w:rsidRPr="00DA48A4" w:rsidRDefault="001B23D6" w:rsidP="001B23D6">
            <w:pPr>
              <w:spacing w:line="360" w:lineRule="auto"/>
              <w:jc w:val="center"/>
              <w:rPr>
                <w:rFonts w:ascii="宋体" w:hAnsi="宋体"/>
                <w:szCs w:val="21"/>
              </w:rPr>
            </w:pPr>
          </w:p>
        </w:tc>
      </w:tr>
      <w:tr w:rsidR="001B23D6" w:rsidRPr="00DA48A4" w14:paraId="29EBBE6C" w14:textId="77777777" w:rsidTr="001B23D6">
        <w:trPr>
          <w:trHeight w:val="574"/>
        </w:trPr>
        <w:tc>
          <w:tcPr>
            <w:tcW w:w="401" w:type="dxa"/>
            <w:vAlign w:val="center"/>
          </w:tcPr>
          <w:p w14:paraId="3046FA88" w14:textId="77777777" w:rsidR="001B23D6" w:rsidRPr="00DA48A4" w:rsidRDefault="001B23D6" w:rsidP="001B23D6">
            <w:pPr>
              <w:spacing w:line="360" w:lineRule="auto"/>
              <w:jc w:val="center"/>
              <w:rPr>
                <w:rFonts w:ascii="宋体" w:hAnsi="宋体"/>
                <w:szCs w:val="21"/>
              </w:rPr>
            </w:pPr>
          </w:p>
        </w:tc>
        <w:tc>
          <w:tcPr>
            <w:tcW w:w="2281" w:type="dxa"/>
            <w:vAlign w:val="center"/>
          </w:tcPr>
          <w:p w14:paraId="2E06133E" w14:textId="77777777" w:rsidR="001B23D6" w:rsidRPr="00DA48A4" w:rsidRDefault="001B23D6" w:rsidP="001B23D6">
            <w:pPr>
              <w:adjustRightInd w:val="0"/>
              <w:snapToGrid w:val="0"/>
              <w:jc w:val="center"/>
              <w:rPr>
                <w:rFonts w:ascii="宋体" w:hAnsi="宋体"/>
                <w:szCs w:val="21"/>
              </w:rPr>
            </w:pPr>
          </w:p>
        </w:tc>
        <w:tc>
          <w:tcPr>
            <w:tcW w:w="828" w:type="dxa"/>
            <w:vAlign w:val="center"/>
          </w:tcPr>
          <w:p w14:paraId="3A1CF137" w14:textId="77777777" w:rsidR="001B23D6" w:rsidRPr="00DA48A4" w:rsidRDefault="001B23D6" w:rsidP="001B23D6">
            <w:pPr>
              <w:spacing w:line="360" w:lineRule="auto"/>
              <w:jc w:val="center"/>
              <w:rPr>
                <w:rFonts w:ascii="宋体" w:hAnsi="宋体"/>
                <w:szCs w:val="21"/>
              </w:rPr>
            </w:pPr>
          </w:p>
        </w:tc>
        <w:tc>
          <w:tcPr>
            <w:tcW w:w="1418" w:type="dxa"/>
            <w:vAlign w:val="center"/>
          </w:tcPr>
          <w:p w14:paraId="035E8D99" w14:textId="77777777" w:rsidR="001B23D6" w:rsidRPr="00DA48A4" w:rsidRDefault="001B23D6" w:rsidP="001B23D6">
            <w:pPr>
              <w:tabs>
                <w:tab w:val="left" w:pos="567"/>
              </w:tabs>
              <w:spacing w:line="360" w:lineRule="auto"/>
              <w:rPr>
                <w:rFonts w:ascii="宋体" w:hAnsi="宋体"/>
                <w:szCs w:val="21"/>
              </w:rPr>
            </w:pPr>
          </w:p>
        </w:tc>
        <w:tc>
          <w:tcPr>
            <w:tcW w:w="992" w:type="dxa"/>
            <w:vAlign w:val="center"/>
          </w:tcPr>
          <w:p w14:paraId="5D6AC60D" w14:textId="77777777" w:rsidR="001B23D6" w:rsidRPr="00DA48A4" w:rsidRDefault="001B23D6" w:rsidP="001B23D6">
            <w:pPr>
              <w:spacing w:line="360" w:lineRule="auto"/>
              <w:jc w:val="center"/>
              <w:rPr>
                <w:rFonts w:ascii="宋体" w:hAnsi="宋体"/>
                <w:szCs w:val="21"/>
              </w:rPr>
            </w:pPr>
          </w:p>
        </w:tc>
        <w:tc>
          <w:tcPr>
            <w:tcW w:w="992" w:type="dxa"/>
            <w:vAlign w:val="center"/>
          </w:tcPr>
          <w:p w14:paraId="643CC5A6" w14:textId="77777777" w:rsidR="001B23D6" w:rsidRPr="00DA48A4" w:rsidRDefault="001B23D6" w:rsidP="001B23D6">
            <w:pPr>
              <w:spacing w:line="360" w:lineRule="auto"/>
              <w:jc w:val="center"/>
              <w:rPr>
                <w:rFonts w:ascii="宋体" w:hAnsi="宋体"/>
                <w:szCs w:val="21"/>
              </w:rPr>
            </w:pPr>
          </w:p>
        </w:tc>
        <w:tc>
          <w:tcPr>
            <w:tcW w:w="1276" w:type="dxa"/>
            <w:vAlign w:val="center"/>
          </w:tcPr>
          <w:p w14:paraId="0A7764D9" w14:textId="77777777" w:rsidR="001B23D6" w:rsidRPr="00DA48A4" w:rsidRDefault="001B23D6" w:rsidP="001B23D6">
            <w:pPr>
              <w:spacing w:line="360" w:lineRule="auto"/>
              <w:jc w:val="center"/>
              <w:rPr>
                <w:rFonts w:ascii="宋体" w:hAnsi="宋体"/>
                <w:szCs w:val="21"/>
              </w:rPr>
            </w:pPr>
          </w:p>
        </w:tc>
        <w:tc>
          <w:tcPr>
            <w:tcW w:w="1418" w:type="dxa"/>
            <w:vAlign w:val="center"/>
          </w:tcPr>
          <w:p w14:paraId="21648FC2" w14:textId="77777777" w:rsidR="001B23D6" w:rsidRPr="00DA48A4" w:rsidRDefault="001B23D6" w:rsidP="001B23D6">
            <w:pPr>
              <w:spacing w:line="360" w:lineRule="auto"/>
              <w:jc w:val="center"/>
              <w:rPr>
                <w:rFonts w:ascii="宋体" w:hAnsi="宋体"/>
                <w:szCs w:val="21"/>
              </w:rPr>
            </w:pPr>
          </w:p>
        </w:tc>
      </w:tr>
      <w:tr w:rsidR="001B23D6" w:rsidRPr="00DA48A4" w14:paraId="69CA0FFD" w14:textId="77777777" w:rsidTr="001B23D6">
        <w:trPr>
          <w:trHeight w:val="574"/>
        </w:trPr>
        <w:tc>
          <w:tcPr>
            <w:tcW w:w="401" w:type="dxa"/>
            <w:vAlign w:val="center"/>
          </w:tcPr>
          <w:p w14:paraId="134D77DD" w14:textId="77777777" w:rsidR="001B23D6" w:rsidRPr="00DA48A4" w:rsidRDefault="001B23D6" w:rsidP="001B23D6">
            <w:pPr>
              <w:spacing w:line="360" w:lineRule="auto"/>
              <w:jc w:val="center"/>
              <w:rPr>
                <w:rFonts w:ascii="宋体" w:hAnsi="宋体"/>
                <w:szCs w:val="21"/>
              </w:rPr>
            </w:pPr>
          </w:p>
        </w:tc>
        <w:tc>
          <w:tcPr>
            <w:tcW w:w="2281" w:type="dxa"/>
            <w:vAlign w:val="center"/>
          </w:tcPr>
          <w:p w14:paraId="1DFC0EDC" w14:textId="77777777" w:rsidR="001B23D6" w:rsidRPr="00DA48A4" w:rsidRDefault="001B23D6" w:rsidP="001B23D6">
            <w:pPr>
              <w:adjustRightInd w:val="0"/>
              <w:snapToGrid w:val="0"/>
              <w:jc w:val="center"/>
              <w:rPr>
                <w:rFonts w:ascii="宋体" w:hAnsi="宋体"/>
                <w:szCs w:val="21"/>
              </w:rPr>
            </w:pPr>
          </w:p>
        </w:tc>
        <w:tc>
          <w:tcPr>
            <w:tcW w:w="828" w:type="dxa"/>
            <w:vAlign w:val="center"/>
          </w:tcPr>
          <w:p w14:paraId="69D2E2E3" w14:textId="77777777" w:rsidR="001B23D6" w:rsidRPr="00DA48A4" w:rsidRDefault="001B23D6" w:rsidP="001B23D6">
            <w:pPr>
              <w:spacing w:line="360" w:lineRule="auto"/>
              <w:jc w:val="center"/>
              <w:rPr>
                <w:rFonts w:ascii="宋体" w:hAnsi="宋体"/>
                <w:szCs w:val="21"/>
              </w:rPr>
            </w:pPr>
          </w:p>
        </w:tc>
        <w:tc>
          <w:tcPr>
            <w:tcW w:w="1418" w:type="dxa"/>
            <w:vAlign w:val="center"/>
          </w:tcPr>
          <w:p w14:paraId="5A571DEB" w14:textId="77777777" w:rsidR="001B23D6" w:rsidRPr="00DA48A4" w:rsidRDefault="001B23D6" w:rsidP="001B23D6">
            <w:pPr>
              <w:tabs>
                <w:tab w:val="left" w:pos="567"/>
              </w:tabs>
              <w:spacing w:line="360" w:lineRule="auto"/>
              <w:rPr>
                <w:rFonts w:ascii="宋体" w:hAnsi="宋体"/>
                <w:szCs w:val="21"/>
              </w:rPr>
            </w:pPr>
          </w:p>
        </w:tc>
        <w:tc>
          <w:tcPr>
            <w:tcW w:w="992" w:type="dxa"/>
            <w:vAlign w:val="center"/>
          </w:tcPr>
          <w:p w14:paraId="5B239916" w14:textId="77777777" w:rsidR="001B23D6" w:rsidRPr="00DA48A4" w:rsidRDefault="001B23D6" w:rsidP="001B23D6">
            <w:pPr>
              <w:spacing w:line="360" w:lineRule="auto"/>
              <w:jc w:val="center"/>
              <w:rPr>
                <w:rFonts w:ascii="宋体" w:hAnsi="宋体"/>
                <w:szCs w:val="21"/>
              </w:rPr>
            </w:pPr>
          </w:p>
        </w:tc>
        <w:tc>
          <w:tcPr>
            <w:tcW w:w="992" w:type="dxa"/>
            <w:vAlign w:val="center"/>
          </w:tcPr>
          <w:p w14:paraId="7FB4BD3A" w14:textId="77777777" w:rsidR="001B23D6" w:rsidRPr="00DA48A4" w:rsidRDefault="001B23D6" w:rsidP="001B23D6">
            <w:pPr>
              <w:spacing w:line="360" w:lineRule="auto"/>
              <w:jc w:val="center"/>
              <w:rPr>
                <w:rFonts w:ascii="宋体" w:hAnsi="宋体"/>
                <w:szCs w:val="21"/>
              </w:rPr>
            </w:pPr>
          </w:p>
        </w:tc>
        <w:tc>
          <w:tcPr>
            <w:tcW w:w="1276" w:type="dxa"/>
            <w:vAlign w:val="center"/>
          </w:tcPr>
          <w:p w14:paraId="53CC4AE9" w14:textId="77777777" w:rsidR="001B23D6" w:rsidRPr="00DA48A4" w:rsidRDefault="001B23D6" w:rsidP="001B23D6">
            <w:pPr>
              <w:spacing w:line="360" w:lineRule="auto"/>
              <w:jc w:val="center"/>
              <w:rPr>
                <w:rFonts w:ascii="宋体" w:hAnsi="宋体"/>
                <w:szCs w:val="21"/>
              </w:rPr>
            </w:pPr>
          </w:p>
        </w:tc>
        <w:tc>
          <w:tcPr>
            <w:tcW w:w="1418" w:type="dxa"/>
            <w:vAlign w:val="center"/>
          </w:tcPr>
          <w:p w14:paraId="5F62BBC3" w14:textId="77777777" w:rsidR="001B23D6" w:rsidRPr="00DA48A4" w:rsidRDefault="001B23D6" w:rsidP="001B23D6">
            <w:pPr>
              <w:spacing w:line="360" w:lineRule="auto"/>
              <w:jc w:val="center"/>
              <w:rPr>
                <w:rFonts w:ascii="宋体" w:hAnsi="宋体"/>
                <w:szCs w:val="21"/>
              </w:rPr>
            </w:pPr>
          </w:p>
        </w:tc>
      </w:tr>
      <w:tr w:rsidR="001B23D6" w:rsidRPr="00DA48A4" w14:paraId="4935FC3A" w14:textId="77777777" w:rsidTr="001B23D6">
        <w:tc>
          <w:tcPr>
            <w:tcW w:w="8188" w:type="dxa"/>
            <w:gridSpan w:val="7"/>
          </w:tcPr>
          <w:p w14:paraId="35826019" w14:textId="77777777" w:rsidR="001B23D6" w:rsidRPr="00DA48A4" w:rsidRDefault="001B23D6" w:rsidP="001B23D6">
            <w:pPr>
              <w:spacing w:line="360" w:lineRule="auto"/>
              <w:rPr>
                <w:rFonts w:ascii="宋体" w:hAnsi="宋体"/>
                <w:szCs w:val="21"/>
                <w:lang w:val="zh-CN"/>
              </w:rPr>
            </w:pPr>
            <w:r w:rsidRPr="00DA48A4">
              <w:rPr>
                <w:rFonts w:ascii="宋体" w:hAnsi="宋体" w:hint="eastAsia"/>
                <w:szCs w:val="21"/>
                <w:lang w:val="zh-CN"/>
              </w:rPr>
              <w:t>合            计（大写）：</w:t>
            </w:r>
          </w:p>
        </w:tc>
        <w:tc>
          <w:tcPr>
            <w:tcW w:w="1418" w:type="dxa"/>
          </w:tcPr>
          <w:p w14:paraId="65AD6CDB" w14:textId="77777777" w:rsidR="001B23D6" w:rsidRPr="00DA48A4" w:rsidRDefault="001B23D6" w:rsidP="001B23D6">
            <w:pPr>
              <w:spacing w:line="360" w:lineRule="auto"/>
              <w:rPr>
                <w:rFonts w:ascii="宋体" w:hAnsi="宋体"/>
                <w:szCs w:val="21"/>
              </w:rPr>
            </w:pPr>
            <w:r w:rsidRPr="00DA48A4">
              <w:rPr>
                <w:rFonts w:ascii="宋体" w:hAnsi="宋体" w:hint="eastAsia"/>
                <w:szCs w:val="21"/>
              </w:rPr>
              <w:t xml:space="preserve"> </w:t>
            </w:r>
          </w:p>
        </w:tc>
      </w:tr>
    </w:tbl>
    <w:p w14:paraId="008E8791" w14:textId="77777777" w:rsidR="001B23D6" w:rsidRPr="00DA48A4" w:rsidRDefault="001B23D6" w:rsidP="001B23D6">
      <w:pPr>
        <w:spacing w:line="360" w:lineRule="auto"/>
        <w:ind w:firstLineChars="200" w:firstLine="420"/>
        <w:rPr>
          <w:rFonts w:ascii="宋体" w:hAnsi="宋体"/>
          <w:szCs w:val="21"/>
          <w:lang w:val="zh-CN"/>
        </w:rPr>
      </w:pPr>
      <w:r w:rsidRPr="00DA48A4">
        <w:rPr>
          <w:rFonts w:ascii="宋体" w:hAnsi="宋体" w:hint="eastAsia"/>
          <w:szCs w:val="21"/>
          <w:lang w:val="zh-CN"/>
        </w:rPr>
        <w:t>本合同总价款是货物设计、制造、包装、仓储、运输、安装、培训及最终验收之前的所有费用（含邀请专家验收的费用）及保修期内备品备件发生的所有费用及质量技术监督部门的第一次检测费用。</w:t>
      </w:r>
    </w:p>
    <w:p w14:paraId="76F388F5" w14:textId="77777777" w:rsidR="001B23D6" w:rsidRPr="00DA48A4" w:rsidRDefault="001B23D6" w:rsidP="001B23D6">
      <w:pPr>
        <w:spacing w:line="360" w:lineRule="auto"/>
        <w:ind w:firstLineChars="200" w:firstLine="420"/>
        <w:rPr>
          <w:rFonts w:ascii="宋体" w:hAnsi="宋体"/>
          <w:szCs w:val="21"/>
          <w:lang w:val="zh-CN"/>
        </w:rPr>
      </w:pPr>
      <w:r w:rsidRPr="00DA48A4">
        <w:rPr>
          <w:rFonts w:ascii="宋体" w:hAnsi="宋体" w:hint="eastAsia"/>
          <w:szCs w:val="21"/>
          <w:lang w:val="zh-CN"/>
        </w:rPr>
        <w:t>本合同总价款还包含乙方应当提供的伴随服务/售后服务费用。</w:t>
      </w:r>
    </w:p>
    <w:p w14:paraId="77DA238D" w14:textId="77777777" w:rsidR="001B23D6" w:rsidRPr="00DA48A4" w:rsidRDefault="001B23D6" w:rsidP="001B23D6">
      <w:pPr>
        <w:spacing w:line="360" w:lineRule="auto"/>
        <w:ind w:firstLineChars="200" w:firstLine="420"/>
        <w:rPr>
          <w:rFonts w:ascii="宋体" w:hAnsi="宋体"/>
          <w:szCs w:val="21"/>
          <w:lang w:val="zh-CN"/>
        </w:rPr>
      </w:pPr>
      <w:r w:rsidRPr="00DA48A4">
        <w:rPr>
          <w:rFonts w:ascii="宋体" w:hAnsi="宋体" w:hint="eastAsia"/>
          <w:szCs w:val="21"/>
          <w:lang w:val="zh-CN"/>
        </w:rPr>
        <w:t>本合同执行</w:t>
      </w:r>
      <w:r w:rsidRPr="00DA48A4">
        <w:rPr>
          <w:rFonts w:ascii="宋体" w:hAnsi="宋体" w:hint="eastAsia"/>
          <w:szCs w:val="21"/>
        </w:rPr>
        <w:t>期间</w:t>
      </w:r>
      <w:r w:rsidRPr="00DA48A4">
        <w:rPr>
          <w:rFonts w:ascii="宋体" w:hAnsi="宋体" w:hint="eastAsia"/>
          <w:szCs w:val="21"/>
          <w:lang w:val="zh-CN"/>
        </w:rPr>
        <w:t>合同总价款不变。</w:t>
      </w:r>
    </w:p>
    <w:p w14:paraId="0692CA0B" w14:textId="77777777" w:rsidR="001B23D6" w:rsidRPr="00DA48A4" w:rsidRDefault="001B23D6" w:rsidP="001B23D6">
      <w:pPr>
        <w:spacing w:line="360" w:lineRule="auto"/>
        <w:ind w:firstLineChars="200" w:firstLine="422"/>
        <w:rPr>
          <w:rFonts w:ascii="宋体" w:hAnsi="宋体"/>
          <w:szCs w:val="21"/>
          <w:lang w:val="zh-CN"/>
        </w:rPr>
      </w:pPr>
      <w:r w:rsidRPr="00DA48A4">
        <w:rPr>
          <w:rFonts w:ascii="宋体" w:hAnsi="宋体" w:hint="eastAsia"/>
          <w:b/>
          <w:szCs w:val="21"/>
        </w:rPr>
        <w:t>第三条</w:t>
      </w:r>
      <w:r w:rsidRPr="00DA48A4">
        <w:rPr>
          <w:rFonts w:ascii="宋体" w:hAnsi="宋体" w:hint="eastAsia"/>
          <w:szCs w:val="21"/>
          <w:lang w:val="zh-CN"/>
        </w:rPr>
        <w:t xml:space="preserve"> </w:t>
      </w:r>
      <w:r w:rsidRPr="00DA48A4">
        <w:rPr>
          <w:rFonts w:ascii="宋体" w:hAnsi="宋体" w:hint="eastAsia"/>
          <w:szCs w:val="21"/>
        </w:rPr>
        <w:t>组成</w:t>
      </w:r>
      <w:r w:rsidRPr="00DA48A4">
        <w:rPr>
          <w:rFonts w:ascii="宋体" w:hAnsi="宋体" w:hint="eastAsia"/>
          <w:szCs w:val="21"/>
          <w:lang w:val="zh-CN"/>
        </w:rPr>
        <w:t>本合同的有关采购文件及有关附件是本合同不可分割的组成部分，与本合同具有同等法律效力，这些文件包括但不</w:t>
      </w:r>
      <w:r w:rsidRPr="00DA48A4">
        <w:rPr>
          <w:rFonts w:ascii="宋体" w:hAnsi="宋体" w:hint="eastAsia"/>
          <w:szCs w:val="21"/>
        </w:rPr>
        <w:t>限于</w:t>
      </w:r>
      <w:r w:rsidRPr="00DA48A4">
        <w:rPr>
          <w:rFonts w:ascii="宋体" w:hAnsi="宋体" w:hint="eastAsia"/>
          <w:szCs w:val="21"/>
          <w:lang w:val="zh-CN"/>
        </w:rPr>
        <w:t>：</w:t>
      </w:r>
    </w:p>
    <w:p w14:paraId="485DB82D" w14:textId="77777777" w:rsidR="001B23D6" w:rsidRPr="00DA48A4" w:rsidRDefault="001B23D6" w:rsidP="001B23D6">
      <w:pPr>
        <w:spacing w:line="360" w:lineRule="auto"/>
        <w:ind w:firstLineChars="200" w:firstLine="420"/>
        <w:rPr>
          <w:rFonts w:ascii="宋体" w:hAnsi="宋体"/>
          <w:szCs w:val="21"/>
          <w:lang w:val="zh-CN"/>
        </w:rPr>
      </w:pPr>
      <w:r w:rsidRPr="00DA48A4">
        <w:rPr>
          <w:rFonts w:ascii="宋体" w:hAnsi="宋体" w:hint="eastAsia"/>
          <w:szCs w:val="21"/>
          <w:lang w:val="zh-CN"/>
        </w:rPr>
        <w:t>（1）乙方</w:t>
      </w:r>
      <w:r w:rsidRPr="00DA48A4">
        <w:rPr>
          <w:rFonts w:ascii="宋体" w:hAnsi="宋体" w:hint="eastAsia"/>
          <w:szCs w:val="21"/>
        </w:rPr>
        <w:t>提供</w:t>
      </w:r>
      <w:r w:rsidRPr="00DA48A4">
        <w:rPr>
          <w:rFonts w:ascii="宋体" w:hAnsi="宋体" w:hint="eastAsia"/>
          <w:szCs w:val="21"/>
          <w:lang w:val="zh-CN"/>
        </w:rPr>
        <w:t>的投标响应性文件和报价；（2）中标通知书；（3）项目报价表；</w:t>
      </w:r>
    </w:p>
    <w:p w14:paraId="4E6F6852" w14:textId="77777777" w:rsidR="001B23D6" w:rsidRPr="00DA48A4" w:rsidRDefault="001B23D6" w:rsidP="001B23D6">
      <w:pPr>
        <w:spacing w:line="360" w:lineRule="auto"/>
        <w:rPr>
          <w:rFonts w:ascii="宋体" w:hAnsi="宋体"/>
          <w:szCs w:val="21"/>
        </w:rPr>
      </w:pPr>
      <w:r w:rsidRPr="00DA48A4">
        <w:rPr>
          <w:rFonts w:ascii="宋体" w:hAnsi="宋体" w:hint="eastAsia"/>
          <w:szCs w:val="21"/>
        </w:rPr>
        <w:t>（4）</w:t>
      </w:r>
      <w:r w:rsidRPr="00DA48A4">
        <w:rPr>
          <w:rFonts w:ascii="宋体" w:hAnsi="宋体" w:hint="eastAsia"/>
          <w:szCs w:val="21"/>
          <w:lang w:val="zh-CN"/>
        </w:rPr>
        <w:t>项目进度控制表；</w:t>
      </w:r>
      <w:r w:rsidRPr="00DA48A4">
        <w:rPr>
          <w:rFonts w:ascii="宋体" w:hAnsi="宋体" w:hint="eastAsia"/>
          <w:szCs w:val="21"/>
        </w:rPr>
        <w:t>（5）</w:t>
      </w:r>
      <w:r w:rsidRPr="00DA48A4">
        <w:rPr>
          <w:rFonts w:ascii="宋体" w:hAnsi="宋体" w:hint="eastAsia"/>
          <w:szCs w:val="21"/>
          <w:lang w:val="zh-CN"/>
        </w:rPr>
        <w:t>服务承诺；</w:t>
      </w:r>
      <w:r w:rsidRPr="00DA48A4">
        <w:rPr>
          <w:rFonts w:ascii="宋体" w:hAnsi="宋体" w:hint="eastAsia"/>
          <w:szCs w:val="21"/>
        </w:rPr>
        <w:t>（6）谈判纪要；（7）甲乙双方商定的其他文件。</w:t>
      </w:r>
    </w:p>
    <w:p w14:paraId="2301E0B1" w14:textId="77777777" w:rsidR="001B23D6" w:rsidRPr="00DA48A4" w:rsidRDefault="001B23D6" w:rsidP="001B23D6">
      <w:pPr>
        <w:spacing w:line="360" w:lineRule="auto"/>
        <w:ind w:firstLineChars="200" w:firstLine="422"/>
        <w:rPr>
          <w:rFonts w:ascii="宋体" w:hAnsi="宋体"/>
          <w:szCs w:val="21"/>
        </w:rPr>
      </w:pPr>
      <w:r w:rsidRPr="00DA48A4">
        <w:rPr>
          <w:rFonts w:ascii="宋体" w:hAnsi="宋体" w:hint="eastAsia"/>
          <w:b/>
          <w:szCs w:val="21"/>
        </w:rPr>
        <w:t>第四条</w:t>
      </w:r>
      <w:r w:rsidRPr="00DA48A4">
        <w:rPr>
          <w:rFonts w:ascii="宋体" w:hAnsi="宋体" w:hint="eastAsia"/>
          <w:szCs w:val="21"/>
        </w:rPr>
        <w:t xml:space="preserve"> 权利保证</w:t>
      </w:r>
    </w:p>
    <w:p w14:paraId="1A15A40B" w14:textId="77777777" w:rsidR="001B23D6" w:rsidRPr="00DA48A4" w:rsidRDefault="001B23D6" w:rsidP="001B23D6">
      <w:pPr>
        <w:spacing w:line="360" w:lineRule="auto"/>
        <w:ind w:firstLineChars="200" w:firstLine="420"/>
        <w:rPr>
          <w:rFonts w:ascii="宋体" w:hAnsi="宋体"/>
          <w:szCs w:val="21"/>
        </w:rPr>
      </w:pPr>
      <w:r w:rsidRPr="00DA48A4">
        <w:rPr>
          <w:rFonts w:ascii="宋体" w:hAnsi="宋体" w:hint="eastAsia"/>
          <w:szCs w:val="21"/>
        </w:rPr>
        <w:t>（1）乙方应保证为甲方提供的任何产品的全部或部分、硬件或软件等，均不得侵犯第三方合法拥有的知识产权。</w:t>
      </w:r>
    </w:p>
    <w:p w14:paraId="4B43073F" w14:textId="77777777" w:rsidR="001B23D6" w:rsidRPr="00DA48A4" w:rsidRDefault="001B23D6" w:rsidP="001B23D6">
      <w:pPr>
        <w:spacing w:line="360" w:lineRule="auto"/>
        <w:ind w:firstLineChars="200" w:firstLine="420"/>
        <w:rPr>
          <w:rFonts w:ascii="宋体" w:hAnsi="宋体"/>
          <w:szCs w:val="21"/>
        </w:rPr>
      </w:pPr>
      <w:r w:rsidRPr="00DA48A4">
        <w:rPr>
          <w:rFonts w:ascii="宋体" w:hAnsi="宋体" w:hint="eastAsia"/>
          <w:szCs w:val="21"/>
        </w:rPr>
        <w:lastRenderedPageBreak/>
        <w:t>（2）乙方为甲方提供的第三方软件，乙方保证已为甲方取得符合合同目的的合法授权。</w:t>
      </w:r>
    </w:p>
    <w:p w14:paraId="6579E024" w14:textId="77777777" w:rsidR="001B23D6" w:rsidRPr="00DA48A4" w:rsidRDefault="001B23D6" w:rsidP="001B23D6">
      <w:pPr>
        <w:spacing w:line="360" w:lineRule="auto"/>
        <w:ind w:firstLineChars="200" w:firstLine="420"/>
        <w:rPr>
          <w:rFonts w:ascii="宋体" w:hAnsi="宋体"/>
          <w:szCs w:val="21"/>
        </w:rPr>
      </w:pPr>
      <w:r w:rsidRPr="00DA48A4">
        <w:rPr>
          <w:rFonts w:ascii="宋体" w:hAnsi="宋体" w:hint="eastAsia"/>
          <w:szCs w:val="21"/>
        </w:rPr>
        <w:t>（3）乙方为甲方设计、开发的任何软件的著作权、方案等归双方所有。</w:t>
      </w:r>
    </w:p>
    <w:p w14:paraId="0F98A045" w14:textId="77777777" w:rsidR="001B23D6" w:rsidRPr="00DA48A4" w:rsidRDefault="001B23D6" w:rsidP="001B23D6">
      <w:pPr>
        <w:spacing w:line="360" w:lineRule="auto"/>
        <w:ind w:firstLineChars="200" w:firstLine="420"/>
        <w:rPr>
          <w:rFonts w:ascii="宋体" w:hAnsi="宋体"/>
          <w:szCs w:val="21"/>
        </w:rPr>
      </w:pPr>
      <w:r w:rsidRPr="00DA48A4">
        <w:rPr>
          <w:rFonts w:ascii="宋体" w:hAnsi="宋体" w:hint="eastAsia"/>
          <w:szCs w:val="21"/>
        </w:rPr>
        <w:t>（4）乙方须按照合同的规定，向甲方提供完整、原装、全新设备，并做好相关技术服务工作。乙方在安装调试好后，甲方将进行验收使用，在此期间，若设备出现问题，乙方应按售后服务约定及时上门检验或调换，除甲方人为原因之外，甲方有权解除合同，并要求乙方赔偿损失。</w:t>
      </w:r>
    </w:p>
    <w:p w14:paraId="6D492CB6" w14:textId="77777777" w:rsidR="001B23D6" w:rsidRPr="00DA48A4" w:rsidRDefault="001B23D6" w:rsidP="001B23D6">
      <w:pPr>
        <w:spacing w:line="360" w:lineRule="auto"/>
        <w:ind w:firstLineChars="200" w:firstLine="422"/>
        <w:rPr>
          <w:rFonts w:ascii="宋体" w:hAnsi="宋体"/>
          <w:szCs w:val="21"/>
        </w:rPr>
      </w:pPr>
      <w:r w:rsidRPr="00DA48A4">
        <w:rPr>
          <w:rFonts w:ascii="宋体" w:hAnsi="宋体" w:hint="eastAsia"/>
          <w:b/>
          <w:szCs w:val="21"/>
        </w:rPr>
        <w:t>第五条</w:t>
      </w:r>
      <w:r w:rsidRPr="00DA48A4">
        <w:rPr>
          <w:rFonts w:ascii="宋体" w:hAnsi="宋体" w:hint="eastAsia"/>
          <w:szCs w:val="21"/>
        </w:rPr>
        <w:t xml:space="preserve">　安装接驳</w:t>
      </w:r>
    </w:p>
    <w:p w14:paraId="2B45446B" w14:textId="77777777" w:rsidR="001B23D6" w:rsidRPr="00DA48A4" w:rsidRDefault="001B23D6" w:rsidP="001B23D6">
      <w:pPr>
        <w:spacing w:line="360" w:lineRule="auto"/>
        <w:ind w:firstLineChars="200" w:firstLine="420"/>
        <w:rPr>
          <w:rFonts w:ascii="宋体" w:hAnsi="宋体"/>
          <w:szCs w:val="21"/>
        </w:rPr>
      </w:pPr>
      <w:r w:rsidRPr="00DA48A4">
        <w:rPr>
          <w:rFonts w:ascii="宋体" w:hAnsi="宋体" w:hint="eastAsia"/>
          <w:szCs w:val="21"/>
        </w:rPr>
        <w:t>1、设备由乙方负责安装调试，如乙方安装调试过程中需要甲方提供配套设施和条件应及时以书面形式提交给甲方，甲方应及时书面确认。</w:t>
      </w:r>
    </w:p>
    <w:p w14:paraId="1B5E91EB" w14:textId="77777777" w:rsidR="001B23D6" w:rsidRPr="00DA48A4" w:rsidRDefault="001B23D6" w:rsidP="001B23D6">
      <w:pPr>
        <w:spacing w:line="360" w:lineRule="auto"/>
        <w:ind w:firstLineChars="200" w:firstLine="420"/>
        <w:rPr>
          <w:rFonts w:ascii="宋体" w:hAnsi="宋体"/>
          <w:szCs w:val="21"/>
        </w:rPr>
      </w:pPr>
      <w:r w:rsidRPr="00DA48A4">
        <w:rPr>
          <w:rFonts w:ascii="宋体" w:hAnsi="宋体" w:hint="eastAsia"/>
          <w:szCs w:val="21"/>
        </w:rPr>
        <w:t>2、甲方在设备进场时提供必要的安装条件（水、电、气、场地等），并书面或电话通知乙方；乙方接到通知后立即安装。</w:t>
      </w:r>
    </w:p>
    <w:p w14:paraId="16109E12" w14:textId="77777777" w:rsidR="001B23D6" w:rsidRPr="00DA48A4" w:rsidRDefault="001B23D6" w:rsidP="001B23D6">
      <w:pPr>
        <w:spacing w:line="360" w:lineRule="auto"/>
        <w:ind w:firstLineChars="200" w:firstLine="420"/>
        <w:rPr>
          <w:rFonts w:ascii="宋体" w:hAnsi="宋体"/>
          <w:szCs w:val="21"/>
        </w:rPr>
      </w:pPr>
      <w:r w:rsidRPr="00DA48A4">
        <w:rPr>
          <w:rFonts w:ascii="宋体" w:hAnsi="宋体" w:hint="eastAsia"/>
          <w:szCs w:val="21"/>
        </w:rPr>
        <w:t>3、乙方在安装调试过程中，有责任和义务保持甲方现场设施设备安全和完整，如因乙方原因造成损坏和丢失，由乙方负责恢复，无法恢复的由乙方原价赔偿。</w:t>
      </w:r>
    </w:p>
    <w:p w14:paraId="168CC6C6" w14:textId="77777777" w:rsidR="001B23D6" w:rsidRPr="00DA48A4" w:rsidRDefault="001B23D6" w:rsidP="001B23D6">
      <w:pPr>
        <w:spacing w:line="360" w:lineRule="auto"/>
        <w:ind w:firstLineChars="200" w:firstLine="422"/>
        <w:rPr>
          <w:rFonts w:ascii="宋体" w:hAnsi="宋体"/>
          <w:szCs w:val="21"/>
        </w:rPr>
      </w:pPr>
      <w:r w:rsidRPr="00DA48A4">
        <w:rPr>
          <w:rFonts w:ascii="宋体" w:hAnsi="宋体" w:hint="eastAsia"/>
          <w:b/>
          <w:szCs w:val="21"/>
        </w:rPr>
        <w:t>第六条</w:t>
      </w:r>
      <w:r w:rsidRPr="00DA48A4">
        <w:rPr>
          <w:rFonts w:ascii="宋体" w:hAnsi="宋体" w:hint="eastAsia"/>
          <w:szCs w:val="21"/>
        </w:rPr>
        <w:t xml:space="preserve"> 质量保证</w:t>
      </w:r>
    </w:p>
    <w:p w14:paraId="31B2502E" w14:textId="77777777" w:rsidR="001B23D6" w:rsidRPr="00DA48A4" w:rsidRDefault="001B23D6" w:rsidP="001B23D6">
      <w:pPr>
        <w:spacing w:line="360" w:lineRule="auto"/>
        <w:ind w:firstLineChars="200" w:firstLine="420"/>
        <w:rPr>
          <w:rFonts w:ascii="宋体" w:hAnsi="宋体"/>
          <w:szCs w:val="21"/>
        </w:rPr>
      </w:pPr>
      <w:r w:rsidRPr="00DA48A4">
        <w:rPr>
          <w:rFonts w:ascii="宋体" w:hAnsi="宋体" w:hint="eastAsia"/>
          <w:szCs w:val="21"/>
        </w:rPr>
        <w:t>（1）乙方所提供的货物的技术规格应与招投标文件规定的技术规格相一致；若技术性能无特殊说明，则按国家有关部门最新颁布的标准及规范为准。</w:t>
      </w:r>
    </w:p>
    <w:p w14:paraId="20BABBAC" w14:textId="77777777" w:rsidR="001B23D6" w:rsidRPr="00DA48A4" w:rsidRDefault="001B23D6" w:rsidP="001B23D6">
      <w:pPr>
        <w:spacing w:line="360" w:lineRule="auto"/>
        <w:ind w:firstLineChars="200" w:firstLine="420"/>
        <w:rPr>
          <w:rFonts w:ascii="宋体" w:hAnsi="宋体"/>
          <w:szCs w:val="21"/>
        </w:rPr>
      </w:pPr>
      <w:r w:rsidRPr="00DA48A4">
        <w:rPr>
          <w:rFonts w:ascii="宋体" w:hAnsi="宋体" w:hint="eastAsia"/>
          <w:szCs w:val="21"/>
        </w:rPr>
        <w:t>（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14:paraId="36BE697C" w14:textId="77777777" w:rsidR="001B23D6" w:rsidRPr="00DA48A4" w:rsidRDefault="001B23D6" w:rsidP="001B23D6">
      <w:pPr>
        <w:spacing w:line="360" w:lineRule="auto"/>
        <w:ind w:firstLineChars="200" w:firstLine="420"/>
        <w:rPr>
          <w:rFonts w:ascii="宋体" w:hAnsi="宋体"/>
          <w:szCs w:val="21"/>
        </w:rPr>
      </w:pPr>
      <w:r w:rsidRPr="00DA48A4">
        <w:rPr>
          <w:rFonts w:ascii="宋体" w:hAnsi="宋体" w:hint="eastAsia"/>
          <w:szCs w:val="21"/>
        </w:rPr>
        <w:t>（3）提供样品的应与样品保持一致。</w:t>
      </w:r>
    </w:p>
    <w:p w14:paraId="41E19622" w14:textId="77777777" w:rsidR="001B23D6" w:rsidRPr="00DA48A4" w:rsidRDefault="001B23D6" w:rsidP="001B23D6">
      <w:pPr>
        <w:spacing w:line="360" w:lineRule="auto"/>
        <w:ind w:firstLineChars="200" w:firstLine="420"/>
        <w:rPr>
          <w:rFonts w:ascii="宋体" w:hAnsi="宋体"/>
          <w:szCs w:val="21"/>
        </w:rPr>
      </w:pPr>
      <w:r w:rsidRPr="00DA48A4">
        <w:rPr>
          <w:rFonts w:ascii="宋体" w:hAnsi="宋体" w:hint="eastAsia"/>
          <w:szCs w:val="21"/>
        </w:rPr>
        <w:t>（4）质量保证期：自验收合格之日起</w:t>
      </w:r>
      <w:r w:rsidRPr="00DA48A4">
        <w:rPr>
          <w:rFonts w:ascii="宋体" w:hAnsi="宋体" w:hint="eastAsia"/>
          <w:szCs w:val="21"/>
          <w:u w:val="single"/>
          <w:lang w:val="zh-CN"/>
        </w:rPr>
        <w:t xml:space="preserve">  </w:t>
      </w:r>
      <w:r w:rsidRPr="00DA48A4">
        <w:rPr>
          <w:rFonts w:ascii="宋体" w:hAnsi="宋体" w:hint="eastAsia"/>
          <w:szCs w:val="21"/>
          <w:u w:val="single"/>
        </w:rPr>
        <w:t xml:space="preserve"> </w:t>
      </w:r>
      <w:r w:rsidRPr="00DA48A4">
        <w:rPr>
          <w:rFonts w:ascii="宋体" w:hAnsi="宋体" w:hint="eastAsia"/>
          <w:szCs w:val="21"/>
          <w:lang w:val="zh-CN"/>
        </w:rPr>
        <w:t>年</w:t>
      </w:r>
      <w:r w:rsidRPr="00DA48A4">
        <w:rPr>
          <w:rFonts w:ascii="宋体" w:hAnsi="宋体" w:hint="eastAsia"/>
          <w:szCs w:val="21"/>
        </w:rPr>
        <w:t>。</w:t>
      </w:r>
    </w:p>
    <w:p w14:paraId="06497943" w14:textId="77777777" w:rsidR="001B23D6" w:rsidRPr="00DA48A4" w:rsidRDefault="001B23D6" w:rsidP="001B23D6">
      <w:pPr>
        <w:spacing w:line="360" w:lineRule="auto"/>
        <w:ind w:firstLineChars="200" w:firstLine="422"/>
        <w:rPr>
          <w:rFonts w:ascii="宋体" w:hAnsi="宋体"/>
          <w:szCs w:val="21"/>
        </w:rPr>
      </w:pPr>
      <w:r w:rsidRPr="00DA48A4">
        <w:rPr>
          <w:rFonts w:ascii="宋体" w:hAnsi="宋体" w:hint="eastAsia"/>
          <w:b/>
          <w:szCs w:val="21"/>
        </w:rPr>
        <w:t>第七条</w:t>
      </w:r>
      <w:r w:rsidRPr="00DA48A4">
        <w:rPr>
          <w:rFonts w:ascii="宋体" w:hAnsi="宋体" w:hint="eastAsia"/>
          <w:szCs w:val="21"/>
        </w:rPr>
        <w:t xml:space="preserve"> 包装要求</w:t>
      </w:r>
    </w:p>
    <w:p w14:paraId="4BBDA9D3" w14:textId="77777777" w:rsidR="001B23D6" w:rsidRPr="00DA48A4" w:rsidRDefault="001B23D6" w:rsidP="001B23D6">
      <w:pPr>
        <w:spacing w:line="360" w:lineRule="auto"/>
        <w:ind w:firstLineChars="200" w:firstLine="420"/>
        <w:rPr>
          <w:rFonts w:ascii="宋体" w:hAnsi="宋体"/>
          <w:szCs w:val="21"/>
        </w:rPr>
      </w:pPr>
      <w:r w:rsidRPr="00DA48A4">
        <w:rPr>
          <w:rFonts w:ascii="宋体" w:hAnsi="宋体" w:hint="eastAsia"/>
          <w:szCs w:val="21"/>
        </w:rPr>
        <w:t>（1）除合同另有规定外，乙方提供的全部货物均应按标准保护措施进行包装。该包装应适应于远距离运输、防潮、防震、防锈和防野蛮装卸，以确保货物安全无损运抵指定地点。由于包装不善所引起的货物损失均由乙方承担。</w:t>
      </w:r>
    </w:p>
    <w:p w14:paraId="4628DD1E" w14:textId="77777777" w:rsidR="001B23D6" w:rsidRPr="00DA48A4" w:rsidRDefault="001B23D6" w:rsidP="001B23D6">
      <w:pPr>
        <w:spacing w:line="360" w:lineRule="auto"/>
        <w:ind w:firstLineChars="200" w:firstLine="420"/>
        <w:rPr>
          <w:rFonts w:ascii="宋体" w:hAnsi="宋体"/>
          <w:szCs w:val="21"/>
        </w:rPr>
      </w:pPr>
      <w:r w:rsidRPr="00DA48A4">
        <w:rPr>
          <w:rFonts w:ascii="宋体" w:hAnsi="宋体" w:hint="eastAsia"/>
          <w:szCs w:val="21"/>
        </w:rPr>
        <w:t>（2）每一包装单元内应附详细的装箱单和质量合格凭证。</w:t>
      </w:r>
    </w:p>
    <w:p w14:paraId="28B79D18" w14:textId="77777777" w:rsidR="001B23D6" w:rsidRPr="00DA48A4" w:rsidRDefault="001B23D6" w:rsidP="001B23D6">
      <w:pPr>
        <w:spacing w:line="360" w:lineRule="auto"/>
        <w:ind w:firstLineChars="200" w:firstLine="422"/>
        <w:rPr>
          <w:rFonts w:ascii="宋体" w:hAnsi="宋体"/>
          <w:szCs w:val="21"/>
        </w:rPr>
      </w:pPr>
      <w:r w:rsidRPr="00DA48A4">
        <w:rPr>
          <w:rFonts w:ascii="宋体" w:hAnsi="宋体" w:hint="eastAsia"/>
          <w:b/>
          <w:szCs w:val="21"/>
        </w:rPr>
        <w:t>第八条</w:t>
      </w:r>
      <w:r w:rsidRPr="00DA48A4">
        <w:rPr>
          <w:rFonts w:ascii="宋体" w:hAnsi="宋体" w:hint="eastAsia"/>
          <w:szCs w:val="21"/>
        </w:rPr>
        <w:t xml:space="preserve"> 交货和验收</w:t>
      </w:r>
    </w:p>
    <w:p w14:paraId="2712695A" w14:textId="77777777" w:rsidR="001B23D6" w:rsidRPr="00DA48A4" w:rsidRDefault="001B23D6" w:rsidP="001B23D6">
      <w:pPr>
        <w:spacing w:line="360" w:lineRule="auto"/>
        <w:ind w:firstLineChars="200" w:firstLine="420"/>
        <w:rPr>
          <w:rFonts w:ascii="宋体" w:hAnsi="宋体"/>
          <w:szCs w:val="21"/>
        </w:rPr>
      </w:pPr>
      <w:r w:rsidRPr="00DA48A4">
        <w:rPr>
          <w:rFonts w:ascii="宋体" w:hAnsi="宋体" w:hint="eastAsia"/>
          <w:szCs w:val="21"/>
        </w:rPr>
        <w:t>（1）乙方应按照本合同或招投标文件规定的时间和方式向甲方交付货物。</w:t>
      </w:r>
    </w:p>
    <w:p w14:paraId="08606E0D" w14:textId="77777777" w:rsidR="001B23D6" w:rsidRPr="00DA48A4" w:rsidRDefault="001B23D6" w:rsidP="001B23D6">
      <w:pPr>
        <w:spacing w:line="360" w:lineRule="auto"/>
        <w:ind w:firstLineChars="200" w:firstLine="420"/>
        <w:rPr>
          <w:rFonts w:ascii="宋体" w:hAnsi="宋体"/>
          <w:bCs/>
          <w:szCs w:val="21"/>
          <w:u w:val="single"/>
          <w:lang w:val="zh-CN"/>
        </w:rPr>
      </w:pPr>
      <w:r w:rsidRPr="00DA48A4">
        <w:rPr>
          <w:rFonts w:ascii="宋体" w:hAnsi="宋体" w:hint="eastAsia"/>
          <w:szCs w:val="21"/>
        </w:rPr>
        <w:lastRenderedPageBreak/>
        <w:t>交货及施工地点：</w:t>
      </w:r>
      <w:r w:rsidRPr="00DA48A4">
        <w:rPr>
          <w:rFonts w:ascii="宋体" w:hAnsi="宋体" w:hint="eastAsia"/>
          <w:b/>
          <w:bCs/>
          <w:szCs w:val="21"/>
          <w:u w:val="single"/>
        </w:rPr>
        <w:t>墨江哈尼族自治县人民医院</w:t>
      </w:r>
      <w:r w:rsidRPr="00DA48A4">
        <w:rPr>
          <w:rFonts w:ascii="宋体" w:hAnsi="宋体" w:hint="eastAsia"/>
          <w:szCs w:val="21"/>
        </w:rPr>
        <w:t>。</w:t>
      </w:r>
    </w:p>
    <w:p w14:paraId="766A9FB8" w14:textId="249E2270" w:rsidR="001B23D6" w:rsidRPr="00DA48A4" w:rsidRDefault="001B23D6" w:rsidP="001B23D6">
      <w:pPr>
        <w:spacing w:line="360" w:lineRule="auto"/>
        <w:ind w:firstLineChars="200" w:firstLine="420"/>
        <w:rPr>
          <w:rFonts w:ascii="宋体" w:hAnsi="宋体"/>
          <w:szCs w:val="21"/>
        </w:rPr>
      </w:pPr>
      <w:r w:rsidRPr="00DA48A4">
        <w:rPr>
          <w:rFonts w:ascii="宋体" w:hAnsi="宋体" w:hint="eastAsia"/>
          <w:szCs w:val="21"/>
        </w:rPr>
        <w:t>交货进度及要求：</w:t>
      </w:r>
      <w:r w:rsidRPr="00DA48A4">
        <w:rPr>
          <w:rFonts w:ascii="宋体" w:hAnsi="宋体" w:hint="eastAsia"/>
          <w:b/>
          <w:szCs w:val="21"/>
          <w:u w:val="single"/>
          <w:lang w:val="zh-CN"/>
        </w:rPr>
        <w:t>合同签订后</w:t>
      </w:r>
      <w:r w:rsidR="007010E2" w:rsidRPr="00DA48A4">
        <w:rPr>
          <w:rFonts w:ascii="宋体" w:hAnsi="宋体"/>
          <w:b/>
          <w:szCs w:val="21"/>
          <w:u w:val="single"/>
        </w:rPr>
        <w:t xml:space="preserve">  </w:t>
      </w:r>
      <w:r w:rsidRPr="00DA48A4">
        <w:rPr>
          <w:rFonts w:ascii="宋体" w:hAnsi="宋体" w:hint="eastAsia"/>
          <w:b/>
          <w:szCs w:val="21"/>
          <w:u w:val="single"/>
        </w:rPr>
        <w:t>个日历天内</w:t>
      </w:r>
      <w:r w:rsidRPr="00DA48A4">
        <w:rPr>
          <w:rFonts w:ascii="宋体" w:hAnsi="宋体" w:hint="eastAsia"/>
          <w:b/>
          <w:szCs w:val="21"/>
        </w:rPr>
        <w:t>。</w:t>
      </w:r>
    </w:p>
    <w:p w14:paraId="737E3C1E" w14:textId="77777777" w:rsidR="001B23D6" w:rsidRPr="00DA48A4" w:rsidRDefault="001B23D6" w:rsidP="001B23D6">
      <w:pPr>
        <w:spacing w:line="360" w:lineRule="auto"/>
        <w:ind w:firstLineChars="200" w:firstLine="420"/>
        <w:rPr>
          <w:rFonts w:ascii="宋体" w:hAnsi="宋体"/>
          <w:szCs w:val="21"/>
        </w:rPr>
      </w:pPr>
      <w:r w:rsidRPr="00DA48A4">
        <w:rPr>
          <w:rFonts w:ascii="宋体" w:hAnsi="宋体" w:hint="eastAsia"/>
          <w:szCs w:val="21"/>
        </w:rPr>
        <w:t>（2）乙方交付的货物应当完全符合本合同或者采购文件所规定的货物、数量和规格要求。乙方提供的货物不符合采购文件和合同规定的，甲方有权拒收货物，由此引起的风险，由乙方承担。</w:t>
      </w:r>
    </w:p>
    <w:p w14:paraId="4CD548DA" w14:textId="77777777" w:rsidR="001B23D6" w:rsidRPr="00DA48A4" w:rsidRDefault="001B23D6" w:rsidP="001B23D6">
      <w:pPr>
        <w:spacing w:line="360" w:lineRule="auto"/>
        <w:ind w:firstLineChars="200" w:firstLine="420"/>
        <w:rPr>
          <w:rFonts w:ascii="宋体" w:hAnsi="宋体"/>
          <w:szCs w:val="21"/>
        </w:rPr>
      </w:pPr>
      <w:r w:rsidRPr="00DA48A4">
        <w:rPr>
          <w:rFonts w:ascii="宋体" w:hAnsi="宋体" w:hint="eastAsia"/>
          <w:szCs w:val="21"/>
        </w:rPr>
        <w:t>（3）货物的到货验收包括：型号、规格、数量、外观质量、及货物包装是否完好。</w:t>
      </w:r>
    </w:p>
    <w:p w14:paraId="2D58BA13" w14:textId="77777777" w:rsidR="001B23D6" w:rsidRPr="00DA48A4" w:rsidRDefault="001B23D6" w:rsidP="001B23D6">
      <w:pPr>
        <w:spacing w:line="360" w:lineRule="auto"/>
        <w:ind w:firstLineChars="200" w:firstLine="420"/>
        <w:rPr>
          <w:rFonts w:ascii="宋体" w:hAnsi="宋体"/>
          <w:szCs w:val="21"/>
        </w:rPr>
      </w:pPr>
      <w:r w:rsidRPr="00DA48A4">
        <w:rPr>
          <w:rFonts w:ascii="宋体" w:hAnsi="宋体" w:hint="eastAsia"/>
          <w:szCs w:val="21"/>
        </w:rPr>
        <w:t>（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p>
    <w:p w14:paraId="3FE72D70" w14:textId="77777777" w:rsidR="001B23D6" w:rsidRPr="00DA48A4" w:rsidRDefault="001B23D6" w:rsidP="001B23D6">
      <w:pPr>
        <w:spacing w:line="360" w:lineRule="auto"/>
        <w:ind w:firstLineChars="200" w:firstLine="420"/>
        <w:rPr>
          <w:rFonts w:ascii="宋体" w:hAnsi="宋体"/>
          <w:szCs w:val="21"/>
        </w:rPr>
      </w:pPr>
      <w:r w:rsidRPr="00DA48A4">
        <w:rPr>
          <w:rFonts w:ascii="宋体" w:hAnsi="宋体" w:hint="eastAsia"/>
          <w:szCs w:val="21"/>
        </w:rPr>
        <w:t>（5）甲方应当在到货后的3个工作日内对货物进行接收登记，接收登记后保管责任由甲方承担，乙方协助；需要乙方对货物或系统进行安装调试的，甲方应在货物安装调试完毕后进行系统联调、试运行，试运行结束后由甲方组织专家进行现场验收，最终验收以专家组的现场验收意见并结合有资质检测机构的检测结果为最终的验收结论。（注：甲方必须在安装完毕30天之内完成验收，如超过上述约定时长，则视为验收合格）</w:t>
      </w:r>
    </w:p>
    <w:p w14:paraId="22C706EB" w14:textId="77777777" w:rsidR="001B23D6" w:rsidRPr="00DA48A4" w:rsidRDefault="001B23D6" w:rsidP="001B23D6">
      <w:pPr>
        <w:spacing w:line="360" w:lineRule="auto"/>
        <w:ind w:firstLineChars="200" w:firstLine="420"/>
        <w:rPr>
          <w:rFonts w:ascii="宋体" w:hAnsi="宋体"/>
          <w:szCs w:val="21"/>
        </w:rPr>
      </w:pPr>
      <w:r w:rsidRPr="00DA48A4">
        <w:rPr>
          <w:rFonts w:ascii="宋体" w:hAnsi="宋体" w:hint="eastAsia"/>
          <w:szCs w:val="21"/>
        </w:rPr>
        <w:t>甲方在乙方按合同规定交货和/或安装、调试后，无正当理由而拖延接收、验收或拒绝接收、验收的，应承担由此而造成的乙方直接损失。</w:t>
      </w:r>
    </w:p>
    <w:p w14:paraId="4861280F" w14:textId="5A3B41BF" w:rsidR="001B23D6" w:rsidRPr="00DA48A4" w:rsidRDefault="001B23D6" w:rsidP="001B23D6">
      <w:pPr>
        <w:spacing w:line="360" w:lineRule="auto"/>
        <w:ind w:firstLineChars="200" w:firstLine="420"/>
        <w:rPr>
          <w:rFonts w:ascii="宋体" w:hAnsi="宋体"/>
          <w:szCs w:val="21"/>
        </w:rPr>
      </w:pPr>
      <w:r w:rsidRPr="00DA48A4">
        <w:rPr>
          <w:rFonts w:ascii="宋体" w:hAnsi="宋体" w:hint="eastAsia"/>
          <w:szCs w:val="21"/>
        </w:rPr>
        <w:t>（6）货物和系统调试验收的标准：按行业通行标准、厂方出厂标准、</w:t>
      </w:r>
      <w:r w:rsidR="00850DB4" w:rsidRPr="00DA48A4">
        <w:rPr>
          <w:rFonts w:ascii="宋体" w:hAnsi="宋体" w:hint="eastAsia"/>
          <w:szCs w:val="21"/>
        </w:rPr>
        <w:t>招标</w:t>
      </w:r>
      <w:r w:rsidRPr="00DA48A4">
        <w:rPr>
          <w:rFonts w:ascii="宋体" w:hAnsi="宋体" w:hint="eastAsia"/>
          <w:szCs w:val="21"/>
        </w:rPr>
        <w:t>文件要求和乙方文件的承诺（详见合同附件载明的标准，并不低于国家相关标准）。</w:t>
      </w:r>
    </w:p>
    <w:p w14:paraId="524A9440" w14:textId="77777777" w:rsidR="001B23D6" w:rsidRPr="00DA48A4" w:rsidRDefault="001B23D6" w:rsidP="001B23D6">
      <w:pPr>
        <w:spacing w:line="360" w:lineRule="auto"/>
        <w:ind w:firstLineChars="200" w:firstLine="422"/>
        <w:rPr>
          <w:rFonts w:ascii="宋体" w:hAnsi="宋体"/>
          <w:szCs w:val="21"/>
        </w:rPr>
      </w:pPr>
      <w:r w:rsidRPr="00DA48A4">
        <w:rPr>
          <w:rFonts w:ascii="宋体" w:hAnsi="宋体" w:hint="eastAsia"/>
          <w:b/>
          <w:szCs w:val="21"/>
        </w:rPr>
        <w:t>第九条</w:t>
      </w:r>
      <w:r w:rsidRPr="00DA48A4">
        <w:rPr>
          <w:rFonts w:ascii="宋体" w:hAnsi="宋体" w:hint="eastAsia"/>
          <w:szCs w:val="21"/>
        </w:rPr>
        <w:t xml:space="preserve"> 伴随服务／售后服务</w:t>
      </w:r>
    </w:p>
    <w:p w14:paraId="12263C0F" w14:textId="490C9169" w:rsidR="001B23D6" w:rsidRPr="00DA48A4" w:rsidRDefault="001B23D6" w:rsidP="001B23D6">
      <w:pPr>
        <w:spacing w:line="360" w:lineRule="auto"/>
        <w:ind w:firstLineChars="200" w:firstLine="420"/>
        <w:rPr>
          <w:rFonts w:ascii="宋体" w:hAnsi="宋体"/>
          <w:szCs w:val="21"/>
        </w:rPr>
      </w:pPr>
      <w:r w:rsidRPr="00DA48A4">
        <w:rPr>
          <w:rFonts w:ascii="宋体" w:hAnsi="宋体" w:hint="eastAsia"/>
          <w:szCs w:val="21"/>
        </w:rPr>
        <w:t>（1）乙方应按照国家有关法律法规规章和“三包”规定，以及本合同或招投标文件所约定的服务承诺提供服务。确系质量原因无法正常工作时，</w:t>
      </w:r>
      <w:r w:rsidR="00850DB4" w:rsidRPr="00DA48A4">
        <w:rPr>
          <w:rFonts w:ascii="宋体" w:hAnsi="宋体" w:hint="eastAsia"/>
          <w:szCs w:val="21"/>
        </w:rPr>
        <w:t>中标</w:t>
      </w:r>
      <w:r w:rsidRPr="00DA48A4">
        <w:rPr>
          <w:rFonts w:ascii="宋体" w:hAnsi="宋体" w:hint="eastAsia"/>
          <w:szCs w:val="21"/>
        </w:rPr>
        <w:t>企业应无偿更换全新合格的产品，所更换产品配置及技术标准不得低于原中标产品。</w:t>
      </w:r>
    </w:p>
    <w:p w14:paraId="5FDAD900" w14:textId="77777777" w:rsidR="001B23D6" w:rsidRPr="00DA48A4" w:rsidRDefault="001B23D6" w:rsidP="001B23D6">
      <w:pPr>
        <w:spacing w:line="360" w:lineRule="auto"/>
        <w:ind w:firstLineChars="200" w:firstLine="420"/>
        <w:rPr>
          <w:rFonts w:ascii="宋体" w:hAnsi="宋体"/>
          <w:szCs w:val="21"/>
        </w:rPr>
      </w:pPr>
      <w:r w:rsidRPr="00DA48A4">
        <w:rPr>
          <w:rFonts w:ascii="宋体" w:hAnsi="宋体" w:hint="eastAsia"/>
          <w:szCs w:val="21"/>
        </w:rPr>
        <w:t>（2）除前款规定外，乙方还应提供下列服务：</w:t>
      </w:r>
    </w:p>
    <w:p w14:paraId="69C3AEC3" w14:textId="77777777" w:rsidR="001B23D6" w:rsidRPr="00DA48A4" w:rsidRDefault="001B23D6" w:rsidP="001B23D6">
      <w:pPr>
        <w:spacing w:line="360" w:lineRule="auto"/>
        <w:ind w:firstLineChars="200" w:firstLine="420"/>
        <w:rPr>
          <w:rFonts w:ascii="宋体" w:hAnsi="宋体"/>
          <w:szCs w:val="21"/>
        </w:rPr>
      </w:pPr>
      <w:r w:rsidRPr="00DA48A4">
        <w:rPr>
          <w:rFonts w:ascii="宋体" w:hAnsi="宋体" w:hint="eastAsia"/>
          <w:szCs w:val="21"/>
        </w:rPr>
        <w:t>货物的现场安装、调试和/或启动监督；</w:t>
      </w:r>
    </w:p>
    <w:p w14:paraId="13145FE9" w14:textId="02333F51" w:rsidR="001B23D6" w:rsidRPr="00DA48A4" w:rsidRDefault="001B23D6" w:rsidP="001B23D6">
      <w:pPr>
        <w:spacing w:line="360" w:lineRule="auto"/>
        <w:ind w:firstLineChars="200" w:firstLine="420"/>
        <w:rPr>
          <w:rFonts w:ascii="宋体" w:hAnsi="宋体"/>
          <w:szCs w:val="21"/>
        </w:rPr>
      </w:pPr>
      <w:r w:rsidRPr="00DA48A4">
        <w:rPr>
          <w:rFonts w:ascii="宋体" w:hAnsi="宋体" w:hint="eastAsia"/>
          <w:szCs w:val="21"/>
        </w:rPr>
        <w:t xml:space="preserve">就货物的安装、启动、运行及维护等对甲方人员进行培训。乙方应为甲方提供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按响应文件为准。联系人及联系电话： </w:t>
      </w:r>
    </w:p>
    <w:p w14:paraId="0FB024CC" w14:textId="77777777" w:rsidR="001B23D6" w:rsidRPr="00DA48A4" w:rsidRDefault="001B23D6" w:rsidP="001B23D6">
      <w:pPr>
        <w:spacing w:line="360" w:lineRule="auto"/>
        <w:ind w:firstLineChars="200" w:firstLine="420"/>
        <w:rPr>
          <w:rFonts w:ascii="宋体" w:hAnsi="宋体"/>
          <w:szCs w:val="21"/>
        </w:rPr>
      </w:pPr>
      <w:r w:rsidRPr="00DA48A4">
        <w:rPr>
          <w:rFonts w:ascii="宋体" w:hAnsi="宋体" w:hint="eastAsia"/>
          <w:szCs w:val="21"/>
        </w:rPr>
        <w:lastRenderedPageBreak/>
        <w:t>（3）质量保证期内，所购货物按乙方承诺提供免费维护和质量保证，所有货物保修服务方式均为乙方上门保修由乙方派员到货物使用现场维修，由此产生的一切费用均由乙方承担。</w:t>
      </w:r>
    </w:p>
    <w:p w14:paraId="73804D98" w14:textId="77777777" w:rsidR="001B23D6" w:rsidRPr="00DA48A4" w:rsidRDefault="001B23D6" w:rsidP="001B23D6">
      <w:pPr>
        <w:spacing w:line="360" w:lineRule="auto"/>
        <w:ind w:firstLineChars="200" w:firstLine="420"/>
        <w:rPr>
          <w:rFonts w:ascii="宋体" w:hAnsi="宋体"/>
          <w:szCs w:val="21"/>
        </w:rPr>
      </w:pPr>
      <w:r w:rsidRPr="00DA48A4">
        <w:rPr>
          <w:rFonts w:ascii="宋体" w:hAnsi="宋体" w:hint="eastAsia"/>
          <w:szCs w:val="21"/>
        </w:rPr>
        <w:t>（4）质量保证期内，乙方负责对其提供的货物整机进行维修和系统维护，不再收取任何费用，但不可抗力（如火灾、雷击或甲方在乙方已告之的情况下操作不当等）造成的故障除外。</w:t>
      </w:r>
    </w:p>
    <w:p w14:paraId="1C2DB5DC" w14:textId="77777777" w:rsidR="001B23D6" w:rsidRPr="00DA48A4" w:rsidRDefault="001B23D6" w:rsidP="001B23D6">
      <w:pPr>
        <w:spacing w:line="360" w:lineRule="auto"/>
        <w:ind w:firstLineChars="200" w:firstLine="420"/>
        <w:rPr>
          <w:rFonts w:ascii="宋体" w:hAnsi="宋体"/>
          <w:szCs w:val="21"/>
        </w:rPr>
      </w:pPr>
      <w:r w:rsidRPr="00DA48A4">
        <w:rPr>
          <w:rFonts w:ascii="宋体" w:hAnsi="宋体" w:hint="eastAsia"/>
          <w:szCs w:val="21"/>
        </w:rPr>
        <w:t>（5）货物故障报修的响应时间按乙方承诺执行。</w:t>
      </w:r>
    </w:p>
    <w:p w14:paraId="20A6734B" w14:textId="77777777" w:rsidR="001B23D6" w:rsidRPr="00DA48A4" w:rsidRDefault="001B23D6" w:rsidP="001B23D6">
      <w:pPr>
        <w:spacing w:line="360" w:lineRule="auto"/>
        <w:ind w:firstLineChars="200" w:firstLine="420"/>
        <w:rPr>
          <w:rFonts w:ascii="宋体" w:hAnsi="宋体"/>
          <w:szCs w:val="21"/>
        </w:rPr>
      </w:pPr>
      <w:r w:rsidRPr="00DA48A4">
        <w:rPr>
          <w:rFonts w:ascii="宋体" w:hAnsi="宋体" w:hint="eastAsia"/>
          <w:szCs w:val="21"/>
        </w:rPr>
        <w:t>（6）质量保证期后的货物维护由双方协商再定。</w:t>
      </w:r>
    </w:p>
    <w:p w14:paraId="2CA1CAD4" w14:textId="77777777" w:rsidR="001B23D6" w:rsidRPr="00DA48A4" w:rsidRDefault="001B23D6" w:rsidP="001B23D6">
      <w:pPr>
        <w:spacing w:line="360" w:lineRule="auto"/>
        <w:ind w:firstLineChars="200" w:firstLine="422"/>
        <w:rPr>
          <w:rFonts w:ascii="宋体" w:hAnsi="宋体"/>
          <w:szCs w:val="21"/>
        </w:rPr>
      </w:pPr>
      <w:r w:rsidRPr="00DA48A4">
        <w:rPr>
          <w:rFonts w:ascii="宋体" w:hAnsi="宋体" w:hint="eastAsia"/>
          <w:b/>
          <w:szCs w:val="21"/>
        </w:rPr>
        <w:t xml:space="preserve">第十条 </w:t>
      </w:r>
      <w:r w:rsidRPr="00DA48A4">
        <w:rPr>
          <w:rFonts w:ascii="宋体" w:hAnsi="宋体" w:hint="eastAsia"/>
          <w:szCs w:val="21"/>
        </w:rPr>
        <w:t>质量保证金及货款支付</w:t>
      </w:r>
    </w:p>
    <w:p w14:paraId="55EF04E6" w14:textId="77777777" w:rsidR="001B23D6" w:rsidRPr="00DA48A4" w:rsidRDefault="001B23D6" w:rsidP="001B23D6">
      <w:pPr>
        <w:spacing w:line="360" w:lineRule="auto"/>
        <w:ind w:firstLineChars="200" w:firstLine="420"/>
        <w:rPr>
          <w:rFonts w:ascii="宋体" w:hAnsi="宋体"/>
          <w:szCs w:val="21"/>
        </w:rPr>
      </w:pPr>
      <w:r w:rsidRPr="00DA48A4">
        <w:rPr>
          <w:rFonts w:ascii="宋体" w:hAnsi="宋体" w:hint="eastAsia"/>
          <w:szCs w:val="21"/>
        </w:rPr>
        <w:t>（1）本合同项下所有款项均以人民币支付。</w:t>
      </w:r>
    </w:p>
    <w:p w14:paraId="4D9BDC3F" w14:textId="77777777" w:rsidR="001B23D6" w:rsidRPr="00DA48A4" w:rsidRDefault="001B23D6" w:rsidP="001B23D6">
      <w:pPr>
        <w:spacing w:line="360" w:lineRule="auto"/>
        <w:ind w:firstLineChars="200" w:firstLine="420"/>
        <w:rPr>
          <w:rFonts w:ascii="宋体" w:hAnsi="宋体"/>
          <w:szCs w:val="21"/>
        </w:rPr>
      </w:pPr>
      <w:r w:rsidRPr="00DA48A4">
        <w:rPr>
          <w:rFonts w:ascii="宋体" w:hAnsi="宋体" w:hint="eastAsia"/>
          <w:szCs w:val="21"/>
        </w:rPr>
        <w:t>（2）本合同项下的采购资金由甲方按政府采购程序办理支付，乙方向甲方开具发票，按照以下约定付款。</w:t>
      </w:r>
    </w:p>
    <w:p w14:paraId="6F5D3DEB" w14:textId="3A794374" w:rsidR="001B23D6" w:rsidRPr="00DA48A4" w:rsidRDefault="001B23D6" w:rsidP="001B23D6">
      <w:pPr>
        <w:spacing w:line="460" w:lineRule="exact"/>
        <w:ind w:firstLine="525"/>
        <w:rPr>
          <w:rFonts w:ascii="宋体" w:hAnsi="宋体"/>
          <w:szCs w:val="21"/>
        </w:rPr>
      </w:pPr>
      <w:r w:rsidRPr="00DA48A4">
        <w:rPr>
          <w:rFonts w:ascii="宋体" w:hAnsi="宋体" w:hint="eastAsia"/>
          <w:szCs w:val="21"/>
        </w:rPr>
        <w:t>（3）付款方式：合同签订验收合格后</w:t>
      </w:r>
      <w:r w:rsidRPr="00DA48A4">
        <w:rPr>
          <w:rFonts w:ascii="宋体" w:hAnsi="宋体"/>
          <w:szCs w:val="21"/>
          <w:u w:val="single"/>
        </w:rPr>
        <w:t xml:space="preserve"> </w:t>
      </w:r>
      <w:r w:rsidR="00BA4898" w:rsidRPr="00DA48A4">
        <w:rPr>
          <w:rFonts w:ascii="宋体" w:hAnsi="宋体"/>
          <w:szCs w:val="21"/>
          <w:u w:val="single"/>
        </w:rPr>
        <w:t>30</w:t>
      </w:r>
      <w:r w:rsidRPr="00DA48A4">
        <w:rPr>
          <w:rFonts w:ascii="宋体" w:hAnsi="宋体" w:hint="eastAsia"/>
          <w:szCs w:val="21"/>
        </w:rPr>
        <w:t>日内支付合同总价的</w:t>
      </w:r>
      <w:r w:rsidR="00BA4898" w:rsidRPr="00DA48A4">
        <w:rPr>
          <w:rFonts w:ascii="宋体" w:hAnsi="宋体"/>
          <w:szCs w:val="21"/>
          <w:u w:val="single"/>
        </w:rPr>
        <w:t xml:space="preserve"> </w:t>
      </w:r>
      <w:r w:rsidR="007010E2" w:rsidRPr="00DA48A4">
        <w:rPr>
          <w:rFonts w:ascii="宋体" w:hAnsi="宋体"/>
          <w:szCs w:val="21"/>
          <w:u w:val="single"/>
        </w:rPr>
        <w:t>3</w:t>
      </w:r>
      <w:r w:rsidR="00BA4898" w:rsidRPr="00DA48A4">
        <w:rPr>
          <w:rFonts w:ascii="宋体" w:hAnsi="宋体"/>
          <w:szCs w:val="21"/>
          <w:u w:val="single"/>
        </w:rPr>
        <w:t xml:space="preserve">0 </w:t>
      </w:r>
      <w:r w:rsidRPr="00DA48A4">
        <w:rPr>
          <w:rFonts w:ascii="宋体" w:hAnsi="宋体"/>
          <w:szCs w:val="21"/>
          <w:u w:val="single"/>
        </w:rPr>
        <w:t>%</w:t>
      </w:r>
      <w:r w:rsidRPr="00DA48A4">
        <w:rPr>
          <w:rFonts w:ascii="宋体" w:hAnsi="宋体" w:hint="eastAsia"/>
          <w:szCs w:val="21"/>
        </w:rPr>
        <w:t>，</w:t>
      </w:r>
      <w:r w:rsidR="00BA4898" w:rsidRPr="00DA48A4">
        <w:rPr>
          <w:rFonts w:ascii="宋体" w:hAnsi="宋体" w:hint="eastAsia"/>
          <w:szCs w:val="21"/>
        </w:rPr>
        <w:t>全部设备安装验收合格后3</w:t>
      </w:r>
      <w:r w:rsidR="00BA4898" w:rsidRPr="00DA48A4">
        <w:rPr>
          <w:rFonts w:ascii="宋体" w:hAnsi="宋体"/>
          <w:szCs w:val="21"/>
        </w:rPr>
        <w:t>0</w:t>
      </w:r>
      <w:r w:rsidR="00BA4898" w:rsidRPr="00DA48A4">
        <w:rPr>
          <w:rFonts w:ascii="宋体" w:hAnsi="宋体" w:hint="eastAsia"/>
          <w:szCs w:val="21"/>
        </w:rPr>
        <w:t>日内支付合同总价的</w:t>
      </w:r>
      <w:r w:rsidR="00BA4898" w:rsidRPr="00DA48A4">
        <w:rPr>
          <w:rFonts w:ascii="宋体" w:hAnsi="宋体" w:hint="eastAsia"/>
          <w:szCs w:val="21"/>
          <w:u w:val="single"/>
        </w:rPr>
        <w:t xml:space="preserve"> </w:t>
      </w:r>
      <w:r w:rsidR="007010E2" w:rsidRPr="00DA48A4">
        <w:rPr>
          <w:rFonts w:ascii="宋体" w:hAnsi="宋体"/>
          <w:szCs w:val="21"/>
          <w:u w:val="single"/>
        </w:rPr>
        <w:t>65</w:t>
      </w:r>
      <w:r w:rsidR="00BA4898" w:rsidRPr="00DA48A4">
        <w:rPr>
          <w:rFonts w:ascii="宋体" w:hAnsi="宋体"/>
          <w:szCs w:val="21"/>
          <w:u w:val="single"/>
        </w:rPr>
        <w:t>%</w:t>
      </w:r>
      <w:r w:rsidR="007010E2" w:rsidRPr="00DA48A4">
        <w:rPr>
          <w:rFonts w:ascii="宋体" w:hAnsi="宋体" w:hint="eastAsia"/>
          <w:szCs w:val="21"/>
          <w:u w:val="single"/>
        </w:rPr>
        <w:t>，剩余合同总价的5%自验收合格之日起一年后，如设备运行正常、售后服务保证，则无息全额支付</w:t>
      </w:r>
      <w:r w:rsidRPr="00DA48A4">
        <w:rPr>
          <w:rFonts w:ascii="宋体" w:hAnsi="宋体" w:hint="eastAsia"/>
          <w:szCs w:val="21"/>
        </w:rPr>
        <w:t>。</w:t>
      </w:r>
    </w:p>
    <w:p w14:paraId="671D42D3" w14:textId="77777777" w:rsidR="001B23D6" w:rsidRPr="00DA48A4" w:rsidRDefault="001B23D6" w:rsidP="001B23D6">
      <w:pPr>
        <w:spacing w:line="460" w:lineRule="exact"/>
        <w:ind w:firstLine="525"/>
        <w:rPr>
          <w:rFonts w:ascii="宋体" w:hAnsi="宋体"/>
          <w:szCs w:val="21"/>
        </w:rPr>
      </w:pPr>
      <w:r w:rsidRPr="00DA48A4">
        <w:rPr>
          <w:rFonts w:ascii="宋体" w:hAnsi="宋体" w:hint="eastAsia"/>
          <w:b/>
          <w:szCs w:val="21"/>
        </w:rPr>
        <w:t>第十一条</w:t>
      </w:r>
      <w:r w:rsidRPr="00DA48A4">
        <w:rPr>
          <w:rFonts w:ascii="宋体" w:hAnsi="宋体" w:hint="eastAsia"/>
          <w:szCs w:val="21"/>
        </w:rPr>
        <w:t xml:space="preserve"> 违约责任</w:t>
      </w:r>
    </w:p>
    <w:p w14:paraId="68998C90" w14:textId="77777777" w:rsidR="001B23D6" w:rsidRPr="00DA48A4" w:rsidRDefault="001B23D6" w:rsidP="001B23D6">
      <w:pPr>
        <w:spacing w:line="360" w:lineRule="auto"/>
        <w:ind w:firstLineChars="200" w:firstLine="420"/>
        <w:rPr>
          <w:rFonts w:ascii="宋体" w:hAnsi="宋体"/>
          <w:szCs w:val="21"/>
        </w:rPr>
      </w:pPr>
      <w:r w:rsidRPr="00DA48A4">
        <w:rPr>
          <w:rFonts w:ascii="宋体" w:hAnsi="宋体" w:hint="eastAsia"/>
          <w:szCs w:val="21"/>
        </w:rPr>
        <w:t>（1）甲方无正当理由拒收货物、拒付货物款的，由甲方向乙方偿付合同总价的30%违约金。</w:t>
      </w:r>
    </w:p>
    <w:p w14:paraId="65B27070" w14:textId="77777777" w:rsidR="001B23D6" w:rsidRPr="00DA48A4" w:rsidRDefault="001B23D6" w:rsidP="001B23D6">
      <w:pPr>
        <w:spacing w:line="360" w:lineRule="auto"/>
        <w:ind w:firstLineChars="200" w:firstLine="420"/>
        <w:rPr>
          <w:rFonts w:ascii="宋体" w:hAnsi="宋体"/>
          <w:szCs w:val="21"/>
        </w:rPr>
      </w:pPr>
      <w:r w:rsidRPr="00DA48A4">
        <w:rPr>
          <w:rFonts w:ascii="宋体" w:hAnsi="宋体" w:hint="eastAsia"/>
          <w:szCs w:val="21"/>
        </w:rPr>
        <w:t>（2）乙方所交付的货物必须是原装、完整、全新的设备，品种、型号、规格符合合同约定。若不符合合同约定的，甲方有权拒收或退货，乙方承担合同标30%的违约责任。</w:t>
      </w:r>
    </w:p>
    <w:p w14:paraId="099069C2" w14:textId="77777777" w:rsidR="001B23D6" w:rsidRPr="00DA48A4" w:rsidRDefault="001B23D6" w:rsidP="001B23D6">
      <w:pPr>
        <w:spacing w:line="360" w:lineRule="auto"/>
        <w:ind w:firstLineChars="200" w:firstLine="420"/>
        <w:rPr>
          <w:rFonts w:ascii="宋体" w:hAnsi="宋体"/>
          <w:szCs w:val="21"/>
        </w:rPr>
      </w:pPr>
      <w:r w:rsidRPr="00DA48A4">
        <w:rPr>
          <w:rFonts w:ascii="宋体" w:hAnsi="宋体" w:hint="eastAsia"/>
          <w:szCs w:val="21"/>
        </w:rPr>
        <w:t>（3）乙方逾期交付货物的，每逾期1天，乙方向甲方偿付逾期交货部分货款总额的5‰的滞纳金。如乙方逾期交货达（30）天，甲方有权解除合同，解除合同的通知自到达乙方时生效。同时，甲方有权扣留全部质量保证金，乙方还须赔偿甲方因此遭受的损失。</w:t>
      </w:r>
    </w:p>
    <w:p w14:paraId="0435EEA1" w14:textId="77777777" w:rsidR="001B23D6" w:rsidRPr="00DA48A4" w:rsidRDefault="001B23D6" w:rsidP="001B23D6">
      <w:pPr>
        <w:spacing w:line="360" w:lineRule="auto"/>
        <w:ind w:firstLineChars="200" w:firstLine="420"/>
        <w:rPr>
          <w:rFonts w:ascii="宋体" w:hAnsi="宋体"/>
          <w:szCs w:val="21"/>
        </w:rPr>
      </w:pPr>
      <w:r w:rsidRPr="00DA48A4">
        <w:rPr>
          <w:rFonts w:ascii="宋体" w:hAnsi="宋体" w:hint="eastAsia"/>
          <w:szCs w:val="21"/>
        </w:rPr>
        <w:t>（4）在乙方承诺的质量保证期内，如出现同一重大质量问题经乙方三次维修，货物仍不能达到合同约定的质量标准，经有资质的有关机构检测认定的，甲方有权提出整机换货，经过一次整机换货后仍然达不到货物要求的，乙方应退回全部货款，并承担15%的违约金。</w:t>
      </w:r>
    </w:p>
    <w:p w14:paraId="24103DFA" w14:textId="77777777" w:rsidR="001B23D6" w:rsidRPr="00DA48A4" w:rsidRDefault="001B23D6" w:rsidP="001B23D6">
      <w:pPr>
        <w:spacing w:line="360" w:lineRule="auto"/>
        <w:ind w:firstLineChars="200" w:firstLine="420"/>
        <w:rPr>
          <w:rFonts w:ascii="宋体" w:hAnsi="宋体"/>
          <w:szCs w:val="21"/>
        </w:rPr>
      </w:pPr>
      <w:r w:rsidRPr="00DA48A4">
        <w:rPr>
          <w:rFonts w:ascii="宋体" w:hAnsi="宋体" w:hint="eastAsia"/>
          <w:szCs w:val="21"/>
        </w:rPr>
        <w:t>（5）乙方未按本合同的规定和“服务承诺”提供伴随服务/售后服务的，应按合同总价款的5%向甲方承担违约责任。</w:t>
      </w:r>
    </w:p>
    <w:p w14:paraId="1E266F19" w14:textId="77777777" w:rsidR="001B23D6" w:rsidRPr="00DA48A4" w:rsidRDefault="001B23D6" w:rsidP="001B23D6">
      <w:pPr>
        <w:spacing w:line="360" w:lineRule="auto"/>
        <w:ind w:firstLineChars="200" w:firstLine="420"/>
        <w:rPr>
          <w:rFonts w:ascii="宋体" w:hAnsi="宋体"/>
          <w:szCs w:val="21"/>
        </w:rPr>
      </w:pPr>
      <w:r w:rsidRPr="00DA48A4">
        <w:rPr>
          <w:rFonts w:ascii="宋体" w:hAnsi="宋体" w:hint="eastAsia"/>
          <w:szCs w:val="21"/>
        </w:rPr>
        <w:t>（6）乙方在承担上述3～5款一项或多项违约责任后，仍应继续履行合同规定的义务（甲方解除合同的除外）。甲方未能及时追究乙方的任何一项违约责任并不表明甲方放弃追究乙方该项或其他违约责任。</w:t>
      </w:r>
    </w:p>
    <w:p w14:paraId="4380CC4D" w14:textId="77777777" w:rsidR="001B23D6" w:rsidRPr="00DA48A4" w:rsidRDefault="001B23D6" w:rsidP="001B23D6">
      <w:pPr>
        <w:spacing w:line="360" w:lineRule="auto"/>
        <w:ind w:firstLineChars="200" w:firstLine="422"/>
        <w:rPr>
          <w:rFonts w:ascii="宋体" w:hAnsi="宋体"/>
          <w:szCs w:val="21"/>
        </w:rPr>
      </w:pPr>
      <w:r w:rsidRPr="00DA48A4">
        <w:rPr>
          <w:rFonts w:ascii="宋体" w:hAnsi="宋体" w:hint="eastAsia"/>
          <w:b/>
          <w:szCs w:val="21"/>
        </w:rPr>
        <w:lastRenderedPageBreak/>
        <w:t>第十二条</w:t>
      </w:r>
      <w:r w:rsidRPr="00DA48A4">
        <w:rPr>
          <w:rFonts w:ascii="宋体" w:hAnsi="宋体" w:hint="eastAsia"/>
          <w:szCs w:val="21"/>
        </w:rPr>
        <w:t xml:space="preserve"> 合同的变更和终止</w:t>
      </w:r>
    </w:p>
    <w:p w14:paraId="3F2A84FB" w14:textId="77777777" w:rsidR="001B23D6" w:rsidRPr="00DA48A4" w:rsidRDefault="001B23D6" w:rsidP="001B23D6">
      <w:pPr>
        <w:spacing w:line="360" w:lineRule="auto"/>
        <w:ind w:firstLineChars="200" w:firstLine="420"/>
        <w:rPr>
          <w:rFonts w:ascii="宋体" w:hAnsi="宋体"/>
          <w:szCs w:val="21"/>
        </w:rPr>
      </w:pPr>
      <w:r w:rsidRPr="00DA48A4">
        <w:rPr>
          <w:rFonts w:ascii="宋体" w:hAnsi="宋体" w:hint="eastAsia"/>
          <w:szCs w:val="21"/>
        </w:rPr>
        <w:t>除《政府采购法》第49条、第50条第二款规定的情形外，本合同一经签订，甲乙双方不得擅自变更、中止或终止合同。</w:t>
      </w:r>
    </w:p>
    <w:p w14:paraId="5D3C774F" w14:textId="77777777" w:rsidR="001B23D6" w:rsidRPr="00DA48A4" w:rsidRDefault="001B23D6" w:rsidP="001B23D6">
      <w:pPr>
        <w:spacing w:line="360" w:lineRule="auto"/>
        <w:ind w:firstLineChars="200" w:firstLine="422"/>
        <w:rPr>
          <w:rFonts w:ascii="宋体" w:hAnsi="宋体"/>
          <w:szCs w:val="21"/>
        </w:rPr>
      </w:pPr>
      <w:r w:rsidRPr="00DA48A4">
        <w:rPr>
          <w:rFonts w:ascii="宋体" w:hAnsi="宋体" w:hint="eastAsia"/>
          <w:b/>
          <w:szCs w:val="21"/>
        </w:rPr>
        <w:t>第十三条</w:t>
      </w:r>
      <w:r w:rsidRPr="00DA48A4">
        <w:rPr>
          <w:rFonts w:ascii="宋体" w:hAnsi="宋体" w:hint="eastAsia"/>
          <w:szCs w:val="21"/>
        </w:rPr>
        <w:t xml:space="preserve"> 合同的转让</w:t>
      </w:r>
    </w:p>
    <w:p w14:paraId="73BA01A4" w14:textId="77777777" w:rsidR="001B23D6" w:rsidRPr="00DA48A4" w:rsidRDefault="001B23D6" w:rsidP="001B23D6">
      <w:pPr>
        <w:spacing w:line="360" w:lineRule="auto"/>
        <w:ind w:firstLineChars="200" w:firstLine="420"/>
        <w:rPr>
          <w:rFonts w:ascii="宋体" w:hAnsi="宋体"/>
          <w:szCs w:val="21"/>
        </w:rPr>
      </w:pPr>
      <w:r w:rsidRPr="00DA48A4">
        <w:rPr>
          <w:rFonts w:ascii="宋体" w:hAnsi="宋体" w:hint="eastAsia"/>
          <w:szCs w:val="21"/>
        </w:rPr>
        <w:t>乙方不得擅自部分或全部转让其应履行的合同义务。</w:t>
      </w:r>
    </w:p>
    <w:p w14:paraId="41DDD8A7" w14:textId="77777777" w:rsidR="001B23D6" w:rsidRPr="00DA48A4" w:rsidRDefault="001B23D6" w:rsidP="001B23D6">
      <w:pPr>
        <w:spacing w:line="360" w:lineRule="auto"/>
        <w:ind w:firstLineChars="200" w:firstLine="422"/>
        <w:rPr>
          <w:rFonts w:ascii="宋体" w:hAnsi="宋体"/>
          <w:szCs w:val="21"/>
        </w:rPr>
      </w:pPr>
      <w:r w:rsidRPr="00DA48A4">
        <w:rPr>
          <w:rFonts w:ascii="宋体" w:hAnsi="宋体" w:hint="eastAsia"/>
          <w:b/>
          <w:szCs w:val="21"/>
        </w:rPr>
        <w:t>第十四条</w:t>
      </w:r>
      <w:r w:rsidRPr="00DA48A4">
        <w:rPr>
          <w:rFonts w:ascii="宋体" w:hAnsi="宋体" w:hint="eastAsia"/>
          <w:szCs w:val="21"/>
        </w:rPr>
        <w:t xml:space="preserve"> 争议的解决</w:t>
      </w:r>
    </w:p>
    <w:p w14:paraId="76CD640B" w14:textId="77777777" w:rsidR="001B23D6" w:rsidRPr="00DA48A4" w:rsidRDefault="001B23D6" w:rsidP="001B23D6">
      <w:pPr>
        <w:spacing w:line="360" w:lineRule="auto"/>
        <w:ind w:firstLineChars="200" w:firstLine="420"/>
        <w:rPr>
          <w:rFonts w:ascii="宋体" w:hAnsi="宋体"/>
          <w:szCs w:val="21"/>
        </w:rPr>
      </w:pPr>
      <w:r w:rsidRPr="00DA48A4">
        <w:rPr>
          <w:rFonts w:ascii="宋体" w:hAnsi="宋体" w:hint="eastAsia"/>
          <w:szCs w:val="21"/>
        </w:rPr>
        <w:t>因履行本合同引起的或与本合同有关的争议，甲、乙双方应首先通过友好协商解决，如果协商不能解决争议，则向甲方所在地有管辖权的人民法院提起诉讼。</w:t>
      </w:r>
    </w:p>
    <w:p w14:paraId="4083F0FC" w14:textId="77777777" w:rsidR="001B23D6" w:rsidRPr="00DA48A4" w:rsidRDefault="001B23D6" w:rsidP="001B23D6">
      <w:pPr>
        <w:spacing w:line="360" w:lineRule="auto"/>
        <w:ind w:firstLineChars="200" w:firstLine="422"/>
        <w:rPr>
          <w:rFonts w:ascii="宋体" w:hAnsi="宋体"/>
          <w:szCs w:val="21"/>
        </w:rPr>
      </w:pPr>
      <w:r w:rsidRPr="00DA48A4">
        <w:rPr>
          <w:rFonts w:ascii="宋体" w:hAnsi="宋体" w:hint="eastAsia"/>
          <w:b/>
          <w:szCs w:val="21"/>
        </w:rPr>
        <w:t>第十五条</w:t>
      </w:r>
      <w:r w:rsidRPr="00DA48A4">
        <w:rPr>
          <w:rFonts w:ascii="宋体" w:hAnsi="宋体" w:hint="eastAsia"/>
          <w:szCs w:val="21"/>
        </w:rPr>
        <w:t xml:space="preserve"> 合同生效及其他</w:t>
      </w:r>
    </w:p>
    <w:p w14:paraId="20C0B81C" w14:textId="77777777" w:rsidR="001B23D6" w:rsidRPr="00DA48A4" w:rsidRDefault="001B23D6" w:rsidP="001B23D6">
      <w:pPr>
        <w:spacing w:line="360" w:lineRule="auto"/>
        <w:ind w:firstLineChars="200" w:firstLine="420"/>
        <w:rPr>
          <w:rFonts w:ascii="宋体" w:hAnsi="宋体"/>
          <w:szCs w:val="21"/>
        </w:rPr>
      </w:pPr>
      <w:r w:rsidRPr="00DA48A4">
        <w:rPr>
          <w:rFonts w:ascii="宋体" w:hAnsi="宋体" w:hint="eastAsia"/>
          <w:szCs w:val="21"/>
        </w:rPr>
        <w:t>1、本合同自签订之日起生效。本合同一式六份，以中文书写，甲方四份，乙方两份。</w:t>
      </w:r>
    </w:p>
    <w:p w14:paraId="1C63C55E" w14:textId="77777777" w:rsidR="001B23D6" w:rsidRPr="00DA48A4" w:rsidRDefault="001B23D6" w:rsidP="001B23D6">
      <w:pPr>
        <w:spacing w:line="360" w:lineRule="auto"/>
        <w:ind w:firstLineChars="200" w:firstLine="420"/>
        <w:rPr>
          <w:rFonts w:ascii="宋体" w:hAnsi="宋体"/>
          <w:szCs w:val="21"/>
        </w:rPr>
      </w:pPr>
      <w:r w:rsidRPr="00DA48A4">
        <w:rPr>
          <w:rFonts w:ascii="宋体" w:hAnsi="宋体" w:hint="eastAsia"/>
          <w:szCs w:val="21"/>
        </w:rPr>
        <w:t>2、本合同签订地点： 墨江哈尼族自治县人民医院</w:t>
      </w:r>
    </w:p>
    <w:p w14:paraId="3A976DA8" w14:textId="77777777" w:rsidR="001B23D6" w:rsidRPr="00DA48A4" w:rsidRDefault="001B23D6" w:rsidP="001B23D6">
      <w:pPr>
        <w:spacing w:line="360" w:lineRule="auto"/>
        <w:ind w:firstLineChars="200" w:firstLine="420"/>
        <w:rPr>
          <w:rFonts w:ascii="宋体" w:hAnsi="宋体"/>
          <w:szCs w:val="21"/>
        </w:rPr>
      </w:pPr>
      <w:r w:rsidRPr="00DA48A4">
        <w:rPr>
          <w:rFonts w:ascii="宋体" w:hAnsi="宋体" w:hint="eastAsia"/>
          <w:szCs w:val="21"/>
        </w:rPr>
        <w:t>3、招标代理机构为甲方的采购委托代理机构，不承担本合同规定的甲方的权利和义务。</w:t>
      </w:r>
    </w:p>
    <w:p w14:paraId="06E267B5" w14:textId="3AD4224D" w:rsidR="00B10306" w:rsidRPr="00DA48A4" w:rsidRDefault="001B23D6" w:rsidP="00B10306">
      <w:pPr>
        <w:spacing w:line="360" w:lineRule="auto"/>
        <w:ind w:firstLine="480"/>
        <w:rPr>
          <w:rFonts w:ascii="宋体" w:hAnsi="宋体"/>
          <w:szCs w:val="21"/>
        </w:rPr>
      </w:pPr>
      <w:r w:rsidRPr="00DA48A4">
        <w:rPr>
          <w:rFonts w:ascii="宋体" w:hAnsi="宋体" w:hint="eastAsia"/>
          <w:szCs w:val="21"/>
        </w:rPr>
        <w:t>4、本合同按照中华人民共和国的现行法律进行解释。</w:t>
      </w:r>
    </w:p>
    <w:p w14:paraId="0CFA9447" w14:textId="77777777" w:rsidR="001B23D6" w:rsidRPr="00DA48A4" w:rsidRDefault="001B23D6" w:rsidP="001B23D6">
      <w:pPr>
        <w:spacing w:line="360" w:lineRule="auto"/>
        <w:ind w:firstLine="480"/>
        <w:rPr>
          <w:rFonts w:ascii="宋体" w:hAnsi="宋体"/>
          <w:szCs w:val="21"/>
        </w:rPr>
      </w:pPr>
    </w:p>
    <w:tbl>
      <w:tblPr>
        <w:tblW w:w="0" w:type="auto"/>
        <w:jc w:val="center"/>
        <w:tblBorders>
          <w:insideV w:val="single" w:sz="4" w:space="0" w:color="auto"/>
        </w:tblBorders>
        <w:tblLayout w:type="fixed"/>
        <w:tblLook w:val="04A0" w:firstRow="1" w:lastRow="0" w:firstColumn="1" w:lastColumn="0" w:noHBand="0" w:noVBand="1"/>
      </w:tblPr>
      <w:tblGrid>
        <w:gridCol w:w="4965"/>
        <w:gridCol w:w="4965"/>
      </w:tblGrid>
      <w:tr w:rsidR="00BA4898" w:rsidRPr="00DA48A4" w14:paraId="0401E37B" w14:textId="77777777" w:rsidTr="00B34047">
        <w:trPr>
          <w:trHeight w:val="444"/>
          <w:jc w:val="center"/>
        </w:trPr>
        <w:tc>
          <w:tcPr>
            <w:tcW w:w="4965" w:type="dxa"/>
            <w:tcBorders>
              <w:top w:val="nil"/>
              <w:left w:val="nil"/>
              <w:bottom w:val="nil"/>
              <w:right w:val="single" w:sz="4" w:space="0" w:color="auto"/>
            </w:tcBorders>
          </w:tcPr>
          <w:p w14:paraId="302DDB74" w14:textId="77777777" w:rsidR="00BA4898" w:rsidRPr="00DA48A4" w:rsidRDefault="00BA4898" w:rsidP="00B34047">
            <w:pPr>
              <w:spacing w:line="360" w:lineRule="auto"/>
              <w:rPr>
                <w:rFonts w:ascii="宋体" w:hAnsi="宋体"/>
                <w:szCs w:val="21"/>
                <w:lang w:val="zh-CN"/>
              </w:rPr>
            </w:pPr>
            <w:r w:rsidRPr="00DA48A4">
              <w:rPr>
                <w:rFonts w:ascii="宋体" w:hAnsi="宋体" w:hint="eastAsia"/>
                <w:szCs w:val="21"/>
                <w:lang w:val="zh-CN"/>
              </w:rPr>
              <w:t>甲方：</w:t>
            </w:r>
            <w:r w:rsidRPr="00DA48A4">
              <w:rPr>
                <w:rFonts w:ascii="宋体" w:hAnsi="宋体" w:hint="eastAsia"/>
                <w:b/>
                <w:szCs w:val="21"/>
                <w:u w:val="single"/>
              </w:rPr>
              <w:t>墨江哈尼族自治县人民医院</w:t>
            </w:r>
            <w:r w:rsidRPr="00DA48A4">
              <w:rPr>
                <w:rFonts w:ascii="宋体" w:hAnsi="宋体" w:hint="eastAsia"/>
                <w:szCs w:val="21"/>
                <w:u w:val="single"/>
                <w:lang w:val="zh-CN"/>
              </w:rPr>
              <w:t xml:space="preserve">  </w:t>
            </w:r>
          </w:p>
        </w:tc>
        <w:tc>
          <w:tcPr>
            <w:tcW w:w="4965" w:type="dxa"/>
            <w:tcBorders>
              <w:top w:val="nil"/>
              <w:left w:val="single" w:sz="4" w:space="0" w:color="auto"/>
              <w:bottom w:val="nil"/>
              <w:right w:val="nil"/>
            </w:tcBorders>
          </w:tcPr>
          <w:p w14:paraId="6A48C030" w14:textId="77777777" w:rsidR="00BA4898" w:rsidRPr="00DA48A4" w:rsidRDefault="00BA4898" w:rsidP="00B34047">
            <w:pPr>
              <w:spacing w:line="360" w:lineRule="auto"/>
              <w:rPr>
                <w:rFonts w:ascii="宋体" w:hAnsi="宋体"/>
                <w:szCs w:val="21"/>
                <w:u w:val="single"/>
                <w:lang w:val="zh-CN"/>
              </w:rPr>
            </w:pPr>
            <w:r w:rsidRPr="00DA48A4">
              <w:rPr>
                <w:rFonts w:ascii="宋体" w:hAnsi="宋体" w:hint="eastAsia"/>
                <w:szCs w:val="21"/>
                <w:lang w:val="zh-CN"/>
              </w:rPr>
              <w:t>乙方：</w:t>
            </w:r>
            <w:r w:rsidRPr="00DA48A4">
              <w:rPr>
                <w:rFonts w:ascii="宋体" w:hAnsi="宋体" w:hint="eastAsia"/>
                <w:szCs w:val="21"/>
                <w:u w:val="single"/>
              </w:rPr>
              <w:t xml:space="preserve">                        </w:t>
            </w:r>
            <w:r w:rsidRPr="00DA48A4">
              <w:rPr>
                <w:rFonts w:ascii="宋体" w:hAnsi="宋体" w:hint="eastAsia"/>
                <w:szCs w:val="21"/>
              </w:rPr>
              <w:t xml:space="preserve">          </w:t>
            </w:r>
          </w:p>
        </w:tc>
      </w:tr>
      <w:tr w:rsidR="00BA4898" w:rsidRPr="00DA48A4" w14:paraId="59D3DD7B" w14:textId="77777777" w:rsidTr="00B34047">
        <w:trPr>
          <w:trHeight w:val="378"/>
          <w:jc w:val="center"/>
        </w:trPr>
        <w:tc>
          <w:tcPr>
            <w:tcW w:w="4965" w:type="dxa"/>
            <w:tcBorders>
              <w:top w:val="nil"/>
              <w:left w:val="nil"/>
              <w:bottom w:val="nil"/>
              <w:right w:val="single" w:sz="4" w:space="0" w:color="auto"/>
            </w:tcBorders>
          </w:tcPr>
          <w:p w14:paraId="5780AAB1" w14:textId="77777777" w:rsidR="00BA4898" w:rsidRPr="00DA48A4" w:rsidRDefault="00BA4898" w:rsidP="00B34047">
            <w:pPr>
              <w:spacing w:line="360" w:lineRule="auto"/>
              <w:rPr>
                <w:rFonts w:ascii="宋体" w:hAnsi="宋体"/>
                <w:szCs w:val="21"/>
                <w:lang w:val="zh-CN"/>
              </w:rPr>
            </w:pPr>
            <w:r w:rsidRPr="00DA48A4">
              <w:rPr>
                <w:rFonts w:ascii="宋体" w:hAnsi="宋体" w:hint="eastAsia"/>
                <w:szCs w:val="21"/>
              </w:rPr>
              <w:t xml:space="preserve">                            </w:t>
            </w:r>
            <w:r w:rsidRPr="00DA48A4">
              <w:rPr>
                <w:rFonts w:ascii="宋体" w:hAnsi="宋体" w:hint="eastAsia"/>
                <w:szCs w:val="21"/>
                <w:lang w:val="zh-CN"/>
              </w:rPr>
              <w:t>（盖章）</w:t>
            </w:r>
          </w:p>
        </w:tc>
        <w:tc>
          <w:tcPr>
            <w:tcW w:w="4965" w:type="dxa"/>
            <w:tcBorders>
              <w:top w:val="nil"/>
              <w:left w:val="single" w:sz="4" w:space="0" w:color="auto"/>
              <w:bottom w:val="nil"/>
              <w:right w:val="nil"/>
            </w:tcBorders>
          </w:tcPr>
          <w:p w14:paraId="7E212D4D" w14:textId="77777777" w:rsidR="00BA4898" w:rsidRPr="00DA48A4" w:rsidRDefault="00BA4898" w:rsidP="00B34047">
            <w:pPr>
              <w:spacing w:line="360" w:lineRule="auto"/>
              <w:jc w:val="center"/>
              <w:rPr>
                <w:rFonts w:ascii="宋体" w:hAnsi="宋体"/>
                <w:szCs w:val="21"/>
                <w:lang w:val="zh-CN"/>
              </w:rPr>
            </w:pPr>
            <w:r w:rsidRPr="00DA48A4">
              <w:rPr>
                <w:rFonts w:ascii="宋体" w:hAnsi="宋体" w:hint="eastAsia"/>
                <w:szCs w:val="21"/>
                <w:lang w:val="zh-CN"/>
              </w:rPr>
              <w:t>（盖章）</w:t>
            </w:r>
          </w:p>
        </w:tc>
      </w:tr>
      <w:tr w:rsidR="00BA4898" w:rsidRPr="00DA48A4" w14:paraId="6E816DF5" w14:textId="77777777" w:rsidTr="00B34047">
        <w:trPr>
          <w:trHeight w:val="492"/>
          <w:jc w:val="center"/>
        </w:trPr>
        <w:tc>
          <w:tcPr>
            <w:tcW w:w="4965" w:type="dxa"/>
            <w:tcBorders>
              <w:top w:val="nil"/>
              <w:left w:val="nil"/>
              <w:bottom w:val="nil"/>
              <w:right w:val="single" w:sz="4" w:space="0" w:color="auto"/>
            </w:tcBorders>
          </w:tcPr>
          <w:p w14:paraId="2FE490ED" w14:textId="77777777" w:rsidR="00BA4898" w:rsidRPr="00DA48A4" w:rsidRDefault="00BA4898" w:rsidP="00B34047">
            <w:pPr>
              <w:spacing w:line="360" w:lineRule="auto"/>
              <w:rPr>
                <w:rFonts w:ascii="宋体" w:hAnsi="宋体"/>
                <w:szCs w:val="21"/>
              </w:rPr>
            </w:pPr>
            <w:r w:rsidRPr="00DA48A4">
              <w:rPr>
                <w:rFonts w:ascii="宋体" w:hAnsi="宋体" w:hint="eastAsia"/>
                <w:szCs w:val="21"/>
                <w:lang w:val="zh-CN"/>
              </w:rPr>
              <w:t>法定代表人：</w:t>
            </w:r>
          </w:p>
        </w:tc>
        <w:tc>
          <w:tcPr>
            <w:tcW w:w="4965" w:type="dxa"/>
            <w:tcBorders>
              <w:top w:val="nil"/>
              <w:left w:val="single" w:sz="4" w:space="0" w:color="auto"/>
              <w:bottom w:val="nil"/>
              <w:right w:val="nil"/>
            </w:tcBorders>
          </w:tcPr>
          <w:p w14:paraId="6E989462" w14:textId="77777777" w:rsidR="00BA4898" w:rsidRPr="00DA48A4" w:rsidRDefault="00BA4898" w:rsidP="00B34047">
            <w:pPr>
              <w:spacing w:line="360" w:lineRule="auto"/>
              <w:rPr>
                <w:rFonts w:ascii="宋体" w:hAnsi="宋体"/>
                <w:szCs w:val="21"/>
              </w:rPr>
            </w:pPr>
            <w:r w:rsidRPr="00DA48A4">
              <w:rPr>
                <w:rFonts w:ascii="宋体" w:hAnsi="宋体" w:hint="eastAsia"/>
                <w:szCs w:val="21"/>
                <w:lang w:val="zh-CN"/>
              </w:rPr>
              <w:t>法定代表人</w:t>
            </w:r>
            <w:r w:rsidRPr="00DA48A4">
              <w:rPr>
                <w:rFonts w:ascii="宋体" w:hAnsi="宋体" w:hint="eastAsia"/>
                <w:szCs w:val="21"/>
              </w:rPr>
              <w:t>：</w:t>
            </w:r>
          </w:p>
        </w:tc>
      </w:tr>
      <w:tr w:rsidR="00BA4898" w:rsidRPr="00DA48A4" w14:paraId="290048A5" w14:textId="77777777" w:rsidTr="00B34047">
        <w:trPr>
          <w:trHeight w:val="477"/>
          <w:jc w:val="center"/>
        </w:trPr>
        <w:tc>
          <w:tcPr>
            <w:tcW w:w="4965" w:type="dxa"/>
            <w:tcBorders>
              <w:top w:val="nil"/>
              <w:left w:val="nil"/>
              <w:bottom w:val="nil"/>
              <w:right w:val="single" w:sz="4" w:space="0" w:color="auto"/>
            </w:tcBorders>
          </w:tcPr>
          <w:p w14:paraId="766441AB" w14:textId="77777777" w:rsidR="00BA4898" w:rsidRPr="00DA48A4" w:rsidRDefault="00BA4898" w:rsidP="00B34047">
            <w:pPr>
              <w:spacing w:line="360" w:lineRule="auto"/>
              <w:rPr>
                <w:rFonts w:ascii="宋体" w:hAnsi="宋体"/>
                <w:szCs w:val="21"/>
              </w:rPr>
            </w:pPr>
            <w:r w:rsidRPr="00DA48A4">
              <w:rPr>
                <w:rFonts w:ascii="宋体" w:hAnsi="宋体" w:hint="eastAsia"/>
                <w:szCs w:val="21"/>
                <w:lang w:val="zh-CN"/>
              </w:rPr>
              <w:t>委托代理人</w:t>
            </w:r>
            <w:r w:rsidRPr="00DA48A4">
              <w:rPr>
                <w:rFonts w:ascii="宋体" w:hAnsi="宋体" w:hint="eastAsia"/>
                <w:szCs w:val="21"/>
              </w:rPr>
              <w:t>：</w:t>
            </w:r>
          </w:p>
        </w:tc>
        <w:tc>
          <w:tcPr>
            <w:tcW w:w="4965" w:type="dxa"/>
            <w:tcBorders>
              <w:top w:val="nil"/>
              <w:left w:val="single" w:sz="4" w:space="0" w:color="auto"/>
              <w:bottom w:val="nil"/>
              <w:right w:val="nil"/>
            </w:tcBorders>
          </w:tcPr>
          <w:p w14:paraId="7F382C16" w14:textId="77777777" w:rsidR="00BA4898" w:rsidRPr="00DA48A4" w:rsidRDefault="00BA4898" w:rsidP="00B34047">
            <w:pPr>
              <w:spacing w:line="360" w:lineRule="auto"/>
              <w:rPr>
                <w:rFonts w:ascii="宋体" w:hAnsi="宋体"/>
                <w:szCs w:val="21"/>
              </w:rPr>
            </w:pPr>
            <w:r w:rsidRPr="00DA48A4">
              <w:rPr>
                <w:rFonts w:ascii="宋体" w:hAnsi="宋体" w:hint="eastAsia"/>
                <w:szCs w:val="21"/>
                <w:lang w:val="zh-CN"/>
              </w:rPr>
              <w:t>委托代理人</w:t>
            </w:r>
            <w:r w:rsidRPr="00DA48A4">
              <w:rPr>
                <w:rFonts w:ascii="宋体" w:hAnsi="宋体" w:hint="eastAsia"/>
                <w:szCs w:val="21"/>
              </w:rPr>
              <w:t>：</w:t>
            </w:r>
          </w:p>
        </w:tc>
      </w:tr>
      <w:tr w:rsidR="00BA4898" w:rsidRPr="00DA48A4" w14:paraId="36DBFFAF" w14:textId="77777777" w:rsidTr="00B34047">
        <w:trPr>
          <w:trHeight w:val="462"/>
          <w:jc w:val="center"/>
        </w:trPr>
        <w:tc>
          <w:tcPr>
            <w:tcW w:w="4965" w:type="dxa"/>
            <w:tcBorders>
              <w:top w:val="nil"/>
              <w:left w:val="nil"/>
              <w:bottom w:val="nil"/>
              <w:right w:val="single" w:sz="4" w:space="0" w:color="auto"/>
            </w:tcBorders>
          </w:tcPr>
          <w:p w14:paraId="0AEFB723" w14:textId="77777777" w:rsidR="00BA4898" w:rsidRPr="00DA48A4" w:rsidRDefault="00BA4898" w:rsidP="00B34047">
            <w:pPr>
              <w:spacing w:line="360" w:lineRule="auto"/>
              <w:rPr>
                <w:rFonts w:ascii="宋体" w:hAnsi="宋体"/>
                <w:szCs w:val="21"/>
                <w:lang w:val="zh-CN"/>
              </w:rPr>
            </w:pPr>
            <w:r w:rsidRPr="00DA48A4">
              <w:rPr>
                <w:rFonts w:ascii="宋体" w:hAnsi="宋体" w:hint="eastAsia"/>
                <w:szCs w:val="21"/>
                <w:lang w:val="zh-CN"/>
              </w:rPr>
              <w:t xml:space="preserve">联系人及联系电话： </w:t>
            </w:r>
          </w:p>
        </w:tc>
        <w:tc>
          <w:tcPr>
            <w:tcW w:w="4965" w:type="dxa"/>
            <w:tcBorders>
              <w:top w:val="nil"/>
              <w:left w:val="single" w:sz="4" w:space="0" w:color="auto"/>
              <w:bottom w:val="nil"/>
              <w:right w:val="nil"/>
            </w:tcBorders>
          </w:tcPr>
          <w:p w14:paraId="29518159" w14:textId="77777777" w:rsidR="00BA4898" w:rsidRPr="00DA48A4" w:rsidRDefault="00BA4898" w:rsidP="00B34047">
            <w:pPr>
              <w:spacing w:line="360" w:lineRule="auto"/>
              <w:rPr>
                <w:rFonts w:ascii="宋体" w:hAnsi="宋体"/>
                <w:szCs w:val="21"/>
                <w:lang w:val="zh-CN"/>
              </w:rPr>
            </w:pPr>
            <w:r w:rsidRPr="00DA48A4">
              <w:rPr>
                <w:rFonts w:ascii="宋体" w:hAnsi="宋体" w:hint="eastAsia"/>
                <w:szCs w:val="21"/>
                <w:lang w:val="zh-CN"/>
              </w:rPr>
              <w:t>联系人及联系电话：</w:t>
            </w:r>
          </w:p>
        </w:tc>
      </w:tr>
      <w:tr w:rsidR="00BA4898" w:rsidRPr="00DA48A4" w14:paraId="25B05534" w14:textId="77777777" w:rsidTr="00B34047">
        <w:trPr>
          <w:trHeight w:val="876"/>
          <w:jc w:val="center"/>
        </w:trPr>
        <w:tc>
          <w:tcPr>
            <w:tcW w:w="4965" w:type="dxa"/>
            <w:tcBorders>
              <w:top w:val="nil"/>
              <w:left w:val="nil"/>
              <w:bottom w:val="nil"/>
              <w:right w:val="single" w:sz="4" w:space="0" w:color="auto"/>
            </w:tcBorders>
          </w:tcPr>
          <w:p w14:paraId="30ECB9F0" w14:textId="77777777" w:rsidR="00BA4898" w:rsidRPr="00DA48A4" w:rsidRDefault="00BA4898" w:rsidP="00B34047">
            <w:pPr>
              <w:spacing w:line="360" w:lineRule="auto"/>
              <w:rPr>
                <w:rFonts w:ascii="宋体" w:hAnsi="宋体"/>
                <w:szCs w:val="21"/>
                <w:lang w:val="zh-CN"/>
              </w:rPr>
            </w:pPr>
          </w:p>
        </w:tc>
        <w:tc>
          <w:tcPr>
            <w:tcW w:w="4965" w:type="dxa"/>
            <w:tcBorders>
              <w:top w:val="nil"/>
              <w:left w:val="single" w:sz="4" w:space="0" w:color="auto"/>
              <w:bottom w:val="nil"/>
              <w:right w:val="nil"/>
            </w:tcBorders>
          </w:tcPr>
          <w:p w14:paraId="04A5EC1B" w14:textId="77777777" w:rsidR="00BA4898" w:rsidRPr="00DA48A4" w:rsidRDefault="00BA4898" w:rsidP="00B34047">
            <w:pPr>
              <w:spacing w:line="360" w:lineRule="auto"/>
              <w:rPr>
                <w:rFonts w:ascii="宋体" w:hAnsi="宋体" w:cs="Arial"/>
                <w:szCs w:val="21"/>
              </w:rPr>
            </w:pPr>
            <w:r w:rsidRPr="00DA48A4">
              <w:rPr>
                <w:rFonts w:ascii="宋体" w:hAnsi="宋体" w:hint="eastAsia"/>
                <w:szCs w:val="21"/>
                <w:lang w:val="zh-CN"/>
              </w:rPr>
              <w:t>开户银行：</w:t>
            </w:r>
            <w:r w:rsidRPr="00DA48A4">
              <w:rPr>
                <w:rFonts w:ascii="宋体" w:hAnsi="宋体" w:cs="宋体" w:hint="eastAsia"/>
                <w:szCs w:val="21"/>
                <w:u w:val="single" w:color="000000"/>
              </w:rPr>
              <w:t xml:space="preserve">                    </w:t>
            </w:r>
          </w:p>
          <w:p w14:paraId="6C5F78F6" w14:textId="77777777" w:rsidR="00BA4898" w:rsidRPr="00DA48A4" w:rsidRDefault="00BA4898" w:rsidP="00B34047">
            <w:pPr>
              <w:spacing w:line="360" w:lineRule="auto"/>
              <w:rPr>
                <w:rFonts w:ascii="宋体" w:hAnsi="宋体"/>
                <w:szCs w:val="21"/>
                <w:lang w:val="zh-CN"/>
              </w:rPr>
            </w:pPr>
            <w:r w:rsidRPr="00DA48A4">
              <w:rPr>
                <w:rFonts w:ascii="宋体" w:hAnsi="宋体" w:hint="eastAsia"/>
                <w:bCs/>
                <w:szCs w:val="21"/>
                <w:lang w:val="zh-CN"/>
              </w:rPr>
              <w:t>账号</w:t>
            </w:r>
            <w:r w:rsidRPr="00DA48A4">
              <w:rPr>
                <w:rFonts w:ascii="宋体" w:hAnsi="宋体" w:hint="eastAsia"/>
                <w:szCs w:val="21"/>
                <w:lang w:val="zh-CN"/>
              </w:rPr>
              <w:t>：</w:t>
            </w:r>
            <w:r w:rsidRPr="00DA48A4">
              <w:rPr>
                <w:rFonts w:ascii="宋体" w:hAnsi="宋体" w:hint="eastAsia"/>
                <w:b/>
                <w:szCs w:val="21"/>
              </w:rPr>
              <w:t xml:space="preserve"> </w:t>
            </w:r>
          </w:p>
        </w:tc>
      </w:tr>
      <w:tr w:rsidR="00BA4898" w:rsidRPr="00DA48A4" w14:paraId="0B4EA9E7" w14:textId="77777777" w:rsidTr="00B34047">
        <w:trPr>
          <w:trHeight w:val="567"/>
          <w:jc w:val="center"/>
        </w:trPr>
        <w:tc>
          <w:tcPr>
            <w:tcW w:w="4965" w:type="dxa"/>
            <w:tcBorders>
              <w:top w:val="nil"/>
              <w:left w:val="nil"/>
              <w:bottom w:val="nil"/>
              <w:right w:val="single" w:sz="4" w:space="0" w:color="auto"/>
            </w:tcBorders>
          </w:tcPr>
          <w:p w14:paraId="78C16BA7" w14:textId="77777777" w:rsidR="00BA4898" w:rsidRPr="00DA48A4" w:rsidRDefault="00BA4898" w:rsidP="00B34047">
            <w:pPr>
              <w:spacing w:line="360" w:lineRule="auto"/>
              <w:rPr>
                <w:rFonts w:ascii="宋体" w:hAnsi="宋体"/>
                <w:szCs w:val="21"/>
                <w:lang w:val="zh-CN"/>
              </w:rPr>
            </w:pPr>
            <w:r w:rsidRPr="00DA48A4">
              <w:rPr>
                <w:rFonts w:ascii="宋体" w:hAnsi="宋体" w:hint="eastAsia"/>
                <w:szCs w:val="21"/>
                <w:lang w:val="zh-CN"/>
              </w:rPr>
              <w:t>单位地址：墨江县联珠镇天溪社区回归大道</w:t>
            </w:r>
            <w:r w:rsidRPr="00DA48A4">
              <w:rPr>
                <w:rFonts w:ascii="宋体" w:hAnsi="宋体" w:hint="eastAsia"/>
                <w:szCs w:val="21"/>
              </w:rPr>
              <w:t>14号</w:t>
            </w:r>
          </w:p>
        </w:tc>
        <w:tc>
          <w:tcPr>
            <w:tcW w:w="4965" w:type="dxa"/>
            <w:tcBorders>
              <w:top w:val="nil"/>
              <w:left w:val="single" w:sz="4" w:space="0" w:color="auto"/>
              <w:bottom w:val="nil"/>
              <w:right w:val="nil"/>
            </w:tcBorders>
          </w:tcPr>
          <w:p w14:paraId="2F4BD59D" w14:textId="77777777" w:rsidR="00BA4898" w:rsidRPr="00DA48A4" w:rsidRDefault="00BA4898" w:rsidP="00B34047">
            <w:pPr>
              <w:widowControl/>
              <w:spacing w:before="120" w:line="312" w:lineRule="auto"/>
              <w:rPr>
                <w:rFonts w:ascii="宋体" w:hAnsi="宋体"/>
                <w:szCs w:val="21"/>
              </w:rPr>
            </w:pPr>
            <w:r w:rsidRPr="00DA48A4">
              <w:rPr>
                <w:rFonts w:ascii="宋体" w:hAnsi="宋体" w:hint="eastAsia"/>
                <w:szCs w:val="21"/>
              </w:rPr>
              <w:t xml:space="preserve">单位地址： </w:t>
            </w:r>
          </w:p>
        </w:tc>
      </w:tr>
      <w:tr w:rsidR="00BA4898" w:rsidRPr="00DA48A4" w14:paraId="4269C417" w14:textId="77777777" w:rsidTr="00B34047">
        <w:trPr>
          <w:trHeight w:val="567"/>
          <w:jc w:val="center"/>
        </w:trPr>
        <w:tc>
          <w:tcPr>
            <w:tcW w:w="4965" w:type="dxa"/>
            <w:tcBorders>
              <w:top w:val="nil"/>
              <w:left w:val="nil"/>
              <w:bottom w:val="nil"/>
              <w:right w:val="single" w:sz="4" w:space="0" w:color="auto"/>
            </w:tcBorders>
          </w:tcPr>
          <w:p w14:paraId="63D8A96E" w14:textId="77777777" w:rsidR="00BA4898" w:rsidRPr="00DA48A4" w:rsidRDefault="00BA4898" w:rsidP="00B34047">
            <w:pPr>
              <w:spacing w:line="360" w:lineRule="auto"/>
              <w:rPr>
                <w:rFonts w:ascii="宋体" w:hAnsi="宋体"/>
                <w:szCs w:val="21"/>
              </w:rPr>
            </w:pPr>
            <w:r w:rsidRPr="00DA48A4">
              <w:rPr>
                <w:rFonts w:ascii="宋体" w:hAnsi="宋体" w:hint="eastAsia"/>
                <w:szCs w:val="21"/>
                <w:lang w:val="zh-CN"/>
              </w:rPr>
              <w:t>日</w:t>
            </w:r>
            <w:r w:rsidRPr="00DA48A4">
              <w:rPr>
                <w:rFonts w:ascii="宋体" w:hAnsi="宋体" w:hint="eastAsia"/>
                <w:szCs w:val="21"/>
              </w:rPr>
              <w:t xml:space="preserve">    </w:t>
            </w:r>
            <w:r w:rsidRPr="00DA48A4">
              <w:rPr>
                <w:rFonts w:ascii="宋体" w:hAnsi="宋体" w:hint="eastAsia"/>
                <w:szCs w:val="21"/>
                <w:lang w:val="zh-CN"/>
              </w:rPr>
              <w:t>期：</w:t>
            </w:r>
            <w:r w:rsidRPr="00DA48A4">
              <w:rPr>
                <w:rFonts w:ascii="宋体" w:hAnsi="宋体" w:hint="eastAsia"/>
                <w:szCs w:val="21"/>
              </w:rPr>
              <w:t xml:space="preserve"> 2024</w:t>
            </w:r>
            <w:r w:rsidRPr="00DA48A4">
              <w:rPr>
                <w:rFonts w:ascii="宋体" w:hAnsi="宋体" w:hint="eastAsia"/>
                <w:szCs w:val="21"/>
                <w:lang w:val="zh-CN"/>
              </w:rPr>
              <w:t>年</w:t>
            </w:r>
            <w:r w:rsidRPr="00DA48A4">
              <w:rPr>
                <w:rFonts w:ascii="宋体" w:hAnsi="宋体" w:hint="eastAsia"/>
                <w:szCs w:val="21"/>
              </w:rPr>
              <w:t xml:space="preserve">  </w:t>
            </w:r>
            <w:r w:rsidRPr="00DA48A4">
              <w:rPr>
                <w:rFonts w:ascii="宋体" w:hAnsi="宋体" w:hint="eastAsia"/>
                <w:szCs w:val="21"/>
                <w:lang w:val="zh-CN"/>
              </w:rPr>
              <w:t xml:space="preserve">月 </w:t>
            </w:r>
            <w:r w:rsidRPr="00DA48A4">
              <w:rPr>
                <w:rFonts w:ascii="宋体" w:hAnsi="宋体" w:hint="eastAsia"/>
                <w:szCs w:val="21"/>
              </w:rPr>
              <w:t xml:space="preserve"> </w:t>
            </w:r>
            <w:r w:rsidRPr="00DA48A4">
              <w:rPr>
                <w:rFonts w:ascii="宋体" w:hAnsi="宋体" w:hint="eastAsia"/>
                <w:szCs w:val="21"/>
                <w:lang w:val="zh-CN"/>
              </w:rPr>
              <w:t>日</w:t>
            </w:r>
          </w:p>
        </w:tc>
        <w:tc>
          <w:tcPr>
            <w:tcW w:w="4965" w:type="dxa"/>
            <w:tcBorders>
              <w:top w:val="nil"/>
              <w:left w:val="single" w:sz="4" w:space="0" w:color="auto"/>
              <w:bottom w:val="nil"/>
              <w:right w:val="nil"/>
            </w:tcBorders>
          </w:tcPr>
          <w:p w14:paraId="09E8C8BE" w14:textId="77777777" w:rsidR="00BA4898" w:rsidRPr="00DA48A4" w:rsidRDefault="00BA4898" w:rsidP="00B34047">
            <w:pPr>
              <w:spacing w:line="360" w:lineRule="auto"/>
              <w:rPr>
                <w:rFonts w:ascii="宋体" w:hAnsi="宋体"/>
                <w:szCs w:val="21"/>
              </w:rPr>
            </w:pPr>
            <w:r w:rsidRPr="00DA48A4">
              <w:rPr>
                <w:rFonts w:ascii="宋体" w:hAnsi="宋体" w:hint="eastAsia"/>
                <w:szCs w:val="21"/>
                <w:lang w:val="zh-CN"/>
              </w:rPr>
              <w:t>日</w:t>
            </w:r>
            <w:r w:rsidRPr="00DA48A4">
              <w:rPr>
                <w:rFonts w:ascii="宋体" w:hAnsi="宋体" w:hint="eastAsia"/>
                <w:szCs w:val="21"/>
              </w:rPr>
              <w:t xml:space="preserve">    </w:t>
            </w:r>
            <w:r w:rsidRPr="00DA48A4">
              <w:rPr>
                <w:rFonts w:ascii="宋体" w:hAnsi="宋体" w:hint="eastAsia"/>
                <w:szCs w:val="21"/>
                <w:lang w:val="zh-CN"/>
              </w:rPr>
              <w:t>期</w:t>
            </w:r>
            <w:r w:rsidRPr="00DA48A4">
              <w:rPr>
                <w:rFonts w:ascii="宋体" w:hAnsi="宋体" w:hint="eastAsia"/>
                <w:szCs w:val="21"/>
              </w:rPr>
              <w:t>：2024</w:t>
            </w:r>
            <w:r w:rsidRPr="00DA48A4">
              <w:rPr>
                <w:rFonts w:ascii="宋体" w:hAnsi="宋体" w:hint="eastAsia"/>
                <w:szCs w:val="21"/>
                <w:lang w:val="zh-CN"/>
              </w:rPr>
              <w:t>年</w:t>
            </w:r>
            <w:r w:rsidRPr="00DA48A4">
              <w:rPr>
                <w:rFonts w:ascii="宋体" w:hAnsi="宋体" w:hint="eastAsia"/>
                <w:szCs w:val="21"/>
              </w:rPr>
              <w:t xml:space="preserve">   </w:t>
            </w:r>
            <w:r w:rsidRPr="00DA48A4">
              <w:rPr>
                <w:rFonts w:ascii="宋体" w:hAnsi="宋体" w:hint="eastAsia"/>
                <w:szCs w:val="21"/>
                <w:lang w:val="zh-CN"/>
              </w:rPr>
              <w:t>月</w:t>
            </w:r>
            <w:r w:rsidRPr="00DA48A4">
              <w:rPr>
                <w:rFonts w:ascii="宋体" w:hAnsi="宋体" w:hint="eastAsia"/>
                <w:szCs w:val="21"/>
              </w:rPr>
              <w:t xml:space="preserve">   </w:t>
            </w:r>
            <w:r w:rsidRPr="00DA48A4">
              <w:rPr>
                <w:rFonts w:ascii="宋体" w:hAnsi="宋体" w:hint="eastAsia"/>
                <w:szCs w:val="21"/>
                <w:lang w:val="zh-CN"/>
              </w:rPr>
              <w:t>日</w:t>
            </w:r>
          </w:p>
        </w:tc>
      </w:tr>
    </w:tbl>
    <w:p w14:paraId="69F6913F" w14:textId="4A62E9AE" w:rsidR="00B10306" w:rsidRPr="00DA48A4" w:rsidRDefault="00B10306">
      <w:pPr>
        <w:spacing w:line="276" w:lineRule="auto"/>
        <w:ind w:left="2" w:firstLine="2"/>
        <w:jc w:val="center"/>
        <w:rPr>
          <w:rFonts w:ascii="宋体" w:hAnsi="宋体"/>
          <w:b/>
          <w:spacing w:val="-12"/>
          <w:sz w:val="28"/>
        </w:rPr>
      </w:pPr>
    </w:p>
    <w:p w14:paraId="4FAB87C9" w14:textId="77777777" w:rsidR="00B10306" w:rsidRPr="00DA48A4" w:rsidRDefault="00B10306" w:rsidP="00B10306">
      <w:pPr>
        <w:pStyle w:val="2"/>
      </w:pPr>
      <w:r w:rsidRPr="00DA48A4">
        <w:br w:type="page"/>
      </w:r>
    </w:p>
    <w:p w14:paraId="616A699F" w14:textId="77777777" w:rsidR="003A7609" w:rsidRPr="00DA48A4" w:rsidRDefault="003A7609">
      <w:pPr>
        <w:spacing w:line="276" w:lineRule="auto"/>
        <w:ind w:left="2" w:firstLine="2"/>
        <w:jc w:val="center"/>
        <w:rPr>
          <w:rFonts w:ascii="宋体" w:hAnsi="宋体"/>
          <w:b/>
          <w:spacing w:val="-12"/>
          <w:sz w:val="28"/>
        </w:rPr>
      </w:pPr>
    </w:p>
    <w:p w14:paraId="5231C7B0" w14:textId="77777777" w:rsidR="003A7609" w:rsidRPr="00DA48A4" w:rsidRDefault="003A7609">
      <w:pPr>
        <w:spacing w:line="500" w:lineRule="exact"/>
        <w:jc w:val="center"/>
        <w:rPr>
          <w:rFonts w:ascii="宋体" w:hAnsi="宋体"/>
          <w:b/>
          <w:bCs/>
        </w:rPr>
      </w:pPr>
    </w:p>
    <w:p w14:paraId="08B61ED0" w14:textId="77777777" w:rsidR="003A7609" w:rsidRPr="00DA48A4" w:rsidRDefault="003A7609">
      <w:pPr>
        <w:spacing w:line="500" w:lineRule="exact"/>
        <w:jc w:val="center"/>
        <w:rPr>
          <w:rFonts w:ascii="宋体" w:hAnsi="宋体"/>
          <w:b/>
          <w:bCs/>
        </w:rPr>
      </w:pPr>
    </w:p>
    <w:p w14:paraId="4B780E62" w14:textId="77777777" w:rsidR="003A7609" w:rsidRPr="00DA48A4" w:rsidRDefault="003A7609">
      <w:pPr>
        <w:spacing w:line="500" w:lineRule="exact"/>
        <w:jc w:val="center"/>
        <w:rPr>
          <w:rFonts w:ascii="宋体" w:hAnsi="宋体"/>
          <w:b/>
          <w:bCs/>
        </w:rPr>
      </w:pPr>
    </w:p>
    <w:p w14:paraId="6B5508DB" w14:textId="77777777" w:rsidR="003A7609" w:rsidRPr="00DA48A4" w:rsidRDefault="003A7609">
      <w:pPr>
        <w:spacing w:line="500" w:lineRule="exact"/>
        <w:jc w:val="center"/>
        <w:rPr>
          <w:rFonts w:ascii="宋体" w:hAnsi="宋体"/>
          <w:b/>
          <w:bCs/>
        </w:rPr>
      </w:pPr>
    </w:p>
    <w:p w14:paraId="1632A42E" w14:textId="77777777" w:rsidR="003A7609" w:rsidRPr="00DA48A4" w:rsidRDefault="003A7609">
      <w:pPr>
        <w:spacing w:line="500" w:lineRule="exact"/>
        <w:jc w:val="center"/>
        <w:rPr>
          <w:rFonts w:ascii="宋体" w:hAnsi="宋体"/>
          <w:b/>
          <w:bCs/>
        </w:rPr>
      </w:pPr>
    </w:p>
    <w:p w14:paraId="4575B1E7" w14:textId="77777777" w:rsidR="003A7609" w:rsidRPr="00DA48A4" w:rsidRDefault="003A7609">
      <w:pPr>
        <w:spacing w:line="500" w:lineRule="exact"/>
        <w:jc w:val="center"/>
        <w:rPr>
          <w:rFonts w:ascii="宋体" w:hAnsi="宋体"/>
          <w:b/>
          <w:bCs/>
        </w:rPr>
      </w:pPr>
    </w:p>
    <w:p w14:paraId="30BDB137" w14:textId="77777777" w:rsidR="003A7609" w:rsidRPr="00DA48A4" w:rsidRDefault="003A7609">
      <w:pPr>
        <w:spacing w:line="500" w:lineRule="exact"/>
        <w:jc w:val="center"/>
        <w:rPr>
          <w:rFonts w:ascii="宋体" w:hAnsi="宋体"/>
          <w:b/>
          <w:bCs/>
        </w:rPr>
      </w:pPr>
    </w:p>
    <w:p w14:paraId="62072F24" w14:textId="77777777" w:rsidR="003A7609" w:rsidRPr="00DA48A4" w:rsidRDefault="003A7609">
      <w:pPr>
        <w:spacing w:line="500" w:lineRule="exact"/>
        <w:jc w:val="center"/>
        <w:rPr>
          <w:rFonts w:ascii="宋体" w:hAnsi="宋体"/>
          <w:b/>
          <w:bCs/>
        </w:rPr>
      </w:pPr>
    </w:p>
    <w:p w14:paraId="0720435B" w14:textId="77777777" w:rsidR="003A7609" w:rsidRPr="00DA48A4" w:rsidRDefault="003A7609">
      <w:pPr>
        <w:rPr>
          <w:rFonts w:ascii="宋体" w:hAnsi="宋体"/>
          <w:kern w:val="0"/>
          <w:szCs w:val="21"/>
        </w:rPr>
      </w:pPr>
    </w:p>
    <w:p w14:paraId="75AAE588" w14:textId="77777777" w:rsidR="003A7609" w:rsidRPr="00DA48A4" w:rsidRDefault="00E362FA">
      <w:pPr>
        <w:pStyle w:val="1f9"/>
        <w:rPr>
          <w:szCs w:val="21"/>
        </w:rPr>
      </w:pPr>
      <w:bookmarkStart w:id="254" w:name="_Toc389644548"/>
      <w:bookmarkStart w:id="255" w:name="_Toc450064597"/>
      <w:bookmarkStart w:id="256" w:name="_Toc158046566"/>
      <w:bookmarkStart w:id="257" w:name="_Toc174399414"/>
      <w:bookmarkEnd w:id="250"/>
      <w:bookmarkEnd w:id="254"/>
      <w:bookmarkEnd w:id="255"/>
      <w:r w:rsidRPr="00DA48A4">
        <w:rPr>
          <w:rFonts w:hint="eastAsia"/>
          <w:sz w:val="40"/>
        </w:rPr>
        <w:t>第五章</w:t>
      </w:r>
      <w:r w:rsidRPr="00DA48A4">
        <w:rPr>
          <w:rFonts w:hint="eastAsia"/>
          <w:sz w:val="40"/>
        </w:rPr>
        <w:t xml:space="preserve"> </w:t>
      </w:r>
      <w:r w:rsidRPr="00DA48A4">
        <w:rPr>
          <w:sz w:val="40"/>
        </w:rPr>
        <w:t xml:space="preserve"> </w:t>
      </w:r>
      <w:r w:rsidRPr="00DA48A4">
        <w:rPr>
          <w:rFonts w:hint="eastAsia"/>
          <w:sz w:val="40"/>
        </w:rPr>
        <w:t>采购需求</w:t>
      </w:r>
      <w:bookmarkEnd w:id="256"/>
      <w:bookmarkEnd w:id="257"/>
    </w:p>
    <w:p w14:paraId="17CAA322" w14:textId="77777777" w:rsidR="003A7609" w:rsidRPr="00DA48A4" w:rsidRDefault="00E362FA">
      <w:pPr>
        <w:spacing w:line="360" w:lineRule="auto"/>
        <w:jc w:val="center"/>
        <w:rPr>
          <w:rFonts w:ascii="宋体" w:hAnsi="宋体" w:cs="宋体"/>
          <w:bCs/>
          <w:szCs w:val="21"/>
        </w:rPr>
      </w:pPr>
      <w:bookmarkStart w:id="258" w:name="_Toc29357077"/>
      <w:bookmarkStart w:id="259" w:name="_Toc78603129"/>
      <w:r w:rsidRPr="00DA48A4">
        <w:rPr>
          <w:rFonts w:ascii="宋体" w:hAnsi="宋体"/>
          <w:sz w:val="24"/>
        </w:rPr>
        <w:br w:type="page"/>
      </w:r>
    </w:p>
    <w:p w14:paraId="3C53E9E6" w14:textId="4B226425" w:rsidR="0003028C" w:rsidRPr="00DA48A4" w:rsidRDefault="0003028C" w:rsidP="0003028C">
      <w:pPr>
        <w:snapToGrid w:val="0"/>
        <w:spacing w:line="360" w:lineRule="auto"/>
        <w:rPr>
          <w:rFonts w:ascii="宋体" w:hAnsi="宋体" w:cs="Arial"/>
          <w:b/>
          <w:sz w:val="24"/>
          <w:szCs w:val="21"/>
        </w:rPr>
      </w:pPr>
      <w:r w:rsidRPr="00DA48A4">
        <w:rPr>
          <w:rFonts w:ascii="宋体" w:hAnsi="宋体" w:hint="eastAsia"/>
          <w:b/>
          <w:bCs/>
          <w:sz w:val="24"/>
          <w:szCs w:val="21"/>
        </w:rPr>
        <w:lastRenderedPageBreak/>
        <w:t>一、采购范围及数量</w:t>
      </w:r>
    </w:p>
    <w:tbl>
      <w:tblPr>
        <w:tblW w:w="9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3"/>
        <w:gridCol w:w="1443"/>
        <w:gridCol w:w="4139"/>
        <w:gridCol w:w="851"/>
        <w:gridCol w:w="708"/>
        <w:gridCol w:w="1006"/>
      </w:tblGrid>
      <w:tr w:rsidR="00E623EB" w:rsidRPr="00DA48A4" w14:paraId="104ED486" w14:textId="5153391E" w:rsidTr="00E623EB">
        <w:trPr>
          <w:trHeight w:val="567"/>
          <w:jc w:val="center"/>
        </w:trPr>
        <w:tc>
          <w:tcPr>
            <w:tcW w:w="913" w:type="dxa"/>
            <w:vAlign w:val="center"/>
          </w:tcPr>
          <w:p w14:paraId="37376C19" w14:textId="37D9C291" w:rsidR="00E623EB" w:rsidRPr="00DA48A4" w:rsidRDefault="00E623EB" w:rsidP="0003028C">
            <w:pPr>
              <w:jc w:val="center"/>
              <w:rPr>
                <w:rFonts w:ascii="宋体" w:hAnsi="宋体"/>
                <w:szCs w:val="21"/>
              </w:rPr>
            </w:pPr>
            <w:r w:rsidRPr="00DA48A4">
              <w:rPr>
                <w:rFonts w:ascii="宋体" w:hAnsi="宋体" w:hint="eastAsia"/>
                <w:szCs w:val="21"/>
              </w:rPr>
              <w:t>序号</w:t>
            </w:r>
          </w:p>
        </w:tc>
        <w:tc>
          <w:tcPr>
            <w:tcW w:w="1443" w:type="dxa"/>
            <w:vAlign w:val="center"/>
          </w:tcPr>
          <w:p w14:paraId="7A40E29C" w14:textId="243C3CB5" w:rsidR="00E623EB" w:rsidRPr="00DA48A4" w:rsidRDefault="00E623EB" w:rsidP="0003028C">
            <w:pPr>
              <w:jc w:val="center"/>
              <w:rPr>
                <w:rFonts w:ascii="宋体" w:hAnsi="宋体"/>
                <w:szCs w:val="21"/>
              </w:rPr>
            </w:pPr>
            <w:r w:rsidRPr="00DA48A4">
              <w:rPr>
                <w:rFonts w:ascii="宋体" w:hAnsi="宋体" w:hint="eastAsia"/>
                <w:szCs w:val="21"/>
              </w:rPr>
              <w:t>所属标段</w:t>
            </w:r>
          </w:p>
        </w:tc>
        <w:tc>
          <w:tcPr>
            <w:tcW w:w="4139" w:type="dxa"/>
            <w:vAlign w:val="center"/>
          </w:tcPr>
          <w:p w14:paraId="26427482" w14:textId="77777777" w:rsidR="00E623EB" w:rsidRPr="00DA48A4" w:rsidRDefault="00E623EB" w:rsidP="0003028C">
            <w:pPr>
              <w:jc w:val="center"/>
              <w:rPr>
                <w:rFonts w:ascii="宋体" w:hAnsi="宋体"/>
                <w:szCs w:val="21"/>
              </w:rPr>
            </w:pPr>
            <w:r w:rsidRPr="00DA48A4">
              <w:rPr>
                <w:rFonts w:ascii="宋体" w:hAnsi="宋体" w:hint="eastAsia"/>
                <w:szCs w:val="21"/>
              </w:rPr>
              <w:t>设备名称</w:t>
            </w:r>
          </w:p>
        </w:tc>
        <w:tc>
          <w:tcPr>
            <w:tcW w:w="851" w:type="dxa"/>
            <w:vAlign w:val="center"/>
          </w:tcPr>
          <w:p w14:paraId="5E7C6030" w14:textId="77777777" w:rsidR="00E623EB" w:rsidRPr="00DA48A4" w:rsidRDefault="00E623EB" w:rsidP="0003028C">
            <w:pPr>
              <w:jc w:val="center"/>
              <w:rPr>
                <w:rFonts w:ascii="宋体" w:hAnsi="宋体"/>
                <w:szCs w:val="21"/>
              </w:rPr>
            </w:pPr>
            <w:r w:rsidRPr="00DA48A4">
              <w:rPr>
                <w:rFonts w:ascii="宋体" w:hAnsi="宋体" w:hint="eastAsia"/>
                <w:szCs w:val="21"/>
              </w:rPr>
              <w:t>数量</w:t>
            </w:r>
          </w:p>
        </w:tc>
        <w:tc>
          <w:tcPr>
            <w:tcW w:w="708" w:type="dxa"/>
            <w:vAlign w:val="center"/>
          </w:tcPr>
          <w:p w14:paraId="6482FDC8" w14:textId="77777777" w:rsidR="00E623EB" w:rsidRPr="00DA48A4" w:rsidRDefault="00E623EB" w:rsidP="0003028C">
            <w:pPr>
              <w:jc w:val="center"/>
              <w:rPr>
                <w:rFonts w:ascii="宋体" w:hAnsi="宋体"/>
                <w:szCs w:val="21"/>
              </w:rPr>
            </w:pPr>
            <w:r w:rsidRPr="00DA48A4">
              <w:rPr>
                <w:rFonts w:ascii="宋体" w:hAnsi="宋体" w:hint="eastAsia"/>
                <w:szCs w:val="21"/>
              </w:rPr>
              <w:t>计量单位</w:t>
            </w:r>
          </w:p>
        </w:tc>
        <w:tc>
          <w:tcPr>
            <w:tcW w:w="1006" w:type="dxa"/>
          </w:tcPr>
          <w:p w14:paraId="00C30A98" w14:textId="54A2AE7E" w:rsidR="00E623EB" w:rsidRPr="00DA48A4" w:rsidRDefault="00E623EB" w:rsidP="0003028C">
            <w:pPr>
              <w:jc w:val="center"/>
              <w:rPr>
                <w:rFonts w:ascii="宋体" w:hAnsi="宋体"/>
                <w:szCs w:val="21"/>
              </w:rPr>
            </w:pPr>
            <w:r w:rsidRPr="00DA48A4">
              <w:rPr>
                <w:rFonts w:ascii="宋体" w:hAnsi="宋体" w:hint="eastAsia"/>
                <w:bCs/>
                <w:szCs w:val="21"/>
              </w:rPr>
              <w:t>是否接受进口产品</w:t>
            </w:r>
          </w:p>
        </w:tc>
      </w:tr>
      <w:tr w:rsidR="00E623EB" w:rsidRPr="00DA48A4" w14:paraId="6CAE2F55" w14:textId="557A22C3" w:rsidTr="00F426B5">
        <w:trPr>
          <w:trHeight w:val="567"/>
          <w:jc w:val="center"/>
        </w:trPr>
        <w:tc>
          <w:tcPr>
            <w:tcW w:w="913" w:type="dxa"/>
            <w:vAlign w:val="center"/>
          </w:tcPr>
          <w:p w14:paraId="3C1EE06A" w14:textId="380A066C" w:rsidR="00E623EB" w:rsidRPr="00DA48A4" w:rsidRDefault="00E623EB" w:rsidP="0003028C">
            <w:pPr>
              <w:jc w:val="center"/>
              <w:rPr>
                <w:rFonts w:ascii="宋体" w:hAnsi="宋体"/>
                <w:szCs w:val="21"/>
              </w:rPr>
            </w:pPr>
            <w:r w:rsidRPr="00DA48A4">
              <w:rPr>
                <w:rFonts w:ascii="宋体" w:hAnsi="宋体"/>
                <w:szCs w:val="21"/>
              </w:rPr>
              <w:t>1</w:t>
            </w:r>
          </w:p>
        </w:tc>
        <w:tc>
          <w:tcPr>
            <w:tcW w:w="1443" w:type="dxa"/>
            <w:vMerge w:val="restart"/>
            <w:vAlign w:val="center"/>
          </w:tcPr>
          <w:p w14:paraId="3B3BDD9D" w14:textId="2D944C09" w:rsidR="00E623EB" w:rsidRPr="00DA48A4" w:rsidRDefault="00E623EB" w:rsidP="0003028C">
            <w:pPr>
              <w:jc w:val="center"/>
              <w:rPr>
                <w:rFonts w:ascii="宋体" w:hAnsi="宋体"/>
                <w:szCs w:val="21"/>
              </w:rPr>
            </w:pPr>
            <w:r w:rsidRPr="00DA48A4">
              <w:rPr>
                <w:rFonts w:ascii="宋体" w:hAnsi="宋体" w:hint="eastAsia"/>
                <w:szCs w:val="21"/>
              </w:rPr>
              <w:t>1标段</w:t>
            </w:r>
          </w:p>
        </w:tc>
        <w:tc>
          <w:tcPr>
            <w:tcW w:w="4139" w:type="dxa"/>
            <w:vAlign w:val="center"/>
          </w:tcPr>
          <w:p w14:paraId="02B1AE13" w14:textId="28C3C9C5" w:rsidR="00E623EB" w:rsidRPr="00DA48A4" w:rsidRDefault="00E623EB" w:rsidP="0003028C">
            <w:pPr>
              <w:jc w:val="center"/>
              <w:rPr>
                <w:rFonts w:ascii="宋体" w:hAnsi="宋体"/>
                <w:szCs w:val="21"/>
              </w:rPr>
            </w:pPr>
            <w:r w:rsidRPr="00DA48A4">
              <w:rPr>
                <w:rFonts w:ascii="宋体" w:hAnsi="宋体" w:hint="eastAsia"/>
                <w:szCs w:val="21"/>
              </w:rPr>
              <w:t>输血输液加温器</w:t>
            </w:r>
          </w:p>
        </w:tc>
        <w:tc>
          <w:tcPr>
            <w:tcW w:w="851" w:type="dxa"/>
            <w:vAlign w:val="center"/>
          </w:tcPr>
          <w:p w14:paraId="756FC0CD" w14:textId="77777777" w:rsidR="00E623EB" w:rsidRPr="00DA48A4" w:rsidRDefault="00E623EB" w:rsidP="0003028C">
            <w:pPr>
              <w:jc w:val="center"/>
              <w:rPr>
                <w:rFonts w:ascii="宋体" w:hAnsi="宋体" w:cs="宋体"/>
                <w:szCs w:val="21"/>
              </w:rPr>
            </w:pPr>
            <w:r w:rsidRPr="00DA48A4">
              <w:rPr>
                <w:rFonts w:ascii="宋体" w:hAnsi="宋体" w:hint="eastAsia"/>
                <w:szCs w:val="21"/>
              </w:rPr>
              <w:t>2</w:t>
            </w:r>
          </w:p>
        </w:tc>
        <w:tc>
          <w:tcPr>
            <w:tcW w:w="708" w:type="dxa"/>
            <w:vAlign w:val="center"/>
          </w:tcPr>
          <w:p w14:paraId="5B4477A1" w14:textId="2D97C36E" w:rsidR="00E623EB" w:rsidRPr="00DA48A4" w:rsidRDefault="00BE693F" w:rsidP="0003028C">
            <w:pPr>
              <w:jc w:val="center"/>
              <w:rPr>
                <w:rFonts w:ascii="宋体" w:hAnsi="宋体" w:cs="宋体"/>
                <w:szCs w:val="21"/>
              </w:rPr>
            </w:pPr>
            <w:r w:rsidRPr="00DA48A4">
              <w:rPr>
                <w:rFonts w:ascii="宋体" w:hAnsi="宋体" w:cs="宋体" w:hint="eastAsia"/>
                <w:szCs w:val="21"/>
              </w:rPr>
              <w:t>台</w:t>
            </w:r>
          </w:p>
        </w:tc>
        <w:tc>
          <w:tcPr>
            <w:tcW w:w="1006" w:type="dxa"/>
            <w:vAlign w:val="center"/>
          </w:tcPr>
          <w:p w14:paraId="49947FDD" w14:textId="0A645D55" w:rsidR="00E623EB" w:rsidRPr="00DA48A4" w:rsidRDefault="00E623EB" w:rsidP="0003028C">
            <w:pPr>
              <w:jc w:val="center"/>
              <w:rPr>
                <w:rFonts w:ascii="宋体" w:hAnsi="宋体" w:cs="宋体"/>
                <w:szCs w:val="21"/>
              </w:rPr>
            </w:pPr>
            <w:r w:rsidRPr="00DA48A4">
              <w:rPr>
                <w:rFonts w:ascii="宋体" w:hAnsi="宋体" w:hint="eastAsia"/>
                <w:bCs/>
                <w:szCs w:val="21"/>
              </w:rPr>
              <w:t>否</w:t>
            </w:r>
          </w:p>
        </w:tc>
      </w:tr>
      <w:tr w:rsidR="00BE693F" w:rsidRPr="00DA48A4" w14:paraId="51CF25B3" w14:textId="60FA0B3D" w:rsidTr="00F426B5">
        <w:trPr>
          <w:trHeight w:val="567"/>
          <w:jc w:val="center"/>
        </w:trPr>
        <w:tc>
          <w:tcPr>
            <w:tcW w:w="913" w:type="dxa"/>
            <w:vAlign w:val="center"/>
          </w:tcPr>
          <w:p w14:paraId="5472BDA5" w14:textId="73A53D97" w:rsidR="00BE693F" w:rsidRPr="00DA48A4" w:rsidRDefault="00BE693F" w:rsidP="00BE693F">
            <w:pPr>
              <w:jc w:val="center"/>
              <w:rPr>
                <w:rFonts w:ascii="宋体" w:hAnsi="宋体"/>
                <w:szCs w:val="21"/>
              </w:rPr>
            </w:pPr>
            <w:r w:rsidRPr="00DA48A4">
              <w:rPr>
                <w:rFonts w:ascii="宋体" w:hAnsi="宋体" w:hint="eastAsia"/>
                <w:szCs w:val="21"/>
              </w:rPr>
              <w:t>2</w:t>
            </w:r>
          </w:p>
        </w:tc>
        <w:tc>
          <w:tcPr>
            <w:tcW w:w="1443" w:type="dxa"/>
            <w:vMerge/>
            <w:vAlign w:val="center"/>
          </w:tcPr>
          <w:p w14:paraId="715AB388" w14:textId="2D7B5E0C" w:rsidR="00BE693F" w:rsidRPr="00DA48A4" w:rsidRDefault="00BE693F" w:rsidP="00BE693F">
            <w:pPr>
              <w:jc w:val="center"/>
              <w:rPr>
                <w:rFonts w:ascii="宋体" w:hAnsi="宋体"/>
                <w:szCs w:val="21"/>
              </w:rPr>
            </w:pPr>
          </w:p>
        </w:tc>
        <w:tc>
          <w:tcPr>
            <w:tcW w:w="4139" w:type="dxa"/>
            <w:vAlign w:val="center"/>
          </w:tcPr>
          <w:p w14:paraId="3FA658B9" w14:textId="44534994" w:rsidR="00BE693F" w:rsidRPr="00DA48A4" w:rsidRDefault="00BE693F" w:rsidP="00BE693F">
            <w:pPr>
              <w:jc w:val="center"/>
              <w:rPr>
                <w:rFonts w:ascii="宋体" w:hAnsi="宋体"/>
                <w:szCs w:val="21"/>
              </w:rPr>
            </w:pPr>
            <w:r w:rsidRPr="00DA48A4">
              <w:rPr>
                <w:rFonts w:ascii="宋体" w:hAnsi="宋体" w:hint="eastAsia"/>
                <w:szCs w:val="21"/>
              </w:rPr>
              <w:t>视频喉镜</w:t>
            </w:r>
          </w:p>
        </w:tc>
        <w:tc>
          <w:tcPr>
            <w:tcW w:w="851" w:type="dxa"/>
            <w:vAlign w:val="center"/>
          </w:tcPr>
          <w:p w14:paraId="6BA695D5" w14:textId="77777777" w:rsidR="00BE693F" w:rsidRPr="00DA48A4" w:rsidRDefault="00BE693F" w:rsidP="00BE693F">
            <w:pPr>
              <w:jc w:val="center"/>
              <w:rPr>
                <w:rFonts w:ascii="宋体" w:hAnsi="宋体"/>
                <w:szCs w:val="21"/>
              </w:rPr>
            </w:pPr>
            <w:r w:rsidRPr="00DA48A4">
              <w:rPr>
                <w:rFonts w:ascii="宋体" w:hAnsi="宋体" w:hint="eastAsia"/>
                <w:szCs w:val="21"/>
              </w:rPr>
              <w:t>2</w:t>
            </w:r>
          </w:p>
        </w:tc>
        <w:tc>
          <w:tcPr>
            <w:tcW w:w="708" w:type="dxa"/>
            <w:vAlign w:val="center"/>
          </w:tcPr>
          <w:p w14:paraId="70CF0A68" w14:textId="769F8B70" w:rsidR="00BE693F" w:rsidRPr="00DA48A4" w:rsidRDefault="00BE693F" w:rsidP="00BE693F">
            <w:pPr>
              <w:jc w:val="center"/>
              <w:rPr>
                <w:rFonts w:ascii="宋体" w:hAnsi="宋体" w:cs="宋体"/>
                <w:szCs w:val="21"/>
              </w:rPr>
            </w:pPr>
            <w:r w:rsidRPr="00DA48A4">
              <w:rPr>
                <w:rFonts w:ascii="宋体" w:hAnsi="宋体" w:cs="宋体" w:hint="eastAsia"/>
                <w:szCs w:val="21"/>
              </w:rPr>
              <w:t>台</w:t>
            </w:r>
          </w:p>
        </w:tc>
        <w:tc>
          <w:tcPr>
            <w:tcW w:w="1006" w:type="dxa"/>
            <w:vAlign w:val="center"/>
          </w:tcPr>
          <w:p w14:paraId="738E07B6" w14:textId="0CDEC0D1" w:rsidR="00BE693F" w:rsidRPr="00DA48A4" w:rsidRDefault="00BE693F" w:rsidP="00BE693F">
            <w:pPr>
              <w:jc w:val="center"/>
              <w:rPr>
                <w:rFonts w:ascii="宋体" w:hAnsi="宋体" w:cs="宋体"/>
                <w:szCs w:val="21"/>
              </w:rPr>
            </w:pPr>
            <w:r w:rsidRPr="00DA48A4">
              <w:rPr>
                <w:rFonts w:ascii="宋体" w:hAnsi="宋体" w:hint="eastAsia"/>
                <w:bCs/>
                <w:szCs w:val="21"/>
              </w:rPr>
              <w:t>否</w:t>
            </w:r>
          </w:p>
        </w:tc>
      </w:tr>
      <w:tr w:rsidR="00BE693F" w:rsidRPr="00DA48A4" w14:paraId="55C0EB7F" w14:textId="2ACAC82E" w:rsidTr="00F426B5">
        <w:trPr>
          <w:trHeight w:val="567"/>
          <w:jc w:val="center"/>
        </w:trPr>
        <w:tc>
          <w:tcPr>
            <w:tcW w:w="913" w:type="dxa"/>
            <w:vAlign w:val="center"/>
          </w:tcPr>
          <w:p w14:paraId="1595700D" w14:textId="2538BA53" w:rsidR="00BE693F" w:rsidRPr="00DA48A4" w:rsidRDefault="00BE693F" w:rsidP="00BE693F">
            <w:pPr>
              <w:jc w:val="center"/>
              <w:rPr>
                <w:rFonts w:ascii="宋体" w:hAnsi="宋体"/>
                <w:szCs w:val="21"/>
              </w:rPr>
            </w:pPr>
            <w:r w:rsidRPr="00DA48A4">
              <w:rPr>
                <w:rFonts w:ascii="宋体" w:hAnsi="宋体" w:hint="eastAsia"/>
                <w:szCs w:val="21"/>
              </w:rPr>
              <w:t>3</w:t>
            </w:r>
          </w:p>
        </w:tc>
        <w:tc>
          <w:tcPr>
            <w:tcW w:w="1443" w:type="dxa"/>
            <w:vMerge/>
            <w:vAlign w:val="center"/>
          </w:tcPr>
          <w:p w14:paraId="12E62FDA" w14:textId="70D3C8D3" w:rsidR="00BE693F" w:rsidRPr="00DA48A4" w:rsidRDefault="00BE693F" w:rsidP="00BE693F">
            <w:pPr>
              <w:jc w:val="center"/>
              <w:rPr>
                <w:rFonts w:ascii="宋体" w:hAnsi="宋体"/>
                <w:szCs w:val="21"/>
              </w:rPr>
            </w:pPr>
          </w:p>
        </w:tc>
        <w:tc>
          <w:tcPr>
            <w:tcW w:w="4139" w:type="dxa"/>
            <w:vAlign w:val="center"/>
          </w:tcPr>
          <w:p w14:paraId="23C68049" w14:textId="77777777" w:rsidR="00BE693F" w:rsidRPr="00DA48A4" w:rsidRDefault="00BE693F" w:rsidP="00BE693F">
            <w:pPr>
              <w:jc w:val="center"/>
              <w:rPr>
                <w:rFonts w:ascii="宋体" w:hAnsi="宋体"/>
                <w:szCs w:val="21"/>
              </w:rPr>
            </w:pPr>
            <w:r w:rsidRPr="00DA48A4">
              <w:rPr>
                <w:rFonts w:ascii="宋体" w:hAnsi="宋体" w:hint="eastAsia"/>
                <w:szCs w:val="21"/>
              </w:rPr>
              <w:t>无创呼吸机</w:t>
            </w:r>
          </w:p>
        </w:tc>
        <w:tc>
          <w:tcPr>
            <w:tcW w:w="851" w:type="dxa"/>
            <w:vAlign w:val="center"/>
          </w:tcPr>
          <w:p w14:paraId="11342BF1" w14:textId="77777777" w:rsidR="00BE693F" w:rsidRPr="00DA48A4" w:rsidRDefault="00BE693F" w:rsidP="00BE693F">
            <w:pPr>
              <w:jc w:val="center"/>
              <w:rPr>
                <w:rFonts w:ascii="宋体" w:hAnsi="宋体"/>
                <w:szCs w:val="21"/>
              </w:rPr>
            </w:pPr>
            <w:r w:rsidRPr="00DA48A4">
              <w:rPr>
                <w:rFonts w:ascii="宋体" w:hAnsi="宋体" w:hint="eastAsia"/>
                <w:szCs w:val="21"/>
              </w:rPr>
              <w:t>1</w:t>
            </w:r>
          </w:p>
        </w:tc>
        <w:tc>
          <w:tcPr>
            <w:tcW w:w="708" w:type="dxa"/>
            <w:vAlign w:val="center"/>
          </w:tcPr>
          <w:p w14:paraId="1986719A" w14:textId="0303E29C" w:rsidR="00BE693F" w:rsidRPr="00DA48A4" w:rsidRDefault="00BE693F" w:rsidP="00BE693F">
            <w:pPr>
              <w:jc w:val="center"/>
              <w:rPr>
                <w:rFonts w:ascii="宋体" w:hAnsi="宋体" w:cs="宋体"/>
                <w:szCs w:val="21"/>
              </w:rPr>
            </w:pPr>
            <w:r w:rsidRPr="00DA48A4">
              <w:rPr>
                <w:rFonts w:ascii="宋体" w:hAnsi="宋体" w:cs="宋体" w:hint="eastAsia"/>
                <w:szCs w:val="21"/>
              </w:rPr>
              <w:t>台</w:t>
            </w:r>
          </w:p>
        </w:tc>
        <w:tc>
          <w:tcPr>
            <w:tcW w:w="1006" w:type="dxa"/>
            <w:vAlign w:val="center"/>
          </w:tcPr>
          <w:p w14:paraId="406E5850" w14:textId="27FC73A6" w:rsidR="00BE693F" w:rsidRPr="00DA48A4" w:rsidRDefault="00BE693F" w:rsidP="00BE693F">
            <w:pPr>
              <w:jc w:val="center"/>
              <w:rPr>
                <w:rFonts w:ascii="宋体" w:hAnsi="宋体" w:cs="宋体"/>
                <w:szCs w:val="21"/>
              </w:rPr>
            </w:pPr>
            <w:r w:rsidRPr="00DA48A4">
              <w:rPr>
                <w:rFonts w:ascii="宋体" w:hAnsi="宋体" w:hint="eastAsia"/>
                <w:bCs/>
                <w:szCs w:val="21"/>
              </w:rPr>
              <w:t>否</w:t>
            </w:r>
          </w:p>
        </w:tc>
      </w:tr>
      <w:tr w:rsidR="00BE693F" w:rsidRPr="00DA48A4" w14:paraId="45506C2C" w14:textId="643ED977" w:rsidTr="00F426B5">
        <w:trPr>
          <w:trHeight w:val="567"/>
          <w:jc w:val="center"/>
        </w:trPr>
        <w:tc>
          <w:tcPr>
            <w:tcW w:w="913" w:type="dxa"/>
            <w:vAlign w:val="center"/>
          </w:tcPr>
          <w:p w14:paraId="73296786" w14:textId="0C50CE5C" w:rsidR="00BE693F" w:rsidRPr="00DA48A4" w:rsidRDefault="00BE693F" w:rsidP="00BE693F">
            <w:pPr>
              <w:jc w:val="center"/>
              <w:rPr>
                <w:rFonts w:ascii="宋体" w:hAnsi="宋体"/>
                <w:szCs w:val="21"/>
              </w:rPr>
            </w:pPr>
            <w:r w:rsidRPr="00DA48A4">
              <w:rPr>
                <w:rFonts w:ascii="宋体" w:hAnsi="宋体" w:hint="eastAsia"/>
                <w:szCs w:val="21"/>
              </w:rPr>
              <w:t>4</w:t>
            </w:r>
          </w:p>
        </w:tc>
        <w:tc>
          <w:tcPr>
            <w:tcW w:w="1443" w:type="dxa"/>
            <w:vMerge/>
            <w:vAlign w:val="center"/>
          </w:tcPr>
          <w:p w14:paraId="65175D12" w14:textId="07CC3806" w:rsidR="00BE693F" w:rsidRPr="00DA48A4" w:rsidRDefault="00BE693F" w:rsidP="00BE693F">
            <w:pPr>
              <w:jc w:val="center"/>
              <w:rPr>
                <w:rFonts w:ascii="宋体" w:hAnsi="宋体"/>
                <w:szCs w:val="21"/>
              </w:rPr>
            </w:pPr>
          </w:p>
        </w:tc>
        <w:tc>
          <w:tcPr>
            <w:tcW w:w="4139" w:type="dxa"/>
            <w:vAlign w:val="center"/>
          </w:tcPr>
          <w:p w14:paraId="4C5A77FF" w14:textId="77777777" w:rsidR="00BE693F" w:rsidRPr="00DA48A4" w:rsidRDefault="00BE693F" w:rsidP="00BE693F">
            <w:pPr>
              <w:jc w:val="center"/>
              <w:rPr>
                <w:rFonts w:ascii="宋体" w:hAnsi="宋体"/>
                <w:szCs w:val="21"/>
              </w:rPr>
            </w:pPr>
            <w:r w:rsidRPr="00DA48A4">
              <w:rPr>
                <w:rFonts w:ascii="宋体" w:hAnsi="宋体" w:hint="eastAsia"/>
                <w:szCs w:val="21"/>
              </w:rPr>
              <w:t>高频振动排痰机</w:t>
            </w:r>
          </w:p>
        </w:tc>
        <w:tc>
          <w:tcPr>
            <w:tcW w:w="851" w:type="dxa"/>
            <w:vAlign w:val="center"/>
          </w:tcPr>
          <w:p w14:paraId="45BA4029" w14:textId="77777777" w:rsidR="00BE693F" w:rsidRPr="00DA48A4" w:rsidRDefault="00BE693F" w:rsidP="00BE693F">
            <w:pPr>
              <w:jc w:val="center"/>
              <w:rPr>
                <w:rFonts w:ascii="宋体" w:hAnsi="宋体"/>
                <w:szCs w:val="21"/>
              </w:rPr>
            </w:pPr>
            <w:r w:rsidRPr="00DA48A4">
              <w:rPr>
                <w:rFonts w:ascii="宋体" w:hAnsi="宋体" w:hint="eastAsia"/>
                <w:szCs w:val="21"/>
              </w:rPr>
              <w:t>1</w:t>
            </w:r>
          </w:p>
        </w:tc>
        <w:tc>
          <w:tcPr>
            <w:tcW w:w="708" w:type="dxa"/>
            <w:vAlign w:val="center"/>
          </w:tcPr>
          <w:p w14:paraId="153C4C86" w14:textId="2CFACEBF" w:rsidR="00BE693F" w:rsidRPr="00DA48A4" w:rsidRDefault="00BE693F" w:rsidP="00BE693F">
            <w:pPr>
              <w:jc w:val="center"/>
              <w:rPr>
                <w:rFonts w:ascii="宋体" w:hAnsi="宋体" w:cs="宋体"/>
                <w:szCs w:val="21"/>
              </w:rPr>
            </w:pPr>
            <w:r w:rsidRPr="00DA48A4">
              <w:rPr>
                <w:rFonts w:ascii="宋体" w:hAnsi="宋体" w:cs="宋体" w:hint="eastAsia"/>
                <w:szCs w:val="21"/>
              </w:rPr>
              <w:t>台</w:t>
            </w:r>
          </w:p>
        </w:tc>
        <w:tc>
          <w:tcPr>
            <w:tcW w:w="1006" w:type="dxa"/>
            <w:vAlign w:val="center"/>
          </w:tcPr>
          <w:p w14:paraId="5A29935B" w14:textId="5BFF518F" w:rsidR="00BE693F" w:rsidRPr="00DA48A4" w:rsidRDefault="00BE693F" w:rsidP="00BE693F">
            <w:pPr>
              <w:jc w:val="center"/>
              <w:rPr>
                <w:rFonts w:ascii="宋体" w:hAnsi="宋体" w:cs="宋体"/>
                <w:szCs w:val="21"/>
              </w:rPr>
            </w:pPr>
            <w:r w:rsidRPr="00DA48A4">
              <w:rPr>
                <w:rFonts w:ascii="宋体" w:hAnsi="宋体" w:hint="eastAsia"/>
                <w:bCs/>
                <w:szCs w:val="21"/>
              </w:rPr>
              <w:t>否</w:t>
            </w:r>
          </w:p>
        </w:tc>
      </w:tr>
      <w:tr w:rsidR="00BE693F" w:rsidRPr="00DA48A4" w14:paraId="06039A9D" w14:textId="0806DDD5" w:rsidTr="00F426B5">
        <w:trPr>
          <w:trHeight w:val="567"/>
          <w:jc w:val="center"/>
        </w:trPr>
        <w:tc>
          <w:tcPr>
            <w:tcW w:w="913" w:type="dxa"/>
            <w:vAlign w:val="center"/>
          </w:tcPr>
          <w:p w14:paraId="609F9450" w14:textId="23403F02" w:rsidR="00BE693F" w:rsidRPr="00DA48A4" w:rsidRDefault="00BE693F" w:rsidP="00BE693F">
            <w:pPr>
              <w:jc w:val="center"/>
              <w:rPr>
                <w:rFonts w:ascii="宋体" w:hAnsi="宋体"/>
                <w:szCs w:val="21"/>
              </w:rPr>
            </w:pPr>
            <w:r w:rsidRPr="00DA48A4">
              <w:rPr>
                <w:rFonts w:ascii="宋体" w:hAnsi="宋体"/>
                <w:szCs w:val="21"/>
              </w:rPr>
              <w:t>5</w:t>
            </w:r>
          </w:p>
        </w:tc>
        <w:tc>
          <w:tcPr>
            <w:tcW w:w="1443" w:type="dxa"/>
            <w:vMerge w:val="restart"/>
            <w:vAlign w:val="center"/>
          </w:tcPr>
          <w:p w14:paraId="6509A996" w14:textId="1D0A659F" w:rsidR="00BE693F" w:rsidRPr="00DA48A4" w:rsidRDefault="00BE693F" w:rsidP="00BE693F">
            <w:pPr>
              <w:jc w:val="center"/>
              <w:rPr>
                <w:rFonts w:ascii="宋体" w:hAnsi="宋体"/>
                <w:szCs w:val="21"/>
              </w:rPr>
            </w:pPr>
            <w:r w:rsidRPr="00DA48A4">
              <w:rPr>
                <w:rFonts w:ascii="宋体" w:hAnsi="宋体" w:hint="eastAsia"/>
                <w:szCs w:val="21"/>
              </w:rPr>
              <w:t>2标段</w:t>
            </w:r>
          </w:p>
        </w:tc>
        <w:tc>
          <w:tcPr>
            <w:tcW w:w="4139" w:type="dxa"/>
            <w:vAlign w:val="center"/>
          </w:tcPr>
          <w:p w14:paraId="3EBBC83E" w14:textId="2A04DE10" w:rsidR="00BE693F" w:rsidRPr="00DA48A4" w:rsidRDefault="00BE693F" w:rsidP="00BE693F">
            <w:pPr>
              <w:jc w:val="center"/>
              <w:rPr>
                <w:rFonts w:ascii="宋体" w:hAnsi="宋体"/>
                <w:szCs w:val="21"/>
              </w:rPr>
            </w:pPr>
            <w:r w:rsidRPr="00DA48A4">
              <w:rPr>
                <w:rFonts w:ascii="宋体" w:hAnsi="宋体" w:hint="eastAsia"/>
                <w:szCs w:val="21"/>
              </w:rPr>
              <w:t>睡眠呼吸初筛仪</w:t>
            </w:r>
          </w:p>
        </w:tc>
        <w:tc>
          <w:tcPr>
            <w:tcW w:w="851" w:type="dxa"/>
            <w:vAlign w:val="center"/>
          </w:tcPr>
          <w:p w14:paraId="44FDC9D1" w14:textId="264F1F96" w:rsidR="00BE693F" w:rsidRPr="00DA48A4" w:rsidRDefault="00BE693F" w:rsidP="00BE693F">
            <w:pPr>
              <w:jc w:val="center"/>
              <w:rPr>
                <w:rFonts w:ascii="宋体" w:hAnsi="宋体"/>
                <w:szCs w:val="21"/>
              </w:rPr>
            </w:pPr>
            <w:r w:rsidRPr="00DA48A4">
              <w:t>1</w:t>
            </w:r>
          </w:p>
        </w:tc>
        <w:tc>
          <w:tcPr>
            <w:tcW w:w="708" w:type="dxa"/>
            <w:vAlign w:val="center"/>
          </w:tcPr>
          <w:p w14:paraId="573421DA" w14:textId="4C3B4B78" w:rsidR="00BE693F" w:rsidRPr="00DA48A4" w:rsidRDefault="00BE693F" w:rsidP="00BE693F">
            <w:pPr>
              <w:jc w:val="center"/>
              <w:rPr>
                <w:rFonts w:ascii="宋体" w:hAnsi="宋体" w:cs="宋体"/>
                <w:szCs w:val="21"/>
              </w:rPr>
            </w:pPr>
            <w:r w:rsidRPr="00DA48A4">
              <w:rPr>
                <w:rFonts w:ascii="宋体" w:hAnsi="宋体" w:cs="宋体" w:hint="eastAsia"/>
                <w:szCs w:val="21"/>
              </w:rPr>
              <w:t>台</w:t>
            </w:r>
          </w:p>
        </w:tc>
        <w:tc>
          <w:tcPr>
            <w:tcW w:w="1006" w:type="dxa"/>
            <w:vAlign w:val="center"/>
          </w:tcPr>
          <w:p w14:paraId="0A78EAB5" w14:textId="52AFA892" w:rsidR="00BE693F" w:rsidRPr="00DA48A4" w:rsidRDefault="00BE693F" w:rsidP="00BE693F">
            <w:pPr>
              <w:jc w:val="center"/>
            </w:pPr>
            <w:r w:rsidRPr="00DA48A4">
              <w:rPr>
                <w:rFonts w:ascii="宋体" w:hAnsi="宋体" w:hint="eastAsia"/>
                <w:bCs/>
                <w:szCs w:val="21"/>
              </w:rPr>
              <w:t>否</w:t>
            </w:r>
          </w:p>
        </w:tc>
      </w:tr>
      <w:tr w:rsidR="00BE693F" w:rsidRPr="00DA48A4" w14:paraId="6A76B945" w14:textId="5BD0C951" w:rsidTr="00F426B5">
        <w:trPr>
          <w:trHeight w:val="567"/>
          <w:jc w:val="center"/>
        </w:trPr>
        <w:tc>
          <w:tcPr>
            <w:tcW w:w="913" w:type="dxa"/>
            <w:vAlign w:val="center"/>
          </w:tcPr>
          <w:p w14:paraId="6BD950D3" w14:textId="029D0292" w:rsidR="00BE693F" w:rsidRPr="00DA48A4" w:rsidRDefault="00BE693F" w:rsidP="00BE693F">
            <w:pPr>
              <w:jc w:val="center"/>
              <w:rPr>
                <w:rFonts w:ascii="宋体" w:hAnsi="宋体"/>
                <w:szCs w:val="21"/>
              </w:rPr>
            </w:pPr>
            <w:r w:rsidRPr="00DA48A4">
              <w:rPr>
                <w:rFonts w:ascii="宋体" w:hAnsi="宋体" w:hint="eastAsia"/>
                <w:szCs w:val="21"/>
              </w:rPr>
              <w:t>6</w:t>
            </w:r>
          </w:p>
        </w:tc>
        <w:tc>
          <w:tcPr>
            <w:tcW w:w="1443" w:type="dxa"/>
            <w:vMerge/>
            <w:vAlign w:val="center"/>
          </w:tcPr>
          <w:p w14:paraId="0AFEA7AA" w14:textId="77777777" w:rsidR="00BE693F" w:rsidRPr="00DA48A4" w:rsidRDefault="00BE693F" w:rsidP="00BE693F">
            <w:pPr>
              <w:jc w:val="center"/>
              <w:rPr>
                <w:rFonts w:ascii="宋体" w:hAnsi="宋体"/>
                <w:szCs w:val="21"/>
              </w:rPr>
            </w:pPr>
          </w:p>
        </w:tc>
        <w:tc>
          <w:tcPr>
            <w:tcW w:w="4139" w:type="dxa"/>
            <w:vAlign w:val="center"/>
          </w:tcPr>
          <w:p w14:paraId="6672E5B8" w14:textId="17C7D0F9" w:rsidR="00BE693F" w:rsidRPr="00DA48A4" w:rsidRDefault="00BE693F" w:rsidP="00BE693F">
            <w:pPr>
              <w:jc w:val="center"/>
              <w:rPr>
                <w:rFonts w:ascii="宋体" w:hAnsi="宋体"/>
                <w:szCs w:val="21"/>
              </w:rPr>
            </w:pPr>
            <w:r w:rsidRPr="00DA48A4">
              <w:rPr>
                <w:rFonts w:ascii="宋体" w:hAnsi="宋体" w:hint="eastAsia"/>
                <w:szCs w:val="21"/>
              </w:rPr>
              <w:t>威伐光治疗仪</w:t>
            </w:r>
          </w:p>
        </w:tc>
        <w:tc>
          <w:tcPr>
            <w:tcW w:w="851" w:type="dxa"/>
            <w:vAlign w:val="center"/>
          </w:tcPr>
          <w:p w14:paraId="60E3B030" w14:textId="447B941C" w:rsidR="00BE693F" w:rsidRPr="00DA48A4" w:rsidRDefault="00BE693F" w:rsidP="00BE693F">
            <w:pPr>
              <w:jc w:val="center"/>
              <w:rPr>
                <w:rFonts w:ascii="宋体" w:hAnsi="宋体"/>
                <w:szCs w:val="21"/>
              </w:rPr>
            </w:pPr>
            <w:r w:rsidRPr="00DA48A4">
              <w:t>2</w:t>
            </w:r>
          </w:p>
        </w:tc>
        <w:tc>
          <w:tcPr>
            <w:tcW w:w="708" w:type="dxa"/>
            <w:vAlign w:val="center"/>
          </w:tcPr>
          <w:p w14:paraId="19EB144E" w14:textId="1F0F75AC" w:rsidR="00BE693F" w:rsidRPr="00DA48A4" w:rsidRDefault="00BE693F" w:rsidP="00BE693F">
            <w:pPr>
              <w:jc w:val="center"/>
              <w:rPr>
                <w:rFonts w:ascii="宋体" w:hAnsi="宋体" w:cs="宋体"/>
                <w:szCs w:val="21"/>
              </w:rPr>
            </w:pPr>
            <w:r w:rsidRPr="00DA48A4">
              <w:rPr>
                <w:rFonts w:ascii="宋体" w:hAnsi="宋体" w:cs="宋体" w:hint="eastAsia"/>
                <w:szCs w:val="21"/>
              </w:rPr>
              <w:t>台</w:t>
            </w:r>
          </w:p>
        </w:tc>
        <w:tc>
          <w:tcPr>
            <w:tcW w:w="1006" w:type="dxa"/>
            <w:vAlign w:val="center"/>
          </w:tcPr>
          <w:p w14:paraId="73C7FEAA" w14:textId="3DCC9E4F" w:rsidR="00BE693F" w:rsidRPr="00DA48A4" w:rsidRDefault="00BE693F" w:rsidP="00BE693F">
            <w:pPr>
              <w:jc w:val="center"/>
            </w:pPr>
            <w:r w:rsidRPr="00DA48A4">
              <w:rPr>
                <w:rFonts w:ascii="宋体" w:hAnsi="宋体" w:hint="eastAsia"/>
                <w:bCs/>
                <w:szCs w:val="21"/>
              </w:rPr>
              <w:t>否</w:t>
            </w:r>
          </w:p>
        </w:tc>
      </w:tr>
      <w:tr w:rsidR="00BE693F" w:rsidRPr="00DA48A4" w14:paraId="5ACBAAC3" w14:textId="5A81C295" w:rsidTr="00F426B5">
        <w:trPr>
          <w:trHeight w:val="567"/>
          <w:jc w:val="center"/>
        </w:trPr>
        <w:tc>
          <w:tcPr>
            <w:tcW w:w="913" w:type="dxa"/>
            <w:vAlign w:val="center"/>
          </w:tcPr>
          <w:p w14:paraId="01889BE4" w14:textId="6F0C5CA7" w:rsidR="00BE693F" w:rsidRPr="00DA48A4" w:rsidRDefault="00BE693F" w:rsidP="00BE693F">
            <w:pPr>
              <w:jc w:val="center"/>
              <w:rPr>
                <w:rFonts w:ascii="宋体" w:hAnsi="宋体"/>
                <w:szCs w:val="21"/>
              </w:rPr>
            </w:pPr>
            <w:r w:rsidRPr="00DA48A4">
              <w:rPr>
                <w:rFonts w:ascii="宋体" w:hAnsi="宋体" w:hint="eastAsia"/>
                <w:szCs w:val="21"/>
              </w:rPr>
              <w:t>7</w:t>
            </w:r>
          </w:p>
        </w:tc>
        <w:tc>
          <w:tcPr>
            <w:tcW w:w="1443" w:type="dxa"/>
            <w:vMerge/>
            <w:vAlign w:val="center"/>
          </w:tcPr>
          <w:p w14:paraId="70D13D69" w14:textId="77777777" w:rsidR="00BE693F" w:rsidRPr="00DA48A4" w:rsidRDefault="00BE693F" w:rsidP="00BE693F">
            <w:pPr>
              <w:jc w:val="center"/>
              <w:rPr>
                <w:rFonts w:ascii="宋体" w:hAnsi="宋体"/>
                <w:szCs w:val="21"/>
              </w:rPr>
            </w:pPr>
          </w:p>
        </w:tc>
        <w:tc>
          <w:tcPr>
            <w:tcW w:w="4139" w:type="dxa"/>
            <w:vAlign w:val="center"/>
          </w:tcPr>
          <w:p w14:paraId="262DDF35" w14:textId="2B023CA9" w:rsidR="00BE693F" w:rsidRPr="00DA48A4" w:rsidRDefault="00BE693F" w:rsidP="00BE693F">
            <w:pPr>
              <w:jc w:val="center"/>
              <w:rPr>
                <w:rFonts w:ascii="宋体" w:hAnsi="宋体"/>
                <w:szCs w:val="21"/>
              </w:rPr>
            </w:pPr>
            <w:r w:rsidRPr="00DA48A4">
              <w:rPr>
                <w:rFonts w:ascii="宋体" w:hAnsi="宋体" w:hint="eastAsia"/>
                <w:szCs w:val="21"/>
              </w:rPr>
              <w:t>臭氧治疗仪</w:t>
            </w:r>
          </w:p>
        </w:tc>
        <w:tc>
          <w:tcPr>
            <w:tcW w:w="851" w:type="dxa"/>
            <w:vAlign w:val="center"/>
          </w:tcPr>
          <w:p w14:paraId="48D8AF39" w14:textId="53EDCF1C" w:rsidR="00BE693F" w:rsidRPr="00DA48A4" w:rsidRDefault="00BE693F" w:rsidP="00BE693F">
            <w:pPr>
              <w:jc w:val="center"/>
              <w:rPr>
                <w:rFonts w:ascii="宋体" w:hAnsi="宋体"/>
                <w:szCs w:val="21"/>
              </w:rPr>
            </w:pPr>
            <w:r w:rsidRPr="00DA48A4">
              <w:t>1</w:t>
            </w:r>
          </w:p>
        </w:tc>
        <w:tc>
          <w:tcPr>
            <w:tcW w:w="708" w:type="dxa"/>
            <w:vAlign w:val="center"/>
          </w:tcPr>
          <w:p w14:paraId="3BC6F5AC" w14:textId="45F5FD6B" w:rsidR="00BE693F" w:rsidRPr="00DA48A4" w:rsidRDefault="00BE693F" w:rsidP="00BE693F">
            <w:pPr>
              <w:jc w:val="center"/>
              <w:rPr>
                <w:rFonts w:ascii="宋体" w:hAnsi="宋体" w:cs="宋体"/>
                <w:szCs w:val="21"/>
              </w:rPr>
            </w:pPr>
            <w:r w:rsidRPr="00DA48A4">
              <w:rPr>
                <w:rFonts w:ascii="宋体" w:hAnsi="宋体" w:cs="宋体" w:hint="eastAsia"/>
                <w:szCs w:val="21"/>
              </w:rPr>
              <w:t>台</w:t>
            </w:r>
          </w:p>
        </w:tc>
        <w:tc>
          <w:tcPr>
            <w:tcW w:w="1006" w:type="dxa"/>
            <w:vAlign w:val="center"/>
          </w:tcPr>
          <w:p w14:paraId="3F12ADAA" w14:textId="499FCDC2" w:rsidR="00BE693F" w:rsidRPr="00DA48A4" w:rsidRDefault="00BE693F" w:rsidP="00BE693F">
            <w:pPr>
              <w:jc w:val="center"/>
            </w:pPr>
            <w:r w:rsidRPr="00DA48A4">
              <w:rPr>
                <w:rFonts w:hint="eastAsia"/>
              </w:rPr>
              <w:t>是</w:t>
            </w:r>
          </w:p>
        </w:tc>
      </w:tr>
      <w:tr w:rsidR="00BE693F" w:rsidRPr="00DA48A4" w14:paraId="2D587EDF" w14:textId="4A9D1CF0" w:rsidTr="00F426B5">
        <w:trPr>
          <w:trHeight w:val="567"/>
          <w:jc w:val="center"/>
        </w:trPr>
        <w:tc>
          <w:tcPr>
            <w:tcW w:w="913" w:type="dxa"/>
            <w:vAlign w:val="center"/>
          </w:tcPr>
          <w:p w14:paraId="63A26D5C" w14:textId="340B9422" w:rsidR="00BE693F" w:rsidRPr="00DA48A4" w:rsidRDefault="00BE693F" w:rsidP="00BE693F">
            <w:pPr>
              <w:jc w:val="center"/>
              <w:rPr>
                <w:rFonts w:ascii="宋体" w:hAnsi="宋体"/>
                <w:szCs w:val="21"/>
              </w:rPr>
            </w:pPr>
            <w:r w:rsidRPr="00DA48A4">
              <w:rPr>
                <w:rFonts w:ascii="宋体" w:hAnsi="宋体" w:hint="eastAsia"/>
                <w:szCs w:val="21"/>
              </w:rPr>
              <w:t>8</w:t>
            </w:r>
          </w:p>
        </w:tc>
        <w:tc>
          <w:tcPr>
            <w:tcW w:w="1443" w:type="dxa"/>
            <w:vMerge/>
            <w:vAlign w:val="center"/>
          </w:tcPr>
          <w:p w14:paraId="694A42DA" w14:textId="77777777" w:rsidR="00BE693F" w:rsidRPr="00DA48A4" w:rsidRDefault="00BE693F" w:rsidP="00BE693F">
            <w:pPr>
              <w:jc w:val="center"/>
              <w:rPr>
                <w:rFonts w:ascii="宋体" w:hAnsi="宋体"/>
                <w:szCs w:val="21"/>
              </w:rPr>
            </w:pPr>
          </w:p>
        </w:tc>
        <w:tc>
          <w:tcPr>
            <w:tcW w:w="4139" w:type="dxa"/>
            <w:vAlign w:val="center"/>
          </w:tcPr>
          <w:p w14:paraId="60F39CA1" w14:textId="4D02FE2C" w:rsidR="00BE693F" w:rsidRPr="00DA48A4" w:rsidRDefault="00BE693F" w:rsidP="00BE693F">
            <w:pPr>
              <w:jc w:val="center"/>
              <w:rPr>
                <w:rFonts w:ascii="宋体" w:hAnsi="宋体"/>
                <w:szCs w:val="21"/>
              </w:rPr>
            </w:pPr>
            <w:r w:rsidRPr="00DA48A4">
              <w:rPr>
                <w:rFonts w:ascii="宋体" w:hAnsi="宋体" w:hint="eastAsia"/>
                <w:szCs w:val="21"/>
              </w:rPr>
              <w:t>干扰电治疗仪</w:t>
            </w:r>
          </w:p>
        </w:tc>
        <w:tc>
          <w:tcPr>
            <w:tcW w:w="851" w:type="dxa"/>
            <w:vAlign w:val="center"/>
          </w:tcPr>
          <w:p w14:paraId="7CCCBADB" w14:textId="652F5650" w:rsidR="00BE693F" w:rsidRPr="00DA48A4" w:rsidRDefault="00BE693F" w:rsidP="00BE693F">
            <w:pPr>
              <w:jc w:val="center"/>
              <w:rPr>
                <w:rFonts w:ascii="宋体" w:hAnsi="宋体"/>
                <w:szCs w:val="21"/>
              </w:rPr>
            </w:pPr>
            <w:r w:rsidRPr="00DA48A4">
              <w:t>1</w:t>
            </w:r>
          </w:p>
        </w:tc>
        <w:tc>
          <w:tcPr>
            <w:tcW w:w="708" w:type="dxa"/>
            <w:vAlign w:val="center"/>
          </w:tcPr>
          <w:p w14:paraId="552952C0" w14:textId="0B021816" w:rsidR="00BE693F" w:rsidRPr="00DA48A4" w:rsidRDefault="00BE693F" w:rsidP="00BE693F">
            <w:pPr>
              <w:jc w:val="center"/>
              <w:rPr>
                <w:rFonts w:ascii="宋体" w:hAnsi="宋体" w:cs="宋体"/>
                <w:szCs w:val="21"/>
              </w:rPr>
            </w:pPr>
            <w:r w:rsidRPr="00DA48A4">
              <w:rPr>
                <w:rFonts w:ascii="宋体" w:hAnsi="宋体" w:cs="宋体" w:hint="eastAsia"/>
                <w:szCs w:val="21"/>
              </w:rPr>
              <w:t>台</w:t>
            </w:r>
          </w:p>
        </w:tc>
        <w:tc>
          <w:tcPr>
            <w:tcW w:w="1006" w:type="dxa"/>
            <w:vAlign w:val="center"/>
          </w:tcPr>
          <w:p w14:paraId="086BF649" w14:textId="01C806B5" w:rsidR="00BE693F" w:rsidRPr="00DA48A4" w:rsidRDefault="00BE693F" w:rsidP="00BE693F">
            <w:pPr>
              <w:jc w:val="center"/>
            </w:pPr>
            <w:r w:rsidRPr="00DA48A4">
              <w:rPr>
                <w:rFonts w:ascii="宋体" w:hAnsi="宋体" w:hint="eastAsia"/>
                <w:bCs/>
                <w:szCs w:val="21"/>
              </w:rPr>
              <w:t>否</w:t>
            </w:r>
          </w:p>
        </w:tc>
      </w:tr>
      <w:tr w:rsidR="00BE693F" w:rsidRPr="00DA48A4" w14:paraId="529C520D" w14:textId="30D412DB" w:rsidTr="00F426B5">
        <w:trPr>
          <w:trHeight w:val="567"/>
          <w:jc w:val="center"/>
        </w:trPr>
        <w:tc>
          <w:tcPr>
            <w:tcW w:w="913" w:type="dxa"/>
            <w:vAlign w:val="center"/>
          </w:tcPr>
          <w:p w14:paraId="730E6D6E" w14:textId="0CBAFB95" w:rsidR="00BE693F" w:rsidRPr="00DA48A4" w:rsidRDefault="00BE693F" w:rsidP="00BE693F">
            <w:pPr>
              <w:jc w:val="center"/>
              <w:rPr>
                <w:rFonts w:ascii="宋体" w:hAnsi="宋体"/>
                <w:szCs w:val="21"/>
              </w:rPr>
            </w:pPr>
            <w:r w:rsidRPr="00DA48A4">
              <w:rPr>
                <w:rFonts w:ascii="宋体" w:hAnsi="宋体" w:hint="eastAsia"/>
                <w:szCs w:val="21"/>
              </w:rPr>
              <w:t>9</w:t>
            </w:r>
          </w:p>
        </w:tc>
        <w:tc>
          <w:tcPr>
            <w:tcW w:w="1443" w:type="dxa"/>
            <w:vMerge/>
            <w:vAlign w:val="center"/>
          </w:tcPr>
          <w:p w14:paraId="0B8910AC" w14:textId="77777777" w:rsidR="00BE693F" w:rsidRPr="00DA48A4" w:rsidRDefault="00BE693F" w:rsidP="00BE693F">
            <w:pPr>
              <w:jc w:val="center"/>
              <w:rPr>
                <w:rFonts w:ascii="宋体" w:hAnsi="宋体"/>
                <w:szCs w:val="21"/>
              </w:rPr>
            </w:pPr>
          </w:p>
        </w:tc>
        <w:tc>
          <w:tcPr>
            <w:tcW w:w="4139" w:type="dxa"/>
            <w:vAlign w:val="center"/>
          </w:tcPr>
          <w:p w14:paraId="245145C4" w14:textId="06DDB7E7" w:rsidR="00BE693F" w:rsidRPr="00DA48A4" w:rsidRDefault="00BE693F" w:rsidP="00BE693F">
            <w:pPr>
              <w:jc w:val="center"/>
              <w:rPr>
                <w:rFonts w:ascii="宋体" w:hAnsi="宋体"/>
                <w:szCs w:val="21"/>
              </w:rPr>
            </w:pPr>
            <w:r w:rsidRPr="00DA48A4">
              <w:rPr>
                <w:rFonts w:ascii="宋体" w:hAnsi="宋体" w:hint="eastAsia"/>
                <w:szCs w:val="21"/>
              </w:rPr>
              <w:t>超声波治疗仪</w:t>
            </w:r>
          </w:p>
        </w:tc>
        <w:tc>
          <w:tcPr>
            <w:tcW w:w="851" w:type="dxa"/>
            <w:vAlign w:val="center"/>
          </w:tcPr>
          <w:p w14:paraId="5CEE3B48" w14:textId="640F1F8A" w:rsidR="00BE693F" w:rsidRPr="00DA48A4" w:rsidRDefault="00BE693F" w:rsidP="00BE693F">
            <w:pPr>
              <w:jc w:val="center"/>
              <w:rPr>
                <w:rFonts w:ascii="宋体" w:hAnsi="宋体"/>
                <w:szCs w:val="21"/>
              </w:rPr>
            </w:pPr>
            <w:r w:rsidRPr="00DA48A4">
              <w:t>1</w:t>
            </w:r>
          </w:p>
        </w:tc>
        <w:tc>
          <w:tcPr>
            <w:tcW w:w="708" w:type="dxa"/>
            <w:vAlign w:val="center"/>
          </w:tcPr>
          <w:p w14:paraId="3A651325" w14:textId="68814420" w:rsidR="00BE693F" w:rsidRPr="00DA48A4" w:rsidRDefault="00BE693F" w:rsidP="00BE693F">
            <w:pPr>
              <w:jc w:val="center"/>
              <w:rPr>
                <w:rFonts w:ascii="宋体" w:hAnsi="宋体" w:cs="宋体"/>
                <w:szCs w:val="21"/>
              </w:rPr>
            </w:pPr>
            <w:r w:rsidRPr="00DA48A4">
              <w:rPr>
                <w:rFonts w:ascii="宋体" w:hAnsi="宋体" w:cs="宋体" w:hint="eastAsia"/>
                <w:szCs w:val="21"/>
              </w:rPr>
              <w:t>台</w:t>
            </w:r>
          </w:p>
        </w:tc>
        <w:tc>
          <w:tcPr>
            <w:tcW w:w="1006" w:type="dxa"/>
            <w:vAlign w:val="center"/>
          </w:tcPr>
          <w:p w14:paraId="52E42836" w14:textId="4BFE0F77" w:rsidR="00BE693F" w:rsidRPr="00DA48A4" w:rsidRDefault="00BE693F" w:rsidP="00BE693F">
            <w:pPr>
              <w:jc w:val="center"/>
            </w:pPr>
            <w:r w:rsidRPr="00DA48A4">
              <w:rPr>
                <w:rFonts w:hint="eastAsia"/>
              </w:rPr>
              <w:t>是</w:t>
            </w:r>
          </w:p>
        </w:tc>
      </w:tr>
      <w:tr w:rsidR="00BE693F" w:rsidRPr="00DA48A4" w14:paraId="2505086F" w14:textId="15E7727E" w:rsidTr="00F426B5">
        <w:trPr>
          <w:trHeight w:val="567"/>
          <w:jc w:val="center"/>
        </w:trPr>
        <w:tc>
          <w:tcPr>
            <w:tcW w:w="913" w:type="dxa"/>
            <w:vAlign w:val="center"/>
          </w:tcPr>
          <w:p w14:paraId="35C7A4BC" w14:textId="63CF1013" w:rsidR="00BE693F" w:rsidRPr="00DA48A4" w:rsidRDefault="00BE693F" w:rsidP="00BE693F">
            <w:pPr>
              <w:jc w:val="center"/>
              <w:rPr>
                <w:rFonts w:ascii="宋体" w:hAnsi="宋体"/>
                <w:szCs w:val="21"/>
              </w:rPr>
            </w:pPr>
            <w:r w:rsidRPr="00DA48A4">
              <w:rPr>
                <w:rFonts w:ascii="宋体" w:hAnsi="宋体" w:hint="eastAsia"/>
                <w:szCs w:val="21"/>
              </w:rPr>
              <w:t>1</w:t>
            </w:r>
            <w:r w:rsidRPr="00DA48A4">
              <w:rPr>
                <w:rFonts w:ascii="宋体" w:hAnsi="宋体"/>
                <w:szCs w:val="21"/>
              </w:rPr>
              <w:t>0</w:t>
            </w:r>
          </w:p>
        </w:tc>
        <w:tc>
          <w:tcPr>
            <w:tcW w:w="1443" w:type="dxa"/>
            <w:vMerge/>
            <w:vAlign w:val="center"/>
          </w:tcPr>
          <w:p w14:paraId="47078575" w14:textId="77777777" w:rsidR="00BE693F" w:rsidRPr="00DA48A4" w:rsidRDefault="00BE693F" w:rsidP="00BE693F">
            <w:pPr>
              <w:jc w:val="center"/>
              <w:rPr>
                <w:rFonts w:ascii="宋体" w:hAnsi="宋体"/>
                <w:szCs w:val="21"/>
              </w:rPr>
            </w:pPr>
          </w:p>
        </w:tc>
        <w:tc>
          <w:tcPr>
            <w:tcW w:w="4139" w:type="dxa"/>
            <w:vAlign w:val="center"/>
          </w:tcPr>
          <w:p w14:paraId="0697A616" w14:textId="02E4CB33" w:rsidR="00BE693F" w:rsidRPr="00DA48A4" w:rsidRDefault="00BE693F" w:rsidP="00BE693F">
            <w:pPr>
              <w:jc w:val="center"/>
              <w:rPr>
                <w:rFonts w:ascii="宋体" w:hAnsi="宋体"/>
                <w:szCs w:val="21"/>
              </w:rPr>
            </w:pPr>
            <w:r w:rsidRPr="00DA48A4">
              <w:rPr>
                <w:rFonts w:ascii="宋体" w:hAnsi="宋体" w:hint="eastAsia"/>
                <w:szCs w:val="21"/>
              </w:rPr>
              <w:t>体外冲击波治疗仪</w:t>
            </w:r>
          </w:p>
        </w:tc>
        <w:tc>
          <w:tcPr>
            <w:tcW w:w="851" w:type="dxa"/>
            <w:vAlign w:val="center"/>
          </w:tcPr>
          <w:p w14:paraId="02CB3F89" w14:textId="3339E13A" w:rsidR="00BE693F" w:rsidRPr="00DA48A4" w:rsidRDefault="00BE693F" w:rsidP="00BE693F">
            <w:pPr>
              <w:jc w:val="center"/>
              <w:rPr>
                <w:rFonts w:ascii="宋体" w:hAnsi="宋体"/>
                <w:szCs w:val="21"/>
              </w:rPr>
            </w:pPr>
            <w:r w:rsidRPr="00DA48A4">
              <w:t>1</w:t>
            </w:r>
          </w:p>
        </w:tc>
        <w:tc>
          <w:tcPr>
            <w:tcW w:w="708" w:type="dxa"/>
            <w:vAlign w:val="center"/>
          </w:tcPr>
          <w:p w14:paraId="4A511E52" w14:textId="4AE2976F" w:rsidR="00BE693F" w:rsidRPr="00DA48A4" w:rsidRDefault="00BE693F" w:rsidP="00BE693F">
            <w:pPr>
              <w:jc w:val="center"/>
              <w:rPr>
                <w:rFonts w:ascii="宋体" w:hAnsi="宋体" w:cs="宋体"/>
                <w:szCs w:val="21"/>
              </w:rPr>
            </w:pPr>
            <w:r w:rsidRPr="00DA48A4">
              <w:rPr>
                <w:rFonts w:ascii="宋体" w:hAnsi="宋体" w:cs="宋体" w:hint="eastAsia"/>
                <w:szCs w:val="21"/>
              </w:rPr>
              <w:t>台</w:t>
            </w:r>
          </w:p>
        </w:tc>
        <w:tc>
          <w:tcPr>
            <w:tcW w:w="1006" w:type="dxa"/>
            <w:vAlign w:val="center"/>
          </w:tcPr>
          <w:p w14:paraId="6B1FFB33" w14:textId="2BAFF94B" w:rsidR="00BE693F" w:rsidRPr="00DA48A4" w:rsidRDefault="00BE693F" w:rsidP="00BE693F">
            <w:pPr>
              <w:jc w:val="center"/>
            </w:pPr>
            <w:r w:rsidRPr="00DA48A4">
              <w:rPr>
                <w:rFonts w:ascii="宋体" w:hAnsi="宋体" w:hint="eastAsia"/>
                <w:bCs/>
                <w:szCs w:val="21"/>
              </w:rPr>
              <w:t>否</w:t>
            </w:r>
          </w:p>
        </w:tc>
      </w:tr>
      <w:tr w:rsidR="00BE693F" w:rsidRPr="00DA48A4" w14:paraId="396DF932" w14:textId="44F4D2E8" w:rsidTr="00F426B5">
        <w:trPr>
          <w:trHeight w:val="567"/>
          <w:jc w:val="center"/>
        </w:trPr>
        <w:tc>
          <w:tcPr>
            <w:tcW w:w="913" w:type="dxa"/>
            <w:vAlign w:val="center"/>
          </w:tcPr>
          <w:p w14:paraId="74F8B284" w14:textId="1F863DDD" w:rsidR="00BE693F" w:rsidRPr="00DA48A4" w:rsidRDefault="00BE693F" w:rsidP="00BE693F">
            <w:pPr>
              <w:jc w:val="center"/>
              <w:rPr>
                <w:rFonts w:ascii="宋体" w:hAnsi="宋体"/>
                <w:szCs w:val="21"/>
              </w:rPr>
            </w:pPr>
            <w:r w:rsidRPr="00DA48A4">
              <w:rPr>
                <w:rFonts w:ascii="宋体" w:hAnsi="宋体" w:hint="eastAsia"/>
                <w:szCs w:val="21"/>
              </w:rPr>
              <w:t>1</w:t>
            </w:r>
            <w:r w:rsidRPr="00DA48A4">
              <w:rPr>
                <w:rFonts w:ascii="宋体" w:hAnsi="宋体"/>
                <w:szCs w:val="21"/>
              </w:rPr>
              <w:t>1</w:t>
            </w:r>
          </w:p>
        </w:tc>
        <w:tc>
          <w:tcPr>
            <w:tcW w:w="1443" w:type="dxa"/>
            <w:vMerge/>
            <w:vAlign w:val="center"/>
          </w:tcPr>
          <w:p w14:paraId="03E57AC7" w14:textId="77777777" w:rsidR="00BE693F" w:rsidRPr="00DA48A4" w:rsidRDefault="00BE693F" w:rsidP="00BE693F">
            <w:pPr>
              <w:jc w:val="center"/>
              <w:rPr>
                <w:rFonts w:ascii="宋体" w:hAnsi="宋体"/>
                <w:szCs w:val="21"/>
              </w:rPr>
            </w:pPr>
          </w:p>
        </w:tc>
        <w:tc>
          <w:tcPr>
            <w:tcW w:w="4139" w:type="dxa"/>
            <w:vAlign w:val="center"/>
          </w:tcPr>
          <w:p w14:paraId="15A3CB7C" w14:textId="68C354E7" w:rsidR="00BE693F" w:rsidRPr="00DA48A4" w:rsidRDefault="00BE693F" w:rsidP="00BE693F">
            <w:pPr>
              <w:jc w:val="center"/>
              <w:rPr>
                <w:rFonts w:ascii="宋体" w:hAnsi="宋体"/>
                <w:szCs w:val="21"/>
              </w:rPr>
            </w:pPr>
            <w:r w:rsidRPr="00DA48A4">
              <w:rPr>
                <w:rFonts w:ascii="宋体" w:hAnsi="宋体" w:hint="eastAsia"/>
                <w:szCs w:val="21"/>
              </w:rPr>
              <w:t>中频脉冲治疗仪</w:t>
            </w:r>
          </w:p>
        </w:tc>
        <w:tc>
          <w:tcPr>
            <w:tcW w:w="851" w:type="dxa"/>
            <w:vAlign w:val="center"/>
          </w:tcPr>
          <w:p w14:paraId="47C20773" w14:textId="4E823DB8" w:rsidR="00BE693F" w:rsidRPr="00DA48A4" w:rsidRDefault="00BE693F" w:rsidP="00BE693F">
            <w:pPr>
              <w:jc w:val="center"/>
              <w:rPr>
                <w:rFonts w:ascii="宋体" w:hAnsi="宋体"/>
                <w:szCs w:val="21"/>
              </w:rPr>
            </w:pPr>
            <w:r w:rsidRPr="00DA48A4">
              <w:t>2</w:t>
            </w:r>
          </w:p>
        </w:tc>
        <w:tc>
          <w:tcPr>
            <w:tcW w:w="708" w:type="dxa"/>
            <w:vAlign w:val="center"/>
          </w:tcPr>
          <w:p w14:paraId="79A4917A" w14:textId="11D44C1C" w:rsidR="00BE693F" w:rsidRPr="00DA48A4" w:rsidRDefault="00BE693F" w:rsidP="00BE693F">
            <w:pPr>
              <w:jc w:val="center"/>
              <w:rPr>
                <w:rFonts w:ascii="宋体" w:hAnsi="宋体" w:cs="宋体"/>
                <w:szCs w:val="21"/>
              </w:rPr>
            </w:pPr>
            <w:r w:rsidRPr="00DA48A4">
              <w:rPr>
                <w:rFonts w:ascii="宋体" w:hAnsi="宋体" w:cs="宋体" w:hint="eastAsia"/>
                <w:szCs w:val="21"/>
              </w:rPr>
              <w:t>台</w:t>
            </w:r>
          </w:p>
        </w:tc>
        <w:tc>
          <w:tcPr>
            <w:tcW w:w="1006" w:type="dxa"/>
            <w:vAlign w:val="center"/>
          </w:tcPr>
          <w:p w14:paraId="7F4BE006" w14:textId="724E2C0E" w:rsidR="00BE693F" w:rsidRPr="00DA48A4" w:rsidRDefault="00BE693F" w:rsidP="00BE693F">
            <w:pPr>
              <w:jc w:val="center"/>
            </w:pPr>
            <w:r w:rsidRPr="00DA48A4">
              <w:rPr>
                <w:rFonts w:hint="eastAsia"/>
              </w:rPr>
              <w:t>是</w:t>
            </w:r>
          </w:p>
        </w:tc>
      </w:tr>
      <w:tr w:rsidR="00BE693F" w:rsidRPr="00DA48A4" w14:paraId="0166B7D9" w14:textId="1CDE4CE7" w:rsidTr="00F426B5">
        <w:trPr>
          <w:trHeight w:val="567"/>
          <w:jc w:val="center"/>
        </w:trPr>
        <w:tc>
          <w:tcPr>
            <w:tcW w:w="913" w:type="dxa"/>
            <w:vAlign w:val="center"/>
          </w:tcPr>
          <w:p w14:paraId="1D01E97F" w14:textId="7B208FA9" w:rsidR="00BE693F" w:rsidRPr="00DA48A4" w:rsidRDefault="00BE693F" w:rsidP="00BE693F">
            <w:pPr>
              <w:jc w:val="center"/>
              <w:rPr>
                <w:rFonts w:ascii="宋体" w:hAnsi="宋体"/>
                <w:szCs w:val="21"/>
              </w:rPr>
            </w:pPr>
            <w:r w:rsidRPr="00DA48A4">
              <w:rPr>
                <w:rFonts w:ascii="宋体" w:hAnsi="宋体" w:hint="eastAsia"/>
                <w:szCs w:val="21"/>
              </w:rPr>
              <w:t>1</w:t>
            </w:r>
            <w:r w:rsidRPr="00DA48A4">
              <w:rPr>
                <w:rFonts w:ascii="宋体" w:hAnsi="宋体"/>
                <w:szCs w:val="21"/>
              </w:rPr>
              <w:t>2</w:t>
            </w:r>
          </w:p>
        </w:tc>
        <w:tc>
          <w:tcPr>
            <w:tcW w:w="1443" w:type="dxa"/>
            <w:vMerge/>
            <w:vAlign w:val="center"/>
          </w:tcPr>
          <w:p w14:paraId="6D676A5A" w14:textId="77777777" w:rsidR="00BE693F" w:rsidRPr="00DA48A4" w:rsidRDefault="00BE693F" w:rsidP="00BE693F">
            <w:pPr>
              <w:jc w:val="center"/>
              <w:rPr>
                <w:rFonts w:ascii="宋体" w:hAnsi="宋体"/>
                <w:szCs w:val="21"/>
              </w:rPr>
            </w:pPr>
          </w:p>
        </w:tc>
        <w:tc>
          <w:tcPr>
            <w:tcW w:w="4139" w:type="dxa"/>
            <w:vAlign w:val="center"/>
          </w:tcPr>
          <w:p w14:paraId="3367E7E5" w14:textId="1A53FAEE" w:rsidR="00BE693F" w:rsidRPr="00DA48A4" w:rsidRDefault="00BE693F" w:rsidP="00BE693F">
            <w:pPr>
              <w:jc w:val="center"/>
              <w:rPr>
                <w:rFonts w:ascii="宋体" w:hAnsi="宋体"/>
                <w:szCs w:val="21"/>
              </w:rPr>
            </w:pPr>
            <w:r w:rsidRPr="00DA48A4">
              <w:rPr>
                <w:rFonts w:ascii="宋体" w:hAnsi="宋体" w:hint="eastAsia"/>
                <w:szCs w:val="21"/>
              </w:rPr>
              <w:t>超短波电疗机</w:t>
            </w:r>
          </w:p>
        </w:tc>
        <w:tc>
          <w:tcPr>
            <w:tcW w:w="851" w:type="dxa"/>
            <w:vAlign w:val="center"/>
          </w:tcPr>
          <w:p w14:paraId="343816EE" w14:textId="758698E7" w:rsidR="00BE693F" w:rsidRPr="00DA48A4" w:rsidRDefault="00BE693F" w:rsidP="00BE693F">
            <w:pPr>
              <w:jc w:val="center"/>
              <w:rPr>
                <w:rFonts w:ascii="宋体" w:hAnsi="宋体"/>
                <w:szCs w:val="21"/>
              </w:rPr>
            </w:pPr>
            <w:r w:rsidRPr="00DA48A4">
              <w:t>1</w:t>
            </w:r>
          </w:p>
        </w:tc>
        <w:tc>
          <w:tcPr>
            <w:tcW w:w="708" w:type="dxa"/>
            <w:vAlign w:val="center"/>
          </w:tcPr>
          <w:p w14:paraId="66D48106" w14:textId="60A29F87" w:rsidR="00BE693F" w:rsidRPr="00DA48A4" w:rsidRDefault="00BE693F" w:rsidP="00BE693F">
            <w:pPr>
              <w:jc w:val="center"/>
              <w:rPr>
                <w:rFonts w:ascii="宋体" w:hAnsi="宋体" w:cs="宋体"/>
                <w:szCs w:val="21"/>
              </w:rPr>
            </w:pPr>
            <w:r w:rsidRPr="00DA48A4">
              <w:rPr>
                <w:rFonts w:ascii="宋体" w:hAnsi="宋体" w:cs="宋体" w:hint="eastAsia"/>
                <w:szCs w:val="21"/>
              </w:rPr>
              <w:t>台</w:t>
            </w:r>
          </w:p>
        </w:tc>
        <w:tc>
          <w:tcPr>
            <w:tcW w:w="1006" w:type="dxa"/>
            <w:vAlign w:val="center"/>
          </w:tcPr>
          <w:p w14:paraId="1739042D" w14:textId="4564EBDD" w:rsidR="00BE693F" w:rsidRPr="00DA48A4" w:rsidRDefault="00BE693F" w:rsidP="00BE693F">
            <w:pPr>
              <w:jc w:val="center"/>
            </w:pPr>
            <w:r w:rsidRPr="00DA48A4">
              <w:rPr>
                <w:rFonts w:ascii="宋体" w:hAnsi="宋体" w:hint="eastAsia"/>
                <w:bCs/>
                <w:szCs w:val="21"/>
              </w:rPr>
              <w:t>否</w:t>
            </w:r>
          </w:p>
        </w:tc>
      </w:tr>
      <w:tr w:rsidR="00BE693F" w:rsidRPr="00DA48A4" w14:paraId="66CB1781" w14:textId="0161E60D" w:rsidTr="00F426B5">
        <w:trPr>
          <w:trHeight w:val="567"/>
          <w:jc w:val="center"/>
        </w:trPr>
        <w:tc>
          <w:tcPr>
            <w:tcW w:w="913" w:type="dxa"/>
            <w:vAlign w:val="center"/>
          </w:tcPr>
          <w:p w14:paraId="09168532" w14:textId="1BFB7971" w:rsidR="00BE693F" w:rsidRPr="00DA48A4" w:rsidRDefault="00BE693F" w:rsidP="00BE693F">
            <w:pPr>
              <w:jc w:val="center"/>
              <w:rPr>
                <w:rFonts w:ascii="宋体" w:hAnsi="宋体"/>
                <w:szCs w:val="21"/>
              </w:rPr>
            </w:pPr>
            <w:r w:rsidRPr="00DA48A4">
              <w:rPr>
                <w:rFonts w:ascii="宋体" w:hAnsi="宋体" w:hint="eastAsia"/>
                <w:szCs w:val="21"/>
              </w:rPr>
              <w:t>1</w:t>
            </w:r>
            <w:r w:rsidRPr="00DA48A4">
              <w:rPr>
                <w:rFonts w:ascii="宋体" w:hAnsi="宋体"/>
                <w:szCs w:val="21"/>
              </w:rPr>
              <w:t>3</w:t>
            </w:r>
          </w:p>
        </w:tc>
        <w:tc>
          <w:tcPr>
            <w:tcW w:w="1443" w:type="dxa"/>
            <w:vMerge/>
            <w:vAlign w:val="center"/>
          </w:tcPr>
          <w:p w14:paraId="4000820A" w14:textId="77777777" w:rsidR="00BE693F" w:rsidRPr="00DA48A4" w:rsidRDefault="00BE693F" w:rsidP="00BE693F">
            <w:pPr>
              <w:jc w:val="center"/>
              <w:rPr>
                <w:rFonts w:ascii="宋体" w:hAnsi="宋体"/>
                <w:szCs w:val="21"/>
              </w:rPr>
            </w:pPr>
          </w:p>
        </w:tc>
        <w:tc>
          <w:tcPr>
            <w:tcW w:w="4139" w:type="dxa"/>
            <w:vAlign w:val="center"/>
          </w:tcPr>
          <w:p w14:paraId="6E89A048" w14:textId="22CE3555" w:rsidR="00BE693F" w:rsidRPr="00DA48A4" w:rsidRDefault="00BE693F" w:rsidP="00BE693F">
            <w:pPr>
              <w:jc w:val="center"/>
              <w:rPr>
                <w:rFonts w:ascii="宋体" w:hAnsi="宋体"/>
                <w:szCs w:val="21"/>
              </w:rPr>
            </w:pPr>
            <w:r w:rsidRPr="00DA48A4">
              <w:rPr>
                <w:rFonts w:ascii="宋体" w:hAnsi="宋体" w:hint="eastAsia"/>
                <w:szCs w:val="21"/>
              </w:rPr>
              <w:t>电针治疗仪</w:t>
            </w:r>
          </w:p>
        </w:tc>
        <w:tc>
          <w:tcPr>
            <w:tcW w:w="851" w:type="dxa"/>
            <w:vAlign w:val="center"/>
          </w:tcPr>
          <w:p w14:paraId="30D6E484" w14:textId="47A4C6AF" w:rsidR="00BE693F" w:rsidRPr="00DA48A4" w:rsidRDefault="00BE693F" w:rsidP="00BE693F">
            <w:pPr>
              <w:jc w:val="center"/>
              <w:rPr>
                <w:rFonts w:ascii="宋体" w:hAnsi="宋体"/>
                <w:szCs w:val="21"/>
              </w:rPr>
            </w:pPr>
            <w:r w:rsidRPr="00DA48A4">
              <w:t>4</w:t>
            </w:r>
          </w:p>
        </w:tc>
        <w:tc>
          <w:tcPr>
            <w:tcW w:w="708" w:type="dxa"/>
            <w:vAlign w:val="center"/>
          </w:tcPr>
          <w:p w14:paraId="3F096742" w14:textId="737B59E3" w:rsidR="00BE693F" w:rsidRPr="00DA48A4" w:rsidRDefault="00BE693F" w:rsidP="00BE693F">
            <w:pPr>
              <w:jc w:val="center"/>
              <w:rPr>
                <w:rFonts w:ascii="宋体" w:hAnsi="宋体" w:cs="宋体"/>
                <w:szCs w:val="21"/>
              </w:rPr>
            </w:pPr>
            <w:r w:rsidRPr="00DA48A4">
              <w:rPr>
                <w:rFonts w:ascii="宋体" w:hAnsi="宋体" w:cs="宋体" w:hint="eastAsia"/>
                <w:szCs w:val="21"/>
              </w:rPr>
              <w:t>台</w:t>
            </w:r>
          </w:p>
        </w:tc>
        <w:tc>
          <w:tcPr>
            <w:tcW w:w="1006" w:type="dxa"/>
            <w:vAlign w:val="center"/>
          </w:tcPr>
          <w:p w14:paraId="23C340F0" w14:textId="24DD28F4" w:rsidR="00BE693F" w:rsidRPr="00DA48A4" w:rsidRDefault="00BE693F" w:rsidP="00BE693F">
            <w:pPr>
              <w:jc w:val="center"/>
            </w:pPr>
            <w:r w:rsidRPr="00DA48A4">
              <w:rPr>
                <w:rFonts w:ascii="宋体" w:hAnsi="宋体" w:hint="eastAsia"/>
                <w:bCs/>
                <w:szCs w:val="21"/>
              </w:rPr>
              <w:t>否</w:t>
            </w:r>
          </w:p>
        </w:tc>
      </w:tr>
      <w:tr w:rsidR="00BE693F" w:rsidRPr="00DA48A4" w14:paraId="6426DFBD" w14:textId="149F0438" w:rsidTr="00F426B5">
        <w:trPr>
          <w:trHeight w:val="567"/>
          <w:jc w:val="center"/>
        </w:trPr>
        <w:tc>
          <w:tcPr>
            <w:tcW w:w="913" w:type="dxa"/>
            <w:vAlign w:val="center"/>
          </w:tcPr>
          <w:p w14:paraId="6FC3418B" w14:textId="3E07A6E3" w:rsidR="00BE693F" w:rsidRPr="00DA48A4" w:rsidRDefault="00BE693F" w:rsidP="00BE693F">
            <w:pPr>
              <w:jc w:val="center"/>
              <w:rPr>
                <w:rFonts w:ascii="宋体" w:hAnsi="宋体"/>
                <w:szCs w:val="21"/>
              </w:rPr>
            </w:pPr>
            <w:r w:rsidRPr="00DA48A4">
              <w:rPr>
                <w:rFonts w:ascii="宋体" w:hAnsi="宋体" w:hint="eastAsia"/>
                <w:szCs w:val="21"/>
              </w:rPr>
              <w:t>1</w:t>
            </w:r>
            <w:r w:rsidRPr="00DA48A4">
              <w:rPr>
                <w:rFonts w:ascii="宋体" w:hAnsi="宋体"/>
                <w:szCs w:val="21"/>
              </w:rPr>
              <w:t>4</w:t>
            </w:r>
          </w:p>
        </w:tc>
        <w:tc>
          <w:tcPr>
            <w:tcW w:w="1443" w:type="dxa"/>
            <w:vMerge/>
            <w:vAlign w:val="center"/>
          </w:tcPr>
          <w:p w14:paraId="30B65F91" w14:textId="77777777" w:rsidR="00BE693F" w:rsidRPr="00DA48A4" w:rsidRDefault="00BE693F" w:rsidP="00BE693F">
            <w:pPr>
              <w:jc w:val="center"/>
              <w:rPr>
                <w:rFonts w:ascii="宋体" w:hAnsi="宋体"/>
                <w:szCs w:val="21"/>
              </w:rPr>
            </w:pPr>
          </w:p>
        </w:tc>
        <w:tc>
          <w:tcPr>
            <w:tcW w:w="4139" w:type="dxa"/>
            <w:vAlign w:val="center"/>
          </w:tcPr>
          <w:p w14:paraId="5F7D1112" w14:textId="5BE0D28C" w:rsidR="00BE693F" w:rsidRPr="00DA48A4" w:rsidRDefault="00BE693F" w:rsidP="00BE693F">
            <w:pPr>
              <w:jc w:val="center"/>
              <w:rPr>
                <w:rFonts w:ascii="宋体" w:hAnsi="宋体"/>
                <w:szCs w:val="21"/>
              </w:rPr>
            </w:pPr>
            <w:r w:rsidRPr="00DA48A4">
              <w:rPr>
                <w:rFonts w:ascii="宋体" w:hAnsi="宋体" w:hint="eastAsia"/>
                <w:szCs w:val="21"/>
              </w:rPr>
              <w:t>低频电子脉冲治疗仪</w:t>
            </w:r>
          </w:p>
        </w:tc>
        <w:tc>
          <w:tcPr>
            <w:tcW w:w="851" w:type="dxa"/>
            <w:vAlign w:val="center"/>
          </w:tcPr>
          <w:p w14:paraId="5C04BFBF" w14:textId="17670FA7" w:rsidR="00BE693F" w:rsidRPr="00DA48A4" w:rsidRDefault="00BE693F" w:rsidP="00BE693F">
            <w:pPr>
              <w:jc w:val="center"/>
              <w:rPr>
                <w:rFonts w:ascii="宋体" w:hAnsi="宋体"/>
                <w:szCs w:val="21"/>
              </w:rPr>
            </w:pPr>
            <w:r w:rsidRPr="00DA48A4">
              <w:t>3</w:t>
            </w:r>
          </w:p>
        </w:tc>
        <w:tc>
          <w:tcPr>
            <w:tcW w:w="708" w:type="dxa"/>
            <w:vAlign w:val="center"/>
          </w:tcPr>
          <w:p w14:paraId="3D3CE4EB" w14:textId="15D46FBD" w:rsidR="00BE693F" w:rsidRPr="00DA48A4" w:rsidRDefault="00BE693F" w:rsidP="00BE693F">
            <w:pPr>
              <w:jc w:val="center"/>
              <w:rPr>
                <w:rFonts w:ascii="宋体" w:hAnsi="宋体" w:cs="宋体"/>
                <w:szCs w:val="21"/>
              </w:rPr>
            </w:pPr>
            <w:r w:rsidRPr="00DA48A4">
              <w:rPr>
                <w:rFonts w:ascii="宋体" w:hAnsi="宋体" w:cs="宋体" w:hint="eastAsia"/>
                <w:szCs w:val="21"/>
              </w:rPr>
              <w:t>台</w:t>
            </w:r>
          </w:p>
        </w:tc>
        <w:tc>
          <w:tcPr>
            <w:tcW w:w="1006" w:type="dxa"/>
            <w:vAlign w:val="center"/>
          </w:tcPr>
          <w:p w14:paraId="33718CD5" w14:textId="10A02270" w:rsidR="00BE693F" w:rsidRPr="00DA48A4" w:rsidRDefault="00BE693F" w:rsidP="00BE693F">
            <w:pPr>
              <w:jc w:val="center"/>
            </w:pPr>
            <w:r w:rsidRPr="00DA48A4">
              <w:rPr>
                <w:rFonts w:ascii="宋体" w:hAnsi="宋体" w:hint="eastAsia"/>
                <w:bCs/>
                <w:szCs w:val="21"/>
              </w:rPr>
              <w:t>否</w:t>
            </w:r>
          </w:p>
        </w:tc>
      </w:tr>
      <w:tr w:rsidR="00BE693F" w:rsidRPr="00DA48A4" w14:paraId="798FD1DD" w14:textId="26349738" w:rsidTr="00F426B5">
        <w:trPr>
          <w:trHeight w:val="567"/>
          <w:jc w:val="center"/>
        </w:trPr>
        <w:tc>
          <w:tcPr>
            <w:tcW w:w="913" w:type="dxa"/>
            <w:vAlign w:val="center"/>
          </w:tcPr>
          <w:p w14:paraId="663EA47D" w14:textId="4C15DE75" w:rsidR="00BE693F" w:rsidRPr="00DA48A4" w:rsidRDefault="00BE693F" w:rsidP="00BE693F">
            <w:pPr>
              <w:jc w:val="center"/>
              <w:rPr>
                <w:rFonts w:ascii="宋体" w:hAnsi="宋体"/>
                <w:szCs w:val="21"/>
              </w:rPr>
            </w:pPr>
            <w:r w:rsidRPr="00DA48A4">
              <w:rPr>
                <w:rFonts w:ascii="宋体" w:hAnsi="宋体" w:hint="eastAsia"/>
                <w:szCs w:val="21"/>
              </w:rPr>
              <w:t>1</w:t>
            </w:r>
            <w:r w:rsidRPr="00DA48A4">
              <w:rPr>
                <w:rFonts w:ascii="宋体" w:hAnsi="宋体"/>
                <w:szCs w:val="21"/>
              </w:rPr>
              <w:t>5</w:t>
            </w:r>
          </w:p>
        </w:tc>
        <w:tc>
          <w:tcPr>
            <w:tcW w:w="1443" w:type="dxa"/>
            <w:vMerge/>
            <w:vAlign w:val="center"/>
          </w:tcPr>
          <w:p w14:paraId="0C3947E6" w14:textId="77777777" w:rsidR="00BE693F" w:rsidRPr="00DA48A4" w:rsidRDefault="00BE693F" w:rsidP="00BE693F">
            <w:pPr>
              <w:jc w:val="center"/>
              <w:rPr>
                <w:rFonts w:ascii="宋体" w:hAnsi="宋体"/>
                <w:szCs w:val="21"/>
              </w:rPr>
            </w:pPr>
          </w:p>
        </w:tc>
        <w:tc>
          <w:tcPr>
            <w:tcW w:w="4139" w:type="dxa"/>
            <w:vAlign w:val="center"/>
          </w:tcPr>
          <w:p w14:paraId="0C87F908" w14:textId="3207F721" w:rsidR="00BE693F" w:rsidRPr="00DA48A4" w:rsidRDefault="00BE693F" w:rsidP="00BE693F">
            <w:pPr>
              <w:jc w:val="center"/>
              <w:rPr>
                <w:rFonts w:ascii="宋体" w:hAnsi="宋体"/>
                <w:szCs w:val="21"/>
              </w:rPr>
            </w:pPr>
            <w:r w:rsidRPr="00DA48A4">
              <w:rPr>
                <w:rFonts w:ascii="宋体" w:hAnsi="宋体" w:hint="eastAsia"/>
                <w:szCs w:val="21"/>
              </w:rPr>
              <w:t>多功能神经康复诊疗系统（生物反馈）</w:t>
            </w:r>
          </w:p>
        </w:tc>
        <w:tc>
          <w:tcPr>
            <w:tcW w:w="851" w:type="dxa"/>
            <w:vAlign w:val="center"/>
          </w:tcPr>
          <w:p w14:paraId="57695D67" w14:textId="67D0389B" w:rsidR="00BE693F" w:rsidRPr="00DA48A4" w:rsidRDefault="00BE693F" w:rsidP="00BE693F">
            <w:pPr>
              <w:jc w:val="center"/>
              <w:rPr>
                <w:rFonts w:ascii="宋体" w:hAnsi="宋体"/>
                <w:szCs w:val="21"/>
              </w:rPr>
            </w:pPr>
            <w:r w:rsidRPr="00DA48A4">
              <w:t>1</w:t>
            </w:r>
          </w:p>
        </w:tc>
        <w:tc>
          <w:tcPr>
            <w:tcW w:w="708" w:type="dxa"/>
            <w:vAlign w:val="center"/>
          </w:tcPr>
          <w:p w14:paraId="00312CC9" w14:textId="5B44FDC1" w:rsidR="00BE693F" w:rsidRPr="00DA48A4" w:rsidRDefault="00BE693F" w:rsidP="00BE693F">
            <w:pPr>
              <w:jc w:val="center"/>
              <w:rPr>
                <w:rFonts w:ascii="宋体" w:hAnsi="宋体" w:cs="宋体"/>
                <w:szCs w:val="21"/>
              </w:rPr>
            </w:pPr>
            <w:r w:rsidRPr="00DA48A4">
              <w:rPr>
                <w:rFonts w:ascii="宋体" w:hAnsi="宋体" w:cs="宋体" w:hint="eastAsia"/>
                <w:szCs w:val="21"/>
              </w:rPr>
              <w:t>台</w:t>
            </w:r>
          </w:p>
        </w:tc>
        <w:tc>
          <w:tcPr>
            <w:tcW w:w="1006" w:type="dxa"/>
            <w:vAlign w:val="center"/>
          </w:tcPr>
          <w:p w14:paraId="4A99F448" w14:textId="7236F0E6" w:rsidR="00BE693F" w:rsidRPr="00DA48A4" w:rsidRDefault="00BE693F" w:rsidP="00BE693F">
            <w:pPr>
              <w:jc w:val="center"/>
            </w:pPr>
            <w:r w:rsidRPr="00DA48A4">
              <w:rPr>
                <w:rFonts w:ascii="宋体" w:hAnsi="宋体" w:hint="eastAsia"/>
                <w:bCs/>
                <w:szCs w:val="21"/>
              </w:rPr>
              <w:t>否</w:t>
            </w:r>
          </w:p>
        </w:tc>
      </w:tr>
      <w:tr w:rsidR="00BE693F" w:rsidRPr="00DA48A4" w14:paraId="7B1B1E0C" w14:textId="0F3D4171" w:rsidTr="00F426B5">
        <w:trPr>
          <w:trHeight w:val="567"/>
          <w:jc w:val="center"/>
        </w:trPr>
        <w:tc>
          <w:tcPr>
            <w:tcW w:w="913" w:type="dxa"/>
            <w:vAlign w:val="center"/>
          </w:tcPr>
          <w:p w14:paraId="4576078F" w14:textId="528D9264" w:rsidR="00BE693F" w:rsidRPr="00DA48A4" w:rsidRDefault="00BE693F" w:rsidP="00BE693F">
            <w:pPr>
              <w:jc w:val="center"/>
              <w:rPr>
                <w:rFonts w:ascii="宋体" w:hAnsi="宋体"/>
                <w:szCs w:val="21"/>
              </w:rPr>
            </w:pPr>
            <w:r w:rsidRPr="00DA48A4">
              <w:rPr>
                <w:rFonts w:ascii="宋体" w:hAnsi="宋体" w:hint="eastAsia"/>
                <w:szCs w:val="21"/>
              </w:rPr>
              <w:t>1</w:t>
            </w:r>
            <w:r w:rsidRPr="00DA48A4">
              <w:rPr>
                <w:rFonts w:ascii="宋体" w:hAnsi="宋体"/>
                <w:szCs w:val="21"/>
              </w:rPr>
              <w:t>6</w:t>
            </w:r>
          </w:p>
        </w:tc>
        <w:tc>
          <w:tcPr>
            <w:tcW w:w="1443" w:type="dxa"/>
            <w:vMerge/>
            <w:vAlign w:val="center"/>
          </w:tcPr>
          <w:p w14:paraId="5C0CD82F" w14:textId="77777777" w:rsidR="00BE693F" w:rsidRPr="00DA48A4" w:rsidRDefault="00BE693F" w:rsidP="00BE693F">
            <w:pPr>
              <w:jc w:val="center"/>
              <w:rPr>
                <w:rFonts w:ascii="宋体" w:hAnsi="宋体"/>
                <w:szCs w:val="21"/>
              </w:rPr>
            </w:pPr>
          </w:p>
        </w:tc>
        <w:tc>
          <w:tcPr>
            <w:tcW w:w="4139" w:type="dxa"/>
            <w:vAlign w:val="center"/>
          </w:tcPr>
          <w:p w14:paraId="73CE57BE" w14:textId="76A082A1" w:rsidR="00BE693F" w:rsidRPr="00DA48A4" w:rsidRDefault="00BE693F" w:rsidP="00BE693F">
            <w:pPr>
              <w:jc w:val="center"/>
              <w:rPr>
                <w:rFonts w:ascii="宋体" w:hAnsi="宋体"/>
                <w:szCs w:val="21"/>
              </w:rPr>
            </w:pPr>
            <w:r w:rsidRPr="00DA48A4">
              <w:rPr>
                <w:rFonts w:ascii="宋体" w:hAnsi="宋体" w:hint="eastAsia"/>
                <w:szCs w:val="21"/>
              </w:rPr>
              <w:t>磁振热治疗仪</w:t>
            </w:r>
          </w:p>
        </w:tc>
        <w:tc>
          <w:tcPr>
            <w:tcW w:w="851" w:type="dxa"/>
            <w:vAlign w:val="center"/>
          </w:tcPr>
          <w:p w14:paraId="4E08F79A" w14:textId="3A188254" w:rsidR="00BE693F" w:rsidRPr="00DA48A4" w:rsidRDefault="00BE693F" w:rsidP="00BE693F">
            <w:pPr>
              <w:jc w:val="center"/>
              <w:rPr>
                <w:rFonts w:ascii="宋体" w:hAnsi="宋体"/>
                <w:szCs w:val="21"/>
              </w:rPr>
            </w:pPr>
            <w:r w:rsidRPr="00DA48A4">
              <w:t>1</w:t>
            </w:r>
          </w:p>
        </w:tc>
        <w:tc>
          <w:tcPr>
            <w:tcW w:w="708" w:type="dxa"/>
            <w:vAlign w:val="center"/>
          </w:tcPr>
          <w:p w14:paraId="490FB838" w14:textId="0B4CCD40" w:rsidR="00BE693F" w:rsidRPr="00DA48A4" w:rsidRDefault="00BE693F" w:rsidP="00BE693F">
            <w:pPr>
              <w:jc w:val="center"/>
              <w:rPr>
                <w:rFonts w:ascii="宋体" w:hAnsi="宋体" w:cs="宋体"/>
                <w:szCs w:val="21"/>
              </w:rPr>
            </w:pPr>
            <w:r w:rsidRPr="00DA48A4">
              <w:rPr>
                <w:rFonts w:ascii="宋体" w:hAnsi="宋体" w:cs="宋体" w:hint="eastAsia"/>
                <w:szCs w:val="21"/>
              </w:rPr>
              <w:t>台</w:t>
            </w:r>
          </w:p>
        </w:tc>
        <w:tc>
          <w:tcPr>
            <w:tcW w:w="1006" w:type="dxa"/>
            <w:vAlign w:val="center"/>
          </w:tcPr>
          <w:p w14:paraId="3C044E96" w14:textId="2089D10E" w:rsidR="00BE693F" w:rsidRPr="00DA48A4" w:rsidRDefault="00BE693F" w:rsidP="00BE693F">
            <w:pPr>
              <w:jc w:val="center"/>
            </w:pPr>
            <w:r w:rsidRPr="00DA48A4">
              <w:rPr>
                <w:rFonts w:ascii="宋体" w:hAnsi="宋体" w:hint="eastAsia"/>
                <w:bCs/>
                <w:szCs w:val="21"/>
              </w:rPr>
              <w:t>否</w:t>
            </w:r>
          </w:p>
        </w:tc>
      </w:tr>
      <w:tr w:rsidR="00BE693F" w:rsidRPr="00DA48A4" w14:paraId="4C7EC9E6" w14:textId="0C47B5B9" w:rsidTr="00F426B5">
        <w:trPr>
          <w:trHeight w:val="567"/>
          <w:jc w:val="center"/>
        </w:trPr>
        <w:tc>
          <w:tcPr>
            <w:tcW w:w="913" w:type="dxa"/>
            <w:vAlign w:val="center"/>
          </w:tcPr>
          <w:p w14:paraId="3D35995F" w14:textId="70A3795A" w:rsidR="00BE693F" w:rsidRPr="00DA48A4" w:rsidRDefault="00BE693F" w:rsidP="00BE693F">
            <w:pPr>
              <w:jc w:val="center"/>
              <w:rPr>
                <w:rFonts w:ascii="宋体" w:hAnsi="宋体"/>
                <w:szCs w:val="21"/>
              </w:rPr>
            </w:pPr>
            <w:r w:rsidRPr="00DA48A4">
              <w:rPr>
                <w:rFonts w:ascii="宋体" w:hAnsi="宋体" w:hint="eastAsia"/>
                <w:szCs w:val="21"/>
              </w:rPr>
              <w:t>1</w:t>
            </w:r>
            <w:r w:rsidRPr="00DA48A4">
              <w:rPr>
                <w:rFonts w:ascii="宋体" w:hAnsi="宋体"/>
                <w:szCs w:val="21"/>
              </w:rPr>
              <w:t>7</w:t>
            </w:r>
          </w:p>
        </w:tc>
        <w:tc>
          <w:tcPr>
            <w:tcW w:w="1443" w:type="dxa"/>
            <w:vMerge/>
            <w:vAlign w:val="center"/>
          </w:tcPr>
          <w:p w14:paraId="4C499C11" w14:textId="77777777" w:rsidR="00BE693F" w:rsidRPr="00DA48A4" w:rsidRDefault="00BE693F" w:rsidP="00BE693F">
            <w:pPr>
              <w:jc w:val="center"/>
              <w:rPr>
                <w:rFonts w:ascii="宋体" w:hAnsi="宋体"/>
                <w:szCs w:val="21"/>
              </w:rPr>
            </w:pPr>
          </w:p>
        </w:tc>
        <w:tc>
          <w:tcPr>
            <w:tcW w:w="4139" w:type="dxa"/>
            <w:vAlign w:val="center"/>
          </w:tcPr>
          <w:p w14:paraId="3EF507C0" w14:textId="06C04BEF" w:rsidR="00BE693F" w:rsidRPr="00DA48A4" w:rsidRDefault="00BE693F" w:rsidP="00BE693F">
            <w:pPr>
              <w:jc w:val="center"/>
              <w:rPr>
                <w:rFonts w:ascii="宋体" w:hAnsi="宋体"/>
                <w:szCs w:val="21"/>
              </w:rPr>
            </w:pPr>
            <w:r w:rsidRPr="00DA48A4">
              <w:rPr>
                <w:rFonts w:ascii="宋体" w:hAnsi="宋体" w:hint="eastAsia"/>
                <w:szCs w:val="21"/>
              </w:rPr>
              <w:t>吸附式点刺激低频治疗仪</w:t>
            </w:r>
          </w:p>
        </w:tc>
        <w:tc>
          <w:tcPr>
            <w:tcW w:w="851" w:type="dxa"/>
            <w:vAlign w:val="center"/>
          </w:tcPr>
          <w:p w14:paraId="593726D7" w14:textId="594C9932" w:rsidR="00BE693F" w:rsidRPr="00DA48A4" w:rsidRDefault="00BE693F" w:rsidP="00BE693F">
            <w:pPr>
              <w:jc w:val="center"/>
              <w:rPr>
                <w:rFonts w:ascii="宋体" w:hAnsi="宋体"/>
                <w:szCs w:val="21"/>
              </w:rPr>
            </w:pPr>
            <w:r w:rsidRPr="00DA48A4">
              <w:t>2</w:t>
            </w:r>
          </w:p>
        </w:tc>
        <w:tc>
          <w:tcPr>
            <w:tcW w:w="708" w:type="dxa"/>
            <w:vAlign w:val="center"/>
          </w:tcPr>
          <w:p w14:paraId="33D9FAFF" w14:textId="4822A563" w:rsidR="00BE693F" w:rsidRPr="00DA48A4" w:rsidRDefault="00BE693F" w:rsidP="00BE693F">
            <w:pPr>
              <w:jc w:val="center"/>
              <w:rPr>
                <w:rFonts w:ascii="宋体" w:hAnsi="宋体" w:cs="宋体"/>
                <w:szCs w:val="21"/>
              </w:rPr>
            </w:pPr>
            <w:r w:rsidRPr="00DA48A4">
              <w:rPr>
                <w:rFonts w:ascii="宋体" w:hAnsi="宋体" w:cs="宋体" w:hint="eastAsia"/>
                <w:szCs w:val="21"/>
              </w:rPr>
              <w:t>台</w:t>
            </w:r>
          </w:p>
        </w:tc>
        <w:tc>
          <w:tcPr>
            <w:tcW w:w="1006" w:type="dxa"/>
            <w:vAlign w:val="center"/>
          </w:tcPr>
          <w:p w14:paraId="36133CE5" w14:textId="24258034" w:rsidR="00BE693F" w:rsidRPr="00DA48A4" w:rsidRDefault="00BE693F" w:rsidP="00BE693F">
            <w:pPr>
              <w:jc w:val="center"/>
            </w:pPr>
            <w:r w:rsidRPr="00DA48A4">
              <w:rPr>
                <w:rFonts w:ascii="宋体" w:hAnsi="宋体" w:hint="eastAsia"/>
                <w:bCs/>
                <w:szCs w:val="21"/>
              </w:rPr>
              <w:t>否</w:t>
            </w:r>
          </w:p>
        </w:tc>
      </w:tr>
      <w:tr w:rsidR="00BE693F" w:rsidRPr="00DA48A4" w14:paraId="77313922" w14:textId="1B13E9FF" w:rsidTr="00F426B5">
        <w:trPr>
          <w:trHeight w:val="567"/>
          <w:jc w:val="center"/>
        </w:trPr>
        <w:tc>
          <w:tcPr>
            <w:tcW w:w="913" w:type="dxa"/>
            <w:vAlign w:val="center"/>
          </w:tcPr>
          <w:p w14:paraId="6B601E6F" w14:textId="7023A44C" w:rsidR="00BE693F" w:rsidRPr="00DA48A4" w:rsidRDefault="00BE693F" w:rsidP="00BE693F">
            <w:pPr>
              <w:jc w:val="center"/>
              <w:rPr>
                <w:rFonts w:ascii="宋体" w:hAnsi="宋体"/>
                <w:szCs w:val="21"/>
              </w:rPr>
            </w:pPr>
            <w:r w:rsidRPr="00DA48A4">
              <w:rPr>
                <w:rFonts w:ascii="宋体" w:hAnsi="宋体" w:hint="eastAsia"/>
                <w:szCs w:val="21"/>
              </w:rPr>
              <w:t>1</w:t>
            </w:r>
            <w:r w:rsidRPr="00DA48A4">
              <w:rPr>
                <w:rFonts w:ascii="宋体" w:hAnsi="宋体"/>
                <w:szCs w:val="21"/>
              </w:rPr>
              <w:t>8</w:t>
            </w:r>
          </w:p>
        </w:tc>
        <w:tc>
          <w:tcPr>
            <w:tcW w:w="1443" w:type="dxa"/>
            <w:vMerge/>
            <w:vAlign w:val="center"/>
          </w:tcPr>
          <w:p w14:paraId="617C733F" w14:textId="77777777" w:rsidR="00BE693F" w:rsidRPr="00DA48A4" w:rsidRDefault="00BE693F" w:rsidP="00BE693F">
            <w:pPr>
              <w:jc w:val="center"/>
              <w:rPr>
                <w:rFonts w:ascii="宋体" w:hAnsi="宋体"/>
                <w:szCs w:val="21"/>
              </w:rPr>
            </w:pPr>
          </w:p>
        </w:tc>
        <w:tc>
          <w:tcPr>
            <w:tcW w:w="4139" w:type="dxa"/>
            <w:vAlign w:val="center"/>
          </w:tcPr>
          <w:p w14:paraId="7E5E1984" w14:textId="1A2DC39A" w:rsidR="00BE693F" w:rsidRPr="00DA48A4" w:rsidRDefault="00BE693F" w:rsidP="00BE693F">
            <w:pPr>
              <w:jc w:val="center"/>
              <w:rPr>
                <w:rFonts w:ascii="宋体" w:hAnsi="宋体"/>
                <w:szCs w:val="21"/>
              </w:rPr>
            </w:pPr>
            <w:r w:rsidRPr="00DA48A4">
              <w:rPr>
                <w:rFonts w:ascii="宋体" w:hAnsi="宋体" w:hint="eastAsia"/>
                <w:szCs w:val="21"/>
              </w:rPr>
              <w:t>特定电磁波治疗仪</w:t>
            </w:r>
          </w:p>
        </w:tc>
        <w:tc>
          <w:tcPr>
            <w:tcW w:w="851" w:type="dxa"/>
            <w:vAlign w:val="center"/>
          </w:tcPr>
          <w:p w14:paraId="7B05D0CA" w14:textId="6A9DF458" w:rsidR="00BE693F" w:rsidRPr="00DA48A4" w:rsidRDefault="00BE693F" w:rsidP="00BE693F">
            <w:pPr>
              <w:jc w:val="center"/>
              <w:rPr>
                <w:rFonts w:ascii="宋体" w:hAnsi="宋体"/>
                <w:szCs w:val="21"/>
              </w:rPr>
            </w:pPr>
            <w:r w:rsidRPr="00DA48A4">
              <w:t>4</w:t>
            </w:r>
          </w:p>
        </w:tc>
        <w:tc>
          <w:tcPr>
            <w:tcW w:w="708" w:type="dxa"/>
            <w:vAlign w:val="center"/>
          </w:tcPr>
          <w:p w14:paraId="2927CEB2" w14:textId="64C9A2EB" w:rsidR="00BE693F" w:rsidRPr="00DA48A4" w:rsidRDefault="00BE693F" w:rsidP="00BE693F">
            <w:pPr>
              <w:jc w:val="center"/>
              <w:rPr>
                <w:rFonts w:ascii="宋体" w:hAnsi="宋体" w:cs="宋体"/>
                <w:szCs w:val="21"/>
              </w:rPr>
            </w:pPr>
            <w:r w:rsidRPr="00DA48A4">
              <w:rPr>
                <w:rFonts w:ascii="宋体" w:hAnsi="宋体" w:cs="宋体" w:hint="eastAsia"/>
                <w:szCs w:val="21"/>
              </w:rPr>
              <w:t>台</w:t>
            </w:r>
          </w:p>
        </w:tc>
        <w:tc>
          <w:tcPr>
            <w:tcW w:w="1006" w:type="dxa"/>
            <w:vAlign w:val="center"/>
          </w:tcPr>
          <w:p w14:paraId="66049614" w14:textId="4B9DE27E" w:rsidR="00BE693F" w:rsidRPr="00DA48A4" w:rsidRDefault="00BE693F" w:rsidP="00BE693F">
            <w:pPr>
              <w:jc w:val="center"/>
            </w:pPr>
            <w:r w:rsidRPr="00DA48A4">
              <w:rPr>
                <w:rFonts w:ascii="宋体" w:hAnsi="宋体" w:hint="eastAsia"/>
                <w:bCs/>
                <w:szCs w:val="21"/>
              </w:rPr>
              <w:t>否</w:t>
            </w:r>
          </w:p>
        </w:tc>
      </w:tr>
    </w:tbl>
    <w:p w14:paraId="5825CBBA" w14:textId="53C7C84C" w:rsidR="00E623EB" w:rsidRPr="00DA48A4" w:rsidRDefault="00E623EB">
      <w:pPr>
        <w:widowControl/>
        <w:spacing w:line="360" w:lineRule="auto"/>
        <w:ind w:firstLineChars="200" w:firstLine="482"/>
        <w:rPr>
          <w:rFonts w:ascii="仿宋" w:eastAsia="仿宋" w:hAnsi="仿宋" w:cs="宋体"/>
          <w:b/>
          <w:bCs/>
          <w:sz w:val="24"/>
        </w:rPr>
      </w:pPr>
    </w:p>
    <w:p w14:paraId="325BFE67" w14:textId="77777777" w:rsidR="00E623EB" w:rsidRPr="00DA48A4" w:rsidRDefault="00E623EB" w:rsidP="00E623EB">
      <w:pPr>
        <w:pStyle w:val="2"/>
      </w:pPr>
      <w:r w:rsidRPr="00DA48A4">
        <w:br w:type="page"/>
      </w:r>
    </w:p>
    <w:p w14:paraId="6EBE2694" w14:textId="3CE60818" w:rsidR="00E623EB" w:rsidRPr="00DA48A4" w:rsidRDefault="00E623EB">
      <w:pPr>
        <w:widowControl/>
        <w:spacing w:line="360" w:lineRule="auto"/>
        <w:ind w:firstLineChars="200" w:firstLine="482"/>
        <w:rPr>
          <w:rFonts w:ascii="宋体" w:hAnsi="宋体"/>
          <w:b/>
          <w:bCs/>
          <w:sz w:val="24"/>
          <w:szCs w:val="21"/>
        </w:rPr>
      </w:pPr>
      <w:r w:rsidRPr="00DA48A4">
        <w:rPr>
          <w:rFonts w:ascii="宋体" w:hAnsi="宋体" w:hint="eastAsia"/>
          <w:b/>
          <w:bCs/>
          <w:sz w:val="24"/>
          <w:szCs w:val="21"/>
        </w:rPr>
        <w:lastRenderedPageBreak/>
        <w:t>二、主要技术参数</w:t>
      </w:r>
    </w:p>
    <w:p w14:paraId="535624F1" w14:textId="5A729EDE" w:rsidR="00B34047" w:rsidRPr="00DA48A4" w:rsidRDefault="00B34047" w:rsidP="00B34047">
      <w:pPr>
        <w:widowControl/>
        <w:spacing w:line="360" w:lineRule="auto"/>
        <w:ind w:firstLineChars="200" w:firstLine="482"/>
        <w:jc w:val="center"/>
        <w:rPr>
          <w:rFonts w:ascii="宋体" w:hAnsi="宋体"/>
          <w:b/>
          <w:bCs/>
          <w:sz w:val="24"/>
          <w:szCs w:val="21"/>
        </w:rPr>
      </w:pPr>
      <w:r w:rsidRPr="00DA48A4">
        <w:rPr>
          <w:rFonts w:ascii="宋体" w:hAnsi="宋体" w:hint="eastAsia"/>
          <w:b/>
          <w:bCs/>
          <w:sz w:val="24"/>
          <w:szCs w:val="21"/>
        </w:rPr>
        <w:t>1标段</w:t>
      </w:r>
    </w:p>
    <w:tbl>
      <w:tblPr>
        <w:tblStyle w:val="af"/>
        <w:tblW w:w="9122" w:type="dxa"/>
        <w:jc w:val="center"/>
        <w:tblLook w:val="04A0" w:firstRow="1" w:lastRow="0" w:firstColumn="1" w:lastColumn="0" w:noHBand="0" w:noVBand="1"/>
      </w:tblPr>
      <w:tblGrid>
        <w:gridCol w:w="1242"/>
        <w:gridCol w:w="6405"/>
        <w:gridCol w:w="1475"/>
      </w:tblGrid>
      <w:tr w:rsidR="00317C9B" w:rsidRPr="00DA48A4" w14:paraId="28153C49" w14:textId="77777777" w:rsidTr="00B34047">
        <w:trPr>
          <w:trHeight w:val="893"/>
          <w:jc w:val="center"/>
        </w:trPr>
        <w:tc>
          <w:tcPr>
            <w:tcW w:w="1242" w:type="dxa"/>
            <w:vAlign w:val="center"/>
          </w:tcPr>
          <w:p w14:paraId="0FDB0004" w14:textId="558FAB9A" w:rsidR="00317C9B" w:rsidRPr="00DA48A4" w:rsidRDefault="00317C9B" w:rsidP="00317C9B">
            <w:pPr>
              <w:widowControl/>
              <w:tabs>
                <w:tab w:val="left" w:pos="525"/>
              </w:tabs>
              <w:spacing w:line="360" w:lineRule="auto"/>
              <w:jc w:val="center"/>
              <w:rPr>
                <w:rFonts w:ascii="宋体" w:hAnsi="宋体"/>
                <w:b/>
                <w:szCs w:val="21"/>
              </w:rPr>
            </w:pPr>
            <w:bookmarkStart w:id="260" w:name="_Hlk174006169"/>
            <w:r w:rsidRPr="00DA48A4">
              <w:rPr>
                <w:rFonts w:ascii="宋体" w:hAnsi="宋体" w:hint="eastAsia"/>
                <w:b/>
                <w:szCs w:val="21"/>
              </w:rPr>
              <w:t>设备名称</w:t>
            </w:r>
          </w:p>
        </w:tc>
        <w:tc>
          <w:tcPr>
            <w:tcW w:w="6405" w:type="dxa"/>
            <w:vAlign w:val="center"/>
          </w:tcPr>
          <w:p w14:paraId="5F9C63DB" w14:textId="23C25D8C" w:rsidR="00317C9B" w:rsidRPr="00DA48A4" w:rsidRDefault="00317C9B" w:rsidP="00317C9B">
            <w:pPr>
              <w:widowControl/>
              <w:tabs>
                <w:tab w:val="left" w:pos="525"/>
              </w:tabs>
              <w:spacing w:line="360" w:lineRule="auto"/>
              <w:jc w:val="center"/>
              <w:rPr>
                <w:rFonts w:ascii="宋体" w:hAnsi="宋体"/>
                <w:b/>
                <w:szCs w:val="21"/>
              </w:rPr>
            </w:pPr>
            <w:r w:rsidRPr="00DA48A4">
              <w:rPr>
                <w:rFonts w:ascii="宋体" w:hAnsi="宋体" w:hint="eastAsia"/>
                <w:b/>
                <w:szCs w:val="21"/>
              </w:rPr>
              <w:t>主要技术参数</w:t>
            </w:r>
          </w:p>
        </w:tc>
        <w:tc>
          <w:tcPr>
            <w:tcW w:w="1475" w:type="dxa"/>
            <w:vAlign w:val="center"/>
          </w:tcPr>
          <w:p w14:paraId="0DAFB090" w14:textId="77777777" w:rsidR="00317C9B" w:rsidRPr="00DA48A4" w:rsidRDefault="00317C9B" w:rsidP="00317C9B">
            <w:pPr>
              <w:widowControl/>
              <w:tabs>
                <w:tab w:val="left" w:pos="525"/>
              </w:tabs>
              <w:spacing w:line="360" w:lineRule="auto"/>
              <w:jc w:val="center"/>
              <w:rPr>
                <w:rFonts w:ascii="宋体" w:hAnsi="宋体"/>
                <w:b/>
                <w:szCs w:val="21"/>
              </w:rPr>
            </w:pPr>
            <w:r w:rsidRPr="00DA48A4">
              <w:rPr>
                <w:rFonts w:ascii="宋体" w:hAnsi="宋体" w:hint="eastAsia"/>
                <w:b/>
                <w:szCs w:val="21"/>
              </w:rPr>
              <w:t>配置要求</w:t>
            </w:r>
          </w:p>
        </w:tc>
      </w:tr>
      <w:tr w:rsidR="00317C9B" w:rsidRPr="00DA48A4" w14:paraId="53CCF8DF" w14:textId="77777777" w:rsidTr="00B34047">
        <w:trPr>
          <w:trHeight w:val="90"/>
          <w:jc w:val="center"/>
        </w:trPr>
        <w:tc>
          <w:tcPr>
            <w:tcW w:w="1242" w:type="dxa"/>
            <w:vAlign w:val="center"/>
          </w:tcPr>
          <w:p w14:paraId="51B68A4B" w14:textId="6BC9EBC6" w:rsidR="00317C9B" w:rsidRPr="00DA48A4" w:rsidRDefault="00317C9B" w:rsidP="00317C9B">
            <w:pPr>
              <w:widowControl/>
              <w:tabs>
                <w:tab w:val="left" w:pos="525"/>
              </w:tabs>
              <w:spacing w:line="360" w:lineRule="auto"/>
              <w:rPr>
                <w:rFonts w:ascii="宋体" w:hAnsi="宋体"/>
                <w:b/>
                <w:szCs w:val="21"/>
              </w:rPr>
            </w:pPr>
            <w:r w:rsidRPr="00DA48A4">
              <w:rPr>
                <w:rFonts w:hint="eastAsia"/>
                <w:b/>
                <w:szCs w:val="21"/>
              </w:rPr>
              <w:t>1</w:t>
            </w:r>
            <w:r w:rsidRPr="00DA48A4">
              <w:rPr>
                <w:rFonts w:hint="eastAsia"/>
                <w:b/>
                <w:szCs w:val="21"/>
              </w:rPr>
              <w:t>、输血输液加温器</w:t>
            </w:r>
          </w:p>
        </w:tc>
        <w:tc>
          <w:tcPr>
            <w:tcW w:w="6405" w:type="dxa"/>
            <w:vAlign w:val="center"/>
          </w:tcPr>
          <w:p w14:paraId="55938695" w14:textId="77777777" w:rsidR="00317C9B" w:rsidRPr="00DA48A4" w:rsidRDefault="00317C9B" w:rsidP="00317C9B">
            <w:pPr>
              <w:widowControl/>
              <w:spacing w:line="360" w:lineRule="auto"/>
              <w:rPr>
                <w:bCs/>
                <w:szCs w:val="21"/>
              </w:rPr>
            </w:pPr>
            <w:r w:rsidRPr="00DA48A4">
              <w:rPr>
                <w:bCs/>
                <w:szCs w:val="21"/>
              </w:rPr>
              <w:t>1.1</w:t>
            </w:r>
            <w:r w:rsidRPr="00DA48A4">
              <w:rPr>
                <w:rFonts w:hint="eastAsia"/>
                <w:bCs/>
                <w:szCs w:val="21"/>
              </w:rPr>
              <w:t>主机结构：一体化支架提手，方便移动仪器和固定加热管；</w:t>
            </w:r>
          </w:p>
          <w:p w14:paraId="179EF55F" w14:textId="77777777" w:rsidR="00317C9B" w:rsidRPr="00DA48A4" w:rsidRDefault="00317C9B" w:rsidP="00317C9B">
            <w:pPr>
              <w:widowControl/>
              <w:spacing w:line="360" w:lineRule="auto"/>
              <w:rPr>
                <w:bCs/>
                <w:szCs w:val="21"/>
              </w:rPr>
            </w:pPr>
            <w:r w:rsidRPr="00DA48A4">
              <w:rPr>
                <w:rFonts w:hint="eastAsia"/>
                <w:bCs/>
                <w:szCs w:val="21"/>
              </w:rPr>
              <w:t>加热模式：全程包裹式加温，液体管路无裸露部分，加温后液体直接输入人体，热量不流失，适合寒冷环境使用；</w:t>
            </w:r>
          </w:p>
          <w:p w14:paraId="4837FEED" w14:textId="77777777" w:rsidR="00317C9B" w:rsidRPr="00DA48A4" w:rsidRDefault="00317C9B" w:rsidP="00317C9B">
            <w:pPr>
              <w:widowControl/>
              <w:spacing w:line="360" w:lineRule="auto"/>
              <w:rPr>
                <w:bCs/>
                <w:szCs w:val="21"/>
              </w:rPr>
            </w:pPr>
            <w:r w:rsidRPr="00DA48A4">
              <w:rPr>
                <w:bCs/>
                <w:szCs w:val="21"/>
              </w:rPr>
              <w:t>1.2</w:t>
            </w:r>
            <w:r w:rsidRPr="00DA48A4">
              <w:rPr>
                <w:rFonts w:hint="eastAsia"/>
                <w:bCs/>
                <w:szCs w:val="21"/>
              </w:rPr>
              <w:t>温度可调范围：</w:t>
            </w:r>
            <w:r w:rsidRPr="00DA48A4">
              <w:rPr>
                <w:rFonts w:hint="eastAsia"/>
                <w:bCs/>
                <w:szCs w:val="21"/>
              </w:rPr>
              <w:t>33</w:t>
            </w:r>
            <w:r w:rsidRPr="00DA48A4">
              <w:rPr>
                <w:rFonts w:hint="eastAsia"/>
                <w:bCs/>
                <w:szCs w:val="21"/>
              </w:rPr>
              <w:t>℃</w:t>
            </w:r>
            <w:r w:rsidRPr="00DA48A4">
              <w:rPr>
                <w:rFonts w:hint="eastAsia"/>
                <w:bCs/>
                <w:szCs w:val="21"/>
              </w:rPr>
              <w:t>-41</w:t>
            </w:r>
            <w:r w:rsidRPr="00DA48A4">
              <w:rPr>
                <w:rFonts w:hint="eastAsia"/>
                <w:bCs/>
                <w:szCs w:val="21"/>
              </w:rPr>
              <w:t>℃，连续可调，增率</w:t>
            </w:r>
            <w:r w:rsidRPr="00DA48A4">
              <w:rPr>
                <w:rFonts w:hint="eastAsia"/>
                <w:bCs/>
                <w:szCs w:val="21"/>
              </w:rPr>
              <w:t>0.1</w:t>
            </w:r>
            <w:r w:rsidRPr="00DA48A4">
              <w:rPr>
                <w:rFonts w:hint="eastAsia"/>
                <w:bCs/>
                <w:szCs w:val="21"/>
              </w:rPr>
              <w:t>℃，控温精度为</w:t>
            </w:r>
            <w:r w:rsidRPr="00DA48A4">
              <w:rPr>
                <w:rFonts w:hint="eastAsia"/>
                <w:bCs/>
                <w:szCs w:val="21"/>
              </w:rPr>
              <w:t>0.1</w:t>
            </w:r>
            <w:r w:rsidRPr="00DA48A4">
              <w:rPr>
                <w:rFonts w:hint="eastAsia"/>
                <w:bCs/>
                <w:szCs w:val="21"/>
              </w:rPr>
              <w:t>℃；</w:t>
            </w:r>
          </w:p>
          <w:p w14:paraId="273B9387" w14:textId="77777777" w:rsidR="00317C9B" w:rsidRPr="00DA48A4" w:rsidRDefault="00317C9B" w:rsidP="00317C9B">
            <w:pPr>
              <w:widowControl/>
              <w:spacing w:line="360" w:lineRule="auto"/>
              <w:rPr>
                <w:bCs/>
                <w:szCs w:val="21"/>
              </w:rPr>
            </w:pPr>
            <w:r w:rsidRPr="00DA48A4">
              <w:rPr>
                <w:bCs/>
                <w:szCs w:val="21"/>
              </w:rPr>
              <w:t>1.3</w:t>
            </w:r>
            <w:r w:rsidRPr="00DA48A4">
              <w:rPr>
                <w:rFonts w:hint="eastAsia"/>
                <w:bCs/>
                <w:szCs w:val="21"/>
              </w:rPr>
              <w:t>显示屏：微电脑</w:t>
            </w:r>
            <w:r w:rsidRPr="00DA48A4">
              <w:rPr>
                <w:rFonts w:hint="eastAsia"/>
                <w:bCs/>
                <w:szCs w:val="21"/>
              </w:rPr>
              <w:t>PID</w:t>
            </w:r>
            <w:r w:rsidRPr="00DA48A4">
              <w:rPr>
                <w:rFonts w:hint="eastAsia"/>
                <w:bCs/>
                <w:szCs w:val="21"/>
              </w:rPr>
              <w:t>闭环温控系统，配置高亮度彩色显示屏，尺寸≥</w:t>
            </w:r>
            <w:r w:rsidRPr="00DA48A4">
              <w:rPr>
                <w:rFonts w:hint="eastAsia"/>
                <w:bCs/>
                <w:szCs w:val="21"/>
              </w:rPr>
              <w:t>80*90mm</w:t>
            </w:r>
            <w:r w:rsidRPr="00DA48A4">
              <w:rPr>
                <w:rFonts w:hint="eastAsia"/>
                <w:bCs/>
                <w:szCs w:val="21"/>
              </w:rPr>
              <w:t>；</w:t>
            </w:r>
          </w:p>
          <w:p w14:paraId="33977C2F" w14:textId="77777777" w:rsidR="00317C9B" w:rsidRPr="00DA48A4" w:rsidRDefault="00317C9B" w:rsidP="00317C9B">
            <w:pPr>
              <w:widowControl/>
              <w:spacing w:line="360" w:lineRule="auto"/>
              <w:rPr>
                <w:bCs/>
                <w:szCs w:val="21"/>
              </w:rPr>
            </w:pPr>
            <w:r w:rsidRPr="00DA48A4">
              <w:rPr>
                <w:bCs/>
                <w:szCs w:val="21"/>
              </w:rPr>
              <w:t>1.4</w:t>
            </w:r>
            <w:r w:rsidRPr="00DA48A4">
              <w:rPr>
                <w:rFonts w:hint="eastAsia"/>
                <w:bCs/>
                <w:szCs w:val="21"/>
              </w:rPr>
              <w:t>按键：轻触按键，非触摸屏，方便消毒，符合感控要求；</w:t>
            </w:r>
          </w:p>
          <w:p w14:paraId="5583DE41" w14:textId="77777777" w:rsidR="00317C9B" w:rsidRPr="00DA48A4" w:rsidRDefault="00317C9B" w:rsidP="00317C9B">
            <w:pPr>
              <w:widowControl/>
              <w:spacing w:line="360" w:lineRule="auto"/>
              <w:rPr>
                <w:bCs/>
                <w:szCs w:val="21"/>
              </w:rPr>
            </w:pPr>
            <w:r w:rsidRPr="00DA48A4">
              <w:rPr>
                <w:bCs/>
                <w:szCs w:val="21"/>
              </w:rPr>
              <w:t>1.5</w:t>
            </w:r>
            <w:r w:rsidRPr="00DA48A4">
              <w:rPr>
                <w:rFonts w:hint="eastAsia"/>
                <w:bCs/>
                <w:szCs w:val="21"/>
              </w:rPr>
              <w:t>机器运行时屏幕可同时显示参数包括：加热时间，设定温度，加热温度，高温报警，低温报警，传感器故障；</w:t>
            </w:r>
          </w:p>
          <w:p w14:paraId="3EF252E2" w14:textId="77777777" w:rsidR="00317C9B" w:rsidRPr="00DA48A4" w:rsidRDefault="00317C9B" w:rsidP="00317C9B">
            <w:pPr>
              <w:widowControl/>
              <w:spacing w:line="360" w:lineRule="auto"/>
              <w:rPr>
                <w:bCs/>
                <w:szCs w:val="21"/>
              </w:rPr>
            </w:pPr>
            <w:r w:rsidRPr="00DA48A4">
              <w:rPr>
                <w:bCs/>
                <w:szCs w:val="21"/>
              </w:rPr>
              <w:t>1.6</w:t>
            </w:r>
            <w:r w:rsidRPr="00DA48A4">
              <w:rPr>
                <w:rFonts w:hint="eastAsia"/>
                <w:bCs/>
                <w:szCs w:val="21"/>
              </w:rPr>
              <w:t>耗材：直接加温常规输血输液管路，无需特殊耗材，节约使用成本；</w:t>
            </w:r>
          </w:p>
          <w:p w14:paraId="716277D3" w14:textId="77777777" w:rsidR="00317C9B" w:rsidRPr="00DA48A4" w:rsidRDefault="00317C9B" w:rsidP="00317C9B">
            <w:pPr>
              <w:widowControl/>
              <w:spacing w:line="360" w:lineRule="auto"/>
              <w:rPr>
                <w:bCs/>
                <w:szCs w:val="21"/>
              </w:rPr>
            </w:pPr>
            <w:r w:rsidRPr="00DA48A4">
              <w:rPr>
                <w:bCs/>
                <w:szCs w:val="21"/>
              </w:rPr>
              <w:t>1.7</w:t>
            </w:r>
            <w:r w:rsidRPr="00DA48A4">
              <w:rPr>
                <w:rFonts w:hint="eastAsia"/>
                <w:bCs/>
                <w:szCs w:val="21"/>
              </w:rPr>
              <w:t>安全控制：系统内置报警测试功能，在面板操作可测试报警功能是否正常；</w:t>
            </w:r>
          </w:p>
          <w:p w14:paraId="699BBDAE" w14:textId="77777777" w:rsidR="00317C9B" w:rsidRPr="00DA48A4" w:rsidRDefault="00317C9B" w:rsidP="00317C9B">
            <w:pPr>
              <w:widowControl/>
              <w:spacing w:line="360" w:lineRule="auto"/>
              <w:rPr>
                <w:bCs/>
                <w:szCs w:val="21"/>
              </w:rPr>
            </w:pPr>
            <w:r w:rsidRPr="00DA48A4">
              <w:rPr>
                <w:bCs/>
                <w:szCs w:val="21"/>
              </w:rPr>
              <w:t>1.8</w:t>
            </w:r>
            <w:r w:rsidRPr="00DA48A4">
              <w:rPr>
                <w:rFonts w:hint="eastAsia"/>
                <w:bCs/>
                <w:szCs w:val="21"/>
              </w:rPr>
              <w:t>超温断电保护：超过</w:t>
            </w:r>
            <w:r w:rsidRPr="00DA48A4">
              <w:rPr>
                <w:rFonts w:hint="eastAsia"/>
                <w:bCs/>
                <w:szCs w:val="21"/>
              </w:rPr>
              <w:t>42</w:t>
            </w:r>
            <w:r w:rsidRPr="00DA48A4">
              <w:rPr>
                <w:rFonts w:hint="eastAsia"/>
                <w:bCs/>
                <w:szCs w:val="21"/>
              </w:rPr>
              <w:t>℃系统声光报警自动停止加热；</w:t>
            </w:r>
          </w:p>
          <w:p w14:paraId="16C8A8EF" w14:textId="77777777" w:rsidR="00317C9B" w:rsidRPr="00DA48A4" w:rsidRDefault="00317C9B" w:rsidP="00317C9B">
            <w:pPr>
              <w:widowControl/>
              <w:spacing w:line="360" w:lineRule="auto"/>
              <w:rPr>
                <w:bCs/>
                <w:szCs w:val="21"/>
              </w:rPr>
            </w:pPr>
            <w:r w:rsidRPr="00DA48A4">
              <w:rPr>
                <w:bCs/>
                <w:szCs w:val="21"/>
              </w:rPr>
              <w:t>1.9</w:t>
            </w:r>
            <w:r w:rsidRPr="00DA48A4">
              <w:rPr>
                <w:rFonts w:hint="eastAsia"/>
                <w:bCs/>
                <w:szCs w:val="21"/>
              </w:rPr>
              <w:t>低温报警：低于</w:t>
            </w:r>
            <w:r w:rsidRPr="00DA48A4">
              <w:rPr>
                <w:rFonts w:hint="eastAsia"/>
                <w:bCs/>
                <w:szCs w:val="21"/>
              </w:rPr>
              <w:t>32</w:t>
            </w:r>
            <w:r w:rsidRPr="00DA48A4">
              <w:rPr>
                <w:rFonts w:hint="eastAsia"/>
                <w:bCs/>
                <w:szCs w:val="21"/>
              </w:rPr>
              <w:t>℃系统声光报警提示低温；</w:t>
            </w:r>
          </w:p>
          <w:p w14:paraId="2B05A1CE" w14:textId="77777777" w:rsidR="00317C9B" w:rsidRPr="00DA48A4" w:rsidRDefault="00317C9B" w:rsidP="00317C9B">
            <w:pPr>
              <w:widowControl/>
              <w:spacing w:line="360" w:lineRule="auto"/>
              <w:rPr>
                <w:bCs/>
                <w:szCs w:val="21"/>
              </w:rPr>
            </w:pPr>
            <w:r w:rsidRPr="00DA48A4">
              <w:rPr>
                <w:bCs/>
                <w:szCs w:val="21"/>
              </w:rPr>
              <w:t>1.10</w:t>
            </w:r>
            <w:r w:rsidRPr="00DA48A4">
              <w:rPr>
                <w:rFonts w:hint="eastAsia"/>
                <w:bCs/>
                <w:szCs w:val="21"/>
              </w:rPr>
              <w:t>加热系统：可同时连接两条加热管，可单独设定每条加热管的温度并恒温控制；</w:t>
            </w:r>
          </w:p>
          <w:p w14:paraId="121D3288" w14:textId="77777777" w:rsidR="00317C9B" w:rsidRPr="00DA48A4" w:rsidRDefault="00317C9B" w:rsidP="00317C9B">
            <w:pPr>
              <w:widowControl/>
              <w:spacing w:line="360" w:lineRule="auto"/>
              <w:rPr>
                <w:bCs/>
                <w:szCs w:val="21"/>
              </w:rPr>
            </w:pPr>
            <w:r w:rsidRPr="00DA48A4">
              <w:rPr>
                <w:bCs/>
                <w:szCs w:val="21"/>
              </w:rPr>
              <w:t>1.11</w:t>
            </w:r>
            <w:r w:rsidRPr="00DA48A4">
              <w:rPr>
                <w:rFonts w:hint="eastAsia"/>
                <w:bCs/>
                <w:szCs w:val="21"/>
              </w:rPr>
              <w:t>预热时间：从</w:t>
            </w:r>
            <w:r w:rsidRPr="00DA48A4">
              <w:rPr>
                <w:rFonts w:hint="eastAsia"/>
                <w:bCs/>
                <w:szCs w:val="21"/>
              </w:rPr>
              <w:t>20</w:t>
            </w:r>
            <w:r w:rsidRPr="00DA48A4">
              <w:rPr>
                <w:rFonts w:hint="eastAsia"/>
                <w:bCs/>
                <w:szCs w:val="21"/>
              </w:rPr>
              <w:t>℃</w:t>
            </w:r>
            <w:r w:rsidRPr="00DA48A4">
              <w:rPr>
                <w:rFonts w:hint="eastAsia"/>
                <w:bCs/>
                <w:szCs w:val="21"/>
              </w:rPr>
              <w:t>-36</w:t>
            </w:r>
            <w:r w:rsidRPr="00DA48A4">
              <w:rPr>
                <w:rFonts w:hint="eastAsia"/>
                <w:bCs/>
                <w:szCs w:val="21"/>
              </w:rPr>
              <w:t>℃小于</w:t>
            </w:r>
            <w:r w:rsidRPr="00DA48A4">
              <w:rPr>
                <w:rFonts w:hint="eastAsia"/>
                <w:bCs/>
                <w:szCs w:val="21"/>
              </w:rPr>
              <w:t>2</w:t>
            </w:r>
            <w:r w:rsidRPr="00DA48A4">
              <w:rPr>
                <w:rFonts w:hint="eastAsia"/>
                <w:bCs/>
                <w:szCs w:val="21"/>
              </w:rPr>
              <w:t>分钟；</w:t>
            </w:r>
          </w:p>
          <w:p w14:paraId="052844F5" w14:textId="77777777" w:rsidR="00317C9B" w:rsidRPr="00DA48A4" w:rsidRDefault="00317C9B" w:rsidP="00317C9B">
            <w:pPr>
              <w:widowControl/>
              <w:spacing w:line="360" w:lineRule="auto"/>
              <w:rPr>
                <w:bCs/>
                <w:szCs w:val="21"/>
              </w:rPr>
            </w:pPr>
            <w:r w:rsidRPr="00DA48A4">
              <w:rPr>
                <w:bCs/>
                <w:szCs w:val="21"/>
              </w:rPr>
              <w:t>1.12</w:t>
            </w:r>
            <w:r w:rsidRPr="00DA48A4">
              <w:rPr>
                <w:rFonts w:hint="eastAsia"/>
                <w:bCs/>
                <w:szCs w:val="21"/>
              </w:rPr>
              <w:t>加热管结构：三腔硅胶柔性加热套管，集成</w:t>
            </w:r>
            <w:r w:rsidRPr="00DA48A4">
              <w:rPr>
                <w:rFonts w:hint="eastAsia"/>
                <w:bCs/>
                <w:szCs w:val="21"/>
              </w:rPr>
              <w:t>4</w:t>
            </w:r>
            <w:r w:rsidRPr="00DA48A4">
              <w:rPr>
                <w:rFonts w:hint="eastAsia"/>
                <w:bCs/>
                <w:szCs w:val="21"/>
              </w:rPr>
              <w:t>组发热丝，二组独立温度传感器，发热均匀，加温效果好；</w:t>
            </w:r>
          </w:p>
          <w:p w14:paraId="74EA0B4C" w14:textId="77777777" w:rsidR="00317C9B" w:rsidRPr="00DA48A4" w:rsidRDefault="00317C9B" w:rsidP="00317C9B">
            <w:pPr>
              <w:widowControl/>
              <w:spacing w:line="360" w:lineRule="auto"/>
              <w:rPr>
                <w:bCs/>
                <w:szCs w:val="21"/>
              </w:rPr>
            </w:pPr>
            <w:r w:rsidRPr="00DA48A4">
              <w:rPr>
                <w:rFonts w:hint="eastAsia"/>
                <w:bCs/>
                <w:szCs w:val="21"/>
              </w:rPr>
              <w:t>▲</w:t>
            </w:r>
            <w:r w:rsidRPr="00DA48A4">
              <w:rPr>
                <w:bCs/>
                <w:szCs w:val="21"/>
              </w:rPr>
              <w:t>1.13</w:t>
            </w:r>
            <w:r w:rsidRPr="00DA48A4">
              <w:rPr>
                <w:rFonts w:hint="eastAsia"/>
                <w:bCs/>
                <w:szCs w:val="21"/>
              </w:rPr>
              <w:t>加温管尾部开口≥</w:t>
            </w:r>
            <w:r w:rsidRPr="00DA48A4">
              <w:rPr>
                <w:rFonts w:hint="eastAsia"/>
                <w:bCs/>
                <w:szCs w:val="21"/>
              </w:rPr>
              <w:t>45</w:t>
            </w:r>
            <w:r w:rsidRPr="00DA48A4">
              <w:rPr>
                <w:rFonts w:hint="eastAsia"/>
                <w:bCs/>
                <w:szCs w:val="21"/>
              </w:rPr>
              <w:t>°，扩口设计，符合护理安装和感控要求；</w:t>
            </w:r>
          </w:p>
          <w:p w14:paraId="51C04776" w14:textId="55130BF9" w:rsidR="00317C9B" w:rsidRPr="00DA48A4" w:rsidRDefault="00D923CC" w:rsidP="00317C9B">
            <w:pPr>
              <w:widowControl/>
              <w:spacing w:line="360" w:lineRule="auto"/>
              <w:rPr>
                <w:bCs/>
                <w:szCs w:val="21"/>
              </w:rPr>
            </w:pPr>
            <w:r w:rsidRPr="00DA48A4">
              <w:rPr>
                <w:bCs/>
                <w:szCs w:val="21"/>
              </w:rPr>
              <w:t>1.14</w:t>
            </w:r>
            <w:r w:rsidR="00317C9B" w:rsidRPr="00DA48A4">
              <w:rPr>
                <w:rFonts w:hint="eastAsia"/>
                <w:bCs/>
                <w:szCs w:val="21"/>
              </w:rPr>
              <w:t>两条加热管串联使用可满足大流量加温需要；</w:t>
            </w:r>
          </w:p>
          <w:p w14:paraId="759236EA" w14:textId="43DB5A5E" w:rsidR="00D923CC" w:rsidRPr="00DA48A4" w:rsidRDefault="00317C9B" w:rsidP="00317C9B">
            <w:pPr>
              <w:widowControl/>
              <w:spacing w:line="360" w:lineRule="auto"/>
              <w:rPr>
                <w:bCs/>
                <w:szCs w:val="21"/>
              </w:rPr>
            </w:pPr>
            <w:r w:rsidRPr="00DA48A4">
              <w:rPr>
                <w:rFonts w:hint="eastAsia"/>
                <w:bCs/>
                <w:szCs w:val="21"/>
              </w:rPr>
              <w:lastRenderedPageBreak/>
              <w:t>▲</w:t>
            </w:r>
            <w:r w:rsidRPr="00DA48A4">
              <w:rPr>
                <w:bCs/>
                <w:szCs w:val="21"/>
              </w:rPr>
              <w:t>1.1</w:t>
            </w:r>
            <w:r w:rsidR="00D923CC" w:rsidRPr="00DA48A4">
              <w:rPr>
                <w:bCs/>
                <w:szCs w:val="21"/>
              </w:rPr>
              <w:t>5</w:t>
            </w:r>
            <w:r w:rsidR="00D923CC" w:rsidRPr="00DA48A4">
              <w:rPr>
                <w:rFonts w:hint="eastAsia"/>
                <w:bCs/>
                <w:szCs w:val="21"/>
              </w:rPr>
              <w:t>加热管</w:t>
            </w:r>
            <w:r w:rsidR="00724BE1" w:rsidRPr="00DA48A4">
              <w:rPr>
                <w:rFonts w:hint="eastAsia"/>
                <w:bCs/>
                <w:szCs w:val="21"/>
              </w:rPr>
              <w:t>：</w:t>
            </w:r>
          </w:p>
          <w:p w14:paraId="58826696" w14:textId="0599F382" w:rsidR="00317C9B" w:rsidRPr="00DA48A4" w:rsidRDefault="00D923CC" w:rsidP="00317C9B">
            <w:pPr>
              <w:widowControl/>
              <w:spacing w:line="360" w:lineRule="auto"/>
              <w:rPr>
                <w:bCs/>
                <w:szCs w:val="21"/>
              </w:rPr>
            </w:pPr>
            <w:r w:rsidRPr="00DA48A4">
              <w:rPr>
                <w:rFonts w:hint="eastAsia"/>
                <w:bCs/>
                <w:szCs w:val="21"/>
              </w:rPr>
              <w:t>（</w:t>
            </w:r>
            <w:r w:rsidRPr="00DA48A4">
              <w:rPr>
                <w:rFonts w:hint="eastAsia"/>
                <w:bCs/>
                <w:szCs w:val="21"/>
              </w:rPr>
              <w:t>1</w:t>
            </w:r>
            <w:r w:rsidRPr="00DA48A4">
              <w:rPr>
                <w:rFonts w:hint="eastAsia"/>
                <w:bCs/>
                <w:szCs w:val="21"/>
              </w:rPr>
              <w:t>）</w:t>
            </w:r>
            <w:r w:rsidR="00317C9B" w:rsidRPr="00DA48A4">
              <w:rPr>
                <w:rFonts w:hint="eastAsia"/>
                <w:bCs/>
                <w:szCs w:val="21"/>
              </w:rPr>
              <w:t>加热管可选长度≥</w:t>
            </w:r>
            <w:r w:rsidR="00317C9B" w:rsidRPr="00DA48A4">
              <w:rPr>
                <w:rFonts w:hint="eastAsia"/>
                <w:bCs/>
                <w:szCs w:val="21"/>
              </w:rPr>
              <w:t>10</w:t>
            </w:r>
            <w:r w:rsidR="00317C9B" w:rsidRPr="00DA48A4">
              <w:rPr>
                <w:rFonts w:hint="eastAsia"/>
                <w:bCs/>
                <w:szCs w:val="21"/>
              </w:rPr>
              <w:t>种，包括</w:t>
            </w:r>
            <w:r w:rsidR="00317C9B" w:rsidRPr="00DA48A4">
              <w:rPr>
                <w:rFonts w:hint="eastAsia"/>
                <w:bCs/>
                <w:szCs w:val="21"/>
              </w:rPr>
              <w:t>0.5</w:t>
            </w:r>
            <w:r w:rsidR="00317C9B" w:rsidRPr="00DA48A4">
              <w:rPr>
                <w:rFonts w:hint="eastAsia"/>
                <w:bCs/>
                <w:szCs w:val="21"/>
              </w:rPr>
              <w:t>米，</w:t>
            </w:r>
            <w:r w:rsidR="00317C9B" w:rsidRPr="00DA48A4">
              <w:rPr>
                <w:rFonts w:hint="eastAsia"/>
                <w:bCs/>
                <w:szCs w:val="21"/>
              </w:rPr>
              <w:t>0.6</w:t>
            </w:r>
            <w:r w:rsidR="00317C9B" w:rsidRPr="00DA48A4">
              <w:rPr>
                <w:rFonts w:hint="eastAsia"/>
                <w:bCs/>
                <w:szCs w:val="21"/>
              </w:rPr>
              <w:t>米，</w:t>
            </w:r>
            <w:r w:rsidR="00317C9B" w:rsidRPr="00DA48A4">
              <w:rPr>
                <w:rFonts w:hint="eastAsia"/>
                <w:bCs/>
                <w:szCs w:val="21"/>
              </w:rPr>
              <w:t>0.9</w:t>
            </w:r>
            <w:r w:rsidR="00317C9B" w:rsidRPr="00DA48A4">
              <w:rPr>
                <w:rFonts w:hint="eastAsia"/>
                <w:bCs/>
                <w:szCs w:val="21"/>
              </w:rPr>
              <w:t>米，</w:t>
            </w:r>
            <w:r w:rsidR="00317C9B" w:rsidRPr="00DA48A4">
              <w:rPr>
                <w:rFonts w:hint="eastAsia"/>
                <w:bCs/>
                <w:szCs w:val="21"/>
              </w:rPr>
              <w:t>1.0</w:t>
            </w:r>
            <w:r w:rsidR="00317C9B" w:rsidRPr="00DA48A4">
              <w:rPr>
                <w:rFonts w:hint="eastAsia"/>
                <w:bCs/>
                <w:szCs w:val="21"/>
              </w:rPr>
              <w:t>米，</w:t>
            </w:r>
            <w:r w:rsidR="00317C9B" w:rsidRPr="00DA48A4">
              <w:rPr>
                <w:rFonts w:hint="eastAsia"/>
                <w:bCs/>
                <w:szCs w:val="21"/>
              </w:rPr>
              <w:t>1.2</w:t>
            </w:r>
            <w:r w:rsidR="00317C9B" w:rsidRPr="00DA48A4">
              <w:rPr>
                <w:rFonts w:hint="eastAsia"/>
                <w:bCs/>
                <w:szCs w:val="21"/>
              </w:rPr>
              <w:t>米，</w:t>
            </w:r>
            <w:r w:rsidR="00317C9B" w:rsidRPr="00DA48A4">
              <w:rPr>
                <w:rFonts w:hint="eastAsia"/>
                <w:bCs/>
                <w:szCs w:val="21"/>
              </w:rPr>
              <w:t>1.4</w:t>
            </w:r>
            <w:r w:rsidR="00317C9B" w:rsidRPr="00DA48A4">
              <w:rPr>
                <w:rFonts w:hint="eastAsia"/>
                <w:bCs/>
                <w:szCs w:val="21"/>
              </w:rPr>
              <w:t>米，</w:t>
            </w:r>
            <w:r w:rsidR="00317C9B" w:rsidRPr="00DA48A4">
              <w:rPr>
                <w:rFonts w:hint="eastAsia"/>
                <w:bCs/>
                <w:szCs w:val="21"/>
              </w:rPr>
              <w:t>1.5</w:t>
            </w:r>
            <w:r w:rsidR="00317C9B" w:rsidRPr="00DA48A4">
              <w:rPr>
                <w:rFonts w:hint="eastAsia"/>
                <w:bCs/>
                <w:szCs w:val="21"/>
              </w:rPr>
              <w:t>米，</w:t>
            </w:r>
            <w:r w:rsidR="00317C9B" w:rsidRPr="00DA48A4">
              <w:rPr>
                <w:rFonts w:hint="eastAsia"/>
                <w:bCs/>
                <w:szCs w:val="21"/>
              </w:rPr>
              <w:t>1.8</w:t>
            </w:r>
            <w:r w:rsidR="00317C9B" w:rsidRPr="00DA48A4">
              <w:rPr>
                <w:rFonts w:hint="eastAsia"/>
                <w:bCs/>
                <w:szCs w:val="21"/>
              </w:rPr>
              <w:t>米，</w:t>
            </w:r>
            <w:r w:rsidR="00317C9B" w:rsidRPr="00DA48A4">
              <w:rPr>
                <w:rFonts w:hint="eastAsia"/>
                <w:bCs/>
                <w:szCs w:val="21"/>
              </w:rPr>
              <w:t>2.4</w:t>
            </w:r>
            <w:r w:rsidR="00317C9B" w:rsidRPr="00DA48A4">
              <w:rPr>
                <w:rFonts w:hint="eastAsia"/>
                <w:bCs/>
                <w:szCs w:val="21"/>
              </w:rPr>
              <w:t>米，</w:t>
            </w:r>
            <w:r w:rsidR="00317C9B" w:rsidRPr="00DA48A4">
              <w:rPr>
                <w:rFonts w:hint="eastAsia"/>
                <w:bCs/>
                <w:szCs w:val="21"/>
              </w:rPr>
              <w:t>2.8</w:t>
            </w:r>
            <w:r w:rsidR="00317C9B" w:rsidRPr="00DA48A4">
              <w:rPr>
                <w:rFonts w:hint="eastAsia"/>
                <w:bCs/>
                <w:szCs w:val="21"/>
              </w:rPr>
              <w:t>米；</w:t>
            </w:r>
          </w:p>
          <w:p w14:paraId="1DA677D7" w14:textId="516F0FD2" w:rsidR="00317C9B" w:rsidRPr="00DA48A4" w:rsidRDefault="00D923CC" w:rsidP="00317C9B">
            <w:pPr>
              <w:widowControl/>
              <w:spacing w:line="360" w:lineRule="auto"/>
              <w:rPr>
                <w:bCs/>
                <w:szCs w:val="21"/>
              </w:rPr>
            </w:pPr>
            <w:r w:rsidRPr="00DA48A4">
              <w:rPr>
                <w:rFonts w:hint="eastAsia"/>
                <w:bCs/>
                <w:szCs w:val="21"/>
              </w:rPr>
              <w:t>（</w:t>
            </w:r>
            <w:r w:rsidRPr="00DA48A4">
              <w:rPr>
                <w:rFonts w:hint="eastAsia"/>
                <w:bCs/>
                <w:szCs w:val="21"/>
              </w:rPr>
              <w:t>2</w:t>
            </w:r>
            <w:r w:rsidRPr="00DA48A4">
              <w:rPr>
                <w:rFonts w:hint="eastAsia"/>
                <w:bCs/>
                <w:szCs w:val="21"/>
              </w:rPr>
              <w:t>）</w:t>
            </w:r>
            <w:r w:rsidR="00317C9B" w:rsidRPr="00DA48A4">
              <w:rPr>
                <w:rFonts w:hint="eastAsia"/>
                <w:bCs/>
                <w:szCs w:val="21"/>
              </w:rPr>
              <w:t>加热管可选内径≥</w:t>
            </w:r>
            <w:r w:rsidR="00317C9B" w:rsidRPr="00DA48A4">
              <w:rPr>
                <w:rFonts w:hint="eastAsia"/>
                <w:bCs/>
                <w:szCs w:val="21"/>
              </w:rPr>
              <w:t>3</w:t>
            </w:r>
            <w:r w:rsidR="00317C9B" w:rsidRPr="00DA48A4">
              <w:rPr>
                <w:rFonts w:hint="eastAsia"/>
                <w:bCs/>
                <w:szCs w:val="21"/>
              </w:rPr>
              <w:t>种，包括</w:t>
            </w:r>
            <w:r w:rsidR="00317C9B" w:rsidRPr="00DA48A4">
              <w:rPr>
                <w:rFonts w:hint="eastAsia"/>
                <w:bCs/>
                <w:szCs w:val="21"/>
              </w:rPr>
              <w:t>3.5mm</w:t>
            </w:r>
            <w:r w:rsidR="00317C9B" w:rsidRPr="00DA48A4">
              <w:rPr>
                <w:rFonts w:hint="eastAsia"/>
                <w:bCs/>
                <w:szCs w:val="21"/>
              </w:rPr>
              <w:t>，</w:t>
            </w:r>
            <w:r w:rsidR="00317C9B" w:rsidRPr="00DA48A4">
              <w:rPr>
                <w:rFonts w:hint="eastAsia"/>
                <w:bCs/>
                <w:szCs w:val="21"/>
              </w:rPr>
              <w:t>6.5mm</w:t>
            </w:r>
            <w:r w:rsidR="00317C9B" w:rsidRPr="00DA48A4">
              <w:rPr>
                <w:rFonts w:hint="eastAsia"/>
                <w:bCs/>
                <w:szCs w:val="21"/>
              </w:rPr>
              <w:t>和</w:t>
            </w:r>
            <w:r w:rsidR="00317C9B" w:rsidRPr="00DA48A4">
              <w:rPr>
                <w:rFonts w:hint="eastAsia"/>
                <w:bCs/>
                <w:szCs w:val="21"/>
              </w:rPr>
              <w:t>14.5mm</w:t>
            </w:r>
            <w:r w:rsidR="00317C9B" w:rsidRPr="00DA48A4">
              <w:rPr>
                <w:rFonts w:hint="eastAsia"/>
                <w:bCs/>
                <w:szCs w:val="21"/>
              </w:rPr>
              <w:t>；</w:t>
            </w:r>
          </w:p>
          <w:p w14:paraId="16502370" w14:textId="74ED38BD" w:rsidR="00317C9B" w:rsidRPr="00DA48A4" w:rsidRDefault="00317C9B" w:rsidP="00317C9B">
            <w:pPr>
              <w:widowControl/>
              <w:spacing w:line="360" w:lineRule="auto"/>
              <w:rPr>
                <w:bCs/>
                <w:szCs w:val="21"/>
              </w:rPr>
            </w:pPr>
            <w:r w:rsidRPr="00DA48A4">
              <w:rPr>
                <w:bCs/>
                <w:szCs w:val="21"/>
              </w:rPr>
              <w:t>1.1</w:t>
            </w:r>
            <w:r w:rsidR="00D923CC" w:rsidRPr="00DA48A4">
              <w:rPr>
                <w:bCs/>
                <w:szCs w:val="21"/>
              </w:rPr>
              <w:t>6</w:t>
            </w:r>
            <w:r w:rsidRPr="00DA48A4">
              <w:rPr>
                <w:rFonts w:hint="eastAsia"/>
                <w:bCs/>
                <w:szCs w:val="21"/>
              </w:rPr>
              <w:t>电气安全保护类别：</w:t>
            </w:r>
            <w:r w:rsidRPr="00DA48A4">
              <w:rPr>
                <w:rFonts w:hint="eastAsia"/>
                <w:bCs/>
                <w:szCs w:val="21"/>
              </w:rPr>
              <w:t>I</w:t>
            </w:r>
            <w:r w:rsidRPr="00DA48A4">
              <w:rPr>
                <w:rFonts w:hint="eastAsia"/>
                <w:bCs/>
                <w:szCs w:val="21"/>
              </w:rPr>
              <w:t>类；</w:t>
            </w:r>
          </w:p>
          <w:p w14:paraId="1B6C393C" w14:textId="53323AD3" w:rsidR="00317C9B" w:rsidRPr="00DA48A4" w:rsidRDefault="00317C9B" w:rsidP="00317C9B">
            <w:pPr>
              <w:widowControl/>
              <w:spacing w:line="360" w:lineRule="auto"/>
              <w:rPr>
                <w:bCs/>
                <w:szCs w:val="21"/>
              </w:rPr>
            </w:pPr>
            <w:r w:rsidRPr="00DA48A4">
              <w:rPr>
                <w:bCs/>
                <w:szCs w:val="21"/>
              </w:rPr>
              <w:t>1.1</w:t>
            </w:r>
            <w:r w:rsidR="00D923CC" w:rsidRPr="00DA48A4">
              <w:rPr>
                <w:bCs/>
                <w:szCs w:val="21"/>
              </w:rPr>
              <w:t>7</w:t>
            </w:r>
            <w:r w:rsidRPr="00DA48A4">
              <w:rPr>
                <w:rFonts w:hint="eastAsia"/>
                <w:bCs/>
                <w:szCs w:val="21"/>
              </w:rPr>
              <w:t>电气安全保护级别：</w:t>
            </w:r>
            <w:r w:rsidRPr="00DA48A4">
              <w:rPr>
                <w:rFonts w:hint="eastAsia"/>
                <w:bCs/>
                <w:szCs w:val="21"/>
              </w:rPr>
              <w:t>BF</w:t>
            </w:r>
            <w:r w:rsidRPr="00DA48A4">
              <w:rPr>
                <w:rFonts w:hint="eastAsia"/>
                <w:bCs/>
                <w:szCs w:val="21"/>
              </w:rPr>
              <w:t>型，防除颤保护；</w:t>
            </w:r>
          </w:p>
          <w:p w14:paraId="21DC7975" w14:textId="44135605" w:rsidR="00317C9B" w:rsidRPr="00DA48A4" w:rsidRDefault="00317C9B" w:rsidP="00317C9B">
            <w:pPr>
              <w:widowControl/>
              <w:spacing w:line="360" w:lineRule="auto"/>
              <w:rPr>
                <w:bCs/>
                <w:szCs w:val="21"/>
              </w:rPr>
            </w:pPr>
            <w:r w:rsidRPr="00DA48A4">
              <w:rPr>
                <w:bCs/>
                <w:szCs w:val="21"/>
              </w:rPr>
              <w:t>1.1</w:t>
            </w:r>
            <w:r w:rsidR="00D923CC" w:rsidRPr="00DA48A4">
              <w:rPr>
                <w:bCs/>
                <w:szCs w:val="21"/>
              </w:rPr>
              <w:t>8</w:t>
            </w:r>
            <w:r w:rsidRPr="00DA48A4">
              <w:rPr>
                <w:rFonts w:hint="eastAsia"/>
                <w:bCs/>
                <w:szCs w:val="21"/>
              </w:rPr>
              <w:t>防潮保护级别：</w:t>
            </w:r>
            <w:r w:rsidRPr="00DA48A4">
              <w:rPr>
                <w:rFonts w:hint="eastAsia"/>
                <w:bCs/>
                <w:szCs w:val="21"/>
              </w:rPr>
              <w:t>IPX2</w:t>
            </w:r>
            <w:r w:rsidRPr="00DA48A4">
              <w:rPr>
                <w:rFonts w:hint="eastAsia"/>
                <w:bCs/>
                <w:szCs w:val="21"/>
              </w:rPr>
              <w:t>；</w:t>
            </w:r>
          </w:p>
          <w:p w14:paraId="222C3BFF" w14:textId="71A1803A" w:rsidR="00317C9B" w:rsidRPr="00DA48A4" w:rsidRDefault="00317C9B" w:rsidP="00317C9B">
            <w:pPr>
              <w:widowControl/>
              <w:spacing w:line="360" w:lineRule="auto"/>
              <w:rPr>
                <w:bCs/>
                <w:szCs w:val="21"/>
              </w:rPr>
            </w:pPr>
            <w:r w:rsidRPr="00DA48A4">
              <w:rPr>
                <w:bCs/>
                <w:szCs w:val="21"/>
              </w:rPr>
              <w:t>1.</w:t>
            </w:r>
            <w:r w:rsidR="00D923CC" w:rsidRPr="00DA48A4">
              <w:rPr>
                <w:bCs/>
                <w:szCs w:val="21"/>
              </w:rPr>
              <w:t>19</w:t>
            </w:r>
            <w:r w:rsidRPr="00DA48A4">
              <w:rPr>
                <w:rFonts w:hint="eastAsia"/>
                <w:bCs/>
                <w:szCs w:val="21"/>
              </w:rPr>
              <w:t>工作方式：连续运行；</w:t>
            </w:r>
          </w:p>
          <w:p w14:paraId="7B596E67" w14:textId="2EE5B86E" w:rsidR="00317C9B" w:rsidRPr="00DA48A4" w:rsidRDefault="00317C9B" w:rsidP="00D923CC">
            <w:pPr>
              <w:widowControl/>
              <w:spacing w:line="360" w:lineRule="auto"/>
              <w:rPr>
                <w:bCs/>
                <w:szCs w:val="21"/>
              </w:rPr>
            </w:pPr>
            <w:r w:rsidRPr="00DA48A4">
              <w:rPr>
                <w:bCs/>
                <w:szCs w:val="21"/>
              </w:rPr>
              <w:t>1.</w:t>
            </w:r>
            <w:r w:rsidR="00D923CC" w:rsidRPr="00DA48A4">
              <w:rPr>
                <w:bCs/>
                <w:szCs w:val="21"/>
              </w:rPr>
              <w:t>20</w:t>
            </w:r>
            <w:r w:rsidRPr="00DA48A4">
              <w:rPr>
                <w:rFonts w:hint="eastAsia"/>
                <w:bCs/>
                <w:szCs w:val="21"/>
              </w:rPr>
              <w:t>电源：</w:t>
            </w:r>
            <w:r w:rsidRPr="00DA48A4">
              <w:rPr>
                <w:rFonts w:ascii="宋体" w:eastAsia="宋体" w:hAnsi="宋体" w:cs="宋体" w:hint="eastAsia"/>
                <w:bCs/>
                <w:sz w:val="22"/>
                <w:szCs w:val="22"/>
              </w:rPr>
              <w:t>a.c.100-240V/50-60Hz；</w:t>
            </w:r>
            <w:r w:rsidRPr="00DA48A4">
              <w:rPr>
                <w:rFonts w:hint="eastAsia"/>
                <w:bCs/>
                <w:szCs w:val="21"/>
              </w:rPr>
              <w:t>输入功率：≤</w:t>
            </w:r>
            <w:r w:rsidRPr="00DA48A4">
              <w:rPr>
                <w:rFonts w:hint="eastAsia"/>
                <w:bCs/>
                <w:szCs w:val="21"/>
              </w:rPr>
              <w:t>200VA</w:t>
            </w:r>
            <w:r w:rsidRPr="00DA48A4">
              <w:rPr>
                <w:rFonts w:hint="eastAsia"/>
                <w:bCs/>
                <w:szCs w:val="21"/>
              </w:rPr>
              <w:t>（伏安）；</w:t>
            </w:r>
          </w:p>
        </w:tc>
        <w:tc>
          <w:tcPr>
            <w:tcW w:w="1475" w:type="dxa"/>
          </w:tcPr>
          <w:p w14:paraId="30ED524A" w14:textId="77777777" w:rsidR="00317C9B" w:rsidRPr="00DA48A4" w:rsidRDefault="00317C9B" w:rsidP="00317C9B">
            <w:pPr>
              <w:widowControl/>
              <w:tabs>
                <w:tab w:val="left" w:pos="525"/>
              </w:tabs>
              <w:spacing w:line="360" w:lineRule="auto"/>
              <w:rPr>
                <w:rFonts w:ascii="宋体" w:hAnsi="宋体"/>
                <w:bCs/>
                <w:szCs w:val="21"/>
              </w:rPr>
            </w:pPr>
            <w:r w:rsidRPr="00DA48A4">
              <w:rPr>
                <w:rFonts w:ascii="宋体" w:hAnsi="宋体" w:hint="eastAsia"/>
                <w:bCs/>
                <w:szCs w:val="21"/>
              </w:rPr>
              <w:lastRenderedPageBreak/>
              <w:t>1.双通道加温器主机1台；</w:t>
            </w:r>
          </w:p>
          <w:p w14:paraId="1B7AB7E1" w14:textId="77777777" w:rsidR="00317C9B" w:rsidRPr="00DA48A4" w:rsidRDefault="00317C9B" w:rsidP="00317C9B">
            <w:pPr>
              <w:widowControl/>
              <w:tabs>
                <w:tab w:val="left" w:pos="525"/>
              </w:tabs>
              <w:spacing w:line="360" w:lineRule="auto"/>
              <w:rPr>
                <w:rFonts w:ascii="宋体" w:hAnsi="宋体"/>
                <w:bCs/>
                <w:szCs w:val="21"/>
              </w:rPr>
            </w:pPr>
            <w:r w:rsidRPr="00DA48A4">
              <w:rPr>
                <w:rFonts w:ascii="宋体" w:hAnsi="宋体" w:hint="eastAsia"/>
                <w:bCs/>
                <w:szCs w:val="21"/>
              </w:rPr>
              <w:t>2.插拔式加热管2条；</w:t>
            </w:r>
          </w:p>
          <w:p w14:paraId="4DECE1CB" w14:textId="77777777" w:rsidR="00317C9B" w:rsidRPr="00DA48A4" w:rsidRDefault="00317C9B" w:rsidP="00317C9B">
            <w:pPr>
              <w:widowControl/>
              <w:tabs>
                <w:tab w:val="left" w:pos="525"/>
              </w:tabs>
              <w:spacing w:line="360" w:lineRule="auto"/>
              <w:rPr>
                <w:rFonts w:ascii="宋体" w:hAnsi="宋体"/>
                <w:bCs/>
                <w:szCs w:val="21"/>
              </w:rPr>
            </w:pPr>
            <w:r w:rsidRPr="00DA48A4">
              <w:rPr>
                <w:rFonts w:ascii="宋体" w:hAnsi="宋体" w:hint="eastAsia"/>
                <w:bCs/>
                <w:szCs w:val="21"/>
              </w:rPr>
              <w:t>3.加热管夹子2套；</w:t>
            </w:r>
          </w:p>
          <w:p w14:paraId="139F0549" w14:textId="77777777" w:rsidR="00317C9B" w:rsidRPr="00DA48A4" w:rsidRDefault="00317C9B" w:rsidP="00317C9B">
            <w:pPr>
              <w:widowControl/>
              <w:tabs>
                <w:tab w:val="left" w:pos="525"/>
              </w:tabs>
              <w:spacing w:line="360" w:lineRule="auto"/>
              <w:rPr>
                <w:rFonts w:ascii="宋体" w:hAnsi="宋体"/>
                <w:bCs/>
                <w:szCs w:val="21"/>
              </w:rPr>
            </w:pPr>
            <w:r w:rsidRPr="00DA48A4">
              <w:rPr>
                <w:rFonts w:ascii="宋体" w:hAnsi="宋体" w:hint="eastAsia"/>
                <w:bCs/>
                <w:szCs w:val="21"/>
              </w:rPr>
              <w:t>4.操作指南1份；</w:t>
            </w:r>
          </w:p>
          <w:p w14:paraId="569A8182" w14:textId="77777777" w:rsidR="00317C9B" w:rsidRPr="00DA48A4" w:rsidRDefault="00317C9B" w:rsidP="00317C9B">
            <w:pPr>
              <w:widowControl/>
              <w:tabs>
                <w:tab w:val="left" w:pos="525"/>
              </w:tabs>
              <w:spacing w:line="360" w:lineRule="auto"/>
              <w:rPr>
                <w:rFonts w:ascii="宋体" w:hAnsi="宋体"/>
                <w:bCs/>
                <w:szCs w:val="21"/>
              </w:rPr>
            </w:pPr>
            <w:r w:rsidRPr="00DA48A4">
              <w:rPr>
                <w:rFonts w:ascii="宋体" w:hAnsi="宋体" w:hint="eastAsia"/>
                <w:bCs/>
                <w:szCs w:val="21"/>
              </w:rPr>
              <w:t>5.合格证1份；</w:t>
            </w:r>
          </w:p>
          <w:p w14:paraId="006736B7" w14:textId="77777777" w:rsidR="00317C9B" w:rsidRPr="00DA48A4" w:rsidRDefault="00317C9B" w:rsidP="00317C9B">
            <w:pPr>
              <w:widowControl/>
              <w:tabs>
                <w:tab w:val="left" w:pos="525"/>
              </w:tabs>
              <w:spacing w:line="360" w:lineRule="auto"/>
              <w:rPr>
                <w:rFonts w:ascii="宋体" w:hAnsi="宋体"/>
                <w:bCs/>
                <w:szCs w:val="21"/>
              </w:rPr>
            </w:pPr>
            <w:r w:rsidRPr="00DA48A4">
              <w:rPr>
                <w:rFonts w:ascii="宋体" w:hAnsi="宋体" w:hint="eastAsia"/>
                <w:bCs/>
                <w:szCs w:val="21"/>
              </w:rPr>
              <w:t>6.保修卡1份；</w:t>
            </w:r>
          </w:p>
          <w:p w14:paraId="12AABFD5" w14:textId="77777777" w:rsidR="00317C9B" w:rsidRPr="00DA48A4" w:rsidRDefault="00317C9B" w:rsidP="00317C9B">
            <w:pPr>
              <w:widowControl/>
              <w:tabs>
                <w:tab w:val="left" w:pos="525"/>
              </w:tabs>
              <w:spacing w:line="360" w:lineRule="auto"/>
              <w:rPr>
                <w:rFonts w:ascii="宋体" w:hAnsi="宋体"/>
                <w:bCs/>
                <w:szCs w:val="21"/>
              </w:rPr>
            </w:pPr>
            <w:r w:rsidRPr="00DA48A4">
              <w:rPr>
                <w:rFonts w:ascii="宋体" w:hAnsi="宋体" w:hint="eastAsia"/>
                <w:bCs/>
                <w:szCs w:val="21"/>
              </w:rPr>
              <w:t>7.使用说明书1本。</w:t>
            </w:r>
          </w:p>
          <w:p w14:paraId="3B8E0E72" w14:textId="77777777" w:rsidR="00317C9B" w:rsidRPr="00DA48A4" w:rsidRDefault="00317C9B" w:rsidP="00317C9B">
            <w:pPr>
              <w:widowControl/>
              <w:tabs>
                <w:tab w:val="left" w:pos="525"/>
              </w:tabs>
              <w:spacing w:line="360" w:lineRule="auto"/>
              <w:rPr>
                <w:rFonts w:ascii="宋体" w:hAnsi="宋体"/>
                <w:b/>
                <w:szCs w:val="21"/>
              </w:rPr>
            </w:pPr>
          </w:p>
        </w:tc>
      </w:tr>
      <w:tr w:rsidR="00317C9B" w:rsidRPr="00DA48A4" w14:paraId="68CACF36" w14:textId="77777777" w:rsidTr="00B34047">
        <w:trPr>
          <w:jc w:val="center"/>
        </w:trPr>
        <w:tc>
          <w:tcPr>
            <w:tcW w:w="1242" w:type="dxa"/>
            <w:vAlign w:val="center"/>
          </w:tcPr>
          <w:p w14:paraId="79745DAC" w14:textId="4158F3DC" w:rsidR="00317C9B" w:rsidRPr="00DA48A4" w:rsidRDefault="00317C9B" w:rsidP="00317C9B">
            <w:pPr>
              <w:widowControl/>
              <w:tabs>
                <w:tab w:val="left" w:pos="525"/>
              </w:tabs>
              <w:spacing w:line="360" w:lineRule="auto"/>
              <w:rPr>
                <w:rFonts w:ascii="宋体" w:hAnsi="宋体"/>
                <w:b/>
                <w:szCs w:val="21"/>
              </w:rPr>
            </w:pPr>
            <w:r w:rsidRPr="00DA48A4">
              <w:rPr>
                <w:rFonts w:ascii="宋体" w:hAnsi="宋体" w:hint="eastAsia"/>
                <w:b/>
                <w:szCs w:val="21"/>
              </w:rPr>
              <w:lastRenderedPageBreak/>
              <w:t>2、视频喉镜</w:t>
            </w:r>
          </w:p>
        </w:tc>
        <w:tc>
          <w:tcPr>
            <w:tcW w:w="6405" w:type="dxa"/>
            <w:vAlign w:val="center"/>
          </w:tcPr>
          <w:p w14:paraId="0D411777" w14:textId="77777777" w:rsidR="00317C9B" w:rsidRPr="00DA48A4" w:rsidRDefault="00317C9B" w:rsidP="00317C9B">
            <w:pPr>
              <w:spacing w:line="360" w:lineRule="auto"/>
              <w:rPr>
                <w:rFonts w:ascii="宋体" w:hAnsi="宋体"/>
                <w:b/>
                <w:bCs/>
              </w:rPr>
            </w:pPr>
            <w:r w:rsidRPr="00DA48A4">
              <w:rPr>
                <w:rFonts w:ascii="宋体" w:hAnsi="宋体" w:hint="eastAsia"/>
                <w:b/>
                <w:bCs/>
              </w:rPr>
              <w:t>1、显示主机</w:t>
            </w:r>
          </w:p>
          <w:p w14:paraId="152DF2B2" w14:textId="71033CD6" w:rsidR="00317C9B" w:rsidRPr="00DA48A4" w:rsidRDefault="00317C9B" w:rsidP="00317C9B">
            <w:pPr>
              <w:spacing w:line="360" w:lineRule="auto"/>
              <w:rPr>
                <w:rFonts w:ascii="宋体" w:hAnsi="宋体"/>
              </w:rPr>
            </w:pPr>
            <w:r w:rsidRPr="00DA48A4">
              <w:rPr>
                <w:rFonts w:hint="eastAsia"/>
                <w:bCs/>
                <w:szCs w:val="21"/>
              </w:rPr>
              <w:t>▲</w:t>
            </w:r>
            <w:r w:rsidRPr="00DA48A4">
              <w:rPr>
                <w:rFonts w:ascii="宋体" w:hAnsi="宋体" w:hint="eastAsia"/>
              </w:rPr>
              <w:t>1.1显示主机可无缝兼容喉镜手柄、硬管手柄、软管手柄，方便升级</w:t>
            </w:r>
            <w:r w:rsidR="00D923CC" w:rsidRPr="00DA48A4">
              <w:rPr>
                <w:rFonts w:ascii="宋体" w:hAnsi="宋体" w:hint="eastAsia"/>
              </w:rPr>
              <w:t>；</w:t>
            </w:r>
          </w:p>
          <w:p w14:paraId="1EC44E90" w14:textId="0CF25561" w:rsidR="00317C9B" w:rsidRPr="00DA48A4" w:rsidRDefault="00317C9B" w:rsidP="00317C9B">
            <w:pPr>
              <w:spacing w:line="360" w:lineRule="auto"/>
              <w:rPr>
                <w:rFonts w:ascii="宋体" w:hAnsi="宋体"/>
              </w:rPr>
            </w:pPr>
            <w:r w:rsidRPr="00DA48A4">
              <w:rPr>
                <w:rFonts w:ascii="宋体" w:hAnsi="宋体" w:hint="eastAsia"/>
              </w:rPr>
              <w:t>1.2屏幕：≥3.2寸广角高亮显示屏</w:t>
            </w:r>
            <w:r w:rsidR="00D923CC" w:rsidRPr="00DA48A4">
              <w:rPr>
                <w:rFonts w:ascii="宋体" w:hAnsi="宋体" w:hint="eastAsia"/>
              </w:rPr>
              <w:t>；</w:t>
            </w:r>
          </w:p>
          <w:p w14:paraId="6C06B11E" w14:textId="7EBE12D8" w:rsidR="00317C9B" w:rsidRPr="00DA48A4" w:rsidRDefault="00317C9B" w:rsidP="00317C9B">
            <w:pPr>
              <w:spacing w:line="360" w:lineRule="auto"/>
              <w:rPr>
                <w:rFonts w:ascii="宋体" w:hAnsi="宋体"/>
              </w:rPr>
            </w:pPr>
            <w:r w:rsidRPr="00DA48A4">
              <w:rPr>
                <w:rFonts w:ascii="宋体" w:hAnsi="宋体" w:hint="eastAsia"/>
              </w:rPr>
              <w:t>1.3显示主机与手柄连接方式：航空金属接头，配置一键带电插拔，无需旋转</w:t>
            </w:r>
            <w:r w:rsidR="00D923CC" w:rsidRPr="00DA48A4">
              <w:rPr>
                <w:rFonts w:ascii="宋体" w:hAnsi="宋体" w:hint="eastAsia"/>
              </w:rPr>
              <w:t>；</w:t>
            </w:r>
          </w:p>
          <w:p w14:paraId="57C5BEB0" w14:textId="7BD0F828" w:rsidR="00317C9B" w:rsidRPr="00DA48A4" w:rsidRDefault="00317C9B" w:rsidP="00317C9B">
            <w:pPr>
              <w:spacing w:line="360" w:lineRule="auto"/>
              <w:rPr>
                <w:rFonts w:ascii="宋体" w:hAnsi="宋体"/>
              </w:rPr>
            </w:pPr>
            <w:r w:rsidRPr="00DA48A4">
              <w:rPr>
                <w:rFonts w:hint="eastAsia"/>
                <w:bCs/>
                <w:szCs w:val="21"/>
              </w:rPr>
              <w:t>▲</w:t>
            </w:r>
            <w:r w:rsidRPr="00DA48A4">
              <w:rPr>
                <w:rFonts w:ascii="宋体" w:hAnsi="宋体" w:hint="eastAsia"/>
              </w:rPr>
              <w:t>1.4电池：内置≥2500mAh高容量锂电池，具备电量管理功能，充电时间≤90分钟，工作时间≥240分钟</w:t>
            </w:r>
            <w:r w:rsidR="00D923CC" w:rsidRPr="00DA48A4">
              <w:rPr>
                <w:rFonts w:ascii="宋体" w:hAnsi="宋体" w:hint="eastAsia"/>
              </w:rPr>
              <w:t>；</w:t>
            </w:r>
          </w:p>
          <w:p w14:paraId="58314A44" w14:textId="4689B7AA" w:rsidR="00317C9B" w:rsidRPr="00DA48A4" w:rsidRDefault="00317C9B" w:rsidP="00317C9B">
            <w:pPr>
              <w:spacing w:line="360" w:lineRule="auto"/>
              <w:rPr>
                <w:rFonts w:ascii="宋体" w:hAnsi="宋体"/>
              </w:rPr>
            </w:pPr>
            <w:r w:rsidRPr="00DA48A4">
              <w:rPr>
                <w:rFonts w:ascii="宋体" w:hAnsi="宋体" w:hint="eastAsia"/>
              </w:rPr>
              <w:t>1.4数据输出方式：具备US</w:t>
            </w:r>
            <w:r w:rsidRPr="00DA48A4">
              <w:rPr>
                <w:rFonts w:ascii="宋体" w:hAnsi="宋体"/>
              </w:rPr>
              <w:t>B</w:t>
            </w:r>
            <w:r w:rsidRPr="00DA48A4">
              <w:rPr>
                <w:rFonts w:ascii="宋体" w:hAnsi="宋体" w:hint="eastAsia"/>
              </w:rPr>
              <w:t>传输内存数据</w:t>
            </w:r>
            <w:r w:rsidRPr="00DA48A4">
              <w:rPr>
                <w:rFonts w:ascii="宋体" w:hAnsi="宋体" w:hint="eastAsia"/>
                <w:kern w:val="0"/>
              </w:rPr>
              <w:t>，双屏显示功能</w:t>
            </w:r>
            <w:r w:rsidR="00D923CC" w:rsidRPr="00DA48A4">
              <w:rPr>
                <w:rFonts w:ascii="宋体" w:hAnsi="宋体" w:hint="eastAsia"/>
                <w:kern w:val="0"/>
              </w:rPr>
              <w:t>；</w:t>
            </w:r>
          </w:p>
          <w:p w14:paraId="75FAF4DB" w14:textId="40F3A5DD" w:rsidR="00317C9B" w:rsidRPr="00DA48A4" w:rsidRDefault="00317C9B" w:rsidP="00317C9B">
            <w:pPr>
              <w:spacing w:line="360" w:lineRule="auto"/>
              <w:rPr>
                <w:rFonts w:ascii="宋体" w:hAnsi="宋体"/>
              </w:rPr>
            </w:pPr>
            <w:r w:rsidRPr="00DA48A4">
              <w:rPr>
                <w:rFonts w:ascii="宋体" w:hAnsi="宋体" w:hint="eastAsia"/>
              </w:rPr>
              <w:t>1.5配备一键拍照、录像、录音，录制有声视频功能，并能在主机上直接阅读、回放</w:t>
            </w:r>
            <w:r w:rsidR="00D923CC" w:rsidRPr="00DA48A4">
              <w:rPr>
                <w:rFonts w:ascii="宋体" w:hAnsi="宋体" w:hint="eastAsia"/>
              </w:rPr>
              <w:t>；</w:t>
            </w:r>
          </w:p>
          <w:p w14:paraId="379073D0" w14:textId="49E014B8" w:rsidR="00317C9B" w:rsidRPr="00DA48A4" w:rsidRDefault="00317C9B" w:rsidP="00317C9B">
            <w:pPr>
              <w:spacing w:line="360" w:lineRule="auto"/>
              <w:rPr>
                <w:rFonts w:ascii="宋体" w:hAnsi="宋体"/>
              </w:rPr>
            </w:pPr>
            <w:r w:rsidRPr="00DA48A4">
              <w:rPr>
                <w:rFonts w:ascii="宋体" w:hAnsi="宋体" w:hint="eastAsia"/>
              </w:rPr>
              <w:t>1.6具有户外/户内环境模式，以适应不同插管环境</w:t>
            </w:r>
            <w:r w:rsidR="00D923CC" w:rsidRPr="00DA48A4">
              <w:rPr>
                <w:rFonts w:ascii="宋体" w:hAnsi="宋体" w:hint="eastAsia"/>
              </w:rPr>
              <w:t>；</w:t>
            </w:r>
          </w:p>
          <w:p w14:paraId="3BB7CEF3" w14:textId="52E5AE84" w:rsidR="00317C9B" w:rsidRPr="00DA48A4" w:rsidRDefault="00317C9B" w:rsidP="00317C9B">
            <w:pPr>
              <w:spacing w:line="360" w:lineRule="auto"/>
              <w:rPr>
                <w:rFonts w:ascii="宋体" w:hAnsi="宋体"/>
              </w:rPr>
            </w:pPr>
            <w:r w:rsidRPr="00DA48A4">
              <w:rPr>
                <w:rFonts w:ascii="宋体" w:hAnsi="宋体" w:hint="eastAsia"/>
              </w:rPr>
              <w:t>1.7显示器能上下0º～130º转动，左右0º～270º转动</w:t>
            </w:r>
            <w:r w:rsidR="00D923CC" w:rsidRPr="00DA48A4">
              <w:rPr>
                <w:rFonts w:ascii="宋体" w:hAnsi="宋体" w:hint="eastAsia"/>
              </w:rPr>
              <w:t>；</w:t>
            </w:r>
          </w:p>
          <w:p w14:paraId="158B18B2" w14:textId="47AEB8CE" w:rsidR="00317C9B" w:rsidRPr="00DA48A4" w:rsidRDefault="00317C9B" w:rsidP="00317C9B">
            <w:pPr>
              <w:spacing w:line="360" w:lineRule="auto"/>
            </w:pPr>
            <w:r w:rsidRPr="00DA48A4">
              <w:rPr>
                <w:rFonts w:hint="eastAsia"/>
              </w:rPr>
              <w:t>1.8</w:t>
            </w:r>
            <w:r w:rsidRPr="00DA48A4">
              <w:rPr>
                <w:rFonts w:hint="eastAsia"/>
              </w:rPr>
              <w:t>支持高容量记忆</w:t>
            </w:r>
            <w:r w:rsidRPr="00DA48A4">
              <w:rPr>
                <w:rFonts w:hint="eastAsia"/>
              </w:rPr>
              <w:t>TF</w:t>
            </w:r>
            <w:r w:rsidRPr="00DA48A4">
              <w:rPr>
                <w:rFonts w:hint="eastAsia"/>
              </w:rPr>
              <w:t>卡，最大容量≥</w:t>
            </w:r>
            <w:r w:rsidRPr="00DA48A4">
              <w:rPr>
                <w:rFonts w:hint="eastAsia"/>
              </w:rPr>
              <w:t>32GB</w:t>
            </w:r>
            <w:r w:rsidR="00D923CC" w:rsidRPr="00DA48A4">
              <w:rPr>
                <w:rFonts w:hint="eastAsia"/>
              </w:rPr>
              <w:t>；</w:t>
            </w:r>
          </w:p>
          <w:p w14:paraId="143F2508" w14:textId="77777777" w:rsidR="00317C9B" w:rsidRPr="00DA48A4" w:rsidRDefault="00317C9B" w:rsidP="00317C9B">
            <w:pPr>
              <w:spacing w:line="360" w:lineRule="auto"/>
              <w:rPr>
                <w:rFonts w:ascii="宋体" w:hAnsi="宋体"/>
                <w:b/>
                <w:bCs/>
              </w:rPr>
            </w:pPr>
            <w:r w:rsidRPr="00DA48A4">
              <w:rPr>
                <w:rFonts w:ascii="宋体" w:hAnsi="宋体" w:hint="eastAsia"/>
                <w:b/>
                <w:bCs/>
              </w:rPr>
              <w:t>2、叶片手柄</w:t>
            </w:r>
          </w:p>
          <w:p w14:paraId="557C5881" w14:textId="072819F6" w:rsidR="00317C9B" w:rsidRPr="00DA48A4" w:rsidRDefault="00317C9B" w:rsidP="00317C9B">
            <w:pPr>
              <w:spacing w:line="360" w:lineRule="auto"/>
              <w:rPr>
                <w:rFonts w:ascii="宋体" w:hAnsi="宋体"/>
              </w:rPr>
            </w:pPr>
            <w:r w:rsidRPr="00DA48A4">
              <w:rPr>
                <w:rFonts w:ascii="宋体" w:hAnsi="宋体" w:hint="eastAsia"/>
              </w:rPr>
              <w:t>2.1配置数字电子成像技术，像素≥30万</w:t>
            </w:r>
            <w:r w:rsidR="00D923CC" w:rsidRPr="00DA48A4">
              <w:rPr>
                <w:rFonts w:ascii="宋体" w:hAnsi="宋体" w:hint="eastAsia"/>
              </w:rPr>
              <w:t>；</w:t>
            </w:r>
          </w:p>
          <w:p w14:paraId="1E5C3A56" w14:textId="36F80738" w:rsidR="00317C9B" w:rsidRPr="00DA48A4" w:rsidRDefault="00317C9B" w:rsidP="00317C9B">
            <w:pPr>
              <w:spacing w:line="360" w:lineRule="auto"/>
              <w:rPr>
                <w:rFonts w:ascii="宋体" w:hAnsi="宋体"/>
              </w:rPr>
            </w:pPr>
            <w:r w:rsidRPr="00DA48A4">
              <w:rPr>
                <w:rFonts w:hint="eastAsia"/>
                <w:bCs/>
                <w:szCs w:val="21"/>
              </w:rPr>
              <w:t>▲</w:t>
            </w:r>
            <w:r w:rsidRPr="00DA48A4">
              <w:rPr>
                <w:rFonts w:ascii="宋体" w:hAnsi="宋体" w:hint="eastAsia"/>
              </w:rPr>
              <w:t>2.2同一手柄可满足小儿、成人、特殊体型患者（困难气道）的插管需求</w:t>
            </w:r>
            <w:r w:rsidR="00D923CC" w:rsidRPr="00DA48A4">
              <w:rPr>
                <w:rFonts w:ascii="宋体" w:hAnsi="宋体" w:hint="eastAsia"/>
              </w:rPr>
              <w:t>；</w:t>
            </w:r>
          </w:p>
          <w:p w14:paraId="5336B72E" w14:textId="181E7F4B" w:rsidR="00317C9B" w:rsidRPr="00DA48A4" w:rsidRDefault="00317C9B" w:rsidP="00317C9B">
            <w:pPr>
              <w:spacing w:line="360" w:lineRule="auto"/>
              <w:rPr>
                <w:rFonts w:ascii="宋体" w:hAnsi="宋体"/>
              </w:rPr>
            </w:pPr>
            <w:r w:rsidRPr="00DA48A4">
              <w:rPr>
                <w:rFonts w:ascii="宋体" w:hAnsi="宋体" w:hint="eastAsia"/>
              </w:rPr>
              <w:lastRenderedPageBreak/>
              <w:t>2.3手柄滑竿不低于304不锈钢材质，承重拉力≥90KG</w:t>
            </w:r>
            <w:r w:rsidR="00D923CC" w:rsidRPr="00DA48A4">
              <w:rPr>
                <w:rFonts w:ascii="宋体" w:hAnsi="宋体" w:hint="eastAsia"/>
              </w:rPr>
              <w:t>；</w:t>
            </w:r>
          </w:p>
          <w:p w14:paraId="751E338E" w14:textId="34E1D55F" w:rsidR="00317C9B" w:rsidRPr="00DA48A4" w:rsidRDefault="00317C9B" w:rsidP="00317C9B">
            <w:pPr>
              <w:spacing w:line="360" w:lineRule="auto"/>
              <w:rPr>
                <w:rFonts w:ascii="宋体" w:hAnsi="宋体"/>
              </w:rPr>
            </w:pPr>
            <w:r w:rsidRPr="00DA48A4">
              <w:rPr>
                <w:rFonts w:hint="eastAsia"/>
                <w:bCs/>
                <w:szCs w:val="21"/>
              </w:rPr>
              <w:t>▲</w:t>
            </w:r>
            <w:r w:rsidRPr="00DA48A4">
              <w:rPr>
                <w:rFonts w:ascii="宋体" w:hAnsi="宋体" w:hint="eastAsia"/>
              </w:rPr>
              <w:t>2.4手柄前端配备智能温控模组，可通过温度控制实现开机即时防雾功能</w:t>
            </w:r>
            <w:r w:rsidR="00D923CC" w:rsidRPr="00DA48A4">
              <w:rPr>
                <w:rFonts w:ascii="宋体" w:hAnsi="宋体" w:hint="eastAsia"/>
              </w:rPr>
              <w:t>；</w:t>
            </w:r>
          </w:p>
          <w:p w14:paraId="22ACB23E" w14:textId="2322B0BE" w:rsidR="00317C9B" w:rsidRPr="00DA48A4" w:rsidRDefault="00317C9B" w:rsidP="00317C9B">
            <w:pPr>
              <w:spacing w:line="360" w:lineRule="auto"/>
              <w:rPr>
                <w:rFonts w:ascii="宋体" w:hAnsi="宋体"/>
              </w:rPr>
            </w:pPr>
            <w:r w:rsidRPr="00DA48A4">
              <w:rPr>
                <w:rFonts w:ascii="宋体" w:hAnsi="宋体" w:hint="eastAsia"/>
              </w:rPr>
              <w:t>2.5照明采用1个LED灯，亮度≥1000LUX</w:t>
            </w:r>
            <w:r w:rsidR="00D923CC" w:rsidRPr="00DA48A4">
              <w:rPr>
                <w:rFonts w:ascii="宋体" w:hAnsi="宋体" w:hint="eastAsia"/>
              </w:rPr>
              <w:t>；</w:t>
            </w:r>
          </w:p>
          <w:p w14:paraId="563EBE7A" w14:textId="186D04CE" w:rsidR="00317C9B" w:rsidRPr="00DA48A4" w:rsidRDefault="00317C9B" w:rsidP="00317C9B">
            <w:pPr>
              <w:spacing w:line="360" w:lineRule="auto"/>
              <w:rPr>
                <w:rFonts w:ascii="宋体" w:hAnsi="宋体"/>
              </w:rPr>
            </w:pPr>
            <w:r w:rsidRPr="00DA48A4">
              <w:rPr>
                <w:rFonts w:ascii="宋体" w:hAnsi="宋体" w:hint="eastAsia"/>
              </w:rPr>
              <w:t>2.6手柄可采用低温等离子,环氧乙烷等消毒灭菌方式</w:t>
            </w:r>
            <w:r w:rsidR="00D923CC" w:rsidRPr="00DA48A4">
              <w:rPr>
                <w:rFonts w:ascii="宋体" w:hAnsi="宋体" w:hint="eastAsia"/>
              </w:rPr>
              <w:t>；</w:t>
            </w:r>
          </w:p>
          <w:p w14:paraId="21E0642B" w14:textId="165EA5A9" w:rsidR="00317C9B" w:rsidRPr="00DA48A4" w:rsidRDefault="00317C9B" w:rsidP="00317C9B">
            <w:pPr>
              <w:spacing w:line="360" w:lineRule="auto"/>
              <w:rPr>
                <w:rFonts w:ascii="宋体" w:hAnsi="宋体"/>
                <w:b/>
                <w:szCs w:val="21"/>
              </w:rPr>
            </w:pPr>
            <w:r w:rsidRPr="00DA48A4">
              <w:rPr>
                <w:rFonts w:ascii="宋体" w:hAnsi="宋体" w:hint="eastAsia"/>
              </w:rPr>
              <w:t>2.7可升级配置无线传输功能模块，用于WIFI连接大屏幕显示器</w:t>
            </w:r>
            <w:r w:rsidR="00D923CC" w:rsidRPr="00DA48A4">
              <w:rPr>
                <w:rFonts w:ascii="宋体" w:hAnsi="宋体" w:hint="eastAsia"/>
              </w:rPr>
              <w:t>；</w:t>
            </w:r>
            <w:r w:rsidRPr="00DA48A4">
              <w:rPr>
                <w:rFonts w:ascii="宋体" w:hAnsi="宋体" w:hint="eastAsia"/>
              </w:rPr>
              <w:t xml:space="preserve"> </w:t>
            </w:r>
          </w:p>
        </w:tc>
        <w:tc>
          <w:tcPr>
            <w:tcW w:w="1475" w:type="dxa"/>
            <w:vAlign w:val="center"/>
          </w:tcPr>
          <w:p w14:paraId="386F9ABE" w14:textId="77777777" w:rsidR="00317C9B" w:rsidRPr="00DA48A4" w:rsidRDefault="00317C9B" w:rsidP="00317C9B">
            <w:pPr>
              <w:snapToGrid w:val="0"/>
              <w:spacing w:line="360" w:lineRule="auto"/>
            </w:pPr>
            <w:r w:rsidRPr="00DA48A4">
              <w:rPr>
                <w:rFonts w:hint="eastAsia"/>
              </w:rPr>
              <w:lastRenderedPageBreak/>
              <w:t>1.</w:t>
            </w:r>
            <w:r w:rsidRPr="00DA48A4">
              <w:rPr>
                <w:rFonts w:hint="eastAsia"/>
              </w:rPr>
              <w:t>包装箱</w:t>
            </w:r>
            <w:r w:rsidRPr="00DA48A4">
              <w:rPr>
                <w:rFonts w:hint="eastAsia"/>
              </w:rPr>
              <w:t>1</w:t>
            </w:r>
            <w:r w:rsidRPr="00DA48A4">
              <w:rPr>
                <w:rFonts w:hint="eastAsia"/>
              </w:rPr>
              <w:t>个；</w:t>
            </w:r>
          </w:p>
          <w:p w14:paraId="2C902BB0" w14:textId="77777777" w:rsidR="00317C9B" w:rsidRPr="00DA48A4" w:rsidRDefault="00317C9B" w:rsidP="00317C9B">
            <w:pPr>
              <w:snapToGrid w:val="0"/>
              <w:spacing w:line="360" w:lineRule="auto"/>
            </w:pPr>
            <w:r w:rsidRPr="00DA48A4">
              <w:rPr>
                <w:rFonts w:hint="eastAsia"/>
              </w:rPr>
              <w:t>2.</w:t>
            </w:r>
            <w:r w:rsidRPr="00DA48A4">
              <w:rPr>
                <w:rFonts w:hint="eastAsia"/>
              </w:rPr>
              <w:t>主机</w:t>
            </w:r>
            <w:r w:rsidRPr="00DA48A4">
              <w:rPr>
                <w:rFonts w:hint="eastAsia"/>
              </w:rPr>
              <w:t>1</w:t>
            </w:r>
            <w:r w:rsidRPr="00DA48A4">
              <w:rPr>
                <w:rFonts w:hint="eastAsia"/>
              </w:rPr>
              <w:t>台；</w:t>
            </w:r>
          </w:p>
          <w:p w14:paraId="31E8CF69" w14:textId="77777777" w:rsidR="00317C9B" w:rsidRPr="00DA48A4" w:rsidRDefault="00317C9B" w:rsidP="00317C9B">
            <w:pPr>
              <w:snapToGrid w:val="0"/>
              <w:spacing w:line="360" w:lineRule="auto"/>
            </w:pPr>
            <w:r w:rsidRPr="00DA48A4">
              <w:rPr>
                <w:rFonts w:hint="eastAsia"/>
              </w:rPr>
              <w:t>3.</w:t>
            </w:r>
            <w:r w:rsidRPr="00DA48A4">
              <w:rPr>
                <w:rFonts w:hint="eastAsia"/>
              </w:rPr>
              <w:t>窥视叶片手柄</w:t>
            </w:r>
            <w:r w:rsidRPr="00DA48A4">
              <w:rPr>
                <w:rFonts w:hint="eastAsia"/>
              </w:rPr>
              <w:t>1</w:t>
            </w:r>
            <w:r w:rsidRPr="00DA48A4">
              <w:rPr>
                <w:rFonts w:hint="eastAsia"/>
              </w:rPr>
              <w:t>把；</w:t>
            </w:r>
          </w:p>
          <w:p w14:paraId="4B69CC21" w14:textId="77777777" w:rsidR="00317C9B" w:rsidRPr="00DA48A4" w:rsidRDefault="00317C9B" w:rsidP="00317C9B">
            <w:pPr>
              <w:snapToGrid w:val="0"/>
              <w:spacing w:line="360" w:lineRule="auto"/>
            </w:pPr>
            <w:r w:rsidRPr="00DA48A4">
              <w:rPr>
                <w:rFonts w:hint="eastAsia"/>
              </w:rPr>
              <w:t>4.</w:t>
            </w:r>
            <w:r w:rsidRPr="00DA48A4">
              <w:rPr>
                <w:rFonts w:hint="eastAsia"/>
              </w:rPr>
              <w:t>窥视叶片</w:t>
            </w:r>
            <w:r w:rsidRPr="00DA48A4">
              <w:rPr>
                <w:rFonts w:hint="eastAsia"/>
              </w:rPr>
              <w:t>4</w:t>
            </w:r>
            <w:r w:rsidRPr="00DA48A4">
              <w:rPr>
                <w:rFonts w:hint="eastAsia"/>
              </w:rPr>
              <w:t>套；</w:t>
            </w:r>
          </w:p>
          <w:p w14:paraId="34C8F7CA" w14:textId="77777777" w:rsidR="00317C9B" w:rsidRPr="00DA48A4" w:rsidRDefault="00317C9B" w:rsidP="00317C9B">
            <w:pPr>
              <w:snapToGrid w:val="0"/>
              <w:spacing w:line="360" w:lineRule="auto"/>
            </w:pPr>
            <w:r w:rsidRPr="00DA48A4">
              <w:rPr>
                <w:rFonts w:hint="eastAsia"/>
              </w:rPr>
              <w:t>5.</w:t>
            </w:r>
            <w:r w:rsidRPr="00DA48A4">
              <w:rPr>
                <w:rFonts w:hint="eastAsia"/>
              </w:rPr>
              <w:t>电源适配器</w:t>
            </w:r>
            <w:r w:rsidRPr="00DA48A4">
              <w:rPr>
                <w:rFonts w:hint="eastAsia"/>
              </w:rPr>
              <w:t>1</w:t>
            </w:r>
            <w:r w:rsidRPr="00DA48A4">
              <w:rPr>
                <w:rFonts w:hint="eastAsia"/>
              </w:rPr>
              <w:t>个；</w:t>
            </w:r>
          </w:p>
          <w:p w14:paraId="1CD6C625" w14:textId="77777777" w:rsidR="00317C9B" w:rsidRPr="00DA48A4" w:rsidRDefault="00317C9B" w:rsidP="00317C9B">
            <w:pPr>
              <w:snapToGrid w:val="0"/>
              <w:spacing w:line="360" w:lineRule="auto"/>
            </w:pPr>
            <w:r w:rsidRPr="00DA48A4">
              <w:rPr>
                <w:rFonts w:hint="eastAsia"/>
              </w:rPr>
              <w:t>6.</w:t>
            </w:r>
            <w:r w:rsidRPr="00DA48A4">
              <w:rPr>
                <w:rFonts w:hint="eastAsia"/>
              </w:rPr>
              <w:t>数据线</w:t>
            </w:r>
            <w:r w:rsidRPr="00DA48A4">
              <w:rPr>
                <w:rFonts w:hint="eastAsia"/>
              </w:rPr>
              <w:t>1</w:t>
            </w:r>
            <w:r w:rsidRPr="00DA48A4">
              <w:rPr>
                <w:rFonts w:hint="eastAsia"/>
              </w:rPr>
              <w:t>根；</w:t>
            </w:r>
          </w:p>
          <w:p w14:paraId="767C3109" w14:textId="77777777" w:rsidR="00317C9B" w:rsidRPr="00DA48A4" w:rsidRDefault="00317C9B" w:rsidP="00317C9B">
            <w:pPr>
              <w:snapToGrid w:val="0"/>
              <w:spacing w:line="360" w:lineRule="auto"/>
            </w:pPr>
            <w:r w:rsidRPr="00DA48A4">
              <w:rPr>
                <w:rFonts w:hint="eastAsia"/>
              </w:rPr>
              <w:t>使用说明书</w:t>
            </w:r>
            <w:r w:rsidRPr="00DA48A4">
              <w:rPr>
                <w:rFonts w:hint="eastAsia"/>
              </w:rPr>
              <w:t>1</w:t>
            </w:r>
            <w:r w:rsidRPr="00DA48A4">
              <w:rPr>
                <w:rFonts w:hint="eastAsia"/>
              </w:rPr>
              <w:t>本；</w:t>
            </w:r>
          </w:p>
          <w:p w14:paraId="15721DEF" w14:textId="77777777" w:rsidR="00317C9B" w:rsidRPr="00DA48A4" w:rsidRDefault="00317C9B" w:rsidP="00317C9B">
            <w:pPr>
              <w:snapToGrid w:val="0"/>
              <w:spacing w:line="360" w:lineRule="auto"/>
            </w:pPr>
            <w:r w:rsidRPr="00DA48A4">
              <w:rPr>
                <w:rFonts w:hint="eastAsia"/>
              </w:rPr>
              <w:t>7.</w:t>
            </w:r>
            <w:r w:rsidRPr="00DA48A4">
              <w:rPr>
                <w:rFonts w:hint="eastAsia"/>
              </w:rPr>
              <w:t>合格证、产品质保卡、装箱清单</w:t>
            </w:r>
            <w:r w:rsidRPr="00DA48A4">
              <w:rPr>
                <w:rFonts w:hint="eastAsia"/>
              </w:rPr>
              <w:t>1</w:t>
            </w:r>
            <w:r w:rsidRPr="00DA48A4">
              <w:rPr>
                <w:rFonts w:hint="eastAsia"/>
              </w:rPr>
              <w:t>份；</w:t>
            </w:r>
          </w:p>
          <w:p w14:paraId="55F31072" w14:textId="77777777" w:rsidR="00317C9B" w:rsidRPr="00DA48A4" w:rsidRDefault="00317C9B" w:rsidP="00317C9B">
            <w:pPr>
              <w:widowControl/>
              <w:tabs>
                <w:tab w:val="left" w:pos="525"/>
              </w:tabs>
              <w:spacing w:line="360" w:lineRule="auto"/>
              <w:rPr>
                <w:rFonts w:ascii="宋体" w:hAnsi="宋体"/>
                <w:b/>
                <w:szCs w:val="21"/>
              </w:rPr>
            </w:pPr>
          </w:p>
        </w:tc>
      </w:tr>
      <w:tr w:rsidR="00317C9B" w:rsidRPr="00DA48A4" w14:paraId="28C89300" w14:textId="77777777" w:rsidTr="00B34047">
        <w:trPr>
          <w:trHeight w:val="90"/>
          <w:jc w:val="center"/>
        </w:trPr>
        <w:tc>
          <w:tcPr>
            <w:tcW w:w="1242" w:type="dxa"/>
            <w:vAlign w:val="center"/>
          </w:tcPr>
          <w:p w14:paraId="477C36BD" w14:textId="4E14806E" w:rsidR="00317C9B" w:rsidRPr="00DA48A4" w:rsidRDefault="00317C9B" w:rsidP="00317C9B">
            <w:pPr>
              <w:widowControl/>
              <w:tabs>
                <w:tab w:val="left" w:pos="525"/>
              </w:tabs>
              <w:spacing w:line="360" w:lineRule="auto"/>
              <w:rPr>
                <w:rFonts w:ascii="宋体" w:hAnsi="宋体"/>
                <w:b/>
                <w:szCs w:val="21"/>
              </w:rPr>
            </w:pPr>
            <w:r w:rsidRPr="00DA48A4">
              <w:rPr>
                <w:rFonts w:ascii="宋体" w:hAnsi="宋体" w:hint="eastAsia"/>
                <w:b/>
                <w:szCs w:val="21"/>
              </w:rPr>
              <w:lastRenderedPageBreak/>
              <w:t>3.无创呼吸机</w:t>
            </w:r>
          </w:p>
        </w:tc>
        <w:tc>
          <w:tcPr>
            <w:tcW w:w="6405" w:type="dxa"/>
            <w:vAlign w:val="center"/>
          </w:tcPr>
          <w:p w14:paraId="4093E4F0" w14:textId="2A503D2C" w:rsidR="00317C9B" w:rsidRPr="00DA48A4" w:rsidRDefault="00317C9B" w:rsidP="00317C9B">
            <w:pPr>
              <w:widowControl/>
              <w:tabs>
                <w:tab w:val="left" w:pos="525"/>
              </w:tabs>
              <w:spacing w:line="360" w:lineRule="auto"/>
              <w:rPr>
                <w:rFonts w:ascii="宋体" w:hAnsi="宋体"/>
                <w:bCs/>
                <w:szCs w:val="21"/>
              </w:rPr>
            </w:pPr>
            <w:r w:rsidRPr="00DA48A4">
              <w:rPr>
                <w:rFonts w:ascii="宋体" w:hAnsi="宋体"/>
                <w:bCs/>
                <w:szCs w:val="21"/>
              </w:rPr>
              <w:t>1</w:t>
            </w:r>
            <w:r w:rsidRPr="00DA48A4">
              <w:rPr>
                <w:rFonts w:ascii="宋体" w:hAnsi="宋体" w:hint="eastAsia"/>
                <w:bCs/>
                <w:szCs w:val="21"/>
              </w:rPr>
              <w:t>.</w:t>
            </w:r>
            <w:r w:rsidRPr="00DA48A4">
              <w:rPr>
                <w:rFonts w:ascii="宋体" w:hAnsi="宋体"/>
                <w:bCs/>
                <w:szCs w:val="21"/>
              </w:rPr>
              <w:t>1</w:t>
            </w:r>
            <w:r w:rsidRPr="00DA48A4">
              <w:rPr>
                <w:rFonts w:ascii="宋体" w:hAnsi="宋体" w:hint="eastAsia"/>
                <w:bCs/>
                <w:szCs w:val="21"/>
              </w:rPr>
              <w:t>满足危重症患者的无创通气需求，也可用于有创通气</w:t>
            </w:r>
            <w:r w:rsidR="00D923CC" w:rsidRPr="00DA48A4">
              <w:rPr>
                <w:rFonts w:ascii="宋体" w:hAnsi="宋体" w:hint="eastAsia"/>
                <w:bCs/>
                <w:szCs w:val="21"/>
              </w:rPr>
              <w:t>；</w:t>
            </w:r>
          </w:p>
          <w:p w14:paraId="04C29E96" w14:textId="4CDA8486" w:rsidR="00317C9B" w:rsidRPr="00DA48A4" w:rsidRDefault="00317C9B" w:rsidP="00317C9B">
            <w:pPr>
              <w:widowControl/>
              <w:tabs>
                <w:tab w:val="left" w:pos="525"/>
              </w:tabs>
              <w:spacing w:line="360" w:lineRule="auto"/>
              <w:rPr>
                <w:rFonts w:ascii="宋体" w:hAnsi="宋体"/>
                <w:bCs/>
                <w:szCs w:val="21"/>
              </w:rPr>
            </w:pPr>
            <w:r w:rsidRPr="00DA48A4">
              <w:rPr>
                <w:rFonts w:ascii="宋体" w:hAnsi="宋体"/>
                <w:bCs/>
                <w:szCs w:val="21"/>
              </w:rPr>
              <w:t>1</w:t>
            </w:r>
            <w:r w:rsidRPr="00DA48A4">
              <w:rPr>
                <w:rFonts w:ascii="宋体" w:hAnsi="宋体" w:hint="eastAsia"/>
                <w:bCs/>
                <w:szCs w:val="21"/>
              </w:rPr>
              <w:t>.</w:t>
            </w:r>
            <w:r w:rsidRPr="00DA48A4">
              <w:rPr>
                <w:rFonts w:ascii="宋体" w:hAnsi="宋体"/>
                <w:bCs/>
                <w:szCs w:val="21"/>
              </w:rPr>
              <w:t>2</w:t>
            </w:r>
            <w:r w:rsidRPr="00DA48A4">
              <w:rPr>
                <w:rFonts w:ascii="宋体" w:hAnsi="宋体" w:hint="eastAsia"/>
                <w:bCs/>
                <w:szCs w:val="21"/>
              </w:rPr>
              <w:t>配置彩色TFT电容触摸屏，≥15英寸，分辨率≥1920*1080, 支持中文操作界面及手势操作</w:t>
            </w:r>
            <w:r w:rsidR="00D923CC" w:rsidRPr="00DA48A4">
              <w:rPr>
                <w:rFonts w:ascii="宋体" w:hAnsi="宋体" w:hint="eastAsia"/>
                <w:bCs/>
                <w:szCs w:val="21"/>
              </w:rPr>
              <w:t>；</w:t>
            </w:r>
          </w:p>
          <w:p w14:paraId="394A9A56" w14:textId="18464CC4" w:rsidR="00317C9B" w:rsidRPr="00DA48A4" w:rsidRDefault="00317C9B" w:rsidP="00317C9B">
            <w:pPr>
              <w:widowControl/>
              <w:tabs>
                <w:tab w:val="left" w:pos="525"/>
              </w:tabs>
              <w:spacing w:line="360" w:lineRule="auto"/>
              <w:rPr>
                <w:rFonts w:ascii="宋体" w:hAnsi="宋体"/>
                <w:bCs/>
                <w:szCs w:val="21"/>
              </w:rPr>
            </w:pPr>
            <w:r w:rsidRPr="00DA48A4">
              <w:rPr>
                <w:rFonts w:ascii="宋体" w:hAnsi="宋体"/>
                <w:bCs/>
                <w:szCs w:val="21"/>
              </w:rPr>
              <w:t>1</w:t>
            </w:r>
            <w:r w:rsidRPr="00DA48A4">
              <w:rPr>
                <w:rFonts w:ascii="宋体" w:hAnsi="宋体" w:hint="eastAsia"/>
                <w:bCs/>
                <w:szCs w:val="21"/>
              </w:rPr>
              <w:t>.</w:t>
            </w:r>
            <w:r w:rsidRPr="00DA48A4">
              <w:rPr>
                <w:rFonts w:ascii="宋体" w:hAnsi="宋体"/>
                <w:bCs/>
                <w:szCs w:val="21"/>
              </w:rPr>
              <w:t>3</w:t>
            </w:r>
            <w:r w:rsidRPr="00DA48A4">
              <w:rPr>
                <w:rFonts w:ascii="宋体" w:hAnsi="宋体" w:hint="eastAsia"/>
                <w:bCs/>
                <w:szCs w:val="21"/>
              </w:rPr>
              <w:t>主机和台车可一键分离，方便临床不同应用场景使用，提供产品说明书或设备截图证明材料</w:t>
            </w:r>
            <w:r w:rsidR="00D923CC" w:rsidRPr="00DA48A4">
              <w:rPr>
                <w:rFonts w:ascii="宋体" w:hAnsi="宋体" w:hint="eastAsia"/>
                <w:bCs/>
                <w:szCs w:val="21"/>
              </w:rPr>
              <w:t>；</w:t>
            </w:r>
            <w:r w:rsidR="00D923CC" w:rsidRPr="00DA48A4">
              <w:rPr>
                <w:rFonts w:ascii="宋体" w:hAnsi="宋体"/>
                <w:bCs/>
                <w:szCs w:val="21"/>
              </w:rPr>
              <w:t xml:space="preserve"> </w:t>
            </w:r>
          </w:p>
          <w:p w14:paraId="7E0FB7C5" w14:textId="61241DFC" w:rsidR="00317C9B" w:rsidRPr="00DA48A4" w:rsidRDefault="00317C9B" w:rsidP="00317C9B">
            <w:pPr>
              <w:widowControl/>
              <w:tabs>
                <w:tab w:val="left" w:pos="525"/>
              </w:tabs>
              <w:spacing w:line="360" w:lineRule="auto"/>
              <w:rPr>
                <w:rFonts w:ascii="宋体" w:hAnsi="宋体"/>
                <w:bCs/>
                <w:szCs w:val="21"/>
              </w:rPr>
            </w:pPr>
            <w:r w:rsidRPr="00DA48A4">
              <w:rPr>
                <w:rFonts w:ascii="宋体" w:hAnsi="宋体" w:hint="eastAsia"/>
                <w:bCs/>
                <w:szCs w:val="21"/>
              </w:rPr>
              <w:t>▲</w:t>
            </w:r>
            <w:r w:rsidRPr="00DA48A4">
              <w:rPr>
                <w:rFonts w:ascii="宋体" w:hAnsi="宋体"/>
                <w:bCs/>
                <w:szCs w:val="21"/>
              </w:rPr>
              <w:t>1</w:t>
            </w:r>
            <w:r w:rsidRPr="00DA48A4">
              <w:rPr>
                <w:rFonts w:ascii="宋体" w:hAnsi="宋体" w:hint="eastAsia"/>
                <w:bCs/>
                <w:szCs w:val="21"/>
              </w:rPr>
              <w:t>.</w:t>
            </w:r>
            <w:r w:rsidRPr="00DA48A4">
              <w:rPr>
                <w:rFonts w:ascii="宋体" w:hAnsi="宋体"/>
                <w:bCs/>
                <w:szCs w:val="21"/>
              </w:rPr>
              <w:t>4</w:t>
            </w:r>
            <w:r w:rsidRPr="00DA48A4">
              <w:rPr>
                <w:rFonts w:ascii="宋体" w:hAnsi="宋体" w:hint="eastAsia"/>
                <w:bCs/>
                <w:szCs w:val="21"/>
              </w:rPr>
              <w:t>主机釆用涡轮供气方式，最大峰流速≥280L/min</w:t>
            </w:r>
            <w:r w:rsidR="00D923CC" w:rsidRPr="00DA48A4">
              <w:rPr>
                <w:rFonts w:ascii="宋体" w:hAnsi="宋体" w:hint="eastAsia"/>
                <w:bCs/>
                <w:szCs w:val="21"/>
              </w:rPr>
              <w:t>；</w:t>
            </w:r>
          </w:p>
          <w:p w14:paraId="3C09FB4D" w14:textId="14D21023" w:rsidR="00317C9B" w:rsidRPr="00DA48A4" w:rsidRDefault="00317C9B" w:rsidP="00317C9B">
            <w:pPr>
              <w:widowControl/>
              <w:tabs>
                <w:tab w:val="left" w:pos="525"/>
              </w:tabs>
              <w:spacing w:line="360" w:lineRule="auto"/>
              <w:rPr>
                <w:rFonts w:ascii="宋体" w:hAnsi="宋体"/>
                <w:bCs/>
                <w:szCs w:val="21"/>
              </w:rPr>
            </w:pPr>
            <w:r w:rsidRPr="00DA48A4">
              <w:rPr>
                <w:rFonts w:ascii="宋体" w:hAnsi="宋体"/>
                <w:bCs/>
                <w:szCs w:val="21"/>
              </w:rPr>
              <w:t>1</w:t>
            </w:r>
            <w:r w:rsidRPr="00DA48A4">
              <w:rPr>
                <w:rFonts w:ascii="宋体" w:hAnsi="宋体" w:hint="eastAsia"/>
                <w:bCs/>
                <w:szCs w:val="21"/>
              </w:rPr>
              <w:t>.</w:t>
            </w:r>
            <w:r w:rsidRPr="00DA48A4">
              <w:rPr>
                <w:rFonts w:ascii="宋体" w:hAnsi="宋体"/>
                <w:bCs/>
                <w:szCs w:val="21"/>
              </w:rPr>
              <w:t>5</w:t>
            </w:r>
            <w:r w:rsidRPr="00DA48A4">
              <w:rPr>
                <w:rFonts w:ascii="宋体" w:hAnsi="宋体" w:hint="eastAsia"/>
                <w:bCs/>
                <w:szCs w:val="21"/>
              </w:rPr>
              <w:t>单管路漏气系统，有压力测量管，可测量病人近端压力并精准漏气补偿</w:t>
            </w:r>
            <w:r w:rsidR="00D923CC" w:rsidRPr="00DA48A4">
              <w:rPr>
                <w:rFonts w:ascii="宋体" w:hAnsi="宋体" w:hint="eastAsia"/>
                <w:bCs/>
                <w:szCs w:val="21"/>
              </w:rPr>
              <w:t>；</w:t>
            </w:r>
          </w:p>
          <w:p w14:paraId="65FA80D4" w14:textId="78522E55" w:rsidR="00317C9B" w:rsidRPr="00DA48A4" w:rsidRDefault="00317C9B" w:rsidP="00317C9B">
            <w:pPr>
              <w:widowControl/>
              <w:tabs>
                <w:tab w:val="left" w:pos="525"/>
              </w:tabs>
              <w:spacing w:line="360" w:lineRule="auto"/>
              <w:rPr>
                <w:rFonts w:ascii="宋体" w:hAnsi="宋体"/>
                <w:bCs/>
                <w:szCs w:val="21"/>
              </w:rPr>
            </w:pPr>
            <w:r w:rsidRPr="00DA48A4">
              <w:rPr>
                <w:rFonts w:ascii="宋体" w:hAnsi="宋体" w:hint="eastAsia"/>
                <w:bCs/>
                <w:szCs w:val="21"/>
              </w:rPr>
              <w:t>▲</w:t>
            </w:r>
            <w:r w:rsidRPr="00DA48A4">
              <w:rPr>
                <w:rFonts w:ascii="宋体" w:hAnsi="宋体"/>
                <w:bCs/>
                <w:szCs w:val="21"/>
              </w:rPr>
              <w:t>1</w:t>
            </w:r>
            <w:r w:rsidRPr="00DA48A4">
              <w:rPr>
                <w:rFonts w:ascii="宋体" w:hAnsi="宋体" w:hint="eastAsia"/>
                <w:bCs/>
                <w:szCs w:val="21"/>
              </w:rPr>
              <w:t>.</w:t>
            </w:r>
            <w:r w:rsidRPr="00DA48A4">
              <w:rPr>
                <w:rFonts w:ascii="宋体" w:hAnsi="宋体"/>
                <w:bCs/>
                <w:szCs w:val="21"/>
              </w:rPr>
              <w:t>6</w:t>
            </w:r>
            <w:r w:rsidRPr="00DA48A4">
              <w:rPr>
                <w:rFonts w:ascii="宋体" w:hAnsi="宋体" w:hint="eastAsia"/>
                <w:bCs/>
                <w:szCs w:val="21"/>
              </w:rPr>
              <w:t>具备自动漏气补偿功能，最大漏气补偿200L/min</w:t>
            </w:r>
            <w:r w:rsidR="00D923CC" w:rsidRPr="00DA48A4">
              <w:rPr>
                <w:rFonts w:ascii="宋体" w:hAnsi="宋体" w:hint="eastAsia"/>
                <w:bCs/>
                <w:szCs w:val="21"/>
              </w:rPr>
              <w:t>；</w:t>
            </w:r>
          </w:p>
          <w:p w14:paraId="562D2646" w14:textId="03C87389" w:rsidR="00317C9B" w:rsidRPr="00DA48A4" w:rsidRDefault="00317C9B" w:rsidP="00317C9B">
            <w:pPr>
              <w:widowControl/>
              <w:tabs>
                <w:tab w:val="left" w:pos="525"/>
              </w:tabs>
              <w:spacing w:line="360" w:lineRule="auto"/>
              <w:rPr>
                <w:rFonts w:ascii="宋体" w:hAnsi="宋体"/>
                <w:bCs/>
                <w:szCs w:val="21"/>
              </w:rPr>
            </w:pPr>
            <w:r w:rsidRPr="00DA48A4">
              <w:rPr>
                <w:rFonts w:ascii="宋体" w:hAnsi="宋体"/>
                <w:bCs/>
                <w:szCs w:val="21"/>
              </w:rPr>
              <w:t>1</w:t>
            </w:r>
            <w:r w:rsidRPr="00DA48A4">
              <w:rPr>
                <w:rFonts w:ascii="宋体" w:hAnsi="宋体" w:hint="eastAsia"/>
                <w:bCs/>
                <w:szCs w:val="21"/>
              </w:rPr>
              <w:t>.</w:t>
            </w:r>
            <w:r w:rsidRPr="00DA48A4">
              <w:rPr>
                <w:rFonts w:ascii="宋体" w:hAnsi="宋体"/>
                <w:bCs/>
                <w:szCs w:val="21"/>
              </w:rPr>
              <w:t>7</w:t>
            </w:r>
            <w:r w:rsidRPr="00DA48A4">
              <w:rPr>
                <w:rFonts w:ascii="宋体" w:hAnsi="宋体" w:hint="eastAsia"/>
                <w:bCs/>
                <w:szCs w:val="21"/>
              </w:rPr>
              <w:t>通气模式：持续气道正压通气模式CPAP、自主通气模式S、时控通气模式T、 自主/时控通气模式ST、压力控制/辅助通气模式P-A/C，无需外接设备即可升级容量支持通气模式VAPS、可升级成比例压力通气模式PPV，提供产品说明书或设备截图证明材料</w:t>
            </w:r>
            <w:r w:rsidR="00D923CC" w:rsidRPr="00DA48A4">
              <w:rPr>
                <w:rFonts w:ascii="宋体" w:hAnsi="宋体" w:hint="eastAsia"/>
                <w:bCs/>
                <w:szCs w:val="21"/>
              </w:rPr>
              <w:t>；</w:t>
            </w:r>
          </w:p>
          <w:p w14:paraId="1D221C6E" w14:textId="2681C494" w:rsidR="00317C9B" w:rsidRPr="00DA48A4" w:rsidRDefault="00317C9B" w:rsidP="00317C9B">
            <w:pPr>
              <w:widowControl/>
              <w:tabs>
                <w:tab w:val="left" w:pos="525"/>
              </w:tabs>
              <w:spacing w:line="360" w:lineRule="auto"/>
              <w:rPr>
                <w:rFonts w:ascii="宋体" w:hAnsi="宋体"/>
                <w:bCs/>
                <w:szCs w:val="21"/>
              </w:rPr>
            </w:pPr>
            <w:r w:rsidRPr="00DA48A4">
              <w:rPr>
                <w:rFonts w:ascii="宋体" w:hAnsi="宋体"/>
                <w:bCs/>
                <w:szCs w:val="21"/>
              </w:rPr>
              <w:t>1</w:t>
            </w:r>
            <w:r w:rsidRPr="00DA48A4">
              <w:rPr>
                <w:rFonts w:ascii="宋体" w:hAnsi="宋体" w:hint="eastAsia"/>
                <w:bCs/>
                <w:szCs w:val="21"/>
              </w:rPr>
              <w:t>.</w:t>
            </w:r>
            <w:r w:rsidRPr="00DA48A4">
              <w:rPr>
                <w:rFonts w:ascii="宋体" w:hAnsi="宋体"/>
                <w:bCs/>
                <w:szCs w:val="21"/>
              </w:rPr>
              <w:t>8</w:t>
            </w:r>
            <w:r w:rsidRPr="00DA48A4">
              <w:rPr>
                <w:rFonts w:ascii="宋体" w:hAnsi="宋体" w:hint="eastAsia"/>
                <w:bCs/>
                <w:szCs w:val="21"/>
              </w:rPr>
              <w:t>自主/时控通气模式ST+，S和T可以分别设置不同的吸气压力，满足不同呼吸状态患者的治疗需求</w:t>
            </w:r>
            <w:r w:rsidR="00D923CC" w:rsidRPr="00DA48A4">
              <w:rPr>
                <w:rFonts w:ascii="宋体" w:hAnsi="宋体" w:hint="eastAsia"/>
                <w:bCs/>
                <w:szCs w:val="21"/>
              </w:rPr>
              <w:t>；</w:t>
            </w:r>
          </w:p>
          <w:p w14:paraId="40A96900" w14:textId="6D791242" w:rsidR="00317C9B" w:rsidRPr="00DA48A4" w:rsidRDefault="00317C9B" w:rsidP="00317C9B">
            <w:pPr>
              <w:widowControl/>
              <w:tabs>
                <w:tab w:val="left" w:pos="525"/>
              </w:tabs>
              <w:spacing w:line="360" w:lineRule="auto"/>
              <w:rPr>
                <w:rFonts w:ascii="宋体" w:hAnsi="宋体"/>
                <w:bCs/>
                <w:szCs w:val="21"/>
              </w:rPr>
            </w:pPr>
            <w:r w:rsidRPr="00DA48A4">
              <w:rPr>
                <w:rFonts w:ascii="宋体" w:hAnsi="宋体"/>
                <w:bCs/>
                <w:szCs w:val="21"/>
              </w:rPr>
              <w:t>1</w:t>
            </w:r>
            <w:r w:rsidRPr="00DA48A4">
              <w:rPr>
                <w:rFonts w:ascii="宋体" w:hAnsi="宋体" w:hint="eastAsia"/>
                <w:bCs/>
                <w:szCs w:val="21"/>
              </w:rPr>
              <w:t>.</w:t>
            </w:r>
            <w:r w:rsidRPr="00DA48A4">
              <w:rPr>
                <w:rFonts w:ascii="宋体" w:hAnsi="宋体"/>
                <w:bCs/>
                <w:szCs w:val="21"/>
              </w:rPr>
              <w:t>9</w:t>
            </w:r>
            <w:r w:rsidRPr="00DA48A4">
              <w:rPr>
                <w:rFonts w:ascii="宋体" w:hAnsi="宋体" w:hint="eastAsia"/>
                <w:bCs/>
                <w:szCs w:val="21"/>
              </w:rPr>
              <w:t>具备高流速氧疗功能；流速和氧浓度可设，氧疗最大流速≥80L/min,并具有氧疗计时功能</w:t>
            </w:r>
            <w:r w:rsidR="00D923CC" w:rsidRPr="00DA48A4">
              <w:rPr>
                <w:rFonts w:ascii="宋体" w:hAnsi="宋体" w:hint="eastAsia"/>
                <w:bCs/>
                <w:szCs w:val="21"/>
              </w:rPr>
              <w:t>；</w:t>
            </w:r>
          </w:p>
          <w:p w14:paraId="3E2DF1F4" w14:textId="18B31935" w:rsidR="00317C9B" w:rsidRPr="00DA48A4" w:rsidRDefault="00317C9B" w:rsidP="00317C9B">
            <w:pPr>
              <w:widowControl/>
              <w:tabs>
                <w:tab w:val="left" w:pos="525"/>
              </w:tabs>
              <w:spacing w:line="360" w:lineRule="auto"/>
              <w:rPr>
                <w:rFonts w:ascii="宋体" w:hAnsi="宋体"/>
                <w:bCs/>
                <w:szCs w:val="21"/>
              </w:rPr>
            </w:pPr>
            <w:r w:rsidRPr="00DA48A4">
              <w:rPr>
                <w:rFonts w:ascii="宋体" w:hAnsi="宋体"/>
                <w:bCs/>
                <w:szCs w:val="21"/>
              </w:rPr>
              <w:t>1</w:t>
            </w:r>
            <w:r w:rsidRPr="00DA48A4">
              <w:rPr>
                <w:rFonts w:ascii="宋体" w:hAnsi="宋体" w:hint="eastAsia"/>
                <w:bCs/>
                <w:szCs w:val="21"/>
              </w:rPr>
              <w:t>.</w:t>
            </w:r>
            <w:r w:rsidRPr="00DA48A4">
              <w:rPr>
                <w:rFonts w:ascii="宋体" w:hAnsi="宋体"/>
                <w:bCs/>
                <w:szCs w:val="21"/>
              </w:rPr>
              <w:t>10</w:t>
            </w:r>
            <w:r w:rsidRPr="00DA48A4">
              <w:rPr>
                <w:rFonts w:ascii="宋体" w:hAnsi="宋体" w:hint="eastAsia"/>
                <w:bCs/>
                <w:szCs w:val="21"/>
              </w:rPr>
              <w:t>无需外接其他设备即可支持氧疗模式下升级呼吸氧合指数监测（ROX）、自主呼吸率监测功能，提供产品说明书或设备截图证明材料</w:t>
            </w:r>
            <w:r w:rsidR="00D923CC" w:rsidRPr="00DA48A4">
              <w:rPr>
                <w:rFonts w:ascii="宋体" w:hAnsi="宋体" w:hint="eastAsia"/>
                <w:bCs/>
                <w:szCs w:val="21"/>
              </w:rPr>
              <w:t>；</w:t>
            </w:r>
          </w:p>
          <w:p w14:paraId="03A7E606" w14:textId="4905563B" w:rsidR="00317C9B" w:rsidRPr="00DA48A4" w:rsidRDefault="00317C9B" w:rsidP="00317C9B">
            <w:pPr>
              <w:widowControl/>
              <w:tabs>
                <w:tab w:val="left" w:pos="525"/>
              </w:tabs>
              <w:spacing w:line="360" w:lineRule="auto"/>
              <w:rPr>
                <w:rFonts w:ascii="宋体" w:hAnsi="宋体"/>
                <w:bCs/>
                <w:szCs w:val="21"/>
              </w:rPr>
            </w:pPr>
            <w:r w:rsidRPr="00DA48A4">
              <w:rPr>
                <w:rFonts w:ascii="宋体" w:hAnsi="宋体"/>
                <w:bCs/>
                <w:szCs w:val="21"/>
              </w:rPr>
              <w:t>1</w:t>
            </w:r>
            <w:r w:rsidRPr="00DA48A4">
              <w:rPr>
                <w:rFonts w:ascii="宋体" w:hAnsi="宋体" w:hint="eastAsia"/>
                <w:bCs/>
                <w:szCs w:val="21"/>
              </w:rPr>
              <w:t>.1</w:t>
            </w:r>
            <w:r w:rsidRPr="00DA48A4">
              <w:rPr>
                <w:rFonts w:ascii="宋体" w:hAnsi="宋体"/>
                <w:bCs/>
                <w:szCs w:val="21"/>
              </w:rPr>
              <w:t>1</w:t>
            </w:r>
            <w:r w:rsidRPr="00DA48A4">
              <w:rPr>
                <w:rFonts w:ascii="宋体" w:hAnsi="宋体" w:hint="eastAsia"/>
                <w:bCs/>
                <w:szCs w:val="21"/>
              </w:rPr>
              <w:t>可显示ROX趋势图，可结合监测参数预判氧疗成功或失败</w:t>
            </w:r>
            <w:r w:rsidR="00D923CC" w:rsidRPr="00DA48A4">
              <w:rPr>
                <w:rFonts w:ascii="宋体" w:hAnsi="宋体" w:hint="eastAsia"/>
                <w:bCs/>
                <w:szCs w:val="21"/>
              </w:rPr>
              <w:t>；</w:t>
            </w:r>
          </w:p>
          <w:p w14:paraId="5B30397D" w14:textId="1C402755" w:rsidR="00317C9B" w:rsidRPr="00DA48A4" w:rsidRDefault="00317C9B" w:rsidP="00317C9B">
            <w:pPr>
              <w:widowControl/>
              <w:tabs>
                <w:tab w:val="left" w:pos="525"/>
              </w:tabs>
              <w:spacing w:line="360" w:lineRule="auto"/>
              <w:rPr>
                <w:rFonts w:ascii="宋体" w:hAnsi="宋体"/>
                <w:bCs/>
                <w:szCs w:val="21"/>
              </w:rPr>
            </w:pPr>
            <w:r w:rsidRPr="00DA48A4">
              <w:rPr>
                <w:rFonts w:ascii="宋体" w:hAnsi="宋体" w:hint="eastAsia"/>
                <w:bCs/>
                <w:szCs w:val="21"/>
              </w:rPr>
              <w:t>▲</w:t>
            </w:r>
            <w:r w:rsidRPr="00DA48A4">
              <w:rPr>
                <w:rFonts w:ascii="宋体" w:hAnsi="宋体"/>
                <w:bCs/>
                <w:szCs w:val="21"/>
              </w:rPr>
              <w:t>1</w:t>
            </w:r>
            <w:r w:rsidRPr="00DA48A4">
              <w:rPr>
                <w:rFonts w:ascii="宋体" w:hAnsi="宋体" w:hint="eastAsia"/>
                <w:bCs/>
                <w:szCs w:val="21"/>
              </w:rPr>
              <w:t>.1</w:t>
            </w:r>
            <w:r w:rsidRPr="00DA48A4">
              <w:rPr>
                <w:rFonts w:ascii="宋体" w:hAnsi="宋体"/>
                <w:bCs/>
                <w:szCs w:val="21"/>
              </w:rPr>
              <w:t>2</w:t>
            </w:r>
            <w:r w:rsidRPr="00DA48A4">
              <w:rPr>
                <w:rFonts w:ascii="宋体" w:hAnsi="宋体" w:hint="eastAsia"/>
                <w:bCs/>
                <w:szCs w:val="21"/>
              </w:rPr>
              <w:t>具备同步增强功能，吸气触发灵敏度和呼气切换灵敏度可自</w:t>
            </w:r>
            <w:r w:rsidRPr="00DA48A4">
              <w:rPr>
                <w:rFonts w:ascii="宋体" w:hAnsi="宋体" w:hint="eastAsia"/>
                <w:bCs/>
                <w:szCs w:val="21"/>
              </w:rPr>
              <w:lastRenderedPageBreak/>
              <w:t>动调节， 且支持1-6档手动调节吸气触发和呼气切换灵敏度</w:t>
            </w:r>
            <w:r w:rsidR="00D923CC" w:rsidRPr="00DA48A4">
              <w:rPr>
                <w:rFonts w:ascii="宋体" w:hAnsi="宋体" w:hint="eastAsia"/>
                <w:bCs/>
                <w:szCs w:val="21"/>
              </w:rPr>
              <w:t>；</w:t>
            </w:r>
          </w:p>
          <w:p w14:paraId="641A4AEC" w14:textId="627751CF" w:rsidR="00317C9B" w:rsidRPr="00DA48A4" w:rsidRDefault="00317C9B" w:rsidP="00317C9B">
            <w:pPr>
              <w:widowControl/>
              <w:tabs>
                <w:tab w:val="left" w:pos="525"/>
              </w:tabs>
              <w:spacing w:line="360" w:lineRule="auto"/>
              <w:rPr>
                <w:rFonts w:ascii="宋体" w:hAnsi="宋体"/>
                <w:bCs/>
                <w:szCs w:val="21"/>
              </w:rPr>
            </w:pPr>
            <w:r w:rsidRPr="00DA48A4">
              <w:rPr>
                <w:rFonts w:ascii="宋体" w:hAnsi="宋体"/>
                <w:bCs/>
                <w:szCs w:val="21"/>
              </w:rPr>
              <w:t>1</w:t>
            </w:r>
            <w:r w:rsidRPr="00DA48A4">
              <w:rPr>
                <w:rFonts w:ascii="宋体" w:hAnsi="宋体" w:hint="eastAsia"/>
                <w:bCs/>
                <w:szCs w:val="21"/>
              </w:rPr>
              <w:t>.1</w:t>
            </w:r>
            <w:r w:rsidRPr="00DA48A4">
              <w:rPr>
                <w:rFonts w:ascii="宋体" w:hAnsi="宋体"/>
                <w:bCs/>
                <w:szCs w:val="21"/>
              </w:rPr>
              <w:t>3</w:t>
            </w:r>
            <w:r w:rsidRPr="00DA48A4">
              <w:rPr>
                <w:rFonts w:ascii="宋体" w:hAnsi="宋体" w:hint="eastAsia"/>
                <w:bCs/>
                <w:szCs w:val="21"/>
              </w:rPr>
              <w:t>具有压力释放功能、延时升压和增氧功能，提供产品说明书或设备截图证明材料</w:t>
            </w:r>
            <w:r w:rsidR="00D923CC" w:rsidRPr="00DA48A4">
              <w:rPr>
                <w:rFonts w:ascii="宋体" w:hAnsi="宋体" w:hint="eastAsia"/>
                <w:bCs/>
                <w:szCs w:val="21"/>
              </w:rPr>
              <w:t>；</w:t>
            </w:r>
          </w:p>
          <w:p w14:paraId="5FB929C2" w14:textId="55964AA5" w:rsidR="00317C9B" w:rsidRPr="00DA48A4" w:rsidRDefault="00317C9B" w:rsidP="00317C9B">
            <w:pPr>
              <w:widowControl/>
              <w:tabs>
                <w:tab w:val="left" w:pos="525"/>
              </w:tabs>
              <w:spacing w:line="360" w:lineRule="auto"/>
              <w:rPr>
                <w:rFonts w:ascii="宋体" w:hAnsi="宋体"/>
                <w:bCs/>
                <w:szCs w:val="21"/>
              </w:rPr>
            </w:pPr>
            <w:r w:rsidRPr="00DA48A4">
              <w:rPr>
                <w:rFonts w:ascii="宋体" w:hAnsi="宋体" w:hint="eastAsia"/>
                <w:bCs/>
                <w:szCs w:val="21"/>
              </w:rPr>
              <w:t>▲</w:t>
            </w:r>
            <w:r w:rsidRPr="00DA48A4">
              <w:rPr>
                <w:rFonts w:ascii="宋体" w:hAnsi="宋体"/>
                <w:bCs/>
                <w:szCs w:val="21"/>
              </w:rPr>
              <w:t>1</w:t>
            </w:r>
            <w:r w:rsidRPr="00DA48A4">
              <w:rPr>
                <w:rFonts w:ascii="宋体" w:hAnsi="宋体" w:hint="eastAsia"/>
                <w:bCs/>
                <w:szCs w:val="21"/>
              </w:rPr>
              <w:t>.14可设置面罩类型和呼气端口类型，其中面罩类型可以选：气切或插管</w:t>
            </w:r>
            <w:r w:rsidR="00D923CC" w:rsidRPr="00DA48A4">
              <w:rPr>
                <w:rFonts w:ascii="宋体" w:hAnsi="宋体" w:hint="eastAsia"/>
                <w:bCs/>
                <w:szCs w:val="21"/>
              </w:rPr>
              <w:t>；</w:t>
            </w:r>
          </w:p>
          <w:p w14:paraId="5D83D223" w14:textId="6A6A7E22" w:rsidR="00317C9B" w:rsidRPr="00DA48A4" w:rsidRDefault="00317C9B" w:rsidP="00317C9B">
            <w:pPr>
              <w:widowControl/>
              <w:tabs>
                <w:tab w:val="left" w:pos="525"/>
              </w:tabs>
              <w:spacing w:line="360" w:lineRule="auto"/>
              <w:rPr>
                <w:rFonts w:ascii="宋体" w:hAnsi="宋体"/>
                <w:bCs/>
                <w:szCs w:val="21"/>
              </w:rPr>
            </w:pPr>
            <w:r w:rsidRPr="00DA48A4">
              <w:rPr>
                <w:rFonts w:ascii="宋体" w:hAnsi="宋体"/>
                <w:bCs/>
                <w:szCs w:val="21"/>
              </w:rPr>
              <w:t>1</w:t>
            </w:r>
            <w:r w:rsidRPr="00DA48A4">
              <w:rPr>
                <w:rFonts w:ascii="宋体" w:hAnsi="宋体" w:hint="eastAsia"/>
                <w:bCs/>
                <w:szCs w:val="21"/>
              </w:rPr>
              <w:t>.15同屏最大可显示≥5道波形，支持短趋势、波形、监测值同屏显示</w:t>
            </w:r>
            <w:r w:rsidR="00D923CC" w:rsidRPr="00DA48A4">
              <w:rPr>
                <w:rFonts w:ascii="宋体" w:hAnsi="宋体" w:hint="eastAsia"/>
                <w:bCs/>
                <w:szCs w:val="21"/>
              </w:rPr>
              <w:t>；</w:t>
            </w:r>
          </w:p>
          <w:p w14:paraId="252180AD" w14:textId="77777777" w:rsidR="00317C9B" w:rsidRPr="00DA48A4" w:rsidRDefault="00317C9B" w:rsidP="00317C9B">
            <w:pPr>
              <w:widowControl/>
              <w:tabs>
                <w:tab w:val="left" w:pos="525"/>
              </w:tabs>
              <w:spacing w:line="360" w:lineRule="auto"/>
              <w:rPr>
                <w:rFonts w:ascii="宋体" w:hAnsi="宋体"/>
                <w:bCs/>
                <w:szCs w:val="21"/>
              </w:rPr>
            </w:pPr>
            <w:r w:rsidRPr="00DA48A4">
              <w:rPr>
                <w:rFonts w:ascii="宋体" w:hAnsi="宋体"/>
                <w:bCs/>
                <w:szCs w:val="21"/>
              </w:rPr>
              <w:t>1</w:t>
            </w:r>
            <w:r w:rsidRPr="00DA48A4">
              <w:rPr>
                <w:rFonts w:ascii="宋体" w:hAnsi="宋体" w:hint="eastAsia"/>
                <w:bCs/>
                <w:szCs w:val="21"/>
              </w:rPr>
              <w:t>.16可同时监测病人泄漏量和呼吸机总泄漏量；</w:t>
            </w:r>
          </w:p>
          <w:p w14:paraId="11523F46" w14:textId="4F15D431" w:rsidR="00317C9B" w:rsidRPr="00DA48A4" w:rsidRDefault="00317C9B" w:rsidP="00317C9B">
            <w:pPr>
              <w:widowControl/>
              <w:tabs>
                <w:tab w:val="left" w:pos="525"/>
              </w:tabs>
              <w:spacing w:line="360" w:lineRule="auto"/>
              <w:rPr>
                <w:rFonts w:ascii="宋体" w:hAnsi="宋体"/>
                <w:bCs/>
                <w:szCs w:val="21"/>
              </w:rPr>
            </w:pPr>
            <w:r w:rsidRPr="00DA48A4">
              <w:rPr>
                <w:rFonts w:ascii="宋体" w:hAnsi="宋体"/>
                <w:bCs/>
                <w:szCs w:val="21"/>
              </w:rPr>
              <w:t>1</w:t>
            </w:r>
            <w:r w:rsidRPr="00DA48A4">
              <w:rPr>
                <w:rFonts w:ascii="宋体" w:hAnsi="宋体" w:hint="eastAsia"/>
                <w:bCs/>
                <w:szCs w:val="21"/>
              </w:rPr>
              <w:t>.</w:t>
            </w:r>
            <w:r w:rsidRPr="00DA48A4">
              <w:rPr>
                <w:rFonts w:ascii="宋体" w:hAnsi="宋体"/>
                <w:bCs/>
                <w:szCs w:val="21"/>
              </w:rPr>
              <w:t>1</w:t>
            </w:r>
            <w:r w:rsidRPr="00DA48A4">
              <w:rPr>
                <w:rFonts w:ascii="宋体" w:hAnsi="宋体" w:hint="eastAsia"/>
                <w:bCs/>
                <w:szCs w:val="21"/>
              </w:rPr>
              <w:t>7主机支持升级Sp02模块监测</w:t>
            </w:r>
            <w:r w:rsidR="00D923CC" w:rsidRPr="00DA48A4">
              <w:rPr>
                <w:rFonts w:ascii="宋体" w:hAnsi="宋体" w:hint="eastAsia"/>
                <w:bCs/>
                <w:szCs w:val="21"/>
              </w:rPr>
              <w:t>；</w:t>
            </w:r>
          </w:p>
          <w:p w14:paraId="1B520C6A" w14:textId="5299840D" w:rsidR="00317C9B" w:rsidRPr="00DA48A4" w:rsidRDefault="00317C9B" w:rsidP="00317C9B">
            <w:pPr>
              <w:widowControl/>
              <w:tabs>
                <w:tab w:val="left" w:pos="525"/>
              </w:tabs>
              <w:spacing w:line="360" w:lineRule="auto"/>
              <w:rPr>
                <w:rFonts w:ascii="宋体" w:hAnsi="宋体"/>
                <w:bCs/>
                <w:szCs w:val="21"/>
              </w:rPr>
            </w:pPr>
            <w:r w:rsidRPr="00DA48A4">
              <w:rPr>
                <w:rFonts w:ascii="宋体" w:hAnsi="宋体"/>
                <w:bCs/>
                <w:szCs w:val="21"/>
              </w:rPr>
              <w:t>1</w:t>
            </w:r>
            <w:r w:rsidRPr="00DA48A4">
              <w:rPr>
                <w:rFonts w:ascii="宋体" w:hAnsi="宋体" w:hint="eastAsia"/>
                <w:bCs/>
                <w:szCs w:val="21"/>
              </w:rPr>
              <w:t>.18具备截屏U盘导出功能（可缓存屏幕文件≥50张）</w:t>
            </w:r>
            <w:r w:rsidR="00D923CC" w:rsidRPr="00DA48A4">
              <w:rPr>
                <w:rFonts w:ascii="宋体" w:hAnsi="宋体" w:hint="eastAsia"/>
                <w:bCs/>
                <w:szCs w:val="21"/>
              </w:rPr>
              <w:t>；</w:t>
            </w:r>
          </w:p>
          <w:p w14:paraId="35B309E3" w14:textId="4FB5BB40" w:rsidR="00317C9B" w:rsidRPr="00DA48A4" w:rsidRDefault="00317C9B" w:rsidP="00317C9B">
            <w:pPr>
              <w:widowControl/>
              <w:tabs>
                <w:tab w:val="left" w:pos="525"/>
              </w:tabs>
              <w:spacing w:line="360" w:lineRule="auto"/>
              <w:rPr>
                <w:rFonts w:ascii="宋体" w:hAnsi="宋体"/>
                <w:bCs/>
                <w:szCs w:val="21"/>
              </w:rPr>
            </w:pPr>
            <w:r w:rsidRPr="00DA48A4">
              <w:rPr>
                <w:rFonts w:ascii="宋体" w:hAnsi="宋体"/>
                <w:bCs/>
                <w:szCs w:val="21"/>
              </w:rPr>
              <w:t>1</w:t>
            </w:r>
            <w:r w:rsidRPr="00DA48A4">
              <w:rPr>
                <w:rFonts w:ascii="宋体" w:hAnsi="宋体" w:hint="eastAsia"/>
                <w:bCs/>
                <w:szCs w:val="21"/>
              </w:rPr>
              <w:t>.19具备主界面图形化显示病人端漏气量，并可用颜色区分漏气量大小</w:t>
            </w:r>
            <w:r w:rsidR="00D923CC" w:rsidRPr="00DA48A4">
              <w:rPr>
                <w:rFonts w:ascii="宋体" w:hAnsi="宋体" w:hint="eastAsia"/>
                <w:bCs/>
                <w:szCs w:val="21"/>
              </w:rPr>
              <w:t>；</w:t>
            </w:r>
          </w:p>
          <w:p w14:paraId="308F18F7" w14:textId="77777777" w:rsidR="00317C9B" w:rsidRPr="00DA48A4" w:rsidRDefault="00317C9B" w:rsidP="00317C9B">
            <w:pPr>
              <w:widowControl/>
              <w:tabs>
                <w:tab w:val="left" w:pos="525"/>
              </w:tabs>
              <w:spacing w:line="360" w:lineRule="auto"/>
              <w:rPr>
                <w:rFonts w:ascii="宋体" w:hAnsi="宋体"/>
                <w:bCs/>
                <w:szCs w:val="21"/>
              </w:rPr>
            </w:pPr>
            <w:r w:rsidRPr="00DA48A4">
              <w:rPr>
                <w:rFonts w:ascii="宋体" w:hAnsi="宋体"/>
                <w:bCs/>
                <w:szCs w:val="21"/>
              </w:rPr>
              <w:t>1</w:t>
            </w:r>
            <w:r w:rsidRPr="00DA48A4">
              <w:rPr>
                <w:rFonts w:ascii="宋体" w:hAnsi="宋体" w:hint="eastAsia"/>
                <w:bCs/>
                <w:szCs w:val="21"/>
              </w:rPr>
              <w:t>.20主要设置参数</w:t>
            </w:r>
            <w:bookmarkStart w:id="261" w:name="bookmark15"/>
            <w:bookmarkEnd w:id="261"/>
          </w:p>
          <w:p w14:paraId="7CBD8ADA" w14:textId="77777777" w:rsidR="00317C9B" w:rsidRPr="00DA48A4" w:rsidRDefault="00317C9B" w:rsidP="00317C9B">
            <w:pPr>
              <w:widowControl/>
              <w:tabs>
                <w:tab w:val="left" w:pos="525"/>
              </w:tabs>
              <w:spacing w:line="360" w:lineRule="auto"/>
              <w:rPr>
                <w:rFonts w:ascii="宋体" w:hAnsi="宋体"/>
                <w:bCs/>
                <w:szCs w:val="21"/>
              </w:rPr>
            </w:pPr>
            <w:r w:rsidRPr="00DA48A4">
              <w:rPr>
                <w:rFonts w:ascii="宋体" w:hAnsi="宋体" w:hint="eastAsia"/>
                <w:bCs/>
                <w:szCs w:val="21"/>
              </w:rPr>
              <w:t>（1）持续气道正压CPAP： 4-30 cmH20</w:t>
            </w:r>
          </w:p>
          <w:p w14:paraId="0E84C635" w14:textId="77777777" w:rsidR="00317C9B" w:rsidRPr="00DA48A4" w:rsidRDefault="00317C9B" w:rsidP="00317C9B">
            <w:pPr>
              <w:widowControl/>
              <w:tabs>
                <w:tab w:val="left" w:pos="525"/>
              </w:tabs>
              <w:spacing w:line="360" w:lineRule="auto"/>
              <w:rPr>
                <w:rFonts w:ascii="宋体" w:hAnsi="宋体"/>
                <w:bCs/>
                <w:szCs w:val="21"/>
              </w:rPr>
            </w:pPr>
            <w:r w:rsidRPr="00DA48A4">
              <w:rPr>
                <w:rFonts w:ascii="宋体" w:hAnsi="宋体" w:hint="eastAsia"/>
                <w:bCs/>
                <w:szCs w:val="21"/>
              </w:rPr>
              <w:t>（2）吸气正压 IPAP： 4-50 cmH2O</w:t>
            </w:r>
          </w:p>
          <w:p w14:paraId="16B4A038" w14:textId="77777777" w:rsidR="00317C9B" w:rsidRPr="00DA48A4" w:rsidRDefault="00317C9B" w:rsidP="00317C9B">
            <w:pPr>
              <w:widowControl/>
              <w:tabs>
                <w:tab w:val="left" w:pos="525"/>
              </w:tabs>
              <w:spacing w:line="360" w:lineRule="auto"/>
              <w:rPr>
                <w:rFonts w:ascii="宋体" w:hAnsi="宋体"/>
                <w:bCs/>
                <w:szCs w:val="21"/>
              </w:rPr>
            </w:pPr>
            <w:r w:rsidRPr="00DA48A4">
              <w:rPr>
                <w:rFonts w:ascii="宋体" w:hAnsi="宋体" w:hint="eastAsia"/>
                <w:bCs/>
                <w:szCs w:val="21"/>
              </w:rPr>
              <w:t>（3）支持压力：4-50 cmH2O</w:t>
            </w:r>
          </w:p>
          <w:p w14:paraId="2A734A54" w14:textId="77777777" w:rsidR="00317C9B" w:rsidRPr="00DA48A4" w:rsidRDefault="00317C9B" w:rsidP="00317C9B">
            <w:pPr>
              <w:widowControl/>
              <w:tabs>
                <w:tab w:val="left" w:pos="525"/>
              </w:tabs>
              <w:spacing w:line="360" w:lineRule="auto"/>
              <w:rPr>
                <w:rFonts w:ascii="宋体" w:hAnsi="宋体"/>
                <w:bCs/>
                <w:szCs w:val="21"/>
              </w:rPr>
            </w:pPr>
            <w:r w:rsidRPr="00DA48A4">
              <w:rPr>
                <w:rFonts w:ascii="宋体" w:hAnsi="宋体" w:hint="eastAsia"/>
                <w:bCs/>
                <w:szCs w:val="21"/>
              </w:rPr>
              <w:t>（4）呼气压力 EPAP： 4-30 cmH20</w:t>
            </w:r>
            <w:bookmarkStart w:id="262" w:name="bookmark16"/>
            <w:bookmarkEnd w:id="262"/>
          </w:p>
          <w:p w14:paraId="23F74505" w14:textId="77777777" w:rsidR="00317C9B" w:rsidRPr="00DA48A4" w:rsidRDefault="00317C9B" w:rsidP="00317C9B">
            <w:pPr>
              <w:widowControl/>
              <w:tabs>
                <w:tab w:val="left" w:pos="525"/>
              </w:tabs>
              <w:spacing w:line="360" w:lineRule="auto"/>
              <w:rPr>
                <w:rFonts w:ascii="宋体" w:hAnsi="宋体"/>
                <w:bCs/>
                <w:szCs w:val="21"/>
              </w:rPr>
            </w:pPr>
            <w:r w:rsidRPr="00DA48A4">
              <w:rPr>
                <w:rFonts w:ascii="宋体" w:hAnsi="宋体" w:hint="eastAsia"/>
                <w:bCs/>
                <w:szCs w:val="21"/>
              </w:rPr>
              <w:t>（5）潮气量：50ml—2500ml</w:t>
            </w:r>
          </w:p>
          <w:p w14:paraId="601F95C0" w14:textId="77777777" w:rsidR="00317C9B" w:rsidRPr="00DA48A4" w:rsidRDefault="00317C9B" w:rsidP="00317C9B">
            <w:pPr>
              <w:widowControl/>
              <w:tabs>
                <w:tab w:val="left" w:pos="525"/>
              </w:tabs>
              <w:spacing w:line="360" w:lineRule="auto"/>
              <w:rPr>
                <w:rFonts w:ascii="宋体" w:hAnsi="宋体"/>
                <w:bCs/>
                <w:szCs w:val="21"/>
              </w:rPr>
            </w:pPr>
            <w:r w:rsidRPr="00DA48A4">
              <w:rPr>
                <w:rFonts w:ascii="宋体" w:hAnsi="宋体" w:hint="eastAsia"/>
                <w:bCs/>
                <w:szCs w:val="21"/>
              </w:rPr>
              <w:t>（6）呼吸频率：1-60次/min</w:t>
            </w:r>
            <w:bookmarkStart w:id="263" w:name="bookmark17"/>
            <w:bookmarkEnd w:id="263"/>
          </w:p>
          <w:p w14:paraId="36C0C4C9" w14:textId="77777777" w:rsidR="00317C9B" w:rsidRPr="00DA48A4" w:rsidRDefault="00317C9B" w:rsidP="00317C9B">
            <w:pPr>
              <w:widowControl/>
              <w:tabs>
                <w:tab w:val="left" w:pos="525"/>
              </w:tabs>
              <w:spacing w:line="360" w:lineRule="auto"/>
              <w:rPr>
                <w:rFonts w:ascii="宋体" w:hAnsi="宋体"/>
                <w:bCs/>
                <w:szCs w:val="21"/>
              </w:rPr>
            </w:pPr>
            <w:r w:rsidRPr="00DA48A4">
              <w:rPr>
                <w:rFonts w:ascii="宋体" w:hAnsi="宋体" w:hint="eastAsia"/>
                <w:bCs/>
                <w:szCs w:val="21"/>
              </w:rPr>
              <w:t>（7）吸气时间：0.2—5s</w:t>
            </w:r>
          </w:p>
          <w:p w14:paraId="1C4A2B4A" w14:textId="77777777" w:rsidR="00317C9B" w:rsidRPr="00DA48A4" w:rsidRDefault="00317C9B" w:rsidP="00317C9B">
            <w:pPr>
              <w:widowControl/>
              <w:tabs>
                <w:tab w:val="left" w:pos="525"/>
              </w:tabs>
              <w:spacing w:line="360" w:lineRule="auto"/>
              <w:rPr>
                <w:rFonts w:ascii="宋体" w:hAnsi="宋体"/>
                <w:bCs/>
                <w:szCs w:val="21"/>
              </w:rPr>
            </w:pPr>
            <w:r w:rsidRPr="00DA48A4">
              <w:rPr>
                <w:rFonts w:ascii="宋体" w:hAnsi="宋体" w:hint="eastAsia"/>
                <w:bCs/>
                <w:szCs w:val="21"/>
              </w:rPr>
              <w:t>（8）压力上升时间：1-6档可调</w:t>
            </w:r>
            <w:bookmarkStart w:id="264" w:name="bookmark18"/>
            <w:bookmarkEnd w:id="264"/>
          </w:p>
          <w:p w14:paraId="646B684F" w14:textId="77777777" w:rsidR="00317C9B" w:rsidRPr="00DA48A4" w:rsidRDefault="00317C9B" w:rsidP="00317C9B">
            <w:pPr>
              <w:widowControl/>
              <w:tabs>
                <w:tab w:val="left" w:pos="525"/>
              </w:tabs>
              <w:spacing w:line="360" w:lineRule="auto"/>
              <w:rPr>
                <w:rFonts w:ascii="宋体" w:hAnsi="宋体"/>
                <w:bCs/>
                <w:szCs w:val="21"/>
              </w:rPr>
            </w:pPr>
            <w:r w:rsidRPr="00DA48A4">
              <w:rPr>
                <w:rFonts w:ascii="宋体" w:hAnsi="宋体" w:hint="eastAsia"/>
                <w:bCs/>
                <w:szCs w:val="21"/>
              </w:rPr>
              <w:t>（9）延时升压时间：OFF； l-60min</w:t>
            </w:r>
          </w:p>
          <w:p w14:paraId="078D81E8" w14:textId="77777777" w:rsidR="00317C9B" w:rsidRPr="00DA48A4" w:rsidRDefault="00317C9B" w:rsidP="00317C9B">
            <w:pPr>
              <w:widowControl/>
              <w:tabs>
                <w:tab w:val="left" w:pos="525"/>
              </w:tabs>
              <w:spacing w:line="360" w:lineRule="auto"/>
              <w:rPr>
                <w:rFonts w:ascii="宋体" w:hAnsi="宋体"/>
                <w:bCs/>
                <w:szCs w:val="21"/>
              </w:rPr>
            </w:pPr>
            <w:r w:rsidRPr="00DA48A4">
              <w:rPr>
                <w:rFonts w:ascii="宋体" w:hAnsi="宋体"/>
                <w:bCs/>
                <w:szCs w:val="21"/>
              </w:rPr>
              <w:t>1</w:t>
            </w:r>
            <w:r w:rsidRPr="00DA48A4">
              <w:rPr>
                <w:rFonts w:ascii="宋体" w:hAnsi="宋体" w:hint="eastAsia"/>
                <w:bCs/>
                <w:szCs w:val="21"/>
              </w:rPr>
              <w:t>.21监测参数：气道压力监测、潮气量监测、呼吸频率监测</w:t>
            </w:r>
            <w:bookmarkStart w:id="265" w:name="bookmark20"/>
            <w:bookmarkEnd w:id="265"/>
            <w:r w:rsidRPr="00DA48A4">
              <w:rPr>
                <w:rFonts w:ascii="宋体" w:hAnsi="宋体" w:hint="eastAsia"/>
                <w:bCs/>
                <w:szCs w:val="21"/>
              </w:rPr>
              <w:t>；实时提供监测参数≥192小时的趋势图、表分析，≥5000条报警和操作日志记录；</w:t>
            </w:r>
            <w:bookmarkStart w:id="266" w:name="bookmark22"/>
            <w:bookmarkEnd w:id="266"/>
          </w:p>
          <w:p w14:paraId="5ABD67A3" w14:textId="77777777" w:rsidR="00317C9B" w:rsidRPr="00DA48A4" w:rsidRDefault="00317C9B" w:rsidP="00317C9B">
            <w:pPr>
              <w:widowControl/>
              <w:tabs>
                <w:tab w:val="left" w:pos="525"/>
              </w:tabs>
              <w:spacing w:line="360" w:lineRule="auto"/>
              <w:rPr>
                <w:rFonts w:ascii="宋体" w:hAnsi="宋体"/>
                <w:bCs/>
                <w:szCs w:val="21"/>
              </w:rPr>
            </w:pPr>
            <w:r w:rsidRPr="00DA48A4">
              <w:rPr>
                <w:rFonts w:ascii="宋体" w:hAnsi="宋体"/>
                <w:bCs/>
                <w:szCs w:val="21"/>
              </w:rPr>
              <w:t>1</w:t>
            </w:r>
            <w:r w:rsidRPr="00DA48A4">
              <w:rPr>
                <w:rFonts w:ascii="宋体" w:hAnsi="宋体" w:hint="eastAsia"/>
                <w:bCs/>
                <w:szCs w:val="21"/>
              </w:rPr>
              <w:t>.22具有智能逻辑判断及报警链管理，报警可釆用图形化和文字指引进行故障提示</w:t>
            </w:r>
          </w:p>
          <w:p w14:paraId="2F3DC78F" w14:textId="77777777" w:rsidR="00317C9B" w:rsidRPr="00DA48A4" w:rsidRDefault="00317C9B" w:rsidP="00317C9B">
            <w:pPr>
              <w:widowControl/>
              <w:tabs>
                <w:tab w:val="left" w:pos="525"/>
              </w:tabs>
              <w:spacing w:line="360" w:lineRule="auto"/>
              <w:rPr>
                <w:rFonts w:ascii="宋体" w:hAnsi="宋体"/>
                <w:bCs/>
                <w:szCs w:val="21"/>
              </w:rPr>
            </w:pPr>
            <w:r w:rsidRPr="00DA48A4">
              <w:rPr>
                <w:rFonts w:ascii="宋体" w:hAnsi="宋体"/>
                <w:bCs/>
                <w:szCs w:val="21"/>
              </w:rPr>
              <w:t>1</w:t>
            </w:r>
            <w:r w:rsidRPr="00DA48A4">
              <w:rPr>
                <w:rFonts w:ascii="宋体" w:hAnsi="宋体" w:hint="eastAsia"/>
                <w:bCs/>
                <w:szCs w:val="21"/>
              </w:rPr>
              <w:t>.23支持信息互连：能够和监护仪、中央监护系统互联，满足科室</w:t>
            </w:r>
            <w:r w:rsidRPr="00DA48A4">
              <w:rPr>
                <w:rFonts w:ascii="宋体" w:hAnsi="宋体" w:hint="eastAsia"/>
                <w:bCs/>
                <w:szCs w:val="21"/>
              </w:rPr>
              <w:lastRenderedPageBreak/>
              <w:t>信息化的需求。</w:t>
            </w:r>
          </w:p>
          <w:p w14:paraId="25032DEE" w14:textId="701D8FA3" w:rsidR="00317C9B" w:rsidRPr="00DA48A4" w:rsidRDefault="00317C9B" w:rsidP="00317C9B">
            <w:pPr>
              <w:widowControl/>
              <w:tabs>
                <w:tab w:val="left" w:pos="525"/>
              </w:tabs>
              <w:spacing w:line="360" w:lineRule="auto"/>
              <w:rPr>
                <w:rFonts w:ascii="宋体" w:hAnsi="宋体"/>
                <w:b/>
                <w:szCs w:val="21"/>
              </w:rPr>
            </w:pPr>
            <w:r w:rsidRPr="00DA48A4">
              <w:rPr>
                <w:rFonts w:ascii="宋体" w:hAnsi="宋体"/>
                <w:bCs/>
                <w:szCs w:val="21"/>
              </w:rPr>
              <w:t>1</w:t>
            </w:r>
            <w:r w:rsidRPr="00DA48A4">
              <w:rPr>
                <w:rFonts w:ascii="宋体" w:hAnsi="宋体" w:hint="eastAsia"/>
                <w:bCs/>
                <w:szCs w:val="21"/>
              </w:rPr>
              <w:t>.24至少具备VGA扩展显示功能、RS232接口功能、网络接口功能、USB接口功能、护士呼叫功能。</w:t>
            </w:r>
          </w:p>
        </w:tc>
        <w:tc>
          <w:tcPr>
            <w:tcW w:w="1475" w:type="dxa"/>
            <w:vAlign w:val="center"/>
          </w:tcPr>
          <w:p w14:paraId="0605D4FD" w14:textId="77777777" w:rsidR="00317C9B" w:rsidRPr="00DA48A4" w:rsidRDefault="00317C9B" w:rsidP="00317C9B">
            <w:pPr>
              <w:widowControl/>
              <w:tabs>
                <w:tab w:val="left" w:pos="525"/>
              </w:tabs>
              <w:spacing w:line="360" w:lineRule="auto"/>
              <w:rPr>
                <w:rFonts w:ascii="宋体" w:hAnsi="宋体"/>
                <w:b/>
                <w:szCs w:val="21"/>
              </w:rPr>
            </w:pPr>
          </w:p>
        </w:tc>
      </w:tr>
      <w:tr w:rsidR="00317C9B" w:rsidRPr="00DA48A4" w14:paraId="6F6E71CB" w14:textId="77777777" w:rsidTr="004F73F5">
        <w:trPr>
          <w:trHeight w:val="552"/>
          <w:jc w:val="center"/>
        </w:trPr>
        <w:tc>
          <w:tcPr>
            <w:tcW w:w="1242" w:type="dxa"/>
            <w:vAlign w:val="center"/>
          </w:tcPr>
          <w:p w14:paraId="31BC3D78" w14:textId="11949012" w:rsidR="00317C9B" w:rsidRPr="00DA48A4" w:rsidRDefault="00317C9B" w:rsidP="00317C9B">
            <w:pPr>
              <w:widowControl/>
              <w:tabs>
                <w:tab w:val="left" w:pos="525"/>
              </w:tabs>
              <w:spacing w:line="360" w:lineRule="auto"/>
              <w:rPr>
                <w:rFonts w:ascii="宋体" w:hAnsi="宋体"/>
                <w:b/>
                <w:szCs w:val="21"/>
              </w:rPr>
            </w:pPr>
            <w:r w:rsidRPr="00DA48A4">
              <w:rPr>
                <w:rFonts w:ascii="宋体" w:hAnsi="宋体" w:hint="eastAsia"/>
                <w:b/>
                <w:szCs w:val="21"/>
              </w:rPr>
              <w:lastRenderedPageBreak/>
              <w:t>4、高频振动排痰机</w:t>
            </w:r>
          </w:p>
        </w:tc>
        <w:tc>
          <w:tcPr>
            <w:tcW w:w="6405" w:type="dxa"/>
            <w:vAlign w:val="center"/>
          </w:tcPr>
          <w:p w14:paraId="2665161E" w14:textId="12848491" w:rsidR="00317C9B" w:rsidRPr="00DA48A4" w:rsidRDefault="00317C9B" w:rsidP="00317C9B">
            <w:pPr>
              <w:widowControl/>
              <w:tabs>
                <w:tab w:val="left" w:pos="525"/>
              </w:tabs>
              <w:spacing w:line="360" w:lineRule="auto"/>
              <w:rPr>
                <w:rFonts w:ascii="宋体" w:hAnsi="宋体"/>
                <w:bCs/>
                <w:szCs w:val="21"/>
              </w:rPr>
            </w:pPr>
            <w:r w:rsidRPr="00DA48A4">
              <w:rPr>
                <w:rFonts w:ascii="宋体" w:hAnsi="宋体"/>
                <w:bCs/>
                <w:szCs w:val="21"/>
              </w:rPr>
              <w:t>1</w:t>
            </w:r>
            <w:r w:rsidRPr="00DA48A4">
              <w:rPr>
                <w:rFonts w:ascii="宋体" w:hAnsi="宋体" w:hint="eastAsia"/>
                <w:bCs/>
                <w:szCs w:val="21"/>
              </w:rPr>
              <w:t>.1采用高频胸壁振动原理，全胸包裹式背心式气囊设计</w:t>
            </w:r>
            <w:r w:rsidR="00D923CC" w:rsidRPr="00DA48A4">
              <w:rPr>
                <w:rFonts w:ascii="宋体" w:hAnsi="宋体" w:hint="eastAsia"/>
                <w:bCs/>
                <w:szCs w:val="21"/>
              </w:rPr>
              <w:t>；</w:t>
            </w:r>
          </w:p>
          <w:p w14:paraId="0F0E37F2" w14:textId="3DE12BED" w:rsidR="00317C9B" w:rsidRPr="00DA48A4" w:rsidRDefault="00317C9B" w:rsidP="00317C9B">
            <w:pPr>
              <w:widowControl/>
              <w:tabs>
                <w:tab w:val="left" w:pos="525"/>
              </w:tabs>
              <w:spacing w:line="360" w:lineRule="auto"/>
              <w:rPr>
                <w:rFonts w:ascii="宋体" w:hAnsi="宋体"/>
                <w:bCs/>
                <w:szCs w:val="21"/>
              </w:rPr>
            </w:pPr>
            <w:r w:rsidRPr="00DA48A4">
              <w:rPr>
                <w:rFonts w:ascii="宋体" w:hAnsi="宋体"/>
                <w:bCs/>
                <w:szCs w:val="21"/>
              </w:rPr>
              <w:t>1</w:t>
            </w:r>
            <w:r w:rsidRPr="00DA48A4">
              <w:rPr>
                <w:rFonts w:ascii="宋体" w:hAnsi="宋体" w:hint="eastAsia"/>
                <w:bCs/>
                <w:szCs w:val="21"/>
              </w:rPr>
              <w:t>.2压力范围:调3-30mmHg ，步进1mmHg ，压力≥27级可调</w:t>
            </w:r>
            <w:r w:rsidR="00D923CC" w:rsidRPr="00DA48A4">
              <w:rPr>
                <w:rFonts w:ascii="宋体" w:hAnsi="宋体" w:hint="eastAsia"/>
                <w:bCs/>
                <w:szCs w:val="21"/>
              </w:rPr>
              <w:t>；</w:t>
            </w:r>
          </w:p>
          <w:p w14:paraId="2F84F77C" w14:textId="77777777" w:rsidR="00317C9B" w:rsidRPr="00DA48A4" w:rsidRDefault="00317C9B" w:rsidP="00317C9B">
            <w:pPr>
              <w:widowControl/>
              <w:tabs>
                <w:tab w:val="left" w:pos="525"/>
              </w:tabs>
              <w:spacing w:line="360" w:lineRule="auto"/>
              <w:rPr>
                <w:rFonts w:ascii="宋体" w:hAnsi="宋体"/>
                <w:bCs/>
                <w:szCs w:val="21"/>
              </w:rPr>
            </w:pPr>
            <w:r w:rsidRPr="00DA48A4">
              <w:rPr>
                <w:rFonts w:ascii="宋体" w:hAnsi="宋体"/>
                <w:bCs/>
                <w:szCs w:val="21"/>
              </w:rPr>
              <w:t>1.3</w:t>
            </w:r>
            <w:r w:rsidRPr="00DA48A4">
              <w:rPr>
                <w:rFonts w:ascii="宋体" w:hAnsi="宋体" w:hint="eastAsia"/>
                <w:bCs/>
                <w:szCs w:val="21"/>
              </w:rPr>
              <w:t>工作频率:1-20Hz范围可调。</w:t>
            </w:r>
          </w:p>
          <w:p w14:paraId="1B172F35" w14:textId="77777777" w:rsidR="00317C9B" w:rsidRPr="00DA48A4" w:rsidRDefault="00317C9B" w:rsidP="00317C9B">
            <w:pPr>
              <w:widowControl/>
              <w:tabs>
                <w:tab w:val="left" w:pos="525"/>
              </w:tabs>
              <w:spacing w:line="360" w:lineRule="auto"/>
              <w:rPr>
                <w:rFonts w:ascii="宋体" w:hAnsi="宋体"/>
                <w:bCs/>
                <w:szCs w:val="21"/>
              </w:rPr>
            </w:pPr>
            <w:r w:rsidRPr="00DA48A4">
              <w:rPr>
                <w:rFonts w:ascii="宋体" w:hAnsi="宋体"/>
                <w:bCs/>
                <w:szCs w:val="21"/>
              </w:rPr>
              <w:t>1</w:t>
            </w:r>
            <w:r w:rsidRPr="00DA48A4">
              <w:rPr>
                <w:rFonts w:ascii="宋体" w:hAnsi="宋体" w:hint="eastAsia"/>
                <w:bCs/>
                <w:szCs w:val="21"/>
              </w:rPr>
              <w:t>.</w:t>
            </w:r>
            <w:r w:rsidRPr="00DA48A4">
              <w:rPr>
                <w:rFonts w:ascii="宋体" w:hAnsi="宋体"/>
                <w:bCs/>
                <w:szCs w:val="21"/>
              </w:rPr>
              <w:t>4</w:t>
            </w:r>
            <w:r w:rsidRPr="00DA48A4">
              <w:rPr>
                <w:rFonts w:ascii="宋体" w:hAnsi="宋体" w:hint="eastAsia"/>
                <w:bCs/>
                <w:szCs w:val="21"/>
              </w:rPr>
              <w:t>工作噪声:正常工作≤65dB(A)。</w:t>
            </w:r>
          </w:p>
          <w:p w14:paraId="637AD1F4" w14:textId="77777777" w:rsidR="00317C9B" w:rsidRPr="00DA48A4" w:rsidRDefault="00317C9B" w:rsidP="00317C9B">
            <w:pPr>
              <w:widowControl/>
              <w:tabs>
                <w:tab w:val="left" w:pos="525"/>
              </w:tabs>
              <w:spacing w:line="360" w:lineRule="auto"/>
              <w:rPr>
                <w:rFonts w:ascii="宋体" w:hAnsi="宋体"/>
                <w:bCs/>
                <w:szCs w:val="21"/>
              </w:rPr>
            </w:pPr>
            <w:r w:rsidRPr="00DA48A4">
              <w:rPr>
                <w:rFonts w:ascii="宋体" w:hAnsi="宋体"/>
                <w:bCs/>
                <w:szCs w:val="21"/>
              </w:rPr>
              <w:t>1</w:t>
            </w:r>
            <w:r w:rsidRPr="00DA48A4">
              <w:rPr>
                <w:rFonts w:ascii="宋体" w:hAnsi="宋体" w:hint="eastAsia"/>
                <w:bCs/>
                <w:szCs w:val="21"/>
              </w:rPr>
              <w:t>.</w:t>
            </w:r>
            <w:r w:rsidRPr="00DA48A4">
              <w:rPr>
                <w:rFonts w:ascii="宋体" w:hAnsi="宋体"/>
                <w:bCs/>
                <w:szCs w:val="21"/>
              </w:rPr>
              <w:t>5</w:t>
            </w:r>
            <w:r w:rsidRPr="00DA48A4">
              <w:rPr>
                <w:rFonts w:ascii="宋体" w:hAnsi="宋体" w:hint="eastAsia"/>
                <w:bCs/>
                <w:szCs w:val="21"/>
              </w:rPr>
              <w:t>时间调节:1-60min。</w:t>
            </w:r>
          </w:p>
          <w:p w14:paraId="79D56557" w14:textId="77777777" w:rsidR="00317C9B" w:rsidRPr="00DA48A4" w:rsidRDefault="00317C9B" w:rsidP="00317C9B">
            <w:pPr>
              <w:widowControl/>
              <w:tabs>
                <w:tab w:val="left" w:pos="525"/>
              </w:tabs>
              <w:spacing w:line="360" w:lineRule="auto"/>
              <w:rPr>
                <w:rFonts w:ascii="宋体" w:hAnsi="宋体"/>
                <w:bCs/>
                <w:szCs w:val="21"/>
              </w:rPr>
            </w:pPr>
            <w:r w:rsidRPr="00DA48A4">
              <w:rPr>
                <w:rFonts w:ascii="宋体" w:hAnsi="宋体"/>
                <w:bCs/>
                <w:szCs w:val="21"/>
              </w:rPr>
              <w:t>1</w:t>
            </w:r>
            <w:r w:rsidRPr="00DA48A4">
              <w:rPr>
                <w:rFonts w:ascii="宋体" w:hAnsi="宋体" w:hint="eastAsia"/>
                <w:bCs/>
                <w:szCs w:val="21"/>
              </w:rPr>
              <w:t>.</w:t>
            </w:r>
            <w:r w:rsidRPr="00DA48A4">
              <w:rPr>
                <w:rFonts w:ascii="宋体" w:hAnsi="宋体"/>
                <w:bCs/>
                <w:szCs w:val="21"/>
              </w:rPr>
              <w:t>6</w:t>
            </w:r>
            <w:r w:rsidRPr="00DA48A4">
              <w:rPr>
                <w:rFonts w:ascii="宋体" w:hAnsi="宋体" w:hint="eastAsia"/>
                <w:bCs/>
                <w:szCs w:val="21"/>
              </w:rPr>
              <w:t>具备儿童、成人两种病人类型选择。</w:t>
            </w:r>
          </w:p>
          <w:p w14:paraId="0A9DA36F" w14:textId="77777777" w:rsidR="00317C9B" w:rsidRPr="00DA48A4" w:rsidRDefault="00317C9B" w:rsidP="00317C9B">
            <w:pPr>
              <w:widowControl/>
              <w:tabs>
                <w:tab w:val="left" w:pos="525"/>
              </w:tabs>
              <w:spacing w:line="360" w:lineRule="auto"/>
              <w:rPr>
                <w:rFonts w:ascii="宋体" w:hAnsi="宋体"/>
                <w:bCs/>
                <w:szCs w:val="21"/>
              </w:rPr>
            </w:pPr>
            <w:r w:rsidRPr="00DA48A4">
              <w:rPr>
                <w:rFonts w:ascii="宋体" w:hAnsi="宋体" w:hint="eastAsia"/>
                <w:bCs/>
                <w:szCs w:val="21"/>
              </w:rPr>
              <w:t>▲</w:t>
            </w:r>
            <w:r w:rsidRPr="00DA48A4">
              <w:rPr>
                <w:rFonts w:ascii="宋体" w:hAnsi="宋体"/>
                <w:bCs/>
                <w:szCs w:val="21"/>
              </w:rPr>
              <w:t>1</w:t>
            </w:r>
            <w:r w:rsidRPr="00DA48A4">
              <w:rPr>
                <w:rFonts w:ascii="宋体" w:hAnsi="宋体" w:hint="eastAsia"/>
                <w:bCs/>
                <w:szCs w:val="21"/>
              </w:rPr>
              <w:t>.</w:t>
            </w:r>
            <w:r w:rsidRPr="00DA48A4">
              <w:rPr>
                <w:rFonts w:ascii="宋体" w:hAnsi="宋体"/>
                <w:bCs/>
                <w:szCs w:val="21"/>
              </w:rPr>
              <w:t>7</w:t>
            </w:r>
            <w:r w:rsidRPr="00DA48A4">
              <w:rPr>
                <w:rFonts w:ascii="宋体" w:hAnsi="宋体" w:hint="eastAsia"/>
                <w:bCs/>
                <w:szCs w:val="21"/>
              </w:rPr>
              <w:t>配有彩色液晶触摸屏，尺寸≥10英寸，搭载实体按键与飞旋旋钮。</w:t>
            </w:r>
          </w:p>
          <w:p w14:paraId="5C93914B" w14:textId="77777777" w:rsidR="00317C9B" w:rsidRPr="00DA48A4" w:rsidRDefault="00317C9B" w:rsidP="00317C9B">
            <w:pPr>
              <w:widowControl/>
              <w:tabs>
                <w:tab w:val="left" w:pos="525"/>
              </w:tabs>
              <w:spacing w:line="360" w:lineRule="auto"/>
              <w:rPr>
                <w:rFonts w:ascii="宋体" w:hAnsi="宋体"/>
                <w:bCs/>
                <w:szCs w:val="21"/>
              </w:rPr>
            </w:pPr>
            <w:r w:rsidRPr="00DA48A4">
              <w:rPr>
                <w:rFonts w:ascii="宋体" w:hAnsi="宋体" w:hint="eastAsia"/>
                <w:bCs/>
                <w:szCs w:val="21"/>
              </w:rPr>
              <w:t>▲</w:t>
            </w:r>
            <w:r w:rsidRPr="00DA48A4">
              <w:rPr>
                <w:rFonts w:ascii="宋体" w:hAnsi="宋体"/>
                <w:bCs/>
                <w:szCs w:val="21"/>
              </w:rPr>
              <w:t>1</w:t>
            </w:r>
            <w:r w:rsidRPr="00DA48A4">
              <w:rPr>
                <w:rFonts w:ascii="宋体" w:hAnsi="宋体" w:hint="eastAsia"/>
                <w:bCs/>
                <w:szCs w:val="21"/>
              </w:rPr>
              <w:t>.</w:t>
            </w:r>
            <w:r w:rsidRPr="00DA48A4">
              <w:rPr>
                <w:rFonts w:ascii="宋体" w:hAnsi="宋体"/>
                <w:bCs/>
                <w:szCs w:val="21"/>
              </w:rPr>
              <w:t>8</w:t>
            </w:r>
            <w:r w:rsidRPr="00DA48A4">
              <w:rPr>
                <w:rFonts w:ascii="宋体" w:hAnsi="宋体" w:hint="eastAsia"/>
                <w:bCs/>
                <w:szCs w:val="21"/>
              </w:rPr>
              <w:t>至少包含以下四种工作模式: 常规模式（自动保存上次治疗参数，下次直接使用）；循环模式；梯度模式；自定义模式（根据治疗具体差别，设置自定义治疗模式）。</w:t>
            </w:r>
          </w:p>
          <w:p w14:paraId="2439DE63" w14:textId="77777777" w:rsidR="00317C9B" w:rsidRPr="00DA48A4" w:rsidRDefault="00317C9B" w:rsidP="00317C9B">
            <w:pPr>
              <w:widowControl/>
              <w:tabs>
                <w:tab w:val="left" w:pos="525"/>
              </w:tabs>
              <w:spacing w:line="360" w:lineRule="auto"/>
              <w:rPr>
                <w:rFonts w:ascii="宋体" w:hAnsi="宋体"/>
                <w:bCs/>
                <w:szCs w:val="21"/>
              </w:rPr>
            </w:pPr>
            <w:r w:rsidRPr="00DA48A4">
              <w:rPr>
                <w:rFonts w:ascii="宋体" w:hAnsi="宋体" w:hint="eastAsia"/>
                <w:bCs/>
                <w:szCs w:val="21"/>
              </w:rPr>
              <w:t>▲</w:t>
            </w:r>
            <w:r w:rsidRPr="00DA48A4">
              <w:rPr>
                <w:rFonts w:ascii="宋体" w:hAnsi="宋体"/>
                <w:bCs/>
                <w:szCs w:val="21"/>
              </w:rPr>
              <w:t>1</w:t>
            </w:r>
            <w:r w:rsidRPr="00DA48A4">
              <w:rPr>
                <w:rFonts w:ascii="宋体" w:hAnsi="宋体" w:hint="eastAsia"/>
                <w:bCs/>
                <w:szCs w:val="21"/>
              </w:rPr>
              <w:t>.</w:t>
            </w:r>
            <w:r w:rsidRPr="00DA48A4">
              <w:rPr>
                <w:rFonts w:ascii="宋体" w:hAnsi="宋体"/>
                <w:bCs/>
                <w:szCs w:val="21"/>
              </w:rPr>
              <w:t>9</w:t>
            </w:r>
            <w:r w:rsidRPr="00DA48A4">
              <w:rPr>
                <w:rFonts w:ascii="宋体" w:hAnsi="宋体" w:hint="eastAsia"/>
                <w:bCs/>
                <w:szCs w:val="21"/>
              </w:rPr>
              <w:t>可设置≥5种自定义模式</w:t>
            </w:r>
          </w:p>
          <w:p w14:paraId="5B154445" w14:textId="77777777" w:rsidR="00317C9B" w:rsidRPr="00DA48A4" w:rsidRDefault="00317C9B" w:rsidP="00317C9B">
            <w:pPr>
              <w:widowControl/>
              <w:tabs>
                <w:tab w:val="left" w:pos="525"/>
              </w:tabs>
              <w:spacing w:line="360" w:lineRule="auto"/>
              <w:rPr>
                <w:rFonts w:ascii="宋体" w:hAnsi="宋体"/>
                <w:bCs/>
                <w:szCs w:val="21"/>
              </w:rPr>
            </w:pPr>
            <w:r w:rsidRPr="00DA48A4">
              <w:rPr>
                <w:rFonts w:ascii="宋体" w:hAnsi="宋体"/>
                <w:bCs/>
                <w:szCs w:val="21"/>
              </w:rPr>
              <w:t>1</w:t>
            </w:r>
            <w:r w:rsidRPr="00DA48A4">
              <w:rPr>
                <w:rFonts w:ascii="宋体" w:hAnsi="宋体" w:hint="eastAsia"/>
                <w:bCs/>
                <w:szCs w:val="21"/>
              </w:rPr>
              <w:t>.</w:t>
            </w:r>
            <w:r w:rsidRPr="00DA48A4">
              <w:rPr>
                <w:rFonts w:ascii="宋体" w:hAnsi="宋体"/>
                <w:bCs/>
                <w:szCs w:val="21"/>
              </w:rPr>
              <w:t>10</w:t>
            </w:r>
            <w:r w:rsidRPr="00DA48A4">
              <w:rPr>
                <w:rFonts w:ascii="宋体" w:hAnsi="宋体" w:hint="eastAsia"/>
                <w:bCs/>
                <w:szCs w:val="21"/>
              </w:rPr>
              <w:t>线控开关功能：可通过线控手柄中断振动排痰。</w:t>
            </w:r>
          </w:p>
          <w:p w14:paraId="59E8EFC5" w14:textId="77777777" w:rsidR="00317C9B" w:rsidRPr="00DA48A4" w:rsidRDefault="00317C9B" w:rsidP="00317C9B">
            <w:pPr>
              <w:widowControl/>
              <w:tabs>
                <w:tab w:val="left" w:pos="525"/>
              </w:tabs>
              <w:spacing w:line="360" w:lineRule="auto"/>
              <w:rPr>
                <w:rFonts w:ascii="宋体" w:hAnsi="宋体"/>
                <w:bCs/>
                <w:szCs w:val="21"/>
              </w:rPr>
            </w:pPr>
            <w:r w:rsidRPr="00DA48A4">
              <w:rPr>
                <w:rFonts w:ascii="宋体" w:hAnsi="宋体" w:hint="eastAsia"/>
                <w:bCs/>
                <w:szCs w:val="21"/>
              </w:rPr>
              <w:t>▲</w:t>
            </w:r>
            <w:r w:rsidRPr="00DA48A4">
              <w:rPr>
                <w:rFonts w:ascii="宋体" w:hAnsi="宋体"/>
                <w:bCs/>
                <w:szCs w:val="21"/>
              </w:rPr>
              <w:t>1</w:t>
            </w:r>
            <w:r w:rsidRPr="00DA48A4">
              <w:rPr>
                <w:rFonts w:ascii="宋体" w:hAnsi="宋体" w:hint="eastAsia"/>
                <w:bCs/>
                <w:szCs w:val="21"/>
              </w:rPr>
              <w:t>.1</w:t>
            </w:r>
            <w:r w:rsidRPr="00DA48A4">
              <w:rPr>
                <w:rFonts w:ascii="宋体" w:hAnsi="宋体"/>
                <w:bCs/>
                <w:szCs w:val="21"/>
              </w:rPr>
              <w:t>1</w:t>
            </w:r>
            <w:r w:rsidRPr="00DA48A4">
              <w:rPr>
                <w:rFonts w:ascii="宋体" w:hAnsi="宋体" w:hint="eastAsia"/>
                <w:bCs/>
                <w:szCs w:val="21"/>
              </w:rPr>
              <w:t>压力与频率自动调节功能：可实现治疗压力和治疗频率自动检测、反馈和调节功能，保证患者治疗过程中的安全性。</w:t>
            </w:r>
          </w:p>
          <w:p w14:paraId="58433733" w14:textId="77777777" w:rsidR="00317C9B" w:rsidRPr="00DA48A4" w:rsidRDefault="00317C9B" w:rsidP="00317C9B">
            <w:pPr>
              <w:widowControl/>
              <w:tabs>
                <w:tab w:val="left" w:pos="525"/>
              </w:tabs>
              <w:spacing w:line="360" w:lineRule="auto"/>
              <w:rPr>
                <w:rFonts w:ascii="宋体" w:hAnsi="宋体"/>
                <w:bCs/>
                <w:szCs w:val="21"/>
              </w:rPr>
            </w:pPr>
            <w:r w:rsidRPr="00DA48A4">
              <w:rPr>
                <w:rFonts w:ascii="宋体" w:hAnsi="宋体"/>
                <w:bCs/>
                <w:szCs w:val="21"/>
              </w:rPr>
              <w:t>1</w:t>
            </w:r>
            <w:r w:rsidRPr="00DA48A4">
              <w:rPr>
                <w:rFonts w:ascii="宋体" w:hAnsi="宋体" w:hint="eastAsia"/>
                <w:bCs/>
                <w:szCs w:val="21"/>
              </w:rPr>
              <w:t>.1</w:t>
            </w:r>
            <w:r w:rsidRPr="00DA48A4">
              <w:rPr>
                <w:rFonts w:ascii="宋体" w:hAnsi="宋体"/>
                <w:bCs/>
                <w:szCs w:val="21"/>
              </w:rPr>
              <w:t>2</w:t>
            </w:r>
            <w:r w:rsidRPr="00DA48A4">
              <w:rPr>
                <w:rFonts w:ascii="宋体" w:hAnsi="宋体" w:hint="eastAsia"/>
                <w:bCs/>
                <w:szCs w:val="21"/>
              </w:rPr>
              <w:t>具备咳嗽暂停功能，避免患者在进行振荡排痰过程中出现因呛咳引起的危害。</w:t>
            </w:r>
          </w:p>
          <w:p w14:paraId="25A9892E" w14:textId="77777777" w:rsidR="00317C9B" w:rsidRPr="00DA48A4" w:rsidRDefault="00317C9B" w:rsidP="00317C9B">
            <w:pPr>
              <w:widowControl/>
              <w:tabs>
                <w:tab w:val="left" w:pos="525"/>
              </w:tabs>
              <w:spacing w:line="360" w:lineRule="auto"/>
              <w:rPr>
                <w:rFonts w:ascii="宋体" w:hAnsi="宋体"/>
                <w:bCs/>
                <w:szCs w:val="21"/>
              </w:rPr>
            </w:pPr>
            <w:r w:rsidRPr="00DA48A4">
              <w:rPr>
                <w:rFonts w:ascii="宋体" w:hAnsi="宋体"/>
                <w:bCs/>
                <w:szCs w:val="21"/>
              </w:rPr>
              <w:t>1</w:t>
            </w:r>
            <w:r w:rsidRPr="00DA48A4">
              <w:rPr>
                <w:rFonts w:ascii="宋体" w:hAnsi="宋体" w:hint="eastAsia"/>
                <w:bCs/>
                <w:szCs w:val="21"/>
              </w:rPr>
              <w:t>.1</w:t>
            </w:r>
            <w:r w:rsidRPr="00DA48A4">
              <w:rPr>
                <w:rFonts w:ascii="宋体" w:hAnsi="宋体"/>
                <w:bCs/>
                <w:szCs w:val="21"/>
              </w:rPr>
              <w:t>3</w:t>
            </w:r>
            <w:r w:rsidRPr="00DA48A4">
              <w:rPr>
                <w:rFonts w:ascii="宋体" w:hAnsi="宋体" w:hint="eastAsia"/>
                <w:bCs/>
                <w:szCs w:val="21"/>
              </w:rPr>
              <w:t>治疗查询功能，可回顾≥60条历史治疗信息。</w:t>
            </w:r>
          </w:p>
          <w:p w14:paraId="74006188" w14:textId="77777777" w:rsidR="00317C9B" w:rsidRPr="00DA48A4" w:rsidRDefault="00317C9B" w:rsidP="00317C9B">
            <w:pPr>
              <w:widowControl/>
              <w:tabs>
                <w:tab w:val="left" w:pos="525"/>
              </w:tabs>
              <w:spacing w:line="360" w:lineRule="auto"/>
              <w:rPr>
                <w:rFonts w:ascii="宋体" w:hAnsi="宋体"/>
                <w:bCs/>
                <w:szCs w:val="21"/>
              </w:rPr>
            </w:pPr>
            <w:r w:rsidRPr="00DA48A4">
              <w:rPr>
                <w:rFonts w:ascii="宋体" w:hAnsi="宋体"/>
                <w:bCs/>
                <w:szCs w:val="21"/>
              </w:rPr>
              <w:t>1</w:t>
            </w:r>
            <w:r w:rsidRPr="00DA48A4">
              <w:rPr>
                <w:rFonts w:ascii="宋体" w:hAnsi="宋体" w:hint="eastAsia"/>
                <w:bCs/>
                <w:szCs w:val="21"/>
              </w:rPr>
              <w:t>.1</w:t>
            </w:r>
            <w:r w:rsidRPr="00DA48A4">
              <w:rPr>
                <w:rFonts w:ascii="宋体" w:hAnsi="宋体"/>
                <w:bCs/>
                <w:szCs w:val="21"/>
              </w:rPr>
              <w:t>4</w:t>
            </w:r>
            <w:r w:rsidRPr="00DA48A4">
              <w:rPr>
                <w:rFonts w:ascii="宋体" w:hAnsi="宋体" w:hint="eastAsia"/>
                <w:bCs/>
                <w:szCs w:val="21"/>
              </w:rPr>
              <w:t>背心气囊可拆卸式设计，外层可干洗和机洗，洗后可与内层气囊重新组装。</w:t>
            </w:r>
          </w:p>
          <w:p w14:paraId="4DAA849C" w14:textId="77777777" w:rsidR="00317C9B" w:rsidRPr="00DA48A4" w:rsidRDefault="00317C9B" w:rsidP="00317C9B">
            <w:pPr>
              <w:widowControl/>
              <w:tabs>
                <w:tab w:val="left" w:pos="525"/>
              </w:tabs>
              <w:spacing w:line="360" w:lineRule="auto"/>
              <w:rPr>
                <w:rFonts w:ascii="宋体" w:hAnsi="宋体"/>
                <w:bCs/>
                <w:szCs w:val="21"/>
              </w:rPr>
            </w:pPr>
            <w:r w:rsidRPr="00DA48A4">
              <w:rPr>
                <w:rFonts w:ascii="宋体" w:hAnsi="宋体" w:hint="eastAsia"/>
                <w:bCs/>
                <w:szCs w:val="21"/>
              </w:rPr>
              <w:t>▲</w:t>
            </w:r>
            <w:r w:rsidRPr="00DA48A4">
              <w:rPr>
                <w:rFonts w:ascii="宋体" w:hAnsi="宋体"/>
                <w:bCs/>
                <w:szCs w:val="21"/>
              </w:rPr>
              <w:t>1</w:t>
            </w:r>
            <w:r w:rsidRPr="00DA48A4">
              <w:rPr>
                <w:rFonts w:ascii="宋体" w:hAnsi="宋体" w:hint="eastAsia"/>
                <w:bCs/>
                <w:szCs w:val="21"/>
              </w:rPr>
              <w:t>.1</w:t>
            </w:r>
            <w:r w:rsidRPr="00DA48A4">
              <w:rPr>
                <w:rFonts w:ascii="宋体" w:hAnsi="宋体"/>
                <w:bCs/>
                <w:szCs w:val="21"/>
              </w:rPr>
              <w:t>5</w:t>
            </w:r>
            <w:r w:rsidRPr="00DA48A4">
              <w:rPr>
                <w:rFonts w:ascii="宋体" w:hAnsi="宋体" w:hint="eastAsia"/>
                <w:bCs/>
                <w:szCs w:val="21"/>
              </w:rPr>
              <w:t>具备全面的报警系统，拥有声、光、文字三级报警。</w:t>
            </w:r>
          </w:p>
          <w:p w14:paraId="21AE2539" w14:textId="0D267F3F" w:rsidR="00317C9B" w:rsidRPr="00DA48A4" w:rsidRDefault="00317C9B" w:rsidP="00317C9B">
            <w:pPr>
              <w:widowControl/>
              <w:tabs>
                <w:tab w:val="left" w:pos="525"/>
              </w:tabs>
              <w:spacing w:line="360" w:lineRule="auto"/>
              <w:rPr>
                <w:rFonts w:ascii="宋体" w:hAnsi="宋体"/>
                <w:bCs/>
                <w:szCs w:val="21"/>
              </w:rPr>
            </w:pPr>
            <w:r w:rsidRPr="00DA48A4">
              <w:rPr>
                <w:rFonts w:ascii="宋体" w:hAnsi="宋体"/>
                <w:bCs/>
                <w:szCs w:val="21"/>
              </w:rPr>
              <w:t>1</w:t>
            </w:r>
            <w:r w:rsidRPr="00DA48A4">
              <w:rPr>
                <w:rFonts w:ascii="宋体" w:hAnsi="宋体" w:hint="eastAsia"/>
                <w:bCs/>
                <w:szCs w:val="21"/>
              </w:rPr>
              <w:t>.1</w:t>
            </w:r>
            <w:r w:rsidRPr="00DA48A4">
              <w:rPr>
                <w:rFonts w:ascii="宋体" w:hAnsi="宋体"/>
                <w:bCs/>
                <w:szCs w:val="21"/>
              </w:rPr>
              <w:t>6</w:t>
            </w:r>
            <w:r w:rsidRPr="00DA48A4">
              <w:rPr>
                <w:rFonts w:ascii="宋体" w:hAnsi="宋体" w:hint="eastAsia"/>
                <w:bCs/>
                <w:szCs w:val="21"/>
              </w:rPr>
              <w:t>可选配同品牌吸痰器使用，设备可为吸痰器供电，且吸痰器可装配在设备台车上</w:t>
            </w:r>
            <w:r w:rsidR="00D923CC" w:rsidRPr="00DA48A4">
              <w:rPr>
                <w:rFonts w:ascii="宋体" w:hAnsi="宋体" w:hint="eastAsia"/>
                <w:bCs/>
                <w:szCs w:val="21"/>
              </w:rPr>
              <w:t>；</w:t>
            </w:r>
          </w:p>
          <w:p w14:paraId="30D6B94D" w14:textId="3B8EAB8D" w:rsidR="00317C9B" w:rsidRPr="00DA48A4" w:rsidRDefault="00317C9B" w:rsidP="00317C9B">
            <w:pPr>
              <w:widowControl/>
              <w:tabs>
                <w:tab w:val="left" w:pos="525"/>
              </w:tabs>
              <w:spacing w:line="360" w:lineRule="auto"/>
              <w:rPr>
                <w:rFonts w:ascii="宋体" w:hAnsi="宋体"/>
                <w:bCs/>
                <w:szCs w:val="21"/>
              </w:rPr>
            </w:pPr>
            <w:r w:rsidRPr="00DA48A4">
              <w:rPr>
                <w:rFonts w:ascii="宋体" w:hAnsi="宋体"/>
                <w:bCs/>
                <w:szCs w:val="21"/>
              </w:rPr>
              <w:t>1</w:t>
            </w:r>
            <w:r w:rsidRPr="00DA48A4">
              <w:rPr>
                <w:rFonts w:ascii="宋体" w:hAnsi="宋体" w:hint="eastAsia"/>
                <w:bCs/>
                <w:szCs w:val="21"/>
              </w:rPr>
              <w:t>.1</w:t>
            </w:r>
            <w:r w:rsidRPr="00DA48A4">
              <w:rPr>
                <w:rFonts w:ascii="宋体" w:hAnsi="宋体"/>
                <w:bCs/>
                <w:szCs w:val="21"/>
              </w:rPr>
              <w:t>7</w:t>
            </w:r>
            <w:r w:rsidRPr="00DA48A4">
              <w:rPr>
                <w:rFonts w:ascii="宋体" w:hAnsi="宋体" w:hint="eastAsia"/>
                <w:bCs/>
                <w:szCs w:val="21"/>
              </w:rPr>
              <w:t>具备雾化功能，雾化档位弱、中、强三档可调</w:t>
            </w:r>
            <w:r w:rsidR="00D923CC" w:rsidRPr="00DA48A4">
              <w:rPr>
                <w:rFonts w:ascii="宋体" w:hAnsi="宋体" w:hint="eastAsia"/>
                <w:bCs/>
                <w:szCs w:val="21"/>
              </w:rPr>
              <w:t>；</w:t>
            </w:r>
          </w:p>
          <w:p w14:paraId="2DBE63BE" w14:textId="0A76E049" w:rsidR="00317C9B" w:rsidRPr="00DA48A4" w:rsidRDefault="00317C9B" w:rsidP="00317C9B">
            <w:pPr>
              <w:widowControl/>
              <w:tabs>
                <w:tab w:val="left" w:pos="525"/>
              </w:tabs>
              <w:spacing w:line="360" w:lineRule="auto"/>
              <w:rPr>
                <w:rFonts w:ascii="宋体" w:hAnsi="宋体"/>
                <w:b/>
                <w:szCs w:val="21"/>
              </w:rPr>
            </w:pPr>
            <w:r w:rsidRPr="00DA48A4">
              <w:rPr>
                <w:rFonts w:ascii="宋体" w:hAnsi="宋体"/>
                <w:bCs/>
                <w:szCs w:val="21"/>
              </w:rPr>
              <w:t>1</w:t>
            </w:r>
            <w:r w:rsidRPr="00DA48A4">
              <w:rPr>
                <w:rFonts w:ascii="宋体" w:hAnsi="宋体" w:hint="eastAsia"/>
                <w:bCs/>
                <w:szCs w:val="21"/>
              </w:rPr>
              <w:t>.1</w:t>
            </w:r>
            <w:r w:rsidRPr="00DA48A4">
              <w:rPr>
                <w:rFonts w:ascii="宋体" w:hAnsi="宋体"/>
                <w:bCs/>
                <w:szCs w:val="21"/>
              </w:rPr>
              <w:t>8</w:t>
            </w:r>
            <w:r w:rsidRPr="00DA48A4">
              <w:rPr>
                <w:rFonts w:ascii="宋体" w:hAnsi="宋体" w:hint="eastAsia"/>
                <w:bCs/>
                <w:szCs w:val="21"/>
              </w:rPr>
              <w:t>配备背心气囊、背心护套与台车</w:t>
            </w:r>
            <w:r w:rsidR="00D923CC" w:rsidRPr="00DA48A4">
              <w:rPr>
                <w:rFonts w:ascii="宋体" w:hAnsi="宋体" w:hint="eastAsia"/>
                <w:bCs/>
                <w:szCs w:val="21"/>
              </w:rPr>
              <w:t>；</w:t>
            </w:r>
          </w:p>
        </w:tc>
        <w:tc>
          <w:tcPr>
            <w:tcW w:w="1475" w:type="dxa"/>
            <w:vAlign w:val="center"/>
          </w:tcPr>
          <w:p w14:paraId="7C053926" w14:textId="77777777" w:rsidR="00317C9B" w:rsidRPr="00DA48A4" w:rsidRDefault="00317C9B" w:rsidP="00317C9B">
            <w:pPr>
              <w:widowControl/>
              <w:tabs>
                <w:tab w:val="left" w:pos="525"/>
              </w:tabs>
              <w:spacing w:line="360" w:lineRule="auto"/>
              <w:rPr>
                <w:rFonts w:ascii="宋体" w:hAnsi="宋体"/>
                <w:b/>
                <w:szCs w:val="21"/>
              </w:rPr>
            </w:pPr>
          </w:p>
        </w:tc>
      </w:tr>
      <w:bookmarkEnd w:id="260"/>
    </w:tbl>
    <w:p w14:paraId="4FE507A6" w14:textId="5A59DE38" w:rsidR="00B34047" w:rsidRPr="00DA48A4" w:rsidRDefault="0003028C" w:rsidP="00B34047">
      <w:pPr>
        <w:widowControl/>
        <w:spacing w:line="360" w:lineRule="auto"/>
        <w:ind w:firstLineChars="200" w:firstLine="420"/>
        <w:jc w:val="center"/>
        <w:rPr>
          <w:rFonts w:ascii="宋体" w:hAnsi="宋体"/>
          <w:b/>
          <w:bCs/>
          <w:sz w:val="24"/>
          <w:szCs w:val="21"/>
        </w:rPr>
      </w:pPr>
      <w:r w:rsidRPr="00DA48A4">
        <w:br w:type="page"/>
      </w:r>
      <w:r w:rsidR="00B34047" w:rsidRPr="00DA48A4">
        <w:rPr>
          <w:rFonts w:ascii="宋体" w:hAnsi="宋体"/>
          <w:b/>
          <w:bCs/>
          <w:sz w:val="24"/>
          <w:szCs w:val="21"/>
        </w:rPr>
        <w:lastRenderedPageBreak/>
        <w:t>2</w:t>
      </w:r>
      <w:r w:rsidR="00B34047" w:rsidRPr="00DA48A4">
        <w:rPr>
          <w:rFonts w:ascii="宋体" w:hAnsi="宋体" w:hint="eastAsia"/>
          <w:b/>
          <w:bCs/>
          <w:sz w:val="24"/>
          <w:szCs w:val="21"/>
        </w:rPr>
        <w:t>标段</w:t>
      </w:r>
    </w:p>
    <w:tbl>
      <w:tblPr>
        <w:tblW w:w="100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0"/>
        <w:gridCol w:w="7935"/>
        <w:gridCol w:w="1384"/>
      </w:tblGrid>
      <w:tr w:rsidR="00B01B34" w:rsidRPr="00DA48A4" w14:paraId="4D48FBFF" w14:textId="77777777" w:rsidTr="00E332C6">
        <w:trPr>
          <w:trHeight w:val="893"/>
          <w:jc w:val="center"/>
        </w:trPr>
        <w:tc>
          <w:tcPr>
            <w:tcW w:w="730" w:type="dxa"/>
            <w:shd w:val="clear" w:color="auto" w:fill="auto"/>
            <w:vAlign w:val="center"/>
          </w:tcPr>
          <w:p w14:paraId="2BB0C1A6" w14:textId="77777777" w:rsidR="00785800" w:rsidRPr="00DA48A4" w:rsidRDefault="00785800" w:rsidP="00E332C6">
            <w:pPr>
              <w:widowControl/>
              <w:tabs>
                <w:tab w:val="left" w:pos="525"/>
              </w:tabs>
              <w:spacing w:line="360" w:lineRule="auto"/>
              <w:jc w:val="center"/>
              <w:rPr>
                <w:rFonts w:ascii="宋体" w:hAnsi="宋体"/>
                <w:b/>
                <w:szCs w:val="21"/>
              </w:rPr>
            </w:pPr>
            <w:r w:rsidRPr="00DA48A4">
              <w:rPr>
                <w:rFonts w:ascii="宋体" w:hAnsi="宋体" w:hint="eastAsia"/>
                <w:b/>
                <w:szCs w:val="21"/>
              </w:rPr>
              <w:t>设备名称</w:t>
            </w:r>
          </w:p>
        </w:tc>
        <w:tc>
          <w:tcPr>
            <w:tcW w:w="7935" w:type="dxa"/>
            <w:shd w:val="clear" w:color="auto" w:fill="auto"/>
            <w:vAlign w:val="center"/>
          </w:tcPr>
          <w:p w14:paraId="3701CC21" w14:textId="77777777" w:rsidR="00785800" w:rsidRPr="00DA48A4" w:rsidRDefault="00785800" w:rsidP="00E332C6">
            <w:pPr>
              <w:widowControl/>
              <w:tabs>
                <w:tab w:val="left" w:pos="525"/>
              </w:tabs>
              <w:spacing w:line="360" w:lineRule="auto"/>
              <w:jc w:val="center"/>
              <w:rPr>
                <w:rFonts w:ascii="宋体" w:hAnsi="宋体"/>
                <w:b/>
                <w:szCs w:val="21"/>
              </w:rPr>
            </w:pPr>
            <w:r w:rsidRPr="00DA48A4">
              <w:rPr>
                <w:rFonts w:ascii="宋体" w:hAnsi="宋体" w:hint="eastAsia"/>
                <w:b/>
                <w:szCs w:val="21"/>
              </w:rPr>
              <w:t>主要技术参数</w:t>
            </w:r>
          </w:p>
        </w:tc>
        <w:tc>
          <w:tcPr>
            <w:tcW w:w="1384" w:type="dxa"/>
            <w:shd w:val="clear" w:color="auto" w:fill="auto"/>
            <w:vAlign w:val="center"/>
          </w:tcPr>
          <w:p w14:paraId="5B00EB1F" w14:textId="77777777" w:rsidR="00785800" w:rsidRPr="00DA48A4" w:rsidRDefault="00785800" w:rsidP="00E332C6">
            <w:pPr>
              <w:widowControl/>
              <w:tabs>
                <w:tab w:val="left" w:pos="525"/>
              </w:tabs>
              <w:spacing w:line="360" w:lineRule="auto"/>
              <w:jc w:val="center"/>
              <w:rPr>
                <w:rFonts w:ascii="宋体" w:hAnsi="宋体"/>
                <w:b/>
                <w:szCs w:val="21"/>
              </w:rPr>
            </w:pPr>
            <w:r w:rsidRPr="00DA48A4">
              <w:rPr>
                <w:rFonts w:ascii="宋体" w:hAnsi="宋体" w:hint="eastAsia"/>
                <w:b/>
                <w:szCs w:val="21"/>
              </w:rPr>
              <w:t>配置要求</w:t>
            </w:r>
          </w:p>
        </w:tc>
      </w:tr>
      <w:tr w:rsidR="00B01B34" w:rsidRPr="00DA48A4" w14:paraId="16966186" w14:textId="77777777" w:rsidTr="00E332C6">
        <w:trPr>
          <w:trHeight w:val="90"/>
          <w:jc w:val="center"/>
        </w:trPr>
        <w:tc>
          <w:tcPr>
            <w:tcW w:w="730" w:type="dxa"/>
            <w:shd w:val="clear" w:color="auto" w:fill="auto"/>
            <w:vAlign w:val="center"/>
          </w:tcPr>
          <w:p w14:paraId="03F84985" w14:textId="77777777" w:rsidR="00785800" w:rsidRPr="00DA48A4" w:rsidRDefault="00785800" w:rsidP="00E332C6">
            <w:pPr>
              <w:widowControl/>
              <w:tabs>
                <w:tab w:val="left" w:pos="525"/>
              </w:tabs>
              <w:spacing w:line="360" w:lineRule="auto"/>
              <w:rPr>
                <w:rFonts w:ascii="宋体" w:hAnsi="宋体"/>
                <w:b/>
                <w:szCs w:val="21"/>
              </w:rPr>
            </w:pPr>
            <w:r w:rsidRPr="00DA48A4">
              <w:rPr>
                <w:rFonts w:ascii="Calibri" w:hAnsi="Calibri" w:hint="eastAsia"/>
                <w:b/>
                <w:szCs w:val="21"/>
              </w:rPr>
              <w:t>1</w:t>
            </w:r>
            <w:r w:rsidRPr="00DA48A4">
              <w:rPr>
                <w:rFonts w:ascii="Calibri" w:hAnsi="Calibri" w:hint="eastAsia"/>
                <w:b/>
                <w:szCs w:val="21"/>
              </w:rPr>
              <w:t>、睡眠呼吸初筛仪</w:t>
            </w:r>
          </w:p>
        </w:tc>
        <w:tc>
          <w:tcPr>
            <w:tcW w:w="7935" w:type="dxa"/>
            <w:shd w:val="clear" w:color="auto" w:fill="auto"/>
            <w:vAlign w:val="center"/>
          </w:tcPr>
          <w:p w14:paraId="67292BA9" w14:textId="77777777" w:rsidR="00785800" w:rsidRPr="00DA48A4" w:rsidRDefault="00785800" w:rsidP="00E332C6">
            <w:pPr>
              <w:widowControl/>
              <w:spacing w:line="360" w:lineRule="auto"/>
              <w:ind w:firstLineChars="50" w:firstLine="105"/>
              <w:jc w:val="left"/>
              <w:textAlignment w:val="baseline"/>
              <w:rPr>
                <w:rFonts w:ascii="Calibri" w:hAnsi="Calibri"/>
              </w:rPr>
            </w:pPr>
            <w:bookmarkStart w:id="267" w:name="OLE_LINK3"/>
            <w:bookmarkStart w:id="268" w:name="OLE_LINK8"/>
            <w:bookmarkStart w:id="269" w:name="OLE_LINK7"/>
            <w:bookmarkStart w:id="270" w:name="OLE_LINK22"/>
            <w:r w:rsidRPr="00DA48A4">
              <w:rPr>
                <w:rFonts w:ascii="宋体" w:hAnsi="宋体" w:hint="eastAsia"/>
                <w:bCs/>
                <w:szCs w:val="21"/>
              </w:rPr>
              <w:t>▲</w:t>
            </w:r>
            <w:bookmarkStart w:id="271" w:name="OLE_LINK1"/>
            <w:bookmarkStart w:id="272" w:name="OLE_LINK2"/>
            <w:r w:rsidRPr="00DA48A4">
              <w:rPr>
                <w:rFonts w:ascii="宋体" w:hAnsi="宋体" w:hint="eastAsia"/>
                <w:bCs/>
              </w:rPr>
              <w:t>1</w:t>
            </w:r>
            <w:bookmarkEnd w:id="267"/>
            <w:r w:rsidRPr="00DA48A4">
              <w:rPr>
                <w:rFonts w:ascii="宋体" w:hAnsi="宋体"/>
                <w:bCs/>
              </w:rPr>
              <w:t>.1</w:t>
            </w:r>
            <w:r w:rsidRPr="00DA48A4">
              <w:rPr>
                <w:rFonts w:ascii="宋体" w:hAnsi="宋体" w:hint="eastAsia"/>
                <w:bCs/>
              </w:rPr>
              <w:t>设备具有</w:t>
            </w:r>
            <w:r w:rsidRPr="00DA48A4">
              <w:rPr>
                <w:rFonts w:ascii="Calibri" w:hAnsi="Calibri"/>
              </w:rPr>
              <w:t>气流</w:t>
            </w:r>
            <w:r w:rsidRPr="00DA48A4">
              <w:rPr>
                <w:rFonts w:ascii="Calibri" w:hAnsi="Calibri" w:hint="eastAsia"/>
              </w:rPr>
              <w:t>波形</w:t>
            </w:r>
            <w:r w:rsidRPr="00DA48A4">
              <w:rPr>
                <w:rFonts w:ascii="Calibri" w:hAnsi="Calibri"/>
              </w:rPr>
              <w:t>、</w:t>
            </w:r>
            <w:r w:rsidRPr="00DA48A4">
              <w:rPr>
                <w:rFonts w:ascii="Calibri" w:hAnsi="Calibri" w:hint="eastAsia"/>
              </w:rPr>
              <w:t>鼾声、</w:t>
            </w:r>
            <w:r w:rsidRPr="00DA48A4">
              <w:rPr>
                <w:rFonts w:ascii="Calibri" w:hAnsi="Calibri"/>
              </w:rPr>
              <w:t>胸</w:t>
            </w:r>
            <w:r w:rsidRPr="00DA48A4">
              <w:rPr>
                <w:rFonts w:ascii="Calibri" w:hAnsi="Calibri" w:hint="eastAsia"/>
              </w:rPr>
              <w:t>/</w:t>
            </w:r>
            <w:r w:rsidRPr="00DA48A4">
              <w:rPr>
                <w:rFonts w:ascii="Calibri" w:hAnsi="Calibri"/>
              </w:rPr>
              <w:t>腹式呼吸、体位、</w:t>
            </w:r>
            <w:r w:rsidRPr="00DA48A4">
              <w:rPr>
                <w:rFonts w:ascii="Calibri" w:hAnsi="Calibri" w:hint="eastAsia"/>
              </w:rPr>
              <w:t>脉搏、</w:t>
            </w:r>
            <w:r w:rsidRPr="00DA48A4">
              <w:rPr>
                <w:rFonts w:ascii="Calibri" w:hAnsi="Calibri"/>
              </w:rPr>
              <w:t>血氧饱和度</w:t>
            </w:r>
            <w:r w:rsidRPr="00DA48A4">
              <w:rPr>
                <w:rFonts w:ascii="Calibri" w:hAnsi="Calibri" w:hint="eastAsia"/>
              </w:rPr>
              <w:t>监测功能；</w:t>
            </w:r>
          </w:p>
          <w:p w14:paraId="317CE303" w14:textId="77777777" w:rsidR="00785800" w:rsidRPr="00DA48A4" w:rsidRDefault="00785800" w:rsidP="00E332C6">
            <w:pPr>
              <w:widowControl/>
              <w:spacing w:line="360" w:lineRule="auto"/>
              <w:ind w:firstLineChars="50" w:firstLine="105"/>
              <w:jc w:val="left"/>
              <w:textAlignment w:val="baseline"/>
              <w:rPr>
                <w:rFonts w:ascii="Calibri" w:hAnsi="Calibri"/>
              </w:rPr>
            </w:pPr>
            <w:bookmarkStart w:id="273" w:name="OLE_LINK4"/>
            <w:r w:rsidRPr="00DA48A4">
              <w:rPr>
                <w:rFonts w:ascii="宋体" w:hAnsi="宋体" w:hint="eastAsia"/>
                <w:bCs/>
                <w:szCs w:val="21"/>
              </w:rPr>
              <w:t>▲</w:t>
            </w:r>
            <w:bookmarkEnd w:id="273"/>
            <w:r w:rsidRPr="00DA48A4">
              <w:rPr>
                <w:rFonts w:ascii="宋体" w:hAnsi="宋体"/>
                <w:bCs/>
              </w:rPr>
              <w:t>1.2</w:t>
            </w:r>
            <w:r w:rsidRPr="00DA48A4">
              <w:rPr>
                <w:rFonts w:ascii="宋体" w:hAnsi="宋体" w:hint="eastAsia"/>
                <w:bCs/>
              </w:rPr>
              <w:t xml:space="preserve"> 设备具有</w:t>
            </w:r>
            <w:r w:rsidRPr="00DA48A4">
              <w:rPr>
                <w:rFonts w:ascii="Calibri" w:hAnsi="Calibri"/>
              </w:rPr>
              <w:t>CPAP</w:t>
            </w:r>
            <w:r w:rsidRPr="00DA48A4">
              <w:rPr>
                <w:rFonts w:ascii="Calibri" w:hAnsi="Calibri"/>
              </w:rPr>
              <w:t>压力滴定、</w:t>
            </w:r>
            <w:r w:rsidRPr="00DA48A4">
              <w:rPr>
                <w:rFonts w:ascii="Calibri" w:hAnsi="Calibri" w:hint="eastAsia"/>
              </w:rPr>
              <w:t>腕动觉醒、数据良好标识</w:t>
            </w:r>
            <w:bookmarkEnd w:id="271"/>
            <w:bookmarkEnd w:id="272"/>
            <w:r w:rsidRPr="00DA48A4">
              <w:rPr>
                <w:rFonts w:ascii="Calibri" w:hAnsi="Calibri" w:hint="eastAsia"/>
              </w:rPr>
              <w:t>功能</w:t>
            </w:r>
            <w:r w:rsidRPr="00DA48A4">
              <w:rPr>
                <w:rFonts w:ascii="Calibri" w:hAnsi="Calibri"/>
              </w:rPr>
              <w:t>；</w:t>
            </w:r>
          </w:p>
          <w:p w14:paraId="1F1DC428" w14:textId="77777777" w:rsidR="00785800" w:rsidRPr="00DA48A4" w:rsidRDefault="00785800" w:rsidP="00E332C6">
            <w:pPr>
              <w:spacing w:line="360" w:lineRule="auto"/>
              <w:rPr>
                <w:rFonts w:ascii="Calibri" w:hAnsi="Calibri"/>
              </w:rPr>
            </w:pPr>
            <w:r w:rsidRPr="00DA48A4">
              <w:rPr>
                <w:rFonts w:ascii="Calibri" w:hAnsi="Calibri" w:hint="eastAsia"/>
              </w:rPr>
              <w:t xml:space="preserve"> </w:t>
            </w:r>
            <w:r w:rsidRPr="00DA48A4">
              <w:rPr>
                <w:rFonts w:ascii="宋体" w:hAnsi="宋体" w:hint="eastAsia"/>
                <w:bCs/>
                <w:szCs w:val="21"/>
              </w:rPr>
              <w:t>▲</w:t>
            </w:r>
            <w:r w:rsidRPr="00DA48A4">
              <w:rPr>
                <w:rFonts w:ascii="Calibri" w:hAnsi="Calibri"/>
              </w:rPr>
              <w:t>1.3</w:t>
            </w:r>
            <w:r w:rsidRPr="00DA48A4">
              <w:rPr>
                <w:rFonts w:ascii="Calibri" w:hAnsi="Calibri" w:hint="eastAsia"/>
              </w:rPr>
              <w:t>主机腕式设计，重量轻便（包含电池重量≤</w:t>
            </w:r>
            <w:r w:rsidRPr="00DA48A4">
              <w:rPr>
                <w:rFonts w:ascii="Calibri" w:hAnsi="Calibri"/>
              </w:rPr>
              <w:t>80</w:t>
            </w:r>
            <w:r w:rsidRPr="00DA48A4">
              <w:rPr>
                <w:rFonts w:ascii="Calibri" w:hAnsi="Calibri" w:hint="eastAsia"/>
              </w:rPr>
              <w:t>g</w:t>
            </w:r>
            <w:r w:rsidRPr="00DA48A4">
              <w:rPr>
                <w:rFonts w:ascii="Calibri" w:hAnsi="Calibri" w:hint="eastAsia"/>
              </w:rPr>
              <w:t>），内置</w:t>
            </w:r>
            <w:r w:rsidRPr="00DA48A4">
              <w:rPr>
                <w:rFonts w:ascii="Calibri" w:hAnsi="Calibri"/>
              </w:rPr>
              <w:t>LCD</w:t>
            </w:r>
            <w:r w:rsidRPr="00DA48A4">
              <w:rPr>
                <w:rFonts w:ascii="Calibri" w:hAnsi="Calibri" w:hint="eastAsia"/>
              </w:rPr>
              <w:t>液晶屏，适合于患者在医院任何科室床位使用</w:t>
            </w:r>
            <w:r w:rsidRPr="00DA48A4">
              <w:rPr>
                <w:rFonts w:ascii="Calibri" w:hAnsi="Calibri"/>
              </w:rPr>
              <w:t>；</w:t>
            </w:r>
          </w:p>
          <w:p w14:paraId="53FAF2BE" w14:textId="77777777" w:rsidR="00785800" w:rsidRPr="00DA48A4" w:rsidRDefault="00785800" w:rsidP="00E332C6">
            <w:pPr>
              <w:tabs>
                <w:tab w:val="left" w:pos="10605"/>
              </w:tabs>
              <w:spacing w:line="360" w:lineRule="auto"/>
              <w:rPr>
                <w:rFonts w:ascii="Calibri" w:hAnsi="Calibri"/>
              </w:rPr>
            </w:pPr>
            <w:r w:rsidRPr="00DA48A4">
              <w:rPr>
                <w:rFonts w:ascii="Calibri" w:hAnsi="Calibri" w:hint="eastAsia"/>
              </w:rPr>
              <w:t xml:space="preserve"> </w:t>
            </w:r>
            <w:r w:rsidRPr="00DA48A4">
              <w:rPr>
                <w:rFonts w:ascii="宋体" w:hAnsi="宋体" w:hint="eastAsia"/>
                <w:bCs/>
                <w:szCs w:val="21"/>
              </w:rPr>
              <w:t>▲</w:t>
            </w:r>
            <w:r w:rsidRPr="00DA48A4">
              <w:rPr>
                <w:rFonts w:ascii="Calibri" w:hAnsi="Calibri"/>
              </w:rPr>
              <w:t>1.4</w:t>
            </w:r>
            <w:r w:rsidRPr="00DA48A4">
              <w:rPr>
                <w:rFonts w:ascii="Calibri" w:hAnsi="Calibri" w:hint="eastAsia"/>
              </w:rPr>
              <w:t>设备应采用低功耗设计，满电量时可连续记录≥</w:t>
            </w:r>
            <w:r w:rsidRPr="00DA48A4">
              <w:rPr>
                <w:rFonts w:ascii="Calibri" w:hAnsi="Calibri" w:hint="eastAsia"/>
              </w:rPr>
              <w:t>10</w:t>
            </w:r>
            <w:r w:rsidRPr="00DA48A4">
              <w:rPr>
                <w:rFonts w:ascii="Calibri" w:hAnsi="Calibri" w:hint="eastAsia"/>
              </w:rPr>
              <w:t>小时，可满足整晚记录需要，电池采用干电池；</w:t>
            </w:r>
          </w:p>
          <w:p w14:paraId="5D3F5669" w14:textId="77777777" w:rsidR="00785800" w:rsidRPr="00DA48A4" w:rsidRDefault="00785800" w:rsidP="00E332C6">
            <w:pPr>
              <w:tabs>
                <w:tab w:val="left" w:pos="10605"/>
              </w:tabs>
              <w:spacing w:line="360" w:lineRule="auto"/>
              <w:ind w:firstLineChars="50" w:firstLine="105"/>
              <w:rPr>
                <w:rFonts w:ascii="Calibri" w:hAnsi="Calibri"/>
              </w:rPr>
            </w:pPr>
            <w:r w:rsidRPr="00DA48A4">
              <w:rPr>
                <w:rFonts w:ascii="宋体" w:hAnsi="宋体" w:hint="eastAsia"/>
                <w:bCs/>
                <w:szCs w:val="21"/>
              </w:rPr>
              <w:t>▲</w:t>
            </w:r>
            <w:r w:rsidRPr="00DA48A4">
              <w:rPr>
                <w:rFonts w:ascii="Calibri" w:hAnsi="Calibri"/>
              </w:rPr>
              <w:t>1.5</w:t>
            </w:r>
            <w:r w:rsidRPr="00DA48A4">
              <w:rPr>
                <w:rFonts w:ascii="Calibri" w:hAnsi="Calibri" w:hint="eastAsia"/>
              </w:rPr>
              <w:t>主机内置液晶屏，记录过程中实时显示数据包含：</w:t>
            </w:r>
            <w:r w:rsidRPr="00DA48A4">
              <w:rPr>
                <w:rFonts w:ascii="Calibri" w:hAnsi="Calibri"/>
              </w:rPr>
              <w:t>气流、</w:t>
            </w:r>
            <w:r w:rsidRPr="00DA48A4">
              <w:rPr>
                <w:rFonts w:ascii="Calibri" w:hAnsi="Calibri" w:hint="eastAsia"/>
              </w:rPr>
              <w:t>鼾声、</w:t>
            </w:r>
            <w:r w:rsidRPr="00DA48A4">
              <w:rPr>
                <w:rFonts w:ascii="Calibri" w:hAnsi="Calibri"/>
              </w:rPr>
              <w:t>胸</w:t>
            </w:r>
            <w:r w:rsidRPr="00DA48A4">
              <w:rPr>
                <w:rFonts w:ascii="Calibri" w:hAnsi="Calibri" w:hint="eastAsia"/>
              </w:rPr>
              <w:t>/</w:t>
            </w:r>
            <w:r w:rsidRPr="00DA48A4">
              <w:rPr>
                <w:rFonts w:ascii="Calibri" w:hAnsi="Calibri"/>
              </w:rPr>
              <w:t>腹式呼吸</w:t>
            </w:r>
            <w:r w:rsidRPr="00DA48A4">
              <w:rPr>
                <w:rFonts w:ascii="Calibri" w:hAnsi="Calibri" w:hint="eastAsia"/>
              </w:rPr>
              <w:t>运动</w:t>
            </w:r>
            <w:r w:rsidRPr="00DA48A4">
              <w:rPr>
                <w:rFonts w:ascii="Calibri" w:hAnsi="Calibri"/>
              </w:rPr>
              <w:t>、体位、</w:t>
            </w:r>
            <w:r w:rsidRPr="00DA48A4">
              <w:rPr>
                <w:rFonts w:ascii="Calibri" w:hAnsi="Calibri" w:hint="eastAsia"/>
              </w:rPr>
              <w:t>脉搏、</w:t>
            </w:r>
            <w:r w:rsidRPr="00DA48A4">
              <w:rPr>
                <w:rFonts w:ascii="Calibri" w:hAnsi="Calibri"/>
              </w:rPr>
              <w:t>血氧饱和度</w:t>
            </w:r>
            <w:r w:rsidRPr="00DA48A4">
              <w:rPr>
                <w:rFonts w:ascii="Calibri" w:hAnsi="Calibri" w:hint="eastAsia"/>
              </w:rPr>
              <w:t>、</w:t>
            </w:r>
            <w:r w:rsidRPr="00DA48A4">
              <w:rPr>
                <w:rFonts w:ascii="Calibri" w:hAnsi="Calibri"/>
              </w:rPr>
              <w:t>CPAP</w:t>
            </w:r>
            <w:r w:rsidRPr="00DA48A4">
              <w:rPr>
                <w:rFonts w:ascii="Calibri" w:hAnsi="Calibri"/>
              </w:rPr>
              <w:t>压力滴定</w:t>
            </w:r>
            <w:r w:rsidRPr="00DA48A4">
              <w:rPr>
                <w:rFonts w:ascii="Calibri" w:hAnsi="Calibri" w:hint="eastAsia"/>
              </w:rPr>
              <w:t>、记录时长</w:t>
            </w:r>
            <w:r w:rsidRPr="00DA48A4">
              <w:rPr>
                <w:rFonts w:ascii="Calibri" w:hAnsi="Calibri"/>
              </w:rPr>
              <w:t>；</w:t>
            </w:r>
          </w:p>
          <w:p w14:paraId="61E2EFDB" w14:textId="77777777" w:rsidR="00785800" w:rsidRPr="00DA48A4" w:rsidRDefault="00785800" w:rsidP="00E332C6">
            <w:pPr>
              <w:spacing w:line="360" w:lineRule="auto"/>
              <w:ind w:firstLineChars="50" w:firstLine="105"/>
              <w:rPr>
                <w:rFonts w:ascii="Calibri" w:hAnsi="Calibri"/>
              </w:rPr>
            </w:pPr>
            <w:r w:rsidRPr="00DA48A4">
              <w:rPr>
                <w:rFonts w:ascii="宋体" w:hAnsi="宋体" w:hint="eastAsia"/>
                <w:bCs/>
                <w:szCs w:val="21"/>
              </w:rPr>
              <w:t>▲</w:t>
            </w:r>
            <w:r w:rsidRPr="00DA48A4">
              <w:rPr>
                <w:rFonts w:ascii="Calibri" w:hAnsi="Calibri"/>
              </w:rPr>
              <w:t>1.6</w:t>
            </w:r>
            <w:r w:rsidRPr="00DA48A4">
              <w:rPr>
                <w:rFonts w:ascii="Calibri" w:hAnsi="Calibri" w:hint="eastAsia"/>
              </w:rPr>
              <w:t>应具备导联阻抗提醒功能，在佩戴过程中可图形化显示传感器连接状态，便于检查连接状态，防止记录失败；</w:t>
            </w:r>
          </w:p>
          <w:p w14:paraId="5A188C1C" w14:textId="77777777" w:rsidR="00785800" w:rsidRPr="00DA48A4" w:rsidRDefault="00785800" w:rsidP="00E332C6">
            <w:pPr>
              <w:spacing w:line="360" w:lineRule="auto"/>
              <w:ind w:firstLineChars="50" w:firstLine="105"/>
              <w:rPr>
                <w:rFonts w:ascii="Calibri" w:hAnsi="Calibri"/>
              </w:rPr>
            </w:pPr>
            <w:r w:rsidRPr="00DA48A4">
              <w:rPr>
                <w:rFonts w:ascii="宋体" w:hAnsi="宋体" w:hint="eastAsia"/>
                <w:bCs/>
                <w:szCs w:val="21"/>
              </w:rPr>
              <w:t>▲</w:t>
            </w:r>
            <w:r w:rsidRPr="00DA48A4">
              <w:rPr>
                <w:rFonts w:ascii="Calibri" w:hAnsi="Calibri"/>
              </w:rPr>
              <w:t>1.7</w:t>
            </w:r>
            <w:r w:rsidRPr="00DA48A4">
              <w:rPr>
                <w:rFonts w:ascii="Calibri" w:hAnsi="Calibri" w:hint="eastAsia"/>
              </w:rPr>
              <w:t>呼吸运动应采用呼吸感应式胸腹运动体积描记传感器</w:t>
            </w:r>
            <w:r w:rsidRPr="00DA48A4">
              <w:rPr>
                <w:rFonts w:ascii="Calibri" w:hAnsi="Calibri"/>
              </w:rPr>
              <w:t>，信号稳定，抗干扰性强；</w:t>
            </w:r>
          </w:p>
          <w:p w14:paraId="7AC3E90E" w14:textId="77777777" w:rsidR="00785800" w:rsidRPr="00DA48A4" w:rsidRDefault="00785800" w:rsidP="00E332C6">
            <w:pPr>
              <w:spacing w:line="360" w:lineRule="auto"/>
              <w:ind w:firstLineChars="50" w:firstLine="105"/>
              <w:rPr>
                <w:rFonts w:ascii="Calibri" w:hAnsi="Calibri"/>
              </w:rPr>
            </w:pPr>
            <w:r w:rsidRPr="00DA48A4">
              <w:rPr>
                <w:rFonts w:ascii="Calibri" w:hAnsi="Calibri"/>
              </w:rPr>
              <w:t>1.8</w:t>
            </w:r>
            <w:r w:rsidRPr="00DA48A4">
              <w:rPr>
                <w:rFonts w:ascii="Calibri" w:hAnsi="Calibri" w:hint="eastAsia"/>
              </w:rPr>
              <w:t>睡眠呼吸初筛仪具有数据记录、数据抹除、状态查询等功能；</w:t>
            </w:r>
          </w:p>
          <w:p w14:paraId="48D0CAF3" w14:textId="77777777" w:rsidR="00785800" w:rsidRPr="00DA48A4" w:rsidRDefault="00785800" w:rsidP="00E332C6">
            <w:pPr>
              <w:spacing w:line="360" w:lineRule="auto"/>
              <w:ind w:firstLineChars="50" w:firstLine="105"/>
              <w:rPr>
                <w:rFonts w:ascii="Calibri" w:hAnsi="Calibri"/>
              </w:rPr>
            </w:pPr>
            <w:r w:rsidRPr="00DA48A4">
              <w:rPr>
                <w:rFonts w:ascii="宋体" w:hAnsi="宋体" w:hint="eastAsia"/>
                <w:bCs/>
                <w:szCs w:val="21"/>
              </w:rPr>
              <w:t>▲</w:t>
            </w:r>
            <w:bookmarkStart w:id="274" w:name="OLE_LINK13"/>
            <w:bookmarkStart w:id="275" w:name="OLE_LINK14"/>
            <w:r w:rsidRPr="00DA48A4">
              <w:rPr>
                <w:rFonts w:ascii="Calibri" w:hAnsi="Calibri"/>
              </w:rPr>
              <w:t>1.9</w:t>
            </w:r>
            <w:r w:rsidRPr="00DA48A4">
              <w:rPr>
                <w:rFonts w:ascii="Calibri" w:hAnsi="Calibri" w:hint="eastAsia"/>
              </w:rPr>
              <w:t>数据传输传输应具备数据线、无线蓝牙、</w:t>
            </w:r>
            <w:r w:rsidRPr="00DA48A4">
              <w:rPr>
                <w:rFonts w:ascii="Calibri" w:hAnsi="Calibri" w:hint="eastAsia"/>
              </w:rPr>
              <w:t>TF</w:t>
            </w:r>
            <w:r w:rsidRPr="00DA48A4">
              <w:rPr>
                <w:rFonts w:ascii="Calibri" w:hAnsi="Calibri" w:hint="eastAsia"/>
              </w:rPr>
              <w:t>卡等方式，设备具备至少</w:t>
            </w:r>
            <w:r w:rsidRPr="00DA48A4">
              <w:rPr>
                <w:rFonts w:ascii="Calibri" w:hAnsi="Calibri" w:hint="eastAsia"/>
              </w:rPr>
              <w:t>1</w:t>
            </w:r>
            <w:r w:rsidRPr="00DA48A4">
              <w:rPr>
                <w:rFonts w:ascii="Calibri" w:hAnsi="Calibri"/>
              </w:rPr>
              <w:t>6GB</w:t>
            </w:r>
            <w:r w:rsidRPr="00DA48A4">
              <w:rPr>
                <w:rFonts w:ascii="Calibri" w:hAnsi="Calibri" w:hint="eastAsia"/>
              </w:rPr>
              <w:t>内存卡，可同时存储</w:t>
            </w:r>
            <w:r w:rsidRPr="00DA48A4">
              <w:rPr>
                <w:rFonts w:ascii="Calibri" w:hAnsi="Calibri" w:hint="eastAsia"/>
              </w:rPr>
              <w:t>5</w:t>
            </w:r>
            <w:r w:rsidRPr="00DA48A4">
              <w:rPr>
                <w:rFonts w:ascii="Calibri" w:hAnsi="Calibri"/>
              </w:rPr>
              <w:t>00</w:t>
            </w:r>
            <w:r w:rsidRPr="00DA48A4">
              <w:rPr>
                <w:rFonts w:ascii="Calibri" w:hAnsi="Calibri" w:hint="eastAsia"/>
              </w:rPr>
              <w:t>小时以上多段数据</w:t>
            </w:r>
            <w:bookmarkEnd w:id="274"/>
            <w:bookmarkEnd w:id="275"/>
            <w:r w:rsidRPr="00DA48A4">
              <w:rPr>
                <w:rFonts w:ascii="Calibri" w:hAnsi="Calibri" w:hint="eastAsia"/>
              </w:rPr>
              <w:t>；</w:t>
            </w:r>
          </w:p>
          <w:p w14:paraId="0D06B8B4" w14:textId="77777777" w:rsidR="00785800" w:rsidRPr="00DA48A4" w:rsidRDefault="00785800" w:rsidP="00E332C6">
            <w:pPr>
              <w:spacing w:line="360" w:lineRule="auto"/>
              <w:ind w:firstLineChars="50" w:firstLine="105"/>
              <w:rPr>
                <w:rFonts w:ascii="Calibri" w:hAnsi="Calibri"/>
              </w:rPr>
            </w:pPr>
            <w:r w:rsidRPr="00DA48A4">
              <w:rPr>
                <w:rFonts w:ascii="宋体" w:hAnsi="宋体" w:hint="eastAsia"/>
                <w:bCs/>
                <w:szCs w:val="21"/>
              </w:rPr>
              <w:t>▲1</w:t>
            </w:r>
            <w:r w:rsidRPr="00DA48A4">
              <w:rPr>
                <w:rFonts w:ascii="宋体" w:hAnsi="宋体"/>
                <w:bCs/>
                <w:szCs w:val="21"/>
              </w:rPr>
              <w:t>.</w:t>
            </w:r>
            <w:r w:rsidRPr="00DA48A4">
              <w:rPr>
                <w:rFonts w:ascii="Calibri" w:hAnsi="Calibri"/>
              </w:rPr>
              <w:t>10</w:t>
            </w:r>
            <w:bookmarkStart w:id="276" w:name="OLE_LINK17"/>
            <w:bookmarkStart w:id="277" w:name="OLE_LINK18"/>
            <w:r w:rsidRPr="00DA48A4">
              <w:rPr>
                <w:rFonts w:ascii="Calibri" w:hAnsi="Calibri" w:hint="eastAsia"/>
              </w:rPr>
              <w:t>存储数据应采用循环记录，无需手动删除原有记录，在存储卡存满后自动循环覆盖最早的数据；</w:t>
            </w:r>
          </w:p>
          <w:p w14:paraId="55E87E7F" w14:textId="77777777" w:rsidR="00785800" w:rsidRPr="00DA48A4" w:rsidRDefault="00785800" w:rsidP="00E332C6">
            <w:pPr>
              <w:spacing w:line="360" w:lineRule="auto"/>
              <w:ind w:firstLineChars="50" w:firstLine="105"/>
              <w:rPr>
                <w:rFonts w:ascii="Calibri" w:hAnsi="Calibri"/>
              </w:rPr>
            </w:pPr>
            <w:r w:rsidRPr="00DA48A4">
              <w:rPr>
                <w:rFonts w:ascii="宋体" w:hAnsi="宋体" w:hint="eastAsia"/>
                <w:bCs/>
                <w:szCs w:val="21"/>
              </w:rPr>
              <w:t>▲1</w:t>
            </w:r>
            <w:r w:rsidRPr="00DA48A4">
              <w:rPr>
                <w:rFonts w:ascii="宋体" w:hAnsi="宋体"/>
                <w:bCs/>
                <w:szCs w:val="21"/>
              </w:rPr>
              <w:t>.</w:t>
            </w:r>
            <w:r w:rsidRPr="00DA48A4">
              <w:rPr>
                <w:rFonts w:ascii="Calibri" w:hAnsi="Calibri"/>
              </w:rPr>
              <w:t xml:space="preserve">11 </w:t>
            </w:r>
            <w:r w:rsidRPr="00DA48A4">
              <w:rPr>
                <w:rFonts w:ascii="Calibri" w:hAnsi="Calibri" w:hint="eastAsia"/>
              </w:rPr>
              <w:t>设备应具备定时记录功能，提前设置好当晚计划记录开始时间，倒计时进入记录状态；</w:t>
            </w:r>
          </w:p>
          <w:bookmarkEnd w:id="276"/>
          <w:bookmarkEnd w:id="277"/>
          <w:p w14:paraId="5349B550" w14:textId="77777777" w:rsidR="00785800" w:rsidRPr="00DA48A4" w:rsidRDefault="00785800" w:rsidP="00E332C6">
            <w:pPr>
              <w:spacing w:line="360" w:lineRule="auto"/>
              <w:ind w:firstLineChars="50" w:firstLine="105"/>
              <w:rPr>
                <w:rFonts w:ascii="Calibri" w:hAnsi="Calibri"/>
              </w:rPr>
            </w:pPr>
            <w:r w:rsidRPr="00DA48A4">
              <w:rPr>
                <w:rFonts w:ascii="Calibri" w:hAnsi="Calibri"/>
              </w:rPr>
              <w:t xml:space="preserve">1.12 </w:t>
            </w:r>
            <w:r w:rsidRPr="00DA48A4">
              <w:rPr>
                <w:rFonts w:ascii="Calibri" w:hAnsi="Calibri" w:hint="eastAsia"/>
              </w:rPr>
              <w:t>具备</w:t>
            </w:r>
            <w:r w:rsidRPr="00DA48A4">
              <w:rPr>
                <w:rFonts w:ascii="Calibri" w:hAnsi="Calibri"/>
              </w:rPr>
              <w:t>CPAP</w:t>
            </w:r>
            <w:r w:rsidRPr="00DA48A4">
              <w:rPr>
                <w:rFonts w:ascii="Calibri" w:hAnsi="Calibri" w:hint="eastAsia"/>
              </w:rPr>
              <w:t>压力监测技术，可连接不同品牌任意型号的呼吸机，通过压力监测，出具整晚的压力滴定报告，和佩戴呼吸机时的睡眠监测报告，提供不同大小压力整夜时间占比，辅助临床出具呼吸机压力治疗参数建议；</w:t>
            </w:r>
          </w:p>
          <w:bookmarkEnd w:id="268"/>
          <w:bookmarkEnd w:id="269"/>
          <w:p w14:paraId="4DBD9C79" w14:textId="77777777" w:rsidR="00785800" w:rsidRPr="00DA48A4" w:rsidRDefault="00785800" w:rsidP="00E332C6">
            <w:pPr>
              <w:spacing w:line="360" w:lineRule="auto"/>
              <w:rPr>
                <w:rFonts w:ascii="Calibri" w:hAnsi="Calibri"/>
              </w:rPr>
            </w:pPr>
            <w:r w:rsidRPr="00DA48A4">
              <w:rPr>
                <w:rFonts w:ascii="Calibri" w:hAnsi="Calibri" w:hint="eastAsia"/>
              </w:rPr>
              <w:t xml:space="preserve"> </w:t>
            </w:r>
            <w:bookmarkStart w:id="278" w:name="OLE_LINK9"/>
            <w:bookmarkStart w:id="279" w:name="OLE_LINK10"/>
            <w:bookmarkStart w:id="280" w:name="OLE_LINK66"/>
            <w:r w:rsidRPr="00DA48A4">
              <w:rPr>
                <w:rFonts w:ascii="宋体" w:hAnsi="宋体" w:hint="eastAsia"/>
                <w:bCs/>
                <w:szCs w:val="21"/>
              </w:rPr>
              <w:t>▲1</w:t>
            </w:r>
            <w:r w:rsidRPr="00DA48A4">
              <w:rPr>
                <w:rFonts w:ascii="宋体" w:hAnsi="宋体"/>
                <w:bCs/>
                <w:szCs w:val="21"/>
              </w:rPr>
              <w:t>.</w:t>
            </w:r>
            <w:r w:rsidRPr="00DA48A4">
              <w:rPr>
                <w:rFonts w:ascii="Calibri" w:hAnsi="Calibri"/>
              </w:rPr>
              <w:t>13</w:t>
            </w:r>
            <w:r w:rsidRPr="00DA48A4">
              <w:rPr>
                <w:rFonts w:ascii="Calibri" w:hAnsi="Calibri" w:hint="eastAsia"/>
              </w:rPr>
              <w:t>支持全中文界面和打印报告</w:t>
            </w:r>
            <w:r w:rsidRPr="00DA48A4">
              <w:rPr>
                <w:rFonts w:ascii="Calibri" w:hAnsi="Calibri"/>
              </w:rPr>
              <w:t>；</w:t>
            </w:r>
          </w:p>
          <w:p w14:paraId="7E28A2B3" w14:textId="77777777" w:rsidR="00785800" w:rsidRPr="00DA48A4" w:rsidRDefault="00785800" w:rsidP="00E332C6">
            <w:pPr>
              <w:spacing w:line="360" w:lineRule="auto"/>
              <w:ind w:firstLineChars="50" w:firstLine="105"/>
              <w:rPr>
                <w:rFonts w:ascii="Calibri" w:hAnsi="Calibri"/>
              </w:rPr>
            </w:pPr>
            <w:bookmarkStart w:id="281" w:name="OLE_LINK16"/>
            <w:bookmarkStart w:id="282" w:name="OLE_LINK15"/>
            <w:r w:rsidRPr="00DA48A4">
              <w:rPr>
                <w:rFonts w:ascii="宋体" w:hAnsi="宋体" w:hint="eastAsia"/>
                <w:bCs/>
                <w:szCs w:val="21"/>
              </w:rPr>
              <w:t>▲1</w:t>
            </w:r>
            <w:r w:rsidRPr="00DA48A4">
              <w:rPr>
                <w:rFonts w:ascii="宋体" w:hAnsi="宋体"/>
                <w:bCs/>
                <w:szCs w:val="21"/>
              </w:rPr>
              <w:t>.</w:t>
            </w:r>
            <w:r w:rsidRPr="00DA48A4">
              <w:rPr>
                <w:rFonts w:ascii="Calibri" w:hAnsi="Calibri"/>
              </w:rPr>
              <w:t>14</w:t>
            </w:r>
            <w:r w:rsidRPr="00DA48A4">
              <w:rPr>
                <w:rFonts w:ascii="Calibri" w:hAnsi="Calibri" w:hint="eastAsia"/>
              </w:rPr>
              <w:t>分析软件应符合</w:t>
            </w:r>
            <w:r w:rsidRPr="00DA48A4">
              <w:rPr>
                <w:rFonts w:ascii="Calibri" w:hAnsi="Calibri" w:hint="eastAsia"/>
              </w:rPr>
              <w:t>A</w:t>
            </w:r>
            <w:r w:rsidRPr="00DA48A4">
              <w:rPr>
                <w:rFonts w:ascii="Calibri" w:hAnsi="Calibri"/>
              </w:rPr>
              <w:t>ASM2.6</w:t>
            </w:r>
            <w:r w:rsidRPr="00DA48A4">
              <w:rPr>
                <w:rFonts w:ascii="Calibri" w:hAnsi="Calibri" w:hint="eastAsia"/>
              </w:rPr>
              <w:t>标准，同时集成数据共享和分级诊疗平台，实现</w:t>
            </w:r>
            <w:r w:rsidRPr="00DA48A4">
              <w:rPr>
                <w:rFonts w:ascii="Calibri" w:hAnsi="Calibri" w:hint="eastAsia"/>
              </w:rPr>
              <w:lastRenderedPageBreak/>
              <w:t>监测数据上、下级双向无线传输教学目的；平台免费开放，可根据教学、科研需求进行平台模块化或自定义搭建</w:t>
            </w:r>
            <w:bookmarkEnd w:id="281"/>
            <w:bookmarkEnd w:id="282"/>
            <w:r w:rsidRPr="00DA48A4">
              <w:rPr>
                <w:rFonts w:ascii="Calibri" w:hAnsi="Calibri" w:hint="eastAsia"/>
              </w:rPr>
              <w:t>；</w:t>
            </w:r>
          </w:p>
          <w:p w14:paraId="77F69793" w14:textId="77777777" w:rsidR="00785800" w:rsidRPr="00DA48A4" w:rsidRDefault="00785800" w:rsidP="00E332C6">
            <w:pPr>
              <w:spacing w:line="360" w:lineRule="auto"/>
              <w:ind w:firstLineChars="50" w:firstLine="105"/>
              <w:rPr>
                <w:rFonts w:ascii="Calibri" w:hAnsi="Calibri"/>
              </w:rPr>
            </w:pPr>
            <w:r w:rsidRPr="00DA48A4">
              <w:rPr>
                <w:rFonts w:ascii="Calibri" w:hAnsi="Calibri"/>
              </w:rPr>
              <w:t>1.15</w:t>
            </w:r>
            <w:r w:rsidRPr="00DA48A4">
              <w:rPr>
                <w:rFonts w:ascii="Calibri" w:hAnsi="Calibri" w:hint="eastAsia"/>
              </w:rPr>
              <w:t>应具备数据分割和重整功能，可以将一个数据按不同时段分割为多个数据；</w:t>
            </w:r>
          </w:p>
          <w:p w14:paraId="4A21C7A1" w14:textId="77777777" w:rsidR="00785800" w:rsidRPr="00DA48A4" w:rsidRDefault="00785800" w:rsidP="00E332C6">
            <w:pPr>
              <w:spacing w:line="360" w:lineRule="auto"/>
              <w:ind w:firstLineChars="50" w:firstLine="105"/>
              <w:rPr>
                <w:rFonts w:ascii="Calibri" w:hAnsi="Calibri"/>
              </w:rPr>
            </w:pPr>
            <w:r w:rsidRPr="00DA48A4">
              <w:rPr>
                <w:rFonts w:ascii="Calibri" w:hAnsi="Calibri"/>
              </w:rPr>
              <w:t>1.16</w:t>
            </w:r>
            <w:r w:rsidRPr="00DA48A4">
              <w:rPr>
                <w:rFonts w:ascii="Calibri" w:hAnsi="Calibri" w:hint="eastAsia"/>
              </w:rPr>
              <w:t>内置候选诊断词条，协助医生快速生成报告；</w:t>
            </w:r>
          </w:p>
          <w:p w14:paraId="0CF4549E" w14:textId="77777777" w:rsidR="00785800" w:rsidRPr="00DA48A4" w:rsidRDefault="00785800" w:rsidP="00E332C6">
            <w:pPr>
              <w:spacing w:line="360" w:lineRule="auto"/>
              <w:ind w:firstLineChars="50" w:firstLine="105"/>
              <w:rPr>
                <w:rFonts w:ascii="Calibri" w:hAnsi="Calibri"/>
              </w:rPr>
            </w:pPr>
            <w:r w:rsidRPr="00DA48A4">
              <w:rPr>
                <w:rFonts w:ascii="Calibri" w:hAnsi="Calibri"/>
              </w:rPr>
              <w:t>1.17</w:t>
            </w:r>
            <w:r w:rsidRPr="00DA48A4">
              <w:rPr>
                <w:rFonts w:ascii="Calibri" w:hAnsi="Calibri" w:hint="eastAsia"/>
              </w:rPr>
              <w:t>可生成</w:t>
            </w:r>
            <w:r w:rsidRPr="00DA48A4">
              <w:rPr>
                <w:rFonts w:ascii="Calibri" w:hAnsi="Calibri" w:hint="eastAsia"/>
              </w:rPr>
              <w:t>P</w:t>
            </w:r>
            <w:r w:rsidRPr="00DA48A4">
              <w:rPr>
                <w:rFonts w:ascii="Calibri" w:hAnsi="Calibri"/>
              </w:rPr>
              <w:t>DF</w:t>
            </w:r>
            <w:r w:rsidRPr="00DA48A4">
              <w:rPr>
                <w:rFonts w:ascii="Calibri" w:hAnsi="Calibri" w:hint="eastAsia"/>
              </w:rPr>
              <w:t>和</w:t>
            </w:r>
            <w:r w:rsidRPr="00DA48A4">
              <w:rPr>
                <w:rFonts w:ascii="Calibri" w:hAnsi="Calibri" w:hint="eastAsia"/>
              </w:rPr>
              <w:t>word</w:t>
            </w:r>
            <w:r w:rsidRPr="00DA48A4">
              <w:rPr>
                <w:rFonts w:ascii="Calibri" w:hAnsi="Calibri" w:hint="eastAsia"/>
              </w:rPr>
              <w:t>版本报告，</w:t>
            </w:r>
            <w:r w:rsidRPr="00DA48A4">
              <w:rPr>
                <w:rFonts w:ascii="Calibri" w:hAnsi="Calibri" w:hint="eastAsia"/>
              </w:rPr>
              <w:t>word</w:t>
            </w:r>
            <w:r w:rsidRPr="00DA48A4">
              <w:rPr>
                <w:rFonts w:ascii="Calibri" w:hAnsi="Calibri" w:hint="eastAsia"/>
              </w:rPr>
              <w:t>报告模板可根据需求自由修改；软件可导入导出</w:t>
            </w:r>
            <w:r w:rsidRPr="00DA48A4">
              <w:rPr>
                <w:rFonts w:ascii="Calibri" w:hAnsi="Calibri" w:hint="eastAsia"/>
              </w:rPr>
              <w:t>E</w:t>
            </w:r>
            <w:r w:rsidRPr="00DA48A4">
              <w:rPr>
                <w:rFonts w:ascii="Calibri" w:hAnsi="Calibri"/>
              </w:rPr>
              <w:t>DF</w:t>
            </w:r>
            <w:r w:rsidRPr="00DA48A4">
              <w:rPr>
                <w:rFonts w:ascii="Calibri" w:hAnsi="Calibri" w:hint="eastAsia"/>
              </w:rPr>
              <w:t>数据包。</w:t>
            </w:r>
            <w:bookmarkEnd w:id="270"/>
            <w:bookmarkEnd w:id="278"/>
            <w:bookmarkEnd w:id="279"/>
            <w:bookmarkEnd w:id="280"/>
          </w:p>
        </w:tc>
        <w:tc>
          <w:tcPr>
            <w:tcW w:w="1384" w:type="dxa"/>
            <w:shd w:val="clear" w:color="auto" w:fill="auto"/>
          </w:tcPr>
          <w:p w14:paraId="145EDECF" w14:textId="77777777" w:rsidR="00785800" w:rsidRPr="00DA48A4" w:rsidRDefault="00785800" w:rsidP="00E332C6">
            <w:pPr>
              <w:widowControl/>
              <w:tabs>
                <w:tab w:val="left" w:pos="525"/>
              </w:tabs>
              <w:spacing w:line="360" w:lineRule="auto"/>
              <w:rPr>
                <w:rFonts w:ascii="宋体" w:hAnsi="宋体"/>
                <w:b/>
                <w:szCs w:val="21"/>
              </w:rPr>
            </w:pPr>
          </w:p>
        </w:tc>
      </w:tr>
      <w:tr w:rsidR="00B01B34" w:rsidRPr="00DA48A4" w14:paraId="3B3934A0" w14:textId="77777777" w:rsidTr="00E332C6">
        <w:trPr>
          <w:trHeight w:val="90"/>
          <w:jc w:val="center"/>
        </w:trPr>
        <w:tc>
          <w:tcPr>
            <w:tcW w:w="730" w:type="dxa"/>
            <w:shd w:val="clear" w:color="auto" w:fill="auto"/>
            <w:vAlign w:val="center"/>
          </w:tcPr>
          <w:p w14:paraId="22281F9B" w14:textId="77777777" w:rsidR="00785800" w:rsidRPr="00DA48A4" w:rsidRDefault="00785800" w:rsidP="00E332C6">
            <w:pPr>
              <w:widowControl/>
              <w:tabs>
                <w:tab w:val="left" w:pos="525"/>
              </w:tabs>
              <w:spacing w:line="360" w:lineRule="auto"/>
              <w:rPr>
                <w:rFonts w:ascii="Calibri" w:hAnsi="Calibri"/>
                <w:b/>
                <w:szCs w:val="21"/>
              </w:rPr>
            </w:pPr>
            <w:r w:rsidRPr="00DA48A4">
              <w:rPr>
                <w:rFonts w:ascii="Calibri" w:hAnsi="Calibri" w:hint="eastAsia"/>
                <w:b/>
                <w:szCs w:val="21"/>
              </w:rPr>
              <w:lastRenderedPageBreak/>
              <w:t>2</w:t>
            </w:r>
            <w:r w:rsidRPr="00DA48A4">
              <w:rPr>
                <w:rFonts w:ascii="Calibri" w:hAnsi="Calibri" w:hint="eastAsia"/>
                <w:b/>
                <w:szCs w:val="21"/>
              </w:rPr>
              <w:t>、威伐光治疗仪</w:t>
            </w:r>
          </w:p>
        </w:tc>
        <w:tc>
          <w:tcPr>
            <w:tcW w:w="7935" w:type="dxa"/>
            <w:shd w:val="clear" w:color="auto" w:fill="auto"/>
            <w:vAlign w:val="center"/>
          </w:tcPr>
          <w:p w14:paraId="7851538C" w14:textId="77777777" w:rsidR="00785800" w:rsidRPr="00DA48A4" w:rsidRDefault="00785800" w:rsidP="00E332C6">
            <w:pPr>
              <w:pStyle w:val="2"/>
              <w:ind w:leftChars="0" w:left="0"/>
              <w:rPr>
                <w:rFonts w:ascii="Calibri" w:hAnsi="Calibri"/>
              </w:rPr>
            </w:pPr>
            <w:r w:rsidRPr="00DA48A4">
              <w:rPr>
                <w:rFonts w:ascii="Calibri" w:hAnsi="Calibri" w:hint="eastAsia"/>
              </w:rPr>
              <w:t>▲</w:t>
            </w:r>
            <w:r w:rsidRPr="00DA48A4">
              <w:rPr>
                <w:rFonts w:ascii="Calibri" w:hAnsi="Calibri"/>
              </w:rPr>
              <w:t>1</w:t>
            </w:r>
            <w:r w:rsidRPr="00DA48A4">
              <w:rPr>
                <w:rFonts w:ascii="Calibri" w:hAnsi="Calibri" w:hint="eastAsia"/>
              </w:rPr>
              <w:t>.</w:t>
            </w:r>
            <w:r w:rsidRPr="00DA48A4">
              <w:rPr>
                <w:rFonts w:ascii="Calibri" w:hAnsi="Calibri"/>
              </w:rPr>
              <w:t>1</w:t>
            </w:r>
            <w:r w:rsidRPr="00DA48A4">
              <w:rPr>
                <w:rFonts w:ascii="Calibri" w:hAnsi="Calibri" w:hint="eastAsia"/>
              </w:rPr>
              <w:t>采用彩色</w:t>
            </w:r>
            <w:r w:rsidRPr="00DA48A4">
              <w:rPr>
                <w:rFonts w:ascii="Calibri" w:hAnsi="Calibri"/>
              </w:rPr>
              <w:t>触摸屏</w:t>
            </w:r>
            <w:r w:rsidRPr="00DA48A4">
              <w:rPr>
                <w:rFonts w:ascii="Calibri" w:hAnsi="Calibri" w:hint="eastAsia"/>
              </w:rPr>
              <w:t>≥</w:t>
            </w:r>
            <w:r w:rsidRPr="00DA48A4">
              <w:rPr>
                <w:rFonts w:ascii="Calibri" w:hAnsi="Calibri" w:hint="eastAsia"/>
              </w:rPr>
              <w:t>8</w:t>
            </w:r>
            <w:r w:rsidRPr="00DA48A4">
              <w:rPr>
                <w:rFonts w:ascii="Calibri" w:hAnsi="Calibri" w:hint="eastAsia"/>
              </w:rPr>
              <w:t>英寸。双通道设计：双通道独立控制，可同时治疗两位患者；</w:t>
            </w:r>
          </w:p>
          <w:p w14:paraId="62FF24AF" w14:textId="77777777" w:rsidR="00785800" w:rsidRPr="00DA48A4" w:rsidRDefault="00785800" w:rsidP="00E332C6">
            <w:pPr>
              <w:pStyle w:val="2"/>
              <w:ind w:leftChars="0" w:left="0"/>
              <w:rPr>
                <w:rFonts w:ascii="Calibri" w:hAnsi="Calibri"/>
              </w:rPr>
            </w:pPr>
            <w:r w:rsidRPr="00DA48A4">
              <w:rPr>
                <w:rFonts w:ascii="Calibri" w:hAnsi="Calibri" w:hint="eastAsia"/>
              </w:rPr>
              <w:t>▲</w:t>
            </w:r>
            <w:r w:rsidRPr="00DA48A4">
              <w:rPr>
                <w:rFonts w:ascii="Calibri" w:hAnsi="Calibri" w:hint="eastAsia"/>
              </w:rPr>
              <w:t>1</w:t>
            </w:r>
            <w:r w:rsidRPr="00DA48A4">
              <w:rPr>
                <w:rFonts w:ascii="Calibri" w:hAnsi="Calibri"/>
              </w:rPr>
              <w:t>.2</w:t>
            </w:r>
            <w:r w:rsidRPr="00DA48A4">
              <w:rPr>
                <w:rFonts w:ascii="Calibri" w:hAnsi="Calibri" w:hint="eastAsia"/>
              </w:rPr>
              <w:t>红外光谱</w:t>
            </w:r>
            <w:r w:rsidRPr="00DA48A4">
              <w:rPr>
                <w:rFonts w:ascii="Calibri" w:hAnsi="Calibri"/>
              </w:rPr>
              <w:t>范围</w:t>
            </w:r>
            <w:r w:rsidRPr="00DA48A4">
              <w:rPr>
                <w:rFonts w:ascii="Calibri" w:hAnsi="Calibri" w:hint="eastAsia"/>
              </w:rPr>
              <w:t>：</w:t>
            </w:r>
            <w:r w:rsidRPr="00DA48A4">
              <w:rPr>
                <w:rFonts w:ascii="Calibri" w:hAnsi="Calibri"/>
              </w:rPr>
              <w:t>0.4μm</w:t>
            </w:r>
            <w:r w:rsidRPr="00DA48A4">
              <w:rPr>
                <w:rFonts w:ascii="Calibri" w:hAnsi="Calibri"/>
              </w:rPr>
              <w:t>～</w:t>
            </w:r>
            <w:r w:rsidRPr="00DA48A4">
              <w:rPr>
                <w:rFonts w:ascii="Calibri" w:hAnsi="Calibri"/>
              </w:rPr>
              <w:t>1.4μm</w:t>
            </w:r>
            <w:r w:rsidRPr="00DA48A4">
              <w:rPr>
                <w:rFonts w:ascii="Calibri" w:hAnsi="Calibri" w:hint="eastAsia"/>
              </w:rPr>
              <w:t>（</w:t>
            </w:r>
            <w:r w:rsidRPr="00DA48A4">
              <w:rPr>
                <w:rFonts w:ascii="Calibri" w:hAnsi="Calibri" w:hint="eastAsia"/>
              </w:rPr>
              <w:t>400</w:t>
            </w:r>
            <w:r w:rsidRPr="00DA48A4">
              <w:rPr>
                <w:rFonts w:ascii="Calibri" w:hAnsi="Calibri"/>
              </w:rPr>
              <w:t>～</w:t>
            </w:r>
            <w:r w:rsidRPr="00DA48A4">
              <w:rPr>
                <w:rFonts w:ascii="Calibri" w:hAnsi="Calibri" w:hint="eastAsia"/>
              </w:rPr>
              <w:t>1400</w:t>
            </w:r>
            <w:r w:rsidRPr="00DA48A4">
              <w:rPr>
                <w:rFonts w:ascii="Calibri" w:hAnsi="Calibri"/>
              </w:rPr>
              <w:t>nm</w:t>
            </w:r>
            <w:r w:rsidRPr="00DA48A4">
              <w:rPr>
                <w:rFonts w:ascii="Calibri" w:hAnsi="Calibri" w:hint="eastAsia"/>
              </w:rPr>
              <w:t>）。出光口面积：出光口面积</w:t>
            </w:r>
            <w:r w:rsidRPr="00DA48A4">
              <w:rPr>
                <w:rFonts w:ascii="Calibri" w:hAnsi="Calibri"/>
              </w:rPr>
              <w:t>≥</w:t>
            </w:r>
            <w:r w:rsidRPr="00DA48A4">
              <w:rPr>
                <w:rFonts w:ascii="Calibri" w:hAnsi="Calibri" w:hint="eastAsia"/>
              </w:rPr>
              <w:t>9</w:t>
            </w:r>
            <w:r w:rsidRPr="00DA48A4">
              <w:rPr>
                <w:rFonts w:ascii="Calibri" w:hAnsi="Calibri"/>
              </w:rPr>
              <w:t>5</w:t>
            </w:r>
            <w:r w:rsidRPr="00DA48A4">
              <w:rPr>
                <w:rFonts w:ascii="Calibri" w:hAnsi="Calibri" w:hint="eastAsia"/>
              </w:rPr>
              <w:t>㎡。光功率密度：</w:t>
            </w:r>
            <w:r w:rsidRPr="00DA48A4">
              <w:rPr>
                <w:rFonts w:ascii="Calibri" w:hAnsi="Calibri"/>
              </w:rPr>
              <w:t>出光口平面中心处光功率密度</w:t>
            </w:r>
            <w:r w:rsidRPr="00DA48A4">
              <w:rPr>
                <w:rFonts w:ascii="Calibri" w:hAnsi="Calibri" w:hint="eastAsia"/>
              </w:rPr>
              <w:t>≥</w:t>
            </w:r>
            <w:r w:rsidRPr="00DA48A4">
              <w:rPr>
                <w:rFonts w:ascii="Calibri" w:hAnsi="Calibri"/>
              </w:rPr>
              <w:t>48</w:t>
            </w:r>
            <w:r w:rsidRPr="00DA48A4">
              <w:rPr>
                <w:rFonts w:ascii="Calibri" w:hAnsi="Calibri" w:hint="eastAsia"/>
              </w:rPr>
              <w:t>0m</w:t>
            </w:r>
            <w:r w:rsidRPr="00DA48A4">
              <w:rPr>
                <w:rFonts w:ascii="Calibri" w:hAnsi="Calibri"/>
              </w:rPr>
              <w:t>W/cm2</w:t>
            </w:r>
            <w:r w:rsidRPr="00DA48A4">
              <w:rPr>
                <w:rFonts w:ascii="Calibri" w:hAnsi="Calibri"/>
              </w:rPr>
              <w:t>；</w:t>
            </w:r>
            <w:r w:rsidRPr="00DA48A4">
              <w:rPr>
                <w:rFonts w:ascii="Calibri" w:hAnsi="Calibri"/>
              </w:rPr>
              <w:t>20cm</w:t>
            </w:r>
            <w:r w:rsidRPr="00DA48A4">
              <w:rPr>
                <w:rFonts w:ascii="Calibri" w:hAnsi="Calibri"/>
              </w:rPr>
              <w:t>处光密度</w:t>
            </w:r>
            <w:r w:rsidRPr="00DA48A4">
              <w:rPr>
                <w:rFonts w:ascii="Calibri" w:hAnsi="Calibri" w:hint="eastAsia"/>
              </w:rPr>
              <w:t>≥</w:t>
            </w:r>
            <w:r w:rsidRPr="00DA48A4">
              <w:rPr>
                <w:rFonts w:ascii="Calibri" w:hAnsi="Calibri"/>
              </w:rPr>
              <w:t>235mW/cm2</w:t>
            </w:r>
            <w:r w:rsidRPr="00DA48A4">
              <w:rPr>
                <w:rFonts w:ascii="Calibri" w:hAnsi="Calibri" w:hint="eastAsia"/>
              </w:rPr>
              <w:t>。</w:t>
            </w:r>
          </w:p>
          <w:p w14:paraId="712F2D1B" w14:textId="77777777" w:rsidR="00785800" w:rsidRPr="00DA48A4" w:rsidRDefault="00785800" w:rsidP="00E332C6">
            <w:pPr>
              <w:pStyle w:val="2"/>
              <w:ind w:leftChars="0" w:left="0"/>
              <w:rPr>
                <w:rFonts w:ascii="Calibri" w:hAnsi="Calibri"/>
              </w:rPr>
            </w:pPr>
            <w:r w:rsidRPr="00DA48A4">
              <w:rPr>
                <w:rFonts w:ascii="Calibri" w:hAnsi="Calibri"/>
              </w:rPr>
              <w:t>1.3</w:t>
            </w:r>
            <w:r w:rsidRPr="00DA48A4">
              <w:rPr>
                <w:rFonts w:ascii="Calibri" w:hAnsi="Calibri" w:hint="eastAsia"/>
              </w:rPr>
              <w:t>治疗时间快速选择功能：可快速选定治疗时间，提高设备临床使用效率。工作</w:t>
            </w:r>
            <w:r w:rsidRPr="00DA48A4">
              <w:rPr>
                <w:rFonts w:ascii="Calibri" w:hAnsi="Calibri"/>
              </w:rPr>
              <w:t>治疗时间</w:t>
            </w:r>
            <w:r w:rsidRPr="00DA48A4">
              <w:rPr>
                <w:rFonts w:ascii="Calibri" w:hAnsi="Calibri" w:hint="eastAsia"/>
              </w:rPr>
              <w:t>：</w:t>
            </w:r>
            <w:r w:rsidRPr="00DA48A4">
              <w:rPr>
                <w:rFonts w:ascii="Calibri" w:hAnsi="Calibri"/>
              </w:rPr>
              <w:t>1~</w:t>
            </w:r>
            <w:r w:rsidRPr="00DA48A4">
              <w:rPr>
                <w:rFonts w:ascii="Calibri" w:hAnsi="Calibri" w:hint="eastAsia"/>
              </w:rPr>
              <w:t>1</w:t>
            </w:r>
            <w:r w:rsidRPr="00DA48A4">
              <w:rPr>
                <w:rFonts w:ascii="Calibri" w:hAnsi="Calibri"/>
              </w:rPr>
              <w:t>00min</w:t>
            </w:r>
            <w:r w:rsidRPr="00DA48A4">
              <w:rPr>
                <w:rFonts w:ascii="Calibri" w:hAnsi="Calibri" w:hint="eastAsia"/>
              </w:rPr>
              <w:t>可调</w:t>
            </w:r>
            <w:r w:rsidRPr="00DA48A4">
              <w:rPr>
                <w:rFonts w:ascii="Calibri" w:hAnsi="Calibri"/>
              </w:rPr>
              <w:t>，步长</w:t>
            </w:r>
            <w:r w:rsidRPr="00DA48A4">
              <w:rPr>
                <w:rFonts w:ascii="Calibri" w:hAnsi="Calibri" w:hint="eastAsia"/>
              </w:rPr>
              <w:t>为</w:t>
            </w:r>
            <w:r w:rsidRPr="00DA48A4">
              <w:rPr>
                <w:rFonts w:ascii="Calibri" w:hAnsi="Calibri"/>
              </w:rPr>
              <w:t>1min</w:t>
            </w:r>
            <w:r w:rsidRPr="00DA48A4">
              <w:rPr>
                <w:rFonts w:ascii="Calibri" w:hAnsi="Calibri" w:hint="eastAsia"/>
              </w:rPr>
              <w:t>。治疗结束时有声音提示功能</w:t>
            </w:r>
            <w:r w:rsidRPr="00DA48A4">
              <w:rPr>
                <w:rFonts w:ascii="Calibri" w:hAnsi="Calibri"/>
              </w:rPr>
              <w:t>。</w:t>
            </w:r>
          </w:p>
          <w:p w14:paraId="39E2555A" w14:textId="77777777" w:rsidR="00785800" w:rsidRPr="00DA48A4" w:rsidRDefault="00785800" w:rsidP="00E332C6">
            <w:pPr>
              <w:pStyle w:val="2"/>
              <w:ind w:leftChars="0" w:left="0"/>
              <w:rPr>
                <w:rFonts w:ascii="Calibri" w:hAnsi="Calibri"/>
              </w:rPr>
            </w:pPr>
            <w:r w:rsidRPr="00DA48A4">
              <w:rPr>
                <w:rFonts w:ascii="Calibri" w:hAnsi="Calibri"/>
              </w:rPr>
              <w:t>1.4</w:t>
            </w:r>
            <w:r w:rsidRPr="00DA48A4">
              <w:rPr>
                <w:rFonts w:ascii="Calibri" w:hAnsi="Calibri" w:hint="eastAsia"/>
              </w:rPr>
              <w:t>电动升降系统，最大治疗高度</w:t>
            </w:r>
            <w:r w:rsidRPr="00DA48A4">
              <w:rPr>
                <w:rFonts w:ascii="Calibri" w:hAnsi="Calibri" w:hint="eastAsia"/>
              </w:rPr>
              <w:t>1</w:t>
            </w:r>
            <w:r w:rsidRPr="00DA48A4">
              <w:rPr>
                <w:rFonts w:ascii="Calibri" w:hAnsi="Calibri"/>
              </w:rPr>
              <w:t>50</w:t>
            </w:r>
            <w:r w:rsidRPr="00DA48A4">
              <w:rPr>
                <w:rFonts w:ascii="Calibri" w:hAnsi="Calibri" w:hint="eastAsia"/>
              </w:rPr>
              <w:t>0mm,.</w:t>
            </w:r>
            <w:r w:rsidRPr="00DA48A4">
              <w:rPr>
                <w:rFonts w:ascii="Calibri" w:hAnsi="Calibri" w:hint="eastAsia"/>
              </w:rPr>
              <w:t>治疗角度可在水平面和垂直面两个维度调整治疗头方向，水平旋转≥</w:t>
            </w:r>
            <w:r w:rsidRPr="00DA48A4">
              <w:rPr>
                <w:rFonts w:ascii="Calibri" w:hAnsi="Calibri" w:hint="eastAsia"/>
              </w:rPr>
              <w:t>90</w:t>
            </w:r>
            <w:r w:rsidRPr="00DA48A4">
              <w:rPr>
                <w:rFonts w:ascii="Calibri" w:hAnsi="Calibri" w:hint="eastAsia"/>
              </w:rPr>
              <w:t>°，垂直面旋转≥</w:t>
            </w:r>
            <w:r w:rsidRPr="00DA48A4">
              <w:rPr>
                <w:rFonts w:ascii="Calibri" w:hAnsi="Calibri" w:hint="eastAsia"/>
              </w:rPr>
              <w:t>100</w:t>
            </w:r>
            <w:r w:rsidRPr="00DA48A4">
              <w:rPr>
                <w:rFonts w:ascii="Calibri" w:hAnsi="Calibri" w:hint="eastAsia"/>
              </w:rPr>
              <w:t>°；</w:t>
            </w:r>
          </w:p>
          <w:p w14:paraId="3AF130F1" w14:textId="77777777" w:rsidR="00785800" w:rsidRPr="00DA48A4" w:rsidRDefault="00785800" w:rsidP="00E332C6">
            <w:pPr>
              <w:pStyle w:val="2"/>
              <w:ind w:leftChars="0" w:left="0"/>
              <w:rPr>
                <w:rFonts w:ascii="Calibri" w:hAnsi="Calibri"/>
              </w:rPr>
            </w:pPr>
            <w:r w:rsidRPr="00DA48A4">
              <w:rPr>
                <w:rFonts w:ascii="Calibri" w:hAnsi="Calibri" w:hint="eastAsia"/>
              </w:rPr>
              <w:t>▲</w:t>
            </w:r>
            <w:r w:rsidRPr="00DA48A4">
              <w:rPr>
                <w:rFonts w:ascii="Calibri" w:hAnsi="Calibri" w:hint="eastAsia"/>
              </w:rPr>
              <w:t>1</w:t>
            </w:r>
            <w:r w:rsidRPr="00DA48A4">
              <w:rPr>
                <w:rFonts w:ascii="Calibri" w:hAnsi="Calibri"/>
              </w:rPr>
              <w:t>.5</w:t>
            </w:r>
            <w:r w:rsidRPr="00DA48A4">
              <w:rPr>
                <w:rFonts w:ascii="Calibri" w:hAnsi="Calibri" w:hint="eastAsia"/>
              </w:rPr>
              <w:t>带安全保护</w:t>
            </w:r>
            <w:r w:rsidRPr="00DA48A4">
              <w:rPr>
                <w:rFonts w:ascii="Calibri" w:hAnsi="Calibri" w:hint="eastAsia"/>
              </w:rPr>
              <w:t>+</w:t>
            </w:r>
            <w:r w:rsidRPr="00DA48A4">
              <w:rPr>
                <w:rFonts w:ascii="Calibri" w:hAnsi="Calibri" w:hint="eastAsia"/>
              </w:rPr>
              <w:t>断电记忆功能：</w:t>
            </w:r>
          </w:p>
          <w:p w14:paraId="51EF5FD2" w14:textId="77777777" w:rsidR="00785800" w:rsidRPr="00DA48A4" w:rsidRDefault="00785800" w:rsidP="00E332C6">
            <w:pPr>
              <w:pStyle w:val="2"/>
              <w:ind w:leftChars="0" w:left="0"/>
              <w:rPr>
                <w:rFonts w:ascii="Calibri" w:hAnsi="Calibri"/>
              </w:rPr>
            </w:pPr>
            <w:r w:rsidRPr="00DA48A4">
              <w:rPr>
                <w:rFonts w:ascii="Calibri" w:hAnsi="Calibri" w:hint="eastAsia"/>
              </w:rPr>
              <w:t>1</w:t>
            </w:r>
            <w:r w:rsidRPr="00DA48A4">
              <w:rPr>
                <w:rFonts w:ascii="Calibri" w:hAnsi="Calibri" w:hint="eastAsia"/>
              </w:rPr>
              <w:t>）设备</w:t>
            </w:r>
            <w:r w:rsidRPr="00DA48A4">
              <w:rPr>
                <w:rFonts w:ascii="Calibri" w:hAnsi="Calibri"/>
              </w:rPr>
              <w:t>光源具有过热保护装置，</w:t>
            </w:r>
            <w:r w:rsidRPr="00DA48A4">
              <w:rPr>
                <w:rFonts w:ascii="Calibri" w:hAnsi="Calibri" w:hint="eastAsia"/>
              </w:rPr>
              <w:t>光源温度过高时自动熄灭，停止治疗；</w:t>
            </w:r>
          </w:p>
          <w:p w14:paraId="673BE60F" w14:textId="77777777" w:rsidR="00785800" w:rsidRPr="00DA48A4" w:rsidRDefault="00785800" w:rsidP="00E332C6">
            <w:pPr>
              <w:pStyle w:val="2"/>
              <w:ind w:leftChars="0" w:left="0"/>
              <w:rPr>
                <w:rFonts w:ascii="Calibri" w:hAnsi="Calibri"/>
              </w:rPr>
            </w:pPr>
            <w:r w:rsidRPr="00DA48A4">
              <w:rPr>
                <w:rFonts w:ascii="Calibri" w:hAnsi="Calibri" w:hint="eastAsia"/>
              </w:rPr>
              <w:t>2</w:t>
            </w:r>
            <w:r w:rsidRPr="00DA48A4">
              <w:rPr>
                <w:rFonts w:ascii="Calibri" w:hAnsi="Calibri" w:hint="eastAsia"/>
              </w:rPr>
              <w:t>）设备具有皮肤过热报警功能，当皮肤温度≥</w:t>
            </w:r>
            <w:r w:rsidRPr="00DA48A4">
              <w:rPr>
                <w:rFonts w:ascii="Calibri" w:hAnsi="Calibri" w:hint="eastAsia"/>
              </w:rPr>
              <w:t>45</w:t>
            </w:r>
            <w:r w:rsidRPr="00DA48A4">
              <w:rPr>
                <w:rFonts w:ascii="Calibri" w:hAnsi="Calibri" w:hint="eastAsia"/>
              </w:rPr>
              <w:t>℃时，设备报警并熄灭光源，停止治疗；</w:t>
            </w:r>
          </w:p>
          <w:p w14:paraId="7FF5C76E" w14:textId="77777777" w:rsidR="00785800" w:rsidRPr="00DA48A4" w:rsidRDefault="00785800" w:rsidP="00E332C6">
            <w:pPr>
              <w:pStyle w:val="2"/>
              <w:ind w:leftChars="0" w:left="0"/>
              <w:rPr>
                <w:rFonts w:ascii="Calibri" w:hAnsi="Calibri"/>
              </w:rPr>
            </w:pPr>
            <w:r w:rsidRPr="00DA48A4">
              <w:rPr>
                <w:rFonts w:ascii="Calibri" w:hAnsi="Calibri" w:hint="eastAsia"/>
              </w:rPr>
              <w:t>3</w:t>
            </w:r>
            <w:r w:rsidRPr="00DA48A4">
              <w:rPr>
                <w:rFonts w:ascii="Calibri" w:hAnsi="Calibri" w:hint="eastAsia"/>
              </w:rPr>
              <w:t>）设备</w:t>
            </w:r>
            <w:r w:rsidRPr="00DA48A4">
              <w:rPr>
                <w:rFonts w:ascii="Calibri" w:hAnsi="Calibri"/>
              </w:rPr>
              <w:t>具有倾倒断电保护功能</w:t>
            </w:r>
            <w:r w:rsidRPr="00DA48A4">
              <w:rPr>
                <w:rFonts w:ascii="Calibri" w:hAnsi="Calibri" w:hint="eastAsia"/>
              </w:rPr>
              <w:t>；</w:t>
            </w:r>
          </w:p>
          <w:p w14:paraId="12F0BC14" w14:textId="77777777" w:rsidR="00785800" w:rsidRPr="00DA48A4" w:rsidRDefault="00785800" w:rsidP="00E332C6">
            <w:pPr>
              <w:pStyle w:val="2"/>
              <w:ind w:leftChars="0" w:left="0"/>
              <w:rPr>
                <w:rFonts w:ascii="Calibri" w:hAnsi="Calibri"/>
              </w:rPr>
            </w:pPr>
            <w:r w:rsidRPr="00DA48A4">
              <w:rPr>
                <w:rFonts w:ascii="Calibri" w:hAnsi="Calibri" w:hint="eastAsia"/>
              </w:rPr>
              <w:t>4</w:t>
            </w:r>
            <w:r w:rsidRPr="00DA48A4">
              <w:rPr>
                <w:rFonts w:ascii="Calibri" w:hAnsi="Calibri" w:hint="eastAsia"/>
              </w:rPr>
              <w:t>）设备</w:t>
            </w:r>
            <w:r w:rsidRPr="00DA48A4">
              <w:rPr>
                <w:rFonts w:ascii="Calibri" w:hAnsi="Calibri"/>
              </w:rPr>
              <w:t>具有</w:t>
            </w:r>
            <w:r w:rsidRPr="00DA48A4">
              <w:rPr>
                <w:rFonts w:ascii="Calibri" w:hAnsi="Calibri" w:hint="eastAsia"/>
              </w:rPr>
              <w:t>安全</w:t>
            </w:r>
            <w:r w:rsidRPr="00DA48A4">
              <w:rPr>
                <w:rFonts w:ascii="Calibri" w:hAnsi="Calibri"/>
              </w:rPr>
              <w:t>治疗距离指示的定距杆</w:t>
            </w:r>
            <w:r w:rsidRPr="00DA48A4">
              <w:rPr>
                <w:rFonts w:ascii="Calibri" w:hAnsi="Calibri" w:hint="eastAsia"/>
              </w:rPr>
              <w:t>；：</w:t>
            </w:r>
          </w:p>
          <w:p w14:paraId="386BFB25" w14:textId="77777777" w:rsidR="00785800" w:rsidRPr="00DA48A4" w:rsidRDefault="00785800" w:rsidP="00E332C6">
            <w:pPr>
              <w:pStyle w:val="2"/>
              <w:ind w:leftChars="0" w:left="0"/>
              <w:rPr>
                <w:rFonts w:ascii="Calibri" w:hAnsi="Calibri"/>
              </w:rPr>
            </w:pPr>
            <w:r w:rsidRPr="00DA48A4">
              <w:rPr>
                <w:rFonts w:ascii="Calibri" w:hAnsi="Calibri" w:hint="eastAsia"/>
              </w:rPr>
              <w:t>5</w:t>
            </w:r>
            <w:r w:rsidRPr="00DA48A4">
              <w:rPr>
                <w:rFonts w:ascii="Calibri" w:hAnsi="Calibri" w:hint="eastAsia"/>
              </w:rPr>
              <w:t>）</w:t>
            </w:r>
            <w:r w:rsidRPr="00DA48A4">
              <w:rPr>
                <w:rFonts w:ascii="Calibri" w:hAnsi="Calibri"/>
              </w:rPr>
              <w:t>具有</w:t>
            </w:r>
            <w:r w:rsidRPr="00DA48A4">
              <w:rPr>
                <w:rFonts w:ascii="Calibri" w:hAnsi="Calibri" w:hint="eastAsia"/>
              </w:rPr>
              <w:t>断电</w:t>
            </w:r>
            <w:r w:rsidRPr="00DA48A4">
              <w:rPr>
                <w:rFonts w:ascii="Calibri" w:hAnsi="Calibri"/>
              </w:rPr>
              <w:t>记忆功能</w:t>
            </w:r>
            <w:r w:rsidRPr="00DA48A4">
              <w:rPr>
                <w:rFonts w:ascii="Calibri" w:hAnsi="Calibri" w:hint="eastAsia"/>
              </w:rPr>
              <w:t>；</w:t>
            </w:r>
          </w:p>
          <w:p w14:paraId="218E96E8" w14:textId="77777777" w:rsidR="00785800" w:rsidRPr="00DA48A4" w:rsidRDefault="00785800" w:rsidP="00E332C6">
            <w:pPr>
              <w:pStyle w:val="2"/>
              <w:ind w:leftChars="0" w:left="0"/>
              <w:rPr>
                <w:rFonts w:ascii="Calibri" w:hAnsi="Calibri"/>
              </w:rPr>
            </w:pPr>
            <w:r w:rsidRPr="00DA48A4">
              <w:rPr>
                <w:rFonts w:ascii="Calibri" w:hAnsi="Calibri"/>
              </w:rPr>
              <w:t>1.6</w:t>
            </w:r>
            <w:r w:rsidRPr="00DA48A4">
              <w:rPr>
                <w:rFonts w:ascii="Calibri" w:hAnsi="Calibri"/>
              </w:rPr>
              <w:t>具有</w:t>
            </w:r>
            <w:r w:rsidRPr="00DA48A4">
              <w:rPr>
                <w:rFonts w:ascii="Calibri" w:hAnsi="Calibri" w:hint="eastAsia"/>
              </w:rPr>
              <w:t>患者治疗信息管理及患者</w:t>
            </w:r>
            <w:r w:rsidRPr="00DA48A4">
              <w:rPr>
                <w:rFonts w:ascii="Calibri" w:hAnsi="Calibri"/>
              </w:rPr>
              <w:t>治疗方案</w:t>
            </w:r>
            <w:r w:rsidRPr="00DA48A4">
              <w:rPr>
                <w:rFonts w:ascii="Calibri" w:hAnsi="Calibri" w:hint="eastAsia"/>
              </w:rPr>
              <w:t>、</w:t>
            </w:r>
            <w:r w:rsidRPr="00DA48A4">
              <w:rPr>
                <w:rFonts w:ascii="Calibri" w:hAnsi="Calibri"/>
              </w:rPr>
              <w:t>自动加载功能</w:t>
            </w:r>
            <w:r w:rsidRPr="00DA48A4">
              <w:rPr>
                <w:rFonts w:ascii="Calibri" w:hAnsi="Calibri" w:hint="eastAsia"/>
              </w:rPr>
              <w:t>；</w:t>
            </w:r>
          </w:p>
          <w:p w14:paraId="763FFB4C" w14:textId="77777777" w:rsidR="00785800" w:rsidRPr="00DA48A4" w:rsidRDefault="00785800" w:rsidP="00E332C6">
            <w:pPr>
              <w:pStyle w:val="2"/>
              <w:ind w:leftChars="0" w:left="0"/>
              <w:rPr>
                <w:rFonts w:ascii="Calibri" w:hAnsi="Calibri"/>
              </w:rPr>
            </w:pPr>
            <w:r w:rsidRPr="00DA48A4">
              <w:rPr>
                <w:rFonts w:ascii="Calibri" w:hAnsi="Calibri"/>
              </w:rPr>
              <w:t>1.7</w:t>
            </w:r>
            <w:r w:rsidRPr="00DA48A4">
              <w:rPr>
                <w:rFonts w:ascii="Calibri" w:hAnsi="Calibri" w:hint="eastAsia"/>
              </w:rPr>
              <w:t>低噪音，设备正常工作时</w:t>
            </w:r>
            <w:r w:rsidRPr="00DA48A4">
              <w:rPr>
                <w:rFonts w:ascii="Calibri" w:hAnsi="Calibri"/>
              </w:rPr>
              <w:t>噪声</w:t>
            </w:r>
            <w:r w:rsidRPr="00DA48A4">
              <w:rPr>
                <w:rFonts w:ascii="Calibri" w:hAnsi="Calibri" w:hint="eastAsia"/>
              </w:rPr>
              <w:t>≤</w:t>
            </w:r>
            <w:r w:rsidRPr="00DA48A4">
              <w:rPr>
                <w:rFonts w:ascii="Calibri" w:hAnsi="Calibri"/>
              </w:rPr>
              <w:t>56dB(A)</w:t>
            </w:r>
          </w:p>
          <w:p w14:paraId="0F989B95" w14:textId="77777777" w:rsidR="00785800" w:rsidRPr="00DA48A4" w:rsidRDefault="00785800" w:rsidP="00E332C6">
            <w:pPr>
              <w:pStyle w:val="2"/>
              <w:ind w:leftChars="0" w:left="0"/>
              <w:rPr>
                <w:rFonts w:ascii="Calibri" w:hAnsi="Calibri"/>
              </w:rPr>
            </w:pPr>
            <w:r w:rsidRPr="00DA48A4">
              <w:rPr>
                <w:rFonts w:ascii="Calibri" w:hAnsi="Calibri" w:hint="eastAsia"/>
              </w:rPr>
              <w:t>▲</w:t>
            </w:r>
            <w:r w:rsidRPr="00DA48A4">
              <w:rPr>
                <w:rFonts w:ascii="Calibri" w:hAnsi="Calibri" w:hint="eastAsia"/>
              </w:rPr>
              <w:t>1</w:t>
            </w:r>
            <w:r w:rsidRPr="00DA48A4">
              <w:rPr>
                <w:rFonts w:ascii="Calibri" w:hAnsi="Calibri"/>
              </w:rPr>
              <w:t>.8</w:t>
            </w:r>
            <w:r w:rsidRPr="00DA48A4">
              <w:rPr>
                <w:rFonts w:ascii="Calibri" w:hAnsi="Calibri"/>
              </w:rPr>
              <w:t>设备具备</w:t>
            </w:r>
            <w:r w:rsidRPr="00DA48A4">
              <w:rPr>
                <w:rFonts w:ascii="Calibri" w:hAnsi="Calibri"/>
              </w:rPr>
              <w:t>Wi-Fi</w:t>
            </w:r>
            <w:r w:rsidRPr="00DA48A4">
              <w:rPr>
                <w:rFonts w:ascii="Calibri" w:hAnsi="Calibri"/>
              </w:rPr>
              <w:t>无线网络接口</w:t>
            </w:r>
          </w:p>
        </w:tc>
        <w:tc>
          <w:tcPr>
            <w:tcW w:w="1384" w:type="dxa"/>
            <w:shd w:val="clear" w:color="auto" w:fill="auto"/>
          </w:tcPr>
          <w:p w14:paraId="6C95581A" w14:textId="77777777" w:rsidR="00785800" w:rsidRPr="00DA48A4" w:rsidRDefault="00785800" w:rsidP="00E332C6">
            <w:pPr>
              <w:pStyle w:val="2"/>
              <w:ind w:leftChars="0" w:left="0"/>
              <w:rPr>
                <w:rFonts w:ascii="Calibri" w:hAnsi="Calibri"/>
              </w:rPr>
            </w:pPr>
            <w:r w:rsidRPr="00DA48A4">
              <w:rPr>
                <w:rFonts w:ascii="Calibri" w:hAnsi="Calibri" w:hint="eastAsia"/>
              </w:rPr>
              <w:t>1.</w:t>
            </w:r>
            <w:r w:rsidRPr="00DA48A4">
              <w:rPr>
                <w:rFonts w:ascii="Calibri" w:hAnsi="Calibri" w:hint="eastAsia"/>
              </w:rPr>
              <w:t>主机</w:t>
            </w:r>
            <w:r w:rsidRPr="00DA48A4">
              <w:rPr>
                <w:rFonts w:ascii="Calibri" w:hAnsi="Calibri" w:hint="eastAsia"/>
              </w:rPr>
              <w:t>1</w:t>
            </w:r>
            <w:r w:rsidRPr="00DA48A4">
              <w:rPr>
                <w:rFonts w:ascii="Calibri" w:hAnsi="Calibri" w:hint="eastAsia"/>
              </w:rPr>
              <w:t>台</w:t>
            </w:r>
          </w:p>
          <w:p w14:paraId="3861C765" w14:textId="77777777" w:rsidR="00785800" w:rsidRPr="00DA48A4" w:rsidRDefault="00785800" w:rsidP="00E332C6">
            <w:pPr>
              <w:pStyle w:val="2"/>
              <w:ind w:leftChars="0" w:left="0"/>
              <w:rPr>
                <w:rFonts w:ascii="Calibri" w:hAnsi="Calibri"/>
              </w:rPr>
            </w:pPr>
            <w:r w:rsidRPr="00DA48A4">
              <w:rPr>
                <w:rFonts w:ascii="Calibri" w:hAnsi="Calibri" w:hint="eastAsia"/>
              </w:rPr>
              <w:t>2</w:t>
            </w:r>
            <w:r w:rsidRPr="00DA48A4">
              <w:rPr>
                <w:rFonts w:ascii="Calibri" w:hAnsi="Calibri"/>
              </w:rPr>
              <w:t>.</w:t>
            </w:r>
            <w:r w:rsidRPr="00DA48A4">
              <w:rPr>
                <w:rFonts w:ascii="Calibri" w:hAnsi="Calibri" w:hint="eastAsia"/>
              </w:rPr>
              <w:t>电源线</w:t>
            </w:r>
            <w:r w:rsidRPr="00DA48A4">
              <w:rPr>
                <w:rFonts w:ascii="Calibri" w:hAnsi="Calibri" w:hint="eastAsia"/>
              </w:rPr>
              <w:t>1</w:t>
            </w:r>
            <w:r w:rsidRPr="00DA48A4">
              <w:rPr>
                <w:rFonts w:ascii="Calibri" w:hAnsi="Calibri" w:hint="eastAsia"/>
              </w:rPr>
              <w:t>根</w:t>
            </w:r>
          </w:p>
          <w:p w14:paraId="1A2B418A" w14:textId="77777777" w:rsidR="00785800" w:rsidRPr="00DA48A4" w:rsidRDefault="00785800" w:rsidP="00E332C6">
            <w:pPr>
              <w:pStyle w:val="2"/>
              <w:ind w:leftChars="0" w:left="0"/>
              <w:rPr>
                <w:rFonts w:ascii="Calibri" w:hAnsi="Calibri"/>
              </w:rPr>
            </w:pPr>
            <w:r w:rsidRPr="00DA48A4">
              <w:rPr>
                <w:rFonts w:ascii="Calibri" w:hAnsi="Calibri" w:hint="eastAsia"/>
              </w:rPr>
              <w:t>3</w:t>
            </w:r>
            <w:r w:rsidRPr="00DA48A4">
              <w:rPr>
                <w:rFonts w:ascii="Calibri" w:hAnsi="Calibri"/>
              </w:rPr>
              <w:t>.</w:t>
            </w:r>
            <w:r w:rsidRPr="00DA48A4">
              <w:rPr>
                <w:rFonts w:ascii="Calibri" w:hAnsi="Calibri" w:hint="eastAsia"/>
              </w:rPr>
              <w:t>定距杆</w:t>
            </w:r>
            <w:r w:rsidRPr="00DA48A4">
              <w:rPr>
                <w:rFonts w:ascii="Calibri" w:hAnsi="Calibri" w:hint="eastAsia"/>
              </w:rPr>
              <w:t>2</w:t>
            </w:r>
            <w:r w:rsidRPr="00DA48A4">
              <w:rPr>
                <w:rFonts w:ascii="Calibri" w:hAnsi="Calibri" w:hint="eastAsia"/>
              </w:rPr>
              <w:t>根</w:t>
            </w:r>
          </w:p>
          <w:p w14:paraId="087E086E" w14:textId="77777777" w:rsidR="00785800" w:rsidRPr="00DA48A4" w:rsidRDefault="00785800" w:rsidP="00E332C6">
            <w:pPr>
              <w:pStyle w:val="2"/>
              <w:ind w:leftChars="0" w:left="0"/>
              <w:rPr>
                <w:rFonts w:ascii="Calibri" w:hAnsi="Calibri"/>
              </w:rPr>
            </w:pPr>
            <w:r w:rsidRPr="00DA48A4">
              <w:rPr>
                <w:rFonts w:ascii="Calibri" w:hAnsi="Calibri" w:hint="eastAsia"/>
              </w:rPr>
              <w:t>4</w:t>
            </w:r>
            <w:r w:rsidRPr="00DA48A4">
              <w:rPr>
                <w:rFonts w:ascii="Calibri" w:hAnsi="Calibri"/>
              </w:rPr>
              <w:t>.</w:t>
            </w:r>
            <w:r w:rsidRPr="00DA48A4">
              <w:rPr>
                <w:rFonts w:ascii="Calibri" w:hAnsi="Calibri" w:hint="eastAsia"/>
              </w:rPr>
              <w:t>防护眼镜</w:t>
            </w:r>
            <w:r w:rsidRPr="00DA48A4">
              <w:rPr>
                <w:rFonts w:ascii="Calibri" w:hAnsi="Calibri" w:hint="eastAsia"/>
              </w:rPr>
              <w:t>2</w:t>
            </w:r>
            <w:r w:rsidRPr="00DA48A4">
              <w:rPr>
                <w:rFonts w:ascii="Calibri" w:hAnsi="Calibri" w:hint="eastAsia"/>
              </w:rPr>
              <w:t>个</w:t>
            </w:r>
          </w:p>
          <w:p w14:paraId="66160766" w14:textId="77777777" w:rsidR="00785800" w:rsidRPr="00DA48A4" w:rsidRDefault="00785800" w:rsidP="00E332C6">
            <w:pPr>
              <w:pStyle w:val="2"/>
              <w:ind w:leftChars="0" w:left="0"/>
              <w:rPr>
                <w:rFonts w:ascii="Calibri" w:hAnsi="Calibri"/>
              </w:rPr>
            </w:pPr>
            <w:r w:rsidRPr="00DA48A4">
              <w:rPr>
                <w:rFonts w:ascii="Calibri" w:hAnsi="Calibri" w:hint="eastAsia"/>
              </w:rPr>
              <w:t>5</w:t>
            </w:r>
            <w:r w:rsidRPr="00DA48A4">
              <w:rPr>
                <w:rFonts w:ascii="Calibri" w:hAnsi="Calibri"/>
              </w:rPr>
              <w:t>.</w:t>
            </w:r>
            <w:r w:rsidRPr="00DA48A4">
              <w:rPr>
                <w:rFonts w:ascii="Calibri" w:hAnsi="Calibri" w:hint="eastAsia"/>
              </w:rPr>
              <w:t>一次性眼罩</w:t>
            </w:r>
            <w:r w:rsidRPr="00DA48A4">
              <w:rPr>
                <w:rFonts w:ascii="Calibri" w:hAnsi="Calibri" w:hint="eastAsia"/>
              </w:rPr>
              <w:t>5</w:t>
            </w:r>
            <w:r w:rsidRPr="00DA48A4">
              <w:rPr>
                <w:rFonts w:ascii="Calibri" w:hAnsi="Calibri" w:hint="eastAsia"/>
              </w:rPr>
              <w:t>个</w:t>
            </w:r>
          </w:p>
          <w:p w14:paraId="7626D108" w14:textId="77777777" w:rsidR="00785800" w:rsidRPr="00DA48A4" w:rsidRDefault="00785800" w:rsidP="00E332C6">
            <w:pPr>
              <w:pStyle w:val="2"/>
              <w:ind w:leftChars="0" w:left="0"/>
              <w:rPr>
                <w:rFonts w:ascii="Calibri" w:hAnsi="Calibri"/>
              </w:rPr>
            </w:pPr>
            <w:r w:rsidRPr="00DA48A4">
              <w:rPr>
                <w:rFonts w:ascii="Calibri" w:hAnsi="Calibri" w:hint="eastAsia"/>
              </w:rPr>
              <w:t>6</w:t>
            </w:r>
            <w:r w:rsidRPr="00DA48A4">
              <w:rPr>
                <w:rFonts w:ascii="Calibri" w:hAnsi="Calibri"/>
              </w:rPr>
              <w:t>.</w:t>
            </w:r>
            <w:r w:rsidRPr="00DA48A4">
              <w:rPr>
                <w:rFonts w:ascii="Calibri" w:hAnsi="Calibri" w:hint="eastAsia"/>
              </w:rPr>
              <w:t>眼镜袋</w:t>
            </w:r>
            <w:r w:rsidRPr="00DA48A4">
              <w:rPr>
                <w:rFonts w:ascii="Calibri" w:hAnsi="Calibri" w:hint="eastAsia"/>
              </w:rPr>
              <w:t>2</w:t>
            </w:r>
            <w:r w:rsidRPr="00DA48A4">
              <w:rPr>
                <w:rFonts w:ascii="Calibri" w:hAnsi="Calibri" w:hint="eastAsia"/>
              </w:rPr>
              <w:t>个</w:t>
            </w:r>
          </w:p>
          <w:p w14:paraId="4A2E1F36" w14:textId="77777777" w:rsidR="00785800" w:rsidRPr="00DA48A4" w:rsidRDefault="00785800" w:rsidP="00E332C6">
            <w:pPr>
              <w:pStyle w:val="2"/>
              <w:ind w:leftChars="0" w:left="0"/>
              <w:rPr>
                <w:rFonts w:ascii="Calibri" w:hAnsi="Calibri"/>
              </w:rPr>
            </w:pPr>
            <w:r w:rsidRPr="00DA48A4">
              <w:rPr>
                <w:rFonts w:ascii="Calibri" w:hAnsi="Calibri" w:hint="eastAsia"/>
              </w:rPr>
              <w:t>7</w:t>
            </w:r>
            <w:r w:rsidRPr="00DA48A4">
              <w:rPr>
                <w:rFonts w:ascii="Calibri" w:hAnsi="Calibri"/>
              </w:rPr>
              <w:t>.</w:t>
            </w:r>
            <w:r w:rsidRPr="00DA48A4">
              <w:rPr>
                <w:rFonts w:ascii="Calibri" w:hAnsi="Calibri" w:hint="eastAsia"/>
              </w:rPr>
              <w:t>无尘布</w:t>
            </w:r>
            <w:r w:rsidRPr="00DA48A4">
              <w:rPr>
                <w:rFonts w:ascii="Calibri" w:hAnsi="Calibri" w:hint="eastAsia"/>
              </w:rPr>
              <w:t>2</w:t>
            </w:r>
            <w:r w:rsidRPr="00DA48A4">
              <w:rPr>
                <w:rFonts w:ascii="Calibri" w:hAnsi="Calibri" w:hint="eastAsia"/>
              </w:rPr>
              <w:t>个</w:t>
            </w:r>
          </w:p>
          <w:p w14:paraId="66702578" w14:textId="77777777" w:rsidR="00785800" w:rsidRPr="00DA48A4" w:rsidRDefault="00785800" w:rsidP="00E332C6">
            <w:pPr>
              <w:pStyle w:val="2"/>
              <w:ind w:leftChars="0" w:left="0"/>
              <w:rPr>
                <w:rFonts w:ascii="Calibri" w:hAnsi="Calibri"/>
              </w:rPr>
            </w:pPr>
            <w:r w:rsidRPr="00DA48A4">
              <w:rPr>
                <w:rFonts w:ascii="Calibri" w:hAnsi="Calibri" w:hint="eastAsia"/>
              </w:rPr>
              <w:t>8</w:t>
            </w:r>
            <w:r w:rsidRPr="00DA48A4">
              <w:rPr>
                <w:rFonts w:ascii="Calibri" w:hAnsi="Calibri"/>
              </w:rPr>
              <w:t>.</w:t>
            </w:r>
            <w:r w:rsidRPr="00DA48A4">
              <w:rPr>
                <w:rFonts w:ascii="Calibri" w:hAnsi="Calibri" w:hint="eastAsia"/>
              </w:rPr>
              <w:t>熔断器（保险丝</w:t>
            </w:r>
            <w:r w:rsidRPr="00DA48A4">
              <w:rPr>
                <w:rFonts w:ascii="Calibri" w:hAnsi="Calibri"/>
              </w:rPr>
              <w:t>F10AL250V</w:t>
            </w:r>
            <w:r w:rsidRPr="00DA48A4">
              <w:rPr>
                <w:rFonts w:ascii="Calibri" w:hAnsi="Calibri" w:hint="eastAsia"/>
              </w:rPr>
              <w:t>）</w:t>
            </w:r>
            <w:r w:rsidRPr="00DA48A4">
              <w:rPr>
                <w:rFonts w:ascii="Calibri" w:hAnsi="Calibri" w:hint="eastAsia"/>
              </w:rPr>
              <w:t>2</w:t>
            </w:r>
            <w:r w:rsidRPr="00DA48A4">
              <w:rPr>
                <w:rFonts w:ascii="Calibri" w:hAnsi="Calibri" w:hint="eastAsia"/>
              </w:rPr>
              <w:t>个</w:t>
            </w:r>
          </w:p>
          <w:p w14:paraId="775A580A" w14:textId="77777777" w:rsidR="00785800" w:rsidRPr="00DA48A4" w:rsidRDefault="00785800" w:rsidP="00E332C6">
            <w:pPr>
              <w:pStyle w:val="2"/>
              <w:ind w:leftChars="0" w:left="0"/>
              <w:rPr>
                <w:rFonts w:ascii="Calibri" w:hAnsi="Calibri"/>
              </w:rPr>
            </w:pPr>
            <w:r w:rsidRPr="00DA48A4">
              <w:rPr>
                <w:rFonts w:ascii="Calibri" w:hAnsi="Calibri" w:hint="eastAsia"/>
              </w:rPr>
              <w:t>9</w:t>
            </w:r>
            <w:r w:rsidRPr="00DA48A4">
              <w:rPr>
                <w:rFonts w:ascii="Calibri" w:hAnsi="Calibri"/>
              </w:rPr>
              <w:t>.</w:t>
            </w:r>
            <w:r w:rsidRPr="00DA48A4">
              <w:rPr>
                <w:rFonts w:ascii="Calibri" w:hAnsi="Calibri" w:hint="eastAsia"/>
              </w:rPr>
              <w:t>六角扳手</w:t>
            </w:r>
            <w:r w:rsidRPr="00DA48A4">
              <w:rPr>
                <w:rFonts w:ascii="Calibri" w:hAnsi="Calibri" w:hint="eastAsia"/>
              </w:rPr>
              <w:t>2</w:t>
            </w:r>
            <w:r w:rsidRPr="00DA48A4">
              <w:rPr>
                <w:rFonts w:ascii="Calibri" w:hAnsi="Calibri" w:hint="eastAsia"/>
              </w:rPr>
              <w:t>个</w:t>
            </w:r>
          </w:p>
          <w:p w14:paraId="5FF0639A" w14:textId="77777777" w:rsidR="00785800" w:rsidRPr="00DA48A4" w:rsidRDefault="00785800" w:rsidP="00E332C6">
            <w:pPr>
              <w:pStyle w:val="2"/>
              <w:ind w:leftChars="0" w:left="0"/>
              <w:rPr>
                <w:rFonts w:ascii="Calibri" w:hAnsi="Calibri"/>
              </w:rPr>
            </w:pPr>
            <w:r w:rsidRPr="00DA48A4">
              <w:rPr>
                <w:rFonts w:ascii="Calibri" w:hAnsi="Calibri" w:hint="eastAsia"/>
              </w:rPr>
              <w:t>10</w:t>
            </w:r>
            <w:r w:rsidRPr="00DA48A4">
              <w:rPr>
                <w:rFonts w:ascii="Calibri" w:hAnsi="Calibri"/>
              </w:rPr>
              <w:t>.</w:t>
            </w:r>
            <w:r w:rsidRPr="00DA48A4">
              <w:rPr>
                <w:rFonts w:ascii="Calibri" w:hAnsi="Calibri" w:hint="eastAsia"/>
              </w:rPr>
              <w:t>技术使用说明书</w:t>
            </w:r>
            <w:r w:rsidRPr="00DA48A4">
              <w:rPr>
                <w:rFonts w:ascii="Calibri" w:hAnsi="Calibri" w:hint="eastAsia"/>
              </w:rPr>
              <w:t>1</w:t>
            </w:r>
            <w:r w:rsidRPr="00DA48A4">
              <w:rPr>
                <w:rFonts w:ascii="Calibri" w:hAnsi="Calibri" w:hint="eastAsia"/>
              </w:rPr>
              <w:t>份</w:t>
            </w:r>
          </w:p>
          <w:p w14:paraId="242A0169" w14:textId="77777777" w:rsidR="00785800" w:rsidRPr="00DA48A4" w:rsidRDefault="00785800" w:rsidP="00E332C6">
            <w:pPr>
              <w:pStyle w:val="2"/>
              <w:ind w:leftChars="0" w:left="0"/>
              <w:rPr>
                <w:rFonts w:ascii="Calibri" w:hAnsi="Calibri"/>
              </w:rPr>
            </w:pPr>
            <w:r w:rsidRPr="00DA48A4">
              <w:rPr>
                <w:rFonts w:ascii="Calibri" w:hAnsi="Calibri" w:hint="eastAsia"/>
              </w:rPr>
              <w:t>1</w:t>
            </w:r>
            <w:r w:rsidRPr="00DA48A4">
              <w:rPr>
                <w:rFonts w:ascii="Calibri" w:hAnsi="Calibri"/>
              </w:rPr>
              <w:t>1.</w:t>
            </w:r>
            <w:r w:rsidRPr="00DA48A4">
              <w:rPr>
                <w:rFonts w:ascii="Calibri" w:hAnsi="Calibri" w:hint="eastAsia"/>
              </w:rPr>
              <w:t>保修卡</w:t>
            </w:r>
            <w:r w:rsidRPr="00DA48A4">
              <w:rPr>
                <w:rFonts w:ascii="Calibri" w:hAnsi="Calibri" w:hint="eastAsia"/>
              </w:rPr>
              <w:t>1</w:t>
            </w:r>
            <w:r w:rsidRPr="00DA48A4">
              <w:rPr>
                <w:rFonts w:ascii="Calibri" w:hAnsi="Calibri" w:hint="eastAsia"/>
              </w:rPr>
              <w:t>张</w:t>
            </w:r>
          </w:p>
          <w:p w14:paraId="7A84D349" w14:textId="77777777" w:rsidR="00785800" w:rsidRPr="00DA48A4" w:rsidRDefault="00785800" w:rsidP="00E332C6">
            <w:pPr>
              <w:pStyle w:val="2"/>
              <w:ind w:leftChars="0" w:left="0"/>
              <w:rPr>
                <w:rFonts w:ascii="Calibri" w:hAnsi="Calibri"/>
              </w:rPr>
            </w:pPr>
            <w:r w:rsidRPr="00DA48A4">
              <w:rPr>
                <w:rFonts w:ascii="Calibri" w:hAnsi="Calibri" w:hint="eastAsia"/>
              </w:rPr>
              <w:t>1</w:t>
            </w:r>
            <w:r w:rsidRPr="00DA48A4">
              <w:rPr>
                <w:rFonts w:ascii="Calibri" w:hAnsi="Calibri"/>
              </w:rPr>
              <w:t>2.</w:t>
            </w:r>
            <w:r w:rsidRPr="00DA48A4">
              <w:rPr>
                <w:rFonts w:ascii="Calibri" w:hAnsi="Calibri" w:hint="eastAsia"/>
              </w:rPr>
              <w:t>合格证</w:t>
            </w:r>
            <w:r w:rsidRPr="00DA48A4">
              <w:rPr>
                <w:rFonts w:ascii="Calibri" w:hAnsi="Calibri" w:hint="eastAsia"/>
              </w:rPr>
              <w:t>1</w:t>
            </w:r>
            <w:r w:rsidRPr="00DA48A4">
              <w:rPr>
                <w:rFonts w:ascii="Calibri" w:hAnsi="Calibri" w:hint="eastAsia"/>
              </w:rPr>
              <w:t>张</w:t>
            </w:r>
          </w:p>
          <w:p w14:paraId="54AA95EC" w14:textId="77777777" w:rsidR="00785800" w:rsidRPr="00DA48A4" w:rsidRDefault="00785800" w:rsidP="00E332C6">
            <w:pPr>
              <w:pStyle w:val="2"/>
              <w:ind w:leftChars="0" w:left="0"/>
              <w:rPr>
                <w:rFonts w:ascii="Calibri" w:hAnsi="Calibri"/>
              </w:rPr>
            </w:pPr>
            <w:r w:rsidRPr="00DA48A4">
              <w:rPr>
                <w:rFonts w:ascii="Calibri" w:hAnsi="Calibri" w:hint="eastAsia"/>
              </w:rPr>
              <w:t>1</w:t>
            </w:r>
            <w:r w:rsidRPr="00DA48A4">
              <w:rPr>
                <w:rFonts w:ascii="Calibri" w:hAnsi="Calibri"/>
              </w:rPr>
              <w:t>3</w:t>
            </w:r>
            <w:r w:rsidRPr="00DA48A4">
              <w:rPr>
                <w:rFonts w:ascii="Calibri" w:hAnsi="Calibri" w:hint="eastAsia"/>
              </w:rPr>
              <w:t>.</w:t>
            </w:r>
            <w:r w:rsidRPr="00DA48A4">
              <w:rPr>
                <w:rFonts w:ascii="Calibri" w:hAnsi="Calibri" w:hint="eastAsia"/>
              </w:rPr>
              <w:t>配置清单</w:t>
            </w:r>
            <w:r w:rsidRPr="00DA48A4">
              <w:rPr>
                <w:rFonts w:ascii="Calibri" w:hAnsi="Calibri" w:hint="eastAsia"/>
              </w:rPr>
              <w:t>1</w:t>
            </w:r>
            <w:r w:rsidRPr="00DA48A4">
              <w:rPr>
                <w:rFonts w:ascii="Calibri" w:hAnsi="Calibri" w:hint="eastAsia"/>
              </w:rPr>
              <w:t>份</w:t>
            </w:r>
          </w:p>
          <w:p w14:paraId="2F46690F" w14:textId="77777777" w:rsidR="00785800" w:rsidRPr="00DA48A4" w:rsidRDefault="00785800" w:rsidP="00E332C6">
            <w:pPr>
              <w:pStyle w:val="2"/>
              <w:ind w:leftChars="0" w:left="0"/>
              <w:rPr>
                <w:rFonts w:ascii="Calibri" w:hAnsi="Calibri"/>
              </w:rPr>
            </w:pPr>
            <w:r w:rsidRPr="00DA48A4">
              <w:rPr>
                <w:rFonts w:ascii="Calibri" w:hAnsi="Calibri" w:hint="eastAsia"/>
              </w:rPr>
              <w:t>1</w:t>
            </w:r>
            <w:r w:rsidRPr="00DA48A4">
              <w:rPr>
                <w:rFonts w:ascii="Calibri" w:hAnsi="Calibri"/>
              </w:rPr>
              <w:t>4.</w:t>
            </w:r>
            <w:r w:rsidRPr="00DA48A4">
              <w:rPr>
                <w:rFonts w:ascii="Calibri" w:hAnsi="Calibri" w:hint="eastAsia"/>
              </w:rPr>
              <w:t>简易操作</w:t>
            </w:r>
            <w:r w:rsidRPr="00DA48A4">
              <w:rPr>
                <w:rFonts w:ascii="Calibri" w:hAnsi="Calibri" w:hint="eastAsia"/>
              </w:rPr>
              <w:lastRenderedPageBreak/>
              <w:t>规范</w:t>
            </w:r>
            <w:r w:rsidRPr="00DA48A4">
              <w:rPr>
                <w:rFonts w:ascii="Calibri" w:hAnsi="Calibri" w:hint="eastAsia"/>
              </w:rPr>
              <w:t>1</w:t>
            </w:r>
            <w:r w:rsidRPr="00DA48A4">
              <w:rPr>
                <w:rFonts w:ascii="Calibri" w:hAnsi="Calibri" w:hint="eastAsia"/>
              </w:rPr>
              <w:t>份；</w:t>
            </w:r>
          </w:p>
        </w:tc>
      </w:tr>
      <w:tr w:rsidR="00B01B34" w:rsidRPr="00DA48A4" w14:paraId="1962FB8E" w14:textId="77777777" w:rsidTr="00E332C6">
        <w:trPr>
          <w:trHeight w:val="90"/>
          <w:jc w:val="center"/>
        </w:trPr>
        <w:tc>
          <w:tcPr>
            <w:tcW w:w="730" w:type="dxa"/>
            <w:shd w:val="clear" w:color="auto" w:fill="auto"/>
            <w:vAlign w:val="center"/>
          </w:tcPr>
          <w:p w14:paraId="1CA49F3D" w14:textId="77777777" w:rsidR="00785800" w:rsidRPr="00DA48A4" w:rsidRDefault="00785800" w:rsidP="00E332C6">
            <w:pPr>
              <w:widowControl/>
              <w:tabs>
                <w:tab w:val="left" w:pos="525"/>
              </w:tabs>
              <w:spacing w:line="360" w:lineRule="auto"/>
              <w:rPr>
                <w:rFonts w:ascii="Calibri" w:hAnsi="Calibri"/>
                <w:b/>
                <w:szCs w:val="21"/>
              </w:rPr>
            </w:pPr>
            <w:r w:rsidRPr="00DA48A4">
              <w:rPr>
                <w:rFonts w:ascii="Calibri" w:hAnsi="Calibri" w:hint="eastAsia"/>
                <w:b/>
                <w:szCs w:val="21"/>
              </w:rPr>
              <w:lastRenderedPageBreak/>
              <w:t>3</w:t>
            </w:r>
            <w:r w:rsidRPr="00DA48A4">
              <w:rPr>
                <w:rFonts w:ascii="Calibri" w:hAnsi="Calibri" w:hint="eastAsia"/>
                <w:b/>
                <w:szCs w:val="21"/>
              </w:rPr>
              <w:t>、臭氧治疗仪</w:t>
            </w:r>
          </w:p>
        </w:tc>
        <w:tc>
          <w:tcPr>
            <w:tcW w:w="7935" w:type="dxa"/>
            <w:shd w:val="clear" w:color="auto" w:fill="auto"/>
            <w:vAlign w:val="center"/>
          </w:tcPr>
          <w:p w14:paraId="727DBB14" w14:textId="77777777" w:rsidR="00785800" w:rsidRPr="00DA48A4" w:rsidRDefault="00785800" w:rsidP="00D923CC">
            <w:pPr>
              <w:pStyle w:val="2"/>
              <w:ind w:leftChars="0" w:left="0"/>
              <w:rPr>
                <w:rFonts w:ascii="Calibri" w:hAnsi="Calibri"/>
              </w:rPr>
            </w:pPr>
            <w:r w:rsidRPr="00DA48A4">
              <w:rPr>
                <w:rFonts w:ascii="Calibri" w:hAnsi="Calibri" w:hint="eastAsia"/>
              </w:rPr>
              <w:t>▲</w:t>
            </w:r>
            <w:r w:rsidRPr="00DA48A4">
              <w:rPr>
                <w:rFonts w:ascii="Calibri" w:hAnsi="Calibri"/>
              </w:rPr>
              <w:t>1.1</w:t>
            </w:r>
            <w:r w:rsidRPr="00DA48A4">
              <w:rPr>
                <w:rFonts w:ascii="Calibri" w:hAnsi="Calibri" w:hint="eastAsia"/>
              </w:rPr>
              <w:t>医用臭氧浓度范围在</w:t>
            </w:r>
            <w:r w:rsidRPr="00DA48A4">
              <w:rPr>
                <w:rFonts w:ascii="Calibri" w:hAnsi="Calibri" w:hint="eastAsia"/>
              </w:rPr>
              <w:t>0-80 µg/ml</w:t>
            </w:r>
            <w:r w:rsidRPr="00DA48A4">
              <w:rPr>
                <w:rFonts w:ascii="Calibri" w:hAnsi="Calibri" w:hint="eastAsia"/>
              </w:rPr>
              <w:t>，医用臭氧浓度误差在</w:t>
            </w:r>
            <w:r w:rsidRPr="00DA48A4">
              <w:rPr>
                <w:rFonts w:ascii="Calibri" w:hAnsi="Calibri" w:hint="eastAsia"/>
              </w:rPr>
              <w:t xml:space="preserve"> 0-80 µg/ml</w:t>
            </w:r>
            <w:r w:rsidRPr="00DA48A4">
              <w:rPr>
                <w:rFonts w:ascii="Calibri" w:hAnsi="Calibri" w:hint="eastAsia"/>
              </w:rPr>
              <w:t>范围，误差</w:t>
            </w:r>
            <w:r w:rsidRPr="00DA48A4">
              <w:rPr>
                <w:rFonts w:ascii="Calibri" w:hAnsi="Calibri" w:hint="eastAsia"/>
              </w:rPr>
              <w:t>+3.21%</w:t>
            </w:r>
            <w:r w:rsidRPr="00DA48A4">
              <w:rPr>
                <w:rFonts w:ascii="Calibri" w:hAnsi="Calibri" w:hint="eastAsia"/>
              </w:rPr>
              <w:t>；</w:t>
            </w:r>
          </w:p>
          <w:p w14:paraId="5C7ED8E3" w14:textId="77777777" w:rsidR="00785800" w:rsidRPr="00DA48A4" w:rsidRDefault="00785800" w:rsidP="00D923CC">
            <w:pPr>
              <w:pStyle w:val="2"/>
              <w:ind w:leftChars="0" w:left="0"/>
              <w:rPr>
                <w:rFonts w:ascii="Calibri" w:hAnsi="Calibri"/>
              </w:rPr>
            </w:pPr>
            <w:r w:rsidRPr="00DA48A4">
              <w:rPr>
                <w:rFonts w:ascii="Calibri" w:hAnsi="Calibri" w:hint="eastAsia"/>
              </w:rPr>
              <w:t>▲</w:t>
            </w:r>
            <w:r w:rsidRPr="00DA48A4">
              <w:rPr>
                <w:rFonts w:ascii="Calibri" w:hAnsi="Calibri"/>
              </w:rPr>
              <w:t>1.2</w:t>
            </w:r>
            <w:r w:rsidRPr="00DA48A4">
              <w:rPr>
                <w:rFonts w:ascii="Calibri" w:hAnsi="Calibri" w:hint="eastAsia"/>
              </w:rPr>
              <w:t>产品有臭氧治疗仪主机、压力校正器、主电源线、氧气连接管、使用手册组成；</w:t>
            </w:r>
          </w:p>
          <w:p w14:paraId="09536897" w14:textId="77777777" w:rsidR="00785800" w:rsidRPr="00DA48A4" w:rsidRDefault="00785800" w:rsidP="00D923CC">
            <w:pPr>
              <w:pStyle w:val="2"/>
              <w:ind w:leftChars="0" w:left="0"/>
              <w:rPr>
                <w:rFonts w:ascii="Calibri" w:hAnsi="Calibri"/>
              </w:rPr>
            </w:pPr>
            <w:r w:rsidRPr="00DA48A4">
              <w:rPr>
                <w:rFonts w:ascii="Calibri" w:hAnsi="Calibri"/>
              </w:rPr>
              <w:t>1.3</w:t>
            </w:r>
            <w:r w:rsidRPr="00DA48A4">
              <w:rPr>
                <w:rFonts w:ascii="Calibri" w:hAnsi="Calibri" w:hint="eastAsia"/>
              </w:rPr>
              <w:t>结构及组成包含臭氧净化装置，设备具有臭氧化水制备功能；</w:t>
            </w:r>
          </w:p>
          <w:p w14:paraId="5FE02073" w14:textId="77777777" w:rsidR="00785800" w:rsidRPr="00DA48A4" w:rsidRDefault="00785800" w:rsidP="00D923CC">
            <w:pPr>
              <w:pStyle w:val="2"/>
              <w:ind w:leftChars="0" w:left="0"/>
              <w:rPr>
                <w:rFonts w:ascii="Calibri" w:hAnsi="Calibri"/>
              </w:rPr>
            </w:pPr>
            <w:r w:rsidRPr="00DA48A4">
              <w:rPr>
                <w:rFonts w:ascii="Calibri" w:hAnsi="Calibri"/>
              </w:rPr>
              <w:t>1.4</w:t>
            </w:r>
            <w:r w:rsidRPr="00DA48A4">
              <w:rPr>
                <w:rFonts w:ascii="Calibri" w:hAnsi="Calibri" w:hint="eastAsia"/>
              </w:rPr>
              <w:t>仪器正常工作后，空气中臭氧浓度不能超过</w:t>
            </w:r>
            <w:r w:rsidRPr="00DA48A4">
              <w:rPr>
                <w:rFonts w:ascii="Calibri" w:hAnsi="Calibri" w:hint="eastAsia"/>
              </w:rPr>
              <w:t>0.048mg/m</w:t>
            </w:r>
            <w:r w:rsidRPr="00DA48A4">
              <w:rPr>
                <w:rFonts w:ascii="Calibri" w:hAnsi="Calibri" w:hint="eastAsia"/>
              </w:rPr>
              <w:t>³；</w:t>
            </w:r>
          </w:p>
          <w:p w14:paraId="3449D370" w14:textId="77777777" w:rsidR="00785800" w:rsidRPr="00DA48A4" w:rsidRDefault="00785800" w:rsidP="00D923CC">
            <w:pPr>
              <w:pStyle w:val="2"/>
              <w:ind w:leftChars="0" w:left="0"/>
              <w:rPr>
                <w:rFonts w:ascii="Calibri" w:hAnsi="Calibri"/>
              </w:rPr>
            </w:pPr>
            <w:r w:rsidRPr="00DA48A4">
              <w:rPr>
                <w:rFonts w:ascii="Calibri" w:hAnsi="Calibri" w:hint="eastAsia"/>
              </w:rPr>
              <w:t>▲</w:t>
            </w:r>
            <w:r w:rsidRPr="00DA48A4">
              <w:rPr>
                <w:rFonts w:ascii="Calibri" w:hAnsi="Calibri"/>
              </w:rPr>
              <w:t>1.5</w:t>
            </w:r>
            <w:r w:rsidRPr="00DA48A4">
              <w:rPr>
                <w:rFonts w:ascii="Calibri" w:hAnsi="Calibri" w:hint="eastAsia"/>
              </w:rPr>
              <w:t>结构和组成包括主板、电路及稳压装置、气路压力校正及控制装置、臭氧生成装置、声光提示或则警示装置；</w:t>
            </w:r>
          </w:p>
          <w:p w14:paraId="0F414C9A" w14:textId="77777777" w:rsidR="00785800" w:rsidRPr="00DA48A4" w:rsidRDefault="00785800" w:rsidP="00D923CC">
            <w:pPr>
              <w:pStyle w:val="2"/>
              <w:ind w:leftChars="0" w:left="0"/>
              <w:rPr>
                <w:rFonts w:ascii="Calibri" w:hAnsi="Calibri"/>
              </w:rPr>
            </w:pPr>
            <w:r w:rsidRPr="00DA48A4">
              <w:rPr>
                <w:rFonts w:ascii="Calibri" w:hAnsi="Calibri" w:hint="eastAsia"/>
              </w:rPr>
              <w:t>▲</w:t>
            </w:r>
            <w:r w:rsidRPr="00DA48A4">
              <w:rPr>
                <w:rFonts w:ascii="Calibri" w:hAnsi="Calibri"/>
              </w:rPr>
              <w:t>1.6</w:t>
            </w:r>
            <w:r w:rsidRPr="00DA48A4">
              <w:rPr>
                <w:rFonts w:ascii="Calibri" w:hAnsi="Calibri" w:hint="eastAsia"/>
              </w:rPr>
              <w:t>通过氧化亚氮检测报告，测试臭氧发生浓度分别为</w:t>
            </w:r>
            <w:r w:rsidRPr="00DA48A4">
              <w:rPr>
                <w:rFonts w:ascii="Calibri" w:hAnsi="Calibri" w:hint="eastAsia"/>
              </w:rPr>
              <w:t xml:space="preserve">5 µg/ml </w:t>
            </w:r>
            <w:r w:rsidRPr="00DA48A4">
              <w:rPr>
                <w:rFonts w:ascii="Calibri" w:hAnsi="Calibri" w:hint="eastAsia"/>
              </w:rPr>
              <w:t>、</w:t>
            </w:r>
            <w:r w:rsidRPr="00DA48A4">
              <w:rPr>
                <w:rFonts w:ascii="Calibri" w:hAnsi="Calibri" w:hint="eastAsia"/>
              </w:rPr>
              <w:t xml:space="preserve">10 µg/ml </w:t>
            </w:r>
            <w:r w:rsidRPr="00DA48A4">
              <w:rPr>
                <w:rFonts w:ascii="Calibri" w:hAnsi="Calibri" w:hint="eastAsia"/>
              </w:rPr>
              <w:t>、</w:t>
            </w:r>
            <w:r w:rsidRPr="00DA48A4">
              <w:rPr>
                <w:rFonts w:ascii="Calibri" w:hAnsi="Calibri" w:hint="eastAsia"/>
              </w:rPr>
              <w:t xml:space="preserve">15 µg/ml </w:t>
            </w:r>
            <w:r w:rsidRPr="00DA48A4">
              <w:rPr>
                <w:rFonts w:ascii="Calibri" w:hAnsi="Calibri" w:hint="eastAsia"/>
              </w:rPr>
              <w:t>、</w:t>
            </w:r>
            <w:r w:rsidRPr="00DA48A4">
              <w:rPr>
                <w:rFonts w:ascii="Calibri" w:hAnsi="Calibri" w:hint="eastAsia"/>
              </w:rPr>
              <w:t xml:space="preserve">20 µg/ml </w:t>
            </w:r>
            <w:r w:rsidRPr="00DA48A4">
              <w:rPr>
                <w:rFonts w:ascii="Calibri" w:hAnsi="Calibri" w:hint="eastAsia"/>
              </w:rPr>
              <w:t>、</w:t>
            </w:r>
            <w:r w:rsidRPr="00DA48A4">
              <w:rPr>
                <w:rFonts w:ascii="Calibri" w:hAnsi="Calibri" w:hint="eastAsia"/>
              </w:rPr>
              <w:t xml:space="preserve">25 µg/ml </w:t>
            </w:r>
            <w:r w:rsidRPr="00DA48A4">
              <w:rPr>
                <w:rFonts w:ascii="Calibri" w:hAnsi="Calibri" w:hint="eastAsia"/>
              </w:rPr>
              <w:t>、</w:t>
            </w:r>
            <w:r w:rsidRPr="00DA48A4">
              <w:rPr>
                <w:rFonts w:ascii="Calibri" w:hAnsi="Calibri" w:hint="eastAsia"/>
              </w:rPr>
              <w:t xml:space="preserve">30 µg/ml </w:t>
            </w:r>
            <w:r w:rsidRPr="00DA48A4">
              <w:rPr>
                <w:rFonts w:ascii="Calibri" w:hAnsi="Calibri" w:hint="eastAsia"/>
              </w:rPr>
              <w:t>、</w:t>
            </w:r>
            <w:r w:rsidRPr="00DA48A4">
              <w:rPr>
                <w:rFonts w:ascii="Calibri" w:hAnsi="Calibri" w:hint="eastAsia"/>
              </w:rPr>
              <w:t xml:space="preserve">40 µg/ml </w:t>
            </w:r>
            <w:r w:rsidRPr="00DA48A4">
              <w:rPr>
                <w:rFonts w:ascii="Calibri" w:hAnsi="Calibri" w:hint="eastAsia"/>
              </w:rPr>
              <w:t>、</w:t>
            </w:r>
            <w:r w:rsidRPr="00DA48A4">
              <w:rPr>
                <w:rFonts w:ascii="Calibri" w:hAnsi="Calibri" w:hint="eastAsia"/>
              </w:rPr>
              <w:t xml:space="preserve">50 µg/ml </w:t>
            </w:r>
            <w:r w:rsidRPr="00DA48A4">
              <w:rPr>
                <w:rFonts w:ascii="Calibri" w:hAnsi="Calibri" w:hint="eastAsia"/>
              </w:rPr>
              <w:t>、</w:t>
            </w:r>
            <w:r w:rsidRPr="00DA48A4">
              <w:rPr>
                <w:rFonts w:ascii="Calibri" w:hAnsi="Calibri" w:hint="eastAsia"/>
              </w:rPr>
              <w:t xml:space="preserve">60 µg/ml </w:t>
            </w:r>
            <w:r w:rsidRPr="00DA48A4">
              <w:rPr>
                <w:rFonts w:ascii="Calibri" w:hAnsi="Calibri" w:hint="eastAsia"/>
              </w:rPr>
              <w:t>、</w:t>
            </w:r>
            <w:r w:rsidRPr="00DA48A4">
              <w:rPr>
                <w:rFonts w:ascii="Calibri" w:hAnsi="Calibri" w:hint="eastAsia"/>
              </w:rPr>
              <w:t xml:space="preserve">70 µg/ml </w:t>
            </w:r>
            <w:r w:rsidRPr="00DA48A4">
              <w:rPr>
                <w:rFonts w:ascii="Calibri" w:hAnsi="Calibri" w:hint="eastAsia"/>
              </w:rPr>
              <w:t>、</w:t>
            </w:r>
            <w:r w:rsidRPr="00DA48A4">
              <w:rPr>
                <w:rFonts w:ascii="Calibri" w:hAnsi="Calibri" w:hint="eastAsia"/>
              </w:rPr>
              <w:t xml:space="preserve">80 µg/ml </w:t>
            </w:r>
            <w:r w:rsidRPr="00DA48A4">
              <w:rPr>
                <w:rFonts w:ascii="Calibri" w:hAnsi="Calibri" w:hint="eastAsia"/>
              </w:rPr>
              <w:t>，都通过测试；</w:t>
            </w:r>
          </w:p>
          <w:p w14:paraId="57246C69" w14:textId="77777777" w:rsidR="00785800" w:rsidRPr="00DA48A4" w:rsidRDefault="00785800" w:rsidP="00E332C6">
            <w:pPr>
              <w:pStyle w:val="2"/>
              <w:ind w:leftChars="0" w:left="0"/>
              <w:rPr>
                <w:rFonts w:ascii="Calibri" w:hAnsi="Calibri"/>
              </w:rPr>
            </w:pPr>
            <w:r w:rsidRPr="00DA48A4">
              <w:rPr>
                <w:rFonts w:ascii="Calibri" w:hAnsi="Calibri" w:hint="eastAsia"/>
              </w:rPr>
              <w:t>▲</w:t>
            </w:r>
            <w:r w:rsidRPr="00DA48A4">
              <w:rPr>
                <w:rFonts w:ascii="Calibri" w:hAnsi="Calibri"/>
              </w:rPr>
              <w:t>1.7</w:t>
            </w:r>
            <w:r w:rsidRPr="00DA48A4">
              <w:rPr>
                <w:rFonts w:ascii="Calibri" w:hAnsi="Calibri" w:hint="eastAsia"/>
              </w:rPr>
              <w:t>治疗仪主机结构由外壳、操作控制显示面板（含灌注口光电控制装置）；</w:t>
            </w:r>
          </w:p>
        </w:tc>
        <w:tc>
          <w:tcPr>
            <w:tcW w:w="1384" w:type="dxa"/>
            <w:shd w:val="clear" w:color="auto" w:fill="auto"/>
          </w:tcPr>
          <w:p w14:paraId="2B5FE864" w14:textId="77777777" w:rsidR="00785800" w:rsidRPr="00DA48A4" w:rsidRDefault="00785800" w:rsidP="00E332C6">
            <w:pPr>
              <w:pStyle w:val="2"/>
              <w:ind w:leftChars="0" w:left="0"/>
              <w:rPr>
                <w:rFonts w:ascii="Calibri" w:hAnsi="Calibri"/>
              </w:rPr>
            </w:pPr>
          </w:p>
        </w:tc>
      </w:tr>
      <w:tr w:rsidR="00B01B34" w:rsidRPr="00DA48A4" w14:paraId="621F978F" w14:textId="77777777" w:rsidTr="00E332C6">
        <w:trPr>
          <w:trHeight w:val="90"/>
          <w:jc w:val="center"/>
        </w:trPr>
        <w:tc>
          <w:tcPr>
            <w:tcW w:w="730" w:type="dxa"/>
            <w:shd w:val="clear" w:color="auto" w:fill="auto"/>
            <w:vAlign w:val="center"/>
          </w:tcPr>
          <w:p w14:paraId="0559250C" w14:textId="77777777" w:rsidR="00785800" w:rsidRPr="00DA48A4" w:rsidRDefault="00785800" w:rsidP="00E332C6">
            <w:pPr>
              <w:widowControl/>
              <w:tabs>
                <w:tab w:val="left" w:pos="525"/>
              </w:tabs>
              <w:spacing w:line="360" w:lineRule="auto"/>
              <w:rPr>
                <w:rFonts w:ascii="Calibri" w:hAnsi="Calibri"/>
                <w:b/>
                <w:szCs w:val="21"/>
              </w:rPr>
            </w:pPr>
            <w:r w:rsidRPr="00DA48A4">
              <w:rPr>
                <w:rFonts w:ascii="Calibri" w:hAnsi="Calibri" w:hint="eastAsia"/>
                <w:b/>
                <w:szCs w:val="21"/>
              </w:rPr>
              <w:t>4</w:t>
            </w:r>
            <w:r w:rsidRPr="00DA48A4">
              <w:rPr>
                <w:rFonts w:ascii="Calibri" w:hAnsi="Calibri" w:hint="eastAsia"/>
                <w:b/>
                <w:szCs w:val="21"/>
              </w:rPr>
              <w:t>、干扰电治疗仪</w:t>
            </w:r>
          </w:p>
        </w:tc>
        <w:tc>
          <w:tcPr>
            <w:tcW w:w="7935" w:type="dxa"/>
            <w:shd w:val="clear" w:color="auto" w:fill="auto"/>
            <w:vAlign w:val="center"/>
          </w:tcPr>
          <w:p w14:paraId="47EEE226" w14:textId="77777777" w:rsidR="00785800" w:rsidRPr="00DA48A4" w:rsidRDefault="00785800" w:rsidP="00E332C6">
            <w:pPr>
              <w:pStyle w:val="2"/>
              <w:ind w:leftChars="0" w:left="0"/>
              <w:rPr>
                <w:rFonts w:ascii="Calibri" w:hAnsi="Calibri"/>
              </w:rPr>
            </w:pPr>
            <w:r w:rsidRPr="00DA48A4">
              <w:rPr>
                <w:rFonts w:ascii="宋体" w:hAnsi="宋体" w:hint="eastAsia"/>
                <w:bCs/>
                <w:szCs w:val="21"/>
              </w:rPr>
              <w:t>▲1</w:t>
            </w:r>
            <w:r w:rsidRPr="00DA48A4">
              <w:rPr>
                <w:rFonts w:ascii="宋体" w:hAnsi="宋体"/>
                <w:bCs/>
                <w:szCs w:val="21"/>
              </w:rPr>
              <w:t>.1</w:t>
            </w:r>
            <w:r w:rsidRPr="00DA48A4">
              <w:rPr>
                <w:rFonts w:ascii="Calibri" w:hAnsi="Calibri" w:hint="eastAsia"/>
              </w:rPr>
              <w:t>双路三维干涉波（共</w:t>
            </w:r>
            <w:r w:rsidRPr="00DA48A4">
              <w:rPr>
                <w:rFonts w:ascii="Calibri" w:hAnsi="Calibri" w:hint="eastAsia"/>
              </w:rPr>
              <w:t>12</w:t>
            </w:r>
            <w:r w:rsidRPr="00DA48A4">
              <w:rPr>
                <w:rFonts w:ascii="Calibri" w:hAnsi="Calibri" w:hint="eastAsia"/>
              </w:rPr>
              <w:t>个电极）输出，可三维、二维输出相互转换，最多可治疗</w:t>
            </w:r>
            <w:r w:rsidRPr="00DA48A4">
              <w:rPr>
                <w:rFonts w:ascii="Calibri" w:hAnsi="Calibri" w:hint="eastAsia"/>
              </w:rPr>
              <w:t>6</w:t>
            </w:r>
            <w:r w:rsidRPr="00DA48A4">
              <w:rPr>
                <w:rFonts w:ascii="Calibri" w:hAnsi="Calibri" w:hint="eastAsia"/>
              </w:rPr>
              <w:t>个部位，可进行平面干涉和立体动态干涉；吸附式电极，负压吸引压</w:t>
            </w:r>
            <w:r w:rsidRPr="00DA48A4">
              <w:rPr>
                <w:rFonts w:ascii="Calibri" w:hAnsi="Calibri" w:hint="eastAsia"/>
              </w:rPr>
              <w:t>80~300mmHg</w:t>
            </w:r>
            <w:r w:rsidRPr="00DA48A4">
              <w:rPr>
                <w:rFonts w:ascii="Calibri" w:hAnsi="Calibri" w:hint="eastAsia"/>
              </w:rPr>
              <w:t>连续可调；</w:t>
            </w:r>
            <w:r w:rsidRPr="00DA48A4">
              <w:rPr>
                <w:rFonts w:ascii="Calibri" w:hAnsi="Calibri"/>
              </w:rPr>
              <w:t xml:space="preserve"> </w:t>
            </w:r>
            <w:r w:rsidRPr="00DA48A4">
              <w:rPr>
                <w:rFonts w:ascii="Calibri" w:hAnsi="Calibri" w:hint="eastAsia"/>
              </w:rPr>
              <w:t>吸引模式：连续模式、脉冲模式（</w:t>
            </w:r>
            <w:r w:rsidRPr="00DA48A4">
              <w:rPr>
                <w:rFonts w:ascii="Calibri" w:hAnsi="Calibri" w:hint="eastAsia"/>
              </w:rPr>
              <w:t>15</w:t>
            </w:r>
            <w:r w:rsidRPr="00DA48A4">
              <w:rPr>
                <w:rFonts w:ascii="Calibri" w:hAnsi="Calibri" w:hint="eastAsia"/>
              </w:rPr>
              <w:t>回</w:t>
            </w:r>
            <w:r w:rsidRPr="00DA48A4">
              <w:rPr>
                <w:rFonts w:ascii="Calibri" w:hAnsi="Calibri" w:hint="eastAsia"/>
              </w:rPr>
              <w:t>/</w:t>
            </w:r>
            <w:r w:rsidRPr="00DA48A4">
              <w:rPr>
                <w:rFonts w:ascii="Calibri" w:hAnsi="Calibri" w:hint="eastAsia"/>
              </w:rPr>
              <w:t>分、</w:t>
            </w:r>
            <w:r w:rsidRPr="00DA48A4">
              <w:rPr>
                <w:rFonts w:ascii="Calibri" w:hAnsi="Calibri" w:hint="eastAsia"/>
              </w:rPr>
              <w:t>30</w:t>
            </w:r>
            <w:r w:rsidRPr="00DA48A4">
              <w:rPr>
                <w:rFonts w:ascii="Calibri" w:hAnsi="Calibri" w:hint="eastAsia"/>
              </w:rPr>
              <w:t>回</w:t>
            </w:r>
            <w:r w:rsidRPr="00DA48A4">
              <w:rPr>
                <w:rFonts w:ascii="Calibri" w:hAnsi="Calibri" w:hint="eastAsia"/>
              </w:rPr>
              <w:t>/</w:t>
            </w:r>
            <w:r w:rsidRPr="00DA48A4">
              <w:rPr>
                <w:rFonts w:ascii="Calibri" w:hAnsi="Calibri" w:hint="eastAsia"/>
              </w:rPr>
              <w:t>分、</w:t>
            </w:r>
            <w:r w:rsidRPr="00DA48A4">
              <w:rPr>
                <w:rFonts w:ascii="Calibri" w:hAnsi="Calibri" w:hint="eastAsia"/>
              </w:rPr>
              <w:t>60</w:t>
            </w:r>
            <w:r w:rsidRPr="00DA48A4">
              <w:rPr>
                <w:rFonts w:ascii="Calibri" w:hAnsi="Calibri" w:hint="eastAsia"/>
              </w:rPr>
              <w:t>回</w:t>
            </w:r>
            <w:r w:rsidRPr="00DA48A4">
              <w:rPr>
                <w:rFonts w:ascii="Calibri" w:hAnsi="Calibri" w:hint="eastAsia"/>
              </w:rPr>
              <w:t>/</w:t>
            </w:r>
            <w:r w:rsidRPr="00DA48A4">
              <w:rPr>
                <w:rFonts w:ascii="Calibri" w:hAnsi="Calibri" w:hint="eastAsia"/>
              </w:rPr>
              <w:t>分）和自动模式，可模拟拔罐、按摩等；</w:t>
            </w:r>
          </w:p>
          <w:p w14:paraId="3266ACC3" w14:textId="77777777" w:rsidR="00785800" w:rsidRPr="00DA48A4" w:rsidRDefault="00785800" w:rsidP="00E332C6">
            <w:pPr>
              <w:pStyle w:val="2"/>
              <w:ind w:leftChars="0" w:left="0"/>
              <w:rPr>
                <w:rFonts w:ascii="Calibri" w:hAnsi="Calibri"/>
              </w:rPr>
            </w:pPr>
            <w:r w:rsidRPr="00DA48A4">
              <w:rPr>
                <w:rFonts w:ascii="Calibri" w:hAnsi="Calibri"/>
              </w:rPr>
              <w:t>1.</w:t>
            </w:r>
            <w:r w:rsidRPr="00DA48A4">
              <w:rPr>
                <w:rFonts w:ascii="Calibri" w:hAnsi="Calibri" w:hint="eastAsia"/>
              </w:rPr>
              <w:t>2</w:t>
            </w:r>
            <w:r w:rsidRPr="00DA48A4">
              <w:rPr>
                <w:rFonts w:ascii="Calibri" w:hAnsi="Calibri" w:hint="eastAsia"/>
              </w:rPr>
              <w:t>吸引压智能调节，治疗停止后自动降低到</w:t>
            </w:r>
            <w:r w:rsidRPr="00DA48A4">
              <w:rPr>
                <w:rFonts w:ascii="Calibri" w:hAnsi="Calibri" w:hint="eastAsia"/>
              </w:rPr>
              <w:t>30mmHg</w:t>
            </w:r>
            <w:r w:rsidRPr="00DA48A4">
              <w:rPr>
                <w:rFonts w:ascii="Calibri" w:hAnsi="Calibri" w:hint="eastAsia"/>
              </w:rPr>
              <w:t>，便于取下电极，</w:t>
            </w:r>
            <w:r w:rsidRPr="00DA48A4">
              <w:rPr>
                <w:rFonts w:ascii="Calibri" w:hAnsi="Calibri" w:hint="eastAsia"/>
              </w:rPr>
              <w:t>1min</w:t>
            </w:r>
            <w:r w:rsidRPr="00DA48A4">
              <w:rPr>
                <w:rFonts w:ascii="Calibri" w:hAnsi="Calibri" w:hint="eastAsia"/>
              </w:rPr>
              <w:t>后自动变为</w:t>
            </w:r>
            <w:r w:rsidRPr="00DA48A4">
              <w:rPr>
                <w:rFonts w:ascii="Calibri" w:hAnsi="Calibri" w:hint="eastAsia"/>
              </w:rPr>
              <w:t>OFF</w:t>
            </w:r>
            <w:r w:rsidRPr="00DA48A4">
              <w:rPr>
                <w:rFonts w:ascii="Calibri" w:hAnsi="Calibri" w:hint="eastAsia"/>
              </w:rPr>
              <w:t>，</w:t>
            </w:r>
            <w:r w:rsidRPr="00DA48A4">
              <w:rPr>
                <w:rFonts w:ascii="Calibri" w:hAnsi="Calibri" w:hint="eastAsia"/>
              </w:rPr>
              <w:t>20s</w:t>
            </w:r>
            <w:r w:rsidRPr="00DA48A4">
              <w:rPr>
                <w:rFonts w:ascii="Calibri" w:hAnsi="Calibri" w:hint="eastAsia"/>
              </w:rPr>
              <w:t>后又变为上次治疗所设定吸引压值</w:t>
            </w:r>
            <w:bookmarkStart w:id="283" w:name="OLE_LINK31"/>
            <w:bookmarkStart w:id="284" w:name="OLE_LINK32"/>
            <w:r w:rsidRPr="00DA48A4">
              <w:rPr>
                <w:rFonts w:ascii="Calibri" w:hAnsi="Calibri" w:hint="eastAsia"/>
              </w:rPr>
              <w:t>；</w:t>
            </w:r>
            <w:r w:rsidRPr="00DA48A4">
              <w:rPr>
                <w:rFonts w:ascii="Calibri" w:hAnsi="Calibri"/>
              </w:rPr>
              <w:t xml:space="preserve"> </w:t>
            </w:r>
          </w:p>
          <w:bookmarkEnd w:id="283"/>
          <w:bookmarkEnd w:id="284"/>
          <w:p w14:paraId="27FE9054" w14:textId="77777777" w:rsidR="00785800" w:rsidRPr="00DA48A4" w:rsidRDefault="00785800" w:rsidP="00E332C6">
            <w:pPr>
              <w:pStyle w:val="2"/>
              <w:ind w:leftChars="0" w:left="0"/>
              <w:rPr>
                <w:rFonts w:ascii="Calibri" w:hAnsi="Calibri"/>
              </w:rPr>
            </w:pPr>
            <w:r w:rsidRPr="00DA48A4">
              <w:rPr>
                <w:rFonts w:ascii="Calibri" w:hAnsi="Calibri" w:hint="eastAsia"/>
              </w:rPr>
              <w:t>配备吸水海绵湿式电极；</w:t>
            </w:r>
            <w:r w:rsidRPr="00DA48A4">
              <w:rPr>
                <w:rFonts w:ascii="Calibri" w:hAnsi="Calibri"/>
              </w:rPr>
              <w:t xml:space="preserve"> </w:t>
            </w:r>
            <w:r w:rsidRPr="00DA48A4">
              <w:rPr>
                <w:rFonts w:ascii="Calibri" w:hAnsi="Calibri" w:hint="eastAsia"/>
              </w:rPr>
              <w:t>顶板自动加热功能，方便寒冷时使用，可加热浸湿的电极，避免湿式电极刺激皮肤；</w:t>
            </w:r>
            <w:r w:rsidRPr="00DA48A4">
              <w:rPr>
                <w:rFonts w:ascii="Calibri" w:hAnsi="Calibri"/>
              </w:rPr>
              <w:t xml:space="preserve"> </w:t>
            </w:r>
          </w:p>
          <w:p w14:paraId="6BF3B809" w14:textId="77777777" w:rsidR="00785800" w:rsidRPr="00DA48A4" w:rsidRDefault="00785800" w:rsidP="00E332C6">
            <w:pPr>
              <w:pStyle w:val="2"/>
              <w:ind w:leftChars="0" w:left="0"/>
              <w:rPr>
                <w:rFonts w:ascii="Calibri" w:hAnsi="Calibri"/>
              </w:rPr>
            </w:pPr>
            <w:r w:rsidRPr="00DA48A4">
              <w:rPr>
                <w:rFonts w:ascii="Calibri" w:hAnsi="Calibri" w:hint="eastAsia"/>
              </w:rPr>
              <w:t>1</w:t>
            </w:r>
            <w:r w:rsidRPr="00DA48A4">
              <w:rPr>
                <w:rFonts w:ascii="Calibri" w:hAnsi="Calibri"/>
              </w:rPr>
              <w:t>.</w:t>
            </w:r>
            <w:r w:rsidRPr="00DA48A4">
              <w:rPr>
                <w:rFonts w:ascii="Calibri" w:hAnsi="Calibri" w:hint="eastAsia"/>
              </w:rPr>
              <w:t>3</w:t>
            </w:r>
            <w:r w:rsidRPr="00DA48A4">
              <w:rPr>
                <w:rFonts w:ascii="Calibri" w:hAnsi="Calibri" w:hint="eastAsia"/>
              </w:rPr>
              <w:t>输出波形（治疗波形）为正弦波、正弦调制波；</w:t>
            </w:r>
            <w:r w:rsidRPr="00DA48A4">
              <w:rPr>
                <w:rFonts w:ascii="Calibri" w:hAnsi="Calibri"/>
              </w:rPr>
              <w:t xml:space="preserve"> </w:t>
            </w:r>
            <w:r w:rsidRPr="00DA48A4">
              <w:rPr>
                <w:rFonts w:ascii="Calibri" w:hAnsi="Calibri" w:hint="eastAsia"/>
              </w:rPr>
              <w:t>输出频率（基频）为</w:t>
            </w:r>
            <w:r w:rsidRPr="00DA48A4">
              <w:rPr>
                <w:rFonts w:ascii="Calibri" w:hAnsi="Calibri" w:hint="eastAsia"/>
              </w:rPr>
              <w:t>2kHz</w:t>
            </w:r>
            <w:r w:rsidRPr="00DA48A4">
              <w:rPr>
                <w:rFonts w:ascii="Calibri" w:hAnsi="Calibri" w:hint="eastAsia"/>
              </w:rPr>
              <w:t>、</w:t>
            </w:r>
            <w:r w:rsidRPr="00DA48A4">
              <w:rPr>
                <w:rFonts w:ascii="Calibri" w:hAnsi="Calibri" w:hint="eastAsia"/>
              </w:rPr>
              <w:t>3kHz</w:t>
            </w:r>
            <w:r w:rsidRPr="00DA48A4">
              <w:rPr>
                <w:rFonts w:ascii="Calibri" w:hAnsi="Calibri" w:hint="eastAsia"/>
              </w:rPr>
              <w:t>、</w:t>
            </w:r>
            <w:r w:rsidRPr="00DA48A4">
              <w:rPr>
                <w:rFonts w:ascii="Calibri" w:hAnsi="Calibri" w:hint="eastAsia"/>
              </w:rPr>
              <w:t>4kHz</w:t>
            </w:r>
            <w:r w:rsidRPr="00DA48A4">
              <w:rPr>
                <w:rFonts w:ascii="Calibri" w:hAnsi="Calibri" w:hint="eastAsia"/>
              </w:rPr>
              <w:t>、</w:t>
            </w:r>
            <w:r w:rsidRPr="00DA48A4">
              <w:rPr>
                <w:rFonts w:ascii="Calibri" w:hAnsi="Calibri" w:hint="eastAsia"/>
              </w:rPr>
              <w:t>5kHz</w:t>
            </w:r>
            <w:r w:rsidRPr="00DA48A4">
              <w:rPr>
                <w:rFonts w:ascii="Calibri" w:hAnsi="Calibri" w:hint="eastAsia"/>
              </w:rPr>
              <w:t>可调节；干涉波差频频率</w:t>
            </w:r>
            <w:r w:rsidRPr="00DA48A4">
              <w:rPr>
                <w:rFonts w:ascii="Calibri" w:hAnsi="Calibri" w:hint="eastAsia"/>
              </w:rPr>
              <w:t>1~120Hz</w:t>
            </w:r>
            <w:r w:rsidRPr="00DA48A4">
              <w:rPr>
                <w:rFonts w:ascii="Calibri" w:hAnsi="Calibri" w:hint="eastAsia"/>
              </w:rPr>
              <w:t>；</w:t>
            </w:r>
            <w:r w:rsidRPr="00DA48A4">
              <w:rPr>
                <w:rFonts w:ascii="Calibri" w:hAnsi="Calibri"/>
              </w:rPr>
              <w:t xml:space="preserve"> </w:t>
            </w:r>
          </w:p>
          <w:p w14:paraId="7FE82315" w14:textId="77777777" w:rsidR="00785800" w:rsidRPr="00DA48A4" w:rsidRDefault="00785800" w:rsidP="00E332C6">
            <w:pPr>
              <w:pStyle w:val="2"/>
              <w:ind w:leftChars="0" w:left="0"/>
              <w:rPr>
                <w:rFonts w:ascii="Calibri" w:hAnsi="Calibri"/>
              </w:rPr>
            </w:pPr>
            <w:r w:rsidRPr="00DA48A4">
              <w:rPr>
                <w:rFonts w:ascii="Calibri" w:hAnsi="Calibri" w:hint="eastAsia"/>
              </w:rPr>
              <w:t>在</w:t>
            </w:r>
            <w:r w:rsidRPr="00DA48A4">
              <w:rPr>
                <w:rFonts w:ascii="Calibri" w:hAnsi="Calibri" w:hint="eastAsia"/>
              </w:rPr>
              <w:t>500</w:t>
            </w:r>
            <w:r w:rsidRPr="00DA48A4">
              <w:rPr>
                <w:rFonts w:ascii="Calibri" w:hAnsi="Calibri" w:hint="eastAsia"/>
              </w:rPr>
              <w:t>Ω额定负载下输出的电流有效值不大于</w:t>
            </w:r>
            <w:r w:rsidRPr="00DA48A4">
              <w:rPr>
                <w:rFonts w:ascii="Calibri" w:hAnsi="Calibri" w:hint="eastAsia"/>
              </w:rPr>
              <w:t>50mA</w:t>
            </w:r>
            <w:r w:rsidRPr="00DA48A4">
              <w:rPr>
                <w:rFonts w:ascii="Calibri" w:hAnsi="Calibri" w:hint="eastAsia"/>
              </w:rPr>
              <w:t>；</w:t>
            </w:r>
            <w:r w:rsidRPr="00DA48A4">
              <w:rPr>
                <w:rFonts w:ascii="Calibri" w:hAnsi="Calibri"/>
              </w:rPr>
              <w:t xml:space="preserve"> </w:t>
            </w:r>
          </w:p>
          <w:p w14:paraId="0796D98A" w14:textId="77777777" w:rsidR="00785800" w:rsidRPr="00DA48A4" w:rsidRDefault="00785800" w:rsidP="00E332C6">
            <w:pPr>
              <w:pStyle w:val="2"/>
              <w:ind w:leftChars="0" w:left="0"/>
              <w:rPr>
                <w:rFonts w:ascii="Calibri" w:hAnsi="Calibri"/>
              </w:rPr>
            </w:pPr>
            <w:r w:rsidRPr="00DA48A4">
              <w:rPr>
                <w:rFonts w:ascii="宋体" w:hAnsi="宋体" w:hint="eastAsia"/>
                <w:bCs/>
                <w:szCs w:val="21"/>
              </w:rPr>
              <w:t>▲1</w:t>
            </w:r>
            <w:r w:rsidRPr="00DA48A4">
              <w:rPr>
                <w:rFonts w:ascii="宋体" w:hAnsi="宋体"/>
                <w:bCs/>
                <w:szCs w:val="21"/>
              </w:rPr>
              <w:t>.</w:t>
            </w:r>
            <w:r w:rsidRPr="00DA48A4">
              <w:rPr>
                <w:rFonts w:ascii="宋体" w:hAnsi="宋体" w:hint="eastAsia"/>
                <w:bCs/>
                <w:szCs w:val="21"/>
              </w:rPr>
              <w:t>4不少于</w:t>
            </w:r>
            <w:r w:rsidRPr="00DA48A4">
              <w:rPr>
                <w:rFonts w:ascii="Calibri" w:hAnsi="Calibri" w:hint="eastAsia"/>
              </w:rPr>
              <w:t>五种干涉模式可调节：</w:t>
            </w:r>
            <w:r w:rsidRPr="00DA48A4">
              <w:rPr>
                <w:rFonts w:ascii="Calibri" w:hAnsi="Calibri" w:hint="eastAsia"/>
              </w:rPr>
              <w:t>IFC</w:t>
            </w:r>
            <w:r w:rsidRPr="00DA48A4">
              <w:rPr>
                <w:rFonts w:ascii="Calibri" w:hAnsi="Calibri" w:hint="eastAsia"/>
              </w:rPr>
              <w:t>、</w:t>
            </w:r>
            <w:r w:rsidRPr="00DA48A4">
              <w:rPr>
                <w:rFonts w:ascii="Calibri" w:hAnsi="Calibri" w:hint="eastAsia"/>
              </w:rPr>
              <w:t>IFCW</w:t>
            </w:r>
            <w:r w:rsidRPr="00DA48A4">
              <w:rPr>
                <w:rFonts w:ascii="Calibri" w:hAnsi="Calibri" w:hint="eastAsia"/>
              </w:rPr>
              <w:t>、</w:t>
            </w:r>
            <w:r w:rsidRPr="00DA48A4">
              <w:rPr>
                <w:rFonts w:ascii="Calibri" w:hAnsi="Calibri" w:hint="eastAsia"/>
              </w:rPr>
              <w:t>PMC</w:t>
            </w:r>
            <w:r w:rsidRPr="00DA48A4">
              <w:rPr>
                <w:rFonts w:ascii="Calibri" w:hAnsi="Calibri" w:hint="eastAsia"/>
              </w:rPr>
              <w:t>、</w:t>
            </w:r>
            <w:r w:rsidRPr="00DA48A4">
              <w:rPr>
                <w:rFonts w:ascii="Calibri" w:hAnsi="Calibri" w:hint="eastAsia"/>
              </w:rPr>
              <w:t>PMC2</w:t>
            </w:r>
            <w:r w:rsidRPr="00DA48A4">
              <w:rPr>
                <w:rFonts w:ascii="Calibri" w:hAnsi="Calibri" w:hint="eastAsia"/>
              </w:rPr>
              <w:t>、程序；不少于五种治疗模式可调节：低、中、高、广域、低高，可根据频率划分范围，针对不同疾病选择对应的治疗模式；配置有一键飞梭旋钮，</w:t>
            </w:r>
            <w:r w:rsidRPr="00DA48A4">
              <w:rPr>
                <w:rFonts w:ascii="Calibri" w:hAnsi="Calibri" w:hint="eastAsia"/>
              </w:rPr>
              <w:t>360</w:t>
            </w:r>
            <w:r w:rsidRPr="00DA48A4">
              <w:rPr>
                <w:rFonts w:ascii="Calibri" w:hAnsi="Calibri" w:hint="eastAsia"/>
              </w:rPr>
              <w:t>°无死角旋转精细调节，对强度调控精细精准，旋钮自动锁定，避免使用中误操作</w:t>
            </w:r>
            <w:r w:rsidRPr="00DA48A4">
              <w:rPr>
                <w:rFonts w:ascii="Calibri" w:hAnsi="Calibri"/>
              </w:rPr>
              <w:t xml:space="preserve"> </w:t>
            </w:r>
          </w:p>
          <w:p w14:paraId="41242ED1" w14:textId="77777777" w:rsidR="00785800" w:rsidRPr="00DA48A4" w:rsidRDefault="00785800" w:rsidP="00E332C6">
            <w:pPr>
              <w:pStyle w:val="2"/>
              <w:ind w:leftChars="0" w:left="0"/>
              <w:rPr>
                <w:rFonts w:ascii="Calibri" w:hAnsi="Calibri"/>
              </w:rPr>
            </w:pPr>
            <w:r w:rsidRPr="00DA48A4">
              <w:rPr>
                <w:rFonts w:ascii="宋体" w:hAnsi="宋体" w:hint="eastAsia"/>
                <w:bCs/>
                <w:szCs w:val="21"/>
              </w:rPr>
              <w:t>▲1</w:t>
            </w:r>
            <w:r w:rsidRPr="00DA48A4">
              <w:rPr>
                <w:rFonts w:ascii="宋体" w:hAnsi="宋体"/>
                <w:bCs/>
                <w:szCs w:val="21"/>
              </w:rPr>
              <w:t>.</w:t>
            </w:r>
            <w:r w:rsidRPr="00DA48A4">
              <w:rPr>
                <w:rFonts w:ascii="宋体" w:hAnsi="宋体" w:hint="eastAsia"/>
                <w:bCs/>
                <w:szCs w:val="21"/>
              </w:rPr>
              <w:t>5不少于</w:t>
            </w:r>
            <w:r w:rsidRPr="00DA48A4">
              <w:rPr>
                <w:rFonts w:ascii="Calibri" w:hAnsi="Calibri" w:hint="eastAsia"/>
              </w:rPr>
              <w:t>六种向量可调节：</w:t>
            </w:r>
            <w:r w:rsidRPr="00DA48A4">
              <w:rPr>
                <w:rFonts w:ascii="Calibri" w:hAnsi="Calibri" w:hint="eastAsia"/>
              </w:rPr>
              <w:t xml:space="preserve"> OFF</w:t>
            </w:r>
            <w:r w:rsidRPr="00DA48A4">
              <w:rPr>
                <w:rFonts w:ascii="Calibri" w:hAnsi="Calibri" w:hint="eastAsia"/>
              </w:rPr>
              <w:t>、</w:t>
            </w:r>
            <w:r w:rsidRPr="00DA48A4">
              <w:rPr>
                <w:rFonts w:ascii="Calibri" w:hAnsi="Calibri" w:hint="eastAsia"/>
              </w:rPr>
              <w:t>1</w:t>
            </w:r>
            <w:r w:rsidRPr="00DA48A4">
              <w:rPr>
                <w:rFonts w:ascii="Calibri" w:hAnsi="Calibri" w:hint="eastAsia"/>
              </w:rPr>
              <w:t>、</w:t>
            </w:r>
            <w:r w:rsidRPr="00DA48A4">
              <w:rPr>
                <w:rFonts w:ascii="Calibri" w:hAnsi="Calibri" w:hint="eastAsia"/>
              </w:rPr>
              <w:t>2</w:t>
            </w:r>
            <w:r w:rsidRPr="00DA48A4">
              <w:rPr>
                <w:rFonts w:ascii="Calibri" w:hAnsi="Calibri" w:hint="eastAsia"/>
              </w:rPr>
              <w:t>、</w:t>
            </w:r>
            <w:r w:rsidRPr="00DA48A4">
              <w:rPr>
                <w:rFonts w:ascii="Calibri" w:hAnsi="Calibri" w:hint="eastAsia"/>
              </w:rPr>
              <w:t>3</w:t>
            </w:r>
            <w:r w:rsidRPr="00DA48A4">
              <w:rPr>
                <w:rFonts w:ascii="Calibri" w:hAnsi="Calibri" w:hint="eastAsia"/>
              </w:rPr>
              <w:t>、</w:t>
            </w:r>
            <w:r w:rsidRPr="00DA48A4">
              <w:rPr>
                <w:rFonts w:ascii="Calibri" w:hAnsi="Calibri" w:hint="eastAsia"/>
              </w:rPr>
              <w:t>4</w:t>
            </w:r>
            <w:r w:rsidRPr="00DA48A4">
              <w:rPr>
                <w:rFonts w:ascii="Calibri" w:hAnsi="Calibri" w:hint="eastAsia"/>
              </w:rPr>
              <w:t>、</w:t>
            </w:r>
            <w:r w:rsidRPr="00DA48A4">
              <w:rPr>
                <w:rFonts w:ascii="Calibri" w:hAnsi="Calibri" w:hint="eastAsia"/>
              </w:rPr>
              <w:t>5</w:t>
            </w:r>
            <w:r w:rsidRPr="00DA48A4">
              <w:rPr>
                <w:rFonts w:ascii="Calibri" w:hAnsi="Calibri" w:hint="eastAsia"/>
              </w:rPr>
              <w:t>；不少于四种扫引时间可调节：</w:t>
            </w:r>
            <w:r w:rsidRPr="00DA48A4">
              <w:rPr>
                <w:rFonts w:ascii="Calibri" w:hAnsi="Calibri" w:hint="eastAsia"/>
              </w:rPr>
              <w:t>1/f</w:t>
            </w:r>
            <w:r w:rsidRPr="00DA48A4">
              <w:rPr>
                <w:rFonts w:ascii="Calibri" w:hAnsi="Calibri" w:hint="eastAsia"/>
              </w:rPr>
              <w:t>、</w:t>
            </w:r>
            <w:r w:rsidRPr="00DA48A4">
              <w:rPr>
                <w:rFonts w:ascii="Calibri" w:hAnsi="Calibri" w:hint="eastAsia"/>
              </w:rPr>
              <w:t>15</w:t>
            </w:r>
            <w:r w:rsidRPr="00DA48A4">
              <w:rPr>
                <w:rFonts w:ascii="Calibri" w:hAnsi="Calibri" w:hint="eastAsia"/>
              </w:rPr>
              <w:t>秒、</w:t>
            </w:r>
            <w:r w:rsidRPr="00DA48A4">
              <w:rPr>
                <w:rFonts w:ascii="Calibri" w:hAnsi="Calibri" w:hint="eastAsia"/>
              </w:rPr>
              <w:t>30</w:t>
            </w:r>
            <w:r w:rsidRPr="00DA48A4">
              <w:rPr>
                <w:rFonts w:ascii="Calibri" w:hAnsi="Calibri" w:hint="eastAsia"/>
              </w:rPr>
              <w:t>秒、</w:t>
            </w:r>
            <w:r w:rsidRPr="00DA48A4">
              <w:rPr>
                <w:rFonts w:ascii="Calibri" w:hAnsi="Calibri" w:hint="eastAsia"/>
              </w:rPr>
              <w:t>60</w:t>
            </w:r>
            <w:r w:rsidRPr="00DA48A4">
              <w:rPr>
                <w:rFonts w:ascii="Calibri" w:hAnsi="Calibri" w:hint="eastAsia"/>
              </w:rPr>
              <w:t>秒；治疗结束输出强度自动归零并声音提示；</w:t>
            </w:r>
          </w:p>
          <w:p w14:paraId="2424DDCC" w14:textId="77777777" w:rsidR="00785800" w:rsidRPr="00DA48A4" w:rsidRDefault="00785800" w:rsidP="00E332C6">
            <w:pPr>
              <w:pStyle w:val="2"/>
              <w:ind w:leftChars="0" w:left="0"/>
              <w:rPr>
                <w:rFonts w:ascii="Calibri" w:hAnsi="Calibri"/>
              </w:rPr>
            </w:pPr>
            <w:r w:rsidRPr="00DA48A4">
              <w:rPr>
                <w:rFonts w:ascii="宋体" w:hAnsi="宋体" w:hint="eastAsia"/>
                <w:bCs/>
                <w:szCs w:val="21"/>
              </w:rPr>
              <w:t>▲1</w:t>
            </w:r>
            <w:r w:rsidRPr="00DA48A4">
              <w:rPr>
                <w:rFonts w:ascii="宋体" w:hAnsi="宋体"/>
                <w:bCs/>
                <w:szCs w:val="21"/>
              </w:rPr>
              <w:t>.</w:t>
            </w:r>
            <w:r w:rsidRPr="00DA48A4">
              <w:rPr>
                <w:rFonts w:ascii="宋体" w:hAnsi="宋体" w:hint="eastAsia"/>
                <w:bCs/>
                <w:szCs w:val="21"/>
              </w:rPr>
              <w:t>6不少于</w:t>
            </w:r>
            <w:r w:rsidRPr="00DA48A4">
              <w:rPr>
                <w:rFonts w:ascii="Calibri" w:hAnsi="Calibri" w:hint="eastAsia"/>
              </w:rPr>
              <w:t>六种调制度可调节：</w:t>
            </w:r>
            <w:r w:rsidRPr="00DA48A4">
              <w:rPr>
                <w:rFonts w:ascii="Calibri" w:hAnsi="Calibri" w:hint="eastAsia"/>
              </w:rPr>
              <w:t>0</w:t>
            </w:r>
            <w:r w:rsidRPr="00DA48A4">
              <w:rPr>
                <w:rFonts w:ascii="Calibri" w:hAnsi="Calibri" w:hint="eastAsia"/>
              </w:rPr>
              <w:t>、</w:t>
            </w:r>
            <w:r w:rsidRPr="00DA48A4">
              <w:rPr>
                <w:rFonts w:ascii="Calibri" w:hAnsi="Calibri" w:hint="eastAsia"/>
              </w:rPr>
              <w:t>25</w:t>
            </w:r>
            <w:r w:rsidRPr="00DA48A4">
              <w:rPr>
                <w:rFonts w:ascii="Calibri" w:hAnsi="Calibri" w:hint="eastAsia"/>
              </w:rPr>
              <w:t>％、</w:t>
            </w:r>
            <w:r w:rsidRPr="00DA48A4">
              <w:rPr>
                <w:rFonts w:ascii="Calibri" w:hAnsi="Calibri" w:hint="eastAsia"/>
              </w:rPr>
              <w:t>50</w:t>
            </w:r>
            <w:r w:rsidRPr="00DA48A4">
              <w:rPr>
                <w:rFonts w:ascii="Calibri" w:hAnsi="Calibri" w:hint="eastAsia"/>
              </w:rPr>
              <w:t>％、</w:t>
            </w:r>
            <w:r w:rsidRPr="00DA48A4">
              <w:rPr>
                <w:rFonts w:ascii="Calibri" w:hAnsi="Calibri" w:hint="eastAsia"/>
              </w:rPr>
              <w:t>75</w:t>
            </w:r>
            <w:r w:rsidRPr="00DA48A4">
              <w:rPr>
                <w:rFonts w:ascii="Calibri" w:hAnsi="Calibri" w:hint="eastAsia"/>
              </w:rPr>
              <w:t>％、</w:t>
            </w:r>
            <w:r w:rsidRPr="00DA48A4">
              <w:rPr>
                <w:rFonts w:ascii="Calibri" w:hAnsi="Calibri" w:hint="eastAsia"/>
              </w:rPr>
              <w:t>100</w:t>
            </w:r>
            <w:r w:rsidRPr="00DA48A4">
              <w:rPr>
                <w:rFonts w:ascii="Calibri" w:hAnsi="Calibri" w:hint="eastAsia"/>
              </w:rPr>
              <w:t>％、巴斯特；</w:t>
            </w:r>
            <w:r w:rsidRPr="00DA48A4">
              <w:rPr>
                <w:rFonts w:ascii="Calibri" w:hAnsi="Calibri"/>
              </w:rPr>
              <w:t xml:space="preserve"> </w:t>
            </w:r>
            <w:r w:rsidRPr="00DA48A4">
              <w:rPr>
                <w:rFonts w:ascii="Calibri" w:hAnsi="Calibri" w:hint="eastAsia"/>
              </w:rPr>
              <w:t>治疗过程中吸附电极脱落报警且输出归零，防止击伤患者及无效治疗；</w:t>
            </w:r>
            <w:r w:rsidRPr="00DA48A4">
              <w:rPr>
                <w:rFonts w:ascii="Calibri" w:hAnsi="Calibri"/>
              </w:rPr>
              <w:t xml:space="preserve"> </w:t>
            </w:r>
            <w:r w:rsidRPr="00DA48A4">
              <w:rPr>
                <w:rFonts w:ascii="Calibri" w:hAnsi="Calibri" w:hint="eastAsia"/>
              </w:rPr>
              <w:t>多重安全保护：过电流保护、过电压保护、断路保护、顶板加热双重温度保护。</w:t>
            </w:r>
          </w:p>
        </w:tc>
        <w:tc>
          <w:tcPr>
            <w:tcW w:w="1384" w:type="dxa"/>
            <w:shd w:val="clear" w:color="auto" w:fill="auto"/>
          </w:tcPr>
          <w:p w14:paraId="355D94BB" w14:textId="77777777" w:rsidR="00785800" w:rsidRPr="00DA48A4" w:rsidRDefault="00785800" w:rsidP="00E332C6">
            <w:pPr>
              <w:pStyle w:val="2"/>
              <w:ind w:leftChars="0" w:left="0"/>
              <w:rPr>
                <w:rFonts w:ascii="Calibri" w:hAnsi="Calibri"/>
              </w:rPr>
            </w:pPr>
          </w:p>
        </w:tc>
      </w:tr>
      <w:tr w:rsidR="00B01B34" w:rsidRPr="00DA48A4" w14:paraId="41A28F19" w14:textId="77777777" w:rsidTr="00E332C6">
        <w:trPr>
          <w:trHeight w:val="90"/>
          <w:jc w:val="center"/>
        </w:trPr>
        <w:tc>
          <w:tcPr>
            <w:tcW w:w="730" w:type="dxa"/>
            <w:shd w:val="clear" w:color="auto" w:fill="auto"/>
            <w:vAlign w:val="center"/>
          </w:tcPr>
          <w:p w14:paraId="710629AE" w14:textId="77777777" w:rsidR="00785800" w:rsidRPr="00DA48A4" w:rsidRDefault="00785800" w:rsidP="00E332C6">
            <w:pPr>
              <w:widowControl/>
              <w:tabs>
                <w:tab w:val="left" w:pos="525"/>
              </w:tabs>
              <w:spacing w:line="360" w:lineRule="auto"/>
              <w:rPr>
                <w:rFonts w:ascii="Calibri" w:hAnsi="Calibri"/>
                <w:b/>
                <w:szCs w:val="21"/>
              </w:rPr>
            </w:pPr>
            <w:r w:rsidRPr="00DA48A4">
              <w:rPr>
                <w:rFonts w:ascii="Calibri" w:hAnsi="Calibri" w:hint="eastAsia"/>
                <w:b/>
                <w:szCs w:val="21"/>
              </w:rPr>
              <w:t>5</w:t>
            </w:r>
            <w:r w:rsidRPr="00DA48A4">
              <w:rPr>
                <w:rFonts w:ascii="Calibri" w:hAnsi="Calibri" w:hint="eastAsia"/>
                <w:b/>
                <w:szCs w:val="21"/>
              </w:rPr>
              <w:t>、超声</w:t>
            </w:r>
            <w:r w:rsidRPr="00DA48A4">
              <w:rPr>
                <w:rFonts w:ascii="Calibri" w:hAnsi="Calibri" w:hint="eastAsia"/>
                <w:b/>
                <w:szCs w:val="21"/>
              </w:rPr>
              <w:lastRenderedPageBreak/>
              <w:t>波治疗仪</w:t>
            </w:r>
          </w:p>
        </w:tc>
        <w:tc>
          <w:tcPr>
            <w:tcW w:w="7935" w:type="dxa"/>
            <w:shd w:val="clear" w:color="auto" w:fill="auto"/>
            <w:vAlign w:val="center"/>
          </w:tcPr>
          <w:p w14:paraId="1479E529" w14:textId="77777777" w:rsidR="00785800" w:rsidRPr="00DA48A4" w:rsidRDefault="00785800" w:rsidP="00E332C6">
            <w:pPr>
              <w:pStyle w:val="2"/>
              <w:ind w:leftChars="0" w:left="0"/>
              <w:rPr>
                <w:rFonts w:ascii="Calibri" w:hAnsi="Calibri" w:cs="宋体"/>
              </w:rPr>
            </w:pPr>
            <w:r w:rsidRPr="00DA48A4">
              <w:rPr>
                <w:rFonts w:ascii="Calibri" w:hAnsi="Calibri" w:cs="宋体"/>
              </w:rPr>
              <w:lastRenderedPageBreak/>
              <w:t>1.1</w:t>
            </w:r>
            <w:r w:rsidRPr="00DA48A4">
              <w:rPr>
                <w:rFonts w:ascii="Calibri" w:hAnsi="Calibri" w:cs="宋体" w:hint="eastAsia"/>
              </w:rPr>
              <w:t>电源适应范围：</w:t>
            </w:r>
            <w:r w:rsidRPr="00DA48A4">
              <w:rPr>
                <w:rFonts w:ascii="Calibri" w:hAnsi="Calibri" w:cs="宋体" w:hint="eastAsia"/>
              </w:rPr>
              <w:t>a.c.100V</w:t>
            </w:r>
            <w:r w:rsidRPr="00DA48A4">
              <w:rPr>
                <w:rFonts w:ascii="Calibri" w:hAnsi="Calibri" w:cs="宋体" w:hint="eastAsia"/>
              </w:rPr>
              <w:t>～</w:t>
            </w:r>
            <w:r w:rsidRPr="00DA48A4">
              <w:rPr>
                <w:rFonts w:ascii="Calibri" w:hAnsi="Calibri" w:cs="宋体" w:hint="eastAsia"/>
              </w:rPr>
              <w:t>240V</w:t>
            </w:r>
            <w:r w:rsidRPr="00DA48A4">
              <w:rPr>
                <w:rFonts w:ascii="Calibri" w:hAnsi="Calibri" w:cs="宋体" w:hint="eastAsia"/>
              </w:rPr>
              <w:t>，</w:t>
            </w:r>
            <w:r w:rsidRPr="00DA48A4">
              <w:rPr>
                <w:rFonts w:ascii="Calibri" w:hAnsi="Calibri" w:cs="宋体" w:hint="eastAsia"/>
              </w:rPr>
              <w:t>50/60Hz</w:t>
            </w:r>
            <w:r w:rsidRPr="00DA48A4">
              <w:rPr>
                <w:rFonts w:ascii="Calibri" w:hAnsi="Calibri" w:cs="宋体" w:hint="eastAsia"/>
              </w:rPr>
              <w:t>。开关电源，适用于</w:t>
            </w:r>
            <w:r w:rsidRPr="00DA48A4">
              <w:rPr>
                <w:rFonts w:ascii="Calibri" w:hAnsi="Calibri" w:cs="宋体" w:hint="eastAsia"/>
              </w:rPr>
              <w:t>100V</w:t>
            </w:r>
            <w:r w:rsidRPr="00DA48A4">
              <w:rPr>
                <w:rFonts w:ascii="Calibri" w:hAnsi="Calibri" w:cs="宋体" w:hint="eastAsia"/>
              </w:rPr>
              <w:t>至</w:t>
            </w:r>
            <w:r w:rsidRPr="00DA48A4">
              <w:rPr>
                <w:rFonts w:ascii="Calibri" w:hAnsi="Calibri" w:cs="宋体" w:hint="eastAsia"/>
              </w:rPr>
              <w:t>240V</w:t>
            </w:r>
            <w:r w:rsidRPr="00DA48A4">
              <w:rPr>
                <w:rFonts w:ascii="Calibri" w:hAnsi="Calibri" w:cs="宋体" w:hint="eastAsia"/>
              </w:rPr>
              <w:t>的宽电压范围</w:t>
            </w:r>
            <w:r w:rsidRPr="00DA48A4">
              <w:rPr>
                <w:rFonts w:ascii="Calibri" w:hAnsi="Calibri" w:cs="宋体"/>
              </w:rPr>
              <w:t>，功耗：</w:t>
            </w:r>
            <w:r w:rsidRPr="00DA48A4">
              <w:rPr>
                <w:rFonts w:ascii="Calibri" w:hAnsi="Calibri" w:cs="宋体"/>
              </w:rPr>
              <w:t>≤100VA</w:t>
            </w:r>
            <w:r w:rsidRPr="00DA48A4">
              <w:rPr>
                <w:rFonts w:ascii="Calibri" w:hAnsi="Calibri" w:cs="宋体" w:hint="eastAsia"/>
              </w:rPr>
              <w:t>；</w:t>
            </w:r>
          </w:p>
          <w:p w14:paraId="23590D91" w14:textId="77777777" w:rsidR="00785800" w:rsidRPr="00DA48A4" w:rsidRDefault="00785800" w:rsidP="00E332C6">
            <w:pPr>
              <w:pStyle w:val="2"/>
              <w:ind w:leftChars="0" w:left="0"/>
              <w:rPr>
                <w:rFonts w:ascii="Calibri" w:hAnsi="Calibri" w:cs="宋体"/>
              </w:rPr>
            </w:pPr>
            <w:r w:rsidRPr="00DA48A4">
              <w:rPr>
                <w:rFonts w:ascii="Calibri" w:hAnsi="Calibri" w:cs="宋体"/>
              </w:rPr>
              <w:lastRenderedPageBreak/>
              <w:t>1.2</w:t>
            </w:r>
            <w:r w:rsidRPr="00DA48A4">
              <w:rPr>
                <w:rFonts w:ascii="Calibri" w:hAnsi="Calibri" w:cs="宋体"/>
              </w:rPr>
              <w:t>显示器：</w:t>
            </w:r>
            <w:r w:rsidRPr="00DA48A4">
              <w:rPr>
                <w:rFonts w:ascii="Calibri" w:hAnsi="Calibri" w:cs="宋体"/>
              </w:rPr>
              <w:t>≥7</w:t>
            </w:r>
            <w:r w:rsidRPr="00DA48A4">
              <w:rPr>
                <w:rFonts w:ascii="Calibri" w:hAnsi="Calibri" w:cs="宋体"/>
              </w:rPr>
              <w:t>英寸彩色液晶显示器，</w:t>
            </w:r>
            <w:r w:rsidRPr="00DA48A4">
              <w:rPr>
                <w:rFonts w:ascii="Calibri" w:hAnsi="Calibri" w:cs="宋体" w:hint="eastAsia"/>
              </w:rPr>
              <w:t>操作方式：按键操作</w:t>
            </w:r>
            <w:r w:rsidRPr="00DA48A4">
              <w:rPr>
                <w:rFonts w:ascii="Calibri" w:hAnsi="Calibri" w:cs="宋体"/>
              </w:rPr>
              <w:t>，连续工作时间</w:t>
            </w:r>
            <w:r w:rsidRPr="00DA48A4">
              <w:rPr>
                <w:rFonts w:ascii="Calibri" w:hAnsi="Calibri" w:cs="宋体"/>
              </w:rPr>
              <w:t>≥8</w:t>
            </w:r>
            <w:r w:rsidRPr="00DA48A4">
              <w:rPr>
                <w:rFonts w:ascii="Calibri" w:hAnsi="Calibri" w:cs="宋体"/>
              </w:rPr>
              <w:t>小时</w:t>
            </w:r>
            <w:r w:rsidRPr="00DA48A4">
              <w:rPr>
                <w:rFonts w:ascii="Calibri" w:hAnsi="Calibri" w:cs="宋体" w:hint="eastAsia"/>
              </w:rPr>
              <w:t>；</w:t>
            </w:r>
          </w:p>
          <w:p w14:paraId="2A6A4BF1" w14:textId="77777777" w:rsidR="00785800" w:rsidRPr="00DA48A4" w:rsidRDefault="00785800" w:rsidP="00E332C6">
            <w:pPr>
              <w:pStyle w:val="2"/>
              <w:ind w:leftChars="0" w:left="0"/>
              <w:rPr>
                <w:rFonts w:ascii="Calibri" w:hAnsi="Calibri" w:cs="宋体"/>
              </w:rPr>
            </w:pPr>
            <w:r w:rsidRPr="00DA48A4">
              <w:rPr>
                <w:rFonts w:ascii="宋体" w:hAnsi="宋体" w:cs="宋体" w:hint="eastAsia"/>
                <w:bCs/>
                <w:szCs w:val="21"/>
              </w:rPr>
              <w:t>▲</w:t>
            </w:r>
            <w:r w:rsidRPr="00DA48A4">
              <w:rPr>
                <w:rFonts w:ascii="Calibri" w:hAnsi="Calibri" w:cs="宋体"/>
              </w:rPr>
              <w:t>1.3</w:t>
            </w:r>
            <w:r w:rsidRPr="00DA48A4">
              <w:rPr>
                <w:rFonts w:ascii="Calibri" w:hAnsi="Calibri" w:cs="宋体" w:hint="eastAsia"/>
              </w:rPr>
              <w:t>主机探头插口：≥</w:t>
            </w:r>
            <w:r w:rsidRPr="00DA48A4">
              <w:rPr>
                <w:rFonts w:ascii="Calibri" w:hAnsi="Calibri" w:cs="宋体" w:hint="eastAsia"/>
              </w:rPr>
              <w:t>2</w:t>
            </w:r>
            <w:r w:rsidRPr="00DA48A4">
              <w:rPr>
                <w:rFonts w:ascii="Calibri" w:hAnsi="Calibri" w:cs="宋体" w:hint="eastAsia"/>
              </w:rPr>
              <w:t>个。探头可任意</w:t>
            </w:r>
            <w:r w:rsidRPr="00DA48A4">
              <w:rPr>
                <w:rFonts w:ascii="Calibri" w:hAnsi="Calibri" w:cs="宋体"/>
              </w:rPr>
              <w:t>连接</w:t>
            </w:r>
            <w:r w:rsidRPr="00DA48A4">
              <w:rPr>
                <w:rFonts w:ascii="Calibri" w:hAnsi="Calibri" w:cs="宋体" w:hint="eastAsia"/>
              </w:rPr>
              <w:t>每个插口，主机自动识别探头，</w:t>
            </w:r>
            <w:r w:rsidRPr="00DA48A4">
              <w:rPr>
                <w:rFonts w:ascii="Calibri" w:hAnsi="Calibri" w:cs="宋体"/>
              </w:rPr>
              <w:t>两</w:t>
            </w:r>
            <w:r w:rsidRPr="00DA48A4">
              <w:rPr>
                <w:rFonts w:ascii="Calibri" w:hAnsi="Calibri" w:cs="宋体" w:hint="eastAsia"/>
              </w:rPr>
              <w:t>个探头可同时工作</w:t>
            </w:r>
            <w:r w:rsidRPr="00DA48A4">
              <w:rPr>
                <w:rFonts w:ascii="Calibri" w:hAnsi="Calibri" w:cs="宋体"/>
              </w:rPr>
              <w:t>且每个通道</w:t>
            </w:r>
            <w:r w:rsidRPr="00DA48A4">
              <w:rPr>
                <w:rFonts w:ascii="Calibri" w:hAnsi="Calibri" w:cs="宋体" w:hint="eastAsia"/>
              </w:rPr>
              <w:t>参数</w:t>
            </w:r>
            <w:r w:rsidRPr="00DA48A4">
              <w:rPr>
                <w:rFonts w:ascii="Calibri" w:hAnsi="Calibri" w:cs="宋体"/>
              </w:rPr>
              <w:t>可以独立调节</w:t>
            </w:r>
            <w:r w:rsidRPr="00DA48A4">
              <w:rPr>
                <w:rFonts w:ascii="Calibri" w:hAnsi="Calibri" w:cs="宋体" w:hint="eastAsia"/>
              </w:rPr>
              <w:t>。（双通道，</w:t>
            </w:r>
            <w:r w:rsidRPr="00DA48A4">
              <w:rPr>
                <w:rFonts w:ascii="Calibri" w:hAnsi="Calibri" w:cs="宋体" w:hint="eastAsia"/>
              </w:rPr>
              <w:t>2</w:t>
            </w:r>
            <w:r w:rsidRPr="00DA48A4">
              <w:rPr>
                <w:rFonts w:ascii="Calibri" w:hAnsi="Calibri" w:cs="宋体" w:hint="eastAsia"/>
              </w:rPr>
              <w:t>路同时工作，每一路又可以根据病人不同部位调节不同的治疗参数，各路工作独立而互不影响）</w:t>
            </w:r>
            <w:r w:rsidRPr="00DA48A4">
              <w:rPr>
                <w:rFonts w:ascii="Calibri" w:hAnsi="Calibri" w:cs="宋体"/>
              </w:rPr>
              <w:t>，探头手柄为直把式的，方便两个探头一起操作，方便做软组织松解和激痛点的治疗</w:t>
            </w:r>
            <w:r w:rsidRPr="00DA48A4">
              <w:rPr>
                <w:rFonts w:ascii="Calibri" w:hAnsi="Calibri" w:cs="宋体" w:hint="eastAsia"/>
              </w:rPr>
              <w:t>；</w:t>
            </w:r>
          </w:p>
          <w:p w14:paraId="4AF03557" w14:textId="5B4ABDA4" w:rsidR="00785800" w:rsidRPr="00DA48A4" w:rsidRDefault="00785800" w:rsidP="00E332C6">
            <w:pPr>
              <w:pStyle w:val="2"/>
              <w:ind w:leftChars="0" w:left="0"/>
              <w:rPr>
                <w:rFonts w:ascii="Calibri" w:hAnsi="Calibri" w:cs="宋体"/>
              </w:rPr>
            </w:pPr>
            <w:bookmarkStart w:id="285" w:name="_GoBack"/>
            <w:bookmarkEnd w:id="285"/>
            <w:r w:rsidRPr="00DA48A4">
              <w:rPr>
                <w:rFonts w:ascii="Calibri" w:hAnsi="Calibri" w:cs="宋体"/>
              </w:rPr>
              <w:t>1.4</w:t>
            </w:r>
            <w:r w:rsidRPr="00DA48A4">
              <w:rPr>
                <w:rFonts w:ascii="Calibri" w:hAnsi="Calibri" w:cs="宋体"/>
              </w:rPr>
              <w:t>超声频率：</w:t>
            </w:r>
            <w:r w:rsidRPr="00DA48A4">
              <w:rPr>
                <w:rFonts w:ascii="Calibri" w:hAnsi="Calibri" w:cs="宋体"/>
              </w:rPr>
              <w:t>1.0MHz±10%</w:t>
            </w:r>
            <w:r w:rsidRPr="00DA48A4">
              <w:rPr>
                <w:rFonts w:ascii="Calibri" w:hAnsi="Calibri" w:cs="宋体"/>
              </w:rPr>
              <w:t>，波束不均匀系数：</w:t>
            </w:r>
            <w:r w:rsidRPr="00DA48A4">
              <w:rPr>
                <w:rFonts w:ascii="Calibri" w:hAnsi="Calibri" w:cs="宋体"/>
              </w:rPr>
              <w:t>≤7</w:t>
            </w:r>
            <w:r w:rsidRPr="00DA48A4">
              <w:rPr>
                <w:rFonts w:ascii="Calibri" w:hAnsi="Calibri" w:cs="宋体"/>
              </w:rPr>
              <w:t>，</w:t>
            </w:r>
            <w:r w:rsidRPr="00DA48A4">
              <w:rPr>
                <w:rFonts w:ascii="Calibri" w:hAnsi="Calibri" w:cs="宋体" w:hint="eastAsia"/>
              </w:rPr>
              <w:t>治疗探头工作模式：脉冲模</w:t>
            </w:r>
            <w:r w:rsidRPr="00DA48A4">
              <w:rPr>
                <w:rFonts w:ascii="Calibri" w:hAnsi="Calibri" w:cs="宋体"/>
              </w:rPr>
              <w:t>式</w:t>
            </w:r>
            <w:r w:rsidRPr="00DA48A4">
              <w:rPr>
                <w:rFonts w:ascii="Calibri" w:hAnsi="Calibri" w:cs="宋体" w:hint="eastAsia"/>
              </w:rPr>
              <w:t>。</w:t>
            </w:r>
            <w:r w:rsidRPr="00DA48A4">
              <w:rPr>
                <w:rFonts w:ascii="Calibri" w:hAnsi="Calibri" w:cs="宋体"/>
              </w:rPr>
              <w:t>波束类型：准直型</w:t>
            </w:r>
            <w:r w:rsidRPr="00DA48A4">
              <w:rPr>
                <w:rFonts w:ascii="Calibri" w:hAnsi="Calibri" w:cs="宋体" w:hint="eastAsia"/>
              </w:rPr>
              <w:t>；</w:t>
            </w:r>
          </w:p>
          <w:p w14:paraId="7C3B2DCF" w14:textId="77777777" w:rsidR="00785800" w:rsidRPr="00DA48A4" w:rsidRDefault="00785800" w:rsidP="00E332C6">
            <w:pPr>
              <w:pStyle w:val="2"/>
              <w:ind w:leftChars="0" w:left="0"/>
              <w:rPr>
                <w:rFonts w:ascii="Calibri" w:hAnsi="Calibri" w:cs="宋体"/>
              </w:rPr>
            </w:pPr>
            <w:r w:rsidRPr="00DA48A4">
              <w:rPr>
                <w:rFonts w:ascii="Calibri" w:hAnsi="Calibri" w:cs="宋体"/>
              </w:rPr>
              <w:t>1.5</w:t>
            </w:r>
            <w:r w:rsidRPr="00DA48A4">
              <w:rPr>
                <w:rFonts w:ascii="Calibri" w:hAnsi="Calibri" w:cs="宋体"/>
              </w:rPr>
              <w:t>超声最大输出声强</w:t>
            </w:r>
            <w:r w:rsidRPr="00DA48A4">
              <w:rPr>
                <w:rFonts w:ascii="Calibri" w:hAnsi="Calibri" w:cs="宋体"/>
              </w:rPr>
              <w:t>≤3</w:t>
            </w:r>
            <w:r w:rsidRPr="00DA48A4">
              <w:rPr>
                <w:rFonts w:ascii="Calibri" w:hAnsi="Calibri" w:cs="宋体" w:hint="eastAsia"/>
              </w:rPr>
              <w:t>.0</w:t>
            </w:r>
            <w:r w:rsidRPr="00DA48A4">
              <w:rPr>
                <w:rFonts w:ascii="Calibri" w:hAnsi="Calibri" w:cs="宋体"/>
              </w:rPr>
              <w:t>W/cm2,</w:t>
            </w:r>
            <w:r w:rsidRPr="00DA48A4">
              <w:rPr>
                <w:rFonts w:ascii="Calibri" w:hAnsi="Calibri" w:cs="宋体"/>
              </w:rPr>
              <w:t>输出功率</w:t>
            </w:r>
            <w:r w:rsidRPr="00DA48A4">
              <w:rPr>
                <w:rFonts w:ascii="Calibri" w:hAnsi="Calibri" w:cs="宋体" w:hint="eastAsia"/>
              </w:rPr>
              <w:t>：≥</w:t>
            </w:r>
            <w:r w:rsidRPr="00DA48A4">
              <w:rPr>
                <w:rFonts w:ascii="Calibri" w:hAnsi="Calibri" w:cs="宋体" w:hint="eastAsia"/>
              </w:rPr>
              <w:t>1</w:t>
            </w:r>
            <w:r w:rsidRPr="00DA48A4">
              <w:rPr>
                <w:rFonts w:ascii="Calibri" w:hAnsi="Calibri" w:cs="宋体"/>
              </w:rPr>
              <w:t>8W</w:t>
            </w:r>
            <w:r w:rsidRPr="00DA48A4">
              <w:rPr>
                <w:rFonts w:ascii="Calibri" w:hAnsi="Calibri" w:cs="宋体"/>
              </w:rPr>
              <w:t>，探头有效面积</w:t>
            </w:r>
            <w:r w:rsidRPr="00DA48A4">
              <w:rPr>
                <w:rFonts w:ascii="Calibri" w:hAnsi="Calibri" w:cs="宋体"/>
              </w:rPr>
              <w:t xml:space="preserve">≥6cm2   </w:t>
            </w:r>
          </w:p>
          <w:p w14:paraId="05594AED" w14:textId="77777777" w:rsidR="00785800" w:rsidRPr="00DA48A4" w:rsidRDefault="00785800" w:rsidP="00E332C6">
            <w:pPr>
              <w:pStyle w:val="2"/>
              <w:ind w:leftChars="0" w:left="0"/>
              <w:rPr>
                <w:rFonts w:ascii="Calibri" w:hAnsi="Calibri" w:cs="宋体"/>
              </w:rPr>
            </w:pPr>
            <w:r w:rsidRPr="00DA48A4">
              <w:rPr>
                <w:rFonts w:ascii="Calibri" w:hAnsi="Calibri" w:cs="宋体"/>
              </w:rPr>
              <w:t>1.6</w:t>
            </w:r>
            <w:r w:rsidRPr="00DA48A4">
              <w:rPr>
                <w:rFonts w:ascii="Calibri" w:hAnsi="Calibri" w:cs="宋体" w:hint="eastAsia"/>
              </w:rPr>
              <w:t>超声有效声强：</w:t>
            </w:r>
            <w:r w:rsidRPr="00DA48A4">
              <w:rPr>
                <w:rFonts w:ascii="Calibri" w:hAnsi="Calibri" w:cs="宋体" w:hint="eastAsia"/>
              </w:rPr>
              <w:t>0.</w:t>
            </w:r>
            <w:r w:rsidRPr="00DA48A4">
              <w:rPr>
                <w:rFonts w:ascii="Calibri" w:hAnsi="Calibri" w:cs="宋体"/>
              </w:rPr>
              <w:t>1</w:t>
            </w:r>
            <w:r w:rsidRPr="00DA48A4">
              <w:rPr>
                <w:rFonts w:ascii="Calibri" w:hAnsi="Calibri" w:cs="宋体" w:hint="eastAsia"/>
              </w:rPr>
              <w:t>-</w:t>
            </w:r>
            <w:r w:rsidRPr="00DA48A4">
              <w:rPr>
                <w:rFonts w:ascii="Calibri" w:hAnsi="Calibri" w:cs="宋体"/>
              </w:rPr>
              <w:t>3.0</w:t>
            </w:r>
            <w:r w:rsidRPr="00DA48A4">
              <w:rPr>
                <w:rFonts w:ascii="Calibri" w:hAnsi="Calibri" w:cs="宋体" w:hint="eastAsia"/>
              </w:rPr>
              <w:t>W/cm2</w:t>
            </w:r>
            <w:r w:rsidRPr="00DA48A4">
              <w:rPr>
                <w:rFonts w:ascii="Calibri" w:hAnsi="Calibri" w:cs="宋体" w:hint="eastAsia"/>
              </w:rPr>
              <w:t>，</w:t>
            </w:r>
            <w:r w:rsidRPr="00DA48A4">
              <w:rPr>
                <w:rFonts w:ascii="Calibri" w:hAnsi="Calibri" w:cs="宋体"/>
              </w:rPr>
              <w:t>≥20</w:t>
            </w:r>
            <w:r w:rsidRPr="00DA48A4">
              <w:rPr>
                <w:rFonts w:ascii="Calibri" w:hAnsi="Calibri" w:cs="宋体" w:hint="eastAsia"/>
              </w:rPr>
              <w:t>档可调；</w:t>
            </w:r>
            <w:r w:rsidRPr="00DA48A4">
              <w:rPr>
                <w:rFonts w:ascii="Calibri" w:hAnsi="Calibri" w:cs="宋体"/>
              </w:rPr>
              <w:t>治疗时间：</w:t>
            </w:r>
            <w:r w:rsidRPr="00DA48A4">
              <w:rPr>
                <w:rFonts w:ascii="Calibri" w:hAnsi="Calibri" w:cs="宋体"/>
              </w:rPr>
              <w:t>0-30</w:t>
            </w:r>
            <w:r w:rsidRPr="00DA48A4">
              <w:rPr>
                <w:rFonts w:ascii="Calibri" w:hAnsi="Calibri" w:cs="宋体"/>
              </w:rPr>
              <w:t>分钟，</w:t>
            </w:r>
            <w:r w:rsidRPr="00DA48A4">
              <w:rPr>
                <w:rFonts w:ascii="Calibri" w:hAnsi="Calibri" w:cs="宋体"/>
              </w:rPr>
              <w:t>6</w:t>
            </w:r>
            <w:r w:rsidRPr="00DA48A4">
              <w:rPr>
                <w:rFonts w:ascii="Calibri" w:hAnsi="Calibri" w:cs="宋体"/>
              </w:rPr>
              <w:t>档可调，显示功能：声强、时间、功率、工作状态指示等；</w:t>
            </w:r>
          </w:p>
          <w:p w14:paraId="4D9C08CA" w14:textId="77777777" w:rsidR="00785800" w:rsidRPr="00DA48A4" w:rsidRDefault="00785800" w:rsidP="00E332C6">
            <w:pPr>
              <w:pStyle w:val="2"/>
              <w:ind w:leftChars="0" w:left="0"/>
              <w:rPr>
                <w:rFonts w:ascii="Calibri" w:hAnsi="Calibri" w:cs="宋体"/>
              </w:rPr>
            </w:pPr>
            <w:r w:rsidRPr="00DA48A4">
              <w:rPr>
                <w:rFonts w:ascii="Calibri" w:hAnsi="Calibri" w:cs="宋体" w:hint="eastAsia"/>
              </w:rPr>
              <w:t xml:space="preserve"> </w:t>
            </w:r>
            <w:r w:rsidRPr="00DA48A4">
              <w:rPr>
                <w:rFonts w:ascii="宋体" w:hAnsi="宋体" w:cs="宋体" w:hint="eastAsia"/>
                <w:bCs/>
                <w:szCs w:val="21"/>
              </w:rPr>
              <w:t>▲</w:t>
            </w:r>
            <w:r w:rsidRPr="00DA48A4">
              <w:rPr>
                <w:rFonts w:ascii="Calibri" w:hAnsi="Calibri" w:cs="宋体"/>
              </w:rPr>
              <w:t>1.7</w:t>
            </w:r>
            <w:r w:rsidRPr="00DA48A4">
              <w:rPr>
                <w:rFonts w:ascii="Calibri" w:hAnsi="Calibri" w:cs="宋体" w:hint="eastAsia"/>
              </w:rPr>
              <w:t>治疗头功能</w:t>
            </w:r>
          </w:p>
          <w:p w14:paraId="760A0B0A" w14:textId="77777777" w:rsidR="00785800" w:rsidRPr="00DA48A4" w:rsidRDefault="00785800" w:rsidP="00E332C6">
            <w:pPr>
              <w:pStyle w:val="2"/>
              <w:ind w:leftChars="0" w:left="0"/>
              <w:rPr>
                <w:rFonts w:ascii="Calibri" w:hAnsi="Calibri" w:cs="宋体"/>
              </w:rPr>
            </w:pPr>
            <w:r w:rsidRPr="00DA48A4">
              <w:rPr>
                <w:rFonts w:ascii="Calibri" w:hAnsi="Calibri" w:cs="宋体" w:hint="eastAsia"/>
              </w:rPr>
              <w:t>所有治疗头具备全防水功能，且可以浸泡在水下进行操作治疗；</w:t>
            </w:r>
            <w:r w:rsidRPr="00DA48A4">
              <w:rPr>
                <w:rFonts w:ascii="Calibri" w:hAnsi="Calibri" w:cs="宋体"/>
              </w:rPr>
              <w:t>治疗头</w:t>
            </w:r>
            <w:r w:rsidRPr="00DA48A4">
              <w:rPr>
                <w:rFonts w:ascii="Calibri" w:hAnsi="Calibri" w:cs="宋体" w:hint="eastAsia"/>
              </w:rPr>
              <w:t>能</w:t>
            </w:r>
            <w:r w:rsidRPr="00DA48A4">
              <w:rPr>
                <w:rFonts w:ascii="Calibri" w:hAnsi="Calibri" w:cs="宋体"/>
              </w:rPr>
              <w:t>在</w:t>
            </w:r>
            <w:r w:rsidRPr="00DA48A4">
              <w:rPr>
                <w:rFonts w:ascii="Calibri" w:hAnsi="Calibri" w:cs="宋体" w:hint="eastAsia"/>
              </w:rPr>
              <w:t>不低于</w:t>
            </w:r>
            <w:r w:rsidRPr="00DA48A4">
              <w:rPr>
                <w:rFonts w:ascii="Calibri" w:hAnsi="Calibri" w:cs="宋体"/>
              </w:rPr>
              <w:t>50</w:t>
            </w:r>
            <w:r w:rsidRPr="00DA48A4">
              <w:rPr>
                <w:rFonts w:ascii="Calibri" w:hAnsi="Calibri" w:cs="宋体"/>
              </w:rPr>
              <w:t>厘米深的水中浸泡</w:t>
            </w:r>
            <w:r w:rsidRPr="00DA48A4">
              <w:rPr>
                <w:rFonts w:ascii="Calibri" w:hAnsi="Calibri" w:cs="宋体" w:hint="eastAsia"/>
              </w:rPr>
              <w:t>不少于</w:t>
            </w:r>
            <w:r w:rsidRPr="00DA48A4">
              <w:rPr>
                <w:rFonts w:ascii="Calibri" w:hAnsi="Calibri" w:cs="宋体"/>
              </w:rPr>
              <w:t>半个小时以上，取出后仍可正常工作。</w:t>
            </w:r>
          </w:p>
          <w:p w14:paraId="7A5680C8" w14:textId="77777777" w:rsidR="00785800" w:rsidRPr="00DA48A4" w:rsidRDefault="00785800" w:rsidP="00E332C6">
            <w:pPr>
              <w:pStyle w:val="2"/>
              <w:ind w:leftChars="0" w:left="0"/>
              <w:rPr>
                <w:rFonts w:ascii="Calibri" w:hAnsi="Calibri" w:cs="宋体"/>
              </w:rPr>
            </w:pPr>
            <w:r w:rsidRPr="00DA48A4">
              <w:rPr>
                <w:rFonts w:ascii="Calibri" w:hAnsi="Calibri" w:cs="宋体" w:hint="eastAsia"/>
              </w:rPr>
              <w:t>探头具有温度感应功能：实时监测探头晶片温度、自动调节输出功率、温度过高动</w:t>
            </w:r>
            <w:r w:rsidRPr="00DA48A4">
              <w:rPr>
                <w:rFonts w:ascii="Calibri" w:hAnsi="Calibri" w:cs="宋体"/>
              </w:rPr>
              <w:t>调节超声输出或停止工作</w:t>
            </w:r>
            <w:r w:rsidRPr="00DA48A4">
              <w:rPr>
                <w:rFonts w:ascii="Calibri" w:hAnsi="Calibri" w:cs="宋体" w:hint="eastAsia"/>
              </w:rPr>
              <w:t>，防止病人烫伤。</w:t>
            </w:r>
          </w:p>
          <w:p w14:paraId="63976620" w14:textId="77777777" w:rsidR="00785800" w:rsidRPr="00DA48A4" w:rsidRDefault="00785800" w:rsidP="00E332C6">
            <w:pPr>
              <w:pStyle w:val="2"/>
              <w:ind w:leftChars="0" w:left="0"/>
              <w:rPr>
                <w:rFonts w:ascii="Calibri" w:hAnsi="Calibri" w:cs="宋体"/>
              </w:rPr>
            </w:pPr>
            <w:r w:rsidRPr="00DA48A4">
              <w:rPr>
                <w:rFonts w:ascii="宋体" w:hAnsi="宋体" w:cs="宋体" w:hint="eastAsia"/>
                <w:bCs/>
                <w:szCs w:val="21"/>
              </w:rPr>
              <w:t>▲</w:t>
            </w:r>
            <w:r w:rsidRPr="00DA48A4">
              <w:rPr>
                <w:rFonts w:ascii="Calibri" w:hAnsi="Calibri" w:cs="宋体"/>
              </w:rPr>
              <w:t>1.8</w:t>
            </w:r>
            <w:r w:rsidRPr="00DA48A4">
              <w:rPr>
                <w:rFonts w:ascii="Calibri" w:hAnsi="Calibri" w:cs="宋体" w:hint="eastAsia"/>
              </w:rPr>
              <w:t>带有超声治疗</w:t>
            </w:r>
            <w:r w:rsidRPr="00DA48A4">
              <w:rPr>
                <w:rFonts w:ascii="Calibri" w:hAnsi="Calibri" w:cs="宋体"/>
              </w:rPr>
              <w:t>教学软件</w:t>
            </w:r>
            <w:r w:rsidRPr="00DA48A4">
              <w:rPr>
                <w:rFonts w:ascii="Calibri" w:hAnsi="Calibri" w:cs="宋体" w:hint="eastAsia"/>
              </w:rPr>
              <w:t>：头、颈、肩、背、腰、臀、腿、膝、踝、肘、腕关节等全身各处</w:t>
            </w:r>
            <w:r w:rsidRPr="00DA48A4">
              <w:rPr>
                <w:rFonts w:ascii="Calibri" w:hAnsi="Calibri" w:cs="宋体"/>
              </w:rPr>
              <w:t>超声</w:t>
            </w:r>
            <w:r w:rsidRPr="00DA48A4">
              <w:rPr>
                <w:rFonts w:ascii="Calibri" w:hAnsi="Calibri" w:cs="宋体" w:hint="eastAsia"/>
              </w:rPr>
              <w:t>治疗</w:t>
            </w:r>
            <w:r w:rsidRPr="00DA48A4">
              <w:rPr>
                <w:rFonts w:ascii="Calibri" w:hAnsi="Calibri" w:cs="宋体"/>
              </w:rPr>
              <w:t>手法</w:t>
            </w:r>
            <w:r w:rsidRPr="00DA48A4">
              <w:rPr>
                <w:rFonts w:ascii="Calibri" w:hAnsi="Calibri" w:cs="宋体" w:hint="eastAsia"/>
              </w:rPr>
              <w:t>的专家教学</w:t>
            </w:r>
            <w:r w:rsidRPr="00DA48A4">
              <w:rPr>
                <w:rFonts w:ascii="Calibri" w:hAnsi="Calibri" w:cs="宋体"/>
              </w:rPr>
              <w:t>视频</w:t>
            </w:r>
            <w:r w:rsidRPr="00DA48A4">
              <w:rPr>
                <w:rFonts w:ascii="Calibri" w:hAnsi="Calibri" w:cs="宋体" w:hint="eastAsia"/>
              </w:rPr>
              <w:t>软件</w:t>
            </w:r>
          </w:p>
          <w:p w14:paraId="4235C200" w14:textId="77777777" w:rsidR="00785800" w:rsidRPr="00DA48A4" w:rsidRDefault="00785800" w:rsidP="00E332C6">
            <w:pPr>
              <w:pStyle w:val="2"/>
              <w:ind w:leftChars="0" w:left="0"/>
              <w:rPr>
                <w:rFonts w:ascii="Calibri" w:hAnsi="Calibri"/>
              </w:rPr>
            </w:pPr>
            <w:r w:rsidRPr="00DA48A4">
              <w:rPr>
                <w:rFonts w:ascii="Calibri" w:hAnsi="Calibri" w:cs="宋体"/>
              </w:rPr>
              <w:t>1.9</w:t>
            </w:r>
            <w:r w:rsidRPr="00DA48A4">
              <w:rPr>
                <w:rFonts w:ascii="Calibri" w:hAnsi="Calibri" w:cs="宋体"/>
              </w:rPr>
              <w:t>探头的配置可以根据需要多种搭配选择</w:t>
            </w:r>
            <w:r w:rsidRPr="00DA48A4">
              <w:rPr>
                <w:rFonts w:ascii="Calibri" w:hAnsi="Calibri" w:cs="宋体" w:hint="eastAsia"/>
              </w:rPr>
              <w:t>（</w:t>
            </w:r>
            <w:r w:rsidRPr="00DA48A4">
              <w:rPr>
                <w:rFonts w:ascii="Calibri" w:hAnsi="Calibri" w:cs="宋体"/>
              </w:rPr>
              <w:t>弯</w:t>
            </w:r>
            <w:r w:rsidRPr="00DA48A4">
              <w:rPr>
                <w:rFonts w:ascii="Calibri" w:hAnsi="Calibri" w:cs="宋体" w:hint="eastAsia"/>
              </w:rPr>
              <w:t>把手</w:t>
            </w:r>
            <w:r w:rsidRPr="00DA48A4">
              <w:rPr>
                <w:rFonts w:ascii="Calibri" w:hAnsi="Calibri" w:cs="宋体"/>
              </w:rPr>
              <w:t>移动</w:t>
            </w:r>
            <w:r w:rsidRPr="00DA48A4">
              <w:rPr>
                <w:rFonts w:ascii="Calibri" w:hAnsi="Calibri" w:cs="宋体" w:hint="eastAsia"/>
              </w:rPr>
              <w:t>治疗头、</w:t>
            </w:r>
            <w:r w:rsidRPr="00DA48A4">
              <w:rPr>
                <w:rFonts w:ascii="Calibri" w:hAnsi="Calibri" w:cs="宋体"/>
              </w:rPr>
              <w:t>圆</w:t>
            </w:r>
            <w:r w:rsidRPr="00DA48A4">
              <w:rPr>
                <w:rFonts w:ascii="Calibri" w:hAnsi="Calibri" w:cs="宋体" w:hint="eastAsia"/>
              </w:rPr>
              <w:t>头</w:t>
            </w:r>
            <w:r w:rsidRPr="00DA48A4">
              <w:rPr>
                <w:rFonts w:ascii="Calibri" w:hAnsi="Calibri" w:cs="宋体"/>
              </w:rPr>
              <w:t>移动</w:t>
            </w:r>
            <w:r w:rsidRPr="00DA48A4">
              <w:rPr>
                <w:rFonts w:ascii="Calibri" w:hAnsi="Calibri" w:cs="宋体" w:hint="eastAsia"/>
              </w:rPr>
              <w:t>治疗</w:t>
            </w:r>
            <w:r w:rsidRPr="00DA48A4">
              <w:rPr>
                <w:rFonts w:ascii="Calibri" w:hAnsi="Calibri" w:cs="宋体"/>
              </w:rPr>
              <w:t>头</w:t>
            </w:r>
            <w:r w:rsidRPr="00DA48A4">
              <w:rPr>
                <w:rFonts w:ascii="Calibri" w:hAnsi="Calibri" w:cs="宋体" w:hint="eastAsia"/>
              </w:rPr>
              <w:t>、</w:t>
            </w:r>
            <w:r w:rsidRPr="00DA48A4">
              <w:rPr>
                <w:rFonts w:ascii="Calibri" w:hAnsi="Calibri" w:cs="宋体"/>
              </w:rPr>
              <w:t>圆</w:t>
            </w:r>
            <w:r w:rsidRPr="00DA48A4">
              <w:rPr>
                <w:rFonts w:ascii="Calibri" w:hAnsi="Calibri" w:cs="宋体" w:hint="eastAsia"/>
              </w:rPr>
              <w:t>头固</w:t>
            </w:r>
            <w:r w:rsidRPr="00DA48A4">
              <w:rPr>
                <w:rFonts w:ascii="Calibri" w:hAnsi="Calibri" w:cs="宋体"/>
              </w:rPr>
              <w:t>定</w:t>
            </w:r>
            <w:r w:rsidRPr="00DA48A4">
              <w:rPr>
                <w:rFonts w:ascii="Calibri" w:hAnsi="Calibri" w:cs="宋体" w:hint="eastAsia"/>
              </w:rPr>
              <w:t>治疗</w:t>
            </w:r>
            <w:r w:rsidRPr="00DA48A4">
              <w:rPr>
                <w:rFonts w:ascii="Calibri" w:hAnsi="Calibri" w:cs="宋体"/>
              </w:rPr>
              <w:t>头</w:t>
            </w:r>
            <w:r w:rsidRPr="00DA48A4">
              <w:rPr>
                <w:rFonts w:ascii="Calibri" w:hAnsi="Calibri" w:cs="宋体" w:hint="eastAsia"/>
              </w:rPr>
              <w:t>、</w:t>
            </w:r>
            <w:r w:rsidRPr="00DA48A4">
              <w:rPr>
                <w:rFonts w:ascii="Calibri" w:hAnsi="Calibri" w:cs="宋体"/>
              </w:rPr>
              <w:t>中号</w:t>
            </w:r>
            <w:r w:rsidRPr="00DA48A4">
              <w:rPr>
                <w:rFonts w:ascii="Calibri" w:hAnsi="Calibri" w:cs="宋体" w:hint="eastAsia"/>
              </w:rPr>
              <w:t>直手柄移动治疗头、大</w:t>
            </w:r>
            <w:r w:rsidRPr="00DA48A4">
              <w:rPr>
                <w:rFonts w:ascii="Calibri" w:hAnsi="Calibri" w:cs="宋体"/>
              </w:rPr>
              <w:t>号</w:t>
            </w:r>
            <w:r w:rsidRPr="00DA48A4">
              <w:rPr>
                <w:rFonts w:ascii="Calibri" w:hAnsi="Calibri" w:cs="宋体" w:hint="eastAsia"/>
              </w:rPr>
              <w:t>直手柄移动治疗头）</w:t>
            </w:r>
            <w:r w:rsidRPr="00DA48A4">
              <w:rPr>
                <w:rFonts w:ascii="Calibri" w:hAnsi="Calibri" w:cs="宋体"/>
              </w:rPr>
              <w:t>。</w:t>
            </w:r>
          </w:p>
        </w:tc>
        <w:tc>
          <w:tcPr>
            <w:tcW w:w="1384" w:type="dxa"/>
            <w:shd w:val="clear" w:color="auto" w:fill="auto"/>
          </w:tcPr>
          <w:p w14:paraId="236054D1" w14:textId="77777777" w:rsidR="00785800" w:rsidRPr="00DA48A4" w:rsidRDefault="00785800" w:rsidP="00E332C6">
            <w:pPr>
              <w:pStyle w:val="2"/>
              <w:ind w:leftChars="0" w:left="0"/>
              <w:rPr>
                <w:rFonts w:ascii="Calibri" w:hAnsi="Calibri"/>
              </w:rPr>
            </w:pPr>
            <w:r w:rsidRPr="00DA48A4">
              <w:rPr>
                <w:rFonts w:ascii="Calibri" w:hAnsi="Calibri" w:cs="宋体" w:hint="eastAsia"/>
              </w:rPr>
              <w:lastRenderedPageBreak/>
              <w:t>主机</w:t>
            </w:r>
            <w:r w:rsidRPr="00DA48A4">
              <w:rPr>
                <w:rFonts w:ascii="Calibri" w:hAnsi="Calibri" w:cs="宋体" w:hint="eastAsia"/>
              </w:rPr>
              <w:t>1</w:t>
            </w:r>
            <w:r w:rsidRPr="00DA48A4">
              <w:rPr>
                <w:rFonts w:ascii="Calibri" w:hAnsi="Calibri" w:cs="宋体" w:hint="eastAsia"/>
              </w:rPr>
              <w:t>台；大号、中号直手柄移动</w:t>
            </w:r>
            <w:r w:rsidRPr="00DA48A4">
              <w:rPr>
                <w:rFonts w:ascii="Calibri" w:hAnsi="Calibri" w:cs="宋体" w:hint="eastAsia"/>
              </w:rPr>
              <w:lastRenderedPageBreak/>
              <w:t>治疗头各</w:t>
            </w:r>
            <w:r w:rsidRPr="00DA48A4">
              <w:rPr>
                <w:rFonts w:ascii="Calibri" w:hAnsi="Calibri" w:cs="宋体" w:hint="eastAsia"/>
              </w:rPr>
              <w:t>1</w:t>
            </w:r>
            <w:r w:rsidRPr="00DA48A4">
              <w:rPr>
                <w:rFonts w:ascii="Calibri" w:hAnsi="Calibri" w:cs="宋体" w:hint="eastAsia"/>
              </w:rPr>
              <w:t>只。附件</w:t>
            </w:r>
            <w:r w:rsidRPr="00DA48A4">
              <w:rPr>
                <w:rFonts w:ascii="Calibri" w:hAnsi="Calibri" w:cs="宋体" w:hint="eastAsia"/>
              </w:rPr>
              <w:t>1</w:t>
            </w:r>
            <w:r w:rsidRPr="00DA48A4">
              <w:rPr>
                <w:rFonts w:ascii="Calibri" w:hAnsi="Calibri" w:cs="宋体" w:hint="eastAsia"/>
              </w:rPr>
              <w:t>套。</w:t>
            </w:r>
          </w:p>
        </w:tc>
      </w:tr>
      <w:tr w:rsidR="00B01B34" w:rsidRPr="00DA48A4" w14:paraId="5FD39202" w14:textId="77777777" w:rsidTr="00E332C6">
        <w:trPr>
          <w:trHeight w:val="90"/>
          <w:jc w:val="center"/>
        </w:trPr>
        <w:tc>
          <w:tcPr>
            <w:tcW w:w="730" w:type="dxa"/>
            <w:shd w:val="clear" w:color="auto" w:fill="auto"/>
            <w:vAlign w:val="center"/>
          </w:tcPr>
          <w:p w14:paraId="14587C44" w14:textId="77777777" w:rsidR="00785800" w:rsidRPr="00DA48A4" w:rsidRDefault="00785800" w:rsidP="00E332C6">
            <w:pPr>
              <w:widowControl/>
              <w:tabs>
                <w:tab w:val="left" w:pos="525"/>
              </w:tabs>
              <w:spacing w:line="360" w:lineRule="auto"/>
              <w:rPr>
                <w:rFonts w:ascii="Calibri" w:hAnsi="Calibri"/>
                <w:b/>
                <w:szCs w:val="21"/>
              </w:rPr>
            </w:pPr>
            <w:r w:rsidRPr="00DA48A4">
              <w:rPr>
                <w:rFonts w:ascii="Calibri" w:hAnsi="Calibri" w:hint="eastAsia"/>
                <w:b/>
                <w:szCs w:val="21"/>
              </w:rPr>
              <w:lastRenderedPageBreak/>
              <w:t>6</w:t>
            </w:r>
            <w:r w:rsidRPr="00DA48A4">
              <w:rPr>
                <w:rFonts w:ascii="Calibri" w:hAnsi="Calibri" w:hint="eastAsia"/>
                <w:b/>
                <w:szCs w:val="21"/>
              </w:rPr>
              <w:t>、体外冲击波治疗仪</w:t>
            </w:r>
          </w:p>
        </w:tc>
        <w:tc>
          <w:tcPr>
            <w:tcW w:w="7935" w:type="dxa"/>
            <w:shd w:val="clear" w:color="auto" w:fill="auto"/>
            <w:vAlign w:val="center"/>
          </w:tcPr>
          <w:p w14:paraId="21A3E970" w14:textId="77777777" w:rsidR="00785800" w:rsidRPr="00DA48A4" w:rsidRDefault="00785800" w:rsidP="00E332C6">
            <w:pPr>
              <w:pStyle w:val="2"/>
              <w:ind w:leftChars="0" w:left="0"/>
              <w:rPr>
                <w:rFonts w:ascii="Calibri" w:hAnsi="Calibri"/>
              </w:rPr>
            </w:pPr>
            <w:r w:rsidRPr="00DA48A4">
              <w:rPr>
                <w:rFonts w:ascii="Calibri" w:hAnsi="Calibri" w:hint="eastAsia"/>
              </w:rPr>
              <w:t>▲</w:t>
            </w:r>
            <w:r w:rsidRPr="00DA48A4">
              <w:rPr>
                <w:rFonts w:ascii="Calibri" w:hAnsi="Calibri"/>
              </w:rPr>
              <w:t>1.1</w:t>
            </w:r>
            <w:r w:rsidRPr="00DA48A4">
              <w:rPr>
                <w:rFonts w:ascii="Calibri" w:hAnsi="Calibri" w:hint="eastAsia"/>
              </w:rPr>
              <w:t>配置彩色触摸屏及飞梭旋钮，可便捷调节参数，具有不少于</w:t>
            </w:r>
            <w:r w:rsidRPr="00DA48A4">
              <w:rPr>
                <w:rFonts w:ascii="Calibri" w:hAnsi="Calibri" w:hint="eastAsia"/>
              </w:rPr>
              <w:t>8</w:t>
            </w:r>
            <w:r w:rsidRPr="00DA48A4">
              <w:rPr>
                <w:rFonts w:ascii="Calibri" w:hAnsi="Calibri" w:hint="eastAsia"/>
              </w:rPr>
              <w:t>个治疗模式：包含单次脉冲模式、连续模式、间隔模式、</w:t>
            </w:r>
            <w:r w:rsidRPr="00DA48A4">
              <w:rPr>
                <w:rFonts w:ascii="Calibri" w:hAnsi="Calibri" w:hint="eastAsia"/>
              </w:rPr>
              <w:t>M1</w:t>
            </w:r>
            <w:r w:rsidRPr="00DA48A4">
              <w:rPr>
                <w:rFonts w:ascii="Calibri" w:hAnsi="Calibri" w:hint="eastAsia"/>
              </w:rPr>
              <w:t>～</w:t>
            </w:r>
            <w:r w:rsidRPr="00DA48A4">
              <w:rPr>
                <w:rFonts w:ascii="Calibri" w:hAnsi="Calibri" w:hint="eastAsia"/>
              </w:rPr>
              <w:t xml:space="preserve">M5 </w:t>
            </w:r>
            <w:r w:rsidRPr="00DA48A4">
              <w:rPr>
                <w:rFonts w:ascii="Calibri" w:hAnsi="Calibri" w:hint="eastAsia"/>
              </w:rPr>
              <w:t>共八种模式；具备联网功能，实现数据联通，方便医院进行设备管理及信息管理；</w:t>
            </w:r>
          </w:p>
          <w:p w14:paraId="283F3206" w14:textId="77777777" w:rsidR="00785800" w:rsidRPr="00DA48A4" w:rsidRDefault="00785800" w:rsidP="00E332C6">
            <w:pPr>
              <w:pStyle w:val="2"/>
              <w:ind w:leftChars="0" w:left="0"/>
              <w:rPr>
                <w:rFonts w:ascii="Calibri" w:hAnsi="Calibri"/>
              </w:rPr>
            </w:pPr>
            <w:r w:rsidRPr="00DA48A4">
              <w:rPr>
                <w:rFonts w:ascii="Calibri" w:hAnsi="Calibri" w:hint="eastAsia"/>
              </w:rPr>
              <w:t>▲</w:t>
            </w:r>
            <w:r w:rsidRPr="00DA48A4">
              <w:rPr>
                <w:rFonts w:ascii="Calibri" w:hAnsi="Calibri"/>
              </w:rPr>
              <w:t>1.2</w:t>
            </w:r>
            <w:r w:rsidRPr="00DA48A4">
              <w:rPr>
                <w:rFonts w:ascii="Calibri" w:hAnsi="Calibri" w:hint="eastAsia"/>
              </w:rPr>
              <w:t>工作压力范围</w:t>
            </w:r>
            <w:r w:rsidRPr="00DA48A4">
              <w:rPr>
                <w:rFonts w:ascii="Calibri" w:hAnsi="Calibri" w:hint="eastAsia"/>
              </w:rPr>
              <w:t>0.3</w:t>
            </w:r>
            <w:r w:rsidRPr="00DA48A4">
              <w:rPr>
                <w:rFonts w:ascii="Calibri" w:hAnsi="Calibri" w:hint="eastAsia"/>
              </w:rPr>
              <w:t>～</w:t>
            </w:r>
            <w:r w:rsidRPr="00DA48A4">
              <w:rPr>
                <w:rFonts w:ascii="Calibri" w:hAnsi="Calibri" w:hint="eastAsia"/>
              </w:rPr>
              <w:t>5.0bar</w:t>
            </w:r>
            <w:r w:rsidRPr="00DA48A4">
              <w:rPr>
                <w:rFonts w:ascii="Calibri" w:hAnsi="Calibri" w:hint="eastAsia"/>
              </w:rPr>
              <w:t>，调节步进值</w:t>
            </w:r>
            <w:r w:rsidRPr="00DA48A4">
              <w:rPr>
                <w:rFonts w:ascii="Calibri" w:hAnsi="Calibri" w:hint="eastAsia"/>
              </w:rPr>
              <w:t xml:space="preserve"> 0.1bar</w:t>
            </w:r>
            <w:r w:rsidRPr="00DA48A4">
              <w:rPr>
                <w:rFonts w:ascii="Calibri" w:hAnsi="Calibri" w:hint="eastAsia"/>
              </w:rPr>
              <w:t>，冲击波频率调节范围为</w:t>
            </w:r>
            <w:r w:rsidRPr="00DA48A4">
              <w:rPr>
                <w:rFonts w:ascii="Calibri" w:hAnsi="Calibri" w:hint="eastAsia"/>
              </w:rPr>
              <w:t>1-22Hz</w:t>
            </w:r>
            <w:r w:rsidRPr="00DA48A4">
              <w:rPr>
                <w:rFonts w:ascii="Calibri" w:hAnsi="Calibri" w:hint="eastAsia"/>
              </w:rPr>
              <w:t>。具备病例库功能，可以检索及查询不同患者的治疗记录信息；</w:t>
            </w:r>
          </w:p>
          <w:p w14:paraId="1B6EDCD5" w14:textId="77777777" w:rsidR="00785800" w:rsidRPr="00DA48A4" w:rsidRDefault="00785800" w:rsidP="00E332C6">
            <w:pPr>
              <w:pStyle w:val="2"/>
              <w:ind w:leftChars="0" w:left="0"/>
              <w:rPr>
                <w:rFonts w:ascii="Calibri" w:hAnsi="Calibri"/>
              </w:rPr>
            </w:pPr>
            <w:r w:rsidRPr="00DA48A4">
              <w:rPr>
                <w:rFonts w:ascii="Calibri" w:hAnsi="Calibri"/>
              </w:rPr>
              <w:t>1.3</w:t>
            </w:r>
            <w:r w:rsidRPr="00DA48A4">
              <w:rPr>
                <w:rFonts w:ascii="Calibri" w:hAnsi="Calibri" w:hint="eastAsia"/>
              </w:rPr>
              <w:t>双通道，配备≥</w:t>
            </w:r>
            <w:r w:rsidRPr="00DA48A4">
              <w:rPr>
                <w:rFonts w:ascii="Calibri" w:hAnsi="Calibri" w:hint="eastAsia"/>
              </w:rPr>
              <w:t xml:space="preserve">2 </w:t>
            </w:r>
            <w:r w:rsidRPr="00DA48A4">
              <w:rPr>
                <w:rFonts w:ascii="Calibri" w:hAnsi="Calibri" w:hint="eastAsia"/>
              </w:rPr>
              <w:t>把手柄，可独立设置参数，方便不同部位的治疗。具备</w:t>
            </w:r>
            <w:r w:rsidRPr="00DA48A4">
              <w:rPr>
                <w:rFonts w:ascii="Calibri" w:hAnsi="Calibri" w:hint="eastAsia"/>
              </w:rPr>
              <w:t>VAS</w:t>
            </w:r>
            <w:r w:rsidRPr="00DA48A4">
              <w:rPr>
                <w:rFonts w:ascii="Calibri" w:hAnsi="Calibri" w:hint="eastAsia"/>
              </w:rPr>
              <w:t>疼痛评估、关节活动度评估功能，记录治疗前后数据，方便进行疗效分析；</w:t>
            </w:r>
          </w:p>
          <w:p w14:paraId="071AAA41" w14:textId="77777777" w:rsidR="00785800" w:rsidRPr="00DA48A4" w:rsidRDefault="00785800" w:rsidP="00E332C6">
            <w:pPr>
              <w:pStyle w:val="2"/>
              <w:ind w:leftChars="0" w:left="0"/>
              <w:rPr>
                <w:rFonts w:ascii="Calibri" w:hAnsi="Calibri"/>
              </w:rPr>
            </w:pPr>
            <w:r w:rsidRPr="00DA48A4">
              <w:rPr>
                <w:rFonts w:ascii="Calibri" w:hAnsi="Calibri" w:hint="eastAsia"/>
              </w:rPr>
              <w:t>▲</w:t>
            </w:r>
            <w:r w:rsidRPr="00DA48A4">
              <w:rPr>
                <w:rFonts w:ascii="Calibri" w:hAnsi="Calibri"/>
              </w:rPr>
              <w:t>1.4</w:t>
            </w:r>
            <w:r w:rsidRPr="00DA48A4">
              <w:rPr>
                <w:rFonts w:ascii="Calibri" w:hAnsi="Calibri" w:hint="eastAsia"/>
              </w:rPr>
              <w:t>手柄具备显示屏，可实时显示频率、工作压力等治疗参数，方便查看，冲击波手柄具有控制按键，可实时进行启停、频率加减和工作压力加减的调节，支持使用振动手柄进行治疗；</w:t>
            </w:r>
          </w:p>
        </w:tc>
        <w:tc>
          <w:tcPr>
            <w:tcW w:w="1384" w:type="dxa"/>
            <w:shd w:val="clear" w:color="auto" w:fill="auto"/>
          </w:tcPr>
          <w:p w14:paraId="25022F0B" w14:textId="77777777" w:rsidR="00785800" w:rsidRPr="00DA48A4" w:rsidRDefault="00785800" w:rsidP="00E332C6">
            <w:pPr>
              <w:pStyle w:val="2"/>
              <w:ind w:leftChars="0" w:left="0"/>
              <w:rPr>
                <w:rFonts w:ascii="Calibri" w:hAnsi="Calibri"/>
              </w:rPr>
            </w:pPr>
          </w:p>
        </w:tc>
      </w:tr>
      <w:tr w:rsidR="00B01B34" w:rsidRPr="00DA48A4" w14:paraId="606CD9B7" w14:textId="77777777" w:rsidTr="00E332C6">
        <w:trPr>
          <w:trHeight w:val="90"/>
          <w:jc w:val="center"/>
        </w:trPr>
        <w:tc>
          <w:tcPr>
            <w:tcW w:w="730" w:type="dxa"/>
            <w:shd w:val="clear" w:color="auto" w:fill="auto"/>
            <w:vAlign w:val="center"/>
          </w:tcPr>
          <w:p w14:paraId="52954ED6" w14:textId="77777777" w:rsidR="00785800" w:rsidRPr="00DA48A4" w:rsidRDefault="00785800" w:rsidP="00E332C6">
            <w:pPr>
              <w:widowControl/>
              <w:tabs>
                <w:tab w:val="left" w:pos="525"/>
              </w:tabs>
              <w:spacing w:line="360" w:lineRule="auto"/>
              <w:rPr>
                <w:rFonts w:ascii="Calibri" w:hAnsi="Calibri"/>
                <w:b/>
                <w:szCs w:val="21"/>
              </w:rPr>
            </w:pPr>
            <w:r w:rsidRPr="00DA48A4">
              <w:rPr>
                <w:rFonts w:ascii="Calibri" w:hAnsi="Calibri" w:hint="eastAsia"/>
                <w:b/>
                <w:szCs w:val="21"/>
              </w:rPr>
              <w:t>7</w:t>
            </w:r>
            <w:r w:rsidRPr="00DA48A4">
              <w:rPr>
                <w:rFonts w:ascii="Calibri" w:hAnsi="Calibri" w:hint="eastAsia"/>
                <w:b/>
                <w:szCs w:val="21"/>
              </w:rPr>
              <w:t>、中频脉冲治疗</w:t>
            </w:r>
            <w:r w:rsidRPr="00DA48A4">
              <w:rPr>
                <w:rFonts w:ascii="Calibri" w:hAnsi="Calibri" w:hint="eastAsia"/>
                <w:b/>
                <w:szCs w:val="21"/>
              </w:rPr>
              <w:lastRenderedPageBreak/>
              <w:t>仪</w:t>
            </w:r>
          </w:p>
        </w:tc>
        <w:tc>
          <w:tcPr>
            <w:tcW w:w="7935" w:type="dxa"/>
            <w:shd w:val="clear" w:color="auto" w:fill="auto"/>
            <w:vAlign w:val="center"/>
          </w:tcPr>
          <w:p w14:paraId="44FE481A" w14:textId="77777777" w:rsidR="00785800" w:rsidRPr="00DA48A4" w:rsidRDefault="00785800" w:rsidP="00E332C6">
            <w:pPr>
              <w:pStyle w:val="2"/>
              <w:ind w:leftChars="0" w:left="0"/>
              <w:rPr>
                <w:rFonts w:ascii="Calibri" w:hAnsi="Calibri"/>
              </w:rPr>
            </w:pPr>
            <w:r w:rsidRPr="00DA48A4">
              <w:rPr>
                <w:rFonts w:ascii="Calibri" w:hAnsi="Calibri" w:hint="eastAsia"/>
              </w:rPr>
              <w:lastRenderedPageBreak/>
              <w:t>1</w:t>
            </w:r>
            <w:r w:rsidRPr="00DA48A4">
              <w:rPr>
                <w:rFonts w:ascii="Calibri" w:hAnsi="Calibri"/>
              </w:rPr>
              <w:t>.1</w:t>
            </w:r>
            <w:r w:rsidRPr="00DA48A4">
              <w:rPr>
                <w:rFonts w:ascii="Calibri" w:hAnsi="Calibri" w:hint="eastAsia"/>
              </w:rPr>
              <w:t>工作电压和输入功率：交流</w:t>
            </w:r>
            <w:r w:rsidRPr="00DA48A4">
              <w:rPr>
                <w:rFonts w:ascii="Calibri" w:hAnsi="Calibri" w:hint="eastAsia"/>
              </w:rPr>
              <w:t>220V</w:t>
            </w:r>
            <w:r w:rsidRPr="00DA48A4">
              <w:rPr>
                <w:rFonts w:ascii="Calibri" w:hAnsi="Calibri" w:hint="eastAsia"/>
              </w:rPr>
              <w:t>、</w:t>
            </w:r>
            <w:r w:rsidRPr="00DA48A4">
              <w:rPr>
                <w:rFonts w:ascii="Calibri" w:hAnsi="Calibri" w:hint="eastAsia"/>
              </w:rPr>
              <w:t>50Hz</w:t>
            </w:r>
            <w:r w:rsidRPr="00DA48A4">
              <w:rPr>
                <w:rFonts w:ascii="Calibri" w:hAnsi="Calibri" w:hint="eastAsia"/>
              </w:rPr>
              <w:t>，</w:t>
            </w:r>
            <w:r w:rsidRPr="00DA48A4">
              <w:rPr>
                <w:rFonts w:ascii="Calibri" w:hAnsi="Calibri" w:hint="eastAsia"/>
              </w:rPr>
              <w:t>230VA</w:t>
            </w:r>
            <w:r w:rsidRPr="00DA48A4">
              <w:rPr>
                <w:rFonts w:ascii="Calibri" w:hAnsi="Calibri" w:hint="eastAsia"/>
              </w:rPr>
              <w:t>。</w:t>
            </w:r>
            <w:r w:rsidRPr="00DA48A4">
              <w:rPr>
                <w:rFonts w:ascii="Calibri" w:hAnsi="Calibri"/>
              </w:rPr>
              <w:t>1.4</w:t>
            </w:r>
            <w:r w:rsidRPr="00DA48A4">
              <w:rPr>
                <w:rFonts w:ascii="Calibri" w:hAnsi="Calibri" w:hint="eastAsia"/>
              </w:rPr>
              <w:t>定时器范围：机械定时</w:t>
            </w:r>
            <w:r w:rsidRPr="00DA48A4">
              <w:rPr>
                <w:rFonts w:ascii="Calibri" w:hAnsi="Calibri" w:hint="eastAsia"/>
              </w:rPr>
              <w:t>0</w:t>
            </w:r>
            <w:r w:rsidRPr="00DA48A4">
              <w:rPr>
                <w:rFonts w:ascii="Calibri" w:hAnsi="Calibri" w:hint="eastAsia"/>
              </w:rPr>
              <w:t>～</w:t>
            </w:r>
            <w:r w:rsidRPr="00DA48A4">
              <w:rPr>
                <w:rFonts w:ascii="Calibri" w:hAnsi="Calibri" w:hint="eastAsia"/>
              </w:rPr>
              <w:t xml:space="preserve">60min </w:t>
            </w:r>
            <w:r w:rsidRPr="00DA48A4">
              <w:rPr>
                <w:rFonts w:ascii="Calibri" w:hAnsi="Calibri" w:hint="eastAsia"/>
              </w:rPr>
              <w:t>连续可调</w:t>
            </w:r>
            <w:r w:rsidRPr="00DA48A4">
              <w:rPr>
                <w:rFonts w:ascii="Calibri" w:hAnsi="Calibri" w:hint="eastAsia"/>
              </w:rPr>
              <w:t>;</w:t>
            </w:r>
            <w:r w:rsidRPr="00DA48A4">
              <w:rPr>
                <w:rFonts w:ascii="Calibri" w:hAnsi="Calibri" w:hint="eastAsia"/>
              </w:rPr>
              <w:t>数显定时</w:t>
            </w:r>
            <w:r w:rsidRPr="00DA48A4">
              <w:rPr>
                <w:rFonts w:ascii="Calibri" w:hAnsi="Calibri" w:hint="eastAsia"/>
              </w:rPr>
              <w:t xml:space="preserve">0~95min,   </w:t>
            </w:r>
            <w:r w:rsidRPr="00DA48A4">
              <w:rPr>
                <w:rFonts w:ascii="Calibri" w:hAnsi="Calibri" w:hint="eastAsia"/>
              </w:rPr>
              <w:t>每</w:t>
            </w:r>
            <w:r w:rsidRPr="00DA48A4">
              <w:rPr>
                <w:rFonts w:ascii="Calibri" w:hAnsi="Calibri" w:hint="eastAsia"/>
              </w:rPr>
              <w:t>5min</w:t>
            </w:r>
            <w:r w:rsidRPr="00DA48A4">
              <w:rPr>
                <w:rFonts w:ascii="Calibri" w:hAnsi="Calibri" w:hint="eastAsia"/>
              </w:rPr>
              <w:t>一档；输出电流：在</w:t>
            </w:r>
            <w:r w:rsidRPr="00DA48A4">
              <w:rPr>
                <w:rFonts w:ascii="Calibri" w:hAnsi="Calibri" w:hint="eastAsia"/>
              </w:rPr>
              <w:t>500</w:t>
            </w:r>
            <w:r w:rsidRPr="00DA48A4">
              <w:rPr>
                <w:rFonts w:ascii="Calibri" w:hAnsi="Calibri" w:hint="eastAsia"/>
              </w:rPr>
              <w:t>Ω的负载电阻下，输出电流不超过以下的限值：频率≤</w:t>
            </w:r>
            <w:r w:rsidRPr="00DA48A4">
              <w:rPr>
                <w:rFonts w:ascii="Calibri" w:hAnsi="Calibri" w:hint="eastAsia"/>
              </w:rPr>
              <w:t>1500Hz</w:t>
            </w:r>
            <w:r w:rsidRPr="00DA48A4">
              <w:rPr>
                <w:rFonts w:ascii="Calibri" w:hAnsi="Calibri" w:hint="eastAsia"/>
              </w:rPr>
              <w:t>，为</w:t>
            </w:r>
            <w:r w:rsidRPr="00DA48A4">
              <w:rPr>
                <w:rFonts w:ascii="Calibri" w:hAnsi="Calibri" w:hint="eastAsia"/>
              </w:rPr>
              <w:t>80mA(r.m.s)</w:t>
            </w:r>
            <w:r w:rsidRPr="00DA48A4">
              <w:rPr>
                <w:rFonts w:ascii="Calibri" w:hAnsi="Calibri" w:hint="eastAsia"/>
              </w:rPr>
              <w:t>，</w:t>
            </w:r>
            <w:r w:rsidRPr="00DA48A4">
              <w:rPr>
                <w:rFonts w:ascii="Calibri" w:hAnsi="Calibri" w:hint="eastAsia"/>
              </w:rPr>
              <w:t xml:space="preserve"> </w:t>
            </w:r>
            <w:r w:rsidRPr="00DA48A4">
              <w:rPr>
                <w:rFonts w:ascii="Calibri" w:hAnsi="Calibri" w:hint="eastAsia"/>
              </w:rPr>
              <w:t>频率＞</w:t>
            </w:r>
            <w:r w:rsidRPr="00DA48A4">
              <w:rPr>
                <w:rFonts w:ascii="Calibri" w:hAnsi="Calibri" w:hint="eastAsia"/>
              </w:rPr>
              <w:t>1500Hz</w:t>
            </w:r>
            <w:r w:rsidRPr="00DA48A4">
              <w:rPr>
                <w:rFonts w:ascii="Calibri" w:hAnsi="Calibri" w:hint="eastAsia"/>
              </w:rPr>
              <w:t>为</w:t>
            </w:r>
            <w:r w:rsidRPr="00DA48A4">
              <w:rPr>
                <w:rFonts w:ascii="Calibri" w:hAnsi="Calibri" w:hint="eastAsia"/>
              </w:rPr>
              <w:t>100mA(r.m.s)</w:t>
            </w:r>
            <w:r w:rsidRPr="00DA48A4">
              <w:rPr>
                <w:rFonts w:ascii="Calibri" w:hAnsi="Calibri" w:hint="eastAsia"/>
              </w:rPr>
              <w:t>。应在最小至最大输出范围内连续可调。工作频率：</w:t>
            </w:r>
            <w:r w:rsidRPr="00DA48A4">
              <w:rPr>
                <w:rFonts w:ascii="Calibri" w:hAnsi="Calibri" w:hint="eastAsia"/>
              </w:rPr>
              <w:t>1kHz</w:t>
            </w:r>
            <w:r w:rsidRPr="00DA48A4">
              <w:rPr>
                <w:rFonts w:ascii="Calibri" w:hAnsi="Calibri" w:hint="eastAsia"/>
              </w:rPr>
              <w:t>～</w:t>
            </w:r>
            <w:r w:rsidRPr="00DA48A4">
              <w:rPr>
                <w:rFonts w:ascii="Calibri" w:hAnsi="Calibri" w:hint="eastAsia"/>
              </w:rPr>
              <w:t>12kHz</w:t>
            </w:r>
            <w:r w:rsidRPr="00DA48A4">
              <w:rPr>
                <w:rFonts w:ascii="Calibri" w:hAnsi="Calibri" w:hint="eastAsia"/>
              </w:rPr>
              <w:t>，允差±</w:t>
            </w:r>
            <w:r w:rsidRPr="00DA48A4">
              <w:rPr>
                <w:rFonts w:ascii="Calibri" w:hAnsi="Calibri" w:hint="eastAsia"/>
              </w:rPr>
              <w:t>10%</w:t>
            </w:r>
            <w:r w:rsidRPr="00DA48A4">
              <w:rPr>
                <w:rFonts w:ascii="Calibri" w:hAnsi="Calibri" w:hint="eastAsia"/>
              </w:rPr>
              <w:t>；</w:t>
            </w:r>
          </w:p>
          <w:p w14:paraId="6A20D78C" w14:textId="77777777" w:rsidR="00785800" w:rsidRPr="00DA48A4" w:rsidRDefault="00785800" w:rsidP="00E332C6">
            <w:pPr>
              <w:pStyle w:val="2"/>
              <w:ind w:leftChars="0" w:left="0"/>
              <w:rPr>
                <w:rFonts w:ascii="Calibri" w:hAnsi="Calibri"/>
              </w:rPr>
            </w:pPr>
            <w:r w:rsidRPr="00DA48A4">
              <w:rPr>
                <w:rFonts w:ascii="Calibri" w:hAnsi="Calibri"/>
              </w:rPr>
              <w:t>1.2</w:t>
            </w:r>
            <w:r w:rsidRPr="00DA48A4">
              <w:rPr>
                <w:rFonts w:ascii="Calibri" w:hAnsi="Calibri" w:hint="eastAsia"/>
              </w:rPr>
              <w:t>工作条件：环境温度</w:t>
            </w:r>
            <w:r w:rsidRPr="00DA48A4">
              <w:rPr>
                <w:rFonts w:ascii="Calibri" w:hAnsi="Calibri" w:hint="eastAsia"/>
              </w:rPr>
              <w:t>5</w:t>
            </w:r>
            <w:r w:rsidRPr="00DA48A4">
              <w:rPr>
                <w:rFonts w:ascii="Calibri" w:hAnsi="Calibri" w:hint="eastAsia"/>
              </w:rPr>
              <w:t>℃～</w:t>
            </w:r>
            <w:r w:rsidRPr="00DA48A4">
              <w:rPr>
                <w:rFonts w:ascii="Calibri" w:hAnsi="Calibri" w:hint="eastAsia"/>
              </w:rPr>
              <w:t>40</w:t>
            </w:r>
            <w:r w:rsidRPr="00DA48A4">
              <w:rPr>
                <w:rFonts w:ascii="Calibri" w:hAnsi="Calibri" w:hint="eastAsia"/>
              </w:rPr>
              <w:t>℃，相对湿度≤</w:t>
            </w:r>
            <w:r w:rsidRPr="00DA48A4">
              <w:rPr>
                <w:rFonts w:ascii="Calibri" w:hAnsi="Calibri" w:hint="eastAsia"/>
              </w:rPr>
              <w:t>80%</w:t>
            </w:r>
            <w:r w:rsidRPr="00DA48A4">
              <w:rPr>
                <w:rFonts w:ascii="Calibri" w:hAnsi="Calibri" w:hint="eastAsia"/>
              </w:rPr>
              <w:t>。额定负载阻抗</w:t>
            </w:r>
            <w:r w:rsidRPr="00DA48A4">
              <w:rPr>
                <w:rFonts w:ascii="Calibri" w:hAnsi="Calibri" w:hint="eastAsia"/>
              </w:rPr>
              <w:t>500</w:t>
            </w:r>
            <w:r w:rsidRPr="00DA48A4">
              <w:rPr>
                <w:rFonts w:ascii="Calibri" w:hAnsi="Calibri" w:hint="eastAsia"/>
              </w:rPr>
              <w:t>Ω，误差</w:t>
            </w:r>
            <w:r w:rsidRPr="00DA48A4">
              <w:rPr>
                <w:rFonts w:ascii="Calibri" w:hAnsi="Calibri" w:hint="eastAsia"/>
              </w:rPr>
              <w:lastRenderedPageBreak/>
              <w:t>±</w:t>
            </w:r>
            <w:r w:rsidRPr="00DA48A4">
              <w:rPr>
                <w:rFonts w:ascii="Calibri" w:hAnsi="Calibri" w:hint="eastAsia"/>
              </w:rPr>
              <w:t>10%</w:t>
            </w:r>
            <w:r w:rsidRPr="00DA48A4">
              <w:rPr>
                <w:rFonts w:ascii="Calibri" w:hAnsi="Calibri" w:hint="eastAsia"/>
              </w:rPr>
              <w:t>。负载阻抗变化±</w:t>
            </w:r>
            <w:r w:rsidRPr="00DA48A4">
              <w:rPr>
                <w:rFonts w:ascii="Calibri" w:hAnsi="Calibri" w:hint="eastAsia"/>
              </w:rPr>
              <w:t>10%</w:t>
            </w:r>
            <w:r w:rsidRPr="00DA48A4">
              <w:rPr>
                <w:rFonts w:ascii="Calibri" w:hAnsi="Calibri" w:hint="eastAsia"/>
              </w:rPr>
              <w:t>；</w:t>
            </w:r>
          </w:p>
          <w:p w14:paraId="08FA085A" w14:textId="77777777" w:rsidR="00785800" w:rsidRPr="00DA48A4" w:rsidRDefault="00785800" w:rsidP="00E332C6">
            <w:pPr>
              <w:pStyle w:val="2"/>
              <w:ind w:leftChars="0" w:left="0"/>
              <w:rPr>
                <w:rFonts w:ascii="Calibri" w:hAnsi="Calibri"/>
              </w:rPr>
            </w:pPr>
            <w:r w:rsidRPr="00DA48A4">
              <w:rPr>
                <w:rFonts w:ascii="Calibri" w:hAnsi="Calibri" w:hint="eastAsia"/>
              </w:rPr>
              <w:t>1</w:t>
            </w:r>
            <w:r w:rsidRPr="00DA48A4">
              <w:rPr>
                <w:rFonts w:ascii="Calibri" w:hAnsi="Calibri"/>
              </w:rPr>
              <w:t>.</w:t>
            </w:r>
            <w:r w:rsidRPr="00DA48A4">
              <w:rPr>
                <w:rFonts w:ascii="Calibri" w:hAnsi="Calibri" w:hint="eastAsia"/>
              </w:rPr>
              <w:t>3</w:t>
            </w:r>
            <w:r w:rsidRPr="00DA48A4">
              <w:rPr>
                <w:rFonts w:ascii="Calibri" w:hAnsi="Calibri" w:hint="eastAsia"/>
              </w:rPr>
              <w:t>直流分量、脉冲宽度、脉冲重复频率、最大幅度等参数的影响；</w:t>
            </w:r>
          </w:p>
          <w:p w14:paraId="7B1F2D26" w14:textId="77777777" w:rsidR="00785800" w:rsidRPr="00DA48A4" w:rsidRDefault="00785800" w:rsidP="00E332C6">
            <w:pPr>
              <w:pStyle w:val="2"/>
              <w:ind w:leftChars="0" w:left="0"/>
              <w:rPr>
                <w:rFonts w:ascii="Calibri" w:hAnsi="Calibri"/>
              </w:rPr>
            </w:pPr>
            <w:r w:rsidRPr="00DA48A4">
              <w:rPr>
                <w:rFonts w:ascii="Calibri" w:hAnsi="Calibri" w:hint="eastAsia"/>
              </w:rPr>
              <w:t>不超过±</w:t>
            </w:r>
            <w:r w:rsidRPr="00DA48A4">
              <w:rPr>
                <w:rFonts w:ascii="Calibri" w:hAnsi="Calibri" w:hint="eastAsia"/>
              </w:rPr>
              <w:t>30%</w:t>
            </w:r>
            <w:r w:rsidRPr="00DA48A4">
              <w:rPr>
                <w:rFonts w:ascii="Calibri" w:hAnsi="Calibri" w:hint="eastAsia"/>
              </w:rPr>
              <w:t>。调制频率范围：低频调制中频电疗设备调制频率应在</w:t>
            </w:r>
            <w:r w:rsidRPr="00DA48A4">
              <w:rPr>
                <w:rFonts w:ascii="Calibri" w:hAnsi="Calibri" w:hint="eastAsia"/>
              </w:rPr>
              <w:t>0</w:t>
            </w:r>
            <w:r w:rsidRPr="00DA48A4">
              <w:rPr>
                <w:rFonts w:ascii="Calibri" w:hAnsi="Calibri" w:hint="eastAsia"/>
              </w:rPr>
              <w:t>～</w:t>
            </w:r>
            <w:r w:rsidRPr="00DA48A4">
              <w:rPr>
                <w:rFonts w:ascii="Calibri" w:hAnsi="Calibri" w:hint="eastAsia"/>
              </w:rPr>
              <w:t>150Hz</w:t>
            </w:r>
            <w:r w:rsidRPr="00DA48A4">
              <w:rPr>
                <w:rFonts w:ascii="Calibri" w:hAnsi="Calibri" w:hint="eastAsia"/>
              </w:rPr>
              <w:t>范围内。调幅度：设有</w:t>
            </w:r>
            <w:r w:rsidRPr="00DA48A4">
              <w:rPr>
                <w:rFonts w:ascii="Calibri" w:hAnsi="Calibri" w:hint="eastAsia"/>
              </w:rPr>
              <w:t>14%</w:t>
            </w:r>
            <w:r w:rsidRPr="00DA48A4">
              <w:rPr>
                <w:rFonts w:ascii="Calibri" w:hAnsi="Calibri" w:hint="eastAsia"/>
              </w:rPr>
              <w:t>，</w:t>
            </w:r>
            <w:r w:rsidRPr="00DA48A4">
              <w:rPr>
                <w:rFonts w:ascii="Calibri" w:hAnsi="Calibri" w:hint="eastAsia"/>
              </w:rPr>
              <w:t>33%</w:t>
            </w:r>
            <w:r w:rsidRPr="00DA48A4">
              <w:rPr>
                <w:rFonts w:ascii="Calibri" w:hAnsi="Calibri" w:hint="eastAsia"/>
              </w:rPr>
              <w:t>，</w:t>
            </w:r>
            <w:r w:rsidRPr="00DA48A4">
              <w:rPr>
                <w:rFonts w:ascii="Calibri" w:hAnsi="Calibri" w:hint="eastAsia"/>
              </w:rPr>
              <w:t>60%</w:t>
            </w:r>
            <w:r w:rsidRPr="00DA48A4">
              <w:rPr>
                <w:rFonts w:ascii="Calibri" w:hAnsi="Calibri" w:hint="eastAsia"/>
              </w:rPr>
              <w:t>，</w:t>
            </w:r>
            <w:r w:rsidRPr="00DA48A4">
              <w:rPr>
                <w:rFonts w:ascii="Calibri" w:hAnsi="Calibri" w:hint="eastAsia"/>
              </w:rPr>
              <w:t>100%</w:t>
            </w:r>
            <w:r w:rsidRPr="00DA48A4">
              <w:rPr>
                <w:rFonts w:ascii="Calibri" w:hAnsi="Calibri" w:hint="eastAsia"/>
              </w:rPr>
              <w:t>调幅度，允差±</w:t>
            </w:r>
            <w:r w:rsidRPr="00DA48A4">
              <w:rPr>
                <w:rFonts w:ascii="Calibri" w:hAnsi="Calibri" w:hint="eastAsia"/>
              </w:rPr>
              <w:t>5%</w:t>
            </w:r>
            <w:r w:rsidRPr="00DA48A4">
              <w:rPr>
                <w:rFonts w:ascii="Calibri" w:hAnsi="Calibri" w:hint="eastAsia"/>
              </w:rPr>
              <w:t>。调制波形：有方波、正弦波、三角波、尖波、指数波、锯齿波、梯形波、扇梯波等不少于八种。基波波形：方波；</w:t>
            </w:r>
          </w:p>
          <w:p w14:paraId="7613FD71" w14:textId="77777777" w:rsidR="00785800" w:rsidRPr="00DA48A4" w:rsidRDefault="00785800" w:rsidP="00E332C6">
            <w:pPr>
              <w:pStyle w:val="2"/>
              <w:ind w:leftChars="0" w:left="0"/>
              <w:rPr>
                <w:rFonts w:ascii="Calibri" w:hAnsi="Calibri"/>
              </w:rPr>
            </w:pPr>
            <w:r w:rsidRPr="00DA48A4">
              <w:rPr>
                <w:rFonts w:ascii="Calibri" w:hAnsi="Calibri" w:hint="eastAsia"/>
              </w:rPr>
              <w:t>1</w:t>
            </w:r>
            <w:r w:rsidRPr="00DA48A4">
              <w:rPr>
                <w:rFonts w:ascii="Calibri" w:hAnsi="Calibri"/>
              </w:rPr>
              <w:t>.</w:t>
            </w:r>
            <w:r w:rsidRPr="00DA48A4">
              <w:rPr>
                <w:rFonts w:ascii="Calibri" w:hAnsi="Calibri" w:hint="eastAsia"/>
              </w:rPr>
              <w:t>4</w:t>
            </w:r>
            <w:r w:rsidRPr="00DA48A4">
              <w:rPr>
                <w:rFonts w:ascii="Calibri" w:hAnsi="Calibri" w:hint="eastAsia"/>
              </w:rPr>
              <w:t>单向波输出电压：输出电压有效值应不超过</w:t>
            </w:r>
            <w:r w:rsidRPr="00DA48A4">
              <w:rPr>
                <w:rFonts w:ascii="Calibri" w:hAnsi="Calibri" w:hint="eastAsia"/>
              </w:rPr>
              <w:t>40V</w:t>
            </w:r>
            <w:r w:rsidRPr="00DA48A4">
              <w:rPr>
                <w:rFonts w:ascii="Calibri" w:hAnsi="Calibri" w:hint="eastAsia"/>
              </w:rPr>
              <w:t>。输出电流稳定度：不同负载下的输出电流变化率不大于</w:t>
            </w:r>
            <w:r w:rsidRPr="00DA48A4">
              <w:rPr>
                <w:rFonts w:ascii="Calibri" w:hAnsi="Calibri" w:hint="eastAsia"/>
              </w:rPr>
              <w:t>10%</w:t>
            </w:r>
            <w:r w:rsidRPr="00DA48A4">
              <w:rPr>
                <w:rFonts w:ascii="Calibri" w:hAnsi="Calibri" w:hint="eastAsia"/>
              </w:rPr>
              <w:t>；</w:t>
            </w:r>
          </w:p>
          <w:p w14:paraId="77EED4F4" w14:textId="77777777" w:rsidR="00785800" w:rsidRPr="00DA48A4" w:rsidRDefault="00785800" w:rsidP="00E332C6">
            <w:pPr>
              <w:pStyle w:val="2"/>
              <w:ind w:leftChars="0" w:left="0"/>
              <w:rPr>
                <w:rFonts w:ascii="Calibri" w:hAnsi="Calibri"/>
              </w:rPr>
            </w:pPr>
            <w:r w:rsidRPr="00DA48A4">
              <w:rPr>
                <w:rFonts w:ascii="Calibri" w:hAnsi="Calibri" w:hint="eastAsia"/>
              </w:rPr>
              <w:t>▲</w:t>
            </w:r>
            <w:r w:rsidRPr="00DA48A4">
              <w:rPr>
                <w:rFonts w:ascii="Calibri" w:hAnsi="Calibri"/>
              </w:rPr>
              <w:t>1.</w:t>
            </w:r>
            <w:r w:rsidRPr="00DA48A4">
              <w:rPr>
                <w:rFonts w:ascii="Calibri" w:hAnsi="Calibri" w:hint="eastAsia"/>
              </w:rPr>
              <w:t>5</w:t>
            </w:r>
            <w:r w:rsidRPr="00DA48A4">
              <w:rPr>
                <w:rFonts w:ascii="Calibri" w:hAnsi="Calibri" w:hint="eastAsia"/>
              </w:rPr>
              <w:t>治疗时间：默认处方治疗时间</w:t>
            </w:r>
            <w:r w:rsidRPr="00DA48A4">
              <w:rPr>
                <w:rFonts w:ascii="Calibri" w:hAnsi="Calibri" w:hint="eastAsia"/>
              </w:rPr>
              <w:t>10</w:t>
            </w:r>
            <w:r w:rsidRPr="00DA48A4">
              <w:rPr>
                <w:rFonts w:ascii="Calibri" w:hAnsi="Calibri" w:hint="eastAsia"/>
              </w:rPr>
              <w:t>、</w:t>
            </w:r>
            <w:r w:rsidRPr="00DA48A4">
              <w:rPr>
                <w:rFonts w:ascii="Calibri" w:hAnsi="Calibri" w:hint="eastAsia"/>
              </w:rPr>
              <w:t>20</w:t>
            </w:r>
            <w:r w:rsidRPr="00DA48A4">
              <w:rPr>
                <w:rFonts w:ascii="Calibri" w:hAnsi="Calibri" w:hint="eastAsia"/>
              </w:rPr>
              <w:t>、</w:t>
            </w:r>
            <w:r w:rsidRPr="00DA48A4">
              <w:rPr>
                <w:rFonts w:ascii="Calibri" w:hAnsi="Calibri" w:hint="eastAsia"/>
              </w:rPr>
              <w:t>25</w:t>
            </w:r>
            <w:r w:rsidRPr="00DA48A4">
              <w:rPr>
                <w:rFonts w:ascii="Calibri" w:hAnsi="Calibri" w:hint="eastAsia"/>
              </w:rPr>
              <w:t>、</w:t>
            </w:r>
            <w:r w:rsidRPr="00DA48A4">
              <w:rPr>
                <w:rFonts w:ascii="Calibri" w:hAnsi="Calibri" w:hint="eastAsia"/>
              </w:rPr>
              <w:t>30</w:t>
            </w:r>
            <w:r w:rsidRPr="00DA48A4">
              <w:rPr>
                <w:rFonts w:ascii="Calibri" w:hAnsi="Calibri" w:hint="eastAsia"/>
              </w:rPr>
              <w:t>、</w:t>
            </w:r>
            <w:r w:rsidRPr="00DA48A4">
              <w:rPr>
                <w:rFonts w:ascii="Calibri" w:hAnsi="Calibri" w:hint="eastAsia"/>
              </w:rPr>
              <w:t>40</w:t>
            </w:r>
            <w:r w:rsidRPr="00DA48A4">
              <w:rPr>
                <w:rFonts w:ascii="Calibri" w:hAnsi="Calibri" w:hint="eastAsia"/>
              </w:rPr>
              <w:t>、</w:t>
            </w:r>
            <w:r w:rsidRPr="00DA48A4">
              <w:rPr>
                <w:rFonts w:ascii="Calibri" w:hAnsi="Calibri" w:hint="eastAsia"/>
              </w:rPr>
              <w:t>45min</w:t>
            </w:r>
            <w:r w:rsidRPr="00DA48A4">
              <w:rPr>
                <w:rFonts w:ascii="Calibri" w:hAnsi="Calibri" w:hint="eastAsia"/>
              </w:rPr>
              <w:t>，允差±</w:t>
            </w:r>
            <w:r w:rsidRPr="00DA48A4">
              <w:rPr>
                <w:rFonts w:ascii="Calibri" w:hAnsi="Calibri" w:hint="eastAsia"/>
              </w:rPr>
              <w:t>1%</w:t>
            </w:r>
            <w:r w:rsidRPr="00DA48A4">
              <w:rPr>
                <w:rFonts w:ascii="Calibri" w:hAnsi="Calibri" w:hint="eastAsia"/>
              </w:rPr>
              <w:t>；时间可调范围</w:t>
            </w:r>
            <w:r w:rsidRPr="00DA48A4">
              <w:rPr>
                <w:rFonts w:ascii="Calibri" w:hAnsi="Calibri" w:hint="eastAsia"/>
              </w:rPr>
              <w:t>1-99min</w:t>
            </w:r>
            <w:r w:rsidRPr="00DA48A4">
              <w:rPr>
                <w:rFonts w:ascii="Calibri" w:hAnsi="Calibri" w:hint="eastAsia"/>
              </w:rPr>
              <w:t>。</w:t>
            </w:r>
          </w:p>
          <w:p w14:paraId="206C8D0D" w14:textId="77777777" w:rsidR="00785800" w:rsidRPr="00DA48A4" w:rsidRDefault="00785800" w:rsidP="00E332C6">
            <w:pPr>
              <w:pStyle w:val="2"/>
              <w:ind w:leftChars="0" w:left="0"/>
              <w:rPr>
                <w:rFonts w:ascii="Calibri" w:hAnsi="Calibri"/>
              </w:rPr>
            </w:pPr>
            <w:r w:rsidRPr="00DA48A4">
              <w:rPr>
                <w:rFonts w:ascii="Calibri" w:hAnsi="Calibri"/>
              </w:rPr>
              <w:t>1.</w:t>
            </w:r>
            <w:r w:rsidRPr="00DA48A4">
              <w:rPr>
                <w:rFonts w:ascii="Calibri" w:hAnsi="Calibri" w:hint="eastAsia"/>
              </w:rPr>
              <w:t>6</w:t>
            </w:r>
            <w:r w:rsidRPr="00DA48A4">
              <w:rPr>
                <w:rFonts w:ascii="Calibri" w:hAnsi="Calibri" w:hint="eastAsia"/>
              </w:rPr>
              <w:t>差频频率范围：干扰电治疗设备差频频率应在</w:t>
            </w:r>
            <w:r w:rsidRPr="00DA48A4">
              <w:rPr>
                <w:rFonts w:ascii="Calibri" w:hAnsi="Calibri" w:hint="eastAsia"/>
              </w:rPr>
              <w:t>0</w:t>
            </w:r>
            <w:r w:rsidRPr="00DA48A4">
              <w:rPr>
                <w:rFonts w:ascii="Calibri" w:hAnsi="Calibri" w:hint="eastAsia"/>
              </w:rPr>
              <w:t>～</w:t>
            </w:r>
            <w:r w:rsidRPr="00DA48A4">
              <w:rPr>
                <w:rFonts w:ascii="Calibri" w:hAnsi="Calibri" w:hint="eastAsia"/>
              </w:rPr>
              <w:t>128Hz</w:t>
            </w:r>
            <w:r w:rsidRPr="00DA48A4">
              <w:rPr>
                <w:rFonts w:ascii="Calibri" w:hAnsi="Calibri" w:hint="eastAsia"/>
              </w:rPr>
              <w:t>范围内，误差±</w:t>
            </w:r>
            <w:r w:rsidRPr="00DA48A4">
              <w:rPr>
                <w:rFonts w:ascii="Calibri" w:hAnsi="Calibri" w:hint="eastAsia"/>
              </w:rPr>
              <w:t>10%</w:t>
            </w:r>
            <w:r w:rsidRPr="00DA48A4">
              <w:rPr>
                <w:rFonts w:ascii="Calibri" w:hAnsi="Calibri" w:hint="eastAsia"/>
              </w:rPr>
              <w:t>；差频变化周期：干扰电治疗设备的差频变化周期为</w:t>
            </w:r>
            <w:r w:rsidRPr="00DA48A4">
              <w:rPr>
                <w:rFonts w:ascii="Calibri" w:hAnsi="Calibri" w:hint="eastAsia"/>
              </w:rPr>
              <w:t>15s</w:t>
            </w:r>
            <w:r w:rsidRPr="00DA48A4">
              <w:rPr>
                <w:rFonts w:ascii="Calibri" w:hAnsi="Calibri" w:hint="eastAsia"/>
              </w:rPr>
              <w:t>～</w:t>
            </w:r>
            <w:r w:rsidRPr="00DA48A4">
              <w:rPr>
                <w:rFonts w:ascii="Calibri" w:hAnsi="Calibri" w:hint="eastAsia"/>
              </w:rPr>
              <w:t>30s</w:t>
            </w:r>
            <w:r w:rsidRPr="00DA48A4">
              <w:rPr>
                <w:rFonts w:ascii="Calibri" w:hAnsi="Calibri" w:hint="eastAsia"/>
              </w:rPr>
              <w:t>，误差±</w:t>
            </w:r>
            <w:r w:rsidRPr="00DA48A4">
              <w:rPr>
                <w:rFonts w:ascii="Calibri" w:hAnsi="Calibri" w:hint="eastAsia"/>
              </w:rPr>
              <w:t>10%</w:t>
            </w:r>
            <w:r w:rsidRPr="00DA48A4">
              <w:rPr>
                <w:rFonts w:ascii="Calibri" w:hAnsi="Calibri" w:hint="eastAsia"/>
              </w:rPr>
              <w:t>；动态节律：动态干扰电治疗设备的动态节律为</w:t>
            </w:r>
            <w:r w:rsidRPr="00DA48A4">
              <w:rPr>
                <w:rFonts w:ascii="Calibri" w:hAnsi="Calibri" w:hint="eastAsia"/>
              </w:rPr>
              <w:t>4s</w:t>
            </w:r>
            <w:r w:rsidRPr="00DA48A4">
              <w:rPr>
                <w:rFonts w:ascii="Calibri" w:hAnsi="Calibri" w:hint="eastAsia"/>
              </w:rPr>
              <w:t>～</w:t>
            </w:r>
            <w:r w:rsidRPr="00DA48A4">
              <w:rPr>
                <w:rFonts w:ascii="Calibri" w:hAnsi="Calibri" w:hint="eastAsia"/>
              </w:rPr>
              <w:t>10s</w:t>
            </w:r>
            <w:r w:rsidRPr="00DA48A4">
              <w:rPr>
                <w:rFonts w:ascii="Calibri" w:hAnsi="Calibri" w:hint="eastAsia"/>
              </w:rPr>
              <w:t>，误差±</w:t>
            </w:r>
            <w:r w:rsidRPr="00DA48A4">
              <w:rPr>
                <w:rFonts w:ascii="Calibri" w:hAnsi="Calibri" w:hint="eastAsia"/>
              </w:rPr>
              <w:t>10%</w:t>
            </w:r>
            <w:r w:rsidRPr="00DA48A4">
              <w:rPr>
                <w:rFonts w:ascii="Calibri" w:hAnsi="Calibri" w:hint="eastAsia"/>
              </w:rPr>
              <w:t>；</w:t>
            </w:r>
          </w:p>
          <w:p w14:paraId="7F6C01A9" w14:textId="77777777" w:rsidR="00785800" w:rsidRPr="00DA48A4" w:rsidRDefault="00785800" w:rsidP="00E332C6">
            <w:pPr>
              <w:pStyle w:val="2"/>
              <w:ind w:leftChars="0" w:left="0"/>
              <w:rPr>
                <w:rFonts w:ascii="Calibri" w:hAnsi="Calibri"/>
              </w:rPr>
            </w:pPr>
            <w:r w:rsidRPr="00DA48A4">
              <w:rPr>
                <w:rFonts w:ascii="Calibri" w:hAnsi="Calibri"/>
              </w:rPr>
              <w:t>1.</w:t>
            </w:r>
            <w:r w:rsidRPr="00DA48A4">
              <w:rPr>
                <w:rFonts w:ascii="Calibri" w:hAnsi="Calibri" w:hint="eastAsia"/>
              </w:rPr>
              <w:t>7</w:t>
            </w:r>
            <w:r w:rsidRPr="00DA48A4">
              <w:rPr>
                <w:rFonts w:ascii="Calibri" w:hAnsi="Calibri" w:hint="eastAsia"/>
              </w:rPr>
              <w:t>动态节律：动态干扰电治疗设备的动态节律为</w:t>
            </w:r>
            <w:r w:rsidRPr="00DA48A4">
              <w:rPr>
                <w:rFonts w:ascii="Calibri" w:hAnsi="Calibri" w:hint="eastAsia"/>
              </w:rPr>
              <w:t>4s</w:t>
            </w:r>
            <w:r w:rsidRPr="00DA48A4">
              <w:rPr>
                <w:rFonts w:ascii="Calibri" w:hAnsi="Calibri" w:hint="eastAsia"/>
              </w:rPr>
              <w:t>～</w:t>
            </w:r>
            <w:r w:rsidRPr="00DA48A4">
              <w:rPr>
                <w:rFonts w:ascii="Calibri" w:hAnsi="Calibri" w:hint="eastAsia"/>
              </w:rPr>
              <w:t>10s</w:t>
            </w:r>
            <w:r w:rsidRPr="00DA48A4">
              <w:rPr>
                <w:rFonts w:ascii="Calibri" w:hAnsi="Calibri" w:hint="eastAsia"/>
              </w:rPr>
              <w:t>，误差±</w:t>
            </w:r>
            <w:r w:rsidRPr="00DA48A4">
              <w:rPr>
                <w:rFonts w:ascii="Calibri" w:hAnsi="Calibri" w:hint="eastAsia"/>
              </w:rPr>
              <w:t>10%</w:t>
            </w:r>
            <w:r w:rsidRPr="00DA48A4">
              <w:rPr>
                <w:rFonts w:ascii="Calibri" w:hAnsi="Calibri" w:hint="eastAsia"/>
              </w:rPr>
              <w:t>；</w:t>
            </w:r>
            <w:r w:rsidRPr="00DA48A4">
              <w:rPr>
                <w:rFonts w:ascii="Calibri" w:hAnsi="Calibri" w:hint="eastAsia"/>
              </w:rPr>
              <w:t xml:space="preserve"> </w:t>
            </w:r>
          </w:p>
          <w:p w14:paraId="6D88BDB5" w14:textId="77777777" w:rsidR="00785800" w:rsidRPr="00DA48A4" w:rsidRDefault="00785800" w:rsidP="00E332C6">
            <w:pPr>
              <w:pStyle w:val="2"/>
              <w:ind w:leftChars="0" w:left="0"/>
              <w:rPr>
                <w:rFonts w:ascii="Calibri" w:hAnsi="Calibri"/>
              </w:rPr>
            </w:pPr>
            <w:r w:rsidRPr="00DA48A4">
              <w:rPr>
                <w:rFonts w:ascii="Calibri" w:hAnsi="Calibri" w:hint="eastAsia"/>
              </w:rPr>
              <w:t>▲</w:t>
            </w:r>
            <w:r w:rsidRPr="00DA48A4">
              <w:rPr>
                <w:rFonts w:ascii="Calibri" w:hAnsi="Calibri"/>
              </w:rPr>
              <w:t>1.</w:t>
            </w:r>
            <w:r w:rsidRPr="00DA48A4">
              <w:rPr>
                <w:rFonts w:ascii="Calibri" w:hAnsi="Calibri" w:hint="eastAsia"/>
              </w:rPr>
              <w:t>8</w:t>
            </w:r>
            <w:r w:rsidRPr="00DA48A4">
              <w:rPr>
                <w:rFonts w:ascii="Calibri" w:hAnsi="Calibri" w:hint="eastAsia"/>
              </w:rPr>
              <w:t>加热温度：加热温度：分</w:t>
            </w:r>
            <w:r w:rsidRPr="00DA48A4">
              <w:rPr>
                <w:rFonts w:ascii="Calibri" w:hAnsi="Calibri" w:hint="eastAsia"/>
              </w:rPr>
              <w:t>6</w:t>
            </w:r>
            <w:r w:rsidRPr="00DA48A4">
              <w:rPr>
                <w:rFonts w:ascii="Calibri" w:hAnsi="Calibri" w:hint="eastAsia"/>
              </w:rPr>
              <w:t>档可调，</w:t>
            </w:r>
            <w:r w:rsidRPr="00DA48A4">
              <w:rPr>
                <w:rFonts w:ascii="Calibri" w:hAnsi="Calibri" w:hint="eastAsia"/>
              </w:rPr>
              <w:t>0</w:t>
            </w:r>
            <w:r w:rsidRPr="00DA48A4">
              <w:rPr>
                <w:rFonts w:ascii="Calibri" w:hAnsi="Calibri" w:hint="eastAsia"/>
              </w:rPr>
              <w:t>档关闭加热，</w:t>
            </w:r>
            <w:r w:rsidRPr="00DA48A4">
              <w:rPr>
                <w:rFonts w:ascii="Calibri" w:hAnsi="Calibri" w:hint="eastAsia"/>
              </w:rPr>
              <w:t>1-5</w:t>
            </w:r>
            <w:r w:rsidRPr="00DA48A4">
              <w:rPr>
                <w:rFonts w:ascii="Calibri" w:hAnsi="Calibri" w:hint="eastAsia"/>
              </w:rPr>
              <w:t>档热度逐步增大，最低档和最高档相对环境温度升高</w:t>
            </w:r>
            <w:r w:rsidRPr="00DA48A4">
              <w:rPr>
                <w:rFonts w:ascii="Calibri" w:hAnsi="Calibri" w:hint="eastAsia"/>
              </w:rPr>
              <w:t>7</w:t>
            </w:r>
            <w:r w:rsidRPr="00DA48A4">
              <w:rPr>
                <w:rFonts w:ascii="Calibri" w:hAnsi="Calibri" w:hint="eastAsia"/>
              </w:rPr>
              <w:t>℃和</w:t>
            </w:r>
            <w:r w:rsidRPr="00DA48A4">
              <w:rPr>
                <w:rFonts w:ascii="Calibri" w:hAnsi="Calibri" w:hint="eastAsia"/>
              </w:rPr>
              <w:t>9</w:t>
            </w:r>
            <w:r w:rsidRPr="00DA48A4">
              <w:rPr>
                <w:rFonts w:ascii="Calibri" w:hAnsi="Calibri" w:hint="eastAsia"/>
              </w:rPr>
              <w:t>℃，允差±</w:t>
            </w:r>
            <w:r w:rsidRPr="00DA48A4">
              <w:rPr>
                <w:rFonts w:ascii="Calibri" w:hAnsi="Calibri" w:hint="eastAsia"/>
              </w:rPr>
              <w:t>3</w:t>
            </w:r>
            <w:r w:rsidRPr="00DA48A4">
              <w:rPr>
                <w:rFonts w:ascii="Calibri" w:hAnsi="Calibri" w:hint="eastAsia"/>
              </w:rPr>
              <w:t>℃。</w:t>
            </w:r>
          </w:p>
          <w:p w14:paraId="31E2B8C6" w14:textId="77777777" w:rsidR="00785800" w:rsidRPr="00DA48A4" w:rsidRDefault="00785800" w:rsidP="00E332C6">
            <w:pPr>
              <w:pStyle w:val="2"/>
              <w:ind w:leftChars="0" w:left="0"/>
              <w:rPr>
                <w:rFonts w:ascii="Calibri" w:hAnsi="Calibri"/>
              </w:rPr>
            </w:pPr>
            <w:r w:rsidRPr="00DA48A4">
              <w:rPr>
                <w:rFonts w:ascii="Calibri" w:hAnsi="Calibri"/>
              </w:rPr>
              <w:t>1.</w:t>
            </w:r>
            <w:r w:rsidRPr="00DA48A4">
              <w:rPr>
                <w:rFonts w:ascii="Calibri" w:hAnsi="Calibri" w:hint="eastAsia"/>
              </w:rPr>
              <w:t>9</w:t>
            </w:r>
            <w:r w:rsidRPr="00DA48A4">
              <w:rPr>
                <w:rFonts w:ascii="Calibri" w:hAnsi="Calibri" w:hint="eastAsia"/>
              </w:rPr>
              <w:t>抗短路开路能力：最大输出时，将电极开路运行</w:t>
            </w:r>
            <w:r w:rsidRPr="00DA48A4">
              <w:rPr>
                <w:rFonts w:ascii="Calibri" w:hAnsi="Calibri" w:hint="eastAsia"/>
              </w:rPr>
              <w:t>10min</w:t>
            </w:r>
            <w:r w:rsidRPr="00DA48A4">
              <w:rPr>
                <w:rFonts w:ascii="Calibri" w:hAnsi="Calibri" w:hint="eastAsia"/>
              </w:rPr>
              <w:t>后，再短路运行</w:t>
            </w:r>
            <w:r w:rsidRPr="00DA48A4">
              <w:rPr>
                <w:rFonts w:ascii="Calibri" w:hAnsi="Calibri" w:hint="eastAsia"/>
              </w:rPr>
              <w:t>5 min</w:t>
            </w:r>
            <w:r w:rsidRPr="00DA48A4">
              <w:rPr>
                <w:rFonts w:ascii="Calibri" w:hAnsi="Calibri" w:hint="eastAsia"/>
              </w:rPr>
              <w:t>，治疗仪能正常工作。连续工作时间：不小于</w:t>
            </w:r>
            <w:r w:rsidRPr="00DA48A4">
              <w:rPr>
                <w:rFonts w:ascii="Calibri" w:hAnsi="Calibri" w:hint="eastAsia"/>
              </w:rPr>
              <w:t>4h</w:t>
            </w:r>
            <w:r w:rsidRPr="00DA48A4">
              <w:rPr>
                <w:rFonts w:ascii="Calibri" w:hAnsi="Calibri" w:hint="eastAsia"/>
              </w:rPr>
              <w:t>。安全类型：</w:t>
            </w:r>
            <w:r w:rsidRPr="00DA48A4">
              <w:rPr>
                <w:rFonts w:ascii="Calibri" w:hAnsi="Calibri" w:hint="eastAsia"/>
              </w:rPr>
              <w:t>I</w:t>
            </w:r>
            <w:r w:rsidRPr="00DA48A4">
              <w:rPr>
                <w:rFonts w:ascii="Calibri" w:hAnsi="Calibri" w:hint="eastAsia"/>
              </w:rPr>
              <w:t>类</w:t>
            </w:r>
            <w:r w:rsidRPr="00DA48A4">
              <w:rPr>
                <w:rFonts w:ascii="Calibri" w:hAnsi="Calibri" w:hint="eastAsia"/>
              </w:rPr>
              <w:t>BF</w:t>
            </w:r>
            <w:r w:rsidRPr="00DA48A4">
              <w:rPr>
                <w:rFonts w:ascii="Calibri" w:hAnsi="Calibri" w:hint="eastAsia"/>
              </w:rPr>
              <w:t>型。熔断器：</w:t>
            </w:r>
            <w:r w:rsidRPr="00DA48A4">
              <w:rPr>
                <w:rFonts w:ascii="Calibri" w:hAnsi="Calibri" w:hint="eastAsia"/>
              </w:rPr>
              <w:t>F2AL250V</w:t>
            </w:r>
            <w:r w:rsidRPr="00DA48A4">
              <w:rPr>
                <w:rFonts w:ascii="Calibri" w:hAnsi="Calibri" w:hint="eastAsia"/>
              </w:rPr>
              <w:t>；</w:t>
            </w:r>
          </w:p>
          <w:p w14:paraId="61D74CAF" w14:textId="77777777" w:rsidR="00785800" w:rsidRPr="00DA48A4" w:rsidRDefault="00785800" w:rsidP="00E332C6">
            <w:pPr>
              <w:pStyle w:val="2"/>
              <w:ind w:leftChars="0" w:left="0"/>
              <w:rPr>
                <w:rFonts w:ascii="Calibri" w:hAnsi="Calibri"/>
              </w:rPr>
            </w:pPr>
            <w:r w:rsidRPr="00DA48A4">
              <w:rPr>
                <w:rFonts w:ascii="Calibri" w:hAnsi="Calibri"/>
              </w:rPr>
              <w:t>1.</w:t>
            </w:r>
            <w:r w:rsidRPr="00DA48A4">
              <w:rPr>
                <w:rFonts w:ascii="Calibri" w:hAnsi="Calibri" w:hint="eastAsia"/>
              </w:rPr>
              <w:t>10</w:t>
            </w:r>
            <w:r w:rsidRPr="00DA48A4">
              <w:rPr>
                <w:rFonts w:ascii="Calibri" w:hAnsi="Calibri" w:hint="eastAsia"/>
              </w:rPr>
              <w:t>生产日期及使用期限</w:t>
            </w:r>
          </w:p>
          <w:p w14:paraId="1BA5BDBA" w14:textId="77777777" w:rsidR="00785800" w:rsidRPr="00DA48A4" w:rsidRDefault="00785800" w:rsidP="00E332C6">
            <w:pPr>
              <w:pStyle w:val="2"/>
              <w:ind w:leftChars="0" w:left="0"/>
              <w:rPr>
                <w:rFonts w:ascii="Calibri" w:hAnsi="Calibri"/>
              </w:rPr>
            </w:pPr>
            <w:r w:rsidRPr="00DA48A4">
              <w:rPr>
                <w:rFonts w:ascii="Calibri" w:hAnsi="Calibri" w:hint="eastAsia"/>
              </w:rPr>
              <w:t>产品有效期：产品自生产之日起，有效期为</w:t>
            </w:r>
            <w:r w:rsidRPr="00DA48A4">
              <w:rPr>
                <w:rFonts w:ascii="Calibri" w:hAnsi="Calibri" w:hint="eastAsia"/>
              </w:rPr>
              <w:t>10</w:t>
            </w:r>
            <w:r w:rsidRPr="00DA48A4">
              <w:rPr>
                <w:rFonts w:ascii="Calibri" w:hAnsi="Calibri" w:hint="eastAsia"/>
              </w:rPr>
              <w:t>年；</w:t>
            </w:r>
          </w:p>
          <w:p w14:paraId="406C4E7B" w14:textId="77777777" w:rsidR="00785800" w:rsidRPr="00DA48A4" w:rsidRDefault="00785800" w:rsidP="00E332C6">
            <w:pPr>
              <w:pStyle w:val="2"/>
              <w:ind w:leftChars="0" w:left="0"/>
              <w:rPr>
                <w:rFonts w:ascii="Calibri" w:hAnsi="Calibri"/>
              </w:rPr>
            </w:pPr>
            <w:r w:rsidRPr="00DA48A4">
              <w:rPr>
                <w:rFonts w:ascii="Calibri" w:hAnsi="Calibri" w:hint="eastAsia"/>
              </w:rPr>
              <w:t>生产日期：见治疗仪上的标签；</w:t>
            </w:r>
          </w:p>
          <w:p w14:paraId="160B8A38" w14:textId="77777777" w:rsidR="00785800" w:rsidRPr="00DA48A4" w:rsidRDefault="00785800" w:rsidP="00E332C6">
            <w:pPr>
              <w:pStyle w:val="2"/>
              <w:ind w:leftChars="0" w:left="0"/>
              <w:rPr>
                <w:rFonts w:ascii="Calibri" w:hAnsi="Calibri"/>
              </w:rPr>
            </w:pPr>
            <w:r w:rsidRPr="00DA48A4">
              <w:rPr>
                <w:rFonts w:ascii="Calibri" w:hAnsi="Calibri" w:hint="eastAsia"/>
              </w:rPr>
              <w:t>1</w:t>
            </w:r>
            <w:r w:rsidRPr="00DA48A4">
              <w:rPr>
                <w:rFonts w:ascii="Calibri" w:hAnsi="Calibri"/>
              </w:rPr>
              <w:t>.</w:t>
            </w:r>
            <w:r w:rsidRPr="00DA48A4">
              <w:rPr>
                <w:rFonts w:ascii="Calibri" w:hAnsi="Calibri" w:hint="eastAsia"/>
              </w:rPr>
              <w:t>11</w:t>
            </w:r>
            <w:r w:rsidRPr="00DA48A4">
              <w:rPr>
                <w:rFonts w:ascii="Calibri" w:hAnsi="Calibri" w:hint="eastAsia"/>
              </w:rPr>
              <w:t>电极：电极规格、数量不少于：</w:t>
            </w:r>
            <w:r w:rsidRPr="00DA48A4">
              <w:rPr>
                <w:rFonts w:ascii="Calibri" w:hAnsi="Calibri" w:hint="eastAsia"/>
              </w:rPr>
              <w:t>95mm</w:t>
            </w:r>
            <w:r w:rsidRPr="00DA48A4">
              <w:rPr>
                <w:rFonts w:ascii="Calibri" w:hAnsi="Calibri" w:hint="eastAsia"/>
              </w:rPr>
              <w:t>×</w:t>
            </w:r>
            <w:r w:rsidRPr="00DA48A4">
              <w:rPr>
                <w:rFonts w:ascii="Calibri" w:hAnsi="Calibri" w:hint="eastAsia"/>
              </w:rPr>
              <w:t>60mm</w:t>
            </w:r>
            <w:r w:rsidRPr="00DA48A4">
              <w:rPr>
                <w:rFonts w:ascii="Calibri" w:hAnsi="Calibri" w:hint="eastAsia"/>
              </w:rPr>
              <w:t>：</w:t>
            </w:r>
            <w:r w:rsidRPr="00DA48A4">
              <w:rPr>
                <w:rFonts w:ascii="Calibri" w:hAnsi="Calibri" w:hint="eastAsia"/>
              </w:rPr>
              <w:t>4</w:t>
            </w:r>
            <w:r w:rsidRPr="00DA48A4">
              <w:rPr>
                <w:rFonts w:ascii="Calibri" w:hAnsi="Calibri" w:hint="eastAsia"/>
              </w:rPr>
              <w:t>片；三孔</w:t>
            </w:r>
            <w:r w:rsidRPr="00DA48A4">
              <w:rPr>
                <w:rFonts w:ascii="Calibri" w:hAnsi="Calibri" w:hint="eastAsia"/>
              </w:rPr>
              <w:t>78mm</w:t>
            </w:r>
            <w:r w:rsidRPr="00DA48A4">
              <w:rPr>
                <w:rFonts w:ascii="Calibri" w:hAnsi="Calibri" w:hint="eastAsia"/>
              </w:rPr>
              <w:t>×</w:t>
            </w:r>
            <w:r w:rsidRPr="00DA48A4">
              <w:rPr>
                <w:rFonts w:ascii="Calibri" w:hAnsi="Calibri" w:hint="eastAsia"/>
              </w:rPr>
              <w:t>55mm</w:t>
            </w:r>
            <w:r w:rsidRPr="00DA48A4">
              <w:rPr>
                <w:rFonts w:ascii="Calibri" w:hAnsi="Calibri" w:hint="eastAsia"/>
              </w:rPr>
              <w:t>：</w:t>
            </w:r>
            <w:r w:rsidRPr="00DA48A4">
              <w:rPr>
                <w:rFonts w:ascii="Calibri" w:hAnsi="Calibri" w:hint="eastAsia"/>
              </w:rPr>
              <w:t>16</w:t>
            </w:r>
            <w:r w:rsidRPr="00DA48A4">
              <w:rPr>
                <w:rFonts w:ascii="Calibri" w:hAnsi="Calibri" w:hint="eastAsia"/>
              </w:rPr>
              <w:t>片；三孔</w:t>
            </w:r>
            <w:r w:rsidRPr="00DA48A4">
              <w:rPr>
                <w:rFonts w:ascii="Calibri" w:hAnsi="Calibri" w:hint="eastAsia"/>
              </w:rPr>
              <w:t>107mm</w:t>
            </w:r>
            <w:r w:rsidRPr="00DA48A4">
              <w:rPr>
                <w:rFonts w:ascii="Calibri" w:hAnsi="Calibri" w:hint="eastAsia"/>
              </w:rPr>
              <w:t>×</w:t>
            </w:r>
            <w:r w:rsidRPr="00DA48A4">
              <w:rPr>
                <w:rFonts w:ascii="Calibri" w:hAnsi="Calibri" w:hint="eastAsia"/>
              </w:rPr>
              <w:t>76mm</w:t>
            </w:r>
            <w:r w:rsidRPr="00DA48A4">
              <w:rPr>
                <w:rFonts w:ascii="Calibri" w:hAnsi="Calibri" w:hint="eastAsia"/>
              </w:rPr>
              <w:t>：</w:t>
            </w:r>
            <w:r w:rsidRPr="00DA48A4">
              <w:rPr>
                <w:rFonts w:ascii="Calibri" w:hAnsi="Calibri" w:hint="eastAsia"/>
              </w:rPr>
              <w:t>16</w:t>
            </w:r>
            <w:r w:rsidRPr="00DA48A4">
              <w:rPr>
                <w:rFonts w:ascii="Calibri" w:hAnsi="Calibri" w:hint="eastAsia"/>
              </w:rPr>
              <w:t>片</w:t>
            </w:r>
          </w:p>
        </w:tc>
        <w:tc>
          <w:tcPr>
            <w:tcW w:w="1384" w:type="dxa"/>
            <w:shd w:val="clear" w:color="auto" w:fill="auto"/>
          </w:tcPr>
          <w:p w14:paraId="53C24F66" w14:textId="77777777" w:rsidR="00785800" w:rsidRPr="00DA48A4" w:rsidRDefault="00785800" w:rsidP="00E332C6">
            <w:pPr>
              <w:pStyle w:val="2"/>
              <w:ind w:leftChars="0" w:left="0"/>
              <w:rPr>
                <w:rFonts w:ascii="Calibri" w:hAnsi="Calibri"/>
              </w:rPr>
            </w:pPr>
          </w:p>
        </w:tc>
      </w:tr>
      <w:tr w:rsidR="00B01B34" w:rsidRPr="00DA48A4" w14:paraId="67BDFB07" w14:textId="77777777" w:rsidTr="00D923CC">
        <w:trPr>
          <w:trHeight w:val="2394"/>
          <w:jc w:val="center"/>
        </w:trPr>
        <w:tc>
          <w:tcPr>
            <w:tcW w:w="730" w:type="dxa"/>
            <w:shd w:val="clear" w:color="auto" w:fill="auto"/>
            <w:vAlign w:val="center"/>
          </w:tcPr>
          <w:p w14:paraId="4AE91D44" w14:textId="77777777" w:rsidR="00785800" w:rsidRPr="00DA48A4" w:rsidRDefault="00785800" w:rsidP="00E332C6">
            <w:pPr>
              <w:widowControl/>
              <w:tabs>
                <w:tab w:val="left" w:pos="525"/>
              </w:tabs>
              <w:spacing w:line="360" w:lineRule="auto"/>
              <w:rPr>
                <w:rFonts w:ascii="Calibri" w:hAnsi="Calibri"/>
                <w:b/>
                <w:szCs w:val="21"/>
              </w:rPr>
            </w:pPr>
            <w:r w:rsidRPr="00DA48A4">
              <w:rPr>
                <w:rFonts w:ascii="Calibri" w:hAnsi="Calibri" w:hint="eastAsia"/>
                <w:b/>
                <w:szCs w:val="21"/>
              </w:rPr>
              <w:lastRenderedPageBreak/>
              <w:t>8</w:t>
            </w:r>
            <w:r w:rsidRPr="00DA48A4">
              <w:rPr>
                <w:rFonts w:ascii="Calibri" w:hAnsi="Calibri" w:hint="eastAsia"/>
                <w:b/>
                <w:szCs w:val="21"/>
              </w:rPr>
              <w:t>、超短波电疗机</w:t>
            </w:r>
          </w:p>
        </w:tc>
        <w:tc>
          <w:tcPr>
            <w:tcW w:w="7935" w:type="dxa"/>
            <w:shd w:val="clear" w:color="auto" w:fill="auto"/>
            <w:vAlign w:val="center"/>
          </w:tcPr>
          <w:p w14:paraId="6C14A719" w14:textId="77777777" w:rsidR="00785800" w:rsidRPr="00DA48A4" w:rsidRDefault="00785800" w:rsidP="00E332C6">
            <w:pPr>
              <w:pStyle w:val="2"/>
              <w:ind w:leftChars="0" w:left="0"/>
              <w:rPr>
                <w:rFonts w:ascii="Calibri" w:hAnsi="Calibri"/>
              </w:rPr>
            </w:pPr>
            <w:r w:rsidRPr="00DA48A4">
              <w:rPr>
                <w:rFonts w:ascii="Calibri" w:hAnsi="Calibri" w:hint="eastAsia"/>
              </w:rPr>
              <w:t>▲</w:t>
            </w:r>
            <w:r w:rsidRPr="00DA48A4">
              <w:rPr>
                <w:rFonts w:ascii="Calibri" w:hAnsi="Calibri" w:hint="eastAsia"/>
              </w:rPr>
              <w:t>1</w:t>
            </w:r>
            <w:r w:rsidRPr="00DA48A4">
              <w:rPr>
                <w:rFonts w:ascii="Calibri" w:hAnsi="Calibri"/>
              </w:rPr>
              <w:t>.1</w:t>
            </w:r>
            <w:r w:rsidRPr="00DA48A4">
              <w:rPr>
                <w:rFonts w:ascii="Calibri" w:hAnsi="Calibri" w:hint="eastAsia"/>
              </w:rPr>
              <w:t>输出分</w:t>
            </w:r>
            <w:r w:rsidRPr="00DA48A4">
              <w:rPr>
                <w:rFonts w:ascii="Calibri" w:hAnsi="Calibri" w:hint="eastAsia"/>
              </w:rPr>
              <w:t>10</w:t>
            </w:r>
            <w:r w:rsidRPr="00DA48A4">
              <w:rPr>
                <w:rFonts w:ascii="Calibri" w:hAnsi="Calibri" w:hint="eastAsia"/>
              </w:rPr>
              <w:t>档调节，调节过程输出幅度变化小，有利于不同剂量的治疗。</w:t>
            </w:r>
          </w:p>
          <w:p w14:paraId="6F5B4B69" w14:textId="77777777" w:rsidR="00785800" w:rsidRPr="00DA48A4" w:rsidRDefault="00785800" w:rsidP="00E332C6">
            <w:pPr>
              <w:pStyle w:val="2"/>
              <w:ind w:leftChars="0" w:left="0"/>
              <w:rPr>
                <w:rFonts w:ascii="Calibri" w:hAnsi="Calibri"/>
              </w:rPr>
            </w:pPr>
            <w:r w:rsidRPr="00DA48A4">
              <w:rPr>
                <w:rFonts w:ascii="Calibri" w:hAnsi="Calibri"/>
              </w:rPr>
              <w:t>1.2</w:t>
            </w:r>
            <w:r w:rsidRPr="00DA48A4">
              <w:rPr>
                <w:rFonts w:ascii="Calibri" w:hAnsi="Calibri" w:hint="eastAsia"/>
              </w:rPr>
              <w:t>输出功率：</w:t>
            </w:r>
            <w:r w:rsidRPr="00DA48A4">
              <w:rPr>
                <w:rFonts w:ascii="Calibri" w:hAnsi="Calibri" w:hint="eastAsia"/>
              </w:rPr>
              <w:t>200W</w:t>
            </w:r>
            <w:r w:rsidRPr="00DA48A4">
              <w:rPr>
                <w:rFonts w:ascii="Calibri" w:hAnsi="Calibri" w:hint="eastAsia"/>
              </w:rPr>
              <w:t>，允许偏差±</w:t>
            </w:r>
            <w:r w:rsidRPr="00DA48A4">
              <w:rPr>
                <w:rFonts w:ascii="Calibri" w:hAnsi="Calibri" w:hint="eastAsia"/>
              </w:rPr>
              <w:t>20%</w:t>
            </w:r>
            <w:r w:rsidRPr="00DA48A4">
              <w:rPr>
                <w:rFonts w:ascii="Calibri" w:hAnsi="Calibri" w:hint="eastAsia"/>
              </w:rPr>
              <w:t>。工作频率：</w:t>
            </w:r>
            <w:r w:rsidRPr="00DA48A4">
              <w:rPr>
                <w:rFonts w:ascii="Calibri" w:hAnsi="Calibri" w:hint="eastAsia"/>
              </w:rPr>
              <w:t>27.12MHz</w:t>
            </w:r>
            <w:r w:rsidRPr="00DA48A4">
              <w:rPr>
                <w:rFonts w:ascii="Calibri" w:hAnsi="Calibri" w:hint="eastAsia"/>
              </w:rPr>
              <w:t>，允许偏差±</w:t>
            </w:r>
            <w:r w:rsidRPr="00DA48A4">
              <w:rPr>
                <w:rFonts w:ascii="Calibri" w:hAnsi="Calibri" w:hint="eastAsia"/>
              </w:rPr>
              <w:t>0.6%</w:t>
            </w:r>
            <w:r w:rsidRPr="00DA48A4">
              <w:rPr>
                <w:rFonts w:ascii="Calibri" w:hAnsi="Calibri" w:hint="eastAsia"/>
              </w:rPr>
              <w:t>。脉冲调制频率分：</w:t>
            </w:r>
            <w:r w:rsidRPr="00DA48A4">
              <w:rPr>
                <w:rFonts w:ascii="Calibri" w:hAnsi="Calibri" w:hint="eastAsia"/>
              </w:rPr>
              <w:t xml:space="preserve"> </w:t>
            </w:r>
            <w:r w:rsidRPr="00DA48A4">
              <w:rPr>
                <w:rFonts w:ascii="Calibri" w:hAnsi="Calibri" w:hint="eastAsia"/>
              </w:rPr>
              <w:t>疏</w:t>
            </w:r>
            <w:r w:rsidRPr="00DA48A4">
              <w:rPr>
                <w:rFonts w:ascii="Calibri" w:hAnsi="Calibri" w:hint="eastAsia"/>
              </w:rPr>
              <w:t>70Hz</w:t>
            </w:r>
            <w:r w:rsidRPr="00DA48A4">
              <w:rPr>
                <w:rFonts w:ascii="Calibri" w:hAnsi="Calibri" w:hint="eastAsia"/>
              </w:rPr>
              <w:t>、密</w:t>
            </w:r>
            <w:r w:rsidRPr="00DA48A4">
              <w:rPr>
                <w:rFonts w:ascii="Calibri" w:hAnsi="Calibri" w:hint="eastAsia"/>
              </w:rPr>
              <w:t>350Hz</w:t>
            </w:r>
            <w:r w:rsidRPr="00DA48A4">
              <w:rPr>
                <w:rFonts w:ascii="Calibri" w:hAnsi="Calibri" w:hint="eastAsia"/>
              </w:rPr>
              <w:t>二档，允许偏差±</w:t>
            </w:r>
            <w:r w:rsidRPr="00DA48A4">
              <w:rPr>
                <w:rFonts w:ascii="Calibri" w:hAnsi="Calibri" w:hint="eastAsia"/>
              </w:rPr>
              <w:t>15%</w:t>
            </w:r>
            <w:r w:rsidRPr="00DA48A4">
              <w:rPr>
                <w:rFonts w:ascii="Calibri" w:hAnsi="Calibri" w:hint="eastAsia"/>
              </w:rPr>
              <w:t>。</w:t>
            </w:r>
          </w:p>
          <w:p w14:paraId="1C68F98D" w14:textId="77777777" w:rsidR="00785800" w:rsidRPr="00DA48A4" w:rsidRDefault="00785800" w:rsidP="00E332C6">
            <w:pPr>
              <w:pStyle w:val="2"/>
              <w:ind w:leftChars="0" w:left="0"/>
              <w:rPr>
                <w:rFonts w:ascii="Calibri" w:hAnsi="Calibri"/>
              </w:rPr>
            </w:pPr>
            <w:r w:rsidRPr="00DA48A4">
              <w:rPr>
                <w:rFonts w:ascii="Calibri" w:hAnsi="Calibri"/>
              </w:rPr>
              <w:t>1.</w:t>
            </w:r>
            <w:r w:rsidRPr="00DA48A4">
              <w:rPr>
                <w:rFonts w:ascii="Calibri" w:hAnsi="Calibri" w:hint="eastAsia"/>
              </w:rPr>
              <w:t>3</w:t>
            </w:r>
            <w:r w:rsidRPr="00DA48A4">
              <w:rPr>
                <w:rFonts w:ascii="Calibri" w:hAnsi="Calibri" w:hint="eastAsia"/>
              </w:rPr>
              <w:t>治疗时间：分</w:t>
            </w:r>
            <w:r w:rsidRPr="00DA48A4">
              <w:rPr>
                <w:rFonts w:ascii="Calibri" w:hAnsi="Calibri" w:hint="eastAsia"/>
              </w:rPr>
              <w:t>10</w:t>
            </w:r>
            <w:r w:rsidRPr="00DA48A4">
              <w:rPr>
                <w:rFonts w:ascii="Calibri" w:hAnsi="Calibri" w:hint="eastAsia"/>
              </w:rPr>
              <w:t>、</w:t>
            </w:r>
            <w:r w:rsidRPr="00DA48A4">
              <w:rPr>
                <w:rFonts w:ascii="Calibri" w:hAnsi="Calibri" w:hint="eastAsia"/>
              </w:rPr>
              <w:t>15</w:t>
            </w:r>
            <w:r w:rsidRPr="00DA48A4">
              <w:rPr>
                <w:rFonts w:ascii="Calibri" w:hAnsi="Calibri" w:hint="eastAsia"/>
              </w:rPr>
              <w:t>、</w:t>
            </w:r>
            <w:r w:rsidRPr="00DA48A4">
              <w:rPr>
                <w:rFonts w:ascii="Calibri" w:hAnsi="Calibri" w:hint="eastAsia"/>
              </w:rPr>
              <w:t>20</w:t>
            </w:r>
            <w:r w:rsidRPr="00DA48A4">
              <w:rPr>
                <w:rFonts w:ascii="Calibri" w:hAnsi="Calibri" w:hint="eastAsia"/>
              </w:rPr>
              <w:t>、</w:t>
            </w:r>
            <w:r w:rsidRPr="00DA48A4">
              <w:rPr>
                <w:rFonts w:ascii="Calibri" w:hAnsi="Calibri" w:hint="eastAsia"/>
              </w:rPr>
              <w:t>25</w:t>
            </w:r>
            <w:r w:rsidRPr="00DA48A4">
              <w:rPr>
                <w:rFonts w:ascii="Calibri" w:hAnsi="Calibri" w:hint="eastAsia"/>
              </w:rPr>
              <w:t>、</w:t>
            </w:r>
            <w:r w:rsidRPr="00DA48A4">
              <w:rPr>
                <w:rFonts w:ascii="Calibri" w:hAnsi="Calibri" w:hint="eastAsia"/>
              </w:rPr>
              <w:t>30min</w:t>
            </w:r>
            <w:r w:rsidRPr="00DA48A4">
              <w:rPr>
                <w:rFonts w:ascii="Calibri" w:hAnsi="Calibri" w:hint="eastAsia"/>
              </w:rPr>
              <w:t>五档，允许偏差±</w:t>
            </w:r>
            <w:r w:rsidRPr="00DA48A4">
              <w:rPr>
                <w:rFonts w:ascii="Calibri" w:hAnsi="Calibri" w:hint="eastAsia"/>
              </w:rPr>
              <w:t>10%</w:t>
            </w:r>
            <w:r w:rsidRPr="00DA48A4">
              <w:rPr>
                <w:rFonts w:ascii="Calibri" w:hAnsi="Calibri" w:hint="eastAsia"/>
              </w:rPr>
              <w:t>。工作制：连续工作≥</w:t>
            </w:r>
            <w:r w:rsidRPr="00DA48A4">
              <w:rPr>
                <w:rFonts w:ascii="Calibri" w:hAnsi="Calibri" w:hint="eastAsia"/>
              </w:rPr>
              <w:t>4h</w:t>
            </w:r>
            <w:r w:rsidRPr="00DA48A4">
              <w:rPr>
                <w:rFonts w:ascii="Calibri" w:hAnsi="Calibri" w:hint="eastAsia"/>
              </w:rPr>
              <w:t>。</w:t>
            </w:r>
          </w:p>
          <w:p w14:paraId="023A5A30" w14:textId="77777777" w:rsidR="00785800" w:rsidRPr="00DA48A4" w:rsidRDefault="00785800" w:rsidP="00E332C6">
            <w:pPr>
              <w:pStyle w:val="2"/>
              <w:ind w:leftChars="0" w:left="0"/>
              <w:rPr>
                <w:rFonts w:ascii="Calibri" w:hAnsi="Calibri"/>
              </w:rPr>
            </w:pPr>
            <w:r w:rsidRPr="00DA48A4">
              <w:rPr>
                <w:rFonts w:ascii="Calibri" w:hAnsi="Calibri"/>
              </w:rPr>
              <w:t>1.</w:t>
            </w:r>
            <w:r w:rsidRPr="00DA48A4">
              <w:rPr>
                <w:rFonts w:ascii="Calibri" w:hAnsi="Calibri" w:hint="eastAsia"/>
              </w:rPr>
              <w:t>4</w:t>
            </w:r>
            <w:r w:rsidRPr="00DA48A4">
              <w:rPr>
                <w:rFonts w:ascii="Calibri" w:hAnsi="Calibri" w:hint="eastAsia"/>
              </w:rPr>
              <w:t>使用电源：～</w:t>
            </w:r>
            <w:r w:rsidRPr="00DA48A4">
              <w:rPr>
                <w:rFonts w:ascii="Calibri" w:hAnsi="Calibri" w:hint="eastAsia"/>
              </w:rPr>
              <w:t>220V</w:t>
            </w:r>
            <w:r w:rsidRPr="00DA48A4">
              <w:rPr>
                <w:rFonts w:ascii="Calibri" w:hAnsi="Calibri" w:hint="eastAsia"/>
              </w:rPr>
              <w:t>，≤</w:t>
            </w:r>
            <w:r w:rsidRPr="00DA48A4">
              <w:rPr>
                <w:rFonts w:ascii="Calibri" w:hAnsi="Calibri" w:hint="eastAsia"/>
              </w:rPr>
              <w:t>50Hz</w:t>
            </w:r>
            <w:r w:rsidRPr="00DA48A4">
              <w:rPr>
                <w:rFonts w:ascii="Calibri" w:hAnsi="Calibri" w:hint="eastAsia"/>
              </w:rPr>
              <w:t>。额定输入功率：≤</w:t>
            </w:r>
            <w:r w:rsidRPr="00DA48A4">
              <w:rPr>
                <w:rFonts w:ascii="Calibri" w:hAnsi="Calibri" w:hint="eastAsia"/>
              </w:rPr>
              <w:t>900VA</w:t>
            </w:r>
            <w:r w:rsidRPr="00DA48A4">
              <w:rPr>
                <w:rFonts w:ascii="Calibri" w:hAnsi="Calibri" w:hint="eastAsia"/>
              </w:rPr>
              <w:t>。使用环境：环境温度</w:t>
            </w:r>
            <w:r w:rsidRPr="00DA48A4">
              <w:rPr>
                <w:rFonts w:ascii="Calibri" w:hAnsi="Calibri" w:hint="eastAsia"/>
              </w:rPr>
              <w:t>5</w:t>
            </w:r>
            <w:r w:rsidRPr="00DA48A4">
              <w:rPr>
                <w:rFonts w:ascii="Calibri" w:hAnsi="Calibri" w:hint="eastAsia"/>
              </w:rPr>
              <w:t>℃～</w:t>
            </w:r>
            <w:r w:rsidRPr="00DA48A4">
              <w:rPr>
                <w:rFonts w:ascii="Calibri" w:hAnsi="Calibri" w:hint="eastAsia"/>
              </w:rPr>
              <w:t>40</w:t>
            </w:r>
            <w:r w:rsidRPr="00DA48A4">
              <w:rPr>
                <w:rFonts w:ascii="Calibri" w:hAnsi="Calibri" w:hint="eastAsia"/>
              </w:rPr>
              <w:t>℃，相对湿度≤</w:t>
            </w:r>
            <w:r w:rsidRPr="00DA48A4">
              <w:rPr>
                <w:rFonts w:ascii="Calibri" w:hAnsi="Calibri" w:hint="eastAsia"/>
              </w:rPr>
              <w:t>80%</w:t>
            </w:r>
            <w:r w:rsidRPr="00DA48A4">
              <w:rPr>
                <w:rFonts w:ascii="Calibri" w:hAnsi="Calibri" w:hint="eastAsia"/>
              </w:rPr>
              <w:t>。</w:t>
            </w:r>
          </w:p>
        </w:tc>
        <w:tc>
          <w:tcPr>
            <w:tcW w:w="1384" w:type="dxa"/>
            <w:shd w:val="clear" w:color="auto" w:fill="auto"/>
          </w:tcPr>
          <w:p w14:paraId="3C6E1F92" w14:textId="1A06204F" w:rsidR="00785800" w:rsidRPr="00DA48A4" w:rsidRDefault="00785800" w:rsidP="00D923CC">
            <w:pPr>
              <w:pStyle w:val="2"/>
              <w:ind w:leftChars="0" w:left="0"/>
              <w:rPr>
                <w:rFonts w:ascii="Calibri" w:hAnsi="Calibri"/>
              </w:rPr>
            </w:pPr>
            <w:r w:rsidRPr="00DA48A4">
              <w:rPr>
                <w:rFonts w:ascii="Calibri" w:hAnsi="Calibri"/>
              </w:rPr>
              <w:t>1</w:t>
            </w:r>
            <w:r w:rsidRPr="00DA48A4">
              <w:rPr>
                <w:rFonts w:ascii="Calibri" w:hAnsi="Calibri" w:hint="eastAsia"/>
              </w:rPr>
              <w:t>.</w:t>
            </w:r>
            <w:r w:rsidRPr="00DA48A4">
              <w:rPr>
                <w:rFonts w:ascii="Calibri" w:hAnsi="Calibri" w:hint="eastAsia"/>
              </w:rPr>
              <w:t>保险丝管</w:t>
            </w:r>
            <w:r w:rsidRPr="00DA48A4">
              <w:rPr>
                <w:rFonts w:ascii="Calibri" w:hAnsi="Calibri" w:hint="eastAsia"/>
              </w:rPr>
              <w:t>T4A 4</w:t>
            </w:r>
            <w:r w:rsidRPr="00DA48A4">
              <w:rPr>
                <w:rFonts w:ascii="Calibri" w:hAnsi="Calibri" w:hint="eastAsia"/>
              </w:rPr>
              <w:t>只；</w:t>
            </w:r>
            <w:r w:rsidRPr="00DA48A4">
              <w:rPr>
                <w:rFonts w:ascii="Calibri" w:hAnsi="Calibri" w:hint="eastAsia"/>
              </w:rPr>
              <w:t>T1A4</w:t>
            </w:r>
            <w:r w:rsidRPr="00DA48A4">
              <w:rPr>
                <w:rFonts w:ascii="Calibri" w:hAnsi="Calibri" w:hint="eastAsia"/>
              </w:rPr>
              <w:t>只；</w:t>
            </w:r>
            <w:r w:rsidRPr="00DA48A4">
              <w:rPr>
                <w:rFonts w:ascii="Calibri" w:hAnsi="Calibri" w:hint="eastAsia"/>
              </w:rPr>
              <w:t>F400mA4</w:t>
            </w:r>
            <w:r w:rsidRPr="00DA48A4">
              <w:rPr>
                <w:rFonts w:ascii="Calibri" w:hAnsi="Calibri" w:hint="eastAsia"/>
              </w:rPr>
              <w:t>只。</w:t>
            </w:r>
            <w:r w:rsidRPr="00DA48A4">
              <w:rPr>
                <w:rFonts w:ascii="Calibri" w:hAnsi="Calibri"/>
              </w:rPr>
              <w:t>2</w:t>
            </w:r>
            <w:r w:rsidRPr="00DA48A4">
              <w:rPr>
                <w:rFonts w:ascii="Calibri" w:hAnsi="Calibri" w:hint="eastAsia"/>
              </w:rPr>
              <w:t>.</w:t>
            </w:r>
            <w:r w:rsidRPr="00DA48A4">
              <w:rPr>
                <w:rFonts w:ascii="Calibri" w:hAnsi="Calibri" w:hint="eastAsia"/>
              </w:rPr>
              <w:t>大号（</w:t>
            </w:r>
            <w:r w:rsidRPr="00DA48A4">
              <w:rPr>
                <w:rFonts w:ascii="Calibri" w:hAnsi="Calibri" w:hint="eastAsia"/>
              </w:rPr>
              <w:t>24cm</w:t>
            </w:r>
            <w:r w:rsidRPr="00DA48A4">
              <w:rPr>
                <w:rFonts w:ascii="Calibri" w:hAnsi="Calibri" w:hint="eastAsia"/>
              </w:rPr>
              <w:t>×</w:t>
            </w:r>
            <w:r w:rsidRPr="00DA48A4">
              <w:rPr>
                <w:rFonts w:ascii="Calibri" w:hAnsi="Calibri" w:hint="eastAsia"/>
              </w:rPr>
              <w:t>17cm</w:t>
            </w:r>
            <w:r w:rsidRPr="00DA48A4">
              <w:rPr>
                <w:rFonts w:ascii="Calibri" w:hAnsi="Calibri" w:hint="eastAsia"/>
              </w:rPr>
              <w:t>）、中号</w:t>
            </w:r>
            <w:r w:rsidRPr="00DA48A4">
              <w:rPr>
                <w:rFonts w:ascii="Calibri" w:hAnsi="Calibri" w:hint="eastAsia"/>
              </w:rPr>
              <w:t>21cm</w:t>
            </w:r>
            <w:r w:rsidRPr="00DA48A4">
              <w:rPr>
                <w:rFonts w:ascii="Calibri" w:hAnsi="Calibri" w:hint="eastAsia"/>
              </w:rPr>
              <w:t>×</w:t>
            </w:r>
            <w:r w:rsidRPr="00DA48A4">
              <w:rPr>
                <w:rFonts w:ascii="Calibri" w:hAnsi="Calibri" w:hint="eastAsia"/>
              </w:rPr>
              <w:t>15cm</w:t>
            </w:r>
            <w:r w:rsidRPr="00DA48A4">
              <w:rPr>
                <w:rFonts w:ascii="Calibri" w:hAnsi="Calibri" w:hint="eastAsia"/>
              </w:rPr>
              <w:t>）、小号</w:t>
            </w:r>
            <w:r w:rsidRPr="00DA48A4">
              <w:rPr>
                <w:rFonts w:ascii="Calibri" w:hAnsi="Calibri" w:hint="eastAsia"/>
              </w:rPr>
              <w:t>18cm</w:t>
            </w:r>
            <w:r w:rsidRPr="00DA48A4">
              <w:rPr>
                <w:rFonts w:ascii="Calibri" w:hAnsi="Calibri" w:hint="eastAsia"/>
              </w:rPr>
              <w:t>×</w:t>
            </w:r>
            <w:r w:rsidRPr="00DA48A4">
              <w:rPr>
                <w:rFonts w:ascii="Calibri" w:hAnsi="Calibri" w:hint="eastAsia"/>
              </w:rPr>
              <w:t>12cm</w:t>
            </w:r>
            <w:r w:rsidRPr="00DA48A4">
              <w:rPr>
                <w:rFonts w:ascii="Calibri" w:hAnsi="Calibri" w:hint="eastAsia"/>
              </w:rPr>
              <w:t>）硅橡胶电极板各</w:t>
            </w:r>
            <w:r w:rsidRPr="00DA48A4">
              <w:rPr>
                <w:rFonts w:ascii="Calibri" w:hAnsi="Calibri" w:hint="eastAsia"/>
              </w:rPr>
              <w:t>1</w:t>
            </w:r>
            <w:r w:rsidRPr="00DA48A4">
              <w:rPr>
                <w:rFonts w:ascii="Calibri" w:hAnsi="Calibri" w:hint="eastAsia"/>
              </w:rPr>
              <w:t>对。</w:t>
            </w:r>
            <w:r w:rsidRPr="00DA48A4">
              <w:rPr>
                <w:rFonts w:ascii="Calibri" w:hAnsi="Calibri"/>
              </w:rPr>
              <w:t>3</w:t>
            </w:r>
            <w:r w:rsidRPr="00DA48A4">
              <w:rPr>
                <w:rFonts w:ascii="Calibri" w:hAnsi="Calibri" w:hint="eastAsia"/>
              </w:rPr>
              <w:t>.</w:t>
            </w:r>
            <w:r w:rsidRPr="00DA48A4">
              <w:rPr>
                <w:rFonts w:ascii="Calibri" w:hAnsi="Calibri" w:hint="eastAsia"/>
              </w:rPr>
              <w:t>测试</w:t>
            </w:r>
            <w:r w:rsidRPr="00DA48A4">
              <w:rPr>
                <w:rFonts w:ascii="Calibri" w:hAnsi="Calibri" w:hint="eastAsia"/>
              </w:rPr>
              <w:lastRenderedPageBreak/>
              <w:t>用日光灯管</w:t>
            </w:r>
            <w:r w:rsidRPr="00DA48A4">
              <w:rPr>
                <w:rFonts w:ascii="Calibri" w:hAnsi="Calibri" w:hint="eastAsia"/>
              </w:rPr>
              <w:t>1</w:t>
            </w:r>
            <w:r w:rsidRPr="00DA48A4">
              <w:rPr>
                <w:rFonts w:ascii="Calibri" w:hAnsi="Calibri" w:hint="eastAsia"/>
              </w:rPr>
              <w:t>支。</w:t>
            </w:r>
            <w:r w:rsidRPr="00DA48A4">
              <w:rPr>
                <w:rFonts w:ascii="Calibri" w:hAnsi="Calibri"/>
              </w:rPr>
              <w:t>4</w:t>
            </w:r>
            <w:r w:rsidRPr="00DA48A4">
              <w:rPr>
                <w:rFonts w:ascii="Calibri" w:hAnsi="Calibri" w:hint="eastAsia"/>
              </w:rPr>
              <w:t>.</w:t>
            </w:r>
            <w:r w:rsidRPr="00DA48A4">
              <w:rPr>
                <w:rFonts w:ascii="Calibri" w:hAnsi="Calibri" w:hint="eastAsia"/>
              </w:rPr>
              <w:t>硅胶输出线</w:t>
            </w:r>
            <w:r w:rsidRPr="00DA48A4">
              <w:rPr>
                <w:rFonts w:ascii="Calibri" w:hAnsi="Calibri" w:hint="eastAsia"/>
              </w:rPr>
              <w:t>2</w:t>
            </w:r>
            <w:r w:rsidRPr="00DA48A4">
              <w:rPr>
                <w:rFonts w:ascii="Calibri" w:hAnsi="Calibri" w:hint="eastAsia"/>
              </w:rPr>
              <w:t>条。</w:t>
            </w:r>
            <w:r w:rsidRPr="00DA48A4">
              <w:rPr>
                <w:rFonts w:ascii="Calibri" w:hAnsi="Calibri"/>
              </w:rPr>
              <w:t>5.</w:t>
            </w:r>
            <w:r w:rsidRPr="00DA48A4">
              <w:rPr>
                <w:rFonts w:ascii="Calibri" w:hAnsi="Calibri" w:hint="eastAsia"/>
              </w:rPr>
              <w:t>电源线</w:t>
            </w:r>
            <w:r w:rsidRPr="00DA48A4">
              <w:rPr>
                <w:rFonts w:ascii="Calibri" w:hAnsi="Calibri" w:hint="eastAsia"/>
              </w:rPr>
              <w:t>1</w:t>
            </w:r>
            <w:r w:rsidRPr="00DA48A4">
              <w:rPr>
                <w:rFonts w:ascii="Calibri" w:hAnsi="Calibri" w:hint="eastAsia"/>
              </w:rPr>
              <w:t>条。</w:t>
            </w:r>
            <w:r w:rsidRPr="00DA48A4">
              <w:rPr>
                <w:rFonts w:ascii="Calibri" w:hAnsi="Calibri"/>
              </w:rPr>
              <w:t>6</w:t>
            </w:r>
            <w:r w:rsidRPr="00DA48A4">
              <w:rPr>
                <w:rFonts w:ascii="Calibri" w:hAnsi="Calibri" w:hint="eastAsia"/>
              </w:rPr>
              <w:t>.</w:t>
            </w:r>
            <w:r w:rsidRPr="00DA48A4">
              <w:rPr>
                <w:rFonts w:ascii="Calibri" w:hAnsi="Calibri" w:hint="eastAsia"/>
              </w:rPr>
              <w:t>电极布套</w:t>
            </w:r>
            <w:r w:rsidRPr="00DA48A4">
              <w:rPr>
                <w:rFonts w:ascii="Calibri" w:hAnsi="Calibri" w:hint="eastAsia"/>
              </w:rPr>
              <w:t>1</w:t>
            </w:r>
            <w:r w:rsidRPr="00DA48A4">
              <w:rPr>
                <w:rFonts w:ascii="Calibri" w:hAnsi="Calibri" w:hint="eastAsia"/>
              </w:rPr>
              <w:t>套。</w:t>
            </w:r>
          </w:p>
        </w:tc>
      </w:tr>
      <w:tr w:rsidR="00B01B34" w:rsidRPr="00DA48A4" w14:paraId="3853C762" w14:textId="77777777" w:rsidTr="00E332C6">
        <w:trPr>
          <w:trHeight w:val="90"/>
          <w:jc w:val="center"/>
        </w:trPr>
        <w:tc>
          <w:tcPr>
            <w:tcW w:w="730" w:type="dxa"/>
            <w:shd w:val="clear" w:color="auto" w:fill="auto"/>
            <w:vAlign w:val="center"/>
          </w:tcPr>
          <w:p w14:paraId="7E543752" w14:textId="77777777" w:rsidR="00785800" w:rsidRPr="00DA48A4" w:rsidRDefault="00785800" w:rsidP="00E332C6">
            <w:pPr>
              <w:widowControl/>
              <w:tabs>
                <w:tab w:val="left" w:pos="525"/>
              </w:tabs>
              <w:spacing w:line="360" w:lineRule="auto"/>
              <w:rPr>
                <w:rFonts w:ascii="Calibri" w:hAnsi="Calibri"/>
                <w:b/>
                <w:szCs w:val="21"/>
              </w:rPr>
            </w:pPr>
            <w:r w:rsidRPr="00DA48A4">
              <w:rPr>
                <w:rFonts w:ascii="Calibri" w:hAnsi="Calibri" w:hint="eastAsia"/>
                <w:b/>
                <w:szCs w:val="21"/>
              </w:rPr>
              <w:lastRenderedPageBreak/>
              <w:t>9</w:t>
            </w:r>
            <w:r w:rsidRPr="00DA48A4">
              <w:rPr>
                <w:rFonts w:ascii="Calibri" w:hAnsi="Calibri" w:hint="eastAsia"/>
                <w:b/>
                <w:szCs w:val="21"/>
              </w:rPr>
              <w:t>、电针治疗仪</w:t>
            </w:r>
          </w:p>
        </w:tc>
        <w:tc>
          <w:tcPr>
            <w:tcW w:w="7935" w:type="dxa"/>
            <w:shd w:val="clear" w:color="auto" w:fill="auto"/>
            <w:vAlign w:val="center"/>
          </w:tcPr>
          <w:p w14:paraId="7FDB47AF" w14:textId="00273006" w:rsidR="00785800" w:rsidRPr="00DA48A4" w:rsidRDefault="00785800" w:rsidP="00E332C6">
            <w:pPr>
              <w:pStyle w:val="2"/>
              <w:ind w:leftChars="0" w:left="0"/>
              <w:rPr>
                <w:rFonts w:ascii="Calibri" w:hAnsi="Calibri"/>
              </w:rPr>
            </w:pPr>
            <w:r w:rsidRPr="00DA48A4">
              <w:rPr>
                <w:rFonts w:ascii="Calibri" w:hAnsi="Calibri"/>
              </w:rPr>
              <w:t>1.1</w:t>
            </w:r>
            <w:r w:rsidRPr="00DA48A4">
              <w:rPr>
                <w:rFonts w:ascii="Calibri" w:hAnsi="Calibri" w:hint="eastAsia"/>
              </w:rPr>
              <w:t>供电电源：交直流转换器（输入</w:t>
            </w:r>
            <w:r w:rsidRPr="00DA48A4">
              <w:rPr>
                <w:rFonts w:ascii="Calibri" w:hAnsi="Calibri" w:hint="eastAsia"/>
              </w:rPr>
              <w:t>AC220V,50Hz/AC110V,60Hz</w:t>
            </w:r>
            <w:r w:rsidRPr="00DA48A4">
              <w:rPr>
                <w:rFonts w:ascii="Calibri" w:hAnsi="Calibri" w:hint="eastAsia"/>
              </w:rPr>
              <w:t>，输出</w:t>
            </w:r>
            <w:r w:rsidRPr="00DA48A4">
              <w:rPr>
                <w:rFonts w:ascii="Calibri" w:hAnsi="Calibri" w:hint="eastAsia"/>
              </w:rPr>
              <w:t>DC9V,150mA</w:t>
            </w:r>
            <w:r w:rsidRPr="00DA48A4">
              <w:rPr>
                <w:rFonts w:ascii="Calibri" w:hAnsi="Calibri" w:hint="eastAsia"/>
              </w:rPr>
              <w:t>，输入功率：</w:t>
            </w:r>
            <w:r w:rsidR="00C57E59" w:rsidRPr="00DA48A4">
              <w:rPr>
                <w:rFonts w:ascii="Calibri" w:hAnsi="Calibri" w:hint="eastAsia"/>
              </w:rPr>
              <w:t>≤</w:t>
            </w:r>
            <w:r w:rsidRPr="00DA48A4">
              <w:rPr>
                <w:rFonts w:ascii="Calibri" w:hAnsi="Calibri" w:hint="eastAsia"/>
              </w:rPr>
              <w:t>0.5A</w:t>
            </w:r>
            <w:r w:rsidRPr="00DA48A4">
              <w:rPr>
                <w:rFonts w:ascii="Calibri" w:hAnsi="Calibri" w:hint="eastAsia"/>
              </w:rPr>
              <w:t>；</w:t>
            </w:r>
            <w:r w:rsidRPr="00DA48A4">
              <w:rPr>
                <w:rFonts w:ascii="Calibri" w:hAnsi="Calibri"/>
              </w:rPr>
              <w:t xml:space="preserve"> </w:t>
            </w:r>
          </w:p>
          <w:p w14:paraId="6C8CAAA5" w14:textId="77777777" w:rsidR="00D923CC" w:rsidRPr="00DA48A4" w:rsidRDefault="00785800" w:rsidP="00E332C6">
            <w:pPr>
              <w:pStyle w:val="2"/>
              <w:ind w:leftChars="0" w:left="0"/>
              <w:rPr>
                <w:rFonts w:ascii="Calibri" w:hAnsi="Calibri"/>
              </w:rPr>
            </w:pPr>
            <w:r w:rsidRPr="00DA48A4">
              <w:rPr>
                <w:rFonts w:ascii="Calibri" w:hAnsi="Calibri" w:hint="eastAsia"/>
              </w:rPr>
              <w:t>▲</w:t>
            </w:r>
            <w:r w:rsidRPr="00DA48A4">
              <w:rPr>
                <w:rFonts w:ascii="Calibri" w:hAnsi="Calibri"/>
              </w:rPr>
              <w:t>1.</w:t>
            </w:r>
            <w:r w:rsidRPr="00DA48A4">
              <w:rPr>
                <w:rFonts w:ascii="Calibri" w:hAnsi="Calibri" w:hint="eastAsia"/>
              </w:rPr>
              <w:t>2</w:t>
            </w:r>
            <w:r w:rsidRPr="00DA48A4">
              <w:rPr>
                <w:rFonts w:ascii="Calibri" w:hAnsi="Calibri" w:hint="eastAsia"/>
              </w:rPr>
              <w:t>输出脉冲</w:t>
            </w:r>
          </w:p>
          <w:p w14:paraId="1A5A115E" w14:textId="19918143" w:rsidR="00785800" w:rsidRPr="00DA48A4" w:rsidRDefault="00D923CC" w:rsidP="00E332C6">
            <w:pPr>
              <w:pStyle w:val="2"/>
              <w:ind w:leftChars="0" w:left="0"/>
              <w:rPr>
                <w:rFonts w:ascii="Calibri" w:hAnsi="Calibri"/>
              </w:rPr>
            </w:pPr>
            <w:r w:rsidRPr="00DA48A4">
              <w:rPr>
                <w:rFonts w:ascii="Calibri" w:hAnsi="Calibri" w:hint="eastAsia"/>
              </w:rPr>
              <w:t>（</w:t>
            </w:r>
            <w:r w:rsidRPr="00DA48A4">
              <w:rPr>
                <w:rFonts w:ascii="Calibri" w:hAnsi="Calibri" w:hint="eastAsia"/>
              </w:rPr>
              <w:t>1</w:t>
            </w:r>
            <w:r w:rsidRPr="00DA48A4">
              <w:rPr>
                <w:rFonts w:ascii="Calibri" w:hAnsi="Calibri" w:hint="eastAsia"/>
              </w:rPr>
              <w:t>）输出脉冲</w:t>
            </w:r>
            <w:r w:rsidR="00785800" w:rsidRPr="00DA48A4">
              <w:rPr>
                <w:rFonts w:ascii="Calibri" w:hAnsi="Calibri" w:hint="eastAsia"/>
              </w:rPr>
              <w:t>波形：非对称双向三角尖波输出，输出基波为正矩形波。最大输出功率：</w:t>
            </w:r>
            <w:r w:rsidR="00785800" w:rsidRPr="00DA48A4">
              <w:rPr>
                <w:rFonts w:ascii="Calibri" w:hAnsi="Calibri" w:hint="eastAsia"/>
              </w:rPr>
              <w:t>70</w:t>
            </w:r>
            <w:r w:rsidR="00785800" w:rsidRPr="00DA48A4">
              <w:rPr>
                <w:rFonts w:ascii="Calibri" w:hAnsi="Calibri" w:hint="eastAsia"/>
              </w:rPr>
              <w:t>±</w:t>
            </w:r>
            <w:r w:rsidR="00785800" w:rsidRPr="00DA48A4">
              <w:rPr>
                <w:rFonts w:ascii="Calibri" w:hAnsi="Calibri" w:hint="eastAsia"/>
              </w:rPr>
              <w:t>10V</w:t>
            </w:r>
            <w:r w:rsidR="00785800" w:rsidRPr="00DA48A4">
              <w:rPr>
                <w:rFonts w:ascii="Calibri" w:hAnsi="Calibri" w:hint="eastAsia"/>
              </w:rPr>
              <w:t>（</w:t>
            </w:r>
            <w:r w:rsidR="00785800" w:rsidRPr="00DA48A4">
              <w:rPr>
                <w:rFonts w:ascii="Calibri" w:hAnsi="Calibri" w:hint="eastAsia"/>
              </w:rPr>
              <w:t>500</w:t>
            </w:r>
            <w:r w:rsidR="00785800" w:rsidRPr="00DA48A4">
              <w:rPr>
                <w:rFonts w:ascii="Calibri" w:hAnsi="Calibri" w:hint="eastAsia"/>
              </w:rPr>
              <w:t>欧姆电阻负载）定时：</w:t>
            </w:r>
            <w:r w:rsidR="00785800" w:rsidRPr="00DA48A4">
              <w:rPr>
                <w:rFonts w:ascii="Calibri" w:hAnsi="Calibri" w:hint="eastAsia"/>
              </w:rPr>
              <w:t>1~60min</w:t>
            </w:r>
          </w:p>
          <w:p w14:paraId="0C590251" w14:textId="3B581FC3" w:rsidR="00785800" w:rsidRPr="00DA48A4" w:rsidRDefault="00D923CC" w:rsidP="00E332C6">
            <w:pPr>
              <w:pStyle w:val="2"/>
              <w:ind w:leftChars="0" w:left="0"/>
              <w:rPr>
                <w:rFonts w:ascii="Calibri" w:hAnsi="Calibri"/>
              </w:rPr>
            </w:pPr>
            <w:r w:rsidRPr="00DA48A4">
              <w:rPr>
                <w:rFonts w:ascii="Calibri" w:hAnsi="Calibri" w:hint="eastAsia"/>
              </w:rPr>
              <w:t>（</w:t>
            </w:r>
            <w:r w:rsidRPr="00DA48A4">
              <w:rPr>
                <w:rFonts w:ascii="Calibri" w:hAnsi="Calibri" w:hint="eastAsia"/>
              </w:rPr>
              <w:t>2</w:t>
            </w:r>
            <w:r w:rsidRPr="00DA48A4">
              <w:rPr>
                <w:rFonts w:ascii="Calibri" w:hAnsi="Calibri" w:hint="eastAsia"/>
              </w:rPr>
              <w:t>）</w:t>
            </w:r>
            <w:r w:rsidR="00785800" w:rsidRPr="00DA48A4">
              <w:rPr>
                <w:rFonts w:ascii="Calibri" w:hAnsi="Calibri" w:hint="eastAsia"/>
              </w:rPr>
              <w:t>输出脉冲路数：不少于六路输出；</w:t>
            </w:r>
          </w:p>
          <w:p w14:paraId="4DBA959F" w14:textId="6DF2325A" w:rsidR="00785800" w:rsidRPr="00DA48A4" w:rsidRDefault="00D923CC" w:rsidP="00E332C6">
            <w:pPr>
              <w:pStyle w:val="2"/>
              <w:ind w:leftChars="0" w:left="0"/>
              <w:rPr>
                <w:rFonts w:ascii="Calibri" w:hAnsi="Calibri"/>
              </w:rPr>
            </w:pPr>
            <w:r w:rsidRPr="00DA48A4">
              <w:rPr>
                <w:rFonts w:ascii="Calibri" w:hAnsi="Calibri" w:hint="eastAsia"/>
              </w:rPr>
              <w:t>（</w:t>
            </w:r>
            <w:r w:rsidRPr="00DA48A4">
              <w:rPr>
                <w:rFonts w:ascii="Calibri" w:hAnsi="Calibri" w:hint="eastAsia"/>
              </w:rPr>
              <w:t>3</w:t>
            </w:r>
            <w:r w:rsidRPr="00DA48A4">
              <w:rPr>
                <w:rFonts w:ascii="Calibri" w:hAnsi="Calibri" w:hint="eastAsia"/>
              </w:rPr>
              <w:t>）</w:t>
            </w:r>
            <w:r w:rsidR="00785800" w:rsidRPr="00DA48A4">
              <w:rPr>
                <w:rFonts w:ascii="Calibri" w:hAnsi="Calibri" w:hint="eastAsia"/>
              </w:rPr>
              <w:t>输出脉冲频率：</w:t>
            </w:r>
            <w:r w:rsidR="00785800" w:rsidRPr="00DA48A4">
              <w:rPr>
                <w:rFonts w:ascii="Calibri" w:hAnsi="Calibri" w:hint="eastAsia"/>
              </w:rPr>
              <w:t>1~100Hz</w:t>
            </w:r>
            <w:r w:rsidR="00785800" w:rsidRPr="00DA48A4">
              <w:rPr>
                <w:rFonts w:ascii="Calibri" w:hAnsi="Calibri" w:hint="eastAsia"/>
              </w:rPr>
              <w:t>可调，工作模式：连续波，断续波，疏密波，三种波形选择。输出脉冲宽度：</w:t>
            </w:r>
            <w:r w:rsidR="00785800" w:rsidRPr="00DA48A4">
              <w:rPr>
                <w:rFonts w:ascii="Calibri" w:hAnsi="Calibri" w:hint="eastAsia"/>
              </w:rPr>
              <w:t>0.175ms</w:t>
            </w:r>
            <w:r w:rsidR="00785800" w:rsidRPr="00DA48A4">
              <w:rPr>
                <w:rFonts w:ascii="Calibri" w:hAnsi="Calibri" w:hint="eastAsia"/>
              </w:rPr>
              <w:t>±</w:t>
            </w:r>
            <w:r w:rsidR="00785800" w:rsidRPr="00DA48A4">
              <w:rPr>
                <w:rFonts w:ascii="Calibri" w:hAnsi="Calibri" w:hint="eastAsia"/>
              </w:rPr>
              <w:t>30%</w:t>
            </w:r>
          </w:p>
        </w:tc>
        <w:tc>
          <w:tcPr>
            <w:tcW w:w="1384" w:type="dxa"/>
            <w:shd w:val="clear" w:color="auto" w:fill="auto"/>
          </w:tcPr>
          <w:p w14:paraId="0A0AD772" w14:textId="77777777" w:rsidR="00785800" w:rsidRPr="00DA48A4" w:rsidRDefault="00785800" w:rsidP="00E332C6">
            <w:pPr>
              <w:pStyle w:val="2"/>
              <w:ind w:leftChars="0" w:left="0"/>
              <w:rPr>
                <w:rFonts w:ascii="Calibri" w:hAnsi="Calibri"/>
              </w:rPr>
            </w:pPr>
            <w:r w:rsidRPr="00DA48A4">
              <w:rPr>
                <w:rFonts w:ascii="Calibri" w:hAnsi="Calibri" w:hint="eastAsia"/>
              </w:rPr>
              <w:t>1</w:t>
            </w:r>
            <w:r w:rsidRPr="00DA48A4">
              <w:rPr>
                <w:rFonts w:ascii="Calibri" w:hAnsi="Calibri"/>
              </w:rPr>
              <w:t>.</w:t>
            </w:r>
            <w:r w:rsidRPr="00DA48A4">
              <w:rPr>
                <w:rFonts w:ascii="Calibri" w:hAnsi="Calibri" w:hint="eastAsia"/>
              </w:rPr>
              <w:t>主机</w:t>
            </w:r>
            <w:r w:rsidRPr="00DA48A4">
              <w:rPr>
                <w:rFonts w:ascii="Calibri" w:hAnsi="Calibri" w:hint="eastAsia"/>
              </w:rPr>
              <w:t>1</w:t>
            </w:r>
            <w:r w:rsidRPr="00DA48A4">
              <w:rPr>
                <w:rFonts w:ascii="Calibri" w:hAnsi="Calibri" w:hint="eastAsia"/>
              </w:rPr>
              <w:t>台；</w:t>
            </w:r>
          </w:p>
          <w:p w14:paraId="5CF7EC5B" w14:textId="77777777" w:rsidR="00785800" w:rsidRPr="00DA48A4" w:rsidRDefault="00785800" w:rsidP="00E332C6">
            <w:pPr>
              <w:pStyle w:val="2"/>
              <w:ind w:leftChars="0" w:left="0"/>
              <w:rPr>
                <w:rFonts w:ascii="Calibri" w:hAnsi="Calibri"/>
              </w:rPr>
            </w:pPr>
            <w:r w:rsidRPr="00DA48A4">
              <w:rPr>
                <w:rFonts w:ascii="Calibri" w:hAnsi="Calibri" w:hint="eastAsia"/>
              </w:rPr>
              <w:t>2</w:t>
            </w:r>
            <w:r w:rsidRPr="00DA48A4">
              <w:rPr>
                <w:rFonts w:ascii="Calibri" w:hAnsi="Calibri"/>
              </w:rPr>
              <w:t>.</w:t>
            </w:r>
            <w:r w:rsidRPr="00DA48A4">
              <w:rPr>
                <w:rFonts w:ascii="Calibri" w:hAnsi="Calibri" w:hint="eastAsia"/>
              </w:rPr>
              <w:t>电源适配器</w:t>
            </w:r>
            <w:r w:rsidRPr="00DA48A4">
              <w:rPr>
                <w:rFonts w:ascii="Calibri" w:hAnsi="Calibri" w:hint="eastAsia"/>
              </w:rPr>
              <w:t>1</w:t>
            </w:r>
            <w:r w:rsidRPr="00DA48A4">
              <w:rPr>
                <w:rFonts w:ascii="Calibri" w:hAnsi="Calibri" w:hint="eastAsia"/>
              </w:rPr>
              <w:t>个；</w:t>
            </w:r>
          </w:p>
          <w:p w14:paraId="2E3344E3" w14:textId="77777777" w:rsidR="00785800" w:rsidRPr="00DA48A4" w:rsidRDefault="00785800" w:rsidP="00E332C6">
            <w:pPr>
              <w:pStyle w:val="2"/>
              <w:ind w:leftChars="0" w:left="0"/>
              <w:rPr>
                <w:rFonts w:ascii="Calibri" w:hAnsi="Calibri"/>
              </w:rPr>
            </w:pPr>
            <w:r w:rsidRPr="00DA48A4">
              <w:rPr>
                <w:rFonts w:ascii="Calibri" w:hAnsi="Calibri" w:hint="eastAsia"/>
              </w:rPr>
              <w:t>3</w:t>
            </w:r>
            <w:r w:rsidRPr="00DA48A4">
              <w:rPr>
                <w:rFonts w:ascii="Calibri" w:hAnsi="Calibri"/>
              </w:rPr>
              <w:t>.</w:t>
            </w:r>
            <w:r w:rsidRPr="00DA48A4">
              <w:rPr>
                <w:rFonts w:ascii="Calibri" w:hAnsi="Calibri" w:hint="eastAsia"/>
              </w:rPr>
              <w:t>电针仪导线</w:t>
            </w:r>
            <w:r w:rsidRPr="00DA48A4">
              <w:rPr>
                <w:rFonts w:ascii="Calibri" w:hAnsi="Calibri" w:hint="eastAsia"/>
              </w:rPr>
              <w:t>6</w:t>
            </w:r>
            <w:r w:rsidRPr="00DA48A4">
              <w:rPr>
                <w:rFonts w:ascii="Calibri" w:hAnsi="Calibri" w:hint="eastAsia"/>
              </w:rPr>
              <w:t>根；</w:t>
            </w:r>
          </w:p>
          <w:p w14:paraId="7FE68C88" w14:textId="77777777" w:rsidR="00785800" w:rsidRPr="00DA48A4" w:rsidRDefault="00785800" w:rsidP="00E332C6">
            <w:pPr>
              <w:pStyle w:val="2"/>
              <w:ind w:leftChars="0" w:left="0"/>
              <w:rPr>
                <w:rFonts w:ascii="Calibri" w:hAnsi="Calibri"/>
              </w:rPr>
            </w:pPr>
            <w:r w:rsidRPr="00DA48A4">
              <w:rPr>
                <w:rFonts w:ascii="Calibri" w:hAnsi="Calibri" w:hint="eastAsia"/>
              </w:rPr>
              <w:t>4</w:t>
            </w:r>
            <w:r w:rsidRPr="00DA48A4">
              <w:rPr>
                <w:rFonts w:ascii="Calibri" w:hAnsi="Calibri"/>
              </w:rPr>
              <w:t>.</w:t>
            </w:r>
            <w:r w:rsidRPr="00DA48A4">
              <w:rPr>
                <w:rFonts w:ascii="Calibri" w:hAnsi="Calibri" w:hint="eastAsia"/>
              </w:rPr>
              <w:t>理疗电极片导线</w:t>
            </w:r>
            <w:r w:rsidRPr="00DA48A4">
              <w:rPr>
                <w:rFonts w:ascii="Calibri" w:hAnsi="Calibri" w:hint="eastAsia"/>
              </w:rPr>
              <w:t>3</w:t>
            </w:r>
            <w:r w:rsidRPr="00DA48A4">
              <w:rPr>
                <w:rFonts w:ascii="Calibri" w:hAnsi="Calibri" w:hint="eastAsia"/>
              </w:rPr>
              <w:t>根；</w:t>
            </w:r>
          </w:p>
          <w:p w14:paraId="4AAA35F7" w14:textId="77777777" w:rsidR="00785800" w:rsidRPr="00DA48A4" w:rsidRDefault="00785800" w:rsidP="00E332C6">
            <w:pPr>
              <w:pStyle w:val="2"/>
              <w:ind w:leftChars="0" w:left="0"/>
              <w:rPr>
                <w:rFonts w:ascii="Calibri" w:hAnsi="Calibri"/>
              </w:rPr>
            </w:pPr>
            <w:r w:rsidRPr="00DA48A4">
              <w:rPr>
                <w:rFonts w:ascii="Calibri" w:hAnsi="Calibri" w:hint="eastAsia"/>
              </w:rPr>
              <w:t>5</w:t>
            </w:r>
            <w:r w:rsidRPr="00DA48A4">
              <w:rPr>
                <w:rFonts w:ascii="Calibri" w:hAnsi="Calibri"/>
              </w:rPr>
              <w:t>.</w:t>
            </w:r>
            <w:r w:rsidRPr="00DA48A4">
              <w:rPr>
                <w:rFonts w:ascii="Calibri" w:hAnsi="Calibri" w:hint="eastAsia"/>
              </w:rPr>
              <w:t>理疗电极片</w:t>
            </w:r>
            <w:r w:rsidRPr="00DA48A4">
              <w:rPr>
                <w:rFonts w:ascii="Calibri" w:hAnsi="Calibri" w:hint="eastAsia"/>
              </w:rPr>
              <w:t>6</w:t>
            </w:r>
            <w:r w:rsidRPr="00DA48A4">
              <w:rPr>
                <w:rFonts w:ascii="Calibri" w:hAnsi="Calibri" w:hint="eastAsia"/>
              </w:rPr>
              <w:t>片；</w:t>
            </w:r>
          </w:p>
          <w:p w14:paraId="7EE5289B" w14:textId="77777777" w:rsidR="00785800" w:rsidRPr="00DA48A4" w:rsidRDefault="00785800" w:rsidP="00E332C6">
            <w:pPr>
              <w:pStyle w:val="2"/>
              <w:ind w:leftChars="0" w:left="0"/>
              <w:rPr>
                <w:rFonts w:ascii="Calibri" w:hAnsi="Calibri"/>
              </w:rPr>
            </w:pPr>
            <w:r w:rsidRPr="00DA48A4">
              <w:rPr>
                <w:rFonts w:ascii="Calibri" w:hAnsi="Calibri" w:hint="eastAsia"/>
              </w:rPr>
              <w:t>6</w:t>
            </w:r>
            <w:r w:rsidRPr="00DA48A4">
              <w:rPr>
                <w:rFonts w:ascii="Calibri" w:hAnsi="Calibri"/>
              </w:rPr>
              <w:t>.</w:t>
            </w:r>
            <w:r w:rsidRPr="00DA48A4">
              <w:rPr>
                <w:rFonts w:ascii="Calibri" w:hAnsi="Calibri" w:hint="eastAsia"/>
              </w:rPr>
              <w:t>使用说明书</w:t>
            </w:r>
            <w:r w:rsidRPr="00DA48A4">
              <w:rPr>
                <w:rFonts w:ascii="Calibri" w:hAnsi="Calibri" w:hint="eastAsia"/>
              </w:rPr>
              <w:t>1</w:t>
            </w:r>
            <w:r w:rsidRPr="00DA48A4">
              <w:rPr>
                <w:rFonts w:ascii="Calibri" w:hAnsi="Calibri" w:hint="eastAsia"/>
              </w:rPr>
              <w:t>本</w:t>
            </w:r>
          </w:p>
        </w:tc>
      </w:tr>
      <w:tr w:rsidR="00B01B34" w:rsidRPr="00DA48A4" w14:paraId="638C51C1" w14:textId="77777777" w:rsidTr="00E332C6">
        <w:trPr>
          <w:trHeight w:val="90"/>
          <w:jc w:val="center"/>
        </w:trPr>
        <w:tc>
          <w:tcPr>
            <w:tcW w:w="730" w:type="dxa"/>
            <w:shd w:val="clear" w:color="auto" w:fill="auto"/>
            <w:vAlign w:val="center"/>
          </w:tcPr>
          <w:p w14:paraId="0114C4DC" w14:textId="77777777" w:rsidR="00785800" w:rsidRPr="00DA48A4" w:rsidRDefault="00785800" w:rsidP="00E332C6">
            <w:pPr>
              <w:widowControl/>
              <w:tabs>
                <w:tab w:val="left" w:pos="525"/>
              </w:tabs>
              <w:spacing w:line="360" w:lineRule="auto"/>
              <w:rPr>
                <w:rFonts w:ascii="Calibri" w:hAnsi="Calibri"/>
                <w:b/>
                <w:szCs w:val="21"/>
              </w:rPr>
            </w:pPr>
            <w:r w:rsidRPr="00DA48A4">
              <w:rPr>
                <w:rFonts w:ascii="Calibri" w:hAnsi="Calibri" w:hint="eastAsia"/>
                <w:b/>
                <w:szCs w:val="21"/>
              </w:rPr>
              <w:t>1</w:t>
            </w:r>
            <w:r w:rsidRPr="00DA48A4">
              <w:rPr>
                <w:rFonts w:ascii="Calibri" w:hAnsi="Calibri"/>
                <w:b/>
                <w:szCs w:val="21"/>
              </w:rPr>
              <w:t>0</w:t>
            </w:r>
            <w:r w:rsidRPr="00DA48A4">
              <w:rPr>
                <w:rFonts w:ascii="Calibri" w:hAnsi="Calibri" w:hint="eastAsia"/>
                <w:b/>
                <w:szCs w:val="21"/>
              </w:rPr>
              <w:t>、低频电子脉冲治疗仪</w:t>
            </w:r>
          </w:p>
        </w:tc>
        <w:tc>
          <w:tcPr>
            <w:tcW w:w="7935" w:type="dxa"/>
            <w:shd w:val="clear" w:color="auto" w:fill="auto"/>
            <w:vAlign w:val="center"/>
          </w:tcPr>
          <w:p w14:paraId="14D0DFA0" w14:textId="77777777" w:rsidR="00785800" w:rsidRPr="00DA48A4" w:rsidRDefault="00785800" w:rsidP="00E332C6">
            <w:pPr>
              <w:pStyle w:val="2"/>
              <w:ind w:leftChars="0" w:left="0"/>
              <w:rPr>
                <w:rFonts w:ascii="Calibri" w:hAnsi="Calibri"/>
              </w:rPr>
            </w:pPr>
            <w:r w:rsidRPr="00DA48A4">
              <w:rPr>
                <w:rFonts w:ascii="Calibri" w:hAnsi="Calibri" w:hint="eastAsia"/>
              </w:rPr>
              <w:t>▲</w:t>
            </w:r>
            <w:r w:rsidRPr="00DA48A4">
              <w:rPr>
                <w:rFonts w:ascii="Calibri" w:hAnsi="Calibri" w:hint="eastAsia"/>
              </w:rPr>
              <w:t>1</w:t>
            </w:r>
            <w:r w:rsidRPr="00DA48A4">
              <w:rPr>
                <w:rFonts w:ascii="Calibri" w:hAnsi="Calibri"/>
              </w:rPr>
              <w:t>.1</w:t>
            </w:r>
            <w:r w:rsidRPr="00DA48A4">
              <w:rPr>
                <w:rFonts w:ascii="Calibri" w:hAnsi="Calibri" w:hint="eastAsia"/>
              </w:rPr>
              <w:t>仪器的工作频率为</w:t>
            </w:r>
            <w:r w:rsidRPr="00DA48A4">
              <w:rPr>
                <w:rFonts w:ascii="Calibri" w:hAnsi="Calibri" w:hint="eastAsia"/>
              </w:rPr>
              <w:t>3Hz</w:t>
            </w:r>
            <w:r w:rsidRPr="00DA48A4">
              <w:rPr>
                <w:rFonts w:ascii="Calibri" w:hAnsi="Calibri" w:hint="eastAsia"/>
              </w:rPr>
              <w:t>～</w:t>
            </w:r>
            <w:r w:rsidRPr="00DA48A4">
              <w:rPr>
                <w:rFonts w:ascii="Calibri" w:hAnsi="Calibri" w:hint="eastAsia"/>
              </w:rPr>
              <w:t>1000Hz</w:t>
            </w:r>
            <w:r w:rsidRPr="00DA48A4">
              <w:rPr>
                <w:rFonts w:ascii="Calibri" w:hAnsi="Calibri" w:hint="eastAsia"/>
              </w:rPr>
              <w:t>范围内，</w:t>
            </w:r>
            <w:r w:rsidRPr="00DA48A4">
              <w:rPr>
                <w:rFonts w:ascii="Calibri" w:hAnsi="Calibri" w:hint="eastAsia"/>
              </w:rPr>
              <w:t>FM</w:t>
            </w:r>
            <w:r w:rsidRPr="00DA48A4">
              <w:rPr>
                <w:rFonts w:ascii="Calibri" w:hAnsi="Calibri" w:hint="eastAsia"/>
              </w:rPr>
              <w:t>变频输出，精度±</w:t>
            </w:r>
            <w:r w:rsidRPr="00DA48A4">
              <w:rPr>
                <w:rFonts w:ascii="Calibri" w:hAnsi="Calibri" w:hint="eastAsia"/>
              </w:rPr>
              <w:t>10%</w:t>
            </w:r>
            <w:r w:rsidRPr="00DA48A4">
              <w:rPr>
                <w:rFonts w:ascii="Calibri" w:hAnsi="Calibri" w:hint="eastAsia"/>
              </w:rPr>
              <w:t>；</w:t>
            </w:r>
            <w:r w:rsidRPr="00DA48A4">
              <w:rPr>
                <w:rFonts w:ascii="Calibri" w:hAnsi="Calibri"/>
              </w:rPr>
              <w:t xml:space="preserve"> </w:t>
            </w:r>
            <w:r w:rsidRPr="00DA48A4">
              <w:rPr>
                <w:rFonts w:ascii="Calibri" w:hAnsi="Calibri" w:hint="eastAsia"/>
              </w:rPr>
              <w:t>仪器最大输出电流有效值不大于</w:t>
            </w:r>
            <w:r w:rsidRPr="00DA48A4">
              <w:rPr>
                <w:rFonts w:ascii="Calibri" w:hAnsi="Calibri" w:hint="eastAsia"/>
              </w:rPr>
              <w:t>40mA</w:t>
            </w:r>
            <w:r w:rsidRPr="00DA48A4">
              <w:rPr>
                <w:rFonts w:ascii="Calibri" w:hAnsi="Calibri" w:hint="eastAsia"/>
              </w:rPr>
              <w:t>；</w:t>
            </w:r>
            <w:r w:rsidRPr="00DA48A4">
              <w:rPr>
                <w:rFonts w:ascii="Calibri" w:hAnsi="Calibri"/>
              </w:rPr>
              <w:t xml:space="preserve"> </w:t>
            </w:r>
            <w:r w:rsidRPr="00DA48A4">
              <w:rPr>
                <w:rFonts w:ascii="Calibri" w:hAnsi="Calibri" w:hint="eastAsia"/>
              </w:rPr>
              <w:t>仪器输出幅度最大时，每个脉冲的电量应大于</w:t>
            </w:r>
            <w:r w:rsidRPr="00DA48A4">
              <w:rPr>
                <w:rFonts w:ascii="Calibri" w:hAnsi="Calibri" w:hint="eastAsia"/>
              </w:rPr>
              <w:t>7µ</w:t>
            </w:r>
            <w:r w:rsidRPr="00DA48A4">
              <w:rPr>
                <w:rFonts w:ascii="Calibri" w:hAnsi="Calibri"/>
              </w:rPr>
              <w:t>C</w:t>
            </w:r>
            <w:r w:rsidRPr="00DA48A4">
              <w:rPr>
                <w:rFonts w:ascii="Calibri" w:hAnsi="Calibri" w:hint="eastAsia"/>
              </w:rPr>
              <w:t>；仪器的最大输出幅度为</w:t>
            </w:r>
            <w:r w:rsidRPr="00DA48A4">
              <w:rPr>
                <w:rFonts w:ascii="Calibri" w:hAnsi="Calibri" w:hint="eastAsia"/>
              </w:rPr>
              <w:t xml:space="preserve">70V </w:t>
            </w:r>
            <w:r w:rsidRPr="00DA48A4">
              <w:rPr>
                <w:rFonts w:ascii="Calibri" w:hAnsi="Calibri" w:hint="eastAsia"/>
              </w:rPr>
              <w:t>±</w:t>
            </w:r>
            <w:r w:rsidRPr="00DA48A4">
              <w:rPr>
                <w:rFonts w:ascii="Calibri" w:hAnsi="Calibri" w:hint="eastAsia"/>
              </w:rPr>
              <w:t>30%</w:t>
            </w:r>
            <w:r w:rsidRPr="00DA48A4">
              <w:rPr>
                <w:rFonts w:ascii="Calibri" w:hAnsi="Calibri" w:hint="eastAsia"/>
              </w:rPr>
              <w:t>；</w:t>
            </w:r>
            <w:r w:rsidRPr="00DA48A4">
              <w:rPr>
                <w:rFonts w:ascii="Calibri" w:hAnsi="Calibri"/>
              </w:rPr>
              <w:t xml:space="preserve"> </w:t>
            </w:r>
          </w:p>
          <w:p w14:paraId="2C1FBD57" w14:textId="77777777" w:rsidR="00785800" w:rsidRPr="00DA48A4" w:rsidRDefault="00785800" w:rsidP="00E332C6">
            <w:pPr>
              <w:pStyle w:val="2"/>
              <w:ind w:leftChars="0" w:left="0"/>
              <w:rPr>
                <w:rFonts w:ascii="Calibri" w:hAnsi="Calibri"/>
              </w:rPr>
            </w:pPr>
            <w:r w:rsidRPr="00DA48A4">
              <w:rPr>
                <w:rFonts w:ascii="Calibri" w:hAnsi="Calibri" w:hint="eastAsia"/>
              </w:rPr>
              <w:t>▲</w:t>
            </w:r>
            <w:r w:rsidRPr="00DA48A4">
              <w:rPr>
                <w:rFonts w:ascii="Calibri" w:hAnsi="Calibri" w:hint="eastAsia"/>
              </w:rPr>
              <w:t>1</w:t>
            </w:r>
            <w:r w:rsidRPr="00DA48A4">
              <w:rPr>
                <w:rFonts w:ascii="Calibri" w:hAnsi="Calibri"/>
              </w:rPr>
              <w:t>.2</w:t>
            </w:r>
            <w:r w:rsidRPr="00DA48A4">
              <w:rPr>
                <w:rFonts w:ascii="Calibri" w:hAnsi="Calibri" w:hint="eastAsia"/>
              </w:rPr>
              <w:t>治疗频率</w:t>
            </w:r>
            <w:r w:rsidRPr="00DA48A4">
              <w:rPr>
                <w:rFonts w:ascii="Calibri" w:hAnsi="Calibri" w:hint="eastAsia"/>
              </w:rPr>
              <w:t>3~1000Hz</w:t>
            </w:r>
            <w:r w:rsidRPr="00DA48A4">
              <w:rPr>
                <w:rFonts w:ascii="Calibri" w:hAnsi="Calibri" w:hint="eastAsia"/>
              </w:rPr>
              <w:t>可自行调节；单脉冲最大输出的能量不大于</w:t>
            </w:r>
            <w:r w:rsidRPr="00DA48A4">
              <w:rPr>
                <w:rFonts w:ascii="Calibri" w:hAnsi="Calibri" w:hint="eastAsia"/>
              </w:rPr>
              <w:t>300mJ</w:t>
            </w:r>
            <w:r w:rsidRPr="00DA48A4">
              <w:rPr>
                <w:rFonts w:ascii="Calibri" w:hAnsi="Calibri" w:hint="eastAsia"/>
              </w:rPr>
              <w:t>；</w:t>
            </w:r>
            <w:r w:rsidRPr="00DA48A4">
              <w:rPr>
                <w:rFonts w:ascii="Calibri" w:hAnsi="Calibri"/>
              </w:rPr>
              <w:t xml:space="preserve">  </w:t>
            </w:r>
            <w:r w:rsidRPr="00DA48A4">
              <w:rPr>
                <w:rFonts w:ascii="Calibri" w:hAnsi="Calibri" w:hint="eastAsia"/>
              </w:rPr>
              <w:t>保护功能：当治疗电极的温度超过</w:t>
            </w:r>
            <w:r w:rsidRPr="00DA48A4">
              <w:rPr>
                <w:rFonts w:ascii="Calibri" w:hAnsi="Calibri" w:hint="eastAsia"/>
              </w:rPr>
              <w:t>46</w:t>
            </w:r>
            <w:r w:rsidRPr="00DA48A4">
              <w:rPr>
                <w:rFonts w:ascii="Calibri" w:hAnsi="Calibri" w:hint="eastAsia"/>
              </w:rPr>
              <w:t>℃±</w:t>
            </w:r>
            <w:r w:rsidRPr="00DA48A4">
              <w:rPr>
                <w:rFonts w:ascii="Calibri" w:hAnsi="Calibri" w:hint="eastAsia"/>
              </w:rPr>
              <w:t>5</w:t>
            </w:r>
            <w:r w:rsidRPr="00DA48A4">
              <w:rPr>
                <w:rFonts w:ascii="Calibri" w:hAnsi="Calibri" w:hint="eastAsia"/>
              </w:rPr>
              <w:t>℃时，系统自动切断加热电源；温度调节不少于五档选择，每档温度应不超过</w:t>
            </w:r>
            <w:r w:rsidRPr="00DA48A4">
              <w:rPr>
                <w:rFonts w:ascii="Calibri" w:hAnsi="Calibri" w:hint="eastAsia"/>
              </w:rPr>
              <w:t>43</w:t>
            </w:r>
            <w:r w:rsidRPr="00DA48A4">
              <w:rPr>
                <w:rFonts w:ascii="Calibri" w:hAnsi="Calibri" w:hint="eastAsia"/>
              </w:rPr>
              <w:t>℃，每档温度不低于</w:t>
            </w:r>
            <w:r w:rsidRPr="00DA48A4">
              <w:rPr>
                <w:rFonts w:ascii="Calibri" w:hAnsi="Calibri" w:hint="eastAsia"/>
              </w:rPr>
              <w:t>37</w:t>
            </w:r>
            <w:r w:rsidRPr="00DA48A4">
              <w:rPr>
                <w:rFonts w:ascii="Calibri" w:hAnsi="Calibri" w:hint="eastAsia"/>
              </w:rPr>
              <w:t>℃；</w:t>
            </w:r>
            <w:r w:rsidRPr="00DA48A4">
              <w:rPr>
                <w:rFonts w:ascii="Calibri" w:hAnsi="Calibri"/>
              </w:rPr>
              <w:t xml:space="preserve"> </w:t>
            </w:r>
          </w:p>
          <w:p w14:paraId="58AF8B22" w14:textId="77777777" w:rsidR="00785800" w:rsidRPr="00DA48A4" w:rsidRDefault="00785800" w:rsidP="00E332C6">
            <w:pPr>
              <w:pStyle w:val="2"/>
              <w:ind w:leftChars="0" w:left="0"/>
              <w:rPr>
                <w:rFonts w:ascii="Calibri" w:hAnsi="Calibri"/>
              </w:rPr>
            </w:pPr>
            <w:r w:rsidRPr="00DA48A4">
              <w:rPr>
                <w:rFonts w:ascii="Calibri" w:hAnsi="Calibri" w:hint="eastAsia"/>
              </w:rPr>
              <w:t>▲</w:t>
            </w:r>
            <w:r w:rsidRPr="00DA48A4">
              <w:rPr>
                <w:rFonts w:ascii="Calibri" w:hAnsi="Calibri" w:hint="eastAsia"/>
              </w:rPr>
              <w:t>1</w:t>
            </w:r>
            <w:r w:rsidRPr="00DA48A4">
              <w:rPr>
                <w:rFonts w:ascii="Calibri" w:hAnsi="Calibri"/>
              </w:rPr>
              <w:t>.3</w:t>
            </w:r>
            <w:r w:rsidRPr="00DA48A4">
              <w:rPr>
                <w:rFonts w:ascii="Calibri" w:hAnsi="Calibri" w:hint="eastAsia"/>
              </w:rPr>
              <w:t>仪器的脉冲宽度为</w:t>
            </w:r>
            <w:r w:rsidRPr="00DA48A4">
              <w:rPr>
                <w:rFonts w:ascii="Calibri" w:hAnsi="Calibri" w:hint="eastAsia"/>
              </w:rPr>
              <w:t>120</w:t>
            </w:r>
            <w:r w:rsidRPr="00DA48A4">
              <w:rPr>
                <w:rFonts w:ascii="Calibri" w:hAnsi="Calibri" w:hint="eastAsia"/>
              </w:rPr>
              <w:t>μ</w:t>
            </w:r>
            <w:r w:rsidRPr="00DA48A4">
              <w:rPr>
                <w:rFonts w:ascii="Calibri" w:hAnsi="Calibri" w:hint="eastAsia"/>
              </w:rPr>
              <w:t xml:space="preserve">s </w:t>
            </w:r>
            <w:r w:rsidRPr="00DA48A4">
              <w:rPr>
                <w:rFonts w:ascii="Calibri" w:hAnsi="Calibri" w:hint="eastAsia"/>
              </w:rPr>
              <w:t>±</w:t>
            </w:r>
            <w:r w:rsidRPr="00DA48A4">
              <w:rPr>
                <w:rFonts w:ascii="Calibri" w:hAnsi="Calibri" w:hint="eastAsia"/>
              </w:rPr>
              <w:t>30%</w:t>
            </w:r>
            <w:r w:rsidRPr="00DA48A4">
              <w:rPr>
                <w:rFonts w:ascii="Calibri" w:hAnsi="Calibri" w:hint="eastAsia"/>
              </w:rPr>
              <w:t>；</w:t>
            </w:r>
            <w:r w:rsidRPr="00DA48A4">
              <w:rPr>
                <w:rFonts w:ascii="Calibri" w:hAnsi="Calibri"/>
              </w:rPr>
              <w:t xml:space="preserve"> </w:t>
            </w:r>
            <w:r w:rsidRPr="00DA48A4">
              <w:rPr>
                <w:rFonts w:ascii="Calibri" w:hAnsi="Calibri" w:hint="eastAsia"/>
              </w:rPr>
              <w:t>治疗形式选择方式：根据选择部位和症状进行治疗，部位有肩颈部、腰部、上肢、下肢、肘膝部，症状有酸、疼痛、疲劳、血液循环、麻痹，可组合成不少于</w:t>
            </w:r>
            <w:r w:rsidRPr="00DA48A4">
              <w:rPr>
                <w:rFonts w:ascii="Calibri" w:hAnsi="Calibri" w:hint="eastAsia"/>
              </w:rPr>
              <w:t>25</w:t>
            </w:r>
            <w:r w:rsidRPr="00DA48A4">
              <w:rPr>
                <w:rFonts w:ascii="Calibri" w:hAnsi="Calibri" w:hint="eastAsia"/>
              </w:rPr>
              <w:t>种治疗方案；</w:t>
            </w:r>
            <w:r w:rsidRPr="00DA48A4">
              <w:rPr>
                <w:rFonts w:ascii="Calibri" w:hAnsi="Calibri"/>
              </w:rPr>
              <w:t xml:space="preserve"> </w:t>
            </w:r>
            <w:r w:rsidRPr="00DA48A4">
              <w:rPr>
                <w:rFonts w:ascii="Calibri" w:hAnsi="Calibri" w:hint="eastAsia"/>
              </w:rPr>
              <w:t>自动治疗程序选择方式：根据神经促通部位选择，上半身、下半身、腰部、脊髓（全身）、软模式、硬模式；</w:t>
            </w:r>
            <w:r w:rsidRPr="00DA48A4">
              <w:rPr>
                <w:rFonts w:ascii="Calibri" w:hAnsi="Calibri"/>
              </w:rPr>
              <w:t xml:space="preserve"> </w:t>
            </w:r>
            <w:r w:rsidRPr="00DA48A4">
              <w:rPr>
                <w:rFonts w:ascii="Calibri" w:hAnsi="Calibri" w:hint="eastAsia"/>
              </w:rPr>
              <w:t>自由选择方式：拍打</w:t>
            </w:r>
            <w:r w:rsidRPr="00DA48A4">
              <w:rPr>
                <w:rFonts w:ascii="Calibri" w:hAnsi="Calibri" w:hint="eastAsia"/>
              </w:rPr>
              <w:t>/</w:t>
            </w:r>
            <w:r w:rsidRPr="00DA48A4">
              <w:rPr>
                <w:rFonts w:ascii="Calibri" w:hAnsi="Calibri" w:hint="eastAsia"/>
              </w:rPr>
              <w:t>推压、按摩、左右揉搓等不少于三种方式；</w:t>
            </w:r>
            <w:r w:rsidRPr="00DA48A4">
              <w:rPr>
                <w:rFonts w:ascii="Calibri" w:hAnsi="Calibri"/>
              </w:rPr>
              <w:t xml:space="preserve"> </w:t>
            </w:r>
          </w:p>
          <w:p w14:paraId="61797559" w14:textId="77777777" w:rsidR="00785800" w:rsidRPr="00DA48A4" w:rsidRDefault="00785800" w:rsidP="00E332C6">
            <w:pPr>
              <w:pStyle w:val="2"/>
              <w:ind w:leftChars="0" w:left="0"/>
              <w:rPr>
                <w:rFonts w:ascii="Calibri" w:hAnsi="Calibri"/>
              </w:rPr>
            </w:pPr>
            <w:r w:rsidRPr="00DA48A4">
              <w:rPr>
                <w:rFonts w:ascii="Calibri" w:hAnsi="Calibri" w:hint="eastAsia"/>
              </w:rPr>
              <w:t>▲</w:t>
            </w:r>
            <w:r w:rsidRPr="00DA48A4">
              <w:rPr>
                <w:rFonts w:ascii="Calibri" w:hAnsi="Calibri" w:hint="eastAsia"/>
              </w:rPr>
              <w:t>1</w:t>
            </w:r>
            <w:r w:rsidRPr="00DA48A4">
              <w:rPr>
                <w:rFonts w:ascii="Calibri" w:hAnsi="Calibri"/>
              </w:rPr>
              <w:t>.</w:t>
            </w:r>
            <w:r w:rsidRPr="00DA48A4">
              <w:rPr>
                <w:rFonts w:ascii="Calibri" w:hAnsi="Calibri" w:hint="eastAsia"/>
              </w:rPr>
              <w:t>4</w:t>
            </w:r>
            <w:r w:rsidRPr="00DA48A4">
              <w:rPr>
                <w:rFonts w:ascii="Calibri" w:hAnsi="Calibri" w:hint="eastAsia"/>
              </w:rPr>
              <w:t>左右输出平衡调节，可调整两个负极之间电流大小差异；</w:t>
            </w:r>
            <w:r w:rsidRPr="00DA48A4">
              <w:rPr>
                <w:rFonts w:ascii="Calibri" w:hAnsi="Calibri"/>
              </w:rPr>
              <w:t xml:space="preserve"> </w:t>
            </w:r>
            <w:r w:rsidRPr="00DA48A4">
              <w:rPr>
                <w:rFonts w:ascii="Calibri" w:hAnsi="Calibri" w:hint="eastAsia"/>
              </w:rPr>
              <w:t>治疗时间、治疗方式、治疗频率、治疗强度实时显示；</w:t>
            </w:r>
            <w:r w:rsidRPr="00DA48A4">
              <w:rPr>
                <w:rFonts w:ascii="Calibri" w:hAnsi="Calibri"/>
              </w:rPr>
              <w:t xml:space="preserve"> </w:t>
            </w:r>
            <w:r w:rsidRPr="00DA48A4">
              <w:rPr>
                <w:rFonts w:ascii="Calibri" w:hAnsi="Calibri" w:hint="eastAsia"/>
              </w:rPr>
              <w:t>治疗频率声音提示，治疗声音大小不少于三档调节。</w:t>
            </w:r>
            <w:r w:rsidRPr="00DA48A4">
              <w:rPr>
                <w:rFonts w:ascii="Calibri" w:hAnsi="Calibri"/>
              </w:rPr>
              <w:t xml:space="preserve"> </w:t>
            </w:r>
          </w:p>
          <w:p w14:paraId="0B97BF56" w14:textId="77777777" w:rsidR="00785800" w:rsidRPr="00DA48A4" w:rsidRDefault="00785800" w:rsidP="00E332C6">
            <w:pPr>
              <w:pStyle w:val="2"/>
              <w:ind w:leftChars="0" w:left="0"/>
              <w:rPr>
                <w:rFonts w:ascii="Calibri" w:hAnsi="Calibri"/>
              </w:rPr>
            </w:pPr>
            <w:r w:rsidRPr="00DA48A4">
              <w:rPr>
                <w:rFonts w:ascii="Calibri" w:hAnsi="Calibri" w:hint="eastAsia"/>
              </w:rPr>
              <w:t>▲</w:t>
            </w:r>
            <w:r w:rsidRPr="00DA48A4">
              <w:rPr>
                <w:rFonts w:ascii="Calibri" w:hAnsi="Calibri" w:hint="eastAsia"/>
              </w:rPr>
              <w:t>1</w:t>
            </w:r>
            <w:r w:rsidRPr="00DA48A4">
              <w:rPr>
                <w:rFonts w:ascii="Calibri" w:hAnsi="Calibri"/>
              </w:rPr>
              <w:t>.</w:t>
            </w:r>
            <w:r w:rsidRPr="00DA48A4">
              <w:rPr>
                <w:rFonts w:ascii="Calibri" w:hAnsi="Calibri" w:hint="eastAsia"/>
              </w:rPr>
              <w:t>5</w:t>
            </w:r>
            <w:r w:rsidRPr="00DA48A4">
              <w:rPr>
                <w:rFonts w:ascii="Calibri" w:hAnsi="Calibri" w:hint="eastAsia"/>
              </w:rPr>
              <w:t>治疗频率声音提示，治疗声音大小不少于三档调节。</w:t>
            </w:r>
          </w:p>
        </w:tc>
        <w:tc>
          <w:tcPr>
            <w:tcW w:w="1384" w:type="dxa"/>
            <w:shd w:val="clear" w:color="auto" w:fill="auto"/>
          </w:tcPr>
          <w:p w14:paraId="5793FE36" w14:textId="77777777" w:rsidR="00785800" w:rsidRPr="00DA48A4" w:rsidRDefault="00785800" w:rsidP="00E332C6">
            <w:pPr>
              <w:pStyle w:val="2"/>
              <w:ind w:leftChars="0" w:left="0"/>
              <w:rPr>
                <w:rFonts w:ascii="Calibri" w:hAnsi="Calibri"/>
              </w:rPr>
            </w:pPr>
          </w:p>
        </w:tc>
      </w:tr>
      <w:tr w:rsidR="00B01B34" w:rsidRPr="00DA48A4" w14:paraId="4ECD34D5" w14:textId="77777777" w:rsidTr="00E332C6">
        <w:trPr>
          <w:trHeight w:val="90"/>
          <w:jc w:val="center"/>
        </w:trPr>
        <w:tc>
          <w:tcPr>
            <w:tcW w:w="730" w:type="dxa"/>
            <w:shd w:val="clear" w:color="auto" w:fill="auto"/>
            <w:vAlign w:val="center"/>
          </w:tcPr>
          <w:p w14:paraId="192947C9" w14:textId="77777777" w:rsidR="00785800" w:rsidRPr="00DA48A4" w:rsidRDefault="00785800" w:rsidP="00E332C6">
            <w:pPr>
              <w:widowControl/>
              <w:tabs>
                <w:tab w:val="left" w:pos="525"/>
              </w:tabs>
              <w:spacing w:line="360" w:lineRule="auto"/>
              <w:rPr>
                <w:rFonts w:ascii="Calibri" w:hAnsi="Calibri"/>
                <w:b/>
                <w:szCs w:val="21"/>
              </w:rPr>
            </w:pPr>
            <w:r w:rsidRPr="00DA48A4">
              <w:rPr>
                <w:rFonts w:ascii="Calibri" w:hAnsi="Calibri" w:hint="eastAsia"/>
                <w:b/>
                <w:szCs w:val="21"/>
              </w:rPr>
              <w:t>1</w:t>
            </w:r>
            <w:r w:rsidRPr="00DA48A4">
              <w:rPr>
                <w:rFonts w:ascii="Calibri" w:hAnsi="Calibri"/>
                <w:b/>
                <w:szCs w:val="21"/>
              </w:rPr>
              <w:t>1</w:t>
            </w:r>
            <w:r w:rsidRPr="00DA48A4">
              <w:rPr>
                <w:rFonts w:ascii="Calibri" w:hAnsi="Calibri" w:hint="eastAsia"/>
                <w:b/>
                <w:szCs w:val="21"/>
              </w:rPr>
              <w:t>、</w:t>
            </w:r>
            <w:r w:rsidRPr="00DA48A4">
              <w:rPr>
                <w:rFonts w:ascii="Calibri" w:hAnsi="Calibri" w:hint="eastAsia"/>
                <w:b/>
                <w:szCs w:val="21"/>
              </w:rPr>
              <w:lastRenderedPageBreak/>
              <w:t>多功能神经康复诊疗系统（生物反馈）</w:t>
            </w:r>
          </w:p>
        </w:tc>
        <w:tc>
          <w:tcPr>
            <w:tcW w:w="7935" w:type="dxa"/>
            <w:shd w:val="clear" w:color="auto" w:fill="auto"/>
            <w:vAlign w:val="center"/>
          </w:tcPr>
          <w:p w14:paraId="5FB3A85C" w14:textId="77777777" w:rsidR="00785800" w:rsidRPr="00DA48A4" w:rsidRDefault="00785800" w:rsidP="00E332C6">
            <w:pPr>
              <w:pStyle w:val="2"/>
              <w:ind w:leftChars="0" w:left="0"/>
              <w:rPr>
                <w:rFonts w:ascii="Calibri" w:hAnsi="Calibri"/>
                <w:b/>
              </w:rPr>
            </w:pPr>
            <w:r w:rsidRPr="00DA48A4">
              <w:rPr>
                <w:rFonts w:ascii="Calibri" w:hAnsi="Calibri" w:hint="eastAsia"/>
                <w:b/>
              </w:rPr>
              <w:lastRenderedPageBreak/>
              <w:t>1</w:t>
            </w:r>
            <w:r w:rsidRPr="00DA48A4">
              <w:rPr>
                <w:rFonts w:ascii="Calibri" w:hAnsi="Calibri" w:hint="eastAsia"/>
                <w:b/>
              </w:rPr>
              <w:t>、硬件参数</w:t>
            </w:r>
          </w:p>
          <w:p w14:paraId="0A4EB00F" w14:textId="77777777" w:rsidR="00785800" w:rsidRPr="00DA48A4" w:rsidRDefault="00785800" w:rsidP="00E332C6">
            <w:pPr>
              <w:pStyle w:val="a7"/>
              <w:spacing w:line="360" w:lineRule="auto"/>
              <w:rPr>
                <w:rFonts w:hAnsi="宋体" w:cs="宋体"/>
              </w:rPr>
            </w:pPr>
            <w:r w:rsidRPr="00DA48A4">
              <w:rPr>
                <w:rFonts w:hAnsi="宋体" w:cs="宋体" w:hint="eastAsia"/>
              </w:rPr>
              <w:lastRenderedPageBreak/>
              <w:t>1.1独立4通道设备；AD采样率：≥8192 Hz；AD采样位数：16；共模抑制比：大于100dB。</w:t>
            </w:r>
          </w:p>
          <w:p w14:paraId="07C4F2BD" w14:textId="77777777" w:rsidR="00785800" w:rsidRPr="00DA48A4" w:rsidRDefault="00785800" w:rsidP="00E332C6">
            <w:pPr>
              <w:pStyle w:val="a7"/>
              <w:spacing w:line="360" w:lineRule="auto"/>
              <w:rPr>
                <w:rFonts w:hAnsi="宋体" w:cs="宋体"/>
              </w:rPr>
            </w:pPr>
            <w:r w:rsidRPr="00DA48A4">
              <w:rPr>
                <w:rFonts w:ascii="Calibri" w:hAnsi="Calibri" w:hint="eastAsia"/>
              </w:rPr>
              <w:t>▲</w:t>
            </w:r>
            <w:r w:rsidRPr="00DA48A4">
              <w:rPr>
                <w:rFonts w:ascii="Calibri" w:hAnsi="Calibri" w:hint="eastAsia"/>
              </w:rPr>
              <w:t>1.2</w:t>
            </w:r>
            <w:r w:rsidRPr="00DA48A4">
              <w:rPr>
                <w:rFonts w:hAnsi="宋体" w:cs="宋体" w:hint="eastAsia"/>
              </w:rPr>
              <w:t xml:space="preserve">刺激强度：0-100mA，1mA步长连续可调。误差：1mA～5mA范围内不大于±30%，6mA～100mA范围内不大于±15%。；刺激频率：0.5-999Hz，1Hz以上1Hz步长连续可调, 误差：不大于±5%。 </w:t>
            </w:r>
          </w:p>
          <w:p w14:paraId="29A0F47C" w14:textId="77777777" w:rsidR="00785800" w:rsidRPr="00DA48A4" w:rsidRDefault="00785800" w:rsidP="00E332C6">
            <w:pPr>
              <w:pStyle w:val="a7"/>
              <w:spacing w:line="360" w:lineRule="auto"/>
              <w:rPr>
                <w:rFonts w:hAnsi="宋体" w:cs="宋体"/>
              </w:rPr>
            </w:pPr>
            <w:r w:rsidRPr="00DA48A4">
              <w:rPr>
                <w:rFonts w:ascii="Calibri" w:hAnsi="Calibri" w:hint="eastAsia"/>
              </w:rPr>
              <w:t>▲</w:t>
            </w:r>
            <w:r w:rsidRPr="00DA48A4">
              <w:rPr>
                <w:rFonts w:ascii="Calibri" w:hAnsi="Calibri" w:hint="eastAsia"/>
              </w:rPr>
              <w:t>1.3</w:t>
            </w:r>
            <w:r w:rsidRPr="00DA48A4">
              <w:rPr>
                <w:rFonts w:hAnsi="宋体" w:cs="宋体" w:hint="eastAsia"/>
              </w:rPr>
              <w:t>脉冲宽度：10μs～1000μs，10μs步长连续可调，误差：10μs～50μs范围内不大于±30%，60μs～1000μs范围内不大于±10%；</w:t>
            </w:r>
          </w:p>
          <w:p w14:paraId="1ECFF8E3" w14:textId="77777777" w:rsidR="00785800" w:rsidRPr="00DA48A4" w:rsidRDefault="00785800" w:rsidP="00E332C6">
            <w:pPr>
              <w:pStyle w:val="a7"/>
              <w:spacing w:line="360" w:lineRule="auto"/>
              <w:rPr>
                <w:rFonts w:hAnsi="宋体" w:cs="宋体"/>
              </w:rPr>
            </w:pPr>
            <w:r w:rsidRPr="00DA48A4">
              <w:rPr>
                <w:rFonts w:hAnsi="宋体" w:cs="宋体" w:hint="eastAsia"/>
              </w:rPr>
              <w:t>1.4上升下降时间：0-10s，刺激时间1s～20s 可调，休息时间0s～20s 可调；</w:t>
            </w:r>
          </w:p>
          <w:p w14:paraId="2B8BED04" w14:textId="77777777" w:rsidR="00785800" w:rsidRPr="00DA48A4" w:rsidRDefault="00785800" w:rsidP="00E332C6">
            <w:pPr>
              <w:pStyle w:val="a7"/>
              <w:spacing w:line="360" w:lineRule="auto"/>
              <w:rPr>
                <w:rFonts w:hAnsi="宋体" w:cs="宋体"/>
              </w:rPr>
            </w:pPr>
            <w:r w:rsidRPr="00DA48A4">
              <w:rPr>
                <w:rFonts w:hAnsi="宋体" w:cs="宋体" w:hint="eastAsia"/>
              </w:rPr>
              <w:t>1.5内置放大器带宽：20Hz～500Hz(-3dB) ；内置放大器测量范围：1-999μV（r.m.s）；</w:t>
            </w:r>
          </w:p>
          <w:p w14:paraId="3210700C" w14:textId="77777777" w:rsidR="00785800" w:rsidRPr="00DA48A4" w:rsidRDefault="00785800" w:rsidP="00E332C6">
            <w:pPr>
              <w:pStyle w:val="a7"/>
              <w:spacing w:line="360" w:lineRule="auto"/>
              <w:rPr>
                <w:rFonts w:hAnsi="宋体" w:cs="宋体"/>
              </w:rPr>
            </w:pPr>
            <w:r w:rsidRPr="00DA48A4">
              <w:rPr>
                <w:rFonts w:hAnsi="宋体" w:cs="宋体" w:hint="eastAsia"/>
              </w:rPr>
              <w:t>1.6示值准确度：误差不大于±10%或±2μV;</w:t>
            </w:r>
          </w:p>
          <w:p w14:paraId="3BA73BAD" w14:textId="77777777" w:rsidR="00785800" w:rsidRPr="00DA48A4" w:rsidRDefault="00785800" w:rsidP="00E332C6">
            <w:pPr>
              <w:pStyle w:val="a7"/>
              <w:spacing w:line="360" w:lineRule="auto"/>
              <w:rPr>
                <w:rFonts w:hAnsi="宋体" w:cs="宋体"/>
              </w:rPr>
            </w:pPr>
            <w:r w:rsidRPr="00DA48A4">
              <w:rPr>
                <w:rFonts w:hAnsi="宋体" w:cs="宋体" w:hint="eastAsia"/>
              </w:rPr>
              <w:t>1.7内置放大器最高分辨率：≤2μV(r.m.s) ；内置放大器输入噪声：＜1μV（r.m.s）；</w:t>
            </w:r>
          </w:p>
          <w:p w14:paraId="19A921FC" w14:textId="77777777" w:rsidR="00785800" w:rsidRPr="00DA48A4" w:rsidRDefault="00785800" w:rsidP="00E332C6">
            <w:pPr>
              <w:pStyle w:val="a7"/>
              <w:spacing w:line="360" w:lineRule="auto"/>
              <w:rPr>
                <w:rFonts w:hAnsi="宋体" w:cs="宋体"/>
              </w:rPr>
            </w:pPr>
            <w:r w:rsidRPr="00DA48A4">
              <w:rPr>
                <w:rFonts w:hAnsi="宋体" w:cs="宋体" w:hint="eastAsia"/>
              </w:rPr>
              <w:t>1.8为</w:t>
            </w:r>
            <w:r w:rsidRPr="00DA48A4">
              <w:rPr>
                <w:rFonts w:hAnsi="宋体" w:cs="宋体"/>
              </w:rPr>
              <w:t>方便不同场景应用</w:t>
            </w:r>
            <w:r w:rsidRPr="00DA48A4">
              <w:rPr>
                <w:rFonts w:hAnsi="宋体" w:cs="宋体" w:hint="eastAsia"/>
              </w:rPr>
              <w:t>，主机重量：≤1500g；</w:t>
            </w:r>
          </w:p>
          <w:p w14:paraId="088974A0" w14:textId="77777777" w:rsidR="00785800" w:rsidRPr="00DA48A4" w:rsidRDefault="00785800" w:rsidP="00E332C6">
            <w:pPr>
              <w:pStyle w:val="a7"/>
              <w:spacing w:line="360" w:lineRule="auto"/>
              <w:rPr>
                <w:rFonts w:hAnsi="宋体" w:cs="宋体"/>
              </w:rPr>
            </w:pPr>
            <w:r w:rsidRPr="00DA48A4">
              <w:rPr>
                <w:rFonts w:hAnsi="宋体" w:cs="宋体" w:hint="eastAsia"/>
              </w:rPr>
              <w:t>2.软件参数：</w:t>
            </w:r>
          </w:p>
          <w:p w14:paraId="1C4BDAD2" w14:textId="77777777" w:rsidR="00785800" w:rsidRPr="00DA48A4" w:rsidRDefault="00785800" w:rsidP="00E332C6">
            <w:pPr>
              <w:pStyle w:val="a7"/>
              <w:spacing w:line="360" w:lineRule="auto"/>
              <w:rPr>
                <w:rFonts w:hAnsi="宋体" w:cs="宋体"/>
              </w:rPr>
            </w:pPr>
            <w:r w:rsidRPr="00DA48A4">
              <w:rPr>
                <w:rFonts w:ascii="Calibri" w:hAnsi="Calibri" w:hint="eastAsia"/>
              </w:rPr>
              <w:t>▲</w:t>
            </w:r>
            <w:r w:rsidRPr="00DA48A4">
              <w:rPr>
                <w:rFonts w:ascii="Calibri" w:hAnsi="Calibri" w:hint="eastAsia"/>
              </w:rPr>
              <w:t>2.1</w:t>
            </w:r>
            <w:r w:rsidRPr="00DA48A4">
              <w:rPr>
                <w:rFonts w:hAnsi="宋体" w:cs="宋体" w:hint="eastAsia"/>
              </w:rPr>
              <w:t>内置嵌入式软件：具有功能康复、基础康复和评估反馈三大工作模块，且可根据患者需求编辑个性化治疗方案；内置多种治疗方案，包括但不限于：垂腕、垂足、吞咽、肩关节半脱位、促醒、镇痛、儿童及盆底等方案，可自定义治疗方案；</w:t>
            </w:r>
          </w:p>
          <w:p w14:paraId="251662B6" w14:textId="77777777" w:rsidR="00785800" w:rsidRPr="00DA48A4" w:rsidRDefault="00785800" w:rsidP="00E332C6">
            <w:pPr>
              <w:pStyle w:val="a7"/>
              <w:spacing w:line="360" w:lineRule="auto"/>
              <w:rPr>
                <w:rFonts w:hAnsi="宋体" w:cs="宋体"/>
              </w:rPr>
            </w:pPr>
            <w:r w:rsidRPr="00DA48A4">
              <w:rPr>
                <w:rFonts w:hAnsi="宋体" w:cs="宋体" w:hint="eastAsia"/>
              </w:rPr>
              <w:t>2.2具有神经肌肉电刺激功能（Neuromuscular Electrical Stimulation, NMES）；</w:t>
            </w:r>
          </w:p>
          <w:p w14:paraId="66D5B156" w14:textId="77777777" w:rsidR="00785800" w:rsidRPr="00DA48A4" w:rsidRDefault="00785800" w:rsidP="00E332C6">
            <w:pPr>
              <w:pStyle w:val="a7"/>
              <w:spacing w:line="360" w:lineRule="auto"/>
              <w:rPr>
                <w:rFonts w:hAnsi="宋体" w:cs="宋体"/>
              </w:rPr>
            </w:pPr>
            <w:r w:rsidRPr="00DA48A4">
              <w:rPr>
                <w:rFonts w:ascii="Calibri" w:hAnsi="Calibri" w:hint="eastAsia"/>
              </w:rPr>
              <w:t>▲</w:t>
            </w:r>
            <w:r w:rsidRPr="00DA48A4">
              <w:rPr>
                <w:rFonts w:ascii="Calibri" w:hAnsi="Calibri" w:hint="eastAsia"/>
              </w:rPr>
              <w:t>2.3</w:t>
            </w:r>
            <w:r w:rsidRPr="00DA48A4">
              <w:rPr>
                <w:rFonts w:hAnsi="宋体" w:cs="宋体" w:hint="eastAsia"/>
              </w:rPr>
              <w:t>具有肌电触发电刺激功能（EMG Trigger Stim,ETS）；强化正反馈，根据肌电信号实时改变电刺激强度，肌电值越大，电流强度也越大；强调患者的主观运动，并提供积极、正向的反馈，帮助患者最大限度的恢复运动功能，可同时使用四通道；</w:t>
            </w:r>
          </w:p>
          <w:p w14:paraId="2F012C8D" w14:textId="77777777" w:rsidR="00785800" w:rsidRPr="00DA48A4" w:rsidRDefault="00785800" w:rsidP="00E332C6">
            <w:pPr>
              <w:pStyle w:val="a7"/>
              <w:spacing w:line="360" w:lineRule="auto"/>
              <w:rPr>
                <w:rFonts w:hAnsi="宋体" w:cs="宋体"/>
              </w:rPr>
            </w:pPr>
            <w:r w:rsidRPr="00DA48A4">
              <w:rPr>
                <w:rFonts w:ascii="Calibri" w:hAnsi="Calibri" w:hint="eastAsia"/>
              </w:rPr>
              <w:t>▲</w:t>
            </w:r>
            <w:r w:rsidRPr="00DA48A4">
              <w:rPr>
                <w:rFonts w:ascii="Calibri" w:hAnsi="Calibri" w:hint="eastAsia"/>
              </w:rPr>
              <w:t>2.4</w:t>
            </w:r>
            <w:r w:rsidRPr="00DA48A4">
              <w:rPr>
                <w:rFonts w:hAnsi="宋体" w:cs="宋体" w:hint="eastAsia"/>
              </w:rPr>
              <w:t>具有对侧控制型功能电刺激功能（CCFES）：CCFES以健侧肌电信号控制患侧进行对称性运动，提供双侧的皮质驱动，重塑中枢；促进患者主动再学习，恢复其对患侧的控制能力，激发患者康复的信心，可同时使用四通道；．</w:t>
            </w:r>
          </w:p>
          <w:p w14:paraId="5B16DDCF" w14:textId="77777777" w:rsidR="00785800" w:rsidRPr="00DA48A4" w:rsidRDefault="00785800" w:rsidP="00E332C6">
            <w:pPr>
              <w:pStyle w:val="a7"/>
              <w:spacing w:line="360" w:lineRule="auto"/>
              <w:rPr>
                <w:rFonts w:hAnsi="宋体" w:cs="宋体"/>
              </w:rPr>
            </w:pPr>
            <w:r w:rsidRPr="00DA48A4">
              <w:rPr>
                <w:rFonts w:ascii="Calibri" w:hAnsi="Calibri" w:hint="eastAsia"/>
              </w:rPr>
              <w:t>▲</w:t>
            </w:r>
            <w:r w:rsidRPr="00DA48A4">
              <w:rPr>
                <w:rFonts w:ascii="Calibri" w:hAnsi="Calibri" w:hint="eastAsia"/>
              </w:rPr>
              <w:t>2.5</w:t>
            </w:r>
            <w:r w:rsidRPr="00DA48A4">
              <w:rPr>
                <w:rFonts w:hAnsi="宋体" w:cs="宋体" w:hint="eastAsia"/>
              </w:rPr>
              <w:t>具有时序模式和独立刺激模式可选，提供全面的康复治疗方案；可编辑个性化治疗方案，自定义临床方案刺激时间、间歇时间、波升时间、波降时间、刺激频</w:t>
            </w:r>
            <w:r w:rsidRPr="00DA48A4">
              <w:rPr>
                <w:rFonts w:hAnsi="宋体" w:cs="宋体" w:hint="eastAsia"/>
              </w:rPr>
              <w:lastRenderedPageBreak/>
              <w:t>率、脉宽可调，且推荐临床常用的治疗参数；</w:t>
            </w:r>
          </w:p>
          <w:p w14:paraId="17483E12" w14:textId="77777777" w:rsidR="00785800" w:rsidRPr="00DA48A4" w:rsidRDefault="00785800" w:rsidP="00E332C6">
            <w:pPr>
              <w:pStyle w:val="a7"/>
              <w:spacing w:line="360" w:lineRule="auto"/>
              <w:rPr>
                <w:rFonts w:hAnsi="宋体" w:cs="宋体"/>
              </w:rPr>
            </w:pPr>
            <w:r w:rsidRPr="00DA48A4">
              <w:rPr>
                <w:rFonts w:ascii="Calibri" w:hAnsi="Calibri" w:hint="eastAsia"/>
              </w:rPr>
              <w:t>▲</w:t>
            </w:r>
            <w:r w:rsidRPr="00DA48A4">
              <w:rPr>
                <w:rFonts w:hAnsi="宋体" w:cs="宋体" w:hint="eastAsia"/>
              </w:rPr>
              <w:t>2.6同步功能:用同步线连接两台主机，可以进行同步方案治疗。</w:t>
            </w:r>
          </w:p>
          <w:p w14:paraId="4981F348" w14:textId="77777777" w:rsidR="00785800" w:rsidRPr="00DA48A4" w:rsidRDefault="00785800" w:rsidP="00E332C6">
            <w:pPr>
              <w:pStyle w:val="a7"/>
              <w:spacing w:line="360" w:lineRule="auto"/>
              <w:rPr>
                <w:rFonts w:hAnsi="宋体" w:cs="宋体"/>
              </w:rPr>
            </w:pPr>
            <w:r w:rsidRPr="00DA48A4">
              <w:rPr>
                <w:rFonts w:hAnsi="宋体" w:cs="宋体" w:hint="eastAsia"/>
              </w:rPr>
              <w:t>2.7神经肌肉电刺激方案可实现多人，多通道，多方案，随时开始；提供常规刺激、载波调制和变频电刺激三种刺激形式选择，方案通道可自定义；</w:t>
            </w:r>
          </w:p>
          <w:p w14:paraId="195EFA95" w14:textId="77777777" w:rsidR="00785800" w:rsidRPr="00DA48A4" w:rsidRDefault="00785800" w:rsidP="00E332C6">
            <w:pPr>
              <w:pStyle w:val="a7"/>
              <w:spacing w:line="360" w:lineRule="auto"/>
              <w:rPr>
                <w:rFonts w:hAnsi="宋体" w:cs="宋体"/>
              </w:rPr>
            </w:pPr>
            <w:r w:rsidRPr="00DA48A4">
              <w:rPr>
                <w:rFonts w:hAnsi="宋体" w:cs="宋体" w:hint="eastAsia"/>
              </w:rPr>
              <w:t>2.8具备表面肌电评估功能，实时评估患者肌力情况，可出具评估报告，评估报告可存储及导出，包括常规表面肌电方案、吞咽评估方案、下背痛评估方案、儿童脑瘫四项评估方案等；</w:t>
            </w:r>
          </w:p>
          <w:p w14:paraId="6BBFEF68" w14:textId="77777777" w:rsidR="00785800" w:rsidRPr="00DA48A4" w:rsidRDefault="00785800" w:rsidP="00E332C6">
            <w:pPr>
              <w:pStyle w:val="2"/>
              <w:ind w:leftChars="0" w:left="0"/>
              <w:rPr>
                <w:rFonts w:ascii="Calibri" w:hAnsi="Calibri"/>
              </w:rPr>
            </w:pPr>
            <w:r w:rsidRPr="00DA48A4">
              <w:rPr>
                <w:rFonts w:ascii="宋体" w:hAnsi="宋体" w:cs="宋体" w:hint="eastAsia"/>
              </w:rPr>
              <w:t>2.9具备多媒体生物反馈训练功能，5大类动画反馈：可进行肌力放松、增强、耐力、协调、精准训练。</w:t>
            </w:r>
          </w:p>
        </w:tc>
        <w:tc>
          <w:tcPr>
            <w:tcW w:w="1384" w:type="dxa"/>
            <w:shd w:val="clear" w:color="auto" w:fill="auto"/>
          </w:tcPr>
          <w:p w14:paraId="3D505B59" w14:textId="77777777" w:rsidR="00785800" w:rsidRPr="00DA48A4" w:rsidRDefault="00785800" w:rsidP="00E332C6">
            <w:pPr>
              <w:pStyle w:val="2"/>
              <w:ind w:leftChars="0" w:left="0"/>
              <w:rPr>
                <w:rFonts w:ascii="Calibri" w:hAnsi="Calibri"/>
              </w:rPr>
            </w:pPr>
          </w:p>
        </w:tc>
      </w:tr>
      <w:tr w:rsidR="00B01B34" w:rsidRPr="00DA48A4" w14:paraId="538A2A99" w14:textId="77777777" w:rsidTr="00E332C6">
        <w:trPr>
          <w:trHeight w:val="90"/>
          <w:jc w:val="center"/>
        </w:trPr>
        <w:tc>
          <w:tcPr>
            <w:tcW w:w="730" w:type="dxa"/>
            <w:shd w:val="clear" w:color="auto" w:fill="auto"/>
            <w:vAlign w:val="center"/>
          </w:tcPr>
          <w:p w14:paraId="31709E81" w14:textId="77777777" w:rsidR="00785800" w:rsidRPr="00DA48A4" w:rsidRDefault="00785800" w:rsidP="00E332C6">
            <w:pPr>
              <w:widowControl/>
              <w:tabs>
                <w:tab w:val="left" w:pos="525"/>
              </w:tabs>
              <w:spacing w:line="360" w:lineRule="auto"/>
              <w:rPr>
                <w:rFonts w:ascii="Calibri" w:hAnsi="Calibri"/>
                <w:b/>
                <w:szCs w:val="21"/>
              </w:rPr>
            </w:pPr>
            <w:r w:rsidRPr="00DA48A4">
              <w:rPr>
                <w:rFonts w:ascii="Calibri" w:hAnsi="Calibri" w:hint="eastAsia"/>
                <w:b/>
                <w:szCs w:val="21"/>
              </w:rPr>
              <w:lastRenderedPageBreak/>
              <w:t>1</w:t>
            </w:r>
            <w:r w:rsidRPr="00DA48A4">
              <w:rPr>
                <w:rFonts w:ascii="Calibri" w:hAnsi="Calibri"/>
                <w:b/>
                <w:szCs w:val="21"/>
              </w:rPr>
              <w:t>2</w:t>
            </w:r>
            <w:r w:rsidRPr="00DA48A4">
              <w:rPr>
                <w:rFonts w:ascii="Calibri" w:hAnsi="Calibri" w:hint="eastAsia"/>
                <w:b/>
                <w:szCs w:val="21"/>
              </w:rPr>
              <w:t>、磁振热治疗仪</w:t>
            </w:r>
          </w:p>
        </w:tc>
        <w:tc>
          <w:tcPr>
            <w:tcW w:w="7935" w:type="dxa"/>
            <w:shd w:val="clear" w:color="auto" w:fill="auto"/>
            <w:vAlign w:val="center"/>
          </w:tcPr>
          <w:p w14:paraId="487D8D82" w14:textId="77777777" w:rsidR="00785800" w:rsidRPr="00DA48A4" w:rsidRDefault="00785800" w:rsidP="00E332C6">
            <w:pPr>
              <w:pStyle w:val="2"/>
              <w:ind w:leftChars="0" w:left="0"/>
              <w:rPr>
                <w:rFonts w:ascii="Calibri" w:hAnsi="Calibri"/>
              </w:rPr>
            </w:pPr>
            <w:r w:rsidRPr="00DA48A4">
              <w:rPr>
                <w:rFonts w:ascii="Calibri" w:hAnsi="Calibri" w:hint="eastAsia"/>
              </w:rPr>
              <w:t>1.</w:t>
            </w:r>
            <w:r w:rsidRPr="00DA48A4">
              <w:rPr>
                <w:rFonts w:ascii="Calibri" w:hAnsi="Calibri"/>
              </w:rPr>
              <w:t>1</w:t>
            </w:r>
            <w:r w:rsidRPr="00DA48A4">
              <w:rPr>
                <w:rFonts w:ascii="Calibri" w:hAnsi="Calibri" w:hint="eastAsia"/>
              </w:rPr>
              <w:t>采用磁场、振动、温热三种物理因子相结合进行同步治疗；</w:t>
            </w:r>
            <w:r w:rsidRPr="00DA48A4">
              <w:rPr>
                <w:rFonts w:ascii="Calibri" w:hAnsi="Calibri" w:hint="eastAsia"/>
              </w:rPr>
              <w:t xml:space="preserve"> </w:t>
            </w:r>
            <w:r w:rsidRPr="00DA48A4">
              <w:rPr>
                <w:rFonts w:ascii="Calibri" w:hAnsi="Calibri" w:hint="eastAsia"/>
              </w:rPr>
              <w:t>独立四通道输出，四通道参数可独立调节，可同时治疗四个患者或部位，节约治疗时间提高临床效率。磁场强度：</w:t>
            </w:r>
            <w:r w:rsidRPr="00DA48A4">
              <w:rPr>
                <w:rFonts w:ascii="Calibri" w:hAnsi="Calibri" w:hint="eastAsia"/>
              </w:rPr>
              <w:t xml:space="preserve"> </w:t>
            </w:r>
            <w:r w:rsidRPr="00DA48A4">
              <w:rPr>
                <w:rFonts w:ascii="Calibri" w:hAnsi="Calibri" w:hint="eastAsia"/>
              </w:rPr>
              <w:t>磁感应强度在</w:t>
            </w:r>
            <w:r w:rsidRPr="00DA48A4">
              <w:rPr>
                <w:rFonts w:ascii="Calibri" w:hAnsi="Calibri" w:hint="eastAsia"/>
              </w:rPr>
              <w:t>10mT~50mT</w:t>
            </w:r>
            <w:r w:rsidRPr="00DA48A4">
              <w:rPr>
                <w:rFonts w:ascii="Calibri" w:hAnsi="Calibri" w:hint="eastAsia"/>
              </w:rPr>
              <w:t>的范围内可调，步长为</w:t>
            </w:r>
            <w:r w:rsidRPr="00DA48A4">
              <w:rPr>
                <w:rFonts w:ascii="Calibri" w:hAnsi="Calibri" w:hint="eastAsia"/>
              </w:rPr>
              <w:t>10mT</w:t>
            </w:r>
            <w:r w:rsidRPr="00DA48A4">
              <w:rPr>
                <w:rFonts w:ascii="Calibri" w:hAnsi="Calibri" w:hint="eastAsia"/>
              </w:rPr>
              <w:t>，误差为±</w:t>
            </w:r>
            <w:r w:rsidRPr="00DA48A4">
              <w:rPr>
                <w:rFonts w:ascii="Calibri" w:hAnsi="Calibri" w:hint="eastAsia"/>
              </w:rPr>
              <w:t>10%</w:t>
            </w:r>
            <w:r w:rsidRPr="00DA48A4">
              <w:rPr>
                <w:rFonts w:ascii="Calibri" w:hAnsi="Calibri" w:hint="eastAsia"/>
              </w:rPr>
              <w:t>；</w:t>
            </w:r>
            <w:r w:rsidRPr="00DA48A4">
              <w:rPr>
                <w:rFonts w:ascii="Calibri" w:hAnsi="Calibri" w:hint="eastAsia"/>
              </w:rPr>
              <w:t xml:space="preserve"> </w:t>
            </w:r>
          </w:p>
          <w:p w14:paraId="13AA9B7B" w14:textId="77777777" w:rsidR="00785800" w:rsidRPr="00DA48A4" w:rsidRDefault="00785800" w:rsidP="00E332C6">
            <w:pPr>
              <w:pStyle w:val="2"/>
              <w:ind w:leftChars="0" w:left="0"/>
              <w:rPr>
                <w:rFonts w:ascii="Calibri" w:hAnsi="Calibri"/>
              </w:rPr>
            </w:pPr>
            <w:r w:rsidRPr="00DA48A4">
              <w:rPr>
                <w:rFonts w:ascii="Calibri" w:hAnsi="Calibri" w:hint="eastAsia"/>
              </w:rPr>
              <w:t>▲</w:t>
            </w:r>
            <w:r w:rsidRPr="00DA48A4">
              <w:rPr>
                <w:rFonts w:ascii="Calibri" w:hAnsi="Calibri" w:hint="eastAsia"/>
              </w:rPr>
              <w:t>1</w:t>
            </w:r>
            <w:r w:rsidRPr="00DA48A4">
              <w:rPr>
                <w:rFonts w:ascii="Calibri" w:hAnsi="Calibri"/>
              </w:rPr>
              <w:t>.</w:t>
            </w:r>
            <w:r w:rsidRPr="00DA48A4">
              <w:rPr>
                <w:rFonts w:ascii="Calibri" w:hAnsi="Calibri" w:hint="eastAsia"/>
              </w:rPr>
              <w:t>2</w:t>
            </w:r>
            <w:r w:rsidRPr="00DA48A4">
              <w:rPr>
                <w:rFonts w:ascii="Calibri" w:hAnsi="Calibri" w:hint="eastAsia"/>
              </w:rPr>
              <w:t>振动频率：</w:t>
            </w:r>
            <w:r w:rsidRPr="00DA48A4">
              <w:rPr>
                <w:rFonts w:ascii="Calibri" w:hAnsi="Calibri" w:hint="eastAsia"/>
              </w:rPr>
              <w:t xml:space="preserve"> </w:t>
            </w:r>
          </w:p>
          <w:p w14:paraId="131B7CB4" w14:textId="044373AD" w:rsidR="00785800" w:rsidRPr="00DA48A4" w:rsidRDefault="00785800" w:rsidP="00E332C6">
            <w:pPr>
              <w:pStyle w:val="2"/>
              <w:ind w:leftChars="0" w:left="0"/>
              <w:rPr>
                <w:rFonts w:ascii="Calibri" w:hAnsi="Calibri"/>
              </w:rPr>
            </w:pPr>
            <w:r w:rsidRPr="00DA48A4">
              <w:rPr>
                <w:rFonts w:ascii="Calibri" w:hAnsi="Calibri" w:hint="eastAsia"/>
              </w:rPr>
              <w:t>（</w:t>
            </w:r>
            <w:r w:rsidRPr="00DA48A4">
              <w:rPr>
                <w:rFonts w:ascii="Calibri" w:hAnsi="Calibri" w:hint="eastAsia"/>
              </w:rPr>
              <w:t>1</w:t>
            </w:r>
            <w:r w:rsidRPr="00DA48A4">
              <w:rPr>
                <w:rFonts w:ascii="Calibri" w:hAnsi="Calibri" w:hint="eastAsia"/>
              </w:rPr>
              <w:t>）单一振动模式：</w:t>
            </w:r>
            <w:r w:rsidRPr="00DA48A4">
              <w:rPr>
                <w:rFonts w:ascii="Calibri" w:hAnsi="Calibri" w:hint="eastAsia"/>
              </w:rPr>
              <w:t>30Hz</w:t>
            </w:r>
            <w:r w:rsidRPr="00DA48A4">
              <w:rPr>
                <w:rFonts w:ascii="Calibri" w:hAnsi="Calibri" w:hint="eastAsia"/>
              </w:rPr>
              <w:t>、</w:t>
            </w:r>
            <w:r w:rsidRPr="00DA48A4">
              <w:rPr>
                <w:rFonts w:ascii="Calibri" w:hAnsi="Calibri" w:hint="eastAsia"/>
              </w:rPr>
              <w:t>40Hz</w:t>
            </w:r>
            <w:r w:rsidRPr="00DA48A4">
              <w:rPr>
                <w:rFonts w:ascii="Calibri" w:hAnsi="Calibri" w:hint="eastAsia"/>
              </w:rPr>
              <w:t>、</w:t>
            </w:r>
            <w:r w:rsidRPr="00DA48A4">
              <w:rPr>
                <w:rFonts w:ascii="Calibri" w:hAnsi="Calibri" w:hint="eastAsia"/>
              </w:rPr>
              <w:t>50Hz</w:t>
            </w:r>
            <w:r w:rsidRPr="00DA48A4">
              <w:rPr>
                <w:rFonts w:ascii="Calibri" w:hAnsi="Calibri" w:hint="eastAsia"/>
              </w:rPr>
              <w:t>、</w:t>
            </w:r>
            <w:r w:rsidRPr="00DA48A4">
              <w:rPr>
                <w:rFonts w:ascii="Calibri" w:hAnsi="Calibri" w:hint="eastAsia"/>
              </w:rPr>
              <w:t>60Hz</w:t>
            </w:r>
            <w:r w:rsidR="00673649" w:rsidRPr="00DA48A4">
              <w:rPr>
                <w:rFonts w:ascii="Calibri" w:hAnsi="Calibri" w:hint="eastAsia"/>
              </w:rPr>
              <w:t>不少于</w:t>
            </w:r>
            <w:r w:rsidRPr="00DA48A4">
              <w:rPr>
                <w:rFonts w:ascii="Calibri" w:hAnsi="Calibri" w:hint="eastAsia"/>
              </w:rPr>
              <w:t>四种频率可调，误差±</w:t>
            </w:r>
            <w:r w:rsidRPr="00DA48A4">
              <w:rPr>
                <w:rFonts w:ascii="Calibri" w:hAnsi="Calibri" w:hint="eastAsia"/>
              </w:rPr>
              <w:t>2Hz</w:t>
            </w:r>
            <w:r w:rsidRPr="00DA48A4">
              <w:rPr>
                <w:rFonts w:ascii="Calibri" w:hAnsi="Calibri" w:hint="eastAsia"/>
              </w:rPr>
              <w:t>。振动时间</w:t>
            </w:r>
            <w:r w:rsidRPr="00DA48A4">
              <w:rPr>
                <w:rFonts w:ascii="Calibri" w:hAnsi="Calibri" w:hint="eastAsia"/>
              </w:rPr>
              <w:t>2s</w:t>
            </w:r>
            <w:r w:rsidRPr="00DA48A4">
              <w:rPr>
                <w:rFonts w:ascii="Calibri" w:hAnsi="Calibri" w:hint="eastAsia"/>
              </w:rPr>
              <w:t>，振动周期</w:t>
            </w:r>
            <w:r w:rsidRPr="00DA48A4">
              <w:rPr>
                <w:rFonts w:ascii="Calibri" w:hAnsi="Calibri" w:hint="eastAsia"/>
              </w:rPr>
              <w:t>2s</w:t>
            </w:r>
            <w:r w:rsidRPr="00DA48A4">
              <w:rPr>
                <w:rFonts w:ascii="Calibri" w:hAnsi="Calibri" w:hint="eastAsia"/>
              </w:rPr>
              <w:t>、</w:t>
            </w:r>
            <w:r w:rsidRPr="00DA48A4">
              <w:rPr>
                <w:rFonts w:ascii="Calibri" w:hAnsi="Calibri" w:hint="eastAsia"/>
              </w:rPr>
              <w:t>3s</w:t>
            </w:r>
            <w:r w:rsidRPr="00DA48A4">
              <w:rPr>
                <w:rFonts w:ascii="Calibri" w:hAnsi="Calibri" w:hint="eastAsia"/>
              </w:rPr>
              <w:t>、</w:t>
            </w:r>
            <w:r w:rsidRPr="00DA48A4">
              <w:rPr>
                <w:rFonts w:ascii="Calibri" w:hAnsi="Calibri" w:hint="eastAsia"/>
              </w:rPr>
              <w:t>4s</w:t>
            </w:r>
            <w:r w:rsidRPr="00DA48A4">
              <w:rPr>
                <w:rFonts w:ascii="Calibri" w:hAnsi="Calibri" w:hint="eastAsia"/>
              </w:rPr>
              <w:t>、</w:t>
            </w:r>
            <w:r w:rsidRPr="00DA48A4">
              <w:rPr>
                <w:rFonts w:ascii="Calibri" w:hAnsi="Calibri" w:hint="eastAsia"/>
              </w:rPr>
              <w:t>5s</w:t>
            </w:r>
            <w:r w:rsidRPr="00DA48A4">
              <w:rPr>
                <w:rFonts w:ascii="Calibri" w:hAnsi="Calibri" w:hint="eastAsia"/>
              </w:rPr>
              <w:t>可调；</w:t>
            </w:r>
          </w:p>
          <w:p w14:paraId="208BAFA7" w14:textId="77777777" w:rsidR="00785800" w:rsidRPr="00DA48A4" w:rsidRDefault="00785800" w:rsidP="00E332C6">
            <w:pPr>
              <w:pStyle w:val="2"/>
              <w:ind w:leftChars="0" w:left="0"/>
              <w:rPr>
                <w:rFonts w:ascii="Calibri" w:hAnsi="Calibri"/>
              </w:rPr>
            </w:pPr>
            <w:r w:rsidRPr="00DA48A4">
              <w:rPr>
                <w:rFonts w:ascii="Calibri" w:hAnsi="Calibri" w:hint="eastAsia"/>
              </w:rPr>
              <w:t>（</w:t>
            </w:r>
            <w:r w:rsidRPr="00DA48A4">
              <w:rPr>
                <w:rFonts w:ascii="Calibri" w:hAnsi="Calibri" w:hint="eastAsia"/>
              </w:rPr>
              <w:t>2</w:t>
            </w:r>
            <w:r w:rsidRPr="00DA48A4">
              <w:rPr>
                <w:rFonts w:ascii="Calibri" w:hAnsi="Calibri" w:hint="eastAsia"/>
              </w:rPr>
              <w:t>）多频振动模式：</w:t>
            </w:r>
            <w:r w:rsidRPr="00DA48A4">
              <w:rPr>
                <w:rFonts w:ascii="Calibri" w:hAnsi="Calibri" w:hint="eastAsia"/>
              </w:rPr>
              <w:t>30Hz</w:t>
            </w:r>
            <w:r w:rsidRPr="00DA48A4">
              <w:rPr>
                <w:rFonts w:ascii="Calibri" w:hAnsi="Calibri" w:hint="eastAsia"/>
              </w:rPr>
              <w:t>、</w:t>
            </w:r>
            <w:r w:rsidRPr="00DA48A4">
              <w:rPr>
                <w:rFonts w:ascii="Calibri" w:hAnsi="Calibri" w:hint="eastAsia"/>
              </w:rPr>
              <w:t>40Hz</w:t>
            </w:r>
            <w:r w:rsidRPr="00DA48A4">
              <w:rPr>
                <w:rFonts w:ascii="Calibri" w:hAnsi="Calibri" w:hint="eastAsia"/>
              </w:rPr>
              <w:t>、</w:t>
            </w:r>
            <w:r w:rsidRPr="00DA48A4">
              <w:rPr>
                <w:rFonts w:ascii="Calibri" w:hAnsi="Calibri" w:hint="eastAsia"/>
              </w:rPr>
              <w:t>50Hz</w:t>
            </w:r>
            <w:r w:rsidRPr="00DA48A4">
              <w:rPr>
                <w:rFonts w:ascii="Calibri" w:hAnsi="Calibri" w:hint="eastAsia"/>
              </w:rPr>
              <w:t>、</w:t>
            </w:r>
            <w:r w:rsidRPr="00DA48A4">
              <w:rPr>
                <w:rFonts w:ascii="Calibri" w:hAnsi="Calibri" w:hint="eastAsia"/>
              </w:rPr>
              <w:t>60Hz</w:t>
            </w:r>
            <w:r w:rsidRPr="00DA48A4">
              <w:rPr>
                <w:rFonts w:ascii="Calibri" w:hAnsi="Calibri" w:hint="eastAsia"/>
              </w:rPr>
              <w:t>循环扫引，误差±</w:t>
            </w:r>
            <w:r w:rsidRPr="00DA48A4">
              <w:rPr>
                <w:rFonts w:ascii="Calibri" w:hAnsi="Calibri" w:hint="eastAsia"/>
              </w:rPr>
              <w:t>2Hz</w:t>
            </w:r>
            <w:r w:rsidRPr="00DA48A4">
              <w:rPr>
                <w:rFonts w:ascii="Calibri" w:hAnsi="Calibri" w:hint="eastAsia"/>
              </w:rPr>
              <w:t>。振动时间</w:t>
            </w:r>
            <w:r w:rsidRPr="00DA48A4">
              <w:rPr>
                <w:rFonts w:ascii="Calibri" w:hAnsi="Calibri" w:hint="eastAsia"/>
              </w:rPr>
              <w:t>5s</w:t>
            </w:r>
            <w:r w:rsidRPr="00DA48A4">
              <w:rPr>
                <w:rFonts w:ascii="Calibri" w:hAnsi="Calibri" w:hint="eastAsia"/>
              </w:rPr>
              <w:t>，振动周期</w:t>
            </w:r>
            <w:r w:rsidRPr="00DA48A4">
              <w:rPr>
                <w:rFonts w:ascii="Calibri" w:hAnsi="Calibri" w:hint="eastAsia"/>
              </w:rPr>
              <w:t>10s</w:t>
            </w:r>
            <w:r w:rsidRPr="00DA48A4">
              <w:rPr>
                <w:rFonts w:ascii="Calibri" w:hAnsi="Calibri" w:hint="eastAsia"/>
              </w:rPr>
              <w:t>、</w:t>
            </w:r>
            <w:r w:rsidRPr="00DA48A4">
              <w:rPr>
                <w:rFonts w:ascii="Calibri" w:hAnsi="Calibri" w:hint="eastAsia"/>
              </w:rPr>
              <w:t>12s</w:t>
            </w:r>
            <w:r w:rsidRPr="00DA48A4">
              <w:rPr>
                <w:rFonts w:ascii="Calibri" w:hAnsi="Calibri" w:hint="eastAsia"/>
              </w:rPr>
              <w:t>、</w:t>
            </w:r>
            <w:r w:rsidRPr="00DA48A4">
              <w:rPr>
                <w:rFonts w:ascii="Calibri" w:hAnsi="Calibri" w:hint="eastAsia"/>
              </w:rPr>
              <w:t>14s</w:t>
            </w:r>
            <w:r w:rsidRPr="00DA48A4">
              <w:rPr>
                <w:rFonts w:ascii="Calibri" w:hAnsi="Calibri" w:hint="eastAsia"/>
              </w:rPr>
              <w:t>、</w:t>
            </w:r>
            <w:r w:rsidRPr="00DA48A4">
              <w:rPr>
                <w:rFonts w:ascii="Calibri" w:hAnsi="Calibri" w:hint="eastAsia"/>
              </w:rPr>
              <w:t>16s</w:t>
            </w:r>
            <w:r w:rsidRPr="00DA48A4">
              <w:rPr>
                <w:rFonts w:ascii="Calibri" w:hAnsi="Calibri" w:hint="eastAsia"/>
              </w:rPr>
              <w:t>可调；</w:t>
            </w:r>
          </w:p>
          <w:p w14:paraId="29DE5E3B" w14:textId="77777777" w:rsidR="00785800" w:rsidRPr="00DA48A4" w:rsidRDefault="00785800" w:rsidP="00E332C6">
            <w:pPr>
              <w:pStyle w:val="2"/>
              <w:ind w:leftChars="0" w:left="0"/>
              <w:rPr>
                <w:rFonts w:ascii="Calibri" w:hAnsi="Calibri"/>
              </w:rPr>
            </w:pPr>
            <w:r w:rsidRPr="00DA48A4">
              <w:rPr>
                <w:rFonts w:ascii="Calibri" w:hAnsi="Calibri" w:hint="eastAsia"/>
              </w:rPr>
              <w:t>▲</w:t>
            </w:r>
            <w:r w:rsidRPr="00DA48A4">
              <w:rPr>
                <w:rFonts w:ascii="Calibri" w:hAnsi="Calibri"/>
              </w:rPr>
              <w:t>1.</w:t>
            </w:r>
            <w:r w:rsidRPr="00DA48A4">
              <w:rPr>
                <w:rFonts w:ascii="Calibri" w:hAnsi="Calibri" w:hint="eastAsia"/>
              </w:rPr>
              <w:t>3</w:t>
            </w:r>
            <w:r w:rsidRPr="00DA48A4">
              <w:rPr>
                <w:rFonts w:ascii="Calibri" w:hAnsi="Calibri" w:hint="eastAsia"/>
              </w:rPr>
              <w:t>治疗温度</w:t>
            </w:r>
            <w:r w:rsidRPr="00DA48A4">
              <w:rPr>
                <w:rFonts w:ascii="Calibri" w:hAnsi="Calibri" w:hint="eastAsia"/>
              </w:rPr>
              <w:t>40</w:t>
            </w:r>
            <w:r w:rsidRPr="00DA48A4">
              <w:rPr>
                <w:rFonts w:ascii="Calibri" w:hAnsi="Calibri" w:hint="eastAsia"/>
              </w:rPr>
              <w:t>℃、</w:t>
            </w:r>
            <w:r w:rsidRPr="00DA48A4">
              <w:rPr>
                <w:rFonts w:ascii="Calibri" w:hAnsi="Calibri" w:hint="eastAsia"/>
              </w:rPr>
              <w:t>46</w:t>
            </w:r>
            <w:r w:rsidRPr="00DA48A4">
              <w:rPr>
                <w:rFonts w:ascii="Calibri" w:hAnsi="Calibri" w:hint="eastAsia"/>
              </w:rPr>
              <w:t>℃、</w:t>
            </w:r>
            <w:r w:rsidRPr="00DA48A4">
              <w:rPr>
                <w:rFonts w:ascii="Calibri" w:hAnsi="Calibri" w:hint="eastAsia"/>
              </w:rPr>
              <w:t>52</w:t>
            </w:r>
            <w:r w:rsidRPr="00DA48A4">
              <w:rPr>
                <w:rFonts w:ascii="Calibri" w:hAnsi="Calibri" w:hint="eastAsia"/>
              </w:rPr>
              <w:t>℃、</w:t>
            </w:r>
            <w:r w:rsidRPr="00DA48A4">
              <w:rPr>
                <w:rFonts w:ascii="Calibri" w:hAnsi="Calibri" w:hint="eastAsia"/>
              </w:rPr>
              <w:t>58</w:t>
            </w:r>
            <w:r w:rsidRPr="00DA48A4">
              <w:rPr>
                <w:rFonts w:ascii="Calibri" w:hAnsi="Calibri" w:hint="eastAsia"/>
              </w:rPr>
              <w:t>℃共</w:t>
            </w:r>
            <w:r w:rsidRPr="00DA48A4">
              <w:rPr>
                <w:rFonts w:ascii="Calibri" w:hAnsi="Calibri" w:hint="eastAsia"/>
              </w:rPr>
              <w:t>4</w:t>
            </w:r>
            <w:r w:rsidRPr="00DA48A4">
              <w:rPr>
                <w:rFonts w:ascii="Calibri" w:hAnsi="Calibri" w:hint="eastAsia"/>
              </w:rPr>
              <w:t>级可调，精度：±</w:t>
            </w:r>
            <w:r w:rsidRPr="00DA48A4">
              <w:rPr>
                <w:rFonts w:ascii="Calibri" w:hAnsi="Calibri" w:hint="eastAsia"/>
              </w:rPr>
              <w:t>3</w:t>
            </w:r>
            <w:r w:rsidRPr="00DA48A4">
              <w:rPr>
                <w:rFonts w:ascii="Calibri" w:hAnsi="Calibri" w:hint="eastAsia"/>
              </w:rPr>
              <w:t>℃；</w:t>
            </w:r>
            <w:r w:rsidRPr="00DA48A4">
              <w:rPr>
                <w:rFonts w:ascii="Calibri" w:hAnsi="Calibri" w:hint="eastAsia"/>
              </w:rPr>
              <w:t xml:space="preserve"> </w:t>
            </w:r>
            <w:r w:rsidRPr="00DA48A4">
              <w:rPr>
                <w:rFonts w:ascii="Calibri" w:hAnsi="Calibri" w:hint="eastAsia"/>
              </w:rPr>
              <w:t>颈肩型、标准型、膝肩型三种治疗导子可供选择；</w:t>
            </w:r>
            <w:r w:rsidRPr="00DA48A4">
              <w:rPr>
                <w:rFonts w:ascii="Calibri" w:hAnsi="Calibri" w:hint="eastAsia"/>
              </w:rPr>
              <w:t xml:space="preserve"> </w:t>
            </w:r>
            <w:r w:rsidRPr="00DA48A4">
              <w:rPr>
                <w:rFonts w:ascii="Calibri" w:hAnsi="Calibri" w:hint="eastAsia"/>
              </w:rPr>
              <w:t>无热模式，适用于炎症损伤急性期治疗；</w:t>
            </w:r>
            <w:r w:rsidRPr="00DA48A4">
              <w:rPr>
                <w:rFonts w:ascii="Calibri" w:hAnsi="Calibri" w:hint="eastAsia"/>
              </w:rPr>
              <w:t xml:space="preserve"> </w:t>
            </w:r>
          </w:p>
          <w:p w14:paraId="52D1B8A0" w14:textId="77777777" w:rsidR="00785800" w:rsidRPr="00DA48A4" w:rsidRDefault="00785800" w:rsidP="00E332C6">
            <w:pPr>
              <w:pStyle w:val="2"/>
              <w:ind w:leftChars="0" w:left="0"/>
              <w:rPr>
                <w:rFonts w:ascii="Calibri" w:hAnsi="Calibri"/>
              </w:rPr>
            </w:pPr>
            <w:r w:rsidRPr="00DA48A4">
              <w:rPr>
                <w:rFonts w:ascii="Calibri" w:hAnsi="Calibri" w:hint="eastAsia"/>
              </w:rPr>
              <w:t>▲</w:t>
            </w:r>
            <w:r w:rsidRPr="00DA48A4">
              <w:rPr>
                <w:rFonts w:ascii="Calibri" w:hAnsi="Calibri"/>
              </w:rPr>
              <w:t>1.</w:t>
            </w:r>
            <w:r w:rsidRPr="00DA48A4">
              <w:rPr>
                <w:rFonts w:ascii="Calibri" w:hAnsi="Calibri" w:hint="eastAsia"/>
              </w:rPr>
              <w:t>4</w:t>
            </w:r>
            <w:r w:rsidRPr="00DA48A4">
              <w:rPr>
                <w:rFonts w:ascii="Calibri" w:hAnsi="Calibri" w:hint="eastAsia"/>
              </w:rPr>
              <w:t>软件含有内置处方，具有三种治疗模式不少于</w:t>
            </w:r>
            <w:r w:rsidRPr="00DA48A4">
              <w:rPr>
                <w:rFonts w:ascii="Calibri" w:hAnsi="Calibri" w:hint="eastAsia"/>
              </w:rPr>
              <w:t>13</w:t>
            </w:r>
            <w:r w:rsidRPr="00DA48A4">
              <w:rPr>
                <w:rFonts w:ascii="Calibri" w:hAnsi="Calibri" w:hint="eastAsia"/>
              </w:rPr>
              <w:t>种处方；每种处方可分急性、亚急性、慢性期分别有对应不一样的磁场强度、温度、振动频率参数；</w:t>
            </w:r>
            <w:r w:rsidRPr="00DA48A4">
              <w:rPr>
                <w:rFonts w:ascii="Calibri" w:hAnsi="Calibri" w:hint="eastAsia"/>
              </w:rPr>
              <w:t xml:space="preserve"> </w:t>
            </w:r>
          </w:p>
          <w:p w14:paraId="52A4BEFF" w14:textId="77777777" w:rsidR="00785800" w:rsidRPr="00DA48A4" w:rsidRDefault="00785800" w:rsidP="00E332C6">
            <w:pPr>
              <w:pStyle w:val="2"/>
              <w:ind w:leftChars="0" w:left="0"/>
              <w:rPr>
                <w:rFonts w:ascii="Calibri" w:hAnsi="Calibri"/>
              </w:rPr>
            </w:pPr>
            <w:r w:rsidRPr="00DA48A4">
              <w:rPr>
                <w:rFonts w:ascii="Calibri" w:hAnsi="Calibri"/>
              </w:rPr>
              <w:t>1.</w:t>
            </w:r>
            <w:r w:rsidRPr="00DA48A4">
              <w:rPr>
                <w:rFonts w:ascii="Calibri" w:hAnsi="Calibri" w:hint="eastAsia"/>
              </w:rPr>
              <w:t>5</w:t>
            </w:r>
            <w:r w:rsidRPr="00DA48A4">
              <w:rPr>
                <w:rFonts w:ascii="Calibri" w:hAnsi="Calibri" w:hint="eastAsia"/>
              </w:rPr>
              <w:t>治疗时间</w:t>
            </w:r>
            <w:r w:rsidRPr="00DA48A4">
              <w:rPr>
                <w:rFonts w:ascii="Calibri" w:hAnsi="Calibri" w:hint="eastAsia"/>
              </w:rPr>
              <w:t>1~99min</w:t>
            </w:r>
            <w:r w:rsidRPr="00DA48A4">
              <w:rPr>
                <w:rFonts w:ascii="Calibri" w:hAnsi="Calibri" w:hint="eastAsia"/>
              </w:rPr>
              <w:t>可调，以</w:t>
            </w:r>
            <w:r w:rsidRPr="00DA48A4">
              <w:rPr>
                <w:rFonts w:ascii="Calibri" w:hAnsi="Calibri" w:hint="eastAsia"/>
              </w:rPr>
              <w:t>1min</w:t>
            </w:r>
            <w:r w:rsidRPr="00DA48A4">
              <w:rPr>
                <w:rFonts w:ascii="Calibri" w:hAnsi="Calibri" w:hint="eastAsia"/>
              </w:rPr>
              <w:t>为单位设定；</w:t>
            </w:r>
            <w:r w:rsidRPr="00DA48A4">
              <w:rPr>
                <w:rFonts w:ascii="Calibri" w:hAnsi="Calibri" w:hint="eastAsia"/>
              </w:rPr>
              <w:t xml:space="preserve"> </w:t>
            </w:r>
            <w:r w:rsidRPr="00DA48A4">
              <w:rPr>
                <w:rFonts w:ascii="Calibri" w:hAnsi="Calibri" w:hint="eastAsia"/>
              </w:rPr>
              <w:t>输入功率：≤</w:t>
            </w:r>
            <w:r w:rsidRPr="00DA48A4">
              <w:rPr>
                <w:rFonts w:ascii="Calibri" w:hAnsi="Calibri" w:hint="eastAsia"/>
              </w:rPr>
              <w:t>500VA</w:t>
            </w:r>
            <w:r w:rsidRPr="00DA48A4">
              <w:rPr>
                <w:rFonts w:ascii="Calibri" w:hAnsi="Calibri" w:hint="eastAsia"/>
              </w:rPr>
              <w:t>；</w:t>
            </w:r>
            <w:r w:rsidRPr="00DA48A4">
              <w:rPr>
                <w:rFonts w:ascii="Calibri" w:hAnsi="Calibri" w:hint="eastAsia"/>
              </w:rPr>
              <w:t xml:space="preserve"> </w:t>
            </w:r>
            <w:r w:rsidRPr="00DA48A4">
              <w:rPr>
                <w:rFonts w:ascii="Calibri" w:hAnsi="Calibri" w:hint="eastAsia"/>
              </w:rPr>
              <w:t>具备磁疗开路错误提醒；具有多种安全保护装置：</w:t>
            </w:r>
            <w:r w:rsidRPr="00DA48A4">
              <w:rPr>
                <w:rFonts w:ascii="Calibri" w:hAnsi="Calibri" w:hint="eastAsia"/>
              </w:rPr>
              <w:t xml:space="preserve"> </w:t>
            </w:r>
            <w:r w:rsidRPr="00DA48A4">
              <w:rPr>
                <w:rFonts w:ascii="Calibri" w:hAnsi="Calibri" w:hint="eastAsia"/>
              </w:rPr>
              <w:t>输入过流保护装置；输出过流保护装置；</w:t>
            </w:r>
            <w:r w:rsidRPr="00DA48A4">
              <w:rPr>
                <w:rFonts w:ascii="Calibri" w:hAnsi="Calibri" w:hint="eastAsia"/>
              </w:rPr>
              <w:t xml:space="preserve"> </w:t>
            </w:r>
            <w:r w:rsidRPr="00DA48A4">
              <w:rPr>
                <w:rFonts w:ascii="Calibri" w:hAnsi="Calibri" w:hint="eastAsia"/>
              </w:rPr>
              <w:t>双重过温度保护装置。正常工作条件：</w:t>
            </w:r>
            <w:r w:rsidRPr="00DA48A4">
              <w:rPr>
                <w:rFonts w:ascii="Calibri" w:hAnsi="Calibri" w:hint="eastAsia"/>
              </w:rPr>
              <w:t xml:space="preserve"> </w:t>
            </w:r>
          </w:p>
          <w:p w14:paraId="1540138E" w14:textId="77777777" w:rsidR="00785800" w:rsidRPr="00DA48A4" w:rsidRDefault="00785800" w:rsidP="00E332C6">
            <w:pPr>
              <w:pStyle w:val="2"/>
              <w:ind w:leftChars="0" w:left="0"/>
              <w:rPr>
                <w:rFonts w:ascii="Calibri" w:hAnsi="Calibri"/>
              </w:rPr>
            </w:pPr>
            <w:r w:rsidRPr="00DA48A4">
              <w:rPr>
                <w:rFonts w:ascii="Calibri" w:hAnsi="Calibri" w:hint="eastAsia"/>
              </w:rPr>
              <w:t>(1)</w:t>
            </w:r>
            <w:r w:rsidRPr="00DA48A4">
              <w:rPr>
                <w:rFonts w:ascii="Calibri" w:hAnsi="Calibri" w:hint="eastAsia"/>
              </w:rPr>
              <w:tab/>
            </w:r>
            <w:r w:rsidRPr="00DA48A4">
              <w:rPr>
                <w:rFonts w:ascii="Calibri" w:hAnsi="Calibri" w:hint="eastAsia"/>
              </w:rPr>
              <w:t>环境温度范围：</w:t>
            </w:r>
            <w:r w:rsidRPr="00DA48A4">
              <w:rPr>
                <w:rFonts w:ascii="Calibri" w:hAnsi="Calibri" w:hint="eastAsia"/>
              </w:rPr>
              <w:t>5~40</w:t>
            </w:r>
            <w:r w:rsidRPr="00DA48A4">
              <w:rPr>
                <w:rFonts w:ascii="Calibri" w:hAnsi="Calibri" w:hint="eastAsia"/>
              </w:rPr>
              <w:t>℃；</w:t>
            </w:r>
          </w:p>
          <w:p w14:paraId="563AFD09" w14:textId="77777777" w:rsidR="00785800" w:rsidRPr="00DA48A4" w:rsidRDefault="00785800" w:rsidP="00E332C6">
            <w:pPr>
              <w:pStyle w:val="2"/>
              <w:ind w:leftChars="0" w:left="0"/>
              <w:rPr>
                <w:rFonts w:ascii="Calibri" w:hAnsi="Calibri"/>
              </w:rPr>
            </w:pPr>
            <w:r w:rsidRPr="00DA48A4">
              <w:rPr>
                <w:rFonts w:ascii="Calibri" w:hAnsi="Calibri" w:hint="eastAsia"/>
              </w:rPr>
              <w:t>(2)</w:t>
            </w:r>
            <w:r w:rsidRPr="00DA48A4">
              <w:rPr>
                <w:rFonts w:ascii="Calibri" w:hAnsi="Calibri" w:hint="eastAsia"/>
              </w:rPr>
              <w:tab/>
            </w:r>
            <w:r w:rsidRPr="00DA48A4">
              <w:rPr>
                <w:rFonts w:ascii="Calibri" w:hAnsi="Calibri" w:hint="eastAsia"/>
              </w:rPr>
              <w:t>相对湿度范围：≤</w:t>
            </w:r>
            <w:r w:rsidRPr="00DA48A4">
              <w:rPr>
                <w:rFonts w:ascii="Calibri" w:hAnsi="Calibri" w:hint="eastAsia"/>
              </w:rPr>
              <w:t>80%</w:t>
            </w:r>
            <w:r w:rsidRPr="00DA48A4">
              <w:rPr>
                <w:rFonts w:ascii="Calibri" w:hAnsi="Calibri" w:hint="eastAsia"/>
              </w:rPr>
              <w:t>；</w:t>
            </w:r>
          </w:p>
          <w:p w14:paraId="300A22EE" w14:textId="77777777" w:rsidR="00785800" w:rsidRPr="00DA48A4" w:rsidRDefault="00785800" w:rsidP="00E332C6">
            <w:pPr>
              <w:pStyle w:val="2"/>
              <w:ind w:leftChars="0" w:left="0"/>
              <w:rPr>
                <w:rFonts w:ascii="Calibri" w:hAnsi="Calibri"/>
              </w:rPr>
            </w:pPr>
            <w:r w:rsidRPr="00DA48A4">
              <w:rPr>
                <w:rFonts w:ascii="Calibri" w:hAnsi="Calibri" w:hint="eastAsia"/>
              </w:rPr>
              <w:t>(3)</w:t>
            </w:r>
            <w:r w:rsidRPr="00DA48A4">
              <w:rPr>
                <w:rFonts w:ascii="Calibri" w:hAnsi="Calibri" w:hint="eastAsia"/>
              </w:rPr>
              <w:tab/>
            </w:r>
            <w:r w:rsidRPr="00DA48A4">
              <w:rPr>
                <w:rFonts w:ascii="Calibri" w:hAnsi="Calibri" w:hint="eastAsia"/>
              </w:rPr>
              <w:t>电源：</w:t>
            </w:r>
            <w:r w:rsidRPr="00DA48A4">
              <w:rPr>
                <w:rFonts w:ascii="Calibri" w:hAnsi="Calibri" w:hint="eastAsia"/>
              </w:rPr>
              <w:t>AC220V</w:t>
            </w:r>
            <w:r w:rsidRPr="00DA48A4">
              <w:rPr>
                <w:rFonts w:ascii="Calibri" w:hAnsi="Calibri" w:hint="eastAsia"/>
              </w:rPr>
              <w:t>、≤</w:t>
            </w:r>
            <w:r w:rsidRPr="00DA48A4">
              <w:rPr>
                <w:rFonts w:ascii="Calibri" w:hAnsi="Calibri" w:hint="eastAsia"/>
              </w:rPr>
              <w:t>50Hz</w:t>
            </w:r>
            <w:r w:rsidRPr="00DA48A4">
              <w:rPr>
                <w:rFonts w:ascii="Calibri" w:hAnsi="Calibri" w:hint="eastAsia"/>
              </w:rPr>
              <w:t>；</w:t>
            </w:r>
          </w:p>
          <w:p w14:paraId="0FEAC414" w14:textId="77777777" w:rsidR="00785800" w:rsidRPr="00DA48A4" w:rsidRDefault="00785800" w:rsidP="00E332C6">
            <w:pPr>
              <w:pStyle w:val="2"/>
              <w:ind w:leftChars="0" w:left="0"/>
              <w:rPr>
                <w:rFonts w:ascii="Calibri" w:hAnsi="Calibri"/>
              </w:rPr>
            </w:pPr>
            <w:r w:rsidRPr="00DA48A4">
              <w:rPr>
                <w:rFonts w:ascii="Calibri" w:hAnsi="Calibri" w:hint="eastAsia"/>
              </w:rPr>
              <w:t>(4)</w:t>
            </w:r>
            <w:r w:rsidRPr="00DA48A4">
              <w:rPr>
                <w:rFonts w:ascii="Calibri" w:hAnsi="Calibri" w:hint="eastAsia"/>
              </w:rPr>
              <w:tab/>
            </w:r>
            <w:r w:rsidRPr="00DA48A4">
              <w:rPr>
                <w:rFonts w:ascii="Calibri" w:hAnsi="Calibri" w:hint="eastAsia"/>
              </w:rPr>
              <w:t>大气压力范围：</w:t>
            </w:r>
            <w:r w:rsidRPr="00DA48A4">
              <w:rPr>
                <w:rFonts w:ascii="Calibri" w:hAnsi="Calibri" w:hint="eastAsia"/>
              </w:rPr>
              <w:t>86.0kPa</w:t>
            </w:r>
            <w:r w:rsidRPr="00DA48A4">
              <w:rPr>
                <w:rFonts w:ascii="Calibri" w:hAnsi="Calibri" w:hint="eastAsia"/>
              </w:rPr>
              <w:t>～</w:t>
            </w:r>
            <w:r w:rsidRPr="00DA48A4">
              <w:rPr>
                <w:rFonts w:ascii="Calibri" w:hAnsi="Calibri" w:hint="eastAsia"/>
              </w:rPr>
              <w:t>106.0kPa</w:t>
            </w:r>
            <w:r w:rsidRPr="00DA48A4">
              <w:rPr>
                <w:rFonts w:ascii="Calibri" w:hAnsi="Calibri" w:hint="eastAsia"/>
              </w:rPr>
              <w:t>。</w:t>
            </w:r>
          </w:p>
        </w:tc>
        <w:tc>
          <w:tcPr>
            <w:tcW w:w="1384" w:type="dxa"/>
            <w:shd w:val="clear" w:color="auto" w:fill="auto"/>
          </w:tcPr>
          <w:p w14:paraId="3C70EEE9" w14:textId="77777777" w:rsidR="00785800" w:rsidRPr="00DA48A4" w:rsidRDefault="00785800" w:rsidP="00E332C6">
            <w:pPr>
              <w:pStyle w:val="2"/>
              <w:ind w:leftChars="0" w:left="0"/>
              <w:rPr>
                <w:rFonts w:ascii="Calibri" w:hAnsi="Calibri"/>
              </w:rPr>
            </w:pPr>
          </w:p>
        </w:tc>
      </w:tr>
      <w:tr w:rsidR="00B01B34" w:rsidRPr="00DA48A4" w14:paraId="53F8E166" w14:textId="77777777" w:rsidTr="00E332C6">
        <w:trPr>
          <w:trHeight w:val="90"/>
          <w:jc w:val="center"/>
        </w:trPr>
        <w:tc>
          <w:tcPr>
            <w:tcW w:w="730" w:type="dxa"/>
            <w:shd w:val="clear" w:color="auto" w:fill="auto"/>
            <w:vAlign w:val="center"/>
          </w:tcPr>
          <w:p w14:paraId="76911422" w14:textId="77777777" w:rsidR="00785800" w:rsidRPr="00DA48A4" w:rsidRDefault="00785800" w:rsidP="00E332C6">
            <w:pPr>
              <w:widowControl/>
              <w:tabs>
                <w:tab w:val="left" w:pos="525"/>
              </w:tabs>
              <w:spacing w:line="360" w:lineRule="auto"/>
              <w:rPr>
                <w:rFonts w:ascii="Calibri" w:hAnsi="Calibri"/>
                <w:b/>
                <w:szCs w:val="21"/>
              </w:rPr>
            </w:pPr>
            <w:r w:rsidRPr="00DA48A4">
              <w:rPr>
                <w:rFonts w:ascii="Calibri" w:hAnsi="Calibri" w:hint="eastAsia"/>
                <w:b/>
                <w:szCs w:val="21"/>
              </w:rPr>
              <w:t>1</w:t>
            </w:r>
            <w:r w:rsidRPr="00DA48A4">
              <w:rPr>
                <w:rFonts w:ascii="Calibri" w:hAnsi="Calibri"/>
                <w:b/>
                <w:szCs w:val="21"/>
              </w:rPr>
              <w:t>3</w:t>
            </w:r>
            <w:r w:rsidRPr="00DA48A4">
              <w:rPr>
                <w:rFonts w:ascii="Calibri" w:hAnsi="Calibri" w:hint="eastAsia"/>
                <w:b/>
                <w:szCs w:val="21"/>
              </w:rPr>
              <w:t>、吸附式点</w:t>
            </w:r>
            <w:r w:rsidRPr="00DA48A4">
              <w:rPr>
                <w:rFonts w:ascii="Calibri" w:hAnsi="Calibri" w:hint="eastAsia"/>
                <w:b/>
                <w:szCs w:val="21"/>
              </w:rPr>
              <w:lastRenderedPageBreak/>
              <w:t>刺激低频治疗仪</w:t>
            </w:r>
          </w:p>
        </w:tc>
        <w:tc>
          <w:tcPr>
            <w:tcW w:w="7935" w:type="dxa"/>
            <w:shd w:val="clear" w:color="auto" w:fill="auto"/>
            <w:vAlign w:val="center"/>
          </w:tcPr>
          <w:p w14:paraId="36BE536A" w14:textId="49A05255" w:rsidR="00785800" w:rsidRPr="00DA48A4" w:rsidRDefault="00785800" w:rsidP="00E332C6">
            <w:pPr>
              <w:pStyle w:val="2"/>
              <w:ind w:leftChars="0" w:left="0"/>
              <w:rPr>
                <w:rFonts w:ascii="Calibri" w:hAnsi="Calibri"/>
              </w:rPr>
            </w:pPr>
            <w:r w:rsidRPr="00DA48A4">
              <w:rPr>
                <w:rFonts w:ascii="Calibri" w:hAnsi="Calibri" w:hint="eastAsia"/>
              </w:rPr>
              <w:lastRenderedPageBreak/>
              <w:t>1</w:t>
            </w:r>
            <w:r w:rsidRPr="00DA48A4">
              <w:rPr>
                <w:rFonts w:ascii="Calibri" w:hAnsi="Calibri"/>
              </w:rPr>
              <w:t>.1</w:t>
            </w:r>
            <w:r w:rsidRPr="00DA48A4">
              <w:rPr>
                <w:rFonts w:ascii="Calibri" w:hAnsi="Calibri" w:hint="eastAsia"/>
              </w:rPr>
              <w:t>配置彩色液晶中文触摸屏；</w:t>
            </w:r>
            <w:r w:rsidRPr="00DA48A4">
              <w:rPr>
                <w:rFonts w:ascii="Calibri" w:hAnsi="Calibri"/>
              </w:rPr>
              <w:t xml:space="preserve"> </w:t>
            </w:r>
            <w:r w:rsidRPr="00DA48A4">
              <w:rPr>
                <w:rFonts w:ascii="Calibri" w:hAnsi="Calibri" w:hint="eastAsia"/>
              </w:rPr>
              <w:t>[1/f</w:t>
            </w:r>
            <w:r w:rsidRPr="00DA48A4">
              <w:rPr>
                <w:rFonts w:ascii="Calibri" w:hAnsi="Calibri" w:hint="eastAsia"/>
              </w:rPr>
              <w:t>节奏</w:t>
            </w:r>
            <w:r w:rsidRPr="00DA48A4">
              <w:rPr>
                <w:rFonts w:ascii="Calibri" w:hAnsi="Calibri" w:hint="eastAsia"/>
              </w:rPr>
              <w:t>]</w:t>
            </w:r>
            <w:r w:rsidRPr="00DA48A4">
              <w:rPr>
                <w:rFonts w:ascii="Calibri" w:hAnsi="Calibri" w:hint="eastAsia"/>
              </w:rPr>
              <w:t>模式，电流更于被人体接受，能最大降低人体耐受性；</w:t>
            </w:r>
            <w:r w:rsidRPr="00DA48A4">
              <w:rPr>
                <w:rFonts w:ascii="Calibri" w:hAnsi="Calibri"/>
              </w:rPr>
              <w:t xml:space="preserve"> </w:t>
            </w:r>
            <w:r w:rsidRPr="00DA48A4">
              <w:rPr>
                <w:rFonts w:ascii="Calibri" w:hAnsi="Calibri" w:hint="eastAsia"/>
              </w:rPr>
              <w:t>脉冲频率范围：</w:t>
            </w:r>
            <w:r w:rsidRPr="00DA48A4">
              <w:rPr>
                <w:rFonts w:ascii="Calibri" w:hAnsi="Calibri" w:hint="eastAsia"/>
              </w:rPr>
              <w:t>1Hz</w:t>
            </w:r>
            <w:r w:rsidRPr="00DA48A4">
              <w:rPr>
                <w:rFonts w:ascii="Calibri" w:hAnsi="Calibri" w:hint="eastAsia"/>
              </w:rPr>
              <w:t>～</w:t>
            </w:r>
            <w:r w:rsidRPr="00DA48A4">
              <w:rPr>
                <w:rFonts w:ascii="Calibri" w:hAnsi="Calibri" w:hint="eastAsia"/>
              </w:rPr>
              <w:t>999Hz</w:t>
            </w:r>
            <w:r w:rsidRPr="00DA48A4">
              <w:rPr>
                <w:rFonts w:ascii="Calibri" w:hAnsi="Calibri" w:hint="eastAsia"/>
              </w:rPr>
              <w:t>；脉冲宽度：</w:t>
            </w:r>
            <w:r w:rsidRPr="00DA48A4">
              <w:rPr>
                <w:rFonts w:ascii="Calibri" w:hAnsi="Calibri" w:hint="eastAsia"/>
              </w:rPr>
              <w:t>SSP</w:t>
            </w:r>
            <w:r w:rsidRPr="00DA48A4">
              <w:rPr>
                <w:rFonts w:ascii="Calibri" w:hAnsi="Calibri" w:hint="eastAsia"/>
              </w:rPr>
              <w:t>电极时为</w:t>
            </w:r>
            <w:r w:rsidRPr="00DA48A4">
              <w:rPr>
                <w:rFonts w:ascii="Calibri" w:hAnsi="Calibri" w:hint="eastAsia"/>
              </w:rPr>
              <w:t>50µs</w:t>
            </w:r>
            <w:r w:rsidRPr="00DA48A4">
              <w:rPr>
                <w:rFonts w:ascii="Calibri" w:hAnsi="Calibri" w:hint="eastAsia"/>
              </w:rPr>
              <w:t>，普通电极时为</w:t>
            </w:r>
            <w:r w:rsidRPr="00DA48A4">
              <w:rPr>
                <w:rFonts w:ascii="Calibri" w:hAnsi="Calibri" w:hint="eastAsia"/>
              </w:rPr>
              <w:t>150µs</w:t>
            </w:r>
            <w:r w:rsidRPr="00DA48A4">
              <w:rPr>
                <w:rFonts w:ascii="Calibri" w:hAnsi="Calibri" w:hint="eastAsia"/>
              </w:rPr>
              <w:t>；</w:t>
            </w:r>
            <w:r w:rsidRPr="00DA48A4">
              <w:rPr>
                <w:rFonts w:ascii="Calibri" w:hAnsi="Calibri"/>
              </w:rPr>
              <w:t xml:space="preserve"> </w:t>
            </w:r>
            <w:r w:rsidRPr="00DA48A4">
              <w:rPr>
                <w:rFonts w:ascii="Calibri" w:hAnsi="Calibri" w:hint="eastAsia"/>
              </w:rPr>
              <w:t>负载为</w:t>
            </w:r>
            <w:r w:rsidRPr="00DA48A4">
              <w:rPr>
                <w:rFonts w:ascii="Calibri" w:hAnsi="Calibri" w:hint="eastAsia"/>
              </w:rPr>
              <w:t>500</w:t>
            </w:r>
            <w:r w:rsidRPr="00DA48A4">
              <w:rPr>
                <w:rFonts w:ascii="Calibri" w:hAnsi="Calibri" w:hint="eastAsia"/>
              </w:rPr>
              <w:t>Ω时，仪器最大输出电流有效值应≤</w:t>
            </w:r>
            <w:r w:rsidRPr="00DA48A4">
              <w:rPr>
                <w:rFonts w:ascii="Calibri" w:hAnsi="Calibri" w:hint="eastAsia"/>
              </w:rPr>
              <w:t>50mA</w:t>
            </w:r>
            <w:r w:rsidRPr="00DA48A4">
              <w:rPr>
                <w:rFonts w:ascii="Calibri" w:hAnsi="Calibri" w:hint="eastAsia"/>
              </w:rPr>
              <w:t>；</w:t>
            </w:r>
            <w:r w:rsidRPr="00DA48A4">
              <w:rPr>
                <w:rFonts w:ascii="Calibri" w:hAnsi="Calibri"/>
              </w:rPr>
              <w:t xml:space="preserve"> </w:t>
            </w:r>
          </w:p>
          <w:p w14:paraId="3E92D51C" w14:textId="60D8EC66" w:rsidR="00785800" w:rsidRPr="00DA48A4" w:rsidRDefault="00785800" w:rsidP="00E332C6">
            <w:pPr>
              <w:pStyle w:val="2"/>
              <w:ind w:leftChars="0" w:left="0"/>
              <w:rPr>
                <w:rFonts w:ascii="Calibri" w:hAnsi="Calibri"/>
              </w:rPr>
            </w:pPr>
            <w:r w:rsidRPr="00DA48A4">
              <w:rPr>
                <w:rFonts w:ascii="Calibri" w:hAnsi="Calibri" w:hint="eastAsia"/>
              </w:rPr>
              <w:t>1</w:t>
            </w:r>
            <w:r w:rsidRPr="00DA48A4">
              <w:rPr>
                <w:rFonts w:ascii="Calibri" w:hAnsi="Calibri"/>
              </w:rPr>
              <w:t>.</w:t>
            </w:r>
            <w:r w:rsidRPr="00DA48A4">
              <w:rPr>
                <w:rFonts w:ascii="Calibri" w:hAnsi="Calibri" w:hint="eastAsia"/>
              </w:rPr>
              <w:t>2</w:t>
            </w:r>
            <w:r w:rsidRPr="00DA48A4">
              <w:rPr>
                <w:rFonts w:ascii="Calibri" w:hAnsi="Calibri" w:hint="eastAsia"/>
              </w:rPr>
              <w:t>在接负载的情况下仪器的电压峰值应不大于</w:t>
            </w:r>
            <w:r w:rsidRPr="00DA48A4">
              <w:rPr>
                <w:rFonts w:ascii="Calibri" w:hAnsi="Calibri" w:hint="eastAsia"/>
              </w:rPr>
              <w:t xml:space="preserve">300V </w:t>
            </w:r>
            <w:r w:rsidRPr="00DA48A4">
              <w:rPr>
                <w:rFonts w:ascii="Calibri" w:hAnsi="Calibri" w:hint="eastAsia"/>
              </w:rPr>
              <w:t>；</w:t>
            </w:r>
            <w:r w:rsidRPr="00DA48A4">
              <w:rPr>
                <w:rFonts w:ascii="Calibri" w:hAnsi="Calibri"/>
              </w:rPr>
              <w:t xml:space="preserve"> </w:t>
            </w:r>
            <w:r w:rsidRPr="00DA48A4">
              <w:rPr>
                <w:rFonts w:ascii="Calibri" w:hAnsi="Calibri" w:hint="eastAsia"/>
              </w:rPr>
              <w:t>中央圆锥体、底部圆盘和</w:t>
            </w:r>
            <w:r w:rsidRPr="00DA48A4">
              <w:rPr>
                <w:rFonts w:ascii="Calibri" w:hAnsi="Calibri" w:hint="eastAsia"/>
              </w:rPr>
              <w:lastRenderedPageBreak/>
              <w:t>周围密封硅胶式镀金属电极，锥体电极</w:t>
            </w:r>
            <w:r w:rsidR="00673649" w:rsidRPr="00DA48A4">
              <w:rPr>
                <w:rFonts w:ascii="Calibri" w:hAnsi="Calibri" w:hint="eastAsia"/>
              </w:rPr>
              <w:t>能</w:t>
            </w:r>
            <w:r w:rsidRPr="00DA48A4">
              <w:rPr>
                <w:rFonts w:ascii="Calibri" w:hAnsi="Calibri" w:hint="eastAsia"/>
              </w:rPr>
              <w:t>精准电刺激，圆盘</w:t>
            </w:r>
            <w:r w:rsidR="00673649" w:rsidRPr="00DA48A4">
              <w:rPr>
                <w:rFonts w:ascii="Calibri" w:hAnsi="Calibri" w:hint="eastAsia"/>
              </w:rPr>
              <w:t>能</w:t>
            </w:r>
            <w:r w:rsidRPr="00DA48A4">
              <w:rPr>
                <w:rFonts w:ascii="Calibri" w:hAnsi="Calibri" w:hint="eastAsia"/>
              </w:rPr>
              <w:t>分散部分电流，避免电流过度集中，可模拟无创针灸疗法，</w:t>
            </w:r>
            <w:r w:rsidR="00673649" w:rsidRPr="00DA48A4">
              <w:rPr>
                <w:rFonts w:ascii="Calibri" w:hAnsi="Calibri" w:hint="eastAsia"/>
              </w:rPr>
              <w:t>有</w:t>
            </w:r>
            <w:r w:rsidRPr="00DA48A4">
              <w:rPr>
                <w:rFonts w:ascii="Calibri" w:hAnsi="Calibri" w:hint="eastAsia"/>
              </w:rPr>
              <w:t>针灸镇痛治疗效果；吸附式电极，负压性能，工作压力设置范围在</w:t>
            </w:r>
            <w:r w:rsidRPr="00DA48A4">
              <w:rPr>
                <w:rFonts w:ascii="Calibri" w:hAnsi="Calibri" w:hint="eastAsia"/>
              </w:rPr>
              <w:t>5kPa</w:t>
            </w:r>
            <w:r w:rsidRPr="00DA48A4">
              <w:rPr>
                <w:rFonts w:ascii="Calibri" w:hAnsi="Calibri" w:hint="eastAsia"/>
              </w:rPr>
              <w:t>～</w:t>
            </w:r>
            <w:r w:rsidRPr="00DA48A4">
              <w:rPr>
                <w:rFonts w:ascii="Calibri" w:hAnsi="Calibri" w:hint="eastAsia"/>
              </w:rPr>
              <w:t>40kPa</w:t>
            </w:r>
            <w:r w:rsidRPr="00DA48A4">
              <w:rPr>
                <w:rFonts w:ascii="Calibri" w:hAnsi="Calibri" w:hint="eastAsia"/>
              </w:rPr>
              <w:t>内可调</w:t>
            </w:r>
            <w:r w:rsidRPr="00DA48A4">
              <w:rPr>
                <w:rFonts w:ascii="Calibri" w:hAnsi="Calibri" w:hint="eastAsia"/>
              </w:rPr>
              <w:t xml:space="preserve"> </w:t>
            </w:r>
            <w:r w:rsidRPr="00DA48A4">
              <w:rPr>
                <w:rFonts w:ascii="Calibri" w:hAnsi="Calibri" w:hint="eastAsia"/>
              </w:rPr>
              <w:t>；</w:t>
            </w:r>
            <w:r w:rsidRPr="00DA48A4">
              <w:rPr>
                <w:rFonts w:ascii="Calibri" w:hAnsi="Calibri"/>
              </w:rPr>
              <w:t xml:space="preserve"> </w:t>
            </w:r>
          </w:p>
          <w:p w14:paraId="22067794" w14:textId="77777777" w:rsidR="00785800" w:rsidRPr="00DA48A4" w:rsidRDefault="00785800" w:rsidP="00E332C6">
            <w:pPr>
              <w:pStyle w:val="2"/>
              <w:ind w:leftChars="0" w:left="0"/>
              <w:rPr>
                <w:rFonts w:ascii="Calibri" w:hAnsi="Calibri"/>
              </w:rPr>
            </w:pPr>
            <w:r w:rsidRPr="00DA48A4">
              <w:rPr>
                <w:rFonts w:ascii="Calibri" w:hAnsi="Calibri" w:hint="eastAsia"/>
              </w:rPr>
              <w:t>1</w:t>
            </w:r>
            <w:r w:rsidRPr="00DA48A4">
              <w:rPr>
                <w:rFonts w:ascii="Calibri" w:hAnsi="Calibri"/>
              </w:rPr>
              <w:t>.</w:t>
            </w:r>
            <w:r w:rsidRPr="00DA48A4">
              <w:rPr>
                <w:rFonts w:ascii="Calibri" w:hAnsi="Calibri" w:hint="eastAsia"/>
              </w:rPr>
              <w:t>3</w:t>
            </w:r>
            <w:r w:rsidRPr="00DA48A4">
              <w:rPr>
                <w:rFonts w:ascii="Calibri" w:hAnsi="Calibri" w:hint="eastAsia"/>
              </w:rPr>
              <w:t>不少于八大治疗模式：连续、间歇、扫引、主副、混合、</w:t>
            </w:r>
            <w:r w:rsidRPr="00DA48A4">
              <w:rPr>
                <w:rFonts w:ascii="Calibri" w:hAnsi="Calibri" w:hint="eastAsia"/>
              </w:rPr>
              <w:t>1/F</w:t>
            </w:r>
            <w:r w:rsidRPr="00DA48A4">
              <w:rPr>
                <w:rFonts w:ascii="Calibri" w:hAnsi="Calibri" w:hint="eastAsia"/>
              </w:rPr>
              <w:t>低、</w:t>
            </w:r>
            <w:r w:rsidRPr="00DA48A4">
              <w:rPr>
                <w:rFonts w:ascii="Calibri" w:hAnsi="Calibri" w:hint="eastAsia"/>
              </w:rPr>
              <w:t>1/F</w:t>
            </w:r>
            <w:r w:rsidRPr="00DA48A4">
              <w:rPr>
                <w:rFonts w:ascii="Calibri" w:hAnsi="Calibri" w:hint="eastAsia"/>
              </w:rPr>
              <w:t>高、</w:t>
            </w:r>
            <w:r w:rsidRPr="00DA48A4">
              <w:rPr>
                <w:rFonts w:ascii="Calibri" w:hAnsi="Calibri" w:hint="eastAsia"/>
              </w:rPr>
              <w:t>1/F</w:t>
            </w:r>
            <w:r w:rsidRPr="00DA48A4">
              <w:rPr>
                <w:rFonts w:ascii="Calibri" w:hAnsi="Calibri" w:hint="eastAsia"/>
              </w:rPr>
              <w:t>广域</w:t>
            </w:r>
            <w:r w:rsidRPr="00DA48A4">
              <w:rPr>
                <w:rFonts w:ascii="Calibri" w:hAnsi="Calibri" w:hint="eastAsia"/>
              </w:rPr>
              <w:t xml:space="preserve"> </w:t>
            </w:r>
            <w:r w:rsidRPr="00DA48A4">
              <w:rPr>
                <w:rFonts w:ascii="Calibri" w:hAnsi="Calibri" w:hint="eastAsia"/>
              </w:rPr>
              <w:t>，可对参数自由调节，适用于临床个体治疗或供科研使用；</w:t>
            </w:r>
            <w:r w:rsidRPr="00DA48A4">
              <w:rPr>
                <w:rFonts w:ascii="Calibri" w:hAnsi="Calibri"/>
              </w:rPr>
              <w:t xml:space="preserve"> </w:t>
            </w:r>
            <w:r w:rsidRPr="00DA48A4">
              <w:rPr>
                <w:rFonts w:ascii="Calibri" w:hAnsi="Calibri" w:hint="eastAsia"/>
              </w:rPr>
              <w:t>治疗时间：</w:t>
            </w:r>
            <w:r w:rsidRPr="00DA48A4">
              <w:rPr>
                <w:rFonts w:ascii="Calibri" w:hAnsi="Calibri" w:hint="eastAsia"/>
              </w:rPr>
              <w:t xml:space="preserve">1min </w:t>
            </w:r>
            <w:r w:rsidRPr="00DA48A4">
              <w:rPr>
                <w:rFonts w:ascii="Calibri" w:hAnsi="Calibri" w:hint="eastAsia"/>
              </w:rPr>
              <w:t>～</w:t>
            </w:r>
            <w:r w:rsidRPr="00DA48A4">
              <w:rPr>
                <w:rFonts w:ascii="Calibri" w:hAnsi="Calibri" w:hint="eastAsia"/>
              </w:rPr>
              <w:t>99min</w:t>
            </w:r>
            <w:r w:rsidRPr="00DA48A4">
              <w:rPr>
                <w:rFonts w:ascii="Calibri" w:hAnsi="Calibri" w:hint="eastAsia"/>
              </w:rPr>
              <w:t>可调，步长</w:t>
            </w:r>
            <w:r w:rsidRPr="00DA48A4">
              <w:rPr>
                <w:rFonts w:ascii="Calibri" w:hAnsi="Calibri" w:hint="eastAsia"/>
              </w:rPr>
              <w:t>1 min</w:t>
            </w:r>
            <w:r w:rsidRPr="00DA48A4">
              <w:rPr>
                <w:rFonts w:ascii="Calibri" w:hAnsi="Calibri" w:hint="eastAsia"/>
              </w:rPr>
              <w:t>；</w:t>
            </w:r>
          </w:p>
          <w:p w14:paraId="6D262B86" w14:textId="77777777" w:rsidR="00785800" w:rsidRPr="00DA48A4" w:rsidRDefault="00785800" w:rsidP="00E332C6">
            <w:pPr>
              <w:pStyle w:val="2"/>
              <w:ind w:leftChars="0" w:left="0"/>
              <w:rPr>
                <w:rFonts w:ascii="Calibri" w:hAnsi="Calibri"/>
              </w:rPr>
            </w:pPr>
            <w:r w:rsidRPr="00DA48A4">
              <w:rPr>
                <w:rFonts w:ascii="Calibri" w:hAnsi="Calibri" w:hint="eastAsia"/>
              </w:rPr>
              <w:t>1.4</w:t>
            </w:r>
            <w:r w:rsidRPr="00DA48A4">
              <w:rPr>
                <w:rFonts w:ascii="Calibri" w:hAnsi="Calibri"/>
              </w:rPr>
              <w:t xml:space="preserve"> </w:t>
            </w:r>
            <w:r w:rsidRPr="00DA48A4">
              <w:rPr>
                <w:rFonts w:ascii="Calibri" w:hAnsi="Calibri" w:hint="eastAsia"/>
              </w:rPr>
              <w:t>自由模式中的输出频率，间歇时间，均可自由设定；</w:t>
            </w:r>
            <w:r w:rsidRPr="00DA48A4">
              <w:rPr>
                <w:rFonts w:ascii="Calibri" w:hAnsi="Calibri"/>
              </w:rPr>
              <w:t xml:space="preserve"> </w:t>
            </w:r>
            <w:r w:rsidRPr="00DA48A4">
              <w:rPr>
                <w:rFonts w:ascii="Calibri" w:hAnsi="Calibri" w:hint="eastAsia"/>
              </w:rPr>
              <w:t>治疗过程电极脱落，有自动断路保护功能；多重安全保护：过电流保护、过电压保护、断路保护。配置一键飞梭旋钮，</w:t>
            </w:r>
            <w:r w:rsidRPr="00DA48A4">
              <w:rPr>
                <w:rFonts w:ascii="Calibri" w:hAnsi="Calibri" w:hint="eastAsia"/>
              </w:rPr>
              <w:t>360</w:t>
            </w:r>
            <w:r w:rsidRPr="00DA48A4">
              <w:rPr>
                <w:rFonts w:ascii="Calibri" w:hAnsi="Calibri" w:hint="eastAsia"/>
              </w:rPr>
              <w:t>°精准调控，自动锁定功能，防止误碰影响治疗电流。</w:t>
            </w:r>
          </w:p>
        </w:tc>
        <w:tc>
          <w:tcPr>
            <w:tcW w:w="1384" w:type="dxa"/>
            <w:shd w:val="clear" w:color="auto" w:fill="auto"/>
          </w:tcPr>
          <w:p w14:paraId="6C60ADCF" w14:textId="77777777" w:rsidR="00785800" w:rsidRPr="00DA48A4" w:rsidRDefault="00785800" w:rsidP="00E332C6">
            <w:pPr>
              <w:pStyle w:val="2"/>
              <w:ind w:leftChars="0" w:left="0"/>
              <w:rPr>
                <w:rFonts w:ascii="Calibri" w:hAnsi="Calibri"/>
              </w:rPr>
            </w:pPr>
          </w:p>
        </w:tc>
      </w:tr>
      <w:tr w:rsidR="00B01B34" w:rsidRPr="00DA48A4" w14:paraId="647E3B15" w14:textId="77777777" w:rsidTr="00E332C6">
        <w:trPr>
          <w:trHeight w:val="90"/>
          <w:jc w:val="center"/>
        </w:trPr>
        <w:tc>
          <w:tcPr>
            <w:tcW w:w="730" w:type="dxa"/>
            <w:shd w:val="clear" w:color="auto" w:fill="auto"/>
            <w:vAlign w:val="center"/>
          </w:tcPr>
          <w:p w14:paraId="0DEBE1FF" w14:textId="77777777" w:rsidR="00785800" w:rsidRPr="00DA48A4" w:rsidRDefault="00785800" w:rsidP="00E332C6">
            <w:pPr>
              <w:widowControl/>
              <w:tabs>
                <w:tab w:val="left" w:pos="525"/>
              </w:tabs>
              <w:spacing w:line="360" w:lineRule="auto"/>
              <w:rPr>
                <w:rFonts w:ascii="Calibri" w:hAnsi="Calibri"/>
                <w:b/>
                <w:szCs w:val="21"/>
              </w:rPr>
            </w:pPr>
            <w:r w:rsidRPr="00DA48A4">
              <w:rPr>
                <w:rFonts w:ascii="Calibri" w:hAnsi="Calibri" w:hint="eastAsia"/>
                <w:b/>
                <w:szCs w:val="21"/>
              </w:rPr>
              <w:lastRenderedPageBreak/>
              <w:t>1</w:t>
            </w:r>
            <w:r w:rsidRPr="00DA48A4">
              <w:rPr>
                <w:rFonts w:ascii="Calibri" w:hAnsi="Calibri"/>
                <w:b/>
                <w:szCs w:val="21"/>
              </w:rPr>
              <w:t>4</w:t>
            </w:r>
            <w:r w:rsidRPr="00DA48A4">
              <w:rPr>
                <w:rFonts w:ascii="Calibri" w:hAnsi="Calibri" w:hint="eastAsia"/>
                <w:b/>
                <w:szCs w:val="21"/>
              </w:rPr>
              <w:t>、特定电磁波治疗仪</w:t>
            </w:r>
          </w:p>
        </w:tc>
        <w:tc>
          <w:tcPr>
            <w:tcW w:w="7935" w:type="dxa"/>
            <w:shd w:val="clear" w:color="auto" w:fill="auto"/>
            <w:vAlign w:val="center"/>
          </w:tcPr>
          <w:p w14:paraId="2D49A23E" w14:textId="77777777" w:rsidR="00785800" w:rsidRPr="00DA48A4" w:rsidRDefault="00785800" w:rsidP="00E332C6">
            <w:pPr>
              <w:pStyle w:val="2"/>
              <w:ind w:leftChars="0" w:left="0"/>
              <w:rPr>
                <w:rFonts w:ascii="Calibri" w:hAnsi="Calibri"/>
              </w:rPr>
            </w:pPr>
            <w:r w:rsidRPr="00DA48A4">
              <w:rPr>
                <w:rFonts w:ascii="Calibri" w:hAnsi="Calibri"/>
              </w:rPr>
              <w:t>1.1</w:t>
            </w:r>
            <w:r w:rsidRPr="00DA48A4">
              <w:rPr>
                <w:rFonts w:ascii="Calibri" w:hAnsi="Calibri" w:hint="eastAsia"/>
              </w:rPr>
              <w:t>波谱范围：</w:t>
            </w:r>
            <w:r w:rsidRPr="00DA48A4">
              <w:rPr>
                <w:rFonts w:ascii="Calibri" w:hAnsi="Calibri" w:hint="eastAsia"/>
              </w:rPr>
              <w:t>2.0</w:t>
            </w:r>
            <w:r w:rsidRPr="00DA48A4">
              <w:rPr>
                <w:rFonts w:ascii="Calibri" w:hAnsi="Calibri" w:hint="eastAsia"/>
              </w:rPr>
              <w:t>μ</w:t>
            </w:r>
            <w:r w:rsidRPr="00DA48A4">
              <w:rPr>
                <w:rFonts w:ascii="Calibri" w:hAnsi="Calibri" w:hint="eastAsia"/>
              </w:rPr>
              <w:t>m</w:t>
            </w:r>
            <w:r w:rsidRPr="00DA48A4">
              <w:rPr>
                <w:rFonts w:ascii="Calibri" w:hAnsi="Calibri" w:hint="eastAsia"/>
              </w:rPr>
              <w:t>～</w:t>
            </w:r>
            <w:r w:rsidRPr="00DA48A4">
              <w:rPr>
                <w:rFonts w:ascii="Calibri" w:hAnsi="Calibri" w:hint="eastAsia"/>
              </w:rPr>
              <w:t>25.0</w:t>
            </w:r>
            <w:r w:rsidRPr="00DA48A4">
              <w:rPr>
                <w:rFonts w:ascii="Calibri" w:hAnsi="Calibri" w:hint="eastAsia"/>
              </w:rPr>
              <w:t>μ</w:t>
            </w:r>
            <w:r w:rsidRPr="00DA48A4">
              <w:rPr>
                <w:rFonts w:ascii="Calibri" w:hAnsi="Calibri" w:hint="eastAsia"/>
              </w:rPr>
              <w:t>m</w:t>
            </w:r>
            <w:r w:rsidRPr="00DA48A4">
              <w:rPr>
                <w:rFonts w:ascii="Calibri" w:hAnsi="Calibri" w:hint="eastAsia"/>
              </w:rPr>
              <w:t>；定时器范围：机械定时</w:t>
            </w:r>
            <w:r w:rsidRPr="00DA48A4">
              <w:rPr>
                <w:rFonts w:ascii="Calibri" w:hAnsi="Calibri" w:hint="eastAsia"/>
              </w:rPr>
              <w:t>0</w:t>
            </w:r>
            <w:r w:rsidRPr="00DA48A4">
              <w:rPr>
                <w:rFonts w:ascii="Calibri" w:hAnsi="Calibri" w:hint="eastAsia"/>
              </w:rPr>
              <w:t>～</w:t>
            </w:r>
            <w:r w:rsidRPr="00DA48A4">
              <w:rPr>
                <w:rFonts w:ascii="Calibri" w:hAnsi="Calibri" w:hint="eastAsia"/>
              </w:rPr>
              <w:t xml:space="preserve">60min </w:t>
            </w:r>
            <w:r w:rsidRPr="00DA48A4">
              <w:rPr>
                <w:rFonts w:ascii="Calibri" w:hAnsi="Calibri" w:hint="eastAsia"/>
              </w:rPr>
              <w:t>连续可调</w:t>
            </w:r>
            <w:r w:rsidRPr="00DA48A4">
              <w:rPr>
                <w:rFonts w:ascii="Calibri" w:hAnsi="Calibri" w:hint="eastAsia"/>
              </w:rPr>
              <w:t>;</w:t>
            </w:r>
            <w:r w:rsidRPr="00DA48A4">
              <w:rPr>
                <w:rFonts w:ascii="Calibri" w:hAnsi="Calibri" w:hint="eastAsia"/>
              </w:rPr>
              <w:t>数显定时</w:t>
            </w:r>
            <w:r w:rsidRPr="00DA48A4">
              <w:rPr>
                <w:rFonts w:ascii="Calibri" w:hAnsi="Calibri" w:hint="eastAsia"/>
              </w:rPr>
              <w:t xml:space="preserve">0~95min,   </w:t>
            </w:r>
            <w:r w:rsidRPr="00DA48A4">
              <w:rPr>
                <w:rFonts w:ascii="Calibri" w:hAnsi="Calibri" w:hint="eastAsia"/>
              </w:rPr>
              <w:t>每</w:t>
            </w:r>
            <w:r w:rsidRPr="00DA48A4">
              <w:rPr>
                <w:rFonts w:ascii="Calibri" w:hAnsi="Calibri" w:hint="eastAsia"/>
              </w:rPr>
              <w:t>5min</w:t>
            </w:r>
            <w:r w:rsidRPr="00DA48A4">
              <w:rPr>
                <w:rFonts w:ascii="Calibri" w:hAnsi="Calibri" w:hint="eastAsia"/>
              </w:rPr>
              <w:t>一档</w:t>
            </w:r>
          </w:p>
          <w:p w14:paraId="7CE1FD9C" w14:textId="77777777" w:rsidR="00785800" w:rsidRPr="00DA48A4" w:rsidRDefault="00785800" w:rsidP="00E332C6">
            <w:pPr>
              <w:pStyle w:val="2"/>
              <w:ind w:leftChars="0" w:left="0"/>
              <w:rPr>
                <w:rFonts w:ascii="Calibri" w:hAnsi="Calibri"/>
              </w:rPr>
            </w:pPr>
            <w:r w:rsidRPr="00DA48A4">
              <w:rPr>
                <w:rFonts w:ascii="Calibri" w:hAnsi="Calibri"/>
              </w:rPr>
              <w:t>1.2</w:t>
            </w:r>
            <w:r w:rsidRPr="00DA48A4">
              <w:rPr>
                <w:rFonts w:ascii="Calibri" w:hAnsi="Calibri" w:hint="eastAsia"/>
              </w:rPr>
              <w:t>治疗板面温度：</w:t>
            </w:r>
            <w:r w:rsidRPr="00DA48A4">
              <w:rPr>
                <w:rFonts w:ascii="Calibri" w:hAnsi="Calibri" w:hint="eastAsia"/>
              </w:rPr>
              <w:t>320</w:t>
            </w:r>
            <w:r w:rsidRPr="00DA48A4">
              <w:rPr>
                <w:rFonts w:ascii="Calibri" w:hAnsi="Calibri" w:hint="eastAsia"/>
              </w:rPr>
              <w:t>℃±</w:t>
            </w:r>
            <w:r w:rsidRPr="00DA48A4">
              <w:rPr>
                <w:rFonts w:ascii="Calibri" w:hAnsi="Calibri" w:hint="eastAsia"/>
              </w:rPr>
              <w:t>10%(EMC</w:t>
            </w:r>
            <w:r w:rsidRPr="00DA48A4">
              <w:rPr>
                <w:rFonts w:ascii="Calibri" w:hAnsi="Calibri" w:hint="eastAsia"/>
              </w:rPr>
              <w:t>检测基本性能</w:t>
            </w:r>
            <w:r w:rsidRPr="00DA48A4">
              <w:rPr>
                <w:rFonts w:ascii="Calibri" w:hAnsi="Calibri" w:hint="eastAsia"/>
              </w:rPr>
              <w:t xml:space="preserve">) </w:t>
            </w:r>
            <w:r w:rsidRPr="00DA48A4">
              <w:rPr>
                <w:rFonts w:ascii="Calibri" w:hAnsi="Calibri" w:hint="eastAsia"/>
              </w:rPr>
              <w:t>；加热器工作寿命：≥</w:t>
            </w:r>
            <w:r w:rsidRPr="00DA48A4">
              <w:rPr>
                <w:rFonts w:ascii="Calibri" w:hAnsi="Calibri" w:hint="eastAsia"/>
              </w:rPr>
              <w:t>2000</w:t>
            </w:r>
            <w:r w:rsidRPr="00DA48A4">
              <w:rPr>
                <w:rFonts w:ascii="Calibri" w:hAnsi="Calibri" w:hint="eastAsia"/>
              </w:rPr>
              <w:t>小时（</w:t>
            </w:r>
            <w:r w:rsidRPr="00DA48A4">
              <w:rPr>
                <w:rFonts w:ascii="Calibri" w:hAnsi="Calibri" w:hint="eastAsia"/>
              </w:rPr>
              <w:t>h</w:t>
            </w:r>
            <w:r w:rsidRPr="00DA48A4">
              <w:rPr>
                <w:rFonts w:ascii="Calibri" w:hAnsi="Calibri" w:hint="eastAsia"/>
              </w:rPr>
              <w:t>）</w:t>
            </w:r>
          </w:p>
          <w:p w14:paraId="04CB48C1" w14:textId="77777777" w:rsidR="00785800" w:rsidRPr="00DA48A4" w:rsidRDefault="00785800" w:rsidP="00E332C6">
            <w:pPr>
              <w:pStyle w:val="2"/>
              <w:ind w:leftChars="0" w:left="0"/>
              <w:rPr>
                <w:rFonts w:ascii="Calibri" w:hAnsi="Calibri"/>
              </w:rPr>
            </w:pPr>
            <w:r w:rsidRPr="00DA48A4">
              <w:rPr>
                <w:rFonts w:ascii="Calibri" w:hAnsi="Calibri"/>
              </w:rPr>
              <w:t>1.3</w:t>
            </w:r>
            <w:r w:rsidRPr="00DA48A4">
              <w:rPr>
                <w:rFonts w:ascii="Calibri" w:hAnsi="Calibri" w:hint="eastAsia"/>
              </w:rPr>
              <w:t>输入功率：单头</w:t>
            </w:r>
            <w:r w:rsidRPr="00DA48A4">
              <w:rPr>
                <w:rFonts w:ascii="Calibri" w:hAnsi="Calibri" w:hint="eastAsia"/>
              </w:rPr>
              <w:t xml:space="preserve"> 250VA</w:t>
            </w:r>
            <w:r w:rsidRPr="00DA48A4">
              <w:rPr>
                <w:rFonts w:ascii="Calibri" w:hAnsi="Calibri" w:hint="eastAsia"/>
              </w:rPr>
              <w:t>，双头</w:t>
            </w:r>
            <w:r w:rsidRPr="00DA48A4">
              <w:rPr>
                <w:rFonts w:ascii="Calibri" w:hAnsi="Calibri" w:hint="eastAsia"/>
              </w:rPr>
              <w:t xml:space="preserve">500VA </w:t>
            </w:r>
            <w:r w:rsidRPr="00DA48A4">
              <w:rPr>
                <w:rFonts w:ascii="Calibri" w:hAnsi="Calibri" w:hint="eastAsia"/>
              </w:rPr>
              <w:t>；电源：</w:t>
            </w:r>
            <w:r w:rsidRPr="00DA48A4">
              <w:rPr>
                <w:rFonts w:ascii="Calibri" w:hAnsi="Calibri" w:hint="eastAsia"/>
              </w:rPr>
              <w:t>AC220V</w:t>
            </w:r>
            <w:r w:rsidRPr="00DA48A4">
              <w:rPr>
                <w:rFonts w:ascii="Calibri" w:hAnsi="Calibri" w:hint="eastAsia"/>
              </w:rPr>
              <w:t>±</w:t>
            </w:r>
            <w:r w:rsidRPr="00DA48A4">
              <w:rPr>
                <w:rFonts w:ascii="Calibri" w:hAnsi="Calibri" w:hint="eastAsia"/>
              </w:rPr>
              <w:t>22V</w:t>
            </w:r>
            <w:r w:rsidRPr="00DA48A4">
              <w:rPr>
                <w:rFonts w:ascii="Calibri" w:hAnsi="Calibri" w:hint="eastAsia"/>
              </w:rPr>
              <w:t>；频率：</w:t>
            </w:r>
            <w:r w:rsidRPr="00DA48A4">
              <w:rPr>
                <w:rFonts w:ascii="Calibri" w:hAnsi="Calibri" w:hint="eastAsia"/>
              </w:rPr>
              <w:t>50Hz</w:t>
            </w:r>
            <w:r w:rsidRPr="00DA48A4">
              <w:rPr>
                <w:rFonts w:ascii="Calibri" w:hAnsi="Calibri" w:hint="eastAsia"/>
              </w:rPr>
              <w:t>±</w:t>
            </w:r>
            <w:r w:rsidRPr="00DA48A4">
              <w:rPr>
                <w:rFonts w:ascii="Calibri" w:hAnsi="Calibri" w:hint="eastAsia"/>
              </w:rPr>
              <w:t>1Hz</w:t>
            </w:r>
            <w:r w:rsidRPr="00DA48A4">
              <w:rPr>
                <w:rFonts w:ascii="Calibri" w:hAnsi="Calibri" w:hint="eastAsia"/>
              </w:rPr>
              <w:t>。</w:t>
            </w:r>
            <w:r w:rsidRPr="00DA48A4">
              <w:rPr>
                <w:rFonts w:ascii="Calibri" w:hAnsi="Calibri" w:hint="eastAsia"/>
              </w:rPr>
              <w:t xml:space="preserve"> </w:t>
            </w:r>
          </w:p>
          <w:p w14:paraId="05B2C9FE" w14:textId="77777777" w:rsidR="00785800" w:rsidRPr="00DA48A4" w:rsidRDefault="00785800" w:rsidP="00E332C6">
            <w:pPr>
              <w:pStyle w:val="2"/>
              <w:ind w:leftChars="0" w:left="0"/>
              <w:rPr>
                <w:rFonts w:ascii="Calibri" w:hAnsi="Calibri"/>
              </w:rPr>
            </w:pPr>
            <w:r w:rsidRPr="00DA48A4">
              <w:rPr>
                <w:rFonts w:ascii="Calibri" w:hAnsi="Calibri"/>
              </w:rPr>
              <w:t>1.</w:t>
            </w:r>
            <w:r w:rsidRPr="00DA48A4">
              <w:rPr>
                <w:rFonts w:ascii="Calibri" w:hAnsi="Calibri" w:hint="eastAsia"/>
              </w:rPr>
              <w:t>4</w:t>
            </w:r>
            <w:r w:rsidRPr="00DA48A4">
              <w:rPr>
                <w:rFonts w:ascii="Calibri" w:hAnsi="Calibri" w:hint="eastAsia"/>
              </w:rPr>
              <w:t>正常工作条件：环境温度：</w:t>
            </w:r>
            <w:r w:rsidRPr="00DA48A4">
              <w:rPr>
                <w:rFonts w:ascii="Calibri" w:hAnsi="Calibri" w:hint="eastAsia"/>
              </w:rPr>
              <w:t>5</w:t>
            </w:r>
            <w:r w:rsidRPr="00DA48A4">
              <w:rPr>
                <w:rFonts w:ascii="Calibri" w:hAnsi="Calibri" w:hint="eastAsia"/>
              </w:rPr>
              <w:t>℃～</w:t>
            </w:r>
            <w:r w:rsidRPr="00DA48A4">
              <w:rPr>
                <w:rFonts w:ascii="Calibri" w:hAnsi="Calibri" w:hint="eastAsia"/>
              </w:rPr>
              <w:t>40</w:t>
            </w:r>
            <w:r w:rsidRPr="00DA48A4">
              <w:rPr>
                <w:rFonts w:ascii="Calibri" w:hAnsi="Calibri" w:hint="eastAsia"/>
              </w:rPr>
              <w:t>℃；相对湿度：≤</w:t>
            </w:r>
            <w:r w:rsidRPr="00DA48A4">
              <w:rPr>
                <w:rFonts w:ascii="Calibri" w:hAnsi="Calibri" w:hint="eastAsia"/>
              </w:rPr>
              <w:t>80%</w:t>
            </w:r>
            <w:r w:rsidRPr="00DA48A4">
              <w:rPr>
                <w:rFonts w:ascii="Calibri" w:hAnsi="Calibri" w:hint="eastAsia"/>
              </w:rPr>
              <w:t>；</w:t>
            </w:r>
            <w:r w:rsidRPr="00DA48A4">
              <w:rPr>
                <w:rFonts w:ascii="Calibri" w:hAnsi="Calibri" w:hint="eastAsia"/>
              </w:rPr>
              <w:t xml:space="preserve">                    </w:t>
            </w:r>
            <w:r w:rsidRPr="00DA48A4">
              <w:rPr>
                <w:rFonts w:ascii="Calibri" w:hAnsi="Calibri" w:hint="eastAsia"/>
              </w:rPr>
              <w:t>大气压力：</w:t>
            </w:r>
            <w:r w:rsidRPr="00DA48A4">
              <w:rPr>
                <w:rFonts w:ascii="Calibri" w:hAnsi="Calibri" w:hint="eastAsia"/>
              </w:rPr>
              <w:t>700hPa</w:t>
            </w:r>
            <w:r w:rsidRPr="00DA48A4">
              <w:rPr>
                <w:rFonts w:ascii="Calibri" w:hAnsi="Calibri" w:hint="eastAsia"/>
              </w:rPr>
              <w:t>～</w:t>
            </w:r>
            <w:r w:rsidRPr="00DA48A4">
              <w:rPr>
                <w:rFonts w:ascii="Calibri" w:hAnsi="Calibri" w:hint="eastAsia"/>
              </w:rPr>
              <w:t>1060hPa</w:t>
            </w:r>
          </w:p>
          <w:p w14:paraId="36FBB964" w14:textId="4E9D4ECC" w:rsidR="00785800" w:rsidRPr="00DA48A4" w:rsidRDefault="00785800" w:rsidP="00E332C6">
            <w:pPr>
              <w:pStyle w:val="2"/>
              <w:ind w:leftChars="0" w:left="0"/>
              <w:rPr>
                <w:rFonts w:ascii="Calibri" w:hAnsi="Calibri"/>
              </w:rPr>
            </w:pPr>
            <w:r w:rsidRPr="00DA48A4">
              <w:rPr>
                <w:rFonts w:ascii="Calibri" w:hAnsi="Calibri"/>
              </w:rPr>
              <w:t>1.</w:t>
            </w:r>
            <w:r w:rsidRPr="00DA48A4">
              <w:rPr>
                <w:rFonts w:ascii="Calibri" w:hAnsi="Calibri" w:hint="eastAsia"/>
              </w:rPr>
              <w:t>5</w:t>
            </w:r>
            <w:r w:rsidRPr="00DA48A4">
              <w:rPr>
                <w:rFonts w:ascii="Calibri" w:hAnsi="Calibri" w:hint="eastAsia"/>
              </w:rPr>
              <w:t>发热模式：直热式（采用半导体发热）；使用方式：非接触式；工作制：连续运行方式</w:t>
            </w:r>
            <w:r w:rsidR="00673649" w:rsidRPr="00DA48A4">
              <w:rPr>
                <w:rFonts w:ascii="Calibri" w:hAnsi="Calibri" w:hint="eastAsia"/>
              </w:rPr>
              <w:t>；</w:t>
            </w:r>
          </w:p>
          <w:p w14:paraId="7203F9EE" w14:textId="77777777" w:rsidR="00785800" w:rsidRPr="00DA48A4" w:rsidRDefault="00785800" w:rsidP="00E332C6">
            <w:pPr>
              <w:pStyle w:val="2"/>
              <w:ind w:leftChars="0" w:left="0"/>
              <w:rPr>
                <w:rFonts w:ascii="Calibri" w:hAnsi="Calibri"/>
              </w:rPr>
            </w:pPr>
            <w:r w:rsidRPr="00DA48A4">
              <w:rPr>
                <w:rFonts w:ascii="Calibri" w:hAnsi="Calibri"/>
              </w:rPr>
              <w:t>1.</w:t>
            </w:r>
            <w:r w:rsidRPr="00DA48A4">
              <w:rPr>
                <w:rFonts w:ascii="Calibri" w:hAnsi="Calibri" w:hint="eastAsia"/>
              </w:rPr>
              <w:t>6</w:t>
            </w:r>
            <w:r w:rsidRPr="00DA48A4">
              <w:rPr>
                <w:rFonts w:ascii="Calibri" w:hAnsi="Calibri" w:hint="eastAsia"/>
              </w:rPr>
              <w:t>安全类型：</w:t>
            </w:r>
            <w:r w:rsidRPr="00DA48A4">
              <w:rPr>
                <w:rFonts w:ascii="Calibri" w:hAnsi="Calibri" w:hint="eastAsia"/>
              </w:rPr>
              <w:t>I</w:t>
            </w:r>
            <w:r w:rsidRPr="00DA48A4">
              <w:rPr>
                <w:rFonts w:ascii="Calibri" w:hAnsi="Calibri" w:hint="eastAsia"/>
              </w:rPr>
              <w:t>类</w:t>
            </w:r>
          </w:p>
        </w:tc>
        <w:tc>
          <w:tcPr>
            <w:tcW w:w="1384" w:type="dxa"/>
            <w:shd w:val="clear" w:color="auto" w:fill="auto"/>
          </w:tcPr>
          <w:p w14:paraId="1D98200A" w14:textId="77777777" w:rsidR="00785800" w:rsidRPr="00DA48A4" w:rsidRDefault="00785800" w:rsidP="00E332C6">
            <w:pPr>
              <w:pStyle w:val="2"/>
              <w:ind w:leftChars="0" w:left="0"/>
              <w:jc w:val="left"/>
              <w:rPr>
                <w:rFonts w:ascii="Calibri" w:hAnsi="Calibri"/>
              </w:rPr>
            </w:pPr>
            <w:r w:rsidRPr="00DA48A4">
              <w:rPr>
                <w:rFonts w:ascii="Calibri" w:hAnsi="Calibri" w:hint="eastAsia"/>
              </w:rPr>
              <w:t>1.</w:t>
            </w:r>
            <w:r w:rsidRPr="00DA48A4">
              <w:rPr>
                <w:rFonts w:ascii="Calibri" w:hAnsi="Calibri" w:hint="eastAsia"/>
              </w:rPr>
              <w:t>电磁波治疗仪</w:t>
            </w:r>
            <w:r w:rsidRPr="00DA48A4">
              <w:rPr>
                <w:rFonts w:ascii="Calibri" w:hAnsi="Calibri" w:hint="eastAsia"/>
              </w:rPr>
              <w:t>1</w:t>
            </w:r>
            <w:r w:rsidRPr="00DA48A4">
              <w:rPr>
                <w:rFonts w:ascii="Calibri" w:hAnsi="Calibri" w:hint="eastAsia"/>
              </w:rPr>
              <w:t>台</w:t>
            </w:r>
          </w:p>
          <w:p w14:paraId="7011EDC8" w14:textId="77777777" w:rsidR="00785800" w:rsidRPr="00DA48A4" w:rsidRDefault="00785800" w:rsidP="00E332C6">
            <w:pPr>
              <w:pStyle w:val="2"/>
              <w:ind w:leftChars="0" w:left="0"/>
              <w:jc w:val="left"/>
              <w:rPr>
                <w:rFonts w:ascii="Calibri" w:hAnsi="Calibri"/>
              </w:rPr>
            </w:pPr>
            <w:r w:rsidRPr="00DA48A4">
              <w:rPr>
                <w:rFonts w:ascii="Calibri" w:hAnsi="Calibri" w:hint="eastAsia"/>
              </w:rPr>
              <w:t>2.</w:t>
            </w:r>
            <w:r w:rsidRPr="00DA48A4">
              <w:rPr>
                <w:rFonts w:ascii="Calibri" w:hAnsi="Calibri" w:hint="eastAsia"/>
              </w:rPr>
              <w:t>使用说明书</w:t>
            </w:r>
            <w:r w:rsidRPr="00DA48A4">
              <w:rPr>
                <w:rFonts w:ascii="Calibri" w:hAnsi="Calibri" w:hint="eastAsia"/>
              </w:rPr>
              <w:t>1</w:t>
            </w:r>
            <w:r w:rsidRPr="00DA48A4">
              <w:rPr>
                <w:rFonts w:ascii="Calibri" w:hAnsi="Calibri" w:hint="eastAsia"/>
              </w:rPr>
              <w:t>份</w:t>
            </w:r>
          </w:p>
          <w:p w14:paraId="7ADBFCCD" w14:textId="77777777" w:rsidR="00785800" w:rsidRPr="00DA48A4" w:rsidRDefault="00785800" w:rsidP="00E332C6">
            <w:pPr>
              <w:pStyle w:val="2"/>
              <w:ind w:leftChars="0" w:left="0"/>
              <w:jc w:val="left"/>
              <w:rPr>
                <w:rFonts w:ascii="Calibri" w:hAnsi="Calibri"/>
              </w:rPr>
            </w:pPr>
            <w:r w:rsidRPr="00DA48A4">
              <w:rPr>
                <w:rFonts w:ascii="Calibri" w:hAnsi="Calibri" w:hint="eastAsia"/>
              </w:rPr>
              <w:t>3</w:t>
            </w:r>
            <w:r w:rsidRPr="00DA48A4">
              <w:rPr>
                <w:rFonts w:ascii="Calibri" w:hAnsi="Calibri"/>
              </w:rPr>
              <w:t>.</w:t>
            </w:r>
            <w:r w:rsidRPr="00DA48A4">
              <w:rPr>
                <w:rFonts w:ascii="Calibri" w:hAnsi="Calibri" w:hint="eastAsia"/>
              </w:rPr>
              <w:t>合格证</w:t>
            </w:r>
            <w:r w:rsidRPr="00DA48A4">
              <w:rPr>
                <w:rFonts w:ascii="Calibri" w:hAnsi="Calibri" w:hint="eastAsia"/>
              </w:rPr>
              <w:t>1</w:t>
            </w:r>
            <w:r w:rsidRPr="00DA48A4">
              <w:rPr>
                <w:rFonts w:ascii="Calibri" w:hAnsi="Calibri" w:hint="eastAsia"/>
              </w:rPr>
              <w:t>张</w:t>
            </w:r>
          </w:p>
        </w:tc>
      </w:tr>
    </w:tbl>
    <w:p w14:paraId="3AAB1158" w14:textId="77777777" w:rsidR="0003028C" w:rsidRPr="00DA48A4" w:rsidRDefault="0003028C" w:rsidP="0003028C">
      <w:pPr>
        <w:pStyle w:val="2"/>
      </w:pPr>
    </w:p>
    <w:p w14:paraId="7FF9C9B5" w14:textId="77777777" w:rsidR="00213759" w:rsidRPr="00DA48A4" w:rsidRDefault="00213759" w:rsidP="00213759">
      <w:pPr>
        <w:spacing w:line="360" w:lineRule="auto"/>
        <w:rPr>
          <w:szCs w:val="21"/>
        </w:rPr>
      </w:pPr>
      <w:r w:rsidRPr="00DA48A4">
        <w:rPr>
          <w:rFonts w:ascii="宋体" w:hAnsi="宋体" w:cs="Arial" w:hint="eastAsia"/>
          <w:b/>
          <w:szCs w:val="21"/>
        </w:rPr>
        <w:t>三、其他要求</w:t>
      </w:r>
    </w:p>
    <w:p w14:paraId="2CBC2AF4" w14:textId="1C55064C" w:rsidR="00213759" w:rsidRPr="00DA48A4" w:rsidRDefault="00213759" w:rsidP="00213759">
      <w:pPr>
        <w:widowControl/>
        <w:spacing w:line="360" w:lineRule="auto"/>
        <w:ind w:firstLineChars="200" w:firstLine="420"/>
        <w:rPr>
          <w:szCs w:val="21"/>
        </w:rPr>
      </w:pPr>
      <w:r w:rsidRPr="00DA48A4">
        <w:rPr>
          <w:szCs w:val="21"/>
        </w:rPr>
        <w:t>1</w:t>
      </w:r>
      <w:r w:rsidRPr="00DA48A4">
        <w:rPr>
          <w:rFonts w:hint="eastAsia"/>
          <w:szCs w:val="21"/>
        </w:rPr>
        <w:t>、</w:t>
      </w:r>
      <w:r w:rsidR="000D7AFB" w:rsidRPr="00DA48A4">
        <w:rPr>
          <w:rFonts w:hint="eastAsia"/>
          <w:szCs w:val="21"/>
        </w:rPr>
        <w:t>设备</w:t>
      </w:r>
      <w:r w:rsidR="000D7AFB">
        <w:rPr>
          <w:rFonts w:hint="eastAsia"/>
          <w:szCs w:val="21"/>
        </w:rPr>
        <w:t>质保期为</w:t>
      </w:r>
      <w:r w:rsidRPr="00DA48A4">
        <w:rPr>
          <w:rFonts w:hint="eastAsia"/>
          <w:szCs w:val="21"/>
        </w:rPr>
        <w:t>验收合格移交后不少于</w:t>
      </w:r>
      <w:r w:rsidRPr="00DA48A4">
        <w:rPr>
          <w:rFonts w:hint="eastAsia"/>
          <w:szCs w:val="21"/>
        </w:rPr>
        <w:t>1</w:t>
      </w:r>
      <w:r w:rsidRPr="00DA48A4">
        <w:rPr>
          <w:rFonts w:hint="eastAsia"/>
          <w:szCs w:val="21"/>
        </w:rPr>
        <w:t>年。</w:t>
      </w:r>
    </w:p>
    <w:p w14:paraId="49C89268" w14:textId="683F4E7B" w:rsidR="00213759" w:rsidRPr="00DA48A4" w:rsidRDefault="00213759" w:rsidP="00213759">
      <w:pPr>
        <w:widowControl/>
        <w:spacing w:line="360" w:lineRule="auto"/>
        <w:ind w:firstLineChars="200" w:firstLine="420"/>
        <w:rPr>
          <w:szCs w:val="21"/>
        </w:rPr>
      </w:pPr>
      <w:r w:rsidRPr="00DA48A4">
        <w:rPr>
          <w:rFonts w:hint="eastAsia"/>
          <w:szCs w:val="21"/>
        </w:rPr>
        <w:t>2</w:t>
      </w:r>
      <w:r w:rsidRPr="00DA48A4">
        <w:rPr>
          <w:rFonts w:hint="eastAsia"/>
          <w:szCs w:val="21"/>
        </w:rPr>
        <w:t>、技术及维修服务：具有专业维修站，在接到电话通知</w:t>
      </w:r>
      <w:r w:rsidRPr="00DA48A4">
        <w:rPr>
          <w:szCs w:val="21"/>
        </w:rPr>
        <w:t>2</w:t>
      </w:r>
      <w:r w:rsidRPr="00DA48A4">
        <w:rPr>
          <w:rFonts w:hint="eastAsia"/>
          <w:szCs w:val="21"/>
        </w:rPr>
        <w:t>小时内响应，</w:t>
      </w:r>
      <w:r w:rsidRPr="00DA48A4">
        <w:rPr>
          <w:szCs w:val="21"/>
        </w:rPr>
        <w:t>24</w:t>
      </w:r>
      <w:r w:rsidRPr="00DA48A4">
        <w:rPr>
          <w:rFonts w:hint="eastAsia"/>
          <w:szCs w:val="21"/>
        </w:rPr>
        <w:t>小时内现场支持服务，有特殊规定的须根据技术参数部分的要求执行。在质保期内，投标人应无偿的承担故障维修、维护保养及软件升级的义务，确系质量原因无法正常工作时，投标人应无偿更换全新合格的产品。投标人应配置多名工程技术人员，随时提供开箱验货、安装、调试或维修等服务。质保期及售后服务在技术参数中有特定要求的，以技术参数中要求为准。</w:t>
      </w:r>
    </w:p>
    <w:p w14:paraId="2EA5695D" w14:textId="77777777" w:rsidR="00213759" w:rsidRPr="00DA48A4" w:rsidRDefault="00213759" w:rsidP="00213759">
      <w:pPr>
        <w:widowControl/>
        <w:spacing w:line="360" w:lineRule="auto"/>
        <w:ind w:firstLineChars="200" w:firstLine="420"/>
        <w:rPr>
          <w:szCs w:val="21"/>
        </w:rPr>
      </w:pPr>
      <w:r w:rsidRPr="00DA48A4">
        <w:rPr>
          <w:rFonts w:hint="eastAsia"/>
          <w:szCs w:val="21"/>
        </w:rPr>
        <w:t>3</w:t>
      </w:r>
      <w:r w:rsidRPr="00DA48A4">
        <w:rPr>
          <w:rFonts w:hint="eastAsia"/>
          <w:szCs w:val="21"/>
        </w:rPr>
        <w:t>、技术培训要求：投标人应免费提供现场技术培训，保证使用人员正常操作设备的各种功能。投标人应在投标文件中明确列出用户培训计划、列出所投标设备在安装过程中的技术服务条款，有特殊规定的须根据技术参数部分的要求执行。</w:t>
      </w:r>
      <w:r w:rsidRPr="00DA48A4">
        <w:rPr>
          <w:rFonts w:ascii="宋体" w:hAnsi="宋体" w:hint="eastAsia"/>
          <w:bCs/>
          <w:szCs w:val="21"/>
          <w:u w:color="000000"/>
        </w:rPr>
        <w:t>技术、维修、培训及其它</w:t>
      </w:r>
      <w:r w:rsidRPr="00DA48A4">
        <w:rPr>
          <w:rFonts w:hint="eastAsia"/>
          <w:szCs w:val="21"/>
        </w:rPr>
        <w:t>在技术参数中有特定要求的，以技术参数中要求为准。</w:t>
      </w:r>
    </w:p>
    <w:p w14:paraId="1AC7D680" w14:textId="05813453" w:rsidR="00AC342A" w:rsidRPr="00DA48A4" w:rsidRDefault="00213759" w:rsidP="00213759">
      <w:pPr>
        <w:widowControl/>
        <w:spacing w:line="360" w:lineRule="auto"/>
        <w:ind w:firstLineChars="200" w:firstLine="420"/>
        <w:rPr>
          <w:szCs w:val="21"/>
        </w:rPr>
      </w:pPr>
      <w:r w:rsidRPr="00DA48A4">
        <w:rPr>
          <w:rFonts w:hint="eastAsia"/>
          <w:szCs w:val="21"/>
        </w:rPr>
        <w:lastRenderedPageBreak/>
        <w:t>4</w:t>
      </w:r>
      <w:r w:rsidRPr="00DA48A4">
        <w:rPr>
          <w:rFonts w:hint="eastAsia"/>
          <w:szCs w:val="21"/>
        </w:rPr>
        <w:t>、质保期内和质保期后，中标人应保证接到通知后及时进行现场处理，并应在售后服务承诺书中注明售后服务响应时间以及保证措施。若系统发生重大故障，收到采购人通知后，投标人必需在两小时内派维修人员上门修理。</w:t>
      </w:r>
    </w:p>
    <w:p w14:paraId="48C11723" w14:textId="77777777" w:rsidR="00AC342A" w:rsidRPr="00DA48A4" w:rsidRDefault="00AC342A" w:rsidP="00AC342A">
      <w:pPr>
        <w:pStyle w:val="2"/>
      </w:pPr>
      <w:r w:rsidRPr="00DA48A4">
        <w:br w:type="page"/>
      </w:r>
    </w:p>
    <w:p w14:paraId="22572DB5" w14:textId="77777777" w:rsidR="00213759" w:rsidRPr="00DA48A4" w:rsidRDefault="00213759" w:rsidP="00213759">
      <w:pPr>
        <w:widowControl/>
        <w:spacing w:line="360" w:lineRule="auto"/>
        <w:ind w:firstLineChars="200" w:firstLine="420"/>
        <w:rPr>
          <w:szCs w:val="21"/>
        </w:rPr>
      </w:pPr>
    </w:p>
    <w:p w14:paraId="51971574" w14:textId="77777777" w:rsidR="003A7609" w:rsidRPr="00DA48A4" w:rsidRDefault="003A7609">
      <w:pPr>
        <w:widowControl/>
        <w:spacing w:line="360" w:lineRule="auto"/>
        <w:ind w:firstLineChars="200" w:firstLine="482"/>
        <w:rPr>
          <w:rFonts w:ascii="仿宋" w:eastAsia="仿宋" w:hAnsi="仿宋" w:cs="宋体"/>
          <w:b/>
          <w:bCs/>
          <w:sz w:val="24"/>
        </w:rPr>
      </w:pPr>
    </w:p>
    <w:p w14:paraId="4BB2AE74" w14:textId="77777777" w:rsidR="003A7609" w:rsidRPr="00DA48A4" w:rsidRDefault="003A7609">
      <w:pPr>
        <w:tabs>
          <w:tab w:val="left" w:pos="0"/>
        </w:tabs>
        <w:spacing w:line="360" w:lineRule="auto"/>
        <w:rPr>
          <w:rFonts w:ascii="仿宋" w:eastAsia="仿宋" w:hAnsi="仿宋" w:cs="宋体"/>
          <w:b/>
          <w:bCs/>
          <w:sz w:val="24"/>
        </w:rPr>
      </w:pPr>
    </w:p>
    <w:p w14:paraId="7E6AE8A0" w14:textId="77777777" w:rsidR="003A7609" w:rsidRPr="00DA48A4" w:rsidRDefault="003A7609">
      <w:pPr>
        <w:spacing w:line="720" w:lineRule="auto"/>
        <w:jc w:val="center"/>
        <w:rPr>
          <w:rFonts w:ascii="宋体" w:hAnsi="宋体"/>
          <w:sz w:val="24"/>
        </w:rPr>
      </w:pPr>
    </w:p>
    <w:p w14:paraId="19EDB5D6" w14:textId="77777777" w:rsidR="003A7609" w:rsidRPr="00DA48A4" w:rsidRDefault="003A7609">
      <w:pPr>
        <w:spacing w:line="720" w:lineRule="auto"/>
        <w:jc w:val="center"/>
        <w:rPr>
          <w:rFonts w:ascii="宋体" w:hAnsi="宋体"/>
          <w:sz w:val="24"/>
        </w:rPr>
      </w:pPr>
    </w:p>
    <w:p w14:paraId="32708A52" w14:textId="77777777" w:rsidR="003A7609" w:rsidRPr="00DA48A4" w:rsidRDefault="003A7609">
      <w:pPr>
        <w:spacing w:line="720" w:lineRule="auto"/>
        <w:jc w:val="center"/>
        <w:rPr>
          <w:rFonts w:ascii="宋体" w:hAnsi="宋体"/>
          <w:sz w:val="24"/>
        </w:rPr>
      </w:pPr>
    </w:p>
    <w:p w14:paraId="672052CB" w14:textId="77777777" w:rsidR="003A7609" w:rsidRPr="00DA48A4" w:rsidRDefault="003A7609">
      <w:pPr>
        <w:spacing w:line="720" w:lineRule="auto"/>
        <w:jc w:val="center"/>
        <w:rPr>
          <w:rFonts w:ascii="宋体" w:hAnsi="宋体"/>
          <w:sz w:val="24"/>
        </w:rPr>
      </w:pPr>
    </w:p>
    <w:p w14:paraId="3D8F5B3E" w14:textId="77777777" w:rsidR="003A7609" w:rsidRPr="00DA48A4" w:rsidRDefault="003A7609">
      <w:pPr>
        <w:spacing w:line="720" w:lineRule="auto"/>
        <w:jc w:val="center"/>
        <w:rPr>
          <w:rFonts w:ascii="宋体" w:hAnsi="宋体"/>
          <w:sz w:val="24"/>
        </w:rPr>
      </w:pPr>
    </w:p>
    <w:p w14:paraId="28429AFD" w14:textId="21E673E8" w:rsidR="003A7609" w:rsidRPr="00DA48A4" w:rsidRDefault="00E362FA">
      <w:pPr>
        <w:pStyle w:val="1f9"/>
        <w:rPr>
          <w:sz w:val="40"/>
        </w:rPr>
      </w:pPr>
      <w:bookmarkStart w:id="286" w:name="_Toc174399415"/>
      <w:bookmarkEnd w:id="258"/>
      <w:bookmarkEnd w:id="259"/>
      <w:r w:rsidRPr="00DA48A4">
        <w:rPr>
          <w:rFonts w:hint="eastAsia"/>
          <w:sz w:val="40"/>
        </w:rPr>
        <w:t>第六章</w:t>
      </w:r>
      <w:r w:rsidRPr="00DA48A4">
        <w:rPr>
          <w:rFonts w:hint="eastAsia"/>
          <w:sz w:val="40"/>
        </w:rPr>
        <w:t xml:space="preserve">  </w:t>
      </w:r>
      <w:r w:rsidRPr="00DA48A4">
        <w:rPr>
          <w:rFonts w:hint="eastAsia"/>
          <w:sz w:val="40"/>
        </w:rPr>
        <w:t>投标文件格式</w:t>
      </w:r>
      <w:bookmarkEnd w:id="286"/>
    </w:p>
    <w:p w14:paraId="16A5BC6B" w14:textId="77777777" w:rsidR="003A7609" w:rsidRPr="00DA48A4" w:rsidRDefault="00E362FA">
      <w:pPr>
        <w:rPr>
          <w:rFonts w:ascii="黑体" w:eastAsia="黑体" w:hAnsi="黑体"/>
        </w:rPr>
      </w:pPr>
      <w:bookmarkStart w:id="287" w:name="_Toc389644549"/>
      <w:bookmarkStart w:id="288" w:name="_Toc450064598"/>
      <w:bookmarkStart w:id="289" w:name="_Toc78603130"/>
      <w:bookmarkEnd w:id="287"/>
      <w:bookmarkEnd w:id="288"/>
      <w:r w:rsidRPr="00DA48A4">
        <w:br w:type="page"/>
      </w:r>
      <w:r w:rsidRPr="00DA48A4">
        <w:rPr>
          <w:rFonts w:ascii="黑体" w:eastAsia="黑体" w:hAnsi="黑体" w:hint="eastAsia"/>
          <w:b/>
          <w:sz w:val="24"/>
        </w:rPr>
        <w:lastRenderedPageBreak/>
        <w:t>投标文件封面格式</w:t>
      </w:r>
    </w:p>
    <w:p w14:paraId="6076D008" w14:textId="77777777" w:rsidR="003A7609" w:rsidRPr="00DA48A4" w:rsidRDefault="003A7609">
      <w:pPr>
        <w:rPr>
          <w:rFonts w:ascii="黑体" w:eastAsia="黑体" w:hAnsi="黑体"/>
          <w:b/>
        </w:rPr>
      </w:pPr>
    </w:p>
    <w:p w14:paraId="164A8DA2" w14:textId="61617887" w:rsidR="003A7609" w:rsidRPr="00DA48A4" w:rsidRDefault="00F1143E" w:rsidP="00833312">
      <w:pPr>
        <w:spacing w:before="120" w:after="120" w:line="400" w:lineRule="atLeast"/>
        <w:jc w:val="center"/>
        <w:rPr>
          <w:rFonts w:ascii="黑体" w:eastAsia="黑体" w:hAnsi="黑体"/>
          <w:b/>
          <w:sz w:val="48"/>
          <w:szCs w:val="48"/>
        </w:rPr>
      </w:pPr>
      <w:r w:rsidRPr="00DA48A4">
        <w:rPr>
          <w:rFonts w:ascii="黑体" w:eastAsia="黑体" w:hAnsi="黑体" w:hint="eastAsia"/>
          <w:b/>
          <w:sz w:val="48"/>
          <w:szCs w:val="48"/>
        </w:rPr>
        <w:t>墨江哈尼族自治县人民医院无创呼吸机等医疗设备采购</w:t>
      </w:r>
    </w:p>
    <w:p w14:paraId="5A22869A" w14:textId="77777777" w:rsidR="003A7609" w:rsidRPr="00DA48A4" w:rsidRDefault="003A7609">
      <w:pPr>
        <w:spacing w:before="120" w:after="120" w:line="400" w:lineRule="atLeast"/>
        <w:jc w:val="center"/>
        <w:rPr>
          <w:rFonts w:ascii="黑体" w:eastAsia="黑体" w:hAnsi="黑体"/>
          <w:sz w:val="24"/>
        </w:rPr>
      </w:pPr>
    </w:p>
    <w:p w14:paraId="4BF408EC" w14:textId="77777777" w:rsidR="003A7609" w:rsidRPr="00DA48A4" w:rsidRDefault="003A7609">
      <w:pPr>
        <w:spacing w:before="120" w:after="120" w:line="400" w:lineRule="atLeast"/>
        <w:rPr>
          <w:rFonts w:ascii="黑体" w:eastAsia="黑体" w:hAnsi="黑体"/>
          <w:sz w:val="24"/>
        </w:rPr>
      </w:pPr>
    </w:p>
    <w:p w14:paraId="371DE721" w14:textId="77777777" w:rsidR="003A7609" w:rsidRPr="00DA48A4" w:rsidRDefault="003A7609">
      <w:pPr>
        <w:spacing w:before="120" w:after="120" w:line="400" w:lineRule="atLeast"/>
        <w:jc w:val="center"/>
        <w:rPr>
          <w:rFonts w:ascii="黑体" w:eastAsia="黑体" w:hAnsi="黑体"/>
          <w:sz w:val="24"/>
        </w:rPr>
      </w:pPr>
    </w:p>
    <w:p w14:paraId="74DF8709" w14:textId="77777777" w:rsidR="003A7609" w:rsidRPr="00DA48A4" w:rsidRDefault="003A7609">
      <w:pPr>
        <w:spacing w:before="120" w:after="120" w:line="400" w:lineRule="atLeast"/>
        <w:jc w:val="center"/>
        <w:rPr>
          <w:rFonts w:ascii="黑体" w:eastAsia="黑体" w:hAnsi="黑体"/>
          <w:sz w:val="24"/>
        </w:rPr>
      </w:pPr>
    </w:p>
    <w:p w14:paraId="1D233635" w14:textId="77777777" w:rsidR="003A7609" w:rsidRPr="00DA48A4" w:rsidRDefault="00E362FA">
      <w:pPr>
        <w:spacing w:line="360" w:lineRule="auto"/>
        <w:jc w:val="center"/>
        <w:rPr>
          <w:rFonts w:ascii="黑体" w:eastAsia="黑体" w:hAnsi="黑体"/>
          <w:b/>
          <w:sz w:val="72"/>
          <w:szCs w:val="56"/>
        </w:rPr>
      </w:pPr>
      <w:r w:rsidRPr="00DA48A4">
        <w:rPr>
          <w:rFonts w:ascii="黑体" w:eastAsia="黑体" w:hAnsi="黑体" w:hint="eastAsia"/>
          <w:b/>
          <w:sz w:val="72"/>
          <w:szCs w:val="56"/>
        </w:rPr>
        <w:t>投 标 文 件</w:t>
      </w:r>
    </w:p>
    <w:p w14:paraId="5C0F3EC4" w14:textId="4A40D5C0" w:rsidR="003A7609" w:rsidRPr="00DA48A4" w:rsidRDefault="00E362FA">
      <w:pPr>
        <w:spacing w:before="120" w:after="120" w:line="400" w:lineRule="atLeast"/>
        <w:jc w:val="center"/>
        <w:rPr>
          <w:rFonts w:ascii="黑体" w:eastAsia="黑体" w:hAnsi="黑体"/>
          <w:b/>
          <w:bCs/>
          <w:sz w:val="28"/>
        </w:rPr>
      </w:pPr>
      <w:r w:rsidRPr="00DA48A4">
        <w:rPr>
          <w:rFonts w:ascii="黑体" w:eastAsia="黑体" w:hAnsi="黑体" w:hint="eastAsia"/>
          <w:b/>
          <w:bCs/>
          <w:sz w:val="28"/>
        </w:rPr>
        <w:t>项目编号：</w:t>
      </w:r>
      <w:r w:rsidR="000F6197" w:rsidRPr="00DA48A4">
        <w:rPr>
          <w:rFonts w:ascii="黑体" w:eastAsia="黑体" w:hAnsi="黑体"/>
          <w:b/>
          <w:bCs/>
          <w:sz w:val="28"/>
        </w:rPr>
        <w:t>PEZC2024-G1-00227-MFZB-0010</w:t>
      </w:r>
      <w:r w:rsidR="00833312" w:rsidRPr="00DA48A4">
        <w:rPr>
          <w:rFonts w:ascii="黑体" w:eastAsia="黑体" w:hAnsi="黑体"/>
          <w:bCs/>
          <w:sz w:val="28"/>
          <w:szCs w:val="32"/>
        </w:rPr>
        <w:t xml:space="preserve"> </w:t>
      </w:r>
      <w:r w:rsidRPr="00DA48A4">
        <w:rPr>
          <w:rFonts w:ascii="黑体" w:eastAsia="黑体" w:hAnsi="黑体"/>
          <w:b/>
          <w:bCs/>
          <w:sz w:val="28"/>
        </w:rPr>
        <w:t xml:space="preserve"> </w:t>
      </w:r>
    </w:p>
    <w:p w14:paraId="0D500B83" w14:textId="13568AFA" w:rsidR="003A7609" w:rsidRPr="00DA48A4" w:rsidRDefault="00E362FA">
      <w:pPr>
        <w:spacing w:before="120" w:after="120" w:line="400" w:lineRule="atLeast"/>
        <w:jc w:val="center"/>
        <w:rPr>
          <w:rFonts w:ascii="黑体" w:eastAsia="黑体" w:hAnsi="黑体"/>
          <w:b/>
          <w:bCs/>
          <w:sz w:val="28"/>
        </w:rPr>
      </w:pPr>
      <w:r w:rsidRPr="00DA48A4">
        <w:rPr>
          <w:rFonts w:ascii="黑体" w:eastAsia="黑体" w:hAnsi="黑体" w:hint="eastAsia"/>
          <w:b/>
          <w:bCs/>
          <w:sz w:val="28"/>
        </w:rPr>
        <w:t>标段：</w:t>
      </w:r>
      <w:r w:rsidRPr="00DA48A4">
        <w:rPr>
          <w:rFonts w:ascii="黑体" w:eastAsia="黑体" w:hAnsi="黑体" w:hint="eastAsia"/>
          <w:b/>
          <w:bCs/>
          <w:sz w:val="28"/>
          <w:u w:val="single"/>
        </w:rPr>
        <w:t xml:space="preserve">    </w:t>
      </w:r>
    </w:p>
    <w:p w14:paraId="667ACE8F" w14:textId="77777777" w:rsidR="003A7609" w:rsidRPr="00DA48A4" w:rsidRDefault="003A7609">
      <w:pPr>
        <w:spacing w:before="120" w:after="120" w:line="400" w:lineRule="atLeast"/>
        <w:jc w:val="center"/>
        <w:rPr>
          <w:rFonts w:ascii="黑体" w:eastAsia="黑体" w:hAnsi="黑体"/>
          <w:sz w:val="24"/>
        </w:rPr>
      </w:pPr>
    </w:p>
    <w:p w14:paraId="05D11191" w14:textId="77777777" w:rsidR="003A7609" w:rsidRPr="00DA48A4" w:rsidRDefault="003A7609">
      <w:pPr>
        <w:spacing w:before="120" w:after="120" w:line="400" w:lineRule="atLeast"/>
        <w:jc w:val="center"/>
        <w:rPr>
          <w:rFonts w:ascii="黑体" w:eastAsia="黑体" w:hAnsi="黑体"/>
          <w:sz w:val="24"/>
        </w:rPr>
      </w:pPr>
    </w:p>
    <w:p w14:paraId="02395B94" w14:textId="77777777" w:rsidR="003A7609" w:rsidRPr="00DA48A4" w:rsidRDefault="003A7609">
      <w:pPr>
        <w:spacing w:before="120" w:after="120" w:line="400" w:lineRule="atLeast"/>
        <w:rPr>
          <w:rFonts w:ascii="黑体" w:eastAsia="黑体" w:hAnsi="黑体"/>
          <w:sz w:val="24"/>
        </w:rPr>
      </w:pPr>
    </w:p>
    <w:p w14:paraId="3A125871" w14:textId="77777777" w:rsidR="003A7609" w:rsidRPr="00DA48A4" w:rsidRDefault="003A7609">
      <w:pPr>
        <w:spacing w:before="120" w:after="120" w:line="400" w:lineRule="atLeast"/>
        <w:jc w:val="center"/>
        <w:rPr>
          <w:rFonts w:ascii="黑体" w:eastAsia="黑体" w:hAnsi="黑体"/>
          <w:sz w:val="24"/>
        </w:rPr>
      </w:pPr>
    </w:p>
    <w:p w14:paraId="5BD6AD11" w14:textId="77777777" w:rsidR="003A7609" w:rsidRPr="00DA48A4" w:rsidRDefault="003A7609">
      <w:pPr>
        <w:spacing w:before="120" w:after="120" w:line="400" w:lineRule="atLeast"/>
        <w:jc w:val="center"/>
        <w:rPr>
          <w:rFonts w:ascii="黑体" w:eastAsia="黑体" w:hAnsi="黑体"/>
          <w:sz w:val="24"/>
        </w:rPr>
      </w:pPr>
    </w:p>
    <w:p w14:paraId="32B4E19A" w14:textId="77777777" w:rsidR="003A7609" w:rsidRPr="00DA48A4" w:rsidRDefault="003A7609">
      <w:pPr>
        <w:spacing w:before="120" w:after="120" w:line="400" w:lineRule="atLeast"/>
        <w:jc w:val="center"/>
        <w:rPr>
          <w:rFonts w:ascii="黑体" w:eastAsia="黑体" w:hAnsi="黑体"/>
          <w:szCs w:val="21"/>
        </w:rPr>
      </w:pPr>
    </w:p>
    <w:p w14:paraId="7FDC880F" w14:textId="77777777" w:rsidR="003A7609" w:rsidRPr="00DA48A4" w:rsidRDefault="00E362FA">
      <w:pPr>
        <w:spacing w:line="360" w:lineRule="auto"/>
        <w:ind w:leftChars="400" w:left="840"/>
        <w:rPr>
          <w:rFonts w:ascii="黑体" w:eastAsia="黑体" w:hAnsi="黑体"/>
          <w:b/>
          <w:bCs/>
          <w:sz w:val="24"/>
          <w:szCs w:val="21"/>
        </w:rPr>
      </w:pPr>
      <w:r w:rsidRPr="00DA48A4">
        <w:rPr>
          <w:rFonts w:ascii="黑体" w:eastAsia="黑体" w:hAnsi="黑体" w:hint="eastAsia"/>
          <w:b/>
          <w:bCs/>
          <w:sz w:val="24"/>
          <w:szCs w:val="21"/>
        </w:rPr>
        <w:t>投标人(电子签章)：</w:t>
      </w:r>
      <w:r w:rsidRPr="00DA48A4">
        <w:rPr>
          <w:rFonts w:ascii="黑体" w:eastAsia="黑体" w:hAnsi="黑体" w:hint="eastAsia"/>
          <w:b/>
          <w:bCs/>
          <w:sz w:val="24"/>
          <w:szCs w:val="21"/>
          <w:u w:val="single"/>
        </w:rPr>
        <w:t xml:space="preserve">                          </w:t>
      </w:r>
      <w:r w:rsidRPr="00DA48A4">
        <w:rPr>
          <w:rFonts w:ascii="黑体" w:eastAsia="黑体" w:hAnsi="黑体"/>
          <w:b/>
          <w:bCs/>
          <w:sz w:val="24"/>
          <w:szCs w:val="21"/>
          <w:u w:val="single"/>
        </w:rPr>
        <w:t xml:space="preserve"> </w:t>
      </w:r>
      <w:r w:rsidRPr="00DA48A4">
        <w:rPr>
          <w:rFonts w:ascii="黑体" w:eastAsia="黑体" w:hAnsi="黑体" w:hint="eastAsia"/>
          <w:b/>
          <w:bCs/>
          <w:sz w:val="24"/>
          <w:szCs w:val="21"/>
          <w:u w:val="single"/>
        </w:rPr>
        <w:t xml:space="preserve">    </w:t>
      </w:r>
    </w:p>
    <w:p w14:paraId="6E000F3F" w14:textId="77777777" w:rsidR="003A7609" w:rsidRPr="00DA48A4" w:rsidRDefault="00E362FA">
      <w:pPr>
        <w:spacing w:line="360" w:lineRule="auto"/>
        <w:ind w:leftChars="400" w:left="840"/>
        <w:rPr>
          <w:rFonts w:ascii="黑体" w:eastAsia="黑体" w:hAnsi="黑体"/>
          <w:b/>
          <w:bCs/>
          <w:sz w:val="24"/>
          <w:szCs w:val="21"/>
        </w:rPr>
      </w:pPr>
      <w:r w:rsidRPr="00DA48A4">
        <w:rPr>
          <w:rFonts w:ascii="黑体" w:eastAsia="黑体" w:hAnsi="黑体" w:hint="eastAsia"/>
          <w:b/>
          <w:bCs/>
          <w:sz w:val="24"/>
          <w:szCs w:val="21"/>
        </w:rPr>
        <w:t>地  址：</w:t>
      </w:r>
      <w:r w:rsidRPr="00DA48A4">
        <w:rPr>
          <w:rFonts w:ascii="黑体" w:eastAsia="黑体" w:hAnsi="黑体" w:hint="eastAsia"/>
          <w:b/>
          <w:bCs/>
          <w:sz w:val="24"/>
          <w:szCs w:val="21"/>
          <w:u w:val="single"/>
        </w:rPr>
        <w:t xml:space="preserve">                                         </w:t>
      </w:r>
    </w:p>
    <w:p w14:paraId="59BE0BA4" w14:textId="77777777" w:rsidR="003A7609" w:rsidRPr="00DA48A4" w:rsidRDefault="00E362FA">
      <w:pPr>
        <w:spacing w:line="360" w:lineRule="auto"/>
        <w:ind w:leftChars="400" w:left="840"/>
        <w:rPr>
          <w:rFonts w:ascii="黑体" w:eastAsia="黑体" w:hAnsi="黑体"/>
          <w:b/>
          <w:bCs/>
          <w:sz w:val="24"/>
          <w:szCs w:val="21"/>
        </w:rPr>
      </w:pPr>
      <w:r w:rsidRPr="00DA48A4">
        <w:rPr>
          <w:rFonts w:ascii="黑体" w:eastAsia="黑体" w:hAnsi="黑体" w:hint="eastAsia"/>
          <w:b/>
          <w:bCs/>
          <w:sz w:val="24"/>
          <w:szCs w:val="21"/>
        </w:rPr>
        <w:t>法定代表人或委托代理人（电子签名）：</w:t>
      </w:r>
      <w:r w:rsidRPr="00DA48A4">
        <w:rPr>
          <w:rFonts w:ascii="黑体" w:eastAsia="黑体" w:hAnsi="黑体" w:hint="eastAsia"/>
          <w:b/>
          <w:bCs/>
          <w:sz w:val="24"/>
          <w:szCs w:val="21"/>
          <w:u w:val="single"/>
        </w:rPr>
        <w:t xml:space="preserve">              </w:t>
      </w:r>
    </w:p>
    <w:p w14:paraId="0EC08DB3" w14:textId="77777777" w:rsidR="003A7609" w:rsidRPr="00DA48A4" w:rsidRDefault="00E362FA">
      <w:pPr>
        <w:spacing w:line="360" w:lineRule="auto"/>
        <w:ind w:leftChars="400" w:left="840"/>
        <w:rPr>
          <w:rFonts w:ascii="黑体" w:eastAsia="黑体" w:hAnsi="黑体"/>
          <w:b/>
          <w:bCs/>
          <w:sz w:val="24"/>
          <w:szCs w:val="21"/>
        </w:rPr>
      </w:pPr>
      <w:r w:rsidRPr="00DA48A4">
        <w:rPr>
          <w:rFonts w:ascii="黑体" w:eastAsia="黑体" w:hAnsi="黑体" w:hint="eastAsia"/>
          <w:b/>
          <w:bCs/>
          <w:sz w:val="24"/>
          <w:szCs w:val="21"/>
        </w:rPr>
        <w:t>联系电话：</w:t>
      </w:r>
      <w:r w:rsidRPr="00DA48A4">
        <w:rPr>
          <w:rFonts w:ascii="黑体" w:eastAsia="黑体" w:hAnsi="黑体" w:hint="eastAsia"/>
          <w:b/>
          <w:bCs/>
          <w:sz w:val="24"/>
          <w:szCs w:val="21"/>
          <w:u w:val="single"/>
        </w:rPr>
        <w:t xml:space="preserve">                                       </w:t>
      </w:r>
    </w:p>
    <w:p w14:paraId="7CF156DB" w14:textId="77777777" w:rsidR="003A7609" w:rsidRPr="00DA48A4" w:rsidRDefault="00E362FA">
      <w:pPr>
        <w:spacing w:line="360" w:lineRule="auto"/>
        <w:ind w:leftChars="400" w:left="840"/>
        <w:rPr>
          <w:rFonts w:ascii="黑体" w:eastAsia="黑体" w:hAnsi="黑体"/>
          <w:b/>
          <w:bCs/>
          <w:sz w:val="24"/>
          <w:szCs w:val="21"/>
        </w:rPr>
      </w:pPr>
      <w:r w:rsidRPr="00DA48A4">
        <w:rPr>
          <w:rFonts w:ascii="黑体" w:eastAsia="黑体" w:hAnsi="黑体" w:hint="eastAsia"/>
          <w:b/>
          <w:bCs/>
          <w:sz w:val="24"/>
          <w:szCs w:val="21"/>
        </w:rPr>
        <w:t>日  期：     年    月    日</w:t>
      </w:r>
    </w:p>
    <w:p w14:paraId="53C0F8E6" w14:textId="77777777" w:rsidR="003A7609" w:rsidRPr="00DA48A4" w:rsidRDefault="003A7609">
      <w:pPr>
        <w:spacing w:line="360" w:lineRule="auto"/>
        <w:jc w:val="center"/>
        <w:rPr>
          <w:rFonts w:ascii="宋体" w:hAnsi="宋体"/>
          <w:b/>
          <w:bCs/>
          <w:sz w:val="30"/>
        </w:rPr>
      </w:pPr>
    </w:p>
    <w:p w14:paraId="65635A61" w14:textId="77777777" w:rsidR="003A7609" w:rsidRPr="00DA48A4" w:rsidRDefault="003A7609">
      <w:pPr>
        <w:spacing w:line="360" w:lineRule="auto"/>
        <w:jc w:val="center"/>
        <w:rPr>
          <w:rFonts w:ascii="宋体" w:hAnsi="宋体"/>
          <w:b/>
          <w:bCs/>
          <w:sz w:val="30"/>
        </w:rPr>
      </w:pPr>
    </w:p>
    <w:p w14:paraId="3A77D64C" w14:textId="77777777" w:rsidR="003A7609" w:rsidRPr="00DA48A4" w:rsidRDefault="003A7609">
      <w:pPr>
        <w:spacing w:line="360" w:lineRule="auto"/>
        <w:jc w:val="center"/>
        <w:rPr>
          <w:rFonts w:ascii="宋体" w:hAnsi="宋体"/>
          <w:b/>
          <w:bCs/>
          <w:sz w:val="30"/>
        </w:rPr>
      </w:pPr>
    </w:p>
    <w:p w14:paraId="66702334" w14:textId="77777777" w:rsidR="003A7609" w:rsidRPr="00DA48A4" w:rsidRDefault="003A7609">
      <w:pPr>
        <w:spacing w:line="360" w:lineRule="auto"/>
        <w:jc w:val="center"/>
        <w:rPr>
          <w:rFonts w:ascii="宋体" w:hAnsi="宋体"/>
          <w:b/>
          <w:bCs/>
          <w:sz w:val="30"/>
        </w:rPr>
      </w:pPr>
    </w:p>
    <w:p w14:paraId="5F75A89E" w14:textId="77777777" w:rsidR="003A7609" w:rsidRPr="00DA48A4" w:rsidRDefault="003A7609">
      <w:pPr>
        <w:spacing w:line="360" w:lineRule="auto"/>
        <w:jc w:val="center"/>
        <w:rPr>
          <w:rFonts w:ascii="宋体" w:hAnsi="宋体"/>
          <w:b/>
          <w:bCs/>
          <w:sz w:val="30"/>
        </w:rPr>
      </w:pPr>
    </w:p>
    <w:p w14:paraId="3672C384" w14:textId="77777777" w:rsidR="003A7609" w:rsidRPr="00DA48A4" w:rsidRDefault="003A7609">
      <w:pPr>
        <w:spacing w:line="360" w:lineRule="auto"/>
        <w:jc w:val="center"/>
        <w:rPr>
          <w:rFonts w:ascii="宋体" w:hAnsi="宋体"/>
          <w:b/>
          <w:bCs/>
          <w:sz w:val="30"/>
        </w:rPr>
      </w:pPr>
    </w:p>
    <w:p w14:paraId="116FD6CC" w14:textId="77777777" w:rsidR="003A7609" w:rsidRPr="00DA48A4" w:rsidRDefault="003A7609">
      <w:pPr>
        <w:spacing w:line="360" w:lineRule="auto"/>
        <w:jc w:val="center"/>
        <w:rPr>
          <w:rFonts w:ascii="宋体" w:hAnsi="宋体"/>
          <w:b/>
          <w:bCs/>
          <w:sz w:val="30"/>
        </w:rPr>
      </w:pPr>
    </w:p>
    <w:p w14:paraId="5A1026C2" w14:textId="77777777" w:rsidR="003A7609" w:rsidRPr="00DA48A4" w:rsidRDefault="003A7609">
      <w:pPr>
        <w:spacing w:line="360" w:lineRule="auto"/>
        <w:jc w:val="center"/>
        <w:rPr>
          <w:rFonts w:ascii="宋体" w:hAnsi="宋体"/>
          <w:b/>
          <w:bCs/>
          <w:sz w:val="30"/>
        </w:rPr>
      </w:pPr>
    </w:p>
    <w:p w14:paraId="59E570F1" w14:textId="77777777" w:rsidR="003A7609" w:rsidRPr="00DA48A4" w:rsidRDefault="00E362FA">
      <w:pPr>
        <w:pStyle w:val="ac"/>
        <w:rPr>
          <w:rFonts w:ascii="黑体" w:eastAsia="黑体" w:hAnsi="黑体"/>
          <w:sz w:val="44"/>
          <w:szCs w:val="44"/>
        </w:rPr>
      </w:pPr>
      <w:bookmarkStart w:id="290" w:name="_Toc174399416"/>
      <w:r w:rsidRPr="00DA48A4">
        <w:rPr>
          <w:rFonts w:ascii="黑体" w:eastAsia="黑体" w:hAnsi="黑体" w:hint="eastAsia"/>
          <w:sz w:val="44"/>
          <w:szCs w:val="44"/>
        </w:rPr>
        <w:t>（一）报价部分</w:t>
      </w:r>
      <w:bookmarkEnd w:id="290"/>
    </w:p>
    <w:p w14:paraId="6EFC5A82" w14:textId="77777777" w:rsidR="003A7609" w:rsidRPr="00DA48A4" w:rsidRDefault="00E362FA">
      <w:pPr>
        <w:spacing w:line="360" w:lineRule="auto"/>
        <w:rPr>
          <w:sz w:val="40"/>
          <w:szCs w:val="40"/>
        </w:rPr>
      </w:pPr>
      <w:r w:rsidRPr="00DA48A4">
        <w:rPr>
          <w:sz w:val="40"/>
          <w:szCs w:val="40"/>
        </w:rPr>
        <w:br w:type="page"/>
      </w:r>
    </w:p>
    <w:p w14:paraId="67FFF117" w14:textId="77777777" w:rsidR="003A7609" w:rsidRPr="00DA48A4" w:rsidRDefault="003A7609">
      <w:bookmarkStart w:id="291" w:name="_Toc113985031"/>
      <w:bookmarkEnd w:id="291"/>
    </w:p>
    <w:p w14:paraId="2BA105D2" w14:textId="77777777" w:rsidR="003A7609" w:rsidRPr="00DA48A4" w:rsidRDefault="00E362FA">
      <w:pPr>
        <w:pStyle w:val="210"/>
        <w:spacing w:before="240"/>
        <w:jc w:val="center"/>
        <w:rPr>
          <w:rFonts w:ascii="宋体" w:hAnsi="宋体"/>
        </w:rPr>
      </w:pPr>
      <w:bookmarkStart w:id="292" w:name="_Toc174399417"/>
      <w:r w:rsidRPr="00DA48A4">
        <w:rPr>
          <w:rFonts w:ascii="宋体" w:hAnsi="宋体" w:hint="eastAsia"/>
        </w:rPr>
        <w:t>一、开标一览表</w:t>
      </w:r>
      <w:bookmarkEnd w:id="292"/>
    </w:p>
    <w:p w14:paraId="259DB6C2" w14:textId="16E32E7F" w:rsidR="003A7609" w:rsidRPr="00DA48A4" w:rsidRDefault="00E362FA" w:rsidP="00833312">
      <w:pPr>
        <w:spacing w:line="400" w:lineRule="atLeast"/>
        <w:rPr>
          <w:rFonts w:ascii="宋体" w:hAnsi="宋体"/>
          <w:b/>
          <w:szCs w:val="21"/>
        </w:rPr>
      </w:pPr>
      <w:r w:rsidRPr="00DA48A4">
        <w:rPr>
          <w:rFonts w:ascii="宋体" w:hAnsi="宋体" w:hint="eastAsia"/>
          <w:b/>
          <w:szCs w:val="21"/>
        </w:rPr>
        <w:t>项目名称：</w:t>
      </w:r>
      <w:r w:rsidR="00F1143E" w:rsidRPr="00DA48A4">
        <w:rPr>
          <w:rFonts w:ascii="宋体" w:hAnsi="宋体" w:hint="eastAsia"/>
          <w:b/>
          <w:szCs w:val="21"/>
        </w:rPr>
        <w:t>墨江哈尼族自治县人民医院无创呼吸机等医疗设备采购</w:t>
      </w:r>
    </w:p>
    <w:p w14:paraId="0C9226A0" w14:textId="37121D1F" w:rsidR="003A7609" w:rsidRPr="00DA48A4" w:rsidRDefault="00E362FA">
      <w:pPr>
        <w:spacing w:line="400" w:lineRule="atLeast"/>
        <w:rPr>
          <w:rFonts w:ascii="宋体" w:hAnsi="宋体"/>
          <w:b/>
          <w:szCs w:val="21"/>
        </w:rPr>
      </w:pPr>
      <w:r w:rsidRPr="00DA48A4">
        <w:rPr>
          <w:rFonts w:ascii="宋体" w:hAnsi="宋体" w:hint="eastAsia"/>
          <w:b/>
          <w:szCs w:val="21"/>
        </w:rPr>
        <w:t>项目编号：</w:t>
      </w:r>
      <w:r w:rsidR="00AA54C0" w:rsidRPr="00DA48A4">
        <w:rPr>
          <w:rFonts w:ascii="宋体" w:hAnsi="宋体"/>
          <w:b/>
          <w:szCs w:val="21"/>
        </w:rPr>
        <w:t>PEZC2024-G1-00227-MFZB-0010</w:t>
      </w:r>
      <w:r w:rsidR="00833312" w:rsidRPr="00DA48A4">
        <w:rPr>
          <w:rFonts w:ascii="宋体" w:hAnsi="宋体"/>
          <w:b/>
          <w:szCs w:val="21"/>
        </w:rPr>
        <w:t xml:space="preserve"> </w:t>
      </w:r>
      <w:r w:rsidRPr="00DA48A4">
        <w:rPr>
          <w:rFonts w:ascii="宋体" w:hAnsi="宋体"/>
          <w:b/>
          <w:szCs w:val="21"/>
        </w:rPr>
        <w:t xml:space="preserve"> </w:t>
      </w:r>
    </w:p>
    <w:tbl>
      <w:tblPr>
        <w:tblW w:w="9214" w:type="dxa"/>
        <w:tblInd w:w="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2580"/>
        <w:gridCol w:w="6634"/>
      </w:tblGrid>
      <w:tr w:rsidR="003A7609" w:rsidRPr="00DA48A4" w14:paraId="6968CEE2" w14:textId="77777777">
        <w:trPr>
          <w:trHeight w:val="800"/>
        </w:trPr>
        <w:tc>
          <w:tcPr>
            <w:tcW w:w="2580" w:type="dxa"/>
            <w:vAlign w:val="center"/>
          </w:tcPr>
          <w:p w14:paraId="1FDC5B27" w14:textId="77777777" w:rsidR="003A7609" w:rsidRPr="00DA48A4" w:rsidRDefault="00E362FA">
            <w:pPr>
              <w:spacing w:line="400" w:lineRule="atLeast"/>
              <w:jc w:val="left"/>
              <w:rPr>
                <w:rFonts w:ascii="宋体" w:hAnsi="宋体"/>
                <w:szCs w:val="21"/>
              </w:rPr>
            </w:pPr>
            <w:r w:rsidRPr="00DA48A4">
              <w:rPr>
                <w:rFonts w:ascii="宋体" w:hAnsi="宋体" w:hint="eastAsia"/>
                <w:szCs w:val="21"/>
              </w:rPr>
              <w:t>投标报价（元）</w:t>
            </w:r>
          </w:p>
        </w:tc>
        <w:tc>
          <w:tcPr>
            <w:tcW w:w="6634" w:type="dxa"/>
            <w:vAlign w:val="center"/>
          </w:tcPr>
          <w:p w14:paraId="26B8259A" w14:textId="77777777" w:rsidR="003A7609" w:rsidRPr="00DA48A4" w:rsidRDefault="003A7609">
            <w:pPr>
              <w:spacing w:line="400" w:lineRule="atLeast"/>
              <w:jc w:val="left"/>
              <w:rPr>
                <w:rFonts w:ascii="宋体" w:hAnsi="宋体"/>
                <w:szCs w:val="21"/>
              </w:rPr>
            </w:pPr>
          </w:p>
        </w:tc>
      </w:tr>
      <w:tr w:rsidR="003A7609" w:rsidRPr="00DA48A4" w14:paraId="79A77153" w14:textId="77777777">
        <w:trPr>
          <w:trHeight w:val="800"/>
        </w:trPr>
        <w:tc>
          <w:tcPr>
            <w:tcW w:w="2580" w:type="dxa"/>
            <w:vAlign w:val="center"/>
          </w:tcPr>
          <w:p w14:paraId="5EA1027A" w14:textId="77777777" w:rsidR="003A7609" w:rsidRPr="00DA48A4" w:rsidRDefault="00E362FA">
            <w:pPr>
              <w:spacing w:line="400" w:lineRule="atLeast"/>
              <w:jc w:val="left"/>
            </w:pPr>
            <w:r w:rsidRPr="00DA48A4">
              <w:rPr>
                <w:rFonts w:hint="eastAsia"/>
              </w:rPr>
              <w:t>合同履行期限</w:t>
            </w:r>
          </w:p>
        </w:tc>
        <w:tc>
          <w:tcPr>
            <w:tcW w:w="6634" w:type="dxa"/>
            <w:vAlign w:val="center"/>
          </w:tcPr>
          <w:p w14:paraId="781DA079" w14:textId="77777777" w:rsidR="003A7609" w:rsidRPr="00DA48A4" w:rsidRDefault="003A7609">
            <w:pPr>
              <w:spacing w:line="400" w:lineRule="atLeast"/>
              <w:jc w:val="center"/>
              <w:rPr>
                <w:rFonts w:ascii="宋体" w:hAnsi="宋体"/>
                <w:szCs w:val="21"/>
              </w:rPr>
            </w:pPr>
          </w:p>
        </w:tc>
      </w:tr>
      <w:tr w:rsidR="003A7609" w:rsidRPr="00DA48A4" w14:paraId="07A7AF02" w14:textId="77777777">
        <w:trPr>
          <w:trHeight w:val="800"/>
        </w:trPr>
        <w:tc>
          <w:tcPr>
            <w:tcW w:w="2580" w:type="dxa"/>
            <w:vAlign w:val="center"/>
          </w:tcPr>
          <w:p w14:paraId="6CDFEAD7" w14:textId="77777777" w:rsidR="003A7609" w:rsidRPr="00DA48A4" w:rsidRDefault="00E362FA">
            <w:pPr>
              <w:spacing w:line="400" w:lineRule="atLeast"/>
              <w:jc w:val="left"/>
              <w:rPr>
                <w:kern w:val="0"/>
                <w:szCs w:val="21"/>
              </w:rPr>
            </w:pPr>
            <w:r w:rsidRPr="00DA48A4">
              <w:rPr>
                <w:rFonts w:hint="eastAsia"/>
                <w:kern w:val="0"/>
                <w:szCs w:val="21"/>
              </w:rPr>
              <w:t>交货地点</w:t>
            </w:r>
          </w:p>
        </w:tc>
        <w:tc>
          <w:tcPr>
            <w:tcW w:w="6634" w:type="dxa"/>
            <w:vAlign w:val="center"/>
          </w:tcPr>
          <w:p w14:paraId="6C859535" w14:textId="77777777" w:rsidR="003A7609" w:rsidRPr="00DA48A4" w:rsidRDefault="003A7609">
            <w:pPr>
              <w:spacing w:line="400" w:lineRule="atLeast"/>
              <w:jc w:val="center"/>
              <w:rPr>
                <w:rFonts w:ascii="宋体" w:hAnsi="宋体"/>
                <w:szCs w:val="21"/>
              </w:rPr>
            </w:pPr>
          </w:p>
        </w:tc>
      </w:tr>
      <w:tr w:rsidR="003A7609" w:rsidRPr="00DA48A4" w14:paraId="1405BF40" w14:textId="77777777">
        <w:trPr>
          <w:trHeight w:val="800"/>
        </w:trPr>
        <w:tc>
          <w:tcPr>
            <w:tcW w:w="2580" w:type="dxa"/>
            <w:vAlign w:val="center"/>
          </w:tcPr>
          <w:p w14:paraId="04824816" w14:textId="77777777" w:rsidR="003A7609" w:rsidRPr="00DA48A4" w:rsidRDefault="00E362FA">
            <w:pPr>
              <w:spacing w:line="400" w:lineRule="atLeast"/>
              <w:jc w:val="left"/>
            </w:pPr>
            <w:r w:rsidRPr="00DA48A4">
              <w:rPr>
                <w:rFonts w:ascii="宋体" w:hAnsi="宋体" w:hint="eastAsia"/>
                <w:szCs w:val="21"/>
              </w:rPr>
              <w:t>质量要求</w:t>
            </w:r>
          </w:p>
        </w:tc>
        <w:tc>
          <w:tcPr>
            <w:tcW w:w="6634" w:type="dxa"/>
            <w:vAlign w:val="center"/>
          </w:tcPr>
          <w:p w14:paraId="2C6F2939" w14:textId="77777777" w:rsidR="003A7609" w:rsidRPr="00DA48A4" w:rsidRDefault="003A7609">
            <w:pPr>
              <w:spacing w:line="400" w:lineRule="atLeast"/>
              <w:jc w:val="center"/>
              <w:rPr>
                <w:rFonts w:ascii="宋体" w:hAnsi="宋体"/>
                <w:szCs w:val="21"/>
              </w:rPr>
            </w:pPr>
          </w:p>
        </w:tc>
      </w:tr>
      <w:tr w:rsidR="003A7609" w:rsidRPr="00DA48A4" w14:paraId="3DD9239F" w14:textId="77777777">
        <w:trPr>
          <w:trHeight w:val="800"/>
        </w:trPr>
        <w:tc>
          <w:tcPr>
            <w:tcW w:w="2580" w:type="dxa"/>
            <w:vAlign w:val="center"/>
          </w:tcPr>
          <w:p w14:paraId="5CCF5C28" w14:textId="77777777" w:rsidR="003A7609" w:rsidRPr="00DA48A4" w:rsidRDefault="00E362FA">
            <w:pPr>
              <w:spacing w:line="400" w:lineRule="atLeast"/>
              <w:jc w:val="left"/>
              <w:rPr>
                <w:spacing w:val="-2"/>
              </w:rPr>
            </w:pPr>
            <w:r w:rsidRPr="00DA48A4">
              <w:rPr>
                <w:rFonts w:hint="eastAsia"/>
                <w:spacing w:val="-2"/>
              </w:rPr>
              <w:t>投标保证金</w:t>
            </w:r>
            <w:r w:rsidRPr="00DA48A4">
              <w:rPr>
                <w:rFonts w:ascii="宋体" w:hAnsi="宋体" w:hint="eastAsia"/>
                <w:szCs w:val="21"/>
              </w:rPr>
              <w:t>（元）</w:t>
            </w:r>
          </w:p>
        </w:tc>
        <w:tc>
          <w:tcPr>
            <w:tcW w:w="6634" w:type="dxa"/>
            <w:vAlign w:val="center"/>
          </w:tcPr>
          <w:p w14:paraId="39F75A78" w14:textId="77777777" w:rsidR="003A7609" w:rsidRPr="00DA48A4" w:rsidRDefault="003A7609">
            <w:pPr>
              <w:spacing w:line="400" w:lineRule="atLeast"/>
              <w:jc w:val="center"/>
              <w:rPr>
                <w:rFonts w:ascii="宋体" w:hAnsi="宋体"/>
                <w:szCs w:val="21"/>
              </w:rPr>
            </w:pPr>
          </w:p>
        </w:tc>
      </w:tr>
      <w:tr w:rsidR="003A7609" w:rsidRPr="00DA48A4" w14:paraId="267416F4" w14:textId="77777777" w:rsidTr="00C129DD">
        <w:trPr>
          <w:trHeight w:val="707"/>
        </w:trPr>
        <w:tc>
          <w:tcPr>
            <w:tcW w:w="2580" w:type="dxa"/>
            <w:vAlign w:val="center"/>
          </w:tcPr>
          <w:p w14:paraId="520557AE" w14:textId="77777777" w:rsidR="003A7609" w:rsidRPr="00DA48A4" w:rsidRDefault="00E362FA">
            <w:pPr>
              <w:spacing w:line="400" w:lineRule="atLeast"/>
              <w:jc w:val="left"/>
            </w:pPr>
            <w:r w:rsidRPr="00DA48A4">
              <w:t>其他声明</w:t>
            </w:r>
          </w:p>
        </w:tc>
        <w:tc>
          <w:tcPr>
            <w:tcW w:w="6634" w:type="dxa"/>
            <w:vAlign w:val="center"/>
          </w:tcPr>
          <w:p w14:paraId="6116D14A" w14:textId="77777777" w:rsidR="003A7609" w:rsidRPr="00DA48A4" w:rsidRDefault="003A7609">
            <w:pPr>
              <w:spacing w:line="400" w:lineRule="atLeast"/>
              <w:jc w:val="center"/>
              <w:rPr>
                <w:rFonts w:ascii="宋体" w:hAnsi="宋体"/>
                <w:szCs w:val="21"/>
              </w:rPr>
            </w:pPr>
          </w:p>
        </w:tc>
      </w:tr>
    </w:tbl>
    <w:p w14:paraId="5302A03D" w14:textId="77777777" w:rsidR="003A7609" w:rsidRPr="00DA48A4" w:rsidRDefault="00E362FA">
      <w:pPr>
        <w:spacing w:line="360" w:lineRule="auto"/>
        <w:ind w:rightChars="53" w:right="111"/>
        <w:rPr>
          <w:rFonts w:ascii="宋体" w:hAnsi="宋体"/>
          <w:sz w:val="18"/>
          <w:szCs w:val="18"/>
        </w:rPr>
      </w:pPr>
      <w:r w:rsidRPr="00DA48A4">
        <w:rPr>
          <w:rFonts w:ascii="宋体" w:hAnsi="宋体" w:hint="eastAsia"/>
          <w:sz w:val="18"/>
          <w:szCs w:val="18"/>
        </w:rPr>
        <w:t>注：1、投标人应依据招标文件、项目需求、技术和服务要求等有关资料，并综合考虑成本、税金、保险、利润和风险等一切因素，结合市场情况，由投标人自行测算自主报价。</w:t>
      </w:r>
    </w:p>
    <w:p w14:paraId="28AB9F14" w14:textId="77777777" w:rsidR="003A7609" w:rsidRPr="00DA48A4" w:rsidRDefault="00E362FA">
      <w:pPr>
        <w:spacing w:line="360" w:lineRule="auto"/>
        <w:ind w:rightChars="53" w:right="111" w:firstLineChars="200" w:firstLine="360"/>
        <w:rPr>
          <w:rFonts w:ascii="宋体" w:hAnsi="宋体"/>
          <w:sz w:val="18"/>
          <w:szCs w:val="18"/>
        </w:rPr>
      </w:pPr>
      <w:r w:rsidRPr="00DA48A4">
        <w:rPr>
          <w:rFonts w:ascii="宋体" w:hAnsi="宋体" w:hint="eastAsia"/>
          <w:sz w:val="18"/>
          <w:szCs w:val="18"/>
        </w:rPr>
        <w:t>2、本表中报价应与投标函一致。</w:t>
      </w:r>
    </w:p>
    <w:p w14:paraId="66E6AB03" w14:textId="77777777" w:rsidR="003A7609" w:rsidRPr="00DA48A4" w:rsidRDefault="003A7609">
      <w:pPr>
        <w:spacing w:line="400" w:lineRule="atLeast"/>
        <w:rPr>
          <w:rFonts w:ascii="宋体" w:hAnsi="宋体"/>
          <w:sz w:val="24"/>
        </w:rPr>
      </w:pPr>
    </w:p>
    <w:p w14:paraId="2AD70F33" w14:textId="77777777" w:rsidR="003A7609" w:rsidRPr="00DA48A4" w:rsidRDefault="003A7609">
      <w:pPr>
        <w:spacing w:line="400" w:lineRule="atLeast"/>
        <w:rPr>
          <w:rFonts w:ascii="宋体" w:hAnsi="宋体"/>
          <w:sz w:val="24"/>
        </w:rPr>
      </w:pPr>
    </w:p>
    <w:p w14:paraId="0D953110" w14:textId="77777777" w:rsidR="003A7609" w:rsidRPr="00DA48A4" w:rsidRDefault="003A7609">
      <w:pPr>
        <w:spacing w:line="400" w:lineRule="atLeast"/>
        <w:rPr>
          <w:rFonts w:ascii="宋体" w:hAnsi="宋体"/>
          <w:sz w:val="24"/>
        </w:rPr>
      </w:pPr>
    </w:p>
    <w:p w14:paraId="796311C8" w14:textId="77777777" w:rsidR="003A7609" w:rsidRPr="00DA48A4" w:rsidRDefault="00E362FA">
      <w:pPr>
        <w:spacing w:before="60" w:after="60" w:line="480" w:lineRule="auto"/>
        <w:rPr>
          <w:rFonts w:ascii="宋体" w:hAnsi="宋体"/>
          <w:szCs w:val="21"/>
        </w:rPr>
      </w:pPr>
      <w:r w:rsidRPr="00DA48A4">
        <w:rPr>
          <w:rFonts w:ascii="宋体" w:hAnsi="宋体" w:hint="eastAsia"/>
          <w:szCs w:val="21"/>
        </w:rPr>
        <w:t>投标人(电子签章)：</w:t>
      </w:r>
      <w:r w:rsidRPr="00DA48A4">
        <w:rPr>
          <w:rFonts w:ascii="宋体" w:hAnsi="宋体"/>
          <w:szCs w:val="21"/>
          <w:u w:val="single"/>
        </w:rPr>
        <w:t xml:space="preserve">                                     </w:t>
      </w:r>
      <w:r w:rsidRPr="00DA48A4">
        <w:rPr>
          <w:rFonts w:ascii="宋体" w:hAnsi="宋体" w:hint="eastAsia"/>
          <w:szCs w:val="21"/>
        </w:rPr>
        <w:t xml:space="preserve"> </w:t>
      </w:r>
    </w:p>
    <w:p w14:paraId="5E2A7447" w14:textId="77777777" w:rsidR="003A7609" w:rsidRPr="00DA48A4" w:rsidRDefault="00E362FA">
      <w:pPr>
        <w:spacing w:before="60" w:after="60" w:line="480" w:lineRule="auto"/>
        <w:rPr>
          <w:rFonts w:ascii="宋体" w:hAnsi="宋体"/>
          <w:szCs w:val="21"/>
        </w:rPr>
      </w:pPr>
      <w:r w:rsidRPr="00DA48A4">
        <w:rPr>
          <w:rFonts w:ascii="宋体" w:hAnsi="宋体" w:hint="eastAsia"/>
          <w:szCs w:val="21"/>
        </w:rPr>
        <w:t>法定代表人或委托代理人（电子签名）：</w:t>
      </w:r>
      <w:r w:rsidRPr="00DA48A4">
        <w:rPr>
          <w:rFonts w:ascii="宋体" w:hAnsi="宋体" w:hint="eastAsia"/>
          <w:szCs w:val="21"/>
          <w:u w:val="single"/>
        </w:rPr>
        <w:t xml:space="preserve">                    </w:t>
      </w:r>
    </w:p>
    <w:p w14:paraId="41BE7AE1" w14:textId="77777777" w:rsidR="003A7609" w:rsidRPr="00DA48A4" w:rsidRDefault="00E362FA">
      <w:pPr>
        <w:spacing w:before="60" w:after="60" w:line="480" w:lineRule="auto"/>
        <w:rPr>
          <w:rFonts w:ascii="宋体" w:hAnsi="宋体"/>
          <w:szCs w:val="21"/>
        </w:rPr>
      </w:pPr>
      <w:r w:rsidRPr="00DA48A4">
        <w:rPr>
          <w:rFonts w:ascii="宋体" w:hAnsi="宋体" w:hint="eastAsia"/>
          <w:szCs w:val="21"/>
        </w:rPr>
        <w:t>日期：</w:t>
      </w:r>
      <w:r w:rsidRPr="00DA48A4">
        <w:rPr>
          <w:rFonts w:ascii="宋体" w:hAnsi="宋体"/>
          <w:szCs w:val="21"/>
        </w:rPr>
        <w:t>______</w:t>
      </w:r>
      <w:r w:rsidRPr="00DA48A4">
        <w:rPr>
          <w:rFonts w:ascii="宋体" w:hAnsi="宋体" w:hint="eastAsia"/>
          <w:szCs w:val="21"/>
        </w:rPr>
        <w:t>年</w:t>
      </w:r>
      <w:r w:rsidRPr="00DA48A4">
        <w:rPr>
          <w:rFonts w:ascii="宋体" w:hAnsi="宋体"/>
          <w:szCs w:val="21"/>
        </w:rPr>
        <w:t>_____</w:t>
      </w:r>
      <w:r w:rsidRPr="00DA48A4">
        <w:rPr>
          <w:rFonts w:ascii="宋体" w:hAnsi="宋体" w:hint="eastAsia"/>
          <w:szCs w:val="21"/>
        </w:rPr>
        <w:t>月</w:t>
      </w:r>
      <w:r w:rsidRPr="00DA48A4">
        <w:rPr>
          <w:rFonts w:ascii="宋体" w:hAnsi="宋体"/>
          <w:szCs w:val="21"/>
        </w:rPr>
        <w:t>_____</w:t>
      </w:r>
      <w:r w:rsidRPr="00DA48A4">
        <w:rPr>
          <w:rFonts w:ascii="宋体" w:hAnsi="宋体" w:hint="eastAsia"/>
          <w:szCs w:val="21"/>
        </w:rPr>
        <w:t>日</w:t>
      </w:r>
    </w:p>
    <w:p w14:paraId="046A1F17" w14:textId="77777777" w:rsidR="003A7609" w:rsidRPr="00DA48A4" w:rsidRDefault="003A7609">
      <w:pPr>
        <w:spacing w:line="420" w:lineRule="exact"/>
        <w:ind w:firstLineChars="100" w:firstLine="210"/>
        <w:rPr>
          <w:rFonts w:ascii="宋体" w:hAnsi="宋体"/>
          <w:szCs w:val="21"/>
        </w:rPr>
      </w:pPr>
    </w:p>
    <w:p w14:paraId="6D1A7987" w14:textId="77777777" w:rsidR="003A7609" w:rsidRPr="00DA48A4" w:rsidRDefault="00E362FA">
      <w:pPr>
        <w:ind w:firstLineChars="100" w:firstLine="180"/>
        <w:rPr>
          <w:rFonts w:ascii="宋体" w:hAnsi="宋体"/>
          <w:sz w:val="18"/>
          <w:szCs w:val="18"/>
        </w:rPr>
      </w:pPr>
      <w:r w:rsidRPr="00DA48A4">
        <w:rPr>
          <w:rFonts w:ascii="宋体" w:hAnsi="宋体"/>
          <w:sz w:val="18"/>
          <w:szCs w:val="18"/>
        </w:rPr>
        <w:br w:type="page"/>
      </w:r>
    </w:p>
    <w:p w14:paraId="4ACDB5BE" w14:textId="77777777" w:rsidR="003A7609" w:rsidRPr="00DA48A4" w:rsidRDefault="003A7609">
      <w:bookmarkStart w:id="293" w:name="_Toc113985032"/>
      <w:bookmarkStart w:id="294" w:name="_Toc389644551"/>
      <w:bookmarkStart w:id="295" w:name="_Toc450064600"/>
      <w:bookmarkEnd w:id="293"/>
      <w:bookmarkEnd w:id="294"/>
      <w:bookmarkEnd w:id="295"/>
    </w:p>
    <w:p w14:paraId="211F254C" w14:textId="77777777" w:rsidR="003A7609" w:rsidRPr="00DA48A4" w:rsidRDefault="003A7609">
      <w:pPr>
        <w:spacing w:line="360" w:lineRule="auto"/>
        <w:ind w:leftChars="400" w:left="840"/>
        <w:jc w:val="center"/>
        <w:rPr>
          <w:rFonts w:ascii="宋体" w:hAnsi="宋体"/>
          <w:b/>
          <w:bCs/>
          <w:sz w:val="30"/>
        </w:rPr>
      </w:pPr>
    </w:p>
    <w:p w14:paraId="00BCCDA4" w14:textId="77777777" w:rsidR="003A7609" w:rsidRPr="00DA48A4" w:rsidRDefault="003A7609">
      <w:pPr>
        <w:spacing w:line="360" w:lineRule="auto"/>
        <w:ind w:leftChars="400" w:left="840"/>
        <w:jc w:val="center"/>
        <w:rPr>
          <w:rFonts w:ascii="宋体" w:hAnsi="宋体"/>
          <w:b/>
          <w:bCs/>
          <w:sz w:val="30"/>
        </w:rPr>
      </w:pPr>
    </w:p>
    <w:p w14:paraId="450FFE60" w14:textId="77777777" w:rsidR="003A7609" w:rsidRPr="00DA48A4" w:rsidRDefault="003A7609">
      <w:pPr>
        <w:spacing w:line="360" w:lineRule="auto"/>
        <w:ind w:leftChars="400" w:left="840"/>
        <w:jc w:val="center"/>
        <w:rPr>
          <w:rFonts w:ascii="宋体" w:hAnsi="宋体"/>
          <w:b/>
          <w:bCs/>
          <w:sz w:val="30"/>
        </w:rPr>
      </w:pPr>
    </w:p>
    <w:p w14:paraId="75443C32" w14:textId="77777777" w:rsidR="003A7609" w:rsidRPr="00DA48A4" w:rsidRDefault="003A7609">
      <w:pPr>
        <w:spacing w:line="360" w:lineRule="auto"/>
        <w:ind w:leftChars="400" w:left="840"/>
        <w:jc w:val="center"/>
        <w:rPr>
          <w:rFonts w:ascii="宋体" w:hAnsi="宋体"/>
          <w:b/>
          <w:bCs/>
          <w:sz w:val="30"/>
        </w:rPr>
      </w:pPr>
    </w:p>
    <w:p w14:paraId="209BDC39" w14:textId="77777777" w:rsidR="003A7609" w:rsidRPr="00DA48A4" w:rsidRDefault="003A7609">
      <w:pPr>
        <w:spacing w:line="360" w:lineRule="auto"/>
        <w:ind w:leftChars="400" w:left="840"/>
        <w:jc w:val="center"/>
        <w:rPr>
          <w:rFonts w:ascii="宋体" w:hAnsi="宋体"/>
          <w:b/>
          <w:bCs/>
          <w:sz w:val="30"/>
        </w:rPr>
      </w:pPr>
    </w:p>
    <w:p w14:paraId="5C3C7C5C" w14:textId="77777777" w:rsidR="003A7609" w:rsidRPr="00DA48A4" w:rsidRDefault="003A7609">
      <w:pPr>
        <w:spacing w:line="360" w:lineRule="auto"/>
        <w:ind w:leftChars="400" w:left="840"/>
        <w:jc w:val="center"/>
        <w:rPr>
          <w:rFonts w:ascii="宋体" w:hAnsi="宋体"/>
          <w:b/>
          <w:bCs/>
          <w:sz w:val="30"/>
        </w:rPr>
      </w:pPr>
    </w:p>
    <w:p w14:paraId="18E5880D" w14:textId="77777777" w:rsidR="003A7609" w:rsidRPr="00DA48A4" w:rsidRDefault="003A7609">
      <w:pPr>
        <w:spacing w:line="360" w:lineRule="auto"/>
        <w:ind w:leftChars="400" w:left="840"/>
        <w:jc w:val="center"/>
        <w:rPr>
          <w:rFonts w:ascii="宋体" w:hAnsi="宋体"/>
          <w:b/>
          <w:bCs/>
          <w:sz w:val="30"/>
        </w:rPr>
      </w:pPr>
    </w:p>
    <w:p w14:paraId="38863F13" w14:textId="77777777" w:rsidR="003A7609" w:rsidRPr="00DA48A4" w:rsidRDefault="003A7609">
      <w:pPr>
        <w:spacing w:line="360" w:lineRule="auto"/>
        <w:ind w:leftChars="400" w:left="840"/>
        <w:jc w:val="center"/>
        <w:rPr>
          <w:rFonts w:ascii="宋体" w:hAnsi="宋体"/>
          <w:b/>
          <w:bCs/>
          <w:sz w:val="30"/>
        </w:rPr>
      </w:pPr>
    </w:p>
    <w:p w14:paraId="4B4B5EA9" w14:textId="77777777" w:rsidR="003A7609" w:rsidRPr="00DA48A4" w:rsidRDefault="00E362FA">
      <w:pPr>
        <w:pStyle w:val="ac"/>
        <w:rPr>
          <w:rFonts w:ascii="黑体" w:eastAsia="黑体" w:hAnsi="黑体"/>
          <w:sz w:val="44"/>
          <w:szCs w:val="44"/>
        </w:rPr>
      </w:pPr>
      <w:bookmarkStart w:id="296" w:name="_Toc174399418"/>
      <w:r w:rsidRPr="00DA48A4">
        <w:rPr>
          <w:rFonts w:ascii="黑体" w:eastAsia="黑体" w:hAnsi="黑体" w:hint="eastAsia"/>
          <w:sz w:val="44"/>
          <w:szCs w:val="44"/>
        </w:rPr>
        <w:t>（二）资格审查部分</w:t>
      </w:r>
      <w:bookmarkEnd w:id="296"/>
    </w:p>
    <w:p w14:paraId="55C06B6C" w14:textId="77777777" w:rsidR="003A7609" w:rsidRPr="00DA48A4" w:rsidRDefault="00E362FA">
      <w:pPr>
        <w:rPr>
          <w:b/>
          <w:bCs/>
          <w:sz w:val="30"/>
        </w:rPr>
      </w:pPr>
      <w:r w:rsidRPr="00DA48A4">
        <w:rPr>
          <w:b/>
          <w:bCs/>
          <w:sz w:val="30"/>
        </w:rPr>
        <w:br w:type="page"/>
      </w:r>
    </w:p>
    <w:p w14:paraId="55EF54D5" w14:textId="77777777" w:rsidR="003A7609" w:rsidRPr="00DA48A4" w:rsidRDefault="003A7609">
      <w:bookmarkStart w:id="297" w:name="_Toc113985043"/>
      <w:bookmarkEnd w:id="297"/>
    </w:p>
    <w:p w14:paraId="0264C5CC" w14:textId="77777777" w:rsidR="003A7609" w:rsidRPr="00DA48A4" w:rsidRDefault="00E362FA">
      <w:pPr>
        <w:pStyle w:val="210"/>
        <w:spacing w:before="240" w:after="0"/>
        <w:jc w:val="left"/>
        <w:rPr>
          <w:rFonts w:ascii="宋体" w:hAnsi="宋体"/>
          <w:sz w:val="24"/>
          <w:szCs w:val="24"/>
        </w:rPr>
      </w:pPr>
      <w:bookmarkStart w:id="298" w:name="_Toc174399419"/>
      <w:r w:rsidRPr="00DA48A4">
        <w:rPr>
          <w:rFonts w:ascii="宋体" w:hAnsi="宋体" w:hint="eastAsia"/>
          <w:sz w:val="24"/>
          <w:szCs w:val="24"/>
        </w:rPr>
        <w:t>一、具有独立承担民事责任的能力</w:t>
      </w:r>
      <w:bookmarkEnd w:id="298"/>
    </w:p>
    <w:p w14:paraId="2985F711" w14:textId="77777777" w:rsidR="003A7609" w:rsidRPr="00DA48A4" w:rsidRDefault="00E362FA">
      <w:pPr>
        <w:spacing w:line="360" w:lineRule="auto"/>
        <w:ind w:firstLineChars="270" w:firstLine="567"/>
        <w:jc w:val="left"/>
      </w:pPr>
      <w:r w:rsidRPr="00DA48A4">
        <w:rPr>
          <w:rFonts w:ascii="宋体" w:hAnsi="宋体" w:hint="eastAsia"/>
          <w:szCs w:val="21"/>
        </w:rPr>
        <w:t>提供法人或者其他组织的营业执照等证明文件（</w:t>
      </w:r>
      <w:r w:rsidRPr="00DA48A4">
        <w:rPr>
          <w:rFonts w:ascii="宋体" w:hAnsi="宋体" w:hint="eastAsia"/>
          <w:b/>
          <w:szCs w:val="21"/>
        </w:rPr>
        <w:t>扫描件加盖电子公章</w:t>
      </w:r>
      <w:r w:rsidRPr="00DA48A4">
        <w:rPr>
          <w:rFonts w:ascii="宋体" w:hAnsi="宋体" w:hint="eastAsia"/>
          <w:szCs w:val="21"/>
        </w:rPr>
        <w:t>）</w:t>
      </w:r>
      <w:r w:rsidRPr="00DA48A4">
        <w:t>。</w:t>
      </w:r>
    </w:p>
    <w:p w14:paraId="34D1B330" w14:textId="77777777" w:rsidR="003A7609" w:rsidRPr="00DA48A4" w:rsidRDefault="00E362FA">
      <w:pPr>
        <w:pStyle w:val="210"/>
        <w:spacing w:before="240" w:after="0"/>
        <w:jc w:val="left"/>
        <w:rPr>
          <w:rFonts w:ascii="宋体" w:hAnsi="宋体"/>
          <w:sz w:val="24"/>
          <w:szCs w:val="24"/>
        </w:rPr>
      </w:pPr>
      <w:bookmarkStart w:id="299" w:name="_Toc113985044"/>
      <w:bookmarkStart w:id="300" w:name="_Toc174399420"/>
      <w:bookmarkEnd w:id="299"/>
      <w:r w:rsidRPr="00DA48A4">
        <w:rPr>
          <w:rFonts w:ascii="宋体" w:hAnsi="宋体" w:hint="eastAsia"/>
          <w:sz w:val="24"/>
          <w:szCs w:val="24"/>
        </w:rPr>
        <w:t>二、具有良好的商业信誉和健全的财务会计制度</w:t>
      </w:r>
      <w:bookmarkEnd w:id="300"/>
    </w:p>
    <w:p w14:paraId="279DEB6C" w14:textId="77777777" w:rsidR="003A7609" w:rsidRPr="00DA48A4" w:rsidRDefault="00E362FA">
      <w:pPr>
        <w:spacing w:line="360" w:lineRule="auto"/>
        <w:ind w:firstLineChars="270" w:firstLine="567"/>
      </w:pPr>
      <w:r w:rsidRPr="00DA48A4">
        <w:rPr>
          <w:rFonts w:hint="eastAsia"/>
          <w:szCs w:val="21"/>
        </w:rPr>
        <w:t>提供</w:t>
      </w:r>
      <w:r w:rsidRPr="00DA48A4">
        <w:rPr>
          <w:rFonts w:hint="eastAsia"/>
          <w:szCs w:val="21"/>
        </w:rPr>
        <w:t>2022</w:t>
      </w:r>
      <w:r w:rsidRPr="00DA48A4">
        <w:rPr>
          <w:rFonts w:hint="eastAsia"/>
          <w:szCs w:val="21"/>
        </w:rPr>
        <w:t>或</w:t>
      </w:r>
      <w:r w:rsidRPr="00DA48A4">
        <w:rPr>
          <w:rFonts w:hint="eastAsia"/>
          <w:szCs w:val="21"/>
        </w:rPr>
        <w:t>2023</w:t>
      </w:r>
      <w:r w:rsidRPr="00DA48A4">
        <w:rPr>
          <w:rFonts w:hint="eastAsia"/>
          <w:szCs w:val="21"/>
        </w:rPr>
        <w:t>年经审计的财务报告（复印件）或近三个月内基本开户银行出具的资信证明（原件或复印件）或财政部门认可的政府采购专业担保机构出具的投标担保函（成立时间不足一年的，可提供近三个月内基本开户银行出具的资信证明或自成立至今经第三方审计的财务报告；如提供投标担保函的，需同时提供专业担保机构经财政部门认可的证明文件）；</w:t>
      </w:r>
      <w:r w:rsidRPr="00DA48A4">
        <w:rPr>
          <w:rFonts w:ascii="宋体" w:hAnsi="宋体" w:hint="eastAsia"/>
          <w:szCs w:val="21"/>
        </w:rPr>
        <w:t>（</w:t>
      </w:r>
      <w:r w:rsidRPr="00DA48A4">
        <w:rPr>
          <w:rFonts w:ascii="宋体" w:hAnsi="宋体" w:hint="eastAsia"/>
          <w:b/>
          <w:szCs w:val="21"/>
        </w:rPr>
        <w:t>扫描件加盖电子公章</w:t>
      </w:r>
      <w:r w:rsidRPr="00DA48A4">
        <w:rPr>
          <w:rFonts w:ascii="宋体" w:hAnsi="宋体" w:hint="eastAsia"/>
          <w:szCs w:val="21"/>
        </w:rPr>
        <w:t>）</w:t>
      </w:r>
      <w:r w:rsidRPr="00DA48A4">
        <w:rPr>
          <w:rFonts w:hint="eastAsia"/>
        </w:rPr>
        <w:t>。</w:t>
      </w:r>
    </w:p>
    <w:p w14:paraId="5B0CAA3B" w14:textId="77777777" w:rsidR="003A7609" w:rsidRPr="00DA48A4" w:rsidRDefault="00E362FA">
      <w:pPr>
        <w:pStyle w:val="210"/>
        <w:spacing w:before="240" w:after="0"/>
        <w:jc w:val="left"/>
        <w:rPr>
          <w:rFonts w:ascii="宋体" w:hAnsi="宋体"/>
          <w:sz w:val="24"/>
          <w:szCs w:val="24"/>
        </w:rPr>
      </w:pPr>
      <w:bookmarkStart w:id="301" w:name="_Toc113985045"/>
      <w:bookmarkStart w:id="302" w:name="_Toc174399421"/>
      <w:bookmarkEnd w:id="301"/>
      <w:r w:rsidRPr="00DA48A4">
        <w:rPr>
          <w:rFonts w:ascii="宋体" w:hAnsi="宋体" w:hint="eastAsia"/>
          <w:sz w:val="24"/>
          <w:szCs w:val="24"/>
        </w:rPr>
        <w:t>三、具有履行合同所必需的设备和专业技术能力</w:t>
      </w:r>
      <w:bookmarkEnd w:id="302"/>
    </w:p>
    <w:p w14:paraId="1949AC71" w14:textId="77777777" w:rsidR="003A7609" w:rsidRPr="00DA48A4" w:rsidRDefault="00E362FA">
      <w:pPr>
        <w:spacing w:line="360" w:lineRule="auto"/>
        <w:ind w:firstLineChars="270" w:firstLine="567"/>
        <w:jc w:val="left"/>
      </w:pPr>
      <w:r w:rsidRPr="00DA48A4">
        <w:rPr>
          <w:rFonts w:hint="eastAsia"/>
        </w:rPr>
        <w:t>提供相关声明函或证明材料（</w:t>
      </w:r>
      <w:r w:rsidRPr="00DA48A4">
        <w:rPr>
          <w:rFonts w:hint="eastAsia"/>
          <w:b/>
        </w:rPr>
        <w:t>格式自拟，加盖电子公章</w:t>
      </w:r>
      <w:r w:rsidRPr="00DA48A4">
        <w:rPr>
          <w:rFonts w:hint="eastAsia"/>
        </w:rPr>
        <w:t>）；</w:t>
      </w:r>
    </w:p>
    <w:p w14:paraId="5F34F447" w14:textId="77777777" w:rsidR="003A7609" w:rsidRPr="00DA48A4" w:rsidRDefault="00E362FA">
      <w:pPr>
        <w:pStyle w:val="210"/>
        <w:spacing w:before="240" w:after="0"/>
        <w:jc w:val="left"/>
        <w:rPr>
          <w:rFonts w:ascii="宋体" w:hAnsi="宋体"/>
          <w:sz w:val="24"/>
          <w:szCs w:val="24"/>
        </w:rPr>
      </w:pPr>
      <w:bookmarkStart w:id="303" w:name="_Toc113985046"/>
      <w:bookmarkStart w:id="304" w:name="_Toc174399422"/>
      <w:bookmarkEnd w:id="303"/>
      <w:r w:rsidRPr="00DA48A4">
        <w:rPr>
          <w:rFonts w:ascii="宋体" w:hAnsi="宋体" w:hint="eastAsia"/>
          <w:sz w:val="24"/>
          <w:szCs w:val="24"/>
        </w:rPr>
        <w:t>四、有依法缴纳税收和社会保障资金的良好记录</w:t>
      </w:r>
      <w:bookmarkEnd w:id="304"/>
    </w:p>
    <w:p w14:paraId="41600DC8" w14:textId="77777777" w:rsidR="003A7609" w:rsidRPr="00DA48A4" w:rsidRDefault="00E362FA">
      <w:pPr>
        <w:spacing w:line="360" w:lineRule="auto"/>
        <w:ind w:firstLineChars="270" w:firstLine="567"/>
      </w:pPr>
      <w:r w:rsidRPr="00DA48A4">
        <w:rPr>
          <w:rFonts w:hint="eastAsia"/>
        </w:rPr>
        <w:t>提供</w:t>
      </w:r>
      <w:r w:rsidRPr="00DA48A4">
        <w:rPr>
          <w:rFonts w:hint="eastAsia"/>
        </w:rPr>
        <w:t>2023</w:t>
      </w:r>
      <w:r w:rsidRPr="00DA48A4">
        <w:rPr>
          <w:rFonts w:hint="eastAsia"/>
        </w:rPr>
        <w:t>年</w:t>
      </w:r>
      <w:r w:rsidRPr="00DA48A4">
        <w:rPr>
          <w:rFonts w:hint="eastAsia"/>
        </w:rPr>
        <w:t>01</w:t>
      </w:r>
      <w:r w:rsidRPr="00DA48A4">
        <w:rPr>
          <w:rFonts w:hint="eastAsia"/>
        </w:rPr>
        <w:t>月后投标人任意</w:t>
      </w:r>
      <w:r w:rsidRPr="00DA48A4">
        <w:rPr>
          <w:rFonts w:hint="eastAsia"/>
        </w:rPr>
        <w:t>3</w:t>
      </w:r>
      <w:r w:rsidRPr="00DA48A4">
        <w:rPr>
          <w:rFonts w:hint="eastAsia"/>
        </w:rPr>
        <w:t>个月的税收缴纳凭证；提供</w:t>
      </w:r>
      <w:r w:rsidRPr="00DA48A4">
        <w:rPr>
          <w:rFonts w:hint="eastAsia"/>
        </w:rPr>
        <w:t>2023</w:t>
      </w:r>
      <w:r w:rsidRPr="00DA48A4">
        <w:rPr>
          <w:rFonts w:hint="eastAsia"/>
        </w:rPr>
        <w:t>年</w:t>
      </w:r>
      <w:r w:rsidRPr="00DA48A4">
        <w:rPr>
          <w:rFonts w:hint="eastAsia"/>
        </w:rPr>
        <w:t>01</w:t>
      </w:r>
      <w:r w:rsidRPr="00DA48A4">
        <w:rPr>
          <w:rFonts w:hint="eastAsia"/>
        </w:rPr>
        <w:t>月后投标人任意</w:t>
      </w:r>
      <w:r w:rsidRPr="00DA48A4">
        <w:rPr>
          <w:rFonts w:hint="eastAsia"/>
        </w:rPr>
        <w:t>3</w:t>
      </w:r>
      <w:r w:rsidRPr="00DA48A4">
        <w:rPr>
          <w:rFonts w:hint="eastAsia"/>
        </w:rPr>
        <w:t>个月的社会保险缴纳凭证；若成立时间不足</w:t>
      </w:r>
      <w:r w:rsidRPr="00DA48A4">
        <w:rPr>
          <w:rFonts w:hint="eastAsia"/>
        </w:rPr>
        <w:t>1</w:t>
      </w:r>
      <w:r w:rsidRPr="00DA48A4">
        <w:rPr>
          <w:rFonts w:hint="eastAsia"/>
        </w:rPr>
        <w:t>个月的，提供成立以来的税收和社保资金缴纳凭证；依法免税或不需要缴纳社会保障资金的投标人，提供相应证明文件</w:t>
      </w:r>
      <w:r w:rsidRPr="00DA48A4">
        <w:rPr>
          <w:rFonts w:ascii="宋体" w:hAnsi="宋体" w:hint="eastAsia"/>
          <w:szCs w:val="21"/>
        </w:rPr>
        <w:t>（</w:t>
      </w:r>
      <w:r w:rsidRPr="00DA48A4">
        <w:rPr>
          <w:rFonts w:ascii="宋体" w:hAnsi="宋体" w:hint="eastAsia"/>
          <w:b/>
          <w:szCs w:val="21"/>
        </w:rPr>
        <w:t>扫描件加盖电子公章</w:t>
      </w:r>
      <w:r w:rsidRPr="00DA48A4">
        <w:rPr>
          <w:rFonts w:ascii="宋体" w:hAnsi="宋体" w:hint="eastAsia"/>
          <w:szCs w:val="21"/>
        </w:rPr>
        <w:t>）</w:t>
      </w:r>
      <w:r w:rsidRPr="00DA48A4">
        <w:rPr>
          <w:rFonts w:hint="eastAsia"/>
        </w:rPr>
        <w:t>；</w:t>
      </w:r>
    </w:p>
    <w:p w14:paraId="6F03ADD5" w14:textId="77777777" w:rsidR="003A7609" w:rsidRPr="00DA48A4" w:rsidRDefault="00E362FA">
      <w:pPr>
        <w:pStyle w:val="210"/>
        <w:spacing w:before="240" w:after="0"/>
        <w:jc w:val="left"/>
        <w:rPr>
          <w:rFonts w:ascii="宋体" w:hAnsi="宋体"/>
          <w:sz w:val="24"/>
          <w:szCs w:val="24"/>
        </w:rPr>
      </w:pPr>
      <w:bookmarkStart w:id="305" w:name="_Toc113985047"/>
      <w:bookmarkStart w:id="306" w:name="_Toc174399423"/>
      <w:bookmarkEnd w:id="305"/>
      <w:r w:rsidRPr="00DA48A4">
        <w:rPr>
          <w:rFonts w:ascii="宋体" w:hAnsi="宋体" w:hint="eastAsia"/>
          <w:sz w:val="24"/>
          <w:szCs w:val="24"/>
        </w:rPr>
        <w:t>五、参加本次采购活动前三年内，在经营活动中没有重大违法记录</w:t>
      </w:r>
      <w:bookmarkEnd w:id="306"/>
    </w:p>
    <w:p w14:paraId="1EB6A437" w14:textId="77777777" w:rsidR="003A7609" w:rsidRPr="00DA48A4" w:rsidRDefault="00E362FA">
      <w:pPr>
        <w:spacing w:line="360" w:lineRule="auto"/>
        <w:ind w:firstLineChars="270" w:firstLine="567"/>
      </w:pPr>
      <w:r w:rsidRPr="00DA48A4">
        <w:rPr>
          <w:rFonts w:hint="eastAsia"/>
        </w:rPr>
        <w:t>投标人参加本次采购活动前三年内，在经营活动中没有重大违法记录；</w:t>
      </w:r>
    </w:p>
    <w:p w14:paraId="44AE10F3" w14:textId="77777777" w:rsidR="003A7609" w:rsidRPr="00DA48A4" w:rsidRDefault="00E362FA">
      <w:pPr>
        <w:spacing w:line="360" w:lineRule="auto"/>
        <w:ind w:firstLineChars="270" w:firstLine="567"/>
        <w:rPr>
          <w:bCs/>
          <w:kern w:val="0"/>
          <w:szCs w:val="21"/>
          <w:u w:val="single"/>
        </w:rPr>
      </w:pPr>
      <w:r w:rsidRPr="00DA48A4">
        <w:rPr>
          <w:rFonts w:hint="eastAsia"/>
        </w:rPr>
        <w:t>提供承诺书，格式自拟（</w:t>
      </w:r>
      <w:r w:rsidRPr="00DA48A4">
        <w:rPr>
          <w:rFonts w:hint="eastAsia"/>
          <w:b/>
        </w:rPr>
        <w:t>加盖电子公章</w:t>
      </w:r>
      <w:r w:rsidRPr="00DA48A4">
        <w:rPr>
          <w:rFonts w:hint="eastAsia"/>
        </w:rPr>
        <w:t>）；</w:t>
      </w:r>
    </w:p>
    <w:p w14:paraId="401932F5" w14:textId="77777777" w:rsidR="003A7609" w:rsidRPr="00DA48A4" w:rsidRDefault="00E362FA">
      <w:pPr>
        <w:pStyle w:val="210"/>
        <w:spacing w:before="240" w:after="0"/>
        <w:jc w:val="left"/>
        <w:rPr>
          <w:rFonts w:ascii="宋体" w:hAnsi="宋体"/>
          <w:sz w:val="24"/>
          <w:szCs w:val="24"/>
        </w:rPr>
      </w:pPr>
      <w:bookmarkStart w:id="307" w:name="_Toc174399424"/>
      <w:r w:rsidRPr="00DA48A4">
        <w:rPr>
          <w:rFonts w:ascii="宋体" w:hAnsi="宋体" w:hint="eastAsia"/>
          <w:sz w:val="24"/>
          <w:szCs w:val="24"/>
        </w:rPr>
        <w:t>六、特定资格要求</w:t>
      </w:r>
      <w:bookmarkEnd w:id="307"/>
    </w:p>
    <w:p w14:paraId="1FFE1B9B" w14:textId="2DF7BDE8" w:rsidR="003A7609" w:rsidRPr="00DA48A4" w:rsidRDefault="00E362FA">
      <w:pPr>
        <w:spacing w:line="360" w:lineRule="auto"/>
        <w:ind w:firstLineChars="270" w:firstLine="567"/>
      </w:pPr>
      <w:r w:rsidRPr="00DA48A4">
        <w:rPr>
          <w:rFonts w:hint="eastAsia"/>
        </w:rPr>
        <w:t>（</w:t>
      </w:r>
      <w:r w:rsidRPr="00DA48A4">
        <w:rPr>
          <w:rFonts w:hint="eastAsia"/>
        </w:rPr>
        <w:t>1</w:t>
      </w:r>
      <w:r w:rsidRPr="00DA48A4">
        <w:rPr>
          <w:rFonts w:hint="eastAsia"/>
        </w:rPr>
        <w:t>）</w:t>
      </w:r>
      <w:r w:rsidRPr="00DA48A4">
        <w:rPr>
          <w:rFonts w:hint="eastAsia"/>
          <w:szCs w:val="21"/>
        </w:rPr>
        <w:t>投标人是代理商或经销商的，须提供有效的医疗器械经营许可证</w:t>
      </w:r>
      <w:r w:rsidRPr="00DA48A4">
        <w:rPr>
          <w:rFonts w:hint="eastAsia"/>
          <w:szCs w:val="21"/>
        </w:rPr>
        <w:t>/</w:t>
      </w:r>
      <w:r w:rsidRPr="00DA48A4">
        <w:rPr>
          <w:rFonts w:hint="eastAsia"/>
          <w:szCs w:val="21"/>
        </w:rPr>
        <w:t>备案凭证，所投产品制造商有效的医疗器械生产许可证（制造商工商注册地在中华人民共和国境外的，不做此要求）、所投产品有效的医疗器械注册证；投标人是制造商的，须提供有效的医疗器械生产许可证（制造商工商注册地在中华人民共和国境外的，不做此要求）、所投产品有效的医疗器械注册证。“医疗器械生产许可证”或“医疗器械经营许可证</w:t>
      </w:r>
      <w:r w:rsidRPr="00DA48A4">
        <w:rPr>
          <w:rFonts w:hint="eastAsia"/>
          <w:szCs w:val="21"/>
        </w:rPr>
        <w:t>/</w:t>
      </w:r>
      <w:r w:rsidRPr="00DA48A4">
        <w:rPr>
          <w:rFonts w:hint="eastAsia"/>
          <w:szCs w:val="21"/>
        </w:rPr>
        <w:t>备案凭证”的生产或经营范围须覆盖所投医疗器械（根</w:t>
      </w:r>
      <w:r w:rsidRPr="00DA48A4">
        <w:rPr>
          <w:rFonts w:hint="eastAsia"/>
          <w:szCs w:val="21"/>
        </w:rPr>
        <w:lastRenderedPageBreak/>
        <w:t>据《医疗器械监督管理条例》（中华人民共和国国务院令第</w:t>
      </w:r>
      <w:r w:rsidRPr="00DA48A4">
        <w:rPr>
          <w:rFonts w:hint="eastAsia"/>
          <w:szCs w:val="21"/>
        </w:rPr>
        <w:t>739</w:t>
      </w:r>
      <w:r w:rsidRPr="00DA48A4">
        <w:rPr>
          <w:rFonts w:hint="eastAsia"/>
          <w:szCs w:val="21"/>
        </w:rPr>
        <w:t>号）的规定，在《医疗器械分类目录》内的产品必须按照《医疗器械监督管理条例》的要求提供，其他不在《医疗器械分类目录》内的不作强行要求</w:t>
      </w:r>
      <w:r w:rsidR="00EE6C04" w:rsidRPr="00DA48A4">
        <w:rPr>
          <w:rFonts w:hint="eastAsia"/>
          <w:szCs w:val="21"/>
        </w:rPr>
        <w:t>（提供扫描件，加盖电子公章）</w:t>
      </w:r>
      <w:r w:rsidRPr="00DA48A4">
        <w:rPr>
          <w:rFonts w:hint="eastAsia"/>
        </w:rPr>
        <w:t>。</w:t>
      </w:r>
    </w:p>
    <w:p w14:paraId="2CBF4211" w14:textId="77777777" w:rsidR="003A7609" w:rsidRPr="00DA48A4" w:rsidRDefault="00E362FA">
      <w:pPr>
        <w:pStyle w:val="210"/>
        <w:spacing w:before="240" w:after="0"/>
        <w:jc w:val="left"/>
        <w:rPr>
          <w:rFonts w:ascii="宋体" w:hAnsi="宋体"/>
          <w:sz w:val="24"/>
          <w:szCs w:val="24"/>
        </w:rPr>
      </w:pPr>
      <w:bookmarkStart w:id="308" w:name="_Toc113985049"/>
      <w:bookmarkStart w:id="309" w:name="_Toc174399425"/>
      <w:bookmarkEnd w:id="308"/>
      <w:r w:rsidRPr="00DA48A4">
        <w:rPr>
          <w:rFonts w:ascii="宋体" w:hAnsi="宋体" w:hint="eastAsia"/>
          <w:sz w:val="24"/>
          <w:szCs w:val="24"/>
        </w:rPr>
        <w:t>七、其他要求</w:t>
      </w:r>
      <w:bookmarkEnd w:id="309"/>
    </w:p>
    <w:p w14:paraId="3F4C417F" w14:textId="77777777" w:rsidR="003A7609" w:rsidRPr="00DA48A4" w:rsidRDefault="00E362FA">
      <w:pPr>
        <w:spacing w:line="360" w:lineRule="auto"/>
        <w:ind w:firstLineChars="270" w:firstLine="567"/>
      </w:pPr>
      <w:r w:rsidRPr="00DA48A4">
        <w:rPr>
          <w:rFonts w:hint="eastAsia"/>
        </w:rPr>
        <w:t>招标文件要求或投标人认为需要提供的其他材料（格式自拟）</w:t>
      </w:r>
    </w:p>
    <w:p w14:paraId="58C845DD" w14:textId="77777777" w:rsidR="003A7609" w:rsidRPr="00DA48A4" w:rsidRDefault="00E362FA">
      <w:pPr>
        <w:widowControl/>
        <w:ind w:firstLineChars="270" w:firstLine="567"/>
        <w:jc w:val="left"/>
      </w:pPr>
      <w:r w:rsidRPr="00DA48A4">
        <w:br w:type="page"/>
      </w:r>
    </w:p>
    <w:p w14:paraId="65179C63" w14:textId="77777777" w:rsidR="003A7609" w:rsidRPr="00DA48A4" w:rsidRDefault="003A7609">
      <w:pPr>
        <w:widowControl/>
        <w:jc w:val="center"/>
        <w:rPr>
          <w:kern w:val="0"/>
        </w:rPr>
      </w:pPr>
    </w:p>
    <w:p w14:paraId="2A01E322" w14:textId="77777777" w:rsidR="003A7609" w:rsidRPr="00DA48A4" w:rsidRDefault="003A7609">
      <w:pPr>
        <w:widowControl/>
        <w:jc w:val="center"/>
        <w:rPr>
          <w:kern w:val="0"/>
        </w:rPr>
      </w:pPr>
    </w:p>
    <w:p w14:paraId="2D523049" w14:textId="77777777" w:rsidR="003A7609" w:rsidRPr="00DA48A4" w:rsidRDefault="003A7609">
      <w:pPr>
        <w:widowControl/>
        <w:jc w:val="center"/>
        <w:rPr>
          <w:kern w:val="0"/>
        </w:rPr>
      </w:pPr>
    </w:p>
    <w:p w14:paraId="23F6504B" w14:textId="77777777" w:rsidR="003A7609" w:rsidRPr="00DA48A4" w:rsidRDefault="003A7609">
      <w:pPr>
        <w:widowControl/>
        <w:jc w:val="center"/>
        <w:rPr>
          <w:kern w:val="0"/>
        </w:rPr>
      </w:pPr>
    </w:p>
    <w:p w14:paraId="7F9DF0E5" w14:textId="77777777" w:rsidR="003A7609" w:rsidRPr="00DA48A4" w:rsidRDefault="003A7609">
      <w:pPr>
        <w:widowControl/>
        <w:jc w:val="center"/>
        <w:rPr>
          <w:kern w:val="0"/>
        </w:rPr>
      </w:pPr>
    </w:p>
    <w:p w14:paraId="15DD2063" w14:textId="77777777" w:rsidR="003A7609" w:rsidRPr="00DA48A4" w:rsidRDefault="003A7609">
      <w:pPr>
        <w:widowControl/>
        <w:jc w:val="center"/>
        <w:rPr>
          <w:kern w:val="0"/>
        </w:rPr>
      </w:pPr>
    </w:p>
    <w:p w14:paraId="3413FF87" w14:textId="77777777" w:rsidR="003A7609" w:rsidRPr="00DA48A4" w:rsidRDefault="003A7609">
      <w:pPr>
        <w:widowControl/>
        <w:jc w:val="center"/>
        <w:rPr>
          <w:kern w:val="0"/>
        </w:rPr>
      </w:pPr>
    </w:p>
    <w:p w14:paraId="6E1B7831" w14:textId="77777777" w:rsidR="003A7609" w:rsidRPr="00DA48A4" w:rsidRDefault="003A7609">
      <w:pPr>
        <w:widowControl/>
        <w:jc w:val="center"/>
        <w:rPr>
          <w:kern w:val="0"/>
        </w:rPr>
      </w:pPr>
    </w:p>
    <w:p w14:paraId="2F174104" w14:textId="77777777" w:rsidR="003A7609" w:rsidRPr="00DA48A4" w:rsidRDefault="003A7609">
      <w:pPr>
        <w:widowControl/>
        <w:jc w:val="center"/>
        <w:rPr>
          <w:kern w:val="0"/>
        </w:rPr>
      </w:pPr>
    </w:p>
    <w:p w14:paraId="7B8B71FE" w14:textId="77777777" w:rsidR="003A7609" w:rsidRPr="00DA48A4" w:rsidRDefault="003A7609">
      <w:pPr>
        <w:widowControl/>
        <w:jc w:val="center"/>
        <w:rPr>
          <w:kern w:val="0"/>
        </w:rPr>
      </w:pPr>
    </w:p>
    <w:p w14:paraId="3DBE9A4C" w14:textId="77777777" w:rsidR="003A7609" w:rsidRPr="00DA48A4" w:rsidRDefault="003A7609">
      <w:pPr>
        <w:widowControl/>
        <w:jc w:val="center"/>
        <w:rPr>
          <w:kern w:val="0"/>
        </w:rPr>
      </w:pPr>
    </w:p>
    <w:p w14:paraId="27181D28" w14:textId="77777777" w:rsidR="003A7609" w:rsidRPr="00DA48A4" w:rsidRDefault="003A7609">
      <w:pPr>
        <w:widowControl/>
        <w:jc w:val="center"/>
        <w:rPr>
          <w:kern w:val="0"/>
        </w:rPr>
      </w:pPr>
    </w:p>
    <w:p w14:paraId="04977F23" w14:textId="77777777" w:rsidR="003A7609" w:rsidRPr="00DA48A4" w:rsidRDefault="003A7609">
      <w:pPr>
        <w:widowControl/>
        <w:jc w:val="center"/>
        <w:rPr>
          <w:kern w:val="0"/>
        </w:rPr>
      </w:pPr>
    </w:p>
    <w:p w14:paraId="5DDDB280" w14:textId="77777777" w:rsidR="003A7609" w:rsidRPr="00DA48A4" w:rsidRDefault="003A7609">
      <w:pPr>
        <w:widowControl/>
        <w:jc w:val="center"/>
        <w:rPr>
          <w:kern w:val="0"/>
        </w:rPr>
      </w:pPr>
    </w:p>
    <w:p w14:paraId="5CDC2B5F" w14:textId="77777777" w:rsidR="003A7609" w:rsidRPr="00DA48A4" w:rsidRDefault="003A7609">
      <w:pPr>
        <w:widowControl/>
        <w:jc w:val="center"/>
        <w:rPr>
          <w:kern w:val="0"/>
        </w:rPr>
      </w:pPr>
    </w:p>
    <w:p w14:paraId="1A990C4C" w14:textId="77777777" w:rsidR="003A7609" w:rsidRPr="00DA48A4" w:rsidRDefault="003A7609">
      <w:pPr>
        <w:widowControl/>
        <w:jc w:val="left"/>
      </w:pPr>
    </w:p>
    <w:p w14:paraId="5192F96F" w14:textId="77777777" w:rsidR="003A7609" w:rsidRPr="00DA48A4" w:rsidRDefault="00E362FA">
      <w:pPr>
        <w:pStyle w:val="ac"/>
        <w:rPr>
          <w:rFonts w:ascii="黑体" w:eastAsia="黑体" w:hAnsi="黑体"/>
          <w:sz w:val="44"/>
          <w:szCs w:val="44"/>
        </w:rPr>
      </w:pPr>
      <w:bookmarkStart w:id="310" w:name="_Toc174399426"/>
      <w:r w:rsidRPr="00DA48A4">
        <w:rPr>
          <w:rFonts w:ascii="黑体" w:eastAsia="黑体" w:hAnsi="黑体" w:hint="eastAsia"/>
          <w:sz w:val="44"/>
          <w:szCs w:val="44"/>
        </w:rPr>
        <w:t>（三）商务</w:t>
      </w:r>
      <w:r w:rsidRPr="00DA48A4">
        <w:rPr>
          <w:rFonts w:ascii="黑体" w:eastAsia="黑体" w:hAnsi="黑体"/>
          <w:sz w:val="44"/>
          <w:szCs w:val="44"/>
        </w:rPr>
        <w:t>部分</w:t>
      </w:r>
      <w:bookmarkEnd w:id="310"/>
    </w:p>
    <w:p w14:paraId="27AC4267" w14:textId="77777777" w:rsidR="007F1465" w:rsidRPr="00DA48A4" w:rsidRDefault="00E362FA">
      <w:pPr>
        <w:pStyle w:val="210"/>
        <w:spacing w:before="240"/>
        <w:jc w:val="center"/>
        <w:sectPr w:rsidR="007F1465" w:rsidRPr="00DA48A4">
          <w:headerReference w:type="default" r:id="rId11"/>
          <w:footerReference w:type="default" r:id="rId12"/>
          <w:pgSz w:w="11906" w:h="16838"/>
          <w:pgMar w:top="1418" w:right="1418" w:bottom="1418" w:left="1418" w:header="964" w:footer="907" w:gutter="0"/>
          <w:cols w:space="720"/>
          <w:titlePg/>
          <w:docGrid w:type="linesAndChars" w:linePitch="331"/>
        </w:sectPr>
      </w:pPr>
      <w:bookmarkStart w:id="311" w:name="_Toc389644558"/>
      <w:bookmarkStart w:id="312" w:name="_Toc450064607"/>
      <w:bookmarkStart w:id="313" w:name="_Toc113985051"/>
      <w:r w:rsidRPr="00DA48A4">
        <w:br w:type="page"/>
      </w:r>
    </w:p>
    <w:p w14:paraId="080CC2CB" w14:textId="77777777" w:rsidR="003A7609" w:rsidRPr="00DA48A4" w:rsidRDefault="00E362FA">
      <w:pPr>
        <w:pStyle w:val="210"/>
        <w:spacing w:before="240"/>
        <w:jc w:val="center"/>
      </w:pPr>
      <w:bookmarkStart w:id="314" w:name="_Toc222025324"/>
      <w:bookmarkStart w:id="315" w:name="_Toc174399427"/>
      <w:r w:rsidRPr="00DA48A4">
        <w:rPr>
          <w:rFonts w:hint="eastAsia"/>
        </w:rPr>
        <w:lastRenderedPageBreak/>
        <w:t>一、投标分项报价表</w:t>
      </w:r>
      <w:bookmarkEnd w:id="314"/>
      <w:bookmarkEnd w:id="315"/>
    </w:p>
    <w:p w14:paraId="21C114E1" w14:textId="77777777" w:rsidR="007F1465" w:rsidRPr="00DA48A4" w:rsidRDefault="007F1465" w:rsidP="007F1465">
      <w:pPr>
        <w:pStyle w:val="120"/>
        <w:adjustRightInd w:val="0"/>
        <w:ind w:left="-2" w:hanging="706"/>
        <w:rPr>
          <w:szCs w:val="21"/>
        </w:rPr>
      </w:pPr>
    </w:p>
    <w:tbl>
      <w:tblPr>
        <w:tblW w:w="14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54"/>
        <w:gridCol w:w="1842"/>
        <w:gridCol w:w="1985"/>
        <w:gridCol w:w="2410"/>
        <w:gridCol w:w="1562"/>
        <w:gridCol w:w="989"/>
        <w:gridCol w:w="851"/>
        <w:gridCol w:w="1275"/>
        <w:gridCol w:w="1843"/>
        <w:gridCol w:w="851"/>
      </w:tblGrid>
      <w:tr w:rsidR="007F1465" w:rsidRPr="00DA48A4" w14:paraId="5C2E7CB4" w14:textId="77777777" w:rsidTr="0034373A">
        <w:tc>
          <w:tcPr>
            <w:tcW w:w="454" w:type="dxa"/>
            <w:tcBorders>
              <w:top w:val="single" w:sz="4" w:space="0" w:color="auto"/>
              <w:left w:val="single" w:sz="4" w:space="0" w:color="auto"/>
              <w:bottom w:val="single" w:sz="4" w:space="0" w:color="auto"/>
              <w:right w:val="single" w:sz="4" w:space="0" w:color="auto"/>
            </w:tcBorders>
            <w:vAlign w:val="center"/>
          </w:tcPr>
          <w:p w14:paraId="074AB1B1" w14:textId="77777777" w:rsidR="007F1465" w:rsidRPr="00DA48A4" w:rsidRDefault="007F1465" w:rsidP="0034373A">
            <w:pPr>
              <w:widowControl/>
              <w:jc w:val="center"/>
              <w:rPr>
                <w:rFonts w:ascii="宋体" w:hAnsi="宋体"/>
                <w:szCs w:val="18"/>
              </w:rPr>
            </w:pPr>
            <w:r w:rsidRPr="00DA48A4">
              <w:rPr>
                <w:rFonts w:ascii="宋体" w:hAnsi="宋体" w:hint="eastAsia"/>
                <w:szCs w:val="18"/>
              </w:rPr>
              <w:t>序</w:t>
            </w:r>
            <w:r w:rsidRPr="00DA48A4">
              <w:rPr>
                <w:rFonts w:ascii="宋体" w:hAnsi="宋体" w:cs="微软雅黑" w:hint="eastAsia"/>
                <w:szCs w:val="18"/>
              </w:rPr>
              <w:t>号</w:t>
            </w:r>
          </w:p>
        </w:tc>
        <w:tc>
          <w:tcPr>
            <w:tcW w:w="1842" w:type="dxa"/>
            <w:tcBorders>
              <w:top w:val="single" w:sz="4" w:space="0" w:color="auto"/>
              <w:left w:val="single" w:sz="4" w:space="0" w:color="auto"/>
              <w:bottom w:val="single" w:sz="4" w:space="0" w:color="auto"/>
              <w:right w:val="single" w:sz="4" w:space="0" w:color="auto"/>
            </w:tcBorders>
            <w:vAlign w:val="center"/>
          </w:tcPr>
          <w:p w14:paraId="578F7E62" w14:textId="77777777" w:rsidR="007F1465" w:rsidRPr="00DA48A4" w:rsidRDefault="007F1465" w:rsidP="0034373A">
            <w:pPr>
              <w:widowControl/>
              <w:jc w:val="center"/>
              <w:rPr>
                <w:rFonts w:ascii="宋体" w:hAnsi="宋体"/>
                <w:szCs w:val="18"/>
              </w:rPr>
            </w:pPr>
            <w:r w:rsidRPr="00DA48A4">
              <w:rPr>
                <w:rFonts w:ascii="宋体" w:hAnsi="宋体" w:cs="微软雅黑" w:hint="eastAsia"/>
                <w:szCs w:val="18"/>
              </w:rPr>
              <w:t>货</w:t>
            </w:r>
            <w:r w:rsidRPr="00DA48A4">
              <w:rPr>
                <w:rFonts w:ascii="宋体" w:hAnsi="宋体" w:cs="Malgun Gothic" w:hint="eastAsia"/>
                <w:szCs w:val="18"/>
              </w:rPr>
              <w:t>物</w:t>
            </w:r>
            <w:r w:rsidRPr="00DA48A4">
              <w:rPr>
                <w:rFonts w:ascii="宋体" w:hAnsi="宋体" w:hint="eastAsia"/>
                <w:szCs w:val="18"/>
              </w:rPr>
              <w:t>名</w:t>
            </w:r>
            <w:r w:rsidRPr="00DA48A4">
              <w:rPr>
                <w:rFonts w:ascii="宋体" w:hAnsi="宋体" w:cs="微软雅黑" w:hint="eastAsia"/>
                <w:szCs w:val="18"/>
              </w:rPr>
              <w:t>称</w:t>
            </w:r>
          </w:p>
        </w:tc>
        <w:tc>
          <w:tcPr>
            <w:tcW w:w="1985" w:type="dxa"/>
            <w:tcBorders>
              <w:top w:val="single" w:sz="4" w:space="0" w:color="auto"/>
              <w:left w:val="single" w:sz="4" w:space="0" w:color="auto"/>
              <w:bottom w:val="single" w:sz="4" w:space="0" w:color="auto"/>
              <w:right w:val="single" w:sz="4" w:space="0" w:color="auto"/>
            </w:tcBorders>
            <w:vAlign w:val="center"/>
          </w:tcPr>
          <w:p w14:paraId="36F06073" w14:textId="544F9EFE" w:rsidR="007F1465" w:rsidRPr="00DA48A4" w:rsidRDefault="00DA7FA1" w:rsidP="0034373A">
            <w:pPr>
              <w:widowControl/>
              <w:jc w:val="center"/>
              <w:rPr>
                <w:rFonts w:ascii="宋体" w:hAnsi="宋体"/>
                <w:szCs w:val="18"/>
              </w:rPr>
            </w:pPr>
            <w:r w:rsidRPr="00DA48A4">
              <w:rPr>
                <w:rFonts w:ascii="宋体" w:hAnsi="宋体" w:hint="eastAsia"/>
                <w:szCs w:val="18"/>
              </w:rPr>
              <w:t>制造商规模</w:t>
            </w:r>
          </w:p>
        </w:tc>
        <w:tc>
          <w:tcPr>
            <w:tcW w:w="2410" w:type="dxa"/>
            <w:tcBorders>
              <w:top w:val="single" w:sz="4" w:space="0" w:color="auto"/>
              <w:left w:val="single" w:sz="4" w:space="0" w:color="auto"/>
              <w:bottom w:val="single" w:sz="4" w:space="0" w:color="auto"/>
              <w:right w:val="single" w:sz="4" w:space="0" w:color="auto"/>
            </w:tcBorders>
            <w:vAlign w:val="center"/>
          </w:tcPr>
          <w:p w14:paraId="3EB0F65E" w14:textId="77777777" w:rsidR="007F1465" w:rsidRPr="00DA48A4" w:rsidRDefault="007F1465" w:rsidP="0034373A">
            <w:pPr>
              <w:widowControl/>
              <w:jc w:val="center"/>
              <w:rPr>
                <w:rFonts w:ascii="宋体" w:hAnsi="宋体"/>
                <w:szCs w:val="18"/>
              </w:rPr>
            </w:pPr>
            <w:r w:rsidRPr="00DA48A4">
              <w:rPr>
                <w:rFonts w:ascii="宋体" w:hAnsi="宋体" w:hint="eastAsia"/>
                <w:szCs w:val="18"/>
              </w:rPr>
              <w:t>原产地和制造商名称</w:t>
            </w:r>
          </w:p>
        </w:tc>
        <w:tc>
          <w:tcPr>
            <w:tcW w:w="1562" w:type="dxa"/>
            <w:tcBorders>
              <w:top w:val="single" w:sz="4" w:space="0" w:color="auto"/>
              <w:left w:val="single" w:sz="4" w:space="0" w:color="auto"/>
              <w:bottom w:val="single" w:sz="4" w:space="0" w:color="auto"/>
              <w:right w:val="single" w:sz="4" w:space="0" w:color="auto"/>
            </w:tcBorders>
            <w:vAlign w:val="center"/>
          </w:tcPr>
          <w:p w14:paraId="25E83EC7" w14:textId="77777777" w:rsidR="007F1465" w:rsidRPr="00DA48A4" w:rsidRDefault="007F1465" w:rsidP="0034373A">
            <w:pPr>
              <w:widowControl/>
              <w:jc w:val="center"/>
              <w:rPr>
                <w:rFonts w:ascii="宋体" w:hAnsi="宋体" w:cs="Malgun Gothic"/>
                <w:szCs w:val="18"/>
              </w:rPr>
            </w:pPr>
            <w:r w:rsidRPr="00DA48A4">
              <w:rPr>
                <w:rFonts w:ascii="宋体" w:hAnsi="宋体" w:cs="Malgun Gothic" w:hint="eastAsia"/>
                <w:szCs w:val="18"/>
              </w:rPr>
              <w:t>型号和规格</w:t>
            </w:r>
          </w:p>
        </w:tc>
        <w:tc>
          <w:tcPr>
            <w:tcW w:w="989" w:type="dxa"/>
            <w:tcBorders>
              <w:top w:val="single" w:sz="4" w:space="0" w:color="auto"/>
              <w:left w:val="single" w:sz="4" w:space="0" w:color="auto"/>
              <w:bottom w:val="single" w:sz="4" w:space="0" w:color="auto"/>
              <w:right w:val="single" w:sz="4" w:space="0" w:color="auto"/>
            </w:tcBorders>
            <w:vAlign w:val="center"/>
          </w:tcPr>
          <w:p w14:paraId="59BD2ED5" w14:textId="77777777" w:rsidR="007F1465" w:rsidRPr="00DA48A4" w:rsidRDefault="007F1465" w:rsidP="0034373A">
            <w:pPr>
              <w:widowControl/>
              <w:jc w:val="center"/>
              <w:rPr>
                <w:rFonts w:ascii="宋体" w:hAnsi="宋体" w:cs="Malgun Gothic"/>
                <w:szCs w:val="18"/>
              </w:rPr>
            </w:pPr>
            <w:r w:rsidRPr="00DA48A4">
              <w:rPr>
                <w:rFonts w:ascii="宋体" w:hAnsi="宋体" w:cs="Malgun Gothic" w:hint="eastAsia"/>
                <w:szCs w:val="18"/>
              </w:rPr>
              <w:t>品牌</w:t>
            </w:r>
          </w:p>
        </w:tc>
        <w:tc>
          <w:tcPr>
            <w:tcW w:w="851" w:type="dxa"/>
            <w:tcBorders>
              <w:top w:val="single" w:sz="4" w:space="0" w:color="auto"/>
              <w:left w:val="single" w:sz="4" w:space="0" w:color="auto"/>
              <w:bottom w:val="single" w:sz="4" w:space="0" w:color="auto"/>
              <w:right w:val="single" w:sz="4" w:space="0" w:color="auto"/>
            </w:tcBorders>
            <w:vAlign w:val="center"/>
          </w:tcPr>
          <w:p w14:paraId="49BA99B7" w14:textId="77777777" w:rsidR="007F1465" w:rsidRPr="00DA48A4" w:rsidRDefault="007F1465" w:rsidP="0034373A">
            <w:pPr>
              <w:jc w:val="center"/>
              <w:rPr>
                <w:rFonts w:ascii="宋体" w:hAnsi="宋体"/>
                <w:szCs w:val="18"/>
              </w:rPr>
            </w:pPr>
            <w:r w:rsidRPr="00DA48A4">
              <w:rPr>
                <w:rFonts w:ascii="宋体" w:hAnsi="宋体" w:cs="微软雅黑" w:hint="eastAsia"/>
                <w:szCs w:val="18"/>
              </w:rPr>
              <w:t>数</w:t>
            </w:r>
            <w:r w:rsidRPr="00DA48A4">
              <w:rPr>
                <w:rFonts w:ascii="宋体" w:hAnsi="宋体" w:cs="Malgun Gothic" w:hint="eastAsia"/>
                <w:szCs w:val="18"/>
              </w:rPr>
              <w:t>量</w:t>
            </w:r>
          </w:p>
          <w:p w14:paraId="16A7D062" w14:textId="77777777" w:rsidR="007F1465" w:rsidRPr="00DA48A4" w:rsidRDefault="007F1465" w:rsidP="0034373A">
            <w:pPr>
              <w:jc w:val="center"/>
              <w:rPr>
                <w:rFonts w:ascii="宋体" w:hAnsi="宋体"/>
                <w:szCs w:val="18"/>
              </w:rPr>
            </w:pPr>
            <w:r w:rsidRPr="00DA48A4">
              <w:rPr>
                <w:rFonts w:ascii="宋体" w:hAnsi="宋体" w:hint="eastAsia"/>
                <w:szCs w:val="18"/>
              </w:rPr>
              <w:t>（1）</w:t>
            </w:r>
          </w:p>
        </w:tc>
        <w:tc>
          <w:tcPr>
            <w:tcW w:w="1275" w:type="dxa"/>
            <w:tcBorders>
              <w:top w:val="single" w:sz="4" w:space="0" w:color="auto"/>
              <w:left w:val="single" w:sz="4" w:space="0" w:color="auto"/>
              <w:bottom w:val="single" w:sz="4" w:space="0" w:color="auto"/>
              <w:right w:val="single" w:sz="4" w:space="0" w:color="auto"/>
            </w:tcBorders>
            <w:vAlign w:val="center"/>
          </w:tcPr>
          <w:p w14:paraId="3EF1FD58" w14:textId="77777777" w:rsidR="007F1465" w:rsidRPr="00DA48A4" w:rsidRDefault="007F1465" w:rsidP="0034373A">
            <w:pPr>
              <w:widowControl/>
              <w:jc w:val="center"/>
              <w:rPr>
                <w:rFonts w:ascii="宋体" w:hAnsi="宋体"/>
                <w:szCs w:val="18"/>
              </w:rPr>
            </w:pPr>
            <w:r w:rsidRPr="00DA48A4">
              <w:rPr>
                <w:rFonts w:ascii="宋体" w:hAnsi="宋体" w:cs="微软雅黑" w:hint="eastAsia"/>
                <w:szCs w:val="18"/>
              </w:rPr>
              <w:t>单</w:t>
            </w:r>
            <w:r w:rsidRPr="00DA48A4">
              <w:rPr>
                <w:rFonts w:ascii="宋体" w:hAnsi="宋体" w:cs="Malgun Gothic" w:hint="eastAsia"/>
                <w:szCs w:val="18"/>
              </w:rPr>
              <w:t>价（元）</w:t>
            </w:r>
          </w:p>
          <w:p w14:paraId="6490E638" w14:textId="77777777" w:rsidR="007F1465" w:rsidRPr="00DA48A4" w:rsidRDefault="007F1465" w:rsidP="0034373A">
            <w:pPr>
              <w:jc w:val="center"/>
              <w:rPr>
                <w:rFonts w:ascii="宋体" w:hAnsi="宋体"/>
                <w:szCs w:val="18"/>
              </w:rPr>
            </w:pPr>
            <w:r w:rsidRPr="00DA48A4">
              <w:rPr>
                <w:rFonts w:ascii="宋体" w:hAnsi="宋体" w:hint="eastAsia"/>
                <w:szCs w:val="18"/>
              </w:rPr>
              <w:t>（2）</w:t>
            </w:r>
          </w:p>
        </w:tc>
        <w:tc>
          <w:tcPr>
            <w:tcW w:w="1843" w:type="dxa"/>
            <w:tcBorders>
              <w:top w:val="single" w:sz="4" w:space="0" w:color="auto"/>
              <w:left w:val="single" w:sz="4" w:space="0" w:color="auto"/>
              <w:bottom w:val="single" w:sz="4" w:space="0" w:color="auto"/>
              <w:right w:val="single" w:sz="4" w:space="0" w:color="auto"/>
            </w:tcBorders>
            <w:vAlign w:val="center"/>
          </w:tcPr>
          <w:p w14:paraId="25DCD69A" w14:textId="77777777" w:rsidR="007F1465" w:rsidRPr="00DA48A4" w:rsidRDefault="007F1465" w:rsidP="0034373A">
            <w:pPr>
              <w:jc w:val="center"/>
              <w:rPr>
                <w:rFonts w:ascii="宋体" w:hAnsi="宋体"/>
                <w:szCs w:val="18"/>
              </w:rPr>
            </w:pPr>
            <w:r w:rsidRPr="00DA48A4">
              <w:rPr>
                <w:rFonts w:ascii="宋体" w:hAnsi="宋体" w:hint="eastAsia"/>
                <w:szCs w:val="18"/>
              </w:rPr>
              <w:t>合</w:t>
            </w:r>
            <w:r w:rsidRPr="00DA48A4">
              <w:rPr>
                <w:rFonts w:ascii="宋体" w:hAnsi="宋体" w:cs="微软雅黑" w:hint="eastAsia"/>
                <w:szCs w:val="18"/>
              </w:rPr>
              <w:t>计</w:t>
            </w:r>
            <w:r w:rsidRPr="00DA48A4">
              <w:rPr>
                <w:rFonts w:ascii="宋体" w:hAnsi="宋体" w:cs="Malgun Gothic" w:hint="eastAsia"/>
                <w:szCs w:val="18"/>
              </w:rPr>
              <w:t>（元）</w:t>
            </w:r>
          </w:p>
          <w:p w14:paraId="242186C6" w14:textId="77777777" w:rsidR="007F1465" w:rsidRPr="00DA48A4" w:rsidRDefault="007F1465" w:rsidP="0034373A">
            <w:pPr>
              <w:widowControl/>
              <w:jc w:val="center"/>
              <w:rPr>
                <w:rFonts w:ascii="宋体" w:hAnsi="宋体"/>
                <w:szCs w:val="18"/>
              </w:rPr>
            </w:pPr>
            <w:r w:rsidRPr="00DA48A4">
              <w:rPr>
                <w:rFonts w:ascii="宋体" w:hAnsi="宋体" w:hint="eastAsia"/>
                <w:szCs w:val="18"/>
              </w:rPr>
              <w:t>（3）=（1）*（2）</w:t>
            </w:r>
          </w:p>
        </w:tc>
        <w:tc>
          <w:tcPr>
            <w:tcW w:w="851" w:type="dxa"/>
            <w:tcBorders>
              <w:top w:val="single" w:sz="4" w:space="0" w:color="auto"/>
              <w:left w:val="single" w:sz="4" w:space="0" w:color="auto"/>
              <w:bottom w:val="single" w:sz="4" w:space="0" w:color="auto"/>
              <w:right w:val="single" w:sz="4" w:space="0" w:color="auto"/>
            </w:tcBorders>
            <w:vAlign w:val="center"/>
          </w:tcPr>
          <w:p w14:paraId="353C0F94" w14:textId="77777777" w:rsidR="007F1465" w:rsidRPr="00DA48A4" w:rsidRDefault="007F1465" w:rsidP="0034373A">
            <w:pPr>
              <w:widowControl/>
              <w:jc w:val="center"/>
              <w:rPr>
                <w:rFonts w:ascii="宋体" w:hAnsi="宋体"/>
                <w:szCs w:val="18"/>
              </w:rPr>
            </w:pPr>
            <w:r w:rsidRPr="00DA48A4">
              <w:rPr>
                <w:rFonts w:ascii="宋体" w:hAnsi="宋体" w:cs="微软雅黑" w:hint="eastAsia"/>
                <w:szCs w:val="18"/>
              </w:rPr>
              <w:t>备</w:t>
            </w:r>
            <w:r w:rsidRPr="00DA48A4">
              <w:rPr>
                <w:rFonts w:ascii="宋体" w:hAnsi="宋体" w:cs="Malgun Gothic" w:hint="eastAsia"/>
                <w:szCs w:val="18"/>
              </w:rPr>
              <w:t>注</w:t>
            </w:r>
          </w:p>
        </w:tc>
      </w:tr>
      <w:tr w:rsidR="007F1465" w:rsidRPr="00DA48A4" w14:paraId="68676A6A" w14:textId="77777777" w:rsidTr="0034373A">
        <w:trPr>
          <w:trHeight w:val="350"/>
        </w:trPr>
        <w:tc>
          <w:tcPr>
            <w:tcW w:w="454" w:type="dxa"/>
            <w:tcBorders>
              <w:top w:val="single" w:sz="4" w:space="0" w:color="auto"/>
              <w:left w:val="single" w:sz="4" w:space="0" w:color="auto"/>
              <w:bottom w:val="single" w:sz="4" w:space="0" w:color="auto"/>
              <w:right w:val="single" w:sz="4" w:space="0" w:color="auto"/>
            </w:tcBorders>
            <w:vAlign w:val="center"/>
          </w:tcPr>
          <w:p w14:paraId="7E72DA5B" w14:textId="77777777" w:rsidR="007F1465" w:rsidRPr="00DA48A4" w:rsidRDefault="007F1465" w:rsidP="0034373A">
            <w:pPr>
              <w:widowControl/>
              <w:jc w:val="center"/>
              <w:rPr>
                <w:rFonts w:ascii="宋体" w:hAnsi="宋体"/>
                <w:szCs w:val="15"/>
              </w:rPr>
            </w:pPr>
            <w:r w:rsidRPr="00DA48A4">
              <w:rPr>
                <w:rFonts w:ascii="宋体" w:hAnsi="宋体" w:hint="eastAsia"/>
                <w:szCs w:val="15"/>
              </w:rPr>
              <w:t>1</w:t>
            </w:r>
          </w:p>
        </w:tc>
        <w:tc>
          <w:tcPr>
            <w:tcW w:w="1842" w:type="dxa"/>
            <w:tcBorders>
              <w:top w:val="single" w:sz="4" w:space="0" w:color="auto"/>
              <w:left w:val="single" w:sz="4" w:space="0" w:color="auto"/>
              <w:bottom w:val="single" w:sz="4" w:space="0" w:color="auto"/>
              <w:right w:val="single" w:sz="4" w:space="0" w:color="auto"/>
            </w:tcBorders>
          </w:tcPr>
          <w:p w14:paraId="172FD484" w14:textId="77777777" w:rsidR="007F1465" w:rsidRPr="00DA48A4" w:rsidRDefault="007F1465" w:rsidP="0034373A">
            <w:pPr>
              <w:widowControl/>
              <w:jc w:val="center"/>
              <w:rPr>
                <w:rFonts w:ascii="宋体" w:hAnsi="宋体"/>
                <w:szCs w:val="15"/>
              </w:rPr>
            </w:pPr>
          </w:p>
        </w:tc>
        <w:tc>
          <w:tcPr>
            <w:tcW w:w="1985" w:type="dxa"/>
            <w:tcBorders>
              <w:top w:val="single" w:sz="4" w:space="0" w:color="auto"/>
              <w:left w:val="single" w:sz="4" w:space="0" w:color="auto"/>
              <w:bottom w:val="single" w:sz="4" w:space="0" w:color="auto"/>
              <w:right w:val="single" w:sz="4" w:space="0" w:color="auto"/>
            </w:tcBorders>
            <w:vAlign w:val="center"/>
          </w:tcPr>
          <w:p w14:paraId="20F87E62" w14:textId="77777777" w:rsidR="007F1465" w:rsidRPr="00DA48A4" w:rsidRDefault="007F1465" w:rsidP="0034373A">
            <w:pPr>
              <w:rPr>
                <w:rFonts w:ascii="宋体" w:hAnsi="宋体" w:cs="宋体"/>
              </w:rPr>
            </w:pPr>
          </w:p>
        </w:tc>
        <w:tc>
          <w:tcPr>
            <w:tcW w:w="2410" w:type="dxa"/>
            <w:tcBorders>
              <w:top w:val="single" w:sz="4" w:space="0" w:color="auto"/>
              <w:left w:val="single" w:sz="4" w:space="0" w:color="auto"/>
              <w:bottom w:val="single" w:sz="4" w:space="0" w:color="auto"/>
              <w:right w:val="single" w:sz="4" w:space="0" w:color="auto"/>
            </w:tcBorders>
          </w:tcPr>
          <w:p w14:paraId="78153271" w14:textId="77777777" w:rsidR="007F1465" w:rsidRPr="00DA48A4" w:rsidRDefault="007F1465" w:rsidP="0034373A">
            <w:pPr>
              <w:widowControl/>
              <w:rPr>
                <w:rFonts w:ascii="宋体" w:hAnsi="宋体"/>
                <w:szCs w:val="21"/>
              </w:rPr>
            </w:pPr>
          </w:p>
        </w:tc>
        <w:tc>
          <w:tcPr>
            <w:tcW w:w="1562" w:type="dxa"/>
            <w:tcBorders>
              <w:top w:val="single" w:sz="4" w:space="0" w:color="auto"/>
              <w:left w:val="single" w:sz="4" w:space="0" w:color="auto"/>
              <w:bottom w:val="single" w:sz="4" w:space="0" w:color="auto"/>
              <w:right w:val="single" w:sz="4" w:space="0" w:color="auto"/>
            </w:tcBorders>
            <w:vAlign w:val="center"/>
          </w:tcPr>
          <w:p w14:paraId="603D05C5" w14:textId="77777777" w:rsidR="007F1465" w:rsidRPr="00DA48A4" w:rsidRDefault="007F1465" w:rsidP="0034373A">
            <w:pPr>
              <w:widowControl/>
              <w:rPr>
                <w:rFonts w:ascii="宋体" w:hAnsi="宋体"/>
                <w:szCs w:val="21"/>
              </w:rPr>
            </w:pPr>
          </w:p>
        </w:tc>
        <w:tc>
          <w:tcPr>
            <w:tcW w:w="989" w:type="dxa"/>
            <w:tcBorders>
              <w:top w:val="single" w:sz="4" w:space="0" w:color="auto"/>
              <w:left w:val="single" w:sz="4" w:space="0" w:color="auto"/>
              <w:bottom w:val="single" w:sz="4" w:space="0" w:color="auto"/>
              <w:right w:val="single" w:sz="4" w:space="0" w:color="auto"/>
            </w:tcBorders>
          </w:tcPr>
          <w:p w14:paraId="201345FD" w14:textId="77777777" w:rsidR="007F1465" w:rsidRPr="00DA48A4" w:rsidRDefault="007F1465" w:rsidP="0034373A">
            <w:pPr>
              <w:widowControl/>
              <w:rPr>
                <w:rFonts w:ascii="宋体" w:hAnsi="宋体"/>
                <w:strike/>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1E70B236" w14:textId="77777777" w:rsidR="007F1465" w:rsidRPr="00DA48A4" w:rsidRDefault="007F1465" w:rsidP="0034373A">
            <w:pPr>
              <w:widowControl/>
              <w:jc w:val="center"/>
              <w:rPr>
                <w:rFonts w:ascii="宋体" w:hAnsi="宋体"/>
                <w:szCs w:val="21"/>
              </w:rPr>
            </w:pPr>
          </w:p>
        </w:tc>
        <w:tc>
          <w:tcPr>
            <w:tcW w:w="1275" w:type="dxa"/>
            <w:tcBorders>
              <w:top w:val="single" w:sz="4" w:space="0" w:color="auto"/>
              <w:left w:val="single" w:sz="4" w:space="0" w:color="auto"/>
              <w:bottom w:val="single" w:sz="4" w:space="0" w:color="auto"/>
              <w:right w:val="single" w:sz="4" w:space="0" w:color="auto"/>
            </w:tcBorders>
          </w:tcPr>
          <w:p w14:paraId="6471770A" w14:textId="77777777" w:rsidR="007F1465" w:rsidRPr="00DA48A4" w:rsidRDefault="007F1465" w:rsidP="0034373A">
            <w:pPr>
              <w:widowControl/>
              <w:rPr>
                <w:rFonts w:ascii="宋体" w:hAnsi="宋体"/>
                <w:szCs w:val="21"/>
              </w:rPr>
            </w:pPr>
          </w:p>
        </w:tc>
        <w:tc>
          <w:tcPr>
            <w:tcW w:w="1843" w:type="dxa"/>
            <w:tcBorders>
              <w:top w:val="single" w:sz="4" w:space="0" w:color="auto"/>
              <w:left w:val="single" w:sz="4" w:space="0" w:color="auto"/>
              <w:bottom w:val="single" w:sz="4" w:space="0" w:color="auto"/>
              <w:right w:val="single" w:sz="4" w:space="0" w:color="auto"/>
            </w:tcBorders>
          </w:tcPr>
          <w:p w14:paraId="6FF0A807" w14:textId="77777777" w:rsidR="007F1465" w:rsidRPr="00DA48A4" w:rsidRDefault="007F1465" w:rsidP="0034373A">
            <w:pPr>
              <w:widowControl/>
              <w:rPr>
                <w:rFonts w:ascii="宋体" w:hAnsi="宋体"/>
                <w:szCs w:val="21"/>
              </w:rPr>
            </w:pPr>
          </w:p>
        </w:tc>
        <w:tc>
          <w:tcPr>
            <w:tcW w:w="851" w:type="dxa"/>
            <w:tcBorders>
              <w:top w:val="single" w:sz="4" w:space="0" w:color="auto"/>
              <w:left w:val="single" w:sz="4" w:space="0" w:color="auto"/>
              <w:bottom w:val="single" w:sz="4" w:space="0" w:color="auto"/>
              <w:right w:val="single" w:sz="4" w:space="0" w:color="auto"/>
            </w:tcBorders>
          </w:tcPr>
          <w:p w14:paraId="7E6AF5DF" w14:textId="77777777" w:rsidR="007F1465" w:rsidRPr="00DA48A4" w:rsidRDefault="007F1465" w:rsidP="0034373A">
            <w:pPr>
              <w:widowControl/>
              <w:rPr>
                <w:rFonts w:ascii="宋体" w:hAnsi="宋体"/>
                <w:szCs w:val="21"/>
              </w:rPr>
            </w:pPr>
          </w:p>
        </w:tc>
      </w:tr>
      <w:tr w:rsidR="007F1465" w:rsidRPr="00DA48A4" w14:paraId="675DD5B1" w14:textId="77777777" w:rsidTr="0034373A">
        <w:trPr>
          <w:trHeight w:val="284"/>
        </w:trPr>
        <w:tc>
          <w:tcPr>
            <w:tcW w:w="454" w:type="dxa"/>
            <w:tcBorders>
              <w:top w:val="single" w:sz="4" w:space="0" w:color="auto"/>
              <w:left w:val="single" w:sz="4" w:space="0" w:color="auto"/>
              <w:bottom w:val="single" w:sz="4" w:space="0" w:color="auto"/>
              <w:right w:val="single" w:sz="4" w:space="0" w:color="auto"/>
            </w:tcBorders>
            <w:vAlign w:val="center"/>
          </w:tcPr>
          <w:p w14:paraId="626A4ED4" w14:textId="77777777" w:rsidR="007F1465" w:rsidRPr="00DA48A4" w:rsidRDefault="007F1465" w:rsidP="0034373A">
            <w:pPr>
              <w:widowControl/>
              <w:jc w:val="center"/>
              <w:rPr>
                <w:rFonts w:ascii="宋体" w:hAnsi="宋体"/>
                <w:szCs w:val="15"/>
              </w:rPr>
            </w:pPr>
            <w:r w:rsidRPr="00DA48A4">
              <w:rPr>
                <w:rFonts w:ascii="宋体" w:hAnsi="宋体" w:hint="eastAsia"/>
                <w:szCs w:val="15"/>
              </w:rPr>
              <w:t>2</w:t>
            </w:r>
          </w:p>
        </w:tc>
        <w:tc>
          <w:tcPr>
            <w:tcW w:w="1842" w:type="dxa"/>
            <w:tcBorders>
              <w:top w:val="single" w:sz="4" w:space="0" w:color="auto"/>
              <w:left w:val="single" w:sz="4" w:space="0" w:color="auto"/>
              <w:bottom w:val="single" w:sz="4" w:space="0" w:color="auto"/>
              <w:right w:val="single" w:sz="4" w:space="0" w:color="auto"/>
            </w:tcBorders>
          </w:tcPr>
          <w:p w14:paraId="235F118E" w14:textId="77777777" w:rsidR="007F1465" w:rsidRPr="00DA48A4" w:rsidRDefault="007F1465" w:rsidP="0034373A">
            <w:pPr>
              <w:widowControl/>
              <w:jc w:val="center"/>
              <w:rPr>
                <w:rFonts w:ascii="宋体" w:hAnsi="宋体"/>
                <w:szCs w:val="15"/>
              </w:rPr>
            </w:pPr>
          </w:p>
        </w:tc>
        <w:tc>
          <w:tcPr>
            <w:tcW w:w="1985" w:type="dxa"/>
            <w:tcBorders>
              <w:top w:val="single" w:sz="4" w:space="0" w:color="auto"/>
              <w:left w:val="single" w:sz="4" w:space="0" w:color="auto"/>
              <w:bottom w:val="single" w:sz="4" w:space="0" w:color="auto"/>
              <w:right w:val="single" w:sz="4" w:space="0" w:color="auto"/>
            </w:tcBorders>
            <w:vAlign w:val="center"/>
          </w:tcPr>
          <w:p w14:paraId="113135B4" w14:textId="77777777" w:rsidR="007F1465" w:rsidRPr="00DA48A4" w:rsidRDefault="007F1465" w:rsidP="0034373A">
            <w:pPr>
              <w:rPr>
                <w:rFonts w:ascii="宋体" w:hAnsi="宋体" w:cs="宋体"/>
              </w:rPr>
            </w:pPr>
          </w:p>
        </w:tc>
        <w:tc>
          <w:tcPr>
            <w:tcW w:w="2410" w:type="dxa"/>
            <w:tcBorders>
              <w:top w:val="single" w:sz="4" w:space="0" w:color="auto"/>
              <w:left w:val="single" w:sz="4" w:space="0" w:color="auto"/>
              <w:bottom w:val="single" w:sz="4" w:space="0" w:color="auto"/>
              <w:right w:val="single" w:sz="4" w:space="0" w:color="auto"/>
            </w:tcBorders>
          </w:tcPr>
          <w:p w14:paraId="27E5E7F3" w14:textId="77777777" w:rsidR="007F1465" w:rsidRPr="00DA48A4" w:rsidRDefault="007F1465" w:rsidP="0034373A">
            <w:pPr>
              <w:widowControl/>
              <w:rPr>
                <w:rFonts w:ascii="宋体" w:hAnsi="宋体"/>
                <w:szCs w:val="21"/>
              </w:rPr>
            </w:pPr>
          </w:p>
        </w:tc>
        <w:tc>
          <w:tcPr>
            <w:tcW w:w="1562" w:type="dxa"/>
            <w:tcBorders>
              <w:top w:val="single" w:sz="4" w:space="0" w:color="auto"/>
              <w:left w:val="single" w:sz="4" w:space="0" w:color="auto"/>
              <w:bottom w:val="single" w:sz="4" w:space="0" w:color="auto"/>
              <w:right w:val="single" w:sz="4" w:space="0" w:color="auto"/>
            </w:tcBorders>
            <w:vAlign w:val="center"/>
          </w:tcPr>
          <w:p w14:paraId="3A00198A" w14:textId="77777777" w:rsidR="007F1465" w:rsidRPr="00DA48A4" w:rsidRDefault="007F1465" w:rsidP="0034373A">
            <w:pPr>
              <w:widowControl/>
              <w:rPr>
                <w:rFonts w:ascii="宋体" w:hAnsi="宋体"/>
                <w:szCs w:val="21"/>
              </w:rPr>
            </w:pPr>
          </w:p>
        </w:tc>
        <w:tc>
          <w:tcPr>
            <w:tcW w:w="989" w:type="dxa"/>
            <w:tcBorders>
              <w:top w:val="single" w:sz="4" w:space="0" w:color="auto"/>
              <w:left w:val="single" w:sz="4" w:space="0" w:color="auto"/>
              <w:bottom w:val="single" w:sz="4" w:space="0" w:color="auto"/>
              <w:right w:val="single" w:sz="4" w:space="0" w:color="auto"/>
            </w:tcBorders>
          </w:tcPr>
          <w:p w14:paraId="30E088D1" w14:textId="77777777" w:rsidR="007F1465" w:rsidRPr="00DA48A4" w:rsidRDefault="007F1465" w:rsidP="0034373A">
            <w:pPr>
              <w:widowControl/>
              <w:rPr>
                <w:rFonts w:ascii="宋体" w:hAnsi="宋体"/>
                <w:strike/>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30ED90EB" w14:textId="77777777" w:rsidR="007F1465" w:rsidRPr="00DA48A4" w:rsidRDefault="007F1465" w:rsidP="0034373A">
            <w:pPr>
              <w:widowControl/>
              <w:jc w:val="center"/>
              <w:rPr>
                <w:rFonts w:ascii="宋体" w:hAnsi="宋体"/>
                <w:szCs w:val="21"/>
              </w:rPr>
            </w:pPr>
          </w:p>
        </w:tc>
        <w:tc>
          <w:tcPr>
            <w:tcW w:w="1275" w:type="dxa"/>
            <w:tcBorders>
              <w:top w:val="single" w:sz="4" w:space="0" w:color="auto"/>
              <w:left w:val="single" w:sz="4" w:space="0" w:color="auto"/>
              <w:bottom w:val="single" w:sz="4" w:space="0" w:color="auto"/>
              <w:right w:val="single" w:sz="4" w:space="0" w:color="auto"/>
            </w:tcBorders>
          </w:tcPr>
          <w:p w14:paraId="24DD5CCB" w14:textId="77777777" w:rsidR="007F1465" w:rsidRPr="00DA48A4" w:rsidRDefault="007F1465" w:rsidP="0034373A">
            <w:pPr>
              <w:widowControl/>
              <w:rPr>
                <w:rFonts w:ascii="宋体" w:hAnsi="宋体"/>
                <w:szCs w:val="21"/>
              </w:rPr>
            </w:pPr>
          </w:p>
        </w:tc>
        <w:tc>
          <w:tcPr>
            <w:tcW w:w="1843" w:type="dxa"/>
            <w:tcBorders>
              <w:top w:val="single" w:sz="4" w:space="0" w:color="auto"/>
              <w:left w:val="single" w:sz="4" w:space="0" w:color="auto"/>
              <w:bottom w:val="single" w:sz="4" w:space="0" w:color="auto"/>
              <w:right w:val="single" w:sz="4" w:space="0" w:color="auto"/>
            </w:tcBorders>
          </w:tcPr>
          <w:p w14:paraId="5B3D8DEB" w14:textId="77777777" w:rsidR="007F1465" w:rsidRPr="00DA48A4" w:rsidRDefault="007F1465" w:rsidP="0034373A">
            <w:pPr>
              <w:widowControl/>
              <w:rPr>
                <w:rFonts w:ascii="宋体" w:hAnsi="宋体"/>
                <w:szCs w:val="21"/>
              </w:rPr>
            </w:pPr>
          </w:p>
        </w:tc>
        <w:tc>
          <w:tcPr>
            <w:tcW w:w="851" w:type="dxa"/>
            <w:tcBorders>
              <w:top w:val="single" w:sz="4" w:space="0" w:color="auto"/>
              <w:left w:val="single" w:sz="4" w:space="0" w:color="auto"/>
              <w:bottom w:val="single" w:sz="4" w:space="0" w:color="auto"/>
              <w:right w:val="single" w:sz="4" w:space="0" w:color="auto"/>
            </w:tcBorders>
          </w:tcPr>
          <w:p w14:paraId="637A56B9" w14:textId="77777777" w:rsidR="007F1465" w:rsidRPr="00DA48A4" w:rsidRDefault="007F1465" w:rsidP="0034373A">
            <w:pPr>
              <w:widowControl/>
              <w:rPr>
                <w:rFonts w:ascii="宋体" w:hAnsi="宋体"/>
                <w:szCs w:val="21"/>
              </w:rPr>
            </w:pPr>
          </w:p>
        </w:tc>
      </w:tr>
      <w:tr w:rsidR="007F1465" w:rsidRPr="00DA48A4" w14:paraId="3017003D" w14:textId="77777777" w:rsidTr="0034373A">
        <w:trPr>
          <w:trHeight w:val="284"/>
        </w:trPr>
        <w:tc>
          <w:tcPr>
            <w:tcW w:w="454" w:type="dxa"/>
            <w:tcBorders>
              <w:top w:val="single" w:sz="4" w:space="0" w:color="auto"/>
              <w:left w:val="single" w:sz="4" w:space="0" w:color="auto"/>
              <w:bottom w:val="single" w:sz="4" w:space="0" w:color="auto"/>
              <w:right w:val="single" w:sz="4" w:space="0" w:color="auto"/>
            </w:tcBorders>
            <w:vAlign w:val="center"/>
          </w:tcPr>
          <w:p w14:paraId="15DBC304" w14:textId="77777777" w:rsidR="007F1465" w:rsidRPr="00DA48A4" w:rsidRDefault="007F1465" w:rsidP="0034373A">
            <w:pPr>
              <w:widowControl/>
              <w:jc w:val="center"/>
              <w:rPr>
                <w:rFonts w:ascii="宋体" w:hAnsi="宋体"/>
                <w:szCs w:val="15"/>
              </w:rPr>
            </w:pPr>
            <w:r w:rsidRPr="00DA48A4">
              <w:rPr>
                <w:rFonts w:ascii="宋体" w:hAnsi="宋体" w:hint="eastAsia"/>
                <w:szCs w:val="15"/>
              </w:rPr>
              <w:t>3</w:t>
            </w:r>
          </w:p>
        </w:tc>
        <w:tc>
          <w:tcPr>
            <w:tcW w:w="1842" w:type="dxa"/>
            <w:tcBorders>
              <w:top w:val="single" w:sz="4" w:space="0" w:color="auto"/>
              <w:left w:val="single" w:sz="4" w:space="0" w:color="auto"/>
              <w:bottom w:val="single" w:sz="4" w:space="0" w:color="auto"/>
              <w:right w:val="single" w:sz="4" w:space="0" w:color="auto"/>
            </w:tcBorders>
          </w:tcPr>
          <w:p w14:paraId="2AD53085" w14:textId="77777777" w:rsidR="007F1465" w:rsidRPr="00DA48A4" w:rsidRDefault="007F1465" w:rsidP="0034373A">
            <w:pPr>
              <w:widowControl/>
              <w:jc w:val="center"/>
              <w:rPr>
                <w:rFonts w:ascii="宋体" w:hAnsi="宋体"/>
                <w:szCs w:val="15"/>
              </w:rPr>
            </w:pPr>
          </w:p>
        </w:tc>
        <w:tc>
          <w:tcPr>
            <w:tcW w:w="1985" w:type="dxa"/>
            <w:tcBorders>
              <w:top w:val="single" w:sz="4" w:space="0" w:color="auto"/>
              <w:left w:val="single" w:sz="4" w:space="0" w:color="auto"/>
              <w:bottom w:val="single" w:sz="4" w:space="0" w:color="auto"/>
              <w:right w:val="single" w:sz="4" w:space="0" w:color="auto"/>
            </w:tcBorders>
            <w:vAlign w:val="center"/>
          </w:tcPr>
          <w:p w14:paraId="4FB31D68" w14:textId="77777777" w:rsidR="007F1465" w:rsidRPr="00DA48A4" w:rsidRDefault="007F1465" w:rsidP="0034373A">
            <w:pPr>
              <w:rPr>
                <w:rFonts w:ascii="宋体" w:hAnsi="宋体" w:cs="宋体"/>
              </w:rPr>
            </w:pPr>
          </w:p>
        </w:tc>
        <w:tc>
          <w:tcPr>
            <w:tcW w:w="2410" w:type="dxa"/>
            <w:tcBorders>
              <w:top w:val="single" w:sz="4" w:space="0" w:color="auto"/>
              <w:left w:val="single" w:sz="4" w:space="0" w:color="auto"/>
              <w:bottom w:val="single" w:sz="4" w:space="0" w:color="auto"/>
              <w:right w:val="single" w:sz="4" w:space="0" w:color="auto"/>
            </w:tcBorders>
          </w:tcPr>
          <w:p w14:paraId="257BF660" w14:textId="77777777" w:rsidR="007F1465" w:rsidRPr="00DA48A4" w:rsidRDefault="007F1465" w:rsidP="0034373A">
            <w:pPr>
              <w:widowControl/>
              <w:rPr>
                <w:rFonts w:ascii="宋体" w:hAnsi="宋体"/>
                <w:szCs w:val="21"/>
              </w:rPr>
            </w:pPr>
          </w:p>
        </w:tc>
        <w:tc>
          <w:tcPr>
            <w:tcW w:w="1562" w:type="dxa"/>
            <w:tcBorders>
              <w:top w:val="single" w:sz="4" w:space="0" w:color="auto"/>
              <w:left w:val="single" w:sz="4" w:space="0" w:color="auto"/>
              <w:bottom w:val="single" w:sz="4" w:space="0" w:color="auto"/>
              <w:right w:val="single" w:sz="4" w:space="0" w:color="auto"/>
            </w:tcBorders>
            <w:vAlign w:val="center"/>
          </w:tcPr>
          <w:p w14:paraId="1FA78151" w14:textId="77777777" w:rsidR="007F1465" w:rsidRPr="00DA48A4" w:rsidRDefault="007F1465" w:rsidP="0034373A">
            <w:pPr>
              <w:widowControl/>
              <w:rPr>
                <w:rFonts w:ascii="宋体" w:hAnsi="宋体"/>
                <w:szCs w:val="21"/>
              </w:rPr>
            </w:pPr>
          </w:p>
        </w:tc>
        <w:tc>
          <w:tcPr>
            <w:tcW w:w="989" w:type="dxa"/>
            <w:tcBorders>
              <w:top w:val="single" w:sz="4" w:space="0" w:color="auto"/>
              <w:left w:val="single" w:sz="4" w:space="0" w:color="auto"/>
              <w:bottom w:val="single" w:sz="4" w:space="0" w:color="auto"/>
              <w:right w:val="single" w:sz="4" w:space="0" w:color="auto"/>
            </w:tcBorders>
          </w:tcPr>
          <w:p w14:paraId="7818BBFE" w14:textId="77777777" w:rsidR="007F1465" w:rsidRPr="00DA48A4" w:rsidRDefault="007F1465" w:rsidP="0034373A">
            <w:pPr>
              <w:widowControl/>
              <w:rPr>
                <w:rFonts w:ascii="宋体" w:hAnsi="宋体"/>
                <w:strike/>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67F0E89F" w14:textId="77777777" w:rsidR="007F1465" w:rsidRPr="00DA48A4" w:rsidRDefault="007F1465" w:rsidP="0034373A">
            <w:pPr>
              <w:widowControl/>
              <w:jc w:val="center"/>
              <w:rPr>
                <w:rFonts w:ascii="宋体" w:hAnsi="宋体"/>
              </w:rPr>
            </w:pPr>
          </w:p>
        </w:tc>
        <w:tc>
          <w:tcPr>
            <w:tcW w:w="1275" w:type="dxa"/>
            <w:tcBorders>
              <w:top w:val="single" w:sz="4" w:space="0" w:color="auto"/>
              <w:left w:val="single" w:sz="4" w:space="0" w:color="auto"/>
              <w:bottom w:val="single" w:sz="4" w:space="0" w:color="auto"/>
              <w:right w:val="single" w:sz="4" w:space="0" w:color="auto"/>
            </w:tcBorders>
          </w:tcPr>
          <w:p w14:paraId="20190497" w14:textId="77777777" w:rsidR="007F1465" w:rsidRPr="00DA48A4" w:rsidRDefault="007F1465" w:rsidP="0034373A">
            <w:pPr>
              <w:widowControl/>
              <w:rPr>
                <w:rFonts w:ascii="宋体" w:hAnsi="宋体"/>
                <w:szCs w:val="21"/>
              </w:rPr>
            </w:pPr>
          </w:p>
        </w:tc>
        <w:tc>
          <w:tcPr>
            <w:tcW w:w="1843" w:type="dxa"/>
            <w:tcBorders>
              <w:top w:val="single" w:sz="4" w:space="0" w:color="auto"/>
              <w:left w:val="single" w:sz="4" w:space="0" w:color="auto"/>
              <w:bottom w:val="single" w:sz="4" w:space="0" w:color="auto"/>
              <w:right w:val="single" w:sz="4" w:space="0" w:color="auto"/>
            </w:tcBorders>
          </w:tcPr>
          <w:p w14:paraId="7AD1CCC0" w14:textId="77777777" w:rsidR="007F1465" w:rsidRPr="00DA48A4" w:rsidRDefault="007F1465" w:rsidP="0034373A">
            <w:pPr>
              <w:widowControl/>
              <w:rPr>
                <w:rFonts w:ascii="宋体" w:hAnsi="宋体"/>
                <w:szCs w:val="21"/>
              </w:rPr>
            </w:pPr>
          </w:p>
        </w:tc>
        <w:tc>
          <w:tcPr>
            <w:tcW w:w="851" w:type="dxa"/>
            <w:tcBorders>
              <w:top w:val="single" w:sz="4" w:space="0" w:color="auto"/>
              <w:left w:val="single" w:sz="4" w:space="0" w:color="auto"/>
              <w:bottom w:val="single" w:sz="4" w:space="0" w:color="auto"/>
              <w:right w:val="single" w:sz="4" w:space="0" w:color="auto"/>
            </w:tcBorders>
          </w:tcPr>
          <w:p w14:paraId="5DA8CEEB" w14:textId="77777777" w:rsidR="007F1465" w:rsidRPr="00DA48A4" w:rsidRDefault="007F1465" w:rsidP="0034373A">
            <w:pPr>
              <w:widowControl/>
              <w:rPr>
                <w:rFonts w:ascii="宋体" w:hAnsi="宋体"/>
                <w:szCs w:val="21"/>
              </w:rPr>
            </w:pPr>
          </w:p>
        </w:tc>
      </w:tr>
      <w:tr w:rsidR="007F1465" w:rsidRPr="00DA48A4" w14:paraId="122CE237" w14:textId="77777777" w:rsidTr="0034373A">
        <w:trPr>
          <w:trHeight w:val="284"/>
        </w:trPr>
        <w:tc>
          <w:tcPr>
            <w:tcW w:w="454" w:type="dxa"/>
            <w:tcBorders>
              <w:top w:val="single" w:sz="4" w:space="0" w:color="auto"/>
              <w:left w:val="single" w:sz="4" w:space="0" w:color="auto"/>
              <w:bottom w:val="single" w:sz="4" w:space="0" w:color="auto"/>
              <w:right w:val="single" w:sz="4" w:space="0" w:color="auto"/>
            </w:tcBorders>
            <w:vAlign w:val="center"/>
          </w:tcPr>
          <w:p w14:paraId="7D70E917" w14:textId="77777777" w:rsidR="007F1465" w:rsidRPr="00DA48A4" w:rsidRDefault="007F1465" w:rsidP="0034373A">
            <w:pPr>
              <w:widowControl/>
              <w:jc w:val="center"/>
              <w:rPr>
                <w:rFonts w:ascii="宋体" w:hAnsi="宋体"/>
                <w:szCs w:val="15"/>
              </w:rPr>
            </w:pPr>
            <w:r w:rsidRPr="00DA48A4">
              <w:rPr>
                <w:rFonts w:ascii="宋体" w:hAnsi="宋体" w:hint="eastAsia"/>
                <w:szCs w:val="15"/>
              </w:rPr>
              <w:t>4</w:t>
            </w:r>
          </w:p>
        </w:tc>
        <w:tc>
          <w:tcPr>
            <w:tcW w:w="1842" w:type="dxa"/>
            <w:tcBorders>
              <w:top w:val="single" w:sz="4" w:space="0" w:color="auto"/>
              <w:left w:val="single" w:sz="4" w:space="0" w:color="auto"/>
              <w:bottom w:val="single" w:sz="4" w:space="0" w:color="auto"/>
              <w:right w:val="single" w:sz="4" w:space="0" w:color="auto"/>
            </w:tcBorders>
          </w:tcPr>
          <w:p w14:paraId="6FAB1BC0" w14:textId="77777777" w:rsidR="007F1465" w:rsidRPr="00DA48A4" w:rsidRDefault="007F1465" w:rsidP="0034373A">
            <w:pPr>
              <w:widowControl/>
              <w:jc w:val="center"/>
              <w:rPr>
                <w:rFonts w:ascii="宋体" w:hAnsi="宋体"/>
                <w:szCs w:val="15"/>
              </w:rPr>
            </w:pPr>
          </w:p>
        </w:tc>
        <w:tc>
          <w:tcPr>
            <w:tcW w:w="1985" w:type="dxa"/>
            <w:tcBorders>
              <w:top w:val="single" w:sz="4" w:space="0" w:color="auto"/>
              <w:left w:val="single" w:sz="4" w:space="0" w:color="auto"/>
              <w:bottom w:val="single" w:sz="4" w:space="0" w:color="auto"/>
              <w:right w:val="single" w:sz="4" w:space="0" w:color="auto"/>
            </w:tcBorders>
            <w:vAlign w:val="center"/>
          </w:tcPr>
          <w:p w14:paraId="12549375" w14:textId="77777777" w:rsidR="007F1465" w:rsidRPr="00DA48A4" w:rsidRDefault="007F1465" w:rsidP="0034373A">
            <w:pPr>
              <w:rPr>
                <w:rFonts w:ascii="宋体" w:hAnsi="宋体" w:cs="宋体"/>
              </w:rPr>
            </w:pPr>
          </w:p>
        </w:tc>
        <w:tc>
          <w:tcPr>
            <w:tcW w:w="2410" w:type="dxa"/>
            <w:tcBorders>
              <w:top w:val="single" w:sz="4" w:space="0" w:color="auto"/>
              <w:left w:val="single" w:sz="4" w:space="0" w:color="auto"/>
              <w:bottom w:val="single" w:sz="4" w:space="0" w:color="auto"/>
              <w:right w:val="single" w:sz="4" w:space="0" w:color="auto"/>
            </w:tcBorders>
          </w:tcPr>
          <w:p w14:paraId="51A9A8F9" w14:textId="77777777" w:rsidR="007F1465" w:rsidRPr="00DA48A4" w:rsidRDefault="007F1465" w:rsidP="0034373A">
            <w:pPr>
              <w:widowControl/>
              <w:rPr>
                <w:rFonts w:ascii="宋体" w:hAnsi="宋体"/>
                <w:szCs w:val="21"/>
              </w:rPr>
            </w:pPr>
          </w:p>
        </w:tc>
        <w:tc>
          <w:tcPr>
            <w:tcW w:w="1562" w:type="dxa"/>
            <w:tcBorders>
              <w:top w:val="single" w:sz="4" w:space="0" w:color="auto"/>
              <w:left w:val="single" w:sz="4" w:space="0" w:color="auto"/>
              <w:bottom w:val="single" w:sz="4" w:space="0" w:color="auto"/>
              <w:right w:val="single" w:sz="4" w:space="0" w:color="auto"/>
            </w:tcBorders>
            <w:vAlign w:val="center"/>
          </w:tcPr>
          <w:p w14:paraId="74C43E82" w14:textId="77777777" w:rsidR="007F1465" w:rsidRPr="00DA48A4" w:rsidRDefault="007F1465" w:rsidP="0034373A">
            <w:pPr>
              <w:widowControl/>
              <w:rPr>
                <w:rFonts w:ascii="宋体" w:hAnsi="宋体"/>
                <w:szCs w:val="21"/>
              </w:rPr>
            </w:pPr>
          </w:p>
        </w:tc>
        <w:tc>
          <w:tcPr>
            <w:tcW w:w="989" w:type="dxa"/>
            <w:tcBorders>
              <w:top w:val="single" w:sz="4" w:space="0" w:color="auto"/>
              <w:left w:val="single" w:sz="4" w:space="0" w:color="auto"/>
              <w:bottom w:val="single" w:sz="4" w:space="0" w:color="auto"/>
              <w:right w:val="single" w:sz="4" w:space="0" w:color="auto"/>
            </w:tcBorders>
          </w:tcPr>
          <w:p w14:paraId="279EEA34" w14:textId="77777777" w:rsidR="007F1465" w:rsidRPr="00DA48A4" w:rsidRDefault="007F1465" w:rsidP="0034373A">
            <w:pPr>
              <w:widowControl/>
              <w:rPr>
                <w:rFonts w:ascii="宋体" w:hAnsi="宋体"/>
                <w:strike/>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168B92CD" w14:textId="77777777" w:rsidR="007F1465" w:rsidRPr="00DA48A4" w:rsidRDefault="007F1465" w:rsidP="0034373A">
            <w:pPr>
              <w:widowControl/>
              <w:jc w:val="center"/>
              <w:rPr>
                <w:rFonts w:ascii="宋体" w:hAnsi="宋体"/>
              </w:rPr>
            </w:pPr>
          </w:p>
        </w:tc>
        <w:tc>
          <w:tcPr>
            <w:tcW w:w="1275" w:type="dxa"/>
            <w:tcBorders>
              <w:top w:val="single" w:sz="4" w:space="0" w:color="auto"/>
              <w:left w:val="single" w:sz="4" w:space="0" w:color="auto"/>
              <w:bottom w:val="single" w:sz="4" w:space="0" w:color="auto"/>
              <w:right w:val="single" w:sz="4" w:space="0" w:color="auto"/>
            </w:tcBorders>
          </w:tcPr>
          <w:p w14:paraId="038B8803" w14:textId="77777777" w:rsidR="007F1465" w:rsidRPr="00DA48A4" w:rsidRDefault="007F1465" w:rsidP="0034373A">
            <w:pPr>
              <w:widowControl/>
              <w:rPr>
                <w:rFonts w:ascii="宋体" w:hAnsi="宋体"/>
                <w:szCs w:val="21"/>
              </w:rPr>
            </w:pPr>
          </w:p>
        </w:tc>
        <w:tc>
          <w:tcPr>
            <w:tcW w:w="1843" w:type="dxa"/>
            <w:tcBorders>
              <w:top w:val="single" w:sz="4" w:space="0" w:color="auto"/>
              <w:left w:val="single" w:sz="4" w:space="0" w:color="auto"/>
              <w:bottom w:val="single" w:sz="4" w:space="0" w:color="auto"/>
              <w:right w:val="single" w:sz="4" w:space="0" w:color="auto"/>
            </w:tcBorders>
          </w:tcPr>
          <w:p w14:paraId="1AED7DC9" w14:textId="77777777" w:rsidR="007F1465" w:rsidRPr="00DA48A4" w:rsidRDefault="007F1465" w:rsidP="0034373A">
            <w:pPr>
              <w:widowControl/>
              <w:rPr>
                <w:rFonts w:ascii="宋体" w:hAnsi="宋体"/>
                <w:szCs w:val="21"/>
              </w:rPr>
            </w:pPr>
          </w:p>
        </w:tc>
        <w:tc>
          <w:tcPr>
            <w:tcW w:w="851" w:type="dxa"/>
            <w:tcBorders>
              <w:top w:val="single" w:sz="4" w:space="0" w:color="auto"/>
              <w:left w:val="single" w:sz="4" w:space="0" w:color="auto"/>
              <w:bottom w:val="single" w:sz="4" w:space="0" w:color="auto"/>
              <w:right w:val="single" w:sz="4" w:space="0" w:color="auto"/>
            </w:tcBorders>
          </w:tcPr>
          <w:p w14:paraId="23FF3F52" w14:textId="77777777" w:rsidR="007F1465" w:rsidRPr="00DA48A4" w:rsidRDefault="007F1465" w:rsidP="0034373A">
            <w:pPr>
              <w:widowControl/>
              <w:rPr>
                <w:rFonts w:ascii="宋体" w:hAnsi="宋体"/>
                <w:szCs w:val="21"/>
              </w:rPr>
            </w:pPr>
          </w:p>
        </w:tc>
      </w:tr>
      <w:tr w:rsidR="007F1465" w:rsidRPr="00DA48A4" w14:paraId="1C60CB6E" w14:textId="77777777" w:rsidTr="0034373A">
        <w:trPr>
          <w:trHeight w:val="284"/>
        </w:trPr>
        <w:tc>
          <w:tcPr>
            <w:tcW w:w="454" w:type="dxa"/>
            <w:tcBorders>
              <w:top w:val="single" w:sz="4" w:space="0" w:color="auto"/>
              <w:left w:val="single" w:sz="4" w:space="0" w:color="auto"/>
              <w:bottom w:val="single" w:sz="4" w:space="0" w:color="auto"/>
              <w:right w:val="single" w:sz="4" w:space="0" w:color="auto"/>
            </w:tcBorders>
            <w:vAlign w:val="center"/>
          </w:tcPr>
          <w:p w14:paraId="5EEF1F03" w14:textId="77777777" w:rsidR="007F1465" w:rsidRPr="00DA48A4" w:rsidRDefault="007F1465" w:rsidP="0034373A">
            <w:pPr>
              <w:widowControl/>
              <w:jc w:val="center"/>
              <w:rPr>
                <w:rFonts w:ascii="宋体" w:hAnsi="宋体"/>
                <w:szCs w:val="15"/>
              </w:rPr>
            </w:pPr>
            <w:r w:rsidRPr="00DA48A4">
              <w:rPr>
                <w:rFonts w:ascii="宋体" w:hAnsi="宋体" w:hint="eastAsia"/>
                <w:szCs w:val="15"/>
              </w:rPr>
              <w:t>…</w:t>
            </w:r>
          </w:p>
        </w:tc>
        <w:tc>
          <w:tcPr>
            <w:tcW w:w="1842" w:type="dxa"/>
            <w:tcBorders>
              <w:top w:val="single" w:sz="4" w:space="0" w:color="auto"/>
              <w:left w:val="single" w:sz="4" w:space="0" w:color="auto"/>
              <w:bottom w:val="single" w:sz="4" w:space="0" w:color="auto"/>
              <w:right w:val="single" w:sz="4" w:space="0" w:color="auto"/>
            </w:tcBorders>
          </w:tcPr>
          <w:p w14:paraId="1685976D" w14:textId="77777777" w:rsidR="007F1465" w:rsidRPr="00DA48A4" w:rsidRDefault="007F1465" w:rsidP="0034373A">
            <w:pPr>
              <w:widowControl/>
              <w:jc w:val="center"/>
              <w:rPr>
                <w:rFonts w:ascii="宋体" w:hAnsi="宋体"/>
                <w:szCs w:val="15"/>
              </w:rPr>
            </w:pPr>
          </w:p>
        </w:tc>
        <w:tc>
          <w:tcPr>
            <w:tcW w:w="1985" w:type="dxa"/>
            <w:tcBorders>
              <w:top w:val="single" w:sz="4" w:space="0" w:color="auto"/>
              <w:left w:val="single" w:sz="4" w:space="0" w:color="auto"/>
              <w:bottom w:val="single" w:sz="4" w:space="0" w:color="auto"/>
              <w:right w:val="single" w:sz="4" w:space="0" w:color="auto"/>
            </w:tcBorders>
            <w:vAlign w:val="center"/>
          </w:tcPr>
          <w:p w14:paraId="1E0EE234" w14:textId="77777777" w:rsidR="007F1465" w:rsidRPr="00DA48A4" w:rsidRDefault="007F1465" w:rsidP="0034373A">
            <w:pPr>
              <w:rPr>
                <w:rFonts w:ascii="宋体" w:hAnsi="宋体" w:cs="宋体"/>
              </w:rPr>
            </w:pPr>
          </w:p>
        </w:tc>
        <w:tc>
          <w:tcPr>
            <w:tcW w:w="2410" w:type="dxa"/>
            <w:tcBorders>
              <w:top w:val="single" w:sz="4" w:space="0" w:color="auto"/>
              <w:left w:val="single" w:sz="4" w:space="0" w:color="auto"/>
              <w:bottom w:val="single" w:sz="4" w:space="0" w:color="auto"/>
              <w:right w:val="single" w:sz="4" w:space="0" w:color="auto"/>
            </w:tcBorders>
          </w:tcPr>
          <w:p w14:paraId="3C08A1CF" w14:textId="77777777" w:rsidR="007F1465" w:rsidRPr="00DA48A4" w:rsidRDefault="007F1465" w:rsidP="0034373A">
            <w:pPr>
              <w:widowControl/>
              <w:rPr>
                <w:rFonts w:ascii="宋体" w:hAnsi="宋体"/>
                <w:szCs w:val="21"/>
              </w:rPr>
            </w:pPr>
          </w:p>
        </w:tc>
        <w:tc>
          <w:tcPr>
            <w:tcW w:w="1562" w:type="dxa"/>
            <w:tcBorders>
              <w:top w:val="single" w:sz="4" w:space="0" w:color="auto"/>
              <w:left w:val="single" w:sz="4" w:space="0" w:color="auto"/>
              <w:bottom w:val="single" w:sz="4" w:space="0" w:color="auto"/>
              <w:right w:val="single" w:sz="4" w:space="0" w:color="auto"/>
            </w:tcBorders>
            <w:vAlign w:val="center"/>
          </w:tcPr>
          <w:p w14:paraId="32344F87" w14:textId="77777777" w:rsidR="007F1465" w:rsidRPr="00DA48A4" w:rsidRDefault="007F1465" w:rsidP="0034373A">
            <w:pPr>
              <w:widowControl/>
              <w:rPr>
                <w:rFonts w:ascii="宋体" w:hAnsi="宋体"/>
                <w:szCs w:val="21"/>
              </w:rPr>
            </w:pPr>
          </w:p>
        </w:tc>
        <w:tc>
          <w:tcPr>
            <w:tcW w:w="989" w:type="dxa"/>
            <w:tcBorders>
              <w:top w:val="single" w:sz="4" w:space="0" w:color="auto"/>
              <w:left w:val="single" w:sz="4" w:space="0" w:color="auto"/>
              <w:bottom w:val="single" w:sz="4" w:space="0" w:color="auto"/>
              <w:right w:val="single" w:sz="4" w:space="0" w:color="auto"/>
            </w:tcBorders>
          </w:tcPr>
          <w:p w14:paraId="1BDBB2E8" w14:textId="77777777" w:rsidR="007F1465" w:rsidRPr="00DA48A4" w:rsidRDefault="007F1465" w:rsidP="0034373A">
            <w:pPr>
              <w:widowControl/>
              <w:rPr>
                <w:rFonts w:ascii="宋体" w:hAnsi="宋体"/>
                <w:strike/>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566B1EFC" w14:textId="77777777" w:rsidR="007F1465" w:rsidRPr="00DA48A4" w:rsidRDefault="007F1465" w:rsidP="0034373A">
            <w:pPr>
              <w:widowControl/>
              <w:jc w:val="center"/>
              <w:rPr>
                <w:rFonts w:ascii="宋体" w:hAnsi="宋体"/>
              </w:rPr>
            </w:pPr>
          </w:p>
        </w:tc>
        <w:tc>
          <w:tcPr>
            <w:tcW w:w="1275" w:type="dxa"/>
            <w:tcBorders>
              <w:top w:val="single" w:sz="4" w:space="0" w:color="auto"/>
              <w:left w:val="single" w:sz="4" w:space="0" w:color="auto"/>
              <w:bottom w:val="single" w:sz="4" w:space="0" w:color="auto"/>
              <w:right w:val="single" w:sz="4" w:space="0" w:color="auto"/>
            </w:tcBorders>
          </w:tcPr>
          <w:p w14:paraId="669085EE" w14:textId="77777777" w:rsidR="007F1465" w:rsidRPr="00DA48A4" w:rsidRDefault="007F1465" w:rsidP="0034373A">
            <w:pPr>
              <w:widowControl/>
              <w:rPr>
                <w:rFonts w:ascii="宋体" w:hAnsi="宋体"/>
                <w:szCs w:val="21"/>
              </w:rPr>
            </w:pPr>
          </w:p>
        </w:tc>
        <w:tc>
          <w:tcPr>
            <w:tcW w:w="1843" w:type="dxa"/>
            <w:tcBorders>
              <w:top w:val="single" w:sz="4" w:space="0" w:color="auto"/>
              <w:left w:val="single" w:sz="4" w:space="0" w:color="auto"/>
              <w:bottom w:val="single" w:sz="4" w:space="0" w:color="auto"/>
              <w:right w:val="single" w:sz="4" w:space="0" w:color="auto"/>
            </w:tcBorders>
          </w:tcPr>
          <w:p w14:paraId="516EFA3D" w14:textId="77777777" w:rsidR="007F1465" w:rsidRPr="00DA48A4" w:rsidRDefault="007F1465" w:rsidP="0034373A">
            <w:pPr>
              <w:widowControl/>
              <w:rPr>
                <w:rFonts w:ascii="宋体" w:hAnsi="宋体"/>
                <w:szCs w:val="21"/>
              </w:rPr>
            </w:pPr>
          </w:p>
        </w:tc>
        <w:tc>
          <w:tcPr>
            <w:tcW w:w="851" w:type="dxa"/>
            <w:tcBorders>
              <w:top w:val="single" w:sz="4" w:space="0" w:color="auto"/>
              <w:left w:val="single" w:sz="4" w:space="0" w:color="auto"/>
              <w:bottom w:val="single" w:sz="4" w:space="0" w:color="auto"/>
              <w:right w:val="single" w:sz="4" w:space="0" w:color="auto"/>
            </w:tcBorders>
          </w:tcPr>
          <w:p w14:paraId="2982DCE3" w14:textId="77777777" w:rsidR="007F1465" w:rsidRPr="00DA48A4" w:rsidRDefault="007F1465" w:rsidP="0034373A">
            <w:pPr>
              <w:widowControl/>
              <w:rPr>
                <w:rFonts w:ascii="宋体" w:hAnsi="宋体"/>
                <w:szCs w:val="21"/>
              </w:rPr>
            </w:pPr>
          </w:p>
        </w:tc>
      </w:tr>
      <w:tr w:rsidR="007F1465" w:rsidRPr="00DA48A4" w14:paraId="361E2B4F" w14:textId="77777777" w:rsidTr="0034373A">
        <w:trPr>
          <w:trHeight w:val="284"/>
        </w:trPr>
        <w:tc>
          <w:tcPr>
            <w:tcW w:w="454" w:type="dxa"/>
            <w:tcBorders>
              <w:top w:val="single" w:sz="4" w:space="0" w:color="auto"/>
              <w:left w:val="single" w:sz="4" w:space="0" w:color="auto"/>
              <w:bottom w:val="single" w:sz="4" w:space="0" w:color="auto"/>
              <w:right w:val="single" w:sz="4" w:space="0" w:color="auto"/>
            </w:tcBorders>
            <w:vAlign w:val="center"/>
          </w:tcPr>
          <w:p w14:paraId="48690211" w14:textId="77777777" w:rsidR="007F1465" w:rsidRPr="00DA48A4" w:rsidRDefault="007F1465" w:rsidP="0034373A">
            <w:pPr>
              <w:widowControl/>
              <w:jc w:val="center"/>
              <w:rPr>
                <w:rFonts w:ascii="宋体" w:hAnsi="宋体"/>
                <w:szCs w:val="15"/>
              </w:rPr>
            </w:pPr>
          </w:p>
        </w:tc>
        <w:tc>
          <w:tcPr>
            <w:tcW w:w="1842" w:type="dxa"/>
            <w:tcBorders>
              <w:top w:val="single" w:sz="4" w:space="0" w:color="auto"/>
              <w:left w:val="single" w:sz="4" w:space="0" w:color="auto"/>
              <w:bottom w:val="single" w:sz="4" w:space="0" w:color="auto"/>
              <w:right w:val="single" w:sz="4" w:space="0" w:color="auto"/>
            </w:tcBorders>
          </w:tcPr>
          <w:p w14:paraId="7F812E79" w14:textId="77777777" w:rsidR="007F1465" w:rsidRPr="00DA48A4" w:rsidRDefault="007F1465" w:rsidP="0034373A">
            <w:pPr>
              <w:widowControl/>
              <w:jc w:val="center"/>
              <w:rPr>
                <w:rFonts w:ascii="宋体" w:hAnsi="宋体"/>
                <w:szCs w:val="15"/>
              </w:rPr>
            </w:pPr>
          </w:p>
        </w:tc>
        <w:tc>
          <w:tcPr>
            <w:tcW w:w="1985" w:type="dxa"/>
            <w:tcBorders>
              <w:top w:val="single" w:sz="4" w:space="0" w:color="auto"/>
              <w:left w:val="single" w:sz="4" w:space="0" w:color="auto"/>
              <w:bottom w:val="single" w:sz="4" w:space="0" w:color="auto"/>
              <w:right w:val="single" w:sz="4" w:space="0" w:color="auto"/>
            </w:tcBorders>
            <w:vAlign w:val="center"/>
          </w:tcPr>
          <w:p w14:paraId="19E0D22B" w14:textId="77777777" w:rsidR="007F1465" w:rsidRPr="00DA48A4" w:rsidRDefault="007F1465" w:rsidP="0034373A">
            <w:pPr>
              <w:rPr>
                <w:rFonts w:ascii="宋体" w:hAnsi="宋体" w:cs="宋体"/>
              </w:rPr>
            </w:pPr>
          </w:p>
        </w:tc>
        <w:tc>
          <w:tcPr>
            <w:tcW w:w="2410" w:type="dxa"/>
            <w:tcBorders>
              <w:top w:val="single" w:sz="4" w:space="0" w:color="auto"/>
              <w:left w:val="single" w:sz="4" w:space="0" w:color="auto"/>
              <w:bottom w:val="single" w:sz="4" w:space="0" w:color="auto"/>
              <w:right w:val="single" w:sz="4" w:space="0" w:color="auto"/>
            </w:tcBorders>
          </w:tcPr>
          <w:p w14:paraId="60EB78FC" w14:textId="77777777" w:rsidR="007F1465" w:rsidRPr="00DA48A4" w:rsidRDefault="007F1465" w:rsidP="0034373A">
            <w:pPr>
              <w:widowControl/>
              <w:rPr>
                <w:rFonts w:ascii="宋体" w:hAnsi="宋体"/>
                <w:szCs w:val="21"/>
              </w:rPr>
            </w:pPr>
          </w:p>
        </w:tc>
        <w:tc>
          <w:tcPr>
            <w:tcW w:w="1562" w:type="dxa"/>
            <w:tcBorders>
              <w:top w:val="single" w:sz="4" w:space="0" w:color="auto"/>
              <w:left w:val="single" w:sz="4" w:space="0" w:color="auto"/>
              <w:bottom w:val="single" w:sz="4" w:space="0" w:color="auto"/>
              <w:right w:val="single" w:sz="4" w:space="0" w:color="auto"/>
            </w:tcBorders>
            <w:vAlign w:val="center"/>
          </w:tcPr>
          <w:p w14:paraId="448D52AF" w14:textId="77777777" w:rsidR="007F1465" w:rsidRPr="00DA48A4" w:rsidRDefault="007F1465" w:rsidP="0034373A">
            <w:pPr>
              <w:widowControl/>
              <w:rPr>
                <w:rFonts w:ascii="宋体" w:hAnsi="宋体"/>
                <w:szCs w:val="21"/>
              </w:rPr>
            </w:pPr>
          </w:p>
        </w:tc>
        <w:tc>
          <w:tcPr>
            <w:tcW w:w="989" w:type="dxa"/>
            <w:tcBorders>
              <w:top w:val="single" w:sz="4" w:space="0" w:color="auto"/>
              <w:left w:val="single" w:sz="4" w:space="0" w:color="auto"/>
              <w:bottom w:val="single" w:sz="4" w:space="0" w:color="auto"/>
              <w:right w:val="single" w:sz="4" w:space="0" w:color="auto"/>
            </w:tcBorders>
          </w:tcPr>
          <w:p w14:paraId="7CA9D611" w14:textId="77777777" w:rsidR="007F1465" w:rsidRPr="00DA48A4" w:rsidRDefault="007F1465" w:rsidP="0034373A">
            <w:pPr>
              <w:widowControl/>
              <w:rPr>
                <w:rFonts w:ascii="宋体" w:hAnsi="宋体"/>
                <w:strike/>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1A8649DB" w14:textId="77777777" w:rsidR="007F1465" w:rsidRPr="00DA48A4" w:rsidRDefault="007F1465" w:rsidP="0034373A">
            <w:pPr>
              <w:widowControl/>
              <w:jc w:val="center"/>
              <w:rPr>
                <w:rFonts w:ascii="宋体" w:hAnsi="宋体"/>
              </w:rPr>
            </w:pPr>
          </w:p>
        </w:tc>
        <w:tc>
          <w:tcPr>
            <w:tcW w:w="1275" w:type="dxa"/>
            <w:tcBorders>
              <w:top w:val="single" w:sz="4" w:space="0" w:color="auto"/>
              <w:left w:val="single" w:sz="4" w:space="0" w:color="auto"/>
              <w:bottom w:val="single" w:sz="4" w:space="0" w:color="auto"/>
              <w:right w:val="single" w:sz="4" w:space="0" w:color="auto"/>
            </w:tcBorders>
          </w:tcPr>
          <w:p w14:paraId="2CCC1DD1" w14:textId="77777777" w:rsidR="007F1465" w:rsidRPr="00DA48A4" w:rsidRDefault="007F1465" w:rsidP="0034373A">
            <w:pPr>
              <w:widowControl/>
              <w:rPr>
                <w:rFonts w:ascii="宋体" w:hAnsi="宋体"/>
                <w:szCs w:val="21"/>
              </w:rPr>
            </w:pPr>
          </w:p>
        </w:tc>
        <w:tc>
          <w:tcPr>
            <w:tcW w:w="1843" w:type="dxa"/>
            <w:tcBorders>
              <w:top w:val="single" w:sz="4" w:space="0" w:color="auto"/>
              <w:left w:val="single" w:sz="4" w:space="0" w:color="auto"/>
              <w:bottom w:val="single" w:sz="4" w:space="0" w:color="auto"/>
              <w:right w:val="single" w:sz="4" w:space="0" w:color="auto"/>
            </w:tcBorders>
          </w:tcPr>
          <w:p w14:paraId="2DA0AACD" w14:textId="77777777" w:rsidR="007F1465" w:rsidRPr="00DA48A4" w:rsidRDefault="007F1465" w:rsidP="0034373A">
            <w:pPr>
              <w:widowControl/>
              <w:rPr>
                <w:rFonts w:ascii="宋体" w:hAnsi="宋体"/>
                <w:szCs w:val="21"/>
              </w:rPr>
            </w:pPr>
          </w:p>
        </w:tc>
        <w:tc>
          <w:tcPr>
            <w:tcW w:w="851" w:type="dxa"/>
            <w:tcBorders>
              <w:top w:val="single" w:sz="4" w:space="0" w:color="auto"/>
              <w:left w:val="single" w:sz="4" w:space="0" w:color="auto"/>
              <w:bottom w:val="single" w:sz="4" w:space="0" w:color="auto"/>
              <w:right w:val="single" w:sz="4" w:space="0" w:color="auto"/>
            </w:tcBorders>
          </w:tcPr>
          <w:p w14:paraId="07C54614" w14:textId="77777777" w:rsidR="007F1465" w:rsidRPr="00DA48A4" w:rsidRDefault="007F1465" w:rsidP="0034373A">
            <w:pPr>
              <w:widowControl/>
              <w:rPr>
                <w:rFonts w:ascii="宋体" w:hAnsi="宋体"/>
                <w:szCs w:val="21"/>
              </w:rPr>
            </w:pPr>
          </w:p>
        </w:tc>
      </w:tr>
      <w:tr w:rsidR="007F1465" w:rsidRPr="00DA48A4" w14:paraId="23FA7BE7" w14:textId="77777777" w:rsidTr="0034373A">
        <w:trPr>
          <w:trHeight w:val="284"/>
        </w:trPr>
        <w:tc>
          <w:tcPr>
            <w:tcW w:w="454" w:type="dxa"/>
            <w:tcBorders>
              <w:top w:val="single" w:sz="4" w:space="0" w:color="auto"/>
              <w:left w:val="single" w:sz="4" w:space="0" w:color="auto"/>
              <w:bottom w:val="single" w:sz="4" w:space="0" w:color="auto"/>
              <w:right w:val="single" w:sz="4" w:space="0" w:color="auto"/>
            </w:tcBorders>
            <w:vAlign w:val="center"/>
          </w:tcPr>
          <w:p w14:paraId="3E703876" w14:textId="77777777" w:rsidR="007F1465" w:rsidRPr="00DA48A4" w:rsidRDefault="007F1465" w:rsidP="0034373A">
            <w:pPr>
              <w:widowControl/>
              <w:jc w:val="center"/>
              <w:rPr>
                <w:rFonts w:ascii="宋体" w:hAnsi="宋体"/>
                <w:szCs w:val="15"/>
              </w:rPr>
            </w:pPr>
          </w:p>
        </w:tc>
        <w:tc>
          <w:tcPr>
            <w:tcW w:w="13608" w:type="dxa"/>
            <w:gridSpan w:val="9"/>
            <w:tcBorders>
              <w:top w:val="single" w:sz="4" w:space="0" w:color="auto"/>
              <w:left w:val="single" w:sz="4" w:space="0" w:color="auto"/>
              <w:bottom w:val="single" w:sz="4" w:space="0" w:color="auto"/>
              <w:right w:val="single" w:sz="4" w:space="0" w:color="auto"/>
            </w:tcBorders>
          </w:tcPr>
          <w:p w14:paraId="7232DAA2" w14:textId="77777777" w:rsidR="007F1465" w:rsidRPr="00DA48A4" w:rsidRDefault="007F1465" w:rsidP="0034373A">
            <w:pPr>
              <w:widowControl/>
              <w:rPr>
                <w:rFonts w:ascii="宋体" w:hAnsi="宋体"/>
                <w:szCs w:val="21"/>
              </w:rPr>
            </w:pPr>
            <w:r w:rsidRPr="00DA48A4">
              <w:rPr>
                <w:rFonts w:ascii="宋体" w:hAnsi="宋体" w:hint="eastAsia"/>
                <w:bCs/>
                <w:szCs w:val="15"/>
              </w:rPr>
              <w:t>总价（元）：</w:t>
            </w:r>
          </w:p>
        </w:tc>
      </w:tr>
    </w:tbl>
    <w:p w14:paraId="5B701AEB" w14:textId="77777777" w:rsidR="007F1465" w:rsidRPr="00DA48A4" w:rsidRDefault="007F1465" w:rsidP="007F1465">
      <w:pPr>
        <w:pStyle w:val="120"/>
        <w:spacing w:line="360" w:lineRule="auto"/>
        <w:ind w:left="-708" w:firstLineChars="1" w:firstLine="2"/>
        <w:rPr>
          <w:b/>
          <w:sz w:val="20"/>
          <w:szCs w:val="21"/>
        </w:rPr>
      </w:pPr>
      <w:r w:rsidRPr="00DA48A4">
        <w:rPr>
          <w:rFonts w:hint="eastAsia"/>
          <w:b/>
          <w:sz w:val="20"/>
          <w:szCs w:val="21"/>
        </w:rPr>
        <w:t>注：</w:t>
      </w:r>
    </w:p>
    <w:p w14:paraId="12C8DA79" w14:textId="3BBF269A" w:rsidR="007F1465" w:rsidRPr="00DA48A4" w:rsidRDefault="00DA7FA1" w:rsidP="007F1465">
      <w:pPr>
        <w:pStyle w:val="120"/>
        <w:spacing w:line="360" w:lineRule="auto"/>
        <w:ind w:left="-708" w:firstLineChars="1" w:firstLine="2"/>
        <w:rPr>
          <w:b/>
          <w:sz w:val="20"/>
          <w:szCs w:val="21"/>
        </w:rPr>
      </w:pPr>
      <w:r w:rsidRPr="00DA48A4">
        <w:rPr>
          <w:b/>
          <w:sz w:val="20"/>
          <w:szCs w:val="21"/>
        </w:rPr>
        <w:t>1</w:t>
      </w:r>
      <w:r w:rsidR="007F1465" w:rsidRPr="00DA48A4">
        <w:rPr>
          <w:rFonts w:hint="eastAsia"/>
          <w:b/>
          <w:sz w:val="20"/>
          <w:szCs w:val="21"/>
        </w:rPr>
        <w:t>、此表中“总计”金额应与“投标总报价”金额一致。</w:t>
      </w:r>
    </w:p>
    <w:p w14:paraId="3E720D6D" w14:textId="2BD6FEBB" w:rsidR="007F1465" w:rsidRPr="00DA48A4" w:rsidRDefault="00DA7FA1" w:rsidP="007F1465">
      <w:pPr>
        <w:pStyle w:val="120"/>
        <w:spacing w:line="360" w:lineRule="auto"/>
        <w:ind w:left="-708" w:firstLineChars="1" w:firstLine="2"/>
        <w:rPr>
          <w:b/>
          <w:sz w:val="20"/>
          <w:szCs w:val="21"/>
        </w:rPr>
      </w:pPr>
      <w:r w:rsidRPr="00DA48A4">
        <w:rPr>
          <w:b/>
          <w:sz w:val="20"/>
          <w:szCs w:val="21"/>
        </w:rPr>
        <w:t>2</w:t>
      </w:r>
      <w:r w:rsidR="007F1465" w:rsidRPr="00DA48A4">
        <w:rPr>
          <w:rFonts w:hint="eastAsia"/>
          <w:b/>
          <w:sz w:val="20"/>
          <w:szCs w:val="21"/>
        </w:rPr>
        <w:t>、招标范围中所投产品的税金、技术服务费、其它费用、安装调试费包含货物单价中。</w:t>
      </w:r>
    </w:p>
    <w:p w14:paraId="783C35B8" w14:textId="0F49DDA7" w:rsidR="00DA7FA1" w:rsidRPr="00DA48A4" w:rsidRDefault="00DA7FA1" w:rsidP="007F1465">
      <w:pPr>
        <w:pStyle w:val="120"/>
        <w:spacing w:line="360" w:lineRule="auto"/>
        <w:ind w:left="-708" w:firstLineChars="1" w:firstLine="2"/>
        <w:rPr>
          <w:b/>
          <w:sz w:val="20"/>
          <w:szCs w:val="21"/>
        </w:rPr>
      </w:pPr>
      <w:r w:rsidRPr="00DA48A4">
        <w:rPr>
          <w:b/>
          <w:sz w:val="20"/>
          <w:szCs w:val="21"/>
        </w:rPr>
        <w:t>3</w:t>
      </w:r>
      <w:r w:rsidRPr="00DA48A4">
        <w:rPr>
          <w:rFonts w:hint="eastAsia"/>
          <w:b/>
          <w:sz w:val="20"/>
          <w:szCs w:val="21"/>
        </w:rPr>
        <w:t>、制造商规模根据实际情况填写“大型”、“中型”、“小型”、“微型”。</w:t>
      </w:r>
    </w:p>
    <w:p w14:paraId="6D75667D" w14:textId="77777777" w:rsidR="003A7609" w:rsidRPr="00DA48A4" w:rsidRDefault="00E362FA">
      <w:pPr>
        <w:spacing w:before="60" w:after="60" w:line="480" w:lineRule="auto"/>
        <w:rPr>
          <w:rFonts w:ascii="宋体" w:hAnsi="宋体"/>
          <w:szCs w:val="21"/>
        </w:rPr>
      </w:pPr>
      <w:r w:rsidRPr="00DA48A4">
        <w:rPr>
          <w:rFonts w:ascii="宋体" w:hAnsi="宋体" w:hint="eastAsia"/>
          <w:szCs w:val="21"/>
        </w:rPr>
        <w:t>投标人(电子签章)：</w:t>
      </w:r>
      <w:r w:rsidRPr="00DA48A4">
        <w:rPr>
          <w:rFonts w:ascii="宋体" w:hAnsi="宋体"/>
          <w:szCs w:val="21"/>
          <w:u w:val="single"/>
        </w:rPr>
        <w:t xml:space="preserve">                                     </w:t>
      </w:r>
      <w:r w:rsidRPr="00DA48A4">
        <w:rPr>
          <w:rFonts w:ascii="宋体" w:hAnsi="宋体" w:hint="eastAsia"/>
          <w:szCs w:val="21"/>
        </w:rPr>
        <w:t xml:space="preserve">       </w:t>
      </w:r>
    </w:p>
    <w:p w14:paraId="234FE48F" w14:textId="77777777" w:rsidR="003A7609" w:rsidRPr="00DA48A4" w:rsidRDefault="00E362FA">
      <w:pPr>
        <w:spacing w:before="60" w:after="60" w:line="480" w:lineRule="auto"/>
        <w:rPr>
          <w:rFonts w:ascii="宋体" w:hAnsi="宋体"/>
          <w:szCs w:val="21"/>
        </w:rPr>
      </w:pPr>
      <w:r w:rsidRPr="00DA48A4">
        <w:rPr>
          <w:rFonts w:ascii="宋体" w:hAnsi="宋体" w:hint="eastAsia"/>
          <w:szCs w:val="21"/>
        </w:rPr>
        <w:t>法定代表人或委托代理人（电子签名）：</w:t>
      </w:r>
      <w:r w:rsidRPr="00DA48A4">
        <w:rPr>
          <w:rFonts w:ascii="宋体" w:hAnsi="宋体" w:hint="eastAsia"/>
          <w:szCs w:val="21"/>
          <w:u w:val="single"/>
        </w:rPr>
        <w:t xml:space="preserve">                    </w:t>
      </w:r>
    </w:p>
    <w:p w14:paraId="1E88658C" w14:textId="77777777" w:rsidR="007F1465" w:rsidRPr="00DA48A4" w:rsidRDefault="00E362FA">
      <w:pPr>
        <w:spacing w:before="60" w:after="60" w:line="480" w:lineRule="auto"/>
        <w:rPr>
          <w:rFonts w:ascii="宋体" w:hAnsi="宋体"/>
          <w:szCs w:val="21"/>
        </w:rPr>
        <w:sectPr w:rsidR="007F1465" w:rsidRPr="00DA48A4" w:rsidSect="007F1465">
          <w:pgSz w:w="16838" w:h="11906" w:orient="landscape"/>
          <w:pgMar w:top="1418" w:right="1418" w:bottom="1418" w:left="1418" w:header="964" w:footer="907" w:gutter="0"/>
          <w:cols w:space="720"/>
          <w:titlePg/>
          <w:docGrid w:type="linesAndChars" w:linePitch="331"/>
        </w:sectPr>
      </w:pPr>
      <w:r w:rsidRPr="00DA48A4">
        <w:rPr>
          <w:rFonts w:ascii="宋体" w:hAnsi="宋体" w:hint="eastAsia"/>
          <w:szCs w:val="21"/>
        </w:rPr>
        <w:t>日期：</w:t>
      </w:r>
      <w:r w:rsidRPr="00DA48A4">
        <w:rPr>
          <w:rFonts w:ascii="宋体" w:hAnsi="宋体"/>
          <w:szCs w:val="21"/>
        </w:rPr>
        <w:t>______</w:t>
      </w:r>
      <w:r w:rsidRPr="00DA48A4">
        <w:rPr>
          <w:rFonts w:ascii="宋体" w:hAnsi="宋体" w:hint="eastAsia"/>
          <w:szCs w:val="21"/>
        </w:rPr>
        <w:t>年</w:t>
      </w:r>
      <w:r w:rsidRPr="00DA48A4">
        <w:rPr>
          <w:rFonts w:ascii="宋体" w:hAnsi="宋体"/>
          <w:szCs w:val="21"/>
        </w:rPr>
        <w:t>_____</w:t>
      </w:r>
      <w:r w:rsidRPr="00DA48A4">
        <w:rPr>
          <w:rFonts w:ascii="宋体" w:hAnsi="宋体" w:hint="eastAsia"/>
          <w:szCs w:val="21"/>
        </w:rPr>
        <w:t>月</w:t>
      </w:r>
      <w:r w:rsidRPr="00DA48A4">
        <w:rPr>
          <w:rFonts w:ascii="宋体" w:hAnsi="宋体"/>
          <w:szCs w:val="21"/>
        </w:rPr>
        <w:t>_____</w:t>
      </w:r>
      <w:r w:rsidRPr="00DA48A4">
        <w:rPr>
          <w:rFonts w:ascii="宋体" w:hAnsi="宋体" w:hint="eastAsia"/>
          <w:szCs w:val="21"/>
        </w:rPr>
        <w:t>日</w:t>
      </w:r>
    </w:p>
    <w:p w14:paraId="714AB302" w14:textId="77777777" w:rsidR="007F1465" w:rsidRPr="00DA48A4" w:rsidRDefault="007F1465" w:rsidP="007F1465">
      <w:pPr>
        <w:pStyle w:val="210"/>
        <w:spacing w:before="240"/>
        <w:jc w:val="center"/>
      </w:pPr>
      <w:bookmarkStart w:id="316" w:name="_Toc174399428"/>
      <w:r w:rsidRPr="00DA48A4">
        <w:rPr>
          <w:rFonts w:hint="eastAsia"/>
        </w:rPr>
        <w:lastRenderedPageBreak/>
        <w:t>二、</w:t>
      </w:r>
      <w:r w:rsidRPr="00DA48A4">
        <w:rPr>
          <w:rFonts w:ascii="宋体" w:hAnsi="宋体" w:hint="eastAsia"/>
        </w:rPr>
        <w:t>商务条款偏离表</w:t>
      </w:r>
      <w:bookmarkEnd w:id="316"/>
    </w:p>
    <w:tbl>
      <w:tblPr>
        <w:tblW w:w="9356" w:type="dxa"/>
        <w:tblInd w:w="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673"/>
        <w:gridCol w:w="1340"/>
        <w:gridCol w:w="3255"/>
        <w:gridCol w:w="2245"/>
        <w:gridCol w:w="1843"/>
      </w:tblGrid>
      <w:tr w:rsidR="007F1465" w:rsidRPr="00DA48A4" w14:paraId="3FEAA228" w14:textId="77777777" w:rsidTr="0034373A">
        <w:trPr>
          <w:trHeight w:val="800"/>
        </w:trPr>
        <w:tc>
          <w:tcPr>
            <w:tcW w:w="673" w:type="dxa"/>
            <w:shd w:val="clear" w:color="auto" w:fill="F2F2F2"/>
            <w:vAlign w:val="center"/>
          </w:tcPr>
          <w:p w14:paraId="59C23728" w14:textId="77777777" w:rsidR="007F1465" w:rsidRPr="00DA48A4" w:rsidRDefault="007F1465" w:rsidP="0034373A">
            <w:pPr>
              <w:spacing w:line="400" w:lineRule="atLeast"/>
              <w:jc w:val="center"/>
              <w:rPr>
                <w:rFonts w:ascii="宋体" w:hAnsi="宋体"/>
                <w:b/>
                <w:bCs/>
                <w:szCs w:val="21"/>
              </w:rPr>
            </w:pPr>
            <w:r w:rsidRPr="00DA48A4">
              <w:rPr>
                <w:rFonts w:ascii="宋体" w:hAnsi="宋体" w:hint="eastAsia"/>
                <w:b/>
                <w:bCs/>
                <w:szCs w:val="21"/>
              </w:rPr>
              <w:t>序号</w:t>
            </w:r>
          </w:p>
        </w:tc>
        <w:tc>
          <w:tcPr>
            <w:tcW w:w="1340" w:type="dxa"/>
            <w:shd w:val="clear" w:color="auto" w:fill="F2F2F2"/>
            <w:vAlign w:val="center"/>
          </w:tcPr>
          <w:p w14:paraId="0ACAD4DF" w14:textId="77777777" w:rsidR="007F1465" w:rsidRPr="00DA48A4" w:rsidRDefault="007F1465" w:rsidP="0034373A">
            <w:pPr>
              <w:spacing w:line="400" w:lineRule="atLeast"/>
              <w:jc w:val="center"/>
              <w:rPr>
                <w:rFonts w:ascii="宋体" w:hAnsi="宋体"/>
                <w:b/>
                <w:bCs/>
                <w:szCs w:val="21"/>
              </w:rPr>
            </w:pPr>
            <w:r w:rsidRPr="00DA48A4">
              <w:rPr>
                <w:rFonts w:ascii="宋体" w:hAnsi="宋体" w:hint="eastAsia"/>
                <w:b/>
                <w:bCs/>
                <w:szCs w:val="21"/>
              </w:rPr>
              <w:t>商务条款</w:t>
            </w:r>
          </w:p>
        </w:tc>
        <w:tc>
          <w:tcPr>
            <w:tcW w:w="3255" w:type="dxa"/>
            <w:shd w:val="clear" w:color="auto" w:fill="F2F2F2"/>
            <w:vAlign w:val="center"/>
          </w:tcPr>
          <w:p w14:paraId="22553299" w14:textId="77777777" w:rsidR="007F1465" w:rsidRPr="00DA48A4" w:rsidRDefault="007F1465" w:rsidP="0034373A">
            <w:pPr>
              <w:spacing w:line="400" w:lineRule="atLeast"/>
              <w:jc w:val="center"/>
              <w:rPr>
                <w:rFonts w:ascii="宋体" w:hAnsi="宋体"/>
                <w:b/>
                <w:bCs/>
                <w:szCs w:val="21"/>
              </w:rPr>
            </w:pPr>
            <w:r w:rsidRPr="00DA48A4">
              <w:rPr>
                <w:rFonts w:ascii="宋体" w:hAnsi="宋体" w:hint="eastAsia"/>
                <w:b/>
                <w:bCs/>
                <w:szCs w:val="21"/>
              </w:rPr>
              <w:t>招标文件的条款要求</w:t>
            </w:r>
          </w:p>
        </w:tc>
        <w:tc>
          <w:tcPr>
            <w:tcW w:w="2245" w:type="dxa"/>
            <w:shd w:val="clear" w:color="auto" w:fill="F2F2F2"/>
            <w:vAlign w:val="center"/>
          </w:tcPr>
          <w:p w14:paraId="3982EB47" w14:textId="77777777" w:rsidR="007F1465" w:rsidRPr="00DA48A4" w:rsidRDefault="007F1465" w:rsidP="0034373A">
            <w:pPr>
              <w:spacing w:line="400" w:lineRule="atLeast"/>
              <w:jc w:val="center"/>
              <w:rPr>
                <w:rFonts w:ascii="宋体" w:hAnsi="宋体"/>
                <w:b/>
                <w:bCs/>
                <w:szCs w:val="21"/>
              </w:rPr>
            </w:pPr>
            <w:r w:rsidRPr="00DA48A4">
              <w:rPr>
                <w:rFonts w:ascii="宋体" w:hAnsi="宋体" w:hint="eastAsia"/>
                <w:b/>
                <w:bCs/>
                <w:szCs w:val="21"/>
              </w:rPr>
              <w:t>投标文件商务条款投标情况</w:t>
            </w:r>
          </w:p>
        </w:tc>
        <w:tc>
          <w:tcPr>
            <w:tcW w:w="1843" w:type="dxa"/>
            <w:shd w:val="clear" w:color="auto" w:fill="F2F2F2"/>
            <w:vAlign w:val="center"/>
          </w:tcPr>
          <w:p w14:paraId="6E88D882" w14:textId="77777777" w:rsidR="007F1465" w:rsidRPr="00DA48A4" w:rsidRDefault="007F1465" w:rsidP="0034373A">
            <w:pPr>
              <w:spacing w:line="400" w:lineRule="atLeast"/>
              <w:jc w:val="center"/>
              <w:rPr>
                <w:rFonts w:ascii="宋体" w:hAnsi="宋体"/>
                <w:b/>
                <w:bCs/>
                <w:szCs w:val="21"/>
              </w:rPr>
            </w:pPr>
            <w:r w:rsidRPr="00DA48A4">
              <w:rPr>
                <w:rFonts w:ascii="宋体" w:hAnsi="宋体" w:hint="eastAsia"/>
                <w:b/>
                <w:bCs/>
                <w:szCs w:val="21"/>
              </w:rPr>
              <w:t>响应/正偏离</w:t>
            </w:r>
          </w:p>
          <w:p w14:paraId="12E6EBA4" w14:textId="77777777" w:rsidR="007F1465" w:rsidRPr="00DA48A4" w:rsidRDefault="007F1465" w:rsidP="0034373A">
            <w:pPr>
              <w:spacing w:line="400" w:lineRule="atLeast"/>
              <w:jc w:val="center"/>
              <w:rPr>
                <w:rFonts w:ascii="宋体" w:hAnsi="宋体"/>
                <w:b/>
                <w:bCs/>
                <w:szCs w:val="21"/>
              </w:rPr>
            </w:pPr>
            <w:r w:rsidRPr="00DA48A4">
              <w:rPr>
                <w:rFonts w:ascii="宋体" w:hAnsi="宋体" w:hint="eastAsia"/>
                <w:b/>
                <w:bCs/>
                <w:szCs w:val="21"/>
              </w:rPr>
              <w:t>/负偏离</w:t>
            </w:r>
          </w:p>
        </w:tc>
      </w:tr>
      <w:tr w:rsidR="007F1465" w:rsidRPr="00DA48A4" w14:paraId="7DB797BA" w14:textId="77777777" w:rsidTr="0034373A">
        <w:trPr>
          <w:trHeight w:val="800"/>
        </w:trPr>
        <w:tc>
          <w:tcPr>
            <w:tcW w:w="673" w:type="dxa"/>
            <w:vAlign w:val="center"/>
          </w:tcPr>
          <w:p w14:paraId="275BBF7C" w14:textId="77777777" w:rsidR="007F1465" w:rsidRPr="00DA48A4" w:rsidRDefault="007F1465" w:rsidP="0034373A">
            <w:pPr>
              <w:spacing w:line="400" w:lineRule="atLeast"/>
              <w:jc w:val="center"/>
              <w:rPr>
                <w:rFonts w:ascii="宋体" w:hAnsi="宋体"/>
                <w:szCs w:val="21"/>
              </w:rPr>
            </w:pPr>
            <w:r w:rsidRPr="00DA48A4">
              <w:rPr>
                <w:rFonts w:ascii="宋体" w:hAnsi="宋体" w:hint="eastAsia"/>
                <w:szCs w:val="21"/>
              </w:rPr>
              <w:t>1</w:t>
            </w:r>
          </w:p>
        </w:tc>
        <w:tc>
          <w:tcPr>
            <w:tcW w:w="1340" w:type="dxa"/>
            <w:vAlign w:val="center"/>
          </w:tcPr>
          <w:p w14:paraId="05CDC18E" w14:textId="77777777" w:rsidR="007F1465" w:rsidRPr="00DA48A4" w:rsidRDefault="007F1465" w:rsidP="0034373A">
            <w:pPr>
              <w:spacing w:line="400" w:lineRule="atLeast"/>
              <w:jc w:val="center"/>
            </w:pPr>
            <w:r w:rsidRPr="00DA48A4">
              <w:rPr>
                <w:rFonts w:hint="eastAsia"/>
              </w:rPr>
              <w:t>合同履行期限</w:t>
            </w:r>
          </w:p>
        </w:tc>
        <w:tc>
          <w:tcPr>
            <w:tcW w:w="3255" w:type="dxa"/>
            <w:vAlign w:val="center"/>
          </w:tcPr>
          <w:p w14:paraId="41871F54" w14:textId="77777777" w:rsidR="007F1465" w:rsidRPr="00DA48A4" w:rsidRDefault="007F1465" w:rsidP="0034373A">
            <w:pPr>
              <w:spacing w:line="400" w:lineRule="atLeast"/>
              <w:rPr>
                <w:rFonts w:ascii="宋体" w:hAnsi="宋体"/>
                <w:szCs w:val="21"/>
              </w:rPr>
            </w:pPr>
          </w:p>
        </w:tc>
        <w:tc>
          <w:tcPr>
            <w:tcW w:w="2245" w:type="dxa"/>
            <w:vAlign w:val="center"/>
          </w:tcPr>
          <w:p w14:paraId="77C9C2F0" w14:textId="77777777" w:rsidR="007F1465" w:rsidRPr="00DA48A4" w:rsidRDefault="007F1465" w:rsidP="0034373A">
            <w:pPr>
              <w:spacing w:line="400" w:lineRule="atLeast"/>
              <w:rPr>
                <w:rFonts w:ascii="宋体" w:hAnsi="宋体"/>
                <w:szCs w:val="21"/>
              </w:rPr>
            </w:pPr>
          </w:p>
        </w:tc>
        <w:tc>
          <w:tcPr>
            <w:tcW w:w="1843" w:type="dxa"/>
            <w:vAlign w:val="center"/>
          </w:tcPr>
          <w:p w14:paraId="124860D5" w14:textId="77777777" w:rsidR="007F1465" w:rsidRPr="00DA48A4" w:rsidRDefault="007F1465" w:rsidP="0034373A">
            <w:pPr>
              <w:spacing w:line="400" w:lineRule="atLeast"/>
              <w:rPr>
                <w:rFonts w:ascii="宋体" w:hAnsi="宋体"/>
                <w:szCs w:val="21"/>
              </w:rPr>
            </w:pPr>
          </w:p>
        </w:tc>
      </w:tr>
      <w:tr w:rsidR="007F1465" w:rsidRPr="00DA48A4" w14:paraId="7E4F116E" w14:textId="77777777" w:rsidTr="0034373A">
        <w:trPr>
          <w:trHeight w:val="800"/>
        </w:trPr>
        <w:tc>
          <w:tcPr>
            <w:tcW w:w="673" w:type="dxa"/>
            <w:vAlign w:val="center"/>
          </w:tcPr>
          <w:p w14:paraId="0744BE4C" w14:textId="77777777" w:rsidR="007F1465" w:rsidRPr="00DA48A4" w:rsidRDefault="007F1465" w:rsidP="0034373A">
            <w:pPr>
              <w:spacing w:line="400" w:lineRule="atLeast"/>
              <w:jc w:val="center"/>
              <w:rPr>
                <w:rFonts w:ascii="宋体" w:hAnsi="宋体"/>
                <w:szCs w:val="21"/>
              </w:rPr>
            </w:pPr>
            <w:r w:rsidRPr="00DA48A4">
              <w:rPr>
                <w:rFonts w:ascii="宋体" w:hAnsi="宋体" w:hint="eastAsia"/>
                <w:szCs w:val="21"/>
              </w:rPr>
              <w:t>2</w:t>
            </w:r>
          </w:p>
        </w:tc>
        <w:tc>
          <w:tcPr>
            <w:tcW w:w="1340" w:type="dxa"/>
            <w:vAlign w:val="center"/>
          </w:tcPr>
          <w:p w14:paraId="734529AC" w14:textId="77777777" w:rsidR="007F1465" w:rsidRPr="00DA48A4" w:rsidRDefault="007F1465" w:rsidP="0034373A">
            <w:pPr>
              <w:spacing w:line="400" w:lineRule="atLeast"/>
              <w:jc w:val="center"/>
              <w:rPr>
                <w:szCs w:val="21"/>
              </w:rPr>
            </w:pPr>
            <w:r w:rsidRPr="00DA48A4">
              <w:rPr>
                <w:rFonts w:hint="eastAsia"/>
                <w:szCs w:val="21"/>
              </w:rPr>
              <w:t>质量要求</w:t>
            </w:r>
          </w:p>
        </w:tc>
        <w:tc>
          <w:tcPr>
            <w:tcW w:w="3255" w:type="dxa"/>
            <w:vAlign w:val="center"/>
          </w:tcPr>
          <w:p w14:paraId="3F5C90F0" w14:textId="77777777" w:rsidR="007F1465" w:rsidRPr="00DA48A4" w:rsidRDefault="007F1465" w:rsidP="0034373A">
            <w:pPr>
              <w:spacing w:line="400" w:lineRule="atLeast"/>
              <w:rPr>
                <w:rFonts w:ascii="宋体" w:hAnsi="宋体"/>
                <w:szCs w:val="21"/>
              </w:rPr>
            </w:pPr>
          </w:p>
        </w:tc>
        <w:tc>
          <w:tcPr>
            <w:tcW w:w="2245" w:type="dxa"/>
            <w:vAlign w:val="center"/>
          </w:tcPr>
          <w:p w14:paraId="5D311EED" w14:textId="77777777" w:rsidR="007F1465" w:rsidRPr="00DA48A4" w:rsidRDefault="007F1465" w:rsidP="0034373A">
            <w:pPr>
              <w:spacing w:line="400" w:lineRule="atLeast"/>
              <w:rPr>
                <w:rFonts w:ascii="宋体" w:hAnsi="宋体"/>
                <w:szCs w:val="21"/>
              </w:rPr>
            </w:pPr>
          </w:p>
        </w:tc>
        <w:tc>
          <w:tcPr>
            <w:tcW w:w="1843" w:type="dxa"/>
            <w:vAlign w:val="center"/>
          </w:tcPr>
          <w:p w14:paraId="407C5ED6" w14:textId="77777777" w:rsidR="007F1465" w:rsidRPr="00DA48A4" w:rsidRDefault="007F1465" w:rsidP="0034373A">
            <w:pPr>
              <w:spacing w:line="400" w:lineRule="atLeast"/>
              <w:rPr>
                <w:rFonts w:ascii="宋体" w:hAnsi="宋体"/>
                <w:szCs w:val="21"/>
              </w:rPr>
            </w:pPr>
          </w:p>
        </w:tc>
      </w:tr>
      <w:tr w:rsidR="007F1465" w:rsidRPr="00DA48A4" w14:paraId="28144F7D" w14:textId="77777777" w:rsidTr="0034373A">
        <w:trPr>
          <w:trHeight w:val="800"/>
        </w:trPr>
        <w:tc>
          <w:tcPr>
            <w:tcW w:w="673" w:type="dxa"/>
            <w:vAlign w:val="center"/>
          </w:tcPr>
          <w:p w14:paraId="3A5C930F" w14:textId="77777777" w:rsidR="007F1465" w:rsidRPr="00DA48A4" w:rsidRDefault="007F1465" w:rsidP="0034373A">
            <w:pPr>
              <w:spacing w:line="400" w:lineRule="atLeast"/>
              <w:jc w:val="center"/>
              <w:rPr>
                <w:rFonts w:ascii="宋体" w:hAnsi="宋体"/>
                <w:szCs w:val="21"/>
              </w:rPr>
            </w:pPr>
            <w:r w:rsidRPr="00DA48A4">
              <w:rPr>
                <w:rFonts w:ascii="宋体" w:hAnsi="宋体" w:hint="eastAsia"/>
                <w:szCs w:val="21"/>
              </w:rPr>
              <w:t>3</w:t>
            </w:r>
          </w:p>
        </w:tc>
        <w:tc>
          <w:tcPr>
            <w:tcW w:w="1340" w:type="dxa"/>
            <w:vAlign w:val="center"/>
          </w:tcPr>
          <w:p w14:paraId="0C828816" w14:textId="77777777" w:rsidR="007F1465" w:rsidRPr="00DA48A4" w:rsidRDefault="007F1465" w:rsidP="0034373A">
            <w:pPr>
              <w:spacing w:line="400" w:lineRule="atLeast"/>
              <w:jc w:val="center"/>
              <w:rPr>
                <w:rFonts w:ascii="宋体" w:hAnsi="宋体"/>
                <w:szCs w:val="21"/>
              </w:rPr>
            </w:pPr>
            <w:r w:rsidRPr="00DA48A4">
              <w:rPr>
                <w:rFonts w:ascii="宋体" w:hAnsi="宋体" w:hint="eastAsia"/>
                <w:szCs w:val="21"/>
              </w:rPr>
              <w:t>付款方式</w:t>
            </w:r>
          </w:p>
        </w:tc>
        <w:tc>
          <w:tcPr>
            <w:tcW w:w="3255" w:type="dxa"/>
            <w:vAlign w:val="center"/>
          </w:tcPr>
          <w:p w14:paraId="06AB5B1C" w14:textId="77777777" w:rsidR="007F1465" w:rsidRPr="00DA48A4" w:rsidRDefault="007F1465" w:rsidP="0034373A">
            <w:pPr>
              <w:spacing w:line="400" w:lineRule="atLeast"/>
              <w:rPr>
                <w:rFonts w:ascii="宋体" w:hAnsi="宋体"/>
                <w:szCs w:val="21"/>
              </w:rPr>
            </w:pPr>
          </w:p>
        </w:tc>
        <w:tc>
          <w:tcPr>
            <w:tcW w:w="2245" w:type="dxa"/>
            <w:vAlign w:val="center"/>
          </w:tcPr>
          <w:p w14:paraId="76D2ED9A" w14:textId="77777777" w:rsidR="007F1465" w:rsidRPr="00DA48A4" w:rsidRDefault="007F1465" w:rsidP="0034373A">
            <w:pPr>
              <w:spacing w:line="400" w:lineRule="atLeast"/>
              <w:rPr>
                <w:rFonts w:ascii="宋体" w:hAnsi="宋体"/>
                <w:szCs w:val="21"/>
              </w:rPr>
            </w:pPr>
          </w:p>
        </w:tc>
        <w:tc>
          <w:tcPr>
            <w:tcW w:w="1843" w:type="dxa"/>
            <w:vAlign w:val="center"/>
          </w:tcPr>
          <w:p w14:paraId="14F22223" w14:textId="77777777" w:rsidR="007F1465" w:rsidRPr="00DA48A4" w:rsidRDefault="007F1465" w:rsidP="0034373A">
            <w:pPr>
              <w:spacing w:line="400" w:lineRule="atLeast"/>
              <w:rPr>
                <w:rFonts w:ascii="宋体" w:hAnsi="宋体"/>
                <w:szCs w:val="21"/>
              </w:rPr>
            </w:pPr>
          </w:p>
        </w:tc>
      </w:tr>
      <w:tr w:rsidR="007F1465" w:rsidRPr="00DA48A4" w14:paraId="5CBC4FD3" w14:textId="77777777" w:rsidTr="0034373A">
        <w:trPr>
          <w:trHeight w:val="800"/>
        </w:trPr>
        <w:tc>
          <w:tcPr>
            <w:tcW w:w="673" w:type="dxa"/>
            <w:vAlign w:val="center"/>
          </w:tcPr>
          <w:p w14:paraId="2E3A3FC9" w14:textId="77777777" w:rsidR="007F1465" w:rsidRPr="00DA48A4" w:rsidRDefault="007F1465" w:rsidP="0034373A">
            <w:pPr>
              <w:spacing w:line="400" w:lineRule="atLeast"/>
              <w:jc w:val="center"/>
              <w:rPr>
                <w:rFonts w:ascii="宋体" w:hAnsi="宋体"/>
                <w:szCs w:val="21"/>
              </w:rPr>
            </w:pPr>
            <w:r w:rsidRPr="00DA48A4">
              <w:rPr>
                <w:rFonts w:ascii="宋体" w:hAnsi="宋体" w:hint="eastAsia"/>
                <w:szCs w:val="21"/>
              </w:rPr>
              <w:t>4</w:t>
            </w:r>
          </w:p>
        </w:tc>
        <w:tc>
          <w:tcPr>
            <w:tcW w:w="1340" w:type="dxa"/>
            <w:vAlign w:val="center"/>
          </w:tcPr>
          <w:p w14:paraId="0BADBF8A" w14:textId="77777777" w:rsidR="007F1465" w:rsidRPr="00DA48A4" w:rsidRDefault="007F1465" w:rsidP="0034373A">
            <w:pPr>
              <w:spacing w:line="400" w:lineRule="atLeast"/>
              <w:jc w:val="center"/>
              <w:rPr>
                <w:rFonts w:ascii="宋体" w:hAnsi="宋体"/>
                <w:szCs w:val="21"/>
              </w:rPr>
            </w:pPr>
            <w:r w:rsidRPr="00DA48A4">
              <w:rPr>
                <w:rFonts w:ascii="宋体" w:hAnsi="宋体" w:hint="eastAsia"/>
                <w:szCs w:val="21"/>
              </w:rPr>
              <w:t>交货地点</w:t>
            </w:r>
          </w:p>
        </w:tc>
        <w:tc>
          <w:tcPr>
            <w:tcW w:w="3255" w:type="dxa"/>
            <w:vAlign w:val="center"/>
          </w:tcPr>
          <w:p w14:paraId="2399C97B" w14:textId="77777777" w:rsidR="007F1465" w:rsidRPr="00DA48A4" w:rsidRDefault="007F1465" w:rsidP="0034373A">
            <w:pPr>
              <w:spacing w:line="400" w:lineRule="atLeast"/>
              <w:rPr>
                <w:rFonts w:ascii="宋体" w:hAnsi="宋体"/>
                <w:szCs w:val="21"/>
              </w:rPr>
            </w:pPr>
          </w:p>
        </w:tc>
        <w:tc>
          <w:tcPr>
            <w:tcW w:w="2245" w:type="dxa"/>
            <w:vAlign w:val="center"/>
          </w:tcPr>
          <w:p w14:paraId="5DD33DF0" w14:textId="77777777" w:rsidR="007F1465" w:rsidRPr="00DA48A4" w:rsidRDefault="007F1465" w:rsidP="0034373A">
            <w:pPr>
              <w:spacing w:line="400" w:lineRule="atLeast"/>
              <w:rPr>
                <w:rFonts w:ascii="宋体" w:hAnsi="宋体"/>
                <w:szCs w:val="21"/>
              </w:rPr>
            </w:pPr>
          </w:p>
        </w:tc>
        <w:tc>
          <w:tcPr>
            <w:tcW w:w="1843" w:type="dxa"/>
            <w:vAlign w:val="center"/>
          </w:tcPr>
          <w:p w14:paraId="0BFBFA41" w14:textId="77777777" w:rsidR="007F1465" w:rsidRPr="00DA48A4" w:rsidRDefault="007F1465" w:rsidP="0034373A">
            <w:pPr>
              <w:spacing w:line="400" w:lineRule="atLeast"/>
              <w:rPr>
                <w:rFonts w:ascii="宋体" w:hAnsi="宋体"/>
                <w:szCs w:val="21"/>
              </w:rPr>
            </w:pPr>
          </w:p>
        </w:tc>
      </w:tr>
      <w:tr w:rsidR="007F1465" w:rsidRPr="00DA48A4" w14:paraId="1B72DFC0" w14:textId="77777777" w:rsidTr="0034373A">
        <w:trPr>
          <w:trHeight w:val="800"/>
        </w:trPr>
        <w:tc>
          <w:tcPr>
            <w:tcW w:w="673" w:type="dxa"/>
            <w:vAlign w:val="center"/>
          </w:tcPr>
          <w:p w14:paraId="3F4F450B" w14:textId="77777777" w:rsidR="007F1465" w:rsidRPr="00DA48A4" w:rsidRDefault="007F1465" w:rsidP="0034373A">
            <w:pPr>
              <w:spacing w:line="400" w:lineRule="atLeast"/>
              <w:jc w:val="center"/>
              <w:rPr>
                <w:rFonts w:ascii="宋体" w:hAnsi="宋体"/>
                <w:szCs w:val="21"/>
              </w:rPr>
            </w:pPr>
            <w:r w:rsidRPr="00DA48A4">
              <w:rPr>
                <w:rFonts w:ascii="宋体" w:hAnsi="宋体"/>
                <w:szCs w:val="21"/>
              </w:rPr>
              <w:t>5</w:t>
            </w:r>
          </w:p>
        </w:tc>
        <w:tc>
          <w:tcPr>
            <w:tcW w:w="1340" w:type="dxa"/>
            <w:vAlign w:val="center"/>
          </w:tcPr>
          <w:p w14:paraId="5F188658" w14:textId="4A3D20D5" w:rsidR="007F1465" w:rsidRPr="00DA48A4" w:rsidRDefault="00D378B1" w:rsidP="0034373A">
            <w:pPr>
              <w:spacing w:line="400" w:lineRule="atLeast"/>
              <w:jc w:val="center"/>
              <w:rPr>
                <w:rFonts w:ascii="宋体" w:hAnsi="宋体"/>
                <w:szCs w:val="21"/>
              </w:rPr>
            </w:pPr>
            <w:r>
              <w:rPr>
                <w:rFonts w:ascii="宋体" w:hAnsi="宋体" w:hint="eastAsia"/>
                <w:szCs w:val="21"/>
              </w:rPr>
              <w:t>质保期</w:t>
            </w:r>
          </w:p>
        </w:tc>
        <w:tc>
          <w:tcPr>
            <w:tcW w:w="3255" w:type="dxa"/>
            <w:vAlign w:val="center"/>
          </w:tcPr>
          <w:p w14:paraId="4AE6C585" w14:textId="77777777" w:rsidR="007F1465" w:rsidRPr="00DA48A4" w:rsidRDefault="007F1465" w:rsidP="0034373A">
            <w:pPr>
              <w:spacing w:line="400" w:lineRule="atLeast"/>
              <w:rPr>
                <w:rFonts w:ascii="宋体" w:hAnsi="宋体"/>
                <w:szCs w:val="21"/>
              </w:rPr>
            </w:pPr>
          </w:p>
        </w:tc>
        <w:tc>
          <w:tcPr>
            <w:tcW w:w="2245" w:type="dxa"/>
            <w:vAlign w:val="center"/>
          </w:tcPr>
          <w:p w14:paraId="12345A35" w14:textId="77777777" w:rsidR="007F1465" w:rsidRPr="00DA48A4" w:rsidRDefault="007F1465" w:rsidP="0034373A">
            <w:pPr>
              <w:spacing w:line="400" w:lineRule="atLeast"/>
              <w:rPr>
                <w:rFonts w:ascii="宋体" w:hAnsi="宋体"/>
                <w:szCs w:val="21"/>
              </w:rPr>
            </w:pPr>
          </w:p>
        </w:tc>
        <w:tc>
          <w:tcPr>
            <w:tcW w:w="1843" w:type="dxa"/>
            <w:vAlign w:val="center"/>
          </w:tcPr>
          <w:p w14:paraId="7D756364" w14:textId="77777777" w:rsidR="007F1465" w:rsidRPr="00DA48A4" w:rsidRDefault="007F1465" w:rsidP="0034373A">
            <w:pPr>
              <w:spacing w:line="400" w:lineRule="atLeast"/>
              <w:rPr>
                <w:rFonts w:ascii="宋体" w:hAnsi="宋体"/>
                <w:szCs w:val="21"/>
              </w:rPr>
            </w:pPr>
          </w:p>
        </w:tc>
      </w:tr>
      <w:tr w:rsidR="007F1465" w:rsidRPr="00DA48A4" w14:paraId="00936ABC" w14:textId="77777777" w:rsidTr="0034373A">
        <w:trPr>
          <w:trHeight w:val="800"/>
        </w:trPr>
        <w:tc>
          <w:tcPr>
            <w:tcW w:w="673" w:type="dxa"/>
            <w:vAlign w:val="center"/>
          </w:tcPr>
          <w:p w14:paraId="20FE9C4C" w14:textId="77777777" w:rsidR="007F1465" w:rsidRPr="00DA48A4" w:rsidRDefault="007F1465" w:rsidP="0034373A">
            <w:pPr>
              <w:spacing w:line="400" w:lineRule="atLeast"/>
              <w:jc w:val="center"/>
              <w:rPr>
                <w:rFonts w:ascii="宋体" w:hAnsi="宋体"/>
                <w:szCs w:val="21"/>
              </w:rPr>
            </w:pPr>
            <w:r w:rsidRPr="00DA48A4">
              <w:rPr>
                <w:rFonts w:ascii="宋体" w:hAnsi="宋体"/>
                <w:szCs w:val="21"/>
              </w:rPr>
              <w:t>6</w:t>
            </w:r>
          </w:p>
        </w:tc>
        <w:tc>
          <w:tcPr>
            <w:tcW w:w="1340" w:type="dxa"/>
            <w:vAlign w:val="center"/>
          </w:tcPr>
          <w:p w14:paraId="62BED764" w14:textId="77777777" w:rsidR="007F1465" w:rsidRPr="00DA48A4" w:rsidRDefault="007F1465" w:rsidP="0034373A">
            <w:pPr>
              <w:spacing w:line="400" w:lineRule="atLeast"/>
              <w:jc w:val="center"/>
              <w:rPr>
                <w:rFonts w:ascii="宋体" w:hAnsi="宋体"/>
                <w:szCs w:val="21"/>
              </w:rPr>
            </w:pPr>
          </w:p>
        </w:tc>
        <w:tc>
          <w:tcPr>
            <w:tcW w:w="3255" w:type="dxa"/>
            <w:vAlign w:val="center"/>
          </w:tcPr>
          <w:p w14:paraId="4E59F19E" w14:textId="77777777" w:rsidR="007F1465" w:rsidRPr="00DA48A4" w:rsidRDefault="007F1465" w:rsidP="0034373A">
            <w:pPr>
              <w:spacing w:line="400" w:lineRule="atLeast"/>
              <w:rPr>
                <w:rFonts w:ascii="宋体" w:hAnsi="宋体"/>
                <w:szCs w:val="21"/>
              </w:rPr>
            </w:pPr>
          </w:p>
        </w:tc>
        <w:tc>
          <w:tcPr>
            <w:tcW w:w="2245" w:type="dxa"/>
            <w:vAlign w:val="center"/>
          </w:tcPr>
          <w:p w14:paraId="6B970F84" w14:textId="77777777" w:rsidR="007F1465" w:rsidRPr="00DA48A4" w:rsidRDefault="007F1465" w:rsidP="0034373A">
            <w:pPr>
              <w:spacing w:line="400" w:lineRule="atLeast"/>
              <w:rPr>
                <w:rFonts w:ascii="宋体" w:hAnsi="宋体"/>
                <w:szCs w:val="21"/>
              </w:rPr>
            </w:pPr>
          </w:p>
        </w:tc>
        <w:tc>
          <w:tcPr>
            <w:tcW w:w="1843" w:type="dxa"/>
            <w:vAlign w:val="center"/>
          </w:tcPr>
          <w:p w14:paraId="1D3B21FB" w14:textId="77777777" w:rsidR="007F1465" w:rsidRPr="00DA48A4" w:rsidRDefault="007F1465" w:rsidP="0034373A">
            <w:pPr>
              <w:spacing w:line="400" w:lineRule="atLeast"/>
              <w:rPr>
                <w:rFonts w:ascii="宋体" w:hAnsi="宋体"/>
                <w:szCs w:val="21"/>
              </w:rPr>
            </w:pPr>
          </w:p>
        </w:tc>
      </w:tr>
      <w:tr w:rsidR="007F1465" w:rsidRPr="00DA48A4" w14:paraId="7CAE0BDB" w14:textId="77777777" w:rsidTr="0034373A">
        <w:trPr>
          <w:trHeight w:val="800"/>
        </w:trPr>
        <w:tc>
          <w:tcPr>
            <w:tcW w:w="673" w:type="dxa"/>
            <w:vAlign w:val="center"/>
          </w:tcPr>
          <w:p w14:paraId="32726BE4" w14:textId="77777777" w:rsidR="007F1465" w:rsidRPr="00DA48A4" w:rsidRDefault="007F1465" w:rsidP="0034373A">
            <w:pPr>
              <w:spacing w:line="400" w:lineRule="atLeast"/>
              <w:jc w:val="center"/>
              <w:rPr>
                <w:rFonts w:ascii="宋体" w:hAnsi="宋体"/>
                <w:szCs w:val="21"/>
              </w:rPr>
            </w:pPr>
            <w:r w:rsidRPr="00DA48A4">
              <w:rPr>
                <w:rFonts w:ascii="宋体" w:hAnsi="宋体"/>
                <w:szCs w:val="21"/>
              </w:rPr>
              <w:t>7</w:t>
            </w:r>
          </w:p>
        </w:tc>
        <w:tc>
          <w:tcPr>
            <w:tcW w:w="1340" w:type="dxa"/>
            <w:vAlign w:val="center"/>
          </w:tcPr>
          <w:p w14:paraId="6AA1C924" w14:textId="77777777" w:rsidR="007F1465" w:rsidRPr="00DA48A4" w:rsidRDefault="007F1465" w:rsidP="0034373A">
            <w:pPr>
              <w:spacing w:line="400" w:lineRule="atLeast"/>
              <w:jc w:val="center"/>
              <w:rPr>
                <w:rFonts w:ascii="宋体" w:hAnsi="宋体"/>
                <w:szCs w:val="21"/>
              </w:rPr>
            </w:pPr>
          </w:p>
        </w:tc>
        <w:tc>
          <w:tcPr>
            <w:tcW w:w="3255" w:type="dxa"/>
            <w:vAlign w:val="center"/>
          </w:tcPr>
          <w:p w14:paraId="5BAE6213" w14:textId="77777777" w:rsidR="007F1465" w:rsidRPr="00DA48A4" w:rsidRDefault="007F1465" w:rsidP="0034373A">
            <w:pPr>
              <w:spacing w:line="400" w:lineRule="atLeast"/>
              <w:rPr>
                <w:rFonts w:ascii="宋体" w:hAnsi="宋体"/>
                <w:szCs w:val="21"/>
              </w:rPr>
            </w:pPr>
          </w:p>
        </w:tc>
        <w:tc>
          <w:tcPr>
            <w:tcW w:w="2245" w:type="dxa"/>
            <w:vAlign w:val="center"/>
          </w:tcPr>
          <w:p w14:paraId="4BF55BF4" w14:textId="77777777" w:rsidR="007F1465" w:rsidRPr="00DA48A4" w:rsidRDefault="007F1465" w:rsidP="0034373A">
            <w:pPr>
              <w:spacing w:line="400" w:lineRule="atLeast"/>
              <w:rPr>
                <w:rFonts w:ascii="宋体" w:hAnsi="宋体"/>
                <w:szCs w:val="21"/>
              </w:rPr>
            </w:pPr>
          </w:p>
        </w:tc>
        <w:tc>
          <w:tcPr>
            <w:tcW w:w="1843" w:type="dxa"/>
            <w:vAlign w:val="center"/>
          </w:tcPr>
          <w:p w14:paraId="1ED56C72" w14:textId="77777777" w:rsidR="007F1465" w:rsidRPr="00DA48A4" w:rsidRDefault="007F1465" w:rsidP="0034373A">
            <w:pPr>
              <w:spacing w:line="400" w:lineRule="atLeast"/>
              <w:rPr>
                <w:rFonts w:ascii="宋体" w:hAnsi="宋体"/>
                <w:szCs w:val="21"/>
              </w:rPr>
            </w:pPr>
          </w:p>
        </w:tc>
      </w:tr>
      <w:tr w:rsidR="007F1465" w:rsidRPr="00DA48A4" w14:paraId="3469683F" w14:textId="77777777" w:rsidTr="0034373A">
        <w:trPr>
          <w:trHeight w:val="800"/>
        </w:trPr>
        <w:tc>
          <w:tcPr>
            <w:tcW w:w="673" w:type="dxa"/>
            <w:vAlign w:val="center"/>
          </w:tcPr>
          <w:p w14:paraId="3C09C479" w14:textId="77777777" w:rsidR="007F1465" w:rsidRPr="00DA48A4" w:rsidRDefault="007F1465" w:rsidP="0034373A">
            <w:pPr>
              <w:spacing w:line="400" w:lineRule="atLeast"/>
              <w:jc w:val="center"/>
              <w:rPr>
                <w:rFonts w:ascii="宋体" w:hAnsi="宋体"/>
                <w:szCs w:val="21"/>
              </w:rPr>
            </w:pPr>
            <w:r w:rsidRPr="00DA48A4">
              <w:rPr>
                <w:rFonts w:ascii="宋体" w:hAnsi="宋体" w:hint="eastAsia"/>
                <w:szCs w:val="21"/>
              </w:rPr>
              <w:t>……</w:t>
            </w:r>
          </w:p>
        </w:tc>
        <w:tc>
          <w:tcPr>
            <w:tcW w:w="1340" w:type="dxa"/>
            <w:vAlign w:val="center"/>
          </w:tcPr>
          <w:p w14:paraId="5DC32FCB" w14:textId="77777777" w:rsidR="007F1465" w:rsidRPr="00DA48A4" w:rsidRDefault="007F1465" w:rsidP="0034373A">
            <w:pPr>
              <w:spacing w:line="400" w:lineRule="atLeast"/>
              <w:jc w:val="center"/>
              <w:rPr>
                <w:rFonts w:ascii="宋体" w:hAnsi="宋体"/>
                <w:szCs w:val="21"/>
              </w:rPr>
            </w:pPr>
            <w:r w:rsidRPr="00DA48A4">
              <w:rPr>
                <w:rFonts w:ascii="宋体" w:hAnsi="宋体" w:hint="eastAsia"/>
                <w:szCs w:val="21"/>
              </w:rPr>
              <w:t>……</w:t>
            </w:r>
          </w:p>
        </w:tc>
        <w:tc>
          <w:tcPr>
            <w:tcW w:w="3255" w:type="dxa"/>
            <w:vAlign w:val="center"/>
          </w:tcPr>
          <w:p w14:paraId="240D76C9" w14:textId="77777777" w:rsidR="007F1465" w:rsidRPr="00DA48A4" w:rsidRDefault="007F1465" w:rsidP="0034373A">
            <w:pPr>
              <w:spacing w:line="400" w:lineRule="atLeast"/>
              <w:rPr>
                <w:rFonts w:ascii="宋体" w:hAnsi="宋体"/>
                <w:szCs w:val="21"/>
              </w:rPr>
            </w:pPr>
          </w:p>
        </w:tc>
        <w:tc>
          <w:tcPr>
            <w:tcW w:w="2245" w:type="dxa"/>
            <w:vAlign w:val="center"/>
          </w:tcPr>
          <w:p w14:paraId="3392B00C" w14:textId="77777777" w:rsidR="007F1465" w:rsidRPr="00DA48A4" w:rsidRDefault="007F1465" w:rsidP="0034373A">
            <w:pPr>
              <w:spacing w:line="400" w:lineRule="atLeast"/>
              <w:rPr>
                <w:rFonts w:ascii="宋体" w:hAnsi="宋体"/>
                <w:szCs w:val="21"/>
              </w:rPr>
            </w:pPr>
          </w:p>
        </w:tc>
        <w:tc>
          <w:tcPr>
            <w:tcW w:w="1843" w:type="dxa"/>
            <w:vAlign w:val="center"/>
          </w:tcPr>
          <w:p w14:paraId="1D788A96" w14:textId="77777777" w:rsidR="007F1465" w:rsidRPr="00DA48A4" w:rsidRDefault="007F1465" w:rsidP="0034373A">
            <w:pPr>
              <w:spacing w:line="400" w:lineRule="atLeast"/>
              <w:rPr>
                <w:rFonts w:ascii="宋体" w:hAnsi="宋体"/>
                <w:szCs w:val="21"/>
              </w:rPr>
            </w:pPr>
          </w:p>
        </w:tc>
      </w:tr>
    </w:tbl>
    <w:p w14:paraId="4AD104DD" w14:textId="77777777" w:rsidR="007F1465" w:rsidRPr="00DA48A4" w:rsidRDefault="007F1465" w:rsidP="007F1465">
      <w:pPr>
        <w:pStyle w:val="1b"/>
        <w:ind w:firstLine="0"/>
        <w:rPr>
          <w:rFonts w:ascii="宋体" w:hAnsi="宋体"/>
          <w:sz w:val="18"/>
          <w:szCs w:val="18"/>
        </w:rPr>
      </w:pPr>
      <w:r w:rsidRPr="00DA48A4">
        <w:rPr>
          <w:rFonts w:ascii="宋体" w:hAnsi="宋体" w:hint="eastAsia"/>
          <w:sz w:val="18"/>
          <w:szCs w:val="18"/>
        </w:rPr>
        <w:t>注：</w:t>
      </w:r>
      <w:r w:rsidRPr="00DA48A4">
        <w:rPr>
          <w:rFonts w:ascii="宋体" w:hAnsi="宋体"/>
          <w:sz w:val="18"/>
          <w:szCs w:val="18"/>
        </w:rPr>
        <w:t>1</w:t>
      </w:r>
      <w:r w:rsidRPr="00DA48A4">
        <w:rPr>
          <w:rFonts w:ascii="宋体" w:hAnsi="宋体" w:hint="eastAsia"/>
          <w:sz w:val="18"/>
          <w:szCs w:val="18"/>
        </w:rPr>
        <w:t>、投标人应对招标文件的商务条款做出响应，并申明与本招标文件所要求商务条款的偏差和例外，如未填写视为全部响应招标文件要求。</w:t>
      </w:r>
    </w:p>
    <w:p w14:paraId="4FB4732B" w14:textId="77777777" w:rsidR="007F1465" w:rsidRPr="00DA48A4" w:rsidRDefault="007F1465" w:rsidP="007F1465">
      <w:pPr>
        <w:pStyle w:val="1b"/>
        <w:ind w:firstLine="284"/>
        <w:rPr>
          <w:rFonts w:ascii="宋体" w:hAnsi="宋体"/>
          <w:sz w:val="18"/>
          <w:szCs w:val="18"/>
        </w:rPr>
      </w:pPr>
      <w:r w:rsidRPr="00DA48A4">
        <w:rPr>
          <w:rFonts w:ascii="宋体" w:hAnsi="宋体"/>
          <w:sz w:val="18"/>
          <w:szCs w:val="18"/>
        </w:rPr>
        <w:t>2</w:t>
      </w:r>
      <w:r w:rsidRPr="00DA48A4">
        <w:rPr>
          <w:rFonts w:ascii="宋体" w:hAnsi="宋体" w:hint="eastAsia"/>
          <w:sz w:val="18"/>
          <w:szCs w:val="18"/>
        </w:rPr>
        <w:t>、不提供商务条款偏离表将视为没有实质性响应招标文件。</w:t>
      </w:r>
    </w:p>
    <w:p w14:paraId="58B30D24" w14:textId="77777777" w:rsidR="007F1465" w:rsidRPr="00DA48A4" w:rsidRDefault="007F1465" w:rsidP="007F1465">
      <w:pPr>
        <w:spacing w:line="400" w:lineRule="atLeast"/>
        <w:ind w:firstLineChars="150" w:firstLine="315"/>
        <w:rPr>
          <w:rFonts w:ascii="宋体" w:hAnsi="宋体"/>
        </w:rPr>
      </w:pPr>
    </w:p>
    <w:p w14:paraId="680BF3B8" w14:textId="77777777" w:rsidR="007F1465" w:rsidRPr="00DA48A4" w:rsidRDefault="007F1465" w:rsidP="007F1465">
      <w:pPr>
        <w:spacing w:line="400" w:lineRule="atLeast"/>
        <w:ind w:firstLineChars="150" w:firstLine="315"/>
        <w:rPr>
          <w:rFonts w:ascii="宋体" w:hAnsi="宋体"/>
        </w:rPr>
      </w:pPr>
    </w:p>
    <w:p w14:paraId="2D91CB49" w14:textId="77777777" w:rsidR="007F1465" w:rsidRPr="00DA48A4" w:rsidRDefault="007F1465" w:rsidP="007F1465">
      <w:pPr>
        <w:spacing w:before="60" w:after="60" w:line="480" w:lineRule="auto"/>
        <w:rPr>
          <w:rFonts w:ascii="宋体" w:hAnsi="宋体"/>
          <w:szCs w:val="21"/>
        </w:rPr>
      </w:pPr>
      <w:r w:rsidRPr="00DA48A4">
        <w:rPr>
          <w:rFonts w:ascii="宋体" w:hAnsi="宋体" w:hint="eastAsia"/>
          <w:szCs w:val="21"/>
        </w:rPr>
        <w:t>投标人(电子签章)：</w:t>
      </w:r>
      <w:r w:rsidRPr="00DA48A4">
        <w:rPr>
          <w:rFonts w:ascii="宋体" w:hAnsi="宋体"/>
          <w:szCs w:val="21"/>
          <w:u w:val="single"/>
        </w:rPr>
        <w:t xml:space="preserve">                                     </w:t>
      </w:r>
      <w:r w:rsidRPr="00DA48A4">
        <w:rPr>
          <w:rFonts w:ascii="宋体" w:hAnsi="宋体" w:hint="eastAsia"/>
          <w:szCs w:val="21"/>
        </w:rPr>
        <w:t xml:space="preserve">                         </w:t>
      </w:r>
    </w:p>
    <w:p w14:paraId="4D308982" w14:textId="77777777" w:rsidR="007F1465" w:rsidRPr="00DA48A4" w:rsidRDefault="007F1465" w:rsidP="007F1465">
      <w:pPr>
        <w:spacing w:before="60" w:after="60" w:line="480" w:lineRule="auto"/>
        <w:rPr>
          <w:rFonts w:ascii="宋体" w:hAnsi="宋体"/>
          <w:szCs w:val="21"/>
        </w:rPr>
      </w:pPr>
      <w:r w:rsidRPr="00DA48A4">
        <w:rPr>
          <w:rFonts w:ascii="宋体" w:hAnsi="宋体" w:hint="eastAsia"/>
          <w:szCs w:val="21"/>
        </w:rPr>
        <w:t>法定代表人或委托代理人（电子签名）：</w:t>
      </w:r>
      <w:r w:rsidRPr="00DA48A4">
        <w:rPr>
          <w:rFonts w:ascii="宋体" w:hAnsi="宋体" w:hint="eastAsia"/>
          <w:szCs w:val="21"/>
          <w:u w:val="single"/>
        </w:rPr>
        <w:t xml:space="preserve">                    </w:t>
      </w:r>
    </w:p>
    <w:p w14:paraId="5A181FD5" w14:textId="77777777" w:rsidR="007F1465" w:rsidRPr="00DA48A4" w:rsidRDefault="007F1465" w:rsidP="007F1465">
      <w:pPr>
        <w:spacing w:before="60" w:after="60" w:line="480" w:lineRule="auto"/>
        <w:rPr>
          <w:rFonts w:ascii="宋体" w:hAnsi="宋体"/>
          <w:szCs w:val="21"/>
        </w:rPr>
      </w:pPr>
      <w:r w:rsidRPr="00DA48A4">
        <w:rPr>
          <w:rFonts w:ascii="宋体" w:hAnsi="宋体" w:hint="eastAsia"/>
          <w:szCs w:val="21"/>
        </w:rPr>
        <w:t>日期：</w:t>
      </w:r>
      <w:r w:rsidRPr="00DA48A4">
        <w:rPr>
          <w:rFonts w:ascii="宋体" w:hAnsi="宋体"/>
          <w:szCs w:val="21"/>
        </w:rPr>
        <w:t>______</w:t>
      </w:r>
      <w:r w:rsidRPr="00DA48A4">
        <w:rPr>
          <w:rFonts w:ascii="宋体" w:hAnsi="宋体" w:hint="eastAsia"/>
          <w:szCs w:val="21"/>
        </w:rPr>
        <w:t>年</w:t>
      </w:r>
      <w:r w:rsidRPr="00DA48A4">
        <w:rPr>
          <w:rFonts w:ascii="宋体" w:hAnsi="宋体"/>
          <w:szCs w:val="21"/>
        </w:rPr>
        <w:t>_____</w:t>
      </w:r>
      <w:r w:rsidRPr="00DA48A4">
        <w:rPr>
          <w:rFonts w:ascii="宋体" w:hAnsi="宋体" w:hint="eastAsia"/>
          <w:szCs w:val="21"/>
        </w:rPr>
        <w:t>月</w:t>
      </w:r>
      <w:r w:rsidRPr="00DA48A4">
        <w:rPr>
          <w:rFonts w:ascii="宋体" w:hAnsi="宋体"/>
          <w:szCs w:val="21"/>
        </w:rPr>
        <w:t>_____</w:t>
      </w:r>
      <w:r w:rsidRPr="00DA48A4">
        <w:rPr>
          <w:rFonts w:ascii="宋体" w:hAnsi="宋体" w:hint="eastAsia"/>
          <w:szCs w:val="21"/>
        </w:rPr>
        <w:t>日</w:t>
      </w:r>
    </w:p>
    <w:p w14:paraId="49B0F206" w14:textId="4BB5F518" w:rsidR="003A7609" w:rsidRPr="00DA48A4" w:rsidRDefault="003A7609">
      <w:pPr>
        <w:spacing w:before="60" w:after="60" w:line="480" w:lineRule="auto"/>
        <w:rPr>
          <w:rFonts w:ascii="宋体" w:hAnsi="宋体"/>
          <w:szCs w:val="21"/>
        </w:rPr>
      </w:pPr>
    </w:p>
    <w:p w14:paraId="72828F6A" w14:textId="77777777" w:rsidR="003A7609" w:rsidRPr="00DA48A4" w:rsidRDefault="00E362FA">
      <w:r w:rsidRPr="00DA48A4">
        <w:rPr>
          <w:rFonts w:hint="eastAsia"/>
        </w:rPr>
        <w:br w:type="page"/>
      </w:r>
    </w:p>
    <w:bookmarkEnd w:id="311"/>
    <w:bookmarkEnd w:id="312"/>
    <w:bookmarkEnd w:id="313"/>
    <w:p w14:paraId="5A986532" w14:textId="0373C630" w:rsidR="003A7609" w:rsidRPr="00DA48A4" w:rsidRDefault="003A7609">
      <w:pPr>
        <w:widowControl/>
        <w:jc w:val="left"/>
        <w:rPr>
          <w:rFonts w:ascii="宋体" w:hAnsi="宋体"/>
          <w:szCs w:val="21"/>
        </w:rPr>
      </w:pPr>
    </w:p>
    <w:p w14:paraId="0D819DBD" w14:textId="77777777" w:rsidR="003A7609" w:rsidRPr="00DA48A4" w:rsidRDefault="00E362FA">
      <w:pPr>
        <w:pStyle w:val="210"/>
        <w:spacing w:before="240"/>
        <w:jc w:val="center"/>
        <w:rPr>
          <w:rFonts w:ascii="宋体" w:hAnsi="宋体"/>
        </w:rPr>
      </w:pPr>
      <w:bookmarkStart w:id="317" w:name="_Toc174399429"/>
      <w:r w:rsidRPr="00DA48A4">
        <w:rPr>
          <w:rFonts w:ascii="宋体" w:hAnsi="宋体" w:hint="eastAsia"/>
        </w:rPr>
        <w:t>三、投标函</w:t>
      </w:r>
      <w:bookmarkEnd w:id="317"/>
    </w:p>
    <w:p w14:paraId="16BD5A48" w14:textId="77777777" w:rsidR="003A7609" w:rsidRPr="00DA48A4" w:rsidRDefault="00E362FA">
      <w:pPr>
        <w:spacing w:line="400" w:lineRule="atLeast"/>
        <w:rPr>
          <w:rFonts w:ascii="宋体" w:hAnsi="宋体"/>
          <w:b/>
          <w:szCs w:val="21"/>
        </w:rPr>
      </w:pPr>
      <w:r w:rsidRPr="00DA48A4">
        <w:rPr>
          <w:rFonts w:ascii="宋体" w:hAnsi="宋体" w:hint="eastAsia"/>
          <w:b/>
          <w:szCs w:val="21"/>
        </w:rPr>
        <w:t>致：（采购人）</w:t>
      </w:r>
    </w:p>
    <w:p w14:paraId="2251D942" w14:textId="77777777" w:rsidR="003A7609" w:rsidRPr="00DA48A4" w:rsidRDefault="00E362FA">
      <w:pPr>
        <w:spacing w:line="400" w:lineRule="atLeast"/>
        <w:rPr>
          <w:rFonts w:ascii="宋体" w:hAnsi="宋体"/>
          <w:szCs w:val="21"/>
        </w:rPr>
      </w:pPr>
      <w:r w:rsidRPr="00DA48A4">
        <w:rPr>
          <w:rFonts w:ascii="宋体" w:hAnsi="宋体"/>
          <w:szCs w:val="21"/>
        </w:rPr>
        <w:t xml:space="preserve">     </w:t>
      </w:r>
    </w:p>
    <w:p w14:paraId="3EC2D6D9" w14:textId="2101F11F" w:rsidR="003A7609" w:rsidRPr="00DA48A4" w:rsidRDefault="00E362FA">
      <w:pPr>
        <w:spacing w:line="400" w:lineRule="atLeast"/>
        <w:ind w:firstLine="480"/>
        <w:rPr>
          <w:rFonts w:ascii="宋体" w:hAnsi="宋体"/>
          <w:szCs w:val="21"/>
        </w:rPr>
      </w:pPr>
      <w:r w:rsidRPr="00DA48A4">
        <w:rPr>
          <w:rFonts w:ascii="宋体" w:hAnsi="宋体" w:hint="eastAsia"/>
          <w:szCs w:val="21"/>
        </w:rPr>
        <w:t>我方仔细研究了</w:t>
      </w:r>
      <w:r w:rsidRPr="00DA48A4">
        <w:rPr>
          <w:rFonts w:ascii="宋体" w:hAnsi="宋体" w:hint="eastAsia"/>
          <w:szCs w:val="21"/>
          <w:u w:val="single"/>
        </w:rPr>
        <w:t xml:space="preserve">                   </w:t>
      </w:r>
      <w:r w:rsidRPr="00DA48A4">
        <w:rPr>
          <w:rFonts w:ascii="宋体" w:hAnsi="宋体" w:hint="eastAsia"/>
          <w:szCs w:val="21"/>
        </w:rPr>
        <w:t>项目（项目编号：</w:t>
      </w:r>
      <w:r w:rsidR="00AA54C0" w:rsidRPr="00DA48A4">
        <w:rPr>
          <w:rFonts w:ascii="宋体" w:hAnsi="宋体"/>
          <w:szCs w:val="21"/>
        </w:rPr>
        <w:t>PEZC2024-G1-00227-MFZB-0010</w:t>
      </w:r>
      <w:r w:rsidRPr="00DA48A4">
        <w:rPr>
          <w:rFonts w:ascii="宋体" w:hAnsi="宋体" w:hint="eastAsia"/>
          <w:szCs w:val="21"/>
        </w:rPr>
        <w:t>）的招标文件全部内容，我方授权</w:t>
      </w:r>
      <w:r w:rsidRPr="00DA48A4">
        <w:rPr>
          <w:rFonts w:ascii="宋体" w:hAnsi="宋体" w:hint="eastAsia"/>
          <w:szCs w:val="21"/>
          <w:u w:val="single"/>
        </w:rPr>
        <w:t xml:space="preserve">　　　  </w:t>
      </w:r>
      <w:r w:rsidRPr="00DA48A4">
        <w:rPr>
          <w:rFonts w:ascii="宋体" w:hAnsi="宋体"/>
          <w:szCs w:val="21"/>
        </w:rPr>
        <w:t>(</w:t>
      </w:r>
      <w:r w:rsidRPr="00DA48A4">
        <w:rPr>
          <w:rFonts w:ascii="宋体" w:hAnsi="宋体" w:hint="eastAsia"/>
          <w:szCs w:val="21"/>
        </w:rPr>
        <w:t>授权委托人姓名</w:t>
      </w:r>
      <w:r w:rsidRPr="00DA48A4">
        <w:rPr>
          <w:rFonts w:ascii="宋体" w:hAnsi="宋体"/>
          <w:szCs w:val="21"/>
        </w:rPr>
        <w:t>)</w:t>
      </w:r>
      <w:r w:rsidRPr="00DA48A4">
        <w:rPr>
          <w:rFonts w:ascii="宋体" w:hAnsi="宋体" w:hint="eastAsia"/>
          <w:szCs w:val="21"/>
          <w:u w:val="single"/>
        </w:rPr>
        <w:t xml:space="preserve">   　　　　　</w:t>
      </w:r>
      <w:r w:rsidRPr="00DA48A4">
        <w:rPr>
          <w:rFonts w:ascii="宋体" w:hAnsi="宋体"/>
          <w:szCs w:val="21"/>
        </w:rPr>
        <w:t>(</w:t>
      </w:r>
      <w:r w:rsidRPr="00DA48A4">
        <w:rPr>
          <w:rFonts w:ascii="宋体" w:hAnsi="宋体" w:hint="eastAsia"/>
          <w:szCs w:val="21"/>
        </w:rPr>
        <w:t>职务、职称</w:t>
      </w:r>
      <w:r w:rsidRPr="00DA48A4">
        <w:rPr>
          <w:rFonts w:ascii="宋体" w:hAnsi="宋体"/>
          <w:szCs w:val="21"/>
        </w:rPr>
        <w:t>)</w:t>
      </w:r>
      <w:r w:rsidRPr="00DA48A4">
        <w:rPr>
          <w:rFonts w:ascii="宋体" w:hAnsi="宋体" w:hint="eastAsia"/>
          <w:szCs w:val="21"/>
        </w:rPr>
        <w:t>为全权代表参与投标，提交投标文件，并对所需服务进行响应。</w:t>
      </w:r>
    </w:p>
    <w:p w14:paraId="476BAD4F" w14:textId="77777777" w:rsidR="003A7609" w:rsidRPr="00DA48A4" w:rsidRDefault="00E362FA">
      <w:pPr>
        <w:spacing w:line="400" w:lineRule="atLeast"/>
        <w:ind w:firstLine="480"/>
        <w:rPr>
          <w:rFonts w:ascii="宋体" w:hAnsi="宋体"/>
          <w:szCs w:val="21"/>
        </w:rPr>
      </w:pPr>
      <w:r w:rsidRPr="00DA48A4">
        <w:rPr>
          <w:rFonts w:ascii="宋体" w:hAnsi="宋体" w:hint="eastAsia"/>
          <w:szCs w:val="21"/>
        </w:rPr>
        <w:t>据此函，签字人兹宣布同意如下：</w:t>
      </w:r>
    </w:p>
    <w:p w14:paraId="4FE76493" w14:textId="77777777" w:rsidR="003A7609" w:rsidRPr="00DA48A4" w:rsidRDefault="00E362FA">
      <w:pPr>
        <w:spacing w:line="400" w:lineRule="atLeast"/>
        <w:ind w:firstLine="480"/>
        <w:rPr>
          <w:rFonts w:ascii="宋体" w:hAnsi="宋体"/>
          <w:szCs w:val="21"/>
        </w:rPr>
      </w:pPr>
      <w:r w:rsidRPr="00DA48A4">
        <w:rPr>
          <w:rFonts w:ascii="宋体" w:hAnsi="宋体" w:hint="eastAsia"/>
          <w:szCs w:val="21"/>
        </w:rPr>
        <w:t>1.我方为完成本项目，总报价为：</w:t>
      </w:r>
      <w:r w:rsidRPr="00DA48A4">
        <w:rPr>
          <w:rFonts w:ascii="宋体" w:hAnsi="宋体" w:hint="eastAsia"/>
          <w:szCs w:val="21"/>
          <w:u w:val="single"/>
        </w:rPr>
        <w:t xml:space="preserve">           元（大写：        ）</w:t>
      </w:r>
      <w:r w:rsidRPr="00DA48A4">
        <w:rPr>
          <w:rFonts w:ascii="宋体" w:hAnsi="宋体" w:hint="eastAsia"/>
          <w:szCs w:val="21"/>
        </w:rPr>
        <w:t>。</w:t>
      </w:r>
    </w:p>
    <w:p w14:paraId="36F71F2A" w14:textId="77777777" w:rsidR="003A7609" w:rsidRPr="00DA48A4" w:rsidRDefault="00E362FA">
      <w:pPr>
        <w:spacing w:line="400" w:lineRule="atLeast"/>
        <w:ind w:firstLine="480"/>
        <w:rPr>
          <w:rFonts w:ascii="宋体" w:hAnsi="宋体"/>
          <w:szCs w:val="21"/>
        </w:rPr>
      </w:pPr>
      <w:r w:rsidRPr="00DA48A4">
        <w:rPr>
          <w:rFonts w:ascii="宋体" w:hAnsi="宋体" w:hint="eastAsia"/>
          <w:szCs w:val="21"/>
        </w:rPr>
        <w:t>2.我方已详细审查全部招标文件，包括修改文件以及全部参考资料和所有附件。我方对招标文件各项条款和评审办法无异议，且同意放弃对这方面有不明及误解的权利。</w:t>
      </w:r>
    </w:p>
    <w:p w14:paraId="402A2F78" w14:textId="77777777" w:rsidR="003A7609" w:rsidRPr="00DA48A4" w:rsidRDefault="00E362FA">
      <w:pPr>
        <w:spacing w:line="400" w:lineRule="atLeast"/>
        <w:ind w:firstLine="480"/>
        <w:rPr>
          <w:rFonts w:ascii="宋体" w:hAnsi="宋体"/>
          <w:szCs w:val="21"/>
        </w:rPr>
      </w:pPr>
      <w:r w:rsidRPr="00DA48A4">
        <w:rPr>
          <w:rFonts w:ascii="宋体" w:hAnsi="宋体" w:hint="eastAsia"/>
          <w:szCs w:val="21"/>
        </w:rPr>
        <w:t>3.我方承诺已经具备招标文件中规定的参加本次采购活动的投标人应当具备的条件。</w:t>
      </w:r>
    </w:p>
    <w:p w14:paraId="284DCC6F" w14:textId="77777777" w:rsidR="003A7609" w:rsidRPr="00DA48A4" w:rsidRDefault="00E362FA">
      <w:pPr>
        <w:spacing w:line="400" w:lineRule="atLeast"/>
        <w:ind w:firstLine="480"/>
        <w:rPr>
          <w:rFonts w:ascii="宋体" w:hAnsi="宋体"/>
          <w:szCs w:val="21"/>
        </w:rPr>
      </w:pPr>
      <w:r w:rsidRPr="00DA48A4">
        <w:rPr>
          <w:rFonts w:ascii="宋体" w:hAnsi="宋体"/>
          <w:szCs w:val="21"/>
        </w:rPr>
        <w:t>4</w:t>
      </w:r>
      <w:r w:rsidRPr="00DA48A4">
        <w:rPr>
          <w:rFonts w:ascii="宋体" w:hAnsi="宋体" w:hint="eastAsia"/>
          <w:szCs w:val="21"/>
        </w:rPr>
        <w:t>.我方同意在投标人须知规定的开始时间起遵循本投标文件，并在投标文件有效期满之前均具有约束力。如果我方被接受，则至合同履行完毕、服务周期满为止，本投标函保持有效。</w:t>
      </w:r>
    </w:p>
    <w:p w14:paraId="73E90F56" w14:textId="77777777" w:rsidR="003A7609" w:rsidRPr="00DA48A4" w:rsidRDefault="00E362FA">
      <w:pPr>
        <w:spacing w:line="400" w:lineRule="atLeast"/>
        <w:ind w:firstLine="480"/>
        <w:rPr>
          <w:rFonts w:ascii="宋体" w:hAnsi="宋体"/>
          <w:szCs w:val="21"/>
        </w:rPr>
      </w:pPr>
      <w:r w:rsidRPr="00DA48A4">
        <w:rPr>
          <w:rFonts w:ascii="宋体" w:hAnsi="宋体"/>
          <w:szCs w:val="21"/>
        </w:rPr>
        <w:t>5</w:t>
      </w:r>
      <w:r w:rsidRPr="00DA48A4">
        <w:rPr>
          <w:rFonts w:ascii="宋体" w:hAnsi="宋体" w:hint="eastAsia"/>
          <w:szCs w:val="21"/>
        </w:rPr>
        <w:t>.我方承诺严格遵守招标文件中的各项要求及合同条款，并在服务期限内承担合同规定的责任义务。</w:t>
      </w:r>
    </w:p>
    <w:p w14:paraId="3595877B" w14:textId="77777777" w:rsidR="003A7609" w:rsidRPr="00DA48A4" w:rsidRDefault="00E362FA">
      <w:pPr>
        <w:spacing w:line="400" w:lineRule="atLeast"/>
        <w:ind w:firstLine="480"/>
        <w:rPr>
          <w:rFonts w:ascii="宋体" w:hAnsi="宋体"/>
          <w:szCs w:val="21"/>
        </w:rPr>
      </w:pPr>
      <w:r w:rsidRPr="00DA48A4">
        <w:rPr>
          <w:rFonts w:ascii="宋体" w:hAnsi="宋体"/>
          <w:szCs w:val="21"/>
        </w:rPr>
        <w:t>6</w:t>
      </w:r>
      <w:r w:rsidRPr="00DA48A4">
        <w:rPr>
          <w:rFonts w:ascii="宋体" w:hAnsi="宋体" w:hint="eastAsia"/>
          <w:szCs w:val="21"/>
        </w:rPr>
        <w:t>.我方同意投标人须知中关于不予退还保证金的规定。</w:t>
      </w:r>
    </w:p>
    <w:p w14:paraId="43DAB3C2" w14:textId="77777777" w:rsidR="003A7609" w:rsidRPr="00DA48A4" w:rsidRDefault="00E362FA">
      <w:pPr>
        <w:spacing w:line="400" w:lineRule="atLeast"/>
        <w:ind w:firstLine="480"/>
        <w:rPr>
          <w:rFonts w:ascii="宋体" w:hAnsi="宋体"/>
          <w:szCs w:val="21"/>
        </w:rPr>
      </w:pPr>
      <w:r w:rsidRPr="00DA48A4">
        <w:rPr>
          <w:rFonts w:ascii="宋体" w:hAnsi="宋体"/>
          <w:szCs w:val="21"/>
        </w:rPr>
        <w:t>7</w:t>
      </w:r>
      <w:r w:rsidRPr="00DA48A4">
        <w:rPr>
          <w:rFonts w:ascii="宋体" w:hAnsi="宋体" w:hint="eastAsia"/>
          <w:szCs w:val="21"/>
        </w:rPr>
        <w:t>.同意应贵方要求提供与本次招标有关的任何数据和资料，并保证数据和资料的完整性和真实性。</w:t>
      </w:r>
    </w:p>
    <w:p w14:paraId="13A73CFE" w14:textId="77777777" w:rsidR="003A7609" w:rsidRPr="00DA48A4" w:rsidRDefault="00E362FA">
      <w:pPr>
        <w:spacing w:line="400" w:lineRule="atLeast"/>
        <w:ind w:firstLine="480"/>
        <w:rPr>
          <w:rFonts w:ascii="宋体" w:hAnsi="宋体"/>
          <w:szCs w:val="21"/>
        </w:rPr>
      </w:pPr>
      <w:r w:rsidRPr="00DA48A4">
        <w:rPr>
          <w:rFonts w:ascii="宋体" w:hAnsi="宋体"/>
          <w:szCs w:val="21"/>
        </w:rPr>
        <w:t>8</w:t>
      </w:r>
      <w:r w:rsidRPr="00DA48A4">
        <w:rPr>
          <w:rFonts w:ascii="宋体" w:hAnsi="宋体" w:hint="eastAsia"/>
          <w:szCs w:val="21"/>
        </w:rPr>
        <w:t>.我方完全理解贵方不一定接受最低报价的投标人为成交投标人的行为。</w:t>
      </w:r>
    </w:p>
    <w:p w14:paraId="6D42CDE9" w14:textId="77777777" w:rsidR="003A7609" w:rsidRPr="00DA48A4" w:rsidRDefault="00E362FA">
      <w:pPr>
        <w:spacing w:line="400" w:lineRule="atLeast"/>
        <w:ind w:firstLine="480"/>
        <w:rPr>
          <w:rFonts w:ascii="宋体" w:hAnsi="宋体"/>
          <w:szCs w:val="21"/>
        </w:rPr>
      </w:pPr>
      <w:r w:rsidRPr="00DA48A4">
        <w:rPr>
          <w:rFonts w:ascii="宋体" w:hAnsi="宋体"/>
          <w:szCs w:val="21"/>
        </w:rPr>
        <w:t>9</w:t>
      </w:r>
      <w:r w:rsidRPr="00DA48A4">
        <w:rPr>
          <w:rFonts w:ascii="宋体" w:hAnsi="宋体" w:hint="eastAsia"/>
          <w:szCs w:val="21"/>
        </w:rPr>
        <w:t>.若贵方需要，我方愿意提供我方作出的一切承诺的证明材料。</w:t>
      </w:r>
    </w:p>
    <w:p w14:paraId="4993B5D0" w14:textId="77777777" w:rsidR="003A7609" w:rsidRPr="00DA48A4" w:rsidRDefault="00E362FA">
      <w:pPr>
        <w:spacing w:line="400" w:lineRule="atLeast"/>
        <w:ind w:firstLine="480"/>
        <w:rPr>
          <w:rFonts w:ascii="宋体" w:hAnsi="宋体"/>
          <w:szCs w:val="21"/>
        </w:rPr>
      </w:pPr>
      <w:r w:rsidRPr="00DA48A4">
        <w:rPr>
          <w:rFonts w:ascii="宋体" w:hAnsi="宋体"/>
          <w:szCs w:val="21"/>
        </w:rPr>
        <w:t>10</w:t>
      </w:r>
      <w:r w:rsidRPr="00DA48A4">
        <w:rPr>
          <w:rFonts w:ascii="宋体" w:hAnsi="宋体" w:hint="eastAsia"/>
          <w:szCs w:val="21"/>
        </w:rPr>
        <w:t>.投标文件有效期为</w:t>
      </w:r>
      <w:r w:rsidRPr="00DA48A4">
        <w:rPr>
          <w:szCs w:val="21"/>
        </w:rPr>
        <w:t>自</w:t>
      </w:r>
      <w:r w:rsidRPr="00DA48A4">
        <w:rPr>
          <w:rFonts w:asciiTheme="minorEastAsia" w:eastAsiaTheme="minorEastAsia" w:hAnsiTheme="minorEastAsia" w:hint="eastAsia"/>
          <w:kern w:val="0"/>
          <w:szCs w:val="21"/>
        </w:rPr>
        <w:t>投标文件递交截止之日</w:t>
      </w:r>
      <w:r w:rsidRPr="00DA48A4">
        <w:rPr>
          <w:szCs w:val="21"/>
        </w:rPr>
        <w:t>起</w:t>
      </w:r>
      <w:r w:rsidRPr="00DA48A4">
        <w:rPr>
          <w:szCs w:val="21"/>
        </w:rPr>
        <w:t>90</w:t>
      </w:r>
      <w:r w:rsidRPr="00DA48A4">
        <w:rPr>
          <w:szCs w:val="21"/>
        </w:rPr>
        <w:t>天</w:t>
      </w:r>
      <w:r w:rsidRPr="00DA48A4">
        <w:rPr>
          <w:rFonts w:ascii="宋体" w:hAnsi="宋体" w:hint="eastAsia"/>
          <w:szCs w:val="21"/>
        </w:rPr>
        <w:t>。</w:t>
      </w:r>
    </w:p>
    <w:p w14:paraId="1B6D026D" w14:textId="77777777" w:rsidR="003A7609" w:rsidRPr="00DA48A4" w:rsidRDefault="00E362FA">
      <w:pPr>
        <w:spacing w:line="400" w:lineRule="atLeast"/>
        <w:ind w:firstLine="480"/>
        <w:rPr>
          <w:rFonts w:ascii="宋体" w:hAnsi="宋体"/>
          <w:szCs w:val="21"/>
        </w:rPr>
      </w:pPr>
      <w:r w:rsidRPr="00DA48A4">
        <w:rPr>
          <w:rFonts w:ascii="宋体" w:hAnsi="宋体"/>
          <w:szCs w:val="21"/>
        </w:rPr>
        <w:t>11</w:t>
      </w:r>
      <w:r w:rsidRPr="00DA48A4">
        <w:rPr>
          <w:rFonts w:ascii="宋体" w:hAnsi="宋体" w:hint="eastAsia"/>
          <w:szCs w:val="21"/>
        </w:rPr>
        <w:t>.与本次招标有关的一切往来通讯地址为：</w:t>
      </w:r>
    </w:p>
    <w:p w14:paraId="72E7CD08" w14:textId="77777777" w:rsidR="003A7609" w:rsidRPr="00DA48A4" w:rsidRDefault="003A7609">
      <w:pPr>
        <w:spacing w:line="400" w:lineRule="atLeast"/>
        <w:ind w:firstLine="480"/>
        <w:rPr>
          <w:rFonts w:ascii="宋体" w:hAnsi="宋体"/>
          <w:szCs w:val="21"/>
        </w:rPr>
      </w:pPr>
    </w:p>
    <w:p w14:paraId="1F51A062" w14:textId="77777777" w:rsidR="003A7609" w:rsidRPr="00DA48A4" w:rsidRDefault="003A7609">
      <w:pPr>
        <w:spacing w:line="400" w:lineRule="atLeast"/>
        <w:ind w:firstLine="480"/>
        <w:rPr>
          <w:rFonts w:ascii="宋体" w:hAnsi="宋体"/>
          <w:szCs w:val="21"/>
        </w:rPr>
      </w:pPr>
    </w:p>
    <w:p w14:paraId="62D3B84D" w14:textId="77777777" w:rsidR="003A7609" w:rsidRPr="00DA48A4" w:rsidRDefault="00E362FA">
      <w:pPr>
        <w:spacing w:line="480" w:lineRule="auto"/>
        <w:rPr>
          <w:rFonts w:ascii="宋体" w:hAnsi="宋体"/>
          <w:szCs w:val="21"/>
        </w:rPr>
      </w:pPr>
      <w:r w:rsidRPr="00DA48A4">
        <w:rPr>
          <w:rFonts w:ascii="宋体" w:hAnsi="宋体"/>
          <w:szCs w:val="21"/>
        </w:rPr>
        <w:t xml:space="preserve">    </w:t>
      </w:r>
      <w:r w:rsidRPr="00DA48A4">
        <w:rPr>
          <w:rFonts w:ascii="宋体" w:hAnsi="宋体" w:hint="eastAsia"/>
          <w:szCs w:val="21"/>
        </w:rPr>
        <w:t>地址：</w:t>
      </w:r>
      <w:r w:rsidRPr="00DA48A4">
        <w:rPr>
          <w:rFonts w:ascii="宋体" w:hAnsi="宋体" w:hint="eastAsia"/>
          <w:szCs w:val="21"/>
          <w:u w:val="single"/>
        </w:rPr>
        <w:t xml:space="preserve">　　　　　　　　　                             　　　</w:t>
      </w:r>
    </w:p>
    <w:p w14:paraId="3CBA414F" w14:textId="77777777" w:rsidR="003A7609" w:rsidRPr="00DA48A4" w:rsidRDefault="00E362FA">
      <w:pPr>
        <w:spacing w:line="480" w:lineRule="auto"/>
        <w:rPr>
          <w:rFonts w:ascii="宋体" w:hAnsi="宋体"/>
          <w:szCs w:val="21"/>
        </w:rPr>
      </w:pPr>
      <w:r w:rsidRPr="00DA48A4">
        <w:rPr>
          <w:rFonts w:ascii="宋体" w:hAnsi="宋体"/>
          <w:szCs w:val="21"/>
        </w:rPr>
        <w:t xml:space="preserve">    </w:t>
      </w:r>
      <w:r w:rsidRPr="00DA48A4">
        <w:rPr>
          <w:rFonts w:ascii="宋体" w:hAnsi="宋体" w:hint="eastAsia"/>
          <w:szCs w:val="21"/>
        </w:rPr>
        <w:t>邮编：</w:t>
      </w:r>
      <w:r w:rsidRPr="00DA48A4">
        <w:rPr>
          <w:rFonts w:ascii="宋体" w:hAnsi="宋体" w:hint="eastAsia"/>
          <w:szCs w:val="21"/>
          <w:u w:val="single"/>
        </w:rPr>
        <w:t xml:space="preserve">       　　　</w:t>
      </w:r>
      <w:r w:rsidRPr="00DA48A4">
        <w:rPr>
          <w:rFonts w:ascii="宋体" w:hAnsi="宋体" w:hint="eastAsia"/>
          <w:szCs w:val="21"/>
        </w:rPr>
        <w:t xml:space="preserve">　电话：</w:t>
      </w:r>
      <w:r w:rsidRPr="00DA48A4">
        <w:rPr>
          <w:rFonts w:ascii="宋体" w:hAnsi="宋体" w:hint="eastAsia"/>
          <w:szCs w:val="21"/>
          <w:u w:val="single"/>
        </w:rPr>
        <w:t xml:space="preserve">       　　　</w:t>
      </w:r>
      <w:r w:rsidRPr="00DA48A4">
        <w:rPr>
          <w:rFonts w:ascii="宋体" w:hAnsi="宋体" w:hint="eastAsia"/>
          <w:szCs w:val="21"/>
        </w:rPr>
        <w:t xml:space="preserve">　传真：</w:t>
      </w:r>
      <w:r w:rsidRPr="00DA48A4">
        <w:rPr>
          <w:rFonts w:ascii="宋体" w:hAnsi="宋体" w:hint="eastAsia"/>
          <w:szCs w:val="21"/>
          <w:u w:val="single"/>
        </w:rPr>
        <w:t xml:space="preserve">       　　</w:t>
      </w:r>
    </w:p>
    <w:p w14:paraId="360F1976" w14:textId="77777777" w:rsidR="003A7609" w:rsidRPr="00DA48A4" w:rsidRDefault="00E362FA">
      <w:pPr>
        <w:spacing w:before="60" w:after="60" w:line="480" w:lineRule="auto"/>
        <w:ind w:firstLineChars="202" w:firstLine="424"/>
        <w:rPr>
          <w:rFonts w:ascii="宋体" w:hAnsi="宋体"/>
          <w:szCs w:val="21"/>
        </w:rPr>
      </w:pPr>
      <w:r w:rsidRPr="00DA48A4">
        <w:rPr>
          <w:rFonts w:ascii="宋体" w:hAnsi="宋体" w:hint="eastAsia"/>
          <w:szCs w:val="21"/>
        </w:rPr>
        <w:t>投标人(电子签章)：</w:t>
      </w:r>
      <w:r w:rsidRPr="00DA48A4">
        <w:rPr>
          <w:rFonts w:ascii="宋体" w:hAnsi="宋体"/>
          <w:szCs w:val="21"/>
          <w:u w:val="single"/>
        </w:rPr>
        <w:t xml:space="preserve">                             </w:t>
      </w:r>
      <w:r w:rsidRPr="00DA48A4">
        <w:rPr>
          <w:rFonts w:ascii="宋体" w:hAnsi="宋体" w:hint="eastAsia"/>
          <w:szCs w:val="21"/>
          <w:u w:val="single"/>
        </w:rPr>
        <w:t xml:space="preserve">    </w:t>
      </w:r>
      <w:r w:rsidRPr="00DA48A4">
        <w:rPr>
          <w:rFonts w:ascii="宋体" w:hAnsi="宋体"/>
          <w:szCs w:val="21"/>
          <w:u w:val="single"/>
        </w:rPr>
        <w:t xml:space="preserve">        </w:t>
      </w:r>
      <w:r w:rsidRPr="00DA48A4">
        <w:rPr>
          <w:rFonts w:ascii="宋体" w:hAnsi="宋体" w:hint="eastAsia"/>
          <w:szCs w:val="21"/>
        </w:rPr>
        <w:t xml:space="preserve"> </w:t>
      </w:r>
    </w:p>
    <w:p w14:paraId="690EDD3D" w14:textId="77777777" w:rsidR="003A7609" w:rsidRPr="00DA48A4" w:rsidRDefault="00E362FA">
      <w:pPr>
        <w:spacing w:before="60" w:after="60" w:line="480" w:lineRule="auto"/>
        <w:ind w:firstLineChars="202" w:firstLine="424"/>
        <w:rPr>
          <w:rFonts w:ascii="宋体" w:hAnsi="宋体"/>
          <w:szCs w:val="21"/>
        </w:rPr>
      </w:pPr>
      <w:r w:rsidRPr="00DA48A4">
        <w:rPr>
          <w:rFonts w:ascii="宋体" w:hAnsi="宋体" w:hint="eastAsia"/>
          <w:szCs w:val="21"/>
        </w:rPr>
        <w:t>法定代表人或委托代理人（电子签名）：</w:t>
      </w:r>
      <w:r w:rsidRPr="00DA48A4">
        <w:rPr>
          <w:rFonts w:ascii="宋体" w:hAnsi="宋体" w:hint="eastAsia"/>
          <w:szCs w:val="21"/>
          <w:u w:val="single"/>
        </w:rPr>
        <w:t xml:space="preserve">                        </w:t>
      </w:r>
    </w:p>
    <w:p w14:paraId="6045764B" w14:textId="2D6300AD" w:rsidR="003A7609" w:rsidRPr="00DA48A4" w:rsidRDefault="00E362FA" w:rsidP="007F1465">
      <w:pPr>
        <w:spacing w:before="60" w:after="60" w:line="480" w:lineRule="auto"/>
        <w:ind w:firstLineChars="202" w:firstLine="424"/>
        <w:jc w:val="center"/>
        <w:rPr>
          <w:rFonts w:ascii="宋体" w:hAnsi="宋体"/>
        </w:rPr>
      </w:pPr>
      <w:r w:rsidRPr="00DA48A4">
        <w:rPr>
          <w:rFonts w:ascii="宋体" w:hAnsi="宋体" w:hint="eastAsia"/>
          <w:szCs w:val="21"/>
        </w:rPr>
        <w:t>日期：</w:t>
      </w:r>
      <w:r w:rsidRPr="00DA48A4">
        <w:rPr>
          <w:rFonts w:ascii="宋体" w:hAnsi="宋体"/>
          <w:szCs w:val="21"/>
        </w:rPr>
        <w:t>______</w:t>
      </w:r>
      <w:r w:rsidRPr="00DA48A4">
        <w:rPr>
          <w:rFonts w:ascii="宋体" w:hAnsi="宋体" w:hint="eastAsia"/>
          <w:szCs w:val="21"/>
        </w:rPr>
        <w:t>年</w:t>
      </w:r>
      <w:r w:rsidRPr="00DA48A4">
        <w:rPr>
          <w:rFonts w:ascii="宋体" w:hAnsi="宋体"/>
          <w:szCs w:val="21"/>
        </w:rPr>
        <w:t>_____</w:t>
      </w:r>
      <w:r w:rsidRPr="00DA48A4">
        <w:rPr>
          <w:rFonts w:ascii="宋体" w:hAnsi="宋体" w:hint="eastAsia"/>
          <w:szCs w:val="21"/>
        </w:rPr>
        <w:t>月</w:t>
      </w:r>
      <w:r w:rsidRPr="00DA48A4">
        <w:rPr>
          <w:rFonts w:ascii="宋体" w:hAnsi="宋体"/>
          <w:szCs w:val="21"/>
        </w:rPr>
        <w:t>_____</w:t>
      </w:r>
      <w:r w:rsidRPr="00DA48A4">
        <w:rPr>
          <w:rFonts w:ascii="宋体" w:hAnsi="宋体" w:hint="eastAsia"/>
          <w:szCs w:val="21"/>
        </w:rPr>
        <w:t>日</w:t>
      </w:r>
      <w:r w:rsidRPr="00DA48A4">
        <w:br w:type="page"/>
      </w:r>
      <w:bookmarkStart w:id="318" w:name="_Toc522782883"/>
      <w:bookmarkStart w:id="319" w:name="_Toc444940156"/>
      <w:bookmarkStart w:id="320" w:name="_Toc17453027"/>
      <w:bookmarkStart w:id="321" w:name="_Toc417298426"/>
      <w:bookmarkStart w:id="322" w:name="_Toc1440"/>
      <w:r w:rsidRPr="00DA48A4">
        <w:rPr>
          <w:rFonts w:ascii="宋体" w:eastAsia="黑体" w:hAnsi="宋体" w:hint="eastAsia"/>
          <w:b/>
          <w:bCs/>
          <w:sz w:val="32"/>
          <w:szCs w:val="32"/>
        </w:rPr>
        <w:lastRenderedPageBreak/>
        <w:t>四、质量保证书</w:t>
      </w:r>
      <w:bookmarkEnd w:id="318"/>
      <w:bookmarkEnd w:id="319"/>
      <w:bookmarkEnd w:id="320"/>
      <w:bookmarkEnd w:id="321"/>
      <w:bookmarkEnd w:id="322"/>
    </w:p>
    <w:p w14:paraId="4C521385" w14:textId="77777777" w:rsidR="003A7609" w:rsidRPr="00DA48A4" w:rsidRDefault="00E362FA">
      <w:pPr>
        <w:spacing w:line="400" w:lineRule="atLeast"/>
        <w:rPr>
          <w:rFonts w:ascii="宋体" w:hAnsi="宋体"/>
          <w:b/>
          <w:szCs w:val="21"/>
        </w:rPr>
      </w:pPr>
      <w:r w:rsidRPr="00DA48A4">
        <w:rPr>
          <w:rFonts w:ascii="宋体" w:hAnsi="宋体" w:hint="eastAsia"/>
          <w:b/>
          <w:szCs w:val="21"/>
        </w:rPr>
        <w:t>致：（采购人）</w:t>
      </w:r>
    </w:p>
    <w:p w14:paraId="451339C5" w14:textId="77777777" w:rsidR="003A7609" w:rsidRPr="00DA48A4" w:rsidRDefault="003A7609">
      <w:pPr>
        <w:spacing w:line="360" w:lineRule="auto"/>
        <w:ind w:firstLineChars="200" w:firstLine="420"/>
        <w:rPr>
          <w:rFonts w:ascii="宋体" w:hAnsi="宋体" w:cs="宋体"/>
          <w:szCs w:val="21"/>
        </w:rPr>
      </w:pPr>
    </w:p>
    <w:p w14:paraId="56801CF4" w14:textId="3034ADDF" w:rsidR="003A7609" w:rsidRPr="00DA48A4" w:rsidRDefault="00E362FA">
      <w:pPr>
        <w:spacing w:line="360" w:lineRule="auto"/>
        <w:ind w:firstLineChars="200" w:firstLine="420"/>
        <w:rPr>
          <w:rFonts w:ascii="宋体" w:hAnsi="宋体" w:cs="宋体"/>
          <w:szCs w:val="21"/>
        </w:rPr>
      </w:pPr>
      <w:r w:rsidRPr="00DA48A4">
        <w:rPr>
          <w:rFonts w:ascii="宋体" w:hAnsi="宋体" w:cs="宋体" w:hint="eastAsia"/>
          <w:szCs w:val="21"/>
        </w:rPr>
        <w:t>本书作为</w:t>
      </w:r>
      <w:r w:rsidRPr="00DA48A4">
        <w:rPr>
          <w:rFonts w:ascii="宋体" w:hAnsi="宋体" w:cs="宋体" w:hint="eastAsia"/>
          <w:szCs w:val="21"/>
          <w:u w:val="single"/>
        </w:rPr>
        <w:t>（投标人名称）</w:t>
      </w:r>
      <w:r w:rsidRPr="00DA48A4">
        <w:rPr>
          <w:rFonts w:ascii="宋体" w:hAnsi="宋体" w:cs="宋体" w:hint="eastAsia"/>
          <w:szCs w:val="21"/>
        </w:rPr>
        <w:t>对</w:t>
      </w:r>
      <w:r w:rsidRPr="00DA48A4">
        <w:rPr>
          <w:rFonts w:ascii="宋体" w:hAnsi="宋体" w:cs="宋体" w:hint="eastAsia"/>
          <w:szCs w:val="21"/>
          <w:u w:val="single"/>
        </w:rPr>
        <w:t>（项目名称）</w:t>
      </w:r>
      <w:r w:rsidRPr="00DA48A4">
        <w:rPr>
          <w:rFonts w:ascii="宋体" w:hAnsi="宋体" w:cs="宋体" w:hint="eastAsia"/>
          <w:szCs w:val="21"/>
        </w:rPr>
        <w:t>（项目编号</w:t>
      </w:r>
      <w:r w:rsidRPr="00DA48A4">
        <w:rPr>
          <w:rFonts w:ascii="宋体" w:hAnsi="宋体" w:cs="宋体" w:hint="eastAsia"/>
          <w:szCs w:val="21"/>
          <w:u w:val="single"/>
        </w:rPr>
        <w:t>：</w:t>
      </w:r>
      <w:r w:rsidR="00AA54C0" w:rsidRPr="00DA48A4">
        <w:rPr>
          <w:rFonts w:ascii="宋体" w:hAnsi="宋体" w:cs="宋体"/>
          <w:szCs w:val="21"/>
          <w:u w:val="single"/>
        </w:rPr>
        <w:t>PEZC2024-G1-00227-MFZB-0010</w:t>
      </w:r>
      <w:r w:rsidRPr="00DA48A4">
        <w:rPr>
          <w:rFonts w:ascii="宋体" w:hAnsi="宋体" w:cs="宋体" w:hint="eastAsia"/>
          <w:szCs w:val="21"/>
        </w:rPr>
        <w:t>）公开招标提供的质量和服务的保证。</w:t>
      </w:r>
    </w:p>
    <w:p w14:paraId="2D657341" w14:textId="77777777" w:rsidR="003A7609" w:rsidRPr="00DA48A4" w:rsidRDefault="00E362FA">
      <w:pPr>
        <w:spacing w:line="360" w:lineRule="auto"/>
        <w:ind w:firstLineChars="200" w:firstLine="420"/>
        <w:rPr>
          <w:rFonts w:ascii="宋体" w:hAnsi="宋体" w:cs="宋体"/>
          <w:szCs w:val="21"/>
        </w:rPr>
      </w:pPr>
      <w:r w:rsidRPr="00DA48A4">
        <w:rPr>
          <w:rFonts w:ascii="宋体" w:hAnsi="宋体" w:cs="宋体" w:hint="eastAsia"/>
          <w:szCs w:val="21"/>
        </w:rPr>
        <w:t>我方承诺提供以下质量保证并承担相应的法律责任：</w:t>
      </w:r>
    </w:p>
    <w:p w14:paraId="1C19AE89" w14:textId="77777777" w:rsidR="003A7609" w:rsidRPr="00DA48A4" w:rsidRDefault="00E362FA">
      <w:pPr>
        <w:spacing w:line="360" w:lineRule="auto"/>
        <w:ind w:firstLineChars="200" w:firstLine="420"/>
        <w:rPr>
          <w:rFonts w:ascii="宋体" w:hAnsi="宋体" w:cs="宋体"/>
          <w:szCs w:val="21"/>
        </w:rPr>
      </w:pPr>
      <w:r w:rsidRPr="00DA48A4">
        <w:rPr>
          <w:rFonts w:ascii="宋体" w:hAnsi="宋体" w:cs="宋体" w:hint="eastAsia"/>
          <w:szCs w:val="21"/>
        </w:rPr>
        <w:t>1．提供的产品是全新的、符合国家质量标准、中国有关部门手续完备、具有生产厂家质量保证书（或合格证书）的货物；</w:t>
      </w:r>
    </w:p>
    <w:p w14:paraId="227E758C" w14:textId="77777777" w:rsidR="003A7609" w:rsidRPr="00DA48A4" w:rsidRDefault="00E362FA">
      <w:pPr>
        <w:spacing w:line="360" w:lineRule="auto"/>
        <w:ind w:firstLineChars="200" w:firstLine="420"/>
        <w:rPr>
          <w:rFonts w:ascii="宋体" w:hAnsi="宋体" w:cs="宋体"/>
          <w:szCs w:val="21"/>
        </w:rPr>
      </w:pPr>
      <w:r w:rsidRPr="00DA48A4">
        <w:rPr>
          <w:rFonts w:ascii="宋体" w:hAnsi="宋体" w:cs="宋体" w:hint="eastAsia"/>
          <w:szCs w:val="21"/>
        </w:rPr>
        <w:t>2．提供的产品符合投标文件承诺和所签合同规定的技术要求及配套范围；</w:t>
      </w:r>
    </w:p>
    <w:p w14:paraId="033207A0" w14:textId="77777777" w:rsidR="003A7609" w:rsidRPr="00DA48A4" w:rsidRDefault="00E362FA">
      <w:pPr>
        <w:spacing w:line="360" w:lineRule="auto"/>
        <w:ind w:firstLineChars="200" w:firstLine="420"/>
        <w:rPr>
          <w:rFonts w:ascii="宋体" w:hAnsi="宋体" w:cs="宋体"/>
          <w:szCs w:val="21"/>
        </w:rPr>
      </w:pPr>
      <w:r w:rsidRPr="00DA48A4">
        <w:rPr>
          <w:rFonts w:ascii="宋体" w:hAnsi="宋体" w:cs="宋体" w:hint="eastAsia"/>
          <w:szCs w:val="21"/>
        </w:rPr>
        <w:t>3．保证“售后服务承诺”全部内容的满足。</w:t>
      </w:r>
    </w:p>
    <w:p w14:paraId="5B4198C9" w14:textId="77777777" w:rsidR="003A7609" w:rsidRPr="00DA48A4" w:rsidRDefault="00E362FA">
      <w:pPr>
        <w:spacing w:line="360" w:lineRule="auto"/>
        <w:ind w:firstLineChars="200" w:firstLine="420"/>
        <w:rPr>
          <w:rFonts w:ascii="宋体" w:hAnsi="宋体" w:cs="宋体"/>
          <w:szCs w:val="21"/>
        </w:rPr>
      </w:pPr>
      <w:r w:rsidRPr="00DA48A4">
        <w:rPr>
          <w:rFonts w:ascii="宋体" w:hAnsi="宋体" w:cs="宋体" w:hint="eastAsia"/>
          <w:szCs w:val="21"/>
        </w:rPr>
        <w:t>4.……</w:t>
      </w:r>
    </w:p>
    <w:p w14:paraId="64A98953" w14:textId="77777777" w:rsidR="003A7609" w:rsidRPr="00DA48A4" w:rsidRDefault="00E362FA">
      <w:pPr>
        <w:spacing w:line="360" w:lineRule="auto"/>
        <w:ind w:firstLineChars="200" w:firstLine="420"/>
        <w:rPr>
          <w:rFonts w:ascii="宋体" w:hAnsi="宋体" w:cs="宋体"/>
          <w:szCs w:val="21"/>
        </w:rPr>
      </w:pPr>
      <w:r w:rsidRPr="00DA48A4">
        <w:rPr>
          <w:rFonts w:ascii="宋体" w:hAnsi="宋体" w:cs="宋体" w:hint="eastAsia"/>
          <w:szCs w:val="21"/>
        </w:rPr>
        <w:t>本保证书自投标之日起90天内有效，如我方中标则按照招标文件要求的保质期要求执行。</w:t>
      </w:r>
    </w:p>
    <w:p w14:paraId="36B2C42C" w14:textId="77777777" w:rsidR="003A7609" w:rsidRPr="00DA48A4" w:rsidRDefault="003A7609">
      <w:pPr>
        <w:spacing w:before="60" w:after="60" w:line="480" w:lineRule="auto"/>
        <w:ind w:firstLineChars="202" w:firstLine="424"/>
        <w:rPr>
          <w:rFonts w:ascii="宋体" w:hAnsi="宋体"/>
          <w:szCs w:val="21"/>
        </w:rPr>
      </w:pPr>
    </w:p>
    <w:p w14:paraId="479065A6" w14:textId="77777777" w:rsidR="003A7609" w:rsidRPr="00DA48A4" w:rsidRDefault="003A7609">
      <w:pPr>
        <w:spacing w:before="60" w:after="60" w:line="480" w:lineRule="auto"/>
        <w:ind w:firstLineChars="202" w:firstLine="424"/>
        <w:rPr>
          <w:rFonts w:ascii="宋体" w:hAnsi="宋体"/>
          <w:szCs w:val="21"/>
        </w:rPr>
      </w:pPr>
    </w:p>
    <w:p w14:paraId="27D95C44" w14:textId="77777777" w:rsidR="003A7609" w:rsidRPr="00DA48A4" w:rsidRDefault="003A7609">
      <w:pPr>
        <w:spacing w:before="60" w:after="60" w:line="480" w:lineRule="auto"/>
        <w:ind w:firstLineChars="202" w:firstLine="424"/>
        <w:rPr>
          <w:rFonts w:ascii="宋体" w:hAnsi="宋体"/>
          <w:szCs w:val="21"/>
        </w:rPr>
      </w:pPr>
    </w:p>
    <w:p w14:paraId="21FF1D69" w14:textId="77777777" w:rsidR="003A7609" w:rsidRPr="00DA48A4" w:rsidRDefault="003A7609">
      <w:pPr>
        <w:spacing w:before="60" w:after="60" w:line="480" w:lineRule="auto"/>
        <w:ind w:firstLineChars="202" w:firstLine="424"/>
        <w:rPr>
          <w:rFonts w:ascii="宋体" w:hAnsi="宋体"/>
          <w:szCs w:val="21"/>
        </w:rPr>
      </w:pPr>
    </w:p>
    <w:p w14:paraId="09B2A2D1" w14:textId="77777777" w:rsidR="003A7609" w:rsidRPr="00DA48A4" w:rsidRDefault="00E362FA">
      <w:pPr>
        <w:spacing w:before="60" w:after="60" w:line="480" w:lineRule="auto"/>
        <w:ind w:firstLineChars="202" w:firstLine="424"/>
        <w:rPr>
          <w:rFonts w:ascii="宋体" w:hAnsi="宋体"/>
          <w:szCs w:val="21"/>
        </w:rPr>
      </w:pPr>
      <w:r w:rsidRPr="00DA48A4">
        <w:rPr>
          <w:rFonts w:ascii="宋体" w:hAnsi="宋体" w:hint="eastAsia"/>
          <w:szCs w:val="21"/>
        </w:rPr>
        <w:t>投标人(电子签章)：</w:t>
      </w:r>
      <w:r w:rsidRPr="00DA48A4">
        <w:rPr>
          <w:rFonts w:ascii="宋体" w:hAnsi="宋体"/>
          <w:szCs w:val="21"/>
          <w:u w:val="single"/>
        </w:rPr>
        <w:t xml:space="preserve">                             </w:t>
      </w:r>
      <w:r w:rsidRPr="00DA48A4">
        <w:rPr>
          <w:rFonts w:ascii="宋体" w:hAnsi="宋体" w:hint="eastAsia"/>
          <w:szCs w:val="21"/>
          <w:u w:val="single"/>
        </w:rPr>
        <w:t xml:space="preserve">    </w:t>
      </w:r>
      <w:r w:rsidRPr="00DA48A4">
        <w:rPr>
          <w:rFonts w:ascii="宋体" w:hAnsi="宋体"/>
          <w:szCs w:val="21"/>
          <w:u w:val="single"/>
        </w:rPr>
        <w:t xml:space="preserve">        </w:t>
      </w:r>
      <w:r w:rsidRPr="00DA48A4">
        <w:rPr>
          <w:rFonts w:ascii="宋体" w:hAnsi="宋体" w:hint="eastAsia"/>
          <w:szCs w:val="21"/>
        </w:rPr>
        <w:t xml:space="preserve"> </w:t>
      </w:r>
    </w:p>
    <w:p w14:paraId="02EF232E" w14:textId="77777777" w:rsidR="003A7609" w:rsidRPr="00DA48A4" w:rsidRDefault="00E362FA">
      <w:pPr>
        <w:spacing w:before="60" w:after="60" w:line="480" w:lineRule="auto"/>
        <w:ind w:firstLineChars="202" w:firstLine="424"/>
        <w:rPr>
          <w:rFonts w:ascii="宋体" w:hAnsi="宋体"/>
          <w:szCs w:val="21"/>
        </w:rPr>
      </w:pPr>
      <w:r w:rsidRPr="00DA48A4">
        <w:rPr>
          <w:rFonts w:ascii="宋体" w:hAnsi="宋体" w:hint="eastAsia"/>
          <w:szCs w:val="21"/>
        </w:rPr>
        <w:t>法定代表人或委托代理人（电子签名）：</w:t>
      </w:r>
      <w:r w:rsidRPr="00DA48A4">
        <w:rPr>
          <w:rFonts w:ascii="宋体" w:hAnsi="宋体" w:hint="eastAsia"/>
          <w:szCs w:val="21"/>
          <w:u w:val="single"/>
        </w:rPr>
        <w:t xml:space="preserve">                        </w:t>
      </w:r>
    </w:p>
    <w:p w14:paraId="6A4037D3" w14:textId="77777777" w:rsidR="003A7609" w:rsidRPr="00DA48A4" w:rsidRDefault="00E362FA">
      <w:pPr>
        <w:spacing w:before="60" w:after="60" w:line="480" w:lineRule="auto"/>
        <w:ind w:firstLineChars="202" w:firstLine="424"/>
        <w:rPr>
          <w:rFonts w:ascii="宋体" w:hAnsi="宋体"/>
          <w:szCs w:val="21"/>
        </w:rPr>
      </w:pPr>
      <w:r w:rsidRPr="00DA48A4">
        <w:rPr>
          <w:rFonts w:ascii="宋体" w:hAnsi="宋体" w:hint="eastAsia"/>
          <w:szCs w:val="21"/>
        </w:rPr>
        <w:t>日期：</w:t>
      </w:r>
      <w:r w:rsidRPr="00DA48A4">
        <w:rPr>
          <w:rFonts w:ascii="宋体" w:hAnsi="宋体"/>
          <w:szCs w:val="21"/>
        </w:rPr>
        <w:t>______</w:t>
      </w:r>
      <w:r w:rsidRPr="00DA48A4">
        <w:rPr>
          <w:rFonts w:ascii="宋体" w:hAnsi="宋体" w:hint="eastAsia"/>
          <w:szCs w:val="21"/>
        </w:rPr>
        <w:t>年</w:t>
      </w:r>
      <w:r w:rsidRPr="00DA48A4">
        <w:rPr>
          <w:rFonts w:ascii="宋体" w:hAnsi="宋体"/>
          <w:szCs w:val="21"/>
        </w:rPr>
        <w:t>_____</w:t>
      </w:r>
      <w:r w:rsidRPr="00DA48A4">
        <w:rPr>
          <w:rFonts w:ascii="宋体" w:hAnsi="宋体" w:hint="eastAsia"/>
          <w:szCs w:val="21"/>
        </w:rPr>
        <w:t>月</w:t>
      </w:r>
      <w:r w:rsidRPr="00DA48A4">
        <w:rPr>
          <w:rFonts w:ascii="宋体" w:hAnsi="宋体"/>
          <w:szCs w:val="21"/>
        </w:rPr>
        <w:t>_____</w:t>
      </w:r>
      <w:r w:rsidRPr="00DA48A4">
        <w:rPr>
          <w:rFonts w:ascii="宋体" w:hAnsi="宋体" w:hint="eastAsia"/>
          <w:szCs w:val="21"/>
        </w:rPr>
        <w:t>日</w:t>
      </w:r>
    </w:p>
    <w:p w14:paraId="062B3A0F" w14:textId="77777777" w:rsidR="003A7609" w:rsidRPr="00DA48A4" w:rsidRDefault="00E362FA">
      <w:pPr>
        <w:rPr>
          <w:rFonts w:ascii="宋体" w:hAnsi="宋体"/>
          <w:szCs w:val="21"/>
        </w:rPr>
      </w:pPr>
      <w:r w:rsidRPr="00DA48A4">
        <w:rPr>
          <w:rFonts w:ascii="宋体" w:hAnsi="宋体" w:hint="eastAsia"/>
          <w:szCs w:val="21"/>
        </w:rPr>
        <w:br w:type="page"/>
      </w:r>
    </w:p>
    <w:p w14:paraId="02C3FD1A" w14:textId="77777777" w:rsidR="003A7609" w:rsidRPr="00DA48A4" w:rsidRDefault="00E362FA">
      <w:pPr>
        <w:pStyle w:val="210"/>
        <w:spacing w:before="240"/>
        <w:jc w:val="center"/>
        <w:rPr>
          <w:rFonts w:ascii="宋体" w:hAnsi="宋体"/>
        </w:rPr>
      </w:pPr>
      <w:bookmarkStart w:id="323" w:name="_Toc389644554"/>
      <w:bookmarkStart w:id="324" w:name="_Toc450064603"/>
      <w:bookmarkStart w:id="325" w:name="_Toc113985033"/>
      <w:bookmarkStart w:id="326" w:name="_Toc174399430"/>
      <w:bookmarkEnd w:id="323"/>
      <w:bookmarkEnd w:id="324"/>
      <w:bookmarkEnd w:id="325"/>
      <w:r w:rsidRPr="00DA48A4">
        <w:rPr>
          <w:rFonts w:ascii="宋体" w:hAnsi="宋体" w:hint="eastAsia"/>
        </w:rPr>
        <w:lastRenderedPageBreak/>
        <w:t>五、法定代表人身份证明书</w:t>
      </w:r>
      <w:bookmarkEnd w:id="326"/>
    </w:p>
    <w:p w14:paraId="5098947F" w14:textId="77777777" w:rsidR="003A7609" w:rsidRPr="00DA48A4" w:rsidRDefault="003A7609">
      <w:pPr>
        <w:jc w:val="center"/>
        <w:rPr>
          <w:rFonts w:ascii="宋体" w:hAnsi="宋体"/>
          <w:b/>
          <w:sz w:val="36"/>
        </w:rPr>
      </w:pPr>
    </w:p>
    <w:p w14:paraId="5FCD2CAF" w14:textId="77777777" w:rsidR="003A7609" w:rsidRPr="00DA48A4" w:rsidRDefault="003A7609">
      <w:pPr>
        <w:rPr>
          <w:rFonts w:ascii="宋体" w:hAnsi="宋体"/>
          <w:b/>
        </w:rPr>
      </w:pPr>
    </w:p>
    <w:p w14:paraId="339FDA50" w14:textId="77777777" w:rsidR="003A7609" w:rsidRPr="00DA48A4" w:rsidRDefault="00E362FA">
      <w:pPr>
        <w:spacing w:line="360" w:lineRule="auto"/>
        <w:ind w:firstLine="612"/>
        <w:rPr>
          <w:rFonts w:ascii="宋体" w:hAnsi="宋体"/>
          <w:szCs w:val="21"/>
        </w:rPr>
      </w:pPr>
      <w:r w:rsidRPr="00DA48A4">
        <w:rPr>
          <w:rFonts w:ascii="宋体" w:hAnsi="宋体" w:hint="eastAsia"/>
          <w:szCs w:val="21"/>
        </w:rPr>
        <w:t>单位名称：</w:t>
      </w:r>
      <w:r w:rsidRPr="00DA48A4">
        <w:rPr>
          <w:rFonts w:ascii="宋体" w:hAnsi="宋体" w:hint="eastAsia"/>
          <w:szCs w:val="21"/>
          <w:u w:val="single"/>
        </w:rPr>
        <w:tab/>
      </w:r>
      <w:r w:rsidRPr="00DA48A4">
        <w:rPr>
          <w:rFonts w:ascii="宋体" w:hAnsi="宋体" w:hint="eastAsia"/>
          <w:szCs w:val="21"/>
          <w:u w:val="single"/>
        </w:rPr>
        <w:tab/>
      </w:r>
      <w:r w:rsidRPr="00DA48A4">
        <w:rPr>
          <w:rFonts w:ascii="宋体" w:hAnsi="宋体" w:hint="eastAsia"/>
          <w:szCs w:val="21"/>
          <w:u w:val="single"/>
        </w:rPr>
        <w:tab/>
      </w:r>
      <w:r w:rsidRPr="00DA48A4">
        <w:rPr>
          <w:rFonts w:ascii="宋体" w:hAnsi="宋体" w:hint="eastAsia"/>
          <w:szCs w:val="21"/>
          <w:u w:val="single"/>
        </w:rPr>
        <w:tab/>
      </w:r>
      <w:r w:rsidRPr="00DA48A4">
        <w:rPr>
          <w:rFonts w:ascii="宋体" w:hAnsi="宋体" w:hint="eastAsia"/>
          <w:szCs w:val="21"/>
          <w:u w:val="single"/>
        </w:rPr>
        <w:tab/>
      </w:r>
      <w:r w:rsidRPr="00DA48A4">
        <w:rPr>
          <w:rFonts w:ascii="宋体" w:hAnsi="宋体" w:hint="eastAsia"/>
          <w:szCs w:val="21"/>
          <w:u w:val="single"/>
        </w:rPr>
        <w:tab/>
      </w:r>
      <w:r w:rsidRPr="00DA48A4">
        <w:rPr>
          <w:rFonts w:ascii="宋体" w:hAnsi="宋体" w:hint="eastAsia"/>
          <w:szCs w:val="21"/>
          <w:u w:val="single"/>
        </w:rPr>
        <w:tab/>
      </w:r>
      <w:r w:rsidRPr="00DA48A4">
        <w:rPr>
          <w:rFonts w:ascii="宋体" w:hAnsi="宋体" w:hint="eastAsia"/>
          <w:szCs w:val="21"/>
          <w:u w:val="single"/>
        </w:rPr>
        <w:tab/>
        <w:t xml:space="preserve">    </w:t>
      </w:r>
      <w:r w:rsidRPr="00DA48A4">
        <w:rPr>
          <w:rFonts w:ascii="宋体" w:hAnsi="宋体" w:hint="eastAsia"/>
          <w:szCs w:val="21"/>
          <w:u w:val="single"/>
        </w:rPr>
        <w:tab/>
      </w:r>
      <w:r w:rsidRPr="00DA48A4">
        <w:rPr>
          <w:rFonts w:ascii="宋体" w:hAnsi="宋体" w:hint="eastAsia"/>
          <w:szCs w:val="21"/>
          <w:u w:val="single"/>
        </w:rPr>
        <w:tab/>
      </w:r>
    </w:p>
    <w:p w14:paraId="0919EB01" w14:textId="77777777" w:rsidR="003A7609" w:rsidRPr="00DA48A4" w:rsidRDefault="00E362FA">
      <w:pPr>
        <w:spacing w:line="360" w:lineRule="auto"/>
        <w:ind w:firstLine="610"/>
        <w:rPr>
          <w:rFonts w:ascii="宋体" w:hAnsi="宋体"/>
          <w:szCs w:val="21"/>
        </w:rPr>
      </w:pPr>
      <w:r w:rsidRPr="00DA48A4">
        <w:rPr>
          <w:rFonts w:ascii="宋体" w:hAnsi="宋体" w:hint="eastAsia"/>
          <w:szCs w:val="21"/>
        </w:rPr>
        <w:t>单位性质：</w:t>
      </w:r>
      <w:r w:rsidRPr="00DA48A4">
        <w:rPr>
          <w:rFonts w:ascii="宋体" w:hAnsi="宋体" w:hint="eastAsia"/>
          <w:szCs w:val="21"/>
          <w:u w:val="single"/>
        </w:rPr>
        <w:tab/>
      </w:r>
      <w:r w:rsidRPr="00DA48A4">
        <w:rPr>
          <w:rFonts w:ascii="宋体" w:hAnsi="宋体" w:hint="eastAsia"/>
          <w:szCs w:val="21"/>
          <w:u w:val="single"/>
        </w:rPr>
        <w:tab/>
      </w:r>
      <w:r w:rsidRPr="00DA48A4">
        <w:rPr>
          <w:rFonts w:ascii="宋体" w:hAnsi="宋体" w:hint="eastAsia"/>
          <w:szCs w:val="21"/>
          <w:u w:val="single"/>
        </w:rPr>
        <w:tab/>
      </w:r>
      <w:r w:rsidRPr="00DA48A4">
        <w:rPr>
          <w:rFonts w:ascii="宋体" w:hAnsi="宋体" w:hint="eastAsia"/>
          <w:szCs w:val="21"/>
          <w:u w:val="single"/>
        </w:rPr>
        <w:tab/>
      </w:r>
      <w:r w:rsidRPr="00DA48A4">
        <w:rPr>
          <w:rFonts w:ascii="宋体" w:hAnsi="宋体" w:hint="eastAsia"/>
          <w:szCs w:val="21"/>
          <w:u w:val="single"/>
        </w:rPr>
        <w:tab/>
      </w:r>
      <w:r w:rsidRPr="00DA48A4">
        <w:rPr>
          <w:rFonts w:ascii="宋体" w:hAnsi="宋体" w:hint="eastAsia"/>
          <w:szCs w:val="21"/>
          <w:u w:val="single"/>
        </w:rPr>
        <w:tab/>
      </w:r>
      <w:r w:rsidRPr="00DA48A4">
        <w:rPr>
          <w:rFonts w:ascii="宋体" w:hAnsi="宋体" w:hint="eastAsia"/>
          <w:szCs w:val="21"/>
          <w:u w:val="single"/>
        </w:rPr>
        <w:tab/>
      </w:r>
      <w:r w:rsidRPr="00DA48A4">
        <w:rPr>
          <w:rFonts w:ascii="宋体" w:hAnsi="宋体" w:hint="eastAsia"/>
          <w:szCs w:val="21"/>
          <w:u w:val="single"/>
        </w:rPr>
        <w:tab/>
      </w:r>
      <w:r w:rsidRPr="00DA48A4">
        <w:rPr>
          <w:rFonts w:ascii="宋体" w:hAnsi="宋体" w:hint="eastAsia"/>
          <w:szCs w:val="21"/>
          <w:u w:val="single"/>
        </w:rPr>
        <w:tab/>
        <w:t xml:space="preserve">     </w:t>
      </w:r>
      <w:r w:rsidRPr="00DA48A4">
        <w:rPr>
          <w:rFonts w:ascii="宋体" w:hAnsi="宋体" w:hint="eastAsia"/>
          <w:szCs w:val="21"/>
          <w:u w:val="single"/>
        </w:rPr>
        <w:tab/>
      </w:r>
    </w:p>
    <w:p w14:paraId="48A134F7" w14:textId="77777777" w:rsidR="003A7609" w:rsidRPr="00DA48A4" w:rsidRDefault="00E362FA">
      <w:pPr>
        <w:spacing w:line="360" w:lineRule="auto"/>
        <w:ind w:firstLine="610"/>
        <w:rPr>
          <w:rFonts w:ascii="宋体" w:hAnsi="宋体"/>
          <w:szCs w:val="21"/>
        </w:rPr>
      </w:pPr>
      <w:r w:rsidRPr="00DA48A4">
        <w:rPr>
          <w:rFonts w:ascii="宋体" w:hAnsi="宋体" w:hint="eastAsia"/>
          <w:szCs w:val="21"/>
        </w:rPr>
        <w:t>地</w:t>
      </w:r>
      <w:r w:rsidRPr="00DA48A4">
        <w:rPr>
          <w:rFonts w:ascii="宋体" w:hAnsi="宋体"/>
          <w:szCs w:val="21"/>
        </w:rPr>
        <w:t xml:space="preserve">    址：</w:t>
      </w:r>
      <w:r w:rsidRPr="00DA48A4">
        <w:rPr>
          <w:rFonts w:ascii="宋体" w:hAnsi="宋体" w:hint="eastAsia"/>
          <w:szCs w:val="21"/>
          <w:u w:val="single"/>
        </w:rPr>
        <w:tab/>
      </w:r>
      <w:r w:rsidRPr="00DA48A4">
        <w:rPr>
          <w:rFonts w:ascii="宋体" w:hAnsi="宋体" w:hint="eastAsia"/>
          <w:szCs w:val="21"/>
          <w:u w:val="single"/>
        </w:rPr>
        <w:tab/>
        <w:t xml:space="preserve">  </w:t>
      </w:r>
      <w:r w:rsidRPr="00DA48A4">
        <w:rPr>
          <w:rFonts w:ascii="宋体" w:hAnsi="宋体" w:hint="eastAsia"/>
          <w:szCs w:val="21"/>
          <w:u w:val="single"/>
        </w:rPr>
        <w:tab/>
      </w:r>
      <w:r w:rsidRPr="00DA48A4">
        <w:rPr>
          <w:rFonts w:ascii="宋体" w:hAnsi="宋体" w:hint="eastAsia"/>
          <w:szCs w:val="21"/>
          <w:u w:val="single"/>
        </w:rPr>
        <w:tab/>
      </w:r>
      <w:r w:rsidRPr="00DA48A4">
        <w:rPr>
          <w:rFonts w:ascii="宋体" w:hAnsi="宋体" w:hint="eastAsia"/>
          <w:szCs w:val="21"/>
          <w:u w:val="single"/>
        </w:rPr>
        <w:tab/>
        <w:t xml:space="preserve">       </w:t>
      </w:r>
      <w:r w:rsidRPr="00DA48A4">
        <w:rPr>
          <w:rFonts w:ascii="宋体" w:hAnsi="宋体" w:hint="eastAsia"/>
          <w:szCs w:val="21"/>
          <w:u w:val="single"/>
        </w:rPr>
        <w:tab/>
      </w:r>
      <w:r w:rsidRPr="00DA48A4">
        <w:rPr>
          <w:rFonts w:ascii="宋体" w:hAnsi="宋体" w:hint="eastAsia"/>
          <w:szCs w:val="21"/>
          <w:u w:val="single"/>
        </w:rPr>
        <w:tab/>
      </w:r>
      <w:r w:rsidRPr="00DA48A4">
        <w:rPr>
          <w:rFonts w:ascii="宋体" w:hAnsi="宋体" w:hint="eastAsia"/>
          <w:szCs w:val="21"/>
          <w:u w:val="single"/>
        </w:rPr>
        <w:tab/>
        <w:t xml:space="preserve">    </w:t>
      </w:r>
      <w:r w:rsidRPr="00DA48A4">
        <w:rPr>
          <w:rFonts w:ascii="宋体" w:hAnsi="宋体" w:hint="eastAsia"/>
          <w:szCs w:val="21"/>
          <w:u w:val="single"/>
        </w:rPr>
        <w:tab/>
      </w:r>
    </w:p>
    <w:p w14:paraId="40B4E852" w14:textId="77777777" w:rsidR="003A7609" w:rsidRPr="00DA48A4" w:rsidRDefault="00E362FA">
      <w:pPr>
        <w:spacing w:line="360" w:lineRule="auto"/>
        <w:ind w:firstLine="610"/>
        <w:rPr>
          <w:rFonts w:ascii="宋体" w:hAnsi="宋体"/>
          <w:szCs w:val="21"/>
        </w:rPr>
      </w:pPr>
      <w:r w:rsidRPr="00DA48A4">
        <w:rPr>
          <w:rFonts w:ascii="宋体" w:hAnsi="宋体" w:hint="eastAsia"/>
          <w:szCs w:val="21"/>
        </w:rPr>
        <w:t>成立时间：</w:t>
      </w:r>
      <w:r w:rsidRPr="00DA48A4">
        <w:rPr>
          <w:rFonts w:ascii="宋体" w:hAnsi="宋体"/>
          <w:szCs w:val="21"/>
          <w:u w:val="single"/>
        </w:rPr>
        <w:t xml:space="preserve">       </w:t>
      </w:r>
      <w:r w:rsidRPr="00DA48A4">
        <w:rPr>
          <w:rFonts w:ascii="宋体" w:hAnsi="宋体" w:hint="eastAsia"/>
          <w:szCs w:val="21"/>
        </w:rPr>
        <w:t>年</w:t>
      </w:r>
      <w:r w:rsidRPr="00DA48A4">
        <w:rPr>
          <w:rFonts w:ascii="宋体" w:hAnsi="宋体"/>
          <w:szCs w:val="21"/>
          <w:u w:val="single"/>
        </w:rPr>
        <w:t xml:space="preserve">  </w:t>
      </w:r>
      <w:r w:rsidRPr="00DA48A4">
        <w:rPr>
          <w:rFonts w:ascii="宋体" w:hAnsi="宋体" w:hint="eastAsia"/>
          <w:szCs w:val="21"/>
          <w:u w:val="single"/>
        </w:rPr>
        <w:t xml:space="preserve">  </w:t>
      </w:r>
      <w:r w:rsidRPr="00DA48A4">
        <w:rPr>
          <w:rFonts w:ascii="宋体" w:hAnsi="宋体"/>
          <w:szCs w:val="21"/>
          <w:u w:val="single"/>
        </w:rPr>
        <w:t xml:space="preserve"> </w:t>
      </w:r>
      <w:r w:rsidRPr="00DA48A4">
        <w:rPr>
          <w:rFonts w:ascii="宋体" w:hAnsi="宋体" w:hint="eastAsia"/>
          <w:szCs w:val="21"/>
        </w:rPr>
        <w:t>月</w:t>
      </w:r>
      <w:r w:rsidRPr="00DA48A4">
        <w:rPr>
          <w:rFonts w:ascii="宋体" w:hAnsi="宋体"/>
          <w:szCs w:val="21"/>
          <w:u w:val="single"/>
        </w:rPr>
        <w:t xml:space="preserve"> </w:t>
      </w:r>
      <w:r w:rsidRPr="00DA48A4">
        <w:rPr>
          <w:rFonts w:ascii="宋体" w:hAnsi="宋体" w:hint="eastAsia"/>
          <w:szCs w:val="21"/>
          <w:u w:val="single"/>
        </w:rPr>
        <w:t xml:space="preserve">  </w:t>
      </w:r>
      <w:r w:rsidRPr="00DA48A4">
        <w:rPr>
          <w:rFonts w:ascii="宋体" w:hAnsi="宋体"/>
          <w:szCs w:val="21"/>
          <w:u w:val="single"/>
        </w:rPr>
        <w:t xml:space="preserve">  </w:t>
      </w:r>
      <w:r w:rsidRPr="00DA48A4">
        <w:rPr>
          <w:rFonts w:ascii="宋体" w:hAnsi="宋体" w:hint="eastAsia"/>
          <w:szCs w:val="21"/>
        </w:rPr>
        <w:t>日</w:t>
      </w:r>
    </w:p>
    <w:p w14:paraId="67814886" w14:textId="77777777" w:rsidR="003A7609" w:rsidRPr="00DA48A4" w:rsidRDefault="00E362FA">
      <w:pPr>
        <w:spacing w:line="360" w:lineRule="auto"/>
        <w:ind w:firstLine="610"/>
        <w:rPr>
          <w:rFonts w:ascii="宋体" w:hAnsi="宋体"/>
          <w:szCs w:val="21"/>
        </w:rPr>
      </w:pPr>
      <w:r w:rsidRPr="00DA48A4">
        <w:rPr>
          <w:rFonts w:ascii="宋体" w:hAnsi="宋体" w:hint="eastAsia"/>
          <w:szCs w:val="21"/>
        </w:rPr>
        <w:t>经营期限：</w:t>
      </w:r>
      <w:r w:rsidRPr="00DA48A4">
        <w:rPr>
          <w:rFonts w:ascii="宋体" w:hAnsi="宋体" w:hint="eastAsia"/>
          <w:szCs w:val="21"/>
          <w:u w:val="single"/>
        </w:rPr>
        <w:tab/>
        <w:t xml:space="preserve">                                        </w:t>
      </w:r>
    </w:p>
    <w:p w14:paraId="5302533D" w14:textId="77777777" w:rsidR="003A7609" w:rsidRPr="00DA48A4" w:rsidRDefault="00E362FA">
      <w:pPr>
        <w:spacing w:line="360" w:lineRule="auto"/>
        <w:ind w:firstLine="610"/>
        <w:rPr>
          <w:rFonts w:ascii="宋体" w:hAnsi="宋体"/>
          <w:szCs w:val="21"/>
        </w:rPr>
      </w:pPr>
      <w:r w:rsidRPr="00DA48A4">
        <w:rPr>
          <w:rFonts w:ascii="宋体" w:hAnsi="宋体" w:hint="eastAsia"/>
          <w:szCs w:val="21"/>
        </w:rPr>
        <w:t>姓</w:t>
      </w:r>
      <w:r w:rsidRPr="00DA48A4">
        <w:rPr>
          <w:rFonts w:ascii="宋体" w:hAnsi="宋体"/>
          <w:szCs w:val="21"/>
        </w:rPr>
        <w:t xml:space="preserve">    名：</w:t>
      </w:r>
      <w:r w:rsidRPr="00DA48A4">
        <w:rPr>
          <w:rFonts w:ascii="宋体" w:hAnsi="宋体"/>
          <w:szCs w:val="21"/>
          <w:u w:val="single"/>
        </w:rPr>
        <w:t xml:space="preserve">      </w:t>
      </w:r>
      <w:r w:rsidRPr="00DA48A4">
        <w:rPr>
          <w:rFonts w:ascii="宋体" w:hAnsi="宋体" w:hint="eastAsia"/>
          <w:szCs w:val="21"/>
          <w:u w:val="single"/>
        </w:rPr>
        <w:t xml:space="preserve">  </w:t>
      </w:r>
      <w:r w:rsidRPr="00DA48A4">
        <w:rPr>
          <w:rFonts w:ascii="宋体" w:hAnsi="宋体"/>
          <w:szCs w:val="21"/>
          <w:u w:val="single"/>
        </w:rPr>
        <w:t xml:space="preserve">  </w:t>
      </w:r>
      <w:r w:rsidRPr="00DA48A4">
        <w:rPr>
          <w:rFonts w:ascii="宋体" w:hAnsi="宋体"/>
          <w:szCs w:val="21"/>
        </w:rPr>
        <w:t xml:space="preserve"> 性别：</w:t>
      </w:r>
      <w:r w:rsidRPr="00DA48A4">
        <w:rPr>
          <w:rFonts w:ascii="宋体" w:hAnsi="宋体"/>
          <w:szCs w:val="21"/>
          <w:u w:val="single"/>
        </w:rPr>
        <w:t xml:space="preserve">  </w:t>
      </w:r>
      <w:r w:rsidRPr="00DA48A4">
        <w:rPr>
          <w:rFonts w:ascii="宋体" w:hAnsi="宋体" w:hint="eastAsia"/>
          <w:szCs w:val="21"/>
          <w:u w:val="single"/>
        </w:rPr>
        <w:t xml:space="preserve">  </w:t>
      </w:r>
      <w:r w:rsidRPr="00DA48A4">
        <w:rPr>
          <w:rFonts w:ascii="宋体" w:hAnsi="宋体"/>
          <w:szCs w:val="21"/>
          <w:u w:val="single"/>
        </w:rPr>
        <w:t xml:space="preserve">  </w:t>
      </w:r>
      <w:r w:rsidRPr="00DA48A4">
        <w:rPr>
          <w:rFonts w:ascii="宋体" w:hAnsi="宋体"/>
          <w:szCs w:val="21"/>
        </w:rPr>
        <w:t>年龄：</w:t>
      </w:r>
      <w:r w:rsidRPr="00DA48A4">
        <w:rPr>
          <w:rFonts w:ascii="宋体" w:hAnsi="宋体"/>
          <w:szCs w:val="21"/>
          <w:u w:val="single"/>
        </w:rPr>
        <w:t xml:space="preserve">   </w:t>
      </w:r>
      <w:r w:rsidRPr="00DA48A4">
        <w:rPr>
          <w:rFonts w:ascii="宋体" w:hAnsi="宋体" w:hint="eastAsia"/>
          <w:szCs w:val="21"/>
          <w:u w:val="single"/>
        </w:rPr>
        <w:t xml:space="preserve">  </w:t>
      </w:r>
      <w:r w:rsidRPr="00DA48A4">
        <w:rPr>
          <w:rFonts w:ascii="宋体" w:hAnsi="宋体"/>
          <w:szCs w:val="21"/>
          <w:u w:val="single"/>
        </w:rPr>
        <w:t xml:space="preserve">  </w:t>
      </w:r>
      <w:r w:rsidRPr="00DA48A4">
        <w:rPr>
          <w:rFonts w:ascii="宋体" w:hAnsi="宋体"/>
          <w:szCs w:val="21"/>
        </w:rPr>
        <w:t xml:space="preserve"> 职务：</w:t>
      </w:r>
      <w:r w:rsidRPr="00DA48A4">
        <w:rPr>
          <w:rFonts w:ascii="宋体" w:hAnsi="宋体" w:hint="eastAsia"/>
          <w:szCs w:val="21"/>
          <w:u w:val="single"/>
        </w:rPr>
        <w:tab/>
      </w:r>
      <w:r w:rsidRPr="00DA48A4">
        <w:rPr>
          <w:rFonts w:ascii="宋体" w:hAnsi="宋体" w:hint="eastAsia"/>
          <w:szCs w:val="21"/>
          <w:u w:val="single"/>
        </w:rPr>
        <w:tab/>
        <w:t xml:space="preserve">   </w:t>
      </w:r>
    </w:p>
    <w:p w14:paraId="17D5F6CC" w14:textId="77777777" w:rsidR="003A7609" w:rsidRPr="00DA48A4" w:rsidRDefault="00E362FA">
      <w:pPr>
        <w:spacing w:line="360" w:lineRule="auto"/>
        <w:ind w:firstLine="610"/>
        <w:rPr>
          <w:rFonts w:ascii="宋体" w:hAnsi="宋体"/>
          <w:szCs w:val="21"/>
        </w:rPr>
      </w:pPr>
      <w:r w:rsidRPr="00DA48A4">
        <w:rPr>
          <w:rFonts w:ascii="宋体" w:hAnsi="宋体" w:hint="eastAsia"/>
          <w:szCs w:val="21"/>
        </w:rPr>
        <w:t>系</w:t>
      </w:r>
      <w:r w:rsidRPr="00DA48A4">
        <w:rPr>
          <w:rFonts w:ascii="宋体" w:hAnsi="宋体"/>
          <w:szCs w:val="21"/>
          <w:u w:val="single"/>
        </w:rPr>
        <w:t xml:space="preserve">     (投标人</w:t>
      </w:r>
      <w:r w:rsidRPr="00DA48A4">
        <w:rPr>
          <w:rFonts w:ascii="宋体" w:hAnsi="宋体" w:hint="eastAsia"/>
          <w:szCs w:val="21"/>
          <w:u w:val="single"/>
        </w:rPr>
        <w:t>全</w:t>
      </w:r>
      <w:r w:rsidRPr="00DA48A4">
        <w:rPr>
          <w:rFonts w:ascii="宋体" w:hAnsi="宋体"/>
          <w:szCs w:val="21"/>
          <w:u w:val="single"/>
        </w:rPr>
        <w:t xml:space="preserve">称)    </w:t>
      </w:r>
      <w:r w:rsidRPr="00DA48A4">
        <w:rPr>
          <w:rFonts w:ascii="宋体" w:hAnsi="宋体" w:hint="eastAsia"/>
          <w:szCs w:val="21"/>
        </w:rPr>
        <w:t>的法定代表人。</w:t>
      </w:r>
    </w:p>
    <w:p w14:paraId="102243AD" w14:textId="77777777" w:rsidR="003A7609" w:rsidRPr="00DA48A4" w:rsidRDefault="003A7609">
      <w:pPr>
        <w:spacing w:line="360" w:lineRule="auto"/>
        <w:ind w:firstLine="610"/>
        <w:rPr>
          <w:rFonts w:ascii="宋体" w:hAnsi="宋体"/>
          <w:szCs w:val="21"/>
        </w:rPr>
      </w:pPr>
    </w:p>
    <w:p w14:paraId="0ADA3400" w14:textId="77777777" w:rsidR="003A7609" w:rsidRPr="00DA48A4" w:rsidRDefault="00E362FA">
      <w:pPr>
        <w:spacing w:line="360" w:lineRule="auto"/>
        <w:ind w:firstLine="610"/>
        <w:rPr>
          <w:rFonts w:ascii="宋体" w:hAnsi="宋体"/>
          <w:szCs w:val="21"/>
        </w:rPr>
      </w:pPr>
      <w:r w:rsidRPr="00DA48A4">
        <w:rPr>
          <w:rFonts w:ascii="宋体" w:hAnsi="宋体" w:hint="eastAsia"/>
          <w:szCs w:val="21"/>
        </w:rPr>
        <w:t>特此证明。</w:t>
      </w:r>
    </w:p>
    <w:tbl>
      <w:tblPr>
        <w:tblW w:w="0" w:type="auto"/>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A0" w:firstRow="1" w:lastRow="0" w:firstColumn="1" w:lastColumn="0" w:noHBand="0" w:noVBand="1"/>
      </w:tblPr>
      <w:tblGrid>
        <w:gridCol w:w="4846"/>
        <w:gridCol w:w="257"/>
        <w:gridCol w:w="4674"/>
      </w:tblGrid>
      <w:tr w:rsidR="003A7609" w:rsidRPr="00DA48A4" w14:paraId="7A3E2491" w14:textId="77777777">
        <w:trPr>
          <w:trHeight w:val="3010"/>
          <w:jc w:val="center"/>
        </w:trPr>
        <w:tc>
          <w:tcPr>
            <w:tcW w:w="4846" w:type="dxa"/>
            <w:vAlign w:val="center"/>
          </w:tcPr>
          <w:p w14:paraId="3E300420" w14:textId="77777777" w:rsidR="003A7609" w:rsidRPr="00DA48A4" w:rsidRDefault="00E362FA">
            <w:pPr>
              <w:spacing w:line="460" w:lineRule="exact"/>
              <w:jc w:val="center"/>
              <w:rPr>
                <w:rFonts w:ascii="宋体" w:hAnsi="宋体"/>
                <w:szCs w:val="21"/>
              </w:rPr>
            </w:pPr>
            <w:r w:rsidRPr="00DA48A4">
              <w:rPr>
                <w:rFonts w:ascii="宋体" w:hAnsi="宋体" w:hint="eastAsia"/>
                <w:szCs w:val="21"/>
              </w:rPr>
              <w:t>法定代表人身份证复印件</w:t>
            </w:r>
          </w:p>
          <w:p w14:paraId="2A7DCB91" w14:textId="77777777" w:rsidR="003A7609" w:rsidRPr="00DA48A4" w:rsidRDefault="00E362FA">
            <w:pPr>
              <w:spacing w:line="460" w:lineRule="exact"/>
              <w:jc w:val="center"/>
              <w:rPr>
                <w:rFonts w:ascii="宋体" w:hAnsi="宋体"/>
                <w:szCs w:val="21"/>
              </w:rPr>
            </w:pPr>
            <w:r w:rsidRPr="00DA48A4">
              <w:rPr>
                <w:rFonts w:ascii="宋体" w:hAnsi="宋体" w:hint="eastAsia"/>
                <w:szCs w:val="21"/>
              </w:rPr>
              <w:t>或扫描件正面</w:t>
            </w:r>
          </w:p>
        </w:tc>
        <w:tc>
          <w:tcPr>
            <w:tcW w:w="257" w:type="dxa"/>
            <w:tcBorders>
              <w:top w:val="nil"/>
              <w:bottom w:val="nil"/>
            </w:tcBorders>
            <w:vAlign w:val="center"/>
          </w:tcPr>
          <w:p w14:paraId="22A9CCBF" w14:textId="77777777" w:rsidR="003A7609" w:rsidRPr="00DA48A4" w:rsidRDefault="003A7609">
            <w:pPr>
              <w:widowControl/>
              <w:spacing w:line="460" w:lineRule="exact"/>
              <w:jc w:val="center"/>
              <w:rPr>
                <w:rFonts w:ascii="宋体" w:hAnsi="宋体"/>
                <w:szCs w:val="21"/>
              </w:rPr>
            </w:pPr>
          </w:p>
          <w:p w14:paraId="0DEC5947" w14:textId="77777777" w:rsidR="003A7609" w:rsidRPr="00DA48A4" w:rsidRDefault="003A7609">
            <w:pPr>
              <w:spacing w:line="460" w:lineRule="exact"/>
              <w:jc w:val="center"/>
              <w:rPr>
                <w:rFonts w:ascii="宋体" w:hAnsi="宋体"/>
                <w:szCs w:val="21"/>
              </w:rPr>
            </w:pPr>
          </w:p>
        </w:tc>
        <w:tc>
          <w:tcPr>
            <w:tcW w:w="4674" w:type="dxa"/>
            <w:vAlign w:val="center"/>
          </w:tcPr>
          <w:p w14:paraId="677ED377" w14:textId="77777777" w:rsidR="003A7609" w:rsidRPr="00DA48A4" w:rsidRDefault="00E362FA">
            <w:pPr>
              <w:spacing w:line="460" w:lineRule="exact"/>
              <w:jc w:val="center"/>
              <w:rPr>
                <w:rFonts w:ascii="宋体" w:hAnsi="宋体"/>
                <w:szCs w:val="21"/>
              </w:rPr>
            </w:pPr>
            <w:r w:rsidRPr="00DA48A4">
              <w:rPr>
                <w:rFonts w:ascii="宋体" w:hAnsi="宋体" w:hint="eastAsia"/>
                <w:szCs w:val="21"/>
              </w:rPr>
              <w:t>法定代表人身份证复印件</w:t>
            </w:r>
          </w:p>
          <w:p w14:paraId="021645ED" w14:textId="77777777" w:rsidR="003A7609" w:rsidRPr="00DA48A4" w:rsidRDefault="00E362FA">
            <w:pPr>
              <w:spacing w:line="460" w:lineRule="exact"/>
              <w:jc w:val="center"/>
              <w:rPr>
                <w:rFonts w:ascii="宋体" w:hAnsi="宋体"/>
                <w:szCs w:val="21"/>
              </w:rPr>
            </w:pPr>
            <w:r w:rsidRPr="00DA48A4">
              <w:rPr>
                <w:rFonts w:ascii="宋体" w:hAnsi="宋体" w:hint="eastAsia"/>
                <w:szCs w:val="21"/>
              </w:rPr>
              <w:t>或扫描件背面</w:t>
            </w:r>
          </w:p>
        </w:tc>
      </w:tr>
    </w:tbl>
    <w:p w14:paraId="24A012B7" w14:textId="77777777" w:rsidR="003A7609" w:rsidRPr="00DA48A4" w:rsidRDefault="003A7609">
      <w:pPr>
        <w:tabs>
          <w:tab w:val="left" w:pos="720"/>
          <w:tab w:val="left" w:pos="900"/>
        </w:tabs>
        <w:spacing w:line="360" w:lineRule="auto"/>
        <w:jc w:val="center"/>
        <w:rPr>
          <w:rFonts w:ascii="宋体" w:hAnsi="宋体"/>
          <w:szCs w:val="21"/>
        </w:rPr>
      </w:pPr>
    </w:p>
    <w:p w14:paraId="451AE2BE" w14:textId="77777777" w:rsidR="003A7609" w:rsidRPr="00DA48A4" w:rsidRDefault="003A7609">
      <w:pPr>
        <w:tabs>
          <w:tab w:val="left" w:pos="720"/>
          <w:tab w:val="left" w:pos="900"/>
        </w:tabs>
        <w:spacing w:line="360" w:lineRule="auto"/>
        <w:jc w:val="center"/>
        <w:rPr>
          <w:rFonts w:ascii="宋体" w:hAnsi="宋体"/>
          <w:szCs w:val="21"/>
        </w:rPr>
      </w:pPr>
    </w:p>
    <w:p w14:paraId="2B48251B" w14:textId="77777777" w:rsidR="003A7609" w:rsidRPr="00DA48A4" w:rsidRDefault="003A7609">
      <w:pPr>
        <w:tabs>
          <w:tab w:val="left" w:pos="720"/>
          <w:tab w:val="left" w:pos="900"/>
        </w:tabs>
        <w:spacing w:line="360" w:lineRule="auto"/>
        <w:jc w:val="center"/>
        <w:rPr>
          <w:rFonts w:ascii="宋体" w:hAnsi="宋体"/>
          <w:szCs w:val="21"/>
        </w:rPr>
      </w:pPr>
    </w:p>
    <w:p w14:paraId="38DED02E" w14:textId="77777777" w:rsidR="003A7609" w:rsidRPr="00DA48A4" w:rsidRDefault="003A7609">
      <w:pPr>
        <w:tabs>
          <w:tab w:val="left" w:pos="720"/>
          <w:tab w:val="left" w:pos="900"/>
        </w:tabs>
        <w:spacing w:line="360" w:lineRule="auto"/>
        <w:jc w:val="center"/>
        <w:rPr>
          <w:rFonts w:ascii="宋体" w:hAnsi="宋体"/>
          <w:szCs w:val="21"/>
        </w:rPr>
      </w:pPr>
    </w:p>
    <w:p w14:paraId="6CBEFB7F" w14:textId="77777777" w:rsidR="003A7609" w:rsidRPr="00DA48A4" w:rsidRDefault="003A7609">
      <w:pPr>
        <w:tabs>
          <w:tab w:val="left" w:pos="720"/>
          <w:tab w:val="left" w:pos="900"/>
        </w:tabs>
        <w:spacing w:line="360" w:lineRule="auto"/>
        <w:jc w:val="center"/>
        <w:rPr>
          <w:rFonts w:ascii="宋体" w:hAnsi="宋体"/>
          <w:szCs w:val="21"/>
        </w:rPr>
      </w:pPr>
    </w:p>
    <w:p w14:paraId="28823FA1" w14:textId="77777777" w:rsidR="003A7609" w:rsidRPr="00DA48A4" w:rsidRDefault="00E362FA">
      <w:pPr>
        <w:spacing w:before="60" w:after="60" w:line="480" w:lineRule="auto"/>
        <w:ind w:firstLine="3261"/>
        <w:rPr>
          <w:rFonts w:ascii="宋体" w:hAnsi="宋体"/>
          <w:szCs w:val="21"/>
        </w:rPr>
      </w:pPr>
      <w:r w:rsidRPr="00DA48A4">
        <w:rPr>
          <w:rFonts w:ascii="宋体" w:hAnsi="宋体" w:hint="eastAsia"/>
          <w:szCs w:val="21"/>
        </w:rPr>
        <w:t>投标人(电子签章)：</w:t>
      </w:r>
      <w:r w:rsidRPr="00DA48A4">
        <w:rPr>
          <w:rFonts w:ascii="宋体" w:hAnsi="宋体"/>
          <w:szCs w:val="21"/>
          <w:u w:val="single"/>
        </w:rPr>
        <w:t xml:space="preserve">                             </w:t>
      </w:r>
      <w:r w:rsidRPr="00DA48A4">
        <w:rPr>
          <w:rFonts w:ascii="宋体" w:hAnsi="宋体" w:hint="eastAsia"/>
          <w:szCs w:val="21"/>
        </w:rPr>
        <w:t xml:space="preserve">       </w:t>
      </w:r>
    </w:p>
    <w:p w14:paraId="0954D4FC" w14:textId="77777777" w:rsidR="003A7609" w:rsidRPr="00DA48A4" w:rsidRDefault="00E362FA">
      <w:pPr>
        <w:tabs>
          <w:tab w:val="left" w:pos="720"/>
          <w:tab w:val="left" w:pos="900"/>
        </w:tabs>
        <w:spacing w:line="360" w:lineRule="auto"/>
        <w:ind w:firstLineChars="1552" w:firstLine="3259"/>
        <w:rPr>
          <w:rFonts w:ascii="宋体" w:hAnsi="宋体"/>
          <w:szCs w:val="21"/>
        </w:rPr>
      </w:pPr>
      <w:r w:rsidRPr="00DA48A4">
        <w:rPr>
          <w:rFonts w:ascii="宋体" w:hAnsi="宋体" w:hint="eastAsia"/>
          <w:szCs w:val="21"/>
        </w:rPr>
        <w:t>日</w:t>
      </w:r>
      <w:r w:rsidRPr="00DA48A4">
        <w:rPr>
          <w:rFonts w:ascii="宋体" w:hAnsi="宋体"/>
          <w:szCs w:val="21"/>
        </w:rPr>
        <w:t xml:space="preserve">    期：</w:t>
      </w:r>
      <w:r w:rsidRPr="00DA48A4">
        <w:rPr>
          <w:rFonts w:ascii="宋体" w:hAnsi="宋体" w:hint="eastAsia"/>
          <w:szCs w:val="21"/>
        </w:rPr>
        <w:t xml:space="preserve">      </w:t>
      </w:r>
      <w:r w:rsidRPr="00DA48A4">
        <w:rPr>
          <w:rFonts w:ascii="宋体" w:hAnsi="宋体"/>
          <w:szCs w:val="21"/>
        </w:rPr>
        <w:t>年</w:t>
      </w:r>
      <w:r w:rsidRPr="00DA48A4">
        <w:rPr>
          <w:rFonts w:ascii="宋体" w:hAnsi="宋体" w:hint="eastAsia"/>
          <w:szCs w:val="21"/>
        </w:rPr>
        <w:t xml:space="preserve">    </w:t>
      </w:r>
      <w:r w:rsidRPr="00DA48A4">
        <w:rPr>
          <w:rFonts w:ascii="宋体" w:hAnsi="宋体"/>
          <w:szCs w:val="21"/>
        </w:rPr>
        <w:t>月</w:t>
      </w:r>
      <w:r w:rsidRPr="00DA48A4">
        <w:rPr>
          <w:rFonts w:ascii="宋体" w:hAnsi="宋体" w:hint="eastAsia"/>
          <w:szCs w:val="21"/>
        </w:rPr>
        <w:t xml:space="preserve">    </w:t>
      </w:r>
      <w:r w:rsidRPr="00DA48A4">
        <w:rPr>
          <w:rFonts w:ascii="宋体" w:hAnsi="宋体"/>
          <w:szCs w:val="21"/>
        </w:rPr>
        <w:t>日</w:t>
      </w:r>
    </w:p>
    <w:p w14:paraId="03D1F23E" w14:textId="77777777" w:rsidR="003A7609" w:rsidRPr="00DA48A4" w:rsidRDefault="00E362FA">
      <w:bookmarkStart w:id="327" w:name="_Toc389644555"/>
      <w:bookmarkStart w:id="328" w:name="_Toc78603137"/>
      <w:bookmarkStart w:id="329" w:name="_Toc38173200"/>
      <w:bookmarkStart w:id="330" w:name="_Toc450064604"/>
      <w:r w:rsidRPr="00DA48A4">
        <w:br w:type="page"/>
      </w:r>
    </w:p>
    <w:p w14:paraId="5E08A24B" w14:textId="77777777" w:rsidR="003A7609" w:rsidRPr="00DA48A4" w:rsidRDefault="00E362FA">
      <w:pPr>
        <w:pStyle w:val="210"/>
        <w:spacing w:before="240"/>
        <w:jc w:val="center"/>
        <w:rPr>
          <w:rFonts w:ascii="宋体" w:hAnsi="宋体"/>
        </w:rPr>
      </w:pPr>
      <w:bookmarkStart w:id="331" w:name="_Toc113985034"/>
      <w:bookmarkStart w:id="332" w:name="_Toc174399431"/>
      <w:bookmarkEnd w:id="327"/>
      <w:bookmarkEnd w:id="328"/>
      <w:bookmarkEnd w:id="329"/>
      <w:bookmarkEnd w:id="330"/>
      <w:bookmarkEnd w:id="331"/>
      <w:r w:rsidRPr="00DA48A4">
        <w:rPr>
          <w:rFonts w:ascii="宋体" w:hAnsi="宋体" w:hint="eastAsia"/>
        </w:rPr>
        <w:lastRenderedPageBreak/>
        <w:t>六、法定代表人授权委托书</w:t>
      </w:r>
      <w:bookmarkEnd w:id="332"/>
    </w:p>
    <w:p w14:paraId="2E082FCA" w14:textId="77777777" w:rsidR="003A7609" w:rsidRPr="00DA48A4" w:rsidRDefault="003A7609">
      <w:pPr>
        <w:spacing w:line="500" w:lineRule="exact"/>
        <w:rPr>
          <w:rFonts w:ascii="宋体" w:hAnsi="宋体"/>
          <w:sz w:val="24"/>
        </w:rPr>
      </w:pPr>
    </w:p>
    <w:p w14:paraId="6769298D" w14:textId="77777777" w:rsidR="003A7609" w:rsidRPr="00DA48A4" w:rsidRDefault="00E362FA">
      <w:pPr>
        <w:spacing w:line="500" w:lineRule="exact"/>
        <w:ind w:firstLine="420"/>
        <w:rPr>
          <w:rFonts w:ascii="宋体" w:hAnsi="宋体"/>
          <w:szCs w:val="21"/>
        </w:rPr>
      </w:pPr>
      <w:r w:rsidRPr="00DA48A4">
        <w:rPr>
          <w:rFonts w:ascii="宋体" w:hAnsi="宋体" w:hint="eastAsia"/>
          <w:szCs w:val="21"/>
        </w:rPr>
        <w:t>本授权委托书声明：我</w:t>
      </w:r>
      <w:r w:rsidRPr="00DA48A4">
        <w:rPr>
          <w:rFonts w:ascii="宋体" w:hAnsi="宋体" w:hint="eastAsia"/>
          <w:szCs w:val="21"/>
          <w:u w:val="single"/>
        </w:rPr>
        <w:t xml:space="preserve">        </w:t>
      </w:r>
      <w:r w:rsidRPr="00DA48A4">
        <w:rPr>
          <w:rFonts w:ascii="宋体" w:hAnsi="宋体" w:hint="eastAsia"/>
          <w:szCs w:val="21"/>
        </w:rPr>
        <w:t>(姓名</w:t>
      </w:r>
      <w:r w:rsidRPr="00DA48A4">
        <w:rPr>
          <w:rFonts w:ascii="宋体" w:hAnsi="宋体"/>
          <w:szCs w:val="21"/>
        </w:rPr>
        <w:t>)</w:t>
      </w:r>
      <w:r w:rsidRPr="00DA48A4">
        <w:rPr>
          <w:rFonts w:ascii="宋体" w:hAnsi="宋体" w:hint="eastAsia"/>
          <w:szCs w:val="21"/>
        </w:rPr>
        <w:t>系</w:t>
      </w:r>
      <w:r w:rsidRPr="00DA48A4">
        <w:rPr>
          <w:rFonts w:ascii="宋体" w:hAnsi="宋体" w:hint="eastAsia"/>
          <w:szCs w:val="21"/>
          <w:u w:val="single"/>
        </w:rPr>
        <w:t xml:space="preserve">                       </w:t>
      </w:r>
      <w:r w:rsidRPr="00DA48A4">
        <w:rPr>
          <w:rFonts w:ascii="宋体" w:hAnsi="宋体"/>
          <w:szCs w:val="21"/>
        </w:rPr>
        <w:t>(</w:t>
      </w:r>
      <w:r w:rsidRPr="00DA48A4">
        <w:rPr>
          <w:rFonts w:ascii="宋体" w:hAnsi="宋体" w:hint="eastAsia"/>
          <w:szCs w:val="21"/>
        </w:rPr>
        <w:t>投标人名称</w:t>
      </w:r>
      <w:r w:rsidRPr="00DA48A4">
        <w:rPr>
          <w:rFonts w:ascii="宋体" w:hAnsi="宋体"/>
          <w:szCs w:val="21"/>
        </w:rPr>
        <w:t>)</w:t>
      </w:r>
      <w:r w:rsidRPr="00DA48A4">
        <w:rPr>
          <w:rFonts w:ascii="宋体" w:hAnsi="宋体" w:hint="eastAsia"/>
          <w:szCs w:val="21"/>
        </w:rPr>
        <w:t xml:space="preserve">的法定代表人，现授权委托我单位的 </w:t>
      </w:r>
      <w:r w:rsidRPr="00DA48A4">
        <w:rPr>
          <w:rFonts w:ascii="宋体" w:hAnsi="宋体" w:hint="eastAsia"/>
          <w:szCs w:val="21"/>
          <w:u w:val="single"/>
        </w:rPr>
        <w:t xml:space="preserve">         </w:t>
      </w:r>
      <w:r w:rsidRPr="00DA48A4">
        <w:rPr>
          <w:rFonts w:ascii="宋体" w:hAnsi="宋体" w:hint="eastAsia"/>
          <w:szCs w:val="21"/>
        </w:rPr>
        <w:t>(姓名</w:t>
      </w:r>
      <w:r w:rsidRPr="00DA48A4">
        <w:rPr>
          <w:rFonts w:ascii="宋体" w:hAnsi="宋体"/>
          <w:szCs w:val="21"/>
        </w:rPr>
        <w:t>)</w:t>
      </w:r>
      <w:r w:rsidRPr="00DA48A4">
        <w:rPr>
          <w:rFonts w:ascii="宋体" w:hAnsi="宋体" w:hint="eastAsia"/>
          <w:szCs w:val="21"/>
        </w:rPr>
        <w:t>为我公司代理人，以公司名义参加</w:t>
      </w:r>
      <w:r w:rsidRPr="00DA48A4">
        <w:rPr>
          <w:rFonts w:ascii="宋体" w:hAnsi="宋体" w:hint="eastAsia"/>
          <w:szCs w:val="21"/>
          <w:u w:val="single"/>
        </w:rPr>
        <w:t xml:space="preserve">       </w:t>
      </w:r>
      <w:r w:rsidRPr="00DA48A4">
        <w:rPr>
          <w:rFonts w:ascii="宋体" w:hAnsi="宋体" w:hint="eastAsia"/>
          <w:szCs w:val="21"/>
        </w:rPr>
        <w:t>(项目名称)（招标编号：</w:t>
      </w:r>
      <w:r w:rsidRPr="00DA48A4">
        <w:rPr>
          <w:rFonts w:ascii="宋体" w:hAnsi="宋体" w:hint="eastAsia"/>
          <w:szCs w:val="21"/>
          <w:u w:val="single"/>
        </w:rPr>
        <w:t xml:space="preserve">          </w:t>
      </w:r>
      <w:r w:rsidRPr="00DA48A4">
        <w:rPr>
          <w:rFonts w:ascii="宋体" w:hAnsi="宋体" w:hint="eastAsia"/>
          <w:szCs w:val="21"/>
        </w:rPr>
        <w:t>)的公开招标活动。代理人在开标、评标、合同过程中所签署的一切文件和处理与之有关的一切事务，我均予以承认。</w:t>
      </w:r>
    </w:p>
    <w:p w14:paraId="312231BF" w14:textId="77777777" w:rsidR="003A7609" w:rsidRPr="00DA48A4" w:rsidRDefault="003A7609">
      <w:pPr>
        <w:spacing w:line="500" w:lineRule="exact"/>
        <w:ind w:firstLine="420"/>
        <w:rPr>
          <w:rFonts w:ascii="宋体" w:hAnsi="宋体"/>
          <w:szCs w:val="21"/>
        </w:rPr>
      </w:pPr>
    </w:p>
    <w:p w14:paraId="66F1A521" w14:textId="77777777" w:rsidR="003A7609" w:rsidRPr="00DA48A4" w:rsidRDefault="00E362FA">
      <w:pPr>
        <w:spacing w:before="120" w:line="500" w:lineRule="exact"/>
        <w:rPr>
          <w:rFonts w:ascii="宋体" w:hAnsi="宋体"/>
          <w:szCs w:val="21"/>
        </w:rPr>
      </w:pPr>
      <w:r w:rsidRPr="00DA48A4">
        <w:rPr>
          <w:rFonts w:ascii="宋体" w:hAnsi="宋体" w:hint="eastAsia"/>
          <w:szCs w:val="21"/>
        </w:rPr>
        <w:t>代理人(电子签名或签字)：</w:t>
      </w:r>
      <w:r w:rsidRPr="00DA48A4">
        <w:rPr>
          <w:rFonts w:ascii="宋体" w:hAnsi="宋体"/>
          <w:szCs w:val="21"/>
          <w:u w:val="single"/>
        </w:rPr>
        <w:t xml:space="preserve">  </w:t>
      </w:r>
      <w:r w:rsidRPr="00DA48A4">
        <w:rPr>
          <w:rFonts w:ascii="宋体" w:hAnsi="宋体" w:hint="eastAsia"/>
          <w:szCs w:val="21"/>
          <w:u w:val="single"/>
        </w:rPr>
        <w:t xml:space="preserve">  </w:t>
      </w:r>
      <w:r w:rsidRPr="00DA48A4">
        <w:rPr>
          <w:rFonts w:ascii="宋体" w:hAnsi="宋体"/>
          <w:szCs w:val="21"/>
          <w:u w:val="single"/>
        </w:rPr>
        <w:t xml:space="preserve">    </w:t>
      </w:r>
      <w:r w:rsidRPr="00DA48A4">
        <w:rPr>
          <w:rFonts w:ascii="宋体" w:hAnsi="宋体" w:hint="eastAsia"/>
          <w:szCs w:val="21"/>
          <w:u w:val="single"/>
        </w:rPr>
        <w:t xml:space="preserve">    </w:t>
      </w:r>
      <w:r w:rsidRPr="00DA48A4">
        <w:rPr>
          <w:rFonts w:ascii="宋体" w:hAnsi="宋体"/>
          <w:szCs w:val="21"/>
          <w:u w:val="single"/>
        </w:rPr>
        <w:t xml:space="preserve">    </w:t>
      </w:r>
      <w:r w:rsidRPr="00DA48A4">
        <w:rPr>
          <w:rFonts w:ascii="宋体" w:hAnsi="宋体" w:hint="eastAsia"/>
          <w:szCs w:val="21"/>
          <w:u w:val="single"/>
        </w:rPr>
        <w:t xml:space="preserve">   </w:t>
      </w:r>
      <w:r w:rsidRPr="00DA48A4">
        <w:rPr>
          <w:rFonts w:ascii="宋体" w:hAnsi="宋体"/>
          <w:szCs w:val="21"/>
          <w:u w:val="single"/>
        </w:rPr>
        <w:t xml:space="preserve"> </w:t>
      </w:r>
      <w:r w:rsidRPr="00DA48A4">
        <w:rPr>
          <w:rFonts w:ascii="宋体" w:hAnsi="宋体"/>
          <w:szCs w:val="21"/>
        </w:rPr>
        <w:t xml:space="preserve"> </w:t>
      </w:r>
    </w:p>
    <w:p w14:paraId="47BC9F6C" w14:textId="77777777" w:rsidR="003A7609" w:rsidRPr="00DA48A4" w:rsidRDefault="00E362FA">
      <w:pPr>
        <w:spacing w:before="120" w:line="500" w:lineRule="exact"/>
        <w:rPr>
          <w:rFonts w:ascii="宋体" w:hAnsi="宋体"/>
          <w:szCs w:val="21"/>
        </w:rPr>
      </w:pPr>
      <w:r w:rsidRPr="00DA48A4">
        <w:rPr>
          <w:rFonts w:ascii="宋体" w:hAnsi="宋体" w:hint="eastAsia"/>
          <w:szCs w:val="21"/>
        </w:rPr>
        <w:t>代理人无转委托权，特此委托。</w:t>
      </w:r>
    </w:p>
    <w:p w14:paraId="1B65EBF6" w14:textId="77777777" w:rsidR="003A7609" w:rsidRPr="00DA48A4" w:rsidRDefault="00E362FA">
      <w:pPr>
        <w:spacing w:before="120" w:line="500" w:lineRule="exact"/>
        <w:rPr>
          <w:rFonts w:ascii="宋体" w:hAnsi="宋体"/>
          <w:szCs w:val="21"/>
          <w:u w:val="single"/>
        </w:rPr>
      </w:pPr>
      <w:r w:rsidRPr="00DA48A4">
        <w:rPr>
          <w:rFonts w:ascii="宋体" w:hAnsi="宋体" w:hint="eastAsia"/>
          <w:szCs w:val="21"/>
        </w:rPr>
        <w:t>投标人(电子签章)：</w:t>
      </w:r>
      <w:r w:rsidRPr="00DA48A4">
        <w:rPr>
          <w:rFonts w:ascii="宋体" w:hAnsi="宋体"/>
          <w:szCs w:val="21"/>
        </w:rPr>
        <w:t xml:space="preserve"> </w:t>
      </w:r>
      <w:r w:rsidRPr="00DA48A4">
        <w:rPr>
          <w:rFonts w:ascii="宋体" w:hAnsi="宋体"/>
          <w:szCs w:val="21"/>
          <w:u w:val="single"/>
        </w:rPr>
        <w:t xml:space="preserve">                         </w:t>
      </w:r>
    </w:p>
    <w:p w14:paraId="43F86F9D" w14:textId="77777777" w:rsidR="003A7609" w:rsidRPr="00DA48A4" w:rsidRDefault="00E362FA">
      <w:pPr>
        <w:pStyle w:val="1d"/>
        <w:spacing w:line="500" w:lineRule="exact"/>
        <w:rPr>
          <w:rFonts w:ascii="宋体" w:hAnsi="宋体"/>
          <w:sz w:val="21"/>
          <w:szCs w:val="21"/>
        </w:rPr>
      </w:pPr>
      <w:r w:rsidRPr="00DA48A4">
        <w:rPr>
          <w:rFonts w:ascii="宋体" w:hAnsi="宋体" w:hint="eastAsia"/>
          <w:sz w:val="21"/>
          <w:szCs w:val="21"/>
        </w:rPr>
        <w:t>法定代表人(电子签名或签字)：</w:t>
      </w:r>
      <w:r w:rsidRPr="00DA48A4">
        <w:rPr>
          <w:rFonts w:ascii="宋体" w:hAnsi="宋体" w:hint="eastAsia"/>
          <w:sz w:val="21"/>
          <w:szCs w:val="21"/>
          <w:u w:val="single"/>
        </w:rPr>
        <w:t xml:space="preserve"> </w:t>
      </w:r>
      <w:r w:rsidRPr="00DA48A4">
        <w:rPr>
          <w:rFonts w:ascii="宋体" w:hAnsi="宋体"/>
          <w:sz w:val="21"/>
          <w:szCs w:val="21"/>
          <w:u w:val="single"/>
        </w:rPr>
        <w:t xml:space="preserve">               </w:t>
      </w:r>
      <w:r w:rsidRPr="00DA48A4">
        <w:rPr>
          <w:rFonts w:ascii="宋体" w:hAnsi="宋体" w:hint="eastAsia"/>
          <w:sz w:val="21"/>
          <w:szCs w:val="21"/>
        </w:rPr>
        <w:t xml:space="preserve"> </w:t>
      </w:r>
    </w:p>
    <w:p w14:paraId="44686E30" w14:textId="77777777" w:rsidR="003A7609" w:rsidRPr="00DA48A4" w:rsidRDefault="00E362FA">
      <w:pPr>
        <w:spacing w:before="120" w:line="500" w:lineRule="exact"/>
        <w:rPr>
          <w:rFonts w:ascii="宋体" w:hAnsi="宋体"/>
          <w:szCs w:val="21"/>
        </w:rPr>
      </w:pPr>
      <w:r w:rsidRPr="00DA48A4">
        <w:rPr>
          <w:rFonts w:ascii="宋体" w:hAnsi="宋体" w:hint="eastAsia"/>
          <w:szCs w:val="21"/>
        </w:rPr>
        <w:t>日期：</w:t>
      </w:r>
      <w:r w:rsidRPr="00DA48A4">
        <w:rPr>
          <w:rFonts w:ascii="宋体" w:hAnsi="宋体" w:hint="eastAsia"/>
          <w:szCs w:val="21"/>
          <w:u w:val="single"/>
        </w:rPr>
        <w:t xml:space="preserve">   </w:t>
      </w:r>
      <w:r w:rsidRPr="00DA48A4">
        <w:rPr>
          <w:rFonts w:ascii="宋体" w:hAnsi="宋体"/>
          <w:szCs w:val="21"/>
          <w:u w:val="single"/>
        </w:rPr>
        <w:t xml:space="preserve">  </w:t>
      </w:r>
      <w:r w:rsidRPr="00DA48A4">
        <w:rPr>
          <w:rFonts w:ascii="宋体" w:hAnsi="宋体" w:hint="eastAsia"/>
          <w:szCs w:val="21"/>
        </w:rPr>
        <w:t>年</w:t>
      </w:r>
      <w:r w:rsidRPr="00DA48A4">
        <w:rPr>
          <w:rFonts w:ascii="宋体" w:hAnsi="宋体" w:hint="eastAsia"/>
          <w:szCs w:val="21"/>
          <w:u w:val="single"/>
        </w:rPr>
        <w:t xml:space="preserve">     </w:t>
      </w:r>
      <w:r w:rsidRPr="00DA48A4">
        <w:rPr>
          <w:rFonts w:ascii="宋体" w:hAnsi="宋体" w:hint="eastAsia"/>
          <w:szCs w:val="21"/>
        </w:rPr>
        <w:t>月</w:t>
      </w:r>
      <w:r w:rsidRPr="00DA48A4">
        <w:rPr>
          <w:rFonts w:ascii="宋体" w:hAnsi="宋体" w:hint="eastAsia"/>
          <w:szCs w:val="21"/>
          <w:u w:val="single"/>
        </w:rPr>
        <w:t xml:space="preserve">     </w:t>
      </w:r>
      <w:r w:rsidRPr="00DA48A4">
        <w:rPr>
          <w:rFonts w:ascii="宋体" w:hAnsi="宋体" w:hint="eastAsia"/>
          <w:szCs w:val="21"/>
        </w:rPr>
        <w:t>日</w:t>
      </w:r>
    </w:p>
    <w:p w14:paraId="4C8C6EA2" w14:textId="77777777" w:rsidR="003A7609" w:rsidRPr="00DA48A4" w:rsidRDefault="003A7609">
      <w:pPr>
        <w:spacing w:before="120" w:line="500" w:lineRule="exact"/>
        <w:rPr>
          <w:rFonts w:ascii="宋体" w:hAnsi="宋体"/>
          <w:sz w:val="24"/>
        </w:rPr>
      </w:pPr>
    </w:p>
    <w:tbl>
      <w:tblPr>
        <w:tblW w:w="0" w:type="auto"/>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A0" w:firstRow="1" w:lastRow="0" w:firstColumn="1" w:lastColumn="0" w:noHBand="0" w:noVBand="1"/>
      </w:tblPr>
      <w:tblGrid>
        <w:gridCol w:w="4846"/>
        <w:gridCol w:w="257"/>
        <w:gridCol w:w="4674"/>
      </w:tblGrid>
      <w:tr w:rsidR="003A7609" w:rsidRPr="00DA48A4" w14:paraId="6D1E9AFA" w14:textId="77777777">
        <w:trPr>
          <w:trHeight w:val="3010"/>
          <w:jc w:val="center"/>
        </w:trPr>
        <w:tc>
          <w:tcPr>
            <w:tcW w:w="4846" w:type="dxa"/>
            <w:vAlign w:val="center"/>
          </w:tcPr>
          <w:p w14:paraId="07704E1D" w14:textId="77777777" w:rsidR="003A7609" w:rsidRPr="00DA48A4" w:rsidRDefault="00E362FA">
            <w:pPr>
              <w:spacing w:line="460" w:lineRule="exact"/>
              <w:jc w:val="center"/>
              <w:rPr>
                <w:rFonts w:ascii="宋体" w:hAnsi="宋体"/>
                <w:szCs w:val="21"/>
              </w:rPr>
            </w:pPr>
            <w:r w:rsidRPr="00DA48A4">
              <w:rPr>
                <w:rFonts w:ascii="宋体" w:hAnsi="宋体" w:hint="eastAsia"/>
                <w:szCs w:val="21"/>
              </w:rPr>
              <w:t>代理人身份证复印件或扫描件正面</w:t>
            </w:r>
          </w:p>
        </w:tc>
        <w:tc>
          <w:tcPr>
            <w:tcW w:w="257" w:type="dxa"/>
            <w:tcBorders>
              <w:top w:val="nil"/>
              <w:bottom w:val="nil"/>
            </w:tcBorders>
            <w:vAlign w:val="center"/>
          </w:tcPr>
          <w:p w14:paraId="52B2C522" w14:textId="77777777" w:rsidR="003A7609" w:rsidRPr="00DA48A4" w:rsidRDefault="003A7609">
            <w:pPr>
              <w:widowControl/>
              <w:spacing w:line="460" w:lineRule="exact"/>
              <w:jc w:val="center"/>
              <w:rPr>
                <w:rFonts w:ascii="宋体" w:hAnsi="宋体"/>
                <w:szCs w:val="21"/>
              </w:rPr>
            </w:pPr>
          </w:p>
          <w:p w14:paraId="0CE1EDB2" w14:textId="77777777" w:rsidR="003A7609" w:rsidRPr="00DA48A4" w:rsidRDefault="003A7609">
            <w:pPr>
              <w:spacing w:line="460" w:lineRule="exact"/>
              <w:jc w:val="center"/>
              <w:rPr>
                <w:rFonts w:ascii="宋体" w:hAnsi="宋体"/>
                <w:szCs w:val="21"/>
              </w:rPr>
            </w:pPr>
          </w:p>
        </w:tc>
        <w:tc>
          <w:tcPr>
            <w:tcW w:w="4674" w:type="dxa"/>
            <w:vAlign w:val="center"/>
          </w:tcPr>
          <w:p w14:paraId="5D9E8586" w14:textId="77777777" w:rsidR="003A7609" w:rsidRPr="00DA48A4" w:rsidRDefault="00E362FA">
            <w:pPr>
              <w:spacing w:line="460" w:lineRule="exact"/>
              <w:jc w:val="center"/>
              <w:rPr>
                <w:rFonts w:ascii="宋体" w:hAnsi="宋体"/>
                <w:szCs w:val="21"/>
              </w:rPr>
            </w:pPr>
            <w:r w:rsidRPr="00DA48A4">
              <w:rPr>
                <w:rFonts w:ascii="宋体" w:hAnsi="宋体" w:hint="eastAsia"/>
                <w:szCs w:val="21"/>
              </w:rPr>
              <w:t>代理人身份证复印件或扫描件背面</w:t>
            </w:r>
          </w:p>
        </w:tc>
      </w:tr>
    </w:tbl>
    <w:p w14:paraId="0B408EC8" w14:textId="77777777" w:rsidR="003A7609" w:rsidRPr="00DA48A4" w:rsidRDefault="003A7609"/>
    <w:p w14:paraId="5112B6E8" w14:textId="77777777" w:rsidR="003A7609" w:rsidRPr="00DA48A4" w:rsidRDefault="00E362FA">
      <w:pPr>
        <w:widowControl/>
        <w:jc w:val="left"/>
      </w:pPr>
      <w:r w:rsidRPr="00DA48A4">
        <w:br w:type="page"/>
      </w:r>
    </w:p>
    <w:p w14:paraId="2DAD6CF6" w14:textId="77777777" w:rsidR="003A7609" w:rsidRPr="00DA48A4" w:rsidRDefault="00E362FA">
      <w:pPr>
        <w:pStyle w:val="210"/>
        <w:spacing w:before="240"/>
        <w:jc w:val="center"/>
        <w:rPr>
          <w:rFonts w:ascii="宋体" w:hAnsi="宋体"/>
        </w:rPr>
      </w:pPr>
      <w:bookmarkStart w:id="333" w:name="_Toc113985035"/>
      <w:bookmarkStart w:id="334" w:name="_Toc174399432"/>
      <w:bookmarkEnd w:id="333"/>
      <w:r w:rsidRPr="00DA48A4">
        <w:rPr>
          <w:rFonts w:ascii="宋体" w:hAnsi="宋体" w:hint="eastAsia"/>
        </w:rPr>
        <w:lastRenderedPageBreak/>
        <w:t>七、</w:t>
      </w:r>
      <w:r w:rsidRPr="00DA48A4">
        <w:rPr>
          <w:rFonts w:hint="eastAsia"/>
          <w:spacing w:val="-2"/>
        </w:rPr>
        <w:t>投标保证金</w:t>
      </w:r>
      <w:r w:rsidRPr="00DA48A4">
        <w:rPr>
          <w:rFonts w:ascii="宋体" w:hAnsi="宋体" w:hint="eastAsia"/>
        </w:rPr>
        <w:t>交纳凭据</w:t>
      </w:r>
      <w:bookmarkEnd w:id="334"/>
    </w:p>
    <w:p w14:paraId="3DB84CB0" w14:textId="77777777" w:rsidR="003A7609" w:rsidRPr="00DA48A4" w:rsidRDefault="00E362FA">
      <w:pPr>
        <w:widowControl/>
        <w:spacing w:line="480" w:lineRule="auto"/>
        <w:jc w:val="center"/>
      </w:pPr>
      <w:r w:rsidRPr="00DA48A4">
        <w:rPr>
          <w:rFonts w:hint="eastAsia"/>
        </w:rPr>
        <w:t>（附</w:t>
      </w:r>
      <w:r w:rsidRPr="00DA48A4">
        <w:rPr>
          <w:rFonts w:hint="eastAsia"/>
          <w:spacing w:val="-2"/>
        </w:rPr>
        <w:t>投标保证金</w:t>
      </w:r>
      <w:r w:rsidRPr="00DA48A4">
        <w:rPr>
          <w:rFonts w:hint="eastAsia"/>
        </w:rPr>
        <w:t>交纳凭据）</w:t>
      </w:r>
    </w:p>
    <w:p w14:paraId="5A4092A9" w14:textId="77777777" w:rsidR="003A7609" w:rsidRPr="00DA48A4" w:rsidRDefault="003A7609"/>
    <w:p w14:paraId="2FAA9039" w14:textId="77777777" w:rsidR="003A7609" w:rsidRPr="00DA48A4" w:rsidRDefault="00E362FA">
      <w:pPr>
        <w:pStyle w:val="210"/>
        <w:spacing w:before="240" w:after="0"/>
        <w:jc w:val="center"/>
      </w:pPr>
      <w:bookmarkStart w:id="335" w:name="_Toc113985036"/>
      <w:bookmarkStart w:id="336" w:name="_Toc455047387"/>
      <w:bookmarkEnd w:id="335"/>
      <w:bookmarkEnd w:id="336"/>
      <w:r w:rsidRPr="00DA48A4">
        <w:br w:type="page"/>
      </w:r>
      <w:bookmarkStart w:id="337" w:name="_Toc174399433"/>
      <w:r w:rsidRPr="00DA48A4">
        <w:rPr>
          <w:rFonts w:ascii="宋体" w:hAnsi="宋体" w:hint="eastAsia"/>
        </w:rPr>
        <w:lastRenderedPageBreak/>
        <w:t>八、投标人基本情况表</w:t>
      </w:r>
      <w:bookmarkEnd w:id="337"/>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2410"/>
        <w:gridCol w:w="1418"/>
        <w:gridCol w:w="1842"/>
        <w:gridCol w:w="1701"/>
        <w:gridCol w:w="1701"/>
      </w:tblGrid>
      <w:tr w:rsidR="003A7609" w:rsidRPr="00DA48A4" w14:paraId="2F980B6D" w14:textId="77777777">
        <w:trPr>
          <w:trHeight w:val="642"/>
        </w:trPr>
        <w:tc>
          <w:tcPr>
            <w:tcW w:w="2410" w:type="dxa"/>
            <w:vAlign w:val="center"/>
          </w:tcPr>
          <w:p w14:paraId="72A187ED" w14:textId="77777777" w:rsidR="003A7609" w:rsidRPr="00DA48A4" w:rsidRDefault="00E362FA">
            <w:pPr>
              <w:pStyle w:val="TableParagraph"/>
              <w:spacing w:line="360" w:lineRule="auto"/>
              <w:ind w:left="139" w:right="20"/>
              <w:jc w:val="center"/>
              <w:rPr>
                <w:sz w:val="21"/>
                <w:szCs w:val="21"/>
              </w:rPr>
            </w:pPr>
            <w:r w:rsidRPr="00DA48A4">
              <w:rPr>
                <w:sz w:val="21"/>
                <w:szCs w:val="21"/>
              </w:rPr>
              <w:t xml:space="preserve">投标人名称 </w:t>
            </w:r>
          </w:p>
        </w:tc>
        <w:tc>
          <w:tcPr>
            <w:tcW w:w="6662" w:type="dxa"/>
            <w:gridSpan w:val="4"/>
            <w:vAlign w:val="center"/>
          </w:tcPr>
          <w:p w14:paraId="7236FC20" w14:textId="77777777" w:rsidR="003A7609" w:rsidRPr="00DA48A4" w:rsidRDefault="00E362FA">
            <w:pPr>
              <w:pStyle w:val="TableParagraph"/>
              <w:spacing w:line="360" w:lineRule="auto"/>
              <w:ind w:left="125"/>
              <w:jc w:val="center"/>
              <w:rPr>
                <w:sz w:val="21"/>
                <w:szCs w:val="21"/>
              </w:rPr>
            </w:pPr>
            <w:r w:rsidRPr="00DA48A4">
              <w:rPr>
                <w:sz w:val="21"/>
                <w:szCs w:val="21"/>
              </w:rPr>
              <w:t xml:space="preserve"> </w:t>
            </w:r>
          </w:p>
        </w:tc>
      </w:tr>
      <w:tr w:rsidR="003A7609" w:rsidRPr="00DA48A4" w14:paraId="188A2C91" w14:textId="77777777">
        <w:trPr>
          <w:trHeight w:val="624"/>
        </w:trPr>
        <w:tc>
          <w:tcPr>
            <w:tcW w:w="2410" w:type="dxa"/>
            <w:vAlign w:val="center"/>
          </w:tcPr>
          <w:p w14:paraId="4EA8ED32" w14:textId="77777777" w:rsidR="003A7609" w:rsidRPr="00DA48A4" w:rsidRDefault="00E362FA">
            <w:pPr>
              <w:pStyle w:val="TableParagraph"/>
              <w:spacing w:line="360" w:lineRule="auto"/>
              <w:ind w:left="139" w:right="20"/>
              <w:jc w:val="center"/>
              <w:rPr>
                <w:sz w:val="21"/>
                <w:szCs w:val="21"/>
              </w:rPr>
            </w:pPr>
            <w:r w:rsidRPr="00DA48A4">
              <w:rPr>
                <w:sz w:val="21"/>
                <w:szCs w:val="21"/>
              </w:rPr>
              <w:t xml:space="preserve">注册资金 </w:t>
            </w:r>
          </w:p>
        </w:tc>
        <w:tc>
          <w:tcPr>
            <w:tcW w:w="3260" w:type="dxa"/>
            <w:gridSpan w:val="2"/>
            <w:vAlign w:val="center"/>
          </w:tcPr>
          <w:p w14:paraId="52DACA3C" w14:textId="77777777" w:rsidR="003A7609" w:rsidRPr="00DA48A4" w:rsidRDefault="00E362FA">
            <w:pPr>
              <w:pStyle w:val="TableParagraph"/>
              <w:spacing w:line="360" w:lineRule="auto"/>
              <w:ind w:left="121"/>
              <w:jc w:val="center"/>
              <w:rPr>
                <w:sz w:val="21"/>
                <w:szCs w:val="21"/>
              </w:rPr>
            </w:pPr>
            <w:r w:rsidRPr="00DA48A4">
              <w:rPr>
                <w:sz w:val="21"/>
                <w:szCs w:val="21"/>
              </w:rPr>
              <w:t xml:space="preserve"> </w:t>
            </w:r>
          </w:p>
        </w:tc>
        <w:tc>
          <w:tcPr>
            <w:tcW w:w="1701" w:type="dxa"/>
            <w:vAlign w:val="center"/>
          </w:tcPr>
          <w:p w14:paraId="2850B8CB" w14:textId="77777777" w:rsidR="003A7609" w:rsidRPr="00DA48A4" w:rsidRDefault="00E362FA">
            <w:pPr>
              <w:pStyle w:val="TableParagraph"/>
              <w:spacing w:line="360" w:lineRule="auto"/>
              <w:ind w:left="256" w:right="137"/>
              <w:jc w:val="center"/>
              <w:rPr>
                <w:sz w:val="21"/>
                <w:szCs w:val="21"/>
              </w:rPr>
            </w:pPr>
            <w:r w:rsidRPr="00DA48A4">
              <w:rPr>
                <w:sz w:val="21"/>
                <w:szCs w:val="21"/>
              </w:rPr>
              <w:t xml:space="preserve">成立时间 </w:t>
            </w:r>
          </w:p>
        </w:tc>
        <w:tc>
          <w:tcPr>
            <w:tcW w:w="1701" w:type="dxa"/>
            <w:vAlign w:val="center"/>
          </w:tcPr>
          <w:p w14:paraId="74CC8558" w14:textId="77777777" w:rsidR="003A7609" w:rsidRPr="00DA48A4" w:rsidRDefault="00E362FA">
            <w:pPr>
              <w:pStyle w:val="TableParagraph"/>
              <w:spacing w:line="360" w:lineRule="auto"/>
              <w:ind w:right="856"/>
              <w:jc w:val="right"/>
              <w:rPr>
                <w:sz w:val="21"/>
                <w:szCs w:val="21"/>
              </w:rPr>
            </w:pPr>
            <w:r w:rsidRPr="00DA48A4">
              <w:rPr>
                <w:sz w:val="21"/>
                <w:szCs w:val="21"/>
              </w:rPr>
              <w:t xml:space="preserve"> </w:t>
            </w:r>
          </w:p>
        </w:tc>
      </w:tr>
      <w:tr w:rsidR="003A7609" w:rsidRPr="00DA48A4" w14:paraId="13C536DA" w14:textId="77777777">
        <w:trPr>
          <w:trHeight w:val="580"/>
        </w:trPr>
        <w:tc>
          <w:tcPr>
            <w:tcW w:w="2410" w:type="dxa"/>
            <w:vAlign w:val="center"/>
          </w:tcPr>
          <w:p w14:paraId="471CF9C2" w14:textId="77777777" w:rsidR="003A7609" w:rsidRPr="00DA48A4" w:rsidRDefault="00E362FA">
            <w:pPr>
              <w:pStyle w:val="TableParagraph"/>
              <w:spacing w:line="360" w:lineRule="auto"/>
              <w:ind w:left="139" w:right="20"/>
              <w:jc w:val="center"/>
              <w:rPr>
                <w:sz w:val="21"/>
                <w:szCs w:val="21"/>
              </w:rPr>
            </w:pPr>
            <w:r w:rsidRPr="00DA48A4">
              <w:rPr>
                <w:sz w:val="21"/>
                <w:szCs w:val="21"/>
              </w:rPr>
              <w:t xml:space="preserve">注册地址 </w:t>
            </w:r>
          </w:p>
        </w:tc>
        <w:tc>
          <w:tcPr>
            <w:tcW w:w="6662" w:type="dxa"/>
            <w:gridSpan w:val="4"/>
            <w:vAlign w:val="center"/>
          </w:tcPr>
          <w:p w14:paraId="26248FFC" w14:textId="77777777" w:rsidR="003A7609" w:rsidRPr="00DA48A4" w:rsidRDefault="00E362FA">
            <w:pPr>
              <w:pStyle w:val="TableParagraph"/>
              <w:spacing w:line="360" w:lineRule="auto"/>
              <w:ind w:left="125"/>
              <w:jc w:val="center"/>
              <w:rPr>
                <w:sz w:val="21"/>
                <w:szCs w:val="21"/>
              </w:rPr>
            </w:pPr>
            <w:r w:rsidRPr="00DA48A4">
              <w:rPr>
                <w:sz w:val="21"/>
                <w:szCs w:val="21"/>
              </w:rPr>
              <w:t xml:space="preserve"> </w:t>
            </w:r>
          </w:p>
        </w:tc>
      </w:tr>
      <w:tr w:rsidR="003A7609" w:rsidRPr="00DA48A4" w14:paraId="751A1463" w14:textId="77777777">
        <w:trPr>
          <w:trHeight w:val="580"/>
        </w:trPr>
        <w:tc>
          <w:tcPr>
            <w:tcW w:w="2410" w:type="dxa"/>
            <w:vAlign w:val="center"/>
          </w:tcPr>
          <w:p w14:paraId="52B32625" w14:textId="77777777" w:rsidR="003A7609" w:rsidRPr="00DA48A4" w:rsidRDefault="00E362FA">
            <w:pPr>
              <w:pStyle w:val="TableParagraph"/>
              <w:spacing w:line="360" w:lineRule="auto"/>
              <w:ind w:left="139" w:right="20"/>
              <w:jc w:val="center"/>
              <w:rPr>
                <w:sz w:val="21"/>
                <w:szCs w:val="21"/>
              </w:rPr>
            </w:pPr>
            <w:r w:rsidRPr="00DA48A4">
              <w:rPr>
                <w:sz w:val="21"/>
                <w:szCs w:val="21"/>
              </w:rPr>
              <w:t xml:space="preserve">邮政编码 </w:t>
            </w:r>
          </w:p>
        </w:tc>
        <w:tc>
          <w:tcPr>
            <w:tcW w:w="3260" w:type="dxa"/>
            <w:gridSpan w:val="2"/>
            <w:vAlign w:val="center"/>
          </w:tcPr>
          <w:p w14:paraId="23E7876B" w14:textId="77777777" w:rsidR="003A7609" w:rsidRPr="00DA48A4" w:rsidRDefault="00E362FA">
            <w:pPr>
              <w:pStyle w:val="TableParagraph"/>
              <w:spacing w:line="360" w:lineRule="auto"/>
              <w:ind w:left="121"/>
              <w:jc w:val="center"/>
              <w:rPr>
                <w:sz w:val="21"/>
                <w:szCs w:val="21"/>
              </w:rPr>
            </w:pPr>
            <w:r w:rsidRPr="00DA48A4">
              <w:rPr>
                <w:sz w:val="21"/>
                <w:szCs w:val="21"/>
              </w:rPr>
              <w:t xml:space="preserve"> </w:t>
            </w:r>
          </w:p>
        </w:tc>
        <w:tc>
          <w:tcPr>
            <w:tcW w:w="1701" w:type="dxa"/>
            <w:vAlign w:val="center"/>
          </w:tcPr>
          <w:p w14:paraId="19F10127" w14:textId="77777777" w:rsidR="003A7609" w:rsidRPr="00DA48A4" w:rsidRDefault="00E362FA">
            <w:pPr>
              <w:pStyle w:val="TableParagraph"/>
              <w:spacing w:line="360" w:lineRule="auto"/>
              <w:ind w:left="256" w:right="137"/>
              <w:jc w:val="center"/>
              <w:rPr>
                <w:sz w:val="21"/>
                <w:szCs w:val="21"/>
              </w:rPr>
            </w:pPr>
            <w:r w:rsidRPr="00DA48A4">
              <w:rPr>
                <w:sz w:val="21"/>
                <w:szCs w:val="21"/>
              </w:rPr>
              <w:t xml:space="preserve">员工总数 </w:t>
            </w:r>
          </w:p>
        </w:tc>
        <w:tc>
          <w:tcPr>
            <w:tcW w:w="1701" w:type="dxa"/>
            <w:vAlign w:val="center"/>
          </w:tcPr>
          <w:p w14:paraId="502EEDF5" w14:textId="77777777" w:rsidR="003A7609" w:rsidRPr="00DA48A4" w:rsidRDefault="00E362FA">
            <w:pPr>
              <w:pStyle w:val="TableParagraph"/>
              <w:spacing w:line="360" w:lineRule="auto"/>
              <w:ind w:right="856"/>
              <w:jc w:val="right"/>
              <w:rPr>
                <w:sz w:val="21"/>
                <w:szCs w:val="21"/>
              </w:rPr>
            </w:pPr>
            <w:r w:rsidRPr="00DA48A4">
              <w:rPr>
                <w:sz w:val="21"/>
                <w:szCs w:val="21"/>
              </w:rPr>
              <w:t xml:space="preserve"> </w:t>
            </w:r>
          </w:p>
        </w:tc>
      </w:tr>
      <w:tr w:rsidR="003A7609" w:rsidRPr="00DA48A4" w14:paraId="091CAF74" w14:textId="77777777">
        <w:trPr>
          <w:cantSplit/>
          <w:trHeight w:val="566"/>
        </w:trPr>
        <w:tc>
          <w:tcPr>
            <w:tcW w:w="2410" w:type="dxa"/>
            <w:vMerge w:val="restart"/>
            <w:vAlign w:val="center"/>
          </w:tcPr>
          <w:p w14:paraId="45837532" w14:textId="77777777" w:rsidR="003A7609" w:rsidRPr="00DA48A4" w:rsidRDefault="00E362FA">
            <w:pPr>
              <w:pStyle w:val="TableParagraph"/>
              <w:spacing w:line="360" w:lineRule="auto"/>
              <w:ind w:leftChars="-1" w:left="-2"/>
              <w:jc w:val="center"/>
              <w:rPr>
                <w:sz w:val="21"/>
                <w:szCs w:val="21"/>
              </w:rPr>
            </w:pPr>
            <w:r w:rsidRPr="00DA48A4">
              <w:rPr>
                <w:sz w:val="21"/>
                <w:szCs w:val="21"/>
              </w:rPr>
              <w:t>联系方式</w:t>
            </w:r>
          </w:p>
        </w:tc>
        <w:tc>
          <w:tcPr>
            <w:tcW w:w="1418" w:type="dxa"/>
            <w:vAlign w:val="center"/>
          </w:tcPr>
          <w:p w14:paraId="564946AF" w14:textId="77777777" w:rsidR="003A7609" w:rsidRPr="00DA48A4" w:rsidRDefault="00E362FA">
            <w:pPr>
              <w:pStyle w:val="TableParagraph"/>
              <w:spacing w:line="360" w:lineRule="auto"/>
              <w:ind w:left="352" w:right="227"/>
              <w:jc w:val="center"/>
              <w:rPr>
                <w:sz w:val="21"/>
                <w:szCs w:val="21"/>
              </w:rPr>
            </w:pPr>
            <w:r w:rsidRPr="00DA48A4">
              <w:rPr>
                <w:sz w:val="21"/>
                <w:szCs w:val="21"/>
              </w:rPr>
              <w:t xml:space="preserve">联系人 </w:t>
            </w:r>
          </w:p>
        </w:tc>
        <w:tc>
          <w:tcPr>
            <w:tcW w:w="1842" w:type="dxa"/>
            <w:vAlign w:val="center"/>
          </w:tcPr>
          <w:p w14:paraId="6A8E7A51" w14:textId="77777777" w:rsidR="003A7609" w:rsidRPr="00DA48A4" w:rsidRDefault="00E362FA">
            <w:pPr>
              <w:pStyle w:val="TableParagraph"/>
              <w:spacing w:line="360" w:lineRule="auto"/>
              <w:ind w:right="1231"/>
              <w:jc w:val="right"/>
              <w:rPr>
                <w:sz w:val="21"/>
                <w:szCs w:val="21"/>
              </w:rPr>
            </w:pPr>
            <w:r w:rsidRPr="00DA48A4">
              <w:rPr>
                <w:sz w:val="21"/>
                <w:szCs w:val="21"/>
              </w:rPr>
              <w:t xml:space="preserve"> </w:t>
            </w:r>
          </w:p>
        </w:tc>
        <w:tc>
          <w:tcPr>
            <w:tcW w:w="1701" w:type="dxa"/>
            <w:vAlign w:val="center"/>
          </w:tcPr>
          <w:p w14:paraId="4C6AA994" w14:textId="77777777" w:rsidR="003A7609" w:rsidRPr="00DA48A4" w:rsidRDefault="00E362FA">
            <w:pPr>
              <w:pStyle w:val="TableParagraph"/>
              <w:spacing w:line="360" w:lineRule="auto"/>
              <w:ind w:left="256" w:right="137"/>
              <w:jc w:val="center"/>
              <w:rPr>
                <w:sz w:val="21"/>
                <w:szCs w:val="21"/>
              </w:rPr>
            </w:pPr>
            <w:r w:rsidRPr="00DA48A4">
              <w:rPr>
                <w:sz w:val="21"/>
                <w:szCs w:val="21"/>
              </w:rPr>
              <w:t xml:space="preserve">电话 </w:t>
            </w:r>
          </w:p>
        </w:tc>
        <w:tc>
          <w:tcPr>
            <w:tcW w:w="1701" w:type="dxa"/>
            <w:vAlign w:val="center"/>
          </w:tcPr>
          <w:p w14:paraId="48A21F02" w14:textId="77777777" w:rsidR="003A7609" w:rsidRPr="00DA48A4" w:rsidRDefault="00E362FA">
            <w:pPr>
              <w:pStyle w:val="TableParagraph"/>
              <w:spacing w:line="360" w:lineRule="auto"/>
              <w:ind w:right="856"/>
              <w:jc w:val="right"/>
              <w:rPr>
                <w:sz w:val="21"/>
                <w:szCs w:val="21"/>
              </w:rPr>
            </w:pPr>
            <w:r w:rsidRPr="00DA48A4">
              <w:rPr>
                <w:sz w:val="21"/>
                <w:szCs w:val="21"/>
              </w:rPr>
              <w:t xml:space="preserve"> </w:t>
            </w:r>
          </w:p>
        </w:tc>
      </w:tr>
      <w:tr w:rsidR="003A7609" w:rsidRPr="00DA48A4" w14:paraId="4B4A959B" w14:textId="77777777">
        <w:trPr>
          <w:cantSplit/>
          <w:trHeight w:val="633"/>
        </w:trPr>
        <w:tc>
          <w:tcPr>
            <w:tcW w:w="2410" w:type="dxa"/>
            <w:vMerge/>
            <w:vAlign w:val="center"/>
          </w:tcPr>
          <w:p w14:paraId="59A982E6" w14:textId="77777777" w:rsidR="003A7609" w:rsidRPr="00DA48A4" w:rsidRDefault="003A7609">
            <w:pPr>
              <w:autoSpaceDE w:val="0"/>
              <w:autoSpaceDN w:val="0"/>
              <w:spacing w:line="360" w:lineRule="auto"/>
              <w:rPr>
                <w:rFonts w:ascii="宋体" w:hAnsi="宋体"/>
                <w:szCs w:val="21"/>
              </w:rPr>
            </w:pPr>
          </w:p>
        </w:tc>
        <w:tc>
          <w:tcPr>
            <w:tcW w:w="1418" w:type="dxa"/>
            <w:vAlign w:val="center"/>
          </w:tcPr>
          <w:p w14:paraId="708476BD" w14:textId="77777777" w:rsidR="003A7609" w:rsidRPr="00DA48A4" w:rsidRDefault="00E362FA">
            <w:pPr>
              <w:pStyle w:val="TableParagraph"/>
              <w:spacing w:line="360" w:lineRule="auto"/>
              <w:ind w:left="352" w:right="227"/>
              <w:jc w:val="center"/>
              <w:rPr>
                <w:sz w:val="21"/>
                <w:szCs w:val="21"/>
              </w:rPr>
            </w:pPr>
            <w:r w:rsidRPr="00DA48A4">
              <w:rPr>
                <w:sz w:val="21"/>
                <w:szCs w:val="21"/>
              </w:rPr>
              <w:t xml:space="preserve">网址 </w:t>
            </w:r>
          </w:p>
        </w:tc>
        <w:tc>
          <w:tcPr>
            <w:tcW w:w="1842" w:type="dxa"/>
            <w:vAlign w:val="center"/>
          </w:tcPr>
          <w:p w14:paraId="16F800A6" w14:textId="77777777" w:rsidR="003A7609" w:rsidRPr="00DA48A4" w:rsidRDefault="00E362FA">
            <w:pPr>
              <w:pStyle w:val="TableParagraph"/>
              <w:spacing w:line="360" w:lineRule="auto"/>
              <w:ind w:right="1231"/>
              <w:jc w:val="right"/>
              <w:rPr>
                <w:sz w:val="21"/>
                <w:szCs w:val="21"/>
              </w:rPr>
            </w:pPr>
            <w:r w:rsidRPr="00DA48A4">
              <w:rPr>
                <w:sz w:val="21"/>
                <w:szCs w:val="21"/>
              </w:rPr>
              <w:t xml:space="preserve"> </w:t>
            </w:r>
          </w:p>
        </w:tc>
        <w:tc>
          <w:tcPr>
            <w:tcW w:w="1701" w:type="dxa"/>
            <w:vAlign w:val="center"/>
          </w:tcPr>
          <w:p w14:paraId="172CD202" w14:textId="77777777" w:rsidR="003A7609" w:rsidRPr="00DA48A4" w:rsidRDefault="00E362FA">
            <w:pPr>
              <w:pStyle w:val="TableParagraph"/>
              <w:spacing w:line="360" w:lineRule="auto"/>
              <w:ind w:left="256" w:right="137"/>
              <w:jc w:val="center"/>
              <w:rPr>
                <w:sz w:val="21"/>
                <w:szCs w:val="21"/>
              </w:rPr>
            </w:pPr>
            <w:r w:rsidRPr="00DA48A4">
              <w:rPr>
                <w:sz w:val="21"/>
                <w:szCs w:val="21"/>
              </w:rPr>
              <w:t xml:space="preserve">传真 </w:t>
            </w:r>
          </w:p>
        </w:tc>
        <w:tc>
          <w:tcPr>
            <w:tcW w:w="1701" w:type="dxa"/>
            <w:vAlign w:val="center"/>
          </w:tcPr>
          <w:p w14:paraId="24DC58F2" w14:textId="77777777" w:rsidR="003A7609" w:rsidRPr="00DA48A4" w:rsidRDefault="00E362FA">
            <w:pPr>
              <w:pStyle w:val="TableParagraph"/>
              <w:spacing w:line="360" w:lineRule="auto"/>
              <w:ind w:right="856"/>
              <w:jc w:val="right"/>
              <w:rPr>
                <w:sz w:val="21"/>
                <w:szCs w:val="21"/>
              </w:rPr>
            </w:pPr>
            <w:r w:rsidRPr="00DA48A4">
              <w:rPr>
                <w:sz w:val="21"/>
                <w:szCs w:val="21"/>
              </w:rPr>
              <w:t xml:space="preserve"> </w:t>
            </w:r>
          </w:p>
        </w:tc>
      </w:tr>
      <w:tr w:rsidR="003A7609" w:rsidRPr="00DA48A4" w14:paraId="365CE6B5" w14:textId="77777777">
        <w:trPr>
          <w:trHeight w:val="560"/>
        </w:trPr>
        <w:tc>
          <w:tcPr>
            <w:tcW w:w="2410" w:type="dxa"/>
            <w:vAlign w:val="center"/>
          </w:tcPr>
          <w:p w14:paraId="31DE60E6" w14:textId="77777777" w:rsidR="003A7609" w:rsidRPr="00DA48A4" w:rsidRDefault="00E362FA">
            <w:pPr>
              <w:pStyle w:val="TableParagraph"/>
              <w:spacing w:line="276" w:lineRule="auto"/>
              <w:ind w:left="139" w:right="20"/>
              <w:jc w:val="center"/>
              <w:rPr>
                <w:sz w:val="21"/>
                <w:szCs w:val="21"/>
              </w:rPr>
            </w:pPr>
            <w:r w:rsidRPr="00DA48A4">
              <w:rPr>
                <w:sz w:val="21"/>
                <w:szCs w:val="21"/>
              </w:rPr>
              <w:t xml:space="preserve">法定代表人 </w:t>
            </w:r>
          </w:p>
          <w:p w14:paraId="37FBD9B7" w14:textId="77777777" w:rsidR="003A7609" w:rsidRPr="00DA48A4" w:rsidRDefault="00E362FA">
            <w:pPr>
              <w:pStyle w:val="TableParagraph"/>
              <w:spacing w:line="276" w:lineRule="auto"/>
              <w:ind w:left="139" w:right="20"/>
              <w:jc w:val="center"/>
              <w:rPr>
                <w:sz w:val="21"/>
                <w:szCs w:val="21"/>
              </w:rPr>
            </w:pPr>
            <w:r w:rsidRPr="00DA48A4">
              <w:rPr>
                <w:sz w:val="21"/>
                <w:szCs w:val="21"/>
              </w:rPr>
              <w:t xml:space="preserve">(单位负责人) </w:t>
            </w:r>
          </w:p>
        </w:tc>
        <w:tc>
          <w:tcPr>
            <w:tcW w:w="1418" w:type="dxa"/>
            <w:vAlign w:val="center"/>
          </w:tcPr>
          <w:p w14:paraId="5AF15603" w14:textId="77777777" w:rsidR="003A7609" w:rsidRPr="00DA48A4" w:rsidRDefault="00E362FA">
            <w:pPr>
              <w:pStyle w:val="TableParagraph"/>
              <w:spacing w:line="276" w:lineRule="auto"/>
              <w:ind w:left="352" w:right="227"/>
              <w:jc w:val="center"/>
              <w:rPr>
                <w:sz w:val="21"/>
                <w:szCs w:val="21"/>
              </w:rPr>
            </w:pPr>
            <w:r w:rsidRPr="00DA48A4">
              <w:rPr>
                <w:sz w:val="21"/>
                <w:szCs w:val="21"/>
              </w:rPr>
              <w:t xml:space="preserve">姓名 </w:t>
            </w:r>
          </w:p>
        </w:tc>
        <w:tc>
          <w:tcPr>
            <w:tcW w:w="1842" w:type="dxa"/>
            <w:vAlign w:val="center"/>
          </w:tcPr>
          <w:p w14:paraId="7815E9A0" w14:textId="77777777" w:rsidR="003A7609" w:rsidRPr="00DA48A4" w:rsidRDefault="003A7609">
            <w:pPr>
              <w:pStyle w:val="TableParagraph"/>
              <w:spacing w:line="276" w:lineRule="auto"/>
              <w:rPr>
                <w:b/>
                <w:sz w:val="21"/>
                <w:szCs w:val="21"/>
              </w:rPr>
            </w:pPr>
          </w:p>
          <w:p w14:paraId="71E46BA4" w14:textId="77777777" w:rsidR="003A7609" w:rsidRPr="00DA48A4" w:rsidRDefault="00E362FA">
            <w:pPr>
              <w:pStyle w:val="TableParagraph"/>
              <w:spacing w:line="276" w:lineRule="auto"/>
              <w:ind w:right="1231"/>
              <w:jc w:val="right"/>
              <w:rPr>
                <w:sz w:val="21"/>
                <w:szCs w:val="21"/>
              </w:rPr>
            </w:pPr>
            <w:r w:rsidRPr="00DA48A4">
              <w:rPr>
                <w:sz w:val="21"/>
                <w:szCs w:val="21"/>
              </w:rPr>
              <w:t xml:space="preserve"> </w:t>
            </w:r>
          </w:p>
        </w:tc>
        <w:tc>
          <w:tcPr>
            <w:tcW w:w="1701" w:type="dxa"/>
            <w:vAlign w:val="center"/>
          </w:tcPr>
          <w:p w14:paraId="000090A2" w14:textId="77777777" w:rsidR="003A7609" w:rsidRPr="00DA48A4" w:rsidRDefault="00E362FA">
            <w:pPr>
              <w:pStyle w:val="TableParagraph"/>
              <w:spacing w:line="276" w:lineRule="auto"/>
              <w:ind w:left="256" w:right="137"/>
              <w:jc w:val="center"/>
              <w:rPr>
                <w:sz w:val="21"/>
                <w:szCs w:val="21"/>
              </w:rPr>
            </w:pPr>
            <w:r w:rsidRPr="00DA48A4">
              <w:rPr>
                <w:sz w:val="21"/>
                <w:szCs w:val="21"/>
              </w:rPr>
              <w:t xml:space="preserve">电话 </w:t>
            </w:r>
          </w:p>
        </w:tc>
        <w:tc>
          <w:tcPr>
            <w:tcW w:w="1701" w:type="dxa"/>
            <w:vAlign w:val="center"/>
          </w:tcPr>
          <w:p w14:paraId="2E8D216C" w14:textId="77777777" w:rsidR="003A7609" w:rsidRPr="00DA48A4" w:rsidRDefault="003A7609">
            <w:pPr>
              <w:pStyle w:val="TableParagraph"/>
              <w:spacing w:line="276" w:lineRule="auto"/>
              <w:rPr>
                <w:b/>
                <w:sz w:val="21"/>
                <w:szCs w:val="21"/>
              </w:rPr>
            </w:pPr>
          </w:p>
          <w:p w14:paraId="5F98FCBC" w14:textId="77777777" w:rsidR="003A7609" w:rsidRPr="00DA48A4" w:rsidRDefault="00E362FA">
            <w:pPr>
              <w:pStyle w:val="TableParagraph"/>
              <w:spacing w:line="276" w:lineRule="auto"/>
              <w:ind w:right="856"/>
              <w:jc w:val="right"/>
              <w:rPr>
                <w:sz w:val="21"/>
                <w:szCs w:val="21"/>
              </w:rPr>
            </w:pPr>
            <w:r w:rsidRPr="00DA48A4">
              <w:rPr>
                <w:sz w:val="21"/>
                <w:szCs w:val="21"/>
              </w:rPr>
              <w:t xml:space="preserve"> </w:t>
            </w:r>
          </w:p>
        </w:tc>
      </w:tr>
      <w:tr w:rsidR="003A7609" w:rsidRPr="00DA48A4" w14:paraId="467BD7A9" w14:textId="77777777">
        <w:trPr>
          <w:trHeight w:val="1247"/>
        </w:trPr>
        <w:tc>
          <w:tcPr>
            <w:tcW w:w="2410" w:type="dxa"/>
            <w:vAlign w:val="center"/>
          </w:tcPr>
          <w:p w14:paraId="7C968114" w14:textId="77777777" w:rsidR="003A7609" w:rsidRPr="00DA48A4" w:rsidRDefault="00E362FA">
            <w:pPr>
              <w:pStyle w:val="TableParagraph"/>
              <w:spacing w:line="360" w:lineRule="auto"/>
              <w:ind w:left="139" w:right="139"/>
              <w:jc w:val="center"/>
              <w:rPr>
                <w:sz w:val="21"/>
                <w:szCs w:val="21"/>
              </w:rPr>
            </w:pPr>
            <w:r w:rsidRPr="00DA48A4">
              <w:rPr>
                <w:sz w:val="21"/>
                <w:szCs w:val="21"/>
              </w:rPr>
              <w:t>投标人须知要求投标人需具有的各类资质</w:t>
            </w:r>
          </w:p>
          <w:p w14:paraId="278491B2" w14:textId="77777777" w:rsidR="003A7609" w:rsidRPr="00DA48A4" w:rsidRDefault="00E362FA">
            <w:pPr>
              <w:pStyle w:val="TableParagraph"/>
              <w:spacing w:line="360" w:lineRule="auto"/>
              <w:ind w:left="139" w:right="20"/>
              <w:jc w:val="center"/>
              <w:rPr>
                <w:sz w:val="21"/>
                <w:szCs w:val="21"/>
              </w:rPr>
            </w:pPr>
            <w:r w:rsidRPr="00DA48A4">
              <w:rPr>
                <w:sz w:val="21"/>
                <w:szCs w:val="21"/>
              </w:rPr>
              <w:t xml:space="preserve">证书(若有) </w:t>
            </w:r>
          </w:p>
        </w:tc>
        <w:tc>
          <w:tcPr>
            <w:tcW w:w="6662" w:type="dxa"/>
            <w:gridSpan w:val="4"/>
            <w:vAlign w:val="center"/>
          </w:tcPr>
          <w:p w14:paraId="122D172C" w14:textId="77777777" w:rsidR="003A7609" w:rsidRPr="00DA48A4" w:rsidRDefault="00E362FA">
            <w:pPr>
              <w:pStyle w:val="TableParagraph"/>
              <w:spacing w:line="360" w:lineRule="auto"/>
              <w:ind w:left="105"/>
              <w:rPr>
                <w:sz w:val="21"/>
                <w:szCs w:val="21"/>
              </w:rPr>
            </w:pPr>
            <w:r w:rsidRPr="00DA48A4">
              <w:rPr>
                <w:sz w:val="21"/>
                <w:szCs w:val="21"/>
              </w:rPr>
              <w:t xml:space="preserve">类 型： </w:t>
            </w:r>
          </w:p>
          <w:p w14:paraId="3AD96CB6" w14:textId="77777777" w:rsidR="003A7609" w:rsidRPr="00DA48A4" w:rsidRDefault="00E362FA">
            <w:pPr>
              <w:pStyle w:val="TableParagraph"/>
              <w:spacing w:line="360" w:lineRule="auto"/>
              <w:ind w:left="105"/>
              <w:rPr>
                <w:sz w:val="21"/>
                <w:szCs w:val="21"/>
              </w:rPr>
            </w:pPr>
            <w:r w:rsidRPr="00DA48A4">
              <w:rPr>
                <w:sz w:val="21"/>
                <w:szCs w:val="21"/>
              </w:rPr>
              <w:t xml:space="preserve">等 级： </w:t>
            </w:r>
          </w:p>
          <w:p w14:paraId="08873B9E" w14:textId="77777777" w:rsidR="003A7609" w:rsidRPr="00DA48A4" w:rsidRDefault="00E362FA">
            <w:pPr>
              <w:pStyle w:val="TableParagraph"/>
              <w:spacing w:line="360" w:lineRule="auto"/>
              <w:ind w:left="105"/>
              <w:rPr>
                <w:sz w:val="21"/>
                <w:szCs w:val="21"/>
              </w:rPr>
            </w:pPr>
            <w:r w:rsidRPr="00DA48A4">
              <w:rPr>
                <w:sz w:val="21"/>
                <w:szCs w:val="21"/>
              </w:rPr>
              <w:t xml:space="preserve">证书号： </w:t>
            </w:r>
          </w:p>
        </w:tc>
      </w:tr>
      <w:tr w:rsidR="003A7609" w:rsidRPr="00DA48A4" w14:paraId="3B896172" w14:textId="77777777">
        <w:trPr>
          <w:trHeight w:val="829"/>
        </w:trPr>
        <w:tc>
          <w:tcPr>
            <w:tcW w:w="2410" w:type="dxa"/>
            <w:vAlign w:val="center"/>
          </w:tcPr>
          <w:p w14:paraId="32F81AFF" w14:textId="77777777" w:rsidR="003A7609" w:rsidRPr="00DA48A4" w:rsidRDefault="00E362FA">
            <w:pPr>
              <w:pStyle w:val="TableParagraph"/>
              <w:spacing w:line="360" w:lineRule="auto"/>
              <w:ind w:left="139" w:right="20"/>
              <w:jc w:val="center"/>
              <w:rPr>
                <w:sz w:val="21"/>
                <w:szCs w:val="21"/>
              </w:rPr>
            </w:pPr>
            <w:r w:rsidRPr="00DA48A4">
              <w:rPr>
                <w:sz w:val="21"/>
                <w:szCs w:val="21"/>
              </w:rPr>
              <w:t xml:space="preserve">基本账户开户银行 </w:t>
            </w:r>
          </w:p>
        </w:tc>
        <w:tc>
          <w:tcPr>
            <w:tcW w:w="6662" w:type="dxa"/>
            <w:gridSpan w:val="4"/>
            <w:vAlign w:val="center"/>
          </w:tcPr>
          <w:p w14:paraId="7643760F" w14:textId="77777777" w:rsidR="003A7609" w:rsidRPr="00DA48A4" w:rsidRDefault="00E362FA">
            <w:pPr>
              <w:pStyle w:val="TableParagraph"/>
              <w:spacing w:line="360" w:lineRule="auto"/>
              <w:ind w:left="125"/>
              <w:jc w:val="center"/>
              <w:rPr>
                <w:sz w:val="21"/>
                <w:szCs w:val="21"/>
              </w:rPr>
            </w:pPr>
            <w:r w:rsidRPr="00DA48A4">
              <w:rPr>
                <w:sz w:val="21"/>
                <w:szCs w:val="21"/>
              </w:rPr>
              <w:t xml:space="preserve"> </w:t>
            </w:r>
          </w:p>
        </w:tc>
      </w:tr>
      <w:tr w:rsidR="003A7609" w:rsidRPr="00DA48A4" w14:paraId="2B69A793" w14:textId="77777777">
        <w:trPr>
          <w:trHeight w:val="611"/>
        </w:trPr>
        <w:tc>
          <w:tcPr>
            <w:tcW w:w="2410" w:type="dxa"/>
            <w:vAlign w:val="center"/>
          </w:tcPr>
          <w:p w14:paraId="0836E00C" w14:textId="77777777" w:rsidR="003A7609" w:rsidRPr="00DA48A4" w:rsidRDefault="00E362FA">
            <w:pPr>
              <w:pStyle w:val="TableParagraph"/>
              <w:spacing w:line="360" w:lineRule="auto"/>
              <w:ind w:left="139" w:right="20"/>
              <w:jc w:val="center"/>
              <w:rPr>
                <w:sz w:val="21"/>
                <w:szCs w:val="21"/>
              </w:rPr>
            </w:pPr>
            <w:r w:rsidRPr="00DA48A4">
              <w:rPr>
                <w:sz w:val="21"/>
                <w:szCs w:val="21"/>
              </w:rPr>
              <w:t xml:space="preserve">基本账户银行账号 </w:t>
            </w:r>
          </w:p>
        </w:tc>
        <w:tc>
          <w:tcPr>
            <w:tcW w:w="6662" w:type="dxa"/>
            <w:gridSpan w:val="4"/>
            <w:vAlign w:val="center"/>
          </w:tcPr>
          <w:p w14:paraId="22C7D74E" w14:textId="77777777" w:rsidR="003A7609" w:rsidRPr="00DA48A4" w:rsidRDefault="003A7609">
            <w:pPr>
              <w:pStyle w:val="TableParagraph"/>
              <w:spacing w:line="360" w:lineRule="auto"/>
              <w:rPr>
                <w:b/>
                <w:sz w:val="21"/>
                <w:szCs w:val="21"/>
              </w:rPr>
            </w:pPr>
          </w:p>
          <w:p w14:paraId="49564175" w14:textId="77777777" w:rsidR="003A7609" w:rsidRPr="00DA48A4" w:rsidRDefault="00E362FA">
            <w:pPr>
              <w:pStyle w:val="TableParagraph"/>
              <w:spacing w:line="360" w:lineRule="auto"/>
              <w:ind w:left="125"/>
              <w:jc w:val="center"/>
              <w:rPr>
                <w:sz w:val="21"/>
                <w:szCs w:val="21"/>
              </w:rPr>
            </w:pPr>
            <w:r w:rsidRPr="00DA48A4">
              <w:rPr>
                <w:sz w:val="21"/>
                <w:szCs w:val="21"/>
              </w:rPr>
              <w:t xml:space="preserve"> </w:t>
            </w:r>
          </w:p>
        </w:tc>
      </w:tr>
      <w:tr w:rsidR="003A7609" w:rsidRPr="00DA48A4" w14:paraId="2D944DED" w14:textId="77777777">
        <w:trPr>
          <w:trHeight w:val="2478"/>
        </w:trPr>
        <w:tc>
          <w:tcPr>
            <w:tcW w:w="2410" w:type="dxa"/>
            <w:vAlign w:val="center"/>
          </w:tcPr>
          <w:p w14:paraId="5BC523E9" w14:textId="77777777" w:rsidR="003A7609" w:rsidRPr="00DA48A4" w:rsidRDefault="00E362FA">
            <w:pPr>
              <w:pStyle w:val="TableParagraph"/>
              <w:spacing w:line="360" w:lineRule="auto"/>
              <w:ind w:left="138"/>
              <w:jc w:val="center"/>
              <w:rPr>
                <w:sz w:val="21"/>
                <w:szCs w:val="21"/>
              </w:rPr>
            </w:pPr>
            <w:r w:rsidRPr="00DA48A4">
              <w:rPr>
                <w:sz w:val="21"/>
                <w:szCs w:val="21"/>
              </w:rPr>
              <w:t>投标人关联企业情况</w:t>
            </w:r>
          </w:p>
          <w:p w14:paraId="29188BE8" w14:textId="77777777" w:rsidR="003A7609" w:rsidRPr="00DA48A4" w:rsidRDefault="00E362FA">
            <w:pPr>
              <w:pStyle w:val="TableParagraph"/>
              <w:spacing w:line="360" w:lineRule="auto"/>
              <w:ind w:left="138" w:right="139" w:firstLine="62"/>
              <w:jc w:val="center"/>
              <w:rPr>
                <w:sz w:val="21"/>
                <w:szCs w:val="21"/>
              </w:rPr>
            </w:pPr>
            <w:r w:rsidRPr="00DA48A4">
              <w:rPr>
                <w:sz w:val="21"/>
                <w:szCs w:val="21"/>
              </w:rPr>
              <w:t>(包括但不限于与投标人法定代表人(单位负责人)为同一人</w:t>
            </w:r>
            <w:r w:rsidRPr="00DA48A4">
              <w:rPr>
                <w:spacing w:val="-2"/>
                <w:sz w:val="21"/>
                <w:szCs w:val="21"/>
              </w:rPr>
              <w:t>或者存在控股、管理</w:t>
            </w:r>
            <w:r w:rsidRPr="00DA48A4">
              <w:rPr>
                <w:sz w:val="21"/>
                <w:szCs w:val="21"/>
              </w:rPr>
              <w:t>关系的不同单位)</w:t>
            </w:r>
          </w:p>
        </w:tc>
        <w:tc>
          <w:tcPr>
            <w:tcW w:w="6662" w:type="dxa"/>
            <w:gridSpan w:val="4"/>
            <w:vAlign w:val="center"/>
          </w:tcPr>
          <w:p w14:paraId="1613D398" w14:textId="77777777" w:rsidR="003A7609" w:rsidRPr="00DA48A4" w:rsidRDefault="003A7609">
            <w:pPr>
              <w:pStyle w:val="TableParagraph"/>
              <w:spacing w:line="360" w:lineRule="auto"/>
              <w:rPr>
                <w:b/>
                <w:sz w:val="21"/>
                <w:szCs w:val="21"/>
              </w:rPr>
            </w:pPr>
          </w:p>
          <w:p w14:paraId="31B0257F" w14:textId="77777777" w:rsidR="003A7609" w:rsidRPr="00DA48A4" w:rsidRDefault="003A7609">
            <w:pPr>
              <w:pStyle w:val="TableParagraph"/>
              <w:spacing w:line="360" w:lineRule="auto"/>
              <w:rPr>
                <w:b/>
                <w:sz w:val="21"/>
                <w:szCs w:val="21"/>
              </w:rPr>
            </w:pPr>
          </w:p>
          <w:p w14:paraId="17B9D2C0" w14:textId="77777777" w:rsidR="003A7609" w:rsidRPr="00DA48A4" w:rsidRDefault="003A7609">
            <w:pPr>
              <w:pStyle w:val="TableParagraph"/>
              <w:spacing w:line="360" w:lineRule="auto"/>
              <w:rPr>
                <w:b/>
                <w:sz w:val="21"/>
                <w:szCs w:val="21"/>
              </w:rPr>
            </w:pPr>
          </w:p>
          <w:p w14:paraId="76D097DC" w14:textId="77777777" w:rsidR="003A7609" w:rsidRPr="00DA48A4" w:rsidRDefault="00E362FA">
            <w:pPr>
              <w:pStyle w:val="TableParagraph"/>
              <w:spacing w:line="360" w:lineRule="auto"/>
              <w:ind w:left="125"/>
              <w:jc w:val="center"/>
              <w:rPr>
                <w:sz w:val="21"/>
                <w:szCs w:val="21"/>
              </w:rPr>
            </w:pPr>
            <w:r w:rsidRPr="00DA48A4">
              <w:rPr>
                <w:sz w:val="21"/>
                <w:szCs w:val="21"/>
              </w:rPr>
              <w:t xml:space="preserve"> </w:t>
            </w:r>
          </w:p>
        </w:tc>
      </w:tr>
      <w:tr w:rsidR="003A7609" w:rsidRPr="00DA48A4" w14:paraId="24CA8157" w14:textId="77777777">
        <w:trPr>
          <w:trHeight w:val="609"/>
        </w:trPr>
        <w:tc>
          <w:tcPr>
            <w:tcW w:w="2410" w:type="dxa"/>
            <w:vAlign w:val="center"/>
          </w:tcPr>
          <w:p w14:paraId="6BA5BF07" w14:textId="77777777" w:rsidR="003A7609" w:rsidRPr="00DA48A4" w:rsidRDefault="00E362FA">
            <w:pPr>
              <w:pStyle w:val="TableParagraph"/>
              <w:spacing w:line="360" w:lineRule="auto"/>
              <w:ind w:left="139" w:right="19"/>
              <w:jc w:val="center"/>
              <w:rPr>
                <w:sz w:val="21"/>
                <w:szCs w:val="21"/>
              </w:rPr>
            </w:pPr>
            <w:r w:rsidRPr="00DA48A4">
              <w:rPr>
                <w:sz w:val="21"/>
                <w:szCs w:val="21"/>
              </w:rPr>
              <w:t xml:space="preserve">备注 </w:t>
            </w:r>
          </w:p>
        </w:tc>
        <w:tc>
          <w:tcPr>
            <w:tcW w:w="6662" w:type="dxa"/>
            <w:gridSpan w:val="4"/>
            <w:vAlign w:val="center"/>
          </w:tcPr>
          <w:p w14:paraId="14B455A2" w14:textId="77777777" w:rsidR="003A7609" w:rsidRPr="00DA48A4" w:rsidRDefault="00E362FA">
            <w:pPr>
              <w:pStyle w:val="TableParagraph"/>
              <w:spacing w:line="360" w:lineRule="auto"/>
              <w:ind w:left="125"/>
              <w:jc w:val="center"/>
              <w:rPr>
                <w:sz w:val="21"/>
                <w:szCs w:val="21"/>
              </w:rPr>
            </w:pPr>
            <w:r w:rsidRPr="00DA48A4">
              <w:rPr>
                <w:sz w:val="21"/>
                <w:szCs w:val="21"/>
              </w:rPr>
              <w:t xml:space="preserve"> </w:t>
            </w:r>
          </w:p>
        </w:tc>
      </w:tr>
    </w:tbl>
    <w:p w14:paraId="178CAF5E" w14:textId="77777777" w:rsidR="003A7609" w:rsidRPr="00DA48A4" w:rsidRDefault="00E362FA">
      <w:pPr>
        <w:spacing w:line="360" w:lineRule="auto"/>
        <w:rPr>
          <w:sz w:val="20"/>
          <w:szCs w:val="32"/>
        </w:rPr>
      </w:pPr>
      <w:r w:rsidRPr="00DA48A4">
        <w:rPr>
          <w:rFonts w:hint="eastAsia"/>
          <w:sz w:val="20"/>
          <w:szCs w:val="32"/>
        </w:rPr>
        <w:t>注：附投标人简介。</w:t>
      </w:r>
    </w:p>
    <w:p w14:paraId="3FFB6C4D" w14:textId="77777777" w:rsidR="003A7609" w:rsidRPr="00DA48A4" w:rsidRDefault="003A7609">
      <w:pPr>
        <w:spacing w:before="60" w:after="60" w:line="480" w:lineRule="auto"/>
        <w:rPr>
          <w:rFonts w:ascii="宋体" w:hAnsi="宋体"/>
          <w:szCs w:val="21"/>
        </w:rPr>
      </w:pPr>
    </w:p>
    <w:p w14:paraId="4BE4FC9A" w14:textId="77777777" w:rsidR="003A7609" w:rsidRPr="00DA48A4" w:rsidRDefault="00E362FA">
      <w:pPr>
        <w:pStyle w:val="210"/>
        <w:spacing w:before="240" w:after="0"/>
        <w:jc w:val="center"/>
        <w:rPr>
          <w:rFonts w:ascii="宋体" w:hAnsi="宋体"/>
        </w:rPr>
      </w:pPr>
      <w:bookmarkStart w:id="338" w:name="_Toc111047018"/>
      <w:bookmarkStart w:id="339" w:name="_Toc174399434"/>
      <w:r w:rsidRPr="00DA48A4">
        <w:rPr>
          <w:rFonts w:ascii="宋体" w:hAnsi="宋体" w:hint="eastAsia"/>
        </w:rPr>
        <w:lastRenderedPageBreak/>
        <w:t>九、中小企业声明函</w:t>
      </w:r>
      <w:bookmarkEnd w:id="338"/>
      <w:bookmarkEnd w:id="339"/>
    </w:p>
    <w:p w14:paraId="6B6E7C3E" w14:textId="77777777" w:rsidR="003A7609" w:rsidRPr="00DA48A4" w:rsidRDefault="00E362FA">
      <w:pPr>
        <w:jc w:val="center"/>
        <w:rPr>
          <w:b/>
          <w:bCs/>
          <w:sz w:val="28"/>
          <w:szCs w:val="36"/>
        </w:rPr>
      </w:pPr>
      <w:r w:rsidRPr="00DA48A4">
        <w:rPr>
          <w:rFonts w:ascii="宋体" w:hAnsi="宋体" w:hint="eastAsia"/>
          <w:b/>
          <w:bCs/>
          <w:sz w:val="28"/>
          <w:szCs w:val="36"/>
        </w:rPr>
        <w:t>中小企业声明函</w:t>
      </w:r>
    </w:p>
    <w:p w14:paraId="4934CA98" w14:textId="77777777" w:rsidR="003A7609" w:rsidRPr="00DA48A4" w:rsidRDefault="003A7609">
      <w:pPr>
        <w:pStyle w:val="Default"/>
        <w:spacing w:line="360" w:lineRule="auto"/>
        <w:ind w:firstLineChars="200" w:firstLine="480"/>
        <w:rPr>
          <w:color w:val="auto"/>
        </w:rPr>
      </w:pPr>
    </w:p>
    <w:p w14:paraId="42942945" w14:textId="42E2FF6E" w:rsidR="003A7609" w:rsidRPr="00DA48A4" w:rsidRDefault="00E362FA">
      <w:pPr>
        <w:pStyle w:val="Default"/>
        <w:spacing w:line="360" w:lineRule="auto"/>
        <w:ind w:firstLineChars="200" w:firstLine="420"/>
        <w:rPr>
          <w:color w:val="auto"/>
          <w:sz w:val="21"/>
          <w:szCs w:val="21"/>
        </w:rPr>
      </w:pPr>
      <w:r w:rsidRPr="00DA48A4">
        <w:rPr>
          <w:rFonts w:hint="eastAsia"/>
          <w:color w:val="auto"/>
          <w:sz w:val="21"/>
          <w:szCs w:val="21"/>
        </w:rPr>
        <w:t>本公司郑重声明，根据《政府采购促进中小企业发展管理办法》（财库</w:t>
      </w:r>
      <w:r w:rsidRPr="00DA48A4">
        <w:rPr>
          <w:color w:val="auto"/>
          <w:sz w:val="21"/>
          <w:szCs w:val="21"/>
        </w:rPr>
        <w:t>[2020]46</w:t>
      </w:r>
      <w:r w:rsidRPr="00DA48A4">
        <w:rPr>
          <w:rFonts w:hint="eastAsia"/>
          <w:color w:val="auto"/>
          <w:sz w:val="21"/>
          <w:szCs w:val="21"/>
        </w:rPr>
        <w:t>号）的规定，本公司参加</w:t>
      </w:r>
      <w:r w:rsidRPr="00DA48A4">
        <w:rPr>
          <w:rFonts w:hint="eastAsia"/>
          <w:color w:val="auto"/>
          <w:sz w:val="21"/>
          <w:szCs w:val="21"/>
          <w:u w:val="single"/>
        </w:rPr>
        <w:t xml:space="preserve"> </w:t>
      </w:r>
      <w:r w:rsidRPr="00DA48A4">
        <w:rPr>
          <w:color w:val="auto"/>
          <w:sz w:val="21"/>
          <w:szCs w:val="21"/>
          <w:u w:val="single"/>
        </w:rPr>
        <w:t xml:space="preserve">                   </w:t>
      </w:r>
      <w:r w:rsidRPr="00DA48A4">
        <w:rPr>
          <w:rFonts w:hint="eastAsia"/>
          <w:color w:val="auto"/>
          <w:sz w:val="21"/>
          <w:szCs w:val="21"/>
          <w:u w:val="single"/>
        </w:rPr>
        <w:t>（单位名称）</w:t>
      </w:r>
      <w:r w:rsidRPr="00DA48A4">
        <w:rPr>
          <w:rFonts w:hint="eastAsia"/>
          <w:color w:val="auto"/>
          <w:sz w:val="21"/>
          <w:szCs w:val="21"/>
        </w:rPr>
        <w:t>的</w:t>
      </w:r>
      <w:r w:rsidRPr="00DA48A4">
        <w:rPr>
          <w:rFonts w:hint="eastAsia"/>
          <w:color w:val="auto"/>
          <w:sz w:val="21"/>
          <w:szCs w:val="21"/>
          <w:u w:val="single"/>
        </w:rPr>
        <w:t xml:space="preserve"> </w:t>
      </w:r>
      <w:r w:rsidRPr="00DA48A4">
        <w:rPr>
          <w:color w:val="auto"/>
          <w:sz w:val="21"/>
          <w:szCs w:val="21"/>
          <w:u w:val="single"/>
        </w:rPr>
        <w:t xml:space="preserve">               </w:t>
      </w:r>
      <w:r w:rsidRPr="00DA48A4">
        <w:rPr>
          <w:rFonts w:hint="eastAsia"/>
          <w:color w:val="auto"/>
          <w:sz w:val="21"/>
          <w:szCs w:val="21"/>
          <w:u w:val="single"/>
        </w:rPr>
        <w:t>（项目名称）</w:t>
      </w:r>
      <w:r w:rsidRPr="00DA48A4">
        <w:rPr>
          <w:rFonts w:hint="eastAsia"/>
          <w:color w:val="auto"/>
          <w:sz w:val="21"/>
          <w:szCs w:val="21"/>
        </w:rPr>
        <w:t>采购活动，货物全部由符合政策要求的中小企业承接。相关企业（含联合体中的中小企业、签订分包意向协议的中小企业）的具体情况如下：</w:t>
      </w:r>
    </w:p>
    <w:p w14:paraId="36432867" w14:textId="77777777" w:rsidR="003A7609" w:rsidRPr="00DA48A4" w:rsidRDefault="00E362FA">
      <w:pPr>
        <w:pStyle w:val="Default"/>
        <w:spacing w:line="360" w:lineRule="auto"/>
        <w:ind w:firstLineChars="200" w:firstLine="420"/>
        <w:rPr>
          <w:color w:val="auto"/>
          <w:sz w:val="21"/>
          <w:szCs w:val="21"/>
          <w:u w:val="single"/>
        </w:rPr>
      </w:pPr>
      <w:r w:rsidRPr="00DA48A4">
        <w:rPr>
          <w:color w:val="auto"/>
          <w:sz w:val="21"/>
          <w:szCs w:val="21"/>
        </w:rPr>
        <w:t>1.</w:t>
      </w:r>
      <w:r w:rsidRPr="00DA48A4">
        <w:rPr>
          <w:rFonts w:hint="eastAsia"/>
          <w:color w:val="auto"/>
          <w:sz w:val="21"/>
          <w:szCs w:val="21"/>
          <w:u w:val="single"/>
        </w:rPr>
        <w:t>（标的名称），</w:t>
      </w:r>
      <w:r w:rsidRPr="00DA48A4">
        <w:rPr>
          <w:rFonts w:hint="eastAsia"/>
          <w:color w:val="auto"/>
          <w:sz w:val="21"/>
          <w:szCs w:val="21"/>
        </w:rPr>
        <w:t>属于</w:t>
      </w:r>
      <w:r w:rsidRPr="00DA48A4">
        <w:rPr>
          <w:rFonts w:hint="eastAsia"/>
          <w:color w:val="auto"/>
          <w:sz w:val="21"/>
          <w:szCs w:val="21"/>
          <w:u w:val="single"/>
        </w:rPr>
        <w:t xml:space="preserve"> </w:t>
      </w:r>
      <w:r w:rsidRPr="00DA48A4">
        <w:rPr>
          <w:color w:val="auto"/>
          <w:sz w:val="21"/>
          <w:szCs w:val="21"/>
          <w:u w:val="single"/>
        </w:rPr>
        <w:t xml:space="preserve">              </w:t>
      </w:r>
      <w:r w:rsidRPr="00DA48A4">
        <w:rPr>
          <w:rFonts w:hint="eastAsia"/>
          <w:color w:val="auto"/>
          <w:sz w:val="21"/>
          <w:szCs w:val="21"/>
          <w:u w:val="single"/>
        </w:rPr>
        <w:t>（采购文件中明确的所属行业）</w:t>
      </w:r>
      <w:r w:rsidRPr="00DA48A4">
        <w:rPr>
          <w:rFonts w:hint="eastAsia"/>
          <w:color w:val="auto"/>
          <w:sz w:val="21"/>
          <w:szCs w:val="21"/>
        </w:rPr>
        <w:t>；承建（承接）企业为</w:t>
      </w:r>
      <w:r w:rsidRPr="00DA48A4">
        <w:rPr>
          <w:color w:val="auto"/>
          <w:sz w:val="21"/>
          <w:szCs w:val="21"/>
          <w:u w:val="single"/>
        </w:rPr>
        <w:t xml:space="preserve">     </w:t>
      </w:r>
      <w:r w:rsidRPr="00DA48A4">
        <w:rPr>
          <w:rFonts w:hint="eastAsia"/>
          <w:color w:val="auto"/>
          <w:sz w:val="21"/>
          <w:szCs w:val="21"/>
        </w:rPr>
        <w:t>（企业名称），从业人员</w:t>
      </w:r>
      <w:r w:rsidRPr="00DA48A4">
        <w:rPr>
          <w:rFonts w:hint="eastAsia"/>
          <w:color w:val="auto"/>
          <w:sz w:val="21"/>
          <w:szCs w:val="21"/>
          <w:u w:val="single"/>
        </w:rPr>
        <w:t xml:space="preserve">  </w:t>
      </w:r>
      <w:r w:rsidRPr="00DA48A4">
        <w:rPr>
          <w:color w:val="auto"/>
          <w:sz w:val="21"/>
          <w:szCs w:val="21"/>
          <w:u w:val="single"/>
        </w:rPr>
        <w:t xml:space="preserve">  </w:t>
      </w:r>
      <w:r w:rsidRPr="00DA48A4">
        <w:rPr>
          <w:rFonts w:hint="eastAsia"/>
          <w:color w:val="auto"/>
          <w:sz w:val="21"/>
          <w:szCs w:val="21"/>
        </w:rPr>
        <w:t>人，营业收入为</w:t>
      </w:r>
      <w:r w:rsidRPr="00DA48A4">
        <w:rPr>
          <w:rFonts w:hint="eastAsia"/>
          <w:color w:val="auto"/>
          <w:sz w:val="21"/>
          <w:szCs w:val="21"/>
          <w:u w:val="single"/>
        </w:rPr>
        <w:t xml:space="preserve"> </w:t>
      </w:r>
      <w:r w:rsidRPr="00DA48A4">
        <w:rPr>
          <w:color w:val="auto"/>
          <w:sz w:val="21"/>
          <w:szCs w:val="21"/>
          <w:u w:val="single"/>
        </w:rPr>
        <w:t xml:space="preserve">      </w:t>
      </w:r>
      <w:r w:rsidRPr="00DA48A4">
        <w:rPr>
          <w:rFonts w:hint="eastAsia"/>
          <w:color w:val="auto"/>
          <w:sz w:val="21"/>
          <w:szCs w:val="21"/>
        </w:rPr>
        <w:t>万元，资产总额为</w:t>
      </w:r>
      <w:r w:rsidRPr="00DA48A4">
        <w:rPr>
          <w:rFonts w:hint="eastAsia"/>
          <w:color w:val="auto"/>
          <w:sz w:val="21"/>
          <w:szCs w:val="21"/>
          <w:u w:val="single"/>
        </w:rPr>
        <w:t xml:space="preserve"> </w:t>
      </w:r>
      <w:r w:rsidRPr="00DA48A4">
        <w:rPr>
          <w:color w:val="auto"/>
          <w:sz w:val="21"/>
          <w:szCs w:val="21"/>
          <w:u w:val="single"/>
        </w:rPr>
        <w:t xml:space="preserve">     </w:t>
      </w:r>
      <w:r w:rsidRPr="00DA48A4">
        <w:rPr>
          <w:rFonts w:hint="eastAsia"/>
          <w:color w:val="auto"/>
          <w:sz w:val="21"/>
          <w:szCs w:val="21"/>
        </w:rPr>
        <w:t>万元</w:t>
      </w:r>
      <w:r w:rsidRPr="00DA48A4">
        <w:rPr>
          <w:rFonts w:hint="eastAsia"/>
          <w:color w:val="auto"/>
          <w:sz w:val="21"/>
          <w:szCs w:val="21"/>
          <w:vertAlign w:val="superscript"/>
        </w:rPr>
        <w:t>1</w:t>
      </w:r>
      <w:r w:rsidRPr="00DA48A4">
        <w:rPr>
          <w:rFonts w:hint="eastAsia"/>
          <w:color w:val="auto"/>
          <w:sz w:val="21"/>
          <w:szCs w:val="21"/>
        </w:rPr>
        <w:t>，属于</w:t>
      </w:r>
      <w:r w:rsidRPr="00DA48A4">
        <w:rPr>
          <w:rFonts w:hint="eastAsia"/>
          <w:color w:val="auto"/>
          <w:sz w:val="21"/>
          <w:szCs w:val="21"/>
          <w:u w:val="single"/>
        </w:rPr>
        <w:t xml:space="preserve"> </w:t>
      </w:r>
      <w:r w:rsidRPr="00DA48A4">
        <w:rPr>
          <w:color w:val="auto"/>
          <w:sz w:val="21"/>
          <w:szCs w:val="21"/>
          <w:u w:val="single"/>
        </w:rPr>
        <w:t xml:space="preserve">     </w:t>
      </w:r>
      <w:r w:rsidRPr="00DA48A4">
        <w:rPr>
          <w:rFonts w:hint="eastAsia"/>
          <w:color w:val="auto"/>
          <w:sz w:val="21"/>
          <w:szCs w:val="21"/>
          <w:u w:val="single"/>
        </w:rPr>
        <w:t>（中型企业、小型企业、微型企业）；</w:t>
      </w:r>
    </w:p>
    <w:p w14:paraId="0585864B" w14:textId="77777777" w:rsidR="003A7609" w:rsidRPr="00DA48A4" w:rsidRDefault="00E362FA">
      <w:pPr>
        <w:pStyle w:val="Default"/>
        <w:spacing w:line="360" w:lineRule="auto"/>
        <w:ind w:firstLineChars="200" w:firstLine="420"/>
        <w:rPr>
          <w:color w:val="auto"/>
          <w:sz w:val="21"/>
          <w:szCs w:val="21"/>
          <w:u w:val="single"/>
        </w:rPr>
      </w:pPr>
      <w:r w:rsidRPr="00DA48A4">
        <w:rPr>
          <w:color w:val="auto"/>
          <w:sz w:val="21"/>
          <w:szCs w:val="21"/>
        </w:rPr>
        <w:t>2.</w:t>
      </w:r>
      <w:r w:rsidRPr="00DA48A4">
        <w:rPr>
          <w:rFonts w:hint="eastAsia"/>
          <w:color w:val="auto"/>
          <w:sz w:val="21"/>
          <w:szCs w:val="21"/>
          <w:u w:val="single"/>
        </w:rPr>
        <w:t>（标的名称），</w:t>
      </w:r>
      <w:r w:rsidRPr="00DA48A4">
        <w:rPr>
          <w:rFonts w:hint="eastAsia"/>
          <w:color w:val="auto"/>
          <w:sz w:val="21"/>
          <w:szCs w:val="21"/>
        </w:rPr>
        <w:t>属于</w:t>
      </w:r>
      <w:r w:rsidRPr="00DA48A4">
        <w:rPr>
          <w:rFonts w:hint="eastAsia"/>
          <w:color w:val="auto"/>
          <w:sz w:val="21"/>
          <w:szCs w:val="21"/>
          <w:u w:val="single"/>
        </w:rPr>
        <w:t xml:space="preserve"> </w:t>
      </w:r>
      <w:r w:rsidRPr="00DA48A4">
        <w:rPr>
          <w:color w:val="auto"/>
          <w:sz w:val="21"/>
          <w:szCs w:val="21"/>
          <w:u w:val="single"/>
        </w:rPr>
        <w:t xml:space="preserve">              </w:t>
      </w:r>
      <w:r w:rsidRPr="00DA48A4">
        <w:rPr>
          <w:rFonts w:hint="eastAsia"/>
          <w:color w:val="auto"/>
          <w:sz w:val="21"/>
          <w:szCs w:val="21"/>
          <w:u w:val="single"/>
        </w:rPr>
        <w:t>（采购文件中明确的所属行业）</w:t>
      </w:r>
      <w:r w:rsidRPr="00DA48A4">
        <w:rPr>
          <w:rFonts w:hint="eastAsia"/>
          <w:color w:val="auto"/>
          <w:sz w:val="21"/>
          <w:szCs w:val="21"/>
        </w:rPr>
        <w:t>；承建（承接）企业为</w:t>
      </w:r>
      <w:r w:rsidRPr="00DA48A4">
        <w:rPr>
          <w:color w:val="auto"/>
          <w:sz w:val="21"/>
          <w:szCs w:val="21"/>
          <w:u w:val="single"/>
        </w:rPr>
        <w:t xml:space="preserve">     </w:t>
      </w:r>
      <w:r w:rsidRPr="00DA48A4">
        <w:rPr>
          <w:rFonts w:hint="eastAsia"/>
          <w:color w:val="auto"/>
          <w:sz w:val="21"/>
          <w:szCs w:val="21"/>
        </w:rPr>
        <w:t>（企业名称），从业人员</w:t>
      </w:r>
      <w:r w:rsidRPr="00DA48A4">
        <w:rPr>
          <w:rFonts w:hint="eastAsia"/>
          <w:color w:val="auto"/>
          <w:sz w:val="21"/>
          <w:szCs w:val="21"/>
          <w:u w:val="single"/>
        </w:rPr>
        <w:t xml:space="preserve">  </w:t>
      </w:r>
      <w:r w:rsidRPr="00DA48A4">
        <w:rPr>
          <w:color w:val="auto"/>
          <w:sz w:val="21"/>
          <w:szCs w:val="21"/>
          <w:u w:val="single"/>
        </w:rPr>
        <w:t xml:space="preserve">  </w:t>
      </w:r>
      <w:r w:rsidRPr="00DA48A4">
        <w:rPr>
          <w:rFonts w:hint="eastAsia"/>
          <w:color w:val="auto"/>
          <w:sz w:val="21"/>
          <w:szCs w:val="21"/>
        </w:rPr>
        <w:t>人，营业收入为</w:t>
      </w:r>
      <w:r w:rsidRPr="00DA48A4">
        <w:rPr>
          <w:rFonts w:hint="eastAsia"/>
          <w:color w:val="auto"/>
          <w:sz w:val="21"/>
          <w:szCs w:val="21"/>
          <w:u w:val="single"/>
        </w:rPr>
        <w:t xml:space="preserve"> </w:t>
      </w:r>
      <w:r w:rsidRPr="00DA48A4">
        <w:rPr>
          <w:color w:val="auto"/>
          <w:sz w:val="21"/>
          <w:szCs w:val="21"/>
          <w:u w:val="single"/>
        </w:rPr>
        <w:t xml:space="preserve">      </w:t>
      </w:r>
      <w:r w:rsidRPr="00DA48A4">
        <w:rPr>
          <w:rFonts w:hint="eastAsia"/>
          <w:color w:val="auto"/>
          <w:sz w:val="21"/>
          <w:szCs w:val="21"/>
        </w:rPr>
        <w:t>万元，资产总额为</w:t>
      </w:r>
      <w:r w:rsidRPr="00DA48A4">
        <w:rPr>
          <w:rFonts w:hint="eastAsia"/>
          <w:color w:val="auto"/>
          <w:sz w:val="21"/>
          <w:szCs w:val="21"/>
          <w:u w:val="single"/>
        </w:rPr>
        <w:t xml:space="preserve"> </w:t>
      </w:r>
      <w:r w:rsidRPr="00DA48A4">
        <w:rPr>
          <w:color w:val="auto"/>
          <w:sz w:val="21"/>
          <w:szCs w:val="21"/>
          <w:u w:val="single"/>
        </w:rPr>
        <w:t xml:space="preserve">     </w:t>
      </w:r>
      <w:r w:rsidRPr="00DA48A4">
        <w:rPr>
          <w:rFonts w:hint="eastAsia"/>
          <w:color w:val="auto"/>
          <w:sz w:val="21"/>
          <w:szCs w:val="21"/>
        </w:rPr>
        <w:t>万元</w:t>
      </w:r>
      <w:r w:rsidRPr="00DA48A4">
        <w:rPr>
          <w:rFonts w:hint="eastAsia"/>
          <w:color w:val="auto"/>
          <w:sz w:val="21"/>
          <w:szCs w:val="21"/>
          <w:vertAlign w:val="superscript"/>
        </w:rPr>
        <w:t>1</w:t>
      </w:r>
      <w:r w:rsidRPr="00DA48A4">
        <w:rPr>
          <w:rFonts w:hint="eastAsia"/>
          <w:color w:val="auto"/>
          <w:sz w:val="21"/>
          <w:szCs w:val="21"/>
        </w:rPr>
        <w:t>，属于</w:t>
      </w:r>
      <w:r w:rsidRPr="00DA48A4">
        <w:rPr>
          <w:rFonts w:hint="eastAsia"/>
          <w:color w:val="auto"/>
          <w:sz w:val="21"/>
          <w:szCs w:val="21"/>
          <w:u w:val="single"/>
        </w:rPr>
        <w:t xml:space="preserve"> </w:t>
      </w:r>
      <w:r w:rsidRPr="00DA48A4">
        <w:rPr>
          <w:color w:val="auto"/>
          <w:sz w:val="21"/>
          <w:szCs w:val="21"/>
          <w:u w:val="single"/>
        </w:rPr>
        <w:t xml:space="preserve">     </w:t>
      </w:r>
      <w:r w:rsidRPr="00DA48A4">
        <w:rPr>
          <w:rFonts w:hint="eastAsia"/>
          <w:color w:val="auto"/>
          <w:sz w:val="21"/>
          <w:szCs w:val="21"/>
          <w:u w:val="single"/>
        </w:rPr>
        <w:t>（中型企业、小型企业、微型企业）；</w:t>
      </w:r>
    </w:p>
    <w:p w14:paraId="6E1F984E" w14:textId="77777777" w:rsidR="003A7609" w:rsidRPr="00DA48A4" w:rsidRDefault="00E362FA">
      <w:pPr>
        <w:pStyle w:val="Default"/>
        <w:spacing w:line="360" w:lineRule="auto"/>
        <w:ind w:firstLineChars="200" w:firstLine="420"/>
        <w:rPr>
          <w:color w:val="auto"/>
          <w:sz w:val="21"/>
          <w:szCs w:val="21"/>
        </w:rPr>
      </w:pPr>
      <w:r w:rsidRPr="00DA48A4">
        <w:rPr>
          <w:rFonts w:hint="eastAsia"/>
          <w:color w:val="auto"/>
          <w:sz w:val="21"/>
          <w:szCs w:val="21"/>
        </w:rPr>
        <w:t>……</w:t>
      </w:r>
    </w:p>
    <w:p w14:paraId="649CA85C" w14:textId="77777777" w:rsidR="003A7609" w:rsidRPr="00DA48A4" w:rsidRDefault="00E362FA">
      <w:pPr>
        <w:spacing w:line="360" w:lineRule="auto"/>
        <w:ind w:firstLineChars="200" w:firstLine="420"/>
        <w:rPr>
          <w:rFonts w:ascii="宋体" w:cs="宋体"/>
          <w:kern w:val="0"/>
          <w:szCs w:val="21"/>
        </w:rPr>
      </w:pPr>
      <w:r w:rsidRPr="00DA48A4">
        <w:rPr>
          <w:rFonts w:ascii="宋体" w:cs="宋体" w:hint="eastAsia"/>
          <w:kern w:val="0"/>
          <w:szCs w:val="21"/>
        </w:rPr>
        <w:t>以上企业，不属于大企业的分支机构，不存在控股股东为大企业的情形，也不存在与大企业的负责人为同一人的情形。</w:t>
      </w:r>
    </w:p>
    <w:p w14:paraId="2647B065" w14:textId="77777777" w:rsidR="003A7609" w:rsidRPr="00DA48A4" w:rsidRDefault="00E362FA">
      <w:pPr>
        <w:spacing w:line="360" w:lineRule="auto"/>
        <w:ind w:firstLineChars="200" w:firstLine="420"/>
        <w:rPr>
          <w:rFonts w:ascii="宋体" w:cs="宋体"/>
          <w:kern w:val="0"/>
          <w:szCs w:val="21"/>
        </w:rPr>
      </w:pPr>
      <w:r w:rsidRPr="00DA48A4">
        <w:rPr>
          <w:rFonts w:ascii="宋体" w:cs="宋体" w:hint="eastAsia"/>
          <w:kern w:val="0"/>
          <w:szCs w:val="21"/>
        </w:rPr>
        <w:t>本企业对上述声明内容的真实性负责。如有虚假，将依法承担相应责任。</w:t>
      </w:r>
    </w:p>
    <w:p w14:paraId="29AA6E86" w14:textId="77777777" w:rsidR="003A7609" w:rsidRPr="00DA48A4" w:rsidRDefault="003A7609">
      <w:pPr>
        <w:spacing w:line="360" w:lineRule="auto"/>
        <w:ind w:firstLineChars="1200" w:firstLine="2520"/>
        <w:rPr>
          <w:rFonts w:ascii="宋体" w:cs="宋体"/>
          <w:kern w:val="0"/>
          <w:szCs w:val="21"/>
        </w:rPr>
      </w:pPr>
    </w:p>
    <w:p w14:paraId="4C9960E3" w14:textId="77777777" w:rsidR="003A7609" w:rsidRPr="00DA48A4" w:rsidRDefault="00E362FA">
      <w:pPr>
        <w:spacing w:line="360" w:lineRule="auto"/>
        <w:ind w:firstLineChars="2400" w:firstLine="5040"/>
        <w:rPr>
          <w:rFonts w:ascii="宋体" w:cs="宋体"/>
          <w:kern w:val="0"/>
          <w:szCs w:val="21"/>
        </w:rPr>
      </w:pPr>
      <w:r w:rsidRPr="00DA48A4">
        <w:rPr>
          <w:rFonts w:ascii="宋体" w:cs="宋体" w:hint="eastAsia"/>
          <w:kern w:val="0"/>
          <w:szCs w:val="21"/>
        </w:rPr>
        <w:t>企业名称（盖章）：</w:t>
      </w:r>
    </w:p>
    <w:p w14:paraId="3A8123B6" w14:textId="77777777" w:rsidR="003A7609" w:rsidRPr="00DA48A4" w:rsidRDefault="003A7609">
      <w:pPr>
        <w:spacing w:line="360" w:lineRule="auto"/>
        <w:ind w:firstLineChars="2400" w:firstLine="5040"/>
        <w:rPr>
          <w:rFonts w:ascii="宋体" w:cs="宋体"/>
          <w:kern w:val="0"/>
          <w:szCs w:val="21"/>
        </w:rPr>
      </w:pPr>
    </w:p>
    <w:p w14:paraId="72247DB7" w14:textId="77777777" w:rsidR="003A7609" w:rsidRPr="00DA48A4" w:rsidRDefault="00E362FA">
      <w:pPr>
        <w:spacing w:line="360" w:lineRule="auto"/>
        <w:ind w:firstLineChars="2935" w:firstLine="6163"/>
        <w:rPr>
          <w:rFonts w:ascii="宋体" w:cs="宋体"/>
          <w:kern w:val="0"/>
          <w:szCs w:val="21"/>
        </w:rPr>
      </w:pPr>
      <w:r w:rsidRPr="00DA48A4">
        <w:rPr>
          <w:rFonts w:ascii="宋体" w:cs="宋体" w:hint="eastAsia"/>
          <w:kern w:val="0"/>
          <w:szCs w:val="21"/>
        </w:rPr>
        <w:t>日 期：</w:t>
      </w:r>
    </w:p>
    <w:p w14:paraId="1CD55C3E" w14:textId="77777777" w:rsidR="003A7609" w:rsidRPr="00DA48A4" w:rsidRDefault="00E362FA">
      <w:pPr>
        <w:spacing w:line="360" w:lineRule="auto"/>
        <w:ind w:firstLineChars="200" w:firstLine="420"/>
        <w:rPr>
          <w:rFonts w:ascii="宋体" w:cs="宋体"/>
          <w:kern w:val="0"/>
          <w:szCs w:val="21"/>
          <w:u w:val="single"/>
        </w:rPr>
      </w:pPr>
      <w:r w:rsidRPr="00DA48A4">
        <w:rPr>
          <w:rFonts w:ascii="宋体" w:cs="宋体" w:hint="eastAsia"/>
          <w:kern w:val="0"/>
          <w:szCs w:val="21"/>
          <w:u w:val="single"/>
        </w:rPr>
        <w:t xml:space="preserve"> </w:t>
      </w:r>
      <w:r w:rsidRPr="00DA48A4">
        <w:rPr>
          <w:rFonts w:ascii="宋体" w:cs="宋体"/>
          <w:kern w:val="0"/>
          <w:szCs w:val="21"/>
          <w:u w:val="single"/>
        </w:rPr>
        <w:t xml:space="preserve">                                                                                 </w:t>
      </w:r>
    </w:p>
    <w:p w14:paraId="063F2561" w14:textId="77777777" w:rsidR="003A7609" w:rsidRPr="00DA48A4" w:rsidRDefault="00E362FA">
      <w:pPr>
        <w:spacing w:line="360" w:lineRule="auto"/>
        <w:ind w:firstLineChars="200" w:firstLine="420"/>
        <w:rPr>
          <w:sz w:val="18"/>
          <w:szCs w:val="18"/>
        </w:rPr>
      </w:pPr>
      <w:r w:rsidRPr="00DA48A4">
        <w:rPr>
          <w:rFonts w:ascii="宋体" w:cs="宋体" w:hint="eastAsia"/>
          <w:kern w:val="0"/>
          <w:szCs w:val="21"/>
          <w:vertAlign w:val="superscript"/>
        </w:rPr>
        <w:t xml:space="preserve">1 </w:t>
      </w:r>
      <w:r w:rsidRPr="00DA48A4">
        <w:rPr>
          <w:rFonts w:ascii="宋体" w:cs="宋体" w:hint="eastAsia"/>
          <w:kern w:val="0"/>
          <w:szCs w:val="21"/>
        </w:rPr>
        <w:t>从业人员、营业收入、资产总额填报上一年度数据，无上一年度数据的新成立企业可不填报。</w:t>
      </w:r>
    </w:p>
    <w:p w14:paraId="43CC67F3" w14:textId="77777777" w:rsidR="003A7609" w:rsidRPr="000E76BE" w:rsidRDefault="00E362FA" w:rsidP="000E76BE">
      <w:pPr>
        <w:pStyle w:val="a6"/>
        <w:rPr>
          <w:rFonts w:ascii="宋体" w:hAnsi="宋体"/>
        </w:rPr>
      </w:pPr>
      <w:r w:rsidRPr="000E76BE">
        <w:rPr>
          <w:rFonts w:ascii="宋体" w:hAnsi="宋体" w:hint="eastAsia"/>
        </w:rPr>
        <w:t>注：</w:t>
      </w:r>
    </w:p>
    <w:p w14:paraId="24261CB1" w14:textId="77777777" w:rsidR="003A7609" w:rsidRPr="000E76BE" w:rsidRDefault="00E362FA" w:rsidP="000E76BE">
      <w:pPr>
        <w:pStyle w:val="a6"/>
        <w:rPr>
          <w:rFonts w:ascii="宋体" w:hAnsi="宋体"/>
        </w:rPr>
      </w:pPr>
      <w:r w:rsidRPr="000E76BE">
        <w:rPr>
          <w:rFonts w:ascii="宋体" w:hAnsi="宋体" w:hint="eastAsia"/>
        </w:rPr>
        <w:t>1.投</w:t>
      </w:r>
      <w:r w:rsidRPr="000E76BE">
        <w:rPr>
          <w:rFonts w:ascii="宋体" w:hAnsi="宋体" w:cs="微软雅黑" w:hint="eastAsia"/>
        </w:rPr>
        <w:t>标</w:t>
      </w:r>
      <w:r w:rsidRPr="000E76BE">
        <w:rPr>
          <w:rFonts w:ascii="宋体" w:hAnsi="宋体" w:cs="Malgun Gothic" w:hint="eastAsia"/>
        </w:rPr>
        <w:t>人</w:t>
      </w:r>
      <w:r w:rsidRPr="000E76BE">
        <w:rPr>
          <w:rFonts w:ascii="宋体" w:hAnsi="宋体" w:cs="微软雅黑" w:hint="eastAsia"/>
        </w:rPr>
        <w:t>须</w:t>
      </w:r>
      <w:r w:rsidRPr="000E76BE">
        <w:rPr>
          <w:rFonts w:ascii="宋体" w:hAnsi="宋体" w:cs="Malgun Gothic" w:hint="eastAsia"/>
        </w:rPr>
        <w:t>根据制造商情</w:t>
      </w:r>
      <w:r w:rsidRPr="000E76BE">
        <w:rPr>
          <w:rFonts w:ascii="宋体" w:hAnsi="宋体" w:cs="微软雅黑" w:hint="eastAsia"/>
        </w:rPr>
        <w:t>况</w:t>
      </w:r>
      <w:r w:rsidRPr="000E76BE">
        <w:rPr>
          <w:rFonts w:ascii="宋体" w:hAnsi="宋体" w:cs="Malgun Gothic" w:hint="eastAsia"/>
        </w:rPr>
        <w:t>如</w:t>
      </w:r>
      <w:r w:rsidRPr="000E76BE">
        <w:rPr>
          <w:rFonts w:ascii="宋体" w:hAnsi="宋体" w:cs="微软雅黑" w:hint="eastAsia"/>
        </w:rPr>
        <w:t>实</w:t>
      </w:r>
      <w:r w:rsidRPr="000E76BE">
        <w:rPr>
          <w:rFonts w:ascii="宋体" w:hAnsi="宋体" w:cs="Malgun Gothic" w:hint="eastAsia"/>
        </w:rPr>
        <w:t>出具</w:t>
      </w:r>
      <w:r w:rsidRPr="000E76BE">
        <w:rPr>
          <w:rFonts w:ascii="宋体" w:hAnsi="宋体" w:cs="微软雅黑" w:hint="eastAsia"/>
        </w:rPr>
        <w:t>声</w:t>
      </w:r>
      <w:r w:rsidRPr="000E76BE">
        <w:rPr>
          <w:rFonts w:ascii="宋体" w:hAnsi="宋体" w:cs="Malgun Gothic" w:hint="eastAsia"/>
        </w:rPr>
        <w:t>明函。享受本招</w:t>
      </w:r>
      <w:r w:rsidRPr="000E76BE">
        <w:rPr>
          <w:rFonts w:ascii="宋体" w:hAnsi="宋体" w:cs="微软雅黑" w:hint="eastAsia"/>
        </w:rPr>
        <w:t>标</w:t>
      </w:r>
      <w:r w:rsidRPr="000E76BE">
        <w:rPr>
          <w:rFonts w:ascii="宋体" w:hAnsi="宋体" w:cs="Malgun Gothic" w:hint="eastAsia"/>
        </w:rPr>
        <w:t>文件</w:t>
      </w:r>
      <w:r w:rsidRPr="000E76BE">
        <w:rPr>
          <w:rFonts w:ascii="宋体" w:hAnsi="宋体" w:cs="微软雅黑" w:hint="eastAsia"/>
        </w:rPr>
        <w:t>规</w:t>
      </w:r>
      <w:r w:rsidRPr="000E76BE">
        <w:rPr>
          <w:rFonts w:ascii="宋体" w:hAnsi="宋体" w:cs="Malgun Gothic" w:hint="eastAsia"/>
        </w:rPr>
        <w:t>定的中小企</w:t>
      </w:r>
      <w:r w:rsidRPr="000E76BE">
        <w:rPr>
          <w:rFonts w:ascii="宋体" w:hAnsi="宋体" w:cs="微软雅黑" w:hint="eastAsia"/>
        </w:rPr>
        <w:t>业</w:t>
      </w:r>
      <w:r w:rsidRPr="000E76BE">
        <w:rPr>
          <w:rFonts w:ascii="宋体" w:hAnsi="宋体" w:cs="Malgun Gothic" w:hint="eastAsia"/>
        </w:rPr>
        <w:t>扶持政策的，</w:t>
      </w:r>
      <w:r w:rsidRPr="000E76BE">
        <w:rPr>
          <w:rFonts w:ascii="宋体" w:hAnsi="宋体" w:cs="微软雅黑" w:hint="eastAsia"/>
        </w:rPr>
        <w:t>将随</w:t>
      </w:r>
      <w:r w:rsidRPr="000E76BE">
        <w:rPr>
          <w:rFonts w:ascii="宋体" w:hAnsi="宋体" w:cs="Malgun Gothic" w:hint="eastAsia"/>
        </w:rPr>
        <w:t>中</w:t>
      </w:r>
      <w:r w:rsidRPr="000E76BE">
        <w:rPr>
          <w:rFonts w:ascii="宋体" w:hAnsi="宋体" w:cs="微软雅黑" w:hint="eastAsia"/>
        </w:rPr>
        <w:t>标结</w:t>
      </w:r>
      <w:r w:rsidRPr="000E76BE">
        <w:rPr>
          <w:rFonts w:ascii="宋体" w:hAnsi="宋体" w:cs="Malgun Gothic" w:hint="eastAsia"/>
        </w:rPr>
        <w:t>果公</w:t>
      </w:r>
      <w:r w:rsidRPr="000E76BE">
        <w:rPr>
          <w:rFonts w:ascii="宋体" w:hAnsi="宋体" w:cs="微软雅黑" w:hint="eastAsia"/>
        </w:rPr>
        <w:t>开</w:t>
      </w:r>
      <w:r w:rsidRPr="000E76BE">
        <w:rPr>
          <w:rFonts w:ascii="宋体" w:hAnsi="宋体" w:cs="Malgun Gothic" w:hint="eastAsia"/>
        </w:rPr>
        <w:t>中</w:t>
      </w:r>
      <w:r w:rsidRPr="000E76BE">
        <w:rPr>
          <w:rFonts w:ascii="宋体" w:hAnsi="宋体" w:cs="微软雅黑" w:hint="eastAsia"/>
        </w:rPr>
        <w:t>标</w:t>
      </w:r>
      <w:r w:rsidRPr="000E76BE">
        <w:rPr>
          <w:rFonts w:ascii="宋体" w:hAnsi="宋体" w:cs="Malgun Gothic" w:hint="eastAsia"/>
        </w:rPr>
        <w:t>人的《中小企</w:t>
      </w:r>
      <w:r w:rsidRPr="000E76BE">
        <w:rPr>
          <w:rFonts w:ascii="宋体" w:hAnsi="宋体" w:cs="微软雅黑" w:hint="eastAsia"/>
        </w:rPr>
        <w:t>业声</w:t>
      </w:r>
      <w:r w:rsidRPr="000E76BE">
        <w:rPr>
          <w:rFonts w:ascii="宋体" w:hAnsi="宋体" w:cs="Malgun Gothic" w:hint="eastAsia"/>
        </w:rPr>
        <w:t>明函》。</w:t>
      </w:r>
    </w:p>
    <w:p w14:paraId="28820520" w14:textId="77777777" w:rsidR="003A7609" w:rsidRPr="000E76BE" w:rsidRDefault="00E362FA" w:rsidP="000E76BE">
      <w:pPr>
        <w:pStyle w:val="a6"/>
        <w:rPr>
          <w:rFonts w:ascii="宋体" w:hAnsi="宋体"/>
        </w:rPr>
      </w:pPr>
      <w:r w:rsidRPr="000E76BE">
        <w:rPr>
          <w:rFonts w:ascii="宋体" w:hAnsi="宋体" w:hint="eastAsia"/>
        </w:rPr>
        <w:t>2.所</w:t>
      </w:r>
      <w:r w:rsidRPr="000E76BE">
        <w:rPr>
          <w:rFonts w:ascii="宋体" w:hAnsi="宋体" w:cs="微软雅黑" w:hint="eastAsia"/>
        </w:rPr>
        <w:t>声</w:t>
      </w:r>
      <w:r w:rsidRPr="000E76BE">
        <w:rPr>
          <w:rFonts w:ascii="宋体" w:hAnsi="宋体" w:cs="Malgun Gothic" w:hint="eastAsia"/>
        </w:rPr>
        <w:t>明的</w:t>
      </w:r>
      <w:r w:rsidRPr="000E76BE">
        <w:rPr>
          <w:rFonts w:ascii="宋体" w:hAnsi="宋体" w:cs="微软雅黑" w:hint="eastAsia"/>
        </w:rPr>
        <w:t>从业</w:t>
      </w:r>
      <w:r w:rsidRPr="000E76BE">
        <w:rPr>
          <w:rFonts w:ascii="宋体" w:hAnsi="宋体" w:cs="Malgun Gothic" w:hint="eastAsia"/>
        </w:rPr>
        <w:t>人</w:t>
      </w:r>
      <w:r w:rsidRPr="000E76BE">
        <w:rPr>
          <w:rFonts w:ascii="宋体" w:hAnsi="宋体" w:cs="微软雅黑" w:hint="eastAsia"/>
        </w:rPr>
        <w:t>员</w:t>
      </w:r>
      <w:r w:rsidRPr="000E76BE">
        <w:rPr>
          <w:rFonts w:ascii="宋体" w:hAnsi="宋体" w:cs="Malgun Gothic" w:hint="eastAsia"/>
        </w:rPr>
        <w:t>人</w:t>
      </w:r>
      <w:r w:rsidRPr="000E76BE">
        <w:rPr>
          <w:rFonts w:ascii="宋体" w:hAnsi="宋体" w:cs="微软雅黑" w:hint="eastAsia"/>
        </w:rPr>
        <w:t>数</w:t>
      </w:r>
      <w:r w:rsidRPr="000E76BE">
        <w:rPr>
          <w:rFonts w:ascii="宋体" w:hAnsi="宋体" w:cs="Malgun Gothic" w:hint="eastAsia"/>
        </w:rPr>
        <w:t>、</w:t>
      </w:r>
      <w:r w:rsidRPr="000E76BE">
        <w:rPr>
          <w:rFonts w:ascii="宋体" w:hAnsi="宋体" w:cs="微软雅黑" w:hint="eastAsia"/>
        </w:rPr>
        <w:t>营业</w:t>
      </w:r>
      <w:r w:rsidRPr="000E76BE">
        <w:rPr>
          <w:rFonts w:ascii="宋体" w:hAnsi="宋体" w:cs="Malgun Gothic" w:hint="eastAsia"/>
        </w:rPr>
        <w:t>收入金</w:t>
      </w:r>
      <w:r w:rsidRPr="000E76BE">
        <w:rPr>
          <w:rFonts w:ascii="宋体" w:hAnsi="宋体" w:cs="微软雅黑" w:hint="eastAsia"/>
        </w:rPr>
        <w:t>额</w:t>
      </w:r>
      <w:r w:rsidRPr="000E76BE">
        <w:rPr>
          <w:rFonts w:ascii="宋体" w:hAnsi="宋体" w:cs="Malgun Gothic" w:hint="eastAsia"/>
        </w:rPr>
        <w:t>或</w:t>
      </w:r>
      <w:r w:rsidRPr="000E76BE">
        <w:rPr>
          <w:rFonts w:ascii="宋体" w:hAnsi="宋体" w:cs="微软雅黑" w:hint="eastAsia"/>
        </w:rPr>
        <w:t>资产总额</w:t>
      </w:r>
      <w:r w:rsidRPr="000E76BE">
        <w:rPr>
          <w:rFonts w:ascii="宋体" w:hAnsi="宋体" w:cs="Malgun Gothic" w:hint="eastAsia"/>
        </w:rPr>
        <w:t>不</w:t>
      </w:r>
      <w:r w:rsidRPr="000E76BE">
        <w:rPr>
          <w:rFonts w:ascii="宋体" w:hAnsi="宋体" w:cs="微软雅黑" w:hint="eastAsia"/>
        </w:rPr>
        <w:t>实</w:t>
      </w:r>
      <w:r w:rsidRPr="000E76BE">
        <w:rPr>
          <w:rFonts w:ascii="宋体" w:hAnsi="宋体" w:cs="Malgun Gothic" w:hint="eastAsia"/>
        </w:rPr>
        <w:t>的，依照《中</w:t>
      </w:r>
      <w:r w:rsidRPr="000E76BE">
        <w:rPr>
          <w:rFonts w:ascii="宋体" w:hAnsi="宋体" w:cs="微软雅黑" w:hint="eastAsia"/>
        </w:rPr>
        <w:t>华</w:t>
      </w:r>
      <w:r w:rsidRPr="000E76BE">
        <w:rPr>
          <w:rFonts w:ascii="宋体" w:hAnsi="宋体" w:cs="Malgun Gothic" w:hint="eastAsia"/>
        </w:rPr>
        <w:t>人民共和</w:t>
      </w:r>
      <w:r w:rsidRPr="000E76BE">
        <w:rPr>
          <w:rFonts w:ascii="宋体" w:hAnsi="宋体" w:cs="微软雅黑" w:hint="eastAsia"/>
        </w:rPr>
        <w:t>国</w:t>
      </w:r>
      <w:r w:rsidRPr="000E76BE">
        <w:rPr>
          <w:rFonts w:ascii="宋体" w:hAnsi="宋体" w:cs="Malgun Gothic" w:hint="eastAsia"/>
        </w:rPr>
        <w:t>政府采</w:t>
      </w:r>
      <w:r w:rsidRPr="000E76BE">
        <w:rPr>
          <w:rFonts w:ascii="宋体" w:hAnsi="宋体" w:cs="微软雅黑" w:hint="eastAsia"/>
        </w:rPr>
        <w:t>购</w:t>
      </w:r>
      <w:r w:rsidRPr="000E76BE">
        <w:rPr>
          <w:rFonts w:ascii="宋体" w:hAnsi="宋体" w:cs="Malgun Gothic" w:hint="eastAsia"/>
        </w:rPr>
        <w:t>法》等</w:t>
      </w:r>
      <w:r w:rsidRPr="000E76BE">
        <w:rPr>
          <w:rFonts w:ascii="宋体" w:hAnsi="宋体" w:cs="微软雅黑" w:hint="eastAsia"/>
        </w:rPr>
        <w:t>国</w:t>
      </w:r>
      <w:r w:rsidRPr="000E76BE">
        <w:rPr>
          <w:rFonts w:ascii="宋体" w:hAnsi="宋体" w:cs="Malgun Gothic" w:hint="eastAsia"/>
        </w:rPr>
        <w:t>家有</w:t>
      </w:r>
      <w:r w:rsidRPr="000E76BE">
        <w:rPr>
          <w:rFonts w:ascii="宋体" w:hAnsi="宋体" w:cs="微软雅黑" w:hint="eastAsia"/>
        </w:rPr>
        <w:t>关规</w:t>
      </w:r>
      <w:r w:rsidRPr="000E76BE">
        <w:rPr>
          <w:rFonts w:ascii="宋体" w:hAnsi="宋体" w:cs="Malgun Gothic" w:hint="eastAsia"/>
        </w:rPr>
        <w:t>定追究相</w:t>
      </w:r>
      <w:r w:rsidRPr="000E76BE">
        <w:rPr>
          <w:rFonts w:ascii="宋体" w:hAnsi="宋体" w:cs="微软雅黑" w:hint="eastAsia"/>
        </w:rPr>
        <w:t>应责</w:t>
      </w:r>
      <w:r w:rsidRPr="000E76BE">
        <w:rPr>
          <w:rFonts w:ascii="宋体" w:hAnsi="宋体" w:cs="Malgun Gothic" w:hint="eastAsia"/>
        </w:rPr>
        <w:t>任。</w:t>
      </w:r>
    </w:p>
    <w:p w14:paraId="4332E994" w14:textId="77777777" w:rsidR="003A7609" w:rsidRPr="000E76BE" w:rsidRDefault="00E362FA" w:rsidP="000E76BE">
      <w:pPr>
        <w:pStyle w:val="a6"/>
        <w:rPr>
          <w:rFonts w:ascii="宋体" w:hAnsi="宋体" w:cs="Malgun Gothic"/>
        </w:rPr>
      </w:pPr>
      <w:r w:rsidRPr="000E76BE">
        <w:rPr>
          <w:rFonts w:ascii="宋体" w:hAnsi="宋体" w:hint="eastAsia"/>
        </w:rPr>
        <w:lastRenderedPageBreak/>
        <w:t>3.投</w:t>
      </w:r>
      <w:r w:rsidRPr="000E76BE">
        <w:rPr>
          <w:rFonts w:ascii="宋体" w:hAnsi="宋体" w:cs="微软雅黑" w:hint="eastAsia"/>
        </w:rPr>
        <w:t>标</w:t>
      </w:r>
      <w:r w:rsidRPr="000E76BE">
        <w:rPr>
          <w:rFonts w:ascii="宋体" w:hAnsi="宋体" w:cs="Malgun Gothic" w:hint="eastAsia"/>
        </w:rPr>
        <w:t>人</w:t>
      </w:r>
      <w:r w:rsidRPr="000E76BE">
        <w:rPr>
          <w:rFonts w:ascii="宋体" w:hAnsi="宋体" w:cs="微软雅黑" w:hint="eastAsia"/>
        </w:rPr>
        <w:t>须按招标文件规定的所属行业，</w:t>
      </w:r>
      <w:r w:rsidRPr="000E76BE">
        <w:rPr>
          <w:rFonts w:ascii="宋体" w:hAnsi="宋体" w:cs="Malgun Gothic" w:hint="eastAsia"/>
        </w:rPr>
        <w:t>核</w:t>
      </w:r>
      <w:r w:rsidRPr="000E76BE">
        <w:rPr>
          <w:rFonts w:ascii="宋体" w:hAnsi="宋体" w:cs="微软雅黑" w:hint="eastAsia"/>
        </w:rPr>
        <w:t>对</w:t>
      </w:r>
      <w:r w:rsidRPr="000E76BE">
        <w:rPr>
          <w:rFonts w:ascii="宋体" w:hAnsi="宋体" w:cs="Malgun Gothic" w:hint="eastAsia"/>
        </w:rPr>
        <w:t>《</w:t>
      </w:r>
      <w:r w:rsidRPr="000E76BE">
        <w:rPr>
          <w:rFonts w:ascii="宋体" w:hAnsi="宋体" w:cs="微软雅黑" w:hint="eastAsia"/>
        </w:rPr>
        <w:t>关</w:t>
      </w:r>
      <w:r w:rsidRPr="000E76BE">
        <w:rPr>
          <w:rFonts w:ascii="宋体" w:hAnsi="宋体" w:cs="Malgun Gothic" w:hint="eastAsia"/>
        </w:rPr>
        <w:t>于印</w:t>
      </w:r>
      <w:r w:rsidRPr="000E76BE">
        <w:rPr>
          <w:rFonts w:ascii="宋体" w:hAnsi="宋体" w:cs="微软雅黑" w:hint="eastAsia"/>
        </w:rPr>
        <w:t>发</w:t>
      </w:r>
      <w:r w:rsidRPr="000E76BE">
        <w:rPr>
          <w:rFonts w:ascii="宋体" w:hAnsi="宋体" w:cs="Malgun Gothic" w:hint="eastAsia"/>
        </w:rPr>
        <w:t>中小企</w:t>
      </w:r>
      <w:r w:rsidRPr="000E76BE">
        <w:rPr>
          <w:rFonts w:ascii="宋体" w:hAnsi="宋体" w:cs="微软雅黑" w:hint="eastAsia"/>
        </w:rPr>
        <w:t>业划</w:t>
      </w:r>
      <w:r w:rsidRPr="000E76BE">
        <w:rPr>
          <w:rFonts w:ascii="宋体" w:hAnsi="宋体" w:cs="Malgun Gothic" w:hint="eastAsia"/>
        </w:rPr>
        <w:t>型</w:t>
      </w:r>
      <w:r w:rsidRPr="000E76BE">
        <w:rPr>
          <w:rFonts w:ascii="宋体" w:hAnsi="宋体" w:cs="微软雅黑" w:hint="eastAsia"/>
        </w:rPr>
        <w:t>标</w:t>
      </w:r>
      <w:r w:rsidRPr="000E76BE">
        <w:rPr>
          <w:rFonts w:ascii="宋体" w:hAnsi="宋体" w:cs="Malgun Gothic" w:hint="eastAsia"/>
        </w:rPr>
        <w:t>准</w:t>
      </w:r>
      <w:r w:rsidRPr="000E76BE">
        <w:rPr>
          <w:rFonts w:ascii="宋体" w:hAnsi="宋体" w:cs="微软雅黑" w:hint="eastAsia"/>
        </w:rPr>
        <w:t>规</w:t>
      </w:r>
      <w:r w:rsidRPr="000E76BE">
        <w:rPr>
          <w:rFonts w:ascii="宋体" w:hAnsi="宋体" w:cs="Malgun Gothic" w:hint="eastAsia"/>
        </w:rPr>
        <w:t>定的通知》（工信部</w:t>
      </w:r>
      <w:r w:rsidRPr="000E76BE">
        <w:rPr>
          <w:rFonts w:ascii="宋体" w:hAnsi="宋体" w:cs="微软雅黑" w:hint="eastAsia"/>
        </w:rPr>
        <w:t>联</w:t>
      </w:r>
      <w:r w:rsidRPr="000E76BE">
        <w:rPr>
          <w:rFonts w:ascii="宋体" w:hAnsi="宋体" w:cs="Malgun Gothic" w:hint="eastAsia"/>
        </w:rPr>
        <w:t>企</w:t>
      </w:r>
      <w:r w:rsidRPr="000E76BE">
        <w:rPr>
          <w:rFonts w:ascii="宋体" w:hAnsi="宋体" w:cs="微软雅黑" w:hint="eastAsia"/>
        </w:rPr>
        <w:t>业</w:t>
      </w:r>
      <w:r w:rsidRPr="000E76BE">
        <w:rPr>
          <w:rFonts w:ascii="宋体" w:hAnsi="宋体" w:cs="Malgun Gothic" w:hint="eastAsia"/>
        </w:rPr>
        <w:t>〔</w:t>
      </w:r>
      <w:r w:rsidRPr="000E76BE">
        <w:rPr>
          <w:rFonts w:ascii="宋体" w:hAnsi="宋体" w:hint="eastAsia"/>
        </w:rPr>
        <w:t>2011〕300</w:t>
      </w:r>
      <w:r w:rsidRPr="000E76BE">
        <w:rPr>
          <w:rFonts w:ascii="宋体" w:hAnsi="宋体" w:cs="微软雅黑" w:hint="eastAsia"/>
        </w:rPr>
        <w:t>号</w:t>
      </w:r>
      <w:r w:rsidRPr="000E76BE">
        <w:rPr>
          <w:rFonts w:ascii="宋体" w:hAnsi="宋体" w:cs="Malgun Gothic" w:hint="eastAsia"/>
        </w:rPr>
        <w:t>）</w:t>
      </w:r>
      <w:r w:rsidRPr="000E76BE">
        <w:rPr>
          <w:rFonts w:ascii="宋体" w:hAnsi="宋体" w:cs="微软雅黑" w:hint="eastAsia"/>
        </w:rPr>
        <w:t>规</w:t>
      </w:r>
      <w:r w:rsidRPr="000E76BE">
        <w:rPr>
          <w:rFonts w:ascii="宋体" w:hAnsi="宋体" w:cs="Malgun Gothic" w:hint="eastAsia"/>
        </w:rPr>
        <w:t>定的中小企</w:t>
      </w:r>
      <w:r w:rsidRPr="000E76BE">
        <w:rPr>
          <w:rFonts w:ascii="宋体" w:hAnsi="宋体" w:cs="微软雅黑" w:hint="eastAsia"/>
        </w:rPr>
        <w:t>业划</w:t>
      </w:r>
      <w:r w:rsidRPr="000E76BE">
        <w:rPr>
          <w:rFonts w:ascii="宋体" w:hAnsi="宋体" w:cs="Malgun Gothic" w:hint="eastAsia"/>
        </w:rPr>
        <w:t>型</w:t>
      </w:r>
      <w:r w:rsidRPr="000E76BE">
        <w:rPr>
          <w:rFonts w:ascii="宋体" w:hAnsi="宋体" w:cs="微软雅黑" w:hint="eastAsia"/>
        </w:rPr>
        <w:t>标</w:t>
      </w:r>
      <w:r w:rsidRPr="000E76BE">
        <w:rPr>
          <w:rFonts w:ascii="宋体" w:hAnsi="宋体" w:cs="Malgun Gothic" w:hint="eastAsia"/>
        </w:rPr>
        <w:t>准，如实出具声明函。中小企</w:t>
      </w:r>
      <w:r w:rsidRPr="000E76BE">
        <w:rPr>
          <w:rFonts w:ascii="宋体" w:hAnsi="宋体" w:cs="微软雅黑" w:hint="eastAsia"/>
        </w:rPr>
        <w:t>业划</w:t>
      </w:r>
      <w:r w:rsidRPr="000E76BE">
        <w:rPr>
          <w:rFonts w:ascii="宋体" w:hAnsi="宋体" w:cs="Malgun Gothic" w:hint="eastAsia"/>
        </w:rPr>
        <w:t>型</w:t>
      </w:r>
      <w:r w:rsidRPr="000E76BE">
        <w:rPr>
          <w:rFonts w:ascii="宋体" w:hAnsi="宋体" w:cs="微软雅黑" w:hint="eastAsia"/>
        </w:rPr>
        <w:t>填写错误</w:t>
      </w:r>
      <w:r w:rsidRPr="000E76BE">
        <w:rPr>
          <w:rFonts w:ascii="宋体" w:hAnsi="宋体" w:cs="Malgun Gothic" w:hint="eastAsia"/>
        </w:rPr>
        <w:t>或所</w:t>
      </w:r>
      <w:r w:rsidRPr="000E76BE">
        <w:rPr>
          <w:rFonts w:ascii="宋体" w:hAnsi="宋体" w:cs="微软雅黑" w:hint="eastAsia"/>
        </w:rPr>
        <w:t>属</w:t>
      </w:r>
      <w:r w:rsidRPr="000E76BE">
        <w:rPr>
          <w:rFonts w:ascii="宋体" w:hAnsi="宋体" w:cs="Malgun Gothic" w:hint="eastAsia"/>
        </w:rPr>
        <w:t>行</w:t>
      </w:r>
      <w:r w:rsidRPr="000E76BE">
        <w:rPr>
          <w:rFonts w:ascii="宋体" w:hAnsi="宋体" w:cs="微软雅黑" w:hint="eastAsia"/>
        </w:rPr>
        <w:t>业填写错误</w:t>
      </w:r>
      <w:r w:rsidRPr="000E76BE">
        <w:rPr>
          <w:rFonts w:ascii="宋体" w:hAnsi="宋体" w:cs="Malgun Gothic" w:hint="eastAsia"/>
        </w:rPr>
        <w:t>的，</w:t>
      </w:r>
      <w:r w:rsidRPr="000E76BE">
        <w:rPr>
          <w:rFonts w:ascii="宋体" w:hAnsi="宋体" w:cs="微软雅黑" w:hint="eastAsia"/>
        </w:rPr>
        <w:t>评标</w:t>
      </w:r>
      <w:r w:rsidRPr="000E76BE">
        <w:rPr>
          <w:rFonts w:ascii="宋体" w:hAnsi="宋体" w:cs="Malgun Gothic" w:hint="eastAsia"/>
        </w:rPr>
        <w:t>委</w:t>
      </w:r>
      <w:r w:rsidRPr="000E76BE">
        <w:rPr>
          <w:rFonts w:ascii="宋体" w:hAnsi="宋体" w:cs="微软雅黑" w:hint="eastAsia"/>
        </w:rPr>
        <w:t>员会将</w:t>
      </w:r>
      <w:r w:rsidRPr="000E76BE">
        <w:rPr>
          <w:rFonts w:ascii="宋体" w:hAnsi="宋体" w:cs="Malgun Gothic" w:hint="eastAsia"/>
        </w:rPr>
        <w:t>不予</w:t>
      </w:r>
      <w:r w:rsidRPr="000E76BE">
        <w:rPr>
          <w:rFonts w:ascii="宋体" w:hAnsi="宋体" w:cs="微软雅黑" w:hint="eastAsia"/>
        </w:rPr>
        <w:t>进</w:t>
      </w:r>
      <w:r w:rsidRPr="000E76BE">
        <w:rPr>
          <w:rFonts w:ascii="宋体" w:hAnsi="宋体" w:cs="Malgun Gothic" w:hint="eastAsia"/>
        </w:rPr>
        <w:t>行价格扣除。</w:t>
      </w:r>
    </w:p>
    <w:p w14:paraId="2ACC5E21" w14:textId="3BC8D74A" w:rsidR="003A7609" w:rsidRPr="00DA48A4" w:rsidRDefault="00E362FA" w:rsidP="000E76BE">
      <w:pPr>
        <w:widowControl/>
        <w:jc w:val="left"/>
        <w:rPr>
          <w:rFonts w:ascii="仿宋" w:eastAsia="仿宋" w:hAnsi="仿宋" w:cs="仿宋"/>
          <w:spacing w:val="8"/>
          <w:kern w:val="0"/>
          <w:szCs w:val="21"/>
        </w:rPr>
      </w:pPr>
      <w:r w:rsidRPr="000E76BE">
        <w:rPr>
          <w:rFonts w:ascii="宋体" w:hAnsi="宋体" w:cs="Malgun Gothic" w:hint="eastAsia"/>
        </w:rPr>
        <w:t>4</w:t>
      </w:r>
      <w:r w:rsidRPr="000E76BE">
        <w:rPr>
          <w:rFonts w:ascii="宋体" w:hAnsi="宋体" w:cs="Malgun Gothic"/>
        </w:rPr>
        <w:t>.</w:t>
      </w:r>
      <w:r w:rsidRPr="000E76BE">
        <w:rPr>
          <w:rFonts w:ascii="宋体" w:hAnsi="宋体" w:cs="Malgun Gothic" w:hint="eastAsia"/>
        </w:rPr>
        <w:t>若为货物采购项目包含多个标的物的，须逐项将货物制造商的相关信息全部列入《中小企业声明函》，并由投标人出具并加盖投标人公章。</w:t>
      </w:r>
      <w:r w:rsidRPr="00DA48A4">
        <w:br w:type="page"/>
      </w:r>
      <w:bookmarkStart w:id="340" w:name="_Toc21685908"/>
    </w:p>
    <w:p w14:paraId="730E44F0" w14:textId="4F2F591F" w:rsidR="003A7609" w:rsidRPr="00DA48A4" w:rsidRDefault="003A7609"/>
    <w:p w14:paraId="67BA1101" w14:textId="77777777" w:rsidR="003A7609" w:rsidRPr="00DA48A4" w:rsidRDefault="00E362FA">
      <w:pPr>
        <w:pStyle w:val="210"/>
        <w:spacing w:before="240" w:after="0"/>
        <w:jc w:val="center"/>
        <w:rPr>
          <w:rFonts w:ascii="宋体" w:hAnsi="宋体"/>
        </w:rPr>
      </w:pPr>
      <w:bookmarkStart w:id="341" w:name="_Toc111047019"/>
      <w:bookmarkStart w:id="342" w:name="_Toc88479396"/>
      <w:bookmarkStart w:id="343" w:name="_Toc174399435"/>
      <w:r w:rsidRPr="00DA48A4">
        <w:rPr>
          <w:rFonts w:ascii="宋体" w:hAnsi="宋体" w:hint="eastAsia"/>
        </w:rPr>
        <w:t>十、残疾人福利性单位声明函</w:t>
      </w:r>
      <w:bookmarkEnd w:id="340"/>
      <w:bookmarkEnd w:id="341"/>
      <w:bookmarkEnd w:id="342"/>
      <w:bookmarkEnd w:id="343"/>
    </w:p>
    <w:p w14:paraId="78E2012E" w14:textId="77777777" w:rsidR="003A7609" w:rsidRPr="00DA48A4" w:rsidRDefault="003A7609"/>
    <w:p w14:paraId="63AD6571" w14:textId="77777777" w:rsidR="003A7609" w:rsidRPr="00DA48A4" w:rsidRDefault="00E362FA">
      <w:pPr>
        <w:spacing w:line="480" w:lineRule="auto"/>
        <w:ind w:firstLineChars="200" w:firstLine="444"/>
        <w:rPr>
          <w:rFonts w:ascii="宋体" w:hAnsi="宋体"/>
          <w:spacing w:val="6"/>
          <w:szCs w:val="21"/>
        </w:rPr>
      </w:pPr>
      <w:r w:rsidRPr="00DA48A4">
        <w:rPr>
          <w:rFonts w:ascii="宋体" w:hAnsi="宋体" w:hint="eastAsia"/>
          <w:spacing w:val="6"/>
          <w:szCs w:val="21"/>
        </w:rPr>
        <w:t>本单位郑重声明，根据《财政部 民政部 中国残疾人联合会关于促进残疾人就业政府采购政策的通知》（财库</w:t>
      </w:r>
      <w:r w:rsidRPr="00DA48A4">
        <w:rPr>
          <w:rFonts w:ascii="宋体" w:hAnsi="宋体" w:hint="eastAsia"/>
          <w:szCs w:val="21"/>
        </w:rPr>
        <w:t>〔2017〕 141</w:t>
      </w:r>
      <w:r w:rsidRPr="00DA48A4">
        <w:rPr>
          <w:rFonts w:ascii="宋体" w:hAnsi="宋体" w:hint="eastAsia"/>
          <w:spacing w:val="6"/>
          <w:szCs w:val="21"/>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D096E62" w14:textId="77777777" w:rsidR="003A7609" w:rsidRPr="00DA48A4" w:rsidRDefault="00E362FA">
      <w:pPr>
        <w:spacing w:line="480" w:lineRule="auto"/>
        <w:ind w:firstLineChars="200" w:firstLine="444"/>
        <w:rPr>
          <w:rFonts w:ascii="宋体" w:hAnsi="宋体"/>
          <w:spacing w:val="6"/>
          <w:szCs w:val="21"/>
        </w:rPr>
      </w:pPr>
      <w:r w:rsidRPr="00DA48A4">
        <w:rPr>
          <w:rFonts w:ascii="宋体" w:hAnsi="宋体" w:hint="eastAsia"/>
          <w:spacing w:val="6"/>
          <w:szCs w:val="21"/>
        </w:rPr>
        <w:t>本单位对上述声明的真实性负责。如有虚假，将依法承担相应责任。</w:t>
      </w:r>
    </w:p>
    <w:p w14:paraId="729A4FD3" w14:textId="77777777" w:rsidR="003A7609" w:rsidRPr="00DA48A4" w:rsidRDefault="003A7609">
      <w:pPr>
        <w:pStyle w:val="Default"/>
        <w:spacing w:line="360" w:lineRule="auto"/>
        <w:ind w:firstLineChars="2750" w:firstLine="5775"/>
        <w:rPr>
          <w:rFonts w:ascii="Times New Roman"/>
          <w:color w:val="auto"/>
          <w:kern w:val="2"/>
          <w:sz w:val="21"/>
          <w:szCs w:val="21"/>
        </w:rPr>
      </w:pPr>
    </w:p>
    <w:p w14:paraId="5E6DC7E4" w14:textId="77777777" w:rsidR="003A7609" w:rsidRPr="00DA48A4" w:rsidRDefault="003A7609">
      <w:pPr>
        <w:pStyle w:val="Default"/>
        <w:spacing w:line="360" w:lineRule="auto"/>
        <w:ind w:firstLineChars="2750" w:firstLine="5775"/>
        <w:rPr>
          <w:rFonts w:ascii="Times New Roman"/>
          <w:color w:val="auto"/>
          <w:kern w:val="2"/>
          <w:sz w:val="21"/>
          <w:szCs w:val="21"/>
        </w:rPr>
      </w:pPr>
    </w:p>
    <w:p w14:paraId="4E5EB3D5" w14:textId="77777777" w:rsidR="003A7609" w:rsidRPr="00DA48A4" w:rsidRDefault="003A7609">
      <w:pPr>
        <w:pStyle w:val="Default"/>
        <w:spacing w:line="360" w:lineRule="auto"/>
        <w:ind w:firstLineChars="2750" w:firstLine="5775"/>
        <w:rPr>
          <w:rFonts w:ascii="Times New Roman"/>
          <w:color w:val="auto"/>
          <w:kern w:val="2"/>
          <w:sz w:val="21"/>
          <w:szCs w:val="21"/>
        </w:rPr>
      </w:pPr>
    </w:p>
    <w:p w14:paraId="7752FB0E" w14:textId="77777777" w:rsidR="003A7609" w:rsidRPr="00DA48A4" w:rsidRDefault="003A7609">
      <w:pPr>
        <w:pStyle w:val="Default"/>
        <w:spacing w:line="360" w:lineRule="auto"/>
        <w:ind w:firstLineChars="2750" w:firstLine="5775"/>
        <w:rPr>
          <w:rFonts w:ascii="Times New Roman"/>
          <w:color w:val="auto"/>
          <w:kern w:val="2"/>
          <w:sz w:val="21"/>
          <w:szCs w:val="21"/>
        </w:rPr>
      </w:pPr>
    </w:p>
    <w:p w14:paraId="2F0878D5" w14:textId="77777777" w:rsidR="003A7609" w:rsidRPr="00DA48A4" w:rsidRDefault="00E362FA">
      <w:pPr>
        <w:pStyle w:val="Default"/>
        <w:spacing w:line="360" w:lineRule="auto"/>
        <w:ind w:firstLineChars="1600" w:firstLine="3360"/>
        <w:rPr>
          <w:color w:val="auto"/>
          <w:sz w:val="21"/>
          <w:szCs w:val="21"/>
        </w:rPr>
      </w:pPr>
      <w:r w:rsidRPr="00DA48A4">
        <w:rPr>
          <w:rFonts w:hint="eastAsia"/>
          <w:color w:val="auto"/>
          <w:sz w:val="21"/>
          <w:szCs w:val="21"/>
        </w:rPr>
        <w:t>企业名称（盖章）：</w:t>
      </w:r>
    </w:p>
    <w:p w14:paraId="3AC9AD27" w14:textId="77777777" w:rsidR="003A7609" w:rsidRPr="00DA48A4" w:rsidRDefault="00E362FA">
      <w:pPr>
        <w:spacing w:line="360" w:lineRule="auto"/>
        <w:ind w:right="960" w:firstLineChars="200" w:firstLine="420"/>
        <w:jc w:val="center"/>
        <w:rPr>
          <w:rFonts w:ascii="宋体" w:hAnsi="Calibri" w:cs="宋体"/>
          <w:kern w:val="0"/>
          <w:szCs w:val="21"/>
        </w:rPr>
      </w:pPr>
      <w:r w:rsidRPr="00DA48A4">
        <w:rPr>
          <w:rFonts w:ascii="宋体" w:hAnsi="Calibri" w:cs="宋体" w:hint="eastAsia"/>
          <w:kern w:val="0"/>
          <w:szCs w:val="21"/>
        </w:rPr>
        <w:t xml:space="preserve"> </w:t>
      </w:r>
      <w:r w:rsidRPr="00DA48A4">
        <w:rPr>
          <w:rFonts w:ascii="宋体" w:hAnsi="Calibri" w:cs="宋体"/>
          <w:kern w:val="0"/>
          <w:szCs w:val="21"/>
        </w:rPr>
        <w:t xml:space="preserve">  </w:t>
      </w:r>
    </w:p>
    <w:p w14:paraId="469CB7F4" w14:textId="77777777" w:rsidR="003A7609" w:rsidRPr="00DA48A4" w:rsidRDefault="00E362FA">
      <w:pPr>
        <w:spacing w:line="360" w:lineRule="auto"/>
        <w:ind w:right="960" w:firstLineChars="200" w:firstLine="420"/>
        <w:jc w:val="center"/>
        <w:rPr>
          <w:rFonts w:ascii="宋体" w:hAnsi="Calibri" w:cs="宋体"/>
          <w:kern w:val="0"/>
          <w:szCs w:val="21"/>
        </w:rPr>
      </w:pPr>
      <w:r w:rsidRPr="00DA48A4">
        <w:rPr>
          <w:rFonts w:ascii="宋体" w:hAnsi="Calibri" w:cs="宋体" w:hint="eastAsia"/>
          <w:kern w:val="0"/>
          <w:szCs w:val="21"/>
        </w:rPr>
        <w:t xml:space="preserve"> </w:t>
      </w:r>
      <w:r w:rsidRPr="00DA48A4">
        <w:rPr>
          <w:rFonts w:ascii="宋体" w:hAnsi="Calibri" w:cs="宋体"/>
          <w:kern w:val="0"/>
          <w:szCs w:val="21"/>
        </w:rPr>
        <w:t xml:space="preserve">           </w:t>
      </w:r>
      <w:r w:rsidRPr="00DA48A4">
        <w:rPr>
          <w:rFonts w:ascii="宋体" w:hAnsi="Calibri" w:cs="宋体" w:hint="eastAsia"/>
          <w:kern w:val="0"/>
          <w:szCs w:val="21"/>
        </w:rPr>
        <w:t>日 期</w:t>
      </w:r>
      <w:r w:rsidRPr="00DA48A4">
        <w:rPr>
          <w:rFonts w:ascii="宋体" w:hAnsi="Calibri" w:cs="宋体"/>
          <w:kern w:val="0"/>
          <w:szCs w:val="21"/>
        </w:rPr>
        <w:t>：</w:t>
      </w:r>
    </w:p>
    <w:p w14:paraId="50466B2C" w14:textId="77777777" w:rsidR="003A7609" w:rsidRPr="00DA48A4" w:rsidRDefault="003A7609">
      <w:pPr>
        <w:spacing w:line="588" w:lineRule="exact"/>
        <w:ind w:firstLineChars="200" w:firstLine="444"/>
        <w:rPr>
          <w:rFonts w:ascii="宋体" w:hAnsi="宋体"/>
          <w:spacing w:val="6"/>
        </w:rPr>
      </w:pPr>
    </w:p>
    <w:p w14:paraId="6FDAC74E" w14:textId="77777777" w:rsidR="003A7609" w:rsidRPr="00DA48A4" w:rsidRDefault="00E362FA">
      <w:r w:rsidRPr="00DA48A4">
        <w:br w:type="page"/>
      </w:r>
    </w:p>
    <w:p w14:paraId="6CF89681" w14:textId="77777777" w:rsidR="003A7609" w:rsidRPr="00DA48A4" w:rsidRDefault="00E362FA">
      <w:pPr>
        <w:pStyle w:val="210"/>
        <w:spacing w:before="240" w:after="0"/>
        <w:jc w:val="center"/>
        <w:rPr>
          <w:rFonts w:ascii="宋体" w:hAnsi="宋体"/>
        </w:rPr>
      </w:pPr>
      <w:bookmarkStart w:id="344" w:name="_Toc88479397"/>
      <w:bookmarkStart w:id="345" w:name="_Toc111047020"/>
      <w:bookmarkStart w:id="346" w:name="_Toc174399436"/>
      <w:r w:rsidRPr="00DA48A4">
        <w:rPr>
          <w:rFonts w:ascii="宋体" w:hAnsi="宋体" w:hint="eastAsia"/>
        </w:rPr>
        <w:lastRenderedPageBreak/>
        <w:t>十一、监狱企业证明</w:t>
      </w:r>
      <w:bookmarkEnd w:id="344"/>
      <w:bookmarkEnd w:id="345"/>
      <w:bookmarkEnd w:id="346"/>
    </w:p>
    <w:p w14:paraId="002952D6" w14:textId="77777777" w:rsidR="003A7609" w:rsidRPr="00DA48A4" w:rsidRDefault="003A7609"/>
    <w:p w14:paraId="767B7FF4" w14:textId="77777777" w:rsidR="003A7609" w:rsidRPr="00DA48A4" w:rsidRDefault="00E362FA">
      <w:pPr>
        <w:pStyle w:val="a0"/>
        <w:spacing w:line="360" w:lineRule="auto"/>
        <w:ind w:firstLineChars="202" w:firstLine="424"/>
        <w:jc w:val="left"/>
        <w:rPr>
          <w:szCs w:val="21"/>
        </w:rPr>
      </w:pPr>
      <w:r w:rsidRPr="00DA48A4">
        <w:rPr>
          <w:rFonts w:hint="eastAsia"/>
          <w:szCs w:val="21"/>
        </w:rPr>
        <w:t>监狱企业参加政府采购活动时，应当提供由省级以上监狱管理局、戒毒管理局（含新疆生产建设兵团）出具的属于监狱企业的证明文件（复印件</w:t>
      </w:r>
      <w:r w:rsidRPr="00DA48A4">
        <w:rPr>
          <w:rFonts w:ascii="宋体" w:hAnsi="宋体" w:hint="eastAsia"/>
          <w:szCs w:val="21"/>
        </w:rPr>
        <w:t>或扫描件</w:t>
      </w:r>
      <w:r w:rsidRPr="00DA48A4">
        <w:rPr>
          <w:rFonts w:hint="eastAsia"/>
          <w:szCs w:val="21"/>
        </w:rPr>
        <w:t>加盖公章）。</w:t>
      </w:r>
    </w:p>
    <w:p w14:paraId="13B7DA0A" w14:textId="77777777" w:rsidR="003A7609" w:rsidRPr="00DA48A4" w:rsidRDefault="00E362FA">
      <w:pPr>
        <w:widowControl/>
        <w:jc w:val="left"/>
        <w:rPr>
          <w:szCs w:val="21"/>
        </w:rPr>
      </w:pPr>
      <w:r w:rsidRPr="00DA48A4">
        <w:rPr>
          <w:szCs w:val="21"/>
        </w:rPr>
        <w:br w:type="page"/>
      </w:r>
    </w:p>
    <w:p w14:paraId="17560C36" w14:textId="77777777" w:rsidR="003A7609" w:rsidRPr="00DA48A4" w:rsidRDefault="00E362FA">
      <w:pPr>
        <w:pStyle w:val="210"/>
        <w:spacing w:before="240" w:after="0"/>
        <w:jc w:val="center"/>
        <w:rPr>
          <w:rFonts w:ascii="宋体" w:hAnsi="宋体"/>
        </w:rPr>
      </w:pPr>
      <w:bookmarkStart w:id="347" w:name="_Toc21218"/>
      <w:bookmarkStart w:id="348" w:name="_Toc174399437"/>
      <w:r w:rsidRPr="00DA48A4">
        <w:rPr>
          <w:rFonts w:ascii="宋体" w:hAnsi="宋体" w:hint="eastAsia"/>
        </w:rPr>
        <w:lastRenderedPageBreak/>
        <w:t>十二、节能产品</w:t>
      </w:r>
      <w:r w:rsidRPr="00DA48A4">
        <w:rPr>
          <w:rFonts w:ascii="宋体" w:hAnsi="宋体" w:hint="eastAsia"/>
        </w:rPr>
        <w:t>/</w:t>
      </w:r>
      <w:r w:rsidRPr="00DA48A4">
        <w:rPr>
          <w:rFonts w:ascii="宋体" w:hAnsi="宋体" w:hint="eastAsia"/>
        </w:rPr>
        <w:t>环境标志产品承诺书</w:t>
      </w:r>
      <w:bookmarkEnd w:id="347"/>
      <w:bookmarkEnd w:id="348"/>
    </w:p>
    <w:p w14:paraId="698AA706" w14:textId="77777777" w:rsidR="003A7609" w:rsidRPr="00DA48A4" w:rsidRDefault="00E362FA">
      <w:pPr>
        <w:spacing w:line="588" w:lineRule="exact"/>
        <w:jc w:val="center"/>
        <w:rPr>
          <w:rFonts w:ascii="宋体" w:hAnsi="宋体" w:cs="宋体"/>
          <w:spacing w:val="6"/>
          <w:szCs w:val="30"/>
        </w:rPr>
      </w:pPr>
      <w:r w:rsidRPr="00DA48A4">
        <w:rPr>
          <w:rFonts w:ascii="宋体" w:hAnsi="宋体" w:cs="宋体" w:hint="eastAsia"/>
          <w:spacing w:val="6"/>
          <w:szCs w:val="30"/>
        </w:rPr>
        <w:t>（根据投标人自身情况如实提供）</w:t>
      </w:r>
    </w:p>
    <w:p w14:paraId="64ADF308" w14:textId="77777777" w:rsidR="003A7609" w:rsidRPr="00DA48A4" w:rsidRDefault="003A7609">
      <w:pPr>
        <w:spacing w:line="360" w:lineRule="auto"/>
        <w:ind w:firstLineChars="200" w:firstLine="562"/>
        <w:rPr>
          <w:rFonts w:ascii="宋体" w:hAnsi="宋体" w:cs="宋体"/>
          <w:b/>
          <w:sz w:val="28"/>
          <w:szCs w:val="28"/>
        </w:rPr>
      </w:pPr>
    </w:p>
    <w:p w14:paraId="7DE6AE5C" w14:textId="77777777" w:rsidR="003A7609" w:rsidRPr="00DA48A4" w:rsidRDefault="00E362FA">
      <w:pPr>
        <w:spacing w:line="360" w:lineRule="auto"/>
        <w:ind w:firstLineChars="200" w:firstLine="420"/>
        <w:rPr>
          <w:rFonts w:ascii="宋体" w:hAnsi="宋体" w:cs="宋体"/>
          <w:szCs w:val="21"/>
        </w:rPr>
      </w:pPr>
      <w:r w:rsidRPr="00DA48A4">
        <w:rPr>
          <w:rFonts w:ascii="宋体" w:hAnsi="宋体" w:cs="宋体" w:hint="eastAsia"/>
          <w:szCs w:val="21"/>
        </w:rPr>
        <w:t>致</w:t>
      </w:r>
      <w:r w:rsidRPr="00DA48A4">
        <w:rPr>
          <w:rFonts w:ascii="宋体" w:hAnsi="宋体" w:cs="宋体" w:hint="eastAsia"/>
          <w:szCs w:val="21"/>
          <w:u w:val="single"/>
        </w:rPr>
        <w:t>（采购人名称）</w:t>
      </w:r>
      <w:r w:rsidRPr="00DA48A4">
        <w:rPr>
          <w:rFonts w:ascii="宋体" w:hAnsi="宋体" w:cs="宋体" w:hint="eastAsia"/>
          <w:szCs w:val="21"/>
        </w:rPr>
        <w:t>：</w:t>
      </w:r>
    </w:p>
    <w:p w14:paraId="6B642E4F" w14:textId="77777777" w:rsidR="003A7609" w:rsidRPr="00DA48A4" w:rsidRDefault="00E362FA">
      <w:pPr>
        <w:spacing w:line="360" w:lineRule="auto"/>
        <w:ind w:firstLineChars="200" w:firstLine="420"/>
        <w:rPr>
          <w:rFonts w:ascii="宋体" w:hAnsi="宋体" w:cs="宋体"/>
          <w:szCs w:val="21"/>
        </w:rPr>
      </w:pPr>
      <w:r w:rsidRPr="00DA48A4">
        <w:rPr>
          <w:rFonts w:ascii="宋体" w:hAnsi="宋体" w:cs="宋体" w:hint="eastAsia"/>
          <w:szCs w:val="21"/>
        </w:rPr>
        <w:t>本单位承诺，根据《财政部发展改革委生态环境部市场监管总局关于调整优化节能产品、环境标志产品政府采购执行机制的通知》（财库〔2019〕9号）的规定，本单位提供的</w:t>
      </w:r>
      <w:r w:rsidRPr="00DA48A4">
        <w:rPr>
          <w:rFonts w:ascii="宋体" w:hAnsi="宋体" w:cs="宋体" w:hint="eastAsia"/>
          <w:szCs w:val="21"/>
          <w:u w:val="single"/>
        </w:rPr>
        <w:t>（产品名称）</w:t>
      </w:r>
      <w:r w:rsidRPr="00DA48A4">
        <w:rPr>
          <w:rFonts w:ascii="宋体" w:hAnsi="宋体" w:cs="宋体" w:hint="eastAsia"/>
          <w:szCs w:val="21"/>
        </w:rPr>
        <w:t>为取得国家确定的认证机构出具的、处于有效期之内的节能产品/环境标志产品认证证书的节能产品/环境标志产品，且产品认证依据《节能产品政府采购品目清单》、《环境标志产品政府采购品目清单》中相关标准的最新版本，并可在市场监管总局组织建立节能产品、环境标志产品认证结果信息发布平台中查询、了解认证机构和获证产品相关情况，证书编号为：</w:t>
      </w:r>
      <w:r w:rsidRPr="00DA48A4">
        <w:rPr>
          <w:rFonts w:ascii="宋体" w:hAnsi="宋体" w:cs="宋体" w:hint="eastAsia"/>
          <w:szCs w:val="21"/>
          <w:u w:val="single"/>
        </w:rPr>
        <w:t>（产品证书编号）</w:t>
      </w:r>
      <w:r w:rsidRPr="00DA48A4">
        <w:rPr>
          <w:rFonts w:ascii="宋体" w:hAnsi="宋体" w:cs="宋体" w:hint="eastAsia"/>
          <w:szCs w:val="21"/>
        </w:rPr>
        <w:t>。</w:t>
      </w:r>
    </w:p>
    <w:p w14:paraId="33F8E4FD" w14:textId="77777777" w:rsidR="003A7609" w:rsidRPr="00DA48A4" w:rsidRDefault="00E362FA">
      <w:pPr>
        <w:spacing w:line="360" w:lineRule="auto"/>
        <w:ind w:firstLineChars="200" w:firstLine="420"/>
        <w:rPr>
          <w:rFonts w:ascii="宋体" w:hAnsi="宋体" w:cs="宋体"/>
          <w:szCs w:val="21"/>
        </w:rPr>
      </w:pPr>
      <w:r w:rsidRPr="00DA48A4">
        <w:rPr>
          <w:rFonts w:ascii="宋体" w:hAnsi="宋体" w:cs="宋体" w:hint="eastAsia"/>
          <w:szCs w:val="21"/>
        </w:rPr>
        <w:t>本单位对上述承诺的真实性负责。如有虚假，将依法承担相应责任。</w:t>
      </w:r>
    </w:p>
    <w:p w14:paraId="6D3B3EAE" w14:textId="77777777" w:rsidR="003A7609" w:rsidRPr="00DA48A4" w:rsidRDefault="00E362FA">
      <w:pPr>
        <w:tabs>
          <w:tab w:val="left" w:pos="4860"/>
        </w:tabs>
        <w:spacing w:line="588" w:lineRule="exact"/>
        <w:ind w:right="1560" w:firstLineChars="200" w:firstLine="420"/>
        <w:jc w:val="center"/>
        <w:rPr>
          <w:rFonts w:ascii="宋体" w:hAnsi="宋体" w:cs="宋体"/>
          <w:szCs w:val="21"/>
        </w:rPr>
      </w:pPr>
      <w:r w:rsidRPr="00DA48A4">
        <w:rPr>
          <w:rFonts w:ascii="宋体" w:hAnsi="宋体" w:cs="宋体" w:hint="eastAsia"/>
          <w:szCs w:val="21"/>
        </w:rPr>
        <w:t xml:space="preserve">       </w:t>
      </w:r>
    </w:p>
    <w:p w14:paraId="21FFC706" w14:textId="77777777" w:rsidR="003A7609" w:rsidRPr="00DA48A4" w:rsidRDefault="003A7609">
      <w:pPr>
        <w:tabs>
          <w:tab w:val="left" w:pos="4860"/>
        </w:tabs>
        <w:spacing w:line="588" w:lineRule="exact"/>
        <w:ind w:right="1560" w:firstLineChars="200" w:firstLine="420"/>
        <w:jc w:val="center"/>
        <w:rPr>
          <w:rFonts w:ascii="宋体" w:hAnsi="宋体" w:cs="宋体"/>
          <w:szCs w:val="21"/>
        </w:rPr>
      </w:pPr>
    </w:p>
    <w:p w14:paraId="5CD81486" w14:textId="77777777" w:rsidR="003A7609" w:rsidRPr="00DA48A4" w:rsidRDefault="00E362FA">
      <w:pPr>
        <w:tabs>
          <w:tab w:val="left" w:pos="4860"/>
        </w:tabs>
        <w:spacing w:line="588" w:lineRule="exact"/>
        <w:ind w:right="1560" w:firstLineChars="200" w:firstLine="420"/>
        <w:jc w:val="center"/>
        <w:rPr>
          <w:rFonts w:ascii="宋体" w:hAnsi="宋体" w:cs="宋体"/>
          <w:spacing w:val="6"/>
          <w:szCs w:val="21"/>
        </w:rPr>
      </w:pPr>
      <w:r w:rsidRPr="00DA48A4">
        <w:rPr>
          <w:rFonts w:ascii="宋体" w:hAnsi="宋体" w:cs="宋体" w:hint="eastAsia"/>
          <w:szCs w:val="21"/>
        </w:rPr>
        <w:t xml:space="preserve">       </w:t>
      </w:r>
      <w:r w:rsidRPr="00DA48A4">
        <w:rPr>
          <w:rFonts w:ascii="宋体" w:hAnsi="宋体" w:cs="宋体" w:hint="eastAsia"/>
          <w:spacing w:val="6"/>
          <w:szCs w:val="21"/>
        </w:rPr>
        <w:t xml:space="preserve">  </w:t>
      </w:r>
      <w:r w:rsidRPr="00DA48A4">
        <w:rPr>
          <w:rFonts w:ascii="宋体" w:hAnsi="宋体" w:cs="宋体" w:hint="eastAsia"/>
          <w:szCs w:val="21"/>
        </w:rPr>
        <w:t>投标人（加盖电子公章）：</w:t>
      </w:r>
      <w:r w:rsidRPr="00DA48A4">
        <w:rPr>
          <w:rFonts w:ascii="宋体" w:hAnsi="宋体" w:cs="宋体" w:hint="eastAsia"/>
          <w:szCs w:val="21"/>
          <w:u w:val="single"/>
        </w:rPr>
        <w:t xml:space="preserve">                       </w:t>
      </w:r>
    </w:p>
    <w:p w14:paraId="6A1056AB" w14:textId="77777777" w:rsidR="003A7609" w:rsidRPr="00DA48A4" w:rsidRDefault="00E362FA">
      <w:pPr>
        <w:tabs>
          <w:tab w:val="left" w:pos="4860"/>
        </w:tabs>
        <w:spacing w:line="588" w:lineRule="exact"/>
        <w:ind w:right="1560" w:firstLineChars="200" w:firstLine="444"/>
        <w:jc w:val="center"/>
        <w:rPr>
          <w:rFonts w:ascii="宋体" w:hAnsi="宋体" w:cs="宋体"/>
          <w:spacing w:val="6"/>
          <w:szCs w:val="21"/>
        </w:rPr>
      </w:pPr>
      <w:r w:rsidRPr="00DA48A4">
        <w:rPr>
          <w:rFonts w:ascii="宋体" w:hAnsi="宋体" w:cs="宋体" w:hint="eastAsia"/>
          <w:spacing w:val="6"/>
          <w:szCs w:val="21"/>
        </w:rPr>
        <w:t xml:space="preserve">       日  期：</w:t>
      </w:r>
    </w:p>
    <w:p w14:paraId="4167693B" w14:textId="77777777" w:rsidR="003A7609" w:rsidRPr="00DA48A4" w:rsidRDefault="003A7609">
      <w:pPr>
        <w:tabs>
          <w:tab w:val="left" w:pos="4860"/>
        </w:tabs>
        <w:spacing w:line="588" w:lineRule="exact"/>
        <w:ind w:right="1560"/>
        <w:rPr>
          <w:rFonts w:ascii="宋体" w:hAnsi="宋体" w:cs="宋体"/>
          <w:spacing w:val="6"/>
          <w:szCs w:val="21"/>
        </w:rPr>
        <w:sectPr w:rsidR="003A7609" w:rsidRPr="00DA48A4">
          <w:pgSz w:w="11906" w:h="16838"/>
          <w:pgMar w:top="1418" w:right="1418" w:bottom="1418" w:left="1418" w:header="964" w:footer="907" w:gutter="0"/>
          <w:cols w:space="720"/>
          <w:titlePg/>
          <w:docGrid w:type="linesAndChars" w:linePitch="331"/>
        </w:sectPr>
      </w:pPr>
    </w:p>
    <w:p w14:paraId="37A871C7" w14:textId="77777777" w:rsidR="003A7609" w:rsidRPr="00DA48A4" w:rsidRDefault="003A7609">
      <w:pPr>
        <w:spacing w:before="60" w:after="60" w:line="480" w:lineRule="auto"/>
        <w:rPr>
          <w:rFonts w:ascii="宋体" w:hAnsi="宋体"/>
          <w:szCs w:val="21"/>
        </w:rPr>
      </w:pPr>
    </w:p>
    <w:p w14:paraId="228630B3" w14:textId="77777777" w:rsidR="003A7609" w:rsidRPr="00DA48A4" w:rsidRDefault="003A7609">
      <w:pPr>
        <w:spacing w:line="360" w:lineRule="auto"/>
        <w:jc w:val="center"/>
        <w:rPr>
          <w:rFonts w:ascii="宋体" w:hAnsi="宋体"/>
          <w:b/>
          <w:bCs/>
          <w:sz w:val="30"/>
        </w:rPr>
      </w:pPr>
    </w:p>
    <w:p w14:paraId="7252309E" w14:textId="77777777" w:rsidR="003A7609" w:rsidRPr="00DA48A4" w:rsidRDefault="003A7609">
      <w:pPr>
        <w:spacing w:line="360" w:lineRule="auto"/>
        <w:jc w:val="center"/>
        <w:rPr>
          <w:rFonts w:ascii="宋体" w:hAnsi="宋体"/>
          <w:b/>
          <w:bCs/>
          <w:sz w:val="30"/>
        </w:rPr>
      </w:pPr>
    </w:p>
    <w:p w14:paraId="2D41623D" w14:textId="77777777" w:rsidR="003A7609" w:rsidRPr="00DA48A4" w:rsidRDefault="003A7609">
      <w:pPr>
        <w:spacing w:line="360" w:lineRule="auto"/>
        <w:jc w:val="center"/>
        <w:rPr>
          <w:rFonts w:ascii="宋体" w:hAnsi="宋体"/>
          <w:b/>
          <w:bCs/>
          <w:sz w:val="30"/>
        </w:rPr>
      </w:pPr>
    </w:p>
    <w:p w14:paraId="30F85997" w14:textId="77777777" w:rsidR="003A7609" w:rsidRPr="00DA48A4" w:rsidRDefault="003A7609">
      <w:pPr>
        <w:spacing w:line="360" w:lineRule="auto"/>
        <w:jc w:val="center"/>
        <w:rPr>
          <w:rFonts w:ascii="宋体" w:hAnsi="宋体"/>
          <w:b/>
          <w:bCs/>
          <w:sz w:val="30"/>
        </w:rPr>
      </w:pPr>
    </w:p>
    <w:p w14:paraId="1A2612C9" w14:textId="77777777" w:rsidR="003A7609" w:rsidRPr="00DA48A4" w:rsidRDefault="003A7609">
      <w:pPr>
        <w:spacing w:line="360" w:lineRule="auto"/>
        <w:jc w:val="center"/>
        <w:rPr>
          <w:rFonts w:ascii="宋体" w:hAnsi="宋体"/>
          <w:b/>
          <w:bCs/>
          <w:sz w:val="30"/>
        </w:rPr>
      </w:pPr>
    </w:p>
    <w:p w14:paraId="4EDEAC35" w14:textId="77777777" w:rsidR="003A7609" w:rsidRPr="00DA48A4" w:rsidRDefault="003A7609">
      <w:pPr>
        <w:spacing w:line="360" w:lineRule="auto"/>
        <w:jc w:val="center"/>
        <w:rPr>
          <w:rFonts w:ascii="宋体" w:hAnsi="宋体"/>
          <w:b/>
          <w:bCs/>
          <w:sz w:val="30"/>
        </w:rPr>
      </w:pPr>
    </w:p>
    <w:p w14:paraId="414D17D4" w14:textId="77777777" w:rsidR="003A7609" w:rsidRPr="00DA48A4" w:rsidRDefault="003A7609">
      <w:pPr>
        <w:spacing w:line="360" w:lineRule="auto"/>
        <w:jc w:val="center"/>
        <w:rPr>
          <w:rFonts w:ascii="宋体" w:hAnsi="宋体"/>
          <w:b/>
          <w:bCs/>
          <w:sz w:val="30"/>
        </w:rPr>
      </w:pPr>
    </w:p>
    <w:p w14:paraId="7044840B" w14:textId="77777777" w:rsidR="003A7609" w:rsidRPr="00DA48A4" w:rsidRDefault="003A7609">
      <w:pPr>
        <w:spacing w:line="360" w:lineRule="auto"/>
        <w:jc w:val="center"/>
        <w:rPr>
          <w:rFonts w:ascii="宋体" w:hAnsi="宋体"/>
          <w:b/>
          <w:bCs/>
          <w:sz w:val="30"/>
        </w:rPr>
      </w:pPr>
    </w:p>
    <w:p w14:paraId="0A88AD9C" w14:textId="77777777" w:rsidR="003A7609" w:rsidRPr="00DA48A4" w:rsidRDefault="00E362FA">
      <w:pPr>
        <w:pStyle w:val="ac"/>
        <w:rPr>
          <w:rFonts w:ascii="黑体" w:eastAsia="黑体" w:hAnsi="黑体"/>
          <w:sz w:val="44"/>
          <w:szCs w:val="44"/>
        </w:rPr>
        <w:sectPr w:rsidR="003A7609" w:rsidRPr="00DA48A4">
          <w:pgSz w:w="11906" w:h="16838"/>
          <w:pgMar w:top="1418" w:right="1274" w:bottom="1560" w:left="1560" w:header="907" w:footer="901" w:gutter="0"/>
          <w:cols w:space="720"/>
          <w:docGrid w:linePitch="312"/>
        </w:sectPr>
      </w:pPr>
      <w:bookmarkStart w:id="349" w:name="_Toc174399438"/>
      <w:r w:rsidRPr="00DA48A4">
        <w:rPr>
          <w:rFonts w:ascii="黑体" w:eastAsia="黑体" w:hAnsi="黑体" w:hint="eastAsia"/>
          <w:sz w:val="44"/>
          <w:szCs w:val="44"/>
        </w:rPr>
        <w:t>（四）</w:t>
      </w:r>
      <w:r w:rsidRPr="00DA48A4">
        <w:rPr>
          <w:rFonts w:ascii="黑体" w:eastAsia="黑体" w:hAnsi="黑体"/>
          <w:sz w:val="44"/>
          <w:szCs w:val="44"/>
        </w:rPr>
        <w:t>技术部分</w:t>
      </w:r>
      <w:bookmarkEnd w:id="349"/>
    </w:p>
    <w:p w14:paraId="1C0CD3B9" w14:textId="735BBA17" w:rsidR="005C1165" w:rsidRPr="00DA48A4" w:rsidRDefault="00E362FA" w:rsidP="005C1165">
      <w:pPr>
        <w:pStyle w:val="20"/>
        <w:tabs>
          <w:tab w:val="left" w:pos="596"/>
        </w:tabs>
        <w:ind w:left="425"/>
        <w:jc w:val="center"/>
        <w:rPr>
          <w:rFonts w:ascii="宋体" w:eastAsia="黑体" w:hAnsi="宋体" w:cs="Times New Roman"/>
        </w:rPr>
      </w:pPr>
      <w:bookmarkStart w:id="350" w:name="_Toc5370"/>
      <w:bookmarkStart w:id="351" w:name="_Toc493600041"/>
      <w:bookmarkStart w:id="352" w:name="_Toc496521009"/>
      <w:bookmarkStart w:id="353" w:name="_Toc213141099"/>
      <w:bookmarkStart w:id="354" w:name="_Toc174399439"/>
      <w:bookmarkStart w:id="355" w:name="_Toc389644550"/>
      <w:bookmarkStart w:id="356" w:name="_Toc450064599"/>
      <w:r w:rsidRPr="00DA48A4">
        <w:rPr>
          <w:rFonts w:ascii="宋体" w:eastAsia="黑体" w:hAnsi="宋体" w:cs="Times New Roman" w:hint="eastAsia"/>
        </w:rPr>
        <w:lastRenderedPageBreak/>
        <w:t>一、技术规格偏离表</w:t>
      </w:r>
      <w:bookmarkEnd w:id="350"/>
      <w:bookmarkEnd w:id="351"/>
      <w:bookmarkEnd w:id="352"/>
      <w:bookmarkEnd w:id="353"/>
      <w:bookmarkEnd w:id="354"/>
    </w:p>
    <w:tbl>
      <w:tblPr>
        <w:tblW w:w="10481"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748"/>
        <w:gridCol w:w="1794"/>
        <w:gridCol w:w="709"/>
        <w:gridCol w:w="1843"/>
        <w:gridCol w:w="1843"/>
        <w:gridCol w:w="1417"/>
        <w:gridCol w:w="2127"/>
      </w:tblGrid>
      <w:tr w:rsidR="005C1165" w:rsidRPr="00DA48A4" w14:paraId="764440A6" w14:textId="77777777" w:rsidTr="0034373A">
        <w:trPr>
          <w:trHeight w:val="800"/>
          <w:jc w:val="center"/>
        </w:trPr>
        <w:tc>
          <w:tcPr>
            <w:tcW w:w="748" w:type="dxa"/>
            <w:vAlign w:val="center"/>
          </w:tcPr>
          <w:p w14:paraId="33232E35" w14:textId="77777777" w:rsidR="005C1165" w:rsidRPr="00DA48A4" w:rsidRDefault="005C1165" w:rsidP="0034373A">
            <w:pPr>
              <w:spacing w:line="400" w:lineRule="atLeast"/>
              <w:jc w:val="center"/>
              <w:rPr>
                <w:rFonts w:ascii="宋体" w:hAnsi="宋体"/>
                <w:szCs w:val="21"/>
              </w:rPr>
            </w:pPr>
            <w:r w:rsidRPr="00DA48A4">
              <w:rPr>
                <w:rFonts w:ascii="宋体" w:hAnsi="宋体" w:hint="eastAsia"/>
                <w:szCs w:val="21"/>
              </w:rPr>
              <w:t>序号</w:t>
            </w:r>
          </w:p>
        </w:tc>
        <w:tc>
          <w:tcPr>
            <w:tcW w:w="1794" w:type="dxa"/>
            <w:vAlign w:val="center"/>
          </w:tcPr>
          <w:p w14:paraId="67B08476" w14:textId="77777777" w:rsidR="005C1165" w:rsidRPr="00DA48A4" w:rsidRDefault="005C1165" w:rsidP="0034373A">
            <w:pPr>
              <w:spacing w:line="400" w:lineRule="atLeast"/>
              <w:jc w:val="center"/>
              <w:rPr>
                <w:rFonts w:ascii="宋体" w:hAnsi="宋体"/>
                <w:szCs w:val="21"/>
              </w:rPr>
            </w:pPr>
            <w:r w:rsidRPr="00DA48A4">
              <w:rPr>
                <w:rFonts w:ascii="宋体" w:hAnsi="宋体" w:hint="eastAsia"/>
                <w:szCs w:val="21"/>
              </w:rPr>
              <w:t>货物名称</w:t>
            </w:r>
          </w:p>
        </w:tc>
        <w:tc>
          <w:tcPr>
            <w:tcW w:w="709" w:type="dxa"/>
            <w:vAlign w:val="center"/>
          </w:tcPr>
          <w:p w14:paraId="79D6A191" w14:textId="77777777" w:rsidR="005C1165" w:rsidRPr="00DA48A4" w:rsidRDefault="005C1165" w:rsidP="0034373A">
            <w:pPr>
              <w:spacing w:line="400" w:lineRule="atLeast"/>
              <w:jc w:val="center"/>
              <w:rPr>
                <w:rFonts w:ascii="宋体" w:hAnsi="宋体"/>
                <w:szCs w:val="21"/>
              </w:rPr>
            </w:pPr>
            <w:r w:rsidRPr="00DA48A4">
              <w:rPr>
                <w:rFonts w:ascii="宋体" w:hAnsi="宋体" w:hint="eastAsia"/>
                <w:szCs w:val="21"/>
              </w:rPr>
              <w:t>数量</w:t>
            </w:r>
          </w:p>
        </w:tc>
        <w:tc>
          <w:tcPr>
            <w:tcW w:w="1843" w:type="dxa"/>
            <w:vAlign w:val="center"/>
          </w:tcPr>
          <w:p w14:paraId="3A013DCC" w14:textId="77777777" w:rsidR="005C1165" w:rsidRPr="00DA48A4" w:rsidRDefault="005C1165" w:rsidP="0034373A">
            <w:pPr>
              <w:spacing w:line="400" w:lineRule="atLeast"/>
              <w:jc w:val="center"/>
              <w:rPr>
                <w:rFonts w:ascii="宋体" w:hAnsi="宋体"/>
                <w:szCs w:val="21"/>
              </w:rPr>
            </w:pPr>
            <w:r w:rsidRPr="00DA48A4">
              <w:rPr>
                <w:rFonts w:ascii="宋体" w:hAnsi="宋体" w:hint="eastAsia"/>
                <w:szCs w:val="21"/>
              </w:rPr>
              <w:t>招标文件技术</w:t>
            </w:r>
          </w:p>
          <w:p w14:paraId="5CAC9A58" w14:textId="77777777" w:rsidR="005C1165" w:rsidRPr="00DA48A4" w:rsidRDefault="005C1165" w:rsidP="0034373A">
            <w:pPr>
              <w:spacing w:line="400" w:lineRule="atLeast"/>
              <w:jc w:val="center"/>
              <w:rPr>
                <w:rFonts w:ascii="宋体" w:hAnsi="宋体"/>
                <w:szCs w:val="21"/>
              </w:rPr>
            </w:pPr>
            <w:r w:rsidRPr="00DA48A4">
              <w:rPr>
                <w:rFonts w:ascii="宋体" w:hAnsi="宋体" w:hint="eastAsia"/>
                <w:szCs w:val="21"/>
              </w:rPr>
              <w:t>规范、要求</w:t>
            </w:r>
          </w:p>
        </w:tc>
        <w:tc>
          <w:tcPr>
            <w:tcW w:w="1843" w:type="dxa"/>
            <w:vAlign w:val="center"/>
          </w:tcPr>
          <w:p w14:paraId="64A9F6A3" w14:textId="77777777" w:rsidR="005C1165" w:rsidRPr="00DA48A4" w:rsidRDefault="005C1165" w:rsidP="0034373A">
            <w:pPr>
              <w:spacing w:line="400" w:lineRule="atLeast"/>
              <w:jc w:val="center"/>
              <w:rPr>
                <w:rFonts w:ascii="宋体" w:hAnsi="宋体"/>
                <w:szCs w:val="21"/>
              </w:rPr>
            </w:pPr>
            <w:r w:rsidRPr="00DA48A4">
              <w:rPr>
                <w:rFonts w:ascii="宋体" w:hAnsi="宋体" w:hint="eastAsia"/>
                <w:szCs w:val="21"/>
              </w:rPr>
              <w:t>投标品牌、型号、技术参数及配置</w:t>
            </w:r>
          </w:p>
        </w:tc>
        <w:tc>
          <w:tcPr>
            <w:tcW w:w="1417" w:type="dxa"/>
            <w:vAlign w:val="center"/>
          </w:tcPr>
          <w:p w14:paraId="6767AECB" w14:textId="77777777" w:rsidR="005C1165" w:rsidRPr="00DA48A4" w:rsidRDefault="005C1165" w:rsidP="0034373A">
            <w:pPr>
              <w:spacing w:line="400" w:lineRule="atLeast"/>
              <w:jc w:val="center"/>
              <w:rPr>
                <w:rFonts w:ascii="宋体" w:hAnsi="宋体"/>
                <w:szCs w:val="21"/>
              </w:rPr>
            </w:pPr>
            <w:r w:rsidRPr="00DA48A4">
              <w:rPr>
                <w:rFonts w:ascii="宋体" w:hAnsi="宋体" w:hint="eastAsia"/>
                <w:szCs w:val="21"/>
              </w:rPr>
              <w:t>正偏离/响应/负偏离</w:t>
            </w:r>
          </w:p>
        </w:tc>
        <w:tc>
          <w:tcPr>
            <w:tcW w:w="2127" w:type="dxa"/>
            <w:vAlign w:val="center"/>
          </w:tcPr>
          <w:p w14:paraId="0FA98AF3" w14:textId="77777777" w:rsidR="005C1165" w:rsidRPr="00DA48A4" w:rsidRDefault="005C1165" w:rsidP="0034373A">
            <w:pPr>
              <w:spacing w:line="400" w:lineRule="atLeast"/>
              <w:jc w:val="center"/>
              <w:rPr>
                <w:rFonts w:ascii="宋体" w:hAnsi="宋体"/>
                <w:b/>
                <w:szCs w:val="21"/>
              </w:rPr>
            </w:pPr>
            <w:r w:rsidRPr="00DA48A4">
              <w:rPr>
                <w:rFonts w:ascii="宋体" w:hAnsi="宋体" w:hint="eastAsia"/>
                <w:b/>
                <w:szCs w:val="21"/>
              </w:rPr>
              <w:t>技术支持资料索引（页码及条目号等）</w:t>
            </w:r>
          </w:p>
        </w:tc>
      </w:tr>
      <w:tr w:rsidR="005C1165" w:rsidRPr="00DA48A4" w14:paraId="085EFAB1" w14:textId="77777777" w:rsidTr="0034373A">
        <w:trPr>
          <w:trHeight w:val="286"/>
          <w:jc w:val="center"/>
        </w:trPr>
        <w:tc>
          <w:tcPr>
            <w:tcW w:w="748" w:type="dxa"/>
            <w:vAlign w:val="center"/>
          </w:tcPr>
          <w:p w14:paraId="33711F3C" w14:textId="77777777" w:rsidR="005C1165" w:rsidRPr="00DA48A4" w:rsidRDefault="005C1165" w:rsidP="0034373A">
            <w:pPr>
              <w:spacing w:line="400" w:lineRule="atLeast"/>
              <w:rPr>
                <w:rFonts w:ascii="宋体" w:hAnsi="宋体"/>
                <w:szCs w:val="21"/>
              </w:rPr>
            </w:pPr>
          </w:p>
        </w:tc>
        <w:tc>
          <w:tcPr>
            <w:tcW w:w="1794" w:type="dxa"/>
            <w:vAlign w:val="center"/>
          </w:tcPr>
          <w:p w14:paraId="15C80F40" w14:textId="77777777" w:rsidR="005C1165" w:rsidRPr="00DA48A4" w:rsidRDefault="005C1165" w:rsidP="0034373A">
            <w:pPr>
              <w:spacing w:line="400" w:lineRule="atLeast"/>
              <w:rPr>
                <w:rFonts w:ascii="宋体" w:hAnsi="宋体"/>
                <w:szCs w:val="21"/>
              </w:rPr>
            </w:pPr>
          </w:p>
        </w:tc>
        <w:tc>
          <w:tcPr>
            <w:tcW w:w="709" w:type="dxa"/>
            <w:vAlign w:val="center"/>
          </w:tcPr>
          <w:p w14:paraId="36FDC48C" w14:textId="77777777" w:rsidR="005C1165" w:rsidRPr="00DA48A4" w:rsidRDefault="005C1165" w:rsidP="0034373A">
            <w:pPr>
              <w:spacing w:line="400" w:lineRule="atLeast"/>
              <w:rPr>
                <w:rFonts w:ascii="宋体" w:hAnsi="宋体"/>
                <w:szCs w:val="21"/>
              </w:rPr>
            </w:pPr>
          </w:p>
        </w:tc>
        <w:tc>
          <w:tcPr>
            <w:tcW w:w="1843" w:type="dxa"/>
            <w:vAlign w:val="center"/>
          </w:tcPr>
          <w:p w14:paraId="4069EE79" w14:textId="77777777" w:rsidR="005C1165" w:rsidRPr="00DA48A4" w:rsidRDefault="005C1165" w:rsidP="0034373A">
            <w:pPr>
              <w:spacing w:line="400" w:lineRule="atLeast"/>
              <w:rPr>
                <w:rFonts w:ascii="宋体" w:hAnsi="宋体"/>
                <w:szCs w:val="21"/>
              </w:rPr>
            </w:pPr>
          </w:p>
        </w:tc>
        <w:tc>
          <w:tcPr>
            <w:tcW w:w="1843" w:type="dxa"/>
            <w:vAlign w:val="center"/>
          </w:tcPr>
          <w:p w14:paraId="3AEE79F7" w14:textId="77777777" w:rsidR="005C1165" w:rsidRPr="00DA48A4" w:rsidRDefault="005C1165" w:rsidP="0034373A">
            <w:pPr>
              <w:spacing w:line="400" w:lineRule="atLeast"/>
              <w:rPr>
                <w:rFonts w:ascii="宋体" w:hAnsi="宋体"/>
                <w:szCs w:val="21"/>
              </w:rPr>
            </w:pPr>
          </w:p>
        </w:tc>
        <w:tc>
          <w:tcPr>
            <w:tcW w:w="1417" w:type="dxa"/>
            <w:vAlign w:val="center"/>
          </w:tcPr>
          <w:p w14:paraId="69C9C2AF" w14:textId="77777777" w:rsidR="005C1165" w:rsidRPr="00DA48A4" w:rsidRDefault="005C1165" w:rsidP="0034373A">
            <w:pPr>
              <w:spacing w:line="400" w:lineRule="atLeast"/>
              <w:rPr>
                <w:rFonts w:ascii="宋体" w:hAnsi="宋体"/>
                <w:szCs w:val="21"/>
              </w:rPr>
            </w:pPr>
          </w:p>
        </w:tc>
        <w:tc>
          <w:tcPr>
            <w:tcW w:w="2127" w:type="dxa"/>
            <w:vAlign w:val="center"/>
          </w:tcPr>
          <w:p w14:paraId="7C3E9820" w14:textId="77777777" w:rsidR="005C1165" w:rsidRPr="00DA48A4" w:rsidRDefault="005C1165" w:rsidP="0034373A">
            <w:pPr>
              <w:spacing w:line="400" w:lineRule="atLeast"/>
              <w:rPr>
                <w:rFonts w:ascii="宋体" w:hAnsi="宋体"/>
                <w:szCs w:val="21"/>
              </w:rPr>
            </w:pPr>
          </w:p>
        </w:tc>
      </w:tr>
      <w:tr w:rsidR="005C1165" w:rsidRPr="00DA48A4" w14:paraId="13260DB6" w14:textId="77777777" w:rsidTr="0034373A">
        <w:trPr>
          <w:trHeight w:val="292"/>
          <w:jc w:val="center"/>
        </w:trPr>
        <w:tc>
          <w:tcPr>
            <w:tcW w:w="748" w:type="dxa"/>
            <w:vAlign w:val="center"/>
          </w:tcPr>
          <w:p w14:paraId="3EC3FD8A" w14:textId="77777777" w:rsidR="005C1165" w:rsidRPr="00DA48A4" w:rsidRDefault="005C1165" w:rsidP="0034373A">
            <w:pPr>
              <w:spacing w:line="400" w:lineRule="atLeast"/>
              <w:rPr>
                <w:rFonts w:ascii="宋体" w:hAnsi="宋体"/>
                <w:szCs w:val="21"/>
              </w:rPr>
            </w:pPr>
          </w:p>
        </w:tc>
        <w:tc>
          <w:tcPr>
            <w:tcW w:w="1794" w:type="dxa"/>
            <w:vAlign w:val="center"/>
          </w:tcPr>
          <w:p w14:paraId="7FE27B88" w14:textId="77777777" w:rsidR="005C1165" w:rsidRPr="00DA48A4" w:rsidRDefault="005C1165" w:rsidP="0034373A">
            <w:pPr>
              <w:spacing w:line="400" w:lineRule="atLeast"/>
              <w:rPr>
                <w:rFonts w:ascii="宋体" w:hAnsi="宋体"/>
                <w:szCs w:val="21"/>
              </w:rPr>
            </w:pPr>
          </w:p>
        </w:tc>
        <w:tc>
          <w:tcPr>
            <w:tcW w:w="709" w:type="dxa"/>
            <w:vAlign w:val="center"/>
          </w:tcPr>
          <w:p w14:paraId="2EAA1FE5" w14:textId="77777777" w:rsidR="005C1165" w:rsidRPr="00DA48A4" w:rsidRDefault="005C1165" w:rsidP="0034373A">
            <w:pPr>
              <w:spacing w:line="400" w:lineRule="atLeast"/>
              <w:rPr>
                <w:rFonts w:ascii="宋体" w:hAnsi="宋体"/>
                <w:szCs w:val="21"/>
              </w:rPr>
            </w:pPr>
          </w:p>
        </w:tc>
        <w:tc>
          <w:tcPr>
            <w:tcW w:w="1843" w:type="dxa"/>
            <w:vAlign w:val="center"/>
          </w:tcPr>
          <w:p w14:paraId="4F966809" w14:textId="77777777" w:rsidR="005C1165" w:rsidRPr="00DA48A4" w:rsidRDefault="005C1165" w:rsidP="0034373A">
            <w:pPr>
              <w:spacing w:line="400" w:lineRule="atLeast"/>
              <w:rPr>
                <w:rFonts w:ascii="宋体" w:hAnsi="宋体"/>
                <w:szCs w:val="21"/>
              </w:rPr>
            </w:pPr>
          </w:p>
        </w:tc>
        <w:tc>
          <w:tcPr>
            <w:tcW w:w="1843" w:type="dxa"/>
            <w:vAlign w:val="center"/>
          </w:tcPr>
          <w:p w14:paraId="582204EC" w14:textId="77777777" w:rsidR="005C1165" w:rsidRPr="00DA48A4" w:rsidRDefault="005C1165" w:rsidP="0034373A">
            <w:pPr>
              <w:spacing w:line="400" w:lineRule="atLeast"/>
              <w:rPr>
                <w:rFonts w:ascii="宋体" w:hAnsi="宋体"/>
                <w:szCs w:val="21"/>
              </w:rPr>
            </w:pPr>
          </w:p>
        </w:tc>
        <w:tc>
          <w:tcPr>
            <w:tcW w:w="1417" w:type="dxa"/>
            <w:vAlign w:val="center"/>
          </w:tcPr>
          <w:p w14:paraId="2C23C1E7" w14:textId="77777777" w:rsidR="005C1165" w:rsidRPr="00DA48A4" w:rsidRDefault="005C1165" w:rsidP="0034373A">
            <w:pPr>
              <w:spacing w:line="400" w:lineRule="atLeast"/>
              <w:rPr>
                <w:rFonts w:ascii="宋体" w:hAnsi="宋体"/>
                <w:szCs w:val="21"/>
              </w:rPr>
            </w:pPr>
          </w:p>
        </w:tc>
        <w:tc>
          <w:tcPr>
            <w:tcW w:w="2127" w:type="dxa"/>
            <w:vAlign w:val="center"/>
          </w:tcPr>
          <w:p w14:paraId="72D29188" w14:textId="77777777" w:rsidR="005C1165" w:rsidRPr="00DA48A4" w:rsidRDefault="005C1165" w:rsidP="0034373A">
            <w:pPr>
              <w:spacing w:line="400" w:lineRule="atLeast"/>
              <w:rPr>
                <w:rFonts w:ascii="宋体" w:hAnsi="宋体"/>
                <w:szCs w:val="21"/>
              </w:rPr>
            </w:pPr>
          </w:p>
        </w:tc>
      </w:tr>
      <w:tr w:rsidR="005C1165" w:rsidRPr="00DA48A4" w14:paraId="343E7BE2" w14:textId="77777777" w:rsidTr="0034373A">
        <w:trPr>
          <w:trHeight w:val="312"/>
          <w:jc w:val="center"/>
        </w:trPr>
        <w:tc>
          <w:tcPr>
            <w:tcW w:w="748" w:type="dxa"/>
            <w:vAlign w:val="center"/>
          </w:tcPr>
          <w:p w14:paraId="35E8C9F9" w14:textId="77777777" w:rsidR="005C1165" w:rsidRPr="00DA48A4" w:rsidRDefault="005C1165" w:rsidP="0034373A">
            <w:pPr>
              <w:spacing w:line="400" w:lineRule="atLeast"/>
              <w:rPr>
                <w:rFonts w:ascii="宋体" w:hAnsi="宋体"/>
                <w:szCs w:val="21"/>
              </w:rPr>
            </w:pPr>
          </w:p>
        </w:tc>
        <w:tc>
          <w:tcPr>
            <w:tcW w:w="1794" w:type="dxa"/>
            <w:vAlign w:val="center"/>
          </w:tcPr>
          <w:p w14:paraId="3E991A8B" w14:textId="77777777" w:rsidR="005C1165" w:rsidRPr="00DA48A4" w:rsidRDefault="005C1165" w:rsidP="0034373A">
            <w:pPr>
              <w:spacing w:line="400" w:lineRule="atLeast"/>
              <w:rPr>
                <w:rFonts w:ascii="宋体" w:hAnsi="宋体"/>
                <w:szCs w:val="21"/>
              </w:rPr>
            </w:pPr>
          </w:p>
        </w:tc>
        <w:tc>
          <w:tcPr>
            <w:tcW w:w="709" w:type="dxa"/>
            <w:vAlign w:val="center"/>
          </w:tcPr>
          <w:p w14:paraId="129C0C1C" w14:textId="77777777" w:rsidR="005C1165" w:rsidRPr="00DA48A4" w:rsidRDefault="005C1165" w:rsidP="0034373A">
            <w:pPr>
              <w:spacing w:line="400" w:lineRule="atLeast"/>
              <w:rPr>
                <w:rFonts w:ascii="宋体" w:hAnsi="宋体"/>
                <w:szCs w:val="21"/>
              </w:rPr>
            </w:pPr>
          </w:p>
        </w:tc>
        <w:tc>
          <w:tcPr>
            <w:tcW w:w="1843" w:type="dxa"/>
            <w:vAlign w:val="center"/>
          </w:tcPr>
          <w:p w14:paraId="078937D6" w14:textId="77777777" w:rsidR="005C1165" w:rsidRPr="00DA48A4" w:rsidRDefault="005C1165" w:rsidP="0034373A">
            <w:pPr>
              <w:spacing w:line="400" w:lineRule="atLeast"/>
              <w:rPr>
                <w:rFonts w:ascii="宋体" w:hAnsi="宋体"/>
                <w:szCs w:val="21"/>
              </w:rPr>
            </w:pPr>
          </w:p>
        </w:tc>
        <w:tc>
          <w:tcPr>
            <w:tcW w:w="1843" w:type="dxa"/>
            <w:vAlign w:val="center"/>
          </w:tcPr>
          <w:p w14:paraId="362FBFEB" w14:textId="77777777" w:rsidR="005C1165" w:rsidRPr="00DA48A4" w:rsidRDefault="005C1165" w:rsidP="0034373A">
            <w:pPr>
              <w:spacing w:line="400" w:lineRule="atLeast"/>
              <w:rPr>
                <w:rFonts w:ascii="宋体" w:hAnsi="宋体"/>
                <w:szCs w:val="21"/>
              </w:rPr>
            </w:pPr>
          </w:p>
        </w:tc>
        <w:tc>
          <w:tcPr>
            <w:tcW w:w="1417" w:type="dxa"/>
            <w:vAlign w:val="center"/>
          </w:tcPr>
          <w:p w14:paraId="60E27688" w14:textId="77777777" w:rsidR="005C1165" w:rsidRPr="00DA48A4" w:rsidRDefault="005C1165" w:rsidP="0034373A">
            <w:pPr>
              <w:spacing w:line="400" w:lineRule="atLeast"/>
              <w:rPr>
                <w:rFonts w:ascii="宋体" w:hAnsi="宋体"/>
                <w:szCs w:val="21"/>
              </w:rPr>
            </w:pPr>
          </w:p>
        </w:tc>
        <w:tc>
          <w:tcPr>
            <w:tcW w:w="2127" w:type="dxa"/>
            <w:vAlign w:val="center"/>
          </w:tcPr>
          <w:p w14:paraId="6AEA2947" w14:textId="77777777" w:rsidR="005C1165" w:rsidRPr="00DA48A4" w:rsidRDefault="005C1165" w:rsidP="0034373A">
            <w:pPr>
              <w:spacing w:line="400" w:lineRule="atLeast"/>
              <w:rPr>
                <w:rFonts w:ascii="宋体" w:hAnsi="宋体"/>
                <w:szCs w:val="21"/>
              </w:rPr>
            </w:pPr>
          </w:p>
        </w:tc>
      </w:tr>
      <w:tr w:rsidR="005C1165" w:rsidRPr="00DA48A4" w14:paraId="55626811" w14:textId="77777777" w:rsidTr="0034373A">
        <w:trPr>
          <w:trHeight w:val="59"/>
          <w:jc w:val="center"/>
        </w:trPr>
        <w:tc>
          <w:tcPr>
            <w:tcW w:w="748" w:type="dxa"/>
            <w:vAlign w:val="center"/>
          </w:tcPr>
          <w:p w14:paraId="5C2366F0" w14:textId="77777777" w:rsidR="005C1165" w:rsidRPr="00DA48A4" w:rsidRDefault="005C1165" w:rsidP="0034373A">
            <w:pPr>
              <w:spacing w:line="400" w:lineRule="atLeast"/>
              <w:rPr>
                <w:rFonts w:ascii="宋体" w:hAnsi="宋体"/>
                <w:szCs w:val="21"/>
              </w:rPr>
            </w:pPr>
          </w:p>
        </w:tc>
        <w:tc>
          <w:tcPr>
            <w:tcW w:w="1794" w:type="dxa"/>
            <w:vAlign w:val="center"/>
          </w:tcPr>
          <w:p w14:paraId="5530FD39" w14:textId="77777777" w:rsidR="005C1165" w:rsidRPr="00DA48A4" w:rsidRDefault="005C1165" w:rsidP="0034373A">
            <w:pPr>
              <w:spacing w:line="400" w:lineRule="atLeast"/>
              <w:rPr>
                <w:rFonts w:ascii="宋体" w:hAnsi="宋体"/>
                <w:szCs w:val="21"/>
              </w:rPr>
            </w:pPr>
          </w:p>
        </w:tc>
        <w:tc>
          <w:tcPr>
            <w:tcW w:w="709" w:type="dxa"/>
            <w:vAlign w:val="center"/>
          </w:tcPr>
          <w:p w14:paraId="536F4D18" w14:textId="77777777" w:rsidR="005C1165" w:rsidRPr="00DA48A4" w:rsidRDefault="005C1165" w:rsidP="0034373A">
            <w:pPr>
              <w:spacing w:line="400" w:lineRule="atLeast"/>
              <w:rPr>
                <w:rFonts w:ascii="宋体" w:hAnsi="宋体"/>
                <w:szCs w:val="21"/>
              </w:rPr>
            </w:pPr>
          </w:p>
        </w:tc>
        <w:tc>
          <w:tcPr>
            <w:tcW w:w="1843" w:type="dxa"/>
            <w:vAlign w:val="center"/>
          </w:tcPr>
          <w:p w14:paraId="6FED864E" w14:textId="77777777" w:rsidR="005C1165" w:rsidRPr="00DA48A4" w:rsidRDefault="005C1165" w:rsidP="0034373A">
            <w:pPr>
              <w:spacing w:line="400" w:lineRule="atLeast"/>
              <w:rPr>
                <w:rFonts w:ascii="宋体" w:hAnsi="宋体"/>
                <w:szCs w:val="21"/>
              </w:rPr>
            </w:pPr>
          </w:p>
        </w:tc>
        <w:tc>
          <w:tcPr>
            <w:tcW w:w="1843" w:type="dxa"/>
            <w:vAlign w:val="center"/>
          </w:tcPr>
          <w:p w14:paraId="06465075" w14:textId="77777777" w:rsidR="005C1165" w:rsidRPr="00DA48A4" w:rsidRDefault="005C1165" w:rsidP="0034373A">
            <w:pPr>
              <w:spacing w:line="400" w:lineRule="atLeast"/>
              <w:rPr>
                <w:rFonts w:ascii="宋体" w:hAnsi="宋体"/>
                <w:szCs w:val="21"/>
              </w:rPr>
            </w:pPr>
          </w:p>
        </w:tc>
        <w:tc>
          <w:tcPr>
            <w:tcW w:w="1417" w:type="dxa"/>
            <w:vAlign w:val="center"/>
          </w:tcPr>
          <w:p w14:paraId="52893E31" w14:textId="77777777" w:rsidR="005C1165" w:rsidRPr="00DA48A4" w:rsidRDefault="005C1165" w:rsidP="0034373A">
            <w:pPr>
              <w:spacing w:line="400" w:lineRule="atLeast"/>
              <w:rPr>
                <w:rFonts w:ascii="宋体" w:hAnsi="宋体"/>
                <w:szCs w:val="21"/>
              </w:rPr>
            </w:pPr>
          </w:p>
        </w:tc>
        <w:tc>
          <w:tcPr>
            <w:tcW w:w="2127" w:type="dxa"/>
            <w:vAlign w:val="center"/>
          </w:tcPr>
          <w:p w14:paraId="7623C5A6" w14:textId="77777777" w:rsidR="005C1165" w:rsidRPr="00DA48A4" w:rsidRDefault="005C1165" w:rsidP="0034373A">
            <w:pPr>
              <w:spacing w:line="400" w:lineRule="atLeast"/>
              <w:rPr>
                <w:rFonts w:ascii="宋体" w:hAnsi="宋体"/>
                <w:szCs w:val="21"/>
              </w:rPr>
            </w:pPr>
          </w:p>
        </w:tc>
      </w:tr>
    </w:tbl>
    <w:p w14:paraId="3B3F2A45" w14:textId="77777777" w:rsidR="005C1165" w:rsidRPr="00DA48A4" w:rsidRDefault="005C1165" w:rsidP="005C1165">
      <w:pPr>
        <w:pStyle w:val="a0"/>
        <w:rPr>
          <w:rFonts w:ascii="宋体" w:hAnsi="宋体"/>
        </w:rPr>
      </w:pPr>
    </w:p>
    <w:p w14:paraId="01456798" w14:textId="77777777" w:rsidR="005C1165" w:rsidRPr="00DA48A4" w:rsidRDefault="005C1165" w:rsidP="005C1165">
      <w:pPr>
        <w:spacing w:line="360" w:lineRule="auto"/>
        <w:rPr>
          <w:rFonts w:ascii="宋体" w:hAnsi="宋体"/>
          <w:szCs w:val="21"/>
        </w:rPr>
      </w:pPr>
      <w:r w:rsidRPr="00DA48A4">
        <w:rPr>
          <w:rFonts w:ascii="宋体" w:hAnsi="宋体" w:hint="eastAsia"/>
          <w:szCs w:val="21"/>
        </w:rPr>
        <w:t>注：1、如果不提供技术规格偏离表将视为没有实质性响应招标文件。</w:t>
      </w:r>
    </w:p>
    <w:p w14:paraId="5EA3F37B" w14:textId="77777777" w:rsidR="005C1165" w:rsidRPr="00DA48A4" w:rsidRDefault="005C1165" w:rsidP="005C1165">
      <w:pPr>
        <w:spacing w:line="360" w:lineRule="auto"/>
        <w:ind w:firstLineChars="200" w:firstLine="420"/>
        <w:rPr>
          <w:rFonts w:ascii="宋体" w:hAnsi="宋体"/>
          <w:bCs/>
          <w:szCs w:val="21"/>
        </w:rPr>
      </w:pPr>
      <w:r w:rsidRPr="00DA48A4">
        <w:rPr>
          <w:rFonts w:ascii="宋体" w:hAnsi="宋体" w:hint="eastAsia"/>
          <w:szCs w:val="21"/>
        </w:rPr>
        <w:t>2、投标人应对照招标文件技术规格，</w:t>
      </w:r>
      <w:r w:rsidRPr="00DA48A4">
        <w:rPr>
          <w:rFonts w:ascii="宋体" w:hAnsi="宋体" w:hint="eastAsia"/>
          <w:b/>
          <w:szCs w:val="21"/>
        </w:rPr>
        <w:t>逐条说明所提供货物和服务已对采购文件的技术规格做出了响应</w:t>
      </w:r>
      <w:r w:rsidRPr="00DA48A4">
        <w:rPr>
          <w:rFonts w:ascii="宋体" w:hAnsi="宋体" w:hint="eastAsia"/>
          <w:szCs w:val="21"/>
        </w:rPr>
        <w:t>，并申明与技术规格条文的偏差和例外。特别对有具体参数要求的指标，投标人必须提供所投设备的具体参数值。投标文件中必须提供最新技术支持资料支持参数技术规格偏离表应答（技术支持资料以制造商公开发布的印刷资料或检测机构出具的检测报告为准。若制造商公开发布的印刷资料与检测机构出具的检测报告不一致，以检测机构出具的检测报告为准），</w:t>
      </w:r>
      <w:r w:rsidRPr="00DA48A4">
        <w:rPr>
          <w:rFonts w:ascii="宋体" w:hAnsi="宋体" w:hint="eastAsia"/>
          <w:bCs/>
          <w:szCs w:val="21"/>
        </w:rPr>
        <w:t>若投标文件中最新技术支持资料参数与技术规格偏离表应答不符或无技术资料应答，而投标人又未在投标文件中作出说明和解释的，视为不响应该条技术参数要求。</w:t>
      </w:r>
    </w:p>
    <w:p w14:paraId="52C0978A" w14:textId="77777777" w:rsidR="005C1165" w:rsidRPr="00DA48A4" w:rsidRDefault="005C1165" w:rsidP="005C1165">
      <w:pPr>
        <w:spacing w:line="360" w:lineRule="auto"/>
        <w:ind w:firstLineChars="200" w:firstLine="420"/>
        <w:rPr>
          <w:rFonts w:ascii="宋体" w:hAnsi="宋体"/>
          <w:b/>
          <w:bCs/>
          <w:szCs w:val="21"/>
        </w:rPr>
      </w:pPr>
      <w:r w:rsidRPr="00DA48A4">
        <w:rPr>
          <w:rFonts w:ascii="宋体" w:hAnsi="宋体" w:hint="eastAsia"/>
          <w:szCs w:val="21"/>
        </w:rPr>
        <w:t>3、各投标应如实填写本表，不得复制招标文件的参数填写，上表“序号”一列，应对应该产品在第五章《采购需求及技术要求》中的序号。各投标人必须对招标文件第五章《项目需求及技术要求》中的技术要求，逐条作出全面、真实的反映，除如实填写技术规格偏离表外，投标文件中必须提供技术支持资料支持参数技术规格偏离表应答（包括但不限于投标产品的技术白皮书、检验报告、技术彩页、或宣传资料、图纸资料等）。</w:t>
      </w:r>
      <w:r w:rsidRPr="00DA48A4">
        <w:rPr>
          <w:rFonts w:ascii="宋体" w:hAnsi="宋体" w:hint="eastAsia"/>
          <w:b/>
          <w:bCs/>
          <w:szCs w:val="21"/>
        </w:rPr>
        <w:t>若投标文件中技术支持资料参数与技术规格偏离表应答不符，以技术支持资料为准；若无技术支持资料导致评标委员会无法判断的，评标委员会可认定为不响应该条技术参数要求。</w:t>
      </w:r>
    </w:p>
    <w:p w14:paraId="418276FA" w14:textId="202617C1" w:rsidR="005C1165" w:rsidRPr="00DA48A4" w:rsidRDefault="005C1165" w:rsidP="005C1165">
      <w:pPr>
        <w:spacing w:before="60" w:after="60" w:line="360" w:lineRule="auto"/>
        <w:rPr>
          <w:rFonts w:ascii="宋体" w:hAnsi="宋体"/>
          <w:b/>
          <w:bCs/>
          <w:szCs w:val="21"/>
        </w:rPr>
      </w:pPr>
      <w:r w:rsidRPr="00DA48A4">
        <w:rPr>
          <w:rFonts w:ascii="宋体" w:hAnsi="宋体" w:hint="eastAsia"/>
          <w:b/>
          <w:bCs/>
          <w:szCs w:val="21"/>
        </w:rPr>
        <w:t>4.投标人应将支持该项技术要求响应的技术支持资料在投标文件中的索引（页码及条目号等）标注在“技术支持资料索引”一栏中。</w:t>
      </w:r>
    </w:p>
    <w:p w14:paraId="706A0467" w14:textId="77777777" w:rsidR="0035765E" w:rsidRPr="00DA48A4" w:rsidRDefault="0035765E" w:rsidP="0035765E">
      <w:pPr>
        <w:pStyle w:val="2"/>
      </w:pPr>
    </w:p>
    <w:p w14:paraId="779AD22D" w14:textId="77777777" w:rsidR="0035765E" w:rsidRPr="00DA48A4" w:rsidRDefault="0035765E" w:rsidP="0035765E">
      <w:pPr>
        <w:spacing w:before="60" w:after="60" w:line="480" w:lineRule="auto"/>
        <w:rPr>
          <w:rFonts w:ascii="宋体" w:hAnsi="宋体"/>
          <w:szCs w:val="21"/>
        </w:rPr>
      </w:pPr>
      <w:r w:rsidRPr="00DA48A4">
        <w:rPr>
          <w:rFonts w:ascii="宋体" w:hAnsi="宋体" w:hint="eastAsia"/>
          <w:szCs w:val="21"/>
        </w:rPr>
        <w:t>投标人(电子签章)：</w:t>
      </w:r>
      <w:r w:rsidRPr="00DA48A4">
        <w:rPr>
          <w:rFonts w:ascii="宋体" w:hAnsi="宋体"/>
          <w:szCs w:val="21"/>
          <w:u w:val="single"/>
        </w:rPr>
        <w:t xml:space="preserve">                                     </w:t>
      </w:r>
      <w:r w:rsidRPr="00DA48A4">
        <w:rPr>
          <w:rFonts w:ascii="宋体" w:hAnsi="宋体" w:hint="eastAsia"/>
          <w:szCs w:val="21"/>
        </w:rPr>
        <w:t xml:space="preserve">                         </w:t>
      </w:r>
    </w:p>
    <w:p w14:paraId="097DFC57" w14:textId="77777777" w:rsidR="0035765E" w:rsidRPr="00DA48A4" w:rsidRDefault="0035765E" w:rsidP="0035765E">
      <w:pPr>
        <w:spacing w:before="60" w:after="60" w:line="480" w:lineRule="auto"/>
        <w:rPr>
          <w:rFonts w:ascii="宋体" w:hAnsi="宋体"/>
          <w:szCs w:val="21"/>
        </w:rPr>
      </w:pPr>
      <w:r w:rsidRPr="00DA48A4">
        <w:rPr>
          <w:rFonts w:ascii="宋体" w:hAnsi="宋体" w:hint="eastAsia"/>
          <w:szCs w:val="21"/>
        </w:rPr>
        <w:t>法定代表人或委托代理人（电子签名）：</w:t>
      </w:r>
      <w:r w:rsidRPr="00DA48A4">
        <w:rPr>
          <w:rFonts w:ascii="宋体" w:hAnsi="宋体" w:hint="eastAsia"/>
          <w:szCs w:val="21"/>
          <w:u w:val="single"/>
        </w:rPr>
        <w:t xml:space="preserve">                    </w:t>
      </w:r>
    </w:p>
    <w:p w14:paraId="41464FFA" w14:textId="77777777" w:rsidR="0035765E" w:rsidRPr="00DA48A4" w:rsidRDefault="0035765E" w:rsidP="0035765E">
      <w:pPr>
        <w:spacing w:before="60" w:after="60" w:line="480" w:lineRule="auto"/>
        <w:rPr>
          <w:rFonts w:ascii="宋体" w:hAnsi="宋体"/>
          <w:szCs w:val="21"/>
        </w:rPr>
      </w:pPr>
      <w:r w:rsidRPr="00DA48A4">
        <w:rPr>
          <w:rFonts w:ascii="宋体" w:hAnsi="宋体" w:hint="eastAsia"/>
          <w:szCs w:val="21"/>
        </w:rPr>
        <w:t>日期：</w:t>
      </w:r>
      <w:r w:rsidRPr="00DA48A4">
        <w:rPr>
          <w:rFonts w:ascii="宋体" w:hAnsi="宋体"/>
          <w:szCs w:val="21"/>
        </w:rPr>
        <w:t>______</w:t>
      </w:r>
      <w:r w:rsidRPr="00DA48A4">
        <w:rPr>
          <w:rFonts w:ascii="宋体" w:hAnsi="宋体" w:hint="eastAsia"/>
          <w:szCs w:val="21"/>
        </w:rPr>
        <w:t>年</w:t>
      </w:r>
      <w:r w:rsidRPr="00DA48A4">
        <w:rPr>
          <w:rFonts w:ascii="宋体" w:hAnsi="宋体"/>
          <w:szCs w:val="21"/>
        </w:rPr>
        <w:t>_____</w:t>
      </w:r>
      <w:r w:rsidRPr="00DA48A4">
        <w:rPr>
          <w:rFonts w:ascii="宋体" w:hAnsi="宋体" w:hint="eastAsia"/>
          <w:szCs w:val="21"/>
        </w:rPr>
        <w:t>月</w:t>
      </w:r>
      <w:r w:rsidRPr="00DA48A4">
        <w:rPr>
          <w:rFonts w:ascii="宋体" w:hAnsi="宋体"/>
          <w:szCs w:val="21"/>
        </w:rPr>
        <w:t>_____</w:t>
      </w:r>
      <w:r w:rsidRPr="00DA48A4">
        <w:rPr>
          <w:rFonts w:ascii="宋体" w:hAnsi="宋体" w:hint="eastAsia"/>
          <w:szCs w:val="21"/>
        </w:rPr>
        <w:t>日</w:t>
      </w:r>
    </w:p>
    <w:p w14:paraId="0D9D576F" w14:textId="4C5BE794" w:rsidR="003A7609" w:rsidRPr="00DA48A4" w:rsidRDefault="00E362FA">
      <w:pPr>
        <w:rPr>
          <w:rFonts w:ascii="宋体" w:hAnsi="宋体"/>
          <w:szCs w:val="21"/>
        </w:rPr>
      </w:pPr>
      <w:r w:rsidRPr="00DA48A4">
        <w:rPr>
          <w:rFonts w:ascii="宋体" w:hAnsi="宋体"/>
          <w:szCs w:val="21"/>
        </w:rPr>
        <w:br w:type="page"/>
      </w:r>
      <w:bookmarkStart w:id="357" w:name="_Toc155278565"/>
    </w:p>
    <w:p w14:paraId="25D82C19" w14:textId="77777777" w:rsidR="003A7609" w:rsidRPr="00DA48A4" w:rsidRDefault="00E362FA">
      <w:pPr>
        <w:pStyle w:val="20"/>
        <w:tabs>
          <w:tab w:val="left" w:pos="596"/>
        </w:tabs>
        <w:ind w:left="425"/>
        <w:jc w:val="center"/>
        <w:rPr>
          <w:rFonts w:ascii="宋体" w:eastAsia="黑体" w:hAnsi="宋体" w:cs="Times New Roman"/>
        </w:rPr>
      </w:pPr>
      <w:bookmarkStart w:id="358" w:name="_Toc174399440"/>
      <w:bookmarkEnd w:id="357"/>
      <w:r w:rsidRPr="00DA48A4">
        <w:rPr>
          <w:rFonts w:ascii="宋体" w:eastAsia="黑体" w:hAnsi="宋体" w:cs="Times New Roman" w:hint="eastAsia"/>
        </w:rPr>
        <w:lastRenderedPageBreak/>
        <w:t>二、技术支持资料</w:t>
      </w:r>
      <w:bookmarkEnd w:id="358"/>
    </w:p>
    <w:p w14:paraId="67A1DE90" w14:textId="5F978FAE" w:rsidR="003A7609" w:rsidRPr="00DA48A4" w:rsidRDefault="00E362FA">
      <w:pPr>
        <w:spacing w:line="360" w:lineRule="auto"/>
        <w:ind w:firstLineChars="200" w:firstLine="420"/>
        <w:rPr>
          <w:rFonts w:ascii="宋体" w:hAnsi="宋体" w:cs="宋体"/>
          <w:szCs w:val="21"/>
        </w:rPr>
      </w:pPr>
      <w:r w:rsidRPr="00DA48A4">
        <w:rPr>
          <w:rFonts w:ascii="宋体" w:hAnsi="宋体" w:cs="宋体" w:hint="eastAsia"/>
          <w:szCs w:val="21"/>
        </w:rPr>
        <w:t>第五章《采购需求》中要求提供技术支持资料的，投标人应按要求提供；第五章《采购需求》中未明确要求提供技术支持资料的，投标人可根据实际情况自行提供相关技术支持资料（技术支持资料可为技术白皮书或产品相关鉴</w:t>
      </w:r>
      <w:r w:rsidR="001942C9" w:rsidRPr="00DA48A4">
        <w:rPr>
          <w:rFonts w:ascii="宋体" w:hAnsi="宋体" w:cs="宋体" w:hint="eastAsia"/>
          <w:szCs w:val="21"/>
        </w:rPr>
        <w:t>定资料或试验报告或产品检验报告或技术彩页或宣传资料或图纸资料，</w:t>
      </w:r>
      <w:r w:rsidRPr="00DA48A4">
        <w:rPr>
          <w:rFonts w:ascii="宋体" w:hAnsi="宋体" w:cs="宋体" w:hint="eastAsia"/>
          <w:szCs w:val="21"/>
        </w:rPr>
        <w:t>技术白皮书/产品相关鉴定资料/试验报告/技术彩页/宣传资料/图纸资料与产品检验报告不一致的，以产品检验报告为准）。投标人根据自身实际情况和产品特点自行提供，以证明其产品具体配置情况及技术指标响应的真实性。未提供上述资料导致评委无法进行技术评审的，后果由投标人自行承担。</w:t>
      </w:r>
    </w:p>
    <w:p w14:paraId="1044CD29" w14:textId="77777777" w:rsidR="003A7609" w:rsidRPr="00DA48A4" w:rsidRDefault="00E362FA">
      <w:pPr>
        <w:rPr>
          <w:rFonts w:ascii="宋体" w:eastAsia="黑体" w:hAnsi="宋体"/>
          <w:b/>
          <w:bCs/>
          <w:sz w:val="32"/>
          <w:szCs w:val="32"/>
        </w:rPr>
      </w:pPr>
      <w:r w:rsidRPr="00DA48A4">
        <w:rPr>
          <w:rFonts w:ascii="宋体" w:eastAsia="黑体" w:hAnsi="宋体" w:hint="eastAsia"/>
          <w:b/>
          <w:bCs/>
          <w:sz w:val="32"/>
          <w:szCs w:val="32"/>
        </w:rPr>
        <w:br w:type="page"/>
      </w:r>
    </w:p>
    <w:p w14:paraId="0DA99F68" w14:textId="77777777" w:rsidR="00F5114F" w:rsidRPr="00DA48A4" w:rsidRDefault="00E362FA" w:rsidP="00F5114F">
      <w:pPr>
        <w:pStyle w:val="20"/>
        <w:tabs>
          <w:tab w:val="left" w:pos="596"/>
        </w:tabs>
        <w:ind w:left="425"/>
        <w:jc w:val="center"/>
        <w:rPr>
          <w:rFonts w:ascii="宋体" w:eastAsia="黑体" w:hAnsi="宋体" w:cs="Times New Roman"/>
        </w:rPr>
      </w:pPr>
      <w:bookmarkStart w:id="359" w:name="_Toc174399441"/>
      <w:r w:rsidRPr="00DA48A4">
        <w:rPr>
          <w:rFonts w:ascii="宋体" w:eastAsia="黑体" w:hAnsi="宋体" w:cs="Times New Roman" w:hint="eastAsia"/>
        </w:rPr>
        <w:lastRenderedPageBreak/>
        <w:t>三、</w:t>
      </w:r>
      <w:r w:rsidR="00F5114F" w:rsidRPr="00DA48A4">
        <w:rPr>
          <w:rFonts w:ascii="宋体" w:eastAsia="黑体" w:hAnsi="宋体" w:cs="Times New Roman" w:hint="eastAsia"/>
        </w:rPr>
        <w:t>售后服务</w:t>
      </w:r>
      <w:r w:rsidR="00F5114F">
        <w:rPr>
          <w:rFonts w:ascii="宋体" w:eastAsia="黑体" w:hAnsi="宋体" w:cs="Times New Roman" w:hint="eastAsia"/>
        </w:rPr>
        <w:t>及培训方案</w:t>
      </w:r>
      <w:bookmarkEnd w:id="359"/>
    </w:p>
    <w:p w14:paraId="7CF541DC" w14:textId="2DE5F94D" w:rsidR="003A7609" w:rsidRPr="00DA48A4" w:rsidRDefault="00E362FA">
      <w:pPr>
        <w:jc w:val="center"/>
        <w:rPr>
          <w:rFonts w:ascii="宋体" w:hAnsi="宋体"/>
          <w:szCs w:val="21"/>
        </w:rPr>
      </w:pPr>
      <w:r w:rsidRPr="00DA48A4">
        <w:rPr>
          <w:rFonts w:ascii="宋体" w:hAnsi="宋体" w:hint="eastAsia"/>
          <w:szCs w:val="21"/>
        </w:rPr>
        <w:t>（</w:t>
      </w:r>
      <w:r w:rsidR="00DB24A4" w:rsidRPr="00DA48A4">
        <w:rPr>
          <w:rFonts w:ascii="宋体" w:hAnsi="宋体" w:hint="eastAsia"/>
          <w:szCs w:val="21"/>
        </w:rPr>
        <w:t>投标人自行编制，格式自拟</w:t>
      </w:r>
      <w:r w:rsidRPr="00DA48A4">
        <w:rPr>
          <w:rFonts w:ascii="宋体" w:hAnsi="宋体" w:hint="eastAsia"/>
          <w:szCs w:val="21"/>
        </w:rPr>
        <w:t>）</w:t>
      </w:r>
    </w:p>
    <w:p w14:paraId="318859B7" w14:textId="77777777" w:rsidR="003A7609" w:rsidRPr="00DA48A4" w:rsidRDefault="003A7609">
      <w:pPr>
        <w:spacing w:before="60" w:after="60" w:line="480" w:lineRule="auto"/>
        <w:rPr>
          <w:rFonts w:ascii="宋体" w:hAnsi="宋体"/>
          <w:szCs w:val="21"/>
        </w:rPr>
      </w:pPr>
    </w:p>
    <w:p w14:paraId="608EB30C" w14:textId="77777777" w:rsidR="003A7609" w:rsidRPr="00DA48A4" w:rsidRDefault="003A7609">
      <w:pPr>
        <w:spacing w:before="60" w:after="60" w:line="480" w:lineRule="auto"/>
        <w:rPr>
          <w:rFonts w:ascii="宋体" w:hAnsi="宋体"/>
          <w:szCs w:val="21"/>
        </w:rPr>
      </w:pPr>
    </w:p>
    <w:p w14:paraId="47F6A18B" w14:textId="77777777" w:rsidR="003A7609" w:rsidRPr="00DA48A4" w:rsidRDefault="003A7609">
      <w:pPr>
        <w:spacing w:before="60" w:after="60" w:line="480" w:lineRule="auto"/>
        <w:rPr>
          <w:rFonts w:ascii="宋体" w:hAnsi="宋体"/>
          <w:szCs w:val="21"/>
        </w:rPr>
      </w:pPr>
    </w:p>
    <w:p w14:paraId="0644ED65" w14:textId="77777777" w:rsidR="003A7609" w:rsidRPr="00DA48A4" w:rsidRDefault="003A7609">
      <w:pPr>
        <w:spacing w:before="60" w:after="60" w:line="480" w:lineRule="auto"/>
        <w:rPr>
          <w:rFonts w:ascii="宋体" w:hAnsi="宋体"/>
          <w:szCs w:val="21"/>
        </w:rPr>
      </w:pPr>
    </w:p>
    <w:p w14:paraId="5961DAC4" w14:textId="77777777" w:rsidR="003A7609" w:rsidRPr="00DA48A4" w:rsidRDefault="003A7609">
      <w:pPr>
        <w:spacing w:before="60" w:after="60" w:line="480" w:lineRule="auto"/>
        <w:rPr>
          <w:rFonts w:ascii="宋体" w:hAnsi="宋体"/>
          <w:szCs w:val="21"/>
        </w:rPr>
      </w:pPr>
    </w:p>
    <w:p w14:paraId="298F96C3" w14:textId="77777777" w:rsidR="003A7609" w:rsidRPr="00DA48A4" w:rsidRDefault="003A7609">
      <w:pPr>
        <w:spacing w:before="60" w:after="60" w:line="480" w:lineRule="auto"/>
        <w:rPr>
          <w:rFonts w:ascii="宋体" w:hAnsi="宋体"/>
          <w:szCs w:val="21"/>
        </w:rPr>
      </w:pPr>
    </w:p>
    <w:p w14:paraId="5B1E5F5A" w14:textId="77777777" w:rsidR="003A7609" w:rsidRPr="00DA48A4" w:rsidRDefault="003A7609">
      <w:pPr>
        <w:spacing w:before="60" w:after="60" w:line="480" w:lineRule="auto"/>
        <w:rPr>
          <w:rFonts w:ascii="宋体" w:hAnsi="宋体"/>
          <w:szCs w:val="21"/>
        </w:rPr>
      </w:pPr>
    </w:p>
    <w:p w14:paraId="361EB6E6" w14:textId="77777777" w:rsidR="003A7609" w:rsidRPr="00DA48A4" w:rsidRDefault="003A7609">
      <w:pPr>
        <w:spacing w:before="60" w:after="60" w:line="480" w:lineRule="auto"/>
        <w:rPr>
          <w:rFonts w:ascii="宋体" w:hAnsi="宋体"/>
          <w:szCs w:val="21"/>
        </w:rPr>
      </w:pPr>
    </w:p>
    <w:p w14:paraId="0A53C58B" w14:textId="77777777" w:rsidR="003A7609" w:rsidRPr="00DA48A4" w:rsidRDefault="003A7609">
      <w:pPr>
        <w:spacing w:before="60" w:after="60" w:line="480" w:lineRule="auto"/>
        <w:rPr>
          <w:rFonts w:ascii="宋体" w:hAnsi="宋体"/>
          <w:szCs w:val="21"/>
        </w:rPr>
      </w:pPr>
    </w:p>
    <w:p w14:paraId="6D079877" w14:textId="77777777" w:rsidR="003A7609" w:rsidRPr="00DA48A4" w:rsidRDefault="003A7609">
      <w:pPr>
        <w:spacing w:before="60" w:after="60" w:line="480" w:lineRule="auto"/>
        <w:rPr>
          <w:rFonts w:ascii="宋体" w:hAnsi="宋体"/>
          <w:szCs w:val="21"/>
        </w:rPr>
      </w:pPr>
    </w:p>
    <w:p w14:paraId="5E86A5C8" w14:textId="77777777" w:rsidR="003A7609" w:rsidRPr="00DA48A4" w:rsidRDefault="003A7609">
      <w:pPr>
        <w:spacing w:before="60" w:after="60" w:line="480" w:lineRule="auto"/>
        <w:rPr>
          <w:rFonts w:ascii="宋体" w:hAnsi="宋体"/>
          <w:szCs w:val="21"/>
        </w:rPr>
      </w:pPr>
    </w:p>
    <w:p w14:paraId="56B07503" w14:textId="00BF61F2" w:rsidR="003A7609" w:rsidRPr="00DA48A4" w:rsidRDefault="00E362FA">
      <w:pPr>
        <w:rPr>
          <w:rFonts w:ascii="宋体" w:eastAsia="黑体" w:hAnsi="宋体"/>
          <w:b/>
          <w:bCs/>
          <w:sz w:val="32"/>
          <w:szCs w:val="32"/>
        </w:rPr>
      </w:pPr>
      <w:r w:rsidRPr="00DA48A4">
        <w:rPr>
          <w:rFonts w:ascii="宋体" w:eastAsia="黑体" w:hAnsi="宋体" w:hint="eastAsia"/>
          <w:b/>
          <w:bCs/>
          <w:sz w:val="32"/>
          <w:szCs w:val="32"/>
        </w:rPr>
        <w:br w:type="page"/>
      </w:r>
    </w:p>
    <w:p w14:paraId="0E1010F2" w14:textId="77777777" w:rsidR="00F5114F" w:rsidRPr="00DA48A4" w:rsidRDefault="00E362FA" w:rsidP="00F5114F">
      <w:pPr>
        <w:pStyle w:val="20"/>
        <w:tabs>
          <w:tab w:val="left" w:pos="596"/>
        </w:tabs>
        <w:ind w:left="425"/>
        <w:jc w:val="center"/>
        <w:rPr>
          <w:rFonts w:ascii="宋体" w:eastAsia="黑体" w:hAnsi="宋体" w:cs="Times New Roman"/>
        </w:rPr>
      </w:pPr>
      <w:bookmarkStart w:id="360" w:name="_Toc174399442"/>
      <w:r w:rsidRPr="00DA48A4">
        <w:rPr>
          <w:rFonts w:ascii="宋体" w:eastAsia="黑体" w:hAnsi="宋体" w:cs="Times New Roman" w:hint="eastAsia"/>
        </w:rPr>
        <w:lastRenderedPageBreak/>
        <w:t>四、</w:t>
      </w:r>
      <w:r w:rsidR="00F5114F" w:rsidRPr="00DA48A4">
        <w:rPr>
          <w:rFonts w:ascii="宋体" w:eastAsia="黑体" w:hAnsi="宋体" w:cs="Times New Roman" w:hint="eastAsia"/>
        </w:rPr>
        <w:t>质量承诺及保障措施</w:t>
      </w:r>
      <w:bookmarkEnd w:id="360"/>
    </w:p>
    <w:p w14:paraId="4F71DCD2" w14:textId="6DED861E" w:rsidR="003A7609" w:rsidRPr="00DA48A4" w:rsidRDefault="00E362FA">
      <w:pPr>
        <w:jc w:val="center"/>
        <w:rPr>
          <w:rFonts w:ascii="宋体" w:hAnsi="宋体"/>
          <w:szCs w:val="21"/>
        </w:rPr>
      </w:pPr>
      <w:r w:rsidRPr="00DA48A4">
        <w:rPr>
          <w:rFonts w:ascii="宋体" w:hAnsi="宋体" w:hint="eastAsia"/>
          <w:szCs w:val="21"/>
        </w:rPr>
        <w:t>（</w:t>
      </w:r>
      <w:r w:rsidR="00DB24A4" w:rsidRPr="00DA48A4">
        <w:rPr>
          <w:rFonts w:ascii="宋体" w:hAnsi="宋体" w:hint="eastAsia"/>
          <w:szCs w:val="21"/>
        </w:rPr>
        <w:t>投标人自行编制，格式自拟</w:t>
      </w:r>
      <w:r w:rsidRPr="00DA48A4">
        <w:rPr>
          <w:rFonts w:ascii="宋体" w:hAnsi="宋体" w:hint="eastAsia"/>
          <w:szCs w:val="21"/>
        </w:rPr>
        <w:t>）</w:t>
      </w:r>
    </w:p>
    <w:p w14:paraId="097250A6" w14:textId="77777777" w:rsidR="003A7609" w:rsidRPr="00DA48A4" w:rsidRDefault="003A7609">
      <w:pPr>
        <w:spacing w:before="60" w:after="60" w:line="480" w:lineRule="auto"/>
        <w:rPr>
          <w:rFonts w:ascii="宋体" w:hAnsi="宋体"/>
          <w:szCs w:val="21"/>
        </w:rPr>
      </w:pPr>
    </w:p>
    <w:p w14:paraId="3202CA78" w14:textId="77777777" w:rsidR="003A7609" w:rsidRPr="00DA48A4" w:rsidRDefault="003A7609">
      <w:pPr>
        <w:spacing w:before="60" w:after="60" w:line="480" w:lineRule="auto"/>
        <w:rPr>
          <w:rFonts w:ascii="宋体" w:hAnsi="宋体"/>
          <w:szCs w:val="21"/>
        </w:rPr>
      </w:pPr>
    </w:p>
    <w:p w14:paraId="7E8563CA" w14:textId="77777777" w:rsidR="003A7609" w:rsidRPr="00DA48A4" w:rsidRDefault="003A7609">
      <w:pPr>
        <w:spacing w:before="60" w:after="60" w:line="480" w:lineRule="auto"/>
        <w:rPr>
          <w:rFonts w:ascii="宋体" w:hAnsi="宋体"/>
          <w:szCs w:val="21"/>
        </w:rPr>
      </w:pPr>
    </w:p>
    <w:p w14:paraId="51A10022" w14:textId="77777777" w:rsidR="003A7609" w:rsidRPr="00DA48A4" w:rsidRDefault="003A7609">
      <w:pPr>
        <w:spacing w:before="60" w:after="60" w:line="480" w:lineRule="auto"/>
        <w:rPr>
          <w:rFonts w:ascii="宋体" w:hAnsi="宋体"/>
          <w:szCs w:val="21"/>
        </w:rPr>
      </w:pPr>
    </w:p>
    <w:p w14:paraId="56471A80" w14:textId="77777777" w:rsidR="003A7609" w:rsidRPr="00DA48A4" w:rsidRDefault="003A7609">
      <w:pPr>
        <w:spacing w:before="60" w:after="60" w:line="480" w:lineRule="auto"/>
        <w:rPr>
          <w:rFonts w:ascii="宋体" w:hAnsi="宋体"/>
          <w:szCs w:val="21"/>
        </w:rPr>
      </w:pPr>
    </w:p>
    <w:p w14:paraId="68C6538F" w14:textId="77777777" w:rsidR="003A7609" w:rsidRPr="00DA48A4" w:rsidRDefault="003A7609">
      <w:pPr>
        <w:spacing w:before="60" w:after="60" w:line="480" w:lineRule="auto"/>
        <w:rPr>
          <w:rFonts w:ascii="宋体" w:hAnsi="宋体"/>
          <w:szCs w:val="21"/>
        </w:rPr>
      </w:pPr>
    </w:p>
    <w:p w14:paraId="1C39859E" w14:textId="77777777" w:rsidR="003A7609" w:rsidRPr="00DA48A4" w:rsidRDefault="003A7609">
      <w:pPr>
        <w:spacing w:before="60" w:after="60" w:line="480" w:lineRule="auto"/>
        <w:rPr>
          <w:rFonts w:ascii="宋体" w:hAnsi="宋体"/>
          <w:szCs w:val="21"/>
        </w:rPr>
      </w:pPr>
    </w:p>
    <w:p w14:paraId="457E3D03" w14:textId="77777777" w:rsidR="003A7609" w:rsidRPr="00DA48A4" w:rsidRDefault="003A7609">
      <w:pPr>
        <w:spacing w:before="60" w:after="60" w:line="480" w:lineRule="auto"/>
        <w:rPr>
          <w:rFonts w:ascii="宋体" w:hAnsi="宋体"/>
          <w:szCs w:val="21"/>
        </w:rPr>
      </w:pPr>
    </w:p>
    <w:p w14:paraId="40F284FD" w14:textId="77777777" w:rsidR="003A7609" w:rsidRPr="00DA48A4" w:rsidRDefault="003A7609">
      <w:pPr>
        <w:spacing w:before="60" w:after="60" w:line="480" w:lineRule="auto"/>
        <w:rPr>
          <w:rFonts w:ascii="宋体" w:hAnsi="宋体"/>
          <w:szCs w:val="21"/>
        </w:rPr>
      </w:pPr>
    </w:p>
    <w:p w14:paraId="5A9901F5" w14:textId="77777777" w:rsidR="003A7609" w:rsidRPr="00DA48A4" w:rsidRDefault="003A7609">
      <w:pPr>
        <w:spacing w:before="60" w:after="60" w:line="480" w:lineRule="auto"/>
        <w:rPr>
          <w:rFonts w:ascii="宋体" w:hAnsi="宋体"/>
          <w:szCs w:val="21"/>
        </w:rPr>
      </w:pPr>
    </w:p>
    <w:p w14:paraId="7A50789E" w14:textId="77777777" w:rsidR="003A7609" w:rsidRPr="00DA48A4" w:rsidRDefault="003A7609">
      <w:pPr>
        <w:spacing w:before="60" w:after="60" w:line="480" w:lineRule="auto"/>
        <w:rPr>
          <w:rFonts w:ascii="宋体" w:hAnsi="宋体"/>
          <w:szCs w:val="21"/>
        </w:rPr>
      </w:pPr>
    </w:p>
    <w:p w14:paraId="48AC3960" w14:textId="67098C26" w:rsidR="003A7609" w:rsidRPr="00DA48A4" w:rsidRDefault="00E362FA">
      <w:pPr>
        <w:rPr>
          <w:rFonts w:ascii="宋体" w:eastAsia="黑体" w:hAnsi="宋体"/>
          <w:b/>
          <w:bCs/>
          <w:sz w:val="32"/>
          <w:szCs w:val="32"/>
        </w:rPr>
      </w:pPr>
      <w:r w:rsidRPr="00DA48A4">
        <w:rPr>
          <w:rFonts w:ascii="宋体" w:eastAsia="黑体" w:hAnsi="宋体" w:hint="eastAsia"/>
          <w:b/>
          <w:bCs/>
          <w:sz w:val="32"/>
          <w:szCs w:val="32"/>
        </w:rPr>
        <w:br w:type="page"/>
      </w:r>
    </w:p>
    <w:p w14:paraId="366543FB" w14:textId="3E89AB81" w:rsidR="003A7609" w:rsidRPr="00DA48A4" w:rsidRDefault="00E362FA">
      <w:pPr>
        <w:pStyle w:val="20"/>
        <w:tabs>
          <w:tab w:val="left" w:pos="596"/>
        </w:tabs>
        <w:ind w:left="425"/>
        <w:jc w:val="center"/>
        <w:rPr>
          <w:rFonts w:ascii="宋体" w:eastAsia="黑体" w:hAnsi="宋体" w:cs="Times New Roman"/>
        </w:rPr>
      </w:pPr>
      <w:bookmarkStart w:id="361" w:name="_Toc174399443"/>
      <w:r w:rsidRPr="00DA48A4">
        <w:rPr>
          <w:rFonts w:ascii="宋体" w:eastAsia="黑体" w:hAnsi="宋体" w:cs="Times New Roman" w:hint="eastAsia"/>
        </w:rPr>
        <w:lastRenderedPageBreak/>
        <w:t>五、</w:t>
      </w:r>
      <w:r w:rsidR="005C2120" w:rsidRPr="00DA48A4">
        <w:rPr>
          <w:rFonts w:ascii="宋体" w:eastAsia="黑体" w:hAnsi="宋体" w:cs="Times New Roman" w:hint="eastAsia"/>
        </w:rPr>
        <w:t>供货、安装、调试服务方案</w:t>
      </w:r>
      <w:bookmarkEnd w:id="361"/>
    </w:p>
    <w:p w14:paraId="62FD4340" w14:textId="081F6B0D" w:rsidR="003A7609" w:rsidRPr="00DA48A4" w:rsidRDefault="00E362FA">
      <w:pPr>
        <w:jc w:val="center"/>
        <w:rPr>
          <w:rFonts w:ascii="宋体" w:hAnsi="宋体"/>
          <w:szCs w:val="21"/>
        </w:rPr>
      </w:pPr>
      <w:r w:rsidRPr="00DA48A4">
        <w:rPr>
          <w:rFonts w:ascii="宋体" w:hAnsi="宋体" w:hint="eastAsia"/>
          <w:szCs w:val="21"/>
        </w:rPr>
        <w:t>（</w:t>
      </w:r>
      <w:r w:rsidR="00DB24A4" w:rsidRPr="00DA48A4">
        <w:rPr>
          <w:rFonts w:ascii="宋体" w:hAnsi="宋体" w:hint="eastAsia"/>
          <w:szCs w:val="21"/>
        </w:rPr>
        <w:t>投标人</w:t>
      </w:r>
      <w:r w:rsidRPr="00DA48A4">
        <w:rPr>
          <w:rFonts w:ascii="宋体" w:hAnsi="宋体" w:hint="eastAsia"/>
          <w:szCs w:val="21"/>
        </w:rPr>
        <w:t>自行编制，格式自拟）</w:t>
      </w:r>
    </w:p>
    <w:p w14:paraId="508F252B" w14:textId="77777777" w:rsidR="003A7609" w:rsidRPr="00DA48A4" w:rsidRDefault="003A7609">
      <w:pPr>
        <w:spacing w:before="60" w:after="60" w:line="480" w:lineRule="auto"/>
        <w:rPr>
          <w:rFonts w:ascii="宋体" w:hAnsi="宋体"/>
          <w:szCs w:val="21"/>
        </w:rPr>
      </w:pPr>
    </w:p>
    <w:p w14:paraId="2BBC82BA" w14:textId="77777777" w:rsidR="003A7609" w:rsidRPr="00DA48A4" w:rsidRDefault="003A7609">
      <w:pPr>
        <w:spacing w:before="60" w:after="60" w:line="480" w:lineRule="auto"/>
        <w:rPr>
          <w:rFonts w:ascii="宋体" w:hAnsi="宋体"/>
          <w:szCs w:val="21"/>
        </w:rPr>
      </w:pPr>
    </w:p>
    <w:p w14:paraId="76827170" w14:textId="77777777" w:rsidR="003A7609" w:rsidRPr="00DA48A4" w:rsidRDefault="003A7609">
      <w:pPr>
        <w:spacing w:before="60" w:after="60" w:line="480" w:lineRule="auto"/>
        <w:rPr>
          <w:rFonts w:ascii="宋体" w:hAnsi="宋体"/>
          <w:szCs w:val="21"/>
        </w:rPr>
      </w:pPr>
    </w:p>
    <w:p w14:paraId="423676C0" w14:textId="77777777" w:rsidR="003A7609" w:rsidRPr="00DA48A4" w:rsidRDefault="003A7609">
      <w:pPr>
        <w:spacing w:before="60" w:after="60" w:line="480" w:lineRule="auto"/>
        <w:rPr>
          <w:rFonts w:ascii="宋体" w:hAnsi="宋体"/>
          <w:szCs w:val="21"/>
        </w:rPr>
      </w:pPr>
    </w:p>
    <w:p w14:paraId="2A8878C2" w14:textId="77777777" w:rsidR="003A7609" w:rsidRPr="00DA48A4" w:rsidRDefault="003A7609">
      <w:pPr>
        <w:spacing w:before="60" w:after="60" w:line="480" w:lineRule="auto"/>
        <w:rPr>
          <w:rFonts w:ascii="宋体" w:hAnsi="宋体"/>
          <w:szCs w:val="21"/>
        </w:rPr>
      </w:pPr>
    </w:p>
    <w:p w14:paraId="01E9F31A" w14:textId="77777777" w:rsidR="003A7609" w:rsidRPr="00DA48A4" w:rsidRDefault="003A7609">
      <w:pPr>
        <w:spacing w:before="60" w:after="60" w:line="480" w:lineRule="auto"/>
        <w:rPr>
          <w:rFonts w:ascii="宋体" w:hAnsi="宋体"/>
          <w:szCs w:val="21"/>
        </w:rPr>
      </w:pPr>
    </w:p>
    <w:p w14:paraId="2E954AD3" w14:textId="77777777" w:rsidR="003A7609" w:rsidRPr="00DA48A4" w:rsidRDefault="003A7609">
      <w:pPr>
        <w:spacing w:before="60" w:after="60" w:line="480" w:lineRule="auto"/>
        <w:rPr>
          <w:rFonts w:ascii="宋体" w:hAnsi="宋体"/>
          <w:szCs w:val="21"/>
        </w:rPr>
      </w:pPr>
    </w:p>
    <w:p w14:paraId="435AB428" w14:textId="77777777" w:rsidR="003A7609" w:rsidRPr="00DA48A4" w:rsidRDefault="003A7609">
      <w:pPr>
        <w:spacing w:before="60" w:after="60" w:line="480" w:lineRule="auto"/>
        <w:rPr>
          <w:rFonts w:ascii="宋体" w:hAnsi="宋体"/>
          <w:szCs w:val="21"/>
        </w:rPr>
      </w:pPr>
    </w:p>
    <w:p w14:paraId="1E6BE75C" w14:textId="77777777" w:rsidR="003A7609" w:rsidRPr="00DA48A4" w:rsidRDefault="003A7609">
      <w:pPr>
        <w:spacing w:before="60" w:after="60" w:line="480" w:lineRule="auto"/>
        <w:rPr>
          <w:rFonts w:ascii="宋体" w:hAnsi="宋体"/>
          <w:szCs w:val="21"/>
        </w:rPr>
      </w:pPr>
    </w:p>
    <w:p w14:paraId="7A2E8594" w14:textId="77777777" w:rsidR="003A7609" w:rsidRPr="00DA48A4" w:rsidRDefault="003A7609">
      <w:pPr>
        <w:spacing w:before="60" w:after="60" w:line="480" w:lineRule="auto"/>
        <w:rPr>
          <w:rFonts w:ascii="宋体" w:hAnsi="宋体"/>
          <w:szCs w:val="21"/>
        </w:rPr>
      </w:pPr>
    </w:p>
    <w:p w14:paraId="68088AB6" w14:textId="643E9D29" w:rsidR="003A7609" w:rsidRPr="00DA48A4" w:rsidRDefault="00E362FA">
      <w:pPr>
        <w:rPr>
          <w:rFonts w:ascii="宋体" w:eastAsia="黑体" w:hAnsi="宋体"/>
          <w:b/>
          <w:bCs/>
          <w:sz w:val="32"/>
          <w:szCs w:val="32"/>
        </w:rPr>
      </w:pPr>
      <w:r w:rsidRPr="00DA48A4">
        <w:rPr>
          <w:rFonts w:ascii="宋体" w:eastAsia="黑体" w:hAnsi="宋体" w:hint="eastAsia"/>
          <w:b/>
          <w:bCs/>
          <w:sz w:val="32"/>
          <w:szCs w:val="32"/>
        </w:rPr>
        <w:br w:type="page"/>
      </w:r>
    </w:p>
    <w:p w14:paraId="562E0837" w14:textId="77777777" w:rsidR="003A7609" w:rsidRPr="00DA48A4" w:rsidRDefault="003A7609">
      <w:pPr>
        <w:widowControl/>
        <w:jc w:val="left"/>
        <w:rPr>
          <w:rFonts w:ascii="宋体" w:hAnsi="宋体"/>
          <w:szCs w:val="21"/>
        </w:rPr>
      </w:pPr>
    </w:p>
    <w:p w14:paraId="6FF2A70F" w14:textId="77777777" w:rsidR="003A7609" w:rsidRPr="00DA48A4" w:rsidRDefault="003A7609">
      <w:bookmarkStart w:id="362" w:name="_Toc78603135"/>
      <w:bookmarkStart w:id="363" w:name="_Toc38173198"/>
      <w:bookmarkEnd w:id="289"/>
      <w:bookmarkEnd w:id="355"/>
      <w:bookmarkEnd w:id="356"/>
    </w:p>
    <w:p w14:paraId="3C8FED60" w14:textId="77777777" w:rsidR="003A7609" w:rsidRPr="00DA48A4" w:rsidRDefault="00E362FA">
      <w:pPr>
        <w:pStyle w:val="1f9"/>
        <w:rPr>
          <w:sz w:val="40"/>
        </w:rPr>
      </w:pPr>
      <w:bookmarkStart w:id="364" w:name="_Toc174399444"/>
      <w:r w:rsidRPr="00DA48A4">
        <w:rPr>
          <w:rFonts w:hint="eastAsia"/>
          <w:sz w:val="40"/>
        </w:rPr>
        <w:t>第七章</w:t>
      </w:r>
      <w:r w:rsidRPr="00DA48A4">
        <w:rPr>
          <w:rFonts w:hint="eastAsia"/>
          <w:sz w:val="40"/>
        </w:rPr>
        <w:t xml:space="preserve"> </w:t>
      </w:r>
      <w:r w:rsidRPr="00DA48A4">
        <w:rPr>
          <w:sz w:val="40"/>
        </w:rPr>
        <w:t xml:space="preserve"> </w:t>
      </w:r>
      <w:r w:rsidRPr="00DA48A4">
        <w:rPr>
          <w:rFonts w:hint="eastAsia"/>
          <w:sz w:val="40"/>
        </w:rPr>
        <w:t>其他资料</w:t>
      </w:r>
      <w:bookmarkEnd w:id="364"/>
    </w:p>
    <w:bookmarkEnd w:id="362"/>
    <w:bookmarkEnd w:id="363"/>
    <w:p w14:paraId="3E61C1D3" w14:textId="77777777" w:rsidR="003A7609" w:rsidRPr="00DA48A4" w:rsidRDefault="003A7609">
      <w:pPr>
        <w:spacing w:before="60" w:after="60" w:line="480" w:lineRule="auto"/>
        <w:jc w:val="center"/>
        <w:rPr>
          <w:rFonts w:ascii="宋体" w:hAnsi="宋体"/>
          <w:szCs w:val="21"/>
        </w:rPr>
      </w:pPr>
    </w:p>
    <w:p w14:paraId="61BFABB5" w14:textId="77777777" w:rsidR="003A7609" w:rsidRPr="00B01B34" w:rsidRDefault="00E362FA">
      <w:pPr>
        <w:spacing w:before="60" w:after="60" w:line="480" w:lineRule="auto"/>
        <w:jc w:val="center"/>
        <w:rPr>
          <w:rFonts w:ascii="宋体" w:hAnsi="宋体"/>
          <w:sz w:val="24"/>
        </w:rPr>
      </w:pPr>
      <w:r w:rsidRPr="00DA48A4">
        <w:rPr>
          <w:rFonts w:ascii="宋体" w:hAnsi="宋体" w:hint="eastAsia"/>
          <w:sz w:val="24"/>
        </w:rPr>
        <w:t>招标文件要求或投标人认为需要提交的其他证明材料</w:t>
      </w:r>
    </w:p>
    <w:sectPr w:rsidR="003A7609" w:rsidRPr="00B01B34">
      <w:pgSz w:w="11906" w:h="16838"/>
      <w:pgMar w:top="1243" w:right="1274" w:bottom="1134" w:left="1418" w:header="737" w:footer="737" w:gutter="0"/>
      <w:cols w:space="720"/>
      <w:docGrid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B022AF" w14:textId="77777777" w:rsidR="00B86A73" w:rsidRDefault="00B86A73">
      <w:r>
        <w:separator/>
      </w:r>
    </w:p>
  </w:endnote>
  <w:endnote w:type="continuationSeparator" w:id="0">
    <w:p w14:paraId="64226101" w14:textId="77777777" w:rsidR="00B86A73" w:rsidRDefault="00B86A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1" w:usb1="080E0000" w:usb2="00000000" w:usb3="00000000" w:csb0="00040000" w:csb1="00000000"/>
  </w:font>
  <w:font w:name="Century Gothic">
    <w:panose1 w:val="020B0502020202020204"/>
    <w:charset w:val="00"/>
    <w:family w:val="swiss"/>
    <w:pitch w:val="variable"/>
    <w:sig w:usb0="00000287" w:usb1="00000000" w:usb2="00000000" w:usb3="00000000" w:csb0="000000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ˎ̥">
    <w:altName w:val="Times New Roman"/>
    <w:charset w:val="00"/>
    <w:family w:val="roman"/>
    <w:pitch w:val="default"/>
    <w:sig w:usb0="00000000" w:usb1="00000000" w:usb2="00000000" w:usb3="00000000" w:csb0="00040001"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7B4013" w14:textId="77777777" w:rsidR="00E332C6" w:rsidRDefault="00E332C6">
    <w:pPr>
      <w:pStyle w:val="111"/>
      <w:framePr w:wrap="around" w:vAnchor="text" w:hAnchor="margin" w:xAlign="right" w:y="1"/>
    </w:pPr>
    <w:r>
      <w:fldChar w:fldCharType="begin"/>
    </w:r>
    <w:r>
      <w:rPr>
        <w:rStyle w:val="1ff"/>
      </w:rPr>
      <w:instrText xml:space="preserve">PAGE  </w:instrText>
    </w:r>
    <w:r>
      <w:fldChar w:fldCharType="end"/>
    </w:r>
  </w:p>
  <w:p w14:paraId="5D976A13" w14:textId="77777777" w:rsidR="00E332C6" w:rsidRDefault="00E332C6">
    <w:pPr>
      <w:pStyle w:val="111"/>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C163D0" w14:textId="3B901058" w:rsidR="00E332C6" w:rsidRDefault="00E332C6">
    <w:pPr>
      <w:pStyle w:val="111"/>
      <w:jc w:val="center"/>
    </w:pPr>
    <w:r>
      <w:fldChar w:fldCharType="begin"/>
    </w:r>
    <w:r>
      <w:instrText>PAGE   \* MERGEFORMAT</w:instrText>
    </w:r>
    <w:r>
      <w:fldChar w:fldCharType="separate"/>
    </w:r>
    <w:r w:rsidRPr="00E362FA">
      <w:rPr>
        <w:noProof/>
        <w:lang w:val="zh-CN"/>
      </w:rPr>
      <w:t>1</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3815A1" w14:textId="59D6A283" w:rsidR="00E332C6" w:rsidRDefault="00E332C6">
    <w:pPr>
      <w:pStyle w:val="111"/>
      <w:jc w:val="center"/>
    </w:pPr>
    <w:r>
      <w:fldChar w:fldCharType="begin"/>
    </w:r>
    <w:r>
      <w:instrText>PAGE   \* MERGEFORMAT</w:instrText>
    </w:r>
    <w:r>
      <w:fldChar w:fldCharType="separate"/>
    </w:r>
    <w:r w:rsidR="00356BC6" w:rsidRPr="00356BC6">
      <w:rPr>
        <w:noProof/>
        <w:lang w:val="zh-CN"/>
      </w:rPr>
      <w:t>57</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CE711A" w14:textId="77777777" w:rsidR="00B86A73" w:rsidRDefault="00B86A73">
      <w:r>
        <w:separator/>
      </w:r>
    </w:p>
  </w:footnote>
  <w:footnote w:type="continuationSeparator" w:id="0">
    <w:p w14:paraId="283DC277" w14:textId="77777777" w:rsidR="00B86A73" w:rsidRDefault="00B86A7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47F76F" w14:textId="0BCA10D2" w:rsidR="00E332C6" w:rsidRDefault="00E332C6">
    <w:pPr>
      <w:pStyle w:val="1f5"/>
      <w:jc w:val="left"/>
      <w:rPr>
        <w:i/>
        <w:sz w:val="15"/>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4E37B2" w14:textId="276B9C05" w:rsidR="00E332C6" w:rsidRDefault="00E332C6">
    <w:pPr>
      <w:pStyle w:val="1f5"/>
      <w:jc w:val="left"/>
    </w:pPr>
    <w:r w:rsidRPr="003564D0">
      <w:rPr>
        <w:rFonts w:hint="eastAsia"/>
        <w:i/>
        <w:sz w:val="15"/>
      </w:rPr>
      <w:t>墨江哈尼族自治县人民医院</w:t>
    </w:r>
    <w:r w:rsidRPr="00F1143E">
      <w:rPr>
        <w:rFonts w:hint="eastAsia"/>
        <w:i/>
        <w:sz w:val="15"/>
      </w:rPr>
      <w:t>无创呼吸机</w:t>
    </w:r>
    <w:r>
      <w:rPr>
        <w:rFonts w:hint="eastAsia"/>
        <w:i/>
        <w:sz w:val="15"/>
      </w:rPr>
      <w:t>等医疗设备采购</w:t>
    </w:r>
    <w:r>
      <w:rPr>
        <w:rFonts w:hint="eastAsia"/>
        <w:i/>
        <w:sz w:val="15"/>
      </w:rPr>
      <w:t xml:space="preserve">         </w:t>
    </w:r>
    <w:r>
      <w:rPr>
        <w:i/>
        <w:sz w:val="15"/>
      </w:rPr>
      <w:t xml:space="preserve">    </w:t>
    </w:r>
    <w:r>
      <w:rPr>
        <w:rFonts w:hint="eastAsia"/>
        <w:i/>
        <w:sz w:val="15"/>
      </w:rPr>
      <w:t xml:space="preserve"> </w:t>
    </w:r>
    <w:r>
      <w:rPr>
        <w:i/>
        <w:sz w:val="15"/>
      </w:rPr>
      <w:t xml:space="preserve">     </w:t>
    </w:r>
    <w:r>
      <w:rPr>
        <w:rFonts w:hint="eastAsia"/>
        <w:i/>
        <w:sz w:val="15"/>
      </w:rPr>
      <w:t xml:space="preserve">                          </w:t>
    </w:r>
    <w:r>
      <w:rPr>
        <w:i/>
        <w:sz w:val="15"/>
      </w:rPr>
      <w:t xml:space="preserve">                 </w:t>
    </w:r>
    <w:r>
      <w:rPr>
        <w:rFonts w:hint="eastAsia"/>
        <w:i/>
        <w:sz w:val="15"/>
      </w:rPr>
      <w:t>招标文件</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1D36BC0"/>
    <w:multiLevelType w:val="singleLevel"/>
    <w:tmpl w:val="81D36BC0"/>
    <w:lvl w:ilvl="0">
      <w:start w:val="1"/>
      <w:numFmt w:val="decimal"/>
      <w:lvlText w:val="%1."/>
      <w:lvlJc w:val="left"/>
      <w:pPr>
        <w:ind w:left="425" w:hanging="425"/>
      </w:pPr>
      <w:rPr>
        <w:rFonts w:hint="default"/>
      </w:rPr>
    </w:lvl>
  </w:abstractNum>
  <w:abstractNum w:abstractNumId="1" w15:restartNumberingAfterBreak="0">
    <w:nsid w:val="B8013AE7"/>
    <w:multiLevelType w:val="singleLevel"/>
    <w:tmpl w:val="B8013AE7"/>
    <w:lvl w:ilvl="0">
      <w:start w:val="1"/>
      <w:numFmt w:val="decimal"/>
      <w:lvlText w:val="%1."/>
      <w:lvlJc w:val="left"/>
      <w:pPr>
        <w:ind w:left="425" w:hanging="425"/>
      </w:pPr>
      <w:rPr>
        <w:rFonts w:hint="default"/>
        <w:b w:val="0"/>
      </w:rPr>
    </w:lvl>
  </w:abstractNum>
  <w:abstractNum w:abstractNumId="2" w15:restartNumberingAfterBreak="0">
    <w:nsid w:val="C0612AC6"/>
    <w:multiLevelType w:val="multilevel"/>
    <w:tmpl w:val="C0612AC6"/>
    <w:lvl w:ilvl="0">
      <w:start w:val="1"/>
      <w:numFmt w:val="chineseCounting"/>
      <w:suff w:val="nothing"/>
      <w:lvlText w:val="%1、"/>
      <w:lvlJc w:val="left"/>
      <w:rPr>
        <w:rFonts w:cs="Times New Roman" w:hint="default"/>
        <w:u w:val="none"/>
      </w:rPr>
    </w:lvl>
    <w:lvl w:ilvl="1">
      <w:start w:val="1"/>
      <w:numFmt w:val="decimal"/>
      <w:lvlText w:val=""/>
      <w:lvlJc w:val="left"/>
      <w:rPr>
        <w:rFonts w:hint="default"/>
        <w:u w:val="none"/>
      </w:rPr>
    </w:lvl>
    <w:lvl w:ilvl="2">
      <w:start w:val="1"/>
      <w:numFmt w:val="decimal"/>
      <w:lvlText w:val=""/>
      <w:lvlJc w:val="left"/>
      <w:rPr>
        <w:rFonts w:hint="default"/>
        <w:u w:val="none"/>
      </w:rPr>
    </w:lvl>
    <w:lvl w:ilvl="3">
      <w:start w:val="1"/>
      <w:numFmt w:val="decimal"/>
      <w:lvlText w:val=""/>
      <w:lvlJc w:val="left"/>
      <w:rPr>
        <w:rFonts w:hint="default"/>
        <w:u w:val="none"/>
      </w:rPr>
    </w:lvl>
    <w:lvl w:ilvl="4">
      <w:start w:val="1"/>
      <w:numFmt w:val="decimal"/>
      <w:lvlText w:val=""/>
      <w:lvlJc w:val="left"/>
      <w:rPr>
        <w:rFonts w:hint="default"/>
        <w:u w:val="none"/>
      </w:rPr>
    </w:lvl>
    <w:lvl w:ilvl="5">
      <w:start w:val="1"/>
      <w:numFmt w:val="decimal"/>
      <w:lvlText w:val=""/>
      <w:lvlJc w:val="left"/>
      <w:rPr>
        <w:rFonts w:hint="default"/>
        <w:u w:val="none"/>
      </w:rPr>
    </w:lvl>
    <w:lvl w:ilvl="6">
      <w:start w:val="1"/>
      <w:numFmt w:val="decimal"/>
      <w:lvlText w:val=""/>
      <w:lvlJc w:val="left"/>
      <w:rPr>
        <w:rFonts w:hint="default"/>
        <w:u w:val="none"/>
      </w:rPr>
    </w:lvl>
    <w:lvl w:ilvl="7">
      <w:start w:val="1"/>
      <w:numFmt w:val="decimal"/>
      <w:lvlText w:val=""/>
      <w:lvlJc w:val="left"/>
      <w:rPr>
        <w:rFonts w:hint="default"/>
        <w:u w:val="none"/>
      </w:rPr>
    </w:lvl>
    <w:lvl w:ilvl="8">
      <w:start w:val="1"/>
      <w:numFmt w:val="decimal"/>
      <w:lvlText w:val=""/>
      <w:lvlJc w:val="left"/>
      <w:rPr>
        <w:rFonts w:hint="default"/>
        <w:u w:val="none"/>
      </w:rPr>
    </w:lvl>
  </w:abstractNum>
  <w:abstractNum w:abstractNumId="3" w15:restartNumberingAfterBreak="0">
    <w:nsid w:val="DFBE1867"/>
    <w:multiLevelType w:val="singleLevel"/>
    <w:tmpl w:val="DFBE1867"/>
    <w:lvl w:ilvl="0">
      <w:start w:val="1"/>
      <w:numFmt w:val="decimal"/>
      <w:lvlText w:val="%1."/>
      <w:lvlJc w:val="left"/>
      <w:pPr>
        <w:ind w:left="425" w:hanging="425"/>
      </w:pPr>
      <w:rPr>
        <w:rFonts w:hint="default"/>
        <w:color w:val="000000" w:themeColor="text1"/>
      </w:rPr>
    </w:lvl>
  </w:abstractNum>
  <w:abstractNum w:abstractNumId="4" w15:restartNumberingAfterBreak="0">
    <w:nsid w:val="E31112F3"/>
    <w:multiLevelType w:val="singleLevel"/>
    <w:tmpl w:val="E31112F3"/>
    <w:lvl w:ilvl="0">
      <w:start w:val="1"/>
      <w:numFmt w:val="bullet"/>
      <w:lvlText w:val=""/>
      <w:lvlJc w:val="left"/>
      <w:pPr>
        <w:ind w:left="420" w:hanging="420"/>
      </w:pPr>
      <w:rPr>
        <w:rFonts w:ascii="Wingdings" w:hAnsi="Wingdings" w:hint="default"/>
      </w:rPr>
    </w:lvl>
  </w:abstractNum>
  <w:abstractNum w:abstractNumId="5" w15:restartNumberingAfterBreak="0">
    <w:nsid w:val="00000009"/>
    <w:multiLevelType w:val="singleLevel"/>
    <w:tmpl w:val="00000009"/>
    <w:lvl w:ilvl="0">
      <w:start w:val="1"/>
      <w:numFmt w:val="decimal"/>
      <w:suff w:val="space"/>
      <w:lvlText w:val="%1."/>
      <w:lvlJc w:val="left"/>
    </w:lvl>
  </w:abstractNum>
  <w:abstractNum w:abstractNumId="6" w15:restartNumberingAfterBreak="0">
    <w:nsid w:val="013863BD"/>
    <w:multiLevelType w:val="hybridMultilevel"/>
    <w:tmpl w:val="D40A06A0"/>
    <w:lvl w:ilvl="0" w:tplc="2AA42C74">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049E85EF"/>
    <w:multiLevelType w:val="singleLevel"/>
    <w:tmpl w:val="049E85EF"/>
    <w:lvl w:ilvl="0">
      <w:start w:val="1"/>
      <w:numFmt w:val="decimal"/>
      <w:lvlText w:val="%1."/>
      <w:lvlJc w:val="left"/>
      <w:pPr>
        <w:ind w:left="425" w:hanging="425"/>
      </w:pPr>
      <w:rPr>
        <w:rFonts w:hint="default"/>
      </w:rPr>
    </w:lvl>
  </w:abstractNum>
  <w:abstractNum w:abstractNumId="8" w15:restartNumberingAfterBreak="0">
    <w:nsid w:val="4A1846E0"/>
    <w:multiLevelType w:val="multilevel"/>
    <w:tmpl w:val="4A1846E0"/>
    <w:lvl w:ilvl="0">
      <w:start w:val="1"/>
      <w:numFmt w:val="bullet"/>
      <w:pStyle w:val="4"/>
      <w:lvlText w:val="■"/>
      <w:lvlJc w:val="left"/>
      <w:pPr>
        <w:tabs>
          <w:tab w:val="left" w:pos="0"/>
        </w:tabs>
        <w:ind w:left="420" w:firstLine="0"/>
      </w:pPr>
      <w:rPr>
        <w:rFonts w:ascii="Arial" w:eastAsia="宋体" w:hAnsi="Arial"/>
        <w:b/>
        <w:i w:val="0"/>
        <w:color w:val="0087E2"/>
        <w:sz w:val="28"/>
      </w:rPr>
    </w:lvl>
    <w:lvl w:ilvl="1">
      <w:start w:val="1"/>
      <w:numFmt w:val="bullet"/>
      <w:lvlText w:val=""/>
      <w:lvlJc w:val="left"/>
      <w:pPr>
        <w:tabs>
          <w:tab w:val="left" w:pos="1040"/>
        </w:tabs>
        <w:ind w:left="1040" w:hanging="420"/>
      </w:pPr>
      <w:rPr>
        <w:rFonts w:ascii="Wingdings" w:hAnsi="Wingdings"/>
      </w:rPr>
    </w:lvl>
    <w:lvl w:ilvl="2">
      <w:start w:val="1"/>
      <w:numFmt w:val="bullet"/>
      <w:lvlText w:val=""/>
      <w:lvlJc w:val="left"/>
      <w:pPr>
        <w:tabs>
          <w:tab w:val="left" w:pos="1460"/>
        </w:tabs>
        <w:ind w:left="1460" w:hanging="420"/>
      </w:pPr>
      <w:rPr>
        <w:rFonts w:ascii="Wingdings" w:hAnsi="Wingdings"/>
      </w:rPr>
    </w:lvl>
    <w:lvl w:ilvl="3">
      <w:start w:val="1"/>
      <w:numFmt w:val="bullet"/>
      <w:lvlText w:val=""/>
      <w:lvlJc w:val="left"/>
      <w:pPr>
        <w:tabs>
          <w:tab w:val="left" w:pos="1880"/>
        </w:tabs>
        <w:ind w:left="1880" w:hanging="420"/>
      </w:pPr>
      <w:rPr>
        <w:rFonts w:ascii="Wingdings" w:hAnsi="Wingdings"/>
      </w:rPr>
    </w:lvl>
    <w:lvl w:ilvl="4">
      <w:start w:val="1"/>
      <w:numFmt w:val="bullet"/>
      <w:lvlText w:val=""/>
      <w:lvlJc w:val="left"/>
      <w:pPr>
        <w:tabs>
          <w:tab w:val="left" w:pos="2300"/>
        </w:tabs>
        <w:ind w:left="2300" w:hanging="420"/>
      </w:pPr>
      <w:rPr>
        <w:rFonts w:ascii="Wingdings" w:hAnsi="Wingdings"/>
      </w:rPr>
    </w:lvl>
    <w:lvl w:ilvl="5">
      <w:start w:val="1"/>
      <w:numFmt w:val="bullet"/>
      <w:lvlText w:val=""/>
      <w:lvlJc w:val="left"/>
      <w:pPr>
        <w:tabs>
          <w:tab w:val="left" w:pos="2720"/>
        </w:tabs>
        <w:ind w:left="2720" w:hanging="420"/>
      </w:pPr>
      <w:rPr>
        <w:rFonts w:ascii="Wingdings" w:hAnsi="Wingdings"/>
      </w:rPr>
    </w:lvl>
    <w:lvl w:ilvl="6">
      <w:start w:val="1"/>
      <w:numFmt w:val="bullet"/>
      <w:lvlText w:val=""/>
      <w:lvlJc w:val="left"/>
      <w:pPr>
        <w:tabs>
          <w:tab w:val="left" w:pos="3140"/>
        </w:tabs>
        <w:ind w:left="3140" w:hanging="420"/>
      </w:pPr>
      <w:rPr>
        <w:rFonts w:ascii="Wingdings" w:hAnsi="Wingdings"/>
      </w:rPr>
    </w:lvl>
    <w:lvl w:ilvl="7">
      <w:start w:val="1"/>
      <w:numFmt w:val="bullet"/>
      <w:lvlText w:val=""/>
      <w:lvlJc w:val="left"/>
      <w:pPr>
        <w:tabs>
          <w:tab w:val="left" w:pos="3560"/>
        </w:tabs>
        <w:ind w:left="3560" w:hanging="420"/>
      </w:pPr>
      <w:rPr>
        <w:rFonts w:ascii="Wingdings" w:hAnsi="Wingdings"/>
      </w:rPr>
    </w:lvl>
    <w:lvl w:ilvl="8">
      <w:start w:val="1"/>
      <w:numFmt w:val="bullet"/>
      <w:lvlText w:val=""/>
      <w:lvlJc w:val="left"/>
      <w:pPr>
        <w:tabs>
          <w:tab w:val="left" w:pos="3980"/>
        </w:tabs>
        <w:ind w:left="3980" w:hanging="420"/>
      </w:pPr>
      <w:rPr>
        <w:rFonts w:ascii="Wingdings" w:hAnsi="Wingdings"/>
      </w:rPr>
    </w:lvl>
  </w:abstractNum>
  <w:abstractNum w:abstractNumId="9" w15:restartNumberingAfterBreak="0">
    <w:nsid w:val="566E3E80"/>
    <w:multiLevelType w:val="singleLevel"/>
    <w:tmpl w:val="566E3E80"/>
    <w:lvl w:ilvl="0">
      <w:start w:val="1"/>
      <w:numFmt w:val="decimal"/>
      <w:suff w:val="nothing"/>
      <w:lvlText w:val="%1、"/>
      <w:lvlJc w:val="left"/>
    </w:lvl>
  </w:abstractNum>
  <w:abstractNum w:abstractNumId="10" w15:restartNumberingAfterBreak="0">
    <w:nsid w:val="5913DC24"/>
    <w:multiLevelType w:val="singleLevel"/>
    <w:tmpl w:val="5913DC24"/>
    <w:lvl w:ilvl="0">
      <w:start w:val="1"/>
      <w:numFmt w:val="decimal"/>
      <w:suff w:val="nothing"/>
      <w:lvlText w:val="%1、"/>
      <w:lvlJc w:val="left"/>
    </w:lvl>
  </w:abstractNum>
  <w:abstractNum w:abstractNumId="11" w15:restartNumberingAfterBreak="0">
    <w:nsid w:val="72DF2934"/>
    <w:multiLevelType w:val="hybridMultilevel"/>
    <w:tmpl w:val="0EA2D02E"/>
    <w:lvl w:ilvl="0" w:tplc="67A8EF26">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8"/>
  </w:num>
  <w:num w:numId="2">
    <w:abstractNumId w:val="9"/>
  </w:num>
  <w:num w:numId="3">
    <w:abstractNumId w:val="2"/>
  </w:num>
  <w:num w:numId="4">
    <w:abstractNumId w:val="10"/>
  </w:num>
  <w:num w:numId="5">
    <w:abstractNumId w:val="5"/>
  </w:num>
  <w:num w:numId="6">
    <w:abstractNumId w:val="6"/>
  </w:num>
  <w:num w:numId="7">
    <w:abstractNumId w:val="11"/>
  </w:num>
  <w:num w:numId="8">
    <w:abstractNumId w:val="4"/>
  </w:num>
  <w:num w:numId="9">
    <w:abstractNumId w:val="3"/>
  </w:num>
  <w:num w:numId="10">
    <w:abstractNumId w:val="7"/>
  </w:num>
  <w:num w:numId="11">
    <w:abstractNumId w:val="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20"/>
  <w:drawingGridHorizontalSpacing w:val="105"/>
  <w:drawingGridVerticalSpacing w:val="331"/>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AyZjJmMjhlZDEwNzI3ZmU1MDFhYzc0MTM5NGJiZGQifQ=="/>
    <w:docVar w:name="KSO_WPS_MARK_KEY" w:val="a98283db-b94a-4785-b278-d413cf5e5dac"/>
  </w:docVars>
  <w:rsids>
    <w:rsidRoot w:val="001E44A6"/>
    <w:rsid w:val="000003A8"/>
    <w:rsid w:val="000003C4"/>
    <w:rsid w:val="00000A6E"/>
    <w:rsid w:val="00000EC6"/>
    <w:rsid w:val="000036D6"/>
    <w:rsid w:val="0000593A"/>
    <w:rsid w:val="000061FA"/>
    <w:rsid w:val="0000698C"/>
    <w:rsid w:val="000072DD"/>
    <w:rsid w:val="00007516"/>
    <w:rsid w:val="00007A5F"/>
    <w:rsid w:val="00007BD4"/>
    <w:rsid w:val="0001704D"/>
    <w:rsid w:val="00023EF2"/>
    <w:rsid w:val="0003028C"/>
    <w:rsid w:val="000340AB"/>
    <w:rsid w:val="000347B6"/>
    <w:rsid w:val="00037F7C"/>
    <w:rsid w:val="00037FE6"/>
    <w:rsid w:val="00042055"/>
    <w:rsid w:val="0004244C"/>
    <w:rsid w:val="000426D8"/>
    <w:rsid w:val="00044A07"/>
    <w:rsid w:val="00047387"/>
    <w:rsid w:val="00050D20"/>
    <w:rsid w:val="00051B27"/>
    <w:rsid w:val="0005377E"/>
    <w:rsid w:val="00055AE1"/>
    <w:rsid w:val="00056687"/>
    <w:rsid w:val="000571A7"/>
    <w:rsid w:val="000573D0"/>
    <w:rsid w:val="000603DA"/>
    <w:rsid w:val="0006188A"/>
    <w:rsid w:val="000624E2"/>
    <w:rsid w:val="00062BAC"/>
    <w:rsid w:val="00064662"/>
    <w:rsid w:val="00064E6E"/>
    <w:rsid w:val="000650E0"/>
    <w:rsid w:val="00066D0A"/>
    <w:rsid w:val="000725F4"/>
    <w:rsid w:val="00072C72"/>
    <w:rsid w:val="00072C8E"/>
    <w:rsid w:val="00073758"/>
    <w:rsid w:val="00074AC7"/>
    <w:rsid w:val="0007586C"/>
    <w:rsid w:val="000766B3"/>
    <w:rsid w:val="00080E6C"/>
    <w:rsid w:val="000825A3"/>
    <w:rsid w:val="00087834"/>
    <w:rsid w:val="00087B38"/>
    <w:rsid w:val="00096AAD"/>
    <w:rsid w:val="000972AA"/>
    <w:rsid w:val="000A0D03"/>
    <w:rsid w:val="000A1034"/>
    <w:rsid w:val="000A129B"/>
    <w:rsid w:val="000A1502"/>
    <w:rsid w:val="000A21DF"/>
    <w:rsid w:val="000A5068"/>
    <w:rsid w:val="000A5A5C"/>
    <w:rsid w:val="000B625D"/>
    <w:rsid w:val="000B66FD"/>
    <w:rsid w:val="000C05BA"/>
    <w:rsid w:val="000C3A9E"/>
    <w:rsid w:val="000C5AE3"/>
    <w:rsid w:val="000C75F9"/>
    <w:rsid w:val="000C75FF"/>
    <w:rsid w:val="000D4318"/>
    <w:rsid w:val="000D52ED"/>
    <w:rsid w:val="000D636A"/>
    <w:rsid w:val="000D63A5"/>
    <w:rsid w:val="000D7AFB"/>
    <w:rsid w:val="000E489E"/>
    <w:rsid w:val="000E4A1E"/>
    <w:rsid w:val="000E5D65"/>
    <w:rsid w:val="000E76BE"/>
    <w:rsid w:val="000F6197"/>
    <w:rsid w:val="000F7F14"/>
    <w:rsid w:val="001002FE"/>
    <w:rsid w:val="00101004"/>
    <w:rsid w:val="00101C03"/>
    <w:rsid w:val="00102171"/>
    <w:rsid w:val="001025DA"/>
    <w:rsid w:val="00103722"/>
    <w:rsid w:val="0010488E"/>
    <w:rsid w:val="00104DF3"/>
    <w:rsid w:val="00106690"/>
    <w:rsid w:val="00106CE2"/>
    <w:rsid w:val="001165C8"/>
    <w:rsid w:val="00120465"/>
    <w:rsid w:val="00121F1E"/>
    <w:rsid w:val="001221D8"/>
    <w:rsid w:val="0012250B"/>
    <w:rsid w:val="00123A97"/>
    <w:rsid w:val="00124B5D"/>
    <w:rsid w:val="0012761F"/>
    <w:rsid w:val="00127CBD"/>
    <w:rsid w:val="001301FA"/>
    <w:rsid w:val="00130C98"/>
    <w:rsid w:val="00132A0E"/>
    <w:rsid w:val="00133F7A"/>
    <w:rsid w:val="00137176"/>
    <w:rsid w:val="00140700"/>
    <w:rsid w:val="001466D8"/>
    <w:rsid w:val="00150376"/>
    <w:rsid w:val="00151F9E"/>
    <w:rsid w:val="00152D0F"/>
    <w:rsid w:val="0015426D"/>
    <w:rsid w:val="00156005"/>
    <w:rsid w:val="00156EE9"/>
    <w:rsid w:val="001618AD"/>
    <w:rsid w:val="00162CC8"/>
    <w:rsid w:val="00164208"/>
    <w:rsid w:val="00164E36"/>
    <w:rsid w:val="00165788"/>
    <w:rsid w:val="0016720D"/>
    <w:rsid w:val="0017106A"/>
    <w:rsid w:val="0017213D"/>
    <w:rsid w:val="00174A22"/>
    <w:rsid w:val="00175A1E"/>
    <w:rsid w:val="001835F5"/>
    <w:rsid w:val="0018368E"/>
    <w:rsid w:val="00190136"/>
    <w:rsid w:val="00192403"/>
    <w:rsid w:val="001942C9"/>
    <w:rsid w:val="00197BBD"/>
    <w:rsid w:val="001A37AD"/>
    <w:rsid w:val="001A7497"/>
    <w:rsid w:val="001B0D3D"/>
    <w:rsid w:val="001B15D5"/>
    <w:rsid w:val="001B1EF7"/>
    <w:rsid w:val="001B23D6"/>
    <w:rsid w:val="001B2B22"/>
    <w:rsid w:val="001B2FF9"/>
    <w:rsid w:val="001B68FB"/>
    <w:rsid w:val="001C07F9"/>
    <w:rsid w:val="001C1C9B"/>
    <w:rsid w:val="001C1E4E"/>
    <w:rsid w:val="001C25C1"/>
    <w:rsid w:val="001C397D"/>
    <w:rsid w:val="001C44CD"/>
    <w:rsid w:val="001C671E"/>
    <w:rsid w:val="001D1B0D"/>
    <w:rsid w:val="001D1F42"/>
    <w:rsid w:val="001D2604"/>
    <w:rsid w:val="001D51D4"/>
    <w:rsid w:val="001D5E0B"/>
    <w:rsid w:val="001D630E"/>
    <w:rsid w:val="001D647B"/>
    <w:rsid w:val="001E19BC"/>
    <w:rsid w:val="001E44A6"/>
    <w:rsid w:val="001E61D9"/>
    <w:rsid w:val="001F000B"/>
    <w:rsid w:val="001F14C9"/>
    <w:rsid w:val="001F3254"/>
    <w:rsid w:val="001F4A42"/>
    <w:rsid w:val="001F51DC"/>
    <w:rsid w:val="001F547E"/>
    <w:rsid w:val="001F5E14"/>
    <w:rsid w:val="001F7F48"/>
    <w:rsid w:val="00200182"/>
    <w:rsid w:val="00201A93"/>
    <w:rsid w:val="00203098"/>
    <w:rsid w:val="00203822"/>
    <w:rsid w:val="00203907"/>
    <w:rsid w:val="00205D7E"/>
    <w:rsid w:val="002103BD"/>
    <w:rsid w:val="00211ED7"/>
    <w:rsid w:val="00213407"/>
    <w:rsid w:val="00213759"/>
    <w:rsid w:val="00215CF2"/>
    <w:rsid w:val="00216303"/>
    <w:rsid w:val="00220585"/>
    <w:rsid w:val="00220A83"/>
    <w:rsid w:val="0022196A"/>
    <w:rsid w:val="00221AB0"/>
    <w:rsid w:val="0022399B"/>
    <w:rsid w:val="0022542B"/>
    <w:rsid w:val="00225F22"/>
    <w:rsid w:val="00226C27"/>
    <w:rsid w:val="00231750"/>
    <w:rsid w:val="00231987"/>
    <w:rsid w:val="002343A6"/>
    <w:rsid w:val="002351A4"/>
    <w:rsid w:val="00235917"/>
    <w:rsid w:val="002371E1"/>
    <w:rsid w:val="00237A8D"/>
    <w:rsid w:val="00242786"/>
    <w:rsid w:val="0024345C"/>
    <w:rsid w:val="0024349F"/>
    <w:rsid w:val="00243D1C"/>
    <w:rsid w:val="002455E0"/>
    <w:rsid w:val="00245E31"/>
    <w:rsid w:val="002463B7"/>
    <w:rsid w:val="00255459"/>
    <w:rsid w:val="002569B6"/>
    <w:rsid w:val="00256D31"/>
    <w:rsid w:val="00260F7E"/>
    <w:rsid w:val="0026761D"/>
    <w:rsid w:val="0027068B"/>
    <w:rsid w:val="0027264C"/>
    <w:rsid w:val="00273A2A"/>
    <w:rsid w:val="002810BC"/>
    <w:rsid w:val="00285C58"/>
    <w:rsid w:val="00293CB5"/>
    <w:rsid w:val="00294017"/>
    <w:rsid w:val="00296ED8"/>
    <w:rsid w:val="002A013B"/>
    <w:rsid w:val="002A14FF"/>
    <w:rsid w:val="002A38F9"/>
    <w:rsid w:val="002A51A5"/>
    <w:rsid w:val="002A59F2"/>
    <w:rsid w:val="002A6320"/>
    <w:rsid w:val="002A6CCC"/>
    <w:rsid w:val="002B129A"/>
    <w:rsid w:val="002B1E46"/>
    <w:rsid w:val="002B2A13"/>
    <w:rsid w:val="002B322B"/>
    <w:rsid w:val="002B3AE0"/>
    <w:rsid w:val="002B5EB0"/>
    <w:rsid w:val="002B79EB"/>
    <w:rsid w:val="002C086D"/>
    <w:rsid w:val="002C3916"/>
    <w:rsid w:val="002C687A"/>
    <w:rsid w:val="002D0214"/>
    <w:rsid w:val="002D18EB"/>
    <w:rsid w:val="002D2CDB"/>
    <w:rsid w:val="002D4BFE"/>
    <w:rsid w:val="002D5D24"/>
    <w:rsid w:val="002D648E"/>
    <w:rsid w:val="002D7541"/>
    <w:rsid w:val="002E29C4"/>
    <w:rsid w:val="002E57C4"/>
    <w:rsid w:val="002F01E2"/>
    <w:rsid w:val="002F184E"/>
    <w:rsid w:val="002F1DD7"/>
    <w:rsid w:val="002F23AC"/>
    <w:rsid w:val="002F336B"/>
    <w:rsid w:val="00304D0D"/>
    <w:rsid w:val="00306B41"/>
    <w:rsid w:val="00311226"/>
    <w:rsid w:val="00312CB1"/>
    <w:rsid w:val="003148BF"/>
    <w:rsid w:val="00315396"/>
    <w:rsid w:val="00317C9B"/>
    <w:rsid w:val="00321234"/>
    <w:rsid w:val="00323103"/>
    <w:rsid w:val="00324FA3"/>
    <w:rsid w:val="003269CF"/>
    <w:rsid w:val="00331526"/>
    <w:rsid w:val="00332CBC"/>
    <w:rsid w:val="003335CF"/>
    <w:rsid w:val="00333663"/>
    <w:rsid w:val="0033520E"/>
    <w:rsid w:val="00337451"/>
    <w:rsid w:val="0034373A"/>
    <w:rsid w:val="00344F18"/>
    <w:rsid w:val="00346CC3"/>
    <w:rsid w:val="00354185"/>
    <w:rsid w:val="00355EED"/>
    <w:rsid w:val="003564D0"/>
    <w:rsid w:val="00356BB1"/>
    <w:rsid w:val="00356BC6"/>
    <w:rsid w:val="00357335"/>
    <w:rsid w:val="0035765E"/>
    <w:rsid w:val="0036245B"/>
    <w:rsid w:val="00364F2C"/>
    <w:rsid w:val="0036533C"/>
    <w:rsid w:val="00365601"/>
    <w:rsid w:val="00366150"/>
    <w:rsid w:val="00370060"/>
    <w:rsid w:val="0037032D"/>
    <w:rsid w:val="00374C87"/>
    <w:rsid w:val="00375DF0"/>
    <w:rsid w:val="00376CCA"/>
    <w:rsid w:val="00377608"/>
    <w:rsid w:val="003800E4"/>
    <w:rsid w:val="003809EC"/>
    <w:rsid w:val="00380CD0"/>
    <w:rsid w:val="00381100"/>
    <w:rsid w:val="00382708"/>
    <w:rsid w:val="00386531"/>
    <w:rsid w:val="00387E9E"/>
    <w:rsid w:val="00390EFC"/>
    <w:rsid w:val="00392444"/>
    <w:rsid w:val="00393A93"/>
    <w:rsid w:val="003950D4"/>
    <w:rsid w:val="003A1FA3"/>
    <w:rsid w:val="003A2AEB"/>
    <w:rsid w:val="003A3906"/>
    <w:rsid w:val="003A3AFE"/>
    <w:rsid w:val="003A3E18"/>
    <w:rsid w:val="003A60C1"/>
    <w:rsid w:val="003A65A1"/>
    <w:rsid w:val="003A6601"/>
    <w:rsid w:val="003A6F8C"/>
    <w:rsid w:val="003A7609"/>
    <w:rsid w:val="003B006F"/>
    <w:rsid w:val="003B2D47"/>
    <w:rsid w:val="003B3383"/>
    <w:rsid w:val="003B3856"/>
    <w:rsid w:val="003B3ADA"/>
    <w:rsid w:val="003B5CCA"/>
    <w:rsid w:val="003C0256"/>
    <w:rsid w:val="003C1084"/>
    <w:rsid w:val="003C2443"/>
    <w:rsid w:val="003C3034"/>
    <w:rsid w:val="003C6758"/>
    <w:rsid w:val="003C7AE6"/>
    <w:rsid w:val="003D3041"/>
    <w:rsid w:val="003D6469"/>
    <w:rsid w:val="003D6A0E"/>
    <w:rsid w:val="003D75AA"/>
    <w:rsid w:val="003E05C4"/>
    <w:rsid w:val="003E07EF"/>
    <w:rsid w:val="003E3080"/>
    <w:rsid w:val="003E549C"/>
    <w:rsid w:val="003F31F9"/>
    <w:rsid w:val="003F32A9"/>
    <w:rsid w:val="003F3CE1"/>
    <w:rsid w:val="003F5DA6"/>
    <w:rsid w:val="003F5DB2"/>
    <w:rsid w:val="00400CB7"/>
    <w:rsid w:val="004038BB"/>
    <w:rsid w:val="004044A5"/>
    <w:rsid w:val="004061D7"/>
    <w:rsid w:val="00406B59"/>
    <w:rsid w:val="00406F23"/>
    <w:rsid w:val="00407232"/>
    <w:rsid w:val="00407BC1"/>
    <w:rsid w:val="00407ED0"/>
    <w:rsid w:val="00413317"/>
    <w:rsid w:val="004139EC"/>
    <w:rsid w:val="00413F67"/>
    <w:rsid w:val="00416773"/>
    <w:rsid w:val="00416E44"/>
    <w:rsid w:val="004174EB"/>
    <w:rsid w:val="00420ED6"/>
    <w:rsid w:val="0042175E"/>
    <w:rsid w:val="004242E5"/>
    <w:rsid w:val="0042431E"/>
    <w:rsid w:val="00432D54"/>
    <w:rsid w:val="00433481"/>
    <w:rsid w:val="00433CB6"/>
    <w:rsid w:val="004408F4"/>
    <w:rsid w:val="0044306C"/>
    <w:rsid w:val="004438F8"/>
    <w:rsid w:val="00443DCE"/>
    <w:rsid w:val="0044477D"/>
    <w:rsid w:val="00444AFB"/>
    <w:rsid w:val="00445221"/>
    <w:rsid w:val="00445DC7"/>
    <w:rsid w:val="00446490"/>
    <w:rsid w:val="004545F8"/>
    <w:rsid w:val="004558E4"/>
    <w:rsid w:val="004568FF"/>
    <w:rsid w:val="004576C5"/>
    <w:rsid w:val="00460680"/>
    <w:rsid w:val="004617E8"/>
    <w:rsid w:val="00461EC9"/>
    <w:rsid w:val="004650A9"/>
    <w:rsid w:val="00470348"/>
    <w:rsid w:val="004722F1"/>
    <w:rsid w:val="00472B4B"/>
    <w:rsid w:val="00473603"/>
    <w:rsid w:val="00473D09"/>
    <w:rsid w:val="00475645"/>
    <w:rsid w:val="00476A05"/>
    <w:rsid w:val="004823E4"/>
    <w:rsid w:val="00482E9E"/>
    <w:rsid w:val="00486449"/>
    <w:rsid w:val="00487BC9"/>
    <w:rsid w:val="00492465"/>
    <w:rsid w:val="004932AC"/>
    <w:rsid w:val="004945FE"/>
    <w:rsid w:val="0049737F"/>
    <w:rsid w:val="00497C22"/>
    <w:rsid w:val="004A003F"/>
    <w:rsid w:val="004A5837"/>
    <w:rsid w:val="004A746D"/>
    <w:rsid w:val="004B220B"/>
    <w:rsid w:val="004B2AFD"/>
    <w:rsid w:val="004B327F"/>
    <w:rsid w:val="004B3A0A"/>
    <w:rsid w:val="004B47FC"/>
    <w:rsid w:val="004B7E30"/>
    <w:rsid w:val="004C11DA"/>
    <w:rsid w:val="004C2BD3"/>
    <w:rsid w:val="004C3772"/>
    <w:rsid w:val="004C57EC"/>
    <w:rsid w:val="004D0479"/>
    <w:rsid w:val="004D0DF1"/>
    <w:rsid w:val="004D0FF8"/>
    <w:rsid w:val="004D5651"/>
    <w:rsid w:val="004D5D75"/>
    <w:rsid w:val="004D61C0"/>
    <w:rsid w:val="004D77CD"/>
    <w:rsid w:val="004E0B32"/>
    <w:rsid w:val="004E55F5"/>
    <w:rsid w:val="004E5D44"/>
    <w:rsid w:val="004F0C27"/>
    <w:rsid w:val="004F0DA3"/>
    <w:rsid w:val="004F1892"/>
    <w:rsid w:val="004F6075"/>
    <w:rsid w:val="004F61C7"/>
    <w:rsid w:val="004F73F5"/>
    <w:rsid w:val="00500E6E"/>
    <w:rsid w:val="00501FD1"/>
    <w:rsid w:val="00502AF0"/>
    <w:rsid w:val="00502BC7"/>
    <w:rsid w:val="00503D15"/>
    <w:rsid w:val="0050507E"/>
    <w:rsid w:val="0050544D"/>
    <w:rsid w:val="005114ED"/>
    <w:rsid w:val="005178D3"/>
    <w:rsid w:val="00517D74"/>
    <w:rsid w:val="00520B1E"/>
    <w:rsid w:val="0052131F"/>
    <w:rsid w:val="00522096"/>
    <w:rsid w:val="00522DC4"/>
    <w:rsid w:val="005246BE"/>
    <w:rsid w:val="005258F3"/>
    <w:rsid w:val="00525D9F"/>
    <w:rsid w:val="00530280"/>
    <w:rsid w:val="0053112D"/>
    <w:rsid w:val="00533CFF"/>
    <w:rsid w:val="00534940"/>
    <w:rsid w:val="0053695E"/>
    <w:rsid w:val="0053715A"/>
    <w:rsid w:val="00537BA1"/>
    <w:rsid w:val="0054116E"/>
    <w:rsid w:val="0054256E"/>
    <w:rsid w:val="00552870"/>
    <w:rsid w:val="005558E6"/>
    <w:rsid w:val="00555CFC"/>
    <w:rsid w:val="00563279"/>
    <w:rsid w:val="0056493D"/>
    <w:rsid w:val="00571938"/>
    <w:rsid w:val="0057592B"/>
    <w:rsid w:val="005762F2"/>
    <w:rsid w:val="005871AF"/>
    <w:rsid w:val="00587D52"/>
    <w:rsid w:val="005922DB"/>
    <w:rsid w:val="005929CE"/>
    <w:rsid w:val="00593951"/>
    <w:rsid w:val="0059415B"/>
    <w:rsid w:val="005A08E2"/>
    <w:rsid w:val="005A139D"/>
    <w:rsid w:val="005A206B"/>
    <w:rsid w:val="005A4C91"/>
    <w:rsid w:val="005A6C7B"/>
    <w:rsid w:val="005A6EFD"/>
    <w:rsid w:val="005B1A45"/>
    <w:rsid w:val="005B3F3E"/>
    <w:rsid w:val="005B6EAD"/>
    <w:rsid w:val="005C0B6B"/>
    <w:rsid w:val="005C0D07"/>
    <w:rsid w:val="005C1165"/>
    <w:rsid w:val="005C1504"/>
    <w:rsid w:val="005C1D47"/>
    <w:rsid w:val="005C2120"/>
    <w:rsid w:val="005C2580"/>
    <w:rsid w:val="005C52D2"/>
    <w:rsid w:val="005C786D"/>
    <w:rsid w:val="005C79B1"/>
    <w:rsid w:val="005D15CB"/>
    <w:rsid w:val="005D2434"/>
    <w:rsid w:val="005D4426"/>
    <w:rsid w:val="005D44F0"/>
    <w:rsid w:val="005D4F43"/>
    <w:rsid w:val="005D58BF"/>
    <w:rsid w:val="005E1956"/>
    <w:rsid w:val="005E3C23"/>
    <w:rsid w:val="005E7DE8"/>
    <w:rsid w:val="005F375B"/>
    <w:rsid w:val="005F3D65"/>
    <w:rsid w:val="00600CA4"/>
    <w:rsid w:val="006023A7"/>
    <w:rsid w:val="00602807"/>
    <w:rsid w:val="00602B2C"/>
    <w:rsid w:val="00605418"/>
    <w:rsid w:val="0060771B"/>
    <w:rsid w:val="00610CD6"/>
    <w:rsid w:val="00611AC1"/>
    <w:rsid w:val="00612613"/>
    <w:rsid w:val="00612DFE"/>
    <w:rsid w:val="006140F6"/>
    <w:rsid w:val="00615E5B"/>
    <w:rsid w:val="006176EF"/>
    <w:rsid w:val="00620A56"/>
    <w:rsid w:val="00625A8B"/>
    <w:rsid w:val="00625F36"/>
    <w:rsid w:val="006273CA"/>
    <w:rsid w:val="00631809"/>
    <w:rsid w:val="00631E75"/>
    <w:rsid w:val="00640514"/>
    <w:rsid w:val="0064513E"/>
    <w:rsid w:val="00646E9C"/>
    <w:rsid w:val="00652201"/>
    <w:rsid w:val="00652642"/>
    <w:rsid w:val="00652CA9"/>
    <w:rsid w:val="0065436F"/>
    <w:rsid w:val="006610DB"/>
    <w:rsid w:val="0066309B"/>
    <w:rsid w:val="00663312"/>
    <w:rsid w:val="00664187"/>
    <w:rsid w:val="006655C2"/>
    <w:rsid w:val="00665F69"/>
    <w:rsid w:val="0066627E"/>
    <w:rsid w:val="00666436"/>
    <w:rsid w:val="00666DEB"/>
    <w:rsid w:val="00673649"/>
    <w:rsid w:val="0067437B"/>
    <w:rsid w:val="00677A15"/>
    <w:rsid w:val="006849C1"/>
    <w:rsid w:val="00685634"/>
    <w:rsid w:val="00685A5F"/>
    <w:rsid w:val="0068679C"/>
    <w:rsid w:val="00686FF9"/>
    <w:rsid w:val="006870A8"/>
    <w:rsid w:val="00687562"/>
    <w:rsid w:val="006877EE"/>
    <w:rsid w:val="00687A47"/>
    <w:rsid w:val="00687FFD"/>
    <w:rsid w:val="00691954"/>
    <w:rsid w:val="00691F4A"/>
    <w:rsid w:val="00692F9D"/>
    <w:rsid w:val="00693A8F"/>
    <w:rsid w:val="00696EA7"/>
    <w:rsid w:val="00697B00"/>
    <w:rsid w:val="006A0865"/>
    <w:rsid w:val="006A08FC"/>
    <w:rsid w:val="006A5AD8"/>
    <w:rsid w:val="006A67AD"/>
    <w:rsid w:val="006A6D1F"/>
    <w:rsid w:val="006A75E7"/>
    <w:rsid w:val="006B16A7"/>
    <w:rsid w:val="006B19B2"/>
    <w:rsid w:val="006B1D28"/>
    <w:rsid w:val="006B414D"/>
    <w:rsid w:val="006C1CEE"/>
    <w:rsid w:val="006C216C"/>
    <w:rsid w:val="006C2D5D"/>
    <w:rsid w:val="006D01DC"/>
    <w:rsid w:val="006D0734"/>
    <w:rsid w:val="006D139E"/>
    <w:rsid w:val="006D4344"/>
    <w:rsid w:val="006D4E7E"/>
    <w:rsid w:val="006E03BF"/>
    <w:rsid w:val="006E2529"/>
    <w:rsid w:val="006E28C1"/>
    <w:rsid w:val="006E2AFE"/>
    <w:rsid w:val="006E3024"/>
    <w:rsid w:val="006E5E11"/>
    <w:rsid w:val="006E6B4E"/>
    <w:rsid w:val="006E7420"/>
    <w:rsid w:val="006F1C0A"/>
    <w:rsid w:val="006F26FE"/>
    <w:rsid w:val="006F3A6E"/>
    <w:rsid w:val="006F3C96"/>
    <w:rsid w:val="006F58D0"/>
    <w:rsid w:val="00700A5B"/>
    <w:rsid w:val="007010E2"/>
    <w:rsid w:val="007026C8"/>
    <w:rsid w:val="00702F39"/>
    <w:rsid w:val="00704FE9"/>
    <w:rsid w:val="007107FF"/>
    <w:rsid w:val="0071090A"/>
    <w:rsid w:val="00712257"/>
    <w:rsid w:val="007134C5"/>
    <w:rsid w:val="0071450B"/>
    <w:rsid w:val="007150B6"/>
    <w:rsid w:val="00715F01"/>
    <w:rsid w:val="007211EC"/>
    <w:rsid w:val="00724B78"/>
    <w:rsid w:val="00724BE1"/>
    <w:rsid w:val="0072759E"/>
    <w:rsid w:val="00730A5F"/>
    <w:rsid w:val="00730A67"/>
    <w:rsid w:val="00731974"/>
    <w:rsid w:val="00732604"/>
    <w:rsid w:val="0073326F"/>
    <w:rsid w:val="00733A66"/>
    <w:rsid w:val="0073742B"/>
    <w:rsid w:val="007409A5"/>
    <w:rsid w:val="0074173D"/>
    <w:rsid w:val="007425B8"/>
    <w:rsid w:val="00744B01"/>
    <w:rsid w:val="00744B29"/>
    <w:rsid w:val="00744C56"/>
    <w:rsid w:val="00744F37"/>
    <w:rsid w:val="0074605A"/>
    <w:rsid w:val="0074734B"/>
    <w:rsid w:val="00753863"/>
    <w:rsid w:val="007548BE"/>
    <w:rsid w:val="00754F9D"/>
    <w:rsid w:val="007554B7"/>
    <w:rsid w:val="00756835"/>
    <w:rsid w:val="0076032E"/>
    <w:rsid w:val="00760448"/>
    <w:rsid w:val="007604F6"/>
    <w:rsid w:val="0076053E"/>
    <w:rsid w:val="00760B2B"/>
    <w:rsid w:val="007626B7"/>
    <w:rsid w:val="0076467D"/>
    <w:rsid w:val="00764CA0"/>
    <w:rsid w:val="00766C98"/>
    <w:rsid w:val="007720BF"/>
    <w:rsid w:val="00772AE0"/>
    <w:rsid w:val="00772DE0"/>
    <w:rsid w:val="007737DB"/>
    <w:rsid w:val="00773CDB"/>
    <w:rsid w:val="007803AB"/>
    <w:rsid w:val="00785800"/>
    <w:rsid w:val="007907AF"/>
    <w:rsid w:val="00790868"/>
    <w:rsid w:val="007914C4"/>
    <w:rsid w:val="007915CD"/>
    <w:rsid w:val="007931B9"/>
    <w:rsid w:val="00793252"/>
    <w:rsid w:val="00793944"/>
    <w:rsid w:val="00793AAA"/>
    <w:rsid w:val="00793EE9"/>
    <w:rsid w:val="00794CFA"/>
    <w:rsid w:val="0079522D"/>
    <w:rsid w:val="007958E0"/>
    <w:rsid w:val="0079686C"/>
    <w:rsid w:val="00797A23"/>
    <w:rsid w:val="007A33F6"/>
    <w:rsid w:val="007A3B54"/>
    <w:rsid w:val="007A3E4B"/>
    <w:rsid w:val="007A5507"/>
    <w:rsid w:val="007A5BC8"/>
    <w:rsid w:val="007A6936"/>
    <w:rsid w:val="007B31FB"/>
    <w:rsid w:val="007B3EA2"/>
    <w:rsid w:val="007B3FA1"/>
    <w:rsid w:val="007B5D16"/>
    <w:rsid w:val="007B74DB"/>
    <w:rsid w:val="007B7615"/>
    <w:rsid w:val="007C164E"/>
    <w:rsid w:val="007C2203"/>
    <w:rsid w:val="007C2300"/>
    <w:rsid w:val="007C2634"/>
    <w:rsid w:val="007C2733"/>
    <w:rsid w:val="007C7AC1"/>
    <w:rsid w:val="007C7E09"/>
    <w:rsid w:val="007D0185"/>
    <w:rsid w:val="007D08CD"/>
    <w:rsid w:val="007D1EFD"/>
    <w:rsid w:val="007D3833"/>
    <w:rsid w:val="007D5EE2"/>
    <w:rsid w:val="007D733A"/>
    <w:rsid w:val="007D7636"/>
    <w:rsid w:val="007E0005"/>
    <w:rsid w:val="007E074B"/>
    <w:rsid w:val="007E18A9"/>
    <w:rsid w:val="007E5071"/>
    <w:rsid w:val="007E6548"/>
    <w:rsid w:val="007F04D7"/>
    <w:rsid w:val="007F1465"/>
    <w:rsid w:val="007F3681"/>
    <w:rsid w:val="007F47F2"/>
    <w:rsid w:val="007F5826"/>
    <w:rsid w:val="007F6410"/>
    <w:rsid w:val="007F7561"/>
    <w:rsid w:val="0080263D"/>
    <w:rsid w:val="0080314D"/>
    <w:rsid w:val="008044F7"/>
    <w:rsid w:val="00805631"/>
    <w:rsid w:val="00807920"/>
    <w:rsid w:val="0081042C"/>
    <w:rsid w:val="00811DFD"/>
    <w:rsid w:val="00813D6C"/>
    <w:rsid w:val="0081486C"/>
    <w:rsid w:val="008153BD"/>
    <w:rsid w:val="0081697A"/>
    <w:rsid w:val="00817D81"/>
    <w:rsid w:val="00820AF9"/>
    <w:rsid w:val="00823E88"/>
    <w:rsid w:val="00826C17"/>
    <w:rsid w:val="0083041D"/>
    <w:rsid w:val="00833312"/>
    <w:rsid w:val="00833704"/>
    <w:rsid w:val="00837BE5"/>
    <w:rsid w:val="008409EC"/>
    <w:rsid w:val="00841C32"/>
    <w:rsid w:val="0084334C"/>
    <w:rsid w:val="00844475"/>
    <w:rsid w:val="008445E1"/>
    <w:rsid w:val="00850436"/>
    <w:rsid w:val="00850DB4"/>
    <w:rsid w:val="00851132"/>
    <w:rsid w:val="00855874"/>
    <w:rsid w:val="008577A9"/>
    <w:rsid w:val="00860788"/>
    <w:rsid w:val="00863F0C"/>
    <w:rsid w:val="00864B3F"/>
    <w:rsid w:val="00866225"/>
    <w:rsid w:val="008701C7"/>
    <w:rsid w:val="008705FB"/>
    <w:rsid w:val="00872056"/>
    <w:rsid w:val="00873C30"/>
    <w:rsid w:val="00873CAD"/>
    <w:rsid w:val="0087479C"/>
    <w:rsid w:val="00874DDD"/>
    <w:rsid w:val="00875257"/>
    <w:rsid w:val="008779F2"/>
    <w:rsid w:val="00877FFE"/>
    <w:rsid w:val="00881ECF"/>
    <w:rsid w:val="00882B4F"/>
    <w:rsid w:val="00887484"/>
    <w:rsid w:val="00887AB7"/>
    <w:rsid w:val="00890A98"/>
    <w:rsid w:val="00890C71"/>
    <w:rsid w:val="00891BE8"/>
    <w:rsid w:val="00892876"/>
    <w:rsid w:val="00892EC1"/>
    <w:rsid w:val="008933A1"/>
    <w:rsid w:val="0089365A"/>
    <w:rsid w:val="008944F5"/>
    <w:rsid w:val="008947E6"/>
    <w:rsid w:val="00895E5B"/>
    <w:rsid w:val="00895F07"/>
    <w:rsid w:val="0089646B"/>
    <w:rsid w:val="00896933"/>
    <w:rsid w:val="008A0996"/>
    <w:rsid w:val="008A1067"/>
    <w:rsid w:val="008A1A50"/>
    <w:rsid w:val="008A546D"/>
    <w:rsid w:val="008A6E38"/>
    <w:rsid w:val="008B11FE"/>
    <w:rsid w:val="008B4367"/>
    <w:rsid w:val="008B496A"/>
    <w:rsid w:val="008B6532"/>
    <w:rsid w:val="008C1813"/>
    <w:rsid w:val="008C1BB8"/>
    <w:rsid w:val="008C67D7"/>
    <w:rsid w:val="008D060B"/>
    <w:rsid w:val="008D2CB1"/>
    <w:rsid w:val="008D3989"/>
    <w:rsid w:val="008D4825"/>
    <w:rsid w:val="008D4ADA"/>
    <w:rsid w:val="008D4F9D"/>
    <w:rsid w:val="008D5336"/>
    <w:rsid w:val="008D6CA8"/>
    <w:rsid w:val="008E11FF"/>
    <w:rsid w:val="008E3925"/>
    <w:rsid w:val="008F060B"/>
    <w:rsid w:val="008F1214"/>
    <w:rsid w:val="008F248D"/>
    <w:rsid w:val="008F4386"/>
    <w:rsid w:val="009011C5"/>
    <w:rsid w:val="009028D5"/>
    <w:rsid w:val="009036F4"/>
    <w:rsid w:val="0090441F"/>
    <w:rsid w:val="00910F1E"/>
    <w:rsid w:val="00912318"/>
    <w:rsid w:val="009124B4"/>
    <w:rsid w:val="00912E67"/>
    <w:rsid w:val="00913C23"/>
    <w:rsid w:val="0091530C"/>
    <w:rsid w:val="00915F75"/>
    <w:rsid w:val="00917963"/>
    <w:rsid w:val="00920573"/>
    <w:rsid w:val="00922103"/>
    <w:rsid w:val="00923B1C"/>
    <w:rsid w:val="00924AB9"/>
    <w:rsid w:val="00925E50"/>
    <w:rsid w:val="009260AD"/>
    <w:rsid w:val="00926AE7"/>
    <w:rsid w:val="009303FF"/>
    <w:rsid w:val="00931BC3"/>
    <w:rsid w:val="009369E7"/>
    <w:rsid w:val="00941ED2"/>
    <w:rsid w:val="0094201D"/>
    <w:rsid w:val="0094295B"/>
    <w:rsid w:val="009459A5"/>
    <w:rsid w:val="00947127"/>
    <w:rsid w:val="00952A5F"/>
    <w:rsid w:val="0095462E"/>
    <w:rsid w:val="00955A5F"/>
    <w:rsid w:val="00956653"/>
    <w:rsid w:val="00956C9E"/>
    <w:rsid w:val="00956D49"/>
    <w:rsid w:val="00957C9B"/>
    <w:rsid w:val="00957F3B"/>
    <w:rsid w:val="00961949"/>
    <w:rsid w:val="00962960"/>
    <w:rsid w:val="00963646"/>
    <w:rsid w:val="00963663"/>
    <w:rsid w:val="00964113"/>
    <w:rsid w:val="009653BA"/>
    <w:rsid w:val="00966287"/>
    <w:rsid w:val="00967429"/>
    <w:rsid w:val="00970BE7"/>
    <w:rsid w:val="00972E2D"/>
    <w:rsid w:val="0097584E"/>
    <w:rsid w:val="00983695"/>
    <w:rsid w:val="00984505"/>
    <w:rsid w:val="00984E93"/>
    <w:rsid w:val="00985B8C"/>
    <w:rsid w:val="00985C26"/>
    <w:rsid w:val="00986B61"/>
    <w:rsid w:val="00990344"/>
    <w:rsid w:val="00994561"/>
    <w:rsid w:val="009951C7"/>
    <w:rsid w:val="00995CB8"/>
    <w:rsid w:val="00996A14"/>
    <w:rsid w:val="009A0347"/>
    <w:rsid w:val="009A06BA"/>
    <w:rsid w:val="009A131C"/>
    <w:rsid w:val="009B189E"/>
    <w:rsid w:val="009B1B37"/>
    <w:rsid w:val="009B738F"/>
    <w:rsid w:val="009B79C4"/>
    <w:rsid w:val="009C06DB"/>
    <w:rsid w:val="009C4C2C"/>
    <w:rsid w:val="009C7C07"/>
    <w:rsid w:val="009D022C"/>
    <w:rsid w:val="009D0A02"/>
    <w:rsid w:val="009D1B13"/>
    <w:rsid w:val="009D2657"/>
    <w:rsid w:val="009D290D"/>
    <w:rsid w:val="009D3B64"/>
    <w:rsid w:val="009D7CAD"/>
    <w:rsid w:val="009E6200"/>
    <w:rsid w:val="009E7209"/>
    <w:rsid w:val="009E7562"/>
    <w:rsid w:val="009E7D13"/>
    <w:rsid w:val="009E7F00"/>
    <w:rsid w:val="009F0B76"/>
    <w:rsid w:val="009F1DB4"/>
    <w:rsid w:val="009F4021"/>
    <w:rsid w:val="009F4252"/>
    <w:rsid w:val="009F5565"/>
    <w:rsid w:val="00A00DAB"/>
    <w:rsid w:val="00A0194D"/>
    <w:rsid w:val="00A02673"/>
    <w:rsid w:val="00A048C4"/>
    <w:rsid w:val="00A05474"/>
    <w:rsid w:val="00A05ECE"/>
    <w:rsid w:val="00A073F1"/>
    <w:rsid w:val="00A07705"/>
    <w:rsid w:val="00A077F8"/>
    <w:rsid w:val="00A11AA7"/>
    <w:rsid w:val="00A12AF9"/>
    <w:rsid w:val="00A12EA9"/>
    <w:rsid w:val="00A13FA5"/>
    <w:rsid w:val="00A144F5"/>
    <w:rsid w:val="00A14919"/>
    <w:rsid w:val="00A14A90"/>
    <w:rsid w:val="00A15922"/>
    <w:rsid w:val="00A20189"/>
    <w:rsid w:val="00A24E14"/>
    <w:rsid w:val="00A30AEA"/>
    <w:rsid w:val="00A30B40"/>
    <w:rsid w:val="00A3242B"/>
    <w:rsid w:val="00A32E77"/>
    <w:rsid w:val="00A33240"/>
    <w:rsid w:val="00A34F31"/>
    <w:rsid w:val="00A35B26"/>
    <w:rsid w:val="00A35BD6"/>
    <w:rsid w:val="00A36738"/>
    <w:rsid w:val="00A36B57"/>
    <w:rsid w:val="00A36C66"/>
    <w:rsid w:val="00A37646"/>
    <w:rsid w:val="00A41829"/>
    <w:rsid w:val="00A42BAC"/>
    <w:rsid w:val="00A432EF"/>
    <w:rsid w:val="00A434FF"/>
    <w:rsid w:val="00A45670"/>
    <w:rsid w:val="00A50ACC"/>
    <w:rsid w:val="00A520E7"/>
    <w:rsid w:val="00A533A1"/>
    <w:rsid w:val="00A558B7"/>
    <w:rsid w:val="00A568BE"/>
    <w:rsid w:val="00A57CC6"/>
    <w:rsid w:val="00A63B89"/>
    <w:rsid w:val="00A63C4E"/>
    <w:rsid w:val="00A64398"/>
    <w:rsid w:val="00A64C59"/>
    <w:rsid w:val="00A658D8"/>
    <w:rsid w:val="00A66EC7"/>
    <w:rsid w:val="00A706BE"/>
    <w:rsid w:val="00A72955"/>
    <w:rsid w:val="00A75511"/>
    <w:rsid w:val="00A82F8D"/>
    <w:rsid w:val="00A83668"/>
    <w:rsid w:val="00A840A7"/>
    <w:rsid w:val="00A86085"/>
    <w:rsid w:val="00A87BB6"/>
    <w:rsid w:val="00A91A6D"/>
    <w:rsid w:val="00A91B6F"/>
    <w:rsid w:val="00A92186"/>
    <w:rsid w:val="00A92732"/>
    <w:rsid w:val="00A930C5"/>
    <w:rsid w:val="00A93110"/>
    <w:rsid w:val="00A931EC"/>
    <w:rsid w:val="00A931F1"/>
    <w:rsid w:val="00A93D85"/>
    <w:rsid w:val="00A978FC"/>
    <w:rsid w:val="00AA54C0"/>
    <w:rsid w:val="00AA59B4"/>
    <w:rsid w:val="00AB6C6C"/>
    <w:rsid w:val="00AB6CE9"/>
    <w:rsid w:val="00AC0EC1"/>
    <w:rsid w:val="00AC2E5B"/>
    <w:rsid w:val="00AC342A"/>
    <w:rsid w:val="00AC3882"/>
    <w:rsid w:val="00AC3974"/>
    <w:rsid w:val="00AC3D99"/>
    <w:rsid w:val="00AC4422"/>
    <w:rsid w:val="00AC4593"/>
    <w:rsid w:val="00AC48E1"/>
    <w:rsid w:val="00AC4A46"/>
    <w:rsid w:val="00AD19E5"/>
    <w:rsid w:val="00AD370F"/>
    <w:rsid w:val="00AD5DB9"/>
    <w:rsid w:val="00AD633F"/>
    <w:rsid w:val="00AD66D7"/>
    <w:rsid w:val="00AD66EB"/>
    <w:rsid w:val="00AD6F14"/>
    <w:rsid w:val="00AD76C7"/>
    <w:rsid w:val="00AE216A"/>
    <w:rsid w:val="00AE43DE"/>
    <w:rsid w:val="00AF1382"/>
    <w:rsid w:val="00AF1F1B"/>
    <w:rsid w:val="00AF24EF"/>
    <w:rsid w:val="00AF29A0"/>
    <w:rsid w:val="00AF523D"/>
    <w:rsid w:val="00AF71B8"/>
    <w:rsid w:val="00B01B34"/>
    <w:rsid w:val="00B03C2B"/>
    <w:rsid w:val="00B06BFC"/>
    <w:rsid w:val="00B10306"/>
    <w:rsid w:val="00B1534D"/>
    <w:rsid w:val="00B1693D"/>
    <w:rsid w:val="00B17F03"/>
    <w:rsid w:val="00B2304E"/>
    <w:rsid w:val="00B2449B"/>
    <w:rsid w:val="00B24631"/>
    <w:rsid w:val="00B2630D"/>
    <w:rsid w:val="00B263AC"/>
    <w:rsid w:val="00B26475"/>
    <w:rsid w:val="00B2650F"/>
    <w:rsid w:val="00B272B9"/>
    <w:rsid w:val="00B30C93"/>
    <w:rsid w:val="00B318D1"/>
    <w:rsid w:val="00B326C1"/>
    <w:rsid w:val="00B34047"/>
    <w:rsid w:val="00B41DA8"/>
    <w:rsid w:val="00B42CAD"/>
    <w:rsid w:val="00B437F4"/>
    <w:rsid w:val="00B460BB"/>
    <w:rsid w:val="00B4692C"/>
    <w:rsid w:val="00B47421"/>
    <w:rsid w:val="00B50ACC"/>
    <w:rsid w:val="00B50F66"/>
    <w:rsid w:val="00B51500"/>
    <w:rsid w:val="00B534AC"/>
    <w:rsid w:val="00B55E3E"/>
    <w:rsid w:val="00B5712B"/>
    <w:rsid w:val="00B6246C"/>
    <w:rsid w:val="00B62B20"/>
    <w:rsid w:val="00B66B2C"/>
    <w:rsid w:val="00B72345"/>
    <w:rsid w:val="00B72616"/>
    <w:rsid w:val="00B7510A"/>
    <w:rsid w:val="00B7751D"/>
    <w:rsid w:val="00B77EC3"/>
    <w:rsid w:val="00B837BC"/>
    <w:rsid w:val="00B83B82"/>
    <w:rsid w:val="00B83B9F"/>
    <w:rsid w:val="00B83C38"/>
    <w:rsid w:val="00B846F7"/>
    <w:rsid w:val="00B8547E"/>
    <w:rsid w:val="00B869AD"/>
    <w:rsid w:val="00B86A73"/>
    <w:rsid w:val="00B8764D"/>
    <w:rsid w:val="00B87A8B"/>
    <w:rsid w:val="00B87CD8"/>
    <w:rsid w:val="00B90635"/>
    <w:rsid w:val="00B909DF"/>
    <w:rsid w:val="00B91746"/>
    <w:rsid w:val="00BA0F77"/>
    <w:rsid w:val="00BA4898"/>
    <w:rsid w:val="00BA4D7C"/>
    <w:rsid w:val="00BA52FA"/>
    <w:rsid w:val="00BA6E4F"/>
    <w:rsid w:val="00BA789C"/>
    <w:rsid w:val="00BB0000"/>
    <w:rsid w:val="00BB2295"/>
    <w:rsid w:val="00BB3706"/>
    <w:rsid w:val="00BB38D1"/>
    <w:rsid w:val="00BB3C7D"/>
    <w:rsid w:val="00BB5133"/>
    <w:rsid w:val="00BC25FC"/>
    <w:rsid w:val="00BC495C"/>
    <w:rsid w:val="00BC5419"/>
    <w:rsid w:val="00BC5F72"/>
    <w:rsid w:val="00BD1F5A"/>
    <w:rsid w:val="00BD2D3B"/>
    <w:rsid w:val="00BD3253"/>
    <w:rsid w:val="00BD338A"/>
    <w:rsid w:val="00BD3F3C"/>
    <w:rsid w:val="00BD58A9"/>
    <w:rsid w:val="00BD6A17"/>
    <w:rsid w:val="00BE2BAE"/>
    <w:rsid w:val="00BE4F60"/>
    <w:rsid w:val="00BE5459"/>
    <w:rsid w:val="00BE5AB4"/>
    <w:rsid w:val="00BE5C11"/>
    <w:rsid w:val="00BE693F"/>
    <w:rsid w:val="00BF14E4"/>
    <w:rsid w:val="00BF17B8"/>
    <w:rsid w:val="00BF2409"/>
    <w:rsid w:val="00BF30EC"/>
    <w:rsid w:val="00BF4985"/>
    <w:rsid w:val="00BF7A20"/>
    <w:rsid w:val="00C01F38"/>
    <w:rsid w:val="00C02FC2"/>
    <w:rsid w:val="00C0328A"/>
    <w:rsid w:val="00C0345D"/>
    <w:rsid w:val="00C06E20"/>
    <w:rsid w:val="00C1078D"/>
    <w:rsid w:val="00C115DC"/>
    <w:rsid w:val="00C129DD"/>
    <w:rsid w:val="00C12CD4"/>
    <w:rsid w:val="00C1487D"/>
    <w:rsid w:val="00C15B0C"/>
    <w:rsid w:val="00C201E7"/>
    <w:rsid w:val="00C22996"/>
    <w:rsid w:val="00C23648"/>
    <w:rsid w:val="00C238DD"/>
    <w:rsid w:val="00C23904"/>
    <w:rsid w:val="00C23EC0"/>
    <w:rsid w:val="00C251E5"/>
    <w:rsid w:val="00C252AB"/>
    <w:rsid w:val="00C26551"/>
    <w:rsid w:val="00C26B06"/>
    <w:rsid w:val="00C27168"/>
    <w:rsid w:val="00C27527"/>
    <w:rsid w:val="00C27E58"/>
    <w:rsid w:val="00C27E67"/>
    <w:rsid w:val="00C30208"/>
    <w:rsid w:val="00C30D82"/>
    <w:rsid w:val="00C31191"/>
    <w:rsid w:val="00C32E9A"/>
    <w:rsid w:val="00C36ACF"/>
    <w:rsid w:val="00C403BD"/>
    <w:rsid w:val="00C41939"/>
    <w:rsid w:val="00C43FA9"/>
    <w:rsid w:val="00C46D7F"/>
    <w:rsid w:val="00C47B03"/>
    <w:rsid w:val="00C47D4F"/>
    <w:rsid w:val="00C5197F"/>
    <w:rsid w:val="00C5379C"/>
    <w:rsid w:val="00C53E2C"/>
    <w:rsid w:val="00C54431"/>
    <w:rsid w:val="00C55AF1"/>
    <w:rsid w:val="00C55EAF"/>
    <w:rsid w:val="00C56603"/>
    <w:rsid w:val="00C57299"/>
    <w:rsid w:val="00C57E59"/>
    <w:rsid w:val="00C62738"/>
    <w:rsid w:val="00C62841"/>
    <w:rsid w:val="00C65E7F"/>
    <w:rsid w:val="00C66AA2"/>
    <w:rsid w:val="00C67877"/>
    <w:rsid w:val="00C71707"/>
    <w:rsid w:val="00C73CC4"/>
    <w:rsid w:val="00C7782B"/>
    <w:rsid w:val="00C8050B"/>
    <w:rsid w:val="00C821D8"/>
    <w:rsid w:val="00C838C3"/>
    <w:rsid w:val="00C87437"/>
    <w:rsid w:val="00C87540"/>
    <w:rsid w:val="00C87DC7"/>
    <w:rsid w:val="00C901DF"/>
    <w:rsid w:val="00C90F6B"/>
    <w:rsid w:val="00C93888"/>
    <w:rsid w:val="00C94A73"/>
    <w:rsid w:val="00C96CEA"/>
    <w:rsid w:val="00C97029"/>
    <w:rsid w:val="00C97840"/>
    <w:rsid w:val="00CA1651"/>
    <w:rsid w:val="00CA7FAE"/>
    <w:rsid w:val="00CB056F"/>
    <w:rsid w:val="00CB0C30"/>
    <w:rsid w:val="00CB318C"/>
    <w:rsid w:val="00CB5CE4"/>
    <w:rsid w:val="00CB64EF"/>
    <w:rsid w:val="00CC124F"/>
    <w:rsid w:val="00CC27C3"/>
    <w:rsid w:val="00CC52CD"/>
    <w:rsid w:val="00CC5408"/>
    <w:rsid w:val="00CC55C1"/>
    <w:rsid w:val="00CD0BB7"/>
    <w:rsid w:val="00CD11FA"/>
    <w:rsid w:val="00CD1ED9"/>
    <w:rsid w:val="00CD37C2"/>
    <w:rsid w:val="00CD58E2"/>
    <w:rsid w:val="00CD5CA6"/>
    <w:rsid w:val="00CD6509"/>
    <w:rsid w:val="00CE023F"/>
    <w:rsid w:val="00CE10D1"/>
    <w:rsid w:val="00CE2315"/>
    <w:rsid w:val="00CE25FF"/>
    <w:rsid w:val="00CE6A8F"/>
    <w:rsid w:val="00CE7353"/>
    <w:rsid w:val="00CE7FF2"/>
    <w:rsid w:val="00CF0B0F"/>
    <w:rsid w:val="00CF173B"/>
    <w:rsid w:val="00CF30D3"/>
    <w:rsid w:val="00CF3644"/>
    <w:rsid w:val="00CF699E"/>
    <w:rsid w:val="00CF72A1"/>
    <w:rsid w:val="00D00AAE"/>
    <w:rsid w:val="00D04353"/>
    <w:rsid w:val="00D06DC0"/>
    <w:rsid w:val="00D07492"/>
    <w:rsid w:val="00D10444"/>
    <w:rsid w:val="00D108E9"/>
    <w:rsid w:val="00D11270"/>
    <w:rsid w:val="00D11F90"/>
    <w:rsid w:val="00D123D4"/>
    <w:rsid w:val="00D1243E"/>
    <w:rsid w:val="00D128AB"/>
    <w:rsid w:val="00D12D23"/>
    <w:rsid w:val="00D13E1A"/>
    <w:rsid w:val="00D14C67"/>
    <w:rsid w:val="00D14F8D"/>
    <w:rsid w:val="00D168F9"/>
    <w:rsid w:val="00D16E21"/>
    <w:rsid w:val="00D17360"/>
    <w:rsid w:val="00D20916"/>
    <w:rsid w:val="00D20CC9"/>
    <w:rsid w:val="00D23138"/>
    <w:rsid w:val="00D265C7"/>
    <w:rsid w:val="00D31DF5"/>
    <w:rsid w:val="00D33BA9"/>
    <w:rsid w:val="00D36F92"/>
    <w:rsid w:val="00D378B1"/>
    <w:rsid w:val="00D40808"/>
    <w:rsid w:val="00D414EC"/>
    <w:rsid w:val="00D463C9"/>
    <w:rsid w:val="00D46639"/>
    <w:rsid w:val="00D47B0F"/>
    <w:rsid w:val="00D5150A"/>
    <w:rsid w:val="00D53C56"/>
    <w:rsid w:val="00D541F8"/>
    <w:rsid w:val="00D57777"/>
    <w:rsid w:val="00D61D6F"/>
    <w:rsid w:val="00D62A88"/>
    <w:rsid w:val="00D63587"/>
    <w:rsid w:val="00D63E5C"/>
    <w:rsid w:val="00D643B8"/>
    <w:rsid w:val="00D66946"/>
    <w:rsid w:val="00D711C1"/>
    <w:rsid w:val="00D74C97"/>
    <w:rsid w:val="00D74FC4"/>
    <w:rsid w:val="00D76C6D"/>
    <w:rsid w:val="00D76C81"/>
    <w:rsid w:val="00D77C6C"/>
    <w:rsid w:val="00D814DA"/>
    <w:rsid w:val="00D81787"/>
    <w:rsid w:val="00D8276F"/>
    <w:rsid w:val="00D923CC"/>
    <w:rsid w:val="00D927AF"/>
    <w:rsid w:val="00D93388"/>
    <w:rsid w:val="00D93DC9"/>
    <w:rsid w:val="00D93EB2"/>
    <w:rsid w:val="00D948AD"/>
    <w:rsid w:val="00D95CC0"/>
    <w:rsid w:val="00D95CD5"/>
    <w:rsid w:val="00D96802"/>
    <w:rsid w:val="00D97D07"/>
    <w:rsid w:val="00DA0C65"/>
    <w:rsid w:val="00DA2680"/>
    <w:rsid w:val="00DA486D"/>
    <w:rsid w:val="00DA48A4"/>
    <w:rsid w:val="00DA561B"/>
    <w:rsid w:val="00DA5FA8"/>
    <w:rsid w:val="00DA6DB5"/>
    <w:rsid w:val="00DA70DB"/>
    <w:rsid w:val="00DA7C8C"/>
    <w:rsid w:val="00DA7FA1"/>
    <w:rsid w:val="00DB0095"/>
    <w:rsid w:val="00DB24A4"/>
    <w:rsid w:val="00DB54AC"/>
    <w:rsid w:val="00DC17FF"/>
    <w:rsid w:val="00DC26A0"/>
    <w:rsid w:val="00DC2FA4"/>
    <w:rsid w:val="00DD03EB"/>
    <w:rsid w:val="00DD0A64"/>
    <w:rsid w:val="00DD6926"/>
    <w:rsid w:val="00DE3967"/>
    <w:rsid w:val="00DE3D49"/>
    <w:rsid w:val="00DE4F9A"/>
    <w:rsid w:val="00DE671F"/>
    <w:rsid w:val="00DE72B0"/>
    <w:rsid w:val="00DE7DF5"/>
    <w:rsid w:val="00DF093D"/>
    <w:rsid w:val="00DF29A9"/>
    <w:rsid w:val="00DF6FEC"/>
    <w:rsid w:val="00E00644"/>
    <w:rsid w:val="00E01D45"/>
    <w:rsid w:val="00E05757"/>
    <w:rsid w:val="00E06688"/>
    <w:rsid w:val="00E0687A"/>
    <w:rsid w:val="00E06B54"/>
    <w:rsid w:val="00E07711"/>
    <w:rsid w:val="00E11D69"/>
    <w:rsid w:val="00E126FC"/>
    <w:rsid w:val="00E1532E"/>
    <w:rsid w:val="00E16622"/>
    <w:rsid w:val="00E16CAA"/>
    <w:rsid w:val="00E22E6C"/>
    <w:rsid w:val="00E2517E"/>
    <w:rsid w:val="00E315F3"/>
    <w:rsid w:val="00E332C6"/>
    <w:rsid w:val="00E33B00"/>
    <w:rsid w:val="00E34038"/>
    <w:rsid w:val="00E362FA"/>
    <w:rsid w:val="00E37069"/>
    <w:rsid w:val="00E3762E"/>
    <w:rsid w:val="00E42B7D"/>
    <w:rsid w:val="00E457FA"/>
    <w:rsid w:val="00E4798E"/>
    <w:rsid w:val="00E47C11"/>
    <w:rsid w:val="00E500C5"/>
    <w:rsid w:val="00E505B5"/>
    <w:rsid w:val="00E531F3"/>
    <w:rsid w:val="00E53F26"/>
    <w:rsid w:val="00E5461A"/>
    <w:rsid w:val="00E54BD2"/>
    <w:rsid w:val="00E55E2C"/>
    <w:rsid w:val="00E55FB2"/>
    <w:rsid w:val="00E56E1B"/>
    <w:rsid w:val="00E56E55"/>
    <w:rsid w:val="00E57698"/>
    <w:rsid w:val="00E623EB"/>
    <w:rsid w:val="00E634CA"/>
    <w:rsid w:val="00E65200"/>
    <w:rsid w:val="00E65595"/>
    <w:rsid w:val="00E6578C"/>
    <w:rsid w:val="00E67BA8"/>
    <w:rsid w:val="00E73651"/>
    <w:rsid w:val="00E73C20"/>
    <w:rsid w:val="00E74ABD"/>
    <w:rsid w:val="00E75E5A"/>
    <w:rsid w:val="00E77C84"/>
    <w:rsid w:val="00E81ACA"/>
    <w:rsid w:val="00E83664"/>
    <w:rsid w:val="00E84197"/>
    <w:rsid w:val="00E84940"/>
    <w:rsid w:val="00E84D6A"/>
    <w:rsid w:val="00E8503C"/>
    <w:rsid w:val="00E851B1"/>
    <w:rsid w:val="00E86FD7"/>
    <w:rsid w:val="00E87A82"/>
    <w:rsid w:val="00E90740"/>
    <w:rsid w:val="00E90D29"/>
    <w:rsid w:val="00E94091"/>
    <w:rsid w:val="00EA0C2E"/>
    <w:rsid w:val="00EA3665"/>
    <w:rsid w:val="00EA3BB5"/>
    <w:rsid w:val="00EA6ACA"/>
    <w:rsid w:val="00EB07E0"/>
    <w:rsid w:val="00EB257E"/>
    <w:rsid w:val="00EB2EDA"/>
    <w:rsid w:val="00EB3D31"/>
    <w:rsid w:val="00EB7BFA"/>
    <w:rsid w:val="00EB7EE7"/>
    <w:rsid w:val="00EC09AA"/>
    <w:rsid w:val="00EC2002"/>
    <w:rsid w:val="00EC2FA3"/>
    <w:rsid w:val="00EC56BB"/>
    <w:rsid w:val="00EC6821"/>
    <w:rsid w:val="00EC7CC1"/>
    <w:rsid w:val="00ED3A1A"/>
    <w:rsid w:val="00ED4165"/>
    <w:rsid w:val="00ED5BB1"/>
    <w:rsid w:val="00ED6A02"/>
    <w:rsid w:val="00ED713F"/>
    <w:rsid w:val="00ED797E"/>
    <w:rsid w:val="00EE1C2A"/>
    <w:rsid w:val="00EE6C04"/>
    <w:rsid w:val="00EF079E"/>
    <w:rsid w:val="00EF2B28"/>
    <w:rsid w:val="00EF2E2B"/>
    <w:rsid w:val="00EF42EE"/>
    <w:rsid w:val="00EF76DB"/>
    <w:rsid w:val="00F006EC"/>
    <w:rsid w:val="00F01475"/>
    <w:rsid w:val="00F0180C"/>
    <w:rsid w:val="00F02128"/>
    <w:rsid w:val="00F02762"/>
    <w:rsid w:val="00F02CFB"/>
    <w:rsid w:val="00F02DE8"/>
    <w:rsid w:val="00F03AA8"/>
    <w:rsid w:val="00F057AE"/>
    <w:rsid w:val="00F0759A"/>
    <w:rsid w:val="00F07644"/>
    <w:rsid w:val="00F07C62"/>
    <w:rsid w:val="00F1143E"/>
    <w:rsid w:val="00F12C41"/>
    <w:rsid w:val="00F155A9"/>
    <w:rsid w:val="00F16BE2"/>
    <w:rsid w:val="00F230AC"/>
    <w:rsid w:val="00F2576C"/>
    <w:rsid w:val="00F30389"/>
    <w:rsid w:val="00F30EB0"/>
    <w:rsid w:val="00F33F06"/>
    <w:rsid w:val="00F34CCD"/>
    <w:rsid w:val="00F361C0"/>
    <w:rsid w:val="00F36883"/>
    <w:rsid w:val="00F36FFA"/>
    <w:rsid w:val="00F378EC"/>
    <w:rsid w:val="00F37BC8"/>
    <w:rsid w:val="00F40E2A"/>
    <w:rsid w:val="00F41ABA"/>
    <w:rsid w:val="00F41E97"/>
    <w:rsid w:val="00F426B5"/>
    <w:rsid w:val="00F42812"/>
    <w:rsid w:val="00F446CF"/>
    <w:rsid w:val="00F5042E"/>
    <w:rsid w:val="00F5114F"/>
    <w:rsid w:val="00F512AF"/>
    <w:rsid w:val="00F52F6D"/>
    <w:rsid w:val="00F537A6"/>
    <w:rsid w:val="00F5559D"/>
    <w:rsid w:val="00F55B69"/>
    <w:rsid w:val="00F561E2"/>
    <w:rsid w:val="00F6378B"/>
    <w:rsid w:val="00F648C9"/>
    <w:rsid w:val="00F65707"/>
    <w:rsid w:val="00F66E1B"/>
    <w:rsid w:val="00F67971"/>
    <w:rsid w:val="00F714CB"/>
    <w:rsid w:val="00F7227B"/>
    <w:rsid w:val="00F72B1C"/>
    <w:rsid w:val="00F7529F"/>
    <w:rsid w:val="00F822D6"/>
    <w:rsid w:val="00F822DA"/>
    <w:rsid w:val="00F91FB8"/>
    <w:rsid w:val="00F95AE9"/>
    <w:rsid w:val="00F9698B"/>
    <w:rsid w:val="00F97ADF"/>
    <w:rsid w:val="00FA02F8"/>
    <w:rsid w:val="00FA0642"/>
    <w:rsid w:val="00FA3627"/>
    <w:rsid w:val="00FA4E8D"/>
    <w:rsid w:val="00FA532D"/>
    <w:rsid w:val="00FA5C45"/>
    <w:rsid w:val="00FA6E07"/>
    <w:rsid w:val="00FA6E2E"/>
    <w:rsid w:val="00FA7A1E"/>
    <w:rsid w:val="00FA7DF7"/>
    <w:rsid w:val="00FB28E0"/>
    <w:rsid w:val="00FB365A"/>
    <w:rsid w:val="00FC4328"/>
    <w:rsid w:val="00FD0832"/>
    <w:rsid w:val="00FD0B36"/>
    <w:rsid w:val="00FD7758"/>
    <w:rsid w:val="00FE2D07"/>
    <w:rsid w:val="00FE6D36"/>
    <w:rsid w:val="00FF1FD2"/>
    <w:rsid w:val="00FF219B"/>
    <w:rsid w:val="00FF3B43"/>
    <w:rsid w:val="00FF6D49"/>
    <w:rsid w:val="00FF74E0"/>
    <w:rsid w:val="00FF7501"/>
    <w:rsid w:val="017D1BCF"/>
    <w:rsid w:val="023870D5"/>
    <w:rsid w:val="02587777"/>
    <w:rsid w:val="02753E85"/>
    <w:rsid w:val="038A69F0"/>
    <w:rsid w:val="03BF4944"/>
    <w:rsid w:val="03F90AE6"/>
    <w:rsid w:val="045D1075"/>
    <w:rsid w:val="04902CB6"/>
    <w:rsid w:val="04B51E26"/>
    <w:rsid w:val="05D97B26"/>
    <w:rsid w:val="05FC4B31"/>
    <w:rsid w:val="06232AAF"/>
    <w:rsid w:val="06467FBC"/>
    <w:rsid w:val="06F97555"/>
    <w:rsid w:val="07920791"/>
    <w:rsid w:val="07A14ABA"/>
    <w:rsid w:val="09053772"/>
    <w:rsid w:val="095913CD"/>
    <w:rsid w:val="09722ECD"/>
    <w:rsid w:val="09DA4F37"/>
    <w:rsid w:val="09DC47EA"/>
    <w:rsid w:val="0A130F1E"/>
    <w:rsid w:val="0A2C3F6E"/>
    <w:rsid w:val="0A5C617D"/>
    <w:rsid w:val="0A67799B"/>
    <w:rsid w:val="0A9F5F1D"/>
    <w:rsid w:val="0AE83634"/>
    <w:rsid w:val="0AEF7AD9"/>
    <w:rsid w:val="0B7A424B"/>
    <w:rsid w:val="0B7C6796"/>
    <w:rsid w:val="0BAB0918"/>
    <w:rsid w:val="0BE12940"/>
    <w:rsid w:val="0D1303C7"/>
    <w:rsid w:val="0D19085F"/>
    <w:rsid w:val="0D474670"/>
    <w:rsid w:val="0D8838E1"/>
    <w:rsid w:val="0D9B7B45"/>
    <w:rsid w:val="0E891A7D"/>
    <w:rsid w:val="0E912047"/>
    <w:rsid w:val="0EBF36D0"/>
    <w:rsid w:val="0ECE329B"/>
    <w:rsid w:val="0F20786F"/>
    <w:rsid w:val="0F4C2BBB"/>
    <w:rsid w:val="0FDA6D40"/>
    <w:rsid w:val="102D1F23"/>
    <w:rsid w:val="106043C7"/>
    <w:rsid w:val="10E64CED"/>
    <w:rsid w:val="110C00AB"/>
    <w:rsid w:val="11826AFE"/>
    <w:rsid w:val="12380A2C"/>
    <w:rsid w:val="130F79DE"/>
    <w:rsid w:val="132536A6"/>
    <w:rsid w:val="136E2957"/>
    <w:rsid w:val="13F2010B"/>
    <w:rsid w:val="14430F6A"/>
    <w:rsid w:val="146612C2"/>
    <w:rsid w:val="14691F96"/>
    <w:rsid w:val="14E14C31"/>
    <w:rsid w:val="15064E11"/>
    <w:rsid w:val="153B2D0D"/>
    <w:rsid w:val="15451DDD"/>
    <w:rsid w:val="154C6CC8"/>
    <w:rsid w:val="15516C20"/>
    <w:rsid w:val="15890DA3"/>
    <w:rsid w:val="15897F1C"/>
    <w:rsid w:val="15AB4BE4"/>
    <w:rsid w:val="164A3911"/>
    <w:rsid w:val="166B0E41"/>
    <w:rsid w:val="16A9014A"/>
    <w:rsid w:val="16BC7E7D"/>
    <w:rsid w:val="16E66CA8"/>
    <w:rsid w:val="17371DE5"/>
    <w:rsid w:val="17985D62"/>
    <w:rsid w:val="17DF606D"/>
    <w:rsid w:val="19101CCB"/>
    <w:rsid w:val="19781961"/>
    <w:rsid w:val="1A1911FD"/>
    <w:rsid w:val="1A9B4EC4"/>
    <w:rsid w:val="1B236319"/>
    <w:rsid w:val="1B565FBA"/>
    <w:rsid w:val="1BDF774F"/>
    <w:rsid w:val="1BE340FE"/>
    <w:rsid w:val="1C2949F2"/>
    <w:rsid w:val="1C387FA6"/>
    <w:rsid w:val="1C56042C"/>
    <w:rsid w:val="1C662D65"/>
    <w:rsid w:val="1C9F1DD3"/>
    <w:rsid w:val="1D2F590D"/>
    <w:rsid w:val="1DA97D6B"/>
    <w:rsid w:val="1DC2273E"/>
    <w:rsid w:val="1E1D56A5"/>
    <w:rsid w:val="1E21217F"/>
    <w:rsid w:val="1EC43D73"/>
    <w:rsid w:val="1EFA7794"/>
    <w:rsid w:val="1F1F740F"/>
    <w:rsid w:val="1F3802BD"/>
    <w:rsid w:val="20112FE8"/>
    <w:rsid w:val="202968CB"/>
    <w:rsid w:val="206F23D8"/>
    <w:rsid w:val="20783067"/>
    <w:rsid w:val="20826979"/>
    <w:rsid w:val="20D858B3"/>
    <w:rsid w:val="20FB5720"/>
    <w:rsid w:val="2165326F"/>
    <w:rsid w:val="22310A96"/>
    <w:rsid w:val="22422435"/>
    <w:rsid w:val="22E00F7B"/>
    <w:rsid w:val="23476D20"/>
    <w:rsid w:val="246F652F"/>
    <w:rsid w:val="24C26C86"/>
    <w:rsid w:val="25537BFE"/>
    <w:rsid w:val="26562AC8"/>
    <w:rsid w:val="26775B6F"/>
    <w:rsid w:val="26830430"/>
    <w:rsid w:val="26955FF5"/>
    <w:rsid w:val="279A1B15"/>
    <w:rsid w:val="27C0561D"/>
    <w:rsid w:val="27CF0C01"/>
    <w:rsid w:val="28280359"/>
    <w:rsid w:val="283A6E54"/>
    <w:rsid w:val="283C2BCC"/>
    <w:rsid w:val="28CE6601"/>
    <w:rsid w:val="28D37183"/>
    <w:rsid w:val="28EB42E2"/>
    <w:rsid w:val="29B56DB9"/>
    <w:rsid w:val="2A515DE3"/>
    <w:rsid w:val="2A77613D"/>
    <w:rsid w:val="2A9F38E6"/>
    <w:rsid w:val="2ACC411A"/>
    <w:rsid w:val="2AD36499"/>
    <w:rsid w:val="2B3A5600"/>
    <w:rsid w:val="2B45623B"/>
    <w:rsid w:val="2B861A47"/>
    <w:rsid w:val="2B894F88"/>
    <w:rsid w:val="2BCC24B9"/>
    <w:rsid w:val="2C07140B"/>
    <w:rsid w:val="2D82597B"/>
    <w:rsid w:val="2DC45B3D"/>
    <w:rsid w:val="2DDD67E6"/>
    <w:rsid w:val="2E262492"/>
    <w:rsid w:val="2F177EEF"/>
    <w:rsid w:val="2F25260C"/>
    <w:rsid w:val="2F271BCF"/>
    <w:rsid w:val="303B5E5F"/>
    <w:rsid w:val="309E653D"/>
    <w:rsid w:val="30A6152A"/>
    <w:rsid w:val="310622AA"/>
    <w:rsid w:val="32244DFC"/>
    <w:rsid w:val="32425283"/>
    <w:rsid w:val="32584AA6"/>
    <w:rsid w:val="32630FC4"/>
    <w:rsid w:val="326351F9"/>
    <w:rsid w:val="32BB6DE3"/>
    <w:rsid w:val="330D3AE3"/>
    <w:rsid w:val="33364265"/>
    <w:rsid w:val="33AE09C1"/>
    <w:rsid w:val="33CB1BCD"/>
    <w:rsid w:val="341C1B03"/>
    <w:rsid w:val="34336CC1"/>
    <w:rsid w:val="34434C1B"/>
    <w:rsid w:val="34DF325D"/>
    <w:rsid w:val="3509652C"/>
    <w:rsid w:val="35367C36"/>
    <w:rsid w:val="35684934"/>
    <w:rsid w:val="35C8345D"/>
    <w:rsid w:val="35D703D8"/>
    <w:rsid w:val="35F132E5"/>
    <w:rsid w:val="3626121B"/>
    <w:rsid w:val="36C0763F"/>
    <w:rsid w:val="36C344B8"/>
    <w:rsid w:val="36D36DF1"/>
    <w:rsid w:val="37054AD1"/>
    <w:rsid w:val="373B27C6"/>
    <w:rsid w:val="37CA21FC"/>
    <w:rsid w:val="398A2766"/>
    <w:rsid w:val="39BF540B"/>
    <w:rsid w:val="39FD0645"/>
    <w:rsid w:val="3A667E54"/>
    <w:rsid w:val="3B086C2F"/>
    <w:rsid w:val="3B4356E6"/>
    <w:rsid w:val="3C2641BE"/>
    <w:rsid w:val="3C5B1EE0"/>
    <w:rsid w:val="3C7F11EE"/>
    <w:rsid w:val="3C8F40C0"/>
    <w:rsid w:val="3CAA23A2"/>
    <w:rsid w:val="3CE37662"/>
    <w:rsid w:val="3D046552"/>
    <w:rsid w:val="3DA9265A"/>
    <w:rsid w:val="3DD76309"/>
    <w:rsid w:val="3E0B0C14"/>
    <w:rsid w:val="3E731800"/>
    <w:rsid w:val="3EAD3E81"/>
    <w:rsid w:val="3F0D2F02"/>
    <w:rsid w:val="40931D03"/>
    <w:rsid w:val="40F756AD"/>
    <w:rsid w:val="410D1152"/>
    <w:rsid w:val="41CF6407"/>
    <w:rsid w:val="429107C7"/>
    <w:rsid w:val="42EB2037"/>
    <w:rsid w:val="43C57AC2"/>
    <w:rsid w:val="440C749E"/>
    <w:rsid w:val="442E1B0B"/>
    <w:rsid w:val="44352D33"/>
    <w:rsid w:val="447A7EF9"/>
    <w:rsid w:val="448F3BA9"/>
    <w:rsid w:val="451A1E03"/>
    <w:rsid w:val="457F4BC7"/>
    <w:rsid w:val="459736E0"/>
    <w:rsid w:val="45A83C60"/>
    <w:rsid w:val="462431C5"/>
    <w:rsid w:val="46690BD8"/>
    <w:rsid w:val="46AE6F33"/>
    <w:rsid w:val="474D674C"/>
    <w:rsid w:val="47970E84"/>
    <w:rsid w:val="47C32F55"/>
    <w:rsid w:val="47EF335F"/>
    <w:rsid w:val="47F932DD"/>
    <w:rsid w:val="48082D38"/>
    <w:rsid w:val="4846543F"/>
    <w:rsid w:val="48496F13"/>
    <w:rsid w:val="484E79B3"/>
    <w:rsid w:val="489905C6"/>
    <w:rsid w:val="49437E06"/>
    <w:rsid w:val="4977185E"/>
    <w:rsid w:val="49E32828"/>
    <w:rsid w:val="4A525E27"/>
    <w:rsid w:val="4A895743"/>
    <w:rsid w:val="4AA93C99"/>
    <w:rsid w:val="4B1A4B97"/>
    <w:rsid w:val="4B667DDC"/>
    <w:rsid w:val="4C414861"/>
    <w:rsid w:val="4CA61C30"/>
    <w:rsid w:val="4D930C30"/>
    <w:rsid w:val="4DDA214B"/>
    <w:rsid w:val="4DF72F6D"/>
    <w:rsid w:val="4E067654"/>
    <w:rsid w:val="4E87606B"/>
    <w:rsid w:val="4EAF5DA4"/>
    <w:rsid w:val="4F860A4D"/>
    <w:rsid w:val="4F950C90"/>
    <w:rsid w:val="4FB629B4"/>
    <w:rsid w:val="501A2F43"/>
    <w:rsid w:val="503B1837"/>
    <w:rsid w:val="50650662"/>
    <w:rsid w:val="50A15412"/>
    <w:rsid w:val="51DB6702"/>
    <w:rsid w:val="52567130"/>
    <w:rsid w:val="526844EE"/>
    <w:rsid w:val="530506CE"/>
    <w:rsid w:val="53334A48"/>
    <w:rsid w:val="535E4FF9"/>
    <w:rsid w:val="53D83664"/>
    <w:rsid w:val="5402441A"/>
    <w:rsid w:val="543162F7"/>
    <w:rsid w:val="549E44D1"/>
    <w:rsid w:val="54A44D18"/>
    <w:rsid w:val="54A50E28"/>
    <w:rsid w:val="54D04518"/>
    <w:rsid w:val="54D2203E"/>
    <w:rsid w:val="55103BD6"/>
    <w:rsid w:val="55425416"/>
    <w:rsid w:val="557E1247"/>
    <w:rsid w:val="55F72019"/>
    <w:rsid w:val="56521689"/>
    <w:rsid w:val="56605106"/>
    <w:rsid w:val="56794E67"/>
    <w:rsid w:val="56A812A9"/>
    <w:rsid w:val="57296FFD"/>
    <w:rsid w:val="573739FD"/>
    <w:rsid w:val="57FF75EE"/>
    <w:rsid w:val="59C30027"/>
    <w:rsid w:val="59D678B0"/>
    <w:rsid w:val="5A3D43FE"/>
    <w:rsid w:val="5AA4622B"/>
    <w:rsid w:val="5AB30F5A"/>
    <w:rsid w:val="5AD22BA3"/>
    <w:rsid w:val="5AE40D1D"/>
    <w:rsid w:val="5BD3361C"/>
    <w:rsid w:val="5BF6145E"/>
    <w:rsid w:val="5C180C7F"/>
    <w:rsid w:val="5C7B3445"/>
    <w:rsid w:val="5CF52295"/>
    <w:rsid w:val="5D861C18"/>
    <w:rsid w:val="5DB91FED"/>
    <w:rsid w:val="5DD46E27"/>
    <w:rsid w:val="5DFF5CC4"/>
    <w:rsid w:val="5F4F7027"/>
    <w:rsid w:val="5F9F13C6"/>
    <w:rsid w:val="5FD621A4"/>
    <w:rsid w:val="5FE33352"/>
    <w:rsid w:val="60000E41"/>
    <w:rsid w:val="60CF1B28"/>
    <w:rsid w:val="61154A79"/>
    <w:rsid w:val="61750921"/>
    <w:rsid w:val="61A94127"/>
    <w:rsid w:val="62015D11"/>
    <w:rsid w:val="623936FD"/>
    <w:rsid w:val="62414550"/>
    <w:rsid w:val="626B73B4"/>
    <w:rsid w:val="63170A32"/>
    <w:rsid w:val="63A454EE"/>
    <w:rsid w:val="63E8362C"/>
    <w:rsid w:val="645F6310"/>
    <w:rsid w:val="646A442E"/>
    <w:rsid w:val="64CA0F84"/>
    <w:rsid w:val="64D67929"/>
    <w:rsid w:val="64EB2FF3"/>
    <w:rsid w:val="64F25DE5"/>
    <w:rsid w:val="65102E3B"/>
    <w:rsid w:val="651907C2"/>
    <w:rsid w:val="65775CF5"/>
    <w:rsid w:val="65B043D2"/>
    <w:rsid w:val="65FB0B84"/>
    <w:rsid w:val="66483FB7"/>
    <w:rsid w:val="665E3732"/>
    <w:rsid w:val="66B74744"/>
    <w:rsid w:val="675863D3"/>
    <w:rsid w:val="67D85766"/>
    <w:rsid w:val="68637725"/>
    <w:rsid w:val="68877872"/>
    <w:rsid w:val="69503271"/>
    <w:rsid w:val="69B1762F"/>
    <w:rsid w:val="69DB5F6E"/>
    <w:rsid w:val="6A6943DF"/>
    <w:rsid w:val="6B0625EA"/>
    <w:rsid w:val="6B621F16"/>
    <w:rsid w:val="6B90665E"/>
    <w:rsid w:val="6BA7650F"/>
    <w:rsid w:val="6BD05FBC"/>
    <w:rsid w:val="6CD31936"/>
    <w:rsid w:val="6CF52916"/>
    <w:rsid w:val="6E272FA3"/>
    <w:rsid w:val="6E4B6C92"/>
    <w:rsid w:val="6E55590F"/>
    <w:rsid w:val="6E57633D"/>
    <w:rsid w:val="6E9C72DD"/>
    <w:rsid w:val="6F230512"/>
    <w:rsid w:val="6F79782E"/>
    <w:rsid w:val="6F814935"/>
    <w:rsid w:val="6FCC3E6E"/>
    <w:rsid w:val="6FFB0243"/>
    <w:rsid w:val="702C69F7"/>
    <w:rsid w:val="7035021F"/>
    <w:rsid w:val="703E5A01"/>
    <w:rsid w:val="704240C4"/>
    <w:rsid w:val="714676C2"/>
    <w:rsid w:val="725704BC"/>
    <w:rsid w:val="72B32C09"/>
    <w:rsid w:val="730258AB"/>
    <w:rsid w:val="73DC6CD9"/>
    <w:rsid w:val="73E91D8E"/>
    <w:rsid w:val="743312D7"/>
    <w:rsid w:val="744D3038"/>
    <w:rsid w:val="75385A96"/>
    <w:rsid w:val="7544268D"/>
    <w:rsid w:val="75F5514C"/>
    <w:rsid w:val="760623F5"/>
    <w:rsid w:val="7622637C"/>
    <w:rsid w:val="76826D7C"/>
    <w:rsid w:val="768A639E"/>
    <w:rsid w:val="77543004"/>
    <w:rsid w:val="77770AF7"/>
    <w:rsid w:val="77ED7C0B"/>
    <w:rsid w:val="78827754"/>
    <w:rsid w:val="7890644A"/>
    <w:rsid w:val="79507FD7"/>
    <w:rsid w:val="797F5D9C"/>
    <w:rsid w:val="799052E8"/>
    <w:rsid w:val="79BF5F60"/>
    <w:rsid w:val="79D55FA9"/>
    <w:rsid w:val="7AAE652A"/>
    <w:rsid w:val="7AC06311"/>
    <w:rsid w:val="7B9E7532"/>
    <w:rsid w:val="7D0B3E39"/>
    <w:rsid w:val="7D351277"/>
    <w:rsid w:val="7D533E21"/>
    <w:rsid w:val="7D7F24B4"/>
    <w:rsid w:val="7D990594"/>
    <w:rsid w:val="7DF322F1"/>
    <w:rsid w:val="7E904E99"/>
    <w:rsid w:val="7ED95BF4"/>
    <w:rsid w:val="7EF26CB5"/>
    <w:rsid w:val="7F114A95"/>
    <w:rsid w:val="7F89586C"/>
    <w:rsid w:val="7F9612D0"/>
    <w:rsid w:val="7FFD3B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77DAA5"/>
  <w15:docId w15:val="{B458EA5C-D002-454B-80DB-1F094C00D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qFormat="1"/>
    <w:lsdException w:name="heading 4"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qFormat="1"/>
    <w:lsdException w:name="toc 5" w:qFormat="1"/>
    <w:lsdException w:name="toc 6" w:semiHidden="1" w:unhideWhenUsed="1"/>
    <w:lsdException w:name="toc 7" w:semiHidden="1" w:unhideWhenUsed="1"/>
    <w:lsdException w:name="toc 8" w:semiHidden="1" w:unhideWhenUsed="1"/>
    <w:lsdException w:name="toc 9" w:semiHidden="1" w:unhideWhenUsed="1"/>
    <w:lsdException w:name="Normal Indent" w:qFormat="1"/>
    <w:lsdException w:name="footnote text" w:semiHidden="1" w:unhideWhenUsed="1"/>
    <w:lsdException w:name="annotation text" w:semiHidden="1" w:unhideWhenUsed="1" w:qFormat="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qFormat="1"/>
    <w:lsdException w:name="Body Text First Indent 2" w:qFormat="1"/>
    <w:lsdException w:name="Note Heading" w:semiHidden="1" w:unhideWhenUsed="1"/>
    <w:lsdException w:name="Body Text 2" w:semiHidden="1" w:unhideWhenUsed="1"/>
    <w:lsdException w:name="Body Text 3" w:qFormat="1"/>
    <w:lsdException w:name="Body Text Indent 2" w:qFormat="1"/>
    <w:lsdException w:name="Body Text Indent 3" w:semiHidden="1" w:unhideWhenUsed="1"/>
    <w:lsdException w:name="Block Text" w:semiHidden="1" w:unhideWhenUsed="1"/>
    <w:lsdException w:name="Hyperlink" w:uiPriority="99" w:unhideWhenUsed="1" w:qFormat="1"/>
    <w:lsdException w:name="FollowedHyperlink" w:semiHidden="1" w:unhideWhenUsed="1"/>
    <w:lsdException w:name="Strong" w:qFormat="1"/>
    <w:lsdException w:name="Emphasis" w:qFormat="1"/>
    <w:lsdException w:name="Document Map" w:semiHidden="1" w:unhideWhenUsed="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2"/>
    <w:qFormat/>
    <w:pPr>
      <w:widowControl w:val="0"/>
      <w:jc w:val="both"/>
    </w:pPr>
    <w:rPr>
      <w:kern w:val="2"/>
      <w:sz w:val="21"/>
      <w:szCs w:val="24"/>
    </w:rPr>
  </w:style>
  <w:style w:type="paragraph" w:styleId="1">
    <w:name w:val="heading 1"/>
    <w:basedOn w:val="a"/>
    <w:next w:val="a"/>
    <w:link w:val="11"/>
    <w:qFormat/>
    <w:pPr>
      <w:keepNext/>
      <w:keepLines/>
      <w:spacing w:before="340" w:after="330" w:line="578" w:lineRule="auto"/>
      <w:outlineLvl w:val="0"/>
    </w:pPr>
    <w:rPr>
      <w:b/>
      <w:bCs/>
      <w:kern w:val="44"/>
      <w:sz w:val="44"/>
      <w:szCs w:val="44"/>
    </w:rPr>
  </w:style>
  <w:style w:type="paragraph" w:styleId="20">
    <w:name w:val="heading 2"/>
    <w:basedOn w:val="a"/>
    <w:next w:val="a"/>
    <w:link w:val="21"/>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0"/>
    <w:qFormat/>
    <w:pPr>
      <w:ind w:left="100"/>
      <w:jc w:val="left"/>
      <w:outlineLvl w:val="2"/>
    </w:pPr>
    <w:rPr>
      <w:rFonts w:ascii="Microsoft JhengHei" w:hAnsi="Microsoft JhengHei"/>
      <w:b/>
      <w:bCs/>
      <w:kern w:val="0"/>
      <w:sz w:val="30"/>
      <w:szCs w:val="32"/>
      <w:lang w:eastAsia="en-US"/>
    </w:rPr>
  </w:style>
  <w:style w:type="paragraph" w:styleId="40">
    <w:name w:val="heading 4"/>
    <w:basedOn w:val="a"/>
    <w:next w:val="a"/>
    <w:link w:val="41"/>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8">
    <w:name w:val="heading 8"/>
    <w:basedOn w:val="a"/>
    <w:next w:val="a"/>
    <w:link w:val="81"/>
    <w:semiHidden/>
    <w:unhideWhenUsed/>
    <w:qFormat/>
    <w:pPr>
      <w:keepNext/>
      <w:keepLines/>
      <w:spacing w:before="240" w:after="64" w:line="320" w:lineRule="auto"/>
      <w:outlineLvl w:val="7"/>
    </w:pPr>
    <w:rPr>
      <w:rFonts w:asciiTheme="majorHAnsi" w:eastAsiaTheme="majorEastAsia" w:hAnsiTheme="majorHAnsi" w:cstheme="majorBidi"/>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
    <w:name w:val="Body Text First Indent 2"/>
    <w:basedOn w:val="a4"/>
    <w:qFormat/>
  </w:style>
  <w:style w:type="paragraph" w:styleId="a4">
    <w:name w:val="Body Text Indent"/>
    <w:basedOn w:val="a"/>
    <w:next w:val="2"/>
    <w:link w:val="10"/>
    <w:qFormat/>
    <w:pPr>
      <w:spacing w:after="120"/>
      <w:ind w:leftChars="200" w:left="420"/>
    </w:pPr>
  </w:style>
  <w:style w:type="paragraph" w:styleId="a0">
    <w:name w:val="Normal Indent"/>
    <w:basedOn w:val="a"/>
    <w:qFormat/>
    <w:pPr>
      <w:ind w:firstLine="420"/>
    </w:pPr>
    <w:rPr>
      <w:szCs w:val="20"/>
    </w:rPr>
  </w:style>
  <w:style w:type="paragraph" w:styleId="a5">
    <w:name w:val="annotation text"/>
    <w:basedOn w:val="a"/>
    <w:link w:val="12"/>
    <w:semiHidden/>
    <w:unhideWhenUsed/>
    <w:qFormat/>
    <w:pPr>
      <w:jc w:val="left"/>
    </w:pPr>
  </w:style>
  <w:style w:type="paragraph" w:styleId="30">
    <w:name w:val="Body Text 3"/>
    <w:basedOn w:val="a"/>
    <w:link w:val="31"/>
    <w:qFormat/>
    <w:pPr>
      <w:spacing w:after="120"/>
    </w:pPr>
    <w:rPr>
      <w:sz w:val="16"/>
      <w:szCs w:val="16"/>
    </w:rPr>
  </w:style>
  <w:style w:type="paragraph" w:styleId="a6">
    <w:name w:val="Body Text"/>
    <w:basedOn w:val="a"/>
    <w:next w:val="a"/>
    <w:link w:val="22"/>
    <w:qFormat/>
    <w:pPr>
      <w:spacing w:after="120"/>
    </w:pPr>
  </w:style>
  <w:style w:type="paragraph" w:styleId="5">
    <w:name w:val="toc 5"/>
    <w:basedOn w:val="a"/>
    <w:next w:val="a"/>
    <w:qFormat/>
    <w:pPr>
      <w:ind w:leftChars="800" w:left="1680"/>
    </w:pPr>
  </w:style>
  <w:style w:type="paragraph" w:styleId="32">
    <w:name w:val="toc 3"/>
    <w:basedOn w:val="a"/>
    <w:next w:val="a"/>
    <w:uiPriority w:val="39"/>
    <w:qFormat/>
    <w:pPr>
      <w:ind w:leftChars="400" w:left="840"/>
    </w:pPr>
  </w:style>
  <w:style w:type="paragraph" w:styleId="a7">
    <w:name w:val="Plain Text"/>
    <w:aliases w:val="普通文字 Char,正 文 1,孙普文字,纯文本 Char1 Char Char,纯文本 Char Char Char Char,纯文本 Char Char1,纯文本 Char1 Char,纯文本 Char Char Char,文字缩进,普通文字1,普通文字2,普通文字3,普通文字4,普通文字5,普通文字6,普通文字11,普通文字21,普通文字31,普通文字41,普通文字7,普通文字 Char Char Char Char Char Char Char Char,纯文本*,特点标题,普通文字"/>
    <w:basedOn w:val="a"/>
    <w:link w:val="23"/>
    <w:qFormat/>
    <w:rPr>
      <w:rFonts w:ascii="宋体"/>
      <w:szCs w:val="20"/>
    </w:rPr>
  </w:style>
  <w:style w:type="paragraph" w:styleId="24">
    <w:name w:val="Body Text Indent 2"/>
    <w:basedOn w:val="a"/>
    <w:link w:val="220"/>
    <w:qFormat/>
    <w:pPr>
      <w:spacing w:after="120" w:line="480" w:lineRule="auto"/>
      <w:ind w:leftChars="200" w:left="420"/>
    </w:pPr>
  </w:style>
  <w:style w:type="paragraph" w:styleId="a8">
    <w:name w:val="Balloon Text"/>
    <w:basedOn w:val="a"/>
    <w:link w:val="13"/>
    <w:qFormat/>
    <w:rPr>
      <w:sz w:val="18"/>
      <w:szCs w:val="18"/>
    </w:rPr>
  </w:style>
  <w:style w:type="paragraph" w:styleId="a9">
    <w:name w:val="footer"/>
    <w:basedOn w:val="a"/>
    <w:link w:val="14"/>
    <w:qFormat/>
    <w:pPr>
      <w:tabs>
        <w:tab w:val="center" w:pos="4153"/>
        <w:tab w:val="right" w:pos="8306"/>
      </w:tabs>
      <w:snapToGrid w:val="0"/>
      <w:jc w:val="left"/>
    </w:pPr>
    <w:rPr>
      <w:sz w:val="18"/>
      <w:szCs w:val="18"/>
    </w:rPr>
  </w:style>
  <w:style w:type="paragraph" w:styleId="aa">
    <w:name w:val="header"/>
    <w:basedOn w:val="a"/>
    <w:link w:val="15"/>
    <w:qFormat/>
    <w:pPr>
      <w:pBdr>
        <w:bottom w:val="single" w:sz="6" w:space="1" w:color="auto"/>
      </w:pBdr>
      <w:tabs>
        <w:tab w:val="center" w:pos="4153"/>
        <w:tab w:val="right" w:pos="8306"/>
      </w:tabs>
      <w:snapToGrid w:val="0"/>
      <w:jc w:val="center"/>
    </w:pPr>
    <w:rPr>
      <w:sz w:val="18"/>
      <w:szCs w:val="18"/>
    </w:rPr>
  </w:style>
  <w:style w:type="paragraph" w:styleId="16">
    <w:name w:val="toc 1"/>
    <w:basedOn w:val="a"/>
    <w:next w:val="a"/>
    <w:uiPriority w:val="39"/>
    <w:qFormat/>
    <w:pPr>
      <w:tabs>
        <w:tab w:val="right" w:leader="dot" w:pos="9628"/>
      </w:tabs>
    </w:pPr>
    <w:rPr>
      <w:rFonts w:ascii="宋体" w:hAnsi="宋体"/>
      <w:sz w:val="32"/>
    </w:rPr>
  </w:style>
  <w:style w:type="paragraph" w:styleId="42">
    <w:name w:val="toc 4"/>
    <w:basedOn w:val="a"/>
    <w:next w:val="a"/>
    <w:qFormat/>
    <w:pPr>
      <w:ind w:leftChars="600" w:left="1260"/>
    </w:pPr>
  </w:style>
  <w:style w:type="paragraph" w:styleId="25">
    <w:name w:val="toc 2"/>
    <w:basedOn w:val="a"/>
    <w:next w:val="a"/>
    <w:uiPriority w:val="39"/>
    <w:qFormat/>
    <w:pPr>
      <w:ind w:leftChars="200" w:left="420"/>
    </w:pPr>
  </w:style>
  <w:style w:type="paragraph" w:styleId="ab">
    <w:name w:val="Normal (Web)"/>
    <w:basedOn w:val="a"/>
    <w:qFormat/>
    <w:pPr>
      <w:widowControl/>
      <w:spacing w:before="100" w:beforeAutospacing="1" w:after="100" w:afterAutospacing="1"/>
      <w:jc w:val="left"/>
    </w:pPr>
    <w:rPr>
      <w:rFonts w:ascii="宋体" w:hAnsi="宋体"/>
      <w:kern w:val="0"/>
      <w:sz w:val="24"/>
    </w:rPr>
  </w:style>
  <w:style w:type="paragraph" w:styleId="ac">
    <w:name w:val="Title"/>
    <w:basedOn w:val="a"/>
    <w:next w:val="a"/>
    <w:link w:val="17"/>
    <w:qFormat/>
    <w:pPr>
      <w:spacing w:before="240" w:after="60"/>
      <w:jc w:val="center"/>
      <w:outlineLvl w:val="0"/>
    </w:pPr>
    <w:rPr>
      <w:rFonts w:asciiTheme="majorHAnsi" w:eastAsiaTheme="majorEastAsia" w:hAnsiTheme="majorHAnsi" w:cstheme="majorBidi"/>
      <w:b/>
      <w:bCs/>
      <w:sz w:val="32"/>
      <w:szCs w:val="32"/>
    </w:rPr>
  </w:style>
  <w:style w:type="paragraph" w:styleId="ad">
    <w:name w:val="Body Text First Indent"/>
    <w:basedOn w:val="a6"/>
    <w:next w:val="a"/>
    <w:link w:val="ae"/>
    <w:qFormat/>
    <w:pPr>
      <w:ind w:firstLineChars="100" w:firstLine="420"/>
    </w:pPr>
    <w:rPr>
      <w:rFonts w:ascii="Calibri" w:hAnsi="Calibri"/>
      <w:szCs w:val="22"/>
    </w:rPr>
  </w:style>
  <w:style w:type="table" w:styleId="af">
    <w:name w:val="Table Grid"/>
    <w:basedOn w:val="a2"/>
    <w:uiPriority w:val="59"/>
    <w:qFormat/>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Strong"/>
    <w:basedOn w:val="a1"/>
    <w:qFormat/>
    <w:rPr>
      <w:b/>
    </w:rPr>
  </w:style>
  <w:style w:type="character" w:styleId="af1">
    <w:name w:val="Hyperlink"/>
    <w:basedOn w:val="a1"/>
    <w:uiPriority w:val="99"/>
    <w:unhideWhenUsed/>
    <w:qFormat/>
    <w:rPr>
      <w:color w:val="0000FF" w:themeColor="hyperlink"/>
      <w:u w:val="single"/>
    </w:rPr>
  </w:style>
  <w:style w:type="character" w:styleId="af2">
    <w:name w:val="annotation reference"/>
    <w:basedOn w:val="a1"/>
    <w:semiHidden/>
    <w:unhideWhenUsed/>
    <w:qFormat/>
    <w:rPr>
      <w:sz w:val="21"/>
      <w:szCs w:val="21"/>
    </w:rPr>
  </w:style>
  <w:style w:type="paragraph" w:customStyle="1" w:styleId="110">
    <w:name w:val="标题 11"/>
    <w:basedOn w:val="a"/>
    <w:link w:val="18"/>
    <w:qFormat/>
    <w:pPr>
      <w:keepNext/>
      <w:keepLines/>
      <w:spacing w:before="340" w:after="330" w:line="578" w:lineRule="auto"/>
      <w:outlineLvl w:val="0"/>
    </w:pPr>
    <w:rPr>
      <w:b/>
      <w:bCs/>
      <w:kern w:val="44"/>
      <w:sz w:val="44"/>
      <w:szCs w:val="44"/>
    </w:rPr>
  </w:style>
  <w:style w:type="paragraph" w:customStyle="1" w:styleId="210">
    <w:name w:val="标题 21"/>
    <w:basedOn w:val="a"/>
    <w:qFormat/>
    <w:pPr>
      <w:keepNext/>
      <w:keepLines/>
      <w:spacing w:before="260" w:after="260" w:line="415" w:lineRule="auto"/>
      <w:outlineLvl w:val="1"/>
    </w:pPr>
    <w:rPr>
      <w:rFonts w:ascii="Arial" w:eastAsia="黑体" w:hAnsi="Arial"/>
      <w:b/>
      <w:bCs/>
      <w:sz w:val="32"/>
      <w:szCs w:val="32"/>
    </w:rPr>
  </w:style>
  <w:style w:type="paragraph" w:customStyle="1" w:styleId="310">
    <w:name w:val="标题 31"/>
    <w:basedOn w:val="a"/>
    <w:link w:val="33"/>
    <w:qFormat/>
    <w:pPr>
      <w:keepNext/>
      <w:keepLines/>
      <w:spacing w:before="260" w:after="260" w:line="416" w:lineRule="auto"/>
      <w:outlineLvl w:val="2"/>
    </w:pPr>
    <w:rPr>
      <w:b/>
      <w:bCs/>
      <w:sz w:val="32"/>
      <w:szCs w:val="32"/>
    </w:rPr>
  </w:style>
  <w:style w:type="paragraph" w:customStyle="1" w:styleId="410">
    <w:name w:val="标题 41"/>
    <w:basedOn w:val="a"/>
    <w:link w:val="43"/>
    <w:qFormat/>
    <w:pPr>
      <w:keepNext/>
      <w:keepLines/>
      <w:spacing w:before="280" w:after="290" w:line="376" w:lineRule="auto"/>
      <w:outlineLvl w:val="3"/>
    </w:pPr>
    <w:rPr>
      <w:rFonts w:ascii="Cambria" w:hAnsi="Cambria"/>
      <w:b/>
      <w:bCs/>
      <w:sz w:val="28"/>
      <w:szCs w:val="28"/>
    </w:rPr>
  </w:style>
  <w:style w:type="paragraph" w:customStyle="1" w:styleId="51">
    <w:name w:val="标题 51"/>
    <w:basedOn w:val="a"/>
    <w:link w:val="50"/>
    <w:qFormat/>
    <w:pPr>
      <w:keepNext/>
      <w:keepLines/>
      <w:spacing w:before="280" w:after="290" w:line="376" w:lineRule="auto"/>
      <w:outlineLvl w:val="4"/>
    </w:pPr>
    <w:rPr>
      <w:b/>
      <w:bCs/>
      <w:sz w:val="28"/>
      <w:szCs w:val="28"/>
    </w:rPr>
  </w:style>
  <w:style w:type="paragraph" w:customStyle="1" w:styleId="61">
    <w:name w:val="标题 61"/>
    <w:basedOn w:val="a"/>
    <w:link w:val="6"/>
    <w:qFormat/>
    <w:pPr>
      <w:keepNext/>
      <w:keepLines/>
      <w:widowControl/>
      <w:tabs>
        <w:tab w:val="left" w:pos="1440"/>
      </w:tabs>
      <w:spacing w:before="240" w:after="64" w:line="319" w:lineRule="auto"/>
      <w:ind w:left="1152" w:hanging="1152"/>
      <w:jc w:val="left"/>
      <w:outlineLvl w:val="5"/>
    </w:pPr>
    <w:rPr>
      <w:rFonts w:ascii="Arial" w:eastAsia="黑体" w:hAnsi="Arial"/>
      <w:b/>
      <w:bCs/>
      <w:kern w:val="0"/>
      <w:sz w:val="24"/>
    </w:rPr>
  </w:style>
  <w:style w:type="paragraph" w:customStyle="1" w:styleId="71">
    <w:name w:val="标题 71"/>
    <w:basedOn w:val="a"/>
    <w:link w:val="7"/>
    <w:qFormat/>
    <w:pPr>
      <w:keepNext/>
      <w:keepLines/>
      <w:widowControl/>
      <w:tabs>
        <w:tab w:val="left" w:pos="2520"/>
      </w:tabs>
      <w:spacing w:before="240" w:after="64" w:line="319" w:lineRule="auto"/>
      <w:ind w:left="1296" w:hanging="1296"/>
      <w:jc w:val="left"/>
      <w:outlineLvl w:val="6"/>
    </w:pPr>
    <w:rPr>
      <w:b/>
      <w:bCs/>
      <w:kern w:val="0"/>
      <w:sz w:val="24"/>
    </w:rPr>
  </w:style>
  <w:style w:type="paragraph" w:customStyle="1" w:styleId="810">
    <w:name w:val="标题 81"/>
    <w:basedOn w:val="a"/>
    <w:link w:val="80"/>
    <w:qFormat/>
    <w:pPr>
      <w:keepNext/>
      <w:keepLines/>
      <w:widowControl/>
      <w:tabs>
        <w:tab w:val="left" w:pos="1440"/>
      </w:tabs>
      <w:spacing w:before="240" w:after="64" w:line="319" w:lineRule="auto"/>
      <w:ind w:left="1440" w:hanging="1440"/>
      <w:jc w:val="left"/>
      <w:outlineLvl w:val="7"/>
    </w:pPr>
    <w:rPr>
      <w:rFonts w:ascii="Arial" w:eastAsia="黑体" w:hAnsi="Arial"/>
      <w:kern w:val="0"/>
      <w:sz w:val="24"/>
    </w:rPr>
  </w:style>
  <w:style w:type="paragraph" w:customStyle="1" w:styleId="91">
    <w:name w:val="标题 91"/>
    <w:basedOn w:val="a"/>
    <w:link w:val="9"/>
    <w:qFormat/>
    <w:pPr>
      <w:keepNext/>
      <w:keepLines/>
      <w:widowControl/>
      <w:tabs>
        <w:tab w:val="left" w:pos="1584"/>
      </w:tabs>
      <w:spacing w:before="240" w:after="64" w:line="319" w:lineRule="auto"/>
      <w:ind w:left="1584" w:hanging="1584"/>
      <w:jc w:val="left"/>
      <w:outlineLvl w:val="8"/>
    </w:pPr>
    <w:rPr>
      <w:rFonts w:ascii="Arial" w:eastAsia="黑体" w:hAnsi="Arial"/>
      <w:kern w:val="0"/>
      <w:szCs w:val="21"/>
    </w:rPr>
  </w:style>
  <w:style w:type="character" w:customStyle="1" w:styleId="19">
    <w:name w:val="默认段落字体1"/>
    <w:semiHidden/>
    <w:qFormat/>
  </w:style>
  <w:style w:type="table" w:customStyle="1" w:styleId="1a">
    <w:name w:val="普通表格1"/>
    <w:semiHidden/>
    <w:qFormat/>
    <w:tblPr>
      <w:tblCellMar>
        <w:top w:w="0" w:type="dxa"/>
        <w:left w:w="0" w:type="dxa"/>
        <w:bottom w:w="0" w:type="dxa"/>
        <w:right w:w="0" w:type="dxa"/>
      </w:tblCellMar>
    </w:tblPr>
  </w:style>
  <w:style w:type="character" w:customStyle="1" w:styleId="18">
    <w:name w:val="标题 1 字符"/>
    <w:link w:val="110"/>
    <w:qFormat/>
    <w:rPr>
      <w:b/>
      <w:bCs/>
      <w:kern w:val="44"/>
      <w:sz w:val="44"/>
      <w:szCs w:val="44"/>
    </w:rPr>
  </w:style>
  <w:style w:type="character" w:customStyle="1" w:styleId="26">
    <w:name w:val="标题 2 字符"/>
    <w:qFormat/>
    <w:rPr>
      <w:rFonts w:ascii="Arial" w:eastAsia="黑体" w:hAnsi="Arial"/>
      <w:b/>
      <w:bCs/>
      <w:kern w:val="2"/>
      <w:sz w:val="32"/>
      <w:szCs w:val="32"/>
    </w:rPr>
  </w:style>
  <w:style w:type="character" w:customStyle="1" w:styleId="33">
    <w:name w:val="标题 3 字符"/>
    <w:link w:val="310"/>
    <w:qFormat/>
    <w:rPr>
      <w:b/>
      <w:bCs/>
      <w:kern w:val="2"/>
      <w:sz w:val="32"/>
      <w:szCs w:val="32"/>
    </w:rPr>
  </w:style>
  <w:style w:type="character" w:customStyle="1" w:styleId="43">
    <w:name w:val="标题 4 字符"/>
    <w:link w:val="410"/>
    <w:qFormat/>
    <w:rPr>
      <w:rFonts w:ascii="Cambria" w:eastAsia="宋体" w:hAnsi="Cambria"/>
      <w:b/>
      <w:bCs/>
      <w:kern w:val="2"/>
      <w:sz w:val="28"/>
      <w:szCs w:val="28"/>
    </w:rPr>
  </w:style>
  <w:style w:type="character" w:customStyle="1" w:styleId="50">
    <w:name w:val="标题 5 字符"/>
    <w:link w:val="51"/>
    <w:qFormat/>
    <w:rPr>
      <w:b/>
      <w:bCs/>
      <w:kern w:val="2"/>
      <w:sz w:val="28"/>
      <w:szCs w:val="28"/>
    </w:rPr>
  </w:style>
  <w:style w:type="character" w:customStyle="1" w:styleId="6">
    <w:name w:val="标题 6 字符"/>
    <w:link w:val="61"/>
    <w:qFormat/>
    <w:rPr>
      <w:rFonts w:ascii="Arial" w:eastAsia="黑体" w:hAnsi="Arial"/>
      <w:b/>
      <w:bCs/>
      <w:sz w:val="24"/>
      <w:szCs w:val="24"/>
    </w:rPr>
  </w:style>
  <w:style w:type="character" w:customStyle="1" w:styleId="7">
    <w:name w:val="标题 7 字符"/>
    <w:link w:val="71"/>
    <w:qFormat/>
    <w:rPr>
      <w:b/>
      <w:bCs/>
      <w:sz w:val="24"/>
      <w:szCs w:val="24"/>
    </w:rPr>
  </w:style>
  <w:style w:type="character" w:customStyle="1" w:styleId="80">
    <w:name w:val="标题 8 字符"/>
    <w:link w:val="810"/>
    <w:qFormat/>
    <w:rPr>
      <w:rFonts w:ascii="Arial" w:eastAsia="黑体" w:hAnsi="Arial"/>
      <w:sz w:val="24"/>
      <w:szCs w:val="24"/>
    </w:rPr>
  </w:style>
  <w:style w:type="character" w:customStyle="1" w:styleId="9">
    <w:name w:val="标题 9 字符"/>
    <w:link w:val="91"/>
    <w:qFormat/>
    <w:rPr>
      <w:rFonts w:ascii="Arial" w:eastAsia="黑体" w:hAnsi="Arial"/>
      <w:sz w:val="21"/>
      <w:szCs w:val="21"/>
    </w:rPr>
  </w:style>
  <w:style w:type="paragraph" w:customStyle="1" w:styleId="1b">
    <w:name w:val="正文缩进1"/>
    <w:basedOn w:val="a"/>
    <w:link w:val="af3"/>
    <w:qFormat/>
    <w:pPr>
      <w:ind w:firstLine="420"/>
    </w:pPr>
    <w:rPr>
      <w:szCs w:val="20"/>
    </w:rPr>
  </w:style>
  <w:style w:type="character" w:customStyle="1" w:styleId="af3">
    <w:name w:val="正文缩进 字符"/>
    <w:link w:val="1b"/>
    <w:qFormat/>
    <w:rPr>
      <w:kern w:val="2"/>
      <w:sz w:val="21"/>
    </w:rPr>
  </w:style>
  <w:style w:type="paragraph" w:customStyle="1" w:styleId="1c">
    <w:name w:val="文档结构图1"/>
    <w:basedOn w:val="a"/>
    <w:link w:val="af4"/>
    <w:qFormat/>
    <w:pPr>
      <w:shd w:val="clear" w:color="auto" w:fill="000080"/>
    </w:pPr>
  </w:style>
  <w:style w:type="character" w:customStyle="1" w:styleId="af4">
    <w:name w:val="文档结构图 字符"/>
    <w:link w:val="1c"/>
    <w:qFormat/>
    <w:rPr>
      <w:kern w:val="2"/>
      <w:sz w:val="21"/>
      <w:szCs w:val="24"/>
      <w:shd w:val="clear" w:color="auto" w:fill="000080"/>
    </w:rPr>
  </w:style>
  <w:style w:type="paragraph" w:customStyle="1" w:styleId="1d">
    <w:name w:val="引文目录标题1"/>
    <w:basedOn w:val="a"/>
    <w:qFormat/>
    <w:pPr>
      <w:spacing w:before="120"/>
    </w:pPr>
    <w:rPr>
      <w:rFonts w:ascii="Arial" w:hAnsi="Arial"/>
      <w:sz w:val="24"/>
    </w:rPr>
  </w:style>
  <w:style w:type="paragraph" w:customStyle="1" w:styleId="1e">
    <w:name w:val="批注文字1"/>
    <w:basedOn w:val="a"/>
    <w:link w:val="af5"/>
    <w:qFormat/>
    <w:pPr>
      <w:jc w:val="left"/>
    </w:pPr>
  </w:style>
  <w:style w:type="character" w:customStyle="1" w:styleId="af5">
    <w:name w:val="批注文字 字符"/>
    <w:link w:val="1e"/>
    <w:qFormat/>
    <w:rPr>
      <w:kern w:val="2"/>
      <w:sz w:val="21"/>
      <w:szCs w:val="24"/>
    </w:rPr>
  </w:style>
  <w:style w:type="paragraph" w:customStyle="1" w:styleId="1f">
    <w:name w:val="正文文本1"/>
    <w:basedOn w:val="a"/>
    <w:link w:val="af6"/>
    <w:qFormat/>
    <w:pPr>
      <w:spacing w:after="120"/>
    </w:pPr>
  </w:style>
  <w:style w:type="character" w:customStyle="1" w:styleId="af6">
    <w:name w:val="正文文本 字符"/>
    <w:link w:val="1f"/>
    <w:qFormat/>
    <w:rPr>
      <w:kern w:val="2"/>
      <w:sz w:val="21"/>
      <w:szCs w:val="24"/>
    </w:rPr>
  </w:style>
  <w:style w:type="paragraph" w:customStyle="1" w:styleId="1f0">
    <w:name w:val="正文文本缩进1"/>
    <w:basedOn w:val="a"/>
    <w:link w:val="af7"/>
    <w:qFormat/>
    <w:pPr>
      <w:ind w:firstLineChars="200" w:firstLine="200"/>
    </w:pPr>
    <w:rPr>
      <w:rFonts w:ascii="仿宋_GB2312" w:eastAsia="仿宋_GB2312" w:hAnsi="宋体"/>
      <w:sz w:val="28"/>
    </w:rPr>
  </w:style>
  <w:style w:type="character" w:customStyle="1" w:styleId="af7">
    <w:name w:val="正文文本缩进 字符"/>
    <w:link w:val="1f0"/>
    <w:qFormat/>
    <w:rPr>
      <w:rFonts w:ascii="仿宋_GB2312" w:eastAsia="仿宋_GB2312" w:hAnsi="宋体"/>
      <w:kern w:val="2"/>
      <w:sz w:val="28"/>
      <w:szCs w:val="24"/>
    </w:rPr>
  </w:style>
  <w:style w:type="paragraph" w:customStyle="1" w:styleId="1f1">
    <w:name w:val="纯文本1"/>
    <w:basedOn w:val="a"/>
    <w:link w:val="af8"/>
    <w:qFormat/>
    <w:pPr>
      <w:spacing w:line="480" w:lineRule="exact"/>
      <w:ind w:firstLineChars="202" w:firstLine="426"/>
    </w:pPr>
    <w:rPr>
      <w:rFonts w:ascii="宋体" w:hAnsi="宋体"/>
      <w:b/>
      <w:color w:val="ED0000"/>
      <w:szCs w:val="21"/>
    </w:rPr>
  </w:style>
  <w:style w:type="character" w:customStyle="1" w:styleId="af8">
    <w:name w:val="纯文本 字符"/>
    <w:link w:val="1f1"/>
    <w:qFormat/>
    <w:rPr>
      <w:rFonts w:ascii="宋体" w:hAnsi="宋体"/>
      <w:b/>
      <w:color w:val="ED0000"/>
      <w:kern w:val="2"/>
      <w:sz w:val="21"/>
      <w:szCs w:val="21"/>
    </w:rPr>
  </w:style>
  <w:style w:type="paragraph" w:customStyle="1" w:styleId="1f2">
    <w:name w:val="日期1"/>
    <w:basedOn w:val="a"/>
    <w:link w:val="af9"/>
    <w:qFormat/>
    <w:pPr>
      <w:ind w:leftChars="2500" w:left="100"/>
    </w:pPr>
    <w:rPr>
      <w:rFonts w:ascii="宋体"/>
      <w:sz w:val="24"/>
    </w:rPr>
  </w:style>
  <w:style w:type="character" w:customStyle="1" w:styleId="af9">
    <w:name w:val="日期 字符"/>
    <w:link w:val="1f2"/>
    <w:qFormat/>
    <w:rPr>
      <w:rFonts w:ascii="宋体"/>
      <w:kern w:val="2"/>
      <w:sz w:val="24"/>
      <w:szCs w:val="24"/>
    </w:rPr>
  </w:style>
  <w:style w:type="paragraph" w:customStyle="1" w:styleId="211">
    <w:name w:val="正文文本缩进 21"/>
    <w:basedOn w:val="a"/>
    <w:link w:val="27"/>
    <w:qFormat/>
    <w:pPr>
      <w:spacing w:line="500" w:lineRule="exact"/>
      <w:ind w:firstLine="510"/>
    </w:pPr>
    <w:rPr>
      <w:rFonts w:ascii="宋体"/>
      <w:sz w:val="24"/>
      <w:szCs w:val="20"/>
    </w:rPr>
  </w:style>
  <w:style w:type="character" w:customStyle="1" w:styleId="27">
    <w:name w:val="正文文本缩进 2 字符"/>
    <w:link w:val="211"/>
    <w:qFormat/>
    <w:rPr>
      <w:rFonts w:ascii="宋体"/>
      <w:kern w:val="2"/>
      <w:sz w:val="24"/>
    </w:rPr>
  </w:style>
  <w:style w:type="paragraph" w:customStyle="1" w:styleId="1f3">
    <w:name w:val="尾注文本1"/>
    <w:basedOn w:val="a"/>
    <w:link w:val="afa"/>
    <w:qFormat/>
    <w:pPr>
      <w:snapToGrid w:val="0"/>
      <w:jc w:val="left"/>
    </w:pPr>
  </w:style>
  <w:style w:type="character" w:customStyle="1" w:styleId="afa">
    <w:name w:val="尾注文本 字符"/>
    <w:link w:val="1f3"/>
    <w:qFormat/>
    <w:rPr>
      <w:kern w:val="2"/>
      <w:sz w:val="21"/>
      <w:szCs w:val="24"/>
    </w:rPr>
  </w:style>
  <w:style w:type="paragraph" w:customStyle="1" w:styleId="1f4">
    <w:name w:val="批注框文本1"/>
    <w:basedOn w:val="a"/>
    <w:link w:val="afb"/>
    <w:qFormat/>
    <w:rPr>
      <w:sz w:val="18"/>
      <w:szCs w:val="18"/>
    </w:rPr>
  </w:style>
  <w:style w:type="character" w:customStyle="1" w:styleId="afb">
    <w:name w:val="批注框文本 字符"/>
    <w:link w:val="1f4"/>
    <w:qFormat/>
    <w:rPr>
      <w:kern w:val="2"/>
      <w:sz w:val="18"/>
      <w:szCs w:val="18"/>
    </w:rPr>
  </w:style>
  <w:style w:type="paragraph" w:customStyle="1" w:styleId="111">
    <w:name w:val="页脚11"/>
    <w:basedOn w:val="a"/>
    <w:link w:val="afc"/>
    <w:qFormat/>
    <w:pPr>
      <w:tabs>
        <w:tab w:val="center" w:pos="4153"/>
        <w:tab w:val="right" w:pos="8306"/>
      </w:tabs>
      <w:snapToGrid w:val="0"/>
      <w:jc w:val="left"/>
    </w:pPr>
    <w:rPr>
      <w:sz w:val="18"/>
      <w:szCs w:val="18"/>
    </w:rPr>
  </w:style>
  <w:style w:type="character" w:customStyle="1" w:styleId="afc">
    <w:name w:val="页脚 字符"/>
    <w:link w:val="111"/>
    <w:qFormat/>
    <w:rPr>
      <w:kern w:val="2"/>
      <w:sz w:val="18"/>
      <w:szCs w:val="18"/>
    </w:rPr>
  </w:style>
  <w:style w:type="paragraph" w:customStyle="1" w:styleId="1f5">
    <w:name w:val="页眉1"/>
    <w:basedOn w:val="a"/>
    <w:link w:val="afd"/>
    <w:qFormat/>
    <w:pPr>
      <w:pBdr>
        <w:bottom w:val="single" w:sz="6" w:space="1" w:color="000000"/>
      </w:pBdr>
      <w:tabs>
        <w:tab w:val="center" w:pos="4153"/>
        <w:tab w:val="right" w:pos="8306"/>
      </w:tabs>
      <w:snapToGrid w:val="0"/>
      <w:jc w:val="center"/>
    </w:pPr>
    <w:rPr>
      <w:sz w:val="18"/>
      <w:szCs w:val="18"/>
    </w:rPr>
  </w:style>
  <w:style w:type="character" w:customStyle="1" w:styleId="afd">
    <w:name w:val="页眉 字符"/>
    <w:link w:val="1f5"/>
    <w:qFormat/>
    <w:rPr>
      <w:kern w:val="2"/>
      <w:sz w:val="18"/>
      <w:szCs w:val="18"/>
    </w:rPr>
  </w:style>
  <w:style w:type="paragraph" w:customStyle="1" w:styleId="1f6">
    <w:name w:val="副标题1"/>
    <w:basedOn w:val="a"/>
    <w:link w:val="afe"/>
    <w:qFormat/>
    <w:pPr>
      <w:ind w:left="420" w:hanging="420"/>
      <w:jc w:val="left"/>
      <w:outlineLvl w:val="1"/>
    </w:pPr>
    <w:rPr>
      <w:rFonts w:ascii="Century Gothic" w:hAnsi="Century Gothic"/>
      <w:bCs/>
      <w:kern w:val="28"/>
      <w:szCs w:val="32"/>
    </w:rPr>
  </w:style>
  <w:style w:type="character" w:customStyle="1" w:styleId="afe">
    <w:name w:val="副标题 字符"/>
    <w:link w:val="1f6"/>
    <w:qFormat/>
    <w:rPr>
      <w:rFonts w:ascii="Century Gothic" w:hAnsi="Century Gothic"/>
      <w:bCs/>
      <w:kern w:val="28"/>
      <w:sz w:val="21"/>
      <w:szCs w:val="32"/>
    </w:rPr>
  </w:style>
  <w:style w:type="paragraph" w:customStyle="1" w:styleId="1f7">
    <w:name w:val="脚注文本1"/>
    <w:basedOn w:val="a"/>
    <w:link w:val="aff"/>
    <w:qFormat/>
    <w:pPr>
      <w:snapToGrid w:val="0"/>
      <w:jc w:val="left"/>
    </w:pPr>
    <w:rPr>
      <w:sz w:val="18"/>
      <w:szCs w:val="18"/>
    </w:rPr>
  </w:style>
  <w:style w:type="character" w:customStyle="1" w:styleId="aff">
    <w:name w:val="脚注文本 字符"/>
    <w:link w:val="1f7"/>
    <w:qFormat/>
    <w:rPr>
      <w:kern w:val="2"/>
      <w:sz w:val="18"/>
      <w:szCs w:val="18"/>
    </w:rPr>
  </w:style>
  <w:style w:type="paragraph" w:customStyle="1" w:styleId="311">
    <w:name w:val="正文文本缩进 31"/>
    <w:basedOn w:val="a"/>
    <w:link w:val="312"/>
    <w:qFormat/>
    <w:pPr>
      <w:spacing w:after="120"/>
      <w:ind w:leftChars="200" w:left="420"/>
    </w:pPr>
    <w:rPr>
      <w:sz w:val="16"/>
      <w:szCs w:val="16"/>
    </w:rPr>
  </w:style>
  <w:style w:type="character" w:customStyle="1" w:styleId="312">
    <w:name w:val="正文文本缩进 3 字符1"/>
    <w:link w:val="311"/>
    <w:qFormat/>
    <w:rPr>
      <w:kern w:val="2"/>
      <w:sz w:val="16"/>
      <w:szCs w:val="16"/>
    </w:rPr>
  </w:style>
  <w:style w:type="paragraph" w:customStyle="1" w:styleId="212">
    <w:name w:val="正文文本 21"/>
    <w:basedOn w:val="a"/>
    <w:link w:val="28"/>
    <w:qFormat/>
    <w:pPr>
      <w:spacing w:after="120" w:line="480" w:lineRule="auto"/>
    </w:pPr>
  </w:style>
  <w:style w:type="character" w:customStyle="1" w:styleId="28">
    <w:name w:val="正文文本 2 字符"/>
    <w:link w:val="212"/>
    <w:qFormat/>
    <w:rPr>
      <w:kern w:val="2"/>
      <w:sz w:val="21"/>
      <w:szCs w:val="24"/>
    </w:rPr>
  </w:style>
  <w:style w:type="paragraph" w:customStyle="1" w:styleId="1f8">
    <w:name w:val="普通(网站)1"/>
    <w:basedOn w:val="a"/>
    <w:link w:val="aff0"/>
    <w:qFormat/>
    <w:pPr>
      <w:widowControl/>
      <w:spacing w:before="100" w:beforeAutospacing="1" w:after="100" w:afterAutospacing="1"/>
      <w:jc w:val="left"/>
    </w:pPr>
    <w:rPr>
      <w:rFonts w:ascii="宋体" w:hAnsi="宋体"/>
      <w:kern w:val="0"/>
      <w:sz w:val="24"/>
    </w:rPr>
  </w:style>
  <w:style w:type="character" w:customStyle="1" w:styleId="aff0">
    <w:name w:val="普通(网站) 字符"/>
    <w:link w:val="1f8"/>
    <w:qFormat/>
    <w:rPr>
      <w:rFonts w:ascii="宋体" w:hAnsi="宋体"/>
      <w:sz w:val="24"/>
      <w:szCs w:val="24"/>
    </w:rPr>
  </w:style>
  <w:style w:type="paragraph" w:customStyle="1" w:styleId="112">
    <w:name w:val="索引 11"/>
    <w:basedOn w:val="a"/>
    <w:qFormat/>
  </w:style>
  <w:style w:type="paragraph" w:customStyle="1" w:styleId="1f9">
    <w:name w:val="标题1"/>
    <w:basedOn w:val="a"/>
    <w:link w:val="aff1"/>
    <w:qFormat/>
    <w:pPr>
      <w:spacing w:before="240" w:after="60"/>
      <w:jc w:val="center"/>
      <w:outlineLvl w:val="0"/>
    </w:pPr>
    <w:rPr>
      <w:rFonts w:ascii="Cambria" w:hAnsi="Cambria"/>
      <w:b/>
      <w:bCs/>
      <w:sz w:val="32"/>
      <w:szCs w:val="32"/>
    </w:rPr>
  </w:style>
  <w:style w:type="character" w:customStyle="1" w:styleId="aff1">
    <w:name w:val="标题 字符"/>
    <w:link w:val="1f9"/>
    <w:qFormat/>
    <w:rPr>
      <w:rFonts w:ascii="Cambria" w:hAnsi="Cambria"/>
      <w:b/>
      <w:bCs/>
      <w:kern w:val="2"/>
      <w:sz w:val="32"/>
      <w:szCs w:val="32"/>
    </w:rPr>
  </w:style>
  <w:style w:type="paragraph" w:customStyle="1" w:styleId="1fa">
    <w:name w:val="批注主题1"/>
    <w:basedOn w:val="1e"/>
    <w:link w:val="aff2"/>
    <w:qFormat/>
    <w:rPr>
      <w:b/>
      <w:bCs/>
    </w:rPr>
  </w:style>
  <w:style w:type="character" w:customStyle="1" w:styleId="aff2">
    <w:name w:val="批注主题 字符"/>
    <w:link w:val="1fa"/>
    <w:qFormat/>
    <w:rPr>
      <w:b/>
      <w:bCs/>
      <w:kern w:val="2"/>
      <w:sz w:val="21"/>
      <w:szCs w:val="24"/>
    </w:rPr>
  </w:style>
  <w:style w:type="paragraph" w:customStyle="1" w:styleId="1fb">
    <w:name w:val="正文文本首行缩进1"/>
    <w:basedOn w:val="1f"/>
    <w:link w:val="aff3"/>
    <w:qFormat/>
    <w:pPr>
      <w:ind w:firstLineChars="100" w:firstLine="420"/>
    </w:pPr>
    <w:rPr>
      <w:szCs w:val="21"/>
    </w:rPr>
  </w:style>
  <w:style w:type="character" w:customStyle="1" w:styleId="aff3">
    <w:name w:val="正文文本首行缩进 字符"/>
    <w:link w:val="1fb"/>
    <w:qFormat/>
    <w:rPr>
      <w:kern w:val="2"/>
      <w:sz w:val="21"/>
      <w:szCs w:val="21"/>
    </w:rPr>
  </w:style>
  <w:style w:type="table" w:customStyle="1" w:styleId="1fc">
    <w:name w:val="网格型1"/>
    <w:basedOn w:val="1a"/>
    <w:qFormat/>
    <w:pPr>
      <w:widowControl w:val="0"/>
      <w:jc w:val="both"/>
    </w:pPr>
    <w:tblPr/>
  </w:style>
  <w:style w:type="character" w:customStyle="1" w:styleId="1fd">
    <w:name w:val="要点1"/>
    <w:qFormat/>
    <w:rPr>
      <w:b/>
      <w:bCs/>
    </w:rPr>
  </w:style>
  <w:style w:type="character" w:customStyle="1" w:styleId="1fe">
    <w:name w:val="尾注引用1"/>
    <w:qFormat/>
    <w:rPr>
      <w:vertAlign w:val="superscript"/>
    </w:rPr>
  </w:style>
  <w:style w:type="character" w:customStyle="1" w:styleId="1ff">
    <w:name w:val="页码1"/>
    <w:qFormat/>
  </w:style>
  <w:style w:type="character" w:customStyle="1" w:styleId="1ff0">
    <w:name w:val="超链接1"/>
    <w:qFormat/>
    <w:rPr>
      <w:color w:val="0000FF"/>
      <w:u w:val="single"/>
    </w:rPr>
  </w:style>
  <w:style w:type="character" w:customStyle="1" w:styleId="1ff1">
    <w:name w:val="批注引用1"/>
    <w:qFormat/>
    <w:rPr>
      <w:sz w:val="21"/>
      <w:szCs w:val="21"/>
    </w:rPr>
  </w:style>
  <w:style w:type="character" w:customStyle="1" w:styleId="1ff2">
    <w:name w:val="脚注引用1"/>
    <w:qFormat/>
    <w:rPr>
      <w:vertAlign w:val="superscript"/>
    </w:rPr>
  </w:style>
  <w:style w:type="character" w:customStyle="1" w:styleId="1ff3">
    <w:name w:val="正文文本 字符1"/>
    <w:qFormat/>
    <w:rPr>
      <w:rFonts w:ascii="宋体"/>
      <w:sz w:val="21"/>
      <w:szCs w:val="21"/>
    </w:rPr>
  </w:style>
  <w:style w:type="character" w:customStyle="1" w:styleId="apple-converted-space">
    <w:name w:val="apple-converted-space"/>
    <w:qFormat/>
  </w:style>
  <w:style w:type="character" w:customStyle="1" w:styleId="1Char">
    <w:name w:val="参审审核标题1 Char"/>
    <w:link w:val="1ff4"/>
    <w:qFormat/>
    <w:rPr>
      <w:rFonts w:ascii="黑体" w:eastAsia="黑体" w:hAnsi="黑体"/>
      <w:b/>
      <w:kern w:val="2"/>
      <w:sz w:val="21"/>
      <w:szCs w:val="21"/>
    </w:rPr>
  </w:style>
  <w:style w:type="paragraph" w:customStyle="1" w:styleId="1ff4">
    <w:name w:val="参审审核标题1"/>
    <w:basedOn w:val="a"/>
    <w:link w:val="1Char"/>
    <w:qFormat/>
    <w:pPr>
      <w:jc w:val="left"/>
      <w:outlineLvl w:val="0"/>
    </w:pPr>
    <w:rPr>
      <w:rFonts w:ascii="黑体" w:eastAsia="黑体" w:hAnsi="黑体"/>
      <w:b/>
      <w:szCs w:val="21"/>
    </w:rPr>
  </w:style>
  <w:style w:type="character" w:customStyle="1" w:styleId="style5">
    <w:name w:val="style5"/>
    <w:qFormat/>
  </w:style>
  <w:style w:type="character" w:customStyle="1" w:styleId="Char1">
    <w:name w:val="日期 Char1"/>
    <w:qFormat/>
    <w:rPr>
      <w:kern w:val="2"/>
      <w:sz w:val="21"/>
      <w:szCs w:val="24"/>
    </w:rPr>
  </w:style>
  <w:style w:type="character" w:customStyle="1" w:styleId="Char10">
    <w:name w:val="副标题 Char1"/>
    <w:qFormat/>
    <w:rPr>
      <w:rFonts w:ascii="Cambria" w:hAnsi="Cambria"/>
      <w:b/>
      <w:bCs/>
      <w:kern w:val="28"/>
      <w:sz w:val="32"/>
      <w:szCs w:val="32"/>
    </w:rPr>
  </w:style>
  <w:style w:type="character" w:customStyle="1" w:styleId="4CharChar">
    <w:name w:val="缩进小标题4（一页纸） Char Char"/>
    <w:link w:val="4"/>
    <w:qFormat/>
    <w:rPr>
      <w:rFonts w:ascii="Arial" w:eastAsia="微软雅黑" w:hAnsi="Arial"/>
      <w:sz w:val="18"/>
      <w:szCs w:val="24"/>
    </w:rPr>
  </w:style>
  <w:style w:type="paragraph" w:customStyle="1" w:styleId="4">
    <w:name w:val="缩进小标题4（一页纸）"/>
    <w:basedOn w:val="a"/>
    <w:link w:val="4CharChar"/>
    <w:qFormat/>
    <w:pPr>
      <w:widowControl/>
      <w:numPr>
        <w:numId w:val="1"/>
      </w:numPr>
      <w:tabs>
        <w:tab w:val="clear" w:pos="0"/>
      </w:tabs>
      <w:spacing w:line="360" w:lineRule="auto"/>
    </w:pPr>
    <w:rPr>
      <w:rFonts w:ascii="Arial" w:eastAsia="微软雅黑" w:hAnsi="Arial"/>
      <w:kern w:val="0"/>
      <w:sz w:val="18"/>
    </w:rPr>
  </w:style>
  <w:style w:type="character" w:customStyle="1" w:styleId="2Char10">
    <w:name w:val="标题 2 Char_1_0"/>
    <w:link w:val="2100"/>
    <w:qFormat/>
    <w:rPr>
      <w:rFonts w:ascii="Cambria" w:hAnsi="Cambria"/>
      <w:b/>
      <w:bCs/>
      <w:kern w:val="2"/>
      <w:sz w:val="32"/>
      <w:szCs w:val="32"/>
    </w:rPr>
  </w:style>
  <w:style w:type="paragraph" w:customStyle="1" w:styleId="2100">
    <w:name w:val="标题 2_1_0"/>
    <w:basedOn w:val="120"/>
    <w:link w:val="2Char10"/>
    <w:qFormat/>
    <w:pPr>
      <w:keepNext/>
      <w:keepLines/>
      <w:spacing w:before="260" w:after="260" w:line="416" w:lineRule="auto"/>
      <w:outlineLvl w:val="1"/>
    </w:pPr>
    <w:rPr>
      <w:rFonts w:ascii="Cambria" w:hAnsi="Cambria"/>
      <w:b/>
      <w:bCs/>
      <w:sz w:val="32"/>
      <w:szCs w:val="32"/>
    </w:rPr>
  </w:style>
  <w:style w:type="paragraph" w:customStyle="1" w:styleId="120">
    <w:name w:val="正文_12"/>
    <w:qFormat/>
    <w:pPr>
      <w:widowControl w:val="0"/>
      <w:autoSpaceDE w:val="0"/>
      <w:autoSpaceDN w:val="0"/>
      <w:ind w:leftChars="-337" w:left="-337" w:hangingChars="336" w:hanging="708"/>
    </w:pPr>
    <w:rPr>
      <w:rFonts w:ascii="Calibri" w:hAnsi="Calibri"/>
      <w:kern w:val="2"/>
      <w:sz w:val="21"/>
      <w:szCs w:val="22"/>
    </w:rPr>
  </w:style>
  <w:style w:type="character" w:customStyle="1" w:styleId="Char14">
    <w:name w:val="纯文本 Char1_4"/>
    <w:link w:val="44"/>
    <w:qFormat/>
    <w:rPr>
      <w:rFonts w:ascii="宋体" w:hAnsi="Courier New"/>
      <w:kern w:val="2"/>
      <w:sz w:val="21"/>
    </w:rPr>
  </w:style>
  <w:style w:type="paragraph" w:customStyle="1" w:styleId="44">
    <w:name w:val="纯文本_4"/>
    <w:basedOn w:val="120"/>
    <w:link w:val="Char14"/>
    <w:qFormat/>
    <w:rPr>
      <w:rFonts w:ascii="宋体" w:hAnsi="Courier New"/>
      <w:szCs w:val="20"/>
    </w:rPr>
  </w:style>
  <w:style w:type="character" w:customStyle="1" w:styleId="GEDIChar">
    <w:name w:val="GEDI正文样式 Char"/>
    <w:link w:val="GEDI"/>
    <w:qFormat/>
    <w:rPr>
      <w:kern w:val="2"/>
      <w:sz w:val="21"/>
      <w:szCs w:val="24"/>
    </w:rPr>
  </w:style>
  <w:style w:type="paragraph" w:customStyle="1" w:styleId="GEDI">
    <w:name w:val="GEDI正文样式"/>
    <w:basedOn w:val="a"/>
    <w:link w:val="GEDIChar"/>
    <w:qFormat/>
    <w:pPr>
      <w:snapToGrid w:val="0"/>
      <w:spacing w:line="480" w:lineRule="atLeast"/>
      <w:ind w:firstLineChars="200" w:firstLine="480"/>
    </w:pPr>
  </w:style>
  <w:style w:type="paragraph" w:customStyle="1" w:styleId="Char">
    <w:name w:val="Char"/>
    <w:basedOn w:val="a"/>
    <w:qFormat/>
  </w:style>
  <w:style w:type="paragraph" w:customStyle="1" w:styleId="190">
    <w:name w:val="正文_19"/>
    <w:qFormat/>
    <w:pPr>
      <w:widowControl w:val="0"/>
      <w:jc w:val="both"/>
    </w:pPr>
    <w:rPr>
      <w:rFonts w:ascii="Calibri" w:hAnsi="Calibri"/>
      <w:kern w:val="2"/>
      <w:sz w:val="21"/>
      <w:szCs w:val="22"/>
    </w:rPr>
  </w:style>
  <w:style w:type="paragraph" w:customStyle="1" w:styleId="CharChar">
    <w:name w:val="Char Char"/>
    <w:basedOn w:val="a"/>
    <w:qFormat/>
    <w:pPr>
      <w:widowControl/>
      <w:spacing w:after="160" w:line="240" w:lineRule="exact"/>
      <w:jc w:val="left"/>
    </w:pPr>
    <w:rPr>
      <w:rFonts w:ascii="Verdana" w:eastAsia="仿宋_GB2312" w:hAnsi="Verdana"/>
      <w:kern w:val="0"/>
      <w:sz w:val="24"/>
      <w:szCs w:val="20"/>
      <w:lang w:eastAsia="en-US"/>
    </w:rPr>
  </w:style>
  <w:style w:type="paragraph" w:customStyle="1" w:styleId="1ff5">
    <w:name w:val="列出段落1"/>
    <w:basedOn w:val="a"/>
    <w:qFormat/>
    <w:pPr>
      <w:ind w:firstLineChars="200" w:firstLine="420"/>
    </w:pPr>
    <w:rPr>
      <w:rFonts w:ascii="Calibri" w:hAnsi="Calibri"/>
      <w:szCs w:val="22"/>
    </w:rPr>
  </w:style>
  <w:style w:type="paragraph" w:customStyle="1" w:styleId="Default">
    <w:name w:val="Default"/>
    <w:qFormat/>
    <w:pPr>
      <w:widowControl w:val="0"/>
      <w:autoSpaceDE w:val="0"/>
      <w:autoSpaceDN w:val="0"/>
    </w:pPr>
    <w:rPr>
      <w:rFonts w:ascii="宋体"/>
      <w:color w:val="000000"/>
      <w:sz w:val="24"/>
      <w:szCs w:val="24"/>
    </w:rPr>
  </w:style>
  <w:style w:type="paragraph" w:customStyle="1" w:styleId="aff4">
    <w:name w:val="采购申报表正文"/>
    <w:basedOn w:val="a"/>
    <w:qFormat/>
    <w:rPr>
      <w:rFonts w:ascii="仿宋_GB2312" w:eastAsia="仿宋_GB2312"/>
      <w:szCs w:val="28"/>
    </w:rPr>
  </w:style>
  <w:style w:type="paragraph" w:customStyle="1" w:styleId="1ff6">
    <w:name w:val="无间隔1"/>
    <w:qFormat/>
    <w:pPr>
      <w:widowControl w:val="0"/>
      <w:jc w:val="both"/>
    </w:pPr>
    <w:rPr>
      <w:rFonts w:ascii="Calibri" w:hAnsi="Calibri"/>
      <w:kern w:val="2"/>
      <w:sz w:val="21"/>
      <w:szCs w:val="22"/>
    </w:rPr>
  </w:style>
  <w:style w:type="paragraph" w:customStyle="1" w:styleId="aff5">
    <w:name w:val="采购申报表备注"/>
    <w:basedOn w:val="a"/>
    <w:qFormat/>
    <w:pPr>
      <w:tabs>
        <w:tab w:val="left" w:pos="2634"/>
      </w:tabs>
    </w:pPr>
    <w:rPr>
      <w:rFonts w:ascii="仿宋_GB2312" w:eastAsia="仿宋_GB2312"/>
    </w:rPr>
  </w:style>
  <w:style w:type="paragraph" w:customStyle="1" w:styleId="TOC1">
    <w:name w:val="TOC 标题1"/>
    <w:basedOn w:val="110"/>
    <w:qFormat/>
    <w:pPr>
      <w:widowControl/>
      <w:spacing w:before="480" w:after="0" w:line="276" w:lineRule="auto"/>
      <w:jc w:val="left"/>
      <w:outlineLvl w:val="9"/>
    </w:pPr>
    <w:rPr>
      <w:rFonts w:ascii="Cambria" w:hAnsi="Cambria"/>
      <w:color w:val="365F91"/>
      <w:kern w:val="0"/>
      <w:sz w:val="28"/>
      <w:szCs w:val="28"/>
    </w:rPr>
  </w:style>
  <w:style w:type="paragraph" w:styleId="aff6">
    <w:name w:val="List Paragraph"/>
    <w:basedOn w:val="a"/>
    <w:uiPriority w:val="34"/>
    <w:qFormat/>
    <w:pPr>
      <w:ind w:firstLineChars="200" w:firstLine="420"/>
    </w:pPr>
    <w:rPr>
      <w:rFonts w:ascii="Calibri" w:hAnsi="Calibri"/>
      <w:szCs w:val="22"/>
    </w:rPr>
  </w:style>
  <w:style w:type="paragraph" w:customStyle="1" w:styleId="aff7">
    <w:name w:val="采购申报表居中正文"/>
    <w:basedOn w:val="aff4"/>
    <w:qFormat/>
    <w:pPr>
      <w:jc w:val="center"/>
    </w:pPr>
    <w:rPr>
      <w:b/>
      <w:szCs w:val="21"/>
    </w:rPr>
  </w:style>
  <w:style w:type="paragraph" w:customStyle="1" w:styleId="Normal15">
    <w:name w:val="Normal_15"/>
    <w:qFormat/>
    <w:rPr>
      <w:rFonts w:ascii="黑体" w:eastAsia="黑体" w:hAnsi="黑体"/>
      <w:b/>
      <w:sz w:val="32"/>
      <w:szCs w:val="24"/>
    </w:rPr>
  </w:style>
  <w:style w:type="paragraph" w:customStyle="1" w:styleId="Char2">
    <w:name w:val="Char2"/>
    <w:basedOn w:val="a"/>
    <w:qFormat/>
    <w:rPr>
      <w:rFonts w:ascii="Tahoma" w:hAnsi="Tahoma"/>
      <w:sz w:val="24"/>
      <w:szCs w:val="20"/>
    </w:rPr>
  </w:style>
  <w:style w:type="paragraph" w:customStyle="1" w:styleId="CharChar1">
    <w:name w:val="Char Char1"/>
    <w:basedOn w:val="a"/>
    <w:qFormat/>
    <w:pPr>
      <w:widowControl/>
      <w:spacing w:after="160" w:line="240" w:lineRule="exact"/>
      <w:jc w:val="left"/>
    </w:pPr>
    <w:rPr>
      <w:rFonts w:ascii="Verdana" w:eastAsia="仿宋_GB2312" w:hAnsi="Verdana"/>
      <w:kern w:val="0"/>
      <w:sz w:val="24"/>
      <w:szCs w:val="20"/>
      <w:lang w:eastAsia="en-US"/>
    </w:rPr>
  </w:style>
  <w:style w:type="character" w:customStyle="1" w:styleId="3Char">
    <w:name w:val="正文文本 3 Char"/>
    <w:link w:val="313"/>
    <w:qFormat/>
    <w:rPr>
      <w:rFonts w:ascii="宋体"/>
      <w:sz w:val="24"/>
    </w:rPr>
  </w:style>
  <w:style w:type="paragraph" w:customStyle="1" w:styleId="313">
    <w:name w:val="正文文本 31"/>
    <w:basedOn w:val="a"/>
    <w:link w:val="3Char"/>
    <w:qFormat/>
    <w:rPr>
      <w:rFonts w:ascii="宋体"/>
      <w:kern w:val="0"/>
      <w:sz w:val="24"/>
      <w:szCs w:val="20"/>
    </w:rPr>
  </w:style>
  <w:style w:type="paragraph" w:customStyle="1" w:styleId="113">
    <w:name w:val="无间隔11"/>
    <w:link w:val="Char0"/>
    <w:qFormat/>
    <w:rPr>
      <w:sz w:val="22"/>
    </w:rPr>
  </w:style>
  <w:style w:type="character" w:customStyle="1" w:styleId="Char0">
    <w:name w:val="无间隔 Char"/>
    <w:link w:val="113"/>
    <w:qFormat/>
    <w:rPr>
      <w:sz w:val="22"/>
    </w:rPr>
  </w:style>
  <w:style w:type="paragraph" w:customStyle="1" w:styleId="TableParagraph">
    <w:name w:val="Table Paragraph"/>
    <w:basedOn w:val="a"/>
    <w:qFormat/>
    <w:pPr>
      <w:autoSpaceDE w:val="0"/>
      <w:autoSpaceDN w:val="0"/>
      <w:jc w:val="left"/>
    </w:pPr>
    <w:rPr>
      <w:rFonts w:ascii="宋体" w:hAnsi="宋体"/>
      <w:kern w:val="0"/>
      <w:sz w:val="22"/>
      <w:szCs w:val="22"/>
      <w:lang w:val="zh-CN" w:bidi="zh-CN"/>
    </w:rPr>
  </w:style>
  <w:style w:type="paragraph" w:customStyle="1" w:styleId="1ff7">
    <w:name w:val="列表段落1"/>
    <w:basedOn w:val="a"/>
    <w:uiPriority w:val="34"/>
    <w:qFormat/>
    <w:pPr>
      <w:autoSpaceDE w:val="0"/>
      <w:autoSpaceDN w:val="0"/>
      <w:ind w:left="446" w:firstLine="480"/>
      <w:jc w:val="left"/>
    </w:pPr>
    <w:rPr>
      <w:rFonts w:ascii="宋体" w:hAnsi="宋体"/>
      <w:kern w:val="0"/>
      <w:sz w:val="22"/>
      <w:szCs w:val="22"/>
      <w:lang w:val="zh-CN" w:bidi="zh-CN"/>
    </w:rPr>
  </w:style>
  <w:style w:type="table" w:customStyle="1" w:styleId="TableNormal">
    <w:name w:val="Table Normal"/>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character" w:customStyle="1" w:styleId="Char3">
    <w:name w:val="批注文字 Char"/>
    <w:qFormat/>
    <w:rPr>
      <w:rFonts w:ascii="Times New Roman" w:eastAsia="宋体" w:hAnsi="Times New Roman"/>
      <w:szCs w:val="24"/>
    </w:rPr>
  </w:style>
  <w:style w:type="character" w:customStyle="1" w:styleId="34">
    <w:name w:val="正文文本缩进 3 字符"/>
    <w:qFormat/>
    <w:rPr>
      <w:kern w:val="2"/>
      <w:sz w:val="16"/>
      <w:szCs w:val="16"/>
    </w:rPr>
  </w:style>
  <w:style w:type="paragraph" w:customStyle="1" w:styleId="Normal1">
    <w:name w:val="Normal_1"/>
    <w:qFormat/>
    <w:rPr>
      <w:rFonts w:eastAsia="Times New Roman"/>
      <w:sz w:val="24"/>
      <w:szCs w:val="24"/>
    </w:rPr>
  </w:style>
  <w:style w:type="character" w:customStyle="1" w:styleId="Char11">
    <w:name w:val="批注框文本 Char1"/>
    <w:semiHidden/>
    <w:qFormat/>
    <w:rPr>
      <w:rFonts w:ascii="Times New Roman" w:eastAsia="宋体" w:hAnsi="Times New Roman"/>
      <w:sz w:val="18"/>
      <w:szCs w:val="18"/>
    </w:rPr>
  </w:style>
  <w:style w:type="character" w:customStyle="1" w:styleId="5Char1">
    <w:name w:val="标题 5 Char1"/>
    <w:semiHidden/>
    <w:qFormat/>
    <w:rPr>
      <w:rFonts w:ascii="Times New Roman" w:eastAsia="宋体" w:hAnsi="Times New Roman"/>
      <w:b/>
      <w:bCs/>
      <w:kern w:val="2"/>
      <w:sz w:val="28"/>
      <w:szCs w:val="28"/>
    </w:rPr>
  </w:style>
  <w:style w:type="character" w:customStyle="1" w:styleId="Char4">
    <w:name w:val="正文文本 Char"/>
    <w:semiHidden/>
    <w:qFormat/>
    <w:rPr>
      <w:rFonts w:ascii="Times New Roman" w:eastAsia="宋体" w:hAnsi="Times New Roman"/>
      <w:kern w:val="2"/>
      <w:sz w:val="21"/>
      <w:szCs w:val="24"/>
    </w:rPr>
  </w:style>
  <w:style w:type="paragraph" w:customStyle="1" w:styleId="Normal0">
    <w:name w:val="Normal_0"/>
    <w:qFormat/>
    <w:pPr>
      <w:widowControl w:val="0"/>
      <w:jc w:val="both"/>
    </w:pPr>
    <w:rPr>
      <w:szCs w:val="24"/>
    </w:rPr>
  </w:style>
  <w:style w:type="paragraph" w:customStyle="1" w:styleId="1ff8">
    <w:name w:val="正文1"/>
    <w:qFormat/>
    <w:pPr>
      <w:widowControl w:val="0"/>
      <w:jc w:val="both"/>
    </w:pPr>
    <w:rPr>
      <w:rFonts w:ascii="Calibri" w:hAnsi="Calibri"/>
      <w:color w:val="000000"/>
      <w:kern w:val="2"/>
      <w:sz w:val="24"/>
      <w:szCs w:val="24"/>
    </w:rPr>
  </w:style>
  <w:style w:type="paragraph" w:customStyle="1" w:styleId="1ff9">
    <w:name w:val="页脚1"/>
    <w:basedOn w:val="1ff8"/>
    <w:link w:val="Char00"/>
    <w:qFormat/>
    <w:pPr>
      <w:tabs>
        <w:tab w:val="center" w:pos="4153"/>
        <w:tab w:val="right" w:pos="8306"/>
      </w:tabs>
      <w:snapToGrid w:val="0"/>
      <w:jc w:val="left"/>
    </w:pPr>
    <w:rPr>
      <w:sz w:val="18"/>
      <w:szCs w:val="18"/>
    </w:rPr>
  </w:style>
  <w:style w:type="character" w:customStyle="1" w:styleId="Char00">
    <w:name w:val="页脚 Char_0"/>
    <w:link w:val="1ff9"/>
    <w:qFormat/>
    <w:rPr>
      <w:rFonts w:ascii="Calibri" w:hAnsi="Calibri"/>
      <w:kern w:val="2"/>
      <w:sz w:val="18"/>
      <w:szCs w:val="18"/>
    </w:rPr>
  </w:style>
  <w:style w:type="character" w:customStyle="1" w:styleId="1ffa">
    <w:name w:val="未处理的提及1"/>
    <w:qFormat/>
    <w:rPr>
      <w:color w:val="605E5C"/>
      <w:shd w:val="clear" w:color="auto" w:fill="E1DFDD"/>
    </w:rPr>
  </w:style>
  <w:style w:type="character" w:customStyle="1" w:styleId="213">
    <w:name w:val="正文文本缩进 2 字符1"/>
    <w:qFormat/>
    <w:rPr>
      <w:rFonts w:ascii="宋体"/>
      <w:kern w:val="2"/>
      <w:sz w:val="24"/>
    </w:rPr>
  </w:style>
  <w:style w:type="character" w:customStyle="1" w:styleId="grame">
    <w:name w:val="grame"/>
    <w:qFormat/>
  </w:style>
  <w:style w:type="paragraph" w:customStyle="1" w:styleId="1ffb">
    <w:name w:val="修订1"/>
    <w:qFormat/>
    <w:rPr>
      <w:kern w:val="2"/>
      <w:sz w:val="21"/>
      <w:szCs w:val="24"/>
    </w:rPr>
  </w:style>
  <w:style w:type="character" w:customStyle="1" w:styleId="23">
    <w:name w:val="纯文本 字符2"/>
    <w:aliases w:val="普通文字 Char 字符1,正 文 1 字符1,孙普文字 字符1,纯文本 Char1 Char Char 字符1,纯文本 Char Char Char Char 字符1,纯文本 Char Char1 字符1,纯文本 Char1 Char 字符1,纯文本 Char Char Char 字符1,文字缩进 字符1,普通文字1 字符1,普通文字2 字符1,普通文字3 字符1,普通文字4 字符1,普通文字5 字符1,普通文字6 字符1,普通文字11 字符1,普通文字21 字符1,普通文字7 字符"/>
    <w:link w:val="a7"/>
    <w:qFormat/>
    <w:rPr>
      <w:rFonts w:ascii="宋体" w:eastAsia="宋体"/>
      <w:kern w:val="2"/>
      <w:sz w:val="21"/>
      <w:lang w:val="en-US" w:eastAsia="zh-CN" w:bidi="ar-SA"/>
    </w:rPr>
  </w:style>
  <w:style w:type="character" w:customStyle="1" w:styleId="15">
    <w:name w:val="页眉 字符1"/>
    <w:basedOn w:val="a1"/>
    <w:link w:val="aa"/>
    <w:qFormat/>
    <w:rPr>
      <w:kern w:val="2"/>
      <w:sz w:val="18"/>
      <w:szCs w:val="18"/>
    </w:rPr>
  </w:style>
  <w:style w:type="character" w:customStyle="1" w:styleId="14">
    <w:name w:val="页脚 字符1"/>
    <w:basedOn w:val="a1"/>
    <w:link w:val="a9"/>
    <w:qFormat/>
    <w:rPr>
      <w:kern w:val="2"/>
      <w:sz w:val="18"/>
      <w:szCs w:val="18"/>
    </w:rPr>
  </w:style>
  <w:style w:type="character" w:customStyle="1" w:styleId="1ffc">
    <w:name w:val="纯文本 字符1"/>
    <w:aliases w:val="普通文字 Char 字符,正 文 1 字符,孙普文字 字符,纯文本 Char1 Char Char 字符,纯文本 Char Char Char Char 字符,纯文本 Char Char1 字符,纯文本 Char1 Char 字符,纯文本 Char Char Char 字符,文字缩进 字符,普通文字1 字符,普通文字2 字符,普通文字3 字符,普通文字4 字符,普通文字5 字符,普通文字6 字符,普通文字11 字符,普通文字21 字符,普通文字31 字符,普通文字41 字符"/>
    <w:basedOn w:val="a1"/>
    <w:qFormat/>
    <w:rPr>
      <w:rFonts w:asciiTheme="minorEastAsia" w:eastAsiaTheme="minorEastAsia" w:hAnsi="Courier New" w:cs="Courier New"/>
      <w:kern w:val="2"/>
      <w:sz w:val="21"/>
      <w:szCs w:val="24"/>
    </w:rPr>
  </w:style>
  <w:style w:type="character" w:customStyle="1" w:styleId="314">
    <w:name w:val="标题 3 字符1"/>
    <w:basedOn w:val="a1"/>
    <w:semiHidden/>
    <w:qFormat/>
    <w:rPr>
      <w:b/>
      <w:bCs/>
      <w:kern w:val="2"/>
      <w:sz w:val="32"/>
      <w:szCs w:val="32"/>
    </w:rPr>
  </w:style>
  <w:style w:type="character" w:customStyle="1" w:styleId="11">
    <w:name w:val="标题 1 字符1"/>
    <w:basedOn w:val="a1"/>
    <w:link w:val="1"/>
    <w:qFormat/>
    <w:rPr>
      <w:b/>
      <w:bCs/>
      <w:kern w:val="44"/>
      <w:sz w:val="44"/>
      <w:szCs w:val="44"/>
    </w:rPr>
  </w:style>
  <w:style w:type="character" w:customStyle="1" w:styleId="22">
    <w:name w:val="正文文本 字符2"/>
    <w:basedOn w:val="a1"/>
    <w:link w:val="a6"/>
    <w:qFormat/>
    <w:rPr>
      <w:kern w:val="2"/>
      <w:sz w:val="21"/>
      <w:szCs w:val="24"/>
    </w:rPr>
  </w:style>
  <w:style w:type="character" w:customStyle="1" w:styleId="ae">
    <w:name w:val="正文首行缩进 字符"/>
    <w:basedOn w:val="22"/>
    <w:link w:val="ad"/>
    <w:qFormat/>
    <w:rPr>
      <w:rFonts w:ascii="Calibri" w:hAnsi="Calibri"/>
      <w:kern w:val="2"/>
      <w:sz w:val="21"/>
      <w:szCs w:val="22"/>
    </w:rPr>
  </w:style>
  <w:style w:type="character" w:customStyle="1" w:styleId="31">
    <w:name w:val="正文文本 3 字符"/>
    <w:basedOn w:val="a1"/>
    <w:link w:val="30"/>
    <w:qFormat/>
    <w:rPr>
      <w:kern w:val="2"/>
      <w:sz w:val="16"/>
      <w:szCs w:val="16"/>
    </w:rPr>
  </w:style>
  <w:style w:type="character" w:customStyle="1" w:styleId="21">
    <w:name w:val="标题 2 字符1"/>
    <w:basedOn w:val="a1"/>
    <w:link w:val="20"/>
    <w:qFormat/>
    <w:rPr>
      <w:rFonts w:asciiTheme="majorHAnsi" w:eastAsiaTheme="majorEastAsia" w:hAnsiTheme="majorHAnsi" w:cstheme="majorBidi"/>
      <w:b/>
      <w:bCs/>
      <w:kern w:val="2"/>
      <w:sz w:val="32"/>
      <w:szCs w:val="32"/>
    </w:rPr>
  </w:style>
  <w:style w:type="character" w:customStyle="1" w:styleId="81">
    <w:name w:val="标题 8 字符1"/>
    <w:basedOn w:val="a1"/>
    <w:link w:val="8"/>
    <w:semiHidden/>
    <w:qFormat/>
    <w:rPr>
      <w:rFonts w:asciiTheme="majorHAnsi" w:eastAsiaTheme="majorEastAsia" w:hAnsiTheme="majorHAnsi" w:cstheme="majorBidi"/>
      <w:kern w:val="2"/>
      <w:sz w:val="24"/>
      <w:szCs w:val="24"/>
    </w:rPr>
  </w:style>
  <w:style w:type="character" w:customStyle="1" w:styleId="220">
    <w:name w:val="正文文本缩进 2 字符2"/>
    <w:basedOn w:val="a1"/>
    <w:link w:val="24"/>
    <w:qFormat/>
    <w:rPr>
      <w:kern w:val="2"/>
      <w:sz w:val="21"/>
      <w:szCs w:val="24"/>
    </w:rPr>
  </w:style>
  <w:style w:type="paragraph" w:customStyle="1" w:styleId="29">
    <w:name w:val="修订2"/>
    <w:hidden/>
    <w:uiPriority w:val="99"/>
    <w:semiHidden/>
    <w:qFormat/>
    <w:rPr>
      <w:kern w:val="2"/>
      <w:sz w:val="21"/>
      <w:szCs w:val="24"/>
    </w:rPr>
  </w:style>
  <w:style w:type="character" w:customStyle="1" w:styleId="41">
    <w:name w:val="标题 4 字符1"/>
    <w:basedOn w:val="a1"/>
    <w:link w:val="40"/>
    <w:qFormat/>
    <w:rPr>
      <w:rFonts w:asciiTheme="majorHAnsi" w:eastAsiaTheme="majorEastAsia" w:hAnsiTheme="majorHAnsi" w:cstheme="majorBidi"/>
      <w:b/>
      <w:bCs/>
      <w:kern w:val="2"/>
      <w:sz w:val="28"/>
      <w:szCs w:val="28"/>
    </w:rPr>
  </w:style>
  <w:style w:type="character" w:customStyle="1" w:styleId="17">
    <w:name w:val="标题 字符1"/>
    <w:basedOn w:val="a1"/>
    <w:link w:val="ac"/>
    <w:qFormat/>
    <w:rPr>
      <w:rFonts w:asciiTheme="majorHAnsi" w:eastAsiaTheme="majorEastAsia" w:hAnsiTheme="majorHAnsi" w:cstheme="majorBidi"/>
      <w:b/>
      <w:bCs/>
      <w:kern w:val="2"/>
      <w:sz w:val="32"/>
      <w:szCs w:val="32"/>
    </w:rPr>
  </w:style>
  <w:style w:type="character" w:customStyle="1" w:styleId="10">
    <w:name w:val="正文文本缩进 字符1"/>
    <w:basedOn w:val="a1"/>
    <w:link w:val="a4"/>
    <w:qFormat/>
    <w:rPr>
      <w:kern w:val="2"/>
      <w:sz w:val="21"/>
      <w:szCs w:val="24"/>
    </w:rPr>
  </w:style>
  <w:style w:type="character" w:customStyle="1" w:styleId="13">
    <w:name w:val="批注框文本 字符1"/>
    <w:basedOn w:val="a1"/>
    <w:link w:val="a8"/>
    <w:qFormat/>
    <w:rPr>
      <w:kern w:val="2"/>
      <w:sz w:val="18"/>
      <w:szCs w:val="18"/>
    </w:rPr>
  </w:style>
  <w:style w:type="paragraph" w:customStyle="1" w:styleId="35">
    <w:name w:val="修订3"/>
    <w:hidden/>
    <w:uiPriority w:val="99"/>
    <w:unhideWhenUsed/>
    <w:qFormat/>
    <w:rPr>
      <w:kern w:val="2"/>
      <w:sz w:val="21"/>
      <w:szCs w:val="24"/>
    </w:rPr>
  </w:style>
  <w:style w:type="character" w:customStyle="1" w:styleId="font41">
    <w:name w:val="font41"/>
    <w:basedOn w:val="a1"/>
    <w:qFormat/>
    <w:rPr>
      <w:rFonts w:ascii="宋体" w:eastAsia="宋体" w:hAnsi="宋体" w:cs="宋体" w:hint="eastAsia"/>
      <w:color w:val="333333"/>
      <w:sz w:val="22"/>
      <w:szCs w:val="22"/>
      <w:u w:val="none"/>
    </w:rPr>
  </w:style>
  <w:style w:type="character" w:customStyle="1" w:styleId="font31">
    <w:name w:val="font31"/>
    <w:basedOn w:val="a1"/>
    <w:qFormat/>
    <w:rPr>
      <w:rFonts w:ascii="宋体" w:eastAsia="宋体" w:hAnsi="宋体" w:cs="宋体"/>
      <w:color w:val="000000"/>
      <w:sz w:val="18"/>
      <w:szCs w:val="18"/>
      <w:u w:val="none"/>
    </w:rPr>
  </w:style>
  <w:style w:type="character" w:customStyle="1" w:styleId="font112">
    <w:name w:val="font112"/>
    <w:basedOn w:val="a1"/>
    <w:qFormat/>
    <w:rPr>
      <w:rFonts w:ascii="Times New Roman" w:hAnsi="Times New Roman" w:cs="Times New Roman" w:hint="default"/>
      <w:color w:val="000000"/>
      <w:sz w:val="18"/>
      <w:szCs w:val="18"/>
      <w:u w:val="none"/>
    </w:rPr>
  </w:style>
  <w:style w:type="character" w:customStyle="1" w:styleId="font51">
    <w:name w:val="font51"/>
    <w:basedOn w:val="a1"/>
    <w:qFormat/>
    <w:rPr>
      <w:rFonts w:ascii="宋体" w:eastAsia="宋体" w:hAnsi="宋体" w:cs="宋体" w:hint="eastAsia"/>
      <w:color w:val="000000"/>
      <w:sz w:val="18"/>
      <w:szCs w:val="18"/>
      <w:u w:val="none"/>
    </w:rPr>
  </w:style>
  <w:style w:type="character" w:customStyle="1" w:styleId="font121">
    <w:name w:val="font121"/>
    <w:basedOn w:val="a1"/>
    <w:qFormat/>
    <w:rPr>
      <w:rFonts w:ascii="宋体" w:eastAsia="宋体" w:hAnsi="宋体" w:cs="宋体" w:hint="eastAsia"/>
      <w:color w:val="333333"/>
      <w:sz w:val="22"/>
      <w:szCs w:val="22"/>
      <w:u w:val="none"/>
    </w:rPr>
  </w:style>
  <w:style w:type="character" w:customStyle="1" w:styleId="font21">
    <w:name w:val="font21"/>
    <w:basedOn w:val="a1"/>
    <w:qFormat/>
    <w:rPr>
      <w:rFonts w:ascii="宋体" w:eastAsia="宋体" w:hAnsi="宋体" w:cs="宋体" w:hint="eastAsia"/>
      <w:color w:val="000000"/>
      <w:sz w:val="22"/>
      <w:szCs w:val="22"/>
      <w:u w:val="none"/>
    </w:rPr>
  </w:style>
  <w:style w:type="character" w:customStyle="1" w:styleId="font131">
    <w:name w:val="font131"/>
    <w:basedOn w:val="a1"/>
    <w:qFormat/>
    <w:rPr>
      <w:rFonts w:ascii="Arial" w:hAnsi="Arial" w:cs="Arial"/>
      <w:color w:val="000000"/>
      <w:sz w:val="18"/>
      <w:szCs w:val="18"/>
      <w:u w:val="none"/>
    </w:rPr>
  </w:style>
  <w:style w:type="character" w:customStyle="1" w:styleId="font11">
    <w:name w:val="font11"/>
    <w:basedOn w:val="a1"/>
    <w:qFormat/>
    <w:rPr>
      <w:rFonts w:ascii="宋体" w:eastAsia="宋体" w:hAnsi="宋体" w:cs="宋体"/>
      <w:color w:val="000000"/>
      <w:sz w:val="18"/>
      <w:szCs w:val="18"/>
      <w:u w:val="none"/>
    </w:rPr>
  </w:style>
  <w:style w:type="paragraph" w:customStyle="1" w:styleId="aff8">
    <w:name w:val="注×："/>
    <w:uiPriority w:val="99"/>
    <w:qFormat/>
    <w:pPr>
      <w:widowControl w:val="0"/>
      <w:tabs>
        <w:tab w:val="left" w:pos="630"/>
      </w:tabs>
      <w:autoSpaceDE w:val="0"/>
      <w:autoSpaceDN w:val="0"/>
      <w:jc w:val="both"/>
    </w:pPr>
    <w:rPr>
      <w:rFonts w:ascii="宋体"/>
      <w:sz w:val="18"/>
    </w:rPr>
  </w:style>
  <w:style w:type="paragraph" w:styleId="aff9">
    <w:name w:val="annotation subject"/>
    <w:basedOn w:val="a5"/>
    <w:next w:val="a5"/>
    <w:link w:val="1ffd"/>
    <w:semiHidden/>
    <w:unhideWhenUsed/>
    <w:rsid w:val="004C57EC"/>
    <w:rPr>
      <w:b/>
      <w:bCs/>
    </w:rPr>
  </w:style>
  <w:style w:type="character" w:customStyle="1" w:styleId="12">
    <w:name w:val="批注文字 字符1"/>
    <w:basedOn w:val="a1"/>
    <w:link w:val="a5"/>
    <w:semiHidden/>
    <w:rsid w:val="004C57EC"/>
    <w:rPr>
      <w:kern w:val="2"/>
      <w:sz w:val="21"/>
      <w:szCs w:val="24"/>
    </w:rPr>
  </w:style>
  <w:style w:type="character" w:customStyle="1" w:styleId="1ffd">
    <w:name w:val="批注主题 字符1"/>
    <w:basedOn w:val="12"/>
    <w:link w:val="aff9"/>
    <w:semiHidden/>
    <w:rsid w:val="004C57EC"/>
    <w:rPr>
      <w:b/>
      <w:bCs/>
      <w:kern w:val="2"/>
      <w:sz w:val="21"/>
      <w:szCs w:val="24"/>
    </w:rPr>
  </w:style>
  <w:style w:type="paragraph" w:customStyle="1" w:styleId="2a">
    <w:name w:val="列出段落2"/>
    <w:basedOn w:val="a"/>
    <w:rsid w:val="00571938"/>
    <w:pPr>
      <w:ind w:firstLineChars="200" w:firstLine="420"/>
    </w:pPr>
  </w:style>
  <w:style w:type="paragraph" w:customStyle="1" w:styleId="36">
    <w:name w:val="列出段落3"/>
    <w:basedOn w:val="a"/>
    <w:qFormat/>
    <w:rsid w:val="00571938"/>
    <w:pPr>
      <w:ind w:firstLineChars="200" w:firstLine="420"/>
    </w:pPr>
  </w:style>
  <w:style w:type="paragraph" w:customStyle="1" w:styleId="Q19LGT012001">
    <w:name w:val="Q/19LGT01—2001"/>
    <w:basedOn w:val="a"/>
    <w:qFormat/>
    <w:rsid w:val="00941ED2"/>
    <w:pPr>
      <w:tabs>
        <w:tab w:val="left" w:pos="420"/>
        <w:tab w:val="left" w:pos="555"/>
      </w:tabs>
      <w:spacing w:line="360" w:lineRule="auto"/>
      <w:ind w:leftChars="150" w:left="435" w:hangingChars="50" w:hanging="120"/>
    </w:pPr>
    <w:rPr>
      <w:rFonts w:ascii="宋体" w:hAnsi="宋体"/>
      <w:bC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3212552">
      <w:bodyDiv w:val="1"/>
      <w:marLeft w:val="0"/>
      <w:marRight w:val="0"/>
      <w:marTop w:val="0"/>
      <w:marBottom w:val="0"/>
      <w:divBdr>
        <w:top w:val="none" w:sz="0" w:space="0" w:color="auto"/>
        <w:left w:val="none" w:sz="0" w:space="0" w:color="auto"/>
        <w:bottom w:val="none" w:sz="0" w:space="0" w:color="auto"/>
        <w:right w:val="none" w:sz="0" w:space="0" w:color="auto"/>
      </w:divBdr>
    </w:div>
    <w:div w:id="7271881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E90F22-D193-4C6B-BE73-B189C8C780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1136</TotalTime>
  <Pages>94</Pages>
  <Words>7948</Words>
  <Characters>45306</Characters>
  <Application>Microsoft Office Word</Application>
  <DocSecurity>0</DocSecurity>
  <Lines>377</Lines>
  <Paragraphs>106</Paragraphs>
  <ScaleCrop>false</ScaleCrop>
  <Company>Microsoft</Company>
  <LinksUpToDate>false</LinksUpToDate>
  <CharactersWithSpaces>53148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墨菲招标</dc:creator>
  <cp:lastModifiedBy>WAGAI</cp:lastModifiedBy>
  <cp:revision>159</cp:revision>
  <cp:lastPrinted>2024-03-03T04:03:00Z</cp:lastPrinted>
  <dcterms:created xsi:type="dcterms:W3CDTF">2024-07-02T08:41:00Z</dcterms:created>
  <dcterms:modified xsi:type="dcterms:W3CDTF">2024-08-12T17:33:00Z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C991C265872A40868FCB8922A2B0333D_13</vt:lpwstr>
  </property>
</Properties>
</file>