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101B5">
      <w:pPr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技术要求应答表</w:t>
      </w:r>
    </w:p>
    <w:p w14:paraId="5C3CA229">
      <w:pPr>
        <w:widowControl/>
        <w:spacing w:line="360" w:lineRule="atLeas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项目名称：                 项目编号：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621"/>
        <w:gridCol w:w="2379"/>
        <w:gridCol w:w="1824"/>
      </w:tblGrid>
      <w:tr w14:paraId="6530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5" w:type="pct"/>
            <w:noWrap w:val="0"/>
            <w:vAlign w:val="center"/>
          </w:tcPr>
          <w:p w14:paraId="2E05AB44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38" w:type="pct"/>
            <w:noWrap w:val="0"/>
            <w:vAlign w:val="center"/>
          </w:tcPr>
          <w:p w14:paraId="0FB88DFF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招标文件要求</w:t>
            </w:r>
          </w:p>
        </w:tc>
        <w:tc>
          <w:tcPr>
            <w:tcW w:w="1396" w:type="pct"/>
            <w:noWrap w:val="0"/>
            <w:vAlign w:val="center"/>
          </w:tcPr>
          <w:p w14:paraId="476D338B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投标文件应答</w:t>
            </w:r>
          </w:p>
        </w:tc>
        <w:tc>
          <w:tcPr>
            <w:tcW w:w="1070" w:type="pct"/>
            <w:noWrap w:val="0"/>
            <w:vAlign w:val="center"/>
          </w:tcPr>
          <w:p w14:paraId="5477B950">
            <w:pPr>
              <w:widowControl/>
              <w:spacing w:line="360" w:lineRule="atLeast"/>
              <w:ind w:firstLine="0" w:firstLineChars="0"/>
              <w:outlineLvl w:val="1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响应/偏离</w:t>
            </w:r>
          </w:p>
        </w:tc>
      </w:tr>
      <w:tr w14:paraId="76BA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5D71FE55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7EE2B8C6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636BBA15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36CE1152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C4F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5E711C8D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1E07FAF0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2540D277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4D624942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A73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01C6D973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6EDB1CAA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35F571A8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4E91F0E7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9E85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95" w:type="pct"/>
            <w:noWrap w:val="0"/>
            <w:vAlign w:val="center"/>
          </w:tcPr>
          <w:p w14:paraId="236A7C3B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8" w:type="pct"/>
            <w:noWrap w:val="0"/>
            <w:vAlign w:val="center"/>
          </w:tcPr>
          <w:p w14:paraId="4B9CD2B5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96" w:type="pct"/>
            <w:noWrap w:val="0"/>
            <w:vAlign w:val="center"/>
          </w:tcPr>
          <w:p w14:paraId="32231BDE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0" w:type="pct"/>
            <w:noWrap w:val="0"/>
            <w:vAlign w:val="center"/>
          </w:tcPr>
          <w:p w14:paraId="1D7AEF3A">
            <w:pPr>
              <w:widowControl/>
              <w:spacing w:line="360" w:lineRule="atLeast"/>
              <w:ind w:firstLine="548" w:firstLineChars="196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B6AA1C5">
      <w:pPr>
        <w:widowControl/>
        <w:spacing w:line="36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075D61E">
      <w:pPr>
        <w:widowControl/>
        <w:spacing w:line="400" w:lineRule="exact"/>
        <w:ind w:firstLine="548" w:firstLineChars="196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注：投标人必须根据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招标文件技术要求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如实填写本表，不得虚假应答，否则将取消其报价或中标资格。如与招标文件第三章技术要求，所列技术参数与性能指标中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《技术参数要求表》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以外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要求相关条款无偏离（包括正偏离和负偏离），则无须逐条应答。如有偏离条款，请将偏离条款逐条应答。未明确偏离的条款，视为默认接受，投标人不得籍未作应答而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拒不接受。</w:t>
      </w:r>
    </w:p>
    <w:p w14:paraId="09EB028A">
      <w:pPr>
        <w:pStyle w:val="2"/>
        <w:spacing w:line="400" w:lineRule="exact"/>
        <w:ind w:firstLine="840" w:firstLineChars="3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若招标文件第三章技术要求，所列技术参数与性能指标中除《技术参数要求表》以外要求中有要求提供证明材料的条款应当在此表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后提供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61D8C126">
      <w:pPr>
        <w:widowControl/>
        <w:spacing w:line="360" w:lineRule="atLeast"/>
        <w:ind w:firstLine="0" w:firstLineChars="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9EDEA94">
      <w:pPr>
        <w:widowControl/>
        <w:spacing w:line="360" w:lineRule="atLeast"/>
        <w:ind w:firstLine="548" w:firstLineChars="196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（单位盖章）</w:t>
      </w:r>
    </w:p>
    <w:p w14:paraId="4B1DC8F9">
      <w:pPr>
        <w:ind w:firstLine="4760" w:firstLineChars="1700"/>
        <w:rPr>
          <w:rFonts w:hint="eastAsia" w:eastAsia="仿宋"/>
          <w:b/>
          <w:bCs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日期: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F4C30"/>
    <w:rsid w:val="0FDD5480"/>
    <w:rsid w:val="1A5D0BD9"/>
    <w:rsid w:val="1FC37F40"/>
    <w:rsid w:val="27CE70D1"/>
    <w:rsid w:val="326B3C90"/>
    <w:rsid w:val="4A3E5C43"/>
    <w:rsid w:val="57924708"/>
    <w:rsid w:val="7D47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238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2024-11-25T08:05:00Z</dcterms:created>
  <dc:creator>李文秀、</dc:creator>
  <cp:lastModifiedBy>Administrator</cp:lastModifiedBy>
  <dcterms:modified xsi:type="dcterms:W3CDTF">2025-12-26T08:25:02Z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497AFBFFAAC642328694FBAD0DB2AEEE_12</vt:lpwstr>
  </property>
</Properties>
</file>