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48035">
      <w:pPr>
        <w:widowControl/>
        <w:numPr>
          <w:ilvl w:val="0"/>
          <w:numId w:val="0"/>
        </w:numPr>
        <w:spacing w:line="360" w:lineRule="atLeast"/>
        <w:jc w:val="center"/>
        <w:outlineLvl w:val="2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bidi="ar"/>
        </w:rPr>
        <w:t>技术参数要求应答表</w:t>
      </w:r>
    </w:p>
    <w:p w14:paraId="2F0955CE">
      <w:pPr>
        <w:widowControl/>
        <w:spacing w:line="360" w:lineRule="atLeast"/>
        <w:ind w:firstLine="472" w:firstLineChars="196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44BD6644">
      <w:pPr>
        <w:widowControl/>
        <w:spacing w:line="360" w:lineRule="atLeas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                 项目编号：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86"/>
        <w:gridCol w:w="2453"/>
        <w:gridCol w:w="2613"/>
        <w:gridCol w:w="1318"/>
      </w:tblGrid>
      <w:tr w14:paraId="0B55A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73401134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286" w:type="dxa"/>
            <w:tcBorders>
              <w:top w:val="single" w:color="auto" w:sz="4" w:space="0"/>
            </w:tcBorders>
            <w:noWrap w:val="0"/>
            <w:vAlign w:val="center"/>
          </w:tcPr>
          <w:p w14:paraId="4FFF4C0D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2453" w:type="dxa"/>
            <w:tcBorders>
              <w:top w:val="single" w:color="auto" w:sz="4" w:space="0"/>
            </w:tcBorders>
            <w:noWrap w:val="0"/>
            <w:vAlign w:val="center"/>
          </w:tcPr>
          <w:p w14:paraId="25263354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招标文件要求</w:t>
            </w:r>
          </w:p>
        </w:tc>
        <w:tc>
          <w:tcPr>
            <w:tcW w:w="2613" w:type="dxa"/>
            <w:tcBorders>
              <w:top w:val="single" w:color="auto" w:sz="4" w:space="0"/>
            </w:tcBorders>
            <w:noWrap w:val="0"/>
            <w:vAlign w:val="center"/>
          </w:tcPr>
          <w:p w14:paraId="2339871C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文件的应答情况</w:t>
            </w:r>
          </w:p>
        </w:tc>
        <w:tc>
          <w:tcPr>
            <w:tcW w:w="1318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7250F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响应/偏离</w:t>
            </w:r>
          </w:p>
        </w:tc>
      </w:tr>
      <w:tr w14:paraId="1CA6A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left w:val="single" w:color="auto" w:sz="4" w:space="0"/>
            </w:tcBorders>
            <w:noWrap w:val="0"/>
            <w:vAlign w:val="center"/>
          </w:tcPr>
          <w:p w14:paraId="40CEB11F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D8F9513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5C4707BD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13" w:type="dxa"/>
            <w:noWrap w:val="0"/>
            <w:vAlign w:val="center"/>
          </w:tcPr>
          <w:p w14:paraId="707473BD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18" w:type="dxa"/>
            <w:tcBorders>
              <w:right w:val="single" w:color="auto" w:sz="4" w:space="0"/>
            </w:tcBorders>
            <w:noWrap w:val="0"/>
            <w:vAlign w:val="center"/>
          </w:tcPr>
          <w:p w14:paraId="1A4C1F99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8986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left w:val="single" w:color="auto" w:sz="4" w:space="0"/>
            </w:tcBorders>
            <w:noWrap w:val="0"/>
            <w:vAlign w:val="center"/>
          </w:tcPr>
          <w:p w14:paraId="54FC144C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68B588D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59C26540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13" w:type="dxa"/>
            <w:noWrap w:val="0"/>
            <w:vAlign w:val="center"/>
          </w:tcPr>
          <w:p w14:paraId="55443A4C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18" w:type="dxa"/>
            <w:tcBorders>
              <w:right w:val="single" w:color="auto" w:sz="4" w:space="0"/>
            </w:tcBorders>
            <w:noWrap w:val="0"/>
            <w:vAlign w:val="center"/>
          </w:tcPr>
          <w:p w14:paraId="6B729504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38BB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left w:val="single" w:color="auto" w:sz="4" w:space="0"/>
            </w:tcBorders>
            <w:noWrap w:val="0"/>
            <w:vAlign w:val="center"/>
          </w:tcPr>
          <w:p w14:paraId="1317CEED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CB586B6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4716F14D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13" w:type="dxa"/>
            <w:noWrap w:val="0"/>
            <w:vAlign w:val="center"/>
          </w:tcPr>
          <w:p w14:paraId="3BB2A775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18" w:type="dxa"/>
            <w:tcBorders>
              <w:right w:val="single" w:color="auto" w:sz="4" w:space="0"/>
            </w:tcBorders>
            <w:noWrap w:val="0"/>
            <w:vAlign w:val="center"/>
          </w:tcPr>
          <w:p w14:paraId="55E2308E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6074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left w:val="single" w:color="auto" w:sz="4" w:space="0"/>
            </w:tcBorders>
            <w:noWrap w:val="0"/>
            <w:vAlign w:val="center"/>
          </w:tcPr>
          <w:p w14:paraId="7D9EC145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30D0D8B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0D302D47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13" w:type="dxa"/>
            <w:noWrap w:val="0"/>
            <w:vAlign w:val="center"/>
          </w:tcPr>
          <w:p w14:paraId="10571C7E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18" w:type="dxa"/>
            <w:tcBorders>
              <w:right w:val="single" w:color="auto" w:sz="4" w:space="0"/>
            </w:tcBorders>
            <w:noWrap w:val="0"/>
            <w:vAlign w:val="center"/>
          </w:tcPr>
          <w:p w14:paraId="626F618B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B446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left w:val="single" w:color="auto" w:sz="4" w:space="0"/>
            </w:tcBorders>
            <w:noWrap w:val="0"/>
            <w:vAlign w:val="center"/>
          </w:tcPr>
          <w:p w14:paraId="5BAAD7C1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779FC39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78488E96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13" w:type="dxa"/>
            <w:noWrap w:val="0"/>
            <w:vAlign w:val="center"/>
          </w:tcPr>
          <w:p w14:paraId="5F326A8F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18" w:type="dxa"/>
            <w:tcBorders>
              <w:right w:val="single" w:color="auto" w:sz="4" w:space="0"/>
            </w:tcBorders>
            <w:noWrap w:val="0"/>
            <w:vAlign w:val="center"/>
          </w:tcPr>
          <w:p w14:paraId="7484D47E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0ED14CDB">
      <w:pPr>
        <w:widowControl/>
        <w:numPr>
          <w:ilvl w:val="0"/>
          <w:numId w:val="0"/>
        </w:numPr>
        <w:spacing w:line="360" w:lineRule="atLeast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注意：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必须据实填写，不得虚假应答，否则将取消其报价或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资格。如与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文件第三章技术要求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所列技术参数与性能指标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中《技术参数要求表》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要求相关条款无偏离（包括正偏离和负偏离），则无须逐条应答。如有偏离条款，请将偏离条款逐条应答。未明确偏离的条款，视为默认接受，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不得籍未作应答而拒不接受。</w:t>
      </w:r>
    </w:p>
    <w:p w14:paraId="66306B8F">
      <w:pPr>
        <w:widowControl/>
        <w:numPr>
          <w:ilvl w:val="0"/>
          <w:numId w:val="0"/>
        </w:numPr>
        <w:spacing w:line="360" w:lineRule="atLeast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文件第三章技术要求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所列技术参数与性能指标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中《技术参数要求表》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中有要求提供证明材料的应当在此表后提供。</w:t>
      </w:r>
      <w:bookmarkStart w:id="0" w:name="_GoBack"/>
      <w:bookmarkEnd w:id="0"/>
    </w:p>
    <w:p w14:paraId="5934D1A1">
      <w:pPr>
        <w:widowControl/>
        <w:spacing w:line="360" w:lineRule="atLeast"/>
        <w:ind w:firstLine="1108" w:firstLineChars="396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A58AE36">
      <w:pPr>
        <w:widowControl/>
        <w:spacing w:line="360" w:lineRule="atLeast"/>
        <w:ind w:firstLine="1108" w:firstLineChars="396"/>
        <w:jc w:val="right"/>
        <w:rPr>
          <w:rFonts w:hint="eastAsia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（单位盖章）</w:t>
      </w:r>
    </w:p>
    <w:p w14:paraId="111A81DF">
      <w:pPr>
        <w:jc w:val="right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日期: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YTI1YjIzN2M2MGUzYjc5ZTljMzczMWUxZDU5ZGIifQ=="/>
  </w:docVars>
  <w:rsids>
    <w:rsidRoot w:val="00000000"/>
    <w:rsid w:val="08500C33"/>
    <w:rsid w:val="0EC6400C"/>
    <w:rsid w:val="162C3563"/>
    <w:rsid w:val="166718DF"/>
    <w:rsid w:val="3E962C89"/>
    <w:rsid w:val="3FC75211"/>
    <w:rsid w:val="55B95928"/>
    <w:rsid w:val="5D941E15"/>
    <w:rsid w:val="6D5F5BEF"/>
    <w:rsid w:val="73A5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1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243</Characters>
  <Lines>0</Lines>
  <Paragraphs>0</Paragraphs>
  <TotalTime>6</TotalTime>
  <ScaleCrop>false</ScaleCrop>
  <LinksUpToDate>false</LinksUpToDate>
  <CharactersWithSpaces>265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2024-11-08T06:37:00Z</dcterms:created>
  <dc:creator>李文秀、</dc:creator>
  <cp:lastModifiedBy>Administrator</cp:lastModifiedBy>
  <dcterms:modified xsi:type="dcterms:W3CDTF">2025-12-26T08:22:55Z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4DE2C90BC13C4096BE5B2DF4A73C94C5_12</vt:lpwstr>
  </property>
</Properties>
</file>