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48F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center"/>
        <w:textAlignment w:val="auto"/>
        <w:outlineLvl w:val="9"/>
        <w:rPr>
          <w:rFonts w:hint="eastAsia" w:ascii="仿宋" w:hAnsi="仿宋" w:eastAsia="仿宋" w:cs="Arial"/>
          <w:b/>
          <w:bCs/>
          <w:sz w:val="24"/>
          <w:lang w:eastAsia="zh-CN"/>
        </w:rPr>
      </w:pPr>
      <w:r>
        <w:rPr>
          <w:rFonts w:hint="eastAsia" w:ascii="仿宋" w:hAnsi="仿宋" w:eastAsia="仿宋" w:cs="Arial"/>
          <w:b/>
          <w:bCs/>
          <w:sz w:val="32"/>
          <w:szCs w:val="32"/>
          <w:lang w:eastAsia="zh-CN"/>
        </w:rPr>
        <w:t>报价明细表</w:t>
      </w:r>
    </w:p>
    <w:p w14:paraId="4833D0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采购编号：{采购编号}</w:t>
      </w:r>
    </w:p>
    <w:p w14:paraId="1E8519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项目名称：{项目名称}</w:t>
      </w:r>
    </w:p>
    <w:p w14:paraId="7FEF10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投标人名称：{供应商名称}</w:t>
      </w:r>
    </w:p>
    <w:p w14:paraId="4C4B1C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right"/>
        <w:textAlignment w:val="auto"/>
        <w:outlineLvl w:val="9"/>
        <w:rPr>
          <w:rFonts w:hint="eastAsia" w:ascii="仿宋" w:hAnsi="仿宋" w:eastAsia="仿宋" w:cs="Arial"/>
          <w:sz w:val="21"/>
          <w:szCs w:val="21"/>
        </w:rPr>
      </w:pPr>
      <w:r>
        <w:rPr>
          <w:rFonts w:hint="eastAsia" w:ascii="仿宋" w:hAnsi="仿宋" w:eastAsia="仿宋" w:cs="Arial"/>
          <w:sz w:val="21"/>
          <w:szCs w:val="21"/>
        </w:rPr>
        <w:t>货币及单位:人民币/元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612"/>
        <w:gridCol w:w="963"/>
        <w:gridCol w:w="625"/>
        <w:gridCol w:w="592"/>
        <w:gridCol w:w="945"/>
        <w:gridCol w:w="759"/>
        <w:gridCol w:w="852"/>
        <w:gridCol w:w="853"/>
        <w:gridCol w:w="853"/>
      </w:tblGrid>
      <w:tr w14:paraId="1969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8" w:type="dxa"/>
            <w:vAlign w:val="center"/>
          </w:tcPr>
          <w:p w14:paraId="0DB39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12" w:type="dxa"/>
            <w:vAlign w:val="center"/>
          </w:tcPr>
          <w:p w14:paraId="137EA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货物名称</w:t>
            </w:r>
          </w:p>
        </w:tc>
        <w:tc>
          <w:tcPr>
            <w:tcW w:w="963" w:type="dxa"/>
            <w:vAlign w:val="center"/>
          </w:tcPr>
          <w:p w14:paraId="6CA29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625" w:type="dxa"/>
            <w:vAlign w:val="center"/>
          </w:tcPr>
          <w:p w14:paraId="4D5B71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592" w:type="dxa"/>
            <w:vAlign w:val="center"/>
          </w:tcPr>
          <w:p w14:paraId="0BCB3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产地</w:t>
            </w:r>
          </w:p>
        </w:tc>
        <w:tc>
          <w:tcPr>
            <w:tcW w:w="945" w:type="dxa"/>
            <w:vAlign w:val="center"/>
          </w:tcPr>
          <w:p w14:paraId="32CE5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制造商名称</w:t>
            </w:r>
          </w:p>
        </w:tc>
        <w:tc>
          <w:tcPr>
            <w:tcW w:w="759" w:type="dxa"/>
            <w:vAlign w:val="center"/>
          </w:tcPr>
          <w:p w14:paraId="72B71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852" w:type="dxa"/>
            <w:vAlign w:val="center"/>
          </w:tcPr>
          <w:p w14:paraId="066F4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853" w:type="dxa"/>
            <w:vAlign w:val="center"/>
          </w:tcPr>
          <w:p w14:paraId="3D956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单价</w:t>
            </w:r>
          </w:p>
        </w:tc>
        <w:tc>
          <w:tcPr>
            <w:tcW w:w="853" w:type="dxa"/>
            <w:vAlign w:val="center"/>
          </w:tcPr>
          <w:p w14:paraId="61AC4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总价</w:t>
            </w:r>
          </w:p>
        </w:tc>
      </w:tr>
      <w:tr w14:paraId="673FA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1B84A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12" w:type="dxa"/>
            <w:vAlign w:val="center"/>
          </w:tcPr>
          <w:p w14:paraId="24B9778A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63" w:type="dxa"/>
          </w:tcPr>
          <w:p w14:paraId="3013C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625" w:type="dxa"/>
          </w:tcPr>
          <w:p w14:paraId="5B09C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592" w:type="dxa"/>
          </w:tcPr>
          <w:p w14:paraId="787DA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45" w:type="dxa"/>
          </w:tcPr>
          <w:p w14:paraId="231F7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759" w:type="dxa"/>
          </w:tcPr>
          <w:p w14:paraId="510A1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807BC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853" w:type="dxa"/>
          </w:tcPr>
          <w:p w14:paraId="43349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3" w:type="dxa"/>
          </w:tcPr>
          <w:p w14:paraId="5011B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</w:tr>
      <w:tr w14:paraId="57BF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4082D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12" w:type="dxa"/>
            <w:vAlign w:val="center"/>
          </w:tcPr>
          <w:p w14:paraId="1FF52FF3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63" w:type="dxa"/>
          </w:tcPr>
          <w:p w14:paraId="68735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625" w:type="dxa"/>
          </w:tcPr>
          <w:p w14:paraId="62D81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592" w:type="dxa"/>
          </w:tcPr>
          <w:p w14:paraId="2F243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45" w:type="dxa"/>
          </w:tcPr>
          <w:p w14:paraId="0DCF8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759" w:type="dxa"/>
          </w:tcPr>
          <w:p w14:paraId="7728E1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ABF8F14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853" w:type="dxa"/>
          </w:tcPr>
          <w:p w14:paraId="00FF6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3" w:type="dxa"/>
          </w:tcPr>
          <w:p w14:paraId="49A48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</w:tr>
      <w:tr w14:paraId="3B0A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356CD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12" w:type="dxa"/>
            <w:vAlign w:val="center"/>
          </w:tcPr>
          <w:p w14:paraId="61BF893E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63" w:type="dxa"/>
          </w:tcPr>
          <w:p w14:paraId="457EF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625" w:type="dxa"/>
          </w:tcPr>
          <w:p w14:paraId="2A232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592" w:type="dxa"/>
          </w:tcPr>
          <w:p w14:paraId="4E8A0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45" w:type="dxa"/>
          </w:tcPr>
          <w:p w14:paraId="46760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759" w:type="dxa"/>
          </w:tcPr>
          <w:p w14:paraId="7B71D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770979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853" w:type="dxa"/>
          </w:tcPr>
          <w:p w14:paraId="1E825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3" w:type="dxa"/>
          </w:tcPr>
          <w:p w14:paraId="66777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</w:tr>
      <w:tr w14:paraId="5C663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7F0DB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12" w:type="dxa"/>
            <w:vAlign w:val="center"/>
          </w:tcPr>
          <w:p w14:paraId="18A0CD7B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63" w:type="dxa"/>
          </w:tcPr>
          <w:p w14:paraId="5E312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625" w:type="dxa"/>
          </w:tcPr>
          <w:p w14:paraId="05AC3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592" w:type="dxa"/>
          </w:tcPr>
          <w:p w14:paraId="399D6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45" w:type="dxa"/>
          </w:tcPr>
          <w:p w14:paraId="35B52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759" w:type="dxa"/>
          </w:tcPr>
          <w:p w14:paraId="06BE9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CC7C4CA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853" w:type="dxa"/>
          </w:tcPr>
          <w:p w14:paraId="21ED7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3" w:type="dxa"/>
          </w:tcPr>
          <w:p w14:paraId="38486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</w:tr>
      <w:tr w14:paraId="75DA2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334B2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12" w:type="dxa"/>
            <w:vAlign w:val="center"/>
          </w:tcPr>
          <w:p w14:paraId="1CBABD72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63" w:type="dxa"/>
          </w:tcPr>
          <w:p w14:paraId="36DCD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625" w:type="dxa"/>
          </w:tcPr>
          <w:p w14:paraId="43560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592" w:type="dxa"/>
          </w:tcPr>
          <w:p w14:paraId="78519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45" w:type="dxa"/>
          </w:tcPr>
          <w:p w14:paraId="3B4D2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759" w:type="dxa"/>
          </w:tcPr>
          <w:p w14:paraId="20F8D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182A753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853" w:type="dxa"/>
          </w:tcPr>
          <w:p w14:paraId="55B0A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3" w:type="dxa"/>
          </w:tcPr>
          <w:p w14:paraId="76466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</w:tr>
      <w:tr w14:paraId="2DC2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32FE4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12" w:type="dxa"/>
            <w:vAlign w:val="center"/>
          </w:tcPr>
          <w:p w14:paraId="3ADAA72E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63" w:type="dxa"/>
          </w:tcPr>
          <w:p w14:paraId="01E2C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625" w:type="dxa"/>
          </w:tcPr>
          <w:p w14:paraId="5CDA8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592" w:type="dxa"/>
          </w:tcPr>
          <w:p w14:paraId="4E2E3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45" w:type="dxa"/>
          </w:tcPr>
          <w:p w14:paraId="29B86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759" w:type="dxa"/>
          </w:tcPr>
          <w:p w14:paraId="75960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9285FB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853" w:type="dxa"/>
          </w:tcPr>
          <w:p w14:paraId="303FE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3" w:type="dxa"/>
          </w:tcPr>
          <w:p w14:paraId="5289F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</w:tr>
      <w:tr w14:paraId="488F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3EC0B4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12" w:type="dxa"/>
            <w:vAlign w:val="center"/>
          </w:tcPr>
          <w:p w14:paraId="1760B850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63" w:type="dxa"/>
          </w:tcPr>
          <w:p w14:paraId="1EE5F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625" w:type="dxa"/>
          </w:tcPr>
          <w:p w14:paraId="7EC3B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592" w:type="dxa"/>
          </w:tcPr>
          <w:p w14:paraId="252AE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45" w:type="dxa"/>
          </w:tcPr>
          <w:p w14:paraId="6F526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759" w:type="dxa"/>
          </w:tcPr>
          <w:p w14:paraId="22D73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CE54EA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853" w:type="dxa"/>
          </w:tcPr>
          <w:p w14:paraId="7DDAE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3" w:type="dxa"/>
          </w:tcPr>
          <w:p w14:paraId="22F1C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</w:tr>
      <w:tr w14:paraId="78BED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60D48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12" w:type="dxa"/>
            <w:vAlign w:val="center"/>
          </w:tcPr>
          <w:p w14:paraId="44609065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63" w:type="dxa"/>
          </w:tcPr>
          <w:p w14:paraId="07BE30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625" w:type="dxa"/>
          </w:tcPr>
          <w:p w14:paraId="480AC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592" w:type="dxa"/>
          </w:tcPr>
          <w:p w14:paraId="299C3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945" w:type="dxa"/>
          </w:tcPr>
          <w:p w14:paraId="6BEAD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759" w:type="dxa"/>
          </w:tcPr>
          <w:p w14:paraId="7899F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19540DE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853" w:type="dxa"/>
          </w:tcPr>
          <w:p w14:paraId="7C97F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  <w:tc>
          <w:tcPr>
            <w:tcW w:w="853" w:type="dxa"/>
          </w:tcPr>
          <w:p w14:paraId="0A3C5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</w:p>
        </w:tc>
      </w:tr>
      <w:tr w14:paraId="1721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</w:tcPr>
          <w:p w14:paraId="7918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分项报价合计（元）：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</w:tc>
      </w:tr>
    </w:tbl>
    <w:p w14:paraId="705CCC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</w:p>
    <w:p w14:paraId="0D0E0F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仿宋" w:hAnsi="仿宋" w:eastAsia="仿宋"/>
          <w:b w:val="0"/>
          <w:bCs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注：1.</w:t>
      </w:r>
      <w:r>
        <w:rPr>
          <w:rFonts w:hint="eastAsia" w:ascii="仿宋" w:hAnsi="仿宋" w:eastAsia="仿宋"/>
          <w:b w:val="0"/>
          <w:bCs/>
          <w:sz w:val="24"/>
        </w:rPr>
        <w:t>投标人应按“报价明细表”的格式详细报出各采购标的的产地、品牌规格、生产厂家。”</w:t>
      </w:r>
    </w:p>
    <w:p w14:paraId="62D3EA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jc w:val="left"/>
        <w:textAlignment w:val="auto"/>
        <w:outlineLvl w:val="9"/>
        <w:rPr>
          <w:rFonts w:hint="eastAsia" w:ascii="仿宋" w:hAnsi="仿宋" w:eastAsia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2.“报价明细表”报价合计应当与“报价表”响应报价一致。”</w:t>
      </w:r>
    </w:p>
    <w:p w14:paraId="01B18E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jc w:val="left"/>
        <w:textAlignment w:val="auto"/>
        <w:outlineLvl w:val="9"/>
        <w:rPr>
          <w:rFonts w:hint="default" w:ascii="仿宋" w:hAnsi="仿宋" w:eastAsia="仿宋"/>
          <w:b w:val="0"/>
          <w:bCs/>
          <w:sz w:val="24"/>
          <w:lang w:val="en-US" w:eastAsia="zh-CN"/>
        </w:rPr>
      </w:pPr>
    </w:p>
    <w:p w14:paraId="204401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jc w:val="left"/>
        <w:textAlignment w:val="auto"/>
        <w:outlineLvl w:val="9"/>
        <w:rPr>
          <w:rFonts w:hint="default" w:ascii="仿宋" w:hAnsi="仿宋" w:eastAsia="仿宋"/>
          <w:b w:val="0"/>
          <w:bCs/>
          <w:sz w:val="24"/>
          <w:lang w:val="en-US" w:eastAsia="zh-CN"/>
        </w:rPr>
      </w:pPr>
      <w:bookmarkStart w:id="0" w:name="_GoBack"/>
      <w:bookmarkEnd w:id="0"/>
    </w:p>
    <w:p w14:paraId="3DBCD3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right"/>
        <w:textAlignment w:val="auto"/>
        <w:outlineLvl w:val="9"/>
        <w:rPr>
          <w:rFonts w:ascii="仿宋" w:hAnsi="仿宋" w:eastAsia="仿宋" w:cs="Arial"/>
        </w:rPr>
      </w:pPr>
      <w:r>
        <w:rPr>
          <w:rFonts w:ascii="仿宋" w:hAnsi="仿宋" w:eastAsia="仿宋"/>
          <w:b w:val="0"/>
          <w:bCs/>
          <w:sz w:val="24"/>
        </w:rPr>
        <w:t>投标人签章：（加盖公章）</w:t>
      </w:r>
      <w:r>
        <w:rPr>
          <w:rFonts w:ascii="仿宋" w:hAnsi="仿宋" w:eastAsia="仿宋"/>
          <w:b w:val="0"/>
          <w:bCs/>
          <w:sz w:val="24"/>
        </w:rPr>
        <w:br w:type="textWrapping"/>
      </w:r>
      <w:r>
        <w:rPr>
          <w:rFonts w:ascii="仿宋" w:hAnsi="仿宋" w:eastAsia="仿宋"/>
          <w:b w:val="0"/>
          <w:bCs/>
          <w:sz w:val="24"/>
        </w:rPr>
        <w:br w:type="textWrapping"/>
      </w:r>
      <w:r>
        <w:rPr>
          <w:rFonts w:ascii="仿宋" w:hAnsi="仿宋" w:eastAsia="仿宋"/>
          <w:b w:val="0"/>
          <w:bCs/>
          <w:sz w:val="24"/>
        </w:rPr>
        <w:t>日 期: 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ODM0NmQ5ZGJmZDg3NzgxZGQ2ZWYzOTM1ZmM2MzMifQ=="/>
  </w:docVars>
  <w:rsids>
    <w:rsidRoot w:val="5358580E"/>
    <w:rsid w:val="00AD3234"/>
    <w:rsid w:val="01311D17"/>
    <w:rsid w:val="0570223D"/>
    <w:rsid w:val="15173B08"/>
    <w:rsid w:val="15773EB2"/>
    <w:rsid w:val="181119AA"/>
    <w:rsid w:val="2E7D78CC"/>
    <w:rsid w:val="39AE76E6"/>
    <w:rsid w:val="3C326695"/>
    <w:rsid w:val="407A3945"/>
    <w:rsid w:val="4C34491D"/>
    <w:rsid w:val="4E333323"/>
    <w:rsid w:val="4FD70802"/>
    <w:rsid w:val="5358580E"/>
    <w:rsid w:val="53B841BC"/>
    <w:rsid w:val="5F17678B"/>
    <w:rsid w:val="63D53536"/>
    <w:rsid w:val="6727002E"/>
    <w:rsid w:val="67825DF5"/>
    <w:rsid w:val="72CC1D9F"/>
    <w:rsid w:val="7E64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header"/>
    <w:basedOn w:val="1"/>
    <w:next w:val="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标题 5（有编号）（绿盟科技）"/>
    <w:basedOn w:val="9"/>
    <w:next w:val="10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0">
    <w:name w:val="正文（绿盟科技）"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1</TotalTime>
  <ScaleCrop>false</ScaleCrop>
  <LinksUpToDate>false</LinksUpToDate>
  <CharactersWithSpaces>134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2023-11-15T08:34:00Z</dcterms:created>
  <dc:creator>4Sail</dc:creator>
  <cp:lastModifiedBy>123</cp:lastModifiedBy>
  <dcterms:modified xsi:type="dcterms:W3CDTF">2025-08-07T04:06:48Z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63B9273B7C9845878ADEF4355DE2FF36_13</vt:lpwstr>
  </property>
  <property fmtid="{D5CDD505-2E9C-101B-9397-08002B2CF9AE}" pid="4" name="KSOTemplateDocerSaveRecord">
    <vt:lpwstr>eyJoZGlkIjoiMTIyNDFmZmEzMGJlOTNkOWQ2ZjMzNDEzMDA3NzFmY2EiLCJ1c2VySWQiOiIzMDM1MjAwNjIifQ==</vt:lpwstr>
  </property>
</Properties>
</file>