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C46F6">
      <w:pPr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 w14:paraId="5DD362A9"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具有独立承担民事责任的能力</w:t>
      </w:r>
    </w:p>
    <w:p w14:paraId="13DAB28B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2"/>
          <w:highlight w:val="none"/>
          <w:lang w:eastAsia="zh-CN"/>
        </w:rPr>
      </w:pPr>
    </w:p>
    <w:p w14:paraId="40B7D896"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投标人需提供： </w:t>
      </w:r>
    </w:p>
    <w:p w14:paraId="67D3F16E"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①供应商若为企业法人：提供“统一社会信用代码营业执照”；未换证的提供“营业执照、税务登记证、组织机构代码证或三证合一的营业执照”；</w:t>
      </w:r>
    </w:p>
    <w:p w14:paraId="069D3F85"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②若为事业法人：提供“统一社会信用代码法人登记证书”；未换证的提交“事业法人登记证书、组织机构代码证”； </w:t>
      </w:r>
    </w:p>
    <w:p w14:paraId="0D62418F"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③若为其他组织：提供“对应主管部门颁发的准许执业证明文件或营业执照”； </w:t>
      </w:r>
    </w:p>
    <w:p w14:paraId="6C66D10A"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④若为自然人：提供“身份证明材料”。 </w:t>
      </w:r>
    </w:p>
    <w:p w14:paraId="27D256BF"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投标人需在使用投标(响应)客户端编制投标文件时，按要求上传相应证明材料并进行电子签章。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2ODllMDgyZjVjZDVjYjEyODRhOWNjMjg2M2E3NjEifQ=="/>
  </w:docVars>
  <w:rsids>
    <w:rsidRoot w:val="36545A7B"/>
    <w:rsid w:val="0502705C"/>
    <w:rsid w:val="0B0D2204"/>
    <w:rsid w:val="36545A7B"/>
    <w:rsid w:val="43C1182A"/>
    <w:rsid w:val="65AD3324"/>
    <w:rsid w:val="749F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snapToGrid w:val="0"/>
      <w:spacing w:line="440" w:lineRule="exact"/>
    </w:pPr>
    <w:rPr>
      <w:rFonts w:ascii="Times New Roman" w:eastAsia="Times New Roman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233</Characters>
  <Lines>0</Lines>
  <Paragraphs>0</Paragraphs>
  <TotalTime>1</TotalTime>
  <ScaleCrop>false</ScaleCrop>
  <LinksUpToDate>false</LinksUpToDate>
  <CharactersWithSpaces>238</CharactersWithSpaces>
  <Application>WPS Office_12.1.0.18888_F1E327BC-269C-435d-A152-05C5408002CA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2024-04-09T07:28:00Z</dcterms:created>
  <dc:creator>陈玲</dc:creator>
  <cp:lastModifiedBy>Owner</cp:lastModifiedBy>
  <dcterms:modified xsi:type="dcterms:W3CDTF">2024-10-31T08:44:17Z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2052-12.1.0.18888</vt:lpwstr>
  </property>
  <property fmtid="{D5CDD505-2E9C-101B-9397-08002B2CF9AE}" pid="3" name="ICV">
    <vt:lpwstr>29BE7EE40CCA4E4BAA2FA98670A48314_11</vt:lpwstr>
  </property>
</Properties>
</file>