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7923C60">
      <w:pPr>
        <w:pStyle w:val="5"/>
        <w:jc w:val="center"/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</w:rPr>
        <w:t>3.2.技术要求</w:t>
      </w: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val="en-US" w:eastAsia="zh-CN"/>
        </w:rPr>
        <w:t>中涉及的图片</w:t>
      </w:r>
    </w:p>
    <w:p w14:paraId="4772F488">
      <w:pPr>
        <w:pStyle w:val="5"/>
        <w:spacing w:line="360" w:lineRule="auto"/>
        <w:ind w:firstLine="482" w:firstLineChars="200"/>
        <w:jc w:val="both"/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说明：由于系统固化原因，产品技术参数中的部分图片在招标文件中无法显示；招标文件中涉及到的图片以此文件中的为准。</w:t>
      </w:r>
    </w:p>
    <w:p w14:paraId="265C9A02">
      <w:pPr>
        <w:pStyle w:val="5"/>
        <w:jc w:val="left"/>
      </w:pPr>
      <w:r>
        <w:rPr>
          <w:rFonts w:ascii="仿宋_GB2312" w:hAnsi="仿宋_GB2312" w:eastAsia="仿宋_GB2312" w:cs="仿宋_GB2312"/>
        </w:rPr>
        <w:t>采购包1：</w:t>
      </w:r>
    </w:p>
    <w:p w14:paraId="39658DD2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标的名称：夏执勤服（勤务款）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777"/>
      </w:tblGrid>
      <w:tr w14:paraId="0CC2E4E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6" w:type="dxa"/>
          </w:tcPr>
          <w:p w14:paraId="03AF46AB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4A07ABEC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0150E348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777" w:type="dxa"/>
          </w:tcPr>
          <w:p w14:paraId="1E8EA93C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2E17307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6" w:type="dxa"/>
          </w:tcPr>
          <w:p w14:paraId="4507B8ED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6A1C2005">
            <w:r>
              <w:rPr>
                <w:rFonts w:ascii="仿宋_GB2312" w:hAnsi="仿宋_GB2312" w:eastAsia="仿宋_GB2312" w:cs="仿宋_GB2312"/>
                <w:sz w:val="24"/>
              </w:rPr>
              <w:t>★</w:t>
            </w:r>
          </w:p>
        </w:tc>
        <w:tc>
          <w:tcPr>
            <w:tcW w:w="1495" w:type="dxa"/>
          </w:tcPr>
          <w:p w14:paraId="3F1445B1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777" w:type="dxa"/>
          </w:tcPr>
          <w:p w14:paraId="7EACE0AB">
            <w:pPr>
              <w:pStyle w:val="5"/>
              <w:ind w:firstLine="240"/>
              <w:jc w:val="both"/>
            </w:pPr>
            <w:r>
              <w:rPr>
                <w:rFonts w:ascii="仿宋_GB2312" w:hAnsi="仿宋_GB2312" w:eastAsia="仿宋_GB2312" w:cs="仿宋_GB2312"/>
                <w:sz w:val="24"/>
              </w:rPr>
              <w:t>4、服装及标识样式：</w:t>
            </w:r>
          </w:p>
          <w:p w14:paraId="0D1CD3CD">
            <w:pPr>
              <w:pStyle w:val="5"/>
              <w:jc w:val="both"/>
            </w:pPr>
            <w:r>
              <w:drawing>
                <wp:inline distT="0" distB="0" distL="114300" distR="114300">
                  <wp:extent cx="1565910" cy="917575"/>
                  <wp:effectExtent l="0" t="0" r="3810" b="12065"/>
                  <wp:docPr id="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5910" cy="917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1442085" cy="920750"/>
                  <wp:effectExtent l="0" t="0" r="5715" b="8890"/>
                  <wp:docPr id="1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2085" cy="92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4D79B1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标的名称：长袖制式衬衣（勤务款）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01"/>
      </w:tblGrid>
      <w:tr w14:paraId="5A28293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6" w:type="dxa"/>
          </w:tcPr>
          <w:p w14:paraId="3FF64358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4BB4358A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1DB2A826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01" w:type="dxa"/>
          </w:tcPr>
          <w:p w14:paraId="1458010A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0C99EB0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6" w:type="dxa"/>
          </w:tcPr>
          <w:p w14:paraId="34BB2F60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0CE851FB">
            <w:r>
              <w:rPr>
                <w:rFonts w:ascii="仿宋_GB2312" w:hAnsi="仿宋_GB2312" w:eastAsia="仿宋_GB2312" w:cs="仿宋_GB2312"/>
                <w:sz w:val="24"/>
              </w:rPr>
              <w:t>★</w:t>
            </w:r>
          </w:p>
        </w:tc>
        <w:tc>
          <w:tcPr>
            <w:tcW w:w="1495" w:type="dxa"/>
          </w:tcPr>
          <w:p w14:paraId="1225F38D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01" w:type="dxa"/>
          </w:tcPr>
          <w:p w14:paraId="1822A831">
            <w:pPr>
              <w:pStyle w:val="5"/>
              <w:ind w:firstLine="240"/>
              <w:jc w:val="both"/>
            </w:pPr>
            <w:r>
              <w:rPr>
                <w:rFonts w:ascii="仿宋_GB2312" w:hAnsi="仿宋_GB2312" w:eastAsia="仿宋_GB2312" w:cs="仿宋_GB2312"/>
                <w:sz w:val="24"/>
              </w:rPr>
              <w:t>4、服装及标识样式：</w:t>
            </w:r>
          </w:p>
          <w:p w14:paraId="2084A0F5">
            <w:pPr>
              <w:pStyle w:val="5"/>
              <w:jc w:val="both"/>
            </w:pPr>
            <w:r>
              <w:rPr>
                <w:color w:val="auto"/>
              </w:rPr>
              <w:drawing>
                <wp:inline distT="0" distB="0" distL="114300" distR="114300">
                  <wp:extent cx="1714500" cy="1028700"/>
                  <wp:effectExtent l="0" t="0" r="7620" b="7620"/>
                  <wp:docPr id="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0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auto"/>
              </w:rPr>
              <w:drawing>
                <wp:inline distT="0" distB="0" distL="114300" distR="114300">
                  <wp:extent cx="1695450" cy="1028700"/>
                  <wp:effectExtent l="0" t="0" r="11430" b="7620"/>
                  <wp:docPr id="9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5450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6E6AFC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标的名称：单裤（勤务款）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51103EB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6" w:type="dxa"/>
          </w:tcPr>
          <w:p w14:paraId="0C52CF49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62DA8F16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56482088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1654254F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41CA0EE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6" w:type="dxa"/>
          </w:tcPr>
          <w:p w14:paraId="2159B015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116D9EA5">
            <w:r>
              <w:rPr>
                <w:rFonts w:ascii="仿宋_GB2312" w:hAnsi="仿宋_GB2312" w:eastAsia="仿宋_GB2312" w:cs="仿宋_GB2312"/>
                <w:sz w:val="24"/>
              </w:rPr>
              <w:t>★</w:t>
            </w:r>
          </w:p>
        </w:tc>
        <w:tc>
          <w:tcPr>
            <w:tcW w:w="1495" w:type="dxa"/>
          </w:tcPr>
          <w:p w14:paraId="41A86869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7F16CAF0">
            <w:pPr>
              <w:pStyle w:val="5"/>
              <w:ind w:firstLine="240"/>
              <w:jc w:val="both"/>
            </w:pPr>
            <w:r>
              <w:rPr>
                <w:rFonts w:ascii="仿宋_GB2312" w:hAnsi="仿宋_GB2312" w:eastAsia="仿宋_GB2312" w:cs="仿宋_GB2312"/>
                <w:sz w:val="24"/>
              </w:rPr>
              <w:t>4、服装及标识样式：</w:t>
            </w:r>
          </w:p>
          <w:p w14:paraId="5F47C3BE">
            <w:pPr>
              <w:pStyle w:val="5"/>
              <w:ind w:firstLine="240"/>
              <w:jc w:val="both"/>
            </w:pPr>
            <w:r>
              <w:rPr>
                <w:color w:val="auto"/>
              </w:rPr>
              <w:drawing>
                <wp:inline distT="0" distB="0" distL="114300" distR="114300">
                  <wp:extent cx="1504950" cy="1619250"/>
                  <wp:effectExtent l="0" t="0" r="3810" b="11430"/>
                  <wp:docPr id="1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950" cy="161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auto"/>
              </w:rPr>
              <w:drawing>
                <wp:inline distT="0" distB="0" distL="114300" distR="114300">
                  <wp:extent cx="1552575" cy="1619250"/>
                  <wp:effectExtent l="0" t="0" r="1905" b="11430"/>
                  <wp:docPr id="11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575" cy="161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254CE8F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标的名称：春秋执勤服（勤务款）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693CB9F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3593E8B9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18156450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2830C2D2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5CC8C7BF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67554FD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4E608AB7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1644B9C4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★</w:t>
            </w:r>
          </w:p>
        </w:tc>
        <w:tc>
          <w:tcPr>
            <w:tcW w:w="1495" w:type="dxa"/>
          </w:tcPr>
          <w:p w14:paraId="017DDFBA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57DAD66E">
            <w:pPr>
              <w:pStyle w:val="5"/>
              <w:ind w:firstLine="240"/>
              <w:jc w:val="both"/>
            </w:pP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4</w:t>
            </w:r>
            <w:r>
              <w:rPr>
                <w:rFonts w:ascii="仿宋_GB2312" w:hAnsi="仿宋_GB2312" w:eastAsia="仿宋_GB2312" w:cs="仿宋_GB2312"/>
                <w:sz w:val="24"/>
              </w:rPr>
              <w:t>、服装及标识样式：</w:t>
            </w:r>
          </w:p>
          <w:p w14:paraId="64364E7A">
            <w:pPr>
              <w:pStyle w:val="5"/>
              <w:ind w:firstLine="240"/>
              <w:jc w:val="both"/>
            </w:pPr>
            <w:r>
              <w:drawing>
                <wp:inline distT="0" distB="0" distL="114300" distR="114300">
                  <wp:extent cx="1647825" cy="2524125"/>
                  <wp:effectExtent l="0" t="0" r="13335" b="5715"/>
                  <wp:docPr id="12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825" cy="2524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1619250" cy="2524125"/>
                  <wp:effectExtent l="0" t="0" r="11430" b="5715"/>
                  <wp:docPr id="13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2524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818F50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标的名称：冬执勤服（勤务款）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3C970C3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0A657CF6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6948670C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7B171142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41EF9168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7607B56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58B749EB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1CA67EF4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★</w:t>
            </w:r>
          </w:p>
        </w:tc>
        <w:tc>
          <w:tcPr>
            <w:tcW w:w="1495" w:type="dxa"/>
          </w:tcPr>
          <w:p w14:paraId="3C47E28A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3F05E549">
            <w:pPr>
              <w:pStyle w:val="5"/>
              <w:ind w:firstLine="240"/>
              <w:jc w:val="both"/>
            </w:pP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4</w:t>
            </w:r>
            <w:r>
              <w:rPr>
                <w:rFonts w:ascii="仿宋_GB2312" w:hAnsi="仿宋_GB2312" w:eastAsia="仿宋_GB2312" w:cs="仿宋_GB2312"/>
                <w:sz w:val="24"/>
              </w:rPr>
              <w:t>、服装及标识样式：</w:t>
            </w:r>
          </w:p>
          <w:p w14:paraId="5ED04F4E">
            <w:pPr>
              <w:pStyle w:val="5"/>
              <w:ind w:firstLine="240"/>
              <w:jc w:val="both"/>
            </w:pPr>
            <w:r>
              <w:drawing>
                <wp:inline distT="0" distB="0" distL="114300" distR="114300">
                  <wp:extent cx="1590675" cy="2343150"/>
                  <wp:effectExtent l="0" t="0" r="9525" b="3810"/>
                  <wp:docPr id="14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0675" cy="2343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1552575" cy="2343150"/>
                  <wp:effectExtent l="0" t="0" r="1905" b="3810"/>
                  <wp:docPr id="15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575" cy="2343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B78A3E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标的名称：冬裤（勤务款）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4DED0FA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6992C24B">
            <w:pPr>
              <w:pStyle w:val="5"/>
              <w:spacing w:line="360" w:lineRule="auto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6DF32CAF">
            <w:pPr>
              <w:pStyle w:val="5"/>
              <w:spacing w:line="360" w:lineRule="auto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1355DB29">
            <w:pPr>
              <w:pStyle w:val="5"/>
              <w:spacing w:line="360" w:lineRule="auto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119AB6D3">
            <w:pPr>
              <w:pStyle w:val="5"/>
              <w:spacing w:line="360" w:lineRule="auto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38E252B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107CC573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7B3AC43B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★</w:t>
            </w:r>
          </w:p>
        </w:tc>
        <w:tc>
          <w:tcPr>
            <w:tcW w:w="1495" w:type="dxa"/>
          </w:tcPr>
          <w:p w14:paraId="65AEAFA6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18354A7B">
            <w:pPr>
              <w:pStyle w:val="5"/>
              <w:ind w:firstLine="240"/>
              <w:jc w:val="both"/>
            </w:pP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4</w:t>
            </w:r>
            <w:r>
              <w:rPr>
                <w:rFonts w:ascii="仿宋_GB2312" w:hAnsi="仿宋_GB2312" w:eastAsia="仿宋_GB2312" w:cs="仿宋_GB2312"/>
                <w:sz w:val="24"/>
              </w:rPr>
              <w:t>、服装及标识样式：</w:t>
            </w:r>
          </w:p>
          <w:p w14:paraId="18DCB8BC">
            <w:pPr>
              <w:pStyle w:val="5"/>
              <w:ind w:firstLine="240"/>
              <w:jc w:val="both"/>
            </w:pPr>
            <w:r>
              <w:drawing>
                <wp:inline distT="0" distB="0" distL="0" distR="0">
                  <wp:extent cx="2881630" cy="1466215"/>
                  <wp:effectExtent l="0" t="0" r="13970" b="12065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l="9687" r="87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1630" cy="1466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8383E89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标的名称：常服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76AB1AB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73B622BD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7856C0CA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02F0D5C4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2200CBE8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2A668A7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4AEDAED6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66732D3B">
            <w:r>
              <w:rPr>
                <w:rFonts w:ascii="仿宋_GB2312" w:hAnsi="仿宋_GB2312" w:eastAsia="仿宋_GB2312" w:cs="仿宋_GB2312"/>
                <w:sz w:val="24"/>
              </w:rPr>
              <w:t>★</w:t>
            </w:r>
          </w:p>
        </w:tc>
        <w:tc>
          <w:tcPr>
            <w:tcW w:w="1495" w:type="dxa"/>
          </w:tcPr>
          <w:p w14:paraId="7180D074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56D1B3CA">
            <w:pPr>
              <w:pStyle w:val="5"/>
              <w:ind w:firstLine="240"/>
              <w:jc w:val="both"/>
            </w:pPr>
            <w:r>
              <w:rPr>
                <w:rFonts w:ascii="仿宋_GB2312" w:hAnsi="仿宋_GB2312" w:eastAsia="仿宋_GB2312" w:cs="仿宋_GB2312"/>
                <w:b/>
                <w:sz w:val="24"/>
              </w:rPr>
              <w:t>1、男常服</w:t>
            </w:r>
          </w:p>
          <w:p w14:paraId="52E20657">
            <w:pPr>
              <w:pStyle w:val="5"/>
              <w:ind w:firstLine="240"/>
              <w:jc w:val="both"/>
            </w:pPr>
            <w:r>
              <w:rPr>
                <w:rFonts w:ascii="仿宋_GB2312" w:hAnsi="仿宋_GB2312" w:eastAsia="仿宋_GB2312" w:cs="仿宋_GB2312"/>
                <w:sz w:val="24"/>
              </w:rPr>
              <w:t>1.3服装及标识样式：</w:t>
            </w:r>
          </w:p>
          <w:p w14:paraId="6F813C32">
            <w:pPr>
              <w:pStyle w:val="5"/>
              <w:jc w:val="both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drawing>
                <wp:inline distT="0" distB="0" distL="114300" distR="114300">
                  <wp:extent cx="1249680" cy="1955165"/>
                  <wp:effectExtent l="0" t="0" r="0" b="10795"/>
                  <wp:docPr id="1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9680" cy="1955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4A915F">
            <w:pPr>
              <w:pStyle w:val="5"/>
              <w:ind w:firstLine="240"/>
              <w:jc w:val="both"/>
            </w:pPr>
            <w:r>
              <w:rPr>
                <w:rFonts w:ascii="仿宋_GB2312" w:hAnsi="仿宋_GB2312" w:eastAsia="仿宋_GB2312" w:cs="仿宋_GB2312"/>
                <w:b/>
                <w:sz w:val="24"/>
              </w:rPr>
              <w:t>2、女常服</w:t>
            </w:r>
          </w:p>
          <w:p w14:paraId="0E5448A1">
            <w:pPr>
              <w:pStyle w:val="5"/>
              <w:ind w:firstLine="240"/>
              <w:jc w:val="both"/>
            </w:pPr>
            <w:r>
              <w:rPr>
                <w:rFonts w:ascii="仿宋_GB2312" w:hAnsi="仿宋_GB2312" w:eastAsia="仿宋_GB2312" w:cs="仿宋_GB2312"/>
                <w:sz w:val="24"/>
              </w:rPr>
              <w:t>2.3 服装及标识样式：</w:t>
            </w:r>
          </w:p>
          <w:p w14:paraId="675E63DD">
            <w:pPr>
              <w:pStyle w:val="5"/>
              <w:jc w:val="left"/>
            </w:pPr>
            <w:r>
              <w:rPr>
                <w:color w:val="auto"/>
                <w:sz w:val="24"/>
                <w:szCs w:val="24"/>
              </w:rPr>
              <w:drawing>
                <wp:inline distT="0" distB="0" distL="114300" distR="114300">
                  <wp:extent cx="1099185" cy="2039620"/>
                  <wp:effectExtent l="0" t="0" r="13335" b="2540"/>
                  <wp:docPr id="1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9185" cy="2039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C09C988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标的名称：内穿衬衣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47AA0D5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2A292409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3ED4B0F3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74496D46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20DAA12A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70F17FA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7B77796C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665D9BCF">
            <w:r>
              <w:rPr>
                <w:rFonts w:ascii="仿宋_GB2312" w:hAnsi="仿宋_GB2312" w:eastAsia="仿宋_GB2312" w:cs="仿宋_GB2312"/>
                <w:sz w:val="24"/>
              </w:rPr>
              <w:t>★</w:t>
            </w:r>
          </w:p>
        </w:tc>
        <w:tc>
          <w:tcPr>
            <w:tcW w:w="1495" w:type="dxa"/>
          </w:tcPr>
          <w:p w14:paraId="10CF5FC4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3CC88548">
            <w:pPr>
              <w:pStyle w:val="5"/>
              <w:ind w:firstLine="240"/>
              <w:jc w:val="both"/>
            </w:pP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4</w:t>
            </w:r>
            <w:r>
              <w:rPr>
                <w:rFonts w:ascii="仿宋_GB2312" w:hAnsi="仿宋_GB2312" w:eastAsia="仿宋_GB2312" w:cs="仿宋_GB2312"/>
                <w:sz w:val="24"/>
              </w:rPr>
              <w:t>、服装及标识样式：</w:t>
            </w:r>
          </w:p>
          <w:p w14:paraId="20ABFCA6">
            <w:pPr>
              <w:jc w:val="both"/>
            </w:pPr>
            <w:r>
              <w:rPr>
                <w:color w:val="auto"/>
              </w:rPr>
              <w:drawing>
                <wp:inline distT="0" distB="0" distL="114300" distR="114300">
                  <wp:extent cx="1638300" cy="1047750"/>
                  <wp:effectExtent l="0" t="0" r="7620" b="3810"/>
                  <wp:docPr id="1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300" cy="104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auto"/>
              </w:rPr>
              <w:drawing>
                <wp:inline distT="0" distB="0" distL="114300" distR="114300">
                  <wp:extent cx="1724025" cy="1047750"/>
                  <wp:effectExtent l="0" t="0" r="13335" b="3810"/>
                  <wp:docPr id="2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025" cy="104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0E4CA9D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标的名称：夏作训服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460054C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46919E01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5C81791F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47052FC7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42F95B30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78288CE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76B11E4F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2A2E5631">
            <w:r>
              <w:rPr>
                <w:rFonts w:ascii="仿宋_GB2312" w:hAnsi="仿宋_GB2312" w:eastAsia="仿宋_GB2312" w:cs="仿宋_GB2312"/>
                <w:sz w:val="24"/>
              </w:rPr>
              <w:t>★</w:t>
            </w:r>
          </w:p>
        </w:tc>
        <w:tc>
          <w:tcPr>
            <w:tcW w:w="1495" w:type="dxa"/>
          </w:tcPr>
          <w:p w14:paraId="3AE80F35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2B2FDB77">
            <w:pPr>
              <w:pStyle w:val="5"/>
              <w:jc w:val="left"/>
            </w:pPr>
          </w:p>
        </w:tc>
      </w:tr>
    </w:tbl>
    <w:p w14:paraId="29E2E563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标的名称：多功能服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0FA3334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27EC2406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53EB8FFA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609B0781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48D0A03D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3FB11A5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18686F1F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780155BE">
            <w:r>
              <w:rPr>
                <w:rFonts w:ascii="仿宋_GB2312" w:hAnsi="仿宋_GB2312" w:eastAsia="仿宋_GB2312" w:cs="仿宋_GB2312"/>
                <w:sz w:val="24"/>
              </w:rPr>
              <w:t>★</w:t>
            </w:r>
          </w:p>
        </w:tc>
        <w:tc>
          <w:tcPr>
            <w:tcW w:w="1495" w:type="dxa"/>
          </w:tcPr>
          <w:p w14:paraId="04A5DF68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40BB4C91">
            <w:pPr>
              <w:pStyle w:val="5"/>
              <w:jc w:val="left"/>
            </w:pPr>
          </w:p>
        </w:tc>
      </w:tr>
    </w:tbl>
    <w:p w14:paraId="3C481A2D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标的名称：荧光黄多功能服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5D7C5A9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6D1768C6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366465FF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1A24BBB1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1F1206A1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36EA0C0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2F814173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012D6EBA">
            <w:r>
              <w:rPr>
                <w:rFonts w:ascii="仿宋_GB2312" w:hAnsi="仿宋_GB2312" w:eastAsia="仿宋_GB2312" w:cs="仿宋_GB2312"/>
                <w:sz w:val="24"/>
              </w:rPr>
              <w:t>★</w:t>
            </w:r>
          </w:p>
        </w:tc>
        <w:tc>
          <w:tcPr>
            <w:tcW w:w="1495" w:type="dxa"/>
          </w:tcPr>
          <w:p w14:paraId="1087AD88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0C043EE4">
            <w:pPr>
              <w:pStyle w:val="5"/>
              <w:jc w:val="left"/>
            </w:pPr>
          </w:p>
        </w:tc>
      </w:tr>
    </w:tbl>
    <w:p w14:paraId="444D5B15">
      <w:pPr>
        <w:pStyle w:val="5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标的名称：反光背心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24C00EA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4B9A7237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042F1453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1A8C625D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252366ED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527197F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2F433D8A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598BCCE1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★</w:t>
            </w:r>
          </w:p>
        </w:tc>
        <w:tc>
          <w:tcPr>
            <w:tcW w:w="1495" w:type="dxa"/>
          </w:tcPr>
          <w:p w14:paraId="5BE923FE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74AB8D0F">
            <w:pPr>
              <w:pStyle w:val="5"/>
              <w:ind w:firstLine="210"/>
              <w:jc w:val="both"/>
            </w:pPr>
            <w:r>
              <w:rPr>
                <w:rFonts w:hint="eastAsia" w:ascii="仿宋_GB2312" w:hAnsi="仿宋_GB2312" w:eastAsia="仿宋_GB2312" w:cs="仿宋_GB2312"/>
                <w:sz w:val="21"/>
                <w:lang w:val="en-US" w:eastAsia="zh-CN"/>
              </w:rPr>
              <w:t>4</w:t>
            </w:r>
            <w:r>
              <w:rPr>
                <w:rFonts w:ascii="仿宋_GB2312" w:hAnsi="仿宋_GB2312" w:eastAsia="仿宋_GB2312" w:cs="仿宋_GB2312"/>
                <w:sz w:val="21"/>
              </w:rPr>
              <w:t>、服装及标识样式：</w:t>
            </w:r>
          </w:p>
          <w:p w14:paraId="13316096">
            <w:pPr>
              <w:pStyle w:val="5"/>
              <w:ind w:firstLine="210"/>
              <w:jc w:val="both"/>
            </w:pPr>
            <w:r>
              <w:drawing>
                <wp:inline distT="0" distB="0" distL="114300" distR="114300">
                  <wp:extent cx="1353185" cy="1985010"/>
                  <wp:effectExtent l="0" t="0" r="3175" b="11430"/>
                  <wp:docPr id="2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3185" cy="1985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F28B0C4">
      <w:pPr>
        <w:pStyle w:val="5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标的名称：训练T恤（短袖）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3557DAE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51976935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2DE34B55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0725B911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0805CF49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0D5AD88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68C43419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7EDC5013"/>
        </w:tc>
        <w:tc>
          <w:tcPr>
            <w:tcW w:w="1495" w:type="dxa"/>
          </w:tcPr>
          <w:p w14:paraId="61671088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470A6447">
            <w:pPr>
              <w:pStyle w:val="5"/>
              <w:jc w:val="left"/>
            </w:pPr>
          </w:p>
        </w:tc>
      </w:tr>
    </w:tbl>
    <w:p w14:paraId="3A176725">
      <w:pPr>
        <w:pStyle w:val="5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标的名称：雨衣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6B030F0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5BF631E5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78B9B368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1C3CA164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6AD56064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68600EA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326C37CB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394C90CC"/>
        </w:tc>
        <w:tc>
          <w:tcPr>
            <w:tcW w:w="1495" w:type="dxa"/>
          </w:tcPr>
          <w:p w14:paraId="663CB773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73696BDB">
            <w:pPr>
              <w:pStyle w:val="5"/>
              <w:jc w:val="left"/>
            </w:pPr>
          </w:p>
        </w:tc>
      </w:tr>
    </w:tbl>
    <w:p w14:paraId="743539CF">
      <w:pPr>
        <w:pStyle w:val="5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标的名称：大檐帽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5CF0424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183B84C8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456ED23A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47610525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13CAF768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1084CC0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538911AD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72ED1320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★</w:t>
            </w:r>
          </w:p>
        </w:tc>
        <w:tc>
          <w:tcPr>
            <w:tcW w:w="1495" w:type="dxa"/>
          </w:tcPr>
          <w:p w14:paraId="18CC933D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4180D714">
            <w:pPr>
              <w:pStyle w:val="5"/>
              <w:ind w:firstLine="210"/>
              <w:jc w:val="both"/>
            </w:pPr>
            <w:r>
              <w:rPr>
                <w:rFonts w:hint="eastAsia" w:ascii="仿宋_GB2312" w:hAnsi="仿宋_GB2312" w:eastAsia="仿宋_GB2312" w:cs="仿宋_GB2312"/>
                <w:sz w:val="21"/>
                <w:lang w:val="en-US" w:eastAsia="zh-CN"/>
              </w:rPr>
              <w:t>3</w:t>
            </w:r>
            <w:r>
              <w:rPr>
                <w:rFonts w:ascii="仿宋_GB2312" w:hAnsi="仿宋_GB2312" w:eastAsia="仿宋_GB2312" w:cs="仿宋_GB2312"/>
                <w:sz w:val="21"/>
              </w:rPr>
              <w:t>、服装及标识样式：</w:t>
            </w:r>
          </w:p>
          <w:p w14:paraId="25731D16">
            <w:pPr>
              <w:pStyle w:val="5"/>
              <w:ind w:firstLine="210"/>
              <w:jc w:val="both"/>
            </w:pPr>
            <w:r>
              <w:drawing>
                <wp:inline distT="0" distB="0" distL="114300" distR="114300">
                  <wp:extent cx="2039620" cy="1249045"/>
                  <wp:effectExtent l="0" t="0" r="2540" b="635"/>
                  <wp:docPr id="2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9620" cy="1249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326CE4C">
      <w:pPr>
        <w:pStyle w:val="5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标的名称：布面执勤帽（作训帽）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351B8C36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</w:tblPrEx>
        <w:tc>
          <w:tcPr>
            <w:tcW w:w="415" w:type="dxa"/>
          </w:tcPr>
          <w:p w14:paraId="42FB0DC0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1E97CFA8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38CE7505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405C9B09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2BDF8A7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0EE2CC43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7E13C736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★</w:t>
            </w:r>
          </w:p>
        </w:tc>
        <w:tc>
          <w:tcPr>
            <w:tcW w:w="1495" w:type="dxa"/>
          </w:tcPr>
          <w:p w14:paraId="6E686B73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7EC028CB">
            <w:pPr>
              <w:pStyle w:val="5"/>
              <w:ind w:firstLine="210"/>
              <w:jc w:val="both"/>
            </w:pPr>
            <w:r>
              <w:rPr>
                <w:rFonts w:hint="eastAsia" w:ascii="仿宋_GB2312" w:hAnsi="仿宋_GB2312" w:eastAsia="仿宋_GB2312" w:cs="仿宋_GB2312"/>
                <w:sz w:val="21"/>
                <w:lang w:val="en-US" w:eastAsia="zh-CN"/>
              </w:rPr>
              <w:t>4</w:t>
            </w:r>
            <w:r>
              <w:rPr>
                <w:rFonts w:ascii="仿宋_GB2312" w:hAnsi="仿宋_GB2312" w:eastAsia="仿宋_GB2312" w:cs="仿宋_GB2312"/>
                <w:sz w:val="21"/>
              </w:rPr>
              <w:t>、服装及标识样式：</w:t>
            </w:r>
          </w:p>
          <w:p w14:paraId="280F2272">
            <w:pPr>
              <w:pStyle w:val="5"/>
              <w:ind w:firstLine="210"/>
              <w:jc w:val="both"/>
            </w:pPr>
            <w:r>
              <w:drawing>
                <wp:inline distT="0" distB="0" distL="114300" distR="114300">
                  <wp:extent cx="2876550" cy="1781175"/>
                  <wp:effectExtent l="0" t="0" r="3810" b="1905"/>
                  <wp:docPr id="23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39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6550" cy="178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E3C4F24">
      <w:pPr>
        <w:pStyle w:val="5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标的名称：网眼执勤帽（作训帽）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7819D9A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2CF3E205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02A9301D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1D598B3D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30C60C4D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526DB06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7D783ECB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5EF66B1A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★</w:t>
            </w:r>
          </w:p>
        </w:tc>
        <w:tc>
          <w:tcPr>
            <w:tcW w:w="1495" w:type="dxa"/>
          </w:tcPr>
          <w:p w14:paraId="2393F6DA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644A182E">
            <w:pPr>
              <w:pStyle w:val="5"/>
              <w:ind w:firstLine="210"/>
              <w:jc w:val="both"/>
            </w:pPr>
            <w:r>
              <w:rPr>
                <w:rFonts w:hint="eastAsia" w:ascii="仿宋_GB2312" w:hAnsi="仿宋_GB2312" w:eastAsia="仿宋_GB2312" w:cs="仿宋_GB2312"/>
                <w:sz w:val="21"/>
                <w:lang w:val="en-US" w:eastAsia="zh-CN"/>
              </w:rPr>
              <w:t>4</w:t>
            </w:r>
            <w:r>
              <w:rPr>
                <w:rFonts w:ascii="仿宋_GB2312" w:hAnsi="仿宋_GB2312" w:eastAsia="仿宋_GB2312" w:cs="仿宋_GB2312"/>
                <w:sz w:val="21"/>
              </w:rPr>
              <w:t>、服装及标识样式：</w:t>
            </w:r>
          </w:p>
          <w:p w14:paraId="4691E93E">
            <w:pPr>
              <w:pStyle w:val="5"/>
              <w:ind w:firstLine="210"/>
              <w:jc w:val="both"/>
            </w:pPr>
            <w:r>
              <w:drawing>
                <wp:inline distT="0" distB="0" distL="114300" distR="114300">
                  <wp:extent cx="2361565" cy="1524635"/>
                  <wp:effectExtent l="0" t="0" r="635" b="14605"/>
                  <wp:docPr id="24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1565" cy="1524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1662D8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标的名称：单皮鞋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4D5D485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63855872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28ACAF03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7A29AE0D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0A8D09D5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336CE63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57C2E6C0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71FB4541"/>
        </w:tc>
        <w:tc>
          <w:tcPr>
            <w:tcW w:w="1495" w:type="dxa"/>
          </w:tcPr>
          <w:p w14:paraId="5F729D1F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2C978BBF">
            <w:pPr>
              <w:pStyle w:val="5"/>
              <w:ind w:firstLine="211"/>
              <w:jc w:val="both"/>
            </w:pPr>
            <w:r>
              <w:rPr>
                <w:rFonts w:ascii="仿宋_GB2312" w:hAnsi="仿宋_GB2312" w:eastAsia="仿宋_GB2312" w:cs="仿宋_GB2312"/>
                <w:b/>
                <w:sz w:val="21"/>
              </w:rPr>
              <w:t>1、男单皮鞋：</w:t>
            </w:r>
          </w:p>
          <w:p w14:paraId="328A12EB">
            <w:pPr>
              <w:pStyle w:val="5"/>
              <w:ind w:firstLine="210"/>
              <w:jc w:val="both"/>
            </w:pPr>
            <w:r>
              <w:rPr>
                <w:rFonts w:ascii="仿宋_GB2312" w:hAnsi="仿宋_GB2312" w:eastAsia="仿宋_GB2312" w:cs="仿宋_GB2312"/>
                <w:sz w:val="21"/>
              </w:rPr>
              <w:t>★1.6 服装及标识样式：</w:t>
            </w:r>
          </w:p>
          <w:p w14:paraId="323ECFAC">
            <w:pPr>
              <w:pStyle w:val="5"/>
              <w:ind w:firstLine="210"/>
              <w:jc w:val="both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drawing>
                <wp:inline distT="0" distB="0" distL="114300" distR="114300">
                  <wp:extent cx="2524125" cy="1543050"/>
                  <wp:effectExtent l="0" t="0" r="5715" b="11430"/>
                  <wp:docPr id="25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4125" cy="154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9F3863">
            <w:pPr>
              <w:pStyle w:val="5"/>
              <w:ind w:firstLine="210"/>
              <w:jc w:val="both"/>
            </w:pPr>
            <w:r>
              <w:rPr>
                <w:rFonts w:ascii="仿宋_GB2312" w:hAnsi="仿宋_GB2312" w:eastAsia="仿宋_GB2312" w:cs="仿宋_GB2312"/>
                <w:b/>
                <w:sz w:val="21"/>
              </w:rPr>
              <w:t>2、女单皮鞋：</w:t>
            </w:r>
          </w:p>
          <w:p w14:paraId="593879E0">
            <w:pPr>
              <w:pStyle w:val="5"/>
              <w:ind w:firstLine="210"/>
              <w:jc w:val="both"/>
            </w:pPr>
            <w:r>
              <w:rPr>
                <w:rFonts w:ascii="仿宋_GB2312" w:hAnsi="仿宋_GB2312" w:eastAsia="仿宋_GB2312" w:cs="仿宋_GB2312"/>
                <w:sz w:val="21"/>
              </w:rPr>
              <w:t>★2.5 服装及标识样式：</w:t>
            </w:r>
          </w:p>
          <w:p w14:paraId="553D8367">
            <w:pPr>
              <w:pStyle w:val="5"/>
              <w:ind w:firstLine="210"/>
              <w:jc w:val="both"/>
            </w:pPr>
            <w:r>
              <w:rPr>
                <w:color w:val="auto"/>
                <w:sz w:val="21"/>
                <w:szCs w:val="21"/>
              </w:rPr>
              <w:drawing>
                <wp:inline distT="0" distB="0" distL="114300" distR="114300">
                  <wp:extent cx="2524125" cy="1323975"/>
                  <wp:effectExtent l="0" t="0" r="5715" b="1905"/>
                  <wp:docPr id="26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4125" cy="132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291485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标的名称：冬执勤靴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233422B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376D652D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42019328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09065D1A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33B3D405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593BA59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7A484145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729FEDF1"/>
        </w:tc>
        <w:tc>
          <w:tcPr>
            <w:tcW w:w="1495" w:type="dxa"/>
          </w:tcPr>
          <w:p w14:paraId="4569D587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1BB060FE">
            <w:pPr>
              <w:pStyle w:val="5"/>
              <w:jc w:val="left"/>
            </w:pPr>
          </w:p>
        </w:tc>
      </w:tr>
    </w:tbl>
    <w:p w14:paraId="6699D5D8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标的名称：作训鞋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3DC6B19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1590BE21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293756C2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629899AD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5AC19D75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2023671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37FA5111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285CC4A3"/>
        </w:tc>
        <w:tc>
          <w:tcPr>
            <w:tcW w:w="1495" w:type="dxa"/>
          </w:tcPr>
          <w:p w14:paraId="7BB3AEDF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42C73901">
            <w:pPr>
              <w:pStyle w:val="5"/>
              <w:jc w:val="left"/>
            </w:pPr>
          </w:p>
        </w:tc>
      </w:tr>
    </w:tbl>
    <w:p w14:paraId="66119C5D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标的名称：帽徽（金属）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49CAB0B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6B6A620D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0CCA2139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41D6B516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07638179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65FD5C4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2D84EDD0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0406C8B9">
            <w:r>
              <w:rPr>
                <w:rFonts w:ascii="仿宋_GB2312" w:hAnsi="仿宋_GB2312" w:eastAsia="仿宋_GB2312" w:cs="仿宋_GB2312"/>
                <w:sz w:val="21"/>
              </w:rPr>
              <w:t>★</w:t>
            </w:r>
          </w:p>
        </w:tc>
        <w:tc>
          <w:tcPr>
            <w:tcW w:w="1495" w:type="dxa"/>
          </w:tcPr>
          <w:p w14:paraId="560BB0A1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233FDE6C">
            <w:pPr>
              <w:pStyle w:val="5"/>
              <w:ind w:firstLine="210"/>
              <w:jc w:val="both"/>
            </w:pPr>
            <w:r>
              <w:rPr>
                <w:rFonts w:hint="eastAsia" w:ascii="仿宋_GB2312" w:hAnsi="仿宋_GB2312" w:eastAsia="仿宋_GB2312" w:cs="仿宋_GB2312"/>
                <w:sz w:val="21"/>
                <w:lang w:val="en-US" w:eastAsia="zh-CN"/>
              </w:rPr>
              <w:t>3</w:t>
            </w:r>
            <w:r>
              <w:rPr>
                <w:rFonts w:ascii="仿宋_GB2312" w:hAnsi="仿宋_GB2312" w:eastAsia="仿宋_GB2312" w:cs="仿宋_GB2312"/>
                <w:sz w:val="21"/>
              </w:rPr>
              <w:t>、标识样式：</w:t>
            </w:r>
          </w:p>
          <w:p w14:paraId="3491F601">
            <w:pPr>
              <w:pStyle w:val="5"/>
              <w:ind w:firstLine="210"/>
              <w:jc w:val="both"/>
            </w:pPr>
            <w:r>
              <w:rPr>
                <w:color w:val="auto"/>
              </w:rPr>
              <w:drawing>
                <wp:inline distT="0" distB="0" distL="114300" distR="114300">
                  <wp:extent cx="2555240" cy="1438275"/>
                  <wp:effectExtent l="0" t="0" r="5080" b="9525"/>
                  <wp:docPr id="27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5240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A47D89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标的名称：领花（金属）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1877EA6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2361FC81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04C4BC04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738A7DAE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7EC45545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3EAA127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629959F3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03FE6316">
            <w:r>
              <w:rPr>
                <w:rFonts w:ascii="仿宋_GB2312" w:hAnsi="仿宋_GB2312" w:eastAsia="仿宋_GB2312" w:cs="仿宋_GB2312"/>
                <w:sz w:val="21"/>
              </w:rPr>
              <w:t>★</w:t>
            </w:r>
          </w:p>
        </w:tc>
        <w:tc>
          <w:tcPr>
            <w:tcW w:w="1495" w:type="dxa"/>
          </w:tcPr>
          <w:p w14:paraId="0A3B4BB7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298D3EB9">
            <w:pPr>
              <w:pStyle w:val="5"/>
              <w:ind w:firstLine="210"/>
              <w:jc w:val="both"/>
            </w:pPr>
            <w:r>
              <w:rPr>
                <w:rFonts w:hint="eastAsia" w:ascii="仿宋_GB2312" w:hAnsi="仿宋_GB2312" w:eastAsia="仿宋_GB2312" w:cs="仿宋_GB2312"/>
                <w:sz w:val="21"/>
                <w:lang w:val="en-US" w:eastAsia="zh-CN"/>
              </w:rPr>
              <w:t>3</w:t>
            </w:r>
            <w:r>
              <w:rPr>
                <w:rFonts w:ascii="仿宋_GB2312" w:hAnsi="仿宋_GB2312" w:eastAsia="仿宋_GB2312" w:cs="仿宋_GB2312"/>
                <w:sz w:val="21"/>
              </w:rPr>
              <w:t>、标识样式：</w:t>
            </w:r>
          </w:p>
          <w:p w14:paraId="48D739DB">
            <w:pPr>
              <w:pStyle w:val="5"/>
              <w:ind w:firstLine="210"/>
              <w:jc w:val="both"/>
            </w:pPr>
            <w:r>
              <w:rPr>
                <w:color w:val="auto"/>
              </w:rPr>
              <w:drawing>
                <wp:inline distT="0" distB="0" distL="114300" distR="114300">
                  <wp:extent cx="2404745" cy="1425575"/>
                  <wp:effectExtent l="0" t="0" r="3175" b="6985"/>
                  <wp:docPr id="28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4745" cy="142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5770750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标的名称：胸徽（金属）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47CFDED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2A28D675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47B5D179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27447214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53D91746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013E8B7F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6DD96272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0D7DBD21">
            <w:r>
              <w:rPr>
                <w:rFonts w:ascii="仿宋_GB2312" w:hAnsi="仿宋_GB2312" w:eastAsia="仿宋_GB2312" w:cs="仿宋_GB2312"/>
                <w:sz w:val="21"/>
              </w:rPr>
              <w:t>★</w:t>
            </w:r>
          </w:p>
        </w:tc>
        <w:tc>
          <w:tcPr>
            <w:tcW w:w="1495" w:type="dxa"/>
          </w:tcPr>
          <w:p w14:paraId="007811BD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780B7616">
            <w:pPr>
              <w:pStyle w:val="5"/>
              <w:ind w:firstLine="210"/>
              <w:jc w:val="both"/>
            </w:pPr>
            <w:r>
              <w:rPr>
                <w:rFonts w:hint="eastAsia" w:ascii="仿宋_GB2312" w:hAnsi="仿宋_GB2312" w:eastAsia="仿宋_GB2312" w:cs="仿宋_GB2312"/>
                <w:sz w:val="21"/>
                <w:lang w:val="en-US" w:eastAsia="zh-CN"/>
              </w:rPr>
              <w:t>3</w:t>
            </w:r>
            <w:r>
              <w:rPr>
                <w:rFonts w:ascii="仿宋_GB2312" w:hAnsi="仿宋_GB2312" w:eastAsia="仿宋_GB2312" w:cs="仿宋_GB2312"/>
                <w:sz w:val="21"/>
              </w:rPr>
              <w:t>、标识样式：</w:t>
            </w:r>
          </w:p>
          <w:p w14:paraId="28534C12">
            <w:pPr>
              <w:pStyle w:val="5"/>
              <w:ind w:firstLine="210"/>
              <w:jc w:val="both"/>
            </w:pPr>
            <w:r>
              <w:rPr>
                <w:color w:val="auto"/>
              </w:rPr>
              <w:drawing>
                <wp:inline distT="0" distB="0" distL="114300" distR="114300">
                  <wp:extent cx="2462530" cy="1256030"/>
                  <wp:effectExtent l="0" t="0" r="6350" b="8890"/>
                  <wp:docPr id="29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2530" cy="1256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29357BE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标的名称：号牌（金属）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7F2C50B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</w:tblPrEx>
        <w:tc>
          <w:tcPr>
            <w:tcW w:w="415" w:type="dxa"/>
          </w:tcPr>
          <w:p w14:paraId="564D7655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4D5C03A4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6B7DFDD5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7CA28917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2991EF1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02DF4F07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2CF3C1C3">
            <w:r>
              <w:rPr>
                <w:rFonts w:ascii="仿宋_GB2312" w:hAnsi="仿宋_GB2312" w:eastAsia="仿宋_GB2312" w:cs="仿宋_GB2312"/>
                <w:sz w:val="21"/>
              </w:rPr>
              <w:t>★</w:t>
            </w:r>
          </w:p>
        </w:tc>
        <w:tc>
          <w:tcPr>
            <w:tcW w:w="1495" w:type="dxa"/>
          </w:tcPr>
          <w:p w14:paraId="4A4C3425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092923D8">
            <w:pPr>
              <w:pStyle w:val="5"/>
              <w:ind w:firstLine="210"/>
              <w:jc w:val="both"/>
            </w:pPr>
            <w:r>
              <w:rPr>
                <w:rFonts w:hint="eastAsia" w:ascii="仿宋_GB2312" w:hAnsi="仿宋_GB2312" w:eastAsia="仿宋_GB2312" w:cs="仿宋_GB2312"/>
                <w:sz w:val="21"/>
                <w:lang w:val="en-US" w:eastAsia="zh-CN"/>
              </w:rPr>
              <w:t>3</w:t>
            </w:r>
            <w:r>
              <w:rPr>
                <w:rFonts w:ascii="仿宋_GB2312" w:hAnsi="仿宋_GB2312" w:eastAsia="仿宋_GB2312" w:cs="仿宋_GB2312"/>
                <w:sz w:val="21"/>
              </w:rPr>
              <w:t>、标识样式：</w:t>
            </w:r>
          </w:p>
          <w:p w14:paraId="22928406">
            <w:pPr>
              <w:pStyle w:val="5"/>
              <w:ind w:firstLine="210"/>
              <w:jc w:val="both"/>
            </w:pPr>
            <w:r>
              <w:rPr>
                <w:color w:val="auto"/>
              </w:rPr>
              <w:drawing>
                <wp:inline distT="0" distB="0" distL="114300" distR="114300">
                  <wp:extent cx="2876550" cy="781050"/>
                  <wp:effectExtent l="0" t="0" r="3810" b="11430"/>
                  <wp:docPr id="30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6550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F973F97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标的名称：硬式肩章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6C394E5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53B7C396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1B061919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0B0319CC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218A1410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5BDE389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30196166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6ECD0525">
            <w:r>
              <w:rPr>
                <w:rFonts w:ascii="仿宋_GB2312" w:hAnsi="仿宋_GB2312" w:eastAsia="仿宋_GB2312" w:cs="仿宋_GB2312"/>
                <w:sz w:val="21"/>
              </w:rPr>
              <w:t>★</w:t>
            </w:r>
          </w:p>
        </w:tc>
        <w:tc>
          <w:tcPr>
            <w:tcW w:w="1495" w:type="dxa"/>
          </w:tcPr>
          <w:p w14:paraId="3A63C898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4B56CF7E">
            <w:pPr>
              <w:pStyle w:val="5"/>
              <w:ind w:firstLine="210"/>
              <w:jc w:val="both"/>
            </w:pPr>
            <w:r>
              <w:rPr>
                <w:rFonts w:hint="eastAsia" w:ascii="仿宋_GB2312" w:hAnsi="仿宋_GB2312" w:eastAsia="仿宋_GB2312" w:cs="仿宋_GB2312"/>
                <w:sz w:val="21"/>
                <w:lang w:val="en-US" w:eastAsia="zh-CN"/>
              </w:rPr>
              <w:t>3</w:t>
            </w:r>
            <w:r>
              <w:rPr>
                <w:rFonts w:ascii="仿宋_GB2312" w:hAnsi="仿宋_GB2312" w:eastAsia="仿宋_GB2312" w:cs="仿宋_GB2312"/>
                <w:sz w:val="21"/>
              </w:rPr>
              <w:t>、标识样式：</w:t>
            </w:r>
          </w:p>
          <w:p w14:paraId="5BD967AC">
            <w:pPr>
              <w:pStyle w:val="5"/>
              <w:ind w:firstLine="210"/>
              <w:jc w:val="both"/>
            </w:pPr>
            <w:r>
              <w:rPr>
                <w:color w:val="auto"/>
              </w:rPr>
              <w:drawing>
                <wp:inline distT="0" distB="0" distL="114300" distR="114300">
                  <wp:extent cx="1524000" cy="1777365"/>
                  <wp:effectExtent l="0" t="0" r="0" b="5715"/>
                  <wp:docPr id="31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0" cy="1777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58756BE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标的名称：软式肩章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786B599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0FB683F0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232B9E60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0C612AF3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5CCA291B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4591ADB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14157781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28D02EBF">
            <w:r>
              <w:rPr>
                <w:rFonts w:ascii="仿宋_GB2312" w:hAnsi="仿宋_GB2312" w:eastAsia="仿宋_GB2312" w:cs="仿宋_GB2312"/>
                <w:sz w:val="21"/>
              </w:rPr>
              <w:t>★</w:t>
            </w:r>
          </w:p>
        </w:tc>
        <w:tc>
          <w:tcPr>
            <w:tcW w:w="1495" w:type="dxa"/>
          </w:tcPr>
          <w:p w14:paraId="18DEAEFC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1BB7A565">
            <w:pPr>
              <w:pStyle w:val="5"/>
              <w:ind w:firstLine="210"/>
              <w:jc w:val="both"/>
            </w:pPr>
            <w:r>
              <w:rPr>
                <w:rFonts w:hint="eastAsia" w:ascii="仿宋_GB2312" w:hAnsi="仿宋_GB2312" w:eastAsia="仿宋_GB2312" w:cs="仿宋_GB2312"/>
                <w:sz w:val="21"/>
                <w:lang w:val="en-US" w:eastAsia="zh-CN"/>
              </w:rPr>
              <w:t>3</w:t>
            </w:r>
            <w:r>
              <w:rPr>
                <w:rFonts w:ascii="仿宋_GB2312" w:hAnsi="仿宋_GB2312" w:eastAsia="仿宋_GB2312" w:cs="仿宋_GB2312"/>
                <w:sz w:val="21"/>
              </w:rPr>
              <w:t>、标识样式：</w:t>
            </w:r>
          </w:p>
          <w:p w14:paraId="74E71862">
            <w:pPr>
              <w:pStyle w:val="5"/>
              <w:ind w:firstLine="210"/>
              <w:jc w:val="both"/>
            </w:pPr>
            <w:r>
              <w:rPr>
                <w:color w:val="auto"/>
              </w:rPr>
              <w:drawing>
                <wp:inline distT="0" distB="0" distL="114300" distR="114300">
                  <wp:extent cx="1414780" cy="1553845"/>
                  <wp:effectExtent l="0" t="0" r="2540" b="635"/>
                  <wp:docPr id="32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21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4780" cy="1553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A53C121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标的名称：套式肩章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3BFC7F7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6" w:type="dxa"/>
          </w:tcPr>
          <w:p w14:paraId="61772641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4EB87DFD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21C05DBB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2B471A90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22DB754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6" w:type="dxa"/>
          </w:tcPr>
          <w:p w14:paraId="6399570E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7D7B0AF2">
            <w:r>
              <w:rPr>
                <w:rFonts w:ascii="仿宋_GB2312" w:hAnsi="仿宋_GB2312" w:eastAsia="仿宋_GB2312" w:cs="仿宋_GB2312"/>
                <w:sz w:val="21"/>
              </w:rPr>
              <w:t>★</w:t>
            </w:r>
          </w:p>
        </w:tc>
        <w:tc>
          <w:tcPr>
            <w:tcW w:w="1495" w:type="dxa"/>
          </w:tcPr>
          <w:p w14:paraId="6AD4CA3D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4E986E44">
            <w:pPr>
              <w:pStyle w:val="5"/>
              <w:ind w:firstLine="210"/>
              <w:jc w:val="both"/>
            </w:pPr>
            <w:r>
              <w:rPr>
                <w:rFonts w:hint="eastAsia" w:ascii="仿宋_GB2312" w:hAnsi="仿宋_GB2312" w:eastAsia="仿宋_GB2312" w:cs="仿宋_GB2312"/>
                <w:sz w:val="21"/>
                <w:lang w:val="en-US" w:eastAsia="zh-CN"/>
              </w:rPr>
              <w:t>3</w:t>
            </w:r>
            <w:r>
              <w:rPr>
                <w:rFonts w:ascii="仿宋_GB2312" w:hAnsi="仿宋_GB2312" w:eastAsia="仿宋_GB2312" w:cs="仿宋_GB2312"/>
                <w:sz w:val="21"/>
              </w:rPr>
              <w:t>、标识样式：</w:t>
            </w:r>
          </w:p>
          <w:p w14:paraId="49F7F273">
            <w:pPr>
              <w:pStyle w:val="5"/>
              <w:ind w:firstLine="210"/>
              <w:jc w:val="both"/>
            </w:pPr>
            <w:r>
              <w:rPr>
                <w:color w:val="auto"/>
              </w:rPr>
              <w:drawing>
                <wp:inline distT="0" distB="0" distL="114300" distR="114300">
                  <wp:extent cx="1817370" cy="1859915"/>
                  <wp:effectExtent l="0" t="0" r="11430" b="14605"/>
                  <wp:docPr id="4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7370" cy="1859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10E96BD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标的名称：丝织帽徽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6DE5ACD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00E654E8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3F223B0F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420C03E6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478D55F5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57F2B38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66524498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124EFA24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★</w:t>
            </w:r>
          </w:p>
        </w:tc>
        <w:tc>
          <w:tcPr>
            <w:tcW w:w="1495" w:type="dxa"/>
          </w:tcPr>
          <w:p w14:paraId="3669D346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6F2CB0AA">
            <w:pPr>
              <w:pStyle w:val="5"/>
              <w:jc w:val="left"/>
            </w:pPr>
          </w:p>
        </w:tc>
      </w:tr>
    </w:tbl>
    <w:p w14:paraId="13A269E5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标的名称：臂章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2F79D70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71C25EBA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579BC981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08FFEA6E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00F10287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17A8676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7A0045A4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71AAEEA8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★</w:t>
            </w:r>
          </w:p>
        </w:tc>
        <w:tc>
          <w:tcPr>
            <w:tcW w:w="1495" w:type="dxa"/>
          </w:tcPr>
          <w:p w14:paraId="224F2D79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42D608FC">
            <w:pPr>
              <w:pStyle w:val="5"/>
              <w:ind w:firstLine="210"/>
              <w:jc w:val="both"/>
            </w:pPr>
            <w:r>
              <w:rPr>
                <w:rFonts w:hint="eastAsia" w:ascii="仿宋_GB2312" w:hAnsi="仿宋_GB2312" w:eastAsia="仿宋_GB2312" w:cs="仿宋_GB2312"/>
                <w:sz w:val="21"/>
                <w:lang w:val="en-US" w:eastAsia="zh-CN"/>
              </w:rPr>
              <w:t>7</w:t>
            </w:r>
            <w:r>
              <w:rPr>
                <w:rFonts w:ascii="仿宋_GB2312" w:hAnsi="仿宋_GB2312" w:eastAsia="仿宋_GB2312" w:cs="仿宋_GB2312"/>
                <w:sz w:val="21"/>
              </w:rPr>
              <w:t>、标识样式：</w:t>
            </w:r>
          </w:p>
          <w:p w14:paraId="10569DF2">
            <w:pPr>
              <w:pStyle w:val="5"/>
              <w:ind w:firstLine="210"/>
              <w:jc w:val="both"/>
            </w:pPr>
            <w:r>
              <w:drawing>
                <wp:inline distT="0" distB="0" distL="114300" distR="114300">
                  <wp:extent cx="1807210" cy="1339215"/>
                  <wp:effectExtent l="0" t="0" r="6350" b="1905"/>
                  <wp:docPr id="46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7210" cy="1339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C23498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标的名称：胸徽（丝织）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3F1A94FA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3D12D18D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5218136C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0E09FAEE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035FCBB2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1BB1307E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4A51AFB7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25922016">
            <w:r>
              <w:rPr>
                <w:rFonts w:ascii="仿宋_GB2312" w:hAnsi="仿宋_GB2312" w:eastAsia="仿宋_GB2312" w:cs="仿宋_GB2312"/>
                <w:sz w:val="21"/>
              </w:rPr>
              <w:t>★</w:t>
            </w:r>
          </w:p>
        </w:tc>
        <w:tc>
          <w:tcPr>
            <w:tcW w:w="1495" w:type="dxa"/>
          </w:tcPr>
          <w:p w14:paraId="5D8BDFDC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570D415B">
            <w:pPr>
              <w:pStyle w:val="5"/>
              <w:ind w:firstLine="210"/>
              <w:jc w:val="both"/>
            </w:pPr>
            <w:r>
              <w:rPr>
                <w:rFonts w:ascii="仿宋_GB2312" w:hAnsi="仿宋_GB2312" w:eastAsia="仿宋_GB2312" w:cs="仿宋_GB2312"/>
                <w:sz w:val="21"/>
              </w:rPr>
              <w:t>6、标识样式：</w:t>
            </w:r>
          </w:p>
          <w:p w14:paraId="391454A2">
            <w:pPr>
              <w:pStyle w:val="5"/>
              <w:ind w:firstLine="210"/>
              <w:jc w:val="both"/>
            </w:pPr>
            <w:r>
              <w:rPr>
                <w:color w:val="auto"/>
              </w:rPr>
              <w:drawing>
                <wp:inline distT="0" distB="0" distL="114300" distR="114300">
                  <wp:extent cx="1685925" cy="1032510"/>
                  <wp:effectExtent l="0" t="0" r="5715" b="3810"/>
                  <wp:docPr id="33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22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5925" cy="1032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790B691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标的名称：号牌（丝织）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63A9672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74B041F6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243F450C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5E818AFC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1A1B1139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0D3C0F2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6C0FC33C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3353ED20">
            <w:r>
              <w:rPr>
                <w:rFonts w:ascii="仿宋_GB2312" w:hAnsi="仿宋_GB2312" w:eastAsia="仿宋_GB2312" w:cs="仿宋_GB2312"/>
                <w:sz w:val="21"/>
              </w:rPr>
              <w:t>★</w:t>
            </w:r>
          </w:p>
        </w:tc>
        <w:tc>
          <w:tcPr>
            <w:tcW w:w="1495" w:type="dxa"/>
          </w:tcPr>
          <w:p w14:paraId="4B86D0EC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2004E869">
            <w:pPr>
              <w:pStyle w:val="5"/>
              <w:ind w:firstLine="210"/>
              <w:jc w:val="both"/>
            </w:pPr>
            <w:r>
              <w:rPr>
                <w:rFonts w:ascii="仿宋_GB2312" w:hAnsi="仿宋_GB2312" w:eastAsia="仿宋_GB2312" w:cs="仿宋_GB2312"/>
                <w:sz w:val="21"/>
              </w:rPr>
              <w:t>6、标识样式：</w:t>
            </w:r>
          </w:p>
          <w:p w14:paraId="23F0DC5F">
            <w:pPr>
              <w:pStyle w:val="5"/>
              <w:ind w:firstLine="210"/>
              <w:jc w:val="both"/>
            </w:pPr>
            <w:r>
              <w:rPr>
                <w:color w:val="auto"/>
              </w:rPr>
              <w:drawing>
                <wp:inline distT="0" distB="0" distL="114300" distR="114300">
                  <wp:extent cx="2364740" cy="712470"/>
                  <wp:effectExtent l="0" t="0" r="12700" b="3810"/>
                  <wp:docPr id="34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4740" cy="712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190FEF9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标的名称：领带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4BB0E8B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</w:tblPrEx>
        <w:tc>
          <w:tcPr>
            <w:tcW w:w="415" w:type="dxa"/>
          </w:tcPr>
          <w:p w14:paraId="101A0BE1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24B16899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7E21F12A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0E36FA09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4053437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66C43AEB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0B7EFE62">
            <w:r>
              <w:rPr>
                <w:rFonts w:ascii="仿宋_GB2312" w:hAnsi="仿宋_GB2312" w:eastAsia="仿宋_GB2312" w:cs="仿宋_GB2312"/>
                <w:sz w:val="21"/>
              </w:rPr>
              <w:t>★</w:t>
            </w:r>
          </w:p>
        </w:tc>
        <w:tc>
          <w:tcPr>
            <w:tcW w:w="1495" w:type="dxa"/>
          </w:tcPr>
          <w:p w14:paraId="139688C3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1C1731B2">
            <w:pPr>
              <w:pStyle w:val="5"/>
              <w:ind w:firstLine="210"/>
              <w:jc w:val="both"/>
            </w:pPr>
            <w:r>
              <w:rPr>
                <w:rFonts w:ascii="仿宋_GB2312" w:hAnsi="仿宋_GB2312" w:eastAsia="仿宋_GB2312" w:cs="仿宋_GB2312"/>
                <w:sz w:val="21"/>
              </w:rPr>
              <w:t>6、标识样式：</w:t>
            </w:r>
          </w:p>
          <w:p w14:paraId="790D54C4">
            <w:pPr>
              <w:pStyle w:val="5"/>
              <w:ind w:firstLine="210"/>
              <w:jc w:val="both"/>
            </w:pPr>
            <w:r>
              <w:rPr>
                <w:color w:val="auto"/>
              </w:rPr>
              <w:drawing>
                <wp:inline distT="0" distB="0" distL="114300" distR="114300">
                  <wp:extent cx="1483995" cy="1641475"/>
                  <wp:effectExtent l="0" t="0" r="9525" b="4445"/>
                  <wp:docPr id="35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995" cy="164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auto"/>
              </w:rPr>
              <w:drawing>
                <wp:inline distT="0" distB="0" distL="114300" distR="114300">
                  <wp:extent cx="1631315" cy="1172210"/>
                  <wp:effectExtent l="0" t="0" r="14605" b="1270"/>
                  <wp:docPr id="36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25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1315" cy="1172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921E981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标的名称：内腰带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2A79BA23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6E02CF4C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4F78F53E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781870CD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23E10060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6967908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44AD5BD4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6CFF3D60">
            <w:r>
              <w:rPr>
                <w:rFonts w:ascii="仿宋_GB2312" w:hAnsi="仿宋_GB2312" w:eastAsia="仿宋_GB2312" w:cs="仿宋_GB2312"/>
                <w:sz w:val="21"/>
              </w:rPr>
              <w:t>★</w:t>
            </w:r>
          </w:p>
        </w:tc>
        <w:tc>
          <w:tcPr>
            <w:tcW w:w="1495" w:type="dxa"/>
          </w:tcPr>
          <w:p w14:paraId="6C785207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2B3C7530">
            <w:pPr>
              <w:pStyle w:val="5"/>
              <w:ind w:firstLine="210"/>
              <w:jc w:val="both"/>
            </w:pPr>
            <w:r>
              <w:rPr>
                <w:rFonts w:ascii="仿宋_GB2312" w:hAnsi="仿宋_GB2312" w:eastAsia="仿宋_GB2312" w:cs="仿宋_GB2312"/>
                <w:sz w:val="21"/>
              </w:rPr>
              <w:t>3、服装及标识样式：</w:t>
            </w:r>
          </w:p>
          <w:p w14:paraId="1AB98C13">
            <w:pPr>
              <w:pStyle w:val="5"/>
              <w:ind w:firstLine="210"/>
              <w:jc w:val="both"/>
            </w:pPr>
            <w:r>
              <w:rPr>
                <w:color w:val="auto"/>
              </w:rPr>
              <w:drawing>
                <wp:inline distT="0" distB="0" distL="114300" distR="114300">
                  <wp:extent cx="1503045" cy="1722120"/>
                  <wp:effectExtent l="0" t="0" r="5715" b="0"/>
                  <wp:docPr id="37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3045" cy="1722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FAA027D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标的名称：夏执勤服（文职款）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163DFFB5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05B04040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7505EFE1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66ECEF52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091D8A75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399AA3E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2985E2E2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679D9795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★</w:t>
            </w:r>
          </w:p>
        </w:tc>
        <w:tc>
          <w:tcPr>
            <w:tcW w:w="1495" w:type="dxa"/>
          </w:tcPr>
          <w:p w14:paraId="7EAD2A91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27CFC5EC">
            <w:pPr>
              <w:pStyle w:val="5"/>
              <w:ind w:firstLine="210"/>
              <w:jc w:val="both"/>
            </w:pPr>
            <w:r>
              <w:rPr>
                <w:rFonts w:hint="eastAsia" w:ascii="仿宋_GB2312" w:hAnsi="仿宋_GB2312" w:eastAsia="仿宋_GB2312" w:cs="仿宋_GB2312"/>
                <w:sz w:val="21"/>
                <w:lang w:val="en-US" w:eastAsia="zh-CN"/>
              </w:rPr>
              <w:t>4</w:t>
            </w:r>
            <w:r>
              <w:rPr>
                <w:rFonts w:ascii="仿宋_GB2312" w:hAnsi="仿宋_GB2312" w:eastAsia="仿宋_GB2312" w:cs="仿宋_GB2312"/>
                <w:sz w:val="21"/>
              </w:rPr>
              <w:t>、标识样式：</w:t>
            </w:r>
          </w:p>
          <w:p w14:paraId="61A041B3">
            <w:pPr>
              <w:pStyle w:val="5"/>
              <w:ind w:firstLine="210"/>
              <w:jc w:val="both"/>
            </w:pPr>
            <w:r>
              <w:rPr>
                <w:color w:val="auto"/>
              </w:rPr>
              <w:drawing>
                <wp:inline distT="0" distB="0" distL="114300" distR="114300">
                  <wp:extent cx="1695450" cy="1009650"/>
                  <wp:effectExtent l="0" t="0" r="11430" b="11430"/>
                  <wp:docPr id="38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545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auto"/>
              </w:rPr>
              <w:drawing>
                <wp:inline distT="0" distB="0" distL="114300" distR="114300">
                  <wp:extent cx="1676400" cy="1009650"/>
                  <wp:effectExtent l="0" t="0" r="0" b="11430"/>
                  <wp:docPr id="39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40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7B2CF2C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标的名称：长袖制式衬衣（文职款）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2C996101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71007616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7383E6E9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3E65A2B5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42A2D465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38F82A8C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08798BA0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2571D527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★</w:t>
            </w:r>
          </w:p>
        </w:tc>
        <w:tc>
          <w:tcPr>
            <w:tcW w:w="1495" w:type="dxa"/>
          </w:tcPr>
          <w:p w14:paraId="24E61FCE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369E6EB0">
            <w:pPr>
              <w:pStyle w:val="5"/>
              <w:ind w:firstLine="210"/>
              <w:jc w:val="both"/>
            </w:pPr>
            <w:r>
              <w:rPr>
                <w:rFonts w:hint="eastAsia" w:ascii="仿宋_GB2312" w:hAnsi="仿宋_GB2312" w:eastAsia="仿宋_GB2312" w:cs="仿宋_GB2312"/>
                <w:sz w:val="21"/>
                <w:lang w:val="en-US" w:eastAsia="zh-CN"/>
              </w:rPr>
              <w:t>4</w:t>
            </w:r>
            <w:r>
              <w:rPr>
                <w:rFonts w:ascii="仿宋_GB2312" w:hAnsi="仿宋_GB2312" w:eastAsia="仿宋_GB2312" w:cs="仿宋_GB2312"/>
                <w:sz w:val="21"/>
              </w:rPr>
              <w:t>、标识样式：</w:t>
            </w:r>
          </w:p>
          <w:p w14:paraId="6EAF13B9">
            <w:pPr>
              <w:pStyle w:val="5"/>
              <w:ind w:firstLine="210"/>
              <w:jc w:val="both"/>
            </w:pPr>
            <w:r>
              <w:rPr>
                <w:color w:val="auto"/>
              </w:rPr>
              <w:drawing>
                <wp:inline distT="0" distB="0" distL="114300" distR="114300">
                  <wp:extent cx="1647825" cy="1047750"/>
                  <wp:effectExtent l="0" t="0" r="13335" b="3810"/>
                  <wp:docPr id="40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825" cy="104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auto"/>
              </w:rPr>
              <w:drawing>
                <wp:inline distT="0" distB="0" distL="114300" distR="114300">
                  <wp:extent cx="1628775" cy="1047750"/>
                  <wp:effectExtent l="0" t="0" r="1905" b="3810"/>
                  <wp:docPr id="41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104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0D2F230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标的名称：单裤（文职款）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3EDABDA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76F74082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09EAFFF5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390CF861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2ED1F1CA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0ACB3B1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3305AF87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20A52F38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★</w:t>
            </w:r>
          </w:p>
        </w:tc>
        <w:tc>
          <w:tcPr>
            <w:tcW w:w="1495" w:type="dxa"/>
          </w:tcPr>
          <w:p w14:paraId="45F1161C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188689A4">
            <w:pPr>
              <w:pStyle w:val="5"/>
              <w:ind w:firstLine="210"/>
              <w:jc w:val="both"/>
            </w:pPr>
            <w:r>
              <w:rPr>
                <w:rFonts w:hint="eastAsia" w:ascii="仿宋_GB2312" w:hAnsi="仿宋_GB2312" w:eastAsia="仿宋_GB2312" w:cs="仿宋_GB2312"/>
                <w:sz w:val="21"/>
                <w:lang w:val="en-US" w:eastAsia="zh-CN"/>
              </w:rPr>
              <w:t>4</w:t>
            </w:r>
            <w:r>
              <w:rPr>
                <w:rFonts w:ascii="仿宋_GB2312" w:hAnsi="仿宋_GB2312" w:eastAsia="仿宋_GB2312" w:cs="仿宋_GB2312"/>
                <w:sz w:val="21"/>
              </w:rPr>
              <w:t>、服装及标识样式：</w:t>
            </w:r>
          </w:p>
          <w:p w14:paraId="76AB4F61">
            <w:pPr>
              <w:pStyle w:val="5"/>
              <w:ind w:firstLine="210"/>
              <w:jc w:val="both"/>
            </w:pPr>
            <w:r>
              <w:rPr>
                <w:color w:val="auto"/>
              </w:rPr>
              <w:drawing>
                <wp:inline distT="0" distB="0" distL="114300" distR="114300">
                  <wp:extent cx="996315" cy="1440815"/>
                  <wp:effectExtent l="0" t="0" r="9525" b="6985"/>
                  <wp:docPr id="42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6315" cy="144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auto"/>
              </w:rPr>
              <w:drawing>
                <wp:inline distT="0" distB="0" distL="114300" distR="114300">
                  <wp:extent cx="979805" cy="1426210"/>
                  <wp:effectExtent l="0" t="0" r="10795" b="6350"/>
                  <wp:docPr id="43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9805" cy="1426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8D8C723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标的名称：夏裙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0A1F4947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75F5EB76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16D1C1F9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2EB84FFE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1252F8F4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588A926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4DDA0AF9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147D1DCF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★</w:t>
            </w:r>
          </w:p>
        </w:tc>
        <w:tc>
          <w:tcPr>
            <w:tcW w:w="1495" w:type="dxa"/>
          </w:tcPr>
          <w:p w14:paraId="71A9A234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498B9A05">
            <w:pPr>
              <w:pStyle w:val="5"/>
              <w:jc w:val="left"/>
            </w:pPr>
          </w:p>
        </w:tc>
      </w:tr>
    </w:tbl>
    <w:p w14:paraId="00B233E8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标的名称：春秋执勤服（文职款）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4603DA48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5336E490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4340E7D6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1682991C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74511A5A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47ED172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142EFEDE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735B4CC6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★</w:t>
            </w:r>
          </w:p>
        </w:tc>
        <w:tc>
          <w:tcPr>
            <w:tcW w:w="1495" w:type="dxa"/>
          </w:tcPr>
          <w:p w14:paraId="3363872D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0655F7C7">
            <w:pPr>
              <w:pStyle w:val="5"/>
              <w:ind w:firstLine="210"/>
              <w:jc w:val="both"/>
            </w:pPr>
            <w:r>
              <w:rPr>
                <w:rFonts w:hint="eastAsia" w:ascii="仿宋_GB2312" w:hAnsi="仿宋_GB2312" w:eastAsia="仿宋_GB2312" w:cs="仿宋_GB2312"/>
                <w:sz w:val="21"/>
                <w:lang w:val="en-US" w:eastAsia="zh-CN"/>
              </w:rPr>
              <w:t>4</w:t>
            </w:r>
            <w:r>
              <w:rPr>
                <w:rFonts w:ascii="仿宋_GB2312" w:hAnsi="仿宋_GB2312" w:eastAsia="仿宋_GB2312" w:cs="仿宋_GB2312"/>
                <w:sz w:val="21"/>
              </w:rPr>
              <w:t>、标识样式：</w:t>
            </w:r>
          </w:p>
          <w:p w14:paraId="4EF292EA">
            <w:pPr>
              <w:pStyle w:val="5"/>
              <w:ind w:firstLine="210"/>
              <w:jc w:val="both"/>
            </w:pPr>
            <w:r>
              <w:drawing>
                <wp:inline distT="0" distB="0" distL="114300" distR="114300">
                  <wp:extent cx="1112520" cy="1668780"/>
                  <wp:effectExtent l="0" t="0" r="0" b="7620"/>
                  <wp:docPr id="44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33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2520" cy="1668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1123950" cy="1676400"/>
                  <wp:effectExtent l="0" t="0" r="3810" b="0"/>
                  <wp:docPr id="47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167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E5D6EE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标的名称：冬执勤服（文职款）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15FF01F2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4763133B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2AB96A5E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75D0B92D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55F2D104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2AB73B2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009EDB18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77C9D6D9">
            <w:r>
              <w:rPr>
                <w:rFonts w:ascii="仿宋_GB2312" w:hAnsi="仿宋_GB2312" w:eastAsia="仿宋_GB2312" w:cs="仿宋_GB2312"/>
                <w:sz w:val="21"/>
              </w:rPr>
              <w:t>★</w:t>
            </w:r>
          </w:p>
        </w:tc>
        <w:tc>
          <w:tcPr>
            <w:tcW w:w="1495" w:type="dxa"/>
          </w:tcPr>
          <w:p w14:paraId="26227BCD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40B0F4BC">
            <w:pPr>
              <w:pStyle w:val="5"/>
              <w:ind w:firstLine="210"/>
              <w:jc w:val="both"/>
            </w:pPr>
            <w:r>
              <w:rPr>
                <w:rFonts w:ascii="仿宋_GB2312" w:hAnsi="仿宋_GB2312" w:eastAsia="仿宋_GB2312" w:cs="仿宋_GB2312"/>
                <w:sz w:val="21"/>
              </w:rPr>
              <w:t>4、标识样式：</w:t>
            </w:r>
          </w:p>
          <w:p w14:paraId="4709172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color w:val="auto"/>
                <w:sz w:val="21"/>
                <w:szCs w:val="21"/>
              </w:rPr>
            </w:pPr>
            <w:r>
              <w:rPr>
                <w:color w:val="auto"/>
                <w:sz w:val="21"/>
                <w:szCs w:val="21"/>
              </w:rPr>
              <w:drawing>
                <wp:inline distT="0" distB="0" distL="114300" distR="114300">
                  <wp:extent cx="1383030" cy="816610"/>
                  <wp:effectExtent l="0" t="0" r="3810" b="6350"/>
                  <wp:docPr id="48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3030" cy="816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auto"/>
                <w:sz w:val="21"/>
                <w:szCs w:val="21"/>
              </w:rPr>
              <w:drawing>
                <wp:inline distT="0" distB="0" distL="114300" distR="114300">
                  <wp:extent cx="1455420" cy="810260"/>
                  <wp:effectExtent l="0" t="0" r="7620" b="12700"/>
                  <wp:docPr id="49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35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5420" cy="810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D5B2CE">
            <w:pPr>
              <w:pStyle w:val="5"/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</w:pPr>
            <w:r>
              <w:rPr>
                <w:color w:val="auto"/>
                <w:sz w:val="21"/>
                <w:szCs w:val="21"/>
              </w:rPr>
              <w:drawing>
                <wp:inline distT="0" distB="0" distL="114300" distR="114300">
                  <wp:extent cx="1299845" cy="1640205"/>
                  <wp:effectExtent l="0" t="0" r="10795" b="5715"/>
                  <wp:docPr id="50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9845" cy="1640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auto"/>
                <w:sz w:val="21"/>
                <w:szCs w:val="21"/>
              </w:rPr>
              <w:drawing>
                <wp:inline distT="0" distB="0" distL="114300" distR="114300">
                  <wp:extent cx="1247775" cy="1631315"/>
                  <wp:effectExtent l="0" t="0" r="1905" b="14605"/>
                  <wp:docPr id="51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38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775" cy="1631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2D16136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标的名称：冬裤（文职款）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277B9B94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124E7E62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6EAF3051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6507403F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58552F4A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69160DD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71495E39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5927DDC0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★</w:t>
            </w:r>
          </w:p>
        </w:tc>
        <w:tc>
          <w:tcPr>
            <w:tcW w:w="1495" w:type="dxa"/>
          </w:tcPr>
          <w:p w14:paraId="43A6A4E6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0C537B99">
            <w:pPr>
              <w:pStyle w:val="5"/>
              <w:jc w:val="left"/>
            </w:pPr>
          </w:p>
        </w:tc>
      </w:tr>
    </w:tbl>
    <w:p w14:paraId="224CC5C6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标的名称：卷檐帽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72F0704D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1B44EF5C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0E5362E9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5C4ED946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501660A0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74D27670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4A4649AE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6175AD8E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★</w:t>
            </w:r>
          </w:p>
        </w:tc>
        <w:tc>
          <w:tcPr>
            <w:tcW w:w="1495" w:type="dxa"/>
          </w:tcPr>
          <w:p w14:paraId="609DAC8F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6909C49D">
            <w:pPr>
              <w:pStyle w:val="5"/>
              <w:ind w:firstLine="210"/>
              <w:jc w:val="both"/>
            </w:pPr>
            <w:r>
              <w:rPr>
                <w:rFonts w:hint="eastAsia" w:ascii="仿宋_GB2312" w:hAnsi="仿宋_GB2312" w:eastAsia="仿宋_GB2312" w:cs="仿宋_GB2312"/>
                <w:sz w:val="21"/>
                <w:lang w:val="en-US" w:eastAsia="zh-CN"/>
              </w:rPr>
              <w:t>4</w:t>
            </w:r>
            <w:bookmarkStart w:id="0" w:name="_GoBack"/>
            <w:bookmarkEnd w:id="0"/>
            <w:r>
              <w:rPr>
                <w:rFonts w:ascii="仿宋_GB2312" w:hAnsi="仿宋_GB2312" w:eastAsia="仿宋_GB2312" w:cs="仿宋_GB2312"/>
                <w:sz w:val="21"/>
              </w:rPr>
              <w:t>、服装及标识样式：</w:t>
            </w:r>
          </w:p>
          <w:p w14:paraId="53EE5515">
            <w:pPr>
              <w:pStyle w:val="5"/>
              <w:ind w:firstLine="210"/>
              <w:jc w:val="both"/>
            </w:pPr>
            <w:r>
              <w:rPr>
                <w:color w:val="auto"/>
              </w:rPr>
              <w:drawing>
                <wp:inline distT="0" distB="0" distL="114300" distR="114300">
                  <wp:extent cx="1544320" cy="1292225"/>
                  <wp:effectExtent l="0" t="0" r="10160" b="3175"/>
                  <wp:docPr id="5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4320" cy="1292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6492B91">
      <w:pPr>
        <w:pStyle w:val="5"/>
        <w:spacing w:line="360" w:lineRule="auto"/>
        <w:jc w:val="left"/>
        <w:rPr>
          <w:b/>
          <w:bCs/>
        </w:rPr>
      </w:pPr>
      <w:r>
        <w:rPr>
          <w:rFonts w:ascii="仿宋_GB2312" w:hAnsi="仿宋_GB2312" w:eastAsia="仿宋_GB2312" w:cs="仿宋_GB2312"/>
          <w:b/>
          <w:bCs/>
        </w:rPr>
        <w:t>标的名称：体能短裤</w:t>
      </w:r>
    </w:p>
    <w:tbl>
      <w:tblPr>
        <w:tblStyle w:val="3"/>
        <w:tblW w:w="0" w:type="auto"/>
        <w:tblInd w:w="0" w:type="dxa"/>
        <w:tblBorders>
          <w:top w:val="single" w:color="auto" w:sz="0" w:space="0"/>
          <w:left w:val="single" w:color="auto" w:sz="0" w:space="0"/>
          <w:bottom w:val="single" w:color="auto" w:sz="0" w:space="0"/>
          <w:right w:val="single" w:color="auto" w:sz="0" w:space="0"/>
          <w:insideH w:val="single" w:color="auto" w:sz="0" w:space="0"/>
          <w:insideV w:val="singl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"/>
        <w:gridCol w:w="581"/>
        <w:gridCol w:w="1495"/>
        <w:gridCol w:w="5814"/>
      </w:tblGrid>
      <w:tr w14:paraId="532B242B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165DD59E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序号</w:t>
            </w:r>
          </w:p>
        </w:tc>
        <w:tc>
          <w:tcPr>
            <w:tcW w:w="581" w:type="dxa"/>
          </w:tcPr>
          <w:p w14:paraId="3D88520B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符号标识</w:t>
            </w:r>
          </w:p>
        </w:tc>
        <w:tc>
          <w:tcPr>
            <w:tcW w:w="1495" w:type="dxa"/>
          </w:tcPr>
          <w:p w14:paraId="44369059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技术要求名称</w:t>
            </w:r>
          </w:p>
        </w:tc>
        <w:tc>
          <w:tcPr>
            <w:tcW w:w="5814" w:type="dxa"/>
          </w:tcPr>
          <w:p w14:paraId="39E51C4F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技术参数与性能指标</w:t>
            </w:r>
          </w:p>
        </w:tc>
      </w:tr>
      <w:tr w14:paraId="7B18CC29">
        <w:tblPrEx>
          <w:tblBorders>
            <w:top w:val="single" w:color="auto" w:sz="0" w:space="0"/>
            <w:left w:val="single" w:color="auto" w:sz="0" w:space="0"/>
            <w:bottom w:val="single" w:color="auto" w:sz="0" w:space="0"/>
            <w:right w:val="single" w:color="auto" w:sz="0" w:space="0"/>
            <w:insideH w:val="single" w:color="auto" w:sz="0" w:space="0"/>
            <w:insideV w:val="singl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5" w:type="dxa"/>
          </w:tcPr>
          <w:p w14:paraId="1603F84D">
            <w:pPr>
              <w:pStyle w:val="5"/>
              <w:jc w:val="center"/>
            </w:pPr>
            <w:r>
              <w:rPr>
                <w:rFonts w:ascii="仿宋_GB2312" w:hAnsi="仿宋_GB2312" w:eastAsia="仿宋_GB2312" w:cs="仿宋_GB2312"/>
              </w:rPr>
              <w:t>1</w:t>
            </w:r>
          </w:p>
        </w:tc>
        <w:tc>
          <w:tcPr>
            <w:tcW w:w="581" w:type="dxa"/>
          </w:tcPr>
          <w:p w14:paraId="66772B70"/>
        </w:tc>
        <w:tc>
          <w:tcPr>
            <w:tcW w:w="1495" w:type="dxa"/>
          </w:tcPr>
          <w:p w14:paraId="2D66489A">
            <w:pPr>
              <w:pStyle w:val="5"/>
              <w:jc w:val="left"/>
            </w:pPr>
            <w:r>
              <w:rPr>
                <w:rFonts w:ascii="仿宋_GB2312" w:hAnsi="仿宋_GB2312" w:eastAsia="仿宋_GB2312" w:cs="仿宋_GB2312"/>
              </w:rPr>
              <w:t>技术要求</w:t>
            </w:r>
          </w:p>
        </w:tc>
        <w:tc>
          <w:tcPr>
            <w:tcW w:w="5814" w:type="dxa"/>
          </w:tcPr>
          <w:p w14:paraId="47FD9763">
            <w:pPr>
              <w:pStyle w:val="5"/>
              <w:jc w:val="left"/>
            </w:pPr>
          </w:p>
        </w:tc>
      </w:tr>
    </w:tbl>
    <w:p w14:paraId="07C6302E">
      <w:pPr>
        <w:pStyle w:val="5"/>
        <w:rPr>
          <w:rFonts w:hint="eastAsia"/>
          <w:lang w:val="en-US" w:eastAsia="zh-Hans"/>
        </w:rPr>
      </w:pPr>
    </w:p>
    <w:p w14:paraId="105F07D9">
      <w:pPr>
        <w:pStyle w:val="5"/>
        <w:rPr>
          <w:rFonts w:hint="eastAsia"/>
          <w:lang w:val="en-US" w:eastAsia="zh-Hans"/>
        </w:rPr>
      </w:pPr>
    </w:p>
    <w:p w14:paraId="53D8B5DC">
      <w:pPr>
        <w:pStyle w:val="5"/>
        <w:rPr>
          <w:rFonts w:hint="eastAsia"/>
          <w:lang w:val="en-US" w:eastAsia="zh-Hans"/>
        </w:rPr>
      </w:pPr>
    </w:p>
    <w:p w14:paraId="478D6D35">
      <w:pPr>
        <w:pStyle w:val="5"/>
        <w:rPr>
          <w:rFonts w:hint="eastAsia"/>
          <w:lang w:val="en-US" w:eastAsia="zh-Hans"/>
        </w:rPr>
      </w:pPr>
    </w:p>
    <w:p w14:paraId="6B837B55">
      <w:pPr>
        <w:pStyle w:val="5"/>
        <w:rPr>
          <w:rFonts w:hint="eastAsia"/>
          <w:lang w:val="en-US" w:eastAsia="zh-Hans"/>
        </w:rPr>
      </w:pPr>
    </w:p>
    <w:sectPr>
      <w:pgSz w:w="11906" w:h="16838"/>
      <w:pgMar w:top="1134" w:right="1417" w:bottom="1134" w:left="141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KSOFE4500885">
    <w:panose1 w:val="02010609060101010101"/>
    <w:charset w:val="86"/>
    <w:family w:val="auto"/>
    <w:pitch w:val="default"/>
    <w:sig w:usb0="00000001" w:usb1="00000000" w:usb2="00000000" w:usb3="00000000" w:csb0="00040001" w:csb1="00000000"/>
  </w:font>
  <w:font w:name="KSOFE44F9426">
    <w:panose1 w:val="02010609060101010101"/>
    <w:charset w:val="86"/>
    <w:family w:val="auto"/>
    <w:pitch w:val="default"/>
    <w:sig w:usb0="00000001" w:usb1="00000000" w:usb2="00000000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3B52B8D"/>
    <w:rsid w:val="11341376"/>
    <w:rsid w:val="177F50ED"/>
    <w:rsid w:val="3F816624"/>
    <w:rsid w:val="53B52B8D"/>
    <w:rsid w:val="706F0268"/>
    <w:rsid w:val="77F79321"/>
    <w:rsid w:val="BBBF77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5">
    <w:name w:val="null3"/>
    <w:hidden/>
    <w:qFormat/>
    <w:uiPriority w:val="0"/>
    <w:rPr>
      <w:rFonts w:hint="eastAsia" w:asciiTheme="minorHAnsi" w:hAnsiTheme="minorHAnsi" w:eastAsiaTheme="minorEastAsia" w:cstheme="minorBidi"/>
      <w:lang w:val="en-US" w:eastAsia="zh-Han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1" Type="http://schemas.openxmlformats.org/officeDocument/2006/relationships/fontTable" Target="fontTable.xml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928</Words>
  <Characters>939</Characters>
  <Lines>0</Lines>
  <Paragraphs>0</Paragraphs>
  <TotalTime>5</TotalTime>
  <ScaleCrop>false</ScaleCrop>
  <LinksUpToDate>false</LinksUpToDate>
  <CharactersWithSpaces>942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2022-04-08T19:57:00Z</dcterms:created>
  <dc:creator>五块钱</dc:creator>
  <cp:lastModifiedBy>从小可火了</cp:lastModifiedBy>
  <dcterms:modified xsi:type="dcterms:W3CDTF">2026-07-19T10:02:50Z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KSOTemplateDocerSaveRecord">
    <vt:lpwstr>eyJoZGlkIjoiMWVmZWM0MzVlY2VhOWQ0NWQ0MWNjNmZmNjhkZTY1MzEiLCJ1c2VySWQiOiI1MTc4NzIyNjYifQ==</vt:lpwstr>
  </property>
  <property fmtid="{D5CDD505-2E9C-101B-9397-08002B2CF9AE}" pid="4" name="ICV">
    <vt:lpwstr>78A2B9B94D914544904D9EA029A15C84_12</vt:lpwstr>
  </property>
</Properties>
</file>