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19" w:type="pct"/>
        <w:tblInd w:w="2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5"/>
        <w:gridCol w:w="5329"/>
      </w:tblGrid>
      <w:tr w14:paraId="0FA43B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8384" w:type="dxa"/>
            <w:gridSpan w:val="2"/>
            <w:noWrap/>
            <w:vAlign w:val="center"/>
          </w:tcPr>
          <w:p w14:paraId="4BFB526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中盛隆国际招标（北京）有限公司</w:t>
            </w:r>
          </w:p>
        </w:tc>
      </w:tr>
      <w:tr w14:paraId="734F5D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384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50A0AC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bookmarkStart w:id="0" w:name="_GoBack"/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 xml:space="preserve">招标文件获取记录 </w:t>
            </w:r>
            <w:bookmarkEnd w:id="0"/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</w:p>
        </w:tc>
      </w:tr>
      <w:tr w14:paraId="4C2B7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3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401A2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354842">
            <w:pPr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</w:tr>
      <w:tr w14:paraId="123D37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305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2D1EB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招标编号</w:t>
            </w:r>
          </w:p>
        </w:tc>
        <w:tc>
          <w:tcPr>
            <w:tcW w:w="5329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vAlign w:val="center"/>
          </w:tcPr>
          <w:p w14:paraId="37A76E09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</w:p>
        </w:tc>
      </w:tr>
      <w:tr w14:paraId="35B02B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0C580A2F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投标人名称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5BCE58D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</w:p>
        </w:tc>
      </w:tr>
      <w:tr w14:paraId="224BC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3055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047E8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投标人联系方式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95F01E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地址：</w:t>
            </w:r>
          </w:p>
        </w:tc>
      </w:tr>
      <w:tr w14:paraId="6D5CD3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E350945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0F79F73B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座机电话：</w:t>
            </w:r>
          </w:p>
        </w:tc>
      </w:tr>
      <w:tr w14:paraId="78C21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2EBEA7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B2AC012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移动电话：</w:t>
            </w:r>
          </w:p>
        </w:tc>
      </w:tr>
      <w:tr w14:paraId="21060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983BF0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753B9E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电子邮箱：</w:t>
            </w:r>
          </w:p>
        </w:tc>
      </w:tr>
      <w:tr w14:paraId="7DEAEB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3055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3966547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55B85D1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联系人：</w:t>
            </w:r>
          </w:p>
        </w:tc>
      </w:tr>
      <w:tr w14:paraId="2D835E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8FFB3C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1"/>
              </w:rPr>
              <w:t>投标人绝对所有权拥有者性别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4EF34DC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男</w:t>
            </w:r>
          </w:p>
          <w:p w14:paraId="008AAC44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女</w:t>
            </w:r>
          </w:p>
        </w:tc>
      </w:tr>
      <w:tr w14:paraId="55A9D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55FECDA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Cs w:val="21"/>
              </w:rPr>
              <w:t>是否为外商投资企业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8D168A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是</w:t>
            </w:r>
          </w:p>
          <w:p w14:paraId="2BE26312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否</w:t>
            </w:r>
          </w:p>
        </w:tc>
      </w:tr>
      <w:tr w14:paraId="62BA6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5DF9A9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招标文件获取价格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C67F43C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每套200元人民币</w:t>
            </w:r>
          </w:p>
        </w:tc>
      </w:tr>
      <w:tr w14:paraId="20CFD4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724C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获取文件日期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492D10AD">
            <w:pPr>
              <w:widowControl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u w:val="single"/>
              </w:rPr>
              <w:t xml:space="preserve">  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年</w:t>
            </w:r>
            <w:r>
              <w:rPr>
                <w:rStyle w:val="5"/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月</w:t>
            </w:r>
            <w:r>
              <w:rPr>
                <w:rStyle w:val="5"/>
                <w:rFonts w:hint="default" w:ascii="Times New Roman" w:hAnsi="Times New Roman" w:eastAsia="宋体" w:cs="Times New Roman"/>
                <w:sz w:val="21"/>
                <w:szCs w:val="21"/>
              </w:rPr>
              <w:t xml:space="preserve">    </w:t>
            </w:r>
            <w:r>
              <w:rPr>
                <w:rStyle w:val="4"/>
                <w:rFonts w:hint="default" w:ascii="Times New Roman" w:hAnsi="Times New Roman" w:eastAsia="宋体" w:cs="Times New Roman"/>
                <w:sz w:val="21"/>
                <w:szCs w:val="21"/>
              </w:rPr>
              <w:t>日</w:t>
            </w:r>
          </w:p>
        </w:tc>
      </w:tr>
      <w:tr w14:paraId="610FE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305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FD5AD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获取招标文件代表签字</w:t>
            </w:r>
          </w:p>
        </w:tc>
        <w:tc>
          <w:tcPr>
            <w:tcW w:w="53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 w14:paraId="650A72D9">
            <w:pPr>
              <w:jc w:val="center"/>
              <w:rPr>
                <w:rFonts w:hint="default" w:ascii="Times New Roman" w:hAnsi="Times New Roman" w:eastAsia="宋体" w:cs="Times New Roman"/>
                <w:kern w:val="0"/>
                <w:szCs w:val="21"/>
              </w:rPr>
            </w:pPr>
          </w:p>
        </w:tc>
      </w:tr>
      <w:tr w14:paraId="312E86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8384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BA253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开户行：交通银行北京定慧寺支行</w:t>
            </w:r>
          </w:p>
          <w:p w14:paraId="49632D2F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账  号：110060544013007793345</w:t>
            </w:r>
          </w:p>
          <w:p w14:paraId="60D75079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提  示：</w:t>
            </w:r>
          </w:p>
          <w:p w14:paraId="02E4F39B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1） 请用中文完整填写此表，并连同标书款银行电汇回执一并扫描返回我司，我司将以E-mail发出招标文件。</w:t>
            </w:r>
          </w:p>
          <w:p w14:paraId="754746F0">
            <w:pPr>
              <w:widowControl/>
              <w:jc w:val="left"/>
              <w:textAlignment w:val="center"/>
              <w:rPr>
                <w:rFonts w:hint="default" w:ascii="Times New Roman" w:hAnsi="Times New Roman" w:eastAsia="宋体" w:cs="Times New Roman"/>
                <w:kern w:val="0"/>
                <w:szCs w:val="21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</w:rPr>
              <w:t>2）请投标人在银行电汇标书款时，在汇款附言里依次注明：招标编号/包号、用途和投标人名称，如“ZSLTC-202X-XXXX 标书款 XXXXXXXXX公司”。</w:t>
            </w:r>
          </w:p>
        </w:tc>
      </w:tr>
    </w:tbl>
    <w:p w14:paraId="2B43389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 Light">
    <w:panose1 w:val="020B0502040204020203"/>
    <w:charset w:val="86"/>
    <w:family w:val="swiss"/>
    <w:pitch w:val="default"/>
    <w:sig w:usb0="80000287" w:usb1="2ACF001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4251C5"/>
    <w:rsid w:val="6C42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5">
    <w:name w:val="font31"/>
    <w:basedOn w:val="3"/>
    <w:qFormat/>
    <w:uiPriority w:val="0"/>
    <w:rPr>
      <w:rFonts w:hint="eastAsia" w:ascii="微软雅黑 Light" w:hAnsi="微软雅黑 Light" w:eastAsia="微软雅黑 Light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2025-05-22T05:57:00Z</dcterms:created>
  <dc:creator>彭彭</dc:creator>
  <cp:lastModifiedBy>彭彭</cp:lastModifiedBy>
  <dcterms:modified xsi:type="dcterms:W3CDTF">2025-05-22T05:57:43Z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ACD45D91C69B4C5CB5019662BD7EAA8E_11</vt:lpwstr>
  </property>
  <property fmtid="{D5CDD505-2E9C-101B-9397-08002B2CF9AE}" pid="4" name="KSOTemplateDocerSaveRecord">
    <vt:lpwstr>eyJoZGlkIjoiYTNlM2U5YmY1ZmZjZWExODRjMDNiYTVhZjgzZWY2YWEiLCJ1c2VySWQiOiIxMjE2MTU5MDA0In0=</vt:lpwstr>
  </property>
</Properties>
</file>