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F554D" w14:textId="77777777" w:rsidR="008E75A7" w:rsidRDefault="00BC6ED3"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中标</w:t>
      </w:r>
      <w:r>
        <w:rPr>
          <w:rFonts w:ascii="宋体" w:hAnsi="宋体" w:hint="eastAsia"/>
          <w:b/>
          <w:bCs/>
          <w:sz w:val="32"/>
          <w:szCs w:val="32"/>
        </w:rPr>
        <w:t>公告</w:t>
      </w:r>
    </w:p>
    <w:p w14:paraId="1DDF9CA3" w14:textId="77777777" w:rsidR="008E75A7" w:rsidRDefault="00BC6ED3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4"/>
        </w:rPr>
        <w:t>一</w:t>
      </w:r>
      <w:r>
        <w:rPr>
          <w:rFonts w:ascii="宋体" w:hAnsi="宋体"/>
          <w:b/>
          <w:bCs/>
          <w:sz w:val="24"/>
        </w:rPr>
        <w:t>、</w:t>
      </w:r>
      <w:r>
        <w:rPr>
          <w:rFonts w:ascii="宋体" w:hAnsi="宋体" w:hint="eastAsia"/>
          <w:b/>
          <w:bCs/>
          <w:sz w:val="24"/>
        </w:rPr>
        <w:t>项目编号：</w:t>
      </w:r>
      <w:r>
        <w:rPr>
          <w:rFonts w:ascii="宋体" w:hAnsi="宋体" w:hint="eastAsia"/>
          <w:sz w:val="24"/>
        </w:rPr>
        <w:t>BMCC-ZC24-0623</w:t>
      </w:r>
    </w:p>
    <w:p w14:paraId="4AEF5365" w14:textId="77777777" w:rsidR="008E75A7" w:rsidRDefault="00BC6ED3"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b/>
          <w:bCs/>
          <w:sz w:val="24"/>
        </w:rPr>
        <w:t>二</w:t>
      </w:r>
      <w:r>
        <w:rPr>
          <w:rFonts w:ascii="宋体" w:hAnsi="宋体"/>
          <w:b/>
          <w:bCs/>
          <w:sz w:val="24"/>
        </w:rPr>
        <w:t>、</w:t>
      </w:r>
      <w:r>
        <w:rPr>
          <w:rFonts w:ascii="宋体" w:hAnsi="宋体" w:hint="eastAsia"/>
          <w:b/>
          <w:bCs/>
          <w:sz w:val="24"/>
        </w:rPr>
        <w:t>项目名称：</w:t>
      </w:r>
      <w:r>
        <w:rPr>
          <w:rFonts w:ascii="宋体" w:hAnsi="宋体" w:hint="eastAsia"/>
          <w:sz w:val="24"/>
        </w:rPr>
        <w:t>北京第二外国语学院国际交流中心网络设备</w:t>
      </w:r>
      <w:proofErr w:type="gramStart"/>
      <w:r>
        <w:rPr>
          <w:rFonts w:ascii="宋体" w:hAnsi="宋体" w:hint="eastAsia"/>
          <w:sz w:val="24"/>
        </w:rPr>
        <w:t>利旧及</w:t>
      </w:r>
      <w:proofErr w:type="gramEnd"/>
      <w:r>
        <w:rPr>
          <w:rFonts w:ascii="宋体" w:hAnsi="宋体" w:hint="eastAsia"/>
          <w:sz w:val="24"/>
        </w:rPr>
        <w:t>配套更新项目</w:t>
      </w:r>
    </w:p>
    <w:p w14:paraId="71971AEE" w14:textId="77777777" w:rsidR="008E75A7" w:rsidRDefault="00BC6ED3">
      <w:pPr>
        <w:spacing w:line="360" w:lineRule="auto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三、</w:t>
      </w:r>
      <w:r>
        <w:rPr>
          <w:rFonts w:ascii="宋体" w:hAnsi="宋体" w:hint="eastAsia"/>
          <w:b/>
          <w:bCs/>
          <w:sz w:val="24"/>
        </w:rPr>
        <w:t>中标</w:t>
      </w:r>
      <w:r>
        <w:rPr>
          <w:rFonts w:ascii="宋体" w:hAnsi="宋体" w:hint="eastAsia"/>
          <w:b/>
          <w:bCs/>
          <w:sz w:val="24"/>
        </w:rPr>
        <w:t>信息</w:t>
      </w:r>
    </w:p>
    <w:p w14:paraId="323D36B8" w14:textId="77777777" w:rsidR="008E75A7" w:rsidRDefault="00BC6ED3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供应商名称：北京云升尚品科技有限公司</w:t>
      </w:r>
      <w:r>
        <w:rPr>
          <w:rFonts w:ascii="宋体" w:hAnsi="宋体" w:hint="eastAsia"/>
          <w:sz w:val="24"/>
        </w:rPr>
        <w:t xml:space="preserve"> </w:t>
      </w:r>
    </w:p>
    <w:p w14:paraId="5528637A" w14:textId="77777777" w:rsidR="008E75A7" w:rsidRDefault="00BC6ED3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供应商地址：北京市朝阳区深沟村</w:t>
      </w:r>
      <w:r>
        <w:rPr>
          <w:rFonts w:ascii="宋体" w:hAnsi="宋体" w:hint="eastAsia"/>
          <w:sz w:val="24"/>
        </w:rPr>
        <w:t>(</w:t>
      </w:r>
      <w:r>
        <w:rPr>
          <w:rFonts w:ascii="宋体" w:hAnsi="宋体" w:hint="eastAsia"/>
          <w:sz w:val="24"/>
        </w:rPr>
        <w:t>无线电元件九厂</w:t>
      </w:r>
      <w:r>
        <w:rPr>
          <w:rFonts w:ascii="宋体" w:hAnsi="宋体" w:hint="eastAsia"/>
          <w:sz w:val="24"/>
        </w:rPr>
        <w:t>)</w:t>
      </w:r>
      <w:r>
        <w:rPr>
          <w:rFonts w:ascii="宋体" w:hAnsi="宋体" w:hint="eastAsia"/>
          <w:sz w:val="24"/>
        </w:rPr>
        <w:t>【</w:t>
      </w:r>
      <w:r>
        <w:rPr>
          <w:rFonts w:ascii="宋体" w:hAnsi="宋体" w:hint="eastAsia"/>
          <w:sz w:val="24"/>
        </w:rPr>
        <w:t>2-2</w:t>
      </w:r>
      <w:r>
        <w:rPr>
          <w:rFonts w:ascii="宋体" w:hAnsi="宋体" w:hint="eastAsia"/>
          <w:sz w:val="24"/>
        </w:rPr>
        <w:t>】</w:t>
      </w:r>
      <w:r>
        <w:rPr>
          <w:rFonts w:ascii="宋体" w:hAnsi="宋体" w:hint="eastAsia"/>
          <w:sz w:val="24"/>
        </w:rPr>
        <w:t>7</w:t>
      </w:r>
      <w:r>
        <w:rPr>
          <w:rFonts w:ascii="宋体" w:hAnsi="宋体" w:hint="eastAsia"/>
          <w:sz w:val="24"/>
        </w:rPr>
        <w:t>幢</w:t>
      </w:r>
      <w:r>
        <w:rPr>
          <w:rFonts w:ascii="宋体" w:hAnsi="宋体" w:hint="eastAsia"/>
          <w:sz w:val="24"/>
        </w:rPr>
        <w:t>B1-109</w:t>
      </w:r>
      <w:r>
        <w:rPr>
          <w:rFonts w:ascii="宋体" w:hAnsi="宋体" w:hint="eastAsia"/>
          <w:sz w:val="24"/>
        </w:rPr>
        <w:t>室</w:t>
      </w:r>
    </w:p>
    <w:p w14:paraId="1B39FCC2" w14:textId="77777777" w:rsidR="008E75A7" w:rsidRDefault="00BC6ED3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</w:t>
      </w:r>
      <w:r>
        <w:rPr>
          <w:rFonts w:ascii="宋体" w:hAnsi="宋体" w:hint="eastAsia"/>
          <w:sz w:val="24"/>
        </w:rPr>
        <w:t>金额：</w:t>
      </w:r>
      <w:r>
        <w:rPr>
          <w:rFonts w:ascii="宋体" w:hAnsi="宋体" w:hint="eastAsia"/>
          <w:sz w:val="24"/>
        </w:rPr>
        <w:t>人民币</w:t>
      </w:r>
      <w:r>
        <w:rPr>
          <w:rFonts w:ascii="宋体" w:hAnsi="宋体" w:hint="eastAsia"/>
          <w:sz w:val="24"/>
        </w:rPr>
        <w:t>834110.00</w:t>
      </w:r>
      <w:r>
        <w:rPr>
          <w:rFonts w:ascii="宋体" w:hAnsi="宋体" w:hint="eastAsia"/>
          <w:sz w:val="24"/>
        </w:rPr>
        <w:t>元</w:t>
      </w:r>
    </w:p>
    <w:p w14:paraId="18574D60" w14:textId="77777777" w:rsidR="008E75A7" w:rsidRDefault="00BC6ED3">
      <w:pPr>
        <w:numPr>
          <w:ilvl w:val="0"/>
          <w:numId w:val="1"/>
        </w:numPr>
        <w:spacing w:line="360" w:lineRule="auto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主要标的信息</w:t>
      </w:r>
    </w:p>
    <w:tbl>
      <w:tblPr>
        <w:tblW w:w="49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"/>
        <w:gridCol w:w="1768"/>
        <w:gridCol w:w="1286"/>
        <w:gridCol w:w="2058"/>
        <w:gridCol w:w="1049"/>
        <w:gridCol w:w="1574"/>
      </w:tblGrid>
      <w:tr w:rsidR="008E75A7" w14:paraId="6682BDE7" w14:textId="77777777" w:rsidTr="00BC6ED3">
        <w:trPr>
          <w:trHeight w:val="410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7FC8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bookmarkStart w:id="0" w:name="_Hlk149652791"/>
            <w:r>
              <w:rPr>
                <w:rFonts w:ascii="宋体" w:hAnsi="宋体" w:hint="eastAsia"/>
                <w:b/>
                <w:sz w:val="24"/>
              </w:rPr>
              <w:t>序号</w:t>
            </w:r>
            <w:bookmarkEnd w:id="0"/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702AE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分项名称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AC9A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品牌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7F4A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规格、型号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B1E6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数量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770D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单价（元）</w:t>
            </w:r>
          </w:p>
        </w:tc>
      </w:tr>
      <w:tr w:rsidR="008E75A7" w14:paraId="2F6A37D1" w14:textId="77777777" w:rsidTr="00BC6ED3">
        <w:trPr>
          <w:trHeight w:val="420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30F9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9F05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POE</w:t>
            </w:r>
            <w:r>
              <w:rPr>
                <w:rFonts w:ascii="宋体" w:hAnsi="宋体" w:hint="eastAsia"/>
                <w:sz w:val="24"/>
              </w:rPr>
              <w:t>交换机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5BDB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新华三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DB10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S5135S-24P4X-EI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DDB0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B181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10,200.00</w:t>
            </w:r>
          </w:p>
        </w:tc>
      </w:tr>
      <w:tr w:rsidR="008E75A7" w14:paraId="4F7B2291" w14:textId="77777777" w:rsidTr="00BC6ED3">
        <w:trPr>
          <w:trHeight w:val="420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010C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0E4A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高密无线</w:t>
            </w:r>
            <w:r>
              <w:rPr>
                <w:rFonts w:ascii="宋体" w:hAnsi="宋体" w:hint="eastAsia"/>
                <w:sz w:val="24"/>
              </w:rPr>
              <w:t>AP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EB80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新华三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4326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WA6338-HI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3CEC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8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71DD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</w:t>
            </w:r>
            <w:r>
              <w:rPr>
                <w:rFonts w:ascii="宋体" w:hAnsi="宋体"/>
                <w:sz w:val="24"/>
              </w:rPr>
              <w:t>,340.00</w:t>
            </w:r>
          </w:p>
        </w:tc>
      </w:tr>
      <w:tr w:rsidR="008E75A7" w14:paraId="04DD03BD" w14:textId="77777777" w:rsidTr="00BC6ED3">
        <w:trPr>
          <w:trHeight w:val="420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48BD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24524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放装无线</w:t>
            </w:r>
            <w:r>
              <w:rPr>
                <w:rFonts w:ascii="宋体" w:hAnsi="宋体" w:hint="eastAsia"/>
                <w:sz w:val="24"/>
              </w:rPr>
              <w:t>AP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A889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新华三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548D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WA6520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1DDF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40DD4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,320.00</w:t>
            </w:r>
          </w:p>
        </w:tc>
      </w:tr>
      <w:tr w:rsidR="008E75A7" w14:paraId="01EF6079" w14:textId="77777777" w:rsidTr="00BC6ED3">
        <w:trPr>
          <w:trHeight w:val="420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93D0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4A5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面板无线</w:t>
            </w:r>
            <w:r>
              <w:rPr>
                <w:rFonts w:ascii="宋体" w:hAnsi="宋体" w:hint="eastAsia"/>
                <w:sz w:val="24"/>
              </w:rPr>
              <w:t>AP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6135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新华三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F9B4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WA6520H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EE561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230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8AA4" w14:textId="77777777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,715.00</w:t>
            </w:r>
          </w:p>
        </w:tc>
      </w:tr>
      <w:tr w:rsidR="008E75A7" w14:paraId="50BC6100" w14:textId="77777777" w:rsidTr="00BC6ED3">
        <w:trPr>
          <w:trHeight w:val="420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B4556" w14:textId="4542DD80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……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B79A" w14:textId="7260DA85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……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AD2F" w14:textId="08AC0540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……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99E25" w14:textId="4A520F23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……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4A50" w14:textId="491B95F8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……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67C9" w14:textId="42552648" w:rsidR="008E75A7" w:rsidRDefault="00BC6ED3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……</w:t>
            </w:r>
          </w:p>
        </w:tc>
      </w:tr>
    </w:tbl>
    <w:p w14:paraId="006071FF" w14:textId="77777777" w:rsidR="008E75A7" w:rsidRDefault="00BC6ED3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4"/>
        </w:rPr>
        <w:t>五、评审专家名单：</w:t>
      </w:r>
      <w:r>
        <w:rPr>
          <w:rFonts w:ascii="宋体" w:hAnsi="宋体" w:hint="eastAsia"/>
          <w:sz w:val="24"/>
        </w:rPr>
        <w:t>张庆国、康智勇、蒋从根、梁进昌、王博</w:t>
      </w:r>
      <w:r>
        <w:rPr>
          <w:rFonts w:ascii="宋体" w:hAnsi="宋体" w:hint="eastAsia"/>
          <w:sz w:val="24"/>
        </w:rPr>
        <w:t>。</w:t>
      </w:r>
    </w:p>
    <w:p w14:paraId="639F0270" w14:textId="77777777" w:rsidR="008E75A7" w:rsidRDefault="00BC6ED3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4"/>
        </w:rPr>
        <w:t>六、代理服务收费标准及金额：</w:t>
      </w:r>
      <w:r>
        <w:rPr>
          <w:rFonts w:ascii="宋体" w:hAnsi="宋体" w:hint="eastAsia"/>
          <w:sz w:val="24"/>
        </w:rPr>
        <w:t>按照《招标代理服务收费管理暂行办法》（计价格</w:t>
      </w:r>
      <w:r>
        <w:rPr>
          <w:rFonts w:ascii="宋体" w:hAnsi="宋体" w:hint="eastAsia"/>
          <w:sz w:val="24"/>
        </w:rPr>
        <w:t>[2002]1980</w:t>
      </w:r>
      <w:r>
        <w:rPr>
          <w:rFonts w:ascii="宋体" w:hAnsi="宋体" w:hint="eastAsia"/>
          <w:sz w:val="24"/>
        </w:rPr>
        <w:t>号）及《国家发展改革委办公厅关于招标代理服务收费有关问题的通知》（发改办价格</w:t>
      </w:r>
      <w:r>
        <w:rPr>
          <w:rFonts w:ascii="宋体" w:hAnsi="宋体" w:hint="eastAsia"/>
          <w:sz w:val="24"/>
        </w:rPr>
        <w:t>[2003]857</w:t>
      </w:r>
      <w:r>
        <w:rPr>
          <w:rFonts w:ascii="宋体" w:hAnsi="宋体" w:hint="eastAsia"/>
          <w:sz w:val="24"/>
        </w:rPr>
        <w:t>号）的标准收取代理费，以中标金额按差额定率累进法计算。服务费金额为：人民币</w:t>
      </w:r>
      <w:r>
        <w:rPr>
          <w:rFonts w:ascii="宋体" w:hAnsi="宋体" w:hint="eastAsia"/>
          <w:sz w:val="24"/>
        </w:rPr>
        <w:t>1.251165</w:t>
      </w:r>
      <w:r>
        <w:rPr>
          <w:rFonts w:ascii="宋体" w:hAnsi="宋体" w:hint="eastAsia"/>
          <w:sz w:val="24"/>
        </w:rPr>
        <w:t>万元</w:t>
      </w:r>
      <w:bookmarkStart w:id="1" w:name="_GoBack"/>
      <w:bookmarkEnd w:id="1"/>
      <w:r>
        <w:rPr>
          <w:rFonts w:ascii="宋体" w:hAnsi="宋体" w:hint="eastAsia"/>
          <w:sz w:val="24"/>
        </w:rPr>
        <w:t>。</w:t>
      </w:r>
    </w:p>
    <w:p w14:paraId="28AAE42C" w14:textId="77777777" w:rsidR="008E75A7" w:rsidRDefault="00BC6ED3">
      <w:pPr>
        <w:spacing w:line="360" w:lineRule="auto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七、公告期限</w:t>
      </w:r>
    </w:p>
    <w:p w14:paraId="3D457BD3" w14:textId="77777777" w:rsidR="008E75A7" w:rsidRDefault="00BC6ED3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ascii="宋体" w:hAnsi="宋体" w:cs="宋体" w:hint="eastAsia"/>
          <w:kern w:val="0"/>
          <w:sz w:val="24"/>
        </w:rPr>
        <w:t>个工作日。</w:t>
      </w:r>
    </w:p>
    <w:p w14:paraId="5E51E040" w14:textId="77777777" w:rsidR="008E75A7" w:rsidRDefault="00BC6ED3">
      <w:pPr>
        <w:spacing w:line="360" w:lineRule="auto"/>
        <w:rPr>
          <w:rFonts w:ascii="宋体" w:hAnsi="宋体" w:cs="仿宋"/>
          <w:b/>
          <w:bCs/>
          <w:sz w:val="24"/>
        </w:rPr>
      </w:pPr>
      <w:r>
        <w:rPr>
          <w:rFonts w:ascii="宋体" w:hAnsi="宋体" w:cs="仿宋" w:hint="eastAsia"/>
          <w:b/>
          <w:bCs/>
          <w:sz w:val="24"/>
        </w:rPr>
        <w:t>八、其他补充事宜</w:t>
      </w:r>
    </w:p>
    <w:p w14:paraId="0ACC8B1E" w14:textId="77777777" w:rsidR="008E75A7" w:rsidRDefault="00BC6ED3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</w:t>
      </w:r>
      <w:r>
        <w:rPr>
          <w:rFonts w:ascii="宋体" w:hAnsi="宋体" w:cs="宋体" w:hint="eastAsia"/>
          <w:kern w:val="0"/>
          <w:sz w:val="24"/>
        </w:rPr>
        <w:t>采购公告日期：</w:t>
      </w:r>
      <w:r>
        <w:rPr>
          <w:rFonts w:ascii="宋体" w:hAnsi="宋体" w:cs="宋体" w:hint="eastAsia"/>
          <w:kern w:val="0"/>
          <w:sz w:val="24"/>
        </w:rPr>
        <w:t>2</w:t>
      </w:r>
      <w:r>
        <w:rPr>
          <w:rFonts w:ascii="宋体" w:hAnsi="宋体" w:cs="宋体"/>
          <w:kern w:val="0"/>
          <w:sz w:val="24"/>
        </w:rPr>
        <w:t>02</w:t>
      </w:r>
      <w:r>
        <w:rPr>
          <w:rFonts w:ascii="宋体" w:hAnsi="宋体" w:cs="宋体" w:hint="eastAsia"/>
          <w:kern w:val="0"/>
          <w:sz w:val="24"/>
        </w:rPr>
        <w:t>4</w:t>
      </w:r>
      <w:r>
        <w:rPr>
          <w:rFonts w:ascii="宋体" w:hAnsi="宋体" w:cs="宋体" w:hint="eastAsia"/>
          <w:kern w:val="0"/>
          <w:sz w:val="24"/>
        </w:rPr>
        <w:t>年</w:t>
      </w:r>
      <w:r>
        <w:rPr>
          <w:rFonts w:ascii="宋体" w:hAnsi="宋体" w:cs="宋体" w:hint="eastAsia"/>
          <w:kern w:val="0"/>
          <w:sz w:val="24"/>
        </w:rPr>
        <w:t>7</w:t>
      </w:r>
      <w:r>
        <w:rPr>
          <w:rFonts w:ascii="宋体" w:hAnsi="宋体" w:cs="宋体" w:hint="eastAsia"/>
          <w:kern w:val="0"/>
          <w:sz w:val="24"/>
        </w:rPr>
        <w:t>月</w:t>
      </w:r>
      <w:r>
        <w:rPr>
          <w:rFonts w:ascii="宋体" w:hAnsi="宋体" w:cs="宋体" w:hint="eastAsia"/>
          <w:kern w:val="0"/>
          <w:sz w:val="24"/>
        </w:rPr>
        <w:t>9</w:t>
      </w:r>
      <w:r>
        <w:rPr>
          <w:rFonts w:ascii="宋体" w:hAnsi="宋体" w:cs="宋体" w:hint="eastAsia"/>
          <w:kern w:val="0"/>
          <w:sz w:val="24"/>
        </w:rPr>
        <w:t>日</w:t>
      </w:r>
    </w:p>
    <w:p w14:paraId="7E1AAFE7" w14:textId="77777777" w:rsidR="008E75A7" w:rsidRDefault="00BC6ED3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2.</w:t>
      </w:r>
      <w:r>
        <w:rPr>
          <w:rFonts w:ascii="宋体" w:hAnsi="宋体" w:cs="宋体" w:hint="eastAsia"/>
          <w:kern w:val="0"/>
          <w:sz w:val="24"/>
        </w:rPr>
        <w:t>中标人评审总得分（总平均分）：</w:t>
      </w:r>
      <w:r>
        <w:rPr>
          <w:rFonts w:ascii="宋体" w:hAnsi="宋体" w:cs="宋体" w:hint="eastAsia"/>
          <w:kern w:val="0"/>
          <w:sz w:val="24"/>
        </w:rPr>
        <w:t>9</w:t>
      </w:r>
      <w:r>
        <w:rPr>
          <w:rFonts w:ascii="宋体" w:hAnsi="宋体" w:cs="宋体" w:hint="eastAsia"/>
          <w:kern w:val="0"/>
          <w:sz w:val="24"/>
        </w:rPr>
        <w:t>7</w:t>
      </w:r>
      <w:r>
        <w:rPr>
          <w:rFonts w:ascii="宋体" w:hAnsi="宋体" w:cs="宋体" w:hint="eastAsia"/>
          <w:kern w:val="0"/>
          <w:sz w:val="24"/>
        </w:rPr>
        <w:t>.</w:t>
      </w:r>
      <w:r>
        <w:rPr>
          <w:rFonts w:ascii="宋体" w:hAnsi="宋体" w:cs="宋体" w:hint="eastAsia"/>
          <w:kern w:val="0"/>
          <w:sz w:val="24"/>
        </w:rPr>
        <w:t>00</w:t>
      </w:r>
      <w:r>
        <w:rPr>
          <w:rFonts w:ascii="宋体" w:hAnsi="宋体" w:cs="宋体" w:hint="eastAsia"/>
          <w:kern w:val="0"/>
          <w:sz w:val="24"/>
        </w:rPr>
        <w:t>分</w:t>
      </w:r>
    </w:p>
    <w:p w14:paraId="04C147B2" w14:textId="77777777" w:rsidR="008E75A7" w:rsidRDefault="00BC6ED3">
      <w:pPr>
        <w:spacing w:line="360" w:lineRule="auto"/>
        <w:rPr>
          <w:rFonts w:ascii="宋体" w:hAnsi="宋体" w:cs="宋体"/>
          <w:b/>
          <w:bCs/>
          <w:kern w:val="0"/>
          <w:sz w:val="24"/>
        </w:rPr>
      </w:pPr>
      <w:r>
        <w:rPr>
          <w:rFonts w:ascii="宋体" w:hAnsi="宋体" w:cs="宋体" w:hint="eastAsia"/>
          <w:b/>
          <w:bCs/>
          <w:kern w:val="0"/>
          <w:sz w:val="24"/>
        </w:rPr>
        <w:t>九、凡对本次公告内容提出询问，请按以下方式联系。</w:t>
      </w:r>
    </w:p>
    <w:p w14:paraId="2C65E1FD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b/>
          <w:sz w:val="24"/>
        </w:rPr>
      </w:pPr>
      <w:bookmarkStart w:id="2" w:name="_Toc35393810"/>
      <w:bookmarkStart w:id="3" w:name="_Toc28359100"/>
      <w:bookmarkStart w:id="4" w:name="_Toc28359023"/>
      <w:bookmarkStart w:id="5" w:name="_Toc35393641"/>
      <w:r>
        <w:rPr>
          <w:rFonts w:ascii="宋体" w:hAnsi="宋体" w:hint="eastAsia"/>
          <w:sz w:val="24"/>
        </w:rPr>
        <w:t>1.</w:t>
      </w:r>
      <w:r>
        <w:rPr>
          <w:rFonts w:ascii="宋体" w:hAnsi="宋体" w:hint="eastAsia"/>
          <w:sz w:val="24"/>
        </w:rPr>
        <w:t>采购人信息</w:t>
      </w:r>
      <w:bookmarkEnd w:id="2"/>
      <w:bookmarkEnd w:id="3"/>
      <w:bookmarkEnd w:id="4"/>
      <w:bookmarkEnd w:id="5"/>
    </w:p>
    <w:p w14:paraId="2E21786E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  </w:t>
      </w:r>
      <w:r>
        <w:rPr>
          <w:rFonts w:ascii="宋体" w:hAnsi="宋体" w:hint="eastAsia"/>
          <w:sz w:val="24"/>
        </w:rPr>
        <w:t>称：北京第二外国语学院</w:t>
      </w:r>
    </w:p>
    <w:p w14:paraId="25825294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址：北京市朝阳区定福庄南里</w:t>
      </w:r>
      <w:r>
        <w:rPr>
          <w:rFonts w:ascii="宋体" w:hAnsi="宋体" w:hint="eastAsia"/>
          <w:sz w:val="24"/>
        </w:rPr>
        <w:t>1</w:t>
      </w:r>
      <w:r>
        <w:rPr>
          <w:rFonts w:ascii="宋体" w:hAnsi="宋体" w:hint="eastAsia"/>
          <w:sz w:val="24"/>
        </w:rPr>
        <w:t>号</w:t>
      </w:r>
    </w:p>
    <w:p w14:paraId="727BC3D8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联系方式：时老师</w:t>
      </w:r>
      <w:r>
        <w:rPr>
          <w:rFonts w:ascii="宋体" w:hAnsi="宋体" w:hint="eastAsia"/>
          <w:sz w:val="24"/>
        </w:rPr>
        <w:t>010-65778012</w:t>
      </w:r>
    </w:p>
    <w:p w14:paraId="196C4734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b/>
          <w:sz w:val="24"/>
        </w:rPr>
      </w:pPr>
      <w:bookmarkStart w:id="6" w:name="_Toc28359024"/>
      <w:bookmarkStart w:id="7" w:name="_Toc35393811"/>
      <w:bookmarkStart w:id="8" w:name="_Toc35393642"/>
      <w:bookmarkStart w:id="9" w:name="_Toc28359101"/>
      <w:r>
        <w:rPr>
          <w:rFonts w:ascii="宋体" w:hAnsi="宋体" w:hint="eastAsia"/>
          <w:sz w:val="24"/>
        </w:rPr>
        <w:t>2.</w:t>
      </w:r>
      <w:r>
        <w:rPr>
          <w:rFonts w:ascii="宋体" w:hAnsi="宋体" w:hint="eastAsia"/>
          <w:sz w:val="24"/>
        </w:rPr>
        <w:t>采购代理机构信息</w:t>
      </w:r>
      <w:bookmarkEnd w:id="6"/>
      <w:bookmarkEnd w:id="7"/>
      <w:bookmarkEnd w:id="8"/>
      <w:bookmarkEnd w:id="9"/>
    </w:p>
    <w:p w14:paraId="1E232897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  </w:t>
      </w:r>
      <w:r>
        <w:rPr>
          <w:rFonts w:ascii="宋体" w:hAnsi="宋体" w:hint="eastAsia"/>
          <w:sz w:val="24"/>
        </w:rPr>
        <w:t>称：北京明德致信咨询有限公司</w:t>
      </w:r>
    </w:p>
    <w:p w14:paraId="706C5F24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 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址：北京市海淀区学院路</w:t>
      </w:r>
      <w:r>
        <w:rPr>
          <w:rFonts w:ascii="宋体" w:hAnsi="宋体" w:hint="eastAsia"/>
          <w:sz w:val="24"/>
        </w:rPr>
        <w:t>30</w:t>
      </w:r>
      <w:r>
        <w:rPr>
          <w:rFonts w:ascii="宋体" w:hAnsi="宋体" w:hint="eastAsia"/>
          <w:sz w:val="24"/>
        </w:rPr>
        <w:t>号科大天工大厦</w:t>
      </w:r>
      <w:r>
        <w:rPr>
          <w:rFonts w:ascii="宋体" w:hAnsi="宋体"/>
          <w:sz w:val="24"/>
        </w:rPr>
        <w:t>B</w:t>
      </w:r>
      <w:r>
        <w:rPr>
          <w:rFonts w:ascii="宋体" w:hAnsi="宋体" w:hint="eastAsia"/>
          <w:sz w:val="24"/>
        </w:rPr>
        <w:t>座</w:t>
      </w:r>
      <w:r>
        <w:rPr>
          <w:rFonts w:ascii="宋体" w:hAnsi="宋体" w:hint="eastAsia"/>
          <w:sz w:val="24"/>
        </w:rPr>
        <w:t>1</w:t>
      </w:r>
      <w:r>
        <w:rPr>
          <w:rFonts w:ascii="宋体" w:hAnsi="宋体"/>
          <w:sz w:val="24"/>
        </w:rPr>
        <w:t>709</w:t>
      </w:r>
      <w:r>
        <w:rPr>
          <w:rFonts w:ascii="宋体" w:hAnsi="宋体" w:hint="eastAsia"/>
          <w:sz w:val="24"/>
        </w:rPr>
        <w:t>室</w:t>
      </w:r>
    </w:p>
    <w:p w14:paraId="466EDBCD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>联系方式：</w:t>
      </w:r>
      <w:r>
        <w:rPr>
          <w:rFonts w:ascii="宋体" w:hAnsi="宋体" w:hint="eastAsia"/>
          <w:sz w:val="24"/>
        </w:rPr>
        <w:t>010</w:t>
      </w:r>
      <w:r>
        <w:rPr>
          <w:rFonts w:ascii="宋体" w:hAnsi="宋体" w:hint="eastAsia"/>
          <w:sz w:val="24"/>
        </w:rPr>
        <w:t>－</w:t>
      </w:r>
      <w:r>
        <w:rPr>
          <w:rFonts w:ascii="宋体" w:hAnsi="宋体" w:hint="eastAsia"/>
          <w:sz w:val="24"/>
        </w:rPr>
        <w:t>61196170</w:t>
      </w:r>
      <w:r>
        <w:rPr>
          <w:rFonts w:ascii="宋体" w:hAnsi="宋体" w:hint="eastAsia"/>
          <w:sz w:val="24"/>
        </w:rPr>
        <w:t>、</w:t>
      </w:r>
      <w:r>
        <w:rPr>
          <w:rFonts w:ascii="宋体" w:hAnsi="宋体" w:hint="eastAsia"/>
          <w:sz w:val="24"/>
        </w:rPr>
        <w:t>13263327821</w:t>
      </w:r>
    </w:p>
    <w:p w14:paraId="63F0FE71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b/>
          <w:sz w:val="24"/>
        </w:rPr>
      </w:pPr>
      <w:bookmarkStart w:id="10" w:name="_Toc35393643"/>
      <w:bookmarkStart w:id="11" w:name="_Toc28359102"/>
      <w:bookmarkStart w:id="12" w:name="_Toc35393812"/>
      <w:bookmarkStart w:id="13" w:name="_Toc28359025"/>
      <w:r>
        <w:rPr>
          <w:rFonts w:ascii="宋体" w:hAnsi="宋体" w:hint="eastAsia"/>
          <w:sz w:val="24"/>
        </w:rPr>
        <w:t>3.</w:t>
      </w:r>
      <w:r>
        <w:rPr>
          <w:rFonts w:ascii="宋体" w:hAnsi="宋体" w:hint="eastAsia"/>
          <w:sz w:val="24"/>
        </w:rPr>
        <w:t>项目</w:t>
      </w:r>
      <w:r>
        <w:rPr>
          <w:rFonts w:ascii="宋体" w:hAnsi="宋体"/>
          <w:sz w:val="24"/>
        </w:rPr>
        <w:t>联系方式</w:t>
      </w:r>
      <w:bookmarkEnd w:id="10"/>
      <w:bookmarkEnd w:id="11"/>
      <w:bookmarkEnd w:id="12"/>
      <w:bookmarkEnd w:id="13"/>
    </w:p>
    <w:p w14:paraId="31A68EED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项目联系人：杨梦雪、王蕾蕾、赵文宇、吕绍山</w:t>
      </w:r>
    </w:p>
    <w:p w14:paraId="41526702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电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    </w:t>
      </w:r>
      <w:r>
        <w:rPr>
          <w:rFonts w:ascii="宋体" w:hAnsi="宋体" w:hint="eastAsia"/>
          <w:sz w:val="24"/>
        </w:rPr>
        <w:t>话：</w:t>
      </w:r>
      <w:r>
        <w:rPr>
          <w:rFonts w:ascii="宋体" w:hAnsi="宋体" w:hint="eastAsia"/>
          <w:sz w:val="24"/>
        </w:rPr>
        <w:t>010</w:t>
      </w:r>
      <w:r>
        <w:rPr>
          <w:rFonts w:ascii="宋体" w:hAnsi="宋体" w:hint="eastAsia"/>
          <w:sz w:val="24"/>
        </w:rPr>
        <w:t>－</w:t>
      </w:r>
      <w:r>
        <w:rPr>
          <w:rFonts w:ascii="宋体" w:hAnsi="宋体" w:hint="eastAsia"/>
          <w:sz w:val="24"/>
        </w:rPr>
        <w:t>61196170</w:t>
      </w:r>
      <w:r>
        <w:rPr>
          <w:rFonts w:ascii="宋体" w:hAnsi="宋体" w:hint="eastAsia"/>
          <w:sz w:val="24"/>
        </w:rPr>
        <w:t>、</w:t>
      </w:r>
      <w:r>
        <w:rPr>
          <w:rFonts w:ascii="宋体" w:hAnsi="宋体" w:hint="eastAsia"/>
          <w:sz w:val="24"/>
        </w:rPr>
        <w:t>13263327821</w:t>
      </w:r>
    </w:p>
    <w:p w14:paraId="72819630" w14:textId="77777777" w:rsidR="008E75A7" w:rsidRDefault="00BC6ED3">
      <w:pPr>
        <w:spacing w:line="360" w:lineRule="auto"/>
        <w:rPr>
          <w:rFonts w:ascii="宋体" w:hAnsi="宋体" w:cs="宋体"/>
          <w:b/>
          <w:bCs/>
          <w:kern w:val="0"/>
          <w:sz w:val="24"/>
        </w:rPr>
      </w:pPr>
      <w:r>
        <w:rPr>
          <w:rFonts w:ascii="宋体" w:hAnsi="宋体" w:cs="宋体" w:hint="eastAsia"/>
          <w:b/>
          <w:bCs/>
          <w:kern w:val="0"/>
          <w:sz w:val="24"/>
        </w:rPr>
        <w:t>十、附件</w:t>
      </w:r>
    </w:p>
    <w:p w14:paraId="09382B30" w14:textId="77777777" w:rsidR="008E75A7" w:rsidRDefault="00BC6ED3">
      <w:pPr>
        <w:pStyle w:val="af7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</w:t>
      </w:r>
      <w:r>
        <w:rPr>
          <w:rFonts w:ascii="宋体" w:hAnsi="宋体"/>
          <w:sz w:val="24"/>
        </w:rPr>
        <w:t>.</w:t>
      </w:r>
      <w:r>
        <w:rPr>
          <w:rFonts w:ascii="宋体" w:hAnsi="宋体" w:hint="eastAsia"/>
          <w:sz w:val="24"/>
        </w:rPr>
        <w:t>采购文件</w:t>
      </w:r>
    </w:p>
    <w:p w14:paraId="35ED7147" w14:textId="77777777" w:rsidR="008E75A7" w:rsidRDefault="008E75A7">
      <w:pPr>
        <w:pStyle w:val="af7"/>
        <w:spacing w:line="360" w:lineRule="auto"/>
        <w:ind w:firstLineChars="200" w:firstLine="480"/>
        <w:rPr>
          <w:rFonts w:ascii="宋体" w:hAnsi="宋体"/>
          <w:sz w:val="24"/>
        </w:rPr>
      </w:pPr>
    </w:p>
    <w:sectPr w:rsidR="008E75A7">
      <w:pgSz w:w="11906" w:h="16838"/>
      <w:pgMar w:top="1135" w:right="1797" w:bottom="851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ED67B7D"/>
    <w:multiLevelType w:val="singleLevel"/>
    <w:tmpl w:val="9ED67B7D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12684"/>
    <w:rsid w:val="000131EC"/>
    <w:rsid w:val="00070211"/>
    <w:rsid w:val="00073F39"/>
    <w:rsid w:val="00077913"/>
    <w:rsid w:val="00080E6A"/>
    <w:rsid w:val="000909AB"/>
    <w:rsid w:val="00091444"/>
    <w:rsid w:val="000917AF"/>
    <w:rsid w:val="000A4B8C"/>
    <w:rsid w:val="000F4353"/>
    <w:rsid w:val="000F546A"/>
    <w:rsid w:val="00104E97"/>
    <w:rsid w:val="001064A0"/>
    <w:rsid w:val="00113E7B"/>
    <w:rsid w:val="001260DF"/>
    <w:rsid w:val="00142216"/>
    <w:rsid w:val="001431C8"/>
    <w:rsid w:val="0014668B"/>
    <w:rsid w:val="001731E2"/>
    <w:rsid w:val="0019223F"/>
    <w:rsid w:val="001A07EF"/>
    <w:rsid w:val="001C5E5E"/>
    <w:rsid w:val="001D49B1"/>
    <w:rsid w:val="001D6C23"/>
    <w:rsid w:val="001E386E"/>
    <w:rsid w:val="001E570D"/>
    <w:rsid w:val="001F31E5"/>
    <w:rsid w:val="00200A79"/>
    <w:rsid w:val="00206A90"/>
    <w:rsid w:val="002248A5"/>
    <w:rsid w:val="00231BC5"/>
    <w:rsid w:val="00231E8A"/>
    <w:rsid w:val="00236C00"/>
    <w:rsid w:val="002371C6"/>
    <w:rsid w:val="0024518B"/>
    <w:rsid w:val="00245B5D"/>
    <w:rsid w:val="00250767"/>
    <w:rsid w:val="002518B8"/>
    <w:rsid w:val="0028296A"/>
    <w:rsid w:val="002869DA"/>
    <w:rsid w:val="00286ED9"/>
    <w:rsid w:val="00292E6C"/>
    <w:rsid w:val="002974EB"/>
    <w:rsid w:val="002B05D7"/>
    <w:rsid w:val="002C2357"/>
    <w:rsid w:val="002D6801"/>
    <w:rsid w:val="002E438A"/>
    <w:rsid w:val="00300680"/>
    <w:rsid w:val="00301C56"/>
    <w:rsid w:val="00304258"/>
    <w:rsid w:val="00323595"/>
    <w:rsid w:val="003558CD"/>
    <w:rsid w:val="003656DD"/>
    <w:rsid w:val="00370F47"/>
    <w:rsid w:val="0038131C"/>
    <w:rsid w:val="003B0F80"/>
    <w:rsid w:val="003B2931"/>
    <w:rsid w:val="003B37A8"/>
    <w:rsid w:val="003C0ECC"/>
    <w:rsid w:val="003C73AF"/>
    <w:rsid w:val="003E0959"/>
    <w:rsid w:val="003E4BCE"/>
    <w:rsid w:val="003E5849"/>
    <w:rsid w:val="003F38B6"/>
    <w:rsid w:val="003F7AF5"/>
    <w:rsid w:val="004002C3"/>
    <w:rsid w:val="00414DBD"/>
    <w:rsid w:val="004154E1"/>
    <w:rsid w:val="0044055E"/>
    <w:rsid w:val="00450C91"/>
    <w:rsid w:val="00465065"/>
    <w:rsid w:val="00466F57"/>
    <w:rsid w:val="00480F62"/>
    <w:rsid w:val="00482574"/>
    <w:rsid w:val="004841F1"/>
    <w:rsid w:val="00493DE0"/>
    <w:rsid w:val="00494157"/>
    <w:rsid w:val="0049479E"/>
    <w:rsid w:val="00494C33"/>
    <w:rsid w:val="004A04C9"/>
    <w:rsid w:val="004B5DFA"/>
    <w:rsid w:val="004C34F9"/>
    <w:rsid w:val="004C6BD9"/>
    <w:rsid w:val="004D102A"/>
    <w:rsid w:val="004F330D"/>
    <w:rsid w:val="0050074B"/>
    <w:rsid w:val="00503D79"/>
    <w:rsid w:val="00511461"/>
    <w:rsid w:val="00523EFC"/>
    <w:rsid w:val="00536147"/>
    <w:rsid w:val="00541308"/>
    <w:rsid w:val="00544990"/>
    <w:rsid w:val="005561E5"/>
    <w:rsid w:val="00567DA9"/>
    <w:rsid w:val="00587210"/>
    <w:rsid w:val="005977A3"/>
    <w:rsid w:val="005A1931"/>
    <w:rsid w:val="005A70E6"/>
    <w:rsid w:val="005C7012"/>
    <w:rsid w:val="005D30F8"/>
    <w:rsid w:val="005E0B43"/>
    <w:rsid w:val="005F377B"/>
    <w:rsid w:val="00605615"/>
    <w:rsid w:val="00613F4E"/>
    <w:rsid w:val="00617C4A"/>
    <w:rsid w:val="006338F7"/>
    <w:rsid w:val="0064761E"/>
    <w:rsid w:val="006527FC"/>
    <w:rsid w:val="0065628E"/>
    <w:rsid w:val="0066301C"/>
    <w:rsid w:val="006A4B5F"/>
    <w:rsid w:val="006B75F6"/>
    <w:rsid w:val="006D69D7"/>
    <w:rsid w:val="006E21FC"/>
    <w:rsid w:val="006F02A2"/>
    <w:rsid w:val="00701F16"/>
    <w:rsid w:val="00710562"/>
    <w:rsid w:val="0073048C"/>
    <w:rsid w:val="00732ABA"/>
    <w:rsid w:val="007338FE"/>
    <w:rsid w:val="00736144"/>
    <w:rsid w:val="0075452E"/>
    <w:rsid w:val="0076767E"/>
    <w:rsid w:val="007678FC"/>
    <w:rsid w:val="00782856"/>
    <w:rsid w:val="00785FCB"/>
    <w:rsid w:val="00790282"/>
    <w:rsid w:val="0079499B"/>
    <w:rsid w:val="007B2CBF"/>
    <w:rsid w:val="007B7D04"/>
    <w:rsid w:val="007C0717"/>
    <w:rsid w:val="007C3EB1"/>
    <w:rsid w:val="007C6E0D"/>
    <w:rsid w:val="007E1F39"/>
    <w:rsid w:val="007F1263"/>
    <w:rsid w:val="00806667"/>
    <w:rsid w:val="008106BD"/>
    <w:rsid w:val="00815BDA"/>
    <w:rsid w:val="00817417"/>
    <w:rsid w:val="00821A67"/>
    <w:rsid w:val="008579FA"/>
    <w:rsid w:val="008727BD"/>
    <w:rsid w:val="00873484"/>
    <w:rsid w:val="00880225"/>
    <w:rsid w:val="00893782"/>
    <w:rsid w:val="008A78D5"/>
    <w:rsid w:val="008E5157"/>
    <w:rsid w:val="008E75A7"/>
    <w:rsid w:val="00900D39"/>
    <w:rsid w:val="00902309"/>
    <w:rsid w:val="009151C9"/>
    <w:rsid w:val="00921155"/>
    <w:rsid w:val="009223AD"/>
    <w:rsid w:val="009449C4"/>
    <w:rsid w:val="00957977"/>
    <w:rsid w:val="0097081E"/>
    <w:rsid w:val="00977951"/>
    <w:rsid w:val="009779EF"/>
    <w:rsid w:val="00986CCD"/>
    <w:rsid w:val="009903AE"/>
    <w:rsid w:val="009A6CAB"/>
    <w:rsid w:val="009C4ACB"/>
    <w:rsid w:val="009E2F3F"/>
    <w:rsid w:val="009E3F74"/>
    <w:rsid w:val="009E65FF"/>
    <w:rsid w:val="009F4A4A"/>
    <w:rsid w:val="00A11C5E"/>
    <w:rsid w:val="00A35291"/>
    <w:rsid w:val="00A3633E"/>
    <w:rsid w:val="00A516A4"/>
    <w:rsid w:val="00A52385"/>
    <w:rsid w:val="00A73EAC"/>
    <w:rsid w:val="00A80B1D"/>
    <w:rsid w:val="00A827DC"/>
    <w:rsid w:val="00AB187E"/>
    <w:rsid w:val="00AC47EC"/>
    <w:rsid w:val="00AD3566"/>
    <w:rsid w:val="00AD7E15"/>
    <w:rsid w:val="00AE4ABB"/>
    <w:rsid w:val="00AF4F24"/>
    <w:rsid w:val="00B04DFA"/>
    <w:rsid w:val="00B1798F"/>
    <w:rsid w:val="00B24E43"/>
    <w:rsid w:val="00B257C8"/>
    <w:rsid w:val="00B45EA7"/>
    <w:rsid w:val="00B45FE4"/>
    <w:rsid w:val="00B50BBC"/>
    <w:rsid w:val="00B52875"/>
    <w:rsid w:val="00B53F29"/>
    <w:rsid w:val="00B6282E"/>
    <w:rsid w:val="00B72429"/>
    <w:rsid w:val="00B72C0E"/>
    <w:rsid w:val="00B77768"/>
    <w:rsid w:val="00B83267"/>
    <w:rsid w:val="00B83F50"/>
    <w:rsid w:val="00B85704"/>
    <w:rsid w:val="00B95B6B"/>
    <w:rsid w:val="00BA0224"/>
    <w:rsid w:val="00BA71FD"/>
    <w:rsid w:val="00BB3BFC"/>
    <w:rsid w:val="00BB61FB"/>
    <w:rsid w:val="00BC6ED3"/>
    <w:rsid w:val="00BD20FA"/>
    <w:rsid w:val="00BD67C7"/>
    <w:rsid w:val="00BE2C98"/>
    <w:rsid w:val="00BF095D"/>
    <w:rsid w:val="00BF6CAF"/>
    <w:rsid w:val="00C016A8"/>
    <w:rsid w:val="00C05508"/>
    <w:rsid w:val="00C05E39"/>
    <w:rsid w:val="00C073F4"/>
    <w:rsid w:val="00C11621"/>
    <w:rsid w:val="00C5339D"/>
    <w:rsid w:val="00C55514"/>
    <w:rsid w:val="00C55929"/>
    <w:rsid w:val="00C577C7"/>
    <w:rsid w:val="00C60BF9"/>
    <w:rsid w:val="00C63220"/>
    <w:rsid w:val="00C72A07"/>
    <w:rsid w:val="00C73ECF"/>
    <w:rsid w:val="00C838EC"/>
    <w:rsid w:val="00C929D6"/>
    <w:rsid w:val="00CA66E0"/>
    <w:rsid w:val="00CA7CD2"/>
    <w:rsid w:val="00CB78EC"/>
    <w:rsid w:val="00CB7B5F"/>
    <w:rsid w:val="00CC322D"/>
    <w:rsid w:val="00CD3771"/>
    <w:rsid w:val="00D038F2"/>
    <w:rsid w:val="00D12B1A"/>
    <w:rsid w:val="00D16AF4"/>
    <w:rsid w:val="00D17CD3"/>
    <w:rsid w:val="00D20735"/>
    <w:rsid w:val="00D20B03"/>
    <w:rsid w:val="00D21143"/>
    <w:rsid w:val="00D36860"/>
    <w:rsid w:val="00D51D56"/>
    <w:rsid w:val="00D6272E"/>
    <w:rsid w:val="00D73F5A"/>
    <w:rsid w:val="00D8008B"/>
    <w:rsid w:val="00DB30D8"/>
    <w:rsid w:val="00DD02F3"/>
    <w:rsid w:val="00DD7ED1"/>
    <w:rsid w:val="00DE35BC"/>
    <w:rsid w:val="00DE376F"/>
    <w:rsid w:val="00E051BF"/>
    <w:rsid w:val="00E15A0B"/>
    <w:rsid w:val="00E16F09"/>
    <w:rsid w:val="00E24B9A"/>
    <w:rsid w:val="00E30B79"/>
    <w:rsid w:val="00E337A6"/>
    <w:rsid w:val="00E43A3E"/>
    <w:rsid w:val="00E4733C"/>
    <w:rsid w:val="00E52BCD"/>
    <w:rsid w:val="00E54CFF"/>
    <w:rsid w:val="00E579FF"/>
    <w:rsid w:val="00E73095"/>
    <w:rsid w:val="00E802A2"/>
    <w:rsid w:val="00E9477C"/>
    <w:rsid w:val="00E94EB8"/>
    <w:rsid w:val="00EC1D84"/>
    <w:rsid w:val="00EC579E"/>
    <w:rsid w:val="00EE2D0C"/>
    <w:rsid w:val="00EE5F9D"/>
    <w:rsid w:val="00EF3492"/>
    <w:rsid w:val="00F01D29"/>
    <w:rsid w:val="00F27C70"/>
    <w:rsid w:val="00F40401"/>
    <w:rsid w:val="00F55DDD"/>
    <w:rsid w:val="00F6006B"/>
    <w:rsid w:val="00F628D5"/>
    <w:rsid w:val="00F76194"/>
    <w:rsid w:val="00F76AD6"/>
    <w:rsid w:val="00F774EE"/>
    <w:rsid w:val="00F869EF"/>
    <w:rsid w:val="00F947AD"/>
    <w:rsid w:val="00FA089B"/>
    <w:rsid w:val="00FB5FEA"/>
    <w:rsid w:val="00FC242C"/>
    <w:rsid w:val="00FD154E"/>
    <w:rsid w:val="00FD1707"/>
    <w:rsid w:val="00FD217C"/>
    <w:rsid w:val="00FD2B7C"/>
    <w:rsid w:val="098B5AA9"/>
    <w:rsid w:val="0B7D5E5E"/>
    <w:rsid w:val="0C033BA3"/>
    <w:rsid w:val="0DA22D0C"/>
    <w:rsid w:val="0FCE2CFA"/>
    <w:rsid w:val="10894C2E"/>
    <w:rsid w:val="139B31B4"/>
    <w:rsid w:val="14DE7FCA"/>
    <w:rsid w:val="18926157"/>
    <w:rsid w:val="18EB640B"/>
    <w:rsid w:val="19E91B6D"/>
    <w:rsid w:val="1DA65246"/>
    <w:rsid w:val="244E4134"/>
    <w:rsid w:val="27AC03ED"/>
    <w:rsid w:val="2D256C21"/>
    <w:rsid w:val="3D78195E"/>
    <w:rsid w:val="3F784377"/>
    <w:rsid w:val="3FCF35E7"/>
    <w:rsid w:val="4AA83FF7"/>
    <w:rsid w:val="4E52738E"/>
    <w:rsid w:val="50C131BF"/>
    <w:rsid w:val="550B6FB3"/>
    <w:rsid w:val="58713A52"/>
    <w:rsid w:val="5B026B69"/>
    <w:rsid w:val="61041ED8"/>
    <w:rsid w:val="67367995"/>
    <w:rsid w:val="68B147EE"/>
    <w:rsid w:val="76EC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A742B"/>
  <w15:docId w15:val="{E079E5B1-B804-4E0B-821C-2B0553587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qFormat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autoRedefine/>
    <w:semiHidden/>
    <w:qFormat/>
    <w:pPr>
      <w:shd w:val="clear" w:color="auto" w:fill="000080"/>
    </w:pPr>
  </w:style>
  <w:style w:type="paragraph" w:styleId="a4">
    <w:name w:val="annotation text"/>
    <w:basedOn w:val="a"/>
    <w:link w:val="a5"/>
    <w:autoRedefine/>
    <w:uiPriority w:val="99"/>
    <w:qFormat/>
    <w:pPr>
      <w:jc w:val="left"/>
    </w:pPr>
  </w:style>
  <w:style w:type="paragraph" w:styleId="a6">
    <w:name w:val="Body Text"/>
    <w:basedOn w:val="a"/>
    <w:next w:val="a"/>
    <w:autoRedefine/>
    <w:semiHidden/>
    <w:unhideWhenUsed/>
    <w:qFormat/>
    <w:pPr>
      <w:spacing w:after="120"/>
    </w:pPr>
  </w:style>
  <w:style w:type="paragraph" w:styleId="a7">
    <w:name w:val="Body Text Indent"/>
    <w:basedOn w:val="a"/>
    <w:autoRedefine/>
    <w:qFormat/>
    <w:pPr>
      <w:ind w:left="570" w:hanging="30"/>
    </w:pPr>
    <w:rPr>
      <w:sz w:val="28"/>
      <w:szCs w:val="20"/>
    </w:rPr>
  </w:style>
  <w:style w:type="paragraph" w:styleId="a8">
    <w:name w:val="Plain Text"/>
    <w:basedOn w:val="a"/>
    <w:link w:val="a9"/>
    <w:autoRedefine/>
    <w:qFormat/>
    <w:rPr>
      <w:rFonts w:ascii="宋体" w:hAnsi="Courier New"/>
      <w:szCs w:val="20"/>
    </w:rPr>
  </w:style>
  <w:style w:type="paragraph" w:styleId="aa">
    <w:name w:val="Date"/>
    <w:basedOn w:val="a"/>
    <w:next w:val="a"/>
    <w:link w:val="ab"/>
    <w:autoRedefine/>
    <w:qFormat/>
    <w:pPr>
      <w:ind w:leftChars="2500" w:left="100"/>
    </w:pPr>
  </w:style>
  <w:style w:type="paragraph" w:styleId="ac">
    <w:name w:val="Balloon Text"/>
    <w:basedOn w:val="a"/>
    <w:autoRedefine/>
    <w:semiHidden/>
    <w:qFormat/>
    <w:rPr>
      <w:sz w:val="18"/>
      <w:szCs w:val="18"/>
    </w:rPr>
  </w:style>
  <w:style w:type="paragraph" w:styleId="ad">
    <w:name w:val="footer"/>
    <w:basedOn w:val="a"/>
    <w:link w:val="ae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af0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1">
    <w:name w:val="annotation subject"/>
    <w:basedOn w:val="a4"/>
    <w:next w:val="a4"/>
    <w:link w:val="af2"/>
    <w:autoRedefine/>
    <w:semiHidden/>
    <w:unhideWhenUsed/>
    <w:qFormat/>
    <w:rPr>
      <w:b/>
      <w:bCs/>
    </w:rPr>
  </w:style>
  <w:style w:type="table" w:styleId="af3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autoRedefine/>
    <w:qFormat/>
    <w:rPr>
      <w:color w:val="0000FF"/>
      <w:u w:val="single"/>
    </w:rPr>
  </w:style>
  <w:style w:type="character" w:styleId="af5">
    <w:name w:val="annotation reference"/>
    <w:autoRedefine/>
    <w:qFormat/>
    <w:rPr>
      <w:sz w:val="21"/>
      <w:szCs w:val="21"/>
    </w:rPr>
  </w:style>
  <w:style w:type="paragraph" w:customStyle="1" w:styleId="Style5">
    <w:name w:val="_Style 5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1Char">
    <w:name w:val="Char Char Char Char Char Char1 Char"/>
    <w:basedOn w:val="a"/>
    <w:autoRedefine/>
    <w:qFormat/>
    <w:pPr>
      <w:widowControl/>
      <w:spacing w:after="160" w:line="240" w:lineRule="exact"/>
      <w:ind w:firstLineChars="250" w:firstLine="701"/>
      <w:jc w:val="left"/>
    </w:pPr>
    <w:rPr>
      <w:rFonts w:ascii="Verdana" w:eastAsia="仿宋_GB2312" w:hAnsi="Verdana"/>
      <w:b/>
      <w:kern w:val="0"/>
      <w:sz w:val="28"/>
      <w:szCs w:val="28"/>
      <w:lang w:eastAsia="en-US"/>
    </w:rPr>
  </w:style>
  <w:style w:type="paragraph" w:customStyle="1" w:styleId="CharChar1">
    <w:name w:val="Char Char1"/>
    <w:basedOn w:val="a3"/>
    <w:autoRedefine/>
    <w:qFormat/>
    <w:rPr>
      <w:rFonts w:ascii="Tahoma" w:hAnsi="Tahoma"/>
      <w:sz w:val="24"/>
    </w:rPr>
  </w:style>
  <w:style w:type="character" w:customStyle="1" w:styleId="af0">
    <w:name w:val="页眉 字符"/>
    <w:link w:val="af"/>
    <w:autoRedefine/>
    <w:qFormat/>
    <w:rPr>
      <w:kern w:val="2"/>
      <w:sz w:val="18"/>
      <w:szCs w:val="18"/>
    </w:rPr>
  </w:style>
  <w:style w:type="character" w:customStyle="1" w:styleId="ae">
    <w:name w:val="页脚 字符"/>
    <w:link w:val="ad"/>
    <w:autoRedefine/>
    <w:qFormat/>
    <w:rPr>
      <w:kern w:val="2"/>
      <w:sz w:val="18"/>
      <w:szCs w:val="18"/>
    </w:rPr>
  </w:style>
  <w:style w:type="paragraph" w:customStyle="1" w:styleId="CharCharCharCharCharChar1CharCharCharChar">
    <w:name w:val="Char Char Char Char Char Char1 Char Char Char Char"/>
    <w:basedOn w:val="a3"/>
    <w:autoRedefine/>
    <w:qFormat/>
    <w:rPr>
      <w:rFonts w:ascii="Tahoma" w:hAnsi="Tahoma"/>
      <w:sz w:val="24"/>
    </w:rPr>
  </w:style>
  <w:style w:type="paragraph" w:customStyle="1" w:styleId="CharCharCharCharCharCharCharCharCharCharCharCharChar">
    <w:name w:val="Char Char Char Char Char Char Char Char Char Char Char Char 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">
    <w:name w:val="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ab">
    <w:name w:val="日期 字符"/>
    <w:link w:val="aa"/>
    <w:autoRedefine/>
    <w:qFormat/>
    <w:rPr>
      <w:kern w:val="2"/>
      <w:sz w:val="21"/>
      <w:szCs w:val="24"/>
    </w:rPr>
  </w:style>
  <w:style w:type="character" w:customStyle="1" w:styleId="a9">
    <w:name w:val="纯文本 字符"/>
    <w:link w:val="a8"/>
    <w:autoRedefine/>
    <w:qFormat/>
    <w:rPr>
      <w:rFonts w:ascii="宋体" w:hAnsi="Courier New"/>
      <w:kern w:val="2"/>
      <w:sz w:val="21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Char1">
    <w:name w:val="纯文本 Char1"/>
    <w:autoRedefine/>
    <w:qFormat/>
    <w:locked/>
    <w:rPr>
      <w:rFonts w:ascii="宋体" w:eastAsia="宋体" w:hAnsi="Courier New" w:cs="Times New Roman"/>
      <w:szCs w:val="20"/>
    </w:rPr>
  </w:style>
  <w:style w:type="paragraph" w:customStyle="1" w:styleId="1">
    <w:name w:val="列出段落1"/>
    <w:basedOn w:val="a"/>
    <w:link w:val="af6"/>
    <w:autoRedefine/>
    <w:uiPriority w:val="34"/>
    <w:qFormat/>
    <w:pPr>
      <w:ind w:firstLineChars="200" w:firstLine="420"/>
    </w:pPr>
  </w:style>
  <w:style w:type="character" w:customStyle="1" w:styleId="af6">
    <w:name w:val="列出段落字符"/>
    <w:link w:val="1"/>
    <w:autoRedefine/>
    <w:uiPriority w:val="34"/>
    <w:qFormat/>
    <w:locked/>
    <w:rPr>
      <w:kern w:val="2"/>
      <w:sz w:val="21"/>
      <w:szCs w:val="24"/>
    </w:rPr>
  </w:style>
  <w:style w:type="character" w:customStyle="1" w:styleId="a5">
    <w:name w:val="批注文字 字符"/>
    <w:link w:val="a4"/>
    <w:autoRedefine/>
    <w:uiPriority w:val="99"/>
    <w:qFormat/>
    <w:rPr>
      <w:kern w:val="2"/>
      <w:sz w:val="21"/>
      <w:szCs w:val="24"/>
    </w:rPr>
  </w:style>
  <w:style w:type="character" w:customStyle="1" w:styleId="20">
    <w:name w:val="标题 2 字符"/>
    <w:link w:val="2"/>
    <w:autoRedefine/>
    <w:qFormat/>
    <w:rPr>
      <w:rFonts w:ascii="Arial" w:eastAsia="黑体" w:hAnsi="Arial" w:cs="Arial"/>
      <w:b/>
      <w:bCs/>
      <w:kern w:val="2"/>
      <w:sz w:val="32"/>
      <w:szCs w:val="32"/>
    </w:rPr>
  </w:style>
  <w:style w:type="paragraph" w:styleId="af7">
    <w:name w:val="No Spacing"/>
    <w:autoRedefine/>
    <w:uiPriority w:val="1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af2">
    <w:name w:val="批注主题 字符"/>
    <w:basedOn w:val="a5"/>
    <w:link w:val="af1"/>
    <w:autoRedefine/>
    <w:semiHidden/>
    <w:qFormat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50780-9856-427E-B52C-ABCACB50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730</Characters>
  <Application>Microsoft Office Word</Application>
  <DocSecurity>0</DocSecurity>
  <Lines>6</Lines>
  <Paragraphs>1</Paragraphs>
  <ScaleCrop>false</ScaleCrop>
  <Company>Microsoft China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招标结果公示</dc:title>
  <dc:creator>liangchao</dc:creator>
  <cp:lastModifiedBy>Windows 用户</cp:lastModifiedBy>
  <cp:revision>79</cp:revision>
  <cp:lastPrinted>2017-12-04T07:21:00Z</cp:lastPrinted>
  <dcterms:created xsi:type="dcterms:W3CDTF">2020-07-23T10:34:00Z</dcterms:created>
  <dcterms:modified xsi:type="dcterms:W3CDTF">2024-07-31T01:33:00Z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489E9C2F5F494E48A77CE8AB9FB5D819_12</vt:lpwstr>
  </property>
</Properties>
</file>