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173C3">
      <w:pPr>
        <w:jc w:val="center"/>
        <w:rPr>
          <w:rFonts w:hint="eastAsia" w:ascii="微软雅黑" w:hAnsi="微软雅黑" w:eastAsia="微软雅黑" w:cs="微软雅黑"/>
          <w:b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青海省消防救援总队自然灾害应急能力提升装备配备项目（第十批）（第三次）</w:t>
      </w:r>
    </w:p>
    <w:p w14:paraId="14C1C09B">
      <w:pPr>
        <w:jc w:val="center"/>
        <w:rPr>
          <w:rFonts w:hint="eastAsia" w:ascii="微软雅黑" w:hAnsi="微软雅黑" w:eastAsia="微软雅黑" w:cs="微软雅黑"/>
          <w:b/>
          <w:bCs/>
          <w:color w:val="auto"/>
          <w:kern w:val="0"/>
          <w:sz w:val="28"/>
          <w:szCs w:val="28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kern w:val="0"/>
          <w:sz w:val="28"/>
          <w:szCs w:val="28"/>
          <w:highlight w:val="none"/>
          <w:lang w:val="zh-CN"/>
        </w:rPr>
        <w:t>公开招标公告</w:t>
      </w:r>
    </w:p>
    <w:p w14:paraId="58D4FB0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jc w:val="center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项目概况</w:t>
      </w:r>
    </w:p>
    <w:p w14:paraId="44437CB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u w:val="single"/>
          <w:lang w:val="zh-CN" w:eastAsia="zh-CN"/>
        </w:rPr>
        <w:t>青海省消防救援总队自然灾害应急能力提升装备配备项目（第十批）（第三次）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招标项目的潜在投标人应</w:t>
      </w:r>
      <w:r>
        <w:rPr>
          <w:rFonts w:hint="eastAsia" w:ascii="微软雅黑" w:hAnsi="微软雅黑" w:eastAsia="微软雅黑" w:cs="微软雅黑"/>
          <w:color w:val="auto"/>
          <w:highlight w:val="none"/>
          <w:lang w:val="en-US" w:eastAsia="zh-CN"/>
        </w:rPr>
        <w:t>通过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 xml:space="preserve">政采云平台（ 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fldChar w:fldCharType="begin"/>
      </w:r>
      <w:r>
        <w:rPr>
          <w:rFonts w:hint="eastAsia" w:ascii="微软雅黑" w:hAnsi="微软雅黑" w:eastAsia="微软雅黑" w:cs="微软雅黑"/>
          <w:color w:val="auto"/>
          <w:highlight w:val="none"/>
        </w:rPr>
        <w:instrText xml:space="preserve"> HYPERLINK "http://www.zcygov.cn）获取获取采购文件，并于</w:instrTex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instrText xml:space="preserve">2021年11月</w:instrText>
      </w:r>
      <w:r>
        <w:rPr>
          <w:rFonts w:hint="eastAsia" w:ascii="微软雅黑" w:hAnsi="微软雅黑" w:eastAsia="微软雅黑" w:cs="微软雅黑"/>
          <w:color w:val="auto"/>
          <w:highlight w:val="none"/>
        </w:rPr>
        <w:instrText xml:space="preserve">" </w:instrText>
      </w:r>
      <w:r>
        <w:rPr>
          <w:rFonts w:hint="eastAsia" w:ascii="微软雅黑" w:hAnsi="微软雅黑" w:eastAsia="微软雅黑" w:cs="微软雅黑"/>
          <w:color w:val="auto"/>
          <w:highlight w:val="none"/>
        </w:rPr>
        <w:fldChar w:fldCharType="separate"/>
      </w:r>
      <w:r>
        <w:rPr>
          <w:rStyle w:val="11"/>
          <w:rFonts w:hint="eastAsia" w:ascii="微软雅黑" w:hAnsi="微软雅黑" w:eastAsia="微软雅黑" w:cs="微软雅黑"/>
          <w:color w:val="auto"/>
          <w:highlight w:val="none"/>
        </w:rPr>
        <w:t>www.zcygov.cn）</w:t>
      </w:r>
      <w:r>
        <w:rPr>
          <w:rStyle w:val="11"/>
          <w:rFonts w:hint="eastAsia" w:ascii="微软雅黑" w:hAnsi="微软雅黑" w:eastAsia="微软雅黑" w:cs="微软雅黑"/>
          <w:color w:val="auto"/>
          <w:highlight w:val="none"/>
          <w:lang w:val="en-US" w:eastAsia="zh-CN"/>
        </w:rPr>
        <w:t>在上</w:t>
      </w:r>
      <w:r>
        <w:rPr>
          <w:rStyle w:val="11"/>
          <w:rFonts w:hint="eastAsia" w:ascii="微软雅黑" w:hAnsi="微软雅黑" w:eastAsia="微软雅黑" w:cs="微软雅黑"/>
          <w:color w:val="auto"/>
          <w:highlight w:val="none"/>
        </w:rPr>
        <w:t>获取招标文件，并于</w:t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  <w:t>2024</w:t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highlight w:val="none"/>
        </w:rPr>
        <w:t>年</w:t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  <w:t>09月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fldChar w:fldCharType="end"/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  <w:t>26</w:t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highlight w:val="none"/>
        </w:rPr>
        <w:t>日</w:t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  <w:t>09</w:t>
      </w:r>
      <w:r>
        <w:rPr>
          <w:rStyle w:val="11"/>
          <w:rFonts w:hint="eastAsia" w:ascii="微软雅黑" w:hAnsi="微软雅黑" w:eastAsia="微软雅黑" w:cs="微软雅黑"/>
          <w:b/>
          <w:bCs/>
          <w:color w:val="auto"/>
          <w:highlight w:val="none"/>
        </w:rPr>
        <w:t>点00分</w:t>
      </w:r>
      <w:r>
        <w:rPr>
          <w:rFonts w:hint="eastAsia" w:ascii="微软雅黑" w:hAnsi="微软雅黑" w:eastAsia="微软雅黑" w:cs="微软雅黑"/>
          <w:bCs/>
          <w:color w:val="auto"/>
          <w:highlight w:val="none"/>
          <w:u w:val="none"/>
        </w:rPr>
        <w:t>（</w:t>
      </w:r>
      <w:r>
        <w:rPr>
          <w:rFonts w:hint="eastAsia" w:ascii="微软雅黑" w:hAnsi="微软雅黑" w:eastAsia="微软雅黑" w:cs="微软雅黑"/>
          <w:bCs/>
          <w:color w:val="auto"/>
          <w:highlight w:val="none"/>
        </w:rPr>
        <w:t>北京时间）前递交投标文件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。</w:t>
      </w:r>
    </w:p>
    <w:p w14:paraId="742318CE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</w:pPr>
      <w:bookmarkStart w:id="0" w:name="_Toc35393790"/>
      <w:bookmarkStart w:id="1" w:name="_Toc28359079"/>
      <w:bookmarkStart w:id="2" w:name="_Toc35393621"/>
      <w:bookmarkStart w:id="3" w:name="_Toc28359002"/>
      <w:bookmarkStart w:id="4" w:name="_Hlk24379207"/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一、项目基本情况</w:t>
      </w:r>
      <w:bookmarkEnd w:id="0"/>
      <w:bookmarkEnd w:id="1"/>
      <w:bookmarkEnd w:id="2"/>
      <w:bookmarkEnd w:id="3"/>
    </w:p>
    <w:p w14:paraId="367F9DA2">
      <w:pPr>
        <w:spacing w:line="360" w:lineRule="auto"/>
        <w:ind w:firstLine="240" w:firstLineChars="100"/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项目编号：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  <w:t>青海皓东公招（货物）2024-003-1-1</w:t>
      </w:r>
    </w:p>
    <w:p w14:paraId="35588981">
      <w:pPr>
        <w:spacing w:line="360" w:lineRule="auto"/>
        <w:ind w:firstLine="240" w:firstLineChars="100"/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项目名称：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0"/>
          <w:highlight w:val="none"/>
          <w:lang w:val="en-US" w:eastAsia="zh-CN"/>
        </w:rPr>
        <w:t>青海省消防救援总队自然灾害应急能力提升装备配备项目（第十批）（第三次）</w:t>
      </w:r>
    </w:p>
    <w:bookmarkEnd w:id="4"/>
    <w:p w14:paraId="7F306F2D">
      <w:pPr>
        <w:pStyle w:val="3"/>
        <w:spacing w:line="360" w:lineRule="auto"/>
        <w:ind w:left="0" w:leftChars="0" w:firstLine="240" w:firstLineChars="100"/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预算金额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lang w:val="zh-CN"/>
        </w:rPr>
        <w:t>：487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lang w:val="zh-CN"/>
        </w:rPr>
        <w:t>4300.00元；</w:t>
      </w:r>
    </w:p>
    <w:p w14:paraId="0AD1D8C2">
      <w:pPr>
        <w:pStyle w:val="3"/>
        <w:spacing w:line="360" w:lineRule="auto"/>
        <w:ind w:left="0" w:leftChars="0" w:firstLine="240" w:firstLineChars="100"/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简要规格描述或项目基本概况介绍、用途：</w:t>
      </w:r>
    </w:p>
    <w:p w14:paraId="0ADE3684">
      <w:pPr>
        <w:spacing w:line="380" w:lineRule="exact"/>
        <w:ind w:firstLine="480" w:firstLineChars="200"/>
        <w:outlineLvl w:val="9"/>
        <w:rPr>
          <w:rFonts w:hint="eastAsia" w:ascii="宋体" w:hAnsi="宋体" w:eastAsia="宋体" w:cs="宋体"/>
          <w:color w:val="auto"/>
          <w:highlight w:val="none"/>
        </w:rPr>
      </w:pPr>
    </w:p>
    <w:p w14:paraId="33E4E523">
      <w:pPr>
        <w:spacing w:line="380" w:lineRule="exact"/>
        <w:ind w:firstLine="482" w:firstLineChars="200"/>
        <w:outlineLvl w:val="9"/>
        <w:rPr>
          <w:rFonts w:hint="eastAsia" w:ascii="宋体" w:hAnsi="宋体" w:eastAsia="宋体" w:cs="宋体"/>
          <w:b/>
          <w:bCs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</w:rPr>
        <w:t>标项</w:t>
      </w:r>
      <w:r>
        <w:rPr>
          <w:rFonts w:hint="eastAsia" w:ascii="宋体" w:hAnsi="宋体" w:cs="宋体"/>
          <w:b/>
          <w:bCs/>
          <w:color w:val="auto"/>
          <w:highlight w:val="none"/>
          <w:lang w:val="en-US" w:eastAsia="zh-CN"/>
        </w:rPr>
        <w:t>1</w:t>
      </w:r>
    </w:p>
    <w:p w14:paraId="3063DE00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标项名称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青海省消防救援总队自然灾害应急能力提升装备配备项目（第十批）（第三次）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包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六</w:t>
      </w:r>
    </w:p>
    <w:p w14:paraId="4333340A">
      <w:pPr>
        <w:spacing w:line="380" w:lineRule="exact"/>
        <w:ind w:firstLine="480" w:firstLineChars="200"/>
        <w:outlineLvl w:val="9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数量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1</w:t>
      </w:r>
    </w:p>
    <w:p w14:paraId="76162DD5">
      <w:pPr>
        <w:spacing w:line="380" w:lineRule="exact"/>
        <w:ind w:firstLine="480" w:firstLineChars="200"/>
        <w:outlineLvl w:val="9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预算金额（元）：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225000.00元</w:t>
      </w:r>
    </w:p>
    <w:p w14:paraId="07C4302E">
      <w:pPr>
        <w:spacing w:line="380" w:lineRule="exact"/>
        <w:ind w:firstLine="480" w:firstLineChars="200"/>
        <w:outlineLvl w:val="9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cs="宋体"/>
          <w:color w:val="auto"/>
          <w:highlight w:val="none"/>
          <w:lang w:val="en-US" w:eastAsia="zh-CN"/>
        </w:rPr>
        <w:t>最高限价</w:t>
      </w:r>
      <w:r>
        <w:rPr>
          <w:rFonts w:hint="eastAsia" w:ascii="宋体" w:hAnsi="宋体" w:eastAsia="宋体" w:cs="宋体"/>
          <w:color w:val="auto"/>
          <w:highlight w:val="none"/>
        </w:rPr>
        <w:t>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225000.00元</w:t>
      </w:r>
    </w:p>
    <w:p w14:paraId="39367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简要规格描述：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highlight w:val="none"/>
        </w:rPr>
        <w:t>水下无线通信系统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5套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,具体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技术要求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详见《招标文件》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。</w:t>
      </w:r>
    </w:p>
    <w:p w14:paraId="0BB9DC6F">
      <w:pPr>
        <w:spacing w:line="380" w:lineRule="exact"/>
        <w:ind w:left="480" w:leftChars="200" w:firstLine="0" w:firstLineChars="0"/>
        <w:outlineLvl w:val="9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备注：/</w:t>
      </w:r>
    </w:p>
    <w:p w14:paraId="60B96D24">
      <w:pPr>
        <w:spacing w:line="380" w:lineRule="exact"/>
        <w:outlineLvl w:val="9"/>
        <w:rPr>
          <w:rFonts w:hint="eastAsia" w:ascii="宋体" w:hAnsi="宋体" w:eastAsia="宋体" w:cs="宋体"/>
          <w:color w:val="auto"/>
          <w:highlight w:val="none"/>
        </w:rPr>
      </w:pPr>
    </w:p>
    <w:p w14:paraId="3B1EC790">
      <w:pPr>
        <w:spacing w:line="380" w:lineRule="exact"/>
        <w:ind w:firstLine="482" w:firstLineChars="200"/>
        <w:outlineLvl w:val="9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</w:rPr>
        <w:t>标项</w:t>
      </w:r>
      <w:r>
        <w:rPr>
          <w:rFonts w:hint="eastAsia" w:ascii="宋体" w:hAnsi="宋体" w:cs="宋体"/>
          <w:b/>
          <w:bCs/>
          <w:color w:val="auto"/>
          <w:highlight w:val="none"/>
          <w:lang w:val="en-US" w:eastAsia="zh-CN"/>
        </w:rPr>
        <w:t>2</w:t>
      </w:r>
    </w:p>
    <w:p w14:paraId="6EDE3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标项名称：青海省消防救援总队自然灾害应急能力提升装备配备项目（第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十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批）包七</w:t>
      </w:r>
    </w:p>
    <w:p w14:paraId="0B2456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数量：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1</w:t>
      </w:r>
    </w:p>
    <w:p w14:paraId="76435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预算金额（元）：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8910000.00元</w:t>
      </w:r>
    </w:p>
    <w:p w14:paraId="7F876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highlight w:val="none"/>
          <w:lang w:val="en-US" w:eastAsia="zh-CN"/>
        </w:rPr>
        <w:t>最高限价</w:t>
      </w:r>
      <w:r>
        <w:rPr>
          <w:rFonts w:hint="eastAsia" w:ascii="宋体" w:hAnsi="宋体" w:eastAsia="宋体" w:cs="宋体"/>
          <w:color w:val="auto"/>
          <w:highlight w:val="none"/>
        </w:rPr>
        <w:t>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8910000.00元</w:t>
      </w:r>
    </w:p>
    <w:p w14:paraId="5893D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简要规格描述：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人员跟踪管理套装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55套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,具体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技术要求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详见《招标文件》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。</w:t>
      </w:r>
    </w:p>
    <w:p w14:paraId="4DC22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备注：/</w:t>
      </w:r>
    </w:p>
    <w:p w14:paraId="7E52CA19">
      <w:pPr>
        <w:spacing w:line="380" w:lineRule="exact"/>
        <w:ind w:firstLine="482" w:firstLineChars="200"/>
        <w:outlineLvl w:val="9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428C3E6D">
      <w:pPr>
        <w:spacing w:line="380" w:lineRule="exact"/>
        <w:ind w:firstLine="482" w:firstLineChars="200"/>
        <w:outlineLvl w:val="9"/>
        <w:rPr>
          <w:rFonts w:hint="eastAsia" w:ascii="宋体" w:hAnsi="宋体" w:eastAsia="宋体" w:cs="宋体"/>
          <w:b/>
          <w:bCs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</w:rPr>
        <w:t>标项</w:t>
      </w:r>
      <w:r>
        <w:rPr>
          <w:rFonts w:hint="eastAsia" w:ascii="宋体" w:hAnsi="宋体" w:cs="宋体"/>
          <w:b/>
          <w:bCs/>
          <w:color w:val="auto"/>
          <w:highlight w:val="none"/>
          <w:lang w:val="en-US" w:eastAsia="zh-CN"/>
        </w:rPr>
        <w:t>3</w:t>
      </w:r>
    </w:p>
    <w:p w14:paraId="6E537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标项名称：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青海省消防救援总队自然灾害应急能力提升装备配备项目（第十批）（第三次）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包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八</w:t>
      </w:r>
    </w:p>
    <w:p w14:paraId="4D6754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数量：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1</w:t>
      </w:r>
    </w:p>
    <w:p w14:paraId="3E789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预算金额（元）：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3998000.00元</w:t>
      </w:r>
    </w:p>
    <w:p w14:paraId="4EE523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highlight w:val="none"/>
          <w:lang w:val="en-US" w:eastAsia="zh-CN"/>
        </w:rPr>
        <w:t>最高限价</w:t>
      </w:r>
      <w:r>
        <w:rPr>
          <w:rFonts w:hint="eastAsia" w:ascii="宋体" w:hAnsi="宋体" w:eastAsia="宋体" w:cs="宋体"/>
          <w:color w:val="auto"/>
          <w:highlight w:val="none"/>
        </w:rPr>
        <w:t>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3998000.00元</w:t>
      </w:r>
    </w:p>
    <w:p w14:paraId="205BA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简要规格描述：采购指挥视频终端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13套、便携指挥箱8个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,具体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技术要求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详见《招标文件》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。</w:t>
      </w:r>
    </w:p>
    <w:p w14:paraId="7B2C07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备注：/</w:t>
      </w:r>
    </w:p>
    <w:p w14:paraId="740B86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highlight w:val="none"/>
          <w:lang w:val="en-US" w:eastAsia="zh-CN"/>
        </w:rPr>
      </w:pPr>
    </w:p>
    <w:p w14:paraId="02DAE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  <w:lang w:val="en-US" w:eastAsia="zh-CN"/>
        </w:rPr>
        <w:t>标项</w:t>
      </w:r>
      <w:r>
        <w:rPr>
          <w:rFonts w:hint="eastAsia" w:ascii="宋体" w:hAnsi="宋体" w:cs="宋体"/>
          <w:b/>
          <w:bCs/>
          <w:color w:val="auto"/>
          <w:highlight w:val="none"/>
          <w:lang w:val="en-US" w:eastAsia="zh-CN"/>
        </w:rPr>
        <w:t>4</w:t>
      </w:r>
    </w:p>
    <w:p w14:paraId="5B9621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标项名称：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青海省消防救援总队自然灾害应急能力提升装备配备项目（第十批）（第三次）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包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九</w:t>
      </w:r>
    </w:p>
    <w:p w14:paraId="676639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数量：1</w:t>
      </w:r>
    </w:p>
    <w:p w14:paraId="573108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预算金额（元）：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6360000.00元</w:t>
      </w:r>
    </w:p>
    <w:p w14:paraId="3F7F0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highlight w:val="none"/>
          <w:lang w:val="en-US" w:eastAsia="zh-CN"/>
        </w:rPr>
        <w:t>最高限价</w:t>
      </w:r>
      <w:r>
        <w:rPr>
          <w:rFonts w:hint="eastAsia" w:ascii="宋体" w:hAnsi="宋体" w:eastAsia="宋体" w:cs="宋体"/>
          <w:color w:val="auto"/>
          <w:highlight w:val="none"/>
        </w:rPr>
        <w:t>（元）：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6360000.00元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 </w:t>
      </w:r>
    </w:p>
    <w:p w14:paraId="591C5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简要规格描述：采购</w:t>
      </w:r>
      <w:r>
        <w:rPr>
          <w:rFonts w:hint="eastAsia"/>
          <w:color w:val="auto"/>
        </w:rPr>
        <w:t>消防员单兵图侦系统</w:t>
      </w:r>
      <w:r>
        <w:rPr>
          <w:rFonts w:hint="eastAsia"/>
          <w:color w:val="auto"/>
          <w:lang w:val="en-US" w:eastAsia="zh-CN"/>
        </w:rPr>
        <w:t>60套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,具体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技术要求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详见《招标文件》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。</w:t>
      </w:r>
    </w:p>
    <w:p w14:paraId="3908DA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备注：/</w:t>
      </w:r>
    </w:p>
    <w:p w14:paraId="33FE581F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highlight w:val="none"/>
          <w:shd w:val="clear" w:color="auto" w:fill="auto"/>
          <w:lang w:val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  <w:t>合同履行期限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：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shd w:val="clear" w:color="auto" w:fill="auto"/>
          <w:lang w:val="zh-CN"/>
        </w:rPr>
        <w:t>自合同签订之日起45日内交货至采购人指定地点</w:t>
      </w:r>
    </w:p>
    <w:p w14:paraId="715C8AFD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本项目（不）接受联合体投标。</w:t>
      </w:r>
    </w:p>
    <w:p w14:paraId="75F6945C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</w:pPr>
      <w:bookmarkStart w:id="5" w:name="_Toc28359003"/>
      <w:bookmarkStart w:id="6" w:name="_Toc35393622"/>
      <w:bookmarkStart w:id="7" w:name="_Toc28359080"/>
      <w:bookmarkStart w:id="8" w:name="_Toc35393791"/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二、</w:t>
      </w:r>
      <w:r>
        <w:rPr>
          <w:rFonts w:hint="eastAsia" w:ascii="微软雅黑" w:hAnsi="微软雅黑" w:eastAsia="微软雅黑" w:cs="微软雅黑"/>
          <w:b/>
          <w:bCs/>
          <w:color w:val="auto"/>
          <w:sz w:val="24"/>
          <w:szCs w:val="24"/>
          <w:highlight w:val="none"/>
        </w:rPr>
        <w:t>申请人的资格要求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：</w:t>
      </w:r>
      <w:bookmarkEnd w:id="5"/>
      <w:bookmarkEnd w:id="6"/>
      <w:bookmarkEnd w:id="7"/>
      <w:bookmarkEnd w:id="8"/>
    </w:p>
    <w:p w14:paraId="4CC73B76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1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、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满足《中华人民共和国政府采购法》第二十二条规定；</w:t>
      </w:r>
    </w:p>
    <w:p w14:paraId="1C32407A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（1）投标人的营业执照等证明文件，自然人的身份证明。</w:t>
      </w:r>
    </w:p>
    <w:p w14:paraId="644BDC9C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（2）财务状况报告，依法缴纳税收和社会保障资金的相关材料。</w:t>
      </w:r>
    </w:p>
    <w:p w14:paraId="7F8E3F0C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（3）具备履行合同所必需的设备和专业技术能力的证明材料。</w:t>
      </w:r>
    </w:p>
    <w:p w14:paraId="565CF743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（4）参加政府采购活动前 3 年内在经营活动中没有重大违法记录的书面声明。</w:t>
      </w:r>
    </w:p>
    <w:p w14:paraId="44F248D5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（5）具备法律、行政法规规定的其他条件的证明材料</w:t>
      </w:r>
    </w:p>
    <w:p w14:paraId="48FFFFF7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bookmarkStart w:id="9" w:name="_Toc28359081"/>
      <w:bookmarkStart w:id="10" w:name="_Toc28359004"/>
      <w:r>
        <w:rPr>
          <w:rFonts w:hint="eastAsia" w:ascii="微软雅黑" w:hAnsi="微软雅黑" w:eastAsia="微软雅黑" w:cs="微软雅黑"/>
          <w:color w:val="auto"/>
          <w:highlight w:val="none"/>
        </w:rPr>
        <w:t>2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、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落实政府采购政策需满足的资格要求：《关于进一步加大政府采购支持中小企业力度的通知》（财库〔2022〕19号），对小型和微型企业制造（生产）产品的价格给予10%的扣除，用扣除后的价格参与评审）</w:t>
      </w:r>
    </w:p>
    <w:p w14:paraId="0C61F43D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3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、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本项目的特定资格要求：</w:t>
      </w:r>
      <w:bookmarkStart w:id="11" w:name="_Toc35393623"/>
      <w:bookmarkStart w:id="12" w:name="_Toc35393792"/>
    </w:p>
    <w:p w14:paraId="0701E83F">
      <w:pPr>
        <w:spacing w:line="360" w:lineRule="auto"/>
        <w:ind w:firstLine="480" w:firstLineChars="200"/>
        <w:rPr>
          <w:rFonts w:hint="default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（1）经信用中国（www.creditchina.gov.cn）、中国政府采购网（www.ccgp.gov.cn）等渠道查询后，列入失信被执行人、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重大税收违法失信主体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、政府采购严重违法失信行为记录名单的，取消投标资格。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eastAsia="zh-CN"/>
        </w:rPr>
        <w:t>（依据《财政部关于在政府采购活动中查询及使用信用记录有关问题的通知》（财库〔2016〕125 号)“（二）信用记录查询渠道。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  <w:t>本项目评标现场，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eastAsia="zh-CN"/>
        </w:rPr>
        <w:t>采购人、采购代理机构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  <w:t>将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eastAsia="zh-CN"/>
        </w:rPr>
        <w:t>通过“信用中国”网站（www.creditchina.gov.cn）、中国政府采购网（www.ccgp.gov.cn）等渠道查询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  <w:t>投标人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eastAsia="zh-CN"/>
        </w:rPr>
        <w:t>主体信用记录，并采取必要方式做好信用信息查询记录和证据留存，信用信息查询记录及相关证据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  <w:t>将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eastAsia="zh-CN"/>
        </w:rPr>
        <w:t>与其他招标文件一并保存”，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  <w:t>投标人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eastAsia="zh-CN"/>
        </w:rPr>
        <w:t>主体信用记录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lang w:val="en-US" w:eastAsia="zh-CN"/>
        </w:rPr>
        <w:t>以评标现场采购人、采购代理机构查询结果为准。）</w:t>
      </w:r>
    </w:p>
    <w:p w14:paraId="249F593E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（2）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投标人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可就</w:t>
      </w:r>
      <w:r>
        <w:rPr>
          <w:rFonts w:hint="eastAsia" w:ascii="微软雅黑" w:hAnsi="微软雅黑" w:eastAsia="微软雅黑" w:cs="微软雅黑"/>
          <w:color w:val="auto"/>
          <w:highlight w:val="none"/>
          <w:lang w:val="en-US" w:eastAsia="zh-CN"/>
        </w:rPr>
        <w:t>本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项目进行投标，但不得就本项目内容拆分投标，所投内容必须完全响应招标文件所列内容。</w:t>
      </w:r>
    </w:p>
    <w:p w14:paraId="22ED98B8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（3）单位负责人为同一人或者存在直接控股、管理关系的不同投标人，不得参加同一合同项下的政府采购活动。否则，皆取消投标资格；</w:t>
      </w:r>
    </w:p>
    <w:p w14:paraId="4846BA49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（4）为本项目提供整体设计、规范编制或者项目管理、监理、检测等服务的投标人，不得再参加</w:t>
      </w:r>
      <w:r>
        <w:rPr>
          <w:rFonts w:hint="eastAsia" w:ascii="微软雅黑" w:hAnsi="微软雅黑" w:eastAsia="微软雅黑" w:cs="微软雅黑"/>
          <w:color w:val="auto"/>
          <w:highlight w:val="none"/>
          <w:lang w:val="en-US" w:eastAsia="zh-CN"/>
        </w:rPr>
        <w:t>本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项目的其他采购活动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。</w:t>
      </w:r>
    </w:p>
    <w:p w14:paraId="3DFB2381">
      <w:pPr>
        <w:pStyle w:val="3"/>
        <w:rPr>
          <w:rFonts w:hint="eastAsia"/>
          <w:color w:val="auto"/>
          <w:lang w:eastAsia="zh-CN"/>
        </w:rPr>
      </w:pPr>
    </w:p>
    <w:p w14:paraId="456A84D2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三、获取招标文件</w:t>
      </w:r>
      <w:bookmarkEnd w:id="9"/>
      <w:bookmarkEnd w:id="10"/>
      <w:bookmarkEnd w:id="11"/>
      <w:bookmarkEnd w:id="12"/>
    </w:p>
    <w:p w14:paraId="46CB7B97">
      <w:pPr>
        <w:spacing w:line="360" w:lineRule="auto"/>
        <w:ind w:firstLine="540"/>
        <w:rPr>
          <w:rFonts w:hint="eastAsia" w:ascii="微软雅黑" w:hAnsi="微软雅黑" w:eastAsia="微软雅黑" w:cs="微软雅黑"/>
          <w:b/>
          <w:bCs/>
          <w:color w:val="auto"/>
          <w:highlight w:val="yellow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时间：202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年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09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月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06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日至202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年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09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月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12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日，每天上午0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:00至12:00，下午1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: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0至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23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: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59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  <w:t>（北京时间，法定节假日除外）</w:t>
      </w:r>
    </w:p>
    <w:p w14:paraId="6DE1F1CD">
      <w:pPr>
        <w:spacing w:line="360" w:lineRule="auto"/>
        <w:ind w:firstLine="540"/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地点：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通过政采云平台（ www.zcygov.cn）线上获取</w:t>
      </w:r>
    </w:p>
    <w:p w14:paraId="4BBDC7CF">
      <w:pPr>
        <w:spacing w:line="360" w:lineRule="auto"/>
        <w:ind w:firstLine="540"/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</w:pPr>
      <w:bookmarkStart w:id="13" w:name="_Toc28359005"/>
      <w:bookmarkStart w:id="14" w:name="_Toc28359082"/>
      <w:bookmarkStart w:id="15" w:name="_Toc35393624"/>
      <w:bookmarkStart w:id="16" w:name="_Toc35393793"/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方式：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投标人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登录政采云平台https://www.zcygov.cn/在线申请获取招标文件（进入“项目采购”应用，在获取招标文件菜单中选择项目，申请获取招标文件）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，具体方式请咨询线上电子化交易系统：咨询电话：政采云</w:t>
      </w:r>
      <w:r>
        <w:rPr>
          <w:rFonts w:hint="default" w:ascii="微软雅黑" w:hAnsi="微软雅黑" w:eastAsia="微软雅黑" w:cs="微软雅黑"/>
          <w:color w:val="auto"/>
          <w:highlight w:val="none"/>
          <w:lang w:val="en" w:eastAsia="zh-CN"/>
        </w:rPr>
        <w:t>95763</w:t>
      </w:r>
      <w:r>
        <w:rPr>
          <w:rFonts w:hint="eastAsia" w:ascii="微软雅黑" w:hAnsi="微软雅黑" w:eastAsia="微软雅黑" w:cs="微软雅黑"/>
          <w:color w:val="auto"/>
          <w:highlight w:val="none"/>
          <w:lang w:eastAsia="zh-CN"/>
        </w:rPr>
        <w:t>。</w:t>
      </w:r>
    </w:p>
    <w:p w14:paraId="4CD7DA63">
      <w:pPr>
        <w:pStyle w:val="4"/>
        <w:spacing w:line="360" w:lineRule="auto"/>
        <w:ind w:firstLine="480" w:firstLineChars="200"/>
        <w:rPr>
          <w:rFonts w:hint="default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售价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lang w:eastAsia="zh-CN"/>
        </w:rPr>
        <w:t>：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0元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>/包</w:t>
      </w:r>
    </w:p>
    <w:p w14:paraId="2EDC0543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  <w:t>四、投标</w:t>
      </w:r>
      <w:bookmarkEnd w:id="13"/>
      <w:bookmarkEnd w:id="14"/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  <w:t>截止</w:t>
      </w: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en-US" w:eastAsia="zh-CN"/>
        </w:rPr>
        <w:t>及开标</w:t>
      </w: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  <w:t>时间、地点</w:t>
      </w:r>
      <w:bookmarkEnd w:id="15"/>
      <w:bookmarkEnd w:id="16"/>
    </w:p>
    <w:p w14:paraId="19D00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微软雅黑" w:hAnsi="微软雅黑" w:eastAsia="微软雅黑" w:cs="微软雅黑"/>
          <w:b w:val="0"/>
          <w:bCs w:val="0"/>
          <w:color w:val="auto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en-US" w:eastAsia="zh-CN"/>
        </w:rPr>
        <w:t>提交投标</w:t>
      </w: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</w:rPr>
        <w:t>截止</w:t>
      </w: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en-US" w:eastAsia="zh-CN"/>
        </w:rPr>
        <w:t>及</w:t>
      </w: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  <w:t>开标</w:t>
      </w: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u w:val="none"/>
        </w:rPr>
        <w:t>时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none"/>
        </w:rPr>
        <w:t>间：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  <w:t>2024年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09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  <w:t>月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26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  <w:t>日09点00分（北京时间）；</w:t>
      </w:r>
    </w:p>
    <w:p w14:paraId="0BD70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24"/>
          <w:szCs w:val="24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投标及开标地点：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lang w:val="en-US" w:eastAsia="zh-CN"/>
        </w:rPr>
        <w:t>请登录政采云投标客户端投标</w:t>
      </w:r>
    </w:p>
    <w:p w14:paraId="4E185F1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24"/>
          <w:szCs w:val="24"/>
          <w:highlight w:val="none"/>
          <w:lang w:val="en-US" w:eastAsia="zh-CN"/>
        </w:rPr>
        <w:t>开标时间：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  <w:t>2024年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09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  <w:t>月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26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  <w:t>日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val="en-US" w:eastAsia="zh-CN"/>
        </w:rPr>
        <w:t>09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  <w:u w:val="single"/>
          <w:lang w:eastAsia="zh-CN"/>
        </w:rPr>
        <w:t>点00分（北京时间）；</w:t>
      </w:r>
    </w:p>
    <w:p w14:paraId="322A4B5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微软雅黑" w:hAnsi="微软雅黑" w:eastAsia="微软雅黑" w:cs="微软雅黑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开标地点：请登录政采云投标客户端投标</w:t>
      </w:r>
    </w:p>
    <w:p w14:paraId="5CFA2738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</w:rPr>
      </w:pPr>
      <w:bookmarkStart w:id="17" w:name="_Toc35393794"/>
      <w:bookmarkStart w:id="18" w:name="_Toc35393625"/>
      <w:bookmarkStart w:id="19" w:name="_Toc28359084"/>
      <w:bookmarkStart w:id="20" w:name="_Toc28359007"/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</w:rPr>
        <w:t>五、公告期限</w:t>
      </w:r>
      <w:bookmarkEnd w:id="17"/>
      <w:bookmarkEnd w:id="18"/>
      <w:bookmarkEnd w:id="19"/>
      <w:bookmarkEnd w:id="20"/>
    </w:p>
    <w:p w14:paraId="26F12EF6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kern w:val="0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</w:rPr>
        <w:t>自本公告发布之日起5个工作日。</w:t>
      </w:r>
    </w:p>
    <w:p w14:paraId="58FA217B">
      <w:pPr>
        <w:spacing w:line="360" w:lineRule="auto"/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</w:pPr>
      <w:bookmarkStart w:id="21" w:name="_Toc35393626"/>
      <w:bookmarkStart w:id="22" w:name="_Toc35393795"/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</w:rPr>
        <w:t>六、其他补充</w:t>
      </w:r>
      <w:r>
        <w:rPr>
          <w:rFonts w:hint="eastAsia" w:ascii="微软雅黑" w:hAnsi="微软雅黑" w:eastAsia="微软雅黑" w:cs="微软雅黑"/>
          <w:b/>
          <w:bCs/>
          <w:color w:val="auto"/>
          <w:highlight w:val="none"/>
        </w:rPr>
        <w:t>事宜</w:t>
      </w:r>
      <w:bookmarkEnd w:id="21"/>
      <w:bookmarkEnd w:id="22"/>
    </w:p>
    <w:p w14:paraId="2A8B1E5F">
      <w:pPr>
        <w:pStyle w:val="8"/>
        <w:numPr>
          <w:ilvl w:val="0"/>
          <w:numId w:val="1"/>
        </w:numPr>
        <w:spacing w:after="0" w:line="360" w:lineRule="auto"/>
        <w:ind w:left="0" w:leftChars="0" w:firstLine="480" w:firstLineChars="200"/>
        <w:rPr>
          <w:rFonts w:hint="eastAsia" w:ascii="微软雅黑" w:hAnsi="微软雅黑" w:eastAsia="微软雅黑" w:cs="微软雅黑"/>
          <w:color w:val="auto"/>
          <w:highlight w:val="none"/>
          <w:lang w:val="zh-CN"/>
        </w:rPr>
      </w:pPr>
      <w:bookmarkStart w:id="23" w:name="_Toc35393627"/>
      <w:bookmarkStart w:id="24" w:name="_Toc28359008"/>
      <w:bookmarkStart w:id="25" w:name="_Toc35393796"/>
      <w:bookmarkStart w:id="26" w:name="_Toc28359085"/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本项目采购公告同时在《中国政府采购网 http：//www.ccgp.gov.cn/》</w:t>
      </w:r>
    </w:p>
    <w:p w14:paraId="7A42705C">
      <w:pPr>
        <w:pStyle w:val="8"/>
        <w:numPr>
          <w:ilvl w:val="0"/>
          <w:numId w:val="0"/>
        </w:numPr>
        <w:spacing w:after="0" w:line="360" w:lineRule="auto"/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《青海省电子招标投标公共服务平台》上发布。公告内容以《中国政府采购网》发布的为准。</w:t>
      </w:r>
    </w:p>
    <w:p w14:paraId="5840E7D4">
      <w:pPr>
        <w:pStyle w:val="8"/>
        <w:numPr>
          <w:ilvl w:val="0"/>
          <w:numId w:val="1"/>
        </w:numPr>
        <w:spacing w:after="0" w:line="360" w:lineRule="auto"/>
        <w:ind w:left="0" w:leftChars="0" w:firstLine="480" w:firstLineChars="200"/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若对政采云（https://www.zcygov.cn/）系统操作有疑问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，</w:t>
      </w: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可登录政采云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（https://www.zcygov.cn/），</w:t>
      </w: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点击右侧咨询小采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，</w:t>
      </w: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获取采小蜜智能服务管家帮助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，</w:t>
      </w: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或拨打政采云服务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>热线</w:t>
      </w:r>
      <w:r>
        <w:rPr>
          <w:rFonts w:hint="default" w:ascii="微软雅黑" w:hAnsi="微软雅黑" w:eastAsia="微软雅黑" w:cs="微软雅黑"/>
          <w:color w:val="auto"/>
          <w:highlight w:val="none"/>
          <w:lang w:val="en"/>
        </w:rPr>
        <w:t>95763</w:t>
      </w: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获取热线服务帮助。</w:t>
      </w:r>
      <w:r>
        <w:rPr>
          <w:rFonts w:hint="eastAsia" w:ascii="微软雅黑" w:hAnsi="微软雅黑" w:eastAsia="微软雅黑" w:cs="微软雅黑"/>
          <w:color w:val="auto"/>
          <w:highlight w:val="none"/>
        </w:rPr>
        <w:t xml:space="preserve"> </w:t>
      </w:r>
      <w:r>
        <w:rPr>
          <w:rFonts w:hint="eastAsia" w:ascii="微软雅黑" w:hAnsi="微软雅黑" w:eastAsia="微软雅黑" w:cs="微软雅黑"/>
          <w:color w:val="auto"/>
          <w:highlight w:val="none"/>
          <w:lang w:val="zh-CN"/>
        </w:rPr>
        <w:t>CA问题联系电话（人工）：天谷CA 400-087-8198。</w:t>
      </w:r>
    </w:p>
    <w:p w14:paraId="77A9C5B7">
      <w:pPr>
        <w:pStyle w:val="8"/>
        <w:numPr>
          <w:ilvl w:val="0"/>
          <w:numId w:val="1"/>
        </w:numPr>
        <w:spacing w:after="0" w:line="360" w:lineRule="auto"/>
        <w:ind w:left="0" w:leftChars="0" w:firstLine="480" w:firstLineChars="200"/>
        <w:rPr>
          <w:rFonts w:hint="eastAsia" w:ascii="微软雅黑" w:hAnsi="微软雅黑" w:eastAsia="微软雅黑" w:cs="微软雅黑"/>
          <w:b w:val="0"/>
          <w:bCs w:val="0"/>
          <w:color w:val="auto"/>
          <w:kern w:val="0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0"/>
          <w:highlight w:val="none"/>
          <w:lang w:val="zh-CN"/>
        </w:rPr>
        <w:t>为强化本项目各环节廉洁风险防范，欢迎社会各界对项目全过程进行监督，如有问题线索在向相关行政部门反映的同时，拨打青海省消防救援总队监督举报电话0971-8818037,或来信至青海省西宁市城东区金桥路19号青海省消防救援总队纪委。</w:t>
      </w:r>
    </w:p>
    <w:p w14:paraId="5BCBCCC4">
      <w:pPr>
        <w:pStyle w:val="8"/>
        <w:numPr>
          <w:ilvl w:val="0"/>
          <w:numId w:val="0"/>
        </w:numPr>
        <w:spacing w:after="0" w:line="360" w:lineRule="auto"/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kern w:val="0"/>
          <w:highlight w:val="none"/>
          <w:lang w:val="zh-CN"/>
        </w:rPr>
        <w:t>七、对本次招标提出询问，请按以下方式联系。</w:t>
      </w:r>
      <w:bookmarkEnd w:id="23"/>
      <w:bookmarkEnd w:id="24"/>
      <w:bookmarkEnd w:id="25"/>
      <w:bookmarkEnd w:id="26"/>
    </w:p>
    <w:p w14:paraId="4F8F7302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1.采购人信息</w:t>
      </w:r>
    </w:p>
    <w:p w14:paraId="434F024E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名 称：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>青海省消防救援总队</w:t>
      </w:r>
    </w:p>
    <w:p w14:paraId="5CC1DCCA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地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址：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>青海省西宁市城东区金桥路 19 号</w:t>
      </w:r>
    </w:p>
    <w:p w14:paraId="2F2830CD">
      <w:pPr>
        <w:spacing w:line="360" w:lineRule="auto"/>
        <w:ind w:firstLine="480" w:firstLineChars="200"/>
        <w:rPr>
          <w:rFonts w:hint="default" w:ascii="微软雅黑" w:hAnsi="微软雅黑" w:eastAsia="微软雅黑" w:cs="微软雅黑"/>
          <w:color w:val="auto"/>
          <w:kern w:val="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项目联系人：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>赵主任</w:t>
      </w:r>
    </w:p>
    <w:p w14:paraId="607AFC8E">
      <w:pPr>
        <w:spacing w:line="360" w:lineRule="auto"/>
        <w:ind w:firstLine="480" w:firstLineChars="200"/>
        <w:rPr>
          <w:rFonts w:hint="default" w:ascii="微软雅黑" w:hAnsi="微软雅黑" w:eastAsia="微软雅黑" w:cs="微软雅黑"/>
          <w:color w:val="auto"/>
          <w:kern w:val="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项目联系方式</w:t>
      </w:r>
      <w:bookmarkStart w:id="27" w:name="_Toc28359009"/>
      <w:bookmarkStart w:id="28" w:name="_Toc28359086"/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：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>0971-8818074</w:t>
      </w:r>
    </w:p>
    <w:p w14:paraId="37246D98">
      <w:pPr>
        <w:tabs>
          <w:tab w:val="left" w:pos="6102"/>
        </w:tabs>
        <w:spacing w:line="360" w:lineRule="auto"/>
        <w:ind w:firstLine="480" w:firstLineChars="200"/>
        <w:jc w:val="left"/>
        <w:rPr>
          <w:rFonts w:hint="eastAsia" w:ascii="微软雅黑" w:hAnsi="微软雅黑" w:eastAsia="微软雅黑" w:cs="微软雅黑"/>
          <w:color w:val="auto"/>
          <w:highlight w:val="none"/>
        </w:rPr>
      </w:pPr>
    </w:p>
    <w:p w14:paraId="5580A78C">
      <w:pPr>
        <w:tabs>
          <w:tab w:val="left" w:pos="6102"/>
        </w:tabs>
        <w:spacing w:line="360" w:lineRule="auto"/>
        <w:ind w:firstLine="480" w:firstLineChars="200"/>
        <w:jc w:val="left"/>
        <w:rPr>
          <w:rFonts w:hint="eastAsia" w:ascii="微软雅黑" w:hAnsi="微软雅黑" w:eastAsia="微软雅黑" w:cs="微软雅黑"/>
          <w:color w:val="auto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t>2.采购代理机构信息</w:t>
      </w:r>
      <w:bookmarkEnd w:id="27"/>
      <w:bookmarkEnd w:id="28"/>
      <w:r>
        <w:rPr>
          <w:rFonts w:hint="eastAsia" w:ascii="微软雅黑" w:hAnsi="微软雅黑" w:eastAsia="微软雅黑" w:cs="微软雅黑"/>
          <w:color w:val="auto"/>
          <w:highlight w:val="none"/>
        </w:rPr>
        <w:tab/>
      </w:r>
    </w:p>
    <w:p w14:paraId="19799DCB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kern w:val="0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名称：青海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>皓东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项目管理有限公司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</w:rPr>
        <w:t xml:space="preserve"> </w:t>
      </w:r>
    </w:p>
    <w:p w14:paraId="6F45B4C9">
      <w:pPr>
        <w:spacing w:line="360" w:lineRule="auto"/>
        <w:ind w:firstLine="480" w:firstLineChars="200"/>
        <w:rPr>
          <w:rFonts w:hint="default" w:ascii="微软雅黑" w:hAnsi="微软雅黑" w:eastAsia="微软雅黑" w:cs="微软雅黑"/>
          <w:color w:val="auto"/>
          <w:kern w:val="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地址：青海省西宁市城西区恒邦紫荆城3号楼三楼</w:t>
      </w:r>
    </w:p>
    <w:p w14:paraId="127A00DE">
      <w:pPr>
        <w:pStyle w:val="7"/>
        <w:spacing w:line="360" w:lineRule="auto"/>
        <w:ind w:firstLine="480" w:firstLineChars="200"/>
        <w:rPr>
          <w:rFonts w:hint="default" w:ascii="微软雅黑" w:hAnsi="微软雅黑" w:eastAsia="微软雅黑" w:cs="微软雅黑"/>
          <w:color w:val="auto"/>
          <w:kern w:val="0"/>
          <w:sz w:val="24"/>
          <w:szCs w:val="24"/>
          <w:highlight w:val="yellow"/>
          <w:lang w:val="en-US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4"/>
          <w:szCs w:val="24"/>
          <w:highlight w:val="none"/>
          <w:lang w:val="zh-CN"/>
        </w:rPr>
        <w:t>项目联</w:t>
      </w:r>
      <w:r>
        <w:rPr>
          <w:rFonts w:hint="eastAsia" w:ascii="微软雅黑" w:hAnsi="微软雅黑" w:eastAsia="微软雅黑" w:cs="微软雅黑"/>
          <w:color w:val="auto"/>
          <w:kern w:val="0"/>
          <w:sz w:val="24"/>
          <w:szCs w:val="24"/>
          <w:highlight w:val="none"/>
          <w:lang w:val="zh-CN" w:eastAsia="zh-CN" w:bidi="ar-SA"/>
        </w:rPr>
        <w:t>系人：</w:t>
      </w:r>
      <w:r>
        <w:rPr>
          <w:rFonts w:hint="eastAsia" w:ascii="微软雅黑" w:hAnsi="微软雅黑" w:eastAsia="微软雅黑" w:cs="微软雅黑"/>
          <w:color w:val="auto"/>
          <w:kern w:val="0"/>
          <w:sz w:val="24"/>
          <w:szCs w:val="24"/>
          <w:highlight w:val="none"/>
          <w:lang w:val="en-US" w:eastAsia="zh-CN" w:bidi="ar-SA"/>
        </w:rPr>
        <w:t>王先生/党女士</w:t>
      </w:r>
    </w:p>
    <w:p w14:paraId="74E07C62">
      <w:p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zh-CN"/>
        </w:rPr>
        <w:t>电话：0971-6286773</w:t>
      </w:r>
    </w:p>
    <w:p w14:paraId="79C6A278">
      <w:pPr>
        <w:pStyle w:val="8"/>
        <w:ind w:left="480" w:firstLine="480"/>
      </w:pPr>
      <w:r>
        <w:rPr>
          <w:rFonts w:hint="eastAsia" w:ascii="微软雅黑" w:hAnsi="微软雅黑" w:eastAsia="微软雅黑" w:cs="微软雅黑"/>
          <w:color w:val="auto"/>
          <w:kern w:val="0"/>
          <w:highlight w:val="none"/>
        </w:rPr>
        <w:t xml:space="preserve">                                 </w:t>
      </w:r>
      <w:r>
        <w:rPr>
          <w:rFonts w:hint="eastAsia" w:ascii="微软雅黑" w:hAnsi="微软雅黑" w:eastAsia="微软雅黑" w:cs="微软雅黑"/>
          <w:color w:val="auto"/>
          <w:kern w:val="0"/>
          <w:highlight w:val="none"/>
          <w:lang w:val="en-US" w:eastAsia="zh-CN"/>
        </w:rPr>
        <w:t xml:space="preserve">         2024年09月05日</w:t>
      </w:r>
      <w:bookmarkStart w:id="29" w:name="_GoBack"/>
      <w:bookmarkEnd w:id="29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3569EAA"/>
    <w:multiLevelType w:val="singleLevel"/>
    <w:tmpl w:val="73569EA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5YjczOWMyNDQzM2IyMzQ1N2Y1M2E5OTBmYWVlMmIifQ=="/>
  </w:docVars>
  <w:rsids>
    <w:rsidRoot w:val="5A9C4717"/>
    <w:rsid w:val="5A9C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 w:line="400" w:lineRule="exact"/>
      <w:ind w:firstLine="200" w:firstLineChars="200"/>
      <w:jc w:val="left"/>
    </w:pPr>
    <w:rPr>
      <w:rFonts w:ascii="Calibri" w:hAnsi="Calibri"/>
      <w:b/>
      <w:bCs/>
      <w:caps/>
      <w:sz w:val="24"/>
      <w:szCs w:val="20"/>
    </w:r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Body Text"/>
    <w:basedOn w:val="1"/>
    <w:unhideWhenUsed/>
    <w:qFormat/>
    <w:uiPriority w:val="99"/>
    <w:pPr>
      <w:spacing w:after="120"/>
    </w:pPr>
  </w:style>
  <w:style w:type="paragraph" w:styleId="5">
    <w:name w:val="Body Text Indent"/>
    <w:basedOn w:val="1"/>
    <w:next w:val="6"/>
    <w:qFormat/>
    <w:uiPriority w:val="0"/>
    <w:pPr>
      <w:spacing w:after="120"/>
      <w:ind w:left="420" w:leftChars="200"/>
    </w:pPr>
    <w:rPr>
      <w:sz w:val="21"/>
    </w:rPr>
  </w:style>
  <w:style w:type="paragraph" w:styleId="6">
    <w:name w:val="Body Text First Indent 2"/>
    <w:basedOn w:val="5"/>
    <w:next w:val="1"/>
    <w:qFormat/>
    <w:uiPriority w:val="0"/>
    <w:pPr>
      <w:ind w:firstLine="420" w:firstLineChars="200"/>
    </w:pPr>
  </w:style>
  <w:style w:type="paragraph" w:styleId="7">
    <w:name w:val="Plain Text"/>
    <w:basedOn w:val="1"/>
    <w:qFormat/>
    <w:uiPriority w:val="0"/>
    <w:rPr>
      <w:rFonts w:ascii="宋体" w:hAnsi="Courier New"/>
      <w:sz w:val="21"/>
      <w:szCs w:val="21"/>
    </w:r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character" w:styleId="11">
    <w:name w:val="Hyperlink"/>
    <w:qFormat/>
    <w:uiPriority w:val="99"/>
    <w:rPr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2024-09-05T12:34:00Z</dcterms:created>
  <dc:creator>Administrator</dc:creator>
  <cp:lastModifiedBy>Administrator</cp:lastModifiedBy>
  <dcterms:modified xsi:type="dcterms:W3CDTF">2024-09-05T12:34:50Z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96CE4986AC7C44739DD0F59933C953F1_11</vt:lpwstr>
  </property>
</Properties>
</file>