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9C1F11">
      <w:pPr>
        <w:widowControl/>
        <w:shd w:val="clear" w:color="auto" w:fill="FFFFFF"/>
        <w:jc w:val="center"/>
        <w:rPr>
          <w:rFonts w:ascii="宋体,arial, helvetica, sans-serif" w:hAnsi="宋体" w:eastAsia="宋体,arial, helvetica, sans-serif" w:cs="宋体"/>
          <w:b/>
          <w:bCs/>
          <w:color w:val="000000"/>
          <w:kern w:val="0"/>
          <w:sz w:val="27"/>
          <w:szCs w:val="27"/>
        </w:rPr>
      </w:pPr>
      <w:r>
        <w:rPr>
          <w:rFonts w:hint="eastAsia" w:ascii="宋体,arial, helvetica, sans-serif" w:hAnsi="宋体" w:eastAsia="宋体,arial, helvetica, sans-serif" w:cs="宋体"/>
          <w:b/>
          <w:bCs/>
          <w:color w:val="000000"/>
          <w:kern w:val="0"/>
          <w:sz w:val="32"/>
          <w:szCs w:val="27"/>
          <w:lang w:eastAsia="zh-CN"/>
        </w:rPr>
        <w:t>2024年中药饮片供应和代煎代配、膏方定制服务采购项目（</w:t>
      </w:r>
      <w:r>
        <w:rPr>
          <w:rFonts w:hint="eastAsia" w:ascii="宋体,arial, helvetica, sans-serif" w:hAnsi="宋体" w:eastAsia="宋体,arial, helvetica, sans-serif" w:cs="宋体"/>
          <w:b/>
          <w:bCs/>
          <w:color w:val="000000"/>
          <w:kern w:val="0"/>
          <w:sz w:val="32"/>
          <w:szCs w:val="27"/>
          <w:lang w:val="en-US" w:eastAsia="zh-CN"/>
        </w:rPr>
        <w:t>采购包4</w:t>
      </w:r>
      <w:r>
        <w:rPr>
          <w:rFonts w:hint="eastAsia" w:ascii="宋体,arial, helvetica, sans-serif" w:hAnsi="宋体" w:eastAsia="宋体,arial, helvetica, sans-serif" w:cs="宋体"/>
          <w:b/>
          <w:bCs/>
          <w:color w:val="000000"/>
          <w:kern w:val="0"/>
          <w:sz w:val="32"/>
          <w:szCs w:val="27"/>
          <w:lang w:eastAsia="zh-CN"/>
        </w:rPr>
        <w:t>）</w:t>
      </w:r>
      <w:r>
        <w:rPr>
          <w:rFonts w:hint="eastAsia" w:ascii="宋体,arial, helvetica, sans-serif" w:hAnsi="宋体" w:eastAsia="宋体,arial, helvetica, sans-serif" w:cs="宋体"/>
          <w:b/>
          <w:bCs/>
          <w:color w:val="000000"/>
          <w:kern w:val="0"/>
          <w:sz w:val="32"/>
          <w:szCs w:val="27"/>
        </w:rPr>
        <w:t>中标公告</w:t>
      </w:r>
    </w:p>
    <w:p w14:paraId="121796A7">
      <w:pPr>
        <w:widowControl/>
        <w:shd w:val="clear" w:color="auto" w:fill="FFFFFF"/>
        <w:ind w:right="360"/>
        <w:rPr>
          <w:rFonts w:ascii="宋体" w:hAnsi="宋体" w:eastAsia="宋体" w:cs="宋体"/>
          <w:color w:val="666666"/>
          <w:kern w:val="0"/>
          <w:sz w:val="18"/>
          <w:szCs w:val="18"/>
        </w:rPr>
      </w:pPr>
    </w:p>
    <w:p w14:paraId="41E328CD">
      <w:pPr>
        <w:widowControl/>
        <w:shd w:val="clear" w:color="auto" w:fill="FFFFFF"/>
        <w:ind w:firstLine="420"/>
        <w:jc w:val="both"/>
        <w:rPr>
          <w:rFonts w:hint="eastAsia" w:ascii="仿宋" w:hAnsi="仿宋" w:eastAsia="仿宋" w:cs="宋体"/>
          <w:color w:val="000000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color w:val="000000"/>
          <w:kern w:val="0"/>
          <w:sz w:val="28"/>
          <w:szCs w:val="28"/>
        </w:rPr>
        <w:t>深圳高星项目管理有限公司</w:t>
      </w:r>
      <w:r>
        <w:rPr>
          <w:rFonts w:hint="eastAsia" w:ascii="仿宋" w:hAnsi="仿宋" w:eastAsia="仿宋"/>
          <w:color w:val="000000"/>
          <w:sz w:val="28"/>
          <w:szCs w:val="28"/>
          <w:shd w:val="clear" w:color="auto" w:fill="FFFFFF"/>
        </w:rPr>
        <w:t>受</w:t>
      </w:r>
      <w:r>
        <w:rPr>
          <w:rFonts w:hint="eastAsia" w:ascii="仿宋" w:hAnsi="仿宋" w:eastAsia="仿宋"/>
          <w:color w:val="000000"/>
          <w:sz w:val="28"/>
          <w:szCs w:val="28"/>
          <w:shd w:val="clear" w:color="auto" w:fill="FFFFFF"/>
          <w:lang w:eastAsia="zh-CN"/>
        </w:rPr>
        <w:t>深圳市宝安纯中医治疗医院</w:t>
      </w:r>
      <w:r>
        <w:rPr>
          <w:rFonts w:hint="eastAsia" w:ascii="仿宋" w:hAnsi="仿宋" w:eastAsia="仿宋"/>
          <w:color w:val="000000"/>
          <w:sz w:val="28"/>
          <w:szCs w:val="28"/>
          <w:shd w:val="clear" w:color="auto" w:fill="FFFFFF"/>
        </w:rPr>
        <w:t>委托，就</w:t>
      </w:r>
      <w:r>
        <w:rPr>
          <w:rFonts w:hint="eastAsia" w:ascii="仿宋" w:hAnsi="仿宋" w:eastAsia="仿宋"/>
          <w:color w:val="000000"/>
          <w:sz w:val="28"/>
          <w:szCs w:val="28"/>
          <w:shd w:val="clear" w:color="auto" w:fill="FFFFFF"/>
          <w:lang w:eastAsia="zh-CN"/>
        </w:rPr>
        <w:t>2024年中药饮片供应和代煎代配、膏方定制服务采购项目（</w:t>
      </w:r>
      <w:r>
        <w:rPr>
          <w:rFonts w:hint="eastAsia" w:ascii="仿宋" w:hAnsi="仿宋" w:eastAsia="仿宋"/>
          <w:color w:val="000000"/>
          <w:sz w:val="28"/>
          <w:szCs w:val="28"/>
          <w:shd w:val="clear" w:color="auto" w:fill="FFFFFF"/>
          <w:lang w:val="en-US" w:eastAsia="zh-CN"/>
        </w:rPr>
        <w:t>采购包4</w:t>
      </w:r>
      <w:r>
        <w:rPr>
          <w:rFonts w:hint="eastAsia" w:ascii="仿宋" w:hAnsi="仿宋" w:eastAsia="仿宋"/>
          <w:color w:val="000000"/>
          <w:sz w:val="28"/>
          <w:szCs w:val="28"/>
          <w:shd w:val="clear" w:color="auto" w:fill="FFFFFF"/>
          <w:lang w:eastAsia="zh-CN"/>
        </w:rPr>
        <w:t>）</w:t>
      </w:r>
      <w:r>
        <w:rPr>
          <w:rFonts w:hint="eastAsia" w:ascii="仿宋" w:hAnsi="仿宋" w:eastAsia="仿宋"/>
          <w:color w:val="000000"/>
          <w:sz w:val="28"/>
          <w:szCs w:val="28"/>
          <w:shd w:val="clear" w:color="auto" w:fill="FFFFFF"/>
        </w:rPr>
        <w:t>（招标编号：GXSZ-20240437BAGK）</w:t>
      </w:r>
      <w:r>
        <w:rPr>
          <w:rFonts w:hint="eastAsia" w:ascii="仿宋" w:hAnsi="仿宋" w:eastAsia="仿宋" w:cs="宋体"/>
          <w:color w:val="000000"/>
          <w:kern w:val="0"/>
          <w:sz w:val="28"/>
          <w:szCs w:val="28"/>
        </w:rPr>
        <w:t>进行公开招标，现已完成评审，参照《深圳经济特区政府采购条例》等法规的相关规定，现将项目评审的相关情况及结果公示如下：</w:t>
      </w:r>
    </w:p>
    <w:p w14:paraId="11F6AC74">
      <w:pPr>
        <w:widowControl/>
        <w:shd w:val="clear" w:color="auto" w:fill="FFFFFF"/>
        <w:ind w:firstLine="420"/>
        <w:jc w:val="left"/>
        <w:outlineLvl w:val="0"/>
        <w:rPr>
          <w:rFonts w:ascii="仿宋" w:hAnsi="仿宋" w:eastAsia="仿宋" w:cs="宋体"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000000"/>
          <w:kern w:val="0"/>
          <w:sz w:val="28"/>
          <w:szCs w:val="28"/>
        </w:rPr>
        <w:t>一、投标供应商及其报价</w:t>
      </w:r>
    </w:p>
    <w:tbl>
      <w:tblPr>
        <w:tblStyle w:val="7"/>
        <w:tblW w:w="9071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38"/>
        <w:gridCol w:w="4343"/>
        <w:gridCol w:w="3890"/>
      </w:tblGrid>
      <w:tr w14:paraId="4FB5EF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7DAF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0998FE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43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C7DAF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3BAE065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</w:rPr>
              <w:t>投标供应商</w:t>
            </w:r>
          </w:p>
        </w:tc>
        <w:tc>
          <w:tcPr>
            <w:tcW w:w="389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C7DAF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F2B7813"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</w:rPr>
              <w:t>代煎费</w:t>
            </w:r>
          </w:p>
        </w:tc>
      </w:tr>
      <w:tr w14:paraId="7BD686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3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1B250CD">
            <w:pPr>
              <w:widowControl/>
              <w:jc w:val="center"/>
              <w:rPr>
                <w:rFonts w:hint="default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43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1622C5A"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eastAsia="zh-CN"/>
              </w:rPr>
              <w:t>大翔医药集团有限公司</w:t>
            </w:r>
          </w:p>
        </w:tc>
        <w:tc>
          <w:tcPr>
            <w:tcW w:w="389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16D26DD">
            <w:pPr>
              <w:widowControl/>
              <w:jc w:val="center"/>
              <w:rPr>
                <w:rFonts w:hint="default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/>
                <w:sz w:val="28"/>
                <w:szCs w:val="28"/>
                <w:lang w:eastAsia="zh-CN"/>
              </w:rPr>
              <w:t>代煎费3元/剂（不得更改）</w:t>
            </w:r>
          </w:p>
        </w:tc>
      </w:tr>
      <w:tr w14:paraId="24DB11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0A45F34">
            <w:pPr>
              <w:widowControl/>
              <w:jc w:val="center"/>
              <w:rPr>
                <w:rFonts w:hint="default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4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6EFBBBF"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eastAsia="zh-CN"/>
              </w:rPr>
              <w:t>广州至信药业股份有限公司</w:t>
            </w:r>
          </w:p>
        </w:tc>
        <w:tc>
          <w:tcPr>
            <w:tcW w:w="3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1389C9">
            <w:pPr>
              <w:widowControl/>
              <w:jc w:val="center"/>
              <w:rPr>
                <w:rFonts w:hint="default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/>
                <w:sz w:val="28"/>
                <w:szCs w:val="28"/>
                <w:lang w:eastAsia="zh-CN"/>
              </w:rPr>
              <w:t>代煎费3元/剂（不得更改）</w:t>
            </w:r>
          </w:p>
        </w:tc>
      </w:tr>
      <w:tr w14:paraId="7E2947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59C2FF">
            <w:pPr>
              <w:widowControl/>
              <w:jc w:val="center"/>
              <w:rPr>
                <w:rFonts w:hint="default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4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4547F2"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eastAsia="zh-CN"/>
              </w:rPr>
              <w:t>康美药业股份有限公司</w:t>
            </w:r>
          </w:p>
        </w:tc>
        <w:tc>
          <w:tcPr>
            <w:tcW w:w="3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5888743">
            <w:pPr>
              <w:widowControl/>
              <w:jc w:val="center"/>
              <w:rPr>
                <w:rFonts w:hint="default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/>
                <w:sz w:val="28"/>
                <w:szCs w:val="28"/>
                <w:lang w:eastAsia="zh-CN"/>
              </w:rPr>
              <w:t>代煎费3元/剂（不得更改）</w:t>
            </w:r>
          </w:p>
        </w:tc>
      </w:tr>
      <w:tr w14:paraId="017B5F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EBC91B0">
            <w:pPr>
              <w:widowControl/>
              <w:jc w:val="center"/>
              <w:rPr>
                <w:rFonts w:hint="default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4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06D1F66"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eastAsia="zh-CN"/>
              </w:rPr>
              <w:t>深圳市健华医药有限公司</w:t>
            </w:r>
          </w:p>
        </w:tc>
        <w:tc>
          <w:tcPr>
            <w:tcW w:w="3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08949F">
            <w:pPr>
              <w:widowControl/>
              <w:jc w:val="center"/>
              <w:rPr>
                <w:rFonts w:hint="eastAsia" w:ascii="仿宋" w:hAnsi="仿宋" w:eastAsia="仿宋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color w:val="000000"/>
                <w:sz w:val="28"/>
                <w:szCs w:val="28"/>
                <w:lang w:eastAsia="zh-CN"/>
              </w:rPr>
              <w:t>代煎费3元/剂（不得更改）</w:t>
            </w:r>
          </w:p>
        </w:tc>
      </w:tr>
    </w:tbl>
    <w:p w14:paraId="1F7223A0">
      <w:pPr>
        <w:widowControl/>
        <w:shd w:val="clear" w:color="auto" w:fill="FFFFFF"/>
        <w:ind w:firstLine="420"/>
        <w:jc w:val="left"/>
        <w:rPr>
          <w:rFonts w:ascii="仿宋" w:hAnsi="仿宋" w:eastAsia="仿宋" w:cs="宋体"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000000"/>
          <w:kern w:val="0"/>
          <w:sz w:val="28"/>
          <w:szCs w:val="28"/>
        </w:rPr>
        <w:t>二、投标供应商资格性/符合性审查情况</w:t>
      </w:r>
    </w:p>
    <w:tbl>
      <w:tblPr>
        <w:tblStyle w:val="7"/>
        <w:tblW w:w="9071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38"/>
        <w:gridCol w:w="4364"/>
        <w:gridCol w:w="1895"/>
        <w:gridCol w:w="1974"/>
      </w:tblGrid>
      <w:tr w14:paraId="7C72CB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" w:hRule="atLeast"/>
        </w:trPr>
        <w:tc>
          <w:tcPr>
            <w:tcW w:w="83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7DAF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63E9144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436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C7DAF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314655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</w:rPr>
              <w:t>投标供应商</w:t>
            </w:r>
          </w:p>
        </w:tc>
        <w:tc>
          <w:tcPr>
            <w:tcW w:w="18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C7DAF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C49645A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</w:rPr>
              <w:t>资格性审查情况</w:t>
            </w:r>
          </w:p>
        </w:tc>
        <w:tc>
          <w:tcPr>
            <w:tcW w:w="197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C7DAF1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8A27570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</w:rPr>
              <w:t>符合性审查情况</w:t>
            </w:r>
          </w:p>
        </w:tc>
      </w:tr>
      <w:tr w14:paraId="2CE057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3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12AF650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436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D3D26D"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eastAsia="zh-CN"/>
              </w:rPr>
              <w:t>大翔医药集团有限公司</w:t>
            </w:r>
          </w:p>
        </w:tc>
        <w:tc>
          <w:tcPr>
            <w:tcW w:w="1895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7A35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  <w:t>未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</w:rPr>
              <w:t>通过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eastAsia="zh-CN"/>
              </w:rPr>
              <w:t>（无中药代煎相关设备与人员，转委托广东大翔中药制药有限公司，未通过资格性审查第9、本项目不接受联合体投标，不允许分包、转包，作投标无效处理。）</w:t>
            </w:r>
          </w:p>
        </w:tc>
        <w:tc>
          <w:tcPr>
            <w:tcW w:w="197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091D27F"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  <w:t>/</w:t>
            </w:r>
          </w:p>
        </w:tc>
      </w:tr>
      <w:tr w14:paraId="765D65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A483FD9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4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E56921"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eastAsia="zh-CN"/>
              </w:rPr>
              <w:t>广州至信药业股份有限公司</w:t>
            </w:r>
          </w:p>
        </w:tc>
        <w:tc>
          <w:tcPr>
            <w:tcW w:w="1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46C8830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</w:rPr>
              <w:t>通过</w:t>
            </w:r>
          </w:p>
        </w:tc>
        <w:tc>
          <w:tcPr>
            <w:tcW w:w="1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375D4AC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</w:rPr>
              <w:t>通过</w:t>
            </w:r>
          </w:p>
        </w:tc>
      </w:tr>
      <w:tr w14:paraId="2DEDB6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455E5A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4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C0E7F6"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eastAsia="zh-CN"/>
              </w:rPr>
              <w:t>康美药业股份有限公司</w:t>
            </w:r>
          </w:p>
        </w:tc>
        <w:tc>
          <w:tcPr>
            <w:tcW w:w="1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58AA55F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</w:rPr>
              <w:t>通过</w:t>
            </w:r>
          </w:p>
        </w:tc>
        <w:tc>
          <w:tcPr>
            <w:tcW w:w="1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1E190F3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</w:rPr>
              <w:t>通过</w:t>
            </w:r>
          </w:p>
        </w:tc>
      </w:tr>
      <w:tr w14:paraId="7AC4F5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4E7698"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4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6A5BDA0"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eastAsia="zh-CN"/>
              </w:rPr>
              <w:t>深圳市健华医药有限公司</w:t>
            </w:r>
          </w:p>
        </w:tc>
        <w:tc>
          <w:tcPr>
            <w:tcW w:w="1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7DA85C39"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</w:rPr>
              <w:t>通过</w:t>
            </w:r>
          </w:p>
        </w:tc>
        <w:tc>
          <w:tcPr>
            <w:tcW w:w="1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76BFF6A6"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</w:rPr>
              <w:t>通过</w:t>
            </w:r>
          </w:p>
        </w:tc>
      </w:tr>
    </w:tbl>
    <w:p w14:paraId="76AEBC55">
      <w:pPr>
        <w:widowControl/>
        <w:numPr>
          <w:ilvl w:val="0"/>
          <w:numId w:val="1"/>
        </w:numPr>
        <w:shd w:val="clear" w:color="auto" w:fill="FFFFFF"/>
        <w:ind w:firstLine="420"/>
        <w:jc w:val="left"/>
        <w:rPr>
          <w:rFonts w:hint="eastAsia" w:ascii="仿宋" w:hAnsi="仿宋" w:eastAsia="仿宋" w:cs="宋体"/>
          <w:color w:val="000000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color w:val="000000"/>
          <w:kern w:val="0"/>
          <w:sz w:val="28"/>
          <w:szCs w:val="28"/>
          <w:lang w:eastAsia="zh-CN"/>
        </w:rPr>
        <w:t>候选中标（成交）供应商</w:t>
      </w:r>
    </w:p>
    <w:tbl>
      <w:tblPr>
        <w:tblStyle w:val="7"/>
        <w:tblW w:w="9071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3"/>
        <w:gridCol w:w="7788"/>
      </w:tblGrid>
      <w:tr w14:paraId="16A52D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12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7DAF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9DEE96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77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C7DAF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208315D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  <w:t>候选中标（成交）供应商</w:t>
            </w:r>
          </w:p>
        </w:tc>
      </w:tr>
      <w:tr w14:paraId="6DCCCE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8" w:hRule="atLeast"/>
        </w:trPr>
        <w:tc>
          <w:tcPr>
            <w:tcW w:w="128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7DCAA3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77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1A72DE0">
            <w:pPr>
              <w:widowControl/>
              <w:jc w:val="center"/>
              <w:rPr>
                <w:rFonts w:hint="default" w:ascii="仿宋" w:hAnsi="仿宋" w:eastAsia="仿宋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eastAsia="zh-CN"/>
              </w:rPr>
              <w:t>广州至信药业股份有限公司</w:t>
            </w:r>
          </w:p>
        </w:tc>
      </w:tr>
      <w:tr w14:paraId="38CAA9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128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7C05BB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77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29B99C">
            <w:pPr>
              <w:widowControl/>
              <w:jc w:val="center"/>
              <w:rPr>
                <w:rFonts w:hint="default" w:ascii="仿宋" w:hAnsi="仿宋" w:eastAsia="仿宋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eastAsia="zh-CN"/>
              </w:rPr>
              <w:t>康美药业股份有限公司</w:t>
            </w:r>
          </w:p>
        </w:tc>
      </w:tr>
      <w:tr w14:paraId="3E13A6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128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EBA90A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77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638791D">
            <w:pPr>
              <w:widowControl/>
              <w:jc w:val="center"/>
              <w:rPr>
                <w:rFonts w:hint="default" w:ascii="仿宋" w:hAnsi="仿宋" w:eastAsia="仿宋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eastAsia="zh-CN"/>
              </w:rPr>
              <w:t>深圳市健华医药有限公司</w:t>
            </w:r>
          </w:p>
        </w:tc>
      </w:tr>
    </w:tbl>
    <w:p w14:paraId="72D1F156">
      <w:pPr>
        <w:widowControl/>
        <w:shd w:val="clear" w:color="auto" w:fill="FFFFFF"/>
        <w:ind w:firstLine="420" w:firstLineChars="150"/>
        <w:jc w:val="left"/>
        <w:rPr>
          <w:rFonts w:ascii="仿宋" w:hAnsi="仿宋" w:eastAsia="仿宋" w:cs="宋体"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000000"/>
          <w:kern w:val="0"/>
          <w:sz w:val="28"/>
          <w:szCs w:val="28"/>
          <w:lang w:eastAsia="zh-CN"/>
        </w:rPr>
        <w:t>四</w:t>
      </w:r>
      <w:r>
        <w:rPr>
          <w:rFonts w:hint="eastAsia" w:ascii="仿宋" w:hAnsi="仿宋" w:eastAsia="仿宋" w:cs="宋体"/>
          <w:color w:val="000000"/>
          <w:kern w:val="0"/>
          <w:sz w:val="28"/>
          <w:szCs w:val="28"/>
        </w:rPr>
        <w:t>、中标（成交）供应商</w:t>
      </w:r>
    </w:p>
    <w:tbl>
      <w:tblPr>
        <w:tblStyle w:val="7"/>
        <w:tblW w:w="9071" w:type="dxa"/>
        <w:tblInd w:w="45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525"/>
        <w:gridCol w:w="2645"/>
        <w:gridCol w:w="1950"/>
        <w:gridCol w:w="1951"/>
      </w:tblGrid>
      <w:tr w14:paraId="728F3E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</w:trPr>
        <w:tc>
          <w:tcPr>
            <w:tcW w:w="25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7DAF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DBEE01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</w:rPr>
              <w:t>中标（成交）供应商</w:t>
            </w:r>
          </w:p>
        </w:tc>
        <w:tc>
          <w:tcPr>
            <w:tcW w:w="264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C7DAF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DE7B76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</w:rPr>
              <w:t>地址</w:t>
            </w:r>
          </w:p>
        </w:tc>
        <w:tc>
          <w:tcPr>
            <w:tcW w:w="19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C7DAF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6DF1272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</w:rPr>
              <w:t>代煎费</w:t>
            </w:r>
          </w:p>
        </w:tc>
        <w:tc>
          <w:tcPr>
            <w:tcW w:w="195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C7DAF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8227C3D"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</w:rPr>
              <w:t>评审总得分</w:t>
            </w:r>
          </w:p>
        </w:tc>
      </w:tr>
      <w:tr w14:paraId="4D0ADD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2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05C4B73">
            <w:pPr>
              <w:widowControl/>
              <w:jc w:val="center"/>
              <w:rPr>
                <w:rFonts w:hint="eastAsia" w:ascii="仿宋" w:hAnsi="仿宋" w:eastAsia="仿宋" w:cs="宋体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eastAsia="zh-CN"/>
              </w:rPr>
              <w:t>广州至信药业股份有限公司</w:t>
            </w:r>
          </w:p>
        </w:tc>
        <w:tc>
          <w:tcPr>
            <w:tcW w:w="26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CE5E8BB">
            <w:pPr>
              <w:pStyle w:val="6"/>
              <w:keepNext w:val="0"/>
              <w:keepLines w:val="0"/>
              <w:widowControl/>
              <w:suppressLineNumbers w:val="0"/>
              <w:spacing w:before="150" w:beforeAutospacing="0" w:after="0" w:afterAutospacing="0"/>
              <w:jc w:val="center"/>
              <w:rPr>
                <w:rFonts w:hint="default" w:ascii="仿宋" w:hAnsi="仿宋" w:eastAsia="仿宋" w:cs="宋体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 w:cs="宋体"/>
                <w:sz w:val="28"/>
                <w:szCs w:val="28"/>
                <w:lang w:val="en-US" w:eastAsia="zh-CN"/>
              </w:rPr>
              <w:t>广州市番禺区大石街石北工业路339号二、三层</w:t>
            </w:r>
          </w:p>
        </w:tc>
        <w:tc>
          <w:tcPr>
            <w:tcW w:w="19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20EE4C"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color w:val="000000"/>
                <w:sz w:val="28"/>
                <w:szCs w:val="28"/>
                <w:lang w:eastAsia="zh-CN"/>
              </w:rPr>
              <w:t>代煎费3元/剂（不得更改）</w:t>
            </w:r>
          </w:p>
        </w:tc>
        <w:tc>
          <w:tcPr>
            <w:tcW w:w="19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42D233B">
            <w:pPr>
              <w:widowControl/>
              <w:jc w:val="center"/>
              <w:rPr>
                <w:rFonts w:hint="default" w:ascii="仿宋" w:hAnsi="仿宋" w:eastAsia="仿宋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val="en-US" w:eastAsia="zh-CN" w:bidi="ar-SA"/>
              </w:rPr>
              <w:t>97.20</w:t>
            </w:r>
          </w:p>
        </w:tc>
      </w:tr>
    </w:tbl>
    <w:p w14:paraId="27F11C37">
      <w:pPr>
        <w:widowControl/>
        <w:shd w:val="clear" w:color="auto" w:fill="FFFFFF"/>
        <w:ind w:firstLine="420"/>
        <w:jc w:val="left"/>
        <w:rPr>
          <w:rFonts w:ascii="仿宋" w:hAnsi="仿宋" w:eastAsia="仿宋" w:cs="宋体"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000000"/>
          <w:kern w:val="0"/>
          <w:sz w:val="28"/>
          <w:szCs w:val="28"/>
          <w:lang w:eastAsia="zh-CN"/>
        </w:rPr>
        <w:t>五</w:t>
      </w:r>
      <w:r>
        <w:rPr>
          <w:rFonts w:hint="eastAsia" w:ascii="仿宋" w:hAnsi="仿宋" w:eastAsia="仿宋" w:cs="宋体"/>
          <w:color w:val="000000"/>
          <w:kern w:val="0"/>
          <w:sz w:val="28"/>
          <w:szCs w:val="28"/>
        </w:rPr>
        <w:t>、中标情况</w:t>
      </w:r>
    </w:p>
    <w:tbl>
      <w:tblPr>
        <w:tblStyle w:val="7"/>
        <w:tblW w:w="9071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24"/>
        <w:gridCol w:w="1391"/>
        <w:gridCol w:w="3731"/>
        <w:gridCol w:w="1925"/>
      </w:tblGrid>
      <w:tr w14:paraId="5631C7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</w:trPr>
        <w:tc>
          <w:tcPr>
            <w:tcW w:w="20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7DAF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4752FE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</w:rPr>
              <w:t>项目名称</w:t>
            </w:r>
          </w:p>
        </w:tc>
        <w:tc>
          <w:tcPr>
            <w:tcW w:w="139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C7DAF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B0FD9F5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</w:rPr>
              <w:t>项目要求</w:t>
            </w:r>
          </w:p>
        </w:tc>
        <w:tc>
          <w:tcPr>
            <w:tcW w:w="373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C7DAF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C7D16D7"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  <w:t>服务期限</w:t>
            </w:r>
          </w:p>
        </w:tc>
        <w:tc>
          <w:tcPr>
            <w:tcW w:w="192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C7DAF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67C39F"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</w:rPr>
              <w:t>代煎费</w:t>
            </w:r>
          </w:p>
        </w:tc>
      </w:tr>
      <w:tr w14:paraId="3E6758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2" w:hRule="atLeast"/>
        </w:trPr>
        <w:tc>
          <w:tcPr>
            <w:tcW w:w="202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59FC7C3"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eastAsia="zh-CN"/>
              </w:rPr>
              <w:t>2024年中药饮片供应和代煎代配、膏方定制服务采购项目</w:t>
            </w:r>
          </w:p>
        </w:tc>
        <w:tc>
          <w:tcPr>
            <w:tcW w:w="139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DA21700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</w:rPr>
              <w:t>详见招标文件</w:t>
            </w:r>
          </w:p>
        </w:tc>
        <w:tc>
          <w:tcPr>
            <w:tcW w:w="373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7EDA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 w:cs="宋体"/>
                <w:color w:val="000000"/>
                <w:kern w:val="0"/>
                <w:sz w:val="28"/>
                <w:szCs w:val="28"/>
                <w:lang w:val="en-US" w:eastAsia="zh-CN"/>
              </w:rPr>
              <w:t>本项目合同履行期限为一年，该项目为长期服务项目，本项目合同履行期限满后，采购单位可根据中标供应商履约情况确定合同是否续签，但总合同履行期限最长不超过3年，第一年为本次招标的中标合同履行期限，合同一年一签。续签合同的各项费用原则上按照本项目中标价执行。</w:t>
            </w:r>
          </w:p>
        </w:tc>
        <w:tc>
          <w:tcPr>
            <w:tcW w:w="19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1010FF"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color w:val="000000"/>
                <w:sz w:val="28"/>
                <w:szCs w:val="28"/>
                <w:lang w:eastAsia="zh-CN"/>
              </w:rPr>
              <w:t>代煎费3元/剂（不得</w:t>
            </w:r>
            <w:bookmarkStart w:id="0" w:name="_GoBack"/>
            <w:bookmarkEnd w:id="0"/>
            <w:r>
              <w:rPr>
                <w:rFonts w:hint="eastAsia" w:ascii="仿宋" w:hAnsi="仿宋" w:eastAsia="仿宋"/>
                <w:color w:val="000000"/>
                <w:sz w:val="28"/>
                <w:szCs w:val="28"/>
                <w:lang w:eastAsia="zh-CN"/>
              </w:rPr>
              <w:t>更改）</w:t>
            </w:r>
          </w:p>
        </w:tc>
      </w:tr>
    </w:tbl>
    <w:p w14:paraId="2FE9E35D">
      <w:pPr>
        <w:widowControl/>
        <w:numPr>
          <w:ilvl w:val="0"/>
          <w:numId w:val="2"/>
        </w:numPr>
        <w:shd w:val="clear" w:color="auto" w:fill="FFFFFF"/>
        <w:ind w:firstLine="420"/>
        <w:jc w:val="left"/>
        <w:rPr>
          <w:rFonts w:hint="eastAsia" w:ascii="仿宋" w:hAnsi="仿宋" w:eastAsia="仿宋" w:cs="宋体"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000000"/>
          <w:kern w:val="0"/>
          <w:sz w:val="28"/>
          <w:szCs w:val="28"/>
          <w:lang w:val="en-US" w:eastAsia="zh-CN"/>
        </w:rPr>
        <w:t>主要标的信息</w:t>
      </w:r>
    </w:p>
    <w:tbl>
      <w:tblPr>
        <w:tblStyle w:val="7"/>
        <w:tblW w:w="906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066"/>
      </w:tblGrid>
      <w:tr w14:paraId="0FB6B4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90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C7DAF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A30B648">
            <w:pPr>
              <w:pStyle w:val="6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  <w:t>服务类</w:t>
            </w:r>
          </w:p>
        </w:tc>
      </w:tr>
      <w:tr w14:paraId="415D39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6" w:hRule="atLeast"/>
        </w:trPr>
        <w:tc>
          <w:tcPr>
            <w:tcW w:w="9066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6C3E58">
            <w:pPr>
              <w:pStyle w:val="6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color w:val="33333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lang w:eastAsia="zh-CN"/>
              </w:rPr>
              <w:t>2024年中药饮片供应和代煎代配、膏方定制服务采购项目</w:t>
            </w:r>
          </w:p>
          <w:p w14:paraId="06896BA9">
            <w:pPr>
              <w:pStyle w:val="6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color w:val="33333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  <w:t>服务范围：详见招标文件</w:t>
            </w:r>
          </w:p>
          <w:p w14:paraId="13C56DD8">
            <w:pPr>
              <w:pStyle w:val="6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color w:val="33333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  <w:t>服务要求：详见招标文件</w:t>
            </w:r>
          </w:p>
          <w:p w14:paraId="5BC8CE3F">
            <w:pPr>
              <w:pStyle w:val="6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color w:val="33333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  <w:t>服务时间：详见招标文件</w:t>
            </w:r>
          </w:p>
          <w:p w14:paraId="123119D8">
            <w:pPr>
              <w:pStyle w:val="6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  <w:t>服务标准：详见招标文件</w:t>
            </w:r>
          </w:p>
        </w:tc>
      </w:tr>
    </w:tbl>
    <w:p w14:paraId="09EA0D17">
      <w:pPr>
        <w:widowControl/>
        <w:numPr>
          <w:ilvl w:val="0"/>
          <w:numId w:val="2"/>
        </w:numPr>
        <w:shd w:val="clear" w:color="auto" w:fill="FFFFFF"/>
        <w:ind w:firstLine="420"/>
        <w:jc w:val="left"/>
        <w:rPr>
          <w:rFonts w:hint="eastAsia" w:ascii="仿宋" w:hAnsi="仿宋" w:eastAsia="仿宋" w:cs="宋体"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000000"/>
          <w:kern w:val="0"/>
          <w:sz w:val="28"/>
          <w:szCs w:val="28"/>
        </w:rPr>
        <w:t>采购单位及政府采购代理机构</w:t>
      </w:r>
    </w:p>
    <w:p w14:paraId="45B2FE27">
      <w:pPr>
        <w:widowControl/>
        <w:shd w:val="clear" w:color="auto" w:fill="FFFFFF"/>
        <w:ind w:firstLine="420"/>
        <w:jc w:val="left"/>
        <w:rPr>
          <w:rFonts w:ascii="仿宋" w:hAnsi="仿宋" w:eastAsia="仿宋" w:cs="宋体"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000000"/>
          <w:kern w:val="0"/>
          <w:sz w:val="28"/>
          <w:szCs w:val="28"/>
        </w:rPr>
        <w:t>1、采购单位及联系方式：</w:t>
      </w:r>
    </w:p>
    <w:p w14:paraId="53E018EB">
      <w:pPr>
        <w:widowControl/>
        <w:shd w:val="clear" w:color="auto" w:fill="FFFFFF"/>
        <w:ind w:firstLine="420"/>
        <w:jc w:val="left"/>
        <w:rPr>
          <w:rFonts w:hint="eastAsia" w:ascii="仿宋" w:hAnsi="仿宋" w:eastAsia="仿宋" w:cs="宋体"/>
          <w:color w:val="000000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color w:val="000000"/>
          <w:kern w:val="0"/>
          <w:sz w:val="28"/>
          <w:szCs w:val="28"/>
        </w:rPr>
        <w:t>采购单位：深圳市宝安纯中医治疗医院</w:t>
      </w:r>
      <w:r>
        <w:rPr>
          <w:rFonts w:hint="eastAsia" w:ascii="仿宋" w:hAnsi="仿宋" w:eastAsia="仿宋" w:cs="宋体"/>
          <w:color w:val="000000"/>
          <w:kern w:val="0"/>
          <w:sz w:val="28"/>
          <w:szCs w:val="28"/>
          <w:lang w:eastAsia="zh-CN"/>
        </w:rPr>
        <w:t xml:space="preserve"> </w:t>
      </w:r>
    </w:p>
    <w:p w14:paraId="1F5EBC18">
      <w:pPr>
        <w:widowControl/>
        <w:shd w:val="clear" w:color="auto" w:fill="FFFFFF"/>
        <w:ind w:firstLine="420"/>
        <w:jc w:val="left"/>
        <w:rPr>
          <w:rFonts w:hint="eastAsia" w:ascii="仿宋" w:hAnsi="仿宋" w:eastAsia="仿宋" w:cs="宋体"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000000"/>
          <w:kern w:val="0"/>
          <w:sz w:val="28"/>
          <w:szCs w:val="28"/>
        </w:rPr>
        <w:t>地址：深圳市宝安区来安路99号</w:t>
      </w:r>
    </w:p>
    <w:p w14:paraId="363BB7D6">
      <w:pPr>
        <w:widowControl/>
        <w:shd w:val="clear" w:color="auto" w:fill="FFFFFF"/>
        <w:ind w:firstLine="420"/>
        <w:jc w:val="left"/>
        <w:rPr>
          <w:rFonts w:hint="eastAsia" w:ascii="仿宋" w:hAnsi="仿宋" w:eastAsia="仿宋" w:cs="宋体"/>
          <w:color w:val="000000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color w:val="000000"/>
          <w:kern w:val="0"/>
          <w:sz w:val="28"/>
          <w:szCs w:val="28"/>
        </w:rPr>
        <w:t>联系人：</w:t>
      </w:r>
      <w:r>
        <w:rPr>
          <w:rFonts w:hint="eastAsia" w:ascii="仿宋" w:hAnsi="仿宋" w:eastAsia="仿宋" w:cs="宋体"/>
          <w:color w:val="000000"/>
          <w:kern w:val="0"/>
          <w:sz w:val="28"/>
          <w:szCs w:val="28"/>
          <w:lang w:val="en-US" w:eastAsia="zh-CN"/>
        </w:rPr>
        <w:t>蔡主任</w:t>
      </w:r>
    </w:p>
    <w:p w14:paraId="08006E2F">
      <w:pPr>
        <w:widowControl/>
        <w:shd w:val="clear" w:color="auto" w:fill="FFFFFF"/>
        <w:ind w:firstLine="420"/>
        <w:jc w:val="left"/>
        <w:rPr>
          <w:rFonts w:hint="eastAsia" w:ascii="仿宋" w:hAnsi="仿宋" w:eastAsia="仿宋" w:cs="宋体"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000000"/>
          <w:kern w:val="0"/>
          <w:sz w:val="28"/>
          <w:szCs w:val="28"/>
        </w:rPr>
        <w:t>联系方式：0755-23282697 </w:t>
      </w:r>
    </w:p>
    <w:p w14:paraId="2A590B67">
      <w:pPr>
        <w:widowControl/>
        <w:shd w:val="clear" w:color="auto" w:fill="FFFFFF"/>
        <w:ind w:firstLine="420"/>
        <w:jc w:val="left"/>
        <w:rPr>
          <w:rFonts w:ascii="仿宋" w:hAnsi="仿宋" w:eastAsia="仿宋" w:cs="宋体"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000000"/>
          <w:kern w:val="0"/>
          <w:sz w:val="28"/>
          <w:szCs w:val="28"/>
        </w:rPr>
        <w:t>2、政府采购代理机构及联系方式：</w:t>
      </w:r>
    </w:p>
    <w:p w14:paraId="2B1534E3">
      <w:pPr>
        <w:widowControl/>
        <w:shd w:val="clear" w:color="auto" w:fill="FFFFFF"/>
        <w:ind w:firstLine="420"/>
        <w:jc w:val="left"/>
        <w:rPr>
          <w:rFonts w:ascii="仿宋" w:hAnsi="仿宋" w:eastAsia="仿宋" w:cs="宋体"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000000"/>
          <w:kern w:val="0"/>
          <w:sz w:val="28"/>
          <w:szCs w:val="28"/>
        </w:rPr>
        <w:t>政府采购代理机构：深圳高星项目管理有限公司</w:t>
      </w:r>
    </w:p>
    <w:p w14:paraId="40F3BDA1">
      <w:pPr>
        <w:widowControl/>
        <w:shd w:val="clear" w:color="auto" w:fill="FFFFFF"/>
        <w:ind w:firstLine="420"/>
        <w:jc w:val="left"/>
        <w:rPr>
          <w:rFonts w:ascii="仿宋" w:hAnsi="仿宋" w:eastAsia="仿宋" w:cs="宋体"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000000"/>
          <w:kern w:val="0"/>
          <w:sz w:val="28"/>
          <w:szCs w:val="28"/>
        </w:rPr>
        <w:t>地址：深圳市福田区泰然九路天地源盛唐大厦东座1403</w:t>
      </w:r>
    </w:p>
    <w:p w14:paraId="131E8A34">
      <w:pPr>
        <w:widowControl/>
        <w:shd w:val="clear" w:color="auto" w:fill="FFFFFF"/>
        <w:ind w:firstLine="420"/>
        <w:jc w:val="left"/>
        <w:rPr>
          <w:rFonts w:ascii="仿宋" w:hAnsi="仿宋" w:eastAsia="仿宋" w:cs="宋体"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000000"/>
          <w:kern w:val="0"/>
          <w:sz w:val="28"/>
          <w:szCs w:val="28"/>
        </w:rPr>
        <w:t>联系人：</w:t>
      </w:r>
      <w:r>
        <w:rPr>
          <w:rFonts w:hint="eastAsia" w:ascii="仿宋" w:hAnsi="仿宋" w:eastAsia="仿宋" w:cs="宋体"/>
          <w:color w:val="000000"/>
          <w:kern w:val="0"/>
          <w:sz w:val="28"/>
          <w:szCs w:val="28"/>
          <w:lang w:eastAsia="zh-CN"/>
        </w:rPr>
        <w:t>郑</w:t>
      </w:r>
      <w:r>
        <w:rPr>
          <w:rFonts w:hint="eastAsia" w:ascii="仿宋" w:hAnsi="仿宋" w:eastAsia="仿宋" w:cs="宋体"/>
          <w:color w:val="000000"/>
          <w:kern w:val="0"/>
          <w:sz w:val="28"/>
          <w:szCs w:val="28"/>
        </w:rPr>
        <w:t>工</w:t>
      </w:r>
    </w:p>
    <w:p w14:paraId="32533E89">
      <w:pPr>
        <w:widowControl/>
        <w:shd w:val="clear" w:color="auto" w:fill="FFFFFF"/>
        <w:ind w:firstLine="420"/>
        <w:jc w:val="left"/>
        <w:rPr>
          <w:rFonts w:ascii="仿宋" w:hAnsi="仿宋" w:eastAsia="仿宋" w:cs="宋体"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000000"/>
          <w:kern w:val="0"/>
          <w:sz w:val="28"/>
          <w:szCs w:val="28"/>
        </w:rPr>
        <w:t>联系方式：0755-88918228</w:t>
      </w:r>
    </w:p>
    <w:p w14:paraId="36BB166F">
      <w:pPr>
        <w:widowControl/>
        <w:shd w:val="clear" w:color="auto" w:fill="FFFFFF"/>
        <w:jc w:val="left"/>
        <w:rPr>
          <w:rFonts w:ascii="仿宋" w:hAnsi="仿宋" w:eastAsia="仿宋" w:cs="宋体"/>
          <w:color w:val="000000"/>
          <w:kern w:val="0"/>
          <w:sz w:val="28"/>
          <w:szCs w:val="28"/>
        </w:rPr>
      </w:pPr>
    </w:p>
    <w:p w14:paraId="31527673">
      <w:pPr>
        <w:widowControl/>
        <w:shd w:val="clear" w:color="auto" w:fill="FFFFFF"/>
        <w:ind w:firstLine="420"/>
        <w:jc w:val="left"/>
        <w:rPr>
          <w:rFonts w:ascii="仿宋" w:hAnsi="仿宋" w:eastAsia="仿宋" w:cs="宋体"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000000"/>
          <w:kern w:val="0"/>
          <w:sz w:val="28"/>
          <w:szCs w:val="28"/>
        </w:rPr>
        <w:t>说明：上述中标公告公示三日。各有关当事人对中标（成交）结果有异议的，可以在中标（成交）公告公布之日起</w:t>
      </w:r>
      <w:r>
        <w:rPr>
          <w:rFonts w:hint="eastAsia" w:ascii="仿宋" w:hAnsi="仿宋" w:eastAsia="仿宋" w:cs="宋体"/>
          <w:color w:val="000000"/>
          <w:kern w:val="0"/>
          <w:sz w:val="28"/>
          <w:szCs w:val="28"/>
          <w:lang w:eastAsia="zh-CN"/>
        </w:rPr>
        <w:t>七</w:t>
      </w:r>
      <w:r>
        <w:rPr>
          <w:rFonts w:hint="eastAsia" w:ascii="仿宋" w:hAnsi="仿宋" w:eastAsia="仿宋" w:cs="宋体"/>
          <w:color w:val="000000"/>
          <w:kern w:val="0"/>
          <w:sz w:val="28"/>
          <w:szCs w:val="28"/>
        </w:rPr>
        <w:t>个工作日内以书面形式向招标采购代理机构提出质疑，逾期将依法不予受理。</w:t>
      </w:r>
    </w:p>
    <w:p w14:paraId="54D30118">
      <w:pPr>
        <w:widowControl/>
        <w:shd w:val="clear" w:color="auto" w:fill="FFFFFF"/>
        <w:jc w:val="right"/>
        <w:rPr>
          <w:rFonts w:ascii="仿宋" w:hAnsi="仿宋" w:eastAsia="仿宋" w:cs="宋体"/>
          <w:color w:val="000000"/>
          <w:kern w:val="0"/>
          <w:sz w:val="28"/>
          <w:szCs w:val="28"/>
        </w:rPr>
      </w:pPr>
    </w:p>
    <w:p w14:paraId="08381F34">
      <w:pPr>
        <w:jc w:val="righ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深圳高星项目管理有限公司</w:t>
      </w:r>
    </w:p>
    <w:p w14:paraId="50E81462">
      <w:pPr>
        <w:jc w:val="right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23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宋体,arial, helvetica, sans-serif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Helvetica">
    <w:panose1 w:val="020B0504020202030204"/>
    <w:charset w:val="00"/>
    <w:family w:val="auto"/>
    <w:pitch w:val="default"/>
    <w:sig w:usb0="00000007" w:usb1="00000000" w:usb2="00000000" w:usb3="00000000" w:csb0="0000009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70743B4"/>
    <w:multiLevelType w:val="singleLevel"/>
    <w:tmpl w:val="B70743B4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31CF41D"/>
    <w:multiLevelType w:val="singleLevel"/>
    <w:tmpl w:val="031CF41D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UyODI3ZDg3NjU4NzQ3NjJjMDhkZGY2ODVkYzI0NTAifQ=="/>
  </w:docVars>
  <w:rsids>
    <w:rsidRoot w:val="00287106"/>
    <w:rsid w:val="00000B0A"/>
    <w:rsid w:val="00001B10"/>
    <w:rsid w:val="0000284F"/>
    <w:rsid w:val="000033FD"/>
    <w:rsid w:val="00004A35"/>
    <w:rsid w:val="00005250"/>
    <w:rsid w:val="00007F2E"/>
    <w:rsid w:val="00012019"/>
    <w:rsid w:val="00012B6E"/>
    <w:rsid w:val="0001334A"/>
    <w:rsid w:val="00015412"/>
    <w:rsid w:val="000160F7"/>
    <w:rsid w:val="000173FE"/>
    <w:rsid w:val="000174D9"/>
    <w:rsid w:val="00017C94"/>
    <w:rsid w:val="000205F2"/>
    <w:rsid w:val="00023C9A"/>
    <w:rsid w:val="00026D33"/>
    <w:rsid w:val="00031E81"/>
    <w:rsid w:val="00032EB9"/>
    <w:rsid w:val="00045E14"/>
    <w:rsid w:val="00045F3A"/>
    <w:rsid w:val="0005027E"/>
    <w:rsid w:val="000503EC"/>
    <w:rsid w:val="00050AE4"/>
    <w:rsid w:val="00053C76"/>
    <w:rsid w:val="000542BA"/>
    <w:rsid w:val="00054F6E"/>
    <w:rsid w:val="00055CCE"/>
    <w:rsid w:val="00057789"/>
    <w:rsid w:val="00060E56"/>
    <w:rsid w:val="00065060"/>
    <w:rsid w:val="0007278C"/>
    <w:rsid w:val="00075BB3"/>
    <w:rsid w:val="00075F2B"/>
    <w:rsid w:val="00077B88"/>
    <w:rsid w:val="00077CFC"/>
    <w:rsid w:val="00081D3C"/>
    <w:rsid w:val="000844A0"/>
    <w:rsid w:val="00085974"/>
    <w:rsid w:val="00086C82"/>
    <w:rsid w:val="000870DE"/>
    <w:rsid w:val="00087F53"/>
    <w:rsid w:val="00091420"/>
    <w:rsid w:val="00094396"/>
    <w:rsid w:val="00094B30"/>
    <w:rsid w:val="000952BC"/>
    <w:rsid w:val="00097DB7"/>
    <w:rsid w:val="000A0154"/>
    <w:rsid w:val="000A181C"/>
    <w:rsid w:val="000A2F66"/>
    <w:rsid w:val="000A3FA3"/>
    <w:rsid w:val="000A7F3C"/>
    <w:rsid w:val="000B003E"/>
    <w:rsid w:val="000B337E"/>
    <w:rsid w:val="000B4267"/>
    <w:rsid w:val="000B605F"/>
    <w:rsid w:val="000C38D2"/>
    <w:rsid w:val="000C4D9A"/>
    <w:rsid w:val="000C5315"/>
    <w:rsid w:val="000C5ABD"/>
    <w:rsid w:val="000C5E30"/>
    <w:rsid w:val="000C7895"/>
    <w:rsid w:val="000D0B1D"/>
    <w:rsid w:val="000D12A4"/>
    <w:rsid w:val="000D29EB"/>
    <w:rsid w:val="000D31D2"/>
    <w:rsid w:val="000D47DB"/>
    <w:rsid w:val="000D4A32"/>
    <w:rsid w:val="000D5272"/>
    <w:rsid w:val="000D7BEB"/>
    <w:rsid w:val="000E0AEF"/>
    <w:rsid w:val="000E45E0"/>
    <w:rsid w:val="000F0BD7"/>
    <w:rsid w:val="000F3B9E"/>
    <w:rsid w:val="000F453F"/>
    <w:rsid w:val="000F48E5"/>
    <w:rsid w:val="000F541B"/>
    <w:rsid w:val="00100821"/>
    <w:rsid w:val="00101255"/>
    <w:rsid w:val="00102431"/>
    <w:rsid w:val="00102D78"/>
    <w:rsid w:val="001057DA"/>
    <w:rsid w:val="00111F76"/>
    <w:rsid w:val="00113457"/>
    <w:rsid w:val="00113515"/>
    <w:rsid w:val="001146DC"/>
    <w:rsid w:val="001160CF"/>
    <w:rsid w:val="00117C48"/>
    <w:rsid w:val="00123734"/>
    <w:rsid w:val="00123AE8"/>
    <w:rsid w:val="001253B5"/>
    <w:rsid w:val="001300E8"/>
    <w:rsid w:val="00132CAD"/>
    <w:rsid w:val="00133005"/>
    <w:rsid w:val="0013335C"/>
    <w:rsid w:val="00135A05"/>
    <w:rsid w:val="001368B2"/>
    <w:rsid w:val="00141D97"/>
    <w:rsid w:val="00143EE7"/>
    <w:rsid w:val="00144737"/>
    <w:rsid w:val="00144C13"/>
    <w:rsid w:val="00152A21"/>
    <w:rsid w:val="00153219"/>
    <w:rsid w:val="00154A12"/>
    <w:rsid w:val="001557D7"/>
    <w:rsid w:val="001572EC"/>
    <w:rsid w:val="00162943"/>
    <w:rsid w:val="00163D8F"/>
    <w:rsid w:val="00164DB2"/>
    <w:rsid w:val="0017141E"/>
    <w:rsid w:val="001716D9"/>
    <w:rsid w:val="0018100E"/>
    <w:rsid w:val="001825AF"/>
    <w:rsid w:val="001842E0"/>
    <w:rsid w:val="00187384"/>
    <w:rsid w:val="00187A81"/>
    <w:rsid w:val="00190093"/>
    <w:rsid w:val="0019390E"/>
    <w:rsid w:val="00194522"/>
    <w:rsid w:val="00194EFB"/>
    <w:rsid w:val="00196655"/>
    <w:rsid w:val="0019736F"/>
    <w:rsid w:val="001A0229"/>
    <w:rsid w:val="001A0D1C"/>
    <w:rsid w:val="001A0FD5"/>
    <w:rsid w:val="001A62FA"/>
    <w:rsid w:val="001A7219"/>
    <w:rsid w:val="001B0B9E"/>
    <w:rsid w:val="001B47DC"/>
    <w:rsid w:val="001B5594"/>
    <w:rsid w:val="001C10EC"/>
    <w:rsid w:val="001C1F65"/>
    <w:rsid w:val="001C3F13"/>
    <w:rsid w:val="001C46D4"/>
    <w:rsid w:val="001C5586"/>
    <w:rsid w:val="001C5B1F"/>
    <w:rsid w:val="001C6E13"/>
    <w:rsid w:val="001C6F7A"/>
    <w:rsid w:val="001D2B0B"/>
    <w:rsid w:val="001D2C7C"/>
    <w:rsid w:val="001D4092"/>
    <w:rsid w:val="001D5A55"/>
    <w:rsid w:val="001E0133"/>
    <w:rsid w:val="001E2BC8"/>
    <w:rsid w:val="001F0C52"/>
    <w:rsid w:val="001F0F43"/>
    <w:rsid w:val="001F44B9"/>
    <w:rsid w:val="00201B97"/>
    <w:rsid w:val="00201E9D"/>
    <w:rsid w:val="002029B7"/>
    <w:rsid w:val="00203359"/>
    <w:rsid w:val="00204C89"/>
    <w:rsid w:val="002268AD"/>
    <w:rsid w:val="00227B31"/>
    <w:rsid w:val="00231CE0"/>
    <w:rsid w:val="00232E39"/>
    <w:rsid w:val="002337E6"/>
    <w:rsid w:val="00235464"/>
    <w:rsid w:val="002442C8"/>
    <w:rsid w:val="00244A48"/>
    <w:rsid w:val="00252FDE"/>
    <w:rsid w:val="002608FC"/>
    <w:rsid w:val="002622B1"/>
    <w:rsid w:val="00263B9C"/>
    <w:rsid w:val="00264334"/>
    <w:rsid w:val="00270F39"/>
    <w:rsid w:val="00271173"/>
    <w:rsid w:val="00273EAA"/>
    <w:rsid w:val="00275E08"/>
    <w:rsid w:val="00280CDB"/>
    <w:rsid w:val="0028435A"/>
    <w:rsid w:val="00287106"/>
    <w:rsid w:val="00293F4B"/>
    <w:rsid w:val="002A109A"/>
    <w:rsid w:val="002A1F95"/>
    <w:rsid w:val="002A5EFB"/>
    <w:rsid w:val="002A6774"/>
    <w:rsid w:val="002A6FA6"/>
    <w:rsid w:val="002A7957"/>
    <w:rsid w:val="002B1660"/>
    <w:rsid w:val="002B4430"/>
    <w:rsid w:val="002C19B8"/>
    <w:rsid w:val="002C2563"/>
    <w:rsid w:val="002C2C8C"/>
    <w:rsid w:val="002C4F6D"/>
    <w:rsid w:val="002C597A"/>
    <w:rsid w:val="002D1778"/>
    <w:rsid w:val="002D4A71"/>
    <w:rsid w:val="002D5A25"/>
    <w:rsid w:val="002D6003"/>
    <w:rsid w:val="002E03C7"/>
    <w:rsid w:val="002E240C"/>
    <w:rsid w:val="002E77C1"/>
    <w:rsid w:val="002F3ACE"/>
    <w:rsid w:val="002F5BEB"/>
    <w:rsid w:val="002F7B05"/>
    <w:rsid w:val="002F7E6C"/>
    <w:rsid w:val="00300F89"/>
    <w:rsid w:val="003014B5"/>
    <w:rsid w:val="0030255D"/>
    <w:rsid w:val="00305D8E"/>
    <w:rsid w:val="00305E8D"/>
    <w:rsid w:val="00306457"/>
    <w:rsid w:val="00312F72"/>
    <w:rsid w:val="00315213"/>
    <w:rsid w:val="003166D5"/>
    <w:rsid w:val="00322E56"/>
    <w:rsid w:val="0032338D"/>
    <w:rsid w:val="00331158"/>
    <w:rsid w:val="00331AED"/>
    <w:rsid w:val="00331B04"/>
    <w:rsid w:val="00331D29"/>
    <w:rsid w:val="00333DE0"/>
    <w:rsid w:val="003362AD"/>
    <w:rsid w:val="003378C2"/>
    <w:rsid w:val="00344A22"/>
    <w:rsid w:val="00344F5B"/>
    <w:rsid w:val="003455FC"/>
    <w:rsid w:val="00345DBE"/>
    <w:rsid w:val="00362A10"/>
    <w:rsid w:val="00375DA3"/>
    <w:rsid w:val="00375FEE"/>
    <w:rsid w:val="003764B2"/>
    <w:rsid w:val="00394726"/>
    <w:rsid w:val="003960CC"/>
    <w:rsid w:val="003A005C"/>
    <w:rsid w:val="003A5062"/>
    <w:rsid w:val="003A7A1E"/>
    <w:rsid w:val="003A7FEE"/>
    <w:rsid w:val="003B1D8C"/>
    <w:rsid w:val="003B7B3B"/>
    <w:rsid w:val="003C057E"/>
    <w:rsid w:val="003C1BA7"/>
    <w:rsid w:val="003C2A9A"/>
    <w:rsid w:val="003D3163"/>
    <w:rsid w:val="003D3C3E"/>
    <w:rsid w:val="003E21E5"/>
    <w:rsid w:val="003E3BFA"/>
    <w:rsid w:val="003F2990"/>
    <w:rsid w:val="003F5ACA"/>
    <w:rsid w:val="00407C88"/>
    <w:rsid w:val="00410DFF"/>
    <w:rsid w:val="00411891"/>
    <w:rsid w:val="00411F77"/>
    <w:rsid w:val="0041334D"/>
    <w:rsid w:val="00415CBA"/>
    <w:rsid w:val="0041783E"/>
    <w:rsid w:val="00417D0E"/>
    <w:rsid w:val="00420680"/>
    <w:rsid w:val="00423D07"/>
    <w:rsid w:val="00427E10"/>
    <w:rsid w:val="00435983"/>
    <w:rsid w:val="00450906"/>
    <w:rsid w:val="00450934"/>
    <w:rsid w:val="00451B1B"/>
    <w:rsid w:val="00451F02"/>
    <w:rsid w:val="004625E2"/>
    <w:rsid w:val="0046322A"/>
    <w:rsid w:val="00464D16"/>
    <w:rsid w:val="004656CE"/>
    <w:rsid w:val="00470CE3"/>
    <w:rsid w:val="00470E76"/>
    <w:rsid w:val="00476034"/>
    <w:rsid w:val="00482AE4"/>
    <w:rsid w:val="0048445C"/>
    <w:rsid w:val="00491F32"/>
    <w:rsid w:val="00495C17"/>
    <w:rsid w:val="004A0F7C"/>
    <w:rsid w:val="004A3B80"/>
    <w:rsid w:val="004A3C20"/>
    <w:rsid w:val="004A4303"/>
    <w:rsid w:val="004A6445"/>
    <w:rsid w:val="004A6604"/>
    <w:rsid w:val="004A6A7E"/>
    <w:rsid w:val="004A7C4C"/>
    <w:rsid w:val="004B6A65"/>
    <w:rsid w:val="004C4526"/>
    <w:rsid w:val="004C55A1"/>
    <w:rsid w:val="004C7D08"/>
    <w:rsid w:val="004D67DA"/>
    <w:rsid w:val="004E1716"/>
    <w:rsid w:val="004E2569"/>
    <w:rsid w:val="004E2FEF"/>
    <w:rsid w:val="004E60EE"/>
    <w:rsid w:val="004E71D2"/>
    <w:rsid w:val="004F0026"/>
    <w:rsid w:val="004F3F7E"/>
    <w:rsid w:val="004F451B"/>
    <w:rsid w:val="004F5490"/>
    <w:rsid w:val="004F6162"/>
    <w:rsid w:val="005024E7"/>
    <w:rsid w:val="00503AFF"/>
    <w:rsid w:val="00504201"/>
    <w:rsid w:val="00510B86"/>
    <w:rsid w:val="005146AD"/>
    <w:rsid w:val="00515A7E"/>
    <w:rsid w:val="00515BDC"/>
    <w:rsid w:val="00517698"/>
    <w:rsid w:val="00520289"/>
    <w:rsid w:val="005227F3"/>
    <w:rsid w:val="00524326"/>
    <w:rsid w:val="00524BAA"/>
    <w:rsid w:val="00525A83"/>
    <w:rsid w:val="005279FB"/>
    <w:rsid w:val="00530CCB"/>
    <w:rsid w:val="00534985"/>
    <w:rsid w:val="005371BA"/>
    <w:rsid w:val="00537E7A"/>
    <w:rsid w:val="0054413D"/>
    <w:rsid w:val="00544762"/>
    <w:rsid w:val="005447AF"/>
    <w:rsid w:val="00545110"/>
    <w:rsid w:val="005463B3"/>
    <w:rsid w:val="00550A16"/>
    <w:rsid w:val="0055206F"/>
    <w:rsid w:val="00552354"/>
    <w:rsid w:val="00553D71"/>
    <w:rsid w:val="0055561B"/>
    <w:rsid w:val="00555C75"/>
    <w:rsid w:val="00555F56"/>
    <w:rsid w:val="00557E4D"/>
    <w:rsid w:val="00562F43"/>
    <w:rsid w:val="00574818"/>
    <w:rsid w:val="00575656"/>
    <w:rsid w:val="00585C88"/>
    <w:rsid w:val="005860A5"/>
    <w:rsid w:val="00592184"/>
    <w:rsid w:val="00594CBE"/>
    <w:rsid w:val="00597206"/>
    <w:rsid w:val="00597C02"/>
    <w:rsid w:val="005A5972"/>
    <w:rsid w:val="005A6348"/>
    <w:rsid w:val="005A7CCB"/>
    <w:rsid w:val="005B07D2"/>
    <w:rsid w:val="005B08F0"/>
    <w:rsid w:val="005B15FD"/>
    <w:rsid w:val="005B34A4"/>
    <w:rsid w:val="005B37ED"/>
    <w:rsid w:val="005B5322"/>
    <w:rsid w:val="005C0958"/>
    <w:rsid w:val="005C0F86"/>
    <w:rsid w:val="005C2523"/>
    <w:rsid w:val="005C3C97"/>
    <w:rsid w:val="005D04B3"/>
    <w:rsid w:val="005D4B55"/>
    <w:rsid w:val="005D57A8"/>
    <w:rsid w:val="005E1B34"/>
    <w:rsid w:val="005E2258"/>
    <w:rsid w:val="005E5F91"/>
    <w:rsid w:val="005E779B"/>
    <w:rsid w:val="005E77DD"/>
    <w:rsid w:val="005E7B61"/>
    <w:rsid w:val="005F064D"/>
    <w:rsid w:val="005F199C"/>
    <w:rsid w:val="005F1BD4"/>
    <w:rsid w:val="005F1DE2"/>
    <w:rsid w:val="005F2B67"/>
    <w:rsid w:val="005F4470"/>
    <w:rsid w:val="00600CB0"/>
    <w:rsid w:val="006018C3"/>
    <w:rsid w:val="006041D4"/>
    <w:rsid w:val="006059DE"/>
    <w:rsid w:val="00605B8B"/>
    <w:rsid w:val="0060667B"/>
    <w:rsid w:val="00611050"/>
    <w:rsid w:val="00612DC4"/>
    <w:rsid w:val="0061429C"/>
    <w:rsid w:val="00614D1A"/>
    <w:rsid w:val="006153C5"/>
    <w:rsid w:val="00615DB6"/>
    <w:rsid w:val="0062196E"/>
    <w:rsid w:val="00622F44"/>
    <w:rsid w:val="0062653E"/>
    <w:rsid w:val="00626FD1"/>
    <w:rsid w:val="00627221"/>
    <w:rsid w:val="006273A5"/>
    <w:rsid w:val="00631889"/>
    <w:rsid w:val="00632913"/>
    <w:rsid w:val="006344D0"/>
    <w:rsid w:val="00635DD9"/>
    <w:rsid w:val="00636839"/>
    <w:rsid w:val="00636BCB"/>
    <w:rsid w:val="006372E2"/>
    <w:rsid w:val="00644296"/>
    <w:rsid w:val="00650D8B"/>
    <w:rsid w:val="0065197C"/>
    <w:rsid w:val="006526D2"/>
    <w:rsid w:val="006533E1"/>
    <w:rsid w:val="00656AB7"/>
    <w:rsid w:val="006616F2"/>
    <w:rsid w:val="0066223B"/>
    <w:rsid w:val="00667D1C"/>
    <w:rsid w:val="00667D20"/>
    <w:rsid w:val="00670A1E"/>
    <w:rsid w:val="006733CE"/>
    <w:rsid w:val="00677B8D"/>
    <w:rsid w:val="00686DDF"/>
    <w:rsid w:val="00692FD2"/>
    <w:rsid w:val="00693F33"/>
    <w:rsid w:val="00694FAA"/>
    <w:rsid w:val="00695349"/>
    <w:rsid w:val="00696163"/>
    <w:rsid w:val="0069712E"/>
    <w:rsid w:val="006A433C"/>
    <w:rsid w:val="006A536A"/>
    <w:rsid w:val="006A61F9"/>
    <w:rsid w:val="006A6F6F"/>
    <w:rsid w:val="006B6D59"/>
    <w:rsid w:val="006B6F01"/>
    <w:rsid w:val="006B7364"/>
    <w:rsid w:val="006C3010"/>
    <w:rsid w:val="006C5E60"/>
    <w:rsid w:val="006C630A"/>
    <w:rsid w:val="006D4BD6"/>
    <w:rsid w:val="006D5428"/>
    <w:rsid w:val="006D7946"/>
    <w:rsid w:val="006E0D8F"/>
    <w:rsid w:val="006E4EDB"/>
    <w:rsid w:val="00701B89"/>
    <w:rsid w:val="00704361"/>
    <w:rsid w:val="007055B7"/>
    <w:rsid w:val="0071066A"/>
    <w:rsid w:val="00711A1E"/>
    <w:rsid w:val="00712EB8"/>
    <w:rsid w:val="00713CCD"/>
    <w:rsid w:val="00715B31"/>
    <w:rsid w:val="00716C67"/>
    <w:rsid w:val="00720B41"/>
    <w:rsid w:val="00720BF7"/>
    <w:rsid w:val="007216AE"/>
    <w:rsid w:val="00722468"/>
    <w:rsid w:val="0072618B"/>
    <w:rsid w:val="00726D6C"/>
    <w:rsid w:val="00727199"/>
    <w:rsid w:val="007322FB"/>
    <w:rsid w:val="0073282E"/>
    <w:rsid w:val="00732866"/>
    <w:rsid w:val="00733C2E"/>
    <w:rsid w:val="00734A4A"/>
    <w:rsid w:val="00736F98"/>
    <w:rsid w:val="00737264"/>
    <w:rsid w:val="007376CD"/>
    <w:rsid w:val="00742926"/>
    <w:rsid w:val="00743418"/>
    <w:rsid w:val="007463EE"/>
    <w:rsid w:val="00751E08"/>
    <w:rsid w:val="00761768"/>
    <w:rsid w:val="00762482"/>
    <w:rsid w:val="00762B20"/>
    <w:rsid w:val="007648FB"/>
    <w:rsid w:val="00765FC3"/>
    <w:rsid w:val="0077243D"/>
    <w:rsid w:val="00777316"/>
    <w:rsid w:val="00783EBA"/>
    <w:rsid w:val="00784D8E"/>
    <w:rsid w:val="00785853"/>
    <w:rsid w:val="007869C7"/>
    <w:rsid w:val="00790031"/>
    <w:rsid w:val="007A0CCD"/>
    <w:rsid w:val="007B5DF3"/>
    <w:rsid w:val="007B74B5"/>
    <w:rsid w:val="007C2A8C"/>
    <w:rsid w:val="007C2B0E"/>
    <w:rsid w:val="007C4354"/>
    <w:rsid w:val="007C5E50"/>
    <w:rsid w:val="007D0E7E"/>
    <w:rsid w:val="007D145B"/>
    <w:rsid w:val="007D14DF"/>
    <w:rsid w:val="007D2AC5"/>
    <w:rsid w:val="007D402C"/>
    <w:rsid w:val="007E1138"/>
    <w:rsid w:val="007E33D5"/>
    <w:rsid w:val="007E4C99"/>
    <w:rsid w:val="007E4E7E"/>
    <w:rsid w:val="007E768B"/>
    <w:rsid w:val="007E79BF"/>
    <w:rsid w:val="007F076A"/>
    <w:rsid w:val="007F0804"/>
    <w:rsid w:val="007F22FC"/>
    <w:rsid w:val="007F5F75"/>
    <w:rsid w:val="00802AB5"/>
    <w:rsid w:val="00803A05"/>
    <w:rsid w:val="00804CF9"/>
    <w:rsid w:val="0080521D"/>
    <w:rsid w:val="0080759A"/>
    <w:rsid w:val="00811267"/>
    <w:rsid w:val="00817498"/>
    <w:rsid w:val="0082048C"/>
    <w:rsid w:val="008208EC"/>
    <w:rsid w:val="008210E7"/>
    <w:rsid w:val="008264B6"/>
    <w:rsid w:val="008275D9"/>
    <w:rsid w:val="00831354"/>
    <w:rsid w:val="00831DCE"/>
    <w:rsid w:val="00836CB0"/>
    <w:rsid w:val="00836D9F"/>
    <w:rsid w:val="00843959"/>
    <w:rsid w:val="00847524"/>
    <w:rsid w:val="00852B5A"/>
    <w:rsid w:val="00853C38"/>
    <w:rsid w:val="00854B3A"/>
    <w:rsid w:val="0085625A"/>
    <w:rsid w:val="00860683"/>
    <w:rsid w:val="00862D2F"/>
    <w:rsid w:val="00862F4A"/>
    <w:rsid w:val="00864494"/>
    <w:rsid w:val="008665DC"/>
    <w:rsid w:val="00871493"/>
    <w:rsid w:val="0087252D"/>
    <w:rsid w:val="00872FAA"/>
    <w:rsid w:val="00874445"/>
    <w:rsid w:val="00874867"/>
    <w:rsid w:val="00875232"/>
    <w:rsid w:val="00876389"/>
    <w:rsid w:val="0088187F"/>
    <w:rsid w:val="00882D07"/>
    <w:rsid w:val="008835EA"/>
    <w:rsid w:val="00884BF6"/>
    <w:rsid w:val="008868ED"/>
    <w:rsid w:val="00890E02"/>
    <w:rsid w:val="008912C5"/>
    <w:rsid w:val="008A14AE"/>
    <w:rsid w:val="008A1662"/>
    <w:rsid w:val="008A3848"/>
    <w:rsid w:val="008A69BF"/>
    <w:rsid w:val="008A7CBB"/>
    <w:rsid w:val="008B2A74"/>
    <w:rsid w:val="008B4129"/>
    <w:rsid w:val="008B48F6"/>
    <w:rsid w:val="008B633A"/>
    <w:rsid w:val="008C35DC"/>
    <w:rsid w:val="008C37C3"/>
    <w:rsid w:val="008C7B48"/>
    <w:rsid w:val="008D2AB9"/>
    <w:rsid w:val="008D4105"/>
    <w:rsid w:val="008D4C95"/>
    <w:rsid w:val="008D521C"/>
    <w:rsid w:val="008E6A8F"/>
    <w:rsid w:val="009004D0"/>
    <w:rsid w:val="009024BE"/>
    <w:rsid w:val="00914245"/>
    <w:rsid w:val="00921533"/>
    <w:rsid w:val="00921F5E"/>
    <w:rsid w:val="00924F3A"/>
    <w:rsid w:val="00925079"/>
    <w:rsid w:val="00925D66"/>
    <w:rsid w:val="00926C70"/>
    <w:rsid w:val="009307F2"/>
    <w:rsid w:val="0093109E"/>
    <w:rsid w:val="0093784A"/>
    <w:rsid w:val="00940D3D"/>
    <w:rsid w:val="00945633"/>
    <w:rsid w:val="00946610"/>
    <w:rsid w:val="00947B0E"/>
    <w:rsid w:val="0095167F"/>
    <w:rsid w:val="0095386B"/>
    <w:rsid w:val="00954AE9"/>
    <w:rsid w:val="00954ECB"/>
    <w:rsid w:val="00955142"/>
    <w:rsid w:val="009565FC"/>
    <w:rsid w:val="00960E97"/>
    <w:rsid w:val="00961B39"/>
    <w:rsid w:val="009651BE"/>
    <w:rsid w:val="00965ED2"/>
    <w:rsid w:val="00966ED6"/>
    <w:rsid w:val="00971166"/>
    <w:rsid w:val="009714C7"/>
    <w:rsid w:val="00972C5D"/>
    <w:rsid w:val="00975369"/>
    <w:rsid w:val="00975636"/>
    <w:rsid w:val="00976AD9"/>
    <w:rsid w:val="00976D4F"/>
    <w:rsid w:val="0097706C"/>
    <w:rsid w:val="009778BD"/>
    <w:rsid w:val="0098067F"/>
    <w:rsid w:val="00981EE2"/>
    <w:rsid w:val="00982A88"/>
    <w:rsid w:val="0098372B"/>
    <w:rsid w:val="009838E4"/>
    <w:rsid w:val="009852CC"/>
    <w:rsid w:val="00993594"/>
    <w:rsid w:val="00994D07"/>
    <w:rsid w:val="00997E4F"/>
    <w:rsid w:val="009A1C71"/>
    <w:rsid w:val="009A3C78"/>
    <w:rsid w:val="009A744F"/>
    <w:rsid w:val="009B2178"/>
    <w:rsid w:val="009B2E90"/>
    <w:rsid w:val="009B6A81"/>
    <w:rsid w:val="009B7615"/>
    <w:rsid w:val="009C2248"/>
    <w:rsid w:val="009C38A5"/>
    <w:rsid w:val="009C3E38"/>
    <w:rsid w:val="009C455A"/>
    <w:rsid w:val="009C4B05"/>
    <w:rsid w:val="009C5FE1"/>
    <w:rsid w:val="009C738E"/>
    <w:rsid w:val="009D0F4D"/>
    <w:rsid w:val="009D47C8"/>
    <w:rsid w:val="009E257D"/>
    <w:rsid w:val="009E4CC6"/>
    <w:rsid w:val="009E7170"/>
    <w:rsid w:val="009E7FD9"/>
    <w:rsid w:val="009F149E"/>
    <w:rsid w:val="009F20BB"/>
    <w:rsid w:val="009F32FD"/>
    <w:rsid w:val="009F426F"/>
    <w:rsid w:val="009F4C18"/>
    <w:rsid w:val="009F5AD4"/>
    <w:rsid w:val="00A02345"/>
    <w:rsid w:val="00A04A97"/>
    <w:rsid w:val="00A04CD4"/>
    <w:rsid w:val="00A04F6A"/>
    <w:rsid w:val="00A07C5F"/>
    <w:rsid w:val="00A124D2"/>
    <w:rsid w:val="00A13EB4"/>
    <w:rsid w:val="00A207C1"/>
    <w:rsid w:val="00A217FE"/>
    <w:rsid w:val="00A22CB2"/>
    <w:rsid w:val="00A24A6D"/>
    <w:rsid w:val="00A27AE5"/>
    <w:rsid w:val="00A31033"/>
    <w:rsid w:val="00A31346"/>
    <w:rsid w:val="00A31F3E"/>
    <w:rsid w:val="00A328C3"/>
    <w:rsid w:val="00A36FDE"/>
    <w:rsid w:val="00A44887"/>
    <w:rsid w:val="00A47584"/>
    <w:rsid w:val="00A51DC1"/>
    <w:rsid w:val="00A529CC"/>
    <w:rsid w:val="00A5346D"/>
    <w:rsid w:val="00A53CDD"/>
    <w:rsid w:val="00A541B3"/>
    <w:rsid w:val="00A54D4F"/>
    <w:rsid w:val="00A56205"/>
    <w:rsid w:val="00A57A77"/>
    <w:rsid w:val="00A57C55"/>
    <w:rsid w:val="00A62BB7"/>
    <w:rsid w:val="00A646A2"/>
    <w:rsid w:val="00A64ABA"/>
    <w:rsid w:val="00A64F4C"/>
    <w:rsid w:val="00A66293"/>
    <w:rsid w:val="00A7161C"/>
    <w:rsid w:val="00A71AA1"/>
    <w:rsid w:val="00A71AB6"/>
    <w:rsid w:val="00A82BF3"/>
    <w:rsid w:val="00A83B8A"/>
    <w:rsid w:val="00A86364"/>
    <w:rsid w:val="00A902BA"/>
    <w:rsid w:val="00A95DD4"/>
    <w:rsid w:val="00A95FD4"/>
    <w:rsid w:val="00A9671E"/>
    <w:rsid w:val="00A96DCE"/>
    <w:rsid w:val="00AB07F5"/>
    <w:rsid w:val="00AB300F"/>
    <w:rsid w:val="00AB45BF"/>
    <w:rsid w:val="00AB4B99"/>
    <w:rsid w:val="00AB65C8"/>
    <w:rsid w:val="00AC2414"/>
    <w:rsid w:val="00AC4994"/>
    <w:rsid w:val="00AC522E"/>
    <w:rsid w:val="00AD02C4"/>
    <w:rsid w:val="00AD1E5C"/>
    <w:rsid w:val="00AD321F"/>
    <w:rsid w:val="00AD3E58"/>
    <w:rsid w:val="00AD477C"/>
    <w:rsid w:val="00AD68D2"/>
    <w:rsid w:val="00AD721F"/>
    <w:rsid w:val="00AE0FAE"/>
    <w:rsid w:val="00AE622C"/>
    <w:rsid w:val="00AF3777"/>
    <w:rsid w:val="00B02706"/>
    <w:rsid w:val="00B02CD4"/>
    <w:rsid w:val="00B03FDD"/>
    <w:rsid w:val="00B0566C"/>
    <w:rsid w:val="00B111AE"/>
    <w:rsid w:val="00B12F50"/>
    <w:rsid w:val="00B2138C"/>
    <w:rsid w:val="00B277EB"/>
    <w:rsid w:val="00B27C54"/>
    <w:rsid w:val="00B303CC"/>
    <w:rsid w:val="00B32E89"/>
    <w:rsid w:val="00B34637"/>
    <w:rsid w:val="00B351C9"/>
    <w:rsid w:val="00B36BAB"/>
    <w:rsid w:val="00B36C4D"/>
    <w:rsid w:val="00B36C73"/>
    <w:rsid w:val="00B50F3D"/>
    <w:rsid w:val="00B51704"/>
    <w:rsid w:val="00B51D34"/>
    <w:rsid w:val="00B52A8D"/>
    <w:rsid w:val="00B5383C"/>
    <w:rsid w:val="00B570F8"/>
    <w:rsid w:val="00B618E6"/>
    <w:rsid w:val="00B622E4"/>
    <w:rsid w:val="00B63A01"/>
    <w:rsid w:val="00B64E40"/>
    <w:rsid w:val="00B66758"/>
    <w:rsid w:val="00B72984"/>
    <w:rsid w:val="00B742DF"/>
    <w:rsid w:val="00B76EE2"/>
    <w:rsid w:val="00B80381"/>
    <w:rsid w:val="00B82319"/>
    <w:rsid w:val="00B828CF"/>
    <w:rsid w:val="00B84306"/>
    <w:rsid w:val="00B90E19"/>
    <w:rsid w:val="00B916B6"/>
    <w:rsid w:val="00B95D13"/>
    <w:rsid w:val="00B9781A"/>
    <w:rsid w:val="00BA2E81"/>
    <w:rsid w:val="00BA31CF"/>
    <w:rsid w:val="00BA45FE"/>
    <w:rsid w:val="00BA582E"/>
    <w:rsid w:val="00BA5BE3"/>
    <w:rsid w:val="00BA5D10"/>
    <w:rsid w:val="00BA73AB"/>
    <w:rsid w:val="00BA75E7"/>
    <w:rsid w:val="00BB350F"/>
    <w:rsid w:val="00BB6A2F"/>
    <w:rsid w:val="00BB6C85"/>
    <w:rsid w:val="00BB7187"/>
    <w:rsid w:val="00BC5023"/>
    <w:rsid w:val="00BD4890"/>
    <w:rsid w:val="00BD60AE"/>
    <w:rsid w:val="00BE4FD4"/>
    <w:rsid w:val="00BE7C8F"/>
    <w:rsid w:val="00BF145B"/>
    <w:rsid w:val="00BF3BAF"/>
    <w:rsid w:val="00BF630F"/>
    <w:rsid w:val="00BF7939"/>
    <w:rsid w:val="00C003E6"/>
    <w:rsid w:val="00C04069"/>
    <w:rsid w:val="00C05106"/>
    <w:rsid w:val="00C068FD"/>
    <w:rsid w:val="00C10829"/>
    <w:rsid w:val="00C12A9B"/>
    <w:rsid w:val="00C1307D"/>
    <w:rsid w:val="00C162D7"/>
    <w:rsid w:val="00C17469"/>
    <w:rsid w:val="00C21F58"/>
    <w:rsid w:val="00C24BBD"/>
    <w:rsid w:val="00C269FD"/>
    <w:rsid w:val="00C26BD2"/>
    <w:rsid w:val="00C26EFD"/>
    <w:rsid w:val="00C31CA5"/>
    <w:rsid w:val="00C357E6"/>
    <w:rsid w:val="00C3635B"/>
    <w:rsid w:val="00C369AE"/>
    <w:rsid w:val="00C416E0"/>
    <w:rsid w:val="00C437F0"/>
    <w:rsid w:val="00C446D5"/>
    <w:rsid w:val="00C4501D"/>
    <w:rsid w:val="00C52BA9"/>
    <w:rsid w:val="00C61DA1"/>
    <w:rsid w:val="00C62149"/>
    <w:rsid w:val="00C62FE6"/>
    <w:rsid w:val="00C66D8F"/>
    <w:rsid w:val="00C6734B"/>
    <w:rsid w:val="00C7119D"/>
    <w:rsid w:val="00C7400F"/>
    <w:rsid w:val="00C76B37"/>
    <w:rsid w:val="00C77786"/>
    <w:rsid w:val="00C813AA"/>
    <w:rsid w:val="00C818C9"/>
    <w:rsid w:val="00C823AE"/>
    <w:rsid w:val="00C82CFA"/>
    <w:rsid w:val="00C82D24"/>
    <w:rsid w:val="00C90D4F"/>
    <w:rsid w:val="00C94152"/>
    <w:rsid w:val="00C960FA"/>
    <w:rsid w:val="00C966ED"/>
    <w:rsid w:val="00C974B4"/>
    <w:rsid w:val="00CA0478"/>
    <w:rsid w:val="00CA3820"/>
    <w:rsid w:val="00CA5059"/>
    <w:rsid w:val="00CA6FF2"/>
    <w:rsid w:val="00CA79C0"/>
    <w:rsid w:val="00CB16F6"/>
    <w:rsid w:val="00CB3774"/>
    <w:rsid w:val="00CB6897"/>
    <w:rsid w:val="00CB7F41"/>
    <w:rsid w:val="00CC7789"/>
    <w:rsid w:val="00CD05D8"/>
    <w:rsid w:val="00CD4981"/>
    <w:rsid w:val="00CE0951"/>
    <w:rsid w:val="00CE3FCD"/>
    <w:rsid w:val="00CE5081"/>
    <w:rsid w:val="00CE78C2"/>
    <w:rsid w:val="00CF0213"/>
    <w:rsid w:val="00CF432E"/>
    <w:rsid w:val="00CF52C9"/>
    <w:rsid w:val="00CF75D4"/>
    <w:rsid w:val="00D04F47"/>
    <w:rsid w:val="00D06C47"/>
    <w:rsid w:val="00D10464"/>
    <w:rsid w:val="00D1475D"/>
    <w:rsid w:val="00D1639B"/>
    <w:rsid w:val="00D2091F"/>
    <w:rsid w:val="00D23569"/>
    <w:rsid w:val="00D25557"/>
    <w:rsid w:val="00D272E6"/>
    <w:rsid w:val="00D34FE4"/>
    <w:rsid w:val="00D37296"/>
    <w:rsid w:val="00D4148B"/>
    <w:rsid w:val="00D417B5"/>
    <w:rsid w:val="00D42DB1"/>
    <w:rsid w:val="00D4773D"/>
    <w:rsid w:val="00D523AA"/>
    <w:rsid w:val="00D540B2"/>
    <w:rsid w:val="00D55524"/>
    <w:rsid w:val="00D633B4"/>
    <w:rsid w:val="00D64B14"/>
    <w:rsid w:val="00D6530F"/>
    <w:rsid w:val="00D70EB8"/>
    <w:rsid w:val="00D73C00"/>
    <w:rsid w:val="00D75C00"/>
    <w:rsid w:val="00D814B1"/>
    <w:rsid w:val="00D822EF"/>
    <w:rsid w:val="00D83633"/>
    <w:rsid w:val="00D8366A"/>
    <w:rsid w:val="00D84531"/>
    <w:rsid w:val="00D85980"/>
    <w:rsid w:val="00D87B3D"/>
    <w:rsid w:val="00D905F8"/>
    <w:rsid w:val="00D91044"/>
    <w:rsid w:val="00D949EC"/>
    <w:rsid w:val="00D96EF4"/>
    <w:rsid w:val="00D97CD6"/>
    <w:rsid w:val="00DA0935"/>
    <w:rsid w:val="00DA3EBF"/>
    <w:rsid w:val="00DA487F"/>
    <w:rsid w:val="00DB0478"/>
    <w:rsid w:val="00DB1896"/>
    <w:rsid w:val="00DB4B61"/>
    <w:rsid w:val="00DB7424"/>
    <w:rsid w:val="00DC094B"/>
    <w:rsid w:val="00DC183E"/>
    <w:rsid w:val="00DC4AF2"/>
    <w:rsid w:val="00DC64A8"/>
    <w:rsid w:val="00DC7442"/>
    <w:rsid w:val="00DC7F14"/>
    <w:rsid w:val="00DD0099"/>
    <w:rsid w:val="00DD3466"/>
    <w:rsid w:val="00DE03F7"/>
    <w:rsid w:val="00DE273D"/>
    <w:rsid w:val="00DE7B7B"/>
    <w:rsid w:val="00DF00D0"/>
    <w:rsid w:val="00DF1B11"/>
    <w:rsid w:val="00DF3814"/>
    <w:rsid w:val="00DF3AAE"/>
    <w:rsid w:val="00DF7F53"/>
    <w:rsid w:val="00E03E0F"/>
    <w:rsid w:val="00E06FD6"/>
    <w:rsid w:val="00E1292C"/>
    <w:rsid w:val="00E14937"/>
    <w:rsid w:val="00E17894"/>
    <w:rsid w:val="00E21E3F"/>
    <w:rsid w:val="00E25471"/>
    <w:rsid w:val="00E26B38"/>
    <w:rsid w:val="00E27BED"/>
    <w:rsid w:val="00E3155D"/>
    <w:rsid w:val="00E32D43"/>
    <w:rsid w:val="00E3304F"/>
    <w:rsid w:val="00E33599"/>
    <w:rsid w:val="00E3653F"/>
    <w:rsid w:val="00E3687A"/>
    <w:rsid w:val="00E36EDF"/>
    <w:rsid w:val="00E447A3"/>
    <w:rsid w:val="00E459BD"/>
    <w:rsid w:val="00E527F7"/>
    <w:rsid w:val="00E549E3"/>
    <w:rsid w:val="00E55A96"/>
    <w:rsid w:val="00E606A7"/>
    <w:rsid w:val="00E62503"/>
    <w:rsid w:val="00E630E2"/>
    <w:rsid w:val="00E63D81"/>
    <w:rsid w:val="00E65E61"/>
    <w:rsid w:val="00E66A8B"/>
    <w:rsid w:val="00E705A1"/>
    <w:rsid w:val="00E70DC6"/>
    <w:rsid w:val="00E7186D"/>
    <w:rsid w:val="00E722C3"/>
    <w:rsid w:val="00E747D5"/>
    <w:rsid w:val="00E74B8D"/>
    <w:rsid w:val="00E77BC3"/>
    <w:rsid w:val="00E82D92"/>
    <w:rsid w:val="00E84BB3"/>
    <w:rsid w:val="00E873A2"/>
    <w:rsid w:val="00E909D0"/>
    <w:rsid w:val="00E95C39"/>
    <w:rsid w:val="00EA22B9"/>
    <w:rsid w:val="00EA2E2F"/>
    <w:rsid w:val="00EA56C0"/>
    <w:rsid w:val="00EA748A"/>
    <w:rsid w:val="00EB1032"/>
    <w:rsid w:val="00EB20F9"/>
    <w:rsid w:val="00EB3A42"/>
    <w:rsid w:val="00EB3E44"/>
    <w:rsid w:val="00EB402D"/>
    <w:rsid w:val="00EB5005"/>
    <w:rsid w:val="00EB57B5"/>
    <w:rsid w:val="00EB6F34"/>
    <w:rsid w:val="00EC3A0C"/>
    <w:rsid w:val="00EC4137"/>
    <w:rsid w:val="00EC6483"/>
    <w:rsid w:val="00ED0BD9"/>
    <w:rsid w:val="00ED21D8"/>
    <w:rsid w:val="00ED4188"/>
    <w:rsid w:val="00EE2CCB"/>
    <w:rsid w:val="00EF0957"/>
    <w:rsid w:val="00EF0FB2"/>
    <w:rsid w:val="00EF16D0"/>
    <w:rsid w:val="00EF5C05"/>
    <w:rsid w:val="00F01743"/>
    <w:rsid w:val="00F062B3"/>
    <w:rsid w:val="00F1435E"/>
    <w:rsid w:val="00F14B59"/>
    <w:rsid w:val="00F1622E"/>
    <w:rsid w:val="00F228B6"/>
    <w:rsid w:val="00F232F5"/>
    <w:rsid w:val="00F27153"/>
    <w:rsid w:val="00F327E8"/>
    <w:rsid w:val="00F34515"/>
    <w:rsid w:val="00F34C93"/>
    <w:rsid w:val="00F35BB3"/>
    <w:rsid w:val="00F35D1C"/>
    <w:rsid w:val="00F43909"/>
    <w:rsid w:val="00F446C6"/>
    <w:rsid w:val="00F46DC6"/>
    <w:rsid w:val="00F507CA"/>
    <w:rsid w:val="00F51041"/>
    <w:rsid w:val="00F52887"/>
    <w:rsid w:val="00F55F07"/>
    <w:rsid w:val="00F57EF4"/>
    <w:rsid w:val="00F62C17"/>
    <w:rsid w:val="00F6422C"/>
    <w:rsid w:val="00F6513A"/>
    <w:rsid w:val="00F668A4"/>
    <w:rsid w:val="00F7090A"/>
    <w:rsid w:val="00F728F7"/>
    <w:rsid w:val="00F74AE5"/>
    <w:rsid w:val="00F74C31"/>
    <w:rsid w:val="00F76B24"/>
    <w:rsid w:val="00F828F2"/>
    <w:rsid w:val="00F82BB1"/>
    <w:rsid w:val="00F830C2"/>
    <w:rsid w:val="00F84296"/>
    <w:rsid w:val="00F86572"/>
    <w:rsid w:val="00F87994"/>
    <w:rsid w:val="00F87CE3"/>
    <w:rsid w:val="00F94885"/>
    <w:rsid w:val="00F9679E"/>
    <w:rsid w:val="00F96AB6"/>
    <w:rsid w:val="00FA1C12"/>
    <w:rsid w:val="00FA1ECA"/>
    <w:rsid w:val="00FA2802"/>
    <w:rsid w:val="00FA4F7B"/>
    <w:rsid w:val="00FA7389"/>
    <w:rsid w:val="00FB04D7"/>
    <w:rsid w:val="00FB078F"/>
    <w:rsid w:val="00FB1424"/>
    <w:rsid w:val="00FB1EFB"/>
    <w:rsid w:val="00FB6AF7"/>
    <w:rsid w:val="00FB77FA"/>
    <w:rsid w:val="00FC109E"/>
    <w:rsid w:val="00FC1EA4"/>
    <w:rsid w:val="00FC30A4"/>
    <w:rsid w:val="00FC5EE4"/>
    <w:rsid w:val="00FD02B6"/>
    <w:rsid w:val="00FD11BB"/>
    <w:rsid w:val="00FD4ABC"/>
    <w:rsid w:val="00FD5740"/>
    <w:rsid w:val="00FD6625"/>
    <w:rsid w:val="00FD6863"/>
    <w:rsid w:val="00FD73E4"/>
    <w:rsid w:val="00FE2B32"/>
    <w:rsid w:val="00FF201D"/>
    <w:rsid w:val="00FF22B2"/>
    <w:rsid w:val="00FF3613"/>
    <w:rsid w:val="00FF3C49"/>
    <w:rsid w:val="00FF3DF1"/>
    <w:rsid w:val="00FF62A1"/>
    <w:rsid w:val="00FF7399"/>
    <w:rsid w:val="01710365"/>
    <w:rsid w:val="01722330"/>
    <w:rsid w:val="018642DD"/>
    <w:rsid w:val="01EF6693"/>
    <w:rsid w:val="01F91DA4"/>
    <w:rsid w:val="02777BFD"/>
    <w:rsid w:val="02E1230E"/>
    <w:rsid w:val="032C0D35"/>
    <w:rsid w:val="03950A84"/>
    <w:rsid w:val="03EC63C9"/>
    <w:rsid w:val="040E06A9"/>
    <w:rsid w:val="044E4A09"/>
    <w:rsid w:val="05704DD8"/>
    <w:rsid w:val="05DE5156"/>
    <w:rsid w:val="067117E6"/>
    <w:rsid w:val="067D53AA"/>
    <w:rsid w:val="06FD08ED"/>
    <w:rsid w:val="08727BA6"/>
    <w:rsid w:val="08B82D0B"/>
    <w:rsid w:val="0A0C4D82"/>
    <w:rsid w:val="0A28189D"/>
    <w:rsid w:val="0A3C1EDA"/>
    <w:rsid w:val="0A516485"/>
    <w:rsid w:val="0A775A32"/>
    <w:rsid w:val="0AC56FCC"/>
    <w:rsid w:val="0B8F4E54"/>
    <w:rsid w:val="0BE512BE"/>
    <w:rsid w:val="0BF41759"/>
    <w:rsid w:val="0C7F15F1"/>
    <w:rsid w:val="0CD37AB6"/>
    <w:rsid w:val="0D0A37E3"/>
    <w:rsid w:val="0D461AAA"/>
    <w:rsid w:val="0E314150"/>
    <w:rsid w:val="0E7B0A75"/>
    <w:rsid w:val="0F580DB7"/>
    <w:rsid w:val="0F647C27"/>
    <w:rsid w:val="0F657030"/>
    <w:rsid w:val="0FCA1BE9"/>
    <w:rsid w:val="0FD05583"/>
    <w:rsid w:val="100879E9"/>
    <w:rsid w:val="103034B3"/>
    <w:rsid w:val="108A4E53"/>
    <w:rsid w:val="10DD78A3"/>
    <w:rsid w:val="11160BEF"/>
    <w:rsid w:val="11515836"/>
    <w:rsid w:val="116457F1"/>
    <w:rsid w:val="13A20D78"/>
    <w:rsid w:val="140B63F8"/>
    <w:rsid w:val="14C7324A"/>
    <w:rsid w:val="150A4ACC"/>
    <w:rsid w:val="16157A01"/>
    <w:rsid w:val="16624337"/>
    <w:rsid w:val="16A6065A"/>
    <w:rsid w:val="16E72544"/>
    <w:rsid w:val="18236FD9"/>
    <w:rsid w:val="18F57676"/>
    <w:rsid w:val="18FB56AF"/>
    <w:rsid w:val="19081158"/>
    <w:rsid w:val="19940015"/>
    <w:rsid w:val="19E93F4C"/>
    <w:rsid w:val="1A231243"/>
    <w:rsid w:val="1A631D2D"/>
    <w:rsid w:val="1A961E9D"/>
    <w:rsid w:val="1AD347FC"/>
    <w:rsid w:val="1B6C5179"/>
    <w:rsid w:val="1C1F5D57"/>
    <w:rsid w:val="1C4032FE"/>
    <w:rsid w:val="1D295B40"/>
    <w:rsid w:val="1D9236E6"/>
    <w:rsid w:val="1DA216A6"/>
    <w:rsid w:val="1E7554E1"/>
    <w:rsid w:val="1E9F2532"/>
    <w:rsid w:val="1F783CE1"/>
    <w:rsid w:val="1F95451D"/>
    <w:rsid w:val="202B5191"/>
    <w:rsid w:val="208C0EFF"/>
    <w:rsid w:val="20FE06ED"/>
    <w:rsid w:val="2177331E"/>
    <w:rsid w:val="217C0935"/>
    <w:rsid w:val="218D3E09"/>
    <w:rsid w:val="22327245"/>
    <w:rsid w:val="225C6F2B"/>
    <w:rsid w:val="22BA5BB9"/>
    <w:rsid w:val="23583534"/>
    <w:rsid w:val="23D706A5"/>
    <w:rsid w:val="242157C3"/>
    <w:rsid w:val="24424AB2"/>
    <w:rsid w:val="248021E9"/>
    <w:rsid w:val="24BB6283"/>
    <w:rsid w:val="24ED3960"/>
    <w:rsid w:val="254C6CBB"/>
    <w:rsid w:val="26B27A19"/>
    <w:rsid w:val="26D9502A"/>
    <w:rsid w:val="26EF7F56"/>
    <w:rsid w:val="276E6F72"/>
    <w:rsid w:val="278247CB"/>
    <w:rsid w:val="2792509B"/>
    <w:rsid w:val="27D25752"/>
    <w:rsid w:val="280E42B1"/>
    <w:rsid w:val="284C3223"/>
    <w:rsid w:val="287F7488"/>
    <w:rsid w:val="28BA7F95"/>
    <w:rsid w:val="29184638"/>
    <w:rsid w:val="29930F11"/>
    <w:rsid w:val="29D60DFE"/>
    <w:rsid w:val="2A1536D4"/>
    <w:rsid w:val="2AD53A7E"/>
    <w:rsid w:val="2B255B99"/>
    <w:rsid w:val="2C091017"/>
    <w:rsid w:val="2C257711"/>
    <w:rsid w:val="2C2E6BC8"/>
    <w:rsid w:val="2C9545E0"/>
    <w:rsid w:val="2D4743E0"/>
    <w:rsid w:val="2D9B7252"/>
    <w:rsid w:val="2DB10824"/>
    <w:rsid w:val="2DDB51FC"/>
    <w:rsid w:val="2E2C723F"/>
    <w:rsid w:val="2E532DCA"/>
    <w:rsid w:val="2E7D6888"/>
    <w:rsid w:val="2EC82C09"/>
    <w:rsid w:val="2EDA313F"/>
    <w:rsid w:val="2FCF51EA"/>
    <w:rsid w:val="2FF97AC2"/>
    <w:rsid w:val="30751371"/>
    <w:rsid w:val="31652155"/>
    <w:rsid w:val="31B57DFA"/>
    <w:rsid w:val="31FE0EF2"/>
    <w:rsid w:val="320644AE"/>
    <w:rsid w:val="32F41F32"/>
    <w:rsid w:val="331D184C"/>
    <w:rsid w:val="334E7C57"/>
    <w:rsid w:val="33D8451B"/>
    <w:rsid w:val="34160775"/>
    <w:rsid w:val="346A34F2"/>
    <w:rsid w:val="35C575CF"/>
    <w:rsid w:val="35EB5C31"/>
    <w:rsid w:val="37537F32"/>
    <w:rsid w:val="37F61A68"/>
    <w:rsid w:val="384E26B7"/>
    <w:rsid w:val="38DA737A"/>
    <w:rsid w:val="395B498C"/>
    <w:rsid w:val="39691347"/>
    <w:rsid w:val="399C6718"/>
    <w:rsid w:val="39DB2AFC"/>
    <w:rsid w:val="39F74BA5"/>
    <w:rsid w:val="3A083775"/>
    <w:rsid w:val="3A443B62"/>
    <w:rsid w:val="3ACC1E3F"/>
    <w:rsid w:val="3B457B92"/>
    <w:rsid w:val="3B4B164C"/>
    <w:rsid w:val="3BA42B0A"/>
    <w:rsid w:val="3C154435"/>
    <w:rsid w:val="3CE82FB0"/>
    <w:rsid w:val="3D600CB3"/>
    <w:rsid w:val="3D887631"/>
    <w:rsid w:val="3DB159B2"/>
    <w:rsid w:val="3E541D30"/>
    <w:rsid w:val="3EF23121"/>
    <w:rsid w:val="3FDC1741"/>
    <w:rsid w:val="40032D48"/>
    <w:rsid w:val="406F5A34"/>
    <w:rsid w:val="41CD5134"/>
    <w:rsid w:val="42997141"/>
    <w:rsid w:val="42D13F11"/>
    <w:rsid w:val="434445E7"/>
    <w:rsid w:val="438702A1"/>
    <w:rsid w:val="439700F8"/>
    <w:rsid w:val="442F03C8"/>
    <w:rsid w:val="445F1CC4"/>
    <w:rsid w:val="44FA1D8B"/>
    <w:rsid w:val="4555284A"/>
    <w:rsid w:val="45A76A35"/>
    <w:rsid w:val="46236D21"/>
    <w:rsid w:val="46251DAB"/>
    <w:rsid w:val="469519CD"/>
    <w:rsid w:val="46A95479"/>
    <w:rsid w:val="47B7703A"/>
    <w:rsid w:val="47D44777"/>
    <w:rsid w:val="48425B85"/>
    <w:rsid w:val="486A5813"/>
    <w:rsid w:val="490E5A67"/>
    <w:rsid w:val="49FE4C94"/>
    <w:rsid w:val="4A0F2076"/>
    <w:rsid w:val="4AE42F23"/>
    <w:rsid w:val="4B200E34"/>
    <w:rsid w:val="4B6F7061"/>
    <w:rsid w:val="4B9B5E03"/>
    <w:rsid w:val="4C634C97"/>
    <w:rsid w:val="4D0258E3"/>
    <w:rsid w:val="4D1269D2"/>
    <w:rsid w:val="4E9F053F"/>
    <w:rsid w:val="4EAD4384"/>
    <w:rsid w:val="4EBE05E0"/>
    <w:rsid w:val="504556EE"/>
    <w:rsid w:val="50461F8A"/>
    <w:rsid w:val="505D4814"/>
    <w:rsid w:val="51D76F27"/>
    <w:rsid w:val="52581213"/>
    <w:rsid w:val="52592449"/>
    <w:rsid w:val="52793FDC"/>
    <w:rsid w:val="52F20DDD"/>
    <w:rsid w:val="535844AE"/>
    <w:rsid w:val="536B3E91"/>
    <w:rsid w:val="53E74904"/>
    <w:rsid w:val="54FB150B"/>
    <w:rsid w:val="558B327E"/>
    <w:rsid w:val="55B160F8"/>
    <w:rsid w:val="55F67FAE"/>
    <w:rsid w:val="56A465C3"/>
    <w:rsid w:val="57976E8C"/>
    <w:rsid w:val="57D73D7C"/>
    <w:rsid w:val="589D0072"/>
    <w:rsid w:val="58F130DE"/>
    <w:rsid w:val="59305585"/>
    <w:rsid w:val="5954428A"/>
    <w:rsid w:val="5A4242EF"/>
    <w:rsid w:val="5AC77921"/>
    <w:rsid w:val="5AD67667"/>
    <w:rsid w:val="5AF922CE"/>
    <w:rsid w:val="5BC95570"/>
    <w:rsid w:val="5BFB258C"/>
    <w:rsid w:val="5C02145B"/>
    <w:rsid w:val="5C0827EA"/>
    <w:rsid w:val="5C152408"/>
    <w:rsid w:val="5C662655"/>
    <w:rsid w:val="5CC6692D"/>
    <w:rsid w:val="5D782CAF"/>
    <w:rsid w:val="5E2B6F06"/>
    <w:rsid w:val="5E5E7B70"/>
    <w:rsid w:val="5E7B54F5"/>
    <w:rsid w:val="5E975704"/>
    <w:rsid w:val="5FFF5BA2"/>
    <w:rsid w:val="60307AD6"/>
    <w:rsid w:val="605F4449"/>
    <w:rsid w:val="60F375C4"/>
    <w:rsid w:val="61485F52"/>
    <w:rsid w:val="617821BF"/>
    <w:rsid w:val="62095B47"/>
    <w:rsid w:val="624D70FB"/>
    <w:rsid w:val="632779F9"/>
    <w:rsid w:val="636C18B0"/>
    <w:rsid w:val="63794C36"/>
    <w:rsid w:val="63941339"/>
    <w:rsid w:val="63B94ECA"/>
    <w:rsid w:val="63D433EB"/>
    <w:rsid w:val="63EA2309"/>
    <w:rsid w:val="640B12F7"/>
    <w:rsid w:val="64C64FF0"/>
    <w:rsid w:val="65140331"/>
    <w:rsid w:val="6608784B"/>
    <w:rsid w:val="668F2DA6"/>
    <w:rsid w:val="66BE1002"/>
    <w:rsid w:val="676416A1"/>
    <w:rsid w:val="678006E2"/>
    <w:rsid w:val="689119AB"/>
    <w:rsid w:val="68D43214"/>
    <w:rsid w:val="68F119BE"/>
    <w:rsid w:val="69250E15"/>
    <w:rsid w:val="698973A0"/>
    <w:rsid w:val="6A1A5678"/>
    <w:rsid w:val="6A205774"/>
    <w:rsid w:val="6A6B28C1"/>
    <w:rsid w:val="6B1940CB"/>
    <w:rsid w:val="6B8A4FC9"/>
    <w:rsid w:val="6BA53BB1"/>
    <w:rsid w:val="6CB30C91"/>
    <w:rsid w:val="6E882F93"/>
    <w:rsid w:val="6EF3390F"/>
    <w:rsid w:val="6FBF3062"/>
    <w:rsid w:val="70B229CA"/>
    <w:rsid w:val="70B30729"/>
    <w:rsid w:val="70D24200"/>
    <w:rsid w:val="71F53070"/>
    <w:rsid w:val="720C2BDC"/>
    <w:rsid w:val="722767B4"/>
    <w:rsid w:val="722872EA"/>
    <w:rsid w:val="724834E8"/>
    <w:rsid w:val="73010267"/>
    <w:rsid w:val="754621F2"/>
    <w:rsid w:val="754B7044"/>
    <w:rsid w:val="757177A5"/>
    <w:rsid w:val="75956A44"/>
    <w:rsid w:val="76283D5C"/>
    <w:rsid w:val="76F679B7"/>
    <w:rsid w:val="770600F5"/>
    <w:rsid w:val="77407CF6"/>
    <w:rsid w:val="774C5515"/>
    <w:rsid w:val="77D92B3B"/>
    <w:rsid w:val="7940719E"/>
    <w:rsid w:val="795A7C23"/>
    <w:rsid w:val="797627BE"/>
    <w:rsid w:val="798C015E"/>
    <w:rsid w:val="79937FE7"/>
    <w:rsid w:val="7AF366E7"/>
    <w:rsid w:val="7B05641A"/>
    <w:rsid w:val="7B1B79EC"/>
    <w:rsid w:val="7BB42A43"/>
    <w:rsid w:val="7BFC781D"/>
    <w:rsid w:val="7C17057C"/>
    <w:rsid w:val="7C5A4544"/>
    <w:rsid w:val="7C644497"/>
    <w:rsid w:val="7C907F65"/>
    <w:rsid w:val="7DBF0991"/>
    <w:rsid w:val="7E5F22E5"/>
    <w:rsid w:val="7EC16E07"/>
    <w:rsid w:val="7F2924CD"/>
    <w:rsid w:val="7F5D4A77"/>
    <w:rsid w:val="7FAB483B"/>
    <w:rsid w:val="7FC44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文档正文"/>
    <w:basedOn w:val="1"/>
    <w:autoRedefine/>
    <w:qFormat/>
    <w:uiPriority w:val="0"/>
    <w:pPr>
      <w:spacing w:afterLines="0" w:line="360" w:lineRule="auto"/>
    </w:pPr>
    <w:rPr>
      <w:rFonts w:cs="Arial"/>
      <w:bCs/>
    </w:rPr>
  </w:style>
  <w:style w:type="paragraph" w:styleId="3">
    <w:name w:val="Document Map"/>
    <w:basedOn w:val="1"/>
    <w:link w:val="15"/>
    <w:autoRedefine/>
    <w:semiHidden/>
    <w:unhideWhenUsed/>
    <w:qFormat/>
    <w:uiPriority w:val="99"/>
    <w:rPr>
      <w:rFonts w:ascii="宋体" w:eastAsia="宋体"/>
      <w:sz w:val="18"/>
      <w:szCs w:val="18"/>
    </w:rPr>
  </w:style>
  <w:style w:type="paragraph" w:styleId="4">
    <w:name w:val="footer"/>
    <w:basedOn w:val="1"/>
    <w:link w:val="14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autoRedefine/>
    <w:semiHidden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ascii="微软雅黑" w:hAnsi="微软雅黑" w:eastAsia="微软雅黑" w:cs="微软雅黑"/>
      <w:kern w:val="0"/>
      <w:sz w:val="19"/>
      <w:szCs w:val="19"/>
      <w:lang w:val="en-US" w:eastAsia="zh-CN" w:bidi="ar"/>
    </w:rPr>
  </w:style>
  <w:style w:type="character" w:styleId="9">
    <w:name w:val="Strong"/>
    <w:basedOn w:val="8"/>
    <w:autoRedefine/>
    <w:qFormat/>
    <w:uiPriority w:val="22"/>
  </w:style>
  <w:style w:type="character" w:styleId="10">
    <w:name w:val="FollowedHyperlink"/>
    <w:basedOn w:val="8"/>
    <w:autoRedefine/>
    <w:semiHidden/>
    <w:unhideWhenUsed/>
    <w:qFormat/>
    <w:uiPriority w:val="99"/>
    <w:rPr>
      <w:color w:val="333333"/>
      <w:u w:val="none"/>
    </w:rPr>
  </w:style>
  <w:style w:type="character" w:styleId="11">
    <w:name w:val="Emphasis"/>
    <w:basedOn w:val="8"/>
    <w:autoRedefine/>
    <w:qFormat/>
    <w:uiPriority w:val="20"/>
    <w:rPr>
      <w:i/>
      <w:iCs/>
    </w:rPr>
  </w:style>
  <w:style w:type="character" w:styleId="12">
    <w:name w:val="Hyperlink"/>
    <w:basedOn w:val="8"/>
    <w:autoRedefine/>
    <w:semiHidden/>
    <w:unhideWhenUsed/>
    <w:qFormat/>
    <w:uiPriority w:val="99"/>
    <w:rPr>
      <w:color w:val="0000FF"/>
      <w:u w:val="single"/>
    </w:rPr>
  </w:style>
  <w:style w:type="character" w:customStyle="1" w:styleId="13">
    <w:name w:val="页眉 Char"/>
    <w:basedOn w:val="8"/>
    <w:link w:val="5"/>
    <w:autoRedefine/>
    <w:semiHidden/>
    <w:qFormat/>
    <w:uiPriority w:val="99"/>
    <w:rPr>
      <w:sz w:val="18"/>
      <w:szCs w:val="18"/>
    </w:rPr>
  </w:style>
  <w:style w:type="character" w:customStyle="1" w:styleId="14">
    <w:name w:val="页脚 Char"/>
    <w:basedOn w:val="8"/>
    <w:link w:val="4"/>
    <w:autoRedefine/>
    <w:semiHidden/>
    <w:qFormat/>
    <w:uiPriority w:val="99"/>
    <w:rPr>
      <w:sz w:val="18"/>
      <w:szCs w:val="18"/>
    </w:rPr>
  </w:style>
  <w:style w:type="character" w:customStyle="1" w:styleId="15">
    <w:name w:val="文档结构图 Char"/>
    <w:basedOn w:val="8"/>
    <w:link w:val="3"/>
    <w:autoRedefine/>
    <w:semiHidden/>
    <w:qFormat/>
    <w:uiPriority w:val="99"/>
    <w:rPr>
      <w:rFonts w:ascii="宋体" w:eastAsia="宋体"/>
      <w:sz w:val="18"/>
      <w:szCs w:val="18"/>
    </w:rPr>
  </w:style>
  <w:style w:type="character" w:customStyle="1" w:styleId="16">
    <w:name w:val="zcjy"/>
    <w:basedOn w:val="8"/>
    <w:autoRedefine/>
    <w:qFormat/>
    <w:uiPriority w:val="0"/>
    <w:rPr>
      <w:shd w:val="clear" w:fill="266EB4"/>
    </w:rPr>
  </w:style>
  <w:style w:type="character" w:customStyle="1" w:styleId="17">
    <w:name w:val="ydx"/>
    <w:basedOn w:val="8"/>
    <w:autoRedefine/>
    <w:qFormat/>
    <w:uiPriority w:val="0"/>
    <w:rPr>
      <w:shd w:val="clear" w:fill="CC6600"/>
    </w:rPr>
  </w:style>
  <w:style w:type="character" w:customStyle="1" w:styleId="18">
    <w:name w:val="first-child"/>
    <w:basedOn w:val="8"/>
    <w:autoRedefine/>
    <w:qFormat/>
    <w:uiPriority w:val="0"/>
  </w:style>
  <w:style w:type="character" w:customStyle="1" w:styleId="19">
    <w:name w:val="layui-layer-tabnow"/>
    <w:basedOn w:val="8"/>
    <w:autoRedefine/>
    <w:qFormat/>
    <w:uiPriority w:val="0"/>
    <w:rPr>
      <w:bdr w:val="single" w:color="CCCCCC" w:sz="6" w:space="0"/>
      <w:shd w:val="clear" w:fill="FFFFFF"/>
    </w:rPr>
  </w:style>
  <w:style w:type="paragraph" w:customStyle="1" w:styleId="20">
    <w:name w:val="_Style 18"/>
    <w:basedOn w:val="1"/>
    <w:next w:val="1"/>
    <w:autoRedefine/>
    <w:qFormat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21">
    <w:name w:val="_Style 19"/>
    <w:basedOn w:val="1"/>
    <w:next w:val="1"/>
    <w:autoRedefine/>
    <w:qFormat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22">
    <w:name w:val="_Style 20"/>
    <w:basedOn w:val="1"/>
    <w:next w:val="1"/>
    <w:autoRedefine/>
    <w:qFormat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23">
    <w:name w:val="_Style 21"/>
    <w:basedOn w:val="1"/>
    <w:next w:val="1"/>
    <w:autoRedefine/>
    <w:qFormat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24">
    <w:name w:val="_Style 22"/>
    <w:basedOn w:val="1"/>
    <w:next w:val="1"/>
    <w:autoRedefine/>
    <w:qFormat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25">
    <w:name w:val="_Style 23"/>
    <w:basedOn w:val="1"/>
    <w:next w:val="1"/>
    <w:autoRedefine/>
    <w:qFormat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26">
    <w:name w:val="_Style 24"/>
    <w:basedOn w:val="1"/>
    <w:next w:val="1"/>
    <w:autoRedefine/>
    <w:qFormat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27">
    <w:name w:val="_Style 25"/>
    <w:basedOn w:val="1"/>
    <w:next w:val="1"/>
    <w:autoRedefine/>
    <w:qFormat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4</Pages>
  <Words>921</Words>
  <Characters>1011</Characters>
  <Lines>6</Lines>
  <Paragraphs>1</Paragraphs>
  <TotalTime>0</TotalTime>
  <ScaleCrop>false</ScaleCrop>
  <LinksUpToDate>false</LinksUpToDate>
  <CharactersWithSpaces>1013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2020-03-11T07:14:00Z</dcterms:created>
  <dc:creator>lenovo</dc:creator>
  <cp:lastModifiedBy>Administrator</cp:lastModifiedBy>
  <dcterms:modified xsi:type="dcterms:W3CDTF">2024-09-23T12:35:44Z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2FF9D639652E4D42A12DCFFE352E60BF</vt:lpwstr>
  </property>
</Properties>
</file>