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A0CA82">
      <w:pPr>
        <w:rPr>
          <w:rFonts w:cs="宋体"/>
          <w:sz w:val="28"/>
          <w:szCs w:val="28"/>
        </w:rPr>
      </w:pPr>
      <w:r>
        <w:rPr>
          <w:rFonts w:hint="eastAsia" w:cs="宋体"/>
          <w:sz w:val="28"/>
          <w:szCs w:val="28"/>
        </w:rPr>
        <w:t xml:space="preserve">附件：                 </w:t>
      </w:r>
    </w:p>
    <w:p w14:paraId="6385DC87">
      <w:pPr>
        <w:ind w:firstLine="2811" w:firstLineChars="1000"/>
        <w:rPr>
          <w:rFonts w:cs="宋体"/>
          <w:b/>
          <w:bCs/>
          <w:sz w:val="28"/>
          <w:szCs w:val="28"/>
        </w:rPr>
      </w:pPr>
      <w:r>
        <w:rPr>
          <w:rFonts w:hint="eastAsia" w:cs="宋体"/>
          <w:b/>
          <w:bCs/>
          <w:sz w:val="28"/>
          <w:szCs w:val="28"/>
        </w:rPr>
        <w:t>采购需求一览表</w:t>
      </w:r>
    </w:p>
    <w:tbl>
      <w:tblPr>
        <w:tblStyle w:val="3"/>
        <w:tblW w:w="4650" w:type="pct"/>
        <w:tblInd w:w="32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9"/>
        <w:gridCol w:w="5922"/>
        <w:gridCol w:w="1124"/>
      </w:tblGrid>
      <w:tr w14:paraId="25378F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55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16A1843">
            <w:pPr>
              <w:widowControl/>
              <w:jc w:val="center"/>
              <w:rPr>
                <w:rFonts w:cs="宋体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b/>
                <w:bCs/>
                <w:color w:val="000000"/>
                <w:kern w:val="0"/>
                <w:szCs w:val="24"/>
              </w:rPr>
              <w:t>序号</w:t>
            </w:r>
          </w:p>
        </w:tc>
        <w:tc>
          <w:tcPr>
            <w:tcW w:w="3735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E31876C">
            <w:pPr>
              <w:widowControl/>
              <w:jc w:val="center"/>
              <w:rPr>
                <w:rFonts w:cs="宋体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b/>
                <w:bCs/>
                <w:color w:val="000000"/>
                <w:kern w:val="0"/>
                <w:szCs w:val="24"/>
              </w:rPr>
              <w:t>设备名称</w:t>
            </w:r>
          </w:p>
        </w:tc>
        <w:tc>
          <w:tcPr>
            <w:tcW w:w="709" w:type="pct"/>
            <w:tcBorders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 w14:paraId="4D252635">
            <w:pPr>
              <w:widowControl/>
              <w:jc w:val="center"/>
              <w:rPr>
                <w:rFonts w:cs="宋体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b/>
                <w:bCs/>
                <w:color w:val="000000"/>
                <w:kern w:val="0"/>
                <w:szCs w:val="24"/>
              </w:rPr>
              <w:t>数量</w:t>
            </w:r>
          </w:p>
        </w:tc>
      </w:tr>
      <w:tr w14:paraId="72A395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</w:trPr>
        <w:tc>
          <w:tcPr>
            <w:tcW w:w="555" w:type="pct"/>
            <w:tcBorders>
              <w:bottom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 w14:paraId="5F835034"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</w:t>
            </w:r>
          </w:p>
        </w:tc>
        <w:tc>
          <w:tcPr>
            <w:tcW w:w="373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A8B2EE">
            <w:pPr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</w:rPr>
              <w:t>TWINCAT双系统编程实验装置</w:t>
            </w:r>
          </w:p>
        </w:tc>
        <w:tc>
          <w:tcPr>
            <w:tcW w:w="709" w:type="pct"/>
            <w:tcBorders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1E53EB6">
            <w:pPr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</w:rPr>
              <w:t>2套</w:t>
            </w:r>
          </w:p>
        </w:tc>
      </w:tr>
      <w:tr w14:paraId="65947F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555" w:type="pct"/>
            <w:tcBorders>
              <w:top w:val="single" w:color="auto" w:sz="4" w:space="0"/>
              <w:bottom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 w14:paraId="08A45664"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2</w:t>
            </w:r>
          </w:p>
        </w:tc>
        <w:tc>
          <w:tcPr>
            <w:tcW w:w="3735" w:type="pct"/>
            <w:tcBorders>
              <w:bottom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392E783">
            <w:pPr>
              <w:jc w:val="center"/>
              <w:rPr>
                <w:rFonts w:cs="宋体"/>
                <w:b/>
                <w:bCs/>
              </w:rPr>
            </w:pPr>
            <w:r>
              <w:rPr>
                <w:rFonts w:hint="eastAsia" w:cs="宋体"/>
                <w:b/>
                <w:bCs/>
              </w:rPr>
              <w:t>EtherCAT总线机器人控制器实验装置</w:t>
            </w:r>
          </w:p>
          <w:p w14:paraId="55C8545F">
            <w:pPr>
              <w:jc w:val="center"/>
              <w:rPr>
                <w:rFonts w:cs="宋体"/>
                <w:highlight w:val="yellow"/>
              </w:rPr>
            </w:pPr>
            <w:r>
              <w:rPr>
                <w:rFonts w:hint="eastAsia" w:cs="宋体"/>
                <w:b/>
                <w:bCs/>
              </w:rPr>
              <w:t>（核心产品）</w:t>
            </w:r>
          </w:p>
        </w:tc>
        <w:tc>
          <w:tcPr>
            <w:tcW w:w="709" w:type="pct"/>
            <w:tcBorders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1599ACE">
            <w:pPr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</w:rPr>
              <w:t>2套</w:t>
            </w:r>
          </w:p>
        </w:tc>
      </w:tr>
      <w:tr w14:paraId="4850CD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555" w:type="pct"/>
            <w:tcBorders>
              <w:top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 w14:paraId="0CEFAAE3"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3</w:t>
            </w:r>
          </w:p>
        </w:tc>
        <w:tc>
          <w:tcPr>
            <w:tcW w:w="3735" w:type="pct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17B7C09">
            <w:pPr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</w:rPr>
              <w:t>精准同步采样装置（面向核电运行设备可靠性监控）</w:t>
            </w:r>
          </w:p>
        </w:tc>
        <w:tc>
          <w:tcPr>
            <w:tcW w:w="709" w:type="pct"/>
            <w:tcBorders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952609A">
            <w:pPr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</w:rPr>
              <w:t>3套</w:t>
            </w:r>
          </w:p>
        </w:tc>
      </w:tr>
      <w:tr w14:paraId="606FC5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55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ED6AAFC"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4</w:t>
            </w:r>
          </w:p>
        </w:tc>
        <w:tc>
          <w:tcPr>
            <w:tcW w:w="373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6A61C8">
            <w:pPr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</w:rPr>
              <w:t>异形模落料套料开发装置</w:t>
            </w:r>
          </w:p>
        </w:tc>
        <w:tc>
          <w:tcPr>
            <w:tcW w:w="709" w:type="pct"/>
            <w:tcBorders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8362680">
            <w:pPr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</w:rPr>
              <w:t>2套</w:t>
            </w:r>
          </w:p>
        </w:tc>
      </w:tr>
      <w:tr w14:paraId="11FF7C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55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AEF36C4"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5</w:t>
            </w:r>
          </w:p>
        </w:tc>
        <w:tc>
          <w:tcPr>
            <w:tcW w:w="373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614C31D">
            <w:pPr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</w:rPr>
              <w:t>精刻安卓开发套件</w:t>
            </w:r>
          </w:p>
        </w:tc>
        <w:tc>
          <w:tcPr>
            <w:tcW w:w="709" w:type="pct"/>
            <w:tcBorders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58DF511">
            <w:pPr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</w:rPr>
              <w:t>2套</w:t>
            </w:r>
          </w:p>
        </w:tc>
      </w:tr>
    </w:tbl>
    <w:p w14:paraId="068732E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ZmZTI2N2ZiMGRjMzBlNzI4ZjRkZDc1ZGE1NTRhYmIifQ=="/>
  </w:docVars>
  <w:rsids>
    <w:rsidRoot w:val="306239EE"/>
    <w:rsid w:val="30623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2024-10-08T10:12:00Z</dcterms:created>
  <dc:creator>陈虹</dc:creator>
  <cp:lastModifiedBy>陈虹</cp:lastModifiedBy>
  <dcterms:modified xsi:type="dcterms:W3CDTF">2024-10-08T10:12:43Z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539974612CEB4D20B4795672BC664073_11</vt:lpwstr>
  </property>
</Properties>
</file>