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61B85" w14:textId="2F1332A4" w:rsidR="003B1484" w:rsidRDefault="00D11F97">
      <w:pPr>
        <w:spacing w:line="360" w:lineRule="auto"/>
        <w:jc w:val="center"/>
        <w:rPr>
          <w:rFonts w:ascii="宋体" w:hAnsi="宋体"/>
          <w:b/>
          <w:sz w:val="32"/>
          <w:szCs w:val="32"/>
        </w:rPr>
      </w:pPr>
      <w:bookmarkStart w:id="0" w:name="_Toc28359022"/>
      <w:bookmarkStart w:id="1" w:name="_Toc35393809"/>
      <w:r w:rsidRPr="00D11F97">
        <w:rPr>
          <w:rFonts w:ascii="宋体" w:hAnsi="宋体" w:hint="eastAsia"/>
          <w:b/>
          <w:sz w:val="32"/>
          <w:szCs w:val="32"/>
        </w:rPr>
        <w:t>北京中医药大学生命科学学院公用科研仪器关键配件升级采购项目</w:t>
      </w:r>
      <w:r w:rsidR="0090632C">
        <w:rPr>
          <w:rFonts w:ascii="宋体" w:hAnsi="宋体" w:hint="eastAsia"/>
          <w:b/>
          <w:sz w:val="32"/>
          <w:szCs w:val="32"/>
        </w:rPr>
        <w:t>成交结果公告</w:t>
      </w:r>
      <w:bookmarkEnd w:id="0"/>
      <w:bookmarkEnd w:id="1"/>
    </w:p>
    <w:p w14:paraId="0405FA3B" w14:textId="4B32191A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一、项目编号：</w:t>
      </w:r>
      <w:r w:rsidR="00D11F97" w:rsidRPr="00C91C38">
        <w:rPr>
          <w:rFonts w:asciiTheme="minorEastAsia" w:eastAsiaTheme="minorEastAsia" w:hAnsiTheme="minorEastAsia" w:cstheme="minorEastAsia"/>
        </w:rPr>
        <w:t>ZBXM20250918165949/BMCC-ZC25-0973</w:t>
      </w:r>
    </w:p>
    <w:p w14:paraId="4A78A615" w14:textId="1726868D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二、项目名称：</w:t>
      </w:r>
      <w:r w:rsidR="00D11F97" w:rsidRPr="00C91C38">
        <w:rPr>
          <w:rFonts w:asciiTheme="minorEastAsia" w:eastAsiaTheme="minorEastAsia" w:hAnsiTheme="minorEastAsia" w:cstheme="minorEastAsia" w:hint="eastAsia"/>
        </w:rPr>
        <w:t>北京中医药大学生命科学学院公用科研仪器关键配件升级采购项目</w:t>
      </w:r>
    </w:p>
    <w:p w14:paraId="13372176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三、成交信息：</w:t>
      </w:r>
    </w:p>
    <w:p w14:paraId="6B87FADD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01包</w:t>
      </w:r>
    </w:p>
    <w:p w14:paraId="3C2D70CC" w14:textId="32356372" w:rsidR="003B1484" w:rsidRPr="00C91C38" w:rsidRDefault="0090632C" w:rsidP="00C91C38">
      <w:pPr>
        <w:widowControl/>
        <w:spacing w:line="360" w:lineRule="auto"/>
        <w:jc w:val="left"/>
        <w:rPr>
          <w:rFonts w:asciiTheme="minorEastAsia" w:eastAsiaTheme="minorEastAsia" w:hAnsiTheme="minorEastAsia" w:cstheme="minorEastAsia"/>
          <w:kern w:val="0"/>
        </w:rPr>
      </w:pPr>
      <w:r w:rsidRPr="00C91C38">
        <w:rPr>
          <w:rFonts w:asciiTheme="minorEastAsia" w:eastAsiaTheme="minorEastAsia" w:hAnsiTheme="minorEastAsia" w:cstheme="minorEastAsia" w:hint="eastAsia"/>
        </w:rPr>
        <w:t>供应商名称：</w:t>
      </w:r>
      <w:r w:rsidR="00D11F97" w:rsidRPr="00C91C38">
        <w:rPr>
          <w:rFonts w:asciiTheme="minorEastAsia" w:eastAsiaTheme="minorEastAsia" w:hAnsiTheme="minorEastAsia" w:cstheme="minorEastAsia"/>
          <w:kern w:val="0"/>
        </w:rPr>
        <w:t xml:space="preserve"> </w:t>
      </w:r>
      <w:r w:rsidR="00C74D46" w:rsidRPr="00C91C38">
        <w:rPr>
          <w:rFonts w:asciiTheme="minorEastAsia" w:eastAsiaTheme="minorEastAsia" w:hAnsiTheme="minorEastAsia" w:cstheme="minorEastAsia" w:hint="eastAsia"/>
          <w:kern w:val="0"/>
        </w:rPr>
        <w:t>北京安捷锐达科技有限公司</w:t>
      </w:r>
    </w:p>
    <w:p w14:paraId="642118ED" w14:textId="40723DA0" w:rsidR="003B1484" w:rsidRPr="00C91C38" w:rsidRDefault="0090632C" w:rsidP="00C91C38">
      <w:pPr>
        <w:spacing w:line="360" w:lineRule="auto"/>
        <w:jc w:val="left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供应商地址：</w:t>
      </w:r>
      <w:r w:rsidR="00C74D46" w:rsidRPr="00C91C38">
        <w:rPr>
          <w:rFonts w:asciiTheme="minorEastAsia" w:eastAsiaTheme="minorEastAsia" w:hAnsiTheme="minorEastAsia" w:cstheme="minorEastAsia" w:hint="eastAsia"/>
        </w:rPr>
        <w:t>北京市朝阳区百子湾东里106号3单元901</w:t>
      </w:r>
    </w:p>
    <w:p w14:paraId="69B9D17D" w14:textId="3531F4A6" w:rsidR="003B1484" w:rsidRPr="00C91C38" w:rsidRDefault="0090632C" w:rsidP="00C91C38">
      <w:pPr>
        <w:widowControl/>
        <w:spacing w:line="360" w:lineRule="auto"/>
        <w:jc w:val="left"/>
        <w:rPr>
          <w:rFonts w:asciiTheme="minorEastAsia" w:eastAsiaTheme="minorEastAsia" w:hAnsiTheme="minorEastAsia" w:cstheme="minorEastAsia"/>
          <w:kern w:val="0"/>
        </w:rPr>
      </w:pPr>
      <w:r w:rsidRPr="00C91C38">
        <w:rPr>
          <w:rFonts w:asciiTheme="minorEastAsia" w:eastAsiaTheme="minorEastAsia" w:hAnsiTheme="minorEastAsia" w:cstheme="minorEastAsia" w:hint="eastAsia"/>
        </w:rPr>
        <w:t>成交金额：</w:t>
      </w:r>
      <w:r w:rsidR="00C74D46" w:rsidRPr="00C91C38">
        <w:rPr>
          <w:rFonts w:asciiTheme="minorEastAsia" w:eastAsiaTheme="minorEastAsia" w:hAnsiTheme="minorEastAsia" w:cstheme="minorEastAsia"/>
        </w:rPr>
        <w:t>525,000.00</w:t>
      </w:r>
      <w:r w:rsidRPr="00C91C38">
        <w:rPr>
          <w:rFonts w:asciiTheme="minorEastAsia" w:eastAsiaTheme="minorEastAsia" w:hAnsiTheme="minorEastAsia" w:cstheme="minorEastAsia" w:hint="eastAsia"/>
        </w:rPr>
        <w:t>元</w:t>
      </w:r>
    </w:p>
    <w:p w14:paraId="6881E105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四、主要标的信息</w:t>
      </w:r>
    </w:p>
    <w:p w14:paraId="24BD81F7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01包：</w:t>
      </w:r>
    </w:p>
    <w:tbl>
      <w:tblPr>
        <w:tblpPr w:leftFromText="180" w:rightFromText="180" w:vertAnchor="text" w:horzAnchor="page" w:tblpXSpec="center" w:tblpY="443"/>
        <w:tblOverlap w:val="never"/>
        <w:tblW w:w="8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694"/>
        <w:gridCol w:w="2126"/>
        <w:gridCol w:w="802"/>
        <w:gridCol w:w="1313"/>
      </w:tblGrid>
      <w:tr w:rsidR="003B1484" w:rsidRPr="00C91C38" w14:paraId="67874338" w14:textId="77777777">
        <w:trPr>
          <w:trHeight w:val="472"/>
          <w:jc w:val="center"/>
        </w:trPr>
        <w:tc>
          <w:tcPr>
            <w:tcW w:w="8744" w:type="dxa"/>
            <w:gridSpan w:val="5"/>
            <w:vAlign w:val="center"/>
          </w:tcPr>
          <w:p w14:paraId="79881B06" w14:textId="77777777" w:rsidR="003B1484" w:rsidRPr="00C91C38" w:rsidRDefault="0090632C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cstheme="minorEastAsia" w:hint="eastAsia"/>
                <w:color w:val="000000"/>
              </w:rPr>
              <w:t>货物类</w:t>
            </w:r>
          </w:p>
        </w:tc>
      </w:tr>
      <w:tr w:rsidR="003B1484" w:rsidRPr="00C91C38" w14:paraId="4DE9BAD4" w14:textId="77777777" w:rsidTr="00C74D46">
        <w:trPr>
          <w:trHeight w:val="423"/>
          <w:jc w:val="center"/>
        </w:trPr>
        <w:tc>
          <w:tcPr>
            <w:tcW w:w="1809" w:type="dxa"/>
            <w:vAlign w:val="center"/>
          </w:tcPr>
          <w:p w14:paraId="062E21AB" w14:textId="77777777" w:rsidR="003B1484" w:rsidRPr="00C91C38" w:rsidRDefault="0090632C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cstheme="minorEastAsia" w:hint="eastAsia"/>
                <w:color w:val="000000"/>
              </w:rPr>
              <w:t>名称</w:t>
            </w:r>
          </w:p>
        </w:tc>
        <w:tc>
          <w:tcPr>
            <w:tcW w:w="2694" w:type="dxa"/>
            <w:vAlign w:val="center"/>
          </w:tcPr>
          <w:p w14:paraId="2D8BA788" w14:textId="77777777" w:rsidR="003B1484" w:rsidRPr="00C91C38" w:rsidRDefault="0090632C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cstheme="minorEastAsia" w:hint="eastAsia"/>
                <w:color w:val="000000"/>
              </w:rPr>
              <w:t>品牌</w:t>
            </w:r>
          </w:p>
        </w:tc>
        <w:tc>
          <w:tcPr>
            <w:tcW w:w="2126" w:type="dxa"/>
            <w:vAlign w:val="center"/>
          </w:tcPr>
          <w:p w14:paraId="56CEB687" w14:textId="77777777" w:rsidR="003B1484" w:rsidRPr="00C91C38" w:rsidRDefault="0090632C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cstheme="minorEastAsia" w:hint="eastAsia"/>
                <w:color w:val="000000"/>
              </w:rPr>
              <w:t>规格型号</w:t>
            </w:r>
          </w:p>
        </w:tc>
        <w:tc>
          <w:tcPr>
            <w:tcW w:w="802" w:type="dxa"/>
            <w:vAlign w:val="center"/>
          </w:tcPr>
          <w:p w14:paraId="22AD42B6" w14:textId="77777777" w:rsidR="003B1484" w:rsidRPr="00C91C38" w:rsidRDefault="0090632C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cstheme="minorEastAsia" w:hint="eastAsia"/>
                <w:color w:val="000000"/>
              </w:rPr>
              <w:t>数量</w:t>
            </w:r>
          </w:p>
        </w:tc>
        <w:tc>
          <w:tcPr>
            <w:tcW w:w="1313" w:type="dxa"/>
            <w:vAlign w:val="center"/>
          </w:tcPr>
          <w:p w14:paraId="695B859F" w14:textId="77777777" w:rsidR="003B1484" w:rsidRPr="00C91C38" w:rsidRDefault="0090632C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cstheme="minorEastAsia" w:hint="eastAsia"/>
                <w:color w:val="000000"/>
              </w:rPr>
              <w:t>单价(元)</w:t>
            </w:r>
          </w:p>
        </w:tc>
      </w:tr>
      <w:tr w:rsidR="00C74D46" w:rsidRPr="00C91C38" w14:paraId="4194AD81" w14:textId="77777777" w:rsidTr="00C74D46">
        <w:trPr>
          <w:trHeight w:val="680"/>
          <w:jc w:val="center"/>
        </w:trPr>
        <w:tc>
          <w:tcPr>
            <w:tcW w:w="1809" w:type="dxa"/>
            <w:vAlign w:val="center"/>
          </w:tcPr>
          <w:p w14:paraId="53F9F305" w14:textId="1744A0DD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bookmarkStart w:id="2" w:name="_Hlk211264354"/>
            <w:bookmarkStart w:id="3" w:name="_GoBack" w:colFirst="4" w:colLast="4"/>
            <w:r w:rsidRPr="00C91C38">
              <w:rPr>
                <w:rFonts w:asciiTheme="minorEastAsia" w:eastAsiaTheme="minorEastAsia" w:hAnsiTheme="minorEastAsia" w:hint="eastAsia"/>
                <w:color w:val="000000"/>
              </w:rPr>
              <w:t>蛋白纯化系统泵</w:t>
            </w:r>
          </w:p>
        </w:tc>
        <w:tc>
          <w:tcPr>
            <w:tcW w:w="2694" w:type="dxa"/>
          </w:tcPr>
          <w:p w14:paraId="62A657C6" w14:textId="3D102421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proofErr w:type="gramStart"/>
            <w:r w:rsidRPr="00C91C38">
              <w:rPr>
                <w:rFonts w:asciiTheme="minorEastAsia" w:eastAsiaTheme="minorEastAsia" w:hAnsiTheme="minorEastAsia" w:hint="eastAsia"/>
              </w:rPr>
              <w:t>泰渡生物</w:t>
            </w:r>
            <w:proofErr w:type="gramEnd"/>
            <w:r w:rsidRPr="00C91C38">
              <w:rPr>
                <w:rFonts w:asciiTheme="minorEastAsia" w:eastAsiaTheme="minorEastAsia" w:hAnsiTheme="minorEastAsia" w:hint="eastAsia"/>
              </w:rPr>
              <w:t>科技(苏州)有限公司</w:t>
            </w:r>
          </w:p>
        </w:tc>
        <w:tc>
          <w:tcPr>
            <w:tcW w:w="2126" w:type="dxa"/>
            <w:vAlign w:val="center"/>
          </w:tcPr>
          <w:p w14:paraId="4D900F09" w14:textId="341F3B37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P9</w:t>
            </w:r>
          </w:p>
        </w:tc>
        <w:tc>
          <w:tcPr>
            <w:tcW w:w="802" w:type="dxa"/>
            <w:vAlign w:val="center"/>
          </w:tcPr>
          <w:p w14:paraId="2350EA6F" w14:textId="79E05937" w:rsidR="00C74D46" w:rsidRPr="00C91C38" w:rsidRDefault="00C74D46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</w:rPr>
              <w:t>1台</w:t>
            </w:r>
          </w:p>
        </w:tc>
        <w:tc>
          <w:tcPr>
            <w:tcW w:w="1313" w:type="dxa"/>
            <w:vAlign w:val="center"/>
          </w:tcPr>
          <w:p w14:paraId="03B75296" w14:textId="7730625A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75000</w:t>
            </w:r>
          </w:p>
        </w:tc>
      </w:tr>
      <w:tr w:rsidR="00C74D46" w:rsidRPr="00C91C38" w14:paraId="6583F506" w14:textId="77777777" w:rsidTr="00C74D46">
        <w:trPr>
          <w:trHeight w:val="680"/>
          <w:jc w:val="center"/>
        </w:trPr>
        <w:tc>
          <w:tcPr>
            <w:tcW w:w="1809" w:type="dxa"/>
            <w:vAlign w:val="center"/>
          </w:tcPr>
          <w:p w14:paraId="575A1427" w14:textId="3EDC0877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  <w:color w:val="000000"/>
              </w:rPr>
              <w:t>电源调节器</w:t>
            </w:r>
          </w:p>
        </w:tc>
        <w:tc>
          <w:tcPr>
            <w:tcW w:w="2694" w:type="dxa"/>
            <w:vAlign w:val="center"/>
          </w:tcPr>
          <w:p w14:paraId="41E70834" w14:textId="00233299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碧迪医疗器械(上海)有限公司</w:t>
            </w:r>
          </w:p>
        </w:tc>
        <w:tc>
          <w:tcPr>
            <w:tcW w:w="2126" w:type="dxa"/>
            <w:vAlign w:val="center"/>
          </w:tcPr>
          <w:p w14:paraId="5DEA4BB5" w14:textId="2D2F8D1D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66219807</w:t>
            </w:r>
          </w:p>
        </w:tc>
        <w:tc>
          <w:tcPr>
            <w:tcW w:w="802" w:type="dxa"/>
            <w:vAlign w:val="center"/>
          </w:tcPr>
          <w:p w14:paraId="78BB12CE" w14:textId="2ECB96B5" w:rsidR="00C74D46" w:rsidRPr="00C91C38" w:rsidRDefault="00C74D46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</w:rPr>
              <w:t>1台</w:t>
            </w:r>
          </w:p>
        </w:tc>
        <w:tc>
          <w:tcPr>
            <w:tcW w:w="1313" w:type="dxa"/>
            <w:vAlign w:val="center"/>
          </w:tcPr>
          <w:p w14:paraId="7EE99346" w14:textId="080F0E53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46000</w:t>
            </w:r>
          </w:p>
        </w:tc>
      </w:tr>
      <w:tr w:rsidR="00C74D46" w:rsidRPr="00C91C38" w14:paraId="2F57C44F" w14:textId="77777777" w:rsidTr="00C74D46">
        <w:trPr>
          <w:trHeight w:val="680"/>
          <w:jc w:val="center"/>
        </w:trPr>
        <w:tc>
          <w:tcPr>
            <w:tcW w:w="1809" w:type="dxa"/>
            <w:vAlign w:val="center"/>
          </w:tcPr>
          <w:p w14:paraId="4E083789" w14:textId="1A3D9054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  <w:color w:val="000000"/>
              </w:rPr>
              <w:t>激光器（1）</w:t>
            </w:r>
          </w:p>
        </w:tc>
        <w:tc>
          <w:tcPr>
            <w:tcW w:w="2694" w:type="dxa"/>
            <w:vAlign w:val="center"/>
          </w:tcPr>
          <w:p w14:paraId="0DA9F6D9" w14:textId="6BDB1E30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相干（北京）商业有限公司</w:t>
            </w:r>
          </w:p>
        </w:tc>
        <w:tc>
          <w:tcPr>
            <w:tcW w:w="2126" w:type="dxa"/>
            <w:vAlign w:val="center"/>
          </w:tcPr>
          <w:p w14:paraId="647A7A25" w14:textId="14456D1A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561nm LS 20mW</w:t>
            </w:r>
          </w:p>
        </w:tc>
        <w:tc>
          <w:tcPr>
            <w:tcW w:w="802" w:type="dxa"/>
            <w:vAlign w:val="center"/>
          </w:tcPr>
          <w:p w14:paraId="6F231753" w14:textId="53615DAB" w:rsidR="00C74D46" w:rsidRPr="00C91C38" w:rsidRDefault="00C74D46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bookmarkStart w:id="4" w:name="OLE_LINK29"/>
            <w:r w:rsidRPr="00C91C38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</w:rPr>
              <w:t>1台</w:t>
            </w:r>
            <w:bookmarkEnd w:id="4"/>
          </w:p>
        </w:tc>
        <w:tc>
          <w:tcPr>
            <w:tcW w:w="1313" w:type="dxa"/>
            <w:vAlign w:val="center"/>
          </w:tcPr>
          <w:p w14:paraId="137F0153" w14:textId="0F1A1B8B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89000</w:t>
            </w:r>
          </w:p>
        </w:tc>
      </w:tr>
      <w:tr w:rsidR="00C74D46" w:rsidRPr="00C91C38" w14:paraId="4DDEE3A9" w14:textId="77777777" w:rsidTr="00C74D46">
        <w:trPr>
          <w:trHeight w:val="680"/>
          <w:jc w:val="center"/>
        </w:trPr>
        <w:tc>
          <w:tcPr>
            <w:tcW w:w="1809" w:type="dxa"/>
            <w:vAlign w:val="center"/>
          </w:tcPr>
          <w:p w14:paraId="3B8D58B8" w14:textId="46D6AADA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  <w:color w:val="000000"/>
              </w:rPr>
              <w:t>激光器（2）</w:t>
            </w:r>
          </w:p>
        </w:tc>
        <w:tc>
          <w:tcPr>
            <w:tcW w:w="2694" w:type="dxa"/>
            <w:vAlign w:val="center"/>
          </w:tcPr>
          <w:p w14:paraId="188CDBF1" w14:textId="2A5ADC1A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相干（北京）商业有限公司</w:t>
            </w:r>
          </w:p>
        </w:tc>
        <w:tc>
          <w:tcPr>
            <w:tcW w:w="2126" w:type="dxa"/>
            <w:vAlign w:val="center"/>
          </w:tcPr>
          <w:p w14:paraId="570F249E" w14:textId="46773093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  <w:kern w:val="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640nm LX 40mW</w:t>
            </w:r>
          </w:p>
        </w:tc>
        <w:tc>
          <w:tcPr>
            <w:tcW w:w="802" w:type="dxa"/>
            <w:vAlign w:val="center"/>
          </w:tcPr>
          <w:p w14:paraId="4241FAEA" w14:textId="595340A3" w:rsidR="00C74D46" w:rsidRPr="00C91C38" w:rsidRDefault="00C74D46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</w:rPr>
              <w:t>1台</w:t>
            </w:r>
          </w:p>
        </w:tc>
        <w:tc>
          <w:tcPr>
            <w:tcW w:w="1313" w:type="dxa"/>
            <w:vAlign w:val="center"/>
          </w:tcPr>
          <w:p w14:paraId="114A2E3A" w14:textId="5522E3AB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89000</w:t>
            </w:r>
          </w:p>
        </w:tc>
      </w:tr>
      <w:tr w:rsidR="00C74D46" w:rsidRPr="00C91C38" w14:paraId="12BA41D3" w14:textId="77777777" w:rsidTr="00C74D46">
        <w:trPr>
          <w:trHeight w:val="680"/>
          <w:jc w:val="center"/>
        </w:trPr>
        <w:tc>
          <w:tcPr>
            <w:tcW w:w="1809" w:type="dxa"/>
            <w:vAlign w:val="center"/>
          </w:tcPr>
          <w:p w14:paraId="43F5F36F" w14:textId="346539D9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  <w:color w:val="000000"/>
              </w:rPr>
              <w:t>激光器（3）</w:t>
            </w:r>
          </w:p>
        </w:tc>
        <w:tc>
          <w:tcPr>
            <w:tcW w:w="2694" w:type="dxa"/>
            <w:vAlign w:val="center"/>
          </w:tcPr>
          <w:p w14:paraId="20860905" w14:textId="193EB3BC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相干（北京）商业有限公司</w:t>
            </w:r>
          </w:p>
        </w:tc>
        <w:tc>
          <w:tcPr>
            <w:tcW w:w="2126" w:type="dxa"/>
            <w:vAlign w:val="center"/>
          </w:tcPr>
          <w:p w14:paraId="2830D522" w14:textId="658F3EBB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405nm LX 50mW</w:t>
            </w:r>
          </w:p>
        </w:tc>
        <w:tc>
          <w:tcPr>
            <w:tcW w:w="802" w:type="dxa"/>
            <w:vAlign w:val="center"/>
          </w:tcPr>
          <w:p w14:paraId="23697558" w14:textId="69E38D0C" w:rsidR="00C74D46" w:rsidRPr="00C91C38" w:rsidRDefault="00C74D46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</w:rPr>
              <w:t>1台</w:t>
            </w:r>
          </w:p>
        </w:tc>
        <w:tc>
          <w:tcPr>
            <w:tcW w:w="1313" w:type="dxa"/>
            <w:vAlign w:val="center"/>
          </w:tcPr>
          <w:p w14:paraId="19CB037D" w14:textId="3684F90E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89000</w:t>
            </w:r>
          </w:p>
        </w:tc>
      </w:tr>
      <w:tr w:rsidR="00C74D46" w:rsidRPr="00C91C38" w14:paraId="5706F41B" w14:textId="77777777" w:rsidTr="00C74D46">
        <w:trPr>
          <w:trHeight w:val="680"/>
          <w:jc w:val="center"/>
        </w:trPr>
        <w:tc>
          <w:tcPr>
            <w:tcW w:w="1809" w:type="dxa"/>
            <w:vAlign w:val="center"/>
          </w:tcPr>
          <w:p w14:paraId="538200C8" w14:textId="2A690CB4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  <w:color w:val="000000"/>
              </w:rPr>
              <w:t>激光器（4）</w:t>
            </w:r>
          </w:p>
        </w:tc>
        <w:tc>
          <w:tcPr>
            <w:tcW w:w="2694" w:type="dxa"/>
            <w:vAlign w:val="center"/>
          </w:tcPr>
          <w:p w14:paraId="3D64D139" w14:textId="6C0BE899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相干（北京）商业有限公司</w:t>
            </w:r>
          </w:p>
        </w:tc>
        <w:tc>
          <w:tcPr>
            <w:tcW w:w="2126" w:type="dxa"/>
            <w:vAlign w:val="center"/>
          </w:tcPr>
          <w:p w14:paraId="5FBB4601" w14:textId="43668924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488nm LS 20mW</w:t>
            </w:r>
          </w:p>
        </w:tc>
        <w:tc>
          <w:tcPr>
            <w:tcW w:w="802" w:type="dxa"/>
            <w:vAlign w:val="center"/>
          </w:tcPr>
          <w:p w14:paraId="2E798D73" w14:textId="59A6EB69" w:rsidR="00C74D46" w:rsidRPr="00C91C38" w:rsidRDefault="00C74D46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</w:rPr>
              <w:t>1台</w:t>
            </w:r>
          </w:p>
        </w:tc>
        <w:tc>
          <w:tcPr>
            <w:tcW w:w="1313" w:type="dxa"/>
            <w:vAlign w:val="center"/>
          </w:tcPr>
          <w:p w14:paraId="08343CA3" w14:textId="26535113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89000</w:t>
            </w:r>
          </w:p>
        </w:tc>
      </w:tr>
      <w:tr w:rsidR="00C74D46" w:rsidRPr="00C91C38" w14:paraId="083C650A" w14:textId="77777777" w:rsidTr="00C74D46">
        <w:trPr>
          <w:trHeight w:val="680"/>
          <w:jc w:val="center"/>
        </w:trPr>
        <w:tc>
          <w:tcPr>
            <w:tcW w:w="1809" w:type="dxa"/>
            <w:vAlign w:val="center"/>
          </w:tcPr>
          <w:p w14:paraId="5772C90D" w14:textId="1B192B30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  <w:color w:val="000000"/>
              </w:rPr>
              <w:t>汞灯</w:t>
            </w:r>
          </w:p>
        </w:tc>
        <w:tc>
          <w:tcPr>
            <w:tcW w:w="2694" w:type="dxa"/>
            <w:vAlign w:val="center"/>
          </w:tcPr>
          <w:p w14:paraId="6997D4DB" w14:textId="319D6963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proofErr w:type="gramStart"/>
            <w:r w:rsidRPr="00C91C38">
              <w:rPr>
                <w:rFonts w:asciiTheme="minorEastAsia" w:eastAsiaTheme="minorEastAsia" w:hAnsiTheme="minorEastAsia" w:hint="eastAsia"/>
              </w:rPr>
              <w:t>仪景通</w:t>
            </w:r>
            <w:proofErr w:type="gramEnd"/>
            <w:r w:rsidRPr="00C91C38">
              <w:rPr>
                <w:rFonts w:asciiTheme="minorEastAsia" w:eastAsiaTheme="minorEastAsia" w:hAnsiTheme="minorEastAsia" w:hint="eastAsia"/>
              </w:rPr>
              <w:t>光学科技（上海）有限公司</w:t>
            </w:r>
          </w:p>
        </w:tc>
        <w:tc>
          <w:tcPr>
            <w:tcW w:w="2126" w:type="dxa"/>
            <w:vAlign w:val="center"/>
          </w:tcPr>
          <w:p w14:paraId="00CDCD4C" w14:textId="4FA7F18F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SHI-130OL</w:t>
            </w:r>
          </w:p>
        </w:tc>
        <w:tc>
          <w:tcPr>
            <w:tcW w:w="802" w:type="dxa"/>
            <w:vAlign w:val="center"/>
          </w:tcPr>
          <w:p w14:paraId="72499A1F" w14:textId="73A2041E" w:rsidR="00C74D46" w:rsidRPr="00C91C38" w:rsidRDefault="00C74D46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</w:rPr>
              <w:t>1台</w:t>
            </w:r>
          </w:p>
        </w:tc>
        <w:tc>
          <w:tcPr>
            <w:tcW w:w="1313" w:type="dxa"/>
            <w:vAlign w:val="center"/>
          </w:tcPr>
          <w:p w14:paraId="0CAA9C57" w14:textId="1BE7913E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14000</w:t>
            </w:r>
          </w:p>
        </w:tc>
      </w:tr>
      <w:tr w:rsidR="00C74D46" w:rsidRPr="00C91C38" w14:paraId="7611FB43" w14:textId="77777777" w:rsidTr="00C74D46">
        <w:trPr>
          <w:trHeight w:val="680"/>
          <w:jc w:val="center"/>
        </w:trPr>
        <w:tc>
          <w:tcPr>
            <w:tcW w:w="1809" w:type="dxa"/>
            <w:vAlign w:val="center"/>
          </w:tcPr>
          <w:p w14:paraId="5711AEB6" w14:textId="2F9A8317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  <w:color w:val="000000"/>
              </w:rPr>
              <w:t>制冰机</w:t>
            </w:r>
          </w:p>
        </w:tc>
        <w:tc>
          <w:tcPr>
            <w:tcW w:w="2694" w:type="dxa"/>
            <w:vAlign w:val="center"/>
          </w:tcPr>
          <w:p w14:paraId="5C686684" w14:textId="3574CEC2" w:rsidR="00C74D46" w:rsidRPr="00C91C38" w:rsidRDefault="00C74D46" w:rsidP="00C91C38">
            <w:pPr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常熟市雪科电器有限公司</w:t>
            </w:r>
            <w:r w:rsidRPr="00C91C38">
              <w:rPr>
                <w:rFonts w:asciiTheme="minorEastAsia" w:eastAsiaTheme="minorEastAsia" w:hAnsiTheme="minorEastAsia"/>
              </w:rPr>
              <w:t> </w:t>
            </w:r>
          </w:p>
        </w:tc>
        <w:tc>
          <w:tcPr>
            <w:tcW w:w="2126" w:type="dxa"/>
            <w:vAlign w:val="center"/>
          </w:tcPr>
          <w:p w14:paraId="2C31AD19" w14:textId="78EADFBA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IMS-300</w:t>
            </w:r>
          </w:p>
        </w:tc>
        <w:tc>
          <w:tcPr>
            <w:tcW w:w="802" w:type="dxa"/>
            <w:vAlign w:val="center"/>
          </w:tcPr>
          <w:p w14:paraId="08CA5514" w14:textId="2984DF19" w:rsidR="00C74D46" w:rsidRPr="00C91C38" w:rsidRDefault="00C74D46" w:rsidP="00C91C38">
            <w:pPr>
              <w:widowControl/>
              <w:spacing w:line="360" w:lineRule="auto"/>
              <w:jc w:val="center"/>
              <w:rPr>
                <w:rFonts w:asciiTheme="minorEastAsia" w:eastAsiaTheme="minorEastAsia" w:hAnsiTheme="minorEastAsia" w:cstheme="minorEastAsia"/>
                <w:bCs/>
              </w:rPr>
            </w:pPr>
            <w:r w:rsidRPr="00C91C38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</w:rPr>
              <w:t>2台</w:t>
            </w:r>
          </w:p>
        </w:tc>
        <w:tc>
          <w:tcPr>
            <w:tcW w:w="1313" w:type="dxa"/>
            <w:vAlign w:val="center"/>
          </w:tcPr>
          <w:p w14:paraId="552E8E32" w14:textId="1DBBB438" w:rsidR="00C74D46" w:rsidRPr="00C91C38" w:rsidRDefault="00C74D46" w:rsidP="00C91C38">
            <w:pPr>
              <w:widowControl/>
              <w:spacing w:line="360" w:lineRule="auto"/>
              <w:jc w:val="center"/>
              <w:textAlignment w:val="center"/>
              <w:rPr>
                <w:rFonts w:asciiTheme="minorEastAsia" w:eastAsiaTheme="minorEastAsia" w:hAnsiTheme="minorEastAsia" w:cstheme="minorEastAsia"/>
                <w:color w:val="000000"/>
              </w:rPr>
            </w:pPr>
            <w:r w:rsidRPr="00C91C38">
              <w:rPr>
                <w:rFonts w:asciiTheme="minorEastAsia" w:eastAsiaTheme="minorEastAsia" w:hAnsiTheme="minorEastAsia" w:hint="eastAsia"/>
              </w:rPr>
              <w:t>17000</w:t>
            </w:r>
          </w:p>
        </w:tc>
      </w:tr>
    </w:tbl>
    <w:bookmarkEnd w:id="2"/>
    <w:bookmarkEnd w:id="3"/>
    <w:p w14:paraId="0215F5E8" w14:textId="45800D52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五、评审专家名单：</w:t>
      </w:r>
      <w:r w:rsidR="00C74D46" w:rsidRPr="00C91C38">
        <w:rPr>
          <w:rFonts w:asciiTheme="minorEastAsia" w:eastAsiaTheme="minorEastAsia" w:hAnsiTheme="minorEastAsia" w:cstheme="minorEastAsia" w:hint="eastAsia"/>
        </w:rPr>
        <w:t>张养军、杜艳、马文福</w:t>
      </w:r>
      <w:r w:rsidR="00D11F97" w:rsidRPr="00C91C38">
        <w:rPr>
          <w:rFonts w:asciiTheme="minorEastAsia" w:eastAsiaTheme="minorEastAsia" w:hAnsiTheme="minorEastAsia" w:cstheme="minorEastAsia" w:hint="eastAsia"/>
        </w:rPr>
        <w:t xml:space="preserve"> </w:t>
      </w:r>
      <w:r w:rsidRPr="00C91C38">
        <w:rPr>
          <w:rFonts w:asciiTheme="minorEastAsia" w:eastAsiaTheme="minorEastAsia" w:hAnsiTheme="minorEastAsia" w:cstheme="minorEastAsia" w:hint="eastAsia"/>
        </w:rPr>
        <w:t>(采购人代表)。</w:t>
      </w:r>
    </w:p>
    <w:p w14:paraId="275B8D12" w14:textId="77777777" w:rsidR="00A0272A" w:rsidRPr="00C91C38" w:rsidRDefault="0090632C" w:rsidP="00C91C38">
      <w:pPr>
        <w:spacing w:line="360" w:lineRule="auto"/>
        <w:rPr>
          <w:rFonts w:asciiTheme="minorEastAsia" w:eastAsiaTheme="minorEastAsia" w:hAnsi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lastRenderedPageBreak/>
        <w:t>六、</w:t>
      </w:r>
      <w:r w:rsidRPr="00C91C38">
        <w:rPr>
          <w:rFonts w:asciiTheme="minorEastAsia" w:eastAsiaTheme="minorEastAsia" w:hAnsiTheme="minorEastAsia" w:hint="eastAsia"/>
        </w:rPr>
        <w:t>代理服务收费标准及金额：</w:t>
      </w:r>
    </w:p>
    <w:p w14:paraId="2F13F07F" w14:textId="269C2BC5" w:rsidR="003B1484" w:rsidRPr="00C91C38" w:rsidRDefault="00A0272A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hint="eastAsia"/>
        </w:rPr>
        <w:t>本项目代理费收费标准:详见采购文件。</w:t>
      </w:r>
    </w:p>
    <w:p w14:paraId="15448E5B" w14:textId="7F94FE25" w:rsidR="003B1484" w:rsidRPr="00C91C38" w:rsidRDefault="00A0272A" w:rsidP="00C91C38">
      <w:pPr>
        <w:widowControl/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本项目代理费总金额：</w:t>
      </w:r>
      <w:r w:rsidR="00C74D46" w:rsidRPr="00C91C38">
        <w:rPr>
          <w:rFonts w:asciiTheme="minorEastAsia" w:eastAsiaTheme="minorEastAsia" w:hAnsiTheme="minorEastAsia" w:cstheme="minorEastAsia"/>
        </w:rPr>
        <w:t>7087.50</w:t>
      </w:r>
      <w:r w:rsidRPr="00C91C38">
        <w:rPr>
          <w:rFonts w:asciiTheme="minorEastAsia" w:eastAsiaTheme="minorEastAsia" w:hAnsiTheme="minorEastAsia" w:cstheme="minorEastAsia" w:hint="eastAsia"/>
        </w:rPr>
        <w:t>元。</w:t>
      </w:r>
    </w:p>
    <w:p w14:paraId="2362A5B6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七、公告期限</w:t>
      </w:r>
    </w:p>
    <w:p w14:paraId="1A7C0C8A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  <w:kern w:val="0"/>
        </w:rPr>
      </w:pPr>
      <w:r w:rsidRPr="00C91C38">
        <w:rPr>
          <w:rFonts w:asciiTheme="minorEastAsia" w:eastAsiaTheme="minorEastAsia" w:hAnsiTheme="minorEastAsia" w:cstheme="minorEastAsia" w:hint="eastAsia"/>
          <w:kern w:val="0"/>
        </w:rPr>
        <w:t>自本公告发布之日起1个工作日。</w:t>
      </w:r>
    </w:p>
    <w:p w14:paraId="5824DB55" w14:textId="10A166A5" w:rsidR="00A0272A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八、其他补充事宜</w:t>
      </w:r>
      <w:r w:rsidRPr="00C91C38">
        <w:rPr>
          <w:rFonts w:asciiTheme="minorEastAsia" w:eastAsiaTheme="minorEastAsia" w:hAnsiTheme="minorEastAsia" w:cstheme="minorEastAsia" w:hint="eastAsia"/>
        </w:rPr>
        <w:br/>
      </w:r>
      <w:r w:rsidR="00A0272A" w:rsidRPr="00C91C38">
        <w:rPr>
          <w:rFonts w:asciiTheme="minorEastAsia" w:eastAsiaTheme="minorEastAsia" w:hAnsiTheme="minorEastAsia" w:cstheme="minorEastAsia" w:hint="eastAsia"/>
        </w:rPr>
        <w:t>无。</w:t>
      </w:r>
    </w:p>
    <w:p w14:paraId="3724306F" w14:textId="1FB404B2" w:rsidR="003B1484" w:rsidRPr="00C91C38" w:rsidRDefault="00A0272A" w:rsidP="00C91C38">
      <w:pPr>
        <w:spacing w:line="360" w:lineRule="auto"/>
        <w:rPr>
          <w:rFonts w:asciiTheme="minorEastAsia" w:eastAsiaTheme="minorEastAsia" w:hAnsiTheme="minorEastAsia" w:cstheme="minorEastAsia"/>
          <w:kern w:val="0"/>
        </w:rPr>
      </w:pPr>
      <w:r w:rsidRPr="00C91C38">
        <w:rPr>
          <w:rFonts w:asciiTheme="minorEastAsia" w:eastAsiaTheme="minorEastAsia" w:hAnsiTheme="minorEastAsia" w:cstheme="minorEastAsia" w:hint="eastAsia"/>
        </w:rPr>
        <w:t>详见附件下载。</w:t>
      </w:r>
    </w:p>
    <w:p w14:paraId="0262F442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九、凡对本次公告内容提出询问，请按以下方式联系。</w:t>
      </w:r>
    </w:p>
    <w:p w14:paraId="29414AF7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  <w:b/>
        </w:rPr>
      </w:pPr>
      <w:bookmarkStart w:id="5" w:name="_Toc35393810"/>
      <w:bookmarkStart w:id="6" w:name="_Toc35393641"/>
      <w:bookmarkStart w:id="7" w:name="_Toc28359023"/>
      <w:bookmarkStart w:id="8" w:name="_Toc28359100"/>
      <w:r w:rsidRPr="00C91C38">
        <w:rPr>
          <w:rFonts w:asciiTheme="minorEastAsia" w:eastAsiaTheme="minorEastAsia" w:hAnsiTheme="minorEastAsia" w:cstheme="minorEastAsia" w:hint="eastAsia"/>
        </w:rPr>
        <w:t>1.采购人信息</w:t>
      </w:r>
      <w:bookmarkEnd w:id="5"/>
      <w:bookmarkEnd w:id="6"/>
      <w:bookmarkEnd w:id="7"/>
      <w:bookmarkEnd w:id="8"/>
    </w:p>
    <w:p w14:paraId="48E5A80B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名    称：</w:t>
      </w:r>
      <w:r w:rsidRPr="00C91C38">
        <w:rPr>
          <w:rFonts w:asciiTheme="minorEastAsia" w:eastAsiaTheme="minorEastAsia" w:hAnsiTheme="minorEastAsia" w:cstheme="minorEastAsia" w:hint="eastAsia"/>
          <w:color w:val="000000"/>
          <w:u w:val="single"/>
        </w:rPr>
        <w:t>北京中医药大学</w:t>
      </w:r>
    </w:p>
    <w:p w14:paraId="2D6C9553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地    址：</w:t>
      </w:r>
      <w:r w:rsidRPr="00C91C38">
        <w:rPr>
          <w:rFonts w:asciiTheme="minorEastAsia" w:eastAsiaTheme="minorEastAsia" w:hAnsiTheme="minorEastAsia" w:cstheme="minorEastAsia" w:hint="eastAsia"/>
          <w:color w:val="000000"/>
          <w:u w:val="single"/>
        </w:rPr>
        <w:t>北京市朝阳区北三环东路11号</w:t>
      </w:r>
    </w:p>
    <w:p w14:paraId="39A95723" w14:textId="415D7E5C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联系方式：</w:t>
      </w:r>
      <w:r w:rsidR="00012908" w:rsidRPr="00C91C38">
        <w:rPr>
          <w:rFonts w:asciiTheme="minorEastAsia" w:eastAsiaTheme="minorEastAsia" w:hAnsiTheme="minorEastAsia" w:cstheme="minorEastAsia" w:hint="eastAsia"/>
          <w:u w:val="single"/>
        </w:rPr>
        <w:t>赵老师，010-53911758</w:t>
      </w:r>
    </w:p>
    <w:p w14:paraId="3080A638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  <w:b/>
        </w:rPr>
      </w:pPr>
      <w:bookmarkStart w:id="9" w:name="_Toc28359101"/>
      <w:bookmarkStart w:id="10" w:name="_Toc35393811"/>
      <w:bookmarkStart w:id="11" w:name="_Toc35393642"/>
      <w:bookmarkStart w:id="12" w:name="_Toc28359024"/>
      <w:r w:rsidRPr="00C91C38">
        <w:rPr>
          <w:rFonts w:asciiTheme="minorEastAsia" w:eastAsiaTheme="minorEastAsia" w:hAnsiTheme="minorEastAsia" w:cstheme="minorEastAsia" w:hint="eastAsia"/>
        </w:rPr>
        <w:t>2.采购代理机构信息</w:t>
      </w:r>
      <w:bookmarkEnd w:id="9"/>
      <w:bookmarkEnd w:id="10"/>
      <w:bookmarkEnd w:id="11"/>
      <w:bookmarkEnd w:id="12"/>
    </w:p>
    <w:p w14:paraId="52757747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  <w:u w:val="single"/>
        </w:rPr>
      </w:pPr>
      <w:r w:rsidRPr="00C91C38">
        <w:rPr>
          <w:rFonts w:asciiTheme="minorEastAsia" w:eastAsiaTheme="minorEastAsia" w:hAnsiTheme="minorEastAsia" w:cstheme="minorEastAsia" w:hint="eastAsia"/>
        </w:rPr>
        <w:t>名    称：</w:t>
      </w:r>
      <w:r w:rsidRPr="00C91C38">
        <w:rPr>
          <w:rFonts w:asciiTheme="minorEastAsia" w:eastAsiaTheme="minorEastAsia" w:hAnsiTheme="minorEastAsia" w:cstheme="minorEastAsia" w:hint="eastAsia"/>
          <w:u w:val="single"/>
        </w:rPr>
        <w:t>北京明德致信咨询有限公司</w:t>
      </w:r>
    </w:p>
    <w:p w14:paraId="7F6DBCD3" w14:textId="1AEB93C5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地　  址：</w:t>
      </w:r>
      <w:r w:rsidR="00A0272A" w:rsidRPr="00C91C38">
        <w:rPr>
          <w:rFonts w:asciiTheme="minorEastAsia" w:eastAsiaTheme="minorEastAsia" w:hAnsiTheme="minorEastAsia" w:cstheme="minorEastAsia" w:hint="eastAsia"/>
        </w:rPr>
        <w:t xml:space="preserve"> </w:t>
      </w:r>
      <w:r w:rsidRPr="00C91C38">
        <w:rPr>
          <w:rFonts w:asciiTheme="minorEastAsia" w:eastAsiaTheme="minorEastAsia" w:hAnsiTheme="minorEastAsia" w:cstheme="minorEastAsia" w:hint="eastAsia"/>
          <w:u w:val="single"/>
        </w:rPr>
        <w:t>北京市海淀区学院路30号科大天工大厦B座1709室（邮编：100083）</w:t>
      </w:r>
    </w:p>
    <w:p w14:paraId="03751341" w14:textId="48FFC275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  <w:u w:val="single"/>
        </w:rPr>
      </w:pPr>
      <w:r w:rsidRPr="00C91C38">
        <w:rPr>
          <w:rFonts w:asciiTheme="minorEastAsia" w:eastAsiaTheme="minorEastAsia" w:hAnsiTheme="minorEastAsia" w:cstheme="minorEastAsia" w:hint="eastAsia"/>
        </w:rPr>
        <w:t>联系方式：</w:t>
      </w:r>
      <w:r w:rsidRPr="00C91C38">
        <w:rPr>
          <w:rFonts w:asciiTheme="minorEastAsia" w:eastAsiaTheme="minorEastAsia" w:hAnsiTheme="minorEastAsia" w:cstheme="minorEastAsia" w:hint="eastAsia"/>
          <w:u w:val="single"/>
        </w:rPr>
        <w:t>孙</w:t>
      </w:r>
      <w:r w:rsidR="00525D7B" w:rsidRPr="00C91C38">
        <w:rPr>
          <w:rFonts w:asciiTheme="minorEastAsia" w:eastAsiaTheme="minorEastAsia" w:hAnsiTheme="minorEastAsia" w:cstheme="minorEastAsia" w:hint="eastAsia"/>
          <w:u w:val="single"/>
        </w:rPr>
        <w:t>恺宁</w:t>
      </w:r>
      <w:r w:rsidRPr="00C91C38">
        <w:rPr>
          <w:rFonts w:asciiTheme="minorEastAsia" w:eastAsiaTheme="minorEastAsia" w:hAnsiTheme="minorEastAsia" w:cstheme="minorEastAsia" w:hint="eastAsia"/>
          <w:u w:val="single"/>
        </w:rPr>
        <w:t>、刘亚运、吕家乐、吕绍山、王爽</w:t>
      </w:r>
    </w:p>
    <w:p w14:paraId="5FAEE2D4" w14:textId="4316EF73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  <w:u w:val="single"/>
        </w:rPr>
      </w:pPr>
      <w:bookmarkStart w:id="13" w:name="_Toc28359025"/>
      <w:bookmarkStart w:id="14" w:name="_Toc35393812"/>
      <w:bookmarkStart w:id="15" w:name="_Toc28359102"/>
      <w:bookmarkStart w:id="16" w:name="_Toc35393643"/>
      <w:r w:rsidRPr="00C91C38">
        <w:rPr>
          <w:rFonts w:asciiTheme="minorEastAsia" w:eastAsiaTheme="minorEastAsia" w:hAnsiTheme="minorEastAsia" w:cstheme="minorEastAsia" w:hint="eastAsia"/>
          <w:u w:val="single"/>
        </w:rPr>
        <w:t>010-61196355、15801412428</w:t>
      </w:r>
    </w:p>
    <w:p w14:paraId="6E8F4818" w14:textId="77777777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  <w:b/>
        </w:rPr>
      </w:pPr>
      <w:r w:rsidRPr="00C91C38">
        <w:rPr>
          <w:rFonts w:asciiTheme="minorEastAsia" w:eastAsiaTheme="minorEastAsia" w:hAnsiTheme="minorEastAsia" w:cstheme="minorEastAsia" w:hint="eastAsia"/>
        </w:rPr>
        <w:t>3.项目联系方式</w:t>
      </w:r>
      <w:bookmarkEnd w:id="13"/>
      <w:bookmarkEnd w:id="14"/>
      <w:bookmarkEnd w:id="15"/>
      <w:bookmarkEnd w:id="16"/>
    </w:p>
    <w:p w14:paraId="09CDB1DD" w14:textId="1C4DAB38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项目联系人：</w:t>
      </w:r>
      <w:r w:rsidRPr="00C91C38">
        <w:rPr>
          <w:rFonts w:asciiTheme="minorEastAsia" w:eastAsiaTheme="minorEastAsia" w:hAnsiTheme="minorEastAsia" w:cstheme="minorEastAsia" w:hint="eastAsia"/>
          <w:u w:val="single"/>
        </w:rPr>
        <w:t>孙</w:t>
      </w:r>
      <w:r w:rsidR="00525D7B" w:rsidRPr="00C91C38">
        <w:rPr>
          <w:rFonts w:asciiTheme="minorEastAsia" w:eastAsiaTheme="minorEastAsia" w:hAnsiTheme="minorEastAsia" w:cstheme="minorEastAsia" w:hint="eastAsia"/>
          <w:u w:val="single"/>
        </w:rPr>
        <w:t>恺宁</w:t>
      </w:r>
      <w:r w:rsidRPr="00C91C38">
        <w:rPr>
          <w:rFonts w:asciiTheme="minorEastAsia" w:eastAsiaTheme="minorEastAsia" w:hAnsiTheme="minorEastAsia" w:cstheme="minorEastAsia" w:hint="eastAsia"/>
          <w:u w:val="single"/>
        </w:rPr>
        <w:t>、刘亚运、吕家乐、吕绍山、王爽</w:t>
      </w:r>
    </w:p>
    <w:p w14:paraId="332D298D" w14:textId="2C46AAA5" w:rsidR="003B1484" w:rsidRPr="00C91C38" w:rsidRDefault="0090632C" w:rsidP="00C91C38">
      <w:pPr>
        <w:spacing w:line="360" w:lineRule="auto"/>
        <w:rPr>
          <w:rFonts w:asciiTheme="minorEastAsia" w:eastAsiaTheme="minorEastAsia" w:hAnsiTheme="minorEastAsia" w:cstheme="minorEastAsia"/>
          <w:u w:val="single"/>
        </w:rPr>
      </w:pPr>
      <w:r w:rsidRPr="00C91C38">
        <w:rPr>
          <w:rFonts w:asciiTheme="minorEastAsia" w:eastAsiaTheme="minorEastAsia" w:hAnsiTheme="minorEastAsia" w:cstheme="minorEastAsia" w:hint="eastAsia"/>
        </w:rPr>
        <w:t>电　    话：</w:t>
      </w:r>
      <w:r w:rsidR="00C91C38" w:rsidRPr="00C91C38">
        <w:rPr>
          <w:rFonts w:asciiTheme="minorEastAsia" w:eastAsiaTheme="minorEastAsia" w:hAnsiTheme="minorEastAsia" w:cstheme="minorEastAsia" w:hint="eastAsia"/>
          <w:u w:val="single"/>
        </w:rPr>
        <w:t>010-61196355、15801412428、skn@zbbmcc.</w:t>
      </w:r>
      <w:proofErr w:type="gramStart"/>
      <w:r w:rsidR="00C91C38" w:rsidRPr="00C91C38">
        <w:rPr>
          <w:rFonts w:asciiTheme="minorEastAsia" w:eastAsiaTheme="minorEastAsia" w:hAnsiTheme="minorEastAsia" w:cstheme="minorEastAsia" w:hint="eastAsia"/>
          <w:u w:val="single"/>
        </w:rPr>
        <w:t>com</w:t>
      </w:r>
      <w:proofErr w:type="gramEnd"/>
    </w:p>
    <w:p w14:paraId="479EFDEE" w14:textId="77777777" w:rsidR="003B1484" w:rsidRPr="00C91C38" w:rsidRDefault="0090632C" w:rsidP="00C91C38">
      <w:pPr>
        <w:numPr>
          <w:ilvl w:val="0"/>
          <w:numId w:val="2"/>
        </w:num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附件</w:t>
      </w:r>
    </w:p>
    <w:p w14:paraId="628A11B8" w14:textId="1DF306F7" w:rsidR="003B1484" w:rsidRPr="00C91C38" w:rsidRDefault="00525D7B" w:rsidP="00C91C38">
      <w:pPr>
        <w:numPr>
          <w:ilvl w:val="0"/>
          <w:numId w:val="3"/>
        </w:num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比选文件</w:t>
      </w:r>
    </w:p>
    <w:p w14:paraId="6BAA39F9" w14:textId="77777777" w:rsidR="003B1484" w:rsidRPr="00C91C38" w:rsidRDefault="0090632C" w:rsidP="00C91C38">
      <w:pPr>
        <w:numPr>
          <w:ilvl w:val="0"/>
          <w:numId w:val="3"/>
        </w:num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成交结果公告</w:t>
      </w:r>
    </w:p>
    <w:p w14:paraId="7666B16E" w14:textId="77777777" w:rsidR="003B1484" w:rsidRPr="00C91C38" w:rsidRDefault="0090632C" w:rsidP="00C91C38">
      <w:pPr>
        <w:numPr>
          <w:ilvl w:val="0"/>
          <w:numId w:val="3"/>
        </w:numPr>
        <w:spacing w:line="360" w:lineRule="auto"/>
        <w:rPr>
          <w:rFonts w:asciiTheme="minorEastAsia" w:eastAsiaTheme="minorEastAsia" w:hAnsiTheme="minorEastAsia" w:cstheme="minorEastAsia"/>
        </w:rPr>
      </w:pPr>
      <w:r w:rsidRPr="00C91C38">
        <w:rPr>
          <w:rFonts w:asciiTheme="minorEastAsia" w:eastAsiaTheme="minorEastAsia" w:hAnsiTheme="minorEastAsia" w:cstheme="minorEastAsia" w:hint="eastAsia"/>
        </w:rPr>
        <w:t>中小企业声明函</w:t>
      </w:r>
    </w:p>
    <w:p w14:paraId="30B6DFF8" w14:textId="77777777" w:rsidR="003B1484" w:rsidRDefault="003B1484">
      <w:pPr>
        <w:spacing w:line="360" w:lineRule="auto"/>
        <w:jc w:val="right"/>
        <w:rPr>
          <w:rFonts w:asciiTheme="minorEastAsia" w:eastAsiaTheme="minorEastAsia" w:hAnsiTheme="minorEastAsia" w:cstheme="minorEastAsia"/>
          <w:sz w:val="24"/>
          <w:szCs w:val="24"/>
        </w:rPr>
      </w:pPr>
    </w:p>
    <w:p w14:paraId="2841EC14" w14:textId="77777777" w:rsidR="003B1484" w:rsidRDefault="003B1484">
      <w:pPr>
        <w:spacing w:line="360" w:lineRule="auto"/>
        <w:jc w:val="right"/>
        <w:rPr>
          <w:rFonts w:ascii="宋体" w:hAnsi="宋体"/>
          <w:sz w:val="24"/>
          <w:szCs w:val="24"/>
        </w:rPr>
      </w:pPr>
    </w:p>
    <w:sectPr w:rsidR="003B14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9C30C6" w14:textId="77777777" w:rsidR="004D2027" w:rsidRDefault="004D2027" w:rsidP="00D11F97">
      <w:r>
        <w:separator/>
      </w:r>
    </w:p>
  </w:endnote>
  <w:endnote w:type="continuationSeparator" w:id="0">
    <w:p w14:paraId="107F9DC9" w14:textId="77777777" w:rsidR="004D2027" w:rsidRDefault="004D2027" w:rsidP="00D11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E25BB0" w14:textId="77777777" w:rsidR="004D2027" w:rsidRDefault="004D2027" w:rsidP="00D11F97">
      <w:r>
        <w:separator/>
      </w:r>
    </w:p>
  </w:footnote>
  <w:footnote w:type="continuationSeparator" w:id="0">
    <w:p w14:paraId="2EDCEB10" w14:textId="77777777" w:rsidR="004D2027" w:rsidRDefault="004D2027" w:rsidP="00D11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AFC7EA"/>
    <w:multiLevelType w:val="singleLevel"/>
    <w:tmpl w:val="80AFC7E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51B0FDD"/>
    <w:multiLevelType w:val="singleLevel"/>
    <w:tmpl w:val="F51B0FDD"/>
    <w:lvl w:ilvl="0">
      <w:start w:val="10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FBF420D"/>
    <w:multiLevelType w:val="multilevel"/>
    <w:tmpl w:val="6FBF420D"/>
    <w:lvl w:ilvl="0">
      <w:start w:val="1"/>
      <w:numFmt w:val="decimal"/>
      <w:pStyle w:val="411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014B"/>
    <w:rsid w:val="00000630"/>
    <w:rsid w:val="00005A44"/>
    <w:rsid w:val="00006C82"/>
    <w:rsid w:val="00006DD1"/>
    <w:rsid w:val="00012908"/>
    <w:rsid w:val="000225B5"/>
    <w:rsid w:val="000254DF"/>
    <w:rsid w:val="0002643D"/>
    <w:rsid w:val="000403A7"/>
    <w:rsid w:val="00043A67"/>
    <w:rsid w:val="0004624B"/>
    <w:rsid w:val="0006194F"/>
    <w:rsid w:val="00070785"/>
    <w:rsid w:val="00074F28"/>
    <w:rsid w:val="000814B6"/>
    <w:rsid w:val="00082989"/>
    <w:rsid w:val="00084DCD"/>
    <w:rsid w:val="00092776"/>
    <w:rsid w:val="000A4200"/>
    <w:rsid w:val="000A703E"/>
    <w:rsid w:val="000B7CFB"/>
    <w:rsid w:val="000C4595"/>
    <w:rsid w:val="000C7AD0"/>
    <w:rsid w:val="000C7ADA"/>
    <w:rsid w:val="000D308E"/>
    <w:rsid w:val="000E1007"/>
    <w:rsid w:val="000E225C"/>
    <w:rsid w:val="000F07B4"/>
    <w:rsid w:val="000F777A"/>
    <w:rsid w:val="00104B59"/>
    <w:rsid w:val="00107357"/>
    <w:rsid w:val="0012331B"/>
    <w:rsid w:val="00133AEF"/>
    <w:rsid w:val="00141E42"/>
    <w:rsid w:val="00156A6C"/>
    <w:rsid w:val="001611AF"/>
    <w:rsid w:val="0016180B"/>
    <w:rsid w:val="001679A9"/>
    <w:rsid w:val="00172305"/>
    <w:rsid w:val="0017365D"/>
    <w:rsid w:val="00181CC0"/>
    <w:rsid w:val="00197561"/>
    <w:rsid w:val="001A189C"/>
    <w:rsid w:val="001C0E1E"/>
    <w:rsid w:val="001E005A"/>
    <w:rsid w:val="001E2471"/>
    <w:rsid w:val="001F1EC8"/>
    <w:rsid w:val="001F543C"/>
    <w:rsid w:val="00200780"/>
    <w:rsid w:val="00204D51"/>
    <w:rsid w:val="00206C36"/>
    <w:rsid w:val="0021170C"/>
    <w:rsid w:val="002231CF"/>
    <w:rsid w:val="00233549"/>
    <w:rsid w:val="0023423C"/>
    <w:rsid w:val="00235355"/>
    <w:rsid w:val="00236940"/>
    <w:rsid w:val="00241CFA"/>
    <w:rsid w:val="00243D23"/>
    <w:rsid w:val="0025181B"/>
    <w:rsid w:val="0025390B"/>
    <w:rsid w:val="002635B1"/>
    <w:rsid w:val="002700BF"/>
    <w:rsid w:val="002715D3"/>
    <w:rsid w:val="00286904"/>
    <w:rsid w:val="002924B9"/>
    <w:rsid w:val="002947B4"/>
    <w:rsid w:val="0029781B"/>
    <w:rsid w:val="002A61A0"/>
    <w:rsid w:val="002B0FB8"/>
    <w:rsid w:val="002B35EC"/>
    <w:rsid w:val="002B488A"/>
    <w:rsid w:val="002B7E04"/>
    <w:rsid w:val="002D27AB"/>
    <w:rsid w:val="002D5121"/>
    <w:rsid w:val="002E1B84"/>
    <w:rsid w:val="002E6BD8"/>
    <w:rsid w:val="002F5859"/>
    <w:rsid w:val="003007AF"/>
    <w:rsid w:val="00306998"/>
    <w:rsid w:val="00306E22"/>
    <w:rsid w:val="00313E8D"/>
    <w:rsid w:val="0032195F"/>
    <w:rsid w:val="00326D28"/>
    <w:rsid w:val="003567B5"/>
    <w:rsid w:val="003646B1"/>
    <w:rsid w:val="00365A5A"/>
    <w:rsid w:val="00390076"/>
    <w:rsid w:val="003902CE"/>
    <w:rsid w:val="00391253"/>
    <w:rsid w:val="0039139E"/>
    <w:rsid w:val="003A4DF9"/>
    <w:rsid w:val="003B1484"/>
    <w:rsid w:val="003B2DE3"/>
    <w:rsid w:val="003B60FD"/>
    <w:rsid w:val="003D4599"/>
    <w:rsid w:val="003E1D15"/>
    <w:rsid w:val="003E2670"/>
    <w:rsid w:val="003E3C6E"/>
    <w:rsid w:val="003E4992"/>
    <w:rsid w:val="003E60B4"/>
    <w:rsid w:val="003F1F59"/>
    <w:rsid w:val="00404C12"/>
    <w:rsid w:val="00404D45"/>
    <w:rsid w:val="00405605"/>
    <w:rsid w:val="00406170"/>
    <w:rsid w:val="004061BA"/>
    <w:rsid w:val="004212C3"/>
    <w:rsid w:val="004232AE"/>
    <w:rsid w:val="00423914"/>
    <w:rsid w:val="0042584E"/>
    <w:rsid w:val="00437397"/>
    <w:rsid w:val="00446927"/>
    <w:rsid w:val="004472B0"/>
    <w:rsid w:val="0044761B"/>
    <w:rsid w:val="00455DC9"/>
    <w:rsid w:val="004617A0"/>
    <w:rsid w:val="0046532E"/>
    <w:rsid w:val="004705C2"/>
    <w:rsid w:val="00473683"/>
    <w:rsid w:val="00480B9C"/>
    <w:rsid w:val="00493802"/>
    <w:rsid w:val="00494AD3"/>
    <w:rsid w:val="004A0CD5"/>
    <w:rsid w:val="004A2220"/>
    <w:rsid w:val="004A2A17"/>
    <w:rsid w:val="004B2633"/>
    <w:rsid w:val="004C1C02"/>
    <w:rsid w:val="004C7500"/>
    <w:rsid w:val="004D1BBD"/>
    <w:rsid w:val="004D2027"/>
    <w:rsid w:val="004E1D07"/>
    <w:rsid w:val="004E5F7E"/>
    <w:rsid w:val="004F5144"/>
    <w:rsid w:val="005101E3"/>
    <w:rsid w:val="00510F35"/>
    <w:rsid w:val="0051389F"/>
    <w:rsid w:val="00521E97"/>
    <w:rsid w:val="00525233"/>
    <w:rsid w:val="00525D7B"/>
    <w:rsid w:val="00531368"/>
    <w:rsid w:val="00536275"/>
    <w:rsid w:val="005422F4"/>
    <w:rsid w:val="00542CD0"/>
    <w:rsid w:val="00543891"/>
    <w:rsid w:val="005467B5"/>
    <w:rsid w:val="005500B0"/>
    <w:rsid w:val="005563EF"/>
    <w:rsid w:val="005706E5"/>
    <w:rsid w:val="0059455B"/>
    <w:rsid w:val="00594FBF"/>
    <w:rsid w:val="005A1E1D"/>
    <w:rsid w:val="005A6F99"/>
    <w:rsid w:val="005B08F2"/>
    <w:rsid w:val="005E24DE"/>
    <w:rsid w:val="005E4308"/>
    <w:rsid w:val="005E4920"/>
    <w:rsid w:val="005E611E"/>
    <w:rsid w:val="005F3EBC"/>
    <w:rsid w:val="00610234"/>
    <w:rsid w:val="00611A8C"/>
    <w:rsid w:val="006162BC"/>
    <w:rsid w:val="00616487"/>
    <w:rsid w:val="00621C8E"/>
    <w:rsid w:val="006258CF"/>
    <w:rsid w:val="00633ADA"/>
    <w:rsid w:val="00640911"/>
    <w:rsid w:val="00651D12"/>
    <w:rsid w:val="006573F1"/>
    <w:rsid w:val="006617B0"/>
    <w:rsid w:val="00663791"/>
    <w:rsid w:val="00664AD1"/>
    <w:rsid w:val="00664D73"/>
    <w:rsid w:val="00665AD2"/>
    <w:rsid w:val="00667929"/>
    <w:rsid w:val="00673E42"/>
    <w:rsid w:val="00695633"/>
    <w:rsid w:val="006967A5"/>
    <w:rsid w:val="006972A4"/>
    <w:rsid w:val="006A1270"/>
    <w:rsid w:val="006B3227"/>
    <w:rsid w:val="006D5019"/>
    <w:rsid w:val="006E1109"/>
    <w:rsid w:val="006F0603"/>
    <w:rsid w:val="006F1541"/>
    <w:rsid w:val="006F35AB"/>
    <w:rsid w:val="00715DFF"/>
    <w:rsid w:val="00717738"/>
    <w:rsid w:val="00722207"/>
    <w:rsid w:val="00723AC6"/>
    <w:rsid w:val="00727072"/>
    <w:rsid w:val="007324D2"/>
    <w:rsid w:val="00735DFA"/>
    <w:rsid w:val="00740198"/>
    <w:rsid w:val="00757B18"/>
    <w:rsid w:val="00760C8F"/>
    <w:rsid w:val="007615F2"/>
    <w:rsid w:val="00770714"/>
    <w:rsid w:val="007779A1"/>
    <w:rsid w:val="0078031F"/>
    <w:rsid w:val="007831EF"/>
    <w:rsid w:val="00791530"/>
    <w:rsid w:val="00795235"/>
    <w:rsid w:val="007B1F09"/>
    <w:rsid w:val="007B39BD"/>
    <w:rsid w:val="007B3D9E"/>
    <w:rsid w:val="007C29F2"/>
    <w:rsid w:val="007D0C45"/>
    <w:rsid w:val="007D1A22"/>
    <w:rsid w:val="007E3517"/>
    <w:rsid w:val="007E4D2D"/>
    <w:rsid w:val="007E5488"/>
    <w:rsid w:val="007F0AB9"/>
    <w:rsid w:val="00800D80"/>
    <w:rsid w:val="00813F9C"/>
    <w:rsid w:val="00817228"/>
    <w:rsid w:val="00821075"/>
    <w:rsid w:val="0082596B"/>
    <w:rsid w:val="00826AF1"/>
    <w:rsid w:val="00847EE6"/>
    <w:rsid w:val="00850557"/>
    <w:rsid w:val="00851E15"/>
    <w:rsid w:val="00854B66"/>
    <w:rsid w:val="00866AC2"/>
    <w:rsid w:val="00880828"/>
    <w:rsid w:val="00882146"/>
    <w:rsid w:val="0088406D"/>
    <w:rsid w:val="008907B3"/>
    <w:rsid w:val="008A1311"/>
    <w:rsid w:val="008A30ED"/>
    <w:rsid w:val="008C45A9"/>
    <w:rsid w:val="008C6EDC"/>
    <w:rsid w:val="008C7AEF"/>
    <w:rsid w:val="008D2CA4"/>
    <w:rsid w:val="008D34B4"/>
    <w:rsid w:val="008D3BBE"/>
    <w:rsid w:val="008F1EC4"/>
    <w:rsid w:val="008F5283"/>
    <w:rsid w:val="0090109D"/>
    <w:rsid w:val="009059A5"/>
    <w:rsid w:val="0090632C"/>
    <w:rsid w:val="00925BD9"/>
    <w:rsid w:val="0096065D"/>
    <w:rsid w:val="00963D55"/>
    <w:rsid w:val="009678BC"/>
    <w:rsid w:val="0097041E"/>
    <w:rsid w:val="009718D8"/>
    <w:rsid w:val="009740FB"/>
    <w:rsid w:val="00974BC0"/>
    <w:rsid w:val="00983233"/>
    <w:rsid w:val="00986B96"/>
    <w:rsid w:val="00987820"/>
    <w:rsid w:val="00990DE8"/>
    <w:rsid w:val="009A09A8"/>
    <w:rsid w:val="009A2A68"/>
    <w:rsid w:val="009B1CFB"/>
    <w:rsid w:val="009B3615"/>
    <w:rsid w:val="009C757D"/>
    <w:rsid w:val="009D0AAB"/>
    <w:rsid w:val="009D2AA0"/>
    <w:rsid w:val="009D7620"/>
    <w:rsid w:val="009E2D78"/>
    <w:rsid w:val="009E7729"/>
    <w:rsid w:val="009F2435"/>
    <w:rsid w:val="00A01087"/>
    <w:rsid w:val="00A0272A"/>
    <w:rsid w:val="00A16FCE"/>
    <w:rsid w:val="00A250E5"/>
    <w:rsid w:val="00A26A73"/>
    <w:rsid w:val="00A303D0"/>
    <w:rsid w:val="00A43FEE"/>
    <w:rsid w:val="00A44380"/>
    <w:rsid w:val="00A50D7E"/>
    <w:rsid w:val="00A55340"/>
    <w:rsid w:val="00A60613"/>
    <w:rsid w:val="00A62603"/>
    <w:rsid w:val="00A669D6"/>
    <w:rsid w:val="00A77908"/>
    <w:rsid w:val="00A8096A"/>
    <w:rsid w:val="00A82FFB"/>
    <w:rsid w:val="00A84BA3"/>
    <w:rsid w:val="00A85FF9"/>
    <w:rsid w:val="00A90CAE"/>
    <w:rsid w:val="00AA5E51"/>
    <w:rsid w:val="00AC653D"/>
    <w:rsid w:val="00AD7BB1"/>
    <w:rsid w:val="00AE02C3"/>
    <w:rsid w:val="00B0010E"/>
    <w:rsid w:val="00B04FAA"/>
    <w:rsid w:val="00B121B6"/>
    <w:rsid w:val="00B21003"/>
    <w:rsid w:val="00B26B52"/>
    <w:rsid w:val="00B35018"/>
    <w:rsid w:val="00B41B11"/>
    <w:rsid w:val="00B430CF"/>
    <w:rsid w:val="00B43F79"/>
    <w:rsid w:val="00B468F4"/>
    <w:rsid w:val="00B50764"/>
    <w:rsid w:val="00B60BA4"/>
    <w:rsid w:val="00B61AFB"/>
    <w:rsid w:val="00B64081"/>
    <w:rsid w:val="00B72731"/>
    <w:rsid w:val="00B75139"/>
    <w:rsid w:val="00B80ABD"/>
    <w:rsid w:val="00B81EBC"/>
    <w:rsid w:val="00B82BC9"/>
    <w:rsid w:val="00B952C5"/>
    <w:rsid w:val="00B96BC0"/>
    <w:rsid w:val="00BA3F63"/>
    <w:rsid w:val="00BB3828"/>
    <w:rsid w:val="00BF1BAB"/>
    <w:rsid w:val="00C02210"/>
    <w:rsid w:val="00C0256F"/>
    <w:rsid w:val="00C07251"/>
    <w:rsid w:val="00C60B2E"/>
    <w:rsid w:val="00C611BA"/>
    <w:rsid w:val="00C627FC"/>
    <w:rsid w:val="00C661CE"/>
    <w:rsid w:val="00C74D46"/>
    <w:rsid w:val="00C91C38"/>
    <w:rsid w:val="00CA0028"/>
    <w:rsid w:val="00CA4AFD"/>
    <w:rsid w:val="00CA5D42"/>
    <w:rsid w:val="00CA70DE"/>
    <w:rsid w:val="00CD0501"/>
    <w:rsid w:val="00CD7E00"/>
    <w:rsid w:val="00CF0B1F"/>
    <w:rsid w:val="00CF4688"/>
    <w:rsid w:val="00D000EC"/>
    <w:rsid w:val="00D11F97"/>
    <w:rsid w:val="00D14E83"/>
    <w:rsid w:val="00D22197"/>
    <w:rsid w:val="00D31C3E"/>
    <w:rsid w:val="00D4274A"/>
    <w:rsid w:val="00D615A7"/>
    <w:rsid w:val="00D66714"/>
    <w:rsid w:val="00D70FBE"/>
    <w:rsid w:val="00D71B56"/>
    <w:rsid w:val="00D72F6F"/>
    <w:rsid w:val="00D847C8"/>
    <w:rsid w:val="00D9177F"/>
    <w:rsid w:val="00D94F9D"/>
    <w:rsid w:val="00DA15A2"/>
    <w:rsid w:val="00DA4790"/>
    <w:rsid w:val="00DA52B3"/>
    <w:rsid w:val="00DB28D0"/>
    <w:rsid w:val="00DB3D98"/>
    <w:rsid w:val="00DC083E"/>
    <w:rsid w:val="00DF205D"/>
    <w:rsid w:val="00DF6274"/>
    <w:rsid w:val="00E311D6"/>
    <w:rsid w:val="00E34CDA"/>
    <w:rsid w:val="00E35188"/>
    <w:rsid w:val="00E36EBA"/>
    <w:rsid w:val="00E37166"/>
    <w:rsid w:val="00E40003"/>
    <w:rsid w:val="00E436E9"/>
    <w:rsid w:val="00E958F3"/>
    <w:rsid w:val="00EA1AC2"/>
    <w:rsid w:val="00EA6F77"/>
    <w:rsid w:val="00EB1146"/>
    <w:rsid w:val="00EB5895"/>
    <w:rsid w:val="00EC4CA4"/>
    <w:rsid w:val="00ED5B81"/>
    <w:rsid w:val="00ED7203"/>
    <w:rsid w:val="00EE13C3"/>
    <w:rsid w:val="00EE48B9"/>
    <w:rsid w:val="00EE652E"/>
    <w:rsid w:val="00F04C44"/>
    <w:rsid w:val="00F06F0D"/>
    <w:rsid w:val="00F17BE9"/>
    <w:rsid w:val="00F3596F"/>
    <w:rsid w:val="00F45029"/>
    <w:rsid w:val="00F55C69"/>
    <w:rsid w:val="00F6182A"/>
    <w:rsid w:val="00F63231"/>
    <w:rsid w:val="00F66F89"/>
    <w:rsid w:val="00F71850"/>
    <w:rsid w:val="00F80571"/>
    <w:rsid w:val="00F85F6A"/>
    <w:rsid w:val="00F902D4"/>
    <w:rsid w:val="00F952B4"/>
    <w:rsid w:val="00F9583E"/>
    <w:rsid w:val="00F95C82"/>
    <w:rsid w:val="00FA5F42"/>
    <w:rsid w:val="00FA5FB1"/>
    <w:rsid w:val="00FC0ABE"/>
    <w:rsid w:val="00FD5F55"/>
    <w:rsid w:val="00FE4C2F"/>
    <w:rsid w:val="00FF571E"/>
    <w:rsid w:val="27C465F5"/>
    <w:rsid w:val="3E0203A6"/>
    <w:rsid w:val="50B11980"/>
    <w:rsid w:val="7165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CE63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nhideWhenUsed/>
    <w:qFormat/>
    <w:pPr>
      <w:ind w:left="720"/>
    </w:pPr>
  </w:style>
  <w:style w:type="paragraph" w:styleId="a4">
    <w:name w:val="Document Map"/>
    <w:basedOn w:val="a"/>
    <w:link w:val="Char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5">
    <w:name w:val="Body Text"/>
    <w:basedOn w:val="a"/>
    <w:qFormat/>
    <w:pPr>
      <w:jc w:val="left"/>
      <w:textAlignment w:val="baseline"/>
    </w:pPr>
    <w:rPr>
      <w:rFonts w:ascii="宋体" w:hAnsi="宋体" w:cs="Arial"/>
      <w:color w:val="000000"/>
      <w:szCs w:val="24"/>
      <w:u w:color="000000"/>
    </w:r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9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8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4"/>
    <w:autoRedefine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Char">
    <w:name w:val="文档结构图 Char"/>
    <w:basedOn w:val="a0"/>
    <w:link w:val="a4"/>
    <w:uiPriority w:val="99"/>
    <w:semiHidden/>
    <w:qFormat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411">
    <w:name w:val="411"/>
    <w:basedOn w:val="4"/>
    <w:qFormat/>
    <w:pPr>
      <w:numPr>
        <w:numId w:val="1"/>
      </w:numPr>
      <w:tabs>
        <w:tab w:val="left" w:pos="0"/>
        <w:tab w:val="left" w:pos="425"/>
      </w:tabs>
      <w:adjustRightInd w:val="0"/>
      <w:snapToGrid w:val="0"/>
      <w:spacing w:before="40" w:after="50" w:line="300" w:lineRule="exact"/>
      <w:jc w:val="center"/>
    </w:pPr>
    <w:rPr>
      <w:rFonts w:ascii="Times New Roman" w:eastAsia="宋体" w:hAnsi="Times New Roman" w:cs="Times New Roman" w:hint="eastAsia"/>
      <w:bCs w:val="0"/>
      <w:szCs w:val="22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har20">
    <w:name w:val="纯文本 Char2"/>
    <w:qFormat/>
    <w:rPr>
      <w:rFonts w:ascii="宋体" w:eastAsia="宋体" w:hAnsi="Times New Roman" w:cs="Times New Roman"/>
      <w:szCs w:val="20"/>
    </w:rPr>
  </w:style>
  <w:style w:type="paragraph" w:customStyle="1" w:styleId="aa">
    <w:name w:val="表格"/>
    <w:basedOn w:val="a5"/>
    <w:next w:val="a"/>
    <w:qFormat/>
    <w:rPr>
      <w:rFonts w:hint="eastAsia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nhideWhenUsed/>
    <w:qFormat/>
    <w:pPr>
      <w:ind w:left="720"/>
    </w:pPr>
  </w:style>
  <w:style w:type="paragraph" w:styleId="a4">
    <w:name w:val="Document Map"/>
    <w:basedOn w:val="a"/>
    <w:link w:val="Char"/>
    <w:uiPriority w:val="99"/>
    <w:semiHidden/>
    <w:unhideWhenUsed/>
    <w:qFormat/>
    <w:rPr>
      <w:rFonts w:ascii="Microsoft YaHei UI" w:eastAsia="Microsoft YaHei UI"/>
      <w:sz w:val="18"/>
      <w:szCs w:val="18"/>
    </w:rPr>
  </w:style>
  <w:style w:type="paragraph" w:styleId="a5">
    <w:name w:val="Body Text"/>
    <w:basedOn w:val="a"/>
    <w:qFormat/>
    <w:pPr>
      <w:jc w:val="left"/>
      <w:textAlignment w:val="baseline"/>
    </w:pPr>
    <w:rPr>
      <w:rFonts w:ascii="宋体" w:hAnsi="宋体" w:cs="Arial"/>
      <w:color w:val="000000"/>
      <w:szCs w:val="24"/>
      <w:u w:color="000000"/>
    </w:rPr>
  </w:style>
  <w:style w:type="paragraph" w:styleId="a6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9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8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0"/>
    <w:link w:val="a6"/>
    <w:qFormat/>
    <w:rPr>
      <w:rFonts w:ascii="宋体" w:hAnsi="Courier New"/>
    </w:rPr>
  </w:style>
  <w:style w:type="paragraph" w:customStyle="1" w:styleId="CharCharCharCharCharChar1CharCharCharChar">
    <w:name w:val="Char Char Char Char Char Char1 Char Char Char Char"/>
    <w:basedOn w:val="a4"/>
    <w:autoRedefine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Char">
    <w:name w:val="文档结构图 Char"/>
    <w:basedOn w:val="a0"/>
    <w:link w:val="a4"/>
    <w:uiPriority w:val="99"/>
    <w:semiHidden/>
    <w:qFormat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4"/>
    <w:autoRedefine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411">
    <w:name w:val="411"/>
    <w:basedOn w:val="4"/>
    <w:qFormat/>
    <w:pPr>
      <w:numPr>
        <w:numId w:val="1"/>
      </w:numPr>
      <w:tabs>
        <w:tab w:val="left" w:pos="0"/>
        <w:tab w:val="left" w:pos="425"/>
      </w:tabs>
      <w:adjustRightInd w:val="0"/>
      <w:snapToGrid w:val="0"/>
      <w:spacing w:before="40" w:after="50" w:line="300" w:lineRule="exact"/>
      <w:jc w:val="center"/>
    </w:pPr>
    <w:rPr>
      <w:rFonts w:ascii="Times New Roman" w:eastAsia="宋体" w:hAnsi="Times New Roman" w:cs="Times New Roman" w:hint="eastAsia"/>
      <w:bCs w:val="0"/>
      <w:szCs w:val="22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har20">
    <w:name w:val="纯文本 Char2"/>
    <w:qFormat/>
    <w:rPr>
      <w:rFonts w:ascii="宋体" w:eastAsia="宋体" w:hAnsi="Times New Roman" w:cs="Times New Roman"/>
      <w:szCs w:val="20"/>
    </w:rPr>
  </w:style>
  <w:style w:type="paragraph" w:customStyle="1" w:styleId="aa">
    <w:name w:val="表格"/>
    <w:basedOn w:val="a5"/>
    <w:next w:val="a"/>
    <w:qFormat/>
    <w:rPr>
      <w:rFonts w:hint="eastAsi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2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FA817-1CC7-4C03-A6BC-2C700081C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150</Words>
  <Characters>856</Characters>
  <Application>Microsoft Office Word</Application>
  <DocSecurity>0</DocSecurity>
  <Lines>7</Lines>
  <Paragraphs>2</Paragraphs>
  <ScaleCrop>false</ScaleCrop>
  <Company>微软中国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Windows User</cp:lastModifiedBy>
  <cp:revision>87</cp:revision>
  <dcterms:created xsi:type="dcterms:W3CDTF">2020-05-20T01:09:00Z</dcterms:created>
  <dcterms:modified xsi:type="dcterms:W3CDTF">2025-10-13T08:12:00Z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eyJoZGlkIjoiYTc2ZGZiNzZiNDVlOGViOWVmM2JhOTY0NGJkNjUyYzgiLCJ1c2VySWQiOiIzODU3OTU4ODIifQ==</vt:lpwstr>
  </property>
  <property fmtid="{D5CDD505-2E9C-101B-9397-08002B2CF9AE}" pid="3" name="KSOProductBuildVer">
    <vt:lpwstr>2052-12.1.0.21915</vt:lpwstr>
  </property>
  <property fmtid="{D5CDD505-2E9C-101B-9397-08002B2CF9AE}" pid="4" name="ICV">
    <vt:lpwstr>418E6212FF984228B5A88EBFC79F3D47_12</vt:lpwstr>
  </property>
</Properties>
</file>