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CEC637">
      <w:pPr>
        <w:shd w:val="clear"/>
        <w:jc w:val="center"/>
        <w:rPr>
          <w:rFonts w:hint="eastAsia" w:ascii="宋体" w:hAnsi="宋体"/>
          <w:b/>
          <w:color w:val="auto"/>
          <w:sz w:val="44"/>
          <w:szCs w:val="44"/>
          <w:lang w:val="en-US" w:eastAsia="zh-CN"/>
        </w:rPr>
      </w:pPr>
    </w:p>
    <w:p w14:paraId="1DEC0A84">
      <w:pPr>
        <w:shd w:val="clear"/>
        <w:jc w:val="center"/>
        <w:rPr>
          <w:rFonts w:hint="eastAsia" w:ascii="宋体" w:hAnsi="宋体"/>
          <w:b/>
          <w:color w:val="auto"/>
          <w:sz w:val="44"/>
          <w:szCs w:val="44"/>
          <w:lang w:eastAsia="zh-CN"/>
        </w:rPr>
      </w:pPr>
      <w:r>
        <w:rPr>
          <w:rFonts w:hint="eastAsia" w:ascii="宋体" w:hAnsi="宋体"/>
          <w:b/>
          <w:color w:val="auto"/>
          <w:sz w:val="44"/>
          <w:szCs w:val="44"/>
          <w:lang w:val="en-US" w:eastAsia="zh-CN"/>
        </w:rPr>
        <w:t>南雄市肿瘤防治中心建设项目（肿瘤筛查设备采购项目一期）采购</w:t>
      </w:r>
      <w:r>
        <w:rPr>
          <w:rFonts w:hint="eastAsia" w:ascii="宋体" w:hAnsi="宋体"/>
          <w:b/>
          <w:color w:val="auto"/>
          <w:sz w:val="44"/>
          <w:szCs w:val="44"/>
          <w:lang w:eastAsia="zh-CN"/>
        </w:rPr>
        <w:t>项目</w:t>
      </w:r>
    </w:p>
    <w:p w14:paraId="0A2526C6">
      <w:pPr>
        <w:shd w:val="clear"/>
        <w:jc w:val="center"/>
        <w:rPr>
          <w:rFonts w:hint="eastAsia" w:ascii="宋体" w:hAnsi="宋体"/>
          <w:b/>
          <w:color w:val="auto"/>
          <w:sz w:val="28"/>
          <w:lang w:eastAsia="zh-CN"/>
        </w:rPr>
      </w:pPr>
    </w:p>
    <w:p w14:paraId="38263A42">
      <w:pPr>
        <w:shd w:val="clear"/>
        <w:jc w:val="center"/>
        <w:rPr>
          <w:rFonts w:hint="eastAsia" w:ascii="宋体" w:hAnsi="宋体"/>
          <w:b/>
          <w:color w:val="auto"/>
          <w:sz w:val="28"/>
          <w:lang w:eastAsia="zh-CN"/>
        </w:rPr>
      </w:pPr>
    </w:p>
    <w:p w14:paraId="7C98CEA7">
      <w:pPr>
        <w:pStyle w:val="11"/>
        <w:rPr>
          <w:color w:val="auto"/>
          <w:sz w:val="56"/>
          <w:szCs w:val="56"/>
        </w:rPr>
      </w:pPr>
      <w:r>
        <w:rPr>
          <w:rFonts w:hint="eastAsia"/>
          <w:color w:val="auto"/>
          <w:sz w:val="56"/>
          <w:szCs w:val="56"/>
        </w:rPr>
        <w:t>需求调</w:t>
      </w:r>
      <w:r>
        <w:rPr>
          <w:rFonts w:hint="eastAsia"/>
          <w:color w:val="auto"/>
          <w:sz w:val="56"/>
          <w:szCs w:val="56"/>
          <w:lang w:eastAsia="zh-CN"/>
        </w:rPr>
        <w:t>查</w:t>
      </w:r>
      <w:r>
        <w:rPr>
          <w:rFonts w:hint="eastAsia"/>
          <w:color w:val="auto"/>
          <w:sz w:val="56"/>
          <w:szCs w:val="56"/>
        </w:rPr>
        <w:t>资料</w:t>
      </w:r>
    </w:p>
    <w:p w14:paraId="6787EE57">
      <w:pPr>
        <w:shd w:val="clear"/>
        <w:jc w:val="center"/>
        <w:rPr>
          <w:rFonts w:hint="eastAsia" w:ascii="宋体" w:hAnsi="宋体"/>
          <w:b/>
          <w:color w:val="auto"/>
          <w:sz w:val="28"/>
          <w:lang w:eastAsia="zh-CN"/>
        </w:rPr>
      </w:pPr>
    </w:p>
    <w:p w14:paraId="461A094E">
      <w:pPr>
        <w:shd w:val="clear"/>
        <w:jc w:val="center"/>
        <w:rPr>
          <w:rFonts w:hint="eastAsia" w:ascii="宋体" w:hAnsi="宋体"/>
          <w:b/>
          <w:color w:val="auto"/>
          <w:sz w:val="28"/>
          <w:lang w:eastAsia="zh-CN"/>
        </w:rPr>
      </w:pPr>
    </w:p>
    <w:p w14:paraId="0AC852FF">
      <w:pPr>
        <w:shd w:val="clear"/>
        <w:jc w:val="center"/>
        <w:rPr>
          <w:rFonts w:hint="eastAsia" w:ascii="宋体" w:hAnsi="宋体"/>
          <w:b/>
          <w:color w:val="auto"/>
          <w:sz w:val="28"/>
          <w:lang w:eastAsia="zh-CN"/>
        </w:rPr>
      </w:pPr>
    </w:p>
    <w:p w14:paraId="4CF24D02">
      <w:pPr>
        <w:pStyle w:val="2"/>
        <w:rPr>
          <w:rFonts w:hint="eastAsia" w:ascii="宋体" w:hAnsi="宋体"/>
          <w:b/>
          <w:color w:val="auto"/>
          <w:sz w:val="28"/>
          <w:lang w:eastAsia="zh-CN"/>
        </w:rPr>
      </w:pPr>
    </w:p>
    <w:p w14:paraId="1B563D82">
      <w:pPr>
        <w:pStyle w:val="2"/>
        <w:rPr>
          <w:rFonts w:hint="eastAsia" w:ascii="宋体" w:hAnsi="宋体"/>
          <w:b/>
          <w:color w:val="auto"/>
          <w:sz w:val="28"/>
          <w:lang w:eastAsia="zh-CN"/>
        </w:rPr>
      </w:pPr>
    </w:p>
    <w:p w14:paraId="313E2DD7">
      <w:pPr>
        <w:pStyle w:val="11"/>
        <w:jc w:val="left"/>
        <w:rPr>
          <w:color w:val="auto"/>
        </w:rPr>
      </w:pPr>
      <w:r>
        <w:rPr>
          <w:rFonts w:hint="eastAsia"/>
          <w:color w:val="auto"/>
        </w:rPr>
        <w:t>供应商：</w:t>
      </w:r>
    </w:p>
    <w:p w14:paraId="16F1DD56">
      <w:pPr>
        <w:pStyle w:val="11"/>
        <w:jc w:val="left"/>
        <w:rPr>
          <w:color w:val="auto"/>
        </w:rPr>
      </w:pPr>
      <w:r>
        <w:rPr>
          <w:rFonts w:hint="eastAsia"/>
          <w:color w:val="auto"/>
        </w:rPr>
        <w:t>联系人：</w:t>
      </w:r>
    </w:p>
    <w:p w14:paraId="1C561E94">
      <w:pPr>
        <w:pStyle w:val="11"/>
        <w:jc w:val="left"/>
        <w:rPr>
          <w:color w:val="auto"/>
        </w:rPr>
      </w:pPr>
      <w:r>
        <w:rPr>
          <w:rFonts w:hint="eastAsia"/>
          <w:color w:val="auto"/>
        </w:rPr>
        <w:t>联系方式：</w:t>
      </w:r>
    </w:p>
    <w:p w14:paraId="309DDAF3">
      <w:pPr>
        <w:pStyle w:val="11"/>
        <w:jc w:val="left"/>
        <w:rPr>
          <w:color w:val="auto"/>
        </w:rPr>
      </w:pPr>
      <w:r>
        <w:rPr>
          <w:rFonts w:hint="eastAsia"/>
          <w:color w:val="auto"/>
        </w:rPr>
        <w:t>电子邮箱：</w:t>
      </w:r>
    </w:p>
    <w:p w14:paraId="012E256B">
      <w:pPr>
        <w:pStyle w:val="11"/>
        <w:jc w:val="left"/>
        <w:rPr>
          <w:color w:val="auto"/>
        </w:rPr>
      </w:pPr>
      <w:r>
        <w:rPr>
          <w:rFonts w:hint="eastAsia"/>
          <w:color w:val="auto"/>
        </w:rPr>
        <w:t>日期：</w:t>
      </w:r>
    </w:p>
    <w:p w14:paraId="32F6B6A0">
      <w:pPr>
        <w:pStyle w:val="2"/>
        <w:rPr>
          <w:rFonts w:hint="eastAsia" w:ascii="宋体" w:hAnsi="宋体"/>
          <w:b/>
          <w:color w:val="auto"/>
          <w:sz w:val="28"/>
          <w:lang w:eastAsia="zh-CN"/>
        </w:rPr>
      </w:pPr>
    </w:p>
    <w:p w14:paraId="6B7006E3">
      <w:pPr>
        <w:shd w:val="clear"/>
        <w:jc w:val="center"/>
        <w:rPr>
          <w:rFonts w:hint="eastAsia" w:ascii="宋体" w:hAnsi="宋体"/>
          <w:b/>
          <w:color w:val="auto"/>
          <w:sz w:val="28"/>
          <w:lang w:eastAsia="zh-CN"/>
        </w:rPr>
      </w:pPr>
    </w:p>
    <w:p w14:paraId="066CADE0">
      <w:pPr>
        <w:shd w:val="clear"/>
        <w:jc w:val="center"/>
        <w:rPr>
          <w:rFonts w:hint="eastAsia" w:ascii="宋体" w:hAnsi="宋体"/>
          <w:b/>
          <w:color w:val="auto"/>
          <w:sz w:val="28"/>
          <w:lang w:eastAsia="zh-CN"/>
        </w:rPr>
      </w:pPr>
    </w:p>
    <w:p w14:paraId="4872B0F2">
      <w:pPr>
        <w:shd w:val="clear"/>
        <w:jc w:val="center"/>
        <w:rPr>
          <w:rFonts w:hint="eastAsia" w:ascii="宋体" w:hAnsi="宋体"/>
          <w:b/>
          <w:color w:val="auto"/>
          <w:sz w:val="28"/>
          <w:lang w:eastAsia="zh-CN"/>
        </w:rPr>
      </w:pPr>
    </w:p>
    <w:p w14:paraId="6A246E87">
      <w:pPr>
        <w:shd w:val="clear"/>
        <w:jc w:val="center"/>
        <w:rPr>
          <w:rFonts w:hint="eastAsia" w:ascii="宋体" w:hAnsi="宋体"/>
          <w:b/>
          <w:color w:val="auto"/>
          <w:sz w:val="28"/>
          <w:lang w:eastAsia="zh-CN"/>
        </w:rPr>
      </w:pPr>
    </w:p>
    <w:p w14:paraId="2F35C54B">
      <w:pPr>
        <w:shd w:val="clear"/>
        <w:jc w:val="center"/>
        <w:rPr>
          <w:rFonts w:hint="eastAsia" w:ascii="宋体" w:hAnsi="宋体"/>
          <w:b/>
          <w:color w:val="auto"/>
          <w:sz w:val="28"/>
          <w:lang w:eastAsia="zh-CN"/>
        </w:rPr>
      </w:pPr>
    </w:p>
    <w:p w14:paraId="5FA6B1B6">
      <w:pPr>
        <w:numPr>
          <w:ilvl w:val="0"/>
          <w:numId w:val="1"/>
        </w:numPr>
        <w:shd w:val="clear"/>
        <w:ind w:left="0" w:leftChars="0" w:firstLine="420" w:firstLineChars="0"/>
        <w:jc w:val="center"/>
        <w:rPr>
          <w:rFonts w:hint="eastAsia" w:ascii="宋体" w:hAnsi="宋体"/>
          <w:b/>
          <w:color w:val="auto"/>
          <w:sz w:val="28"/>
        </w:rPr>
      </w:pPr>
      <w:r>
        <w:rPr>
          <w:rFonts w:hint="eastAsia" w:ascii="宋体" w:hAnsi="宋体"/>
          <w:b/>
          <w:color w:val="auto"/>
          <w:sz w:val="28"/>
        </w:rPr>
        <w:t>采购需求问卷调查表</w:t>
      </w:r>
    </w:p>
    <w:p w14:paraId="55BC510C">
      <w:pPr>
        <w:pStyle w:val="2"/>
        <w:rPr>
          <w:color w:val="auto"/>
        </w:rPr>
      </w:pPr>
    </w:p>
    <w:p w14:paraId="2C7D58FB">
      <w:pPr>
        <w:numPr>
          <w:ilvl w:val="0"/>
          <w:numId w:val="2"/>
        </w:numPr>
        <w:ind w:left="0" w:leftChars="0" w:firstLine="420" w:firstLineChars="0"/>
        <w:rPr>
          <w:rFonts w:ascii="宋体" w:hAnsi="宋体" w:cs="宋体"/>
          <w:b/>
          <w:color w:val="auto"/>
          <w:sz w:val="24"/>
        </w:rPr>
      </w:pPr>
      <w:r>
        <w:rPr>
          <w:rFonts w:hint="eastAsia" w:ascii="宋体" w:hAnsi="宋体" w:cs="宋体"/>
          <w:b/>
          <w:color w:val="auto"/>
          <w:sz w:val="24"/>
        </w:rPr>
        <w:t>接受需求调查的市场主体基本情况</w:t>
      </w:r>
    </w:p>
    <w:tbl>
      <w:tblPr>
        <w:tblStyle w:val="13"/>
        <w:tblW w:w="8619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65"/>
        <w:gridCol w:w="725"/>
        <w:gridCol w:w="2094"/>
        <w:gridCol w:w="1043"/>
        <w:gridCol w:w="2092"/>
      </w:tblGrid>
      <w:tr w14:paraId="174529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  <w:jc w:val="center"/>
        </w:trPr>
        <w:tc>
          <w:tcPr>
            <w:tcW w:w="2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FE1585">
            <w:pPr>
              <w:pStyle w:val="20"/>
              <w:kinsoku w:val="0"/>
              <w:overflowPunct w:val="0"/>
              <w:jc w:val="center"/>
              <w:rPr>
                <w:rFonts w:cs="Times New Roman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单位名称</w:t>
            </w:r>
          </w:p>
        </w:tc>
        <w:tc>
          <w:tcPr>
            <w:tcW w:w="595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09EC2B">
            <w:pPr>
              <w:jc w:val="center"/>
              <w:rPr>
                <w:rFonts w:ascii="宋体" w:hAnsi="宋体"/>
                <w:i/>
                <w:color w:val="auto"/>
                <w:sz w:val="24"/>
                <w:szCs w:val="24"/>
              </w:rPr>
            </w:pPr>
          </w:p>
        </w:tc>
      </w:tr>
      <w:tr w14:paraId="0AE42C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  <w:jc w:val="center"/>
        </w:trPr>
        <w:tc>
          <w:tcPr>
            <w:tcW w:w="2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575623">
            <w:pPr>
              <w:pStyle w:val="20"/>
              <w:kinsoku w:val="0"/>
              <w:overflowPunct w:val="0"/>
              <w:jc w:val="center"/>
              <w:rPr>
                <w:rFonts w:cs="Times New Roman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注册资金</w:t>
            </w:r>
          </w:p>
        </w:tc>
        <w:tc>
          <w:tcPr>
            <w:tcW w:w="281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3248E0">
            <w:pPr>
              <w:jc w:val="center"/>
              <w:rPr>
                <w:rFonts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CF96B3">
            <w:pPr>
              <w:pStyle w:val="20"/>
              <w:kinsoku w:val="0"/>
              <w:overflowPunct w:val="0"/>
              <w:jc w:val="center"/>
              <w:rPr>
                <w:rFonts w:cs="Times New Roman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成立时间</w:t>
            </w:r>
          </w:p>
        </w:tc>
        <w:tc>
          <w:tcPr>
            <w:tcW w:w="2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EB3C26">
            <w:pPr>
              <w:jc w:val="center"/>
              <w:rPr>
                <w:rFonts w:ascii="宋体" w:hAnsi="宋体"/>
                <w:color w:val="auto"/>
                <w:sz w:val="24"/>
                <w:szCs w:val="24"/>
              </w:rPr>
            </w:pPr>
          </w:p>
        </w:tc>
      </w:tr>
      <w:tr w14:paraId="65C695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  <w:jc w:val="center"/>
        </w:trPr>
        <w:tc>
          <w:tcPr>
            <w:tcW w:w="2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9D5833">
            <w:pPr>
              <w:pStyle w:val="20"/>
              <w:kinsoku w:val="0"/>
              <w:overflowPunct w:val="0"/>
              <w:jc w:val="center"/>
              <w:rPr>
                <w:rFonts w:cs="Times New Roman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注册地址</w:t>
            </w:r>
          </w:p>
        </w:tc>
        <w:tc>
          <w:tcPr>
            <w:tcW w:w="595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78F8C9">
            <w:pPr>
              <w:jc w:val="center"/>
              <w:rPr>
                <w:rFonts w:ascii="宋体" w:hAnsi="宋体"/>
                <w:color w:val="auto"/>
                <w:sz w:val="24"/>
                <w:szCs w:val="24"/>
              </w:rPr>
            </w:pPr>
          </w:p>
        </w:tc>
      </w:tr>
      <w:tr w14:paraId="526299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  <w:jc w:val="center"/>
        </w:trPr>
        <w:tc>
          <w:tcPr>
            <w:tcW w:w="2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8713DB">
            <w:pPr>
              <w:pStyle w:val="20"/>
              <w:kinsoku w:val="0"/>
              <w:overflowPunct w:val="0"/>
              <w:jc w:val="center"/>
              <w:rPr>
                <w:rFonts w:cs="Times New Roman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邮政编码</w:t>
            </w:r>
          </w:p>
        </w:tc>
        <w:tc>
          <w:tcPr>
            <w:tcW w:w="281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31215C">
            <w:pPr>
              <w:jc w:val="center"/>
              <w:rPr>
                <w:rFonts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E0DC7C">
            <w:pPr>
              <w:pStyle w:val="20"/>
              <w:kinsoku w:val="0"/>
              <w:overflowPunct w:val="0"/>
              <w:jc w:val="center"/>
              <w:rPr>
                <w:rFonts w:cs="Times New Roman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员工总数</w:t>
            </w:r>
          </w:p>
        </w:tc>
        <w:tc>
          <w:tcPr>
            <w:tcW w:w="2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C6A14B">
            <w:pPr>
              <w:jc w:val="center"/>
              <w:rPr>
                <w:rFonts w:ascii="宋体" w:hAnsi="宋体"/>
                <w:color w:val="auto"/>
                <w:sz w:val="24"/>
                <w:szCs w:val="24"/>
              </w:rPr>
            </w:pPr>
          </w:p>
        </w:tc>
      </w:tr>
      <w:tr w14:paraId="0DB1EB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  <w:jc w:val="center"/>
        </w:trPr>
        <w:tc>
          <w:tcPr>
            <w:tcW w:w="26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D972B0">
            <w:pPr>
              <w:pStyle w:val="20"/>
              <w:kinsoku w:val="0"/>
              <w:overflowPunct w:val="0"/>
              <w:jc w:val="center"/>
              <w:rPr>
                <w:rFonts w:cs="Times New Roman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联系方式</w:t>
            </w: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245848">
            <w:pPr>
              <w:pStyle w:val="20"/>
              <w:kinsoku w:val="0"/>
              <w:overflowPunct w:val="0"/>
              <w:jc w:val="center"/>
              <w:rPr>
                <w:rFonts w:cs="Times New Roman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联系人</w:t>
            </w:r>
          </w:p>
        </w:tc>
        <w:tc>
          <w:tcPr>
            <w:tcW w:w="2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972F0E">
            <w:pPr>
              <w:jc w:val="center"/>
              <w:rPr>
                <w:rFonts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9AF41A">
            <w:pPr>
              <w:pStyle w:val="20"/>
              <w:kinsoku w:val="0"/>
              <w:overflowPunct w:val="0"/>
              <w:jc w:val="center"/>
              <w:rPr>
                <w:rFonts w:cs="Times New Roman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电话</w:t>
            </w:r>
          </w:p>
        </w:tc>
        <w:tc>
          <w:tcPr>
            <w:tcW w:w="2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7E3286">
            <w:pPr>
              <w:jc w:val="center"/>
              <w:rPr>
                <w:rFonts w:ascii="宋体" w:hAnsi="宋体"/>
                <w:color w:val="auto"/>
                <w:sz w:val="24"/>
                <w:szCs w:val="24"/>
              </w:rPr>
            </w:pPr>
          </w:p>
        </w:tc>
      </w:tr>
      <w:tr w14:paraId="40E9E2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  <w:jc w:val="center"/>
        </w:trPr>
        <w:tc>
          <w:tcPr>
            <w:tcW w:w="26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F06758">
            <w:pPr>
              <w:jc w:val="center"/>
              <w:rPr>
                <w:rFonts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5183CB">
            <w:pPr>
              <w:pStyle w:val="20"/>
              <w:kinsoku w:val="0"/>
              <w:overflowPunct w:val="0"/>
              <w:jc w:val="center"/>
              <w:rPr>
                <w:rFonts w:cs="Times New Roman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网址</w:t>
            </w:r>
          </w:p>
        </w:tc>
        <w:tc>
          <w:tcPr>
            <w:tcW w:w="2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66222B">
            <w:pPr>
              <w:jc w:val="center"/>
              <w:rPr>
                <w:rFonts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071D14">
            <w:pPr>
              <w:pStyle w:val="20"/>
              <w:kinsoku w:val="0"/>
              <w:overflowPunct w:val="0"/>
              <w:jc w:val="center"/>
              <w:rPr>
                <w:rFonts w:cs="Times New Roman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传真</w:t>
            </w:r>
          </w:p>
        </w:tc>
        <w:tc>
          <w:tcPr>
            <w:tcW w:w="2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EBD595">
            <w:pPr>
              <w:jc w:val="center"/>
              <w:rPr>
                <w:rFonts w:ascii="宋体" w:hAnsi="宋体"/>
                <w:color w:val="auto"/>
                <w:sz w:val="24"/>
                <w:szCs w:val="24"/>
              </w:rPr>
            </w:pPr>
          </w:p>
        </w:tc>
      </w:tr>
      <w:tr w14:paraId="285CD8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3" w:hRule="atLeast"/>
          <w:jc w:val="center"/>
        </w:trPr>
        <w:tc>
          <w:tcPr>
            <w:tcW w:w="2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3436DD">
            <w:pPr>
              <w:pStyle w:val="20"/>
              <w:kinsoku w:val="0"/>
              <w:overflowPunct w:val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法定代表人</w:t>
            </w:r>
          </w:p>
          <w:p w14:paraId="69A056C9">
            <w:pPr>
              <w:pStyle w:val="20"/>
              <w:kinsoku w:val="0"/>
              <w:overflowPunct w:val="0"/>
              <w:jc w:val="center"/>
              <w:rPr>
                <w:rFonts w:cs="Times New Roman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（单位负责人）</w:t>
            </w: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DCF789">
            <w:pPr>
              <w:pStyle w:val="20"/>
              <w:kinsoku w:val="0"/>
              <w:overflowPunct w:val="0"/>
              <w:jc w:val="center"/>
              <w:rPr>
                <w:rFonts w:cs="Times New Roman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姓名</w:t>
            </w:r>
          </w:p>
        </w:tc>
        <w:tc>
          <w:tcPr>
            <w:tcW w:w="2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8D5FD9">
            <w:pPr>
              <w:jc w:val="center"/>
              <w:rPr>
                <w:rFonts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14415F">
            <w:pPr>
              <w:pStyle w:val="20"/>
              <w:kinsoku w:val="0"/>
              <w:overflowPunct w:val="0"/>
              <w:jc w:val="center"/>
              <w:rPr>
                <w:rFonts w:cs="Times New Roman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电话</w:t>
            </w:r>
          </w:p>
        </w:tc>
        <w:tc>
          <w:tcPr>
            <w:tcW w:w="2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5B917A">
            <w:pPr>
              <w:jc w:val="center"/>
              <w:rPr>
                <w:rFonts w:ascii="宋体" w:hAnsi="宋体"/>
                <w:color w:val="auto"/>
                <w:sz w:val="24"/>
                <w:szCs w:val="24"/>
              </w:rPr>
            </w:pPr>
          </w:p>
        </w:tc>
      </w:tr>
      <w:tr w14:paraId="70F4A2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3" w:hRule="atLeast"/>
          <w:jc w:val="center"/>
        </w:trPr>
        <w:tc>
          <w:tcPr>
            <w:tcW w:w="2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08D450">
            <w:pPr>
              <w:pStyle w:val="20"/>
              <w:kinsoku w:val="0"/>
              <w:overflowPunct w:val="0"/>
              <w:jc w:val="center"/>
              <w:rPr>
                <w:rFonts w:cs="Times New Roman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与本项目采购需求相关的资质证书（如有）</w:t>
            </w:r>
          </w:p>
        </w:tc>
        <w:tc>
          <w:tcPr>
            <w:tcW w:w="595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51BC1A">
            <w:pPr>
              <w:pStyle w:val="20"/>
              <w:kinsoku w:val="0"/>
              <w:overflowPunct w:val="0"/>
              <w:jc w:val="both"/>
              <w:rPr>
                <w:rFonts w:cs="Times New Roman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color w:val="auto"/>
                <w:kern w:val="0"/>
                <w:sz w:val="24"/>
                <w:szCs w:val="24"/>
              </w:rPr>
              <w:t>如有请罗列证书名称：</w:t>
            </w:r>
          </w:p>
        </w:tc>
      </w:tr>
      <w:tr w14:paraId="56C234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91" w:hRule="atLeast"/>
          <w:jc w:val="center"/>
        </w:trPr>
        <w:tc>
          <w:tcPr>
            <w:tcW w:w="2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A0DAA4">
            <w:pPr>
              <w:pStyle w:val="20"/>
              <w:kinsoku w:val="0"/>
              <w:overflowPunct w:val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是否属于中小微企业（根据本项目采购标的对应的中小企业划分标准所属行业）</w:t>
            </w:r>
          </w:p>
        </w:tc>
        <w:tc>
          <w:tcPr>
            <w:tcW w:w="595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AC56F6">
            <w:pPr>
              <w:pStyle w:val="20"/>
              <w:kinsoku w:val="0"/>
              <w:overflowPunct w:val="0"/>
              <w:jc w:val="both"/>
              <w:rPr>
                <w:rFonts w:hint="eastAsia"/>
                <w:i w:val="0"/>
                <w:iCs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/>
                <w:i w:val="0"/>
                <w:iCs/>
                <w:color w:val="auto"/>
                <w:sz w:val="24"/>
                <w:szCs w:val="24"/>
                <w:lang w:eastAsia="zh-CN"/>
              </w:rPr>
              <w:t>本项目所属行业为工业。</w:t>
            </w:r>
          </w:p>
          <w:p w14:paraId="4958DF7E">
            <w:pPr>
              <w:pStyle w:val="20"/>
              <w:kinsoku w:val="0"/>
              <w:overflowPunct w:val="0"/>
              <w:jc w:val="left"/>
              <w:rPr>
                <w:rFonts w:hint="eastAsia"/>
                <w:i w:val="0"/>
                <w:iCs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/>
                <w:i w:val="0"/>
                <w:iCs/>
                <w:color w:val="auto"/>
                <w:sz w:val="24"/>
                <w:szCs w:val="24"/>
                <w:lang w:eastAsia="zh-CN"/>
              </w:rPr>
              <w:t>从业人员1000人以下或营业收入40000万元以下的为中小微型企业。其中，从业人员300人及以上，且营业收入2000万元及以上的为中型企业；从业人员20人及以上，且营业收入300万元及以上的为小型企业；从业人员20人以下或营业收入300万元以下的为微型企业。</w:t>
            </w:r>
          </w:p>
          <w:p w14:paraId="4BD3D141">
            <w:pPr>
              <w:pStyle w:val="20"/>
              <w:kinsoku w:val="0"/>
              <w:overflowPunct w:val="0"/>
              <w:ind w:firstLine="240" w:firstLineChars="100"/>
              <w:jc w:val="left"/>
              <w:rPr>
                <w:rFonts w:hint="default"/>
                <w:i w:val="0"/>
                <w:i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i w:val="0"/>
                <w:iCs/>
                <w:color w:val="auto"/>
                <w:sz w:val="24"/>
                <w:szCs w:val="24"/>
                <w:lang w:eastAsia="zh-CN"/>
              </w:rPr>
              <w:sym w:font="Wingdings" w:char="00A8"/>
            </w:r>
            <w:r>
              <w:rPr>
                <w:rFonts w:hint="eastAsia"/>
                <w:i w:val="0"/>
                <w:iCs/>
                <w:color w:val="auto"/>
                <w:sz w:val="24"/>
                <w:szCs w:val="24"/>
                <w:lang w:eastAsia="zh-CN"/>
              </w:rPr>
              <w:t>中型企业</w:t>
            </w:r>
            <w:r>
              <w:rPr>
                <w:rFonts w:hint="eastAsia"/>
                <w:i w:val="0"/>
                <w:iCs/>
                <w:color w:val="auto"/>
                <w:sz w:val="24"/>
                <w:szCs w:val="24"/>
                <w:lang w:val="en-US" w:eastAsia="zh-CN"/>
              </w:rPr>
              <w:t xml:space="preserve">     </w:t>
            </w:r>
            <w:r>
              <w:rPr>
                <w:rFonts w:hint="eastAsia"/>
                <w:i w:val="0"/>
                <w:iCs/>
                <w:color w:val="auto"/>
                <w:sz w:val="24"/>
                <w:szCs w:val="24"/>
                <w:lang w:eastAsia="zh-CN"/>
              </w:rPr>
              <w:sym w:font="Wingdings" w:char="00A8"/>
            </w:r>
            <w:r>
              <w:rPr>
                <w:rFonts w:hint="eastAsia"/>
                <w:i w:val="0"/>
                <w:iCs/>
                <w:color w:val="auto"/>
                <w:sz w:val="24"/>
                <w:szCs w:val="24"/>
                <w:lang w:val="en-US" w:eastAsia="zh-CN"/>
              </w:rPr>
              <w:t xml:space="preserve">小型企业   </w:t>
            </w:r>
            <w:r>
              <w:rPr>
                <w:rFonts w:hint="eastAsia"/>
                <w:i w:val="0"/>
                <w:iCs/>
                <w:color w:val="auto"/>
                <w:sz w:val="24"/>
                <w:szCs w:val="24"/>
                <w:lang w:eastAsia="zh-CN"/>
              </w:rPr>
              <w:sym w:font="Wingdings" w:char="00A8"/>
            </w:r>
            <w:r>
              <w:rPr>
                <w:rFonts w:hint="eastAsia"/>
                <w:i w:val="0"/>
                <w:iCs/>
                <w:color w:val="auto"/>
                <w:sz w:val="24"/>
                <w:szCs w:val="24"/>
                <w:lang w:val="en-US" w:eastAsia="zh-CN"/>
              </w:rPr>
              <w:t>微型企业</w:t>
            </w:r>
          </w:p>
        </w:tc>
      </w:tr>
      <w:tr w14:paraId="6D8A21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6" w:hRule="atLeast"/>
          <w:jc w:val="center"/>
        </w:trPr>
        <w:tc>
          <w:tcPr>
            <w:tcW w:w="2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1C5B51">
            <w:pPr>
              <w:pStyle w:val="20"/>
              <w:kinsoku w:val="0"/>
              <w:overflowPunct w:val="0"/>
              <w:jc w:val="center"/>
              <w:rPr>
                <w:rFonts w:cs="Times New Roman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备注</w:t>
            </w:r>
          </w:p>
        </w:tc>
        <w:tc>
          <w:tcPr>
            <w:tcW w:w="595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FF51DD">
            <w:pPr>
              <w:jc w:val="center"/>
              <w:rPr>
                <w:rFonts w:ascii="宋体" w:hAnsi="宋体"/>
                <w:i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i/>
                <w:color w:val="auto"/>
                <w:sz w:val="24"/>
                <w:szCs w:val="24"/>
              </w:rPr>
              <w:t>（可针对本采购项目进行说明）</w:t>
            </w:r>
          </w:p>
        </w:tc>
      </w:tr>
    </w:tbl>
    <w:p w14:paraId="768D2D2B">
      <w:pPr>
        <w:pStyle w:val="20"/>
        <w:kinsoku w:val="0"/>
        <w:overflowPunct w:val="0"/>
        <w:jc w:val="left"/>
        <w:rPr>
          <w:rFonts w:hint="eastAsia"/>
          <w:color w:val="auto"/>
          <w:szCs w:val="21"/>
        </w:rPr>
      </w:pPr>
      <w:r>
        <w:rPr>
          <w:rFonts w:hint="eastAsia"/>
          <w:color w:val="auto"/>
          <w:szCs w:val="21"/>
        </w:rPr>
        <w:t>（注</w:t>
      </w:r>
      <w:r>
        <w:rPr>
          <w:color w:val="auto"/>
          <w:szCs w:val="21"/>
        </w:rPr>
        <w:t>：</w:t>
      </w:r>
      <w:r>
        <w:rPr>
          <w:rFonts w:hint="eastAsia"/>
          <w:color w:val="auto"/>
          <w:szCs w:val="21"/>
        </w:rPr>
        <w:t>供应商</w:t>
      </w:r>
      <w:r>
        <w:rPr>
          <w:color w:val="auto"/>
          <w:szCs w:val="21"/>
        </w:rPr>
        <w:t>可根据实际情况选填，也可以在此基础上外延增加内</w:t>
      </w:r>
      <w:r>
        <w:rPr>
          <w:rFonts w:hint="eastAsia"/>
          <w:color w:val="auto"/>
          <w:szCs w:val="21"/>
        </w:rPr>
        <w:t>容）</w:t>
      </w:r>
    </w:p>
    <w:p w14:paraId="689CF0F6">
      <w:pPr>
        <w:pStyle w:val="20"/>
        <w:kinsoku w:val="0"/>
        <w:overflowPunct w:val="0"/>
        <w:jc w:val="left"/>
        <w:rPr>
          <w:rFonts w:hint="eastAsia"/>
          <w:color w:val="auto"/>
          <w:szCs w:val="21"/>
        </w:rPr>
      </w:pPr>
    </w:p>
    <w:p w14:paraId="72C4D803">
      <w:pPr>
        <w:pStyle w:val="20"/>
        <w:kinsoku w:val="0"/>
        <w:overflowPunct w:val="0"/>
        <w:jc w:val="left"/>
        <w:rPr>
          <w:rFonts w:hint="eastAsia"/>
          <w:color w:val="auto"/>
          <w:szCs w:val="21"/>
        </w:rPr>
      </w:pPr>
    </w:p>
    <w:p w14:paraId="0874FE21">
      <w:pPr>
        <w:pStyle w:val="20"/>
        <w:kinsoku w:val="0"/>
        <w:overflowPunct w:val="0"/>
        <w:jc w:val="left"/>
        <w:rPr>
          <w:rFonts w:hint="eastAsia"/>
          <w:color w:val="auto"/>
          <w:szCs w:val="21"/>
        </w:rPr>
      </w:pPr>
    </w:p>
    <w:p w14:paraId="42E325A3">
      <w:pPr>
        <w:pStyle w:val="20"/>
        <w:kinsoku w:val="0"/>
        <w:overflowPunct w:val="0"/>
        <w:jc w:val="left"/>
        <w:rPr>
          <w:rFonts w:hint="eastAsia"/>
          <w:color w:val="auto"/>
          <w:szCs w:val="21"/>
        </w:rPr>
      </w:pPr>
    </w:p>
    <w:p w14:paraId="46E8251E">
      <w:pPr>
        <w:pStyle w:val="20"/>
        <w:kinsoku w:val="0"/>
        <w:overflowPunct w:val="0"/>
        <w:jc w:val="left"/>
        <w:rPr>
          <w:rFonts w:hint="eastAsia"/>
          <w:color w:val="auto"/>
          <w:szCs w:val="21"/>
        </w:rPr>
      </w:pPr>
    </w:p>
    <w:p w14:paraId="49057DAA">
      <w:pPr>
        <w:pStyle w:val="20"/>
        <w:kinsoku w:val="0"/>
        <w:overflowPunct w:val="0"/>
        <w:jc w:val="left"/>
        <w:rPr>
          <w:rFonts w:hint="eastAsia"/>
          <w:color w:val="auto"/>
          <w:szCs w:val="21"/>
        </w:rPr>
      </w:pPr>
    </w:p>
    <w:p w14:paraId="4F2CAABB">
      <w:pPr>
        <w:pStyle w:val="20"/>
        <w:kinsoku w:val="0"/>
        <w:overflowPunct w:val="0"/>
        <w:jc w:val="left"/>
        <w:rPr>
          <w:rFonts w:hint="eastAsia"/>
          <w:color w:val="auto"/>
          <w:szCs w:val="21"/>
        </w:rPr>
      </w:pPr>
    </w:p>
    <w:p w14:paraId="33831896">
      <w:pPr>
        <w:pStyle w:val="20"/>
        <w:kinsoku w:val="0"/>
        <w:overflowPunct w:val="0"/>
        <w:jc w:val="left"/>
        <w:rPr>
          <w:rFonts w:hint="eastAsia"/>
          <w:color w:val="auto"/>
          <w:szCs w:val="21"/>
        </w:rPr>
      </w:pPr>
    </w:p>
    <w:p w14:paraId="6332DC15">
      <w:pPr>
        <w:pStyle w:val="20"/>
        <w:kinsoku w:val="0"/>
        <w:overflowPunct w:val="0"/>
        <w:jc w:val="left"/>
        <w:rPr>
          <w:rFonts w:hint="eastAsia"/>
          <w:color w:val="auto"/>
          <w:szCs w:val="21"/>
        </w:rPr>
      </w:pPr>
    </w:p>
    <w:p w14:paraId="38857EAB">
      <w:pPr>
        <w:numPr>
          <w:ilvl w:val="0"/>
          <w:numId w:val="2"/>
        </w:numPr>
        <w:ind w:left="0" w:leftChars="0" w:firstLine="420" w:firstLineChars="0"/>
        <w:rPr>
          <w:rFonts w:hint="eastAsia" w:ascii="宋体" w:hAnsi="宋体" w:cs="宋体"/>
          <w:b/>
          <w:color w:val="auto"/>
          <w:sz w:val="24"/>
        </w:rPr>
      </w:pPr>
      <w:r>
        <w:rPr>
          <w:rFonts w:hint="eastAsia" w:ascii="宋体" w:hAnsi="宋体" w:cs="宋体"/>
          <w:b/>
          <w:color w:val="auto"/>
          <w:sz w:val="24"/>
        </w:rPr>
        <w:t>采购需求反馈意见</w:t>
      </w:r>
    </w:p>
    <w:p w14:paraId="5DB71F8A">
      <w:pPr>
        <w:pStyle w:val="2"/>
        <w:rPr>
          <w:rFonts w:hint="eastAsia" w:ascii="宋体" w:hAnsi="宋体" w:cs="宋体"/>
          <w:b/>
          <w:color w:val="auto"/>
          <w:sz w:val="24"/>
        </w:rPr>
      </w:pPr>
    </w:p>
    <w:p w14:paraId="756FC983">
      <w:pPr>
        <w:pStyle w:val="2"/>
        <w:rPr>
          <w:rFonts w:hint="eastAsia" w:ascii="宋体" w:hAnsi="宋体" w:cs="宋体"/>
          <w:b/>
          <w:color w:val="auto"/>
          <w:sz w:val="24"/>
        </w:rPr>
      </w:pPr>
    </w:p>
    <w:tbl>
      <w:tblPr>
        <w:tblStyle w:val="13"/>
        <w:tblW w:w="10017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1"/>
        <w:gridCol w:w="1534"/>
        <w:gridCol w:w="2644"/>
        <w:gridCol w:w="2239"/>
        <w:gridCol w:w="2629"/>
      </w:tblGrid>
      <w:tr w14:paraId="6D941C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4" w:hRule="atLeast"/>
          <w:jc w:val="center"/>
        </w:trPr>
        <w:tc>
          <w:tcPr>
            <w:tcW w:w="97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50E62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</w:rPr>
              <w:t>产品信息</w:t>
            </w: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EEB03A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</w:rPr>
              <w:t>产品名称</w:t>
            </w:r>
          </w:p>
        </w:tc>
        <w:tc>
          <w:tcPr>
            <w:tcW w:w="2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AB5485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627E4D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</w:rPr>
              <w:t>拟供产品品牌规格型号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D1F3D8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</w:tr>
      <w:tr w14:paraId="52AEE3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9" w:hRule="atLeast"/>
          <w:jc w:val="center"/>
        </w:trPr>
        <w:tc>
          <w:tcPr>
            <w:tcW w:w="9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483C93"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4C622E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</w:rPr>
              <w:t>制造商名称、国籍</w:t>
            </w:r>
          </w:p>
        </w:tc>
        <w:tc>
          <w:tcPr>
            <w:tcW w:w="2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34FEBD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8DA8C6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</w:rPr>
              <w:t>原产地、 国籍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21CB52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</w:tr>
      <w:tr w14:paraId="6C00BA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  <w:jc w:val="center"/>
        </w:trPr>
        <w:tc>
          <w:tcPr>
            <w:tcW w:w="9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15AEAB"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999FE9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</w:rPr>
              <w:t xml:space="preserve">制造商类型 </w:t>
            </w:r>
          </w:p>
        </w:tc>
        <w:tc>
          <w:tcPr>
            <w:tcW w:w="751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044150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</w:rPr>
              <w:t xml:space="preserve">□大型企业    □中型企业    □小型企业    □微型企业  □境外企业 </w:t>
            </w:r>
          </w:p>
          <w:p w14:paraId="1CE1D5EF">
            <w:pPr>
              <w:pStyle w:val="20"/>
              <w:kinsoku w:val="0"/>
              <w:overflowPunct w:val="0"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lang w:eastAsia="zh-CN"/>
              </w:rPr>
            </w:pPr>
          </w:p>
          <w:p w14:paraId="240DEC51">
            <w:pPr>
              <w:pStyle w:val="20"/>
              <w:kinsoku w:val="0"/>
              <w:overflowPunct w:val="0"/>
              <w:jc w:val="both"/>
              <w:rPr>
                <w:rFonts w:hint="eastAsia" w:ascii="宋体" w:hAnsi="宋体" w:eastAsia="宋体" w:cs="宋体"/>
                <w:i w:val="0"/>
                <w:iCs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eastAsia="zh-CN"/>
              </w:rPr>
              <w:t>备注：</w:t>
            </w:r>
            <w:r>
              <w:rPr>
                <w:rFonts w:hint="eastAsia" w:ascii="宋体" w:hAnsi="宋体" w:eastAsia="宋体" w:cs="宋体"/>
                <w:i w:val="0"/>
                <w:iCs/>
                <w:color w:val="auto"/>
                <w:sz w:val="21"/>
                <w:szCs w:val="21"/>
                <w:lang w:eastAsia="zh-CN"/>
              </w:rPr>
              <w:t>本项目所属行业为工业。</w:t>
            </w:r>
          </w:p>
          <w:p w14:paraId="298D8721">
            <w:pPr>
              <w:pStyle w:val="20"/>
              <w:kinsoku w:val="0"/>
              <w:overflowPunct w:val="0"/>
              <w:jc w:val="left"/>
              <w:rPr>
                <w:rFonts w:hint="eastAsia" w:eastAsia="宋体"/>
                <w:color w:val="auto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/>
                <w:color w:val="auto"/>
                <w:sz w:val="21"/>
                <w:szCs w:val="21"/>
                <w:lang w:eastAsia="zh-CN"/>
              </w:rPr>
              <w:t>从业人员1000人以下或营业收入40000万元以下的为中小微型企业。其中，从业人员300人及以上，且营业收入2000万元及以上的为中型企业；从业人员20人及以上，且营业收入300万元及以上的为小型企业；从业人员20人以下或营业收入300万元以下的为微型企业。</w:t>
            </w:r>
          </w:p>
        </w:tc>
      </w:tr>
      <w:tr w14:paraId="21477E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0" w:hRule="atLeast"/>
          <w:jc w:val="center"/>
        </w:trPr>
        <w:tc>
          <w:tcPr>
            <w:tcW w:w="97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4E554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</w:rPr>
              <w:t>技术指标</w:t>
            </w: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81CC9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</w:rPr>
              <w:t>参数（采购标的的功能和质量要求）</w:t>
            </w:r>
          </w:p>
        </w:tc>
        <w:tc>
          <w:tcPr>
            <w:tcW w:w="751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1EBB26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</w:rPr>
              <w:t>（可另附页）</w:t>
            </w:r>
          </w:p>
        </w:tc>
      </w:tr>
      <w:tr w14:paraId="07C33C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9" w:hRule="atLeast"/>
          <w:jc w:val="center"/>
        </w:trPr>
        <w:tc>
          <w:tcPr>
            <w:tcW w:w="97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1FDDF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425A3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</w:rPr>
              <w:t>配置要求</w:t>
            </w:r>
          </w:p>
        </w:tc>
        <w:tc>
          <w:tcPr>
            <w:tcW w:w="751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23E554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</w:rPr>
              <w:t>（可另附页）</w:t>
            </w:r>
          </w:p>
        </w:tc>
      </w:tr>
      <w:tr w14:paraId="687908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3" w:hRule="atLeast"/>
          <w:jc w:val="center"/>
        </w:trPr>
        <w:tc>
          <w:tcPr>
            <w:tcW w:w="9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EA338C"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E7F36E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</w:rPr>
              <w:t>国产产品不能满足的技术指标及说明（逐条列出）</w:t>
            </w:r>
          </w:p>
        </w:tc>
        <w:tc>
          <w:tcPr>
            <w:tcW w:w="751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736F9D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</w:rPr>
              <w:t>（国产产品无需提供此项）</w:t>
            </w:r>
            <w:bookmarkStart w:id="0" w:name="_GoBack"/>
            <w:bookmarkEnd w:id="0"/>
          </w:p>
        </w:tc>
      </w:tr>
      <w:tr w14:paraId="3E33BC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6" w:hRule="atLeast"/>
          <w:jc w:val="center"/>
        </w:trPr>
        <w:tc>
          <w:tcPr>
            <w:tcW w:w="9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AFFEC7"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074079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</w:rPr>
              <w:t>拟供品牌的产品特点说明</w:t>
            </w:r>
          </w:p>
        </w:tc>
        <w:tc>
          <w:tcPr>
            <w:tcW w:w="751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29ED36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</w:rPr>
              <w:t>（技术先进性，功能齐全性、使用寿命、配套产品等。与同类产品相比较的优点、缺点）</w:t>
            </w:r>
          </w:p>
        </w:tc>
      </w:tr>
      <w:tr w14:paraId="0C4E07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3" w:hRule="atLeast"/>
          <w:jc w:val="center"/>
        </w:trPr>
        <w:tc>
          <w:tcPr>
            <w:tcW w:w="9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8750EA"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46458E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</w:rPr>
              <w:t>产品性能与业务需求的关联</w:t>
            </w:r>
          </w:p>
        </w:tc>
        <w:tc>
          <w:tcPr>
            <w:tcW w:w="751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A2D546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</w:rPr>
              <w:t>（项目实施的必要性：结合采购人的单位的实际情况（等级、业务特点等），说明采购此产品可帮助采购人开展的业务有哪些？）</w:t>
            </w:r>
          </w:p>
        </w:tc>
      </w:tr>
      <w:tr w14:paraId="27CBB8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  <w:jc w:val="center"/>
        </w:trPr>
        <w:tc>
          <w:tcPr>
            <w:tcW w:w="97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D2B80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</w:rPr>
              <w:t>产品全生命周期中的相关信息</w:t>
            </w:r>
          </w:p>
        </w:tc>
        <w:tc>
          <w:tcPr>
            <w:tcW w:w="153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9C8EE8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</w:rPr>
              <w:t>可能涉及的运行维护、升级更新、备品备件、耗材等后续采购情况</w:t>
            </w:r>
          </w:p>
        </w:tc>
        <w:tc>
          <w:tcPr>
            <w:tcW w:w="2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A6EA39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</w:rPr>
              <w:t>1、产品生命全周期期限</w:t>
            </w:r>
          </w:p>
        </w:tc>
        <w:tc>
          <w:tcPr>
            <w:tcW w:w="48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562BC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</w:tr>
      <w:tr w14:paraId="33A863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  <w:jc w:val="center"/>
        </w:trPr>
        <w:tc>
          <w:tcPr>
            <w:tcW w:w="9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DC4D77"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153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3ED398">
            <w:pPr>
              <w:jc w:val="left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264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BAD025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</w:rPr>
              <w:t xml:space="preserve">2、质保期：  </w:t>
            </w:r>
          </w:p>
        </w:tc>
        <w:tc>
          <w:tcPr>
            <w:tcW w:w="48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C08852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auto"/>
                <w:sz w:val="22"/>
                <w:szCs w:val="22"/>
              </w:rPr>
              <w:t>厂家质保期时间为：年</w:t>
            </w:r>
          </w:p>
        </w:tc>
      </w:tr>
      <w:tr w14:paraId="0A4EAE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  <w:jc w:val="center"/>
        </w:trPr>
        <w:tc>
          <w:tcPr>
            <w:tcW w:w="9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500D33"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153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E665F7">
            <w:pPr>
              <w:jc w:val="left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264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75B6BB">
            <w:pPr>
              <w:jc w:val="left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48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88A71E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</w:rPr>
              <w:t xml:space="preserve">质保期后每年运行维护成本：  </w:t>
            </w:r>
          </w:p>
        </w:tc>
      </w:tr>
      <w:tr w14:paraId="553A11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  <w:jc w:val="center"/>
        </w:trPr>
        <w:tc>
          <w:tcPr>
            <w:tcW w:w="9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C1CAB3"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153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F3A698">
            <w:pPr>
              <w:jc w:val="left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264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FEA4E5">
            <w:pPr>
              <w:jc w:val="left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48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C84FB0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</w:rPr>
              <w:t xml:space="preserve">维保指定代理商名称： </w:t>
            </w:r>
          </w:p>
        </w:tc>
      </w:tr>
      <w:tr w14:paraId="233E51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  <w:jc w:val="center"/>
        </w:trPr>
        <w:tc>
          <w:tcPr>
            <w:tcW w:w="9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D487D8"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153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0031A6">
            <w:pPr>
              <w:jc w:val="left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264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6A9B90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</w:rPr>
              <w:t>3、升级更新：</w:t>
            </w:r>
          </w:p>
        </w:tc>
        <w:tc>
          <w:tcPr>
            <w:tcW w:w="4868" w:type="dxa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21086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</w:rPr>
              <w:t xml:space="preserve">（如有） </w:t>
            </w:r>
          </w:p>
        </w:tc>
      </w:tr>
      <w:tr w14:paraId="6BAC71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  <w:jc w:val="center"/>
        </w:trPr>
        <w:tc>
          <w:tcPr>
            <w:tcW w:w="9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BDAD3A"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1534" w:type="dxa"/>
            <w:vMerge w:val="continue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817C79">
            <w:pPr>
              <w:jc w:val="left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2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A1A275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</w:rPr>
              <w:t>4、备品备件：</w:t>
            </w:r>
          </w:p>
        </w:tc>
        <w:tc>
          <w:tcPr>
            <w:tcW w:w="48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61D42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</w:rPr>
              <w:t xml:space="preserve"> （如有）</w:t>
            </w:r>
          </w:p>
        </w:tc>
      </w:tr>
      <w:tr w14:paraId="523F52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  <w:jc w:val="center"/>
        </w:trPr>
        <w:tc>
          <w:tcPr>
            <w:tcW w:w="9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8ECD79"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1534" w:type="dxa"/>
            <w:vMerge w:val="continue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428CA8">
            <w:pPr>
              <w:jc w:val="left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2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0E4B40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</w:rPr>
              <w:t>5、耗材：</w:t>
            </w:r>
          </w:p>
        </w:tc>
        <w:tc>
          <w:tcPr>
            <w:tcW w:w="48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B1325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</w:rPr>
              <w:t xml:space="preserve">（如有）  </w:t>
            </w:r>
          </w:p>
        </w:tc>
      </w:tr>
      <w:tr w14:paraId="688C3E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6" w:hRule="atLeast"/>
          <w:jc w:val="center"/>
        </w:trPr>
        <w:tc>
          <w:tcPr>
            <w:tcW w:w="97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452A4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</w:rPr>
              <w:t>市场信息</w:t>
            </w: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6775E1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</w:rPr>
              <w:t>相关产业发展情况</w:t>
            </w:r>
          </w:p>
        </w:tc>
        <w:tc>
          <w:tcPr>
            <w:tcW w:w="751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F986BB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</w:rPr>
              <w:t>（如现有产品的技术路线、工艺水平、技术水平或行业的发展历程、行业现状等。）</w:t>
            </w:r>
          </w:p>
        </w:tc>
      </w:tr>
      <w:tr w14:paraId="53E530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8" w:hRule="atLeast"/>
          <w:jc w:val="center"/>
        </w:trPr>
        <w:tc>
          <w:tcPr>
            <w:tcW w:w="9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BC6196"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224FBE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</w:rPr>
              <w:t>市场供给情况</w:t>
            </w:r>
          </w:p>
        </w:tc>
        <w:tc>
          <w:tcPr>
            <w:tcW w:w="751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A5C2E0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</w:rPr>
              <w:t>（如市场竞争程度及价格水平、潜在供应商的数量、履约能力、售后服务能力等。）</w:t>
            </w:r>
          </w:p>
        </w:tc>
      </w:tr>
      <w:tr w14:paraId="67E772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7" w:hRule="atLeast"/>
          <w:jc w:val="center"/>
        </w:trPr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59C923">
            <w:pPr>
              <w:jc w:val="center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</w:rPr>
              <w:t>同类产品历史成交信息</w:t>
            </w:r>
          </w:p>
        </w:tc>
        <w:tc>
          <w:tcPr>
            <w:tcW w:w="904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tbl>
            <w:tblPr>
              <w:tblStyle w:val="13"/>
              <w:tblW w:w="4972" w:type="pct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258"/>
              <w:gridCol w:w="1551"/>
              <w:gridCol w:w="2134"/>
              <w:gridCol w:w="2520"/>
              <w:gridCol w:w="1308"/>
            </w:tblGrid>
            <w:tr w14:paraId="6C403D35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26" w:hRule="atLeast"/>
              </w:trPr>
              <w:tc>
                <w:tcPr>
                  <w:tcW w:w="717" w:type="pct"/>
                  <w:vAlign w:val="center"/>
                </w:tcPr>
                <w:p w14:paraId="2787A5AB">
                  <w:pPr>
                    <w:spacing w:line="260" w:lineRule="exact"/>
                    <w:jc w:val="center"/>
                    <w:rPr>
                      <w:rFonts w:ascii="宋体" w:hAnsi="宋体" w:eastAsia="宋体" w:cs="宋体"/>
                      <w:color w:val="auto"/>
                      <w:sz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</w:rPr>
                    <w:t>合同</w:t>
                  </w:r>
                  <w:r>
                    <w:rPr>
                      <w:rFonts w:ascii="宋体" w:hAnsi="宋体" w:eastAsia="宋体" w:cs="宋体"/>
                      <w:color w:val="auto"/>
                      <w:sz w:val="24"/>
                    </w:rPr>
                    <w:t>履行</w:t>
                  </w: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</w:rPr>
                    <w:t>时间</w:t>
                  </w:r>
                </w:p>
              </w:tc>
              <w:tc>
                <w:tcPr>
                  <w:tcW w:w="884" w:type="pct"/>
                  <w:vAlign w:val="center"/>
                </w:tcPr>
                <w:p w14:paraId="3C084E6F">
                  <w:pPr>
                    <w:spacing w:line="260" w:lineRule="exact"/>
                    <w:jc w:val="center"/>
                    <w:rPr>
                      <w:rFonts w:ascii="宋体" w:hAnsi="宋体" w:eastAsia="宋体" w:cs="宋体"/>
                      <w:color w:val="auto"/>
                      <w:sz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</w:rPr>
                    <w:t>采购人</w:t>
                  </w:r>
                </w:p>
              </w:tc>
              <w:tc>
                <w:tcPr>
                  <w:tcW w:w="1216" w:type="pct"/>
                  <w:vAlign w:val="center"/>
                </w:tcPr>
                <w:p w14:paraId="26444EC0">
                  <w:pPr>
                    <w:spacing w:line="260" w:lineRule="exact"/>
                    <w:jc w:val="center"/>
                    <w:rPr>
                      <w:rFonts w:ascii="宋体" w:hAnsi="宋体" w:eastAsia="宋体" w:cs="宋体"/>
                      <w:color w:val="auto"/>
                      <w:sz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</w:rPr>
                    <w:t>项目名称</w:t>
                  </w:r>
                </w:p>
              </w:tc>
              <w:tc>
                <w:tcPr>
                  <w:tcW w:w="1436" w:type="pct"/>
                  <w:vAlign w:val="center"/>
                </w:tcPr>
                <w:p w14:paraId="5937C6A5">
                  <w:pPr>
                    <w:spacing w:line="260" w:lineRule="exact"/>
                    <w:jc w:val="center"/>
                    <w:rPr>
                      <w:rFonts w:ascii="宋体" w:hAnsi="宋体" w:eastAsia="宋体" w:cs="宋体"/>
                      <w:color w:val="auto"/>
                      <w:sz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</w:rPr>
                    <w:t>合同主要标的名称、品牌及型号</w:t>
                  </w:r>
                </w:p>
              </w:tc>
              <w:tc>
                <w:tcPr>
                  <w:tcW w:w="745" w:type="pct"/>
                  <w:vAlign w:val="center"/>
                </w:tcPr>
                <w:p w14:paraId="05C84DC2">
                  <w:pPr>
                    <w:spacing w:line="260" w:lineRule="exact"/>
                    <w:jc w:val="center"/>
                    <w:rPr>
                      <w:rFonts w:ascii="宋体" w:hAnsi="宋体" w:eastAsia="宋体" w:cs="宋体"/>
                      <w:color w:val="auto"/>
                      <w:sz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</w:rPr>
                    <w:t>合同价</w:t>
                  </w:r>
                  <w:r>
                    <w:rPr>
                      <w:rFonts w:ascii="宋体" w:hAnsi="宋体" w:eastAsia="宋体" w:cs="宋体"/>
                      <w:color w:val="auto"/>
                      <w:sz w:val="24"/>
                    </w:rPr>
                    <w:t>（</w:t>
                  </w: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</w:rPr>
                    <w:t>单价</w:t>
                  </w:r>
                  <w:r>
                    <w:rPr>
                      <w:rFonts w:ascii="宋体" w:hAnsi="宋体" w:eastAsia="宋体" w:cs="宋体"/>
                      <w:color w:val="auto"/>
                      <w:sz w:val="24"/>
                    </w:rPr>
                    <w:t>）</w:t>
                  </w:r>
                </w:p>
              </w:tc>
            </w:tr>
            <w:tr w14:paraId="7E7D0E3A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26" w:hRule="atLeast"/>
              </w:trPr>
              <w:tc>
                <w:tcPr>
                  <w:tcW w:w="717" w:type="pct"/>
                  <w:vAlign w:val="center"/>
                </w:tcPr>
                <w:p w14:paraId="6103FF1F">
                  <w:pPr>
                    <w:spacing w:line="260" w:lineRule="exact"/>
                    <w:jc w:val="center"/>
                    <w:rPr>
                      <w:rFonts w:ascii="宋体" w:hAnsi="宋体" w:eastAsia="宋体" w:cs="宋体"/>
                      <w:color w:val="auto"/>
                      <w:sz w:val="24"/>
                    </w:rPr>
                  </w:pPr>
                </w:p>
              </w:tc>
              <w:tc>
                <w:tcPr>
                  <w:tcW w:w="884" w:type="pct"/>
                  <w:vAlign w:val="center"/>
                </w:tcPr>
                <w:p w14:paraId="1E76C0F8">
                  <w:pPr>
                    <w:spacing w:line="260" w:lineRule="exact"/>
                    <w:jc w:val="center"/>
                    <w:rPr>
                      <w:rFonts w:ascii="宋体" w:hAnsi="宋体" w:eastAsia="宋体" w:cs="宋体"/>
                      <w:color w:val="auto"/>
                      <w:sz w:val="24"/>
                    </w:rPr>
                  </w:pPr>
                </w:p>
              </w:tc>
              <w:tc>
                <w:tcPr>
                  <w:tcW w:w="1216" w:type="pct"/>
                  <w:vAlign w:val="center"/>
                </w:tcPr>
                <w:p w14:paraId="5C10C29B">
                  <w:pPr>
                    <w:spacing w:line="260" w:lineRule="exact"/>
                    <w:jc w:val="center"/>
                    <w:rPr>
                      <w:rFonts w:ascii="宋体" w:hAnsi="宋体" w:eastAsia="宋体" w:cs="宋体"/>
                      <w:color w:val="auto"/>
                      <w:sz w:val="24"/>
                    </w:rPr>
                  </w:pPr>
                </w:p>
              </w:tc>
              <w:tc>
                <w:tcPr>
                  <w:tcW w:w="1436" w:type="pct"/>
                  <w:vAlign w:val="center"/>
                </w:tcPr>
                <w:p w14:paraId="23875401">
                  <w:pPr>
                    <w:spacing w:line="260" w:lineRule="exact"/>
                    <w:jc w:val="center"/>
                    <w:rPr>
                      <w:rFonts w:ascii="宋体" w:hAnsi="宋体" w:eastAsia="宋体" w:cs="宋体"/>
                      <w:color w:val="auto"/>
                      <w:sz w:val="24"/>
                    </w:rPr>
                  </w:pPr>
                </w:p>
              </w:tc>
              <w:tc>
                <w:tcPr>
                  <w:tcW w:w="745" w:type="pct"/>
                  <w:vAlign w:val="center"/>
                </w:tcPr>
                <w:p w14:paraId="758C33C5">
                  <w:pPr>
                    <w:spacing w:line="260" w:lineRule="exact"/>
                    <w:jc w:val="center"/>
                    <w:rPr>
                      <w:rFonts w:ascii="宋体" w:hAnsi="宋体" w:eastAsia="宋体" w:cs="宋体"/>
                      <w:color w:val="auto"/>
                      <w:sz w:val="24"/>
                    </w:rPr>
                  </w:pPr>
                </w:p>
              </w:tc>
            </w:tr>
            <w:tr w14:paraId="7731FE9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26" w:hRule="atLeast"/>
              </w:trPr>
              <w:tc>
                <w:tcPr>
                  <w:tcW w:w="717" w:type="pct"/>
                  <w:vAlign w:val="center"/>
                </w:tcPr>
                <w:p w14:paraId="3AB4E418">
                  <w:pPr>
                    <w:spacing w:line="260" w:lineRule="exact"/>
                    <w:jc w:val="center"/>
                    <w:rPr>
                      <w:rFonts w:ascii="宋体" w:hAnsi="宋体" w:eastAsia="宋体" w:cs="宋体"/>
                      <w:color w:val="auto"/>
                      <w:sz w:val="24"/>
                    </w:rPr>
                  </w:pPr>
                </w:p>
              </w:tc>
              <w:tc>
                <w:tcPr>
                  <w:tcW w:w="884" w:type="pct"/>
                  <w:vAlign w:val="center"/>
                </w:tcPr>
                <w:p w14:paraId="75211F91">
                  <w:pPr>
                    <w:spacing w:line="260" w:lineRule="exact"/>
                    <w:jc w:val="center"/>
                    <w:rPr>
                      <w:rFonts w:ascii="宋体" w:hAnsi="宋体" w:eastAsia="宋体" w:cs="宋体"/>
                      <w:color w:val="auto"/>
                      <w:sz w:val="24"/>
                    </w:rPr>
                  </w:pPr>
                </w:p>
              </w:tc>
              <w:tc>
                <w:tcPr>
                  <w:tcW w:w="1216" w:type="pct"/>
                  <w:vAlign w:val="center"/>
                </w:tcPr>
                <w:p w14:paraId="35E5786D">
                  <w:pPr>
                    <w:spacing w:line="260" w:lineRule="exact"/>
                    <w:jc w:val="center"/>
                    <w:rPr>
                      <w:rFonts w:ascii="宋体" w:hAnsi="宋体" w:eastAsia="宋体" w:cs="宋体"/>
                      <w:color w:val="auto"/>
                      <w:sz w:val="24"/>
                    </w:rPr>
                  </w:pPr>
                </w:p>
              </w:tc>
              <w:tc>
                <w:tcPr>
                  <w:tcW w:w="1436" w:type="pct"/>
                  <w:vAlign w:val="center"/>
                </w:tcPr>
                <w:p w14:paraId="73D44528">
                  <w:pPr>
                    <w:spacing w:line="260" w:lineRule="exact"/>
                    <w:jc w:val="center"/>
                    <w:rPr>
                      <w:rFonts w:ascii="宋体" w:hAnsi="宋体" w:eastAsia="宋体" w:cs="宋体"/>
                      <w:color w:val="auto"/>
                      <w:sz w:val="24"/>
                    </w:rPr>
                  </w:pPr>
                </w:p>
              </w:tc>
              <w:tc>
                <w:tcPr>
                  <w:tcW w:w="745" w:type="pct"/>
                  <w:vAlign w:val="center"/>
                </w:tcPr>
                <w:p w14:paraId="74C6F3AE">
                  <w:pPr>
                    <w:spacing w:line="260" w:lineRule="exact"/>
                    <w:jc w:val="center"/>
                    <w:rPr>
                      <w:rFonts w:ascii="宋体" w:hAnsi="宋体" w:eastAsia="宋体" w:cs="宋体"/>
                      <w:color w:val="auto"/>
                      <w:sz w:val="24"/>
                    </w:rPr>
                  </w:pPr>
                </w:p>
              </w:tc>
            </w:tr>
            <w:tr w14:paraId="35005C2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5" w:hRule="atLeast"/>
              </w:trPr>
              <w:tc>
                <w:tcPr>
                  <w:tcW w:w="717" w:type="pct"/>
                  <w:vAlign w:val="center"/>
                </w:tcPr>
                <w:p w14:paraId="38FE0DC1">
                  <w:pPr>
                    <w:spacing w:line="260" w:lineRule="exact"/>
                    <w:jc w:val="center"/>
                    <w:rPr>
                      <w:rFonts w:ascii="宋体" w:hAnsi="宋体" w:eastAsia="宋体" w:cs="宋体"/>
                      <w:color w:val="auto"/>
                      <w:sz w:val="24"/>
                    </w:rPr>
                  </w:pPr>
                </w:p>
              </w:tc>
              <w:tc>
                <w:tcPr>
                  <w:tcW w:w="884" w:type="pct"/>
                  <w:vAlign w:val="center"/>
                </w:tcPr>
                <w:p w14:paraId="3897AED2">
                  <w:pPr>
                    <w:spacing w:line="260" w:lineRule="exact"/>
                    <w:jc w:val="center"/>
                    <w:rPr>
                      <w:rFonts w:ascii="宋体" w:hAnsi="宋体" w:eastAsia="宋体" w:cs="宋体"/>
                      <w:color w:val="auto"/>
                      <w:sz w:val="24"/>
                    </w:rPr>
                  </w:pPr>
                </w:p>
              </w:tc>
              <w:tc>
                <w:tcPr>
                  <w:tcW w:w="1216" w:type="pct"/>
                  <w:vAlign w:val="center"/>
                </w:tcPr>
                <w:p w14:paraId="76C87320">
                  <w:pPr>
                    <w:spacing w:line="260" w:lineRule="exact"/>
                    <w:jc w:val="center"/>
                    <w:rPr>
                      <w:rFonts w:ascii="宋体" w:hAnsi="宋体" w:eastAsia="宋体" w:cs="宋体"/>
                      <w:color w:val="auto"/>
                      <w:sz w:val="24"/>
                    </w:rPr>
                  </w:pPr>
                </w:p>
              </w:tc>
              <w:tc>
                <w:tcPr>
                  <w:tcW w:w="1436" w:type="pct"/>
                  <w:vAlign w:val="center"/>
                </w:tcPr>
                <w:p w14:paraId="1684E5DF">
                  <w:pPr>
                    <w:spacing w:line="260" w:lineRule="exact"/>
                    <w:jc w:val="center"/>
                    <w:rPr>
                      <w:rFonts w:ascii="宋体" w:hAnsi="宋体" w:eastAsia="宋体" w:cs="宋体"/>
                      <w:color w:val="auto"/>
                      <w:sz w:val="24"/>
                    </w:rPr>
                  </w:pPr>
                </w:p>
              </w:tc>
              <w:tc>
                <w:tcPr>
                  <w:tcW w:w="745" w:type="pct"/>
                  <w:vAlign w:val="center"/>
                </w:tcPr>
                <w:p w14:paraId="6993D92D">
                  <w:pPr>
                    <w:spacing w:line="260" w:lineRule="exact"/>
                    <w:jc w:val="center"/>
                    <w:rPr>
                      <w:rFonts w:ascii="宋体" w:hAnsi="宋体" w:eastAsia="宋体" w:cs="宋体"/>
                      <w:color w:val="auto"/>
                      <w:sz w:val="24"/>
                    </w:rPr>
                  </w:pPr>
                </w:p>
              </w:tc>
            </w:tr>
          </w:tbl>
          <w:p w14:paraId="031BAD27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22"/>
                <w:szCs w:val="22"/>
              </w:rPr>
            </w:pPr>
          </w:p>
        </w:tc>
      </w:tr>
    </w:tbl>
    <w:p w14:paraId="7640B3E8">
      <w:pPr>
        <w:jc w:val="center"/>
        <w:rPr>
          <w:rFonts w:ascii="宋体" w:hAnsi="宋体" w:cs="宋体"/>
          <w:b/>
          <w:bCs/>
          <w:color w:val="auto"/>
          <w:szCs w:val="21"/>
        </w:rPr>
        <w:sectPr>
          <w:footerReference r:id="rId3" w:type="default"/>
          <w:pgSz w:w="11906" w:h="16838"/>
          <w:pgMar w:top="1440" w:right="1286" w:bottom="1440" w:left="1800" w:header="851" w:footer="992" w:gutter="0"/>
          <w:pgNumType w:fmt="decimal" w:start="1"/>
          <w:cols w:space="425" w:num="1"/>
          <w:docGrid w:type="lines" w:linePitch="312" w:charSpace="0"/>
        </w:sectPr>
      </w:pPr>
    </w:p>
    <w:p w14:paraId="7BC814FD">
      <w:pPr>
        <w:numPr>
          <w:ilvl w:val="0"/>
          <w:numId w:val="1"/>
        </w:numPr>
        <w:shd w:val="clear"/>
        <w:ind w:left="0" w:leftChars="0" w:firstLine="420" w:firstLineChars="0"/>
        <w:jc w:val="center"/>
        <w:rPr>
          <w:rFonts w:hint="eastAsia" w:ascii="宋体" w:hAnsi="宋体"/>
          <w:b/>
          <w:color w:val="auto"/>
          <w:sz w:val="28"/>
        </w:rPr>
      </w:pPr>
      <w:r>
        <w:rPr>
          <w:rFonts w:hint="eastAsia" w:ascii="宋体" w:hAnsi="宋体"/>
          <w:b/>
          <w:color w:val="auto"/>
          <w:sz w:val="28"/>
        </w:rPr>
        <w:t>产品报价表</w:t>
      </w:r>
    </w:p>
    <w:p w14:paraId="59AFA2B6">
      <w:pPr>
        <w:jc w:val="center"/>
        <w:rPr>
          <w:rFonts w:ascii="宋体" w:hAnsi="宋体" w:eastAsia="宋体" w:cs="Times New Roman"/>
          <w:color w:val="auto"/>
          <w:sz w:val="44"/>
          <w:szCs w:val="44"/>
        </w:rPr>
      </w:pPr>
    </w:p>
    <w:tbl>
      <w:tblPr>
        <w:tblStyle w:val="14"/>
        <w:tblW w:w="4973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1"/>
        <w:gridCol w:w="1328"/>
        <w:gridCol w:w="1478"/>
        <w:gridCol w:w="926"/>
        <w:gridCol w:w="660"/>
        <w:gridCol w:w="1181"/>
        <w:gridCol w:w="1227"/>
        <w:gridCol w:w="955"/>
      </w:tblGrid>
      <w:tr w14:paraId="4442F6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7" w:hRule="atLeast"/>
          <w:jc w:val="center"/>
        </w:trPr>
        <w:tc>
          <w:tcPr>
            <w:tcW w:w="425" w:type="pct"/>
            <w:vAlign w:val="center"/>
          </w:tcPr>
          <w:p w14:paraId="2207C993">
            <w:pPr>
              <w:jc w:val="center"/>
              <w:rPr>
                <w:rFonts w:ascii="宋体" w:hAnsi="宋体" w:eastAsia="宋体" w:cs="仿宋"/>
                <w:color w:val="auto"/>
                <w:sz w:val="24"/>
              </w:rPr>
            </w:pPr>
            <w:r>
              <w:rPr>
                <w:rFonts w:hint="eastAsia" w:ascii="宋体" w:hAnsi="宋体" w:eastAsia="宋体" w:cs="仿宋"/>
                <w:color w:val="auto"/>
                <w:sz w:val="24"/>
              </w:rPr>
              <w:t>序号</w:t>
            </w:r>
          </w:p>
        </w:tc>
        <w:tc>
          <w:tcPr>
            <w:tcW w:w="783" w:type="pct"/>
            <w:vAlign w:val="center"/>
          </w:tcPr>
          <w:p w14:paraId="63FA2A6C">
            <w:pPr>
              <w:jc w:val="center"/>
              <w:rPr>
                <w:rFonts w:ascii="宋体" w:hAnsi="宋体" w:eastAsia="宋体" w:cs="仿宋"/>
                <w:color w:val="auto"/>
                <w:sz w:val="24"/>
              </w:rPr>
            </w:pPr>
            <w:r>
              <w:rPr>
                <w:rFonts w:hint="eastAsia" w:ascii="宋体" w:hAnsi="宋体" w:eastAsia="宋体" w:cs="仿宋"/>
                <w:color w:val="auto"/>
                <w:sz w:val="24"/>
              </w:rPr>
              <w:t>设备名称</w:t>
            </w:r>
          </w:p>
        </w:tc>
        <w:tc>
          <w:tcPr>
            <w:tcW w:w="871" w:type="pct"/>
            <w:vAlign w:val="center"/>
          </w:tcPr>
          <w:p w14:paraId="5FBBB8B1">
            <w:pPr>
              <w:jc w:val="center"/>
              <w:rPr>
                <w:rFonts w:ascii="宋体" w:hAnsi="宋体" w:eastAsia="宋体" w:cs="仿宋"/>
                <w:color w:val="auto"/>
                <w:sz w:val="24"/>
              </w:rPr>
            </w:pPr>
            <w:r>
              <w:rPr>
                <w:rFonts w:hint="eastAsia" w:ascii="宋体" w:hAnsi="宋体" w:eastAsia="宋体" w:cs="仿宋"/>
                <w:color w:val="auto"/>
                <w:sz w:val="24"/>
              </w:rPr>
              <w:t>品牌、型号</w:t>
            </w:r>
          </w:p>
        </w:tc>
        <w:tc>
          <w:tcPr>
            <w:tcW w:w="546" w:type="pct"/>
            <w:vAlign w:val="center"/>
          </w:tcPr>
          <w:p w14:paraId="1BBBECB3">
            <w:pPr>
              <w:jc w:val="center"/>
              <w:rPr>
                <w:rFonts w:ascii="宋体" w:hAnsi="宋体" w:eastAsia="宋体" w:cs="仿宋"/>
                <w:color w:val="auto"/>
                <w:sz w:val="24"/>
              </w:rPr>
            </w:pPr>
            <w:r>
              <w:rPr>
                <w:rFonts w:hint="eastAsia" w:ascii="宋体" w:hAnsi="宋体" w:eastAsia="宋体" w:cs="仿宋"/>
                <w:color w:val="auto"/>
                <w:sz w:val="24"/>
              </w:rPr>
              <w:t>是否</w:t>
            </w:r>
          </w:p>
          <w:p w14:paraId="45042186">
            <w:pPr>
              <w:jc w:val="center"/>
              <w:rPr>
                <w:rFonts w:ascii="宋体" w:hAnsi="宋体" w:eastAsia="宋体" w:cs="仿宋"/>
                <w:color w:val="auto"/>
                <w:sz w:val="24"/>
              </w:rPr>
            </w:pPr>
            <w:r>
              <w:rPr>
                <w:rFonts w:hint="eastAsia" w:ascii="宋体" w:hAnsi="宋体" w:eastAsia="宋体" w:cs="仿宋"/>
                <w:color w:val="auto"/>
                <w:sz w:val="24"/>
              </w:rPr>
              <w:t>进口</w:t>
            </w:r>
          </w:p>
        </w:tc>
        <w:tc>
          <w:tcPr>
            <w:tcW w:w="389" w:type="pct"/>
            <w:vAlign w:val="center"/>
          </w:tcPr>
          <w:p w14:paraId="51AC7055">
            <w:pPr>
              <w:jc w:val="center"/>
              <w:rPr>
                <w:rFonts w:ascii="宋体" w:hAnsi="宋体" w:eastAsia="宋体" w:cs="仿宋"/>
                <w:color w:val="auto"/>
                <w:sz w:val="24"/>
              </w:rPr>
            </w:pPr>
            <w:r>
              <w:rPr>
                <w:rFonts w:hint="eastAsia" w:ascii="宋体" w:hAnsi="宋体" w:eastAsia="宋体" w:cs="仿宋"/>
                <w:color w:val="auto"/>
                <w:sz w:val="24"/>
              </w:rPr>
              <w:t>数量</w:t>
            </w:r>
          </w:p>
        </w:tc>
        <w:tc>
          <w:tcPr>
            <w:tcW w:w="696" w:type="pct"/>
            <w:vAlign w:val="center"/>
          </w:tcPr>
          <w:p w14:paraId="186693E6">
            <w:pPr>
              <w:jc w:val="center"/>
              <w:rPr>
                <w:rFonts w:ascii="宋体" w:hAnsi="宋体" w:eastAsia="宋体" w:cs="仿宋"/>
                <w:color w:val="auto"/>
                <w:sz w:val="24"/>
              </w:rPr>
            </w:pPr>
            <w:r>
              <w:rPr>
                <w:rFonts w:hint="eastAsia" w:ascii="宋体" w:hAnsi="宋体" w:eastAsia="宋体" w:cs="仿宋"/>
                <w:color w:val="auto"/>
                <w:sz w:val="24"/>
              </w:rPr>
              <w:t>单价(元)</w:t>
            </w:r>
          </w:p>
        </w:tc>
        <w:tc>
          <w:tcPr>
            <w:tcW w:w="723" w:type="pct"/>
            <w:vAlign w:val="center"/>
          </w:tcPr>
          <w:p w14:paraId="753F7749">
            <w:pPr>
              <w:jc w:val="center"/>
              <w:rPr>
                <w:rFonts w:ascii="宋体" w:hAnsi="宋体" w:eastAsia="宋体" w:cs="仿宋"/>
                <w:color w:val="auto"/>
                <w:sz w:val="24"/>
              </w:rPr>
            </w:pPr>
            <w:r>
              <w:rPr>
                <w:rFonts w:hint="eastAsia" w:ascii="宋体" w:hAnsi="宋体" w:eastAsia="宋体" w:cs="仿宋"/>
                <w:color w:val="auto"/>
                <w:sz w:val="24"/>
              </w:rPr>
              <w:t>总价(元)</w:t>
            </w:r>
          </w:p>
        </w:tc>
        <w:tc>
          <w:tcPr>
            <w:tcW w:w="563" w:type="pct"/>
            <w:vAlign w:val="center"/>
          </w:tcPr>
          <w:p w14:paraId="57F417E6">
            <w:pPr>
              <w:jc w:val="center"/>
              <w:rPr>
                <w:rFonts w:ascii="宋体" w:hAnsi="宋体" w:eastAsia="宋体" w:cs="仿宋"/>
                <w:color w:val="auto"/>
                <w:sz w:val="24"/>
              </w:rPr>
            </w:pPr>
            <w:r>
              <w:rPr>
                <w:rFonts w:hint="eastAsia" w:ascii="宋体" w:hAnsi="宋体" w:eastAsia="宋体" w:cs="仿宋"/>
                <w:color w:val="auto"/>
                <w:sz w:val="24"/>
              </w:rPr>
              <w:t>保修期</w:t>
            </w:r>
          </w:p>
        </w:tc>
      </w:tr>
      <w:tr w14:paraId="19FAB7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425" w:type="pct"/>
          </w:tcPr>
          <w:p w14:paraId="54CF8444">
            <w:pPr>
              <w:rPr>
                <w:rFonts w:ascii="宋体" w:hAnsi="宋体" w:eastAsia="宋体" w:cs="仿宋"/>
                <w:color w:val="auto"/>
                <w:sz w:val="24"/>
              </w:rPr>
            </w:pPr>
          </w:p>
        </w:tc>
        <w:tc>
          <w:tcPr>
            <w:tcW w:w="783" w:type="pct"/>
          </w:tcPr>
          <w:p w14:paraId="307630D9">
            <w:pPr>
              <w:rPr>
                <w:rFonts w:ascii="宋体" w:hAnsi="宋体" w:eastAsia="宋体" w:cs="仿宋"/>
                <w:color w:val="auto"/>
                <w:sz w:val="24"/>
              </w:rPr>
            </w:pPr>
          </w:p>
        </w:tc>
        <w:tc>
          <w:tcPr>
            <w:tcW w:w="871" w:type="pct"/>
          </w:tcPr>
          <w:p w14:paraId="4D320213">
            <w:pPr>
              <w:rPr>
                <w:rFonts w:ascii="宋体" w:hAnsi="宋体" w:eastAsia="宋体" w:cs="仿宋"/>
                <w:color w:val="auto"/>
                <w:sz w:val="24"/>
              </w:rPr>
            </w:pPr>
          </w:p>
        </w:tc>
        <w:tc>
          <w:tcPr>
            <w:tcW w:w="546" w:type="pct"/>
          </w:tcPr>
          <w:p w14:paraId="2778025A">
            <w:pPr>
              <w:rPr>
                <w:rFonts w:ascii="宋体" w:hAnsi="宋体" w:eastAsia="宋体" w:cs="仿宋"/>
                <w:color w:val="auto"/>
                <w:sz w:val="24"/>
              </w:rPr>
            </w:pPr>
          </w:p>
        </w:tc>
        <w:tc>
          <w:tcPr>
            <w:tcW w:w="389" w:type="pct"/>
          </w:tcPr>
          <w:p w14:paraId="415ABA33">
            <w:pPr>
              <w:rPr>
                <w:rFonts w:ascii="宋体" w:hAnsi="宋体" w:eastAsia="宋体" w:cs="仿宋"/>
                <w:color w:val="auto"/>
                <w:sz w:val="24"/>
              </w:rPr>
            </w:pPr>
          </w:p>
        </w:tc>
        <w:tc>
          <w:tcPr>
            <w:tcW w:w="696" w:type="pct"/>
          </w:tcPr>
          <w:p w14:paraId="6FA93F62">
            <w:pPr>
              <w:rPr>
                <w:rFonts w:ascii="宋体" w:hAnsi="宋体" w:eastAsia="宋体" w:cs="仿宋"/>
                <w:color w:val="auto"/>
                <w:sz w:val="24"/>
              </w:rPr>
            </w:pPr>
          </w:p>
        </w:tc>
        <w:tc>
          <w:tcPr>
            <w:tcW w:w="723" w:type="pct"/>
          </w:tcPr>
          <w:p w14:paraId="4910EB9C">
            <w:pPr>
              <w:rPr>
                <w:rFonts w:ascii="宋体" w:hAnsi="宋体" w:eastAsia="宋体" w:cs="仿宋"/>
                <w:color w:val="auto"/>
                <w:sz w:val="24"/>
              </w:rPr>
            </w:pPr>
          </w:p>
        </w:tc>
        <w:tc>
          <w:tcPr>
            <w:tcW w:w="563" w:type="pct"/>
          </w:tcPr>
          <w:p w14:paraId="26CD1C23">
            <w:pPr>
              <w:rPr>
                <w:rFonts w:ascii="宋体" w:hAnsi="宋体" w:eastAsia="宋体" w:cs="仿宋"/>
                <w:color w:val="auto"/>
                <w:sz w:val="24"/>
              </w:rPr>
            </w:pPr>
          </w:p>
        </w:tc>
      </w:tr>
      <w:tr w14:paraId="692761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425" w:type="pct"/>
          </w:tcPr>
          <w:p w14:paraId="77F2DBF3">
            <w:pPr>
              <w:rPr>
                <w:rFonts w:ascii="宋体" w:hAnsi="宋体" w:eastAsia="宋体" w:cs="仿宋"/>
                <w:color w:val="auto"/>
                <w:sz w:val="24"/>
              </w:rPr>
            </w:pPr>
          </w:p>
        </w:tc>
        <w:tc>
          <w:tcPr>
            <w:tcW w:w="783" w:type="pct"/>
          </w:tcPr>
          <w:p w14:paraId="1D4F6364">
            <w:pPr>
              <w:rPr>
                <w:rFonts w:ascii="宋体" w:hAnsi="宋体" w:eastAsia="宋体" w:cs="仿宋"/>
                <w:color w:val="auto"/>
                <w:sz w:val="24"/>
              </w:rPr>
            </w:pPr>
          </w:p>
        </w:tc>
        <w:tc>
          <w:tcPr>
            <w:tcW w:w="871" w:type="pct"/>
          </w:tcPr>
          <w:p w14:paraId="39CC8A6E">
            <w:pPr>
              <w:rPr>
                <w:rFonts w:ascii="宋体" w:hAnsi="宋体" w:eastAsia="宋体" w:cs="仿宋"/>
                <w:color w:val="auto"/>
                <w:sz w:val="24"/>
              </w:rPr>
            </w:pPr>
          </w:p>
        </w:tc>
        <w:tc>
          <w:tcPr>
            <w:tcW w:w="546" w:type="pct"/>
          </w:tcPr>
          <w:p w14:paraId="1B3DA21D">
            <w:pPr>
              <w:rPr>
                <w:rFonts w:ascii="宋体" w:hAnsi="宋体" w:eastAsia="宋体" w:cs="仿宋"/>
                <w:color w:val="auto"/>
                <w:sz w:val="24"/>
              </w:rPr>
            </w:pPr>
          </w:p>
        </w:tc>
        <w:tc>
          <w:tcPr>
            <w:tcW w:w="389" w:type="pct"/>
          </w:tcPr>
          <w:p w14:paraId="3DFE5C22">
            <w:pPr>
              <w:rPr>
                <w:rFonts w:ascii="宋体" w:hAnsi="宋体" w:eastAsia="宋体" w:cs="仿宋"/>
                <w:color w:val="auto"/>
                <w:sz w:val="24"/>
              </w:rPr>
            </w:pPr>
          </w:p>
        </w:tc>
        <w:tc>
          <w:tcPr>
            <w:tcW w:w="696" w:type="pct"/>
          </w:tcPr>
          <w:p w14:paraId="607D705A">
            <w:pPr>
              <w:rPr>
                <w:rFonts w:ascii="宋体" w:hAnsi="宋体" w:eastAsia="宋体" w:cs="仿宋"/>
                <w:color w:val="auto"/>
                <w:sz w:val="24"/>
              </w:rPr>
            </w:pPr>
          </w:p>
        </w:tc>
        <w:tc>
          <w:tcPr>
            <w:tcW w:w="723" w:type="pct"/>
          </w:tcPr>
          <w:p w14:paraId="08513824">
            <w:pPr>
              <w:rPr>
                <w:rFonts w:ascii="宋体" w:hAnsi="宋体" w:eastAsia="宋体" w:cs="仿宋"/>
                <w:color w:val="auto"/>
                <w:sz w:val="24"/>
              </w:rPr>
            </w:pPr>
          </w:p>
        </w:tc>
        <w:tc>
          <w:tcPr>
            <w:tcW w:w="563" w:type="pct"/>
          </w:tcPr>
          <w:p w14:paraId="0403F180">
            <w:pPr>
              <w:rPr>
                <w:rFonts w:ascii="宋体" w:hAnsi="宋体" w:eastAsia="宋体" w:cs="仿宋"/>
                <w:color w:val="auto"/>
                <w:sz w:val="24"/>
              </w:rPr>
            </w:pPr>
          </w:p>
        </w:tc>
      </w:tr>
      <w:tr w14:paraId="264BFC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425" w:type="pct"/>
          </w:tcPr>
          <w:p w14:paraId="4213442C">
            <w:pPr>
              <w:rPr>
                <w:rFonts w:ascii="宋体" w:hAnsi="宋体" w:eastAsia="宋体" w:cs="仿宋"/>
                <w:color w:val="auto"/>
                <w:sz w:val="24"/>
              </w:rPr>
            </w:pPr>
          </w:p>
        </w:tc>
        <w:tc>
          <w:tcPr>
            <w:tcW w:w="783" w:type="pct"/>
          </w:tcPr>
          <w:p w14:paraId="4EDB661A">
            <w:pPr>
              <w:rPr>
                <w:rFonts w:ascii="宋体" w:hAnsi="宋体" w:eastAsia="宋体" w:cs="仿宋"/>
                <w:color w:val="auto"/>
                <w:sz w:val="24"/>
              </w:rPr>
            </w:pPr>
          </w:p>
        </w:tc>
        <w:tc>
          <w:tcPr>
            <w:tcW w:w="871" w:type="pct"/>
          </w:tcPr>
          <w:p w14:paraId="6F5CE03E">
            <w:pPr>
              <w:rPr>
                <w:rFonts w:ascii="宋体" w:hAnsi="宋体" w:eastAsia="宋体" w:cs="仿宋"/>
                <w:color w:val="auto"/>
                <w:sz w:val="24"/>
              </w:rPr>
            </w:pPr>
          </w:p>
        </w:tc>
        <w:tc>
          <w:tcPr>
            <w:tcW w:w="546" w:type="pct"/>
          </w:tcPr>
          <w:p w14:paraId="319EB39D">
            <w:pPr>
              <w:rPr>
                <w:rFonts w:ascii="宋体" w:hAnsi="宋体" w:eastAsia="宋体" w:cs="仿宋"/>
                <w:color w:val="auto"/>
                <w:sz w:val="24"/>
              </w:rPr>
            </w:pPr>
          </w:p>
        </w:tc>
        <w:tc>
          <w:tcPr>
            <w:tcW w:w="389" w:type="pct"/>
          </w:tcPr>
          <w:p w14:paraId="25C67C3E">
            <w:pPr>
              <w:rPr>
                <w:rFonts w:ascii="宋体" w:hAnsi="宋体" w:eastAsia="宋体" w:cs="仿宋"/>
                <w:color w:val="auto"/>
                <w:sz w:val="24"/>
              </w:rPr>
            </w:pPr>
          </w:p>
        </w:tc>
        <w:tc>
          <w:tcPr>
            <w:tcW w:w="696" w:type="pct"/>
          </w:tcPr>
          <w:p w14:paraId="1D445899">
            <w:pPr>
              <w:rPr>
                <w:rFonts w:ascii="宋体" w:hAnsi="宋体" w:eastAsia="宋体" w:cs="仿宋"/>
                <w:color w:val="auto"/>
                <w:sz w:val="24"/>
              </w:rPr>
            </w:pPr>
          </w:p>
        </w:tc>
        <w:tc>
          <w:tcPr>
            <w:tcW w:w="723" w:type="pct"/>
          </w:tcPr>
          <w:p w14:paraId="55814170">
            <w:pPr>
              <w:rPr>
                <w:rFonts w:ascii="宋体" w:hAnsi="宋体" w:eastAsia="宋体" w:cs="仿宋"/>
                <w:color w:val="auto"/>
                <w:sz w:val="24"/>
              </w:rPr>
            </w:pPr>
          </w:p>
        </w:tc>
        <w:tc>
          <w:tcPr>
            <w:tcW w:w="563" w:type="pct"/>
          </w:tcPr>
          <w:p w14:paraId="42E42744">
            <w:pPr>
              <w:rPr>
                <w:rFonts w:ascii="宋体" w:hAnsi="宋体" w:eastAsia="宋体" w:cs="仿宋"/>
                <w:color w:val="auto"/>
                <w:sz w:val="24"/>
              </w:rPr>
            </w:pPr>
          </w:p>
        </w:tc>
      </w:tr>
      <w:tr w14:paraId="5A93DE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425" w:type="pct"/>
          </w:tcPr>
          <w:p w14:paraId="794F2AE0">
            <w:pPr>
              <w:rPr>
                <w:rFonts w:ascii="宋体" w:hAnsi="宋体" w:eastAsia="宋体" w:cs="仿宋"/>
                <w:color w:val="auto"/>
                <w:sz w:val="24"/>
              </w:rPr>
            </w:pPr>
          </w:p>
        </w:tc>
        <w:tc>
          <w:tcPr>
            <w:tcW w:w="783" w:type="pct"/>
          </w:tcPr>
          <w:p w14:paraId="2279CC91">
            <w:pPr>
              <w:rPr>
                <w:rFonts w:ascii="宋体" w:hAnsi="宋体" w:eastAsia="宋体" w:cs="仿宋"/>
                <w:color w:val="auto"/>
                <w:sz w:val="24"/>
              </w:rPr>
            </w:pPr>
          </w:p>
        </w:tc>
        <w:tc>
          <w:tcPr>
            <w:tcW w:w="871" w:type="pct"/>
          </w:tcPr>
          <w:p w14:paraId="448B6C4A">
            <w:pPr>
              <w:rPr>
                <w:rFonts w:ascii="宋体" w:hAnsi="宋体" w:eastAsia="宋体" w:cs="仿宋"/>
                <w:color w:val="auto"/>
                <w:sz w:val="24"/>
              </w:rPr>
            </w:pPr>
          </w:p>
        </w:tc>
        <w:tc>
          <w:tcPr>
            <w:tcW w:w="546" w:type="pct"/>
          </w:tcPr>
          <w:p w14:paraId="13846B5D">
            <w:pPr>
              <w:rPr>
                <w:rFonts w:ascii="宋体" w:hAnsi="宋体" w:eastAsia="宋体" w:cs="仿宋"/>
                <w:color w:val="auto"/>
                <w:sz w:val="24"/>
              </w:rPr>
            </w:pPr>
          </w:p>
        </w:tc>
        <w:tc>
          <w:tcPr>
            <w:tcW w:w="389" w:type="pct"/>
          </w:tcPr>
          <w:p w14:paraId="2CF69370">
            <w:pPr>
              <w:rPr>
                <w:rFonts w:ascii="宋体" w:hAnsi="宋体" w:eastAsia="宋体" w:cs="仿宋"/>
                <w:color w:val="auto"/>
                <w:sz w:val="24"/>
              </w:rPr>
            </w:pPr>
          </w:p>
        </w:tc>
        <w:tc>
          <w:tcPr>
            <w:tcW w:w="696" w:type="pct"/>
          </w:tcPr>
          <w:p w14:paraId="6A3B191A">
            <w:pPr>
              <w:rPr>
                <w:rFonts w:ascii="宋体" w:hAnsi="宋体" w:eastAsia="宋体" w:cs="仿宋"/>
                <w:color w:val="auto"/>
                <w:sz w:val="24"/>
              </w:rPr>
            </w:pPr>
          </w:p>
        </w:tc>
        <w:tc>
          <w:tcPr>
            <w:tcW w:w="723" w:type="pct"/>
          </w:tcPr>
          <w:p w14:paraId="42394F33">
            <w:pPr>
              <w:rPr>
                <w:rFonts w:ascii="宋体" w:hAnsi="宋体" w:eastAsia="宋体" w:cs="仿宋"/>
                <w:color w:val="auto"/>
                <w:sz w:val="24"/>
              </w:rPr>
            </w:pPr>
          </w:p>
        </w:tc>
        <w:tc>
          <w:tcPr>
            <w:tcW w:w="563" w:type="pct"/>
          </w:tcPr>
          <w:p w14:paraId="101538A3">
            <w:pPr>
              <w:rPr>
                <w:rFonts w:ascii="宋体" w:hAnsi="宋体" w:eastAsia="宋体" w:cs="仿宋"/>
                <w:color w:val="auto"/>
                <w:sz w:val="24"/>
              </w:rPr>
            </w:pPr>
          </w:p>
        </w:tc>
      </w:tr>
      <w:tr w14:paraId="2E43CB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  <w:jc w:val="center"/>
        </w:trPr>
        <w:tc>
          <w:tcPr>
            <w:tcW w:w="425" w:type="pct"/>
          </w:tcPr>
          <w:p w14:paraId="6B90B1A6">
            <w:pPr>
              <w:rPr>
                <w:rFonts w:ascii="宋体" w:hAnsi="宋体" w:eastAsia="宋体" w:cs="仿宋"/>
                <w:color w:val="auto"/>
                <w:sz w:val="24"/>
              </w:rPr>
            </w:pPr>
          </w:p>
        </w:tc>
        <w:tc>
          <w:tcPr>
            <w:tcW w:w="783" w:type="pct"/>
          </w:tcPr>
          <w:p w14:paraId="59010906">
            <w:pPr>
              <w:rPr>
                <w:rFonts w:ascii="宋体" w:hAnsi="宋体" w:eastAsia="宋体" w:cs="仿宋"/>
                <w:color w:val="auto"/>
                <w:sz w:val="24"/>
              </w:rPr>
            </w:pPr>
          </w:p>
        </w:tc>
        <w:tc>
          <w:tcPr>
            <w:tcW w:w="871" w:type="pct"/>
          </w:tcPr>
          <w:p w14:paraId="174939CE">
            <w:pPr>
              <w:rPr>
                <w:rFonts w:ascii="宋体" w:hAnsi="宋体" w:eastAsia="宋体" w:cs="仿宋"/>
                <w:color w:val="auto"/>
                <w:sz w:val="24"/>
              </w:rPr>
            </w:pPr>
          </w:p>
        </w:tc>
        <w:tc>
          <w:tcPr>
            <w:tcW w:w="546" w:type="pct"/>
          </w:tcPr>
          <w:p w14:paraId="408A1EFA">
            <w:pPr>
              <w:rPr>
                <w:rFonts w:ascii="宋体" w:hAnsi="宋体" w:eastAsia="宋体" w:cs="仿宋"/>
                <w:color w:val="auto"/>
                <w:sz w:val="24"/>
              </w:rPr>
            </w:pPr>
          </w:p>
        </w:tc>
        <w:tc>
          <w:tcPr>
            <w:tcW w:w="389" w:type="pct"/>
          </w:tcPr>
          <w:p w14:paraId="6AF96088">
            <w:pPr>
              <w:rPr>
                <w:rFonts w:ascii="宋体" w:hAnsi="宋体" w:eastAsia="宋体" w:cs="仿宋"/>
                <w:color w:val="auto"/>
                <w:sz w:val="24"/>
              </w:rPr>
            </w:pPr>
          </w:p>
        </w:tc>
        <w:tc>
          <w:tcPr>
            <w:tcW w:w="696" w:type="pct"/>
          </w:tcPr>
          <w:p w14:paraId="237BCC7F">
            <w:pPr>
              <w:rPr>
                <w:rFonts w:ascii="宋体" w:hAnsi="宋体" w:eastAsia="宋体" w:cs="仿宋"/>
                <w:color w:val="auto"/>
                <w:sz w:val="24"/>
              </w:rPr>
            </w:pPr>
          </w:p>
        </w:tc>
        <w:tc>
          <w:tcPr>
            <w:tcW w:w="723" w:type="pct"/>
          </w:tcPr>
          <w:p w14:paraId="2BC6C839">
            <w:pPr>
              <w:rPr>
                <w:rFonts w:ascii="宋体" w:hAnsi="宋体" w:eastAsia="宋体" w:cs="仿宋"/>
                <w:color w:val="auto"/>
                <w:sz w:val="24"/>
              </w:rPr>
            </w:pPr>
          </w:p>
        </w:tc>
        <w:tc>
          <w:tcPr>
            <w:tcW w:w="563" w:type="pct"/>
          </w:tcPr>
          <w:p w14:paraId="433729EF">
            <w:pPr>
              <w:rPr>
                <w:rFonts w:ascii="宋体" w:hAnsi="宋体" w:eastAsia="宋体" w:cs="仿宋"/>
                <w:color w:val="auto"/>
                <w:sz w:val="24"/>
              </w:rPr>
            </w:pPr>
          </w:p>
        </w:tc>
      </w:tr>
    </w:tbl>
    <w:p w14:paraId="4E4B5737">
      <w:pPr>
        <w:rPr>
          <w:rFonts w:ascii="宋体" w:hAnsi="宋体" w:eastAsia="宋体" w:cs="仿宋"/>
          <w:color w:val="auto"/>
          <w:sz w:val="30"/>
          <w:szCs w:val="30"/>
        </w:rPr>
      </w:pPr>
      <w:r>
        <w:rPr>
          <w:rFonts w:hint="eastAsia" w:ascii="宋体" w:hAnsi="宋体" w:eastAsia="宋体" w:cs="仿宋"/>
          <w:color w:val="auto"/>
          <w:sz w:val="30"/>
          <w:szCs w:val="30"/>
        </w:rPr>
        <w:t>注：若涉及配套耗材，请另附耗材价格</w:t>
      </w:r>
    </w:p>
    <w:p w14:paraId="042F63B8">
      <w:pPr>
        <w:rPr>
          <w:rFonts w:ascii="宋体" w:hAnsi="宋体" w:eastAsia="宋体" w:cs="仿宋"/>
          <w:color w:val="auto"/>
          <w:sz w:val="30"/>
          <w:szCs w:val="30"/>
        </w:rPr>
      </w:pPr>
      <w:r>
        <w:rPr>
          <w:rFonts w:hint="eastAsia" w:ascii="宋体" w:hAnsi="宋体" w:eastAsia="宋体" w:cs="仿宋"/>
          <w:color w:val="auto"/>
          <w:sz w:val="30"/>
          <w:szCs w:val="30"/>
        </w:rPr>
        <w:br w:type="page"/>
      </w:r>
    </w:p>
    <w:p w14:paraId="357B9575">
      <w:pPr>
        <w:numPr>
          <w:ilvl w:val="0"/>
          <w:numId w:val="1"/>
        </w:numPr>
        <w:shd w:val="clear"/>
        <w:ind w:left="0" w:leftChars="0" w:firstLine="420" w:firstLineChars="0"/>
        <w:jc w:val="center"/>
        <w:rPr>
          <w:rFonts w:hint="eastAsia" w:ascii="宋体" w:hAnsi="宋体"/>
          <w:b/>
          <w:color w:val="auto"/>
          <w:sz w:val="28"/>
        </w:rPr>
      </w:pPr>
      <w:r>
        <w:rPr>
          <w:rFonts w:hint="eastAsia" w:ascii="宋体" w:hAnsi="宋体"/>
          <w:b/>
          <w:color w:val="auto"/>
          <w:sz w:val="28"/>
        </w:rPr>
        <w:t>同类产品历史成交信息后附中标通知书或合同复印件</w:t>
      </w:r>
    </w:p>
    <w:p w14:paraId="3C8ECDFA">
      <w:pPr>
        <w:ind w:firstLine="420" w:firstLineChars="200"/>
        <w:jc w:val="right"/>
        <w:rPr>
          <w:rFonts w:hint="eastAsia" w:ascii="宋体" w:hAnsi="宋体" w:cs="宋体"/>
          <w:color w:val="auto"/>
          <w:sz w:val="21"/>
          <w:szCs w:val="21"/>
        </w:rPr>
      </w:pPr>
    </w:p>
    <w:p w14:paraId="6A8556FD">
      <w:pPr>
        <w:pStyle w:val="2"/>
        <w:rPr>
          <w:rFonts w:hint="eastAsia" w:ascii="宋体" w:hAnsi="宋体" w:cs="宋体"/>
          <w:color w:val="auto"/>
          <w:sz w:val="21"/>
          <w:szCs w:val="21"/>
        </w:rPr>
      </w:pPr>
    </w:p>
    <w:p w14:paraId="005C09E4">
      <w:pPr>
        <w:pStyle w:val="2"/>
        <w:rPr>
          <w:rFonts w:hint="eastAsia" w:ascii="宋体" w:hAnsi="宋体" w:cs="宋体"/>
          <w:color w:val="auto"/>
          <w:sz w:val="21"/>
          <w:szCs w:val="21"/>
        </w:rPr>
      </w:pPr>
    </w:p>
    <w:p w14:paraId="5EC3B6E3">
      <w:pPr>
        <w:pStyle w:val="2"/>
        <w:rPr>
          <w:rFonts w:hint="eastAsia" w:ascii="宋体" w:hAnsi="宋体" w:cs="宋体"/>
          <w:color w:val="auto"/>
          <w:sz w:val="21"/>
          <w:szCs w:val="21"/>
        </w:rPr>
      </w:pPr>
    </w:p>
    <w:p w14:paraId="4B9E93AC">
      <w:pPr>
        <w:spacing w:line="560" w:lineRule="exact"/>
        <w:rPr>
          <w:rFonts w:ascii="仿宋" w:hAnsi="仿宋" w:eastAsia="仿宋" w:cs="仿宋"/>
          <w:color w:val="auto"/>
          <w:sz w:val="32"/>
          <w:szCs w:val="32"/>
        </w:rPr>
      </w:pPr>
    </w:p>
    <w:p w14:paraId="5368FF08">
      <w:pPr>
        <w:pStyle w:val="2"/>
        <w:rPr>
          <w:rFonts w:ascii="仿宋" w:hAnsi="仿宋" w:eastAsia="仿宋" w:cs="仿宋"/>
          <w:color w:val="auto"/>
          <w:sz w:val="32"/>
          <w:szCs w:val="32"/>
        </w:rPr>
      </w:pPr>
    </w:p>
    <w:p w14:paraId="7312B355">
      <w:pPr>
        <w:pStyle w:val="2"/>
        <w:rPr>
          <w:rFonts w:ascii="仿宋" w:hAnsi="仿宋" w:eastAsia="仿宋" w:cs="仿宋"/>
          <w:color w:val="auto"/>
          <w:sz w:val="32"/>
          <w:szCs w:val="32"/>
        </w:rPr>
      </w:pPr>
    </w:p>
    <w:p w14:paraId="32430C6C">
      <w:pP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注：潜在供应商根据调查公告要求提供相关资料。</w:t>
      </w:r>
    </w:p>
    <w:sectPr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8AE6A6">
    <w:pPr>
      <w:pStyle w:val="7"/>
      <w:tabs>
        <w:tab w:val="clear" w:pos="4153"/>
      </w:tabs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E334901">
                          <w:pPr>
                            <w:pStyle w:val="7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qMOCsyAgAAY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uow4Kz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E334901">
                    <w:pPr>
                      <w:pStyle w:val="7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9BB4F0"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4445F5F">
                          <w:pPr>
                            <w:pStyle w:val="7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eXtc4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DHl7XO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4445F5F">
                    <w:pPr>
                      <w:pStyle w:val="7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F539CA"/>
    <w:multiLevelType w:val="singleLevel"/>
    <w:tmpl w:val="33F539CA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1">
    <w:nsid w:val="549341BD"/>
    <w:multiLevelType w:val="singleLevel"/>
    <w:tmpl w:val="549341BD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I4OGZkMmJkOThjODlmY2I2ZjhkNmNmN2Y3ZWJjMmEifQ=="/>
  </w:docVars>
  <w:rsids>
    <w:rsidRoot w:val="001D3C9A"/>
    <w:rsid w:val="000458EB"/>
    <w:rsid w:val="0006281E"/>
    <w:rsid w:val="00067B69"/>
    <w:rsid w:val="000A23EC"/>
    <w:rsid w:val="000D705C"/>
    <w:rsid w:val="000F6742"/>
    <w:rsid w:val="00136514"/>
    <w:rsid w:val="00180B9D"/>
    <w:rsid w:val="001D3C9A"/>
    <w:rsid w:val="00201A53"/>
    <w:rsid w:val="00225E5F"/>
    <w:rsid w:val="00261BBA"/>
    <w:rsid w:val="00262548"/>
    <w:rsid w:val="00275A68"/>
    <w:rsid w:val="00320383"/>
    <w:rsid w:val="00326730"/>
    <w:rsid w:val="00406F07"/>
    <w:rsid w:val="00484500"/>
    <w:rsid w:val="004C1AFB"/>
    <w:rsid w:val="004F1F10"/>
    <w:rsid w:val="00527B8D"/>
    <w:rsid w:val="00551B38"/>
    <w:rsid w:val="00561CAF"/>
    <w:rsid w:val="00592419"/>
    <w:rsid w:val="0059705C"/>
    <w:rsid w:val="005D6E97"/>
    <w:rsid w:val="005F3144"/>
    <w:rsid w:val="006976E6"/>
    <w:rsid w:val="006F038A"/>
    <w:rsid w:val="006F12AF"/>
    <w:rsid w:val="00700672"/>
    <w:rsid w:val="00764FD3"/>
    <w:rsid w:val="00795570"/>
    <w:rsid w:val="007F6C2E"/>
    <w:rsid w:val="00817D6E"/>
    <w:rsid w:val="00867A8F"/>
    <w:rsid w:val="008837F6"/>
    <w:rsid w:val="00891A93"/>
    <w:rsid w:val="008B02E0"/>
    <w:rsid w:val="008C07ED"/>
    <w:rsid w:val="008D50AA"/>
    <w:rsid w:val="00925FF9"/>
    <w:rsid w:val="00926ED6"/>
    <w:rsid w:val="009741C5"/>
    <w:rsid w:val="00987CC8"/>
    <w:rsid w:val="009A23DC"/>
    <w:rsid w:val="00A04064"/>
    <w:rsid w:val="00A12D71"/>
    <w:rsid w:val="00A14EFF"/>
    <w:rsid w:val="00A278C4"/>
    <w:rsid w:val="00A43EAB"/>
    <w:rsid w:val="00A8441C"/>
    <w:rsid w:val="00AD2EDB"/>
    <w:rsid w:val="00B46C9D"/>
    <w:rsid w:val="00B50CDD"/>
    <w:rsid w:val="00B67FD4"/>
    <w:rsid w:val="00BF67A4"/>
    <w:rsid w:val="00BF73FD"/>
    <w:rsid w:val="00C07722"/>
    <w:rsid w:val="00C94668"/>
    <w:rsid w:val="00CC7C08"/>
    <w:rsid w:val="00D34EDA"/>
    <w:rsid w:val="00DD1107"/>
    <w:rsid w:val="00E050B0"/>
    <w:rsid w:val="00E254F3"/>
    <w:rsid w:val="00E33A8D"/>
    <w:rsid w:val="00E83383"/>
    <w:rsid w:val="00EB5FCF"/>
    <w:rsid w:val="00ED5CAE"/>
    <w:rsid w:val="00EE688B"/>
    <w:rsid w:val="00F17038"/>
    <w:rsid w:val="00F5512E"/>
    <w:rsid w:val="00FB5055"/>
    <w:rsid w:val="00FB64C5"/>
    <w:rsid w:val="00FC01B0"/>
    <w:rsid w:val="00FC0CEF"/>
    <w:rsid w:val="00FD49E8"/>
    <w:rsid w:val="02C91B07"/>
    <w:rsid w:val="036D620A"/>
    <w:rsid w:val="08200634"/>
    <w:rsid w:val="0A011659"/>
    <w:rsid w:val="0F797CE3"/>
    <w:rsid w:val="116C2C30"/>
    <w:rsid w:val="136E69AA"/>
    <w:rsid w:val="1B593B2F"/>
    <w:rsid w:val="1E4A0E5C"/>
    <w:rsid w:val="1E9532D5"/>
    <w:rsid w:val="26A47D3D"/>
    <w:rsid w:val="297D2269"/>
    <w:rsid w:val="2A344295"/>
    <w:rsid w:val="2B6C0288"/>
    <w:rsid w:val="2C1964CD"/>
    <w:rsid w:val="2DBC6BF9"/>
    <w:rsid w:val="2DCD18F0"/>
    <w:rsid w:val="2E8624BB"/>
    <w:rsid w:val="3018033C"/>
    <w:rsid w:val="30642446"/>
    <w:rsid w:val="328448E8"/>
    <w:rsid w:val="37127B60"/>
    <w:rsid w:val="3D967EEE"/>
    <w:rsid w:val="3FFC0A40"/>
    <w:rsid w:val="43AA00DE"/>
    <w:rsid w:val="4497751A"/>
    <w:rsid w:val="461B6166"/>
    <w:rsid w:val="47D92F42"/>
    <w:rsid w:val="49412D68"/>
    <w:rsid w:val="4BFA4DF3"/>
    <w:rsid w:val="4CA4261D"/>
    <w:rsid w:val="4D58498F"/>
    <w:rsid w:val="512E55DB"/>
    <w:rsid w:val="578875DC"/>
    <w:rsid w:val="59006615"/>
    <w:rsid w:val="5B832976"/>
    <w:rsid w:val="5CB75FAF"/>
    <w:rsid w:val="637B57C1"/>
    <w:rsid w:val="655C6E0C"/>
    <w:rsid w:val="667F72AD"/>
    <w:rsid w:val="69BF066D"/>
    <w:rsid w:val="6A5678DC"/>
    <w:rsid w:val="6CB93EC0"/>
    <w:rsid w:val="735F1405"/>
    <w:rsid w:val="79407499"/>
    <w:rsid w:val="7A03255B"/>
    <w:rsid w:val="7C470169"/>
    <w:rsid w:val="7EAC58D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qFormat="1"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  <w:rPr>
      <w:rFonts w:ascii="Calibri" w:hAnsi="Calibri" w:eastAsia="宋体" w:cs="Times New Roman"/>
      <w:szCs w:val="21"/>
    </w:rPr>
  </w:style>
  <w:style w:type="paragraph" w:styleId="4">
    <w:name w:val="Normal Indent"/>
    <w:basedOn w:val="1"/>
    <w:qFormat/>
    <w:uiPriority w:val="0"/>
    <w:pPr>
      <w:ind w:firstLine="420" w:firstLineChars="200"/>
    </w:pPr>
    <w:rPr>
      <w:szCs w:val="21"/>
    </w:rPr>
  </w:style>
  <w:style w:type="paragraph" w:styleId="5">
    <w:name w:val="Body Text"/>
    <w:basedOn w:val="1"/>
    <w:next w:val="6"/>
    <w:qFormat/>
    <w:uiPriority w:val="1"/>
    <w:pPr>
      <w:widowControl/>
      <w:spacing w:before="10" w:line="240" w:lineRule="auto"/>
    </w:pPr>
    <w:rPr>
      <w:rFonts w:ascii="宋体" w:hAnsi="宋体" w:cs="宋体"/>
      <w:kern w:val="0"/>
      <w:sz w:val="14"/>
      <w:szCs w:val="14"/>
    </w:rPr>
  </w:style>
  <w:style w:type="paragraph" w:styleId="6">
    <w:name w:val="toc 5"/>
    <w:basedOn w:val="1"/>
    <w:next w:val="1"/>
    <w:qFormat/>
    <w:uiPriority w:val="0"/>
    <w:pPr>
      <w:ind w:left="1680" w:leftChars="800"/>
    </w:p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9">
    <w:name w:val="Body Text Indent 3"/>
    <w:basedOn w:val="1"/>
    <w:qFormat/>
    <w:uiPriority w:val="0"/>
    <w:pPr>
      <w:spacing w:line="360" w:lineRule="auto"/>
      <w:ind w:firstLine="420" w:firstLineChars="200"/>
    </w:pPr>
    <w:rPr>
      <w:kern w:val="0"/>
      <w:sz w:val="20"/>
      <w:szCs w:val="20"/>
    </w:rPr>
  </w:style>
  <w:style w:type="paragraph" w:styleId="10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11">
    <w:name w:val="Title"/>
    <w:basedOn w:val="1"/>
    <w:next w:val="1"/>
    <w:qFormat/>
    <w:uiPriority w:val="0"/>
    <w:pPr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12">
    <w:name w:val="Body Text First Indent"/>
    <w:basedOn w:val="5"/>
    <w:next w:val="1"/>
    <w:qFormat/>
    <w:uiPriority w:val="0"/>
    <w:pPr>
      <w:spacing w:after="0" w:line="360" w:lineRule="auto"/>
      <w:ind w:firstLine="425"/>
    </w:pPr>
  </w:style>
  <w:style w:type="table" w:styleId="14">
    <w:name w:val="Table Grid"/>
    <w:basedOn w:val="1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Strong"/>
    <w:basedOn w:val="15"/>
    <w:qFormat/>
    <w:uiPriority w:val="0"/>
    <w:rPr>
      <w:b/>
    </w:rPr>
  </w:style>
  <w:style w:type="character" w:styleId="17">
    <w:name w:val="Hyperlink"/>
    <w:basedOn w:val="15"/>
    <w:qFormat/>
    <w:uiPriority w:val="0"/>
    <w:rPr>
      <w:color w:val="0000FF"/>
      <w:u w:val="single"/>
    </w:rPr>
  </w:style>
  <w:style w:type="paragraph" w:customStyle="1" w:styleId="18">
    <w:name w:val="Default"/>
    <w:unhideWhenUsed/>
    <w:qFormat/>
    <w:uiPriority w:val="99"/>
    <w:pPr>
      <w:widowControl w:val="0"/>
      <w:autoSpaceDE w:val="0"/>
      <w:autoSpaceDN w:val="0"/>
      <w:adjustRightInd w:val="0"/>
    </w:pPr>
    <w:rPr>
      <w:rFonts w:hint="eastAsia" w:ascii="方正小标宋_GBK" w:hAnsi="方正小标宋_GBK" w:eastAsia="方正小标宋_GBK" w:cs="Times New Roman"/>
      <w:color w:val="000000"/>
      <w:sz w:val="24"/>
      <w:szCs w:val="22"/>
      <w:lang w:val="en-US" w:eastAsia="zh-CN" w:bidi="ar-SA"/>
    </w:rPr>
  </w:style>
  <w:style w:type="paragraph" w:customStyle="1" w:styleId="19">
    <w:name w:val="_Style 3"/>
    <w:next w:val="9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20">
    <w:name w:val="Table Paragraph"/>
    <w:basedOn w:val="1"/>
    <w:qFormat/>
    <w:uiPriority w:val="1"/>
    <w:rPr>
      <w:rFonts w:ascii="宋体" w:hAnsi="宋体" w:cs="宋体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D4E7E5D-5AAC-4C87-AAD3-FF70EA78473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6</Pages>
  <Words>423</Words>
  <Characters>441</Characters>
  <Lines>12</Lines>
  <Paragraphs>3</Paragraphs>
  <TotalTime>11</TotalTime>
  <ScaleCrop>false</ScaleCrop>
  <LinksUpToDate>false</LinksUpToDate>
  <CharactersWithSpaces>450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2022-02-07T23:53:00Z</dcterms:created>
  <dc:creator>ZengBi</dc:creator>
  <cp:lastModifiedBy>蒲公英</cp:lastModifiedBy>
  <cp:lastPrinted>2021-06-02T00:37:00Z</cp:lastPrinted>
  <dcterms:modified xsi:type="dcterms:W3CDTF">2024-11-11T10:08:01Z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B02ECD200E304DE0A578B0A56CD233A8</vt:lpwstr>
  </property>
</Properties>
</file>