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4649"/>
        </w:tabs>
        <w:spacing w:line="360" w:lineRule="auto"/>
        <w:ind w:firstLine="561" w:firstLineChars="200"/>
        <w:rPr>
          <w:b/>
          <w:sz w:val="32"/>
          <w:szCs w:val="32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/>
        </w:rPr>
        <w:t>附件一：</w:t>
      </w:r>
      <w:r>
        <w:rPr>
          <w:b/>
          <w:sz w:val="32"/>
          <w:szCs w:val="32"/>
          <w:highlight w:val="none"/>
        </w:rPr>
        <w:tab/>
      </w:r>
    </w:p>
    <w:p>
      <w:pPr>
        <w:tabs>
          <w:tab w:val="center" w:pos="4649"/>
        </w:tabs>
        <w:spacing w:line="360" w:lineRule="auto"/>
        <w:ind w:firstLine="641" w:firstLineChars="200"/>
        <w:jc w:val="center"/>
        <w:rPr>
          <w:b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  <w:highlight w:val="none"/>
        </w:rPr>
        <w:t>文件发售登记表</w:t>
      </w:r>
    </w:p>
    <w:tbl>
      <w:tblPr>
        <w:tblStyle w:val="4"/>
        <w:tblW w:w="88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9"/>
        <w:gridCol w:w="919"/>
        <w:gridCol w:w="1931"/>
        <w:gridCol w:w="1628"/>
        <w:gridCol w:w="2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eastAsia="zh-CN"/>
              </w:rPr>
              <w:t>荔湾教育发展基金教育基础设施改造提升项目-美华中学加装电梯工程项目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/>
              </w:rPr>
              <w:t>项目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编号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Theme="minorEastAsia"/>
                <w:sz w:val="24"/>
                <w:szCs w:val="24"/>
                <w:highlight w:val="none"/>
                <w:lang w:val="en-US" w:eastAsia="zh-CN"/>
              </w:rPr>
              <w:t>GDHFZB2024005-004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b/>
                <w:color w:val="FF0000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报名截止时间：</w:t>
            </w:r>
          </w:p>
        </w:tc>
        <w:tc>
          <w:tcPr>
            <w:tcW w:w="2850" w:type="dxa"/>
            <w:gridSpan w:val="2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20</w:t>
            </w:r>
            <w:r>
              <w:rPr>
                <w:rFonts w:hint="eastAsia"/>
                <w:sz w:val="24"/>
                <w:highlight w:val="none"/>
                <w:lang w:val="en-US"/>
              </w:rPr>
              <w:t>24</w:t>
            </w:r>
            <w:r>
              <w:rPr>
                <w:rFonts w:hint="eastAsia"/>
                <w:sz w:val="24"/>
                <w:szCs w:val="24"/>
                <w:highlight w:val="none"/>
              </w:rPr>
              <w:t>年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07</w:t>
            </w:r>
            <w:r>
              <w:rPr>
                <w:rFonts w:hint="eastAsia"/>
                <w:sz w:val="24"/>
                <w:szCs w:val="24"/>
                <w:highlight w:val="none"/>
              </w:rPr>
              <w:t>月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/>
                <w:sz w:val="24"/>
                <w:szCs w:val="24"/>
                <w:highlight w:val="none"/>
              </w:rPr>
              <w:t>日</w:t>
            </w:r>
          </w:p>
        </w:tc>
        <w:tc>
          <w:tcPr>
            <w:tcW w:w="1628" w:type="dxa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文件价格</w:t>
            </w:r>
          </w:p>
        </w:tc>
        <w:tc>
          <w:tcPr>
            <w:tcW w:w="2314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人民币</w:t>
            </w:r>
            <w:r>
              <w:rPr>
                <w:rFonts w:hint="eastAsia"/>
                <w:sz w:val="24"/>
                <w:szCs w:val="24"/>
                <w:highlight w:val="none"/>
                <w:u w:val="single"/>
                <w:lang w:val="en-US" w:eastAsia="zh-CN"/>
              </w:rPr>
              <w:t>5</w:t>
            </w:r>
            <w:r>
              <w:rPr>
                <w:rFonts w:hint="eastAsia"/>
                <w:sz w:val="24"/>
                <w:highlight w:val="none"/>
                <w:u w:val="single"/>
              </w:rPr>
              <w:t>00</w:t>
            </w:r>
            <w:r>
              <w:rPr>
                <w:rFonts w:hint="eastAsia"/>
                <w:sz w:val="24"/>
                <w:szCs w:val="24"/>
                <w:highlight w:val="none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8801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/>
              </w:rPr>
              <w:t>报名单位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/>
              </w:rPr>
              <w:t>报名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单位名称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200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/>
              </w:rPr>
              <w:t>报名</w:t>
            </w:r>
            <w:r>
              <w:rPr>
                <w:rFonts w:hint="eastAsia"/>
                <w:b/>
                <w:sz w:val="24"/>
                <w:szCs w:val="24"/>
                <w:highlight w:val="none"/>
              </w:rPr>
              <w:t>单位</w:t>
            </w:r>
          </w:p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项目联系人</w:t>
            </w:r>
          </w:p>
        </w:tc>
        <w:tc>
          <w:tcPr>
            <w:tcW w:w="91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931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628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2314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2009" w:type="dxa"/>
            <w:vMerge w:val="continue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91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1931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628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2314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购买时间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签名：                           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 月 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8801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招标代理机构信息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招标代理机构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广东汇峰建设管理有限公司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发售经办人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 xml:space="preserve">签名：  </w:t>
            </w:r>
            <w:r>
              <w:rPr>
                <w:rFonts w:hint="eastAsia"/>
                <w:sz w:val="24"/>
                <w:highlight w:val="none"/>
              </w:rPr>
              <w:t xml:space="preserve">  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                   </w:t>
            </w:r>
            <w:r>
              <w:rPr>
                <w:rFonts w:hint="eastAsia"/>
                <w:sz w:val="24"/>
                <w:szCs w:val="24"/>
                <w:highlight w:val="none"/>
                <w:lang w:val="en-US"/>
              </w:rPr>
              <w:t xml:space="preserve">   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年 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  <w:szCs w:val="24"/>
                <w:highlight w:val="none"/>
                <w:lang w:val="en-US"/>
              </w:rPr>
              <w:t xml:space="preserve">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 月</w:t>
            </w:r>
            <w:r>
              <w:rPr>
                <w:rFonts w:hint="eastAsia"/>
                <w:sz w:val="24"/>
                <w:szCs w:val="24"/>
                <w:highlight w:val="none"/>
                <w:lang w:val="en-US"/>
              </w:rPr>
              <w:t xml:space="preserve">  </w:t>
            </w:r>
            <w:r>
              <w:rPr>
                <w:rFonts w:hint="eastAsia"/>
                <w:sz w:val="24"/>
                <w:szCs w:val="24"/>
                <w:highlight w:val="none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2009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b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792" w:type="dxa"/>
            <w:gridSpan w:val="4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sz w:val="24"/>
                <w:szCs w:val="24"/>
                <w:highlight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altName w:val="Adobe 宋体 Std 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Adobe 黑体 Std R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dobe 宋体 Std L">
    <w:panose1 w:val="02020300000000000000"/>
    <w:charset w:val="86"/>
    <w:family w:val="auto"/>
    <w:pitch w:val="default"/>
    <w:sig w:usb0="00000001" w:usb1="0A0F1810" w:usb2="00000016" w:usb3="00000000" w:csb0="000600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dobe 黑体 Std R">
    <w:panose1 w:val="020B0400000000000000"/>
    <w:charset w:val="86"/>
    <w:family w:val="auto"/>
    <w:pitch w:val="default"/>
    <w:sig w:usb0="00000001" w:usb1="0A0F1810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iNTBjOWMwNjQ5Y2MxY2NkZDQyYzVjZmQ5YTBlNjUifQ=="/>
  </w:docVars>
  <w:rsids>
    <w:rsidRoot w:val="00000000"/>
    <w:rsid w:val="342509B8"/>
    <w:rsid w:val="352D0D80"/>
    <w:rsid w:val="48E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next w:val="3"/>
    <w:qFormat/>
    <w:uiPriority w:val="0"/>
    <w:pPr>
      <w:widowControl w:val="0"/>
      <w:spacing w:before="25" w:after="25"/>
    </w:pPr>
    <w:rPr>
      <w:bCs/>
      <w:spacing w:val="10"/>
      <w:sz w:val="24"/>
    </w:rPr>
  </w:style>
  <w:style w:type="paragraph" w:styleId="3">
    <w:name w:val="Body Text"/>
    <w:basedOn w:val="1"/>
    <w:next w:val="1"/>
    <w:qFormat/>
    <w:uiPriority w:val="1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2024-07-18T11:02:40Z</dcterms:created>
  <dc:creator>86135</dc:creator>
  <cp:lastModifiedBy>四月白</cp:lastModifiedBy>
  <dcterms:modified xsi:type="dcterms:W3CDTF">2024-07-18T11:03:07Z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77DDEC1E3E1B4116ABABD1A5A7B33158_12</vt:lpwstr>
  </property>
</Properties>
</file>