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15A" w:rsidRDefault="00C9715A">
      <w:pPr>
        <w:pStyle w:val="aa"/>
        <w:adjustRightInd w:val="0"/>
        <w:snapToGrid w:val="0"/>
        <w:spacing w:line="360" w:lineRule="auto"/>
        <w:ind w:left="4532" w:hanging="3682"/>
        <w:jc w:val="center"/>
        <w:rPr>
          <w:rFonts w:ascii="华文中宋" w:eastAsia="华文中宋" w:hAnsi="华文中宋"/>
          <w:bCs/>
          <w:sz w:val="52"/>
          <w:szCs w:val="52"/>
        </w:rPr>
      </w:pPr>
    </w:p>
    <w:p w:rsidR="00C9715A" w:rsidRDefault="00542693">
      <w:pPr>
        <w:pStyle w:val="aa"/>
        <w:adjustRightInd w:val="0"/>
        <w:snapToGrid w:val="0"/>
        <w:spacing w:beforeLines="200" w:before="624" w:line="360" w:lineRule="auto"/>
        <w:ind w:left="7654" w:hanging="7654"/>
        <w:jc w:val="center"/>
        <w:rPr>
          <w:rFonts w:ascii="华文中宋" w:eastAsia="华文中宋" w:hAnsi="华文中宋"/>
          <w:b/>
          <w:bCs/>
          <w:sz w:val="96"/>
          <w:szCs w:val="84"/>
        </w:rPr>
      </w:pPr>
      <w:r>
        <w:rPr>
          <w:rFonts w:ascii="华文中宋" w:eastAsia="华文中宋" w:hAnsi="华文中宋" w:hint="eastAsia"/>
          <w:b/>
          <w:bCs/>
          <w:sz w:val="96"/>
          <w:szCs w:val="84"/>
        </w:rPr>
        <w:t>招 标 文 件</w:t>
      </w:r>
    </w:p>
    <w:p w:rsidR="00C9715A" w:rsidRDefault="00C9715A">
      <w:pPr>
        <w:pStyle w:val="aa"/>
        <w:adjustRightInd w:val="0"/>
        <w:snapToGrid w:val="0"/>
        <w:spacing w:line="360" w:lineRule="auto"/>
        <w:ind w:left="3968" w:hanging="3118"/>
        <w:jc w:val="center"/>
        <w:rPr>
          <w:rFonts w:ascii="华文中宋" w:eastAsia="华文中宋" w:hAnsi="华文中宋"/>
          <w:b/>
          <w:bCs/>
          <w:sz w:val="44"/>
          <w:szCs w:val="44"/>
        </w:rPr>
      </w:pPr>
    </w:p>
    <w:p w:rsidR="00C9715A" w:rsidRDefault="00C9715A">
      <w:pPr>
        <w:pStyle w:val="aa"/>
        <w:adjustRightInd w:val="0"/>
        <w:snapToGrid w:val="0"/>
        <w:spacing w:line="240" w:lineRule="atLeast"/>
        <w:ind w:left="2337" w:hanging="1487"/>
        <w:jc w:val="center"/>
        <w:rPr>
          <w:rFonts w:ascii="华文中宋" w:eastAsia="华文中宋" w:hAnsi="华文中宋"/>
          <w:bCs/>
        </w:rPr>
      </w:pPr>
    </w:p>
    <w:p w:rsidR="00C9715A" w:rsidRDefault="00542693">
      <w:pPr>
        <w:adjustRightInd w:val="0"/>
        <w:snapToGrid w:val="0"/>
        <w:spacing w:line="360" w:lineRule="auto"/>
        <w:ind w:leftChars="274" w:left="2834" w:right="-2" w:hangingChars="706" w:hanging="2259"/>
        <w:rPr>
          <w:rFonts w:ascii="黑体" w:eastAsia="黑体" w:hAnsi="黑体"/>
          <w:sz w:val="32"/>
          <w:szCs w:val="32"/>
        </w:rPr>
      </w:pPr>
      <w:r>
        <w:rPr>
          <w:rFonts w:ascii="黑体" w:eastAsia="黑体" w:hAnsi="黑体" w:hint="eastAsia"/>
          <w:sz w:val="32"/>
          <w:szCs w:val="32"/>
        </w:rPr>
        <w:t>采购项目名称：2024年中央财政项目（新增业务用房开办支持项目）-医用直线加速器（一体化定位板等）</w:t>
      </w:r>
    </w:p>
    <w:p w:rsidR="00BA1F0B" w:rsidRPr="00BA1F0B" w:rsidRDefault="00BA1F0B" w:rsidP="00BA1F0B">
      <w:pPr>
        <w:adjustRightInd w:val="0"/>
        <w:snapToGrid w:val="0"/>
        <w:spacing w:line="360" w:lineRule="auto"/>
        <w:ind w:leftChars="980" w:left="2058" w:right="-2" w:firstLineChars="242" w:firstLine="774"/>
        <w:rPr>
          <w:rFonts w:ascii="黑体" w:eastAsia="黑体" w:hAnsi="黑体"/>
          <w:sz w:val="32"/>
          <w:szCs w:val="32"/>
        </w:rPr>
      </w:pPr>
      <w:r w:rsidRPr="00BA1F0B">
        <w:rPr>
          <w:rFonts w:ascii="黑体" w:eastAsia="黑体" w:hAnsi="黑体" w:hint="eastAsia"/>
          <w:sz w:val="32"/>
          <w:szCs w:val="32"/>
        </w:rPr>
        <w:t>包1：</w:t>
      </w:r>
      <w:r>
        <w:rPr>
          <w:rFonts w:ascii="黑体" w:eastAsia="黑体" w:hAnsi="黑体" w:hint="eastAsia"/>
          <w:sz w:val="32"/>
          <w:szCs w:val="32"/>
        </w:rPr>
        <w:t>一体化定位板</w:t>
      </w:r>
    </w:p>
    <w:p w:rsidR="00873D1C" w:rsidRDefault="00873D1C" w:rsidP="00873D1C">
      <w:pPr>
        <w:adjustRightInd w:val="0"/>
        <w:snapToGrid w:val="0"/>
        <w:spacing w:line="360" w:lineRule="auto"/>
        <w:ind w:leftChars="274" w:left="2834" w:right="-2" w:hangingChars="706" w:hanging="2259"/>
        <w:rPr>
          <w:rFonts w:ascii="黑体" w:eastAsia="黑体" w:hAnsi="黑体"/>
          <w:sz w:val="32"/>
          <w:szCs w:val="32"/>
        </w:rPr>
      </w:pPr>
      <w:r>
        <w:rPr>
          <w:rFonts w:ascii="黑体" w:eastAsia="黑体" w:hAnsi="黑体" w:hint="eastAsia"/>
          <w:sz w:val="32"/>
          <w:szCs w:val="32"/>
        </w:rPr>
        <w:t>项 目  编 号：</w:t>
      </w:r>
      <w:r w:rsidRPr="004D6E95">
        <w:rPr>
          <w:rFonts w:ascii="黑体" w:eastAsia="黑体" w:hAnsi="黑体"/>
          <w:sz w:val="32"/>
          <w:szCs w:val="32"/>
        </w:rPr>
        <w:t>ZCSB20250</w:t>
      </w:r>
      <w:r>
        <w:rPr>
          <w:rFonts w:ascii="黑体" w:eastAsia="黑体" w:hAnsi="黑体" w:hint="eastAsia"/>
          <w:sz w:val="32"/>
          <w:szCs w:val="32"/>
        </w:rPr>
        <w:t>406</w:t>
      </w:r>
    </w:p>
    <w:p w:rsidR="00C9715A" w:rsidRDefault="00542693">
      <w:pPr>
        <w:adjustRightInd w:val="0"/>
        <w:snapToGrid w:val="0"/>
        <w:spacing w:line="360" w:lineRule="auto"/>
        <w:ind w:leftChars="274" w:left="2834" w:right="-2" w:hangingChars="706" w:hanging="2259"/>
        <w:rPr>
          <w:rFonts w:ascii="黑体" w:eastAsia="黑体" w:hAnsi="黑体"/>
          <w:sz w:val="32"/>
          <w:szCs w:val="32"/>
        </w:rPr>
      </w:pPr>
      <w:r>
        <w:rPr>
          <w:rFonts w:ascii="黑体" w:eastAsia="黑体" w:hAnsi="黑体" w:hint="eastAsia"/>
          <w:sz w:val="32"/>
          <w:szCs w:val="32"/>
        </w:rPr>
        <w:t>采购代理编号：0646-254HNGLN0</w:t>
      </w:r>
      <w:r w:rsidR="00873D1C">
        <w:rPr>
          <w:rFonts w:ascii="黑体" w:eastAsia="黑体" w:hAnsi="黑体" w:hint="eastAsia"/>
          <w:sz w:val="32"/>
          <w:szCs w:val="32"/>
        </w:rPr>
        <w:t>371</w:t>
      </w:r>
    </w:p>
    <w:p w:rsidR="00C9715A" w:rsidRDefault="00542693">
      <w:pPr>
        <w:adjustRightInd w:val="0"/>
        <w:snapToGrid w:val="0"/>
        <w:spacing w:line="360" w:lineRule="auto"/>
        <w:ind w:leftChars="274" w:left="2834" w:right="-2" w:hangingChars="706" w:hanging="2259"/>
        <w:rPr>
          <w:rFonts w:ascii="黑体" w:eastAsia="黑体" w:hAnsi="黑体"/>
          <w:sz w:val="32"/>
          <w:szCs w:val="32"/>
        </w:rPr>
      </w:pPr>
      <w:r>
        <w:rPr>
          <w:rFonts w:ascii="黑体" w:eastAsia="黑体" w:hAnsi="黑体" w:hint="eastAsia"/>
          <w:sz w:val="32"/>
          <w:szCs w:val="32"/>
        </w:rPr>
        <w:t>采购人：中南大学湘雅三医院</w:t>
      </w:r>
    </w:p>
    <w:p w:rsidR="00C9715A" w:rsidRDefault="00542693">
      <w:pPr>
        <w:adjustRightInd w:val="0"/>
        <w:snapToGrid w:val="0"/>
        <w:spacing w:line="360" w:lineRule="auto"/>
        <w:ind w:leftChars="274" w:left="2834" w:right="-2" w:hangingChars="706" w:hanging="2259"/>
        <w:rPr>
          <w:rFonts w:hAnsi="宋体"/>
          <w:b/>
          <w:sz w:val="32"/>
          <w:szCs w:val="32"/>
        </w:rPr>
      </w:pPr>
      <w:r>
        <w:rPr>
          <w:rFonts w:ascii="黑体" w:eastAsia="黑体" w:hAnsi="黑体" w:hint="eastAsia"/>
          <w:sz w:val="32"/>
          <w:szCs w:val="32"/>
        </w:rPr>
        <w:t>采购代理机构：湖南国联招标有限公司</w:t>
      </w:r>
    </w:p>
    <w:p w:rsidR="00C9715A" w:rsidRDefault="00C9715A">
      <w:pPr>
        <w:pStyle w:val="aa"/>
        <w:adjustRightInd w:val="0"/>
        <w:snapToGrid w:val="0"/>
        <w:spacing w:line="360" w:lineRule="auto"/>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C9715A">
      <w:pPr>
        <w:pStyle w:val="aa"/>
        <w:adjustRightInd w:val="0"/>
        <w:snapToGrid w:val="0"/>
        <w:spacing w:line="240" w:lineRule="atLeast"/>
        <w:jc w:val="center"/>
        <w:rPr>
          <w:rFonts w:hAnsi="宋体"/>
          <w:bCs/>
          <w:sz w:val="32"/>
          <w:szCs w:val="32"/>
        </w:rPr>
      </w:pPr>
    </w:p>
    <w:p w:rsidR="00C9715A" w:rsidRDefault="00542693">
      <w:pPr>
        <w:pStyle w:val="aa"/>
        <w:adjustRightInd w:val="0"/>
        <w:snapToGrid w:val="0"/>
        <w:spacing w:line="240" w:lineRule="atLeast"/>
        <w:jc w:val="center"/>
        <w:rPr>
          <w:rFonts w:ascii="黑体" w:eastAsia="黑体" w:hAnsi="黑体" w:cs="Times New Roman"/>
          <w:sz w:val="32"/>
          <w:szCs w:val="32"/>
        </w:rPr>
        <w:sectPr w:rsidR="00C9715A">
          <w:pgSz w:w="11906" w:h="16838"/>
          <w:pgMar w:top="1418" w:right="1418" w:bottom="1418" w:left="1418" w:header="851" w:footer="992" w:gutter="0"/>
          <w:pgNumType w:fmt="numberInDash"/>
          <w:cols w:space="720"/>
          <w:docGrid w:type="lines" w:linePitch="312"/>
        </w:sectPr>
      </w:pPr>
      <w:r>
        <w:rPr>
          <w:rFonts w:ascii="黑体" w:eastAsia="黑体" w:hAnsi="黑体" w:cs="Times New Roman" w:hint="eastAsia"/>
          <w:sz w:val="32"/>
          <w:szCs w:val="32"/>
        </w:rPr>
        <w:t>2025年0</w:t>
      </w:r>
      <w:r w:rsidR="00BA1F0B">
        <w:rPr>
          <w:rFonts w:ascii="黑体" w:eastAsia="黑体" w:hAnsi="黑体" w:cs="Times New Roman" w:hint="eastAsia"/>
          <w:sz w:val="32"/>
          <w:szCs w:val="32"/>
        </w:rPr>
        <w:t>7</w:t>
      </w:r>
      <w:r>
        <w:rPr>
          <w:rFonts w:ascii="黑体" w:eastAsia="黑体" w:hAnsi="黑体" w:cs="Times New Roman" w:hint="eastAsia"/>
          <w:sz w:val="32"/>
          <w:szCs w:val="32"/>
        </w:rPr>
        <w:t>月</w:t>
      </w:r>
    </w:p>
    <w:p w:rsidR="00C9715A" w:rsidRDefault="00542693">
      <w:pPr>
        <w:pStyle w:val="aa"/>
        <w:adjustRightInd w:val="0"/>
        <w:snapToGrid w:val="0"/>
        <w:spacing w:line="360" w:lineRule="auto"/>
        <w:ind w:left="5667" w:hanging="4817"/>
        <w:jc w:val="center"/>
        <w:rPr>
          <w:rFonts w:ascii="华文中宋" w:eastAsia="华文中宋" w:hAnsi="华文中宋"/>
          <w:b/>
          <w:spacing w:val="160"/>
          <w:sz w:val="36"/>
          <w:szCs w:val="36"/>
        </w:rPr>
      </w:pPr>
      <w:r>
        <w:rPr>
          <w:rFonts w:ascii="华文中宋" w:eastAsia="华文中宋" w:hAnsi="华文中宋" w:hint="eastAsia"/>
          <w:b/>
          <w:spacing w:val="160"/>
          <w:sz w:val="36"/>
          <w:szCs w:val="36"/>
        </w:rPr>
        <w:lastRenderedPageBreak/>
        <w:t>目录</w:t>
      </w:r>
    </w:p>
    <w:p w:rsidR="00DF275A" w:rsidRDefault="00542693" w:rsidP="00DF275A">
      <w:pPr>
        <w:pStyle w:val="21"/>
        <w:tabs>
          <w:tab w:val="right" w:leader="dot" w:pos="9060"/>
        </w:tabs>
        <w:ind w:left="420"/>
        <w:rPr>
          <w:rFonts w:asciiTheme="minorHAnsi" w:eastAsiaTheme="minorEastAsia" w:hAnsiTheme="minorHAnsi" w:cstheme="minorBidi"/>
          <w:b w:val="0"/>
          <w:noProof/>
          <w:szCs w:val="22"/>
        </w:rPr>
      </w:pPr>
      <w:r>
        <w:rPr>
          <w:rStyle w:val="af3"/>
          <w:b/>
        </w:rPr>
        <w:fldChar w:fldCharType="begin"/>
      </w:r>
      <w:r>
        <w:rPr>
          <w:rStyle w:val="af3"/>
          <w:b/>
        </w:rPr>
        <w:instrText xml:space="preserve"> TOC \o "1-5" \h \z \u </w:instrText>
      </w:r>
      <w:r>
        <w:rPr>
          <w:rStyle w:val="af3"/>
          <w:b/>
        </w:rPr>
        <w:fldChar w:fldCharType="separate"/>
      </w:r>
      <w:hyperlink w:anchor="_Toc204084877" w:history="1">
        <w:r w:rsidR="00DF275A" w:rsidRPr="001A44D8">
          <w:rPr>
            <w:rStyle w:val="af7"/>
            <w:rFonts w:hint="eastAsia"/>
            <w:noProof/>
          </w:rPr>
          <w:t>第一章</w:t>
        </w:r>
        <w:r w:rsidR="00DF275A" w:rsidRPr="001A44D8">
          <w:rPr>
            <w:rStyle w:val="af7"/>
            <w:noProof/>
          </w:rPr>
          <w:t xml:space="preserve"> </w:t>
        </w:r>
        <w:r w:rsidR="00DF275A" w:rsidRPr="001A44D8">
          <w:rPr>
            <w:rStyle w:val="af7"/>
            <w:rFonts w:hint="eastAsia"/>
            <w:noProof/>
          </w:rPr>
          <w:t>投标邀请</w:t>
        </w:r>
        <w:r w:rsidR="00DF275A">
          <w:rPr>
            <w:noProof/>
            <w:webHidden/>
          </w:rPr>
          <w:tab/>
        </w:r>
        <w:r w:rsidR="00DF275A">
          <w:rPr>
            <w:noProof/>
            <w:webHidden/>
          </w:rPr>
          <w:fldChar w:fldCharType="begin"/>
        </w:r>
        <w:r w:rsidR="00DF275A">
          <w:rPr>
            <w:noProof/>
            <w:webHidden/>
          </w:rPr>
          <w:instrText xml:space="preserve"> PAGEREF _Toc204084877 \h </w:instrText>
        </w:r>
        <w:r w:rsidR="00DF275A">
          <w:rPr>
            <w:noProof/>
            <w:webHidden/>
          </w:rPr>
        </w:r>
        <w:r w:rsidR="00DF275A">
          <w:rPr>
            <w:noProof/>
            <w:webHidden/>
          </w:rPr>
          <w:fldChar w:fldCharType="separate"/>
        </w:r>
        <w:r w:rsidR="00DF275A">
          <w:rPr>
            <w:noProof/>
            <w:webHidden/>
          </w:rPr>
          <w:t>- 1 -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878" w:history="1">
        <w:r w:rsidR="00DF275A" w:rsidRPr="001A44D8">
          <w:rPr>
            <w:rStyle w:val="af7"/>
            <w:rFonts w:hint="eastAsia"/>
            <w:noProof/>
          </w:rPr>
          <w:t>第二章</w:t>
        </w:r>
        <w:r w:rsidR="00DF275A" w:rsidRPr="001A44D8">
          <w:rPr>
            <w:rStyle w:val="af7"/>
            <w:noProof/>
          </w:rPr>
          <w:t xml:space="preserve"> </w:t>
        </w:r>
        <w:r w:rsidR="00DF275A" w:rsidRPr="001A44D8">
          <w:rPr>
            <w:rStyle w:val="af7"/>
            <w:rFonts w:hint="eastAsia"/>
            <w:noProof/>
          </w:rPr>
          <w:t>投标须知</w:t>
        </w:r>
        <w:r w:rsidR="00DF275A">
          <w:rPr>
            <w:noProof/>
            <w:webHidden/>
          </w:rPr>
          <w:tab/>
        </w:r>
        <w:r w:rsidR="00DF275A">
          <w:rPr>
            <w:noProof/>
            <w:webHidden/>
          </w:rPr>
          <w:fldChar w:fldCharType="begin"/>
        </w:r>
        <w:r w:rsidR="00DF275A">
          <w:rPr>
            <w:noProof/>
            <w:webHidden/>
          </w:rPr>
          <w:instrText xml:space="preserve"> PAGEREF _Toc204084878 \h </w:instrText>
        </w:r>
        <w:r w:rsidR="00DF275A">
          <w:rPr>
            <w:noProof/>
            <w:webHidden/>
          </w:rPr>
        </w:r>
        <w:r w:rsidR="00DF275A">
          <w:rPr>
            <w:noProof/>
            <w:webHidden/>
          </w:rPr>
          <w:fldChar w:fldCharType="separate"/>
        </w:r>
        <w:r w:rsidR="00DF275A">
          <w:rPr>
            <w:noProof/>
            <w:webHidden/>
          </w:rPr>
          <w:t>- 4 -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879" w:history="1">
        <w:r w:rsidR="00DF275A" w:rsidRPr="001A44D8">
          <w:rPr>
            <w:rStyle w:val="af7"/>
            <w:rFonts w:hint="eastAsia"/>
            <w:noProof/>
          </w:rPr>
          <w:t>第一节</w:t>
        </w:r>
        <w:r w:rsidR="00DF275A" w:rsidRPr="001A44D8">
          <w:rPr>
            <w:rStyle w:val="af7"/>
            <w:noProof/>
          </w:rPr>
          <w:t xml:space="preserve">  </w:t>
        </w:r>
        <w:r w:rsidR="00DF275A" w:rsidRPr="001A44D8">
          <w:rPr>
            <w:rStyle w:val="af7"/>
            <w:rFonts w:hint="eastAsia"/>
            <w:noProof/>
          </w:rPr>
          <w:t>投标须知前附表</w:t>
        </w:r>
        <w:r w:rsidR="00DF275A">
          <w:rPr>
            <w:noProof/>
            <w:webHidden/>
          </w:rPr>
          <w:tab/>
        </w:r>
        <w:r w:rsidR="00DF275A">
          <w:rPr>
            <w:noProof/>
            <w:webHidden/>
          </w:rPr>
          <w:fldChar w:fldCharType="begin"/>
        </w:r>
        <w:r w:rsidR="00DF275A">
          <w:rPr>
            <w:noProof/>
            <w:webHidden/>
          </w:rPr>
          <w:instrText xml:space="preserve"> PAGEREF _Toc204084879 \h </w:instrText>
        </w:r>
        <w:r w:rsidR="00DF275A">
          <w:rPr>
            <w:noProof/>
            <w:webHidden/>
          </w:rPr>
        </w:r>
        <w:r w:rsidR="00DF275A">
          <w:rPr>
            <w:noProof/>
            <w:webHidden/>
          </w:rPr>
          <w:fldChar w:fldCharType="separate"/>
        </w:r>
        <w:r w:rsidR="00DF275A">
          <w:rPr>
            <w:noProof/>
            <w:webHidden/>
          </w:rPr>
          <w:t>- 4 -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880" w:history="1">
        <w:r w:rsidR="00DF275A" w:rsidRPr="001A44D8">
          <w:rPr>
            <w:rStyle w:val="af7"/>
            <w:rFonts w:hint="eastAsia"/>
            <w:noProof/>
          </w:rPr>
          <w:t>第二节</w:t>
        </w:r>
        <w:r w:rsidR="00DF275A" w:rsidRPr="001A44D8">
          <w:rPr>
            <w:rStyle w:val="af7"/>
            <w:noProof/>
          </w:rPr>
          <w:t xml:space="preserve">  </w:t>
        </w:r>
        <w:r w:rsidR="00DF275A" w:rsidRPr="001A44D8">
          <w:rPr>
            <w:rStyle w:val="af7"/>
            <w:rFonts w:hint="eastAsia"/>
            <w:noProof/>
          </w:rPr>
          <w:t>投标须知正文</w:t>
        </w:r>
        <w:r w:rsidR="00DF275A">
          <w:rPr>
            <w:noProof/>
            <w:webHidden/>
          </w:rPr>
          <w:tab/>
        </w:r>
        <w:r w:rsidR="00DF275A">
          <w:rPr>
            <w:noProof/>
            <w:webHidden/>
          </w:rPr>
          <w:fldChar w:fldCharType="begin"/>
        </w:r>
        <w:r w:rsidR="00DF275A">
          <w:rPr>
            <w:noProof/>
            <w:webHidden/>
          </w:rPr>
          <w:instrText xml:space="preserve"> PAGEREF _Toc204084880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1" w:history="1">
        <w:r w:rsidR="00DF275A" w:rsidRPr="001A44D8">
          <w:rPr>
            <w:rStyle w:val="af7"/>
            <w:rFonts w:hint="eastAsia"/>
            <w:noProof/>
          </w:rPr>
          <w:t>一、总则</w:t>
        </w:r>
        <w:r w:rsidR="00DF275A">
          <w:rPr>
            <w:noProof/>
            <w:webHidden/>
          </w:rPr>
          <w:tab/>
        </w:r>
        <w:r w:rsidR="00DF275A">
          <w:rPr>
            <w:noProof/>
            <w:webHidden/>
          </w:rPr>
          <w:fldChar w:fldCharType="begin"/>
        </w:r>
        <w:r w:rsidR="00DF275A">
          <w:rPr>
            <w:noProof/>
            <w:webHidden/>
          </w:rPr>
          <w:instrText xml:space="preserve"> PAGEREF _Toc204084881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2" w:history="1">
        <w:r w:rsidR="00DF275A" w:rsidRPr="001A44D8">
          <w:rPr>
            <w:rStyle w:val="af7"/>
            <w:rFonts w:asciiTheme="minorEastAsia" w:hAnsiTheme="minorEastAsia"/>
            <w:bCs/>
            <w:noProof/>
          </w:rPr>
          <w:t xml:space="preserve">1. </w:t>
        </w:r>
        <w:r w:rsidR="00DF275A" w:rsidRPr="001A44D8">
          <w:rPr>
            <w:rStyle w:val="af7"/>
            <w:rFonts w:asciiTheme="minorEastAsia" w:hAnsiTheme="minorEastAsia" w:hint="eastAsia"/>
            <w:bCs/>
            <w:noProof/>
          </w:rPr>
          <w:t>适用范围</w:t>
        </w:r>
        <w:r w:rsidR="00DF275A">
          <w:rPr>
            <w:noProof/>
            <w:webHidden/>
          </w:rPr>
          <w:tab/>
        </w:r>
        <w:r w:rsidR="00DF275A">
          <w:rPr>
            <w:noProof/>
            <w:webHidden/>
          </w:rPr>
          <w:fldChar w:fldCharType="begin"/>
        </w:r>
        <w:r w:rsidR="00DF275A">
          <w:rPr>
            <w:noProof/>
            <w:webHidden/>
          </w:rPr>
          <w:instrText xml:space="preserve"> PAGEREF _Toc204084882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3" w:history="1">
        <w:r w:rsidR="00DF275A" w:rsidRPr="001A44D8">
          <w:rPr>
            <w:rStyle w:val="af7"/>
            <w:rFonts w:asciiTheme="minorEastAsia" w:hAnsiTheme="minorEastAsia"/>
            <w:bCs/>
            <w:noProof/>
          </w:rPr>
          <w:t xml:space="preserve">2. </w:t>
        </w:r>
        <w:r w:rsidR="00DF275A" w:rsidRPr="001A44D8">
          <w:rPr>
            <w:rStyle w:val="af7"/>
            <w:rFonts w:asciiTheme="minorEastAsia" w:hAnsiTheme="minorEastAsia" w:hint="eastAsia"/>
            <w:bCs/>
            <w:noProof/>
          </w:rPr>
          <w:t>定义</w:t>
        </w:r>
        <w:r w:rsidR="00DF275A">
          <w:rPr>
            <w:noProof/>
            <w:webHidden/>
          </w:rPr>
          <w:tab/>
        </w:r>
        <w:r w:rsidR="00DF275A">
          <w:rPr>
            <w:noProof/>
            <w:webHidden/>
          </w:rPr>
          <w:fldChar w:fldCharType="begin"/>
        </w:r>
        <w:r w:rsidR="00DF275A">
          <w:rPr>
            <w:noProof/>
            <w:webHidden/>
          </w:rPr>
          <w:instrText xml:space="preserve"> PAGEREF _Toc204084883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4" w:history="1">
        <w:r w:rsidR="00DF275A" w:rsidRPr="001A44D8">
          <w:rPr>
            <w:rStyle w:val="af7"/>
            <w:rFonts w:asciiTheme="minorEastAsia" w:hAnsiTheme="minorEastAsia"/>
            <w:bCs/>
            <w:noProof/>
          </w:rPr>
          <w:t xml:space="preserve">3. </w:t>
        </w:r>
        <w:r w:rsidR="00DF275A" w:rsidRPr="001A44D8">
          <w:rPr>
            <w:rStyle w:val="af7"/>
            <w:rFonts w:asciiTheme="minorEastAsia" w:hAnsiTheme="minorEastAsia" w:hint="eastAsia"/>
            <w:bCs/>
            <w:noProof/>
          </w:rPr>
          <w:t>投标人的资格要求</w:t>
        </w:r>
        <w:r w:rsidR="00DF275A">
          <w:rPr>
            <w:noProof/>
            <w:webHidden/>
          </w:rPr>
          <w:tab/>
        </w:r>
        <w:r w:rsidR="00DF275A">
          <w:rPr>
            <w:noProof/>
            <w:webHidden/>
          </w:rPr>
          <w:fldChar w:fldCharType="begin"/>
        </w:r>
        <w:r w:rsidR="00DF275A">
          <w:rPr>
            <w:noProof/>
            <w:webHidden/>
          </w:rPr>
          <w:instrText xml:space="preserve"> PAGEREF _Toc204084884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5" w:history="1">
        <w:r w:rsidR="00DF275A" w:rsidRPr="001A44D8">
          <w:rPr>
            <w:rStyle w:val="af7"/>
            <w:rFonts w:asciiTheme="minorEastAsia" w:hAnsiTheme="minorEastAsia"/>
            <w:bCs/>
            <w:noProof/>
          </w:rPr>
          <w:t xml:space="preserve">4. </w:t>
        </w:r>
        <w:r w:rsidR="00DF275A" w:rsidRPr="001A44D8">
          <w:rPr>
            <w:rStyle w:val="af7"/>
            <w:rFonts w:asciiTheme="minorEastAsia" w:hAnsiTheme="minorEastAsia" w:hint="eastAsia"/>
            <w:bCs/>
            <w:noProof/>
          </w:rPr>
          <w:t>投标费用</w:t>
        </w:r>
        <w:r w:rsidR="00DF275A">
          <w:rPr>
            <w:noProof/>
            <w:webHidden/>
          </w:rPr>
          <w:tab/>
        </w:r>
        <w:r w:rsidR="00DF275A">
          <w:rPr>
            <w:noProof/>
            <w:webHidden/>
          </w:rPr>
          <w:fldChar w:fldCharType="begin"/>
        </w:r>
        <w:r w:rsidR="00DF275A">
          <w:rPr>
            <w:noProof/>
            <w:webHidden/>
          </w:rPr>
          <w:instrText xml:space="preserve"> PAGEREF _Toc204084885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6" w:history="1">
        <w:r w:rsidR="00DF275A" w:rsidRPr="001A44D8">
          <w:rPr>
            <w:rStyle w:val="af7"/>
            <w:rFonts w:asciiTheme="minorEastAsia" w:hAnsiTheme="minorEastAsia"/>
            <w:bCs/>
            <w:noProof/>
          </w:rPr>
          <w:t>5</w:t>
        </w:r>
        <w:r w:rsidR="00DF275A" w:rsidRPr="001A44D8">
          <w:rPr>
            <w:rStyle w:val="af7"/>
            <w:rFonts w:asciiTheme="minorEastAsia" w:hAnsiTheme="minorEastAsia" w:hint="eastAsia"/>
            <w:bCs/>
            <w:noProof/>
          </w:rPr>
          <w:t>．组织现场考察或者召开答疑会</w:t>
        </w:r>
        <w:r w:rsidR="00DF275A">
          <w:rPr>
            <w:noProof/>
            <w:webHidden/>
          </w:rPr>
          <w:tab/>
        </w:r>
        <w:r w:rsidR="00DF275A">
          <w:rPr>
            <w:noProof/>
            <w:webHidden/>
          </w:rPr>
          <w:fldChar w:fldCharType="begin"/>
        </w:r>
        <w:r w:rsidR="00DF275A">
          <w:rPr>
            <w:noProof/>
            <w:webHidden/>
          </w:rPr>
          <w:instrText xml:space="preserve"> PAGEREF _Toc204084886 \h </w:instrText>
        </w:r>
        <w:r w:rsidR="00DF275A">
          <w:rPr>
            <w:noProof/>
            <w:webHidden/>
          </w:rPr>
        </w:r>
        <w:r w:rsidR="00DF275A">
          <w:rPr>
            <w:noProof/>
            <w:webHidden/>
          </w:rPr>
          <w:fldChar w:fldCharType="separate"/>
        </w:r>
        <w:r w:rsidR="00DF275A">
          <w:rPr>
            <w:noProof/>
            <w:webHidden/>
          </w:rPr>
          <w:t>- 9 -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7" w:history="1">
        <w:r w:rsidR="00DF275A" w:rsidRPr="001A44D8">
          <w:rPr>
            <w:rStyle w:val="af7"/>
            <w:rFonts w:hint="eastAsia"/>
            <w:noProof/>
          </w:rPr>
          <w:t>二、招标文件</w:t>
        </w:r>
        <w:r w:rsidR="00DF275A">
          <w:rPr>
            <w:noProof/>
            <w:webHidden/>
          </w:rPr>
          <w:tab/>
        </w:r>
        <w:r w:rsidR="00DF275A">
          <w:rPr>
            <w:noProof/>
            <w:webHidden/>
          </w:rPr>
          <w:fldChar w:fldCharType="begin"/>
        </w:r>
        <w:r w:rsidR="00DF275A">
          <w:rPr>
            <w:noProof/>
            <w:webHidden/>
          </w:rPr>
          <w:instrText xml:space="preserve"> PAGEREF _Toc204084887 \h </w:instrText>
        </w:r>
        <w:r w:rsidR="00DF275A">
          <w:rPr>
            <w:noProof/>
            <w:webHidden/>
          </w:rPr>
        </w:r>
        <w:r w:rsidR="00DF275A">
          <w:rPr>
            <w:noProof/>
            <w:webHidden/>
          </w:rPr>
          <w:fldChar w:fldCharType="separate"/>
        </w:r>
        <w:r w:rsidR="00DF275A">
          <w:rPr>
            <w:noProof/>
            <w:webHidden/>
          </w:rPr>
          <w:t>- 10 -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8" w:history="1">
        <w:r w:rsidR="00DF275A" w:rsidRPr="001A44D8">
          <w:rPr>
            <w:rStyle w:val="af7"/>
            <w:rFonts w:asciiTheme="minorEastAsia" w:hAnsiTheme="minorEastAsia"/>
            <w:bCs/>
            <w:noProof/>
          </w:rPr>
          <w:t xml:space="preserve">6. </w:t>
        </w:r>
        <w:r w:rsidR="00DF275A" w:rsidRPr="001A44D8">
          <w:rPr>
            <w:rStyle w:val="af7"/>
            <w:rFonts w:asciiTheme="minorEastAsia" w:hAnsiTheme="minorEastAsia" w:hint="eastAsia"/>
            <w:bCs/>
            <w:noProof/>
          </w:rPr>
          <w:t>招标文件的构成</w:t>
        </w:r>
        <w:r w:rsidR="00DF275A">
          <w:rPr>
            <w:noProof/>
            <w:webHidden/>
          </w:rPr>
          <w:tab/>
        </w:r>
        <w:r w:rsidR="00DF275A">
          <w:rPr>
            <w:noProof/>
            <w:webHidden/>
          </w:rPr>
          <w:fldChar w:fldCharType="begin"/>
        </w:r>
        <w:r w:rsidR="00DF275A">
          <w:rPr>
            <w:noProof/>
            <w:webHidden/>
          </w:rPr>
          <w:instrText xml:space="preserve"> PAGEREF _Toc204084888 \h </w:instrText>
        </w:r>
        <w:r w:rsidR="00DF275A">
          <w:rPr>
            <w:noProof/>
            <w:webHidden/>
          </w:rPr>
        </w:r>
        <w:r w:rsidR="00DF275A">
          <w:rPr>
            <w:noProof/>
            <w:webHidden/>
          </w:rPr>
          <w:fldChar w:fldCharType="separate"/>
        </w:r>
        <w:r w:rsidR="00DF275A">
          <w:rPr>
            <w:noProof/>
            <w:webHidden/>
          </w:rPr>
          <w:t>- 10 -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89" w:history="1">
        <w:r w:rsidR="00DF275A" w:rsidRPr="001A44D8">
          <w:rPr>
            <w:rStyle w:val="af7"/>
            <w:rFonts w:asciiTheme="minorEastAsia" w:hAnsiTheme="minorEastAsia"/>
            <w:bCs/>
            <w:noProof/>
          </w:rPr>
          <w:t>7</w:t>
        </w:r>
        <w:r w:rsidR="00DF275A" w:rsidRPr="001A44D8">
          <w:rPr>
            <w:rStyle w:val="af7"/>
            <w:rFonts w:asciiTheme="minorEastAsia" w:hAnsiTheme="minorEastAsia" w:hint="eastAsia"/>
            <w:bCs/>
            <w:noProof/>
          </w:rPr>
          <w:t>．偏离与实质性响应</w:t>
        </w:r>
        <w:r w:rsidR="00DF275A">
          <w:rPr>
            <w:noProof/>
            <w:webHidden/>
          </w:rPr>
          <w:tab/>
        </w:r>
        <w:r w:rsidR="00DF275A">
          <w:rPr>
            <w:noProof/>
            <w:webHidden/>
          </w:rPr>
          <w:fldChar w:fldCharType="begin"/>
        </w:r>
        <w:r w:rsidR="00DF275A">
          <w:rPr>
            <w:noProof/>
            <w:webHidden/>
          </w:rPr>
          <w:instrText xml:space="preserve"> PAGEREF _Toc204084889 \h </w:instrText>
        </w:r>
        <w:r w:rsidR="00DF275A">
          <w:rPr>
            <w:noProof/>
            <w:webHidden/>
          </w:rPr>
        </w:r>
        <w:r w:rsidR="00DF275A">
          <w:rPr>
            <w:noProof/>
            <w:webHidden/>
          </w:rPr>
          <w:fldChar w:fldCharType="separate"/>
        </w:r>
        <w:r w:rsidR="00DF275A">
          <w:rPr>
            <w:noProof/>
            <w:webHidden/>
          </w:rPr>
          <w:t>- 10 -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0" w:history="1">
        <w:r w:rsidR="00DF275A" w:rsidRPr="001A44D8">
          <w:rPr>
            <w:rStyle w:val="af7"/>
            <w:rFonts w:asciiTheme="minorEastAsia" w:hAnsiTheme="minorEastAsia"/>
            <w:bCs/>
            <w:noProof/>
          </w:rPr>
          <w:t xml:space="preserve">8. </w:t>
        </w:r>
        <w:r w:rsidR="00DF275A" w:rsidRPr="001A44D8">
          <w:rPr>
            <w:rStyle w:val="af7"/>
            <w:rFonts w:asciiTheme="minorEastAsia" w:hAnsiTheme="minorEastAsia" w:hint="eastAsia"/>
            <w:bCs/>
            <w:noProof/>
          </w:rPr>
          <w:t>询问</w:t>
        </w:r>
        <w:r w:rsidR="00DF275A">
          <w:rPr>
            <w:noProof/>
            <w:webHidden/>
          </w:rPr>
          <w:tab/>
        </w:r>
        <w:r w:rsidR="00DF275A">
          <w:rPr>
            <w:noProof/>
            <w:webHidden/>
          </w:rPr>
          <w:fldChar w:fldCharType="begin"/>
        </w:r>
        <w:r w:rsidR="00DF275A">
          <w:rPr>
            <w:noProof/>
            <w:webHidden/>
          </w:rPr>
          <w:instrText xml:space="preserve"> PAGEREF _Toc204084890 \h </w:instrText>
        </w:r>
        <w:r w:rsidR="00DF275A">
          <w:rPr>
            <w:noProof/>
            <w:webHidden/>
          </w:rPr>
        </w:r>
        <w:r w:rsidR="00DF275A">
          <w:rPr>
            <w:noProof/>
            <w:webHidden/>
          </w:rPr>
          <w:fldChar w:fldCharType="separate"/>
        </w:r>
        <w:r w:rsidR="00DF275A">
          <w:rPr>
            <w:noProof/>
            <w:webHidden/>
          </w:rPr>
          <w:t>- 10 -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1" w:history="1">
        <w:r w:rsidR="00DF275A" w:rsidRPr="001A44D8">
          <w:rPr>
            <w:rStyle w:val="af7"/>
            <w:rFonts w:asciiTheme="minorEastAsia" w:hAnsiTheme="minorEastAsia"/>
            <w:bCs/>
            <w:noProof/>
          </w:rPr>
          <w:t xml:space="preserve">9. </w:t>
        </w:r>
        <w:r w:rsidR="00DF275A" w:rsidRPr="001A44D8">
          <w:rPr>
            <w:rStyle w:val="af7"/>
            <w:rFonts w:asciiTheme="minorEastAsia" w:hAnsiTheme="minorEastAsia" w:hint="eastAsia"/>
            <w:bCs/>
            <w:noProof/>
          </w:rPr>
          <w:t>招标文件的澄清或者修改</w:t>
        </w:r>
        <w:r w:rsidR="00DF275A">
          <w:rPr>
            <w:noProof/>
            <w:webHidden/>
          </w:rPr>
          <w:tab/>
        </w:r>
        <w:r w:rsidR="00DF275A">
          <w:rPr>
            <w:noProof/>
            <w:webHidden/>
          </w:rPr>
          <w:fldChar w:fldCharType="begin"/>
        </w:r>
        <w:r w:rsidR="00DF275A">
          <w:rPr>
            <w:noProof/>
            <w:webHidden/>
          </w:rPr>
          <w:instrText xml:space="preserve"> PAGEREF _Toc204084891 \h </w:instrText>
        </w:r>
        <w:r w:rsidR="00DF275A">
          <w:rPr>
            <w:noProof/>
            <w:webHidden/>
          </w:rPr>
        </w:r>
        <w:r w:rsidR="00DF275A">
          <w:rPr>
            <w:noProof/>
            <w:webHidden/>
          </w:rPr>
          <w:fldChar w:fldCharType="separate"/>
        </w:r>
        <w:r w:rsidR="00DF275A">
          <w:rPr>
            <w:noProof/>
            <w:webHidden/>
          </w:rPr>
          <w:t>- 11 -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2" w:history="1">
        <w:r w:rsidR="00DF275A" w:rsidRPr="001A44D8">
          <w:rPr>
            <w:rStyle w:val="af7"/>
            <w:rFonts w:hint="eastAsia"/>
            <w:noProof/>
          </w:rPr>
          <w:t>三、投标文件</w:t>
        </w:r>
        <w:r w:rsidR="00DF275A">
          <w:rPr>
            <w:noProof/>
            <w:webHidden/>
          </w:rPr>
          <w:tab/>
        </w:r>
        <w:r w:rsidR="00DF275A">
          <w:rPr>
            <w:noProof/>
            <w:webHidden/>
          </w:rPr>
          <w:fldChar w:fldCharType="begin"/>
        </w:r>
        <w:r w:rsidR="00DF275A">
          <w:rPr>
            <w:noProof/>
            <w:webHidden/>
          </w:rPr>
          <w:instrText xml:space="preserve"> PAGEREF _Toc204084892 \h </w:instrText>
        </w:r>
        <w:r w:rsidR="00DF275A">
          <w:rPr>
            <w:noProof/>
            <w:webHidden/>
          </w:rPr>
        </w:r>
        <w:r w:rsidR="00DF275A">
          <w:rPr>
            <w:noProof/>
            <w:webHidden/>
          </w:rPr>
          <w:fldChar w:fldCharType="separate"/>
        </w:r>
        <w:r w:rsidR="00DF275A">
          <w:rPr>
            <w:noProof/>
            <w:webHidden/>
          </w:rPr>
          <w:t>- 11 -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3" w:history="1">
        <w:r w:rsidR="00DF275A" w:rsidRPr="001A44D8">
          <w:rPr>
            <w:rStyle w:val="af7"/>
            <w:rFonts w:asciiTheme="minorEastAsia" w:hAnsiTheme="minorEastAsia"/>
            <w:bCs/>
            <w:noProof/>
          </w:rPr>
          <w:t xml:space="preserve">10. </w:t>
        </w:r>
        <w:r w:rsidR="00DF275A" w:rsidRPr="001A44D8">
          <w:rPr>
            <w:rStyle w:val="af7"/>
            <w:rFonts w:asciiTheme="minorEastAsia" w:hAnsiTheme="minorEastAsia" w:hint="eastAsia"/>
            <w:bCs/>
            <w:noProof/>
          </w:rPr>
          <w:t>投标语言</w:t>
        </w:r>
        <w:r w:rsidR="00DF275A">
          <w:rPr>
            <w:noProof/>
            <w:webHidden/>
          </w:rPr>
          <w:tab/>
        </w:r>
        <w:r w:rsidR="00DF275A">
          <w:rPr>
            <w:noProof/>
            <w:webHidden/>
          </w:rPr>
          <w:fldChar w:fldCharType="begin"/>
        </w:r>
        <w:r w:rsidR="00DF275A">
          <w:rPr>
            <w:noProof/>
            <w:webHidden/>
          </w:rPr>
          <w:instrText xml:space="preserve"> PAGEREF _Toc204084893 \h </w:instrText>
        </w:r>
        <w:r w:rsidR="00DF275A">
          <w:rPr>
            <w:noProof/>
            <w:webHidden/>
          </w:rPr>
        </w:r>
        <w:r w:rsidR="00DF275A">
          <w:rPr>
            <w:noProof/>
            <w:webHidden/>
          </w:rPr>
          <w:fldChar w:fldCharType="separate"/>
        </w:r>
        <w:r w:rsidR="00DF275A">
          <w:rPr>
            <w:noProof/>
            <w:webHidden/>
          </w:rPr>
          <w:t>- 11 -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4" w:history="1">
        <w:r w:rsidR="00DF275A" w:rsidRPr="001A44D8">
          <w:rPr>
            <w:rStyle w:val="af7"/>
            <w:rFonts w:asciiTheme="minorEastAsia" w:hAnsiTheme="minorEastAsia"/>
            <w:bCs/>
            <w:noProof/>
          </w:rPr>
          <w:t xml:space="preserve">11. </w:t>
        </w:r>
        <w:r w:rsidR="00DF275A" w:rsidRPr="001A44D8">
          <w:rPr>
            <w:rStyle w:val="af7"/>
            <w:rFonts w:asciiTheme="minorEastAsia" w:hAnsiTheme="minorEastAsia" w:hint="eastAsia"/>
            <w:bCs/>
            <w:noProof/>
          </w:rPr>
          <w:t>计量单位</w:t>
        </w:r>
        <w:r w:rsidR="00DF275A">
          <w:rPr>
            <w:noProof/>
            <w:webHidden/>
          </w:rPr>
          <w:tab/>
        </w:r>
        <w:r w:rsidR="00DF275A">
          <w:rPr>
            <w:noProof/>
            <w:webHidden/>
          </w:rPr>
          <w:fldChar w:fldCharType="begin"/>
        </w:r>
        <w:r w:rsidR="00DF275A">
          <w:rPr>
            <w:noProof/>
            <w:webHidden/>
          </w:rPr>
          <w:instrText xml:space="preserve"> PAGEREF _Toc204084894 \h </w:instrText>
        </w:r>
        <w:r w:rsidR="00DF275A">
          <w:rPr>
            <w:noProof/>
            <w:webHidden/>
          </w:rPr>
        </w:r>
        <w:r w:rsidR="00DF275A">
          <w:rPr>
            <w:noProof/>
            <w:webHidden/>
          </w:rPr>
          <w:fldChar w:fldCharType="separate"/>
        </w:r>
        <w:r w:rsidR="00DF275A">
          <w:rPr>
            <w:noProof/>
            <w:webHidden/>
          </w:rPr>
          <w:t>- 11 -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5" w:history="1">
        <w:r w:rsidR="00DF275A" w:rsidRPr="001A44D8">
          <w:rPr>
            <w:rStyle w:val="af7"/>
            <w:rFonts w:asciiTheme="minorEastAsia" w:hAnsiTheme="minorEastAsia"/>
            <w:bCs/>
            <w:noProof/>
          </w:rPr>
          <w:t xml:space="preserve">12. </w:t>
        </w:r>
        <w:r w:rsidR="00DF275A" w:rsidRPr="001A44D8">
          <w:rPr>
            <w:rStyle w:val="af7"/>
            <w:rFonts w:asciiTheme="minorEastAsia" w:hAnsiTheme="minorEastAsia" w:hint="eastAsia"/>
            <w:bCs/>
            <w:noProof/>
          </w:rPr>
          <w:t>投标文件的组成</w:t>
        </w:r>
        <w:r w:rsidR="00DF275A">
          <w:rPr>
            <w:noProof/>
            <w:webHidden/>
          </w:rPr>
          <w:tab/>
        </w:r>
        <w:r w:rsidR="00DF275A">
          <w:rPr>
            <w:noProof/>
            <w:webHidden/>
          </w:rPr>
          <w:fldChar w:fldCharType="begin"/>
        </w:r>
        <w:r w:rsidR="00DF275A">
          <w:rPr>
            <w:noProof/>
            <w:webHidden/>
          </w:rPr>
          <w:instrText xml:space="preserve"> PAGEREF _Toc204084895 \h </w:instrText>
        </w:r>
        <w:r w:rsidR="00DF275A">
          <w:rPr>
            <w:noProof/>
            <w:webHidden/>
          </w:rPr>
        </w:r>
        <w:r w:rsidR="00DF275A">
          <w:rPr>
            <w:noProof/>
            <w:webHidden/>
          </w:rPr>
          <w:fldChar w:fldCharType="separate"/>
        </w:r>
        <w:r w:rsidR="00DF275A">
          <w:rPr>
            <w:noProof/>
            <w:webHidden/>
          </w:rPr>
          <w:t>- 11 -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6" w:history="1">
        <w:r w:rsidR="00DF275A" w:rsidRPr="001A44D8">
          <w:rPr>
            <w:rStyle w:val="af7"/>
            <w:rFonts w:asciiTheme="minorEastAsia" w:hAnsiTheme="minorEastAsia"/>
            <w:bCs/>
            <w:noProof/>
          </w:rPr>
          <w:t xml:space="preserve">13. </w:t>
        </w:r>
        <w:r w:rsidR="00DF275A" w:rsidRPr="001A44D8">
          <w:rPr>
            <w:rStyle w:val="af7"/>
            <w:rFonts w:asciiTheme="minorEastAsia" w:hAnsiTheme="minorEastAsia" w:hint="eastAsia"/>
            <w:bCs/>
            <w:noProof/>
          </w:rPr>
          <w:t>投标报价</w:t>
        </w:r>
        <w:r w:rsidR="00DF275A">
          <w:rPr>
            <w:noProof/>
            <w:webHidden/>
          </w:rPr>
          <w:tab/>
        </w:r>
        <w:r w:rsidR="00DF275A">
          <w:rPr>
            <w:noProof/>
            <w:webHidden/>
          </w:rPr>
          <w:fldChar w:fldCharType="begin"/>
        </w:r>
        <w:r w:rsidR="00DF275A">
          <w:rPr>
            <w:noProof/>
            <w:webHidden/>
          </w:rPr>
          <w:instrText xml:space="preserve"> PAGEREF _Toc204084896 \h </w:instrText>
        </w:r>
        <w:r w:rsidR="00DF275A">
          <w:rPr>
            <w:noProof/>
            <w:webHidden/>
          </w:rPr>
        </w:r>
        <w:r w:rsidR="00DF275A">
          <w:rPr>
            <w:noProof/>
            <w:webHidden/>
          </w:rPr>
          <w:fldChar w:fldCharType="separate"/>
        </w:r>
        <w:r w:rsidR="00DF275A">
          <w:rPr>
            <w:noProof/>
            <w:webHidden/>
          </w:rPr>
          <w:t>- 12 -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7" w:history="1">
        <w:r w:rsidR="00DF275A" w:rsidRPr="001A44D8">
          <w:rPr>
            <w:rStyle w:val="af7"/>
            <w:rFonts w:asciiTheme="minorEastAsia" w:hAnsiTheme="minorEastAsia"/>
            <w:bCs/>
            <w:noProof/>
          </w:rPr>
          <w:t xml:space="preserve">14. </w:t>
        </w:r>
        <w:r w:rsidR="00DF275A" w:rsidRPr="001A44D8">
          <w:rPr>
            <w:rStyle w:val="af7"/>
            <w:rFonts w:asciiTheme="minorEastAsia" w:hAnsiTheme="minorEastAsia" w:hint="eastAsia"/>
            <w:bCs/>
            <w:noProof/>
          </w:rPr>
          <w:t>投标人的资格证明文件</w:t>
        </w:r>
        <w:r w:rsidR="00DF275A">
          <w:rPr>
            <w:noProof/>
            <w:webHidden/>
          </w:rPr>
          <w:tab/>
        </w:r>
        <w:r w:rsidR="00DF275A">
          <w:rPr>
            <w:noProof/>
            <w:webHidden/>
          </w:rPr>
          <w:fldChar w:fldCharType="begin"/>
        </w:r>
        <w:r w:rsidR="00DF275A">
          <w:rPr>
            <w:noProof/>
            <w:webHidden/>
          </w:rPr>
          <w:instrText xml:space="preserve"> PAGEREF _Toc204084897 \h </w:instrText>
        </w:r>
        <w:r w:rsidR="00DF275A">
          <w:rPr>
            <w:noProof/>
            <w:webHidden/>
          </w:rPr>
        </w:r>
        <w:r w:rsidR="00DF275A">
          <w:rPr>
            <w:noProof/>
            <w:webHidden/>
          </w:rPr>
          <w:fldChar w:fldCharType="separate"/>
        </w:r>
        <w:r w:rsidR="00DF275A">
          <w:rPr>
            <w:noProof/>
            <w:webHidden/>
          </w:rPr>
          <w:t>- 13 -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8" w:history="1">
        <w:r w:rsidR="00DF275A" w:rsidRPr="001A44D8">
          <w:rPr>
            <w:rStyle w:val="af7"/>
            <w:rFonts w:asciiTheme="minorEastAsia" w:hAnsiTheme="minorEastAsia"/>
            <w:bCs/>
            <w:noProof/>
          </w:rPr>
          <w:t xml:space="preserve">15. </w:t>
        </w:r>
        <w:r w:rsidR="00DF275A" w:rsidRPr="001A44D8">
          <w:rPr>
            <w:rStyle w:val="af7"/>
            <w:rFonts w:asciiTheme="minorEastAsia" w:hAnsiTheme="minorEastAsia" w:hint="eastAsia"/>
            <w:bCs/>
            <w:noProof/>
          </w:rPr>
          <w:t>投标货物及服务符合招标文件规定的证明文件</w:t>
        </w:r>
        <w:r w:rsidR="00DF275A">
          <w:rPr>
            <w:noProof/>
            <w:webHidden/>
          </w:rPr>
          <w:tab/>
        </w:r>
        <w:r w:rsidR="00DF275A">
          <w:rPr>
            <w:noProof/>
            <w:webHidden/>
          </w:rPr>
          <w:fldChar w:fldCharType="begin"/>
        </w:r>
        <w:r w:rsidR="00DF275A">
          <w:rPr>
            <w:noProof/>
            <w:webHidden/>
          </w:rPr>
          <w:instrText xml:space="preserve"> PAGEREF _Toc204084898 \h </w:instrText>
        </w:r>
        <w:r w:rsidR="00DF275A">
          <w:rPr>
            <w:noProof/>
            <w:webHidden/>
          </w:rPr>
        </w:r>
        <w:r w:rsidR="00DF275A">
          <w:rPr>
            <w:noProof/>
            <w:webHidden/>
          </w:rPr>
          <w:fldChar w:fldCharType="separate"/>
        </w:r>
        <w:r w:rsidR="00DF275A">
          <w:rPr>
            <w:noProof/>
            <w:webHidden/>
          </w:rPr>
          <w:t>- 13 -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899" w:history="1">
        <w:r w:rsidR="00DF275A" w:rsidRPr="001A44D8">
          <w:rPr>
            <w:rStyle w:val="af7"/>
            <w:rFonts w:asciiTheme="minorEastAsia" w:hAnsiTheme="minorEastAsia"/>
            <w:bCs/>
            <w:noProof/>
          </w:rPr>
          <w:t xml:space="preserve">16. </w:t>
        </w:r>
        <w:r w:rsidR="00DF275A" w:rsidRPr="001A44D8">
          <w:rPr>
            <w:rStyle w:val="af7"/>
            <w:rFonts w:asciiTheme="minorEastAsia" w:hAnsiTheme="minorEastAsia" w:hint="eastAsia"/>
            <w:bCs/>
            <w:noProof/>
          </w:rPr>
          <w:t>投标有效期</w:t>
        </w:r>
        <w:r w:rsidR="00DF275A">
          <w:rPr>
            <w:noProof/>
            <w:webHidden/>
          </w:rPr>
          <w:tab/>
        </w:r>
        <w:r w:rsidR="00DF275A">
          <w:rPr>
            <w:noProof/>
            <w:webHidden/>
          </w:rPr>
          <w:fldChar w:fldCharType="begin"/>
        </w:r>
        <w:r w:rsidR="00DF275A">
          <w:rPr>
            <w:noProof/>
            <w:webHidden/>
          </w:rPr>
          <w:instrText xml:space="preserve"> PAGEREF _Toc204084899 \h </w:instrText>
        </w:r>
        <w:r w:rsidR="00DF275A">
          <w:rPr>
            <w:noProof/>
            <w:webHidden/>
          </w:rPr>
        </w:r>
        <w:r w:rsidR="00DF275A">
          <w:rPr>
            <w:noProof/>
            <w:webHidden/>
          </w:rPr>
          <w:fldChar w:fldCharType="separate"/>
        </w:r>
        <w:r w:rsidR="00DF275A">
          <w:rPr>
            <w:noProof/>
            <w:webHidden/>
          </w:rPr>
          <w:t>- 13 -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0" w:history="1">
        <w:r w:rsidR="00DF275A" w:rsidRPr="001A44D8">
          <w:rPr>
            <w:rStyle w:val="af7"/>
            <w:rFonts w:asciiTheme="minorEastAsia" w:hAnsiTheme="minorEastAsia"/>
            <w:bCs/>
            <w:noProof/>
          </w:rPr>
          <w:t xml:space="preserve">17. </w:t>
        </w:r>
        <w:r w:rsidR="00DF275A" w:rsidRPr="001A44D8">
          <w:rPr>
            <w:rStyle w:val="af7"/>
            <w:rFonts w:asciiTheme="minorEastAsia" w:hAnsiTheme="minorEastAsia" w:hint="eastAsia"/>
            <w:bCs/>
            <w:noProof/>
          </w:rPr>
          <w:t>投标保证金</w:t>
        </w:r>
        <w:r w:rsidR="00DF275A">
          <w:rPr>
            <w:noProof/>
            <w:webHidden/>
          </w:rPr>
          <w:tab/>
        </w:r>
        <w:r w:rsidR="00DF275A">
          <w:rPr>
            <w:noProof/>
            <w:webHidden/>
          </w:rPr>
          <w:fldChar w:fldCharType="begin"/>
        </w:r>
        <w:r w:rsidR="00DF275A">
          <w:rPr>
            <w:noProof/>
            <w:webHidden/>
          </w:rPr>
          <w:instrText xml:space="preserve"> PAGEREF _Toc204084900 \h </w:instrText>
        </w:r>
        <w:r w:rsidR="00DF275A">
          <w:rPr>
            <w:noProof/>
            <w:webHidden/>
          </w:rPr>
        </w:r>
        <w:r w:rsidR="00DF275A">
          <w:rPr>
            <w:noProof/>
            <w:webHidden/>
          </w:rPr>
          <w:fldChar w:fldCharType="separate"/>
        </w:r>
        <w:r w:rsidR="00DF275A">
          <w:rPr>
            <w:noProof/>
            <w:webHidden/>
          </w:rPr>
          <w:t>- 13 -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1" w:history="1">
        <w:r w:rsidR="00DF275A" w:rsidRPr="001A44D8">
          <w:rPr>
            <w:rStyle w:val="af7"/>
            <w:rFonts w:asciiTheme="minorEastAsia" w:hAnsiTheme="minorEastAsia"/>
            <w:bCs/>
            <w:noProof/>
          </w:rPr>
          <w:t>18.</w:t>
        </w:r>
        <w:r w:rsidR="00DF275A" w:rsidRPr="001A44D8">
          <w:rPr>
            <w:rStyle w:val="af7"/>
            <w:rFonts w:asciiTheme="minorEastAsia" w:hAnsiTheme="minorEastAsia" w:hint="eastAsia"/>
            <w:bCs/>
            <w:noProof/>
          </w:rPr>
          <w:t>分包</w:t>
        </w:r>
        <w:r w:rsidR="00DF275A">
          <w:rPr>
            <w:noProof/>
            <w:webHidden/>
          </w:rPr>
          <w:tab/>
        </w:r>
        <w:r w:rsidR="00DF275A">
          <w:rPr>
            <w:noProof/>
            <w:webHidden/>
          </w:rPr>
          <w:fldChar w:fldCharType="begin"/>
        </w:r>
        <w:r w:rsidR="00DF275A">
          <w:rPr>
            <w:noProof/>
            <w:webHidden/>
          </w:rPr>
          <w:instrText xml:space="preserve"> PAGEREF _Toc204084901 \h </w:instrText>
        </w:r>
        <w:r w:rsidR="00DF275A">
          <w:rPr>
            <w:noProof/>
            <w:webHidden/>
          </w:rPr>
        </w:r>
        <w:r w:rsidR="00DF275A">
          <w:rPr>
            <w:noProof/>
            <w:webHidden/>
          </w:rPr>
          <w:fldChar w:fldCharType="separate"/>
        </w:r>
        <w:r w:rsidR="00DF275A">
          <w:rPr>
            <w:noProof/>
            <w:webHidden/>
          </w:rPr>
          <w:t>- 14 -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2" w:history="1">
        <w:r w:rsidR="00DF275A" w:rsidRPr="001A44D8">
          <w:rPr>
            <w:rStyle w:val="af7"/>
            <w:rFonts w:asciiTheme="minorEastAsia" w:hAnsiTheme="minorEastAsia"/>
            <w:bCs/>
            <w:noProof/>
          </w:rPr>
          <w:t xml:space="preserve">19. </w:t>
        </w:r>
        <w:r w:rsidR="00DF275A" w:rsidRPr="001A44D8">
          <w:rPr>
            <w:rStyle w:val="af7"/>
            <w:rFonts w:asciiTheme="minorEastAsia" w:hAnsiTheme="minorEastAsia" w:hint="eastAsia"/>
            <w:bCs/>
            <w:noProof/>
          </w:rPr>
          <w:t>投标文件的签署</w:t>
        </w:r>
        <w:r w:rsidR="00DF275A">
          <w:rPr>
            <w:noProof/>
            <w:webHidden/>
          </w:rPr>
          <w:tab/>
        </w:r>
        <w:r w:rsidR="00DF275A">
          <w:rPr>
            <w:noProof/>
            <w:webHidden/>
          </w:rPr>
          <w:fldChar w:fldCharType="begin"/>
        </w:r>
        <w:r w:rsidR="00DF275A">
          <w:rPr>
            <w:noProof/>
            <w:webHidden/>
          </w:rPr>
          <w:instrText xml:space="preserve"> PAGEREF _Toc204084902 \h </w:instrText>
        </w:r>
        <w:r w:rsidR="00DF275A">
          <w:rPr>
            <w:noProof/>
            <w:webHidden/>
          </w:rPr>
        </w:r>
        <w:r w:rsidR="00DF275A">
          <w:rPr>
            <w:noProof/>
            <w:webHidden/>
          </w:rPr>
          <w:fldChar w:fldCharType="separate"/>
        </w:r>
        <w:r w:rsidR="00DF275A">
          <w:rPr>
            <w:noProof/>
            <w:webHidden/>
          </w:rPr>
          <w:t>- 14 -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3" w:history="1">
        <w:r w:rsidR="00DF275A" w:rsidRPr="001A44D8">
          <w:rPr>
            <w:rStyle w:val="af7"/>
            <w:rFonts w:hint="eastAsia"/>
            <w:noProof/>
          </w:rPr>
          <w:t>四、投标</w:t>
        </w:r>
        <w:r w:rsidR="00DF275A">
          <w:rPr>
            <w:noProof/>
            <w:webHidden/>
          </w:rPr>
          <w:tab/>
        </w:r>
        <w:r w:rsidR="00DF275A">
          <w:rPr>
            <w:noProof/>
            <w:webHidden/>
          </w:rPr>
          <w:fldChar w:fldCharType="begin"/>
        </w:r>
        <w:r w:rsidR="00DF275A">
          <w:rPr>
            <w:noProof/>
            <w:webHidden/>
          </w:rPr>
          <w:instrText xml:space="preserve"> PAGEREF _Toc204084903 \h </w:instrText>
        </w:r>
        <w:r w:rsidR="00DF275A">
          <w:rPr>
            <w:noProof/>
            <w:webHidden/>
          </w:rPr>
        </w:r>
        <w:r w:rsidR="00DF275A">
          <w:rPr>
            <w:noProof/>
            <w:webHidden/>
          </w:rPr>
          <w:fldChar w:fldCharType="separate"/>
        </w:r>
        <w:r w:rsidR="00DF275A">
          <w:rPr>
            <w:noProof/>
            <w:webHidden/>
          </w:rPr>
          <w:t>- 15 -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4" w:history="1">
        <w:r w:rsidR="00DF275A" w:rsidRPr="001A44D8">
          <w:rPr>
            <w:rStyle w:val="af7"/>
            <w:rFonts w:asciiTheme="minorEastAsia" w:hAnsiTheme="minorEastAsia"/>
            <w:bCs/>
            <w:noProof/>
          </w:rPr>
          <w:t xml:space="preserve">20. </w:t>
        </w:r>
        <w:r w:rsidR="00DF275A" w:rsidRPr="001A44D8">
          <w:rPr>
            <w:rStyle w:val="af7"/>
            <w:rFonts w:asciiTheme="minorEastAsia" w:hAnsiTheme="minorEastAsia" w:hint="eastAsia"/>
            <w:bCs/>
            <w:noProof/>
          </w:rPr>
          <w:t>投标文件的密封和标记</w:t>
        </w:r>
        <w:r w:rsidR="00DF275A">
          <w:rPr>
            <w:noProof/>
            <w:webHidden/>
          </w:rPr>
          <w:tab/>
        </w:r>
        <w:r w:rsidR="00DF275A">
          <w:rPr>
            <w:noProof/>
            <w:webHidden/>
          </w:rPr>
          <w:fldChar w:fldCharType="begin"/>
        </w:r>
        <w:r w:rsidR="00DF275A">
          <w:rPr>
            <w:noProof/>
            <w:webHidden/>
          </w:rPr>
          <w:instrText xml:space="preserve"> PAGEREF _Toc204084904 \h </w:instrText>
        </w:r>
        <w:r w:rsidR="00DF275A">
          <w:rPr>
            <w:noProof/>
            <w:webHidden/>
          </w:rPr>
        </w:r>
        <w:r w:rsidR="00DF275A">
          <w:rPr>
            <w:noProof/>
            <w:webHidden/>
          </w:rPr>
          <w:fldChar w:fldCharType="separate"/>
        </w:r>
        <w:r w:rsidR="00DF275A">
          <w:rPr>
            <w:noProof/>
            <w:webHidden/>
          </w:rPr>
          <w:t>- 15 -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5" w:history="1">
        <w:r w:rsidR="00DF275A" w:rsidRPr="001A44D8">
          <w:rPr>
            <w:rStyle w:val="af7"/>
            <w:rFonts w:asciiTheme="minorEastAsia" w:hAnsiTheme="minorEastAsia"/>
            <w:bCs/>
            <w:noProof/>
          </w:rPr>
          <w:t xml:space="preserve">21. </w:t>
        </w:r>
        <w:r w:rsidR="00DF275A" w:rsidRPr="001A44D8">
          <w:rPr>
            <w:rStyle w:val="af7"/>
            <w:rFonts w:asciiTheme="minorEastAsia" w:hAnsiTheme="minorEastAsia" w:hint="eastAsia"/>
            <w:bCs/>
            <w:noProof/>
          </w:rPr>
          <w:t>投标截止期</w:t>
        </w:r>
        <w:r w:rsidR="00DF275A">
          <w:rPr>
            <w:noProof/>
            <w:webHidden/>
          </w:rPr>
          <w:tab/>
        </w:r>
        <w:r w:rsidR="00DF275A">
          <w:rPr>
            <w:noProof/>
            <w:webHidden/>
          </w:rPr>
          <w:fldChar w:fldCharType="begin"/>
        </w:r>
        <w:r w:rsidR="00DF275A">
          <w:rPr>
            <w:noProof/>
            <w:webHidden/>
          </w:rPr>
          <w:instrText xml:space="preserve"> PAGEREF _Toc204084905 \h </w:instrText>
        </w:r>
        <w:r w:rsidR="00DF275A">
          <w:rPr>
            <w:noProof/>
            <w:webHidden/>
          </w:rPr>
        </w:r>
        <w:r w:rsidR="00DF275A">
          <w:rPr>
            <w:noProof/>
            <w:webHidden/>
          </w:rPr>
          <w:fldChar w:fldCharType="separate"/>
        </w:r>
        <w:r w:rsidR="00DF275A">
          <w:rPr>
            <w:noProof/>
            <w:webHidden/>
          </w:rPr>
          <w:t>- 15 -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6" w:history="1">
        <w:r w:rsidR="00DF275A" w:rsidRPr="001A44D8">
          <w:rPr>
            <w:rStyle w:val="af7"/>
            <w:rFonts w:asciiTheme="minorEastAsia" w:hAnsiTheme="minorEastAsia"/>
            <w:bCs/>
            <w:noProof/>
          </w:rPr>
          <w:t xml:space="preserve">22. </w:t>
        </w:r>
        <w:r w:rsidR="00DF275A" w:rsidRPr="001A44D8">
          <w:rPr>
            <w:rStyle w:val="af7"/>
            <w:rFonts w:asciiTheme="minorEastAsia" w:hAnsiTheme="minorEastAsia" w:hint="eastAsia"/>
            <w:bCs/>
            <w:noProof/>
          </w:rPr>
          <w:t>投标文件的修改和撤回</w:t>
        </w:r>
        <w:r w:rsidR="00DF275A">
          <w:rPr>
            <w:noProof/>
            <w:webHidden/>
          </w:rPr>
          <w:tab/>
        </w:r>
        <w:r w:rsidR="00DF275A">
          <w:rPr>
            <w:noProof/>
            <w:webHidden/>
          </w:rPr>
          <w:fldChar w:fldCharType="begin"/>
        </w:r>
        <w:r w:rsidR="00DF275A">
          <w:rPr>
            <w:noProof/>
            <w:webHidden/>
          </w:rPr>
          <w:instrText xml:space="preserve"> PAGEREF _Toc204084906 \h </w:instrText>
        </w:r>
        <w:r w:rsidR="00DF275A">
          <w:rPr>
            <w:noProof/>
            <w:webHidden/>
          </w:rPr>
        </w:r>
        <w:r w:rsidR="00DF275A">
          <w:rPr>
            <w:noProof/>
            <w:webHidden/>
          </w:rPr>
          <w:fldChar w:fldCharType="separate"/>
        </w:r>
        <w:r w:rsidR="00DF275A">
          <w:rPr>
            <w:noProof/>
            <w:webHidden/>
          </w:rPr>
          <w:t>- 15 -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7" w:history="1">
        <w:r w:rsidR="00DF275A" w:rsidRPr="001A44D8">
          <w:rPr>
            <w:rStyle w:val="af7"/>
            <w:rFonts w:asciiTheme="minorEastAsia" w:hAnsiTheme="minorEastAsia"/>
            <w:bCs/>
            <w:noProof/>
          </w:rPr>
          <w:t xml:space="preserve">23. </w:t>
        </w:r>
        <w:r w:rsidR="00DF275A" w:rsidRPr="001A44D8">
          <w:rPr>
            <w:rStyle w:val="af7"/>
            <w:rFonts w:asciiTheme="minorEastAsia" w:hAnsiTheme="minorEastAsia" w:hint="eastAsia"/>
            <w:bCs/>
            <w:noProof/>
          </w:rPr>
          <w:t>串通投标行为</w:t>
        </w:r>
        <w:r w:rsidR="00DF275A">
          <w:rPr>
            <w:noProof/>
            <w:webHidden/>
          </w:rPr>
          <w:tab/>
        </w:r>
        <w:r w:rsidR="00DF275A">
          <w:rPr>
            <w:noProof/>
            <w:webHidden/>
          </w:rPr>
          <w:fldChar w:fldCharType="begin"/>
        </w:r>
        <w:r w:rsidR="00DF275A">
          <w:rPr>
            <w:noProof/>
            <w:webHidden/>
          </w:rPr>
          <w:instrText xml:space="preserve"> PAGEREF _Toc204084907 \h </w:instrText>
        </w:r>
        <w:r w:rsidR="00DF275A">
          <w:rPr>
            <w:noProof/>
            <w:webHidden/>
          </w:rPr>
        </w:r>
        <w:r w:rsidR="00DF275A">
          <w:rPr>
            <w:noProof/>
            <w:webHidden/>
          </w:rPr>
          <w:fldChar w:fldCharType="separate"/>
        </w:r>
        <w:r w:rsidR="00DF275A">
          <w:rPr>
            <w:noProof/>
            <w:webHidden/>
          </w:rPr>
          <w:t>- 16 -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8" w:history="1">
        <w:r w:rsidR="00DF275A" w:rsidRPr="001A44D8">
          <w:rPr>
            <w:rStyle w:val="af7"/>
            <w:rFonts w:hint="eastAsia"/>
            <w:noProof/>
          </w:rPr>
          <w:t>五、开标，资格审查和评标</w:t>
        </w:r>
        <w:r w:rsidR="00DF275A">
          <w:rPr>
            <w:noProof/>
            <w:webHidden/>
          </w:rPr>
          <w:tab/>
        </w:r>
        <w:r w:rsidR="00DF275A">
          <w:rPr>
            <w:noProof/>
            <w:webHidden/>
          </w:rPr>
          <w:fldChar w:fldCharType="begin"/>
        </w:r>
        <w:r w:rsidR="00DF275A">
          <w:rPr>
            <w:noProof/>
            <w:webHidden/>
          </w:rPr>
          <w:instrText xml:space="preserve"> PAGEREF _Toc204084908 \h </w:instrText>
        </w:r>
        <w:r w:rsidR="00DF275A">
          <w:rPr>
            <w:noProof/>
            <w:webHidden/>
          </w:rPr>
        </w:r>
        <w:r w:rsidR="00DF275A">
          <w:rPr>
            <w:noProof/>
            <w:webHidden/>
          </w:rPr>
          <w:fldChar w:fldCharType="separate"/>
        </w:r>
        <w:r w:rsidR="00DF275A">
          <w:rPr>
            <w:noProof/>
            <w:webHidden/>
          </w:rPr>
          <w:t>- 16 -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09" w:history="1">
        <w:r w:rsidR="00DF275A" w:rsidRPr="001A44D8">
          <w:rPr>
            <w:rStyle w:val="af7"/>
            <w:rFonts w:asciiTheme="minorEastAsia" w:hAnsiTheme="minorEastAsia"/>
            <w:bCs/>
            <w:noProof/>
          </w:rPr>
          <w:t xml:space="preserve">24. </w:t>
        </w:r>
        <w:r w:rsidR="00DF275A" w:rsidRPr="001A44D8">
          <w:rPr>
            <w:rStyle w:val="af7"/>
            <w:rFonts w:asciiTheme="minorEastAsia" w:hAnsiTheme="minorEastAsia" w:hint="eastAsia"/>
            <w:bCs/>
            <w:noProof/>
          </w:rPr>
          <w:t>开标</w:t>
        </w:r>
        <w:r w:rsidR="00DF275A">
          <w:rPr>
            <w:noProof/>
            <w:webHidden/>
          </w:rPr>
          <w:tab/>
        </w:r>
        <w:r w:rsidR="00DF275A">
          <w:rPr>
            <w:noProof/>
            <w:webHidden/>
          </w:rPr>
          <w:fldChar w:fldCharType="begin"/>
        </w:r>
        <w:r w:rsidR="00DF275A">
          <w:rPr>
            <w:noProof/>
            <w:webHidden/>
          </w:rPr>
          <w:instrText xml:space="preserve"> PAGEREF _Toc204084909 \h </w:instrText>
        </w:r>
        <w:r w:rsidR="00DF275A">
          <w:rPr>
            <w:noProof/>
            <w:webHidden/>
          </w:rPr>
        </w:r>
        <w:r w:rsidR="00DF275A">
          <w:rPr>
            <w:noProof/>
            <w:webHidden/>
          </w:rPr>
          <w:fldChar w:fldCharType="separate"/>
        </w:r>
        <w:r w:rsidR="00DF275A">
          <w:rPr>
            <w:noProof/>
            <w:webHidden/>
          </w:rPr>
          <w:t>- 16 -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0" w:history="1">
        <w:r w:rsidR="00DF275A" w:rsidRPr="001A44D8">
          <w:rPr>
            <w:rStyle w:val="af7"/>
            <w:rFonts w:asciiTheme="minorEastAsia" w:hAnsiTheme="minorEastAsia"/>
            <w:bCs/>
            <w:noProof/>
          </w:rPr>
          <w:t xml:space="preserve">25. </w:t>
        </w:r>
        <w:r w:rsidR="00DF275A" w:rsidRPr="001A44D8">
          <w:rPr>
            <w:rStyle w:val="af7"/>
            <w:rFonts w:asciiTheme="minorEastAsia" w:hAnsiTheme="minorEastAsia" w:hint="eastAsia"/>
            <w:bCs/>
            <w:noProof/>
          </w:rPr>
          <w:t>资格审查</w:t>
        </w:r>
        <w:r w:rsidR="00DF275A">
          <w:rPr>
            <w:noProof/>
            <w:webHidden/>
          </w:rPr>
          <w:tab/>
        </w:r>
        <w:r w:rsidR="00DF275A">
          <w:rPr>
            <w:noProof/>
            <w:webHidden/>
          </w:rPr>
          <w:fldChar w:fldCharType="begin"/>
        </w:r>
        <w:r w:rsidR="00DF275A">
          <w:rPr>
            <w:noProof/>
            <w:webHidden/>
          </w:rPr>
          <w:instrText xml:space="preserve"> PAGEREF _Toc204084910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1" w:history="1">
        <w:r w:rsidR="00DF275A" w:rsidRPr="001A44D8">
          <w:rPr>
            <w:rStyle w:val="af7"/>
            <w:rFonts w:asciiTheme="minorEastAsia" w:hAnsiTheme="minorEastAsia"/>
            <w:bCs/>
            <w:noProof/>
          </w:rPr>
          <w:t xml:space="preserve">26. </w:t>
        </w:r>
        <w:r w:rsidR="00DF275A" w:rsidRPr="001A44D8">
          <w:rPr>
            <w:rStyle w:val="af7"/>
            <w:rFonts w:asciiTheme="minorEastAsia" w:hAnsiTheme="minorEastAsia" w:hint="eastAsia"/>
            <w:bCs/>
            <w:noProof/>
          </w:rPr>
          <w:t>评标委员会</w:t>
        </w:r>
        <w:r w:rsidR="00DF275A">
          <w:rPr>
            <w:noProof/>
            <w:webHidden/>
          </w:rPr>
          <w:tab/>
        </w:r>
        <w:r w:rsidR="00DF275A">
          <w:rPr>
            <w:noProof/>
            <w:webHidden/>
          </w:rPr>
          <w:fldChar w:fldCharType="begin"/>
        </w:r>
        <w:r w:rsidR="00DF275A">
          <w:rPr>
            <w:noProof/>
            <w:webHidden/>
          </w:rPr>
          <w:instrText xml:space="preserve"> PAGEREF _Toc204084911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2" w:history="1">
        <w:r w:rsidR="00DF275A" w:rsidRPr="001A44D8">
          <w:rPr>
            <w:rStyle w:val="af7"/>
            <w:rFonts w:asciiTheme="minorEastAsia" w:hAnsiTheme="minorEastAsia"/>
            <w:bCs/>
            <w:noProof/>
          </w:rPr>
          <w:t xml:space="preserve">27. </w:t>
        </w:r>
        <w:r w:rsidR="00DF275A" w:rsidRPr="001A44D8">
          <w:rPr>
            <w:rStyle w:val="af7"/>
            <w:rFonts w:asciiTheme="minorEastAsia" w:hAnsiTheme="minorEastAsia" w:hint="eastAsia"/>
            <w:bCs/>
            <w:noProof/>
          </w:rPr>
          <w:t>评标</w:t>
        </w:r>
        <w:r w:rsidR="00DF275A">
          <w:rPr>
            <w:noProof/>
            <w:webHidden/>
          </w:rPr>
          <w:tab/>
        </w:r>
        <w:r w:rsidR="00DF275A">
          <w:rPr>
            <w:noProof/>
            <w:webHidden/>
          </w:rPr>
          <w:fldChar w:fldCharType="begin"/>
        </w:r>
        <w:r w:rsidR="00DF275A">
          <w:rPr>
            <w:noProof/>
            <w:webHidden/>
          </w:rPr>
          <w:instrText xml:space="preserve"> PAGEREF _Toc204084912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3" w:history="1">
        <w:r w:rsidR="00DF275A" w:rsidRPr="001A44D8">
          <w:rPr>
            <w:rStyle w:val="af7"/>
            <w:rFonts w:asciiTheme="minorEastAsia" w:hAnsiTheme="minorEastAsia"/>
            <w:bCs/>
            <w:noProof/>
          </w:rPr>
          <w:t>28.</w:t>
        </w:r>
        <w:r w:rsidR="00DF275A" w:rsidRPr="001A44D8">
          <w:rPr>
            <w:rStyle w:val="af7"/>
            <w:rFonts w:asciiTheme="minorEastAsia" w:hAnsiTheme="minorEastAsia" w:hint="eastAsia"/>
            <w:bCs/>
            <w:noProof/>
          </w:rPr>
          <w:t>保密</w:t>
        </w:r>
        <w:r w:rsidR="00DF275A">
          <w:rPr>
            <w:noProof/>
            <w:webHidden/>
          </w:rPr>
          <w:tab/>
        </w:r>
        <w:r w:rsidR="00DF275A">
          <w:rPr>
            <w:noProof/>
            <w:webHidden/>
          </w:rPr>
          <w:fldChar w:fldCharType="begin"/>
        </w:r>
        <w:r w:rsidR="00DF275A">
          <w:rPr>
            <w:noProof/>
            <w:webHidden/>
          </w:rPr>
          <w:instrText xml:space="preserve"> PAGEREF _Toc204084913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4" w:history="1">
        <w:r w:rsidR="00DF275A" w:rsidRPr="001A44D8">
          <w:rPr>
            <w:rStyle w:val="af7"/>
            <w:rFonts w:hint="eastAsia"/>
            <w:noProof/>
          </w:rPr>
          <w:t>六、中标信息公布</w:t>
        </w:r>
        <w:r w:rsidR="00DF275A">
          <w:rPr>
            <w:noProof/>
            <w:webHidden/>
          </w:rPr>
          <w:tab/>
        </w:r>
        <w:r w:rsidR="00DF275A">
          <w:rPr>
            <w:noProof/>
            <w:webHidden/>
          </w:rPr>
          <w:fldChar w:fldCharType="begin"/>
        </w:r>
        <w:r w:rsidR="00DF275A">
          <w:rPr>
            <w:noProof/>
            <w:webHidden/>
          </w:rPr>
          <w:instrText xml:space="preserve"> PAGEREF _Toc204084914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5" w:history="1">
        <w:r w:rsidR="00DF275A" w:rsidRPr="001A44D8">
          <w:rPr>
            <w:rStyle w:val="af7"/>
            <w:rFonts w:asciiTheme="minorEastAsia" w:hAnsiTheme="minorEastAsia"/>
            <w:bCs/>
            <w:noProof/>
          </w:rPr>
          <w:t>29.</w:t>
        </w:r>
        <w:r w:rsidR="00DF275A" w:rsidRPr="001A44D8">
          <w:rPr>
            <w:rStyle w:val="af7"/>
            <w:rFonts w:asciiTheme="minorEastAsia" w:hAnsiTheme="minorEastAsia" w:hint="eastAsia"/>
            <w:bCs/>
            <w:noProof/>
          </w:rPr>
          <w:t>中标通知书与中标信息公布</w:t>
        </w:r>
        <w:r w:rsidR="00DF275A">
          <w:rPr>
            <w:noProof/>
            <w:webHidden/>
          </w:rPr>
          <w:tab/>
        </w:r>
        <w:r w:rsidR="00DF275A">
          <w:rPr>
            <w:noProof/>
            <w:webHidden/>
          </w:rPr>
          <w:fldChar w:fldCharType="begin"/>
        </w:r>
        <w:r w:rsidR="00DF275A">
          <w:rPr>
            <w:noProof/>
            <w:webHidden/>
          </w:rPr>
          <w:instrText xml:space="preserve"> PAGEREF _Toc204084915 \h </w:instrText>
        </w:r>
        <w:r w:rsidR="00DF275A">
          <w:rPr>
            <w:noProof/>
            <w:webHidden/>
          </w:rPr>
        </w:r>
        <w:r w:rsidR="00DF275A">
          <w:rPr>
            <w:noProof/>
            <w:webHidden/>
          </w:rPr>
          <w:fldChar w:fldCharType="separate"/>
        </w:r>
        <w:r w:rsidR="00DF275A">
          <w:rPr>
            <w:noProof/>
            <w:webHidden/>
          </w:rPr>
          <w:t>- 17 -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6" w:history="1">
        <w:r w:rsidR="00DF275A" w:rsidRPr="001A44D8">
          <w:rPr>
            <w:rStyle w:val="af7"/>
            <w:rFonts w:hint="eastAsia"/>
            <w:noProof/>
          </w:rPr>
          <w:t>七、询问和质疑</w:t>
        </w:r>
        <w:r w:rsidR="00DF275A">
          <w:rPr>
            <w:noProof/>
            <w:webHidden/>
          </w:rPr>
          <w:tab/>
        </w:r>
        <w:r w:rsidR="00DF275A">
          <w:rPr>
            <w:noProof/>
            <w:webHidden/>
          </w:rPr>
          <w:fldChar w:fldCharType="begin"/>
        </w:r>
        <w:r w:rsidR="00DF275A">
          <w:rPr>
            <w:noProof/>
            <w:webHidden/>
          </w:rPr>
          <w:instrText xml:space="preserve"> PAGEREF _Toc204084916 \h </w:instrText>
        </w:r>
        <w:r w:rsidR="00DF275A">
          <w:rPr>
            <w:noProof/>
            <w:webHidden/>
          </w:rPr>
        </w:r>
        <w:r w:rsidR="00DF275A">
          <w:rPr>
            <w:noProof/>
            <w:webHidden/>
          </w:rPr>
          <w:fldChar w:fldCharType="separate"/>
        </w:r>
        <w:r w:rsidR="00DF275A">
          <w:rPr>
            <w:noProof/>
            <w:webHidden/>
          </w:rPr>
          <w:t>- 18 -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7" w:history="1">
        <w:r w:rsidR="00DF275A" w:rsidRPr="001A44D8">
          <w:rPr>
            <w:rStyle w:val="af7"/>
            <w:rFonts w:asciiTheme="minorEastAsia" w:hAnsiTheme="minorEastAsia"/>
            <w:bCs/>
            <w:noProof/>
          </w:rPr>
          <w:t xml:space="preserve">30. </w:t>
        </w:r>
        <w:r w:rsidR="00DF275A" w:rsidRPr="001A44D8">
          <w:rPr>
            <w:rStyle w:val="af7"/>
            <w:rFonts w:asciiTheme="minorEastAsia" w:hAnsiTheme="minorEastAsia" w:hint="eastAsia"/>
            <w:bCs/>
            <w:noProof/>
          </w:rPr>
          <w:t>投标人询问及质疑</w:t>
        </w:r>
        <w:r w:rsidR="00DF275A">
          <w:rPr>
            <w:noProof/>
            <w:webHidden/>
          </w:rPr>
          <w:tab/>
        </w:r>
        <w:r w:rsidR="00DF275A">
          <w:rPr>
            <w:noProof/>
            <w:webHidden/>
          </w:rPr>
          <w:fldChar w:fldCharType="begin"/>
        </w:r>
        <w:r w:rsidR="00DF275A">
          <w:rPr>
            <w:noProof/>
            <w:webHidden/>
          </w:rPr>
          <w:instrText xml:space="preserve"> PAGEREF _Toc204084917 \h </w:instrText>
        </w:r>
        <w:r w:rsidR="00DF275A">
          <w:rPr>
            <w:noProof/>
            <w:webHidden/>
          </w:rPr>
        </w:r>
        <w:r w:rsidR="00DF275A">
          <w:rPr>
            <w:noProof/>
            <w:webHidden/>
          </w:rPr>
          <w:fldChar w:fldCharType="separate"/>
        </w:r>
        <w:r w:rsidR="00DF275A">
          <w:rPr>
            <w:noProof/>
            <w:webHidden/>
          </w:rPr>
          <w:t>- 18 -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8" w:history="1">
        <w:r w:rsidR="00DF275A" w:rsidRPr="001A44D8">
          <w:rPr>
            <w:rStyle w:val="af7"/>
            <w:rFonts w:hint="eastAsia"/>
            <w:noProof/>
          </w:rPr>
          <w:t>八、合同签订</w:t>
        </w:r>
        <w:r w:rsidR="00DF275A">
          <w:rPr>
            <w:noProof/>
            <w:webHidden/>
          </w:rPr>
          <w:tab/>
        </w:r>
        <w:r w:rsidR="00DF275A">
          <w:rPr>
            <w:noProof/>
            <w:webHidden/>
          </w:rPr>
          <w:fldChar w:fldCharType="begin"/>
        </w:r>
        <w:r w:rsidR="00DF275A">
          <w:rPr>
            <w:noProof/>
            <w:webHidden/>
          </w:rPr>
          <w:instrText xml:space="preserve"> PAGEREF _Toc204084918 \h </w:instrText>
        </w:r>
        <w:r w:rsidR="00DF275A">
          <w:rPr>
            <w:noProof/>
            <w:webHidden/>
          </w:rPr>
        </w:r>
        <w:r w:rsidR="00DF275A">
          <w:rPr>
            <w:noProof/>
            <w:webHidden/>
          </w:rPr>
          <w:fldChar w:fldCharType="separate"/>
        </w:r>
        <w:r w:rsidR="00DF275A">
          <w:rPr>
            <w:noProof/>
            <w:webHidden/>
          </w:rPr>
          <w:t>- 18 -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19" w:history="1">
        <w:r w:rsidR="00DF275A" w:rsidRPr="001A44D8">
          <w:rPr>
            <w:rStyle w:val="af7"/>
            <w:rFonts w:asciiTheme="minorEastAsia" w:hAnsiTheme="minorEastAsia"/>
            <w:bCs/>
            <w:noProof/>
          </w:rPr>
          <w:t xml:space="preserve">31. </w:t>
        </w:r>
        <w:r w:rsidR="00DF275A" w:rsidRPr="001A44D8">
          <w:rPr>
            <w:rStyle w:val="af7"/>
            <w:rFonts w:asciiTheme="minorEastAsia" w:hAnsiTheme="minorEastAsia" w:hint="eastAsia"/>
            <w:bCs/>
            <w:noProof/>
          </w:rPr>
          <w:t>签订合同</w:t>
        </w:r>
        <w:r w:rsidR="00DF275A">
          <w:rPr>
            <w:noProof/>
            <w:webHidden/>
          </w:rPr>
          <w:tab/>
        </w:r>
        <w:r w:rsidR="00DF275A">
          <w:rPr>
            <w:noProof/>
            <w:webHidden/>
          </w:rPr>
          <w:fldChar w:fldCharType="begin"/>
        </w:r>
        <w:r w:rsidR="00DF275A">
          <w:rPr>
            <w:noProof/>
            <w:webHidden/>
          </w:rPr>
          <w:instrText xml:space="preserve"> PAGEREF _Toc204084919 \h </w:instrText>
        </w:r>
        <w:r w:rsidR="00DF275A">
          <w:rPr>
            <w:noProof/>
            <w:webHidden/>
          </w:rPr>
        </w:r>
        <w:r w:rsidR="00DF275A">
          <w:rPr>
            <w:noProof/>
            <w:webHidden/>
          </w:rPr>
          <w:fldChar w:fldCharType="separate"/>
        </w:r>
        <w:r w:rsidR="00DF275A">
          <w:rPr>
            <w:noProof/>
            <w:webHidden/>
          </w:rPr>
          <w:t>- 18 -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0" w:history="1">
        <w:r w:rsidR="00DF275A" w:rsidRPr="001A44D8">
          <w:rPr>
            <w:rStyle w:val="af7"/>
            <w:rFonts w:asciiTheme="minorEastAsia" w:hAnsiTheme="minorEastAsia"/>
            <w:bCs/>
            <w:noProof/>
          </w:rPr>
          <w:t xml:space="preserve">32. </w:t>
        </w:r>
        <w:r w:rsidR="00DF275A" w:rsidRPr="001A44D8">
          <w:rPr>
            <w:rStyle w:val="af7"/>
            <w:rFonts w:asciiTheme="minorEastAsia" w:hAnsiTheme="minorEastAsia" w:hint="eastAsia"/>
            <w:bCs/>
            <w:noProof/>
          </w:rPr>
          <w:t>履约担保</w:t>
        </w:r>
        <w:r w:rsidR="00DF275A">
          <w:rPr>
            <w:noProof/>
            <w:webHidden/>
          </w:rPr>
          <w:tab/>
        </w:r>
        <w:r w:rsidR="00DF275A">
          <w:rPr>
            <w:noProof/>
            <w:webHidden/>
          </w:rPr>
          <w:fldChar w:fldCharType="begin"/>
        </w:r>
        <w:r w:rsidR="00DF275A">
          <w:rPr>
            <w:noProof/>
            <w:webHidden/>
          </w:rPr>
          <w:instrText xml:space="preserve"> PAGEREF _Toc204084920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1" w:history="1">
        <w:r w:rsidR="00DF275A" w:rsidRPr="001A44D8">
          <w:rPr>
            <w:rStyle w:val="af7"/>
            <w:rFonts w:asciiTheme="minorEastAsia" w:hAnsiTheme="minorEastAsia"/>
            <w:bCs/>
            <w:noProof/>
          </w:rPr>
          <w:t xml:space="preserve">33. </w:t>
        </w:r>
        <w:r w:rsidR="00DF275A" w:rsidRPr="001A44D8">
          <w:rPr>
            <w:rStyle w:val="af7"/>
            <w:rFonts w:asciiTheme="minorEastAsia" w:hAnsiTheme="minorEastAsia" w:hint="eastAsia"/>
            <w:bCs/>
            <w:noProof/>
          </w:rPr>
          <w:t>政府采购合同履行中数量的变更</w:t>
        </w:r>
        <w:r w:rsidR="00DF275A">
          <w:rPr>
            <w:noProof/>
            <w:webHidden/>
          </w:rPr>
          <w:tab/>
        </w:r>
        <w:r w:rsidR="00DF275A">
          <w:rPr>
            <w:noProof/>
            <w:webHidden/>
          </w:rPr>
          <w:fldChar w:fldCharType="begin"/>
        </w:r>
        <w:r w:rsidR="00DF275A">
          <w:rPr>
            <w:noProof/>
            <w:webHidden/>
          </w:rPr>
          <w:instrText xml:space="preserve"> PAGEREF _Toc204084921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2" w:history="1">
        <w:r w:rsidR="00DF275A" w:rsidRPr="001A44D8">
          <w:rPr>
            <w:rStyle w:val="af7"/>
            <w:rFonts w:asciiTheme="minorEastAsia" w:hAnsiTheme="minorEastAsia"/>
            <w:bCs/>
            <w:noProof/>
          </w:rPr>
          <w:t>34.</w:t>
        </w:r>
        <w:r w:rsidR="00DF275A" w:rsidRPr="001A44D8">
          <w:rPr>
            <w:rStyle w:val="af7"/>
            <w:rFonts w:asciiTheme="minorEastAsia" w:hAnsiTheme="minorEastAsia" w:hint="eastAsia"/>
            <w:bCs/>
            <w:noProof/>
          </w:rPr>
          <w:t>禁止行为</w:t>
        </w:r>
        <w:r w:rsidR="00DF275A">
          <w:rPr>
            <w:noProof/>
            <w:webHidden/>
          </w:rPr>
          <w:tab/>
        </w:r>
        <w:r w:rsidR="00DF275A">
          <w:rPr>
            <w:noProof/>
            <w:webHidden/>
          </w:rPr>
          <w:fldChar w:fldCharType="begin"/>
        </w:r>
        <w:r w:rsidR="00DF275A">
          <w:rPr>
            <w:noProof/>
            <w:webHidden/>
          </w:rPr>
          <w:instrText xml:space="preserve"> PAGEREF _Toc204084922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3" w:history="1">
        <w:r w:rsidR="00DF275A" w:rsidRPr="001A44D8">
          <w:rPr>
            <w:rStyle w:val="af7"/>
            <w:rFonts w:hint="eastAsia"/>
            <w:noProof/>
          </w:rPr>
          <w:t>九、政府采购政策</w:t>
        </w:r>
        <w:r w:rsidR="00DF275A">
          <w:rPr>
            <w:noProof/>
            <w:webHidden/>
          </w:rPr>
          <w:tab/>
        </w:r>
        <w:r w:rsidR="00DF275A">
          <w:rPr>
            <w:noProof/>
            <w:webHidden/>
          </w:rPr>
          <w:fldChar w:fldCharType="begin"/>
        </w:r>
        <w:r w:rsidR="00DF275A">
          <w:rPr>
            <w:noProof/>
            <w:webHidden/>
          </w:rPr>
          <w:instrText xml:space="preserve"> PAGEREF _Toc204084923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4" w:history="1">
        <w:r w:rsidR="00DF275A" w:rsidRPr="001A44D8">
          <w:rPr>
            <w:rStyle w:val="af7"/>
            <w:rFonts w:asciiTheme="minorEastAsia" w:hAnsiTheme="minorEastAsia"/>
            <w:bCs/>
            <w:noProof/>
          </w:rPr>
          <w:t>35.</w:t>
        </w:r>
        <w:r w:rsidR="00DF275A" w:rsidRPr="001A44D8">
          <w:rPr>
            <w:rStyle w:val="af7"/>
            <w:rFonts w:asciiTheme="minorEastAsia" w:hAnsiTheme="minorEastAsia" w:hint="eastAsia"/>
            <w:bCs/>
            <w:noProof/>
          </w:rPr>
          <w:t>预留采购份额</w:t>
        </w:r>
        <w:r w:rsidR="00DF275A">
          <w:rPr>
            <w:noProof/>
            <w:webHidden/>
          </w:rPr>
          <w:tab/>
        </w:r>
        <w:r w:rsidR="00DF275A">
          <w:rPr>
            <w:noProof/>
            <w:webHidden/>
          </w:rPr>
          <w:fldChar w:fldCharType="begin"/>
        </w:r>
        <w:r w:rsidR="00DF275A">
          <w:rPr>
            <w:noProof/>
            <w:webHidden/>
          </w:rPr>
          <w:instrText xml:space="preserve"> PAGEREF _Toc204084924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5" w:history="1">
        <w:r w:rsidR="00DF275A" w:rsidRPr="001A44D8">
          <w:rPr>
            <w:rStyle w:val="af7"/>
            <w:rFonts w:asciiTheme="minorEastAsia" w:hAnsiTheme="minorEastAsia"/>
            <w:bCs/>
            <w:noProof/>
          </w:rPr>
          <w:t>36.</w:t>
        </w:r>
        <w:r w:rsidR="00DF275A" w:rsidRPr="001A44D8">
          <w:rPr>
            <w:rStyle w:val="af7"/>
            <w:rFonts w:asciiTheme="minorEastAsia" w:hAnsiTheme="minorEastAsia" w:hint="eastAsia"/>
            <w:bCs/>
            <w:noProof/>
          </w:rPr>
          <w:t>强制采购</w:t>
        </w:r>
        <w:r w:rsidR="00DF275A">
          <w:rPr>
            <w:noProof/>
            <w:webHidden/>
          </w:rPr>
          <w:tab/>
        </w:r>
        <w:r w:rsidR="00DF275A">
          <w:rPr>
            <w:noProof/>
            <w:webHidden/>
          </w:rPr>
          <w:fldChar w:fldCharType="begin"/>
        </w:r>
        <w:r w:rsidR="00DF275A">
          <w:rPr>
            <w:noProof/>
            <w:webHidden/>
          </w:rPr>
          <w:instrText xml:space="preserve"> PAGEREF _Toc204084925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6" w:history="1">
        <w:r w:rsidR="00DF275A" w:rsidRPr="001A44D8">
          <w:rPr>
            <w:rStyle w:val="af7"/>
            <w:rFonts w:asciiTheme="minorEastAsia" w:hAnsiTheme="minorEastAsia"/>
            <w:bCs/>
            <w:noProof/>
          </w:rPr>
          <w:t>37.</w:t>
        </w:r>
        <w:r w:rsidR="00DF275A" w:rsidRPr="001A44D8">
          <w:rPr>
            <w:rStyle w:val="af7"/>
            <w:rFonts w:asciiTheme="minorEastAsia" w:hAnsiTheme="minorEastAsia" w:hint="eastAsia"/>
            <w:bCs/>
            <w:noProof/>
          </w:rPr>
          <w:t>优先采购</w:t>
        </w:r>
        <w:r w:rsidR="00DF275A">
          <w:rPr>
            <w:noProof/>
            <w:webHidden/>
          </w:rPr>
          <w:tab/>
        </w:r>
        <w:r w:rsidR="00DF275A">
          <w:rPr>
            <w:noProof/>
            <w:webHidden/>
          </w:rPr>
          <w:fldChar w:fldCharType="begin"/>
        </w:r>
        <w:r w:rsidR="00DF275A">
          <w:rPr>
            <w:noProof/>
            <w:webHidden/>
          </w:rPr>
          <w:instrText xml:space="preserve"> PAGEREF _Toc204084926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7" w:history="1">
        <w:r w:rsidR="00DF275A" w:rsidRPr="001A44D8">
          <w:rPr>
            <w:rStyle w:val="af7"/>
            <w:rFonts w:asciiTheme="minorEastAsia" w:hAnsiTheme="minorEastAsia"/>
            <w:bCs/>
            <w:noProof/>
          </w:rPr>
          <w:t>38.</w:t>
        </w:r>
        <w:r w:rsidR="00DF275A" w:rsidRPr="001A44D8">
          <w:rPr>
            <w:rStyle w:val="af7"/>
            <w:rFonts w:asciiTheme="minorEastAsia" w:hAnsiTheme="minorEastAsia" w:hint="eastAsia"/>
            <w:bCs/>
            <w:noProof/>
          </w:rPr>
          <w:t>价格评审优惠</w:t>
        </w:r>
        <w:r w:rsidR="00DF275A">
          <w:rPr>
            <w:noProof/>
            <w:webHidden/>
          </w:rPr>
          <w:tab/>
        </w:r>
        <w:r w:rsidR="00DF275A">
          <w:rPr>
            <w:noProof/>
            <w:webHidden/>
          </w:rPr>
          <w:fldChar w:fldCharType="begin"/>
        </w:r>
        <w:r w:rsidR="00DF275A">
          <w:rPr>
            <w:noProof/>
            <w:webHidden/>
          </w:rPr>
          <w:instrText xml:space="preserve"> PAGEREF _Toc204084927 \h </w:instrText>
        </w:r>
        <w:r w:rsidR="00DF275A">
          <w:rPr>
            <w:noProof/>
            <w:webHidden/>
          </w:rPr>
        </w:r>
        <w:r w:rsidR="00DF275A">
          <w:rPr>
            <w:noProof/>
            <w:webHidden/>
          </w:rPr>
          <w:fldChar w:fldCharType="separate"/>
        </w:r>
        <w:r w:rsidR="00DF275A">
          <w:rPr>
            <w:noProof/>
            <w:webHidden/>
          </w:rPr>
          <w:t>- 19 -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8" w:history="1">
        <w:r w:rsidR="00DF275A" w:rsidRPr="001A44D8">
          <w:rPr>
            <w:rStyle w:val="af7"/>
            <w:rFonts w:asciiTheme="minorEastAsia" w:hAnsiTheme="minorEastAsia"/>
            <w:bCs/>
            <w:noProof/>
          </w:rPr>
          <w:t>39.</w:t>
        </w:r>
        <w:r w:rsidR="00DF275A" w:rsidRPr="001A44D8">
          <w:rPr>
            <w:rStyle w:val="af7"/>
            <w:rFonts w:asciiTheme="minorEastAsia" w:hAnsiTheme="minorEastAsia" w:hint="eastAsia"/>
            <w:bCs/>
            <w:noProof/>
          </w:rPr>
          <w:t>政府采购政策其他规定</w:t>
        </w:r>
        <w:r w:rsidR="00DF275A">
          <w:rPr>
            <w:noProof/>
            <w:webHidden/>
          </w:rPr>
          <w:tab/>
        </w:r>
        <w:r w:rsidR="00DF275A">
          <w:rPr>
            <w:noProof/>
            <w:webHidden/>
          </w:rPr>
          <w:fldChar w:fldCharType="begin"/>
        </w:r>
        <w:r w:rsidR="00DF275A">
          <w:rPr>
            <w:noProof/>
            <w:webHidden/>
          </w:rPr>
          <w:instrText xml:space="preserve"> PAGEREF _Toc204084928 \h </w:instrText>
        </w:r>
        <w:r w:rsidR="00DF275A">
          <w:rPr>
            <w:noProof/>
            <w:webHidden/>
          </w:rPr>
        </w:r>
        <w:r w:rsidR="00DF275A">
          <w:rPr>
            <w:noProof/>
            <w:webHidden/>
          </w:rPr>
          <w:fldChar w:fldCharType="separate"/>
        </w:r>
        <w:r w:rsidR="00DF275A">
          <w:rPr>
            <w:noProof/>
            <w:webHidden/>
          </w:rPr>
          <w:t>- 20 -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29" w:history="1">
        <w:r w:rsidR="00DF275A" w:rsidRPr="001A44D8">
          <w:rPr>
            <w:rStyle w:val="af7"/>
            <w:rFonts w:asciiTheme="minorEastAsia" w:hAnsiTheme="minorEastAsia"/>
            <w:bCs/>
            <w:noProof/>
          </w:rPr>
          <w:t>40.</w:t>
        </w:r>
        <w:r w:rsidR="00DF275A" w:rsidRPr="001A44D8">
          <w:rPr>
            <w:rStyle w:val="af7"/>
            <w:rFonts w:asciiTheme="minorEastAsia" w:hAnsiTheme="minorEastAsia" w:hint="eastAsia"/>
            <w:bCs/>
            <w:noProof/>
          </w:rPr>
          <w:t>供应商应提供的政府采购政策证明资料</w:t>
        </w:r>
        <w:r w:rsidR="00DF275A">
          <w:rPr>
            <w:noProof/>
            <w:webHidden/>
          </w:rPr>
          <w:tab/>
        </w:r>
        <w:r w:rsidR="00DF275A">
          <w:rPr>
            <w:noProof/>
            <w:webHidden/>
          </w:rPr>
          <w:fldChar w:fldCharType="begin"/>
        </w:r>
        <w:r w:rsidR="00DF275A">
          <w:rPr>
            <w:noProof/>
            <w:webHidden/>
          </w:rPr>
          <w:instrText xml:space="preserve"> PAGEREF _Toc204084929 \h </w:instrText>
        </w:r>
        <w:r w:rsidR="00DF275A">
          <w:rPr>
            <w:noProof/>
            <w:webHidden/>
          </w:rPr>
        </w:r>
        <w:r w:rsidR="00DF275A">
          <w:rPr>
            <w:noProof/>
            <w:webHidden/>
          </w:rPr>
          <w:fldChar w:fldCharType="separate"/>
        </w:r>
        <w:r w:rsidR="00DF275A">
          <w:rPr>
            <w:noProof/>
            <w:webHidden/>
          </w:rPr>
          <w:t>- 20 -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0" w:history="1">
        <w:r w:rsidR="00DF275A" w:rsidRPr="001A44D8">
          <w:rPr>
            <w:rStyle w:val="af7"/>
            <w:rFonts w:asciiTheme="minorEastAsia" w:hAnsiTheme="minorEastAsia"/>
            <w:bCs/>
            <w:noProof/>
          </w:rPr>
          <w:t xml:space="preserve">41. </w:t>
        </w:r>
        <w:r w:rsidR="00DF275A" w:rsidRPr="001A44D8">
          <w:rPr>
            <w:rStyle w:val="af7"/>
            <w:rFonts w:asciiTheme="minorEastAsia" w:hAnsiTheme="minorEastAsia" w:hint="eastAsia"/>
            <w:bCs/>
            <w:noProof/>
          </w:rPr>
          <w:t>融资、担保</w:t>
        </w:r>
        <w:r w:rsidR="00DF275A">
          <w:rPr>
            <w:noProof/>
            <w:webHidden/>
          </w:rPr>
          <w:tab/>
        </w:r>
        <w:r w:rsidR="00DF275A">
          <w:rPr>
            <w:noProof/>
            <w:webHidden/>
          </w:rPr>
          <w:fldChar w:fldCharType="begin"/>
        </w:r>
        <w:r w:rsidR="00DF275A">
          <w:rPr>
            <w:noProof/>
            <w:webHidden/>
          </w:rPr>
          <w:instrText xml:space="preserve"> PAGEREF _Toc204084930 \h </w:instrText>
        </w:r>
        <w:r w:rsidR="00DF275A">
          <w:rPr>
            <w:noProof/>
            <w:webHidden/>
          </w:rPr>
        </w:r>
        <w:r w:rsidR="00DF275A">
          <w:rPr>
            <w:noProof/>
            <w:webHidden/>
          </w:rPr>
          <w:fldChar w:fldCharType="separate"/>
        </w:r>
        <w:r w:rsidR="00DF275A">
          <w:rPr>
            <w:noProof/>
            <w:webHidden/>
          </w:rPr>
          <w:t>- 21 -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1" w:history="1">
        <w:r w:rsidR="00DF275A" w:rsidRPr="001A44D8">
          <w:rPr>
            <w:rStyle w:val="af7"/>
            <w:rFonts w:hint="eastAsia"/>
            <w:noProof/>
          </w:rPr>
          <w:t>十、其他规定</w:t>
        </w:r>
        <w:r w:rsidR="00DF275A">
          <w:rPr>
            <w:noProof/>
            <w:webHidden/>
          </w:rPr>
          <w:tab/>
        </w:r>
        <w:r w:rsidR="00DF275A">
          <w:rPr>
            <w:noProof/>
            <w:webHidden/>
          </w:rPr>
          <w:fldChar w:fldCharType="begin"/>
        </w:r>
        <w:r w:rsidR="00DF275A">
          <w:rPr>
            <w:noProof/>
            <w:webHidden/>
          </w:rPr>
          <w:instrText xml:space="preserve"> PAGEREF _Toc204084931 \h </w:instrText>
        </w:r>
        <w:r w:rsidR="00DF275A">
          <w:rPr>
            <w:noProof/>
            <w:webHidden/>
          </w:rPr>
        </w:r>
        <w:r w:rsidR="00DF275A">
          <w:rPr>
            <w:noProof/>
            <w:webHidden/>
          </w:rPr>
          <w:fldChar w:fldCharType="separate"/>
        </w:r>
        <w:r w:rsidR="00DF275A">
          <w:rPr>
            <w:noProof/>
            <w:webHidden/>
          </w:rPr>
          <w:t>- 21 -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2" w:history="1">
        <w:r w:rsidR="00DF275A" w:rsidRPr="001A44D8">
          <w:rPr>
            <w:rStyle w:val="af7"/>
            <w:rFonts w:asciiTheme="minorEastAsia" w:hAnsiTheme="minorEastAsia"/>
            <w:bCs/>
            <w:noProof/>
          </w:rPr>
          <w:t xml:space="preserve">42. </w:t>
        </w:r>
        <w:r w:rsidR="00DF275A" w:rsidRPr="001A44D8">
          <w:rPr>
            <w:rStyle w:val="af7"/>
            <w:rFonts w:asciiTheme="minorEastAsia" w:hAnsiTheme="minorEastAsia" w:hint="eastAsia"/>
            <w:bCs/>
            <w:noProof/>
          </w:rPr>
          <w:t>招标代理服务费</w:t>
        </w:r>
        <w:r w:rsidR="00DF275A">
          <w:rPr>
            <w:noProof/>
            <w:webHidden/>
          </w:rPr>
          <w:tab/>
        </w:r>
        <w:r w:rsidR="00DF275A">
          <w:rPr>
            <w:noProof/>
            <w:webHidden/>
          </w:rPr>
          <w:fldChar w:fldCharType="begin"/>
        </w:r>
        <w:r w:rsidR="00DF275A">
          <w:rPr>
            <w:noProof/>
            <w:webHidden/>
          </w:rPr>
          <w:instrText xml:space="preserve"> PAGEREF _Toc204084932 \h </w:instrText>
        </w:r>
        <w:r w:rsidR="00DF275A">
          <w:rPr>
            <w:noProof/>
            <w:webHidden/>
          </w:rPr>
        </w:r>
        <w:r w:rsidR="00DF275A">
          <w:rPr>
            <w:noProof/>
            <w:webHidden/>
          </w:rPr>
          <w:fldChar w:fldCharType="separate"/>
        </w:r>
        <w:r w:rsidR="00DF275A">
          <w:rPr>
            <w:noProof/>
            <w:webHidden/>
          </w:rPr>
          <w:t>- 21 -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3" w:history="1">
        <w:r w:rsidR="00DF275A" w:rsidRPr="001A44D8">
          <w:rPr>
            <w:rStyle w:val="af7"/>
            <w:rFonts w:asciiTheme="minorEastAsia" w:hAnsiTheme="minorEastAsia"/>
            <w:bCs/>
            <w:noProof/>
          </w:rPr>
          <w:t xml:space="preserve">43. </w:t>
        </w:r>
        <w:r w:rsidR="00DF275A" w:rsidRPr="001A44D8">
          <w:rPr>
            <w:rStyle w:val="af7"/>
            <w:rFonts w:asciiTheme="minorEastAsia" w:hAnsiTheme="minorEastAsia" w:hint="eastAsia"/>
            <w:bCs/>
            <w:noProof/>
          </w:rPr>
          <w:t>需要补充的其他内容</w:t>
        </w:r>
        <w:r w:rsidR="00DF275A">
          <w:rPr>
            <w:noProof/>
            <w:webHidden/>
          </w:rPr>
          <w:tab/>
        </w:r>
        <w:r w:rsidR="00DF275A">
          <w:rPr>
            <w:noProof/>
            <w:webHidden/>
          </w:rPr>
          <w:fldChar w:fldCharType="begin"/>
        </w:r>
        <w:r w:rsidR="00DF275A">
          <w:rPr>
            <w:noProof/>
            <w:webHidden/>
          </w:rPr>
          <w:instrText xml:space="preserve"> PAGEREF _Toc204084933 \h </w:instrText>
        </w:r>
        <w:r w:rsidR="00DF275A">
          <w:rPr>
            <w:noProof/>
            <w:webHidden/>
          </w:rPr>
        </w:r>
        <w:r w:rsidR="00DF275A">
          <w:rPr>
            <w:noProof/>
            <w:webHidden/>
          </w:rPr>
          <w:fldChar w:fldCharType="separate"/>
        </w:r>
        <w:r w:rsidR="00DF275A">
          <w:rPr>
            <w:noProof/>
            <w:webHidden/>
          </w:rPr>
          <w:t>- 21 -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34" w:history="1">
        <w:r w:rsidR="00DF275A" w:rsidRPr="001A44D8">
          <w:rPr>
            <w:rStyle w:val="af7"/>
            <w:rFonts w:hint="eastAsia"/>
            <w:noProof/>
          </w:rPr>
          <w:t>第三章</w:t>
        </w:r>
        <w:r w:rsidR="00DF275A" w:rsidRPr="001A44D8">
          <w:rPr>
            <w:rStyle w:val="af7"/>
            <w:noProof/>
          </w:rPr>
          <w:t xml:space="preserve"> </w:t>
        </w:r>
        <w:r w:rsidR="00DF275A" w:rsidRPr="001A44D8">
          <w:rPr>
            <w:rStyle w:val="af7"/>
            <w:rFonts w:hint="eastAsia"/>
            <w:noProof/>
          </w:rPr>
          <w:t>资格审查</w:t>
        </w:r>
        <w:r w:rsidR="00DF275A">
          <w:rPr>
            <w:noProof/>
            <w:webHidden/>
          </w:rPr>
          <w:tab/>
        </w:r>
        <w:r w:rsidR="00DF275A">
          <w:rPr>
            <w:noProof/>
            <w:webHidden/>
          </w:rPr>
          <w:fldChar w:fldCharType="begin"/>
        </w:r>
        <w:r w:rsidR="00DF275A">
          <w:rPr>
            <w:noProof/>
            <w:webHidden/>
          </w:rPr>
          <w:instrText xml:space="preserve"> PAGEREF _Toc204084934 \h </w:instrText>
        </w:r>
        <w:r w:rsidR="00DF275A">
          <w:rPr>
            <w:noProof/>
            <w:webHidden/>
          </w:rPr>
        </w:r>
        <w:r w:rsidR="00DF275A">
          <w:rPr>
            <w:noProof/>
            <w:webHidden/>
          </w:rPr>
          <w:fldChar w:fldCharType="separate"/>
        </w:r>
        <w:r w:rsidR="00DF275A">
          <w:rPr>
            <w:noProof/>
            <w:webHidden/>
          </w:rPr>
          <w:t>- 22 -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5" w:history="1">
        <w:r w:rsidR="00DF275A" w:rsidRPr="001A44D8">
          <w:rPr>
            <w:rStyle w:val="af7"/>
            <w:rFonts w:asciiTheme="minorEastAsia" w:hAnsiTheme="minorEastAsia"/>
            <w:bCs/>
            <w:noProof/>
          </w:rPr>
          <w:t>1</w:t>
        </w:r>
        <w:r w:rsidR="00DF275A" w:rsidRPr="001A44D8">
          <w:rPr>
            <w:rStyle w:val="af7"/>
            <w:rFonts w:asciiTheme="minorEastAsia" w:hAnsiTheme="minorEastAsia" w:hint="eastAsia"/>
            <w:bCs/>
            <w:noProof/>
          </w:rPr>
          <w:t>．资格审查主体</w:t>
        </w:r>
        <w:r w:rsidR="00DF275A">
          <w:rPr>
            <w:noProof/>
            <w:webHidden/>
          </w:rPr>
          <w:tab/>
        </w:r>
        <w:r w:rsidR="00DF275A">
          <w:rPr>
            <w:noProof/>
            <w:webHidden/>
          </w:rPr>
          <w:fldChar w:fldCharType="begin"/>
        </w:r>
        <w:r w:rsidR="00DF275A">
          <w:rPr>
            <w:noProof/>
            <w:webHidden/>
          </w:rPr>
          <w:instrText xml:space="preserve"> PAGEREF _Toc204084935 \h </w:instrText>
        </w:r>
        <w:r w:rsidR="00DF275A">
          <w:rPr>
            <w:noProof/>
            <w:webHidden/>
          </w:rPr>
        </w:r>
        <w:r w:rsidR="00DF275A">
          <w:rPr>
            <w:noProof/>
            <w:webHidden/>
          </w:rPr>
          <w:fldChar w:fldCharType="separate"/>
        </w:r>
        <w:r w:rsidR="00DF275A">
          <w:rPr>
            <w:noProof/>
            <w:webHidden/>
          </w:rPr>
          <w:t>- 22 -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6" w:history="1">
        <w:r w:rsidR="00DF275A" w:rsidRPr="001A44D8">
          <w:rPr>
            <w:rStyle w:val="af7"/>
            <w:rFonts w:asciiTheme="minorEastAsia" w:hAnsiTheme="minorEastAsia"/>
            <w:bCs/>
            <w:noProof/>
          </w:rPr>
          <w:t>2</w:t>
        </w:r>
        <w:r w:rsidR="00DF275A" w:rsidRPr="001A44D8">
          <w:rPr>
            <w:rStyle w:val="af7"/>
            <w:rFonts w:asciiTheme="minorEastAsia" w:hAnsiTheme="minorEastAsia" w:hint="eastAsia"/>
            <w:bCs/>
            <w:noProof/>
          </w:rPr>
          <w:t>．资格审查</w:t>
        </w:r>
        <w:r w:rsidR="00DF275A">
          <w:rPr>
            <w:noProof/>
            <w:webHidden/>
          </w:rPr>
          <w:tab/>
        </w:r>
        <w:r w:rsidR="00DF275A">
          <w:rPr>
            <w:noProof/>
            <w:webHidden/>
          </w:rPr>
          <w:fldChar w:fldCharType="begin"/>
        </w:r>
        <w:r w:rsidR="00DF275A">
          <w:rPr>
            <w:noProof/>
            <w:webHidden/>
          </w:rPr>
          <w:instrText xml:space="preserve"> PAGEREF _Toc204084936 \h </w:instrText>
        </w:r>
        <w:r w:rsidR="00DF275A">
          <w:rPr>
            <w:noProof/>
            <w:webHidden/>
          </w:rPr>
        </w:r>
        <w:r w:rsidR="00DF275A">
          <w:rPr>
            <w:noProof/>
            <w:webHidden/>
          </w:rPr>
          <w:fldChar w:fldCharType="separate"/>
        </w:r>
        <w:r w:rsidR="00DF275A">
          <w:rPr>
            <w:noProof/>
            <w:webHidden/>
          </w:rPr>
          <w:t>- 22 -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37" w:history="1">
        <w:r w:rsidR="00DF275A" w:rsidRPr="001A44D8">
          <w:rPr>
            <w:rStyle w:val="af7"/>
            <w:rFonts w:asciiTheme="minorEastAsia" w:hAnsiTheme="minorEastAsia"/>
            <w:bCs/>
            <w:noProof/>
          </w:rPr>
          <w:t>3</w:t>
        </w:r>
        <w:r w:rsidR="00DF275A" w:rsidRPr="001A44D8">
          <w:rPr>
            <w:rStyle w:val="af7"/>
            <w:rFonts w:asciiTheme="minorEastAsia" w:hAnsiTheme="minorEastAsia" w:hint="eastAsia"/>
            <w:bCs/>
            <w:noProof/>
          </w:rPr>
          <w:t>．资格审查结果</w:t>
        </w:r>
        <w:r w:rsidR="00DF275A">
          <w:rPr>
            <w:noProof/>
            <w:webHidden/>
          </w:rPr>
          <w:tab/>
        </w:r>
        <w:r w:rsidR="00DF275A">
          <w:rPr>
            <w:noProof/>
            <w:webHidden/>
          </w:rPr>
          <w:fldChar w:fldCharType="begin"/>
        </w:r>
        <w:r w:rsidR="00DF275A">
          <w:rPr>
            <w:noProof/>
            <w:webHidden/>
          </w:rPr>
          <w:instrText xml:space="preserve"> PAGEREF _Toc204084937 \h </w:instrText>
        </w:r>
        <w:r w:rsidR="00DF275A">
          <w:rPr>
            <w:noProof/>
            <w:webHidden/>
          </w:rPr>
        </w:r>
        <w:r w:rsidR="00DF275A">
          <w:rPr>
            <w:noProof/>
            <w:webHidden/>
          </w:rPr>
          <w:fldChar w:fldCharType="separate"/>
        </w:r>
        <w:r w:rsidR="00DF275A">
          <w:rPr>
            <w:noProof/>
            <w:webHidden/>
          </w:rPr>
          <w:t>- 22 -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38" w:history="1">
        <w:r w:rsidR="00DF275A" w:rsidRPr="001A44D8">
          <w:rPr>
            <w:rStyle w:val="af7"/>
            <w:rFonts w:hint="eastAsia"/>
            <w:noProof/>
          </w:rPr>
          <w:t>第四章</w:t>
        </w:r>
        <w:r w:rsidR="00DF275A" w:rsidRPr="001A44D8">
          <w:rPr>
            <w:rStyle w:val="af7"/>
            <w:noProof/>
          </w:rPr>
          <w:t xml:space="preserve"> </w:t>
        </w:r>
        <w:r w:rsidR="00DF275A" w:rsidRPr="001A44D8">
          <w:rPr>
            <w:rStyle w:val="af7"/>
            <w:rFonts w:hint="eastAsia"/>
            <w:noProof/>
          </w:rPr>
          <w:t>评标方法及标准（综合评分法）</w:t>
        </w:r>
        <w:r w:rsidR="00DF275A">
          <w:rPr>
            <w:noProof/>
            <w:webHidden/>
          </w:rPr>
          <w:tab/>
        </w:r>
        <w:r w:rsidR="00DF275A">
          <w:rPr>
            <w:noProof/>
            <w:webHidden/>
          </w:rPr>
          <w:fldChar w:fldCharType="begin"/>
        </w:r>
        <w:r w:rsidR="00DF275A">
          <w:rPr>
            <w:noProof/>
            <w:webHidden/>
          </w:rPr>
          <w:instrText xml:space="preserve"> PAGEREF _Toc204084938 \h </w:instrText>
        </w:r>
        <w:r w:rsidR="00DF275A">
          <w:rPr>
            <w:noProof/>
            <w:webHidden/>
          </w:rPr>
        </w:r>
        <w:r w:rsidR="00DF275A">
          <w:rPr>
            <w:noProof/>
            <w:webHidden/>
          </w:rPr>
          <w:fldChar w:fldCharType="separate"/>
        </w:r>
        <w:r w:rsidR="00DF275A">
          <w:rPr>
            <w:noProof/>
            <w:webHidden/>
          </w:rPr>
          <w:t>- 23 -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39" w:history="1">
        <w:r w:rsidR="00DF275A" w:rsidRPr="001A44D8">
          <w:rPr>
            <w:rStyle w:val="af7"/>
            <w:rFonts w:hint="eastAsia"/>
            <w:noProof/>
          </w:rPr>
          <w:t>第一节</w:t>
        </w:r>
        <w:r w:rsidR="00DF275A" w:rsidRPr="001A44D8">
          <w:rPr>
            <w:rStyle w:val="af7"/>
            <w:noProof/>
          </w:rPr>
          <w:t xml:space="preserve"> </w:t>
        </w:r>
        <w:r w:rsidR="00DF275A" w:rsidRPr="001A44D8">
          <w:rPr>
            <w:rStyle w:val="af7"/>
            <w:rFonts w:hint="eastAsia"/>
            <w:noProof/>
          </w:rPr>
          <w:t>评标方法及标准前附表</w:t>
        </w:r>
        <w:r w:rsidR="00DF275A">
          <w:rPr>
            <w:noProof/>
            <w:webHidden/>
          </w:rPr>
          <w:tab/>
        </w:r>
        <w:r w:rsidR="00DF275A">
          <w:rPr>
            <w:noProof/>
            <w:webHidden/>
          </w:rPr>
          <w:fldChar w:fldCharType="begin"/>
        </w:r>
        <w:r w:rsidR="00DF275A">
          <w:rPr>
            <w:noProof/>
            <w:webHidden/>
          </w:rPr>
          <w:instrText xml:space="preserve"> PAGEREF _Toc204084939 \h </w:instrText>
        </w:r>
        <w:r w:rsidR="00DF275A">
          <w:rPr>
            <w:noProof/>
            <w:webHidden/>
          </w:rPr>
        </w:r>
        <w:r w:rsidR="00DF275A">
          <w:rPr>
            <w:noProof/>
            <w:webHidden/>
          </w:rPr>
          <w:fldChar w:fldCharType="separate"/>
        </w:r>
        <w:r w:rsidR="00DF275A">
          <w:rPr>
            <w:noProof/>
            <w:webHidden/>
          </w:rPr>
          <w:t>- 23 -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40" w:history="1">
        <w:r w:rsidR="00DF275A" w:rsidRPr="001A44D8">
          <w:rPr>
            <w:rStyle w:val="af7"/>
            <w:rFonts w:hint="eastAsia"/>
            <w:noProof/>
          </w:rPr>
          <w:t>第二节</w:t>
        </w:r>
        <w:r w:rsidR="00DF275A" w:rsidRPr="001A44D8">
          <w:rPr>
            <w:rStyle w:val="af7"/>
            <w:noProof/>
          </w:rPr>
          <w:t xml:space="preserve"> </w:t>
        </w:r>
        <w:r w:rsidR="00DF275A" w:rsidRPr="001A44D8">
          <w:rPr>
            <w:rStyle w:val="af7"/>
            <w:rFonts w:hint="eastAsia"/>
            <w:noProof/>
          </w:rPr>
          <w:t>评标方法及标准</w:t>
        </w:r>
        <w:r w:rsidR="00DF275A">
          <w:rPr>
            <w:noProof/>
            <w:webHidden/>
          </w:rPr>
          <w:tab/>
        </w:r>
        <w:r w:rsidR="00DF275A">
          <w:rPr>
            <w:noProof/>
            <w:webHidden/>
          </w:rPr>
          <w:fldChar w:fldCharType="begin"/>
        </w:r>
        <w:r w:rsidR="00DF275A">
          <w:rPr>
            <w:noProof/>
            <w:webHidden/>
          </w:rPr>
          <w:instrText xml:space="preserve"> PAGEREF _Toc204084940 \h </w:instrText>
        </w:r>
        <w:r w:rsidR="00DF275A">
          <w:rPr>
            <w:noProof/>
            <w:webHidden/>
          </w:rPr>
        </w:r>
        <w:r w:rsidR="00DF275A">
          <w:rPr>
            <w:noProof/>
            <w:webHidden/>
          </w:rPr>
          <w:fldChar w:fldCharType="separate"/>
        </w:r>
        <w:r w:rsidR="00DF275A">
          <w:rPr>
            <w:noProof/>
            <w:webHidden/>
          </w:rPr>
          <w:t>- 26 -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1" w:history="1">
        <w:r w:rsidR="00DF275A" w:rsidRPr="001A44D8">
          <w:rPr>
            <w:rStyle w:val="af7"/>
            <w:rFonts w:asciiTheme="minorEastAsia" w:hAnsiTheme="minorEastAsia"/>
            <w:bCs/>
            <w:noProof/>
          </w:rPr>
          <w:t>1</w:t>
        </w:r>
        <w:r w:rsidR="00DF275A" w:rsidRPr="001A44D8">
          <w:rPr>
            <w:rStyle w:val="af7"/>
            <w:rFonts w:asciiTheme="minorEastAsia" w:hAnsiTheme="minorEastAsia" w:hint="eastAsia"/>
            <w:bCs/>
            <w:noProof/>
          </w:rPr>
          <w:t>．评标方法</w:t>
        </w:r>
        <w:r w:rsidR="00DF275A">
          <w:rPr>
            <w:noProof/>
            <w:webHidden/>
          </w:rPr>
          <w:tab/>
        </w:r>
        <w:r w:rsidR="00DF275A">
          <w:rPr>
            <w:noProof/>
            <w:webHidden/>
          </w:rPr>
          <w:fldChar w:fldCharType="begin"/>
        </w:r>
        <w:r w:rsidR="00DF275A">
          <w:rPr>
            <w:noProof/>
            <w:webHidden/>
          </w:rPr>
          <w:instrText xml:space="preserve"> PAGEREF _Toc204084941 \h </w:instrText>
        </w:r>
        <w:r w:rsidR="00DF275A">
          <w:rPr>
            <w:noProof/>
            <w:webHidden/>
          </w:rPr>
        </w:r>
        <w:r w:rsidR="00DF275A">
          <w:rPr>
            <w:noProof/>
            <w:webHidden/>
          </w:rPr>
          <w:fldChar w:fldCharType="separate"/>
        </w:r>
        <w:r w:rsidR="00DF275A">
          <w:rPr>
            <w:noProof/>
            <w:webHidden/>
          </w:rPr>
          <w:t>- 26 -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2" w:history="1">
        <w:r w:rsidR="00DF275A" w:rsidRPr="001A44D8">
          <w:rPr>
            <w:rStyle w:val="af7"/>
            <w:rFonts w:asciiTheme="minorEastAsia" w:hAnsiTheme="minorEastAsia"/>
            <w:bCs/>
            <w:noProof/>
          </w:rPr>
          <w:t>2</w:t>
        </w:r>
        <w:r w:rsidR="00DF275A" w:rsidRPr="001A44D8">
          <w:rPr>
            <w:rStyle w:val="af7"/>
            <w:rFonts w:asciiTheme="minorEastAsia" w:hAnsiTheme="minorEastAsia" w:hint="eastAsia"/>
            <w:bCs/>
            <w:noProof/>
          </w:rPr>
          <w:t>．评标程序</w:t>
        </w:r>
        <w:r w:rsidR="00DF275A">
          <w:rPr>
            <w:noProof/>
            <w:webHidden/>
          </w:rPr>
          <w:tab/>
        </w:r>
        <w:r w:rsidR="00DF275A">
          <w:rPr>
            <w:noProof/>
            <w:webHidden/>
          </w:rPr>
          <w:fldChar w:fldCharType="begin"/>
        </w:r>
        <w:r w:rsidR="00DF275A">
          <w:rPr>
            <w:noProof/>
            <w:webHidden/>
          </w:rPr>
          <w:instrText xml:space="preserve"> PAGEREF _Toc204084942 \h </w:instrText>
        </w:r>
        <w:r w:rsidR="00DF275A">
          <w:rPr>
            <w:noProof/>
            <w:webHidden/>
          </w:rPr>
        </w:r>
        <w:r w:rsidR="00DF275A">
          <w:rPr>
            <w:noProof/>
            <w:webHidden/>
          </w:rPr>
          <w:fldChar w:fldCharType="separate"/>
        </w:r>
        <w:r w:rsidR="00DF275A">
          <w:rPr>
            <w:noProof/>
            <w:webHidden/>
          </w:rPr>
          <w:t>- 26 -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3" w:history="1">
        <w:r w:rsidR="00DF275A" w:rsidRPr="001A44D8">
          <w:rPr>
            <w:rStyle w:val="af7"/>
            <w:rFonts w:asciiTheme="minorEastAsia" w:hAnsiTheme="minorEastAsia"/>
            <w:bCs/>
            <w:noProof/>
          </w:rPr>
          <w:t>3</w:t>
        </w:r>
        <w:r w:rsidR="00DF275A" w:rsidRPr="001A44D8">
          <w:rPr>
            <w:rStyle w:val="af7"/>
            <w:rFonts w:asciiTheme="minorEastAsia" w:hAnsiTheme="minorEastAsia" w:hint="eastAsia"/>
            <w:bCs/>
            <w:noProof/>
          </w:rPr>
          <w:t>．投标文件的符合性审查</w:t>
        </w:r>
        <w:r w:rsidR="00DF275A">
          <w:rPr>
            <w:noProof/>
            <w:webHidden/>
          </w:rPr>
          <w:tab/>
        </w:r>
        <w:r w:rsidR="00DF275A">
          <w:rPr>
            <w:noProof/>
            <w:webHidden/>
          </w:rPr>
          <w:fldChar w:fldCharType="begin"/>
        </w:r>
        <w:r w:rsidR="00DF275A">
          <w:rPr>
            <w:noProof/>
            <w:webHidden/>
          </w:rPr>
          <w:instrText xml:space="preserve"> PAGEREF _Toc204084943 \h </w:instrText>
        </w:r>
        <w:r w:rsidR="00DF275A">
          <w:rPr>
            <w:noProof/>
            <w:webHidden/>
          </w:rPr>
        </w:r>
        <w:r w:rsidR="00DF275A">
          <w:rPr>
            <w:noProof/>
            <w:webHidden/>
          </w:rPr>
          <w:fldChar w:fldCharType="separate"/>
        </w:r>
        <w:r w:rsidR="00DF275A">
          <w:rPr>
            <w:noProof/>
            <w:webHidden/>
          </w:rPr>
          <w:t>- 26 -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4" w:history="1">
        <w:r w:rsidR="00DF275A" w:rsidRPr="001A44D8">
          <w:rPr>
            <w:rStyle w:val="af7"/>
            <w:rFonts w:asciiTheme="minorEastAsia" w:hAnsiTheme="minorEastAsia"/>
            <w:bCs/>
            <w:noProof/>
          </w:rPr>
          <w:t>4</w:t>
        </w:r>
        <w:r w:rsidR="00DF275A" w:rsidRPr="001A44D8">
          <w:rPr>
            <w:rStyle w:val="af7"/>
            <w:rFonts w:asciiTheme="minorEastAsia" w:hAnsiTheme="minorEastAsia" w:hint="eastAsia"/>
            <w:bCs/>
            <w:noProof/>
          </w:rPr>
          <w:t>．投标文件的澄清</w:t>
        </w:r>
        <w:r w:rsidR="00DF275A">
          <w:rPr>
            <w:noProof/>
            <w:webHidden/>
          </w:rPr>
          <w:tab/>
        </w:r>
        <w:r w:rsidR="00DF275A">
          <w:rPr>
            <w:noProof/>
            <w:webHidden/>
          </w:rPr>
          <w:fldChar w:fldCharType="begin"/>
        </w:r>
        <w:r w:rsidR="00DF275A">
          <w:rPr>
            <w:noProof/>
            <w:webHidden/>
          </w:rPr>
          <w:instrText xml:space="preserve"> PAGEREF _Toc204084944 \h </w:instrText>
        </w:r>
        <w:r w:rsidR="00DF275A">
          <w:rPr>
            <w:noProof/>
            <w:webHidden/>
          </w:rPr>
        </w:r>
        <w:r w:rsidR="00DF275A">
          <w:rPr>
            <w:noProof/>
            <w:webHidden/>
          </w:rPr>
          <w:fldChar w:fldCharType="separate"/>
        </w:r>
        <w:r w:rsidR="00DF275A">
          <w:rPr>
            <w:noProof/>
            <w:webHidden/>
          </w:rPr>
          <w:t>- 26 -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5" w:history="1">
        <w:r w:rsidR="00DF275A" w:rsidRPr="001A44D8">
          <w:rPr>
            <w:rStyle w:val="af7"/>
            <w:rFonts w:asciiTheme="minorEastAsia" w:hAnsiTheme="minorEastAsia"/>
            <w:bCs/>
            <w:noProof/>
          </w:rPr>
          <w:t>5</w:t>
        </w:r>
        <w:r w:rsidR="00DF275A" w:rsidRPr="001A44D8">
          <w:rPr>
            <w:rStyle w:val="af7"/>
            <w:rFonts w:asciiTheme="minorEastAsia" w:hAnsiTheme="minorEastAsia" w:hint="eastAsia"/>
            <w:bCs/>
            <w:noProof/>
          </w:rPr>
          <w:t>．投标文件的比较与评价</w:t>
        </w:r>
        <w:r w:rsidR="00DF275A">
          <w:rPr>
            <w:noProof/>
            <w:webHidden/>
          </w:rPr>
          <w:tab/>
        </w:r>
        <w:r w:rsidR="00DF275A">
          <w:rPr>
            <w:noProof/>
            <w:webHidden/>
          </w:rPr>
          <w:fldChar w:fldCharType="begin"/>
        </w:r>
        <w:r w:rsidR="00DF275A">
          <w:rPr>
            <w:noProof/>
            <w:webHidden/>
          </w:rPr>
          <w:instrText xml:space="preserve"> PAGEREF _Toc204084945 \h </w:instrText>
        </w:r>
        <w:r w:rsidR="00DF275A">
          <w:rPr>
            <w:noProof/>
            <w:webHidden/>
          </w:rPr>
        </w:r>
        <w:r w:rsidR="00DF275A">
          <w:rPr>
            <w:noProof/>
            <w:webHidden/>
          </w:rPr>
          <w:fldChar w:fldCharType="separate"/>
        </w:r>
        <w:r w:rsidR="00DF275A">
          <w:rPr>
            <w:noProof/>
            <w:webHidden/>
          </w:rPr>
          <w:t>- 27 -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6" w:history="1">
        <w:r w:rsidR="00DF275A" w:rsidRPr="001A44D8">
          <w:rPr>
            <w:rStyle w:val="af7"/>
            <w:rFonts w:asciiTheme="minorEastAsia" w:hAnsiTheme="minorEastAsia"/>
            <w:bCs/>
            <w:noProof/>
          </w:rPr>
          <w:t>6</w:t>
        </w:r>
        <w:r w:rsidR="00DF275A" w:rsidRPr="001A44D8">
          <w:rPr>
            <w:rStyle w:val="af7"/>
            <w:rFonts w:asciiTheme="minorEastAsia" w:hAnsiTheme="minorEastAsia" w:hint="eastAsia"/>
            <w:bCs/>
            <w:noProof/>
          </w:rPr>
          <w:t>．推荐中标候选人</w:t>
        </w:r>
        <w:r w:rsidR="00DF275A">
          <w:rPr>
            <w:noProof/>
            <w:webHidden/>
          </w:rPr>
          <w:tab/>
        </w:r>
        <w:r w:rsidR="00DF275A">
          <w:rPr>
            <w:noProof/>
            <w:webHidden/>
          </w:rPr>
          <w:fldChar w:fldCharType="begin"/>
        </w:r>
        <w:r w:rsidR="00DF275A">
          <w:rPr>
            <w:noProof/>
            <w:webHidden/>
          </w:rPr>
          <w:instrText xml:space="preserve"> PAGEREF _Toc204084946 \h </w:instrText>
        </w:r>
        <w:r w:rsidR="00DF275A">
          <w:rPr>
            <w:noProof/>
            <w:webHidden/>
          </w:rPr>
        </w:r>
        <w:r w:rsidR="00DF275A">
          <w:rPr>
            <w:noProof/>
            <w:webHidden/>
          </w:rPr>
          <w:fldChar w:fldCharType="separate"/>
        </w:r>
        <w:r w:rsidR="00DF275A">
          <w:rPr>
            <w:noProof/>
            <w:webHidden/>
          </w:rPr>
          <w:t>- 27 -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7" w:history="1">
        <w:r w:rsidR="00DF275A" w:rsidRPr="001A44D8">
          <w:rPr>
            <w:rStyle w:val="af7"/>
            <w:rFonts w:asciiTheme="minorEastAsia" w:hAnsiTheme="minorEastAsia"/>
            <w:bCs/>
            <w:noProof/>
          </w:rPr>
          <w:t>7</w:t>
        </w:r>
        <w:r w:rsidR="00DF275A" w:rsidRPr="001A44D8">
          <w:rPr>
            <w:rStyle w:val="af7"/>
            <w:rFonts w:asciiTheme="minorEastAsia" w:hAnsiTheme="minorEastAsia" w:hint="eastAsia"/>
            <w:bCs/>
            <w:noProof/>
          </w:rPr>
          <w:t>．复核</w:t>
        </w:r>
        <w:r w:rsidR="00DF275A">
          <w:rPr>
            <w:noProof/>
            <w:webHidden/>
          </w:rPr>
          <w:tab/>
        </w:r>
        <w:r w:rsidR="00DF275A">
          <w:rPr>
            <w:noProof/>
            <w:webHidden/>
          </w:rPr>
          <w:fldChar w:fldCharType="begin"/>
        </w:r>
        <w:r w:rsidR="00DF275A">
          <w:rPr>
            <w:noProof/>
            <w:webHidden/>
          </w:rPr>
          <w:instrText xml:space="preserve"> PAGEREF _Toc204084947 \h </w:instrText>
        </w:r>
        <w:r w:rsidR="00DF275A">
          <w:rPr>
            <w:noProof/>
            <w:webHidden/>
          </w:rPr>
        </w:r>
        <w:r w:rsidR="00DF275A">
          <w:rPr>
            <w:noProof/>
            <w:webHidden/>
          </w:rPr>
          <w:fldChar w:fldCharType="separate"/>
        </w:r>
        <w:r w:rsidR="00DF275A">
          <w:rPr>
            <w:noProof/>
            <w:webHidden/>
          </w:rPr>
          <w:t>- 27 -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8" w:history="1">
        <w:r w:rsidR="00DF275A" w:rsidRPr="001A44D8">
          <w:rPr>
            <w:rStyle w:val="af7"/>
            <w:rFonts w:asciiTheme="minorEastAsia" w:hAnsiTheme="minorEastAsia"/>
            <w:bCs/>
            <w:noProof/>
          </w:rPr>
          <w:t>8</w:t>
        </w:r>
        <w:r w:rsidR="00DF275A" w:rsidRPr="001A44D8">
          <w:rPr>
            <w:rStyle w:val="af7"/>
            <w:rFonts w:asciiTheme="minorEastAsia" w:hAnsiTheme="minorEastAsia" w:hint="eastAsia"/>
            <w:bCs/>
            <w:noProof/>
          </w:rPr>
          <w:t>．编写评标报告</w:t>
        </w:r>
        <w:r w:rsidR="00DF275A">
          <w:rPr>
            <w:noProof/>
            <w:webHidden/>
          </w:rPr>
          <w:tab/>
        </w:r>
        <w:r w:rsidR="00DF275A">
          <w:rPr>
            <w:noProof/>
            <w:webHidden/>
          </w:rPr>
          <w:fldChar w:fldCharType="begin"/>
        </w:r>
        <w:r w:rsidR="00DF275A">
          <w:rPr>
            <w:noProof/>
            <w:webHidden/>
          </w:rPr>
          <w:instrText xml:space="preserve"> PAGEREF _Toc204084948 \h </w:instrText>
        </w:r>
        <w:r w:rsidR="00DF275A">
          <w:rPr>
            <w:noProof/>
            <w:webHidden/>
          </w:rPr>
        </w:r>
        <w:r w:rsidR="00DF275A">
          <w:rPr>
            <w:noProof/>
            <w:webHidden/>
          </w:rPr>
          <w:fldChar w:fldCharType="separate"/>
        </w:r>
        <w:r w:rsidR="00DF275A">
          <w:rPr>
            <w:noProof/>
            <w:webHidden/>
          </w:rPr>
          <w:t>- 28 -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49" w:history="1">
        <w:r w:rsidR="00DF275A" w:rsidRPr="001A44D8">
          <w:rPr>
            <w:rStyle w:val="af7"/>
            <w:rFonts w:asciiTheme="minorEastAsia" w:hAnsiTheme="minorEastAsia"/>
            <w:bCs/>
            <w:noProof/>
          </w:rPr>
          <w:t>9</w:t>
        </w:r>
        <w:r w:rsidR="00DF275A" w:rsidRPr="001A44D8">
          <w:rPr>
            <w:rStyle w:val="af7"/>
            <w:rFonts w:asciiTheme="minorEastAsia" w:hAnsiTheme="minorEastAsia" w:hint="eastAsia"/>
            <w:bCs/>
            <w:noProof/>
          </w:rPr>
          <w:t>．停止评标</w:t>
        </w:r>
        <w:r w:rsidR="00DF275A">
          <w:rPr>
            <w:noProof/>
            <w:webHidden/>
          </w:rPr>
          <w:tab/>
        </w:r>
        <w:r w:rsidR="00DF275A">
          <w:rPr>
            <w:noProof/>
            <w:webHidden/>
          </w:rPr>
          <w:fldChar w:fldCharType="begin"/>
        </w:r>
        <w:r w:rsidR="00DF275A">
          <w:rPr>
            <w:noProof/>
            <w:webHidden/>
          </w:rPr>
          <w:instrText xml:space="preserve"> PAGEREF _Toc204084949 \h </w:instrText>
        </w:r>
        <w:r w:rsidR="00DF275A">
          <w:rPr>
            <w:noProof/>
            <w:webHidden/>
          </w:rPr>
        </w:r>
        <w:r w:rsidR="00DF275A">
          <w:rPr>
            <w:noProof/>
            <w:webHidden/>
          </w:rPr>
          <w:fldChar w:fldCharType="separate"/>
        </w:r>
        <w:r w:rsidR="00DF275A">
          <w:rPr>
            <w:noProof/>
            <w:webHidden/>
          </w:rPr>
          <w:t>- 28 -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0" w:history="1">
        <w:r w:rsidR="00DF275A" w:rsidRPr="001A44D8">
          <w:rPr>
            <w:rStyle w:val="af7"/>
            <w:rFonts w:asciiTheme="minorEastAsia" w:hAnsiTheme="minorEastAsia"/>
            <w:bCs/>
            <w:noProof/>
          </w:rPr>
          <w:t xml:space="preserve">10. </w:t>
        </w:r>
        <w:r w:rsidR="00DF275A" w:rsidRPr="001A44D8">
          <w:rPr>
            <w:rStyle w:val="af7"/>
            <w:rFonts w:asciiTheme="minorEastAsia" w:hAnsiTheme="minorEastAsia" w:hint="eastAsia"/>
            <w:bCs/>
            <w:noProof/>
          </w:rPr>
          <w:t>无效投标和废标</w:t>
        </w:r>
        <w:r w:rsidR="00DF275A">
          <w:rPr>
            <w:noProof/>
            <w:webHidden/>
          </w:rPr>
          <w:tab/>
        </w:r>
        <w:r w:rsidR="00DF275A">
          <w:rPr>
            <w:noProof/>
            <w:webHidden/>
          </w:rPr>
          <w:fldChar w:fldCharType="begin"/>
        </w:r>
        <w:r w:rsidR="00DF275A">
          <w:rPr>
            <w:noProof/>
            <w:webHidden/>
          </w:rPr>
          <w:instrText xml:space="preserve"> PAGEREF _Toc204084950 \h </w:instrText>
        </w:r>
        <w:r w:rsidR="00DF275A">
          <w:rPr>
            <w:noProof/>
            <w:webHidden/>
          </w:rPr>
        </w:r>
        <w:r w:rsidR="00DF275A">
          <w:rPr>
            <w:noProof/>
            <w:webHidden/>
          </w:rPr>
          <w:fldChar w:fldCharType="separate"/>
        </w:r>
        <w:r w:rsidR="00DF275A">
          <w:rPr>
            <w:noProof/>
            <w:webHidden/>
          </w:rPr>
          <w:t>- 28 -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1" w:history="1">
        <w:r w:rsidR="00DF275A" w:rsidRPr="001A44D8">
          <w:rPr>
            <w:rStyle w:val="af7"/>
            <w:rFonts w:asciiTheme="minorEastAsia" w:hAnsiTheme="minorEastAsia"/>
            <w:bCs/>
            <w:noProof/>
          </w:rPr>
          <w:t>11</w:t>
        </w:r>
        <w:r w:rsidR="00DF275A" w:rsidRPr="001A44D8">
          <w:rPr>
            <w:rStyle w:val="af7"/>
            <w:rFonts w:asciiTheme="minorEastAsia" w:hAnsiTheme="minorEastAsia" w:hint="eastAsia"/>
            <w:bCs/>
            <w:noProof/>
          </w:rPr>
          <w:t>．重新组建评标委员会进行评标</w:t>
        </w:r>
        <w:r w:rsidR="00DF275A">
          <w:rPr>
            <w:noProof/>
            <w:webHidden/>
          </w:rPr>
          <w:tab/>
        </w:r>
        <w:r w:rsidR="00DF275A">
          <w:rPr>
            <w:noProof/>
            <w:webHidden/>
          </w:rPr>
          <w:fldChar w:fldCharType="begin"/>
        </w:r>
        <w:r w:rsidR="00DF275A">
          <w:rPr>
            <w:noProof/>
            <w:webHidden/>
          </w:rPr>
          <w:instrText xml:space="preserve"> PAGEREF _Toc204084951 \h </w:instrText>
        </w:r>
        <w:r w:rsidR="00DF275A">
          <w:rPr>
            <w:noProof/>
            <w:webHidden/>
          </w:rPr>
        </w:r>
        <w:r w:rsidR="00DF275A">
          <w:rPr>
            <w:noProof/>
            <w:webHidden/>
          </w:rPr>
          <w:fldChar w:fldCharType="separate"/>
        </w:r>
        <w:r w:rsidR="00DF275A">
          <w:rPr>
            <w:noProof/>
            <w:webHidden/>
          </w:rPr>
          <w:t>- 28 -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52" w:history="1">
        <w:r w:rsidR="00DF275A" w:rsidRPr="001A44D8">
          <w:rPr>
            <w:rStyle w:val="af7"/>
            <w:rFonts w:hint="eastAsia"/>
            <w:noProof/>
          </w:rPr>
          <w:t>第三节</w:t>
        </w:r>
        <w:r w:rsidR="00DF275A" w:rsidRPr="001A44D8">
          <w:rPr>
            <w:rStyle w:val="af7"/>
            <w:noProof/>
          </w:rPr>
          <w:t xml:space="preserve"> </w:t>
        </w:r>
        <w:r w:rsidR="00DF275A" w:rsidRPr="001A44D8">
          <w:rPr>
            <w:rStyle w:val="af7"/>
            <w:rFonts w:hint="eastAsia"/>
            <w:noProof/>
          </w:rPr>
          <w:t>投标文件的符合性审查</w:t>
        </w:r>
        <w:r w:rsidR="00DF275A">
          <w:rPr>
            <w:noProof/>
            <w:webHidden/>
          </w:rPr>
          <w:tab/>
        </w:r>
        <w:r w:rsidR="00DF275A">
          <w:rPr>
            <w:noProof/>
            <w:webHidden/>
          </w:rPr>
          <w:fldChar w:fldCharType="begin"/>
        </w:r>
        <w:r w:rsidR="00DF275A">
          <w:rPr>
            <w:noProof/>
            <w:webHidden/>
          </w:rPr>
          <w:instrText xml:space="preserve"> PAGEREF _Toc204084952 \h </w:instrText>
        </w:r>
        <w:r w:rsidR="00DF275A">
          <w:rPr>
            <w:noProof/>
            <w:webHidden/>
          </w:rPr>
        </w:r>
        <w:r w:rsidR="00DF275A">
          <w:rPr>
            <w:noProof/>
            <w:webHidden/>
          </w:rPr>
          <w:fldChar w:fldCharType="separate"/>
        </w:r>
        <w:r w:rsidR="00DF275A">
          <w:rPr>
            <w:noProof/>
            <w:webHidden/>
          </w:rPr>
          <w:t>- 29 -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3" w:history="1">
        <w:r w:rsidR="00DF275A" w:rsidRPr="001A44D8">
          <w:rPr>
            <w:rStyle w:val="af7"/>
            <w:rFonts w:asciiTheme="minorEastAsia" w:hAnsiTheme="minorEastAsia"/>
            <w:bCs/>
            <w:noProof/>
          </w:rPr>
          <w:t>1.</w:t>
        </w:r>
        <w:r w:rsidR="00DF275A" w:rsidRPr="001A44D8">
          <w:rPr>
            <w:rStyle w:val="af7"/>
            <w:rFonts w:asciiTheme="minorEastAsia" w:hAnsiTheme="minorEastAsia" w:hint="eastAsia"/>
            <w:bCs/>
            <w:noProof/>
          </w:rPr>
          <w:t>符合性审查</w:t>
        </w:r>
        <w:r w:rsidR="00DF275A">
          <w:rPr>
            <w:noProof/>
            <w:webHidden/>
          </w:rPr>
          <w:tab/>
        </w:r>
        <w:r w:rsidR="00DF275A">
          <w:rPr>
            <w:noProof/>
            <w:webHidden/>
          </w:rPr>
          <w:fldChar w:fldCharType="begin"/>
        </w:r>
        <w:r w:rsidR="00DF275A">
          <w:rPr>
            <w:noProof/>
            <w:webHidden/>
          </w:rPr>
          <w:instrText xml:space="preserve"> PAGEREF _Toc204084953 \h </w:instrText>
        </w:r>
        <w:r w:rsidR="00DF275A">
          <w:rPr>
            <w:noProof/>
            <w:webHidden/>
          </w:rPr>
        </w:r>
        <w:r w:rsidR="00DF275A">
          <w:rPr>
            <w:noProof/>
            <w:webHidden/>
          </w:rPr>
          <w:fldChar w:fldCharType="separate"/>
        </w:r>
        <w:r w:rsidR="00DF275A">
          <w:rPr>
            <w:noProof/>
            <w:webHidden/>
          </w:rPr>
          <w:t>- 29 -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4" w:history="1">
        <w:r w:rsidR="00DF275A" w:rsidRPr="001A44D8">
          <w:rPr>
            <w:rStyle w:val="af7"/>
            <w:rFonts w:asciiTheme="minorEastAsia" w:hAnsiTheme="minorEastAsia"/>
            <w:bCs/>
            <w:noProof/>
          </w:rPr>
          <w:t>2.</w:t>
        </w:r>
        <w:r w:rsidR="00DF275A" w:rsidRPr="001A44D8">
          <w:rPr>
            <w:rStyle w:val="af7"/>
            <w:rFonts w:asciiTheme="minorEastAsia" w:hAnsiTheme="minorEastAsia" w:hint="eastAsia"/>
            <w:bCs/>
            <w:noProof/>
          </w:rPr>
          <w:t>投标无效</w:t>
        </w:r>
        <w:r w:rsidR="00DF275A">
          <w:rPr>
            <w:noProof/>
            <w:webHidden/>
          </w:rPr>
          <w:tab/>
        </w:r>
        <w:r w:rsidR="00DF275A">
          <w:rPr>
            <w:noProof/>
            <w:webHidden/>
          </w:rPr>
          <w:fldChar w:fldCharType="begin"/>
        </w:r>
        <w:r w:rsidR="00DF275A">
          <w:rPr>
            <w:noProof/>
            <w:webHidden/>
          </w:rPr>
          <w:instrText xml:space="preserve"> PAGEREF _Toc204084954 \h </w:instrText>
        </w:r>
        <w:r w:rsidR="00DF275A">
          <w:rPr>
            <w:noProof/>
            <w:webHidden/>
          </w:rPr>
        </w:r>
        <w:r w:rsidR="00DF275A">
          <w:rPr>
            <w:noProof/>
            <w:webHidden/>
          </w:rPr>
          <w:fldChar w:fldCharType="separate"/>
        </w:r>
        <w:r w:rsidR="00DF275A">
          <w:rPr>
            <w:noProof/>
            <w:webHidden/>
          </w:rPr>
          <w:t>- 29 -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55" w:history="1">
        <w:r w:rsidR="00DF275A" w:rsidRPr="001A44D8">
          <w:rPr>
            <w:rStyle w:val="af7"/>
            <w:rFonts w:hint="eastAsia"/>
            <w:noProof/>
          </w:rPr>
          <w:t>第四节</w:t>
        </w:r>
        <w:r w:rsidR="00DF275A" w:rsidRPr="001A44D8">
          <w:rPr>
            <w:rStyle w:val="af7"/>
            <w:noProof/>
          </w:rPr>
          <w:t xml:space="preserve"> </w:t>
        </w:r>
        <w:r w:rsidR="00DF275A" w:rsidRPr="001A44D8">
          <w:rPr>
            <w:rStyle w:val="af7"/>
            <w:rFonts w:hint="eastAsia"/>
            <w:noProof/>
          </w:rPr>
          <w:t>投标文件的比较与评价（综合评分法）</w:t>
        </w:r>
        <w:r w:rsidR="00DF275A">
          <w:rPr>
            <w:noProof/>
            <w:webHidden/>
          </w:rPr>
          <w:tab/>
        </w:r>
        <w:r w:rsidR="00DF275A">
          <w:rPr>
            <w:noProof/>
            <w:webHidden/>
          </w:rPr>
          <w:fldChar w:fldCharType="begin"/>
        </w:r>
        <w:r w:rsidR="00DF275A">
          <w:rPr>
            <w:noProof/>
            <w:webHidden/>
          </w:rPr>
          <w:instrText xml:space="preserve"> PAGEREF _Toc204084955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6" w:history="1">
        <w:r w:rsidR="00DF275A" w:rsidRPr="001A44D8">
          <w:rPr>
            <w:rStyle w:val="af7"/>
            <w:rFonts w:asciiTheme="minorEastAsia" w:hAnsiTheme="minorEastAsia"/>
            <w:bCs/>
            <w:noProof/>
          </w:rPr>
          <w:t xml:space="preserve">1. </w:t>
        </w:r>
        <w:r w:rsidR="00DF275A" w:rsidRPr="001A44D8">
          <w:rPr>
            <w:rStyle w:val="af7"/>
            <w:rFonts w:asciiTheme="minorEastAsia" w:hAnsiTheme="minorEastAsia" w:hint="eastAsia"/>
            <w:bCs/>
            <w:noProof/>
          </w:rPr>
          <w:t>综合评分法</w:t>
        </w:r>
        <w:r w:rsidR="00DF275A">
          <w:rPr>
            <w:noProof/>
            <w:webHidden/>
          </w:rPr>
          <w:tab/>
        </w:r>
        <w:r w:rsidR="00DF275A">
          <w:rPr>
            <w:noProof/>
            <w:webHidden/>
          </w:rPr>
          <w:fldChar w:fldCharType="begin"/>
        </w:r>
        <w:r w:rsidR="00DF275A">
          <w:rPr>
            <w:noProof/>
            <w:webHidden/>
          </w:rPr>
          <w:instrText xml:space="preserve"> PAGEREF _Toc204084956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7" w:history="1">
        <w:r w:rsidR="00DF275A" w:rsidRPr="001A44D8">
          <w:rPr>
            <w:rStyle w:val="af7"/>
            <w:rFonts w:asciiTheme="minorEastAsia" w:hAnsiTheme="minorEastAsia"/>
            <w:bCs/>
            <w:noProof/>
          </w:rPr>
          <w:t xml:space="preserve">2. </w:t>
        </w:r>
        <w:r w:rsidR="00DF275A" w:rsidRPr="001A44D8">
          <w:rPr>
            <w:rStyle w:val="af7"/>
            <w:rFonts w:asciiTheme="minorEastAsia" w:hAnsiTheme="minorEastAsia" w:hint="eastAsia"/>
            <w:bCs/>
            <w:noProof/>
          </w:rPr>
          <w:t>投标报价的算术修正及政府采购政策调整</w:t>
        </w:r>
        <w:r w:rsidR="00DF275A">
          <w:rPr>
            <w:noProof/>
            <w:webHidden/>
          </w:rPr>
          <w:tab/>
        </w:r>
        <w:r w:rsidR="00DF275A">
          <w:rPr>
            <w:noProof/>
            <w:webHidden/>
          </w:rPr>
          <w:fldChar w:fldCharType="begin"/>
        </w:r>
        <w:r w:rsidR="00DF275A">
          <w:rPr>
            <w:noProof/>
            <w:webHidden/>
          </w:rPr>
          <w:instrText xml:space="preserve"> PAGEREF _Toc204084957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8" w:history="1">
        <w:r w:rsidR="00DF275A" w:rsidRPr="001A44D8">
          <w:rPr>
            <w:rStyle w:val="af7"/>
            <w:rFonts w:asciiTheme="minorEastAsia" w:hAnsiTheme="minorEastAsia"/>
            <w:bCs/>
            <w:noProof/>
          </w:rPr>
          <w:t xml:space="preserve">3. </w:t>
        </w:r>
        <w:r w:rsidR="00DF275A" w:rsidRPr="001A44D8">
          <w:rPr>
            <w:rStyle w:val="af7"/>
            <w:rFonts w:asciiTheme="minorEastAsia" w:hAnsiTheme="minorEastAsia" w:hint="eastAsia"/>
            <w:bCs/>
            <w:noProof/>
          </w:rPr>
          <w:t>投标报价评价</w:t>
        </w:r>
        <w:r w:rsidR="00DF275A">
          <w:rPr>
            <w:noProof/>
            <w:webHidden/>
          </w:rPr>
          <w:tab/>
        </w:r>
        <w:r w:rsidR="00DF275A">
          <w:rPr>
            <w:noProof/>
            <w:webHidden/>
          </w:rPr>
          <w:fldChar w:fldCharType="begin"/>
        </w:r>
        <w:r w:rsidR="00DF275A">
          <w:rPr>
            <w:noProof/>
            <w:webHidden/>
          </w:rPr>
          <w:instrText xml:space="preserve"> PAGEREF _Toc204084958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59" w:history="1">
        <w:r w:rsidR="00DF275A" w:rsidRPr="001A44D8">
          <w:rPr>
            <w:rStyle w:val="af7"/>
            <w:rFonts w:asciiTheme="minorEastAsia" w:hAnsiTheme="minorEastAsia"/>
            <w:bCs/>
            <w:noProof/>
          </w:rPr>
          <w:t>4.</w:t>
        </w:r>
        <w:r w:rsidR="00DF275A" w:rsidRPr="001A44D8">
          <w:rPr>
            <w:rStyle w:val="af7"/>
            <w:rFonts w:asciiTheme="minorEastAsia" w:hAnsiTheme="minorEastAsia" w:hint="eastAsia"/>
            <w:bCs/>
            <w:noProof/>
          </w:rPr>
          <w:t>技术、商务等评分项响应评价及政府采购政策加分</w:t>
        </w:r>
        <w:r w:rsidR="00DF275A">
          <w:rPr>
            <w:noProof/>
            <w:webHidden/>
          </w:rPr>
          <w:tab/>
        </w:r>
        <w:r w:rsidR="00DF275A">
          <w:rPr>
            <w:noProof/>
            <w:webHidden/>
          </w:rPr>
          <w:fldChar w:fldCharType="begin"/>
        </w:r>
        <w:r w:rsidR="00DF275A">
          <w:rPr>
            <w:noProof/>
            <w:webHidden/>
          </w:rPr>
          <w:instrText xml:space="preserve"> PAGEREF _Toc204084959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60" w:history="1">
        <w:r w:rsidR="00DF275A" w:rsidRPr="001A44D8">
          <w:rPr>
            <w:rStyle w:val="af7"/>
            <w:rFonts w:asciiTheme="minorEastAsia" w:hAnsiTheme="minorEastAsia"/>
            <w:bCs/>
            <w:noProof/>
          </w:rPr>
          <w:t>5.</w:t>
        </w:r>
        <w:r w:rsidR="00DF275A" w:rsidRPr="001A44D8">
          <w:rPr>
            <w:rStyle w:val="af7"/>
            <w:rFonts w:asciiTheme="minorEastAsia" w:hAnsiTheme="minorEastAsia" w:hint="eastAsia"/>
            <w:bCs/>
            <w:noProof/>
          </w:rPr>
          <w:t>评标总得分</w:t>
        </w:r>
        <w:r w:rsidR="00DF275A">
          <w:rPr>
            <w:noProof/>
            <w:webHidden/>
          </w:rPr>
          <w:tab/>
        </w:r>
        <w:r w:rsidR="00DF275A">
          <w:rPr>
            <w:noProof/>
            <w:webHidden/>
          </w:rPr>
          <w:fldChar w:fldCharType="begin"/>
        </w:r>
        <w:r w:rsidR="00DF275A">
          <w:rPr>
            <w:noProof/>
            <w:webHidden/>
          </w:rPr>
          <w:instrText xml:space="preserve"> PAGEREF _Toc204084960 \h </w:instrText>
        </w:r>
        <w:r w:rsidR="00DF275A">
          <w:rPr>
            <w:noProof/>
            <w:webHidden/>
          </w:rPr>
        </w:r>
        <w:r w:rsidR="00DF275A">
          <w:rPr>
            <w:noProof/>
            <w:webHidden/>
          </w:rPr>
          <w:fldChar w:fldCharType="separate"/>
        </w:r>
        <w:r w:rsidR="00DF275A">
          <w:rPr>
            <w:noProof/>
            <w:webHidden/>
          </w:rPr>
          <w:t>- 30 -</w:t>
        </w:r>
        <w:r w:rsidR="00DF275A">
          <w:rPr>
            <w:noProof/>
            <w:webHidden/>
          </w:rPr>
          <w:fldChar w:fldCharType="end"/>
        </w:r>
      </w:hyperlink>
    </w:p>
    <w:p w:rsidR="00DF275A" w:rsidRDefault="006C13A3" w:rsidP="00DF275A">
      <w:pPr>
        <w:pStyle w:val="30"/>
        <w:tabs>
          <w:tab w:val="right" w:leader="dot" w:pos="9060"/>
        </w:tabs>
        <w:ind w:left="840"/>
        <w:rPr>
          <w:rFonts w:asciiTheme="minorHAnsi" w:hAnsiTheme="minorHAnsi" w:cstheme="minorBidi"/>
          <w:b w:val="0"/>
          <w:noProof/>
          <w:szCs w:val="22"/>
        </w:rPr>
      </w:pPr>
      <w:hyperlink w:anchor="_Toc204084961" w:history="1">
        <w:r w:rsidR="00DF275A" w:rsidRPr="001A44D8">
          <w:rPr>
            <w:rStyle w:val="af7"/>
            <w:rFonts w:asciiTheme="minorEastAsia" w:hAnsiTheme="minorEastAsia"/>
            <w:bCs/>
            <w:noProof/>
          </w:rPr>
          <w:t>6.</w:t>
        </w:r>
        <w:r w:rsidR="00DF275A" w:rsidRPr="001A44D8">
          <w:rPr>
            <w:rStyle w:val="af7"/>
            <w:rFonts w:asciiTheme="minorEastAsia" w:hAnsiTheme="minorEastAsia" w:hint="eastAsia"/>
            <w:bCs/>
            <w:noProof/>
          </w:rPr>
          <w:t>中标候选人的推荐方法</w:t>
        </w:r>
        <w:r w:rsidR="00DF275A">
          <w:rPr>
            <w:noProof/>
            <w:webHidden/>
          </w:rPr>
          <w:tab/>
        </w:r>
        <w:r w:rsidR="00DF275A">
          <w:rPr>
            <w:noProof/>
            <w:webHidden/>
          </w:rPr>
          <w:fldChar w:fldCharType="begin"/>
        </w:r>
        <w:r w:rsidR="00DF275A">
          <w:rPr>
            <w:noProof/>
            <w:webHidden/>
          </w:rPr>
          <w:instrText xml:space="preserve"> PAGEREF _Toc204084961 \h </w:instrText>
        </w:r>
        <w:r w:rsidR="00DF275A">
          <w:rPr>
            <w:noProof/>
            <w:webHidden/>
          </w:rPr>
        </w:r>
        <w:r w:rsidR="00DF275A">
          <w:rPr>
            <w:noProof/>
            <w:webHidden/>
          </w:rPr>
          <w:fldChar w:fldCharType="separate"/>
        </w:r>
        <w:r w:rsidR="00DF275A">
          <w:rPr>
            <w:noProof/>
            <w:webHidden/>
          </w:rPr>
          <w:t>- 31 -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62" w:history="1">
        <w:r w:rsidR="00DF275A" w:rsidRPr="001A44D8">
          <w:rPr>
            <w:rStyle w:val="af7"/>
            <w:rFonts w:hint="eastAsia"/>
            <w:noProof/>
          </w:rPr>
          <w:t>附页</w:t>
        </w:r>
        <w:r w:rsidR="00DF275A" w:rsidRPr="001A44D8">
          <w:rPr>
            <w:rStyle w:val="af7"/>
            <w:noProof/>
          </w:rPr>
          <w:t xml:space="preserve">1 </w:t>
        </w:r>
        <w:r w:rsidR="00DF275A" w:rsidRPr="001A44D8">
          <w:rPr>
            <w:rStyle w:val="af7"/>
            <w:rFonts w:hint="eastAsia"/>
            <w:noProof/>
          </w:rPr>
          <w:t>评标方法及标准</w:t>
        </w:r>
        <w:r w:rsidR="00DF275A">
          <w:rPr>
            <w:noProof/>
            <w:webHidden/>
          </w:rPr>
          <w:tab/>
        </w:r>
        <w:r w:rsidR="00DF275A">
          <w:rPr>
            <w:noProof/>
            <w:webHidden/>
          </w:rPr>
          <w:fldChar w:fldCharType="begin"/>
        </w:r>
        <w:r w:rsidR="00DF275A">
          <w:rPr>
            <w:noProof/>
            <w:webHidden/>
          </w:rPr>
          <w:instrText xml:space="preserve"> PAGEREF _Toc204084962 \h </w:instrText>
        </w:r>
        <w:r w:rsidR="00DF275A">
          <w:rPr>
            <w:noProof/>
            <w:webHidden/>
          </w:rPr>
        </w:r>
        <w:r w:rsidR="00DF275A">
          <w:rPr>
            <w:noProof/>
            <w:webHidden/>
          </w:rPr>
          <w:fldChar w:fldCharType="separate"/>
        </w:r>
        <w:r w:rsidR="00DF275A">
          <w:rPr>
            <w:noProof/>
            <w:webHidden/>
          </w:rPr>
          <w:t>- 32 -</w:t>
        </w:r>
        <w:r w:rsidR="00DF275A">
          <w:rPr>
            <w:noProof/>
            <w:webHidden/>
          </w:rPr>
          <w:fldChar w:fldCharType="end"/>
        </w:r>
      </w:hyperlink>
    </w:p>
    <w:p w:rsidR="00DF275A" w:rsidRDefault="006C13A3">
      <w:pPr>
        <w:pStyle w:val="11"/>
        <w:rPr>
          <w:rFonts w:asciiTheme="minorHAnsi" w:hAnsiTheme="minorHAnsi" w:cstheme="minorBidi"/>
          <w:b w:val="0"/>
          <w:noProof/>
          <w:sz w:val="21"/>
          <w:szCs w:val="22"/>
        </w:rPr>
      </w:pPr>
      <w:hyperlink w:anchor="_Toc204084963" w:history="1">
        <w:r w:rsidR="00DF275A" w:rsidRPr="001A44D8">
          <w:rPr>
            <w:rStyle w:val="af7"/>
            <w:rFonts w:hint="eastAsia"/>
            <w:noProof/>
          </w:rPr>
          <w:t>第五章</w:t>
        </w:r>
        <w:r w:rsidR="00DF275A" w:rsidRPr="001A44D8">
          <w:rPr>
            <w:rStyle w:val="af7"/>
            <w:noProof/>
          </w:rPr>
          <w:t xml:space="preserve"> </w:t>
        </w:r>
        <w:r w:rsidR="00DF275A" w:rsidRPr="001A44D8">
          <w:rPr>
            <w:rStyle w:val="af7"/>
            <w:rFonts w:hint="eastAsia"/>
            <w:noProof/>
          </w:rPr>
          <w:t>采购需求</w:t>
        </w:r>
        <w:r w:rsidR="00DF275A">
          <w:rPr>
            <w:noProof/>
            <w:webHidden/>
          </w:rPr>
          <w:tab/>
        </w:r>
        <w:r w:rsidR="00DF275A">
          <w:rPr>
            <w:noProof/>
            <w:webHidden/>
          </w:rPr>
          <w:fldChar w:fldCharType="begin"/>
        </w:r>
        <w:r w:rsidR="00DF275A">
          <w:rPr>
            <w:noProof/>
            <w:webHidden/>
          </w:rPr>
          <w:instrText xml:space="preserve"> PAGEREF _Toc204084963 \h </w:instrText>
        </w:r>
        <w:r w:rsidR="00DF275A">
          <w:rPr>
            <w:noProof/>
            <w:webHidden/>
          </w:rPr>
        </w:r>
        <w:r w:rsidR="00DF275A">
          <w:rPr>
            <w:noProof/>
            <w:webHidden/>
          </w:rPr>
          <w:fldChar w:fldCharType="separate"/>
        </w:r>
        <w:r w:rsidR="00DF275A">
          <w:rPr>
            <w:noProof/>
            <w:webHidden/>
          </w:rPr>
          <w:t>- 34 -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64" w:history="1">
        <w:r w:rsidR="00DF275A" w:rsidRPr="001A44D8">
          <w:rPr>
            <w:rStyle w:val="af7"/>
            <w:rFonts w:hint="eastAsia"/>
            <w:noProof/>
          </w:rPr>
          <w:t>第一节</w:t>
        </w:r>
        <w:r w:rsidR="00DF275A" w:rsidRPr="001A44D8">
          <w:rPr>
            <w:rStyle w:val="af7"/>
            <w:noProof/>
          </w:rPr>
          <w:t xml:space="preserve"> </w:t>
        </w:r>
        <w:r w:rsidR="00DF275A" w:rsidRPr="001A44D8">
          <w:rPr>
            <w:rStyle w:val="af7"/>
            <w:rFonts w:hint="eastAsia"/>
            <w:noProof/>
          </w:rPr>
          <w:t>采购清单一览表及总体需求</w:t>
        </w:r>
        <w:r w:rsidR="00DF275A">
          <w:rPr>
            <w:noProof/>
            <w:webHidden/>
          </w:rPr>
          <w:tab/>
        </w:r>
        <w:r w:rsidR="00DF275A">
          <w:rPr>
            <w:noProof/>
            <w:webHidden/>
          </w:rPr>
          <w:fldChar w:fldCharType="begin"/>
        </w:r>
        <w:r w:rsidR="00DF275A">
          <w:rPr>
            <w:noProof/>
            <w:webHidden/>
          </w:rPr>
          <w:instrText xml:space="preserve"> PAGEREF _Toc204084964 \h </w:instrText>
        </w:r>
        <w:r w:rsidR="00DF275A">
          <w:rPr>
            <w:noProof/>
            <w:webHidden/>
          </w:rPr>
        </w:r>
        <w:r w:rsidR="00DF275A">
          <w:rPr>
            <w:noProof/>
            <w:webHidden/>
          </w:rPr>
          <w:fldChar w:fldCharType="separate"/>
        </w:r>
        <w:r w:rsidR="00DF275A">
          <w:rPr>
            <w:noProof/>
            <w:webHidden/>
          </w:rPr>
          <w:t>- 34 -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65" w:history="1">
        <w:r w:rsidR="00DF275A" w:rsidRPr="001A44D8">
          <w:rPr>
            <w:rStyle w:val="af7"/>
            <w:rFonts w:hint="eastAsia"/>
            <w:noProof/>
          </w:rPr>
          <w:t>第二节</w:t>
        </w:r>
        <w:r w:rsidR="00DF275A" w:rsidRPr="001A44D8">
          <w:rPr>
            <w:rStyle w:val="af7"/>
            <w:noProof/>
          </w:rPr>
          <w:t xml:space="preserve"> </w:t>
        </w:r>
        <w:r w:rsidR="00DF275A" w:rsidRPr="001A44D8">
          <w:rPr>
            <w:rStyle w:val="af7"/>
            <w:rFonts w:hint="eastAsia"/>
            <w:noProof/>
          </w:rPr>
          <w:t>包</w:t>
        </w:r>
        <w:r w:rsidR="00DF275A" w:rsidRPr="001A44D8">
          <w:rPr>
            <w:rStyle w:val="af7"/>
            <w:noProof/>
          </w:rPr>
          <w:t>1</w:t>
        </w:r>
        <w:r w:rsidR="00DF275A" w:rsidRPr="001A44D8">
          <w:rPr>
            <w:rStyle w:val="af7"/>
            <w:rFonts w:hint="eastAsia"/>
            <w:noProof/>
          </w:rPr>
          <w:t>：医用直线加速器（一体化定位板）主要技术要求</w:t>
        </w:r>
        <w:r w:rsidR="00DF275A">
          <w:rPr>
            <w:noProof/>
            <w:webHidden/>
          </w:rPr>
          <w:tab/>
        </w:r>
        <w:r w:rsidR="00DF275A">
          <w:rPr>
            <w:noProof/>
            <w:webHidden/>
          </w:rPr>
          <w:fldChar w:fldCharType="begin"/>
        </w:r>
        <w:r w:rsidR="00DF275A">
          <w:rPr>
            <w:noProof/>
            <w:webHidden/>
          </w:rPr>
          <w:instrText xml:space="preserve"> PAGEREF _Toc204084965 \h </w:instrText>
        </w:r>
        <w:r w:rsidR="00DF275A">
          <w:rPr>
            <w:noProof/>
            <w:webHidden/>
          </w:rPr>
        </w:r>
        <w:r w:rsidR="00DF275A">
          <w:rPr>
            <w:noProof/>
            <w:webHidden/>
          </w:rPr>
          <w:fldChar w:fldCharType="separate"/>
        </w:r>
        <w:r w:rsidR="00DF275A">
          <w:rPr>
            <w:noProof/>
            <w:webHidden/>
          </w:rPr>
          <w:t>- 35 -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66" w:history="1">
        <w:r w:rsidR="00DF275A" w:rsidRPr="001A44D8">
          <w:rPr>
            <w:rStyle w:val="af7"/>
            <w:rFonts w:hint="eastAsia"/>
            <w:noProof/>
          </w:rPr>
          <w:t>第三节</w:t>
        </w:r>
        <w:r w:rsidR="00DF275A" w:rsidRPr="001A44D8">
          <w:rPr>
            <w:rStyle w:val="af7"/>
            <w:noProof/>
          </w:rPr>
          <w:t xml:space="preserve"> </w:t>
        </w:r>
        <w:r w:rsidR="00DF275A" w:rsidRPr="001A44D8">
          <w:rPr>
            <w:rStyle w:val="af7"/>
            <w:rFonts w:hint="eastAsia"/>
            <w:noProof/>
          </w:rPr>
          <w:t>商务要求</w:t>
        </w:r>
        <w:r w:rsidR="00DF275A">
          <w:rPr>
            <w:noProof/>
            <w:webHidden/>
          </w:rPr>
          <w:tab/>
        </w:r>
        <w:r w:rsidR="00DF275A">
          <w:rPr>
            <w:noProof/>
            <w:webHidden/>
          </w:rPr>
          <w:fldChar w:fldCharType="begin"/>
        </w:r>
        <w:r w:rsidR="00DF275A">
          <w:rPr>
            <w:noProof/>
            <w:webHidden/>
          </w:rPr>
          <w:instrText xml:space="preserve"> PAGEREF _Toc204084966 \h </w:instrText>
        </w:r>
        <w:r w:rsidR="00DF275A">
          <w:rPr>
            <w:noProof/>
            <w:webHidden/>
          </w:rPr>
        </w:r>
        <w:r w:rsidR="00DF275A">
          <w:rPr>
            <w:noProof/>
            <w:webHidden/>
          </w:rPr>
          <w:fldChar w:fldCharType="separate"/>
        </w:r>
        <w:r w:rsidR="00DF275A">
          <w:rPr>
            <w:noProof/>
            <w:webHidden/>
          </w:rPr>
          <w:t>- 36 -</w:t>
        </w:r>
        <w:r w:rsidR="00DF275A">
          <w:rPr>
            <w:noProof/>
            <w:webHidden/>
          </w:rPr>
          <w:fldChar w:fldCharType="end"/>
        </w:r>
      </w:hyperlink>
    </w:p>
    <w:p w:rsidR="00DF275A" w:rsidRDefault="006C13A3">
      <w:pPr>
        <w:pStyle w:val="11"/>
        <w:rPr>
          <w:rFonts w:asciiTheme="minorHAnsi" w:hAnsiTheme="minorHAnsi" w:cstheme="minorBidi"/>
          <w:b w:val="0"/>
          <w:noProof/>
          <w:sz w:val="21"/>
          <w:szCs w:val="22"/>
        </w:rPr>
      </w:pPr>
      <w:hyperlink w:anchor="_Toc204084967" w:history="1">
        <w:r w:rsidR="00DF275A" w:rsidRPr="001A44D8">
          <w:rPr>
            <w:rStyle w:val="af7"/>
            <w:rFonts w:hint="eastAsia"/>
            <w:noProof/>
          </w:rPr>
          <w:t>第六章</w:t>
        </w:r>
        <w:r w:rsidR="00DF275A" w:rsidRPr="001A44D8">
          <w:rPr>
            <w:rStyle w:val="af7"/>
            <w:noProof/>
          </w:rPr>
          <w:t xml:space="preserve"> </w:t>
        </w:r>
        <w:r w:rsidR="00DF275A" w:rsidRPr="001A44D8">
          <w:rPr>
            <w:rStyle w:val="af7"/>
            <w:rFonts w:hint="eastAsia"/>
            <w:noProof/>
          </w:rPr>
          <w:t>采购合同</w:t>
        </w:r>
        <w:r w:rsidR="00DF275A">
          <w:rPr>
            <w:noProof/>
            <w:webHidden/>
          </w:rPr>
          <w:tab/>
        </w:r>
        <w:r w:rsidR="00DF275A">
          <w:rPr>
            <w:noProof/>
            <w:webHidden/>
          </w:rPr>
          <w:fldChar w:fldCharType="begin"/>
        </w:r>
        <w:r w:rsidR="00DF275A">
          <w:rPr>
            <w:noProof/>
            <w:webHidden/>
          </w:rPr>
          <w:instrText xml:space="preserve"> PAGEREF _Toc204084967 \h </w:instrText>
        </w:r>
        <w:r w:rsidR="00DF275A">
          <w:rPr>
            <w:noProof/>
            <w:webHidden/>
          </w:rPr>
        </w:r>
        <w:r w:rsidR="00DF275A">
          <w:rPr>
            <w:noProof/>
            <w:webHidden/>
          </w:rPr>
          <w:fldChar w:fldCharType="separate"/>
        </w:r>
        <w:r w:rsidR="00DF275A">
          <w:rPr>
            <w:noProof/>
            <w:webHidden/>
          </w:rPr>
          <w:t>- 39 -</w:t>
        </w:r>
        <w:r w:rsidR="00DF275A">
          <w:rPr>
            <w:noProof/>
            <w:webHidden/>
          </w:rPr>
          <w:fldChar w:fldCharType="end"/>
        </w:r>
      </w:hyperlink>
    </w:p>
    <w:p w:rsidR="00DF275A" w:rsidRDefault="006C13A3">
      <w:pPr>
        <w:pStyle w:val="11"/>
        <w:rPr>
          <w:rFonts w:asciiTheme="minorHAnsi" w:hAnsiTheme="minorHAnsi" w:cstheme="minorBidi"/>
          <w:b w:val="0"/>
          <w:noProof/>
          <w:sz w:val="21"/>
          <w:szCs w:val="22"/>
        </w:rPr>
      </w:pPr>
      <w:hyperlink w:anchor="_Toc204084968" w:history="1">
        <w:r w:rsidR="00DF275A" w:rsidRPr="001A44D8">
          <w:rPr>
            <w:rStyle w:val="af7"/>
            <w:rFonts w:hint="eastAsia"/>
            <w:noProof/>
          </w:rPr>
          <w:t>第七章</w:t>
        </w:r>
        <w:r w:rsidR="00DF275A" w:rsidRPr="001A44D8">
          <w:rPr>
            <w:rStyle w:val="af7"/>
            <w:noProof/>
          </w:rPr>
          <w:t xml:space="preserve"> </w:t>
        </w:r>
        <w:r w:rsidR="00DF275A" w:rsidRPr="001A44D8">
          <w:rPr>
            <w:rStyle w:val="af7"/>
            <w:rFonts w:hint="eastAsia"/>
            <w:noProof/>
          </w:rPr>
          <w:t>投标文件的组成</w:t>
        </w:r>
        <w:r w:rsidR="00DF275A">
          <w:rPr>
            <w:noProof/>
            <w:webHidden/>
          </w:rPr>
          <w:tab/>
        </w:r>
        <w:r w:rsidR="00DF275A">
          <w:rPr>
            <w:noProof/>
            <w:webHidden/>
          </w:rPr>
          <w:fldChar w:fldCharType="begin"/>
        </w:r>
        <w:r w:rsidR="00DF275A">
          <w:rPr>
            <w:noProof/>
            <w:webHidden/>
          </w:rPr>
          <w:instrText xml:space="preserve"> PAGEREF _Toc204084968 \h </w:instrText>
        </w:r>
        <w:r w:rsidR="00DF275A">
          <w:rPr>
            <w:noProof/>
            <w:webHidden/>
          </w:rPr>
        </w:r>
        <w:r w:rsidR="00DF275A">
          <w:rPr>
            <w:noProof/>
            <w:webHidden/>
          </w:rPr>
          <w:fldChar w:fldCharType="separate"/>
        </w:r>
        <w:r w:rsidR="00DF275A">
          <w:rPr>
            <w:noProof/>
            <w:webHidden/>
          </w:rPr>
          <w:t>- 47 -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69" w:history="1">
        <w:r w:rsidR="00DF275A" w:rsidRPr="001A44D8">
          <w:rPr>
            <w:rStyle w:val="af7"/>
            <w:rFonts w:hint="eastAsia"/>
            <w:noProof/>
          </w:rPr>
          <w:t>一、投标人具备投标资格的证明文件</w:t>
        </w:r>
        <w:r w:rsidR="00DF275A">
          <w:rPr>
            <w:noProof/>
            <w:webHidden/>
          </w:rPr>
          <w:tab/>
        </w:r>
        <w:r w:rsidR="00DF275A">
          <w:rPr>
            <w:noProof/>
            <w:webHidden/>
          </w:rPr>
          <w:fldChar w:fldCharType="begin"/>
        </w:r>
        <w:r w:rsidR="00DF275A">
          <w:rPr>
            <w:noProof/>
            <w:webHidden/>
          </w:rPr>
          <w:instrText xml:space="preserve"> PAGEREF _Toc204084969 \h </w:instrText>
        </w:r>
        <w:r w:rsidR="00DF275A">
          <w:rPr>
            <w:noProof/>
            <w:webHidden/>
          </w:rPr>
        </w:r>
        <w:r w:rsidR="00DF275A">
          <w:rPr>
            <w:noProof/>
            <w:webHidden/>
          </w:rPr>
          <w:fldChar w:fldCharType="separate"/>
        </w:r>
        <w:r w:rsidR="00DF275A">
          <w:rPr>
            <w:noProof/>
            <w:webHidden/>
          </w:rPr>
          <w:t>- 52 -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0" w:history="1">
        <w:r w:rsidR="00DF275A" w:rsidRPr="001A44D8">
          <w:rPr>
            <w:rStyle w:val="af7"/>
            <w:rFonts w:hint="eastAsia"/>
            <w:noProof/>
          </w:rPr>
          <w:t>附件</w:t>
        </w:r>
        <w:r w:rsidR="00DF275A" w:rsidRPr="001A44D8">
          <w:rPr>
            <w:rStyle w:val="af7"/>
            <w:noProof/>
          </w:rPr>
          <w:t xml:space="preserve">1 </w:t>
        </w:r>
        <w:r w:rsidR="00DF275A" w:rsidRPr="001A44D8">
          <w:rPr>
            <w:rStyle w:val="af7"/>
            <w:rFonts w:hint="eastAsia"/>
            <w:noProof/>
          </w:rPr>
          <w:t>授权委托书</w:t>
        </w:r>
        <w:r w:rsidR="00DF275A">
          <w:rPr>
            <w:noProof/>
            <w:webHidden/>
          </w:rPr>
          <w:tab/>
        </w:r>
        <w:r w:rsidR="00DF275A">
          <w:rPr>
            <w:noProof/>
            <w:webHidden/>
          </w:rPr>
          <w:fldChar w:fldCharType="begin"/>
        </w:r>
        <w:r w:rsidR="00DF275A">
          <w:rPr>
            <w:noProof/>
            <w:webHidden/>
          </w:rPr>
          <w:instrText xml:space="preserve"> PAGEREF _Toc204084970 \h </w:instrText>
        </w:r>
        <w:r w:rsidR="00DF275A">
          <w:rPr>
            <w:noProof/>
            <w:webHidden/>
          </w:rPr>
        </w:r>
        <w:r w:rsidR="00DF275A">
          <w:rPr>
            <w:noProof/>
            <w:webHidden/>
          </w:rPr>
          <w:fldChar w:fldCharType="separate"/>
        </w:r>
        <w:r w:rsidR="00DF275A">
          <w:rPr>
            <w:noProof/>
            <w:webHidden/>
          </w:rPr>
          <w:t>- 52 -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1" w:history="1">
        <w:r w:rsidR="00DF275A" w:rsidRPr="001A44D8">
          <w:rPr>
            <w:rStyle w:val="af7"/>
            <w:rFonts w:hint="eastAsia"/>
            <w:noProof/>
          </w:rPr>
          <w:t>附件</w:t>
        </w:r>
        <w:r w:rsidR="00DF275A" w:rsidRPr="001A44D8">
          <w:rPr>
            <w:rStyle w:val="af7"/>
            <w:noProof/>
          </w:rPr>
          <w:t xml:space="preserve">1-1 </w:t>
        </w:r>
        <w:r w:rsidR="00DF275A" w:rsidRPr="001A44D8">
          <w:rPr>
            <w:rStyle w:val="af7"/>
            <w:rFonts w:hint="eastAsia"/>
            <w:noProof/>
          </w:rPr>
          <w:t>法定代表人身份证明</w:t>
        </w:r>
        <w:r w:rsidR="00DF275A">
          <w:rPr>
            <w:noProof/>
            <w:webHidden/>
          </w:rPr>
          <w:tab/>
        </w:r>
        <w:r w:rsidR="00DF275A">
          <w:rPr>
            <w:noProof/>
            <w:webHidden/>
          </w:rPr>
          <w:fldChar w:fldCharType="begin"/>
        </w:r>
        <w:r w:rsidR="00DF275A">
          <w:rPr>
            <w:noProof/>
            <w:webHidden/>
          </w:rPr>
          <w:instrText xml:space="preserve"> PAGEREF _Toc204084971 \h </w:instrText>
        </w:r>
        <w:r w:rsidR="00DF275A">
          <w:rPr>
            <w:noProof/>
            <w:webHidden/>
          </w:rPr>
        </w:r>
        <w:r w:rsidR="00DF275A">
          <w:rPr>
            <w:noProof/>
            <w:webHidden/>
          </w:rPr>
          <w:fldChar w:fldCharType="separate"/>
        </w:r>
        <w:r w:rsidR="00DF275A">
          <w:rPr>
            <w:noProof/>
            <w:webHidden/>
          </w:rPr>
          <w:t>- 53 -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2" w:history="1">
        <w:r w:rsidR="00DF275A" w:rsidRPr="001A44D8">
          <w:rPr>
            <w:rStyle w:val="af7"/>
            <w:rFonts w:hint="eastAsia"/>
            <w:noProof/>
          </w:rPr>
          <w:t>附件</w:t>
        </w:r>
        <w:r w:rsidR="00DF275A" w:rsidRPr="001A44D8">
          <w:rPr>
            <w:rStyle w:val="af7"/>
            <w:noProof/>
          </w:rPr>
          <w:t xml:space="preserve">2 </w:t>
        </w:r>
        <w:r w:rsidR="00DF275A" w:rsidRPr="001A44D8">
          <w:rPr>
            <w:rStyle w:val="af7"/>
            <w:rFonts w:hint="eastAsia"/>
            <w:noProof/>
          </w:rPr>
          <w:t>投标人基本情况</w:t>
        </w:r>
        <w:r w:rsidR="00DF275A">
          <w:rPr>
            <w:noProof/>
            <w:webHidden/>
          </w:rPr>
          <w:tab/>
        </w:r>
        <w:r w:rsidR="00DF275A">
          <w:rPr>
            <w:noProof/>
            <w:webHidden/>
          </w:rPr>
          <w:fldChar w:fldCharType="begin"/>
        </w:r>
        <w:r w:rsidR="00DF275A">
          <w:rPr>
            <w:noProof/>
            <w:webHidden/>
          </w:rPr>
          <w:instrText xml:space="preserve"> PAGEREF _Toc204084972 \h </w:instrText>
        </w:r>
        <w:r w:rsidR="00DF275A">
          <w:rPr>
            <w:noProof/>
            <w:webHidden/>
          </w:rPr>
        </w:r>
        <w:r w:rsidR="00DF275A">
          <w:rPr>
            <w:noProof/>
            <w:webHidden/>
          </w:rPr>
          <w:fldChar w:fldCharType="separate"/>
        </w:r>
        <w:r w:rsidR="00DF275A">
          <w:rPr>
            <w:noProof/>
            <w:webHidden/>
          </w:rPr>
          <w:t>- 54 -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3" w:history="1">
        <w:r w:rsidR="00DF275A" w:rsidRPr="001A44D8">
          <w:rPr>
            <w:rStyle w:val="af7"/>
            <w:noProof/>
          </w:rPr>
          <w:t xml:space="preserve">2-1 </w:t>
        </w:r>
        <w:r w:rsidR="00DF275A" w:rsidRPr="001A44D8">
          <w:rPr>
            <w:rStyle w:val="af7"/>
            <w:rFonts w:hint="eastAsia"/>
            <w:noProof/>
          </w:rPr>
          <w:t>营业执照副本</w:t>
        </w:r>
        <w:r w:rsidR="00DF275A" w:rsidRPr="001A44D8">
          <w:rPr>
            <w:rStyle w:val="af7"/>
            <w:noProof/>
          </w:rPr>
          <w:t xml:space="preserve"> (</w:t>
        </w:r>
        <w:r w:rsidR="00DF275A" w:rsidRPr="001A44D8">
          <w:rPr>
            <w:rStyle w:val="af7"/>
            <w:rFonts w:hint="eastAsia"/>
            <w:noProof/>
          </w:rPr>
          <w:t>自然人为投标人时，提供自然人身份证明</w:t>
        </w:r>
        <w:r w:rsidR="00DF275A" w:rsidRPr="001A44D8">
          <w:rPr>
            <w:rStyle w:val="af7"/>
            <w:noProof/>
          </w:rPr>
          <w:t>)</w:t>
        </w:r>
        <w:r w:rsidR="00DF275A" w:rsidRPr="001A44D8">
          <w:rPr>
            <w:rStyle w:val="af7"/>
            <w:rFonts w:hint="eastAsia"/>
            <w:noProof/>
          </w:rPr>
          <w:t>等证明材料的复印件</w:t>
        </w:r>
        <w:r w:rsidR="00DF275A">
          <w:rPr>
            <w:noProof/>
            <w:webHidden/>
          </w:rPr>
          <w:tab/>
        </w:r>
        <w:r w:rsidR="00DF275A">
          <w:rPr>
            <w:noProof/>
            <w:webHidden/>
          </w:rPr>
          <w:fldChar w:fldCharType="begin"/>
        </w:r>
        <w:r w:rsidR="00DF275A">
          <w:rPr>
            <w:noProof/>
            <w:webHidden/>
          </w:rPr>
          <w:instrText xml:space="preserve"> PAGEREF _Toc204084973 \h </w:instrText>
        </w:r>
        <w:r w:rsidR="00DF275A">
          <w:rPr>
            <w:noProof/>
            <w:webHidden/>
          </w:rPr>
        </w:r>
        <w:r w:rsidR="00DF275A">
          <w:rPr>
            <w:noProof/>
            <w:webHidden/>
          </w:rPr>
          <w:fldChar w:fldCharType="separate"/>
        </w:r>
        <w:r w:rsidR="00DF275A">
          <w:rPr>
            <w:noProof/>
            <w:webHidden/>
          </w:rPr>
          <w:t>- 56 -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4" w:history="1">
        <w:r w:rsidR="00DF275A" w:rsidRPr="001A44D8">
          <w:rPr>
            <w:rStyle w:val="af7"/>
            <w:rFonts w:hint="eastAsia"/>
            <w:noProof/>
          </w:rPr>
          <w:t>附件</w:t>
        </w:r>
        <w:r w:rsidR="00DF275A" w:rsidRPr="001A44D8">
          <w:rPr>
            <w:rStyle w:val="af7"/>
            <w:noProof/>
          </w:rPr>
          <w:t xml:space="preserve">3 </w:t>
        </w:r>
        <w:r w:rsidR="00DF275A" w:rsidRPr="001A44D8">
          <w:rPr>
            <w:rStyle w:val="af7"/>
            <w:rFonts w:hint="eastAsia"/>
            <w:noProof/>
          </w:rPr>
          <w:t>投标人资格声明</w:t>
        </w:r>
        <w:r w:rsidR="00DF275A">
          <w:rPr>
            <w:noProof/>
            <w:webHidden/>
          </w:rPr>
          <w:tab/>
        </w:r>
        <w:r w:rsidR="00DF275A">
          <w:rPr>
            <w:noProof/>
            <w:webHidden/>
          </w:rPr>
          <w:fldChar w:fldCharType="begin"/>
        </w:r>
        <w:r w:rsidR="00DF275A">
          <w:rPr>
            <w:noProof/>
            <w:webHidden/>
          </w:rPr>
          <w:instrText xml:space="preserve"> PAGEREF _Toc204084974 \h </w:instrText>
        </w:r>
        <w:r w:rsidR="00DF275A">
          <w:rPr>
            <w:noProof/>
            <w:webHidden/>
          </w:rPr>
        </w:r>
        <w:r w:rsidR="00DF275A">
          <w:rPr>
            <w:noProof/>
            <w:webHidden/>
          </w:rPr>
          <w:fldChar w:fldCharType="separate"/>
        </w:r>
        <w:r w:rsidR="00DF275A">
          <w:rPr>
            <w:noProof/>
            <w:webHidden/>
          </w:rPr>
          <w:t>- 57 -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5" w:history="1">
        <w:r w:rsidR="00DF275A" w:rsidRPr="001A44D8">
          <w:rPr>
            <w:rStyle w:val="af7"/>
            <w:rFonts w:hint="eastAsia"/>
            <w:noProof/>
          </w:rPr>
          <w:t>附件</w:t>
        </w:r>
        <w:r w:rsidR="00DF275A" w:rsidRPr="001A44D8">
          <w:rPr>
            <w:rStyle w:val="af7"/>
            <w:noProof/>
          </w:rPr>
          <w:t xml:space="preserve">4 </w:t>
        </w:r>
        <w:r w:rsidR="00DF275A" w:rsidRPr="001A44D8">
          <w:rPr>
            <w:rStyle w:val="af7"/>
            <w:rFonts w:hint="eastAsia"/>
            <w:noProof/>
          </w:rPr>
          <w:t>利益回避承诺书</w:t>
        </w:r>
        <w:r w:rsidR="00DF275A">
          <w:rPr>
            <w:noProof/>
            <w:webHidden/>
          </w:rPr>
          <w:tab/>
        </w:r>
        <w:r w:rsidR="00DF275A">
          <w:rPr>
            <w:noProof/>
            <w:webHidden/>
          </w:rPr>
          <w:fldChar w:fldCharType="begin"/>
        </w:r>
        <w:r w:rsidR="00DF275A">
          <w:rPr>
            <w:noProof/>
            <w:webHidden/>
          </w:rPr>
          <w:instrText xml:space="preserve"> PAGEREF _Toc204084975 \h </w:instrText>
        </w:r>
        <w:r w:rsidR="00DF275A">
          <w:rPr>
            <w:noProof/>
            <w:webHidden/>
          </w:rPr>
        </w:r>
        <w:r w:rsidR="00DF275A">
          <w:rPr>
            <w:noProof/>
            <w:webHidden/>
          </w:rPr>
          <w:fldChar w:fldCharType="separate"/>
        </w:r>
        <w:r w:rsidR="00DF275A">
          <w:rPr>
            <w:noProof/>
            <w:webHidden/>
          </w:rPr>
          <w:t>- 59 -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6" w:history="1">
        <w:r w:rsidR="00DF275A" w:rsidRPr="001A44D8">
          <w:rPr>
            <w:rStyle w:val="af7"/>
            <w:rFonts w:hint="eastAsia"/>
            <w:noProof/>
          </w:rPr>
          <w:t>附件</w:t>
        </w:r>
        <w:r w:rsidR="00DF275A" w:rsidRPr="001A44D8">
          <w:rPr>
            <w:rStyle w:val="af7"/>
            <w:noProof/>
          </w:rPr>
          <w:t xml:space="preserve"> 5</w:t>
        </w:r>
        <w:r w:rsidR="00DF275A" w:rsidRPr="001A44D8">
          <w:rPr>
            <w:rStyle w:val="af7"/>
            <w:rFonts w:hint="eastAsia"/>
            <w:noProof/>
          </w:rPr>
          <w:t>投标保证金</w:t>
        </w:r>
        <w:r w:rsidR="00DF275A">
          <w:rPr>
            <w:noProof/>
            <w:webHidden/>
          </w:rPr>
          <w:tab/>
        </w:r>
        <w:r w:rsidR="00DF275A">
          <w:rPr>
            <w:noProof/>
            <w:webHidden/>
          </w:rPr>
          <w:fldChar w:fldCharType="begin"/>
        </w:r>
        <w:r w:rsidR="00DF275A">
          <w:rPr>
            <w:noProof/>
            <w:webHidden/>
          </w:rPr>
          <w:instrText xml:space="preserve"> PAGEREF _Toc204084976 \h </w:instrText>
        </w:r>
        <w:r w:rsidR="00DF275A">
          <w:rPr>
            <w:noProof/>
            <w:webHidden/>
          </w:rPr>
        </w:r>
        <w:r w:rsidR="00DF275A">
          <w:rPr>
            <w:noProof/>
            <w:webHidden/>
          </w:rPr>
          <w:fldChar w:fldCharType="separate"/>
        </w:r>
        <w:r w:rsidR="00DF275A">
          <w:rPr>
            <w:noProof/>
            <w:webHidden/>
          </w:rPr>
          <w:t>- 60 -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7" w:history="1">
        <w:r w:rsidR="00DF275A" w:rsidRPr="001A44D8">
          <w:rPr>
            <w:rStyle w:val="af7"/>
            <w:rFonts w:hint="eastAsia"/>
            <w:noProof/>
          </w:rPr>
          <w:t>附件</w:t>
        </w:r>
        <w:r w:rsidR="00DF275A" w:rsidRPr="001A44D8">
          <w:rPr>
            <w:rStyle w:val="af7"/>
            <w:noProof/>
          </w:rPr>
          <w:t xml:space="preserve"> 6</w:t>
        </w:r>
        <w:r w:rsidR="00DF275A" w:rsidRPr="001A44D8">
          <w:rPr>
            <w:rStyle w:val="af7"/>
            <w:rFonts w:hint="eastAsia"/>
            <w:noProof/>
          </w:rPr>
          <w:t>特定资格条件的证明文件</w:t>
        </w:r>
        <w:r w:rsidR="00DF275A">
          <w:rPr>
            <w:noProof/>
            <w:webHidden/>
          </w:rPr>
          <w:tab/>
        </w:r>
        <w:r w:rsidR="00DF275A">
          <w:rPr>
            <w:noProof/>
            <w:webHidden/>
          </w:rPr>
          <w:fldChar w:fldCharType="begin"/>
        </w:r>
        <w:r w:rsidR="00DF275A">
          <w:rPr>
            <w:noProof/>
            <w:webHidden/>
          </w:rPr>
          <w:instrText xml:space="preserve"> PAGEREF _Toc204084977 \h </w:instrText>
        </w:r>
        <w:r w:rsidR="00DF275A">
          <w:rPr>
            <w:noProof/>
            <w:webHidden/>
          </w:rPr>
        </w:r>
        <w:r w:rsidR="00DF275A">
          <w:rPr>
            <w:noProof/>
            <w:webHidden/>
          </w:rPr>
          <w:fldChar w:fldCharType="separate"/>
        </w:r>
        <w:r w:rsidR="00DF275A">
          <w:rPr>
            <w:noProof/>
            <w:webHidden/>
          </w:rPr>
          <w:t>- 61 -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8" w:history="1">
        <w:r w:rsidR="00DF275A" w:rsidRPr="001A44D8">
          <w:rPr>
            <w:rStyle w:val="af7"/>
            <w:rFonts w:hint="eastAsia"/>
            <w:noProof/>
          </w:rPr>
          <w:t>二、投标函</w:t>
        </w:r>
        <w:r w:rsidR="00DF275A">
          <w:rPr>
            <w:noProof/>
            <w:webHidden/>
          </w:rPr>
          <w:tab/>
        </w:r>
        <w:r w:rsidR="00DF275A">
          <w:rPr>
            <w:noProof/>
            <w:webHidden/>
          </w:rPr>
          <w:fldChar w:fldCharType="begin"/>
        </w:r>
        <w:r w:rsidR="00DF275A">
          <w:rPr>
            <w:noProof/>
            <w:webHidden/>
          </w:rPr>
          <w:instrText xml:space="preserve"> PAGEREF _Toc204084978 \h </w:instrText>
        </w:r>
        <w:r w:rsidR="00DF275A">
          <w:rPr>
            <w:noProof/>
            <w:webHidden/>
          </w:rPr>
        </w:r>
        <w:r w:rsidR="00DF275A">
          <w:rPr>
            <w:noProof/>
            <w:webHidden/>
          </w:rPr>
          <w:fldChar w:fldCharType="separate"/>
        </w:r>
        <w:r w:rsidR="00DF275A">
          <w:rPr>
            <w:noProof/>
            <w:webHidden/>
          </w:rPr>
          <w:t>- 63 -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79" w:history="1">
        <w:r w:rsidR="00DF275A" w:rsidRPr="001A44D8">
          <w:rPr>
            <w:rStyle w:val="af7"/>
            <w:rFonts w:hint="eastAsia"/>
            <w:noProof/>
          </w:rPr>
          <w:t>三、开标一览表</w:t>
        </w:r>
        <w:r w:rsidR="00DF275A">
          <w:rPr>
            <w:noProof/>
            <w:webHidden/>
          </w:rPr>
          <w:tab/>
        </w:r>
        <w:r w:rsidR="00DF275A">
          <w:rPr>
            <w:noProof/>
            <w:webHidden/>
          </w:rPr>
          <w:fldChar w:fldCharType="begin"/>
        </w:r>
        <w:r w:rsidR="00DF275A">
          <w:rPr>
            <w:noProof/>
            <w:webHidden/>
          </w:rPr>
          <w:instrText xml:space="preserve"> PAGEREF _Toc204084979 \h </w:instrText>
        </w:r>
        <w:r w:rsidR="00DF275A">
          <w:rPr>
            <w:noProof/>
            <w:webHidden/>
          </w:rPr>
        </w:r>
        <w:r w:rsidR="00DF275A">
          <w:rPr>
            <w:noProof/>
            <w:webHidden/>
          </w:rPr>
          <w:fldChar w:fldCharType="separate"/>
        </w:r>
        <w:r w:rsidR="00DF275A">
          <w:rPr>
            <w:noProof/>
            <w:webHidden/>
          </w:rPr>
          <w:t>- 65 -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0" w:history="1">
        <w:r w:rsidR="00DF275A" w:rsidRPr="001A44D8">
          <w:rPr>
            <w:rStyle w:val="af7"/>
            <w:rFonts w:hint="eastAsia"/>
            <w:noProof/>
          </w:rPr>
          <w:t>四、分项报价明细表</w:t>
        </w:r>
        <w:r w:rsidR="00DF275A">
          <w:rPr>
            <w:noProof/>
            <w:webHidden/>
          </w:rPr>
          <w:tab/>
        </w:r>
        <w:r w:rsidR="00DF275A">
          <w:rPr>
            <w:noProof/>
            <w:webHidden/>
          </w:rPr>
          <w:fldChar w:fldCharType="begin"/>
        </w:r>
        <w:r w:rsidR="00DF275A">
          <w:rPr>
            <w:noProof/>
            <w:webHidden/>
          </w:rPr>
          <w:instrText xml:space="preserve"> PAGEREF _Toc204084980 \h </w:instrText>
        </w:r>
        <w:r w:rsidR="00DF275A">
          <w:rPr>
            <w:noProof/>
            <w:webHidden/>
          </w:rPr>
        </w:r>
        <w:r w:rsidR="00DF275A">
          <w:rPr>
            <w:noProof/>
            <w:webHidden/>
          </w:rPr>
          <w:fldChar w:fldCharType="separate"/>
        </w:r>
        <w:r w:rsidR="00DF275A">
          <w:rPr>
            <w:noProof/>
            <w:webHidden/>
          </w:rPr>
          <w:t>- 66 -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1" w:history="1">
        <w:r w:rsidR="00DF275A" w:rsidRPr="001A44D8">
          <w:rPr>
            <w:rStyle w:val="af7"/>
            <w:rFonts w:hint="eastAsia"/>
            <w:noProof/>
          </w:rPr>
          <w:t>附件</w:t>
        </w:r>
        <w:r w:rsidR="00DF275A" w:rsidRPr="001A44D8">
          <w:rPr>
            <w:rStyle w:val="af7"/>
            <w:noProof/>
          </w:rPr>
          <w:t xml:space="preserve">4-1 </w:t>
        </w:r>
        <w:r w:rsidR="00DF275A" w:rsidRPr="001A44D8">
          <w:rPr>
            <w:rStyle w:val="af7"/>
            <w:rFonts w:hint="eastAsia"/>
            <w:noProof/>
          </w:rPr>
          <w:t>货物配置明细表</w:t>
        </w:r>
        <w:r w:rsidR="00DF275A">
          <w:rPr>
            <w:noProof/>
            <w:webHidden/>
          </w:rPr>
          <w:tab/>
        </w:r>
        <w:r w:rsidR="00DF275A">
          <w:rPr>
            <w:noProof/>
            <w:webHidden/>
          </w:rPr>
          <w:fldChar w:fldCharType="begin"/>
        </w:r>
        <w:r w:rsidR="00DF275A">
          <w:rPr>
            <w:noProof/>
            <w:webHidden/>
          </w:rPr>
          <w:instrText xml:space="preserve"> PAGEREF _Toc204084981 \h </w:instrText>
        </w:r>
        <w:r w:rsidR="00DF275A">
          <w:rPr>
            <w:noProof/>
            <w:webHidden/>
          </w:rPr>
        </w:r>
        <w:r w:rsidR="00DF275A">
          <w:rPr>
            <w:noProof/>
            <w:webHidden/>
          </w:rPr>
          <w:fldChar w:fldCharType="separate"/>
        </w:r>
        <w:r w:rsidR="00DF275A">
          <w:rPr>
            <w:noProof/>
            <w:webHidden/>
          </w:rPr>
          <w:t>- 67 -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2" w:history="1">
        <w:r w:rsidR="00DF275A" w:rsidRPr="001A44D8">
          <w:rPr>
            <w:rStyle w:val="af7"/>
            <w:rFonts w:hint="eastAsia"/>
            <w:noProof/>
          </w:rPr>
          <w:t>五、商务要求响应</w:t>
        </w:r>
        <w:r w:rsidR="00DF275A">
          <w:rPr>
            <w:noProof/>
            <w:webHidden/>
          </w:rPr>
          <w:tab/>
        </w:r>
        <w:r w:rsidR="00DF275A">
          <w:rPr>
            <w:noProof/>
            <w:webHidden/>
          </w:rPr>
          <w:fldChar w:fldCharType="begin"/>
        </w:r>
        <w:r w:rsidR="00DF275A">
          <w:rPr>
            <w:noProof/>
            <w:webHidden/>
          </w:rPr>
          <w:instrText xml:space="preserve"> PAGEREF _Toc204084982 \h </w:instrText>
        </w:r>
        <w:r w:rsidR="00DF275A">
          <w:rPr>
            <w:noProof/>
            <w:webHidden/>
          </w:rPr>
        </w:r>
        <w:r w:rsidR="00DF275A">
          <w:rPr>
            <w:noProof/>
            <w:webHidden/>
          </w:rPr>
          <w:fldChar w:fldCharType="separate"/>
        </w:r>
        <w:r w:rsidR="00DF275A">
          <w:rPr>
            <w:noProof/>
            <w:webHidden/>
          </w:rPr>
          <w:t>- 68 -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3" w:history="1">
        <w:r w:rsidR="00DF275A" w:rsidRPr="001A44D8">
          <w:rPr>
            <w:rStyle w:val="af7"/>
            <w:rFonts w:hint="eastAsia"/>
            <w:noProof/>
          </w:rPr>
          <w:t>六、按招标文件的商务★条款的要求提供相关响应资料</w:t>
        </w:r>
        <w:r w:rsidR="00DF275A">
          <w:rPr>
            <w:noProof/>
            <w:webHidden/>
          </w:rPr>
          <w:tab/>
        </w:r>
        <w:r w:rsidR="00DF275A">
          <w:rPr>
            <w:noProof/>
            <w:webHidden/>
          </w:rPr>
          <w:fldChar w:fldCharType="begin"/>
        </w:r>
        <w:r w:rsidR="00DF275A">
          <w:rPr>
            <w:noProof/>
            <w:webHidden/>
          </w:rPr>
          <w:instrText xml:space="preserve"> PAGEREF _Toc204084983 \h </w:instrText>
        </w:r>
        <w:r w:rsidR="00DF275A">
          <w:rPr>
            <w:noProof/>
            <w:webHidden/>
          </w:rPr>
        </w:r>
        <w:r w:rsidR="00DF275A">
          <w:rPr>
            <w:noProof/>
            <w:webHidden/>
          </w:rPr>
          <w:fldChar w:fldCharType="separate"/>
        </w:r>
        <w:r w:rsidR="00DF275A">
          <w:rPr>
            <w:noProof/>
            <w:webHidden/>
          </w:rPr>
          <w:t>- 69 -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4" w:history="1">
        <w:r w:rsidR="00DF275A" w:rsidRPr="001A44D8">
          <w:rPr>
            <w:rStyle w:val="af7"/>
            <w:rFonts w:hint="eastAsia"/>
            <w:noProof/>
          </w:rPr>
          <w:t>七、招标文件规定的其他与本项目相关的商务证明文件</w:t>
        </w:r>
        <w:r w:rsidR="00DF275A">
          <w:rPr>
            <w:noProof/>
            <w:webHidden/>
          </w:rPr>
          <w:tab/>
        </w:r>
        <w:r w:rsidR="00DF275A">
          <w:rPr>
            <w:noProof/>
            <w:webHidden/>
          </w:rPr>
          <w:fldChar w:fldCharType="begin"/>
        </w:r>
        <w:r w:rsidR="00DF275A">
          <w:rPr>
            <w:noProof/>
            <w:webHidden/>
          </w:rPr>
          <w:instrText xml:space="preserve"> PAGEREF _Toc204084984 \h </w:instrText>
        </w:r>
        <w:r w:rsidR="00DF275A">
          <w:rPr>
            <w:noProof/>
            <w:webHidden/>
          </w:rPr>
        </w:r>
        <w:r w:rsidR="00DF275A">
          <w:rPr>
            <w:noProof/>
            <w:webHidden/>
          </w:rPr>
          <w:fldChar w:fldCharType="separate"/>
        </w:r>
        <w:r w:rsidR="00DF275A">
          <w:rPr>
            <w:noProof/>
            <w:webHidden/>
          </w:rPr>
          <w:t>- 69 -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5" w:history="1">
        <w:r w:rsidR="00DF275A" w:rsidRPr="001A44D8">
          <w:rPr>
            <w:rStyle w:val="af7"/>
            <w:rFonts w:hint="eastAsia"/>
            <w:noProof/>
          </w:rPr>
          <w:t>八、进口产品经销或代理投标货物或为投标货物提供售后服务的证明文件</w:t>
        </w:r>
        <w:r w:rsidR="00DF275A">
          <w:rPr>
            <w:noProof/>
            <w:webHidden/>
          </w:rPr>
          <w:tab/>
        </w:r>
        <w:r w:rsidR="00DF275A">
          <w:rPr>
            <w:noProof/>
            <w:webHidden/>
          </w:rPr>
          <w:fldChar w:fldCharType="begin"/>
        </w:r>
        <w:r w:rsidR="00DF275A">
          <w:rPr>
            <w:noProof/>
            <w:webHidden/>
          </w:rPr>
          <w:instrText xml:space="preserve"> PAGEREF _Toc204084985 \h </w:instrText>
        </w:r>
        <w:r w:rsidR="00DF275A">
          <w:rPr>
            <w:noProof/>
            <w:webHidden/>
          </w:rPr>
        </w:r>
        <w:r w:rsidR="00DF275A">
          <w:rPr>
            <w:noProof/>
            <w:webHidden/>
          </w:rPr>
          <w:fldChar w:fldCharType="separate"/>
        </w:r>
        <w:r w:rsidR="00DF275A">
          <w:rPr>
            <w:noProof/>
            <w:webHidden/>
          </w:rPr>
          <w:t>- 69 -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6" w:history="1">
        <w:r w:rsidR="00DF275A" w:rsidRPr="001A44D8">
          <w:rPr>
            <w:rStyle w:val="af7"/>
            <w:rFonts w:hint="eastAsia"/>
            <w:noProof/>
          </w:rPr>
          <w:t>九、商务偏离表</w:t>
        </w:r>
        <w:r w:rsidR="00DF275A">
          <w:rPr>
            <w:noProof/>
            <w:webHidden/>
          </w:rPr>
          <w:tab/>
        </w:r>
        <w:r w:rsidR="00DF275A">
          <w:rPr>
            <w:noProof/>
            <w:webHidden/>
          </w:rPr>
          <w:fldChar w:fldCharType="begin"/>
        </w:r>
        <w:r w:rsidR="00DF275A">
          <w:rPr>
            <w:noProof/>
            <w:webHidden/>
          </w:rPr>
          <w:instrText xml:space="preserve"> PAGEREF _Toc204084986 \h </w:instrText>
        </w:r>
        <w:r w:rsidR="00DF275A">
          <w:rPr>
            <w:noProof/>
            <w:webHidden/>
          </w:rPr>
        </w:r>
        <w:r w:rsidR="00DF275A">
          <w:rPr>
            <w:noProof/>
            <w:webHidden/>
          </w:rPr>
          <w:fldChar w:fldCharType="separate"/>
        </w:r>
        <w:r w:rsidR="00DF275A">
          <w:rPr>
            <w:noProof/>
            <w:webHidden/>
          </w:rPr>
          <w:t>- 70 -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7" w:history="1">
        <w:r w:rsidR="00DF275A" w:rsidRPr="001A44D8">
          <w:rPr>
            <w:rStyle w:val="af7"/>
            <w:rFonts w:hint="eastAsia"/>
            <w:noProof/>
          </w:rPr>
          <w:t>十、政策优惠证明材料</w:t>
        </w:r>
        <w:r w:rsidR="00DF275A">
          <w:rPr>
            <w:noProof/>
            <w:webHidden/>
          </w:rPr>
          <w:tab/>
        </w:r>
        <w:r w:rsidR="00DF275A">
          <w:rPr>
            <w:noProof/>
            <w:webHidden/>
          </w:rPr>
          <w:fldChar w:fldCharType="begin"/>
        </w:r>
        <w:r w:rsidR="00DF275A">
          <w:rPr>
            <w:noProof/>
            <w:webHidden/>
          </w:rPr>
          <w:instrText xml:space="preserve"> PAGEREF _Toc204084987 \h </w:instrText>
        </w:r>
        <w:r w:rsidR="00DF275A">
          <w:rPr>
            <w:noProof/>
            <w:webHidden/>
          </w:rPr>
        </w:r>
        <w:r w:rsidR="00DF275A">
          <w:rPr>
            <w:noProof/>
            <w:webHidden/>
          </w:rPr>
          <w:fldChar w:fldCharType="separate"/>
        </w:r>
        <w:r w:rsidR="00DF275A">
          <w:rPr>
            <w:noProof/>
            <w:webHidden/>
          </w:rPr>
          <w:t>- 71 -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8" w:history="1">
        <w:r w:rsidR="00DF275A" w:rsidRPr="001A44D8">
          <w:rPr>
            <w:rStyle w:val="af7"/>
            <w:noProof/>
          </w:rPr>
          <w:t>10-1</w:t>
        </w:r>
        <w:r w:rsidR="00DF275A" w:rsidRPr="001A44D8">
          <w:rPr>
            <w:rStyle w:val="af7"/>
            <w:rFonts w:hint="eastAsia"/>
            <w:noProof/>
          </w:rPr>
          <w:t>中小企业声明函</w:t>
        </w:r>
        <w:r w:rsidR="00DF275A">
          <w:rPr>
            <w:noProof/>
            <w:webHidden/>
          </w:rPr>
          <w:tab/>
        </w:r>
        <w:r w:rsidR="00DF275A">
          <w:rPr>
            <w:noProof/>
            <w:webHidden/>
          </w:rPr>
          <w:fldChar w:fldCharType="begin"/>
        </w:r>
        <w:r w:rsidR="00DF275A">
          <w:rPr>
            <w:noProof/>
            <w:webHidden/>
          </w:rPr>
          <w:instrText xml:space="preserve"> PAGEREF _Toc204084988 \h </w:instrText>
        </w:r>
        <w:r w:rsidR="00DF275A">
          <w:rPr>
            <w:noProof/>
            <w:webHidden/>
          </w:rPr>
        </w:r>
        <w:r w:rsidR="00DF275A">
          <w:rPr>
            <w:noProof/>
            <w:webHidden/>
          </w:rPr>
          <w:fldChar w:fldCharType="separate"/>
        </w:r>
        <w:r w:rsidR="00DF275A">
          <w:rPr>
            <w:noProof/>
            <w:webHidden/>
          </w:rPr>
          <w:t>- 71 -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89" w:history="1">
        <w:r w:rsidR="00DF275A" w:rsidRPr="001A44D8">
          <w:rPr>
            <w:rStyle w:val="af7"/>
            <w:noProof/>
          </w:rPr>
          <w:t xml:space="preserve">10-2 </w:t>
        </w:r>
        <w:r w:rsidR="00DF275A" w:rsidRPr="001A44D8">
          <w:rPr>
            <w:rStyle w:val="af7"/>
            <w:rFonts w:hint="eastAsia"/>
            <w:noProof/>
          </w:rPr>
          <w:t>残疾人福利性单位声明函</w:t>
        </w:r>
        <w:r w:rsidR="00DF275A" w:rsidRPr="001A44D8">
          <w:rPr>
            <w:rStyle w:val="af7"/>
            <w:noProof/>
          </w:rPr>
          <w:t>(</w:t>
        </w:r>
        <w:r w:rsidR="00DF275A" w:rsidRPr="001A44D8">
          <w:rPr>
            <w:rStyle w:val="af7"/>
            <w:rFonts w:hint="eastAsia"/>
            <w:noProof/>
          </w:rPr>
          <w:t>适用于残疾人福利单位</w:t>
        </w:r>
        <w:r w:rsidR="00DF275A" w:rsidRPr="001A44D8">
          <w:rPr>
            <w:rStyle w:val="af7"/>
            <w:noProof/>
          </w:rPr>
          <w:t>)</w:t>
        </w:r>
        <w:r w:rsidR="00DF275A">
          <w:rPr>
            <w:noProof/>
            <w:webHidden/>
          </w:rPr>
          <w:tab/>
        </w:r>
        <w:r w:rsidR="00DF275A">
          <w:rPr>
            <w:noProof/>
            <w:webHidden/>
          </w:rPr>
          <w:fldChar w:fldCharType="begin"/>
        </w:r>
        <w:r w:rsidR="00DF275A">
          <w:rPr>
            <w:noProof/>
            <w:webHidden/>
          </w:rPr>
          <w:instrText xml:space="preserve"> PAGEREF _Toc204084989 \h </w:instrText>
        </w:r>
        <w:r w:rsidR="00DF275A">
          <w:rPr>
            <w:noProof/>
            <w:webHidden/>
          </w:rPr>
        </w:r>
        <w:r w:rsidR="00DF275A">
          <w:rPr>
            <w:noProof/>
            <w:webHidden/>
          </w:rPr>
          <w:fldChar w:fldCharType="separate"/>
        </w:r>
        <w:r w:rsidR="00DF275A">
          <w:rPr>
            <w:noProof/>
            <w:webHidden/>
          </w:rPr>
          <w:t>- 72 -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0" w:history="1">
        <w:r w:rsidR="00DF275A" w:rsidRPr="001A44D8">
          <w:rPr>
            <w:rStyle w:val="af7"/>
            <w:noProof/>
          </w:rPr>
          <w:t xml:space="preserve">10-3 </w:t>
        </w:r>
        <w:r w:rsidR="00DF275A" w:rsidRPr="001A44D8">
          <w:rPr>
            <w:rStyle w:val="af7"/>
            <w:rFonts w:hint="eastAsia"/>
            <w:noProof/>
          </w:rPr>
          <w:t>监狱企业证明资料</w:t>
        </w:r>
        <w:r w:rsidR="00DF275A" w:rsidRPr="001A44D8">
          <w:rPr>
            <w:rStyle w:val="af7"/>
            <w:noProof/>
          </w:rPr>
          <w:t>(</w:t>
        </w:r>
        <w:r w:rsidR="00DF275A" w:rsidRPr="001A44D8">
          <w:rPr>
            <w:rStyle w:val="af7"/>
            <w:rFonts w:hint="eastAsia"/>
            <w:noProof/>
          </w:rPr>
          <w:t>适用于监狱企业</w:t>
        </w:r>
        <w:r w:rsidR="00DF275A" w:rsidRPr="001A44D8">
          <w:rPr>
            <w:rStyle w:val="af7"/>
            <w:noProof/>
          </w:rPr>
          <w:t>)</w:t>
        </w:r>
        <w:r w:rsidR="00DF275A">
          <w:rPr>
            <w:noProof/>
            <w:webHidden/>
          </w:rPr>
          <w:tab/>
        </w:r>
        <w:r w:rsidR="00DF275A">
          <w:rPr>
            <w:noProof/>
            <w:webHidden/>
          </w:rPr>
          <w:fldChar w:fldCharType="begin"/>
        </w:r>
        <w:r w:rsidR="00DF275A">
          <w:rPr>
            <w:noProof/>
            <w:webHidden/>
          </w:rPr>
          <w:instrText xml:space="preserve"> PAGEREF _Toc204084990 \h </w:instrText>
        </w:r>
        <w:r w:rsidR="00DF275A">
          <w:rPr>
            <w:noProof/>
            <w:webHidden/>
          </w:rPr>
        </w:r>
        <w:r w:rsidR="00DF275A">
          <w:rPr>
            <w:noProof/>
            <w:webHidden/>
          </w:rPr>
          <w:fldChar w:fldCharType="separate"/>
        </w:r>
        <w:r w:rsidR="00DF275A">
          <w:rPr>
            <w:noProof/>
            <w:webHidden/>
          </w:rPr>
          <w:t>- 72 -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1" w:history="1">
        <w:r w:rsidR="00DF275A" w:rsidRPr="001A44D8">
          <w:rPr>
            <w:rStyle w:val="af7"/>
            <w:noProof/>
          </w:rPr>
          <w:t>10-4</w:t>
        </w:r>
        <w:r w:rsidR="00DF275A" w:rsidRPr="001A44D8">
          <w:rPr>
            <w:rStyle w:val="af7"/>
            <w:rFonts w:hint="eastAsia"/>
            <w:noProof/>
          </w:rPr>
          <w:t>附表：本项目所投节能或环境标志产品清单</w:t>
        </w:r>
        <w:r w:rsidR="00DF275A">
          <w:rPr>
            <w:noProof/>
            <w:webHidden/>
          </w:rPr>
          <w:tab/>
        </w:r>
        <w:r w:rsidR="00DF275A">
          <w:rPr>
            <w:noProof/>
            <w:webHidden/>
          </w:rPr>
          <w:fldChar w:fldCharType="begin"/>
        </w:r>
        <w:r w:rsidR="00DF275A">
          <w:rPr>
            <w:noProof/>
            <w:webHidden/>
          </w:rPr>
          <w:instrText xml:space="preserve"> PAGEREF _Toc204084991 \h </w:instrText>
        </w:r>
        <w:r w:rsidR="00DF275A">
          <w:rPr>
            <w:noProof/>
            <w:webHidden/>
          </w:rPr>
        </w:r>
        <w:r w:rsidR="00DF275A">
          <w:rPr>
            <w:noProof/>
            <w:webHidden/>
          </w:rPr>
          <w:fldChar w:fldCharType="separate"/>
        </w:r>
        <w:r w:rsidR="00DF275A">
          <w:rPr>
            <w:noProof/>
            <w:webHidden/>
          </w:rPr>
          <w:t>- 73 -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2" w:history="1">
        <w:r w:rsidR="00DF275A" w:rsidRPr="001A44D8">
          <w:rPr>
            <w:rStyle w:val="af7"/>
            <w:noProof/>
          </w:rPr>
          <w:t xml:space="preserve">10-5 </w:t>
        </w:r>
        <w:r w:rsidR="00DF275A" w:rsidRPr="001A44D8">
          <w:rPr>
            <w:rStyle w:val="af7"/>
            <w:rFonts w:hint="eastAsia"/>
            <w:noProof/>
          </w:rPr>
          <w:t>附表：本项目所投小微企业产品、监狱企业产品、残疾人福利性单位产品清单</w:t>
        </w:r>
        <w:r w:rsidR="00DF275A">
          <w:rPr>
            <w:noProof/>
            <w:webHidden/>
          </w:rPr>
          <w:tab/>
        </w:r>
        <w:r w:rsidR="00DF275A">
          <w:rPr>
            <w:noProof/>
            <w:webHidden/>
          </w:rPr>
          <w:fldChar w:fldCharType="begin"/>
        </w:r>
        <w:r w:rsidR="00DF275A">
          <w:rPr>
            <w:noProof/>
            <w:webHidden/>
          </w:rPr>
          <w:instrText xml:space="preserve"> PAGEREF _Toc204084992 \h </w:instrText>
        </w:r>
        <w:r w:rsidR="00DF275A">
          <w:rPr>
            <w:noProof/>
            <w:webHidden/>
          </w:rPr>
        </w:r>
        <w:r w:rsidR="00DF275A">
          <w:rPr>
            <w:noProof/>
            <w:webHidden/>
          </w:rPr>
          <w:fldChar w:fldCharType="separate"/>
        </w:r>
        <w:r w:rsidR="00DF275A">
          <w:rPr>
            <w:noProof/>
            <w:webHidden/>
          </w:rPr>
          <w:t>- 74 -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3" w:history="1">
        <w:r w:rsidR="00DF275A" w:rsidRPr="001A44D8">
          <w:rPr>
            <w:rStyle w:val="af7"/>
            <w:rFonts w:hint="eastAsia"/>
            <w:noProof/>
          </w:rPr>
          <w:t>十一、货物说明一览表</w:t>
        </w:r>
        <w:r w:rsidR="00DF275A">
          <w:rPr>
            <w:noProof/>
            <w:webHidden/>
          </w:rPr>
          <w:tab/>
        </w:r>
        <w:r w:rsidR="00DF275A">
          <w:rPr>
            <w:noProof/>
            <w:webHidden/>
          </w:rPr>
          <w:fldChar w:fldCharType="begin"/>
        </w:r>
        <w:r w:rsidR="00DF275A">
          <w:rPr>
            <w:noProof/>
            <w:webHidden/>
          </w:rPr>
          <w:instrText xml:space="preserve"> PAGEREF _Toc204084993 \h </w:instrText>
        </w:r>
        <w:r w:rsidR="00DF275A">
          <w:rPr>
            <w:noProof/>
            <w:webHidden/>
          </w:rPr>
        </w:r>
        <w:r w:rsidR="00DF275A">
          <w:rPr>
            <w:noProof/>
            <w:webHidden/>
          </w:rPr>
          <w:fldChar w:fldCharType="separate"/>
        </w:r>
        <w:r w:rsidR="00DF275A">
          <w:rPr>
            <w:noProof/>
            <w:webHidden/>
          </w:rPr>
          <w:t>- 76 -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4" w:history="1">
        <w:r w:rsidR="00DF275A" w:rsidRPr="001A44D8">
          <w:rPr>
            <w:rStyle w:val="af7"/>
            <w:rFonts w:hint="eastAsia"/>
            <w:noProof/>
          </w:rPr>
          <w:t>十二、技术采购需求响应（一）</w:t>
        </w:r>
        <w:r w:rsidR="00DF275A">
          <w:rPr>
            <w:noProof/>
            <w:webHidden/>
          </w:rPr>
          <w:tab/>
        </w:r>
        <w:r w:rsidR="00DF275A">
          <w:rPr>
            <w:noProof/>
            <w:webHidden/>
          </w:rPr>
          <w:fldChar w:fldCharType="begin"/>
        </w:r>
        <w:r w:rsidR="00DF275A">
          <w:rPr>
            <w:noProof/>
            <w:webHidden/>
          </w:rPr>
          <w:instrText xml:space="preserve"> PAGEREF _Toc204084994 \h </w:instrText>
        </w:r>
        <w:r w:rsidR="00DF275A">
          <w:rPr>
            <w:noProof/>
            <w:webHidden/>
          </w:rPr>
        </w:r>
        <w:r w:rsidR="00DF275A">
          <w:rPr>
            <w:noProof/>
            <w:webHidden/>
          </w:rPr>
          <w:fldChar w:fldCharType="separate"/>
        </w:r>
        <w:r w:rsidR="00DF275A">
          <w:rPr>
            <w:noProof/>
            <w:webHidden/>
          </w:rPr>
          <w:t>- 77 -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5" w:history="1">
        <w:r w:rsidR="00DF275A" w:rsidRPr="001A44D8">
          <w:rPr>
            <w:rStyle w:val="af7"/>
            <w:rFonts w:hint="eastAsia"/>
            <w:noProof/>
          </w:rPr>
          <w:t>十三、技术采购需求响应（二）</w:t>
        </w:r>
        <w:r w:rsidR="00DF275A">
          <w:rPr>
            <w:noProof/>
            <w:webHidden/>
          </w:rPr>
          <w:tab/>
        </w:r>
        <w:r w:rsidR="00DF275A">
          <w:rPr>
            <w:noProof/>
            <w:webHidden/>
          </w:rPr>
          <w:fldChar w:fldCharType="begin"/>
        </w:r>
        <w:r w:rsidR="00DF275A">
          <w:rPr>
            <w:noProof/>
            <w:webHidden/>
          </w:rPr>
          <w:instrText xml:space="preserve"> PAGEREF _Toc204084995 \h </w:instrText>
        </w:r>
        <w:r w:rsidR="00DF275A">
          <w:rPr>
            <w:noProof/>
            <w:webHidden/>
          </w:rPr>
        </w:r>
        <w:r w:rsidR="00DF275A">
          <w:rPr>
            <w:noProof/>
            <w:webHidden/>
          </w:rPr>
          <w:fldChar w:fldCharType="separate"/>
        </w:r>
        <w:r w:rsidR="00DF275A">
          <w:rPr>
            <w:noProof/>
            <w:webHidden/>
          </w:rPr>
          <w:t>- 77 -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6" w:history="1">
        <w:r w:rsidR="00DF275A" w:rsidRPr="001A44D8">
          <w:rPr>
            <w:rStyle w:val="af7"/>
            <w:rFonts w:hint="eastAsia"/>
            <w:noProof/>
          </w:rPr>
          <w:t>十四、按招标文件的技术★条款的要求提供相关响应资料</w:t>
        </w:r>
        <w:r w:rsidR="00DF275A">
          <w:rPr>
            <w:noProof/>
            <w:webHidden/>
          </w:rPr>
          <w:tab/>
        </w:r>
        <w:r w:rsidR="00DF275A">
          <w:rPr>
            <w:noProof/>
            <w:webHidden/>
          </w:rPr>
          <w:fldChar w:fldCharType="begin"/>
        </w:r>
        <w:r w:rsidR="00DF275A">
          <w:rPr>
            <w:noProof/>
            <w:webHidden/>
          </w:rPr>
          <w:instrText xml:space="preserve"> PAGEREF _Toc204084996 \h </w:instrText>
        </w:r>
        <w:r w:rsidR="00DF275A">
          <w:rPr>
            <w:noProof/>
            <w:webHidden/>
          </w:rPr>
        </w:r>
        <w:r w:rsidR="00DF275A">
          <w:rPr>
            <w:noProof/>
            <w:webHidden/>
          </w:rPr>
          <w:fldChar w:fldCharType="separate"/>
        </w:r>
        <w:r w:rsidR="00DF275A">
          <w:rPr>
            <w:noProof/>
            <w:webHidden/>
          </w:rPr>
          <w:t>- 77 -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7" w:history="1">
        <w:r w:rsidR="00DF275A" w:rsidRPr="001A44D8">
          <w:rPr>
            <w:rStyle w:val="af7"/>
            <w:rFonts w:hint="eastAsia"/>
            <w:noProof/>
          </w:rPr>
          <w:t>十五、技术偏离表</w:t>
        </w:r>
        <w:r w:rsidR="00DF275A">
          <w:rPr>
            <w:noProof/>
            <w:webHidden/>
          </w:rPr>
          <w:tab/>
        </w:r>
        <w:r w:rsidR="00DF275A">
          <w:rPr>
            <w:noProof/>
            <w:webHidden/>
          </w:rPr>
          <w:fldChar w:fldCharType="begin"/>
        </w:r>
        <w:r w:rsidR="00DF275A">
          <w:rPr>
            <w:noProof/>
            <w:webHidden/>
          </w:rPr>
          <w:instrText xml:space="preserve"> PAGEREF _Toc204084997 \h </w:instrText>
        </w:r>
        <w:r w:rsidR="00DF275A">
          <w:rPr>
            <w:noProof/>
            <w:webHidden/>
          </w:rPr>
        </w:r>
        <w:r w:rsidR="00DF275A">
          <w:rPr>
            <w:noProof/>
            <w:webHidden/>
          </w:rPr>
          <w:fldChar w:fldCharType="separate"/>
        </w:r>
        <w:r w:rsidR="00DF275A">
          <w:rPr>
            <w:noProof/>
            <w:webHidden/>
          </w:rPr>
          <w:t>- 78 -</w:t>
        </w:r>
        <w:r w:rsidR="00DF275A">
          <w:rPr>
            <w:noProof/>
            <w:webHidden/>
          </w:rPr>
          <w:fldChar w:fldCharType="end"/>
        </w:r>
      </w:hyperlink>
    </w:p>
    <w:p w:rsidR="00DF275A" w:rsidRDefault="006C13A3" w:rsidP="00DF275A">
      <w:pPr>
        <w:pStyle w:val="21"/>
        <w:tabs>
          <w:tab w:val="right" w:leader="dot" w:pos="9060"/>
        </w:tabs>
        <w:ind w:left="420"/>
        <w:rPr>
          <w:rFonts w:asciiTheme="minorHAnsi" w:eastAsiaTheme="minorEastAsia" w:hAnsiTheme="minorHAnsi" w:cstheme="minorBidi"/>
          <w:b w:val="0"/>
          <w:noProof/>
          <w:szCs w:val="22"/>
        </w:rPr>
      </w:pPr>
      <w:hyperlink w:anchor="_Toc204084998" w:history="1">
        <w:r w:rsidR="00DF275A" w:rsidRPr="001A44D8">
          <w:rPr>
            <w:rStyle w:val="af7"/>
            <w:rFonts w:hint="eastAsia"/>
            <w:noProof/>
          </w:rPr>
          <w:t>十六、供应商需提供的其他资料</w:t>
        </w:r>
        <w:r w:rsidR="00DF275A">
          <w:rPr>
            <w:noProof/>
            <w:webHidden/>
          </w:rPr>
          <w:tab/>
        </w:r>
        <w:r w:rsidR="00DF275A">
          <w:rPr>
            <w:noProof/>
            <w:webHidden/>
          </w:rPr>
          <w:fldChar w:fldCharType="begin"/>
        </w:r>
        <w:r w:rsidR="00DF275A">
          <w:rPr>
            <w:noProof/>
            <w:webHidden/>
          </w:rPr>
          <w:instrText xml:space="preserve"> PAGEREF _Toc204084998 \h </w:instrText>
        </w:r>
        <w:r w:rsidR="00DF275A">
          <w:rPr>
            <w:noProof/>
            <w:webHidden/>
          </w:rPr>
        </w:r>
        <w:r w:rsidR="00DF275A">
          <w:rPr>
            <w:noProof/>
            <w:webHidden/>
          </w:rPr>
          <w:fldChar w:fldCharType="separate"/>
        </w:r>
        <w:r w:rsidR="00DF275A">
          <w:rPr>
            <w:noProof/>
            <w:webHidden/>
          </w:rPr>
          <w:t>- 79 -</w:t>
        </w:r>
        <w:r w:rsidR="00DF275A">
          <w:rPr>
            <w:noProof/>
            <w:webHidden/>
          </w:rPr>
          <w:fldChar w:fldCharType="end"/>
        </w:r>
      </w:hyperlink>
    </w:p>
    <w:p w:rsidR="00C9715A" w:rsidRDefault="00542693">
      <w:pPr>
        <w:pStyle w:val="aa"/>
        <w:adjustRightInd w:val="0"/>
        <w:snapToGrid w:val="0"/>
        <w:spacing w:line="360" w:lineRule="auto"/>
        <w:ind w:left="2549" w:hanging="1699"/>
        <w:rPr>
          <w:rStyle w:val="af3"/>
          <w:rFonts w:asciiTheme="minorEastAsia" w:eastAsiaTheme="minorEastAsia" w:hAnsiTheme="minorEastAsia" w:cs="Times New Roman"/>
          <w:b w:val="0"/>
          <w:sz w:val="24"/>
        </w:rPr>
        <w:sectPr w:rsidR="00C9715A">
          <w:headerReference w:type="default" r:id="rId8"/>
          <w:footerReference w:type="default" r:id="rId9"/>
          <w:pgSz w:w="11906" w:h="16838"/>
          <w:pgMar w:top="1418" w:right="1418" w:bottom="1418" w:left="1418" w:header="851" w:footer="992" w:gutter="0"/>
          <w:pgNumType w:fmt="numberInDash"/>
          <w:cols w:space="720"/>
          <w:docGrid w:type="lines" w:linePitch="312"/>
        </w:sectPr>
      </w:pPr>
      <w:r>
        <w:rPr>
          <w:rStyle w:val="af3"/>
          <w:rFonts w:asciiTheme="minorEastAsia" w:eastAsiaTheme="minorEastAsia" w:hAnsiTheme="minorEastAsia" w:cs="Times New Roman"/>
          <w:b w:val="0"/>
          <w:sz w:val="24"/>
        </w:rPr>
        <w:fldChar w:fldCharType="end"/>
      </w:r>
      <w:bookmarkStart w:id="0" w:name="_Toc34720698"/>
      <w:bookmarkStart w:id="1" w:name="_Toc20642243"/>
      <w:bookmarkStart w:id="2" w:name="_Toc53472201"/>
      <w:bookmarkStart w:id="3" w:name="_Toc21001314"/>
      <w:bookmarkStart w:id="4" w:name="_Toc20988241"/>
      <w:bookmarkStart w:id="5" w:name="_Toc20816073"/>
      <w:bookmarkStart w:id="6" w:name="_Toc21000471"/>
      <w:bookmarkStart w:id="7" w:name="_Toc35421027"/>
    </w:p>
    <w:p w:rsidR="00C9715A" w:rsidRDefault="00542693">
      <w:pPr>
        <w:pStyle w:val="2"/>
      </w:pPr>
      <w:bookmarkStart w:id="8" w:name="_Toc204084877"/>
      <w:r>
        <w:rPr>
          <w:rFonts w:hint="eastAsia"/>
        </w:rPr>
        <w:lastRenderedPageBreak/>
        <w:t>第一章 投标邀请</w:t>
      </w:r>
      <w:bookmarkEnd w:id="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中南大学湘雅三医院的2024年中央财政项目（新增业务用房开办支持项目）-医用直线加速器（一体化定位板等）</w:t>
      </w:r>
      <w:r w:rsidR="00BA1F0B">
        <w:rPr>
          <w:rFonts w:ascii="宋体" w:hAnsi="宋体" w:hint="eastAsia"/>
          <w:szCs w:val="21"/>
          <w:highlight w:val="white"/>
        </w:rPr>
        <w:t>包1</w:t>
      </w:r>
      <w:r w:rsidR="00BA1F0B" w:rsidRPr="00BA1F0B">
        <w:rPr>
          <w:rFonts w:ascii="宋体" w:hAnsi="宋体" w:hint="eastAsia"/>
          <w:szCs w:val="21"/>
          <w:highlight w:val="white"/>
        </w:rPr>
        <w:t>医用直线加速器（一体化定位板）</w:t>
      </w:r>
      <w:r>
        <w:rPr>
          <w:rFonts w:ascii="宋体" w:hAnsi="宋体" w:hint="eastAsia"/>
          <w:szCs w:val="21"/>
          <w:highlight w:val="white"/>
        </w:rPr>
        <w:t>进行公开招标采购，</w:t>
      </w:r>
      <w:proofErr w:type="gramStart"/>
      <w:r>
        <w:rPr>
          <w:rFonts w:ascii="宋体" w:hAnsi="宋体" w:hint="eastAsia"/>
          <w:szCs w:val="21"/>
          <w:highlight w:val="white"/>
        </w:rPr>
        <w:t>现邀请</w:t>
      </w:r>
      <w:proofErr w:type="gramEnd"/>
      <w:r>
        <w:rPr>
          <w:rFonts w:ascii="宋体" w:hAnsi="宋体" w:hint="eastAsia"/>
          <w:szCs w:val="21"/>
          <w:highlight w:val="white"/>
        </w:rPr>
        <w:t>合格投标人参加投标。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一、采购项目名称、编号、预算金额</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1、采购项目名称：</w:t>
      </w:r>
      <w:r>
        <w:rPr>
          <w:rFonts w:ascii="宋体" w:hAnsi="宋体" w:hint="eastAsia"/>
          <w:szCs w:val="21"/>
        </w:rPr>
        <w:t>2024年中央财政项目（新增业务用房开办支持项目）-医用直线加速器（一体化定位板等）</w:t>
      </w:r>
      <w:r w:rsidR="00BA1F0B">
        <w:rPr>
          <w:rFonts w:ascii="宋体" w:hAnsi="宋体" w:hint="eastAsia"/>
          <w:szCs w:val="21"/>
        </w:rPr>
        <w:t>包1：</w:t>
      </w:r>
      <w:r w:rsidR="00BA1F0B">
        <w:rPr>
          <w:rFonts w:asciiTheme="minorEastAsia" w:eastAsiaTheme="minorEastAsia" w:hAnsiTheme="minorEastAsia" w:cs="宋体" w:hint="eastAsia"/>
          <w:kern w:val="0"/>
          <w:szCs w:val="21"/>
        </w:rPr>
        <w:t>医用直线加速器（一体化定位板）</w:t>
      </w:r>
    </w:p>
    <w:p w:rsidR="00873D1C" w:rsidRDefault="00873D1C">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2、项目编号：</w:t>
      </w:r>
      <w:r w:rsidRPr="00873D1C">
        <w:rPr>
          <w:rFonts w:ascii="宋体" w:hAnsi="宋体"/>
          <w:szCs w:val="21"/>
          <w:highlight w:val="white"/>
        </w:rPr>
        <w:t>ZCSB20250</w:t>
      </w:r>
      <w:r w:rsidRPr="00873D1C">
        <w:rPr>
          <w:rFonts w:ascii="宋体" w:hAnsi="宋体" w:hint="eastAsia"/>
          <w:szCs w:val="21"/>
          <w:highlight w:val="white"/>
        </w:rPr>
        <w:t>406</w:t>
      </w:r>
    </w:p>
    <w:p w:rsidR="00C9715A" w:rsidRDefault="00873D1C">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w:t>
      </w:r>
      <w:r w:rsidR="00542693">
        <w:rPr>
          <w:rFonts w:ascii="宋体" w:hAnsi="宋体" w:hint="eastAsia"/>
          <w:szCs w:val="21"/>
          <w:highlight w:val="white"/>
        </w:rPr>
        <w:t>、采购代理编号：0646-254HNGLN0</w:t>
      </w:r>
      <w:r>
        <w:rPr>
          <w:rFonts w:ascii="宋体" w:hAnsi="宋体" w:hint="eastAsia"/>
          <w:szCs w:val="21"/>
          <w:highlight w:val="white"/>
        </w:rPr>
        <w:t>371</w:t>
      </w:r>
    </w:p>
    <w:p w:rsidR="00C9715A" w:rsidRPr="0030498D" w:rsidRDefault="00873D1C">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w:t>
      </w:r>
      <w:r w:rsidR="00542693">
        <w:rPr>
          <w:rFonts w:ascii="宋体" w:hAnsi="宋体" w:hint="eastAsia"/>
          <w:szCs w:val="21"/>
          <w:highlight w:val="white"/>
        </w:rPr>
        <w:t>、预算金额：</w:t>
      </w:r>
      <w:bookmarkStart w:id="9" w:name="OLE_LINK2"/>
      <w:r w:rsidR="00BA1F0B" w:rsidRPr="0030498D">
        <w:rPr>
          <w:rFonts w:ascii="宋体" w:hAnsi="宋体" w:hint="eastAsia"/>
          <w:szCs w:val="21"/>
          <w:highlight w:val="white"/>
        </w:rPr>
        <w:t>40.00</w:t>
      </w:r>
      <w:bookmarkEnd w:id="9"/>
      <w:r w:rsidR="00542693" w:rsidRPr="0030498D">
        <w:rPr>
          <w:rFonts w:ascii="宋体" w:hAnsi="宋体" w:hint="eastAsia"/>
          <w:szCs w:val="21"/>
          <w:highlight w:val="white"/>
        </w:rPr>
        <w:t>万元</w:t>
      </w:r>
    </w:p>
    <w:p w:rsidR="00C9715A" w:rsidRPr="0030498D" w:rsidRDefault="00542693">
      <w:pPr>
        <w:adjustRightInd w:val="0"/>
        <w:snapToGrid w:val="0"/>
        <w:spacing w:line="440" w:lineRule="exact"/>
        <w:ind w:firstLineChars="200" w:firstLine="420"/>
        <w:rPr>
          <w:rFonts w:asciiTheme="minorEastAsia" w:eastAsiaTheme="minorEastAsia" w:hAnsiTheme="minorEastAsia"/>
          <w:szCs w:val="21"/>
          <w:highlight w:val="white"/>
        </w:rPr>
      </w:pPr>
      <w:r w:rsidRPr="0030498D">
        <w:rPr>
          <w:rFonts w:asciiTheme="minorEastAsia" w:eastAsiaTheme="minorEastAsia" w:hAnsiTheme="minorEastAsia" w:hint="eastAsia"/>
          <w:szCs w:val="21"/>
          <w:highlight w:val="white"/>
        </w:rPr>
        <w:t>二、采购人的采购需求</w:t>
      </w:r>
    </w:p>
    <w:tbl>
      <w:tblPr>
        <w:tblStyle w:val="81"/>
        <w:tblW w:w="4712" w:type="pct"/>
        <w:tblInd w:w="534" w:type="dxa"/>
        <w:tblLook w:val="04A0" w:firstRow="1" w:lastRow="0" w:firstColumn="1" w:lastColumn="0" w:noHBand="0" w:noVBand="1"/>
      </w:tblPr>
      <w:tblGrid>
        <w:gridCol w:w="706"/>
        <w:gridCol w:w="2554"/>
        <w:gridCol w:w="2268"/>
        <w:gridCol w:w="1279"/>
        <w:gridCol w:w="1944"/>
      </w:tblGrid>
      <w:tr w:rsidR="0030498D" w:rsidRPr="0030498D">
        <w:tc>
          <w:tcPr>
            <w:tcW w:w="403"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bookmarkStart w:id="10" w:name="OLE_LINK130"/>
            <w:bookmarkStart w:id="11" w:name="OLE_LINK131"/>
            <w:proofErr w:type="gramStart"/>
            <w:r w:rsidRPr="0030498D">
              <w:rPr>
                <w:rFonts w:asciiTheme="minorEastAsia" w:eastAsiaTheme="minorEastAsia" w:hAnsiTheme="minorEastAsia" w:cs="宋体" w:hint="eastAsia"/>
                <w:kern w:val="0"/>
                <w:szCs w:val="21"/>
              </w:rPr>
              <w:t>包号</w:t>
            </w:r>
            <w:proofErr w:type="gramEnd"/>
          </w:p>
        </w:tc>
        <w:tc>
          <w:tcPr>
            <w:tcW w:w="1459" w:type="pct"/>
            <w:vAlign w:val="center"/>
          </w:tcPr>
          <w:p w:rsidR="00C9715A" w:rsidRPr="0030498D" w:rsidRDefault="00542693">
            <w:pPr>
              <w:widowControl/>
              <w:spacing w:line="380" w:lineRule="exact"/>
              <w:ind w:rightChars="-52" w:right="-109"/>
              <w:jc w:val="center"/>
              <w:rPr>
                <w:rFonts w:asciiTheme="minorEastAsia" w:eastAsiaTheme="minorEastAsia" w:hAnsiTheme="minorEastAsia"/>
                <w:szCs w:val="21"/>
                <w:highlight w:val="white"/>
              </w:rPr>
            </w:pPr>
            <w:r w:rsidRPr="0030498D">
              <w:rPr>
                <w:rFonts w:asciiTheme="minorEastAsia" w:eastAsiaTheme="minorEastAsia" w:hAnsiTheme="minorEastAsia" w:hint="eastAsia"/>
                <w:szCs w:val="21"/>
                <w:highlight w:val="white"/>
              </w:rPr>
              <w:t>包名称</w:t>
            </w:r>
          </w:p>
        </w:tc>
        <w:tc>
          <w:tcPr>
            <w:tcW w:w="1296" w:type="pct"/>
            <w:vAlign w:val="center"/>
          </w:tcPr>
          <w:p w:rsidR="00C9715A" w:rsidRPr="0030498D" w:rsidRDefault="00542693">
            <w:pPr>
              <w:widowControl/>
              <w:spacing w:line="380" w:lineRule="exact"/>
              <w:ind w:rightChars="-52" w:right="-109"/>
              <w:jc w:val="center"/>
              <w:rPr>
                <w:rFonts w:asciiTheme="minorEastAsia" w:eastAsiaTheme="minorEastAsia" w:hAnsiTheme="minorEastAsia"/>
                <w:szCs w:val="21"/>
                <w:highlight w:val="white"/>
              </w:rPr>
            </w:pPr>
            <w:r w:rsidRPr="0030498D">
              <w:rPr>
                <w:rFonts w:asciiTheme="minorEastAsia" w:eastAsiaTheme="minorEastAsia" w:hAnsiTheme="minorEastAsia" w:hint="eastAsia"/>
                <w:szCs w:val="21"/>
                <w:highlight w:val="white"/>
              </w:rPr>
              <w:t>简要技术要求</w:t>
            </w:r>
          </w:p>
        </w:tc>
        <w:tc>
          <w:tcPr>
            <w:tcW w:w="731"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数量（套）</w:t>
            </w:r>
          </w:p>
        </w:tc>
        <w:tc>
          <w:tcPr>
            <w:tcW w:w="1111"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最高限价（万元）</w:t>
            </w:r>
          </w:p>
        </w:tc>
      </w:tr>
      <w:tr w:rsidR="0030498D" w:rsidRPr="0030498D">
        <w:tc>
          <w:tcPr>
            <w:tcW w:w="403"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1</w:t>
            </w:r>
          </w:p>
        </w:tc>
        <w:tc>
          <w:tcPr>
            <w:tcW w:w="1459" w:type="pct"/>
            <w:vAlign w:val="center"/>
          </w:tcPr>
          <w:p w:rsidR="00C9715A" w:rsidRPr="0030498D" w:rsidRDefault="00542693">
            <w:pPr>
              <w:widowControl/>
              <w:spacing w:line="380" w:lineRule="exact"/>
              <w:jc w:val="left"/>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医用直线加速器（一体化定位板）</w:t>
            </w:r>
          </w:p>
        </w:tc>
        <w:tc>
          <w:tcPr>
            <w:tcW w:w="1296"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详见采购需求章节</w:t>
            </w:r>
          </w:p>
        </w:tc>
        <w:tc>
          <w:tcPr>
            <w:tcW w:w="731" w:type="pct"/>
            <w:vAlign w:val="center"/>
          </w:tcPr>
          <w:p w:rsidR="00C9715A" w:rsidRPr="0030498D" w:rsidRDefault="00542693">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6</w:t>
            </w:r>
          </w:p>
        </w:tc>
        <w:tc>
          <w:tcPr>
            <w:tcW w:w="1111" w:type="pct"/>
            <w:vAlign w:val="center"/>
          </w:tcPr>
          <w:p w:rsidR="00C9715A" w:rsidRPr="0030498D" w:rsidRDefault="00542693" w:rsidP="00BA1F0B">
            <w:pPr>
              <w:widowControl/>
              <w:spacing w:line="380" w:lineRule="exact"/>
              <w:jc w:val="center"/>
              <w:rPr>
                <w:rFonts w:asciiTheme="minorEastAsia" w:eastAsiaTheme="minorEastAsia" w:hAnsiTheme="minorEastAsia" w:cs="宋体"/>
                <w:kern w:val="0"/>
                <w:szCs w:val="21"/>
              </w:rPr>
            </w:pPr>
            <w:r w:rsidRPr="0030498D">
              <w:rPr>
                <w:rFonts w:asciiTheme="minorEastAsia" w:eastAsiaTheme="minorEastAsia" w:hAnsiTheme="minorEastAsia" w:cs="宋体" w:hint="eastAsia"/>
                <w:kern w:val="0"/>
                <w:szCs w:val="21"/>
              </w:rPr>
              <w:t>4</w:t>
            </w:r>
            <w:r w:rsidR="00BA1F0B" w:rsidRPr="0030498D">
              <w:rPr>
                <w:rFonts w:asciiTheme="minorEastAsia" w:eastAsiaTheme="minorEastAsia" w:hAnsiTheme="minorEastAsia" w:cs="宋体" w:hint="eastAsia"/>
                <w:kern w:val="0"/>
                <w:szCs w:val="21"/>
              </w:rPr>
              <w:t>0.00</w:t>
            </w:r>
          </w:p>
        </w:tc>
      </w:tr>
    </w:tbl>
    <w:bookmarkEnd w:id="10"/>
    <w:bookmarkEnd w:id="11"/>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1、落实政府采购政策需满足的资格要求：</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szCs w:val="21"/>
          <w:highlight w:val="white"/>
        </w:rPr>
        <w:t>（1）强制采购：</w:t>
      </w:r>
      <w:r>
        <w:rPr>
          <w:rFonts w:asciiTheme="minorEastAsia" w:eastAsiaTheme="minorEastAsia" w:hAnsiTheme="minorEastAsia" w:hint="eastAsia"/>
          <w:szCs w:val="21"/>
          <w:highlight w:val="white"/>
        </w:rPr>
        <w:t>采购需求中属于《财政部 发展改革委关于印发节能产品政府采购品目清单的通知》（财库〔2019〕19号）中标注★的节能产品，</w:t>
      </w:r>
      <w:r>
        <w:rPr>
          <w:rFonts w:asciiTheme="minorEastAsia" w:eastAsiaTheme="minorEastAsia" w:hAnsiTheme="minorEastAsia"/>
          <w:szCs w:val="21"/>
          <w:highlight w:val="white"/>
        </w:rPr>
        <w:t>实行强制采购。</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szCs w:val="21"/>
          <w:highlight w:val="white"/>
        </w:rPr>
        <w:t>（2）优先采购：</w:t>
      </w:r>
      <w:r>
        <w:rPr>
          <w:rFonts w:asciiTheme="minorEastAsia" w:eastAsiaTheme="minorEastAsia" w:hAnsiTheme="minorEastAsia" w:hint="eastAsia"/>
          <w:szCs w:val="21"/>
          <w:highlight w:val="white"/>
        </w:rPr>
        <w:t>采购需求中属于《财政部 发展改革委关于印发节能产品政府采购品目清单的通知》（财库〔2019〕19号）中未标注★的节能产品，以及《财政部生态环境部关于印发环境标志产品政府采购品目清单的通知》（财库〔2019〕18号）中的环境标志产品，实行优先采购</w:t>
      </w:r>
      <w:r>
        <w:rPr>
          <w:rFonts w:asciiTheme="minorEastAsia" w:eastAsiaTheme="minorEastAsia" w:hAnsiTheme="minorEastAsia"/>
          <w:szCs w:val="21"/>
          <w:highlight w:val="white"/>
        </w:rPr>
        <w:t>。</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szCs w:val="21"/>
          <w:highlight w:val="white"/>
        </w:rPr>
        <w:t>（</w:t>
      </w:r>
      <w:r>
        <w:rPr>
          <w:rFonts w:asciiTheme="minorEastAsia" w:eastAsiaTheme="minorEastAsia" w:hAnsiTheme="minorEastAsia" w:hint="eastAsia"/>
          <w:szCs w:val="21"/>
          <w:highlight w:val="white"/>
        </w:rPr>
        <w:t>3</w:t>
      </w:r>
      <w:r>
        <w:rPr>
          <w:rFonts w:asciiTheme="minorEastAsia" w:eastAsiaTheme="minorEastAsia" w:hAnsiTheme="minorEastAsia"/>
          <w:szCs w:val="21"/>
          <w:highlight w:val="white"/>
        </w:rPr>
        <w:t>）</w:t>
      </w:r>
      <w:r>
        <w:rPr>
          <w:rFonts w:asciiTheme="minorEastAsia" w:eastAsiaTheme="minorEastAsia" w:hAnsiTheme="minorEastAsia" w:hint="eastAsia"/>
          <w:szCs w:val="21"/>
          <w:highlight w:val="white"/>
        </w:rPr>
        <w:t>本项目为非专门面向中小企业采购。对小型、微型企</w:t>
      </w:r>
      <w:bookmarkStart w:id="12" w:name="OLE_LINK92"/>
      <w:bookmarkStart w:id="13" w:name="OLE_LINK91"/>
      <w:r>
        <w:rPr>
          <w:rFonts w:asciiTheme="minorEastAsia" w:eastAsiaTheme="minorEastAsia" w:hAnsiTheme="minorEastAsia" w:hint="eastAsia"/>
          <w:szCs w:val="21"/>
          <w:highlight w:val="white"/>
        </w:rPr>
        <w:t>业包括</w:t>
      </w:r>
      <w:bookmarkEnd w:id="12"/>
      <w:bookmarkEnd w:id="13"/>
      <w:r>
        <w:rPr>
          <w:rFonts w:asciiTheme="minorEastAsia" w:eastAsiaTheme="minorEastAsia" w:hAnsiTheme="minorEastAsia" w:hint="eastAsia"/>
          <w:szCs w:val="21"/>
          <w:highlight w:val="white"/>
        </w:rPr>
        <w:t>视同小型、微型企业的残疾人福利单位、监狱企业，给予价格评审优惠。</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2、采购进口产品：</w:t>
      </w:r>
      <w:r>
        <w:rPr>
          <w:rFonts w:asciiTheme="minorEastAsia" w:eastAsiaTheme="minorEastAsia" w:hAnsiTheme="minorEastAsia" w:hint="eastAsia"/>
          <w:b/>
          <w:bCs/>
          <w:szCs w:val="21"/>
          <w:highlight w:val="white"/>
        </w:rPr>
        <w:t>本采购项目接受进口产品投标</w:t>
      </w:r>
      <w:r>
        <w:rPr>
          <w:rFonts w:asciiTheme="minorEastAsia" w:eastAsiaTheme="minorEastAsia" w:hAnsiTheme="minorEastAsia" w:hint="eastAsia"/>
          <w:szCs w:val="21"/>
          <w:highlight w:val="white"/>
        </w:rPr>
        <w:t>。</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三、投标人的资格要求</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1、投标人的基本资格条件：投标人必须是在中华人民共和国境内注册登记的法人、其他组织或者自然人，且应当符合《政府采购法》第二十二条第一款的规定，即：</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（1）具有独立承担民事责任的能力；</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（2）具有良好的商业信誉和健全的财务会计制度；</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（3）具有履行合同所必需的设备和专业技术能力；</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（4）有依法缴纳税收和社会保障资金的良好记录；</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（5）参加政府采购活动前三年内，在经营活动中没有重大违法记录；</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lastRenderedPageBreak/>
        <w:t>（6）法律、行政法规规定的其他条件。</w:t>
      </w:r>
    </w:p>
    <w:p w:rsidR="00C9715A" w:rsidRDefault="00542693">
      <w:pPr>
        <w:adjustRightInd w:val="0"/>
        <w:snapToGrid w:val="0"/>
        <w:spacing w:line="4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highlight w:val="white"/>
        </w:rPr>
        <w:t>2、采购项目的特定资格条件：</w:t>
      </w:r>
    </w:p>
    <w:p w:rsidR="00C9715A" w:rsidRDefault="00542693">
      <w:pPr>
        <w:adjustRightInd w:val="0"/>
        <w:snapToGrid w:val="0"/>
        <w:spacing w:line="44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（1）所投货物如纳入医疗器械管理的，投标人须具有医疗器械生产或经营许可证（或相应的备案凭证）；</w:t>
      </w:r>
    </w:p>
    <w:p w:rsidR="00C9715A" w:rsidRDefault="00542693">
      <w:pPr>
        <w:adjustRightInd w:val="0"/>
        <w:snapToGrid w:val="0"/>
        <w:spacing w:line="44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（2）所投货物如纳入医疗器械管理的，投标货物须具有有效的医疗器械产品注册证（或备案凭证）。</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3、单位负责人为同一人或者存在直接控股、管理关系的不同投标人，不得参加同一合同项下的政府采购活动。</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4、为本采购项目提供整体设计、规范编制或者项目管理、监理、检测等服务的，不得再参加此项目的其他招标采购活动。</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5、列入失信被执行人、重大税收违法案</w:t>
      </w:r>
      <w:bookmarkStart w:id="14" w:name="OLE_LINK94"/>
      <w:bookmarkStart w:id="15" w:name="OLE_LINK93"/>
      <w:r>
        <w:rPr>
          <w:rFonts w:asciiTheme="minorEastAsia" w:eastAsiaTheme="minorEastAsia" w:hAnsiTheme="minorEastAsia" w:hint="eastAsia"/>
          <w:szCs w:val="21"/>
          <w:highlight w:val="white"/>
        </w:rPr>
        <w:t>件当事人名</w:t>
      </w:r>
      <w:bookmarkEnd w:id="14"/>
      <w:bookmarkEnd w:id="15"/>
      <w:r>
        <w:rPr>
          <w:rFonts w:asciiTheme="minorEastAsia" w:eastAsiaTheme="minorEastAsia" w:hAnsiTheme="minorEastAsia" w:hint="eastAsia"/>
          <w:szCs w:val="21"/>
          <w:highlight w:val="white"/>
        </w:rPr>
        <w:t>单，列入政府采购严重违法失信行为记录名单的，拒绝其参与政府采购活动。</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6、联合体投标。本次招标</w:t>
      </w:r>
      <w:bookmarkStart w:id="16" w:name="EB406166f3e0ce4d33913cad104b8949a5"/>
      <w:r>
        <w:rPr>
          <w:rFonts w:asciiTheme="minorEastAsia" w:eastAsiaTheme="minorEastAsia" w:hAnsiTheme="minorEastAsia" w:hint="eastAsia"/>
          <w:szCs w:val="21"/>
          <w:highlight w:val="white"/>
        </w:rPr>
        <w:t>不接受</w:t>
      </w:r>
      <w:bookmarkEnd w:id="16"/>
      <w:r>
        <w:rPr>
          <w:rFonts w:asciiTheme="minorEastAsia" w:eastAsiaTheme="minorEastAsia" w:hAnsiTheme="minorEastAsia" w:hint="eastAsia"/>
          <w:szCs w:val="21"/>
          <w:highlight w:val="white"/>
        </w:rPr>
        <w:t>联合体投标。</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四、获取招标文件</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bookmarkStart w:id="17" w:name="_Toc61874263"/>
      <w:r>
        <w:rPr>
          <w:rFonts w:asciiTheme="minorEastAsia" w:eastAsiaTheme="minorEastAsia" w:hAnsiTheme="minorEastAsia" w:hint="eastAsia"/>
          <w:szCs w:val="21"/>
          <w:highlight w:val="white"/>
        </w:rPr>
        <w:t>1、获取招标文件的时间：</w:t>
      </w:r>
      <w:r>
        <w:rPr>
          <w:rFonts w:asciiTheme="minorEastAsia" w:eastAsiaTheme="minorEastAsia" w:hAnsiTheme="minorEastAsia"/>
          <w:szCs w:val="21"/>
          <w:highlight w:val="white"/>
        </w:rPr>
        <w:t>202</w:t>
      </w:r>
      <w:r>
        <w:rPr>
          <w:rFonts w:asciiTheme="minorEastAsia" w:eastAsiaTheme="minorEastAsia" w:hAnsiTheme="minorEastAsia" w:hint="eastAsia"/>
          <w:szCs w:val="21"/>
          <w:highlight w:val="white"/>
        </w:rPr>
        <w:t>5</w:t>
      </w:r>
      <w:r>
        <w:rPr>
          <w:rFonts w:asciiTheme="minorEastAsia" w:eastAsiaTheme="minorEastAsia" w:hAnsiTheme="minorEastAsia"/>
          <w:szCs w:val="21"/>
          <w:highlight w:val="white"/>
        </w:rPr>
        <w:t>年</w:t>
      </w:r>
      <w:r w:rsidR="00A77936">
        <w:rPr>
          <w:rFonts w:asciiTheme="minorEastAsia" w:eastAsiaTheme="minorEastAsia" w:hAnsiTheme="minorEastAsia" w:hint="eastAsia"/>
          <w:szCs w:val="21"/>
          <w:highlight w:val="white"/>
        </w:rPr>
        <w:t>7</w:t>
      </w:r>
      <w:r>
        <w:rPr>
          <w:rFonts w:asciiTheme="minorEastAsia" w:eastAsiaTheme="minorEastAsia" w:hAnsiTheme="minorEastAsia"/>
          <w:szCs w:val="21"/>
          <w:highlight w:val="white"/>
        </w:rPr>
        <w:t>月</w:t>
      </w:r>
      <w:r w:rsidR="0030498D">
        <w:rPr>
          <w:rFonts w:asciiTheme="minorEastAsia" w:eastAsiaTheme="minorEastAsia" w:hAnsiTheme="minorEastAsia" w:hint="eastAsia"/>
          <w:szCs w:val="21"/>
          <w:highlight w:val="white"/>
        </w:rPr>
        <w:t>25</w:t>
      </w:r>
      <w:r>
        <w:rPr>
          <w:rFonts w:asciiTheme="minorEastAsia" w:eastAsiaTheme="minorEastAsia" w:hAnsiTheme="minorEastAsia"/>
          <w:szCs w:val="21"/>
          <w:highlight w:val="white"/>
        </w:rPr>
        <w:t>日</w:t>
      </w:r>
      <w:r>
        <w:rPr>
          <w:rFonts w:asciiTheme="minorEastAsia" w:eastAsiaTheme="minorEastAsia" w:hAnsiTheme="minorEastAsia" w:hint="eastAsia"/>
          <w:szCs w:val="21"/>
          <w:highlight w:val="white"/>
        </w:rPr>
        <w:t>起</w:t>
      </w:r>
      <w:r>
        <w:rPr>
          <w:rFonts w:asciiTheme="minorEastAsia" w:eastAsiaTheme="minorEastAsia" w:hAnsiTheme="minorEastAsia"/>
          <w:szCs w:val="21"/>
          <w:highlight w:val="white"/>
        </w:rPr>
        <w:t>至202</w:t>
      </w:r>
      <w:r>
        <w:rPr>
          <w:rFonts w:asciiTheme="minorEastAsia" w:eastAsiaTheme="minorEastAsia" w:hAnsiTheme="minorEastAsia" w:hint="eastAsia"/>
          <w:szCs w:val="21"/>
          <w:highlight w:val="white"/>
        </w:rPr>
        <w:t>5</w:t>
      </w:r>
      <w:r>
        <w:rPr>
          <w:rFonts w:asciiTheme="minorEastAsia" w:eastAsiaTheme="minorEastAsia" w:hAnsiTheme="minorEastAsia"/>
          <w:szCs w:val="21"/>
          <w:highlight w:val="white"/>
        </w:rPr>
        <w:t>年</w:t>
      </w:r>
      <w:r w:rsidR="0030498D">
        <w:rPr>
          <w:rFonts w:asciiTheme="minorEastAsia" w:eastAsiaTheme="minorEastAsia" w:hAnsiTheme="minorEastAsia" w:hint="eastAsia"/>
          <w:szCs w:val="21"/>
          <w:highlight w:val="white"/>
        </w:rPr>
        <w:t>8</w:t>
      </w:r>
      <w:r>
        <w:rPr>
          <w:rFonts w:asciiTheme="minorEastAsia" w:eastAsiaTheme="minorEastAsia" w:hAnsiTheme="minorEastAsia"/>
          <w:szCs w:val="21"/>
          <w:highlight w:val="white"/>
        </w:rPr>
        <w:t>月</w:t>
      </w:r>
      <w:r w:rsidR="0030498D">
        <w:rPr>
          <w:rFonts w:asciiTheme="minorEastAsia" w:eastAsiaTheme="minorEastAsia" w:hAnsiTheme="minorEastAsia" w:hint="eastAsia"/>
          <w:szCs w:val="21"/>
          <w:highlight w:val="white"/>
        </w:rPr>
        <w:t>5</w:t>
      </w:r>
      <w:r>
        <w:rPr>
          <w:rFonts w:asciiTheme="minorEastAsia" w:eastAsiaTheme="minorEastAsia" w:hAnsiTheme="minorEastAsia"/>
          <w:szCs w:val="21"/>
          <w:highlight w:val="white"/>
        </w:rPr>
        <w:t>日</w:t>
      </w:r>
      <w:r>
        <w:rPr>
          <w:rFonts w:asciiTheme="minorEastAsia" w:eastAsiaTheme="minorEastAsia" w:hAnsiTheme="minorEastAsia" w:hint="eastAsia"/>
          <w:szCs w:val="21"/>
          <w:highlight w:val="white"/>
        </w:rPr>
        <w:t>截止，每天上午</w:t>
      </w:r>
      <w:r w:rsidR="0030498D">
        <w:rPr>
          <w:rFonts w:asciiTheme="minorEastAsia" w:eastAsiaTheme="minorEastAsia" w:hAnsiTheme="minorEastAsia" w:hint="eastAsia"/>
          <w:szCs w:val="21"/>
          <w:highlight w:val="white"/>
        </w:rPr>
        <w:t xml:space="preserve"> 08:3</w:t>
      </w:r>
      <w:r>
        <w:rPr>
          <w:rFonts w:asciiTheme="minorEastAsia" w:eastAsiaTheme="minorEastAsia" w:hAnsiTheme="minorEastAsia" w:hint="eastAsia"/>
          <w:szCs w:val="21"/>
          <w:highlight w:val="white"/>
        </w:rPr>
        <w:t>0 至 12:00 ，下午 14:30 至 17:30（北京时间，法定节假日除外）。</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2、获取招标文件的地点：湖南国联招标有限公司招标一部（</w:t>
      </w:r>
      <w:r>
        <w:rPr>
          <w:rFonts w:asciiTheme="minorEastAsia" w:eastAsiaTheme="minorEastAsia" w:hAnsiTheme="minorEastAsia"/>
          <w:szCs w:val="21"/>
          <w:highlight w:val="white"/>
        </w:rPr>
        <w:t>湖南省长沙市</w:t>
      </w:r>
      <w:r>
        <w:rPr>
          <w:rFonts w:asciiTheme="minorEastAsia" w:eastAsiaTheme="minorEastAsia" w:hAnsiTheme="minorEastAsia" w:hint="eastAsia"/>
          <w:szCs w:val="21"/>
          <w:highlight w:val="white"/>
        </w:rPr>
        <w:t>开福区黄兴北路112号华润置地中心2号楼45楼）</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3、</w:t>
      </w:r>
      <w:r>
        <w:rPr>
          <w:rFonts w:asciiTheme="minorEastAsia" w:eastAsiaTheme="minorEastAsia" w:hAnsiTheme="minorEastAsia"/>
          <w:szCs w:val="21"/>
          <w:highlight w:val="white"/>
        </w:rPr>
        <w:t>方式：</w:t>
      </w:r>
      <w:proofErr w:type="gramStart"/>
      <w:r>
        <w:rPr>
          <w:rFonts w:asciiTheme="minorEastAsia" w:eastAsiaTheme="minorEastAsia" w:hAnsiTheme="minorEastAsia" w:hint="eastAsia"/>
          <w:szCs w:val="21"/>
          <w:highlight w:val="white"/>
        </w:rPr>
        <w:t>持法定</w:t>
      </w:r>
      <w:proofErr w:type="gramEnd"/>
      <w:r>
        <w:rPr>
          <w:rFonts w:asciiTheme="minorEastAsia" w:eastAsiaTheme="minorEastAsia" w:hAnsiTheme="minorEastAsia" w:hint="eastAsia"/>
          <w:szCs w:val="21"/>
          <w:highlight w:val="white"/>
        </w:rPr>
        <w:t>代表人身份证明原件或授权委托书原件（并附法定代表人身份证明原件）、个人身份证及复印件、投标人营业执照副本复印件购买招标文件（通过邮件报名的，将上述材料扫描并注明“N0</w:t>
      </w:r>
      <w:r w:rsidR="00D5135C">
        <w:rPr>
          <w:rFonts w:asciiTheme="minorEastAsia" w:eastAsiaTheme="minorEastAsia" w:hAnsiTheme="minorEastAsia" w:hint="eastAsia"/>
          <w:szCs w:val="21"/>
          <w:highlight w:val="white"/>
        </w:rPr>
        <w:t>371</w:t>
      </w:r>
      <w:r>
        <w:rPr>
          <w:rFonts w:asciiTheme="minorEastAsia" w:eastAsiaTheme="minorEastAsia" w:hAnsiTheme="minorEastAsia" w:hint="eastAsia"/>
          <w:szCs w:val="21"/>
          <w:highlight w:val="white"/>
        </w:rPr>
        <w:t>项目报名资料”发送至邮箱</w:t>
      </w:r>
      <w:r>
        <w:rPr>
          <w:rFonts w:asciiTheme="minorEastAsia" w:eastAsiaTheme="minorEastAsia" w:hAnsiTheme="minorEastAsia"/>
          <w:szCs w:val="21"/>
          <w:highlight w:val="white"/>
        </w:rPr>
        <w:t>hnglsb@126.com</w:t>
      </w:r>
      <w:r>
        <w:rPr>
          <w:rFonts w:asciiTheme="minorEastAsia" w:eastAsiaTheme="minorEastAsia" w:hAnsiTheme="minorEastAsia" w:hint="eastAsia"/>
          <w:szCs w:val="21"/>
          <w:highlight w:val="white"/>
        </w:rPr>
        <w:t>，索取投标登记表进行投标报名登记和购买招标文件，联系电话：</w:t>
      </w:r>
      <w:r>
        <w:rPr>
          <w:rFonts w:asciiTheme="minorEastAsia" w:eastAsiaTheme="minorEastAsia" w:hAnsiTheme="minorEastAsia"/>
          <w:szCs w:val="21"/>
          <w:highlight w:val="white"/>
        </w:rPr>
        <w:t>0731-85177559</w:t>
      </w:r>
      <w:r>
        <w:rPr>
          <w:rFonts w:asciiTheme="minorEastAsia" w:eastAsiaTheme="minorEastAsia" w:hAnsiTheme="minorEastAsia" w:hint="eastAsia"/>
          <w:szCs w:val="21"/>
          <w:highlight w:val="white"/>
        </w:rPr>
        <w:t>）。</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招标代理机构银行财务信息：</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开户名称：湖南国联招标有限公司</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开户银行：招商银行长沙分行营业部</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proofErr w:type="gramStart"/>
      <w:r>
        <w:rPr>
          <w:rFonts w:asciiTheme="minorEastAsia" w:eastAsiaTheme="minorEastAsia" w:hAnsiTheme="minorEastAsia" w:hint="eastAsia"/>
          <w:szCs w:val="21"/>
          <w:highlight w:val="white"/>
        </w:rPr>
        <w:t>帐号</w:t>
      </w:r>
      <w:proofErr w:type="gramEnd"/>
      <w:r>
        <w:rPr>
          <w:rFonts w:asciiTheme="minorEastAsia" w:eastAsiaTheme="minorEastAsia" w:hAnsiTheme="minorEastAsia" w:hint="eastAsia"/>
          <w:szCs w:val="21"/>
          <w:highlight w:val="white"/>
        </w:rPr>
        <w:t>：</w:t>
      </w:r>
      <w:r>
        <w:rPr>
          <w:rFonts w:asciiTheme="minorEastAsia" w:eastAsiaTheme="minorEastAsia" w:hAnsiTheme="minorEastAsia"/>
          <w:szCs w:val="21"/>
          <w:highlight w:val="white"/>
        </w:rPr>
        <w:t>696581515310001</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（备注栏填写：N0</w:t>
      </w:r>
      <w:r w:rsidR="00D5135C">
        <w:rPr>
          <w:rFonts w:asciiTheme="minorEastAsia" w:eastAsiaTheme="minorEastAsia" w:hAnsiTheme="minorEastAsia" w:hint="eastAsia"/>
          <w:szCs w:val="21"/>
          <w:highlight w:val="white"/>
        </w:rPr>
        <w:t>371</w:t>
      </w:r>
      <w:r>
        <w:rPr>
          <w:rFonts w:asciiTheme="minorEastAsia" w:eastAsiaTheme="minorEastAsia" w:hAnsiTheme="minorEastAsia" w:hint="eastAsia"/>
          <w:szCs w:val="21"/>
          <w:highlight w:val="white"/>
        </w:rPr>
        <w:t>—投标单位名称或简称）</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4、招标文件售价（元）：</w:t>
      </w:r>
      <w:r>
        <w:rPr>
          <w:rFonts w:asciiTheme="minorEastAsia" w:eastAsiaTheme="minorEastAsia" w:hAnsiTheme="minorEastAsia"/>
          <w:szCs w:val="21"/>
          <w:highlight w:val="white"/>
        </w:rPr>
        <w:t>￥400.0元，本公告包含的招标文件售价总和</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五、投标截止时间、开标时间和开标地点</w:t>
      </w:r>
      <w:bookmarkEnd w:id="17"/>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1、提交投标文件截止时间：</w:t>
      </w:r>
      <w:r>
        <w:rPr>
          <w:rFonts w:asciiTheme="minorEastAsia" w:eastAsiaTheme="minorEastAsia" w:hAnsiTheme="minorEastAsia"/>
          <w:b/>
          <w:bCs/>
          <w:szCs w:val="21"/>
          <w:highlight w:val="white"/>
        </w:rPr>
        <w:t>202</w:t>
      </w:r>
      <w:r>
        <w:rPr>
          <w:rFonts w:asciiTheme="minorEastAsia" w:eastAsiaTheme="minorEastAsia" w:hAnsiTheme="minorEastAsia" w:hint="eastAsia"/>
          <w:b/>
          <w:bCs/>
          <w:szCs w:val="21"/>
          <w:highlight w:val="white"/>
        </w:rPr>
        <w:t>5</w:t>
      </w:r>
      <w:r>
        <w:rPr>
          <w:rFonts w:asciiTheme="minorEastAsia" w:eastAsiaTheme="minorEastAsia" w:hAnsiTheme="minorEastAsia"/>
          <w:b/>
          <w:bCs/>
          <w:szCs w:val="21"/>
          <w:highlight w:val="white"/>
        </w:rPr>
        <w:t>年</w:t>
      </w:r>
      <w:r w:rsidR="00A77936">
        <w:rPr>
          <w:rFonts w:asciiTheme="minorEastAsia" w:eastAsiaTheme="minorEastAsia" w:hAnsiTheme="minorEastAsia" w:hint="eastAsia"/>
          <w:b/>
          <w:bCs/>
          <w:szCs w:val="21"/>
          <w:highlight w:val="white"/>
        </w:rPr>
        <w:t>8</w:t>
      </w:r>
      <w:r>
        <w:rPr>
          <w:rFonts w:asciiTheme="minorEastAsia" w:eastAsiaTheme="minorEastAsia" w:hAnsiTheme="minorEastAsia"/>
          <w:b/>
          <w:bCs/>
          <w:szCs w:val="21"/>
          <w:highlight w:val="white"/>
        </w:rPr>
        <w:t>月</w:t>
      </w:r>
      <w:r w:rsidR="0030498D">
        <w:rPr>
          <w:rFonts w:asciiTheme="minorEastAsia" w:eastAsiaTheme="minorEastAsia" w:hAnsiTheme="minorEastAsia" w:hint="eastAsia"/>
          <w:b/>
          <w:bCs/>
          <w:szCs w:val="21"/>
          <w:highlight w:val="white"/>
        </w:rPr>
        <w:t>15</w:t>
      </w:r>
      <w:r>
        <w:rPr>
          <w:rFonts w:asciiTheme="minorEastAsia" w:eastAsiaTheme="minorEastAsia" w:hAnsiTheme="minorEastAsia"/>
          <w:b/>
          <w:bCs/>
          <w:szCs w:val="21"/>
          <w:highlight w:val="white"/>
        </w:rPr>
        <w:t>日</w:t>
      </w:r>
      <w:r>
        <w:rPr>
          <w:rFonts w:asciiTheme="minorEastAsia" w:eastAsiaTheme="minorEastAsia" w:hAnsiTheme="minorEastAsia" w:hint="eastAsia"/>
          <w:b/>
          <w:bCs/>
          <w:szCs w:val="21"/>
          <w:highlight w:val="white"/>
        </w:rPr>
        <w:t>9</w:t>
      </w:r>
      <w:r>
        <w:rPr>
          <w:rFonts w:asciiTheme="minorEastAsia" w:eastAsiaTheme="minorEastAsia" w:hAnsiTheme="minorEastAsia"/>
          <w:b/>
          <w:bCs/>
          <w:szCs w:val="21"/>
          <w:highlight w:val="white"/>
        </w:rPr>
        <w:t>点</w:t>
      </w:r>
      <w:r>
        <w:rPr>
          <w:rFonts w:asciiTheme="minorEastAsia" w:eastAsiaTheme="minorEastAsia" w:hAnsiTheme="minorEastAsia" w:hint="eastAsia"/>
          <w:b/>
          <w:bCs/>
          <w:szCs w:val="21"/>
          <w:highlight w:val="white"/>
        </w:rPr>
        <w:t>30</w:t>
      </w:r>
      <w:r>
        <w:rPr>
          <w:rFonts w:asciiTheme="minorEastAsia" w:eastAsiaTheme="minorEastAsia" w:hAnsiTheme="minorEastAsia"/>
          <w:b/>
          <w:bCs/>
          <w:szCs w:val="21"/>
          <w:highlight w:val="white"/>
        </w:rPr>
        <w:t>分</w:t>
      </w:r>
      <w:r>
        <w:rPr>
          <w:rFonts w:asciiTheme="minorEastAsia" w:eastAsiaTheme="minorEastAsia" w:hAnsiTheme="minorEastAsia" w:hint="eastAsia"/>
          <w:szCs w:val="21"/>
          <w:highlight w:val="white"/>
        </w:rPr>
        <w:t>（北京时间）</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2、开标时间：</w:t>
      </w:r>
      <w:r w:rsidR="00D5135C">
        <w:rPr>
          <w:rFonts w:asciiTheme="minorEastAsia" w:eastAsiaTheme="minorEastAsia" w:hAnsiTheme="minorEastAsia"/>
          <w:b/>
          <w:bCs/>
          <w:szCs w:val="21"/>
          <w:highlight w:val="white"/>
        </w:rPr>
        <w:t>202</w:t>
      </w:r>
      <w:r w:rsidR="00D5135C">
        <w:rPr>
          <w:rFonts w:asciiTheme="minorEastAsia" w:eastAsiaTheme="minorEastAsia" w:hAnsiTheme="minorEastAsia" w:hint="eastAsia"/>
          <w:b/>
          <w:bCs/>
          <w:szCs w:val="21"/>
          <w:highlight w:val="white"/>
        </w:rPr>
        <w:t>5</w:t>
      </w:r>
      <w:r w:rsidR="00D5135C">
        <w:rPr>
          <w:rFonts w:asciiTheme="minorEastAsia" w:eastAsiaTheme="minorEastAsia" w:hAnsiTheme="minorEastAsia"/>
          <w:b/>
          <w:bCs/>
          <w:szCs w:val="21"/>
          <w:highlight w:val="white"/>
        </w:rPr>
        <w:t>年</w:t>
      </w:r>
      <w:r w:rsidR="00A77936">
        <w:rPr>
          <w:rFonts w:asciiTheme="minorEastAsia" w:eastAsiaTheme="minorEastAsia" w:hAnsiTheme="minorEastAsia" w:hint="eastAsia"/>
          <w:b/>
          <w:bCs/>
          <w:szCs w:val="21"/>
          <w:highlight w:val="white"/>
        </w:rPr>
        <w:t>8</w:t>
      </w:r>
      <w:r w:rsidR="00D5135C">
        <w:rPr>
          <w:rFonts w:asciiTheme="minorEastAsia" w:eastAsiaTheme="minorEastAsia" w:hAnsiTheme="minorEastAsia"/>
          <w:b/>
          <w:bCs/>
          <w:szCs w:val="21"/>
          <w:highlight w:val="white"/>
        </w:rPr>
        <w:t>月</w:t>
      </w:r>
      <w:r w:rsidR="0030498D">
        <w:rPr>
          <w:rFonts w:asciiTheme="minorEastAsia" w:eastAsiaTheme="minorEastAsia" w:hAnsiTheme="minorEastAsia" w:hint="eastAsia"/>
          <w:b/>
          <w:bCs/>
          <w:szCs w:val="21"/>
          <w:highlight w:val="white"/>
        </w:rPr>
        <w:t>15</w:t>
      </w:r>
      <w:r w:rsidR="00D5135C">
        <w:rPr>
          <w:rFonts w:asciiTheme="minorEastAsia" w:eastAsiaTheme="minorEastAsia" w:hAnsiTheme="minorEastAsia"/>
          <w:b/>
          <w:bCs/>
          <w:szCs w:val="21"/>
          <w:highlight w:val="white"/>
        </w:rPr>
        <w:t>日</w:t>
      </w:r>
      <w:r w:rsidR="00D5135C">
        <w:rPr>
          <w:rFonts w:asciiTheme="minorEastAsia" w:eastAsiaTheme="minorEastAsia" w:hAnsiTheme="minorEastAsia" w:hint="eastAsia"/>
          <w:b/>
          <w:bCs/>
          <w:szCs w:val="21"/>
          <w:highlight w:val="white"/>
        </w:rPr>
        <w:t>9</w:t>
      </w:r>
      <w:r w:rsidR="00D5135C">
        <w:rPr>
          <w:rFonts w:asciiTheme="minorEastAsia" w:eastAsiaTheme="minorEastAsia" w:hAnsiTheme="minorEastAsia"/>
          <w:b/>
          <w:bCs/>
          <w:szCs w:val="21"/>
          <w:highlight w:val="white"/>
        </w:rPr>
        <w:t>点</w:t>
      </w:r>
      <w:r w:rsidR="00D5135C">
        <w:rPr>
          <w:rFonts w:asciiTheme="minorEastAsia" w:eastAsiaTheme="minorEastAsia" w:hAnsiTheme="minorEastAsia" w:hint="eastAsia"/>
          <w:b/>
          <w:bCs/>
          <w:szCs w:val="21"/>
          <w:highlight w:val="white"/>
        </w:rPr>
        <w:t>30</w:t>
      </w:r>
      <w:r w:rsidR="00D5135C">
        <w:rPr>
          <w:rFonts w:asciiTheme="minorEastAsia" w:eastAsiaTheme="minorEastAsia" w:hAnsiTheme="minorEastAsia"/>
          <w:b/>
          <w:bCs/>
          <w:szCs w:val="21"/>
          <w:highlight w:val="white"/>
        </w:rPr>
        <w:t>分</w:t>
      </w:r>
      <w:r>
        <w:rPr>
          <w:rFonts w:asciiTheme="minorEastAsia" w:eastAsiaTheme="minorEastAsia" w:hAnsiTheme="minorEastAsia" w:hint="eastAsia"/>
          <w:szCs w:val="21"/>
          <w:highlight w:val="white"/>
        </w:rPr>
        <w:t>（北京时间）</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lastRenderedPageBreak/>
        <w:t>3、开标地点：</w:t>
      </w:r>
      <w:r>
        <w:rPr>
          <w:rFonts w:asciiTheme="minorEastAsia" w:eastAsiaTheme="minorEastAsia" w:hAnsiTheme="minorEastAsia"/>
          <w:szCs w:val="21"/>
          <w:highlight w:val="white"/>
        </w:rPr>
        <w:t>湖南省长沙市</w:t>
      </w:r>
      <w:r>
        <w:rPr>
          <w:rFonts w:asciiTheme="minorEastAsia" w:eastAsiaTheme="minorEastAsia" w:hAnsiTheme="minorEastAsia" w:hint="eastAsia"/>
          <w:szCs w:val="21"/>
          <w:highlight w:val="white"/>
        </w:rPr>
        <w:t>开福区黄兴北路112号华润置地中心2号楼45楼湖南国联招标有限公司会议室。</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六、公告期限</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自本公告发布之日起 5个工作日。</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七、疑问及质疑：</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bookmarkStart w:id="18" w:name="OLE_LINK169"/>
      <w:bookmarkStart w:id="19" w:name="OLE_LINK170"/>
      <w:r>
        <w:rPr>
          <w:rFonts w:asciiTheme="minorEastAsia" w:eastAsiaTheme="minorEastAsia" w:hAnsiTheme="minorEastAsia" w:hint="eastAsia"/>
          <w:szCs w:val="21"/>
          <w:highlight w:val="white"/>
        </w:rPr>
        <w:t>1、投标人对政府采购活动事项如有疑问的，可以向采购人、采购代理机构提出询问。采购人、采购代理机构将在3个工作日内</w:t>
      </w:r>
      <w:proofErr w:type="gramStart"/>
      <w:r>
        <w:rPr>
          <w:rFonts w:asciiTheme="minorEastAsia" w:eastAsiaTheme="minorEastAsia" w:hAnsiTheme="minorEastAsia" w:hint="eastAsia"/>
          <w:szCs w:val="21"/>
          <w:highlight w:val="white"/>
        </w:rPr>
        <w:t>作</w:t>
      </w:r>
      <w:bookmarkStart w:id="20" w:name="_GoBack"/>
      <w:bookmarkEnd w:id="20"/>
      <w:r>
        <w:rPr>
          <w:rFonts w:asciiTheme="minorEastAsia" w:eastAsiaTheme="minorEastAsia" w:hAnsiTheme="minorEastAsia" w:hint="eastAsia"/>
          <w:szCs w:val="21"/>
          <w:highlight w:val="white"/>
        </w:rPr>
        <w:t>出</w:t>
      </w:r>
      <w:proofErr w:type="gramEnd"/>
      <w:r>
        <w:rPr>
          <w:rFonts w:asciiTheme="minorEastAsia" w:eastAsiaTheme="minorEastAsia" w:hAnsiTheme="minorEastAsia" w:hint="eastAsia"/>
          <w:szCs w:val="21"/>
          <w:highlight w:val="white"/>
        </w:rPr>
        <w:t>答复。</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潜在投标人认为招标文件或招标公告使自己的合法权益受到损害的，可以在获取招标文件之日或招标公告期限届满之日起7个工作日内，按《湖南省财政厅关于印发＜政府采购质疑答复和投诉处理操作规程＞的通知》(</w:t>
      </w:r>
      <w:proofErr w:type="gramStart"/>
      <w:r>
        <w:rPr>
          <w:rFonts w:asciiTheme="minorEastAsia" w:eastAsiaTheme="minorEastAsia" w:hAnsiTheme="minorEastAsia" w:hint="eastAsia"/>
          <w:szCs w:val="21"/>
          <w:highlight w:val="white"/>
        </w:rPr>
        <w:t>湘财购〔2024〕</w:t>
      </w:r>
      <w:proofErr w:type="gramEnd"/>
      <w:r>
        <w:rPr>
          <w:rFonts w:asciiTheme="minorEastAsia" w:eastAsiaTheme="minorEastAsia" w:hAnsiTheme="minorEastAsia" w:hint="eastAsia"/>
          <w:szCs w:val="21"/>
          <w:highlight w:val="white"/>
        </w:rPr>
        <w:t>67号)规定，以书面形式向采购人、采购代理机构提出质疑。</w:t>
      </w:r>
    </w:p>
    <w:p w:rsidR="001B69B4" w:rsidRPr="001B69B4" w:rsidRDefault="001B69B4" w:rsidP="001B69B4">
      <w:pPr>
        <w:adjustRightInd w:val="0"/>
        <w:snapToGrid w:val="0"/>
        <w:spacing w:line="440" w:lineRule="exact"/>
        <w:ind w:firstLineChars="200" w:firstLine="420"/>
        <w:rPr>
          <w:rFonts w:asciiTheme="minorEastAsia" w:eastAsiaTheme="minorEastAsia" w:hAnsiTheme="minorEastAsia"/>
          <w:szCs w:val="21"/>
          <w:highlight w:val="white"/>
        </w:rPr>
      </w:pPr>
      <w:r w:rsidRPr="00B8584B">
        <w:rPr>
          <w:rFonts w:asciiTheme="minorEastAsia" w:eastAsiaTheme="minorEastAsia" w:hAnsiTheme="minorEastAsia" w:hint="eastAsia"/>
          <w:szCs w:val="21"/>
          <w:highlight w:val="white"/>
        </w:rPr>
        <w:t>3、投标人在法定质疑期内针对同一采购程序环节的质疑事项须一次性提出。</w:t>
      </w:r>
    </w:p>
    <w:bookmarkEnd w:id="18"/>
    <w:bookmarkEnd w:id="19"/>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八、采购人、采购代理机构的名称、地址和联系方法</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1、采购人信息</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名称：中南大学湘雅三医院</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地址：湖南省长沙市岳麓区桐梓坡路138号</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联系人：</w:t>
      </w:r>
      <w:bookmarkStart w:id="21" w:name="OLE_LINK163"/>
      <w:bookmarkStart w:id="22" w:name="OLE_LINK162"/>
      <w:r>
        <w:rPr>
          <w:rFonts w:asciiTheme="minorEastAsia" w:eastAsiaTheme="minorEastAsia" w:hAnsiTheme="minorEastAsia" w:hint="eastAsia"/>
          <w:szCs w:val="21"/>
          <w:highlight w:val="white"/>
        </w:rPr>
        <w:t>冯</w:t>
      </w:r>
      <w:r>
        <w:rPr>
          <w:rFonts w:asciiTheme="minorEastAsia" w:eastAsiaTheme="minorEastAsia" w:hAnsiTheme="minorEastAsia"/>
          <w:szCs w:val="21"/>
          <w:highlight w:val="white"/>
        </w:rPr>
        <w:t>老师、</w:t>
      </w:r>
      <w:r>
        <w:rPr>
          <w:rFonts w:asciiTheme="minorEastAsia" w:eastAsiaTheme="minorEastAsia" w:hAnsiTheme="minorEastAsia" w:hint="eastAsia"/>
          <w:szCs w:val="21"/>
          <w:highlight w:val="white"/>
        </w:rPr>
        <w:t>周</w:t>
      </w:r>
      <w:r>
        <w:rPr>
          <w:rFonts w:asciiTheme="minorEastAsia" w:eastAsiaTheme="minorEastAsia" w:hAnsiTheme="minorEastAsia"/>
          <w:szCs w:val="21"/>
          <w:highlight w:val="white"/>
        </w:rPr>
        <w:t>老师</w:t>
      </w:r>
      <w:bookmarkEnd w:id="21"/>
      <w:bookmarkEnd w:id="22"/>
      <w:r>
        <w:rPr>
          <w:rFonts w:asciiTheme="minorEastAsia" w:eastAsiaTheme="minorEastAsia" w:hAnsiTheme="minorEastAsia" w:hint="eastAsia"/>
          <w:szCs w:val="21"/>
          <w:highlight w:val="white"/>
        </w:rPr>
        <w:t>；电话：</w:t>
      </w:r>
      <w:r>
        <w:rPr>
          <w:rFonts w:asciiTheme="minorEastAsia" w:eastAsiaTheme="minorEastAsia" w:hAnsiTheme="minorEastAsia"/>
          <w:szCs w:val="21"/>
          <w:highlight w:val="white"/>
        </w:rPr>
        <w:t>0731-88618973</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2、采购代理机构信息</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名称：湖南国联招标有限公司</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地址：</w:t>
      </w:r>
      <w:r>
        <w:rPr>
          <w:rFonts w:asciiTheme="minorEastAsia" w:eastAsiaTheme="minorEastAsia" w:hAnsiTheme="minorEastAsia"/>
          <w:szCs w:val="21"/>
          <w:highlight w:val="white"/>
        </w:rPr>
        <w:t>湖南省长沙市</w:t>
      </w:r>
      <w:r>
        <w:rPr>
          <w:rFonts w:asciiTheme="minorEastAsia" w:eastAsiaTheme="minorEastAsia" w:hAnsiTheme="minorEastAsia" w:hint="eastAsia"/>
          <w:szCs w:val="21"/>
          <w:highlight w:val="white"/>
        </w:rPr>
        <w:t>开福区黄兴北路112号华润置地中心2号楼45楼</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联系人：</w:t>
      </w:r>
      <w:bookmarkStart w:id="23" w:name="OLE_LINK35"/>
      <w:bookmarkStart w:id="24" w:name="OLE_LINK34"/>
      <w:r>
        <w:rPr>
          <w:rFonts w:asciiTheme="minorEastAsia" w:eastAsiaTheme="minorEastAsia" w:hAnsiTheme="minorEastAsia"/>
          <w:szCs w:val="21"/>
          <w:highlight w:val="white"/>
        </w:rPr>
        <w:t>季飞腾、陈家乐</w:t>
      </w:r>
      <w:bookmarkEnd w:id="23"/>
      <w:bookmarkEnd w:id="24"/>
      <w:r>
        <w:rPr>
          <w:rFonts w:asciiTheme="minorEastAsia" w:eastAsiaTheme="minorEastAsia" w:hAnsiTheme="minorEastAsia"/>
          <w:szCs w:val="21"/>
          <w:highlight w:val="white"/>
        </w:rPr>
        <w:t>、</w:t>
      </w:r>
      <w:r>
        <w:rPr>
          <w:rFonts w:asciiTheme="minorEastAsia" w:eastAsiaTheme="minorEastAsia" w:hAnsiTheme="minorEastAsia" w:hint="eastAsia"/>
          <w:szCs w:val="21"/>
          <w:highlight w:val="white"/>
        </w:rPr>
        <w:t>何浩；   电话：0731-85177559</w:t>
      </w:r>
    </w:p>
    <w:p w:rsidR="00C9715A" w:rsidRDefault="00542693">
      <w:pPr>
        <w:adjustRightInd w:val="0"/>
        <w:snapToGrid w:val="0"/>
        <w:spacing w:line="440" w:lineRule="exact"/>
        <w:ind w:firstLineChars="354" w:firstLine="743"/>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电子邮箱：hnglsb@126.com</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九、其他补充事宜</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1、本招标公告在中国政府采购网（</w:t>
      </w:r>
      <w:r>
        <w:rPr>
          <w:rFonts w:asciiTheme="minorEastAsia" w:eastAsiaTheme="minorEastAsia" w:hAnsiTheme="minorEastAsia"/>
          <w:szCs w:val="21"/>
        </w:rPr>
        <w:t>http://www.ccgp.gov.cn/</w:t>
      </w:r>
      <w:r>
        <w:rPr>
          <w:rFonts w:asciiTheme="minorEastAsia" w:eastAsiaTheme="minorEastAsia" w:hAnsiTheme="minorEastAsia" w:hint="eastAsia"/>
          <w:szCs w:val="21"/>
          <w:highlight w:val="white"/>
        </w:rPr>
        <w:t>）、中南大学湘雅三医院官网、湖南国联招标有限公司网站发布。</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2、在其他媒体发布的同一招标公告如有不一致的，以在中国政府采购网（</w:t>
      </w:r>
      <w:r>
        <w:rPr>
          <w:rFonts w:asciiTheme="minorEastAsia" w:eastAsiaTheme="minorEastAsia" w:hAnsiTheme="minorEastAsia"/>
          <w:szCs w:val="21"/>
          <w:highlight w:val="white"/>
        </w:rPr>
        <w:t>http://www.ccgp.gov.cn/</w:t>
      </w:r>
      <w:r>
        <w:rPr>
          <w:rFonts w:asciiTheme="minorEastAsia" w:eastAsiaTheme="minorEastAsia" w:hAnsiTheme="minorEastAsia" w:hint="eastAsia"/>
          <w:szCs w:val="21"/>
          <w:highlight w:val="white"/>
        </w:rPr>
        <w:t>）发布的为准；公告期限自</w:t>
      </w:r>
      <w:r w:rsidR="00D5135C">
        <w:rPr>
          <w:rFonts w:asciiTheme="minorEastAsia" w:eastAsiaTheme="minorEastAsia" w:hAnsiTheme="minorEastAsia" w:hint="eastAsia"/>
          <w:szCs w:val="21"/>
          <w:highlight w:val="white"/>
        </w:rPr>
        <w:t>中国政府采购网（</w:t>
      </w:r>
      <w:r w:rsidR="00D5135C">
        <w:rPr>
          <w:rFonts w:asciiTheme="minorEastAsia" w:eastAsiaTheme="minorEastAsia" w:hAnsiTheme="minorEastAsia"/>
          <w:szCs w:val="21"/>
          <w:highlight w:val="white"/>
        </w:rPr>
        <w:t>http://www.ccgp.gov.cn/</w:t>
      </w:r>
      <w:r w:rsidR="00D5135C">
        <w:rPr>
          <w:rFonts w:asciiTheme="minorEastAsia" w:eastAsiaTheme="minorEastAsia" w:hAnsiTheme="minorEastAsia" w:hint="eastAsia"/>
          <w:szCs w:val="21"/>
          <w:highlight w:val="white"/>
        </w:rPr>
        <w:t>）</w:t>
      </w:r>
      <w:r>
        <w:rPr>
          <w:rFonts w:asciiTheme="minorEastAsia" w:eastAsiaTheme="minorEastAsia" w:hAnsiTheme="minorEastAsia" w:hint="eastAsia"/>
          <w:szCs w:val="21"/>
          <w:highlight w:val="white"/>
        </w:rPr>
        <w:t>发布公告之日起算。</w:t>
      </w:r>
    </w:p>
    <w:p w:rsidR="00C9715A" w:rsidRDefault="00542693">
      <w:pPr>
        <w:adjustRightInd w:val="0"/>
        <w:snapToGrid w:val="0"/>
        <w:spacing w:line="440" w:lineRule="exact"/>
        <w:ind w:firstLineChars="200" w:firstLine="420"/>
        <w:rPr>
          <w:rFonts w:asciiTheme="minorEastAsia" w:eastAsiaTheme="minorEastAsia" w:hAnsiTheme="minorEastAsia"/>
          <w:szCs w:val="21"/>
          <w:highlight w:val="white"/>
        </w:rPr>
      </w:pPr>
      <w:r>
        <w:rPr>
          <w:rFonts w:asciiTheme="minorEastAsia" w:eastAsiaTheme="minorEastAsia" w:hAnsiTheme="minorEastAsia" w:hint="eastAsia"/>
          <w:szCs w:val="21"/>
          <w:highlight w:val="white"/>
        </w:rPr>
        <w:t>3、本公告在中国政府采购网的链接为：</w:t>
      </w:r>
      <w:bookmarkStart w:id="25" w:name="OLE_LINK155"/>
      <w:bookmarkStart w:id="26" w:name="OLE_LINK154"/>
      <w:bookmarkEnd w:id="25"/>
      <w:bookmarkEnd w:id="26"/>
    </w:p>
    <w:p w:rsidR="00E05D80" w:rsidRPr="00E05D80" w:rsidRDefault="00E05D80" w:rsidP="00E05D80">
      <w:pPr>
        <w:adjustRightInd w:val="0"/>
        <w:snapToGrid w:val="0"/>
        <w:spacing w:line="440" w:lineRule="exact"/>
        <w:ind w:firstLineChars="200" w:firstLine="420"/>
        <w:rPr>
          <w:rFonts w:asciiTheme="minorEastAsia" w:eastAsiaTheme="minorEastAsia" w:hAnsiTheme="minorEastAsia"/>
          <w:szCs w:val="21"/>
          <w:highlight w:val="white"/>
        </w:rPr>
      </w:pPr>
    </w:p>
    <w:p w:rsidR="00C9715A" w:rsidRDefault="00C9715A">
      <w:pPr>
        <w:pStyle w:val="1"/>
        <w:rPr>
          <w:highlight w:val="white"/>
        </w:rPr>
      </w:pPr>
    </w:p>
    <w:p w:rsidR="00C9715A" w:rsidRDefault="00C9715A">
      <w:pPr>
        <w:adjustRightInd w:val="0"/>
        <w:snapToGrid w:val="0"/>
        <w:spacing w:line="440" w:lineRule="exact"/>
        <w:ind w:firstLineChars="200" w:firstLine="420"/>
        <w:rPr>
          <w:rFonts w:asciiTheme="minorEastAsia" w:eastAsiaTheme="minorEastAsia" w:hAnsiTheme="minorEastAsia"/>
          <w:szCs w:val="21"/>
          <w:highlight w:val="white"/>
        </w:rPr>
        <w:sectPr w:rsidR="00C9715A">
          <w:footerReference w:type="default" r:id="rId10"/>
          <w:pgSz w:w="11906" w:h="16838"/>
          <w:pgMar w:top="1418" w:right="1418" w:bottom="1418" w:left="1418" w:header="851" w:footer="992" w:gutter="0"/>
          <w:pgNumType w:fmt="numberInDash" w:start="1"/>
          <w:cols w:space="720"/>
          <w:docGrid w:type="lines" w:linePitch="312"/>
        </w:sectPr>
      </w:pPr>
    </w:p>
    <w:p w:rsidR="00C9715A" w:rsidRDefault="00542693">
      <w:pPr>
        <w:pStyle w:val="2"/>
      </w:pPr>
      <w:bookmarkStart w:id="27" w:name="_Toc204084878"/>
      <w:r>
        <w:rPr>
          <w:rFonts w:hint="eastAsia"/>
        </w:rPr>
        <w:lastRenderedPageBreak/>
        <w:t>第二章 投标须知</w:t>
      </w:r>
      <w:bookmarkEnd w:id="0"/>
      <w:bookmarkEnd w:id="1"/>
      <w:bookmarkEnd w:id="2"/>
      <w:bookmarkEnd w:id="3"/>
      <w:bookmarkEnd w:id="4"/>
      <w:bookmarkEnd w:id="5"/>
      <w:bookmarkEnd w:id="6"/>
      <w:bookmarkEnd w:id="7"/>
      <w:bookmarkEnd w:id="27"/>
    </w:p>
    <w:p w:rsidR="00C9715A" w:rsidRDefault="00542693">
      <w:pPr>
        <w:pStyle w:val="2"/>
        <w:rPr>
          <w:rFonts w:hAnsi="黑体"/>
        </w:rPr>
      </w:pPr>
      <w:bookmarkStart w:id="28" w:name="_Toc204084879"/>
      <w:r>
        <w:rPr>
          <w:rFonts w:hint="eastAsia"/>
        </w:rPr>
        <w:t>第一节  投标须知前附表</w:t>
      </w:r>
      <w:bookmarkEnd w:id="28"/>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242"/>
        <w:gridCol w:w="2552"/>
        <w:gridCol w:w="5492"/>
      </w:tblGrid>
      <w:tr w:rsidR="00C9715A">
        <w:trPr>
          <w:tblHeader/>
        </w:trPr>
        <w:tc>
          <w:tcPr>
            <w:tcW w:w="1242" w:type="dxa"/>
            <w:vAlign w:val="center"/>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条款号</w:t>
            </w:r>
          </w:p>
        </w:tc>
        <w:tc>
          <w:tcPr>
            <w:tcW w:w="2552" w:type="dxa"/>
            <w:vAlign w:val="center"/>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条款名称</w:t>
            </w:r>
          </w:p>
        </w:tc>
        <w:tc>
          <w:tcPr>
            <w:tcW w:w="5492" w:type="dxa"/>
            <w:vAlign w:val="center"/>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编列内容规定</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一、说明</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第1.1款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采购项目</w:t>
            </w:r>
          </w:p>
        </w:tc>
        <w:tc>
          <w:tcPr>
            <w:tcW w:w="5492" w:type="dxa"/>
            <w:vAlign w:val="center"/>
          </w:tcPr>
          <w:p w:rsidR="00A77936" w:rsidRDefault="00542693">
            <w:pPr>
              <w:widowControl/>
              <w:spacing w:line="440" w:lineRule="exact"/>
              <w:ind w:right="-2"/>
              <w:jc w:val="left"/>
              <w:rPr>
                <w:rFonts w:ascii="宋体" w:hAnsi="宋体"/>
                <w:szCs w:val="21"/>
              </w:rPr>
            </w:pPr>
            <w:r>
              <w:rPr>
                <w:rFonts w:ascii="宋体" w:hAnsi="宋体" w:hint="eastAsia"/>
                <w:szCs w:val="21"/>
              </w:rPr>
              <w:t>2024年中央财政项目（新增业务用房开办支持项目）-医用直线加速器（一体化定位板等）</w:t>
            </w:r>
          </w:p>
          <w:p w:rsidR="00C9715A" w:rsidRDefault="00A77936">
            <w:pPr>
              <w:widowControl/>
              <w:spacing w:line="440" w:lineRule="exact"/>
              <w:ind w:right="-2"/>
              <w:jc w:val="left"/>
              <w:rPr>
                <w:rFonts w:ascii="宋体" w:hAnsi="宋体"/>
                <w:szCs w:val="21"/>
                <w:highlight w:val="white"/>
              </w:rPr>
            </w:pPr>
            <w:r>
              <w:rPr>
                <w:rFonts w:ascii="宋体" w:hAnsi="宋体" w:hint="eastAsia"/>
                <w:szCs w:val="21"/>
              </w:rPr>
              <w:t>包1：</w:t>
            </w:r>
            <w:r>
              <w:rPr>
                <w:rFonts w:asciiTheme="minorEastAsia" w:eastAsiaTheme="minorEastAsia" w:hAnsiTheme="minorEastAsia" w:cs="宋体" w:hint="eastAsia"/>
                <w:kern w:val="0"/>
                <w:szCs w:val="21"/>
              </w:rPr>
              <w:t>医用直线加速器（一体化定位板）</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第1.2款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非专门面向中小企业采购</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是</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第2.1款</w:t>
            </w:r>
          </w:p>
        </w:tc>
        <w:tc>
          <w:tcPr>
            <w:tcW w:w="2552" w:type="dxa"/>
          </w:tcPr>
          <w:p w:rsidR="00C9715A" w:rsidRDefault="00542693">
            <w:pPr>
              <w:widowControl/>
              <w:spacing w:line="440" w:lineRule="exact"/>
              <w:ind w:leftChars="-52" w:left="-109" w:right="-108"/>
              <w:jc w:val="left"/>
              <w:rPr>
                <w:rFonts w:ascii="宋体" w:hAnsi="宋体"/>
                <w:szCs w:val="21"/>
                <w:highlight w:val="white"/>
              </w:rPr>
            </w:pPr>
            <w:r>
              <w:rPr>
                <w:rFonts w:ascii="宋体" w:hAnsi="宋体" w:hint="eastAsia"/>
                <w:szCs w:val="21"/>
                <w:highlight w:val="white"/>
              </w:rPr>
              <w:t>采购项目联系人姓名和电话</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第2.2款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采购人名称、地址、电话、联系人</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第2.3款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采购代理机构名称、地址、电话、联系人</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第2.5款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采购进口产品</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第3.1款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投标人资格条件</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第3.2款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接受联合体形式投标</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第5.1款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招标文件提供期限</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第5.2款</w:t>
            </w:r>
          </w:p>
        </w:tc>
        <w:tc>
          <w:tcPr>
            <w:tcW w:w="255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组织现场考察或者召开答疑会</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不组织</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二、招标文件</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第7.4款</w:t>
            </w:r>
          </w:p>
        </w:tc>
        <w:tc>
          <w:tcPr>
            <w:tcW w:w="2552" w:type="dxa"/>
            <w:vAlign w:val="center"/>
          </w:tcPr>
          <w:p w:rsidR="00C9715A" w:rsidRDefault="00542693">
            <w:pPr>
              <w:widowControl/>
              <w:spacing w:line="440" w:lineRule="exact"/>
              <w:ind w:leftChars="-52" w:left="-109" w:right="-108"/>
              <w:jc w:val="left"/>
              <w:rPr>
                <w:rFonts w:ascii="宋体" w:hAnsi="宋体"/>
                <w:szCs w:val="21"/>
                <w:highlight w:val="white"/>
              </w:rPr>
            </w:pPr>
            <w:r>
              <w:rPr>
                <w:rFonts w:ascii="宋体" w:hAnsi="宋体" w:hint="eastAsia"/>
                <w:szCs w:val="21"/>
                <w:highlight w:val="white"/>
              </w:rPr>
              <w:t>非实质性偏离的范围和幅度</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非实质性要求条款允许偏离的最多项数≥</w:t>
            </w:r>
            <w:r>
              <w:rPr>
                <w:rFonts w:ascii="宋体" w:hAnsi="宋体" w:hint="eastAsia"/>
                <w:b/>
                <w:szCs w:val="21"/>
                <w:highlight w:val="white"/>
              </w:rPr>
              <w:t>8</w:t>
            </w:r>
            <w:r>
              <w:rPr>
                <w:rFonts w:ascii="宋体" w:hAnsi="宋体" w:hint="eastAsia"/>
                <w:szCs w:val="21"/>
                <w:highlight w:val="white"/>
              </w:rPr>
              <w:t>项将导致投标无效。</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第9.1款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招标公告指定媒体</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三、投标文件</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第13.2款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采购预算、最高限价</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第13.8款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投标报价的其他要求</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1、以人民币进行报价，</w:t>
            </w:r>
            <w:bookmarkStart w:id="29" w:name="EB2d600d1dadaf484886ffcae339f9f9f0"/>
            <w:r>
              <w:rPr>
                <w:rFonts w:ascii="宋体" w:hAnsi="宋体" w:hint="eastAsia"/>
                <w:szCs w:val="21"/>
                <w:highlight w:val="white"/>
              </w:rPr>
              <w:t>投标报价不得超过最高限价，否则投标无效</w:t>
            </w:r>
            <w:bookmarkEnd w:id="29"/>
            <w:r>
              <w:rPr>
                <w:rFonts w:ascii="宋体" w:hAnsi="宋体" w:hint="eastAsia"/>
                <w:szCs w:val="21"/>
                <w:highlight w:val="white"/>
              </w:rPr>
              <w:t>。</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2、投标人应按第五章的采购需求和具体配置要求（如有）提供详细的分项报价。投标人如果不按第五章的采购需求和具体配置要求（如有）提供详细的分项报价，或未提供</w:t>
            </w:r>
            <w:r>
              <w:rPr>
                <w:rFonts w:ascii="宋体" w:hAnsi="宋体" w:hint="eastAsia"/>
                <w:szCs w:val="21"/>
                <w:highlight w:val="white"/>
              </w:rPr>
              <w:lastRenderedPageBreak/>
              <w:t>分项报价表的，其投标无效。</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lastRenderedPageBreak/>
              <w:t>第14.1款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投标人应提供资格审查资料</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1、满足投标人基本资格条件的证明材料包括：</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⑴ 法定代表人投标的提交法定代表人身份证明原件；授权人投标的提交法定代表人授权委托书原件及双方身份证复印件并附法定代表人身份证明原件；</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⑶ 法人或者其他组织的营业执照等主体资格证明文件，自然人的身份证明；</w:t>
            </w:r>
          </w:p>
          <w:p w:rsidR="00C9715A" w:rsidRDefault="00542693">
            <w:pPr>
              <w:widowControl/>
              <w:spacing w:line="440" w:lineRule="exact"/>
              <w:ind w:right="-144"/>
              <w:jc w:val="left"/>
              <w:rPr>
                <w:rFonts w:ascii="宋体" w:hAnsi="宋体"/>
                <w:szCs w:val="21"/>
                <w:highlight w:val="white"/>
              </w:rPr>
            </w:pPr>
            <w:r>
              <w:rPr>
                <w:rFonts w:ascii="宋体" w:hAnsi="宋体" w:hint="eastAsia"/>
                <w:szCs w:val="21"/>
                <w:highlight w:val="white"/>
              </w:rPr>
              <w:t>⑷ 政府采购供应商资格承诺函（投标人资格声明）。</w:t>
            </w:r>
          </w:p>
          <w:p w:rsidR="00C9715A" w:rsidRDefault="00542693">
            <w:pPr>
              <w:widowControl/>
              <w:spacing w:line="440" w:lineRule="exact"/>
              <w:ind w:right="-144"/>
              <w:jc w:val="left"/>
              <w:rPr>
                <w:highlight w:val="white"/>
              </w:rPr>
            </w:pPr>
            <w:r>
              <w:rPr>
                <w:rFonts w:hint="eastAsia"/>
                <w:highlight w:val="white"/>
              </w:rPr>
              <w:t>⑸利益回避承诺书</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2、满足投标人特定资格条件的证明材料包括：</w:t>
            </w:r>
          </w:p>
          <w:p w:rsidR="00C9715A" w:rsidRDefault="00542693">
            <w:pPr>
              <w:widowControl/>
              <w:spacing w:line="440" w:lineRule="exact"/>
              <w:ind w:right="-144"/>
              <w:jc w:val="left"/>
              <w:rPr>
                <w:rFonts w:ascii="宋体" w:hAnsi="宋体"/>
                <w:szCs w:val="21"/>
                <w:highlight w:val="white"/>
              </w:rPr>
            </w:pPr>
            <w:r>
              <w:rPr>
                <w:rFonts w:ascii="宋体" w:hAnsi="宋体" w:hint="eastAsia"/>
                <w:szCs w:val="21"/>
                <w:highlight w:val="white"/>
              </w:rPr>
              <w:t>（1）所投货物如纳入医疗器械管理的，投标人须具有医疗器械生产或经营许可证（或相应的备案凭证）；</w:t>
            </w:r>
          </w:p>
          <w:p w:rsidR="00C9715A" w:rsidRDefault="00542693">
            <w:pPr>
              <w:widowControl/>
              <w:spacing w:line="440" w:lineRule="exact"/>
              <w:ind w:right="-144"/>
              <w:jc w:val="left"/>
              <w:rPr>
                <w:rFonts w:ascii="宋体" w:hAnsi="宋体"/>
                <w:szCs w:val="21"/>
                <w:highlight w:val="white"/>
              </w:rPr>
            </w:pPr>
            <w:r>
              <w:rPr>
                <w:rFonts w:ascii="宋体" w:hAnsi="宋体" w:hint="eastAsia"/>
                <w:szCs w:val="21"/>
                <w:highlight w:val="white"/>
              </w:rPr>
              <w:t>（2）所投货物如纳入医疗器械管理的，货物须具有有效的医疗器械产品注册证（或备案凭证）。</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3、其他说明：</w:t>
            </w:r>
          </w:p>
          <w:p w:rsidR="00C9715A" w:rsidRDefault="00542693">
            <w:pPr>
              <w:widowControl/>
              <w:spacing w:line="440" w:lineRule="exact"/>
              <w:ind w:right="-2"/>
              <w:jc w:val="left"/>
              <w:rPr>
                <w:rFonts w:ascii="宋体" w:hAnsi="宋体"/>
                <w:sz w:val="24"/>
                <w:szCs w:val="21"/>
                <w:highlight w:val="white"/>
              </w:rPr>
            </w:pPr>
            <w:r>
              <w:rPr>
                <w:rFonts w:ascii="宋体" w:hAnsi="宋体" w:hint="eastAsia"/>
                <w:szCs w:val="21"/>
                <w:highlight w:val="white"/>
              </w:rPr>
              <w:t>除不具备独立承担民事责任能力的机构、组织、个人外，供应商为其他组织、自然人参与本项目投标的，凡采购文件格式中要求为“法定代表人”签署的，由组织负责人、自然人签署，视同有效，满足采购文件要求。</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第16.1款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投标有效期</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szCs w:val="21"/>
                <w:highlight w:val="white"/>
              </w:rPr>
              <w:t>90</w:t>
            </w:r>
            <w:r>
              <w:rPr>
                <w:rFonts w:ascii="宋体" w:hAnsi="宋体" w:hint="eastAsia"/>
                <w:szCs w:val="21"/>
                <w:highlight w:val="white"/>
              </w:rPr>
              <w:t>日（日历日）</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第17.1款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投标保证金</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要求提供，根据</w:t>
            </w:r>
            <w:proofErr w:type="gramStart"/>
            <w:r>
              <w:rPr>
                <w:rFonts w:ascii="宋体" w:hAnsi="宋体" w:hint="eastAsia"/>
                <w:szCs w:val="21"/>
                <w:highlight w:val="white"/>
              </w:rPr>
              <w:t>包最高</w:t>
            </w:r>
            <w:proofErr w:type="gramEnd"/>
            <w:r>
              <w:rPr>
                <w:rFonts w:ascii="宋体" w:hAnsi="宋体" w:hint="eastAsia"/>
                <w:szCs w:val="21"/>
                <w:highlight w:val="white"/>
              </w:rPr>
              <w:t>限价和预算，按以下标准缴纳：</w:t>
            </w:r>
          </w:p>
          <w:p w:rsidR="00C9715A" w:rsidRDefault="00542693" w:rsidP="00A77936">
            <w:pPr>
              <w:widowControl/>
              <w:spacing w:line="440" w:lineRule="exact"/>
              <w:ind w:right="-2"/>
              <w:jc w:val="left"/>
              <w:rPr>
                <w:rFonts w:ascii="宋体" w:hAnsi="宋体"/>
                <w:szCs w:val="21"/>
                <w:highlight w:val="white"/>
              </w:rPr>
            </w:pPr>
            <w:r>
              <w:rPr>
                <w:rFonts w:ascii="宋体" w:hAnsi="宋体" w:hint="eastAsia"/>
                <w:szCs w:val="21"/>
                <w:highlight w:val="white"/>
              </w:rPr>
              <w:t>投标保证金数额为：8000.00元</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缴纳方式：</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1、金融机构转账的，投标保证金必须是从投标人基本账户转入到投标保证金托管账户，并在进账单用途栏或备注栏中注明“N0</w:t>
            </w:r>
            <w:r w:rsidR="00D5135C">
              <w:rPr>
                <w:rFonts w:ascii="宋体" w:hAnsi="宋体" w:hint="eastAsia"/>
                <w:szCs w:val="21"/>
                <w:highlight w:val="white"/>
              </w:rPr>
              <w:t>371</w:t>
            </w:r>
            <w:r>
              <w:rPr>
                <w:rFonts w:ascii="宋体" w:hAnsi="宋体" w:hint="eastAsia"/>
                <w:szCs w:val="21"/>
                <w:highlight w:val="white"/>
              </w:rPr>
              <w:t>保证金”字样。</w:t>
            </w:r>
          </w:p>
          <w:p w:rsidR="00C9715A" w:rsidRDefault="00542693" w:rsidP="006E4623">
            <w:pPr>
              <w:widowControl/>
              <w:spacing w:line="440" w:lineRule="exact"/>
              <w:ind w:right="-2" w:firstLineChars="16" w:firstLine="34"/>
              <w:jc w:val="left"/>
              <w:rPr>
                <w:rFonts w:ascii="宋体" w:hAnsi="宋体"/>
                <w:szCs w:val="21"/>
                <w:highlight w:val="white"/>
              </w:rPr>
            </w:pPr>
            <w:r>
              <w:rPr>
                <w:rFonts w:ascii="宋体" w:hAnsi="宋体" w:hint="eastAsia"/>
                <w:szCs w:val="21"/>
                <w:highlight w:val="white"/>
              </w:rPr>
              <w:t>投标保证金托管账户信息如下：</w:t>
            </w:r>
          </w:p>
          <w:p w:rsidR="00C9715A" w:rsidRDefault="00542693" w:rsidP="006E4623">
            <w:pPr>
              <w:widowControl/>
              <w:spacing w:line="440" w:lineRule="exact"/>
              <w:ind w:right="-2" w:firstLineChars="217" w:firstLine="456"/>
              <w:jc w:val="left"/>
              <w:rPr>
                <w:rFonts w:ascii="宋体" w:hAnsi="宋体"/>
                <w:szCs w:val="21"/>
                <w:highlight w:val="white"/>
              </w:rPr>
            </w:pPr>
            <w:r>
              <w:rPr>
                <w:rFonts w:ascii="宋体" w:hAnsi="宋体" w:hint="eastAsia"/>
                <w:szCs w:val="21"/>
                <w:highlight w:val="white"/>
              </w:rPr>
              <w:t>开户名称：湖南国联招标有限公司</w:t>
            </w:r>
          </w:p>
          <w:p w:rsidR="00C9715A" w:rsidRDefault="00542693" w:rsidP="006E4623">
            <w:pPr>
              <w:widowControl/>
              <w:spacing w:line="440" w:lineRule="exact"/>
              <w:ind w:right="-2" w:firstLineChars="217" w:firstLine="456"/>
              <w:jc w:val="left"/>
              <w:rPr>
                <w:rFonts w:ascii="宋体" w:hAnsi="宋体"/>
                <w:szCs w:val="21"/>
                <w:highlight w:val="white"/>
              </w:rPr>
            </w:pPr>
            <w:r>
              <w:rPr>
                <w:rFonts w:ascii="宋体" w:hAnsi="宋体" w:hint="eastAsia"/>
                <w:szCs w:val="21"/>
                <w:highlight w:val="white"/>
              </w:rPr>
              <w:t>开户银行：招商银行长沙分行营业部</w:t>
            </w:r>
          </w:p>
          <w:p w:rsidR="00C9715A" w:rsidRDefault="00542693" w:rsidP="006E4623">
            <w:pPr>
              <w:widowControl/>
              <w:spacing w:line="440" w:lineRule="exact"/>
              <w:ind w:right="-2" w:firstLineChars="217" w:firstLine="456"/>
              <w:jc w:val="left"/>
              <w:rPr>
                <w:rFonts w:ascii="宋体" w:hAnsi="宋体"/>
                <w:szCs w:val="21"/>
                <w:highlight w:val="white"/>
              </w:rPr>
            </w:pPr>
            <w:proofErr w:type="gramStart"/>
            <w:r>
              <w:rPr>
                <w:rFonts w:ascii="宋体" w:hAnsi="宋体" w:hint="eastAsia"/>
                <w:szCs w:val="21"/>
                <w:highlight w:val="white"/>
              </w:rPr>
              <w:t xml:space="preserve">帐　　</w:t>
            </w:r>
            <w:proofErr w:type="gramEnd"/>
            <w:r>
              <w:rPr>
                <w:rFonts w:ascii="宋体" w:hAnsi="宋体" w:hint="eastAsia"/>
                <w:szCs w:val="21"/>
                <w:highlight w:val="white"/>
              </w:rPr>
              <w:t>号：</w:t>
            </w:r>
            <w:r>
              <w:rPr>
                <w:rFonts w:ascii="宋体" w:hAnsi="宋体"/>
                <w:szCs w:val="21"/>
                <w:highlight w:val="white"/>
              </w:rPr>
              <w:t>696581515310001</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lastRenderedPageBreak/>
              <w:t>2、金融机构、担保机构出具的保函形式的：</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① 采用金融机构出具的保函形式的，保函必须由投标人基本账户开户行出具。</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② 保函格式为见索即付保函，不得设置兑取条件。</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未按时、足额缴纳保证金的，其投标文件将</w:t>
            </w:r>
            <w:bookmarkStart w:id="30" w:name="_Toc42185449"/>
            <w:bookmarkStart w:id="31" w:name="_Toc7285"/>
            <w:bookmarkStart w:id="32" w:name="_Toc4855"/>
            <w:bookmarkStart w:id="33" w:name="_Toc5778"/>
            <w:r>
              <w:rPr>
                <w:rFonts w:ascii="宋体" w:hAnsi="宋体" w:hint="eastAsia"/>
                <w:szCs w:val="21"/>
                <w:highlight w:val="white"/>
              </w:rPr>
              <w:t>被拒绝或视为无效投标。</w:t>
            </w:r>
            <w:bookmarkEnd w:id="30"/>
            <w:bookmarkEnd w:id="31"/>
            <w:bookmarkEnd w:id="32"/>
            <w:bookmarkEnd w:id="33"/>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lastRenderedPageBreak/>
              <w:t>第18.1款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分包</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本项目</w:t>
            </w:r>
            <w:bookmarkStart w:id="34" w:name="EB6ccf556308544a6faa2820c03e88a21a"/>
            <w:r>
              <w:rPr>
                <w:rFonts w:ascii="宋体" w:hAnsi="宋体" w:hint="eastAsia"/>
                <w:szCs w:val="21"/>
                <w:highlight w:val="white"/>
              </w:rPr>
              <w:t>不允许向外分包转包</w:t>
            </w:r>
            <w:bookmarkEnd w:id="34"/>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第19.1款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投标文件副本份数</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投标文件副本伍份、投标文件电子文档壹份。</w:t>
            </w:r>
          </w:p>
          <w:p w:rsidR="00C9715A" w:rsidRDefault="00542693">
            <w:pPr>
              <w:widowControl/>
              <w:spacing w:line="440" w:lineRule="exact"/>
              <w:ind w:right="-2"/>
              <w:rPr>
                <w:rFonts w:ascii="宋体" w:hAnsi="宋体"/>
                <w:szCs w:val="21"/>
                <w:highlight w:val="white"/>
              </w:rPr>
            </w:pPr>
            <w:r>
              <w:rPr>
                <w:rFonts w:ascii="宋体" w:hAnsi="宋体" w:hint="eastAsia"/>
                <w:szCs w:val="21"/>
                <w:highlight w:val="white"/>
              </w:rPr>
              <w:t>电子文档内容包括：</w:t>
            </w:r>
          </w:p>
          <w:p w:rsidR="00C9715A" w:rsidRDefault="00542693">
            <w:pPr>
              <w:widowControl/>
              <w:spacing w:line="440" w:lineRule="exact"/>
              <w:ind w:right="-2"/>
              <w:rPr>
                <w:rFonts w:ascii="宋体" w:hAnsi="宋体"/>
                <w:szCs w:val="21"/>
                <w:highlight w:val="white"/>
              </w:rPr>
            </w:pPr>
            <w:r>
              <w:rPr>
                <w:rFonts w:ascii="宋体" w:hAnsi="宋体" w:hint="eastAsia"/>
                <w:szCs w:val="21"/>
                <w:highlight w:val="white"/>
              </w:rPr>
              <w:t>① 与投标文件正本一致的盖章签字版的</w:t>
            </w:r>
            <w:r>
              <w:rPr>
                <w:rFonts w:ascii="宋体" w:hAnsi="宋体"/>
                <w:szCs w:val="21"/>
                <w:highlight w:val="white"/>
              </w:rPr>
              <w:t>PDF</w:t>
            </w:r>
            <w:r>
              <w:rPr>
                <w:rFonts w:ascii="宋体" w:hAnsi="宋体" w:hint="eastAsia"/>
                <w:szCs w:val="21"/>
                <w:highlight w:val="white"/>
              </w:rPr>
              <w:t>格式的投标文件；</w:t>
            </w:r>
          </w:p>
          <w:p w:rsidR="00C9715A" w:rsidRDefault="00542693">
            <w:pPr>
              <w:widowControl/>
              <w:spacing w:line="440" w:lineRule="exact"/>
              <w:ind w:right="-2"/>
              <w:rPr>
                <w:rFonts w:ascii="宋体" w:hAnsi="宋体"/>
                <w:szCs w:val="21"/>
                <w:highlight w:val="white"/>
              </w:rPr>
            </w:pPr>
            <w:r>
              <w:rPr>
                <w:rFonts w:ascii="宋体" w:hAnsi="宋体" w:hint="eastAsia"/>
                <w:szCs w:val="21"/>
                <w:highlight w:val="white"/>
              </w:rPr>
              <w:t>② 与投标文件正本一致的word格式的投标文件；</w:t>
            </w:r>
          </w:p>
          <w:p w:rsidR="00C9715A" w:rsidRDefault="00542693">
            <w:pPr>
              <w:widowControl/>
              <w:spacing w:line="440" w:lineRule="exact"/>
              <w:ind w:right="-2"/>
              <w:rPr>
                <w:rFonts w:ascii="宋体" w:hAnsi="宋体"/>
                <w:szCs w:val="21"/>
                <w:highlight w:val="white"/>
              </w:rPr>
            </w:pPr>
            <w:r>
              <w:rPr>
                <w:rFonts w:ascii="宋体" w:hAnsi="宋体" w:hint="eastAsia"/>
                <w:szCs w:val="21"/>
                <w:highlight w:val="white"/>
              </w:rPr>
              <w:t>③ excel格式的分项报价表。</w:t>
            </w:r>
          </w:p>
          <w:p w:rsidR="00C9715A" w:rsidRDefault="00542693">
            <w:pPr>
              <w:widowControl/>
              <w:spacing w:line="440" w:lineRule="exact"/>
              <w:ind w:right="-2"/>
              <w:rPr>
                <w:highlight w:val="white"/>
              </w:rPr>
            </w:pPr>
            <w:r>
              <w:rPr>
                <w:rFonts w:hint="eastAsia"/>
                <w:highlight w:val="white"/>
              </w:rPr>
              <w:t>④第五章采购需求要求提供的视频等（如有）。</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【为保持投标文件</w:t>
            </w:r>
            <w:r>
              <w:rPr>
                <w:rFonts w:ascii="宋体" w:hAnsi="宋体"/>
                <w:szCs w:val="21"/>
                <w:highlight w:val="white"/>
              </w:rPr>
              <w:t>PDF电子文档</w:t>
            </w:r>
            <w:r>
              <w:rPr>
                <w:rFonts w:ascii="宋体" w:hAnsi="宋体" w:hint="eastAsia"/>
                <w:szCs w:val="21"/>
                <w:highlight w:val="white"/>
              </w:rPr>
              <w:t>与投标文件正本一致，请在</w:t>
            </w:r>
            <w:r>
              <w:rPr>
                <w:rFonts w:ascii="宋体" w:hAnsi="宋体"/>
                <w:szCs w:val="21"/>
                <w:highlight w:val="white"/>
              </w:rPr>
              <w:t>投标文件制作</w:t>
            </w:r>
            <w:r>
              <w:rPr>
                <w:rFonts w:ascii="宋体" w:hAnsi="宋体" w:hint="eastAsia"/>
                <w:szCs w:val="21"/>
                <w:highlight w:val="white"/>
              </w:rPr>
              <w:t>完成并</w:t>
            </w:r>
            <w:r>
              <w:rPr>
                <w:rFonts w:ascii="宋体" w:hAnsi="宋体"/>
                <w:szCs w:val="21"/>
                <w:highlight w:val="white"/>
              </w:rPr>
              <w:t>签字、盖章</w:t>
            </w:r>
            <w:r>
              <w:rPr>
                <w:rFonts w:ascii="宋体" w:hAnsi="宋体" w:hint="eastAsia"/>
                <w:szCs w:val="21"/>
                <w:highlight w:val="white"/>
              </w:rPr>
              <w:t>后</w:t>
            </w:r>
            <w:r>
              <w:rPr>
                <w:rFonts w:ascii="宋体" w:hAnsi="宋体"/>
                <w:szCs w:val="21"/>
                <w:highlight w:val="white"/>
              </w:rPr>
              <w:t>扫描成PDF格式</w:t>
            </w:r>
            <w:r>
              <w:rPr>
                <w:rFonts w:ascii="宋体" w:hAnsi="宋体" w:hint="eastAsia"/>
                <w:szCs w:val="21"/>
                <w:highlight w:val="white"/>
              </w:rPr>
              <w:t>。投标</w:t>
            </w:r>
            <w:r>
              <w:rPr>
                <w:rFonts w:ascii="宋体" w:hAnsi="宋体"/>
                <w:szCs w:val="21"/>
                <w:highlight w:val="white"/>
              </w:rPr>
              <w:t>电子文档</w:t>
            </w:r>
            <w:r>
              <w:rPr>
                <w:rFonts w:ascii="宋体" w:hAnsi="宋体" w:hint="eastAsia"/>
                <w:szCs w:val="21"/>
                <w:highlight w:val="white"/>
              </w:rPr>
              <w:t>、开标一览表应单独密封并粘贴在投标文件密封包装的外面，随投标文件一起递交。】</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四、投标</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第21.1款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投标截止时间及投标地点</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五、开标、资格审查和评标</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第24.1款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 xml:space="preserve">开标地点 </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详见第一章“投标邀请”</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第24.2款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需要宣布的其他内容</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六、中标信息公布</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第29.2款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中标候选人并列的确定中标人的方式</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综合得分相同的，按技术得分由高到低顺序排列。综合得分且技术得分相同的，按商务得分由高到低顺序排列。</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第30.3款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接收质疑函的联系部门、联系电话和通讯地址</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本采购项目接收质疑函方式、联系部门及联系电话、通讯地址：</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接收质疑函的方式：供应商应当按国家相关规定向采购人</w:t>
            </w:r>
            <w:r>
              <w:rPr>
                <w:rFonts w:ascii="宋体" w:hAnsi="宋体" w:hint="eastAsia"/>
                <w:szCs w:val="21"/>
                <w:highlight w:val="white"/>
              </w:rPr>
              <w:lastRenderedPageBreak/>
              <w:t>和采购代理机构一并当面提交书面质疑函及相关证明材料,且在法定质疑期内针对同一采购程序环节的质疑须一次性提出。</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采购代理机构联系部门：湖南国联招标有限公司</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联系电话：0731-85177559</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通讯地址：</w:t>
            </w:r>
            <w:r>
              <w:rPr>
                <w:rFonts w:ascii="宋体" w:hAnsi="宋体"/>
                <w:szCs w:val="21"/>
                <w:highlight w:val="white"/>
              </w:rPr>
              <w:t>湖南省长沙市</w:t>
            </w:r>
            <w:r>
              <w:rPr>
                <w:rFonts w:ascii="宋体" w:hAnsi="宋体" w:hint="eastAsia"/>
                <w:szCs w:val="21"/>
                <w:highlight w:val="white"/>
              </w:rPr>
              <w:t>开福区黄兴北路112号华润置地中心2号楼45楼</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采购人联系部门：中南大学湘雅三医院</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联系电话：0731-88618972</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通讯地址：湖南省长沙市岳麓区桐梓坡路138号，中南大学湘雅三医院招标中心</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lastRenderedPageBreak/>
              <w:t>八、合同签订</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第32.1款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履约担保</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不要求提供</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九、政府采购政策</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第35.1款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预留份额的实施措施及相关要求</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第40.1</w:t>
            </w:r>
          </w:p>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（3）项</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采购标的对应的中小企业划分标准所属行业</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w:t>
            </w:r>
            <w:r>
              <w:rPr>
                <w:rFonts w:ascii="宋体" w:hAnsi="宋体"/>
                <w:szCs w:val="21"/>
                <w:highlight w:val="white"/>
              </w:rPr>
              <w:t>关于印发中小企业划型标准规定的通知</w:t>
            </w:r>
            <w:r>
              <w:rPr>
                <w:rFonts w:ascii="宋体" w:hAnsi="宋体" w:hint="eastAsia"/>
                <w:szCs w:val="21"/>
                <w:highlight w:val="white"/>
              </w:rPr>
              <w:t>》（</w:t>
            </w:r>
            <w:r>
              <w:rPr>
                <w:rFonts w:ascii="宋体" w:hAnsi="宋体"/>
                <w:szCs w:val="21"/>
                <w:highlight w:val="white"/>
              </w:rPr>
              <w:t>工信部联企业[2011]300号</w:t>
            </w:r>
            <w:r>
              <w:rPr>
                <w:rFonts w:ascii="宋体" w:hAnsi="宋体" w:hint="eastAsia"/>
                <w:szCs w:val="21"/>
                <w:highlight w:val="white"/>
              </w:rPr>
              <w:t>）</w:t>
            </w:r>
            <w:r>
              <w:rPr>
                <w:rFonts w:ascii="宋体" w:hAnsi="宋体"/>
                <w:szCs w:val="21"/>
                <w:highlight w:val="white"/>
              </w:rPr>
              <w:t>中小企业划型标准规定，</w:t>
            </w:r>
            <w:r>
              <w:rPr>
                <w:rFonts w:ascii="宋体" w:hAnsi="宋体" w:hint="eastAsia"/>
                <w:szCs w:val="21"/>
                <w:highlight w:val="white"/>
              </w:rPr>
              <w:t>本项目中小企业划分标准所属行业为：（二）工业</w:t>
            </w:r>
          </w:p>
        </w:tc>
      </w:tr>
      <w:tr w:rsidR="00C9715A">
        <w:tc>
          <w:tcPr>
            <w:tcW w:w="9286" w:type="dxa"/>
            <w:gridSpan w:val="3"/>
            <w:vAlign w:val="center"/>
          </w:tcPr>
          <w:p w:rsidR="00C9715A" w:rsidRDefault="00542693">
            <w:pPr>
              <w:adjustRightInd w:val="0"/>
              <w:snapToGrid w:val="0"/>
              <w:spacing w:line="440" w:lineRule="exact"/>
              <w:ind w:left="142"/>
              <w:rPr>
                <w:rFonts w:ascii="黑体" w:eastAsia="黑体" w:hAnsi="黑体"/>
                <w:b/>
              </w:rPr>
            </w:pPr>
            <w:r>
              <w:rPr>
                <w:rFonts w:ascii="黑体" w:eastAsia="黑体" w:hAnsi="黑体" w:hint="eastAsia"/>
                <w:b/>
              </w:rPr>
              <w:t>十、其他规定</w:t>
            </w:r>
          </w:p>
        </w:tc>
      </w:tr>
      <w:tr w:rsidR="00C9715A">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第42.1款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招标代理服务费</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招标代理服务费具体标准：参照原国家计委计价格〔</w:t>
            </w:r>
            <w:r>
              <w:rPr>
                <w:rFonts w:ascii="宋体" w:hAnsi="宋体"/>
                <w:szCs w:val="21"/>
                <w:highlight w:val="white"/>
              </w:rPr>
              <w:t>2002</w:t>
            </w:r>
            <w:r>
              <w:rPr>
                <w:rFonts w:ascii="宋体" w:hAnsi="宋体" w:hint="eastAsia"/>
                <w:szCs w:val="21"/>
                <w:highlight w:val="white"/>
              </w:rPr>
              <w:t>〕</w:t>
            </w:r>
            <w:r>
              <w:rPr>
                <w:rFonts w:ascii="宋体" w:hAnsi="宋体"/>
                <w:szCs w:val="21"/>
                <w:highlight w:val="white"/>
              </w:rPr>
              <w:t>1980</w:t>
            </w:r>
            <w:r>
              <w:rPr>
                <w:rFonts w:ascii="宋体" w:hAnsi="宋体" w:hint="eastAsia"/>
                <w:szCs w:val="21"/>
                <w:highlight w:val="white"/>
              </w:rPr>
              <w:t>号《关于印发〈招标代理服务收费管理暂行办法〉的通知》中规定的货物项目费率标准的75%分包（如有）收取中标人的中标服务费，收费基价为中标价。</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招标代理服务费账户信息如下：</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开户名称：湖南国联招标有限公司</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开户行：招商银行长沙分行营业部</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银行帐号：</w:t>
            </w:r>
            <w:r>
              <w:rPr>
                <w:rFonts w:ascii="宋体" w:hAnsi="宋体"/>
                <w:szCs w:val="21"/>
                <w:highlight w:val="white"/>
              </w:rPr>
              <w:t>696581515310001</w:t>
            </w:r>
          </w:p>
        </w:tc>
      </w:tr>
      <w:tr w:rsidR="00C9715A">
        <w:trPr>
          <w:trHeight w:val="483"/>
        </w:trPr>
        <w:tc>
          <w:tcPr>
            <w:tcW w:w="1242" w:type="dxa"/>
            <w:vAlign w:val="center"/>
          </w:tcPr>
          <w:p w:rsidR="00C9715A" w:rsidRDefault="00542693">
            <w:pPr>
              <w:widowControl/>
              <w:spacing w:line="440" w:lineRule="exact"/>
              <w:ind w:rightChars="-52" w:right="-109"/>
              <w:jc w:val="center"/>
              <w:rPr>
                <w:rFonts w:ascii="宋体" w:hAnsi="宋体"/>
                <w:szCs w:val="21"/>
                <w:highlight w:val="white"/>
              </w:rPr>
            </w:pPr>
            <w:r>
              <w:rPr>
                <w:rFonts w:ascii="宋体" w:hAnsi="宋体" w:hint="eastAsia"/>
                <w:szCs w:val="21"/>
                <w:highlight w:val="white"/>
              </w:rPr>
              <w:t>第43.1款</w:t>
            </w:r>
          </w:p>
        </w:tc>
        <w:tc>
          <w:tcPr>
            <w:tcW w:w="2552" w:type="dxa"/>
            <w:vAlign w:val="center"/>
          </w:tcPr>
          <w:p w:rsidR="00C9715A" w:rsidRDefault="00542693">
            <w:pPr>
              <w:widowControl/>
              <w:spacing w:line="440" w:lineRule="exact"/>
              <w:ind w:rightChars="-52" w:right="-109"/>
              <w:jc w:val="left"/>
              <w:rPr>
                <w:rFonts w:ascii="宋体" w:hAnsi="宋体"/>
                <w:szCs w:val="21"/>
                <w:highlight w:val="white"/>
              </w:rPr>
            </w:pPr>
            <w:r>
              <w:rPr>
                <w:rFonts w:ascii="宋体" w:hAnsi="宋体" w:hint="eastAsia"/>
                <w:szCs w:val="21"/>
                <w:highlight w:val="white"/>
              </w:rPr>
              <w:t>其他规定</w:t>
            </w:r>
          </w:p>
        </w:tc>
        <w:tc>
          <w:tcPr>
            <w:tcW w:w="5492" w:type="dxa"/>
            <w:vAlign w:val="center"/>
          </w:tcPr>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两个以上的自然人、法人或者其他组织组成一个联合体，以一个供应商的身份共同参加政府采购活动的，应当对所</w:t>
            </w:r>
            <w:r>
              <w:rPr>
                <w:rFonts w:ascii="宋体" w:hAnsi="宋体" w:hint="eastAsia"/>
                <w:szCs w:val="21"/>
                <w:highlight w:val="white"/>
              </w:rPr>
              <w:lastRenderedPageBreak/>
              <w:t>有联合体成员进行信用记录查询，联合体成员存在不良信用记录的，视同联合体存在不良信用记录。</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1、信用信息查询的查询渠道：“信用中国”网站（www.creditchina.gov.cn）和中国政府采购网（www.ccgp.gov.cn）。</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2、信用信息查询的截止时点：至本项目投标截止时间止。</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3、信用信息查询记录的具体方式：采购人或采购代理机构在开标时在规定的查询渠道进行查询。</w:t>
            </w:r>
          </w:p>
          <w:p w:rsidR="00C9715A" w:rsidRDefault="00542693">
            <w:pPr>
              <w:widowControl/>
              <w:spacing w:line="440" w:lineRule="exact"/>
              <w:ind w:right="-2"/>
              <w:jc w:val="left"/>
              <w:rPr>
                <w:rFonts w:ascii="宋体" w:hAnsi="宋体"/>
                <w:szCs w:val="21"/>
                <w:highlight w:val="white"/>
              </w:rPr>
            </w:pPr>
            <w:r>
              <w:rPr>
                <w:rFonts w:ascii="宋体" w:hAnsi="宋体" w:hint="eastAsia"/>
                <w:szCs w:val="21"/>
                <w:highlight w:val="white"/>
              </w:rPr>
              <w:t>4、信用信息查询记录证据留存的具体方式：查询记录的网上打印件。</w:t>
            </w:r>
          </w:p>
        </w:tc>
      </w:tr>
    </w:tbl>
    <w:p w:rsidR="00C9715A" w:rsidRDefault="00542693">
      <w:pPr>
        <w:adjustRightInd w:val="0"/>
        <w:snapToGrid w:val="0"/>
        <w:spacing w:line="360" w:lineRule="auto"/>
        <w:ind w:left="2343" w:hanging="1493"/>
        <w:rPr>
          <w:rFonts w:ascii="宋体" w:hAnsi="宋体"/>
          <w:b/>
          <w:szCs w:val="21"/>
        </w:rPr>
      </w:pPr>
      <w:r>
        <w:rPr>
          <w:rFonts w:ascii="宋体" w:hAnsi="宋体"/>
          <w:b/>
          <w:szCs w:val="21"/>
        </w:rPr>
        <w:lastRenderedPageBreak/>
        <w:br w:type="page"/>
      </w:r>
    </w:p>
    <w:p w:rsidR="00C9715A" w:rsidRDefault="00542693">
      <w:pPr>
        <w:pStyle w:val="2"/>
      </w:pPr>
      <w:bookmarkStart w:id="35" w:name="_Toc204084880"/>
      <w:r>
        <w:rPr>
          <w:rFonts w:hint="eastAsia"/>
        </w:rPr>
        <w:lastRenderedPageBreak/>
        <w:t>第二节  投标须知正文</w:t>
      </w:r>
      <w:bookmarkEnd w:id="35"/>
    </w:p>
    <w:p w:rsidR="00C9715A" w:rsidRDefault="00542693">
      <w:pPr>
        <w:pStyle w:val="3"/>
        <w:spacing w:before="156"/>
      </w:pPr>
      <w:bookmarkStart w:id="36" w:name="_Toc204084881"/>
      <w:r>
        <w:rPr>
          <w:rFonts w:hint="eastAsia"/>
        </w:rPr>
        <w:t>一、总则</w:t>
      </w:r>
      <w:bookmarkEnd w:id="36"/>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37" w:name="_Toc204084882"/>
      <w:r>
        <w:rPr>
          <w:rFonts w:asciiTheme="minorEastAsia" w:eastAsiaTheme="minorEastAsia" w:hAnsiTheme="minorEastAsia" w:hint="eastAsia"/>
          <w:b/>
          <w:bCs/>
        </w:rPr>
        <w:t>1. 适用范围</w:t>
      </w:r>
      <w:bookmarkEnd w:id="3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1.1本招标文件仅适用于本章第一节“投标须知前附表”（以下简称【投标须知前附表】）中所叙述的采购项目。</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1.2【投标须知前附表】规定采购项目或者采购</w:t>
      </w:r>
      <w:proofErr w:type="gramStart"/>
      <w:r>
        <w:rPr>
          <w:rFonts w:ascii="宋体" w:hAnsi="宋体" w:hint="eastAsia"/>
          <w:szCs w:val="21"/>
          <w:highlight w:val="white"/>
        </w:rPr>
        <w:t>包属于</w:t>
      </w:r>
      <w:proofErr w:type="gramEnd"/>
      <w:r>
        <w:rPr>
          <w:rFonts w:ascii="宋体" w:hAnsi="宋体" w:hint="eastAsia"/>
          <w:szCs w:val="21"/>
          <w:highlight w:val="white"/>
        </w:rPr>
        <w:t>“预留采购份额”的，投标人应当符合本章第35.1款规定，否则将被拒绝。</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38" w:name="_Toc204084883"/>
      <w:r>
        <w:rPr>
          <w:rFonts w:asciiTheme="minorEastAsia" w:eastAsiaTheme="minorEastAsia" w:hAnsiTheme="minorEastAsia" w:hint="eastAsia"/>
          <w:b/>
          <w:bCs/>
        </w:rPr>
        <w:t>2. 定义</w:t>
      </w:r>
      <w:bookmarkEnd w:id="3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2.1采购项目联系人姓名和电话见【投标须知前附表】。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2.2采购人名称、地址、电话、联系人见【投标须知前附表】。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2.3采购代理机构名称、地址、电话、联系人见【投标须知前附表】。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2.4投标人系指响应招标、参加投标竞争的法人、其他组织或自然人。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szCs w:val="21"/>
          <w:highlight w:val="white"/>
        </w:rPr>
        <w:t>2.</w:t>
      </w:r>
      <w:r>
        <w:rPr>
          <w:rFonts w:ascii="宋体" w:hAnsi="宋体" w:hint="eastAsia"/>
          <w:szCs w:val="21"/>
          <w:highlight w:val="white"/>
        </w:rPr>
        <w:t>5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限制满足招标文件要求的国内产品参与投标竞争。</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39" w:name="_Toc204084884"/>
      <w:r>
        <w:rPr>
          <w:rFonts w:asciiTheme="minorEastAsia" w:eastAsiaTheme="minorEastAsia" w:hAnsiTheme="minorEastAsia" w:hint="eastAsia"/>
          <w:b/>
          <w:bCs/>
        </w:rPr>
        <w:t>3. 投标人的资格要求</w:t>
      </w:r>
      <w:bookmarkEnd w:id="3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3.1投标人应当符合【投标须知前附表】规定的投标人资格条件。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3.2【投标须知前附表】规定接受联合体形式投标的，投标人除应符合本章第3.1款规定外，还应遵守以下规定：</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（l）联合体中有同类资质的供应</w:t>
      </w:r>
      <w:proofErr w:type="gramStart"/>
      <w:r>
        <w:rPr>
          <w:rFonts w:ascii="宋体" w:hAnsi="宋体" w:hint="eastAsia"/>
          <w:szCs w:val="21"/>
          <w:highlight w:val="white"/>
        </w:rPr>
        <w:t>商按照</w:t>
      </w:r>
      <w:proofErr w:type="gramEnd"/>
      <w:r>
        <w:rPr>
          <w:rFonts w:ascii="宋体" w:hAnsi="宋体" w:hint="eastAsia"/>
          <w:szCs w:val="21"/>
          <w:highlight w:val="white"/>
        </w:rPr>
        <w:t>联合体分工承担相同工作的，应当按照资质等级较低的供应商确定资质等级。</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（2）联合体各方应按招标文件提供的格式签订联合体协议书，明确联合体牵头人和各方的权利义务、合同工作量比例；</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（3）联合体各方签订联合体协议书后，不得再单独参加或者与其他投标人组成新的联合体参加同一合同项下的采购活动。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0" w:name="_Toc204084885"/>
      <w:r>
        <w:rPr>
          <w:rFonts w:asciiTheme="minorEastAsia" w:eastAsiaTheme="minorEastAsia" w:hAnsiTheme="minorEastAsia" w:hint="eastAsia"/>
          <w:b/>
          <w:bCs/>
        </w:rPr>
        <w:t>4. 投标费用</w:t>
      </w:r>
      <w:bookmarkEnd w:id="4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4.1投标人应自行承担所有参与投标的相关费用，不论投标的结果如何，采购人或者采购代理机构均无义务和责任承担这些费用。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1" w:name="_Toc204084886"/>
      <w:r>
        <w:rPr>
          <w:rFonts w:asciiTheme="minorEastAsia" w:eastAsiaTheme="minorEastAsia" w:hAnsiTheme="minorEastAsia" w:hint="eastAsia"/>
          <w:b/>
          <w:bCs/>
        </w:rPr>
        <w:t>5．组织现场考察或者召开答疑会</w:t>
      </w:r>
      <w:bookmarkEnd w:id="4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5.1采购人、采购代理机构可以在【投标须知前附表】规定的招标文件提供期限截止后，组织</w:t>
      </w:r>
      <w:r>
        <w:rPr>
          <w:rFonts w:ascii="宋体" w:hAnsi="宋体" w:hint="eastAsia"/>
          <w:szCs w:val="21"/>
          <w:highlight w:val="white"/>
        </w:rPr>
        <w:lastRenderedPageBreak/>
        <w:t>已获取招标文件的潜在投标人现场考察或者召开开标前答疑会。</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5.2获取招标文件的潜在投标人应按【投标须知前附表】规定参加现场考察或者答疑会；如不参加，其风险由其自行承担。</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5.3潜在投标人现场考察或者参加答疑会的费用由自己承担，现场考察期间所发生的人身伤害及财产损失由自己负责。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5.4采购人、采购代理机构不对投标人据此而做出的推论、理解和结论负责。投标人一旦中标，不得以任何借口，提出额外补偿，或延长合同期限的要求。</w:t>
      </w:r>
    </w:p>
    <w:p w:rsidR="00C9715A" w:rsidRDefault="00542693">
      <w:pPr>
        <w:pStyle w:val="3"/>
        <w:spacing w:before="156"/>
      </w:pPr>
      <w:bookmarkStart w:id="42" w:name="_Toc204084887"/>
      <w:r>
        <w:rPr>
          <w:rFonts w:hint="eastAsia"/>
        </w:rPr>
        <w:t>二、招标文件</w:t>
      </w:r>
      <w:bookmarkEnd w:id="42"/>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3" w:name="_Toc204084888"/>
      <w:r>
        <w:rPr>
          <w:rFonts w:asciiTheme="minorEastAsia" w:eastAsiaTheme="minorEastAsia" w:hAnsiTheme="minorEastAsia" w:hint="eastAsia"/>
          <w:b/>
          <w:bCs/>
        </w:rPr>
        <w:t>6. 招标文件的构成</w:t>
      </w:r>
      <w:bookmarkEnd w:id="4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6.1 招标文件共七章，各章内容如下：</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第一章</w:t>
      </w:r>
      <w:r>
        <w:rPr>
          <w:rFonts w:ascii="宋体" w:hAnsi="宋体" w:hint="eastAsia"/>
          <w:szCs w:val="21"/>
          <w:highlight w:val="white"/>
        </w:rPr>
        <w:tab/>
        <w:t>投标邀请</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第二章</w:t>
      </w:r>
      <w:r>
        <w:rPr>
          <w:rFonts w:ascii="宋体" w:hAnsi="宋体" w:hint="eastAsia"/>
          <w:szCs w:val="21"/>
          <w:highlight w:val="white"/>
        </w:rPr>
        <w:tab/>
        <w:t>投标须知</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第三章</w:t>
      </w:r>
      <w:r>
        <w:rPr>
          <w:rFonts w:ascii="宋体" w:hAnsi="宋体" w:hint="eastAsia"/>
          <w:szCs w:val="21"/>
          <w:highlight w:val="white"/>
        </w:rPr>
        <w:tab/>
        <w:t>资格审查</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第四章</w:t>
      </w:r>
      <w:r>
        <w:rPr>
          <w:rFonts w:ascii="宋体" w:hAnsi="宋体" w:hint="eastAsia"/>
          <w:szCs w:val="21"/>
          <w:highlight w:val="white"/>
        </w:rPr>
        <w:tab/>
        <w:t>评标方法及标准</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第五章</w:t>
      </w:r>
      <w:r>
        <w:rPr>
          <w:rFonts w:ascii="宋体" w:hAnsi="宋体" w:hint="eastAsia"/>
          <w:szCs w:val="21"/>
          <w:highlight w:val="white"/>
        </w:rPr>
        <w:tab/>
        <w:t>采购需求</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第六章</w:t>
      </w:r>
      <w:r>
        <w:rPr>
          <w:rFonts w:ascii="宋体" w:hAnsi="宋体" w:hint="eastAsia"/>
          <w:szCs w:val="21"/>
          <w:highlight w:val="white"/>
        </w:rPr>
        <w:tab/>
        <w:t>政府采购合同</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hint="eastAsia"/>
          <w:szCs w:val="21"/>
          <w:highlight w:val="white"/>
        </w:rPr>
        <w:t>第七章</w:t>
      </w:r>
      <w:r>
        <w:rPr>
          <w:rFonts w:ascii="宋体" w:hAnsi="宋体" w:hint="eastAsia"/>
          <w:szCs w:val="21"/>
          <w:highlight w:val="white"/>
        </w:rPr>
        <w:tab/>
        <w:t>投标文件的组成</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6.2采购人、采购代理机构在提交投标文件截止时间前对招标文件所作的澄清或者修改，构成招标文件的组成部分。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4" w:name="_Toc204084889"/>
      <w:r>
        <w:rPr>
          <w:rFonts w:asciiTheme="minorEastAsia" w:eastAsiaTheme="minorEastAsia" w:hAnsiTheme="minorEastAsia" w:hint="eastAsia"/>
          <w:b/>
          <w:bCs/>
        </w:rPr>
        <w:t>7．偏离与实质性响应</w:t>
      </w:r>
      <w:bookmarkEnd w:id="44"/>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7.1投标人应当按照招标文件的要求编制投标文件。投标文件应当对招标文件提出的要求和条件</w:t>
      </w:r>
      <w:proofErr w:type="gramStart"/>
      <w:r>
        <w:rPr>
          <w:rFonts w:ascii="宋体" w:hAnsi="宋体" w:hint="eastAsia"/>
          <w:szCs w:val="21"/>
          <w:highlight w:val="white"/>
        </w:rPr>
        <w:t>作出</w:t>
      </w:r>
      <w:proofErr w:type="gramEnd"/>
      <w:r>
        <w:rPr>
          <w:rFonts w:ascii="宋体" w:hAnsi="宋体" w:hint="eastAsia"/>
          <w:szCs w:val="21"/>
          <w:highlight w:val="white"/>
        </w:rPr>
        <w:t>明确响应。</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7.2偏离是指投标文件不响应或者不满足招标文件提出的要求和条件，分为实质性偏离和非实质性偏离。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7.3除法律、法规和招标文件规定的其他投标无效情形外，招标文件中用“★”符号标明的条款为实质性要求和条件，对其中任何一条的偏离，为实质性偏离，其投标无效。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7.4投标文件偏离招标文件的非实质性要求和条件，为非实质性偏离。非实质性偏离的范围和幅度应当符合【投标须知前附表】的规定，否则投标无效。</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5" w:name="_Toc204084890"/>
      <w:r>
        <w:rPr>
          <w:rFonts w:asciiTheme="minorEastAsia" w:eastAsiaTheme="minorEastAsia" w:hAnsiTheme="minorEastAsia" w:hint="eastAsia"/>
          <w:b/>
          <w:bCs/>
        </w:rPr>
        <w:t>8. 询问</w:t>
      </w:r>
      <w:bookmarkEnd w:id="4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8.1潜在投标人应仔细阅读和检查招标文件的全部内容。如有疑问，可以向采购人或者采购代理机构提出询问。</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6" w:name="_Toc204084891"/>
      <w:r>
        <w:rPr>
          <w:rFonts w:asciiTheme="minorEastAsia" w:eastAsiaTheme="minorEastAsia" w:hAnsiTheme="minorEastAsia" w:hint="eastAsia"/>
          <w:b/>
          <w:bCs/>
        </w:rPr>
        <w:lastRenderedPageBreak/>
        <w:t>9. 招标文件的澄清或者修改</w:t>
      </w:r>
      <w:bookmarkEnd w:id="4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9.1采购人、采购代理机构对已发出的招标文件进行必要澄清或者修改的，将在【投标须知前附表】规定的招标公告指定媒体上发布澄清或者修改公告。</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9.2澄清或者修改的内容可能影响投标文件编制的，采购人、采购代理机构将在提交投标文件截止时间15日前，以书面形式通知所有获取招标文件的潜在投标人；不足15日的，将相应延长提交投标文件的截止时间。</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9.3澄清或者修改的内容不影响投标文件编制的，采购人、采购代理机构将在提交投标文件截止时间3日前，以书面形式通知所有获取招标文件的潜在投标人；不足3日的，将相应延长提交投标文件的截止时间。</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9</w:t>
      </w:r>
      <w:r>
        <w:rPr>
          <w:rFonts w:ascii="宋体" w:hAnsi="宋体"/>
          <w:szCs w:val="21"/>
          <w:highlight w:val="white"/>
        </w:rPr>
        <w:t>.</w:t>
      </w:r>
      <w:r>
        <w:rPr>
          <w:rFonts w:ascii="宋体" w:hAnsi="宋体" w:hint="eastAsia"/>
          <w:szCs w:val="21"/>
          <w:highlight w:val="white"/>
        </w:rPr>
        <w:t>4招标文件的提供期限届满后，获取招标文件的潜在投标人不足3家的，可以顺延提供期限，并在指定媒体上发布修改公告。</w:t>
      </w:r>
    </w:p>
    <w:p w:rsidR="00C9715A" w:rsidRDefault="00542693">
      <w:pPr>
        <w:pStyle w:val="3"/>
        <w:spacing w:before="156"/>
      </w:pPr>
      <w:bookmarkStart w:id="47" w:name="_Toc204084892"/>
      <w:r>
        <w:rPr>
          <w:rFonts w:hint="eastAsia"/>
        </w:rPr>
        <w:t>三、投标文件</w:t>
      </w:r>
      <w:bookmarkEnd w:id="47"/>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8" w:name="_Toc204084893"/>
      <w:r>
        <w:rPr>
          <w:rFonts w:asciiTheme="minorEastAsia" w:eastAsiaTheme="minorEastAsia" w:hAnsiTheme="minorEastAsia" w:hint="eastAsia"/>
          <w:b/>
          <w:bCs/>
        </w:rPr>
        <w:t>10. 投标语言</w:t>
      </w:r>
      <w:bookmarkEnd w:id="4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10.1除专用术语外，投标人提交的投标文件及投标人与采购人、采购代理机构就有关投标的所有来往函电均使用中文。投标人可以提交其它语言的资料，但应附有中文注释，有差异时以中文为准。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49" w:name="_Toc204084894"/>
      <w:r>
        <w:rPr>
          <w:rFonts w:asciiTheme="minorEastAsia" w:eastAsiaTheme="minorEastAsia" w:hAnsiTheme="minorEastAsia" w:hint="eastAsia"/>
          <w:b/>
          <w:bCs/>
        </w:rPr>
        <w:t>11. 计量单位</w:t>
      </w:r>
      <w:bookmarkEnd w:id="4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11.1所有计量均采用中华人民共和国法定计量单位。</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0" w:name="_Toc204084895"/>
      <w:r>
        <w:rPr>
          <w:rFonts w:asciiTheme="minorEastAsia" w:eastAsiaTheme="minorEastAsia" w:hAnsiTheme="minorEastAsia" w:hint="eastAsia"/>
          <w:b/>
          <w:bCs/>
        </w:rPr>
        <w:t>12. 投标文件的组成</w:t>
      </w:r>
      <w:bookmarkEnd w:id="5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12.1投标文件由如下内容组成：</w:t>
      </w:r>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第一部分  资格证明文件</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一、投标人具备投标资格的证明文件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附件1 授权委托书</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1-1 法定代表人身份证明</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附件2 投标人基本情况</w:t>
      </w:r>
    </w:p>
    <w:p w:rsidR="00C9715A" w:rsidRDefault="00542693">
      <w:pPr>
        <w:adjustRightInd w:val="0"/>
        <w:snapToGrid w:val="0"/>
        <w:spacing w:line="440" w:lineRule="exact"/>
        <w:ind w:leftChars="608" w:left="1701" w:hangingChars="202" w:hanging="424"/>
        <w:rPr>
          <w:rFonts w:ascii="宋体" w:hAnsi="宋体"/>
          <w:szCs w:val="21"/>
          <w:highlight w:val="white"/>
        </w:rPr>
      </w:pPr>
      <w:r>
        <w:rPr>
          <w:rFonts w:ascii="宋体" w:hAnsi="宋体" w:hint="eastAsia"/>
          <w:szCs w:val="21"/>
          <w:highlight w:val="white"/>
        </w:rPr>
        <w:t>2-1 营业执照副本及其年检合格(自然人为投标人时，提供自然人身份证明)等证明材料的复印件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附件3 投标人资格声明</w:t>
      </w:r>
    </w:p>
    <w:p w:rsidR="00C9715A" w:rsidRDefault="00542693" w:rsidP="006E4623">
      <w:pPr>
        <w:adjustRightInd w:val="0"/>
        <w:snapToGrid w:val="0"/>
        <w:spacing w:line="440" w:lineRule="exact"/>
        <w:ind w:firstLineChars="607" w:firstLine="1275"/>
        <w:rPr>
          <w:highlight w:val="white"/>
        </w:rPr>
      </w:pPr>
      <w:r>
        <w:rPr>
          <w:rFonts w:ascii="宋体" w:hAnsi="宋体" w:hint="eastAsia"/>
          <w:szCs w:val="21"/>
          <w:highlight w:val="white"/>
        </w:rPr>
        <w:t>附件4 利益回避承诺书</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附件5投标保证金</w:t>
      </w:r>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第二部分  商务文件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lastRenderedPageBreak/>
        <w:t>二、投标函</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三、开标一览表</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四、分项报价明细表</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五、商务要求响应</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六、按招标文件的商务★条款的要求提供相关响应资料</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七、招标文件规定的其他与本项目相关的商务证明文件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八、进口产品经销或代理投标货物或为投标货物提供售后服务的证明文件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九、商务偏离表</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十、政策优惠证明材料包含：</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10-1中小企业声明函</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10-2残疾人福利性单位声明函</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10-3监狱企业证明材料</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10-4附表：本项目所投节能或环境标志产品</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10-5附表：本项目所投小</w:t>
      </w:r>
      <w:proofErr w:type="gramStart"/>
      <w:r>
        <w:rPr>
          <w:rFonts w:ascii="宋体" w:hAnsi="宋体" w:hint="eastAsia"/>
          <w:szCs w:val="21"/>
          <w:highlight w:val="white"/>
        </w:rPr>
        <w:t>微企业</w:t>
      </w:r>
      <w:proofErr w:type="gramEnd"/>
      <w:r>
        <w:rPr>
          <w:rFonts w:ascii="宋体" w:hAnsi="宋体" w:hint="eastAsia"/>
          <w:szCs w:val="21"/>
          <w:highlight w:val="white"/>
        </w:rPr>
        <w:t>产品、监狱企业产品、残疾人福利性单位产品清单</w:t>
      </w:r>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第三部分  技术部分</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十一、货物说明一览表</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十二、技术采购需求响应（一）</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十三、技术采购需求响应（二）</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十四、按招标文件的技术★条款的要求提供相关响应资料</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十五、技术偏离表</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十六、供应商需提供的其他资料</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12.2根据《政府采购法》第四十二条的规定，投标人无论中标与否，其投标文件不予退还。</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1" w:name="_Toc204084896"/>
      <w:r>
        <w:rPr>
          <w:rFonts w:asciiTheme="minorEastAsia" w:eastAsiaTheme="minorEastAsia" w:hAnsiTheme="minorEastAsia" w:hint="eastAsia"/>
          <w:b/>
          <w:bCs/>
        </w:rPr>
        <w:t>13. 投标报价</w:t>
      </w:r>
      <w:bookmarkEnd w:id="5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13.1投标人应以招标文件规定的供货及服务要求、责任范围和合同条件为基础，按第七章“投标文件的组成”的有关规定进行报价。投标人的报价应包括为完成本项目所要求的全部内容可能发生的全部费用和税费、</w:t>
      </w:r>
      <w:proofErr w:type="gramStart"/>
      <w:r>
        <w:rPr>
          <w:rFonts w:ascii="宋体" w:hAnsi="宋体" w:hint="eastAsia"/>
          <w:szCs w:val="21"/>
          <w:highlight w:val="white"/>
        </w:rPr>
        <w:t>规</w:t>
      </w:r>
      <w:proofErr w:type="gramEnd"/>
      <w:r>
        <w:rPr>
          <w:rFonts w:ascii="宋体" w:hAnsi="宋体" w:hint="eastAsia"/>
          <w:szCs w:val="21"/>
          <w:highlight w:val="white"/>
        </w:rPr>
        <w:t>费、保险费（如果有）等，采购人将不再支付报价以外的任何费用。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szCs w:val="21"/>
          <w:highlight w:val="white"/>
        </w:rPr>
        <w:t>1</w:t>
      </w:r>
      <w:r>
        <w:rPr>
          <w:rFonts w:ascii="宋体" w:hAnsi="宋体" w:hint="eastAsia"/>
          <w:szCs w:val="21"/>
          <w:highlight w:val="white"/>
        </w:rPr>
        <w:t>3</w:t>
      </w:r>
      <w:r>
        <w:rPr>
          <w:rFonts w:ascii="宋体" w:hAnsi="宋体"/>
          <w:szCs w:val="21"/>
          <w:highlight w:val="white"/>
        </w:rPr>
        <w:t>.</w:t>
      </w:r>
      <w:r>
        <w:rPr>
          <w:rFonts w:ascii="宋体" w:hAnsi="宋体" w:hint="eastAsia"/>
          <w:szCs w:val="21"/>
          <w:highlight w:val="white"/>
        </w:rPr>
        <w:t>2投标人的投标报价不得超过采购预算，也不得超过最高限价(如果设定)，否则其投标无效。采购项目预算、最高</w:t>
      </w:r>
      <w:proofErr w:type="gramStart"/>
      <w:r>
        <w:rPr>
          <w:rFonts w:ascii="宋体" w:hAnsi="宋体" w:hint="eastAsia"/>
          <w:szCs w:val="21"/>
          <w:highlight w:val="white"/>
        </w:rPr>
        <w:t>限价见</w:t>
      </w:r>
      <w:proofErr w:type="gramEnd"/>
      <w:r>
        <w:rPr>
          <w:rFonts w:ascii="宋体" w:hAnsi="宋体" w:hint="eastAsia"/>
          <w:szCs w:val="21"/>
          <w:highlight w:val="white"/>
        </w:rPr>
        <w:t>【投标须知前附表】。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13.3 投标人应在分项报价明细表中对每项内容给予详细分项报价。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13.4投标文件中标明的价格在合同执行过程中是固定不变的，不得以任何理由予以变更。任何包含价格调整要求和条件的投标，其投标无效。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13.5投标人在投标截止时间前修改“开标一览表”中的投标报价的，应同时修改投标文件“分项报价明细表”“享受政府采购政策优惠的证明资料”等相关内容。</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13.6投标总价不得缺漏招标文件所要求的内容，否则，在评标时将视为无效投标。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13.7投标人对每种货物及服务只允许有一个报价，不接受选择性报价，否则，在评标时将视为无效投标。（接受备选方案时除外。）</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2" w:name="_Toc204084897"/>
      <w:r>
        <w:rPr>
          <w:rFonts w:asciiTheme="minorEastAsia" w:eastAsiaTheme="minorEastAsia" w:hAnsiTheme="minorEastAsia" w:hint="eastAsia"/>
          <w:b/>
          <w:bCs/>
        </w:rPr>
        <w:t>14. 投标人的资格证明文件</w:t>
      </w:r>
      <w:bookmarkEnd w:id="52"/>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14.1投标人应按【投标须知前附表】的规定提供资格证明文件。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（2）投标人资格声明(格式)</w:t>
      </w:r>
    </w:p>
    <w:p w:rsidR="00C9715A" w:rsidRDefault="00542693">
      <w:pPr>
        <w:pStyle w:val="1"/>
        <w:rPr>
          <w:highlight w:val="white"/>
        </w:rPr>
      </w:pPr>
      <w:r>
        <w:rPr>
          <w:rFonts w:ascii="宋体" w:hAnsi="宋体" w:hint="eastAsia"/>
          <w:highlight w:val="white"/>
        </w:rPr>
        <w:t>（3）利益回避承诺书</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（3）符合特定资格条件证明文件复印件或者情况说明原件。具体要求见【投标须知前附表】。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14.2投标人以联合体形式投标的，除应提交联合协议(格式)外，参加联合体的各方均应提交上款资格证明材料。</w:t>
      </w:r>
    </w:p>
    <w:p w:rsidR="00C9715A" w:rsidRDefault="00542693">
      <w:pPr>
        <w:adjustRightInd w:val="0"/>
        <w:snapToGrid w:val="0"/>
        <w:spacing w:line="440" w:lineRule="exact"/>
        <w:ind w:firstLineChars="200" w:firstLine="420"/>
        <w:rPr>
          <w:highlight w:val="white"/>
        </w:rPr>
      </w:pPr>
      <w:r>
        <w:rPr>
          <w:rFonts w:ascii="宋体" w:hAnsi="宋体" w:hint="eastAsia"/>
          <w:szCs w:val="21"/>
          <w:highlight w:val="white"/>
        </w:rPr>
        <w:t>14.3投标人的资格证明文件均应为有效文件并加盖投标人公章，并按招标文件规定签章。</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3" w:name="_Toc204084898"/>
      <w:r>
        <w:rPr>
          <w:rFonts w:asciiTheme="minorEastAsia" w:eastAsiaTheme="minorEastAsia" w:hAnsiTheme="minorEastAsia" w:hint="eastAsia"/>
          <w:b/>
          <w:bCs/>
        </w:rPr>
        <w:t>15. 投标货物及服务符合招标文件规定的证明文件</w:t>
      </w:r>
      <w:bookmarkEnd w:id="5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15.1投标人应当提交其拟供的合同项下货物及其服务符合招标文件规定的证明文件,该证明文件作为投标文件的一部分。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15.2上述证明文件可以是文字资料、图表、数据、证书等资料，包括但不限于：</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（1）货物主要技术指标和性能的详细说明。对有具体参数要求的指标，投标人应提供具体参数值；</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（2）货物的品牌型号、制造商及原产地等说明；</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（3）招标文件第五章“采购需求”要求的其它文件。</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4" w:name="_Toc204084899"/>
      <w:r>
        <w:rPr>
          <w:rFonts w:asciiTheme="minorEastAsia" w:eastAsiaTheme="minorEastAsia" w:hAnsiTheme="minorEastAsia" w:hint="eastAsia"/>
          <w:b/>
          <w:bCs/>
        </w:rPr>
        <w:t>16. 投标有效期</w:t>
      </w:r>
      <w:bookmarkEnd w:id="54"/>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16.1投标有效期从提交投标文件的截止之日起算。投标文件中承诺的投标有效期应当不少于【投标须知前附表】中载明的投标有效期。投标有效期不满足要求的，其投标无效。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16.2投标有效期内投标人撤销投标文件的，投标人应承担招标文件和法律规定的责任。</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5" w:name="_Toc204084900"/>
      <w:r>
        <w:rPr>
          <w:rFonts w:asciiTheme="minorEastAsia" w:eastAsiaTheme="minorEastAsia" w:hAnsiTheme="minorEastAsia" w:hint="eastAsia"/>
          <w:b/>
          <w:bCs/>
        </w:rPr>
        <w:t>17. 投标保证金</w:t>
      </w:r>
      <w:bookmarkEnd w:id="5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17.1招标文件要求投标人提交投标保证金的，投标人应按【投标须知前附表】规定，在提交投</w:t>
      </w:r>
      <w:r>
        <w:rPr>
          <w:rFonts w:ascii="宋体" w:hAnsi="宋体" w:hint="eastAsia"/>
          <w:szCs w:val="21"/>
          <w:highlight w:val="white"/>
        </w:rPr>
        <w:lastRenderedPageBreak/>
        <w:t>标文件的截止时间前提交投标保证金。</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17.2联合体投标的，可以由联合体中的一方或者共同提交投标保证金。以一方名义提交投标保证金的，对联合体各方均具有约束力。</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17.3投标保证金的退还按以下规定办理：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（1）中标投标人的投标保证金，将在政府采购合同签订后5个工作日内退还。</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（2）未中标的投标人的投标保证金，将在中标通知书发出后5个工作日内退还。</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（3）终止招标的。对于已递交投标保证金的，采购人、采购代理机构在终止招标公告发布后5个工作日内退还。</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（4）在投标截止日前撤回投标的，对于已递交投标保证金的，采购人、采购代理机构在收到投标人书面撤回投标通知之日起5个工作日内退还。</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17.4有以下情形之一的，投标保证金将不予退还：</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（1）中标、成交后无正当理由不与采购人签订合同的；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（2）未经采购人同意，将中标、成交项目分包方式履行合同的；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（3）在提交投标（响应）文件截止时间后撤回投标（响应）文件的；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（4）在投标（响应）文件中提供虚假材料的；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（5）与采购人、其他供应商或者采购代理机构恶意串通的；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（6）法律法规或者采购文件规定的其他情形。</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6" w:name="_Toc204084901"/>
      <w:r>
        <w:rPr>
          <w:rFonts w:asciiTheme="minorEastAsia" w:eastAsiaTheme="minorEastAsia" w:hAnsiTheme="minorEastAsia" w:hint="eastAsia"/>
          <w:b/>
          <w:bCs/>
        </w:rPr>
        <w:t>18.分包</w:t>
      </w:r>
      <w:bookmarkEnd w:id="5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18.2中标人应当就分包项目向采购人负责，分包承担主体就分包项目承担连带责任。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18.3不符合招标文件中有关分包规定的，其投标无效。</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7" w:name="_Toc204084902"/>
      <w:r>
        <w:rPr>
          <w:rFonts w:asciiTheme="minorEastAsia" w:eastAsiaTheme="minorEastAsia" w:hAnsiTheme="minorEastAsia" w:hint="eastAsia"/>
          <w:b/>
          <w:bCs/>
        </w:rPr>
        <w:t>19. 投标文件的签署</w:t>
      </w:r>
      <w:bookmarkEnd w:id="5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19.1 招标项目分包的，投标人应</w:t>
      </w:r>
      <w:proofErr w:type="gramStart"/>
      <w:r>
        <w:rPr>
          <w:rFonts w:ascii="宋体" w:hAnsi="宋体" w:hint="eastAsia"/>
          <w:szCs w:val="21"/>
          <w:highlight w:val="white"/>
        </w:rPr>
        <w:t>按包分别</w:t>
      </w:r>
      <w:proofErr w:type="gramEnd"/>
      <w:r>
        <w:rPr>
          <w:rFonts w:ascii="宋体" w:hAnsi="宋体" w:hint="eastAsia"/>
          <w:szCs w:val="21"/>
          <w:highlight w:val="white"/>
        </w:rPr>
        <w:t>编制、签署、封装提供投标文件。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19.2投标文件正本一份，副本份数见【投标须知前附表】；投标文件电子文档（U盘或光盘形式）：壹份。纸质投标文件须清楚地注明“正本”或“副本”的字样。若副本和正本不一致或电子版文件和纸质正本文件不一致时，以纸质正本文件为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19.3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w:t>
      </w:r>
      <w:r>
        <w:rPr>
          <w:rFonts w:ascii="宋体" w:hAnsi="宋体" w:hint="eastAsia"/>
          <w:szCs w:val="21"/>
          <w:highlight w:val="white"/>
        </w:rPr>
        <w:lastRenderedPageBreak/>
        <w:t>的，应提供法定代表人（单位负责人）授权委托书。投标文件的副本可以是正本文件的复印件。投标文件的正本与副本应分别装订成册，并编制目录。</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19.4投标文件中的任何行间插字、涂改和增删，改动的地方应加盖单位章或由投标人代表签字确认。不按上述要求签署的，其投标无效。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19.5为便于采购文件保存，投标文件电子文档建议为PDF格式，内容与纸质投标文件正本一致。</w:t>
      </w:r>
    </w:p>
    <w:p w:rsidR="00C9715A" w:rsidRDefault="00542693">
      <w:pPr>
        <w:pStyle w:val="3"/>
        <w:spacing w:before="156"/>
      </w:pPr>
      <w:bookmarkStart w:id="58" w:name="_Toc204084903"/>
      <w:r>
        <w:rPr>
          <w:rFonts w:hint="eastAsia"/>
        </w:rPr>
        <w:t>四、投标</w:t>
      </w:r>
      <w:bookmarkEnd w:id="58"/>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59" w:name="_Toc204084904"/>
      <w:r>
        <w:rPr>
          <w:rFonts w:asciiTheme="minorEastAsia" w:eastAsiaTheme="minorEastAsia" w:hAnsiTheme="minorEastAsia" w:hint="eastAsia"/>
          <w:b/>
          <w:bCs/>
        </w:rPr>
        <w:t>20. 投标文件的密封和标记</w:t>
      </w:r>
      <w:bookmarkEnd w:id="5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20.1投标人应将投标文件密封包装以保证自己的投标信息在开标前不被透露。</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20</w:t>
      </w:r>
      <w:r>
        <w:rPr>
          <w:rFonts w:ascii="宋体" w:hAnsi="宋体"/>
          <w:szCs w:val="21"/>
          <w:highlight w:val="white"/>
        </w:rPr>
        <w:t>.2</w:t>
      </w:r>
      <w:r>
        <w:rPr>
          <w:rFonts w:ascii="宋体" w:hAnsi="宋体" w:hint="eastAsia"/>
          <w:szCs w:val="21"/>
          <w:highlight w:val="white"/>
        </w:rPr>
        <w:t>投标文件密封袋上应标明“投标项目名称”、“采购代理编号”、“正本”或“副本”和“于（开标时间） 之前不得开启”的字样。如果采购项目分包招标的，还应注明投标的包号。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20</w:t>
      </w:r>
      <w:r>
        <w:rPr>
          <w:rFonts w:ascii="宋体" w:hAnsi="宋体"/>
          <w:szCs w:val="21"/>
          <w:highlight w:val="white"/>
        </w:rPr>
        <w:t>.</w:t>
      </w:r>
      <w:r>
        <w:rPr>
          <w:rFonts w:ascii="宋体" w:hAnsi="宋体" w:hint="eastAsia"/>
          <w:szCs w:val="21"/>
          <w:highlight w:val="white"/>
        </w:rPr>
        <w:t>3未按本章第 20.1 款要求密封的投标文件，采购人、采购代理机构应当拒收。</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0" w:name="_Toc204084905"/>
      <w:r>
        <w:rPr>
          <w:rFonts w:asciiTheme="minorEastAsia" w:eastAsiaTheme="minorEastAsia" w:hAnsiTheme="minorEastAsia" w:hint="eastAsia"/>
          <w:b/>
          <w:bCs/>
        </w:rPr>
        <w:t>21. 投标截止期</w:t>
      </w:r>
      <w:bookmarkEnd w:id="6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21.1投标人应在【投标须知前附表】规定的投标截止时间前将投标文件密封送达【投标须知前附表】指定的投标地点。</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21.2逾期送达的投标文件，以及未通过资格预审的申请人提交的投标文件（实行资格预审的），采购人、采购代理机构应当拒收。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21.3采购人、采购代理机构收到投标文件后，应当如实记载投标文件的送达时间和密封情况，签收保存，并向投标人出具包括</w:t>
      </w:r>
      <w:r>
        <w:rPr>
          <w:rFonts w:ascii="宋体" w:hAnsi="宋体"/>
          <w:szCs w:val="21"/>
          <w:highlight w:val="white"/>
        </w:rPr>
        <w:t>以下</w:t>
      </w:r>
      <w:r>
        <w:rPr>
          <w:rFonts w:ascii="宋体" w:hAnsi="宋体" w:hint="eastAsia"/>
          <w:szCs w:val="21"/>
          <w:highlight w:val="white"/>
        </w:rPr>
        <w:t>信息的签收回执。任何单位和个人不得在开标前开启投标文件。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w:t>
      </w:r>
      <w:r>
        <w:rPr>
          <w:rFonts w:ascii="宋体" w:hAnsi="宋体"/>
          <w:szCs w:val="21"/>
          <w:highlight w:val="white"/>
        </w:rPr>
        <w:t>项目名称</w:t>
      </w:r>
      <w:r>
        <w:rPr>
          <w:rFonts w:ascii="宋体" w:hAnsi="宋体" w:hint="eastAsia"/>
          <w:szCs w:val="21"/>
          <w:highlight w:val="white"/>
        </w:rPr>
        <w:t>、采购代理编号；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w:t>
      </w:r>
      <w:r>
        <w:rPr>
          <w:rFonts w:ascii="宋体" w:hAnsi="宋体"/>
          <w:szCs w:val="21"/>
          <w:highlight w:val="white"/>
        </w:rPr>
        <w:t>投标人名称</w:t>
      </w:r>
      <w:r>
        <w:rPr>
          <w:rFonts w:ascii="宋体" w:hAnsi="宋体" w:hint="eastAsia"/>
          <w:szCs w:val="21"/>
          <w:highlight w:val="white"/>
        </w:rPr>
        <w:t>；</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（3）投标文件送达</w:t>
      </w:r>
      <w:r>
        <w:rPr>
          <w:rFonts w:ascii="宋体" w:hAnsi="宋体"/>
          <w:szCs w:val="21"/>
          <w:highlight w:val="white"/>
        </w:rPr>
        <w:t>时间</w:t>
      </w:r>
      <w:r>
        <w:rPr>
          <w:rFonts w:ascii="宋体" w:hAnsi="宋体" w:hint="eastAsia"/>
          <w:szCs w:val="21"/>
          <w:highlight w:val="white"/>
        </w:rPr>
        <w:t>、地址；</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w:t>
      </w:r>
      <w:r>
        <w:rPr>
          <w:rFonts w:ascii="宋体" w:hAnsi="宋体"/>
          <w:szCs w:val="21"/>
          <w:highlight w:val="white"/>
        </w:rPr>
        <w:t>投标文件密封情况</w:t>
      </w:r>
      <w:r>
        <w:rPr>
          <w:rFonts w:ascii="宋体" w:hAnsi="宋体" w:hint="eastAsia"/>
          <w:szCs w:val="21"/>
          <w:highlight w:val="white"/>
        </w:rPr>
        <w:t>；</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（5）采购代理机构名称；</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（6）采购代理机构</w:t>
      </w:r>
      <w:r>
        <w:rPr>
          <w:rFonts w:ascii="宋体" w:hAnsi="宋体"/>
          <w:szCs w:val="21"/>
          <w:highlight w:val="white"/>
        </w:rPr>
        <w:t>接收人签字</w:t>
      </w:r>
      <w:r>
        <w:rPr>
          <w:rFonts w:ascii="宋体" w:hAnsi="宋体" w:hint="eastAsia"/>
          <w:szCs w:val="21"/>
          <w:highlight w:val="white"/>
        </w:rPr>
        <w:t>。</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1" w:name="_Toc204084906"/>
      <w:r>
        <w:rPr>
          <w:rFonts w:asciiTheme="minorEastAsia" w:eastAsiaTheme="minorEastAsia" w:hAnsiTheme="minorEastAsia" w:hint="eastAsia"/>
          <w:b/>
          <w:bCs/>
        </w:rPr>
        <w:t>22. 投标文件的修改和撤回</w:t>
      </w:r>
      <w:bookmarkEnd w:id="6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22.2采购人、采购代理机构对投标人提交的投标文件修改或者撤回的书面通知，按照本章第21.3款规定如实记载、签收保存，并向投标人出具签收回执。</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22.3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2" w:name="_Toc204084907"/>
      <w:r>
        <w:rPr>
          <w:rFonts w:asciiTheme="minorEastAsia" w:eastAsiaTheme="minorEastAsia" w:hAnsiTheme="minorEastAsia" w:hint="eastAsia"/>
          <w:b/>
          <w:bCs/>
        </w:rPr>
        <w:t>23. 串通投标行为</w:t>
      </w:r>
      <w:bookmarkEnd w:id="62"/>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23.1有下列情形之一的，属于恶意串通，对投标人依照政府采购法第七十七条第一款的规定追究法律责任：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（1）投标人直接或者间接从采购人或者采购代理机构处获得其他投标人的相关情况并修改其投标文件；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（2）投标人按照采购人或者采购代理机构的授意撤换、修改投标文件；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（3）投标人之间协商报价、技术方案等投标文件的实质性内容；</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（4）属于同一集团、协会、商会等组织成员的投标人按照该组织要求协同参加政府采购活动；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（5）投标人之间事先约定由某一特定投标人中标；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（6）投标人之间商定部分投标人放弃参加政府采购活动或者放弃中标；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（7）投标人与采购人或者采购代理机构之间、投标人相互之间，为谋求特定投标人中标或者排斥其他投标人的其他串通行为。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23.2有下列情形之一的，视为投标人串通投标，其投标无效：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（1）不同投标人的投标文件由同一单位或者个人编制；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（2）不同投标人委托同一单位或者个人办理投标事宜；</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（3）不同投标人的投标文件载明的项目管理成员或者联系人员为同一人；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（4）不同投标人的投标文件异常一致或者投标报价呈规律性差异；</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（5）不同投标人的投标文件相互混装；</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（6）不同投标人的投标保证金从同一单位或者个人的账户转出。</w:t>
      </w:r>
    </w:p>
    <w:p w:rsidR="00C9715A" w:rsidRDefault="00542693">
      <w:pPr>
        <w:pStyle w:val="3"/>
        <w:spacing w:before="156"/>
      </w:pPr>
      <w:bookmarkStart w:id="63" w:name="_Toc204084908"/>
      <w:r>
        <w:rPr>
          <w:rFonts w:hint="eastAsia"/>
        </w:rPr>
        <w:t>五、开标，资格审查和评标</w:t>
      </w:r>
      <w:bookmarkEnd w:id="63"/>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4" w:name="_Toc204084909"/>
      <w:r>
        <w:rPr>
          <w:rFonts w:asciiTheme="minorEastAsia" w:eastAsiaTheme="minorEastAsia" w:hAnsiTheme="minorEastAsia" w:hint="eastAsia"/>
          <w:b/>
          <w:bCs/>
        </w:rPr>
        <w:t>24. 开标</w:t>
      </w:r>
      <w:bookmarkEnd w:id="64"/>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24.1采购人、采购代理机构在【投标须知前附表】规定的开标地点组织开标，并邀请投标人参加。投标人未参加开标的，视同认可开标结果。</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24.2开标时，由投标人或其推选的代表检查投标文件的密封情况；经确认无误后，由采购人、采购代理机构当众拆封投标文件，宣读投标人名称、投标价格和【投标须知前附表】规定需要宣布的其他内容。投标人不足3家的，不得开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24.3开标过程应当由采购人、采购代理机构负责记录，由参加开标的各投标人代表和相关工作人员签字确认后随采购文件一并存档。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24.4投标人代表对开标过程和开标记录有疑义，以及认为采购人、采购代理机构相关工作人员有《政府采购法实施条例》第九条第一款需要回避的情形的，应当场提出询问或者回避申请。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24.5采购人、采购代理机构对投标人代表当场提出的询问或者回避申请，按《政府采购法实施条例》有关规定及时处理。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5" w:name="_Toc204084910"/>
      <w:r>
        <w:rPr>
          <w:rFonts w:asciiTheme="minorEastAsia" w:eastAsiaTheme="minorEastAsia" w:hAnsiTheme="minorEastAsia" w:hint="eastAsia"/>
          <w:b/>
          <w:bCs/>
        </w:rPr>
        <w:t>25. 资格审查</w:t>
      </w:r>
      <w:bookmarkEnd w:id="6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25.1开标结束后，采购人、采购代理机构依法按照第三章“资格审查”规定组织资格审查。</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25.2资格审查结束后，采购人、采购代理机构应</w:t>
      </w:r>
      <w:proofErr w:type="gramStart"/>
      <w:r>
        <w:rPr>
          <w:rFonts w:ascii="宋体" w:hAnsi="宋体" w:hint="eastAsia"/>
          <w:szCs w:val="21"/>
          <w:highlight w:val="white"/>
        </w:rPr>
        <w:t>将资格</w:t>
      </w:r>
      <w:proofErr w:type="gramEnd"/>
      <w:r>
        <w:rPr>
          <w:rFonts w:ascii="宋体" w:hAnsi="宋体" w:hint="eastAsia"/>
          <w:szCs w:val="21"/>
          <w:highlight w:val="white"/>
        </w:rPr>
        <w:t>审查结果告知评标委员会。资格审查不合格投标人不进入评标；资格审查合格投标人少于3家的，不得评标。</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6" w:name="_Toc204084911"/>
      <w:r>
        <w:rPr>
          <w:rFonts w:asciiTheme="minorEastAsia" w:eastAsiaTheme="minorEastAsia" w:hAnsiTheme="minorEastAsia" w:hint="eastAsia"/>
          <w:b/>
          <w:bCs/>
        </w:rPr>
        <w:t>26. 评标委员会</w:t>
      </w:r>
      <w:bookmarkEnd w:id="6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26.1评标由依法组建的评标委员会负责，评标委员会由采购人代表和评审专家组成。</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26.2评标委员会成员有下列情形之一的，应当回避：</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（1）参加采购活动前三年内,与投标人存在劳动关系,或者担任过投标人的董事、监事,或者是投标人的控股股东或实际控制人；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（2）与投标人的法定代表人或者负责人有夫妻、直系血亲、三代以内旁系血亲或者近姻亲关系；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（3）与投标人有其他可能影响政府采购活动公平、公正进行的关系。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26.3评标委员会负责具体评标事务，并独立履行下列职责：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（1）审查、评价投标文件是否符合招标文件的商务、技术等实质性要求；</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（2）要求投标人对投标文件有关事项</w:t>
      </w:r>
      <w:proofErr w:type="gramStart"/>
      <w:r>
        <w:rPr>
          <w:rFonts w:ascii="宋体" w:hAnsi="宋体" w:hint="eastAsia"/>
          <w:szCs w:val="21"/>
          <w:highlight w:val="white"/>
        </w:rPr>
        <w:t>作出</w:t>
      </w:r>
      <w:proofErr w:type="gramEnd"/>
      <w:r>
        <w:rPr>
          <w:rFonts w:ascii="宋体" w:hAnsi="宋体" w:hint="eastAsia"/>
          <w:szCs w:val="21"/>
          <w:highlight w:val="white"/>
        </w:rPr>
        <w:t>澄清或者说明；</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（3）对投标文件进行比较和评价；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（4）确定中标候选人名单，以及根据采购人委托直接确定中标人。</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7" w:name="_Toc204084912"/>
      <w:r>
        <w:rPr>
          <w:rFonts w:asciiTheme="minorEastAsia" w:eastAsiaTheme="minorEastAsia" w:hAnsiTheme="minorEastAsia" w:hint="eastAsia"/>
          <w:b/>
          <w:bCs/>
        </w:rPr>
        <w:t>27. 评标</w:t>
      </w:r>
      <w:bookmarkEnd w:id="6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27.1评标委员会按照第四章“评标方法及标准”规定的评标方法、评审因素、标准和程序以及有关法律、法规及规章对投标文件进行评审。</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68" w:name="_Toc62225276"/>
      <w:bookmarkStart w:id="69" w:name="_Toc66776830"/>
      <w:bookmarkStart w:id="70" w:name="_Toc62206152"/>
      <w:bookmarkStart w:id="71" w:name="_Toc204084913"/>
      <w:r>
        <w:rPr>
          <w:rFonts w:asciiTheme="minorEastAsia" w:eastAsiaTheme="minorEastAsia" w:hAnsiTheme="minorEastAsia" w:hint="eastAsia"/>
          <w:b/>
          <w:bCs/>
        </w:rPr>
        <w:t>28.保密</w:t>
      </w:r>
      <w:bookmarkEnd w:id="68"/>
      <w:bookmarkEnd w:id="69"/>
      <w:bookmarkEnd w:id="70"/>
      <w:bookmarkEnd w:id="7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28.1评标委员会成员以及与评标工作有关的人员不得泄露评审情况以及评审过程中获悉的国家秘密、商业秘密。</w:t>
      </w:r>
    </w:p>
    <w:p w:rsidR="00C9715A" w:rsidRDefault="00542693">
      <w:pPr>
        <w:pStyle w:val="3"/>
        <w:spacing w:before="156"/>
      </w:pPr>
      <w:bookmarkStart w:id="72" w:name="_Toc204084914"/>
      <w:r>
        <w:rPr>
          <w:rFonts w:hint="eastAsia"/>
        </w:rPr>
        <w:t>六、中标信息公布</w:t>
      </w:r>
      <w:bookmarkEnd w:id="72"/>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73" w:name="_Toc204084915"/>
      <w:r>
        <w:rPr>
          <w:rFonts w:asciiTheme="minorEastAsia" w:eastAsiaTheme="minorEastAsia" w:hAnsiTheme="minorEastAsia" w:hint="eastAsia"/>
          <w:b/>
          <w:bCs/>
        </w:rPr>
        <w:t>29.中标通知书与中标信息公布</w:t>
      </w:r>
      <w:bookmarkEnd w:id="7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29.1采购代理机构应当在评标结束后2个工作日内将评标报告送采购人。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29.2采购人应当自收到评标报告之日起5个工作日内，在评标报告确定的中标候选人名单中按顺序确定中标人。中标候选人并列的，按照【投标须知前附表】规定的方式确定中标人；招标文件</w:t>
      </w:r>
      <w:r>
        <w:rPr>
          <w:rFonts w:ascii="宋体" w:hAnsi="宋体" w:hint="eastAsia"/>
          <w:szCs w:val="21"/>
          <w:highlight w:val="white"/>
        </w:rPr>
        <w:lastRenderedPageBreak/>
        <w:t>未规定的，采取随机抽取的方式确定。</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29.3采购人、采购代理机构应当自采购人确定中标供应商之日起2个工作日内，发出中标通知书，并在招标公告指定媒体上公告中标结果，招标文件随中标结果同时公告，中标结果公告期限为１个工作日。</w:t>
      </w:r>
    </w:p>
    <w:p w:rsidR="00C9715A" w:rsidRDefault="00542693">
      <w:pPr>
        <w:pStyle w:val="3"/>
        <w:spacing w:before="156"/>
      </w:pPr>
      <w:bookmarkStart w:id="74" w:name="_Toc204084916"/>
      <w:r>
        <w:rPr>
          <w:rFonts w:hint="eastAsia"/>
        </w:rPr>
        <w:t>七、询问和质疑</w:t>
      </w:r>
      <w:bookmarkEnd w:id="74"/>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75" w:name="_Toc204084917"/>
      <w:r>
        <w:rPr>
          <w:rFonts w:asciiTheme="minorEastAsia" w:eastAsiaTheme="minorEastAsia" w:hAnsiTheme="minorEastAsia" w:hint="eastAsia"/>
          <w:b/>
          <w:bCs/>
        </w:rPr>
        <w:t>30. 投标人询问及质疑</w:t>
      </w:r>
      <w:bookmarkEnd w:id="7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30.1投标人对政府采购活动事项有疑问的，可以向采购人、采购代理机构提出询问。采购人或采购代理机构将在3个工作日内</w:t>
      </w:r>
      <w:proofErr w:type="gramStart"/>
      <w:r>
        <w:rPr>
          <w:rFonts w:ascii="宋体" w:hAnsi="宋体" w:hint="eastAsia"/>
          <w:szCs w:val="21"/>
          <w:highlight w:val="white"/>
        </w:rPr>
        <w:t>作出</w:t>
      </w:r>
      <w:proofErr w:type="gramEnd"/>
      <w:r>
        <w:rPr>
          <w:rFonts w:ascii="宋体" w:hAnsi="宋体" w:hint="eastAsia"/>
          <w:szCs w:val="21"/>
          <w:highlight w:val="white"/>
        </w:rPr>
        <w:t>答复。</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30.2投标人认为招标文件、采购过程和中标结果使自己的权益受到损害的，可以在知道或者应知其权益受到损害之日起7个工作日内，按《湖南省财政厅关于印发＜政府采购质疑答复和投诉处理操作规程＞的通知》(</w:t>
      </w:r>
      <w:proofErr w:type="gramStart"/>
      <w:r>
        <w:rPr>
          <w:rFonts w:ascii="宋体" w:hAnsi="宋体" w:hint="eastAsia"/>
          <w:szCs w:val="21"/>
          <w:highlight w:val="white"/>
        </w:rPr>
        <w:t>湘财购〔2024〕</w:t>
      </w:r>
      <w:proofErr w:type="gramEnd"/>
      <w:r>
        <w:rPr>
          <w:rFonts w:ascii="宋体" w:hAnsi="宋体" w:hint="eastAsia"/>
          <w:szCs w:val="21"/>
          <w:highlight w:val="white"/>
        </w:rPr>
        <w:t>67号)规定，以书面形式一次性向采购人、采购代理机构提出质疑。</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30.3投标人提出质疑的，应按照《湖南省财政厅关于印发＜政府采购质疑答复和投诉处理操作规程＞的通知》规定制作、签署、送达。采购人、采购代理机构接收质疑函的联系部门、联系电话和通讯地址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30.4采购人、采购代理机构按照《政府采购质疑答复和投诉办法》(财政部令94号)规定进行质疑答复。</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30</w:t>
      </w:r>
      <w:r>
        <w:rPr>
          <w:rFonts w:ascii="宋体" w:hAnsi="宋体"/>
          <w:szCs w:val="21"/>
          <w:highlight w:val="white"/>
        </w:rPr>
        <w:t>.</w:t>
      </w:r>
      <w:r>
        <w:rPr>
          <w:rFonts w:ascii="宋体" w:hAnsi="宋体" w:hint="eastAsia"/>
          <w:szCs w:val="21"/>
          <w:highlight w:val="white"/>
        </w:rPr>
        <w:t>5投标人对采购人、采购代理机构的答复不满意，或采购人或采购代理机构未在规定的期限</w:t>
      </w:r>
      <w:proofErr w:type="gramStart"/>
      <w:r>
        <w:rPr>
          <w:rFonts w:ascii="宋体" w:hAnsi="宋体" w:hint="eastAsia"/>
          <w:szCs w:val="21"/>
          <w:highlight w:val="white"/>
        </w:rPr>
        <w:t>作出</w:t>
      </w:r>
      <w:proofErr w:type="gramEnd"/>
      <w:r>
        <w:rPr>
          <w:rFonts w:ascii="宋体" w:hAnsi="宋体" w:hint="eastAsia"/>
          <w:szCs w:val="21"/>
          <w:highlight w:val="white"/>
        </w:rPr>
        <w:t>答复的，可在答复期满后15个工作日内，按照《政府采购质疑答复和投诉办法》(财政部令94号)规定向采购人同级财政部门提出投诉。</w:t>
      </w:r>
    </w:p>
    <w:p w:rsidR="00C9715A" w:rsidRDefault="00542693">
      <w:pPr>
        <w:pStyle w:val="3"/>
        <w:spacing w:before="156"/>
      </w:pPr>
      <w:bookmarkStart w:id="76" w:name="_Toc204084918"/>
      <w:r>
        <w:rPr>
          <w:rFonts w:hint="eastAsia"/>
        </w:rPr>
        <w:t>八、合同签订</w:t>
      </w:r>
      <w:bookmarkEnd w:id="76"/>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77" w:name="_Toc204084919"/>
      <w:r>
        <w:rPr>
          <w:rFonts w:asciiTheme="minorEastAsia" w:eastAsiaTheme="minorEastAsia" w:hAnsiTheme="minorEastAsia" w:hint="eastAsia"/>
          <w:b/>
          <w:bCs/>
        </w:rPr>
        <w:t>31. 签订合同</w:t>
      </w:r>
      <w:bookmarkEnd w:id="7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31.1采购人应自中标通知书发出之日起30日内，按中标通知书指定的时间、地点与中标人签订政府采购合同。所签订的合同不得对招标文件确定的事项和中标人投标文件作实质性修改。</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31.2招标文件、中标人的投标文件均为签订合同的依据。</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31.3联合体中标的，联合体各方应当共同与采购人签订合同，就中标项目向采购人承担连带责任。</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w:t>
      </w:r>
      <w:r>
        <w:rPr>
          <w:rFonts w:ascii="宋体" w:hAnsi="宋体"/>
          <w:szCs w:val="21"/>
          <w:highlight w:val="white"/>
        </w:rPr>
        <w:t>.4</w:t>
      </w:r>
      <w:r>
        <w:rPr>
          <w:rFonts w:ascii="宋体" w:hAnsi="宋体" w:hint="eastAsia"/>
          <w:szCs w:val="21"/>
          <w:highlight w:val="white"/>
        </w:rPr>
        <w:t>中标合同将在招标公告指定媒体上公告，但合同中涉及国家秘密、商业秘密的内容除外。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31.5中标人应当按照合同约定依法履行合同义务。政府采购合同的履行、违约责任和解决争议的方法等适用《中华人民共和国民法典》。</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78" w:name="_Toc204084920"/>
      <w:r>
        <w:rPr>
          <w:rFonts w:asciiTheme="minorEastAsia" w:eastAsiaTheme="minorEastAsia" w:hAnsiTheme="minorEastAsia" w:hint="eastAsia"/>
          <w:b/>
          <w:bCs/>
        </w:rPr>
        <w:lastRenderedPageBreak/>
        <w:t>32. 履约担保</w:t>
      </w:r>
      <w:bookmarkEnd w:id="7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32.1招标文件要求中标人向采购人提交履约担保的，中标人应按照【投标须知前附表】的规定提交。联合体中标的，履约担保由联合体各方或联合体中牵头人的名义提交。</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32.2中标人没有按照本章第31.1款规定提交履约担保的，视为放弃中标，其投标保证金不予退还。</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79" w:name="_Toc204084921"/>
      <w:r>
        <w:rPr>
          <w:rFonts w:asciiTheme="minorEastAsia" w:eastAsiaTheme="minorEastAsia" w:hAnsiTheme="minorEastAsia" w:hint="eastAsia"/>
          <w:b/>
          <w:bCs/>
        </w:rPr>
        <w:t>33. 政府采购合同履行中数量的变更</w:t>
      </w:r>
      <w:bookmarkEnd w:id="7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33.1政府采购合同履行中，采购人需追加与合同标的相同的货物服务的，在不改变合同其他条款的前提下，可以与中标人协商签订补充合同，但所有补充合同的采购金额不得超过原合同采购金额的百分之十。</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80" w:name="_Toc62206159"/>
      <w:bookmarkStart w:id="81" w:name="_Toc62225284"/>
      <w:bookmarkStart w:id="82" w:name="_Toc66776838"/>
      <w:bookmarkStart w:id="83" w:name="_Toc204084922"/>
      <w:r>
        <w:rPr>
          <w:rFonts w:asciiTheme="minorEastAsia" w:eastAsiaTheme="minorEastAsia" w:hAnsiTheme="minorEastAsia" w:hint="eastAsia"/>
          <w:b/>
          <w:bCs/>
        </w:rPr>
        <w:t>34.禁止行为</w:t>
      </w:r>
      <w:bookmarkEnd w:id="80"/>
      <w:bookmarkEnd w:id="81"/>
      <w:bookmarkEnd w:id="82"/>
      <w:bookmarkEnd w:id="8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34.2中标供应商有下列情形之一的，责令限期改正，情节严重的，列入不良行为记录名单，在1至3年内禁止参加政府采购活动，并予以通报：</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（1）中标后无正当理由不与采购人签订合同的；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（2）未按照招标文件确定的事项签订政府采购合同，或者与采购人另行订立背离合同实质性内容的协议的；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（3）拒绝履行合同义务的；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（4）违反法律、规章、规范性文件规定的。</w:t>
      </w:r>
    </w:p>
    <w:p w:rsidR="00C9715A" w:rsidRDefault="00542693">
      <w:pPr>
        <w:pStyle w:val="3"/>
        <w:spacing w:before="156"/>
      </w:pPr>
      <w:bookmarkStart w:id="84" w:name="_Toc204084923"/>
      <w:r>
        <w:rPr>
          <w:rFonts w:hint="eastAsia"/>
        </w:rPr>
        <w:t>九、政府采购政策</w:t>
      </w:r>
      <w:bookmarkEnd w:id="84"/>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85" w:name="_Toc66776840"/>
      <w:bookmarkStart w:id="86" w:name="_Toc62206161"/>
      <w:bookmarkStart w:id="87" w:name="_Toc62225286"/>
      <w:bookmarkStart w:id="88" w:name="_Toc204084924"/>
      <w:r>
        <w:rPr>
          <w:rFonts w:asciiTheme="minorEastAsia" w:eastAsiaTheme="minorEastAsia" w:hAnsiTheme="minorEastAsia" w:hint="eastAsia"/>
          <w:b/>
          <w:bCs/>
        </w:rPr>
        <w:t>35.预留采购份额</w:t>
      </w:r>
      <w:bookmarkEnd w:id="85"/>
      <w:bookmarkEnd w:id="86"/>
      <w:bookmarkEnd w:id="87"/>
      <w:bookmarkEnd w:id="8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35.1本章第1.2款规定采购项目或者采购</w:t>
      </w:r>
      <w:proofErr w:type="gramStart"/>
      <w:r>
        <w:rPr>
          <w:rFonts w:ascii="宋体" w:hAnsi="宋体" w:hint="eastAsia"/>
          <w:szCs w:val="21"/>
          <w:highlight w:val="white"/>
        </w:rPr>
        <w:t>包属于</w:t>
      </w:r>
      <w:proofErr w:type="gramEnd"/>
      <w:r>
        <w:rPr>
          <w:rFonts w:ascii="宋体" w:hAnsi="宋体" w:hint="eastAsia"/>
          <w:szCs w:val="21"/>
          <w:highlight w:val="white"/>
        </w:rPr>
        <w:t>“预留采购份额”的，预留份额的实施措施及相关要求见【投标须知前附表】。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89" w:name="_Toc66776841"/>
      <w:bookmarkStart w:id="90" w:name="_Toc62225287"/>
      <w:bookmarkStart w:id="91" w:name="_Toc62206162"/>
      <w:bookmarkStart w:id="92" w:name="_Toc204084925"/>
      <w:r>
        <w:rPr>
          <w:rFonts w:asciiTheme="minorEastAsia" w:eastAsiaTheme="minorEastAsia" w:hAnsiTheme="minorEastAsia" w:hint="eastAsia"/>
          <w:b/>
          <w:bCs/>
        </w:rPr>
        <w:t>36.强制采购</w:t>
      </w:r>
      <w:bookmarkEnd w:id="89"/>
      <w:bookmarkEnd w:id="90"/>
      <w:bookmarkEnd w:id="91"/>
      <w:bookmarkEnd w:id="92"/>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36.1纳入财政部会同国务院有关部门发布的节能产品政府采购品目清单（品目清单中标注</w:t>
      </w:r>
      <w:r>
        <w:rPr>
          <w:rFonts w:ascii="宋体" w:hAnsi="宋体" w:hint="eastAsia"/>
          <w:szCs w:val="21"/>
          <w:highlight w:val="white"/>
        </w:rPr>
        <w:sym w:font="Wingdings" w:char="F0AB"/>
      </w:r>
      <w:r>
        <w:rPr>
          <w:rFonts w:ascii="宋体" w:hAnsi="宋体" w:hint="eastAsia"/>
          <w:szCs w:val="21"/>
          <w:highlight w:val="white"/>
        </w:rPr>
        <w:t>符号产品），实施政府强制采购的，投标人提供的产品不符合强制采购规定，其投标无效。</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93" w:name="_Toc66776842"/>
      <w:bookmarkStart w:id="94" w:name="_Toc62206163"/>
      <w:bookmarkStart w:id="95" w:name="_Toc62225288"/>
      <w:bookmarkStart w:id="96" w:name="_Toc204084926"/>
      <w:r>
        <w:rPr>
          <w:rFonts w:asciiTheme="minorEastAsia" w:eastAsiaTheme="minorEastAsia" w:hAnsiTheme="minorEastAsia" w:hint="eastAsia"/>
          <w:b/>
          <w:bCs/>
        </w:rPr>
        <w:t>37.优先采购</w:t>
      </w:r>
      <w:bookmarkEnd w:id="93"/>
      <w:bookmarkEnd w:id="94"/>
      <w:bookmarkEnd w:id="95"/>
      <w:bookmarkEnd w:id="9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37.1对纳入财政部会同国务院有关部门发布的节能产品(未标注</w:t>
      </w:r>
      <w:r>
        <w:rPr>
          <w:rFonts w:ascii="宋体" w:hAnsi="宋体" w:hint="eastAsia"/>
          <w:szCs w:val="21"/>
          <w:highlight w:val="white"/>
        </w:rPr>
        <w:sym w:font="Wingdings" w:char="F0AB"/>
      </w:r>
      <w:r>
        <w:rPr>
          <w:rFonts w:ascii="宋体" w:hAnsi="宋体" w:hint="eastAsia"/>
          <w:szCs w:val="21"/>
          <w:highlight w:val="white"/>
        </w:rPr>
        <w:t>符号产品)、环境标志产品政府采购品目清单，实施政府优先采购的，评审时按“第四章评标方法及标准”规定给予价格折扣；</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97" w:name="_Toc62206164"/>
      <w:bookmarkStart w:id="98" w:name="_Toc66776843"/>
      <w:bookmarkStart w:id="99" w:name="_Toc62225289"/>
      <w:bookmarkStart w:id="100" w:name="_Toc204084927"/>
      <w:r>
        <w:rPr>
          <w:rFonts w:asciiTheme="minorEastAsia" w:eastAsiaTheme="minorEastAsia" w:hAnsiTheme="minorEastAsia" w:hint="eastAsia"/>
          <w:b/>
          <w:bCs/>
        </w:rPr>
        <w:t>38.价格评审优惠</w:t>
      </w:r>
      <w:bookmarkEnd w:id="97"/>
      <w:bookmarkEnd w:id="98"/>
      <w:bookmarkEnd w:id="99"/>
      <w:bookmarkEnd w:id="10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38.1本章第1.2款规定采购项目或者采购包属于“非预留采购份额”的，价格评审优惠如下：</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（1）投标人提供的货物全部由符合政策要求的小型、微型企业制造，评审时按“第四章评标方法及标准”规定给予价格折扣，用扣除后的价格参与评审；</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组成联合体或者接受分包的小</w:t>
      </w:r>
      <w:proofErr w:type="gramStart"/>
      <w:r>
        <w:rPr>
          <w:rFonts w:ascii="宋体" w:hAnsi="宋体" w:hint="eastAsia"/>
          <w:szCs w:val="21"/>
          <w:highlight w:val="white"/>
        </w:rPr>
        <w:t>微企业</w:t>
      </w:r>
      <w:proofErr w:type="gramEnd"/>
      <w:r>
        <w:rPr>
          <w:rFonts w:ascii="宋体" w:hAnsi="宋体" w:hint="eastAsia"/>
          <w:szCs w:val="21"/>
          <w:highlight w:val="white"/>
        </w:rPr>
        <w:t>与联合体内其他企业、分包企业之间存在直接控股、管理关系的，不享受价格扣除优惠政策。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38.2本章第35.1款规定采购项目或者采购</w:t>
      </w:r>
      <w:proofErr w:type="gramStart"/>
      <w:r>
        <w:rPr>
          <w:rFonts w:ascii="宋体" w:hAnsi="宋体" w:hint="eastAsia"/>
          <w:szCs w:val="21"/>
          <w:highlight w:val="white"/>
        </w:rPr>
        <w:t>包属于</w:t>
      </w:r>
      <w:proofErr w:type="gramEnd"/>
      <w:r>
        <w:rPr>
          <w:rFonts w:ascii="宋体" w:hAnsi="宋体" w:hint="eastAsia"/>
          <w:szCs w:val="21"/>
          <w:highlight w:val="white"/>
        </w:rPr>
        <w:t>“预留采购份额”，且专门面向中小企业采购的，小型、微型企业，或者接受中型企业与小型、微型企业组成联合体，或者允许中型企业向一家或者多家小型、微型企业分包的，其价格评审优惠按上款规定执行。</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01" w:name="_Toc62225290"/>
      <w:bookmarkStart w:id="102" w:name="_Toc62206165"/>
      <w:bookmarkStart w:id="103" w:name="_Toc66776844"/>
      <w:bookmarkStart w:id="104" w:name="_Toc204084928"/>
      <w:r>
        <w:rPr>
          <w:rFonts w:asciiTheme="minorEastAsia" w:eastAsiaTheme="minorEastAsia" w:hAnsiTheme="minorEastAsia" w:hint="eastAsia"/>
          <w:b/>
          <w:bCs/>
        </w:rPr>
        <w:t>39.政府采购政策其他规定</w:t>
      </w:r>
      <w:bookmarkEnd w:id="101"/>
      <w:bookmarkEnd w:id="102"/>
      <w:bookmarkEnd w:id="103"/>
      <w:bookmarkEnd w:id="104"/>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39.1中型企业、小型企业和微型企业类型按照《关于印发＜政府采购促进中小企业发展办法＞的通知》(财库[2020]46号)和《关于印发中小企业划型标准规定的通知》（工信部联企业〔2011〕300号）规定认定。</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39.2监狱企业、残疾人福利性单位以及个体工商户视同小型、微型企业，享受预留采购份额、价格扣除等促进中小企业发展的政府采购政策。监狱企业、残疾人福利性单位以及个体工商户属于小型、微型企业的，不重复享受扶持政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39.3联合体投标，联合体各方均为中小企业的，联合体视同中小企业。其中，联合体各方均为小</w:t>
      </w:r>
      <w:proofErr w:type="gramStart"/>
      <w:r>
        <w:rPr>
          <w:rFonts w:ascii="宋体" w:hAnsi="宋体" w:hint="eastAsia"/>
          <w:szCs w:val="21"/>
          <w:highlight w:val="white"/>
        </w:rPr>
        <w:t>微企业</w:t>
      </w:r>
      <w:proofErr w:type="gramEnd"/>
      <w:r>
        <w:rPr>
          <w:rFonts w:ascii="宋体" w:hAnsi="宋体" w:hint="eastAsia"/>
          <w:szCs w:val="21"/>
          <w:highlight w:val="white"/>
        </w:rPr>
        <w:t>的，联合体视同小微企业。</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39.4在货物采购项目中，投标人提供的货物既有中小企业制造货物，也有大型企业制造货物的，不享受中小企业扶持政策。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39.4投标人提供的产品取得两个及以上优先采购产品认证的，评审时只有其中一项产品能够享受优先采购优惠（投标人自行选择，并在投标文件中并填报相关信息及数据）。</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39.5“价格评审优惠”可以与同时属于“节能产品”、“环境标志产品”的一项“优先采购”累加计算。</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05" w:name="_Toc62206166"/>
      <w:bookmarkStart w:id="106" w:name="_Toc62225291"/>
      <w:bookmarkStart w:id="107" w:name="_Toc66776845"/>
      <w:bookmarkStart w:id="108" w:name="_Toc23255846"/>
      <w:bookmarkStart w:id="109" w:name="_Toc204084929"/>
      <w:r>
        <w:rPr>
          <w:rFonts w:asciiTheme="minorEastAsia" w:eastAsiaTheme="minorEastAsia" w:hAnsiTheme="minorEastAsia" w:hint="eastAsia"/>
          <w:b/>
          <w:bCs/>
        </w:rPr>
        <w:t>40.供应商应提供的政府采购政策证明资料</w:t>
      </w:r>
      <w:bookmarkEnd w:id="105"/>
      <w:bookmarkEnd w:id="106"/>
      <w:bookmarkEnd w:id="107"/>
      <w:bookmarkEnd w:id="108"/>
      <w:bookmarkEnd w:id="10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40.1符合本章第35条、第36条、第37条、第38条规定的，投标人应在响应文件中提供相关证明资料。</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（1）节能产品、环境标志产品：提供国家确定的认证机构出具的、处于有效期之内的节能产品、环境标志产品认证证书（复印件）。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（2）中小企业：按《关于印发＜政府采购促进中小企业发展办法＞的通知》(财库[2020]46号) 文件规定，提供《中小企业声明函》（格式）。招标文件要求或接受联合体形式，或者要求或允许分包的，还应当提供联合协议或者分包意向协议。《中小企业声明函》（格式）中采购标的对应的中小企业划分标准所属行业见【投标须知前附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（3）监狱企业：按《关于政府采购支持监狱企业发展有关问题的通知》(财库〔2014〕68号)文件规定提供证明文件（复印件）。</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（4）残疾人福利性单位：按《关于促进残疾人就业政府采购政策的通知》(财库〔2017〕141号)文件规定提供《残疾人福利性单位声明函》（格式）。</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10" w:name="_Toc62225293"/>
      <w:bookmarkStart w:id="111" w:name="_Toc66776846"/>
      <w:bookmarkStart w:id="112" w:name="_Toc62206168"/>
      <w:bookmarkStart w:id="113" w:name="_Toc204084930"/>
      <w:r>
        <w:rPr>
          <w:rFonts w:asciiTheme="minorEastAsia" w:eastAsiaTheme="minorEastAsia" w:hAnsiTheme="minorEastAsia" w:hint="eastAsia"/>
          <w:b/>
          <w:bCs/>
        </w:rPr>
        <w:t>41. 融资、担保</w:t>
      </w:r>
      <w:bookmarkEnd w:id="110"/>
      <w:bookmarkEnd w:id="111"/>
      <w:bookmarkEnd w:id="112"/>
      <w:bookmarkEnd w:id="11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42.1投标人有融资、担保需求的，可登陆中国湖南政府采购网查询相关银行、担保机构业务。</w:t>
      </w:r>
    </w:p>
    <w:p w:rsidR="00C9715A" w:rsidRDefault="00542693">
      <w:pPr>
        <w:pStyle w:val="3"/>
        <w:spacing w:before="156"/>
      </w:pPr>
      <w:bookmarkStart w:id="114" w:name="_Toc20651204"/>
      <w:bookmarkStart w:id="115" w:name="_Toc204084931"/>
      <w:r>
        <w:rPr>
          <w:rFonts w:hint="eastAsia"/>
        </w:rPr>
        <w:t>十、其他规定</w:t>
      </w:r>
      <w:bookmarkEnd w:id="114"/>
      <w:bookmarkEnd w:id="115"/>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16" w:name="_Toc204084932"/>
      <w:r>
        <w:rPr>
          <w:rFonts w:asciiTheme="minorEastAsia" w:eastAsiaTheme="minorEastAsia" w:hAnsiTheme="minorEastAsia" w:hint="eastAsia"/>
          <w:b/>
          <w:bCs/>
        </w:rPr>
        <w:t>42. 招标代理服务费</w:t>
      </w:r>
      <w:bookmarkEnd w:id="11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42.1招标代理服务费由中标人支付的，投标人应按【投标须知前附表】规定向采购代理机构交纳招标代理服务费，并在投标文件中提供中标服务费承诺书。</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17" w:name="_Toc204084933"/>
      <w:r>
        <w:rPr>
          <w:rFonts w:asciiTheme="minorEastAsia" w:eastAsiaTheme="minorEastAsia" w:hAnsiTheme="minorEastAsia" w:hint="eastAsia"/>
          <w:b/>
          <w:bCs/>
        </w:rPr>
        <w:t>43. 需要补充的其他内容</w:t>
      </w:r>
      <w:bookmarkEnd w:id="11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43.1招标文件需要补充的其他内容见【投标须知前附表】。</w:t>
      </w:r>
      <w:r>
        <w:rPr>
          <w:rFonts w:ascii="宋体" w:hAnsi="宋体"/>
          <w:szCs w:val="21"/>
          <w:highlight w:val="white"/>
        </w:rPr>
        <w:br w:type="page"/>
      </w:r>
    </w:p>
    <w:p w:rsidR="00C9715A" w:rsidRDefault="00542693">
      <w:pPr>
        <w:pStyle w:val="2"/>
      </w:pPr>
      <w:bookmarkStart w:id="118" w:name="_Toc204084934"/>
      <w:r>
        <w:rPr>
          <w:rFonts w:hint="eastAsia"/>
        </w:rPr>
        <w:lastRenderedPageBreak/>
        <w:t>第三章 资格审查</w:t>
      </w:r>
      <w:bookmarkEnd w:id="118"/>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19" w:name="_Toc204084935"/>
      <w:r>
        <w:rPr>
          <w:rFonts w:asciiTheme="minorEastAsia" w:eastAsiaTheme="minorEastAsia" w:hAnsiTheme="minorEastAsia" w:hint="eastAsia"/>
          <w:b/>
          <w:bCs/>
        </w:rPr>
        <w:t>1．资格审查主体</w:t>
      </w:r>
      <w:bookmarkEnd w:id="119"/>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1.1资格审查主体：采购人、采购代理机构。</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20" w:name="_Toc204084936"/>
      <w:r>
        <w:rPr>
          <w:rFonts w:asciiTheme="minorEastAsia" w:eastAsiaTheme="minorEastAsia" w:hAnsiTheme="minorEastAsia" w:hint="eastAsia"/>
          <w:b/>
          <w:bCs/>
        </w:rPr>
        <w:t>2．资格审查</w:t>
      </w:r>
      <w:bookmarkEnd w:id="12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2.1资格审查依据法律法规和招标文件的规定，对投标文件中的资格证明文件、投标保证金、投标报价等进行审查，以确定投标供应商是否具备投标资格。</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2.2在资格审查时，投标人存在下列情况之一的，资格审查不合格，其投标无效：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（1）不具备招标文件中规定的资格要求的，或提交的资格证明文件不符合招标文件要求的；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（2）联合体投标未提交联合体协议书，或未提交联合体各方资格证明文件的；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（3）投标文件的资格证明文件未按照招标文件要求进行签名、盖章的；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（4）未按要求提交投标保证金的；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（5）投标报价超过招标文件中规定的预算金额或者最高限价的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（6）法律、法规和招标文件规定的其他投标无效情形的。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2.4信用记录。开标结束</w:t>
      </w:r>
      <w:proofErr w:type="gramStart"/>
      <w:r>
        <w:rPr>
          <w:rFonts w:ascii="宋体" w:hAnsi="宋体" w:hint="eastAsia"/>
          <w:szCs w:val="21"/>
          <w:highlight w:val="white"/>
        </w:rPr>
        <w:t>后资格</w:t>
      </w:r>
      <w:proofErr w:type="gramEnd"/>
      <w:r>
        <w:rPr>
          <w:rFonts w:ascii="宋体" w:hAnsi="宋体" w:hint="eastAsia"/>
          <w:szCs w:val="21"/>
          <w:highlight w:val="white"/>
        </w:rPr>
        <w:t>审查时，采购人、采购代理机构将对投标人信用记录进行甄别。</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（1）信用信息查询的查询渠道：信用中国网（www.creditchina.gov.cn）、中国政府采购网（www.ccgp.gov.cn）；</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w:t>
      </w:r>
      <w:proofErr w:type="gramStart"/>
      <w:r>
        <w:rPr>
          <w:rFonts w:ascii="宋体" w:hAnsi="宋体" w:hint="eastAsia"/>
          <w:szCs w:val="21"/>
          <w:highlight w:val="white"/>
        </w:rPr>
        <w:t>按处罚</w:t>
      </w:r>
      <w:proofErr w:type="gramEnd"/>
      <w:r>
        <w:rPr>
          <w:rFonts w:ascii="宋体" w:hAnsi="宋体" w:hint="eastAsia"/>
          <w:szCs w:val="21"/>
          <w:highlight w:val="white"/>
        </w:rPr>
        <w:t>结果执行。</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（3）联合体形式投标的，联合体成员存在不良信用记录的，视同联合体存在不良信用记录。</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（4）信用信息查询记录和证据留存具体方式：投标人不良信用记录以采购人、采购代理机构查询结果为准。查询结果与其他采购文件一并保存。</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21" w:name="_Toc204084937"/>
      <w:r>
        <w:rPr>
          <w:rFonts w:asciiTheme="minorEastAsia" w:eastAsiaTheme="minorEastAsia" w:hAnsiTheme="minorEastAsia" w:hint="eastAsia"/>
          <w:b/>
          <w:bCs/>
        </w:rPr>
        <w:t>3．资格审查结果</w:t>
      </w:r>
      <w:bookmarkEnd w:id="12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3.1未通过资格审查的投标人，采购人、采购代理机构应当告知其未通过的原因。</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3.2资格审查结束后，采购人、采购代理机构应</w:t>
      </w:r>
      <w:proofErr w:type="gramStart"/>
      <w:r>
        <w:rPr>
          <w:rFonts w:ascii="宋体" w:hAnsi="宋体" w:hint="eastAsia"/>
          <w:szCs w:val="21"/>
          <w:highlight w:val="white"/>
        </w:rPr>
        <w:t>将资格</w:t>
      </w:r>
      <w:proofErr w:type="gramEnd"/>
      <w:r>
        <w:rPr>
          <w:rFonts w:ascii="宋体" w:hAnsi="宋体" w:hint="eastAsia"/>
          <w:szCs w:val="21"/>
          <w:highlight w:val="white"/>
        </w:rPr>
        <w:t>审查结果告知评标委员会。</w:t>
      </w:r>
    </w:p>
    <w:p w:rsidR="00C9715A" w:rsidRDefault="00C9715A">
      <w:pPr>
        <w:adjustRightInd w:val="0"/>
        <w:snapToGrid w:val="0"/>
        <w:spacing w:line="440" w:lineRule="exact"/>
        <w:ind w:firstLineChars="200" w:firstLine="420"/>
        <w:rPr>
          <w:rFonts w:ascii="黑体" w:eastAsia="黑体" w:hAnsi="黑体"/>
          <w:bCs/>
          <w:szCs w:val="21"/>
        </w:rPr>
      </w:pPr>
    </w:p>
    <w:p w:rsidR="00C9715A" w:rsidRDefault="00C9715A">
      <w:pPr>
        <w:adjustRightInd w:val="0"/>
        <w:snapToGrid w:val="0"/>
        <w:spacing w:line="420" w:lineRule="exact"/>
        <w:ind w:left="2337" w:hanging="1487"/>
        <w:rPr>
          <w:rFonts w:ascii="黑体" w:eastAsia="黑体" w:hAnsi="黑体"/>
        </w:rPr>
        <w:sectPr w:rsidR="00C9715A">
          <w:pgSz w:w="11906" w:h="16838"/>
          <w:pgMar w:top="1418" w:right="1418" w:bottom="1418" w:left="1418" w:header="851" w:footer="992" w:gutter="0"/>
          <w:pgNumType w:fmt="numberInDash"/>
          <w:cols w:space="720"/>
          <w:docGrid w:type="lines" w:linePitch="312"/>
        </w:sectPr>
      </w:pPr>
    </w:p>
    <w:p w:rsidR="00C9715A" w:rsidRDefault="00542693">
      <w:pPr>
        <w:pStyle w:val="2"/>
      </w:pPr>
      <w:bookmarkStart w:id="122" w:name="_Toc204084938"/>
      <w:r>
        <w:rPr>
          <w:rFonts w:hint="eastAsia"/>
        </w:rPr>
        <w:lastRenderedPageBreak/>
        <w:t>第四章 评标方法及标准（综合评分法）</w:t>
      </w:r>
      <w:bookmarkEnd w:id="122"/>
    </w:p>
    <w:p w:rsidR="00C9715A" w:rsidRDefault="00C9715A"/>
    <w:p w:rsidR="00C9715A" w:rsidRDefault="00542693">
      <w:pPr>
        <w:pStyle w:val="2"/>
      </w:pPr>
      <w:bookmarkStart w:id="123" w:name="_Toc20651214"/>
      <w:bookmarkStart w:id="124" w:name="_Toc204084939"/>
      <w:r>
        <w:rPr>
          <w:rFonts w:hint="eastAsia"/>
        </w:rPr>
        <w:t>第一节 评标方法及标准前附表</w:t>
      </w:r>
      <w:bookmarkEnd w:id="123"/>
      <w:bookmarkEnd w:id="124"/>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526"/>
        <w:gridCol w:w="714"/>
        <w:gridCol w:w="1273"/>
        <w:gridCol w:w="5773"/>
      </w:tblGrid>
      <w:tr w:rsidR="00C9715A">
        <w:tc>
          <w:tcPr>
            <w:tcW w:w="1526" w:type="dxa"/>
            <w:tcBorders>
              <w:top w:val="double" w:sz="4" w:space="0" w:color="auto"/>
              <w:bottom w:val="single" w:sz="6" w:space="0" w:color="auto"/>
            </w:tcBorders>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条款号</w:t>
            </w:r>
          </w:p>
        </w:tc>
        <w:tc>
          <w:tcPr>
            <w:tcW w:w="1987" w:type="dxa"/>
            <w:gridSpan w:val="2"/>
            <w:tcBorders>
              <w:top w:val="double" w:sz="4" w:space="0" w:color="auto"/>
              <w:bottom w:val="single" w:sz="6" w:space="0" w:color="auto"/>
            </w:tcBorders>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条款名称</w:t>
            </w:r>
          </w:p>
        </w:tc>
        <w:tc>
          <w:tcPr>
            <w:tcW w:w="5773" w:type="dxa"/>
            <w:tcBorders>
              <w:top w:val="double" w:sz="4" w:space="0" w:color="auto"/>
              <w:bottom w:val="single" w:sz="6" w:space="0" w:color="auto"/>
            </w:tcBorders>
          </w:tcPr>
          <w:p w:rsidR="00C9715A" w:rsidRDefault="00542693">
            <w:pPr>
              <w:widowControl/>
              <w:spacing w:line="440" w:lineRule="exact"/>
              <w:ind w:rightChars="-52" w:right="-109"/>
              <w:jc w:val="center"/>
              <w:rPr>
                <w:rFonts w:ascii="宋体" w:hAnsi="宋体"/>
                <w:b/>
                <w:szCs w:val="21"/>
                <w:highlight w:val="white"/>
              </w:rPr>
            </w:pPr>
            <w:r>
              <w:rPr>
                <w:rFonts w:ascii="宋体" w:hAnsi="宋体" w:hint="eastAsia"/>
                <w:b/>
                <w:szCs w:val="21"/>
                <w:highlight w:val="white"/>
              </w:rPr>
              <w:t>编列内容规定</w:t>
            </w:r>
          </w:p>
        </w:tc>
      </w:tr>
      <w:tr w:rsidR="00C9715A">
        <w:tc>
          <w:tcPr>
            <w:tcW w:w="1526" w:type="dxa"/>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第1.3款</w:t>
            </w:r>
          </w:p>
        </w:tc>
        <w:tc>
          <w:tcPr>
            <w:tcW w:w="1987" w:type="dxa"/>
            <w:gridSpan w:val="2"/>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评标方法</w:t>
            </w:r>
          </w:p>
        </w:tc>
        <w:tc>
          <w:tcPr>
            <w:tcW w:w="5773" w:type="dxa"/>
            <w:tcBorders>
              <w:top w:val="single" w:sz="6" w:space="0" w:color="auto"/>
              <w:bottom w:val="single" w:sz="6" w:space="0" w:color="auto"/>
            </w:tcBorders>
            <w:vAlign w:val="center"/>
          </w:tcPr>
          <w:p w:rsidR="00C9715A" w:rsidRDefault="00542693">
            <w:pPr>
              <w:widowControl/>
              <w:spacing w:line="440" w:lineRule="exact"/>
              <w:jc w:val="left"/>
              <w:rPr>
                <w:rFonts w:ascii="宋体" w:hAnsi="宋体"/>
                <w:szCs w:val="21"/>
                <w:highlight w:val="white"/>
              </w:rPr>
            </w:pPr>
            <w:r>
              <w:rPr>
                <w:rFonts w:ascii="宋体" w:hAnsi="宋体" w:hint="eastAsia"/>
                <w:szCs w:val="21"/>
                <w:highlight w:val="white"/>
              </w:rPr>
              <w:t>本项目采用综合评分法。综合评分法指投标文件满足招标文件全部实质性要求，</w:t>
            </w:r>
            <w:proofErr w:type="gramStart"/>
            <w:r>
              <w:rPr>
                <w:rFonts w:ascii="宋体" w:hAnsi="宋体" w:hint="eastAsia"/>
                <w:szCs w:val="21"/>
                <w:highlight w:val="white"/>
              </w:rPr>
              <w:t>且按照</w:t>
            </w:r>
            <w:proofErr w:type="gramEnd"/>
            <w:r>
              <w:rPr>
                <w:rFonts w:ascii="宋体" w:hAnsi="宋体" w:hint="eastAsia"/>
                <w:szCs w:val="21"/>
                <w:highlight w:val="white"/>
              </w:rPr>
              <w:t>评审因素的量化指标评审得分最高的投标人为中标候选人的评标方法。</w:t>
            </w:r>
          </w:p>
        </w:tc>
      </w:tr>
      <w:tr w:rsidR="00C9715A">
        <w:tc>
          <w:tcPr>
            <w:tcW w:w="1526" w:type="dxa"/>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第3.4款</w:t>
            </w:r>
          </w:p>
        </w:tc>
        <w:tc>
          <w:tcPr>
            <w:tcW w:w="1987" w:type="dxa"/>
            <w:gridSpan w:val="2"/>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非单一产品采购项目的核心产品</w:t>
            </w:r>
          </w:p>
        </w:tc>
        <w:tc>
          <w:tcPr>
            <w:tcW w:w="5773" w:type="dxa"/>
            <w:tcBorders>
              <w:top w:val="single" w:sz="6" w:space="0" w:color="auto"/>
              <w:bottom w:val="single" w:sz="6" w:space="0" w:color="auto"/>
            </w:tcBorders>
            <w:vAlign w:val="center"/>
          </w:tcPr>
          <w:p w:rsidR="00C9715A" w:rsidRDefault="00542693">
            <w:pPr>
              <w:widowControl/>
              <w:spacing w:line="440" w:lineRule="exact"/>
              <w:jc w:val="left"/>
              <w:rPr>
                <w:rFonts w:ascii="宋体" w:hAnsi="宋体"/>
                <w:szCs w:val="21"/>
                <w:highlight w:val="white"/>
              </w:rPr>
            </w:pPr>
            <w:r>
              <w:rPr>
                <w:rFonts w:ascii="宋体" w:hAnsi="宋体" w:hint="eastAsia"/>
                <w:szCs w:val="21"/>
                <w:highlight w:val="white"/>
              </w:rPr>
              <w:t>核心产品为：详见第五章采购清单一览表。</w:t>
            </w:r>
          </w:p>
        </w:tc>
      </w:tr>
      <w:tr w:rsidR="00C9715A">
        <w:tc>
          <w:tcPr>
            <w:tcW w:w="1526" w:type="dxa"/>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第4.2款</w:t>
            </w:r>
          </w:p>
        </w:tc>
        <w:tc>
          <w:tcPr>
            <w:tcW w:w="1987" w:type="dxa"/>
            <w:gridSpan w:val="2"/>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投标文件报价出现前后不一致的修正</w:t>
            </w:r>
          </w:p>
        </w:tc>
        <w:tc>
          <w:tcPr>
            <w:tcW w:w="5773" w:type="dxa"/>
            <w:tcBorders>
              <w:top w:val="single" w:sz="6" w:space="0" w:color="auto"/>
              <w:bottom w:val="single" w:sz="6" w:space="0" w:color="auto"/>
            </w:tcBorders>
            <w:vAlign w:val="center"/>
          </w:tcPr>
          <w:p w:rsidR="00C9715A" w:rsidRDefault="00542693">
            <w:pPr>
              <w:widowControl/>
              <w:spacing w:line="440" w:lineRule="exact"/>
              <w:jc w:val="left"/>
              <w:rPr>
                <w:rFonts w:ascii="宋体" w:hAnsi="宋体"/>
                <w:szCs w:val="21"/>
                <w:highlight w:val="white"/>
              </w:rPr>
            </w:pPr>
            <w:bookmarkStart w:id="125" w:name="EB3354c7774e7c4a61a8234a12b444406f"/>
            <w:r>
              <w:rPr>
                <w:rFonts w:ascii="宋体" w:hAnsi="宋体" w:hint="eastAsia"/>
                <w:szCs w:val="21"/>
                <w:highlight w:val="white"/>
              </w:rPr>
              <w:t>按本章正文规定修正</w:t>
            </w:r>
            <w:bookmarkEnd w:id="125"/>
          </w:p>
        </w:tc>
      </w:tr>
      <w:tr w:rsidR="00C9715A">
        <w:tc>
          <w:tcPr>
            <w:tcW w:w="1526" w:type="dxa"/>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第5.2（2）项</w:t>
            </w:r>
          </w:p>
        </w:tc>
        <w:tc>
          <w:tcPr>
            <w:tcW w:w="1987" w:type="dxa"/>
            <w:gridSpan w:val="2"/>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相同品牌产品评审得分相同的规定</w:t>
            </w:r>
          </w:p>
        </w:tc>
        <w:tc>
          <w:tcPr>
            <w:tcW w:w="5773" w:type="dxa"/>
            <w:tcBorders>
              <w:top w:val="single" w:sz="6" w:space="0" w:color="auto"/>
              <w:bottom w:val="single" w:sz="6" w:space="0" w:color="auto"/>
            </w:tcBorders>
            <w:vAlign w:val="center"/>
          </w:tcPr>
          <w:p w:rsidR="00C9715A" w:rsidRDefault="00542693">
            <w:pPr>
              <w:widowControl/>
              <w:spacing w:line="440" w:lineRule="exact"/>
              <w:jc w:val="left"/>
              <w:rPr>
                <w:highlight w:val="white"/>
              </w:rPr>
            </w:pPr>
            <w:r>
              <w:rPr>
                <w:rFonts w:ascii="宋体" w:hAnsi="宋体" w:hint="eastAsia"/>
                <w:szCs w:val="21"/>
                <w:highlight w:val="white"/>
              </w:rPr>
              <w:t>提供相同品牌产品且通过资格审查、符合性审查的不同投标人参加同一合同项下投标的，评审后得分最高的同品牌投标人获得中标人推荐资格，投标报价也相同的，按技术指标优劣顺序排列推荐，其他同品牌投标人不作为中标候选人。</w:t>
            </w:r>
          </w:p>
        </w:tc>
      </w:tr>
      <w:tr w:rsidR="00C9715A">
        <w:trPr>
          <w:trHeight w:val="3606"/>
        </w:trPr>
        <w:tc>
          <w:tcPr>
            <w:tcW w:w="1526" w:type="dxa"/>
            <w:vMerge w:val="restart"/>
            <w:tcBorders>
              <w:top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第5.3（1）项</w:t>
            </w:r>
          </w:p>
        </w:tc>
        <w:tc>
          <w:tcPr>
            <w:tcW w:w="714" w:type="dxa"/>
            <w:vMerge w:val="restart"/>
            <w:tcBorders>
              <w:top w:val="single" w:sz="6" w:space="0" w:color="auto"/>
              <w:right w:val="single" w:sz="4"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价格评审优惠</w:t>
            </w:r>
          </w:p>
        </w:tc>
        <w:tc>
          <w:tcPr>
            <w:tcW w:w="1273" w:type="dxa"/>
            <w:tcBorders>
              <w:top w:val="single" w:sz="4" w:space="0" w:color="auto"/>
              <w:left w:val="single" w:sz="4" w:space="0" w:color="auto"/>
              <w:bottom w:val="single" w:sz="4" w:space="0" w:color="auto"/>
            </w:tcBorders>
            <w:vAlign w:val="center"/>
          </w:tcPr>
          <w:p w:rsidR="00C9715A" w:rsidRDefault="00542693">
            <w:pPr>
              <w:widowControl/>
              <w:spacing w:line="440" w:lineRule="exact"/>
              <w:jc w:val="center"/>
              <w:rPr>
                <w:rFonts w:ascii="宋体" w:hAnsi="宋体"/>
                <w:szCs w:val="21"/>
                <w:highlight w:val="white"/>
              </w:rPr>
            </w:pPr>
            <w:r>
              <w:rPr>
                <w:rFonts w:hint="eastAsia"/>
                <w:szCs w:val="21"/>
                <w:highlight w:val="white"/>
              </w:rPr>
              <w:t>中小企业优惠政策</w:t>
            </w:r>
          </w:p>
        </w:tc>
        <w:tc>
          <w:tcPr>
            <w:tcW w:w="5773" w:type="dxa"/>
            <w:tcBorders>
              <w:top w:val="single" w:sz="6" w:space="0" w:color="auto"/>
              <w:bottom w:val="single" w:sz="4" w:space="0" w:color="auto"/>
            </w:tcBorders>
            <w:vAlign w:val="center"/>
          </w:tcPr>
          <w:p w:rsidR="00C9715A" w:rsidRDefault="00542693">
            <w:pPr>
              <w:widowControl/>
              <w:spacing w:line="440" w:lineRule="exact"/>
              <w:jc w:val="left"/>
              <w:rPr>
                <w:rFonts w:ascii="宋体" w:hAnsi="宋体"/>
                <w:szCs w:val="21"/>
                <w:highlight w:val="white"/>
              </w:rPr>
            </w:pPr>
            <w:r>
              <w:rPr>
                <w:rFonts w:ascii="宋体" w:hAnsi="宋体" w:hint="eastAsia"/>
                <w:szCs w:val="21"/>
                <w:highlight w:val="white"/>
              </w:rPr>
              <w:t>① 小</w:t>
            </w:r>
            <w:proofErr w:type="gramStart"/>
            <w:r>
              <w:rPr>
                <w:rFonts w:ascii="宋体" w:hAnsi="宋体" w:hint="eastAsia"/>
                <w:szCs w:val="21"/>
                <w:highlight w:val="white"/>
              </w:rPr>
              <w:t>微企业</w:t>
            </w:r>
            <w:proofErr w:type="gramEnd"/>
            <w:r>
              <w:rPr>
                <w:rFonts w:ascii="宋体" w:hAnsi="宋体" w:hint="eastAsia"/>
                <w:szCs w:val="21"/>
                <w:highlight w:val="white"/>
              </w:rPr>
              <w:t>价格给予</w:t>
            </w:r>
            <w:r>
              <w:rPr>
                <w:rFonts w:ascii="宋体" w:hAnsi="宋体"/>
                <w:szCs w:val="21"/>
                <w:highlight w:val="white"/>
              </w:rPr>
              <w:t>10%-20%</w:t>
            </w:r>
            <w:r>
              <w:rPr>
                <w:rFonts w:ascii="宋体" w:hAnsi="宋体" w:hint="eastAsia"/>
                <w:szCs w:val="21"/>
                <w:highlight w:val="white"/>
              </w:rPr>
              <w:t>的扣除，用扣除后的价格参与评审，本项目具体扣除比例为：价格部分</w:t>
            </w:r>
            <w:bookmarkStart w:id="126" w:name="EBbad65e72ea8d4152a10e95ab496c13f9"/>
            <w:r>
              <w:rPr>
                <w:rFonts w:ascii="宋体" w:hAnsi="宋体" w:hint="eastAsia"/>
                <w:szCs w:val="21"/>
                <w:highlight w:val="white"/>
              </w:rPr>
              <w:t>10</w:t>
            </w:r>
            <w:bookmarkEnd w:id="126"/>
            <w:r>
              <w:rPr>
                <w:rFonts w:ascii="宋体" w:hAnsi="宋体" w:hint="eastAsia"/>
                <w:szCs w:val="21"/>
                <w:highlight w:val="white"/>
              </w:rPr>
              <w:t>%。</w:t>
            </w:r>
          </w:p>
          <w:p w:rsidR="00C9715A" w:rsidRDefault="00542693">
            <w:pPr>
              <w:spacing w:line="440" w:lineRule="exact"/>
              <w:jc w:val="left"/>
              <w:rPr>
                <w:rFonts w:ascii="宋体" w:hAnsi="宋体" w:cs="宋体"/>
                <w:kern w:val="0"/>
                <w:szCs w:val="22"/>
                <w:highlight w:val="white"/>
              </w:rPr>
            </w:pPr>
            <w:r>
              <w:rPr>
                <w:rFonts w:ascii="宋体" w:hAnsi="宋体" w:hint="eastAsia"/>
                <w:szCs w:val="21"/>
                <w:highlight w:val="white"/>
              </w:rPr>
              <w:t xml:space="preserve">② </w:t>
            </w:r>
            <w:r>
              <w:rPr>
                <w:rFonts w:ascii="宋体" w:hAnsi="宋体" w:cs="宋体" w:hint="eastAsia"/>
                <w:kern w:val="0"/>
                <w:szCs w:val="22"/>
                <w:highlight w:val="white"/>
              </w:rPr>
              <w:t>给予联合体或允许分包4</w:t>
            </w:r>
            <w:r>
              <w:rPr>
                <w:rFonts w:ascii="宋体" w:hAnsi="宋体" w:cs="宋体"/>
                <w:kern w:val="0"/>
                <w:szCs w:val="22"/>
                <w:highlight w:val="white"/>
              </w:rPr>
              <w:t>%-</w:t>
            </w:r>
            <w:r>
              <w:rPr>
                <w:rFonts w:ascii="宋体" w:hAnsi="宋体" w:cs="宋体" w:hint="eastAsia"/>
                <w:kern w:val="0"/>
                <w:szCs w:val="22"/>
                <w:highlight w:val="white"/>
              </w:rPr>
              <w:t>6</w:t>
            </w:r>
            <w:r>
              <w:rPr>
                <w:rFonts w:ascii="宋体" w:hAnsi="宋体" w:cs="宋体"/>
                <w:kern w:val="0"/>
                <w:szCs w:val="22"/>
                <w:highlight w:val="white"/>
              </w:rPr>
              <w:t>%</w:t>
            </w:r>
            <w:r>
              <w:rPr>
                <w:rFonts w:ascii="宋体" w:hAnsi="宋体" w:cs="宋体" w:hint="eastAsia"/>
                <w:kern w:val="0"/>
                <w:szCs w:val="22"/>
                <w:highlight w:val="white"/>
              </w:rPr>
              <w:t>的价格扣除，用扣除后的价格参与评审，本项目具体扣除比例为_/_％。价格扣除是指接受大中型企业与小</w:t>
            </w:r>
            <w:proofErr w:type="gramStart"/>
            <w:r>
              <w:rPr>
                <w:rFonts w:ascii="宋体" w:hAnsi="宋体" w:cs="宋体" w:hint="eastAsia"/>
                <w:kern w:val="0"/>
                <w:szCs w:val="22"/>
                <w:highlight w:val="white"/>
              </w:rPr>
              <w:t>微企业</w:t>
            </w:r>
            <w:proofErr w:type="gramEnd"/>
            <w:r>
              <w:rPr>
                <w:rFonts w:ascii="宋体" w:hAnsi="宋体" w:cs="宋体" w:hint="eastAsia"/>
                <w:kern w:val="0"/>
                <w:szCs w:val="22"/>
                <w:highlight w:val="white"/>
              </w:rPr>
              <w:t>组成联合体或者允许大中型企业向一家或者多家小型企业分包，且联合体协议或分包协议中约定，小型、微型企业的协议合同金额占到合同总金额</w:t>
            </w:r>
            <w:r>
              <w:rPr>
                <w:rFonts w:ascii="宋体" w:hAnsi="宋体" w:cs="宋体"/>
                <w:kern w:val="0"/>
                <w:szCs w:val="22"/>
                <w:highlight w:val="white"/>
              </w:rPr>
              <w:t>30%</w:t>
            </w:r>
            <w:r>
              <w:rPr>
                <w:rFonts w:ascii="宋体" w:hAnsi="宋体" w:cs="宋体" w:hint="eastAsia"/>
                <w:kern w:val="0"/>
                <w:szCs w:val="22"/>
                <w:highlight w:val="white"/>
              </w:rPr>
              <w:t>以上的，可给予价格扣除。</w:t>
            </w:r>
          </w:p>
          <w:p w:rsidR="00C9715A" w:rsidRDefault="00542693">
            <w:pPr>
              <w:spacing w:line="440" w:lineRule="exact"/>
              <w:jc w:val="left"/>
              <w:rPr>
                <w:highlight w:val="white"/>
              </w:rPr>
            </w:pPr>
            <w:r>
              <w:rPr>
                <w:rFonts w:ascii="宋体" w:hAnsi="宋体" w:hint="eastAsia"/>
                <w:szCs w:val="21"/>
                <w:highlight w:val="white"/>
              </w:rPr>
              <w:t>（注：投标文件必须按招标文件要求特别标注说明所投相应产品所在品目、品牌、型号，中小企业声明函等材料，享受分包价格扣除，还需提供分包协议否则评审时不予以考虑）。</w:t>
            </w:r>
          </w:p>
        </w:tc>
      </w:tr>
      <w:tr w:rsidR="00C9715A">
        <w:tc>
          <w:tcPr>
            <w:tcW w:w="1526" w:type="dxa"/>
            <w:vMerge/>
            <w:tcBorders>
              <w:bottom w:val="single" w:sz="6" w:space="0" w:color="auto"/>
            </w:tcBorders>
            <w:vAlign w:val="center"/>
          </w:tcPr>
          <w:p w:rsidR="00C9715A" w:rsidRDefault="00C9715A">
            <w:pPr>
              <w:widowControl/>
              <w:spacing w:line="440" w:lineRule="exact"/>
              <w:jc w:val="center"/>
              <w:rPr>
                <w:rFonts w:ascii="宋体" w:hAnsi="宋体"/>
                <w:szCs w:val="21"/>
                <w:highlight w:val="white"/>
              </w:rPr>
            </w:pPr>
          </w:p>
        </w:tc>
        <w:tc>
          <w:tcPr>
            <w:tcW w:w="714" w:type="dxa"/>
            <w:vMerge/>
            <w:tcBorders>
              <w:bottom w:val="single" w:sz="6" w:space="0" w:color="auto"/>
              <w:right w:val="single" w:sz="4" w:space="0" w:color="auto"/>
            </w:tcBorders>
            <w:vAlign w:val="center"/>
          </w:tcPr>
          <w:p w:rsidR="00C9715A" w:rsidRDefault="00C9715A">
            <w:pPr>
              <w:widowControl/>
              <w:spacing w:line="440" w:lineRule="exact"/>
              <w:jc w:val="center"/>
              <w:rPr>
                <w:rFonts w:ascii="宋体" w:hAnsi="宋体"/>
                <w:szCs w:val="21"/>
                <w:highlight w:val="white"/>
              </w:rPr>
            </w:pPr>
          </w:p>
        </w:tc>
        <w:tc>
          <w:tcPr>
            <w:tcW w:w="1273" w:type="dxa"/>
            <w:tcBorders>
              <w:top w:val="single" w:sz="4" w:space="0" w:color="auto"/>
              <w:left w:val="single" w:sz="4" w:space="0" w:color="auto"/>
              <w:bottom w:val="single" w:sz="6" w:space="0" w:color="auto"/>
            </w:tcBorders>
            <w:vAlign w:val="center"/>
          </w:tcPr>
          <w:p w:rsidR="00C9715A" w:rsidRDefault="00542693">
            <w:pPr>
              <w:widowControl/>
              <w:spacing w:line="440" w:lineRule="exact"/>
              <w:jc w:val="center"/>
              <w:rPr>
                <w:szCs w:val="21"/>
                <w:highlight w:val="white"/>
              </w:rPr>
            </w:pPr>
            <w:r>
              <w:rPr>
                <w:rFonts w:hint="eastAsia"/>
                <w:szCs w:val="21"/>
                <w:highlight w:val="white"/>
              </w:rPr>
              <w:t>监狱企业、残疾人福利性单位</w:t>
            </w:r>
          </w:p>
        </w:tc>
        <w:tc>
          <w:tcPr>
            <w:tcW w:w="5773" w:type="dxa"/>
            <w:tcBorders>
              <w:top w:val="single" w:sz="4" w:space="0" w:color="auto"/>
              <w:bottom w:val="single" w:sz="6" w:space="0" w:color="auto"/>
            </w:tcBorders>
            <w:vAlign w:val="center"/>
          </w:tcPr>
          <w:p w:rsidR="00C9715A" w:rsidRDefault="00542693">
            <w:pPr>
              <w:spacing w:line="440" w:lineRule="exact"/>
              <w:jc w:val="left"/>
              <w:rPr>
                <w:rFonts w:ascii="宋体" w:hAnsi="宋体"/>
                <w:szCs w:val="21"/>
                <w:highlight w:val="white"/>
              </w:rPr>
            </w:pPr>
            <w:r>
              <w:rPr>
                <w:rFonts w:ascii="宋体" w:hAnsi="宋体" w:hint="eastAsia"/>
                <w:szCs w:val="21"/>
                <w:highlight w:val="white"/>
              </w:rPr>
              <w:t>投标人如提供监狱企业、残疾人福利性单位生产的产品，投标文件必须按招标文件要求提供“享受政府采购政策优惠的证明材料”，否则评审时不予以考虑。</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监狱企业、残疾人福利性单位生产的产品的价格给予6%-10%的扣除，用扣除后的价格参与评审，本项目具体扣除比例为：</w:t>
            </w:r>
            <w:r>
              <w:rPr>
                <w:rFonts w:ascii="宋体" w:hAnsi="宋体" w:hint="eastAsia"/>
                <w:szCs w:val="21"/>
                <w:highlight w:val="white"/>
              </w:rPr>
              <w:lastRenderedPageBreak/>
              <w:t>价格部分</w:t>
            </w:r>
            <w:bookmarkStart w:id="127" w:name="EB7533d9a537944b1d9e06d32182feb747"/>
            <w:r>
              <w:rPr>
                <w:rFonts w:ascii="宋体" w:hAnsi="宋体" w:hint="eastAsia"/>
                <w:szCs w:val="21"/>
                <w:highlight w:val="white"/>
              </w:rPr>
              <w:t>10</w:t>
            </w:r>
            <w:bookmarkEnd w:id="127"/>
            <w:r>
              <w:rPr>
                <w:rFonts w:ascii="宋体" w:hAnsi="宋体" w:hint="eastAsia"/>
                <w:szCs w:val="21"/>
                <w:highlight w:val="white"/>
              </w:rPr>
              <w:t>%。</w:t>
            </w:r>
          </w:p>
        </w:tc>
      </w:tr>
      <w:tr w:rsidR="00C9715A">
        <w:trPr>
          <w:trHeight w:val="960"/>
        </w:trPr>
        <w:tc>
          <w:tcPr>
            <w:tcW w:w="1526" w:type="dxa"/>
            <w:tcBorders>
              <w:top w:val="single" w:sz="6" w:space="0" w:color="auto"/>
              <w:bottom w:val="single" w:sz="4"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lastRenderedPageBreak/>
              <w:t>第5.3（2）项</w:t>
            </w:r>
          </w:p>
        </w:tc>
        <w:tc>
          <w:tcPr>
            <w:tcW w:w="1987" w:type="dxa"/>
            <w:gridSpan w:val="2"/>
            <w:tcBorders>
              <w:top w:val="single" w:sz="6" w:space="0" w:color="auto"/>
              <w:left w:val="single" w:sz="6" w:space="0" w:color="auto"/>
              <w:bottom w:val="single" w:sz="4" w:space="0" w:color="auto"/>
              <w:right w:val="single" w:sz="6" w:space="0" w:color="auto"/>
            </w:tcBorders>
            <w:vAlign w:val="center"/>
          </w:tcPr>
          <w:p w:rsidR="00C9715A" w:rsidRDefault="00542693">
            <w:pPr>
              <w:widowControl/>
              <w:spacing w:line="440" w:lineRule="exact"/>
              <w:jc w:val="center"/>
              <w:rPr>
                <w:szCs w:val="21"/>
                <w:highlight w:val="white"/>
              </w:rPr>
            </w:pPr>
            <w:r>
              <w:rPr>
                <w:rFonts w:ascii="宋体" w:hAnsi="宋体" w:hint="eastAsia"/>
                <w:szCs w:val="21"/>
                <w:highlight w:val="white"/>
              </w:rPr>
              <w:t>优先采购</w:t>
            </w:r>
          </w:p>
        </w:tc>
        <w:tc>
          <w:tcPr>
            <w:tcW w:w="5773" w:type="dxa"/>
            <w:tcBorders>
              <w:top w:val="single" w:sz="6" w:space="0" w:color="auto"/>
              <w:left w:val="single" w:sz="6" w:space="0" w:color="auto"/>
              <w:bottom w:val="single" w:sz="4" w:space="0" w:color="auto"/>
            </w:tcBorders>
            <w:vAlign w:val="center"/>
          </w:tcPr>
          <w:p w:rsidR="00C9715A" w:rsidRDefault="00542693">
            <w:pPr>
              <w:spacing w:line="440" w:lineRule="exact"/>
              <w:jc w:val="left"/>
              <w:rPr>
                <w:rFonts w:ascii="宋体" w:hAnsi="宋体"/>
                <w:szCs w:val="21"/>
                <w:highlight w:val="white"/>
              </w:rPr>
            </w:pPr>
            <w:r>
              <w:rPr>
                <w:rFonts w:ascii="宋体" w:hAnsi="宋体" w:hint="eastAsia"/>
                <w:szCs w:val="21"/>
                <w:highlight w:val="white"/>
              </w:rPr>
              <w:t>①非强制采购节能产品:对于技术和价格分，应分别给予4%-8%的加分。本项目具体加分比例分别为 ：技术</w:t>
            </w:r>
            <w:bookmarkStart w:id="128" w:name="EB577fa9dab91b4a309db4bfcba1584112"/>
            <w:r>
              <w:rPr>
                <w:rFonts w:ascii="宋体" w:hAnsi="宋体" w:hint="eastAsia"/>
                <w:szCs w:val="21"/>
                <w:highlight w:val="white"/>
              </w:rPr>
              <w:t>4</w:t>
            </w:r>
            <w:bookmarkEnd w:id="128"/>
            <w:r>
              <w:rPr>
                <w:rFonts w:ascii="宋体" w:hAnsi="宋体" w:hint="eastAsia"/>
                <w:szCs w:val="21"/>
                <w:highlight w:val="white"/>
              </w:rPr>
              <w:t>%、价格</w:t>
            </w:r>
            <w:bookmarkStart w:id="129" w:name="EB6907e29c51cb45fe815241f6e9790895"/>
            <w:r>
              <w:rPr>
                <w:rFonts w:ascii="宋体" w:hAnsi="宋体" w:hint="eastAsia"/>
                <w:szCs w:val="21"/>
                <w:highlight w:val="white"/>
              </w:rPr>
              <w:t>4</w:t>
            </w:r>
            <w:bookmarkEnd w:id="129"/>
            <w:r>
              <w:rPr>
                <w:rFonts w:ascii="宋体" w:hAnsi="宋体" w:hint="eastAsia"/>
                <w:szCs w:val="21"/>
                <w:highlight w:val="white"/>
              </w:rPr>
              <w:t>%。投标人须如实填写并提供“节能产品”清单提供清单中该产品所在页复印件或相应证书；</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具体加分计算公式为：</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技术加分＝技术分值×加分比例×（节能产品报价÷总报价）</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价格加分＝价格分值×加分比例×（节能产品报价÷总报价）</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②环境标志产品：对于技术和价格分，应分别给予4%-8%的加分。本项目具体加分比例分别为：技术</w:t>
            </w:r>
            <w:bookmarkStart w:id="130" w:name="EB092b27656bc44408843a9b00b0022693"/>
            <w:r>
              <w:rPr>
                <w:rFonts w:ascii="宋体" w:hAnsi="宋体" w:hint="eastAsia"/>
                <w:szCs w:val="21"/>
                <w:highlight w:val="white"/>
              </w:rPr>
              <w:t>4</w:t>
            </w:r>
            <w:bookmarkEnd w:id="130"/>
            <w:r>
              <w:rPr>
                <w:rFonts w:ascii="宋体" w:hAnsi="宋体" w:hint="eastAsia"/>
                <w:szCs w:val="21"/>
                <w:highlight w:val="white"/>
              </w:rPr>
              <w:t>%、价格</w:t>
            </w:r>
            <w:bookmarkStart w:id="131" w:name="EBcad0e81067e44fed90ee5c1bc09fcc38"/>
            <w:r>
              <w:rPr>
                <w:rFonts w:ascii="宋体" w:hAnsi="宋体" w:hint="eastAsia"/>
                <w:szCs w:val="21"/>
                <w:highlight w:val="white"/>
              </w:rPr>
              <w:t>4</w:t>
            </w:r>
            <w:bookmarkEnd w:id="131"/>
            <w:r>
              <w:rPr>
                <w:rFonts w:ascii="宋体" w:hAnsi="宋体" w:hint="eastAsia"/>
                <w:szCs w:val="21"/>
                <w:highlight w:val="white"/>
              </w:rPr>
              <w:t>%。投标人须如实填写并提供“环境标志产品”清单并提供清单中该产品所在页复印件或相应证书。</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具体加分计算公式为：</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技术加分＝技术分值×加分比例×（</w:t>
            </w:r>
            <w:proofErr w:type="gramStart"/>
            <w:r>
              <w:rPr>
                <w:rFonts w:ascii="宋体" w:hAnsi="宋体" w:hint="eastAsia"/>
                <w:szCs w:val="21"/>
                <w:highlight w:val="white"/>
              </w:rPr>
              <w:t>节环境</w:t>
            </w:r>
            <w:proofErr w:type="gramEnd"/>
            <w:r>
              <w:rPr>
                <w:rFonts w:ascii="宋体" w:hAnsi="宋体" w:hint="eastAsia"/>
                <w:szCs w:val="21"/>
                <w:highlight w:val="white"/>
              </w:rPr>
              <w:t>标志产品报价÷总报价）</w:t>
            </w:r>
          </w:p>
          <w:p w:rsidR="00C9715A" w:rsidRDefault="00542693">
            <w:pPr>
              <w:spacing w:line="440" w:lineRule="exact"/>
              <w:jc w:val="left"/>
              <w:rPr>
                <w:highlight w:val="white"/>
              </w:rPr>
            </w:pPr>
            <w:r>
              <w:rPr>
                <w:rFonts w:ascii="宋体" w:hAnsi="宋体" w:hint="eastAsia"/>
                <w:szCs w:val="21"/>
                <w:highlight w:val="white"/>
              </w:rPr>
              <w:t>价格加分＝价格分值×加分比例×（环境标志产品报价÷总报价）</w:t>
            </w:r>
          </w:p>
        </w:tc>
      </w:tr>
      <w:tr w:rsidR="00C9715A">
        <w:trPr>
          <w:trHeight w:val="2085"/>
        </w:trPr>
        <w:tc>
          <w:tcPr>
            <w:tcW w:w="1526" w:type="dxa"/>
            <w:tcBorders>
              <w:top w:val="single" w:sz="4" w:space="0" w:color="auto"/>
              <w:bottom w:val="single" w:sz="6"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第5.3（3）项</w:t>
            </w:r>
          </w:p>
        </w:tc>
        <w:tc>
          <w:tcPr>
            <w:tcW w:w="1987" w:type="dxa"/>
            <w:gridSpan w:val="2"/>
            <w:tcBorders>
              <w:top w:val="single" w:sz="4" w:space="0" w:color="auto"/>
              <w:left w:val="single" w:sz="6"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多处获得政府采购政策优惠的计算方法</w:t>
            </w:r>
          </w:p>
        </w:tc>
        <w:tc>
          <w:tcPr>
            <w:tcW w:w="5773" w:type="dxa"/>
            <w:tcBorders>
              <w:top w:val="single" w:sz="4" w:space="0" w:color="auto"/>
              <w:left w:val="single" w:sz="6" w:space="0" w:color="auto"/>
            </w:tcBorders>
            <w:vAlign w:val="center"/>
          </w:tcPr>
          <w:p w:rsidR="00C9715A" w:rsidRDefault="00542693">
            <w:pPr>
              <w:spacing w:line="440" w:lineRule="exact"/>
              <w:jc w:val="left"/>
              <w:rPr>
                <w:rFonts w:ascii="宋体" w:hAnsi="宋体"/>
                <w:szCs w:val="21"/>
                <w:highlight w:val="white"/>
              </w:rPr>
            </w:pPr>
            <w:r>
              <w:rPr>
                <w:rFonts w:ascii="宋体" w:hAnsi="宋体" w:hint="eastAsia"/>
                <w:szCs w:val="21"/>
                <w:highlight w:val="white"/>
              </w:rPr>
              <w:t>1、投标人投标产品同时具备政府采购优先采购的节能产品、环境标志，投标人可选择其一，</w:t>
            </w:r>
            <w:proofErr w:type="gramStart"/>
            <w:r>
              <w:rPr>
                <w:rFonts w:ascii="宋体" w:hAnsi="宋体" w:hint="eastAsia"/>
                <w:szCs w:val="21"/>
                <w:highlight w:val="white"/>
              </w:rPr>
              <w:t>也可均填报</w:t>
            </w:r>
            <w:proofErr w:type="gramEnd"/>
            <w:r>
              <w:rPr>
                <w:rFonts w:ascii="宋体" w:hAnsi="宋体" w:hint="eastAsia"/>
                <w:szCs w:val="21"/>
                <w:highlight w:val="white"/>
              </w:rPr>
              <w:t>。对二者均填报的，评标委员会评审时，二者只能选择其一，选择优惠范围最多的优惠政策进行评审。</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2、扶持中小企业发展的优惠政策可以叠加享受。</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3、监狱企业、残疾人福利性单位视同小型、微型企业，监狱企业、残疾人福利性单位属于小</w:t>
            </w:r>
            <w:proofErr w:type="gramStart"/>
            <w:r>
              <w:rPr>
                <w:rFonts w:ascii="宋体" w:hAnsi="宋体" w:hint="eastAsia"/>
                <w:szCs w:val="21"/>
                <w:highlight w:val="white"/>
              </w:rPr>
              <w:t>微企业</w:t>
            </w:r>
            <w:proofErr w:type="gramEnd"/>
            <w:r>
              <w:rPr>
                <w:rFonts w:ascii="宋体" w:hAnsi="宋体" w:hint="eastAsia"/>
                <w:szCs w:val="21"/>
                <w:highlight w:val="white"/>
              </w:rPr>
              <w:t>不重复享受政策。</w:t>
            </w:r>
          </w:p>
        </w:tc>
      </w:tr>
      <w:tr w:rsidR="00C9715A">
        <w:tc>
          <w:tcPr>
            <w:tcW w:w="1526" w:type="dxa"/>
            <w:tcBorders>
              <w:top w:val="single" w:sz="6" w:space="0" w:color="auto"/>
              <w:bottom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第6.2款</w:t>
            </w:r>
          </w:p>
        </w:tc>
        <w:tc>
          <w:tcPr>
            <w:tcW w:w="1987" w:type="dxa"/>
            <w:gridSpan w:val="2"/>
            <w:tcBorders>
              <w:top w:val="single" w:sz="6" w:space="0" w:color="auto"/>
              <w:bottom w:val="single" w:sz="6"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中标候选人并列的确定中标人的方式</w:t>
            </w:r>
          </w:p>
        </w:tc>
        <w:tc>
          <w:tcPr>
            <w:tcW w:w="5773" w:type="dxa"/>
            <w:tcBorders>
              <w:top w:val="single" w:sz="6" w:space="0" w:color="auto"/>
              <w:left w:val="single" w:sz="6" w:space="0" w:color="auto"/>
              <w:bottom w:val="single" w:sz="6" w:space="0" w:color="auto"/>
              <w:right w:val="double" w:sz="4" w:space="0" w:color="auto"/>
            </w:tcBorders>
            <w:vAlign w:val="center"/>
          </w:tcPr>
          <w:p w:rsidR="00C9715A" w:rsidRDefault="00542693">
            <w:pPr>
              <w:spacing w:line="440" w:lineRule="exact"/>
              <w:jc w:val="left"/>
              <w:rPr>
                <w:rFonts w:ascii="宋体" w:hAnsi="宋体"/>
                <w:szCs w:val="21"/>
                <w:highlight w:val="white"/>
              </w:rPr>
            </w:pPr>
            <w:bookmarkStart w:id="132" w:name="EB33912c3aed0043a2ab13071ffc0a8aa2"/>
            <w:r>
              <w:rPr>
                <w:rFonts w:ascii="宋体" w:hAnsi="宋体" w:hint="eastAsia"/>
                <w:szCs w:val="21"/>
                <w:highlight w:val="white"/>
              </w:rPr>
              <w:t>投标文件满足招标文件全部实质性要求，</w:t>
            </w:r>
            <w:proofErr w:type="gramStart"/>
            <w:r>
              <w:rPr>
                <w:rFonts w:ascii="宋体" w:hAnsi="宋体" w:hint="eastAsia"/>
                <w:szCs w:val="21"/>
                <w:highlight w:val="white"/>
              </w:rPr>
              <w:t>且按照</w:t>
            </w:r>
            <w:proofErr w:type="gramEnd"/>
            <w:r>
              <w:rPr>
                <w:rFonts w:ascii="宋体" w:hAnsi="宋体" w:hint="eastAsia"/>
                <w:szCs w:val="21"/>
                <w:highlight w:val="white"/>
              </w:rPr>
              <w:t>评审因素的量化指标评审得分最高的投标人为排名第一的中标候选人。中标候选人并列的：得分相同的，按投标报价由低到高顺序排列。得分且投标报价相同的按技术得分由高到低排序。</w:t>
            </w:r>
            <w:bookmarkEnd w:id="132"/>
          </w:p>
        </w:tc>
      </w:tr>
      <w:tr w:rsidR="00C9715A">
        <w:trPr>
          <w:trHeight w:val="242"/>
        </w:trPr>
        <w:tc>
          <w:tcPr>
            <w:tcW w:w="1526" w:type="dxa"/>
            <w:vMerge w:val="restart"/>
            <w:tcBorders>
              <w:top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第10款</w:t>
            </w:r>
          </w:p>
        </w:tc>
        <w:tc>
          <w:tcPr>
            <w:tcW w:w="1987" w:type="dxa"/>
            <w:gridSpan w:val="2"/>
            <w:tcBorders>
              <w:top w:val="single" w:sz="6" w:space="0" w:color="auto"/>
              <w:bottom w:val="single" w:sz="4"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无效投标的规定</w:t>
            </w:r>
          </w:p>
        </w:tc>
        <w:tc>
          <w:tcPr>
            <w:tcW w:w="5773" w:type="dxa"/>
            <w:tcBorders>
              <w:top w:val="single" w:sz="6" w:space="0" w:color="auto"/>
              <w:left w:val="single" w:sz="6" w:space="0" w:color="auto"/>
              <w:bottom w:val="single" w:sz="4" w:space="0" w:color="auto"/>
              <w:right w:val="double" w:sz="4" w:space="0" w:color="auto"/>
            </w:tcBorders>
            <w:vAlign w:val="center"/>
          </w:tcPr>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投标文件中除前章节条款所述情况外，有下列情况之一的，也应在符合性检查时按照无效投标处理： </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（1）投标文件载明的投标范围小于招标文件规定的招标范围</w:t>
            </w:r>
            <w:r>
              <w:rPr>
                <w:rFonts w:ascii="宋体" w:hAnsi="宋体" w:hint="eastAsia"/>
                <w:szCs w:val="21"/>
                <w:highlight w:val="white"/>
              </w:rPr>
              <w:lastRenderedPageBreak/>
              <w:t>的(缺漏招标文件所要求的内容)；</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（2）不符合法律、法规和招标文件其他规定的实质性内容。</w:t>
            </w:r>
          </w:p>
        </w:tc>
      </w:tr>
      <w:tr w:rsidR="00C9715A">
        <w:trPr>
          <w:trHeight w:val="207"/>
        </w:trPr>
        <w:tc>
          <w:tcPr>
            <w:tcW w:w="1526" w:type="dxa"/>
            <w:vMerge/>
            <w:tcBorders>
              <w:bottom w:val="double" w:sz="4" w:space="0" w:color="auto"/>
            </w:tcBorders>
            <w:vAlign w:val="center"/>
          </w:tcPr>
          <w:p w:rsidR="00C9715A" w:rsidRDefault="00C9715A">
            <w:pPr>
              <w:widowControl/>
              <w:spacing w:line="440" w:lineRule="exact"/>
              <w:jc w:val="center"/>
              <w:rPr>
                <w:rFonts w:ascii="宋体" w:hAnsi="宋体"/>
                <w:szCs w:val="21"/>
                <w:highlight w:val="white"/>
              </w:rPr>
            </w:pPr>
          </w:p>
        </w:tc>
        <w:tc>
          <w:tcPr>
            <w:tcW w:w="1987" w:type="dxa"/>
            <w:gridSpan w:val="2"/>
            <w:tcBorders>
              <w:top w:val="single" w:sz="4" w:space="0" w:color="auto"/>
              <w:bottom w:val="double" w:sz="4" w:space="0" w:color="auto"/>
              <w:right w:val="single" w:sz="6" w:space="0" w:color="auto"/>
            </w:tcBorders>
            <w:vAlign w:val="center"/>
          </w:tcPr>
          <w:p w:rsidR="00C9715A" w:rsidRDefault="00542693">
            <w:pPr>
              <w:widowControl/>
              <w:spacing w:line="440" w:lineRule="exact"/>
              <w:jc w:val="center"/>
              <w:rPr>
                <w:rFonts w:ascii="宋体" w:hAnsi="宋体"/>
                <w:szCs w:val="21"/>
                <w:highlight w:val="white"/>
              </w:rPr>
            </w:pPr>
            <w:r>
              <w:rPr>
                <w:rFonts w:ascii="宋体" w:hAnsi="宋体" w:hint="eastAsia"/>
                <w:szCs w:val="21"/>
                <w:highlight w:val="white"/>
              </w:rPr>
              <w:t>废标的规定</w:t>
            </w:r>
          </w:p>
        </w:tc>
        <w:tc>
          <w:tcPr>
            <w:tcW w:w="5773" w:type="dxa"/>
            <w:tcBorders>
              <w:top w:val="single" w:sz="4" w:space="0" w:color="auto"/>
              <w:left w:val="single" w:sz="6" w:space="0" w:color="auto"/>
              <w:bottom w:val="double" w:sz="4" w:space="0" w:color="auto"/>
              <w:right w:val="double" w:sz="4" w:space="0" w:color="auto"/>
            </w:tcBorders>
            <w:vAlign w:val="center"/>
          </w:tcPr>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有下列情形之一时，评标委员会应予废标： </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（1）符合专业条件的投标人或者对招标文件作实质性响应的投标人不足三家的； </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（2）出现影响采购公正的违法、违规行为的； </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（3）投标人的报价均超过了采购预算，采购人不能支付的； </w:t>
            </w:r>
          </w:p>
          <w:p w:rsidR="00C9715A" w:rsidRDefault="00542693">
            <w:pPr>
              <w:spacing w:line="440" w:lineRule="exact"/>
              <w:jc w:val="left"/>
              <w:rPr>
                <w:rFonts w:ascii="宋体" w:hAnsi="宋体"/>
                <w:szCs w:val="21"/>
                <w:highlight w:val="white"/>
              </w:rPr>
            </w:pPr>
            <w:r>
              <w:rPr>
                <w:rFonts w:ascii="宋体" w:hAnsi="宋体" w:hint="eastAsia"/>
                <w:szCs w:val="21"/>
                <w:highlight w:val="white"/>
              </w:rPr>
              <w:t xml:space="preserve">（4）因重大变故，采购任务取消的。 </w:t>
            </w:r>
          </w:p>
        </w:tc>
      </w:tr>
    </w:tbl>
    <w:p w:rsidR="00C9715A" w:rsidRDefault="00C9715A">
      <w:pPr>
        <w:adjustRightInd w:val="0"/>
        <w:snapToGrid w:val="0"/>
        <w:spacing w:line="360" w:lineRule="auto"/>
        <w:ind w:left="2337" w:hanging="1487"/>
        <w:jc w:val="right"/>
        <w:rPr>
          <w:rFonts w:asciiTheme="minorEastAsia" w:eastAsiaTheme="minorEastAsia" w:hAnsiTheme="minorEastAsia"/>
          <w:bCs/>
          <w:i/>
          <w:szCs w:val="21"/>
        </w:rPr>
      </w:pPr>
    </w:p>
    <w:p w:rsidR="00C9715A" w:rsidRDefault="00C9715A">
      <w:pPr>
        <w:adjustRightInd w:val="0"/>
        <w:snapToGrid w:val="0"/>
        <w:spacing w:beforeLines="50" w:before="156" w:line="360" w:lineRule="auto"/>
        <w:ind w:left="850" w:firstLineChars="200" w:firstLine="420"/>
        <w:jc w:val="left"/>
        <w:rPr>
          <w:rFonts w:asciiTheme="minorEastAsia" w:eastAsiaTheme="minorEastAsia" w:hAnsiTheme="minorEastAsia"/>
        </w:rPr>
        <w:sectPr w:rsidR="00C9715A">
          <w:pgSz w:w="11906" w:h="16838"/>
          <w:pgMar w:top="1418" w:right="1418" w:bottom="1418" w:left="1418" w:header="851" w:footer="992" w:gutter="0"/>
          <w:pgNumType w:fmt="numberInDash"/>
          <w:cols w:space="720"/>
          <w:docGrid w:type="lines" w:linePitch="312"/>
        </w:sectPr>
      </w:pPr>
    </w:p>
    <w:p w:rsidR="00C9715A" w:rsidRDefault="00542693">
      <w:pPr>
        <w:pStyle w:val="2"/>
      </w:pPr>
      <w:bookmarkStart w:id="133" w:name="_Toc20651215"/>
      <w:bookmarkStart w:id="134" w:name="_Toc44315054"/>
      <w:bookmarkStart w:id="135" w:name="_Toc204084940"/>
      <w:r>
        <w:rPr>
          <w:rFonts w:hint="eastAsia"/>
        </w:rPr>
        <w:lastRenderedPageBreak/>
        <w:t>第二节 评标方法及标准</w:t>
      </w:r>
      <w:bookmarkEnd w:id="133"/>
      <w:bookmarkEnd w:id="134"/>
      <w:bookmarkEnd w:id="135"/>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36" w:name="_Toc20651216"/>
      <w:bookmarkStart w:id="137" w:name="_Toc44315055"/>
      <w:bookmarkStart w:id="138" w:name="_Toc204084941"/>
      <w:r>
        <w:rPr>
          <w:rFonts w:asciiTheme="minorEastAsia" w:eastAsiaTheme="minorEastAsia" w:hAnsiTheme="minorEastAsia" w:hint="eastAsia"/>
          <w:b/>
          <w:bCs/>
        </w:rPr>
        <w:t>1．评标方法</w:t>
      </w:r>
      <w:bookmarkEnd w:id="136"/>
      <w:bookmarkEnd w:id="137"/>
      <w:bookmarkEnd w:id="13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1.1本采购项目评标方法见本章第一节“评标方法及标准前附表”（以下简称【评标方法及标准前附表】）。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39" w:name="_Toc44315056"/>
      <w:bookmarkStart w:id="140" w:name="_Toc20651217"/>
      <w:bookmarkStart w:id="141" w:name="_Toc204084942"/>
      <w:r>
        <w:rPr>
          <w:rFonts w:asciiTheme="minorEastAsia" w:eastAsiaTheme="minorEastAsia" w:hAnsiTheme="minorEastAsia" w:hint="eastAsia"/>
          <w:b/>
          <w:bCs/>
        </w:rPr>
        <w:t>2．评标程序</w:t>
      </w:r>
      <w:bookmarkEnd w:id="139"/>
      <w:bookmarkEnd w:id="140"/>
      <w:bookmarkEnd w:id="14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2.1评标程序分为投标文件符合性审查、澄清有关问题、比较和评价、推荐中标候选人。</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42" w:name="_Toc44315057"/>
      <w:bookmarkStart w:id="143" w:name="_Toc20651218"/>
      <w:bookmarkStart w:id="144" w:name="_Toc204084943"/>
      <w:r>
        <w:rPr>
          <w:rFonts w:asciiTheme="minorEastAsia" w:eastAsiaTheme="minorEastAsia" w:hAnsiTheme="minorEastAsia" w:hint="eastAsia"/>
          <w:b/>
          <w:bCs/>
        </w:rPr>
        <w:t>3．投标文件的符合性审查</w:t>
      </w:r>
      <w:bookmarkEnd w:id="142"/>
      <w:bookmarkEnd w:id="143"/>
      <w:bookmarkEnd w:id="144"/>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3.1资格审查结束后，评标委员会依法按照本章第三节“投标文件的符合性审查”规定进行投标文件符合性。</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3.2符合性审查合格投标人少于3家的，应予废标。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3.3单一产品采购项目：提供相同品牌产品的不同投标人参加同一合同项下投标的，按一家投标人计算。提供不同品牌产品的投标人不足三家的，应予废标。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3.4非单一产品采购项目：采购人或者采购代理机构将在【评标方法及标准前附表】中载明核心产品。多家投标人提供的核心产品品牌相同的，视为相同品牌，按本章本节第3.3款规定处理。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45" w:name="_Toc44315058"/>
      <w:bookmarkStart w:id="146" w:name="_Toc20651219"/>
      <w:bookmarkStart w:id="147" w:name="_Toc204084944"/>
      <w:r>
        <w:rPr>
          <w:rFonts w:asciiTheme="minorEastAsia" w:eastAsiaTheme="minorEastAsia" w:hAnsiTheme="minorEastAsia" w:hint="eastAsia"/>
          <w:b/>
          <w:bCs/>
        </w:rPr>
        <w:t>4．投标文件的澄清</w:t>
      </w:r>
      <w:bookmarkEnd w:id="145"/>
      <w:bookmarkEnd w:id="146"/>
      <w:bookmarkEnd w:id="14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4.1对于投标文件中含义不明确、同类问题表述不一致或者有明显文字和计算错误的内容，评标委员会应当以书面形式要求投标人</w:t>
      </w:r>
      <w:proofErr w:type="gramStart"/>
      <w:r>
        <w:rPr>
          <w:rFonts w:ascii="宋体" w:hAnsi="宋体" w:hint="eastAsia"/>
          <w:szCs w:val="21"/>
          <w:highlight w:val="white"/>
        </w:rPr>
        <w:t>作出</w:t>
      </w:r>
      <w:proofErr w:type="gramEnd"/>
      <w:r>
        <w:rPr>
          <w:rFonts w:ascii="宋体" w:hAnsi="宋体" w:hint="eastAsia"/>
          <w:szCs w:val="21"/>
          <w:highlight w:val="white"/>
        </w:rPr>
        <w:t>必要的澄清、说明或者补正。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4.2投标文件的投标报价出现前后不一致的，除【评标方法及标准前附表】另有规定外，按照下列规定修正：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（1）投标文件中开标一览表内容与投标文件中相应内容不一致的，以开标一览表为准；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（2）大写金额和小写金额不一致的，以大写金额为准；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（3）单价金额小数点或者百分比有明显错位的，以开标一览表的总价为准，并修改单价；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（4）总价金额与按单价汇总金额不一致的，以单价金额计算结果为准。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4.3投标文件报价同时出现两种以上不一致的，按照前款规定的顺序修正。修正后的报价由投标人代表签字或者加盖单位章确认后产生约束力，投标人不确认的，其投标无效。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4.5有效的书面澄清材料，是投标文件的补充材料，成为投标文件的组成部分。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4.6评标委员会认为投标人的报价明显低于其他通过符合性审查投标人的报价，有可能影响产品质量或者不能诚信履约的，应当要求其在评标现场合理的时间内提供书面说明，必要时提交相关</w:t>
      </w:r>
      <w:r>
        <w:rPr>
          <w:rFonts w:ascii="宋体" w:hAnsi="宋体" w:hint="eastAsia"/>
          <w:szCs w:val="21"/>
          <w:highlight w:val="white"/>
        </w:rPr>
        <w:lastRenderedPageBreak/>
        <w:t>证明材料；投标人不能证明其报价合理性的，评标委员会应当将其作为投标无效处理。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48" w:name="_Toc44315059"/>
      <w:bookmarkStart w:id="149" w:name="_Toc20651220"/>
      <w:bookmarkStart w:id="150" w:name="_Toc204084945"/>
      <w:r>
        <w:rPr>
          <w:rFonts w:asciiTheme="minorEastAsia" w:eastAsiaTheme="minorEastAsia" w:hAnsiTheme="minorEastAsia" w:hint="eastAsia"/>
          <w:b/>
          <w:bCs/>
        </w:rPr>
        <w:t>5．投标文件的比较与评价</w:t>
      </w:r>
      <w:bookmarkEnd w:id="148"/>
      <w:bookmarkEnd w:id="149"/>
      <w:bookmarkEnd w:id="15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5.1评标委员会依法按照本章第三节“投标文件的比较与评价”规定，对资格性检查和符合性检查合格的投标文件进行比较和评价。</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5.2单一产品采购项目：</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最低评标价法：提供相同品牌产品的不同投标人参加同一合同项下投标的，以其中通过资格审查、符合性审查且报价最低的参加评标，其他投标无效；报价相同的，按照【评标方法及标准前附表】规定的方式确定一个参加评标的投标人，招标文件未规定的采取随机抽取方式确定，其他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综合评分法：提供相同品牌产品且通过资格审查、符合性审查的不同投标人参加同一合同项下投标的，评审后得分最高的同品牌投标人获得中标人推荐资格；评审得分相同的，按照【评标方法及标准前附表】规定的方式确定一个投标人获得中标人推荐资格，招标文件未规定的采取随机抽取方式确定，其他同品牌投标人不作为中标候选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5.3非单一产品采购项目：多家投标人提供的核心产品品牌相同的，视为相同品牌，按本章本节第 5.2 款规定处理。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5.3政府采购政策：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（1）价格评审优惠：按【评标方法及标准前附表】及第二章“投标须知”的相关规定给予一定的价格折扣。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（2）优先采购：评审时按【评标方法及标准前附表】及第二章“投标须知”的相关规定给予价格折扣或者加分。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（3）计算方法: 多处获得政府采购政策优惠的计算方法按【评标方法及标准前附表】及第二章“投标须知”的相关规定计算。</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51" w:name="_Toc20651221"/>
      <w:bookmarkStart w:id="152" w:name="_Toc44315060"/>
      <w:bookmarkStart w:id="153" w:name="_Toc204084946"/>
      <w:r>
        <w:rPr>
          <w:rFonts w:asciiTheme="minorEastAsia" w:eastAsiaTheme="minorEastAsia" w:hAnsiTheme="minorEastAsia" w:hint="eastAsia"/>
          <w:b/>
          <w:bCs/>
        </w:rPr>
        <w:t>6．推荐中标候选人</w:t>
      </w:r>
      <w:bookmarkEnd w:id="151"/>
      <w:bookmarkEnd w:id="152"/>
      <w:bookmarkEnd w:id="15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6.1评标结果按评审后得分由高到低顺序排列。得分相同的，按投标报价由低到高顺序排列。得分且投标报价相同的并列，按【评标方法及标准前附表】规定的方式确定中标人；招标文件未规定的，采取随机抽取的方式确定。</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54" w:name="_Toc256000029"/>
      <w:bookmarkStart w:id="155" w:name="_Toc204084947"/>
      <w:r>
        <w:rPr>
          <w:rFonts w:asciiTheme="minorEastAsia" w:eastAsiaTheme="minorEastAsia" w:hAnsiTheme="minorEastAsia" w:hint="eastAsia"/>
          <w:b/>
          <w:bCs/>
        </w:rPr>
        <w:t>7．复核</w:t>
      </w:r>
      <w:bookmarkEnd w:id="154"/>
      <w:bookmarkEnd w:id="15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7.1汇总结束后，评标委员会应当进行复核，特别要对拟推荐为中标候选供应商的、报价最低的、投标文件被认定为无效的进行重点复核。</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7.2汇总完成后，除下列情形外，任何人不得修改评标结果：</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（1）分值汇总计算错误的；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lastRenderedPageBreak/>
        <w:t>（2）分项评分超出评分标准范围的；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（3）评标委员会成员对客观评审因素评分不一致的；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（4）经评标委员会认定评分畸高、</w:t>
      </w:r>
      <w:proofErr w:type="gramStart"/>
      <w:r>
        <w:rPr>
          <w:rFonts w:ascii="宋体" w:hAnsi="宋体" w:hint="eastAsia"/>
          <w:szCs w:val="21"/>
          <w:highlight w:val="white"/>
        </w:rPr>
        <w:t>畸</w:t>
      </w:r>
      <w:proofErr w:type="gramEnd"/>
      <w:r>
        <w:rPr>
          <w:rFonts w:ascii="宋体" w:hAnsi="宋体" w:hint="eastAsia"/>
          <w:szCs w:val="21"/>
          <w:highlight w:val="white"/>
        </w:rPr>
        <w:t>低的。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经复核发现存在以上情形之一的，评标委员会应当当场修改评标结果，并在评标报告中记载；</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56" w:name="_Toc44315061"/>
      <w:bookmarkStart w:id="157" w:name="_Toc20651222"/>
      <w:bookmarkStart w:id="158" w:name="_Toc204084948"/>
      <w:r>
        <w:rPr>
          <w:rFonts w:asciiTheme="minorEastAsia" w:eastAsiaTheme="minorEastAsia" w:hAnsiTheme="minorEastAsia" w:hint="eastAsia"/>
          <w:b/>
          <w:bCs/>
        </w:rPr>
        <w:t>8．编写评标报告</w:t>
      </w:r>
      <w:bookmarkEnd w:id="156"/>
      <w:bookmarkEnd w:id="157"/>
      <w:bookmarkEnd w:id="15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8.1根据全体评标成员签名的原始评标记录和评标结果编写评标报告。</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8.2评标委员会成员对需要共同认定的事项存在争议的，应当按照少数服从多数的原则</w:t>
      </w:r>
      <w:proofErr w:type="gramStart"/>
      <w:r>
        <w:rPr>
          <w:rFonts w:ascii="宋体" w:hAnsi="宋体" w:hint="eastAsia"/>
          <w:szCs w:val="21"/>
          <w:highlight w:val="white"/>
        </w:rPr>
        <w:t>作出</w:t>
      </w:r>
      <w:proofErr w:type="gramEnd"/>
      <w:r>
        <w:rPr>
          <w:rFonts w:ascii="宋体" w:hAnsi="宋体" w:hint="eastAsia"/>
          <w:szCs w:val="21"/>
          <w:highlight w:val="white"/>
        </w:rPr>
        <w:t>结论。持不同意见的评标委员会成员应当在评标报告上签署不同意见及理由，否则视为同意评标报告。</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8.3评标报告签署后，采购人或者采购代理机构发现存在本节7.2情形之一的，应当组织原评标委员会进行重新评审。重新评审改变评标结果的，书面报告本级财政部门。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59" w:name="_Toc20651224"/>
      <w:bookmarkStart w:id="160" w:name="_Toc44315063"/>
      <w:bookmarkStart w:id="161" w:name="_Toc204084949"/>
      <w:r>
        <w:rPr>
          <w:rFonts w:asciiTheme="minorEastAsia" w:eastAsiaTheme="minorEastAsia" w:hAnsiTheme="minorEastAsia" w:hint="eastAsia"/>
          <w:b/>
          <w:bCs/>
        </w:rPr>
        <w:t>9．停止评标</w:t>
      </w:r>
      <w:bookmarkEnd w:id="159"/>
      <w:bookmarkEnd w:id="160"/>
      <w:bookmarkEnd w:id="16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62" w:name="_Toc44315064"/>
      <w:bookmarkStart w:id="163" w:name="_Toc204084950"/>
      <w:r>
        <w:rPr>
          <w:rFonts w:asciiTheme="minorEastAsia" w:eastAsiaTheme="minorEastAsia" w:hAnsiTheme="minorEastAsia" w:hint="eastAsia"/>
          <w:b/>
          <w:bCs/>
        </w:rPr>
        <w:t>10.</w:t>
      </w:r>
      <w:bookmarkEnd w:id="162"/>
      <w:r>
        <w:rPr>
          <w:rFonts w:asciiTheme="minorEastAsia" w:eastAsiaTheme="minorEastAsia" w:hAnsiTheme="minorEastAsia" w:hint="eastAsia"/>
          <w:b/>
          <w:bCs/>
        </w:rPr>
        <w:t xml:space="preserve"> 无效投标和废标</w:t>
      </w:r>
      <w:bookmarkEnd w:id="16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10.1按【评标方法及标准前附表】</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64" w:name="_Toc44315065"/>
      <w:bookmarkStart w:id="165" w:name="_Toc20651225"/>
      <w:bookmarkStart w:id="166" w:name="_Toc204084951"/>
      <w:r>
        <w:rPr>
          <w:rFonts w:asciiTheme="minorEastAsia" w:eastAsiaTheme="minorEastAsia" w:hAnsiTheme="minorEastAsia" w:hint="eastAsia"/>
          <w:b/>
          <w:bCs/>
        </w:rPr>
        <w:t>11．重新组建评标委员会进行评标</w:t>
      </w:r>
      <w:bookmarkEnd w:id="164"/>
      <w:bookmarkEnd w:id="165"/>
      <w:bookmarkEnd w:id="166"/>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11.1评标委员会或者其成员存在下列情形导致评标结果无效的，采购人、采购代理机构可以重新组建评标委员会进行评标，并书面报告本级财政部门，但采购合同已经履行的除外：</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（1）评标委员会组成不符合《政府采购货物和服务招标投标管理办法》规定的；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（2）有《政府采购货物和服务招标投标管理办法》第六十二条第一至五项情形的；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（3）评标委员会及其成员独立评标受到非法干预的；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（4）有政府采购法实施条例第七十五条规定的违法行为的。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11.2有违法违规行为的原评标委员会成员不得参加重新组建的评标委员会。</w:t>
      </w:r>
    </w:p>
    <w:p w:rsidR="00C9715A" w:rsidRDefault="00C9715A">
      <w:pPr>
        <w:adjustRightInd w:val="0"/>
        <w:snapToGrid w:val="0"/>
        <w:spacing w:line="380" w:lineRule="exact"/>
        <w:ind w:left="850" w:firstLineChars="200" w:firstLine="420"/>
        <w:jc w:val="left"/>
        <w:rPr>
          <w:rFonts w:ascii="黑体" w:eastAsia="黑体" w:hAnsi="黑体"/>
          <w:szCs w:val="21"/>
        </w:rPr>
      </w:pPr>
    </w:p>
    <w:p w:rsidR="00C9715A" w:rsidRDefault="00C9715A">
      <w:pPr>
        <w:adjustRightInd w:val="0"/>
        <w:snapToGrid w:val="0"/>
        <w:spacing w:line="380" w:lineRule="exact"/>
        <w:ind w:left="850" w:firstLineChars="200" w:firstLine="420"/>
        <w:jc w:val="left"/>
        <w:rPr>
          <w:rFonts w:ascii="黑体" w:eastAsia="黑体" w:hAnsi="黑体"/>
          <w:szCs w:val="21"/>
        </w:rPr>
      </w:pPr>
    </w:p>
    <w:p w:rsidR="00C9715A" w:rsidRDefault="00C9715A">
      <w:pPr>
        <w:adjustRightInd w:val="0"/>
        <w:snapToGrid w:val="0"/>
        <w:spacing w:line="380" w:lineRule="exact"/>
        <w:ind w:left="850" w:firstLineChars="200" w:firstLine="420"/>
        <w:jc w:val="left"/>
        <w:rPr>
          <w:rFonts w:hAnsi="宋体"/>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167" w:name="_Toc44315066"/>
      <w:bookmarkStart w:id="168" w:name="_Toc20651226"/>
      <w:bookmarkStart w:id="169" w:name="_Toc204084952"/>
      <w:r>
        <w:rPr>
          <w:rFonts w:hint="eastAsia"/>
        </w:rPr>
        <w:lastRenderedPageBreak/>
        <w:t>第三节 投标文件的符合性审查</w:t>
      </w:r>
      <w:bookmarkEnd w:id="167"/>
      <w:bookmarkEnd w:id="168"/>
      <w:bookmarkEnd w:id="169"/>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70" w:name="_Toc44315067"/>
      <w:bookmarkStart w:id="171" w:name="_Toc204084953"/>
      <w:r>
        <w:rPr>
          <w:rFonts w:asciiTheme="minorEastAsia" w:eastAsiaTheme="minorEastAsia" w:hAnsiTheme="minorEastAsia" w:hint="eastAsia"/>
          <w:b/>
          <w:bCs/>
        </w:rPr>
        <w:t>1.符合性审查</w:t>
      </w:r>
      <w:bookmarkEnd w:id="170"/>
      <w:bookmarkEnd w:id="171"/>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1.1评标委员会应按本章本节附表1“符合性审查表”所列审查项目及审查标准，对符合资格条件的投标人的投标文件进行符合性审查，以确定其是否满足招标文件的实质性要求。</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（1）依据招标文件的规定，从投标文件的有效性、完整性和对招标文件的响应程度进行审查，以确定是否对招标文件的实质性要求</w:t>
      </w:r>
      <w:proofErr w:type="gramStart"/>
      <w:r>
        <w:rPr>
          <w:rFonts w:ascii="宋体" w:hAnsi="宋体" w:hint="eastAsia"/>
          <w:szCs w:val="21"/>
          <w:highlight w:val="white"/>
        </w:rPr>
        <w:t>作出</w:t>
      </w:r>
      <w:proofErr w:type="gramEnd"/>
      <w:r>
        <w:rPr>
          <w:rFonts w:ascii="宋体" w:hAnsi="宋体" w:hint="eastAsia"/>
          <w:szCs w:val="21"/>
          <w:highlight w:val="white"/>
        </w:rPr>
        <w:t>响应。评标委员会判断投标文件的</w:t>
      </w:r>
      <w:proofErr w:type="gramStart"/>
      <w:r>
        <w:rPr>
          <w:rFonts w:ascii="宋体" w:hAnsi="宋体" w:hint="eastAsia"/>
          <w:szCs w:val="21"/>
          <w:highlight w:val="white"/>
        </w:rPr>
        <w:t>响应性只根据</w:t>
      </w:r>
      <w:proofErr w:type="gramEnd"/>
      <w:r>
        <w:rPr>
          <w:rFonts w:ascii="宋体" w:hAnsi="宋体" w:hint="eastAsia"/>
          <w:szCs w:val="21"/>
          <w:highlight w:val="white"/>
        </w:rPr>
        <w:t>投标文件的内容，而不依据外部的证据。</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（2）投标人不得通过修正或撤销不合要求的偏离从而使其投标成为实质上响应的投标。</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1.2未通过符合性审查的投标人，其投标将被认定为投标无效，不能进入下一阶段评审。通过符合性审查的投标人数量不足 3 家的，不得作进一步的比较和评价。</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72" w:name="_Toc44315068"/>
      <w:bookmarkStart w:id="173" w:name="_Toc204084954"/>
      <w:r>
        <w:rPr>
          <w:rFonts w:asciiTheme="minorEastAsia" w:eastAsiaTheme="minorEastAsia" w:hAnsiTheme="minorEastAsia" w:hint="eastAsia"/>
          <w:b/>
          <w:bCs/>
        </w:rPr>
        <w:t>2.投标无效</w:t>
      </w:r>
      <w:bookmarkEnd w:id="172"/>
      <w:bookmarkEnd w:id="17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2.1投标人存在下列情况之一的，符合性审查不合格，投标无效：</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（1）投标文件中商务技术文件未按照招标文件规定要求签署、盖章的；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（2）投标文件没有对招标文件的实质性要求和条件</w:t>
      </w:r>
      <w:proofErr w:type="gramStart"/>
      <w:r>
        <w:rPr>
          <w:rFonts w:ascii="宋体" w:hAnsi="宋体" w:hint="eastAsia"/>
          <w:szCs w:val="21"/>
          <w:highlight w:val="white"/>
        </w:rPr>
        <w:t>作出</w:t>
      </w:r>
      <w:proofErr w:type="gramEnd"/>
      <w:r>
        <w:rPr>
          <w:rFonts w:ascii="宋体" w:hAnsi="宋体" w:hint="eastAsia"/>
          <w:szCs w:val="21"/>
          <w:highlight w:val="white"/>
        </w:rPr>
        <w:t>响应，或者对招标文件的偏离超出招标文件规定的偏离范围和幅度；</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（3）投标有效期不足的；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（4）投标文件含有采购人不能接受的附加条件的；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（5）不符合本节第1.1款规定符合性审查标准的；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（6）法律、法规和招标文件规定的其他投标无效情形的。</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2.2在评标过程中发现投标人有不遵循公平竞争的原则，恶意串通，妨碍其他投标人的竞争行为，损害采购人或者其他投标人的合法权益的，评标委员会应当认定其投标无效，并书面报告本级财政部门。</w:t>
      </w:r>
    </w:p>
    <w:p w:rsidR="00C9715A" w:rsidRDefault="00C9715A">
      <w:pPr>
        <w:adjustRightInd w:val="0"/>
        <w:snapToGrid w:val="0"/>
        <w:spacing w:line="380" w:lineRule="exact"/>
        <w:ind w:left="850" w:firstLineChars="200" w:firstLine="420"/>
        <w:jc w:val="left"/>
        <w:rPr>
          <w:rFonts w:ascii="黑体" w:eastAsia="黑体" w:hAnsi="黑体"/>
          <w:szCs w:val="21"/>
        </w:rPr>
      </w:pPr>
    </w:p>
    <w:p w:rsidR="00C9715A" w:rsidRDefault="00C9715A">
      <w:pPr>
        <w:adjustRightInd w:val="0"/>
        <w:snapToGrid w:val="0"/>
        <w:spacing w:line="380" w:lineRule="exact"/>
        <w:ind w:left="850" w:firstLineChars="200" w:firstLine="420"/>
        <w:jc w:val="left"/>
        <w:rPr>
          <w:rFonts w:ascii="黑体" w:eastAsia="黑体" w:hAnsi="黑体"/>
          <w:szCs w:val="21"/>
        </w:rPr>
      </w:pPr>
    </w:p>
    <w:p w:rsidR="00C9715A" w:rsidRDefault="00C9715A">
      <w:pPr>
        <w:adjustRightInd w:val="0"/>
        <w:snapToGrid w:val="0"/>
        <w:spacing w:line="380" w:lineRule="exact"/>
        <w:ind w:left="850" w:firstLineChars="200" w:firstLine="420"/>
        <w:jc w:val="left"/>
        <w:rPr>
          <w:rFonts w:ascii="黑体" w:eastAsia="黑体" w:hAnsi="黑体"/>
          <w:szCs w:val="21"/>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174" w:name="_Toc20651230"/>
      <w:bookmarkStart w:id="175" w:name="_Toc44315072"/>
      <w:bookmarkStart w:id="176" w:name="_Toc204084955"/>
      <w:r>
        <w:rPr>
          <w:rFonts w:hint="eastAsia"/>
        </w:rPr>
        <w:lastRenderedPageBreak/>
        <w:t>第四节 投标文件的比较与评价（综合评分法）</w:t>
      </w:r>
      <w:bookmarkEnd w:id="174"/>
      <w:bookmarkEnd w:id="175"/>
      <w:bookmarkEnd w:id="176"/>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77" w:name="_Toc44315073"/>
      <w:bookmarkStart w:id="178" w:name="_Toc204084956"/>
      <w:r>
        <w:rPr>
          <w:rFonts w:asciiTheme="minorEastAsia" w:eastAsiaTheme="minorEastAsia" w:hAnsiTheme="minorEastAsia" w:hint="eastAsia"/>
          <w:b/>
          <w:bCs/>
        </w:rPr>
        <w:t>1. 综合评分法</w:t>
      </w:r>
      <w:bookmarkEnd w:id="177"/>
      <w:bookmarkEnd w:id="178"/>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1.1综合评分法，指投标文件满足招标文件全部实质性要求，</w:t>
      </w:r>
      <w:proofErr w:type="gramStart"/>
      <w:r>
        <w:rPr>
          <w:rFonts w:ascii="宋体" w:hAnsi="宋体" w:hint="eastAsia"/>
          <w:szCs w:val="21"/>
          <w:highlight w:val="white"/>
        </w:rPr>
        <w:t>且按照</w:t>
      </w:r>
      <w:proofErr w:type="gramEnd"/>
      <w:r>
        <w:rPr>
          <w:rFonts w:ascii="宋体" w:hAnsi="宋体" w:hint="eastAsia"/>
          <w:szCs w:val="21"/>
          <w:highlight w:val="white"/>
        </w:rPr>
        <w:t>评审因素的量化指标评审得分最高的投标人为中标候选人的评标方法。</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1.3未通过符合性审查的投标文件不得进入比较与评价。</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79" w:name="_Toc44315074"/>
      <w:bookmarkStart w:id="180" w:name="_Toc204084957"/>
      <w:r>
        <w:rPr>
          <w:rFonts w:asciiTheme="minorEastAsia" w:eastAsiaTheme="minorEastAsia" w:hAnsiTheme="minorEastAsia" w:hint="eastAsia"/>
          <w:b/>
          <w:bCs/>
        </w:rPr>
        <w:t>2. 投标报价的算术修正及政府采购政策调整</w:t>
      </w:r>
      <w:bookmarkEnd w:id="179"/>
      <w:bookmarkEnd w:id="180"/>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2.1如果有算术错误，投标报价将按本章第二节第4.2款、第4.3款规定进行算术修正。</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2.2需落实政府采购政策（价格评审优惠）的，按第二章“投标须知”及本章第二节第5.3（1）项的相关规定进行价格调整。</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2.3按本章本节第2.1款、第2.2款规定，以修正或调整后的价格确定投标人的投标报价和评标基准价，用于投标报价评价。</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81" w:name="_Toc44315075"/>
      <w:bookmarkStart w:id="182" w:name="_Toc204084958"/>
      <w:r>
        <w:rPr>
          <w:rFonts w:asciiTheme="minorEastAsia" w:eastAsiaTheme="minorEastAsia" w:hAnsiTheme="minorEastAsia" w:hint="eastAsia"/>
          <w:b/>
          <w:bCs/>
        </w:rPr>
        <w:t>3. 投标报价评价</w:t>
      </w:r>
      <w:bookmarkEnd w:id="181"/>
      <w:bookmarkEnd w:id="182"/>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3.1投标报价评价：价格分应当采用低价优先法计算，即满足招标文件要求且投标价格最低的投标报价为评标基准价，其价格分为满分（报价权重分）。其他投标人的价格</w:t>
      </w:r>
      <w:proofErr w:type="gramStart"/>
      <w:r>
        <w:rPr>
          <w:rFonts w:ascii="宋体" w:hAnsi="宋体" w:hint="eastAsia"/>
          <w:szCs w:val="21"/>
          <w:highlight w:val="white"/>
        </w:rPr>
        <w:t>分统一</w:t>
      </w:r>
      <w:proofErr w:type="gramEnd"/>
      <w:r>
        <w:rPr>
          <w:rFonts w:ascii="宋体" w:hAnsi="宋体" w:hint="eastAsia"/>
          <w:szCs w:val="21"/>
          <w:highlight w:val="white"/>
        </w:rPr>
        <w:t>按照下列公式计算：</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投标报价得分=（评标基准价修正或调整／投标报价修正或调整） × 报价权重分</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83" w:name="_Toc204084959"/>
      <w:r>
        <w:rPr>
          <w:rFonts w:asciiTheme="minorEastAsia" w:eastAsiaTheme="minorEastAsia" w:hAnsiTheme="minorEastAsia" w:hint="eastAsia"/>
          <w:b/>
          <w:bCs/>
        </w:rPr>
        <w:t>4.技术、商务等评分项响应评价及政府采购政策加分</w:t>
      </w:r>
      <w:bookmarkEnd w:id="183"/>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4.1技术、商务等评分项响应评分。按本章本s节附页1“评标方法及标准表”规定的评标因素和标准，对技术、商务等评分</w:t>
      </w:r>
      <w:proofErr w:type="gramStart"/>
      <w:r>
        <w:rPr>
          <w:rFonts w:ascii="宋体" w:hAnsi="宋体" w:hint="eastAsia"/>
          <w:szCs w:val="21"/>
          <w:highlight w:val="white"/>
        </w:rPr>
        <w:t>项计算</w:t>
      </w:r>
      <w:proofErr w:type="gramEnd"/>
      <w:r>
        <w:rPr>
          <w:rFonts w:ascii="宋体" w:hAnsi="宋体" w:hint="eastAsia"/>
          <w:szCs w:val="21"/>
          <w:highlight w:val="white"/>
        </w:rPr>
        <w:t>得分。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4.2需落实政府采购政策（优先采购）的，按第二章、本章第二节第5.3（2）项以及本节附页1“评标方法及标准表”的相关规定进行技术、价格、商务项得分(加分)计算。</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84" w:name="_Toc44315077"/>
      <w:bookmarkStart w:id="185" w:name="_Toc204084960"/>
      <w:r>
        <w:rPr>
          <w:rFonts w:asciiTheme="minorEastAsia" w:eastAsiaTheme="minorEastAsia" w:hAnsiTheme="minorEastAsia" w:hint="eastAsia"/>
          <w:b/>
          <w:bCs/>
        </w:rPr>
        <w:t>5.评标总得分</w:t>
      </w:r>
      <w:bookmarkEnd w:id="184"/>
      <w:bookmarkEnd w:id="185"/>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5.1评标总得分为投标报价、技术、商务等评分项得分(含优先采购政策加分)之</w:t>
      </w:r>
      <w:proofErr w:type="gramStart"/>
      <w:r>
        <w:rPr>
          <w:rFonts w:ascii="宋体" w:hAnsi="宋体" w:hint="eastAsia"/>
          <w:szCs w:val="21"/>
          <w:highlight w:val="white"/>
        </w:rPr>
        <w:t>和</w:t>
      </w:r>
      <w:proofErr w:type="gramEnd"/>
      <w:r>
        <w:rPr>
          <w:rFonts w:ascii="宋体" w:hAnsi="宋体" w:hint="eastAsia"/>
          <w:szCs w:val="21"/>
          <w:highlight w:val="white"/>
        </w:rPr>
        <w:t>。</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评标总得分＝A</w:t>
      </w:r>
      <w:r>
        <w:rPr>
          <w:rFonts w:ascii="宋体" w:hAnsi="宋体" w:hint="eastAsia"/>
          <w:szCs w:val="21"/>
          <w:highlight w:val="white"/>
          <w:vertAlign w:val="subscript"/>
        </w:rPr>
        <w:t>投标报价得分</w:t>
      </w:r>
      <w:r>
        <w:rPr>
          <w:rFonts w:ascii="宋体" w:hAnsi="宋体" w:hint="eastAsia"/>
          <w:szCs w:val="21"/>
          <w:highlight w:val="white"/>
        </w:rPr>
        <w:t>＋A</w:t>
      </w:r>
      <w:r>
        <w:rPr>
          <w:rFonts w:ascii="宋体" w:hAnsi="宋体" w:hint="eastAsia"/>
          <w:szCs w:val="21"/>
          <w:highlight w:val="white"/>
          <w:vertAlign w:val="subscript"/>
        </w:rPr>
        <w:t>技术项得分</w:t>
      </w:r>
      <w:r>
        <w:rPr>
          <w:rFonts w:ascii="宋体" w:hAnsi="宋体" w:hint="eastAsia"/>
          <w:szCs w:val="21"/>
          <w:highlight w:val="white"/>
        </w:rPr>
        <w:t>＋A</w:t>
      </w:r>
      <w:r>
        <w:rPr>
          <w:rFonts w:ascii="宋体" w:hAnsi="宋体" w:hint="eastAsia"/>
          <w:szCs w:val="21"/>
          <w:highlight w:val="white"/>
          <w:vertAlign w:val="subscript"/>
        </w:rPr>
        <w:t>商务项得分</w:t>
      </w:r>
      <w:r>
        <w:rPr>
          <w:rFonts w:ascii="宋体" w:hAnsi="宋体" w:hint="eastAsia"/>
          <w:szCs w:val="21"/>
          <w:highlight w:val="white"/>
        </w:rPr>
        <w:t>＋A</w:t>
      </w:r>
      <w:r>
        <w:rPr>
          <w:rFonts w:ascii="宋体" w:hAnsi="宋体" w:hint="eastAsia"/>
          <w:szCs w:val="21"/>
          <w:highlight w:val="white"/>
          <w:vertAlign w:val="subscript"/>
        </w:rPr>
        <w:t>优先采购加分</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5.2评分分值计算保留小数点后两位，小数点后第三位“四舍五入”。</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5.3评标时，评标委员会成员应当独立对满足招标文件全部实质性要求投标人的投标文件进行评价、评分，然后汇总每个投标人每项评分因素的得分。每个投标人的最终得分为所有评标委员会成员评分的算术平均值。</w:t>
      </w:r>
    </w:p>
    <w:p w:rsidR="00C9715A" w:rsidRDefault="00542693">
      <w:pPr>
        <w:adjustRightInd w:val="0"/>
        <w:snapToGrid w:val="0"/>
        <w:spacing w:line="440" w:lineRule="exact"/>
        <w:ind w:firstLine="426"/>
        <w:jc w:val="left"/>
        <w:outlineLvl w:val="2"/>
        <w:rPr>
          <w:rFonts w:asciiTheme="minorEastAsia" w:eastAsiaTheme="minorEastAsia" w:hAnsiTheme="minorEastAsia"/>
          <w:b/>
          <w:bCs/>
        </w:rPr>
      </w:pPr>
      <w:bookmarkStart w:id="186" w:name="_Toc44315078"/>
      <w:bookmarkStart w:id="187" w:name="_Toc204084961"/>
      <w:r>
        <w:rPr>
          <w:rFonts w:asciiTheme="minorEastAsia" w:eastAsiaTheme="minorEastAsia" w:hAnsiTheme="minorEastAsia" w:hint="eastAsia"/>
          <w:b/>
          <w:bCs/>
        </w:rPr>
        <w:lastRenderedPageBreak/>
        <w:t>6.中标候选人的推荐方法</w:t>
      </w:r>
      <w:bookmarkEnd w:id="186"/>
      <w:bookmarkEnd w:id="187"/>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6.1评标结果按评审后得分由高到低顺序排列。得分相同的，按投标报价由低到高顺序排列。得分且投标报价相同的并列。投标文件满足招标文件全部实质性要求，</w:t>
      </w:r>
      <w:proofErr w:type="gramStart"/>
      <w:r>
        <w:rPr>
          <w:rFonts w:ascii="宋体" w:hAnsi="宋体" w:hint="eastAsia"/>
          <w:szCs w:val="21"/>
          <w:highlight w:val="white"/>
        </w:rPr>
        <w:t>且按照</w:t>
      </w:r>
      <w:proofErr w:type="gramEnd"/>
      <w:r>
        <w:rPr>
          <w:rFonts w:ascii="宋体" w:hAnsi="宋体" w:hint="eastAsia"/>
          <w:szCs w:val="21"/>
          <w:highlight w:val="white"/>
        </w:rPr>
        <w:t>评审因素的量化指标评审得分最高的投标人为排名第一的中标候选人。</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6.2得分且投标报价相同的并列，按本章第二节规定确定中标候选人。</w:t>
      </w:r>
    </w:p>
    <w:p w:rsidR="00C9715A" w:rsidRDefault="00C9715A">
      <w:pPr>
        <w:adjustRightInd w:val="0"/>
        <w:snapToGrid w:val="0"/>
        <w:spacing w:line="380" w:lineRule="exact"/>
        <w:ind w:left="850" w:firstLineChars="200" w:firstLine="420"/>
        <w:jc w:val="left"/>
        <w:rPr>
          <w:rFonts w:ascii="黑体" w:eastAsia="黑体" w:hAnsi="黑体"/>
          <w:szCs w:val="21"/>
        </w:rPr>
      </w:pPr>
    </w:p>
    <w:p w:rsidR="00C9715A" w:rsidRDefault="00C9715A">
      <w:pPr>
        <w:adjustRightInd w:val="0"/>
        <w:snapToGrid w:val="0"/>
        <w:spacing w:line="380" w:lineRule="exact"/>
        <w:ind w:left="850" w:firstLineChars="200" w:firstLine="420"/>
        <w:jc w:val="left"/>
        <w:rPr>
          <w:rFonts w:ascii="黑体" w:eastAsia="黑体" w:hAnsi="黑体"/>
          <w:szCs w:val="21"/>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188" w:name="_Toc44315079"/>
      <w:bookmarkStart w:id="189" w:name="_Toc204084962"/>
      <w:r>
        <w:rPr>
          <w:rFonts w:hint="eastAsia"/>
        </w:rPr>
        <w:lastRenderedPageBreak/>
        <w:t>附页1 评标方法及标准</w:t>
      </w:r>
      <w:bookmarkEnd w:id="188"/>
      <w:bookmarkEnd w:id="189"/>
    </w:p>
    <w:p w:rsidR="00C9715A" w:rsidRDefault="00C9715A"/>
    <w:p w:rsidR="00C9715A" w:rsidRDefault="00542693">
      <w:pPr>
        <w:adjustRightInd w:val="0"/>
        <w:snapToGrid w:val="0"/>
        <w:spacing w:line="360" w:lineRule="auto"/>
        <w:jc w:val="center"/>
        <w:rPr>
          <w:rFonts w:ascii="黑体" w:eastAsia="黑体" w:hAnsi="华文中宋"/>
          <w:b/>
          <w:bCs/>
          <w:sz w:val="24"/>
        </w:rPr>
      </w:pPr>
      <w:r>
        <w:rPr>
          <w:rFonts w:ascii="黑体" w:eastAsia="黑体" w:hAnsi="华文中宋" w:hint="eastAsia"/>
          <w:b/>
          <w:bCs/>
          <w:sz w:val="24"/>
        </w:rPr>
        <w:t>评标方法及标准</w:t>
      </w:r>
    </w:p>
    <w:tbl>
      <w:tblPr>
        <w:tblW w:w="928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58"/>
        <w:gridCol w:w="1418"/>
        <w:gridCol w:w="567"/>
        <w:gridCol w:w="142"/>
        <w:gridCol w:w="6201"/>
      </w:tblGrid>
      <w:tr w:rsidR="00C9715A">
        <w:tc>
          <w:tcPr>
            <w:tcW w:w="9286" w:type="dxa"/>
            <w:gridSpan w:val="5"/>
            <w:vAlign w:val="center"/>
          </w:tcPr>
          <w:p w:rsidR="00C9715A" w:rsidRDefault="00542693">
            <w:pPr>
              <w:widowControl/>
              <w:spacing w:line="420" w:lineRule="exact"/>
              <w:ind w:rightChars="-52" w:right="-109"/>
              <w:jc w:val="center"/>
              <w:rPr>
                <w:rFonts w:ascii="宋体" w:hAnsi="宋体"/>
                <w:b/>
                <w:szCs w:val="21"/>
              </w:rPr>
            </w:pPr>
            <w:r>
              <w:rPr>
                <w:rFonts w:ascii="宋体" w:hAnsi="宋体" w:hint="eastAsia"/>
                <w:b/>
                <w:szCs w:val="21"/>
              </w:rPr>
              <w:t>评审</w:t>
            </w:r>
            <w:proofErr w:type="gramStart"/>
            <w:r>
              <w:rPr>
                <w:rFonts w:ascii="宋体" w:hAnsi="宋体" w:hint="eastAsia"/>
                <w:b/>
                <w:szCs w:val="21"/>
              </w:rPr>
              <w:t>因素及权值</w:t>
            </w:r>
            <w:proofErr w:type="gramEnd"/>
          </w:p>
        </w:tc>
      </w:tr>
      <w:tr w:rsidR="00C9715A">
        <w:tc>
          <w:tcPr>
            <w:tcW w:w="2376" w:type="dxa"/>
            <w:gridSpan w:val="2"/>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评标因素</w:t>
            </w:r>
          </w:p>
        </w:tc>
        <w:tc>
          <w:tcPr>
            <w:tcW w:w="6910" w:type="dxa"/>
            <w:gridSpan w:val="3"/>
            <w:tcBorders>
              <w:left w:val="single" w:sz="4" w:space="0" w:color="auto"/>
            </w:tcBorders>
            <w:vAlign w:val="center"/>
          </w:tcPr>
          <w:p w:rsidR="00C9715A" w:rsidRDefault="00542693">
            <w:pPr>
              <w:adjustRightInd w:val="0"/>
              <w:snapToGrid w:val="0"/>
              <w:spacing w:line="420" w:lineRule="exact"/>
              <w:ind w:leftChars="-50" w:left="1388" w:rightChars="-51" w:right="-107" w:hanging="1493"/>
              <w:jc w:val="center"/>
              <w:rPr>
                <w:rFonts w:ascii="黑体" w:eastAsia="黑体" w:hAnsi="黑体"/>
                <w:b/>
                <w:szCs w:val="21"/>
              </w:rPr>
            </w:pPr>
            <w:r>
              <w:rPr>
                <w:rFonts w:ascii="宋体" w:hAnsi="宋体" w:cs="宋体"/>
              </w:rPr>
              <w:t>权值范围</w:t>
            </w:r>
          </w:p>
        </w:tc>
      </w:tr>
      <w:tr w:rsidR="00C9715A">
        <w:tc>
          <w:tcPr>
            <w:tcW w:w="2376" w:type="dxa"/>
            <w:gridSpan w:val="2"/>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技术部分</w:t>
            </w:r>
          </w:p>
        </w:tc>
        <w:tc>
          <w:tcPr>
            <w:tcW w:w="6910" w:type="dxa"/>
            <w:gridSpan w:val="3"/>
            <w:tcBorders>
              <w:lef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45</w:t>
            </w:r>
          </w:p>
        </w:tc>
      </w:tr>
      <w:tr w:rsidR="00C9715A">
        <w:tc>
          <w:tcPr>
            <w:tcW w:w="2376" w:type="dxa"/>
            <w:gridSpan w:val="2"/>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商务部分</w:t>
            </w:r>
          </w:p>
        </w:tc>
        <w:tc>
          <w:tcPr>
            <w:tcW w:w="6910" w:type="dxa"/>
            <w:gridSpan w:val="3"/>
            <w:tcBorders>
              <w:lef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25</w:t>
            </w:r>
          </w:p>
        </w:tc>
      </w:tr>
      <w:tr w:rsidR="00C9715A">
        <w:tc>
          <w:tcPr>
            <w:tcW w:w="2376" w:type="dxa"/>
            <w:gridSpan w:val="2"/>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价格部分</w:t>
            </w:r>
          </w:p>
        </w:tc>
        <w:tc>
          <w:tcPr>
            <w:tcW w:w="6910" w:type="dxa"/>
            <w:gridSpan w:val="3"/>
            <w:tcBorders>
              <w:lef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30</w:t>
            </w:r>
          </w:p>
        </w:tc>
      </w:tr>
      <w:tr w:rsidR="00C9715A">
        <w:tc>
          <w:tcPr>
            <w:tcW w:w="9286" w:type="dxa"/>
            <w:gridSpan w:val="5"/>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综合评分表</w:t>
            </w:r>
          </w:p>
        </w:tc>
      </w:tr>
      <w:tr w:rsidR="00C9715A">
        <w:tc>
          <w:tcPr>
            <w:tcW w:w="958" w:type="dxa"/>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评审因素</w:t>
            </w:r>
          </w:p>
        </w:tc>
        <w:tc>
          <w:tcPr>
            <w:tcW w:w="1418" w:type="dxa"/>
            <w:tcBorders>
              <w:left w:val="single" w:sz="4" w:space="0" w:color="auto"/>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计分因素</w:t>
            </w:r>
          </w:p>
        </w:tc>
        <w:tc>
          <w:tcPr>
            <w:tcW w:w="567" w:type="dxa"/>
            <w:tcBorders>
              <w:left w:val="single" w:sz="4" w:space="0" w:color="auto"/>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分值</w:t>
            </w:r>
          </w:p>
        </w:tc>
        <w:tc>
          <w:tcPr>
            <w:tcW w:w="6343" w:type="dxa"/>
            <w:gridSpan w:val="2"/>
            <w:tcBorders>
              <w:lef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szCs w:val="21"/>
              </w:rPr>
              <w:t>计分标准</w:t>
            </w:r>
          </w:p>
        </w:tc>
      </w:tr>
      <w:tr w:rsidR="00C9715A">
        <w:tc>
          <w:tcPr>
            <w:tcW w:w="958" w:type="dxa"/>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技术部分</w:t>
            </w:r>
          </w:p>
        </w:tc>
        <w:tc>
          <w:tcPr>
            <w:tcW w:w="1418" w:type="dxa"/>
            <w:tcBorders>
              <w:left w:val="single" w:sz="4" w:space="0" w:color="auto"/>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技术响应</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45</w:t>
            </w:r>
          </w:p>
        </w:tc>
        <w:tc>
          <w:tcPr>
            <w:tcW w:w="6343" w:type="dxa"/>
            <w:gridSpan w:val="2"/>
            <w:tcBorders>
              <w:left w:val="single" w:sz="4" w:space="0" w:color="auto"/>
            </w:tcBorders>
            <w:vAlign w:val="center"/>
          </w:tcPr>
          <w:p w:rsidR="00C9715A" w:rsidRDefault="00542693">
            <w:pPr>
              <w:widowControl/>
              <w:spacing w:line="420" w:lineRule="exact"/>
              <w:ind w:right="-2"/>
              <w:jc w:val="left"/>
              <w:rPr>
                <w:rFonts w:ascii="宋体" w:hAnsi="宋体"/>
                <w:szCs w:val="21"/>
              </w:rPr>
            </w:pPr>
            <w:r>
              <w:rPr>
                <w:rFonts w:ascii="宋体" w:hAnsi="宋体" w:hint="eastAsia"/>
                <w:szCs w:val="21"/>
              </w:rPr>
              <w:t>1、所投产品技术要求完全符合招标文件要求的，计</w:t>
            </w:r>
            <w:r>
              <w:rPr>
                <w:rFonts w:ascii="宋体" w:hAnsi="宋体"/>
                <w:szCs w:val="21"/>
              </w:rPr>
              <w:t>4</w:t>
            </w:r>
            <w:r>
              <w:rPr>
                <w:rFonts w:ascii="宋体" w:hAnsi="宋体" w:hint="eastAsia"/>
                <w:szCs w:val="21"/>
              </w:rPr>
              <w:t>5</w:t>
            </w:r>
            <w:r>
              <w:rPr>
                <w:rFonts w:ascii="宋体" w:hAnsi="宋体"/>
                <w:szCs w:val="21"/>
              </w:rPr>
              <w:t>分；</w:t>
            </w:r>
          </w:p>
          <w:p w:rsidR="00C9715A" w:rsidRDefault="00542693">
            <w:pPr>
              <w:widowControl/>
              <w:spacing w:line="420" w:lineRule="exact"/>
              <w:ind w:right="-2"/>
              <w:jc w:val="left"/>
              <w:rPr>
                <w:rFonts w:ascii="宋体" w:hAnsi="宋体"/>
                <w:szCs w:val="21"/>
              </w:rPr>
            </w:pPr>
            <w:r>
              <w:rPr>
                <w:rFonts w:ascii="宋体" w:hAnsi="宋体" w:hint="eastAsia"/>
                <w:szCs w:val="21"/>
              </w:rPr>
              <w:t>2、存在以下情形的，技术响应评价按以下标准予以扣分：</w:t>
            </w:r>
          </w:p>
          <w:p w:rsidR="00C9715A" w:rsidRDefault="00542693">
            <w:pPr>
              <w:widowControl/>
              <w:spacing w:line="420" w:lineRule="exact"/>
              <w:ind w:right="-2" w:firstLineChars="132" w:firstLine="277"/>
              <w:jc w:val="left"/>
              <w:rPr>
                <w:rFonts w:ascii="宋体" w:hAnsi="宋体"/>
                <w:szCs w:val="21"/>
              </w:rPr>
            </w:pPr>
            <w:r>
              <w:rPr>
                <w:rFonts w:ascii="宋体" w:hAnsi="宋体" w:hint="eastAsia"/>
                <w:szCs w:val="21"/>
              </w:rPr>
              <w:t>①未提供产品彩页或产品白皮书、或偏离招标文件“▲”条款（如有）要求的，每偏离一项扣</w:t>
            </w:r>
            <w:r>
              <w:rPr>
                <w:rFonts w:ascii="宋体" w:hAnsi="宋体"/>
                <w:szCs w:val="21"/>
              </w:rPr>
              <w:t>4分；</w:t>
            </w:r>
          </w:p>
          <w:p w:rsidR="00C9715A" w:rsidRDefault="00542693">
            <w:pPr>
              <w:widowControl/>
              <w:spacing w:line="420" w:lineRule="exact"/>
              <w:ind w:right="-2" w:firstLineChars="132" w:firstLine="277"/>
              <w:jc w:val="left"/>
              <w:rPr>
                <w:rFonts w:ascii="宋体" w:hAnsi="宋体"/>
                <w:szCs w:val="21"/>
              </w:rPr>
            </w:pPr>
            <w:r>
              <w:rPr>
                <w:rFonts w:ascii="宋体" w:hAnsi="宋体" w:hint="eastAsia"/>
                <w:szCs w:val="21"/>
              </w:rPr>
              <w:t>②偏离招标文件其它一般要求的，每偏离一项扣</w:t>
            </w:r>
            <w:r>
              <w:rPr>
                <w:rFonts w:ascii="宋体" w:hAnsi="宋体"/>
                <w:szCs w:val="21"/>
              </w:rPr>
              <w:t>2分</w:t>
            </w:r>
            <w:r>
              <w:rPr>
                <w:rFonts w:ascii="宋体" w:hAnsi="宋体" w:hint="eastAsia"/>
                <w:szCs w:val="21"/>
              </w:rPr>
              <w:t>；</w:t>
            </w:r>
          </w:p>
          <w:p w:rsidR="00C9715A" w:rsidRDefault="00542693">
            <w:pPr>
              <w:widowControl/>
              <w:spacing w:line="420" w:lineRule="exact"/>
              <w:ind w:right="-2" w:firstLineChars="132" w:firstLine="277"/>
              <w:jc w:val="left"/>
              <w:rPr>
                <w:rFonts w:ascii="宋体" w:hAnsi="宋体"/>
              </w:rPr>
            </w:pPr>
            <w:r>
              <w:rPr>
                <w:rFonts w:hint="eastAsia"/>
              </w:rPr>
              <w:t>③</w:t>
            </w:r>
            <w:r>
              <w:rPr>
                <w:rFonts w:ascii="宋体" w:hAnsi="宋体" w:hint="eastAsia"/>
                <w:szCs w:val="21"/>
              </w:rPr>
              <w:t>技术响应</w:t>
            </w:r>
            <w:r>
              <w:rPr>
                <w:rFonts w:ascii="宋体" w:hAnsi="宋体" w:hint="eastAsia"/>
              </w:rPr>
              <w:t>描述与</w:t>
            </w:r>
            <w:r>
              <w:rPr>
                <w:rFonts w:ascii="宋体" w:hAnsi="宋体" w:hint="eastAsia"/>
                <w:szCs w:val="21"/>
              </w:rPr>
              <w:t>产品彩页或产品白皮书</w:t>
            </w:r>
            <w:r>
              <w:rPr>
                <w:rFonts w:ascii="宋体" w:hAnsi="宋体" w:hint="eastAsia"/>
              </w:rPr>
              <w:t>描述</w:t>
            </w:r>
            <w:r>
              <w:rPr>
                <w:rFonts w:ascii="宋体" w:hAnsi="宋体" w:hint="eastAsia"/>
                <w:szCs w:val="21"/>
              </w:rPr>
              <w:t>前后不一致的，以产品彩页或</w:t>
            </w:r>
            <w:r>
              <w:rPr>
                <w:rFonts w:ascii="宋体" w:hAnsi="宋体" w:hint="eastAsia"/>
              </w:rPr>
              <w:t>产品白皮书描述为准进行评价；</w:t>
            </w:r>
          </w:p>
          <w:p w:rsidR="00C9715A" w:rsidRDefault="00542693">
            <w:pPr>
              <w:widowControl/>
              <w:spacing w:line="420" w:lineRule="exact"/>
              <w:ind w:right="-2" w:firstLineChars="132" w:firstLine="277"/>
              <w:jc w:val="left"/>
            </w:pPr>
            <w:r>
              <w:rPr>
                <w:rFonts w:ascii="宋体" w:hAnsi="宋体" w:hint="eastAsia"/>
              </w:rPr>
              <w:t>④</w:t>
            </w:r>
            <w:r>
              <w:rPr>
                <w:rFonts w:ascii="宋体" w:hAnsi="宋体" w:hint="eastAsia"/>
                <w:szCs w:val="21"/>
              </w:rPr>
              <w:t>响应缺项、漏项、或应答模糊不详导致无法评定是否</w:t>
            </w:r>
            <w:proofErr w:type="gramStart"/>
            <w:r>
              <w:rPr>
                <w:rFonts w:ascii="宋体" w:hAnsi="宋体" w:hint="eastAsia"/>
                <w:szCs w:val="21"/>
              </w:rPr>
              <w:t>完全响应</w:t>
            </w:r>
            <w:proofErr w:type="gramEnd"/>
            <w:r>
              <w:rPr>
                <w:rFonts w:ascii="宋体" w:hAnsi="宋体" w:hint="eastAsia"/>
                <w:szCs w:val="21"/>
              </w:rPr>
              <w:t>的</w:t>
            </w:r>
            <w:r>
              <w:rPr>
                <w:rFonts w:ascii="宋体" w:hAnsi="宋体" w:hint="eastAsia"/>
              </w:rPr>
              <w:t>，视为偏离，评价时按上述评价标准进行相应扣分。</w:t>
            </w:r>
          </w:p>
          <w:p w:rsidR="00C9715A" w:rsidRDefault="00542693">
            <w:pPr>
              <w:widowControl/>
              <w:spacing w:line="420" w:lineRule="exact"/>
              <w:ind w:right="-2"/>
              <w:jc w:val="left"/>
            </w:pPr>
            <w:r>
              <w:rPr>
                <w:rFonts w:ascii="宋体" w:hAnsi="宋体" w:hint="eastAsia"/>
                <w:szCs w:val="21"/>
              </w:rPr>
              <w:t>3、技术响应评价最低计</w:t>
            </w:r>
            <w:r>
              <w:rPr>
                <w:rFonts w:ascii="宋体" w:hAnsi="宋体"/>
                <w:szCs w:val="21"/>
              </w:rPr>
              <w:t>0分。</w:t>
            </w:r>
          </w:p>
        </w:tc>
      </w:tr>
      <w:tr w:rsidR="00C9715A">
        <w:tc>
          <w:tcPr>
            <w:tcW w:w="958" w:type="dxa"/>
            <w:vMerge w:val="restart"/>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商务部分</w:t>
            </w:r>
          </w:p>
        </w:tc>
        <w:tc>
          <w:tcPr>
            <w:tcW w:w="1418" w:type="dxa"/>
            <w:tcBorders>
              <w:left w:val="single" w:sz="4" w:space="0" w:color="auto"/>
              <w:bottom w:val="single" w:sz="4" w:space="0" w:color="auto"/>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商务响应</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3</w:t>
            </w:r>
          </w:p>
        </w:tc>
        <w:tc>
          <w:tcPr>
            <w:tcW w:w="6343" w:type="dxa"/>
            <w:gridSpan w:val="2"/>
            <w:tcBorders>
              <w:left w:val="single" w:sz="4" w:space="0" w:color="auto"/>
            </w:tcBorders>
            <w:vAlign w:val="center"/>
          </w:tcPr>
          <w:p w:rsidR="00C9715A" w:rsidRDefault="00542693">
            <w:pPr>
              <w:widowControl/>
              <w:spacing w:line="420" w:lineRule="exact"/>
              <w:ind w:right="-2"/>
              <w:jc w:val="left"/>
              <w:rPr>
                <w:rFonts w:ascii="宋体" w:hAnsi="宋体"/>
                <w:szCs w:val="21"/>
              </w:rPr>
            </w:pPr>
            <w:r>
              <w:rPr>
                <w:rFonts w:ascii="宋体" w:hAnsi="宋体" w:hint="eastAsia"/>
                <w:szCs w:val="21"/>
              </w:rPr>
              <w:t>完全符合招标文件第五章第三节商务要求的计3分。每偏离一项扣1分，扣完为止。</w:t>
            </w:r>
          </w:p>
        </w:tc>
      </w:tr>
      <w:tr w:rsidR="00C9715A">
        <w:tc>
          <w:tcPr>
            <w:tcW w:w="958" w:type="dxa"/>
            <w:vMerge/>
            <w:tcBorders>
              <w:right w:val="single" w:sz="4" w:space="0" w:color="auto"/>
            </w:tcBorders>
            <w:vAlign w:val="center"/>
          </w:tcPr>
          <w:p w:rsidR="00C9715A" w:rsidRDefault="00C9715A">
            <w:pPr>
              <w:adjustRightInd w:val="0"/>
              <w:snapToGrid w:val="0"/>
              <w:spacing w:line="420" w:lineRule="exact"/>
              <w:ind w:leftChars="-50" w:left="1382" w:rightChars="-51" w:right="-107" w:hanging="1487"/>
              <w:jc w:val="center"/>
              <w:rPr>
                <w:rFonts w:ascii="黑体" w:eastAsia="黑体" w:hAnsi="黑体"/>
                <w:bCs/>
                <w:szCs w:val="21"/>
              </w:rPr>
            </w:pPr>
          </w:p>
        </w:tc>
        <w:tc>
          <w:tcPr>
            <w:tcW w:w="1418" w:type="dxa"/>
            <w:tcBorders>
              <w:top w:val="single" w:sz="4" w:space="0" w:color="auto"/>
              <w:left w:val="single" w:sz="4" w:space="0" w:color="auto"/>
              <w:bottom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质量保证</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3</w:t>
            </w:r>
          </w:p>
        </w:tc>
        <w:tc>
          <w:tcPr>
            <w:tcW w:w="6343" w:type="dxa"/>
            <w:gridSpan w:val="2"/>
            <w:tcBorders>
              <w:left w:val="single" w:sz="4" w:space="0" w:color="auto"/>
            </w:tcBorders>
            <w:vAlign w:val="center"/>
          </w:tcPr>
          <w:p w:rsidR="00C9715A" w:rsidRDefault="00542693">
            <w:pPr>
              <w:widowControl/>
              <w:spacing w:line="420" w:lineRule="exact"/>
              <w:ind w:right="-2"/>
              <w:jc w:val="left"/>
              <w:rPr>
                <w:rFonts w:ascii="宋体" w:hAnsi="宋体"/>
                <w:szCs w:val="21"/>
              </w:rPr>
            </w:pPr>
            <w:r>
              <w:rPr>
                <w:rFonts w:ascii="宋体" w:hAnsi="宋体" w:hint="eastAsia"/>
                <w:szCs w:val="21"/>
              </w:rPr>
              <w:t>在设备设计使用寿命时间内，在招标文件要求基础上延长保修且为原厂家保修并提供有原厂家承诺函的，每延长一年的加1分，满分3分。如要求整机终身质保的，提供有原厂家承诺函的计3分，否则计0分。</w:t>
            </w:r>
          </w:p>
        </w:tc>
      </w:tr>
      <w:tr w:rsidR="00C9715A">
        <w:tc>
          <w:tcPr>
            <w:tcW w:w="958" w:type="dxa"/>
            <w:vMerge/>
            <w:tcBorders>
              <w:right w:val="single" w:sz="4" w:space="0" w:color="auto"/>
            </w:tcBorders>
            <w:vAlign w:val="center"/>
          </w:tcPr>
          <w:p w:rsidR="00C9715A" w:rsidRDefault="00C9715A">
            <w:pPr>
              <w:adjustRightInd w:val="0"/>
              <w:snapToGrid w:val="0"/>
              <w:spacing w:line="420" w:lineRule="exact"/>
              <w:ind w:leftChars="-50" w:left="1382" w:rightChars="-51" w:right="-107" w:hanging="1487"/>
              <w:jc w:val="center"/>
              <w:rPr>
                <w:rFonts w:ascii="黑体" w:eastAsia="黑体" w:hAnsi="黑体"/>
                <w:bCs/>
                <w:szCs w:val="21"/>
              </w:rPr>
            </w:pPr>
          </w:p>
        </w:tc>
        <w:tc>
          <w:tcPr>
            <w:tcW w:w="1418" w:type="dxa"/>
            <w:tcBorders>
              <w:top w:val="single" w:sz="4" w:space="0" w:color="auto"/>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售后服务</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12</w:t>
            </w:r>
          </w:p>
        </w:tc>
        <w:tc>
          <w:tcPr>
            <w:tcW w:w="6343" w:type="dxa"/>
            <w:gridSpan w:val="2"/>
            <w:tcBorders>
              <w:left w:val="single" w:sz="4" w:space="0" w:color="auto"/>
            </w:tcBorders>
            <w:vAlign w:val="center"/>
          </w:tcPr>
          <w:p w:rsidR="00C9715A" w:rsidRDefault="00542693">
            <w:pPr>
              <w:widowControl/>
              <w:spacing w:line="420" w:lineRule="exact"/>
              <w:ind w:right="-2"/>
              <w:jc w:val="left"/>
              <w:rPr>
                <w:rFonts w:ascii="宋体" w:hAnsi="宋体"/>
                <w:szCs w:val="21"/>
              </w:rPr>
            </w:pPr>
            <w:r>
              <w:rPr>
                <w:rFonts w:ascii="宋体" w:hAnsi="宋体" w:hint="eastAsia"/>
                <w:szCs w:val="21"/>
              </w:rPr>
              <w:t>从①售后服务覆盖内容、②服务响应时间、③设备发生故障后的措施、④售后服务网点布局、售后服务专业技术人员配备与专业技术服务能力等四个方面对供应商提供的售后服务方案进行评价。</w:t>
            </w:r>
          </w:p>
          <w:p w:rsidR="00C9715A" w:rsidRDefault="00542693">
            <w:pPr>
              <w:widowControl/>
              <w:spacing w:line="420" w:lineRule="exact"/>
              <w:ind w:right="-2"/>
              <w:jc w:val="left"/>
              <w:rPr>
                <w:rFonts w:ascii="宋体" w:hAnsi="宋体"/>
                <w:szCs w:val="21"/>
              </w:rPr>
            </w:pPr>
            <w:r>
              <w:rPr>
                <w:rFonts w:ascii="宋体" w:hAnsi="宋体" w:hint="eastAsia"/>
                <w:szCs w:val="21"/>
              </w:rPr>
              <w:t>方案完整、合理的每项计3分，不够完善的每项扣1.5分，未提供的每项计0分。售后服务方案评价最高计12分，最低计0分。</w:t>
            </w:r>
          </w:p>
        </w:tc>
      </w:tr>
      <w:tr w:rsidR="00C9715A">
        <w:tc>
          <w:tcPr>
            <w:tcW w:w="958" w:type="dxa"/>
            <w:vMerge/>
            <w:tcBorders>
              <w:right w:val="single" w:sz="4" w:space="0" w:color="auto"/>
            </w:tcBorders>
            <w:vAlign w:val="center"/>
          </w:tcPr>
          <w:p w:rsidR="00C9715A" w:rsidRDefault="00C9715A">
            <w:pPr>
              <w:adjustRightInd w:val="0"/>
              <w:snapToGrid w:val="0"/>
              <w:spacing w:line="420" w:lineRule="exact"/>
              <w:ind w:leftChars="-50" w:left="1382" w:rightChars="-51" w:right="-107" w:hanging="1487"/>
              <w:jc w:val="center"/>
              <w:rPr>
                <w:rFonts w:ascii="黑体" w:eastAsia="黑体" w:hAnsi="黑体"/>
                <w:bCs/>
                <w:szCs w:val="21"/>
              </w:rPr>
            </w:pPr>
          </w:p>
        </w:tc>
        <w:tc>
          <w:tcPr>
            <w:tcW w:w="1418" w:type="dxa"/>
            <w:tcBorders>
              <w:top w:val="single" w:sz="4" w:space="0" w:color="auto"/>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业绩</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7</w:t>
            </w:r>
          </w:p>
        </w:tc>
        <w:tc>
          <w:tcPr>
            <w:tcW w:w="6343" w:type="dxa"/>
            <w:gridSpan w:val="2"/>
            <w:tcBorders>
              <w:left w:val="single" w:sz="4" w:space="0" w:color="auto"/>
            </w:tcBorders>
            <w:vAlign w:val="center"/>
          </w:tcPr>
          <w:p w:rsidR="00C9715A" w:rsidRDefault="00542693">
            <w:pPr>
              <w:spacing w:line="420" w:lineRule="exact"/>
              <w:jc w:val="left"/>
              <w:rPr>
                <w:rFonts w:ascii="宋体" w:hAnsi="宋体"/>
                <w:szCs w:val="21"/>
              </w:rPr>
            </w:pPr>
            <w:r>
              <w:rPr>
                <w:rFonts w:ascii="宋体" w:hAnsi="宋体" w:hint="eastAsia"/>
                <w:szCs w:val="21"/>
              </w:rPr>
              <w:t>投标截止时间前36个月内（以甲方签订合同时间为准），投标核心</w:t>
            </w:r>
            <w:r>
              <w:rPr>
                <w:rFonts w:ascii="宋体" w:hAnsi="宋体" w:hint="eastAsia"/>
                <w:szCs w:val="21"/>
              </w:rPr>
              <w:lastRenderedPageBreak/>
              <w:t>设备在国内有使用业绩的每份计1分，最高计7分。</w:t>
            </w:r>
          </w:p>
          <w:p w:rsidR="00C9715A" w:rsidRDefault="00542693">
            <w:pPr>
              <w:widowControl/>
              <w:spacing w:line="420" w:lineRule="exact"/>
              <w:ind w:right="-2"/>
              <w:jc w:val="left"/>
              <w:rPr>
                <w:rFonts w:ascii="宋体" w:hAnsi="宋体"/>
                <w:szCs w:val="21"/>
              </w:rPr>
            </w:pPr>
            <w:r>
              <w:rPr>
                <w:rFonts w:ascii="宋体" w:hAnsi="宋体" w:hint="eastAsia"/>
                <w:szCs w:val="21"/>
              </w:rPr>
              <w:t>要求提供合同复印件并确保合同复印件清晰，关键页应标</w:t>
            </w:r>
            <w:proofErr w:type="gramStart"/>
            <w:r>
              <w:rPr>
                <w:rFonts w:ascii="宋体" w:hAnsi="宋体" w:hint="eastAsia"/>
                <w:szCs w:val="21"/>
              </w:rPr>
              <w:t>明业绩</w:t>
            </w:r>
            <w:proofErr w:type="gramEnd"/>
            <w:r>
              <w:rPr>
                <w:rFonts w:ascii="宋体" w:hAnsi="宋体" w:hint="eastAsia"/>
                <w:szCs w:val="21"/>
              </w:rPr>
              <w:t>评价的关键信息（如产品型号或其它信息），不符合要求的不计分。</w:t>
            </w:r>
          </w:p>
        </w:tc>
      </w:tr>
      <w:tr w:rsidR="00C9715A">
        <w:tc>
          <w:tcPr>
            <w:tcW w:w="958" w:type="dxa"/>
            <w:vMerge w:val="restart"/>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lastRenderedPageBreak/>
              <w:t>价格部分</w:t>
            </w:r>
          </w:p>
        </w:tc>
        <w:tc>
          <w:tcPr>
            <w:tcW w:w="1418" w:type="dxa"/>
            <w:tcBorders>
              <w:left w:val="single" w:sz="4" w:space="0" w:color="auto"/>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hint="eastAsia"/>
                <w:szCs w:val="21"/>
              </w:rPr>
              <w:t>投标报价</w:t>
            </w:r>
          </w:p>
        </w:tc>
        <w:tc>
          <w:tcPr>
            <w:tcW w:w="567" w:type="dxa"/>
            <w:tcBorders>
              <w:left w:val="single" w:sz="4" w:space="0" w:color="auto"/>
              <w:right w:val="single" w:sz="4" w:space="0" w:color="auto"/>
            </w:tcBorders>
            <w:vAlign w:val="center"/>
          </w:tcPr>
          <w:p w:rsidR="00C9715A" w:rsidRDefault="00542693">
            <w:pPr>
              <w:widowControl/>
              <w:spacing w:line="420" w:lineRule="exact"/>
              <w:ind w:right="-2"/>
              <w:jc w:val="center"/>
              <w:rPr>
                <w:rFonts w:ascii="宋体" w:hAnsi="宋体"/>
                <w:szCs w:val="21"/>
              </w:rPr>
            </w:pPr>
            <w:r>
              <w:rPr>
                <w:rFonts w:ascii="宋体" w:hAnsi="宋体" w:hint="eastAsia"/>
                <w:szCs w:val="21"/>
              </w:rPr>
              <w:t>30</w:t>
            </w:r>
          </w:p>
        </w:tc>
        <w:tc>
          <w:tcPr>
            <w:tcW w:w="6343" w:type="dxa"/>
            <w:gridSpan w:val="2"/>
            <w:tcBorders>
              <w:left w:val="single" w:sz="4" w:space="0" w:color="auto"/>
            </w:tcBorders>
            <w:vAlign w:val="center"/>
          </w:tcPr>
          <w:p w:rsidR="00C9715A" w:rsidRDefault="00542693">
            <w:pPr>
              <w:widowControl/>
              <w:spacing w:line="420" w:lineRule="exact"/>
              <w:ind w:right="-2"/>
              <w:jc w:val="left"/>
              <w:rPr>
                <w:rFonts w:ascii="宋体" w:hAnsi="宋体"/>
                <w:szCs w:val="21"/>
              </w:rPr>
            </w:pPr>
            <w:r>
              <w:rPr>
                <w:rFonts w:ascii="宋体" w:hAnsi="宋体" w:hint="eastAsia"/>
                <w:szCs w:val="21"/>
              </w:rPr>
              <w:t>1、</w:t>
            </w:r>
            <w:r>
              <w:rPr>
                <w:rFonts w:ascii="宋体" w:hAnsi="宋体"/>
                <w:szCs w:val="21"/>
              </w:rPr>
              <w:t>投标报价调整（扶持中小企业发展优惠政策、监狱企业、残疾人福利性单位优惠政策）：如整包投标，整包某一品目为中小企业产品、监狱企业或残疾人福利性单位产品，只对其品目中小企业产品、监狱企业或残疾人福利性单位产品报价进行折扣，再合计到投标报价总价中。本项目的具体扣除比例详见第二章。</w:t>
            </w:r>
          </w:p>
          <w:p w:rsidR="00C9715A" w:rsidRDefault="00542693">
            <w:pPr>
              <w:widowControl/>
              <w:spacing w:beforeLines="50" w:before="156" w:line="420" w:lineRule="exact"/>
              <w:jc w:val="left"/>
              <w:rPr>
                <w:rFonts w:ascii="宋体" w:hAnsi="宋体"/>
                <w:szCs w:val="21"/>
              </w:rPr>
            </w:pPr>
            <w:r>
              <w:rPr>
                <w:rFonts w:ascii="宋体" w:hAnsi="宋体" w:hint="eastAsia"/>
                <w:szCs w:val="21"/>
              </w:rPr>
              <w:t>2、</w:t>
            </w:r>
            <w:r>
              <w:rPr>
                <w:rFonts w:ascii="宋体" w:hAnsi="宋体"/>
                <w:szCs w:val="21"/>
              </w:rPr>
              <w:t>满足招标文件要求且投标报价中最低的投标报价为评标</w:t>
            </w:r>
            <w:proofErr w:type="gramStart"/>
            <w:r>
              <w:rPr>
                <w:rFonts w:ascii="宋体" w:hAnsi="宋体"/>
                <w:szCs w:val="21"/>
              </w:rPr>
              <w:t>基准价其价格</w:t>
            </w:r>
            <w:proofErr w:type="gramEnd"/>
            <w:r>
              <w:rPr>
                <w:rFonts w:ascii="宋体" w:hAnsi="宋体"/>
                <w:szCs w:val="21"/>
              </w:rPr>
              <w:t>分为满分；其他投标人的价格</w:t>
            </w:r>
            <w:proofErr w:type="gramStart"/>
            <w:r>
              <w:rPr>
                <w:rFonts w:ascii="宋体" w:hAnsi="宋体"/>
                <w:szCs w:val="21"/>
              </w:rPr>
              <w:t>分统一</w:t>
            </w:r>
            <w:proofErr w:type="gramEnd"/>
            <w:r>
              <w:rPr>
                <w:rFonts w:ascii="宋体" w:hAnsi="宋体"/>
                <w:szCs w:val="21"/>
              </w:rPr>
              <w:t>按照以下公式计算</w:t>
            </w:r>
          </w:p>
          <w:p w:rsidR="00C9715A" w:rsidRDefault="00542693">
            <w:pPr>
              <w:widowControl/>
              <w:spacing w:line="420" w:lineRule="exact"/>
              <w:ind w:rightChars="-52" w:right="-109"/>
              <w:jc w:val="left"/>
              <w:rPr>
                <w:rFonts w:ascii="宋体" w:hAnsi="宋体"/>
              </w:rPr>
            </w:pPr>
            <w:r>
              <w:rPr>
                <w:rFonts w:ascii="宋体" w:hAnsi="宋体"/>
                <w:szCs w:val="21"/>
              </w:rPr>
              <w:t>投标报价得分=（评标基准价/投标报价）×</w:t>
            </w:r>
            <w:proofErr w:type="gramStart"/>
            <w:r>
              <w:rPr>
                <w:rFonts w:ascii="宋体" w:hAnsi="宋体"/>
                <w:szCs w:val="21"/>
              </w:rPr>
              <w:t>价格权</w:t>
            </w:r>
            <w:proofErr w:type="gramEnd"/>
            <w:r>
              <w:rPr>
                <w:rFonts w:ascii="宋体" w:hAnsi="宋体"/>
                <w:szCs w:val="21"/>
              </w:rPr>
              <w:t>值×</w:t>
            </w:r>
            <w:r>
              <w:rPr>
                <w:rFonts w:ascii="宋体" w:hAnsi="宋体" w:hint="eastAsia"/>
                <w:szCs w:val="21"/>
              </w:rPr>
              <w:t>30</w:t>
            </w:r>
          </w:p>
        </w:tc>
      </w:tr>
      <w:tr w:rsidR="00C9715A">
        <w:tc>
          <w:tcPr>
            <w:tcW w:w="958" w:type="dxa"/>
            <w:vMerge/>
            <w:tcBorders>
              <w:right w:val="single" w:sz="4" w:space="0" w:color="auto"/>
            </w:tcBorders>
            <w:vAlign w:val="center"/>
          </w:tcPr>
          <w:p w:rsidR="00C9715A" w:rsidRDefault="00C9715A">
            <w:pPr>
              <w:pStyle w:val="1"/>
              <w:spacing w:line="420" w:lineRule="exact"/>
            </w:pPr>
          </w:p>
        </w:tc>
        <w:tc>
          <w:tcPr>
            <w:tcW w:w="8328" w:type="dxa"/>
            <w:gridSpan w:val="4"/>
            <w:tcBorders>
              <w:left w:val="single" w:sz="4" w:space="0" w:color="auto"/>
            </w:tcBorders>
            <w:vAlign w:val="center"/>
          </w:tcPr>
          <w:p w:rsidR="00C9715A" w:rsidRDefault="00542693">
            <w:pPr>
              <w:pStyle w:val="Normal0"/>
              <w:spacing w:line="420" w:lineRule="exact"/>
              <w:ind w:right="-2"/>
              <w:rPr>
                <w:rFonts w:ascii="宋体" w:hAnsi="宋体"/>
                <w:szCs w:val="21"/>
              </w:rPr>
            </w:pPr>
            <w:r>
              <w:rPr>
                <w:rFonts w:ascii="宋体" w:eastAsia="宋体" w:hAnsi="宋体"/>
                <w:sz w:val="21"/>
                <w:szCs w:val="21"/>
              </w:rPr>
              <w:t>节能产品或环境标志产品加分(此仅限于节能产品或环境标志政府采购品目清单内产品，不是品目清单内的产品，在评审时不予以考虑)：</w:t>
            </w:r>
          </w:p>
          <w:p w:rsidR="00C9715A" w:rsidRDefault="00542693">
            <w:pPr>
              <w:pStyle w:val="Normal0"/>
              <w:spacing w:line="420" w:lineRule="exact"/>
              <w:ind w:right="-2"/>
              <w:rPr>
                <w:rFonts w:ascii="宋体" w:eastAsia="宋体" w:hAnsi="宋体"/>
                <w:kern w:val="2"/>
                <w:sz w:val="21"/>
                <w:szCs w:val="21"/>
              </w:rPr>
            </w:pPr>
            <w:r>
              <w:rPr>
                <w:rFonts w:ascii="宋体" w:eastAsia="宋体" w:hAnsi="宋体"/>
                <w:kern w:val="2"/>
                <w:sz w:val="21"/>
                <w:szCs w:val="21"/>
              </w:rPr>
              <w:t>（所投节能产品或环境标志产品的价格÷项目总价格）×</w:t>
            </w:r>
            <w:proofErr w:type="gramStart"/>
            <w:r>
              <w:rPr>
                <w:rFonts w:ascii="宋体" w:eastAsia="宋体" w:hAnsi="宋体"/>
                <w:kern w:val="2"/>
                <w:sz w:val="21"/>
                <w:szCs w:val="21"/>
              </w:rPr>
              <w:t>价格权</w:t>
            </w:r>
            <w:proofErr w:type="gramEnd"/>
            <w:r>
              <w:rPr>
                <w:rFonts w:ascii="宋体" w:eastAsia="宋体" w:hAnsi="宋体"/>
                <w:kern w:val="2"/>
                <w:sz w:val="21"/>
                <w:szCs w:val="21"/>
              </w:rPr>
              <w:t>值×本项目加分比例= 应加分数</w:t>
            </w:r>
          </w:p>
          <w:p w:rsidR="00C9715A" w:rsidRDefault="00542693">
            <w:pPr>
              <w:pStyle w:val="Normal0"/>
              <w:spacing w:line="420" w:lineRule="exact"/>
              <w:ind w:right="-2"/>
              <w:rPr>
                <w:rFonts w:ascii="宋体" w:eastAsia="黑体" w:hAnsi="宋体"/>
              </w:rPr>
            </w:pPr>
            <w:r>
              <w:rPr>
                <w:rFonts w:ascii="宋体" w:eastAsia="宋体" w:hAnsi="宋体"/>
                <w:kern w:val="2"/>
                <w:sz w:val="21"/>
                <w:szCs w:val="21"/>
              </w:rPr>
              <w:t>注：整包中某一品目为节能、环境标志政府采购品目清单内产品时只对该品目技术加分，并合计到技术最终得分。</w:t>
            </w:r>
          </w:p>
        </w:tc>
      </w:tr>
      <w:tr w:rsidR="00C9715A">
        <w:tc>
          <w:tcPr>
            <w:tcW w:w="3085" w:type="dxa"/>
            <w:gridSpan w:val="4"/>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szCs w:val="21"/>
              </w:rPr>
              <w:t>推荐的中标候选人数量</w:t>
            </w:r>
          </w:p>
        </w:tc>
        <w:tc>
          <w:tcPr>
            <w:tcW w:w="6201" w:type="dxa"/>
            <w:tcBorders>
              <w:left w:val="single" w:sz="4" w:space="0" w:color="auto"/>
            </w:tcBorders>
            <w:vAlign w:val="center"/>
          </w:tcPr>
          <w:p w:rsidR="00C9715A" w:rsidRDefault="00542693">
            <w:pPr>
              <w:widowControl/>
              <w:spacing w:line="420" w:lineRule="exact"/>
              <w:ind w:rightChars="-52" w:right="-109"/>
              <w:jc w:val="left"/>
              <w:rPr>
                <w:rFonts w:ascii="宋体" w:hAnsi="宋体"/>
                <w:szCs w:val="21"/>
              </w:rPr>
            </w:pPr>
            <w:r>
              <w:rPr>
                <w:rFonts w:ascii="宋体" w:hAnsi="宋体" w:hint="eastAsia"/>
                <w:szCs w:val="21"/>
              </w:rPr>
              <w:t>全部通过资格和符合性审查的投标人</w:t>
            </w:r>
          </w:p>
        </w:tc>
      </w:tr>
      <w:tr w:rsidR="00C9715A">
        <w:tc>
          <w:tcPr>
            <w:tcW w:w="3085" w:type="dxa"/>
            <w:gridSpan w:val="4"/>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szCs w:val="21"/>
              </w:rPr>
              <w:t>推荐中标候选人方式</w:t>
            </w:r>
          </w:p>
        </w:tc>
        <w:tc>
          <w:tcPr>
            <w:tcW w:w="6201" w:type="dxa"/>
            <w:tcBorders>
              <w:left w:val="single" w:sz="4" w:space="0" w:color="auto"/>
            </w:tcBorders>
            <w:vAlign w:val="center"/>
          </w:tcPr>
          <w:p w:rsidR="00C9715A" w:rsidRDefault="00542693">
            <w:pPr>
              <w:widowControl/>
              <w:spacing w:line="420" w:lineRule="exact"/>
              <w:ind w:rightChars="-52" w:right="-109"/>
              <w:jc w:val="left"/>
              <w:rPr>
                <w:rFonts w:ascii="宋体" w:hAnsi="宋体"/>
                <w:szCs w:val="21"/>
              </w:rPr>
            </w:pPr>
            <w:r>
              <w:rPr>
                <w:rFonts w:ascii="宋体" w:hAnsi="宋体"/>
                <w:szCs w:val="21"/>
              </w:rPr>
              <w:t>以综合得分排名高低顺序，得分最高的为中标人。</w:t>
            </w:r>
          </w:p>
        </w:tc>
      </w:tr>
      <w:tr w:rsidR="00C9715A">
        <w:tc>
          <w:tcPr>
            <w:tcW w:w="3085" w:type="dxa"/>
            <w:gridSpan w:val="4"/>
            <w:tcBorders>
              <w:right w:val="single" w:sz="4" w:space="0" w:color="auto"/>
            </w:tcBorders>
            <w:vAlign w:val="center"/>
          </w:tcPr>
          <w:p w:rsidR="00C9715A" w:rsidRDefault="00542693">
            <w:pPr>
              <w:widowControl/>
              <w:spacing w:line="420" w:lineRule="exact"/>
              <w:ind w:rightChars="-52" w:right="-109"/>
              <w:jc w:val="center"/>
              <w:rPr>
                <w:rFonts w:ascii="宋体" w:hAnsi="宋体"/>
                <w:szCs w:val="21"/>
              </w:rPr>
            </w:pPr>
            <w:r>
              <w:rPr>
                <w:rFonts w:ascii="宋体" w:hAnsi="宋体"/>
                <w:szCs w:val="21"/>
              </w:rPr>
              <w:t>说明</w:t>
            </w:r>
          </w:p>
        </w:tc>
        <w:tc>
          <w:tcPr>
            <w:tcW w:w="6201" w:type="dxa"/>
            <w:tcBorders>
              <w:left w:val="single" w:sz="4" w:space="0" w:color="auto"/>
            </w:tcBorders>
            <w:vAlign w:val="center"/>
          </w:tcPr>
          <w:p w:rsidR="00C9715A" w:rsidRDefault="00542693">
            <w:pPr>
              <w:widowControl/>
              <w:spacing w:line="420" w:lineRule="exact"/>
              <w:ind w:rightChars="-52" w:right="-109"/>
              <w:jc w:val="left"/>
              <w:rPr>
                <w:rFonts w:ascii="宋体" w:hAnsi="宋体"/>
                <w:szCs w:val="21"/>
              </w:rPr>
            </w:pPr>
            <w:r>
              <w:rPr>
                <w:rFonts w:ascii="宋体" w:hAnsi="宋体"/>
                <w:szCs w:val="21"/>
              </w:rPr>
              <w:t>1、计算过程中，算术平均值保留2位小数（百分比亦取2位小数），第三位小数四舍五入。</w:t>
            </w:r>
          </w:p>
          <w:p w:rsidR="00C9715A" w:rsidRDefault="00542693">
            <w:pPr>
              <w:widowControl/>
              <w:spacing w:line="420" w:lineRule="exact"/>
              <w:ind w:rightChars="-52" w:right="-109"/>
              <w:jc w:val="left"/>
              <w:rPr>
                <w:rFonts w:ascii="宋体" w:hAnsi="宋体"/>
                <w:szCs w:val="21"/>
              </w:rPr>
            </w:pPr>
            <w:r>
              <w:rPr>
                <w:rFonts w:ascii="宋体" w:hAnsi="宋体"/>
                <w:szCs w:val="21"/>
              </w:rPr>
              <w:t>2、投标人的最终得分为：所有评委对其评分的算术平均值。</w:t>
            </w:r>
          </w:p>
        </w:tc>
      </w:tr>
    </w:tbl>
    <w:p w:rsidR="00C9715A" w:rsidRDefault="00C9715A">
      <w:pPr>
        <w:pStyle w:val="BodyText"/>
        <w:spacing w:after="0" w:line="380" w:lineRule="exact"/>
        <w:ind w:left="850" w:firstLineChars="202" w:firstLine="424"/>
        <w:jc w:val="left"/>
        <w:rPr>
          <w:rFonts w:ascii="黑体" w:eastAsia="黑体" w:hAnsi="黑体"/>
          <w:bCs/>
          <w:sz w:val="21"/>
          <w:szCs w:val="21"/>
        </w:rPr>
        <w:sectPr w:rsidR="00C9715A">
          <w:pgSz w:w="11906" w:h="16838"/>
          <w:pgMar w:top="1418" w:right="1418" w:bottom="1418" w:left="1418" w:header="851" w:footer="992" w:gutter="0"/>
          <w:pgNumType w:fmt="numberInDash"/>
          <w:cols w:space="720"/>
          <w:docGrid w:type="lines" w:linePitch="312"/>
        </w:sectPr>
      </w:pPr>
    </w:p>
    <w:p w:rsidR="00C9715A" w:rsidRDefault="00542693">
      <w:pPr>
        <w:pStyle w:val="10"/>
      </w:pPr>
      <w:bookmarkStart w:id="190" w:name="_Toc204084963"/>
      <w:r>
        <w:rPr>
          <w:rFonts w:hint="eastAsia"/>
        </w:rPr>
        <w:lastRenderedPageBreak/>
        <w:t>第五章 采购需求</w:t>
      </w:r>
      <w:bookmarkEnd w:id="190"/>
    </w:p>
    <w:p w:rsidR="00C9715A" w:rsidRDefault="00542693">
      <w:pPr>
        <w:pStyle w:val="2"/>
      </w:pPr>
      <w:bookmarkStart w:id="191" w:name="_Toc105487598"/>
      <w:bookmarkStart w:id="192" w:name="_Toc120650656"/>
      <w:bookmarkStart w:id="193" w:name="_Toc204084964"/>
      <w:r>
        <w:rPr>
          <w:rFonts w:hint="eastAsia"/>
        </w:rPr>
        <w:t>第一节 采购清单一览表</w:t>
      </w:r>
      <w:bookmarkEnd w:id="191"/>
      <w:r>
        <w:rPr>
          <w:rFonts w:hint="eastAsia"/>
        </w:rPr>
        <w:t>及总体需求</w:t>
      </w:r>
      <w:bookmarkEnd w:id="192"/>
      <w:bookmarkEnd w:id="193"/>
    </w:p>
    <w:p w:rsidR="00C9715A" w:rsidRDefault="00542693">
      <w:pPr>
        <w:adjustRightInd w:val="0"/>
        <w:snapToGrid w:val="0"/>
        <w:spacing w:line="420" w:lineRule="exact"/>
        <w:ind w:firstLineChars="200" w:firstLine="422"/>
        <w:rPr>
          <w:rFonts w:ascii="宋体" w:hAnsi="宋体"/>
          <w:b/>
          <w:szCs w:val="21"/>
        </w:rPr>
      </w:pPr>
      <w:r>
        <w:rPr>
          <w:rFonts w:ascii="宋体" w:hAnsi="宋体" w:hint="eastAsia"/>
          <w:b/>
          <w:szCs w:val="21"/>
        </w:rPr>
        <w:t>一、采购清单一览表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56"/>
        <w:gridCol w:w="2407"/>
        <w:gridCol w:w="752"/>
        <w:gridCol w:w="1051"/>
        <w:gridCol w:w="910"/>
        <w:gridCol w:w="1007"/>
      </w:tblGrid>
      <w:tr w:rsidR="00C9715A">
        <w:trPr>
          <w:cantSplit/>
          <w:trHeight w:val="654"/>
        </w:trPr>
        <w:tc>
          <w:tcPr>
            <w:tcW w:w="325"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proofErr w:type="gramStart"/>
            <w:r>
              <w:rPr>
                <w:rFonts w:asciiTheme="minorEastAsia" w:eastAsiaTheme="minorEastAsia" w:hAnsiTheme="minorEastAsia" w:cs="Times New Roman" w:hint="eastAsia"/>
              </w:rPr>
              <w:t>包号</w:t>
            </w:r>
            <w:proofErr w:type="gramEnd"/>
          </w:p>
        </w:tc>
        <w:tc>
          <w:tcPr>
            <w:tcW w:w="1376"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包名称</w:t>
            </w:r>
          </w:p>
        </w:tc>
        <w:tc>
          <w:tcPr>
            <w:tcW w:w="1296"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分项项目名称</w:t>
            </w:r>
          </w:p>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（条目号/品目名称）</w:t>
            </w:r>
          </w:p>
        </w:tc>
        <w:tc>
          <w:tcPr>
            <w:tcW w:w="405"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是否核心产品</w:t>
            </w:r>
          </w:p>
        </w:tc>
        <w:tc>
          <w:tcPr>
            <w:tcW w:w="566"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是否接受进口设备</w:t>
            </w:r>
          </w:p>
        </w:tc>
        <w:tc>
          <w:tcPr>
            <w:tcW w:w="490"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数量</w:t>
            </w:r>
          </w:p>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宋体" w:hAnsi="宋体" w:hint="eastAsia"/>
                <w:sz w:val="24"/>
                <w:szCs w:val="24"/>
              </w:rPr>
              <w:t>(套)</w:t>
            </w:r>
          </w:p>
        </w:tc>
        <w:tc>
          <w:tcPr>
            <w:tcW w:w="542" w:type="pct"/>
            <w:vAlign w:val="center"/>
          </w:tcPr>
          <w:p w:rsidR="00C9715A" w:rsidRDefault="00542693">
            <w:pPr>
              <w:pStyle w:val="0"/>
              <w:adjustRightInd w:val="0"/>
              <w:snapToGrid w:val="0"/>
              <w:spacing w:line="380" w:lineRule="exact"/>
              <w:ind w:leftChars="-52" w:left="-109" w:rightChars="-51" w:right="-107"/>
              <w:jc w:val="center"/>
              <w:rPr>
                <w:rFonts w:asciiTheme="minorEastAsia" w:eastAsiaTheme="minorEastAsia" w:hAnsiTheme="minorEastAsia" w:cs="Times New Roman"/>
              </w:rPr>
            </w:pPr>
            <w:r>
              <w:rPr>
                <w:rFonts w:asciiTheme="minorEastAsia" w:eastAsiaTheme="minorEastAsia" w:hAnsiTheme="minorEastAsia" w:cs="Times New Roman" w:hint="eastAsia"/>
              </w:rPr>
              <w:t>最高限价(万元)</w:t>
            </w:r>
          </w:p>
        </w:tc>
      </w:tr>
      <w:tr w:rsidR="00C9715A">
        <w:trPr>
          <w:cantSplit/>
        </w:trPr>
        <w:tc>
          <w:tcPr>
            <w:tcW w:w="325" w:type="pct"/>
            <w:vAlign w:val="center"/>
          </w:tcPr>
          <w:p w:rsidR="00C9715A" w:rsidRDefault="00542693">
            <w:pPr>
              <w:widowControl/>
              <w:spacing w:line="420" w:lineRule="exact"/>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1376" w:type="pct"/>
            <w:vAlign w:val="center"/>
          </w:tcPr>
          <w:p w:rsidR="00C9715A" w:rsidRDefault="00542693">
            <w:pPr>
              <w:widowControl/>
              <w:spacing w:line="440" w:lineRule="exact"/>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医用直线加速器（一体化定位板）</w:t>
            </w:r>
          </w:p>
        </w:tc>
        <w:tc>
          <w:tcPr>
            <w:tcW w:w="1296" w:type="pct"/>
            <w:vAlign w:val="center"/>
          </w:tcPr>
          <w:p w:rsidR="00C9715A" w:rsidRDefault="00542693">
            <w:pPr>
              <w:widowControl/>
              <w:spacing w:line="440" w:lineRule="exact"/>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医用直线加速器（一体化定位板）</w:t>
            </w:r>
          </w:p>
        </w:tc>
        <w:tc>
          <w:tcPr>
            <w:tcW w:w="405" w:type="pct"/>
            <w:vAlign w:val="center"/>
          </w:tcPr>
          <w:p w:rsidR="00C9715A" w:rsidRDefault="00542693">
            <w:pPr>
              <w:widowControl/>
              <w:spacing w:line="440" w:lineRule="exact"/>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是</w:t>
            </w:r>
          </w:p>
        </w:tc>
        <w:tc>
          <w:tcPr>
            <w:tcW w:w="566" w:type="pct"/>
            <w:vAlign w:val="center"/>
          </w:tcPr>
          <w:p w:rsidR="00C9715A" w:rsidRDefault="00542693">
            <w:pPr>
              <w:widowControl/>
              <w:spacing w:line="440" w:lineRule="exact"/>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是</w:t>
            </w:r>
          </w:p>
        </w:tc>
        <w:tc>
          <w:tcPr>
            <w:tcW w:w="490" w:type="pct"/>
            <w:vAlign w:val="center"/>
          </w:tcPr>
          <w:p w:rsidR="00C9715A" w:rsidRDefault="00542693">
            <w:pPr>
              <w:widowControl/>
              <w:spacing w:line="440" w:lineRule="exact"/>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542" w:type="pct"/>
            <w:vAlign w:val="center"/>
          </w:tcPr>
          <w:p w:rsidR="00C9715A" w:rsidRDefault="00EA36F6">
            <w:pPr>
              <w:widowControl/>
              <w:spacing w:line="440" w:lineRule="exact"/>
              <w:jc w:val="center"/>
              <w:rPr>
                <w:rFonts w:asciiTheme="minorEastAsia" w:eastAsiaTheme="minorEastAsia" w:hAnsiTheme="minorEastAsia" w:cs="宋体"/>
                <w:kern w:val="0"/>
                <w:szCs w:val="21"/>
              </w:rPr>
            </w:pPr>
            <w:r w:rsidRPr="00DF275A">
              <w:rPr>
                <w:rFonts w:asciiTheme="minorEastAsia" w:eastAsiaTheme="minorEastAsia" w:hAnsiTheme="minorEastAsia" w:cs="宋体" w:hint="eastAsia"/>
                <w:color w:val="FF0000"/>
                <w:kern w:val="0"/>
                <w:szCs w:val="21"/>
              </w:rPr>
              <w:t>40.00</w:t>
            </w:r>
          </w:p>
        </w:tc>
      </w:tr>
    </w:tbl>
    <w:p w:rsidR="00C9715A" w:rsidRDefault="00542693">
      <w:pPr>
        <w:adjustRightInd w:val="0"/>
        <w:snapToGrid w:val="0"/>
        <w:spacing w:line="420" w:lineRule="exact"/>
        <w:ind w:firstLineChars="200" w:firstLine="422"/>
        <w:rPr>
          <w:rFonts w:ascii="宋体" w:hAnsi="宋体"/>
          <w:b/>
          <w:szCs w:val="21"/>
        </w:rPr>
      </w:pPr>
      <w:r>
        <w:rPr>
          <w:rFonts w:ascii="宋体" w:hAnsi="宋体" w:hint="eastAsia"/>
          <w:b/>
          <w:szCs w:val="21"/>
        </w:rPr>
        <w:t>二、总体要求</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1、投标人提供的货物必须是厂商原装、全新的、符合国家及用户提供的有关质量标准的货物。</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2、投标人应保证，采购人在中华人民共和国境内使用该货物或货物的一部分时，免受第三方提出的侵犯其知识产权、专利权、商标权、著作权或其他实施产权的起诉。</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3、本采购需求为最低要求。投标人应按照第七章“响应一览表”的格式，在投标文件中对以下技术规格的全部内容逐条</w:t>
      </w:r>
      <w:proofErr w:type="gramStart"/>
      <w:r>
        <w:rPr>
          <w:rFonts w:ascii="宋体" w:hAnsi="宋体" w:hint="eastAsia"/>
          <w:szCs w:val="21"/>
        </w:rPr>
        <w:t>作出</w:t>
      </w:r>
      <w:proofErr w:type="gramEnd"/>
      <w:r>
        <w:rPr>
          <w:rFonts w:ascii="宋体" w:hAnsi="宋体" w:hint="eastAsia"/>
          <w:szCs w:val="21"/>
        </w:rPr>
        <w:t>响应，不得简单复制招标文件的采购需求，特别是技术规格中有具体指标参数值的，投标响应中须列出具体的响应值。对技术规格的响应存在缺项响应、漏项响应、或有具体指标参数值要求的但在投标响应未列出具体的响应值的，将被视为“偏离”。</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4、投标人应提供投标产品的技术资料（包括但不限于投标货物制造商公开发行的产品彩页或产品白皮书等），技术参数的响应必须按照投标产品的实际数值如实填写，对加注“★”的技术参数或要求的响应没有技术资料有效支持的，评标委员会有权直接判定其投标无效。投标文件应对投标文件“响应一览表”中技术参数要求的响应部分在投标产品的技术资料中相对应的地方使用下划线</w:t>
      </w:r>
      <w:proofErr w:type="gramStart"/>
      <w:r>
        <w:rPr>
          <w:rFonts w:ascii="宋体" w:hAnsi="宋体" w:hint="eastAsia"/>
          <w:szCs w:val="21"/>
        </w:rPr>
        <w:t>作出</w:t>
      </w:r>
      <w:proofErr w:type="gramEnd"/>
      <w:r>
        <w:rPr>
          <w:rFonts w:ascii="宋体" w:hAnsi="宋体" w:hint="eastAsia"/>
          <w:szCs w:val="21"/>
        </w:rPr>
        <w:t>标记。</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5、投标人所提供的产品技术资料提供的指标参数（或产品特性、材质、产品配置等）与投标人在“分项报价”、“货物说明一览表”、或“响应一览表”中应答的指标参数（或产品特性、材质、产品配置等）的同一指标不一致时，应由货物制造商出具相关证明，否则以产品技术资料为准。</w:t>
      </w:r>
    </w:p>
    <w:p w:rsidR="00C9715A" w:rsidRDefault="00C9715A">
      <w:pPr>
        <w:adjustRightInd w:val="0"/>
        <w:snapToGrid w:val="0"/>
        <w:spacing w:line="420" w:lineRule="exact"/>
        <w:ind w:firstLineChars="200" w:firstLine="420"/>
      </w:pPr>
    </w:p>
    <w:p w:rsidR="00C9715A" w:rsidRDefault="00C9715A">
      <w:pPr>
        <w:adjustRightInd w:val="0"/>
        <w:snapToGrid w:val="0"/>
        <w:spacing w:line="440" w:lineRule="exact"/>
        <w:ind w:firstLineChars="200" w:firstLine="420"/>
        <w:rPr>
          <w:rFonts w:ascii="宋体" w:hAnsi="宋体"/>
          <w:szCs w:val="21"/>
        </w:rPr>
        <w:sectPr w:rsidR="00C9715A">
          <w:pgSz w:w="11906" w:h="16838"/>
          <w:pgMar w:top="1418" w:right="1418" w:bottom="1418" w:left="1418" w:header="851" w:footer="992" w:gutter="0"/>
          <w:pgNumType w:fmt="numberInDash"/>
          <w:cols w:space="720"/>
          <w:docGrid w:type="lines" w:linePitch="312"/>
        </w:sectPr>
      </w:pPr>
    </w:p>
    <w:p w:rsidR="00C9715A" w:rsidRDefault="00542693">
      <w:pPr>
        <w:pStyle w:val="2"/>
      </w:pPr>
      <w:bookmarkStart w:id="194" w:name="_Toc120650657"/>
      <w:bookmarkStart w:id="195" w:name="_Toc204084965"/>
      <w:r>
        <w:rPr>
          <w:rFonts w:hint="eastAsia"/>
        </w:rPr>
        <w:lastRenderedPageBreak/>
        <w:t>第二节 包1：医用直线加速器（一体化定位板）主要技术要求</w:t>
      </w:r>
      <w:bookmarkEnd w:id="194"/>
      <w:bookmarkEnd w:id="195"/>
    </w:p>
    <w:p w:rsidR="00C9715A" w:rsidRDefault="00542693" w:rsidP="00AA1189">
      <w:pPr>
        <w:pStyle w:val="afa"/>
        <w:spacing w:line="460" w:lineRule="exact"/>
        <w:rPr>
          <w:highlight w:val="white"/>
        </w:rPr>
      </w:pPr>
      <w:r>
        <w:rPr>
          <w:rFonts w:hint="eastAsia"/>
          <w:highlight w:val="white"/>
        </w:rPr>
        <w:t>1、多模块组合，一体化固定</w:t>
      </w:r>
      <w:proofErr w:type="gramStart"/>
      <w:r>
        <w:rPr>
          <w:rFonts w:hint="eastAsia"/>
          <w:highlight w:val="white"/>
        </w:rPr>
        <w:t>架用于</w:t>
      </w:r>
      <w:proofErr w:type="gramEnd"/>
      <w:r>
        <w:rPr>
          <w:rFonts w:hint="eastAsia"/>
          <w:highlight w:val="white"/>
        </w:rPr>
        <w:t>放疗中全身各部位的体位固定；可升级扩展后，满足各种放疗技术的要求。</w:t>
      </w:r>
    </w:p>
    <w:p w:rsidR="00C9715A" w:rsidRDefault="00542693" w:rsidP="00AA1189">
      <w:pPr>
        <w:pStyle w:val="afa"/>
        <w:tabs>
          <w:tab w:val="clear" w:pos="1276"/>
          <w:tab w:val="left" w:pos="993"/>
        </w:tabs>
        <w:spacing w:line="460" w:lineRule="exact"/>
        <w:rPr>
          <w:highlight w:val="white"/>
        </w:rPr>
      </w:pPr>
      <w:r>
        <w:rPr>
          <w:rFonts w:hint="eastAsia"/>
          <w:highlight w:val="white"/>
        </w:rPr>
        <w:t>1.1</w:t>
      </w:r>
      <w:r>
        <w:rPr>
          <w:rFonts w:hint="eastAsia"/>
          <w:highlight w:val="white"/>
        </w:rPr>
        <w:tab/>
        <w:t>适用医院目前在用的定位膜、定位垫</w:t>
      </w:r>
    </w:p>
    <w:p w:rsidR="00C9715A" w:rsidRDefault="00DE4050" w:rsidP="00AA1189">
      <w:pPr>
        <w:pStyle w:val="afa"/>
        <w:tabs>
          <w:tab w:val="clear" w:pos="1276"/>
          <w:tab w:val="left" w:pos="993"/>
        </w:tabs>
        <w:spacing w:line="460" w:lineRule="exact"/>
        <w:rPr>
          <w:highlight w:val="white"/>
        </w:rPr>
      </w:pPr>
      <w:r w:rsidRPr="00DE4050">
        <w:rPr>
          <w:rFonts w:hint="eastAsia"/>
          <w:color w:val="FF0000"/>
          <w:szCs w:val="21"/>
        </w:rPr>
        <w:t>▲</w:t>
      </w:r>
      <w:r w:rsidR="00542693">
        <w:rPr>
          <w:rFonts w:hint="eastAsia"/>
          <w:highlight w:val="white"/>
        </w:rPr>
        <w:t>1.2</w:t>
      </w:r>
      <w:r w:rsidR="00542693">
        <w:rPr>
          <w:rFonts w:hint="eastAsia"/>
          <w:highlight w:val="white"/>
        </w:rPr>
        <w:tab/>
      </w:r>
      <w:r>
        <w:rPr>
          <w:rFonts w:hint="eastAsia"/>
          <w:highlight w:val="white"/>
        </w:rPr>
        <w:t>主体长度：</w:t>
      </w:r>
      <w:r w:rsidR="00542693">
        <w:rPr>
          <w:rFonts w:hint="eastAsia"/>
          <w:highlight w:val="white"/>
        </w:rPr>
        <w:t>125cm</w:t>
      </w:r>
      <w:r w:rsidRPr="00DE4050">
        <w:rPr>
          <w:rFonts w:hint="eastAsia"/>
          <w:color w:val="FF0000"/>
          <w:highlight w:val="white"/>
        </w:rPr>
        <w:t>±1cm</w:t>
      </w:r>
      <w:r w:rsidR="00542693">
        <w:rPr>
          <w:rFonts w:hint="eastAsia"/>
          <w:highlight w:val="white"/>
        </w:rPr>
        <w:t>、宽度</w:t>
      </w:r>
      <w:r>
        <w:rPr>
          <w:rFonts w:hint="eastAsia"/>
          <w:highlight w:val="white"/>
        </w:rPr>
        <w:t>：</w:t>
      </w:r>
      <w:r w:rsidR="00542693">
        <w:rPr>
          <w:rFonts w:hint="eastAsia"/>
          <w:highlight w:val="white"/>
        </w:rPr>
        <w:t>54cm</w:t>
      </w:r>
      <w:r w:rsidRPr="00DE4050">
        <w:rPr>
          <w:rFonts w:hint="eastAsia"/>
          <w:color w:val="FF0000"/>
          <w:highlight w:val="white"/>
        </w:rPr>
        <w:t>±1cm</w:t>
      </w:r>
      <w:r w:rsidR="00542693">
        <w:rPr>
          <w:rFonts w:hint="eastAsia"/>
          <w:highlight w:val="white"/>
        </w:rPr>
        <w:t>、厚度</w:t>
      </w:r>
      <w:r>
        <w:rPr>
          <w:rFonts w:hint="eastAsia"/>
          <w:highlight w:val="white"/>
        </w:rPr>
        <w:t>：</w:t>
      </w:r>
      <w:r w:rsidR="00542693">
        <w:rPr>
          <w:rFonts w:hint="eastAsia"/>
          <w:highlight w:val="white"/>
        </w:rPr>
        <w:t>2cm</w:t>
      </w:r>
      <w:r w:rsidRPr="00DE4050">
        <w:rPr>
          <w:rFonts w:hint="eastAsia"/>
          <w:color w:val="FF0000"/>
          <w:highlight w:val="white"/>
        </w:rPr>
        <w:t>±0.5cm</w:t>
      </w:r>
      <w:r w:rsidR="00542693">
        <w:rPr>
          <w:rFonts w:hint="eastAsia"/>
          <w:highlight w:val="white"/>
        </w:rPr>
        <w:t>，易于进入常规孔径CT和MRI，重量≤4kg,主体材质为进口碳纤维原料</w:t>
      </w:r>
    </w:p>
    <w:p w:rsidR="00C9715A" w:rsidRDefault="00DE4050" w:rsidP="00AA1189">
      <w:pPr>
        <w:pStyle w:val="afa"/>
        <w:tabs>
          <w:tab w:val="clear" w:pos="1276"/>
          <w:tab w:val="left" w:pos="993"/>
        </w:tabs>
        <w:spacing w:line="460" w:lineRule="exact"/>
        <w:rPr>
          <w:highlight w:val="white"/>
        </w:rPr>
      </w:pPr>
      <w:r w:rsidRPr="00DE4050">
        <w:rPr>
          <w:rFonts w:hint="eastAsia"/>
          <w:color w:val="FF0000"/>
          <w:highlight w:val="white"/>
        </w:rPr>
        <w:t>▲</w:t>
      </w:r>
      <w:r w:rsidR="00542693">
        <w:rPr>
          <w:rFonts w:hint="eastAsia"/>
          <w:highlight w:val="white"/>
        </w:rPr>
        <w:t>1.3</w:t>
      </w:r>
      <w:r w:rsidR="00542693">
        <w:rPr>
          <w:rFonts w:hint="eastAsia"/>
          <w:highlight w:val="white"/>
        </w:rPr>
        <w:tab/>
        <w:t>碳纤维面板部分6mv穿透系数≥0.986（测试条件100cm源轴距附加10cm固体水)，提供测试照片数据</w:t>
      </w:r>
    </w:p>
    <w:p w:rsidR="00C9715A" w:rsidRDefault="00542693" w:rsidP="00AA1189">
      <w:pPr>
        <w:pStyle w:val="afa"/>
        <w:tabs>
          <w:tab w:val="clear" w:pos="1276"/>
          <w:tab w:val="left" w:pos="993"/>
        </w:tabs>
        <w:spacing w:line="460" w:lineRule="exact"/>
        <w:rPr>
          <w:highlight w:val="white"/>
        </w:rPr>
      </w:pPr>
      <w:r>
        <w:rPr>
          <w:rFonts w:hint="eastAsia"/>
          <w:highlight w:val="white"/>
        </w:rPr>
        <w:t>1.4</w:t>
      </w:r>
      <w:r>
        <w:rPr>
          <w:rFonts w:hint="eastAsia"/>
          <w:highlight w:val="white"/>
        </w:rPr>
        <w:tab/>
        <w:t>针对乳腺癌调强放疗的特点，患者可仰卧平躺，定位</w:t>
      </w:r>
      <w:proofErr w:type="gramStart"/>
      <w:r>
        <w:rPr>
          <w:rFonts w:hint="eastAsia"/>
          <w:highlight w:val="white"/>
        </w:rPr>
        <w:t>膜固定</w:t>
      </w:r>
      <w:proofErr w:type="gramEnd"/>
      <w:r>
        <w:rPr>
          <w:rFonts w:hint="eastAsia"/>
          <w:highlight w:val="white"/>
        </w:rPr>
        <w:t>头部及腹部，乳腺器官裸露不受挤压，头部偏向健侧固定可保证锁骨上靶区治疗精度和重复性，</w:t>
      </w:r>
      <w:r w:rsidRPr="00DE4050">
        <w:rPr>
          <w:rFonts w:hint="eastAsia"/>
          <w:color w:val="FF0000"/>
          <w:highlight w:val="white"/>
        </w:rPr>
        <w:t>提供临床案例</w:t>
      </w:r>
      <w:r w:rsidR="00DE4050" w:rsidRPr="00DE4050">
        <w:rPr>
          <w:rFonts w:hint="eastAsia"/>
          <w:color w:val="FF0000"/>
          <w:highlight w:val="white"/>
        </w:rPr>
        <w:t>统计</w:t>
      </w:r>
      <w:r w:rsidRPr="00DE4050">
        <w:rPr>
          <w:rFonts w:hint="eastAsia"/>
          <w:color w:val="FF0000"/>
          <w:highlight w:val="white"/>
        </w:rPr>
        <w:t>数据</w:t>
      </w:r>
      <w:r w:rsidR="00DE4050" w:rsidRPr="00DE4050">
        <w:rPr>
          <w:rFonts w:hint="eastAsia"/>
          <w:color w:val="FF0000"/>
          <w:highlight w:val="white"/>
        </w:rPr>
        <w:t>的文献资料</w:t>
      </w:r>
    </w:p>
    <w:p w:rsidR="00C9715A" w:rsidRDefault="00DE4050" w:rsidP="00AA1189">
      <w:pPr>
        <w:pStyle w:val="afa"/>
        <w:tabs>
          <w:tab w:val="clear" w:pos="1276"/>
          <w:tab w:val="left" w:pos="993"/>
        </w:tabs>
        <w:spacing w:line="460" w:lineRule="exact"/>
        <w:rPr>
          <w:highlight w:val="white"/>
        </w:rPr>
      </w:pPr>
      <w:r w:rsidRPr="00DE4050">
        <w:rPr>
          <w:rFonts w:hint="eastAsia"/>
          <w:color w:val="FF0000"/>
          <w:highlight w:val="white"/>
        </w:rPr>
        <w:t>▲</w:t>
      </w:r>
      <w:r w:rsidR="00542693">
        <w:rPr>
          <w:rFonts w:hint="eastAsia"/>
          <w:highlight w:val="white"/>
        </w:rPr>
        <w:t>1.5</w:t>
      </w:r>
      <w:r w:rsidR="00542693">
        <w:rPr>
          <w:rFonts w:hint="eastAsia"/>
          <w:highlight w:val="white"/>
        </w:rPr>
        <w:tab/>
        <w:t>固定架背面设计有适配条凹槽可通过适配条居中锁紧在扫描床/治疗床上，适配条凹槽数量≥3</w:t>
      </w:r>
    </w:p>
    <w:p w:rsidR="00C9715A" w:rsidRDefault="00542693" w:rsidP="00AA1189">
      <w:pPr>
        <w:pStyle w:val="afa"/>
        <w:tabs>
          <w:tab w:val="clear" w:pos="1276"/>
          <w:tab w:val="left" w:pos="993"/>
        </w:tabs>
        <w:spacing w:line="460" w:lineRule="exact"/>
        <w:rPr>
          <w:highlight w:val="white"/>
        </w:rPr>
      </w:pPr>
      <w:r>
        <w:rPr>
          <w:rFonts w:hint="eastAsia"/>
          <w:highlight w:val="white"/>
        </w:rPr>
        <w:t>1.6</w:t>
      </w:r>
      <w:r>
        <w:rPr>
          <w:rFonts w:hint="eastAsia"/>
          <w:highlight w:val="white"/>
        </w:rPr>
        <w:tab/>
        <w:t>可升级扩展乳腺俯卧体位固定、盆腔俯卧体位固定、腹部加压呼吸运动管理、头部立体定向放疗固定等功能组件</w:t>
      </w:r>
    </w:p>
    <w:p w:rsidR="00C9715A" w:rsidRDefault="00542693" w:rsidP="00AA1189">
      <w:pPr>
        <w:pStyle w:val="afa"/>
        <w:tabs>
          <w:tab w:val="clear" w:pos="1276"/>
          <w:tab w:val="left" w:pos="993"/>
        </w:tabs>
        <w:spacing w:line="460" w:lineRule="exact"/>
        <w:rPr>
          <w:highlight w:val="white"/>
        </w:rPr>
      </w:pPr>
      <w:r>
        <w:rPr>
          <w:rFonts w:hint="eastAsia"/>
          <w:highlight w:val="white"/>
        </w:rPr>
        <w:t>1.7</w:t>
      </w:r>
      <w:r>
        <w:rPr>
          <w:rFonts w:hint="eastAsia"/>
          <w:highlight w:val="white"/>
        </w:rPr>
        <w:tab/>
        <w:t>质量标准达到国际要求，获得FDA、CE上市许可，提供证明材料</w:t>
      </w:r>
    </w:p>
    <w:p w:rsidR="00C9715A" w:rsidRDefault="00542693" w:rsidP="00AA1189">
      <w:pPr>
        <w:pStyle w:val="afa"/>
        <w:spacing w:line="460" w:lineRule="exact"/>
        <w:rPr>
          <w:highlight w:val="white"/>
        </w:rPr>
      </w:pPr>
      <w:r>
        <w:rPr>
          <w:rFonts w:hint="eastAsia"/>
          <w:highlight w:val="white"/>
        </w:rPr>
        <w:t>2</w:t>
      </w:r>
      <w:bookmarkStart w:id="196" w:name="OLE_LINK3"/>
      <w:r>
        <w:rPr>
          <w:rFonts w:hint="eastAsia"/>
          <w:highlight w:val="white"/>
        </w:rPr>
        <w:t>、手臂支撑架</w:t>
      </w:r>
      <w:bookmarkEnd w:id="196"/>
      <w:r>
        <w:rPr>
          <w:rFonts w:hint="eastAsia"/>
          <w:highlight w:val="white"/>
        </w:rPr>
        <w:t>，与一体化固定</w:t>
      </w:r>
      <w:proofErr w:type="gramStart"/>
      <w:r>
        <w:rPr>
          <w:rFonts w:hint="eastAsia"/>
          <w:highlight w:val="white"/>
        </w:rPr>
        <w:t>架配套</w:t>
      </w:r>
      <w:proofErr w:type="gramEnd"/>
      <w:r>
        <w:rPr>
          <w:rFonts w:hint="eastAsia"/>
          <w:highlight w:val="white"/>
        </w:rPr>
        <w:t>使用.</w:t>
      </w:r>
      <w:proofErr w:type="gramStart"/>
      <w:r>
        <w:rPr>
          <w:rFonts w:hint="eastAsia"/>
          <w:highlight w:val="white"/>
        </w:rPr>
        <w:t>灵活可</w:t>
      </w:r>
      <w:proofErr w:type="gramEnd"/>
      <w:r>
        <w:rPr>
          <w:rFonts w:hint="eastAsia"/>
          <w:highlight w:val="white"/>
        </w:rPr>
        <w:t>拆卸，用于放疗患者手部位置固定</w:t>
      </w:r>
    </w:p>
    <w:p w:rsidR="00C9715A" w:rsidRDefault="00542693" w:rsidP="00AA1189">
      <w:pPr>
        <w:pStyle w:val="afa"/>
        <w:tabs>
          <w:tab w:val="clear" w:pos="1276"/>
          <w:tab w:val="left" w:pos="993"/>
        </w:tabs>
        <w:spacing w:line="460" w:lineRule="exact"/>
        <w:rPr>
          <w:highlight w:val="white"/>
        </w:rPr>
      </w:pPr>
      <w:r>
        <w:rPr>
          <w:rFonts w:hint="eastAsia"/>
          <w:highlight w:val="white"/>
        </w:rPr>
        <w:t>2.1</w:t>
      </w:r>
      <w:r>
        <w:rPr>
          <w:rFonts w:hint="eastAsia"/>
          <w:highlight w:val="white"/>
        </w:rPr>
        <w:tab/>
        <w:t>用于胸部/腹部/乳腺放疗时上举手臂的支撑，长49</w:t>
      </w:r>
      <w:r w:rsidR="00DE4050">
        <w:rPr>
          <w:rFonts w:hint="eastAsia"/>
          <w:highlight w:val="white"/>
        </w:rPr>
        <w:t>c</w:t>
      </w:r>
      <w:r>
        <w:rPr>
          <w:rFonts w:hint="eastAsia"/>
          <w:highlight w:val="white"/>
        </w:rPr>
        <w:t>m</w:t>
      </w:r>
      <w:r w:rsidR="00DE4050" w:rsidRPr="00DE4050">
        <w:rPr>
          <w:rFonts w:hint="eastAsia"/>
          <w:color w:val="FF0000"/>
          <w:highlight w:val="white"/>
        </w:rPr>
        <w:t>±2cm</w:t>
      </w:r>
      <w:r>
        <w:rPr>
          <w:rFonts w:hint="eastAsia"/>
          <w:highlight w:val="white"/>
        </w:rPr>
        <w:t>，宽≤54</w:t>
      </w:r>
      <w:r w:rsidR="00DE4050">
        <w:rPr>
          <w:rFonts w:hint="eastAsia"/>
          <w:highlight w:val="white"/>
        </w:rPr>
        <w:t>c</w:t>
      </w:r>
      <w:r>
        <w:rPr>
          <w:rFonts w:hint="eastAsia"/>
          <w:highlight w:val="white"/>
        </w:rPr>
        <w:t>m</w:t>
      </w:r>
      <w:r w:rsidR="00DE4050" w:rsidRPr="00DE4050">
        <w:rPr>
          <w:rFonts w:hint="eastAsia"/>
          <w:color w:val="FF0000"/>
          <w:highlight w:val="white"/>
        </w:rPr>
        <w:t>±2c</w:t>
      </w:r>
      <w:r w:rsidR="00DE4050">
        <w:rPr>
          <w:rFonts w:hint="eastAsia"/>
          <w:highlight w:val="white"/>
        </w:rPr>
        <w:t>m</w:t>
      </w:r>
      <w:r>
        <w:rPr>
          <w:rFonts w:hint="eastAsia"/>
          <w:highlight w:val="white"/>
        </w:rPr>
        <w:t>，高≤29</w:t>
      </w:r>
      <w:r w:rsidR="00DE4050">
        <w:rPr>
          <w:rFonts w:hint="eastAsia"/>
          <w:highlight w:val="white"/>
        </w:rPr>
        <w:t>c</w:t>
      </w:r>
      <w:r>
        <w:rPr>
          <w:rFonts w:hint="eastAsia"/>
          <w:highlight w:val="white"/>
        </w:rPr>
        <w:t>m</w:t>
      </w:r>
      <w:r w:rsidR="00DE4050" w:rsidRPr="00DE4050">
        <w:rPr>
          <w:rFonts w:hint="eastAsia"/>
          <w:color w:val="FF0000"/>
          <w:highlight w:val="white"/>
        </w:rPr>
        <w:t>±1cm</w:t>
      </w:r>
      <w:r>
        <w:rPr>
          <w:rFonts w:hint="eastAsia"/>
          <w:highlight w:val="white"/>
        </w:rPr>
        <w:t>，易于进入常规孔径CT，质量≤3Kg</w:t>
      </w:r>
    </w:p>
    <w:p w:rsidR="00C9715A" w:rsidRDefault="00542693" w:rsidP="00AA1189">
      <w:pPr>
        <w:pStyle w:val="afa"/>
        <w:tabs>
          <w:tab w:val="clear" w:pos="1276"/>
          <w:tab w:val="left" w:pos="993"/>
        </w:tabs>
        <w:spacing w:line="460" w:lineRule="exact"/>
        <w:rPr>
          <w:highlight w:val="white"/>
        </w:rPr>
      </w:pPr>
      <w:r>
        <w:rPr>
          <w:rFonts w:hint="eastAsia"/>
          <w:highlight w:val="white"/>
        </w:rPr>
        <w:t>2.2</w:t>
      </w:r>
      <w:r>
        <w:rPr>
          <w:rFonts w:hint="eastAsia"/>
          <w:highlight w:val="white"/>
        </w:rPr>
        <w:tab/>
        <w:t>手臂</w:t>
      </w:r>
      <w:proofErr w:type="gramStart"/>
      <w:r>
        <w:rPr>
          <w:rFonts w:hint="eastAsia"/>
          <w:highlight w:val="white"/>
        </w:rPr>
        <w:t>支撑架需与</w:t>
      </w:r>
      <w:proofErr w:type="gramEnd"/>
      <w:r>
        <w:rPr>
          <w:rFonts w:hint="eastAsia"/>
          <w:highlight w:val="white"/>
        </w:rPr>
        <w:t>一体化固定架通过固定装置连接为一体，具有XYZ三个方向档位灵活调节</w:t>
      </w:r>
    </w:p>
    <w:p w:rsidR="00C9715A" w:rsidRDefault="00542693" w:rsidP="00AA1189">
      <w:pPr>
        <w:pStyle w:val="afa"/>
        <w:tabs>
          <w:tab w:val="clear" w:pos="1276"/>
          <w:tab w:val="left" w:pos="993"/>
        </w:tabs>
        <w:spacing w:line="460" w:lineRule="exact"/>
        <w:rPr>
          <w:highlight w:val="white"/>
        </w:rPr>
      </w:pPr>
      <w:r>
        <w:rPr>
          <w:rFonts w:hint="eastAsia"/>
          <w:highlight w:val="white"/>
        </w:rPr>
        <w:t>2.3</w:t>
      </w:r>
      <w:r>
        <w:rPr>
          <w:rFonts w:hint="eastAsia"/>
          <w:highlight w:val="white"/>
        </w:rPr>
        <w:tab/>
        <w:t>质量标准达到国际要求，获得FDA、CE上市许可，提供证明材料</w:t>
      </w:r>
      <w:r w:rsidR="00AA1189">
        <w:rPr>
          <w:rFonts w:hint="eastAsia"/>
          <w:highlight w:val="white"/>
        </w:rPr>
        <w:t>。</w:t>
      </w:r>
    </w:p>
    <w:p w:rsidR="00C9715A" w:rsidRDefault="00C9715A">
      <w:pPr>
        <w:pStyle w:val="1"/>
      </w:pPr>
    </w:p>
    <w:p w:rsidR="00C9715A" w:rsidRDefault="00C9715A">
      <w:pPr>
        <w:pStyle w:val="1"/>
        <w:sectPr w:rsidR="00C9715A">
          <w:pgSz w:w="11906" w:h="16838"/>
          <w:pgMar w:top="1418" w:right="1418" w:bottom="1418" w:left="1418" w:header="851" w:footer="992" w:gutter="0"/>
          <w:pgNumType w:fmt="numberInDash"/>
          <w:cols w:space="720"/>
          <w:docGrid w:type="lines" w:linePitch="312"/>
        </w:sectPr>
      </w:pPr>
    </w:p>
    <w:p w:rsidR="00C9715A" w:rsidRDefault="00542693">
      <w:pPr>
        <w:pStyle w:val="2"/>
      </w:pPr>
      <w:bookmarkStart w:id="197" w:name="_Toc120650658"/>
      <w:bookmarkStart w:id="198" w:name="_Toc204084966"/>
      <w:r>
        <w:rPr>
          <w:rFonts w:hint="eastAsia"/>
        </w:rPr>
        <w:lastRenderedPageBreak/>
        <w:t>第三节 商务要求</w:t>
      </w:r>
      <w:bookmarkEnd w:id="197"/>
      <w:bookmarkEnd w:id="198"/>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1、耗材、附件及零配件（包括专用工具）、备品备件的要求</w:t>
      </w:r>
    </w:p>
    <w:p w:rsidR="00C9715A" w:rsidRDefault="00542693">
      <w:pPr>
        <w:pStyle w:val="afa"/>
        <w:tabs>
          <w:tab w:val="clear" w:pos="1276"/>
          <w:tab w:val="left" w:pos="993"/>
        </w:tabs>
        <w:rPr>
          <w:szCs w:val="21"/>
        </w:rPr>
      </w:pPr>
      <w:r>
        <w:rPr>
          <w:rFonts w:hint="eastAsia"/>
          <w:szCs w:val="21"/>
        </w:rPr>
        <w:t>1.1</w:t>
      </w:r>
      <w:r>
        <w:rPr>
          <w:rFonts w:hint="eastAsia"/>
          <w:szCs w:val="21"/>
        </w:rPr>
        <w:tab/>
        <w:t>特殊工具：投标人应向采购人提供安装、维修所需的特殊专用工具（含维修软件）及清单，其费用包括在投标总价之内。</w:t>
      </w:r>
    </w:p>
    <w:p w:rsidR="00C9715A" w:rsidRDefault="00542693">
      <w:pPr>
        <w:pStyle w:val="afa"/>
        <w:tabs>
          <w:tab w:val="clear" w:pos="1276"/>
          <w:tab w:val="left" w:pos="993"/>
        </w:tabs>
        <w:rPr>
          <w:szCs w:val="21"/>
        </w:rPr>
      </w:pPr>
      <w:r>
        <w:rPr>
          <w:rFonts w:hint="eastAsia"/>
          <w:szCs w:val="21"/>
        </w:rPr>
        <w:t>1.2</w:t>
      </w:r>
      <w:r>
        <w:rPr>
          <w:rFonts w:hint="eastAsia"/>
          <w:szCs w:val="21"/>
        </w:rPr>
        <w:tab/>
        <w:t>投标人应在投标文件中提供按出厂标准供应的主要备品备件、配件、易损件价格清单及其制造商名称、地址。 如采购人质保期后购买备品备件、易损件，其价格不能超过此清单价格。</w:t>
      </w:r>
    </w:p>
    <w:p w:rsidR="00C9715A" w:rsidRDefault="00542693">
      <w:pPr>
        <w:pStyle w:val="afa"/>
        <w:tabs>
          <w:tab w:val="clear" w:pos="1276"/>
          <w:tab w:val="left" w:pos="993"/>
        </w:tabs>
        <w:rPr>
          <w:szCs w:val="21"/>
        </w:rPr>
      </w:pPr>
      <w:r>
        <w:rPr>
          <w:rFonts w:hint="eastAsia"/>
          <w:szCs w:val="21"/>
        </w:rPr>
        <w:t>1.3</w:t>
      </w:r>
      <w:r>
        <w:rPr>
          <w:rFonts w:hint="eastAsia"/>
          <w:szCs w:val="21"/>
        </w:rPr>
        <w:tab/>
        <w:t>投标人所投货物制造商在国内至少有一家零部件保税仓库（投标时提供相应证明文件），保证10年以上的供应期。在设备正常有效期寿命内提供各种零备件维修、供应、更换服务，并且保证每周7天向采购人开放。所需零配件根据采购人要求以最快方式迅速发送。</w:t>
      </w:r>
    </w:p>
    <w:p w:rsidR="00C9715A" w:rsidRDefault="00542693">
      <w:pPr>
        <w:pStyle w:val="afa"/>
        <w:tabs>
          <w:tab w:val="clear" w:pos="1276"/>
          <w:tab w:val="left" w:pos="993"/>
        </w:tabs>
        <w:rPr>
          <w:szCs w:val="21"/>
        </w:rPr>
      </w:pPr>
      <w:r>
        <w:rPr>
          <w:rFonts w:hint="eastAsia"/>
          <w:szCs w:val="21"/>
        </w:rPr>
        <w:t>1.4</w:t>
      </w:r>
      <w:r>
        <w:rPr>
          <w:rFonts w:hint="eastAsia"/>
          <w:szCs w:val="21"/>
        </w:rPr>
        <w:tab/>
        <w:t>投标人提供生产企业针对所投货物设计使用年限的证明资料。</w:t>
      </w:r>
    </w:p>
    <w:p w:rsidR="00C9715A" w:rsidRDefault="00542693">
      <w:pPr>
        <w:pStyle w:val="afa"/>
        <w:tabs>
          <w:tab w:val="clear" w:pos="1276"/>
          <w:tab w:val="left" w:pos="993"/>
        </w:tabs>
        <w:rPr>
          <w:szCs w:val="21"/>
        </w:rPr>
      </w:pPr>
      <w:r>
        <w:rPr>
          <w:rFonts w:hint="eastAsia"/>
          <w:szCs w:val="21"/>
        </w:rPr>
        <w:t>1.5</w:t>
      </w:r>
      <w:r>
        <w:rPr>
          <w:rFonts w:hint="eastAsia"/>
          <w:szCs w:val="21"/>
        </w:rPr>
        <w:tab/>
        <w:t>货物使用期间，不得强制采购人货物零配件购</w:t>
      </w:r>
      <w:proofErr w:type="gramStart"/>
      <w:r>
        <w:rPr>
          <w:rFonts w:hint="eastAsia"/>
          <w:szCs w:val="21"/>
        </w:rPr>
        <w:t>新退旧</w:t>
      </w:r>
      <w:proofErr w:type="gramEnd"/>
      <w:r>
        <w:rPr>
          <w:rFonts w:hint="eastAsia"/>
          <w:szCs w:val="21"/>
        </w:rPr>
        <w:t>。</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2、交货安装时间：国产设备在合同生效后30个自然日内，进口设备在合同生效后60个自然日内，完成安装工作，特殊情况再行约定。</w:t>
      </w:r>
    </w:p>
    <w:p w:rsidR="00C9715A" w:rsidRDefault="00542693">
      <w:pPr>
        <w:adjustRightInd w:val="0"/>
        <w:snapToGrid w:val="0"/>
        <w:spacing w:line="420" w:lineRule="exact"/>
        <w:ind w:firstLineChars="200" w:firstLine="420"/>
        <w:rPr>
          <w:rFonts w:ascii="宋体" w:hAnsi="宋体"/>
          <w:szCs w:val="21"/>
        </w:rPr>
      </w:pPr>
      <w:r>
        <w:rPr>
          <w:rFonts w:ascii="宋体" w:hAnsi="宋体" w:hint="eastAsia"/>
          <w:szCs w:val="21"/>
        </w:rPr>
        <w:t>3、安装验收与调试</w:t>
      </w:r>
    </w:p>
    <w:p w:rsidR="00C9715A" w:rsidRDefault="00542693">
      <w:pPr>
        <w:pStyle w:val="afa"/>
        <w:tabs>
          <w:tab w:val="clear" w:pos="1276"/>
          <w:tab w:val="left" w:pos="993"/>
        </w:tabs>
        <w:rPr>
          <w:szCs w:val="21"/>
        </w:rPr>
      </w:pPr>
      <w:r>
        <w:rPr>
          <w:rFonts w:hint="eastAsia"/>
          <w:szCs w:val="21"/>
        </w:rPr>
        <w:t>3.1</w:t>
      </w:r>
      <w:r>
        <w:rPr>
          <w:rFonts w:hint="eastAsia"/>
          <w:szCs w:val="21"/>
        </w:rPr>
        <w:tab/>
        <w:t>投标人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w:t>
      </w:r>
      <w:proofErr w:type="gramStart"/>
      <w:r>
        <w:rPr>
          <w:rFonts w:hint="eastAsia"/>
          <w:szCs w:val="21"/>
        </w:rPr>
        <w:t>验收按</w:t>
      </w:r>
      <w:proofErr w:type="gramEnd"/>
      <w:r>
        <w:rPr>
          <w:rFonts w:hint="eastAsia"/>
          <w:szCs w:val="21"/>
        </w:rPr>
        <w:t>设备招标文件、公司投标资料、设备购销合同、设备配置清单（包括相关附件）、公司澄清函（如有）、国家有关的标准和要求，以及合同约定进行验收，验收合格日期以采购人签署验收合格证明文件时间为准。</w:t>
      </w:r>
    </w:p>
    <w:p w:rsidR="00C9715A" w:rsidRDefault="00542693">
      <w:pPr>
        <w:pStyle w:val="afa"/>
        <w:tabs>
          <w:tab w:val="clear" w:pos="1276"/>
          <w:tab w:val="left" w:pos="993"/>
        </w:tabs>
        <w:rPr>
          <w:szCs w:val="21"/>
        </w:rPr>
      </w:pPr>
      <w:r>
        <w:rPr>
          <w:rFonts w:hint="eastAsia"/>
          <w:szCs w:val="21"/>
        </w:rPr>
        <w:t>货物运抵采购人指定地点后，由采购人、投标人共同对到货设备的数量、质量、外观质量、备件、技术资料、附件等进行检查核对。对未达到上述标准和要求的不合格产品，一律拒收，采购人有权终止合同执行，且投标人按合同总金额的10%赔偿采购人工作延误费。</w:t>
      </w:r>
    </w:p>
    <w:p w:rsidR="00C9715A" w:rsidRDefault="00542693">
      <w:pPr>
        <w:pStyle w:val="afa"/>
        <w:tabs>
          <w:tab w:val="clear" w:pos="1276"/>
          <w:tab w:val="left" w:pos="993"/>
        </w:tabs>
        <w:rPr>
          <w:szCs w:val="21"/>
        </w:rPr>
      </w:pPr>
      <w:r>
        <w:rPr>
          <w:rFonts w:hint="eastAsia"/>
          <w:szCs w:val="21"/>
        </w:rPr>
        <w:t>3.2</w:t>
      </w:r>
      <w:r>
        <w:rPr>
          <w:rFonts w:hint="eastAsia"/>
          <w:szCs w:val="21"/>
        </w:rPr>
        <w:tab/>
        <w:t>投标人派人安装，负责调试。在接到采购人通知后7日内到达采购人指定安装地点，否则采购人有权自行开箱安装调试或另行聘请第三方进行安装调试，安装调试费用由投标人承担。开箱如有缺货、错装、损坏或技术问题，投标人仍应承担补货、更换、退货等全部责任。</w:t>
      </w:r>
    </w:p>
    <w:p w:rsidR="00C9715A" w:rsidRDefault="00542693">
      <w:pPr>
        <w:pStyle w:val="afa"/>
        <w:tabs>
          <w:tab w:val="clear" w:pos="1276"/>
          <w:tab w:val="left" w:pos="993"/>
        </w:tabs>
        <w:rPr>
          <w:szCs w:val="21"/>
        </w:rPr>
      </w:pPr>
      <w:r>
        <w:rPr>
          <w:rFonts w:hint="eastAsia"/>
          <w:szCs w:val="21"/>
        </w:rPr>
        <w:t>3.3</w:t>
      </w:r>
      <w:r>
        <w:rPr>
          <w:rFonts w:hint="eastAsia"/>
          <w:szCs w:val="21"/>
        </w:rPr>
        <w:tab/>
        <w:t>投标人安装调试设备各项技术性能、指标必须达到招标文件、购销合同（包括相关附件）和技术文件规定的要求，设备的安装，调试和验收必须符合中国和国际通行的有关规定和标准。设备安装调试后必须达到采购人使用要求，取得使用单位等部门签署的安装验收报告，及信息中心出具的设备接口对接成功书面认可。商检和报关等项目的检查及费用由投标人负责，若在商检报关中出现任何有关设备的问题由投标人全权负责。</w:t>
      </w:r>
    </w:p>
    <w:p w:rsidR="00C9715A" w:rsidRDefault="00542693">
      <w:pPr>
        <w:pStyle w:val="afa"/>
        <w:tabs>
          <w:tab w:val="clear" w:pos="1276"/>
          <w:tab w:val="left" w:pos="993"/>
        </w:tabs>
        <w:rPr>
          <w:szCs w:val="21"/>
        </w:rPr>
      </w:pPr>
      <w:r>
        <w:rPr>
          <w:rFonts w:hint="eastAsia"/>
          <w:szCs w:val="21"/>
        </w:rPr>
        <w:lastRenderedPageBreak/>
        <w:t>3.4</w:t>
      </w:r>
      <w:r>
        <w:rPr>
          <w:rFonts w:hint="eastAsia"/>
          <w:szCs w:val="21"/>
        </w:rPr>
        <w:tab/>
        <w:t>在安装调试过程中，采购人提出异议后，投标人应在3日内负责处理，否则即视为默认采购人提出的异议和处理意见。产品验收并交付采购人前所有风险由投标人承担。但验收并不构成采购人对产品质量的最终认可，投标人仍应对产品的内在质量瑕疵承担责任。</w:t>
      </w:r>
    </w:p>
    <w:p w:rsidR="00C9715A" w:rsidRDefault="00542693">
      <w:pPr>
        <w:pStyle w:val="afa"/>
        <w:tabs>
          <w:tab w:val="clear" w:pos="1276"/>
          <w:tab w:val="left" w:pos="993"/>
        </w:tabs>
        <w:rPr>
          <w:szCs w:val="21"/>
        </w:rPr>
      </w:pPr>
      <w:r>
        <w:rPr>
          <w:rFonts w:hint="eastAsia"/>
          <w:szCs w:val="21"/>
        </w:rPr>
        <w:t>3.5</w:t>
      </w:r>
      <w:r>
        <w:rPr>
          <w:rFonts w:hint="eastAsia"/>
          <w:szCs w:val="21"/>
        </w:rPr>
        <w:tab/>
        <w:t>投标人应用支持人员应免费培训采购人使用该设备的所有专业技术人员，直至采购人相关专业技术人员熟练掌握设备的操作、日常维护保养为止。</w:t>
      </w:r>
    </w:p>
    <w:p w:rsidR="00C9715A" w:rsidRDefault="00542693">
      <w:pPr>
        <w:pStyle w:val="afa"/>
        <w:tabs>
          <w:tab w:val="clear" w:pos="1276"/>
          <w:tab w:val="left" w:pos="993"/>
        </w:tabs>
        <w:rPr>
          <w:szCs w:val="21"/>
        </w:rPr>
      </w:pPr>
      <w:r>
        <w:rPr>
          <w:rFonts w:hint="eastAsia"/>
          <w:szCs w:val="21"/>
        </w:rPr>
        <w:t>3.6</w:t>
      </w:r>
      <w:r>
        <w:rPr>
          <w:rFonts w:hint="eastAsia"/>
          <w:szCs w:val="21"/>
        </w:rPr>
        <w:tab/>
        <w:t>投标人应向采购人</w:t>
      </w:r>
      <w:proofErr w:type="gramStart"/>
      <w:r>
        <w:rPr>
          <w:rFonts w:hint="eastAsia"/>
          <w:szCs w:val="21"/>
        </w:rPr>
        <w:t>随设备</w:t>
      </w:r>
      <w:proofErr w:type="gramEnd"/>
      <w:r>
        <w:rPr>
          <w:rFonts w:hint="eastAsia"/>
          <w:szCs w:val="21"/>
        </w:rPr>
        <w:t>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rsidR="00C9715A" w:rsidRDefault="00542693">
      <w:pPr>
        <w:pStyle w:val="afa"/>
        <w:tabs>
          <w:tab w:val="clear" w:pos="1276"/>
          <w:tab w:val="left" w:pos="993"/>
        </w:tabs>
        <w:rPr>
          <w:szCs w:val="21"/>
        </w:rPr>
      </w:pPr>
      <w:r>
        <w:rPr>
          <w:rFonts w:hint="eastAsia"/>
          <w:szCs w:val="21"/>
        </w:rPr>
        <w:t>3.7</w:t>
      </w:r>
      <w:r>
        <w:rPr>
          <w:rFonts w:hint="eastAsia"/>
          <w:szCs w:val="21"/>
        </w:rPr>
        <w:tab/>
        <w:t>投标人应当承担安全生产相关责任义务，落实安全生产主体责任，投标人有义务组织投标人员工及采购人相关人员学习国家有关安全生产的法律法规、政策等文件。若因投标人违反安全生产相关权利义务给采购人或任何第三方造成损失，相关法律责任由投标人承担。</w:t>
      </w:r>
    </w:p>
    <w:p w:rsidR="00C9715A" w:rsidRDefault="00542693">
      <w:pPr>
        <w:pStyle w:val="afa"/>
        <w:tabs>
          <w:tab w:val="clear" w:pos="1276"/>
          <w:tab w:val="left" w:pos="993"/>
        </w:tabs>
        <w:rPr>
          <w:szCs w:val="21"/>
        </w:rPr>
      </w:pPr>
      <w:r>
        <w:rPr>
          <w:rFonts w:hint="eastAsia"/>
          <w:szCs w:val="21"/>
        </w:rPr>
        <w:t>3.8</w:t>
      </w:r>
      <w:r>
        <w:rPr>
          <w:rFonts w:hint="eastAsia"/>
          <w:szCs w:val="21"/>
        </w:rPr>
        <w:tab/>
        <w:t>投标人向采购人承诺本次投标所涉及的任何设备不侵犯他人的知识产权，投标人所销售的产品不得存在权利瑕疵，如被第三人权利追及或司法、行政机关查封、冻结，则投标人应赔偿采购人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投标人应承担全部法律责任和赔偿责任。</w:t>
      </w:r>
    </w:p>
    <w:p w:rsidR="00C9715A" w:rsidRDefault="00542693">
      <w:pPr>
        <w:pStyle w:val="afa"/>
        <w:tabs>
          <w:tab w:val="clear" w:pos="1276"/>
          <w:tab w:val="left" w:pos="993"/>
        </w:tabs>
        <w:rPr>
          <w:szCs w:val="21"/>
        </w:rPr>
      </w:pPr>
      <w:r>
        <w:rPr>
          <w:rFonts w:hint="eastAsia"/>
          <w:szCs w:val="21"/>
        </w:rPr>
        <w:t>3.9</w:t>
      </w:r>
      <w:r>
        <w:rPr>
          <w:rFonts w:hint="eastAsia"/>
          <w:szCs w:val="21"/>
        </w:rPr>
        <w:tab/>
        <w:t>网络连接：根据中南大学湘雅三医院相关文件要求执行，上述各种设备，</w:t>
      </w:r>
      <w:proofErr w:type="gramStart"/>
      <w:r>
        <w:rPr>
          <w:rFonts w:hint="eastAsia"/>
          <w:szCs w:val="21"/>
        </w:rPr>
        <w:t>凡医院</w:t>
      </w:r>
      <w:proofErr w:type="gramEnd"/>
      <w:r>
        <w:rPr>
          <w:rFonts w:hint="eastAsia"/>
          <w:szCs w:val="21"/>
        </w:rPr>
        <w:t>需要接入其网络信息系统的，要求设备厂商免费提供数据接口协议、数据格式、PC连接线/生产规格、提供调试支持（电话/email)、开发说明书、操作说明书等，并在维保期内对设备所带软件或接口进行免费维护，服从医院信息安全管理。所接设备须与医院信息系统LIS、PACS相融合，如果其数据输出口已</w:t>
      </w:r>
      <w:proofErr w:type="gramStart"/>
      <w:r>
        <w:rPr>
          <w:rFonts w:hint="eastAsia"/>
          <w:szCs w:val="21"/>
        </w:rPr>
        <w:t>被设备</w:t>
      </w:r>
      <w:proofErr w:type="gramEnd"/>
      <w:r>
        <w:rPr>
          <w:rFonts w:hint="eastAsia"/>
          <w:szCs w:val="21"/>
        </w:rPr>
        <w:t>占用的，则要求由该类设备提供额外的连接医院信息系统的软件及硬件数据接口。对于投标人自行提供了报告系统的，投标人必须免费解决与医院信息系统连接的软硬件问题。</w:t>
      </w:r>
    </w:p>
    <w:p w:rsidR="00C9715A" w:rsidRDefault="00542693">
      <w:pPr>
        <w:tabs>
          <w:tab w:val="left" w:pos="312"/>
        </w:tabs>
        <w:adjustRightInd w:val="0"/>
        <w:snapToGrid w:val="0"/>
        <w:spacing w:line="420" w:lineRule="exact"/>
        <w:ind w:firstLineChars="200" w:firstLine="420"/>
        <w:rPr>
          <w:rFonts w:ascii="宋体" w:hAnsi="宋体"/>
          <w:szCs w:val="21"/>
        </w:rPr>
      </w:pPr>
      <w:r>
        <w:rPr>
          <w:rFonts w:ascii="宋体" w:hAnsi="宋体" w:hint="eastAsia"/>
          <w:szCs w:val="21"/>
        </w:rPr>
        <w:t>4、付款方式：</w:t>
      </w:r>
    </w:p>
    <w:p w:rsidR="00C9715A" w:rsidRDefault="00542693">
      <w:pPr>
        <w:pStyle w:val="afa"/>
        <w:tabs>
          <w:tab w:val="clear" w:pos="1276"/>
          <w:tab w:val="left" w:pos="993"/>
        </w:tabs>
        <w:rPr>
          <w:szCs w:val="21"/>
        </w:rPr>
      </w:pPr>
      <w:r>
        <w:rPr>
          <w:rFonts w:hint="eastAsia"/>
          <w:szCs w:val="21"/>
        </w:rPr>
        <w:t>4.1</w:t>
      </w:r>
      <w:r>
        <w:rPr>
          <w:rFonts w:hint="eastAsia"/>
          <w:szCs w:val="21"/>
        </w:rPr>
        <w:tab/>
      </w:r>
      <w:r>
        <w:rPr>
          <w:szCs w:val="21"/>
        </w:rPr>
        <w:t>签订合同后，卖方将合同总额10%的履约保证金打至甲方指定账户，买方支付合同价款40%；</w:t>
      </w:r>
    </w:p>
    <w:p w:rsidR="00C9715A" w:rsidRDefault="00542693">
      <w:pPr>
        <w:pStyle w:val="afa"/>
        <w:tabs>
          <w:tab w:val="clear" w:pos="1276"/>
          <w:tab w:val="left" w:pos="993"/>
        </w:tabs>
        <w:rPr>
          <w:szCs w:val="21"/>
        </w:rPr>
      </w:pPr>
      <w:r>
        <w:rPr>
          <w:rFonts w:hint="eastAsia"/>
          <w:szCs w:val="21"/>
        </w:rPr>
        <w:t>4.2</w:t>
      </w:r>
      <w:r>
        <w:rPr>
          <w:rFonts w:hint="eastAsia"/>
          <w:szCs w:val="21"/>
        </w:rPr>
        <w:tab/>
        <w:t>投标人将货物运至采购人指定地点，设备安装调试完毕，正常运行后，凭采购人管理部门、使用科室等共同签署的安装验收合格证明、全额发票、送货单、原厂家针对</w:t>
      </w:r>
      <w:proofErr w:type="gramStart"/>
      <w:r>
        <w:rPr>
          <w:rFonts w:hint="eastAsia"/>
          <w:szCs w:val="21"/>
        </w:rPr>
        <w:t>本设备</w:t>
      </w:r>
      <w:proofErr w:type="gramEnd"/>
      <w:r>
        <w:rPr>
          <w:rFonts w:hint="eastAsia"/>
          <w:szCs w:val="21"/>
        </w:rPr>
        <w:t>出具的真实合法有效____年全免费保修证明或服务承诺书等（以上资料须提供原件），</w:t>
      </w:r>
      <w:r>
        <w:rPr>
          <w:szCs w:val="21"/>
        </w:rPr>
        <w:t>验收合格后，买方支付合同价款60%；</w:t>
      </w:r>
    </w:p>
    <w:p w:rsidR="00C9715A" w:rsidRDefault="00542693">
      <w:pPr>
        <w:pStyle w:val="afa"/>
        <w:tabs>
          <w:tab w:val="clear" w:pos="1276"/>
          <w:tab w:val="left" w:pos="993"/>
        </w:tabs>
        <w:rPr>
          <w:szCs w:val="21"/>
        </w:rPr>
      </w:pPr>
      <w:r>
        <w:rPr>
          <w:rFonts w:hint="eastAsia"/>
          <w:szCs w:val="21"/>
        </w:rPr>
        <w:t>4.3</w:t>
      </w:r>
      <w:r>
        <w:rPr>
          <w:rFonts w:hint="eastAsia"/>
          <w:szCs w:val="21"/>
        </w:rPr>
        <w:tab/>
        <w:t xml:space="preserve">保修期内若投标人认真履行售后服务承诺，产品无质量问题，采购人在全免费质保期满（原厂全免费质保三年及以上，则质保期满一年）后一个月内退还10%的履约保证金。 </w:t>
      </w:r>
    </w:p>
    <w:p w:rsidR="00C9715A" w:rsidRDefault="00542693">
      <w:pPr>
        <w:tabs>
          <w:tab w:val="left" w:pos="312"/>
        </w:tabs>
        <w:adjustRightInd w:val="0"/>
        <w:snapToGrid w:val="0"/>
        <w:spacing w:line="420" w:lineRule="exact"/>
        <w:ind w:firstLineChars="200" w:firstLine="420"/>
        <w:rPr>
          <w:rFonts w:ascii="宋体" w:hAnsi="宋体"/>
          <w:szCs w:val="21"/>
        </w:rPr>
      </w:pPr>
      <w:r>
        <w:rPr>
          <w:rFonts w:ascii="宋体" w:hAnsi="宋体" w:hint="eastAsia"/>
          <w:szCs w:val="21"/>
        </w:rPr>
        <w:lastRenderedPageBreak/>
        <w:t>5、售后服务：</w:t>
      </w:r>
    </w:p>
    <w:p w:rsidR="00C9715A" w:rsidRDefault="00542693">
      <w:pPr>
        <w:pStyle w:val="afa"/>
        <w:tabs>
          <w:tab w:val="clear" w:pos="1276"/>
          <w:tab w:val="left" w:pos="993"/>
        </w:tabs>
        <w:rPr>
          <w:rFonts w:cs="宋体"/>
          <w:szCs w:val="28"/>
        </w:rPr>
      </w:pPr>
      <w:r>
        <w:rPr>
          <w:rFonts w:cs="宋体" w:hint="eastAsia"/>
          <w:szCs w:val="28"/>
        </w:rPr>
        <w:t>★5.1</w:t>
      </w:r>
      <w:r>
        <w:rPr>
          <w:rFonts w:cs="宋体" w:hint="eastAsia"/>
          <w:szCs w:val="28"/>
        </w:rPr>
        <w:tab/>
        <w:t>投标人提供</w:t>
      </w:r>
      <w:r>
        <w:rPr>
          <w:rFonts w:cs="宋体" w:hint="eastAsia"/>
          <w:szCs w:val="28"/>
          <w:u w:val="single"/>
        </w:rPr>
        <w:t xml:space="preserve"> 一体化定位板</w:t>
      </w:r>
      <w:r w:rsidR="00DE4050">
        <w:rPr>
          <w:rFonts w:cs="宋体" w:hint="eastAsia"/>
          <w:szCs w:val="28"/>
          <w:u w:val="single"/>
        </w:rPr>
        <w:t xml:space="preserve"> </w:t>
      </w:r>
      <w:r>
        <w:rPr>
          <w:rFonts w:cs="宋体" w:hint="eastAsia"/>
          <w:szCs w:val="28"/>
        </w:rPr>
        <w:t>含第三方设备保修</w:t>
      </w:r>
      <w:r w:rsidR="00DE4050" w:rsidRPr="00DE4050">
        <w:rPr>
          <w:rFonts w:cs="宋体" w:hint="eastAsia"/>
          <w:color w:val="FF0000"/>
          <w:szCs w:val="28"/>
          <w:u w:val="single"/>
        </w:rPr>
        <w:t>五</w:t>
      </w:r>
      <w:r>
        <w:rPr>
          <w:rFonts w:cs="宋体" w:hint="eastAsia"/>
          <w:szCs w:val="28"/>
        </w:rPr>
        <w:t>年。保修期从采购人签署安装验收合格证明之日起开始计算。保修期内所需费用含在投标总价内。</w:t>
      </w:r>
    </w:p>
    <w:p w:rsidR="00C9715A" w:rsidRDefault="00542693">
      <w:pPr>
        <w:pStyle w:val="afa"/>
        <w:tabs>
          <w:tab w:val="clear" w:pos="1276"/>
          <w:tab w:val="left" w:pos="993"/>
        </w:tabs>
        <w:rPr>
          <w:rFonts w:cs="宋体"/>
          <w:szCs w:val="28"/>
        </w:rPr>
      </w:pPr>
      <w:r>
        <w:rPr>
          <w:rFonts w:cs="宋体" w:hint="eastAsia"/>
          <w:szCs w:val="28"/>
        </w:rPr>
        <w:t>★5.2</w:t>
      </w:r>
      <w:r>
        <w:rPr>
          <w:rFonts w:cs="宋体" w:hint="eastAsia"/>
          <w:szCs w:val="28"/>
        </w:rPr>
        <w:tab/>
        <w:t>投标人承诺所投设备中标后，提供</w:t>
      </w:r>
      <w:r>
        <w:rPr>
          <w:rFonts w:cs="宋体"/>
          <w:szCs w:val="28"/>
        </w:rPr>
        <w:t>厂家出具</w:t>
      </w:r>
      <w:r>
        <w:rPr>
          <w:rFonts w:cs="宋体" w:hint="eastAsia"/>
          <w:szCs w:val="28"/>
        </w:rPr>
        <w:t>的</w:t>
      </w:r>
      <w:r>
        <w:rPr>
          <w:rFonts w:cs="宋体" w:hint="eastAsia"/>
          <w:szCs w:val="28"/>
          <w:u w:val="single"/>
        </w:rPr>
        <w:t xml:space="preserve"> 一体化定位板</w:t>
      </w:r>
      <w:r>
        <w:rPr>
          <w:rFonts w:cs="宋体" w:hint="eastAsia"/>
          <w:szCs w:val="28"/>
        </w:rPr>
        <w:t>保修</w:t>
      </w:r>
      <w:r w:rsidR="00DE4050" w:rsidRPr="00DE4050">
        <w:rPr>
          <w:rFonts w:cs="宋体" w:hint="eastAsia"/>
          <w:color w:val="FF0000"/>
          <w:szCs w:val="28"/>
          <w:u w:val="single"/>
        </w:rPr>
        <w:t>五</w:t>
      </w:r>
      <w:r>
        <w:rPr>
          <w:rFonts w:cs="宋体" w:hint="eastAsia"/>
          <w:szCs w:val="28"/>
        </w:rPr>
        <w:t>年的原厂保修</w:t>
      </w:r>
      <w:r>
        <w:rPr>
          <w:rFonts w:cs="宋体"/>
          <w:szCs w:val="28"/>
        </w:rPr>
        <w:t>售后服务承诺书</w:t>
      </w:r>
      <w:r>
        <w:rPr>
          <w:rFonts w:cs="宋体" w:hint="eastAsia"/>
          <w:szCs w:val="28"/>
        </w:rPr>
        <w:t>,同时提供</w:t>
      </w:r>
      <w:r>
        <w:rPr>
          <w:rFonts w:cs="宋体"/>
          <w:szCs w:val="28"/>
        </w:rPr>
        <w:t>厂家出具的</w:t>
      </w:r>
      <w:r>
        <w:rPr>
          <w:rFonts w:cs="宋体" w:hint="eastAsia"/>
          <w:szCs w:val="28"/>
        </w:rPr>
        <w:t>易损件和维修配件的报价清单。</w:t>
      </w:r>
    </w:p>
    <w:p w:rsidR="00C9715A" w:rsidRDefault="00542693">
      <w:pPr>
        <w:pStyle w:val="afa"/>
        <w:tabs>
          <w:tab w:val="clear" w:pos="1276"/>
          <w:tab w:val="left" w:pos="993"/>
        </w:tabs>
        <w:rPr>
          <w:rFonts w:cs="宋体"/>
          <w:szCs w:val="28"/>
        </w:rPr>
      </w:pPr>
      <w:r>
        <w:rPr>
          <w:rFonts w:cs="宋体" w:hint="eastAsia"/>
          <w:szCs w:val="28"/>
        </w:rPr>
        <w:t>5.3</w:t>
      </w:r>
      <w:r>
        <w:rPr>
          <w:rFonts w:cs="宋体" w:hint="eastAsia"/>
          <w:szCs w:val="28"/>
        </w:rPr>
        <w:tab/>
        <w:t>如设备出现故障，投标人在接到采购人的报修通知后，投标人须在4小时内赶到现场，最长不超过7日解决故障，每延期1日，投标人向采购人支付合同总金额1‰的违约金。如在维修期间，采购人要求投标人提供备用机的，投标人应提供同类型的设备供采购人使用，并不得要求支付使用费。</w:t>
      </w:r>
    </w:p>
    <w:p w:rsidR="00C9715A" w:rsidRDefault="00542693">
      <w:pPr>
        <w:pStyle w:val="afa"/>
        <w:tabs>
          <w:tab w:val="clear" w:pos="1276"/>
          <w:tab w:val="left" w:pos="993"/>
        </w:tabs>
        <w:rPr>
          <w:rFonts w:cs="宋体"/>
          <w:szCs w:val="28"/>
        </w:rPr>
      </w:pPr>
      <w:r>
        <w:rPr>
          <w:rFonts w:cs="宋体" w:hint="eastAsia"/>
          <w:szCs w:val="28"/>
        </w:rPr>
        <w:t>5.4</w:t>
      </w:r>
      <w:r>
        <w:rPr>
          <w:rFonts w:cs="宋体" w:hint="eastAsia"/>
          <w:szCs w:val="28"/>
        </w:rPr>
        <w:tab/>
        <w:t>投标人应在保修期内对设备进行每年不少于4次维护保养，并</w:t>
      </w:r>
      <w:proofErr w:type="gramStart"/>
      <w:r>
        <w:rPr>
          <w:rFonts w:cs="宋体" w:hint="eastAsia"/>
          <w:szCs w:val="28"/>
        </w:rPr>
        <w:t>将维保书面</w:t>
      </w:r>
      <w:proofErr w:type="gramEnd"/>
      <w:r>
        <w:rPr>
          <w:rFonts w:cs="宋体" w:hint="eastAsia"/>
          <w:szCs w:val="28"/>
        </w:rPr>
        <w:t>报告</w:t>
      </w:r>
      <w:proofErr w:type="gramStart"/>
      <w:r>
        <w:rPr>
          <w:rFonts w:cs="宋体" w:hint="eastAsia"/>
          <w:szCs w:val="28"/>
        </w:rPr>
        <w:t>交使用</w:t>
      </w:r>
      <w:proofErr w:type="gramEnd"/>
      <w:r>
        <w:rPr>
          <w:rFonts w:cs="宋体" w:hint="eastAsia"/>
          <w:szCs w:val="28"/>
        </w:rPr>
        <w:t>科室和医学装备部。若设备在保修期内出现质量问题经修理超过3次仍不能正常使用的，投标人应负责更换同型号同规格的设备并承担相关费用。</w:t>
      </w:r>
    </w:p>
    <w:p w:rsidR="00C9715A" w:rsidRDefault="00542693">
      <w:pPr>
        <w:pStyle w:val="afa"/>
        <w:tabs>
          <w:tab w:val="clear" w:pos="1276"/>
          <w:tab w:val="left" w:pos="993"/>
        </w:tabs>
        <w:rPr>
          <w:rFonts w:cs="宋体"/>
          <w:sz w:val="28"/>
          <w:szCs w:val="28"/>
        </w:rPr>
      </w:pPr>
      <w:r>
        <w:rPr>
          <w:rFonts w:cs="宋体" w:hint="eastAsia"/>
          <w:szCs w:val="28"/>
        </w:rPr>
        <w:t>5.5</w:t>
      </w:r>
      <w:r>
        <w:rPr>
          <w:rFonts w:cs="宋体" w:hint="eastAsia"/>
          <w:szCs w:val="28"/>
        </w:rPr>
        <w:tab/>
        <w:t>保修期满后，投标人免收维修与差旅费等，可收取单次人工费和仅按卖方出厂时备配件价格清单优惠收取配件费。投标人须指派专人负责售后服务事宜。如在质保期内投标人迟延履行或拒不履行维修义务的，采购人有权自行维修或另行聘请第三方进行维修，维修费用均由投标人承担。</w:t>
      </w:r>
    </w:p>
    <w:p w:rsidR="00C9715A" w:rsidRDefault="00542693">
      <w:pPr>
        <w:tabs>
          <w:tab w:val="left" w:pos="312"/>
        </w:tabs>
        <w:adjustRightInd w:val="0"/>
        <w:snapToGrid w:val="0"/>
        <w:spacing w:line="420" w:lineRule="exact"/>
        <w:ind w:firstLineChars="200" w:firstLine="420"/>
        <w:rPr>
          <w:rFonts w:ascii="宋体" w:hAnsi="宋体"/>
          <w:szCs w:val="21"/>
        </w:rPr>
      </w:pPr>
      <w:r>
        <w:rPr>
          <w:rFonts w:ascii="宋体" w:hAnsi="宋体" w:hint="eastAsia"/>
          <w:szCs w:val="21"/>
        </w:rPr>
        <w:t>6、货物配置清单：</w:t>
      </w:r>
    </w:p>
    <w:p w:rsidR="00C9715A" w:rsidRDefault="00542693">
      <w:pPr>
        <w:pStyle w:val="afa"/>
        <w:tabs>
          <w:tab w:val="clear" w:pos="1276"/>
          <w:tab w:val="left" w:pos="993"/>
        </w:tabs>
        <w:rPr>
          <w:rFonts w:cs="宋体"/>
          <w:szCs w:val="28"/>
        </w:rPr>
      </w:pPr>
      <w:r>
        <w:rPr>
          <w:rFonts w:cs="宋体" w:hint="eastAsia"/>
          <w:szCs w:val="28"/>
        </w:rPr>
        <w:t>设备注册证名称：</w:t>
      </w:r>
    </w:p>
    <w:p w:rsidR="00C9715A" w:rsidRDefault="00542693">
      <w:pPr>
        <w:pStyle w:val="afa"/>
        <w:tabs>
          <w:tab w:val="clear" w:pos="1276"/>
          <w:tab w:val="left" w:pos="993"/>
        </w:tabs>
        <w:rPr>
          <w:rFonts w:cs="宋体"/>
          <w:szCs w:val="28"/>
        </w:rPr>
      </w:pPr>
      <w:r>
        <w:rPr>
          <w:rFonts w:cs="宋体" w:hint="eastAsia"/>
          <w:szCs w:val="28"/>
        </w:rPr>
        <w:t xml:space="preserve">产地:          品牌:              型号 :        </w:t>
      </w:r>
    </w:p>
    <w:p w:rsidR="00C9715A" w:rsidRDefault="00542693">
      <w:pPr>
        <w:pStyle w:val="afa"/>
        <w:tabs>
          <w:tab w:val="clear" w:pos="1276"/>
          <w:tab w:val="left" w:pos="993"/>
        </w:tabs>
        <w:rPr>
          <w:rFonts w:cs="宋体"/>
          <w:szCs w:val="28"/>
        </w:rPr>
      </w:pPr>
      <w:r>
        <w:rPr>
          <w:rFonts w:cs="宋体" w:hint="eastAsia"/>
          <w:szCs w:val="28"/>
        </w:rPr>
        <w:t>单台配置清单（共计*台）</w:t>
      </w: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163"/>
        <w:gridCol w:w="2284"/>
        <w:gridCol w:w="1833"/>
        <w:gridCol w:w="2152"/>
      </w:tblGrid>
      <w:tr w:rsidR="00C9715A">
        <w:trPr>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序 号</w:t>
            </w:r>
          </w:p>
        </w:tc>
        <w:tc>
          <w:tcPr>
            <w:tcW w:w="2163"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名 称</w:t>
            </w:r>
          </w:p>
        </w:tc>
        <w:tc>
          <w:tcPr>
            <w:tcW w:w="2284"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品牌</w:t>
            </w:r>
          </w:p>
        </w:tc>
        <w:tc>
          <w:tcPr>
            <w:tcW w:w="1833"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规格型号</w:t>
            </w:r>
          </w:p>
        </w:tc>
        <w:tc>
          <w:tcPr>
            <w:tcW w:w="2152"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数 量及单位</w:t>
            </w: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1</w:t>
            </w:r>
          </w:p>
        </w:tc>
        <w:tc>
          <w:tcPr>
            <w:tcW w:w="216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284"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183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152"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2</w:t>
            </w:r>
          </w:p>
        </w:tc>
        <w:tc>
          <w:tcPr>
            <w:tcW w:w="216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284"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183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152"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3</w:t>
            </w:r>
          </w:p>
        </w:tc>
        <w:tc>
          <w:tcPr>
            <w:tcW w:w="216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284"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宋体"/>
                <w:szCs w:val="28"/>
              </w:rPr>
            </w:pPr>
          </w:p>
        </w:tc>
        <w:tc>
          <w:tcPr>
            <w:tcW w:w="1833"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宋体"/>
                <w:szCs w:val="28"/>
              </w:rPr>
            </w:pPr>
          </w:p>
        </w:tc>
        <w:tc>
          <w:tcPr>
            <w:tcW w:w="2152"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宋体"/>
                <w:szCs w:val="28"/>
              </w:rPr>
            </w:pPr>
            <w:r>
              <w:rPr>
                <w:rFonts w:ascii="宋体" w:hAnsi="宋体" w:cs="宋体" w:hint="eastAsia"/>
                <w:szCs w:val="28"/>
              </w:rPr>
              <w:t>...</w:t>
            </w:r>
          </w:p>
        </w:tc>
        <w:tc>
          <w:tcPr>
            <w:tcW w:w="2163"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宋体"/>
                <w:szCs w:val="28"/>
              </w:rPr>
            </w:pPr>
          </w:p>
        </w:tc>
        <w:tc>
          <w:tcPr>
            <w:tcW w:w="2284"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宋体"/>
                <w:szCs w:val="28"/>
              </w:rPr>
            </w:pPr>
          </w:p>
        </w:tc>
        <w:tc>
          <w:tcPr>
            <w:tcW w:w="1833"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宋体"/>
                <w:szCs w:val="28"/>
              </w:rPr>
            </w:pPr>
          </w:p>
        </w:tc>
        <w:tc>
          <w:tcPr>
            <w:tcW w:w="2152"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宋体"/>
                <w:szCs w:val="28"/>
              </w:rPr>
            </w:pPr>
          </w:p>
        </w:tc>
      </w:tr>
    </w:tbl>
    <w:p w:rsidR="00C9715A" w:rsidRDefault="00542693">
      <w:pPr>
        <w:pStyle w:val="afa"/>
        <w:tabs>
          <w:tab w:val="clear" w:pos="1276"/>
          <w:tab w:val="left" w:pos="993"/>
        </w:tabs>
        <w:rPr>
          <w:rFonts w:cs="宋体"/>
          <w:szCs w:val="28"/>
        </w:rPr>
      </w:pPr>
      <w:r>
        <w:rPr>
          <w:rFonts w:cs="宋体" w:hint="eastAsia"/>
          <w:szCs w:val="28"/>
        </w:rPr>
        <w:t>加配产品</w:t>
      </w:r>
      <w:proofErr w:type="gramStart"/>
      <w:r>
        <w:rPr>
          <w:rFonts w:cs="宋体" w:hint="eastAsia"/>
          <w:szCs w:val="28"/>
        </w:rPr>
        <w:t>非设备</w:t>
      </w:r>
      <w:proofErr w:type="gramEnd"/>
      <w:r>
        <w:rPr>
          <w:rFonts w:cs="宋体" w:hint="eastAsia"/>
          <w:szCs w:val="28"/>
        </w:rPr>
        <w:t>同品牌的“如电脑打印机等”在“货号或型号”一</w:t>
      </w:r>
      <w:proofErr w:type="gramStart"/>
      <w:r>
        <w:rPr>
          <w:rFonts w:cs="宋体" w:hint="eastAsia"/>
          <w:szCs w:val="28"/>
        </w:rPr>
        <w:t>栏明确</w:t>
      </w:r>
      <w:proofErr w:type="gramEnd"/>
      <w:r>
        <w:rPr>
          <w:rFonts w:cs="宋体" w:hint="eastAsia"/>
          <w:szCs w:val="28"/>
        </w:rPr>
        <w:t>“品牌型号规格”</w:t>
      </w:r>
    </w:p>
    <w:p w:rsidR="00C9715A" w:rsidRDefault="00542693">
      <w:pPr>
        <w:pStyle w:val="afa"/>
        <w:tabs>
          <w:tab w:val="clear" w:pos="1276"/>
          <w:tab w:val="left" w:pos="993"/>
        </w:tabs>
        <w:rPr>
          <w:rFonts w:cs="宋体"/>
          <w:szCs w:val="28"/>
        </w:rPr>
      </w:pPr>
      <w:r>
        <w:rPr>
          <w:rFonts w:cs="宋体" w:hint="eastAsia"/>
          <w:szCs w:val="28"/>
        </w:rPr>
        <w:t>*******公司（盖章）</w:t>
      </w:r>
    </w:p>
    <w:p w:rsidR="00C9715A" w:rsidRDefault="00C9715A">
      <w:pPr>
        <w:tabs>
          <w:tab w:val="left" w:pos="312"/>
        </w:tabs>
        <w:adjustRightInd w:val="0"/>
        <w:snapToGrid w:val="0"/>
        <w:spacing w:line="420" w:lineRule="exact"/>
        <w:ind w:firstLineChars="2430" w:firstLine="5103"/>
        <w:rPr>
          <w:rFonts w:ascii="宋体" w:hAnsi="宋体"/>
          <w:szCs w:val="21"/>
          <w:highlight w:val="white"/>
        </w:rPr>
      </w:pPr>
    </w:p>
    <w:p w:rsidR="00C9715A" w:rsidRDefault="00C9715A">
      <w:pPr>
        <w:tabs>
          <w:tab w:val="left" w:pos="312"/>
        </w:tabs>
        <w:adjustRightInd w:val="0"/>
        <w:snapToGrid w:val="0"/>
        <w:spacing w:line="440" w:lineRule="exact"/>
        <w:ind w:firstLineChars="200" w:firstLine="420"/>
        <w:rPr>
          <w:rFonts w:ascii="宋体" w:hAnsi="宋体"/>
          <w:szCs w:val="21"/>
          <w:highlight w:val="white"/>
        </w:rPr>
        <w:sectPr w:rsidR="00C9715A">
          <w:pgSz w:w="11906" w:h="16838"/>
          <w:pgMar w:top="1418" w:right="1418" w:bottom="1418" w:left="1418" w:header="851" w:footer="992" w:gutter="0"/>
          <w:pgNumType w:fmt="numberInDash"/>
          <w:cols w:space="720"/>
          <w:docGrid w:type="lines" w:linePitch="312"/>
        </w:sectPr>
      </w:pPr>
    </w:p>
    <w:p w:rsidR="00C9715A" w:rsidRDefault="00542693">
      <w:pPr>
        <w:pStyle w:val="10"/>
      </w:pPr>
      <w:bookmarkStart w:id="199" w:name="_Toc204084967"/>
      <w:r>
        <w:rPr>
          <w:rFonts w:hint="eastAsia"/>
        </w:rPr>
        <w:lastRenderedPageBreak/>
        <w:t>第六章 采购合同</w:t>
      </w:r>
      <w:bookmarkEnd w:id="199"/>
    </w:p>
    <w:p w:rsidR="00C9715A" w:rsidRDefault="00542693">
      <w:pPr>
        <w:adjustRightInd w:val="0"/>
        <w:snapToGrid w:val="0"/>
        <w:spacing w:beforeLines="50" w:before="156" w:line="360" w:lineRule="auto"/>
        <w:jc w:val="center"/>
        <w:rPr>
          <w:rFonts w:ascii="黑体" w:eastAsia="黑体" w:hAnsi="黑体"/>
          <w:b/>
          <w:bCs/>
          <w:sz w:val="28"/>
          <w:szCs w:val="28"/>
        </w:rPr>
      </w:pPr>
      <w:r>
        <w:rPr>
          <w:rFonts w:ascii="黑体" w:eastAsia="黑体" w:hAnsi="黑体" w:hint="eastAsia"/>
          <w:b/>
          <w:bCs/>
          <w:sz w:val="28"/>
          <w:szCs w:val="28"/>
        </w:rPr>
        <w:t>一、购销合同 (设备类)</w:t>
      </w:r>
    </w:p>
    <w:p w:rsidR="00C9715A" w:rsidRDefault="00542693">
      <w:pPr>
        <w:pStyle w:val="a7"/>
        <w:jc w:val="center"/>
        <w:rPr>
          <w:rFonts w:ascii="黑体" w:eastAsia="黑体" w:hAnsi="黑体"/>
          <w:b/>
          <w:bCs/>
          <w:sz w:val="24"/>
          <w:szCs w:val="28"/>
        </w:rPr>
      </w:pPr>
      <w:r>
        <w:rPr>
          <w:rFonts w:ascii="黑体" w:eastAsia="黑体" w:hAnsi="黑体" w:hint="eastAsia"/>
          <w:b/>
          <w:bCs/>
          <w:sz w:val="24"/>
          <w:szCs w:val="28"/>
        </w:rPr>
        <w:t>（</w:t>
      </w:r>
      <w:r>
        <w:rPr>
          <w:rFonts w:ascii="黑体" w:eastAsia="黑体" w:hAnsi="黑体"/>
          <w:b/>
          <w:bCs/>
          <w:sz w:val="24"/>
          <w:szCs w:val="28"/>
        </w:rPr>
        <w:t>具体</w:t>
      </w:r>
      <w:r>
        <w:rPr>
          <w:rFonts w:ascii="黑体" w:eastAsia="黑体" w:hAnsi="黑体" w:hint="eastAsia"/>
          <w:b/>
          <w:bCs/>
          <w:sz w:val="24"/>
          <w:szCs w:val="28"/>
        </w:rPr>
        <w:t>以实际签订合同内容为准）</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szCs w:val="21"/>
          <w:highlight w:val="white"/>
        </w:rPr>
        <w:t>甲方：</w:t>
      </w:r>
      <w:r>
        <w:rPr>
          <w:rFonts w:ascii="宋体" w:hAnsi="宋体" w:hint="eastAsia"/>
          <w:szCs w:val="21"/>
          <w:highlight w:val="white"/>
        </w:rPr>
        <w:t xml:space="preserve">中南大学湘雅三医院 </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法定代表人：江泓</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地址：湖南省长沙市岳麓区桐梓坡路138号</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联系电话：0731-88638888</w:t>
      </w:r>
    </w:p>
    <w:p w:rsidR="00C9715A" w:rsidRDefault="00542693">
      <w:pPr>
        <w:adjustRightInd w:val="0"/>
        <w:snapToGrid w:val="0"/>
        <w:spacing w:beforeLines="50" w:before="156" w:line="420" w:lineRule="exact"/>
        <w:ind w:firstLineChars="200" w:firstLine="420"/>
        <w:rPr>
          <w:rFonts w:ascii="宋体" w:hAnsi="宋体"/>
          <w:szCs w:val="21"/>
          <w:highlight w:val="white"/>
        </w:rPr>
      </w:pPr>
      <w:r>
        <w:rPr>
          <w:rFonts w:ascii="宋体" w:hAnsi="宋体"/>
          <w:szCs w:val="21"/>
          <w:highlight w:val="white"/>
        </w:rPr>
        <w:t>乙方：</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法定代表人：</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地址：</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联系电话：</w:t>
      </w:r>
    </w:p>
    <w:p w:rsidR="00C9715A" w:rsidRDefault="00542693">
      <w:pPr>
        <w:adjustRightInd w:val="0"/>
        <w:snapToGrid w:val="0"/>
        <w:spacing w:line="420" w:lineRule="exact"/>
        <w:ind w:firstLineChars="200" w:firstLine="420"/>
        <w:rPr>
          <w:rFonts w:ascii="宋体" w:hAnsi="宋体"/>
          <w:szCs w:val="21"/>
          <w:highlight w:val="white"/>
        </w:rPr>
      </w:pPr>
      <w:r>
        <w:rPr>
          <w:rFonts w:ascii="宋体" w:hAnsi="宋体" w:hint="eastAsia"/>
          <w:szCs w:val="21"/>
          <w:highlight w:val="white"/>
        </w:rPr>
        <w:t>根据《中华人民共和国民法典》等相关法律、法规的规定，甲、乙双方本着自愿、平等、公平、诚信的原则,经协商一致签订本合同，以资共同遵守履行。</w:t>
      </w:r>
    </w:p>
    <w:p w:rsidR="00C9715A" w:rsidRDefault="00542693">
      <w:pPr>
        <w:adjustRightInd w:val="0"/>
        <w:snapToGrid w:val="0"/>
        <w:spacing w:line="440" w:lineRule="exact"/>
        <w:ind w:firstLineChars="200" w:firstLine="420"/>
        <w:rPr>
          <w:rFonts w:ascii="宋体" w:hAnsi="宋体"/>
          <w:szCs w:val="21"/>
          <w:highlight w:val="white"/>
        </w:rPr>
      </w:pPr>
      <w:r>
        <w:rPr>
          <w:rFonts w:ascii="宋体" w:hAnsi="宋体" w:hint="eastAsia"/>
          <w:szCs w:val="21"/>
          <w:highlight w:val="white"/>
        </w:rPr>
        <w:t>1、设备及费用清单</w:t>
      </w:r>
    </w:p>
    <w:tbl>
      <w:tblPr>
        <w:tblW w:w="935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69"/>
        <w:gridCol w:w="1211"/>
        <w:gridCol w:w="1197"/>
        <w:gridCol w:w="566"/>
        <w:gridCol w:w="743"/>
        <w:gridCol w:w="723"/>
        <w:gridCol w:w="914"/>
        <w:gridCol w:w="1052"/>
        <w:gridCol w:w="777"/>
        <w:gridCol w:w="1005"/>
      </w:tblGrid>
      <w:tr w:rsidR="00C9715A">
        <w:trPr>
          <w:trHeight w:val="716"/>
          <w:jc w:val="center"/>
        </w:trPr>
        <w:tc>
          <w:tcPr>
            <w:tcW w:w="1169" w:type="dxa"/>
            <w:tcBorders>
              <w:top w:val="single" w:sz="4" w:space="0" w:color="auto"/>
              <w:left w:val="single" w:sz="4" w:space="0" w:color="auto"/>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申请设备名称</w:t>
            </w:r>
          </w:p>
        </w:tc>
        <w:tc>
          <w:tcPr>
            <w:tcW w:w="1211" w:type="dxa"/>
            <w:tcBorders>
              <w:top w:val="single" w:sz="4" w:space="0" w:color="auto"/>
              <w:left w:val="single" w:sz="4" w:space="0" w:color="auto"/>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设备注册证名称</w:t>
            </w:r>
          </w:p>
        </w:tc>
        <w:tc>
          <w:tcPr>
            <w:tcW w:w="1197"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注册证编号</w:t>
            </w:r>
          </w:p>
        </w:tc>
        <w:tc>
          <w:tcPr>
            <w:tcW w:w="566"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品牌</w:t>
            </w:r>
          </w:p>
        </w:tc>
        <w:tc>
          <w:tcPr>
            <w:tcW w:w="743"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型号</w:t>
            </w:r>
          </w:p>
        </w:tc>
        <w:tc>
          <w:tcPr>
            <w:tcW w:w="723"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产地</w:t>
            </w:r>
          </w:p>
        </w:tc>
        <w:tc>
          <w:tcPr>
            <w:tcW w:w="914"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生产商</w:t>
            </w:r>
          </w:p>
        </w:tc>
        <w:tc>
          <w:tcPr>
            <w:tcW w:w="1052"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单价（元）</w:t>
            </w:r>
          </w:p>
        </w:tc>
        <w:tc>
          <w:tcPr>
            <w:tcW w:w="777"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保修</w:t>
            </w:r>
          </w:p>
        </w:tc>
        <w:tc>
          <w:tcPr>
            <w:tcW w:w="1005" w:type="dxa"/>
            <w:tcBorders>
              <w:top w:val="single" w:sz="4" w:space="0" w:color="auto"/>
              <w:left w:val="nil"/>
              <w:bottom w:val="single" w:sz="4" w:space="0" w:color="auto"/>
              <w:right w:val="single" w:sz="4" w:space="0" w:color="auto"/>
            </w:tcBorders>
            <w:noWrap/>
            <w:vAlign w:val="center"/>
          </w:tcPr>
          <w:p w:rsidR="00C9715A" w:rsidRDefault="00542693">
            <w:pPr>
              <w:spacing w:line="420" w:lineRule="exact"/>
              <w:jc w:val="center"/>
              <w:rPr>
                <w:rFonts w:ascii="宋体" w:hAnsi="宋体"/>
                <w:szCs w:val="21"/>
                <w:highlight w:val="white"/>
              </w:rPr>
            </w:pPr>
            <w:r>
              <w:rPr>
                <w:rFonts w:ascii="宋体" w:hAnsi="宋体" w:hint="eastAsia"/>
                <w:szCs w:val="21"/>
                <w:highlight w:val="white"/>
              </w:rPr>
              <w:t>数量及单位</w:t>
            </w:r>
          </w:p>
        </w:tc>
      </w:tr>
      <w:tr w:rsidR="00C9715A">
        <w:trPr>
          <w:jc w:val="center"/>
        </w:trPr>
        <w:tc>
          <w:tcPr>
            <w:tcW w:w="1169" w:type="dxa"/>
            <w:tcBorders>
              <w:top w:val="single" w:sz="4" w:space="0" w:color="auto"/>
              <w:left w:val="single" w:sz="4" w:space="0" w:color="auto"/>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1211" w:type="dxa"/>
            <w:tcBorders>
              <w:top w:val="single" w:sz="4" w:space="0" w:color="auto"/>
              <w:left w:val="single" w:sz="4" w:space="0" w:color="auto"/>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119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566"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743"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723"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914"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1052"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77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c>
          <w:tcPr>
            <w:tcW w:w="1005"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szCs w:val="21"/>
                <w:highlight w:val="white"/>
              </w:rPr>
            </w:pPr>
          </w:p>
        </w:tc>
      </w:tr>
      <w:tr w:rsidR="00C9715A">
        <w:trPr>
          <w:jc w:val="center"/>
        </w:trPr>
        <w:tc>
          <w:tcPr>
            <w:tcW w:w="9357" w:type="dxa"/>
            <w:gridSpan w:val="10"/>
            <w:tcBorders>
              <w:top w:val="single" w:sz="4" w:space="0" w:color="auto"/>
              <w:left w:val="single" w:sz="4" w:space="0" w:color="auto"/>
              <w:bottom w:val="single" w:sz="4" w:space="0" w:color="auto"/>
              <w:right w:val="single" w:sz="4" w:space="0" w:color="auto"/>
            </w:tcBorders>
            <w:noWrap/>
            <w:vAlign w:val="center"/>
          </w:tcPr>
          <w:p w:rsidR="00C9715A" w:rsidRDefault="00542693">
            <w:pPr>
              <w:spacing w:line="420" w:lineRule="exact"/>
              <w:ind w:firstLineChars="200" w:firstLine="420"/>
              <w:rPr>
                <w:rFonts w:ascii="宋体" w:hAnsi="宋体"/>
                <w:szCs w:val="21"/>
                <w:highlight w:val="white"/>
              </w:rPr>
            </w:pPr>
            <w:r>
              <w:rPr>
                <w:rFonts w:ascii="宋体" w:hAnsi="宋体" w:hint="eastAsia"/>
                <w:szCs w:val="21"/>
                <w:highlight w:val="white"/>
              </w:rPr>
              <w:t>上述设备单价已包括设备的出厂、包装、运输、安装、调试、检测、验收合格交付使用之前及保修期内保修服务与备用物件等所有相关项的含税费用。各设备具体配置</w:t>
            </w:r>
            <w:proofErr w:type="gramStart"/>
            <w:r>
              <w:rPr>
                <w:rFonts w:ascii="宋体" w:hAnsi="宋体" w:hint="eastAsia"/>
                <w:szCs w:val="21"/>
                <w:highlight w:val="white"/>
              </w:rPr>
              <w:t>见合同</w:t>
            </w:r>
            <w:proofErr w:type="gramEnd"/>
            <w:r>
              <w:rPr>
                <w:rFonts w:ascii="宋体" w:hAnsi="宋体" w:hint="eastAsia"/>
                <w:szCs w:val="21"/>
                <w:highlight w:val="white"/>
              </w:rPr>
              <w:t>后附的配置清单及附件，清单及附件为本</w:t>
            </w:r>
            <w:r>
              <w:rPr>
                <w:rFonts w:ascii="宋体" w:hAnsi="宋体"/>
                <w:szCs w:val="21"/>
                <w:highlight w:val="white"/>
              </w:rPr>
              <w:t>合同</w:t>
            </w:r>
            <w:r>
              <w:rPr>
                <w:rFonts w:ascii="宋体" w:hAnsi="宋体" w:hint="eastAsia"/>
                <w:szCs w:val="21"/>
                <w:highlight w:val="white"/>
              </w:rPr>
              <w:t>组成部分。</w:t>
            </w:r>
          </w:p>
        </w:tc>
      </w:tr>
    </w:tbl>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2、合同总金额（含税）人民币：¥_______元，大写：__________元整。</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3、交货安装时间：乙方应在甲方要求时间内完成安装工作，国产设备在合同生效后30个自然日内，进口设备在合同生效后60个自然日内，特殊情况再行约定。</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rPr>
        <w:t>4</w:t>
      </w:r>
      <w:r>
        <w:rPr>
          <w:rFonts w:ascii="宋体" w:hAnsi="宋体" w:cs="楷体_GB2312" w:hint="eastAsia"/>
        </w:rPr>
        <w:t>、运输及交货地址：本合同标的由乙方负责运输，运费由乙方承担，货物在运输途中发生的破损、丢失所产生的法律风险由乙方承担。</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交货地址：中南大学湘雅三医院_____科。</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5、安装验收与调试</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5.1</w:t>
      </w:r>
      <w:r>
        <w:rPr>
          <w:rFonts w:ascii="宋体" w:hAnsi="宋体" w:cs="楷体_GB2312" w:hint="eastAsia"/>
        </w:rPr>
        <w:tab/>
        <w:t>乙方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w:t>
      </w:r>
      <w:proofErr w:type="gramStart"/>
      <w:r>
        <w:rPr>
          <w:rFonts w:ascii="宋体" w:hAnsi="宋体" w:cs="楷体_GB2312" w:hint="eastAsia"/>
        </w:rPr>
        <w:t>验收按</w:t>
      </w:r>
      <w:proofErr w:type="gramEnd"/>
      <w:r>
        <w:rPr>
          <w:rFonts w:ascii="宋体" w:hAnsi="宋体" w:cs="楷体_GB2312" w:hint="eastAsia"/>
        </w:rPr>
        <w:t>设备招标文件、公司投标资料、设备购销合同、设备配置清单（包括相关附件）、公司</w:t>
      </w:r>
      <w:r>
        <w:rPr>
          <w:rFonts w:ascii="宋体" w:hAnsi="宋体" w:cs="楷体_GB2312" w:hint="eastAsia"/>
        </w:rPr>
        <w:lastRenderedPageBreak/>
        <w:t>澄清函（如有）、国家有关的标准和要求，以及本</w:t>
      </w:r>
      <w:r>
        <w:rPr>
          <w:rFonts w:ascii="宋体" w:hAnsi="宋体" w:cs="楷体_GB2312"/>
        </w:rPr>
        <w:t>合同</w:t>
      </w:r>
      <w:r>
        <w:rPr>
          <w:rFonts w:ascii="宋体" w:hAnsi="宋体" w:cs="楷体_GB2312" w:hint="eastAsia"/>
        </w:rPr>
        <w:t>约定进行验收，验收合格日期以甲方签署验收合格证明文件时间为准。</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货物运抵甲方指定地点后，由甲方、乙方共同对到货设备的数量、质量、外观质量、备件、技术资料、附件等进行检查核对。对未达到上述标准和要求的不合格产品，一律拒收，甲方有权终止合同执行，且乙方按合同总金额的</w:t>
      </w:r>
      <w:r>
        <w:rPr>
          <w:rFonts w:ascii="宋体" w:hAnsi="宋体" w:cs="楷体_GB2312"/>
        </w:rPr>
        <w:t>1</w:t>
      </w:r>
      <w:r>
        <w:rPr>
          <w:rFonts w:ascii="宋体" w:hAnsi="宋体" w:cs="楷体_GB2312" w:hint="eastAsia"/>
        </w:rPr>
        <w:t>0%赔偿甲方工作延误费。</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5.2</w:t>
      </w:r>
      <w:r>
        <w:rPr>
          <w:rFonts w:ascii="宋体" w:hAnsi="宋体" w:cs="楷体_GB2312" w:hint="eastAsia"/>
        </w:rPr>
        <w:tab/>
        <w:t>乙方派人安装，负责调试。在接到甲方通知后7日内到达甲方指定安装地点，否则甲方有权自行开箱安装调试或另行聘请第三方进行安装调试，安装调试费用由乙方承担。开箱如有缺货、错装、损坏或技术问题，</w:t>
      </w:r>
      <w:proofErr w:type="gramStart"/>
      <w:r>
        <w:rPr>
          <w:rFonts w:ascii="宋体" w:hAnsi="宋体" w:cs="楷体_GB2312" w:hint="eastAsia"/>
        </w:rPr>
        <w:t>乙方仍</w:t>
      </w:r>
      <w:proofErr w:type="gramEnd"/>
      <w:r>
        <w:rPr>
          <w:rFonts w:ascii="宋体" w:hAnsi="宋体" w:cs="楷体_GB2312" w:hint="eastAsia"/>
        </w:rPr>
        <w:t>应承担补货、更换、退货等全部责任。</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5.3</w:t>
      </w:r>
      <w:r>
        <w:rPr>
          <w:rFonts w:ascii="宋体" w:hAnsi="宋体" w:cs="楷体_GB2312" w:hint="eastAsia"/>
        </w:rPr>
        <w:tab/>
        <w:t>乙方安装调试设备各项技术性能、指标必须达到招标文件、购销合同（包括相关附件）和技术文件规定的要求，设备的安装，调试和验收必须符合中国和国际通行的有关规定和标准。设备安装调试后必须达到甲方使用要求，取得使用单位等部门签署的安装验收报告，及信息中心出具的设备接口对接成功书面认可。商检和报关等项目的检查及费用由乙方负责，若在商检报关中出现任何有关设备的问题由乙方全权负责。</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5.4</w:t>
      </w:r>
      <w:r>
        <w:rPr>
          <w:rFonts w:ascii="宋体" w:hAnsi="宋体" w:cs="楷体_GB2312" w:hint="eastAsia"/>
        </w:rPr>
        <w:tab/>
        <w:t>在安装调试过程中，甲方提出异议后，乙方应在3日内负责处理，否则即视为默认甲方提出的异议和处理意见。产品验收并交付甲方前所有风险由乙方承担。但验收并不构成甲方对产品质量的最终认可，</w:t>
      </w:r>
      <w:proofErr w:type="gramStart"/>
      <w:r>
        <w:rPr>
          <w:rFonts w:ascii="宋体" w:hAnsi="宋体" w:cs="楷体_GB2312" w:hint="eastAsia"/>
        </w:rPr>
        <w:t>乙方仍</w:t>
      </w:r>
      <w:proofErr w:type="gramEnd"/>
      <w:r>
        <w:rPr>
          <w:rFonts w:ascii="宋体" w:hAnsi="宋体" w:cs="楷体_GB2312" w:hint="eastAsia"/>
        </w:rPr>
        <w:t>应对产品的内在质量瑕疵承担责任。</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5.5</w:t>
      </w:r>
      <w:r>
        <w:rPr>
          <w:rFonts w:ascii="宋体" w:hAnsi="宋体" w:cs="楷体_GB2312" w:hint="eastAsia"/>
        </w:rPr>
        <w:tab/>
        <w:t>乙方应用支持人员应免费培训甲方使用该设备的所有专业技术人员，直至甲方相关专业技术人员熟练掌握设备的操作、日常维护保养为止。</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5.6</w:t>
      </w:r>
      <w:r>
        <w:rPr>
          <w:rFonts w:ascii="宋体" w:hAnsi="宋体" w:cs="楷体_GB2312" w:hint="eastAsia"/>
        </w:rPr>
        <w:tab/>
        <w:t>乙方应向</w:t>
      </w:r>
      <w:r>
        <w:rPr>
          <w:rFonts w:ascii="宋体" w:hAnsi="宋体" w:cs="楷体_GB2312"/>
        </w:rPr>
        <w:t>甲</w:t>
      </w:r>
      <w:r>
        <w:rPr>
          <w:rFonts w:ascii="宋体" w:hAnsi="宋体" w:cs="楷体_GB2312" w:hint="eastAsia"/>
        </w:rPr>
        <w:t>方</w:t>
      </w:r>
      <w:proofErr w:type="gramStart"/>
      <w:r>
        <w:rPr>
          <w:rFonts w:ascii="宋体" w:hAnsi="宋体" w:cs="楷体_GB2312" w:hint="eastAsia"/>
        </w:rPr>
        <w:t>随设备</w:t>
      </w:r>
      <w:proofErr w:type="gramEnd"/>
      <w:r>
        <w:rPr>
          <w:rFonts w:ascii="宋体" w:hAnsi="宋体" w:cs="楷体_GB2312" w:hint="eastAsia"/>
        </w:rPr>
        <w:t>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5.7</w:t>
      </w:r>
      <w:r>
        <w:rPr>
          <w:rFonts w:ascii="宋体" w:hAnsi="宋体" w:cs="楷体_GB2312" w:hint="eastAsia"/>
        </w:rPr>
        <w:tab/>
        <w:t>乙方应当承担安全生产相关责任义务，落实安全生产主体责任，乙方有义务组织</w:t>
      </w:r>
      <w:proofErr w:type="gramStart"/>
      <w:r>
        <w:rPr>
          <w:rFonts w:ascii="宋体" w:hAnsi="宋体" w:cs="楷体_GB2312" w:hint="eastAsia"/>
        </w:rPr>
        <w:t>乙方员工</w:t>
      </w:r>
      <w:proofErr w:type="gramEnd"/>
      <w:r>
        <w:rPr>
          <w:rFonts w:ascii="宋体" w:hAnsi="宋体" w:cs="楷体_GB2312" w:hint="eastAsia"/>
        </w:rPr>
        <w:t>及甲方相关人员学习国家有关安全生产的法律法规、政策等文件。若因乙方违反安全生产相关权利义务给甲方或任何第三方造成损失，相关法律责任由乙方承担。</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6、付款方式：</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6.1</w:t>
      </w:r>
      <w:r>
        <w:rPr>
          <w:rFonts w:ascii="宋体" w:hAnsi="宋体" w:cs="楷体_GB2312"/>
        </w:rPr>
        <w:t>签订合同后，卖方将合同总额10%的履约保证金打至甲方指定账户，买方支付合同价款40%；</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6.2投标人将货物运至采购人指定地点，设备安装调试完毕，正常运行后，凭采购人管理部门、使用科室等共同签署的安装验收合格证明、全额发票、送货单、原厂家针对</w:t>
      </w:r>
      <w:proofErr w:type="gramStart"/>
      <w:r>
        <w:rPr>
          <w:rFonts w:ascii="宋体" w:hAnsi="宋体" w:cs="楷体_GB2312" w:hint="eastAsia"/>
        </w:rPr>
        <w:t>本设备</w:t>
      </w:r>
      <w:proofErr w:type="gramEnd"/>
      <w:r>
        <w:rPr>
          <w:rFonts w:ascii="宋体" w:hAnsi="宋体" w:cs="楷体_GB2312" w:hint="eastAsia"/>
        </w:rPr>
        <w:t>出具的真实合法有效____年全免费保修证明或服务承诺书等（以上资料须提供原件），</w:t>
      </w:r>
      <w:r>
        <w:rPr>
          <w:rFonts w:ascii="宋体" w:hAnsi="宋体" w:cs="楷体_GB2312"/>
        </w:rPr>
        <w:t>验收合格后，买方支付合同价款60%；</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6.3保修期内若投标人认真履行售后服务承诺，产品无质量问题，采购人在全免费质保期满（原厂全免费质保三年及以上，则质保期满一年）后一个月内退还10%的履约保证金。甲方通过银行转</w:t>
      </w:r>
      <w:r>
        <w:rPr>
          <w:rFonts w:ascii="宋体" w:hAnsi="宋体" w:cs="楷体_GB2312" w:hint="eastAsia"/>
        </w:rPr>
        <w:lastRenderedPageBreak/>
        <w:t>账方式将货款支付至乙方以下指定账户：</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户名：</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账户：</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开户行：</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7、售后服务：</w:t>
      </w:r>
    </w:p>
    <w:p w:rsidR="00C9715A" w:rsidRDefault="00542693">
      <w:pPr>
        <w:adjustRightInd w:val="0"/>
        <w:snapToGrid w:val="0"/>
        <w:spacing w:line="420" w:lineRule="exact"/>
        <w:ind w:firstLineChars="200" w:firstLine="420"/>
        <w:rPr>
          <w:rFonts w:ascii="宋体" w:hAnsi="宋体" w:cs="楷体_GB2312"/>
        </w:rPr>
      </w:pPr>
      <w:r>
        <w:rPr>
          <w:rFonts w:ascii="宋体" w:hAnsi="宋体" w:cs="楷体_GB2312" w:hint="eastAsia"/>
        </w:rPr>
        <w:t>乙方对设备整机提供全免费保修____年。保修期从甲方签署安装验收合格证明之日起开始计算。如设备出现故障，乙方在接到甲方的报修通知后，乙方须在4小时内赶到现场，最长不超过7日解决故障，每延期1日，乙方向甲方支付合同总金额1‰的违约金。如在维修期间，甲方要求乙方提供备用机的，乙方应提供同类型的设备供甲方使用，并不得要求支付使用费。乙方应在保修期内对设备进行每年不少于</w:t>
      </w:r>
      <w:r>
        <w:rPr>
          <w:rFonts w:ascii="宋体" w:hAnsi="宋体" w:cs="楷体_GB2312"/>
        </w:rPr>
        <w:t>4</w:t>
      </w:r>
      <w:r>
        <w:rPr>
          <w:rFonts w:ascii="宋体" w:hAnsi="宋体" w:cs="楷体_GB2312" w:hint="eastAsia"/>
        </w:rPr>
        <w:t>次维护保养，并</w:t>
      </w:r>
      <w:proofErr w:type="gramStart"/>
      <w:r>
        <w:rPr>
          <w:rFonts w:ascii="宋体" w:hAnsi="宋体" w:cs="楷体_GB2312" w:hint="eastAsia"/>
        </w:rPr>
        <w:t>将维保书面</w:t>
      </w:r>
      <w:proofErr w:type="gramEnd"/>
      <w:r>
        <w:rPr>
          <w:rFonts w:ascii="宋体" w:hAnsi="宋体" w:cs="楷体_GB2312" w:hint="eastAsia"/>
        </w:rPr>
        <w:t>报告</w:t>
      </w:r>
      <w:proofErr w:type="gramStart"/>
      <w:r>
        <w:rPr>
          <w:rFonts w:ascii="宋体" w:hAnsi="宋体" w:cs="楷体_GB2312" w:hint="eastAsia"/>
        </w:rPr>
        <w:t>交使用</w:t>
      </w:r>
      <w:proofErr w:type="gramEnd"/>
      <w:r>
        <w:rPr>
          <w:rFonts w:ascii="宋体" w:hAnsi="宋体" w:cs="楷体_GB2312" w:hint="eastAsia"/>
        </w:rPr>
        <w:t>科室和医学装备部。若设备在保修期内出现质量问题经修理超过3次仍不能正常使用的，乙方应负责更换同型号同规格的设备并承担相关费用。保修期满后，乙方免收维修与差旅费等，可收取单次人工费和仅按卖方出厂时备配件价格清单优惠收取配件费。乙方须指派专人负责售后服务事宜。如在质保期内乙方迟延履行或拒不履行维修义务的，甲方有权自行维修或另行聘请第三方进行维修，维修费用均由乙方承担。</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8、乙方向甲方承诺本合同所涉及的任何设备不侵犯他人的知识产权，乙方所销售的产品不得存在权利瑕疵，如被第三人权利追及或司法、行政机关查封、冻结，则乙方应赔偿甲方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乙方应承担全部法律责任和赔偿责任。</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9、网络连接：根据中南大学湘雅三医院相关文件要求执行，上述各种设备，</w:t>
      </w:r>
      <w:proofErr w:type="gramStart"/>
      <w:r>
        <w:rPr>
          <w:rFonts w:ascii="宋体" w:hAnsi="宋体" w:cs="楷体_GB2312" w:hint="eastAsia"/>
        </w:rPr>
        <w:t>凡医院</w:t>
      </w:r>
      <w:proofErr w:type="gramEnd"/>
      <w:r>
        <w:rPr>
          <w:rFonts w:ascii="宋体" w:hAnsi="宋体" w:cs="楷体_GB2312" w:hint="eastAsia"/>
        </w:rPr>
        <w:t>需要接入其网络信息系统的，要求设备厂商免费提供数据接口协议、数据格式、PC连接线/生产规格、提供调试支持（电话/email)、开发说明书、操作说明书等，并在维保期内对设备所带软件或接口进行免费维护，服从医院信息安全管理。所接设备须与医院信息系统LIS、PACS相融合，如果其数据输出口已</w:t>
      </w:r>
      <w:proofErr w:type="gramStart"/>
      <w:r>
        <w:rPr>
          <w:rFonts w:ascii="宋体" w:hAnsi="宋体" w:cs="楷体_GB2312" w:hint="eastAsia"/>
        </w:rPr>
        <w:t>被设备</w:t>
      </w:r>
      <w:proofErr w:type="gramEnd"/>
      <w:r>
        <w:rPr>
          <w:rFonts w:ascii="宋体" w:hAnsi="宋体" w:cs="楷体_GB2312" w:hint="eastAsia"/>
        </w:rPr>
        <w:t>占用的，则要求由该类设备提供额外的连接医院信息系统的软件及硬件数据接口。对于乙方自行提供了报告系统的，乙方必须免费解决与医院信息系统连接的软硬件问题。</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10、违约责任：</w:t>
      </w:r>
    </w:p>
    <w:p w:rsidR="00C9715A" w:rsidRDefault="00542693">
      <w:pPr>
        <w:tabs>
          <w:tab w:val="left" w:pos="993"/>
        </w:tabs>
        <w:adjustRightInd w:val="0"/>
        <w:spacing w:line="420" w:lineRule="exact"/>
        <w:ind w:firstLineChars="200" w:firstLine="420"/>
        <w:rPr>
          <w:rFonts w:ascii="宋体" w:hAnsi="宋体" w:cs="楷体_GB2312"/>
        </w:rPr>
      </w:pPr>
      <w:r>
        <w:rPr>
          <w:rFonts w:ascii="宋体" w:hAnsi="宋体" w:cs="楷体_GB2312" w:hint="eastAsia"/>
        </w:rPr>
        <w:t>10.1</w:t>
      </w:r>
      <w:r>
        <w:rPr>
          <w:rFonts w:ascii="宋体" w:hAnsi="宋体" w:cs="楷体_GB2312" w:hint="eastAsia"/>
        </w:rPr>
        <w:tab/>
        <w:t>乙方逾期交货，每逾期1天，以本合同约定总金额1‰的标准向甲方支付违约金，逾期交货超过30天，视为交货不能，甲方有权解除合同</w:t>
      </w:r>
      <w:r>
        <w:rPr>
          <w:rFonts w:ascii="宋体" w:hAnsi="宋体" w:cs="楷体_GB2312"/>
        </w:rPr>
        <w:t>，</w:t>
      </w:r>
      <w:r>
        <w:rPr>
          <w:rFonts w:ascii="宋体" w:hAnsi="宋体" w:cs="楷体_GB2312" w:hint="eastAsia"/>
        </w:rPr>
        <w:t>并要求乙方支付合同总金额20%的违约金，同时赔偿甲方经济损失；</w:t>
      </w:r>
    </w:p>
    <w:p w:rsidR="00C9715A" w:rsidRDefault="00542693">
      <w:pPr>
        <w:tabs>
          <w:tab w:val="left" w:pos="993"/>
        </w:tabs>
        <w:adjustRightInd w:val="0"/>
        <w:spacing w:line="420" w:lineRule="exact"/>
        <w:ind w:firstLineChars="200" w:firstLine="420"/>
        <w:rPr>
          <w:rFonts w:ascii="宋体" w:hAnsi="宋体" w:cs="楷体_GB2312"/>
        </w:rPr>
      </w:pPr>
      <w:r>
        <w:rPr>
          <w:rFonts w:ascii="宋体" w:hAnsi="宋体" w:cs="楷体_GB2312" w:hint="eastAsia"/>
        </w:rPr>
        <w:t>10.2</w:t>
      </w:r>
      <w:r>
        <w:rPr>
          <w:rFonts w:ascii="宋体" w:hAnsi="宋体" w:cs="楷体_GB2312" w:hint="eastAsia"/>
        </w:rPr>
        <w:tab/>
        <w:t>自货物到甲方后，乙方逾期超过7日不能按合同的约定对产品进行安装调试验收合格的，甲方有权解除合同，并要求乙方支付合同总金额</w:t>
      </w:r>
      <w:r>
        <w:rPr>
          <w:rFonts w:ascii="宋体" w:hAnsi="宋体" w:cs="楷体_GB2312"/>
        </w:rPr>
        <w:t>2</w:t>
      </w:r>
      <w:r>
        <w:rPr>
          <w:rFonts w:ascii="宋体" w:hAnsi="宋体" w:cs="楷体_GB2312" w:hint="eastAsia"/>
        </w:rPr>
        <w:t>0%的违约金，同时赔偿甲方经济损失；</w:t>
      </w:r>
    </w:p>
    <w:p w:rsidR="00C9715A" w:rsidRDefault="00542693">
      <w:pPr>
        <w:tabs>
          <w:tab w:val="left" w:pos="993"/>
        </w:tabs>
        <w:adjustRightInd w:val="0"/>
        <w:spacing w:line="420" w:lineRule="exact"/>
        <w:ind w:firstLineChars="200" w:firstLine="420"/>
        <w:rPr>
          <w:rFonts w:ascii="宋体" w:hAnsi="宋体" w:cs="楷体_GB2312"/>
        </w:rPr>
      </w:pPr>
      <w:r>
        <w:rPr>
          <w:rFonts w:ascii="宋体" w:hAnsi="宋体" w:cs="楷体_GB2312" w:hint="eastAsia"/>
        </w:rPr>
        <w:t>10.3</w:t>
      </w:r>
      <w:r>
        <w:rPr>
          <w:rFonts w:ascii="宋体" w:hAnsi="宋体" w:cs="楷体_GB2312" w:hint="eastAsia"/>
        </w:rPr>
        <w:tab/>
        <w:t>乙方如未能遵守本</w:t>
      </w:r>
      <w:r>
        <w:rPr>
          <w:rFonts w:ascii="宋体" w:hAnsi="宋体" w:cs="楷体_GB2312"/>
        </w:rPr>
        <w:t>合同</w:t>
      </w:r>
      <w:r>
        <w:rPr>
          <w:rFonts w:ascii="宋体" w:hAnsi="宋体" w:cs="楷体_GB2312" w:hint="eastAsia"/>
        </w:rPr>
        <w:t>第7条之售后服务承诺，造成甲方损失或影响甲方工作，除赔偿</w:t>
      </w:r>
      <w:r>
        <w:rPr>
          <w:rFonts w:ascii="宋体" w:hAnsi="宋体" w:cs="楷体_GB2312" w:hint="eastAsia"/>
        </w:rPr>
        <w:lastRenderedPageBreak/>
        <w:t>甲方损失</w:t>
      </w:r>
      <w:r>
        <w:rPr>
          <w:rFonts w:ascii="宋体" w:hAnsi="宋体" w:cs="楷体_GB2312"/>
        </w:rPr>
        <w:t>，</w:t>
      </w:r>
      <w:r>
        <w:rPr>
          <w:rFonts w:ascii="宋体" w:hAnsi="宋体" w:cs="楷体_GB2312" w:hint="eastAsia"/>
        </w:rPr>
        <w:t>无权要求甲方支付剩余货款外，还应承担合同总金额10%的违约金；</w:t>
      </w:r>
    </w:p>
    <w:p w:rsidR="00C9715A" w:rsidRDefault="00542693">
      <w:pPr>
        <w:tabs>
          <w:tab w:val="left" w:pos="993"/>
        </w:tabs>
        <w:adjustRightInd w:val="0"/>
        <w:spacing w:line="420" w:lineRule="exact"/>
        <w:ind w:firstLineChars="200" w:firstLine="420"/>
        <w:rPr>
          <w:rFonts w:ascii="宋体" w:hAnsi="宋体" w:cs="楷体_GB2312"/>
        </w:rPr>
      </w:pPr>
      <w:r>
        <w:rPr>
          <w:rFonts w:ascii="宋体" w:hAnsi="宋体" w:cs="楷体_GB2312" w:hint="eastAsia"/>
        </w:rPr>
        <w:t>10.4</w:t>
      </w:r>
      <w:r>
        <w:rPr>
          <w:rFonts w:ascii="宋体" w:hAnsi="宋体" w:cs="楷体_GB2312" w:hint="eastAsia"/>
        </w:rPr>
        <w:tab/>
        <w:t>对因产品质量或产品设计缺陷原因造成的人身、财产损害，乙方应承担全部法律责任和赔偿责任；如甲方因法律规定或法院判决对第三人承担赔偿责任，甲方有权向乙方追偿。</w:t>
      </w:r>
    </w:p>
    <w:p w:rsidR="00C9715A" w:rsidRDefault="00542693">
      <w:pPr>
        <w:tabs>
          <w:tab w:val="left" w:pos="993"/>
        </w:tabs>
        <w:adjustRightInd w:val="0"/>
        <w:spacing w:line="420" w:lineRule="exact"/>
        <w:ind w:firstLineChars="200" w:firstLine="420"/>
        <w:rPr>
          <w:rFonts w:ascii="宋体" w:hAnsi="宋体" w:cs="楷体_GB2312"/>
        </w:rPr>
      </w:pPr>
      <w:r>
        <w:rPr>
          <w:rFonts w:ascii="宋体" w:hAnsi="宋体" w:cs="楷体_GB2312" w:hint="eastAsia"/>
        </w:rPr>
        <w:t>10.5</w:t>
      </w:r>
      <w:r>
        <w:rPr>
          <w:rFonts w:ascii="宋体" w:hAnsi="宋体" w:cs="楷体_GB2312" w:hint="eastAsia"/>
        </w:rPr>
        <w:tab/>
        <w:t>以上条款中所称甲方的经济损失均包括直接和间接损失，具体包括但不限于鉴定费、公证费、差旅费、对第三方赔偿的费用、诉讼费以及律师费等</w:t>
      </w:r>
      <w:r>
        <w:rPr>
          <w:rFonts w:ascii="宋体" w:hAnsi="宋体" w:cs="楷体_GB2312"/>
        </w:rPr>
        <w:t>；</w:t>
      </w:r>
      <w:r>
        <w:rPr>
          <w:rFonts w:ascii="宋体" w:hAnsi="宋体" w:cs="楷体_GB2312" w:hint="eastAsia"/>
        </w:rPr>
        <w:t>乙方任何违约责任，甲方有权自应付款项中直接扣除</w:t>
      </w:r>
      <w:r>
        <w:rPr>
          <w:rFonts w:ascii="宋体" w:hAnsi="宋体" w:cs="楷体_GB2312"/>
        </w:rPr>
        <w:t>。</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11、廉洁条款：乙方人员不得以任何理由和任何方式（包括请客吃饭、喝茶、玩乐、送礼品、红包、土特产、消费卡、给回扣或登门拜访等）向甲方人员行贿或变相行贿或以非工作性质接待甲方员工，否则，一经查实，除追究法律责任外，必须无条件按行贿额20倍或合同总金额的50%（以两者中数额高者计）赔偿甲方并终止合同。</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12、本合同载明的各方通讯地址和联系方式为各方履行合同、解决合同争议时接收其他方商业文件信函或司法机关诉讼地址和联系方式。任何一方如有变更，应提前5个工作日告知合同另一方，否则由此发生的后果由自己承担。</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13、甲、乙任何一方因不可抗力事件导致合同延期履行或者不能履行的，不承担违约责任。本条所述“不可抗力”是指双方不可预见、不可避免、不可克服的事件，包括战争、自然灾害及其他双方认可的事件。遇有不可抗力的一方，应立即通知另一方，书面说明情况，并提供必要的证明。在不可抗力情形消除后双方应继续履行合同。因合同一方迟延履行合同义务，在迟延履行期间遭遇不可抗力的，</w:t>
      </w:r>
      <w:proofErr w:type="gramStart"/>
      <w:r>
        <w:rPr>
          <w:rFonts w:ascii="宋体" w:hAnsi="宋体" w:cs="楷体_GB2312" w:hint="eastAsia"/>
        </w:rPr>
        <w:t>不</w:t>
      </w:r>
      <w:proofErr w:type="gramEnd"/>
      <w:r>
        <w:rPr>
          <w:rFonts w:ascii="宋体" w:hAnsi="宋体" w:cs="楷体_GB2312" w:hint="eastAsia"/>
        </w:rPr>
        <w:t>免除其违约责任。</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14、乙方在签署合同时，应当提交工商营业执照、经营许可证（如果行政管理规定需要经营许可）以及甲方要求提供的其他有效证明文件和各类资质文件供甲方查验，并提供复印件（须加盖公章）以便甲方归档。</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15、如因政府各部门或医院政策调整，乙方应无条件服从政策安排，甲方有权终止本合同的执行，且无需承担任何违约责任。</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16、本合同一式肆份，甲方执叁份，乙方执壹份，经双方法定代表人或其授权的代表签</w:t>
      </w:r>
      <w:r>
        <w:rPr>
          <w:rFonts w:ascii="宋体" w:hAnsi="宋体" w:cs="楷体_GB2312"/>
        </w:rPr>
        <w:t>名并</w:t>
      </w:r>
      <w:r>
        <w:rPr>
          <w:rFonts w:ascii="宋体" w:hAnsi="宋体" w:cs="楷体_GB2312" w:hint="eastAsia"/>
        </w:rPr>
        <w:t>加盖公章后生效。配置清单、厂家出具的售后服务承诺书以及出具易损件和维修配件的报价清单均为本合同附件，具有同等法律效力。本合同未尽事宜受买卖双方在本项目的招投标文件约束，并按《中华人民共和国民法典》及相关法律法规执行。</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17、该项目招标文件、投标文件、投标现场的投标澄清承诺书（如有）与本合同互为补充和解释，是本合同的组成部分，具有同等的法律效力</w:t>
      </w:r>
      <w:r>
        <w:rPr>
          <w:rFonts w:ascii="宋体" w:hAnsi="宋体" w:cs="楷体_GB2312"/>
        </w:rPr>
        <w:t>。</w:t>
      </w:r>
      <w:r>
        <w:rPr>
          <w:rFonts w:ascii="宋体" w:hAnsi="宋体" w:cs="楷体_GB2312" w:hint="eastAsia"/>
        </w:rPr>
        <w:t>在不偏离招投标文件实质性条款的情形下，如有不清或矛盾之处，以本合同为准。本合同进行的任何变更和补充均需采用书面形式。</w:t>
      </w:r>
    </w:p>
    <w:p w:rsidR="00C9715A" w:rsidRDefault="00542693">
      <w:pPr>
        <w:adjustRightInd w:val="0"/>
        <w:spacing w:line="420" w:lineRule="exact"/>
        <w:ind w:firstLineChars="200" w:firstLine="420"/>
        <w:rPr>
          <w:rFonts w:ascii="宋体" w:hAnsi="宋体" w:cs="楷体_GB2312"/>
        </w:rPr>
      </w:pPr>
      <w:r>
        <w:rPr>
          <w:rFonts w:ascii="宋体" w:hAnsi="宋体" w:cs="楷体_GB2312" w:hint="eastAsia"/>
        </w:rPr>
        <w:t>18、因履行本合同发生争议的，由双方协商解决，协商不成</w:t>
      </w:r>
      <w:r>
        <w:rPr>
          <w:rFonts w:ascii="宋体" w:hAnsi="宋体" w:cs="楷体_GB2312"/>
        </w:rPr>
        <w:t>的，双方应</w:t>
      </w:r>
      <w:r>
        <w:rPr>
          <w:rFonts w:ascii="宋体" w:hAnsi="宋体" w:cs="楷体_GB2312" w:hint="eastAsia"/>
        </w:rPr>
        <w:t>向甲方所在地</w:t>
      </w:r>
      <w:r>
        <w:rPr>
          <w:rFonts w:ascii="宋体" w:hAnsi="宋体" w:cs="楷体_GB2312"/>
        </w:rPr>
        <w:t>有管辖权的</w:t>
      </w:r>
      <w:r>
        <w:rPr>
          <w:rFonts w:ascii="宋体" w:hAnsi="宋体" w:cs="楷体_GB2312" w:hint="eastAsia"/>
        </w:rPr>
        <w:t>人民法院起诉。</w:t>
      </w:r>
    </w:p>
    <w:p w:rsidR="00C9715A" w:rsidRDefault="00542693">
      <w:pPr>
        <w:spacing w:line="420" w:lineRule="exact"/>
        <w:rPr>
          <w:rFonts w:ascii="宋体" w:hAnsi="宋体" w:cs="楷体_GB2312"/>
          <w:b/>
          <w:bCs/>
        </w:rPr>
      </w:pPr>
      <w:r>
        <w:rPr>
          <w:rFonts w:ascii="宋体" w:hAnsi="宋体" w:cs="楷体_GB2312" w:hint="eastAsia"/>
          <w:b/>
          <w:bCs/>
        </w:rPr>
        <w:lastRenderedPageBreak/>
        <w:t>附件：</w:t>
      </w:r>
    </w:p>
    <w:p w:rsidR="00C9715A" w:rsidRDefault="00542693">
      <w:pPr>
        <w:adjustRightInd w:val="0"/>
        <w:spacing w:line="420" w:lineRule="exact"/>
        <w:rPr>
          <w:rFonts w:ascii="宋体" w:hAnsi="宋体" w:cs="楷体_GB2312"/>
          <w:b/>
          <w:bCs/>
        </w:rPr>
      </w:pPr>
      <w:r>
        <w:rPr>
          <w:rFonts w:ascii="宋体" w:hAnsi="宋体" w:cs="楷体_GB2312" w:hint="eastAsia"/>
          <w:b/>
          <w:bCs/>
        </w:rPr>
        <w:t>附件一：配置清单（如为多科室批量采购设备，还需提供临床使用科室清单）</w:t>
      </w:r>
    </w:p>
    <w:p w:rsidR="00C9715A" w:rsidRDefault="00542693">
      <w:pPr>
        <w:adjustRightInd w:val="0"/>
        <w:spacing w:line="420" w:lineRule="exact"/>
        <w:rPr>
          <w:rFonts w:ascii="宋体" w:hAnsi="宋体" w:cs="楷体_GB2312"/>
          <w:b/>
          <w:bCs/>
        </w:rPr>
      </w:pPr>
      <w:r>
        <w:rPr>
          <w:rFonts w:ascii="宋体" w:hAnsi="宋体" w:cs="楷体_GB2312" w:hint="eastAsia"/>
          <w:b/>
          <w:bCs/>
        </w:rPr>
        <w:t>附件二：厂家出具的售后服务承诺书（需加盖厂家公章）</w:t>
      </w:r>
    </w:p>
    <w:p w:rsidR="00C9715A" w:rsidRDefault="00542693">
      <w:pPr>
        <w:adjustRightInd w:val="0"/>
        <w:spacing w:line="420" w:lineRule="exact"/>
        <w:rPr>
          <w:rFonts w:ascii="宋体" w:hAnsi="宋体" w:cs="楷体_GB2312"/>
        </w:rPr>
      </w:pPr>
      <w:r>
        <w:rPr>
          <w:rFonts w:ascii="宋体" w:hAnsi="宋体" w:cs="楷体_GB2312" w:hint="eastAsia"/>
          <w:b/>
          <w:bCs/>
        </w:rPr>
        <w:t>附件三：厂家出具易损件和维修配件的报价清单（需加盖厂家公章）</w:t>
      </w:r>
    </w:p>
    <w:p w:rsidR="00C9715A" w:rsidRDefault="00542693">
      <w:pPr>
        <w:spacing w:line="420" w:lineRule="exact"/>
        <w:rPr>
          <w:rFonts w:ascii="宋体" w:hAnsi="宋体" w:cs="楷体_GB2312"/>
        </w:rPr>
      </w:pPr>
      <w:r>
        <w:rPr>
          <w:rFonts w:ascii="宋体" w:hAnsi="宋体" w:cs="楷体_GB2312"/>
        </w:rPr>
        <w:t>（</w:t>
      </w:r>
      <w:r>
        <w:rPr>
          <w:rFonts w:ascii="宋体" w:hAnsi="宋体" w:cs="楷体_GB2312" w:hint="eastAsia"/>
        </w:rPr>
        <w:t>以下无正文</w:t>
      </w:r>
      <w:r>
        <w:rPr>
          <w:rFonts w:ascii="宋体" w:hAnsi="宋体" w:cs="楷体_GB2312"/>
        </w:rPr>
        <w:t>）</w:t>
      </w:r>
    </w:p>
    <w:p w:rsidR="00C9715A" w:rsidRDefault="00542693">
      <w:pPr>
        <w:spacing w:line="420" w:lineRule="exact"/>
        <w:ind w:firstLineChars="202" w:firstLine="424"/>
        <w:rPr>
          <w:rFonts w:ascii="宋体" w:hAnsi="宋体" w:cs="楷体_GB2312"/>
        </w:rPr>
      </w:pPr>
      <w:r>
        <w:rPr>
          <w:rFonts w:ascii="宋体" w:hAnsi="宋体" w:cs="楷体_GB2312" w:hint="eastAsia"/>
        </w:rPr>
        <w:t xml:space="preserve">甲方：中南大学湘雅三医院         乙方：    </w:t>
      </w:r>
    </w:p>
    <w:p w:rsidR="00C9715A" w:rsidRDefault="00542693">
      <w:pPr>
        <w:spacing w:line="420" w:lineRule="exact"/>
        <w:ind w:firstLineChars="202" w:firstLine="424"/>
        <w:rPr>
          <w:rFonts w:ascii="宋体" w:hAnsi="宋体" w:cs="楷体_GB2312"/>
        </w:rPr>
      </w:pPr>
      <w:r>
        <w:rPr>
          <w:rFonts w:ascii="宋体" w:hAnsi="宋体" w:cs="楷体_GB2312" w:hint="eastAsia"/>
        </w:rPr>
        <w:t>（盖章）                          （盖章）</w:t>
      </w:r>
    </w:p>
    <w:p w:rsidR="00C9715A" w:rsidRDefault="00542693">
      <w:pPr>
        <w:spacing w:line="420" w:lineRule="exact"/>
        <w:ind w:firstLineChars="202" w:firstLine="424"/>
        <w:rPr>
          <w:rFonts w:ascii="宋体" w:hAnsi="宋体" w:cs="楷体_GB2312"/>
        </w:rPr>
      </w:pPr>
      <w:r>
        <w:rPr>
          <w:rFonts w:ascii="宋体" w:hAnsi="宋体" w:cs="楷体_GB2312" w:hint="eastAsia"/>
        </w:rPr>
        <w:t>授权代表（签</w:t>
      </w:r>
      <w:r>
        <w:rPr>
          <w:rFonts w:ascii="宋体" w:hAnsi="宋体" w:cs="楷体_GB2312"/>
        </w:rPr>
        <w:t>名</w:t>
      </w:r>
      <w:r>
        <w:rPr>
          <w:rFonts w:ascii="宋体" w:hAnsi="宋体" w:cs="楷体_GB2312" w:hint="eastAsia"/>
        </w:rPr>
        <w:t>）：                授权代表（签</w:t>
      </w:r>
      <w:r>
        <w:rPr>
          <w:rFonts w:ascii="宋体" w:hAnsi="宋体" w:cs="楷体_GB2312"/>
        </w:rPr>
        <w:t>名</w:t>
      </w:r>
      <w:r>
        <w:rPr>
          <w:rFonts w:ascii="宋体" w:hAnsi="宋体" w:cs="楷体_GB2312" w:hint="eastAsia"/>
        </w:rPr>
        <w:t xml:space="preserve">）： </w:t>
      </w:r>
    </w:p>
    <w:p w:rsidR="00C9715A" w:rsidRDefault="00542693">
      <w:pPr>
        <w:spacing w:line="420" w:lineRule="exact"/>
        <w:ind w:firstLineChars="202" w:firstLine="424"/>
        <w:rPr>
          <w:rFonts w:ascii="宋体" w:hAnsi="宋体" w:cs="楷体_GB2312"/>
        </w:rPr>
      </w:pPr>
      <w:r>
        <w:rPr>
          <w:rFonts w:ascii="宋体" w:hAnsi="宋体" w:cs="楷体_GB2312"/>
        </w:rPr>
        <w:t>或                                  或</w:t>
      </w:r>
    </w:p>
    <w:p w:rsidR="00C9715A" w:rsidRDefault="00542693">
      <w:pPr>
        <w:spacing w:line="420" w:lineRule="exact"/>
        <w:ind w:firstLineChars="202" w:firstLine="424"/>
        <w:rPr>
          <w:rFonts w:ascii="宋体" w:hAnsi="宋体" w:cs="楷体_GB2312"/>
        </w:rPr>
      </w:pPr>
      <w:r>
        <w:rPr>
          <w:rFonts w:ascii="宋体" w:hAnsi="宋体" w:cs="楷体_GB2312"/>
        </w:rPr>
        <w:t>法定代表人（签名）：              法定代表人（签名）：</w:t>
      </w:r>
    </w:p>
    <w:p w:rsidR="00C9715A" w:rsidRDefault="00542693">
      <w:pPr>
        <w:spacing w:line="420" w:lineRule="exact"/>
        <w:ind w:firstLineChars="202" w:firstLine="424"/>
        <w:rPr>
          <w:rFonts w:ascii="Songti SC" w:eastAsia="Songti SC" w:hAnsi="Songti SC" w:cs="楷体_GB2312"/>
          <w:sz w:val="28"/>
          <w:szCs w:val="28"/>
        </w:rPr>
      </w:pPr>
      <w:r>
        <w:rPr>
          <w:rFonts w:ascii="宋体" w:hAnsi="宋体" w:cs="楷体_GB2312" w:hint="eastAsia"/>
        </w:rPr>
        <w:t>日期：  年 月  日       日期： 年 月 日</w:t>
      </w:r>
      <w:r>
        <w:rPr>
          <w:rFonts w:ascii="Songti SC" w:eastAsia="Songti SC" w:hAnsi="Songti SC" w:cs="楷体_GB2312" w:hint="eastAsia"/>
          <w:sz w:val="28"/>
          <w:szCs w:val="28"/>
        </w:rPr>
        <w:br w:type="page"/>
      </w:r>
    </w:p>
    <w:p w:rsidR="00C9715A" w:rsidRDefault="00542693">
      <w:pPr>
        <w:spacing w:line="420" w:lineRule="exact"/>
        <w:rPr>
          <w:rFonts w:ascii="宋体" w:hAnsi="宋体"/>
          <w:b/>
          <w:bCs/>
          <w:szCs w:val="21"/>
        </w:rPr>
      </w:pPr>
      <w:r>
        <w:rPr>
          <w:rFonts w:ascii="宋体" w:hAnsi="宋体" w:hint="eastAsia"/>
          <w:b/>
          <w:bCs/>
          <w:szCs w:val="21"/>
        </w:rPr>
        <w:lastRenderedPageBreak/>
        <w:t>附件一：</w:t>
      </w:r>
    </w:p>
    <w:p w:rsidR="00C9715A" w:rsidRDefault="00542693">
      <w:pPr>
        <w:spacing w:line="420" w:lineRule="exact"/>
        <w:rPr>
          <w:rFonts w:ascii="宋体" w:hAnsi="宋体"/>
          <w:b/>
          <w:bCs/>
          <w:szCs w:val="21"/>
        </w:rPr>
      </w:pPr>
      <w:r>
        <w:rPr>
          <w:rFonts w:ascii="宋体" w:hAnsi="宋体" w:hint="eastAsia"/>
          <w:b/>
          <w:bCs/>
          <w:szCs w:val="21"/>
        </w:rPr>
        <w:t>设备注册证名称：</w:t>
      </w:r>
    </w:p>
    <w:p w:rsidR="00C9715A" w:rsidRDefault="00542693">
      <w:pPr>
        <w:spacing w:line="420" w:lineRule="exact"/>
        <w:rPr>
          <w:rFonts w:ascii="宋体" w:hAnsi="宋体"/>
          <w:b/>
          <w:bCs/>
          <w:szCs w:val="21"/>
        </w:rPr>
      </w:pPr>
      <w:r>
        <w:rPr>
          <w:rFonts w:ascii="宋体" w:hAnsi="宋体" w:hint="eastAsia"/>
          <w:b/>
          <w:bCs/>
          <w:szCs w:val="21"/>
        </w:rPr>
        <w:t xml:space="preserve">产地:         品牌:                   型号 :        </w:t>
      </w:r>
    </w:p>
    <w:p w:rsidR="00C9715A" w:rsidRDefault="00542693">
      <w:pPr>
        <w:spacing w:line="420" w:lineRule="exact"/>
        <w:jc w:val="center"/>
        <w:rPr>
          <w:rFonts w:ascii="宋体" w:hAnsi="宋体"/>
          <w:b/>
          <w:bCs/>
          <w:szCs w:val="21"/>
        </w:rPr>
      </w:pPr>
      <w:r>
        <w:rPr>
          <w:rFonts w:ascii="宋体" w:hAnsi="宋体" w:hint="eastAsia"/>
          <w:b/>
          <w:bCs/>
          <w:szCs w:val="21"/>
        </w:rPr>
        <w:t>单台配置清单（共计*台）</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3630"/>
        <w:gridCol w:w="1637"/>
        <w:gridCol w:w="1461"/>
        <w:gridCol w:w="1471"/>
      </w:tblGrid>
      <w:tr w:rsidR="00C9715A">
        <w:trPr>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b/>
                <w:bCs/>
                <w:szCs w:val="21"/>
              </w:rPr>
            </w:pPr>
            <w:r>
              <w:rPr>
                <w:rFonts w:ascii="宋体" w:hAnsi="宋体" w:cs="仿宋" w:hint="eastAsia"/>
                <w:b/>
                <w:bCs/>
                <w:szCs w:val="21"/>
              </w:rPr>
              <w:t>序 号</w:t>
            </w:r>
          </w:p>
        </w:tc>
        <w:tc>
          <w:tcPr>
            <w:tcW w:w="3630"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仿宋"/>
                <w:b/>
                <w:bCs/>
                <w:szCs w:val="21"/>
              </w:rPr>
            </w:pPr>
            <w:r>
              <w:rPr>
                <w:rFonts w:ascii="宋体" w:hAnsi="宋体" w:cs="仿宋" w:hint="eastAsia"/>
                <w:b/>
                <w:bCs/>
                <w:szCs w:val="21"/>
              </w:rPr>
              <w:t>名 称</w:t>
            </w:r>
          </w:p>
        </w:tc>
        <w:tc>
          <w:tcPr>
            <w:tcW w:w="1637"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仿宋"/>
                <w:b/>
                <w:bCs/>
                <w:szCs w:val="21"/>
              </w:rPr>
            </w:pPr>
            <w:r>
              <w:rPr>
                <w:rFonts w:ascii="宋体" w:hAnsi="宋体" w:cs="仿宋" w:hint="eastAsia"/>
                <w:b/>
                <w:bCs/>
                <w:szCs w:val="21"/>
              </w:rPr>
              <w:t>品牌</w:t>
            </w:r>
          </w:p>
        </w:tc>
        <w:tc>
          <w:tcPr>
            <w:tcW w:w="1461"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仿宋"/>
                <w:b/>
                <w:bCs/>
                <w:szCs w:val="21"/>
              </w:rPr>
            </w:pPr>
            <w:r>
              <w:rPr>
                <w:rFonts w:ascii="宋体" w:hAnsi="宋体" w:cs="仿宋" w:hint="eastAsia"/>
                <w:b/>
                <w:bCs/>
                <w:szCs w:val="21"/>
              </w:rPr>
              <w:t>规格型号</w:t>
            </w:r>
          </w:p>
        </w:tc>
        <w:tc>
          <w:tcPr>
            <w:tcW w:w="1471" w:type="dxa"/>
            <w:tcBorders>
              <w:top w:val="single" w:sz="4" w:space="0" w:color="auto"/>
              <w:left w:val="nil"/>
              <w:bottom w:val="single" w:sz="4" w:space="0" w:color="auto"/>
              <w:right w:val="single" w:sz="4" w:space="0" w:color="auto"/>
            </w:tcBorders>
            <w:noWrap/>
          </w:tcPr>
          <w:p w:rsidR="00C9715A" w:rsidRDefault="00542693">
            <w:pPr>
              <w:spacing w:line="420" w:lineRule="exact"/>
              <w:jc w:val="center"/>
              <w:rPr>
                <w:rFonts w:ascii="宋体" w:hAnsi="宋体" w:cs="仿宋"/>
                <w:b/>
                <w:bCs/>
                <w:szCs w:val="21"/>
              </w:rPr>
            </w:pPr>
            <w:r>
              <w:rPr>
                <w:rFonts w:ascii="宋体" w:hAnsi="宋体" w:cs="仿宋" w:hint="eastAsia"/>
                <w:b/>
                <w:bCs/>
                <w:szCs w:val="21"/>
              </w:rPr>
              <w:t>数量及单位</w:t>
            </w: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1</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2</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3</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4</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5</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6</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7</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8</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9</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10</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r w:rsidR="00C9715A">
        <w:trPr>
          <w:trHeight w:val="340"/>
          <w:jc w:val="center"/>
        </w:trPr>
        <w:tc>
          <w:tcPr>
            <w:tcW w:w="1089" w:type="dxa"/>
            <w:tcBorders>
              <w:top w:val="single" w:sz="4" w:space="0" w:color="auto"/>
              <w:left w:val="single" w:sz="4" w:space="0" w:color="auto"/>
              <w:bottom w:val="single" w:sz="4" w:space="0" w:color="auto"/>
              <w:right w:val="single" w:sz="4" w:space="0" w:color="auto"/>
            </w:tcBorders>
            <w:noWrap/>
          </w:tcPr>
          <w:p w:rsidR="00C9715A" w:rsidRDefault="00542693">
            <w:pPr>
              <w:spacing w:line="420" w:lineRule="exact"/>
              <w:jc w:val="center"/>
              <w:rPr>
                <w:rFonts w:ascii="宋体" w:hAnsi="宋体" w:cs="仿宋"/>
                <w:szCs w:val="21"/>
              </w:rPr>
            </w:pPr>
            <w:r>
              <w:rPr>
                <w:rFonts w:ascii="宋体" w:hAnsi="宋体" w:cs="仿宋" w:hint="eastAsia"/>
                <w:szCs w:val="21"/>
              </w:rPr>
              <w:t>...</w:t>
            </w:r>
          </w:p>
        </w:tc>
        <w:tc>
          <w:tcPr>
            <w:tcW w:w="3630" w:type="dxa"/>
            <w:tcBorders>
              <w:top w:val="single" w:sz="4" w:space="0" w:color="auto"/>
              <w:left w:val="nil"/>
              <w:bottom w:val="single" w:sz="4" w:space="0" w:color="auto"/>
              <w:right w:val="single" w:sz="4" w:space="0" w:color="auto"/>
            </w:tcBorders>
            <w:noWrap/>
          </w:tcPr>
          <w:p w:rsidR="00C9715A" w:rsidRDefault="00C9715A">
            <w:pPr>
              <w:spacing w:line="420" w:lineRule="exact"/>
              <w:jc w:val="center"/>
              <w:rPr>
                <w:rFonts w:ascii="宋体" w:hAnsi="宋体" w:cs="仿宋"/>
                <w:szCs w:val="21"/>
              </w:rPr>
            </w:pPr>
          </w:p>
        </w:tc>
        <w:tc>
          <w:tcPr>
            <w:tcW w:w="1637"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6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c>
          <w:tcPr>
            <w:tcW w:w="1471" w:type="dxa"/>
            <w:tcBorders>
              <w:top w:val="single" w:sz="4" w:space="0" w:color="auto"/>
              <w:left w:val="nil"/>
              <w:bottom w:val="single" w:sz="4" w:space="0" w:color="auto"/>
              <w:right w:val="single" w:sz="4" w:space="0" w:color="auto"/>
            </w:tcBorders>
            <w:noWrap/>
            <w:vAlign w:val="center"/>
          </w:tcPr>
          <w:p w:rsidR="00C9715A" w:rsidRDefault="00C9715A">
            <w:pPr>
              <w:spacing w:line="420" w:lineRule="exact"/>
              <w:jc w:val="center"/>
              <w:rPr>
                <w:rFonts w:ascii="宋体" w:hAnsi="宋体" w:cs="仿宋"/>
                <w:szCs w:val="21"/>
              </w:rPr>
            </w:pPr>
          </w:p>
        </w:tc>
      </w:tr>
    </w:tbl>
    <w:p w:rsidR="00C9715A" w:rsidRDefault="00542693">
      <w:pPr>
        <w:spacing w:line="420" w:lineRule="exact"/>
        <w:ind w:firstLineChars="200" w:firstLine="422"/>
        <w:rPr>
          <w:rFonts w:ascii="宋体" w:hAnsi="宋体"/>
          <w:b/>
          <w:bCs/>
          <w:szCs w:val="21"/>
        </w:rPr>
      </w:pPr>
      <w:r>
        <w:rPr>
          <w:rFonts w:ascii="宋体" w:hAnsi="宋体" w:hint="eastAsia"/>
          <w:b/>
          <w:bCs/>
          <w:szCs w:val="21"/>
        </w:rPr>
        <w:t>加配产品</w:t>
      </w:r>
      <w:proofErr w:type="gramStart"/>
      <w:r>
        <w:rPr>
          <w:rFonts w:ascii="宋体" w:hAnsi="宋体" w:hint="eastAsia"/>
          <w:b/>
          <w:bCs/>
          <w:szCs w:val="21"/>
        </w:rPr>
        <w:t>非设备</w:t>
      </w:r>
      <w:proofErr w:type="gramEnd"/>
      <w:r>
        <w:rPr>
          <w:rFonts w:ascii="宋体" w:hAnsi="宋体" w:hint="eastAsia"/>
          <w:b/>
          <w:bCs/>
          <w:szCs w:val="21"/>
        </w:rPr>
        <w:t>同品牌的“如电脑打印机等”在“货号或型号”一</w:t>
      </w:r>
      <w:proofErr w:type="gramStart"/>
      <w:r>
        <w:rPr>
          <w:rFonts w:ascii="宋体" w:hAnsi="宋体" w:hint="eastAsia"/>
          <w:b/>
          <w:bCs/>
          <w:szCs w:val="21"/>
        </w:rPr>
        <w:t>栏明确</w:t>
      </w:r>
      <w:proofErr w:type="gramEnd"/>
      <w:r>
        <w:rPr>
          <w:rFonts w:ascii="宋体" w:hAnsi="宋体" w:hint="eastAsia"/>
          <w:b/>
          <w:bCs/>
          <w:szCs w:val="21"/>
        </w:rPr>
        <w:t>“品牌型号规格”</w:t>
      </w:r>
    </w:p>
    <w:p w:rsidR="00C9715A" w:rsidRDefault="00C9715A">
      <w:pPr>
        <w:spacing w:line="420" w:lineRule="exact"/>
        <w:jc w:val="right"/>
        <w:rPr>
          <w:rFonts w:ascii="宋体" w:hAnsi="宋体" w:cs="楷体_GB2312"/>
          <w:szCs w:val="21"/>
        </w:rPr>
      </w:pPr>
    </w:p>
    <w:p w:rsidR="00C9715A" w:rsidRDefault="00542693">
      <w:pPr>
        <w:spacing w:line="420" w:lineRule="exact"/>
        <w:ind w:firstLineChars="1700" w:firstLine="3570"/>
        <w:rPr>
          <w:rFonts w:ascii="宋体" w:hAnsi="宋体" w:cs="楷体_GB2312"/>
          <w:szCs w:val="21"/>
        </w:rPr>
      </w:pPr>
      <w:r>
        <w:rPr>
          <w:rFonts w:ascii="宋体" w:hAnsi="宋体" w:cs="楷体_GB2312" w:hint="eastAsia"/>
          <w:szCs w:val="21"/>
        </w:rPr>
        <w:t>主任签名：</w:t>
      </w:r>
    </w:p>
    <w:p w:rsidR="00C9715A" w:rsidRDefault="00542693">
      <w:pPr>
        <w:spacing w:line="420" w:lineRule="exact"/>
        <w:ind w:firstLineChars="1700" w:firstLine="3570"/>
        <w:rPr>
          <w:rFonts w:ascii="宋体" w:hAnsi="宋体"/>
          <w:b/>
          <w:bCs/>
          <w:szCs w:val="21"/>
        </w:rPr>
      </w:pPr>
      <w:r>
        <w:rPr>
          <w:rFonts w:ascii="宋体" w:hAnsi="宋体" w:hint="eastAsia"/>
          <w:szCs w:val="21"/>
        </w:rPr>
        <w:t>乙方：****公司（盖章）</w:t>
      </w:r>
    </w:p>
    <w:p w:rsidR="00C9715A" w:rsidRDefault="00542693">
      <w:pPr>
        <w:rPr>
          <w:rFonts w:ascii="Songti SC" w:eastAsia="Songti SC" w:hAnsi="Songti SC"/>
          <w:b/>
          <w:bCs/>
          <w:sz w:val="28"/>
          <w:szCs w:val="28"/>
        </w:rPr>
      </w:pPr>
      <w:r>
        <w:rPr>
          <w:rFonts w:ascii="Songti SC" w:eastAsia="Songti SC" w:hAnsi="Songti SC" w:hint="eastAsia"/>
          <w:b/>
          <w:bCs/>
          <w:sz w:val="28"/>
          <w:szCs w:val="28"/>
        </w:rPr>
        <w:br w:type="page"/>
      </w:r>
    </w:p>
    <w:p w:rsidR="00C9715A" w:rsidRDefault="00542693">
      <w:pPr>
        <w:adjustRightInd w:val="0"/>
        <w:snapToGrid w:val="0"/>
        <w:spacing w:line="420" w:lineRule="exact"/>
        <w:rPr>
          <w:rFonts w:ascii="宋体" w:hAnsi="宋体"/>
          <w:b/>
          <w:bCs/>
          <w:szCs w:val="21"/>
        </w:rPr>
      </w:pPr>
      <w:r>
        <w:rPr>
          <w:rFonts w:ascii="宋体" w:hAnsi="宋体" w:hint="eastAsia"/>
          <w:b/>
          <w:bCs/>
          <w:szCs w:val="21"/>
        </w:rPr>
        <w:lastRenderedPageBreak/>
        <w:t>附件二：</w:t>
      </w:r>
      <w:r>
        <w:rPr>
          <w:rFonts w:ascii="宋体" w:hAnsi="宋体"/>
          <w:b/>
          <w:bCs/>
          <w:szCs w:val="21"/>
        </w:rPr>
        <w:t>厂家出具的售后服务承诺书</w:t>
      </w:r>
      <w:r>
        <w:rPr>
          <w:rFonts w:ascii="宋体" w:hAnsi="宋体" w:hint="eastAsia"/>
          <w:b/>
          <w:bCs/>
          <w:szCs w:val="21"/>
        </w:rPr>
        <w:t>(以下模版供参考)</w:t>
      </w:r>
    </w:p>
    <w:p w:rsidR="00C9715A" w:rsidRDefault="00542693">
      <w:pPr>
        <w:adjustRightInd w:val="0"/>
        <w:snapToGrid w:val="0"/>
        <w:spacing w:line="420" w:lineRule="exact"/>
        <w:jc w:val="center"/>
        <w:rPr>
          <w:rFonts w:ascii="宋体" w:hAnsi="宋体"/>
          <w:strike/>
          <w:szCs w:val="21"/>
        </w:rPr>
      </w:pPr>
      <w:r>
        <w:rPr>
          <w:rFonts w:ascii="宋体" w:hAnsi="宋体" w:hint="eastAsia"/>
          <w:b/>
          <w:szCs w:val="21"/>
        </w:rPr>
        <w:t>生产厂家售后服务承诺书</w:t>
      </w:r>
    </w:p>
    <w:p w:rsidR="00C9715A" w:rsidRDefault="00542693">
      <w:pPr>
        <w:adjustRightInd w:val="0"/>
        <w:spacing w:line="420" w:lineRule="exact"/>
        <w:rPr>
          <w:rFonts w:ascii="宋体" w:hAnsi="宋体"/>
          <w:b/>
          <w:szCs w:val="21"/>
        </w:rPr>
      </w:pPr>
      <w:r>
        <w:rPr>
          <w:rFonts w:ascii="宋体" w:hAnsi="宋体" w:hint="eastAsia"/>
          <w:b/>
          <w:iCs/>
          <w:szCs w:val="21"/>
        </w:rPr>
        <w:t>致：</w:t>
      </w:r>
      <w:r>
        <w:rPr>
          <w:rFonts w:ascii="宋体" w:hAnsi="宋体" w:hint="eastAsia"/>
          <w:b/>
          <w:szCs w:val="21"/>
        </w:rPr>
        <w:t>中南大学湘雅三医院</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关于贵院委托：_____________</w:t>
      </w:r>
      <w:r>
        <w:rPr>
          <w:rFonts w:ascii="宋体" w:hAnsi="宋体"/>
          <w:szCs w:val="21"/>
        </w:rPr>
        <w:t>招标有限公司</w:t>
      </w:r>
      <w:r>
        <w:rPr>
          <w:rFonts w:ascii="宋体" w:hAnsi="宋体" w:hint="eastAsia"/>
          <w:szCs w:val="21"/>
        </w:rPr>
        <w:t>的代理</w:t>
      </w:r>
      <w:r>
        <w:rPr>
          <w:rFonts w:ascii="宋体" w:hAnsi="宋体"/>
          <w:szCs w:val="21"/>
        </w:rPr>
        <w:t>编号</w:t>
      </w:r>
      <w:r>
        <w:rPr>
          <w:rFonts w:ascii="宋体" w:hAnsi="宋体" w:hint="eastAsia"/>
          <w:szCs w:val="21"/>
        </w:rPr>
        <w:t>为:_______________的医疗设备采购项目，我公司对所供产品_________（设备注册证名称：_________，规格：________，型号：_______ )作以下售后服务承诺：</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1、我公司保证所供设备是经过出厂检验的合格产品，承诺所供设备满足国家有关质量技术标准及相关法律、法规和规定的要求，并附有产品质量合格证、说明书、操作卡、保修卡 。</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2、对所供设备提供整机____年的全免费保修，设备全免费保修从院方认可的验收合格之日开始计算，终身维护，确保设备开机率≥98%，安装维修及售后服务由我方工程师负责，保证提供及时、高效的售后服务。</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3、我公司工程师将在设备送达指定地点后，在用户技术人员在场的情况下，开箱清点设备，并对设备进行现场安装、调试，就设备的使用操作步骤、注意事项及基本故障处理等对操作人员免费进行现场培训，直至院方操作人员能够熟练掌握为止，根据院方需求，组织院方进行集中培训或在院方现场举行定期或不定期的产品技术培训。</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4、在全免费保修期内设备运行发生故障时，我公司在接到院方故障通知后，2小时内电话响应，如在电话中无法解决问题，我公司将委派专业技术人员4小时内到达现场免费提供咨询、维修和更换零部件等服务，并及时填写维修报告(包括故障原因、处理情况及用户意见等)</w:t>
      </w:r>
      <w:proofErr w:type="gramStart"/>
      <w:r>
        <w:rPr>
          <w:rFonts w:ascii="宋体" w:hAnsi="宋体" w:hint="eastAsia"/>
          <w:szCs w:val="21"/>
        </w:rPr>
        <w:t>报用户</w:t>
      </w:r>
      <w:proofErr w:type="gramEnd"/>
      <w:r>
        <w:rPr>
          <w:rFonts w:ascii="宋体" w:hAnsi="宋体" w:hint="eastAsia"/>
          <w:szCs w:val="21"/>
        </w:rPr>
        <w:t>备案，期间发生一切费用由我公司承担。如设备故障导致停机时间连续超过三个工作日，则每个超出的停机工作日获得补偿保修期四日，并免费提供备用机供院方使用，直至故障设备修复并正常使用。</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5、我公司工程师将对设备进行每年四次巡检，认真填写巡检报告，并及时与公司维修部沟通，保证用户设备运行正常，同时公司维修部也会进行定期的质量跟踪回访，以保证用户的正常使用。</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6、在中国境内设置备件库，存入所有必须的备件，并保证10年以上的供应期，在设备的使用期内，我公司保证提供各种零备件维修、供应、更换服务，并且保证每周7天向院方开放，所需零配件根据院方要求以最快方式迅速发送。</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7、联系方式</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生产企业名称（加盖公章）:</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生产企业地址:</w:t>
      </w:r>
    </w:p>
    <w:p w:rsidR="00C9715A" w:rsidRDefault="00542693">
      <w:pPr>
        <w:adjustRightInd w:val="0"/>
        <w:spacing w:line="420" w:lineRule="exact"/>
        <w:ind w:firstLineChars="200" w:firstLine="420"/>
        <w:rPr>
          <w:rFonts w:ascii="宋体" w:hAnsi="宋体"/>
          <w:szCs w:val="21"/>
        </w:rPr>
      </w:pPr>
      <w:r>
        <w:rPr>
          <w:rFonts w:ascii="宋体" w:hAnsi="宋体"/>
          <w:szCs w:val="21"/>
        </w:rPr>
        <w:t>24</w:t>
      </w:r>
      <w:r>
        <w:rPr>
          <w:rFonts w:ascii="宋体" w:hAnsi="宋体" w:hint="eastAsia"/>
          <w:szCs w:val="21"/>
        </w:rPr>
        <w:t>小时服务电话:               传真：</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湖南省售后服务地址:</w:t>
      </w:r>
    </w:p>
    <w:p w:rsidR="00C9715A" w:rsidRDefault="00542693">
      <w:pPr>
        <w:adjustRightInd w:val="0"/>
        <w:spacing w:line="420" w:lineRule="exact"/>
        <w:ind w:firstLineChars="200" w:firstLine="420"/>
        <w:rPr>
          <w:rFonts w:ascii="宋体" w:hAnsi="宋体"/>
          <w:szCs w:val="21"/>
        </w:rPr>
      </w:pPr>
      <w:r>
        <w:rPr>
          <w:rFonts w:ascii="宋体" w:hAnsi="宋体" w:hint="eastAsia"/>
          <w:szCs w:val="21"/>
        </w:rPr>
        <w:t xml:space="preserve">工程师:          手机:             </w:t>
      </w:r>
      <w:r>
        <w:rPr>
          <w:rFonts w:ascii="宋体" w:hAnsi="宋体"/>
          <w:szCs w:val="21"/>
        </w:rPr>
        <w:t>24</w:t>
      </w:r>
      <w:r>
        <w:rPr>
          <w:rFonts w:ascii="宋体" w:hAnsi="宋体" w:hint="eastAsia"/>
          <w:szCs w:val="21"/>
        </w:rPr>
        <w:t xml:space="preserve">小时服务电话: </w:t>
      </w:r>
    </w:p>
    <w:p w:rsidR="00C9715A" w:rsidRDefault="00542693">
      <w:pPr>
        <w:adjustRightInd w:val="0"/>
        <w:spacing w:line="420" w:lineRule="exact"/>
        <w:ind w:firstLineChars="1950" w:firstLine="4095"/>
      </w:pPr>
      <w:r>
        <w:rPr>
          <w:rFonts w:ascii="宋体" w:hAnsi="宋体" w:hint="eastAsia"/>
          <w:szCs w:val="21"/>
        </w:rPr>
        <w:t>年     月     日</w:t>
      </w:r>
    </w:p>
    <w:p w:rsidR="00C9715A" w:rsidRDefault="00C9715A">
      <w:pPr>
        <w:pStyle w:val="23"/>
        <w:ind w:leftChars="0" w:left="0" w:firstLineChars="0" w:firstLine="0"/>
        <w:sectPr w:rsidR="00C9715A">
          <w:pgSz w:w="11906" w:h="16838"/>
          <w:pgMar w:top="1418" w:right="1418" w:bottom="1418" w:left="1418" w:header="851" w:footer="992" w:gutter="0"/>
          <w:pgNumType w:fmt="numberInDash"/>
          <w:cols w:space="720"/>
          <w:docGrid w:type="lines" w:linePitch="312"/>
        </w:sectPr>
      </w:pPr>
    </w:p>
    <w:p w:rsidR="00C9715A" w:rsidRDefault="00542693">
      <w:pPr>
        <w:spacing w:line="420" w:lineRule="exact"/>
        <w:rPr>
          <w:rFonts w:ascii="宋体" w:hAnsi="宋体"/>
          <w:b/>
          <w:bCs/>
          <w:szCs w:val="21"/>
        </w:rPr>
      </w:pPr>
      <w:r>
        <w:rPr>
          <w:rFonts w:ascii="宋体" w:hAnsi="宋体" w:hint="eastAsia"/>
          <w:b/>
          <w:bCs/>
          <w:szCs w:val="21"/>
        </w:rPr>
        <w:lastRenderedPageBreak/>
        <w:t>附件三：厂家出具易损件和维修配件的报价清单</w:t>
      </w:r>
    </w:p>
    <w:p w:rsidR="00C9715A" w:rsidRDefault="00542693">
      <w:pPr>
        <w:spacing w:line="420" w:lineRule="exact"/>
        <w:jc w:val="center"/>
        <w:rPr>
          <w:rFonts w:ascii="宋体" w:hAnsi="宋体"/>
          <w:b/>
          <w:bCs/>
          <w:szCs w:val="21"/>
        </w:rPr>
      </w:pPr>
      <w:r>
        <w:rPr>
          <w:rFonts w:ascii="宋体" w:hAnsi="宋体" w:hint="eastAsia"/>
          <w:b/>
          <w:bCs/>
          <w:szCs w:val="21"/>
        </w:rPr>
        <w:t>易损件及维修配件清单</w:t>
      </w:r>
    </w:p>
    <w:tbl>
      <w:tblPr>
        <w:tblW w:w="4994" w:type="pct"/>
        <w:tblCellMar>
          <w:left w:w="0" w:type="dxa"/>
          <w:right w:w="0" w:type="dxa"/>
        </w:tblCellMar>
        <w:tblLook w:val="04A0" w:firstRow="1" w:lastRow="0" w:firstColumn="1" w:lastColumn="0" w:noHBand="0" w:noVBand="1"/>
      </w:tblPr>
      <w:tblGrid>
        <w:gridCol w:w="975"/>
        <w:gridCol w:w="1619"/>
        <w:gridCol w:w="1218"/>
        <w:gridCol w:w="1436"/>
        <w:gridCol w:w="1486"/>
        <w:gridCol w:w="1311"/>
        <w:gridCol w:w="1230"/>
      </w:tblGrid>
      <w:tr w:rsidR="00C9715A">
        <w:trPr>
          <w:trHeight w:val="694"/>
        </w:trPr>
        <w:tc>
          <w:tcPr>
            <w:tcW w:w="525" w:type="pct"/>
            <w:tcBorders>
              <w:top w:val="single" w:sz="8" w:space="0" w:color="auto"/>
              <w:left w:val="single" w:sz="8" w:space="0" w:color="auto"/>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序号</w:t>
            </w:r>
          </w:p>
        </w:tc>
        <w:tc>
          <w:tcPr>
            <w:tcW w:w="871" w:type="pct"/>
            <w:tcBorders>
              <w:top w:val="single" w:sz="8" w:space="0" w:color="auto"/>
              <w:left w:val="nil"/>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配件名称</w:t>
            </w:r>
          </w:p>
        </w:tc>
        <w:tc>
          <w:tcPr>
            <w:tcW w:w="656" w:type="pct"/>
            <w:tcBorders>
              <w:top w:val="single" w:sz="8" w:space="0" w:color="auto"/>
              <w:left w:val="nil"/>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国别</w:t>
            </w:r>
          </w:p>
        </w:tc>
        <w:tc>
          <w:tcPr>
            <w:tcW w:w="774" w:type="pct"/>
            <w:tcBorders>
              <w:top w:val="single" w:sz="8" w:space="0" w:color="auto"/>
              <w:left w:val="nil"/>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品牌</w:t>
            </w:r>
          </w:p>
        </w:tc>
        <w:tc>
          <w:tcPr>
            <w:tcW w:w="801" w:type="pct"/>
            <w:tcBorders>
              <w:top w:val="single" w:sz="8" w:space="0" w:color="auto"/>
              <w:left w:val="nil"/>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规格型号</w:t>
            </w:r>
          </w:p>
        </w:tc>
        <w:tc>
          <w:tcPr>
            <w:tcW w:w="707" w:type="pct"/>
            <w:tcBorders>
              <w:top w:val="single" w:sz="8" w:space="0" w:color="auto"/>
              <w:left w:val="single" w:sz="4" w:space="0" w:color="auto"/>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单价（元）</w:t>
            </w:r>
          </w:p>
        </w:tc>
        <w:tc>
          <w:tcPr>
            <w:tcW w:w="663" w:type="pct"/>
            <w:tcBorders>
              <w:top w:val="single" w:sz="8" w:space="0" w:color="auto"/>
              <w:left w:val="nil"/>
              <w:bottom w:val="single" w:sz="4" w:space="0" w:color="auto"/>
              <w:right w:val="single" w:sz="8"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b/>
                <w:bCs/>
                <w:szCs w:val="21"/>
              </w:rPr>
            </w:pPr>
            <w:r>
              <w:rPr>
                <w:rFonts w:ascii="宋体" w:hAnsi="宋体" w:cs="仿宋" w:hint="eastAsia"/>
                <w:b/>
                <w:bCs/>
                <w:szCs w:val="21"/>
              </w:rPr>
              <w:t>备注</w:t>
            </w:r>
          </w:p>
        </w:tc>
      </w:tr>
      <w:tr w:rsidR="00C9715A">
        <w:trPr>
          <w:trHeight w:val="63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1</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w:t>
            </w: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w:t>
            </w: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w:t>
            </w: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w:t>
            </w: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 </w:t>
            </w: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2</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3</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4</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5</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6</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r w:rsidR="00C9715A">
        <w:trPr>
          <w:trHeight w:val="684"/>
        </w:trPr>
        <w:tc>
          <w:tcPr>
            <w:tcW w:w="525"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542693">
            <w:pPr>
              <w:spacing w:line="420" w:lineRule="exact"/>
              <w:jc w:val="center"/>
              <w:rPr>
                <w:rFonts w:ascii="宋体" w:hAnsi="宋体" w:cs="仿宋"/>
                <w:szCs w:val="21"/>
              </w:rPr>
            </w:pPr>
            <w:r>
              <w:rPr>
                <w:rFonts w:ascii="宋体" w:hAnsi="宋体" w:cs="仿宋" w:hint="eastAsia"/>
                <w:szCs w:val="21"/>
              </w:rPr>
              <w:t>...</w:t>
            </w:r>
          </w:p>
        </w:tc>
        <w:tc>
          <w:tcPr>
            <w:tcW w:w="87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56"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74"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801"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707"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c>
          <w:tcPr>
            <w:tcW w:w="663" w:type="pct"/>
            <w:tcBorders>
              <w:top w:val="single" w:sz="4" w:space="0" w:color="auto"/>
              <w:left w:val="single" w:sz="4" w:space="0" w:color="auto"/>
              <w:bottom w:val="single" w:sz="4" w:space="0" w:color="auto"/>
              <w:right w:val="single" w:sz="4" w:space="0" w:color="auto"/>
            </w:tcBorders>
            <w:tcMar>
              <w:top w:w="30" w:type="dxa"/>
              <w:left w:w="108" w:type="dxa"/>
              <w:bottom w:w="30" w:type="dxa"/>
              <w:right w:w="108" w:type="dxa"/>
            </w:tcMar>
            <w:vAlign w:val="center"/>
          </w:tcPr>
          <w:p w:rsidR="00C9715A" w:rsidRDefault="00C9715A">
            <w:pPr>
              <w:spacing w:line="420" w:lineRule="exact"/>
              <w:jc w:val="center"/>
              <w:rPr>
                <w:rFonts w:ascii="宋体" w:hAnsi="宋体" w:cs="仿宋"/>
                <w:szCs w:val="21"/>
              </w:rPr>
            </w:pPr>
          </w:p>
        </w:tc>
      </w:tr>
    </w:tbl>
    <w:p w:rsidR="00C9715A" w:rsidRDefault="00C9715A">
      <w:pPr>
        <w:pStyle w:val="23"/>
        <w:spacing w:after="0" w:line="420" w:lineRule="exact"/>
        <w:ind w:leftChars="0" w:left="0" w:firstLineChars="0" w:firstLine="0"/>
        <w:rPr>
          <w:rFonts w:ascii="宋体" w:hAnsi="宋体"/>
          <w:b/>
          <w:bCs/>
          <w:szCs w:val="21"/>
        </w:rPr>
      </w:pPr>
    </w:p>
    <w:p w:rsidR="00C9715A" w:rsidRDefault="00542693">
      <w:pPr>
        <w:spacing w:line="420" w:lineRule="exact"/>
        <w:ind w:firstLineChars="200" w:firstLine="422"/>
        <w:rPr>
          <w:rFonts w:ascii="宋体" w:hAnsi="宋体" w:cs="仿宋"/>
          <w:b/>
          <w:bCs/>
          <w:szCs w:val="21"/>
        </w:rPr>
      </w:pPr>
      <w:r>
        <w:rPr>
          <w:rFonts w:ascii="宋体" w:hAnsi="宋体" w:hint="eastAsia"/>
          <w:b/>
          <w:bCs/>
          <w:szCs w:val="21"/>
        </w:rPr>
        <w:t>注：保修期外维修所需的备品备件、易损件，其价格不能超过此清单价格，具体价格以医院最终成交价格为准。</w:t>
      </w:r>
    </w:p>
    <w:p w:rsidR="00C9715A" w:rsidRDefault="00C9715A">
      <w:pPr>
        <w:pStyle w:val="23"/>
        <w:spacing w:after="0" w:line="420" w:lineRule="exact"/>
        <w:ind w:firstLine="422"/>
        <w:rPr>
          <w:rFonts w:ascii="宋体" w:hAnsi="宋体" w:cs="仿宋"/>
          <w:b/>
          <w:bCs/>
          <w:szCs w:val="21"/>
        </w:rPr>
      </w:pPr>
    </w:p>
    <w:p w:rsidR="00C9715A" w:rsidRDefault="00542693">
      <w:pPr>
        <w:pStyle w:val="23"/>
        <w:spacing w:after="0" w:line="420" w:lineRule="exact"/>
        <w:rPr>
          <w:rFonts w:ascii="宋体" w:hAnsi="宋体" w:cs="仿宋"/>
          <w:szCs w:val="21"/>
        </w:rPr>
      </w:pPr>
      <w:r>
        <w:rPr>
          <w:rFonts w:ascii="宋体" w:hAnsi="宋体" w:hint="eastAsia"/>
          <w:szCs w:val="21"/>
        </w:rPr>
        <w:t>生产厂家（加盖公章）：</w:t>
      </w:r>
    </w:p>
    <w:p w:rsidR="00C9715A" w:rsidRDefault="00542693">
      <w:pPr>
        <w:adjustRightInd w:val="0"/>
        <w:snapToGrid w:val="0"/>
        <w:spacing w:line="420" w:lineRule="exact"/>
        <w:jc w:val="right"/>
        <w:rPr>
          <w:rFonts w:ascii="Songti SC" w:eastAsia="Songti SC" w:hAnsi="Songti SC"/>
          <w:sz w:val="28"/>
          <w:szCs w:val="28"/>
        </w:rPr>
      </w:pPr>
      <w:r>
        <w:rPr>
          <w:rFonts w:ascii="宋体" w:hAnsi="宋体" w:hint="eastAsia"/>
          <w:szCs w:val="21"/>
        </w:rPr>
        <w:t xml:space="preserve"> 年     月     日</w:t>
      </w:r>
    </w:p>
    <w:p w:rsidR="00C9715A" w:rsidRDefault="00C9715A">
      <w:pPr>
        <w:pStyle w:val="23"/>
        <w:ind w:firstLine="562"/>
        <w:rPr>
          <w:rFonts w:ascii="Songti SC" w:eastAsia="Songti SC" w:hAnsi="Songti SC"/>
          <w:b/>
          <w:bCs/>
          <w:sz w:val="28"/>
          <w:szCs w:val="28"/>
        </w:rPr>
      </w:pPr>
    </w:p>
    <w:p w:rsidR="00C9715A" w:rsidRDefault="00C9715A">
      <w:pPr>
        <w:pStyle w:val="23"/>
        <w:ind w:firstLine="422"/>
        <w:rPr>
          <w:rFonts w:ascii="仿宋" w:eastAsia="仿宋" w:hAnsi="仿宋" w:cs="仿宋"/>
          <w:b/>
          <w:bCs/>
          <w:szCs w:val="21"/>
        </w:rPr>
      </w:pPr>
    </w:p>
    <w:p w:rsidR="00C9715A" w:rsidRDefault="00C9715A">
      <w:pPr>
        <w:pStyle w:val="23"/>
        <w:ind w:leftChars="0" w:left="0" w:firstLineChars="0" w:firstLine="0"/>
        <w:rPr>
          <w:rFonts w:ascii="仿宋" w:eastAsia="仿宋" w:hAnsi="仿宋" w:cs="仿宋"/>
          <w:b/>
          <w:bCs/>
          <w:szCs w:val="21"/>
        </w:rPr>
      </w:pPr>
    </w:p>
    <w:p w:rsidR="00C9715A" w:rsidRDefault="00C9715A">
      <w:pPr>
        <w:pStyle w:val="1"/>
      </w:pPr>
    </w:p>
    <w:p w:rsidR="00C9715A" w:rsidRDefault="00C9715A">
      <w:pPr>
        <w:pStyle w:val="1"/>
      </w:pPr>
    </w:p>
    <w:p w:rsidR="00C9715A" w:rsidRDefault="00C9715A">
      <w:pPr>
        <w:pStyle w:val="1"/>
      </w:pPr>
    </w:p>
    <w:p w:rsidR="00C9715A" w:rsidRDefault="00C9715A">
      <w:pPr>
        <w:pStyle w:val="1"/>
        <w:sectPr w:rsidR="00C9715A">
          <w:pgSz w:w="11906" w:h="16838"/>
          <w:pgMar w:top="1418" w:right="1418" w:bottom="1418" w:left="1418" w:header="851" w:footer="992" w:gutter="0"/>
          <w:pgNumType w:fmt="numberInDash"/>
          <w:cols w:space="720"/>
          <w:docGrid w:type="lines" w:linePitch="312"/>
        </w:sectPr>
      </w:pPr>
    </w:p>
    <w:p w:rsidR="00C9715A" w:rsidRDefault="00542693">
      <w:pPr>
        <w:pStyle w:val="10"/>
      </w:pPr>
      <w:bookmarkStart w:id="200" w:name="_Toc204084968"/>
      <w:r>
        <w:rPr>
          <w:rFonts w:hint="eastAsia"/>
        </w:rPr>
        <w:lastRenderedPageBreak/>
        <w:t>第七章 投标文件的组成</w:t>
      </w:r>
      <w:bookmarkEnd w:id="200"/>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第一部分  资格证明文件</w:t>
      </w:r>
    </w:p>
    <w:p w:rsidR="00C9715A" w:rsidRDefault="00542693">
      <w:pPr>
        <w:adjustRightInd w:val="0"/>
        <w:snapToGrid w:val="0"/>
        <w:spacing w:line="440" w:lineRule="exact"/>
        <w:ind w:firstLineChars="405" w:firstLine="850"/>
        <w:rPr>
          <w:rFonts w:ascii="宋体" w:hAnsi="宋体"/>
          <w:szCs w:val="21"/>
          <w:highlight w:val="white"/>
        </w:rPr>
      </w:pPr>
      <w:r>
        <w:rPr>
          <w:rFonts w:ascii="宋体" w:hAnsi="宋体" w:cs="宋体" w:hint="eastAsia"/>
          <w:kern w:val="0"/>
          <w:highlight w:val="white"/>
        </w:rPr>
        <w:t>一、资格证明文件封面</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二、投标人具备投标资格的证明文件</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附件1 授权委托书</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1-1 法定代表人身份证明</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附件2 投标人基本情况</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附件3 投标人资格声明</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附件4 联合体协议</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附件5 投标保证金</w:t>
      </w:r>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第二部分  商务文件</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三、商务文件封面</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四、投标函</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五、开标一览表</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六、分项报价明细表</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七、商务要求响应</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八、按招标文件的商务★条款的要求提供相关响应资料</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九、招标文件规定的其他与本项目相关的商务证明文件</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十、进口产品经销或代理投标货物或为投标货物提供售后服务的证明文件</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十一、商务偏离表</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十二、政策优惠证明材料包含：</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12-1中小企业声明函</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12-2残疾人福利性单位声明函</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12-3监狱企业证明材料</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12-4附表：本项目所投节能或环境标志产品</w:t>
      </w:r>
    </w:p>
    <w:p w:rsidR="00C9715A" w:rsidRDefault="00542693" w:rsidP="006E4623">
      <w:pPr>
        <w:adjustRightInd w:val="0"/>
        <w:snapToGrid w:val="0"/>
        <w:spacing w:line="440" w:lineRule="exact"/>
        <w:ind w:firstLineChars="607" w:firstLine="1275"/>
        <w:rPr>
          <w:rFonts w:ascii="宋体" w:hAnsi="宋体"/>
          <w:szCs w:val="21"/>
          <w:highlight w:val="white"/>
        </w:rPr>
      </w:pPr>
      <w:r>
        <w:rPr>
          <w:rFonts w:ascii="宋体" w:hAnsi="宋体" w:hint="eastAsia"/>
          <w:szCs w:val="21"/>
          <w:highlight w:val="white"/>
        </w:rPr>
        <w:t>12-5附表：本项目所投小</w:t>
      </w:r>
      <w:proofErr w:type="gramStart"/>
      <w:r>
        <w:rPr>
          <w:rFonts w:ascii="宋体" w:hAnsi="宋体" w:hint="eastAsia"/>
          <w:szCs w:val="21"/>
          <w:highlight w:val="white"/>
        </w:rPr>
        <w:t>微企业</w:t>
      </w:r>
      <w:proofErr w:type="gramEnd"/>
      <w:r>
        <w:rPr>
          <w:rFonts w:ascii="宋体" w:hAnsi="宋体" w:hint="eastAsia"/>
          <w:szCs w:val="21"/>
          <w:highlight w:val="white"/>
        </w:rPr>
        <w:t>产品、监狱企业产品、残疾人福利性单位产品清单</w:t>
      </w:r>
    </w:p>
    <w:p w:rsidR="00C9715A" w:rsidRDefault="00542693">
      <w:pPr>
        <w:adjustRightInd w:val="0"/>
        <w:snapToGrid w:val="0"/>
        <w:spacing w:line="440" w:lineRule="exact"/>
        <w:ind w:firstLineChars="405" w:firstLine="854"/>
        <w:rPr>
          <w:rFonts w:ascii="宋体" w:hAnsi="宋体"/>
          <w:b/>
          <w:szCs w:val="21"/>
          <w:highlight w:val="white"/>
        </w:rPr>
      </w:pPr>
      <w:r>
        <w:rPr>
          <w:rFonts w:ascii="宋体" w:hAnsi="宋体" w:hint="eastAsia"/>
          <w:b/>
          <w:szCs w:val="21"/>
          <w:highlight w:val="white"/>
        </w:rPr>
        <w:t>第三部分  技术部分</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十三、技术文件封面</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十四、货物说明一览表</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 xml:space="preserve">十五、技术采购需求响应（一、二） </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十六、按招标文件的技术★条款的要求提供相关响应资料</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lastRenderedPageBreak/>
        <w:t>十七、技术偏离表</w:t>
      </w:r>
    </w:p>
    <w:p w:rsidR="00C9715A" w:rsidRDefault="00542693">
      <w:pPr>
        <w:adjustRightInd w:val="0"/>
        <w:snapToGrid w:val="0"/>
        <w:spacing w:line="440" w:lineRule="exact"/>
        <w:ind w:firstLineChars="405" w:firstLine="850"/>
        <w:rPr>
          <w:rFonts w:ascii="宋体" w:hAnsi="宋体" w:cs="宋体"/>
          <w:kern w:val="0"/>
          <w:highlight w:val="white"/>
        </w:rPr>
      </w:pPr>
      <w:r>
        <w:rPr>
          <w:rFonts w:ascii="宋体" w:hAnsi="宋体" w:cs="宋体" w:hint="eastAsia"/>
          <w:kern w:val="0"/>
          <w:highlight w:val="white"/>
        </w:rPr>
        <w:t>十八、供应商需提供的其他资料</w:t>
      </w:r>
    </w:p>
    <w:p w:rsidR="00C9715A" w:rsidRDefault="00C9715A">
      <w:pPr>
        <w:adjustRightInd w:val="0"/>
        <w:snapToGrid w:val="0"/>
        <w:spacing w:line="440" w:lineRule="exact"/>
        <w:ind w:firstLineChars="405" w:firstLine="850"/>
        <w:rPr>
          <w:rFonts w:ascii="宋体" w:hAnsi="宋体" w:cs="宋体"/>
          <w:kern w:val="0"/>
          <w:highlight w:val="white"/>
        </w:rPr>
        <w:sectPr w:rsidR="00C9715A">
          <w:pgSz w:w="11906" w:h="16838"/>
          <w:pgMar w:top="1418" w:right="1418" w:bottom="1418" w:left="1418" w:header="851" w:footer="992" w:gutter="0"/>
          <w:pgNumType w:fmt="numberInDash"/>
          <w:cols w:space="720"/>
          <w:docGrid w:type="lines" w:linePitch="312"/>
        </w:sectPr>
      </w:pPr>
    </w:p>
    <w:p w:rsidR="00C9715A" w:rsidRDefault="00C9715A">
      <w:pPr>
        <w:adjustRightInd w:val="0"/>
        <w:snapToGrid w:val="0"/>
        <w:spacing w:line="360" w:lineRule="auto"/>
        <w:jc w:val="center"/>
        <w:rPr>
          <w:rFonts w:ascii="黑体" w:eastAsia="黑体"/>
          <w:sz w:val="32"/>
          <w:szCs w:val="32"/>
        </w:rPr>
      </w:pPr>
    </w:p>
    <w:p w:rsidR="00C9715A" w:rsidRDefault="00C9715A">
      <w:pPr>
        <w:adjustRightInd w:val="0"/>
        <w:snapToGrid w:val="0"/>
        <w:spacing w:line="360" w:lineRule="auto"/>
        <w:jc w:val="center"/>
        <w:rPr>
          <w:rFonts w:ascii="黑体" w:eastAsia="黑体"/>
          <w:sz w:val="32"/>
          <w:szCs w:val="32"/>
        </w:rPr>
      </w:pPr>
    </w:p>
    <w:p w:rsidR="00C9715A" w:rsidRDefault="00542693">
      <w:pPr>
        <w:pStyle w:val="aa"/>
        <w:adjustRightInd w:val="0"/>
        <w:snapToGrid w:val="0"/>
        <w:spacing w:line="360" w:lineRule="auto"/>
        <w:jc w:val="center"/>
        <w:rPr>
          <w:rFonts w:ascii="黑体" w:eastAsia="黑体" w:hAnsi="华文中宋"/>
          <w:sz w:val="52"/>
          <w:szCs w:val="52"/>
        </w:rPr>
      </w:pPr>
      <w:r>
        <w:rPr>
          <w:rFonts w:ascii="黑体" w:eastAsia="黑体" w:hAnsi="华文中宋" w:hint="eastAsia"/>
          <w:sz w:val="52"/>
          <w:szCs w:val="52"/>
        </w:rPr>
        <w:t>中南大学湘雅三医院</w:t>
      </w:r>
    </w:p>
    <w:p w:rsidR="00C9715A" w:rsidRDefault="00542693">
      <w:pPr>
        <w:adjustRightInd w:val="0"/>
        <w:snapToGrid w:val="0"/>
        <w:spacing w:beforeLines="100" w:before="312" w:line="360" w:lineRule="auto"/>
        <w:jc w:val="center"/>
        <w:rPr>
          <w:rFonts w:ascii="黑体" w:eastAsia="黑体" w:hAnsi="黑体"/>
          <w:b/>
          <w:bCs/>
          <w:sz w:val="96"/>
          <w:szCs w:val="96"/>
        </w:rPr>
      </w:pPr>
      <w:r>
        <w:rPr>
          <w:rFonts w:ascii="黑体" w:eastAsia="黑体" w:hAnsi="黑体" w:hint="eastAsia"/>
          <w:b/>
          <w:bCs/>
          <w:sz w:val="96"/>
          <w:szCs w:val="96"/>
        </w:rPr>
        <w:t>投标文件</w:t>
      </w:r>
    </w:p>
    <w:p w:rsidR="00C9715A" w:rsidRDefault="00C9715A">
      <w:pPr>
        <w:adjustRightInd w:val="0"/>
        <w:snapToGrid w:val="0"/>
        <w:spacing w:line="360" w:lineRule="auto"/>
        <w:ind w:left="3124" w:hanging="2274"/>
        <w:rPr>
          <w:rFonts w:asciiTheme="minorEastAsia" w:eastAsiaTheme="minorEastAsia" w:hAnsiTheme="minorEastAsia"/>
          <w:b/>
          <w:sz w:val="32"/>
          <w:szCs w:val="32"/>
        </w:rPr>
      </w:pPr>
    </w:p>
    <w:p w:rsidR="00C9715A" w:rsidRDefault="00C9715A">
      <w:pPr>
        <w:adjustRightInd w:val="0"/>
        <w:snapToGrid w:val="0"/>
        <w:spacing w:line="360" w:lineRule="auto"/>
        <w:ind w:left="2982" w:hanging="2132"/>
        <w:rPr>
          <w:rFonts w:asciiTheme="minorEastAsia" w:eastAsiaTheme="minorEastAsia" w:hAnsiTheme="minorEastAsia"/>
          <w:b/>
          <w:sz w:val="30"/>
          <w:szCs w:val="30"/>
        </w:rPr>
      </w:pPr>
    </w:p>
    <w:p w:rsidR="00C9715A" w:rsidRDefault="00C9715A">
      <w:pPr>
        <w:pStyle w:val="1"/>
      </w:pP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采购项目名称：___________________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   购   人：___________________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采购代理编号：___________________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6"/>
          <w:szCs w:val="36"/>
        </w:rPr>
      </w:pPr>
      <w:r>
        <w:rPr>
          <w:rFonts w:ascii="黑体" w:eastAsia="黑体" w:hAnsi="黑体" w:cs="Times New Roman" w:hint="eastAsia"/>
          <w:bCs/>
          <w:sz w:val="32"/>
          <w:szCs w:val="32"/>
        </w:rPr>
        <w:t>采购代理机构：___________________</w:t>
      </w:r>
    </w:p>
    <w:p w:rsidR="00C9715A" w:rsidRDefault="00C9715A">
      <w:pPr>
        <w:adjustRightInd w:val="0"/>
        <w:snapToGrid w:val="0"/>
        <w:ind w:left="2974" w:hanging="2124"/>
        <w:rPr>
          <w:rFonts w:ascii="黑体" w:eastAsia="黑体" w:hAnsi="宋体"/>
          <w:sz w:val="30"/>
          <w:szCs w:val="30"/>
        </w:rPr>
      </w:pPr>
    </w:p>
    <w:p w:rsidR="00C9715A" w:rsidRDefault="00C9715A">
      <w:pPr>
        <w:pStyle w:val="1"/>
      </w:pPr>
    </w:p>
    <w:p w:rsidR="00C9715A" w:rsidRDefault="00C9715A">
      <w:pPr>
        <w:adjustRightInd w:val="0"/>
        <w:snapToGrid w:val="0"/>
        <w:spacing w:line="360" w:lineRule="auto"/>
        <w:ind w:left="2974" w:hanging="2124"/>
        <w:rPr>
          <w:rFonts w:ascii="黑体" w:eastAsia="黑体" w:hAnsi="宋体"/>
          <w:sz w:val="30"/>
          <w:szCs w:val="30"/>
        </w:rPr>
      </w:pPr>
    </w:p>
    <w:p w:rsidR="00C9715A" w:rsidRDefault="00C9715A">
      <w:pPr>
        <w:adjustRightInd w:val="0"/>
        <w:snapToGrid w:val="0"/>
        <w:spacing w:line="360" w:lineRule="auto"/>
        <w:ind w:left="2974" w:hanging="2124"/>
        <w:rPr>
          <w:rFonts w:ascii="黑体" w:eastAsia="黑体" w:hAnsi="宋体"/>
          <w:sz w:val="30"/>
          <w:szCs w:val="30"/>
        </w:rPr>
      </w:pPr>
    </w:p>
    <w:p w:rsidR="00C9715A" w:rsidRDefault="00542693">
      <w:pPr>
        <w:adjustRightInd w:val="0"/>
        <w:snapToGrid w:val="0"/>
        <w:spacing w:line="360" w:lineRule="auto"/>
        <w:ind w:left="2" w:firstLineChars="575" w:firstLine="1840"/>
        <w:jc w:val="left"/>
        <w:rPr>
          <w:rFonts w:ascii="黑体" w:eastAsia="黑体" w:hAnsi="黑体"/>
          <w:bCs/>
          <w:sz w:val="28"/>
          <w:szCs w:val="28"/>
        </w:rPr>
      </w:pPr>
      <w:r>
        <w:rPr>
          <w:rFonts w:ascii="黑体" w:eastAsia="黑体" w:hAnsi="宋体" w:hint="eastAsia"/>
          <w:sz w:val="32"/>
          <w:szCs w:val="32"/>
        </w:rPr>
        <w:t>投标人名称：</w:t>
      </w:r>
      <w:r>
        <w:rPr>
          <w:rFonts w:ascii="黑体" w:eastAsia="黑体" w:hAnsi="黑体" w:hint="eastAsia"/>
          <w:bCs/>
          <w:sz w:val="28"/>
          <w:szCs w:val="28"/>
        </w:rPr>
        <w:t xml:space="preserve"> ___________________（盖章）</w:t>
      </w:r>
    </w:p>
    <w:p w:rsidR="00C9715A" w:rsidRDefault="00542693">
      <w:pPr>
        <w:adjustRightInd w:val="0"/>
        <w:snapToGrid w:val="0"/>
        <w:spacing w:line="360" w:lineRule="auto"/>
        <w:ind w:left="2" w:firstLineChars="575" w:firstLine="1840"/>
        <w:jc w:val="left"/>
        <w:rPr>
          <w:rFonts w:ascii="黑体" w:eastAsia="黑体" w:hAnsi="黑体"/>
          <w:bCs/>
          <w:sz w:val="28"/>
          <w:szCs w:val="28"/>
        </w:rPr>
      </w:pPr>
      <w:r>
        <w:rPr>
          <w:rFonts w:ascii="黑体" w:eastAsia="黑体" w:hAnsi="宋体" w:hint="eastAsia"/>
          <w:sz w:val="32"/>
          <w:szCs w:val="32"/>
        </w:rPr>
        <w:t>授权</w:t>
      </w:r>
      <w:r>
        <w:rPr>
          <w:rFonts w:ascii="黑体" w:eastAsia="黑体" w:hAnsi="黑体" w:hint="eastAsia"/>
          <w:bCs/>
          <w:sz w:val="28"/>
          <w:szCs w:val="28"/>
        </w:rPr>
        <w:t>代表：_________________________</w:t>
      </w:r>
    </w:p>
    <w:p w:rsidR="00C9715A" w:rsidRDefault="00542693">
      <w:pPr>
        <w:adjustRightInd w:val="0"/>
        <w:snapToGrid w:val="0"/>
        <w:spacing w:line="360" w:lineRule="auto"/>
        <w:ind w:left="2" w:firstLineChars="575" w:firstLine="1840"/>
        <w:jc w:val="left"/>
        <w:rPr>
          <w:rFonts w:ascii="黑体" w:eastAsia="黑体" w:hAnsi="宋体"/>
          <w:sz w:val="32"/>
          <w:szCs w:val="32"/>
          <w:u w:val="single"/>
        </w:rPr>
      </w:pPr>
      <w:r>
        <w:rPr>
          <w:rFonts w:ascii="黑体" w:eastAsia="黑体" w:hAnsi="宋体" w:hint="eastAsia"/>
          <w:sz w:val="32"/>
          <w:szCs w:val="32"/>
        </w:rPr>
        <w:t>联系</w:t>
      </w:r>
      <w:r>
        <w:rPr>
          <w:rFonts w:ascii="黑体" w:eastAsia="黑体" w:hAnsi="黑体" w:hint="eastAsia"/>
          <w:bCs/>
          <w:sz w:val="28"/>
          <w:szCs w:val="28"/>
        </w:rPr>
        <w:t>电话（手机）：_______________</w:t>
      </w:r>
    </w:p>
    <w:p w:rsidR="00C9715A" w:rsidRDefault="00542693">
      <w:pPr>
        <w:adjustRightInd w:val="0"/>
        <w:snapToGrid w:val="0"/>
        <w:spacing w:line="360" w:lineRule="auto"/>
        <w:ind w:left="2"/>
        <w:jc w:val="center"/>
        <w:rPr>
          <w:rFonts w:ascii="黑体" w:eastAsia="黑体" w:hAnsi="宋体"/>
          <w:sz w:val="32"/>
          <w:szCs w:val="32"/>
        </w:rPr>
        <w:sectPr w:rsidR="00C9715A">
          <w:pgSz w:w="11906" w:h="16838"/>
          <w:pgMar w:top="1418" w:right="1418" w:bottom="1418" w:left="1418" w:header="851" w:footer="851" w:gutter="0"/>
          <w:pgNumType w:fmt="numberInDash"/>
          <w:cols w:space="720"/>
          <w:docGrid w:type="lines" w:linePitch="312"/>
        </w:sectPr>
      </w:pPr>
      <w:r>
        <w:rPr>
          <w:rFonts w:ascii="黑体" w:eastAsia="黑体" w:hAnsi="宋体" w:hint="eastAsia"/>
          <w:sz w:val="32"/>
          <w:szCs w:val="32"/>
        </w:rPr>
        <w:t>____年__月__日</w:t>
      </w:r>
    </w:p>
    <w:p w:rsidR="00C9715A" w:rsidRDefault="00542693">
      <w:pPr>
        <w:adjustRightInd w:val="0"/>
        <w:snapToGrid w:val="0"/>
        <w:spacing w:line="440" w:lineRule="exact"/>
        <w:jc w:val="center"/>
        <w:rPr>
          <w:rFonts w:ascii="宋体" w:hAnsi="宋体"/>
          <w:b/>
          <w:sz w:val="36"/>
          <w:szCs w:val="21"/>
          <w:highlight w:val="white"/>
        </w:rPr>
      </w:pPr>
      <w:r>
        <w:rPr>
          <w:rFonts w:ascii="宋体" w:hAnsi="宋体" w:hint="eastAsia"/>
          <w:b/>
          <w:sz w:val="36"/>
          <w:szCs w:val="21"/>
          <w:highlight w:val="white"/>
        </w:rPr>
        <w:lastRenderedPageBreak/>
        <w:t>目 录</w:t>
      </w:r>
    </w:p>
    <w:p w:rsidR="00C9715A" w:rsidRDefault="00542693">
      <w:pPr>
        <w:adjustRightInd w:val="0"/>
        <w:snapToGrid w:val="0"/>
        <w:spacing w:line="420" w:lineRule="exact"/>
        <w:ind w:firstLineChars="67" w:firstLine="141"/>
        <w:rPr>
          <w:rFonts w:ascii="宋体" w:hAnsi="宋体"/>
          <w:b/>
          <w:szCs w:val="21"/>
          <w:highlight w:val="white"/>
        </w:rPr>
      </w:pPr>
      <w:r>
        <w:rPr>
          <w:rFonts w:ascii="宋体" w:hAnsi="宋体" w:hint="eastAsia"/>
          <w:b/>
          <w:szCs w:val="21"/>
          <w:highlight w:val="white"/>
        </w:rPr>
        <w:t>第一部分  资格证明文件</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一、投标人具备投标资格的证明文件</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附件1 授权委托书</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1-1 法定代表人身份证明</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附件2 投标人基本情况</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2-1 营业执照副本及其年检合格(自然人为投标人时，提供自然人身份证明)等证明材料的复印件</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附件3 投标人资格声明</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附件4利益回避承诺书</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附件5投标保证金</w:t>
      </w:r>
    </w:p>
    <w:p w:rsidR="00C9715A" w:rsidRDefault="00542693">
      <w:pPr>
        <w:adjustRightInd w:val="0"/>
        <w:snapToGrid w:val="0"/>
        <w:spacing w:line="420" w:lineRule="exact"/>
        <w:ind w:firstLineChars="67" w:firstLine="141"/>
        <w:rPr>
          <w:rFonts w:ascii="宋体" w:hAnsi="宋体"/>
          <w:b/>
          <w:szCs w:val="21"/>
          <w:highlight w:val="white"/>
        </w:rPr>
      </w:pPr>
      <w:r>
        <w:rPr>
          <w:rFonts w:ascii="宋体" w:hAnsi="宋体" w:hint="eastAsia"/>
          <w:b/>
          <w:szCs w:val="21"/>
          <w:highlight w:val="white"/>
        </w:rPr>
        <w:t>第二部分  商务文件</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二、投标函</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三、开标一览表</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四、分项报价明细表</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五、商务要求响应</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六、按招标文件的商务★条款的要求提供相关响应资料</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七、招标文件规定的其他与本项目相关的商务证明文件</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八、进口产品经销或代理投标货物或为投标货物提供售后服务的证明文件</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九、商务偏离表</w:t>
      </w:r>
    </w:p>
    <w:p w:rsidR="00C9715A" w:rsidRDefault="00542693" w:rsidP="006E4623">
      <w:pPr>
        <w:adjustRightInd w:val="0"/>
        <w:snapToGrid w:val="0"/>
        <w:spacing w:line="420" w:lineRule="exact"/>
        <w:ind w:firstLineChars="337" w:firstLine="708"/>
        <w:rPr>
          <w:rFonts w:ascii="宋体" w:hAnsi="宋体" w:cs="宋体"/>
          <w:kern w:val="0"/>
          <w:highlight w:val="white"/>
        </w:rPr>
      </w:pPr>
      <w:r>
        <w:rPr>
          <w:rFonts w:ascii="宋体" w:hAnsi="宋体" w:cs="宋体" w:hint="eastAsia"/>
          <w:kern w:val="0"/>
          <w:highlight w:val="white"/>
        </w:rPr>
        <w:t>十、政策优惠证明材料包含：</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10-1中小企业声明函</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10-2残疾人福利性单位声明函</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10-3监狱企业证明材料</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10-4附表：本项目所投节能或环境标志产品</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10-5附表：本项目所投小</w:t>
      </w:r>
      <w:proofErr w:type="gramStart"/>
      <w:r>
        <w:rPr>
          <w:rFonts w:ascii="宋体" w:hAnsi="宋体" w:hint="eastAsia"/>
          <w:szCs w:val="21"/>
          <w:highlight w:val="white"/>
        </w:rPr>
        <w:t>微企业</w:t>
      </w:r>
      <w:proofErr w:type="gramEnd"/>
      <w:r>
        <w:rPr>
          <w:rFonts w:ascii="宋体" w:hAnsi="宋体" w:hint="eastAsia"/>
          <w:szCs w:val="21"/>
          <w:highlight w:val="white"/>
        </w:rPr>
        <w:t>产品、监狱企业产品、残疾人福利性单位产品清单</w:t>
      </w:r>
    </w:p>
    <w:p w:rsidR="00C9715A" w:rsidRDefault="00542693">
      <w:pPr>
        <w:adjustRightInd w:val="0"/>
        <w:snapToGrid w:val="0"/>
        <w:spacing w:line="420" w:lineRule="exact"/>
        <w:ind w:firstLineChars="67" w:firstLine="141"/>
        <w:rPr>
          <w:rFonts w:ascii="宋体" w:hAnsi="宋体"/>
          <w:b/>
          <w:szCs w:val="21"/>
          <w:highlight w:val="white"/>
        </w:rPr>
      </w:pPr>
      <w:r>
        <w:rPr>
          <w:rFonts w:ascii="宋体" w:hAnsi="宋体" w:hint="eastAsia"/>
          <w:b/>
          <w:szCs w:val="21"/>
          <w:highlight w:val="white"/>
        </w:rPr>
        <w:t>第三部分  技术部分</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十一、货物说明一览表</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十二、技术采购需求响应（一）</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十三、技术采购需求响应（二）</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十四、按招标文件的技术★条款的要求提供相关响应资料</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十五、技术偏离表</w:t>
      </w:r>
    </w:p>
    <w:p w:rsidR="00C9715A" w:rsidRDefault="00542693">
      <w:pPr>
        <w:adjustRightInd w:val="0"/>
        <w:snapToGrid w:val="0"/>
        <w:spacing w:line="420" w:lineRule="exact"/>
        <w:ind w:leftChars="540" w:left="1134"/>
        <w:rPr>
          <w:rFonts w:ascii="宋体" w:hAnsi="宋体"/>
          <w:szCs w:val="21"/>
          <w:highlight w:val="white"/>
        </w:rPr>
      </w:pPr>
      <w:r>
        <w:rPr>
          <w:rFonts w:ascii="宋体" w:hAnsi="宋体" w:hint="eastAsia"/>
          <w:szCs w:val="21"/>
          <w:highlight w:val="white"/>
        </w:rPr>
        <w:t>十六、供应商需提供的其他资料</w:t>
      </w:r>
    </w:p>
    <w:p w:rsidR="00C9715A" w:rsidRDefault="00542693">
      <w:pPr>
        <w:pStyle w:val="1"/>
        <w:rPr>
          <w:highlight w:val="white"/>
        </w:rPr>
      </w:pPr>
      <w:bookmarkStart w:id="201" w:name="OLE_LINK184"/>
      <w:bookmarkStart w:id="202" w:name="OLE_LINK183"/>
      <w:r>
        <w:rPr>
          <w:rFonts w:hint="eastAsia"/>
          <w:highlight w:val="white"/>
        </w:rPr>
        <w:t>备注：投标人编制投标文件时，应编制目录、页码，便于评审。</w:t>
      </w:r>
    </w:p>
    <w:bookmarkEnd w:id="201"/>
    <w:bookmarkEnd w:id="202"/>
    <w:p w:rsidR="00C9715A" w:rsidRDefault="00C9715A">
      <w:pPr>
        <w:adjustRightInd w:val="0"/>
        <w:snapToGrid w:val="0"/>
        <w:spacing w:line="440" w:lineRule="exact"/>
        <w:ind w:leftChars="540" w:left="1134"/>
        <w:rPr>
          <w:rFonts w:ascii="宋体" w:hAnsi="宋体"/>
          <w:b/>
          <w:szCs w:val="21"/>
          <w:highlight w:val="white"/>
        </w:rPr>
        <w:sectPr w:rsidR="00C9715A">
          <w:pgSz w:w="11906" w:h="16838"/>
          <w:pgMar w:top="1304" w:right="1418" w:bottom="1021" w:left="1418" w:header="680" w:footer="680" w:gutter="0"/>
          <w:pgNumType w:fmt="numberInDash"/>
          <w:cols w:space="720"/>
          <w:docGrid w:type="lines" w:linePitch="312"/>
        </w:sectPr>
      </w:pPr>
    </w:p>
    <w:p w:rsidR="00C9715A" w:rsidRDefault="00C9715A">
      <w:pPr>
        <w:pStyle w:val="aa"/>
        <w:adjustRightInd w:val="0"/>
        <w:snapToGrid w:val="0"/>
        <w:spacing w:line="360" w:lineRule="auto"/>
        <w:jc w:val="center"/>
        <w:rPr>
          <w:rFonts w:ascii="黑体" w:eastAsia="黑体" w:hAnsi="华文中宋"/>
          <w:sz w:val="52"/>
          <w:szCs w:val="52"/>
        </w:rPr>
      </w:pPr>
    </w:p>
    <w:p w:rsidR="00C9715A" w:rsidRDefault="00542693">
      <w:pPr>
        <w:pStyle w:val="aa"/>
        <w:adjustRightInd w:val="0"/>
        <w:snapToGrid w:val="0"/>
        <w:spacing w:line="360" w:lineRule="auto"/>
        <w:jc w:val="center"/>
        <w:rPr>
          <w:rFonts w:ascii="黑体" w:eastAsia="黑体" w:hAnsi="华文中宋"/>
          <w:sz w:val="52"/>
          <w:szCs w:val="52"/>
        </w:rPr>
      </w:pPr>
      <w:r>
        <w:rPr>
          <w:rFonts w:ascii="黑体" w:eastAsia="黑体" w:hAnsi="华文中宋" w:hint="eastAsia"/>
          <w:sz w:val="52"/>
          <w:szCs w:val="52"/>
        </w:rPr>
        <w:t>中南大学湘雅三医院</w:t>
      </w:r>
    </w:p>
    <w:p w:rsidR="00C9715A" w:rsidRDefault="00542693">
      <w:pPr>
        <w:adjustRightInd w:val="0"/>
        <w:snapToGrid w:val="0"/>
        <w:spacing w:beforeLines="100" w:before="312" w:line="360" w:lineRule="auto"/>
        <w:jc w:val="center"/>
        <w:rPr>
          <w:rFonts w:ascii="黑体" w:eastAsia="黑体" w:hAnsi="黑体"/>
          <w:b/>
          <w:bCs/>
          <w:sz w:val="96"/>
          <w:szCs w:val="96"/>
        </w:rPr>
      </w:pPr>
      <w:r>
        <w:rPr>
          <w:rFonts w:ascii="黑体" w:eastAsia="黑体" w:hAnsi="黑体" w:hint="eastAsia"/>
          <w:b/>
          <w:bCs/>
          <w:sz w:val="96"/>
          <w:szCs w:val="96"/>
        </w:rPr>
        <w:t>投标文件</w:t>
      </w:r>
    </w:p>
    <w:p w:rsidR="00C9715A" w:rsidRDefault="00C9715A">
      <w:pPr>
        <w:pStyle w:val="1"/>
      </w:pPr>
    </w:p>
    <w:p w:rsidR="00C9715A" w:rsidRDefault="00542693">
      <w:pPr>
        <w:adjustRightInd w:val="0"/>
        <w:snapToGrid w:val="0"/>
        <w:spacing w:line="360" w:lineRule="auto"/>
        <w:jc w:val="center"/>
        <w:rPr>
          <w:rFonts w:asciiTheme="minorEastAsia" w:eastAsiaTheme="minorEastAsia" w:hAnsiTheme="minorEastAsia"/>
          <w:b/>
          <w:sz w:val="32"/>
          <w:szCs w:val="32"/>
        </w:rPr>
      </w:pPr>
      <w:r>
        <w:rPr>
          <w:rFonts w:ascii="黑体" w:eastAsia="黑体" w:hAnsi="黑体" w:hint="eastAsia"/>
          <w:b/>
          <w:bCs/>
          <w:sz w:val="44"/>
          <w:szCs w:val="44"/>
        </w:rPr>
        <w:t>第一部分 资格证明文件</w:t>
      </w:r>
    </w:p>
    <w:p w:rsidR="00C9715A" w:rsidRDefault="00C9715A">
      <w:pPr>
        <w:adjustRightInd w:val="0"/>
        <w:snapToGrid w:val="0"/>
        <w:spacing w:line="360" w:lineRule="auto"/>
        <w:ind w:left="2982" w:hanging="2132"/>
        <w:rPr>
          <w:rFonts w:asciiTheme="minorEastAsia" w:eastAsiaTheme="minorEastAsia" w:hAnsiTheme="minorEastAsia"/>
          <w:b/>
          <w:sz w:val="30"/>
          <w:szCs w:val="30"/>
        </w:rPr>
      </w:pPr>
    </w:p>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采购项目名称：___________________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   购   人：___________________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采购代理编号：___________________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6"/>
          <w:szCs w:val="36"/>
        </w:rPr>
      </w:pPr>
      <w:r>
        <w:rPr>
          <w:rFonts w:ascii="黑体" w:eastAsia="黑体" w:hAnsi="黑体" w:cs="Times New Roman" w:hint="eastAsia"/>
          <w:bCs/>
          <w:sz w:val="32"/>
          <w:szCs w:val="32"/>
        </w:rPr>
        <w:t>采购代理机构：___________________</w:t>
      </w:r>
    </w:p>
    <w:p w:rsidR="00C9715A" w:rsidRDefault="00C9715A">
      <w:pPr>
        <w:adjustRightInd w:val="0"/>
        <w:snapToGrid w:val="0"/>
        <w:ind w:left="2974" w:hanging="2124"/>
        <w:rPr>
          <w:rFonts w:ascii="黑体" w:eastAsia="黑体" w:hAnsi="宋体"/>
          <w:sz w:val="30"/>
          <w:szCs w:val="30"/>
        </w:rPr>
      </w:pPr>
    </w:p>
    <w:p w:rsidR="00C9715A" w:rsidRDefault="00C9715A">
      <w:pPr>
        <w:pStyle w:val="1"/>
      </w:pPr>
    </w:p>
    <w:p w:rsidR="00C9715A" w:rsidRDefault="00C9715A">
      <w:pPr>
        <w:pStyle w:val="1"/>
      </w:pPr>
    </w:p>
    <w:p w:rsidR="00C9715A" w:rsidRDefault="00C9715A">
      <w:pPr>
        <w:pStyle w:val="1"/>
      </w:pPr>
    </w:p>
    <w:p w:rsidR="00C9715A" w:rsidRDefault="00542693">
      <w:pPr>
        <w:adjustRightInd w:val="0"/>
        <w:snapToGrid w:val="0"/>
        <w:spacing w:line="360" w:lineRule="auto"/>
        <w:ind w:left="2"/>
        <w:jc w:val="center"/>
        <w:rPr>
          <w:rFonts w:ascii="黑体" w:eastAsia="黑体" w:hAnsi="宋体"/>
          <w:sz w:val="32"/>
          <w:szCs w:val="32"/>
          <w:u w:val="single"/>
        </w:rPr>
      </w:pPr>
      <w:r>
        <w:rPr>
          <w:rFonts w:ascii="黑体" w:eastAsia="黑体" w:hAnsi="宋体" w:hint="eastAsia"/>
          <w:sz w:val="32"/>
          <w:szCs w:val="32"/>
        </w:rPr>
        <w:t>投标人名称：</w:t>
      </w:r>
      <w:r>
        <w:rPr>
          <w:rFonts w:ascii="黑体" w:eastAsia="黑体" w:hAnsi="黑体" w:hint="eastAsia"/>
          <w:bCs/>
          <w:sz w:val="28"/>
          <w:szCs w:val="28"/>
        </w:rPr>
        <w:t xml:space="preserve"> ___________________</w:t>
      </w:r>
    </w:p>
    <w:p w:rsidR="00C9715A" w:rsidRDefault="00542693">
      <w:pPr>
        <w:pStyle w:val="51"/>
        <w:adjustRightInd w:val="0"/>
        <w:snapToGrid w:val="0"/>
        <w:spacing w:line="360" w:lineRule="auto"/>
        <w:jc w:val="center"/>
        <w:rPr>
          <w:rFonts w:ascii="宋体" w:hAnsi="宋体"/>
          <w:b/>
          <w:bCs/>
          <w:sz w:val="84"/>
          <w:szCs w:val="84"/>
        </w:rPr>
      </w:pPr>
      <w:r>
        <w:rPr>
          <w:rFonts w:ascii="黑体" w:eastAsia="黑体" w:hAnsi="宋体" w:hint="eastAsia"/>
          <w:sz w:val="32"/>
          <w:szCs w:val="32"/>
        </w:rPr>
        <w:t>____年__月__日</w:t>
      </w:r>
    </w:p>
    <w:p w:rsidR="00C9715A" w:rsidRDefault="00C9715A" w:rsidP="006E4623">
      <w:pPr>
        <w:widowControl/>
        <w:spacing w:line="480" w:lineRule="auto"/>
        <w:ind w:left="850" w:firstLineChars="202" w:firstLine="485"/>
        <w:jc w:val="left"/>
        <w:rPr>
          <w:rFonts w:ascii="黑体" w:eastAsia="黑体" w:hAnsi="黑体"/>
          <w:sz w:val="24"/>
        </w:rPr>
      </w:pPr>
    </w:p>
    <w:p w:rsidR="00C9715A" w:rsidRDefault="00C9715A" w:rsidP="006E4623">
      <w:pPr>
        <w:widowControl/>
        <w:spacing w:line="480" w:lineRule="auto"/>
        <w:ind w:left="850" w:firstLineChars="202" w:firstLine="485"/>
        <w:jc w:val="left"/>
        <w:rPr>
          <w:rFonts w:ascii="黑体" w:eastAsia="黑体" w:hAnsi="黑体"/>
          <w:sz w:val="24"/>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03" w:name="_Toc204084969"/>
      <w:r>
        <w:rPr>
          <w:rFonts w:hint="eastAsia"/>
        </w:rPr>
        <w:lastRenderedPageBreak/>
        <w:t>一、投标人具备投标资格的证明文件</w:t>
      </w:r>
      <w:bookmarkEnd w:id="203"/>
    </w:p>
    <w:p w:rsidR="00C9715A" w:rsidRDefault="00C9715A"/>
    <w:p w:rsidR="00C9715A" w:rsidRDefault="00542693">
      <w:pPr>
        <w:pStyle w:val="2"/>
      </w:pPr>
      <w:bookmarkStart w:id="204" w:name="_Toc204084970"/>
      <w:r>
        <w:rPr>
          <w:rFonts w:hint="eastAsia"/>
        </w:rPr>
        <w:t>附件1 授权委托书</w:t>
      </w:r>
      <w:bookmarkEnd w:id="204"/>
    </w:p>
    <w:p w:rsidR="00C9715A" w:rsidRDefault="00542693">
      <w:pPr>
        <w:autoSpaceDE w:val="0"/>
        <w:adjustRightInd w:val="0"/>
        <w:snapToGrid w:val="0"/>
        <w:spacing w:beforeLines="50" w:before="156" w:afterLines="50" w:after="156" w:line="440" w:lineRule="exact"/>
        <w:jc w:val="center"/>
        <w:rPr>
          <w:rFonts w:ascii="宋体" w:hAnsi="宋体"/>
          <w:sz w:val="24"/>
          <w:szCs w:val="21"/>
          <w:highlight w:val="white"/>
        </w:rPr>
      </w:pPr>
      <w:r>
        <w:rPr>
          <w:rFonts w:ascii="宋体" w:hAnsi="宋体" w:hint="eastAsia"/>
          <w:sz w:val="24"/>
          <w:szCs w:val="21"/>
          <w:highlight w:val="white"/>
        </w:rPr>
        <w:t>授权委托书</w:t>
      </w:r>
    </w:p>
    <w:p w:rsidR="00C9715A" w:rsidRDefault="00542693">
      <w:pPr>
        <w:pStyle w:val="110"/>
        <w:spacing w:line="440" w:lineRule="exact"/>
        <w:ind w:firstLineChars="200" w:firstLine="420"/>
      </w:pPr>
      <w:r>
        <w:rPr>
          <w:rFonts w:ascii="宋体" w:hAnsi="宋体" w:cs="宋体" w:hint="eastAsia"/>
          <w:szCs w:val="21"/>
        </w:rPr>
        <w:t>本人</w:t>
      </w:r>
      <w:r>
        <w:rPr>
          <w:rFonts w:ascii="宋体" w:hAnsi="宋体" w:cs="宋体" w:hint="eastAsia"/>
          <w:szCs w:val="21"/>
          <w:u w:val="single"/>
        </w:rPr>
        <w:t>         </w:t>
      </w:r>
      <w:r>
        <w:rPr>
          <w:rFonts w:ascii="宋体" w:hAnsi="宋体" w:cs="宋体" w:hint="eastAsia"/>
          <w:szCs w:val="21"/>
        </w:rPr>
        <w:t xml:space="preserve"> （姓名、职务）系_______________  （供应商名称）的法定代表人，现授权</w:t>
      </w:r>
      <w:r>
        <w:rPr>
          <w:rFonts w:ascii="宋体" w:hAnsi="宋体" w:cs="宋体" w:hint="eastAsia"/>
          <w:szCs w:val="21"/>
          <w:u w:val="single"/>
        </w:rPr>
        <w:t>         </w:t>
      </w:r>
      <w:r>
        <w:rPr>
          <w:rFonts w:ascii="宋体" w:hAnsi="宋体" w:cs="宋体" w:hint="eastAsia"/>
          <w:szCs w:val="21"/>
        </w:rPr>
        <w:t xml:space="preserve"> （姓名、职务）为我方代理人。代理人根据授权，以我方名义签署、澄清、补正、修改、撤回、提交_______________ （项目名称、采购代理机构编号）资格审查文件和投标文件，签订合同和处理有关事宜，其法律后果由我方承担。</w:t>
      </w:r>
    </w:p>
    <w:p w:rsidR="00C9715A" w:rsidRDefault="00542693">
      <w:pPr>
        <w:pStyle w:val="110"/>
        <w:tabs>
          <w:tab w:val="left" w:pos="7524"/>
        </w:tabs>
        <w:spacing w:line="440" w:lineRule="exact"/>
        <w:ind w:firstLine="420"/>
      </w:pPr>
      <w:r>
        <w:rPr>
          <w:rFonts w:ascii="宋体" w:hAnsi="宋体" w:cs="宋体" w:hint="eastAsia"/>
          <w:szCs w:val="21"/>
        </w:rPr>
        <w:t>委托期限：</w:t>
      </w:r>
      <w:r>
        <w:rPr>
          <w:rFonts w:ascii="宋体" w:hAnsi="宋体" w:cs="宋体" w:hint="eastAsia"/>
          <w:szCs w:val="21"/>
          <w:u w:val="single"/>
        </w:rPr>
        <w:t>                      </w:t>
      </w:r>
      <w:r>
        <w:rPr>
          <w:rFonts w:ascii="宋体" w:hAnsi="宋体" w:cs="宋体" w:hint="eastAsia"/>
          <w:szCs w:val="21"/>
        </w:rPr>
        <w:t>。</w:t>
      </w:r>
    </w:p>
    <w:p w:rsidR="00C9715A" w:rsidRDefault="00542693">
      <w:pPr>
        <w:pStyle w:val="110"/>
        <w:spacing w:line="440" w:lineRule="exact"/>
        <w:ind w:firstLine="435"/>
      </w:pPr>
      <w:r>
        <w:rPr>
          <w:rFonts w:ascii="宋体" w:hAnsi="宋体" w:cs="宋体" w:hint="eastAsia"/>
          <w:szCs w:val="21"/>
        </w:rPr>
        <w:t>代理人无转委托权。</w:t>
      </w:r>
    </w:p>
    <w:p w:rsidR="00C9715A" w:rsidRDefault="00542693">
      <w:pPr>
        <w:pStyle w:val="110"/>
        <w:spacing w:line="440" w:lineRule="exact"/>
        <w:ind w:firstLine="435"/>
      </w:pPr>
      <w:r>
        <w:rPr>
          <w:rFonts w:ascii="宋体" w:hAnsi="宋体" w:cs="宋体" w:hint="eastAsia"/>
          <w:szCs w:val="21"/>
        </w:rPr>
        <w:t>本授权书于</w:t>
      </w:r>
      <w:r>
        <w:rPr>
          <w:rFonts w:ascii="宋体" w:hAnsi="宋体" w:cs="宋体" w:hint="eastAsia"/>
          <w:szCs w:val="21"/>
          <w:u w:val="single"/>
        </w:rPr>
        <w:t>     </w:t>
      </w:r>
      <w:r>
        <w:rPr>
          <w:rFonts w:ascii="宋体" w:hAnsi="宋体" w:cs="宋体" w:hint="eastAsia"/>
          <w:szCs w:val="21"/>
        </w:rPr>
        <w:t xml:space="preserve"> 年</w:t>
      </w:r>
      <w:r>
        <w:rPr>
          <w:rFonts w:ascii="宋体" w:hAnsi="宋体" w:cs="宋体" w:hint="eastAsia"/>
          <w:szCs w:val="21"/>
          <w:u w:val="single"/>
        </w:rPr>
        <w:t>   </w:t>
      </w:r>
      <w:r>
        <w:rPr>
          <w:rFonts w:ascii="宋体" w:hAnsi="宋体" w:cs="宋体" w:hint="eastAsia"/>
          <w:szCs w:val="21"/>
        </w:rPr>
        <w:t xml:space="preserve"> 月</w:t>
      </w:r>
      <w:r>
        <w:rPr>
          <w:rFonts w:ascii="宋体" w:hAnsi="宋体" w:cs="宋体" w:hint="eastAsia"/>
          <w:szCs w:val="21"/>
          <w:u w:val="single"/>
        </w:rPr>
        <w:t>   </w:t>
      </w:r>
      <w:r>
        <w:rPr>
          <w:rFonts w:ascii="宋体" w:hAnsi="宋体" w:cs="宋体" w:hint="eastAsia"/>
          <w:szCs w:val="21"/>
        </w:rPr>
        <w:t xml:space="preserve"> 日签字生效，特此声明。</w:t>
      </w:r>
    </w:p>
    <w:p w:rsidR="00C9715A" w:rsidRDefault="00542693">
      <w:pPr>
        <w:pStyle w:val="110"/>
        <w:spacing w:line="440" w:lineRule="exact"/>
        <w:ind w:firstLine="420"/>
      </w:pPr>
      <w:r>
        <w:rPr>
          <w:szCs w:val="21"/>
        </w:rPr>
        <w:t xml:space="preserve">  </w:t>
      </w:r>
    </w:p>
    <w:tbl>
      <w:tblPr>
        <w:tblW w:w="0" w:type="auto"/>
        <w:tblInd w:w="128" w:type="dxa"/>
        <w:tblCellMar>
          <w:left w:w="0" w:type="dxa"/>
          <w:right w:w="0" w:type="dxa"/>
        </w:tblCellMar>
        <w:tblLook w:val="04A0" w:firstRow="1" w:lastRow="0" w:firstColumn="1" w:lastColumn="0" w:noHBand="0" w:noVBand="1"/>
      </w:tblPr>
      <w:tblGrid>
        <w:gridCol w:w="8528"/>
      </w:tblGrid>
      <w:tr w:rsidR="00C9715A">
        <w:trPr>
          <w:trHeight w:val="2526"/>
        </w:trPr>
        <w:tc>
          <w:tcPr>
            <w:tcW w:w="8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110"/>
              <w:spacing w:line="440" w:lineRule="exact"/>
              <w:jc w:val="center"/>
            </w:pPr>
            <w:r>
              <w:rPr>
                <w:rFonts w:ascii="宋体" w:hAnsi="宋体" w:cs="宋体" w:hint="eastAsia"/>
                <w:szCs w:val="21"/>
              </w:rPr>
              <w:t>委托代理人身份证复印件</w:t>
            </w:r>
          </w:p>
        </w:tc>
      </w:tr>
    </w:tbl>
    <w:p w:rsidR="00C9715A" w:rsidRDefault="00542693">
      <w:pPr>
        <w:pStyle w:val="110"/>
        <w:spacing w:line="440" w:lineRule="exact"/>
        <w:ind w:firstLine="420"/>
      </w:pPr>
      <w:r>
        <w:rPr>
          <w:rFonts w:ascii="宋体" w:hAnsi="宋体" w:cs="宋体" w:hint="eastAsia"/>
          <w:szCs w:val="21"/>
        </w:rPr>
        <w:t>附：法定代表人身份证明</w:t>
      </w:r>
      <w:r>
        <w:rPr>
          <w:rFonts w:hint="eastAsia"/>
          <w:szCs w:val="21"/>
        </w:rPr>
        <w:t>（见附件</w:t>
      </w:r>
      <w:r>
        <w:rPr>
          <w:szCs w:val="21"/>
        </w:rPr>
        <w:t>1-1</w:t>
      </w:r>
      <w:r>
        <w:rPr>
          <w:rFonts w:hint="eastAsia"/>
          <w:szCs w:val="21"/>
        </w:rPr>
        <w:t>）</w:t>
      </w:r>
    </w:p>
    <w:p w:rsidR="00C9715A" w:rsidRDefault="00542693">
      <w:pPr>
        <w:pStyle w:val="110"/>
        <w:spacing w:line="400" w:lineRule="exact"/>
        <w:ind w:firstLine="420"/>
        <w:rPr>
          <w:szCs w:val="21"/>
        </w:rPr>
      </w:pPr>
      <w:r>
        <w:rPr>
          <w:szCs w:val="21"/>
        </w:rPr>
        <w:t xml:space="preserve">  </w:t>
      </w:r>
    </w:p>
    <w:p w:rsidR="00C9715A" w:rsidRDefault="00C9715A">
      <w:pPr>
        <w:pStyle w:val="110"/>
        <w:spacing w:line="400" w:lineRule="exact"/>
        <w:ind w:firstLine="420"/>
        <w:rPr>
          <w:szCs w:val="21"/>
        </w:rPr>
      </w:pPr>
    </w:p>
    <w:p w:rsidR="00C9715A" w:rsidRDefault="00C9715A">
      <w:pPr>
        <w:pStyle w:val="110"/>
        <w:spacing w:line="440" w:lineRule="exact"/>
        <w:ind w:firstLine="420"/>
        <w:rPr>
          <w:szCs w:val="21"/>
        </w:rPr>
      </w:pPr>
    </w:p>
    <w:p w:rsidR="00C9715A" w:rsidRDefault="00542693">
      <w:pPr>
        <w:pStyle w:val="110"/>
        <w:spacing w:line="440" w:lineRule="exact"/>
        <w:rPr>
          <w:rFonts w:ascii="宋体" w:hAnsi="宋体" w:cs="宋体"/>
          <w:szCs w:val="21"/>
        </w:rPr>
      </w:pPr>
      <w:r>
        <w:rPr>
          <w:rFonts w:ascii="宋体" w:hAnsi="宋体" w:cs="宋体" w:hint="eastAsia"/>
          <w:szCs w:val="21"/>
        </w:rPr>
        <w:t>投标人名称（盖单位章）：_______________________</w:t>
      </w:r>
    </w:p>
    <w:p w:rsidR="00C9715A" w:rsidRDefault="00542693">
      <w:pPr>
        <w:pStyle w:val="110"/>
        <w:spacing w:line="440" w:lineRule="exact"/>
        <w:rPr>
          <w:rFonts w:ascii="宋体" w:hAnsi="宋体" w:cs="宋体"/>
          <w:szCs w:val="21"/>
        </w:rPr>
      </w:pPr>
      <w:r>
        <w:rPr>
          <w:rFonts w:ascii="宋体" w:hAnsi="宋体" w:cs="宋体" w:hint="eastAsia"/>
          <w:szCs w:val="21"/>
        </w:rPr>
        <w:t>法定代表人（单位负责人）（签字或印章）：___________________________</w:t>
      </w:r>
    </w:p>
    <w:p w:rsidR="00C9715A" w:rsidRDefault="00542693">
      <w:pPr>
        <w:pStyle w:val="110"/>
        <w:spacing w:line="440" w:lineRule="exact"/>
        <w:rPr>
          <w:rFonts w:ascii="宋体" w:hAnsi="宋体" w:cs="宋体"/>
          <w:szCs w:val="21"/>
        </w:rPr>
      </w:pPr>
      <w:r>
        <w:rPr>
          <w:rFonts w:ascii="宋体" w:hAnsi="宋体" w:cs="宋体" w:hint="eastAsia"/>
          <w:szCs w:val="21"/>
        </w:rPr>
        <w:t>委托代理人（签字或印章）：___________________________</w:t>
      </w:r>
    </w:p>
    <w:p w:rsidR="00C9715A" w:rsidRDefault="00542693">
      <w:pPr>
        <w:pStyle w:val="110"/>
        <w:spacing w:line="440" w:lineRule="exact"/>
        <w:ind w:right="420"/>
        <w:rPr>
          <w:highlight w:val="white"/>
        </w:rPr>
      </w:pPr>
      <w:r>
        <w:rPr>
          <w:rFonts w:ascii="宋体" w:hAnsi="宋体" w:cs="宋体" w:hint="eastAsia"/>
          <w:szCs w:val="21"/>
          <w:u w:val="single"/>
        </w:rPr>
        <w:t>        </w:t>
      </w:r>
      <w:r>
        <w:rPr>
          <w:rFonts w:ascii="宋体" w:hAnsi="宋体" w:cs="宋体" w:hint="eastAsia"/>
          <w:szCs w:val="21"/>
        </w:rPr>
        <w:t>年</w:t>
      </w:r>
      <w:r>
        <w:rPr>
          <w:rFonts w:ascii="宋体" w:hAnsi="宋体" w:cs="宋体" w:hint="eastAsia"/>
          <w:szCs w:val="21"/>
          <w:u w:val="single"/>
        </w:rPr>
        <w:t>     </w:t>
      </w:r>
      <w:r>
        <w:rPr>
          <w:rFonts w:ascii="宋体" w:hAnsi="宋体" w:cs="宋体" w:hint="eastAsia"/>
          <w:szCs w:val="21"/>
        </w:rPr>
        <w:t xml:space="preserve"> 月</w:t>
      </w:r>
      <w:r>
        <w:rPr>
          <w:rFonts w:ascii="宋体" w:hAnsi="宋体" w:cs="宋体" w:hint="eastAsia"/>
          <w:szCs w:val="21"/>
          <w:u w:val="single"/>
        </w:rPr>
        <w:t>      </w:t>
      </w:r>
      <w:r>
        <w:rPr>
          <w:rFonts w:ascii="宋体" w:hAnsi="宋体" w:cs="宋体" w:hint="eastAsia"/>
          <w:szCs w:val="21"/>
        </w:rPr>
        <w:t xml:space="preserve"> 日</w:t>
      </w:r>
    </w:p>
    <w:p w:rsidR="00C9715A" w:rsidRDefault="00C9715A">
      <w:pPr>
        <w:pStyle w:val="1"/>
        <w:rPr>
          <w:highlight w:val="white"/>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05" w:name="_Toc256000054"/>
      <w:bookmarkStart w:id="206" w:name="_Toc204084971"/>
      <w:r>
        <w:rPr>
          <w:rFonts w:hint="eastAsia"/>
        </w:rPr>
        <w:lastRenderedPageBreak/>
        <w:t>附件1-1 法定代表人身份证明</w:t>
      </w:r>
      <w:bookmarkEnd w:id="205"/>
      <w:bookmarkEnd w:id="206"/>
    </w:p>
    <w:p w:rsidR="00C9715A" w:rsidRDefault="00542693">
      <w:pPr>
        <w:autoSpaceDE w:val="0"/>
        <w:adjustRightInd w:val="0"/>
        <w:snapToGrid w:val="0"/>
        <w:spacing w:beforeLines="50" w:before="156" w:afterLines="50" w:after="156" w:line="440" w:lineRule="exact"/>
        <w:jc w:val="center"/>
        <w:rPr>
          <w:rFonts w:ascii="宋体" w:hAnsi="宋体"/>
          <w:sz w:val="24"/>
          <w:szCs w:val="21"/>
          <w:highlight w:val="white"/>
        </w:rPr>
      </w:pPr>
      <w:r>
        <w:rPr>
          <w:rFonts w:ascii="宋体" w:hAnsi="宋体" w:hint="eastAsia"/>
          <w:sz w:val="24"/>
          <w:szCs w:val="21"/>
          <w:highlight w:val="white"/>
        </w:rPr>
        <w:t>法定代表人身份证明</w:t>
      </w:r>
    </w:p>
    <w:p w:rsidR="00C9715A" w:rsidRDefault="00542693">
      <w:pPr>
        <w:pStyle w:val="210"/>
        <w:spacing w:line="440" w:lineRule="exact"/>
      </w:pPr>
      <w:r>
        <w:rPr>
          <w:rFonts w:ascii="宋体" w:hAnsi="宋体" w:cs="宋体" w:hint="eastAsia"/>
          <w:szCs w:val="21"/>
        </w:rPr>
        <w:t>投标人名称：</w:t>
      </w:r>
      <w:r>
        <w:rPr>
          <w:rFonts w:ascii="宋体" w:hAnsi="宋体" w:cs="宋体" w:hint="eastAsia"/>
          <w:szCs w:val="21"/>
          <w:u w:val="single"/>
        </w:rPr>
        <w:t>                 </w:t>
      </w:r>
      <w:r>
        <w:rPr>
          <w:rFonts w:ascii="宋体" w:hAnsi="宋体" w:cs="宋体" w:hint="eastAsia"/>
          <w:szCs w:val="21"/>
        </w:rPr>
        <w:t xml:space="preserve">  </w:t>
      </w:r>
    </w:p>
    <w:p w:rsidR="00C9715A" w:rsidRDefault="00542693">
      <w:pPr>
        <w:pStyle w:val="210"/>
        <w:spacing w:line="440" w:lineRule="exact"/>
      </w:pPr>
      <w:r>
        <w:rPr>
          <w:rFonts w:ascii="宋体" w:hAnsi="宋体" w:cs="宋体" w:hint="eastAsia"/>
          <w:szCs w:val="21"/>
        </w:rPr>
        <w:t>注册号：</w:t>
      </w:r>
      <w:r>
        <w:rPr>
          <w:rFonts w:ascii="宋体" w:hAnsi="宋体" w:cs="宋体" w:hint="eastAsia"/>
          <w:szCs w:val="21"/>
          <w:u w:val="single"/>
        </w:rPr>
        <w:t>                  </w:t>
      </w:r>
    </w:p>
    <w:p w:rsidR="00C9715A" w:rsidRDefault="00542693">
      <w:pPr>
        <w:pStyle w:val="210"/>
        <w:spacing w:line="440" w:lineRule="exact"/>
      </w:pPr>
      <w:r>
        <w:rPr>
          <w:rFonts w:ascii="宋体" w:hAnsi="宋体" w:cs="宋体" w:hint="eastAsia"/>
          <w:szCs w:val="21"/>
        </w:rPr>
        <w:t>注册地址：</w:t>
      </w:r>
      <w:r>
        <w:rPr>
          <w:rFonts w:ascii="宋体" w:hAnsi="宋体" w:cs="宋体" w:hint="eastAsia"/>
          <w:szCs w:val="21"/>
          <w:u w:val="single"/>
        </w:rPr>
        <w:t>                                   </w:t>
      </w:r>
    </w:p>
    <w:p w:rsidR="00C9715A" w:rsidRDefault="00542693">
      <w:pPr>
        <w:pStyle w:val="210"/>
        <w:spacing w:line="440" w:lineRule="exact"/>
      </w:pPr>
      <w:r>
        <w:rPr>
          <w:rFonts w:ascii="宋体" w:hAnsi="宋体" w:cs="宋体" w:hint="eastAsia"/>
          <w:szCs w:val="21"/>
        </w:rPr>
        <w:t xml:space="preserve">成立时间： </w:t>
      </w:r>
      <w:r>
        <w:rPr>
          <w:rFonts w:ascii="宋体" w:hAnsi="宋体" w:cs="宋体" w:hint="eastAsia"/>
          <w:szCs w:val="21"/>
          <w:u w:val="single"/>
        </w:rPr>
        <w:t>       </w:t>
      </w:r>
      <w:r>
        <w:rPr>
          <w:rFonts w:ascii="宋体" w:hAnsi="宋体" w:cs="宋体" w:hint="eastAsia"/>
          <w:szCs w:val="21"/>
        </w:rPr>
        <w:t xml:space="preserve">年 </w:t>
      </w:r>
      <w:r>
        <w:rPr>
          <w:rFonts w:ascii="宋体" w:hAnsi="宋体" w:cs="宋体" w:hint="eastAsia"/>
          <w:szCs w:val="21"/>
          <w:u w:val="single"/>
        </w:rPr>
        <w:t>     </w:t>
      </w:r>
      <w:r>
        <w:rPr>
          <w:rFonts w:ascii="宋体" w:hAnsi="宋体" w:cs="宋体" w:hint="eastAsia"/>
          <w:szCs w:val="21"/>
        </w:rPr>
        <w:t>月</w:t>
      </w:r>
      <w:r>
        <w:rPr>
          <w:rFonts w:ascii="宋体" w:hAnsi="宋体" w:cs="宋体" w:hint="eastAsia"/>
          <w:szCs w:val="21"/>
          <w:u w:val="single"/>
        </w:rPr>
        <w:t>   </w:t>
      </w:r>
      <w:r>
        <w:rPr>
          <w:rFonts w:ascii="宋体" w:hAnsi="宋体" w:cs="宋体" w:hint="eastAsia"/>
          <w:szCs w:val="21"/>
        </w:rPr>
        <w:t xml:space="preserve">  日</w:t>
      </w:r>
    </w:p>
    <w:p w:rsidR="00C9715A" w:rsidRDefault="00542693">
      <w:pPr>
        <w:pStyle w:val="210"/>
        <w:spacing w:line="440" w:lineRule="exact"/>
      </w:pPr>
      <w:r>
        <w:rPr>
          <w:rFonts w:ascii="宋体" w:hAnsi="宋体" w:cs="宋体" w:hint="eastAsia"/>
          <w:szCs w:val="21"/>
        </w:rPr>
        <w:t>经营期限：</w:t>
      </w:r>
      <w:r>
        <w:rPr>
          <w:rFonts w:ascii="宋体" w:hAnsi="宋体" w:cs="宋体" w:hint="eastAsia"/>
          <w:szCs w:val="21"/>
          <w:u w:val="single"/>
        </w:rPr>
        <w:t>                 </w:t>
      </w:r>
    </w:p>
    <w:p w:rsidR="00C9715A" w:rsidRDefault="00542693">
      <w:pPr>
        <w:pStyle w:val="210"/>
        <w:spacing w:line="440" w:lineRule="exact"/>
      </w:pPr>
      <w:r>
        <w:rPr>
          <w:rFonts w:ascii="宋体" w:hAnsi="宋体" w:cs="宋体" w:hint="eastAsia"/>
          <w:szCs w:val="21"/>
        </w:rPr>
        <w:t>经营范围：主营：</w:t>
      </w:r>
      <w:r>
        <w:rPr>
          <w:rFonts w:ascii="宋体" w:hAnsi="宋体" w:cs="宋体" w:hint="eastAsia"/>
          <w:szCs w:val="21"/>
          <w:u w:val="single"/>
        </w:rPr>
        <w:t>             </w:t>
      </w:r>
      <w:r>
        <w:rPr>
          <w:rFonts w:ascii="宋体" w:hAnsi="宋体" w:cs="宋体" w:hint="eastAsia"/>
          <w:szCs w:val="21"/>
        </w:rPr>
        <w:t xml:space="preserve">  ；兼营：</w:t>
      </w:r>
      <w:r>
        <w:rPr>
          <w:rFonts w:ascii="宋体" w:hAnsi="宋体" w:cs="宋体" w:hint="eastAsia"/>
          <w:szCs w:val="21"/>
          <w:u w:val="single"/>
        </w:rPr>
        <w:t>             </w:t>
      </w:r>
    </w:p>
    <w:p w:rsidR="00C9715A" w:rsidRDefault="00542693">
      <w:pPr>
        <w:pStyle w:val="210"/>
        <w:spacing w:line="440" w:lineRule="exact"/>
      </w:pPr>
      <w:r>
        <w:rPr>
          <w:rFonts w:ascii="宋体" w:hAnsi="宋体" w:cs="宋体" w:hint="eastAsia"/>
          <w:szCs w:val="21"/>
        </w:rPr>
        <w:t>姓名：</w:t>
      </w:r>
      <w:r>
        <w:rPr>
          <w:rFonts w:ascii="宋体" w:hAnsi="宋体" w:cs="宋体" w:hint="eastAsia"/>
          <w:szCs w:val="21"/>
          <w:u w:val="single"/>
        </w:rPr>
        <w:t>        </w:t>
      </w:r>
      <w:r>
        <w:rPr>
          <w:rFonts w:ascii="宋体" w:hAnsi="宋体" w:cs="宋体" w:hint="eastAsia"/>
          <w:szCs w:val="21"/>
        </w:rPr>
        <w:t xml:space="preserve">  性别：</w:t>
      </w:r>
      <w:r>
        <w:rPr>
          <w:rFonts w:ascii="宋体" w:hAnsi="宋体" w:cs="宋体" w:hint="eastAsia"/>
          <w:szCs w:val="21"/>
          <w:u w:val="single"/>
        </w:rPr>
        <w:t>     </w:t>
      </w:r>
      <w:r>
        <w:rPr>
          <w:rFonts w:ascii="宋体" w:hAnsi="宋体" w:cs="宋体" w:hint="eastAsia"/>
          <w:szCs w:val="21"/>
        </w:rPr>
        <w:t xml:space="preserve">  年龄：</w:t>
      </w:r>
      <w:r>
        <w:rPr>
          <w:rFonts w:ascii="宋体" w:hAnsi="宋体" w:cs="宋体" w:hint="eastAsia"/>
          <w:szCs w:val="21"/>
          <w:u w:val="single"/>
        </w:rPr>
        <w:t>    </w:t>
      </w:r>
      <w:r>
        <w:rPr>
          <w:rFonts w:ascii="宋体" w:hAnsi="宋体" w:cs="宋体" w:hint="eastAsia"/>
          <w:szCs w:val="21"/>
        </w:rPr>
        <w:t xml:space="preserve">  职务：</w:t>
      </w:r>
      <w:r>
        <w:rPr>
          <w:rFonts w:ascii="宋体" w:hAnsi="宋体" w:cs="宋体" w:hint="eastAsia"/>
          <w:szCs w:val="21"/>
          <w:u w:val="single"/>
        </w:rPr>
        <w:t>        </w:t>
      </w:r>
      <w:r>
        <w:rPr>
          <w:rFonts w:ascii="宋体" w:hAnsi="宋体" w:cs="宋体" w:hint="eastAsia"/>
          <w:szCs w:val="21"/>
        </w:rPr>
        <w:t xml:space="preserve"> 系</w:t>
      </w:r>
      <w:r>
        <w:rPr>
          <w:rFonts w:ascii="宋体" w:hAnsi="宋体" w:cs="宋体" w:hint="eastAsia"/>
          <w:szCs w:val="21"/>
          <w:u w:val="single"/>
        </w:rPr>
        <w:t>         </w:t>
      </w:r>
      <w:r>
        <w:rPr>
          <w:rFonts w:ascii="宋体" w:hAnsi="宋体" w:cs="宋体" w:hint="eastAsia"/>
          <w:szCs w:val="21"/>
        </w:rPr>
        <w:t xml:space="preserve">  （投标人名称）的法定代表人。</w:t>
      </w:r>
    </w:p>
    <w:p w:rsidR="00C9715A" w:rsidRDefault="00542693">
      <w:pPr>
        <w:pStyle w:val="210"/>
        <w:spacing w:line="440" w:lineRule="exact"/>
      </w:pPr>
      <w:r>
        <w:rPr>
          <w:rFonts w:ascii="宋体" w:hAnsi="宋体" w:cs="宋体" w:hint="eastAsia"/>
          <w:szCs w:val="21"/>
        </w:rPr>
        <w:t>特此证明。</w:t>
      </w:r>
    </w:p>
    <w:p w:rsidR="00C9715A" w:rsidRDefault="00542693">
      <w:pPr>
        <w:pStyle w:val="210"/>
        <w:spacing w:line="440" w:lineRule="exact"/>
      </w:pPr>
      <w:r>
        <w:rPr>
          <w:szCs w:val="21"/>
        </w:rPr>
        <w:t xml:space="preserve">  </w:t>
      </w:r>
    </w:p>
    <w:tbl>
      <w:tblPr>
        <w:tblW w:w="0" w:type="auto"/>
        <w:tblInd w:w="128" w:type="dxa"/>
        <w:tblCellMar>
          <w:left w:w="0" w:type="dxa"/>
          <w:right w:w="0" w:type="dxa"/>
        </w:tblCellMar>
        <w:tblLook w:val="04A0" w:firstRow="1" w:lastRow="0" w:firstColumn="1" w:lastColumn="0" w:noHBand="0" w:noVBand="1"/>
      </w:tblPr>
      <w:tblGrid>
        <w:gridCol w:w="8528"/>
      </w:tblGrid>
      <w:tr w:rsidR="00C9715A">
        <w:trPr>
          <w:trHeight w:val="2526"/>
        </w:trPr>
        <w:tc>
          <w:tcPr>
            <w:tcW w:w="852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10"/>
              <w:spacing w:line="440" w:lineRule="exact"/>
              <w:jc w:val="center"/>
            </w:pPr>
            <w:r>
              <w:rPr>
                <w:rFonts w:ascii="宋体" w:hAnsi="宋体" w:cs="宋体" w:hint="eastAsia"/>
                <w:szCs w:val="21"/>
              </w:rPr>
              <w:t>法定代表人身份证复印件</w:t>
            </w:r>
          </w:p>
        </w:tc>
      </w:tr>
    </w:tbl>
    <w:p w:rsidR="00C9715A" w:rsidRDefault="00542693">
      <w:pPr>
        <w:pStyle w:val="210"/>
        <w:spacing w:line="440" w:lineRule="exact"/>
      </w:pPr>
      <w:r>
        <w:rPr>
          <w:szCs w:val="21"/>
        </w:rPr>
        <w:t xml:space="preserve">  </w:t>
      </w:r>
    </w:p>
    <w:p w:rsidR="00C9715A" w:rsidRDefault="00542693">
      <w:pPr>
        <w:pStyle w:val="210"/>
        <w:spacing w:line="440" w:lineRule="exact"/>
      </w:pPr>
      <w:r>
        <w:rPr>
          <w:szCs w:val="21"/>
        </w:rPr>
        <w:t xml:space="preserve">  </w:t>
      </w:r>
    </w:p>
    <w:p w:rsidR="00C9715A" w:rsidRDefault="00542693">
      <w:pPr>
        <w:pStyle w:val="210"/>
        <w:spacing w:line="440" w:lineRule="exact"/>
      </w:pPr>
      <w:r>
        <w:rPr>
          <w:szCs w:val="21"/>
        </w:rPr>
        <w:t xml:space="preserve">  </w:t>
      </w:r>
    </w:p>
    <w:p w:rsidR="00C9715A" w:rsidRDefault="00542693">
      <w:pPr>
        <w:pStyle w:val="210"/>
        <w:spacing w:line="440" w:lineRule="exact"/>
      </w:pPr>
      <w:r>
        <w:rPr>
          <w:szCs w:val="21"/>
        </w:rPr>
        <w:t xml:space="preserve">  </w:t>
      </w:r>
    </w:p>
    <w:p w:rsidR="00C9715A" w:rsidRDefault="00542693">
      <w:pPr>
        <w:pStyle w:val="210"/>
        <w:spacing w:line="440" w:lineRule="exact"/>
        <w:ind w:right="420"/>
      </w:pPr>
      <w:r>
        <w:rPr>
          <w:rFonts w:ascii="宋体" w:hAnsi="宋体" w:cs="宋体" w:hint="eastAsia"/>
          <w:szCs w:val="21"/>
        </w:rPr>
        <w:t>投标人名称（盖单位章）：</w:t>
      </w:r>
      <w:r>
        <w:rPr>
          <w:rFonts w:ascii="宋体" w:hAnsi="宋体" w:cs="宋体" w:hint="eastAsia"/>
          <w:szCs w:val="21"/>
          <w:u w:val="single"/>
        </w:rPr>
        <w:t>                </w:t>
      </w:r>
    </w:p>
    <w:p w:rsidR="00C9715A" w:rsidRDefault="00542693">
      <w:pPr>
        <w:pStyle w:val="210"/>
        <w:spacing w:line="440" w:lineRule="exact"/>
        <w:ind w:right="420"/>
        <w:rPr>
          <w:rFonts w:ascii="宋体" w:hAnsi="宋体" w:cs="宋体"/>
          <w:szCs w:val="21"/>
        </w:rPr>
        <w:sectPr w:rsidR="00C9715A">
          <w:pgSz w:w="11906" w:h="16838"/>
          <w:pgMar w:top="1418" w:right="1418" w:bottom="1418" w:left="1418" w:header="851" w:footer="851" w:gutter="0"/>
          <w:pgNumType w:fmt="numberInDash"/>
          <w:cols w:space="720"/>
          <w:docGrid w:type="lines" w:linePitch="312"/>
        </w:sectPr>
      </w:pPr>
      <w:r>
        <w:rPr>
          <w:rFonts w:ascii="宋体" w:hAnsi="宋体" w:cs="宋体" w:hint="eastAsia"/>
          <w:szCs w:val="21"/>
          <w:u w:val="single"/>
        </w:rPr>
        <w:t>       </w:t>
      </w:r>
      <w:r>
        <w:rPr>
          <w:rFonts w:ascii="宋体" w:hAnsi="宋体" w:cs="宋体" w:hint="eastAsia"/>
          <w:szCs w:val="21"/>
        </w:rPr>
        <w:t>年</w:t>
      </w:r>
      <w:r>
        <w:rPr>
          <w:rFonts w:ascii="宋体" w:hAnsi="宋体" w:cs="宋体" w:hint="eastAsia"/>
          <w:szCs w:val="21"/>
          <w:u w:val="single"/>
        </w:rPr>
        <w:t>       </w:t>
      </w:r>
      <w:r>
        <w:rPr>
          <w:rFonts w:ascii="宋体" w:hAnsi="宋体" w:cs="宋体" w:hint="eastAsia"/>
          <w:szCs w:val="21"/>
        </w:rPr>
        <w:t xml:space="preserve"> 月</w:t>
      </w:r>
      <w:r>
        <w:rPr>
          <w:rFonts w:ascii="宋体" w:hAnsi="宋体" w:cs="宋体" w:hint="eastAsia"/>
          <w:szCs w:val="21"/>
          <w:u w:val="single"/>
        </w:rPr>
        <w:t>       </w:t>
      </w:r>
      <w:r>
        <w:rPr>
          <w:rFonts w:ascii="宋体" w:hAnsi="宋体" w:cs="宋体" w:hint="eastAsia"/>
          <w:szCs w:val="21"/>
        </w:rPr>
        <w:t xml:space="preserve"> 日</w:t>
      </w:r>
    </w:p>
    <w:p w:rsidR="00C9715A" w:rsidRDefault="00542693">
      <w:pPr>
        <w:pStyle w:val="2"/>
      </w:pPr>
      <w:bookmarkStart w:id="207" w:name="_Toc256000056"/>
      <w:bookmarkStart w:id="208" w:name="_Toc204084972"/>
      <w:r>
        <w:rPr>
          <w:rFonts w:hint="eastAsia"/>
        </w:rPr>
        <w:lastRenderedPageBreak/>
        <w:t>附件2 投标人基本情况</w:t>
      </w:r>
      <w:bookmarkEnd w:id="207"/>
      <w:bookmarkEnd w:id="208"/>
    </w:p>
    <w:p w:rsidR="00C9715A" w:rsidRDefault="00542693">
      <w:pPr>
        <w:autoSpaceDE w:val="0"/>
        <w:adjustRightInd w:val="0"/>
        <w:snapToGrid w:val="0"/>
        <w:spacing w:beforeLines="50" w:before="156" w:afterLines="50" w:after="156" w:line="440" w:lineRule="exact"/>
        <w:jc w:val="center"/>
        <w:rPr>
          <w:rFonts w:ascii="宋体" w:hAnsi="宋体"/>
          <w:sz w:val="24"/>
          <w:szCs w:val="21"/>
          <w:highlight w:val="white"/>
        </w:rPr>
      </w:pPr>
      <w:r>
        <w:rPr>
          <w:rFonts w:ascii="宋体" w:hAnsi="宋体" w:hint="eastAsia"/>
          <w:sz w:val="24"/>
          <w:szCs w:val="21"/>
          <w:highlight w:val="white"/>
        </w:rPr>
        <w:t>投标人基本情况</w:t>
      </w:r>
    </w:p>
    <w:p w:rsidR="00C9715A" w:rsidRDefault="00542693">
      <w:pPr>
        <w:pStyle w:val="300"/>
        <w:spacing w:line="440" w:lineRule="exact"/>
      </w:pPr>
      <w:r>
        <w:rPr>
          <w:szCs w:val="21"/>
        </w:rPr>
        <w:t xml:space="preserve">  </w:t>
      </w:r>
      <w:r>
        <w:rPr>
          <w:rFonts w:ascii="宋体" w:hAnsi="宋体" w:cs="宋体" w:hint="eastAsia"/>
          <w:szCs w:val="21"/>
        </w:rPr>
        <w:t>1.名称及概况：</w:t>
      </w:r>
    </w:p>
    <w:p w:rsidR="00C9715A" w:rsidRDefault="00542693">
      <w:pPr>
        <w:pStyle w:val="300"/>
        <w:spacing w:line="440" w:lineRule="exact"/>
        <w:ind w:firstLine="315"/>
      </w:pPr>
      <w:r>
        <w:rPr>
          <w:rFonts w:ascii="宋体" w:hAnsi="宋体" w:cs="宋体" w:hint="eastAsia"/>
          <w:szCs w:val="21"/>
        </w:rPr>
        <w:t xml:space="preserve">(1)投标人名称： </w:t>
      </w:r>
      <w:r>
        <w:rPr>
          <w:rFonts w:ascii="宋体" w:hAnsi="宋体" w:cs="宋体" w:hint="eastAsia"/>
          <w:szCs w:val="21"/>
          <w:u w:val="single"/>
        </w:rPr>
        <w:t>                        </w:t>
      </w:r>
    </w:p>
    <w:p w:rsidR="00C9715A" w:rsidRDefault="00542693">
      <w:pPr>
        <w:pStyle w:val="300"/>
        <w:spacing w:line="440" w:lineRule="exact"/>
        <w:ind w:firstLine="1365"/>
      </w:pPr>
      <w:r>
        <w:rPr>
          <w:rFonts w:ascii="宋体" w:hAnsi="宋体" w:cs="宋体" w:hint="eastAsia"/>
          <w:szCs w:val="21"/>
        </w:rPr>
        <w:t xml:space="preserve">地址： </w:t>
      </w:r>
      <w:r>
        <w:rPr>
          <w:rFonts w:ascii="宋体" w:hAnsi="宋体" w:cs="宋体" w:hint="eastAsia"/>
          <w:szCs w:val="21"/>
          <w:u w:val="single"/>
        </w:rPr>
        <w:t>                        </w:t>
      </w:r>
    </w:p>
    <w:p w:rsidR="00C9715A" w:rsidRDefault="00542693">
      <w:pPr>
        <w:pStyle w:val="300"/>
        <w:spacing w:line="440" w:lineRule="exact"/>
        <w:ind w:firstLine="1365"/>
      </w:pPr>
      <w:r>
        <w:rPr>
          <w:rFonts w:ascii="宋体" w:hAnsi="宋体" w:cs="宋体" w:hint="eastAsia"/>
          <w:szCs w:val="21"/>
        </w:rPr>
        <w:t xml:space="preserve">传真/电话号码： </w:t>
      </w:r>
      <w:r>
        <w:rPr>
          <w:rFonts w:ascii="宋体" w:hAnsi="宋体" w:cs="宋体" w:hint="eastAsia"/>
          <w:szCs w:val="21"/>
          <w:u w:val="single"/>
        </w:rPr>
        <w:t>        </w:t>
      </w:r>
      <w:r>
        <w:rPr>
          <w:rFonts w:ascii="宋体" w:hAnsi="宋体" w:cs="宋体" w:hint="eastAsia"/>
          <w:szCs w:val="21"/>
        </w:rPr>
        <w:t xml:space="preserve"> 邮政编码： </w:t>
      </w:r>
      <w:r>
        <w:rPr>
          <w:rFonts w:ascii="宋体" w:hAnsi="宋体" w:cs="宋体" w:hint="eastAsia"/>
          <w:szCs w:val="21"/>
          <w:u w:val="single"/>
        </w:rPr>
        <w:t>        </w:t>
      </w:r>
    </w:p>
    <w:p w:rsidR="00C9715A" w:rsidRDefault="00542693">
      <w:pPr>
        <w:pStyle w:val="300"/>
        <w:spacing w:line="440" w:lineRule="exact"/>
        <w:ind w:firstLine="420"/>
      </w:pPr>
      <w:r>
        <w:rPr>
          <w:rFonts w:ascii="宋体" w:hAnsi="宋体" w:cs="宋体" w:hint="eastAsia"/>
          <w:szCs w:val="21"/>
        </w:rPr>
        <w:t xml:space="preserve">(2)成立或注册日期： </w:t>
      </w:r>
      <w:r>
        <w:rPr>
          <w:rFonts w:ascii="宋体" w:hAnsi="宋体" w:cs="宋体" w:hint="eastAsia"/>
          <w:szCs w:val="21"/>
          <w:u w:val="single"/>
        </w:rPr>
        <w:t>                  ;</w:t>
      </w:r>
    </w:p>
    <w:p w:rsidR="00C9715A" w:rsidRDefault="00542693">
      <w:pPr>
        <w:pStyle w:val="300"/>
        <w:spacing w:line="440" w:lineRule="exact"/>
        <w:ind w:firstLine="420"/>
      </w:pPr>
      <w:r>
        <w:rPr>
          <w:rFonts w:ascii="宋体" w:hAnsi="宋体" w:cs="宋体" w:hint="eastAsia"/>
          <w:szCs w:val="21"/>
        </w:rPr>
        <w:t xml:space="preserve">(3)注册号码： </w:t>
      </w:r>
      <w:r>
        <w:rPr>
          <w:rFonts w:ascii="宋体" w:hAnsi="宋体" w:cs="宋体" w:hint="eastAsia"/>
          <w:szCs w:val="21"/>
          <w:u w:val="single"/>
        </w:rPr>
        <w:t>                </w:t>
      </w:r>
    </w:p>
    <w:p w:rsidR="00C9715A" w:rsidRDefault="00542693">
      <w:pPr>
        <w:pStyle w:val="300"/>
        <w:spacing w:line="440" w:lineRule="exact"/>
        <w:ind w:firstLine="420"/>
      </w:pPr>
      <w:r>
        <w:rPr>
          <w:rFonts w:ascii="宋体" w:hAnsi="宋体" w:cs="宋体" w:hint="eastAsia"/>
          <w:szCs w:val="21"/>
        </w:rPr>
        <w:t xml:space="preserve">(4)实收资本： </w:t>
      </w:r>
      <w:r>
        <w:rPr>
          <w:rFonts w:ascii="宋体" w:hAnsi="宋体" w:cs="宋体" w:hint="eastAsia"/>
          <w:szCs w:val="21"/>
          <w:u w:val="single"/>
        </w:rPr>
        <w:t>                </w:t>
      </w:r>
    </w:p>
    <w:p w:rsidR="00C9715A" w:rsidRDefault="00542693">
      <w:pPr>
        <w:pStyle w:val="300"/>
        <w:spacing w:line="440" w:lineRule="exact"/>
        <w:ind w:firstLine="420"/>
      </w:pPr>
      <w:r>
        <w:rPr>
          <w:rFonts w:ascii="宋体" w:hAnsi="宋体" w:cs="宋体" w:hint="eastAsia"/>
          <w:szCs w:val="21"/>
        </w:rPr>
        <w:t xml:space="preserve">(5)近期资产负债表（到 </w:t>
      </w:r>
      <w:r>
        <w:rPr>
          <w:rFonts w:ascii="宋体" w:hAnsi="宋体" w:cs="宋体" w:hint="eastAsia"/>
          <w:szCs w:val="21"/>
          <w:u w:val="single"/>
        </w:rPr>
        <w:t>    </w:t>
      </w:r>
      <w:r>
        <w:rPr>
          <w:rFonts w:ascii="宋体" w:hAnsi="宋体" w:cs="宋体" w:hint="eastAsia"/>
          <w:szCs w:val="21"/>
        </w:rPr>
        <w:t xml:space="preserve"> 年</w:t>
      </w:r>
      <w:r>
        <w:rPr>
          <w:rFonts w:ascii="宋体" w:hAnsi="宋体" w:cs="宋体" w:hint="eastAsia"/>
          <w:szCs w:val="21"/>
          <w:u w:val="single"/>
        </w:rPr>
        <w:t>    </w:t>
      </w:r>
      <w:r>
        <w:rPr>
          <w:rFonts w:ascii="宋体" w:hAnsi="宋体" w:cs="宋体" w:hint="eastAsia"/>
          <w:szCs w:val="21"/>
        </w:rPr>
        <w:t xml:space="preserve"> 月</w:t>
      </w:r>
      <w:r>
        <w:rPr>
          <w:rFonts w:ascii="宋体" w:hAnsi="宋体" w:cs="宋体" w:hint="eastAsia"/>
          <w:szCs w:val="21"/>
          <w:u w:val="single"/>
        </w:rPr>
        <w:t>    </w:t>
      </w:r>
      <w:r>
        <w:rPr>
          <w:rFonts w:ascii="宋体" w:hAnsi="宋体" w:cs="宋体" w:hint="eastAsia"/>
          <w:szCs w:val="21"/>
        </w:rPr>
        <w:t xml:space="preserve"> 日止）</w:t>
      </w:r>
    </w:p>
    <w:p w:rsidR="00C9715A" w:rsidRDefault="00542693">
      <w:pPr>
        <w:pStyle w:val="300"/>
        <w:spacing w:line="440" w:lineRule="exact"/>
        <w:ind w:firstLine="630"/>
      </w:pPr>
      <w:r>
        <w:rPr>
          <w:rFonts w:ascii="宋体" w:hAnsi="宋体" w:cs="宋体" w:hint="eastAsia"/>
          <w:szCs w:val="21"/>
        </w:rPr>
        <w:t xml:space="preserve">①固定资产： </w:t>
      </w:r>
      <w:r>
        <w:rPr>
          <w:rFonts w:ascii="宋体" w:hAnsi="宋体" w:cs="宋体" w:hint="eastAsia"/>
          <w:szCs w:val="21"/>
          <w:u w:val="single"/>
        </w:rPr>
        <w:t>                        </w:t>
      </w:r>
    </w:p>
    <w:p w:rsidR="00C9715A" w:rsidRDefault="00542693">
      <w:pPr>
        <w:pStyle w:val="300"/>
        <w:spacing w:line="440" w:lineRule="exact"/>
        <w:ind w:firstLine="630"/>
      </w:pPr>
      <w:r>
        <w:rPr>
          <w:rFonts w:ascii="宋体" w:hAnsi="宋体" w:cs="宋体" w:hint="eastAsia"/>
          <w:szCs w:val="21"/>
        </w:rPr>
        <w:t xml:space="preserve">②流动资产： </w:t>
      </w:r>
      <w:r>
        <w:rPr>
          <w:rFonts w:ascii="宋体" w:hAnsi="宋体" w:cs="宋体" w:hint="eastAsia"/>
          <w:szCs w:val="21"/>
          <w:u w:val="single"/>
        </w:rPr>
        <w:t>                        </w:t>
      </w:r>
    </w:p>
    <w:p w:rsidR="00C9715A" w:rsidRDefault="00542693">
      <w:pPr>
        <w:pStyle w:val="300"/>
        <w:spacing w:line="440" w:lineRule="exact"/>
        <w:ind w:firstLine="630"/>
      </w:pPr>
      <w:r>
        <w:rPr>
          <w:rFonts w:ascii="宋体" w:hAnsi="宋体" w:cs="宋体" w:hint="eastAsia"/>
          <w:szCs w:val="21"/>
        </w:rPr>
        <w:t xml:space="preserve">③长期负债： </w:t>
      </w:r>
      <w:r>
        <w:rPr>
          <w:rFonts w:ascii="宋体" w:hAnsi="宋体" w:cs="宋体" w:hint="eastAsia"/>
          <w:szCs w:val="21"/>
          <w:u w:val="single"/>
        </w:rPr>
        <w:t>                        </w:t>
      </w:r>
    </w:p>
    <w:p w:rsidR="00C9715A" w:rsidRDefault="00542693">
      <w:pPr>
        <w:pStyle w:val="300"/>
        <w:spacing w:line="440" w:lineRule="exact"/>
        <w:ind w:firstLine="630"/>
      </w:pPr>
      <w:r>
        <w:rPr>
          <w:rFonts w:ascii="宋体" w:hAnsi="宋体" w:cs="宋体" w:hint="eastAsia"/>
          <w:szCs w:val="21"/>
        </w:rPr>
        <w:t xml:space="preserve">④流动负债： </w:t>
      </w:r>
      <w:r>
        <w:rPr>
          <w:rFonts w:ascii="宋体" w:hAnsi="宋体" w:cs="宋体" w:hint="eastAsia"/>
          <w:szCs w:val="21"/>
          <w:u w:val="single"/>
        </w:rPr>
        <w:t>                        </w:t>
      </w:r>
    </w:p>
    <w:p w:rsidR="00C9715A" w:rsidRDefault="00542693">
      <w:pPr>
        <w:pStyle w:val="300"/>
        <w:spacing w:line="440" w:lineRule="exact"/>
        <w:ind w:firstLine="630"/>
      </w:pPr>
      <w:r>
        <w:rPr>
          <w:rFonts w:ascii="宋体" w:hAnsi="宋体" w:cs="宋体" w:hint="eastAsia"/>
          <w:szCs w:val="21"/>
        </w:rPr>
        <w:t xml:space="preserve">⑤净值： </w:t>
      </w:r>
      <w:r>
        <w:rPr>
          <w:rFonts w:ascii="宋体" w:hAnsi="宋体" w:cs="宋体" w:hint="eastAsia"/>
          <w:szCs w:val="21"/>
          <w:u w:val="single"/>
        </w:rPr>
        <w:t>                        </w:t>
      </w:r>
    </w:p>
    <w:p w:rsidR="00C9715A" w:rsidRDefault="00542693">
      <w:pPr>
        <w:pStyle w:val="300"/>
        <w:spacing w:line="440" w:lineRule="exact"/>
        <w:ind w:firstLine="420"/>
        <w:rPr>
          <w:szCs w:val="21"/>
        </w:rPr>
      </w:pPr>
      <w:r>
        <w:rPr>
          <w:rFonts w:ascii="宋体" w:hAnsi="宋体" w:cs="宋体" w:hint="eastAsia"/>
          <w:szCs w:val="21"/>
        </w:rPr>
        <w:t xml:space="preserve">(6)法定代表人姓名： </w:t>
      </w:r>
      <w:r>
        <w:rPr>
          <w:rFonts w:ascii="宋体" w:hAnsi="宋体" w:cs="宋体" w:hint="eastAsia"/>
          <w:szCs w:val="21"/>
          <w:u w:val="single"/>
        </w:rPr>
        <w:t>                        </w:t>
      </w:r>
    </w:p>
    <w:p w:rsidR="00C9715A" w:rsidRDefault="00542693">
      <w:pPr>
        <w:pStyle w:val="300"/>
        <w:spacing w:line="440" w:lineRule="exact"/>
      </w:pPr>
      <w:r>
        <w:rPr>
          <w:rFonts w:ascii="宋体" w:hAnsi="宋体" w:cs="宋体" w:hint="eastAsia"/>
          <w:szCs w:val="21"/>
        </w:rPr>
        <w:t xml:space="preserve">2.经营范围： </w:t>
      </w:r>
      <w:r>
        <w:rPr>
          <w:rFonts w:ascii="宋体" w:hAnsi="宋体" w:cs="宋体" w:hint="eastAsia"/>
          <w:szCs w:val="21"/>
          <w:u w:val="single"/>
        </w:rPr>
        <w:t>                        </w:t>
      </w:r>
    </w:p>
    <w:p w:rsidR="00C9715A" w:rsidRDefault="00542693">
      <w:pPr>
        <w:pStyle w:val="300"/>
        <w:spacing w:line="440" w:lineRule="exact"/>
      </w:pPr>
      <w:r>
        <w:rPr>
          <w:rFonts w:ascii="宋体" w:hAnsi="宋体" w:cs="宋体" w:hint="eastAsia"/>
          <w:szCs w:val="21"/>
        </w:rPr>
        <w:t>3.近年营业额：</w:t>
      </w:r>
    </w:p>
    <w:tbl>
      <w:tblPr>
        <w:tblW w:w="5000" w:type="pct"/>
        <w:tblCellMar>
          <w:left w:w="0" w:type="dxa"/>
          <w:right w:w="0" w:type="dxa"/>
        </w:tblCellMar>
        <w:tblLook w:val="04A0" w:firstRow="1" w:lastRow="0" w:firstColumn="1" w:lastColumn="0" w:noHBand="0" w:noVBand="1"/>
      </w:tblPr>
      <w:tblGrid>
        <w:gridCol w:w="3310"/>
        <w:gridCol w:w="5976"/>
      </w:tblGrid>
      <w:tr w:rsidR="00C9715A">
        <w:trPr>
          <w:trHeight w:val="483"/>
        </w:trPr>
        <w:tc>
          <w:tcPr>
            <w:tcW w:w="178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jc w:val="center"/>
            </w:pPr>
            <w:r>
              <w:rPr>
                <w:rFonts w:ascii="宋体" w:hAnsi="宋体" w:cs="宋体" w:hint="eastAsia"/>
                <w:szCs w:val="21"/>
              </w:rPr>
              <w:t>年度</w:t>
            </w:r>
          </w:p>
        </w:tc>
        <w:tc>
          <w:tcPr>
            <w:tcW w:w="3218" w:type="pct"/>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jc w:val="center"/>
            </w:pPr>
            <w:r>
              <w:rPr>
                <w:rFonts w:ascii="宋体" w:hAnsi="宋体" w:cs="宋体" w:hint="eastAsia"/>
                <w:szCs w:val="21"/>
              </w:rPr>
              <w:t>总额</w:t>
            </w:r>
          </w:p>
        </w:tc>
      </w:tr>
      <w:tr w:rsidR="00C9715A">
        <w:trPr>
          <w:trHeight w:val="483"/>
        </w:trPr>
        <w:tc>
          <w:tcPr>
            <w:tcW w:w="1782"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c>
          <w:tcPr>
            <w:tcW w:w="3218" w:type="pct"/>
            <w:tcBorders>
              <w:top w:val="nil"/>
              <w:left w:val="nil"/>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r>
      <w:tr w:rsidR="00C9715A">
        <w:trPr>
          <w:trHeight w:val="483"/>
        </w:trPr>
        <w:tc>
          <w:tcPr>
            <w:tcW w:w="1782"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c>
          <w:tcPr>
            <w:tcW w:w="3218" w:type="pct"/>
            <w:tcBorders>
              <w:top w:val="nil"/>
              <w:left w:val="nil"/>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r>
      <w:tr w:rsidR="00C9715A">
        <w:trPr>
          <w:trHeight w:val="483"/>
        </w:trPr>
        <w:tc>
          <w:tcPr>
            <w:tcW w:w="1782"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c>
          <w:tcPr>
            <w:tcW w:w="3218" w:type="pct"/>
            <w:tcBorders>
              <w:top w:val="nil"/>
              <w:left w:val="nil"/>
              <w:bottom w:val="single" w:sz="8" w:space="0" w:color="000000"/>
              <w:right w:val="single" w:sz="8" w:space="0" w:color="000000"/>
            </w:tcBorders>
            <w:tcMar>
              <w:top w:w="0" w:type="dxa"/>
              <w:left w:w="108" w:type="dxa"/>
              <w:bottom w:w="0" w:type="dxa"/>
              <w:right w:w="108" w:type="dxa"/>
            </w:tcMar>
          </w:tcPr>
          <w:p w:rsidR="00C9715A" w:rsidRDefault="00542693">
            <w:pPr>
              <w:pStyle w:val="300"/>
              <w:spacing w:line="440" w:lineRule="exact"/>
            </w:pPr>
            <w:r>
              <w:rPr>
                <w:szCs w:val="21"/>
              </w:rPr>
              <w:t xml:space="preserve">  </w:t>
            </w:r>
          </w:p>
        </w:tc>
      </w:tr>
    </w:tbl>
    <w:p w:rsidR="00C9715A" w:rsidRDefault="00542693">
      <w:pPr>
        <w:pStyle w:val="300"/>
        <w:spacing w:line="440" w:lineRule="exact"/>
      </w:pPr>
      <w:r>
        <w:rPr>
          <w:rFonts w:ascii="宋体" w:hAnsi="宋体" w:cs="宋体" w:hint="eastAsia"/>
          <w:szCs w:val="21"/>
        </w:rPr>
        <w:t>4.近年该货物主要销售客户的名称地址(可另附页)：</w:t>
      </w:r>
    </w:p>
    <w:p w:rsidR="00C9715A" w:rsidRDefault="00542693">
      <w:pPr>
        <w:pStyle w:val="300"/>
        <w:spacing w:line="440" w:lineRule="exact"/>
        <w:ind w:firstLine="420"/>
      </w:pPr>
      <w:r>
        <w:rPr>
          <w:rFonts w:ascii="宋体" w:hAnsi="宋体" w:cs="宋体" w:hint="eastAsia"/>
          <w:szCs w:val="21"/>
        </w:rPr>
        <w:t>(1)</w:t>
      </w:r>
      <w:r>
        <w:rPr>
          <w:rFonts w:ascii="宋体" w:hAnsi="宋体" w:cs="宋体" w:hint="eastAsia"/>
          <w:szCs w:val="21"/>
          <w:u w:val="single"/>
        </w:rPr>
        <w:t>          </w:t>
      </w:r>
      <w:r>
        <w:rPr>
          <w:rFonts w:ascii="宋体" w:hAnsi="宋体" w:cs="宋体" w:hint="eastAsia"/>
          <w:szCs w:val="21"/>
        </w:rPr>
        <w:t xml:space="preserve">（用户名称和地址） </w:t>
      </w:r>
      <w:r>
        <w:rPr>
          <w:rFonts w:ascii="宋体" w:hAnsi="宋体" w:cs="宋体" w:hint="eastAsia"/>
          <w:szCs w:val="21"/>
          <w:u w:val="single"/>
        </w:rPr>
        <w:t>         </w:t>
      </w:r>
      <w:r>
        <w:rPr>
          <w:rFonts w:ascii="宋体" w:hAnsi="宋体" w:cs="宋体" w:hint="eastAsia"/>
          <w:szCs w:val="21"/>
        </w:rPr>
        <w:t>（销售项目名称）</w:t>
      </w:r>
    </w:p>
    <w:p w:rsidR="00C9715A" w:rsidRDefault="00542693">
      <w:pPr>
        <w:pStyle w:val="300"/>
        <w:spacing w:line="440" w:lineRule="exact"/>
        <w:ind w:firstLine="420"/>
      </w:pPr>
      <w:r>
        <w:rPr>
          <w:rFonts w:ascii="宋体" w:hAnsi="宋体" w:cs="宋体" w:hint="eastAsia"/>
          <w:szCs w:val="21"/>
        </w:rPr>
        <w:t>(2)</w:t>
      </w:r>
      <w:r>
        <w:rPr>
          <w:rFonts w:ascii="宋体" w:hAnsi="宋体" w:cs="宋体" w:hint="eastAsia"/>
          <w:szCs w:val="21"/>
          <w:u w:val="single"/>
        </w:rPr>
        <w:t>          </w:t>
      </w:r>
      <w:r>
        <w:rPr>
          <w:rFonts w:ascii="宋体" w:hAnsi="宋体" w:cs="宋体" w:hint="eastAsia"/>
          <w:szCs w:val="21"/>
        </w:rPr>
        <w:t xml:space="preserve">（用户名称和地址） </w:t>
      </w:r>
      <w:r>
        <w:rPr>
          <w:rFonts w:ascii="宋体" w:hAnsi="宋体" w:cs="宋体" w:hint="eastAsia"/>
          <w:szCs w:val="21"/>
          <w:u w:val="single"/>
        </w:rPr>
        <w:t>         </w:t>
      </w:r>
      <w:r>
        <w:rPr>
          <w:rFonts w:ascii="宋体" w:hAnsi="宋体" w:cs="宋体" w:hint="eastAsia"/>
          <w:szCs w:val="21"/>
        </w:rPr>
        <w:t>（销售项目名称）</w:t>
      </w:r>
    </w:p>
    <w:p w:rsidR="00C9715A" w:rsidRDefault="00542693">
      <w:pPr>
        <w:pStyle w:val="300"/>
        <w:spacing w:line="440" w:lineRule="exact"/>
      </w:pPr>
      <w:r>
        <w:rPr>
          <w:rFonts w:ascii="宋体" w:hAnsi="宋体" w:cs="宋体" w:hint="eastAsia"/>
          <w:szCs w:val="21"/>
        </w:rPr>
        <w:t>5.同意为投标人制造货物的制造商名称、地址(</w:t>
      </w:r>
      <w:r>
        <w:rPr>
          <w:rFonts w:ascii="宋体" w:hAnsi="宋体" w:cs="宋体" w:hint="eastAsia"/>
          <w:szCs w:val="21"/>
          <w:u w:val="single"/>
        </w:rPr>
        <w:t>非制造商填写</w:t>
      </w:r>
      <w:r>
        <w:rPr>
          <w:rFonts w:ascii="宋体" w:hAnsi="宋体" w:cs="宋体" w:hint="eastAsia"/>
          <w:szCs w:val="21"/>
        </w:rPr>
        <w:t>)</w:t>
      </w:r>
    </w:p>
    <w:p w:rsidR="00C9715A" w:rsidRDefault="00542693">
      <w:pPr>
        <w:pStyle w:val="300"/>
        <w:spacing w:line="440" w:lineRule="exact"/>
        <w:ind w:left="420"/>
      </w:pPr>
      <w:r>
        <w:rPr>
          <w:rFonts w:ascii="宋体" w:hAnsi="宋体" w:cs="宋体" w:hint="eastAsia"/>
          <w:szCs w:val="21"/>
          <w:u w:val="single"/>
        </w:rPr>
        <w:t>                                                                        </w:t>
      </w:r>
    </w:p>
    <w:p w:rsidR="00C9715A" w:rsidRDefault="00542693">
      <w:pPr>
        <w:pStyle w:val="300"/>
        <w:spacing w:line="440" w:lineRule="exact"/>
      </w:pPr>
      <w:r>
        <w:rPr>
          <w:rFonts w:ascii="宋体" w:hAnsi="宋体" w:cs="宋体" w:hint="eastAsia"/>
          <w:szCs w:val="21"/>
        </w:rPr>
        <w:t>6,近年类似项目业绩(可另附页)：</w:t>
      </w:r>
    </w:p>
    <w:p w:rsidR="00C9715A" w:rsidRDefault="00542693">
      <w:pPr>
        <w:pStyle w:val="300"/>
        <w:spacing w:line="440" w:lineRule="exact"/>
        <w:ind w:left="420"/>
      </w:pPr>
      <w:r>
        <w:rPr>
          <w:rFonts w:ascii="宋体" w:hAnsi="宋体" w:cs="宋体" w:hint="eastAsia"/>
          <w:szCs w:val="21"/>
        </w:rPr>
        <w:t>采购人：________________________________________</w:t>
      </w:r>
    </w:p>
    <w:p w:rsidR="00C9715A" w:rsidRDefault="00542693">
      <w:pPr>
        <w:pStyle w:val="300"/>
        <w:spacing w:line="440" w:lineRule="exact"/>
        <w:ind w:left="420"/>
      </w:pPr>
      <w:r>
        <w:rPr>
          <w:rFonts w:ascii="宋体" w:hAnsi="宋体" w:cs="宋体" w:hint="eastAsia"/>
          <w:szCs w:val="21"/>
        </w:rPr>
        <w:lastRenderedPageBreak/>
        <w:t>合同签订时间：________________________________________</w:t>
      </w:r>
    </w:p>
    <w:p w:rsidR="00C9715A" w:rsidRDefault="00542693">
      <w:pPr>
        <w:pStyle w:val="300"/>
        <w:spacing w:line="440" w:lineRule="exact"/>
        <w:ind w:left="420"/>
      </w:pPr>
      <w:r>
        <w:rPr>
          <w:rFonts w:ascii="宋体" w:hAnsi="宋体" w:cs="宋体" w:hint="eastAsia"/>
          <w:szCs w:val="21"/>
        </w:rPr>
        <w:t>数量：________________________________________</w:t>
      </w:r>
    </w:p>
    <w:p w:rsidR="00C9715A" w:rsidRDefault="00542693">
      <w:pPr>
        <w:pStyle w:val="300"/>
        <w:spacing w:line="440" w:lineRule="exact"/>
        <w:ind w:left="420"/>
      </w:pPr>
      <w:r>
        <w:rPr>
          <w:rFonts w:ascii="宋体" w:hAnsi="宋体" w:cs="宋体" w:hint="eastAsia"/>
          <w:szCs w:val="21"/>
        </w:rPr>
        <w:t>合同金额：________________________________________</w:t>
      </w:r>
    </w:p>
    <w:p w:rsidR="00C9715A" w:rsidRDefault="00542693">
      <w:pPr>
        <w:pStyle w:val="300"/>
        <w:spacing w:line="440" w:lineRule="exact"/>
      </w:pPr>
      <w:r>
        <w:rPr>
          <w:rFonts w:ascii="宋体" w:hAnsi="宋体" w:cs="宋体" w:hint="eastAsia"/>
          <w:szCs w:val="21"/>
        </w:rPr>
        <w:t>7.开立基本</w:t>
      </w:r>
      <w:proofErr w:type="gramStart"/>
      <w:r>
        <w:rPr>
          <w:rFonts w:ascii="宋体" w:hAnsi="宋体" w:cs="宋体" w:hint="eastAsia"/>
          <w:szCs w:val="21"/>
        </w:rPr>
        <w:t>帐户</w:t>
      </w:r>
      <w:proofErr w:type="gramEnd"/>
      <w:r>
        <w:rPr>
          <w:rFonts w:ascii="宋体" w:hAnsi="宋体" w:cs="宋体" w:hint="eastAsia"/>
          <w:szCs w:val="21"/>
        </w:rPr>
        <w:t>银行的名称和地址：________________________________________ （提供注册地人民银行开户许可证复印件）</w:t>
      </w:r>
    </w:p>
    <w:p w:rsidR="00C9715A" w:rsidRDefault="00542693">
      <w:pPr>
        <w:pStyle w:val="300"/>
        <w:spacing w:line="440" w:lineRule="exact"/>
      </w:pPr>
      <w:r>
        <w:rPr>
          <w:rFonts w:ascii="宋体" w:hAnsi="宋体" w:cs="宋体" w:hint="eastAsia"/>
          <w:szCs w:val="21"/>
        </w:rPr>
        <w:t>8.其他情况：组织机构、技术力量、制造商体系认证情况等</w:t>
      </w:r>
    </w:p>
    <w:p w:rsidR="00C9715A" w:rsidRDefault="00542693">
      <w:pPr>
        <w:pStyle w:val="300"/>
        <w:spacing w:line="440" w:lineRule="exact"/>
      </w:pPr>
      <w:r>
        <w:rPr>
          <w:rFonts w:ascii="宋体" w:hAnsi="宋体" w:cs="宋体" w:hint="eastAsia"/>
          <w:szCs w:val="21"/>
        </w:rPr>
        <w:t>9.提供营业执照副本及其年检合格(自然人为投标人时，提供自然人身份证明)等证明材料的复印件。</w:t>
      </w:r>
    </w:p>
    <w:p w:rsidR="00C9715A" w:rsidRDefault="00542693">
      <w:pPr>
        <w:pStyle w:val="300"/>
        <w:spacing w:line="440" w:lineRule="exact"/>
        <w:ind w:firstLine="420"/>
      </w:pPr>
      <w:r>
        <w:rPr>
          <w:rFonts w:ascii="宋体" w:hAnsi="宋体" w:cs="宋体" w:hint="eastAsia"/>
          <w:szCs w:val="21"/>
        </w:rPr>
        <w:t>兹声明上述数据和资料是真实、正确的，我们同意遵照贵方要求出示有关证明文件。</w:t>
      </w:r>
    </w:p>
    <w:p w:rsidR="00C9715A" w:rsidRDefault="00542693">
      <w:pPr>
        <w:pStyle w:val="300"/>
        <w:spacing w:line="440" w:lineRule="exact"/>
        <w:ind w:firstLine="420"/>
      </w:pPr>
      <w:r>
        <w:rPr>
          <w:szCs w:val="21"/>
        </w:rPr>
        <w:t xml:space="preserve">  </w:t>
      </w:r>
    </w:p>
    <w:p w:rsidR="00C9715A" w:rsidRDefault="00542693">
      <w:pPr>
        <w:pStyle w:val="300"/>
        <w:spacing w:line="440" w:lineRule="exact"/>
        <w:ind w:firstLine="420"/>
      </w:pPr>
      <w:r>
        <w:rPr>
          <w:szCs w:val="21"/>
        </w:rPr>
        <w:t xml:space="preserve">  </w:t>
      </w:r>
    </w:p>
    <w:p w:rsidR="00C9715A" w:rsidRDefault="00542693">
      <w:pPr>
        <w:pStyle w:val="300"/>
        <w:spacing w:line="440" w:lineRule="exact"/>
        <w:ind w:firstLine="420"/>
      </w:pPr>
      <w:r>
        <w:rPr>
          <w:szCs w:val="21"/>
        </w:rPr>
        <w:t xml:space="preserve">  </w:t>
      </w:r>
    </w:p>
    <w:p w:rsidR="00C9715A" w:rsidRDefault="00542693">
      <w:pPr>
        <w:pStyle w:val="300"/>
        <w:spacing w:line="440" w:lineRule="exact"/>
        <w:ind w:firstLine="420"/>
      </w:pPr>
      <w:r>
        <w:rPr>
          <w:szCs w:val="21"/>
        </w:rPr>
        <w:t xml:space="preserve">  </w:t>
      </w:r>
    </w:p>
    <w:p w:rsidR="00C9715A" w:rsidRDefault="00542693">
      <w:pPr>
        <w:pStyle w:val="300"/>
        <w:spacing w:line="440" w:lineRule="exact"/>
        <w:ind w:firstLine="420"/>
      </w:pPr>
      <w:r>
        <w:rPr>
          <w:szCs w:val="21"/>
        </w:rPr>
        <w:t xml:space="preserve">  </w:t>
      </w:r>
    </w:p>
    <w:p w:rsidR="00C9715A" w:rsidRDefault="00542693">
      <w:pPr>
        <w:pStyle w:val="300"/>
        <w:spacing w:line="440" w:lineRule="exact"/>
      </w:pPr>
      <w:r>
        <w:rPr>
          <w:rFonts w:ascii="宋体" w:hAnsi="宋体" w:cs="宋体" w:hint="eastAsia"/>
          <w:szCs w:val="21"/>
        </w:rPr>
        <w:t>投标人名称（盖单位章）：</w:t>
      </w:r>
      <w:r>
        <w:rPr>
          <w:rFonts w:ascii="宋体" w:hAnsi="宋体" w:cs="宋体" w:hint="eastAsia"/>
          <w:szCs w:val="21"/>
          <w:u w:val="single"/>
        </w:rPr>
        <w:t>           </w:t>
      </w:r>
    </w:p>
    <w:p w:rsidR="00C9715A" w:rsidRDefault="00542693">
      <w:pPr>
        <w:pStyle w:val="300"/>
        <w:spacing w:line="440" w:lineRule="exact"/>
        <w:rPr>
          <w:rFonts w:ascii="宋体" w:hAnsi="宋体" w:cs="宋体"/>
          <w:szCs w:val="21"/>
        </w:rPr>
        <w:sectPr w:rsidR="00C9715A">
          <w:pgSz w:w="11906" w:h="16838"/>
          <w:pgMar w:top="1418" w:right="1418" w:bottom="1418" w:left="1418" w:header="851" w:footer="851" w:gutter="0"/>
          <w:pgNumType w:fmt="numberInDash"/>
          <w:cols w:space="720"/>
          <w:docGrid w:type="lines" w:linePitch="312"/>
        </w:sectPr>
      </w:pPr>
      <w:r>
        <w:rPr>
          <w:rFonts w:ascii="宋体" w:hAnsi="宋体" w:cs="宋体" w:hint="eastAsia"/>
          <w:szCs w:val="21"/>
        </w:rPr>
        <w:t>日期：</w:t>
      </w:r>
      <w:r>
        <w:rPr>
          <w:rFonts w:ascii="宋体" w:hAnsi="宋体" w:cs="宋体" w:hint="eastAsia"/>
          <w:szCs w:val="21"/>
          <w:u w:val="single"/>
        </w:rPr>
        <w:t>        </w:t>
      </w:r>
      <w:r>
        <w:rPr>
          <w:rFonts w:ascii="宋体" w:hAnsi="宋体" w:cs="宋体" w:hint="eastAsia"/>
          <w:szCs w:val="21"/>
        </w:rPr>
        <w:t xml:space="preserve"> 年</w:t>
      </w:r>
      <w:r>
        <w:rPr>
          <w:rFonts w:ascii="宋体" w:hAnsi="宋体" w:cs="宋体" w:hint="eastAsia"/>
          <w:szCs w:val="21"/>
          <w:u w:val="single"/>
        </w:rPr>
        <w:t>     </w:t>
      </w:r>
      <w:r>
        <w:rPr>
          <w:rFonts w:ascii="宋体" w:hAnsi="宋体" w:cs="宋体" w:hint="eastAsia"/>
          <w:szCs w:val="21"/>
        </w:rPr>
        <w:t xml:space="preserve"> 月</w:t>
      </w:r>
      <w:r>
        <w:rPr>
          <w:rFonts w:ascii="宋体" w:hAnsi="宋体" w:cs="宋体" w:hint="eastAsia"/>
          <w:szCs w:val="21"/>
          <w:u w:val="single"/>
        </w:rPr>
        <w:t>    </w:t>
      </w:r>
      <w:r>
        <w:rPr>
          <w:rFonts w:ascii="宋体" w:hAnsi="宋体" w:cs="宋体" w:hint="eastAsia"/>
          <w:szCs w:val="21"/>
        </w:rPr>
        <w:t xml:space="preserve"> 日</w:t>
      </w:r>
    </w:p>
    <w:p w:rsidR="00C9715A" w:rsidRDefault="00542693">
      <w:pPr>
        <w:pStyle w:val="2"/>
      </w:pPr>
      <w:bookmarkStart w:id="209" w:name="_Toc204084973"/>
      <w:r>
        <w:rPr>
          <w:rFonts w:hint="eastAsia"/>
        </w:rPr>
        <w:lastRenderedPageBreak/>
        <w:t>2-1 营业执照副本 (自然人为投标人时，提供自然人身份证明)等证明材料的复印件</w:t>
      </w:r>
      <w:bookmarkEnd w:id="209"/>
    </w:p>
    <w:p w:rsidR="00C9715A" w:rsidRDefault="00C9715A"/>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C9715A">
      <w:pPr>
        <w:pStyle w:val="300"/>
        <w:spacing w:line="440" w:lineRule="exact"/>
        <w:rPr>
          <w:szCs w:val="21"/>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10" w:name="_Toc256000058"/>
      <w:bookmarkStart w:id="211" w:name="_Toc204084974"/>
      <w:r>
        <w:rPr>
          <w:rFonts w:hint="eastAsia"/>
        </w:rPr>
        <w:lastRenderedPageBreak/>
        <w:t>附件3 投标人资格声明</w:t>
      </w:r>
      <w:bookmarkEnd w:id="210"/>
      <w:bookmarkEnd w:id="211"/>
    </w:p>
    <w:p w:rsidR="00C9715A" w:rsidRDefault="00542693">
      <w:pPr>
        <w:autoSpaceDE w:val="0"/>
        <w:adjustRightInd w:val="0"/>
        <w:snapToGrid w:val="0"/>
        <w:spacing w:beforeLines="50" w:before="156" w:afterLines="50" w:after="156" w:line="440" w:lineRule="exact"/>
        <w:jc w:val="center"/>
        <w:rPr>
          <w:rFonts w:ascii="宋体" w:hAnsi="宋体"/>
          <w:sz w:val="24"/>
          <w:szCs w:val="21"/>
          <w:highlight w:val="white"/>
        </w:rPr>
      </w:pPr>
      <w:r>
        <w:rPr>
          <w:rFonts w:ascii="宋体" w:hAnsi="宋体" w:hint="eastAsia"/>
          <w:sz w:val="24"/>
          <w:szCs w:val="21"/>
          <w:highlight w:val="white"/>
        </w:rPr>
        <w:t>投标人资格声明</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致(采购人、采购代理机构)：</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按照《中华人民共和国政府采购法》第二十二条和招标文件的规定,我单位郑重声明如下:</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一、我单位是按照中华人民共和国法律规定登记注册的,注册地点为，全称为 ,统一社会信用代码为，法定代表人(单位负责人)为，具有独立承担民事责任的能力。</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二、我单位未被“国家企业信用信息系统”列入经营异常名录或者严重违法企业名单。</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三、我单位具有良好的商业信誉和健全的财务会计制度。</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四、我单位依法进行纳税和社会保险申报并实际履行了义务。</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五、我单位具有履行本项目采购合同所必需的设备和专业技术能力,并具有履行合同的良好记录。</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在参加政府采购活动前 3 年内因违法经营被禁止在一定期限内参加政府采购活动,期限届满的,可以参加政府采购活动。</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七、我单位具备法律、行政法规规定的其他条件。</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八、与我单位存在“单位负责人为同一人或者存在直接控股、管理关系”的其他单位信息如下(如无,填写“无”):</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1、与我单位的法定代表人(单位负责人)为同一人的其他单位如下：</w:t>
      </w:r>
    </w:p>
    <w:p w:rsidR="00C9715A" w:rsidRDefault="00542693" w:rsidP="006E4623">
      <w:pPr>
        <w:pStyle w:val="400"/>
        <w:spacing w:line="440" w:lineRule="exact"/>
        <w:ind w:firstLineChars="337" w:firstLine="708"/>
        <w:rPr>
          <w:rFonts w:ascii="宋体" w:hAnsi="宋体" w:cs="宋体"/>
          <w:szCs w:val="21"/>
        </w:rPr>
      </w:pPr>
      <w:r>
        <w:rPr>
          <w:rFonts w:ascii="宋体" w:hAnsi="宋体" w:cs="宋体" w:hint="eastAsia"/>
          <w:szCs w:val="21"/>
        </w:rPr>
        <w:t>_______________________________________________________________</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2、我单位直接控股的其他单位如下:</w:t>
      </w:r>
    </w:p>
    <w:p w:rsidR="00C9715A" w:rsidRDefault="00542693" w:rsidP="006E4623">
      <w:pPr>
        <w:pStyle w:val="400"/>
        <w:spacing w:line="440" w:lineRule="exact"/>
        <w:ind w:firstLineChars="337" w:firstLine="708"/>
        <w:rPr>
          <w:rFonts w:ascii="宋体" w:hAnsi="宋体" w:cs="宋体"/>
          <w:szCs w:val="21"/>
        </w:rPr>
      </w:pPr>
      <w:r>
        <w:rPr>
          <w:rFonts w:ascii="宋体" w:hAnsi="宋体" w:cs="宋体" w:hint="eastAsia"/>
          <w:szCs w:val="21"/>
        </w:rPr>
        <w:t>_______________________________________________________________</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3、与我单位存在管理关系的其他单位如下:</w:t>
      </w:r>
    </w:p>
    <w:p w:rsidR="00C9715A" w:rsidRDefault="00542693" w:rsidP="006E4623">
      <w:pPr>
        <w:pStyle w:val="400"/>
        <w:spacing w:line="440" w:lineRule="exact"/>
        <w:ind w:firstLineChars="337" w:firstLine="708"/>
        <w:rPr>
          <w:rFonts w:ascii="宋体" w:hAnsi="宋体" w:cs="宋体"/>
          <w:szCs w:val="21"/>
        </w:rPr>
      </w:pPr>
      <w:r>
        <w:rPr>
          <w:rFonts w:ascii="宋体" w:hAnsi="宋体" w:cs="宋体" w:hint="eastAsia"/>
          <w:szCs w:val="21"/>
        </w:rPr>
        <w:t>_______________________________________________________________</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九、我单位不属于为本项目提供整体设计、规范编制或者项目管理、监理、检测等服务的投标人。</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十、我单位</w:t>
      </w:r>
      <w:proofErr w:type="gramStart"/>
      <w:r>
        <w:rPr>
          <w:rFonts w:ascii="宋体" w:hAnsi="宋体" w:cs="宋体" w:hint="eastAsia"/>
          <w:szCs w:val="21"/>
        </w:rPr>
        <w:t>无以下</w:t>
      </w:r>
      <w:proofErr w:type="gramEnd"/>
      <w:r>
        <w:rPr>
          <w:rFonts w:ascii="宋体" w:hAnsi="宋体" w:cs="宋体" w:hint="eastAsia"/>
          <w:szCs w:val="21"/>
        </w:rPr>
        <w:t>不良信用记录情形:</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1、在“信用中国”网站被列入失信被执行人和重大税收违法案件当事人名单;</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2、在“中国政府采购网”网站被列入政府采购严重违法失信行为记录名单;</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3、不符合《政府采购法》第二十二条规定的条件。</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我单位保证上述声明的事项都是真实的,如有虚假,我单位愿意承担相应的法律责任,并承担因</w:t>
      </w:r>
      <w:r>
        <w:rPr>
          <w:rFonts w:ascii="宋体" w:hAnsi="宋体" w:cs="宋体" w:hint="eastAsia"/>
          <w:szCs w:val="21"/>
        </w:rPr>
        <w:lastRenderedPageBreak/>
        <w:t>此所造成的一切损失。</w:t>
      </w: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注:第三条“良好的商业信誉”是指投标人经营状况良好,无本资格声明第十条情形。</w:t>
      </w:r>
    </w:p>
    <w:p w:rsidR="00C9715A" w:rsidRDefault="00C9715A">
      <w:pPr>
        <w:pStyle w:val="400"/>
        <w:spacing w:line="440" w:lineRule="exact"/>
        <w:ind w:firstLineChars="200" w:firstLine="420"/>
        <w:rPr>
          <w:rFonts w:ascii="宋体" w:hAnsi="宋体" w:cs="宋体"/>
          <w:szCs w:val="21"/>
        </w:rPr>
      </w:pPr>
    </w:p>
    <w:p w:rsidR="00C9715A" w:rsidRDefault="00542693">
      <w:pPr>
        <w:pStyle w:val="400"/>
        <w:spacing w:line="440" w:lineRule="exact"/>
        <w:ind w:firstLineChars="200" w:firstLine="420"/>
        <w:rPr>
          <w:rFonts w:ascii="宋体" w:hAnsi="宋体" w:cs="宋体"/>
          <w:szCs w:val="21"/>
        </w:rPr>
      </w:pPr>
      <w:r>
        <w:rPr>
          <w:rFonts w:ascii="宋体" w:hAnsi="宋体" w:cs="宋体" w:hint="eastAsia"/>
          <w:szCs w:val="21"/>
        </w:rPr>
        <w:t>投标人名称(盖单位章):</w:t>
      </w:r>
    </w:p>
    <w:p w:rsidR="00C9715A" w:rsidRDefault="00542693">
      <w:pPr>
        <w:pStyle w:val="400"/>
        <w:spacing w:line="440" w:lineRule="exact"/>
        <w:ind w:firstLineChars="200" w:firstLine="420"/>
        <w:rPr>
          <w:rFonts w:ascii="宋体" w:hAnsi="宋体" w:cs="宋体"/>
          <w:szCs w:val="21"/>
        </w:rPr>
        <w:sectPr w:rsidR="00C9715A">
          <w:pgSz w:w="11906" w:h="16838"/>
          <w:pgMar w:top="1418" w:right="1418" w:bottom="1418" w:left="1418" w:header="851" w:footer="851" w:gutter="0"/>
          <w:pgNumType w:fmt="numberInDash"/>
          <w:cols w:space="720"/>
          <w:docGrid w:type="lines" w:linePitch="312"/>
        </w:sectPr>
      </w:pPr>
      <w:r>
        <w:rPr>
          <w:rFonts w:ascii="宋体" w:hAnsi="宋体" w:cs="宋体" w:hint="eastAsia"/>
          <w:szCs w:val="21"/>
        </w:rPr>
        <w:t>日期:年月日</w:t>
      </w:r>
    </w:p>
    <w:p w:rsidR="00C9715A" w:rsidRDefault="00542693">
      <w:pPr>
        <w:pStyle w:val="2"/>
      </w:pPr>
      <w:bookmarkStart w:id="212" w:name="_Toc204084975"/>
      <w:r>
        <w:rPr>
          <w:rFonts w:hint="eastAsia"/>
        </w:rPr>
        <w:lastRenderedPageBreak/>
        <w:t>附件4 利益回避承诺书</w:t>
      </w:r>
      <w:bookmarkEnd w:id="212"/>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致：中南大学湘雅三医院</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我单位郑重声明如下：</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一、我单位是按照中华人民共和国法律规定登记注册的，注册地点为______________，全称为__________，统一社会信用代码为____________________，法定代表人（单位负责人）为_______________，具有独立承担民事责任的能力。</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二、我单位满足《中华人民共和国政府采购法》第二十二条规定。</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三、我单位本次投标不存在以下情形：</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1.提供虚假材料谋取中标、成交；</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2.采取不正当手段诋毁、排挤其他供应商；</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3.与采购人、其他供应商或者采购代理机构恶意串通；</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4.向采购人、采购代理机构行贿或者提供其他不正当利益；</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5.在采购过程中私下与采购人进行协商谈判；</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6.我单位和相关控股单位同时参与本次项目投标。</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四、本次采购活动前3年内，采购人（采购人代表及相关人员）与我单位存在利害关系信息如下（如无，填写“无”）：</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1.与我单位存在劳动关系如下：__________________；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2.任我单位董事、监事等职务如下：____________________；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3. 任我单位控股股东或者实际控制人如下：____________________；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4. 与我单位的法定代表人或者负责人有夫妻、直系血亲、三代以内旁系血亲或者近姻亲关系如下：_________________；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5. 与我单位有其他可能影响政府采购活动公平、公正进行的关系如下：_____________。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我单位保证上述声明的事项都是真实的，如有虚假，我单位愿意承担相应的法律责任，并承担因此所造成的一切损失。</w:t>
      </w:r>
    </w:p>
    <w:p w:rsidR="00C9715A" w:rsidRDefault="00C9715A">
      <w:pPr>
        <w:pStyle w:val="500"/>
        <w:adjustRightInd w:val="0"/>
        <w:snapToGrid w:val="0"/>
        <w:spacing w:line="440" w:lineRule="exact"/>
        <w:ind w:firstLineChars="200" w:firstLine="420"/>
        <w:rPr>
          <w:rFonts w:ascii="宋体" w:hAnsi="宋体"/>
          <w:szCs w:val="21"/>
        </w:rPr>
      </w:pP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投标人（盖单位章）：____________________</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法定代表人（单位负责人）或其委托代理人（签字或盖章）：____________________</w:t>
      </w:r>
    </w:p>
    <w:p w:rsidR="00C9715A" w:rsidRDefault="00542693">
      <w:pPr>
        <w:pStyle w:val="500"/>
        <w:adjustRightInd w:val="0"/>
        <w:snapToGrid w:val="0"/>
        <w:spacing w:line="440" w:lineRule="exact"/>
        <w:ind w:firstLineChars="200" w:firstLine="420"/>
        <w:rPr>
          <w:rFonts w:ascii="宋体" w:hAnsi="宋体"/>
          <w:szCs w:val="21"/>
        </w:rPr>
        <w:sectPr w:rsidR="00C9715A">
          <w:pgSz w:w="11906" w:h="16838"/>
          <w:pgMar w:top="1418" w:right="1418" w:bottom="1418" w:left="1418" w:header="851" w:footer="851" w:gutter="0"/>
          <w:pgNumType w:fmt="numberInDash"/>
          <w:cols w:space="720"/>
          <w:docGrid w:type="lines" w:linePitch="312"/>
        </w:sectPr>
      </w:pPr>
      <w:r>
        <w:rPr>
          <w:rFonts w:ascii="宋体" w:hAnsi="宋体" w:hint="eastAsia"/>
          <w:szCs w:val="21"/>
        </w:rPr>
        <w:t>日期：_______年_______月_______日</w:t>
      </w:r>
      <w:r>
        <w:rPr>
          <w:rFonts w:ascii="宋体" w:hAnsi="宋体"/>
          <w:szCs w:val="21"/>
        </w:rPr>
        <w:br w:type="page"/>
      </w:r>
    </w:p>
    <w:p w:rsidR="00C9715A" w:rsidRDefault="00542693">
      <w:pPr>
        <w:pStyle w:val="2"/>
      </w:pPr>
      <w:bookmarkStart w:id="213" w:name="_Toc256000063"/>
      <w:bookmarkStart w:id="214" w:name="_Toc204084976"/>
      <w:r>
        <w:rPr>
          <w:rFonts w:hint="eastAsia"/>
        </w:rPr>
        <w:lastRenderedPageBreak/>
        <w:t>附件 5投标保证金</w:t>
      </w:r>
      <w:bookmarkEnd w:id="213"/>
      <w:bookmarkEnd w:id="214"/>
    </w:p>
    <w:p w:rsidR="00C9715A" w:rsidRDefault="00C9715A">
      <w:pPr>
        <w:pStyle w:val="500"/>
        <w:adjustRightInd w:val="0"/>
        <w:snapToGrid w:val="0"/>
        <w:spacing w:line="440" w:lineRule="exact"/>
        <w:ind w:firstLineChars="200" w:firstLine="420"/>
        <w:rPr>
          <w:rFonts w:ascii="宋体" w:hAnsi="宋体"/>
          <w:szCs w:val="21"/>
        </w:rPr>
      </w:pP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1、投标人须提供：付款凭证复印件，或金融机构、担保机构出具的保函原件（投标文件中附复印件）。</w:t>
      </w: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或</w:t>
      </w:r>
    </w:p>
    <w:p w:rsidR="00C9715A" w:rsidRDefault="00C9715A">
      <w:pPr>
        <w:pStyle w:val="500"/>
        <w:adjustRightInd w:val="0"/>
        <w:snapToGrid w:val="0"/>
        <w:spacing w:line="440" w:lineRule="exact"/>
        <w:ind w:firstLineChars="200" w:firstLine="420"/>
        <w:rPr>
          <w:rFonts w:ascii="宋体" w:hAnsi="宋体"/>
          <w:szCs w:val="21"/>
        </w:rPr>
      </w:pPr>
    </w:p>
    <w:p w:rsidR="00C9715A" w:rsidRDefault="00542693">
      <w:pPr>
        <w:pStyle w:val="500"/>
        <w:adjustRightInd w:val="0"/>
        <w:snapToGrid w:val="0"/>
        <w:spacing w:line="440" w:lineRule="exact"/>
        <w:ind w:firstLineChars="200" w:firstLine="420"/>
        <w:rPr>
          <w:rFonts w:ascii="宋体" w:hAnsi="宋体"/>
          <w:szCs w:val="21"/>
        </w:rPr>
      </w:pPr>
      <w:r>
        <w:rPr>
          <w:rFonts w:ascii="宋体" w:hAnsi="宋体" w:hint="eastAsia"/>
          <w:szCs w:val="21"/>
        </w:rPr>
        <w:t>2、</w:t>
      </w:r>
      <w:r>
        <w:rPr>
          <w:rFonts w:ascii="宋体" w:hAnsi="宋体"/>
          <w:szCs w:val="21"/>
        </w:rPr>
        <w:t>投标保函</w:t>
      </w:r>
    </w:p>
    <w:p w:rsidR="00C9715A" w:rsidRDefault="00542693">
      <w:pPr>
        <w:pStyle w:val="61"/>
        <w:adjustRightInd w:val="0"/>
        <w:snapToGrid w:val="0"/>
        <w:spacing w:line="360" w:lineRule="auto"/>
        <w:jc w:val="center"/>
        <w:rPr>
          <w:rFonts w:ascii="黑体" w:eastAsia="黑体" w:hAnsi="黑体"/>
          <w:b/>
          <w:sz w:val="28"/>
          <w:szCs w:val="28"/>
          <w:u w:val="single"/>
        </w:rPr>
      </w:pPr>
      <w:r>
        <w:rPr>
          <w:rFonts w:ascii="黑体" w:eastAsia="黑体" w:hAnsi="黑体" w:hint="eastAsia"/>
          <w:b/>
          <w:sz w:val="28"/>
          <w:szCs w:val="28"/>
        </w:rPr>
        <w:t>投标保函（格式）</w:t>
      </w:r>
    </w:p>
    <w:p w:rsidR="00C9715A" w:rsidRDefault="00542693">
      <w:pPr>
        <w:pStyle w:val="61"/>
        <w:adjustRightInd w:val="0"/>
        <w:snapToGrid w:val="0"/>
        <w:spacing w:line="360" w:lineRule="auto"/>
        <w:jc w:val="center"/>
        <w:rPr>
          <w:rFonts w:ascii="宋体" w:hAnsi="宋体"/>
          <w:szCs w:val="24"/>
          <w:u w:val="single"/>
        </w:rPr>
      </w:pPr>
      <w:r>
        <w:rPr>
          <w:rFonts w:ascii="宋体" w:hAnsi="宋体" w:hint="eastAsia"/>
          <w:szCs w:val="24"/>
        </w:rPr>
        <w:t>（金融机构、担保机构保函）</w:t>
      </w:r>
    </w:p>
    <w:p w:rsidR="00C9715A" w:rsidRDefault="00542693">
      <w:pPr>
        <w:pStyle w:val="61"/>
        <w:adjustRightInd w:val="0"/>
        <w:snapToGrid w:val="0"/>
        <w:spacing w:line="440" w:lineRule="exact"/>
        <w:jc w:val="left"/>
        <w:rPr>
          <w:rFonts w:ascii="宋体" w:hAnsi="宋体"/>
          <w:szCs w:val="24"/>
        </w:rPr>
      </w:pPr>
      <w:r>
        <w:rPr>
          <w:rFonts w:ascii="宋体" w:hAnsi="宋体" w:hint="eastAsia"/>
          <w:szCs w:val="24"/>
        </w:rPr>
        <w:t>________________________（采购人名称）：</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鉴于______________（投标人名称）（以下称“投标人”）于____年__月___日参加_______（项目名称）政府采购招标</w:t>
      </w:r>
      <w:r>
        <w:rPr>
          <w:rFonts w:ascii="宋体" w:hAnsi="宋体" w:hint="eastAsia"/>
          <w:szCs w:val="21"/>
        </w:rPr>
        <w:t>（采购代理编号 ：___________________）</w:t>
      </w:r>
      <w:r>
        <w:rPr>
          <w:rFonts w:ascii="宋体" w:hAnsi="宋体" w:hint="eastAsia"/>
          <w:szCs w:val="24"/>
        </w:rPr>
        <w:t xml:space="preserve">的投标，_______________（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 </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本保函在投标有效期内保持有效。要求我方承担保证责任的通知应在投标有效期内送达我方。</w:t>
      </w:r>
    </w:p>
    <w:p w:rsidR="00C9715A" w:rsidRDefault="00C9715A">
      <w:pPr>
        <w:pStyle w:val="61"/>
        <w:adjustRightInd w:val="0"/>
        <w:snapToGrid w:val="0"/>
        <w:spacing w:line="440" w:lineRule="exact"/>
        <w:ind w:firstLineChars="200" w:firstLine="420"/>
        <w:jc w:val="left"/>
        <w:rPr>
          <w:rFonts w:ascii="宋体" w:hAnsi="宋体"/>
          <w:szCs w:val="24"/>
        </w:rPr>
      </w:pP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担保人名称：________________（盖单位章）</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法定代表人（单位负责人）或委托代理人：_____________（签字或盖章）</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地    址：</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邮政编码：</w:t>
      </w:r>
    </w:p>
    <w:p w:rsidR="00C9715A" w:rsidRDefault="00542693">
      <w:pPr>
        <w:pStyle w:val="61"/>
        <w:adjustRightInd w:val="0"/>
        <w:snapToGrid w:val="0"/>
        <w:spacing w:line="440" w:lineRule="exact"/>
        <w:ind w:firstLineChars="200" w:firstLine="420"/>
        <w:jc w:val="left"/>
        <w:rPr>
          <w:rFonts w:ascii="宋体" w:hAnsi="宋体"/>
          <w:szCs w:val="24"/>
        </w:rPr>
      </w:pPr>
      <w:r>
        <w:rPr>
          <w:rFonts w:ascii="宋体" w:hAnsi="宋体" w:hint="eastAsia"/>
          <w:szCs w:val="24"/>
        </w:rPr>
        <w:t>电    话：</w:t>
      </w:r>
    </w:p>
    <w:p w:rsidR="00C9715A" w:rsidRDefault="00542693">
      <w:pPr>
        <w:pStyle w:val="61"/>
        <w:adjustRightInd w:val="0"/>
        <w:snapToGrid w:val="0"/>
        <w:spacing w:line="440" w:lineRule="exact"/>
        <w:ind w:firstLineChars="200" w:firstLine="420"/>
        <w:jc w:val="left"/>
        <w:rPr>
          <w:rFonts w:ascii="宋体" w:hAnsi="宋体"/>
          <w:szCs w:val="24"/>
        </w:rPr>
        <w:sectPr w:rsidR="00C9715A">
          <w:pgSz w:w="11906" w:h="16838"/>
          <w:pgMar w:top="1418" w:right="1418" w:bottom="1418" w:left="1418" w:header="851" w:footer="851" w:gutter="0"/>
          <w:pgNumType w:fmt="numberInDash"/>
          <w:cols w:space="720"/>
          <w:docGrid w:type="lines" w:linePitch="312"/>
        </w:sectPr>
      </w:pPr>
      <w:r>
        <w:rPr>
          <w:rFonts w:ascii="宋体" w:hAnsi="宋体" w:hint="eastAsia"/>
          <w:szCs w:val="24"/>
        </w:rPr>
        <w:t>_____年___月___日</w:t>
      </w:r>
    </w:p>
    <w:p w:rsidR="00C9715A" w:rsidRDefault="00542693">
      <w:pPr>
        <w:pStyle w:val="2"/>
      </w:pPr>
      <w:bookmarkStart w:id="215" w:name="_Toc204084977"/>
      <w:r>
        <w:rPr>
          <w:rFonts w:hint="eastAsia"/>
        </w:rPr>
        <w:lastRenderedPageBreak/>
        <w:t>附件 6特定资格条件的证明文件</w:t>
      </w:r>
      <w:bookmarkEnd w:id="215"/>
    </w:p>
    <w:p w:rsidR="00C9715A" w:rsidRDefault="00C9715A">
      <w:pPr>
        <w:pStyle w:val="61"/>
        <w:adjustRightInd w:val="0"/>
        <w:snapToGrid w:val="0"/>
        <w:spacing w:line="440" w:lineRule="exact"/>
        <w:ind w:firstLineChars="200" w:firstLine="420"/>
        <w:jc w:val="left"/>
        <w:rPr>
          <w:rFonts w:ascii="宋体" w:hAnsi="宋体"/>
          <w:szCs w:val="24"/>
        </w:rPr>
      </w:pPr>
    </w:p>
    <w:p w:rsidR="00C9715A" w:rsidRDefault="00542693">
      <w:pPr>
        <w:widowControl/>
        <w:spacing w:line="440" w:lineRule="exact"/>
        <w:ind w:right="-144"/>
        <w:jc w:val="left"/>
        <w:rPr>
          <w:rFonts w:ascii="宋体" w:hAnsi="宋体"/>
        </w:rPr>
      </w:pPr>
      <w:r>
        <w:rPr>
          <w:rFonts w:ascii="宋体" w:hAnsi="宋体" w:hint="eastAsia"/>
        </w:rPr>
        <w:t>（1）所投货物如纳入医疗器械管理的，投标人须具有医疗器械生产或经营许可证（或相应的备案凭证），提供相关证明材料；</w:t>
      </w:r>
    </w:p>
    <w:p w:rsidR="00C9715A" w:rsidRDefault="00C9715A">
      <w:pPr>
        <w:widowControl/>
        <w:spacing w:line="440" w:lineRule="exact"/>
        <w:ind w:right="-144"/>
        <w:jc w:val="left"/>
        <w:rPr>
          <w:rFonts w:ascii="宋体" w:hAnsi="宋体"/>
        </w:rPr>
      </w:pPr>
    </w:p>
    <w:p w:rsidR="00C9715A" w:rsidRDefault="00542693">
      <w:pPr>
        <w:widowControl/>
        <w:spacing w:line="440" w:lineRule="exact"/>
        <w:ind w:right="-144"/>
        <w:jc w:val="left"/>
        <w:rPr>
          <w:rFonts w:ascii="宋体" w:hAnsi="宋体"/>
        </w:rPr>
      </w:pPr>
      <w:r>
        <w:rPr>
          <w:rFonts w:ascii="宋体" w:hAnsi="宋体" w:hint="eastAsia"/>
        </w:rPr>
        <w:t>（2）所投货物如纳入医疗器械管理的，货物须具有有效的医疗器械产品注册证（或备案凭证），提供相关证明材料。</w:t>
      </w:r>
    </w:p>
    <w:p w:rsidR="00C9715A" w:rsidRDefault="00C9715A">
      <w:pPr>
        <w:pStyle w:val="61"/>
        <w:adjustRightInd w:val="0"/>
        <w:snapToGrid w:val="0"/>
        <w:spacing w:line="440" w:lineRule="exact"/>
        <w:ind w:firstLineChars="200" w:firstLine="420"/>
        <w:jc w:val="left"/>
        <w:rPr>
          <w:rFonts w:ascii="宋体" w:hAnsi="宋体"/>
          <w:szCs w:val="24"/>
        </w:rPr>
      </w:pPr>
    </w:p>
    <w:p w:rsidR="00C9715A" w:rsidRDefault="00C9715A">
      <w:pPr>
        <w:pStyle w:val="500"/>
        <w:adjustRightInd w:val="0"/>
        <w:snapToGrid w:val="0"/>
        <w:spacing w:line="440" w:lineRule="exact"/>
        <w:ind w:firstLineChars="200" w:firstLine="420"/>
        <w:rPr>
          <w:rFonts w:ascii="宋体" w:hAnsi="宋体"/>
          <w:szCs w:val="21"/>
        </w:rPr>
        <w:sectPr w:rsidR="00C9715A">
          <w:pgSz w:w="11906" w:h="16838"/>
          <w:pgMar w:top="1418" w:right="1418" w:bottom="1418" w:left="1418" w:header="851" w:footer="851" w:gutter="0"/>
          <w:pgNumType w:fmt="numberInDash"/>
          <w:cols w:space="720"/>
          <w:docGrid w:type="lines" w:linePitch="312"/>
        </w:sectPr>
      </w:pPr>
    </w:p>
    <w:p w:rsidR="00C9715A" w:rsidRDefault="00C9715A">
      <w:pPr>
        <w:pStyle w:val="aa"/>
        <w:adjustRightInd w:val="0"/>
        <w:snapToGrid w:val="0"/>
        <w:spacing w:line="360" w:lineRule="auto"/>
        <w:jc w:val="center"/>
        <w:rPr>
          <w:rFonts w:ascii="黑体" w:eastAsia="黑体" w:hAnsi="华文中宋"/>
          <w:sz w:val="52"/>
          <w:szCs w:val="52"/>
        </w:rPr>
      </w:pPr>
    </w:p>
    <w:p w:rsidR="00C9715A" w:rsidRDefault="00542693">
      <w:pPr>
        <w:pStyle w:val="aa"/>
        <w:adjustRightInd w:val="0"/>
        <w:snapToGrid w:val="0"/>
        <w:spacing w:line="360" w:lineRule="auto"/>
        <w:jc w:val="center"/>
        <w:rPr>
          <w:rFonts w:ascii="黑体" w:eastAsia="黑体" w:hAnsi="华文中宋"/>
          <w:sz w:val="52"/>
          <w:szCs w:val="52"/>
        </w:rPr>
      </w:pPr>
      <w:r>
        <w:rPr>
          <w:rFonts w:ascii="黑体" w:eastAsia="黑体" w:hAnsi="华文中宋" w:hint="eastAsia"/>
          <w:sz w:val="52"/>
          <w:szCs w:val="52"/>
        </w:rPr>
        <w:t>中南大学湘雅三医院</w:t>
      </w:r>
    </w:p>
    <w:p w:rsidR="00C9715A" w:rsidRDefault="00542693">
      <w:pPr>
        <w:adjustRightInd w:val="0"/>
        <w:snapToGrid w:val="0"/>
        <w:spacing w:beforeLines="100" w:before="312" w:line="360" w:lineRule="auto"/>
        <w:jc w:val="center"/>
        <w:rPr>
          <w:rFonts w:ascii="黑体" w:eastAsia="黑体" w:hAnsi="黑体"/>
          <w:b/>
          <w:bCs/>
          <w:sz w:val="96"/>
          <w:szCs w:val="96"/>
        </w:rPr>
      </w:pPr>
      <w:r>
        <w:rPr>
          <w:rFonts w:ascii="黑体" w:eastAsia="黑体" w:hAnsi="黑体" w:hint="eastAsia"/>
          <w:b/>
          <w:bCs/>
          <w:sz w:val="96"/>
          <w:szCs w:val="96"/>
        </w:rPr>
        <w:t>投标文件</w:t>
      </w:r>
    </w:p>
    <w:p w:rsidR="00C9715A" w:rsidRDefault="00C9715A">
      <w:pPr>
        <w:pStyle w:val="1"/>
      </w:pPr>
    </w:p>
    <w:p w:rsidR="00C9715A" w:rsidRDefault="00C9715A">
      <w:pPr>
        <w:pStyle w:val="1"/>
      </w:pPr>
    </w:p>
    <w:p w:rsidR="00C9715A" w:rsidRDefault="00C9715A">
      <w:pPr>
        <w:pStyle w:val="1"/>
      </w:pPr>
    </w:p>
    <w:p w:rsidR="00C9715A" w:rsidRDefault="00542693">
      <w:pPr>
        <w:adjustRightInd w:val="0"/>
        <w:snapToGrid w:val="0"/>
        <w:spacing w:line="360" w:lineRule="auto"/>
        <w:jc w:val="center"/>
        <w:rPr>
          <w:rFonts w:asciiTheme="minorEastAsia" w:eastAsiaTheme="minorEastAsia" w:hAnsiTheme="minorEastAsia"/>
          <w:b/>
          <w:sz w:val="32"/>
          <w:szCs w:val="32"/>
        </w:rPr>
      </w:pPr>
      <w:r>
        <w:rPr>
          <w:rFonts w:ascii="黑体" w:eastAsia="黑体" w:hAnsi="黑体" w:hint="eastAsia"/>
          <w:b/>
          <w:bCs/>
          <w:sz w:val="44"/>
          <w:szCs w:val="44"/>
        </w:rPr>
        <w:t>第二部分</w:t>
      </w:r>
      <w:r>
        <w:rPr>
          <w:rFonts w:ascii="黑体" w:eastAsia="黑体" w:hAnsi="黑体" w:hint="eastAsia"/>
          <w:b/>
          <w:bCs/>
          <w:sz w:val="44"/>
          <w:szCs w:val="44"/>
        </w:rPr>
        <w:tab/>
        <w:t>商务文件</w:t>
      </w:r>
    </w:p>
    <w:p w:rsidR="00C9715A" w:rsidRDefault="00C9715A">
      <w:pPr>
        <w:adjustRightInd w:val="0"/>
        <w:snapToGrid w:val="0"/>
        <w:spacing w:line="360" w:lineRule="auto"/>
        <w:ind w:left="2982" w:hanging="2132"/>
        <w:rPr>
          <w:rFonts w:asciiTheme="minorEastAsia" w:eastAsiaTheme="minorEastAsia" w:hAnsiTheme="minorEastAsia"/>
          <w:b/>
          <w:sz w:val="30"/>
          <w:szCs w:val="30"/>
        </w:rPr>
      </w:pPr>
    </w:p>
    <w:p w:rsidR="00C9715A" w:rsidRDefault="00C9715A">
      <w:pPr>
        <w:pStyle w:val="1"/>
      </w:pPr>
    </w:p>
    <w:p w:rsidR="00C9715A" w:rsidRDefault="00C9715A">
      <w:pPr>
        <w:pStyle w:val="1"/>
      </w:pP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采购项目名称：___________________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   购   人：___________________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采购代理编号：___________________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6"/>
          <w:szCs w:val="36"/>
        </w:rPr>
      </w:pPr>
      <w:r>
        <w:rPr>
          <w:rFonts w:ascii="黑体" w:eastAsia="黑体" w:hAnsi="黑体" w:cs="Times New Roman" w:hint="eastAsia"/>
          <w:bCs/>
          <w:sz w:val="32"/>
          <w:szCs w:val="32"/>
        </w:rPr>
        <w:t>采购代理机构：___________________</w:t>
      </w:r>
    </w:p>
    <w:p w:rsidR="00C9715A" w:rsidRDefault="00C9715A">
      <w:pPr>
        <w:adjustRightInd w:val="0"/>
        <w:snapToGrid w:val="0"/>
        <w:ind w:left="2974" w:hanging="2124"/>
        <w:rPr>
          <w:rFonts w:ascii="黑体" w:eastAsia="黑体" w:hAnsi="宋体"/>
          <w:sz w:val="30"/>
          <w:szCs w:val="30"/>
        </w:rPr>
      </w:pPr>
    </w:p>
    <w:p w:rsidR="00C9715A" w:rsidRDefault="00C9715A">
      <w:pPr>
        <w:pStyle w:val="1"/>
      </w:pPr>
    </w:p>
    <w:p w:rsidR="00C9715A" w:rsidRDefault="00542693">
      <w:pPr>
        <w:adjustRightInd w:val="0"/>
        <w:snapToGrid w:val="0"/>
        <w:spacing w:line="360" w:lineRule="auto"/>
        <w:ind w:left="2"/>
        <w:jc w:val="center"/>
        <w:rPr>
          <w:rFonts w:ascii="黑体" w:eastAsia="黑体" w:hAnsi="黑体"/>
          <w:bCs/>
          <w:sz w:val="28"/>
          <w:szCs w:val="28"/>
        </w:rPr>
      </w:pPr>
      <w:r>
        <w:rPr>
          <w:rFonts w:ascii="黑体" w:eastAsia="黑体" w:hAnsi="宋体" w:hint="eastAsia"/>
          <w:sz w:val="32"/>
          <w:szCs w:val="32"/>
        </w:rPr>
        <w:t>投标人名称：</w:t>
      </w:r>
      <w:r>
        <w:rPr>
          <w:rFonts w:ascii="黑体" w:eastAsia="黑体" w:hAnsi="黑体" w:hint="eastAsia"/>
          <w:bCs/>
          <w:sz w:val="28"/>
          <w:szCs w:val="28"/>
        </w:rPr>
        <w:t xml:space="preserve"> ___________________</w:t>
      </w:r>
    </w:p>
    <w:p w:rsidR="00C9715A" w:rsidRDefault="00542693">
      <w:pPr>
        <w:pStyle w:val="51"/>
        <w:adjustRightInd w:val="0"/>
        <w:snapToGrid w:val="0"/>
        <w:spacing w:line="360" w:lineRule="auto"/>
        <w:jc w:val="center"/>
        <w:rPr>
          <w:rFonts w:ascii="宋体" w:hAnsi="宋体"/>
          <w:b/>
          <w:bCs/>
          <w:sz w:val="84"/>
          <w:szCs w:val="84"/>
        </w:rPr>
      </w:pPr>
      <w:r>
        <w:rPr>
          <w:rFonts w:ascii="黑体" w:eastAsia="黑体" w:hAnsi="宋体" w:hint="eastAsia"/>
          <w:sz w:val="32"/>
          <w:szCs w:val="32"/>
        </w:rPr>
        <w:t>____年__月__日</w:t>
      </w:r>
    </w:p>
    <w:p w:rsidR="00C9715A" w:rsidRDefault="00C9715A" w:rsidP="006E4623">
      <w:pPr>
        <w:widowControl/>
        <w:spacing w:line="480" w:lineRule="auto"/>
        <w:ind w:left="850" w:firstLineChars="202" w:firstLine="485"/>
        <w:jc w:val="left"/>
        <w:rPr>
          <w:rFonts w:ascii="黑体" w:eastAsia="黑体" w:hAnsi="黑体"/>
          <w:sz w:val="24"/>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16" w:name="_Toc256000069"/>
      <w:bookmarkStart w:id="217" w:name="_Toc204084978"/>
      <w:r>
        <w:rPr>
          <w:rFonts w:hint="eastAsia"/>
        </w:rPr>
        <w:lastRenderedPageBreak/>
        <w:t>二、投标函</w:t>
      </w:r>
      <w:bookmarkEnd w:id="216"/>
      <w:bookmarkEnd w:id="217"/>
    </w:p>
    <w:p w:rsidR="00C9715A" w:rsidRDefault="00542693">
      <w:pPr>
        <w:pStyle w:val="82"/>
        <w:adjustRightInd w:val="0"/>
        <w:snapToGrid w:val="0"/>
        <w:spacing w:beforeLines="50" w:before="156" w:line="440" w:lineRule="exact"/>
        <w:rPr>
          <w:rFonts w:ascii="宋体" w:hAnsi="宋体"/>
          <w:szCs w:val="21"/>
        </w:rPr>
      </w:pPr>
      <w:r>
        <w:rPr>
          <w:rFonts w:ascii="宋体" w:hAnsi="宋体" w:hint="eastAsia"/>
          <w:szCs w:val="21"/>
        </w:rPr>
        <w:t>致：________________（采购人、采购代理机构）：</w:t>
      </w:r>
    </w:p>
    <w:p w:rsidR="00C9715A" w:rsidRDefault="00542693">
      <w:pPr>
        <w:pStyle w:val="82"/>
        <w:adjustRightInd w:val="0"/>
        <w:snapToGrid w:val="0"/>
        <w:spacing w:line="440" w:lineRule="exact"/>
        <w:ind w:firstLine="435"/>
        <w:rPr>
          <w:rFonts w:ascii="宋体" w:hAnsi="宋体"/>
          <w:szCs w:val="21"/>
        </w:rPr>
      </w:pPr>
      <w:r>
        <w:rPr>
          <w:rFonts w:ascii="宋体" w:hAnsi="宋体" w:hint="eastAsia"/>
          <w:szCs w:val="21"/>
        </w:rPr>
        <w:t>根据贵方为____________（项目名称）的投标邀请（采购代理编号：_____________），签字代表 __________（姓名、职务）经正式授权并代表投标人________________（投标人名称）提交包含下述内容的投标文件正本一份,副本____份；投标文件电子文档：一份，参加________________项目第______包投标，并在此声明，所递交的投标文件内容合法、完整、真实。</w:t>
      </w:r>
    </w:p>
    <w:p w:rsidR="00C9715A" w:rsidRDefault="00542693">
      <w:pPr>
        <w:pStyle w:val="82"/>
        <w:adjustRightInd w:val="0"/>
        <w:snapToGrid w:val="0"/>
        <w:spacing w:line="440" w:lineRule="exact"/>
        <w:ind w:firstLineChars="200" w:firstLine="422"/>
        <w:rPr>
          <w:rFonts w:ascii="宋体" w:hAnsi="宋体"/>
          <w:b/>
          <w:szCs w:val="21"/>
        </w:rPr>
      </w:pPr>
      <w:r>
        <w:rPr>
          <w:rFonts w:ascii="宋体" w:hAnsi="宋体" w:hint="eastAsia"/>
          <w:b/>
          <w:szCs w:val="21"/>
        </w:rPr>
        <w:t>第一部分  资格证明文件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一、投标人具备投标资格的证明文件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附件1 授权委托书</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1-1 法定代表人身份证明</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附件2 投标人基本情况</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2-1 营业执照副本及其年检合格(自然人为投标人时，提供自然人身份证明)等证明材料的复印件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附件3 投标人资格声明</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附件4 利益回避承诺书</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附件5</w:t>
      </w:r>
      <w:r>
        <w:rPr>
          <w:rFonts w:ascii="宋体" w:hAnsi="宋体" w:hint="eastAsia"/>
          <w:szCs w:val="21"/>
        </w:rPr>
        <w:tab/>
        <w:t xml:space="preserve"> 投标保证金</w:t>
      </w:r>
    </w:p>
    <w:p w:rsidR="00C9715A" w:rsidRDefault="00542693">
      <w:pPr>
        <w:pStyle w:val="82"/>
        <w:adjustRightInd w:val="0"/>
        <w:snapToGrid w:val="0"/>
        <w:spacing w:line="440" w:lineRule="exact"/>
        <w:ind w:firstLineChars="200" w:firstLine="422"/>
        <w:rPr>
          <w:rFonts w:ascii="宋体" w:hAnsi="宋体"/>
          <w:b/>
          <w:szCs w:val="21"/>
        </w:rPr>
      </w:pPr>
      <w:r>
        <w:rPr>
          <w:rFonts w:ascii="宋体" w:hAnsi="宋体" w:hint="eastAsia"/>
          <w:b/>
          <w:szCs w:val="21"/>
        </w:rPr>
        <w:t>第二部分  商务文件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二、投标函</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三、开标一览表</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四、分项报价明细表</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五、商务要求响应</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六、按招标文件的商务★条款的要求提供相关响应资料</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七、招标文件规定的其他与本项目相关的商务证明文件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八、进口产品经销或代理投标货物或为投标货物提供售后服务的证明文件</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九、商务偏离表</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十、政策优惠证明材料包含：</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10-1中小企业声明函</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10-2残疾人福利性单位声明函</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10-3监狱企业证明材料</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10-4附表：本项目所投节能或环境标志产品</w:t>
      </w:r>
    </w:p>
    <w:p w:rsidR="00C9715A" w:rsidRDefault="00542693">
      <w:pPr>
        <w:pStyle w:val="82"/>
        <w:adjustRightInd w:val="0"/>
        <w:snapToGrid w:val="0"/>
        <w:spacing w:line="440" w:lineRule="exact"/>
        <w:ind w:leftChars="607" w:left="1275"/>
        <w:rPr>
          <w:rFonts w:ascii="宋体" w:hAnsi="宋体"/>
          <w:szCs w:val="21"/>
        </w:rPr>
      </w:pPr>
      <w:r>
        <w:rPr>
          <w:rFonts w:ascii="宋体" w:hAnsi="宋体" w:hint="eastAsia"/>
          <w:szCs w:val="21"/>
        </w:rPr>
        <w:t>10-5附表：本项目所投小</w:t>
      </w:r>
      <w:proofErr w:type="gramStart"/>
      <w:r>
        <w:rPr>
          <w:rFonts w:ascii="宋体" w:hAnsi="宋体" w:hint="eastAsia"/>
          <w:szCs w:val="21"/>
        </w:rPr>
        <w:t>微企业</w:t>
      </w:r>
      <w:proofErr w:type="gramEnd"/>
      <w:r>
        <w:rPr>
          <w:rFonts w:ascii="宋体" w:hAnsi="宋体" w:hint="eastAsia"/>
          <w:szCs w:val="21"/>
        </w:rPr>
        <w:t>产品、监狱企业产品、残疾人福利性单位产品清单</w:t>
      </w:r>
    </w:p>
    <w:p w:rsidR="00C9715A" w:rsidRDefault="00542693">
      <w:pPr>
        <w:pStyle w:val="82"/>
        <w:adjustRightInd w:val="0"/>
        <w:snapToGrid w:val="0"/>
        <w:spacing w:line="440" w:lineRule="exact"/>
        <w:ind w:firstLineChars="200" w:firstLine="422"/>
        <w:rPr>
          <w:rFonts w:ascii="宋体" w:hAnsi="宋体"/>
          <w:b/>
          <w:szCs w:val="21"/>
        </w:rPr>
      </w:pPr>
      <w:r>
        <w:rPr>
          <w:rFonts w:ascii="宋体" w:hAnsi="宋体" w:hint="eastAsia"/>
          <w:b/>
          <w:szCs w:val="21"/>
        </w:rPr>
        <w:lastRenderedPageBreak/>
        <w:t>第三部分  技术部分</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十一、货物说明一览表</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十二、技术采购需求响应（一）</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十三、技术采购需求响应（二）</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十四、按招标文件的技术★条款的要求提供相关响应资料</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十五、技术偏离表</w:t>
      </w:r>
    </w:p>
    <w:p w:rsidR="00C9715A" w:rsidRDefault="00542693">
      <w:pPr>
        <w:pStyle w:val="82"/>
        <w:adjustRightInd w:val="0"/>
        <w:snapToGrid w:val="0"/>
        <w:spacing w:line="440" w:lineRule="exact"/>
        <w:ind w:firstLineChars="300" w:firstLine="630"/>
        <w:rPr>
          <w:rFonts w:ascii="宋体" w:hAnsi="宋体"/>
          <w:szCs w:val="21"/>
        </w:rPr>
      </w:pPr>
      <w:r>
        <w:rPr>
          <w:rFonts w:ascii="宋体" w:hAnsi="宋体" w:hint="eastAsia"/>
          <w:szCs w:val="21"/>
        </w:rPr>
        <w:t>十六、供应商需提供的其他资料</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在此，签字代表宣布同意如下：</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1、投标人严格按照招标文件的规定报价，见《开标一览表》。</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2、投标人将按招标文件的规定履行合同责任和义务。</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3、投标人已详细审查招标文件。我们完全理解并同意放弃对这方面有不明及误解的权力。</w:t>
      </w:r>
    </w:p>
    <w:p w:rsidR="00C9715A" w:rsidRDefault="00542693">
      <w:pPr>
        <w:pStyle w:val="82"/>
        <w:adjustRightInd w:val="0"/>
        <w:snapToGrid w:val="0"/>
        <w:spacing w:line="440" w:lineRule="exact"/>
        <w:ind w:firstLineChars="200" w:firstLine="420"/>
        <w:rPr>
          <w:rFonts w:ascii="宋体" w:hAnsi="宋体"/>
          <w:szCs w:val="24"/>
        </w:rPr>
      </w:pPr>
      <w:r>
        <w:rPr>
          <w:rFonts w:ascii="宋体" w:hAnsi="宋体" w:hint="eastAsia"/>
          <w:szCs w:val="21"/>
        </w:rPr>
        <w:t>4、本投标有效期为自招标文件规定的提交投标文件截止之日起____</w:t>
      </w:r>
      <w:proofErr w:type="gramStart"/>
      <w:r>
        <w:rPr>
          <w:rFonts w:ascii="宋体" w:hAnsi="宋体" w:hint="eastAsia"/>
          <w:szCs w:val="21"/>
        </w:rPr>
        <w:t>个</w:t>
      </w:r>
      <w:proofErr w:type="gramEnd"/>
      <w:r>
        <w:rPr>
          <w:rFonts w:ascii="宋体" w:hAnsi="宋体" w:hint="eastAsia"/>
          <w:szCs w:val="21"/>
        </w:rPr>
        <w:t>日历日。在投标有效期内，</w:t>
      </w:r>
      <w:r>
        <w:rPr>
          <w:rFonts w:ascii="宋体" w:hAnsi="宋体" w:hint="eastAsia"/>
          <w:szCs w:val="24"/>
        </w:rPr>
        <w:t>投标人同意遵守本</w:t>
      </w:r>
      <w:r>
        <w:rPr>
          <w:rFonts w:ascii="宋体" w:hAnsi="宋体" w:hint="eastAsia"/>
          <w:szCs w:val="21"/>
        </w:rPr>
        <w:t>投标</w:t>
      </w:r>
      <w:r>
        <w:rPr>
          <w:rFonts w:ascii="宋体" w:hAnsi="宋体" w:hint="eastAsia"/>
          <w:szCs w:val="24"/>
        </w:rPr>
        <w:t>文件中的承诺且在此期限期满之前</w:t>
      </w:r>
      <w:r>
        <w:rPr>
          <w:rFonts w:ascii="宋体" w:hAnsi="宋体" w:hint="eastAsia"/>
          <w:szCs w:val="21"/>
        </w:rPr>
        <w:t>投标</w:t>
      </w:r>
      <w:r>
        <w:rPr>
          <w:rFonts w:ascii="宋体" w:hAnsi="宋体" w:hint="eastAsia"/>
          <w:szCs w:val="24"/>
        </w:rPr>
        <w:t>文件</w:t>
      </w:r>
      <w:r>
        <w:rPr>
          <w:rFonts w:ascii="宋体" w:hAnsi="宋体" w:hint="eastAsia"/>
          <w:szCs w:val="21"/>
        </w:rPr>
        <w:t>对我方具有法律约束力</w:t>
      </w:r>
      <w:r>
        <w:rPr>
          <w:rFonts w:ascii="宋体" w:hAnsi="宋体" w:hint="eastAsia"/>
          <w:szCs w:val="24"/>
        </w:rPr>
        <w:t>。</w:t>
      </w:r>
    </w:p>
    <w:p w:rsidR="00C9715A" w:rsidRDefault="00542693">
      <w:pPr>
        <w:pStyle w:val="82"/>
        <w:adjustRightInd w:val="0"/>
        <w:snapToGrid w:val="0"/>
        <w:spacing w:line="440" w:lineRule="exact"/>
        <w:ind w:firstLineChars="200" w:firstLine="420"/>
        <w:rPr>
          <w:rFonts w:ascii="宋体" w:hAnsi="宋体"/>
          <w:szCs w:val="24"/>
        </w:rPr>
      </w:pPr>
      <w:r>
        <w:rPr>
          <w:rFonts w:ascii="宋体" w:hAnsi="宋体" w:hint="eastAsia"/>
          <w:szCs w:val="24"/>
        </w:rPr>
        <w:t>5、</w:t>
      </w:r>
      <w:r>
        <w:rPr>
          <w:rFonts w:ascii="宋体" w:hAnsi="宋体" w:hint="eastAsia"/>
          <w:szCs w:val="21"/>
        </w:rPr>
        <w:t>同意提供贵方可能要求的与其投标有关的一切数据或资料。</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6、与本投标有关的一切正式往来信函请寄：</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地址：；邮编： ；电话：；电子邮箱： 。</w:t>
      </w:r>
    </w:p>
    <w:p w:rsidR="00C9715A" w:rsidRDefault="00C9715A">
      <w:pPr>
        <w:pStyle w:val="82"/>
        <w:adjustRightInd w:val="0"/>
        <w:snapToGrid w:val="0"/>
        <w:spacing w:line="440" w:lineRule="exact"/>
        <w:ind w:firstLineChars="200" w:firstLine="420"/>
        <w:rPr>
          <w:rFonts w:ascii="宋体" w:hAnsi="宋体"/>
          <w:szCs w:val="21"/>
        </w:rPr>
      </w:pPr>
    </w:p>
    <w:p w:rsidR="00C9715A" w:rsidRDefault="00542693">
      <w:pPr>
        <w:pStyle w:val="82"/>
        <w:adjustRightInd w:val="0"/>
        <w:snapToGrid w:val="0"/>
        <w:spacing w:line="440" w:lineRule="exact"/>
        <w:rPr>
          <w:rFonts w:ascii="宋体" w:hAnsi="宋体" w:cs="Courier New"/>
          <w:szCs w:val="21"/>
        </w:rPr>
      </w:pPr>
      <w:r>
        <w:rPr>
          <w:rFonts w:ascii="宋体" w:hAnsi="宋体" w:cs="Courier New" w:hint="eastAsia"/>
          <w:szCs w:val="21"/>
        </w:rPr>
        <w:t>投标人名称（盖单位章）：_______________</w:t>
      </w:r>
    </w:p>
    <w:p w:rsidR="00C9715A" w:rsidRDefault="00542693">
      <w:pPr>
        <w:pStyle w:val="82"/>
        <w:adjustRightInd w:val="0"/>
        <w:snapToGrid w:val="0"/>
        <w:spacing w:line="440" w:lineRule="exact"/>
        <w:rPr>
          <w:rFonts w:ascii="宋体" w:hAnsi="宋体" w:cs="Courier New"/>
          <w:szCs w:val="21"/>
        </w:rPr>
      </w:pPr>
      <w:r>
        <w:rPr>
          <w:rFonts w:ascii="宋体" w:hAnsi="宋体" w:cs="Courier New" w:hint="eastAsia"/>
          <w:szCs w:val="21"/>
        </w:rPr>
        <w:t>法定代表人（单位负责人）或其授权的代理人（签字或盖章）：_______________</w:t>
      </w:r>
    </w:p>
    <w:p w:rsidR="00C9715A" w:rsidRDefault="00542693">
      <w:pPr>
        <w:pStyle w:val="82"/>
        <w:adjustRightInd w:val="0"/>
        <w:snapToGrid w:val="0"/>
        <w:spacing w:line="440" w:lineRule="exact"/>
        <w:rPr>
          <w:rFonts w:ascii="宋体" w:hAnsi="宋体" w:cs="Courier New"/>
          <w:szCs w:val="21"/>
        </w:rPr>
      </w:pPr>
      <w:r>
        <w:rPr>
          <w:rFonts w:ascii="宋体" w:hAnsi="宋体" w:cs="Courier New" w:hint="eastAsia"/>
          <w:szCs w:val="21"/>
        </w:rPr>
        <w:t>日期：_____年___月___日</w:t>
      </w:r>
    </w:p>
    <w:p w:rsidR="00C9715A" w:rsidRDefault="00C9715A">
      <w:pPr>
        <w:pStyle w:val="82"/>
        <w:spacing w:line="440" w:lineRule="exact"/>
        <w:rPr>
          <w:rFonts w:ascii="宋体" w:hAnsi="宋体"/>
          <w:szCs w:val="21"/>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18" w:name="_Toc256000071"/>
      <w:bookmarkStart w:id="219" w:name="_Toc204084979"/>
      <w:r>
        <w:rPr>
          <w:rFonts w:hint="eastAsia"/>
        </w:rPr>
        <w:lastRenderedPageBreak/>
        <w:t>三、开标一览表</w:t>
      </w:r>
      <w:bookmarkEnd w:id="218"/>
      <w:bookmarkEnd w:id="219"/>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采购代理编号：_____________                 项目名称：_____________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包号：_____________                         包名称：_____________</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991"/>
        <w:gridCol w:w="3295"/>
      </w:tblGrid>
      <w:tr w:rsidR="00C9715A">
        <w:trPr>
          <w:trHeight w:val="723"/>
        </w:trPr>
        <w:tc>
          <w:tcPr>
            <w:tcW w:w="3226" w:type="pct"/>
            <w:vAlign w:val="center"/>
          </w:tcPr>
          <w:p w:rsidR="00C9715A" w:rsidRDefault="00542693">
            <w:pPr>
              <w:pStyle w:val="91"/>
              <w:adjustRightInd w:val="0"/>
              <w:snapToGrid w:val="0"/>
              <w:spacing w:line="440" w:lineRule="exact"/>
              <w:jc w:val="center"/>
              <w:rPr>
                <w:rFonts w:ascii="宋体" w:hAnsi="宋体"/>
                <w:szCs w:val="21"/>
              </w:rPr>
            </w:pPr>
            <w:r>
              <w:rPr>
                <w:rFonts w:ascii="宋体" w:hAnsi="宋体" w:hint="eastAsia"/>
                <w:szCs w:val="21"/>
              </w:rPr>
              <w:t>投标报价</w:t>
            </w:r>
          </w:p>
        </w:tc>
        <w:tc>
          <w:tcPr>
            <w:tcW w:w="1774" w:type="pct"/>
            <w:vAlign w:val="center"/>
          </w:tcPr>
          <w:p w:rsidR="00C9715A" w:rsidRDefault="00542693">
            <w:pPr>
              <w:pStyle w:val="91"/>
              <w:adjustRightInd w:val="0"/>
              <w:snapToGrid w:val="0"/>
              <w:spacing w:line="440" w:lineRule="exact"/>
              <w:jc w:val="center"/>
              <w:rPr>
                <w:rFonts w:ascii="宋体" w:hAnsi="宋体"/>
                <w:szCs w:val="21"/>
              </w:rPr>
            </w:pPr>
            <w:r>
              <w:rPr>
                <w:rFonts w:ascii="宋体" w:hAnsi="宋体" w:hint="eastAsia"/>
                <w:szCs w:val="21"/>
              </w:rPr>
              <w:t>其他内容</w:t>
            </w:r>
          </w:p>
        </w:tc>
      </w:tr>
      <w:tr w:rsidR="00C9715A">
        <w:trPr>
          <w:trHeight w:val="1725"/>
        </w:trPr>
        <w:tc>
          <w:tcPr>
            <w:tcW w:w="3226" w:type="pct"/>
            <w:vAlign w:val="center"/>
          </w:tcPr>
          <w:p w:rsidR="00C9715A" w:rsidRDefault="00542693">
            <w:pPr>
              <w:pStyle w:val="91"/>
              <w:adjustRightInd w:val="0"/>
              <w:snapToGrid w:val="0"/>
              <w:spacing w:line="440" w:lineRule="exact"/>
              <w:jc w:val="center"/>
              <w:rPr>
                <w:rFonts w:ascii="宋体" w:hAnsi="宋体"/>
                <w:szCs w:val="21"/>
              </w:rPr>
            </w:pPr>
            <w:r>
              <w:rPr>
                <w:rFonts w:ascii="宋体" w:hAnsi="宋体" w:hint="eastAsia"/>
                <w:szCs w:val="21"/>
              </w:rPr>
              <w:t>小写金额：______________（人民币元）</w:t>
            </w:r>
          </w:p>
          <w:p w:rsidR="00C9715A" w:rsidRDefault="00542693">
            <w:pPr>
              <w:pStyle w:val="91"/>
              <w:adjustRightInd w:val="0"/>
              <w:snapToGrid w:val="0"/>
              <w:spacing w:line="440" w:lineRule="exact"/>
              <w:jc w:val="center"/>
              <w:rPr>
                <w:rFonts w:ascii="宋体" w:hAnsi="宋体"/>
                <w:szCs w:val="21"/>
              </w:rPr>
            </w:pPr>
            <w:r>
              <w:rPr>
                <w:rFonts w:ascii="宋体" w:hAnsi="宋体" w:hint="eastAsia"/>
                <w:szCs w:val="21"/>
              </w:rPr>
              <w:t>大写金额：______________（人民币元）</w:t>
            </w:r>
          </w:p>
          <w:p w:rsidR="00C9715A" w:rsidRDefault="00542693">
            <w:pPr>
              <w:pStyle w:val="91"/>
              <w:adjustRightInd w:val="0"/>
              <w:snapToGrid w:val="0"/>
              <w:spacing w:line="440" w:lineRule="exact"/>
              <w:jc w:val="center"/>
              <w:rPr>
                <w:rFonts w:ascii="宋体" w:hAnsi="宋体"/>
                <w:szCs w:val="21"/>
              </w:rPr>
            </w:pPr>
            <w:r>
              <w:rPr>
                <w:rFonts w:ascii="宋体" w:hAnsi="宋体" w:hint="eastAsia"/>
                <w:szCs w:val="21"/>
              </w:rPr>
              <w:t>（大写金额与小写金额不一致时，以大写金额为准）</w:t>
            </w:r>
          </w:p>
        </w:tc>
        <w:tc>
          <w:tcPr>
            <w:tcW w:w="1774" w:type="pct"/>
            <w:vAlign w:val="center"/>
          </w:tcPr>
          <w:p w:rsidR="00C9715A" w:rsidRDefault="00C9715A">
            <w:pPr>
              <w:pStyle w:val="91"/>
              <w:adjustRightInd w:val="0"/>
              <w:snapToGrid w:val="0"/>
              <w:spacing w:line="440" w:lineRule="exact"/>
              <w:jc w:val="center"/>
              <w:rPr>
                <w:rFonts w:ascii="宋体" w:hAnsi="宋体"/>
                <w:szCs w:val="21"/>
              </w:rPr>
            </w:pPr>
          </w:p>
        </w:tc>
      </w:tr>
    </w:tbl>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备注：</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1、本</w:t>
      </w:r>
      <w:proofErr w:type="gramStart"/>
      <w:r>
        <w:rPr>
          <w:rFonts w:ascii="宋体" w:hAnsi="宋体" w:hint="eastAsia"/>
          <w:szCs w:val="21"/>
        </w:rPr>
        <w:t>表须按包填写</w:t>
      </w:r>
      <w:proofErr w:type="gramEnd"/>
      <w:r>
        <w:rPr>
          <w:rFonts w:ascii="宋体" w:hAnsi="宋体" w:hint="eastAsia"/>
          <w:szCs w:val="21"/>
        </w:rPr>
        <w:t>，一个“包号”一份。</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2、投标人提交两份及以上投标报价不同的“开标一览表”，且未书面说明哪个有效或以哪个为准的，其投标无效。</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3、投标人在投标截止时间前修改“开标一览表”中的投标报价的，应同时修改投标文件“分项报价明细表”“享受政府采购政策优惠的证明资料”以及“联合体协议书”（如果影响）等相关内容。</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5、“其他内容”招标文件规定的</w:t>
      </w:r>
    </w:p>
    <w:p w:rsidR="00C9715A" w:rsidRDefault="00C9715A">
      <w:pPr>
        <w:pStyle w:val="82"/>
        <w:adjustRightInd w:val="0"/>
        <w:snapToGrid w:val="0"/>
        <w:spacing w:line="440" w:lineRule="exact"/>
        <w:ind w:firstLineChars="200" w:firstLine="420"/>
        <w:rPr>
          <w:rFonts w:ascii="宋体" w:hAnsi="宋体"/>
          <w:szCs w:val="21"/>
        </w:rPr>
      </w:pPr>
    </w:p>
    <w:p w:rsidR="00C9715A" w:rsidRDefault="00C9715A">
      <w:pPr>
        <w:pStyle w:val="82"/>
        <w:adjustRightInd w:val="0"/>
        <w:snapToGrid w:val="0"/>
        <w:spacing w:line="440" w:lineRule="exact"/>
        <w:ind w:firstLineChars="200" w:firstLine="420"/>
        <w:rPr>
          <w:rFonts w:ascii="宋体" w:hAnsi="宋体"/>
          <w:szCs w:val="21"/>
        </w:rPr>
      </w:pPr>
    </w:p>
    <w:p w:rsidR="00C9715A" w:rsidRDefault="00542693">
      <w:pPr>
        <w:pStyle w:val="82"/>
        <w:adjustRightInd w:val="0"/>
        <w:snapToGrid w:val="0"/>
        <w:spacing w:line="440" w:lineRule="exact"/>
        <w:rPr>
          <w:rFonts w:ascii="宋体" w:hAnsi="宋体" w:cs="Courier New"/>
          <w:szCs w:val="21"/>
        </w:rPr>
      </w:pPr>
      <w:r>
        <w:rPr>
          <w:rFonts w:ascii="宋体" w:hAnsi="宋体" w:cs="Courier New" w:hint="eastAsia"/>
          <w:szCs w:val="21"/>
        </w:rPr>
        <w:t>投标人名称（盖单位章）：_______________</w:t>
      </w:r>
    </w:p>
    <w:p w:rsidR="00C9715A" w:rsidRDefault="00542693">
      <w:pPr>
        <w:pStyle w:val="82"/>
        <w:adjustRightInd w:val="0"/>
        <w:snapToGrid w:val="0"/>
        <w:spacing w:line="440" w:lineRule="exact"/>
        <w:rPr>
          <w:rFonts w:ascii="宋体" w:hAnsi="宋体" w:cs="Courier New"/>
          <w:szCs w:val="21"/>
        </w:rPr>
      </w:pPr>
      <w:r>
        <w:rPr>
          <w:rFonts w:ascii="宋体" w:hAnsi="宋体" w:cs="Courier New" w:hint="eastAsia"/>
          <w:szCs w:val="21"/>
        </w:rPr>
        <w:t>法定代表人（单位负责人）或其授权的代理人（签字或盖章）：_______________</w:t>
      </w:r>
    </w:p>
    <w:p w:rsidR="00C9715A" w:rsidRDefault="00542693">
      <w:pPr>
        <w:pStyle w:val="82"/>
        <w:adjustRightInd w:val="0"/>
        <w:snapToGrid w:val="0"/>
        <w:spacing w:line="440" w:lineRule="exact"/>
        <w:rPr>
          <w:rFonts w:ascii="宋体" w:hAnsi="宋体"/>
          <w:szCs w:val="21"/>
        </w:rPr>
      </w:pPr>
      <w:r>
        <w:rPr>
          <w:rFonts w:ascii="宋体" w:hAnsi="宋体" w:cs="Courier New" w:hint="eastAsia"/>
          <w:szCs w:val="21"/>
        </w:rPr>
        <w:t>日期：_____年___月___日</w:t>
      </w:r>
    </w:p>
    <w:p w:rsidR="00C9715A" w:rsidRDefault="00C9715A">
      <w:pPr>
        <w:pStyle w:val="82"/>
        <w:spacing w:line="440" w:lineRule="exact"/>
        <w:rPr>
          <w:rFonts w:ascii="宋体" w:hAnsi="宋体"/>
          <w:szCs w:val="21"/>
        </w:rPr>
      </w:pPr>
    </w:p>
    <w:p w:rsidR="00C9715A" w:rsidRDefault="00C9715A">
      <w:pPr>
        <w:pStyle w:val="82"/>
        <w:spacing w:line="440" w:lineRule="exact"/>
      </w:pPr>
    </w:p>
    <w:p w:rsidR="00C9715A" w:rsidRDefault="00C9715A">
      <w:pPr>
        <w:pStyle w:val="1"/>
      </w:pPr>
    </w:p>
    <w:p w:rsidR="00C9715A" w:rsidRDefault="00C9715A">
      <w:pPr>
        <w:autoSpaceDE w:val="0"/>
        <w:autoSpaceDN w:val="0"/>
        <w:adjustRightInd w:val="0"/>
        <w:snapToGrid w:val="0"/>
        <w:spacing w:beforeLines="100" w:before="312" w:line="360" w:lineRule="auto"/>
        <w:ind w:left="2428" w:hanging="1578"/>
        <w:jc w:val="center"/>
        <w:rPr>
          <w:rFonts w:ascii="宋体" w:hAnsi="宋体"/>
          <w:b/>
          <w:spacing w:val="6"/>
          <w:szCs w:val="21"/>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20" w:name="_Toc204084980"/>
      <w:r>
        <w:rPr>
          <w:rFonts w:hint="eastAsia"/>
        </w:rPr>
        <w:lastRenderedPageBreak/>
        <w:t>四、分项报价明细表</w:t>
      </w:r>
      <w:bookmarkEnd w:id="220"/>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采购代理编号：_______________                                         项目名称：_________________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包号：________                                                        包名称：________                   价格单位：________元</w:t>
      </w:r>
    </w:p>
    <w:tbl>
      <w:tblPr>
        <w:tblW w:w="14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30"/>
        <w:gridCol w:w="2047"/>
        <w:gridCol w:w="1559"/>
        <w:gridCol w:w="1134"/>
        <w:gridCol w:w="851"/>
        <w:gridCol w:w="1134"/>
        <w:gridCol w:w="850"/>
        <w:gridCol w:w="1418"/>
        <w:gridCol w:w="709"/>
        <w:gridCol w:w="708"/>
        <w:gridCol w:w="709"/>
        <w:gridCol w:w="709"/>
        <w:gridCol w:w="785"/>
      </w:tblGrid>
      <w:tr w:rsidR="00C9715A">
        <w:trPr>
          <w:trHeight w:val="480"/>
        </w:trPr>
        <w:tc>
          <w:tcPr>
            <w:tcW w:w="1605" w:type="dxa"/>
            <w:gridSpan w:val="2"/>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分项项目名称</w:t>
            </w:r>
          </w:p>
          <w:p w:rsidR="00C9715A" w:rsidRDefault="00542693">
            <w:pPr>
              <w:spacing w:line="380" w:lineRule="exact"/>
              <w:ind w:leftChars="-52" w:left="1378" w:rightChars="-50" w:right="-105" w:hanging="1487"/>
              <w:jc w:val="center"/>
              <w:rPr>
                <w:rFonts w:ascii="宋体" w:hAnsi="宋体"/>
              </w:rPr>
            </w:pPr>
            <w:r>
              <w:rPr>
                <w:rFonts w:ascii="宋体" w:hAnsi="宋体" w:hint="eastAsia"/>
              </w:rPr>
              <w:t>（标的名称）</w:t>
            </w:r>
          </w:p>
        </w:tc>
        <w:tc>
          <w:tcPr>
            <w:tcW w:w="2047"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规格型号</w:t>
            </w:r>
          </w:p>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（或项目特征描述</w:t>
            </w:r>
            <w:r>
              <w:rPr>
                <w:rFonts w:ascii="宋体" w:hAnsi="宋体"/>
                <w:szCs w:val="21"/>
              </w:rPr>
              <w:t>）</w:t>
            </w:r>
          </w:p>
        </w:tc>
        <w:tc>
          <w:tcPr>
            <w:tcW w:w="1559"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注册证名称</w:t>
            </w:r>
          </w:p>
        </w:tc>
        <w:tc>
          <w:tcPr>
            <w:tcW w:w="1134"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注册证编号</w:t>
            </w:r>
          </w:p>
        </w:tc>
        <w:tc>
          <w:tcPr>
            <w:tcW w:w="851"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品牌</w:t>
            </w:r>
          </w:p>
        </w:tc>
        <w:tc>
          <w:tcPr>
            <w:tcW w:w="1134"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型号</w:t>
            </w:r>
          </w:p>
        </w:tc>
        <w:tc>
          <w:tcPr>
            <w:tcW w:w="850"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产地</w:t>
            </w:r>
          </w:p>
        </w:tc>
        <w:tc>
          <w:tcPr>
            <w:tcW w:w="1418"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生产商</w:t>
            </w:r>
          </w:p>
        </w:tc>
        <w:tc>
          <w:tcPr>
            <w:tcW w:w="709"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数量</w:t>
            </w:r>
          </w:p>
        </w:tc>
        <w:tc>
          <w:tcPr>
            <w:tcW w:w="708"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单位</w:t>
            </w:r>
          </w:p>
        </w:tc>
        <w:tc>
          <w:tcPr>
            <w:tcW w:w="1418" w:type="dxa"/>
            <w:gridSpan w:val="2"/>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金额（元）</w:t>
            </w:r>
          </w:p>
        </w:tc>
        <w:tc>
          <w:tcPr>
            <w:tcW w:w="785" w:type="dxa"/>
            <w:vMerge w:val="restart"/>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保修</w:t>
            </w:r>
          </w:p>
        </w:tc>
      </w:tr>
      <w:tr w:rsidR="00C9715A">
        <w:trPr>
          <w:trHeight w:val="315"/>
        </w:trPr>
        <w:tc>
          <w:tcPr>
            <w:tcW w:w="1605" w:type="dxa"/>
            <w:gridSpan w:val="2"/>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2047" w:type="dxa"/>
            <w:vMerge/>
            <w:shd w:val="clear" w:color="auto" w:fill="auto"/>
            <w:vAlign w:val="center"/>
          </w:tcPr>
          <w:p w:rsidR="00C9715A" w:rsidRDefault="00C9715A">
            <w:pPr>
              <w:autoSpaceDE w:val="0"/>
              <w:autoSpaceDN w:val="0"/>
              <w:adjustRightInd w:val="0"/>
              <w:snapToGrid w:val="0"/>
              <w:spacing w:line="380" w:lineRule="exact"/>
              <w:ind w:left="2337" w:right="-20" w:hanging="1487"/>
              <w:jc w:val="center"/>
              <w:rPr>
                <w:rFonts w:ascii="宋体" w:hAnsi="宋体"/>
                <w:szCs w:val="21"/>
              </w:rPr>
            </w:pPr>
          </w:p>
        </w:tc>
        <w:tc>
          <w:tcPr>
            <w:tcW w:w="1559" w:type="dxa"/>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1" w:type="dxa"/>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0" w:type="dxa"/>
            <w:vMerge/>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418" w:type="dxa"/>
            <w:vMerge/>
            <w:shd w:val="clear" w:color="auto" w:fill="auto"/>
            <w:vAlign w:val="center"/>
          </w:tcPr>
          <w:p w:rsidR="00C9715A" w:rsidRDefault="00C9715A">
            <w:pPr>
              <w:ind w:left="2337" w:hanging="1487"/>
              <w:jc w:val="center"/>
              <w:rPr>
                <w:rFonts w:ascii="宋体" w:hAnsi="宋体"/>
                <w:szCs w:val="21"/>
              </w:rPr>
            </w:pPr>
          </w:p>
        </w:tc>
        <w:tc>
          <w:tcPr>
            <w:tcW w:w="709" w:type="dxa"/>
            <w:vMerge/>
            <w:shd w:val="clear" w:color="auto" w:fill="auto"/>
            <w:vAlign w:val="center"/>
          </w:tcPr>
          <w:p w:rsidR="00C9715A" w:rsidRDefault="00C9715A">
            <w:pPr>
              <w:ind w:left="2337" w:hanging="1487"/>
              <w:jc w:val="center"/>
              <w:rPr>
                <w:rFonts w:ascii="宋体" w:hAnsi="宋体"/>
                <w:szCs w:val="21"/>
              </w:rPr>
            </w:pPr>
          </w:p>
        </w:tc>
        <w:tc>
          <w:tcPr>
            <w:tcW w:w="708" w:type="dxa"/>
            <w:vMerge/>
            <w:shd w:val="clear" w:color="auto" w:fill="auto"/>
            <w:vAlign w:val="center"/>
          </w:tcPr>
          <w:p w:rsidR="00C9715A" w:rsidRDefault="00C9715A">
            <w:pPr>
              <w:ind w:left="2337" w:hanging="1487"/>
              <w:jc w:val="center"/>
              <w:rPr>
                <w:rFonts w:ascii="宋体" w:hAnsi="宋体"/>
                <w:szCs w:val="21"/>
              </w:rPr>
            </w:pPr>
          </w:p>
        </w:tc>
        <w:tc>
          <w:tcPr>
            <w:tcW w:w="709"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单价</w:t>
            </w:r>
          </w:p>
        </w:tc>
        <w:tc>
          <w:tcPr>
            <w:tcW w:w="709"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小计</w:t>
            </w:r>
          </w:p>
        </w:tc>
        <w:tc>
          <w:tcPr>
            <w:tcW w:w="785" w:type="dxa"/>
            <w:vMerge/>
            <w:shd w:val="clear" w:color="auto" w:fill="auto"/>
            <w:vAlign w:val="center"/>
          </w:tcPr>
          <w:p w:rsidR="00C9715A" w:rsidRDefault="00C9715A">
            <w:pPr>
              <w:ind w:left="2337" w:hanging="1487"/>
              <w:jc w:val="center"/>
              <w:rPr>
                <w:rFonts w:ascii="宋体" w:hAnsi="宋体"/>
                <w:szCs w:val="21"/>
              </w:rPr>
            </w:pPr>
          </w:p>
        </w:tc>
      </w:tr>
      <w:tr w:rsidR="00C9715A">
        <w:tc>
          <w:tcPr>
            <w:tcW w:w="675"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①</w:t>
            </w:r>
          </w:p>
        </w:tc>
        <w:tc>
          <w:tcPr>
            <w:tcW w:w="93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2047"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55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1"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41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85"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r>
      <w:tr w:rsidR="00C9715A">
        <w:tc>
          <w:tcPr>
            <w:tcW w:w="675"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②</w:t>
            </w:r>
          </w:p>
        </w:tc>
        <w:tc>
          <w:tcPr>
            <w:tcW w:w="93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2047"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55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1"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41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85"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r>
      <w:tr w:rsidR="00C9715A">
        <w:tc>
          <w:tcPr>
            <w:tcW w:w="675"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③</w:t>
            </w:r>
          </w:p>
        </w:tc>
        <w:tc>
          <w:tcPr>
            <w:tcW w:w="93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2047"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55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1"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41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85"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r>
      <w:tr w:rsidR="00C9715A">
        <w:tc>
          <w:tcPr>
            <w:tcW w:w="675" w:type="dxa"/>
            <w:shd w:val="clear" w:color="auto" w:fill="auto"/>
            <w:vAlign w:val="center"/>
          </w:tcPr>
          <w:p w:rsidR="00C9715A" w:rsidRDefault="00542693">
            <w:pPr>
              <w:spacing w:line="380" w:lineRule="exact"/>
              <w:ind w:leftChars="-52" w:left="1378" w:rightChars="-50" w:right="-105" w:hanging="1487"/>
              <w:jc w:val="center"/>
              <w:rPr>
                <w:rFonts w:ascii="宋体" w:hAnsi="宋体"/>
                <w:szCs w:val="21"/>
              </w:rPr>
            </w:pPr>
            <w:r>
              <w:rPr>
                <w:rFonts w:ascii="宋体" w:hAnsi="宋体" w:hint="eastAsia"/>
                <w:szCs w:val="21"/>
              </w:rPr>
              <w:t>…</w:t>
            </w:r>
          </w:p>
        </w:tc>
        <w:tc>
          <w:tcPr>
            <w:tcW w:w="93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2047"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55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1"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134"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850"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141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8"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09"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c>
          <w:tcPr>
            <w:tcW w:w="785" w:type="dxa"/>
            <w:shd w:val="clear" w:color="auto" w:fill="auto"/>
            <w:vAlign w:val="center"/>
          </w:tcPr>
          <w:p w:rsidR="00C9715A" w:rsidRDefault="00C9715A">
            <w:pPr>
              <w:spacing w:line="380" w:lineRule="exact"/>
              <w:ind w:leftChars="-52" w:left="1378" w:rightChars="-50" w:right="-105" w:hanging="1487"/>
              <w:jc w:val="center"/>
              <w:rPr>
                <w:rFonts w:ascii="宋体" w:hAnsi="宋体"/>
                <w:szCs w:val="21"/>
              </w:rPr>
            </w:pPr>
          </w:p>
        </w:tc>
      </w:tr>
      <w:tr w:rsidR="00C9715A">
        <w:trPr>
          <w:trHeight w:val="541"/>
        </w:trPr>
        <w:tc>
          <w:tcPr>
            <w:tcW w:w="14218" w:type="dxa"/>
            <w:gridSpan w:val="14"/>
            <w:shd w:val="clear" w:color="auto" w:fill="auto"/>
            <w:vAlign w:val="center"/>
          </w:tcPr>
          <w:p w:rsidR="00C9715A" w:rsidRDefault="00542693">
            <w:pPr>
              <w:spacing w:line="380" w:lineRule="exact"/>
              <w:ind w:leftChars="-52" w:left="1378" w:rightChars="-50" w:right="-105" w:hanging="1487"/>
              <w:jc w:val="left"/>
              <w:rPr>
                <w:rFonts w:ascii="宋体" w:hAnsi="宋体"/>
                <w:szCs w:val="21"/>
              </w:rPr>
            </w:pPr>
            <w:r>
              <w:rPr>
                <w:rFonts w:ascii="宋体" w:hAnsi="宋体" w:hint="eastAsia"/>
                <w:szCs w:val="21"/>
              </w:rPr>
              <w:t>投标总价（含税）人民币：￥____________元；大写：____________元整。</w:t>
            </w:r>
          </w:p>
        </w:tc>
      </w:tr>
    </w:tbl>
    <w:p w:rsidR="00C9715A" w:rsidRDefault="00542693">
      <w:pPr>
        <w:pStyle w:val="82"/>
        <w:adjustRightInd w:val="0"/>
        <w:snapToGrid w:val="0"/>
        <w:spacing w:line="440" w:lineRule="exact"/>
        <w:rPr>
          <w:rFonts w:ascii="宋体" w:hAnsi="宋体"/>
          <w:szCs w:val="21"/>
        </w:rPr>
      </w:pPr>
      <w:r>
        <w:rPr>
          <w:rFonts w:ascii="宋体" w:hAnsi="宋体" w:hint="eastAsia"/>
          <w:szCs w:val="21"/>
        </w:rPr>
        <w:t>备注：（1）本表应对应“开标一览表”，</w:t>
      </w:r>
      <w:proofErr w:type="gramStart"/>
      <w:r>
        <w:rPr>
          <w:rFonts w:ascii="宋体" w:hAnsi="宋体" w:hint="eastAsia"/>
          <w:szCs w:val="21"/>
        </w:rPr>
        <w:t>按包填写</w:t>
      </w:r>
      <w:proofErr w:type="gramEnd"/>
      <w:r>
        <w:rPr>
          <w:rFonts w:ascii="宋体" w:hAnsi="宋体" w:hint="eastAsia"/>
          <w:szCs w:val="21"/>
        </w:rPr>
        <w:t>。投标人如果不提供分项报价明细表，其投标无效。</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（2）不得填写“免费”或“赠与”，也不得进行“零”报价，否则投标无效。</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（3）如果开标一览表内容与本表内容不一致的，以开标一览表内容为准。</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（4）投标人在投标截止时间前修改“开标一览表”中的投标报价的，应按第二章第13.5款规定修改本表相应内容。否则，本表相应内容按投标报价修改的相同比例进行调整。</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（5）需列出可单独使用的设备（价值＞1000元）的分项价格，如图文工作站、打印机等。</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投标人名称（盖单位章）：_______________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法定代表人（单位负责人）或其授权的代理人（签字或盖章）：_______________</w:t>
      </w:r>
    </w:p>
    <w:p w:rsidR="00C9715A" w:rsidRDefault="00542693">
      <w:pPr>
        <w:pStyle w:val="82"/>
        <w:adjustRightInd w:val="0"/>
        <w:snapToGrid w:val="0"/>
        <w:spacing w:line="440" w:lineRule="exact"/>
        <w:ind w:firstLineChars="200" w:firstLine="420"/>
        <w:rPr>
          <w:rFonts w:ascii="宋体" w:hAnsi="宋体"/>
          <w:szCs w:val="21"/>
        </w:rPr>
        <w:sectPr w:rsidR="00C9715A">
          <w:pgSz w:w="16838" w:h="11906" w:orient="landscape"/>
          <w:pgMar w:top="1418" w:right="1418" w:bottom="1418" w:left="1418" w:header="851" w:footer="851" w:gutter="0"/>
          <w:pgNumType w:fmt="numberInDash"/>
          <w:cols w:space="720"/>
          <w:docGrid w:type="lines" w:linePitch="312"/>
        </w:sectPr>
      </w:pPr>
      <w:r>
        <w:rPr>
          <w:rFonts w:ascii="宋体" w:hAnsi="宋体" w:hint="eastAsia"/>
          <w:szCs w:val="21"/>
        </w:rPr>
        <w:t>日期：_______年__月__日</w:t>
      </w:r>
    </w:p>
    <w:p w:rsidR="00C9715A" w:rsidRDefault="00542693">
      <w:pPr>
        <w:pStyle w:val="2"/>
      </w:pPr>
      <w:bookmarkStart w:id="221" w:name="_Toc204084981"/>
      <w:r>
        <w:rPr>
          <w:rFonts w:hint="eastAsia"/>
        </w:rPr>
        <w:lastRenderedPageBreak/>
        <w:t>附件4-1 货物配置明细表</w:t>
      </w:r>
      <w:bookmarkEnd w:id="221"/>
    </w:p>
    <w:p w:rsidR="00C9715A" w:rsidRDefault="00C9715A"/>
    <w:p w:rsidR="00C9715A" w:rsidRDefault="00542693">
      <w:pPr>
        <w:pStyle w:val="82"/>
        <w:adjustRightInd w:val="0"/>
        <w:snapToGrid w:val="0"/>
        <w:spacing w:line="440" w:lineRule="exact"/>
        <w:ind w:firstLineChars="200" w:firstLine="420"/>
        <w:rPr>
          <w:rFonts w:ascii="宋体" w:hAnsi="宋体"/>
          <w:szCs w:val="21"/>
        </w:rPr>
      </w:pPr>
      <w:r>
        <w:rPr>
          <w:rFonts w:ascii="宋体" w:hAnsi="宋体"/>
          <w:szCs w:val="21"/>
        </w:rPr>
        <w:t>备注：</w:t>
      </w:r>
      <w:r>
        <w:rPr>
          <w:rFonts w:ascii="宋体" w:hAnsi="宋体" w:hint="eastAsia"/>
          <w:szCs w:val="21"/>
        </w:rPr>
        <w:t>按第五章采购需求中的配置要求提供配置明细表，至少包括名称、数量、规格型号、生产厂家、单价等，格式自拟</w:t>
      </w:r>
    </w:p>
    <w:p w:rsidR="00C9715A" w:rsidRDefault="00C9715A">
      <w:pPr>
        <w:pStyle w:val="1"/>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22" w:name="_Toc256000077"/>
      <w:bookmarkStart w:id="223" w:name="_Toc204084982"/>
      <w:r>
        <w:rPr>
          <w:rFonts w:hint="eastAsia"/>
        </w:rPr>
        <w:lastRenderedPageBreak/>
        <w:t>五、商务要求响应</w:t>
      </w:r>
      <w:bookmarkEnd w:id="222"/>
      <w:bookmarkEnd w:id="223"/>
    </w:p>
    <w:p w:rsidR="00C9715A" w:rsidRDefault="00C9715A"/>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采购代理编号：_____________                 项目名称：_____________</w:t>
      </w:r>
    </w:p>
    <w:p w:rsidR="00C9715A" w:rsidRDefault="00542693">
      <w:pPr>
        <w:pStyle w:val="160"/>
        <w:adjustRightInd w:val="0"/>
        <w:snapToGrid w:val="0"/>
        <w:spacing w:beforeLines="50" w:before="156" w:line="360" w:lineRule="auto"/>
        <w:ind w:firstLineChars="202" w:firstLine="424"/>
        <w:rPr>
          <w:rFonts w:ascii="宋体" w:hAnsi="宋体"/>
          <w:szCs w:val="21"/>
        </w:rPr>
      </w:pPr>
      <w:r>
        <w:rPr>
          <w:rFonts w:ascii="宋体" w:hAnsi="宋体" w:hint="eastAsia"/>
          <w:szCs w:val="21"/>
        </w:rPr>
        <w:t>包号：_____________                         包名称：_____________</w:t>
      </w:r>
    </w:p>
    <w:tbl>
      <w:tblPr>
        <w:tblW w:w="9014"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9"/>
        <w:gridCol w:w="2127"/>
        <w:gridCol w:w="1559"/>
        <w:gridCol w:w="1984"/>
        <w:gridCol w:w="1985"/>
        <w:gridCol w:w="820"/>
      </w:tblGrid>
      <w:tr w:rsidR="00C9715A">
        <w:trPr>
          <w:trHeight w:val="504"/>
          <w:jc w:val="center"/>
        </w:trPr>
        <w:tc>
          <w:tcPr>
            <w:tcW w:w="539" w:type="dxa"/>
            <w:tcBorders>
              <w:top w:val="double" w:sz="2" w:space="0" w:color="auto"/>
              <w:left w:val="double" w:sz="2" w:space="0" w:color="auto"/>
              <w:bottom w:val="single" w:sz="6" w:space="0" w:color="auto"/>
              <w:right w:val="single" w:sz="6"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序号</w:t>
            </w:r>
          </w:p>
        </w:tc>
        <w:tc>
          <w:tcPr>
            <w:tcW w:w="2127" w:type="dxa"/>
            <w:tcBorders>
              <w:top w:val="double" w:sz="2" w:space="0" w:color="auto"/>
              <w:left w:val="single" w:sz="6" w:space="0" w:color="auto"/>
              <w:bottom w:val="single" w:sz="6" w:space="0" w:color="auto"/>
              <w:right w:val="single" w:sz="6"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招标文件章节条款号</w:t>
            </w:r>
          </w:p>
        </w:tc>
        <w:tc>
          <w:tcPr>
            <w:tcW w:w="1559" w:type="dxa"/>
            <w:tcBorders>
              <w:top w:val="double" w:sz="2" w:space="0" w:color="auto"/>
              <w:left w:val="single" w:sz="6" w:space="0" w:color="auto"/>
              <w:bottom w:val="single" w:sz="6" w:space="0" w:color="auto"/>
              <w:right w:val="single" w:sz="4"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招标文件要求</w:t>
            </w:r>
          </w:p>
        </w:tc>
        <w:tc>
          <w:tcPr>
            <w:tcW w:w="1984" w:type="dxa"/>
            <w:tcBorders>
              <w:top w:val="double" w:sz="2" w:space="0" w:color="auto"/>
              <w:left w:val="nil"/>
              <w:bottom w:val="single" w:sz="6" w:space="0" w:color="auto"/>
              <w:right w:val="single" w:sz="6"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投标文件应答</w:t>
            </w:r>
          </w:p>
        </w:tc>
        <w:tc>
          <w:tcPr>
            <w:tcW w:w="1985" w:type="dxa"/>
            <w:tcBorders>
              <w:top w:val="double" w:sz="2" w:space="0" w:color="auto"/>
              <w:left w:val="single" w:sz="6" w:space="0" w:color="auto"/>
              <w:bottom w:val="single" w:sz="6" w:space="0" w:color="auto"/>
              <w:right w:val="single" w:sz="4"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响应/偏离说明</w:t>
            </w:r>
          </w:p>
        </w:tc>
        <w:tc>
          <w:tcPr>
            <w:tcW w:w="820" w:type="dxa"/>
            <w:tcBorders>
              <w:top w:val="double" w:sz="2" w:space="0" w:color="auto"/>
              <w:left w:val="nil"/>
              <w:bottom w:val="single" w:sz="6" w:space="0" w:color="auto"/>
              <w:right w:val="double" w:sz="2" w:space="0" w:color="auto"/>
            </w:tcBorders>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备注</w:t>
            </w: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single" w:sz="6"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single" w:sz="6"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single" w:sz="6"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trHeight w:val="505"/>
          <w:jc w:val="center"/>
        </w:trPr>
        <w:tc>
          <w:tcPr>
            <w:tcW w:w="539" w:type="dxa"/>
            <w:tcBorders>
              <w:top w:val="single" w:sz="6" w:space="0" w:color="auto"/>
              <w:left w:val="double" w:sz="2" w:space="0" w:color="auto"/>
              <w:bottom w:val="double" w:sz="2"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2127" w:type="dxa"/>
            <w:tcBorders>
              <w:top w:val="single" w:sz="6" w:space="0" w:color="auto"/>
              <w:left w:val="single" w:sz="6" w:space="0" w:color="auto"/>
              <w:bottom w:val="double" w:sz="2"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559" w:type="dxa"/>
            <w:tcBorders>
              <w:top w:val="single" w:sz="6" w:space="0" w:color="auto"/>
              <w:left w:val="single" w:sz="6" w:space="0" w:color="auto"/>
              <w:bottom w:val="double" w:sz="2"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4" w:type="dxa"/>
            <w:tcBorders>
              <w:top w:val="single" w:sz="6" w:space="0" w:color="auto"/>
              <w:left w:val="nil"/>
              <w:bottom w:val="double" w:sz="2" w:space="0" w:color="auto"/>
              <w:right w:val="single" w:sz="6"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985" w:type="dxa"/>
            <w:tcBorders>
              <w:top w:val="single" w:sz="6" w:space="0" w:color="auto"/>
              <w:left w:val="single" w:sz="6" w:space="0" w:color="auto"/>
              <w:bottom w:val="double" w:sz="2" w:space="0" w:color="auto"/>
              <w:right w:val="single" w:sz="4"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820" w:type="dxa"/>
            <w:tcBorders>
              <w:top w:val="single" w:sz="6" w:space="0" w:color="auto"/>
              <w:left w:val="nil"/>
              <w:bottom w:val="double" w:sz="2" w:space="0" w:color="auto"/>
              <w:right w:val="double" w:sz="2" w:space="0" w:color="auto"/>
            </w:tcBorders>
            <w:vAlign w:val="center"/>
          </w:tcPr>
          <w:p w:rsidR="00C9715A" w:rsidRDefault="00C9715A">
            <w:pPr>
              <w:pStyle w:val="160"/>
              <w:adjustRightInd w:val="0"/>
              <w:snapToGrid w:val="0"/>
              <w:spacing w:line="440" w:lineRule="exact"/>
              <w:ind w:leftChars="-42" w:left="-88"/>
              <w:jc w:val="center"/>
              <w:rPr>
                <w:rFonts w:ascii="宋体" w:hAnsi="宋体"/>
                <w:szCs w:val="21"/>
              </w:rPr>
            </w:pPr>
          </w:p>
        </w:tc>
      </w:tr>
    </w:tbl>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投标人名称（盖单位章）：_______________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法定代表人（单位负责人）或其授权的代理人（签字或盖章）：_______________</w:t>
      </w:r>
    </w:p>
    <w:p w:rsidR="00C9715A" w:rsidRDefault="00542693">
      <w:pPr>
        <w:pStyle w:val="82"/>
        <w:adjustRightInd w:val="0"/>
        <w:snapToGrid w:val="0"/>
        <w:spacing w:line="440" w:lineRule="exact"/>
        <w:ind w:firstLineChars="200" w:firstLine="420"/>
        <w:rPr>
          <w:rFonts w:ascii="宋体" w:hAnsi="宋体"/>
          <w:b/>
          <w:szCs w:val="21"/>
        </w:rPr>
      </w:pPr>
      <w:r>
        <w:rPr>
          <w:rFonts w:ascii="宋体" w:hAnsi="宋体" w:hint="eastAsia"/>
          <w:szCs w:val="21"/>
        </w:rPr>
        <w:t>日期：_______年__月__日</w:t>
      </w:r>
    </w:p>
    <w:p w:rsidR="00C9715A" w:rsidRDefault="00C9715A">
      <w:pPr>
        <w:pStyle w:val="1"/>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24" w:name="_Toc256000079"/>
      <w:bookmarkStart w:id="225" w:name="_Toc204084983"/>
      <w:r>
        <w:rPr>
          <w:rFonts w:hint="eastAsia"/>
        </w:rPr>
        <w:lastRenderedPageBreak/>
        <w:t>六、</w:t>
      </w:r>
      <w:r>
        <w:t>按招标文件的商务★条款的要求提供相关响应资料</w:t>
      </w:r>
      <w:bookmarkEnd w:id="224"/>
      <w:bookmarkEnd w:id="225"/>
    </w:p>
    <w:p w:rsidR="00C9715A" w:rsidRDefault="00C9715A"/>
    <w:p w:rsidR="00C9715A" w:rsidRDefault="00542693">
      <w:pPr>
        <w:tabs>
          <w:tab w:val="left" w:pos="312"/>
        </w:tabs>
        <w:adjustRightInd w:val="0"/>
        <w:snapToGrid w:val="0"/>
        <w:spacing w:line="420" w:lineRule="exact"/>
        <w:ind w:firstLineChars="200" w:firstLine="420"/>
        <w:rPr>
          <w:rFonts w:ascii="宋体" w:hAnsi="宋体"/>
          <w:szCs w:val="21"/>
        </w:rPr>
      </w:pPr>
      <w:r>
        <w:rPr>
          <w:rFonts w:hint="eastAsia"/>
        </w:rPr>
        <w:t>1</w:t>
      </w:r>
      <w:r>
        <w:rPr>
          <w:rFonts w:hint="eastAsia"/>
        </w:rPr>
        <w:t>、提供满足第四章第三节商务要求</w:t>
      </w:r>
      <w:r>
        <w:t>“</w:t>
      </w:r>
      <w:r>
        <w:rPr>
          <w:rFonts w:ascii="宋体" w:hAnsi="宋体" w:cs="宋体" w:hint="eastAsia"/>
          <w:szCs w:val="28"/>
        </w:rPr>
        <w:t>★5.1</w:t>
      </w:r>
      <w:r>
        <w:rPr>
          <w:rFonts w:cs="宋体" w:hint="eastAsia"/>
          <w:szCs w:val="28"/>
        </w:rPr>
        <w:tab/>
      </w:r>
      <w:r>
        <w:rPr>
          <w:rFonts w:ascii="宋体" w:hAnsi="宋体" w:cs="宋体" w:hint="eastAsia"/>
          <w:szCs w:val="28"/>
        </w:rPr>
        <w:t>投标人提供</w:t>
      </w:r>
      <w:r>
        <w:rPr>
          <w:rFonts w:ascii="宋体" w:hAnsi="宋体" w:cs="宋体" w:hint="eastAsia"/>
          <w:szCs w:val="28"/>
          <w:u w:val="single"/>
        </w:rPr>
        <w:t xml:space="preserve"> 一体化定位板</w:t>
      </w:r>
      <w:r w:rsidR="00DE4050">
        <w:rPr>
          <w:rFonts w:ascii="宋体" w:hAnsi="宋体" w:cs="宋体" w:hint="eastAsia"/>
          <w:szCs w:val="28"/>
          <w:u w:val="single"/>
        </w:rPr>
        <w:t xml:space="preserve"> </w:t>
      </w:r>
      <w:r>
        <w:rPr>
          <w:rFonts w:ascii="宋体" w:hAnsi="宋体" w:cs="宋体" w:hint="eastAsia"/>
          <w:szCs w:val="28"/>
        </w:rPr>
        <w:t>含第三方设备保修</w:t>
      </w:r>
      <w:r w:rsidR="00DE4050" w:rsidRPr="00DE4050">
        <w:rPr>
          <w:rFonts w:cs="宋体" w:hint="eastAsia"/>
          <w:color w:val="FF0000"/>
          <w:szCs w:val="28"/>
          <w:u w:val="single"/>
        </w:rPr>
        <w:t>五</w:t>
      </w:r>
      <w:r>
        <w:rPr>
          <w:rFonts w:ascii="宋体" w:hAnsi="宋体" w:cs="宋体" w:hint="eastAsia"/>
          <w:szCs w:val="28"/>
        </w:rPr>
        <w:t>年。保修期从采购人签署安装验收合格证明之日起开始计算。保修期内所需费用含在投标总价内</w:t>
      </w:r>
      <w:r>
        <w:rPr>
          <w:rFonts w:ascii="宋体" w:hAnsi="宋体" w:hint="eastAsia"/>
          <w:szCs w:val="21"/>
        </w:rPr>
        <w:t>”</w:t>
      </w:r>
      <w:r>
        <w:rPr>
          <w:rFonts w:hint="eastAsia"/>
        </w:rPr>
        <w:t>要求的保修、售后服务、</w:t>
      </w:r>
      <w:r>
        <w:rPr>
          <w:rFonts w:ascii="宋体" w:hAnsi="宋体" w:hint="eastAsia"/>
          <w:szCs w:val="21"/>
        </w:rPr>
        <w:t>保修期内所需费用含在投标总价内</w:t>
      </w:r>
      <w:r>
        <w:rPr>
          <w:rFonts w:hint="eastAsia"/>
        </w:rPr>
        <w:t>的承诺书。</w:t>
      </w:r>
    </w:p>
    <w:p w:rsidR="00C9715A" w:rsidRDefault="00C9715A">
      <w:pPr>
        <w:tabs>
          <w:tab w:val="left" w:pos="312"/>
        </w:tabs>
        <w:adjustRightInd w:val="0"/>
        <w:snapToGrid w:val="0"/>
        <w:spacing w:line="420" w:lineRule="exact"/>
        <w:ind w:firstLineChars="200" w:firstLine="420"/>
      </w:pPr>
    </w:p>
    <w:p w:rsidR="00C9715A" w:rsidRDefault="00C9715A">
      <w:pPr>
        <w:tabs>
          <w:tab w:val="left" w:pos="312"/>
        </w:tabs>
        <w:adjustRightInd w:val="0"/>
        <w:snapToGrid w:val="0"/>
        <w:spacing w:line="420" w:lineRule="exact"/>
        <w:ind w:firstLineChars="200" w:firstLine="420"/>
      </w:pPr>
    </w:p>
    <w:p w:rsidR="00C9715A" w:rsidRDefault="00542693">
      <w:pPr>
        <w:tabs>
          <w:tab w:val="left" w:pos="312"/>
        </w:tabs>
        <w:adjustRightInd w:val="0"/>
        <w:snapToGrid w:val="0"/>
        <w:spacing w:line="420" w:lineRule="exact"/>
        <w:ind w:firstLineChars="200" w:firstLine="420"/>
        <w:rPr>
          <w:rFonts w:ascii="宋体" w:hAnsi="宋体"/>
          <w:szCs w:val="21"/>
          <w:highlight w:val="white"/>
        </w:rPr>
      </w:pPr>
      <w:r>
        <w:rPr>
          <w:rFonts w:hint="eastAsia"/>
        </w:rPr>
        <w:t>2</w:t>
      </w:r>
      <w:r>
        <w:rPr>
          <w:rFonts w:hint="eastAsia"/>
        </w:rPr>
        <w:t>、提供满足第四章第三节商务要求“</w:t>
      </w:r>
      <w:r>
        <w:rPr>
          <w:rFonts w:ascii="宋体" w:hAnsi="宋体" w:cs="宋体" w:hint="eastAsia"/>
          <w:szCs w:val="28"/>
        </w:rPr>
        <w:t>★5.2</w:t>
      </w:r>
      <w:r>
        <w:rPr>
          <w:rFonts w:cs="宋体" w:hint="eastAsia"/>
          <w:szCs w:val="28"/>
        </w:rPr>
        <w:tab/>
      </w:r>
      <w:r>
        <w:rPr>
          <w:rFonts w:ascii="宋体" w:hAnsi="宋体" w:cs="宋体" w:hint="eastAsia"/>
          <w:szCs w:val="28"/>
        </w:rPr>
        <w:t>投标人承诺所投设备中标后，提供</w:t>
      </w:r>
      <w:r>
        <w:rPr>
          <w:rFonts w:ascii="宋体" w:hAnsi="宋体" w:cs="宋体"/>
          <w:szCs w:val="28"/>
        </w:rPr>
        <w:t>厂家出具</w:t>
      </w:r>
      <w:r>
        <w:rPr>
          <w:rFonts w:ascii="宋体" w:hAnsi="宋体" w:cs="宋体" w:hint="eastAsia"/>
          <w:szCs w:val="28"/>
        </w:rPr>
        <w:t>的</w:t>
      </w:r>
      <w:r>
        <w:rPr>
          <w:rFonts w:ascii="宋体" w:hAnsi="宋体" w:cs="宋体" w:hint="eastAsia"/>
          <w:szCs w:val="28"/>
          <w:u w:val="single"/>
        </w:rPr>
        <w:t xml:space="preserve"> 一体化定位板</w:t>
      </w:r>
      <w:r>
        <w:rPr>
          <w:rFonts w:ascii="宋体" w:hAnsi="宋体" w:cs="宋体" w:hint="eastAsia"/>
          <w:szCs w:val="28"/>
        </w:rPr>
        <w:t>保修</w:t>
      </w:r>
      <w:r w:rsidR="00DE4050" w:rsidRPr="00DE4050">
        <w:rPr>
          <w:rFonts w:cs="宋体" w:hint="eastAsia"/>
          <w:color w:val="FF0000"/>
          <w:szCs w:val="28"/>
          <w:u w:val="single"/>
        </w:rPr>
        <w:t>五</w:t>
      </w:r>
      <w:r>
        <w:rPr>
          <w:rFonts w:ascii="宋体" w:hAnsi="宋体" w:cs="宋体" w:hint="eastAsia"/>
          <w:szCs w:val="28"/>
        </w:rPr>
        <w:t>年的原厂保修</w:t>
      </w:r>
      <w:r>
        <w:rPr>
          <w:rFonts w:ascii="宋体" w:hAnsi="宋体" w:cs="宋体"/>
          <w:szCs w:val="28"/>
        </w:rPr>
        <w:t>售后服务承诺书</w:t>
      </w:r>
      <w:r>
        <w:rPr>
          <w:rFonts w:ascii="宋体" w:hAnsi="宋体" w:cs="宋体" w:hint="eastAsia"/>
          <w:szCs w:val="28"/>
        </w:rPr>
        <w:t>,同时提供</w:t>
      </w:r>
      <w:r>
        <w:rPr>
          <w:rFonts w:ascii="宋体" w:hAnsi="宋体" w:cs="宋体"/>
          <w:szCs w:val="28"/>
        </w:rPr>
        <w:t>厂家出具的</w:t>
      </w:r>
      <w:r>
        <w:rPr>
          <w:rFonts w:ascii="宋体" w:hAnsi="宋体" w:cs="宋体" w:hint="eastAsia"/>
          <w:szCs w:val="28"/>
        </w:rPr>
        <w:t>易损件和维修配件的报价清单。</w:t>
      </w:r>
      <w:r>
        <w:rPr>
          <w:rFonts w:ascii="宋体" w:hAnsi="宋体" w:hint="eastAsia"/>
          <w:szCs w:val="21"/>
        </w:rPr>
        <w:t>”</w:t>
      </w:r>
      <w:r>
        <w:rPr>
          <w:rFonts w:hint="eastAsia"/>
        </w:rPr>
        <w:t>要求的</w:t>
      </w:r>
      <w:proofErr w:type="gramStart"/>
      <w:r>
        <w:rPr>
          <w:rFonts w:hint="eastAsia"/>
        </w:rPr>
        <w:t>的</w:t>
      </w:r>
      <w:proofErr w:type="gramEnd"/>
      <w:r>
        <w:rPr>
          <w:rFonts w:hint="eastAsia"/>
        </w:rPr>
        <w:t>承诺书。</w:t>
      </w:r>
    </w:p>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542693">
      <w:pPr>
        <w:pStyle w:val="2"/>
      </w:pPr>
      <w:bookmarkStart w:id="226" w:name="_Toc256000081"/>
      <w:bookmarkStart w:id="227" w:name="_Toc204084984"/>
      <w:r>
        <w:rPr>
          <w:rFonts w:hint="eastAsia"/>
        </w:rPr>
        <w:t>七、招标文件规定的其他与本项目相关的商务证明文件</w:t>
      </w:r>
      <w:bookmarkEnd w:id="226"/>
      <w:bookmarkEnd w:id="227"/>
    </w:p>
    <w:p w:rsidR="00C9715A" w:rsidRDefault="00C9715A"/>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C9715A">
      <w:pPr>
        <w:pStyle w:val="1"/>
      </w:pPr>
    </w:p>
    <w:p w:rsidR="00C9715A" w:rsidRDefault="00542693">
      <w:pPr>
        <w:pStyle w:val="2"/>
      </w:pPr>
      <w:bookmarkStart w:id="228" w:name="_Toc256000083"/>
      <w:bookmarkStart w:id="229" w:name="_Toc204084985"/>
      <w:r>
        <w:rPr>
          <w:rFonts w:hint="eastAsia"/>
        </w:rPr>
        <w:t>八、进口产品</w:t>
      </w:r>
      <w:r>
        <w:t>经销或代理投标货物或为投标货物提供售后服务的证明文件</w:t>
      </w:r>
      <w:bookmarkEnd w:id="228"/>
      <w:bookmarkEnd w:id="229"/>
    </w:p>
    <w:p w:rsidR="00C9715A" w:rsidRDefault="00C9715A">
      <w:pPr>
        <w:pStyle w:val="151"/>
      </w:pP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szCs w:val="21"/>
        </w:rPr>
        <w:t>备注：提供（1）协议或授权函复印件；</w:t>
      </w:r>
    </w:p>
    <w:p w:rsidR="00C9715A" w:rsidRDefault="00542693">
      <w:pPr>
        <w:pStyle w:val="82"/>
        <w:adjustRightInd w:val="0"/>
        <w:snapToGrid w:val="0"/>
        <w:spacing w:line="440" w:lineRule="exact"/>
        <w:ind w:firstLineChars="700" w:firstLine="1470"/>
        <w:rPr>
          <w:rFonts w:ascii="宋体" w:hAnsi="宋体"/>
          <w:szCs w:val="21"/>
        </w:rPr>
        <w:sectPr w:rsidR="00C9715A">
          <w:pgSz w:w="11906" w:h="16838"/>
          <w:pgMar w:top="1418" w:right="1418" w:bottom="1418" w:left="1418" w:header="851" w:footer="851" w:gutter="0"/>
          <w:pgNumType w:fmt="numberInDash"/>
          <w:cols w:space="720"/>
          <w:docGrid w:type="lines" w:linePitch="312"/>
        </w:sectPr>
      </w:pPr>
      <w:r>
        <w:rPr>
          <w:rFonts w:ascii="宋体" w:hAnsi="宋体"/>
          <w:szCs w:val="21"/>
        </w:rPr>
        <w:t>（2）制造商</w:t>
      </w:r>
      <w:r>
        <w:rPr>
          <w:rFonts w:ascii="宋体" w:hAnsi="宋体" w:hint="eastAsia"/>
          <w:szCs w:val="21"/>
        </w:rPr>
        <w:t>或者</w:t>
      </w:r>
      <w:proofErr w:type="gramStart"/>
      <w:r>
        <w:rPr>
          <w:rFonts w:ascii="宋体" w:hAnsi="宋体" w:hint="eastAsia"/>
          <w:szCs w:val="21"/>
        </w:rPr>
        <w:t>国内总代的</w:t>
      </w:r>
      <w:proofErr w:type="gramEnd"/>
      <w:r>
        <w:rPr>
          <w:rFonts w:ascii="宋体" w:hAnsi="宋体"/>
          <w:szCs w:val="21"/>
        </w:rPr>
        <w:t xml:space="preserve">《营业执照》（副本）复印件。 </w:t>
      </w:r>
    </w:p>
    <w:p w:rsidR="00C9715A" w:rsidRDefault="00542693">
      <w:pPr>
        <w:pStyle w:val="2"/>
      </w:pPr>
      <w:bookmarkStart w:id="230" w:name="_Toc256000085"/>
      <w:bookmarkStart w:id="231" w:name="_Toc204084986"/>
      <w:r>
        <w:rPr>
          <w:rFonts w:hint="eastAsia"/>
        </w:rPr>
        <w:lastRenderedPageBreak/>
        <w:t>九、商务偏离表</w:t>
      </w:r>
      <w:bookmarkEnd w:id="230"/>
      <w:bookmarkEnd w:id="231"/>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采购代理编号：_____________                 项目名称：_____________</w:t>
      </w:r>
    </w:p>
    <w:p w:rsidR="00C9715A" w:rsidRDefault="00542693">
      <w:pPr>
        <w:pStyle w:val="160"/>
        <w:adjustRightInd w:val="0"/>
        <w:snapToGrid w:val="0"/>
        <w:spacing w:beforeLines="50" w:before="156" w:line="360" w:lineRule="auto"/>
        <w:ind w:firstLineChars="202" w:firstLine="424"/>
        <w:rPr>
          <w:rFonts w:ascii="宋体" w:hAnsi="宋体"/>
          <w:szCs w:val="21"/>
          <w:u w:val="single"/>
        </w:rPr>
      </w:pPr>
      <w:r>
        <w:rPr>
          <w:rFonts w:ascii="宋体" w:hAnsi="宋体" w:hint="eastAsia"/>
          <w:szCs w:val="21"/>
        </w:rPr>
        <w:t>包号：_____________                         包名称：_____________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46"/>
        <w:gridCol w:w="2440"/>
        <w:gridCol w:w="2010"/>
        <w:gridCol w:w="2152"/>
        <w:gridCol w:w="1778"/>
      </w:tblGrid>
      <w:tr w:rsidR="00C9715A">
        <w:trPr>
          <w:jc w:val="center"/>
        </w:trPr>
        <w:tc>
          <w:tcPr>
            <w:tcW w:w="409" w:type="pct"/>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序号</w:t>
            </w:r>
          </w:p>
        </w:tc>
        <w:tc>
          <w:tcPr>
            <w:tcW w:w="1337" w:type="pct"/>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招标文件章节条款号</w:t>
            </w:r>
          </w:p>
        </w:tc>
        <w:tc>
          <w:tcPr>
            <w:tcW w:w="1101" w:type="pct"/>
          </w:tcPr>
          <w:p w:rsidR="00C9715A" w:rsidRDefault="00542693">
            <w:pPr>
              <w:pStyle w:val="160"/>
              <w:adjustRightInd w:val="0"/>
              <w:snapToGrid w:val="0"/>
              <w:spacing w:line="440" w:lineRule="exact"/>
              <w:jc w:val="center"/>
              <w:rPr>
                <w:rFonts w:ascii="宋体" w:hAnsi="宋体"/>
                <w:szCs w:val="21"/>
              </w:rPr>
            </w:pPr>
            <w:r>
              <w:rPr>
                <w:rFonts w:ascii="宋体" w:hAnsi="宋体" w:hint="eastAsia"/>
                <w:szCs w:val="21"/>
              </w:rPr>
              <w:t>招标文件要求</w:t>
            </w:r>
          </w:p>
        </w:tc>
        <w:tc>
          <w:tcPr>
            <w:tcW w:w="1179" w:type="pct"/>
          </w:tcPr>
          <w:p w:rsidR="00C9715A" w:rsidRDefault="00542693">
            <w:pPr>
              <w:pStyle w:val="160"/>
              <w:adjustRightInd w:val="0"/>
              <w:snapToGrid w:val="0"/>
              <w:spacing w:line="440" w:lineRule="exact"/>
              <w:jc w:val="center"/>
              <w:rPr>
                <w:rFonts w:ascii="宋体" w:hAnsi="宋体"/>
                <w:szCs w:val="21"/>
              </w:rPr>
            </w:pPr>
            <w:r>
              <w:rPr>
                <w:rFonts w:ascii="宋体" w:hAnsi="宋体" w:hint="eastAsia"/>
                <w:szCs w:val="21"/>
              </w:rPr>
              <w:t>投标文件应答</w:t>
            </w:r>
          </w:p>
        </w:tc>
        <w:tc>
          <w:tcPr>
            <w:tcW w:w="974" w:type="pct"/>
            <w:vAlign w:val="center"/>
          </w:tcPr>
          <w:p w:rsidR="00C9715A" w:rsidRDefault="00542693">
            <w:pPr>
              <w:pStyle w:val="160"/>
              <w:adjustRightInd w:val="0"/>
              <w:snapToGrid w:val="0"/>
              <w:spacing w:line="440" w:lineRule="exact"/>
              <w:ind w:leftChars="-42" w:left="-88"/>
              <w:jc w:val="center"/>
              <w:rPr>
                <w:rFonts w:ascii="宋体" w:hAnsi="宋体"/>
                <w:szCs w:val="21"/>
              </w:rPr>
            </w:pPr>
            <w:r>
              <w:rPr>
                <w:rFonts w:ascii="宋体" w:hAnsi="宋体" w:hint="eastAsia"/>
                <w:szCs w:val="21"/>
              </w:rPr>
              <w:t>偏离说明</w:t>
            </w:r>
          </w:p>
        </w:tc>
      </w:tr>
      <w:tr w:rsidR="00C9715A">
        <w:trPr>
          <w:jc w:val="center"/>
        </w:trPr>
        <w:tc>
          <w:tcPr>
            <w:tcW w:w="40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337"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01"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7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974"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jc w:val="center"/>
        </w:trPr>
        <w:tc>
          <w:tcPr>
            <w:tcW w:w="40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337"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01"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7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974"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jc w:val="center"/>
        </w:trPr>
        <w:tc>
          <w:tcPr>
            <w:tcW w:w="40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337"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01"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7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974"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jc w:val="center"/>
        </w:trPr>
        <w:tc>
          <w:tcPr>
            <w:tcW w:w="40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337"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01"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1179"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c>
          <w:tcPr>
            <w:tcW w:w="974" w:type="pct"/>
            <w:vAlign w:val="center"/>
          </w:tcPr>
          <w:p w:rsidR="00C9715A" w:rsidRDefault="00C9715A">
            <w:pPr>
              <w:pStyle w:val="160"/>
              <w:adjustRightInd w:val="0"/>
              <w:snapToGrid w:val="0"/>
              <w:spacing w:line="440" w:lineRule="exact"/>
              <w:ind w:leftChars="-42" w:left="-88"/>
              <w:jc w:val="center"/>
              <w:rPr>
                <w:rFonts w:ascii="宋体" w:hAnsi="宋体"/>
                <w:szCs w:val="21"/>
              </w:rPr>
            </w:pPr>
          </w:p>
        </w:tc>
      </w:tr>
      <w:tr w:rsidR="00C9715A">
        <w:trPr>
          <w:jc w:val="center"/>
        </w:trPr>
        <w:tc>
          <w:tcPr>
            <w:tcW w:w="5000" w:type="pct"/>
            <w:gridSpan w:val="5"/>
            <w:vAlign w:val="center"/>
          </w:tcPr>
          <w:p w:rsidR="00C9715A" w:rsidRDefault="00542693">
            <w:pPr>
              <w:pStyle w:val="160"/>
              <w:adjustRightInd w:val="0"/>
              <w:snapToGrid w:val="0"/>
              <w:spacing w:line="440" w:lineRule="exact"/>
              <w:ind w:leftChars="27" w:left="57"/>
              <w:jc w:val="left"/>
              <w:rPr>
                <w:rFonts w:ascii="宋体" w:hAnsi="宋体"/>
                <w:szCs w:val="21"/>
              </w:rPr>
            </w:pPr>
            <w:r>
              <w:rPr>
                <w:rFonts w:ascii="宋体" w:hAnsi="宋体" w:hint="eastAsia"/>
                <w:b/>
                <w:szCs w:val="21"/>
              </w:rPr>
              <w:t>投标人保证：除本采购需求偏离表列出的偏离外，我单位对招标文件的其他采购需求条款完全响应，无偏离。</w:t>
            </w:r>
          </w:p>
        </w:tc>
      </w:tr>
    </w:tbl>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投标人名称（盖单位章）：_______________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法定代表人（单位负责人）或其授权的代理人（签字或盖章）：_______________</w:t>
      </w:r>
    </w:p>
    <w:p w:rsidR="00C9715A" w:rsidRDefault="00542693">
      <w:pPr>
        <w:pStyle w:val="82"/>
        <w:adjustRightInd w:val="0"/>
        <w:snapToGrid w:val="0"/>
        <w:spacing w:line="440" w:lineRule="exact"/>
        <w:ind w:firstLineChars="200" w:firstLine="420"/>
        <w:rPr>
          <w:rFonts w:ascii="宋体" w:hAnsi="宋体"/>
          <w:b/>
          <w:szCs w:val="21"/>
        </w:rPr>
      </w:pPr>
      <w:r>
        <w:rPr>
          <w:rFonts w:ascii="宋体" w:hAnsi="宋体" w:hint="eastAsia"/>
          <w:szCs w:val="21"/>
        </w:rPr>
        <w:t>日期：_______年__月__日</w:t>
      </w:r>
    </w:p>
    <w:p w:rsidR="00C9715A" w:rsidRDefault="00C9715A">
      <w:pPr>
        <w:pStyle w:val="160"/>
        <w:adjustRightInd w:val="0"/>
        <w:snapToGrid w:val="0"/>
        <w:spacing w:before="50" w:line="360" w:lineRule="auto"/>
        <w:ind w:leftChars="-42" w:left="-88"/>
        <w:rPr>
          <w:rFonts w:ascii="宋体" w:hAnsi="宋体"/>
          <w:b/>
          <w:szCs w:val="21"/>
        </w:rPr>
      </w:pPr>
    </w:p>
    <w:p w:rsidR="00C9715A" w:rsidRDefault="00C9715A">
      <w:pPr>
        <w:pStyle w:val="160"/>
        <w:adjustRightInd w:val="0"/>
        <w:snapToGrid w:val="0"/>
        <w:spacing w:before="50" w:line="360" w:lineRule="auto"/>
        <w:ind w:leftChars="-42" w:left="-88"/>
        <w:rPr>
          <w:rFonts w:ascii="宋体" w:hAnsi="宋体"/>
          <w:b/>
          <w:szCs w:val="21"/>
        </w:rPr>
      </w:pPr>
    </w:p>
    <w:p w:rsidR="00C9715A" w:rsidRDefault="00542693">
      <w:pPr>
        <w:pStyle w:val="160"/>
        <w:adjustRightInd w:val="0"/>
        <w:snapToGrid w:val="0"/>
        <w:spacing w:line="440" w:lineRule="exact"/>
        <w:rPr>
          <w:rFonts w:ascii="宋体" w:hAnsi="宋体"/>
          <w:szCs w:val="21"/>
        </w:rPr>
      </w:pPr>
      <w:r>
        <w:rPr>
          <w:rFonts w:ascii="宋体" w:hAnsi="宋体" w:hint="eastAsia"/>
          <w:szCs w:val="21"/>
        </w:rPr>
        <w:t>备注：1、偏离为不满足招标文件要求；</w:t>
      </w:r>
    </w:p>
    <w:p w:rsidR="00C9715A" w:rsidRDefault="00542693">
      <w:pPr>
        <w:pStyle w:val="160"/>
        <w:adjustRightInd w:val="0"/>
        <w:snapToGrid w:val="0"/>
        <w:spacing w:line="440" w:lineRule="exact"/>
        <w:ind w:firstLineChars="301" w:firstLine="632"/>
        <w:rPr>
          <w:rFonts w:ascii="宋体" w:hAnsi="宋体"/>
          <w:szCs w:val="21"/>
        </w:rPr>
      </w:pPr>
      <w:r>
        <w:rPr>
          <w:rFonts w:ascii="宋体" w:hAnsi="宋体" w:hint="eastAsia"/>
          <w:szCs w:val="21"/>
        </w:rPr>
        <w:t>2、投标人如果对招标文件第五章“商务要求”的响应有偏离，应将偏离条款逐条如实应答，并</w:t>
      </w:r>
      <w:proofErr w:type="gramStart"/>
      <w:r>
        <w:rPr>
          <w:rFonts w:ascii="宋体" w:hAnsi="宋体" w:hint="eastAsia"/>
          <w:szCs w:val="21"/>
        </w:rPr>
        <w:t>作出</w:t>
      </w:r>
      <w:proofErr w:type="gramEnd"/>
      <w:r>
        <w:rPr>
          <w:rFonts w:ascii="宋体" w:hAnsi="宋体" w:hint="eastAsia"/>
          <w:szCs w:val="21"/>
        </w:rPr>
        <w:t>说明；</w:t>
      </w:r>
    </w:p>
    <w:p w:rsidR="00C9715A" w:rsidRDefault="00542693">
      <w:pPr>
        <w:pStyle w:val="160"/>
        <w:adjustRightInd w:val="0"/>
        <w:snapToGrid w:val="0"/>
        <w:spacing w:line="440" w:lineRule="exact"/>
        <w:ind w:firstLineChars="301" w:firstLine="632"/>
        <w:rPr>
          <w:rFonts w:ascii="宋体" w:hAnsi="宋体"/>
          <w:szCs w:val="21"/>
        </w:rPr>
      </w:pPr>
      <w:r>
        <w:rPr>
          <w:rFonts w:ascii="宋体" w:hAnsi="宋体" w:hint="eastAsia"/>
          <w:szCs w:val="21"/>
        </w:rPr>
        <w:t>3、如不提供此表，则视为投标人不满足招标文件第五章的所有商务条款要求，其投标无效。</w:t>
      </w:r>
    </w:p>
    <w:p w:rsidR="00C9715A" w:rsidRDefault="00542693">
      <w:pPr>
        <w:pStyle w:val="160"/>
        <w:adjustRightInd w:val="0"/>
        <w:snapToGrid w:val="0"/>
        <w:spacing w:line="440" w:lineRule="exact"/>
        <w:ind w:firstLineChars="301" w:firstLine="632"/>
        <w:rPr>
          <w:rFonts w:ascii="宋体" w:hAnsi="宋体"/>
          <w:szCs w:val="21"/>
        </w:rPr>
      </w:pPr>
      <w:r>
        <w:rPr>
          <w:rFonts w:ascii="宋体" w:hAnsi="宋体" w:hint="eastAsia"/>
          <w:szCs w:val="21"/>
        </w:rPr>
        <w:t>4、在采购人与中标人签订合同时，如中标人未在投标文件“商务偏离表”中列出偏离说明，</w:t>
      </w:r>
      <w:proofErr w:type="gramStart"/>
      <w:r>
        <w:rPr>
          <w:rFonts w:ascii="宋体" w:hAnsi="宋体" w:hint="eastAsia"/>
          <w:szCs w:val="21"/>
        </w:rPr>
        <w:t>无论已</w:t>
      </w:r>
      <w:proofErr w:type="gramEnd"/>
      <w:r>
        <w:rPr>
          <w:rFonts w:ascii="宋体" w:hAnsi="宋体" w:hint="eastAsia"/>
          <w:szCs w:val="21"/>
        </w:rPr>
        <w:t>发生或即将发生任何情形，均视为完全符合招标文件要求，并写入合同。若中标人在合同签订前，以上述事项为借口而不履行合同签订手续及执行合同，则视作拒绝与采购人签订合同。</w:t>
      </w:r>
    </w:p>
    <w:p w:rsidR="00C9715A" w:rsidRDefault="00C9715A">
      <w:pPr>
        <w:pStyle w:val="1"/>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32" w:name="_Toc204084987"/>
      <w:r>
        <w:rPr>
          <w:rFonts w:hint="eastAsia"/>
        </w:rPr>
        <w:lastRenderedPageBreak/>
        <w:t>十、政策优惠证明材料</w:t>
      </w:r>
      <w:bookmarkEnd w:id="232"/>
    </w:p>
    <w:p w:rsidR="00C9715A" w:rsidRDefault="00C9715A"/>
    <w:p w:rsidR="00C9715A" w:rsidRDefault="00542693">
      <w:pPr>
        <w:pStyle w:val="2"/>
      </w:pPr>
      <w:bookmarkStart w:id="233" w:name="_Toc256000087"/>
      <w:bookmarkStart w:id="234" w:name="_Toc204084988"/>
      <w:r>
        <w:t>1</w:t>
      </w:r>
      <w:r>
        <w:rPr>
          <w:rFonts w:hint="eastAsia"/>
        </w:rPr>
        <w:t>0</w:t>
      </w:r>
      <w:r>
        <w:t>-1中小企业声明函</w:t>
      </w:r>
      <w:bookmarkEnd w:id="233"/>
      <w:bookmarkEnd w:id="234"/>
    </w:p>
    <w:p w:rsidR="00C9715A" w:rsidRDefault="00542693">
      <w:pPr>
        <w:pStyle w:val="170"/>
        <w:spacing w:line="360" w:lineRule="auto"/>
        <w:jc w:val="center"/>
        <w:rPr>
          <w:rFonts w:asciiTheme="minorEastAsia" w:eastAsiaTheme="minorEastAsia" w:hAnsiTheme="minorEastAsia"/>
          <w:b/>
          <w:bCs/>
          <w:sz w:val="24"/>
          <w:szCs w:val="32"/>
        </w:rPr>
      </w:pPr>
      <w:r>
        <w:rPr>
          <w:rFonts w:asciiTheme="minorEastAsia" w:eastAsiaTheme="minorEastAsia" w:hAnsiTheme="minorEastAsia" w:hint="eastAsia"/>
          <w:b/>
          <w:bCs/>
          <w:sz w:val="24"/>
          <w:szCs w:val="32"/>
        </w:rPr>
        <w:t>(适用于中小企业)</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本公司（联合体）郑重声明，根据《政府采购促进中小企业发展管理办法》（财库﹝</w:t>
      </w:r>
      <w:r>
        <w:rPr>
          <w:rFonts w:ascii="宋体" w:hAnsi="宋体"/>
          <w:szCs w:val="21"/>
        </w:rPr>
        <w:t xml:space="preserve">2020﹞46 </w:t>
      </w:r>
      <w:r>
        <w:rPr>
          <w:rFonts w:ascii="宋体" w:hAnsi="宋体" w:hint="eastAsia"/>
          <w:szCs w:val="21"/>
        </w:rPr>
        <w:t>号）的规定，本公司（联合体）参加________________（单位名称）的_____________（项目名称）采购活动，提供的货物全部由符合政策要求的中小企业制造。相关企业（含联合体中的中小企业、签订分包意向协议的中小企业）的具体情况如下：</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szCs w:val="21"/>
        </w:rPr>
        <w:t xml:space="preserve">1. </w:t>
      </w:r>
      <w:r>
        <w:rPr>
          <w:rFonts w:ascii="宋体" w:hAnsi="宋体" w:hint="eastAsia"/>
          <w:szCs w:val="21"/>
          <w:u w:val="single"/>
        </w:rPr>
        <w:t>（标的名称）</w:t>
      </w:r>
      <w:r>
        <w:rPr>
          <w:rFonts w:ascii="宋体" w:hAnsi="宋体" w:hint="eastAsia"/>
          <w:szCs w:val="21"/>
        </w:rPr>
        <w:t>，属于</w:t>
      </w:r>
      <w:r>
        <w:rPr>
          <w:rFonts w:ascii="宋体" w:hAnsi="宋体" w:hint="eastAsia"/>
          <w:szCs w:val="21"/>
          <w:u w:val="single"/>
        </w:rPr>
        <w:t>（采购文件中明确的所属行业）</w:t>
      </w:r>
      <w:r>
        <w:rPr>
          <w:rFonts w:ascii="宋体" w:hAnsi="宋体" w:hint="eastAsia"/>
          <w:szCs w:val="21"/>
        </w:rPr>
        <w:t>行业；制造商为</w:t>
      </w:r>
      <w:r>
        <w:rPr>
          <w:rFonts w:ascii="宋体" w:hAnsi="宋体" w:hint="eastAsia"/>
          <w:szCs w:val="21"/>
          <w:u w:val="single"/>
        </w:rPr>
        <w:t>（企业名称）</w:t>
      </w:r>
      <w:r>
        <w:rPr>
          <w:rFonts w:ascii="宋体" w:hAnsi="宋体" w:hint="eastAsia"/>
          <w:szCs w:val="21"/>
        </w:rPr>
        <w:t>，从业人员____人，营业收入为____万元，资产总额为____万元，属于</w:t>
      </w:r>
      <w:r>
        <w:rPr>
          <w:rFonts w:ascii="宋体" w:hAnsi="宋体" w:hint="eastAsia"/>
          <w:szCs w:val="21"/>
          <w:u w:val="single"/>
        </w:rPr>
        <w:t>（中型企业、小型企业、微型企业）</w:t>
      </w:r>
      <w:r>
        <w:rPr>
          <w:rFonts w:ascii="宋体" w:hAnsi="宋体" w:hint="eastAsia"/>
          <w:szCs w:val="21"/>
        </w:rPr>
        <w:t>；</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szCs w:val="21"/>
        </w:rPr>
        <w:t xml:space="preserve">2. </w:t>
      </w:r>
      <w:r>
        <w:rPr>
          <w:rFonts w:ascii="宋体" w:hAnsi="宋体" w:hint="eastAsia"/>
          <w:szCs w:val="21"/>
          <w:u w:val="single"/>
        </w:rPr>
        <w:t>（标的名称）</w:t>
      </w:r>
      <w:r>
        <w:rPr>
          <w:rFonts w:ascii="宋体" w:hAnsi="宋体" w:hint="eastAsia"/>
          <w:szCs w:val="21"/>
        </w:rPr>
        <w:t>，属于</w:t>
      </w:r>
      <w:r>
        <w:rPr>
          <w:rFonts w:ascii="宋体" w:hAnsi="宋体" w:hint="eastAsia"/>
          <w:szCs w:val="21"/>
          <w:u w:val="single"/>
        </w:rPr>
        <w:t>（采购文件中明确的所属行业）</w:t>
      </w:r>
      <w:r>
        <w:rPr>
          <w:rFonts w:ascii="宋体" w:hAnsi="宋体" w:hint="eastAsia"/>
          <w:szCs w:val="21"/>
        </w:rPr>
        <w:t>行业；制造商为</w:t>
      </w:r>
      <w:r>
        <w:rPr>
          <w:rFonts w:ascii="宋体" w:hAnsi="宋体" w:hint="eastAsia"/>
          <w:szCs w:val="21"/>
          <w:u w:val="single"/>
        </w:rPr>
        <w:t>（企业名称）</w:t>
      </w:r>
      <w:r>
        <w:rPr>
          <w:rFonts w:ascii="宋体" w:hAnsi="宋体" w:hint="eastAsia"/>
          <w:szCs w:val="21"/>
        </w:rPr>
        <w:t>，从业人员____人，营业收入为____万元，资产总额为____万元，属于</w:t>
      </w:r>
      <w:r>
        <w:rPr>
          <w:rFonts w:ascii="宋体" w:hAnsi="宋体" w:hint="eastAsia"/>
          <w:szCs w:val="21"/>
          <w:u w:val="single"/>
        </w:rPr>
        <w:t>（中型企业、小型企业、微型企业）</w:t>
      </w:r>
      <w:r>
        <w:rPr>
          <w:rFonts w:ascii="宋体" w:hAnsi="宋体" w:hint="eastAsia"/>
          <w:szCs w:val="21"/>
        </w:rPr>
        <w:t>；</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以上企业，不属于大企业的分支机构，不存在控股股东为大企业的情形，也不存在与大企业的负责人为同一人的情形。</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本企业对上述声明内容的真实性负责。如有虚假，将依法承担相应责任。</w:t>
      </w:r>
    </w:p>
    <w:p w:rsidR="00C9715A" w:rsidRDefault="00C9715A">
      <w:pPr>
        <w:pStyle w:val="170"/>
        <w:adjustRightInd w:val="0"/>
        <w:snapToGrid w:val="0"/>
        <w:spacing w:line="440" w:lineRule="exact"/>
        <w:ind w:leftChars="-42" w:left="-88" w:firstLineChars="200" w:firstLine="420"/>
        <w:rPr>
          <w:rFonts w:ascii="宋体" w:hAnsi="宋体"/>
          <w:szCs w:val="21"/>
        </w:rPr>
      </w:pP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企业名称（盖单位章）：</w:t>
      </w:r>
    </w:p>
    <w:p w:rsidR="00C9715A" w:rsidRDefault="00542693">
      <w:pPr>
        <w:pStyle w:val="170"/>
        <w:adjustRightInd w:val="0"/>
        <w:snapToGrid w:val="0"/>
        <w:spacing w:line="440" w:lineRule="exact"/>
        <w:ind w:leftChars="-42" w:left="-88" w:firstLineChars="200" w:firstLine="420"/>
        <w:rPr>
          <w:rFonts w:ascii="宋体" w:hAnsi="宋体"/>
          <w:szCs w:val="21"/>
        </w:rPr>
      </w:pPr>
      <w:r>
        <w:rPr>
          <w:rFonts w:ascii="宋体" w:hAnsi="宋体" w:hint="eastAsia"/>
          <w:szCs w:val="21"/>
        </w:rPr>
        <w:t>日期：</w:t>
      </w:r>
    </w:p>
    <w:p w:rsidR="00C9715A" w:rsidRDefault="00C9715A">
      <w:pPr>
        <w:pStyle w:val="170"/>
        <w:adjustRightInd w:val="0"/>
        <w:snapToGrid w:val="0"/>
        <w:spacing w:before="50" w:line="360" w:lineRule="auto"/>
        <w:ind w:leftChars="-42" w:left="-88" w:firstLineChars="200" w:firstLine="420"/>
        <w:rPr>
          <w:rFonts w:ascii="宋体" w:hAnsi="宋体"/>
          <w:szCs w:val="21"/>
        </w:rPr>
      </w:pPr>
    </w:p>
    <w:p w:rsidR="00C9715A" w:rsidRDefault="00C9715A">
      <w:pPr>
        <w:pStyle w:val="170"/>
        <w:adjustRightInd w:val="0"/>
        <w:snapToGrid w:val="0"/>
        <w:spacing w:before="50" w:line="360" w:lineRule="auto"/>
        <w:ind w:leftChars="-42" w:left="-88" w:firstLineChars="200" w:firstLine="420"/>
        <w:rPr>
          <w:rFonts w:ascii="宋体" w:hAnsi="宋体"/>
          <w:szCs w:val="21"/>
        </w:rPr>
      </w:pPr>
    </w:p>
    <w:p w:rsidR="00C9715A" w:rsidRDefault="00C9715A">
      <w:pPr>
        <w:pStyle w:val="170"/>
        <w:adjustRightInd w:val="0"/>
        <w:snapToGrid w:val="0"/>
        <w:spacing w:before="50" w:line="360" w:lineRule="auto"/>
        <w:ind w:leftChars="-42" w:left="-88" w:firstLineChars="200" w:firstLine="420"/>
        <w:rPr>
          <w:rFonts w:ascii="宋体" w:hAnsi="宋体"/>
          <w:szCs w:val="21"/>
        </w:rPr>
      </w:pPr>
    </w:p>
    <w:p w:rsidR="00C9715A" w:rsidRDefault="00C9715A">
      <w:pPr>
        <w:pStyle w:val="170"/>
        <w:adjustRightInd w:val="0"/>
        <w:snapToGrid w:val="0"/>
        <w:spacing w:before="50" w:line="360" w:lineRule="auto"/>
        <w:ind w:leftChars="-42" w:left="-88" w:firstLineChars="200" w:firstLine="420"/>
        <w:rPr>
          <w:rFonts w:ascii="宋体" w:hAnsi="宋体"/>
          <w:szCs w:val="21"/>
        </w:rPr>
      </w:pPr>
    </w:p>
    <w:p w:rsidR="00C9715A" w:rsidRDefault="00C9715A">
      <w:pPr>
        <w:pStyle w:val="170"/>
        <w:adjustRightInd w:val="0"/>
        <w:snapToGrid w:val="0"/>
        <w:spacing w:before="50" w:line="360" w:lineRule="auto"/>
        <w:ind w:leftChars="-42" w:left="-88" w:firstLineChars="200" w:firstLine="420"/>
        <w:rPr>
          <w:rFonts w:ascii="宋体" w:hAnsi="宋体"/>
          <w:szCs w:val="21"/>
        </w:rPr>
      </w:pPr>
    </w:p>
    <w:p w:rsidR="00C9715A" w:rsidRDefault="00542693">
      <w:pPr>
        <w:pStyle w:val="170"/>
        <w:adjustRightInd w:val="0"/>
        <w:snapToGrid w:val="0"/>
        <w:spacing w:before="50" w:line="360" w:lineRule="auto"/>
        <w:ind w:leftChars="-42" w:left="-88" w:firstLineChars="200" w:firstLine="420"/>
      </w:pPr>
      <w:r>
        <w:rPr>
          <w:rFonts w:ascii="Times New Roman" w:hAnsi="Times New Roman" w:hint="eastAsia"/>
          <w:szCs w:val="24"/>
        </w:rPr>
        <w:t>说明：从业人员、营业收入、资产总额填报上一年度数据，无上</w:t>
      </w:r>
      <w:proofErr w:type="gramStart"/>
      <w:r>
        <w:rPr>
          <w:rFonts w:ascii="Times New Roman" w:hAnsi="Times New Roman" w:hint="eastAsia"/>
          <w:szCs w:val="24"/>
        </w:rPr>
        <w:t>一</w:t>
      </w:r>
      <w:proofErr w:type="gramEnd"/>
      <w:r>
        <w:rPr>
          <w:rFonts w:ascii="Times New Roman" w:hAnsi="Times New Roman" w:hint="eastAsia"/>
          <w:szCs w:val="24"/>
        </w:rPr>
        <w:t>年度数据的新成立企业可不填报。</w:t>
      </w:r>
    </w:p>
    <w:p w:rsidR="00C9715A" w:rsidRDefault="00542693">
      <w:pPr>
        <w:pStyle w:val="Normal19"/>
        <w:outlineLvl w:val="2"/>
      </w:pPr>
      <w:r>
        <w:br w:type="page"/>
      </w:r>
    </w:p>
    <w:p w:rsidR="00C9715A" w:rsidRDefault="00542693">
      <w:pPr>
        <w:pStyle w:val="2"/>
      </w:pPr>
      <w:bookmarkStart w:id="235" w:name="_Toc256000089"/>
      <w:bookmarkStart w:id="236" w:name="_Toc204084989"/>
      <w:r>
        <w:lastRenderedPageBreak/>
        <w:t>1</w:t>
      </w:r>
      <w:r>
        <w:rPr>
          <w:rFonts w:hint="eastAsia"/>
        </w:rPr>
        <w:t>0</w:t>
      </w:r>
      <w:r>
        <w:t>-2</w:t>
      </w:r>
      <w:r>
        <w:rPr>
          <w:rFonts w:hint="eastAsia"/>
        </w:rPr>
        <w:t xml:space="preserve"> 残疾人福利性单位声明函</w:t>
      </w:r>
      <w:r>
        <w:t>(适用于残疾人福利单位)</w:t>
      </w:r>
      <w:bookmarkEnd w:id="235"/>
      <w:bookmarkEnd w:id="236"/>
    </w:p>
    <w:p w:rsidR="00C9715A" w:rsidRDefault="00C9715A">
      <w:pPr>
        <w:pStyle w:val="18"/>
        <w:spacing w:line="440" w:lineRule="exact"/>
        <w:ind w:firstLineChars="200" w:firstLine="444"/>
        <w:rPr>
          <w:rFonts w:ascii="宋体" w:hAnsi="宋体" w:cs="仿宋_GB2312"/>
          <w:spacing w:val="6"/>
          <w:szCs w:val="21"/>
        </w:rPr>
      </w:pPr>
    </w:p>
    <w:p w:rsidR="00C9715A" w:rsidRDefault="00542693">
      <w:pPr>
        <w:pStyle w:val="18"/>
        <w:spacing w:line="440" w:lineRule="exact"/>
        <w:ind w:firstLineChars="200" w:firstLine="444"/>
        <w:rPr>
          <w:rFonts w:ascii="宋体" w:hAnsi="宋体"/>
          <w:spacing w:val="6"/>
          <w:szCs w:val="21"/>
        </w:rPr>
      </w:pPr>
      <w:r>
        <w:rPr>
          <w:rFonts w:ascii="宋体" w:hAnsi="宋体" w:cs="仿宋_GB2312" w:hint="eastAsia"/>
          <w:spacing w:val="6"/>
          <w:szCs w:val="21"/>
        </w:rPr>
        <w:t>本单位郑重声明，根据《财政部民政部中国残疾人联合会关于促进残疾人就业政府采购政策的通知》（财库</w:t>
      </w:r>
      <w:r>
        <w:rPr>
          <w:rFonts w:ascii="宋体" w:hAnsi="宋体" w:cs="仿宋_GB2312" w:hint="eastAsia"/>
          <w:szCs w:val="21"/>
        </w:rPr>
        <w:t>〔</w:t>
      </w:r>
      <w:r>
        <w:rPr>
          <w:rFonts w:ascii="宋体" w:hAnsi="宋体" w:cs="仿宋_GB2312"/>
          <w:szCs w:val="21"/>
        </w:rPr>
        <w:t>2017</w:t>
      </w:r>
      <w:r>
        <w:rPr>
          <w:rFonts w:ascii="宋体" w:hAnsi="宋体" w:cs="仿宋_GB2312" w:hint="eastAsia"/>
          <w:szCs w:val="21"/>
        </w:rPr>
        <w:t>〕</w:t>
      </w:r>
      <w:r>
        <w:rPr>
          <w:rFonts w:ascii="宋体" w:hAnsi="宋体" w:cs="仿宋_GB2312"/>
          <w:szCs w:val="21"/>
        </w:rPr>
        <w:t xml:space="preserve"> 141</w:t>
      </w:r>
      <w:r>
        <w:rPr>
          <w:rFonts w:ascii="宋体" w:hAnsi="宋体" w:cs="仿宋_GB2312" w:hint="eastAsia"/>
          <w:spacing w:val="6"/>
          <w:szCs w:val="21"/>
        </w:rPr>
        <w:t>号）的规定，本单位为符合条件的残疾人福利性单位，且本单位参加__________单位的__________项目采购活动提供本单位制造的货物（由本单位承担工程</w:t>
      </w:r>
      <w:r>
        <w:rPr>
          <w:rFonts w:ascii="宋体" w:hAnsi="宋体" w:cs="仿宋_GB2312"/>
          <w:spacing w:val="6"/>
          <w:szCs w:val="21"/>
        </w:rPr>
        <w:t>/</w:t>
      </w:r>
      <w:r>
        <w:rPr>
          <w:rFonts w:ascii="宋体" w:hAnsi="宋体" w:cs="仿宋_GB2312" w:hint="eastAsia"/>
          <w:spacing w:val="6"/>
          <w:szCs w:val="21"/>
        </w:rPr>
        <w:t>提供服务），或者提供其他残疾人福利性单位制造的货物（不包括使用非残疾人福利性单位注册商标的货物）。</w:t>
      </w:r>
    </w:p>
    <w:p w:rsidR="00C9715A" w:rsidRDefault="00542693">
      <w:pPr>
        <w:pStyle w:val="18"/>
        <w:spacing w:line="440" w:lineRule="exact"/>
        <w:ind w:firstLineChars="200" w:firstLine="444"/>
        <w:rPr>
          <w:rFonts w:ascii="宋体" w:hAnsi="宋体"/>
          <w:spacing w:val="6"/>
          <w:szCs w:val="21"/>
        </w:rPr>
      </w:pPr>
      <w:r>
        <w:rPr>
          <w:rFonts w:ascii="宋体" w:hAnsi="宋体" w:cs="仿宋_GB2312" w:hint="eastAsia"/>
          <w:spacing w:val="6"/>
          <w:szCs w:val="21"/>
        </w:rPr>
        <w:t>本单位对上述声明的真实性负责。如有虚假，将依法承担相应责任。</w:t>
      </w:r>
    </w:p>
    <w:p w:rsidR="00C9715A" w:rsidRDefault="00C9715A">
      <w:pPr>
        <w:pStyle w:val="18"/>
        <w:spacing w:line="440" w:lineRule="exact"/>
        <w:ind w:firstLineChars="200" w:firstLine="444"/>
        <w:rPr>
          <w:rFonts w:ascii="宋体" w:hAnsi="宋体"/>
          <w:spacing w:val="6"/>
          <w:szCs w:val="21"/>
        </w:rPr>
      </w:pPr>
    </w:p>
    <w:p w:rsidR="00C9715A" w:rsidRDefault="00C9715A">
      <w:pPr>
        <w:pStyle w:val="18"/>
        <w:spacing w:line="440" w:lineRule="exact"/>
        <w:ind w:firstLineChars="200" w:firstLine="444"/>
        <w:rPr>
          <w:rFonts w:ascii="宋体" w:hAnsi="宋体"/>
          <w:spacing w:val="6"/>
          <w:szCs w:val="21"/>
        </w:rPr>
      </w:pPr>
    </w:p>
    <w:p w:rsidR="00C9715A" w:rsidRDefault="00542693">
      <w:pPr>
        <w:pStyle w:val="18"/>
        <w:tabs>
          <w:tab w:val="left" w:pos="4860"/>
        </w:tabs>
        <w:spacing w:line="440" w:lineRule="exact"/>
        <w:ind w:right="1560" w:firstLineChars="200" w:firstLine="444"/>
        <w:jc w:val="center"/>
        <w:rPr>
          <w:rFonts w:ascii="宋体" w:hAnsi="宋体"/>
          <w:spacing w:val="6"/>
          <w:szCs w:val="21"/>
        </w:rPr>
      </w:pPr>
      <w:r>
        <w:rPr>
          <w:rFonts w:ascii="宋体" w:hAnsi="宋体" w:cs="仿宋_GB2312" w:hint="eastAsia"/>
          <w:spacing w:val="6"/>
          <w:szCs w:val="21"/>
        </w:rPr>
        <w:t>单位名称（盖</w:t>
      </w:r>
      <w:r>
        <w:rPr>
          <w:rFonts w:cs="Tahoma" w:hint="eastAsia"/>
          <w:spacing w:val="6"/>
          <w:szCs w:val="21"/>
        </w:rPr>
        <w:t>单位章</w:t>
      </w:r>
      <w:r>
        <w:rPr>
          <w:rFonts w:ascii="宋体" w:hAnsi="宋体" w:cs="仿宋_GB2312" w:hint="eastAsia"/>
          <w:spacing w:val="6"/>
          <w:szCs w:val="21"/>
        </w:rPr>
        <w:t>）：</w:t>
      </w:r>
    </w:p>
    <w:p w:rsidR="00C9715A" w:rsidRDefault="00542693">
      <w:pPr>
        <w:pStyle w:val="18"/>
        <w:tabs>
          <w:tab w:val="left" w:pos="4860"/>
        </w:tabs>
        <w:spacing w:line="440" w:lineRule="exact"/>
        <w:ind w:right="1560" w:firstLineChars="200" w:firstLine="444"/>
        <w:jc w:val="center"/>
        <w:rPr>
          <w:rFonts w:ascii="宋体" w:hAnsi="宋体" w:cs="仿宋_GB2312"/>
          <w:spacing w:val="6"/>
          <w:szCs w:val="21"/>
        </w:rPr>
      </w:pPr>
      <w:r>
        <w:rPr>
          <w:rFonts w:ascii="宋体" w:hAnsi="宋体" w:cs="仿宋_GB2312" w:hint="eastAsia"/>
          <w:spacing w:val="6"/>
          <w:szCs w:val="21"/>
        </w:rPr>
        <w:t>日期：</w:t>
      </w:r>
    </w:p>
    <w:p w:rsidR="00C9715A" w:rsidRDefault="00C9715A">
      <w:pPr>
        <w:pStyle w:val="18"/>
        <w:tabs>
          <w:tab w:val="left" w:pos="4860"/>
        </w:tabs>
        <w:spacing w:line="440" w:lineRule="exact"/>
        <w:ind w:right="1560" w:firstLineChars="200" w:firstLine="444"/>
        <w:jc w:val="center"/>
        <w:rPr>
          <w:rFonts w:ascii="宋体" w:hAnsi="宋体" w:cs="仿宋_GB2312"/>
          <w:spacing w:val="6"/>
          <w:szCs w:val="21"/>
        </w:rPr>
      </w:pPr>
    </w:p>
    <w:p w:rsidR="00C9715A" w:rsidRDefault="00C9715A">
      <w:pPr>
        <w:pStyle w:val="18"/>
        <w:tabs>
          <w:tab w:val="left" w:pos="4860"/>
        </w:tabs>
        <w:spacing w:line="440" w:lineRule="exact"/>
        <w:ind w:right="1560" w:firstLineChars="200" w:firstLine="444"/>
        <w:jc w:val="center"/>
        <w:rPr>
          <w:rFonts w:ascii="宋体" w:hAnsi="宋体" w:cs="仿宋_GB2312"/>
          <w:spacing w:val="6"/>
          <w:szCs w:val="21"/>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C9715A">
      <w:pPr>
        <w:pStyle w:val="18"/>
        <w:tabs>
          <w:tab w:val="left" w:pos="4860"/>
        </w:tabs>
        <w:spacing w:line="440" w:lineRule="exact"/>
        <w:ind w:right="1560" w:firstLineChars="200" w:firstLine="420"/>
        <w:jc w:val="center"/>
        <w:rPr>
          <w:rFonts w:ascii="Times New Roman" w:eastAsiaTheme="minorEastAsia" w:hAnsi="Times New Roman"/>
        </w:rPr>
      </w:pPr>
    </w:p>
    <w:p w:rsidR="00C9715A" w:rsidRDefault="00542693">
      <w:pPr>
        <w:pStyle w:val="2"/>
      </w:pPr>
      <w:bookmarkStart w:id="237" w:name="_Toc256000091"/>
      <w:bookmarkStart w:id="238" w:name="_Toc204084990"/>
      <w:r>
        <w:t>1</w:t>
      </w:r>
      <w:r>
        <w:rPr>
          <w:rFonts w:hint="eastAsia"/>
        </w:rPr>
        <w:t>0</w:t>
      </w:r>
      <w:r>
        <w:t>-3</w:t>
      </w:r>
      <w:r>
        <w:rPr>
          <w:rFonts w:hint="eastAsia"/>
        </w:rPr>
        <w:t xml:space="preserve"> 监狱企业证明资料</w:t>
      </w:r>
      <w:r>
        <w:t>(</w:t>
      </w:r>
      <w:r>
        <w:rPr>
          <w:rFonts w:hint="eastAsia"/>
        </w:rPr>
        <w:t>适用于监狱企业</w:t>
      </w:r>
      <w:r>
        <w:t>)</w:t>
      </w:r>
      <w:bookmarkEnd w:id="237"/>
      <w:bookmarkEnd w:id="238"/>
    </w:p>
    <w:p w:rsidR="00C9715A" w:rsidRDefault="00542693">
      <w:pPr>
        <w:pStyle w:val="18"/>
        <w:spacing w:line="440" w:lineRule="exact"/>
        <w:ind w:firstLineChars="200" w:firstLine="444"/>
        <w:rPr>
          <w:rFonts w:ascii="宋体" w:hAnsi="宋体" w:cs="仿宋_GB2312"/>
          <w:spacing w:val="6"/>
          <w:szCs w:val="21"/>
        </w:rPr>
      </w:pPr>
      <w:r>
        <w:rPr>
          <w:rFonts w:ascii="宋体" w:hAnsi="宋体" w:cs="仿宋_GB2312" w:hint="eastAsia"/>
          <w:spacing w:val="6"/>
          <w:szCs w:val="21"/>
        </w:rPr>
        <w:t>备注：按《财政部 司法部关于政府采购支持监狱企业发展有关问题的通知》(财库〔2014〕68号)文件规定提供证明文件（复印件）</w:t>
      </w:r>
    </w:p>
    <w:p w:rsidR="00C9715A" w:rsidRDefault="00542693">
      <w:pPr>
        <w:pStyle w:val="Normal21"/>
        <w:outlineLvl w:val="1"/>
      </w:pPr>
      <w:r>
        <w:br w:type="page"/>
      </w:r>
    </w:p>
    <w:p w:rsidR="00C9715A" w:rsidRDefault="00542693">
      <w:pPr>
        <w:pStyle w:val="2"/>
      </w:pPr>
      <w:bookmarkStart w:id="239" w:name="_Toc256000093"/>
      <w:bookmarkStart w:id="240" w:name="_Toc204084991"/>
      <w:r>
        <w:lastRenderedPageBreak/>
        <w:t>1</w:t>
      </w:r>
      <w:r>
        <w:rPr>
          <w:rFonts w:hint="eastAsia"/>
        </w:rPr>
        <w:t>0</w:t>
      </w:r>
      <w:r>
        <w:t>-4附表：本项目所投</w:t>
      </w:r>
      <w:r>
        <w:rPr>
          <w:rFonts w:hint="eastAsia"/>
        </w:rPr>
        <w:t>节能或</w:t>
      </w:r>
      <w:r>
        <w:t>环境标志产品清单</w:t>
      </w:r>
      <w:bookmarkEnd w:id="239"/>
      <w:bookmarkEnd w:id="240"/>
    </w:p>
    <w:p w:rsidR="00C9715A" w:rsidRDefault="00C9715A"/>
    <w:tbl>
      <w:tblPr>
        <w:tblW w:w="5000" w:type="pct"/>
        <w:tblCellMar>
          <w:left w:w="0" w:type="dxa"/>
          <w:right w:w="0" w:type="dxa"/>
        </w:tblCellMar>
        <w:tblLook w:val="04A0" w:firstRow="1" w:lastRow="0" w:firstColumn="1" w:lastColumn="0" w:noHBand="0" w:noVBand="1"/>
      </w:tblPr>
      <w:tblGrid>
        <w:gridCol w:w="964"/>
        <w:gridCol w:w="2535"/>
        <w:gridCol w:w="2173"/>
        <w:gridCol w:w="2518"/>
        <w:gridCol w:w="1096"/>
      </w:tblGrid>
      <w:tr w:rsidR="00C9715A">
        <w:tc>
          <w:tcPr>
            <w:tcW w:w="5000" w:type="pct"/>
            <w:gridSpan w:val="5"/>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left"/>
              <w:rPr>
                <w:rFonts w:ascii="宋体" w:hAnsi="宋体" w:cs="仿宋_GB2312"/>
                <w:spacing w:val="6"/>
                <w:szCs w:val="21"/>
              </w:rPr>
            </w:pPr>
            <w:r>
              <w:rPr>
                <w:rFonts w:ascii="宋体" w:hAnsi="宋体" w:cs="仿宋_GB2312" w:hint="eastAsia"/>
                <w:spacing w:val="6"/>
                <w:szCs w:val="21"/>
              </w:rPr>
              <w:t>以下为投标人提供的享受价格评审优惠的货物，投标人对本表的真实性负责。如有虚假，将依法承担相应责任。</w:t>
            </w:r>
          </w:p>
        </w:tc>
      </w:tr>
      <w:tr w:rsidR="00C9715A">
        <w:tc>
          <w:tcPr>
            <w:tcW w:w="519"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atLeast"/>
              <w:jc w:val="center"/>
              <w:rPr>
                <w:rFonts w:ascii="宋体" w:eastAsia="等线" w:hAnsi="宋体" w:cs="宋体"/>
                <w:highlight w:val="white"/>
              </w:rPr>
            </w:pPr>
            <w:r>
              <w:rPr>
                <w:rFonts w:ascii="宋体" w:eastAsia="等线" w:hAnsi="宋体" w:cs="宋体"/>
                <w:szCs w:val="21"/>
                <w:highlight w:val="white"/>
              </w:rPr>
              <w:t>品目号</w:t>
            </w:r>
          </w:p>
        </w:tc>
        <w:tc>
          <w:tcPr>
            <w:tcW w:w="1365" w:type="pct"/>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产品名称</w:t>
            </w:r>
          </w:p>
        </w:tc>
        <w:tc>
          <w:tcPr>
            <w:tcW w:w="1170" w:type="pct"/>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价格</w:t>
            </w:r>
            <w:r>
              <w:rPr>
                <w:rFonts w:ascii="宋体" w:hAnsi="宋体" w:cs="仿宋_GB2312" w:hint="eastAsia"/>
                <w:spacing w:val="6"/>
                <w:szCs w:val="21"/>
              </w:rPr>
              <w:t>(元)</w:t>
            </w:r>
          </w:p>
        </w:tc>
        <w:tc>
          <w:tcPr>
            <w:tcW w:w="1356" w:type="pct"/>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hint="eastAsia"/>
                <w:spacing w:val="6"/>
                <w:szCs w:val="21"/>
              </w:rPr>
              <w:t>类型（节能/环境标志）</w:t>
            </w:r>
          </w:p>
        </w:tc>
        <w:tc>
          <w:tcPr>
            <w:tcW w:w="591" w:type="pct"/>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hint="eastAsia"/>
                <w:spacing w:val="6"/>
                <w:szCs w:val="21"/>
              </w:rPr>
              <w:t>备注</w:t>
            </w:r>
          </w:p>
        </w:tc>
      </w:tr>
      <w:tr w:rsidR="00C9715A">
        <w:tc>
          <w:tcPr>
            <w:tcW w:w="51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atLeast"/>
              <w:jc w:val="center"/>
              <w:rPr>
                <w:rFonts w:ascii="等线" w:eastAsia="等线" w:hAnsi="等线"/>
              </w:rPr>
            </w:pPr>
            <w:r>
              <w:rPr>
                <w:rFonts w:ascii="宋体" w:eastAsia="等线" w:hAnsi="宋体" w:cs="宋体"/>
                <w:szCs w:val="21"/>
                <w:highlight w:val="white"/>
              </w:rPr>
              <w:t xml:space="preserve">  </w:t>
            </w:r>
          </w:p>
        </w:tc>
        <w:tc>
          <w:tcPr>
            <w:tcW w:w="1365"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170"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356"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Normal22"/>
              <w:spacing w:line="440" w:lineRule="exact"/>
              <w:jc w:val="center"/>
              <w:rPr>
                <w:rFonts w:ascii="宋体" w:hAnsi="宋体" w:cs="仿宋_GB2312"/>
                <w:spacing w:val="6"/>
                <w:szCs w:val="21"/>
              </w:rPr>
            </w:pPr>
          </w:p>
        </w:tc>
        <w:tc>
          <w:tcPr>
            <w:tcW w:w="59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Normal22"/>
              <w:spacing w:line="440" w:lineRule="exact"/>
              <w:jc w:val="center"/>
              <w:rPr>
                <w:rFonts w:ascii="宋体" w:hAnsi="宋体" w:cs="仿宋_GB2312"/>
                <w:spacing w:val="6"/>
                <w:szCs w:val="21"/>
              </w:rPr>
            </w:pPr>
          </w:p>
        </w:tc>
      </w:tr>
      <w:tr w:rsidR="00C9715A">
        <w:tc>
          <w:tcPr>
            <w:tcW w:w="51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atLeast"/>
              <w:jc w:val="center"/>
              <w:rPr>
                <w:rFonts w:ascii="等线" w:eastAsia="等线" w:hAnsi="等线"/>
              </w:rPr>
            </w:pPr>
            <w:r>
              <w:rPr>
                <w:rFonts w:ascii="宋体" w:eastAsia="等线" w:hAnsi="宋体" w:cs="宋体"/>
                <w:szCs w:val="21"/>
                <w:highlight w:val="white"/>
              </w:rPr>
              <w:t xml:space="preserve">  </w:t>
            </w:r>
          </w:p>
        </w:tc>
        <w:tc>
          <w:tcPr>
            <w:tcW w:w="1365"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170"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356"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Normal22"/>
              <w:spacing w:line="440" w:lineRule="exact"/>
              <w:jc w:val="center"/>
              <w:rPr>
                <w:rFonts w:ascii="宋体" w:hAnsi="宋体" w:cs="仿宋_GB2312"/>
                <w:spacing w:val="6"/>
                <w:szCs w:val="21"/>
              </w:rPr>
            </w:pPr>
          </w:p>
        </w:tc>
        <w:tc>
          <w:tcPr>
            <w:tcW w:w="59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Normal22"/>
              <w:spacing w:line="440" w:lineRule="exact"/>
              <w:jc w:val="center"/>
              <w:rPr>
                <w:rFonts w:ascii="宋体" w:hAnsi="宋体" w:cs="仿宋_GB2312"/>
                <w:spacing w:val="6"/>
                <w:szCs w:val="21"/>
              </w:rPr>
            </w:pPr>
          </w:p>
        </w:tc>
      </w:tr>
      <w:tr w:rsidR="00C9715A">
        <w:tc>
          <w:tcPr>
            <w:tcW w:w="1883"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rPr>
                <w:rFonts w:ascii="宋体" w:hAnsi="宋体" w:cs="仿宋_GB2312"/>
                <w:spacing w:val="6"/>
                <w:szCs w:val="21"/>
              </w:rPr>
            </w:pPr>
            <w:r>
              <w:rPr>
                <w:rFonts w:ascii="宋体" w:hAnsi="宋体" w:cs="仿宋_GB2312" w:hint="eastAsia"/>
                <w:spacing w:val="6"/>
                <w:szCs w:val="21"/>
              </w:rPr>
              <w:t>产品</w:t>
            </w:r>
            <w:r>
              <w:rPr>
                <w:rFonts w:ascii="宋体" w:hAnsi="宋体" w:cs="仿宋_GB2312"/>
                <w:spacing w:val="6"/>
                <w:szCs w:val="21"/>
              </w:rPr>
              <w:t>总价</w:t>
            </w:r>
            <w:r>
              <w:rPr>
                <w:rFonts w:ascii="宋体" w:hAnsi="宋体" w:cs="仿宋_GB2312" w:hint="eastAsia"/>
                <w:spacing w:val="6"/>
                <w:szCs w:val="21"/>
              </w:rPr>
              <w:t>(元)</w:t>
            </w:r>
          </w:p>
        </w:tc>
        <w:tc>
          <w:tcPr>
            <w:tcW w:w="3117" w:type="pct"/>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2"/>
              <w:spacing w:line="440" w:lineRule="exact"/>
              <w:jc w:val="center"/>
              <w:rPr>
                <w:rFonts w:ascii="宋体" w:hAnsi="宋体" w:cs="仿宋_GB2312"/>
                <w:spacing w:val="6"/>
                <w:szCs w:val="21"/>
              </w:rPr>
            </w:pPr>
            <w:r>
              <w:rPr>
                <w:rFonts w:ascii="宋体" w:hAnsi="宋体" w:cs="仿宋_GB2312"/>
                <w:spacing w:val="6"/>
                <w:szCs w:val="21"/>
              </w:rPr>
              <w:t xml:space="preserve">  </w:t>
            </w:r>
          </w:p>
        </w:tc>
      </w:tr>
    </w:tbl>
    <w:p w:rsidR="00C9715A" w:rsidRDefault="00542693">
      <w:pPr>
        <w:pStyle w:val="18"/>
        <w:spacing w:line="440" w:lineRule="exact"/>
        <w:ind w:firstLineChars="200" w:firstLine="444"/>
        <w:rPr>
          <w:rFonts w:ascii="宋体" w:hAnsi="宋体" w:cs="仿宋_GB2312"/>
          <w:spacing w:val="6"/>
          <w:szCs w:val="21"/>
        </w:rPr>
      </w:pPr>
      <w:r>
        <w:rPr>
          <w:rFonts w:ascii="宋体" w:hAnsi="宋体" w:cs="仿宋_GB2312"/>
          <w:spacing w:val="6"/>
          <w:szCs w:val="21"/>
        </w:rPr>
        <w:t>注：</w:t>
      </w:r>
      <w:r>
        <w:rPr>
          <w:rFonts w:ascii="宋体" w:hAnsi="宋体" w:cs="仿宋_GB2312" w:hint="eastAsia"/>
          <w:spacing w:val="6"/>
          <w:szCs w:val="21"/>
        </w:rPr>
        <w:t>投标时应提供此表，</w:t>
      </w:r>
      <w:r>
        <w:rPr>
          <w:rFonts w:ascii="宋体" w:hAnsi="宋体" w:cs="仿宋_GB2312"/>
          <w:spacing w:val="6"/>
          <w:szCs w:val="21"/>
        </w:rPr>
        <w:t>以上所列产品</w:t>
      </w:r>
      <w:r>
        <w:rPr>
          <w:rFonts w:ascii="宋体" w:hAnsi="宋体" w:cs="仿宋_GB2312" w:hint="eastAsia"/>
          <w:spacing w:val="6"/>
          <w:szCs w:val="21"/>
        </w:rPr>
        <w:t>且</w:t>
      </w:r>
      <w:r>
        <w:rPr>
          <w:rFonts w:ascii="宋体" w:hAnsi="宋体" w:cs="仿宋_GB2312"/>
          <w:spacing w:val="6"/>
          <w:szCs w:val="21"/>
        </w:rPr>
        <w:t>应提供</w:t>
      </w:r>
      <w:r>
        <w:rPr>
          <w:rFonts w:ascii="宋体" w:hAnsi="宋体" w:cs="仿宋_GB2312" w:hint="eastAsia"/>
          <w:spacing w:val="6"/>
          <w:szCs w:val="21"/>
        </w:rPr>
        <w:t>认证证书复印件</w:t>
      </w:r>
      <w:r>
        <w:rPr>
          <w:rFonts w:ascii="宋体" w:hAnsi="宋体" w:cs="仿宋_GB2312"/>
          <w:spacing w:val="6"/>
          <w:szCs w:val="21"/>
        </w:rPr>
        <w:t>，未按要求提供的，评审时不予以考虑。</w:t>
      </w:r>
    </w:p>
    <w:p w:rsidR="00C9715A" w:rsidRDefault="00542693">
      <w:pPr>
        <w:pStyle w:val="18"/>
        <w:spacing w:line="440" w:lineRule="exact"/>
        <w:ind w:firstLineChars="200" w:firstLine="444"/>
        <w:rPr>
          <w:rFonts w:ascii="宋体" w:hAnsi="宋体" w:cs="仿宋_GB2312"/>
          <w:spacing w:val="6"/>
          <w:szCs w:val="21"/>
        </w:rPr>
      </w:pPr>
      <w:r>
        <w:rPr>
          <w:rFonts w:ascii="宋体" w:hAnsi="宋体" w:cs="仿宋_GB2312" w:hint="eastAsia"/>
          <w:spacing w:val="6"/>
          <w:szCs w:val="21"/>
        </w:rPr>
        <w:t>附：节能或</w:t>
      </w:r>
      <w:r>
        <w:rPr>
          <w:rFonts w:ascii="宋体" w:hAnsi="宋体" w:cs="仿宋_GB2312"/>
          <w:spacing w:val="6"/>
          <w:szCs w:val="21"/>
        </w:rPr>
        <w:t>环境标志产品</w:t>
      </w:r>
      <w:r>
        <w:rPr>
          <w:rFonts w:ascii="宋体" w:hAnsi="宋体" w:cs="仿宋_GB2312" w:hint="eastAsia"/>
          <w:spacing w:val="6"/>
          <w:szCs w:val="21"/>
        </w:rPr>
        <w:t>认证证书复印件</w:t>
      </w: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542693">
      <w:pPr>
        <w:pStyle w:val="Normal23"/>
        <w:outlineLvl w:val="1"/>
      </w:pPr>
      <w:r>
        <w:br w:type="page"/>
      </w:r>
    </w:p>
    <w:p w:rsidR="00C9715A" w:rsidRDefault="00542693">
      <w:pPr>
        <w:pStyle w:val="2"/>
      </w:pPr>
      <w:bookmarkStart w:id="241" w:name="_Toc256000095"/>
      <w:bookmarkStart w:id="242" w:name="_Toc204084992"/>
      <w:r>
        <w:lastRenderedPageBreak/>
        <w:t>1</w:t>
      </w:r>
      <w:r>
        <w:rPr>
          <w:rFonts w:hint="eastAsia"/>
        </w:rPr>
        <w:t>0</w:t>
      </w:r>
      <w:r>
        <w:t>-</w:t>
      </w:r>
      <w:r>
        <w:rPr>
          <w:rFonts w:hint="eastAsia"/>
        </w:rPr>
        <w:t xml:space="preserve">5 </w:t>
      </w:r>
      <w:r>
        <w:t>附表：本项目所投</w:t>
      </w:r>
      <w:r>
        <w:rPr>
          <w:rFonts w:hint="eastAsia"/>
        </w:rPr>
        <w:t>小</w:t>
      </w:r>
      <w:proofErr w:type="gramStart"/>
      <w:r>
        <w:rPr>
          <w:rFonts w:hint="eastAsia"/>
        </w:rPr>
        <w:t>微企业</w:t>
      </w:r>
      <w:proofErr w:type="gramEnd"/>
      <w:r>
        <w:rPr>
          <w:rFonts w:hint="eastAsia"/>
        </w:rPr>
        <w:t>产品、监狱企业产品、残疾人福利性单位产品</w:t>
      </w:r>
      <w:r>
        <w:t>清单</w:t>
      </w:r>
      <w:bookmarkEnd w:id="241"/>
      <w:bookmarkEnd w:id="242"/>
    </w:p>
    <w:p w:rsidR="00C9715A" w:rsidRDefault="00C9715A"/>
    <w:tbl>
      <w:tblPr>
        <w:tblW w:w="5000" w:type="pct"/>
        <w:tblCellMar>
          <w:left w:w="0" w:type="dxa"/>
          <w:right w:w="0" w:type="dxa"/>
        </w:tblCellMar>
        <w:tblLook w:val="04A0" w:firstRow="1" w:lastRow="0" w:firstColumn="1" w:lastColumn="0" w:noHBand="0" w:noVBand="1"/>
      </w:tblPr>
      <w:tblGrid>
        <w:gridCol w:w="1300"/>
        <w:gridCol w:w="2476"/>
        <w:gridCol w:w="1239"/>
        <w:gridCol w:w="3168"/>
        <w:gridCol w:w="1103"/>
      </w:tblGrid>
      <w:tr w:rsidR="00C9715A">
        <w:tc>
          <w:tcPr>
            <w:tcW w:w="5000" w:type="pct"/>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left"/>
              <w:rPr>
                <w:rFonts w:asciiTheme="minorEastAsia" w:eastAsiaTheme="minorEastAsia" w:hAnsiTheme="minorEastAsia"/>
              </w:rPr>
            </w:pPr>
            <w:r>
              <w:rPr>
                <w:rFonts w:asciiTheme="minorEastAsia" w:eastAsiaTheme="minorEastAsia" w:hAnsiTheme="minorEastAsia" w:hint="eastAsia"/>
              </w:rPr>
              <w:t>以下为投标人提供的享受价格评审优惠的货物，投标人对本表的真实性负责。如有虚假，将依法承担相应责任。</w:t>
            </w:r>
          </w:p>
        </w:tc>
      </w:tr>
      <w:tr w:rsidR="00C9715A">
        <w:tc>
          <w:tcPr>
            <w:tcW w:w="70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cs="宋体"/>
                <w:highlight w:val="white"/>
              </w:rPr>
            </w:pPr>
            <w:r>
              <w:rPr>
                <w:rFonts w:asciiTheme="minorEastAsia" w:eastAsiaTheme="minorEastAsia" w:hAnsiTheme="minorEastAsia" w:cs="宋体"/>
                <w:highlight w:val="white"/>
              </w:rPr>
              <w:t>品目号</w:t>
            </w:r>
          </w:p>
        </w:tc>
        <w:tc>
          <w:tcPr>
            <w:tcW w:w="1333"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cs="宋体"/>
                <w:highlight w:val="white"/>
              </w:rPr>
            </w:pPr>
            <w:r>
              <w:rPr>
                <w:rFonts w:asciiTheme="minorEastAsia" w:eastAsiaTheme="minorEastAsia" w:hAnsiTheme="minorEastAsia" w:cs="宋体"/>
                <w:highlight w:val="white"/>
              </w:rPr>
              <w:t>产品名称</w:t>
            </w:r>
          </w:p>
        </w:tc>
        <w:tc>
          <w:tcPr>
            <w:tcW w:w="667"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cs="宋体"/>
                <w:highlight w:val="white"/>
              </w:rPr>
            </w:pPr>
            <w:r>
              <w:rPr>
                <w:rFonts w:asciiTheme="minorEastAsia" w:eastAsiaTheme="minorEastAsia" w:hAnsiTheme="minorEastAsia" w:cs="宋体"/>
                <w:highlight w:val="white"/>
              </w:rPr>
              <w:t>价格</w:t>
            </w:r>
            <w:r>
              <w:rPr>
                <w:rFonts w:asciiTheme="minorEastAsia" w:eastAsiaTheme="minorEastAsia" w:hAnsiTheme="minorEastAsia" w:cs="宋体" w:hint="eastAsia"/>
                <w:highlight w:val="white"/>
              </w:rPr>
              <w:t>(元)</w:t>
            </w:r>
          </w:p>
        </w:tc>
        <w:tc>
          <w:tcPr>
            <w:tcW w:w="1706"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cs="宋体"/>
                <w:highlight w:val="white"/>
              </w:rPr>
            </w:pPr>
            <w:r>
              <w:rPr>
                <w:rFonts w:asciiTheme="minorEastAsia" w:eastAsiaTheme="minorEastAsia" w:hAnsiTheme="minorEastAsia" w:cs="宋体" w:hint="eastAsia"/>
                <w:highlight w:val="white"/>
              </w:rPr>
              <w:t>类型（小</w:t>
            </w:r>
            <w:proofErr w:type="gramStart"/>
            <w:r>
              <w:rPr>
                <w:rFonts w:asciiTheme="minorEastAsia" w:eastAsiaTheme="minorEastAsia" w:hAnsiTheme="minorEastAsia" w:cs="宋体" w:hint="eastAsia"/>
                <w:highlight w:val="white"/>
              </w:rPr>
              <w:t>微企业</w:t>
            </w:r>
            <w:proofErr w:type="gramEnd"/>
            <w:r>
              <w:rPr>
                <w:rFonts w:asciiTheme="minorEastAsia" w:eastAsiaTheme="minorEastAsia" w:hAnsiTheme="minorEastAsia" w:cs="宋体" w:hint="eastAsia"/>
                <w:highlight w:val="white"/>
              </w:rPr>
              <w:t>产品、监狱企业、残疾人福利性单位）</w:t>
            </w:r>
          </w:p>
        </w:tc>
        <w:tc>
          <w:tcPr>
            <w:tcW w:w="595"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left"/>
              <w:rPr>
                <w:rFonts w:asciiTheme="minorEastAsia" w:eastAsiaTheme="minorEastAsia" w:hAnsiTheme="minorEastAsia"/>
              </w:rPr>
            </w:pPr>
            <w:r>
              <w:rPr>
                <w:rFonts w:asciiTheme="minorEastAsia" w:eastAsiaTheme="minorEastAsia" w:hAnsiTheme="minorEastAsia" w:hint="eastAsia"/>
              </w:rPr>
              <w:t>备注</w:t>
            </w:r>
          </w:p>
        </w:tc>
      </w:tr>
      <w:tr w:rsidR="00C9715A">
        <w:tc>
          <w:tcPr>
            <w:tcW w:w="700"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1333"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66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1706"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595"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r>
      <w:tr w:rsidR="00C9715A">
        <w:tc>
          <w:tcPr>
            <w:tcW w:w="700"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1333"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66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1706"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c>
          <w:tcPr>
            <w:tcW w:w="595"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r>
      <w:tr w:rsidR="00C9715A">
        <w:tc>
          <w:tcPr>
            <w:tcW w:w="2033"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cs="宋体"/>
                <w:highlight w:val="white"/>
              </w:rPr>
            </w:pPr>
            <w:r>
              <w:rPr>
                <w:rFonts w:asciiTheme="minorEastAsia" w:eastAsiaTheme="minorEastAsia" w:hAnsiTheme="minorEastAsia" w:cs="宋体"/>
                <w:highlight w:val="white"/>
              </w:rPr>
              <w:t>产品总价</w:t>
            </w:r>
            <w:r>
              <w:rPr>
                <w:rFonts w:asciiTheme="minorEastAsia" w:eastAsiaTheme="minorEastAsia" w:hAnsiTheme="minorEastAsia" w:cs="宋体" w:hint="eastAsia"/>
                <w:highlight w:val="white"/>
              </w:rPr>
              <w:t>(元)</w:t>
            </w:r>
          </w:p>
        </w:tc>
        <w:tc>
          <w:tcPr>
            <w:tcW w:w="2967" w:type="pct"/>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Normal24"/>
              <w:spacing w:line="440" w:lineRule="exact"/>
              <w:jc w:val="center"/>
              <w:rPr>
                <w:rFonts w:asciiTheme="minorEastAsia" w:eastAsiaTheme="minorEastAsia" w:hAnsiTheme="minorEastAsia"/>
              </w:rPr>
            </w:pPr>
            <w:r>
              <w:rPr>
                <w:rFonts w:asciiTheme="minorEastAsia" w:eastAsiaTheme="minorEastAsia" w:hAnsiTheme="minorEastAsia" w:cs="宋体"/>
                <w:szCs w:val="21"/>
                <w:highlight w:val="white"/>
              </w:rPr>
              <w:t xml:space="preserve">  </w:t>
            </w:r>
          </w:p>
        </w:tc>
      </w:tr>
    </w:tbl>
    <w:p w:rsidR="00C9715A" w:rsidRDefault="00542693">
      <w:pPr>
        <w:pStyle w:val="18"/>
        <w:spacing w:line="440" w:lineRule="exact"/>
        <w:ind w:firstLineChars="200" w:firstLine="444"/>
        <w:rPr>
          <w:rFonts w:ascii="宋体" w:hAnsi="宋体" w:cs="仿宋_GB2312"/>
          <w:spacing w:val="6"/>
          <w:szCs w:val="21"/>
        </w:rPr>
      </w:pPr>
      <w:r>
        <w:rPr>
          <w:rFonts w:ascii="宋体" w:hAnsi="宋体" w:cs="仿宋_GB2312"/>
          <w:spacing w:val="6"/>
          <w:szCs w:val="21"/>
        </w:rPr>
        <w:t>注：</w:t>
      </w:r>
      <w:r>
        <w:rPr>
          <w:rFonts w:ascii="宋体" w:hAnsi="宋体" w:cs="仿宋_GB2312" w:hint="eastAsia"/>
          <w:spacing w:val="6"/>
          <w:szCs w:val="21"/>
        </w:rPr>
        <w:t>投标时</w:t>
      </w:r>
      <w:r>
        <w:rPr>
          <w:rFonts w:ascii="宋体" w:hAnsi="宋体" w:cs="仿宋_GB2312"/>
          <w:spacing w:val="6"/>
          <w:szCs w:val="21"/>
        </w:rPr>
        <w:t>应提供</w:t>
      </w:r>
      <w:r>
        <w:rPr>
          <w:rFonts w:ascii="宋体" w:hAnsi="宋体" w:cs="仿宋_GB2312" w:hint="eastAsia"/>
          <w:spacing w:val="6"/>
          <w:szCs w:val="21"/>
        </w:rPr>
        <w:t>此</w:t>
      </w:r>
      <w:r>
        <w:rPr>
          <w:rFonts w:ascii="宋体" w:hAnsi="宋体" w:cs="仿宋_GB2312"/>
          <w:spacing w:val="6"/>
          <w:szCs w:val="21"/>
        </w:rPr>
        <w:t>表</w:t>
      </w:r>
      <w:r>
        <w:rPr>
          <w:rFonts w:ascii="宋体" w:hAnsi="宋体" w:cs="仿宋_GB2312" w:hint="eastAsia"/>
          <w:spacing w:val="6"/>
          <w:szCs w:val="21"/>
        </w:rPr>
        <w:t>，并按招标文件格式条款提供资料</w:t>
      </w:r>
      <w:r>
        <w:rPr>
          <w:rFonts w:ascii="宋体" w:hAnsi="宋体" w:cs="仿宋_GB2312"/>
          <w:spacing w:val="6"/>
          <w:szCs w:val="21"/>
        </w:rPr>
        <w:t xml:space="preserve">，未按要求提供的，评审时不予以考虑。 </w:t>
      </w: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18"/>
        <w:spacing w:line="440" w:lineRule="exact"/>
        <w:ind w:firstLineChars="200" w:firstLine="444"/>
        <w:rPr>
          <w:rFonts w:ascii="宋体" w:hAnsi="宋体" w:cs="仿宋_GB2312"/>
          <w:spacing w:val="6"/>
          <w:szCs w:val="21"/>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Pr>
        <w:pStyle w:val="Normal25"/>
        <w:outlineLvl w:val="2"/>
        <w:rPr>
          <w:rFonts w:eastAsiaTheme="minorEastAsia"/>
        </w:rPr>
      </w:pPr>
    </w:p>
    <w:p w:rsidR="00C9715A" w:rsidRDefault="00C9715A"/>
    <w:p w:rsidR="00C9715A" w:rsidRDefault="00C9715A">
      <w:pPr>
        <w:pStyle w:val="1"/>
      </w:pPr>
    </w:p>
    <w:p w:rsidR="00C9715A" w:rsidRDefault="00C9715A">
      <w:pPr>
        <w:pStyle w:val="1"/>
      </w:pPr>
    </w:p>
    <w:p w:rsidR="00C9715A" w:rsidRDefault="00C9715A">
      <w:pPr>
        <w:pStyle w:val="1"/>
      </w:pPr>
    </w:p>
    <w:p w:rsidR="00C9715A" w:rsidRDefault="00C9715A">
      <w:pPr>
        <w:pStyle w:val="1"/>
        <w:sectPr w:rsidR="00C9715A">
          <w:pgSz w:w="11906" w:h="16838"/>
          <w:pgMar w:top="1418" w:right="1418" w:bottom="1418" w:left="1418" w:header="851" w:footer="851" w:gutter="0"/>
          <w:pgNumType w:fmt="numberInDash"/>
          <w:cols w:space="720"/>
          <w:docGrid w:type="lines" w:linePitch="312"/>
        </w:sectPr>
      </w:pPr>
    </w:p>
    <w:p w:rsidR="00C9715A" w:rsidRDefault="00C9715A">
      <w:pPr>
        <w:pStyle w:val="aa"/>
        <w:adjustRightInd w:val="0"/>
        <w:snapToGrid w:val="0"/>
        <w:spacing w:line="360" w:lineRule="auto"/>
        <w:jc w:val="center"/>
        <w:rPr>
          <w:rFonts w:ascii="黑体" w:eastAsia="黑体" w:hAnsi="华文中宋"/>
          <w:sz w:val="52"/>
          <w:szCs w:val="52"/>
        </w:rPr>
      </w:pPr>
    </w:p>
    <w:p w:rsidR="00C9715A" w:rsidRDefault="00542693">
      <w:pPr>
        <w:pStyle w:val="aa"/>
        <w:adjustRightInd w:val="0"/>
        <w:snapToGrid w:val="0"/>
        <w:spacing w:line="360" w:lineRule="auto"/>
        <w:jc w:val="center"/>
        <w:rPr>
          <w:rFonts w:ascii="黑体" w:eastAsia="黑体" w:hAnsi="华文中宋"/>
          <w:sz w:val="52"/>
          <w:szCs w:val="52"/>
        </w:rPr>
      </w:pPr>
      <w:r>
        <w:rPr>
          <w:rFonts w:ascii="黑体" w:eastAsia="黑体" w:hAnsi="华文中宋" w:hint="eastAsia"/>
          <w:sz w:val="52"/>
          <w:szCs w:val="52"/>
        </w:rPr>
        <w:t>中南大学湘雅三医院</w:t>
      </w:r>
    </w:p>
    <w:p w:rsidR="00C9715A" w:rsidRDefault="00542693">
      <w:pPr>
        <w:adjustRightInd w:val="0"/>
        <w:snapToGrid w:val="0"/>
        <w:spacing w:beforeLines="100" w:before="312" w:line="360" w:lineRule="auto"/>
        <w:jc w:val="center"/>
        <w:rPr>
          <w:rFonts w:ascii="黑体" w:eastAsia="黑体" w:hAnsi="黑体"/>
          <w:b/>
          <w:bCs/>
          <w:sz w:val="96"/>
          <w:szCs w:val="96"/>
        </w:rPr>
      </w:pPr>
      <w:r>
        <w:rPr>
          <w:rFonts w:ascii="黑体" w:eastAsia="黑体" w:hAnsi="黑体" w:hint="eastAsia"/>
          <w:b/>
          <w:bCs/>
          <w:sz w:val="96"/>
          <w:szCs w:val="96"/>
        </w:rPr>
        <w:t>投标文件</w:t>
      </w:r>
    </w:p>
    <w:p w:rsidR="00C9715A" w:rsidRDefault="00C9715A">
      <w:pPr>
        <w:pStyle w:val="1"/>
      </w:pPr>
    </w:p>
    <w:p w:rsidR="00C9715A" w:rsidRDefault="00542693">
      <w:pPr>
        <w:adjustRightInd w:val="0"/>
        <w:snapToGrid w:val="0"/>
        <w:spacing w:line="360" w:lineRule="auto"/>
        <w:jc w:val="center"/>
        <w:rPr>
          <w:rFonts w:asciiTheme="minorEastAsia" w:eastAsiaTheme="minorEastAsia" w:hAnsiTheme="minorEastAsia"/>
          <w:b/>
          <w:sz w:val="32"/>
          <w:szCs w:val="32"/>
        </w:rPr>
      </w:pPr>
      <w:r>
        <w:rPr>
          <w:rFonts w:ascii="黑体" w:eastAsia="黑体" w:hAnsi="黑体" w:hint="eastAsia"/>
          <w:b/>
          <w:bCs/>
          <w:sz w:val="44"/>
          <w:szCs w:val="44"/>
        </w:rPr>
        <w:t>第三部分</w:t>
      </w:r>
      <w:r>
        <w:rPr>
          <w:rFonts w:ascii="黑体" w:eastAsia="黑体" w:hAnsi="黑体" w:hint="eastAsia"/>
          <w:b/>
          <w:bCs/>
          <w:sz w:val="44"/>
          <w:szCs w:val="44"/>
        </w:rPr>
        <w:tab/>
        <w:t>技术文件</w:t>
      </w:r>
    </w:p>
    <w:p w:rsidR="00C9715A" w:rsidRDefault="00C9715A">
      <w:pPr>
        <w:adjustRightInd w:val="0"/>
        <w:snapToGrid w:val="0"/>
        <w:spacing w:line="360" w:lineRule="auto"/>
        <w:ind w:left="2982" w:hanging="2132"/>
        <w:rPr>
          <w:rFonts w:asciiTheme="minorEastAsia" w:eastAsiaTheme="minorEastAsia" w:hAnsiTheme="minorEastAsia"/>
          <w:b/>
          <w:sz w:val="30"/>
          <w:szCs w:val="30"/>
        </w:rPr>
      </w:pPr>
    </w:p>
    <w:p w:rsidR="00C9715A" w:rsidRDefault="00C9715A">
      <w:pPr>
        <w:pStyle w:val="1"/>
      </w:pPr>
    </w:p>
    <w:p w:rsidR="00C9715A" w:rsidRDefault="00C9715A">
      <w:pPr>
        <w:pStyle w:val="1"/>
      </w:pP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采购项目名称：___________________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   购   人：___________________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2"/>
          <w:szCs w:val="32"/>
        </w:rPr>
      </w:pPr>
      <w:r>
        <w:rPr>
          <w:rFonts w:ascii="黑体" w:eastAsia="黑体" w:hAnsi="黑体" w:cs="Times New Roman" w:hint="eastAsia"/>
          <w:bCs/>
          <w:sz w:val="32"/>
          <w:szCs w:val="32"/>
        </w:rPr>
        <w:t>采购代理编号：___________________</w:t>
      </w:r>
    </w:p>
    <w:p w:rsidR="00C9715A" w:rsidRDefault="00542693">
      <w:pPr>
        <w:pStyle w:val="aa"/>
        <w:adjustRightInd w:val="0"/>
        <w:snapToGrid w:val="0"/>
        <w:spacing w:line="360" w:lineRule="auto"/>
        <w:ind w:left="2" w:firstLineChars="220" w:firstLine="704"/>
        <w:jc w:val="left"/>
        <w:rPr>
          <w:rFonts w:ascii="黑体" w:eastAsia="黑体" w:hAnsi="黑体" w:cs="Times New Roman"/>
          <w:bCs/>
          <w:sz w:val="36"/>
          <w:szCs w:val="36"/>
        </w:rPr>
      </w:pPr>
      <w:r>
        <w:rPr>
          <w:rFonts w:ascii="黑体" w:eastAsia="黑体" w:hAnsi="黑体" w:cs="Times New Roman" w:hint="eastAsia"/>
          <w:bCs/>
          <w:sz w:val="32"/>
          <w:szCs w:val="32"/>
        </w:rPr>
        <w:t>采购代理机构：___________________</w:t>
      </w:r>
    </w:p>
    <w:p w:rsidR="00C9715A" w:rsidRDefault="00C9715A">
      <w:pPr>
        <w:adjustRightInd w:val="0"/>
        <w:snapToGrid w:val="0"/>
        <w:ind w:left="2974" w:hanging="2124"/>
        <w:rPr>
          <w:rFonts w:ascii="黑体" w:eastAsia="黑体" w:hAnsi="宋体"/>
          <w:sz w:val="30"/>
          <w:szCs w:val="30"/>
        </w:rPr>
      </w:pPr>
    </w:p>
    <w:p w:rsidR="00C9715A" w:rsidRDefault="00C9715A">
      <w:pPr>
        <w:pStyle w:val="1"/>
      </w:pPr>
    </w:p>
    <w:p w:rsidR="00C9715A" w:rsidRDefault="00542693">
      <w:pPr>
        <w:adjustRightInd w:val="0"/>
        <w:snapToGrid w:val="0"/>
        <w:spacing w:line="360" w:lineRule="auto"/>
        <w:ind w:left="2"/>
        <w:jc w:val="center"/>
        <w:rPr>
          <w:rFonts w:ascii="黑体" w:eastAsia="黑体" w:hAnsi="黑体"/>
          <w:bCs/>
          <w:sz w:val="28"/>
          <w:szCs w:val="28"/>
        </w:rPr>
      </w:pPr>
      <w:r>
        <w:rPr>
          <w:rFonts w:ascii="黑体" w:eastAsia="黑体" w:hAnsi="宋体" w:hint="eastAsia"/>
          <w:sz w:val="32"/>
          <w:szCs w:val="32"/>
        </w:rPr>
        <w:t>投标人名称：</w:t>
      </w:r>
      <w:r>
        <w:rPr>
          <w:rFonts w:ascii="黑体" w:eastAsia="黑体" w:hAnsi="黑体" w:hint="eastAsia"/>
          <w:bCs/>
          <w:sz w:val="28"/>
          <w:szCs w:val="28"/>
        </w:rPr>
        <w:t xml:space="preserve"> ___________________</w:t>
      </w:r>
    </w:p>
    <w:p w:rsidR="00C9715A" w:rsidRDefault="00542693">
      <w:pPr>
        <w:pStyle w:val="51"/>
        <w:adjustRightInd w:val="0"/>
        <w:snapToGrid w:val="0"/>
        <w:spacing w:line="360" w:lineRule="auto"/>
        <w:jc w:val="center"/>
        <w:rPr>
          <w:rFonts w:ascii="宋体" w:hAnsi="宋体"/>
          <w:b/>
          <w:bCs/>
          <w:sz w:val="84"/>
          <w:szCs w:val="84"/>
        </w:rPr>
      </w:pPr>
      <w:r>
        <w:rPr>
          <w:rFonts w:ascii="黑体" w:eastAsia="黑体" w:hAnsi="宋体" w:hint="eastAsia"/>
          <w:sz w:val="32"/>
          <w:szCs w:val="32"/>
        </w:rPr>
        <w:t>____年__月__日</w:t>
      </w:r>
    </w:p>
    <w:p w:rsidR="00C9715A" w:rsidRDefault="00C9715A" w:rsidP="006E4623">
      <w:pPr>
        <w:widowControl/>
        <w:spacing w:line="480" w:lineRule="auto"/>
        <w:ind w:left="850" w:firstLineChars="202" w:firstLine="485"/>
        <w:jc w:val="left"/>
        <w:rPr>
          <w:rFonts w:ascii="黑体" w:eastAsia="黑体" w:hAnsi="黑体"/>
          <w:sz w:val="24"/>
        </w:rPr>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43" w:name="_Toc256000106"/>
      <w:bookmarkStart w:id="244" w:name="_Toc204084993"/>
      <w:r>
        <w:rPr>
          <w:rFonts w:hint="eastAsia"/>
        </w:rPr>
        <w:lastRenderedPageBreak/>
        <w:t>十一、</w:t>
      </w:r>
      <w:r>
        <w:t>货物说明一览表</w:t>
      </w:r>
      <w:bookmarkEnd w:id="243"/>
      <w:bookmarkEnd w:id="244"/>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采购代理编号：_____________                 项目名称：_____________</w:t>
      </w:r>
    </w:p>
    <w:p w:rsidR="00C9715A" w:rsidRDefault="00542693">
      <w:pPr>
        <w:pStyle w:val="82"/>
        <w:adjustRightInd w:val="0"/>
        <w:snapToGrid w:val="0"/>
        <w:spacing w:line="440" w:lineRule="exact"/>
        <w:ind w:firstLineChars="200" w:firstLine="420"/>
      </w:pPr>
      <w:r>
        <w:rPr>
          <w:rFonts w:ascii="宋体" w:hAnsi="宋体" w:hint="eastAsia"/>
          <w:szCs w:val="21"/>
        </w:rPr>
        <w:t>包号：_____________                         包名称：_____________</w:t>
      </w:r>
    </w:p>
    <w:tbl>
      <w:tblPr>
        <w:tblW w:w="5000" w:type="pct"/>
        <w:tblCellMar>
          <w:left w:w="0" w:type="dxa"/>
          <w:right w:w="0" w:type="dxa"/>
        </w:tblCellMar>
        <w:tblLook w:val="04A0" w:firstRow="1" w:lastRow="0" w:firstColumn="1" w:lastColumn="0" w:noHBand="0" w:noVBand="1"/>
      </w:tblPr>
      <w:tblGrid>
        <w:gridCol w:w="686"/>
        <w:gridCol w:w="1556"/>
        <w:gridCol w:w="1209"/>
        <w:gridCol w:w="1382"/>
        <w:gridCol w:w="1228"/>
        <w:gridCol w:w="2230"/>
        <w:gridCol w:w="995"/>
      </w:tblGrid>
      <w:tr w:rsidR="00C9715A">
        <w:tc>
          <w:tcPr>
            <w:tcW w:w="36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序号</w:t>
            </w:r>
          </w:p>
        </w:tc>
        <w:tc>
          <w:tcPr>
            <w:tcW w:w="838"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proofErr w:type="gramStart"/>
            <w:r>
              <w:rPr>
                <w:rFonts w:asciiTheme="minorEastAsia" w:eastAsiaTheme="minorEastAsia" w:hAnsiTheme="minorEastAsia" w:cs="宋体"/>
                <w:szCs w:val="21"/>
              </w:rPr>
              <w:t>包号及</w:t>
            </w:r>
            <w:proofErr w:type="gramEnd"/>
            <w:r>
              <w:rPr>
                <w:rFonts w:asciiTheme="minorEastAsia" w:eastAsiaTheme="minorEastAsia" w:hAnsiTheme="minorEastAsia" w:cs="宋体"/>
                <w:szCs w:val="21"/>
              </w:rPr>
              <w:t>品目号</w:t>
            </w:r>
          </w:p>
        </w:tc>
        <w:tc>
          <w:tcPr>
            <w:tcW w:w="651"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货物名称</w:t>
            </w:r>
          </w:p>
        </w:tc>
        <w:tc>
          <w:tcPr>
            <w:tcW w:w="744"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制造商名称</w:t>
            </w:r>
          </w:p>
        </w:tc>
        <w:tc>
          <w:tcPr>
            <w:tcW w:w="661"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型号规格</w:t>
            </w:r>
          </w:p>
        </w:tc>
        <w:tc>
          <w:tcPr>
            <w:tcW w:w="1201"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主要技术参数和技术指标</w:t>
            </w:r>
          </w:p>
        </w:tc>
        <w:tc>
          <w:tcPr>
            <w:tcW w:w="537"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9715A" w:rsidRDefault="00542693">
            <w:pPr>
              <w:pStyle w:val="220"/>
              <w:spacing w:line="440" w:lineRule="exact"/>
              <w:jc w:val="center"/>
              <w:rPr>
                <w:rFonts w:asciiTheme="minorEastAsia" w:eastAsiaTheme="minorEastAsia" w:hAnsiTheme="minorEastAsia"/>
                <w:szCs w:val="21"/>
              </w:rPr>
            </w:pPr>
            <w:r>
              <w:rPr>
                <w:rFonts w:asciiTheme="minorEastAsia" w:eastAsiaTheme="minorEastAsia" w:hAnsiTheme="minorEastAsia" w:cs="宋体"/>
                <w:szCs w:val="21"/>
              </w:rPr>
              <w:t>备注</w:t>
            </w: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r w:rsidR="00C9715A">
        <w:tc>
          <w:tcPr>
            <w:tcW w:w="369"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838"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5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744"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66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1201"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c>
          <w:tcPr>
            <w:tcW w:w="537" w:type="pct"/>
            <w:tcBorders>
              <w:top w:val="nil"/>
              <w:left w:val="nil"/>
              <w:bottom w:val="single" w:sz="8" w:space="0" w:color="000000"/>
              <w:right w:val="single" w:sz="8" w:space="0" w:color="000000"/>
            </w:tcBorders>
            <w:tcMar>
              <w:top w:w="0" w:type="dxa"/>
              <w:left w:w="108" w:type="dxa"/>
              <w:bottom w:w="0" w:type="dxa"/>
              <w:right w:w="108" w:type="dxa"/>
            </w:tcMar>
            <w:vAlign w:val="center"/>
          </w:tcPr>
          <w:p w:rsidR="00C9715A" w:rsidRDefault="00C9715A">
            <w:pPr>
              <w:pStyle w:val="220"/>
              <w:spacing w:line="440" w:lineRule="exact"/>
              <w:jc w:val="center"/>
              <w:rPr>
                <w:rFonts w:asciiTheme="minorEastAsia" w:eastAsiaTheme="minorEastAsia" w:hAnsiTheme="minorEastAsia"/>
                <w:szCs w:val="21"/>
              </w:rPr>
            </w:pPr>
          </w:p>
        </w:tc>
      </w:tr>
    </w:tbl>
    <w:p w:rsidR="00C9715A" w:rsidRDefault="00542693">
      <w:pPr>
        <w:pStyle w:val="220"/>
        <w:rPr>
          <w:rFonts w:ascii="宋体" w:hAnsi="宋体"/>
          <w:szCs w:val="21"/>
        </w:rPr>
      </w:pPr>
      <w:r>
        <w:t xml:space="preserve">  </w:t>
      </w:r>
      <w:r>
        <w:rPr>
          <w:rFonts w:ascii="宋体" w:hAnsi="宋体"/>
          <w:szCs w:val="21"/>
        </w:rPr>
        <w:t>备注：货物的主要技术参数和技术指标可另页描述。</w:t>
      </w:r>
    </w:p>
    <w:p w:rsidR="00C9715A" w:rsidRDefault="00542693">
      <w:pPr>
        <w:pStyle w:val="220"/>
        <w:spacing w:line="360" w:lineRule="auto"/>
      </w:pPr>
      <w:r>
        <w:rPr>
          <w:szCs w:val="21"/>
        </w:rPr>
        <w:t xml:space="preserve">  </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投标人名称（盖单位章）：_______________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法定代表人（单位负责人）或其授权的代理人（签字或盖章）：_______________</w:t>
      </w:r>
    </w:p>
    <w:p w:rsidR="00C9715A" w:rsidRDefault="00542693">
      <w:pPr>
        <w:pStyle w:val="82"/>
        <w:adjustRightInd w:val="0"/>
        <w:snapToGrid w:val="0"/>
        <w:spacing w:line="440" w:lineRule="exact"/>
        <w:ind w:firstLineChars="200" w:firstLine="420"/>
      </w:pPr>
      <w:r>
        <w:rPr>
          <w:rFonts w:ascii="宋体" w:hAnsi="宋体" w:hint="eastAsia"/>
          <w:szCs w:val="21"/>
        </w:rPr>
        <w:t>日期：_______年__月__日</w:t>
      </w:r>
    </w:p>
    <w:p w:rsidR="00C9715A" w:rsidRDefault="00C9715A">
      <w:pPr>
        <w:pStyle w:val="2"/>
        <w:sectPr w:rsidR="00C9715A">
          <w:pgSz w:w="11906" w:h="16838"/>
          <w:pgMar w:top="1418" w:right="1418" w:bottom="1418" w:left="1418" w:header="851" w:footer="851" w:gutter="0"/>
          <w:pgNumType w:fmt="numberInDash"/>
          <w:cols w:space="720"/>
          <w:docGrid w:type="lines" w:linePitch="312"/>
        </w:sectPr>
      </w:pPr>
    </w:p>
    <w:p w:rsidR="00C9715A" w:rsidRDefault="00542693">
      <w:pPr>
        <w:pStyle w:val="2"/>
      </w:pPr>
      <w:bookmarkStart w:id="245" w:name="_Toc256000108"/>
      <w:bookmarkStart w:id="246" w:name="_Toc204084994"/>
      <w:r>
        <w:rPr>
          <w:rFonts w:hint="eastAsia"/>
        </w:rPr>
        <w:lastRenderedPageBreak/>
        <w:t>十二、技术采购需求响应（一）</w:t>
      </w:r>
      <w:bookmarkEnd w:id="245"/>
      <w:bookmarkEnd w:id="246"/>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编制说明：投标人应按招标文件第五章采购需求自行编写采购需求响应文件（其内容可包括，且不限于详细的技术指标和质量保证措施、组织实施方案等，格式自拟）。</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1、技术指标的响应</w:t>
      </w:r>
    </w:p>
    <w:tbl>
      <w:tblPr>
        <w:tblW w:w="5000" w:type="pct"/>
        <w:jc w:val="center"/>
        <w:tblCellMar>
          <w:left w:w="0" w:type="dxa"/>
          <w:right w:w="0" w:type="dxa"/>
        </w:tblCellMar>
        <w:tblLook w:val="04A0" w:firstRow="1" w:lastRow="0" w:firstColumn="1" w:lastColumn="0" w:noHBand="0" w:noVBand="1"/>
      </w:tblPr>
      <w:tblGrid>
        <w:gridCol w:w="781"/>
        <w:gridCol w:w="1022"/>
        <w:gridCol w:w="1533"/>
        <w:gridCol w:w="2079"/>
        <w:gridCol w:w="2835"/>
        <w:gridCol w:w="876"/>
      </w:tblGrid>
      <w:tr w:rsidR="00C9715A">
        <w:trPr>
          <w:jc w:val="center"/>
        </w:trPr>
        <w:tc>
          <w:tcPr>
            <w:tcW w:w="428" w:type="pct"/>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序号</w:t>
            </w:r>
          </w:p>
        </w:tc>
        <w:tc>
          <w:tcPr>
            <w:tcW w:w="56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货物名称</w:t>
            </w:r>
          </w:p>
        </w:tc>
        <w:tc>
          <w:tcPr>
            <w:tcW w:w="84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招标文件条目号</w:t>
            </w:r>
          </w:p>
        </w:tc>
        <w:tc>
          <w:tcPr>
            <w:tcW w:w="1139"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招标文件的技术要求</w:t>
            </w:r>
          </w:p>
        </w:tc>
        <w:tc>
          <w:tcPr>
            <w:tcW w:w="1553"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投标文件的技术响应</w:t>
            </w:r>
          </w:p>
        </w:tc>
        <w:tc>
          <w:tcPr>
            <w:tcW w:w="48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说明</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553"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553"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553"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553"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553"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bl>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2、质量保证措施</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3、组织实施方案</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4、……</w:t>
      </w:r>
    </w:p>
    <w:p w:rsidR="00C9715A" w:rsidRDefault="00C9715A">
      <w:pPr>
        <w:pStyle w:val="82"/>
        <w:adjustRightInd w:val="0"/>
        <w:snapToGrid w:val="0"/>
        <w:spacing w:beforeLines="50" w:before="156" w:line="440" w:lineRule="exact"/>
        <w:ind w:firstLineChars="200" w:firstLine="420"/>
        <w:rPr>
          <w:rFonts w:ascii="宋体" w:hAnsi="宋体"/>
          <w:szCs w:val="21"/>
        </w:rPr>
      </w:pPr>
    </w:p>
    <w:p w:rsidR="00C9715A" w:rsidRDefault="00C9715A">
      <w:pPr>
        <w:pStyle w:val="Normal34"/>
        <w:outlineLvl w:val="1"/>
        <w:rPr>
          <w:rFonts w:eastAsiaTheme="minorEastAsia"/>
        </w:rPr>
      </w:pPr>
    </w:p>
    <w:p w:rsidR="00C9715A" w:rsidRDefault="00C9715A">
      <w:pPr>
        <w:pStyle w:val="Normal34"/>
        <w:outlineLvl w:val="1"/>
        <w:rPr>
          <w:rFonts w:eastAsiaTheme="minorEastAsia"/>
        </w:rPr>
      </w:pPr>
    </w:p>
    <w:p w:rsidR="00C9715A" w:rsidRDefault="00542693">
      <w:pPr>
        <w:pStyle w:val="2"/>
      </w:pPr>
      <w:bookmarkStart w:id="247" w:name="_Toc256000110"/>
      <w:bookmarkStart w:id="248" w:name="_Toc204084995"/>
      <w:r>
        <w:rPr>
          <w:rFonts w:hint="eastAsia"/>
        </w:rPr>
        <w:t>十三、技术采购需求响应（二）</w:t>
      </w:r>
      <w:bookmarkEnd w:id="247"/>
      <w:bookmarkEnd w:id="248"/>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szCs w:val="21"/>
        </w:rPr>
        <w:t>提供</w:t>
      </w:r>
      <w:r>
        <w:rPr>
          <w:rFonts w:ascii="宋体" w:hAnsi="宋体" w:hint="eastAsia"/>
          <w:szCs w:val="21"/>
        </w:rPr>
        <w:t>招标文件</w:t>
      </w:r>
      <w:r>
        <w:rPr>
          <w:rFonts w:ascii="宋体" w:hAnsi="宋体"/>
          <w:szCs w:val="21"/>
        </w:rPr>
        <w:t>“技术规格、参数及要求”</w:t>
      </w:r>
      <w:r>
        <w:rPr>
          <w:rFonts w:ascii="宋体" w:hAnsi="宋体" w:hint="eastAsia"/>
          <w:szCs w:val="21"/>
        </w:rPr>
        <w:t>和“综合评分表”</w:t>
      </w:r>
      <w:r>
        <w:rPr>
          <w:rFonts w:ascii="宋体" w:hAnsi="宋体"/>
          <w:szCs w:val="21"/>
        </w:rPr>
        <w:t>规定（包括投标货物的强制性认证、注册等）的证明材料复印件</w:t>
      </w:r>
    </w:p>
    <w:p w:rsidR="00C9715A" w:rsidRDefault="00C9715A">
      <w:pPr>
        <w:pStyle w:val="82"/>
        <w:adjustRightInd w:val="0"/>
        <w:snapToGrid w:val="0"/>
        <w:spacing w:beforeLines="50" w:before="156" w:line="440" w:lineRule="exact"/>
        <w:ind w:firstLineChars="200" w:firstLine="420"/>
        <w:rPr>
          <w:rFonts w:ascii="宋体" w:hAnsi="宋体"/>
          <w:szCs w:val="21"/>
        </w:rPr>
      </w:pPr>
    </w:p>
    <w:p w:rsidR="00C9715A" w:rsidRDefault="00C9715A">
      <w:pPr>
        <w:pStyle w:val="82"/>
        <w:adjustRightInd w:val="0"/>
        <w:snapToGrid w:val="0"/>
        <w:spacing w:beforeLines="50" w:before="156" w:line="440" w:lineRule="exact"/>
        <w:ind w:firstLineChars="200" w:firstLine="420"/>
        <w:rPr>
          <w:rFonts w:ascii="宋体" w:hAnsi="宋体"/>
          <w:szCs w:val="21"/>
        </w:rPr>
      </w:pPr>
    </w:p>
    <w:p w:rsidR="00C9715A" w:rsidRDefault="00C9715A">
      <w:pPr>
        <w:pStyle w:val="82"/>
        <w:adjustRightInd w:val="0"/>
        <w:snapToGrid w:val="0"/>
        <w:spacing w:beforeLines="50" w:before="156" w:line="440" w:lineRule="exact"/>
        <w:ind w:firstLineChars="200" w:firstLine="420"/>
        <w:rPr>
          <w:rFonts w:ascii="宋体" w:hAnsi="宋体"/>
          <w:szCs w:val="21"/>
        </w:rPr>
      </w:pPr>
    </w:p>
    <w:p w:rsidR="00C9715A" w:rsidRDefault="00C9715A">
      <w:pPr>
        <w:pStyle w:val="Normal35"/>
        <w:outlineLvl w:val="1"/>
        <w:rPr>
          <w:rFonts w:eastAsiaTheme="minorEastAsia"/>
        </w:rPr>
      </w:pPr>
    </w:p>
    <w:p w:rsidR="00C9715A" w:rsidRDefault="00C9715A">
      <w:pPr>
        <w:pStyle w:val="Normal35"/>
        <w:outlineLvl w:val="1"/>
        <w:rPr>
          <w:rFonts w:eastAsiaTheme="minorEastAsia"/>
        </w:rPr>
      </w:pPr>
    </w:p>
    <w:p w:rsidR="00C9715A" w:rsidRDefault="00C9715A">
      <w:pPr>
        <w:pStyle w:val="Normal35"/>
        <w:outlineLvl w:val="1"/>
        <w:rPr>
          <w:rFonts w:eastAsiaTheme="minorEastAsia"/>
        </w:rPr>
      </w:pPr>
    </w:p>
    <w:p w:rsidR="00C9715A" w:rsidRDefault="00542693">
      <w:pPr>
        <w:pStyle w:val="2"/>
      </w:pPr>
      <w:bookmarkStart w:id="249" w:name="_Toc256000112"/>
      <w:bookmarkStart w:id="250" w:name="_Toc204084996"/>
      <w:r>
        <w:rPr>
          <w:rFonts w:hint="eastAsia"/>
        </w:rPr>
        <w:t>十四、</w:t>
      </w:r>
      <w:r>
        <w:t>按招标文件的技术★条款的要求提供相关响应资料</w:t>
      </w:r>
      <w:bookmarkEnd w:id="249"/>
      <w:bookmarkEnd w:id="250"/>
    </w:p>
    <w:p w:rsidR="00C9715A" w:rsidRDefault="00542693">
      <w:pPr>
        <w:pStyle w:val="Normal36"/>
        <w:outlineLvl w:val="1"/>
      </w:pPr>
      <w:r>
        <w:br w:type="page"/>
      </w:r>
    </w:p>
    <w:p w:rsidR="00C9715A" w:rsidRDefault="00542693">
      <w:pPr>
        <w:pStyle w:val="2"/>
      </w:pPr>
      <w:bookmarkStart w:id="251" w:name="_Toc256000114"/>
      <w:bookmarkStart w:id="252" w:name="_Toc204084997"/>
      <w:r>
        <w:rPr>
          <w:rFonts w:hint="eastAsia"/>
        </w:rPr>
        <w:lastRenderedPageBreak/>
        <w:t>十五、</w:t>
      </w:r>
      <w:r>
        <w:t>技术偏离表</w:t>
      </w:r>
      <w:bookmarkEnd w:id="251"/>
      <w:bookmarkEnd w:id="252"/>
    </w:p>
    <w:p w:rsidR="00C9715A" w:rsidRDefault="00542693">
      <w:pPr>
        <w:pStyle w:val="82"/>
        <w:adjustRightInd w:val="0"/>
        <w:snapToGrid w:val="0"/>
        <w:spacing w:beforeLines="50" w:before="156" w:line="440" w:lineRule="exact"/>
        <w:rPr>
          <w:rFonts w:ascii="宋体" w:hAnsi="宋体"/>
          <w:szCs w:val="21"/>
        </w:rPr>
      </w:pPr>
      <w:r>
        <w:rPr>
          <w:rFonts w:ascii="宋体" w:hAnsi="宋体" w:hint="eastAsia"/>
          <w:szCs w:val="21"/>
        </w:rPr>
        <w:t>采购代理编号：_____________                 项目名称：_____________</w:t>
      </w:r>
    </w:p>
    <w:p w:rsidR="00C9715A" w:rsidRDefault="00542693">
      <w:pPr>
        <w:pStyle w:val="82"/>
        <w:adjustRightInd w:val="0"/>
        <w:snapToGrid w:val="0"/>
        <w:spacing w:line="440" w:lineRule="exact"/>
      </w:pPr>
      <w:r>
        <w:rPr>
          <w:rFonts w:ascii="宋体" w:hAnsi="宋体" w:hint="eastAsia"/>
          <w:szCs w:val="21"/>
        </w:rPr>
        <w:t>包号：_____________                         包名称：_____________</w:t>
      </w:r>
    </w:p>
    <w:tbl>
      <w:tblPr>
        <w:tblW w:w="5000" w:type="pct"/>
        <w:jc w:val="center"/>
        <w:tblCellMar>
          <w:left w:w="0" w:type="dxa"/>
          <w:right w:w="0" w:type="dxa"/>
        </w:tblCellMar>
        <w:tblLook w:val="04A0" w:firstRow="1" w:lastRow="0" w:firstColumn="1" w:lastColumn="0" w:noHBand="0" w:noVBand="1"/>
      </w:tblPr>
      <w:tblGrid>
        <w:gridCol w:w="781"/>
        <w:gridCol w:w="1022"/>
        <w:gridCol w:w="1533"/>
        <w:gridCol w:w="2079"/>
        <w:gridCol w:w="1984"/>
        <w:gridCol w:w="851"/>
        <w:gridCol w:w="876"/>
      </w:tblGrid>
      <w:tr w:rsidR="00C9715A">
        <w:trPr>
          <w:jc w:val="center"/>
        </w:trPr>
        <w:tc>
          <w:tcPr>
            <w:tcW w:w="428" w:type="pct"/>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序号</w:t>
            </w:r>
          </w:p>
        </w:tc>
        <w:tc>
          <w:tcPr>
            <w:tcW w:w="56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货物名称</w:t>
            </w:r>
          </w:p>
        </w:tc>
        <w:tc>
          <w:tcPr>
            <w:tcW w:w="84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招标文件条目号</w:t>
            </w:r>
          </w:p>
        </w:tc>
        <w:tc>
          <w:tcPr>
            <w:tcW w:w="1139"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招标文件的技术要求</w:t>
            </w:r>
          </w:p>
        </w:tc>
        <w:tc>
          <w:tcPr>
            <w:tcW w:w="1087"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投标文件的技术响应</w:t>
            </w:r>
          </w:p>
        </w:tc>
        <w:tc>
          <w:tcPr>
            <w:tcW w:w="466"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偏离</w:t>
            </w:r>
          </w:p>
        </w:tc>
        <w:tc>
          <w:tcPr>
            <w:tcW w:w="480" w:type="pct"/>
            <w:tcBorders>
              <w:top w:val="single" w:sz="8" w:space="0" w:color="000000"/>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rFonts w:ascii="宋体" w:hAnsi="宋体" w:cs="宋体" w:hint="eastAsia"/>
                <w:szCs w:val="21"/>
              </w:rPr>
              <w:t>说明</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087"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66"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087"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66"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087"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66"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087"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66"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428" w:type="pct"/>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56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84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139"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1087"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66"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c>
          <w:tcPr>
            <w:tcW w:w="480" w:type="pct"/>
            <w:tcBorders>
              <w:top w:val="nil"/>
              <w:left w:val="nil"/>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center"/>
            </w:pPr>
            <w:r>
              <w:rPr>
                <w:szCs w:val="21"/>
              </w:rPr>
              <w:t xml:space="preserve">  </w:t>
            </w:r>
          </w:p>
        </w:tc>
      </w:tr>
      <w:tr w:rsidR="00C9715A">
        <w:trPr>
          <w:jc w:val="center"/>
        </w:trPr>
        <w:tc>
          <w:tcPr>
            <w:tcW w:w="5000" w:type="pct"/>
            <w:gridSpan w:val="7"/>
            <w:tcBorders>
              <w:top w:val="nil"/>
              <w:left w:val="single" w:sz="8" w:space="0" w:color="000000"/>
              <w:bottom w:val="single" w:sz="8" w:space="0" w:color="000000"/>
              <w:right w:val="single" w:sz="8" w:space="0" w:color="000000"/>
            </w:tcBorders>
            <w:tcMar>
              <w:top w:w="0" w:type="dxa"/>
              <w:left w:w="28" w:type="dxa"/>
              <w:bottom w:w="0" w:type="dxa"/>
              <w:right w:w="28" w:type="dxa"/>
            </w:tcMar>
            <w:vAlign w:val="center"/>
          </w:tcPr>
          <w:p w:rsidR="00C9715A" w:rsidRDefault="00542693">
            <w:pPr>
              <w:pStyle w:val="261"/>
              <w:spacing w:line="440" w:lineRule="exact"/>
              <w:jc w:val="left"/>
            </w:pPr>
            <w:r>
              <w:rPr>
                <w:rFonts w:hint="eastAsia"/>
                <w:b/>
                <w:szCs w:val="21"/>
              </w:rPr>
              <w:t>投标人保证：除本采购需求偏离表列出的偏离外，我单位对招标文件的其他采购需求条款完全响应，无偏离。</w:t>
            </w:r>
            <w:r>
              <w:rPr>
                <w:szCs w:val="21"/>
              </w:rPr>
              <w:t xml:space="preserve">   </w:t>
            </w:r>
          </w:p>
        </w:tc>
      </w:tr>
    </w:tbl>
    <w:p w:rsidR="00C9715A" w:rsidRDefault="00542693">
      <w:pPr>
        <w:pStyle w:val="82"/>
        <w:adjustRightInd w:val="0"/>
        <w:snapToGrid w:val="0"/>
        <w:spacing w:beforeLines="50" w:before="156" w:line="440" w:lineRule="exact"/>
        <w:rPr>
          <w:rFonts w:ascii="宋体" w:hAnsi="宋体"/>
          <w:szCs w:val="21"/>
        </w:rPr>
      </w:pPr>
      <w:r>
        <w:rPr>
          <w:rFonts w:ascii="宋体" w:hAnsi="宋体" w:hint="eastAsia"/>
          <w:szCs w:val="21"/>
        </w:rPr>
        <w:t>备注：1、偏离为不满足招标文件要求；</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2、投标人如果对招标文件第五章“技术要求”的响应有偏离，应将偏离条款逐条如实应答，并</w:t>
      </w:r>
      <w:proofErr w:type="gramStart"/>
      <w:r>
        <w:rPr>
          <w:rFonts w:ascii="宋体" w:hAnsi="宋体" w:hint="eastAsia"/>
          <w:szCs w:val="21"/>
        </w:rPr>
        <w:t>作出</w:t>
      </w:r>
      <w:proofErr w:type="gramEnd"/>
      <w:r>
        <w:rPr>
          <w:rFonts w:ascii="宋体" w:hAnsi="宋体" w:hint="eastAsia"/>
          <w:szCs w:val="21"/>
        </w:rPr>
        <w:t>说明；</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3、如不提供此表，则视为投标人不满足招标文件第五章的所有技术条款要求，其投标无效。</w:t>
      </w:r>
    </w:p>
    <w:p w:rsidR="00C9715A" w:rsidRDefault="00542693">
      <w:pPr>
        <w:pStyle w:val="82"/>
        <w:adjustRightInd w:val="0"/>
        <w:snapToGrid w:val="0"/>
        <w:spacing w:line="440" w:lineRule="exact"/>
        <w:ind w:firstLineChars="270" w:firstLine="567"/>
        <w:rPr>
          <w:rFonts w:ascii="宋体" w:hAnsi="宋体"/>
          <w:szCs w:val="21"/>
        </w:rPr>
      </w:pPr>
      <w:r>
        <w:rPr>
          <w:rFonts w:ascii="宋体" w:hAnsi="宋体" w:hint="eastAsia"/>
          <w:szCs w:val="21"/>
        </w:rPr>
        <w:t>4、在采购人与中标人签订合同时，如中标人未在投标文件“商务偏离表”中列出偏离说明，</w:t>
      </w:r>
      <w:proofErr w:type="gramStart"/>
      <w:r>
        <w:rPr>
          <w:rFonts w:ascii="宋体" w:hAnsi="宋体" w:hint="eastAsia"/>
          <w:szCs w:val="21"/>
        </w:rPr>
        <w:t>无论已</w:t>
      </w:r>
      <w:proofErr w:type="gramEnd"/>
      <w:r>
        <w:rPr>
          <w:rFonts w:ascii="宋体" w:hAnsi="宋体" w:hint="eastAsia"/>
          <w:szCs w:val="21"/>
        </w:rPr>
        <w:t>发生或即将发生任何情形，均视为完全符合招标文件要求，并写入合同。若中标人在合同签订前，以上述事项为借口而不履行合同签订手续及执行合同，则视作拒绝与采购人签订合同。</w:t>
      </w:r>
    </w:p>
    <w:p w:rsidR="00C9715A" w:rsidRDefault="00542693">
      <w:pPr>
        <w:pStyle w:val="82"/>
        <w:adjustRightInd w:val="0"/>
        <w:snapToGrid w:val="0"/>
        <w:spacing w:line="440" w:lineRule="exact"/>
        <w:ind w:firstLineChars="472" w:firstLine="991"/>
        <w:rPr>
          <w:rFonts w:ascii="宋体" w:hAnsi="宋体"/>
          <w:szCs w:val="21"/>
        </w:rPr>
      </w:pPr>
      <w:r>
        <w:rPr>
          <w:rFonts w:ascii="宋体" w:hAnsi="宋体"/>
          <w:szCs w:val="21"/>
        </w:rPr>
        <w:t xml:space="preserve">  </w:t>
      </w:r>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投标人名称（盖单位章）：_______________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法定代表人（单位负责人）或其授权的代理人（签字或盖章）：_______________</w:t>
      </w:r>
    </w:p>
    <w:p w:rsidR="00C9715A" w:rsidRDefault="00542693">
      <w:pPr>
        <w:pStyle w:val="82"/>
        <w:adjustRightInd w:val="0"/>
        <w:snapToGrid w:val="0"/>
        <w:spacing w:line="440" w:lineRule="exact"/>
        <w:ind w:firstLineChars="200" w:firstLine="420"/>
        <w:rPr>
          <w:rFonts w:ascii="宋体" w:hAnsi="宋体"/>
          <w:szCs w:val="21"/>
        </w:rPr>
      </w:pPr>
      <w:r>
        <w:rPr>
          <w:rFonts w:ascii="宋体" w:hAnsi="宋体" w:hint="eastAsia"/>
          <w:szCs w:val="21"/>
        </w:rPr>
        <w:t>日期：_______年__月__日</w:t>
      </w:r>
    </w:p>
    <w:p w:rsidR="00C9715A" w:rsidRDefault="00542693">
      <w:pPr>
        <w:pStyle w:val="Normal37"/>
        <w:outlineLvl w:val="1"/>
      </w:pPr>
      <w:r>
        <w:br w:type="page"/>
      </w:r>
    </w:p>
    <w:p w:rsidR="00C9715A" w:rsidRDefault="00542693">
      <w:pPr>
        <w:pStyle w:val="2"/>
      </w:pPr>
      <w:bookmarkStart w:id="253" w:name="_Toc256000116"/>
      <w:bookmarkStart w:id="254" w:name="_Toc204084998"/>
      <w:r>
        <w:rPr>
          <w:rFonts w:hint="eastAsia"/>
        </w:rPr>
        <w:lastRenderedPageBreak/>
        <w:t>十六、</w:t>
      </w:r>
      <w:r>
        <w:t>供应商需提供的其他资料</w:t>
      </w:r>
      <w:bookmarkEnd w:id="253"/>
      <w:bookmarkEnd w:id="254"/>
    </w:p>
    <w:p w:rsidR="00C9715A" w:rsidRDefault="00542693">
      <w:pPr>
        <w:pStyle w:val="82"/>
        <w:adjustRightInd w:val="0"/>
        <w:snapToGrid w:val="0"/>
        <w:spacing w:beforeLines="50" w:before="156" w:line="440" w:lineRule="exact"/>
        <w:ind w:firstLineChars="200" w:firstLine="420"/>
        <w:rPr>
          <w:rFonts w:ascii="宋体" w:hAnsi="宋体"/>
          <w:szCs w:val="21"/>
        </w:rPr>
      </w:pPr>
      <w:r>
        <w:rPr>
          <w:rFonts w:ascii="宋体" w:hAnsi="宋体" w:hint="eastAsia"/>
          <w:szCs w:val="21"/>
        </w:rPr>
        <w:t>备注：投标人认为需提供的其他资料包括：</w:t>
      </w:r>
    </w:p>
    <w:p w:rsidR="00C9715A" w:rsidRDefault="00542693">
      <w:pPr>
        <w:pStyle w:val="82"/>
        <w:adjustRightInd w:val="0"/>
        <w:snapToGrid w:val="0"/>
        <w:spacing w:line="440" w:lineRule="exact"/>
        <w:ind w:firstLineChars="472" w:firstLine="991"/>
        <w:rPr>
          <w:rFonts w:ascii="宋体" w:hAnsi="宋体"/>
          <w:szCs w:val="21"/>
        </w:rPr>
      </w:pPr>
      <w:r>
        <w:rPr>
          <w:rFonts w:ascii="宋体" w:hAnsi="宋体" w:hint="eastAsia"/>
          <w:szCs w:val="21"/>
        </w:rPr>
        <w:t>（1）招标文件采购需求要求的其他资料；</w:t>
      </w:r>
    </w:p>
    <w:p w:rsidR="00C9715A" w:rsidRDefault="00542693">
      <w:pPr>
        <w:pStyle w:val="82"/>
        <w:adjustRightInd w:val="0"/>
        <w:snapToGrid w:val="0"/>
        <w:spacing w:line="440" w:lineRule="exact"/>
        <w:ind w:firstLineChars="472" w:firstLine="991"/>
        <w:rPr>
          <w:rFonts w:ascii="黑体" w:eastAsia="黑体" w:hAnsi="黑体"/>
          <w:spacing w:val="6"/>
          <w:szCs w:val="21"/>
        </w:rPr>
      </w:pPr>
      <w:r>
        <w:rPr>
          <w:rFonts w:ascii="宋体" w:hAnsi="宋体" w:hint="eastAsia"/>
          <w:szCs w:val="21"/>
        </w:rPr>
        <w:t>（2）招标文件评标方法及标准要求的其他相关资料。</w:t>
      </w:r>
    </w:p>
    <w:sectPr w:rsidR="00C9715A">
      <w:headerReference w:type="even" r:id="rId11"/>
      <w:headerReference w:type="first" r:id="rId12"/>
      <w:pgSz w:w="11906" w:h="16838"/>
      <w:pgMar w:top="1418" w:right="1418" w:bottom="1418" w:left="1418" w:header="851" w:footer="851"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86D" w:rsidRDefault="00F0686D">
      <w:r>
        <w:separator/>
      </w:r>
    </w:p>
  </w:endnote>
  <w:endnote w:type="continuationSeparator" w:id="0">
    <w:p w:rsidR="00F0686D" w:rsidRDefault="00F06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Songti SC">
    <w:altName w:val="宋体"/>
    <w:charset w:val="86"/>
    <w:family w:val="auto"/>
    <w:pitch w:val="default"/>
    <w:sig w:usb0="00000000" w:usb1="00000000" w:usb2="00000000" w:usb3="00000000" w:csb0="00040000"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86D" w:rsidRDefault="00F0686D">
    <w:pPr>
      <w:pStyle w:val="ad"/>
      <w:spacing w:line="380" w:lineRule="exact"/>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897596347"/>
                          </w:sdtPr>
                          <w:sdtEndPr/>
                          <w:sdtContent>
                            <w:p w:rsidR="00F0686D" w:rsidRDefault="00F0686D">
                              <w:pPr>
                                <w:pStyle w:val="ad"/>
                                <w:spacing w:line="380" w:lineRule="exact"/>
                                <w:jc w:val="center"/>
                              </w:pP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  \* ArabicDash  \* MERGEFORMAT </w:instrText>
                              </w:r>
                              <w:r>
                                <w:rPr>
                                  <w:rFonts w:ascii="仿宋" w:eastAsia="仿宋" w:hAnsi="仿宋" w:cs="仿宋" w:hint="eastAsia"/>
                                  <w:sz w:val="24"/>
                                  <w:szCs w:val="24"/>
                                </w:rPr>
                                <w:fldChar w:fldCharType="separate"/>
                              </w:r>
                              <w:r w:rsidR="007135A2">
                                <w:rPr>
                                  <w:rFonts w:ascii="仿宋" w:eastAsia="仿宋" w:hAnsi="仿宋" w:cs="仿宋"/>
                                  <w:noProof/>
                                  <w:sz w:val="24"/>
                                  <w:szCs w:val="24"/>
                                </w:rPr>
                                <w:t>- 5 -</w:t>
                              </w:r>
                              <w:r>
                                <w:rPr>
                                  <w:rFonts w:ascii="仿宋" w:eastAsia="仿宋" w:hAnsi="仿宋" w:cs="仿宋" w:hint="eastAsia"/>
                                  <w:sz w:val="24"/>
                                  <w:szCs w:val="24"/>
                                </w:rPr>
                                <w:fldChar w:fldCharType="end"/>
                              </w:r>
                            </w:p>
                          </w:sdtContent>
                        </w:sdt>
                        <w:p w:rsidR="00F0686D" w:rsidRDefault="00F0686D">
                          <w:pPr>
                            <w:pStyle w:val="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opzVtBsCAAAVBAAADgAAAAAAAAAAAAAAAAAuAgAAZHJzL2Uyb0RvYy54bWxQSwECLQAUAAYACAAA&#10;ACEAcarRudcAAAAFAQAADwAAAAAAAAAAAAAAAAB1BAAAZHJzL2Rvd25yZXYueG1sUEsFBgAAAAAE&#10;AAQA8wAAAHkFAAAAAA==&#10;" filled="f" stroked="f" strokeweight=".5pt">
              <v:textbox style="mso-fit-shape-to-text:t" inset="0,0,0,0">
                <w:txbxContent>
                  <w:sdt>
                    <w:sdtPr>
                      <w:id w:val="-897596347"/>
                    </w:sdtPr>
                    <w:sdtEndPr/>
                    <w:sdtContent>
                      <w:p w:rsidR="00F0686D" w:rsidRDefault="00F0686D">
                        <w:pPr>
                          <w:pStyle w:val="ad"/>
                          <w:spacing w:line="380" w:lineRule="exact"/>
                          <w:jc w:val="center"/>
                        </w:pP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  \* ArabicDash  \* MERGEFORMAT </w:instrText>
                        </w:r>
                        <w:r>
                          <w:rPr>
                            <w:rFonts w:ascii="仿宋" w:eastAsia="仿宋" w:hAnsi="仿宋" w:cs="仿宋" w:hint="eastAsia"/>
                            <w:sz w:val="24"/>
                            <w:szCs w:val="24"/>
                          </w:rPr>
                          <w:fldChar w:fldCharType="separate"/>
                        </w:r>
                        <w:r w:rsidR="007135A2">
                          <w:rPr>
                            <w:rFonts w:ascii="仿宋" w:eastAsia="仿宋" w:hAnsi="仿宋" w:cs="仿宋"/>
                            <w:noProof/>
                            <w:sz w:val="24"/>
                            <w:szCs w:val="24"/>
                          </w:rPr>
                          <w:t>- 5 -</w:t>
                        </w:r>
                        <w:r>
                          <w:rPr>
                            <w:rFonts w:ascii="仿宋" w:eastAsia="仿宋" w:hAnsi="仿宋" w:cs="仿宋" w:hint="eastAsia"/>
                            <w:sz w:val="24"/>
                            <w:szCs w:val="24"/>
                          </w:rPr>
                          <w:fldChar w:fldCharType="end"/>
                        </w:r>
                      </w:p>
                    </w:sdtContent>
                  </w:sdt>
                  <w:p w:rsidR="00F0686D" w:rsidRDefault="00F0686D">
                    <w:pPr>
                      <w:pStyle w:val="1"/>
                    </w:pPr>
                  </w:p>
                </w:txbxContent>
              </v:textbox>
              <w10:wrap anchorx="margin"/>
            </v:shape>
          </w:pict>
        </mc:Fallback>
      </mc:AlternateContent>
    </w:r>
  </w:p>
  <w:p w:rsidR="00F0686D" w:rsidRDefault="00F0686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86D" w:rsidRDefault="00F0686D">
    <w:pPr>
      <w:pStyle w:val="ad"/>
      <w:spacing w:line="380" w:lineRule="exact"/>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532424238"/>
                          </w:sdtPr>
                          <w:sdtEndPr/>
                          <w:sdtContent>
                            <w:p w:rsidR="00F0686D" w:rsidRDefault="00F0686D">
                              <w:pPr>
                                <w:pStyle w:val="ad"/>
                                <w:spacing w:line="380" w:lineRule="exact"/>
                                <w:jc w:val="center"/>
                              </w:pP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  \* ArabicDash  \* MERGEFORMAT </w:instrText>
                              </w:r>
                              <w:r>
                                <w:rPr>
                                  <w:rFonts w:ascii="仿宋" w:eastAsia="仿宋" w:hAnsi="仿宋" w:cs="仿宋" w:hint="eastAsia"/>
                                  <w:sz w:val="24"/>
                                  <w:szCs w:val="24"/>
                                </w:rPr>
                                <w:fldChar w:fldCharType="separate"/>
                              </w:r>
                              <w:r w:rsidR="007135A2">
                                <w:rPr>
                                  <w:rFonts w:ascii="仿宋" w:eastAsia="仿宋" w:hAnsi="仿宋" w:cs="仿宋"/>
                                  <w:noProof/>
                                  <w:sz w:val="24"/>
                                  <w:szCs w:val="24"/>
                                </w:rPr>
                                <w:t>- 3 -</w:t>
                              </w:r>
                              <w:r>
                                <w:rPr>
                                  <w:rFonts w:ascii="仿宋" w:eastAsia="仿宋" w:hAnsi="仿宋" w:cs="仿宋" w:hint="eastAsia"/>
                                  <w:sz w:val="24"/>
                                  <w:szCs w:val="24"/>
                                </w:rPr>
                                <w:fldChar w:fldCharType="end"/>
                              </w:r>
                            </w:p>
                          </w:sdtContent>
                        </w:sdt>
                        <w:p w:rsidR="00F0686D" w:rsidRDefault="00F0686D">
                          <w:pPr>
                            <w:pStyle w:val="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BTHAIAABw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yAwtLU35RndOtPTxVu+aVDRlvnwyBz4gS7A+fCAo5IGmc0gUVIb9+lv&#10;+uiPscFKSQu+FVRjISiRbzXGGak5Cm4U9qOgj+rOgMAYEWpJIj64IEexckZ9xCKsYw6YmObIVNAw&#10;ineh5zwWiYv1OjmBgJaFrd5ZHkNHlLxdHwNQTWBHbHokMKT4AAXTuIZ1iRz/9Z28npZ69RM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C89EFMcAgAAHAQAAA4AAAAAAAAAAAAAAAAALgIAAGRycy9lMm9Eb2MueG1sUEsBAi0AFAAGAAgA&#10;AAAhAHGq0bnXAAAABQEAAA8AAAAAAAAAAAAAAAAAdgQAAGRycy9kb3ducmV2LnhtbFBLBQYAAAAA&#10;BAAEAPMAAAB6BQAAAAA=&#10;" filled="f" stroked="f" strokeweight=".5pt">
              <v:textbox style="mso-fit-shape-to-text:t" inset="0,0,0,0">
                <w:txbxContent>
                  <w:sdt>
                    <w:sdtPr>
                      <w:id w:val="-532424238"/>
                    </w:sdtPr>
                    <w:sdtEndPr/>
                    <w:sdtContent>
                      <w:p w:rsidR="00F0686D" w:rsidRDefault="00F0686D">
                        <w:pPr>
                          <w:pStyle w:val="ad"/>
                          <w:spacing w:line="380" w:lineRule="exact"/>
                          <w:jc w:val="center"/>
                        </w:pP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  \* ArabicDash  \* MERGEFORMAT </w:instrText>
                        </w:r>
                        <w:r>
                          <w:rPr>
                            <w:rFonts w:ascii="仿宋" w:eastAsia="仿宋" w:hAnsi="仿宋" w:cs="仿宋" w:hint="eastAsia"/>
                            <w:sz w:val="24"/>
                            <w:szCs w:val="24"/>
                          </w:rPr>
                          <w:fldChar w:fldCharType="separate"/>
                        </w:r>
                        <w:r w:rsidR="007135A2">
                          <w:rPr>
                            <w:rFonts w:ascii="仿宋" w:eastAsia="仿宋" w:hAnsi="仿宋" w:cs="仿宋"/>
                            <w:noProof/>
                            <w:sz w:val="24"/>
                            <w:szCs w:val="24"/>
                          </w:rPr>
                          <w:t>- 3 -</w:t>
                        </w:r>
                        <w:r>
                          <w:rPr>
                            <w:rFonts w:ascii="仿宋" w:eastAsia="仿宋" w:hAnsi="仿宋" w:cs="仿宋" w:hint="eastAsia"/>
                            <w:sz w:val="24"/>
                            <w:szCs w:val="24"/>
                          </w:rPr>
                          <w:fldChar w:fldCharType="end"/>
                        </w:r>
                      </w:p>
                    </w:sdtContent>
                  </w:sdt>
                  <w:p w:rsidR="00F0686D" w:rsidRDefault="00F0686D">
                    <w:pPr>
                      <w:pStyle w:val="1"/>
                    </w:pPr>
                  </w:p>
                </w:txbxContent>
              </v:textbox>
              <w10:wrap anchorx="margin"/>
            </v:shape>
          </w:pict>
        </mc:Fallback>
      </mc:AlternateContent>
    </w:r>
  </w:p>
  <w:p w:rsidR="00F0686D" w:rsidRDefault="00F0686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86D" w:rsidRDefault="00F0686D">
      <w:r>
        <w:separator/>
      </w:r>
    </w:p>
  </w:footnote>
  <w:footnote w:type="continuationSeparator" w:id="0">
    <w:p w:rsidR="00F0686D" w:rsidRDefault="00F06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86D" w:rsidRDefault="00F0686D">
    <w:pPr>
      <w:pStyle w:val="ae"/>
      <w:jc w:val="left"/>
      <w:rPr>
        <w:rFonts w:ascii="仿宋" w:eastAsia="仿宋" w:hAnsi="仿宋"/>
        <w:szCs w:val="21"/>
      </w:rPr>
    </w:pPr>
    <w:r>
      <w:rPr>
        <w:rFonts w:ascii="仿宋" w:eastAsia="仿宋" w:hAnsi="仿宋" w:hint="eastAsia"/>
        <w:sz w:val="20"/>
        <w:szCs w:val="21"/>
      </w:rPr>
      <w:t>2024年中央财政项目（新增业务用房开办支持项目）-医用直线加速器（一体化定位板等）招标文件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86D" w:rsidRDefault="00F0686D">
    <w:pPr>
      <w:pStyle w:val="ae"/>
      <w:ind w:left="2124" w:hanging="127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86D" w:rsidRDefault="00F0686D">
    <w:pPr>
      <w:pStyle w:val="ae"/>
      <w:ind w:left="2124" w:hanging="127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ZjNlMmQ5MGFmYzM4NmRjNjhkZDk0NzI3Y2UyNWEifQ=="/>
  </w:docVars>
  <w:rsids>
    <w:rsidRoot w:val="007434B4"/>
    <w:rsid w:val="00000A61"/>
    <w:rsid w:val="00000A83"/>
    <w:rsid w:val="000013FE"/>
    <w:rsid w:val="0000170E"/>
    <w:rsid w:val="0000186F"/>
    <w:rsid w:val="00001A03"/>
    <w:rsid w:val="00001E31"/>
    <w:rsid w:val="00002568"/>
    <w:rsid w:val="000032A2"/>
    <w:rsid w:val="000037DE"/>
    <w:rsid w:val="00003B38"/>
    <w:rsid w:val="00003D23"/>
    <w:rsid w:val="00003EB8"/>
    <w:rsid w:val="000054DE"/>
    <w:rsid w:val="00006404"/>
    <w:rsid w:val="00006552"/>
    <w:rsid w:val="000066D4"/>
    <w:rsid w:val="00007898"/>
    <w:rsid w:val="00007DB2"/>
    <w:rsid w:val="0001024D"/>
    <w:rsid w:val="00010382"/>
    <w:rsid w:val="000108AC"/>
    <w:rsid w:val="0001129D"/>
    <w:rsid w:val="00011566"/>
    <w:rsid w:val="00012A10"/>
    <w:rsid w:val="00013365"/>
    <w:rsid w:val="00013466"/>
    <w:rsid w:val="00013574"/>
    <w:rsid w:val="00013923"/>
    <w:rsid w:val="00013BEB"/>
    <w:rsid w:val="00014634"/>
    <w:rsid w:val="00014A82"/>
    <w:rsid w:val="00015858"/>
    <w:rsid w:val="00015F83"/>
    <w:rsid w:val="0001617A"/>
    <w:rsid w:val="0001645E"/>
    <w:rsid w:val="00017581"/>
    <w:rsid w:val="000175E8"/>
    <w:rsid w:val="0001778D"/>
    <w:rsid w:val="000179F3"/>
    <w:rsid w:val="00017CF0"/>
    <w:rsid w:val="00017F9C"/>
    <w:rsid w:val="0002027C"/>
    <w:rsid w:val="00020525"/>
    <w:rsid w:val="00020766"/>
    <w:rsid w:val="0002130A"/>
    <w:rsid w:val="000252F0"/>
    <w:rsid w:val="00025652"/>
    <w:rsid w:val="00025EED"/>
    <w:rsid w:val="000273B5"/>
    <w:rsid w:val="00027D0F"/>
    <w:rsid w:val="00030A53"/>
    <w:rsid w:val="00031705"/>
    <w:rsid w:val="00031C52"/>
    <w:rsid w:val="00032D53"/>
    <w:rsid w:val="000333AE"/>
    <w:rsid w:val="00033BA3"/>
    <w:rsid w:val="00034832"/>
    <w:rsid w:val="00035058"/>
    <w:rsid w:val="000351A9"/>
    <w:rsid w:val="000358FA"/>
    <w:rsid w:val="00035900"/>
    <w:rsid w:val="00035B2B"/>
    <w:rsid w:val="00040247"/>
    <w:rsid w:val="00040313"/>
    <w:rsid w:val="000408BF"/>
    <w:rsid w:val="00040E14"/>
    <w:rsid w:val="0004165B"/>
    <w:rsid w:val="00041DB2"/>
    <w:rsid w:val="0004234C"/>
    <w:rsid w:val="00042874"/>
    <w:rsid w:val="00042A0F"/>
    <w:rsid w:val="0004325A"/>
    <w:rsid w:val="00045395"/>
    <w:rsid w:val="00045899"/>
    <w:rsid w:val="00045B4B"/>
    <w:rsid w:val="00046881"/>
    <w:rsid w:val="00046AF0"/>
    <w:rsid w:val="00046BAB"/>
    <w:rsid w:val="00047029"/>
    <w:rsid w:val="00047440"/>
    <w:rsid w:val="00047548"/>
    <w:rsid w:val="0004759C"/>
    <w:rsid w:val="00047C70"/>
    <w:rsid w:val="0005019F"/>
    <w:rsid w:val="0005070A"/>
    <w:rsid w:val="0005089A"/>
    <w:rsid w:val="000508AD"/>
    <w:rsid w:val="00050E9B"/>
    <w:rsid w:val="0005168D"/>
    <w:rsid w:val="00051C95"/>
    <w:rsid w:val="0005208E"/>
    <w:rsid w:val="0005225A"/>
    <w:rsid w:val="000530E7"/>
    <w:rsid w:val="00053BE1"/>
    <w:rsid w:val="00053C94"/>
    <w:rsid w:val="00053CA3"/>
    <w:rsid w:val="00054943"/>
    <w:rsid w:val="00055453"/>
    <w:rsid w:val="000566BD"/>
    <w:rsid w:val="000567E1"/>
    <w:rsid w:val="0005701C"/>
    <w:rsid w:val="000577CD"/>
    <w:rsid w:val="00057AD7"/>
    <w:rsid w:val="00060239"/>
    <w:rsid w:val="000606A2"/>
    <w:rsid w:val="00060C04"/>
    <w:rsid w:val="00060D93"/>
    <w:rsid w:val="00060EE2"/>
    <w:rsid w:val="000612FD"/>
    <w:rsid w:val="00061310"/>
    <w:rsid w:val="00061914"/>
    <w:rsid w:val="0006206D"/>
    <w:rsid w:val="000620A1"/>
    <w:rsid w:val="00063F7B"/>
    <w:rsid w:val="000650FA"/>
    <w:rsid w:val="0006608E"/>
    <w:rsid w:val="000662FC"/>
    <w:rsid w:val="00066B75"/>
    <w:rsid w:val="000675E6"/>
    <w:rsid w:val="000677C7"/>
    <w:rsid w:val="00067D0B"/>
    <w:rsid w:val="000709FB"/>
    <w:rsid w:val="00070B21"/>
    <w:rsid w:val="000721E3"/>
    <w:rsid w:val="00072573"/>
    <w:rsid w:val="0007343D"/>
    <w:rsid w:val="00073BB3"/>
    <w:rsid w:val="00073D34"/>
    <w:rsid w:val="00073F04"/>
    <w:rsid w:val="000745C1"/>
    <w:rsid w:val="0007473A"/>
    <w:rsid w:val="00074AED"/>
    <w:rsid w:val="00074CB8"/>
    <w:rsid w:val="000759CF"/>
    <w:rsid w:val="00076502"/>
    <w:rsid w:val="00077380"/>
    <w:rsid w:val="000775DD"/>
    <w:rsid w:val="000779A9"/>
    <w:rsid w:val="00077BE6"/>
    <w:rsid w:val="00081F65"/>
    <w:rsid w:val="00082346"/>
    <w:rsid w:val="00082944"/>
    <w:rsid w:val="00083303"/>
    <w:rsid w:val="00083627"/>
    <w:rsid w:val="000838CB"/>
    <w:rsid w:val="00083AE6"/>
    <w:rsid w:val="000841E5"/>
    <w:rsid w:val="000842A1"/>
    <w:rsid w:val="00085204"/>
    <w:rsid w:val="00085302"/>
    <w:rsid w:val="00085DB0"/>
    <w:rsid w:val="00086046"/>
    <w:rsid w:val="00086190"/>
    <w:rsid w:val="0008682C"/>
    <w:rsid w:val="00086E38"/>
    <w:rsid w:val="00087CA6"/>
    <w:rsid w:val="000904BC"/>
    <w:rsid w:val="00090D47"/>
    <w:rsid w:val="00091751"/>
    <w:rsid w:val="000917F5"/>
    <w:rsid w:val="000921D2"/>
    <w:rsid w:val="00092E61"/>
    <w:rsid w:val="00092F11"/>
    <w:rsid w:val="0009483A"/>
    <w:rsid w:val="00095A0E"/>
    <w:rsid w:val="00097EA9"/>
    <w:rsid w:val="00097FB9"/>
    <w:rsid w:val="000A04A4"/>
    <w:rsid w:val="000A0CD6"/>
    <w:rsid w:val="000A0CE0"/>
    <w:rsid w:val="000A0D38"/>
    <w:rsid w:val="000A0F29"/>
    <w:rsid w:val="000A2451"/>
    <w:rsid w:val="000A2575"/>
    <w:rsid w:val="000A2631"/>
    <w:rsid w:val="000A3313"/>
    <w:rsid w:val="000A4283"/>
    <w:rsid w:val="000A6428"/>
    <w:rsid w:val="000A6658"/>
    <w:rsid w:val="000A66DF"/>
    <w:rsid w:val="000A693C"/>
    <w:rsid w:val="000B0390"/>
    <w:rsid w:val="000B0C00"/>
    <w:rsid w:val="000B0E6E"/>
    <w:rsid w:val="000B1637"/>
    <w:rsid w:val="000B168E"/>
    <w:rsid w:val="000B1715"/>
    <w:rsid w:val="000B2722"/>
    <w:rsid w:val="000B320F"/>
    <w:rsid w:val="000B3A4F"/>
    <w:rsid w:val="000B3DA1"/>
    <w:rsid w:val="000B3EF4"/>
    <w:rsid w:val="000B48CB"/>
    <w:rsid w:val="000B531C"/>
    <w:rsid w:val="000B53CE"/>
    <w:rsid w:val="000B5D7D"/>
    <w:rsid w:val="000B67D9"/>
    <w:rsid w:val="000B6A6A"/>
    <w:rsid w:val="000B7DF1"/>
    <w:rsid w:val="000B7EDF"/>
    <w:rsid w:val="000C035B"/>
    <w:rsid w:val="000C0714"/>
    <w:rsid w:val="000C188C"/>
    <w:rsid w:val="000C245B"/>
    <w:rsid w:val="000C24EE"/>
    <w:rsid w:val="000C280F"/>
    <w:rsid w:val="000C2AE6"/>
    <w:rsid w:val="000C354A"/>
    <w:rsid w:val="000C4FD9"/>
    <w:rsid w:val="000C52A0"/>
    <w:rsid w:val="000C5816"/>
    <w:rsid w:val="000C6B2C"/>
    <w:rsid w:val="000C6F6C"/>
    <w:rsid w:val="000C70C2"/>
    <w:rsid w:val="000C7812"/>
    <w:rsid w:val="000C7EAA"/>
    <w:rsid w:val="000D04C8"/>
    <w:rsid w:val="000D0E5E"/>
    <w:rsid w:val="000D1018"/>
    <w:rsid w:val="000D211B"/>
    <w:rsid w:val="000D23CE"/>
    <w:rsid w:val="000D23D9"/>
    <w:rsid w:val="000D2A3F"/>
    <w:rsid w:val="000D39E3"/>
    <w:rsid w:val="000D3DA5"/>
    <w:rsid w:val="000D5249"/>
    <w:rsid w:val="000D5F8B"/>
    <w:rsid w:val="000D6514"/>
    <w:rsid w:val="000E0580"/>
    <w:rsid w:val="000E274B"/>
    <w:rsid w:val="000E3A4C"/>
    <w:rsid w:val="000E3DCC"/>
    <w:rsid w:val="000E4341"/>
    <w:rsid w:val="000E4525"/>
    <w:rsid w:val="000E46D9"/>
    <w:rsid w:val="000E4E95"/>
    <w:rsid w:val="000E5089"/>
    <w:rsid w:val="000E50DD"/>
    <w:rsid w:val="000E5B08"/>
    <w:rsid w:val="000E640C"/>
    <w:rsid w:val="000E6481"/>
    <w:rsid w:val="000E6AC1"/>
    <w:rsid w:val="000E6AC7"/>
    <w:rsid w:val="000E72AD"/>
    <w:rsid w:val="000E7308"/>
    <w:rsid w:val="000E7417"/>
    <w:rsid w:val="000E741F"/>
    <w:rsid w:val="000F075D"/>
    <w:rsid w:val="000F08A2"/>
    <w:rsid w:val="000F1A45"/>
    <w:rsid w:val="000F1AF9"/>
    <w:rsid w:val="000F21C8"/>
    <w:rsid w:val="000F24C5"/>
    <w:rsid w:val="000F2BD4"/>
    <w:rsid w:val="000F2F6B"/>
    <w:rsid w:val="000F3713"/>
    <w:rsid w:val="000F376A"/>
    <w:rsid w:val="000F3DC2"/>
    <w:rsid w:val="000F4155"/>
    <w:rsid w:val="000F44CB"/>
    <w:rsid w:val="000F4C59"/>
    <w:rsid w:val="000F4F2F"/>
    <w:rsid w:val="000F5866"/>
    <w:rsid w:val="000F620C"/>
    <w:rsid w:val="000F6BD4"/>
    <w:rsid w:val="000F7564"/>
    <w:rsid w:val="000F7591"/>
    <w:rsid w:val="000F7A0E"/>
    <w:rsid w:val="001000C3"/>
    <w:rsid w:val="001018FA"/>
    <w:rsid w:val="00102950"/>
    <w:rsid w:val="001040F1"/>
    <w:rsid w:val="001047E3"/>
    <w:rsid w:val="00104824"/>
    <w:rsid w:val="00104908"/>
    <w:rsid w:val="0010572F"/>
    <w:rsid w:val="001058FF"/>
    <w:rsid w:val="00105A9C"/>
    <w:rsid w:val="00105CB8"/>
    <w:rsid w:val="00106446"/>
    <w:rsid w:val="00107070"/>
    <w:rsid w:val="00107077"/>
    <w:rsid w:val="00110091"/>
    <w:rsid w:val="00110B4B"/>
    <w:rsid w:val="001113FC"/>
    <w:rsid w:val="00111596"/>
    <w:rsid w:val="00111CC9"/>
    <w:rsid w:val="001125E4"/>
    <w:rsid w:val="00112774"/>
    <w:rsid w:val="00112A3D"/>
    <w:rsid w:val="001133AC"/>
    <w:rsid w:val="00113C61"/>
    <w:rsid w:val="001147A7"/>
    <w:rsid w:val="00114B15"/>
    <w:rsid w:val="001165A6"/>
    <w:rsid w:val="001168F1"/>
    <w:rsid w:val="00117058"/>
    <w:rsid w:val="00117D51"/>
    <w:rsid w:val="0012020C"/>
    <w:rsid w:val="00120369"/>
    <w:rsid w:val="001205C7"/>
    <w:rsid w:val="001214B8"/>
    <w:rsid w:val="00121A30"/>
    <w:rsid w:val="00122342"/>
    <w:rsid w:val="001228FD"/>
    <w:rsid w:val="00122CFC"/>
    <w:rsid w:val="00123226"/>
    <w:rsid w:val="001232B6"/>
    <w:rsid w:val="00123418"/>
    <w:rsid w:val="001238B5"/>
    <w:rsid w:val="00123FC5"/>
    <w:rsid w:val="001240E5"/>
    <w:rsid w:val="00124345"/>
    <w:rsid w:val="001245F4"/>
    <w:rsid w:val="00124784"/>
    <w:rsid w:val="00124E8C"/>
    <w:rsid w:val="00125769"/>
    <w:rsid w:val="00125F48"/>
    <w:rsid w:val="00126231"/>
    <w:rsid w:val="001263C8"/>
    <w:rsid w:val="001263CF"/>
    <w:rsid w:val="001264DC"/>
    <w:rsid w:val="00126C6C"/>
    <w:rsid w:val="0013010D"/>
    <w:rsid w:val="0013141A"/>
    <w:rsid w:val="0013172D"/>
    <w:rsid w:val="001319E6"/>
    <w:rsid w:val="001322EF"/>
    <w:rsid w:val="00132956"/>
    <w:rsid w:val="00132AEF"/>
    <w:rsid w:val="00132C6C"/>
    <w:rsid w:val="00134858"/>
    <w:rsid w:val="00134894"/>
    <w:rsid w:val="001348D3"/>
    <w:rsid w:val="00135375"/>
    <w:rsid w:val="001370E3"/>
    <w:rsid w:val="00137A07"/>
    <w:rsid w:val="0014000F"/>
    <w:rsid w:val="00140DA3"/>
    <w:rsid w:val="001410C9"/>
    <w:rsid w:val="001413DF"/>
    <w:rsid w:val="00141AE8"/>
    <w:rsid w:val="00141BEE"/>
    <w:rsid w:val="001420EA"/>
    <w:rsid w:val="00143121"/>
    <w:rsid w:val="00144141"/>
    <w:rsid w:val="00144B56"/>
    <w:rsid w:val="00144F97"/>
    <w:rsid w:val="00145664"/>
    <w:rsid w:val="00145823"/>
    <w:rsid w:val="0014653C"/>
    <w:rsid w:val="0014699B"/>
    <w:rsid w:val="00146CAA"/>
    <w:rsid w:val="00146D14"/>
    <w:rsid w:val="001477B7"/>
    <w:rsid w:val="00147F62"/>
    <w:rsid w:val="00150F2C"/>
    <w:rsid w:val="00151BA6"/>
    <w:rsid w:val="001529E8"/>
    <w:rsid w:val="00152DB6"/>
    <w:rsid w:val="00153C89"/>
    <w:rsid w:val="0015489C"/>
    <w:rsid w:val="00154F56"/>
    <w:rsid w:val="00156049"/>
    <w:rsid w:val="00156419"/>
    <w:rsid w:val="001564DB"/>
    <w:rsid w:val="00156D7A"/>
    <w:rsid w:val="00157EB6"/>
    <w:rsid w:val="0016109A"/>
    <w:rsid w:val="001617E9"/>
    <w:rsid w:val="00162175"/>
    <w:rsid w:val="00162403"/>
    <w:rsid w:val="0016254E"/>
    <w:rsid w:val="00162F23"/>
    <w:rsid w:val="00163293"/>
    <w:rsid w:val="0016451E"/>
    <w:rsid w:val="00164F1C"/>
    <w:rsid w:val="0016583A"/>
    <w:rsid w:val="00166A7A"/>
    <w:rsid w:val="00166F38"/>
    <w:rsid w:val="00167763"/>
    <w:rsid w:val="001708E8"/>
    <w:rsid w:val="0017148D"/>
    <w:rsid w:val="0017241F"/>
    <w:rsid w:val="00173263"/>
    <w:rsid w:val="00173713"/>
    <w:rsid w:val="00173A95"/>
    <w:rsid w:val="00173D83"/>
    <w:rsid w:val="00173FF2"/>
    <w:rsid w:val="0017404D"/>
    <w:rsid w:val="001748FE"/>
    <w:rsid w:val="00175AAB"/>
    <w:rsid w:val="00175C3F"/>
    <w:rsid w:val="00175FE2"/>
    <w:rsid w:val="0017633E"/>
    <w:rsid w:val="0017667B"/>
    <w:rsid w:val="001766C9"/>
    <w:rsid w:val="00176CB4"/>
    <w:rsid w:val="00176DC7"/>
    <w:rsid w:val="00176ED6"/>
    <w:rsid w:val="0017741D"/>
    <w:rsid w:val="0017751B"/>
    <w:rsid w:val="00177903"/>
    <w:rsid w:val="001808FD"/>
    <w:rsid w:val="001810E9"/>
    <w:rsid w:val="00181CFE"/>
    <w:rsid w:val="00181D2E"/>
    <w:rsid w:val="0018205E"/>
    <w:rsid w:val="00182831"/>
    <w:rsid w:val="001828D3"/>
    <w:rsid w:val="00183A4C"/>
    <w:rsid w:val="00183C41"/>
    <w:rsid w:val="001846F2"/>
    <w:rsid w:val="001850A4"/>
    <w:rsid w:val="00185B43"/>
    <w:rsid w:val="00186927"/>
    <w:rsid w:val="00186F21"/>
    <w:rsid w:val="001870D2"/>
    <w:rsid w:val="00187535"/>
    <w:rsid w:val="0019063E"/>
    <w:rsid w:val="00190C8F"/>
    <w:rsid w:val="0019128B"/>
    <w:rsid w:val="001916D1"/>
    <w:rsid w:val="0019190B"/>
    <w:rsid w:val="00192075"/>
    <w:rsid w:val="00193526"/>
    <w:rsid w:val="00194132"/>
    <w:rsid w:val="001942E2"/>
    <w:rsid w:val="00195771"/>
    <w:rsid w:val="00195F88"/>
    <w:rsid w:val="0019633F"/>
    <w:rsid w:val="00196DC6"/>
    <w:rsid w:val="001970B8"/>
    <w:rsid w:val="00197252"/>
    <w:rsid w:val="0019742D"/>
    <w:rsid w:val="00197441"/>
    <w:rsid w:val="001975B8"/>
    <w:rsid w:val="001979D3"/>
    <w:rsid w:val="001A053D"/>
    <w:rsid w:val="001A0AFC"/>
    <w:rsid w:val="001A0F65"/>
    <w:rsid w:val="001A101A"/>
    <w:rsid w:val="001A15EA"/>
    <w:rsid w:val="001A1BAE"/>
    <w:rsid w:val="001A1E7A"/>
    <w:rsid w:val="001A2976"/>
    <w:rsid w:val="001A2CEA"/>
    <w:rsid w:val="001A2E9C"/>
    <w:rsid w:val="001A3027"/>
    <w:rsid w:val="001A38FC"/>
    <w:rsid w:val="001A3AA5"/>
    <w:rsid w:val="001A3AEB"/>
    <w:rsid w:val="001A3AFC"/>
    <w:rsid w:val="001A3B5A"/>
    <w:rsid w:val="001A3BCB"/>
    <w:rsid w:val="001A4B2B"/>
    <w:rsid w:val="001A4D9B"/>
    <w:rsid w:val="001A561A"/>
    <w:rsid w:val="001A582B"/>
    <w:rsid w:val="001A58C6"/>
    <w:rsid w:val="001A59EB"/>
    <w:rsid w:val="001A5E77"/>
    <w:rsid w:val="001A62B7"/>
    <w:rsid w:val="001A6BC7"/>
    <w:rsid w:val="001A77B0"/>
    <w:rsid w:val="001B1859"/>
    <w:rsid w:val="001B1FF8"/>
    <w:rsid w:val="001B2294"/>
    <w:rsid w:val="001B2F21"/>
    <w:rsid w:val="001B313B"/>
    <w:rsid w:val="001B383C"/>
    <w:rsid w:val="001B3B39"/>
    <w:rsid w:val="001B3D05"/>
    <w:rsid w:val="001B4005"/>
    <w:rsid w:val="001B4531"/>
    <w:rsid w:val="001B4F01"/>
    <w:rsid w:val="001B5907"/>
    <w:rsid w:val="001B6146"/>
    <w:rsid w:val="001B65DF"/>
    <w:rsid w:val="001B69B4"/>
    <w:rsid w:val="001B6D76"/>
    <w:rsid w:val="001C09E8"/>
    <w:rsid w:val="001C183F"/>
    <w:rsid w:val="001C2072"/>
    <w:rsid w:val="001C274B"/>
    <w:rsid w:val="001C296B"/>
    <w:rsid w:val="001C2C3C"/>
    <w:rsid w:val="001C3481"/>
    <w:rsid w:val="001C3DD3"/>
    <w:rsid w:val="001C4202"/>
    <w:rsid w:val="001C4E4C"/>
    <w:rsid w:val="001C5444"/>
    <w:rsid w:val="001C7B25"/>
    <w:rsid w:val="001D0F5F"/>
    <w:rsid w:val="001D176B"/>
    <w:rsid w:val="001D2229"/>
    <w:rsid w:val="001D26DC"/>
    <w:rsid w:val="001D29E0"/>
    <w:rsid w:val="001D2E15"/>
    <w:rsid w:val="001D2ED5"/>
    <w:rsid w:val="001D300D"/>
    <w:rsid w:val="001D302B"/>
    <w:rsid w:val="001D574C"/>
    <w:rsid w:val="001D5B75"/>
    <w:rsid w:val="001D6DBD"/>
    <w:rsid w:val="001D7A8F"/>
    <w:rsid w:val="001D7BA2"/>
    <w:rsid w:val="001E0EE3"/>
    <w:rsid w:val="001E18E5"/>
    <w:rsid w:val="001E1D4A"/>
    <w:rsid w:val="001E2091"/>
    <w:rsid w:val="001E3A6E"/>
    <w:rsid w:val="001E3AF6"/>
    <w:rsid w:val="001E3D6A"/>
    <w:rsid w:val="001E4458"/>
    <w:rsid w:val="001E4B8C"/>
    <w:rsid w:val="001E4F16"/>
    <w:rsid w:val="001E59F7"/>
    <w:rsid w:val="001E59FC"/>
    <w:rsid w:val="001E6326"/>
    <w:rsid w:val="001E6A66"/>
    <w:rsid w:val="001F075D"/>
    <w:rsid w:val="001F0FC6"/>
    <w:rsid w:val="001F130D"/>
    <w:rsid w:val="001F1819"/>
    <w:rsid w:val="001F2E9D"/>
    <w:rsid w:val="001F3A23"/>
    <w:rsid w:val="001F4112"/>
    <w:rsid w:val="001F45EB"/>
    <w:rsid w:val="001F4878"/>
    <w:rsid w:val="001F4E3A"/>
    <w:rsid w:val="001F5321"/>
    <w:rsid w:val="001F534E"/>
    <w:rsid w:val="001F5B18"/>
    <w:rsid w:val="001F5D56"/>
    <w:rsid w:val="001F6185"/>
    <w:rsid w:val="001F6FAA"/>
    <w:rsid w:val="001F7AFA"/>
    <w:rsid w:val="001F7B9D"/>
    <w:rsid w:val="00200149"/>
    <w:rsid w:val="00200789"/>
    <w:rsid w:val="002008A9"/>
    <w:rsid w:val="00200C39"/>
    <w:rsid w:val="0020110C"/>
    <w:rsid w:val="002018AB"/>
    <w:rsid w:val="00201B3C"/>
    <w:rsid w:val="002023F0"/>
    <w:rsid w:val="002025F8"/>
    <w:rsid w:val="0020308E"/>
    <w:rsid w:val="00203EA6"/>
    <w:rsid w:val="0020460C"/>
    <w:rsid w:val="0020559B"/>
    <w:rsid w:val="00205AF5"/>
    <w:rsid w:val="00206018"/>
    <w:rsid w:val="002073D3"/>
    <w:rsid w:val="00207869"/>
    <w:rsid w:val="00210EE8"/>
    <w:rsid w:val="00210F21"/>
    <w:rsid w:val="0021140A"/>
    <w:rsid w:val="00211A24"/>
    <w:rsid w:val="00211EBA"/>
    <w:rsid w:val="002125DE"/>
    <w:rsid w:val="0021470F"/>
    <w:rsid w:val="0021548B"/>
    <w:rsid w:val="00215C17"/>
    <w:rsid w:val="00215D98"/>
    <w:rsid w:val="00216282"/>
    <w:rsid w:val="00216A6E"/>
    <w:rsid w:val="00216D7D"/>
    <w:rsid w:val="00216FA2"/>
    <w:rsid w:val="00217F2F"/>
    <w:rsid w:val="002203CE"/>
    <w:rsid w:val="0022042A"/>
    <w:rsid w:val="00220FCB"/>
    <w:rsid w:val="00221240"/>
    <w:rsid w:val="00221600"/>
    <w:rsid w:val="00221952"/>
    <w:rsid w:val="00221BE4"/>
    <w:rsid w:val="00221DD1"/>
    <w:rsid w:val="00221F03"/>
    <w:rsid w:val="002223B5"/>
    <w:rsid w:val="00222875"/>
    <w:rsid w:val="00223541"/>
    <w:rsid w:val="00223613"/>
    <w:rsid w:val="00223B66"/>
    <w:rsid w:val="002240A4"/>
    <w:rsid w:val="00224198"/>
    <w:rsid w:val="0022478B"/>
    <w:rsid w:val="00224D91"/>
    <w:rsid w:val="00225308"/>
    <w:rsid w:val="00225402"/>
    <w:rsid w:val="00225547"/>
    <w:rsid w:val="00225DB4"/>
    <w:rsid w:val="00225F4E"/>
    <w:rsid w:val="00225FF2"/>
    <w:rsid w:val="0022728A"/>
    <w:rsid w:val="00227ACA"/>
    <w:rsid w:val="002303FF"/>
    <w:rsid w:val="00230B4C"/>
    <w:rsid w:val="00230C74"/>
    <w:rsid w:val="00231269"/>
    <w:rsid w:val="0023187C"/>
    <w:rsid w:val="0023235C"/>
    <w:rsid w:val="002324E9"/>
    <w:rsid w:val="00232836"/>
    <w:rsid w:val="0023339C"/>
    <w:rsid w:val="00234309"/>
    <w:rsid w:val="002346B0"/>
    <w:rsid w:val="0023485F"/>
    <w:rsid w:val="00235123"/>
    <w:rsid w:val="00236E82"/>
    <w:rsid w:val="00237752"/>
    <w:rsid w:val="0024078E"/>
    <w:rsid w:val="00240C5B"/>
    <w:rsid w:val="002411A4"/>
    <w:rsid w:val="002416E2"/>
    <w:rsid w:val="002416F8"/>
    <w:rsid w:val="002419D0"/>
    <w:rsid w:val="00242897"/>
    <w:rsid w:val="00242A62"/>
    <w:rsid w:val="002444EA"/>
    <w:rsid w:val="00245EF6"/>
    <w:rsid w:val="00246E7B"/>
    <w:rsid w:val="002505FD"/>
    <w:rsid w:val="0025131F"/>
    <w:rsid w:val="00251861"/>
    <w:rsid w:val="00253669"/>
    <w:rsid w:val="00253F0D"/>
    <w:rsid w:val="00254864"/>
    <w:rsid w:val="00255414"/>
    <w:rsid w:val="00255576"/>
    <w:rsid w:val="00255AC7"/>
    <w:rsid w:val="002569C5"/>
    <w:rsid w:val="00256A84"/>
    <w:rsid w:val="00256C85"/>
    <w:rsid w:val="002573AB"/>
    <w:rsid w:val="00257A80"/>
    <w:rsid w:val="00257F4D"/>
    <w:rsid w:val="00260532"/>
    <w:rsid w:val="00261404"/>
    <w:rsid w:val="002617E0"/>
    <w:rsid w:val="0026198C"/>
    <w:rsid w:val="00261AC6"/>
    <w:rsid w:val="0026287D"/>
    <w:rsid w:val="00262FCB"/>
    <w:rsid w:val="002635B6"/>
    <w:rsid w:val="00263AB2"/>
    <w:rsid w:val="002643E5"/>
    <w:rsid w:val="00264EB2"/>
    <w:rsid w:val="00265009"/>
    <w:rsid w:val="002659CF"/>
    <w:rsid w:val="0026684E"/>
    <w:rsid w:val="00266E33"/>
    <w:rsid w:val="0026705D"/>
    <w:rsid w:val="00267C83"/>
    <w:rsid w:val="0027096D"/>
    <w:rsid w:val="00270DBF"/>
    <w:rsid w:val="002718CF"/>
    <w:rsid w:val="0027213C"/>
    <w:rsid w:val="00272498"/>
    <w:rsid w:val="002725B6"/>
    <w:rsid w:val="002726B5"/>
    <w:rsid w:val="00273328"/>
    <w:rsid w:val="0027399C"/>
    <w:rsid w:val="00273A94"/>
    <w:rsid w:val="002742BC"/>
    <w:rsid w:val="00274C49"/>
    <w:rsid w:val="0027583C"/>
    <w:rsid w:val="00276030"/>
    <w:rsid w:val="002762EB"/>
    <w:rsid w:val="002763BB"/>
    <w:rsid w:val="00276AC4"/>
    <w:rsid w:val="00276F7B"/>
    <w:rsid w:val="00277292"/>
    <w:rsid w:val="0027767A"/>
    <w:rsid w:val="00277E4B"/>
    <w:rsid w:val="00280E41"/>
    <w:rsid w:val="002815E4"/>
    <w:rsid w:val="00281D37"/>
    <w:rsid w:val="002823D2"/>
    <w:rsid w:val="0028240A"/>
    <w:rsid w:val="002826C6"/>
    <w:rsid w:val="00282892"/>
    <w:rsid w:val="00282AD6"/>
    <w:rsid w:val="002830C4"/>
    <w:rsid w:val="00283506"/>
    <w:rsid w:val="00283A43"/>
    <w:rsid w:val="002842BF"/>
    <w:rsid w:val="00284301"/>
    <w:rsid w:val="00284647"/>
    <w:rsid w:val="0028487B"/>
    <w:rsid w:val="002848AD"/>
    <w:rsid w:val="002849EB"/>
    <w:rsid w:val="00285A81"/>
    <w:rsid w:val="00285BDF"/>
    <w:rsid w:val="00285F61"/>
    <w:rsid w:val="002862E3"/>
    <w:rsid w:val="002868A8"/>
    <w:rsid w:val="00287BB6"/>
    <w:rsid w:val="00287E12"/>
    <w:rsid w:val="0029073C"/>
    <w:rsid w:val="00290DAB"/>
    <w:rsid w:val="00291042"/>
    <w:rsid w:val="002913F1"/>
    <w:rsid w:val="0029153C"/>
    <w:rsid w:val="00291662"/>
    <w:rsid w:val="0029192C"/>
    <w:rsid w:val="00291C24"/>
    <w:rsid w:val="00291C6C"/>
    <w:rsid w:val="00292441"/>
    <w:rsid w:val="002927BC"/>
    <w:rsid w:val="00292AC6"/>
    <w:rsid w:val="00292F73"/>
    <w:rsid w:val="002937EB"/>
    <w:rsid w:val="00293A07"/>
    <w:rsid w:val="002950BC"/>
    <w:rsid w:val="00295CE8"/>
    <w:rsid w:val="00295FCA"/>
    <w:rsid w:val="002962B1"/>
    <w:rsid w:val="002965AD"/>
    <w:rsid w:val="00297B75"/>
    <w:rsid w:val="002A0B61"/>
    <w:rsid w:val="002A0C3D"/>
    <w:rsid w:val="002A0C4E"/>
    <w:rsid w:val="002A1672"/>
    <w:rsid w:val="002A1950"/>
    <w:rsid w:val="002A22D6"/>
    <w:rsid w:val="002A347A"/>
    <w:rsid w:val="002A3505"/>
    <w:rsid w:val="002A3741"/>
    <w:rsid w:val="002A3745"/>
    <w:rsid w:val="002A38B8"/>
    <w:rsid w:val="002A4AAB"/>
    <w:rsid w:val="002A5CB2"/>
    <w:rsid w:val="002A5E44"/>
    <w:rsid w:val="002A65E2"/>
    <w:rsid w:val="002A78DA"/>
    <w:rsid w:val="002A7BBC"/>
    <w:rsid w:val="002A7D8B"/>
    <w:rsid w:val="002B04B6"/>
    <w:rsid w:val="002B12E2"/>
    <w:rsid w:val="002B1662"/>
    <w:rsid w:val="002B36BA"/>
    <w:rsid w:val="002B3F03"/>
    <w:rsid w:val="002B4148"/>
    <w:rsid w:val="002B469A"/>
    <w:rsid w:val="002B4844"/>
    <w:rsid w:val="002B51EA"/>
    <w:rsid w:val="002B6E74"/>
    <w:rsid w:val="002B7974"/>
    <w:rsid w:val="002C0DD0"/>
    <w:rsid w:val="002C1AB9"/>
    <w:rsid w:val="002C1B64"/>
    <w:rsid w:val="002C1F72"/>
    <w:rsid w:val="002C2A04"/>
    <w:rsid w:val="002C2D6E"/>
    <w:rsid w:val="002C2F76"/>
    <w:rsid w:val="002C3042"/>
    <w:rsid w:val="002C31AF"/>
    <w:rsid w:val="002C363B"/>
    <w:rsid w:val="002C465A"/>
    <w:rsid w:val="002C4FE9"/>
    <w:rsid w:val="002C666B"/>
    <w:rsid w:val="002C6C07"/>
    <w:rsid w:val="002C6E3F"/>
    <w:rsid w:val="002D12C2"/>
    <w:rsid w:val="002D139C"/>
    <w:rsid w:val="002D13DD"/>
    <w:rsid w:val="002D1777"/>
    <w:rsid w:val="002D1CBC"/>
    <w:rsid w:val="002D2F30"/>
    <w:rsid w:val="002D5C40"/>
    <w:rsid w:val="002D61AB"/>
    <w:rsid w:val="002D6778"/>
    <w:rsid w:val="002D691E"/>
    <w:rsid w:val="002D71D8"/>
    <w:rsid w:val="002D7BB2"/>
    <w:rsid w:val="002E089B"/>
    <w:rsid w:val="002E1270"/>
    <w:rsid w:val="002E144B"/>
    <w:rsid w:val="002E1F2C"/>
    <w:rsid w:val="002E273F"/>
    <w:rsid w:val="002E28E9"/>
    <w:rsid w:val="002E2FC3"/>
    <w:rsid w:val="002E3240"/>
    <w:rsid w:val="002E348F"/>
    <w:rsid w:val="002E365A"/>
    <w:rsid w:val="002E36ED"/>
    <w:rsid w:val="002E3D82"/>
    <w:rsid w:val="002E4176"/>
    <w:rsid w:val="002E4405"/>
    <w:rsid w:val="002E49FF"/>
    <w:rsid w:val="002E4DA9"/>
    <w:rsid w:val="002E501B"/>
    <w:rsid w:val="002E6986"/>
    <w:rsid w:val="002E69EC"/>
    <w:rsid w:val="002E6BFE"/>
    <w:rsid w:val="002E6F35"/>
    <w:rsid w:val="002E7D9A"/>
    <w:rsid w:val="002F0E7D"/>
    <w:rsid w:val="002F1AA5"/>
    <w:rsid w:val="002F285F"/>
    <w:rsid w:val="002F2D3C"/>
    <w:rsid w:val="002F4179"/>
    <w:rsid w:val="002F4310"/>
    <w:rsid w:val="002F4865"/>
    <w:rsid w:val="002F499D"/>
    <w:rsid w:val="002F64B6"/>
    <w:rsid w:val="002F654F"/>
    <w:rsid w:val="002F69E0"/>
    <w:rsid w:val="002F7204"/>
    <w:rsid w:val="002F7B60"/>
    <w:rsid w:val="00302CFF"/>
    <w:rsid w:val="00303C71"/>
    <w:rsid w:val="003043DA"/>
    <w:rsid w:val="00304814"/>
    <w:rsid w:val="0030496A"/>
    <w:rsid w:val="0030498D"/>
    <w:rsid w:val="00305319"/>
    <w:rsid w:val="00306257"/>
    <w:rsid w:val="003065FB"/>
    <w:rsid w:val="003068FA"/>
    <w:rsid w:val="00306A74"/>
    <w:rsid w:val="003072E1"/>
    <w:rsid w:val="003101E3"/>
    <w:rsid w:val="00311639"/>
    <w:rsid w:val="00311897"/>
    <w:rsid w:val="00313325"/>
    <w:rsid w:val="00313A4D"/>
    <w:rsid w:val="00313F34"/>
    <w:rsid w:val="00314DB9"/>
    <w:rsid w:val="0031539F"/>
    <w:rsid w:val="00315B7B"/>
    <w:rsid w:val="00315E89"/>
    <w:rsid w:val="00316DF0"/>
    <w:rsid w:val="0031707F"/>
    <w:rsid w:val="003175EE"/>
    <w:rsid w:val="00317704"/>
    <w:rsid w:val="003203C0"/>
    <w:rsid w:val="0032114E"/>
    <w:rsid w:val="00321283"/>
    <w:rsid w:val="00321E2F"/>
    <w:rsid w:val="00322EAA"/>
    <w:rsid w:val="00323A61"/>
    <w:rsid w:val="00324720"/>
    <w:rsid w:val="00324865"/>
    <w:rsid w:val="00324A1D"/>
    <w:rsid w:val="00324E36"/>
    <w:rsid w:val="0032557C"/>
    <w:rsid w:val="00326478"/>
    <w:rsid w:val="00327585"/>
    <w:rsid w:val="00327742"/>
    <w:rsid w:val="0032788A"/>
    <w:rsid w:val="00330FA4"/>
    <w:rsid w:val="00331031"/>
    <w:rsid w:val="00331281"/>
    <w:rsid w:val="00331594"/>
    <w:rsid w:val="0033174A"/>
    <w:rsid w:val="00332678"/>
    <w:rsid w:val="003333CF"/>
    <w:rsid w:val="003347D8"/>
    <w:rsid w:val="003347F8"/>
    <w:rsid w:val="003348AD"/>
    <w:rsid w:val="003350FF"/>
    <w:rsid w:val="0033550D"/>
    <w:rsid w:val="003357A8"/>
    <w:rsid w:val="003359F2"/>
    <w:rsid w:val="00336167"/>
    <w:rsid w:val="00337B51"/>
    <w:rsid w:val="00340374"/>
    <w:rsid w:val="003405B0"/>
    <w:rsid w:val="00340734"/>
    <w:rsid w:val="0034095A"/>
    <w:rsid w:val="00340B45"/>
    <w:rsid w:val="00341F3F"/>
    <w:rsid w:val="003428CA"/>
    <w:rsid w:val="00342D53"/>
    <w:rsid w:val="00342E44"/>
    <w:rsid w:val="003430D9"/>
    <w:rsid w:val="0034314E"/>
    <w:rsid w:val="00343334"/>
    <w:rsid w:val="00343795"/>
    <w:rsid w:val="0034421E"/>
    <w:rsid w:val="00346517"/>
    <w:rsid w:val="00346F10"/>
    <w:rsid w:val="00347DC8"/>
    <w:rsid w:val="00350642"/>
    <w:rsid w:val="0035087B"/>
    <w:rsid w:val="00350ACD"/>
    <w:rsid w:val="00350D3C"/>
    <w:rsid w:val="003516E1"/>
    <w:rsid w:val="00351F04"/>
    <w:rsid w:val="00352345"/>
    <w:rsid w:val="0035277F"/>
    <w:rsid w:val="00352E5D"/>
    <w:rsid w:val="00353746"/>
    <w:rsid w:val="003538B4"/>
    <w:rsid w:val="00353D3F"/>
    <w:rsid w:val="00353DAF"/>
    <w:rsid w:val="003546A7"/>
    <w:rsid w:val="0035476A"/>
    <w:rsid w:val="00354E41"/>
    <w:rsid w:val="00355900"/>
    <w:rsid w:val="00355F7D"/>
    <w:rsid w:val="00356C0C"/>
    <w:rsid w:val="0036003D"/>
    <w:rsid w:val="003601EE"/>
    <w:rsid w:val="0036092F"/>
    <w:rsid w:val="00360A15"/>
    <w:rsid w:val="00361208"/>
    <w:rsid w:val="003615AB"/>
    <w:rsid w:val="0036212C"/>
    <w:rsid w:val="00363C9A"/>
    <w:rsid w:val="00364709"/>
    <w:rsid w:val="0036549B"/>
    <w:rsid w:val="00365849"/>
    <w:rsid w:val="00365B00"/>
    <w:rsid w:val="0036608F"/>
    <w:rsid w:val="00366FBC"/>
    <w:rsid w:val="00367761"/>
    <w:rsid w:val="00367C9D"/>
    <w:rsid w:val="0037177E"/>
    <w:rsid w:val="00372044"/>
    <w:rsid w:val="003723EC"/>
    <w:rsid w:val="003725C2"/>
    <w:rsid w:val="00372EA0"/>
    <w:rsid w:val="00373228"/>
    <w:rsid w:val="00373279"/>
    <w:rsid w:val="0037398C"/>
    <w:rsid w:val="00373DDA"/>
    <w:rsid w:val="003751D4"/>
    <w:rsid w:val="0037765F"/>
    <w:rsid w:val="0037789B"/>
    <w:rsid w:val="003805C3"/>
    <w:rsid w:val="003808DC"/>
    <w:rsid w:val="003812EE"/>
    <w:rsid w:val="00381353"/>
    <w:rsid w:val="00381AD3"/>
    <w:rsid w:val="00382023"/>
    <w:rsid w:val="00382317"/>
    <w:rsid w:val="00382748"/>
    <w:rsid w:val="00382999"/>
    <w:rsid w:val="00383613"/>
    <w:rsid w:val="0038366B"/>
    <w:rsid w:val="00383860"/>
    <w:rsid w:val="00383E27"/>
    <w:rsid w:val="00384A33"/>
    <w:rsid w:val="00384F53"/>
    <w:rsid w:val="00385D26"/>
    <w:rsid w:val="0038644E"/>
    <w:rsid w:val="00386787"/>
    <w:rsid w:val="003867F9"/>
    <w:rsid w:val="0038718B"/>
    <w:rsid w:val="00390037"/>
    <w:rsid w:val="003902C3"/>
    <w:rsid w:val="00390F51"/>
    <w:rsid w:val="00391567"/>
    <w:rsid w:val="00391805"/>
    <w:rsid w:val="00391A97"/>
    <w:rsid w:val="00392780"/>
    <w:rsid w:val="00392866"/>
    <w:rsid w:val="0039294F"/>
    <w:rsid w:val="00392B9F"/>
    <w:rsid w:val="00392D76"/>
    <w:rsid w:val="0039443C"/>
    <w:rsid w:val="00396446"/>
    <w:rsid w:val="003965DB"/>
    <w:rsid w:val="003966A4"/>
    <w:rsid w:val="00396B3D"/>
    <w:rsid w:val="00397C03"/>
    <w:rsid w:val="00397EA7"/>
    <w:rsid w:val="003A1873"/>
    <w:rsid w:val="003A3077"/>
    <w:rsid w:val="003A389D"/>
    <w:rsid w:val="003A38CA"/>
    <w:rsid w:val="003A3AA9"/>
    <w:rsid w:val="003A4083"/>
    <w:rsid w:val="003A4099"/>
    <w:rsid w:val="003A48A3"/>
    <w:rsid w:val="003A4DEB"/>
    <w:rsid w:val="003A5400"/>
    <w:rsid w:val="003A54A3"/>
    <w:rsid w:val="003A56B4"/>
    <w:rsid w:val="003A7181"/>
    <w:rsid w:val="003A7B5E"/>
    <w:rsid w:val="003A7CE9"/>
    <w:rsid w:val="003A7D94"/>
    <w:rsid w:val="003B074C"/>
    <w:rsid w:val="003B0E84"/>
    <w:rsid w:val="003B2770"/>
    <w:rsid w:val="003B304F"/>
    <w:rsid w:val="003B36FD"/>
    <w:rsid w:val="003B3A47"/>
    <w:rsid w:val="003B52E3"/>
    <w:rsid w:val="003B5E71"/>
    <w:rsid w:val="003B6D40"/>
    <w:rsid w:val="003B74A7"/>
    <w:rsid w:val="003C0A14"/>
    <w:rsid w:val="003C0D4F"/>
    <w:rsid w:val="003C1256"/>
    <w:rsid w:val="003C1404"/>
    <w:rsid w:val="003C1471"/>
    <w:rsid w:val="003C205E"/>
    <w:rsid w:val="003C2F63"/>
    <w:rsid w:val="003C3A16"/>
    <w:rsid w:val="003C3E7A"/>
    <w:rsid w:val="003C42CE"/>
    <w:rsid w:val="003C5D94"/>
    <w:rsid w:val="003C5F39"/>
    <w:rsid w:val="003C7365"/>
    <w:rsid w:val="003C7416"/>
    <w:rsid w:val="003C7A73"/>
    <w:rsid w:val="003D061C"/>
    <w:rsid w:val="003D07AC"/>
    <w:rsid w:val="003D16A0"/>
    <w:rsid w:val="003D188B"/>
    <w:rsid w:val="003D22F5"/>
    <w:rsid w:val="003D2ED7"/>
    <w:rsid w:val="003D31F8"/>
    <w:rsid w:val="003D3B9A"/>
    <w:rsid w:val="003D42BA"/>
    <w:rsid w:val="003D4669"/>
    <w:rsid w:val="003D499F"/>
    <w:rsid w:val="003D5E2A"/>
    <w:rsid w:val="003D6859"/>
    <w:rsid w:val="003D6916"/>
    <w:rsid w:val="003D6B57"/>
    <w:rsid w:val="003D78C3"/>
    <w:rsid w:val="003E05F8"/>
    <w:rsid w:val="003E0880"/>
    <w:rsid w:val="003E0893"/>
    <w:rsid w:val="003E117C"/>
    <w:rsid w:val="003E1860"/>
    <w:rsid w:val="003E1B94"/>
    <w:rsid w:val="003E3CBC"/>
    <w:rsid w:val="003E4724"/>
    <w:rsid w:val="003E5316"/>
    <w:rsid w:val="003E5B81"/>
    <w:rsid w:val="003E63DA"/>
    <w:rsid w:val="003E6E9A"/>
    <w:rsid w:val="003F0052"/>
    <w:rsid w:val="003F04AD"/>
    <w:rsid w:val="003F080A"/>
    <w:rsid w:val="003F089C"/>
    <w:rsid w:val="003F1AB4"/>
    <w:rsid w:val="003F20BE"/>
    <w:rsid w:val="003F2930"/>
    <w:rsid w:val="003F32ED"/>
    <w:rsid w:val="003F4609"/>
    <w:rsid w:val="003F4741"/>
    <w:rsid w:val="003F4887"/>
    <w:rsid w:val="003F4BF3"/>
    <w:rsid w:val="003F4CD7"/>
    <w:rsid w:val="003F6718"/>
    <w:rsid w:val="003F6774"/>
    <w:rsid w:val="003F7507"/>
    <w:rsid w:val="003F7BA2"/>
    <w:rsid w:val="0040036D"/>
    <w:rsid w:val="00400ACB"/>
    <w:rsid w:val="004014AC"/>
    <w:rsid w:val="00401BD6"/>
    <w:rsid w:val="00401EA9"/>
    <w:rsid w:val="00402A57"/>
    <w:rsid w:val="00402BA3"/>
    <w:rsid w:val="00402EAD"/>
    <w:rsid w:val="004033D5"/>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4B1C"/>
    <w:rsid w:val="00415306"/>
    <w:rsid w:val="00415F1E"/>
    <w:rsid w:val="004165A5"/>
    <w:rsid w:val="004165E0"/>
    <w:rsid w:val="0042010D"/>
    <w:rsid w:val="0042020F"/>
    <w:rsid w:val="004209AD"/>
    <w:rsid w:val="00420E26"/>
    <w:rsid w:val="00421D16"/>
    <w:rsid w:val="00422306"/>
    <w:rsid w:val="00423AB0"/>
    <w:rsid w:val="004241CA"/>
    <w:rsid w:val="004241CE"/>
    <w:rsid w:val="00424712"/>
    <w:rsid w:val="0042490F"/>
    <w:rsid w:val="00424DB7"/>
    <w:rsid w:val="0042508B"/>
    <w:rsid w:val="004254EF"/>
    <w:rsid w:val="004255AF"/>
    <w:rsid w:val="00425B05"/>
    <w:rsid w:val="00425EF9"/>
    <w:rsid w:val="004267CB"/>
    <w:rsid w:val="00426BCE"/>
    <w:rsid w:val="004279C8"/>
    <w:rsid w:val="0043056E"/>
    <w:rsid w:val="0043102C"/>
    <w:rsid w:val="0043118F"/>
    <w:rsid w:val="00431942"/>
    <w:rsid w:val="00431D80"/>
    <w:rsid w:val="0043220B"/>
    <w:rsid w:val="00432712"/>
    <w:rsid w:val="00432EDE"/>
    <w:rsid w:val="00433182"/>
    <w:rsid w:val="00433389"/>
    <w:rsid w:val="004337B5"/>
    <w:rsid w:val="004346A4"/>
    <w:rsid w:val="00434759"/>
    <w:rsid w:val="00434E74"/>
    <w:rsid w:val="00435970"/>
    <w:rsid w:val="0043663F"/>
    <w:rsid w:val="004366AC"/>
    <w:rsid w:val="00436879"/>
    <w:rsid w:val="00437C0C"/>
    <w:rsid w:val="00437DC8"/>
    <w:rsid w:val="00440935"/>
    <w:rsid w:val="0044137D"/>
    <w:rsid w:val="004415FA"/>
    <w:rsid w:val="00441DE0"/>
    <w:rsid w:val="004427F2"/>
    <w:rsid w:val="004428F8"/>
    <w:rsid w:val="00443178"/>
    <w:rsid w:val="004438EC"/>
    <w:rsid w:val="0044402C"/>
    <w:rsid w:val="00444B64"/>
    <w:rsid w:val="004451F6"/>
    <w:rsid w:val="00445686"/>
    <w:rsid w:val="00446471"/>
    <w:rsid w:val="004470BD"/>
    <w:rsid w:val="00447425"/>
    <w:rsid w:val="004475A2"/>
    <w:rsid w:val="00447F68"/>
    <w:rsid w:val="00450348"/>
    <w:rsid w:val="004508EB"/>
    <w:rsid w:val="00453947"/>
    <w:rsid w:val="00453F0B"/>
    <w:rsid w:val="00454212"/>
    <w:rsid w:val="00455067"/>
    <w:rsid w:val="00456A2C"/>
    <w:rsid w:val="00460668"/>
    <w:rsid w:val="0046073A"/>
    <w:rsid w:val="00460FE1"/>
    <w:rsid w:val="004611C1"/>
    <w:rsid w:val="004613C1"/>
    <w:rsid w:val="004623DA"/>
    <w:rsid w:val="00463F68"/>
    <w:rsid w:val="004641AB"/>
    <w:rsid w:val="0046580F"/>
    <w:rsid w:val="00465AF5"/>
    <w:rsid w:val="004661B0"/>
    <w:rsid w:val="00466EEA"/>
    <w:rsid w:val="0046763B"/>
    <w:rsid w:val="004702BD"/>
    <w:rsid w:val="00470775"/>
    <w:rsid w:val="00471E25"/>
    <w:rsid w:val="00472EFF"/>
    <w:rsid w:val="004736D8"/>
    <w:rsid w:val="00473A7F"/>
    <w:rsid w:val="00473E7D"/>
    <w:rsid w:val="0047596E"/>
    <w:rsid w:val="00476466"/>
    <w:rsid w:val="00477865"/>
    <w:rsid w:val="00480392"/>
    <w:rsid w:val="004803BE"/>
    <w:rsid w:val="00482C15"/>
    <w:rsid w:val="00484168"/>
    <w:rsid w:val="00484599"/>
    <w:rsid w:val="0048500C"/>
    <w:rsid w:val="004851C5"/>
    <w:rsid w:val="00485919"/>
    <w:rsid w:val="00485F0D"/>
    <w:rsid w:val="00487EFD"/>
    <w:rsid w:val="0049035D"/>
    <w:rsid w:val="00490639"/>
    <w:rsid w:val="00490CDC"/>
    <w:rsid w:val="00490DAB"/>
    <w:rsid w:val="00490E4A"/>
    <w:rsid w:val="004911DC"/>
    <w:rsid w:val="00492789"/>
    <w:rsid w:val="004944B6"/>
    <w:rsid w:val="0049465F"/>
    <w:rsid w:val="00494A80"/>
    <w:rsid w:val="00496566"/>
    <w:rsid w:val="00497391"/>
    <w:rsid w:val="004A0207"/>
    <w:rsid w:val="004A138B"/>
    <w:rsid w:val="004A1641"/>
    <w:rsid w:val="004A1A48"/>
    <w:rsid w:val="004A4630"/>
    <w:rsid w:val="004A4CC2"/>
    <w:rsid w:val="004A617B"/>
    <w:rsid w:val="004A7952"/>
    <w:rsid w:val="004A7AFF"/>
    <w:rsid w:val="004B0529"/>
    <w:rsid w:val="004B0607"/>
    <w:rsid w:val="004B1465"/>
    <w:rsid w:val="004B380A"/>
    <w:rsid w:val="004B3B1B"/>
    <w:rsid w:val="004B5555"/>
    <w:rsid w:val="004B5F11"/>
    <w:rsid w:val="004B61D7"/>
    <w:rsid w:val="004B67F3"/>
    <w:rsid w:val="004B6A9B"/>
    <w:rsid w:val="004B6AEA"/>
    <w:rsid w:val="004B6C20"/>
    <w:rsid w:val="004B78C3"/>
    <w:rsid w:val="004B7D7C"/>
    <w:rsid w:val="004C018B"/>
    <w:rsid w:val="004C0273"/>
    <w:rsid w:val="004C0A57"/>
    <w:rsid w:val="004C2C07"/>
    <w:rsid w:val="004C3BB3"/>
    <w:rsid w:val="004C4100"/>
    <w:rsid w:val="004C4320"/>
    <w:rsid w:val="004C4847"/>
    <w:rsid w:val="004C5156"/>
    <w:rsid w:val="004C5584"/>
    <w:rsid w:val="004C5794"/>
    <w:rsid w:val="004C6B9E"/>
    <w:rsid w:val="004C6C6E"/>
    <w:rsid w:val="004C7449"/>
    <w:rsid w:val="004C780E"/>
    <w:rsid w:val="004D090D"/>
    <w:rsid w:val="004D0C5E"/>
    <w:rsid w:val="004D14D8"/>
    <w:rsid w:val="004D1FB6"/>
    <w:rsid w:val="004D2A28"/>
    <w:rsid w:val="004D31C7"/>
    <w:rsid w:val="004D3241"/>
    <w:rsid w:val="004D3D91"/>
    <w:rsid w:val="004D41AF"/>
    <w:rsid w:val="004D4549"/>
    <w:rsid w:val="004D4BA7"/>
    <w:rsid w:val="004D5ACE"/>
    <w:rsid w:val="004D5BB9"/>
    <w:rsid w:val="004D5E0E"/>
    <w:rsid w:val="004D6074"/>
    <w:rsid w:val="004D6D18"/>
    <w:rsid w:val="004D73F4"/>
    <w:rsid w:val="004D77B0"/>
    <w:rsid w:val="004D7834"/>
    <w:rsid w:val="004D7BF8"/>
    <w:rsid w:val="004D7C86"/>
    <w:rsid w:val="004E01E1"/>
    <w:rsid w:val="004E0233"/>
    <w:rsid w:val="004E0B7A"/>
    <w:rsid w:val="004E0B8E"/>
    <w:rsid w:val="004E1894"/>
    <w:rsid w:val="004E2364"/>
    <w:rsid w:val="004E2CF6"/>
    <w:rsid w:val="004E3BBF"/>
    <w:rsid w:val="004E44A3"/>
    <w:rsid w:val="004E49D1"/>
    <w:rsid w:val="004E518C"/>
    <w:rsid w:val="004E595C"/>
    <w:rsid w:val="004E6B12"/>
    <w:rsid w:val="004E6F94"/>
    <w:rsid w:val="004E7484"/>
    <w:rsid w:val="004E7578"/>
    <w:rsid w:val="004E765F"/>
    <w:rsid w:val="004E7886"/>
    <w:rsid w:val="004F0107"/>
    <w:rsid w:val="004F095E"/>
    <w:rsid w:val="004F1699"/>
    <w:rsid w:val="004F2BF1"/>
    <w:rsid w:val="004F3090"/>
    <w:rsid w:val="004F382E"/>
    <w:rsid w:val="004F4346"/>
    <w:rsid w:val="004F489A"/>
    <w:rsid w:val="004F4A38"/>
    <w:rsid w:val="004F4A39"/>
    <w:rsid w:val="004F4D75"/>
    <w:rsid w:val="004F4EF9"/>
    <w:rsid w:val="004F5F21"/>
    <w:rsid w:val="004F66D0"/>
    <w:rsid w:val="004F6747"/>
    <w:rsid w:val="004F7745"/>
    <w:rsid w:val="00500F88"/>
    <w:rsid w:val="00500F9D"/>
    <w:rsid w:val="00502A95"/>
    <w:rsid w:val="00503D6E"/>
    <w:rsid w:val="00504154"/>
    <w:rsid w:val="00504223"/>
    <w:rsid w:val="0050477B"/>
    <w:rsid w:val="005057CC"/>
    <w:rsid w:val="00505858"/>
    <w:rsid w:val="00505A9A"/>
    <w:rsid w:val="00505F80"/>
    <w:rsid w:val="00506455"/>
    <w:rsid w:val="00506501"/>
    <w:rsid w:val="00506A73"/>
    <w:rsid w:val="0050753E"/>
    <w:rsid w:val="00507E86"/>
    <w:rsid w:val="00507EB3"/>
    <w:rsid w:val="0051069F"/>
    <w:rsid w:val="00510880"/>
    <w:rsid w:val="0051089D"/>
    <w:rsid w:val="00510C9E"/>
    <w:rsid w:val="005115F3"/>
    <w:rsid w:val="00512320"/>
    <w:rsid w:val="00512BF2"/>
    <w:rsid w:val="00512C32"/>
    <w:rsid w:val="00513652"/>
    <w:rsid w:val="00513834"/>
    <w:rsid w:val="00513FA0"/>
    <w:rsid w:val="00514422"/>
    <w:rsid w:val="00514908"/>
    <w:rsid w:val="00514A6D"/>
    <w:rsid w:val="00515EB7"/>
    <w:rsid w:val="00516C57"/>
    <w:rsid w:val="005179DF"/>
    <w:rsid w:val="00520518"/>
    <w:rsid w:val="0052057E"/>
    <w:rsid w:val="005209D7"/>
    <w:rsid w:val="00520CB6"/>
    <w:rsid w:val="00520CB7"/>
    <w:rsid w:val="00520CD4"/>
    <w:rsid w:val="0052205A"/>
    <w:rsid w:val="0052242E"/>
    <w:rsid w:val="0052270D"/>
    <w:rsid w:val="005234EA"/>
    <w:rsid w:val="0052358E"/>
    <w:rsid w:val="00523628"/>
    <w:rsid w:val="00523D1E"/>
    <w:rsid w:val="00523DAC"/>
    <w:rsid w:val="00524C83"/>
    <w:rsid w:val="005252C4"/>
    <w:rsid w:val="0052537E"/>
    <w:rsid w:val="00525778"/>
    <w:rsid w:val="00525F48"/>
    <w:rsid w:val="0052611C"/>
    <w:rsid w:val="005261F1"/>
    <w:rsid w:val="00526784"/>
    <w:rsid w:val="00526E2C"/>
    <w:rsid w:val="005271A4"/>
    <w:rsid w:val="00527CD2"/>
    <w:rsid w:val="00527D03"/>
    <w:rsid w:val="00531781"/>
    <w:rsid w:val="005323B4"/>
    <w:rsid w:val="005327E8"/>
    <w:rsid w:val="00533FFC"/>
    <w:rsid w:val="0053417E"/>
    <w:rsid w:val="00534B2B"/>
    <w:rsid w:val="005351B0"/>
    <w:rsid w:val="0053539D"/>
    <w:rsid w:val="005358C4"/>
    <w:rsid w:val="005361E0"/>
    <w:rsid w:val="00536E17"/>
    <w:rsid w:val="00540570"/>
    <w:rsid w:val="00542693"/>
    <w:rsid w:val="005437CF"/>
    <w:rsid w:val="0054482C"/>
    <w:rsid w:val="00545CC6"/>
    <w:rsid w:val="00547298"/>
    <w:rsid w:val="005473AA"/>
    <w:rsid w:val="00547B5A"/>
    <w:rsid w:val="00550282"/>
    <w:rsid w:val="00550672"/>
    <w:rsid w:val="0055130D"/>
    <w:rsid w:val="005524C1"/>
    <w:rsid w:val="00553FFE"/>
    <w:rsid w:val="00554095"/>
    <w:rsid w:val="005550DD"/>
    <w:rsid w:val="00555359"/>
    <w:rsid w:val="005554AD"/>
    <w:rsid w:val="005563CA"/>
    <w:rsid w:val="005575BA"/>
    <w:rsid w:val="00557DC5"/>
    <w:rsid w:val="005604D3"/>
    <w:rsid w:val="0056070D"/>
    <w:rsid w:val="005609CC"/>
    <w:rsid w:val="00560C70"/>
    <w:rsid w:val="00560F77"/>
    <w:rsid w:val="00560FC3"/>
    <w:rsid w:val="00561EA3"/>
    <w:rsid w:val="005624A0"/>
    <w:rsid w:val="00563076"/>
    <w:rsid w:val="005635C8"/>
    <w:rsid w:val="0056465E"/>
    <w:rsid w:val="005649A2"/>
    <w:rsid w:val="00564B12"/>
    <w:rsid w:val="0056550D"/>
    <w:rsid w:val="005659AC"/>
    <w:rsid w:val="00565CE6"/>
    <w:rsid w:val="00566336"/>
    <w:rsid w:val="0056637C"/>
    <w:rsid w:val="00566412"/>
    <w:rsid w:val="005665E1"/>
    <w:rsid w:val="00566EF8"/>
    <w:rsid w:val="00567348"/>
    <w:rsid w:val="00567592"/>
    <w:rsid w:val="00567B55"/>
    <w:rsid w:val="00567D6B"/>
    <w:rsid w:val="00567E5B"/>
    <w:rsid w:val="005701BB"/>
    <w:rsid w:val="005709B5"/>
    <w:rsid w:val="00570BB9"/>
    <w:rsid w:val="005712A8"/>
    <w:rsid w:val="00572418"/>
    <w:rsid w:val="00572733"/>
    <w:rsid w:val="00572A77"/>
    <w:rsid w:val="00572E77"/>
    <w:rsid w:val="00573BE5"/>
    <w:rsid w:val="00574301"/>
    <w:rsid w:val="0057463F"/>
    <w:rsid w:val="00574806"/>
    <w:rsid w:val="005752A3"/>
    <w:rsid w:val="00575CB7"/>
    <w:rsid w:val="005770DC"/>
    <w:rsid w:val="00577878"/>
    <w:rsid w:val="005806BC"/>
    <w:rsid w:val="00580BCD"/>
    <w:rsid w:val="00580F55"/>
    <w:rsid w:val="00581653"/>
    <w:rsid w:val="005818B6"/>
    <w:rsid w:val="00581B91"/>
    <w:rsid w:val="005821DB"/>
    <w:rsid w:val="0058312F"/>
    <w:rsid w:val="00583F70"/>
    <w:rsid w:val="00584D05"/>
    <w:rsid w:val="0058523D"/>
    <w:rsid w:val="00585D70"/>
    <w:rsid w:val="00586934"/>
    <w:rsid w:val="00587C00"/>
    <w:rsid w:val="00587E4F"/>
    <w:rsid w:val="0059004B"/>
    <w:rsid w:val="0059089C"/>
    <w:rsid w:val="00590F89"/>
    <w:rsid w:val="00591843"/>
    <w:rsid w:val="00591BBD"/>
    <w:rsid w:val="00592139"/>
    <w:rsid w:val="00592493"/>
    <w:rsid w:val="0059346A"/>
    <w:rsid w:val="005936AE"/>
    <w:rsid w:val="0059402C"/>
    <w:rsid w:val="0059449D"/>
    <w:rsid w:val="00596E7E"/>
    <w:rsid w:val="0059742D"/>
    <w:rsid w:val="00597D45"/>
    <w:rsid w:val="00597E20"/>
    <w:rsid w:val="00597E4B"/>
    <w:rsid w:val="00597E60"/>
    <w:rsid w:val="005A0B19"/>
    <w:rsid w:val="005A0DD7"/>
    <w:rsid w:val="005A10B1"/>
    <w:rsid w:val="005A1260"/>
    <w:rsid w:val="005A2FA1"/>
    <w:rsid w:val="005A3014"/>
    <w:rsid w:val="005A35B6"/>
    <w:rsid w:val="005A40E1"/>
    <w:rsid w:val="005A44E8"/>
    <w:rsid w:val="005A50A0"/>
    <w:rsid w:val="005A54DE"/>
    <w:rsid w:val="005A6740"/>
    <w:rsid w:val="005A6DB0"/>
    <w:rsid w:val="005A77C9"/>
    <w:rsid w:val="005A7A37"/>
    <w:rsid w:val="005B0287"/>
    <w:rsid w:val="005B03C3"/>
    <w:rsid w:val="005B0A7C"/>
    <w:rsid w:val="005B0B32"/>
    <w:rsid w:val="005B0C96"/>
    <w:rsid w:val="005B102C"/>
    <w:rsid w:val="005B10FD"/>
    <w:rsid w:val="005B1244"/>
    <w:rsid w:val="005B214B"/>
    <w:rsid w:val="005B3314"/>
    <w:rsid w:val="005B3467"/>
    <w:rsid w:val="005B37CC"/>
    <w:rsid w:val="005B3817"/>
    <w:rsid w:val="005B3959"/>
    <w:rsid w:val="005B4FA4"/>
    <w:rsid w:val="005B5AF6"/>
    <w:rsid w:val="005B61FE"/>
    <w:rsid w:val="005B6687"/>
    <w:rsid w:val="005B6A86"/>
    <w:rsid w:val="005B7004"/>
    <w:rsid w:val="005B731A"/>
    <w:rsid w:val="005B7DE6"/>
    <w:rsid w:val="005C07E1"/>
    <w:rsid w:val="005C0F07"/>
    <w:rsid w:val="005C1516"/>
    <w:rsid w:val="005C177B"/>
    <w:rsid w:val="005C1975"/>
    <w:rsid w:val="005C1CA1"/>
    <w:rsid w:val="005C1E67"/>
    <w:rsid w:val="005C2179"/>
    <w:rsid w:val="005C2DE6"/>
    <w:rsid w:val="005C3E05"/>
    <w:rsid w:val="005C4EBF"/>
    <w:rsid w:val="005C5098"/>
    <w:rsid w:val="005C58EB"/>
    <w:rsid w:val="005C5F65"/>
    <w:rsid w:val="005C63D9"/>
    <w:rsid w:val="005D088D"/>
    <w:rsid w:val="005D153A"/>
    <w:rsid w:val="005D15F0"/>
    <w:rsid w:val="005D1A7D"/>
    <w:rsid w:val="005D1D9B"/>
    <w:rsid w:val="005D1F21"/>
    <w:rsid w:val="005D2C4E"/>
    <w:rsid w:val="005D31E6"/>
    <w:rsid w:val="005D358C"/>
    <w:rsid w:val="005D392F"/>
    <w:rsid w:val="005D57AA"/>
    <w:rsid w:val="005D5BFF"/>
    <w:rsid w:val="005D5D39"/>
    <w:rsid w:val="005D66F1"/>
    <w:rsid w:val="005D76DC"/>
    <w:rsid w:val="005D78A2"/>
    <w:rsid w:val="005D7A92"/>
    <w:rsid w:val="005D7E32"/>
    <w:rsid w:val="005E0A5A"/>
    <w:rsid w:val="005E182B"/>
    <w:rsid w:val="005E1B29"/>
    <w:rsid w:val="005E1C52"/>
    <w:rsid w:val="005E2892"/>
    <w:rsid w:val="005E2E68"/>
    <w:rsid w:val="005E33D2"/>
    <w:rsid w:val="005E41E1"/>
    <w:rsid w:val="005E4BD2"/>
    <w:rsid w:val="005E501E"/>
    <w:rsid w:val="005E50F3"/>
    <w:rsid w:val="005E5F00"/>
    <w:rsid w:val="005E6199"/>
    <w:rsid w:val="005E61D5"/>
    <w:rsid w:val="005E751B"/>
    <w:rsid w:val="005F0933"/>
    <w:rsid w:val="005F105B"/>
    <w:rsid w:val="005F1996"/>
    <w:rsid w:val="005F2D4C"/>
    <w:rsid w:val="005F2EAF"/>
    <w:rsid w:val="005F3757"/>
    <w:rsid w:val="005F37D4"/>
    <w:rsid w:val="005F42D2"/>
    <w:rsid w:val="005F4D36"/>
    <w:rsid w:val="005F4DD9"/>
    <w:rsid w:val="005F51F9"/>
    <w:rsid w:val="005F6403"/>
    <w:rsid w:val="005F67E2"/>
    <w:rsid w:val="005F6EDD"/>
    <w:rsid w:val="005F7B95"/>
    <w:rsid w:val="006004B6"/>
    <w:rsid w:val="00600768"/>
    <w:rsid w:val="006007FB"/>
    <w:rsid w:val="006015FA"/>
    <w:rsid w:val="00601D8F"/>
    <w:rsid w:val="006020D9"/>
    <w:rsid w:val="0060267A"/>
    <w:rsid w:val="006030D6"/>
    <w:rsid w:val="00603960"/>
    <w:rsid w:val="00603C3A"/>
    <w:rsid w:val="00604122"/>
    <w:rsid w:val="00604390"/>
    <w:rsid w:val="00605007"/>
    <w:rsid w:val="00605135"/>
    <w:rsid w:val="00607DB4"/>
    <w:rsid w:val="006105B3"/>
    <w:rsid w:val="006119B8"/>
    <w:rsid w:val="006119E1"/>
    <w:rsid w:val="0061204C"/>
    <w:rsid w:val="006125A4"/>
    <w:rsid w:val="00614574"/>
    <w:rsid w:val="00614CD3"/>
    <w:rsid w:val="0061609E"/>
    <w:rsid w:val="00616BF1"/>
    <w:rsid w:val="00617424"/>
    <w:rsid w:val="00617A45"/>
    <w:rsid w:val="0062043A"/>
    <w:rsid w:val="00620808"/>
    <w:rsid w:val="00620870"/>
    <w:rsid w:val="0062138E"/>
    <w:rsid w:val="0062144F"/>
    <w:rsid w:val="006217E3"/>
    <w:rsid w:val="00621A67"/>
    <w:rsid w:val="00621EDB"/>
    <w:rsid w:val="0062213B"/>
    <w:rsid w:val="006232A3"/>
    <w:rsid w:val="006242DF"/>
    <w:rsid w:val="00624605"/>
    <w:rsid w:val="006248E1"/>
    <w:rsid w:val="0062497C"/>
    <w:rsid w:val="00624EB7"/>
    <w:rsid w:val="0062600E"/>
    <w:rsid w:val="00626EC9"/>
    <w:rsid w:val="00630AE4"/>
    <w:rsid w:val="00630EC8"/>
    <w:rsid w:val="00631848"/>
    <w:rsid w:val="00631FCD"/>
    <w:rsid w:val="0063383E"/>
    <w:rsid w:val="00633FA5"/>
    <w:rsid w:val="00634523"/>
    <w:rsid w:val="0063486C"/>
    <w:rsid w:val="00634993"/>
    <w:rsid w:val="006351C1"/>
    <w:rsid w:val="006364E6"/>
    <w:rsid w:val="0063655B"/>
    <w:rsid w:val="00636643"/>
    <w:rsid w:val="00637F16"/>
    <w:rsid w:val="00640570"/>
    <w:rsid w:val="00640871"/>
    <w:rsid w:val="00640CB0"/>
    <w:rsid w:val="00641143"/>
    <w:rsid w:val="0064144F"/>
    <w:rsid w:val="0064267E"/>
    <w:rsid w:val="0064281E"/>
    <w:rsid w:val="006430FF"/>
    <w:rsid w:val="0064347A"/>
    <w:rsid w:val="00643967"/>
    <w:rsid w:val="006458D8"/>
    <w:rsid w:val="00647882"/>
    <w:rsid w:val="00647F9D"/>
    <w:rsid w:val="006502AB"/>
    <w:rsid w:val="00650919"/>
    <w:rsid w:val="00650BFF"/>
    <w:rsid w:val="00650F8C"/>
    <w:rsid w:val="00650FF7"/>
    <w:rsid w:val="00651177"/>
    <w:rsid w:val="0065343A"/>
    <w:rsid w:val="00653B74"/>
    <w:rsid w:val="006569FD"/>
    <w:rsid w:val="0066076B"/>
    <w:rsid w:val="0066096D"/>
    <w:rsid w:val="00660BC7"/>
    <w:rsid w:val="0066100B"/>
    <w:rsid w:val="00661125"/>
    <w:rsid w:val="00661148"/>
    <w:rsid w:val="00661D00"/>
    <w:rsid w:val="0066219C"/>
    <w:rsid w:val="00662DA6"/>
    <w:rsid w:val="00664105"/>
    <w:rsid w:val="006646BF"/>
    <w:rsid w:val="00665069"/>
    <w:rsid w:val="006657CC"/>
    <w:rsid w:val="0066654B"/>
    <w:rsid w:val="00666B1D"/>
    <w:rsid w:val="00666BFE"/>
    <w:rsid w:val="006672FF"/>
    <w:rsid w:val="0067052A"/>
    <w:rsid w:val="00670738"/>
    <w:rsid w:val="00670943"/>
    <w:rsid w:val="00670D4E"/>
    <w:rsid w:val="00671816"/>
    <w:rsid w:val="006724CA"/>
    <w:rsid w:val="006727E9"/>
    <w:rsid w:val="00674108"/>
    <w:rsid w:val="00674450"/>
    <w:rsid w:val="006746CD"/>
    <w:rsid w:val="00674CA1"/>
    <w:rsid w:val="00674DB1"/>
    <w:rsid w:val="00675215"/>
    <w:rsid w:val="0067575F"/>
    <w:rsid w:val="00676DEC"/>
    <w:rsid w:val="00677156"/>
    <w:rsid w:val="006776DF"/>
    <w:rsid w:val="006777FE"/>
    <w:rsid w:val="006778BC"/>
    <w:rsid w:val="006779A1"/>
    <w:rsid w:val="006807B3"/>
    <w:rsid w:val="006813A4"/>
    <w:rsid w:val="00681F77"/>
    <w:rsid w:val="006823B3"/>
    <w:rsid w:val="006828CD"/>
    <w:rsid w:val="00682BA0"/>
    <w:rsid w:val="00682E7A"/>
    <w:rsid w:val="0068390A"/>
    <w:rsid w:val="00684190"/>
    <w:rsid w:val="00684C05"/>
    <w:rsid w:val="006855D3"/>
    <w:rsid w:val="00685D06"/>
    <w:rsid w:val="00686202"/>
    <w:rsid w:val="00690173"/>
    <w:rsid w:val="00690243"/>
    <w:rsid w:val="00690CF2"/>
    <w:rsid w:val="0069139A"/>
    <w:rsid w:val="006917A7"/>
    <w:rsid w:val="00691862"/>
    <w:rsid w:val="00691E2C"/>
    <w:rsid w:val="00691FFC"/>
    <w:rsid w:val="0069219F"/>
    <w:rsid w:val="006928A5"/>
    <w:rsid w:val="0069293F"/>
    <w:rsid w:val="0069322C"/>
    <w:rsid w:val="0069417C"/>
    <w:rsid w:val="006944EB"/>
    <w:rsid w:val="00694C2D"/>
    <w:rsid w:val="00695525"/>
    <w:rsid w:val="00697F50"/>
    <w:rsid w:val="006A00B7"/>
    <w:rsid w:val="006A0563"/>
    <w:rsid w:val="006A10E5"/>
    <w:rsid w:val="006A134B"/>
    <w:rsid w:val="006A1B12"/>
    <w:rsid w:val="006A2171"/>
    <w:rsid w:val="006A229F"/>
    <w:rsid w:val="006A2B99"/>
    <w:rsid w:val="006A312B"/>
    <w:rsid w:val="006A34AC"/>
    <w:rsid w:val="006A3E8A"/>
    <w:rsid w:val="006A46A7"/>
    <w:rsid w:val="006A4A6B"/>
    <w:rsid w:val="006A4D18"/>
    <w:rsid w:val="006A50E4"/>
    <w:rsid w:val="006A5199"/>
    <w:rsid w:val="006A5998"/>
    <w:rsid w:val="006A6395"/>
    <w:rsid w:val="006A7371"/>
    <w:rsid w:val="006B0724"/>
    <w:rsid w:val="006B231F"/>
    <w:rsid w:val="006B2642"/>
    <w:rsid w:val="006B34C9"/>
    <w:rsid w:val="006B399A"/>
    <w:rsid w:val="006B3BFC"/>
    <w:rsid w:val="006B4795"/>
    <w:rsid w:val="006B4822"/>
    <w:rsid w:val="006B4F23"/>
    <w:rsid w:val="006B501D"/>
    <w:rsid w:val="006B5579"/>
    <w:rsid w:val="006B5791"/>
    <w:rsid w:val="006B5FB6"/>
    <w:rsid w:val="006B60A2"/>
    <w:rsid w:val="006B6798"/>
    <w:rsid w:val="006B77BE"/>
    <w:rsid w:val="006B7B54"/>
    <w:rsid w:val="006C080B"/>
    <w:rsid w:val="006C0F76"/>
    <w:rsid w:val="006C1340"/>
    <w:rsid w:val="006C1364"/>
    <w:rsid w:val="006C1CF7"/>
    <w:rsid w:val="006C23C2"/>
    <w:rsid w:val="006C2B86"/>
    <w:rsid w:val="006C33AC"/>
    <w:rsid w:val="006C3E1C"/>
    <w:rsid w:val="006C5C39"/>
    <w:rsid w:val="006C723E"/>
    <w:rsid w:val="006C7B71"/>
    <w:rsid w:val="006C7DF3"/>
    <w:rsid w:val="006D01E3"/>
    <w:rsid w:val="006D109C"/>
    <w:rsid w:val="006D213F"/>
    <w:rsid w:val="006D3A6D"/>
    <w:rsid w:val="006D3D8E"/>
    <w:rsid w:val="006D40D2"/>
    <w:rsid w:val="006D43A1"/>
    <w:rsid w:val="006D46C6"/>
    <w:rsid w:val="006D4F91"/>
    <w:rsid w:val="006D501C"/>
    <w:rsid w:val="006D5556"/>
    <w:rsid w:val="006D5C10"/>
    <w:rsid w:val="006D6DB3"/>
    <w:rsid w:val="006D7031"/>
    <w:rsid w:val="006D7CE8"/>
    <w:rsid w:val="006D7D06"/>
    <w:rsid w:val="006E0419"/>
    <w:rsid w:val="006E0CF5"/>
    <w:rsid w:val="006E15B5"/>
    <w:rsid w:val="006E1F39"/>
    <w:rsid w:val="006E2E75"/>
    <w:rsid w:val="006E31A3"/>
    <w:rsid w:val="006E424F"/>
    <w:rsid w:val="006E45CC"/>
    <w:rsid w:val="006E4623"/>
    <w:rsid w:val="006E48D3"/>
    <w:rsid w:val="006E490E"/>
    <w:rsid w:val="006E5C6C"/>
    <w:rsid w:val="006E63DE"/>
    <w:rsid w:val="006E6A42"/>
    <w:rsid w:val="006E70D1"/>
    <w:rsid w:val="006E7842"/>
    <w:rsid w:val="006F137B"/>
    <w:rsid w:val="006F1DC1"/>
    <w:rsid w:val="006F2292"/>
    <w:rsid w:val="006F31D7"/>
    <w:rsid w:val="006F3670"/>
    <w:rsid w:val="006F3932"/>
    <w:rsid w:val="006F3B2C"/>
    <w:rsid w:val="006F4901"/>
    <w:rsid w:val="006F4D65"/>
    <w:rsid w:val="006F5EAB"/>
    <w:rsid w:val="006F617A"/>
    <w:rsid w:val="006F6D52"/>
    <w:rsid w:val="006F7E0B"/>
    <w:rsid w:val="006F7F20"/>
    <w:rsid w:val="007001BB"/>
    <w:rsid w:val="00700EFE"/>
    <w:rsid w:val="0070184C"/>
    <w:rsid w:val="007028E7"/>
    <w:rsid w:val="00702E47"/>
    <w:rsid w:val="0070382F"/>
    <w:rsid w:val="007039B7"/>
    <w:rsid w:val="00703C04"/>
    <w:rsid w:val="00704082"/>
    <w:rsid w:val="0070476B"/>
    <w:rsid w:val="007059C2"/>
    <w:rsid w:val="00706D42"/>
    <w:rsid w:val="007077DC"/>
    <w:rsid w:val="00707DAE"/>
    <w:rsid w:val="00707FB4"/>
    <w:rsid w:val="00710C2B"/>
    <w:rsid w:val="00711788"/>
    <w:rsid w:val="00711B61"/>
    <w:rsid w:val="00712DC8"/>
    <w:rsid w:val="007135A2"/>
    <w:rsid w:val="00713D73"/>
    <w:rsid w:val="00714BB0"/>
    <w:rsid w:val="00714F31"/>
    <w:rsid w:val="0071593B"/>
    <w:rsid w:val="00715D79"/>
    <w:rsid w:val="00716208"/>
    <w:rsid w:val="00721193"/>
    <w:rsid w:val="007219F6"/>
    <w:rsid w:val="00722046"/>
    <w:rsid w:val="00722CFC"/>
    <w:rsid w:val="00722D09"/>
    <w:rsid w:val="00722FAA"/>
    <w:rsid w:val="0072424D"/>
    <w:rsid w:val="0072440A"/>
    <w:rsid w:val="00724504"/>
    <w:rsid w:val="007247EB"/>
    <w:rsid w:val="00724BC4"/>
    <w:rsid w:val="00725117"/>
    <w:rsid w:val="007257D4"/>
    <w:rsid w:val="00726485"/>
    <w:rsid w:val="0072653A"/>
    <w:rsid w:val="00726F2B"/>
    <w:rsid w:val="00727A03"/>
    <w:rsid w:val="00732A9A"/>
    <w:rsid w:val="00732F1A"/>
    <w:rsid w:val="00733151"/>
    <w:rsid w:val="00733BCA"/>
    <w:rsid w:val="00734A87"/>
    <w:rsid w:val="00734CF6"/>
    <w:rsid w:val="00735189"/>
    <w:rsid w:val="00735629"/>
    <w:rsid w:val="007360FB"/>
    <w:rsid w:val="007364B5"/>
    <w:rsid w:val="007369A0"/>
    <w:rsid w:val="00737170"/>
    <w:rsid w:val="007374D9"/>
    <w:rsid w:val="00737A76"/>
    <w:rsid w:val="00737B41"/>
    <w:rsid w:val="00737BF5"/>
    <w:rsid w:val="00737CD3"/>
    <w:rsid w:val="00740CC7"/>
    <w:rsid w:val="00740E6A"/>
    <w:rsid w:val="007413D9"/>
    <w:rsid w:val="0074149A"/>
    <w:rsid w:val="0074150C"/>
    <w:rsid w:val="00741CC6"/>
    <w:rsid w:val="00741FF8"/>
    <w:rsid w:val="00742BFC"/>
    <w:rsid w:val="007434B4"/>
    <w:rsid w:val="00744360"/>
    <w:rsid w:val="0074567C"/>
    <w:rsid w:val="00745685"/>
    <w:rsid w:val="0074593E"/>
    <w:rsid w:val="007460BC"/>
    <w:rsid w:val="00746586"/>
    <w:rsid w:val="0074675B"/>
    <w:rsid w:val="00747190"/>
    <w:rsid w:val="00747779"/>
    <w:rsid w:val="00747DDA"/>
    <w:rsid w:val="00747F03"/>
    <w:rsid w:val="00750446"/>
    <w:rsid w:val="00751132"/>
    <w:rsid w:val="007515A0"/>
    <w:rsid w:val="00751980"/>
    <w:rsid w:val="00751F7C"/>
    <w:rsid w:val="00752C1B"/>
    <w:rsid w:val="00752E87"/>
    <w:rsid w:val="00753FAF"/>
    <w:rsid w:val="0075519B"/>
    <w:rsid w:val="00755F77"/>
    <w:rsid w:val="007567BC"/>
    <w:rsid w:val="007568EE"/>
    <w:rsid w:val="00756A5B"/>
    <w:rsid w:val="0075758C"/>
    <w:rsid w:val="007601F3"/>
    <w:rsid w:val="0076057D"/>
    <w:rsid w:val="00760674"/>
    <w:rsid w:val="007606C3"/>
    <w:rsid w:val="00760ADC"/>
    <w:rsid w:val="00760E64"/>
    <w:rsid w:val="007611A9"/>
    <w:rsid w:val="00761A80"/>
    <w:rsid w:val="00761AC4"/>
    <w:rsid w:val="00761C5D"/>
    <w:rsid w:val="00761F02"/>
    <w:rsid w:val="00762D46"/>
    <w:rsid w:val="00763BD6"/>
    <w:rsid w:val="0076488F"/>
    <w:rsid w:val="00764E3B"/>
    <w:rsid w:val="00764F9E"/>
    <w:rsid w:val="00765AED"/>
    <w:rsid w:val="00765E57"/>
    <w:rsid w:val="007661A7"/>
    <w:rsid w:val="007662F0"/>
    <w:rsid w:val="007663E6"/>
    <w:rsid w:val="0076675E"/>
    <w:rsid w:val="0076684A"/>
    <w:rsid w:val="00766D8A"/>
    <w:rsid w:val="00767220"/>
    <w:rsid w:val="00767438"/>
    <w:rsid w:val="00767CB4"/>
    <w:rsid w:val="00767CF6"/>
    <w:rsid w:val="00767EB3"/>
    <w:rsid w:val="007708C2"/>
    <w:rsid w:val="007714B4"/>
    <w:rsid w:val="00771DE6"/>
    <w:rsid w:val="007721BF"/>
    <w:rsid w:val="007723AB"/>
    <w:rsid w:val="0077276B"/>
    <w:rsid w:val="007728A6"/>
    <w:rsid w:val="00772A3B"/>
    <w:rsid w:val="00772C05"/>
    <w:rsid w:val="007741AD"/>
    <w:rsid w:val="0077428F"/>
    <w:rsid w:val="00774632"/>
    <w:rsid w:val="00774788"/>
    <w:rsid w:val="00775065"/>
    <w:rsid w:val="0077544C"/>
    <w:rsid w:val="00775733"/>
    <w:rsid w:val="007758D9"/>
    <w:rsid w:val="00776252"/>
    <w:rsid w:val="0077681B"/>
    <w:rsid w:val="00777113"/>
    <w:rsid w:val="00777B6C"/>
    <w:rsid w:val="00780A78"/>
    <w:rsid w:val="00780CB0"/>
    <w:rsid w:val="00781144"/>
    <w:rsid w:val="00782594"/>
    <w:rsid w:val="007847B2"/>
    <w:rsid w:val="00784ACF"/>
    <w:rsid w:val="00784E47"/>
    <w:rsid w:val="00785225"/>
    <w:rsid w:val="00785952"/>
    <w:rsid w:val="0078641B"/>
    <w:rsid w:val="00786755"/>
    <w:rsid w:val="00787111"/>
    <w:rsid w:val="0078751B"/>
    <w:rsid w:val="00787602"/>
    <w:rsid w:val="00787713"/>
    <w:rsid w:val="00787762"/>
    <w:rsid w:val="00787B90"/>
    <w:rsid w:val="00790C80"/>
    <w:rsid w:val="007927E9"/>
    <w:rsid w:val="007928E2"/>
    <w:rsid w:val="007936B7"/>
    <w:rsid w:val="007938A2"/>
    <w:rsid w:val="00793C99"/>
    <w:rsid w:val="007946C7"/>
    <w:rsid w:val="007948EB"/>
    <w:rsid w:val="0079531F"/>
    <w:rsid w:val="00795A09"/>
    <w:rsid w:val="00795B97"/>
    <w:rsid w:val="00795D1A"/>
    <w:rsid w:val="007972B8"/>
    <w:rsid w:val="00797416"/>
    <w:rsid w:val="00797518"/>
    <w:rsid w:val="007A2ECD"/>
    <w:rsid w:val="007A33DB"/>
    <w:rsid w:val="007A3ABD"/>
    <w:rsid w:val="007A42F5"/>
    <w:rsid w:val="007A4B56"/>
    <w:rsid w:val="007A53FE"/>
    <w:rsid w:val="007A54CF"/>
    <w:rsid w:val="007A5DDD"/>
    <w:rsid w:val="007A69F1"/>
    <w:rsid w:val="007A6B90"/>
    <w:rsid w:val="007A6D7B"/>
    <w:rsid w:val="007A7381"/>
    <w:rsid w:val="007B0338"/>
    <w:rsid w:val="007B038B"/>
    <w:rsid w:val="007B0520"/>
    <w:rsid w:val="007B1CD5"/>
    <w:rsid w:val="007B2232"/>
    <w:rsid w:val="007B3828"/>
    <w:rsid w:val="007B3C61"/>
    <w:rsid w:val="007B4A00"/>
    <w:rsid w:val="007B4CB8"/>
    <w:rsid w:val="007B644C"/>
    <w:rsid w:val="007B65F8"/>
    <w:rsid w:val="007B6C22"/>
    <w:rsid w:val="007B7044"/>
    <w:rsid w:val="007B7F00"/>
    <w:rsid w:val="007C0489"/>
    <w:rsid w:val="007C1AC8"/>
    <w:rsid w:val="007C2C9D"/>
    <w:rsid w:val="007C302F"/>
    <w:rsid w:val="007C3349"/>
    <w:rsid w:val="007C34AE"/>
    <w:rsid w:val="007C34B9"/>
    <w:rsid w:val="007C4F93"/>
    <w:rsid w:val="007C5C1F"/>
    <w:rsid w:val="007C6027"/>
    <w:rsid w:val="007C6354"/>
    <w:rsid w:val="007C6A8E"/>
    <w:rsid w:val="007C6E0F"/>
    <w:rsid w:val="007C6ED7"/>
    <w:rsid w:val="007C7050"/>
    <w:rsid w:val="007C76F3"/>
    <w:rsid w:val="007C791F"/>
    <w:rsid w:val="007D1565"/>
    <w:rsid w:val="007D23C8"/>
    <w:rsid w:val="007D25BF"/>
    <w:rsid w:val="007D32F7"/>
    <w:rsid w:val="007D348B"/>
    <w:rsid w:val="007D3A8A"/>
    <w:rsid w:val="007D3E60"/>
    <w:rsid w:val="007D405F"/>
    <w:rsid w:val="007D458E"/>
    <w:rsid w:val="007D460B"/>
    <w:rsid w:val="007D4EAE"/>
    <w:rsid w:val="007D4F21"/>
    <w:rsid w:val="007D57AF"/>
    <w:rsid w:val="007D5C23"/>
    <w:rsid w:val="007D66B1"/>
    <w:rsid w:val="007D6E84"/>
    <w:rsid w:val="007D71A8"/>
    <w:rsid w:val="007D7812"/>
    <w:rsid w:val="007E0221"/>
    <w:rsid w:val="007E0993"/>
    <w:rsid w:val="007E1080"/>
    <w:rsid w:val="007E1305"/>
    <w:rsid w:val="007E1DC0"/>
    <w:rsid w:val="007E2C2B"/>
    <w:rsid w:val="007E2F36"/>
    <w:rsid w:val="007E47AD"/>
    <w:rsid w:val="007E484A"/>
    <w:rsid w:val="007E4969"/>
    <w:rsid w:val="007E4E7C"/>
    <w:rsid w:val="007E4EF2"/>
    <w:rsid w:val="007E5152"/>
    <w:rsid w:val="007E5BC4"/>
    <w:rsid w:val="007E687A"/>
    <w:rsid w:val="007E7C09"/>
    <w:rsid w:val="007E7E0C"/>
    <w:rsid w:val="007F1198"/>
    <w:rsid w:val="007F343A"/>
    <w:rsid w:val="007F3500"/>
    <w:rsid w:val="007F3A75"/>
    <w:rsid w:val="007F3B6C"/>
    <w:rsid w:val="007F4E73"/>
    <w:rsid w:val="007F4EA1"/>
    <w:rsid w:val="007F547A"/>
    <w:rsid w:val="007F558D"/>
    <w:rsid w:val="007F589A"/>
    <w:rsid w:val="007F5A41"/>
    <w:rsid w:val="007F5C7E"/>
    <w:rsid w:val="007F5C8A"/>
    <w:rsid w:val="007F648D"/>
    <w:rsid w:val="007F6ECA"/>
    <w:rsid w:val="007F70DC"/>
    <w:rsid w:val="007F76ED"/>
    <w:rsid w:val="007F775E"/>
    <w:rsid w:val="008005CE"/>
    <w:rsid w:val="00801157"/>
    <w:rsid w:val="00801360"/>
    <w:rsid w:val="00801B24"/>
    <w:rsid w:val="008022FA"/>
    <w:rsid w:val="008025D0"/>
    <w:rsid w:val="00802842"/>
    <w:rsid w:val="008029A3"/>
    <w:rsid w:val="00802D88"/>
    <w:rsid w:val="008041E9"/>
    <w:rsid w:val="00804C62"/>
    <w:rsid w:val="0080530F"/>
    <w:rsid w:val="00805524"/>
    <w:rsid w:val="00805B8A"/>
    <w:rsid w:val="00805D07"/>
    <w:rsid w:val="00805E68"/>
    <w:rsid w:val="008065CA"/>
    <w:rsid w:val="008067C0"/>
    <w:rsid w:val="00807280"/>
    <w:rsid w:val="00807527"/>
    <w:rsid w:val="008100B3"/>
    <w:rsid w:val="008124A1"/>
    <w:rsid w:val="00812AB1"/>
    <w:rsid w:val="008137E0"/>
    <w:rsid w:val="00814617"/>
    <w:rsid w:val="008148B8"/>
    <w:rsid w:val="00814F1A"/>
    <w:rsid w:val="00815EC5"/>
    <w:rsid w:val="008168BB"/>
    <w:rsid w:val="008171F2"/>
    <w:rsid w:val="00817A8B"/>
    <w:rsid w:val="008204C0"/>
    <w:rsid w:val="008205E0"/>
    <w:rsid w:val="008207D8"/>
    <w:rsid w:val="00820C24"/>
    <w:rsid w:val="00821AAC"/>
    <w:rsid w:val="0082253F"/>
    <w:rsid w:val="00823B5F"/>
    <w:rsid w:val="00824448"/>
    <w:rsid w:val="00824B7E"/>
    <w:rsid w:val="00824EA0"/>
    <w:rsid w:val="008253AE"/>
    <w:rsid w:val="00825654"/>
    <w:rsid w:val="00826A07"/>
    <w:rsid w:val="00826F02"/>
    <w:rsid w:val="00826FDC"/>
    <w:rsid w:val="0082755A"/>
    <w:rsid w:val="008275D3"/>
    <w:rsid w:val="008300E7"/>
    <w:rsid w:val="00830B7A"/>
    <w:rsid w:val="00831199"/>
    <w:rsid w:val="008327F1"/>
    <w:rsid w:val="00832DB8"/>
    <w:rsid w:val="0083301D"/>
    <w:rsid w:val="0083358D"/>
    <w:rsid w:val="00833685"/>
    <w:rsid w:val="00833A36"/>
    <w:rsid w:val="00833E82"/>
    <w:rsid w:val="008348A7"/>
    <w:rsid w:val="00834E67"/>
    <w:rsid w:val="00835058"/>
    <w:rsid w:val="008367CA"/>
    <w:rsid w:val="008368A0"/>
    <w:rsid w:val="00837642"/>
    <w:rsid w:val="00840AB2"/>
    <w:rsid w:val="008417A5"/>
    <w:rsid w:val="0084242F"/>
    <w:rsid w:val="008431C5"/>
    <w:rsid w:val="008449AD"/>
    <w:rsid w:val="00844C56"/>
    <w:rsid w:val="0084593E"/>
    <w:rsid w:val="00845C17"/>
    <w:rsid w:val="0084683D"/>
    <w:rsid w:val="00846C2C"/>
    <w:rsid w:val="0084749B"/>
    <w:rsid w:val="00847EB1"/>
    <w:rsid w:val="008508B6"/>
    <w:rsid w:val="0085129C"/>
    <w:rsid w:val="00851E0F"/>
    <w:rsid w:val="00852675"/>
    <w:rsid w:val="00852853"/>
    <w:rsid w:val="00852C96"/>
    <w:rsid w:val="00854496"/>
    <w:rsid w:val="00854C64"/>
    <w:rsid w:val="00855822"/>
    <w:rsid w:val="008558C2"/>
    <w:rsid w:val="00855A06"/>
    <w:rsid w:val="00855F0C"/>
    <w:rsid w:val="008565CA"/>
    <w:rsid w:val="00856FDB"/>
    <w:rsid w:val="008570AA"/>
    <w:rsid w:val="00860E07"/>
    <w:rsid w:val="008613AD"/>
    <w:rsid w:val="00861409"/>
    <w:rsid w:val="00861928"/>
    <w:rsid w:val="00861D3C"/>
    <w:rsid w:val="0086210B"/>
    <w:rsid w:val="0086223C"/>
    <w:rsid w:val="00862AC9"/>
    <w:rsid w:val="00862B7D"/>
    <w:rsid w:val="00862E2B"/>
    <w:rsid w:val="0086500B"/>
    <w:rsid w:val="00865FEB"/>
    <w:rsid w:val="0086659F"/>
    <w:rsid w:val="008667F9"/>
    <w:rsid w:val="008668CC"/>
    <w:rsid w:val="00866963"/>
    <w:rsid w:val="0087026F"/>
    <w:rsid w:val="00870669"/>
    <w:rsid w:val="008706F9"/>
    <w:rsid w:val="00870A31"/>
    <w:rsid w:val="0087104E"/>
    <w:rsid w:val="008717CD"/>
    <w:rsid w:val="008719F7"/>
    <w:rsid w:val="00871BBB"/>
    <w:rsid w:val="00872FBF"/>
    <w:rsid w:val="00873CDE"/>
    <w:rsid w:val="00873D1C"/>
    <w:rsid w:val="0087441B"/>
    <w:rsid w:val="00874C18"/>
    <w:rsid w:val="00875673"/>
    <w:rsid w:val="0087608A"/>
    <w:rsid w:val="00876925"/>
    <w:rsid w:val="00877941"/>
    <w:rsid w:val="0088016F"/>
    <w:rsid w:val="00880359"/>
    <w:rsid w:val="0088062D"/>
    <w:rsid w:val="00880C22"/>
    <w:rsid w:val="00881408"/>
    <w:rsid w:val="0088161E"/>
    <w:rsid w:val="00881895"/>
    <w:rsid w:val="00881E69"/>
    <w:rsid w:val="008821CE"/>
    <w:rsid w:val="00882419"/>
    <w:rsid w:val="008828A3"/>
    <w:rsid w:val="00882F88"/>
    <w:rsid w:val="008830DF"/>
    <w:rsid w:val="008841CA"/>
    <w:rsid w:val="00884527"/>
    <w:rsid w:val="00884FF5"/>
    <w:rsid w:val="00885429"/>
    <w:rsid w:val="008862FF"/>
    <w:rsid w:val="00886B25"/>
    <w:rsid w:val="00886F4E"/>
    <w:rsid w:val="00886FAE"/>
    <w:rsid w:val="00887570"/>
    <w:rsid w:val="0088767A"/>
    <w:rsid w:val="00890320"/>
    <w:rsid w:val="008904E1"/>
    <w:rsid w:val="00891E71"/>
    <w:rsid w:val="00892D2C"/>
    <w:rsid w:val="00893531"/>
    <w:rsid w:val="00893D38"/>
    <w:rsid w:val="008952DA"/>
    <w:rsid w:val="00895D20"/>
    <w:rsid w:val="008961A9"/>
    <w:rsid w:val="008962B5"/>
    <w:rsid w:val="008973D6"/>
    <w:rsid w:val="00897703"/>
    <w:rsid w:val="00897720"/>
    <w:rsid w:val="00897848"/>
    <w:rsid w:val="008978AE"/>
    <w:rsid w:val="008A1CC1"/>
    <w:rsid w:val="008A1E03"/>
    <w:rsid w:val="008A2A1C"/>
    <w:rsid w:val="008A2AC4"/>
    <w:rsid w:val="008A379E"/>
    <w:rsid w:val="008A3809"/>
    <w:rsid w:val="008A400C"/>
    <w:rsid w:val="008A5439"/>
    <w:rsid w:val="008A64F6"/>
    <w:rsid w:val="008A664A"/>
    <w:rsid w:val="008A6C2A"/>
    <w:rsid w:val="008A75A2"/>
    <w:rsid w:val="008B0176"/>
    <w:rsid w:val="008B064A"/>
    <w:rsid w:val="008B174A"/>
    <w:rsid w:val="008B3281"/>
    <w:rsid w:val="008B3F0D"/>
    <w:rsid w:val="008B49BC"/>
    <w:rsid w:val="008B4D06"/>
    <w:rsid w:val="008B4ECD"/>
    <w:rsid w:val="008B54E8"/>
    <w:rsid w:val="008B5518"/>
    <w:rsid w:val="008B5668"/>
    <w:rsid w:val="008B57A0"/>
    <w:rsid w:val="008B6805"/>
    <w:rsid w:val="008B685F"/>
    <w:rsid w:val="008B790A"/>
    <w:rsid w:val="008B7C74"/>
    <w:rsid w:val="008B7E9E"/>
    <w:rsid w:val="008C008E"/>
    <w:rsid w:val="008C08ED"/>
    <w:rsid w:val="008C0A85"/>
    <w:rsid w:val="008C2311"/>
    <w:rsid w:val="008C2834"/>
    <w:rsid w:val="008C29DE"/>
    <w:rsid w:val="008C2DE1"/>
    <w:rsid w:val="008C3A07"/>
    <w:rsid w:val="008C3AC9"/>
    <w:rsid w:val="008C41AF"/>
    <w:rsid w:val="008C47C2"/>
    <w:rsid w:val="008C53CC"/>
    <w:rsid w:val="008C59C3"/>
    <w:rsid w:val="008C5A4D"/>
    <w:rsid w:val="008C5A68"/>
    <w:rsid w:val="008C5FFD"/>
    <w:rsid w:val="008C6664"/>
    <w:rsid w:val="008D0C02"/>
    <w:rsid w:val="008D185A"/>
    <w:rsid w:val="008D1F3D"/>
    <w:rsid w:val="008D201F"/>
    <w:rsid w:val="008D280C"/>
    <w:rsid w:val="008D32D1"/>
    <w:rsid w:val="008D3FC4"/>
    <w:rsid w:val="008D499A"/>
    <w:rsid w:val="008D4A08"/>
    <w:rsid w:val="008D599D"/>
    <w:rsid w:val="008D5A64"/>
    <w:rsid w:val="008D5E73"/>
    <w:rsid w:val="008D63C6"/>
    <w:rsid w:val="008D70F8"/>
    <w:rsid w:val="008D71E1"/>
    <w:rsid w:val="008E053C"/>
    <w:rsid w:val="008E074C"/>
    <w:rsid w:val="008E08E9"/>
    <w:rsid w:val="008E1B2E"/>
    <w:rsid w:val="008E1C92"/>
    <w:rsid w:val="008E2830"/>
    <w:rsid w:val="008E290D"/>
    <w:rsid w:val="008E2E02"/>
    <w:rsid w:val="008E3392"/>
    <w:rsid w:val="008E38C2"/>
    <w:rsid w:val="008E3C1A"/>
    <w:rsid w:val="008E419C"/>
    <w:rsid w:val="008E4C0E"/>
    <w:rsid w:val="008E66C8"/>
    <w:rsid w:val="008E6DFB"/>
    <w:rsid w:val="008E7A57"/>
    <w:rsid w:val="008F01FA"/>
    <w:rsid w:val="008F05D0"/>
    <w:rsid w:val="008F087A"/>
    <w:rsid w:val="008F1137"/>
    <w:rsid w:val="008F1C57"/>
    <w:rsid w:val="008F26D3"/>
    <w:rsid w:val="008F587E"/>
    <w:rsid w:val="008F63FC"/>
    <w:rsid w:val="008F6500"/>
    <w:rsid w:val="008F6CB0"/>
    <w:rsid w:val="008F73EE"/>
    <w:rsid w:val="008F7F59"/>
    <w:rsid w:val="009011C0"/>
    <w:rsid w:val="00901406"/>
    <w:rsid w:val="00901880"/>
    <w:rsid w:val="00901F15"/>
    <w:rsid w:val="00901F5B"/>
    <w:rsid w:val="0090312E"/>
    <w:rsid w:val="00903231"/>
    <w:rsid w:val="00903A01"/>
    <w:rsid w:val="00903D42"/>
    <w:rsid w:val="009040EE"/>
    <w:rsid w:val="00904A64"/>
    <w:rsid w:val="00904C24"/>
    <w:rsid w:val="00904FDD"/>
    <w:rsid w:val="009055CB"/>
    <w:rsid w:val="009069C0"/>
    <w:rsid w:val="009069EB"/>
    <w:rsid w:val="0090766C"/>
    <w:rsid w:val="009101D3"/>
    <w:rsid w:val="009104BE"/>
    <w:rsid w:val="00910FB9"/>
    <w:rsid w:val="0091102F"/>
    <w:rsid w:val="00911115"/>
    <w:rsid w:val="009128B1"/>
    <w:rsid w:val="009129C3"/>
    <w:rsid w:val="009131DB"/>
    <w:rsid w:val="00913BC4"/>
    <w:rsid w:val="00914055"/>
    <w:rsid w:val="00914342"/>
    <w:rsid w:val="009146CE"/>
    <w:rsid w:val="00914952"/>
    <w:rsid w:val="00914CC7"/>
    <w:rsid w:val="00915026"/>
    <w:rsid w:val="00915275"/>
    <w:rsid w:val="00915B79"/>
    <w:rsid w:val="00915C2A"/>
    <w:rsid w:val="00916580"/>
    <w:rsid w:val="0091703C"/>
    <w:rsid w:val="009179EE"/>
    <w:rsid w:val="00917A91"/>
    <w:rsid w:val="00917B30"/>
    <w:rsid w:val="00920DBD"/>
    <w:rsid w:val="00921556"/>
    <w:rsid w:val="0092181D"/>
    <w:rsid w:val="009220E1"/>
    <w:rsid w:val="009226FF"/>
    <w:rsid w:val="00922BA4"/>
    <w:rsid w:val="00922BF1"/>
    <w:rsid w:val="00922DDF"/>
    <w:rsid w:val="00923BAA"/>
    <w:rsid w:val="00924343"/>
    <w:rsid w:val="009251D3"/>
    <w:rsid w:val="00925502"/>
    <w:rsid w:val="009258D3"/>
    <w:rsid w:val="00925A3B"/>
    <w:rsid w:val="00926203"/>
    <w:rsid w:val="00926E98"/>
    <w:rsid w:val="009272E0"/>
    <w:rsid w:val="0093022F"/>
    <w:rsid w:val="0093049E"/>
    <w:rsid w:val="00932212"/>
    <w:rsid w:val="009329F0"/>
    <w:rsid w:val="00932CC8"/>
    <w:rsid w:val="00932D24"/>
    <w:rsid w:val="0093449D"/>
    <w:rsid w:val="0093522F"/>
    <w:rsid w:val="009356ED"/>
    <w:rsid w:val="009359CD"/>
    <w:rsid w:val="0093686E"/>
    <w:rsid w:val="00936DC3"/>
    <w:rsid w:val="0093744F"/>
    <w:rsid w:val="00937A8B"/>
    <w:rsid w:val="00940DAC"/>
    <w:rsid w:val="00941413"/>
    <w:rsid w:val="009438E2"/>
    <w:rsid w:val="00943B5A"/>
    <w:rsid w:val="00943D98"/>
    <w:rsid w:val="00943E93"/>
    <w:rsid w:val="00943F2F"/>
    <w:rsid w:val="009440E8"/>
    <w:rsid w:val="009441C3"/>
    <w:rsid w:val="0094432A"/>
    <w:rsid w:val="00944515"/>
    <w:rsid w:val="0094476B"/>
    <w:rsid w:val="0094507E"/>
    <w:rsid w:val="009471C8"/>
    <w:rsid w:val="0094725B"/>
    <w:rsid w:val="00947C60"/>
    <w:rsid w:val="00950768"/>
    <w:rsid w:val="00950C3C"/>
    <w:rsid w:val="0095174C"/>
    <w:rsid w:val="00951E05"/>
    <w:rsid w:val="0095283A"/>
    <w:rsid w:val="00952F90"/>
    <w:rsid w:val="00953295"/>
    <w:rsid w:val="009533D4"/>
    <w:rsid w:val="009536C0"/>
    <w:rsid w:val="00953E3D"/>
    <w:rsid w:val="00953F1D"/>
    <w:rsid w:val="0095411A"/>
    <w:rsid w:val="00954825"/>
    <w:rsid w:val="00954C0E"/>
    <w:rsid w:val="00955A0A"/>
    <w:rsid w:val="00956792"/>
    <w:rsid w:val="0095706A"/>
    <w:rsid w:val="009575AE"/>
    <w:rsid w:val="00957F57"/>
    <w:rsid w:val="0096037C"/>
    <w:rsid w:val="009605C3"/>
    <w:rsid w:val="00960AEF"/>
    <w:rsid w:val="00961B68"/>
    <w:rsid w:val="00963FB1"/>
    <w:rsid w:val="00964404"/>
    <w:rsid w:val="00964485"/>
    <w:rsid w:val="00964F32"/>
    <w:rsid w:val="0096502E"/>
    <w:rsid w:val="009663CE"/>
    <w:rsid w:val="00966666"/>
    <w:rsid w:val="00966952"/>
    <w:rsid w:val="00966A87"/>
    <w:rsid w:val="00966FED"/>
    <w:rsid w:val="00967B29"/>
    <w:rsid w:val="00967EB5"/>
    <w:rsid w:val="009702E5"/>
    <w:rsid w:val="0097053B"/>
    <w:rsid w:val="009716E8"/>
    <w:rsid w:val="00971C9C"/>
    <w:rsid w:val="009735EB"/>
    <w:rsid w:val="00974D37"/>
    <w:rsid w:val="00974E44"/>
    <w:rsid w:val="0097589F"/>
    <w:rsid w:val="00975CD0"/>
    <w:rsid w:val="009763A8"/>
    <w:rsid w:val="009764A4"/>
    <w:rsid w:val="0097662F"/>
    <w:rsid w:val="009771AA"/>
    <w:rsid w:val="00977899"/>
    <w:rsid w:val="00977D4E"/>
    <w:rsid w:val="00981394"/>
    <w:rsid w:val="009813F8"/>
    <w:rsid w:val="0098151F"/>
    <w:rsid w:val="00981A30"/>
    <w:rsid w:val="009822F0"/>
    <w:rsid w:val="00982857"/>
    <w:rsid w:val="00983A67"/>
    <w:rsid w:val="00983B75"/>
    <w:rsid w:val="0098579C"/>
    <w:rsid w:val="009858AE"/>
    <w:rsid w:val="009864CF"/>
    <w:rsid w:val="009868C0"/>
    <w:rsid w:val="009868D4"/>
    <w:rsid w:val="00987B55"/>
    <w:rsid w:val="0099031D"/>
    <w:rsid w:val="009905B3"/>
    <w:rsid w:val="00990EAE"/>
    <w:rsid w:val="0099109C"/>
    <w:rsid w:val="00991EB4"/>
    <w:rsid w:val="0099223C"/>
    <w:rsid w:val="009928A8"/>
    <w:rsid w:val="00992BAF"/>
    <w:rsid w:val="00992F43"/>
    <w:rsid w:val="00993161"/>
    <w:rsid w:val="00993871"/>
    <w:rsid w:val="00993918"/>
    <w:rsid w:val="00993D1F"/>
    <w:rsid w:val="00994C2B"/>
    <w:rsid w:val="00994DAF"/>
    <w:rsid w:val="009965C1"/>
    <w:rsid w:val="00996B4D"/>
    <w:rsid w:val="00996C73"/>
    <w:rsid w:val="00996D0D"/>
    <w:rsid w:val="009A018A"/>
    <w:rsid w:val="009A065D"/>
    <w:rsid w:val="009A0AA3"/>
    <w:rsid w:val="009A0FB5"/>
    <w:rsid w:val="009A3024"/>
    <w:rsid w:val="009A30BF"/>
    <w:rsid w:val="009A3F9F"/>
    <w:rsid w:val="009A4AD0"/>
    <w:rsid w:val="009A4C47"/>
    <w:rsid w:val="009A4E7D"/>
    <w:rsid w:val="009A5E9C"/>
    <w:rsid w:val="009A6374"/>
    <w:rsid w:val="009A71B3"/>
    <w:rsid w:val="009A7525"/>
    <w:rsid w:val="009A7679"/>
    <w:rsid w:val="009B00A1"/>
    <w:rsid w:val="009B0170"/>
    <w:rsid w:val="009B06BC"/>
    <w:rsid w:val="009B1169"/>
    <w:rsid w:val="009B1C7C"/>
    <w:rsid w:val="009B1EEC"/>
    <w:rsid w:val="009B1F47"/>
    <w:rsid w:val="009B2B6A"/>
    <w:rsid w:val="009B2E7C"/>
    <w:rsid w:val="009B2F92"/>
    <w:rsid w:val="009B327E"/>
    <w:rsid w:val="009B339A"/>
    <w:rsid w:val="009B3942"/>
    <w:rsid w:val="009B4D71"/>
    <w:rsid w:val="009B56E8"/>
    <w:rsid w:val="009B5D34"/>
    <w:rsid w:val="009B6BDF"/>
    <w:rsid w:val="009B7134"/>
    <w:rsid w:val="009B781B"/>
    <w:rsid w:val="009B793C"/>
    <w:rsid w:val="009C0165"/>
    <w:rsid w:val="009C0CAA"/>
    <w:rsid w:val="009C120F"/>
    <w:rsid w:val="009C1461"/>
    <w:rsid w:val="009C1C11"/>
    <w:rsid w:val="009C29F4"/>
    <w:rsid w:val="009C2F1E"/>
    <w:rsid w:val="009C3615"/>
    <w:rsid w:val="009C39BD"/>
    <w:rsid w:val="009C4FA3"/>
    <w:rsid w:val="009C523E"/>
    <w:rsid w:val="009C580C"/>
    <w:rsid w:val="009C5D0F"/>
    <w:rsid w:val="009C7FC4"/>
    <w:rsid w:val="009D09B9"/>
    <w:rsid w:val="009D1889"/>
    <w:rsid w:val="009D258D"/>
    <w:rsid w:val="009D37FD"/>
    <w:rsid w:val="009D4434"/>
    <w:rsid w:val="009D4EB4"/>
    <w:rsid w:val="009D52FE"/>
    <w:rsid w:val="009D5A42"/>
    <w:rsid w:val="009D5DB8"/>
    <w:rsid w:val="009D7095"/>
    <w:rsid w:val="009D7612"/>
    <w:rsid w:val="009D7DE9"/>
    <w:rsid w:val="009E04AF"/>
    <w:rsid w:val="009E04F5"/>
    <w:rsid w:val="009E0E5F"/>
    <w:rsid w:val="009E171A"/>
    <w:rsid w:val="009E2EEE"/>
    <w:rsid w:val="009E4A6F"/>
    <w:rsid w:val="009E5362"/>
    <w:rsid w:val="009E5BB5"/>
    <w:rsid w:val="009E60AA"/>
    <w:rsid w:val="009E69CC"/>
    <w:rsid w:val="009E6B19"/>
    <w:rsid w:val="009E6D03"/>
    <w:rsid w:val="009F0ED2"/>
    <w:rsid w:val="009F3C62"/>
    <w:rsid w:val="009F4E4D"/>
    <w:rsid w:val="009F6612"/>
    <w:rsid w:val="009F6DF5"/>
    <w:rsid w:val="009F7F4B"/>
    <w:rsid w:val="009F7FB0"/>
    <w:rsid w:val="00A006D4"/>
    <w:rsid w:val="00A00FEB"/>
    <w:rsid w:val="00A03050"/>
    <w:rsid w:val="00A030F5"/>
    <w:rsid w:val="00A0440E"/>
    <w:rsid w:val="00A04A94"/>
    <w:rsid w:val="00A055A2"/>
    <w:rsid w:val="00A057AE"/>
    <w:rsid w:val="00A05BDC"/>
    <w:rsid w:val="00A068BD"/>
    <w:rsid w:val="00A079C5"/>
    <w:rsid w:val="00A10233"/>
    <w:rsid w:val="00A10993"/>
    <w:rsid w:val="00A10DF5"/>
    <w:rsid w:val="00A1238E"/>
    <w:rsid w:val="00A12445"/>
    <w:rsid w:val="00A147BA"/>
    <w:rsid w:val="00A14F25"/>
    <w:rsid w:val="00A16170"/>
    <w:rsid w:val="00A2099A"/>
    <w:rsid w:val="00A20DB6"/>
    <w:rsid w:val="00A21A24"/>
    <w:rsid w:val="00A21A8D"/>
    <w:rsid w:val="00A21E6B"/>
    <w:rsid w:val="00A21F26"/>
    <w:rsid w:val="00A23123"/>
    <w:rsid w:val="00A23FA0"/>
    <w:rsid w:val="00A251BE"/>
    <w:rsid w:val="00A265E8"/>
    <w:rsid w:val="00A27620"/>
    <w:rsid w:val="00A277DC"/>
    <w:rsid w:val="00A27DBA"/>
    <w:rsid w:val="00A308A5"/>
    <w:rsid w:val="00A30A8F"/>
    <w:rsid w:val="00A30C20"/>
    <w:rsid w:val="00A31AC7"/>
    <w:rsid w:val="00A31C0C"/>
    <w:rsid w:val="00A32970"/>
    <w:rsid w:val="00A340D8"/>
    <w:rsid w:val="00A35822"/>
    <w:rsid w:val="00A35E8D"/>
    <w:rsid w:val="00A35EF2"/>
    <w:rsid w:val="00A364E0"/>
    <w:rsid w:val="00A3740A"/>
    <w:rsid w:val="00A3746D"/>
    <w:rsid w:val="00A402A5"/>
    <w:rsid w:val="00A40786"/>
    <w:rsid w:val="00A410EA"/>
    <w:rsid w:val="00A43B64"/>
    <w:rsid w:val="00A43F6D"/>
    <w:rsid w:val="00A44AA1"/>
    <w:rsid w:val="00A454EF"/>
    <w:rsid w:val="00A456CB"/>
    <w:rsid w:val="00A45D07"/>
    <w:rsid w:val="00A469B8"/>
    <w:rsid w:val="00A473E0"/>
    <w:rsid w:val="00A47B85"/>
    <w:rsid w:val="00A47E1F"/>
    <w:rsid w:val="00A5072C"/>
    <w:rsid w:val="00A51B00"/>
    <w:rsid w:val="00A52EAE"/>
    <w:rsid w:val="00A52FEC"/>
    <w:rsid w:val="00A53887"/>
    <w:rsid w:val="00A53A4C"/>
    <w:rsid w:val="00A53AA9"/>
    <w:rsid w:val="00A549B7"/>
    <w:rsid w:val="00A54ADC"/>
    <w:rsid w:val="00A56FA8"/>
    <w:rsid w:val="00A57007"/>
    <w:rsid w:val="00A572BD"/>
    <w:rsid w:val="00A572D9"/>
    <w:rsid w:val="00A57B0B"/>
    <w:rsid w:val="00A57CB5"/>
    <w:rsid w:val="00A57DD4"/>
    <w:rsid w:val="00A60510"/>
    <w:rsid w:val="00A60E88"/>
    <w:rsid w:val="00A611BB"/>
    <w:rsid w:val="00A62925"/>
    <w:rsid w:val="00A64028"/>
    <w:rsid w:val="00A64425"/>
    <w:rsid w:val="00A6583E"/>
    <w:rsid w:val="00A65ABF"/>
    <w:rsid w:val="00A668FB"/>
    <w:rsid w:val="00A6702B"/>
    <w:rsid w:val="00A67272"/>
    <w:rsid w:val="00A6791A"/>
    <w:rsid w:val="00A71189"/>
    <w:rsid w:val="00A71D21"/>
    <w:rsid w:val="00A7255C"/>
    <w:rsid w:val="00A73820"/>
    <w:rsid w:val="00A73A8A"/>
    <w:rsid w:val="00A7401C"/>
    <w:rsid w:val="00A74571"/>
    <w:rsid w:val="00A74BEB"/>
    <w:rsid w:val="00A74F07"/>
    <w:rsid w:val="00A76084"/>
    <w:rsid w:val="00A76B92"/>
    <w:rsid w:val="00A77494"/>
    <w:rsid w:val="00A77936"/>
    <w:rsid w:val="00A77C92"/>
    <w:rsid w:val="00A80508"/>
    <w:rsid w:val="00A806A9"/>
    <w:rsid w:val="00A807C8"/>
    <w:rsid w:val="00A8096C"/>
    <w:rsid w:val="00A80E37"/>
    <w:rsid w:val="00A81C21"/>
    <w:rsid w:val="00A836DC"/>
    <w:rsid w:val="00A83878"/>
    <w:rsid w:val="00A83F45"/>
    <w:rsid w:val="00A8400E"/>
    <w:rsid w:val="00A8423D"/>
    <w:rsid w:val="00A869D6"/>
    <w:rsid w:val="00A86A04"/>
    <w:rsid w:val="00A86ECE"/>
    <w:rsid w:val="00A9070B"/>
    <w:rsid w:val="00A90B18"/>
    <w:rsid w:val="00A91737"/>
    <w:rsid w:val="00A92883"/>
    <w:rsid w:val="00A92904"/>
    <w:rsid w:val="00A92E92"/>
    <w:rsid w:val="00A93090"/>
    <w:rsid w:val="00A933B4"/>
    <w:rsid w:val="00A93676"/>
    <w:rsid w:val="00A9518D"/>
    <w:rsid w:val="00A954C4"/>
    <w:rsid w:val="00A95AC6"/>
    <w:rsid w:val="00A96972"/>
    <w:rsid w:val="00A9710F"/>
    <w:rsid w:val="00A97511"/>
    <w:rsid w:val="00A979CB"/>
    <w:rsid w:val="00A97AB4"/>
    <w:rsid w:val="00A97B7F"/>
    <w:rsid w:val="00A97EBD"/>
    <w:rsid w:val="00AA02A4"/>
    <w:rsid w:val="00AA0453"/>
    <w:rsid w:val="00AA1189"/>
    <w:rsid w:val="00AA1E38"/>
    <w:rsid w:val="00AA33B0"/>
    <w:rsid w:val="00AA4277"/>
    <w:rsid w:val="00AA43D5"/>
    <w:rsid w:val="00AA4545"/>
    <w:rsid w:val="00AA6414"/>
    <w:rsid w:val="00AB03B3"/>
    <w:rsid w:val="00AB05A0"/>
    <w:rsid w:val="00AB0B1D"/>
    <w:rsid w:val="00AB126F"/>
    <w:rsid w:val="00AB1312"/>
    <w:rsid w:val="00AB179F"/>
    <w:rsid w:val="00AB210D"/>
    <w:rsid w:val="00AB2A7D"/>
    <w:rsid w:val="00AB3823"/>
    <w:rsid w:val="00AB4860"/>
    <w:rsid w:val="00AB4B01"/>
    <w:rsid w:val="00AB4CFA"/>
    <w:rsid w:val="00AB5225"/>
    <w:rsid w:val="00AB621A"/>
    <w:rsid w:val="00AB65F6"/>
    <w:rsid w:val="00AB6BC7"/>
    <w:rsid w:val="00AB6FF0"/>
    <w:rsid w:val="00AB77B3"/>
    <w:rsid w:val="00AB7A04"/>
    <w:rsid w:val="00AC0391"/>
    <w:rsid w:val="00AC0CE9"/>
    <w:rsid w:val="00AC14AF"/>
    <w:rsid w:val="00AC25B2"/>
    <w:rsid w:val="00AC272E"/>
    <w:rsid w:val="00AC28AA"/>
    <w:rsid w:val="00AC2F10"/>
    <w:rsid w:val="00AC375C"/>
    <w:rsid w:val="00AC3A3B"/>
    <w:rsid w:val="00AC45F2"/>
    <w:rsid w:val="00AC47B6"/>
    <w:rsid w:val="00AC558B"/>
    <w:rsid w:val="00AC591B"/>
    <w:rsid w:val="00AC5FEB"/>
    <w:rsid w:val="00AC6674"/>
    <w:rsid w:val="00AC71EB"/>
    <w:rsid w:val="00AC7706"/>
    <w:rsid w:val="00AC7AA9"/>
    <w:rsid w:val="00AC7D32"/>
    <w:rsid w:val="00AD0017"/>
    <w:rsid w:val="00AD0343"/>
    <w:rsid w:val="00AD0E8F"/>
    <w:rsid w:val="00AD198D"/>
    <w:rsid w:val="00AD2D77"/>
    <w:rsid w:val="00AD3D2A"/>
    <w:rsid w:val="00AD3D71"/>
    <w:rsid w:val="00AD3E86"/>
    <w:rsid w:val="00AD3EA2"/>
    <w:rsid w:val="00AD44DC"/>
    <w:rsid w:val="00AD4609"/>
    <w:rsid w:val="00AD4B42"/>
    <w:rsid w:val="00AD54AD"/>
    <w:rsid w:val="00AD5A5C"/>
    <w:rsid w:val="00AD5C7C"/>
    <w:rsid w:val="00AD6A0E"/>
    <w:rsid w:val="00AD6F72"/>
    <w:rsid w:val="00AE03CB"/>
    <w:rsid w:val="00AE0550"/>
    <w:rsid w:val="00AE068C"/>
    <w:rsid w:val="00AE06DE"/>
    <w:rsid w:val="00AE0EF8"/>
    <w:rsid w:val="00AE3218"/>
    <w:rsid w:val="00AE32D9"/>
    <w:rsid w:val="00AE36F4"/>
    <w:rsid w:val="00AE3B1F"/>
    <w:rsid w:val="00AE3C09"/>
    <w:rsid w:val="00AE43C4"/>
    <w:rsid w:val="00AE4454"/>
    <w:rsid w:val="00AE4674"/>
    <w:rsid w:val="00AE4814"/>
    <w:rsid w:val="00AE4958"/>
    <w:rsid w:val="00AE4D65"/>
    <w:rsid w:val="00AE542C"/>
    <w:rsid w:val="00AE55D1"/>
    <w:rsid w:val="00AE58AB"/>
    <w:rsid w:val="00AE6556"/>
    <w:rsid w:val="00AE7496"/>
    <w:rsid w:val="00AE77AE"/>
    <w:rsid w:val="00AE7DF5"/>
    <w:rsid w:val="00AF0141"/>
    <w:rsid w:val="00AF0550"/>
    <w:rsid w:val="00AF1060"/>
    <w:rsid w:val="00AF1378"/>
    <w:rsid w:val="00AF18B3"/>
    <w:rsid w:val="00AF18DD"/>
    <w:rsid w:val="00AF3BA9"/>
    <w:rsid w:val="00AF4CCA"/>
    <w:rsid w:val="00AF568F"/>
    <w:rsid w:val="00AF5B89"/>
    <w:rsid w:val="00AF67B9"/>
    <w:rsid w:val="00AF79EF"/>
    <w:rsid w:val="00AF7B5E"/>
    <w:rsid w:val="00AF7CF6"/>
    <w:rsid w:val="00B001AB"/>
    <w:rsid w:val="00B002EF"/>
    <w:rsid w:val="00B00935"/>
    <w:rsid w:val="00B00CF6"/>
    <w:rsid w:val="00B012BD"/>
    <w:rsid w:val="00B01375"/>
    <w:rsid w:val="00B014E7"/>
    <w:rsid w:val="00B022A4"/>
    <w:rsid w:val="00B02895"/>
    <w:rsid w:val="00B02A7E"/>
    <w:rsid w:val="00B02D50"/>
    <w:rsid w:val="00B02F74"/>
    <w:rsid w:val="00B036E5"/>
    <w:rsid w:val="00B038FC"/>
    <w:rsid w:val="00B03F24"/>
    <w:rsid w:val="00B06020"/>
    <w:rsid w:val="00B06424"/>
    <w:rsid w:val="00B06661"/>
    <w:rsid w:val="00B07638"/>
    <w:rsid w:val="00B07C59"/>
    <w:rsid w:val="00B115CA"/>
    <w:rsid w:val="00B122B7"/>
    <w:rsid w:val="00B13626"/>
    <w:rsid w:val="00B137EA"/>
    <w:rsid w:val="00B1406C"/>
    <w:rsid w:val="00B140ED"/>
    <w:rsid w:val="00B14513"/>
    <w:rsid w:val="00B14731"/>
    <w:rsid w:val="00B147C9"/>
    <w:rsid w:val="00B1496E"/>
    <w:rsid w:val="00B149DE"/>
    <w:rsid w:val="00B1573F"/>
    <w:rsid w:val="00B159A6"/>
    <w:rsid w:val="00B15ACB"/>
    <w:rsid w:val="00B15E27"/>
    <w:rsid w:val="00B15F19"/>
    <w:rsid w:val="00B163B5"/>
    <w:rsid w:val="00B20716"/>
    <w:rsid w:val="00B216C6"/>
    <w:rsid w:val="00B218D2"/>
    <w:rsid w:val="00B21BCE"/>
    <w:rsid w:val="00B21FB1"/>
    <w:rsid w:val="00B221AB"/>
    <w:rsid w:val="00B22735"/>
    <w:rsid w:val="00B22ABA"/>
    <w:rsid w:val="00B233A7"/>
    <w:rsid w:val="00B242AF"/>
    <w:rsid w:val="00B242C9"/>
    <w:rsid w:val="00B257D8"/>
    <w:rsid w:val="00B2614F"/>
    <w:rsid w:val="00B26607"/>
    <w:rsid w:val="00B277C0"/>
    <w:rsid w:val="00B30004"/>
    <w:rsid w:val="00B302AC"/>
    <w:rsid w:val="00B30CE6"/>
    <w:rsid w:val="00B3148E"/>
    <w:rsid w:val="00B314D8"/>
    <w:rsid w:val="00B318AA"/>
    <w:rsid w:val="00B31CB9"/>
    <w:rsid w:val="00B32C48"/>
    <w:rsid w:val="00B33C46"/>
    <w:rsid w:val="00B34364"/>
    <w:rsid w:val="00B35FA3"/>
    <w:rsid w:val="00B36FFA"/>
    <w:rsid w:val="00B37322"/>
    <w:rsid w:val="00B37AA6"/>
    <w:rsid w:val="00B37CD6"/>
    <w:rsid w:val="00B37EC4"/>
    <w:rsid w:val="00B40647"/>
    <w:rsid w:val="00B41112"/>
    <w:rsid w:val="00B416F4"/>
    <w:rsid w:val="00B418E7"/>
    <w:rsid w:val="00B41991"/>
    <w:rsid w:val="00B420B0"/>
    <w:rsid w:val="00B42258"/>
    <w:rsid w:val="00B42450"/>
    <w:rsid w:val="00B42D4F"/>
    <w:rsid w:val="00B44107"/>
    <w:rsid w:val="00B441C0"/>
    <w:rsid w:val="00B44C47"/>
    <w:rsid w:val="00B45413"/>
    <w:rsid w:val="00B45620"/>
    <w:rsid w:val="00B45891"/>
    <w:rsid w:val="00B46248"/>
    <w:rsid w:val="00B46449"/>
    <w:rsid w:val="00B47A89"/>
    <w:rsid w:val="00B47F99"/>
    <w:rsid w:val="00B50B02"/>
    <w:rsid w:val="00B51B77"/>
    <w:rsid w:val="00B51CB4"/>
    <w:rsid w:val="00B53341"/>
    <w:rsid w:val="00B533D2"/>
    <w:rsid w:val="00B53710"/>
    <w:rsid w:val="00B53AE3"/>
    <w:rsid w:val="00B53D89"/>
    <w:rsid w:val="00B54806"/>
    <w:rsid w:val="00B55ECD"/>
    <w:rsid w:val="00B56BD0"/>
    <w:rsid w:val="00B56CDE"/>
    <w:rsid w:val="00B5734F"/>
    <w:rsid w:val="00B575F0"/>
    <w:rsid w:val="00B578B5"/>
    <w:rsid w:val="00B6048A"/>
    <w:rsid w:val="00B61000"/>
    <w:rsid w:val="00B61262"/>
    <w:rsid w:val="00B61625"/>
    <w:rsid w:val="00B618A0"/>
    <w:rsid w:val="00B61DDA"/>
    <w:rsid w:val="00B62254"/>
    <w:rsid w:val="00B62426"/>
    <w:rsid w:val="00B629EE"/>
    <w:rsid w:val="00B630AA"/>
    <w:rsid w:val="00B635FD"/>
    <w:rsid w:val="00B63BB6"/>
    <w:rsid w:val="00B6426D"/>
    <w:rsid w:val="00B650CF"/>
    <w:rsid w:val="00B661D4"/>
    <w:rsid w:val="00B704E4"/>
    <w:rsid w:val="00B70D74"/>
    <w:rsid w:val="00B716F8"/>
    <w:rsid w:val="00B71DFB"/>
    <w:rsid w:val="00B71E34"/>
    <w:rsid w:val="00B729FA"/>
    <w:rsid w:val="00B7326F"/>
    <w:rsid w:val="00B74282"/>
    <w:rsid w:val="00B751C8"/>
    <w:rsid w:val="00B753FB"/>
    <w:rsid w:val="00B755B3"/>
    <w:rsid w:val="00B762A9"/>
    <w:rsid w:val="00B76AA9"/>
    <w:rsid w:val="00B76DDD"/>
    <w:rsid w:val="00B77BB6"/>
    <w:rsid w:val="00B81ADD"/>
    <w:rsid w:val="00B81B3B"/>
    <w:rsid w:val="00B81D2B"/>
    <w:rsid w:val="00B82200"/>
    <w:rsid w:val="00B8333A"/>
    <w:rsid w:val="00B83403"/>
    <w:rsid w:val="00B843F2"/>
    <w:rsid w:val="00B8443F"/>
    <w:rsid w:val="00B84891"/>
    <w:rsid w:val="00B85CBF"/>
    <w:rsid w:val="00B85EAC"/>
    <w:rsid w:val="00B8737B"/>
    <w:rsid w:val="00B90CB7"/>
    <w:rsid w:val="00B90DAF"/>
    <w:rsid w:val="00B91D19"/>
    <w:rsid w:val="00B91F1F"/>
    <w:rsid w:val="00B924B9"/>
    <w:rsid w:val="00B925BE"/>
    <w:rsid w:val="00B929BC"/>
    <w:rsid w:val="00B92B81"/>
    <w:rsid w:val="00B92BEC"/>
    <w:rsid w:val="00B92E30"/>
    <w:rsid w:val="00B93043"/>
    <w:rsid w:val="00B93D7E"/>
    <w:rsid w:val="00B95659"/>
    <w:rsid w:val="00B962C7"/>
    <w:rsid w:val="00BA1F0B"/>
    <w:rsid w:val="00BA21EA"/>
    <w:rsid w:val="00BA27AD"/>
    <w:rsid w:val="00BA2A64"/>
    <w:rsid w:val="00BA2F79"/>
    <w:rsid w:val="00BA3090"/>
    <w:rsid w:val="00BA3B51"/>
    <w:rsid w:val="00BA3C35"/>
    <w:rsid w:val="00BA3D21"/>
    <w:rsid w:val="00BA3DEF"/>
    <w:rsid w:val="00BA482F"/>
    <w:rsid w:val="00BA5A6A"/>
    <w:rsid w:val="00BB0FFB"/>
    <w:rsid w:val="00BB1830"/>
    <w:rsid w:val="00BB1CA3"/>
    <w:rsid w:val="00BB23B4"/>
    <w:rsid w:val="00BB286C"/>
    <w:rsid w:val="00BB2E12"/>
    <w:rsid w:val="00BB417F"/>
    <w:rsid w:val="00BB4A09"/>
    <w:rsid w:val="00BB5B51"/>
    <w:rsid w:val="00BB6128"/>
    <w:rsid w:val="00BB6245"/>
    <w:rsid w:val="00BB65D3"/>
    <w:rsid w:val="00BB7E13"/>
    <w:rsid w:val="00BC06E2"/>
    <w:rsid w:val="00BC0FDA"/>
    <w:rsid w:val="00BC1529"/>
    <w:rsid w:val="00BC1A1F"/>
    <w:rsid w:val="00BC23A2"/>
    <w:rsid w:val="00BC298F"/>
    <w:rsid w:val="00BC38CC"/>
    <w:rsid w:val="00BC3BE5"/>
    <w:rsid w:val="00BC3C3D"/>
    <w:rsid w:val="00BC4CC0"/>
    <w:rsid w:val="00BC4F04"/>
    <w:rsid w:val="00BC509C"/>
    <w:rsid w:val="00BC51EA"/>
    <w:rsid w:val="00BC5F46"/>
    <w:rsid w:val="00BC60F6"/>
    <w:rsid w:val="00BC61E8"/>
    <w:rsid w:val="00BC62F1"/>
    <w:rsid w:val="00BC6F2C"/>
    <w:rsid w:val="00BC75B4"/>
    <w:rsid w:val="00BD0C25"/>
    <w:rsid w:val="00BD119D"/>
    <w:rsid w:val="00BD1F8A"/>
    <w:rsid w:val="00BD3615"/>
    <w:rsid w:val="00BD36CB"/>
    <w:rsid w:val="00BD3888"/>
    <w:rsid w:val="00BD4B43"/>
    <w:rsid w:val="00BD4FFF"/>
    <w:rsid w:val="00BD5693"/>
    <w:rsid w:val="00BD5BEE"/>
    <w:rsid w:val="00BE0619"/>
    <w:rsid w:val="00BE0B80"/>
    <w:rsid w:val="00BE0C22"/>
    <w:rsid w:val="00BE0D19"/>
    <w:rsid w:val="00BE1232"/>
    <w:rsid w:val="00BE15E2"/>
    <w:rsid w:val="00BE2FF1"/>
    <w:rsid w:val="00BE3417"/>
    <w:rsid w:val="00BE35B9"/>
    <w:rsid w:val="00BE37D6"/>
    <w:rsid w:val="00BE38AE"/>
    <w:rsid w:val="00BE3967"/>
    <w:rsid w:val="00BE399F"/>
    <w:rsid w:val="00BE3A7E"/>
    <w:rsid w:val="00BE4017"/>
    <w:rsid w:val="00BE4053"/>
    <w:rsid w:val="00BE4EF1"/>
    <w:rsid w:val="00BE51B8"/>
    <w:rsid w:val="00BE5F83"/>
    <w:rsid w:val="00BE623D"/>
    <w:rsid w:val="00BE6B0E"/>
    <w:rsid w:val="00BE6E4E"/>
    <w:rsid w:val="00BE7139"/>
    <w:rsid w:val="00BE7422"/>
    <w:rsid w:val="00BE7826"/>
    <w:rsid w:val="00BF0379"/>
    <w:rsid w:val="00BF0581"/>
    <w:rsid w:val="00BF19DA"/>
    <w:rsid w:val="00BF1F21"/>
    <w:rsid w:val="00BF39FE"/>
    <w:rsid w:val="00BF3DF7"/>
    <w:rsid w:val="00BF3ED5"/>
    <w:rsid w:val="00BF4711"/>
    <w:rsid w:val="00BF4C07"/>
    <w:rsid w:val="00BF56F8"/>
    <w:rsid w:val="00BF59BB"/>
    <w:rsid w:val="00BF59BE"/>
    <w:rsid w:val="00BF6097"/>
    <w:rsid w:val="00BF618E"/>
    <w:rsid w:val="00BF6C7C"/>
    <w:rsid w:val="00BF7010"/>
    <w:rsid w:val="00BF7233"/>
    <w:rsid w:val="00BF79D5"/>
    <w:rsid w:val="00C00279"/>
    <w:rsid w:val="00C00AFD"/>
    <w:rsid w:val="00C00EE7"/>
    <w:rsid w:val="00C019A0"/>
    <w:rsid w:val="00C0209E"/>
    <w:rsid w:val="00C02620"/>
    <w:rsid w:val="00C02977"/>
    <w:rsid w:val="00C02F22"/>
    <w:rsid w:val="00C0330A"/>
    <w:rsid w:val="00C03E04"/>
    <w:rsid w:val="00C04161"/>
    <w:rsid w:val="00C0459A"/>
    <w:rsid w:val="00C0528C"/>
    <w:rsid w:val="00C052D8"/>
    <w:rsid w:val="00C05362"/>
    <w:rsid w:val="00C0571E"/>
    <w:rsid w:val="00C06538"/>
    <w:rsid w:val="00C07D41"/>
    <w:rsid w:val="00C11187"/>
    <w:rsid w:val="00C113B0"/>
    <w:rsid w:val="00C11D0C"/>
    <w:rsid w:val="00C12222"/>
    <w:rsid w:val="00C12B3C"/>
    <w:rsid w:val="00C12D1F"/>
    <w:rsid w:val="00C12F2F"/>
    <w:rsid w:val="00C134EE"/>
    <w:rsid w:val="00C13FBA"/>
    <w:rsid w:val="00C146A7"/>
    <w:rsid w:val="00C16FF1"/>
    <w:rsid w:val="00C17281"/>
    <w:rsid w:val="00C20B7F"/>
    <w:rsid w:val="00C23CC1"/>
    <w:rsid w:val="00C23D8A"/>
    <w:rsid w:val="00C23E80"/>
    <w:rsid w:val="00C2463D"/>
    <w:rsid w:val="00C251FE"/>
    <w:rsid w:val="00C260C7"/>
    <w:rsid w:val="00C263EA"/>
    <w:rsid w:val="00C265FE"/>
    <w:rsid w:val="00C26DAF"/>
    <w:rsid w:val="00C27256"/>
    <w:rsid w:val="00C2755A"/>
    <w:rsid w:val="00C27BCC"/>
    <w:rsid w:val="00C30D89"/>
    <w:rsid w:val="00C311CE"/>
    <w:rsid w:val="00C3149C"/>
    <w:rsid w:val="00C315B1"/>
    <w:rsid w:val="00C3210C"/>
    <w:rsid w:val="00C3302E"/>
    <w:rsid w:val="00C33834"/>
    <w:rsid w:val="00C33EC6"/>
    <w:rsid w:val="00C34849"/>
    <w:rsid w:val="00C349C5"/>
    <w:rsid w:val="00C35288"/>
    <w:rsid w:val="00C35478"/>
    <w:rsid w:val="00C362C5"/>
    <w:rsid w:val="00C4028F"/>
    <w:rsid w:val="00C40DA5"/>
    <w:rsid w:val="00C40E1A"/>
    <w:rsid w:val="00C4109D"/>
    <w:rsid w:val="00C44BF5"/>
    <w:rsid w:val="00C44E2D"/>
    <w:rsid w:val="00C4500C"/>
    <w:rsid w:val="00C4512E"/>
    <w:rsid w:val="00C469CD"/>
    <w:rsid w:val="00C46A6F"/>
    <w:rsid w:val="00C475AC"/>
    <w:rsid w:val="00C50C7C"/>
    <w:rsid w:val="00C5245A"/>
    <w:rsid w:val="00C52F69"/>
    <w:rsid w:val="00C53170"/>
    <w:rsid w:val="00C536AF"/>
    <w:rsid w:val="00C53755"/>
    <w:rsid w:val="00C53984"/>
    <w:rsid w:val="00C53BD6"/>
    <w:rsid w:val="00C53FDF"/>
    <w:rsid w:val="00C54290"/>
    <w:rsid w:val="00C54739"/>
    <w:rsid w:val="00C54C6E"/>
    <w:rsid w:val="00C55584"/>
    <w:rsid w:val="00C556F7"/>
    <w:rsid w:val="00C5614A"/>
    <w:rsid w:val="00C56EED"/>
    <w:rsid w:val="00C578FA"/>
    <w:rsid w:val="00C603FC"/>
    <w:rsid w:val="00C609F4"/>
    <w:rsid w:val="00C610B0"/>
    <w:rsid w:val="00C613C2"/>
    <w:rsid w:val="00C61777"/>
    <w:rsid w:val="00C61CEF"/>
    <w:rsid w:val="00C61DFF"/>
    <w:rsid w:val="00C62530"/>
    <w:rsid w:val="00C62C82"/>
    <w:rsid w:val="00C62CE9"/>
    <w:rsid w:val="00C62FE6"/>
    <w:rsid w:val="00C635E5"/>
    <w:rsid w:val="00C6379B"/>
    <w:rsid w:val="00C63B80"/>
    <w:rsid w:val="00C63C78"/>
    <w:rsid w:val="00C63CB0"/>
    <w:rsid w:val="00C6461C"/>
    <w:rsid w:val="00C64D5A"/>
    <w:rsid w:val="00C65169"/>
    <w:rsid w:val="00C66462"/>
    <w:rsid w:val="00C673C6"/>
    <w:rsid w:val="00C67517"/>
    <w:rsid w:val="00C67535"/>
    <w:rsid w:val="00C67AF0"/>
    <w:rsid w:val="00C67B05"/>
    <w:rsid w:val="00C71541"/>
    <w:rsid w:val="00C71629"/>
    <w:rsid w:val="00C71E43"/>
    <w:rsid w:val="00C71EC2"/>
    <w:rsid w:val="00C72881"/>
    <w:rsid w:val="00C7480E"/>
    <w:rsid w:val="00C75726"/>
    <w:rsid w:val="00C75910"/>
    <w:rsid w:val="00C7696B"/>
    <w:rsid w:val="00C76B08"/>
    <w:rsid w:val="00C77191"/>
    <w:rsid w:val="00C771FD"/>
    <w:rsid w:val="00C7722E"/>
    <w:rsid w:val="00C77DF9"/>
    <w:rsid w:val="00C80904"/>
    <w:rsid w:val="00C814BA"/>
    <w:rsid w:val="00C81682"/>
    <w:rsid w:val="00C81C6F"/>
    <w:rsid w:val="00C835C6"/>
    <w:rsid w:val="00C837A8"/>
    <w:rsid w:val="00C83CF0"/>
    <w:rsid w:val="00C84016"/>
    <w:rsid w:val="00C849DC"/>
    <w:rsid w:val="00C84BEE"/>
    <w:rsid w:val="00C85093"/>
    <w:rsid w:val="00C85B9D"/>
    <w:rsid w:val="00C865D0"/>
    <w:rsid w:val="00C867C3"/>
    <w:rsid w:val="00C86DD7"/>
    <w:rsid w:val="00C87BD1"/>
    <w:rsid w:val="00C900DC"/>
    <w:rsid w:val="00C902D1"/>
    <w:rsid w:val="00C91C1D"/>
    <w:rsid w:val="00C93B6F"/>
    <w:rsid w:val="00C9442C"/>
    <w:rsid w:val="00C94A69"/>
    <w:rsid w:val="00C94E53"/>
    <w:rsid w:val="00C95565"/>
    <w:rsid w:val="00C9576D"/>
    <w:rsid w:val="00C957B6"/>
    <w:rsid w:val="00C95ABF"/>
    <w:rsid w:val="00C95DDC"/>
    <w:rsid w:val="00C969D0"/>
    <w:rsid w:val="00C9715A"/>
    <w:rsid w:val="00C97523"/>
    <w:rsid w:val="00C977E5"/>
    <w:rsid w:val="00CA03F1"/>
    <w:rsid w:val="00CA042A"/>
    <w:rsid w:val="00CA07AC"/>
    <w:rsid w:val="00CA0823"/>
    <w:rsid w:val="00CA19BC"/>
    <w:rsid w:val="00CA242A"/>
    <w:rsid w:val="00CA2B85"/>
    <w:rsid w:val="00CA2EBB"/>
    <w:rsid w:val="00CA43BC"/>
    <w:rsid w:val="00CA467A"/>
    <w:rsid w:val="00CA473C"/>
    <w:rsid w:val="00CA47A5"/>
    <w:rsid w:val="00CA47D7"/>
    <w:rsid w:val="00CA5DD4"/>
    <w:rsid w:val="00CA6433"/>
    <w:rsid w:val="00CA6F49"/>
    <w:rsid w:val="00CA6F89"/>
    <w:rsid w:val="00CA72BF"/>
    <w:rsid w:val="00CA752A"/>
    <w:rsid w:val="00CA7BEB"/>
    <w:rsid w:val="00CB003D"/>
    <w:rsid w:val="00CB00C9"/>
    <w:rsid w:val="00CB066D"/>
    <w:rsid w:val="00CB07CF"/>
    <w:rsid w:val="00CB0B9E"/>
    <w:rsid w:val="00CB0E79"/>
    <w:rsid w:val="00CB110F"/>
    <w:rsid w:val="00CB2835"/>
    <w:rsid w:val="00CB28D1"/>
    <w:rsid w:val="00CB344D"/>
    <w:rsid w:val="00CB4902"/>
    <w:rsid w:val="00CB51C2"/>
    <w:rsid w:val="00CB566F"/>
    <w:rsid w:val="00CB58B3"/>
    <w:rsid w:val="00CB5EA7"/>
    <w:rsid w:val="00CB5ED3"/>
    <w:rsid w:val="00CB63E8"/>
    <w:rsid w:val="00CB67F0"/>
    <w:rsid w:val="00CB68B5"/>
    <w:rsid w:val="00CB69FA"/>
    <w:rsid w:val="00CB6C72"/>
    <w:rsid w:val="00CB7FD9"/>
    <w:rsid w:val="00CC042A"/>
    <w:rsid w:val="00CC05B7"/>
    <w:rsid w:val="00CC1859"/>
    <w:rsid w:val="00CC208D"/>
    <w:rsid w:val="00CC44EE"/>
    <w:rsid w:val="00CC479D"/>
    <w:rsid w:val="00CC4990"/>
    <w:rsid w:val="00CC54FD"/>
    <w:rsid w:val="00CC60E8"/>
    <w:rsid w:val="00CC6CF9"/>
    <w:rsid w:val="00CC72C5"/>
    <w:rsid w:val="00CC7B54"/>
    <w:rsid w:val="00CD1183"/>
    <w:rsid w:val="00CD1296"/>
    <w:rsid w:val="00CD13E8"/>
    <w:rsid w:val="00CD21FE"/>
    <w:rsid w:val="00CD2906"/>
    <w:rsid w:val="00CD2CE7"/>
    <w:rsid w:val="00CD2E8F"/>
    <w:rsid w:val="00CD2EDC"/>
    <w:rsid w:val="00CD3ACB"/>
    <w:rsid w:val="00CD4432"/>
    <w:rsid w:val="00CD48B5"/>
    <w:rsid w:val="00CD5987"/>
    <w:rsid w:val="00CD6B71"/>
    <w:rsid w:val="00CD761E"/>
    <w:rsid w:val="00CD7987"/>
    <w:rsid w:val="00CD7C52"/>
    <w:rsid w:val="00CE0CF9"/>
    <w:rsid w:val="00CE3A92"/>
    <w:rsid w:val="00CE49CE"/>
    <w:rsid w:val="00CE4FF6"/>
    <w:rsid w:val="00CE591B"/>
    <w:rsid w:val="00CE5C74"/>
    <w:rsid w:val="00CE5D57"/>
    <w:rsid w:val="00CE68A6"/>
    <w:rsid w:val="00CE6A33"/>
    <w:rsid w:val="00CF0916"/>
    <w:rsid w:val="00CF09E4"/>
    <w:rsid w:val="00CF22EF"/>
    <w:rsid w:val="00CF2EFB"/>
    <w:rsid w:val="00CF397B"/>
    <w:rsid w:val="00CF42C0"/>
    <w:rsid w:val="00CF5178"/>
    <w:rsid w:val="00CF565F"/>
    <w:rsid w:val="00CF58FF"/>
    <w:rsid w:val="00CF59D5"/>
    <w:rsid w:val="00CF5F28"/>
    <w:rsid w:val="00CF6927"/>
    <w:rsid w:val="00D015E1"/>
    <w:rsid w:val="00D01CF4"/>
    <w:rsid w:val="00D025C8"/>
    <w:rsid w:val="00D03C61"/>
    <w:rsid w:val="00D045AB"/>
    <w:rsid w:val="00D045D2"/>
    <w:rsid w:val="00D046E6"/>
    <w:rsid w:val="00D05954"/>
    <w:rsid w:val="00D05DA4"/>
    <w:rsid w:val="00D05E78"/>
    <w:rsid w:val="00D06292"/>
    <w:rsid w:val="00D06C11"/>
    <w:rsid w:val="00D06F55"/>
    <w:rsid w:val="00D102D4"/>
    <w:rsid w:val="00D1130B"/>
    <w:rsid w:val="00D1130C"/>
    <w:rsid w:val="00D11C1D"/>
    <w:rsid w:val="00D12293"/>
    <w:rsid w:val="00D12384"/>
    <w:rsid w:val="00D13355"/>
    <w:rsid w:val="00D149C8"/>
    <w:rsid w:val="00D14AE5"/>
    <w:rsid w:val="00D153C1"/>
    <w:rsid w:val="00D1657F"/>
    <w:rsid w:val="00D16D77"/>
    <w:rsid w:val="00D17CB4"/>
    <w:rsid w:val="00D20025"/>
    <w:rsid w:val="00D20B86"/>
    <w:rsid w:val="00D20FE9"/>
    <w:rsid w:val="00D21663"/>
    <w:rsid w:val="00D21B7C"/>
    <w:rsid w:val="00D22FE9"/>
    <w:rsid w:val="00D2325D"/>
    <w:rsid w:val="00D235C6"/>
    <w:rsid w:val="00D23868"/>
    <w:rsid w:val="00D23FAD"/>
    <w:rsid w:val="00D24163"/>
    <w:rsid w:val="00D24A8F"/>
    <w:rsid w:val="00D25618"/>
    <w:rsid w:val="00D258F4"/>
    <w:rsid w:val="00D25B6D"/>
    <w:rsid w:val="00D25CB9"/>
    <w:rsid w:val="00D25DC7"/>
    <w:rsid w:val="00D270CB"/>
    <w:rsid w:val="00D2732B"/>
    <w:rsid w:val="00D27741"/>
    <w:rsid w:val="00D27A6E"/>
    <w:rsid w:val="00D27C30"/>
    <w:rsid w:val="00D30594"/>
    <w:rsid w:val="00D305EC"/>
    <w:rsid w:val="00D30D81"/>
    <w:rsid w:val="00D30FDA"/>
    <w:rsid w:val="00D315BA"/>
    <w:rsid w:val="00D318F3"/>
    <w:rsid w:val="00D32803"/>
    <w:rsid w:val="00D32A90"/>
    <w:rsid w:val="00D332F2"/>
    <w:rsid w:val="00D334FE"/>
    <w:rsid w:val="00D3360B"/>
    <w:rsid w:val="00D34310"/>
    <w:rsid w:val="00D34424"/>
    <w:rsid w:val="00D3479D"/>
    <w:rsid w:val="00D34B16"/>
    <w:rsid w:val="00D35540"/>
    <w:rsid w:val="00D356A9"/>
    <w:rsid w:val="00D358A0"/>
    <w:rsid w:val="00D35B20"/>
    <w:rsid w:val="00D35B85"/>
    <w:rsid w:val="00D36C9C"/>
    <w:rsid w:val="00D377D5"/>
    <w:rsid w:val="00D408EA"/>
    <w:rsid w:val="00D43745"/>
    <w:rsid w:val="00D43852"/>
    <w:rsid w:val="00D43E91"/>
    <w:rsid w:val="00D43FC0"/>
    <w:rsid w:val="00D4671F"/>
    <w:rsid w:val="00D468AC"/>
    <w:rsid w:val="00D47D80"/>
    <w:rsid w:val="00D5135C"/>
    <w:rsid w:val="00D517FA"/>
    <w:rsid w:val="00D51E41"/>
    <w:rsid w:val="00D5329B"/>
    <w:rsid w:val="00D532A5"/>
    <w:rsid w:val="00D539C8"/>
    <w:rsid w:val="00D53F79"/>
    <w:rsid w:val="00D5506D"/>
    <w:rsid w:val="00D55976"/>
    <w:rsid w:val="00D55D97"/>
    <w:rsid w:val="00D55EDC"/>
    <w:rsid w:val="00D56CEC"/>
    <w:rsid w:val="00D56DE3"/>
    <w:rsid w:val="00D57285"/>
    <w:rsid w:val="00D573EA"/>
    <w:rsid w:val="00D579A6"/>
    <w:rsid w:val="00D60562"/>
    <w:rsid w:val="00D60D2B"/>
    <w:rsid w:val="00D60E3B"/>
    <w:rsid w:val="00D61D9E"/>
    <w:rsid w:val="00D625E1"/>
    <w:rsid w:val="00D62D7F"/>
    <w:rsid w:val="00D6300D"/>
    <w:rsid w:val="00D631A2"/>
    <w:rsid w:val="00D639E9"/>
    <w:rsid w:val="00D65A71"/>
    <w:rsid w:val="00D662BC"/>
    <w:rsid w:val="00D66DC1"/>
    <w:rsid w:val="00D66F25"/>
    <w:rsid w:val="00D66FC5"/>
    <w:rsid w:val="00D67660"/>
    <w:rsid w:val="00D679C2"/>
    <w:rsid w:val="00D67A09"/>
    <w:rsid w:val="00D720F1"/>
    <w:rsid w:val="00D7252F"/>
    <w:rsid w:val="00D72E13"/>
    <w:rsid w:val="00D75597"/>
    <w:rsid w:val="00D7619E"/>
    <w:rsid w:val="00D767EF"/>
    <w:rsid w:val="00D7742D"/>
    <w:rsid w:val="00D774C7"/>
    <w:rsid w:val="00D77522"/>
    <w:rsid w:val="00D77EFF"/>
    <w:rsid w:val="00D8088C"/>
    <w:rsid w:val="00D8167D"/>
    <w:rsid w:val="00D81873"/>
    <w:rsid w:val="00D81B81"/>
    <w:rsid w:val="00D82279"/>
    <w:rsid w:val="00D8273E"/>
    <w:rsid w:val="00D82C72"/>
    <w:rsid w:val="00D8321A"/>
    <w:rsid w:val="00D834CB"/>
    <w:rsid w:val="00D83A2E"/>
    <w:rsid w:val="00D8453D"/>
    <w:rsid w:val="00D847A5"/>
    <w:rsid w:val="00D84AA5"/>
    <w:rsid w:val="00D84D5F"/>
    <w:rsid w:val="00D854A2"/>
    <w:rsid w:val="00D854AE"/>
    <w:rsid w:val="00D85BA2"/>
    <w:rsid w:val="00D85DC3"/>
    <w:rsid w:val="00D86957"/>
    <w:rsid w:val="00D86A93"/>
    <w:rsid w:val="00D86AD5"/>
    <w:rsid w:val="00D86DF0"/>
    <w:rsid w:val="00D87C35"/>
    <w:rsid w:val="00D87F7F"/>
    <w:rsid w:val="00D9022B"/>
    <w:rsid w:val="00D9076C"/>
    <w:rsid w:val="00D90A72"/>
    <w:rsid w:val="00D90D40"/>
    <w:rsid w:val="00D90FA7"/>
    <w:rsid w:val="00D91111"/>
    <w:rsid w:val="00D917C7"/>
    <w:rsid w:val="00D91CA2"/>
    <w:rsid w:val="00D92209"/>
    <w:rsid w:val="00D926B6"/>
    <w:rsid w:val="00D92719"/>
    <w:rsid w:val="00D9290E"/>
    <w:rsid w:val="00D92A42"/>
    <w:rsid w:val="00D92CB8"/>
    <w:rsid w:val="00D93ED8"/>
    <w:rsid w:val="00D94248"/>
    <w:rsid w:val="00D95300"/>
    <w:rsid w:val="00D95D9F"/>
    <w:rsid w:val="00D962ED"/>
    <w:rsid w:val="00D964B7"/>
    <w:rsid w:val="00D96631"/>
    <w:rsid w:val="00D968BC"/>
    <w:rsid w:val="00D96B28"/>
    <w:rsid w:val="00D96C5B"/>
    <w:rsid w:val="00D96D87"/>
    <w:rsid w:val="00D979C4"/>
    <w:rsid w:val="00DA0D97"/>
    <w:rsid w:val="00DA0DBB"/>
    <w:rsid w:val="00DA10B6"/>
    <w:rsid w:val="00DA110F"/>
    <w:rsid w:val="00DA12F4"/>
    <w:rsid w:val="00DA2B04"/>
    <w:rsid w:val="00DA2C68"/>
    <w:rsid w:val="00DA2CB7"/>
    <w:rsid w:val="00DA2F07"/>
    <w:rsid w:val="00DA3D6B"/>
    <w:rsid w:val="00DA4F3E"/>
    <w:rsid w:val="00DA56E0"/>
    <w:rsid w:val="00DA571B"/>
    <w:rsid w:val="00DA5B22"/>
    <w:rsid w:val="00DA5DB6"/>
    <w:rsid w:val="00DA5DC0"/>
    <w:rsid w:val="00DA60C0"/>
    <w:rsid w:val="00DA62C1"/>
    <w:rsid w:val="00DA65C3"/>
    <w:rsid w:val="00DA6AA4"/>
    <w:rsid w:val="00DA6E8C"/>
    <w:rsid w:val="00DA751E"/>
    <w:rsid w:val="00DA7691"/>
    <w:rsid w:val="00DB0054"/>
    <w:rsid w:val="00DB0303"/>
    <w:rsid w:val="00DB0595"/>
    <w:rsid w:val="00DB10CE"/>
    <w:rsid w:val="00DB2595"/>
    <w:rsid w:val="00DB3FDD"/>
    <w:rsid w:val="00DB478A"/>
    <w:rsid w:val="00DB498A"/>
    <w:rsid w:val="00DB5DE6"/>
    <w:rsid w:val="00DB616F"/>
    <w:rsid w:val="00DB65C0"/>
    <w:rsid w:val="00DB7281"/>
    <w:rsid w:val="00DB74B1"/>
    <w:rsid w:val="00DB7792"/>
    <w:rsid w:val="00DB7EE2"/>
    <w:rsid w:val="00DC059C"/>
    <w:rsid w:val="00DC0F62"/>
    <w:rsid w:val="00DC144A"/>
    <w:rsid w:val="00DC181C"/>
    <w:rsid w:val="00DC2440"/>
    <w:rsid w:val="00DC26AA"/>
    <w:rsid w:val="00DC2A42"/>
    <w:rsid w:val="00DC2F69"/>
    <w:rsid w:val="00DC30F3"/>
    <w:rsid w:val="00DC399F"/>
    <w:rsid w:val="00DC3F25"/>
    <w:rsid w:val="00DC4A83"/>
    <w:rsid w:val="00DC4B1F"/>
    <w:rsid w:val="00DC6C22"/>
    <w:rsid w:val="00DC7D0B"/>
    <w:rsid w:val="00DD04E9"/>
    <w:rsid w:val="00DD33A0"/>
    <w:rsid w:val="00DD358F"/>
    <w:rsid w:val="00DD3AC2"/>
    <w:rsid w:val="00DD3C69"/>
    <w:rsid w:val="00DD45BB"/>
    <w:rsid w:val="00DD4B4C"/>
    <w:rsid w:val="00DD5BA5"/>
    <w:rsid w:val="00DD708C"/>
    <w:rsid w:val="00DD75C4"/>
    <w:rsid w:val="00DD7653"/>
    <w:rsid w:val="00DD790D"/>
    <w:rsid w:val="00DE07DB"/>
    <w:rsid w:val="00DE0A40"/>
    <w:rsid w:val="00DE120B"/>
    <w:rsid w:val="00DE1653"/>
    <w:rsid w:val="00DE17E0"/>
    <w:rsid w:val="00DE2D8D"/>
    <w:rsid w:val="00DE33F3"/>
    <w:rsid w:val="00DE365E"/>
    <w:rsid w:val="00DE3934"/>
    <w:rsid w:val="00DE4050"/>
    <w:rsid w:val="00DE4D2B"/>
    <w:rsid w:val="00DE6364"/>
    <w:rsid w:val="00DE6929"/>
    <w:rsid w:val="00DE73EF"/>
    <w:rsid w:val="00DE7D7D"/>
    <w:rsid w:val="00DF21B4"/>
    <w:rsid w:val="00DF275A"/>
    <w:rsid w:val="00DF3964"/>
    <w:rsid w:val="00DF424C"/>
    <w:rsid w:val="00DF53AF"/>
    <w:rsid w:val="00DF55BB"/>
    <w:rsid w:val="00DF5957"/>
    <w:rsid w:val="00DF607F"/>
    <w:rsid w:val="00DF62E5"/>
    <w:rsid w:val="00DF655F"/>
    <w:rsid w:val="00DF6D18"/>
    <w:rsid w:val="00DF759D"/>
    <w:rsid w:val="00DF76DA"/>
    <w:rsid w:val="00DF7BAE"/>
    <w:rsid w:val="00DF7BB5"/>
    <w:rsid w:val="00DF7DD9"/>
    <w:rsid w:val="00E00224"/>
    <w:rsid w:val="00E00AA1"/>
    <w:rsid w:val="00E01802"/>
    <w:rsid w:val="00E01991"/>
    <w:rsid w:val="00E028A7"/>
    <w:rsid w:val="00E03DA8"/>
    <w:rsid w:val="00E04041"/>
    <w:rsid w:val="00E046B3"/>
    <w:rsid w:val="00E050F6"/>
    <w:rsid w:val="00E05452"/>
    <w:rsid w:val="00E05988"/>
    <w:rsid w:val="00E05BA4"/>
    <w:rsid w:val="00E05D80"/>
    <w:rsid w:val="00E05EE8"/>
    <w:rsid w:val="00E05F58"/>
    <w:rsid w:val="00E06097"/>
    <w:rsid w:val="00E06B70"/>
    <w:rsid w:val="00E06DA8"/>
    <w:rsid w:val="00E079C3"/>
    <w:rsid w:val="00E07D70"/>
    <w:rsid w:val="00E07EB2"/>
    <w:rsid w:val="00E10BFC"/>
    <w:rsid w:val="00E10FB9"/>
    <w:rsid w:val="00E12885"/>
    <w:rsid w:val="00E12C47"/>
    <w:rsid w:val="00E12D3B"/>
    <w:rsid w:val="00E13BD4"/>
    <w:rsid w:val="00E151F6"/>
    <w:rsid w:val="00E15A39"/>
    <w:rsid w:val="00E15DAA"/>
    <w:rsid w:val="00E16DE7"/>
    <w:rsid w:val="00E1766D"/>
    <w:rsid w:val="00E17B86"/>
    <w:rsid w:val="00E2116C"/>
    <w:rsid w:val="00E21657"/>
    <w:rsid w:val="00E225D3"/>
    <w:rsid w:val="00E22785"/>
    <w:rsid w:val="00E22C20"/>
    <w:rsid w:val="00E22CA5"/>
    <w:rsid w:val="00E23E08"/>
    <w:rsid w:val="00E23EBF"/>
    <w:rsid w:val="00E24459"/>
    <w:rsid w:val="00E25D92"/>
    <w:rsid w:val="00E25F5E"/>
    <w:rsid w:val="00E26006"/>
    <w:rsid w:val="00E2648E"/>
    <w:rsid w:val="00E26F87"/>
    <w:rsid w:val="00E27FE6"/>
    <w:rsid w:val="00E3015C"/>
    <w:rsid w:val="00E30824"/>
    <w:rsid w:val="00E3127B"/>
    <w:rsid w:val="00E32232"/>
    <w:rsid w:val="00E32F50"/>
    <w:rsid w:val="00E331B1"/>
    <w:rsid w:val="00E33408"/>
    <w:rsid w:val="00E33BEE"/>
    <w:rsid w:val="00E34719"/>
    <w:rsid w:val="00E34AC2"/>
    <w:rsid w:val="00E35309"/>
    <w:rsid w:val="00E3606B"/>
    <w:rsid w:val="00E36B7F"/>
    <w:rsid w:val="00E372AE"/>
    <w:rsid w:val="00E375E5"/>
    <w:rsid w:val="00E40217"/>
    <w:rsid w:val="00E40303"/>
    <w:rsid w:val="00E40599"/>
    <w:rsid w:val="00E40662"/>
    <w:rsid w:val="00E41B9A"/>
    <w:rsid w:val="00E42116"/>
    <w:rsid w:val="00E42A8F"/>
    <w:rsid w:val="00E42AE6"/>
    <w:rsid w:val="00E43870"/>
    <w:rsid w:val="00E43872"/>
    <w:rsid w:val="00E439CC"/>
    <w:rsid w:val="00E451F3"/>
    <w:rsid w:val="00E455D6"/>
    <w:rsid w:val="00E50005"/>
    <w:rsid w:val="00E5009F"/>
    <w:rsid w:val="00E501DC"/>
    <w:rsid w:val="00E50972"/>
    <w:rsid w:val="00E50B31"/>
    <w:rsid w:val="00E52027"/>
    <w:rsid w:val="00E540B4"/>
    <w:rsid w:val="00E5456D"/>
    <w:rsid w:val="00E54D53"/>
    <w:rsid w:val="00E55478"/>
    <w:rsid w:val="00E554E8"/>
    <w:rsid w:val="00E555D2"/>
    <w:rsid w:val="00E55915"/>
    <w:rsid w:val="00E56013"/>
    <w:rsid w:val="00E56D48"/>
    <w:rsid w:val="00E56F34"/>
    <w:rsid w:val="00E57523"/>
    <w:rsid w:val="00E602E5"/>
    <w:rsid w:val="00E60303"/>
    <w:rsid w:val="00E61894"/>
    <w:rsid w:val="00E6245C"/>
    <w:rsid w:val="00E62AB4"/>
    <w:rsid w:val="00E62B2C"/>
    <w:rsid w:val="00E62C34"/>
    <w:rsid w:val="00E63140"/>
    <w:rsid w:val="00E633DC"/>
    <w:rsid w:val="00E64545"/>
    <w:rsid w:val="00E655E2"/>
    <w:rsid w:val="00E659E2"/>
    <w:rsid w:val="00E65CD8"/>
    <w:rsid w:val="00E66603"/>
    <w:rsid w:val="00E669A1"/>
    <w:rsid w:val="00E67E42"/>
    <w:rsid w:val="00E70777"/>
    <w:rsid w:val="00E70E9D"/>
    <w:rsid w:val="00E7103D"/>
    <w:rsid w:val="00E711EA"/>
    <w:rsid w:val="00E71B57"/>
    <w:rsid w:val="00E73364"/>
    <w:rsid w:val="00E735A9"/>
    <w:rsid w:val="00E73ACF"/>
    <w:rsid w:val="00E73B7E"/>
    <w:rsid w:val="00E73BE4"/>
    <w:rsid w:val="00E74ECC"/>
    <w:rsid w:val="00E758A2"/>
    <w:rsid w:val="00E75E27"/>
    <w:rsid w:val="00E76E32"/>
    <w:rsid w:val="00E776F0"/>
    <w:rsid w:val="00E77907"/>
    <w:rsid w:val="00E77C0B"/>
    <w:rsid w:val="00E77C5E"/>
    <w:rsid w:val="00E80640"/>
    <w:rsid w:val="00E807FC"/>
    <w:rsid w:val="00E80AE8"/>
    <w:rsid w:val="00E8157E"/>
    <w:rsid w:val="00E81736"/>
    <w:rsid w:val="00E81ED7"/>
    <w:rsid w:val="00E82586"/>
    <w:rsid w:val="00E826C4"/>
    <w:rsid w:val="00E82F1F"/>
    <w:rsid w:val="00E834BE"/>
    <w:rsid w:val="00E83A20"/>
    <w:rsid w:val="00E84C24"/>
    <w:rsid w:val="00E84D69"/>
    <w:rsid w:val="00E85C47"/>
    <w:rsid w:val="00E85C7C"/>
    <w:rsid w:val="00E8623C"/>
    <w:rsid w:val="00E86488"/>
    <w:rsid w:val="00E86E5F"/>
    <w:rsid w:val="00E87A99"/>
    <w:rsid w:val="00E87DBE"/>
    <w:rsid w:val="00E90228"/>
    <w:rsid w:val="00E907F4"/>
    <w:rsid w:val="00E90A89"/>
    <w:rsid w:val="00E92035"/>
    <w:rsid w:val="00E9516B"/>
    <w:rsid w:val="00E95224"/>
    <w:rsid w:val="00E95B9E"/>
    <w:rsid w:val="00E95F4E"/>
    <w:rsid w:val="00E96211"/>
    <w:rsid w:val="00E965CD"/>
    <w:rsid w:val="00E96E5D"/>
    <w:rsid w:val="00E9798A"/>
    <w:rsid w:val="00E979F7"/>
    <w:rsid w:val="00E97C9C"/>
    <w:rsid w:val="00EA08BF"/>
    <w:rsid w:val="00EA23F0"/>
    <w:rsid w:val="00EA3000"/>
    <w:rsid w:val="00EA317D"/>
    <w:rsid w:val="00EA36F6"/>
    <w:rsid w:val="00EA3725"/>
    <w:rsid w:val="00EA3936"/>
    <w:rsid w:val="00EA50D8"/>
    <w:rsid w:val="00EA513F"/>
    <w:rsid w:val="00EA5961"/>
    <w:rsid w:val="00EA5CD1"/>
    <w:rsid w:val="00EA5E2A"/>
    <w:rsid w:val="00EA5FCF"/>
    <w:rsid w:val="00EA6D84"/>
    <w:rsid w:val="00EA7710"/>
    <w:rsid w:val="00EA7D38"/>
    <w:rsid w:val="00EB0731"/>
    <w:rsid w:val="00EB1015"/>
    <w:rsid w:val="00EB2020"/>
    <w:rsid w:val="00EB27D5"/>
    <w:rsid w:val="00EB28E9"/>
    <w:rsid w:val="00EB2938"/>
    <w:rsid w:val="00EB2A5E"/>
    <w:rsid w:val="00EB2E09"/>
    <w:rsid w:val="00EB3801"/>
    <w:rsid w:val="00EB4981"/>
    <w:rsid w:val="00EB578A"/>
    <w:rsid w:val="00EB6AFD"/>
    <w:rsid w:val="00EB6C7D"/>
    <w:rsid w:val="00EB6EBC"/>
    <w:rsid w:val="00EB70E5"/>
    <w:rsid w:val="00EB7639"/>
    <w:rsid w:val="00EB79F9"/>
    <w:rsid w:val="00EB7C8E"/>
    <w:rsid w:val="00EB7D1A"/>
    <w:rsid w:val="00EC02BE"/>
    <w:rsid w:val="00EC10D6"/>
    <w:rsid w:val="00EC1B1A"/>
    <w:rsid w:val="00EC2688"/>
    <w:rsid w:val="00EC2C5E"/>
    <w:rsid w:val="00EC3096"/>
    <w:rsid w:val="00EC341D"/>
    <w:rsid w:val="00EC3441"/>
    <w:rsid w:val="00EC35DE"/>
    <w:rsid w:val="00EC4E2F"/>
    <w:rsid w:val="00EC4EFE"/>
    <w:rsid w:val="00EC53E6"/>
    <w:rsid w:val="00EC543A"/>
    <w:rsid w:val="00EC5975"/>
    <w:rsid w:val="00EC6130"/>
    <w:rsid w:val="00EC66C3"/>
    <w:rsid w:val="00EC6766"/>
    <w:rsid w:val="00EC6B27"/>
    <w:rsid w:val="00EC6BF6"/>
    <w:rsid w:val="00EC6FD7"/>
    <w:rsid w:val="00EC70A6"/>
    <w:rsid w:val="00EC7200"/>
    <w:rsid w:val="00EC7AE3"/>
    <w:rsid w:val="00EC7E08"/>
    <w:rsid w:val="00ED090D"/>
    <w:rsid w:val="00ED0F4E"/>
    <w:rsid w:val="00ED0FF2"/>
    <w:rsid w:val="00ED2563"/>
    <w:rsid w:val="00ED2A4C"/>
    <w:rsid w:val="00ED33A4"/>
    <w:rsid w:val="00ED4092"/>
    <w:rsid w:val="00ED6D28"/>
    <w:rsid w:val="00ED762B"/>
    <w:rsid w:val="00EE067C"/>
    <w:rsid w:val="00EE0E4C"/>
    <w:rsid w:val="00EE0E61"/>
    <w:rsid w:val="00EE1275"/>
    <w:rsid w:val="00EE1D7D"/>
    <w:rsid w:val="00EE2031"/>
    <w:rsid w:val="00EE2091"/>
    <w:rsid w:val="00EE209E"/>
    <w:rsid w:val="00EE2D3E"/>
    <w:rsid w:val="00EE3993"/>
    <w:rsid w:val="00EE3C30"/>
    <w:rsid w:val="00EE5270"/>
    <w:rsid w:val="00EE5E1D"/>
    <w:rsid w:val="00EE7A5E"/>
    <w:rsid w:val="00EF039F"/>
    <w:rsid w:val="00EF11CE"/>
    <w:rsid w:val="00EF13FE"/>
    <w:rsid w:val="00EF145D"/>
    <w:rsid w:val="00EF1500"/>
    <w:rsid w:val="00EF1ECC"/>
    <w:rsid w:val="00EF2143"/>
    <w:rsid w:val="00EF3024"/>
    <w:rsid w:val="00EF3159"/>
    <w:rsid w:val="00EF384D"/>
    <w:rsid w:val="00EF38EA"/>
    <w:rsid w:val="00EF3E5E"/>
    <w:rsid w:val="00EF4569"/>
    <w:rsid w:val="00EF4B3C"/>
    <w:rsid w:val="00EF4F51"/>
    <w:rsid w:val="00EF5BEE"/>
    <w:rsid w:val="00EF6446"/>
    <w:rsid w:val="00EF6765"/>
    <w:rsid w:val="00EF6960"/>
    <w:rsid w:val="00EF71D4"/>
    <w:rsid w:val="00EF7D4C"/>
    <w:rsid w:val="00F002CC"/>
    <w:rsid w:val="00F00B40"/>
    <w:rsid w:val="00F02924"/>
    <w:rsid w:val="00F02DFC"/>
    <w:rsid w:val="00F031FF"/>
    <w:rsid w:val="00F033F5"/>
    <w:rsid w:val="00F041ED"/>
    <w:rsid w:val="00F04AF4"/>
    <w:rsid w:val="00F05334"/>
    <w:rsid w:val="00F054F9"/>
    <w:rsid w:val="00F05778"/>
    <w:rsid w:val="00F062AC"/>
    <w:rsid w:val="00F0686D"/>
    <w:rsid w:val="00F068A0"/>
    <w:rsid w:val="00F06982"/>
    <w:rsid w:val="00F06D59"/>
    <w:rsid w:val="00F0745D"/>
    <w:rsid w:val="00F07922"/>
    <w:rsid w:val="00F10840"/>
    <w:rsid w:val="00F10C63"/>
    <w:rsid w:val="00F10F15"/>
    <w:rsid w:val="00F1102C"/>
    <w:rsid w:val="00F115A6"/>
    <w:rsid w:val="00F115CA"/>
    <w:rsid w:val="00F120DC"/>
    <w:rsid w:val="00F121CB"/>
    <w:rsid w:val="00F12787"/>
    <w:rsid w:val="00F13C13"/>
    <w:rsid w:val="00F14614"/>
    <w:rsid w:val="00F147E5"/>
    <w:rsid w:val="00F152AB"/>
    <w:rsid w:val="00F152BF"/>
    <w:rsid w:val="00F1539F"/>
    <w:rsid w:val="00F17101"/>
    <w:rsid w:val="00F175F6"/>
    <w:rsid w:val="00F17AC1"/>
    <w:rsid w:val="00F20670"/>
    <w:rsid w:val="00F20A25"/>
    <w:rsid w:val="00F20D6E"/>
    <w:rsid w:val="00F21B49"/>
    <w:rsid w:val="00F22810"/>
    <w:rsid w:val="00F23521"/>
    <w:rsid w:val="00F2359F"/>
    <w:rsid w:val="00F23830"/>
    <w:rsid w:val="00F2409F"/>
    <w:rsid w:val="00F2458B"/>
    <w:rsid w:val="00F257C2"/>
    <w:rsid w:val="00F25E05"/>
    <w:rsid w:val="00F2620D"/>
    <w:rsid w:val="00F26D29"/>
    <w:rsid w:val="00F26F08"/>
    <w:rsid w:val="00F2710C"/>
    <w:rsid w:val="00F274F9"/>
    <w:rsid w:val="00F278C7"/>
    <w:rsid w:val="00F278CC"/>
    <w:rsid w:val="00F31046"/>
    <w:rsid w:val="00F314CA"/>
    <w:rsid w:val="00F316CC"/>
    <w:rsid w:val="00F31F31"/>
    <w:rsid w:val="00F33B65"/>
    <w:rsid w:val="00F33E4A"/>
    <w:rsid w:val="00F34F34"/>
    <w:rsid w:val="00F35350"/>
    <w:rsid w:val="00F35503"/>
    <w:rsid w:val="00F35D14"/>
    <w:rsid w:val="00F35E37"/>
    <w:rsid w:val="00F36CF6"/>
    <w:rsid w:val="00F37737"/>
    <w:rsid w:val="00F4022D"/>
    <w:rsid w:val="00F407D1"/>
    <w:rsid w:val="00F40BDA"/>
    <w:rsid w:val="00F4119C"/>
    <w:rsid w:val="00F41268"/>
    <w:rsid w:val="00F428DC"/>
    <w:rsid w:val="00F4352C"/>
    <w:rsid w:val="00F435DD"/>
    <w:rsid w:val="00F43806"/>
    <w:rsid w:val="00F43F9B"/>
    <w:rsid w:val="00F44886"/>
    <w:rsid w:val="00F44A54"/>
    <w:rsid w:val="00F44E59"/>
    <w:rsid w:val="00F45B75"/>
    <w:rsid w:val="00F46DC9"/>
    <w:rsid w:val="00F47051"/>
    <w:rsid w:val="00F47DFA"/>
    <w:rsid w:val="00F50870"/>
    <w:rsid w:val="00F50B8A"/>
    <w:rsid w:val="00F50FCD"/>
    <w:rsid w:val="00F52196"/>
    <w:rsid w:val="00F529E6"/>
    <w:rsid w:val="00F563C0"/>
    <w:rsid w:val="00F56757"/>
    <w:rsid w:val="00F57680"/>
    <w:rsid w:val="00F5776B"/>
    <w:rsid w:val="00F57C50"/>
    <w:rsid w:val="00F57E9A"/>
    <w:rsid w:val="00F61830"/>
    <w:rsid w:val="00F61F2B"/>
    <w:rsid w:val="00F632F0"/>
    <w:rsid w:val="00F63C41"/>
    <w:rsid w:val="00F64B6F"/>
    <w:rsid w:val="00F650C6"/>
    <w:rsid w:val="00F6654F"/>
    <w:rsid w:val="00F670C5"/>
    <w:rsid w:val="00F6758F"/>
    <w:rsid w:val="00F676B6"/>
    <w:rsid w:val="00F678F9"/>
    <w:rsid w:val="00F67E52"/>
    <w:rsid w:val="00F70D7F"/>
    <w:rsid w:val="00F717A9"/>
    <w:rsid w:val="00F71A85"/>
    <w:rsid w:val="00F72386"/>
    <w:rsid w:val="00F72702"/>
    <w:rsid w:val="00F72893"/>
    <w:rsid w:val="00F72F75"/>
    <w:rsid w:val="00F730B3"/>
    <w:rsid w:val="00F736C1"/>
    <w:rsid w:val="00F7373C"/>
    <w:rsid w:val="00F74885"/>
    <w:rsid w:val="00F74CBA"/>
    <w:rsid w:val="00F7597A"/>
    <w:rsid w:val="00F77C40"/>
    <w:rsid w:val="00F808C8"/>
    <w:rsid w:val="00F809B3"/>
    <w:rsid w:val="00F81C05"/>
    <w:rsid w:val="00F82C19"/>
    <w:rsid w:val="00F82F71"/>
    <w:rsid w:val="00F83D3F"/>
    <w:rsid w:val="00F84F80"/>
    <w:rsid w:val="00F852AC"/>
    <w:rsid w:val="00F853D7"/>
    <w:rsid w:val="00F85A2E"/>
    <w:rsid w:val="00F85F31"/>
    <w:rsid w:val="00F870E7"/>
    <w:rsid w:val="00F871DA"/>
    <w:rsid w:val="00F87873"/>
    <w:rsid w:val="00F90015"/>
    <w:rsid w:val="00F90801"/>
    <w:rsid w:val="00F90FD1"/>
    <w:rsid w:val="00F91815"/>
    <w:rsid w:val="00F91FC2"/>
    <w:rsid w:val="00F928A7"/>
    <w:rsid w:val="00F92A68"/>
    <w:rsid w:val="00F9317A"/>
    <w:rsid w:val="00F9379E"/>
    <w:rsid w:val="00F951A8"/>
    <w:rsid w:val="00F95A1A"/>
    <w:rsid w:val="00F973B8"/>
    <w:rsid w:val="00F97A56"/>
    <w:rsid w:val="00FA074C"/>
    <w:rsid w:val="00FA0E13"/>
    <w:rsid w:val="00FA189F"/>
    <w:rsid w:val="00FA2733"/>
    <w:rsid w:val="00FA33EA"/>
    <w:rsid w:val="00FA3B31"/>
    <w:rsid w:val="00FA4435"/>
    <w:rsid w:val="00FA4E6A"/>
    <w:rsid w:val="00FA50D1"/>
    <w:rsid w:val="00FA6021"/>
    <w:rsid w:val="00FA63A9"/>
    <w:rsid w:val="00FA6477"/>
    <w:rsid w:val="00FA6B34"/>
    <w:rsid w:val="00FA6C0F"/>
    <w:rsid w:val="00FA6E71"/>
    <w:rsid w:val="00FA7041"/>
    <w:rsid w:val="00FA73A5"/>
    <w:rsid w:val="00FB057E"/>
    <w:rsid w:val="00FB0C51"/>
    <w:rsid w:val="00FB0FB2"/>
    <w:rsid w:val="00FB1AF5"/>
    <w:rsid w:val="00FB1CAD"/>
    <w:rsid w:val="00FB1F32"/>
    <w:rsid w:val="00FB347E"/>
    <w:rsid w:val="00FB38C1"/>
    <w:rsid w:val="00FB397D"/>
    <w:rsid w:val="00FB4EEC"/>
    <w:rsid w:val="00FB5305"/>
    <w:rsid w:val="00FB5539"/>
    <w:rsid w:val="00FB580A"/>
    <w:rsid w:val="00FB5B89"/>
    <w:rsid w:val="00FB5D0B"/>
    <w:rsid w:val="00FB6219"/>
    <w:rsid w:val="00FB6344"/>
    <w:rsid w:val="00FB6DD1"/>
    <w:rsid w:val="00FB7397"/>
    <w:rsid w:val="00FC0BB0"/>
    <w:rsid w:val="00FC1311"/>
    <w:rsid w:val="00FC18C6"/>
    <w:rsid w:val="00FC2AA2"/>
    <w:rsid w:val="00FC2BFC"/>
    <w:rsid w:val="00FC2C67"/>
    <w:rsid w:val="00FC2FEF"/>
    <w:rsid w:val="00FC3973"/>
    <w:rsid w:val="00FC4D03"/>
    <w:rsid w:val="00FC4E0A"/>
    <w:rsid w:val="00FC507A"/>
    <w:rsid w:val="00FC5721"/>
    <w:rsid w:val="00FC6536"/>
    <w:rsid w:val="00FC7057"/>
    <w:rsid w:val="00FC7C5E"/>
    <w:rsid w:val="00FD0107"/>
    <w:rsid w:val="00FD0552"/>
    <w:rsid w:val="00FD1151"/>
    <w:rsid w:val="00FD4484"/>
    <w:rsid w:val="00FD45B6"/>
    <w:rsid w:val="00FD4A75"/>
    <w:rsid w:val="00FD5ADC"/>
    <w:rsid w:val="00FD5B9A"/>
    <w:rsid w:val="00FD5BAB"/>
    <w:rsid w:val="00FD5D38"/>
    <w:rsid w:val="00FD62B7"/>
    <w:rsid w:val="00FD6495"/>
    <w:rsid w:val="00FD6621"/>
    <w:rsid w:val="00FD7469"/>
    <w:rsid w:val="00FE0E6B"/>
    <w:rsid w:val="00FE208C"/>
    <w:rsid w:val="00FE2C99"/>
    <w:rsid w:val="00FE2FFD"/>
    <w:rsid w:val="00FE3E17"/>
    <w:rsid w:val="00FE4388"/>
    <w:rsid w:val="00FE4CEE"/>
    <w:rsid w:val="00FE51E7"/>
    <w:rsid w:val="00FE53AC"/>
    <w:rsid w:val="00FE609E"/>
    <w:rsid w:val="00FE68F4"/>
    <w:rsid w:val="00FE6D9D"/>
    <w:rsid w:val="00FE78F3"/>
    <w:rsid w:val="00FE7F72"/>
    <w:rsid w:val="00FF051E"/>
    <w:rsid w:val="00FF0D4E"/>
    <w:rsid w:val="00FF1535"/>
    <w:rsid w:val="00FF1EFB"/>
    <w:rsid w:val="00FF241D"/>
    <w:rsid w:val="00FF262E"/>
    <w:rsid w:val="00FF2706"/>
    <w:rsid w:val="00FF2794"/>
    <w:rsid w:val="00FF2C39"/>
    <w:rsid w:val="00FF2D0A"/>
    <w:rsid w:val="00FF2F94"/>
    <w:rsid w:val="00FF3228"/>
    <w:rsid w:val="00FF36AF"/>
    <w:rsid w:val="00FF3D97"/>
    <w:rsid w:val="00FF4A77"/>
    <w:rsid w:val="00FF5CDC"/>
    <w:rsid w:val="00FF65BF"/>
    <w:rsid w:val="00FF6FAA"/>
    <w:rsid w:val="00FF7442"/>
    <w:rsid w:val="00FF771D"/>
    <w:rsid w:val="00FF77B0"/>
    <w:rsid w:val="016C0FA1"/>
    <w:rsid w:val="039D18E6"/>
    <w:rsid w:val="03FC51CF"/>
    <w:rsid w:val="04F80D9E"/>
    <w:rsid w:val="06021638"/>
    <w:rsid w:val="08B76694"/>
    <w:rsid w:val="08C91839"/>
    <w:rsid w:val="08EA5C5E"/>
    <w:rsid w:val="097823F8"/>
    <w:rsid w:val="0AEA7F5C"/>
    <w:rsid w:val="0C1B5A9E"/>
    <w:rsid w:val="0CE14FFE"/>
    <w:rsid w:val="0F1A3D3A"/>
    <w:rsid w:val="0F3155D8"/>
    <w:rsid w:val="0FD8589D"/>
    <w:rsid w:val="104971DB"/>
    <w:rsid w:val="119A038F"/>
    <w:rsid w:val="121D046F"/>
    <w:rsid w:val="139D56C3"/>
    <w:rsid w:val="153E15AB"/>
    <w:rsid w:val="160258C2"/>
    <w:rsid w:val="160E7742"/>
    <w:rsid w:val="16D619F8"/>
    <w:rsid w:val="170830C2"/>
    <w:rsid w:val="178321B2"/>
    <w:rsid w:val="19B317D6"/>
    <w:rsid w:val="1A9F03FB"/>
    <w:rsid w:val="1A9F4AF0"/>
    <w:rsid w:val="1B283D33"/>
    <w:rsid w:val="1C47021D"/>
    <w:rsid w:val="1DB41407"/>
    <w:rsid w:val="1DD3548B"/>
    <w:rsid w:val="1DED21D8"/>
    <w:rsid w:val="1E312B1D"/>
    <w:rsid w:val="1E45663A"/>
    <w:rsid w:val="1E9F0C67"/>
    <w:rsid w:val="1F093E7B"/>
    <w:rsid w:val="1F0E3DA5"/>
    <w:rsid w:val="1F5D1AFC"/>
    <w:rsid w:val="1FF46A5D"/>
    <w:rsid w:val="1FFF05EE"/>
    <w:rsid w:val="20512654"/>
    <w:rsid w:val="20CE49AC"/>
    <w:rsid w:val="21284571"/>
    <w:rsid w:val="2186530F"/>
    <w:rsid w:val="22AA093B"/>
    <w:rsid w:val="22F75C0D"/>
    <w:rsid w:val="23153138"/>
    <w:rsid w:val="25005DB5"/>
    <w:rsid w:val="25114177"/>
    <w:rsid w:val="262F572D"/>
    <w:rsid w:val="263E265D"/>
    <w:rsid w:val="27CC5DA6"/>
    <w:rsid w:val="27E34808"/>
    <w:rsid w:val="28316C2F"/>
    <w:rsid w:val="290F7096"/>
    <w:rsid w:val="2A685EFA"/>
    <w:rsid w:val="2AE903E8"/>
    <w:rsid w:val="2B116592"/>
    <w:rsid w:val="2B8A00F2"/>
    <w:rsid w:val="2C60464B"/>
    <w:rsid w:val="2D191D0A"/>
    <w:rsid w:val="2D235753"/>
    <w:rsid w:val="2D621DCA"/>
    <w:rsid w:val="30497C28"/>
    <w:rsid w:val="31476261"/>
    <w:rsid w:val="31481606"/>
    <w:rsid w:val="32252923"/>
    <w:rsid w:val="32625045"/>
    <w:rsid w:val="32CB5278"/>
    <w:rsid w:val="35C91DF7"/>
    <w:rsid w:val="370C0184"/>
    <w:rsid w:val="38C26B8B"/>
    <w:rsid w:val="3914549F"/>
    <w:rsid w:val="395D4DC4"/>
    <w:rsid w:val="39623AF0"/>
    <w:rsid w:val="3A053765"/>
    <w:rsid w:val="3A495F50"/>
    <w:rsid w:val="3A496D8D"/>
    <w:rsid w:val="3A89191E"/>
    <w:rsid w:val="3AE07D2F"/>
    <w:rsid w:val="3C907503"/>
    <w:rsid w:val="3D127F47"/>
    <w:rsid w:val="3DB03FCF"/>
    <w:rsid w:val="3DE42232"/>
    <w:rsid w:val="3E412892"/>
    <w:rsid w:val="401330BC"/>
    <w:rsid w:val="40366E67"/>
    <w:rsid w:val="419140FC"/>
    <w:rsid w:val="448D7528"/>
    <w:rsid w:val="45991206"/>
    <w:rsid w:val="49C84040"/>
    <w:rsid w:val="49E57256"/>
    <w:rsid w:val="4B1A005D"/>
    <w:rsid w:val="4B400E2E"/>
    <w:rsid w:val="4C177D34"/>
    <w:rsid w:val="4C23038E"/>
    <w:rsid w:val="4E451A18"/>
    <w:rsid w:val="4EA91A44"/>
    <w:rsid w:val="4F90367A"/>
    <w:rsid w:val="50E072A9"/>
    <w:rsid w:val="5107673D"/>
    <w:rsid w:val="518A6447"/>
    <w:rsid w:val="5220262B"/>
    <w:rsid w:val="52AC785B"/>
    <w:rsid w:val="53784B50"/>
    <w:rsid w:val="53BC753D"/>
    <w:rsid w:val="545D1820"/>
    <w:rsid w:val="55120D38"/>
    <w:rsid w:val="56833665"/>
    <w:rsid w:val="572162C6"/>
    <w:rsid w:val="583223F2"/>
    <w:rsid w:val="58F660BF"/>
    <w:rsid w:val="59574994"/>
    <w:rsid w:val="59F4590F"/>
    <w:rsid w:val="5ABC63C6"/>
    <w:rsid w:val="5BFE5E0F"/>
    <w:rsid w:val="5C506285"/>
    <w:rsid w:val="5C9B1C6D"/>
    <w:rsid w:val="5D2A077D"/>
    <w:rsid w:val="5D810AA5"/>
    <w:rsid w:val="5ED209B4"/>
    <w:rsid w:val="5F1A4D0E"/>
    <w:rsid w:val="5F6D2429"/>
    <w:rsid w:val="60EF5D26"/>
    <w:rsid w:val="60F00A6A"/>
    <w:rsid w:val="61066B3B"/>
    <w:rsid w:val="616452CC"/>
    <w:rsid w:val="6235591B"/>
    <w:rsid w:val="649503DF"/>
    <w:rsid w:val="64F25DE5"/>
    <w:rsid w:val="65273CE0"/>
    <w:rsid w:val="6562503C"/>
    <w:rsid w:val="67A92B33"/>
    <w:rsid w:val="689D7F6A"/>
    <w:rsid w:val="691E53FA"/>
    <w:rsid w:val="691E58C2"/>
    <w:rsid w:val="6A394E65"/>
    <w:rsid w:val="6A4F71CF"/>
    <w:rsid w:val="6C040369"/>
    <w:rsid w:val="6EF47329"/>
    <w:rsid w:val="71632432"/>
    <w:rsid w:val="71E2790D"/>
    <w:rsid w:val="7376359C"/>
    <w:rsid w:val="75A66518"/>
    <w:rsid w:val="763C69CA"/>
    <w:rsid w:val="769A7FE7"/>
    <w:rsid w:val="76AD2C73"/>
    <w:rsid w:val="771D707E"/>
    <w:rsid w:val="788D434B"/>
    <w:rsid w:val="78B344C5"/>
    <w:rsid w:val="79F41E6D"/>
    <w:rsid w:val="7B1465BF"/>
    <w:rsid w:val="7C5424EB"/>
    <w:rsid w:val="7D137C1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pPr>
      <w:widowControl w:val="0"/>
      <w:jc w:val="both"/>
    </w:pPr>
    <w:rPr>
      <w:kern w:val="2"/>
      <w:sz w:val="21"/>
      <w:szCs w:val="24"/>
    </w:rPr>
  </w:style>
  <w:style w:type="paragraph" w:styleId="10">
    <w:name w:val="heading 1"/>
    <w:basedOn w:val="a"/>
    <w:next w:val="a"/>
    <w:link w:val="1Char"/>
    <w:autoRedefine/>
    <w:qFormat/>
    <w:pPr>
      <w:keepNext/>
      <w:jc w:val="center"/>
      <w:outlineLvl w:val="0"/>
    </w:pPr>
    <w:rPr>
      <w:rFonts w:ascii="黑体" w:eastAsia="黑体" w:hAnsi="华文中宋"/>
      <w:b/>
      <w:bCs/>
      <w:sz w:val="28"/>
      <w:szCs w:val="32"/>
    </w:rPr>
  </w:style>
  <w:style w:type="paragraph" w:styleId="2">
    <w:name w:val="heading 2"/>
    <w:basedOn w:val="a"/>
    <w:next w:val="a"/>
    <w:link w:val="2Char"/>
    <w:autoRedefine/>
    <w:qFormat/>
    <w:pPr>
      <w:keepNext/>
      <w:keepLines/>
      <w:adjustRightInd w:val="0"/>
      <w:snapToGrid w:val="0"/>
      <w:spacing w:line="440" w:lineRule="exact"/>
      <w:jc w:val="center"/>
      <w:outlineLvl w:val="1"/>
    </w:pPr>
    <w:rPr>
      <w:rFonts w:asciiTheme="minorEastAsia" w:eastAsiaTheme="minorEastAsia" w:hAnsiTheme="minorEastAsia"/>
      <w:b/>
      <w:bCs/>
      <w:sz w:val="24"/>
      <w:szCs w:val="32"/>
    </w:rPr>
  </w:style>
  <w:style w:type="paragraph" w:styleId="3">
    <w:name w:val="heading 3"/>
    <w:basedOn w:val="a"/>
    <w:next w:val="a"/>
    <w:link w:val="3Char"/>
    <w:autoRedefine/>
    <w:qFormat/>
    <w:pPr>
      <w:keepNext/>
      <w:keepLines/>
      <w:adjustRightInd w:val="0"/>
      <w:snapToGrid w:val="0"/>
      <w:spacing w:beforeLines="50" w:line="440" w:lineRule="exact"/>
      <w:jc w:val="left"/>
      <w:outlineLvl w:val="2"/>
    </w:pPr>
    <w:rPr>
      <w:b/>
      <w:bCs/>
      <w:sz w:val="24"/>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autoRedefine/>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
    <w:autoRedefine/>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
    <w:autoRedefine/>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
    <w:autoRedefine/>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
    <w:autoRedefine/>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autoRedefine/>
    <w:uiPriority w:val="34"/>
    <w:qFormat/>
    <w:pPr>
      <w:widowControl/>
      <w:spacing w:line="380" w:lineRule="exact"/>
      <w:ind w:rightChars="-52" w:right="-109" w:firstLineChars="200" w:firstLine="420"/>
      <w:jc w:val="left"/>
    </w:pPr>
    <w:rPr>
      <w:szCs w:val="21"/>
    </w:rPr>
  </w:style>
  <w:style w:type="paragraph" w:styleId="70">
    <w:name w:val="toc 7"/>
    <w:basedOn w:val="a"/>
    <w:next w:val="a"/>
    <w:autoRedefine/>
    <w:uiPriority w:val="39"/>
    <w:unhideWhenUsed/>
    <w:qFormat/>
    <w:pPr>
      <w:ind w:leftChars="1200" w:left="2520"/>
    </w:pPr>
    <w:rPr>
      <w:rFonts w:asciiTheme="minorHAnsi" w:eastAsiaTheme="minorEastAsia" w:hAnsiTheme="minorHAnsi" w:cstheme="minorBidi"/>
      <w:szCs w:val="22"/>
    </w:rPr>
  </w:style>
  <w:style w:type="paragraph" w:styleId="a3">
    <w:name w:val="Normal Indent"/>
    <w:basedOn w:val="a"/>
    <w:autoRedefine/>
    <w:qFormat/>
    <w:pPr>
      <w:widowControl/>
      <w:ind w:firstLine="420"/>
      <w:jc w:val="left"/>
    </w:pPr>
    <w:rPr>
      <w:kern w:val="0"/>
      <w:sz w:val="20"/>
      <w:szCs w:val="20"/>
    </w:rPr>
  </w:style>
  <w:style w:type="paragraph" w:styleId="a4">
    <w:name w:val="Document Map"/>
    <w:basedOn w:val="a"/>
    <w:link w:val="Char"/>
    <w:autoRedefine/>
    <w:uiPriority w:val="99"/>
    <w:qFormat/>
    <w:pPr>
      <w:shd w:val="clear" w:color="auto" w:fill="000080"/>
    </w:pPr>
  </w:style>
  <w:style w:type="paragraph" w:styleId="a5">
    <w:name w:val="annotation text"/>
    <w:basedOn w:val="a"/>
    <w:link w:val="Char0"/>
    <w:autoRedefine/>
    <w:qFormat/>
    <w:pPr>
      <w:jc w:val="left"/>
    </w:pPr>
  </w:style>
  <w:style w:type="paragraph" w:styleId="a6">
    <w:name w:val="Salutation"/>
    <w:basedOn w:val="a"/>
    <w:next w:val="a"/>
    <w:link w:val="Char1"/>
    <w:autoRedefine/>
    <w:qFormat/>
    <w:rPr>
      <w:rFonts w:ascii="仿宋_GB2312" w:eastAsia="仿宋_GB2312"/>
      <w:sz w:val="24"/>
    </w:rPr>
  </w:style>
  <w:style w:type="paragraph" w:styleId="a7">
    <w:name w:val="Body Text"/>
    <w:basedOn w:val="a"/>
    <w:link w:val="Char2"/>
    <w:autoRedefine/>
    <w:uiPriority w:val="99"/>
    <w:qFormat/>
    <w:pPr>
      <w:spacing w:after="120"/>
    </w:pPr>
  </w:style>
  <w:style w:type="paragraph" w:styleId="a8">
    <w:name w:val="Body Text Indent"/>
    <w:basedOn w:val="a"/>
    <w:link w:val="Char3"/>
    <w:autoRedefine/>
    <w:qFormat/>
    <w:pPr>
      <w:spacing w:after="120"/>
      <w:ind w:leftChars="200" w:left="420"/>
    </w:pPr>
  </w:style>
  <w:style w:type="paragraph" w:styleId="a9">
    <w:name w:val="Block Text"/>
    <w:basedOn w:val="a"/>
    <w:autoRedefine/>
    <w:qFormat/>
    <w:pPr>
      <w:ind w:left="1171" w:right="91" w:hanging="1080"/>
    </w:pPr>
    <w:rPr>
      <w:rFonts w:eastAsia="楷体_GB2312"/>
      <w:szCs w:val="20"/>
    </w:rPr>
  </w:style>
  <w:style w:type="paragraph" w:styleId="50">
    <w:name w:val="toc 5"/>
    <w:basedOn w:val="a"/>
    <w:next w:val="a"/>
    <w:autoRedefine/>
    <w:uiPriority w:val="39"/>
    <w:unhideWhenUsed/>
    <w:qFormat/>
    <w:pPr>
      <w:ind w:leftChars="800" w:left="1680"/>
    </w:pPr>
    <w:rPr>
      <w:rFonts w:asciiTheme="minorHAnsi" w:eastAsiaTheme="minorEastAsia" w:hAnsiTheme="minorHAnsi" w:cstheme="minorBidi"/>
      <w:szCs w:val="22"/>
    </w:rPr>
  </w:style>
  <w:style w:type="paragraph" w:styleId="30">
    <w:name w:val="toc 3"/>
    <w:basedOn w:val="a"/>
    <w:next w:val="a"/>
    <w:autoRedefine/>
    <w:uiPriority w:val="39"/>
    <w:unhideWhenUsed/>
    <w:qFormat/>
    <w:pPr>
      <w:adjustRightInd w:val="0"/>
      <w:snapToGrid w:val="0"/>
      <w:spacing w:line="360" w:lineRule="auto"/>
      <w:ind w:leftChars="400" w:left="400"/>
    </w:pPr>
    <w:rPr>
      <w:rFonts w:eastAsiaTheme="minorEastAsia"/>
      <w:b/>
    </w:rPr>
  </w:style>
  <w:style w:type="paragraph" w:styleId="aa">
    <w:name w:val="Plain Text"/>
    <w:basedOn w:val="a"/>
    <w:link w:val="Char4"/>
    <w:qFormat/>
    <w:rPr>
      <w:rFonts w:ascii="宋体" w:hAnsi="Courier New" w:cs="Courier New"/>
      <w:szCs w:val="21"/>
    </w:rPr>
  </w:style>
  <w:style w:type="paragraph" w:styleId="80">
    <w:name w:val="toc 8"/>
    <w:basedOn w:val="a"/>
    <w:next w:val="a"/>
    <w:autoRedefine/>
    <w:uiPriority w:val="39"/>
    <w:unhideWhenUsed/>
    <w:qFormat/>
    <w:pPr>
      <w:ind w:leftChars="1400" w:left="2940"/>
    </w:pPr>
    <w:rPr>
      <w:rFonts w:asciiTheme="minorHAnsi" w:eastAsiaTheme="minorEastAsia" w:hAnsiTheme="minorHAnsi" w:cstheme="minorBidi"/>
      <w:szCs w:val="22"/>
    </w:rPr>
  </w:style>
  <w:style w:type="paragraph" w:styleId="ab">
    <w:name w:val="Date"/>
    <w:basedOn w:val="a"/>
    <w:next w:val="a"/>
    <w:link w:val="Char5"/>
    <w:autoRedefine/>
    <w:qFormat/>
    <w:rPr>
      <w:sz w:val="24"/>
      <w:szCs w:val="20"/>
    </w:rPr>
  </w:style>
  <w:style w:type="paragraph" w:styleId="20">
    <w:name w:val="Body Text Indent 2"/>
    <w:basedOn w:val="a"/>
    <w:link w:val="2Char0"/>
    <w:autoRedefine/>
    <w:qFormat/>
    <w:pPr>
      <w:spacing w:after="120" w:line="480" w:lineRule="auto"/>
      <w:ind w:leftChars="200" w:left="420"/>
    </w:pPr>
  </w:style>
  <w:style w:type="paragraph" w:styleId="ac">
    <w:name w:val="Balloon Text"/>
    <w:basedOn w:val="a"/>
    <w:link w:val="Char6"/>
    <w:autoRedefine/>
    <w:qFormat/>
    <w:rPr>
      <w:sz w:val="18"/>
      <w:szCs w:val="18"/>
    </w:rPr>
  </w:style>
  <w:style w:type="paragraph" w:styleId="ad">
    <w:name w:val="footer"/>
    <w:basedOn w:val="a"/>
    <w:link w:val="Char7"/>
    <w:autoRedefine/>
    <w:qFormat/>
    <w:pPr>
      <w:tabs>
        <w:tab w:val="center" w:pos="4153"/>
        <w:tab w:val="right" w:pos="8306"/>
      </w:tabs>
      <w:snapToGrid w:val="0"/>
      <w:jc w:val="left"/>
    </w:pPr>
    <w:rPr>
      <w:sz w:val="18"/>
      <w:szCs w:val="18"/>
    </w:rPr>
  </w:style>
  <w:style w:type="paragraph" w:styleId="ae">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autoRedefine/>
    <w:uiPriority w:val="39"/>
    <w:qFormat/>
    <w:pPr>
      <w:tabs>
        <w:tab w:val="right" w:leader="dot" w:pos="9060"/>
      </w:tabs>
      <w:spacing w:line="360" w:lineRule="auto"/>
    </w:pPr>
    <w:rPr>
      <w:rFonts w:asciiTheme="minorEastAsia" w:eastAsiaTheme="minorEastAsia" w:hAnsiTheme="minorEastAsia"/>
      <w:b/>
      <w:sz w:val="24"/>
      <w:szCs w:val="21"/>
    </w:rPr>
  </w:style>
  <w:style w:type="paragraph" w:styleId="40">
    <w:name w:val="toc 4"/>
    <w:basedOn w:val="a"/>
    <w:next w:val="a"/>
    <w:autoRedefine/>
    <w:uiPriority w:val="39"/>
    <w:unhideWhenUsed/>
    <w:qFormat/>
    <w:pPr>
      <w:adjustRightInd w:val="0"/>
      <w:snapToGrid w:val="0"/>
      <w:spacing w:line="360" w:lineRule="auto"/>
      <w:ind w:leftChars="600" w:left="600"/>
    </w:pPr>
    <w:rPr>
      <w:rFonts w:asciiTheme="minorHAnsi" w:eastAsiaTheme="minorEastAsia" w:hAnsiTheme="minorHAnsi" w:cstheme="minorBidi"/>
      <w:b/>
      <w:szCs w:val="22"/>
    </w:rPr>
  </w:style>
  <w:style w:type="paragraph" w:styleId="60">
    <w:name w:val="toc 6"/>
    <w:basedOn w:val="a"/>
    <w:next w:val="a"/>
    <w:autoRedefine/>
    <w:uiPriority w:val="39"/>
    <w:qFormat/>
    <w:pPr>
      <w:ind w:left="2100"/>
    </w:pPr>
    <w:rPr>
      <w:szCs w:val="20"/>
    </w:rPr>
  </w:style>
  <w:style w:type="paragraph" w:styleId="31">
    <w:name w:val="Body Text Indent 3"/>
    <w:basedOn w:val="a"/>
    <w:link w:val="3Char0"/>
    <w:autoRedefine/>
    <w:qFormat/>
    <w:pPr>
      <w:spacing w:after="120"/>
      <w:ind w:leftChars="200" w:left="420"/>
    </w:pPr>
    <w:rPr>
      <w:sz w:val="16"/>
      <w:szCs w:val="16"/>
    </w:rPr>
  </w:style>
  <w:style w:type="paragraph" w:styleId="21">
    <w:name w:val="toc 2"/>
    <w:basedOn w:val="a"/>
    <w:next w:val="a"/>
    <w:autoRedefine/>
    <w:uiPriority w:val="39"/>
    <w:unhideWhenUsed/>
    <w:qFormat/>
    <w:pPr>
      <w:spacing w:line="360" w:lineRule="auto"/>
      <w:ind w:leftChars="200" w:left="200"/>
    </w:pPr>
    <w:rPr>
      <w:rFonts w:eastAsiaTheme="majorEastAsia"/>
      <w:b/>
    </w:rPr>
  </w:style>
  <w:style w:type="paragraph" w:styleId="90">
    <w:name w:val="toc 9"/>
    <w:basedOn w:val="a"/>
    <w:next w:val="a"/>
    <w:autoRedefine/>
    <w:uiPriority w:val="39"/>
    <w:unhideWhenUsed/>
    <w:qFormat/>
    <w:pPr>
      <w:ind w:leftChars="1600" w:left="3360"/>
    </w:pPr>
    <w:rPr>
      <w:rFonts w:asciiTheme="minorHAnsi" w:eastAsiaTheme="minorEastAsia" w:hAnsiTheme="minorHAnsi" w:cstheme="minorBidi"/>
      <w:szCs w:val="22"/>
    </w:rPr>
  </w:style>
  <w:style w:type="paragraph" w:styleId="22">
    <w:name w:val="Body Text 2"/>
    <w:basedOn w:val="a"/>
    <w:link w:val="2Char1"/>
    <w:autoRedefine/>
    <w:qFormat/>
    <w:pPr>
      <w:spacing w:after="120" w:line="480" w:lineRule="auto"/>
    </w:pPr>
  </w:style>
  <w:style w:type="paragraph" w:styleId="HTML">
    <w:name w:val="HTML Preformatted"/>
    <w:basedOn w:val="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
    <w:next w:val="a"/>
    <w:autoRedefine/>
    <w:qFormat/>
    <w:pPr>
      <w:spacing w:line="220" w:lineRule="exact"/>
      <w:jc w:val="center"/>
    </w:pPr>
    <w:rPr>
      <w:rFonts w:ascii="仿宋_GB2312" w:eastAsia="仿宋_GB2312"/>
      <w:szCs w:val="20"/>
    </w:rPr>
  </w:style>
  <w:style w:type="paragraph" w:styleId="af0">
    <w:name w:val="Title"/>
    <w:basedOn w:val="a"/>
    <w:link w:val="Char9"/>
    <w:autoRedefine/>
    <w:uiPriority w:val="10"/>
    <w:qFormat/>
    <w:pPr>
      <w:jc w:val="center"/>
      <w:outlineLvl w:val="0"/>
    </w:pPr>
    <w:rPr>
      <w:rFonts w:asciiTheme="minorHAnsi" w:eastAsiaTheme="minorEastAsia" w:hAnsiTheme="minorHAnsi" w:cstheme="minorBidi"/>
      <w:b/>
      <w:sz w:val="32"/>
      <w:szCs w:val="22"/>
    </w:rPr>
  </w:style>
  <w:style w:type="paragraph" w:styleId="af1">
    <w:name w:val="annotation subject"/>
    <w:basedOn w:val="a5"/>
    <w:next w:val="a5"/>
    <w:link w:val="Chara"/>
    <w:autoRedefine/>
    <w:qFormat/>
    <w:rPr>
      <w:b/>
      <w:bCs/>
    </w:rPr>
  </w:style>
  <w:style w:type="paragraph" w:styleId="23">
    <w:name w:val="Body Text First Indent 2"/>
    <w:basedOn w:val="a8"/>
    <w:autoRedefine/>
    <w:uiPriority w:val="99"/>
    <w:qFormat/>
    <w:pPr>
      <w:ind w:firstLineChars="200" w:firstLine="420"/>
    </w:pPr>
  </w:style>
  <w:style w:type="table" w:styleId="af2">
    <w:name w:val="Table Grid"/>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qFormat/>
    <w:rPr>
      <w:b/>
      <w:bCs/>
    </w:rPr>
  </w:style>
  <w:style w:type="character" w:styleId="af4">
    <w:name w:val="page number"/>
    <w:basedOn w:val="a0"/>
    <w:qFormat/>
  </w:style>
  <w:style w:type="character" w:styleId="af5">
    <w:name w:val="FollowedHyperlink"/>
    <w:autoRedefine/>
    <w:qFormat/>
    <w:rPr>
      <w:color w:val="800080"/>
      <w:u w:val="single"/>
    </w:rPr>
  </w:style>
  <w:style w:type="character" w:styleId="af6">
    <w:name w:val="Emphasis"/>
    <w:basedOn w:val="a0"/>
    <w:autoRedefine/>
    <w:qFormat/>
    <w:rPr>
      <w:i/>
    </w:rPr>
  </w:style>
  <w:style w:type="character" w:styleId="af7">
    <w:name w:val="Hyperlink"/>
    <w:autoRedefine/>
    <w:uiPriority w:val="99"/>
    <w:qFormat/>
    <w:rPr>
      <w:color w:val="136EC2"/>
      <w:u w:val="single"/>
    </w:rPr>
  </w:style>
  <w:style w:type="character" w:styleId="af8">
    <w:name w:val="annotation reference"/>
    <w:autoRedefine/>
    <w:qFormat/>
    <w:rPr>
      <w:sz w:val="21"/>
      <w:szCs w:val="21"/>
    </w:rPr>
  </w:style>
  <w:style w:type="character" w:styleId="HTML0">
    <w:name w:val="HTML Sample"/>
    <w:autoRedefine/>
    <w:qFormat/>
    <w:rPr>
      <w:rFonts w:ascii="Courier New" w:eastAsia="Courier New" w:hAnsi="Courier New" w:cs="Courier New"/>
    </w:rPr>
  </w:style>
  <w:style w:type="character" w:customStyle="1" w:styleId="1Char">
    <w:name w:val="标题 1 Char"/>
    <w:basedOn w:val="a0"/>
    <w:link w:val="10"/>
    <w:autoRedefine/>
    <w:qFormat/>
    <w:rPr>
      <w:rFonts w:ascii="黑体" w:eastAsia="黑体" w:hAnsi="华文中宋"/>
      <w:b/>
      <w:bCs/>
      <w:kern w:val="2"/>
      <w:sz w:val="28"/>
      <w:szCs w:val="32"/>
    </w:rPr>
  </w:style>
  <w:style w:type="character" w:customStyle="1" w:styleId="2Char">
    <w:name w:val="标题 2 Char"/>
    <w:basedOn w:val="a0"/>
    <w:link w:val="2"/>
    <w:autoRedefine/>
    <w:qFormat/>
    <w:rPr>
      <w:rFonts w:asciiTheme="minorEastAsia" w:eastAsiaTheme="minorEastAsia" w:hAnsiTheme="minorEastAsia"/>
      <w:b/>
      <w:bCs/>
      <w:kern w:val="2"/>
      <w:sz w:val="24"/>
      <w:szCs w:val="32"/>
    </w:rPr>
  </w:style>
  <w:style w:type="character" w:customStyle="1" w:styleId="3Char">
    <w:name w:val="标题 3 Char"/>
    <w:basedOn w:val="a0"/>
    <w:link w:val="3"/>
    <w:autoRedefine/>
    <w:qFormat/>
    <w:rPr>
      <w:b/>
      <w:bCs/>
      <w:kern w:val="2"/>
      <w:sz w:val="24"/>
      <w:szCs w:val="32"/>
    </w:rPr>
  </w:style>
  <w:style w:type="character" w:customStyle="1" w:styleId="4Char">
    <w:name w:val="标题 4 Char"/>
    <w:basedOn w:val="a0"/>
    <w:link w:val="4"/>
    <w:autoRedefine/>
    <w:qFormat/>
    <w:rPr>
      <w:rFonts w:ascii="Arial" w:eastAsia="黑体" w:hAnsi="Arial" w:cs="Times New Roman"/>
      <w:b/>
      <w:bCs/>
      <w:sz w:val="28"/>
      <w:szCs w:val="28"/>
    </w:rPr>
  </w:style>
  <w:style w:type="character" w:customStyle="1" w:styleId="5Char">
    <w:name w:val="标题 5 Char"/>
    <w:basedOn w:val="a0"/>
    <w:link w:val="5"/>
    <w:autoRedefine/>
    <w:qFormat/>
    <w:rPr>
      <w:rFonts w:ascii="Times New Roman" w:eastAsia="宋体" w:hAnsi="Times New Roman" w:cs="Times New Roman"/>
      <w:b/>
      <w:bCs/>
      <w:kern w:val="0"/>
      <w:sz w:val="28"/>
      <w:szCs w:val="28"/>
    </w:rPr>
  </w:style>
  <w:style w:type="character" w:customStyle="1" w:styleId="6Char">
    <w:name w:val="标题 6 Char"/>
    <w:basedOn w:val="a0"/>
    <w:link w:val="6"/>
    <w:autoRedefine/>
    <w:qFormat/>
    <w:rPr>
      <w:rFonts w:ascii="Arial" w:eastAsia="黑体" w:hAnsi="Arial" w:cs="Times New Roman"/>
      <w:b/>
      <w:bCs/>
      <w:kern w:val="0"/>
      <w:sz w:val="24"/>
      <w:szCs w:val="24"/>
    </w:rPr>
  </w:style>
  <w:style w:type="character" w:customStyle="1" w:styleId="7Char">
    <w:name w:val="标题 7 Char"/>
    <w:basedOn w:val="a0"/>
    <w:link w:val="7"/>
    <w:autoRedefine/>
    <w:qFormat/>
    <w:rPr>
      <w:rFonts w:ascii="Times New Roman" w:eastAsia="宋体" w:hAnsi="Times New Roman" w:cs="Times New Roman"/>
      <w:b/>
      <w:bCs/>
      <w:kern w:val="0"/>
      <w:sz w:val="24"/>
      <w:szCs w:val="24"/>
    </w:rPr>
  </w:style>
  <w:style w:type="character" w:customStyle="1" w:styleId="8Char">
    <w:name w:val="标题 8 Char"/>
    <w:basedOn w:val="a0"/>
    <w:link w:val="8"/>
    <w:autoRedefine/>
    <w:qFormat/>
    <w:rPr>
      <w:rFonts w:ascii="Arial" w:eastAsia="黑体" w:hAnsi="Arial" w:cs="Times New Roman"/>
      <w:kern w:val="0"/>
      <w:sz w:val="24"/>
      <w:szCs w:val="24"/>
    </w:rPr>
  </w:style>
  <w:style w:type="character" w:customStyle="1" w:styleId="9Char">
    <w:name w:val="标题 9 Char"/>
    <w:basedOn w:val="a0"/>
    <w:link w:val="9"/>
    <w:autoRedefine/>
    <w:qFormat/>
    <w:rPr>
      <w:rFonts w:ascii="Arial" w:eastAsia="黑体" w:hAnsi="Arial" w:cs="Times New Roman"/>
      <w:kern w:val="0"/>
      <w:szCs w:val="21"/>
    </w:rPr>
  </w:style>
  <w:style w:type="paragraph" w:customStyle="1" w:styleId="af9">
    <w:name w:val="表格内容"/>
    <w:basedOn w:val="a7"/>
    <w:autoRedefine/>
    <w:qFormat/>
    <w:pPr>
      <w:suppressLineNumbers/>
      <w:suppressAutoHyphens/>
      <w:jc w:val="left"/>
    </w:pPr>
    <w:rPr>
      <w:rFonts w:cs="Tahoma"/>
      <w:kern w:val="0"/>
      <w:sz w:val="24"/>
    </w:rPr>
  </w:style>
  <w:style w:type="character" w:customStyle="1" w:styleId="Char2">
    <w:name w:val="正文文本 Char"/>
    <w:basedOn w:val="a0"/>
    <w:link w:val="a7"/>
    <w:autoRedefine/>
    <w:qFormat/>
    <w:rPr>
      <w:rFonts w:ascii="Times New Roman" w:eastAsia="宋体" w:hAnsi="Times New Roman" w:cs="Times New Roman"/>
      <w:szCs w:val="24"/>
    </w:rPr>
  </w:style>
  <w:style w:type="character" w:customStyle="1" w:styleId="Char7">
    <w:name w:val="页脚 Char"/>
    <w:basedOn w:val="a0"/>
    <w:link w:val="ad"/>
    <w:autoRedefine/>
    <w:uiPriority w:val="99"/>
    <w:qFormat/>
    <w:rPr>
      <w:rFonts w:ascii="Times New Roman" w:eastAsia="宋体" w:hAnsi="Times New Roman" w:cs="Times New Roman"/>
      <w:sz w:val="18"/>
      <w:szCs w:val="18"/>
    </w:rPr>
  </w:style>
  <w:style w:type="character" w:customStyle="1" w:styleId="Char8">
    <w:name w:val="页眉 Char"/>
    <w:basedOn w:val="a0"/>
    <w:link w:val="ae"/>
    <w:autoRedefine/>
    <w:qFormat/>
    <w:rPr>
      <w:rFonts w:ascii="Times New Roman" w:eastAsia="宋体" w:hAnsi="Times New Roman" w:cs="Times New Roman"/>
      <w:sz w:val="18"/>
      <w:szCs w:val="18"/>
    </w:rPr>
  </w:style>
  <w:style w:type="character" w:customStyle="1" w:styleId="Char3">
    <w:name w:val="正文文本缩进 Char"/>
    <w:basedOn w:val="a0"/>
    <w:link w:val="a8"/>
    <w:autoRedefine/>
    <w:qFormat/>
    <w:rPr>
      <w:rFonts w:ascii="Times New Roman" w:eastAsia="宋体" w:hAnsi="Times New Roman" w:cs="Times New Roman"/>
      <w:szCs w:val="24"/>
    </w:rPr>
  </w:style>
  <w:style w:type="paragraph" w:customStyle="1" w:styleId="CharCharCharCharCharCharChar">
    <w:name w:val="Char Char Char Char Char Char Char"/>
    <w:basedOn w:val="a"/>
    <w:autoRedefine/>
    <w:qFormat/>
    <w:pPr>
      <w:snapToGrid w:val="0"/>
      <w:spacing w:line="360" w:lineRule="auto"/>
      <w:ind w:firstLineChars="200" w:firstLine="200"/>
    </w:pPr>
    <w:rPr>
      <w:rFonts w:eastAsia="仿宋_GB2312"/>
      <w:sz w:val="24"/>
    </w:rPr>
  </w:style>
  <w:style w:type="character" w:customStyle="1" w:styleId="Char4">
    <w:name w:val="纯文本 Char"/>
    <w:basedOn w:val="a0"/>
    <w:link w:val="aa"/>
    <w:autoRedefine/>
    <w:qFormat/>
    <w:rPr>
      <w:rFonts w:ascii="宋体" w:eastAsia="宋体" w:hAnsi="Courier New" w:cs="Courier New"/>
      <w:szCs w:val="21"/>
    </w:rPr>
  </w:style>
  <w:style w:type="character" w:customStyle="1" w:styleId="Char0">
    <w:name w:val="批注文字 Char"/>
    <w:basedOn w:val="a0"/>
    <w:link w:val="a5"/>
    <w:autoRedefine/>
    <w:qFormat/>
    <w:rPr>
      <w:rFonts w:ascii="Times New Roman" w:eastAsia="宋体" w:hAnsi="Times New Roman" w:cs="Times New Roman"/>
      <w:szCs w:val="24"/>
    </w:rPr>
  </w:style>
  <w:style w:type="paragraph" w:customStyle="1" w:styleId="CharCharCharCharCharCharChar1">
    <w:name w:val="Char Char Char Char Char Char Char1"/>
    <w:basedOn w:val="a"/>
    <w:autoRedefine/>
    <w:qFormat/>
    <w:pPr>
      <w:snapToGrid w:val="0"/>
      <w:spacing w:line="360" w:lineRule="auto"/>
      <w:ind w:firstLineChars="200" w:firstLine="200"/>
    </w:pPr>
    <w:rPr>
      <w:rFonts w:eastAsia="仿宋_GB2312"/>
      <w:sz w:val="24"/>
    </w:rPr>
  </w:style>
  <w:style w:type="paragraph" w:customStyle="1" w:styleId="CharCharChar">
    <w:name w:val="Char Char Char"/>
    <w:basedOn w:val="a"/>
    <w:autoRedefine/>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autoRedefine/>
    <w:qFormat/>
    <w:pPr>
      <w:widowControl/>
      <w:spacing w:after="160" w:line="240" w:lineRule="exact"/>
      <w:jc w:val="left"/>
    </w:pPr>
    <w:rPr>
      <w:rFonts w:ascii="Verdana" w:hAnsi="Verdana"/>
      <w:kern w:val="0"/>
      <w:sz w:val="20"/>
      <w:szCs w:val="20"/>
      <w:lang w:eastAsia="en-US"/>
    </w:rPr>
  </w:style>
  <w:style w:type="character" w:customStyle="1" w:styleId="HTMLChar">
    <w:name w:val="HTML 预设格式 Char"/>
    <w:basedOn w:val="a0"/>
    <w:link w:val="HTML"/>
    <w:autoRedefine/>
    <w:uiPriority w:val="99"/>
    <w:qFormat/>
    <w:rPr>
      <w:rFonts w:ascii="Arial" w:eastAsia="宋体" w:hAnsi="Arial" w:cs="Arial"/>
      <w:kern w:val="0"/>
      <w:sz w:val="24"/>
      <w:szCs w:val="24"/>
    </w:rPr>
  </w:style>
  <w:style w:type="character" w:customStyle="1" w:styleId="Char1">
    <w:name w:val="称呼 Char"/>
    <w:basedOn w:val="a0"/>
    <w:link w:val="a6"/>
    <w:autoRedefine/>
    <w:qFormat/>
    <w:rPr>
      <w:rFonts w:ascii="仿宋_GB2312" w:eastAsia="仿宋_GB2312" w:hAnsi="Times New Roman" w:cs="Times New Roman"/>
      <w:sz w:val="24"/>
      <w:szCs w:val="24"/>
    </w:rPr>
  </w:style>
  <w:style w:type="character" w:customStyle="1" w:styleId="2Char1">
    <w:name w:val="正文文本 2 Char"/>
    <w:basedOn w:val="a0"/>
    <w:link w:val="22"/>
    <w:autoRedefine/>
    <w:qFormat/>
    <w:rPr>
      <w:rFonts w:ascii="Times New Roman" w:eastAsia="宋体" w:hAnsi="Times New Roman" w:cs="Times New Roman"/>
      <w:szCs w:val="24"/>
    </w:rPr>
  </w:style>
  <w:style w:type="character" w:customStyle="1" w:styleId="2Char0">
    <w:name w:val="正文文本缩进 2 Char"/>
    <w:basedOn w:val="a0"/>
    <w:link w:val="20"/>
    <w:autoRedefine/>
    <w:qFormat/>
    <w:rPr>
      <w:rFonts w:ascii="Times New Roman" w:eastAsia="宋体" w:hAnsi="Times New Roman" w:cs="Times New Roman"/>
      <w:szCs w:val="24"/>
    </w:rPr>
  </w:style>
  <w:style w:type="paragraph" w:customStyle="1" w:styleId="Charb">
    <w:name w:val="Char"/>
    <w:basedOn w:val="a"/>
    <w:autoRedefine/>
    <w:qFormat/>
    <w:pPr>
      <w:tabs>
        <w:tab w:val="left" w:pos="360"/>
      </w:tabs>
      <w:ind w:left="360" w:hangingChars="200" w:hanging="360"/>
    </w:pPr>
    <w:rPr>
      <w:sz w:val="24"/>
    </w:rPr>
  </w:style>
  <w:style w:type="character" w:customStyle="1" w:styleId="3Char0">
    <w:name w:val="正文文本缩进 3 Char"/>
    <w:basedOn w:val="a0"/>
    <w:link w:val="31"/>
    <w:autoRedefine/>
    <w:qFormat/>
    <w:rPr>
      <w:rFonts w:ascii="Times New Roman" w:eastAsia="宋体" w:hAnsi="Times New Roman" w:cs="Times New Roman"/>
      <w:sz w:val="16"/>
      <w:szCs w:val="16"/>
    </w:rPr>
  </w:style>
  <w:style w:type="character" w:customStyle="1" w:styleId="Char5">
    <w:name w:val="日期 Char"/>
    <w:basedOn w:val="a0"/>
    <w:link w:val="ab"/>
    <w:autoRedefine/>
    <w:qFormat/>
    <w:rPr>
      <w:rFonts w:ascii="Times New Roman" w:eastAsia="宋体" w:hAnsi="Times New Roman" w:cs="Times New Roman"/>
      <w:sz w:val="24"/>
      <w:szCs w:val="20"/>
    </w:rPr>
  </w:style>
  <w:style w:type="paragraph" w:customStyle="1" w:styleId="13">
    <w:name w:val="样式1"/>
    <w:basedOn w:val="a"/>
    <w:link w:val="1CharChar"/>
    <w:autoRedefine/>
    <w:qFormat/>
    <w:pPr>
      <w:tabs>
        <w:tab w:val="left" w:pos="360"/>
      </w:tabs>
      <w:adjustRightInd w:val="0"/>
      <w:ind w:left="360" w:hanging="360"/>
      <w:textAlignment w:val="baseline"/>
    </w:pPr>
    <w:rPr>
      <w:rFonts w:ascii="宋体" w:hAnsi="宋体"/>
      <w:kern w:val="0"/>
      <w:szCs w:val="21"/>
    </w:rPr>
  </w:style>
  <w:style w:type="character" w:customStyle="1" w:styleId="p0Char">
    <w:name w:val="p0 Char"/>
    <w:link w:val="p0"/>
    <w:autoRedefine/>
    <w:qFormat/>
    <w:rPr>
      <w:rFonts w:eastAsia="宋体"/>
      <w:szCs w:val="21"/>
    </w:rPr>
  </w:style>
  <w:style w:type="paragraph" w:customStyle="1" w:styleId="p0">
    <w:name w:val="p0"/>
    <w:basedOn w:val="a"/>
    <w:link w:val="p0Char"/>
    <w:autoRedefine/>
    <w:qFormat/>
    <w:pPr>
      <w:widowControl/>
    </w:pPr>
    <w:rPr>
      <w:rFonts w:asciiTheme="minorHAnsi" w:hAnsiTheme="minorHAnsi" w:cstheme="minorBidi"/>
      <w:szCs w:val="21"/>
    </w:rPr>
  </w:style>
  <w:style w:type="paragraph" w:customStyle="1" w:styleId="Char11">
    <w:name w:val="Char11"/>
    <w:basedOn w:val="a"/>
    <w:autoRedefine/>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4"/>
    <w:autoRedefine/>
    <w:qFormat/>
    <w:rPr>
      <w:rFonts w:ascii="Tahoma" w:hAnsi="Tahoma"/>
    </w:rPr>
  </w:style>
  <w:style w:type="character" w:customStyle="1" w:styleId="Char">
    <w:name w:val="文档结构图 Char"/>
    <w:basedOn w:val="a0"/>
    <w:link w:val="a4"/>
    <w:autoRedefine/>
    <w:uiPriority w:val="99"/>
    <w:semiHidden/>
    <w:qFormat/>
    <w:rPr>
      <w:rFonts w:ascii="Times New Roman" w:eastAsia="宋体" w:hAnsi="Times New Roman" w:cs="Times New Roman"/>
      <w:szCs w:val="24"/>
      <w:shd w:val="clear" w:color="auto" w:fill="000080"/>
    </w:rPr>
  </w:style>
  <w:style w:type="paragraph" w:customStyle="1" w:styleId="260">
    <w:name w:val="样式 样式 样式 样式 标题 2 + 宋体 五号 非加粗 黑色 + 段前: 6 磅 段后: 0 磅 行距: 单倍行距 + 段前:..."/>
    <w:basedOn w:val="a"/>
    <w:autoRedefine/>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0">
    <w:name w:val="Char1"/>
    <w:basedOn w:val="a"/>
    <w:autoRedefine/>
    <w:qFormat/>
    <w:pPr>
      <w:widowControl/>
      <w:spacing w:after="160" w:line="240" w:lineRule="exact"/>
      <w:jc w:val="left"/>
    </w:pPr>
    <w:rPr>
      <w:rFonts w:ascii="Verdana" w:hAnsi="Verdana"/>
      <w:kern w:val="0"/>
      <w:sz w:val="20"/>
      <w:szCs w:val="20"/>
      <w:lang w:eastAsia="en-US"/>
    </w:rPr>
  </w:style>
  <w:style w:type="paragraph" w:customStyle="1" w:styleId="Default">
    <w:name w:val="Default"/>
    <w:autoRedefine/>
    <w:qFormat/>
    <w:pPr>
      <w:widowControl w:val="0"/>
      <w:autoSpaceDE w:val="0"/>
      <w:autoSpaceDN w:val="0"/>
      <w:adjustRightInd w:val="0"/>
    </w:pPr>
    <w:rPr>
      <w:rFonts w:ascii="黑体" w:eastAsia="黑体"/>
    </w:rPr>
  </w:style>
  <w:style w:type="paragraph" w:customStyle="1" w:styleId="14">
    <w:name w:val="1"/>
    <w:basedOn w:val="a"/>
    <w:autoRedefine/>
    <w:qFormat/>
    <w:pPr>
      <w:spacing w:afterLines="50" w:line="360" w:lineRule="auto"/>
    </w:pPr>
    <w:rPr>
      <w:rFonts w:ascii="宋体" w:hAnsi="宋体"/>
      <w:b/>
      <w:sz w:val="30"/>
      <w:szCs w:val="21"/>
    </w:rPr>
  </w:style>
  <w:style w:type="paragraph" w:customStyle="1" w:styleId="24">
    <w:name w:val="样式 标题 2 + 宋体 五号 行距: 单倍行距"/>
    <w:basedOn w:val="2"/>
    <w:autoRedefine/>
    <w:qFormat/>
    <w:pPr>
      <w:tabs>
        <w:tab w:val="left" w:pos="2175"/>
      </w:tabs>
      <w:spacing w:before="260" w:after="260" w:line="240" w:lineRule="auto"/>
      <w:ind w:left="2175" w:hanging="1275"/>
      <w:textAlignment w:val="baseline"/>
    </w:pPr>
    <w:rPr>
      <w:rFonts w:ascii="宋体" w:hAnsi="宋体"/>
      <w:kern w:val="0"/>
      <w:sz w:val="21"/>
      <w:szCs w:val="20"/>
    </w:rPr>
  </w:style>
  <w:style w:type="paragraph" w:customStyle="1" w:styleId="15">
    <w:name w:val="标题 1 +"/>
    <w:basedOn w:val="10"/>
    <w:next w:val="a"/>
    <w:autoRedefine/>
    <w:qFormat/>
    <w:pPr>
      <w:keepLines/>
      <w:spacing w:line="600" w:lineRule="auto"/>
    </w:pPr>
    <w:rPr>
      <w:kern w:val="0"/>
      <w:sz w:val="32"/>
    </w:rPr>
  </w:style>
  <w:style w:type="character" w:customStyle="1" w:styleId="Chara">
    <w:name w:val="批注主题 Char"/>
    <w:basedOn w:val="Char0"/>
    <w:link w:val="af1"/>
    <w:autoRedefine/>
    <w:qFormat/>
    <w:rPr>
      <w:rFonts w:ascii="Times New Roman" w:eastAsia="宋体" w:hAnsi="Times New Roman" w:cs="Times New Roman"/>
      <w:b/>
      <w:bCs/>
      <w:szCs w:val="24"/>
    </w:rPr>
  </w:style>
  <w:style w:type="character" w:customStyle="1" w:styleId="Char6">
    <w:name w:val="批注框文本 Char"/>
    <w:basedOn w:val="a0"/>
    <w:link w:val="ac"/>
    <w:autoRedefine/>
    <w:qFormat/>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autoRedefine/>
    <w:qFormat/>
    <w:pPr>
      <w:spacing w:before="100" w:line="400" w:lineRule="exact"/>
    </w:pPr>
    <w:rPr>
      <w:rFonts w:ascii="Times New Roman" w:eastAsia="黑体" w:hAnsi="Times New Roman"/>
      <w:b w:val="0"/>
      <w:bCs w:val="0"/>
      <w:sz w:val="28"/>
      <w:szCs w:val="20"/>
    </w:rPr>
  </w:style>
  <w:style w:type="paragraph" w:customStyle="1" w:styleId="p15">
    <w:name w:val="p15"/>
    <w:basedOn w:val="a"/>
    <w:autoRedefine/>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autoRedefine/>
    <w:qFormat/>
    <w:rPr>
      <w:szCs w:val="20"/>
    </w:rPr>
  </w:style>
  <w:style w:type="paragraph" w:customStyle="1" w:styleId="p16">
    <w:name w:val="p16"/>
    <w:basedOn w:val="a"/>
    <w:autoRedefine/>
    <w:qFormat/>
    <w:pPr>
      <w:widowControl/>
      <w:jc w:val="left"/>
    </w:pPr>
    <w:rPr>
      <w:kern w:val="0"/>
      <w:szCs w:val="21"/>
    </w:rPr>
  </w:style>
  <w:style w:type="paragraph" w:customStyle="1" w:styleId="xl31">
    <w:name w:val="xl31"/>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autoRedefine/>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autoRedefine/>
    <w:qFormat/>
    <w:pPr>
      <w:tabs>
        <w:tab w:val="left" w:pos="360"/>
      </w:tabs>
      <w:snapToGrid w:val="0"/>
      <w:spacing w:line="360" w:lineRule="auto"/>
    </w:pPr>
    <w:rPr>
      <w:rFonts w:eastAsia="仿宋_GB2312" w:cs="宋体"/>
      <w:sz w:val="24"/>
    </w:rPr>
  </w:style>
  <w:style w:type="paragraph" w:styleId="afa">
    <w:name w:val="List Paragraph"/>
    <w:basedOn w:val="a"/>
    <w:link w:val="Charc"/>
    <w:uiPriority w:val="34"/>
    <w:qFormat/>
    <w:pPr>
      <w:widowControl/>
      <w:tabs>
        <w:tab w:val="left" w:pos="1276"/>
      </w:tabs>
      <w:autoSpaceDE w:val="0"/>
      <w:adjustRightInd w:val="0"/>
      <w:snapToGrid w:val="0"/>
      <w:spacing w:line="420" w:lineRule="exact"/>
      <w:ind w:leftChars="15" w:left="31" w:firstLineChars="202" w:firstLine="424"/>
      <w:jc w:val="left"/>
    </w:pPr>
    <w:rPr>
      <w:rFonts w:ascii="宋体" w:hAnsi="宋体"/>
    </w:rPr>
  </w:style>
  <w:style w:type="character" w:customStyle="1" w:styleId="fontstyle01">
    <w:name w:val="fontstyle01"/>
    <w:basedOn w:val="a0"/>
    <w:autoRedefine/>
    <w:qFormat/>
    <w:rPr>
      <w:rFonts w:ascii="宋体" w:eastAsia="宋体" w:hAnsi="宋体" w:hint="eastAsia"/>
      <w:color w:val="000000"/>
      <w:sz w:val="24"/>
      <w:szCs w:val="24"/>
    </w:rPr>
  </w:style>
  <w:style w:type="character" w:customStyle="1" w:styleId="fontstyle11">
    <w:name w:val="fontstyle11"/>
    <w:basedOn w:val="a0"/>
    <w:autoRedefine/>
    <w:qFormat/>
    <w:rPr>
      <w:rFonts w:ascii="TimesNewRomanPSMT" w:hAnsi="TimesNewRomanPSMT" w:hint="default"/>
      <w:color w:val="000000"/>
      <w:sz w:val="24"/>
      <w:szCs w:val="24"/>
    </w:rPr>
  </w:style>
  <w:style w:type="paragraph" w:customStyle="1" w:styleId="TOC1">
    <w:name w:val="TOC 标题1"/>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Cs w:val="28"/>
    </w:rPr>
  </w:style>
  <w:style w:type="character" w:customStyle="1" w:styleId="fontstyle21">
    <w:name w:val="fontstyle21"/>
    <w:basedOn w:val="a0"/>
    <w:autoRedefine/>
    <w:qFormat/>
    <w:rPr>
      <w:rFonts w:ascii="宋体" w:eastAsia="宋体" w:hAnsi="宋体" w:hint="eastAsia"/>
      <w:color w:val="993300"/>
      <w:sz w:val="24"/>
      <w:szCs w:val="24"/>
    </w:rPr>
  </w:style>
  <w:style w:type="character" w:customStyle="1" w:styleId="fontstyle31">
    <w:name w:val="fontstyle31"/>
    <w:basedOn w:val="a0"/>
    <w:autoRedefine/>
    <w:qFormat/>
    <w:rPr>
      <w:rFonts w:ascii="Arial" w:hAnsi="Arial" w:cs="Arial" w:hint="default"/>
      <w:color w:val="993300"/>
      <w:sz w:val="24"/>
      <w:szCs w:val="24"/>
    </w:rPr>
  </w:style>
  <w:style w:type="character" w:customStyle="1" w:styleId="Charc">
    <w:name w:val="列出段落 Char"/>
    <w:link w:val="afa"/>
    <w:autoRedefine/>
    <w:uiPriority w:val="34"/>
    <w:qFormat/>
    <w:rPr>
      <w:rFonts w:ascii="宋体" w:hAnsi="宋体"/>
      <w:kern w:val="2"/>
      <w:sz w:val="21"/>
      <w:szCs w:val="24"/>
    </w:rPr>
  </w:style>
  <w:style w:type="character" w:customStyle="1" w:styleId="Char9">
    <w:name w:val="标题 Char"/>
    <w:link w:val="af0"/>
    <w:autoRedefine/>
    <w:qFormat/>
    <w:rPr>
      <w:b/>
      <w:sz w:val="32"/>
    </w:rPr>
  </w:style>
  <w:style w:type="character" w:customStyle="1" w:styleId="Char12">
    <w:name w:val="标题 Char1"/>
    <w:basedOn w:val="a0"/>
    <w:autoRedefine/>
    <w:uiPriority w:val="10"/>
    <w:qFormat/>
    <w:rPr>
      <w:rFonts w:asciiTheme="majorHAnsi" w:eastAsia="宋体" w:hAnsiTheme="majorHAnsi" w:cstheme="majorBidi"/>
      <w:b/>
      <w:bCs/>
      <w:sz w:val="32"/>
      <w:szCs w:val="32"/>
    </w:rPr>
  </w:style>
  <w:style w:type="character" w:customStyle="1" w:styleId="1CharChar">
    <w:name w:val="样式1 Char Char"/>
    <w:link w:val="13"/>
    <w:autoRedefine/>
    <w:qFormat/>
    <w:rPr>
      <w:rFonts w:ascii="宋体" w:eastAsia="宋体" w:hAnsi="宋体" w:cs="Times New Roman"/>
      <w:kern w:val="0"/>
      <w:szCs w:val="21"/>
    </w:rPr>
  </w:style>
  <w:style w:type="character" w:customStyle="1" w:styleId="Char13">
    <w:name w:val="纯文本 Char1"/>
    <w:basedOn w:val="a0"/>
    <w:autoRedefine/>
    <w:uiPriority w:val="99"/>
    <w:qFormat/>
    <w:rPr>
      <w:rFonts w:ascii="宋体" w:eastAsia="宋体" w:hAnsi="Courier New" w:cs="Courier New"/>
      <w:szCs w:val="21"/>
    </w:rPr>
  </w:style>
  <w:style w:type="paragraph" w:customStyle="1" w:styleId="TOC2">
    <w:name w:val="TOC 标题2"/>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Cs w:val="28"/>
    </w:rPr>
  </w:style>
  <w:style w:type="paragraph" w:customStyle="1" w:styleId="afb">
    <w:name w:val="二级无"/>
    <w:basedOn w:val="a"/>
    <w:autoRedefine/>
    <w:qFormat/>
    <w:pPr>
      <w:widowControl/>
      <w:tabs>
        <w:tab w:val="left" w:pos="1260"/>
      </w:tabs>
      <w:spacing w:before="50" w:after="50"/>
      <w:ind w:left="1259"/>
      <w:jc w:val="center"/>
      <w:outlineLvl w:val="3"/>
    </w:pPr>
    <w:rPr>
      <w:rFonts w:ascii="宋体"/>
      <w:kern w:val="0"/>
      <w:szCs w:val="21"/>
    </w:rPr>
  </w:style>
  <w:style w:type="paragraph" w:customStyle="1" w:styleId="-2">
    <w:name w:val="张世超样式-正文文本2"/>
    <w:basedOn w:val="a"/>
    <w:autoRedefine/>
    <w:qFormat/>
    <w:pPr>
      <w:ind w:left="2"/>
      <w:jc w:val="center"/>
    </w:pPr>
    <w:rPr>
      <w:b/>
      <w:color w:val="FF0000"/>
      <w:sz w:val="24"/>
    </w:rPr>
  </w:style>
  <w:style w:type="paragraph" w:customStyle="1" w:styleId="afc">
    <w:name w:val="常规"/>
    <w:basedOn w:val="a"/>
    <w:autoRedefine/>
    <w:qFormat/>
    <w:pPr>
      <w:widowControl/>
      <w:spacing w:after="200" w:line="276" w:lineRule="auto"/>
      <w:jc w:val="left"/>
    </w:pPr>
    <w:rPr>
      <w:rFonts w:ascii="Arial" w:hAnsi="Arial" w:cs="Arial"/>
      <w:snapToGrid w:val="0"/>
      <w:color w:val="000000"/>
      <w:kern w:val="0"/>
      <w:sz w:val="20"/>
      <w:szCs w:val="20"/>
    </w:rPr>
  </w:style>
  <w:style w:type="paragraph" w:customStyle="1" w:styleId="25">
    <w:name w:val="列出段落2"/>
    <w:basedOn w:val="a"/>
    <w:autoRedefine/>
    <w:uiPriority w:val="34"/>
    <w:qFormat/>
    <w:pPr>
      <w:ind w:firstLineChars="200" w:firstLine="420"/>
    </w:pPr>
    <w:rPr>
      <w:rFonts w:ascii="Calibri" w:hAnsi="Calibri"/>
      <w:szCs w:val="22"/>
    </w:rPr>
  </w:style>
  <w:style w:type="paragraph" w:customStyle="1" w:styleId="16">
    <w:name w:val="列表段落1"/>
    <w:basedOn w:val="a"/>
    <w:autoRedefine/>
    <w:uiPriority w:val="34"/>
    <w:qFormat/>
    <w:pPr>
      <w:ind w:firstLineChars="200" w:firstLine="420"/>
    </w:pPr>
  </w:style>
  <w:style w:type="paragraph" w:customStyle="1" w:styleId="BodyText">
    <w:name w:val="BodyText"/>
    <w:basedOn w:val="a"/>
    <w:autoRedefine/>
    <w:qFormat/>
    <w:pPr>
      <w:spacing w:after="120"/>
    </w:pPr>
    <w:rPr>
      <w:rFonts w:asciiTheme="minorHAnsi" w:eastAsiaTheme="minorEastAsia" w:hAnsiTheme="minorHAnsi" w:cstheme="minorBidi"/>
      <w:kern w:val="0"/>
      <w:sz w:val="20"/>
    </w:rPr>
  </w:style>
  <w:style w:type="character" w:customStyle="1" w:styleId="150">
    <w:name w:val="15"/>
    <w:autoRedefine/>
    <w:qFormat/>
    <w:rPr>
      <w:rFonts w:ascii="Calibri" w:hAnsi="Calibri" w:cs="Calibri" w:hint="default"/>
    </w:rPr>
  </w:style>
  <w:style w:type="table" w:customStyle="1" w:styleId="81">
    <w:name w:val="网格型8"/>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20">
    <w:name w:val="_Style 120"/>
    <w:basedOn w:val="a"/>
    <w:next w:val="afa"/>
    <w:autoRedefine/>
    <w:uiPriority w:val="34"/>
    <w:qFormat/>
    <w:pPr>
      <w:ind w:firstLineChars="200" w:firstLine="420"/>
    </w:pPr>
  </w:style>
  <w:style w:type="paragraph" w:customStyle="1" w:styleId="Style121">
    <w:name w:val="_Style 121"/>
    <w:basedOn w:val="a"/>
    <w:next w:val="afa"/>
    <w:autoRedefine/>
    <w:uiPriority w:val="34"/>
    <w:qFormat/>
    <w:pPr>
      <w:ind w:firstLineChars="200" w:firstLine="420"/>
    </w:pPr>
  </w:style>
  <w:style w:type="character" w:customStyle="1" w:styleId="Char14">
    <w:name w:val="批注文字 Char1"/>
    <w:autoRedefine/>
    <w:uiPriority w:val="99"/>
    <w:qFormat/>
    <w:rPr>
      <w:rFonts w:eastAsia="宋体"/>
      <w:kern w:val="2"/>
      <w:sz w:val="21"/>
      <w:szCs w:val="24"/>
      <w:lang w:val="en-US" w:eastAsia="zh-CN" w:bidi="ar-SA"/>
    </w:rPr>
  </w:style>
  <w:style w:type="paragraph" w:customStyle="1" w:styleId="26">
    <w:name w:val="样式 首行缩进:  2 字符"/>
    <w:basedOn w:val="a"/>
    <w:autoRedefine/>
    <w:qFormat/>
    <w:pPr>
      <w:ind w:firstLine="560"/>
    </w:pPr>
    <w:rPr>
      <w:rFonts w:eastAsia="仿宋_GB2312" w:cs="宋体"/>
      <w:sz w:val="24"/>
      <w:szCs w:val="20"/>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21">
    <w:name w:val="font21"/>
    <w:basedOn w:val="a0"/>
    <w:autoRedefine/>
    <w:qFormat/>
    <w:rPr>
      <w:rFonts w:ascii="Arial" w:hAnsi="Arial" w:cs="Arial"/>
      <w:color w:val="000000"/>
      <w:sz w:val="20"/>
      <w:szCs w:val="20"/>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 w:type="character" w:customStyle="1" w:styleId="NormalCharacter">
    <w:name w:val="NormalCharacter"/>
    <w:autoRedefine/>
    <w:qFormat/>
    <w:rPr>
      <w:rFonts w:ascii="Times New Roman" w:eastAsia="宋体" w:hAnsi="Times New Roman" w:cs="Times New Roman"/>
      <w:kern w:val="2"/>
      <w:sz w:val="21"/>
      <w:szCs w:val="24"/>
      <w:lang w:val="en-US" w:eastAsia="zh-CN" w:bidi="ar-SA"/>
    </w:rPr>
  </w:style>
  <w:style w:type="paragraph" w:customStyle="1" w:styleId="Heading1">
    <w:name w:val="Heading1"/>
    <w:basedOn w:val="a"/>
    <w:autoRedefine/>
    <w:qFormat/>
    <w:pPr>
      <w:keepNext/>
      <w:keepLines/>
      <w:spacing w:before="340" w:after="330" w:line="576" w:lineRule="auto"/>
      <w:textAlignment w:val="baseline"/>
    </w:pPr>
    <w:rPr>
      <w:rFonts w:ascii="Calibri" w:hAnsi="Calibri"/>
      <w:b/>
      <w:bCs/>
      <w:kern w:val="44"/>
      <w:sz w:val="44"/>
    </w:rPr>
  </w:style>
  <w:style w:type="paragraph" w:customStyle="1" w:styleId="Normal0">
    <w:name w:val="Normal_0"/>
    <w:qFormat/>
    <w:rPr>
      <w:rFonts w:eastAsia="Times New Roman"/>
      <w:sz w:val="24"/>
      <w:szCs w:val="24"/>
    </w:rPr>
  </w:style>
  <w:style w:type="paragraph" w:customStyle="1" w:styleId="210">
    <w:name w:val="正文_2_1"/>
    <w:qFormat/>
    <w:pPr>
      <w:widowControl w:val="0"/>
      <w:jc w:val="both"/>
    </w:pPr>
    <w:rPr>
      <w:rFonts w:ascii="Calibri" w:hAnsi="Calibri"/>
      <w:kern w:val="2"/>
      <w:sz w:val="21"/>
      <w:szCs w:val="22"/>
    </w:rPr>
  </w:style>
  <w:style w:type="paragraph" w:customStyle="1" w:styleId="0">
    <w:name w:val="正文_0"/>
    <w:basedOn w:val="17"/>
    <w:qFormat/>
    <w:rPr>
      <w:rFonts w:ascii="Times New Roman" w:hAnsi="Times New Roman" w:cs="Calibri"/>
      <w:szCs w:val="21"/>
    </w:rPr>
  </w:style>
  <w:style w:type="paragraph" w:customStyle="1" w:styleId="17">
    <w:name w:val="正文_1"/>
    <w:qFormat/>
    <w:pPr>
      <w:widowControl w:val="0"/>
      <w:jc w:val="both"/>
    </w:pPr>
    <w:rPr>
      <w:rFonts w:ascii="Calibri" w:hAnsi="Calibri"/>
      <w:kern w:val="2"/>
      <w:sz w:val="21"/>
      <w:szCs w:val="22"/>
    </w:rPr>
  </w:style>
  <w:style w:type="paragraph" w:customStyle="1" w:styleId="Normal42">
    <w:name w:val="Normal_42"/>
    <w:qFormat/>
    <w:rPr>
      <w:rFonts w:eastAsia="Times New Roman"/>
      <w:sz w:val="24"/>
      <w:szCs w:val="24"/>
    </w:rPr>
  </w:style>
  <w:style w:type="paragraph" w:customStyle="1" w:styleId="51">
    <w:name w:val="正文_5"/>
    <w:qFormat/>
    <w:pPr>
      <w:widowControl w:val="0"/>
      <w:jc w:val="both"/>
    </w:pPr>
    <w:rPr>
      <w:rFonts w:ascii="Calibri" w:hAnsi="Calibri"/>
      <w:kern w:val="2"/>
      <w:sz w:val="21"/>
      <w:szCs w:val="22"/>
    </w:rPr>
  </w:style>
  <w:style w:type="paragraph" w:customStyle="1" w:styleId="110">
    <w:name w:val="正文_1_1"/>
    <w:qFormat/>
    <w:pPr>
      <w:widowControl w:val="0"/>
      <w:jc w:val="both"/>
    </w:pPr>
    <w:rPr>
      <w:rFonts w:ascii="Calibri" w:hAnsi="Calibri"/>
      <w:kern w:val="2"/>
      <w:sz w:val="21"/>
      <w:szCs w:val="22"/>
    </w:rPr>
  </w:style>
  <w:style w:type="paragraph" w:customStyle="1" w:styleId="Normal4">
    <w:name w:val="Normal_4"/>
    <w:qFormat/>
    <w:rPr>
      <w:rFonts w:eastAsia="Times New Roman"/>
      <w:sz w:val="24"/>
      <w:szCs w:val="24"/>
    </w:rPr>
  </w:style>
  <w:style w:type="paragraph" w:customStyle="1" w:styleId="300">
    <w:name w:val="正文_3_0"/>
    <w:qFormat/>
    <w:pPr>
      <w:widowControl w:val="0"/>
      <w:jc w:val="both"/>
    </w:pPr>
    <w:rPr>
      <w:rFonts w:ascii="Calibri" w:hAnsi="Calibri"/>
      <w:kern w:val="2"/>
      <w:sz w:val="21"/>
      <w:szCs w:val="22"/>
    </w:rPr>
  </w:style>
  <w:style w:type="paragraph" w:customStyle="1" w:styleId="400">
    <w:name w:val="正文_4_0"/>
    <w:qFormat/>
    <w:pPr>
      <w:widowControl w:val="0"/>
      <w:jc w:val="both"/>
    </w:pPr>
    <w:rPr>
      <w:rFonts w:ascii="Calibri" w:hAnsi="Calibri"/>
      <w:kern w:val="2"/>
      <w:sz w:val="21"/>
      <w:szCs w:val="22"/>
    </w:rPr>
  </w:style>
  <w:style w:type="paragraph" w:customStyle="1" w:styleId="61">
    <w:name w:val="正文_6"/>
    <w:qFormat/>
    <w:pPr>
      <w:widowControl w:val="0"/>
      <w:jc w:val="both"/>
    </w:pPr>
    <w:rPr>
      <w:rFonts w:ascii="Calibri" w:hAnsi="Calibri"/>
      <w:kern w:val="2"/>
      <w:sz w:val="21"/>
      <w:szCs w:val="22"/>
    </w:rPr>
  </w:style>
  <w:style w:type="paragraph" w:customStyle="1" w:styleId="500">
    <w:name w:val="正文_5_0"/>
    <w:qFormat/>
    <w:pPr>
      <w:widowControl w:val="0"/>
      <w:jc w:val="both"/>
    </w:pPr>
    <w:rPr>
      <w:rFonts w:ascii="Calibri" w:hAnsi="Calibri"/>
      <w:kern w:val="2"/>
      <w:sz w:val="21"/>
      <w:szCs w:val="22"/>
    </w:rPr>
  </w:style>
  <w:style w:type="paragraph" w:customStyle="1" w:styleId="82">
    <w:name w:val="正文_8"/>
    <w:qFormat/>
    <w:pPr>
      <w:widowControl w:val="0"/>
      <w:jc w:val="both"/>
    </w:pPr>
    <w:rPr>
      <w:rFonts w:ascii="Calibri" w:hAnsi="Calibri"/>
      <w:kern w:val="2"/>
      <w:sz w:val="21"/>
      <w:szCs w:val="22"/>
    </w:rPr>
  </w:style>
  <w:style w:type="paragraph" w:customStyle="1" w:styleId="91">
    <w:name w:val="正文_9"/>
    <w:qFormat/>
    <w:pPr>
      <w:widowControl w:val="0"/>
      <w:jc w:val="both"/>
    </w:pPr>
    <w:rPr>
      <w:rFonts w:ascii="Calibri" w:hAnsi="Calibri"/>
      <w:kern w:val="2"/>
      <w:sz w:val="21"/>
      <w:szCs w:val="22"/>
    </w:rPr>
  </w:style>
  <w:style w:type="paragraph" w:customStyle="1" w:styleId="111">
    <w:name w:val="正文_11"/>
    <w:qFormat/>
    <w:pPr>
      <w:widowControl w:val="0"/>
      <w:jc w:val="both"/>
    </w:pPr>
    <w:rPr>
      <w:rFonts w:ascii="Calibri" w:hAnsi="Calibri"/>
      <w:kern w:val="2"/>
      <w:sz w:val="21"/>
      <w:szCs w:val="22"/>
    </w:rPr>
  </w:style>
  <w:style w:type="paragraph" w:customStyle="1" w:styleId="120">
    <w:name w:val="正文_12"/>
    <w:qFormat/>
    <w:pPr>
      <w:widowControl w:val="0"/>
      <w:jc w:val="both"/>
    </w:pPr>
    <w:rPr>
      <w:rFonts w:ascii="Calibri" w:hAnsi="Calibri"/>
      <w:kern w:val="2"/>
      <w:sz w:val="21"/>
      <w:szCs w:val="22"/>
    </w:rPr>
  </w:style>
  <w:style w:type="paragraph" w:customStyle="1" w:styleId="130">
    <w:name w:val="正文_13"/>
    <w:qFormat/>
    <w:pPr>
      <w:widowControl w:val="0"/>
      <w:jc w:val="both"/>
    </w:pPr>
    <w:rPr>
      <w:rFonts w:ascii="Calibri" w:hAnsi="Calibri"/>
      <w:kern w:val="2"/>
      <w:sz w:val="21"/>
      <w:szCs w:val="22"/>
    </w:rPr>
  </w:style>
  <w:style w:type="paragraph" w:customStyle="1" w:styleId="140">
    <w:name w:val="正文_14"/>
    <w:qFormat/>
    <w:pPr>
      <w:widowControl w:val="0"/>
      <w:jc w:val="both"/>
    </w:pPr>
    <w:rPr>
      <w:rFonts w:ascii="Calibri" w:hAnsi="Calibri"/>
      <w:kern w:val="2"/>
      <w:sz w:val="21"/>
      <w:szCs w:val="22"/>
    </w:rPr>
  </w:style>
  <w:style w:type="paragraph" w:customStyle="1" w:styleId="151">
    <w:name w:val="正文_15"/>
    <w:qFormat/>
    <w:pPr>
      <w:widowControl w:val="0"/>
      <w:jc w:val="both"/>
    </w:pPr>
    <w:rPr>
      <w:rFonts w:ascii="Calibri" w:hAnsi="Calibri"/>
      <w:kern w:val="2"/>
      <w:sz w:val="21"/>
      <w:szCs w:val="22"/>
    </w:rPr>
  </w:style>
  <w:style w:type="paragraph" w:customStyle="1" w:styleId="160">
    <w:name w:val="正文_16"/>
    <w:qFormat/>
    <w:pPr>
      <w:widowControl w:val="0"/>
      <w:jc w:val="both"/>
    </w:pPr>
    <w:rPr>
      <w:rFonts w:ascii="Calibri" w:hAnsi="Calibri"/>
      <w:kern w:val="2"/>
      <w:sz w:val="21"/>
      <w:szCs w:val="22"/>
    </w:rPr>
  </w:style>
  <w:style w:type="paragraph" w:customStyle="1" w:styleId="170">
    <w:name w:val="正文_17"/>
    <w:qFormat/>
    <w:pPr>
      <w:widowControl w:val="0"/>
      <w:jc w:val="both"/>
    </w:pPr>
    <w:rPr>
      <w:rFonts w:ascii="Calibri" w:hAnsi="Calibri"/>
      <w:kern w:val="2"/>
      <w:sz w:val="21"/>
      <w:szCs w:val="22"/>
    </w:rPr>
  </w:style>
  <w:style w:type="paragraph" w:customStyle="1" w:styleId="Normal19">
    <w:name w:val="Normal_19"/>
    <w:qFormat/>
    <w:rPr>
      <w:rFonts w:eastAsia="Times New Roman"/>
      <w:sz w:val="24"/>
      <w:szCs w:val="24"/>
    </w:rPr>
  </w:style>
  <w:style w:type="paragraph" w:customStyle="1" w:styleId="18">
    <w:name w:val="正文_18"/>
    <w:qFormat/>
    <w:pPr>
      <w:widowControl w:val="0"/>
      <w:jc w:val="both"/>
    </w:pPr>
    <w:rPr>
      <w:rFonts w:ascii="Calibri" w:hAnsi="Calibri"/>
      <w:kern w:val="2"/>
      <w:sz w:val="21"/>
      <w:szCs w:val="22"/>
    </w:rPr>
  </w:style>
  <w:style w:type="paragraph" w:customStyle="1" w:styleId="Normal20">
    <w:name w:val="Normal_20"/>
    <w:qFormat/>
    <w:rPr>
      <w:rFonts w:eastAsia="Times New Roman"/>
      <w:sz w:val="24"/>
      <w:szCs w:val="24"/>
    </w:rPr>
  </w:style>
  <w:style w:type="paragraph" w:customStyle="1" w:styleId="19">
    <w:name w:val="正文_19"/>
    <w:qFormat/>
    <w:pPr>
      <w:widowControl w:val="0"/>
      <w:jc w:val="both"/>
    </w:pPr>
    <w:rPr>
      <w:rFonts w:ascii="Calibri" w:hAnsi="Calibri"/>
      <w:kern w:val="2"/>
      <w:sz w:val="21"/>
      <w:szCs w:val="22"/>
    </w:rPr>
  </w:style>
  <w:style w:type="paragraph" w:customStyle="1" w:styleId="Normal21">
    <w:name w:val="Normal_21"/>
    <w:qFormat/>
    <w:rPr>
      <w:rFonts w:eastAsia="Times New Roman"/>
      <w:sz w:val="24"/>
      <w:szCs w:val="24"/>
    </w:rPr>
  </w:style>
  <w:style w:type="paragraph" w:customStyle="1" w:styleId="Normal22">
    <w:name w:val="Normal_22"/>
    <w:qFormat/>
    <w:pPr>
      <w:widowControl w:val="0"/>
      <w:jc w:val="both"/>
    </w:pPr>
    <w:rPr>
      <w:rFonts w:ascii="Calibri" w:hAnsi="Calibri"/>
      <w:kern w:val="2"/>
      <w:sz w:val="21"/>
      <w:szCs w:val="22"/>
    </w:rPr>
  </w:style>
  <w:style w:type="paragraph" w:customStyle="1" w:styleId="Normal23">
    <w:name w:val="Normal_23"/>
    <w:qFormat/>
    <w:rPr>
      <w:rFonts w:eastAsia="Times New Roman"/>
      <w:sz w:val="24"/>
      <w:szCs w:val="24"/>
    </w:rPr>
  </w:style>
  <w:style w:type="paragraph" w:customStyle="1" w:styleId="Normal24">
    <w:name w:val="Normal_24"/>
    <w:qFormat/>
    <w:pPr>
      <w:widowControl w:val="0"/>
      <w:jc w:val="both"/>
    </w:pPr>
    <w:rPr>
      <w:rFonts w:ascii="Calibri" w:hAnsi="Calibri"/>
      <w:kern w:val="2"/>
      <w:sz w:val="21"/>
      <w:szCs w:val="22"/>
    </w:rPr>
  </w:style>
  <w:style w:type="paragraph" w:customStyle="1" w:styleId="Normal25">
    <w:name w:val="Normal_25"/>
    <w:qFormat/>
    <w:rPr>
      <w:rFonts w:eastAsia="Times New Roman"/>
      <w:sz w:val="24"/>
      <w:szCs w:val="24"/>
    </w:rPr>
  </w:style>
  <w:style w:type="paragraph" w:customStyle="1" w:styleId="200">
    <w:name w:val="正文_20"/>
    <w:qFormat/>
    <w:pPr>
      <w:widowControl w:val="0"/>
      <w:jc w:val="both"/>
    </w:pPr>
    <w:rPr>
      <w:rFonts w:ascii="Calibri" w:hAnsi="Calibri"/>
      <w:kern w:val="2"/>
      <w:sz w:val="21"/>
      <w:szCs w:val="22"/>
    </w:rPr>
  </w:style>
  <w:style w:type="paragraph" w:customStyle="1" w:styleId="220">
    <w:name w:val="正文_22"/>
    <w:qFormat/>
    <w:pPr>
      <w:widowControl w:val="0"/>
      <w:jc w:val="both"/>
    </w:pPr>
    <w:rPr>
      <w:rFonts w:ascii="Calibri" w:hAnsi="Calibri"/>
      <w:kern w:val="2"/>
      <w:sz w:val="21"/>
      <w:szCs w:val="22"/>
    </w:rPr>
  </w:style>
  <w:style w:type="paragraph" w:customStyle="1" w:styleId="230">
    <w:name w:val="正文_23"/>
    <w:qFormat/>
    <w:pPr>
      <w:widowControl w:val="0"/>
      <w:jc w:val="both"/>
    </w:pPr>
    <w:rPr>
      <w:rFonts w:ascii="Calibri" w:hAnsi="Calibri"/>
      <w:kern w:val="2"/>
      <w:sz w:val="21"/>
      <w:szCs w:val="22"/>
    </w:rPr>
  </w:style>
  <w:style w:type="paragraph" w:customStyle="1" w:styleId="Normal34">
    <w:name w:val="Normal_34"/>
    <w:qFormat/>
    <w:rPr>
      <w:rFonts w:eastAsia="Times New Roman"/>
      <w:sz w:val="24"/>
      <w:szCs w:val="24"/>
    </w:rPr>
  </w:style>
  <w:style w:type="paragraph" w:customStyle="1" w:styleId="240">
    <w:name w:val="正文_24"/>
    <w:qFormat/>
    <w:pPr>
      <w:widowControl w:val="0"/>
      <w:jc w:val="both"/>
    </w:pPr>
    <w:rPr>
      <w:rFonts w:ascii="Calibri" w:hAnsi="Calibri"/>
      <w:kern w:val="2"/>
      <w:sz w:val="21"/>
      <w:szCs w:val="22"/>
    </w:rPr>
  </w:style>
  <w:style w:type="paragraph" w:customStyle="1" w:styleId="Normal35">
    <w:name w:val="Normal_35"/>
    <w:qFormat/>
    <w:rPr>
      <w:rFonts w:eastAsia="Times New Roman"/>
      <w:sz w:val="24"/>
      <w:szCs w:val="24"/>
    </w:rPr>
  </w:style>
  <w:style w:type="paragraph" w:customStyle="1" w:styleId="250">
    <w:name w:val="正文_25"/>
    <w:qFormat/>
    <w:pPr>
      <w:widowControl w:val="0"/>
      <w:jc w:val="both"/>
    </w:pPr>
    <w:rPr>
      <w:rFonts w:ascii="Calibri" w:hAnsi="Calibri"/>
      <w:kern w:val="2"/>
      <w:sz w:val="21"/>
      <w:szCs w:val="22"/>
    </w:rPr>
  </w:style>
  <w:style w:type="paragraph" w:customStyle="1" w:styleId="Normal36">
    <w:name w:val="Normal_36"/>
    <w:qFormat/>
    <w:rPr>
      <w:rFonts w:eastAsia="Times New Roman"/>
      <w:sz w:val="24"/>
      <w:szCs w:val="24"/>
    </w:rPr>
  </w:style>
  <w:style w:type="paragraph" w:customStyle="1" w:styleId="261">
    <w:name w:val="正文_26"/>
    <w:qFormat/>
    <w:pPr>
      <w:widowControl w:val="0"/>
      <w:jc w:val="both"/>
    </w:pPr>
    <w:rPr>
      <w:rFonts w:ascii="Calibri" w:hAnsi="Calibri"/>
      <w:kern w:val="2"/>
      <w:sz w:val="21"/>
      <w:szCs w:val="22"/>
    </w:rPr>
  </w:style>
  <w:style w:type="paragraph" w:customStyle="1" w:styleId="Normal37">
    <w:name w:val="Normal_37"/>
    <w:qFormat/>
    <w:rPr>
      <w:rFonts w:eastAsia="Times New Roman"/>
      <w:sz w:val="24"/>
      <w:szCs w:val="24"/>
    </w:rPr>
  </w:style>
  <w:style w:type="paragraph" w:customStyle="1" w:styleId="27">
    <w:name w:val="正文_27"/>
    <w:qFormat/>
    <w:pPr>
      <w:widowControl w:val="0"/>
      <w:jc w:val="both"/>
    </w:pPr>
    <w:rPr>
      <w:rFonts w:ascii="Calibri" w:hAnsi="Calibri"/>
      <w:kern w:val="2"/>
      <w:sz w:val="21"/>
      <w:szCs w:val="22"/>
    </w:rPr>
  </w:style>
  <w:style w:type="paragraph" w:customStyle="1" w:styleId="Normal38">
    <w:name w:val="Normal_38"/>
    <w:qFormat/>
    <w:rPr>
      <w:rFonts w:eastAsia="Times New Roman"/>
      <w:sz w:val="24"/>
      <w:szCs w:val="24"/>
    </w:rPr>
  </w:style>
  <w:style w:type="paragraph" w:customStyle="1" w:styleId="ListParagraph1">
    <w:name w:val="List Paragraph1"/>
    <w:basedOn w:val="a"/>
    <w:qFormat/>
    <w:pPr>
      <w:ind w:firstLineChars="200" w:firstLine="420"/>
    </w:pPr>
  </w:style>
  <w:style w:type="paragraph" w:customStyle="1" w:styleId="37">
    <w:name w:val="正文_37"/>
    <w:next w:val="a"/>
    <w:qFormat/>
    <w:pPr>
      <w:widowControl w:val="0"/>
      <w:jc w:val="both"/>
    </w:pPr>
    <w:rPr>
      <w:kern w:val="2"/>
      <w:sz w:val="21"/>
      <w:szCs w:val="24"/>
    </w:rPr>
  </w:style>
  <w:style w:type="paragraph" w:customStyle="1" w:styleId="afd">
    <w:name w:val="表格文字"/>
    <w:basedOn w:val="a"/>
    <w:qFormat/>
    <w:pPr>
      <w:spacing w:before="25" w:after="25"/>
      <w:jc w:val="left"/>
    </w:pPr>
    <w:rPr>
      <w:rFonts w:ascii="Calibri" w:hAnsi="Calibri"/>
      <w:spacing w:val="10"/>
      <w:kern w:val="0"/>
      <w:sz w:val="24"/>
    </w:rPr>
  </w:style>
  <w:style w:type="paragraph" w:customStyle="1" w:styleId="ListParagraph2">
    <w:name w:val="List Paragraph2"/>
    <w:basedOn w:val="a"/>
    <w:qFormat/>
    <w:pPr>
      <w:ind w:firstLineChars="200" w:firstLine="420"/>
    </w:pPr>
    <w:rPr>
      <w:szCs w:val="21"/>
    </w:rPr>
  </w:style>
  <w:style w:type="paragraph" w:customStyle="1" w:styleId="28">
    <w:name w:val="列表段落2"/>
    <w:basedOn w:val="a"/>
    <w:qFormat/>
    <w:pPr>
      <w:ind w:firstLineChars="200" w:firstLine="420"/>
    </w:pPr>
    <w:rPr>
      <w:rFonts w:ascii="Calibri" w:hAnsi="Calibri"/>
      <w:szCs w:val="21"/>
    </w:rPr>
  </w:style>
  <w:style w:type="character" w:customStyle="1" w:styleId="font01">
    <w:name w:val="font01"/>
    <w:basedOn w:val="a0"/>
    <w:qFormat/>
    <w:rPr>
      <w:rFonts w:ascii="宋体" w:eastAsia="宋体" w:hAnsi="宋体" w:cs="宋体" w:hint="eastAsia"/>
      <w:color w:val="000000"/>
      <w:sz w:val="22"/>
      <w:szCs w:val="22"/>
      <w:u w:val="none"/>
    </w:rPr>
  </w:style>
  <w:style w:type="paragraph" w:customStyle="1" w:styleId="Afe">
    <w:name w:val="正文 A"/>
    <w:autoRedefine/>
    <w:qFormat/>
    <w:pPr>
      <w:widowControl w:val="0"/>
      <w:spacing w:line="420" w:lineRule="exact"/>
      <w:jc w:val="both"/>
    </w:pPr>
    <w:rPr>
      <w:rFonts w:ascii="宋体" w:hAnsi="宋体"/>
      <w:kern w:val="2"/>
      <w:sz w:val="21"/>
      <w:szCs w:val="21"/>
    </w:rPr>
  </w:style>
  <w:style w:type="character" w:customStyle="1" w:styleId="1a">
    <w:name w:val="未处理的提及1"/>
    <w:basedOn w:val="a0"/>
    <w:uiPriority w:val="99"/>
    <w:semiHidden/>
    <w:unhideWhenUsed/>
    <w:qFormat/>
    <w:rPr>
      <w:color w:val="605E5C"/>
      <w:shd w:val="clear" w:color="auto" w:fill="E1DFDD"/>
    </w:rPr>
  </w:style>
  <w:style w:type="character" w:customStyle="1" w:styleId="29">
    <w:name w:val="未处理的提及2"/>
    <w:basedOn w:val="a0"/>
    <w:uiPriority w:val="99"/>
    <w:semiHidden/>
    <w:unhideWhenUsed/>
    <w:qFormat/>
    <w:rPr>
      <w:color w:val="605E5C"/>
      <w:shd w:val="clear" w:color="auto" w:fill="E1DFDD"/>
    </w:rPr>
  </w:style>
  <w:style w:type="character" w:customStyle="1" w:styleId="UnresolvedMention">
    <w:name w:val="Unresolved Mention"/>
    <w:basedOn w:val="a0"/>
    <w:uiPriority w:val="99"/>
    <w:semiHidden/>
    <w:unhideWhenUsed/>
    <w:qFormat/>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semiHidden="1" w:unhideWhenUsed="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pPr>
      <w:widowControl w:val="0"/>
      <w:jc w:val="both"/>
    </w:pPr>
    <w:rPr>
      <w:kern w:val="2"/>
      <w:sz w:val="21"/>
      <w:szCs w:val="24"/>
    </w:rPr>
  </w:style>
  <w:style w:type="paragraph" w:styleId="10">
    <w:name w:val="heading 1"/>
    <w:basedOn w:val="a"/>
    <w:next w:val="a"/>
    <w:link w:val="1Char"/>
    <w:autoRedefine/>
    <w:qFormat/>
    <w:pPr>
      <w:keepNext/>
      <w:jc w:val="center"/>
      <w:outlineLvl w:val="0"/>
    </w:pPr>
    <w:rPr>
      <w:rFonts w:ascii="黑体" w:eastAsia="黑体" w:hAnsi="华文中宋"/>
      <w:b/>
      <w:bCs/>
      <w:sz w:val="28"/>
      <w:szCs w:val="32"/>
    </w:rPr>
  </w:style>
  <w:style w:type="paragraph" w:styleId="2">
    <w:name w:val="heading 2"/>
    <w:basedOn w:val="a"/>
    <w:next w:val="a"/>
    <w:link w:val="2Char"/>
    <w:autoRedefine/>
    <w:qFormat/>
    <w:pPr>
      <w:keepNext/>
      <w:keepLines/>
      <w:adjustRightInd w:val="0"/>
      <w:snapToGrid w:val="0"/>
      <w:spacing w:line="440" w:lineRule="exact"/>
      <w:jc w:val="center"/>
      <w:outlineLvl w:val="1"/>
    </w:pPr>
    <w:rPr>
      <w:rFonts w:asciiTheme="minorEastAsia" w:eastAsiaTheme="minorEastAsia" w:hAnsiTheme="minorEastAsia"/>
      <w:b/>
      <w:bCs/>
      <w:sz w:val="24"/>
      <w:szCs w:val="32"/>
    </w:rPr>
  </w:style>
  <w:style w:type="paragraph" w:styleId="3">
    <w:name w:val="heading 3"/>
    <w:basedOn w:val="a"/>
    <w:next w:val="a"/>
    <w:link w:val="3Char"/>
    <w:autoRedefine/>
    <w:qFormat/>
    <w:pPr>
      <w:keepNext/>
      <w:keepLines/>
      <w:adjustRightInd w:val="0"/>
      <w:snapToGrid w:val="0"/>
      <w:spacing w:beforeLines="50" w:line="440" w:lineRule="exact"/>
      <w:jc w:val="left"/>
      <w:outlineLvl w:val="2"/>
    </w:pPr>
    <w:rPr>
      <w:b/>
      <w:bCs/>
      <w:sz w:val="24"/>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autoRedefine/>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
    <w:autoRedefine/>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
    <w:autoRedefine/>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
    <w:autoRedefine/>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
    <w:autoRedefine/>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autoRedefine/>
    <w:uiPriority w:val="34"/>
    <w:qFormat/>
    <w:pPr>
      <w:widowControl/>
      <w:spacing w:line="380" w:lineRule="exact"/>
      <w:ind w:rightChars="-52" w:right="-109" w:firstLineChars="200" w:firstLine="420"/>
      <w:jc w:val="left"/>
    </w:pPr>
    <w:rPr>
      <w:szCs w:val="21"/>
    </w:rPr>
  </w:style>
  <w:style w:type="paragraph" w:styleId="70">
    <w:name w:val="toc 7"/>
    <w:basedOn w:val="a"/>
    <w:next w:val="a"/>
    <w:autoRedefine/>
    <w:uiPriority w:val="39"/>
    <w:unhideWhenUsed/>
    <w:qFormat/>
    <w:pPr>
      <w:ind w:leftChars="1200" w:left="2520"/>
    </w:pPr>
    <w:rPr>
      <w:rFonts w:asciiTheme="minorHAnsi" w:eastAsiaTheme="minorEastAsia" w:hAnsiTheme="minorHAnsi" w:cstheme="minorBidi"/>
      <w:szCs w:val="22"/>
    </w:rPr>
  </w:style>
  <w:style w:type="paragraph" w:styleId="a3">
    <w:name w:val="Normal Indent"/>
    <w:basedOn w:val="a"/>
    <w:autoRedefine/>
    <w:qFormat/>
    <w:pPr>
      <w:widowControl/>
      <w:ind w:firstLine="420"/>
      <w:jc w:val="left"/>
    </w:pPr>
    <w:rPr>
      <w:kern w:val="0"/>
      <w:sz w:val="20"/>
      <w:szCs w:val="20"/>
    </w:rPr>
  </w:style>
  <w:style w:type="paragraph" w:styleId="a4">
    <w:name w:val="Document Map"/>
    <w:basedOn w:val="a"/>
    <w:link w:val="Char"/>
    <w:autoRedefine/>
    <w:uiPriority w:val="99"/>
    <w:qFormat/>
    <w:pPr>
      <w:shd w:val="clear" w:color="auto" w:fill="000080"/>
    </w:pPr>
  </w:style>
  <w:style w:type="paragraph" w:styleId="a5">
    <w:name w:val="annotation text"/>
    <w:basedOn w:val="a"/>
    <w:link w:val="Char0"/>
    <w:autoRedefine/>
    <w:qFormat/>
    <w:pPr>
      <w:jc w:val="left"/>
    </w:pPr>
  </w:style>
  <w:style w:type="paragraph" w:styleId="a6">
    <w:name w:val="Salutation"/>
    <w:basedOn w:val="a"/>
    <w:next w:val="a"/>
    <w:link w:val="Char1"/>
    <w:autoRedefine/>
    <w:qFormat/>
    <w:rPr>
      <w:rFonts w:ascii="仿宋_GB2312" w:eastAsia="仿宋_GB2312"/>
      <w:sz w:val="24"/>
    </w:rPr>
  </w:style>
  <w:style w:type="paragraph" w:styleId="a7">
    <w:name w:val="Body Text"/>
    <w:basedOn w:val="a"/>
    <w:link w:val="Char2"/>
    <w:autoRedefine/>
    <w:uiPriority w:val="99"/>
    <w:qFormat/>
    <w:pPr>
      <w:spacing w:after="120"/>
    </w:pPr>
  </w:style>
  <w:style w:type="paragraph" w:styleId="a8">
    <w:name w:val="Body Text Indent"/>
    <w:basedOn w:val="a"/>
    <w:link w:val="Char3"/>
    <w:autoRedefine/>
    <w:qFormat/>
    <w:pPr>
      <w:spacing w:after="120"/>
      <w:ind w:leftChars="200" w:left="420"/>
    </w:pPr>
  </w:style>
  <w:style w:type="paragraph" w:styleId="a9">
    <w:name w:val="Block Text"/>
    <w:basedOn w:val="a"/>
    <w:autoRedefine/>
    <w:qFormat/>
    <w:pPr>
      <w:ind w:left="1171" w:right="91" w:hanging="1080"/>
    </w:pPr>
    <w:rPr>
      <w:rFonts w:eastAsia="楷体_GB2312"/>
      <w:szCs w:val="20"/>
    </w:rPr>
  </w:style>
  <w:style w:type="paragraph" w:styleId="50">
    <w:name w:val="toc 5"/>
    <w:basedOn w:val="a"/>
    <w:next w:val="a"/>
    <w:autoRedefine/>
    <w:uiPriority w:val="39"/>
    <w:unhideWhenUsed/>
    <w:qFormat/>
    <w:pPr>
      <w:ind w:leftChars="800" w:left="1680"/>
    </w:pPr>
    <w:rPr>
      <w:rFonts w:asciiTheme="minorHAnsi" w:eastAsiaTheme="minorEastAsia" w:hAnsiTheme="minorHAnsi" w:cstheme="minorBidi"/>
      <w:szCs w:val="22"/>
    </w:rPr>
  </w:style>
  <w:style w:type="paragraph" w:styleId="30">
    <w:name w:val="toc 3"/>
    <w:basedOn w:val="a"/>
    <w:next w:val="a"/>
    <w:autoRedefine/>
    <w:uiPriority w:val="39"/>
    <w:unhideWhenUsed/>
    <w:qFormat/>
    <w:pPr>
      <w:adjustRightInd w:val="0"/>
      <w:snapToGrid w:val="0"/>
      <w:spacing w:line="360" w:lineRule="auto"/>
      <w:ind w:leftChars="400" w:left="400"/>
    </w:pPr>
    <w:rPr>
      <w:rFonts w:eastAsiaTheme="minorEastAsia"/>
      <w:b/>
    </w:rPr>
  </w:style>
  <w:style w:type="paragraph" w:styleId="aa">
    <w:name w:val="Plain Text"/>
    <w:basedOn w:val="a"/>
    <w:link w:val="Char4"/>
    <w:qFormat/>
    <w:rPr>
      <w:rFonts w:ascii="宋体" w:hAnsi="Courier New" w:cs="Courier New"/>
      <w:szCs w:val="21"/>
    </w:rPr>
  </w:style>
  <w:style w:type="paragraph" w:styleId="80">
    <w:name w:val="toc 8"/>
    <w:basedOn w:val="a"/>
    <w:next w:val="a"/>
    <w:autoRedefine/>
    <w:uiPriority w:val="39"/>
    <w:unhideWhenUsed/>
    <w:qFormat/>
    <w:pPr>
      <w:ind w:leftChars="1400" w:left="2940"/>
    </w:pPr>
    <w:rPr>
      <w:rFonts w:asciiTheme="minorHAnsi" w:eastAsiaTheme="minorEastAsia" w:hAnsiTheme="minorHAnsi" w:cstheme="minorBidi"/>
      <w:szCs w:val="22"/>
    </w:rPr>
  </w:style>
  <w:style w:type="paragraph" w:styleId="ab">
    <w:name w:val="Date"/>
    <w:basedOn w:val="a"/>
    <w:next w:val="a"/>
    <w:link w:val="Char5"/>
    <w:autoRedefine/>
    <w:qFormat/>
    <w:rPr>
      <w:sz w:val="24"/>
      <w:szCs w:val="20"/>
    </w:rPr>
  </w:style>
  <w:style w:type="paragraph" w:styleId="20">
    <w:name w:val="Body Text Indent 2"/>
    <w:basedOn w:val="a"/>
    <w:link w:val="2Char0"/>
    <w:autoRedefine/>
    <w:qFormat/>
    <w:pPr>
      <w:spacing w:after="120" w:line="480" w:lineRule="auto"/>
      <w:ind w:leftChars="200" w:left="420"/>
    </w:pPr>
  </w:style>
  <w:style w:type="paragraph" w:styleId="ac">
    <w:name w:val="Balloon Text"/>
    <w:basedOn w:val="a"/>
    <w:link w:val="Char6"/>
    <w:autoRedefine/>
    <w:qFormat/>
    <w:rPr>
      <w:sz w:val="18"/>
      <w:szCs w:val="18"/>
    </w:rPr>
  </w:style>
  <w:style w:type="paragraph" w:styleId="ad">
    <w:name w:val="footer"/>
    <w:basedOn w:val="a"/>
    <w:link w:val="Char7"/>
    <w:autoRedefine/>
    <w:qFormat/>
    <w:pPr>
      <w:tabs>
        <w:tab w:val="center" w:pos="4153"/>
        <w:tab w:val="right" w:pos="8306"/>
      </w:tabs>
      <w:snapToGrid w:val="0"/>
      <w:jc w:val="left"/>
    </w:pPr>
    <w:rPr>
      <w:sz w:val="18"/>
      <w:szCs w:val="18"/>
    </w:rPr>
  </w:style>
  <w:style w:type="paragraph" w:styleId="ae">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autoRedefine/>
    <w:uiPriority w:val="39"/>
    <w:qFormat/>
    <w:pPr>
      <w:tabs>
        <w:tab w:val="right" w:leader="dot" w:pos="9060"/>
      </w:tabs>
      <w:spacing w:line="360" w:lineRule="auto"/>
    </w:pPr>
    <w:rPr>
      <w:rFonts w:asciiTheme="minorEastAsia" w:eastAsiaTheme="minorEastAsia" w:hAnsiTheme="minorEastAsia"/>
      <w:b/>
      <w:sz w:val="24"/>
      <w:szCs w:val="21"/>
    </w:rPr>
  </w:style>
  <w:style w:type="paragraph" w:styleId="40">
    <w:name w:val="toc 4"/>
    <w:basedOn w:val="a"/>
    <w:next w:val="a"/>
    <w:autoRedefine/>
    <w:uiPriority w:val="39"/>
    <w:unhideWhenUsed/>
    <w:qFormat/>
    <w:pPr>
      <w:adjustRightInd w:val="0"/>
      <w:snapToGrid w:val="0"/>
      <w:spacing w:line="360" w:lineRule="auto"/>
      <w:ind w:leftChars="600" w:left="600"/>
    </w:pPr>
    <w:rPr>
      <w:rFonts w:asciiTheme="minorHAnsi" w:eastAsiaTheme="minorEastAsia" w:hAnsiTheme="minorHAnsi" w:cstheme="minorBidi"/>
      <w:b/>
      <w:szCs w:val="22"/>
    </w:rPr>
  </w:style>
  <w:style w:type="paragraph" w:styleId="60">
    <w:name w:val="toc 6"/>
    <w:basedOn w:val="a"/>
    <w:next w:val="a"/>
    <w:autoRedefine/>
    <w:uiPriority w:val="39"/>
    <w:qFormat/>
    <w:pPr>
      <w:ind w:left="2100"/>
    </w:pPr>
    <w:rPr>
      <w:szCs w:val="20"/>
    </w:rPr>
  </w:style>
  <w:style w:type="paragraph" w:styleId="31">
    <w:name w:val="Body Text Indent 3"/>
    <w:basedOn w:val="a"/>
    <w:link w:val="3Char0"/>
    <w:autoRedefine/>
    <w:qFormat/>
    <w:pPr>
      <w:spacing w:after="120"/>
      <w:ind w:leftChars="200" w:left="420"/>
    </w:pPr>
    <w:rPr>
      <w:sz w:val="16"/>
      <w:szCs w:val="16"/>
    </w:rPr>
  </w:style>
  <w:style w:type="paragraph" w:styleId="21">
    <w:name w:val="toc 2"/>
    <w:basedOn w:val="a"/>
    <w:next w:val="a"/>
    <w:autoRedefine/>
    <w:uiPriority w:val="39"/>
    <w:unhideWhenUsed/>
    <w:qFormat/>
    <w:pPr>
      <w:spacing w:line="360" w:lineRule="auto"/>
      <w:ind w:leftChars="200" w:left="200"/>
    </w:pPr>
    <w:rPr>
      <w:rFonts w:eastAsiaTheme="majorEastAsia"/>
      <w:b/>
    </w:rPr>
  </w:style>
  <w:style w:type="paragraph" w:styleId="90">
    <w:name w:val="toc 9"/>
    <w:basedOn w:val="a"/>
    <w:next w:val="a"/>
    <w:autoRedefine/>
    <w:uiPriority w:val="39"/>
    <w:unhideWhenUsed/>
    <w:qFormat/>
    <w:pPr>
      <w:ind w:leftChars="1600" w:left="3360"/>
    </w:pPr>
    <w:rPr>
      <w:rFonts w:asciiTheme="minorHAnsi" w:eastAsiaTheme="minorEastAsia" w:hAnsiTheme="minorHAnsi" w:cstheme="minorBidi"/>
      <w:szCs w:val="22"/>
    </w:rPr>
  </w:style>
  <w:style w:type="paragraph" w:styleId="22">
    <w:name w:val="Body Text 2"/>
    <w:basedOn w:val="a"/>
    <w:link w:val="2Char1"/>
    <w:autoRedefine/>
    <w:qFormat/>
    <w:pPr>
      <w:spacing w:after="120" w:line="480" w:lineRule="auto"/>
    </w:pPr>
  </w:style>
  <w:style w:type="paragraph" w:styleId="HTML">
    <w:name w:val="HTML Preformatted"/>
    <w:basedOn w:val="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
    <w:next w:val="a"/>
    <w:autoRedefine/>
    <w:qFormat/>
    <w:pPr>
      <w:spacing w:line="220" w:lineRule="exact"/>
      <w:jc w:val="center"/>
    </w:pPr>
    <w:rPr>
      <w:rFonts w:ascii="仿宋_GB2312" w:eastAsia="仿宋_GB2312"/>
      <w:szCs w:val="20"/>
    </w:rPr>
  </w:style>
  <w:style w:type="paragraph" w:styleId="af0">
    <w:name w:val="Title"/>
    <w:basedOn w:val="a"/>
    <w:link w:val="Char9"/>
    <w:autoRedefine/>
    <w:uiPriority w:val="10"/>
    <w:qFormat/>
    <w:pPr>
      <w:jc w:val="center"/>
      <w:outlineLvl w:val="0"/>
    </w:pPr>
    <w:rPr>
      <w:rFonts w:asciiTheme="minorHAnsi" w:eastAsiaTheme="minorEastAsia" w:hAnsiTheme="minorHAnsi" w:cstheme="minorBidi"/>
      <w:b/>
      <w:sz w:val="32"/>
      <w:szCs w:val="22"/>
    </w:rPr>
  </w:style>
  <w:style w:type="paragraph" w:styleId="af1">
    <w:name w:val="annotation subject"/>
    <w:basedOn w:val="a5"/>
    <w:next w:val="a5"/>
    <w:link w:val="Chara"/>
    <w:autoRedefine/>
    <w:qFormat/>
    <w:rPr>
      <w:b/>
      <w:bCs/>
    </w:rPr>
  </w:style>
  <w:style w:type="paragraph" w:styleId="23">
    <w:name w:val="Body Text First Indent 2"/>
    <w:basedOn w:val="a8"/>
    <w:autoRedefine/>
    <w:uiPriority w:val="99"/>
    <w:qFormat/>
    <w:pPr>
      <w:ind w:firstLineChars="200" w:firstLine="420"/>
    </w:pPr>
  </w:style>
  <w:style w:type="table" w:styleId="af2">
    <w:name w:val="Table Grid"/>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qFormat/>
    <w:rPr>
      <w:b/>
      <w:bCs/>
    </w:rPr>
  </w:style>
  <w:style w:type="character" w:styleId="af4">
    <w:name w:val="page number"/>
    <w:basedOn w:val="a0"/>
    <w:qFormat/>
  </w:style>
  <w:style w:type="character" w:styleId="af5">
    <w:name w:val="FollowedHyperlink"/>
    <w:autoRedefine/>
    <w:qFormat/>
    <w:rPr>
      <w:color w:val="800080"/>
      <w:u w:val="single"/>
    </w:rPr>
  </w:style>
  <w:style w:type="character" w:styleId="af6">
    <w:name w:val="Emphasis"/>
    <w:basedOn w:val="a0"/>
    <w:autoRedefine/>
    <w:qFormat/>
    <w:rPr>
      <w:i/>
    </w:rPr>
  </w:style>
  <w:style w:type="character" w:styleId="af7">
    <w:name w:val="Hyperlink"/>
    <w:autoRedefine/>
    <w:uiPriority w:val="99"/>
    <w:qFormat/>
    <w:rPr>
      <w:color w:val="136EC2"/>
      <w:u w:val="single"/>
    </w:rPr>
  </w:style>
  <w:style w:type="character" w:styleId="af8">
    <w:name w:val="annotation reference"/>
    <w:autoRedefine/>
    <w:qFormat/>
    <w:rPr>
      <w:sz w:val="21"/>
      <w:szCs w:val="21"/>
    </w:rPr>
  </w:style>
  <w:style w:type="character" w:styleId="HTML0">
    <w:name w:val="HTML Sample"/>
    <w:autoRedefine/>
    <w:qFormat/>
    <w:rPr>
      <w:rFonts w:ascii="Courier New" w:eastAsia="Courier New" w:hAnsi="Courier New" w:cs="Courier New"/>
    </w:rPr>
  </w:style>
  <w:style w:type="character" w:customStyle="1" w:styleId="1Char">
    <w:name w:val="标题 1 Char"/>
    <w:basedOn w:val="a0"/>
    <w:link w:val="10"/>
    <w:autoRedefine/>
    <w:qFormat/>
    <w:rPr>
      <w:rFonts w:ascii="黑体" w:eastAsia="黑体" w:hAnsi="华文中宋"/>
      <w:b/>
      <w:bCs/>
      <w:kern w:val="2"/>
      <w:sz w:val="28"/>
      <w:szCs w:val="32"/>
    </w:rPr>
  </w:style>
  <w:style w:type="character" w:customStyle="1" w:styleId="2Char">
    <w:name w:val="标题 2 Char"/>
    <w:basedOn w:val="a0"/>
    <w:link w:val="2"/>
    <w:autoRedefine/>
    <w:qFormat/>
    <w:rPr>
      <w:rFonts w:asciiTheme="minorEastAsia" w:eastAsiaTheme="minorEastAsia" w:hAnsiTheme="minorEastAsia"/>
      <w:b/>
      <w:bCs/>
      <w:kern w:val="2"/>
      <w:sz w:val="24"/>
      <w:szCs w:val="32"/>
    </w:rPr>
  </w:style>
  <w:style w:type="character" w:customStyle="1" w:styleId="3Char">
    <w:name w:val="标题 3 Char"/>
    <w:basedOn w:val="a0"/>
    <w:link w:val="3"/>
    <w:autoRedefine/>
    <w:qFormat/>
    <w:rPr>
      <w:b/>
      <w:bCs/>
      <w:kern w:val="2"/>
      <w:sz w:val="24"/>
      <w:szCs w:val="32"/>
    </w:rPr>
  </w:style>
  <w:style w:type="character" w:customStyle="1" w:styleId="4Char">
    <w:name w:val="标题 4 Char"/>
    <w:basedOn w:val="a0"/>
    <w:link w:val="4"/>
    <w:autoRedefine/>
    <w:qFormat/>
    <w:rPr>
      <w:rFonts w:ascii="Arial" w:eastAsia="黑体" w:hAnsi="Arial" w:cs="Times New Roman"/>
      <w:b/>
      <w:bCs/>
      <w:sz w:val="28"/>
      <w:szCs w:val="28"/>
    </w:rPr>
  </w:style>
  <w:style w:type="character" w:customStyle="1" w:styleId="5Char">
    <w:name w:val="标题 5 Char"/>
    <w:basedOn w:val="a0"/>
    <w:link w:val="5"/>
    <w:autoRedefine/>
    <w:qFormat/>
    <w:rPr>
      <w:rFonts w:ascii="Times New Roman" w:eastAsia="宋体" w:hAnsi="Times New Roman" w:cs="Times New Roman"/>
      <w:b/>
      <w:bCs/>
      <w:kern w:val="0"/>
      <w:sz w:val="28"/>
      <w:szCs w:val="28"/>
    </w:rPr>
  </w:style>
  <w:style w:type="character" w:customStyle="1" w:styleId="6Char">
    <w:name w:val="标题 6 Char"/>
    <w:basedOn w:val="a0"/>
    <w:link w:val="6"/>
    <w:autoRedefine/>
    <w:qFormat/>
    <w:rPr>
      <w:rFonts w:ascii="Arial" w:eastAsia="黑体" w:hAnsi="Arial" w:cs="Times New Roman"/>
      <w:b/>
      <w:bCs/>
      <w:kern w:val="0"/>
      <w:sz w:val="24"/>
      <w:szCs w:val="24"/>
    </w:rPr>
  </w:style>
  <w:style w:type="character" w:customStyle="1" w:styleId="7Char">
    <w:name w:val="标题 7 Char"/>
    <w:basedOn w:val="a0"/>
    <w:link w:val="7"/>
    <w:autoRedefine/>
    <w:qFormat/>
    <w:rPr>
      <w:rFonts w:ascii="Times New Roman" w:eastAsia="宋体" w:hAnsi="Times New Roman" w:cs="Times New Roman"/>
      <w:b/>
      <w:bCs/>
      <w:kern w:val="0"/>
      <w:sz w:val="24"/>
      <w:szCs w:val="24"/>
    </w:rPr>
  </w:style>
  <w:style w:type="character" w:customStyle="1" w:styleId="8Char">
    <w:name w:val="标题 8 Char"/>
    <w:basedOn w:val="a0"/>
    <w:link w:val="8"/>
    <w:autoRedefine/>
    <w:qFormat/>
    <w:rPr>
      <w:rFonts w:ascii="Arial" w:eastAsia="黑体" w:hAnsi="Arial" w:cs="Times New Roman"/>
      <w:kern w:val="0"/>
      <w:sz w:val="24"/>
      <w:szCs w:val="24"/>
    </w:rPr>
  </w:style>
  <w:style w:type="character" w:customStyle="1" w:styleId="9Char">
    <w:name w:val="标题 9 Char"/>
    <w:basedOn w:val="a0"/>
    <w:link w:val="9"/>
    <w:autoRedefine/>
    <w:qFormat/>
    <w:rPr>
      <w:rFonts w:ascii="Arial" w:eastAsia="黑体" w:hAnsi="Arial" w:cs="Times New Roman"/>
      <w:kern w:val="0"/>
      <w:szCs w:val="21"/>
    </w:rPr>
  </w:style>
  <w:style w:type="paragraph" w:customStyle="1" w:styleId="af9">
    <w:name w:val="表格内容"/>
    <w:basedOn w:val="a7"/>
    <w:autoRedefine/>
    <w:qFormat/>
    <w:pPr>
      <w:suppressLineNumbers/>
      <w:suppressAutoHyphens/>
      <w:jc w:val="left"/>
    </w:pPr>
    <w:rPr>
      <w:rFonts w:cs="Tahoma"/>
      <w:kern w:val="0"/>
      <w:sz w:val="24"/>
    </w:rPr>
  </w:style>
  <w:style w:type="character" w:customStyle="1" w:styleId="Char2">
    <w:name w:val="正文文本 Char"/>
    <w:basedOn w:val="a0"/>
    <w:link w:val="a7"/>
    <w:autoRedefine/>
    <w:qFormat/>
    <w:rPr>
      <w:rFonts w:ascii="Times New Roman" w:eastAsia="宋体" w:hAnsi="Times New Roman" w:cs="Times New Roman"/>
      <w:szCs w:val="24"/>
    </w:rPr>
  </w:style>
  <w:style w:type="character" w:customStyle="1" w:styleId="Char7">
    <w:name w:val="页脚 Char"/>
    <w:basedOn w:val="a0"/>
    <w:link w:val="ad"/>
    <w:autoRedefine/>
    <w:uiPriority w:val="99"/>
    <w:qFormat/>
    <w:rPr>
      <w:rFonts w:ascii="Times New Roman" w:eastAsia="宋体" w:hAnsi="Times New Roman" w:cs="Times New Roman"/>
      <w:sz w:val="18"/>
      <w:szCs w:val="18"/>
    </w:rPr>
  </w:style>
  <w:style w:type="character" w:customStyle="1" w:styleId="Char8">
    <w:name w:val="页眉 Char"/>
    <w:basedOn w:val="a0"/>
    <w:link w:val="ae"/>
    <w:autoRedefine/>
    <w:qFormat/>
    <w:rPr>
      <w:rFonts w:ascii="Times New Roman" w:eastAsia="宋体" w:hAnsi="Times New Roman" w:cs="Times New Roman"/>
      <w:sz w:val="18"/>
      <w:szCs w:val="18"/>
    </w:rPr>
  </w:style>
  <w:style w:type="character" w:customStyle="1" w:styleId="Char3">
    <w:name w:val="正文文本缩进 Char"/>
    <w:basedOn w:val="a0"/>
    <w:link w:val="a8"/>
    <w:autoRedefine/>
    <w:qFormat/>
    <w:rPr>
      <w:rFonts w:ascii="Times New Roman" w:eastAsia="宋体" w:hAnsi="Times New Roman" w:cs="Times New Roman"/>
      <w:szCs w:val="24"/>
    </w:rPr>
  </w:style>
  <w:style w:type="paragraph" w:customStyle="1" w:styleId="CharCharCharCharCharCharChar">
    <w:name w:val="Char Char Char Char Char Char Char"/>
    <w:basedOn w:val="a"/>
    <w:autoRedefine/>
    <w:qFormat/>
    <w:pPr>
      <w:snapToGrid w:val="0"/>
      <w:spacing w:line="360" w:lineRule="auto"/>
      <w:ind w:firstLineChars="200" w:firstLine="200"/>
    </w:pPr>
    <w:rPr>
      <w:rFonts w:eastAsia="仿宋_GB2312"/>
      <w:sz w:val="24"/>
    </w:rPr>
  </w:style>
  <w:style w:type="character" w:customStyle="1" w:styleId="Char4">
    <w:name w:val="纯文本 Char"/>
    <w:basedOn w:val="a0"/>
    <w:link w:val="aa"/>
    <w:autoRedefine/>
    <w:qFormat/>
    <w:rPr>
      <w:rFonts w:ascii="宋体" w:eastAsia="宋体" w:hAnsi="Courier New" w:cs="Courier New"/>
      <w:szCs w:val="21"/>
    </w:rPr>
  </w:style>
  <w:style w:type="character" w:customStyle="1" w:styleId="Char0">
    <w:name w:val="批注文字 Char"/>
    <w:basedOn w:val="a0"/>
    <w:link w:val="a5"/>
    <w:autoRedefine/>
    <w:qFormat/>
    <w:rPr>
      <w:rFonts w:ascii="Times New Roman" w:eastAsia="宋体" w:hAnsi="Times New Roman" w:cs="Times New Roman"/>
      <w:szCs w:val="24"/>
    </w:rPr>
  </w:style>
  <w:style w:type="paragraph" w:customStyle="1" w:styleId="CharCharCharCharCharCharChar1">
    <w:name w:val="Char Char Char Char Char Char Char1"/>
    <w:basedOn w:val="a"/>
    <w:autoRedefine/>
    <w:qFormat/>
    <w:pPr>
      <w:snapToGrid w:val="0"/>
      <w:spacing w:line="360" w:lineRule="auto"/>
      <w:ind w:firstLineChars="200" w:firstLine="200"/>
    </w:pPr>
    <w:rPr>
      <w:rFonts w:eastAsia="仿宋_GB2312"/>
      <w:sz w:val="24"/>
    </w:rPr>
  </w:style>
  <w:style w:type="paragraph" w:customStyle="1" w:styleId="CharCharChar">
    <w:name w:val="Char Char Char"/>
    <w:basedOn w:val="a"/>
    <w:autoRedefine/>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autoRedefine/>
    <w:qFormat/>
    <w:pPr>
      <w:widowControl/>
      <w:spacing w:after="160" w:line="240" w:lineRule="exact"/>
      <w:jc w:val="left"/>
    </w:pPr>
    <w:rPr>
      <w:rFonts w:ascii="Verdana" w:hAnsi="Verdana"/>
      <w:kern w:val="0"/>
      <w:sz w:val="20"/>
      <w:szCs w:val="20"/>
      <w:lang w:eastAsia="en-US"/>
    </w:rPr>
  </w:style>
  <w:style w:type="character" w:customStyle="1" w:styleId="HTMLChar">
    <w:name w:val="HTML 预设格式 Char"/>
    <w:basedOn w:val="a0"/>
    <w:link w:val="HTML"/>
    <w:autoRedefine/>
    <w:uiPriority w:val="99"/>
    <w:qFormat/>
    <w:rPr>
      <w:rFonts w:ascii="Arial" w:eastAsia="宋体" w:hAnsi="Arial" w:cs="Arial"/>
      <w:kern w:val="0"/>
      <w:sz w:val="24"/>
      <w:szCs w:val="24"/>
    </w:rPr>
  </w:style>
  <w:style w:type="character" w:customStyle="1" w:styleId="Char1">
    <w:name w:val="称呼 Char"/>
    <w:basedOn w:val="a0"/>
    <w:link w:val="a6"/>
    <w:autoRedefine/>
    <w:qFormat/>
    <w:rPr>
      <w:rFonts w:ascii="仿宋_GB2312" w:eastAsia="仿宋_GB2312" w:hAnsi="Times New Roman" w:cs="Times New Roman"/>
      <w:sz w:val="24"/>
      <w:szCs w:val="24"/>
    </w:rPr>
  </w:style>
  <w:style w:type="character" w:customStyle="1" w:styleId="2Char1">
    <w:name w:val="正文文本 2 Char"/>
    <w:basedOn w:val="a0"/>
    <w:link w:val="22"/>
    <w:autoRedefine/>
    <w:qFormat/>
    <w:rPr>
      <w:rFonts w:ascii="Times New Roman" w:eastAsia="宋体" w:hAnsi="Times New Roman" w:cs="Times New Roman"/>
      <w:szCs w:val="24"/>
    </w:rPr>
  </w:style>
  <w:style w:type="character" w:customStyle="1" w:styleId="2Char0">
    <w:name w:val="正文文本缩进 2 Char"/>
    <w:basedOn w:val="a0"/>
    <w:link w:val="20"/>
    <w:autoRedefine/>
    <w:qFormat/>
    <w:rPr>
      <w:rFonts w:ascii="Times New Roman" w:eastAsia="宋体" w:hAnsi="Times New Roman" w:cs="Times New Roman"/>
      <w:szCs w:val="24"/>
    </w:rPr>
  </w:style>
  <w:style w:type="paragraph" w:customStyle="1" w:styleId="Charb">
    <w:name w:val="Char"/>
    <w:basedOn w:val="a"/>
    <w:autoRedefine/>
    <w:qFormat/>
    <w:pPr>
      <w:tabs>
        <w:tab w:val="left" w:pos="360"/>
      </w:tabs>
      <w:ind w:left="360" w:hangingChars="200" w:hanging="360"/>
    </w:pPr>
    <w:rPr>
      <w:sz w:val="24"/>
    </w:rPr>
  </w:style>
  <w:style w:type="character" w:customStyle="1" w:styleId="3Char0">
    <w:name w:val="正文文本缩进 3 Char"/>
    <w:basedOn w:val="a0"/>
    <w:link w:val="31"/>
    <w:autoRedefine/>
    <w:qFormat/>
    <w:rPr>
      <w:rFonts w:ascii="Times New Roman" w:eastAsia="宋体" w:hAnsi="Times New Roman" w:cs="Times New Roman"/>
      <w:sz w:val="16"/>
      <w:szCs w:val="16"/>
    </w:rPr>
  </w:style>
  <w:style w:type="character" w:customStyle="1" w:styleId="Char5">
    <w:name w:val="日期 Char"/>
    <w:basedOn w:val="a0"/>
    <w:link w:val="ab"/>
    <w:autoRedefine/>
    <w:qFormat/>
    <w:rPr>
      <w:rFonts w:ascii="Times New Roman" w:eastAsia="宋体" w:hAnsi="Times New Roman" w:cs="Times New Roman"/>
      <w:sz w:val="24"/>
      <w:szCs w:val="20"/>
    </w:rPr>
  </w:style>
  <w:style w:type="paragraph" w:customStyle="1" w:styleId="13">
    <w:name w:val="样式1"/>
    <w:basedOn w:val="a"/>
    <w:link w:val="1CharChar"/>
    <w:autoRedefine/>
    <w:qFormat/>
    <w:pPr>
      <w:tabs>
        <w:tab w:val="left" w:pos="360"/>
      </w:tabs>
      <w:adjustRightInd w:val="0"/>
      <w:ind w:left="360" w:hanging="360"/>
      <w:textAlignment w:val="baseline"/>
    </w:pPr>
    <w:rPr>
      <w:rFonts w:ascii="宋体" w:hAnsi="宋体"/>
      <w:kern w:val="0"/>
      <w:szCs w:val="21"/>
    </w:rPr>
  </w:style>
  <w:style w:type="character" w:customStyle="1" w:styleId="p0Char">
    <w:name w:val="p0 Char"/>
    <w:link w:val="p0"/>
    <w:autoRedefine/>
    <w:qFormat/>
    <w:rPr>
      <w:rFonts w:eastAsia="宋体"/>
      <w:szCs w:val="21"/>
    </w:rPr>
  </w:style>
  <w:style w:type="paragraph" w:customStyle="1" w:styleId="p0">
    <w:name w:val="p0"/>
    <w:basedOn w:val="a"/>
    <w:link w:val="p0Char"/>
    <w:autoRedefine/>
    <w:qFormat/>
    <w:pPr>
      <w:widowControl/>
    </w:pPr>
    <w:rPr>
      <w:rFonts w:asciiTheme="minorHAnsi" w:hAnsiTheme="minorHAnsi" w:cstheme="minorBidi"/>
      <w:szCs w:val="21"/>
    </w:rPr>
  </w:style>
  <w:style w:type="paragraph" w:customStyle="1" w:styleId="Char11">
    <w:name w:val="Char11"/>
    <w:basedOn w:val="a"/>
    <w:autoRedefine/>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4"/>
    <w:autoRedefine/>
    <w:qFormat/>
    <w:rPr>
      <w:rFonts w:ascii="Tahoma" w:hAnsi="Tahoma"/>
    </w:rPr>
  </w:style>
  <w:style w:type="character" w:customStyle="1" w:styleId="Char">
    <w:name w:val="文档结构图 Char"/>
    <w:basedOn w:val="a0"/>
    <w:link w:val="a4"/>
    <w:autoRedefine/>
    <w:uiPriority w:val="99"/>
    <w:semiHidden/>
    <w:qFormat/>
    <w:rPr>
      <w:rFonts w:ascii="Times New Roman" w:eastAsia="宋体" w:hAnsi="Times New Roman" w:cs="Times New Roman"/>
      <w:szCs w:val="24"/>
      <w:shd w:val="clear" w:color="auto" w:fill="000080"/>
    </w:rPr>
  </w:style>
  <w:style w:type="paragraph" w:customStyle="1" w:styleId="260">
    <w:name w:val="样式 样式 样式 样式 标题 2 + 宋体 五号 非加粗 黑色 + 段前: 6 磅 段后: 0 磅 行距: 单倍行距 + 段前:..."/>
    <w:basedOn w:val="a"/>
    <w:autoRedefine/>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0">
    <w:name w:val="Char1"/>
    <w:basedOn w:val="a"/>
    <w:autoRedefine/>
    <w:qFormat/>
    <w:pPr>
      <w:widowControl/>
      <w:spacing w:after="160" w:line="240" w:lineRule="exact"/>
      <w:jc w:val="left"/>
    </w:pPr>
    <w:rPr>
      <w:rFonts w:ascii="Verdana" w:hAnsi="Verdana"/>
      <w:kern w:val="0"/>
      <w:sz w:val="20"/>
      <w:szCs w:val="20"/>
      <w:lang w:eastAsia="en-US"/>
    </w:rPr>
  </w:style>
  <w:style w:type="paragraph" w:customStyle="1" w:styleId="Default">
    <w:name w:val="Default"/>
    <w:autoRedefine/>
    <w:qFormat/>
    <w:pPr>
      <w:widowControl w:val="0"/>
      <w:autoSpaceDE w:val="0"/>
      <w:autoSpaceDN w:val="0"/>
      <w:adjustRightInd w:val="0"/>
    </w:pPr>
    <w:rPr>
      <w:rFonts w:ascii="黑体" w:eastAsia="黑体"/>
    </w:rPr>
  </w:style>
  <w:style w:type="paragraph" w:customStyle="1" w:styleId="14">
    <w:name w:val="1"/>
    <w:basedOn w:val="a"/>
    <w:autoRedefine/>
    <w:qFormat/>
    <w:pPr>
      <w:spacing w:afterLines="50" w:line="360" w:lineRule="auto"/>
    </w:pPr>
    <w:rPr>
      <w:rFonts w:ascii="宋体" w:hAnsi="宋体"/>
      <w:b/>
      <w:sz w:val="30"/>
      <w:szCs w:val="21"/>
    </w:rPr>
  </w:style>
  <w:style w:type="paragraph" w:customStyle="1" w:styleId="24">
    <w:name w:val="样式 标题 2 + 宋体 五号 行距: 单倍行距"/>
    <w:basedOn w:val="2"/>
    <w:autoRedefine/>
    <w:qFormat/>
    <w:pPr>
      <w:tabs>
        <w:tab w:val="left" w:pos="2175"/>
      </w:tabs>
      <w:spacing w:before="260" w:after="260" w:line="240" w:lineRule="auto"/>
      <w:ind w:left="2175" w:hanging="1275"/>
      <w:textAlignment w:val="baseline"/>
    </w:pPr>
    <w:rPr>
      <w:rFonts w:ascii="宋体" w:hAnsi="宋体"/>
      <w:kern w:val="0"/>
      <w:sz w:val="21"/>
      <w:szCs w:val="20"/>
    </w:rPr>
  </w:style>
  <w:style w:type="paragraph" w:customStyle="1" w:styleId="15">
    <w:name w:val="标题 1 +"/>
    <w:basedOn w:val="10"/>
    <w:next w:val="a"/>
    <w:autoRedefine/>
    <w:qFormat/>
    <w:pPr>
      <w:keepLines/>
      <w:spacing w:line="600" w:lineRule="auto"/>
    </w:pPr>
    <w:rPr>
      <w:kern w:val="0"/>
      <w:sz w:val="32"/>
    </w:rPr>
  </w:style>
  <w:style w:type="character" w:customStyle="1" w:styleId="Chara">
    <w:name w:val="批注主题 Char"/>
    <w:basedOn w:val="Char0"/>
    <w:link w:val="af1"/>
    <w:autoRedefine/>
    <w:qFormat/>
    <w:rPr>
      <w:rFonts w:ascii="Times New Roman" w:eastAsia="宋体" w:hAnsi="Times New Roman" w:cs="Times New Roman"/>
      <w:b/>
      <w:bCs/>
      <w:szCs w:val="24"/>
    </w:rPr>
  </w:style>
  <w:style w:type="character" w:customStyle="1" w:styleId="Char6">
    <w:name w:val="批注框文本 Char"/>
    <w:basedOn w:val="a0"/>
    <w:link w:val="ac"/>
    <w:autoRedefine/>
    <w:qFormat/>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autoRedefine/>
    <w:qFormat/>
    <w:pPr>
      <w:spacing w:before="100" w:line="400" w:lineRule="exact"/>
    </w:pPr>
    <w:rPr>
      <w:rFonts w:ascii="Times New Roman" w:eastAsia="黑体" w:hAnsi="Times New Roman"/>
      <w:b w:val="0"/>
      <w:bCs w:val="0"/>
      <w:sz w:val="28"/>
      <w:szCs w:val="20"/>
    </w:rPr>
  </w:style>
  <w:style w:type="paragraph" w:customStyle="1" w:styleId="p15">
    <w:name w:val="p15"/>
    <w:basedOn w:val="a"/>
    <w:autoRedefine/>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autoRedefine/>
    <w:qFormat/>
    <w:rPr>
      <w:szCs w:val="20"/>
    </w:rPr>
  </w:style>
  <w:style w:type="paragraph" w:customStyle="1" w:styleId="p16">
    <w:name w:val="p16"/>
    <w:basedOn w:val="a"/>
    <w:autoRedefine/>
    <w:qFormat/>
    <w:pPr>
      <w:widowControl/>
      <w:jc w:val="left"/>
    </w:pPr>
    <w:rPr>
      <w:kern w:val="0"/>
      <w:szCs w:val="21"/>
    </w:rPr>
  </w:style>
  <w:style w:type="paragraph" w:customStyle="1" w:styleId="xl31">
    <w:name w:val="xl31"/>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autoRedefine/>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autoRedefine/>
    <w:qFormat/>
    <w:pPr>
      <w:tabs>
        <w:tab w:val="left" w:pos="360"/>
      </w:tabs>
      <w:snapToGrid w:val="0"/>
      <w:spacing w:line="360" w:lineRule="auto"/>
    </w:pPr>
    <w:rPr>
      <w:rFonts w:eastAsia="仿宋_GB2312" w:cs="宋体"/>
      <w:sz w:val="24"/>
    </w:rPr>
  </w:style>
  <w:style w:type="paragraph" w:styleId="afa">
    <w:name w:val="List Paragraph"/>
    <w:basedOn w:val="a"/>
    <w:link w:val="Charc"/>
    <w:uiPriority w:val="34"/>
    <w:qFormat/>
    <w:pPr>
      <w:widowControl/>
      <w:tabs>
        <w:tab w:val="left" w:pos="1276"/>
      </w:tabs>
      <w:autoSpaceDE w:val="0"/>
      <w:adjustRightInd w:val="0"/>
      <w:snapToGrid w:val="0"/>
      <w:spacing w:line="420" w:lineRule="exact"/>
      <w:ind w:leftChars="15" w:left="31" w:firstLineChars="202" w:firstLine="424"/>
      <w:jc w:val="left"/>
    </w:pPr>
    <w:rPr>
      <w:rFonts w:ascii="宋体" w:hAnsi="宋体"/>
    </w:rPr>
  </w:style>
  <w:style w:type="character" w:customStyle="1" w:styleId="fontstyle01">
    <w:name w:val="fontstyle01"/>
    <w:basedOn w:val="a0"/>
    <w:autoRedefine/>
    <w:qFormat/>
    <w:rPr>
      <w:rFonts w:ascii="宋体" w:eastAsia="宋体" w:hAnsi="宋体" w:hint="eastAsia"/>
      <w:color w:val="000000"/>
      <w:sz w:val="24"/>
      <w:szCs w:val="24"/>
    </w:rPr>
  </w:style>
  <w:style w:type="character" w:customStyle="1" w:styleId="fontstyle11">
    <w:name w:val="fontstyle11"/>
    <w:basedOn w:val="a0"/>
    <w:autoRedefine/>
    <w:qFormat/>
    <w:rPr>
      <w:rFonts w:ascii="TimesNewRomanPSMT" w:hAnsi="TimesNewRomanPSMT" w:hint="default"/>
      <w:color w:val="000000"/>
      <w:sz w:val="24"/>
      <w:szCs w:val="24"/>
    </w:rPr>
  </w:style>
  <w:style w:type="paragraph" w:customStyle="1" w:styleId="TOC1">
    <w:name w:val="TOC 标题1"/>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Cs w:val="28"/>
    </w:rPr>
  </w:style>
  <w:style w:type="character" w:customStyle="1" w:styleId="fontstyle21">
    <w:name w:val="fontstyle21"/>
    <w:basedOn w:val="a0"/>
    <w:autoRedefine/>
    <w:qFormat/>
    <w:rPr>
      <w:rFonts w:ascii="宋体" w:eastAsia="宋体" w:hAnsi="宋体" w:hint="eastAsia"/>
      <w:color w:val="993300"/>
      <w:sz w:val="24"/>
      <w:szCs w:val="24"/>
    </w:rPr>
  </w:style>
  <w:style w:type="character" w:customStyle="1" w:styleId="fontstyle31">
    <w:name w:val="fontstyle31"/>
    <w:basedOn w:val="a0"/>
    <w:autoRedefine/>
    <w:qFormat/>
    <w:rPr>
      <w:rFonts w:ascii="Arial" w:hAnsi="Arial" w:cs="Arial" w:hint="default"/>
      <w:color w:val="993300"/>
      <w:sz w:val="24"/>
      <w:szCs w:val="24"/>
    </w:rPr>
  </w:style>
  <w:style w:type="character" w:customStyle="1" w:styleId="Charc">
    <w:name w:val="列出段落 Char"/>
    <w:link w:val="afa"/>
    <w:autoRedefine/>
    <w:uiPriority w:val="34"/>
    <w:qFormat/>
    <w:rPr>
      <w:rFonts w:ascii="宋体" w:hAnsi="宋体"/>
      <w:kern w:val="2"/>
      <w:sz w:val="21"/>
      <w:szCs w:val="24"/>
    </w:rPr>
  </w:style>
  <w:style w:type="character" w:customStyle="1" w:styleId="Char9">
    <w:name w:val="标题 Char"/>
    <w:link w:val="af0"/>
    <w:autoRedefine/>
    <w:qFormat/>
    <w:rPr>
      <w:b/>
      <w:sz w:val="32"/>
    </w:rPr>
  </w:style>
  <w:style w:type="character" w:customStyle="1" w:styleId="Char12">
    <w:name w:val="标题 Char1"/>
    <w:basedOn w:val="a0"/>
    <w:autoRedefine/>
    <w:uiPriority w:val="10"/>
    <w:qFormat/>
    <w:rPr>
      <w:rFonts w:asciiTheme="majorHAnsi" w:eastAsia="宋体" w:hAnsiTheme="majorHAnsi" w:cstheme="majorBidi"/>
      <w:b/>
      <w:bCs/>
      <w:sz w:val="32"/>
      <w:szCs w:val="32"/>
    </w:rPr>
  </w:style>
  <w:style w:type="character" w:customStyle="1" w:styleId="1CharChar">
    <w:name w:val="样式1 Char Char"/>
    <w:link w:val="13"/>
    <w:autoRedefine/>
    <w:qFormat/>
    <w:rPr>
      <w:rFonts w:ascii="宋体" w:eastAsia="宋体" w:hAnsi="宋体" w:cs="Times New Roman"/>
      <w:kern w:val="0"/>
      <w:szCs w:val="21"/>
    </w:rPr>
  </w:style>
  <w:style w:type="character" w:customStyle="1" w:styleId="Char13">
    <w:name w:val="纯文本 Char1"/>
    <w:basedOn w:val="a0"/>
    <w:autoRedefine/>
    <w:uiPriority w:val="99"/>
    <w:qFormat/>
    <w:rPr>
      <w:rFonts w:ascii="宋体" w:eastAsia="宋体" w:hAnsi="Courier New" w:cs="Courier New"/>
      <w:szCs w:val="21"/>
    </w:rPr>
  </w:style>
  <w:style w:type="paragraph" w:customStyle="1" w:styleId="TOC2">
    <w:name w:val="TOC 标题2"/>
    <w:basedOn w:val="10"/>
    <w:next w:val="a"/>
    <w:autoRedefine/>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Cs w:val="28"/>
    </w:rPr>
  </w:style>
  <w:style w:type="paragraph" w:customStyle="1" w:styleId="afb">
    <w:name w:val="二级无"/>
    <w:basedOn w:val="a"/>
    <w:autoRedefine/>
    <w:qFormat/>
    <w:pPr>
      <w:widowControl/>
      <w:tabs>
        <w:tab w:val="left" w:pos="1260"/>
      </w:tabs>
      <w:spacing w:before="50" w:after="50"/>
      <w:ind w:left="1259"/>
      <w:jc w:val="center"/>
      <w:outlineLvl w:val="3"/>
    </w:pPr>
    <w:rPr>
      <w:rFonts w:ascii="宋体"/>
      <w:kern w:val="0"/>
      <w:szCs w:val="21"/>
    </w:rPr>
  </w:style>
  <w:style w:type="paragraph" w:customStyle="1" w:styleId="-2">
    <w:name w:val="张世超样式-正文文本2"/>
    <w:basedOn w:val="a"/>
    <w:autoRedefine/>
    <w:qFormat/>
    <w:pPr>
      <w:ind w:left="2"/>
      <w:jc w:val="center"/>
    </w:pPr>
    <w:rPr>
      <w:b/>
      <w:color w:val="FF0000"/>
      <w:sz w:val="24"/>
    </w:rPr>
  </w:style>
  <w:style w:type="paragraph" w:customStyle="1" w:styleId="afc">
    <w:name w:val="常规"/>
    <w:basedOn w:val="a"/>
    <w:autoRedefine/>
    <w:qFormat/>
    <w:pPr>
      <w:widowControl/>
      <w:spacing w:after="200" w:line="276" w:lineRule="auto"/>
      <w:jc w:val="left"/>
    </w:pPr>
    <w:rPr>
      <w:rFonts w:ascii="Arial" w:hAnsi="Arial" w:cs="Arial"/>
      <w:snapToGrid w:val="0"/>
      <w:color w:val="000000"/>
      <w:kern w:val="0"/>
      <w:sz w:val="20"/>
      <w:szCs w:val="20"/>
    </w:rPr>
  </w:style>
  <w:style w:type="paragraph" w:customStyle="1" w:styleId="25">
    <w:name w:val="列出段落2"/>
    <w:basedOn w:val="a"/>
    <w:autoRedefine/>
    <w:uiPriority w:val="34"/>
    <w:qFormat/>
    <w:pPr>
      <w:ind w:firstLineChars="200" w:firstLine="420"/>
    </w:pPr>
    <w:rPr>
      <w:rFonts w:ascii="Calibri" w:hAnsi="Calibri"/>
      <w:szCs w:val="22"/>
    </w:rPr>
  </w:style>
  <w:style w:type="paragraph" w:customStyle="1" w:styleId="16">
    <w:name w:val="列表段落1"/>
    <w:basedOn w:val="a"/>
    <w:autoRedefine/>
    <w:uiPriority w:val="34"/>
    <w:qFormat/>
    <w:pPr>
      <w:ind w:firstLineChars="200" w:firstLine="420"/>
    </w:pPr>
  </w:style>
  <w:style w:type="paragraph" w:customStyle="1" w:styleId="BodyText">
    <w:name w:val="BodyText"/>
    <w:basedOn w:val="a"/>
    <w:autoRedefine/>
    <w:qFormat/>
    <w:pPr>
      <w:spacing w:after="120"/>
    </w:pPr>
    <w:rPr>
      <w:rFonts w:asciiTheme="minorHAnsi" w:eastAsiaTheme="minorEastAsia" w:hAnsiTheme="minorHAnsi" w:cstheme="minorBidi"/>
      <w:kern w:val="0"/>
      <w:sz w:val="20"/>
    </w:rPr>
  </w:style>
  <w:style w:type="character" w:customStyle="1" w:styleId="150">
    <w:name w:val="15"/>
    <w:autoRedefine/>
    <w:qFormat/>
    <w:rPr>
      <w:rFonts w:ascii="Calibri" w:hAnsi="Calibri" w:cs="Calibri" w:hint="default"/>
    </w:rPr>
  </w:style>
  <w:style w:type="table" w:customStyle="1" w:styleId="81">
    <w:name w:val="网格型8"/>
    <w:basedOn w:val="a1"/>
    <w:autoRedefine/>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20">
    <w:name w:val="_Style 120"/>
    <w:basedOn w:val="a"/>
    <w:next w:val="afa"/>
    <w:autoRedefine/>
    <w:uiPriority w:val="34"/>
    <w:qFormat/>
    <w:pPr>
      <w:ind w:firstLineChars="200" w:firstLine="420"/>
    </w:pPr>
  </w:style>
  <w:style w:type="paragraph" w:customStyle="1" w:styleId="Style121">
    <w:name w:val="_Style 121"/>
    <w:basedOn w:val="a"/>
    <w:next w:val="afa"/>
    <w:autoRedefine/>
    <w:uiPriority w:val="34"/>
    <w:qFormat/>
    <w:pPr>
      <w:ind w:firstLineChars="200" w:firstLine="420"/>
    </w:pPr>
  </w:style>
  <w:style w:type="character" w:customStyle="1" w:styleId="Char14">
    <w:name w:val="批注文字 Char1"/>
    <w:autoRedefine/>
    <w:uiPriority w:val="99"/>
    <w:qFormat/>
    <w:rPr>
      <w:rFonts w:eastAsia="宋体"/>
      <w:kern w:val="2"/>
      <w:sz w:val="21"/>
      <w:szCs w:val="24"/>
      <w:lang w:val="en-US" w:eastAsia="zh-CN" w:bidi="ar-SA"/>
    </w:rPr>
  </w:style>
  <w:style w:type="paragraph" w:customStyle="1" w:styleId="26">
    <w:name w:val="样式 首行缩进:  2 字符"/>
    <w:basedOn w:val="a"/>
    <w:autoRedefine/>
    <w:qFormat/>
    <w:pPr>
      <w:ind w:firstLine="560"/>
    </w:pPr>
    <w:rPr>
      <w:rFonts w:eastAsia="仿宋_GB2312" w:cs="宋体"/>
      <w:sz w:val="24"/>
      <w:szCs w:val="20"/>
    </w:rPr>
  </w:style>
  <w:style w:type="character" w:customStyle="1" w:styleId="font11">
    <w:name w:val="font11"/>
    <w:basedOn w:val="a0"/>
    <w:autoRedefine/>
    <w:qFormat/>
    <w:rPr>
      <w:rFonts w:ascii="宋体" w:eastAsia="宋体" w:hAnsi="宋体" w:cs="宋体" w:hint="eastAsia"/>
      <w:color w:val="000000"/>
      <w:sz w:val="20"/>
      <w:szCs w:val="20"/>
      <w:u w:val="none"/>
    </w:rPr>
  </w:style>
  <w:style w:type="character" w:customStyle="1" w:styleId="font21">
    <w:name w:val="font21"/>
    <w:basedOn w:val="a0"/>
    <w:autoRedefine/>
    <w:qFormat/>
    <w:rPr>
      <w:rFonts w:ascii="Arial" w:hAnsi="Arial" w:cs="Arial"/>
      <w:color w:val="000000"/>
      <w:sz w:val="20"/>
      <w:szCs w:val="20"/>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 w:type="character" w:customStyle="1" w:styleId="NormalCharacter">
    <w:name w:val="NormalCharacter"/>
    <w:autoRedefine/>
    <w:qFormat/>
    <w:rPr>
      <w:rFonts w:ascii="Times New Roman" w:eastAsia="宋体" w:hAnsi="Times New Roman" w:cs="Times New Roman"/>
      <w:kern w:val="2"/>
      <w:sz w:val="21"/>
      <w:szCs w:val="24"/>
      <w:lang w:val="en-US" w:eastAsia="zh-CN" w:bidi="ar-SA"/>
    </w:rPr>
  </w:style>
  <w:style w:type="paragraph" w:customStyle="1" w:styleId="Heading1">
    <w:name w:val="Heading1"/>
    <w:basedOn w:val="a"/>
    <w:autoRedefine/>
    <w:qFormat/>
    <w:pPr>
      <w:keepNext/>
      <w:keepLines/>
      <w:spacing w:before="340" w:after="330" w:line="576" w:lineRule="auto"/>
      <w:textAlignment w:val="baseline"/>
    </w:pPr>
    <w:rPr>
      <w:rFonts w:ascii="Calibri" w:hAnsi="Calibri"/>
      <w:b/>
      <w:bCs/>
      <w:kern w:val="44"/>
      <w:sz w:val="44"/>
    </w:rPr>
  </w:style>
  <w:style w:type="paragraph" w:customStyle="1" w:styleId="Normal0">
    <w:name w:val="Normal_0"/>
    <w:qFormat/>
    <w:rPr>
      <w:rFonts w:eastAsia="Times New Roman"/>
      <w:sz w:val="24"/>
      <w:szCs w:val="24"/>
    </w:rPr>
  </w:style>
  <w:style w:type="paragraph" w:customStyle="1" w:styleId="210">
    <w:name w:val="正文_2_1"/>
    <w:qFormat/>
    <w:pPr>
      <w:widowControl w:val="0"/>
      <w:jc w:val="both"/>
    </w:pPr>
    <w:rPr>
      <w:rFonts w:ascii="Calibri" w:hAnsi="Calibri"/>
      <w:kern w:val="2"/>
      <w:sz w:val="21"/>
      <w:szCs w:val="22"/>
    </w:rPr>
  </w:style>
  <w:style w:type="paragraph" w:customStyle="1" w:styleId="0">
    <w:name w:val="正文_0"/>
    <w:basedOn w:val="17"/>
    <w:qFormat/>
    <w:rPr>
      <w:rFonts w:ascii="Times New Roman" w:hAnsi="Times New Roman" w:cs="Calibri"/>
      <w:szCs w:val="21"/>
    </w:rPr>
  </w:style>
  <w:style w:type="paragraph" w:customStyle="1" w:styleId="17">
    <w:name w:val="正文_1"/>
    <w:qFormat/>
    <w:pPr>
      <w:widowControl w:val="0"/>
      <w:jc w:val="both"/>
    </w:pPr>
    <w:rPr>
      <w:rFonts w:ascii="Calibri" w:hAnsi="Calibri"/>
      <w:kern w:val="2"/>
      <w:sz w:val="21"/>
      <w:szCs w:val="22"/>
    </w:rPr>
  </w:style>
  <w:style w:type="paragraph" w:customStyle="1" w:styleId="Normal42">
    <w:name w:val="Normal_42"/>
    <w:qFormat/>
    <w:rPr>
      <w:rFonts w:eastAsia="Times New Roman"/>
      <w:sz w:val="24"/>
      <w:szCs w:val="24"/>
    </w:rPr>
  </w:style>
  <w:style w:type="paragraph" w:customStyle="1" w:styleId="51">
    <w:name w:val="正文_5"/>
    <w:qFormat/>
    <w:pPr>
      <w:widowControl w:val="0"/>
      <w:jc w:val="both"/>
    </w:pPr>
    <w:rPr>
      <w:rFonts w:ascii="Calibri" w:hAnsi="Calibri"/>
      <w:kern w:val="2"/>
      <w:sz w:val="21"/>
      <w:szCs w:val="22"/>
    </w:rPr>
  </w:style>
  <w:style w:type="paragraph" w:customStyle="1" w:styleId="110">
    <w:name w:val="正文_1_1"/>
    <w:qFormat/>
    <w:pPr>
      <w:widowControl w:val="0"/>
      <w:jc w:val="both"/>
    </w:pPr>
    <w:rPr>
      <w:rFonts w:ascii="Calibri" w:hAnsi="Calibri"/>
      <w:kern w:val="2"/>
      <w:sz w:val="21"/>
      <w:szCs w:val="22"/>
    </w:rPr>
  </w:style>
  <w:style w:type="paragraph" w:customStyle="1" w:styleId="Normal4">
    <w:name w:val="Normal_4"/>
    <w:qFormat/>
    <w:rPr>
      <w:rFonts w:eastAsia="Times New Roman"/>
      <w:sz w:val="24"/>
      <w:szCs w:val="24"/>
    </w:rPr>
  </w:style>
  <w:style w:type="paragraph" w:customStyle="1" w:styleId="300">
    <w:name w:val="正文_3_0"/>
    <w:qFormat/>
    <w:pPr>
      <w:widowControl w:val="0"/>
      <w:jc w:val="both"/>
    </w:pPr>
    <w:rPr>
      <w:rFonts w:ascii="Calibri" w:hAnsi="Calibri"/>
      <w:kern w:val="2"/>
      <w:sz w:val="21"/>
      <w:szCs w:val="22"/>
    </w:rPr>
  </w:style>
  <w:style w:type="paragraph" w:customStyle="1" w:styleId="400">
    <w:name w:val="正文_4_0"/>
    <w:qFormat/>
    <w:pPr>
      <w:widowControl w:val="0"/>
      <w:jc w:val="both"/>
    </w:pPr>
    <w:rPr>
      <w:rFonts w:ascii="Calibri" w:hAnsi="Calibri"/>
      <w:kern w:val="2"/>
      <w:sz w:val="21"/>
      <w:szCs w:val="22"/>
    </w:rPr>
  </w:style>
  <w:style w:type="paragraph" w:customStyle="1" w:styleId="61">
    <w:name w:val="正文_6"/>
    <w:qFormat/>
    <w:pPr>
      <w:widowControl w:val="0"/>
      <w:jc w:val="both"/>
    </w:pPr>
    <w:rPr>
      <w:rFonts w:ascii="Calibri" w:hAnsi="Calibri"/>
      <w:kern w:val="2"/>
      <w:sz w:val="21"/>
      <w:szCs w:val="22"/>
    </w:rPr>
  </w:style>
  <w:style w:type="paragraph" w:customStyle="1" w:styleId="500">
    <w:name w:val="正文_5_0"/>
    <w:qFormat/>
    <w:pPr>
      <w:widowControl w:val="0"/>
      <w:jc w:val="both"/>
    </w:pPr>
    <w:rPr>
      <w:rFonts w:ascii="Calibri" w:hAnsi="Calibri"/>
      <w:kern w:val="2"/>
      <w:sz w:val="21"/>
      <w:szCs w:val="22"/>
    </w:rPr>
  </w:style>
  <w:style w:type="paragraph" w:customStyle="1" w:styleId="82">
    <w:name w:val="正文_8"/>
    <w:qFormat/>
    <w:pPr>
      <w:widowControl w:val="0"/>
      <w:jc w:val="both"/>
    </w:pPr>
    <w:rPr>
      <w:rFonts w:ascii="Calibri" w:hAnsi="Calibri"/>
      <w:kern w:val="2"/>
      <w:sz w:val="21"/>
      <w:szCs w:val="22"/>
    </w:rPr>
  </w:style>
  <w:style w:type="paragraph" w:customStyle="1" w:styleId="91">
    <w:name w:val="正文_9"/>
    <w:qFormat/>
    <w:pPr>
      <w:widowControl w:val="0"/>
      <w:jc w:val="both"/>
    </w:pPr>
    <w:rPr>
      <w:rFonts w:ascii="Calibri" w:hAnsi="Calibri"/>
      <w:kern w:val="2"/>
      <w:sz w:val="21"/>
      <w:szCs w:val="22"/>
    </w:rPr>
  </w:style>
  <w:style w:type="paragraph" w:customStyle="1" w:styleId="111">
    <w:name w:val="正文_11"/>
    <w:qFormat/>
    <w:pPr>
      <w:widowControl w:val="0"/>
      <w:jc w:val="both"/>
    </w:pPr>
    <w:rPr>
      <w:rFonts w:ascii="Calibri" w:hAnsi="Calibri"/>
      <w:kern w:val="2"/>
      <w:sz w:val="21"/>
      <w:szCs w:val="22"/>
    </w:rPr>
  </w:style>
  <w:style w:type="paragraph" w:customStyle="1" w:styleId="120">
    <w:name w:val="正文_12"/>
    <w:qFormat/>
    <w:pPr>
      <w:widowControl w:val="0"/>
      <w:jc w:val="both"/>
    </w:pPr>
    <w:rPr>
      <w:rFonts w:ascii="Calibri" w:hAnsi="Calibri"/>
      <w:kern w:val="2"/>
      <w:sz w:val="21"/>
      <w:szCs w:val="22"/>
    </w:rPr>
  </w:style>
  <w:style w:type="paragraph" w:customStyle="1" w:styleId="130">
    <w:name w:val="正文_13"/>
    <w:qFormat/>
    <w:pPr>
      <w:widowControl w:val="0"/>
      <w:jc w:val="both"/>
    </w:pPr>
    <w:rPr>
      <w:rFonts w:ascii="Calibri" w:hAnsi="Calibri"/>
      <w:kern w:val="2"/>
      <w:sz w:val="21"/>
      <w:szCs w:val="22"/>
    </w:rPr>
  </w:style>
  <w:style w:type="paragraph" w:customStyle="1" w:styleId="140">
    <w:name w:val="正文_14"/>
    <w:qFormat/>
    <w:pPr>
      <w:widowControl w:val="0"/>
      <w:jc w:val="both"/>
    </w:pPr>
    <w:rPr>
      <w:rFonts w:ascii="Calibri" w:hAnsi="Calibri"/>
      <w:kern w:val="2"/>
      <w:sz w:val="21"/>
      <w:szCs w:val="22"/>
    </w:rPr>
  </w:style>
  <w:style w:type="paragraph" w:customStyle="1" w:styleId="151">
    <w:name w:val="正文_15"/>
    <w:qFormat/>
    <w:pPr>
      <w:widowControl w:val="0"/>
      <w:jc w:val="both"/>
    </w:pPr>
    <w:rPr>
      <w:rFonts w:ascii="Calibri" w:hAnsi="Calibri"/>
      <w:kern w:val="2"/>
      <w:sz w:val="21"/>
      <w:szCs w:val="22"/>
    </w:rPr>
  </w:style>
  <w:style w:type="paragraph" w:customStyle="1" w:styleId="160">
    <w:name w:val="正文_16"/>
    <w:qFormat/>
    <w:pPr>
      <w:widowControl w:val="0"/>
      <w:jc w:val="both"/>
    </w:pPr>
    <w:rPr>
      <w:rFonts w:ascii="Calibri" w:hAnsi="Calibri"/>
      <w:kern w:val="2"/>
      <w:sz w:val="21"/>
      <w:szCs w:val="22"/>
    </w:rPr>
  </w:style>
  <w:style w:type="paragraph" w:customStyle="1" w:styleId="170">
    <w:name w:val="正文_17"/>
    <w:qFormat/>
    <w:pPr>
      <w:widowControl w:val="0"/>
      <w:jc w:val="both"/>
    </w:pPr>
    <w:rPr>
      <w:rFonts w:ascii="Calibri" w:hAnsi="Calibri"/>
      <w:kern w:val="2"/>
      <w:sz w:val="21"/>
      <w:szCs w:val="22"/>
    </w:rPr>
  </w:style>
  <w:style w:type="paragraph" w:customStyle="1" w:styleId="Normal19">
    <w:name w:val="Normal_19"/>
    <w:qFormat/>
    <w:rPr>
      <w:rFonts w:eastAsia="Times New Roman"/>
      <w:sz w:val="24"/>
      <w:szCs w:val="24"/>
    </w:rPr>
  </w:style>
  <w:style w:type="paragraph" w:customStyle="1" w:styleId="18">
    <w:name w:val="正文_18"/>
    <w:qFormat/>
    <w:pPr>
      <w:widowControl w:val="0"/>
      <w:jc w:val="both"/>
    </w:pPr>
    <w:rPr>
      <w:rFonts w:ascii="Calibri" w:hAnsi="Calibri"/>
      <w:kern w:val="2"/>
      <w:sz w:val="21"/>
      <w:szCs w:val="22"/>
    </w:rPr>
  </w:style>
  <w:style w:type="paragraph" w:customStyle="1" w:styleId="Normal20">
    <w:name w:val="Normal_20"/>
    <w:qFormat/>
    <w:rPr>
      <w:rFonts w:eastAsia="Times New Roman"/>
      <w:sz w:val="24"/>
      <w:szCs w:val="24"/>
    </w:rPr>
  </w:style>
  <w:style w:type="paragraph" w:customStyle="1" w:styleId="19">
    <w:name w:val="正文_19"/>
    <w:qFormat/>
    <w:pPr>
      <w:widowControl w:val="0"/>
      <w:jc w:val="both"/>
    </w:pPr>
    <w:rPr>
      <w:rFonts w:ascii="Calibri" w:hAnsi="Calibri"/>
      <w:kern w:val="2"/>
      <w:sz w:val="21"/>
      <w:szCs w:val="22"/>
    </w:rPr>
  </w:style>
  <w:style w:type="paragraph" w:customStyle="1" w:styleId="Normal21">
    <w:name w:val="Normal_21"/>
    <w:qFormat/>
    <w:rPr>
      <w:rFonts w:eastAsia="Times New Roman"/>
      <w:sz w:val="24"/>
      <w:szCs w:val="24"/>
    </w:rPr>
  </w:style>
  <w:style w:type="paragraph" w:customStyle="1" w:styleId="Normal22">
    <w:name w:val="Normal_22"/>
    <w:qFormat/>
    <w:pPr>
      <w:widowControl w:val="0"/>
      <w:jc w:val="both"/>
    </w:pPr>
    <w:rPr>
      <w:rFonts w:ascii="Calibri" w:hAnsi="Calibri"/>
      <w:kern w:val="2"/>
      <w:sz w:val="21"/>
      <w:szCs w:val="22"/>
    </w:rPr>
  </w:style>
  <w:style w:type="paragraph" w:customStyle="1" w:styleId="Normal23">
    <w:name w:val="Normal_23"/>
    <w:qFormat/>
    <w:rPr>
      <w:rFonts w:eastAsia="Times New Roman"/>
      <w:sz w:val="24"/>
      <w:szCs w:val="24"/>
    </w:rPr>
  </w:style>
  <w:style w:type="paragraph" w:customStyle="1" w:styleId="Normal24">
    <w:name w:val="Normal_24"/>
    <w:qFormat/>
    <w:pPr>
      <w:widowControl w:val="0"/>
      <w:jc w:val="both"/>
    </w:pPr>
    <w:rPr>
      <w:rFonts w:ascii="Calibri" w:hAnsi="Calibri"/>
      <w:kern w:val="2"/>
      <w:sz w:val="21"/>
      <w:szCs w:val="22"/>
    </w:rPr>
  </w:style>
  <w:style w:type="paragraph" w:customStyle="1" w:styleId="Normal25">
    <w:name w:val="Normal_25"/>
    <w:qFormat/>
    <w:rPr>
      <w:rFonts w:eastAsia="Times New Roman"/>
      <w:sz w:val="24"/>
      <w:szCs w:val="24"/>
    </w:rPr>
  </w:style>
  <w:style w:type="paragraph" w:customStyle="1" w:styleId="200">
    <w:name w:val="正文_20"/>
    <w:qFormat/>
    <w:pPr>
      <w:widowControl w:val="0"/>
      <w:jc w:val="both"/>
    </w:pPr>
    <w:rPr>
      <w:rFonts w:ascii="Calibri" w:hAnsi="Calibri"/>
      <w:kern w:val="2"/>
      <w:sz w:val="21"/>
      <w:szCs w:val="22"/>
    </w:rPr>
  </w:style>
  <w:style w:type="paragraph" w:customStyle="1" w:styleId="220">
    <w:name w:val="正文_22"/>
    <w:qFormat/>
    <w:pPr>
      <w:widowControl w:val="0"/>
      <w:jc w:val="both"/>
    </w:pPr>
    <w:rPr>
      <w:rFonts w:ascii="Calibri" w:hAnsi="Calibri"/>
      <w:kern w:val="2"/>
      <w:sz w:val="21"/>
      <w:szCs w:val="22"/>
    </w:rPr>
  </w:style>
  <w:style w:type="paragraph" w:customStyle="1" w:styleId="230">
    <w:name w:val="正文_23"/>
    <w:qFormat/>
    <w:pPr>
      <w:widowControl w:val="0"/>
      <w:jc w:val="both"/>
    </w:pPr>
    <w:rPr>
      <w:rFonts w:ascii="Calibri" w:hAnsi="Calibri"/>
      <w:kern w:val="2"/>
      <w:sz w:val="21"/>
      <w:szCs w:val="22"/>
    </w:rPr>
  </w:style>
  <w:style w:type="paragraph" w:customStyle="1" w:styleId="Normal34">
    <w:name w:val="Normal_34"/>
    <w:qFormat/>
    <w:rPr>
      <w:rFonts w:eastAsia="Times New Roman"/>
      <w:sz w:val="24"/>
      <w:szCs w:val="24"/>
    </w:rPr>
  </w:style>
  <w:style w:type="paragraph" w:customStyle="1" w:styleId="240">
    <w:name w:val="正文_24"/>
    <w:qFormat/>
    <w:pPr>
      <w:widowControl w:val="0"/>
      <w:jc w:val="both"/>
    </w:pPr>
    <w:rPr>
      <w:rFonts w:ascii="Calibri" w:hAnsi="Calibri"/>
      <w:kern w:val="2"/>
      <w:sz w:val="21"/>
      <w:szCs w:val="22"/>
    </w:rPr>
  </w:style>
  <w:style w:type="paragraph" w:customStyle="1" w:styleId="Normal35">
    <w:name w:val="Normal_35"/>
    <w:qFormat/>
    <w:rPr>
      <w:rFonts w:eastAsia="Times New Roman"/>
      <w:sz w:val="24"/>
      <w:szCs w:val="24"/>
    </w:rPr>
  </w:style>
  <w:style w:type="paragraph" w:customStyle="1" w:styleId="250">
    <w:name w:val="正文_25"/>
    <w:qFormat/>
    <w:pPr>
      <w:widowControl w:val="0"/>
      <w:jc w:val="both"/>
    </w:pPr>
    <w:rPr>
      <w:rFonts w:ascii="Calibri" w:hAnsi="Calibri"/>
      <w:kern w:val="2"/>
      <w:sz w:val="21"/>
      <w:szCs w:val="22"/>
    </w:rPr>
  </w:style>
  <w:style w:type="paragraph" w:customStyle="1" w:styleId="Normal36">
    <w:name w:val="Normal_36"/>
    <w:qFormat/>
    <w:rPr>
      <w:rFonts w:eastAsia="Times New Roman"/>
      <w:sz w:val="24"/>
      <w:szCs w:val="24"/>
    </w:rPr>
  </w:style>
  <w:style w:type="paragraph" w:customStyle="1" w:styleId="261">
    <w:name w:val="正文_26"/>
    <w:qFormat/>
    <w:pPr>
      <w:widowControl w:val="0"/>
      <w:jc w:val="both"/>
    </w:pPr>
    <w:rPr>
      <w:rFonts w:ascii="Calibri" w:hAnsi="Calibri"/>
      <w:kern w:val="2"/>
      <w:sz w:val="21"/>
      <w:szCs w:val="22"/>
    </w:rPr>
  </w:style>
  <w:style w:type="paragraph" w:customStyle="1" w:styleId="Normal37">
    <w:name w:val="Normal_37"/>
    <w:qFormat/>
    <w:rPr>
      <w:rFonts w:eastAsia="Times New Roman"/>
      <w:sz w:val="24"/>
      <w:szCs w:val="24"/>
    </w:rPr>
  </w:style>
  <w:style w:type="paragraph" w:customStyle="1" w:styleId="27">
    <w:name w:val="正文_27"/>
    <w:qFormat/>
    <w:pPr>
      <w:widowControl w:val="0"/>
      <w:jc w:val="both"/>
    </w:pPr>
    <w:rPr>
      <w:rFonts w:ascii="Calibri" w:hAnsi="Calibri"/>
      <w:kern w:val="2"/>
      <w:sz w:val="21"/>
      <w:szCs w:val="22"/>
    </w:rPr>
  </w:style>
  <w:style w:type="paragraph" w:customStyle="1" w:styleId="Normal38">
    <w:name w:val="Normal_38"/>
    <w:qFormat/>
    <w:rPr>
      <w:rFonts w:eastAsia="Times New Roman"/>
      <w:sz w:val="24"/>
      <w:szCs w:val="24"/>
    </w:rPr>
  </w:style>
  <w:style w:type="paragraph" w:customStyle="1" w:styleId="ListParagraph1">
    <w:name w:val="List Paragraph1"/>
    <w:basedOn w:val="a"/>
    <w:qFormat/>
    <w:pPr>
      <w:ind w:firstLineChars="200" w:firstLine="420"/>
    </w:pPr>
  </w:style>
  <w:style w:type="paragraph" w:customStyle="1" w:styleId="37">
    <w:name w:val="正文_37"/>
    <w:next w:val="a"/>
    <w:qFormat/>
    <w:pPr>
      <w:widowControl w:val="0"/>
      <w:jc w:val="both"/>
    </w:pPr>
    <w:rPr>
      <w:kern w:val="2"/>
      <w:sz w:val="21"/>
      <w:szCs w:val="24"/>
    </w:rPr>
  </w:style>
  <w:style w:type="paragraph" w:customStyle="1" w:styleId="afd">
    <w:name w:val="表格文字"/>
    <w:basedOn w:val="a"/>
    <w:qFormat/>
    <w:pPr>
      <w:spacing w:before="25" w:after="25"/>
      <w:jc w:val="left"/>
    </w:pPr>
    <w:rPr>
      <w:rFonts w:ascii="Calibri" w:hAnsi="Calibri"/>
      <w:spacing w:val="10"/>
      <w:kern w:val="0"/>
      <w:sz w:val="24"/>
    </w:rPr>
  </w:style>
  <w:style w:type="paragraph" w:customStyle="1" w:styleId="ListParagraph2">
    <w:name w:val="List Paragraph2"/>
    <w:basedOn w:val="a"/>
    <w:qFormat/>
    <w:pPr>
      <w:ind w:firstLineChars="200" w:firstLine="420"/>
    </w:pPr>
    <w:rPr>
      <w:szCs w:val="21"/>
    </w:rPr>
  </w:style>
  <w:style w:type="paragraph" w:customStyle="1" w:styleId="28">
    <w:name w:val="列表段落2"/>
    <w:basedOn w:val="a"/>
    <w:qFormat/>
    <w:pPr>
      <w:ind w:firstLineChars="200" w:firstLine="420"/>
    </w:pPr>
    <w:rPr>
      <w:rFonts w:ascii="Calibri" w:hAnsi="Calibri"/>
      <w:szCs w:val="21"/>
    </w:rPr>
  </w:style>
  <w:style w:type="character" w:customStyle="1" w:styleId="font01">
    <w:name w:val="font01"/>
    <w:basedOn w:val="a0"/>
    <w:qFormat/>
    <w:rPr>
      <w:rFonts w:ascii="宋体" w:eastAsia="宋体" w:hAnsi="宋体" w:cs="宋体" w:hint="eastAsia"/>
      <w:color w:val="000000"/>
      <w:sz w:val="22"/>
      <w:szCs w:val="22"/>
      <w:u w:val="none"/>
    </w:rPr>
  </w:style>
  <w:style w:type="paragraph" w:customStyle="1" w:styleId="Afe">
    <w:name w:val="正文 A"/>
    <w:autoRedefine/>
    <w:qFormat/>
    <w:pPr>
      <w:widowControl w:val="0"/>
      <w:spacing w:line="420" w:lineRule="exact"/>
      <w:jc w:val="both"/>
    </w:pPr>
    <w:rPr>
      <w:rFonts w:ascii="宋体" w:hAnsi="宋体"/>
      <w:kern w:val="2"/>
      <w:sz w:val="21"/>
      <w:szCs w:val="21"/>
    </w:rPr>
  </w:style>
  <w:style w:type="character" w:customStyle="1" w:styleId="1a">
    <w:name w:val="未处理的提及1"/>
    <w:basedOn w:val="a0"/>
    <w:uiPriority w:val="99"/>
    <w:semiHidden/>
    <w:unhideWhenUsed/>
    <w:qFormat/>
    <w:rPr>
      <w:color w:val="605E5C"/>
      <w:shd w:val="clear" w:color="auto" w:fill="E1DFDD"/>
    </w:rPr>
  </w:style>
  <w:style w:type="character" w:customStyle="1" w:styleId="29">
    <w:name w:val="未处理的提及2"/>
    <w:basedOn w:val="a0"/>
    <w:uiPriority w:val="99"/>
    <w:semiHidden/>
    <w:unhideWhenUsed/>
    <w:qFormat/>
    <w:rPr>
      <w:color w:val="605E5C"/>
      <w:shd w:val="clear" w:color="auto" w:fill="E1DFDD"/>
    </w:rPr>
  </w:style>
  <w:style w:type="character" w:customStyle="1" w:styleId="UnresolvedMention">
    <w:name w:val="Unresolved Mention"/>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84</Pages>
  <Words>41242</Words>
  <Characters>16149</Characters>
  <Application>Microsoft Office Word</Application>
  <DocSecurity>0</DocSecurity>
  <Lines>134</Lines>
  <Paragraphs>114</Paragraphs>
  <ScaleCrop>false</ScaleCrop>
  <Company>user</Company>
  <LinksUpToDate>false</LinksUpToDate>
  <CharactersWithSpaces>57277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JFT</cp:lastModifiedBy>
  <cp:revision>6</cp:revision>
  <cp:lastPrinted>2025-06-11T07:33:00Z</cp:lastPrinted>
  <dcterms:created xsi:type="dcterms:W3CDTF">2025-07-25T03:11:00Z</dcterms:created>
  <dcterms:modified xsi:type="dcterms:W3CDTF">2025-07-25T03:34:00Z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B91BF49D4A7443E3B7F00D997B305BCB_13</vt:lpwstr>
  </property>
  <property fmtid="{D5CDD505-2E9C-101B-9397-08002B2CF9AE}" pid="4" name="KSOTemplateDocerSaveRecord">
    <vt:lpwstr>eyJoZGlkIjoiMmVlZDk1ZmRhNmE3OTc5MjA1MTU5OGJlNjk4NzliOTUiLCJ1c2VySWQiOiIxMzQ4NzY3ODQ0In0=</vt:lpwstr>
  </property>
</Properties>
</file>