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CE641">
      <w:pPr>
        <w:jc w:val="center"/>
        <w:rPr>
          <w:rFonts w:hint="eastAsia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磋商响应方案</w:t>
      </w:r>
    </w:p>
    <w:bookmarkEnd w:id="0"/>
    <w:p w14:paraId="618CF6E0">
      <w:pPr>
        <w:jc w:val="center"/>
        <w:rPr>
          <w:rFonts w:hint="eastAsia"/>
          <w:lang w:val="en-US" w:eastAsia="zh-CN"/>
        </w:rPr>
      </w:pPr>
    </w:p>
    <w:p w14:paraId="044D5DDE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658480FA">
      <w:pPr>
        <w:jc w:val="center"/>
        <w:rPr>
          <w:rFonts w:hint="eastAsia"/>
          <w:lang w:val="en-US" w:eastAsia="zh-CN"/>
        </w:rPr>
      </w:pPr>
    </w:p>
    <w:p w14:paraId="490DAB4A"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hAnsi="宋体" w:cs="宋体"/>
          <w:b/>
          <w:bCs/>
          <w:sz w:val="24"/>
          <w:szCs w:val="24"/>
          <w:lang w:val="en-US" w:eastAsia="zh-CN"/>
        </w:rPr>
        <w:t>附件：</w:t>
      </w:r>
      <w:r>
        <w:rPr>
          <w:rFonts w:ascii="宋体" w:hAnsi="宋体" w:eastAsia="宋体" w:cs="宋体"/>
          <w:b/>
          <w:bCs/>
          <w:sz w:val="24"/>
          <w:szCs w:val="24"/>
        </w:rPr>
        <w:t>设备品牌、规格、型号明细表</w:t>
      </w:r>
    </w:p>
    <w:tbl>
      <w:tblPr>
        <w:tblStyle w:val="2"/>
        <w:tblW w:w="914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216"/>
        <w:gridCol w:w="1216"/>
        <w:gridCol w:w="657"/>
        <w:gridCol w:w="658"/>
        <w:gridCol w:w="658"/>
        <w:gridCol w:w="1216"/>
        <w:gridCol w:w="1656"/>
        <w:gridCol w:w="1216"/>
      </w:tblGrid>
      <w:tr w14:paraId="24AA1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C0E2F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B56B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清单编号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8E3E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2DD5E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9939C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B4645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2201B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21284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主要技术参数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A4889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生产厂家</w:t>
            </w:r>
          </w:p>
        </w:tc>
      </w:tr>
      <w:tr w14:paraId="1CCAA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1E4A3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CCC05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70A5D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C66A7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15E83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720AA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AB658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1C0B9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3573A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6D5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019B7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135FB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D1919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6FD2E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8A752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80DEE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C8719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91A61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FABE6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771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14A5E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0F385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33C46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E3F63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D541C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3A458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1D8F8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A6A7B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CCF13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6B8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384F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...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37891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E533D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3D711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BCD63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C7D51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12594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1DBEA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BC247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FD9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926D2">
            <w:pPr>
              <w:keepNext w:val="0"/>
              <w:keepLines w:val="0"/>
              <w:widowControl/>
              <w:suppressLineNumbers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...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00E04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35C6D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64E71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FC717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D2FDC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F488F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BEE64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1962C">
            <w:pPr>
              <w:snapToGrid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347E192D"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</w:t>
      </w:r>
      <w:r>
        <w:rPr>
          <w:rFonts w:ascii="宋体" w:hAnsi="宋体" w:eastAsia="宋体" w:cs="宋体"/>
          <w:b/>
          <w:bCs/>
          <w:sz w:val="24"/>
          <w:szCs w:val="24"/>
        </w:rPr>
        <w:t>本表仅作设备汇总查阅使用，投标人须对应工程量清单逐项填报设备品牌、规格、型号及技术参数，相关费用已综合包含在对应清单综合单价内，不单独报价。清单涉及设备均须填报，漏填、未填均按招标人要求执行，费用不调整。</w:t>
      </w:r>
    </w:p>
    <w:p w14:paraId="0936C1AD"/>
    <w:p w14:paraId="337E0F67"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22E"/>
    <w:rsid w:val="00FA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2026-04-29T09:08:00Z</dcterms:created>
  <dc:creator>lenovo</dc:creator>
  <cp:lastModifiedBy>lenovo</cp:lastModifiedBy>
  <dcterms:modified xsi:type="dcterms:W3CDTF">2026-04-29T09:10:14Z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285EE650DBF0481989F6741009E9CAF8_11</vt:lpwstr>
  </property>
  <property fmtid="{D5CDD505-2E9C-101B-9397-08002B2CF9AE}" pid="4" name="KSOTemplateDocerSaveRecord">
    <vt:lpwstr>eyJoZGlkIjoiMTM2MmExZmM3MjhmNDhmZjI1MDBiNWQ3ODkxODIzZGEiLCJ1c2VySWQiOiI0Nzc1NTUxODkifQ==</vt:lpwstr>
  </property>
</Properties>
</file>