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9E9CE" w14:textId="6CB368B0" w:rsidR="003E0AEC" w:rsidRDefault="003E0AEC" w:rsidP="003E0AEC">
      <w:pPr>
        <w:pStyle w:val="null3"/>
        <w:jc w:val="center"/>
        <w:outlineLvl w:val="1"/>
        <w:rPr>
          <w:rFonts w:hint="default"/>
        </w:rPr>
      </w:pPr>
      <w:r>
        <w:rPr>
          <w:rFonts w:ascii="仿宋_GB2312" w:eastAsia="仿宋_GB2312" w:hAnsi="仿宋_GB2312" w:cs="仿宋_GB2312"/>
          <w:b/>
          <w:sz w:val="36"/>
        </w:rPr>
        <w:t>技术、服务及其他要求</w:t>
      </w:r>
    </w:p>
    <w:p w14:paraId="436B7B59" w14:textId="77777777" w:rsidR="003E0AEC" w:rsidRDefault="003E0AEC" w:rsidP="003E0AEC">
      <w:pPr>
        <w:pStyle w:val="null3"/>
        <w:ind w:firstLine="480"/>
        <w:rPr>
          <w:rFonts w:hint="default"/>
        </w:rPr>
      </w:pPr>
      <w:r>
        <w:rPr>
          <w:rFonts w:ascii="仿宋_GB2312" w:eastAsia="仿宋_GB2312" w:hAnsi="仿宋_GB2312" w:cs="仿宋_GB2312"/>
        </w:rPr>
        <w:t>（注：本章的技术、服务及其他要求中，带“★”的要求为实质性要求。采购人、代理机构应当根据项目实际要求合理设定，并在第五章符合性审查中明确响应要求。）</w:t>
      </w:r>
    </w:p>
    <w:p w14:paraId="0D67D463" w14:textId="77777777" w:rsidR="003E0AEC" w:rsidRDefault="003E0AEC" w:rsidP="003E0AEC">
      <w:pPr>
        <w:pStyle w:val="null3"/>
        <w:outlineLvl w:val="2"/>
        <w:rPr>
          <w:rFonts w:hint="default"/>
        </w:rPr>
      </w:pPr>
      <w:r>
        <w:rPr>
          <w:rFonts w:ascii="仿宋_GB2312" w:eastAsia="仿宋_GB2312" w:hAnsi="仿宋_GB2312" w:cs="仿宋_GB2312"/>
          <w:b/>
          <w:sz w:val="28"/>
        </w:rPr>
        <w:t>3.1.采购内容</w:t>
      </w:r>
    </w:p>
    <w:p w14:paraId="634B7F47" w14:textId="77777777" w:rsidR="003E0AEC" w:rsidRDefault="003E0AEC" w:rsidP="003E0AEC">
      <w:pPr>
        <w:pStyle w:val="null3"/>
        <w:rPr>
          <w:rFonts w:hint="default"/>
        </w:rPr>
      </w:pPr>
      <w:r>
        <w:rPr>
          <w:rFonts w:ascii="仿宋_GB2312" w:eastAsia="仿宋_GB2312" w:hAnsi="仿宋_GB2312" w:cs="仿宋_GB2312"/>
        </w:rPr>
        <w:t>采购包1：</w:t>
      </w:r>
    </w:p>
    <w:p w14:paraId="625EB22A" w14:textId="77777777" w:rsidR="003E0AEC" w:rsidRDefault="003E0AEC" w:rsidP="003E0AEC">
      <w:pPr>
        <w:pStyle w:val="null3"/>
        <w:rPr>
          <w:rFonts w:hint="default"/>
        </w:rPr>
      </w:pPr>
      <w:r>
        <w:rPr>
          <w:rFonts w:ascii="仿宋_GB2312" w:eastAsia="仿宋_GB2312" w:hAnsi="仿宋_GB2312" w:cs="仿宋_GB2312"/>
        </w:rPr>
        <w:t>采购包预算金额（元）: 1,600,000.00</w:t>
      </w:r>
    </w:p>
    <w:p w14:paraId="65E5DA42" w14:textId="77777777" w:rsidR="003E0AEC" w:rsidRDefault="003E0AEC" w:rsidP="003E0AEC">
      <w:pPr>
        <w:pStyle w:val="null3"/>
        <w:rPr>
          <w:rFonts w:hint="default"/>
        </w:rPr>
      </w:pPr>
      <w:r>
        <w:rPr>
          <w:rFonts w:ascii="仿宋_GB2312" w:eastAsia="仿宋_GB2312" w:hAnsi="仿宋_GB2312" w:cs="仿宋_GB2312"/>
        </w:rPr>
        <w:t>采购包最高限价（元）: 1,600,000.00</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43"/>
        <w:gridCol w:w="1117"/>
        <w:gridCol w:w="679"/>
        <w:gridCol w:w="819"/>
        <w:gridCol w:w="1416"/>
        <w:gridCol w:w="678"/>
        <w:gridCol w:w="678"/>
        <w:gridCol w:w="678"/>
        <w:gridCol w:w="678"/>
        <w:gridCol w:w="560"/>
        <w:gridCol w:w="560"/>
      </w:tblGrid>
      <w:tr w:rsidR="003E0AEC" w14:paraId="01B54543" w14:textId="77777777" w:rsidTr="00355578">
        <w:tc>
          <w:tcPr>
            <w:tcW w:w="456" w:type="dxa"/>
          </w:tcPr>
          <w:p w14:paraId="3DF3107C" w14:textId="77777777" w:rsidR="003E0AEC" w:rsidRDefault="003E0AEC" w:rsidP="00355578">
            <w:pPr>
              <w:pStyle w:val="null3"/>
              <w:jc w:val="center"/>
              <w:rPr>
                <w:rFonts w:hint="default"/>
              </w:rPr>
            </w:pPr>
            <w:r>
              <w:rPr>
                <w:rFonts w:ascii="仿宋_GB2312" w:eastAsia="仿宋_GB2312" w:hAnsi="仿宋_GB2312" w:cs="仿宋_GB2312"/>
              </w:rPr>
              <w:t>序号</w:t>
            </w:r>
          </w:p>
        </w:tc>
        <w:tc>
          <w:tcPr>
            <w:tcW w:w="821" w:type="dxa"/>
          </w:tcPr>
          <w:p w14:paraId="30CC3E36" w14:textId="77777777" w:rsidR="003E0AEC" w:rsidRDefault="003E0AEC" w:rsidP="00355578">
            <w:pPr>
              <w:pStyle w:val="null3"/>
              <w:jc w:val="center"/>
              <w:rPr>
                <w:rFonts w:hint="default"/>
              </w:rPr>
            </w:pPr>
            <w:r>
              <w:rPr>
                <w:rFonts w:ascii="仿宋_GB2312" w:eastAsia="仿宋_GB2312" w:hAnsi="仿宋_GB2312" w:cs="仿宋_GB2312"/>
              </w:rPr>
              <w:t>采购品目名称</w:t>
            </w:r>
          </w:p>
        </w:tc>
        <w:tc>
          <w:tcPr>
            <w:tcW w:w="821" w:type="dxa"/>
          </w:tcPr>
          <w:p w14:paraId="267B7D4D" w14:textId="77777777" w:rsidR="003E0AEC" w:rsidRDefault="003E0AEC" w:rsidP="00355578">
            <w:pPr>
              <w:pStyle w:val="null3"/>
              <w:jc w:val="center"/>
              <w:rPr>
                <w:rFonts w:hint="default"/>
              </w:rPr>
            </w:pPr>
            <w:r>
              <w:rPr>
                <w:rFonts w:ascii="仿宋_GB2312" w:eastAsia="仿宋_GB2312" w:hAnsi="仿宋_GB2312" w:cs="仿宋_GB2312"/>
              </w:rPr>
              <w:t>标的名称</w:t>
            </w:r>
          </w:p>
        </w:tc>
        <w:tc>
          <w:tcPr>
            <w:tcW w:w="821" w:type="dxa"/>
          </w:tcPr>
          <w:p w14:paraId="6A82CB16" w14:textId="77777777" w:rsidR="003E0AEC" w:rsidRDefault="003E0AEC" w:rsidP="00355578">
            <w:pPr>
              <w:pStyle w:val="null3"/>
              <w:jc w:val="center"/>
              <w:rPr>
                <w:rFonts w:hint="default"/>
              </w:rPr>
            </w:pPr>
            <w:r>
              <w:rPr>
                <w:rFonts w:ascii="仿宋_GB2312" w:eastAsia="仿宋_GB2312" w:hAnsi="仿宋_GB2312" w:cs="仿宋_GB2312"/>
              </w:rPr>
              <w:t>数量</w:t>
            </w:r>
            <w:r>
              <w:br/>
            </w:r>
            <w:r>
              <w:rPr>
                <w:rFonts w:ascii="仿宋_GB2312" w:eastAsia="仿宋_GB2312" w:hAnsi="仿宋_GB2312" w:cs="仿宋_GB2312"/>
              </w:rPr>
              <w:t>(计量单位)</w:t>
            </w:r>
          </w:p>
        </w:tc>
        <w:tc>
          <w:tcPr>
            <w:tcW w:w="821" w:type="dxa"/>
          </w:tcPr>
          <w:p w14:paraId="36B5FC36" w14:textId="77777777" w:rsidR="003E0AEC" w:rsidRDefault="003E0AEC" w:rsidP="00355578">
            <w:pPr>
              <w:pStyle w:val="null3"/>
              <w:jc w:val="center"/>
              <w:rPr>
                <w:rFonts w:hint="default"/>
              </w:rPr>
            </w:pPr>
            <w:r>
              <w:rPr>
                <w:rFonts w:ascii="仿宋_GB2312" w:eastAsia="仿宋_GB2312" w:hAnsi="仿宋_GB2312" w:cs="仿宋_GB2312"/>
              </w:rPr>
              <w:t>标的金额 （元）</w:t>
            </w:r>
          </w:p>
        </w:tc>
        <w:tc>
          <w:tcPr>
            <w:tcW w:w="821" w:type="dxa"/>
          </w:tcPr>
          <w:p w14:paraId="7E9968B3" w14:textId="77777777" w:rsidR="003E0AEC" w:rsidRDefault="003E0AEC" w:rsidP="00355578">
            <w:pPr>
              <w:pStyle w:val="null3"/>
              <w:jc w:val="center"/>
              <w:rPr>
                <w:rFonts w:hint="default"/>
              </w:rPr>
            </w:pPr>
            <w:r>
              <w:rPr>
                <w:rFonts w:ascii="仿宋_GB2312" w:eastAsia="仿宋_GB2312" w:hAnsi="仿宋_GB2312" w:cs="仿宋_GB2312"/>
              </w:rPr>
              <w:t>所属行业</w:t>
            </w:r>
          </w:p>
        </w:tc>
        <w:tc>
          <w:tcPr>
            <w:tcW w:w="821" w:type="dxa"/>
          </w:tcPr>
          <w:p w14:paraId="5E5286FF" w14:textId="77777777" w:rsidR="003E0AEC" w:rsidRDefault="003E0AEC" w:rsidP="00355578">
            <w:pPr>
              <w:pStyle w:val="null3"/>
              <w:jc w:val="center"/>
              <w:rPr>
                <w:rFonts w:hint="default"/>
              </w:rPr>
            </w:pPr>
            <w:r>
              <w:rPr>
                <w:rFonts w:ascii="仿宋_GB2312" w:eastAsia="仿宋_GB2312" w:hAnsi="仿宋_GB2312" w:cs="仿宋_GB2312"/>
              </w:rPr>
              <w:t>是否涉及核心产品</w:t>
            </w:r>
          </w:p>
        </w:tc>
        <w:tc>
          <w:tcPr>
            <w:tcW w:w="821" w:type="dxa"/>
          </w:tcPr>
          <w:p w14:paraId="1F11DB1A" w14:textId="77777777" w:rsidR="003E0AEC" w:rsidRDefault="003E0AEC" w:rsidP="00355578">
            <w:pPr>
              <w:pStyle w:val="null3"/>
              <w:jc w:val="center"/>
              <w:rPr>
                <w:rFonts w:hint="default"/>
              </w:rPr>
            </w:pPr>
            <w:r>
              <w:rPr>
                <w:rFonts w:ascii="仿宋_GB2312" w:eastAsia="仿宋_GB2312" w:hAnsi="仿宋_GB2312" w:cs="仿宋_GB2312"/>
              </w:rPr>
              <w:t>是否涉及采购进口产品</w:t>
            </w:r>
          </w:p>
        </w:tc>
        <w:tc>
          <w:tcPr>
            <w:tcW w:w="821" w:type="dxa"/>
          </w:tcPr>
          <w:p w14:paraId="0B0F2E98" w14:textId="77777777" w:rsidR="003E0AEC" w:rsidRDefault="003E0AEC" w:rsidP="00355578">
            <w:pPr>
              <w:pStyle w:val="null3"/>
              <w:jc w:val="center"/>
              <w:rPr>
                <w:rFonts w:hint="default"/>
              </w:rPr>
            </w:pPr>
            <w:r>
              <w:rPr>
                <w:rFonts w:ascii="仿宋_GB2312" w:eastAsia="仿宋_GB2312" w:hAnsi="仿宋_GB2312" w:cs="仿宋_GB2312"/>
              </w:rPr>
              <w:t>是否涉及强制采购节能产品</w:t>
            </w:r>
          </w:p>
        </w:tc>
        <w:tc>
          <w:tcPr>
            <w:tcW w:w="639" w:type="dxa"/>
          </w:tcPr>
          <w:p w14:paraId="607B2EE5" w14:textId="77777777" w:rsidR="003E0AEC" w:rsidRDefault="003E0AEC" w:rsidP="00355578">
            <w:pPr>
              <w:pStyle w:val="null3"/>
              <w:jc w:val="center"/>
              <w:rPr>
                <w:rFonts w:hint="default"/>
              </w:rPr>
            </w:pPr>
            <w:r>
              <w:rPr>
                <w:rFonts w:ascii="仿宋_GB2312" w:eastAsia="仿宋_GB2312" w:hAnsi="仿宋_GB2312" w:cs="仿宋_GB2312"/>
              </w:rPr>
              <w:t>是否涉及优先采购节能产品</w:t>
            </w:r>
          </w:p>
        </w:tc>
        <w:tc>
          <w:tcPr>
            <w:tcW w:w="639" w:type="dxa"/>
          </w:tcPr>
          <w:p w14:paraId="70C2F170" w14:textId="77777777" w:rsidR="003E0AEC" w:rsidRDefault="003E0AEC" w:rsidP="00355578">
            <w:pPr>
              <w:pStyle w:val="null3"/>
              <w:jc w:val="center"/>
              <w:rPr>
                <w:rFonts w:hint="default"/>
              </w:rPr>
            </w:pPr>
            <w:r>
              <w:rPr>
                <w:rFonts w:ascii="仿宋_GB2312" w:eastAsia="仿宋_GB2312" w:hAnsi="仿宋_GB2312" w:cs="仿宋_GB2312"/>
              </w:rPr>
              <w:t>是否涉及优先采购环境标志产品</w:t>
            </w:r>
          </w:p>
        </w:tc>
      </w:tr>
      <w:tr w:rsidR="003E0AEC" w14:paraId="5C27A32C" w14:textId="77777777" w:rsidTr="00355578">
        <w:tc>
          <w:tcPr>
            <w:tcW w:w="456" w:type="dxa"/>
          </w:tcPr>
          <w:p w14:paraId="222EBA4A" w14:textId="77777777" w:rsidR="003E0AEC" w:rsidRDefault="003E0AEC" w:rsidP="00355578">
            <w:pPr>
              <w:pStyle w:val="null3"/>
              <w:rPr>
                <w:rFonts w:hint="default"/>
              </w:rPr>
            </w:pPr>
            <w:r>
              <w:rPr>
                <w:rFonts w:ascii="仿宋_GB2312" w:eastAsia="仿宋_GB2312" w:hAnsi="仿宋_GB2312" w:cs="仿宋_GB2312"/>
              </w:rPr>
              <w:t>1</w:t>
            </w:r>
          </w:p>
        </w:tc>
        <w:tc>
          <w:tcPr>
            <w:tcW w:w="821" w:type="dxa"/>
          </w:tcPr>
          <w:p w14:paraId="75AD5D08" w14:textId="77777777" w:rsidR="003E0AEC" w:rsidRDefault="003E0AEC" w:rsidP="00355578">
            <w:pPr>
              <w:pStyle w:val="null3"/>
              <w:rPr>
                <w:rFonts w:hint="default"/>
              </w:rPr>
            </w:pPr>
            <w:r>
              <w:rPr>
                <w:rFonts w:ascii="仿宋_GB2312" w:eastAsia="仿宋_GB2312" w:hAnsi="仿宋_GB2312" w:cs="仿宋_GB2312"/>
              </w:rPr>
              <w:t>C04019900 其他医院服务</w:t>
            </w:r>
          </w:p>
        </w:tc>
        <w:tc>
          <w:tcPr>
            <w:tcW w:w="821" w:type="dxa"/>
          </w:tcPr>
          <w:p w14:paraId="16D6FCF0" w14:textId="77777777" w:rsidR="003E0AEC" w:rsidRDefault="003E0AEC" w:rsidP="00355578">
            <w:pPr>
              <w:pStyle w:val="null3"/>
              <w:rPr>
                <w:rFonts w:hint="default"/>
              </w:rPr>
            </w:pPr>
            <w:r>
              <w:rPr>
                <w:rFonts w:ascii="仿宋_GB2312" w:eastAsia="仿宋_GB2312" w:hAnsi="仿宋_GB2312" w:cs="仿宋_GB2312"/>
              </w:rPr>
              <w:t>医用气体及气瓶配送服务</w:t>
            </w:r>
          </w:p>
        </w:tc>
        <w:tc>
          <w:tcPr>
            <w:tcW w:w="821" w:type="dxa"/>
          </w:tcPr>
          <w:p w14:paraId="50B22E92" w14:textId="77777777" w:rsidR="003E0AEC" w:rsidRDefault="003E0AEC" w:rsidP="00355578">
            <w:pPr>
              <w:pStyle w:val="null3"/>
              <w:jc w:val="right"/>
              <w:rPr>
                <w:rFonts w:hint="default"/>
              </w:rPr>
            </w:pPr>
            <w:r>
              <w:rPr>
                <w:rFonts w:ascii="仿宋_GB2312" w:eastAsia="仿宋_GB2312" w:hAnsi="仿宋_GB2312" w:cs="仿宋_GB2312"/>
              </w:rPr>
              <w:t>1.00（项）</w:t>
            </w:r>
          </w:p>
        </w:tc>
        <w:tc>
          <w:tcPr>
            <w:tcW w:w="821" w:type="dxa"/>
          </w:tcPr>
          <w:p w14:paraId="5EB17765" w14:textId="77777777" w:rsidR="003E0AEC" w:rsidRDefault="003E0AEC" w:rsidP="00355578">
            <w:pPr>
              <w:pStyle w:val="null3"/>
              <w:jc w:val="right"/>
              <w:rPr>
                <w:rFonts w:hint="default"/>
              </w:rPr>
            </w:pPr>
            <w:r>
              <w:rPr>
                <w:rFonts w:ascii="仿宋_GB2312" w:eastAsia="仿宋_GB2312" w:hAnsi="仿宋_GB2312" w:cs="仿宋_GB2312"/>
              </w:rPr>
              <w:t>1,600,000.00</w:t>
            </w:r>
          </w:p>
        </w:tc>
        <w:tc>
          <w:tcPr>
            <w:tcW w:w="821" w:type="dxa"/>
          </w:tcPr>
          <w:p w14:paraId="593E4E28" w14:textId="77777777" w:rsidR="003E0AEC" w:rsidRDefault="003E0AEC" w:rsidP="00355578">
            <w:pPr>
              <w:pStyle w:val="null3"/>
              <w:rPr>
                <w:rFonts w:hint="default"/>
              </w:rPr>
            </w:pPr>
            <w:r>
              <w:rPr>
                <w:rFonts w:ascii="仿宋_GB2312" w:eastAsia="仿宋_GB2312" w:hAnsi="仿宋_GB2312" w:cs="仿宋_GB2312"/>
              </w:rPr>
              <w:t>其他未列明行业</w:t>
            </w:r>
          </w:p>
        </w:tc>
        <w:tc>
          <w:tcPr>
            <w:tcW w:w="821" w:type="dxa"/>
          </w:tcPr>
          <w:p w14:paraId="46494706" w14:textId="77777777" w:rsidR="003E0AEC" w:rsidRDefault="003E0AEC" w:rsidP="00355578">
            <w:pPr>
              <w:pStyle w:val="null3"/>
              <w:rPr>
                <w:rFonts w:hint="default"/>
              </w:rPr>
            </w:pPr>
            <w:r>
              <w:rPr>
                <w:rFonts w:ascii="仿宋_GB2312" w:eastAsia="仿宋_GB2312" w:hAnsi="仿宋_GB2312" w:cs="仿宋_GB2312"/>
              </w:rPr>
              <w:t>否</w:t>
            </w:r>
          </w:p>
        </w:tc>
        <w:tc>
          <w:tcPr>
            <w:tcW w:w="821" w:type="dxa"/>
          </w:tcPr>
          <w:p w14:paraId="043679A4" w14:textId="77777777" w:rsidR="003E0AEC" w:rsidRDefault="003E0AEC" w:rsidP="00355578">
            <w:pPr>
              <w:pStyle w:val="null3"/>
              <w:rPr>
                <w:rFonts w:hint="default"/>
              </w:rPr>
            </w:pPr>
            <w:r>
              <w:rPr>
                <w:rFonts w:ascii="仿宋_GB2312" w:eastAsia="仿宋_GB2312" w:hAnsi="仿宋_GB2312" w:cs="仿宋_GB2312"/>
              </w:rPr>
              <w:t>否</w:t>
            </w:r>
          </w:p>
        </w:tc>
        <w:tc>
          <w:tcPr>
            <w:tcW w:w="821" w:type="dxa"/>
          </w:tcPr>
          <w:p w14:paraId="38E52E7E" w14:textId="77777777" w:rsidR="003E0AEC" w:rsidRDefault="003E0AEC" w:rsidP="00355578">
            <w:pPr>
              <w:pStyle w:val="null3"/>
              <w:rPr>
                <w:rFonts w:hint="default"/>
              </w:rPr>
            </w:pPr>
            <w:r>
              <w:rPr>
                <w:rFonts w:ascii="仿宋_GB2312" w:eastAsia="仿宋_GB2312" w:hAnsi="仿宋_GB2312" w:cs="仿宋_GB2312"/>
              </w:rPr>
              <w:t>否</w:t>
            </w:r>
          </w:p>
        </w:tc>
        <w:tc>
          <w:tcPr>
            <w:tcW w:w="639" w:type="dxa"/>
          </w:tcPr>
          <w:p w14:paraId="4B356E2A" w14:textId="77777777" w:rsidR="003E0AEC" w:rsidRDefault="003E0AEC" w:rsidP="00355578">
            <w:pPr>
              <w:pStyle w:val="null3"/>
              <w:rPr>
                <w:rFonts w:hint="default"/>
              </w:rPr>
            </w:pPr>
            <w:r>
              <w:rPr>
                <w:rFonts w:ascii="仿宋_GB2312" w:eastAsia="仿宋_GB2312" w:hAnsi="仿宋_GB2312" w:cs="仿宋_GB2312"/>
              </w:rPr>
              <w:t>否</w:t>
            </w:r>
          </w:p>
        </w:tc>
        <w:tc>
          <w:tcPr>
            <w:tcW w:w="639" w:type="dxa"/>
          </w:tcPr>
          <w:p w14:paraId="5BD02BA8" w14:textId="77777777" w:rsidR="003E0AEC" w:rsidRDefault="003E0AEC" w:rsidP="00355578">
            <w:pPr>
              <w:pStyle w:val="null3"/>
              <w:rPr>
                <w:rFonts w:hint="default"/>
              </w:rPr>
            </w:pPr>
            <w:r>
              <w:rPr>
                <w:rFonts w:ascii="仿宋_GB2312" w:eastAsia="仿宋_GB2312" w:hAnsi="仿宋_GB2312" w:cs="仿宋_GB2312"/>
              </w:rPr>
              <w:t>否</w:t>
            </w:r>
          </w:p>
        </w:tc>
      </w:tr>
    </w:tbl>
    <w:p w14:paraId="77ABB256" w14:textId="77777777" w:rsidR="003E0AEC" w:rsidRDefault="003E0AEC" w:rsidP="003E0AEC">
      <w:pPr>
        <w:pStyle w:val="null3"/>
        <w:rPr>
          <w:rFonts w:hint="default"/>
        </w:rPr>
      </w:pPr>
      <w:r>
        <w:rPr>
          <w:rFonts w:ascii="仿宋_GB2312" w:eastAsia="仿宋_GB2312" w:hAnsi="仿宋_GB2312" w:cs="仿宋_GB2312"/>
        </w:rPr>
        <w:t>是否适用本国产品标准：是</w:t>
      </w:r>
    </w:p>
    <w:p w14:paraId="10E587E7" w14:textId="77777777" w:rsidR="003E0AEC" w:rsidRDefault="003E0AEC" w:rsidP="003E0AEC">
      <w:pPr>
        <w:pStyle w:val="null3"/>
        <w:outlineLvl w:val="3"/>
        <w:rPr>
          <w:rFonts w:hint="default"/>
        </w:rPr>
      </w:pPr>
      <w:r>
        <w:rPr>
          <w:rFonts w:ascii="仿宋_GB2312" w:eastAsia="仿宋_GB2312" w:hAnsi="仿宋_GB2312" w:cs="仿宋_GB2312"/>
          <w:b/>
          <w:sz w:val="24"/>
        </w:rPr>
        <w:t>报价要求</w:t>
      </w:r>
    </w:p>
    <w:p w14:paraId="509B69BB" w14:textId="77777777" w:rsidR="003E0AEC" w:rsidRDefault="003E0AEC" w:rsidP="003E0AEC">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684"/>
        <w:gridCol w:w="1759"/>
        <w:gridCol w:w="977"/>
        <w:gridCol w:w="977"/>
        <w:gridCol w:w="1466"/>
        <w:gridCol w:w="977"/>
        <w:gridCol w:w="1466"/>
      </w:tblGrid>
      <w:tr w:rsidR="003E0AEC" w14:paraId="4F68C345" w14:textId="77777777" w:rsidTr="00355578">
        <w:tc>
          <w:tcPr>
            <w:tcW w:w="684" w:type="dxa"/>
          </w:tcPr>
          <w:p w14:paraId="75340957" w14:textId="77777777" w:rsidR="003E0AEC" w:rsidRDefault="003E0AEC" w:rsidP="00355578">
            <w:pPr>
              <w:pStyle w:val="null3"/>
              <w:jc w:val="center"/>
              <w:rPr>
                <w:rFonts w:hint="default"/>
              </w:rPr>
            </w:pPr>
            <w:r>
              <w:rPr>
                <w:rFonts w:ascii="仿宋_GB2312" w:eastAsia="仿宋_GB2312" w:hAnsi="仿宋_GB2312" w:cs="仿宋_GB2312"/>
              </w:rPr>
              <w:t>序号</w:t>
            </w:r>
          </w:p>
        </w:tc>
        <w:tc>
          <w:tcPr>
            <w:tcW w:w="1759" w:type="dxa"/>
          </w:tcPr>
          <w:p w14:paraId="685749B6" w14:textId="77777777" w:rsidR="003E0AEC" w:rsidRDefault="003E0AEC" w:rsidP="00355578">
            <w:pPr>
              <w:pStyle w:val="null3"/>
              <w:jc w:val="center"/>
              <w:rPr>
                <w:rFonts w:hint="default"/>
              </w:rPr>
            </w:pPr>
            <w:r>
              <w:rPr>
                <w:rFonts w:ascii="仿宋_GB2312" w:eastAsia="仿宋_GB2312" w:hAnsi="仿宋_GB2312" w:cs="仿宋_GB2312"/>
              </w:rPr>
              <w:t>报价内容</w:t>
            </w:r>
          </w:p>
        </w:tc>
        <w:tc>
          <w:tcPr>
            <w:tcW w:w="977" w:type="dxa"/>
          </w:tcPr>
          <w:p w14:paraId="77B3B5BD" w14:textId="77777777" w:rsidR="003E0AEC" w:rsidRDefault="003E0AEC" w:rsidP="00355578">
            <w:pPr>
              <w:pStyle w:val="null3"/>
              <w:jc w:val="center"/>
              <w:rPr>
                <w:rFonts w:hint="default"/>
              </w:rPr>
            </w:pPr>
            <w:r>
              <w:rPr>
                <w:rFonts w:ascii="仿宋_GB2312" w:eastAsia="仿宋_GB2312" w:hAnsi="仿宋_GB2312" w:cs="仿宋_GB2312"/>
              </w:rPr>
              <w:t>计量单位</w:t>
            </w:r>
          </w:p>
        </w:tc>
        <w:tc>
          <w:tcPr>
            <w:tcW w:w="977" w:type="dxa"/>
          </w:tcPr>
          <w:p w14:paraId="444FFFB5" w14:textId="77777777" w:rsidR="003E0AEC" w:rsidRDefault="003E0AEC" w:rsidP="00355578">
            <w:pPr>
              <w:pStyle w:val="null3"/>
              <w:jc w:val="center"/>
              <w:rPr>
                <w:rFonts w:hint="default"/>
              </w:rPr>
            </w:pPr>
            <w:r>
              <w:rPr>
                <w:rFonts w:ascii="仿宋_GB2312" w:eastAsia="仿宋_GB2312" w:hAnsi="仿宋_GB2312" w:cs="仿宋_GB2312"/>
              </w:rPr>
              <w:t>报价单位</w:t>
            </w:r>
          </w:p>
        </w:tc>
        <w:tc>
          <w:tcPr>
            <w:tcW w:w="1466" w:type="dxa"/>
          </w:tcPr>
          <w:p w14:paraId="4C1199E5" w14:textId="77777777" w:rsidR="003E0AEC" w:rsidRDefault="003E0AEC" w:rsidP="00355578">
            <w:pPr>
              <w:pStyle w:val="null3"/>
              <w:jc w:val="center"/>
              <w:rPr>
                <w:rFonts w:hint="default"/>
              </w:rPr>
            </w:pPr>
            <w:r>
              <w:rPr>
                <w:rFonts w:ascii="仿宋_GB2312" w:eastAsia="仿宋_GB2312" w:hAnsi="仿宋_GB2312" w:cs="仿宋_GB2312"/>
              </w:rPr>
              <w:t>最高限价</w:t>
            </w:r>
          </w:p>
        </w:tc>
        <w:tc>
          <w:tcPr>
            <w:tcW w:w="977" w:type="dxa"/>
          </w:tcPr>
          <w:p w14:paraId="5A49C98C" w14:textId="77777777" w:rsidR="003E0AEC" w:rsidRDefault="003E0AEC" w:rsidP="00355578">
            <w:pPr>
              <w:pStyle w:val="null3"/>
              <w:jc w:val="center"/>
              <w:rPr>
                <w:rFonts w:hint="default"/>
              </w:rPr>
            </w:pPr>
            <w:r>
              <w:rPr>
                <w:rFonts w:ascii="仿宋_GB2312" w:eastAsia="仿宋_GB2312" w:hAnsi="仿宋_GB2312" w:cs="仿宋_GB2312"/>
              </w:rPr>
              <w:t>价款形式</w:t>
            </w:r>
          </w:p>
        </w:tc>
        <w:tc>
          <w:tcPr>
            <w:tcW w:w="1466" w:type="dxa"/>
          </w:tcPr>
          <w:p w14:paraId="5BC5D427" w14:textId="77777777" w:rsidR="003E0AEC" w:rsidRDefault="003E0AEC" w:rsidP="00355578">
            <w:pPr>
              <w:pStyle w:val="null3"/>
              <w:jc w:val="center"/>
              <w:rPr>
                <w:rFonts w:hint="default"/>
              </w:rPr>
            </w:pPr>
            <w:r>
              <w:rPr>
                <w:rFonts w:ascii="仿宋_GB2312" w:eastAsia="仿宋_GB2312" w:hAnsi="仿宋_GB2312" w:cs="仿宋_GB2312"/>
              </w:rPr>
              <w:t>报价说明</w:t>
            </w:r>
          </w:p>
        </w:tc>
      </w:tr>
      <w:tr w:rsidR="003E0AEC" w14:paraId="0ED4F114" w14:textId="77777777" w:rsidTr="00355578">
        <w:tc>
          <w:tcPr>
            <w:tcW w:w="684" w:type="dxa"/>
          </w:tcPr>
          <w:p w14:paraId="01180583" w14:textId="77777777" w:rsidR="003E0AEC" w:rsidRDefault="003E0AEC" w:rsidP="00355578">
            <w:pPr>
              <w:pStyle w:val="null3"/>
              <w:jc w:val="center"/>
              <w:rPr>
                <w:rFonts w:hint="default"/>
              </w:rPr>
            </w:pPr>
            <w:r>
              <w:rPr>
                <w:rFonts w:ascii="仿宋_GB2312" w:eastAsia="仿宋_GB2312" w:hAnsi="仿宋_GB2312" w:cs="仿宋_GB2312"/>
              </w:rPr>
              <w:t>1</w:t>
            </w:r>
          </w:p>
        </w:tc>
        <w:tc>
          <w:tcPr>
            <w:tcW w:w="1759" w:type="dxa"/>
          </w:tcPr>
          <w:p w14:paraId="11982518" w14:textId="77777777" w:rsidR="003E0AEC" w:rsidRDefault="003E0AEC" w:rsidP="00355578">
            <w:pPr>
              <w:pStyle w:val="null3"/>
              <w:jc w:val="center"/>
              <w:rPr>
                <w:rFonts w:hint="default"/>
              </w:rPr>
            </w:pPr>
            <w:r>
              <w:rPr>
                <w:rFonts w:ascii="仿宋_GB2312" w:eastAsia="仿宋_GB2312" w:hAnsi="仿宋_GB2312" w:cs="仿宋_GB2312"/>
              </w:rPr>
              <w:t>医用气体及气瓶配送服务</w:t>
            </w:r>
          </w:p>
        </w:tc>
        <w:tc>
          <w:tcPr>
            <w:tcW w:w="977" w:type="dxa"/>
          </w:tcPr>
          <w:p w14:paraId="14D3CD88" w14:textId="77777777" w:rsidR="003E0AEC" w:rsidRDefault="003E0AEC" w:rsidP="00355578">
            <w:pPr>
              <w:pStyle w:val="null3"/>
              <w:jc w:val="center"/>
              <w:rPr>
                <w:rFonts w:hint="default"/>
              </w:rPr>
            </w:pPr>
            <w:r>
              <w:rPr>
                <w:rFonts w:ascii="仿宋_GB2312" w:eastAsia="仿宋_GB2312" w:hAnsi="仿宋_GB2312" w:cs="仿宋_GB2312"/>
              </w:rPr>
              <w:t>项</w:t>
            </w:r>
          </w:p>
        </w:tc>
        <w:tc>
          <w:tcPr>
            <w:tcW w:w="977" w:type="dxa"/>
          </w:tcPr>
          <w:p w14:paraId="1C80A826" w14:textId="77777777" w:rsidR="003E0AEC" w:rsidRDefault="003E0AEC" w:rsidP="00355578">
            <w:pPr>
              <w:pStyle w:val="null3"/>
              <w:jc w:val="center"/>
              <w:rPr>
                <w:rFonts w:hint="default"/>
              </w:rPr>
            </w:pPr>
            <w:r>
              <w:rPr>
                <w:rFonts w:ascii="仿宋_GB2312" w:eastAsia="仿宋_GB2312" w:hAnsi="仿宋_GB2312" w:cs="仿宋_GB2312"/>
              </w:rPr>
              <w:t>%</w:t>
            </w:r>
          </w:p>
        </w:tc>
        <w:tc>
          <w:tcPr>
            <w:tcW w:w="1466" w:type="dxa"/>
          </w:tcPr>
          <w:p w14:paraId="0EBF6B73" w14:textId="77777777" w:rsidR="003E0AEC" w:rsidRDefault="003E0AEC" w:rsidP="00355578">
            <w:pPr>
              <w:pStyle w:val="null3"/>
              <w:jc w:val="center"/>
              <w:rPr>
                <w:rFonts w:hint="default"/>
              </w:rPr>
            </w:pPr>
            <w:r>
              <w:rPr>
                <w:rFonts w:ascii="仿宋_GB2312" w:eastAsia="仿宋_GB2312" w:hAnsi="仿宋_GB2312" w:cs="仿宋_GB2312"/>
              </w:rPr>
              <w:t>100.00</w:t>
            </w:r>
          </w:p>
        </w:tc>
        <w:tc>
          <w:tcPr>
            <w:tcW w:w="977" w:type="dxa"/>
          </w:tcPr>
          <w:p w14:paraId="6089C7FF" w14:textId="77777777" w:rsidR="003E0AEC" w:rsidRDefault="003E0AEC" w:rsidP="00355578">
            <w:pPr>
              <w:pStyle w:val="null3"/>
              <w:jc w:val="center"/>
              <w:rPr>
                <w:rFonts w:hint="default"/>
              </w:rPr>
            </w:pPr>
            <w:r>
              <w:rPr>
                <w:rFonts w:ascii="仿宋_GB2312" w:eastAsia="仿宋_GB2312" w:hAnsi="仿宋_GB2312" w:cs="仿宋_GB2312"/>
              </w:rPr>
              <w:t>百分比</w:t>
            </w:r>
          </w:p>
        </w:tc>
        <w:tc>
          <w:tcPr>
            <w:tcW w:w="1466" w:type="dxa"/>
          </w:tcPr>
          <w:p w14:paraId="20CA6016" w14:textId="77777777" w:rsidR="003E0AEC" w:rsidRDefault="003E0AEC" w:rsidP="00355578">
            <w:pPr>
              <w:pStyle w:val="null3"/>
              <w:rPr>
                <w:rFonts w:hint="default"/>
              </w:rPr>
            </w:pPr>
            <w:r>
              <w:rPr>
                <w:rFonts w:ascii="仿宋_GB2312" w:eastAsia="仿宋_GB2312" w:hAnsi="仿宋_GB2312" w:cs="仿宋_GB2312"/>
              </w:rPr>
              <w:t>各产品中标单价=相应产品单价限价×统一百分比；据实结算金额以供应商中标单价×实际配送量为准，(例如：产品A单价限价为100</w:t>
            </w:r>
            <w:r>
              <w:rPr>
                <w:rFonts w:ascii="仿宋_GB2312" w:eastAsia="仿宋_GB2312" w:hAnsi="仿宋_GB2312" w:cs="仿宋_GB2312"/>
              </w:rPr>
              <w:lastRenderedPageBreak/>
              <w:t>元×报价统一百分比90%=产品A中标单价90元）合同期内总结算费用不超过本项目预算金额160万元。</w:t>
            </w:r>
          </w:p>
        </w:tc>
      </w:tr>
    </w:tbl>
    <w:p w14:paraId="1A3151E0" w14:textId="77777777" w:rsidR="003E0AEC" w:rsidRDefault="003E0AEC" w:rsidP="003E0AEC">
      <w:pPr>
        <w:pStyle w:val="null3"/>
        <w:ind w:firstLine="480"/>
        <w:rPr>
          <w:rFonts w:hint="default"/>
        </w:rPr>
      </w:pPr>
      <w:r>
        <w:rPr>
          <w:rFonts w:ascii="仿宋_GB2312" w:eastAsia="仿宋_GB2312" w:hAnsi="仿宋_GB2312" w:cs="仿宋_GB2312"/>
        </w:rPr>
        <w:lastRenderedPageBreak/>
        <w:t>★注：采购包涉及采购货物的，投标人响应产品应当明确品牌和规格型号并指向唯一产品，不能指向唯一产品的，应通过报价表唯一产品说明栏补充说明。</w:t>
      </w:r>
    </w:p>
    <w:p w14:paraId="711ECE65" w14:textId="77777777" w:rsidR="003E0AEC" w:rsidRDefault="003E0AEC" w:rsidP="003E0AEC">
      <w:pPr>
        <w:pStyle w:val="null3"/>
        <w:rPr>
          <w:rFonts w:hint="default"/>
        </w:rPr>
      </w:pPr>
      <w:r>
        <w:rPr>
          <w:rFonts w:ascii="仿宋_GB2312" w:eastAsia="仿宋_GB2312" w:hAnsi="仿宋_GB2312" w:cs="仿宋_GB2312"/>
          <w:b/>
        </w:rPr>
        <w:t>本项目涉及核心产品：</w:t>
      </w:r>
    </w:p>
    <w:p w14:paraId="45E0F898" w14:textId="77777777" w:rsidR="003E0AEC" w:rsidRDefault="003E0AEC" w:rsidP="003E0AEC">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3E0AEC" w14:paraId="7B1858C0" w14:textId="77777777" w:rsidTr="00355578">
        <w:tc>
          <w:tcPr>
            <w:tcW w:w="831" w:type="dxa"/>
          </w:tcPr>
          <w:p w14:paraId="62ADBB74" w14:textId="77777777" w:rsidR="003E0AEC" w:rsidRDefault="003E0AEC" w:rsidP="00355578">
            <w:pPr>
              <w:pStyle w:val="null3"/>
              <w:jc w:val="center"/>
              <w:rPr>
                <w:rFonts w:hint="default"/>
              </w:rPr>
            </w:pPr>
            <w:r>
              <w:rPr>
                <w:rFonts w:ascii="仿宋_GB2312" w:eastAsia="仿宋_GB2312" w:hAnsi="仿宋_GB2312" w:cs="仿宋_GB2312"/>
              </w:rPr>
              <w:t>序号</w:t>
            </w:r>
          </w:p>
        </w:tc>
        <w:tc>
          <w:tcPr>
            <w:tcW w:w="2492" w:type="dxa"/>
          </w:tcPr>
          <w:p w14:paraId="3DFD41FC" w14:textId="77777777" w:rsidR="003E0AEC" w:rsidRDefault="003E0AEC" w:rsidP="00355578">
            <w:pPr>
              <w:pStyle w:val="null3"/>
              <w:jc w:val="center"/>
              <w:rPr>
                <w:rFonts w:hint="default"/>
              </w:rPr>
            </w:pPr>
            <w:r>
              <w:rPr>
                <w:rFonts w:ascii="仿宋_GB2312" w:eastAsia="仿宋_GB2312" w:hAnsi="仿宋_GB2312" w:cs="仿宋_GB2312"/>
              </w:rPr>
              <w:t>采购品目名称</w:t>
            </w:r>
          </w:p>
        </w:tc>
        <w:tc>
          <w:tcPr>
            <w:tcW w:w="2492" w:type="dxa"/>
          </w:tcPr>
          <w:p w14:paraId="37D92927" w14:textId="77777777" w:rsidR="003E0AEC" w:rsidRDefault="003E0AEC" w:rsidP="00355578">
            <w:pPr>
              <w:pStyle w:val="null3"/>
              <w:jc w:val="center"/>
              <w:rPr>
                <w:rFonts w:hint="default"/>
              </w:rPr>
            </w:pPr>
            <w:r>
              <w:rPr>
                <w:rFonts w:ascii="仿宋_GB2312" w:eastAsia="仿宋_GB2312" w:hAnsi="仿宋_GB2312" w:cs="仿宋_GB2312"/>
              </w:rPr>
              <w:t>标的名称</w:t>
            </w:r>
          </w:p>
        </w:tc>
        <w:tc>
          <w:tcPr>
            <w:tcW w:w="2492" w:type="dxa"/>
          </w:tcPr>
          <w:p w14:paraId="210C9762" w14:textId="77777777" w:rsidR="003E0AEC" w:rsidRDefault="003E0AEC" w:rsidP="00355578">
            <w:pPr>
              <w:pStyle w:val="null3"/>
              <w:jc w:val="center"/>
              <w:rPr>
                <w:rFonts w:hint="default"/>
              </w:rPr>
            </w:pPr>
            <w:r>
              <w:rPr>
                <w:rFonts w:ascii="仿宋_GB2312" w:eastAsia="仿宋_GB2312" w:hAnsi="仿宋_GB2312" w:cs="仿宋_GB2312"/>
              </w:rPr>
              <w:t>产品名称</w:t>
            </w:r>
          </w:p>
        </w:tc>
      </w:tr>
      <w:tr w:rsidR="003E0AEC" w14:paraId="70894FCD" w14:textId="77777777" w:rsidTr="00355578">
        <w:tc>
          <w:tcPr>
            <w:tcW w:w="8307" w:type="dxa"/>
            <w:gridSpan w:val="4"/>
          </w:tcPr>
          <w:p w14:paraId="7011A8E5" w14:textId="77777777" w:rsidR="003E0AEC" w:rsidRDefault="003E0AEC" w:rsidP="00355578">
            <w:pPr>
              <w:pStyle w:val="null3"/>
              <w:jc w:val="center"/>
              <w:rPr>
                <w:rFonts w:hint="default"/>
              </w:rPr>
            </w:pPr>
            <w:r>
              <w:rPr>
                <w:rFonts w:ascii="仿宋_GB2312" w:eastAsia="仿宋_GB2312" w:hAnsi="仿宋_GB2312" w:cs="仿宋_GB2312"/>
              </w:rPr>
              <w:t>不涉及</w:t>
            </w:r>
          </w:p>
        </w:tc>
      </w:tr>
    </w:tbl>
    <w:p w14:paraId="5EC759FE" w14:textId="77777777" w:rsidR="003E0AEC" w:rsidRDefault="003E0AEC" w:rsidP="003E0AEC">
      <w:pPr>
        <w:pStyle w:val="null3"/>
        <w:ind w:firstLine="480"/>
        <w:rPr>
          <w:rFonts w:hint="default"/>
        </w:rPr>
      </w:pPr>
      <w:r>
        <w:rPr>
          <w:rFonts w:ascii="仿宋_GB2312" w:eastAsia="仿宋_GB2312" w:hAnsi="仿宋_GB2312" w:cs="仿宋_GB2312"/>
        </w:rPr>
        <w:t>注：涉及核心产品的，具体评审规定见第五章。</w:t>
      </w:r>
    </w:p>
    <w:p w14:paraId="20D43C1E" w14:textId="77777777" w:rsidR="003E0AEC" w:rsidRDefault="003E0AEC" w:rsidP="003E0AEC">
      <w:pPr>
        <w:pStyle w:val="null3"/>
        <w:outlineLvl w:val="3"/>
        <w:rPr>
          <w:rFonts w:hint="default"/>
        </w:rPr>
      </w:pPr>
      <w:r>
        <w:rPr>
          <w:rFonts w:ascii="仿宋_GB2312" w:eastAsia="仿宋_GB2312" w:hAnsi="仿宋_GB2312" w:cs="仿宋_GB2312"/>
          <w:b/>
          <w:sz w:val="24"/>
        </w:rPr>
        <w:t>本项目涉及采购进口产品：</w:t>
      </w:r>
    </w:p>
    <w:p w14:paraId="09131262" w14:textId="77777777" w:rsidR="003E0AEC" w:rsidRDefault="003E0AEC" w:rsidP="003E0AEC">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3E0AEC" w14:paraId="7EA7BC0C" w14:textId="77777777" w:rsidTr="00355578">
        <w:tc>
          <w:tcPr>
            <w:tcW w:w="831" w:type="dxa"/>
          </w:tcPr>
          <w:p w14:paraId="3BB4F804" w14:textId="77777777" w:rsidR="003E0AEC" w:rsidRDefault="003E0AEC" w:rsidP="00355578">
            <w:pPr>
              <w:pStyle w:val="null3"/>
              <w:jc w:val="center"/>
              <w:rPr>
                <w:rFonts w:hint="default"/>
              </w:rPr>
            </w:pPr>
            <w:r>
              <w:rPr>
                <w:rFonts w:ascii="仿宋_GB2312" w:eastAsia="仿宋_GB2312" w:hAnsi="仿宋_GB2312" w:cs="仿宋_GB2312"/>
              </w:rPr>
              <w:t>序号</w:t>
            </w:r>
          </w:p>
        </w:tc>
        <w:tc>
          <w:tcPr>
            <w:tcW w:w="2492" w:type="dxa"/>
          </w:tcPr>
          <w:p w14:paraId="289B970F" w14:textId="77777777" w:rsidR="003E0AEC" w:rsidRDefault="003E0AEC" w:rsidP="00355578">
            <w:pPr>
              <w:pStyle w:val="null3"/>
              <w:jc w:val="center"/>
              <w:rPr>
                <w:rFonts w:hint="default"/>
              </w:rPr>
            </w:pPr>
            <w:r>
              <w:rPr>
                <w:rFonts w:ascii="仿宋_GB2312" w:eastAsia="仿宋_GB2312" w:hAnsi="仿宋_GB2312" w:cs="仿宋_GB2312"/>
              </w:rPr>
              <w:t>采购品目名称</w:t>
            </w:r>
          </w:p>
        </w:tc>
        <w:tc>
          <w:tcPr>
            <w:tcW w:w="2492" w:type="dxa"/>
          </w:tcPr>
          <w:p w14:paraId="73FED99C" w14:textId="77777777" w:rsidR="003E0AEC" w:rsidRDefault="003E0AEC" w:rsidP="00355578">
            <w:pPr>
              <w:pStyle w:val="null3"/>
              <w:jc w:val="center"/>
              <w:rPr>
                <w:rFonts w:hint="default"/>
              </w:rPr>
            </w:pPr>
            <w:r>
              <w:rPr>
                <w:rFonts w:ascii="仿宋_GB2312" w:eastAsia="仿宋_GB2312" w:hAnsi="仿宋_GB2312" w:cs="仿宋_GB2312"/>
              </w:rPr>
              <w:t>标的名称</w:t>
            </w:r>
          </w:p>
        </w:tc>
        <w:tc>
          <w:tcPr>
            <w:tcW w:w="2492" w:type="dxa"/>
          </w:tcPr>
          <w:p w14:paraId="12EF3A99" w14:textId="77777777" w:rsidR="003E0AEC" w:rsidRDefault="003E0AEC" w:rsidP="00355578">
            <w:pPr>
              <w:pStyle w:val="null3"/>
              <w:jc w:val="center"/>
              <w:rPr>
                <w:rFonts w:hint="default"/>
              </w:rPr>
            </w:pPr>
            <w:r>
              <w:rPr>
                <w:rFonts w:ascii="仿宋_GB2312" w:eastAsia="仿宋_GB2312" w:hAnsi="仿宋_GB2312" w:cs="仿宋_GB2312"/>
              </w:rPr>
              <w:t>产品名称</w:t>
            </w:r>
          </w:p>
        </w:tc>
      </w:tr>
      <w:tr w:rsidR="003E0AEC" w14:paraId="2AE4D9AF" w14:textId="77777777" w:rsidTr="00355578">
        <w:tc>
          <w:tcPr>
            <w:tcW w:w="8307" w:type="dxa"/>
            <w:gridSpan w:val="4"/>
          </w:tcPr>
          <w:p w14:paraId="03E6089B" w14:textId="77777777" w:rsidR="003E0AEC" w:rsidRDefault="003E0AEC" w:rsidP="00355578">
            <w:pPr>
              <w:pStyle w:val="null3"/>
              <w:jc w:val="center"/>
              <w:rPr>
                <w:rFonts w:hint="default"/>
              </w:rPr>
            </w:pPr>
            <w:r>
              <w:rPr>
                <w:rFonts w:ascii="仿宋_GB2312" w:eastAsia="仿宋_GB2312" w:hAnsi="仿宋_GB2312" w:cs="仿宋_GB2312"/>
              </w:rPr>
              <w:t>不涉及</w:t>
            </w:r>
          </w:p>
        </w:tc>
      </w:tr>
    </w:tbl>
    <w:p w14:paraId="287FCAF8" w14:textId="77777777" w:rsidR="003E0AEC" w:rsidRDefault="003E0AEC" w:rsidP="003E0AEC">
      <w:pPr>
        <w:pStyle w:val="null3"/>
        <w:ind w:firstLine="480"/>
        <w:rPr>
          <w:rFonts w:hint="default"/>
        </w:rPr>
      </w:pPr>
      <w:r>
        <w:rPr>
          <w:rFonts w:ascii="仿宋_GB2312" w:eastAsia="仿宋_GB2312" w:hAnsi="仿宋_GB2312" w:cs="仿宋_GB2312"/>
        </w:rPr>
        <w:t>★注：不涉及采购进口产品时，投标人不得提供进口产品进行响应；涉及采购进口产品时，如国产产品满足采购需求，也可提供国产产品进行响应。</w:t>
      </w:r>
    </w:p>
    <w:p w14:paraId="499A4F01" w14:textId="77777777" w:rsidR="003E0AEC" w:rsidRDefault="003E0AEC" w:rsidP="003E0AEC">
      <w:pPr>
        <w:pStyle w:val="null3"/>
        <w:outlineLvl w:val="3"/>
        <w:rPr>
          <w:rFonts w:hint="default"/>
        </w:rPr>
      </w:pPr>
      <w:r>
        <w:rPr>
          <w:rFonts w:ascii="仿宋_GB2312" w:eastAsia="仿宋_GB2312" w:hAnsi="仿宋_GB2312" w:cs="仿宋_GB2312"/>
          <w:b/>
          <w:sz w:val="24"/>
        </w:rPr>
        <w:t>本项目涉及强制采购节能产品：</w:t>
      </w:r>
    </w:p>
    <w:p w14:paraId="3FD5BB12" w14:textId="77777777" w:rsidR="003E0AEC" w:rsidRDefault="003E0AEC" w:rsidP="003E0AEC">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3E0AEC" w14:paraId="19167D53" w14:textId="77777777" w:rsidTr="00355578">
        <w:tc>
          <w:tcPr>
            <w:tcW w:w="831" w:type="dxa"/>
          </w:tcPr>
          <w:p w14:paraId="057675FD" w14:textId="77777777" w:rsidR="003E0AEC" w:rsidRDefault="003E0AEC" w:rsidP="00355578">
            <w:pPr>
              <w:pStyle w:val="null3"/>
              <w:jc w:val="center"/>
              <w:rPr>
                <w:rFonts w:hint="default"/>
              </w:rPr>
            </w:pPr>
            <w:r>
              <w:rPr>
                <w:rFonts w:ascii="仿宋_GB2312" w:eastAsia="仿宋_GB2312" w:hAnsi="仿宋_GB2312" w:cs="仿宋_GB2312"/>
              </w:rPr>
              <w:t>序号</w:t>
            </w:r>
          </w:p>
        </w:tc>
        <w:tc>
          <w:tcPr>
            <w:tcW w:w="2492" w:type="dxa"/>
          </w:tcPr>
          <w:p w14:paraId="2C991339" w14:textId="77777777" w:rsidR="003E0AEC" w:rsidRDefault="003E0AEC" w:rsidP="00355578">
            <w:pPr>
              <w:pStyle w:val="null3"/>
              <w:jc w:val="center"/>
              <w:rPr>
                <w:rFonts w:hint="default"/>
              </w:rPr>
            </w:pPr>
            <w:r>
              <w:rPr>
                <w:rFonts w:ascii="仿宋_GB2312" w:eastAsia="仿宋_GB2312" w:hAnsi="仿宋_GB2312" w:cs="仿宋_GB2312"/>
              </w:rPr>
              <w:t>采购品目名称</w:t>
            </w:r>
          </w:p>
        </w:tc>
        <w:tc>
          <w:tcPr>
            <w:tcW w:w="2492" w:type="dxa"/>
          </w:tcPr>
          <w:p w14:paraId="078340E9" w14:textId="77777777" w:rsidR="003E0AEC" w:rsidRDefault="003E0AEC" w:rsidP="00355578">
            <w:pPr>
              <w:pStyle w:val="null3"/>
              <w:jc w:val="center"/>
              <w:rPr>
                <w:rFonts w:hint="default"/>
              </w:rPr>
            </w:pPr>
            <w:r>
              <w:rPr>
                <w:rFonts w:ascii="仿宋_GB2312" w:eastAsia="仿宋_GB2312" w:hAnsi="仿宋_GB2312" w:cs="仿宋_GB2312"/>
              </w:rPr>
              <w:t>标的名称</w:t>
            </w:r>
          </w:p>
        </w:tc>
        <w:tc>
          <w:tcPr>
            <w:tcW w:w="2492" w:type="dxa"/>
          </w:tcPr>
          <w:p w14:paraId="515DDDE5" w14:textId="77777777" w:rsidR="003E0AEC" w:rsidRDefault="003E0AEC" w:rsidP="00355578">
            <w:pPr>
              <w:pStyle w:val="null3"/>
              <w:jc w:val="center"/>
              <w:rPr>
                <w:rFonts w:hint="default"/>
              </w:rPr>
            </w:pPr>
            <w:r>
              <w:rPr>
                <w:rFonts w:ascii="仿宋_GB2312" w:eastAsia="仿宋_GB2312" w:hAnsi="仿宋_GB2312" w:cs="仿宋_GB2312"/>
              </w:rPr>
              <w:t>产品名称</w:t>
            </w:r>
          </w:p>
        </w:tc>
      </w:tr>
      <w:tr w:rsidR="003E0AEC" w14:paraId="4032D999" w14:textId="77777777" w:rsidTr="00355578">
        <w:tc>
          <w:tcPr>
            <w:tcW w:w="8307" w:type="dxa"/>
            <w:gridSpan w:val="4"/>
          </w:tcPr>
          <w:p w14:paraId="0ED2988C" w14:textId="77777777" w:rsidR="003E0AEC" w:rsidRDefault="003E0AEC" w:rsidP="00355578">
            <w:pPr>
              <w:pStyle w:val="null3"/>
              <w:jc w:val="center"/>
              <w:rPr>
                <w:rFonts w:hint="default"/>
              </w:rPr>
            </w:pPr>
            <w:r>
              <w:rPr>
                <w:rFonts w:ascii="仿宋_GB2312" w:eastAsia="仿宋_GB2312" w:hAnsi="仿宋_GB2312" w:cs="仿宋_GB2312"/>
              </w:rPr>
              <w:t>不涉及</w:t>
            </w:r>
          </w:p>
        </w:tc>
      </w:tr>
    </w:tbl>
    <w:p w14:paraId="79D298E5" w14:textId="77777777" w:rsidR="003E0AEC" w:rsidRDefault="003E0AEC" w:rsidP="003E0AEC">
      <w:pPr>
        <w:pStyle w:val="null3"/>
        <w:ind w:firstLine="480"/>
        <w:rPr>
          <w:rFonts w:hint="default"/>
        </w:rPr>
      </w:pPr>
      <w:r>
        <w:rPr>
          <w:rFonts w:ascii="仿宋_GB2312" w:eastAsia="仿宋_GB2312" w:hAnsi="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1F4092FD" w14:textId="77777777" w:rsidR="003E0AEC" w:rsidRDefault="003E0AEC" w:rsidP="003E0AEC">
      <w:pPr>
        <w:pStyle w:val="null3"/>
        <w:rPr>
          <w:rFonts w:hint="default"/>
        </w:rPr>
      </w:pPr>
      <w:r>
        <w:rPr>
          <w:rFonts w:ascii="仿宋_GB2312" w:eastAsia="仿宋_GB2312" w:hAnsi="仿宋_GB2312" w:cs="仿宋_GB2312"/>
          <w:b/>
        </w:rPr>
        <w:t>本项目涉及优先采购节能产品：</w:t>
      </w:r>
    </w:p>
    <w:p w14:paraId="0B53A8E3" w14:textId="77777777" w:rsidR="003E0AEC" w:rsidRDefault="003E0AEC" w:rsidP="003E0AEC">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3E0AEC" w14:paraId="5901D9C9" w14:textId="77777777" w:rsidTr="00355578">
        <w:tc>
          <w:tcPr>
            <w:tcW w:w="831" w:type="dxa"/>
          </w:tcPr>
          <w:p w14:paraId="2382D00D" w14:textId="77777777" w:rsidR="003E0AEC" w:rsidRDefault="003E0AEC" w:rsidP="00355578">
            <w:pPr>
              <w:pStyle w:val="null3"/>
              <w:jc w:val="center"/>
              <w:rPr>
                <w:rFonts w:hint="default"/>
              </w:rPr>
            </w:pPr>
            <w:r>
              <w:rPr>
                <w:rFonts w:ascii="仿宋_GB2312" w:eastAsia="仿宋_GB2312" w:hAnsi="仿宋_GB2312" w:cs="仿宋_GB2312"/>
              </w:rPr>
              <w:t>序号</w:t>
            </w:r>
          </w:p>
        </w:tc>
        <w:tc>
          <w:tcPr>
            <w:tcW w:w="2492" w:type="dxa"/>
          </w:tcPr>
          <w:p w14:paraId="6C74566A" w14:textId="77777777" w:rsidR="003E0AEC" w:rsidRDefault="003E0AEC" w:rsidP="00355578">
            <w:pPr>
              <w:pStyle w:val="null3"/>
              <w:jc w:val="center"/>
              <w:rPr>
                <w:rFonts w:hint="default"/>
              </w:rPr>
            </w:pPr>
            <w:r>
              <w:rPr>
                <w:rFonts w:ascii="仿宋_GB2312" w:eastAsia="仿宋_GB2312" w:hAnsi="仿宋_GB2312" w:cs="仿宋_GB2312"/>
              </w:rPr>
              <w:t>采购品目名称</w:t>
            </w:r>
          </w:p>
        </w:tc>
        <w:tc>
          <w:tcPr>
            <w:tcW w:w="2492" w:type="dxa"/>
          </w:tcPr>
          <w:p w14:paraId="46241C97" w14:textId="77777777" w:rsidR="003E0AEC" w:rsidRDefault="003E0AEC" w:rsidP="00355578">
            <w:pPr>
              <w:pStyle w:val="null3"/>
              <w:jc w:val="center"/>
              <w:rPr>
                <w:rFonts w:hint="default"/>
              </w:rPr>
            </w:pPr>
            <w:r>
              <w:rPr>
                <w:rFonts w:ascii="仿宋_GB2312" w:eastAsia="仿宋_GB2312" w:hAnsi="仿宋_GB2312" w:cs="仿宋_GB2312"/>
              </w:rPr>
              <w:t>标的名称</w:t>
            </w:r>
          </w:p>
        </w:tc>
        <w:tc>
          <w:tcPr>
            <w:tcW w:w="2492" w:type="dxa"/>
          </w:tcPr>
          <w:p w14:paraId="72699EE6" w14:textId="77777777" w:rsidR="003E0AEC" w:rsidRDefault="003E0AEC" w:rsidP="00355578">
            <w:pPr>
              <w:pStyle w:val="null3"/>
              <w:jc w:val="center"/>
              <w:rPr>
                <w:rFonts w:hint="default"/>
              </w:rPr>
            </w:pPr>
            <w:r>
              <w:rPr>
                <w:rFonts w:ascii="仿宋_GB2312" w:eastAsia="仿宋_GB2312" w:hAnsi="仿宋_GB2312" w:cs="仿宋_GB2312"/>
              </w:rPr>
              <w:t>产品名称</w:t>
            </w:r>
          </w:p>
        </w:tc>
      </w:tr>
      <w:tr w:rsidR="003E0AEC" w14:paraId="0233B7BC" w14:textId="77777777" w:rsidTr="00355578">
        <w:tc>
          <w:tcPr>
            <w:tcW w:w="8307" w:type="dxa"/>
            <w:gridSpan w:val="4"/>
          </w:tcPr>
          <w:p w14:paraId="370CD427" w14:textId="77777777" w:rsidR="003E0AEC" w:rsidRDefault="003E0AEC" w:rsidP="00355578">
            <w:pPr>
              <w:pStyle w:val="null3"/>
              <w:jc w:val="center"/>
              <w:rPr>
                <w:rFonts w:hint="default"/>
              </w:rPr>
            </w:pPr>
            <w:r>
              <w:rPr>
                <w:rFonts w:ascii="仿宋_GB2312" w:eastAsia="仿宋_GB2312" w:hAnsi="仿宋_GB2312" w:cs="仿宋_GB2312"/>
              </w:rPr>
              <w:t>不涉及</w:t>
            </w:r>
          </w:p>
        </w:tc>
      </w:tr>
    </w:tbl>
    <w:p w14:paraId="151C596D" w14:textId="77777777" w:rsidR="003E0AEC" w:rsidRDefault="003E0AEC" w:rsidP="003E0AEC">
      <w:pPr>
        <w:pStyle w:val="null3"/>
        <w:ind w:firstLine="480"/>
        <w:rPr>
          <w:rFonts w:hint="default"/>
        </w:rPr>
      </w:pPr>
      <w:r>
        <w:rPr>
          <w:rFonts w:ascii="仿宋_GB2312" w:eastAsia="仿宋_GB2312" w:hAnsi="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7B9F71EE" w14:textId="77777777" w:rsidR="003E0AEC" w:rsidRDefault="003E0AEC" w:rsidP="003E0AEC">
      <w:pPr>
        <w:pStyle w:val="null3"/>
        <w:outlineLvl w:val="3"/>
        <w:rPr>
          <w:rFonts w:hint="default"/>
        </w:rPr>
      </w:pPr>
      <w:r>
        <w:rPr>
          <w:rFonts w:ascii="仿宋_GB2312" w:eastAsia="仿宋_GB2312" w:hAnsi="仿宋_GB2312" w:cs="仿宋_GB2312"/>
          <w:b/>
          <w:sz w:val="24"/>
        </w:rPr>
        <w:t>本项目涉及优先采购环境标志产品：</w:t>
      </w:r>
    </w:p>
    <w:p w14:paraId="2EE2A54F" w14:textId="77777777" w:rsidR="003E0AEC" w:rsidRDefault="003E0AEC" w:rsidP="003E0AEC">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3E0AEC" w14:paraId="07107C0D" w14:textId="77777777" w:rsidTr="00355578">
        <w:tc>
          <w:tcPr>
            <w:tcW w:w="831" w:type="dxa"/>
          </w:tcPr>
          <w:p w14:paraId="47EC8644" w14:textId="77777777" w:rsidR="003E0AEC" w:rsidRDefault="003E0AEC" w:rsidP="00355578">
            <w:pPr>
              <w:pStyle w:val="null3"/>
              <w:jc w:val="center"/>
              <w:rPr>
                <w:rFonts w:hint="default"/>
              </w:rPr>
            </w:pPr>
            <w:r>
              <w:rPr>
                <w:rFonts w:ascii="仿宋_GB2312" w:eastAsia="仿宋_GB2312" w:hAnsi="仿宋_GB2312" w:cs="仿宋_GB2312"/>
              </w:rPr>
              <w:t>序号</w:t>
            </w:r>
          </w:p>
        </w:tc>
        <w:tc>
          <w:tcPr>
            <w:tcW w:w="2492" w:type="dxa"/>
          </w:tcPr>
          <w:p w14:paraId="57E7ABE1" w14:textId="77777777" w:rsidR="003E0AEC" w:rsidRDefault="003E0AEC" w:rsidP="00355578">
            <w:pPr>
              <w:pStyle w:val="null3"/>
              <w:jc w:val="center"/>
              <w:rPr>
                <w:rFonts w:hint="default"/>
              </w:rPr>
            </w:pPr>
            <w:r>
              <w:rPr>
                <w:rFonts w:ascii="仿宋_GB2312" w:eastAsia="仿宋_GB2312" w:hAnsi="仿宋_GB2312" w:cs="仿宋_GB2312"/>
              </w:rPr>
              <w:t>采购品目名称</w:t>
            </w:r>
          </w:p>
        </w:tc>
        <w:tc>
          <w:tcPr>
            <w:tcW w:w="2492" w:type="dxa"/>
          </w:tcPr>
          <w:p w14:paraId="6DB9B406" w14:textId="77777777" w:rsidR="003E0AEC" w:rsidRDefault="003E0AEC" w:rsidP="00355578">
            <w:pPr>
              <w:pStyle w:val="null3"/>
              <w:jc w:val="center"/>
              <w:rPr>
                <w:rFonts w:hint="default"/>
              </w:rPr>
            </w:pPr>
            <w:r>
              <w:rPr>
                <w:rFonts w:ascii="仿宋_GB2312" w:eastAsia="仿宋_GB2312" w:hAnsi="仿宋_GB2312" w:cs="仿宋_GB2312"/>
              </w:rPr>
              <w:t>标的名称</w:t>
            </w:r>
          </w:p>
        </w:tc>
        <w:tc>
          <w:tcPr>
            <w:tcW w:w="2492" w:type="dxa"/>
          </w:tcPr>
          <w:p w14:paraId="083C297E" w14:textId="77777777" w:rsidR="003E0AEC" w:rsidRDefault="003E0AEC" w:rsidP="00355578">
            <w:pPr>
              <w:pStyle w:val="null3"/>
              <w:jc w:val="center"/>
              <w:rPr>
                <w:rFonts w:hint="default"/>
              </w:rPr>
            </w:pPr>
            <w:r>
              <w:rPr>
                <w:rFonts w:ascii="仿宋_GB2312" w:eastAsia="仿宋_GB2312" w:hAnsi="仿宋_GB2312" w:cs="仿宋_GB2312"/>
              </w:rPr>
              <w:t>产品名称</w:t>
            </w:r>
          </w:p>
        </w:tc>
      </w:tr>
      <w:tr w:rsidR="003E0AEC" w14:paraId="585FB680" w14:textId="77777777" w:rsidTr="00355578">
        <w:tc>
          <w:tcPr>
            <w:tcW w:w="8307" w:type="dxa"/>
            <w:gridSpan w:val="4"/>
          </w:tcPr>
          <w:p w14:paraId="1E73B7D2" w14:textId="77777777" w:rsidR="003E0AEC" w:rsidRDefault="003E0AEC" w:rsidP="00355578">
            <w:pPr>
              <w:pStyle w:val="null3"/>
              <w:jc w:val="center"/>
              <w:rPr>
                <w:rFonts w:hint="default"/>
              </w:rPr>
            </w:pPr>
            <w:r>
              <w:rPr>
                <w:rFonts w:ascii="仿宋_GB2312" w:eastAsia="仿宋_GB2312" w:hAnsi="仿宋_GB2312" w:cs="仿宋_GB2312"/>
              </w:rPr>
              <w:t>不涉及</w:t>
            </w:r>
          </w:p>
        </w:tc>
      </w:tr>
    </w:tbl>
    <w:p w14:paraId="6AE923B7" w14:textId="77777777" w:rsidR="003E0AEC" w:rsidRDefault="003E0AEC" w:rsidP="003E0AEC">
      <w:pPr>
        <w:pStyle w:val="null3"/>
        <w:ind w:firstLine="480"/>
        <w:rPr>
          <w:rFonts w:hint="default"/>
        </w:rPr>
      </w:pPr>
      <w:r>
        <w:rPr>
          <w:rFonts w:ascii="仿宋_GB2312" w:eastAsia="仿宋_GB2312" w:hAnsi="仿宋_GB2312" w:cs="仿宋_GB2312"/>
        </w:rPr>
        <w:t>注：响应产品属于《环境标志产品政府采购品目清单》中的产品，投标人提供由国家确定的认证机构出具的、处于有效期之内的环境标志产品认证证书的原件扫描件或“全国认证认可</w:t>
      </w:r>
      <w:r>
        <w:rPr>
          <w:rFonts w:ascii="仿宋_GB2312" w:eastAsia="仿宋_GB2312" w:hAnsi="仿宋_GB2312" w:cs="仿宋_GB2312"/>
        </w:rPr>
        <w:lastRenderedPageBreak/>
        <w:t>信息公共服务平台”（http://cx.cnca.cn）的认证信息截图，可以享受优先采购政策。具体要求详见第五章规定。</w:t>
      </w:r>
    </w:p>
    <w:p w14:paraId="0D0C0DCF" w14:textId="77777777" w:rsidR="003E0AEC" w:rsidRDefault="003E0AEC" w:rsidP="003E0AEC">
      <w:pPr>
        <w:pStyle w:val="null3"/>
        <w:outlineLvl w:val="2"/>
        <w:rPr>
          <w:rFonts w:hint="default"/>
        </w:rPr>
      </w:pPr>
      <w:r>
        <w:rPr>
          <w:rFonts w:ascii="仿宋_GB2312" w:eastAsia="仿宋_GB2312" w:hAnsi="仿宋_GB2312" w:cs="仿宋_GB2312"/>
          <w:b/>
          <w:sz w:val="28"/>
        </w:rPr>
        <w:t>3.2.技术要求</w:t>
      </w:r>
    </w:p>
    <w:p w14:paraId="227A6816" w14:textId="77777777" w:rsidR="003E0AEC" w:rsidRDefault="003E0AEC" w:rsidP="003E0AEC">
      <w:pPr>
        <w:pStyle w:val="null3"/>
        <w:rPr>
          <w:rFonts w:hint="default"/>
        </w:rPr>
      </w:pPr>
      <w:r>
        <w:rPr>
          <w:rFonts w:ascii="仿宋_GB2312" w:eastAsia="仿宋_GB2312" w:hAnsi="仿宋_GB2312" w:cs="仿宋_GB2312"/>
        </w:rPr>
        <w:t>采购包1：</w:t>
      </w:r>
    </w:p>
    <w:p w14:paraId="4CF7DC13" w14:textId="77777777" w:rsidR="003E0AEC" w:rsidRDefault="003E0AEC" w:rsidP="003E0AEC">
      <w:pPr>
        <w:pStyle w:val="null3"/>
        <w:rPr>
          <w:rFonts w:hint="default"/>
        </w:rPr>
      </w:pPr>
      <w:r>
        <w:rPr>
          <w:rFonts w:ascii="仿宋_GB2312" w:eastAsia="仿宋_GB2312" w:hAnsi="仿宋_GB2312" w:cs="仿宋_GB2312"/>
        </w:rPr>
        <w:t>标的名称：医用气体及气瓶配送服务</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3E0AEC" w14:paraId="66A59E84" w14:textId="77777777" w:rsidTr="00355578">
        <w:tc>
          <w:tcPr>
            <w:tcW w:w="415" w:type="dxa"/>
          </w:tcPr>
          <w:p w14:paraId="5BC294B3" w14:textId="77777777" w:rsidR="003E0AEC" w:rsidRDefault="003E0AEC" w:rsidP="00355578">
            <w:pPr>
              <w:pStyle w:val="null3"/>
              <w:jc w:val="center"/>
              <w:rPr>
                <w:rFonts w:hint="default"/>
              </w:rPr>
            </w:pPr>
            <w:r>
              <w:rPr>
                <w:rFonts w:ascii="仿宋_GB2312" w:eastAsia="仿宋_GB2312" w:hAnsi="仿宋_GB2312" w:cs="仿宋_GB2312"/>
              </w:rPr>
              <w:t>序号</w:t>
            </w:r>
          </w:p>
        </w:tc>
        <w:tc>
          <w:tcPr>
            <w:tcW w:w="581" w:type="dxa"/>
          </w:tcPr>
          <w:p w14:paraId="52CF8206" w14:textId="77777777" w:rsidR="003E0AEC" w:rsidRDefault="003E0AEC" w:rsidP="00355578">
            <w:pPr>
              <w:pStyle w:val="null3"/>
              <w:jc w:val="center"/>
              <w:rPr>
                <w:rFonts w:hint="default"/>
              </w:rPr>
            </w:pPr>
            <w:r>
              <w:rPr>
                <w:rFonts w:ascii="仿宋_GB2312" w:eastAsia="仿宋_GB2312" w:hAnsi="仿宋_GB2312" w:cs="仿宋_GB2312"/>
              </w:rPr>
              <w:t>符号标识</w:t>
            </w:r>
          </w:p>
        </w:tc>
        <w:tc>
          <w:tcPr>
            <w:tcW w:w="1495" w:type="dxa"/>
          </w:tcPr>
          <w:p w14:paraId="7DBC08B4" w14:textId="77777777" w:rsidR="003E0AEC" w:rsidRDefault="003E0AEC" w:rsidP="00355578">
            <w:pPr>
              <w:pStyle w:val="null3"/>
              <w:jc w:val="center"/>
              <w:rPr>
                <w:rFonts w:hint="default"/>
              </w:rPr>
            </w:pPr>
            <w:r>
              <w:rPr>
                <w:rFonts w:ascii="仿宋_GB2312" w:eastAsia="仿宋_GB2312" w:hAnsi="仿宋_GB2312" w:cs="仿宋_GB2312"/>
              </w:rPr>
              <w:t>技术要求名称</w:t>
            </w:r>
          </w:p>
        </w:tc>
        <w:tc>
          <w:tcPr>
            <w:tcW w:w="5814" w:type="dxa"/>
          </w:tcPr>
          <w:p w14:paraId="31A6CA24" w14:textId="77777777" w:rsidR="003E0AEC" w:rsidRDefault="003E0AEC" w:rsidP="00355578">
            <w:pPr>
              <w:pStyle w:val="null3"/>
              <w:jc w:val="center"/>
              <w:rPr>
                <w:rFonts w:hint="default"/>
              </w:rPr>
            </w:pPr>
            <w:r>
              <w:rPr>
                <w:rFonts w:ascii="仿宋_GB2312" w:eastAsia="仿宋_GB2312" w:hAnsi="仿宋_GB2312" w:cs="仿宋_GB2312"/>
              </w:rPr>
              <w:t>技术参数与性能指标</w:t>
            </w:r>
          </w:p>
        </w:tc>
      </w:tr>
      <w:tr w:rsidR="003E0AEC" w14:paraId="7BAEB188" w14:textId="77777777" w:rsidTr="00355578">
        <w:tc>
          <w:tcPr>
            <w:tcW w:w="415" w:type="dxa"/>
          </w:tcPr>
          <w:p w14:paraId="7ABF2D2E" w14:textId="77777777" w:rsidR="003E0AEC" w:rsidRDefault="003E0AEC" w:rsidP="00355578">
            <w:pPr>
              <w:pStyle w:val="null3"/>
              <w:jc w:val="center"/>
              <w:rPr>
                <w:rFonts w:hint="default"/>
              </w:rPr>
            </w:pPr>
            <w:r>
              <w:rPr>
                <w:rFonts w:ascii="仿宋_GB2312" w:eastAsia="仿宋_GB2312" w:hAnsi="仿宋_GB2312" w:cs="仿宋_GB2312"/>
              </w:rPr>
              <w:t>1</w:t>
            </w:r>
          </w:p>
        </w:tc>
        <w:tc>
          <w:tcPr>
            <w:tcW w:w="581" w:type="dxa"/>
          </w:tcPr>
          <w:p w14:paraId="133527E3" w14:textId="77777777" w:rsidR="003E0AEC" w:rsidRDefault="003E0AEC" w:rsidP="00355578">
            <w:pPr>
              <w:pStyle w:val="null3"/>
              <w:jc w:val="center"/>
              <w:rPr>
                <w:rFonts w:hint="default"/>
              </w:rPr>
            </w:pPr>
            <w:r>
              <w:rPr>
                <w:rFonts w:ascii="仿宋_GB2312" w:eastAsia="仿宋_GB2312" w:hAnsi="仿宋_GB2312" w:cs="仿宋_GB2312"/>
              </w:rPr>
              <w:t>★</w:t>
            </w:r>
          </w:p>
        </w:tc>
        <w:tc>
          <w:tcPr>
            <w:tcW w:w="1495" w:type="dxa"/>
          </w:tcPr>
          <w:p w14:paraId="7947F1C6" w14:textId="77777777" w:rsidR="003E0AEC" w:rsidRDefault="003E0AEC" w:rsidP="00355578">
            <w:pPr>
              <w:pStyle w:val="null3"/>
              <w:rPr>
                <w:rFonts w:hint="default"/>
              </w:rPr>
            </w:pPr>
            <w:r>
              <w:rPr>
                <w:rFonts w:ascii="仿宋_GB2312" w:eastAsia="仿宋_GB2312" w:hAnsi="仿宋_GB2312" w:cs="仿宋_GB2312"/>
              </w:rPr>
              <w:t>技术要求</w:t>
            </w:r>
          </w:p>
        </w:tc>
        <w:tc>
          <w:tcPr>
            <w:tcW w:w="5814" w:type="dxa"/>
          </w:tcPr>
          <w:p w14:paraId="58132F9D" w14:textId="77777777" w:rsidR="003E0AEC" w:rsidRDefault="003E0AEC" w:rsidP="00355578">
            <w:pPr>
              <w:pStyle w:val="null3"/>
              <w:ind w:firstLine="558"/>
              <w:jc w:val="both"/>
              <w:rPr>
                <w:rFonts w:hint="default"/>
              </w:rPr>
            </w:pPr>
            <w:r>
              <w:rPr>
                <w:rFonts w:ascii="仿宋_GB2312" w:eastAsia="仿宋_GB2312" w:hAnsi="仿宋_GB2312" w:cs="仿宋_GB2312"/>
                <w:sz w:val="21"/>
              </w:rPr>
              <w:t>1.产品清单及气瓶规格要求</w:t>
            </w:r>
          </w:p>
          <w:tbl>
            <w:tblPr>
              <w:tblW w:w="0" w:type="auto"/>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633"/>
              <w:gridCol w:w="1726"/>
              <w:gridCol w:w="995"/>
              <w:gridCol w:w="485"/>
              <w:gridCol w:w="735"/>
              <w:gridCol w:w="1014"/>
            </w:tblGrid>
            <w:tr w:rsidR="003E0AEC" w14:paraId="55A040B3" w14:textId="77777777" w:rsidTr="00355578">
              <w:tc>
                <w:tcPr>
                  <w:tcW w:w="655"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73168F72" w14:textId="77777777" w:rsidR="003E0AEC" w:rsidRDefault="003E0AEC" w:rsidP="00355578">
                  <w:pPr>
                    <w:pStyle w:val="null3"/>
                    <w:jc w:val="center"/>
                    <w:rPr>
                      <w:rFonts w:hint="default"/>
                    </w:rPr>
                  </w:pPr>
                  <w:r>
                    <w:rPr>
                      <w:rFonts w:ascii="仿宋_GB2312" w:eastAsia="仿宋_GB2312" w:hAnsi="仿宋_GB2312" w:cs="仿宋_GB2312"/>
                      <w:sz w:val="21"/>
                    </w:rPr>
                    <w:t>产品名称</w:t>
                  </w:r>
                </w:p>
              </w:tc>
              <w:tc>
                <w:tcPr>
                  <w:tcW w:w="1761"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4389FA74" w14:textId="77777777" w:rsidR="003E0AEC" w:rsidRDefault="003E0AEC" w:rsidP="00355578">
                  <w:pPr>
                    <w:pStyle w:val="null3"/>
                    <w:jc w:val="center"/>
                    <w:rPr>
                      <w:rFonts w:hint="default"/>
                    </w:rPr>
                  </w:pPr>
                  <w:r>
                    <w:rPr>
                      <w:rFonts w:ascii="仿宋_GB2312" w:eastAsia="仿宋_GB2312" w:hAnsi="仿宋_GB2312" w:cs="仿宋_GB2312"/>
                      <w:sz w:val="21"/>
                    </w:rPr>
                    <w:t>性能要求及技术参数</w:t>
                  </w:r>
                </w:p>
              </w:tc>
              <w:tc>
                <w:tcPr>
                  <w:tcW w:w="1010"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1F5A1FAA" w14:textId="77777777" w:rsidR="003E0AEC" w:rsidRDefault="003E0AEC" w:rsidP="00355578">
                  <w:pPr>
                    <w:pStyle w:val="null3"/>
                    <w:jc w:val="center"/>
                    <w:rPr>
                      <w:rFonts w:hint="default"/>
                    </w:rPr>
                  </w:pPr>
                  <w:r>
                    <w:rPr>
                      <w:rFonts w:ascii="仿宋_GB2312" w:eastAsia="仿宋_GB2312" w:hAnsi="仿宋_GB2312" w:cs="仿宋_GB2312"/>
                      <w:sz w:val="21"/>
                    </w:rPr>
                    <w:t>单价限价（元）</w:t>
                  </w:r>
                </w:p>
              </w:tc>
              <w:tc>
                <w:tcPr>
                  <w:tcW w:w="491"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5F7D8955" w14:textId="77777777" w:rsidR="003E0AEC" w:rsidRDefault="003E0AEC" w:rsidP="00355578">
                  <w:pPr>
                    <w:pStyle w:val="null3"/>
                    <w:jc w:val="center"/>
                    <w:rPr>
                      <w:rFonts w:hint="default"/>
                    </w:rPr>
                  </w:pPr>
                  <w:r>
                    <w:rPr>
                      <w:rFonts w:ascii="仿宋_GB2312" w:eastAsia="仿宋_GB2312" w:hAnsi="仿宋_GB2312" w:cs="仿宋_GB2312"/>
                      <w:sz w:val="21"/>
                    </w:rPr>
                    <w:t>单位</w:t>
                  </w:r>
                </w:p>
              </w:tc>
              <w:tc>
                <w:tcPr>
                  <w:tcW w:w="614"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6E0A7424" w14:textId="77777777" w:rsidR="003E0AEC" w:rsidRDefault="003E0AEC" w:rsidP="00355578">
                  <w:pPr>
                    <w:pStyle w:val="null3"/>
                    <w:jc w:val="center"/>
                    <w:rPr>
                      <w:rFonts w:hint="default"/>
                    </w:rPr>
                  </w:pPr>
                  <w:r>
                    <w:rPr>
                      <w:rFonts w:ascii="仿宋_GB2312" w:eastAsia="仿宋_GB2312" w:hAnsi="仿宋_GB2312" w:cs="仿宋_GB2312"/>
                      <w:sz w:val="21"/>
                    </w:rPr>
                    <w:t>预估数量</w:t>
                  </w:r>
                </w:p>
              </w:tc>
              <w:tc>
                <w:tcPr>
                  <w:tcW w:w="1051"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2216895C" w14:textId="77777777" w:rsidR="003E0AEC" w:rsidRDefault="003E0AEC" w:rsidP="00355578">
                  <w:pPr>
                    <w:pStyle w:val="null3"/>
                    <w:jc w:val="center"/>
                    <w:rPr>
                      <w:rFonts w:hint="default"/>
                    </w:rPr>
                  </w:pPr>
                  <w:r>
                    <w:rPr>
                      <w:rFonts w:ascii="仿宋_GB2312" w:eastAsia="仿宋_GB2312" w:hAnsi="仿宋_GB2312" w:cs="仿宋_GB2312"/>
                      <w:sz w:val="21"/>
                    </w:rPr>
                    <w:t>规格</w:t>
                  </w:r>
                </w:p>
              </w:tc>
            </w:tr>
            <w:tr w:rsidR="003E0AEC" w14:paraId="73119805" w14:textId="77777777" w:rsidTr="00355578">
              <w:tc>
                <w:tcPr>
                  <w:tcW w:w="65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7FDEE84B" w14:textId="77777777" w:rsidR="003E0AEC" w:rsidRDefault="003E0AEC" w:rsidP="00355578">
                  <w:pPr>
                    <w:pStyle w:val="null3"/>
                    <w:jc w:val="both"/>
                    <w:rPr>
                      <w:rFonts w:hint="default"/>
                    </w:rPr>
                  </w:pPr>
                  <w:r>
                    <w:rPr>
                      <w:rFonts w:ascii="仿宋_GB2312" w:eastAsia="仿宋_GB2312" w:hAnsi="仿宋_GB2312" w:cs="仿宋_GB2312"/>
                      <w:sz w:val="21"/>
                    </w:rPr>
                    <w:t>医用液氧1</w:t>
                  </w:r>
                </w:p>
              </w:tc>
              <w:tc>
                <w:tcPr>
                  <w:tcW w:w="176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25827A36" w14:textId="77777777" w:rsidR="003E0AEC" w:rsidRDefault="003E0AEC" w:rsidP="00355578">
                  <w:pPr>
                    <w:pStyle w:val="null3"/>
                    <w:jc w:val="both"/>
                    <w:rPr>
                      <w:rFonts w:hint="default"/>
                    </w:rPr>
                  </w:pPr>
                  <w:r>
                    <w:rPr>
                      <w:rFonts w:ascii="仿宋_GB2312" w:eastAsia="仿宋_GB2312" w:hAnsi="仿宋_GB2312" w:cs="仿宋_GB2312"/>
                      <w:sz w:val="21"/>
                    </w:rPr>
                    <w:t>医用液氧符合《中国药典》2025版第二部，纯度≥99.5%</w:t>
                  </w:r>
                </w:p>
              </w:tc>
              <w:tc>
                <w:tcPr>
                  <w:tcW w:w="101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199731ED" w14:textId="77777777" w:rsidR="003E0AEC" w:rsidRDefault="003E0AEC" w:rsidP="00355578">
                  <w:pPr>
                    <w:pStyle w:val="null3"/>
                    <w:jc w:val="center"/>
                    <w:rPr>
                      <w:rFonts w:hint="default"/>
                    </w:rPr>
                  </w:pPr>
                  <w:r>
                    <w:rPr>
                      <w:rFonts w:ascii="仿宋_GB2312" w:eastAsia="仿宋_GB2312" w:hAnsi="仿宋_GB2312" w:cs="仿宋_GB2312"/>
                      <w:color w:val="000000"/>
                      <w:sz w:val="22"/>
                    </w:rPr>
                    <w:t>1157</w:t>
                  </w:r>
                </w:p>
              </w:tc>
              <w:tc>
                <w:tcPr>
                  <w:tcW w:w="49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58630F70" w14:textId="77777777" w:rsidR="003E0AEC" w:rsidRDefault="003E0AEC" w:rsidP="00355578">
                  <w:pPr>
                    <w:pStyle w:val="null3"/>
                    <w:jc w:val="center"/>
                    <w:rPr>
                      <w:rFonts w:hint="default"/>
                    </w:rPr>
                  </w:pPr>
                  <w:r>
                    <w:rPr>
                      <w:rFonts w:ascii="仿宋_GB2312" w:eastAsia="仿宋_GB2312" w:hAnsi="仿宋_GB2312" w:cs="仿宋_GB2312"/>
                      <w:sz w:val="21"/>
                    </w:rPr>
                    <w:t>m³</w:t>
                  </w:r>
                </w:p>
              </w:tc>
              <w:tc>
                <w:tcPr>
                  <w:tcW w:w="614"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6B541A52" w14:textId="77777777" w:rsidR="003E0AEC" w:rsidRDefault="003E0AEC" w:rsidP="00355578">
                  <w:pPr>
                    <w:pStyle w:val="null3"/>
                    <w:jc w:val="center"/>
                    <w:rPr>
                      <w:rFonts w:hint="default"/>
                    </w:rPr>
                  </w:pPr>
                  <w:r>
                    <w:rPr>
                      <w:rFonts w:ascii="仿宋_GB2312" w:eastAsia="仿宋_GB2312" w:hAnsi="仿宋_GB2312" w:cs="仿宋_GB2312"/>
                      <w:sz w:val="21"/>
                    </w:rPr>
                    <w:t>1100m³</w:t>
                  </w:r>
                </w:p>
              </w:tc>
              <w:tc>
                <w:tcPr>
                  <w:tcW w:w="105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1482A571" w14:textId="77777777" w:rsidR="003E0AEC" w:rsidRDefault="003E0AEC" w:rsidP="00355578">
                  <w:pPr>
                    <w:pStyle w:val="null3"/>
                    <w:jc w:val="center"/>
                    <w:rPr>
                      <w:rFonts w:hint="default"/>
                    </w:rPr>
                  </w:pPr>
                  <w:r>
                    <w:rPr>
                      <w:rFonts w:ascii="仿宋_GB2312" w:eastAsia="仿宋_GB2312" w:hAnsi="仿宋_GB2312" w:cs="仿宋_GB2312"/>
                      <w:sz w:val="21"/>
                    </w:rPr>
                    <w:t>采购人自有5m³液氧贮槽</w:t>
                  </w:r>
                </w:p>
              </w:tc>
            </w:tr>
            <w:tr w:rsidR="003E0AEC" w14:paraId="455375FA" w14:textId="77777777" w:rsidTr="00355578">
              <w:tc>
                <w:tcPr>
                  <w:tcW w:w="65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0501EBF6" w14:textId="77777777" w:rsidR="003E0AEC" w:rsidRDefault="003E0AEC" w:rsidP="00355578">
                  <w:pPr>
                    <w:pStyle w:val="null3"/>
                    <w:jc w:val="both"/>
                    <w:rPr>
                      <w:rFonts w:hint="default"/>
                    </w:rPr>
                  </w:pPr>
                  <w:r>
                    <w:rPr>
                      <w:rFonts w:ascii="仿宋_GB2312" w:eastAsia="仿宋_GB2312" w:hAnsi="仿宋_GB2312" w:cs="仿宋_GB2312"/>
                      <w:sz w:val="21"/>
                    </w:rPr>
                    <w:t>医用液氧2</w:t>
                  </w:r>
                </w:p>
              </w:tc>
              <w:tc>
                <w:tcPr>
                  <w:tcW w:w="176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35C5DE76" w14:textId="77777777" w:rsidR="003E0AEC" w:rsidRDefault="003E0AEC" w:rsidP="00355578">
                  <w:pPr>
                    <w:pStyle w:val="null3"/>
                    <w:jc w:val="both"/>
                    <w:rPr>
                      <w:rFonts w:hint="default"/>
                    </w:rPr>
                  </w:pPr>
                  <w:r>
                    <w:rPr>
                      <w:rFonts w:ascii="仿宋_GB2312" w:eastAsia="仿宋_GB2312" w:hAnsi="仿宋_GB2312" w:cs="仿宋_GB2312"/>
                      <w:sz w:val="21"/>
                    </w:rPr>
                    <w:t>医用液氧符合《中国药典》2025版第二部，纯度≥99.5%</w:t>
                  </w:r>
                </w:p>
              </w:tc>
              <w:tc>
                <w:tcPr>
                  <w:tcW w:w="101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02F42126" w14:textId="77777777" w:rsidR="003E0AEC" w:rsidRDefault="003E0AEC" w:rsidP="00355578">
                  <w:pPr>
                    <w:pStyle w:val="null3"/>
                    <w:jc w:val="center"/>
                    <w:rPr>
                      <w:rFonts w:hint="default"/>
                    </w:rPr>
                  </w:pPr>
                  <w:r>
                    <w:rPr>
                      <w:rFonts w:ascii="仿宋_GB2312" w:eastAsia="仿宋_GB2312" w:hAnsi="仿宋_GB2312" w:cs="仿宋_GB2312"/>
                      <w:color w:val="000000"/>
                      <w:sz w:val="22"/>
                    </w:rPr>
                    <w:t>500</w:t>
                  </w:r>
                </w:p>
              </w:tc>
              <w:tc>
                <w:tcPr>
                  <w:tcW w:w="49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6AA85ED5" w14:textId="77777777" w:rsidR="003E0AEC" w:rsidRDefault="003E0AEC" w:rsidP="00355578">
                  <w:pPr>
                    <w:pStyle w:val="null3"/>
                    <w:jc w:val="center"/>
                    <w:rPr>
                      <w:rFonts w:hint="default"/>
                    </w:rPr>
                  </w:pPr>
                  <w:r>
                    <w:rPr>
                      <w:rFonts w:ascii="仿宋_GB2312" w:eastAsia="仿宋_GB2312" w:hAnsi="仿宋_GB2312" w:cs="仿宋_GB2312"/>
                      <w:sz w:val="21"/>
                    </w:rPr>
                    <w:t>瓶</w:t>
                  </w:r>
                </w:p>
              </w:tc>
              <w:tc>
                <w:tcPr>
                  <w:tcW w:w="614"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584AFBC7" w14:textId="77777777" w:rsidR="003E0AEC" w:rsidRDefault="003E0AEC" w:rsidP="00355578">
                  <w:pPr>
                    <w:pStyle w:val="null3"/>
                    <w:jc w:val="center"/>
                    <w:rPr>
                      <w:rFonts w:hint="default"/>
                    </w:rPr>
                  </w:pPr>
                  <w:r>
                    <w:rPr>
                      <w:rFonts w:ascii="仿宋_GB2312" w:eastAsia="仿宋_GB2312" w:hAnsi="仿宋_GB2312" w:cs="仿宋_GB2312"/>
                      <w:sz w:val="21"/>
                    </w:rPr>
                    <w:t>420瓶</w:t>
                  </w:r>
                </w:p>
              </w:tc>
              <w:tc>
                <w:tcPr>
                  <w:tcW w:w="105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4FA9EF70" w14:textId="77777777" w:rsidR="003E0AEC" w:rsidRDefault="003E0AEC" w:rsidP="00355578">
                  <w:pPr>
                    <w:pStyle w:val="null3"/>
                    <w:jc w:val="center"/>
                    <w:rPr>
                      <w:rFonts w:hint="default"/>
                    </w:rPr>
                  </w:pPr>
                  <w:r>
                    <w:rPr>
                      <w:rFonts w:ascii="仿宋_GB2312" w:eastAsia="仿宋_GB2312" w:hAnsi="仿宋_GB2312" w:cs="仿宋_GB2312"/>
                      <w:sz w:val="21"/>
                    </w:rPr>
                    <w:t>195L杜瓦医用液氧瓶</w:t>
                  </w:r>
                </w:p>
              </w:tc>
            </w:tr>
            <w:tr w:rsidR="003E0AEC" w14:paraId="6FEB8804" w14:textId="77777777" w:rsidTr="00355578">
              <w:tc>
                <w:tcPr>
                  <w:tcW w:w="65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2DE1CCF1" w14:textId="77777777" w:rsidR="003E0AEC" w:rsidRDefault="003E0AEC" w:rsidP="00355578">
                  <w:pPr>
                    <w:pStyle w:val="null3"/>
                    <w:jc w:val="both"/>
                    <w:rPr>
                      <w:rFonts w:hint="default"/>
                    </w:rPr>
                  </w:pPr>
                  <w:r>
                    <w:rPr>
                      <w:rFonts w:ascii="仿宋_GB2312" w:eastAsia="仿宋_GB2312" w:hAnsi="仿宋_GB2312" w:cs="仿宋_GB2312"/>
                      <w:sz w:val="21"/>
                    </w:rPr>
                    <w:t>医用氧1</w:t>
                  </w:r>
                </w:p>
              </w:tc>
              <w:tc>
                <w:tcPr>
                  <w:tcW w:w="176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4A7FFA37" w14:textId="77777777" w:rsidR="003E0AEC" w:rsidRDefault="003E0AEC" w:rsidP="00355578">
                  <w:pPr>
                    <w:pStyle w:val="null3"/>
                    <w:jc w:val="both"/>
                    <w:rPr>
                      <w:rFonts w:hint="default"/>
                    </w:rPr>
                  </w:pPr>
                  <w:r>
                    <w:rPr>
                      <w:rFonts w:ascii="仿宋_GB2312" w:eastAsia="仿宋_GB2312" w:hAnsi="仿宋_GB2312" w:cs="仿宋_GB2312"/>
                      <w:sz w:val="21"/>
                    </w:rPr>
                    <w:t>医用液氧符合《中国药典》2025版第二部，纯度≥99.5%</w:t>
                  </w:r>
                </w:p>
              </w:tc>
              <w:tc>
                <w:tcPr>
                  <w:tcW w:w="101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2AAEE075" w14:textId="77777777" w:rsidR="003E0AEC" w:rsidRDefault="003E0AEC" w:rsidP="00355578">
                  <w:pPr>
                    <w:pStyle w:val="null3"/>
                    <w:jc w:val="center"/>
                    <w:rPr>
                      <w:rFonts w:hint="default"/>
                    </w:rPr>
                  </w:pPr>
                  <w:r>
                    <w:rPr>
                      <w:rFonts w:ascii="仿宋_GB2312" w:eastAsia="仿宋_GB2312" w:hAnsi="仿宋_GB2312" w:cs="仿宋_GB2312"/>
                      <w:color w:val="000000"/>
                      <w:sz w:val="22"/>
                    </w:rPr>
                    <w:t>30</w:t>
                  </w:r>
                </w:p>
              </w:tc>
              <w:tc>
                <w:tcPr>
                  <w:tcW w:w="49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11E59F21" w14:textId="77777777" w:rsidR="003E0AEC" w:rsidRDefault="003E0AEC" w:rsidP="00355578">
                  <w:pPr>
                    <w:pStyle w:val="null3"/>
                    <w:jc w:val="center"/>
                    <w:rPr>
                      <w:rFonts w:hint="default"/>
                    </w:rPr>
                  </w:pPr>
                  <w:r>
                    <w:rPr>
                      <w:rFonts w:ascii="仿宋_GB2312" w:eastAsia="仿宋_GB2312" w:hAnsi="仿宋_GB2312" w:cs="仿宋_GB2312"/>
                      <w:sz w:val="21"/>
                    </w:rPr>
                    <w:t>瓶</w:t>
                  </w:r>
                </w:p>
              </w:tc>
              <w:tc>
                <w:tcPr>
                  <w:tcW w:w="614"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3116786D" w14:textId="77777777" w:rsidR="003E0AEC" w:rsidRDefault="003E0AEC" w:rsidP="00355578">
                  <w:pPr>
                    <w:pStyle w:val="null3"/>
                    <w:jc w:val="center"/>
                    <w:rPr>
                      <w:rFonts w:hint="default"/>
                    </w:rPr>
                  </w:pPr>
                  <w:r>
                    <w:rPr>
                      <w:rFonts w:ascii="仿宋_GB2312" w:eastAsia="仿宋_GB2312" w:hAnsi="仿宋_GB2312" w:cs="仿宋_GB2312"/>
                      <w:sz w:val="21"/>
                    </w:rPr>
                    <w:t>50瓶</w:t>
                  </w:r>
                </w:p>
              </w:tc>
              <w:tc>
                <w:tcPr>
                  <w:tcW w:w="105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4616B35B" w14:textId="77777777" w:rsidR="003E0AEC" w:rsidRDefault="003E0AEC" w:rsidP="00355578">
                  <w:pPr>
                    <w:pStyle w:val="null3"/>
                    <w:jc w:val="center"/>
                    <w:rPr>
                      <w:rFonts w:hint="default"/>
                    </w:rPr>
                  </w:pPr>
                  <w:r>
                    <w:rPr>
                      <w:rFonts w:ascii="仿宋_GB2312" w:eastAsia="仿宋_GB2312" w:hAnsi="仿宋_GB2312" w:cs="仿宋_GB2312"/>
                      <w:sz w:val="21"/>
                    </w:rPr>
                    <w:t>40升钢瓶</w:t>
                  </w:r>
                </w:p>
              </w:tc>
            </w:tr>
            <w:tr w:rsidR="003E0AEC" w14:paraId="67BA62F3" w14:textId="77777777" w:rsidTr="00355578">
              <w:tc>
                <w:tcPr>
                  <w:tcW w:w="65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39CDF91D" w14:textId="77777777" w:rsidR="003E0AEC" w:rsidRDefault="003E0AEC" w:rsidP="00355578">
                  <w:pPr>
                    <w:pStyle w:val="null3"/>
                    <w:jc w:val="both"/>
                    <w:rPr>
                      <w:rFonts w:hint="default"/>
                    </w:rPr>
                  </w:pPr>
                  <w:r>
                    <w:rPr>
                      <w:rFonts w:ascii="仿宋_GB2312" w:eastAsia="仿宋_GB2312" w:hAnsi="仿宋_GB2312" w:cs="仿宋_GB2312"/>
                      <w:sz w:val="21"/>
                    </w:rPr>
                    <w:t>医用氧2</w:t>
                  </w:r>
                </w:p>
              </w:tc>
              <w:tc>
                <w:tcPr>
                  <w:tcW w:w="176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2DDAAA86" w14:textId="77777777" w:rsidR="003E0AEC" w:rsidRDefault="003E0AEC" w:rsidP="00355578">
                  <w:pPr>
                    <w:pStyle w:val="null3"/>
                    <w:jc w:val="both"/>
                    <w:rPr>
                      <w:rFonts w:hint="default"/>
                    </w:rPr>
                  </w:pPr>
                  <w:r>
                    <w:rPr>
                      <w:rFonts w:ascii="仿宋_GB2312" w:eastAsia="仿宋_GB2312" w:hAnsi="仿宋_GB2312" w:cs="仿宋_GB2312"/>
                      <w:sz w:val="21"/>
                    </w:rPr>
                    <w:t>医用液氧符合《中国药典》2025版第二部，纯度≥99.5%</w:t>
                  </w:r>
                </w:p>
              </w:tc>
              <w:tc>
                <w:tcPr>
                  <w:tcW w:w="101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38CC9A1E" w14:textId="77777777" w:rsidR="003E0AEC" w:rsidRDefault="003E0AEC" w:rsidP="00355578">
                  <w:pPr>
                    <w:pStyle w:val="null3"/>
                    <w:jc w:val="center"/>
                    <w:rPr>
                      <w:rFonts w:hint="default"/>
                    </w:rPr>
                  </w:pPr>
                  <w:r>
                    <w:rPr>
                      <w:rFonts w:ascii="仿宋_GB2312" w:eastAsia="仿宋_GB2312" w:hAnsi="仿宋_GB2312" w:cs="仿宋_GB2312"/>
                      <w:color w:val="000000"/>
                      <w:sz w:val="22"/>
                    </w:rPr>
                    <w:t>24.5</w:t>
                  </w:r>
                </w:p>
              </w:tc>
              <w:tc>
                <w:tcPr>
                  <w:tcW w:w="49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1C4136A9" w14:textId="77777777" w:rsidR="003E0AEC" w:rsidRDefault="003E0AEC" w:rsidP="00355578">
                  <w:pPr>
                    <w:pStyle w:val="null3"/>
                    <w:jc w:val="center"/>
                    <w:rPr>
                      <w:rFonts w:hint="default"/>
                    </w:rPr>
                  </w:pPr>
                  <w:r>
                    <w:rPr>
                      <w:rFonts w:ascii="仿宋_GB2312" w:eastAsia="仿宋_GB2312" w:hAnsi="仿宋_GB2312" w:cs="仿宋_GB2312"/>
                      <w:sz w:val="21"/>
                    </w:rPr>
                    <w:t>瓶</w:t>
                  </w:r>
                </w:p>
              </w:tc>
              <w:tc>
                <w:tcPr>
                  <w:tcW w:w="614"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0CDAA8FF" w14:textId="77777777" w:rsidR="003E0AEC" w:rsidRDefault="003E0AEC" w:rsidP="00355578">
                  <w:pPr>
                    <w:pStyle w:val="null3"/>
                    <w:jc w:val="center"/>
                    <w:rPr>
                      <w:rFonts w:hint="default"/>
                    </w:rPr>
                  </w:pPr>
                  <w:r>
                    <w:rPr>
                      <w:rFonts w:ascii="仿宋_GB2312" w:eastAsia="仿宋_GB2312" w:hAnsi="仿宋_GB2312" w:cs="仿宋_GB2312"/>
                      <w:sz w:val="21"/>
                    </w:rPr>
                    <w:t>100瓶</w:t>
                  </w:r>
                </w:p>
              </w:tc>
              <w:tc>
                <w:tcPr>
                  <w:tcW w:w="105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3B91E992" w14:textId="77777777" w:rsidR="003E0AEC" w:rsidRDefault="003E0AEC" w:rsidP="00355578">
                  <w:pPr>
                    <w:pStyle w:val="null3"/>
                    <w:jc w:val="center"/>
                    <w:rPr>
                      <w:rFonts w:hint="default"/>
                    </w:rPr>
                  </w:pPr>
                  <w:r>
                    <w:rPr>
                      <w:rFonts w:ascii="仿宋_GB2312" w:eastAsia="仿宋_GB2312" w:hAnsi="仿宋_GB2312" w:cs="仿宋_GB2312"/>
                      <w:sz w:val="21"/>
                    </w:rPr>
                    <w:t>10升钢瓶</w:t>
                  </w:r>
                </w:p>
              </w:tc>
            </w:tr>
            <w:tr w:rsidR="003E0AEC" w14:paraId="6F612AA6" w14:textId="77777777" w:rsidTr="00355578">
              <w:tc>
                <w:tcPr>
                  <w:tcW w:w="65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7472E71B" w14:textId="77777777" w:rsidR="003E0AEC" w:rsidRDefault="003E0AEC" w:rsidP="00355578">
                  <w:pPr>
                    <w:pStyle w:val="null3"/>
                    <w:jc w:val="both"/>
                    <w:rPr>
                      <w:rFonts w:hint="default"/>
                    </w:rPr>
                  </w:pPr>
                  <w:r>
                    <w:rPr>
                      <w:rFonts w:ascii="仿宋_GB2312" w:eastAsia="仿宋_GB2312" w:hAnsi="仿宋_GB2312" w:cs="仿宋_GB2312"/>
                      <w:sz w:val="21"/>
                    </w:rPr>
                    <w:t>医用氧3</w:t>
                  </w:r>
                </w:p>
              </w:tc>
              <w:tc>
                <w:tcPr>
                  <w:tcW w:w="176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7718E70C" w14:textId="77777777" w:rsidR="003E0AEC" w:rsidRDefault="003E0AEC" w:rsidP="00355578">
                  <w:pPr>
                    <w:pStyle w:val="null3"/>
                    <w:jc w:val="both"/>
                    <w:rPr>
                      <w:rFonts w:hint="default"/>
                    </w:rPr>
                  </w:pPr>
                  <w:r>
                    <w:rPr>
                      <w:rFonts w:ascii="仿宋_GB2312" w:eastAsia="仿宋_GB2312" w:hAnsi="仿宋_GB2312" w:cs="仿宋_GB2312"/>
                      <w:sz w:val="21"/>
                    </w:rPr>
                    <w:t>医用液氧符合《中国药典》2025版第二部，纯度≥99.5%</w:t>
                  </w:r>
                </w:p>
              </w:tc>
              <w:tc>
                <w:tcPr>
                  <w:tcW w:w="101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1164BB76" w14:textId="77777777" w:rsidR="003E0AEC" w:rsidRDefault="003E0AEC" w:rsidP="00355578">
                  <w:pPr>
                    <w:pStyle w:val="null3"/>
                    <w:jc w:val="center"/>
                    <w:rPr>
                      <w:rFonts w:hint="default"/>
                    </w:rPr>
                  </w:pPr>
                  <w:r>
                    <w:rPr>
                      <w:rFonts w:ascii="仿宋_GB2312" w:eastAsia="仿宋_GB2312" w:hAnsi="仿宋_GB2312" w:cs="仿宋_GB2312"/>
                      <w:color w:val="000000"/>
                      <w:sz w:val="22"/>
                    </w:rPr>
                    <w:t>21.5</w:t>
                  </w:r>
                </w:p>
              </w:tc>
              <w:tc>
                <w:tcPr>
                  <w:tcW w:w="49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60785A55" w14:textId="77777777" w:rsidR="003E0AEC" w:rsidRDefault="003E0AEC" w:rsidP="00355578">
                  <w:pPr>
                    <w:pStyle w:val="null3"/>
                    <w:jc w:val="center"/>
                    <w:rPr>
                      <w:rFonts w:hint="default"/>
                    </w:rPr>
                  </w:pPr>
                  <w:r>
                    <w:rPr>
                      <w:rFonts w:ascii="仿宋_GB2312" w:eastAsia="仿宋_GB2312" w:hAnsi="仿宋_GB2312" w:cs="仿宋_GB2312"/>
                      <w:sz w:val="21"/>
                    </w:rPr>
                    <w:t>瓶</w:t>
                  </w:r>
                </w:p>
              </w:tc>
              <w:tc>
                <w:tcPr>
                  <w:tcW w:w="614"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042E5F20" w14:textId="77777777" w:rsidR="003E0AEC" w:rsidRDefault="003E0AEC" w:rsidP="00355578">
                  <w:pPr>
                    <w:pStyle w:val="null3"/>
                    <w:jc w:val="center"/>
                    <w:rPr>
                      <w:rFonts w:hint="default"/>
                    </w:rPr>
                  </w:pPr>
                  <w:r>
                    <w:rPr>
                      <w:rFonts w:ascii="仿宋_GB2312" w:eastAsia="仿宋_GB2312" w:hAnsi="仿宋_GB2312" w:cs="仿宋_GB2312"/>
                      <w:sz w:val="21"/>
                    </w:rPr>
                    <w:t>200瓶</w:t>
                  </w:r>
                </w:p>
              </w:tc>
              <w:tc>
                <w:tcPr>
                  <w:tcW w:w="105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020405DA" w14:textId="77777777" w:rsidR="003E0AEC" w:rsidRDefault="003E0AEC" w:rsidP="00355578">
                  <w:pPr>
                    <w:pStyle w:val="null3"/>
                    <w:jc w:val="center"/>
                    <w:rPr>
                      <w:rFonts w:hint="default"/>
                    </w:rPr>
                  </w:pPr>
                  <w:r>
                    <w:rPr>
                      <w:rFonts w:ascii="仿宋_GB2312" w:eastAsia="仿宋_GB2312" w:hAnsi="仿宋_GB2312" w:cs="仿宋_GB2312"/>
                      <w:sz w:val="21"/>
                    </w:rPr>
                    <w:t>4升钢瓶</w:t>
                  </w:r>
                </w:p>
              </w:tc>
            </w:tr>
            <w:tr w:rsidR="003E0AEC" w14:paraId="10C7FC51" w14:textId="77777777" w:rsidTr="00355578">
              <w:tc>
                <w:tcPr>
                  <w:tcW w:w="65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7DAE13D2" w14:textId="77777777" w:rsidR="003E0AEC" w:rsidRDefault="003E0AEC" w:rsidP="00355578">
                  <w:pPr>
                    <w:pStyle w:val="null3"/>
                    <w:jc w:val="both"/>
                    <w:rPr>
                      <w:rFonts w:hint="default"/>
                    </w:rPr>
                  </w:pPr>
                  <w:r>
                    <w:rPr>
                      <w:rFonts w:ascii="仿宋_GB2312" w:eastAsia="仿宋_GB2312" w:hAnsi="仿宋_GB2312" w:cs="仿宋_GB2312"/>
                      <w:sz w:val="21"/>
                    </w:rPr>
                    <w:t>二氧化碳1</w:t>
                  </w:r>
                </w:p>
              </w:tc>
              <w:tc>
                <w:tcPr>
                  <w:tcW w:w="176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1A3B5740" w14:textId="77777777" w:rsidR="003E0AEC" w:rsidRDefault="003E0AEC" w:rsidP="00355578">
                  <w:pPr>
                    <w:pStyle w:val="null3"/>
                    <w:jc w:val="both"/>
                    <w:rPr>
                      <w:rFonts w:hint="default"/>
                    </w:rPr>
                  </w:pPr>
                  <w:r>
                    <w:rPr>
                      <w:rFonts w:ascii="仿宋_GB2312" w:eastAsia="仿宋_GB2312" w:hAnsi="仿宋_GB2312" w:cs="仿宋_GB2312"/>
                      <w:sz w:val="21"/>
                    </w:rPr>
                    <w:t>GB1886.228-2016纯度≥99.9%</w:t>
                  </w:r>
                </w:p>
              </w:tc>
              <w:tc>
                <w:tcPr>
                  <w:tcW w:w="101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718F04BE" w14:textId="77777777" w:rsidR="003E0AEC" w:rsidRDefault="003E0AEC" w:rsidP="00355578">
                  <w:pPr>
                    <w:pStyle w:val="null3"/>
                    <w:jc w:val="center"/>
                    <w:rPr>
                      <w:rFonts w:hint="default"/>
                    </w:rPr>
                  </w:pPr>
                  <w:r>
                    <w:rPr>
                      <w:rFonts w:ascii="仿宋_GB2312" w:eastAsia="仿宋_GB2312" w:hAnsi="仿宋_GB2312" w:cs="仿宋_GB2312"/>
                      <w:color w:val="000000"/>
                      <w:sz w:val="22"/>
                    </w:rPr>
                    <w:t>90</w:t>
                  </w:r>
                </w:p>
              </w:tc>
              <w:tc>
                <w:tcPr>
                  <w:tcW w:w="49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16B5ECB4" w14:textId="77777777" w:rsidR="003E0AEC" w:rsidRDefault="003E0AEC" w:rsidP="00355578">
                  <w:pPr>
                    <w:pStyle w:val="null3"/>
                    <w:jc w:val="center"/>
                    <w:rPr>
                      <w:rFonts w:hint="default"/>
                    </w:rPr>
                  </w:pPr>
                  <w:r>
                    <w:rPr>
                      <w:rFonts w:ascii="仿宋_GB2312" w:eastAsia="仿宋_GB2312" w:hAnsi="仿宋_GB2312" w:cs="仿宋_GB2312"/>
                      <w:sz w:val="21"/>
                    </w:rPr>
                    <w:t>瓶</w:t>
                  </w:r>
                </w:p>
              </w:tc>
              <w:tc>
                <w:tcPr>
                  <w:tcW w:w="614"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5C467CA5" w14:textId="77777777" w:rsidR="003E0AEC" w:rsidRDefault="003E0AEC" w:rsidP="00355578">
                  <w:pPr>
                    <w:pStyle w:val="null3"/>
                    <w:jc w:val="center"/>
                    <w:rPr>
                      <w:rFonts w:hint="default"/>
                    </w:rPr>
                  </w:pPr>
                  <w:r>
                    <w:rPr>
                      <w:rFonts w:ascii="仿宋_GB2312" w:eastAsia="仿宋_GB2312" w:hAnsi="仿宋_GB2312" w:cs="仿宋_GB2312"/>
                      <w:sz w:val="21"/>
                    </w:rPr>
                    <w:t>180瓶</w:t>
                  </w:r>
                </w:p>
              </w:tc>
              <w:tc>
                <w:tcPr>
                  <w:tcW w:w="105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1728BC2E" w14:textId="77777777" w:rsidR="003E0AEC" w:rsidRDefault="003E0AEC" w:rsidP="00355578">
                  <w:pPr>
                    <w:pStyle w:val="null3"/>
                    <w:jc w:val="center"/>
                    <w:rPr>
                      <w:rFonts w:hint="default"/>
                    </w:rPr>
                  </w:pPr>
                  <w:r>
                    <w:rPr>
                      <w:rFonts w:ascii="仿宋_GB2312" w:eastAsia="仿宋_GB2312" w:hAnsi="仿宋_GB2312" w:cs="仿宋_GB2312"/>
                      <w:sz w:val="21"/>
                    </w:rPr>
                    <w:t>40升钢瓶</w:t>
                  </w:r>
                </w:p>
              </w:tc>
            </w:tr>
            <w:tr w:rsidR="003E0AEC" w14:paraId="2210D6FE" w14:textId="77777777" w:rsidTr="00355578">
              <w:tc>
                <w:tcPr>
                  <w:tcW w:w="65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63276D77" w14:textId="77777777" w:rsidR="003E0AEC" w:rsidRDefault="003E0AEC" w:rsidP="00355578">
                  <w:pPr>
                    <w:pStyle w:val="null3"/>
                    <w:jc w:val="both"/>
                    <w:rPr>
                      <w:rFonts w:hint="default"/>
                    </w:rPr>
                  </w:pPr>
                  <w:r>
                    <w:rPr>
                      <w:rFonts w:ascii="仿宋_GB2312" w:eastAsia="仿宋_GB2312" w:hAnsi="仿宋_GB2312" w:cs="仿宋_GB2312"/>
                      <w:sz w:val="21"/>
                    </w:rPr>
                    <w:t>二氧化碳2</w:t>
                  </w:r>
                </w:p>
              </w:tc>
              <w:tc>
                <w:tcPr>
                  <w:tcW w:w="176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7A9F575A" w14:textId="77777777" w:rsidR="003E0AEC" w:rsidRDefault="003E0AEC" w:rsidP="00355578">
                  <w:pPr>
                    <w:pStyle w:val="null3"/>
                    <w:jc w:val="both"/>
                    <w:rPr>
                      <w:rFonts w:hint="default"/>
                    </w:rPr>
                  </w:pPr>
                  <w:r>
                    <w:rPr>
                      <w:rFonts w:ascii="仿宋_GB2312" w:eastAsia="仿宋_GB2312" w:hAnsi="仿宋_GB2312" w:cs="仿宋_GB2312"/>
                      <w:sz w:val="21"/>
                    </w:rPr>
                    <w:t>GB1886.228-2016纯度≥99.9%</w:t>
                  </w:r>
                </w:p>
              </w:tc>
              <w:tc>
                <w:tcPr>
                  <w:tcW w:w="101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4DE711D4" w14:textId="77777777" w:rsidR="003E0AEC" w:rsidRDefault="003E0AEC" w:rsidP="00355578">
                  <w:pPr>
                    <w:pStyle w:val="null3"/>
                    <w:jc w:val="center"/>
                    <w:rPr>
                      <w:rFonts w:hint="default"/>
                    </w:rPr>
                  </w:pPr>
                  <w:r>
                    <w:rPr>
                      <w:rFonts w:ascii="仿宋_GB2312" w:eastAsia="仿宋_GB2312" w:hAnsi="仿宋_GB2312" w:cs="仿宋_GB2312"/>
                      <w:color w:val="000000"/>
                      <w:sz w:val="22"/>
                    </w:rPr>
                    <w:t>50</w:t>
                  </w:r>
                </w:p>
              </w:tc>
              <w:tc>
                <w:tcPr>
                  <w:tcW w:w="49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34A3CEDA" w14:textId="77777777" w:rsidR="003E0AEC" w:rsidRDefault="003E0AEC" w:rsidP="00355578">
                  <w:pPr>
                    <w:pStyle w:val="null3"/>
                    <w:jc w:val="center"/>
                    <w:rPr>
                      <w:rFonts w:hint="default"/>
                    </w:rPr>
                  </w:pPr>
                  <w:r>
                    <w:rPr>
                      <w:rFonts w:ascii="仿宋_GB2312" w:eastAsia="仿宋_GB2312" w:hAnsi="仿宋_GB2312" w:cs="仿宋_GB2312"/>
                      <w:sz w:val="21"/>
                    </w:rPr>
                    <w:t>瓶</w:t>
                  </w:r>
                </w:p>
              </w:tc>
              <w:tc>
                <w:tcPr>
                  <w:tcW w:w="614"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0B435D10" w14:textId="77777777" w:rsidR="003E0AEC" w:rsidRDefault="003E0AEC" w:rsidP="00355578">
                  <w:pPr>
                    <w:pStyle w:val="null3"/>
                    <w:jc w:val="center"/>
                    <w:rPr>
                      <w:rFonts w:hint="default"/>
                    </w:rPr>
                  </w:pPr>
                  <w:r>
                    <w:rPr>
                      <w:rFonts w:ascii="仿宋_GB2312" w:eastAsia="仿宋_GB2312" w:hAnsi="仿宋_GB2312" w:cs="仿宋_GB2312"/>
                      <w:sz w:val="21"/>
                    </w:rPr>
                    <w:t>5瓶</w:t>
                  </w:r>
                </w:p>
              </w:tc>
              <w:tc>
                <w:tcPr>
                  <w:tcW w:w="105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3255D673" w14:textId="77777777" w:rsidR="003E0AEC" w:rsidRDefault="003E0AEC" w:rsidP="00355578">
                  <w:pPr>
                    <w:pStyle w:val="null3"/>
                    <w:jc w:val="center"/>
                    <w:rPr>
                      <w:rFonts w:hint="default"/>
                    </w:rPr>
                  </w:pPr>
                  <w:r>
                    <w:rPr>
                      <w:rFonts w:ascii="仿宋_GB2312" w:eastAsia="仿宋_GB2312" w:hAnsi="仿宋_GB2312" w:cs="仿宋_GB2312"/>
                      <w:sz w:val="21"/>
                    </w:rPr>
                    <w:t>10升钢瓶</w:t>
                  </w:r>
                </w:p>
              </w:tc>
            </w:tr>
            <w:tr w:rsidR="003E0AEC" w14:paraId="32A53F84" w14:textId="77777777" w:rsidTr="00355578">
              <w:tc>
                <w:tcPr>
                  <w:tcW w:w="65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7B14803F" w14:textId="77777777" w:rsidR="003E0AEC" w:rsidRDefault="003E0AEC" w:rsidP="00355578">
                  <w:pPr>
                    <w:pStyle w:val="null3"/>
                    <w:jc w:val="both"/>
                    <w:rPr>
                      <w:rFonts w:hint="default"/>
                    </w:rPr>
                  </w:pPr>
                  <w:r>
                    <w:rPr>
                      <w:rFonts w:ascii="仿宋_GB2312" w:eastAsia="仿宋_GB2312" w:hAnsi="仿宋_GB2312" w:cs="仿宋_GB2312"/>
                      <w:sz w:val="21"/>
                    </w:rPr>
                    <w:t>液氮</w:t>
                  </w:r>
                </w:p>
              </w:tc>
              <w:tc>
                <w:tcPr>
                  <w:tcW w:w="176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5C88F702" w14:textId="77777777" w:rsidR="003E0AEC" w:rsidRDefault="003E0AEC" w:rsidP="00355578">
                  <w:pPr>
                    <w:pStyle w:val="null3"/>
                    <w:jc w:val="both"/>
                    <w:rPr>
                      <w:rFonts w:hint="default"/>
                    </w:rPr>
                  </w:pPr>
                  <w:r>
                    <w:rPr>
                      <w:rFonts w:ascii="仿宋_GB2312" w:eastAsia="仿宋_GB2312" w:hAnsi="仿宋_GB2312" w:cs="仿宋_GB2312"/>
                      <w:sz w:val="21"/>
                    </w:rPr>
                    <w:t>GB/T8979-2025，纯度≥99.999%</w:t>
                  </w:r>
                </w:p>
              </w:tc>
              <w:tc>
                <w:tcPr>
                  <w:tcW w:w="101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0D78E6F7" w14:textId="77777777" w:rsidR="003E0AEC" w:rsidRDefault="003E0AEC" w:rsidP="00355578">
                  <w:pPr>
                    <w:pStyle w:val="null3"/>
                    <w:jc w:val="center"/>
                    <w:rPr>
                      <w:rFonts w:hint="default"/>
                    </w:rPr>
                  </w:pPr>
                  <w:r>
                    <w:rPr>
                      <w:rFonts w:ascii="仿宋_GB2312" w:eastAsia="仿宋_GB2312" w:hAnsi="仿宋_GB2312" w:cs="仿宋_GB2312"/>
                      <w:color w:val="000000"/>
                      <w:sz w:val="22"/>
                    </w:rPr>
                    <w:t>5.88</w:t>
                  </w:r>
                </w:p>
              </w:tc>
              <w:tc>
                <w:tcPr>
                  <w:tcW w:w="49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72414009" w14:textId="77777777" w:rsidR="003E0AEC" w:rsidRDefault="003E0AEC" w:rsidP="00355578">
                  <w:pPr>
                    <w:pStyle w:val="null3"/>
                    <w:jc w:val="center"/>
                    <w:rPr>
                      <w:rFonts w:hint="default"/>
                    </w:rPr>
                  </w:pPr>
                  <w:r>
                    <w:rPr>
                      <w:rFonts w:ascii="仿宋_GB2312" w:eastAsia="仿宋_GB2312" w:hAnsi="仿宋_GB2312" w:cs="仿宋_GB2312"/>
                      <w:sz w:val="21"/>
                    </w:rPr>
                    <w:t>升</w:t>
                  </w:r>
                </w:p>
              </w:tc>
              <w:tc>
                <w:tcPr>
                  <w:tcW w:w="614"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4C427CD9" w14:textId="77777777" w:rsidR="003E0AEC" w:rsidRDefault="003E0AEC" w:rsidP="00355578">
                  <w:pPr>
                    <w:pStyle w:val="null3"/>
                    <w:jc w:val="center"/>
                    <w:rPr>
                      <w:rFonts w:hint="default"/>
                    </w:rPr>
                  </w:pPr>
                  <w:r>
                    <w:rPr>
                      <w:rFonts w:ascii="仿宋_GB2312" w:eastAsia="仿宋_GB2312" w:hAnsi="仿宋_GB2312" w:cs="仿宋_GB2312"/>
                      <w:sz w:val="21"/>
                    </w:rPr>
                    <w:t>300升</w:t>
                  </w:r>
                </w:p>
              </w:tc>
              <w:tc>
                <w:tcPr>
                  <w:tcW w:w="105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2DBC7A1C" w14:textId="77777777" w:rsidR="003E0AEC" w:rsidRDefault="003E0AEC" w:rsidP="00355578">
                  <w:pPr>
                    <w:pStyle w:val="null3"/>
                    <w:jc w:val="center"/>
                    <w:rPr>
                      <w:rFonts w:hint="default"/>
                    </w:rPr>
                  </w:pPr>
                  <w:r>
                    <w:rPr>
                      <w:rFonts w:ascii="仿宋_GB2312" w:eastAsia="仿宋_GB2312" w:hAnsi="仿宋_GB2312" w:cs="仿宋_GB2312"/>
                      <w:sz w:val="21"/>
                    </w:rPr>
                    <w:t>采购人自有罐</w:t>
                  </w:r>
                </w:p>
              </w:tc>
            </w:tr>
            <w:tr w:rsidR="003E0AEC" w14:paraId="3017FBF4" w14:textId="77777777" w:rsidTr="00355578">
              <w:tc>
                <w:tcPr>
                  <w:tcW w:w="65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08827F67" w14:textId="77777777" w:rsidR="003E0AEC" w:rsidRDefault="003E0AEC" w:rsidP="00355578">
                  <w:pPr>
                    <w:pStyle w:val="null3"/>
                    <w:jc w:val="both"/>
                    <w:rPr>
                      <w:rFonts w:hint="default"/>
                    </w:rPr>
                  </w:pPr>
                  <w:r>
                    <w:rPr>
                      <w:rFonts w:ascii="仿宋_GB2312" w:eastAsia="仿宋_GB2312" w:hAnsi="仿宋_GB2312" w:cs="仿宋_GB2312"/>
                      <w:sz w:val="21"/>
                    </w:rPr>
                    <w:t>高纯氮1</w:t>
                  </w:r>
                </w:p>
              </w:tc>
              <w:tc>
                <w:tcPr>
                  <w:tcW w:w="176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115E3ABC" w14:textId="77777777" w:rsidR="003E0AEC" w:rsidRDefault="003E0AEC" w:rsidP="00355578">
                  <w:pPr>
                    <w:pStyle w:val="null3"/>
                    <w:jc w:val="both"/>
                    <w:rPr>
                      <w:rFonts w:hint="default"/>
                    </w:rPr>
                  </w:pPr>
                  <w:r>
                    <w:rPr>
                      <w:rFonts w:ascii="仿宋_GB2312" w:eastAsia="仿宋_GB2312" w:hAnsi="仿宋_GB2312" w:cs="仿宋_GB2312"/>
                      <w:sz w:val="21"/>
                    </w:rPr>
                    <w:t>GB/T8979-2025，纯度≥99.999%</w:t>
                  </w:r>
                </w:p>
              </w:tc>
              <w:tc>
                <w:tcPr>
                  <w:tcW w:w="101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66FFE721" w14:textId="77777777" w:rsidR="003E0AEC" w:rsidRDefault="003E0AEC" w:rsidP="00355578">
                  <w:pPr>
                    <w:pStyle w:val="null3"/>
                    <w:jc w:val="center"/>
                    <w:rPr>
                      <w:rFonts w:hint="default"/>
                    </w:rPr>
                  </w:pPr>
                  <w:r>
                    <w:rPr>
                      <w:rFonts w:ascii="仿宋_GB2312" w:eastAsia="仿宋_GB2312" w:hAnsi="仿宋_GB2312" w:cs="仿宋_GB2312"/>
                      <w:color w:val="000000"/>
                      <w:sz w:val="22"/>
                    </w:rPr>
                    <w:t>89.1</w:t>
                  </w:r>
                </w:p>
              </w:tc>
              <w:tc>
                <w:tcPr>
                  <w:tcW w:w="49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0252DCF8" w14:textId="77777777" w:rsidR="003E0AEC" w:rsidRDefault="003E0AEC" w:rsidP="00355578">
                  <w:pPr>
                    <w:pStyle w:val="null3"/>
                    <w:jc w:val="center"/>
                    <w:rPr>
                      <w:rFonts w:hint="default"/>
                    </w:rPr>
                  </w:pPr>
                  <w:r>
                    <w:rPr>
                      <w:rFonts w:ascii="仿宋_GB2312" w:eastAsia="仿宋_GB2312" w:hAnsi="仿宋_GB2312" w:cs="仿宋_GB2312"/>
                      <w:sz w:val="21"/>
                    </w:rPr>
                    <w:t>瓶</w:t>
                  </w:r>
                </w:p>
              </w:tc>
              <w:tc>
                <w:tcPr>
                  <w:tcW w:w="614"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3FF3D2DC" w14:textId="77777777" w:rsidR="003E0AEC" w:rsidRDefault="003E0AEC" w:rsidP="00355578">
                  <w:pPr>
                    <w:pStyle w:val="null3"/>
                    <w:jc w:val="center"/>
                    <w:rPr>
                      <w:rFonts w:hint="default"/>
                    </w:rPr>
                  </w:pPr>
                  <w:r>
                    <w:rPr>
                      <w:rFonts w:ascii="仿宋_GB2312" w:eastAsia="仿宋_GB2312" w:hAnsi="仿宋_GB2312" w:cs="仿宋_GB2312"/>
                      <w:sz w:val="21"/>
                    </w:rPr>
                    <w:t>20瓶</w:t>
                  </w:r>
                </w:p>
              </w:tc>
              <w:tc>
                <w:tcPr>
                  <w:tcW w:w="105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07ED27AE" w14:textId="77777777" w:rsidR="003E0AEC" w:rsidRDefault="003E0AEC" w:rsidP="00355578">
                  <w:pPr>
                    <w:pStyle w:val="null3"/>
                    <w:jc w:val="center"/>
                    <w:rPr>
                      <w:rFonts w:hint="default"/>
                    </w:rPr>
                  </w:pPr>
                  <w:r>
                    <w:rPr>
                      <w:rFonts w:ascii="仿宋_GB2312" w:eastAsia="仿宋_GB2312" w:hAnsi="仿宋_GB2312" w:cs="仿宋_GB2312"/>
                      <w:sz w:val="21"/>
                    </w:rPr>
                    <w:t>40升钢瓶</w:t>
                  </w:r>
                </w:p>
              </w:tc>
            </w:tr>
            <w:tr w:rsidR="003E0AEC" w14:paraId="62DFDB4F" w14:textId="77777777" w:rsidTr="00355578">
              <w:tc>
                <w:tcPr>
                  <w:tcW w:w="65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23298CE5" w14:textId="77777777" w:rsidR="003E0AEC" w:rsidRDefault="003E0AEC" w:rsidP="00355578">
                  <w:pPr>
                    <w:pStyle w:val="null3"/>
                    <w:jc w:val="both"/>
                    <w:rPr>
                      <w:rFonts w:hint="default"/>
                    </w:rPr>
                  </w:pPr>
                  <w:r>
                    <w:rPr>
                      <w:rFonts w:ascii="仿宋_GB2312" w:eastAsia="仿宋_GB2312" w:hAnsi="仿宋_GB2312" w:cs="仿宋_GB2312"/>
                      <w:sz w:val="21"/>
                    </w:rPr>
                    <w:lastRenderedPageBreak/>
                    <w:t>高纯氮2</w:t>
                  </w:r>
                </w:p>
              </w:tc>
              <w:tc>
                <w:tcPr>
                  <w:tcW w:w="176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0C0EEB16" w14:textId="77777777" w:rsidR="003E0AEC" w:rsidRDefault="003E0AEC" w:rsidP="00355578">
                  <w:pPr>
                    <w:pStyle w:val="null3"/>
                    <w:jc w:val="both"/>
                    <w:rPr>
                      <w:rFonts w:hint="default"/>
                    </w:rPr>
                  </w:pPr>
                  <w:r>
                    <w:rPr>
                      <w:rFonts w:ascii="仿宋_GB2312" w:eastAsia="仿宋_GB2312" w:hAnsi="仿宋_GB2312" w:cs="仿宋_GB2312"/>
                      <w:sz w:val="21"/>
                    </w:rPr>
                    <w:t>GB/T8979-2025，纯度≥99.999%</w:t>
                  </w:r>
                </w:p>
              </w:tc>
              <w:tc>
                <w:tcPr>
                  <w:tcW w:w="101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335D5FD1" w14:textId="77777777" w:rsidR="003E0AEC" w:rsidRDefault="003E0AEC" w:rsidP="00355578">
                  <w:pPr>
                    <w:pStyle w:val="null3"/>
                    <w:jc w:val="center"/>
                    <w:rPr>
                      <w:rFonts w:hint="default"/>
                    </w:rPr>
                  </w:pPr>
                  <w:r>
                    <w:rPr>
                      <w:rFonts w:ascii="仿宋_GB2312" w:eastAsia="仿宋_GB2312" w:hAnsi="仿宋_GB2312" w:cs="仿宋_GB2312"/>
                      <w:color w:val="000000"/>
                      <w:sz w:val="22"/>
                    </w:rPr>
                    <w:t>49.5</w:t>
                  </w:r>
                </w:p>
              </w:tc>
              <w:tc>
                <w:tcPr>
                  <w:tcW w:w="49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2031B0F1" w14:textId="77777777" w:rsidR="003E0AEC" w:rsidRDefault="003E0AEC" w:rsidP="00355578">
                  <w:pPr>
                    <w:pStyle w:val="null3"/>
                    <w:jc w:val="center"/>
                    <w:rPr>
                      <w:rFonts w:hint="default"/>
                    </w:rPr>
                  </w:pPr>
                  <w:r>
                    <w:rPr>
                      <w:rFonts w:ascii="仿宋_GB2312" w:eastAsia="仿宋_GB2312" w:hAnsi="仿宋_GB2312" w:cs="仿宋_GB2312"/>
                      <w:sz w:val="21"/>
                    </w:rPr>
                    <w:t>瓶</w:t>
                  </w:r>
                </w:p>
              </w:tc>
              <w:tc>
                <w:tcPr>
                  <w:tcW w:w="614"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2D5DC320" w14:textId="77777777" w:rsidR="003E0AEC" w:rsidRDefault="003E0AEC" w:rsidP="00355578">
                  <w:pPr>
                    <w:pStyle w:val="null3"/>
                    <w:jc w:val="center"/>
                    <w:rPr>
                      <w:rFonts w:hint="default"/>
                    </w:rPr>
                  </w:pPr>
                  <w:r>
                    <w:rPr>
                      <w:rFonts w:ascii="仿宋_GB2312" w:eastAsia="仿宋_GB2312" w:hAnsi="仿宋_GB2312" w:cs="仿宋_GB2312"/>
                      <w:sz w:val="21"/>
                    </w:rPr>
                    <w:t>5瓶</w:t>
                  </w:r>
                </w:p>
              </w:tc>
              <w:tc>
                <w:tcPr>
                  <w:tcW w:w="105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01137799" w14:textId="77777777" w:rsidR="003E0AEC" w:rsidRDefault="003E0AEC" w:rsidP="00355578">
                  <w:pPr>
                    <w:pStyle w:val="null3"/>
                    <w:jc w:val="center"/>
                    <w:rPr>
                      <w:rFonts w:hint="default"/>
                    </w:rPr>
                  </w:pPr>
                  <w:r>
                    <w:rPr>
                      <w:rFonts w:ascii="仿宋_GB2312" w:eastAsia="仿宋_GB2312" w:hAnsi="仿宋_GB2312" w:cs="仿宋_GB2312"/>
                      <w:sz w:val="21"/>
                    </w:rPr>
                    <w:t>10升钢瓶</w:t>
                  </w:r>
                </w:p>
              </w:tc>
            </w:tr>
            <w:tr w:rsidR="003E0AEC" w14:paraId="50372E18" w14:textId="77777777" w:rsidTr="00355578">
              <w:tc>
                <w:tcPr>
                  <w:tcW w:w="65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40ED3E6A" w14:textId="77777777" w:rsidR="003E0AEC" w:rsidRDefault="003E0AEC" w:rsidP="00355578">
                  <w:pPr>
                    <w:pStyle w:val="null3"/>
                    <w:jc w:val="both"/>
                    <w:rPr>
                      <w:rFonts w:hint="default"/>
                    </w:rPr>
                  </w:pPr>
                  <w:r>
                    <w:rPr>
                      <w:rFonts w:ascii="仿宋_GB2312" w:eastAsia="仿宋_GB2312" w:hAnsi="仿宋_GB2312" w:cs="仿宋_GB2312"/>
                      <w:sz w:val="21"/>
                    </w:rPr>
                    <w:t>混合气</w:t>
                  </w:r>
                </w:p>
              </w:tc>
              <w:tc>
                <w:tcPr>
                  <w:tcW w:w="176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68805035" w14:textId="77777777" w:rsidR="003E0AEC" w:rsidRDefault="003E0AEC" w:rsidP="00355578">
                  <w:pPr>
                    <w:pStyle w:val="null3"/>
                    <w:jc w:val="both"/>
                    <w:rPr>
                      <w:rFonts w:hint="default"/>
                    </w:rPr>
                  </w:pPr>
                  <w:r>
                    <w:rPr>
                      <w:rFonts w:ascii="仿宋_GB2312" w:eastAsia="仿宋_GB2312" w:hAnsi="仿宋_GB2312" w:cs="仿宋_GB2312"/>
                      <w:sz w:val="21"/>
                    </w:rPr>
                    <w:t>CO:0.30%  甲烷：0.30%  空气：余量（具体比例以采购人实际需求为准）</w:t>
                  </w:r>
                </w:p>
              </w:tc>
              <w:tc>
                <w:tcPr>
                  <w:tcW w:w="101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1D91EA15" w14:textId="77777777" w:rsidR="003E0AEC" w:rsidRDefault="003E0AEC" w:rsidP="00355578">
                  <w:pPr>
                    <w:pStyle w:val="null3"/>
                    <w:jc w:val="center"/>
                    <w:rPr>
                      <w:rFonts w:hint="default"/>
                    </w:rPr>
                  </w:pPr>
                  <w:r>
                    <w:rPr>
                      <w:rFonts w:ascii="仿宋_GB2312" w:eastAsia="仿宋_GB2312" w:hAnsi="仿宋_GB2312" w:cs="仿宋_GB2312"/>
                      <w:color w:val="000000"/>
                      <w:sz w:val="22"/>
                    </w:rPr>
                    <w:t>1274</w:t>
                  </w:r>
                </w:p>
              </w:tc>
              <w:tc>
                <w:tcPr>
                  <w:tcW w:w="49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01CDDF88" w14:textId="77777777" w:rsidR="003E0AEC" w:rsidRDefault="003E0AEC" w:rsidP="00355578">
                  <w:pPr>
                    <w:pStyle w:val="null3"/>
                    <w:jc w:val="center"/>
                    <w:rPr>
                      <w:rFonts w:hint="default"/>
                    </w:rPr>
                  </w:pPr>
                  <w:r>
                    <w:rPr>
                      <w:rFonts w:ascii="仿宋_GB2312" w:eastAsia="仿宋_GB2312" w:hAnsi="仿宋_GB2312" w:cs="仿宋_GB2312"/>
                      <w:sz w:val="21"/>
                    </w:rPr>
                    <w:t>瓶</w:t>
                  </w:r>
                </w:p>
              </w:tc>
              <w:tc>
                <w:tcPr>
                  <w:tcW w:w="614"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520504D9" w14:textId="77777777" w:rsidR="003E0AEC" w:rsidRDefault="003E0AEC" w:rsidP="00355578">
                  <w:pPr>
                    <w:pStyle w:val="null3"/>
                    <w:jc w:val="center"/>
                    <w:rPr>
                      <w:rFonts w:hint="default"/>
                    </w:rPr>
                  </w:pPr>
                  <w:r>
                    <w:rPr>
                      <w:rFonts w:ascii="仿宋_GB2312" w:eastAsia="仿宋_GB2312" w:hAnsi="仿宋_GB2312" w:cs="仿宋_GB2312"/>
                      <w:sz w:val="21"/>
                    </w:rPr>
                    <w:t>12瓶</w:t>
                  </w:r>
                </w:p>
              </w:tc>
              <w:tc>
                <w:tcPr>
                  <w:tcW w:w="105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2597EBA0" w14:textId="77777777" w:rsidR="003E0AEC" w:rsidRDefault="003E0AEC" w:rsidP="00355578">
                  <w:pPr>
                    <w:pStyle w:val="null3"/>
                    <w:jc w:val="center"/>
                    <w:rPr>
                      <w:rFonts w:hint="default"/>
                    </w:rPr>
                  </w:pPr>
                  <w:r>
                    <w:rPr>
                      <w:rFonts w:ascii="仿宋_GB2312" w:eastAsia="仿宋_GB2312" w:hAnsi="仿宋_GB2312" w:cs="仿宋_GB2312"/>
                      <w:sz w:val="21"/>
                    </w:rPr>
                    <w:t>40升钢瓶</w:t>
                  </w:r>
                </w:p>
              </w:tc>
            </w:tr>
            <w:tr w:rsidR="003E0AEC" w14:paraId="7602FCDE" w14:textId="77777777" w:rsidTr="00355578">
              <w:tc>
                <w:tcPr>
                  <w:tcW w:w="65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6FF027CE" w14:textId="77777777" w:rsidR="003E0AEC" w:rsidRDefault="003E0AEC" w:rsidP="00355578">
                  <w:pPr>
                    <w:pStyle w:val="null3"/>
                    <w:jc w:val="both"/>
                    <w:rPr>
                      <w:rFonts w:hint="default"/>
                    </w:rPr>
                  </w:pPr>
                  <w:r>
                    <w:rPr>
                      <w:rFonts w:ascii="仿宋_GB2312" w:eastAsia="仿宋_GB2312" w:hAnsi="仿宋_GB2312" w:cs="仿宋_GB2312"/>
                      <w:sz w:val="21"/>
                    </w:rPr>
                    <w:t>纯氩气1</w:t>
                  </w:r>
                </w:p>
              </w:tc>
              <w:tc>
                <w:tcPr>
                  <w:tcW w:w="176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6B3408E9" w14:textId="77777777" w:rsidR="003E0AEC" w:rsidRDefault="003E0AEC" w:rsidP="00355578">
                  <w:pPr>
                    <w:pStyle w:val="null3"/>
                    <w:jc w:val="both"/>
                    <w:rPr>
                      <w:rFonts w:hint="default"/>
                    </w:rPr>
                  </w:pPr>
                  <w:r>
                    <w:rPr>
                      <w:rFonts w:ascii="仿宋_GB2312" w:eastAsia="仿宋_GB2312" w:hAnsi="仿宋_GB2312" w:cs="仿宋_GB2312"/>
                      <w:sz w:val="21"/>
                    </w:rPr>
                    <w:t>GB/T4842-2017，纯度≥99.99%</w:t>
                  </w:r>
                </w:p>
              </w:tc>
              <w:tc>
                <w:tcPr>
                  <w:tcW w:w="101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4646D53F" w14:textId="77777777" w:rsidR="003E0AEC" w:rsidRDefault="003E0AEC" w:rsidP="00355578">
                  <w:pPr>
                    <w:pStyle w:val="null3"/>
                    <w:jc w:val="center"/>
                    <w:rPr>
                      <w:rFonts w:hint="default"/>
                    </w:rPr>
                  </w:pPr>
                  <w:r>
                    <w:rPr>
                      <w:rFonts w:ascii="仿宋_GB2312" w:eastAsia="仿宋_GB2312" w:hAnsi="仿宋_GB2312" w:cs="仿宋_GB2312"/>
                      <w:color w:val="000000"/>
                      <w:sz w:val="22"/>
                    </w:rPr>
                    <w:t>117.6</w:t>
                  </w:r>
                </w:p>
              </w:tc>
              <w:tc>
                <w:tcPr>
                  <w:tcW w:w="49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266F9C71" w14:textId="77777777" w:rsidR="003E0AEC" w:rsidRDefault="003E0AEC" w:rsidP="00355578">
                  <w:pPr>
                    <w:pStyle w:val="null3"/>
                    <w:jc w:val="center"/>
                    <w:rPr>
                      <w:rFonts w:hint="default"/>
                    </w:rPr>
                  </w:pPr>
                  <w:r>
                    <w:rPr>
                      <w:rFonts w:ascii="仿宋_GB2312" w:eastAsia="仿宋_GB2312" w:hAnsi="仿宋_GB2312" w:cs="仿宋_GB2312"/>
                      <w:sz w:val="21"/>
                    </w:rPr>
                    <w:t>瓶</w:t>
                  </w:r>
                </w:p>
              </w:tc>
              <w:tc>
                <w:tcPr>
                  <w:tcW w:w="614"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22D16AA0" w14:textId="77777777" w:rsidR="003E0AEC" w:rsidRDefault="003E0AEC" w:rsidP="00355578">
                  <w:pPr>
                    <w:pStyle w:val="null3"/>
                    <w:jc w:val="center"/>
                    <w:rPr>
                      <w:rFonts w:hint="default"/>
                    </w:rPr>
                  </w:pPr>
                  <w:r>
                    <w:rPr>
                      <w:rFonts w:ascii="仿宋_GB2312" w:eastAsia="仿宋_GB2312" w:hAnsi="仿宋_GB2312" w:cs="仿宋_GB2312"/>
                      <w:sz w:val="21"/>
                    </w:rPr>
                    <w:t>3瓶</w:t>
                  </w:r>
                </w:p>
              </w:tc>
              <w:tc>
                <w:tcPr>
                  <w:tcW w:w="105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56F45237" w14:textId="77777777" w:rsidR="003E0AEC" w:rsidRDefault="003E0AEC" w:rsidP="00355578">
                  <w:pPr>
                    <w:pStyle w:val="null3"/>
                    <w:jc w:val="center"/>
                    <w:rPr>
                      <w:rFonts w:hint="default"/>
                    </w:rPr>
                  </w:pPr>
                  <w:r>
                    <w:rPr>
                      <w:rFonts w:ascii="仿宋_GB2312" w:eastAsia="仿宋_GB2312" w:hAnsi="仿宋_GB2312" w:cs="仿宋_GB2312"/>
                      <w:sz w:val="21"/>
                    </w:rPr>
                    <w:t>40升钢瓶</w:t>
                  </w:r>
                </w:p>
              </w:tc>
            </w:tr>
            <w:tr w:rsidR="003E0AEC" w14:paraId="1EFE7527" w14:textId="77777777" w:rsidTr="00355578">
              <w:tc>
                <w:tcPr>
                  <w:tcW w:w="65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6BABB846" w14:textId="77777777" w:rsidR="003E0AEC" w:rsidRDefault="003E0AEC" w:rsidP="00355578">
                  <w:pPr>
                    <w:pStyle w:val="null3"/>
                    <w:jc w:val="both"/>
                    <w:rPr>
                      <w:rFonts w:hint="default"/>
                    </w:rPr>
                  </w:pPr>
                  <w:r>
                    <w:rPr>
                      <w:rFonts w:ascii="仿宋_GB2312" w:eastAsia="仿宋_GB2312" w:hAnsi="仿宋_GB2312" w:cs="仿宋_GB2312"/>
                      <w:sz w:val="21"/>
                    </w:rPr>
                    <w:t>纯氩气2</w:t>
                  </w:r>
                </w:p>
              </w:tc>
              <w:tc>
                <w:tcPr>
                  <w:tcW w:w="176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35C9375D" w14:textId="77777777" w:rsidR="003E0AEC" w:rsidRDefault="003E0AEC" w:rsidP="00355578">
                  <w:pPr>
                    <w:pStyle w:val="null3"/>
                    <w:jc w:val="both"/>
                    <w:rPr>
                      <w:rFonts w:hint="default"/>
                    </w:rPr>
                  </w:pPr>
                  <w:r>
                    <w:rPr>
                      <w:rFonts w:ascii="仿宋_GB2312" w:eastAsia="仿宋_GB2312" w:hAnsi="仿宋_GB2312" w:cs="仿宋_GB2312"/>
                      <w:sz w:val="21"/>
                    </w:rPr>
                    <w:t>GB/T4842-2017，纯度≥99.99%</w:t>
                  </w:r>
                </w:p>
              </w:tc>
              <w:tc>
                <w:tcPr>
                  <w:tcW w:w="101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035DADDA" w14:textId="77777777" w:rsidR="003E0AEC" w:rsidRDefault="003E0AEC" w:rsidP="00355578">
                  <w:pPr>
                    <w:pStyle w:val="null3"/>
                    <w:jc w:val="center"/>
                    <w:rPr>
                      <w:rFonts w:hint="default"/>
                    </w:rPr>
                  </w:pPr>
                  <w:r>
                    <w:rPr>
                      <w:rFonts w:ascii="仿宋_GB2312" w:eastAsia="仿宋_GB2312" w:hAnsi="仿宋_GB2312" w:cs="仿宋_GB2312"/>
                      <w:color w:val="000000"/>
                      <w:sz w:val="22"/>
                    </w:rPr>
                    <w:t>49</w:t>
                  </w:r>
                </w:p>
              </w:tc>
              <w:tc>
                <w:tcPr>
                  <w:tcW w:w="49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3BE3271D" w14:textId="77777777" w:rsidR="003E0AEC" w:rsidRDefault="003E0AEC" w:rsidP="00355578">
                  <w:pPr>
                    <w:pStyle w:val="null3"/>
                    <w:jc w:val="center"/>
                    <w:rPr>
                      <w:rFonts w:hint="default"/>
                    </w:rPr>
                  </w:pPr>
                  <w:r>
                    <w:rPr>
                      <w:rFonts w:ascii="仿宋_GB2312" w:eastAsia="仿宋_GB2312" w:hAnsi="仿宋_GB2312" w:cs="仿宋_GB2312"/>
                      <w:sz w:val="21"/>
                    </w:rPr>
                    <w:t>瓶</w:t>
                  </w:r>
                </w:p>
              </w:tc>
              <w:tc>
                <w:tcPr>
                  <w:tcW w:w="614"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14604FBD" w14:textId="77777777" w:rsidR="003E0AEC" w:rsidRDefault="003E0AEC" w:rsidP="00355578">
                  <w:pPr>
                    <w:pStyle w:val="null3"/>
                    <w:jc w:val="center"/>
                    <w:rPr>
                      <w:rFonts w:hint="default"/>
                    </w:rPr>
                  </w:pPr>
                  <w:r>
                    <w:rPr>
                      <w:rFonts w:ascii="仿宋_GB2312" w:eastAsia="仿宋_GB2312" w:hAnsi="仿宋_GB2312" w:cs="仿宋_GB2312"/>
                      <w:sz w:val="21"/>
                    </w:rPr>
                    <w:t>2瓶</w:t>
                  </w:r>
                </w:p>
              </w:tc>
              <w:tc>
                <w:tcPr>
                  <w:tcW w:w="105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4DDFD515" w14:textId="77777777" w:rsidR="003E0AEC" w:rsidRDefault="003E0AEC" w:rsidP="00355578">
                  <w:pPr>
                    <w:pStyle w:val="null3"/>
                    <w:jc w:val="center"/>
                    <w:rPr>
                      <w:rFonts w:hint="default"/>
                    </w:rPr>
                  </w:pPr>
                  <w:r>
                    <w:rPr>
                      <w:rFonts w:ascii="仿宋_GB2312" w:eastAsia="仿宋_GB2312" w:hAnsi="仿宋_GB2312" w:cs="仿宋_GB2312"/>
                      <w:sz w:val="21"/>
                    </w:rPr>
                    <w:t>10升钢瓶</w:t>
                  </w:r>
                </w:p>
              </w:tc>
            </w:tr>
            <w:tr w:rsidR="003E0AEC" w14:paraId="457F4DD8" w14:textId="77777777" w:rsidTr="00355578">
              <w:tc>
                <w:tcPr>
                  <w:tcW w:w="65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22E10993" w14:textId="77777777" w:rsidR="003E0AEC" w:rsidRDefault="003E0AEC" w:rsidP="00355578">
                  <w:pPr>
                    <w:pStyle w:val="null3"/>
                    <w:jc w:val="both"/>
                    <w:rPr>
                      <w:rFonts w:hint="default"/>
                    </w:rPr>
                  </w:pPr>
                  <w:r>
                    <w:rPr>
                      <w:rFonts w:ascii="仿宋_GB2312" w:eastAsia="仿宋_GB2312" w:hAnsi="仿宋_GB2312" w:cs="仿宋_GB2312"/>
                      <w:sz w:val="21"/>
                    </w:rPr>
                    <w:t>高纯氩气1</w:t>
                  </w:r>
                </w:p>
              </w:tc>
              <w:tc>
                <w:tcPr>
                  <w:tcW w:w="176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2E390CEB" w14:textId="77777777" w:rsidR="003E0AEC" w:rsidRDefault="003E0AEC" w:rsidP="00355578">
                  <w:pPr>
                    <w:pStyle w:val="null3"/>
                    <w:jc w:val="both"/>
                    <w:rPr>
                      <w:rFonts w:hint="default"/>
                    </w:rPr>
                  </w:pPr>
                  <w:r>
                    <w:rPr>
                      <w:rFonts w:ascii="仿宋_GB2312" w:eastAsia="仿宋_GB2312" w:hAnsi="仿宋_GB2312" w:cs="仿宋_GB2312"/>
                      <w:sz w:val="21"/>
                    </w:rPr>
                    <w:t>GB/T4842-2017，纯度≥99.999%</w:t>
                  </w:r>
                </w:p>
              </w:tc>
              <w:tc>
                <w:tcPr>
                  <w:tcW w:w="101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5DB155E8" w14:textId="77777777" w:rsidR="003E0AEC" w:rsidRDefault="003E0AEC" w:rsidP="00355578">
                  <w:pPr>
                    <w:pStyle w:val="null3"/>
                    <w:jc w:val="center"/>
                    <w:rPr>
                      <w:rFonts w:hint="default"/>
                    </w:rPr>
                  </w:pPr>
                  <w:r>
                    <w:rPr>
                      <w:rFonts w:ascii="仿宋_GB2312" w:eastAsia="仿宋_GB2312" w:hAnsi="仿宋_GB2312" w:cs="仿宋_GB2312"/>
                      <w:color w:val="000000"/>
                      <w:sz w:val="22"/>
                    </w:rPr>
                    <w:t>160</w:t>
                  </w:r>
                </w:p>
              </w:tc>
              <w:tc>
                <w:tcPr>
                  <w:tcW w:w="49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77398A82" w14:textId="77777777" w:rsidR="003E0AEC" w:rsidRDefault="003E0AEC" w:rsidP="00355578">
                  <w:pPr>
                    <w:pStyle w:val="null3"/>
                    <w:jc w:val="center"/>
                    <w:rPr>
                      <w:rFonts w:hint="default"/>
                    </w:rPr>
                  </w:pPr>
                  <w:r>
                    <w:rPr>
                      <w:rFonts w:ascii="仿宋_GB2312" w:eastAsia="仿宋_GB2312" w:hAnsi="仿宋_GB2312" w:cs="仿宋_GB2312"/>
                      <w:sz w:val="21"/>
                    </w:rPr>
                    <w:t>瓶</w:t>
                  </w:r>
                </w:p>
              </w:tc>
              <w:tc>
                <w:tcPr>
                  <w:tcW w:w="614"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75838646" w14:textId="77777777" w:rsidR="003E0AEC" w:rsidRDefault="003E0AEC" w:rsidP="00355578">
                  <w:pPr>
                    <w:pStyle w:val="null3"/>
                    <w:jc w:val="center"/>
                    <w:rPr>
                      <w:rFonts w:hint="default"/>
                    </w:rPr>
                  </w:pPr>
                  <w:r>
                    <w:rPr>
                      <w:rFonts w:ascii="仿宋_GB2312" w:eastAsia="仿宋_GB2312" w:hAnsi="仿宋_GB2312" w:cs="仿宋_GB2312"/>
                      <w:sz w:val="21"/>
                    </w:rPr>
                    <w:t>1瓶</w:t>
                  </w:r>
                </w:p>
              </w:tc>
              <w:tc>
                <w:tcPr>
                  <w:tcW w:w="105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51C31EBE" w14:textId="77777777" w:rsidR="003E0AEC" w:rsidRDefault="003E0AEC" w:rsidP="00355578">
                  <w:pPr>
                    <w:pStyle w:val="null3"/>
                    <w:jc w:val="center"/>
                    <w:rPr>
                      <w:rFonts w:hint="default"/>
                    </w:rPr>
                  </w:pPr>
                  <w:r>
                    <w:rPr>
                      <w:rFonts w:ascii="仿宋_GB2312" w:eastAsia="仿宋_GB2312" w:hAnsi="仿宋_GB2312" w:cs="仿宋_GB2312"/>
                      <w:sz w:val="21"/>
                    </w:rPr>
                    <w:t>40升钢瓶</w:t>
                  </w:r>
                </w:p>
              </w:tc>
            </w:tr>
            <w:tr w:rsidR="003E0AEC" w14:paraId="2AD796E5" w14:textId="77777777" w:rsidTr="00355578">
              <w:tc>
                <w:tcPr>
                  <w:tcW w:w="65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3FDA23BF" w14:textId="77777777" w:rsidR="003E0AEC" w:rsidRDefault="003E0AEC" w:rsidP="00355578">
                  <w:pPr>
                    <w:pStyle w:val="null3"/>
                    <w:jc w:val="both"/>
                    <w:rPr>
                      <w:rFonts w:hint="default"/>
                    </w:rPr>
                  </w:pPr>
                  <w:r>
                    <w:rPr>
                      <w:rFonts w:ascii="仿宋_GB2312" w:eastAsia="仿宋_GB2312" w:hAnsi="仿宋_GB2312" w:cs="仿宋_GB2312"/>
                      <w:sz w:val="21"/>
                    </w:rPr>
                    <w:t>高纯氩气2</w:t>
                  </w:r>
                </w:p>
              </w:tc>
              <w:tc>
                <w:tcPr>
                  <w:tcW w:w="176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2E9A2CC8" w14:textId="77777777" w:rsidR="003E0AEC" w:rsidRDefault="003E0AEC" w:rsidP="00355578">
                  <w:pPr>
                    <w:pStyle w:val="null3"/>
                    <w:jc w:val="both"/>
                    <w:rPr>
                      <w:rFonts w:hint="default"/>
                    </w:rPr>
                  </w:pPr>
                  <w:r>
                    <w:rPr>
                      <w:rFonts w:ascii="仿宋_GB2312" w:eastAsia="仿宋_GB2312" w:hAnsi="仿宋_GB2312" w:cs="仿宋_GB2312"/>
                      <w:sz w:val="21"/>
                    </w:rPr>
                    <w:t>GB/T4842-2017，纯度≥99.999%</w:t>
                  </w:r>
                </w:p>
              </w:tc>
              <w:tc>
                <w:tcPr>
                  <w:tcW w:w="101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6BB4B8B0" w14:textId="77777777" w:rsidR="003E0AEC" w:rsidRDefault="003E0AEC" w:rsidP="00355578">
                  <w:pPr>
                    <w:pStyle w:val="null3"/>
                    <w:jc w:val="center"/>
                    <w:rPr>
                      <w:rFonts w:hint="default"/>
                    </w:rPr>
                  </w:pPr>
                  <w:r>
                    <w:rPr>
                      <w:rFonts w:ascii="仿宋_GB2312" w:eastAsia="仿宋_GB2312" w:hAnsi="仿宋_GB2312" w:cs="仿宋_GB2312"/>
                      <w:color w:val="000000"/>
                      <w:sz w:val="22"/>
                    </w:rPr>
                    <w:t>80</w:t>
                  </w:r>
                </w:p>
              </w:tc>
              <w:tc>
                <w:tcPr>
                  <w:tcW w:w="49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0F1E3572" w14:textId="77777777" w:rsidR="003E0AEC" w:rsidRDefault="003E0AEC" w:rsidP="00355578">
                  <w:pPr>
                    <w:pStyle w:val="null3"/>
                    <w:jc w:val="center"/>
                    <w:rPr>
                      <w:rFonts w:hint="default"/>
                    </w:rPr>
                  </w:pPr>
                  <w:r>
                    <w:rPr>
                      <w:rFonts w:ascii="仿宋_GB2312" w:eastAsia="仿宋_GB2312" w:hAnsi="仿宋_GB2312" w:cs="仿宋_GB2312"/>
                      <w:sz w:val="21"/>
                    </w:rPr>
                    <w:t>瓶</w:t>
                  </w:r>
                </w:p>
              </w:tc>
              <w:tc>
                <w:tcPr>
                  <w:tcW w:w="614"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14F5137C" w14:textId="77777777" w:rsidR="003E0AEC" w:rsidRDefault="003E0AEC" w:rsidP="00355578">
                  <w:pPr>
                    <w:pStyle w:val="null3"/>
                    <w:jc w:val="center"/>
                    <w:rPr>
                      <w:rFonts w:hint="default"/>
                    </w:rPr>
                  </w:pPr>
                  <w:r>
                    <w:rPr>
                      <w:rFonts w:ascii="仿宋_GB2312" w:eastAsia="仿宋_GB2312" w:hAnsi="仿宋_GB2312" w:cs="仿宋_GB2312"/>
                      <w:sz w:val="21"/>
                    </w:rPr>
                    <w:t>2瓶</w:t>
                  </w:r>
                </w:p>
              </w:tc>
              <w:tc>
                <w:tcPr>
                  <w:tcW w:w="105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18F930F3" w14:textId="77777777" w:rsidR="003E0AEC" w:rsidRDefault="003E0AEC" w:rsidP="00355578">
                  <w:pPr>
                    <w:pStyle w:val="null3"/>
                    <w:jc w:val="center"/>
                    <w:rPr>
                      <w:rFonts w:hint="default"/>
                    </w:rPr>
                  </w:pPr>
                  <w:r>
                    <w:rPr>
                      <w:rFonts w:ascii="仿宋_GB2312" w:eastAsia="仿宋_GB2312" w:hAnsi="仿宋_GB2312" w:cs="仿宋_GB2312"/>
                      <w:sz w:val="21"/>
                    </w:rPr>
                    <w:t>10升钢瓶</w:t>
                  </w:r>
                </w:p>
              </w:tc>
            </w:tr>
            <w:tr w:rsidR="003E0AEC" w14:paraId="7155C5DB" w14:textId="77777777" w:rsidTr="00355578">
              <w:tc>
                <w:tcPr>
                  <w:tcW w:w="65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2BC4A702" w14:textId="77777777" w:rsidR="003E0AEC" w:rsidRDefault="003E0AEC" w:rsidP="00355578">
                  <w:pPr>
                    <w:pStyle w:val="null3"/>
                    <w:jc w:val="both"/>
                    <w:rPr>
                      <w:rFonts w:hint="default"/>
                    </w:rPr>
                  </w:pPr>
                  <w:r>
                    <w:rPr>
                      <w:rFonts w:ascii="仿宋_GB2312" w:eastAsia="仿宋_GB2312" w:hAnsi="仿宋_GB2312" w:cs="仿宋_GB2312"/>
                      <w:sz w:val="21"/>
                    </w:rPr>
                    <w:t>氦气</w:t>
                  </w:r>
                </w:p>
              </w:tc>
              <w:tc>
                <w:tcPr>
                  <w:tcW w:w="176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3247CD12" w14:textId="77777777" w:rsidR="003E0AEC" w:rsidRDefault="003E0AEC" w:rsidP="00355578">
                  <w:pPr>
                    <w:pStyle w:val="null3"/>
                    <w:jc w:val="both"/>
                    <w:rPr>
                      <w:rFonts w:hint="default"/>
                    </w:rPr>
                  </w:pPr>
                  <w:r>
                    <w:rPr>
                      <w:rFonts w:ascii="仿宋_GB2312" w:eastAsia="仿宋_GB2312" w:hAnsi="仿宋_GB2312" w:cs="仿宋_GB2312"/>
                      <w:sz w:val="21"/>
                    </w:rPr>
                    <w:t>GB/T 4844-2025 纯度≥99.999%</w:t>
                  </w:r>
                </w:p>
              </w:tc>
              <w:tc>
                <w:tcPr>
                  <w:tcW w:w="101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0793011C" w14:textId="77777777" w:rsidR="003E0AEC" w:rsidRDefault="003E0AEC" w:rsidP="00355578">
                  <w:pPr>
                    <w:pStyle w:val="null3"/>
                    <w:jc w:val="center"/>
                    <w:rPr>
                      <w:rFonts w:hint="default"/>
                    </w:rPr>
                  </w:pPr>
                  <w:r>
                    <w:rPr>
                      <w:rFonts w:ascii="仿宋_GB2312" w:eastAsia="仿宋_GB2312" w:hAnsi="仿宋_GB2312" w:cs="仿宋_GB2312"/>
                      <w:color w:val="000000"/>
                      <w:sz w:val="22"/>
                    </w:rPr>
                    <w:t>550</w:t>
                  </w:r>
                </w:p>
              </w:tc>
              <w:tc>
                <w:tcPr>
                  <w:tcW w:w="49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2D9E5348" w14:textId="77777777" w:rsidR="003E0AEC" w:rsidRDefault="003E0AEC" w:rsidP="00355578">
                  <w:pPr>
                    <w:pStyle w:val="null3"/>
                    <w:jc w:val="center"/>
                    <w:rPr>
                      <w:rFonts w:hint="default"/>
                    </w:rPr>
                  </w:pPr>
                  <w:r>
                    <w:rPr>
                      <w:rFonts w:ascii="仿宋_GB2312" w:eastAsia="仿宋_GB2312" w:hAnsi="仿宋_GB2312" w:cs="仿宋_GB2312"/>
                      <w:sz w:val="21"/>
                    </w:rPr>
                    <w:t>升</w:t>
                  </w:r>
                </w:p>
              </w:tc>
              <w:tc>
                <w:tcPr>
                  <w:tcW w:w="614"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2DEDCF45" w14:textId="77777777" w:rsidR="003E0AEC" w:rsidRDefault="003E0AEC" w:rsidP="00355578">
                  <w:pPr>
                    <w:pStyle w:val="null3"/>
                    <w:jc w:val="center"/>
                    <w:rPr>
                      <w:rFonts w:hint="default"/>
                    </w:rPr>
                  </w:pPr>
                  <w:r>
                    <w:rPr>
                      <w:rFonts w:ascii="仿宋_GB2312" w:eastAsia="仿宋_GB2312" w:hAnsi="仿宋_GB2312" w:cs="仿宋_GB2312"/>
                      <w:sz w:val="21"/>
                    </w:rPr>
                    <w:t>3升</w:t>
                  </w:r>
                </w:p>
              </w:tc>
              <w:tc>
                <w:tcPr>
                  <w:tcW w:w="105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173542F1" w14:textId="77777777" w:rsidR="003E0AEC" w:rsidRDefault="003E0AEC" w:rsidP="00355578">
                  <w:pPr>
                    <w:pStyle w:val="null3"/>
                    <w:jc w:val="center"/>
                    <w:rPr>
                      <w:rFonts w:hint="default"/>
                    </w:rPr>
                  </w:pPr>
                  <w:r>
                    <w:rPr>
                      <w:rFonts w:ascii="仿宋_GB2312" w:eastAsia="仿宋_GB2312" w:hAnsi="仿宋_GB2312" w:cs="仿宋_GB2312"/>
                      <w:sz w:val="21"/>
                    </w:rPr>
                    <w:t>采购人自有瓶</w:t>
                  </w:r>
                </w:p>
              </w:tc>
            </w:tr>
            <w:tr w:rsidR="003E0AEC" w14:paraId="4A0DE1B5" w14:textId="77777777" w:rsidTr="00355578">
              <w:tc>
                <w:tcPr>
                  <w:tcW w:w="65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02944624" w14:textId="77777777" w:rsidR="003E0AEC" w:rsidRDefault="003E0AEC" w:rsidP="00355578">
                  <w:pPr>
                    <w:pStyle w:val="null3"/>
                    <w:jc w:val="both"/>
                    <w:rPr>
                      <w:rFonts w:hint="default"/>
                    </w:rPr>
                  </w:pPr>
                  <w:r>
                    <w:rPr>
                      <w:rFonts w:ascii="仿宋_GB2312" w:eastAsia="仿宋_GB2312" w:hAnsi="仿宋_GB2312" w:cs="仿宋_GB2312"/>
                      <w:sz w:val="21"/>
                    </w:rPr>
                    <w:t>空气</w:t>
                  </w:r>
                </w:p>
              </w:tc>
              <w:tc>
                <w:tcPr>
                  <w:tcW w:w="176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0D5395FE" w14:textId="77777777" w:rsidR="003E0AEC" w:rsidRDefault="003E0AEC" w:rsidP="00355578">
                  <w:pPr>
                    <w:pStyle w:val="null3"/>
                    <w:jc w:val="both"/>
                    <w:rPr>
                      <w:rFonts w:hint="default"/>
                    </w:rPr>
                  </w:pPr>
                  <w:r>
                    <w:rPr>
                      <w:rFonts w:ascii="仿宋_GB2312" w:eastAsia="仿宋_GB2312" w:hAnsi="仿宋_GB2312" w:cs="仿宋_GB2312"/>
                      <w:sz w:val="21"/>
                    </w:rPr>
                    <w:t>GB/T 13277.1-2023，等级1</w:t>
                  </w:r>
                </w:p>
              </w:tc>
              <w:tc>
                <w:tcPr>
                  <w:tcW w:w="101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5AADEC9E" w14:textId="77777777" w:rsidR="003E0AEC" w:rsidRDefault="003E0AEC" w:rsidP="00355578">
                  <w:pPr>
                    <w:pStyle w:val="null3"/>
                    <w:jc w:val="center"/>
                    <w:rPr>
                      <w:rFonts w:hint="default"/>
                    </w:rPr>
                  </w:pPr>
                  <w:r>
                    <w:rPr>
                      <w:rFonts w:ascii="仿宋_GB2312" w:eastAsia="仿宋_GB2312" w:hAnsi="仿宋_GB2312" w:cs="仿宋_GB2312"/>
                      <w:color w:val="000000"/>
                      <w:sz w:val="22"/>
                    </w:rPr>
                    <w:t>49</w:t>
                  </w:r>
                </w:p>
              </w:tc>
              <w:tc>
                <w:tcPr>
                  <w:tcW w:w="49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5D5B54D6" w14:textId="77777777" w:rsidR="003E0AEC" w:rsidRDefault="003E0AEC" w:rsidP="00355578">
                  <w:pPr>
                    <w:pStyle w:val="null3"/>
                    <w:jc w:val="center"/>
                    <w:rPr>
                      <w:rFonts w:hint="default"/>
                    </w:rPr>
                  </w:pPr>
                  <w:r>
                    <w:rPr>
                      <w:rFonts w:ascii="仿宋_GB2312" w:eastAsia="仿宋_GB2312" w:hAnsi="仿宋_GB2312" w:cs="仿宋_GB2312"/>
                      <w:sz w:val="21"/>
                    </w:rPr>
                    <w:t>瓶</w:t>
                  </w:r>
                </w:p>
              </w:tc>
              <w:tc>
                <w:tcPr>
                  <w:tcW w:w="614"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13D2726E" w14:textId="77777777" w:rsidR="003E0AEC" w:rsidRDefault="003E0AEC" w:rsidP="00355578">
                  <w:pPr>
                    <w:pStyle w:val="null3"/>
                    <w:jc w:val="center"/>
                    <w:rPr>
                      <w:rFonts w:hint="default"/>
                    </w:rPr>
                  </w:pPr>
                  <w:r>
                    <w:rPr>
                      <w:rFonts w:ascii="仿宋_GB2312" w:eastAsia="仿宋_GB2312" w:hAnsi="仿宋_GB2312" w:cs="仿宋_GB2312"/>
                      <w:sz w:val="21"/>
                    </w:rPr>
                    <w:t>2瓶</w:t>
                  </w:r>
                </w:p>
              </w:tc>
              <w:tc>
                <w:tcPr>
                  <w:tcW w:w="105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0B7CB3E4" w14:textId="77777777" w:rsidR="003E0AEC" w:rsidRDefault="003E0AEC" w:rsidP="00355578">
                  <w:pPr>
                    <w:pStyle w:val="null3"/>
                    <w:jc w:val="center"/>
                    <w:rPr>
                      <w:rFonts w:hint="default"/>
                    </w:rPr>
                  </w:pPr>
                  <w:r>
                    <w:rPr>
                      <w:rFonts w:ascii="仿宋_GB2312" w:eastAsia="仿宋_GB2312" w:hAnsi="仿宋_GB2312" w:cs="仿宋_GB2312"/>
                      <w:sz w:val="21"/>
                    </w:rPr>
                    <w:t>40升钢瓶</w:t>
                  </w:r>
                </w:p>
              </w:tc>
            </w:tr>
            <w:tr w:rsidR="003E0AEC" w14:paraId="2C929C64" w14:textId="77777777" w:rsidTr="00355578">
              <w:tc>
                <w:tcPr>
                  <w:tcW w:w="5582" w:type="dxa"/>
                  <w:gridSpan w:val="6"/>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1198B938" w14:textId="77777777" w:rsidR="003E0AEC" w:rsidRDefault="003E0AEC" w:rsidP="00355578">
                  <w:pPr>
                    <w:pStyle w:val="null3"/>
                    <w:jc w:val="both"/>
                    <w:rPr>
                      <w:rFonts w:hint="default"/>
                    </w:rPr>
                  </w:pPr>
                  <w:r>
                    <w:rPr>
                      <w:rFonts w:ascii="仿宋_GB2312" w:eastAsia="仿宋_GB2312" w:hAnsi="仿宋_GB2312" w:cs="仿宋_GB2312"/>
                      <w:sz w:val="21"/>
                    </w:rPr>
                    <w:t>注：1.以上产品国标如有更新，按最新版执行。</w:t>
                  </w:r>
                </w:p>
                <w:p w14:paraId="2B06525E" w14:textId="77777777" w:rsidR="003E0AEC" w:rsidRDefault="003E0AEC" w:rsidP="00355578">
                  <w:pPr>
                    <w:pStyle w:val="null3"/>
                    <w:jc w:val="both"/>
                    <w:rPr>
                      <w:rFonts w:hint="default"/>
                    </w:rPr>
                  </w:pPr>
                  <w:r>
                    <w:rPr>
                      <w:rFonts w:ascii="仿宋_GB2312" w:eastAsia="仿宋_GB2312" w:hAnsi="仿宋_GB2312" w:cs="仿宋_GB2312"/>
                      <w:sz w:val="21"/>
                    </w:rPr>
                    <w:t xml:space="preserve">    2.以上数量为预估数量，具体数量以实际为准。</w:t>
                  </w:r>
                </w:p>
              </w:tc>
            </w:tr>
          </w:tbl>
          <w:p w14:paraId="0F8683AB" w14:textId="77777777" w:rsidR="003E0AEC" w:rsidRDefault="003E0AEC" w:rsidP="00355578">
            <w:pPr>
              <w:pStyle w:val="null3"/>
              <w:jc w:val="both"/>
              <w:rPr>
                <w:rFonts w:hint="default"/>
              </w:rPr>
            </w:pPr>
            <w:r>
              <w:rPr>
                <w:rFonts w:ascii="仿宋_GB2312" w:eastAsia="仿宋_GB2312" w:hAnsi="仿宋_GB2312" w:cs="仿宋_GB2312"/>
                <w:sz w:val="21"/>
              </w:rPr>
              <w:t xml:space="preserve">    2.产品质量出现任何问题，供应商应负责三包（包修、包换、包退），费用由供应商承担。</w:t>
            </w:r>
          </w:p>
          <w:p w14:paraId="3675FAB5" w14:textId="77777777" w:rsidR="003E0AEC" w:rsidRDefault="003E0AEC" w:rsidP="00355578">
            <w:pPr>
              <w:pStyle w:val="null3"/>
              <w:ind w:firstLine="420"/>
              <w:jc w:val="both"/>
              <w:rPr>
                <w:rFonts w:hint="default"/>
              </w:rPr>
            </w:pPr>
            <w:r>
              <w:rPr>
                <w:rFonts w:ascii="仿宋_GB2312" w:eastAsia="仿宋_GB2312" w:hAnsi="仿宋_GB2312" w:cs="仿宋_GB2312"/>
                <w:sz w:val="21"/>
              </w:rPr>
              <w:t>3.在项目实施期间，供应商需为采购人两院区配备统一的远程液位监控服务（至少可同时远程监控两院区液氧储罐液位、压力），费用由供应商承担。</w:t>
            </w:r>
          </w:p>
          <w:p w14:paraId="671FC572" w14:textId="77777777" w:rsidR="003E0AEC" w:rsidRDefault="003E0AEC" w:rsidP="00355578">
            <w:pPr>
              <w:pStyle w:val="null3"/>
              <w:ind w:firstLine="420"/>
              <w:jc w:val="both"/>
              <w:rPr>
                <w:rFonts w:hint="default"/>
              </w:rPr>
            </w:pPr>
            <w:r>
              <w:rPr>
                <w:rFonts w:ascii="仿宋_GB2312" w:eastAsia="仿宋_GB2312" w:hAnsi="仿宋_GB2312" w:cs="仿宋_GB2312"/>
                <w:sz w:val="21"/>
              </w:rPr>
              <w:t>4.供应商所投氧类，需提供有效《药品注册批件》或药品补充申请批件。（提供证明材料扫描件）</w:t>
            </w:r>
          </w:p>
          <w:p w14:paraId="48E6A27F" w14:textId="77777777" w:rsidR="003E0AEC" w:rsidRDefault="003E0AEC" w:rsidP="00355578">
            <w:pPr>
              <w:pStyle w:val="null3"/>
              <w:ind w:firstLine="420"/>
              <w:jc w:val="both"/>
              <w:rPr>
                <w:rFonts w:hint="default"/>
              </w:rPr>
            </w:pPr>
            <w:r>
              <w:rPr>
                <w:rFonts w:ascii="仿宋_GB2312" w:eastAsia="仿宋_GB2312" w:hAnsi="仿宋_GB2312" w:cs="仿宋_GB2312"/>
              </w:rPr>
              <w:t xml:space="preserve"> </w:t>
            </w:r>
          </w:p>
          <w:p w14:paraId="52F4B42F" w14:textId="77777777" w:rsidR="003E0AEC" w:rsidRDefault="003E0AEC" w:rsidP="00355578">
            <w:pPr>
              <w:pStyle w:val="null3"/>
              <w:ind w:firstLine="420"/>
              <w:jc w:val="both"/>
              <w:rPr>
                <w:rFonts w:hint="default"/>
              </w:rPr>
            </w:pPr>
            <w:r>
              <w:rPr>
                <w:rFonts w:ascii="仿宋_GB2312" w:eastAsia="仿宋_GB2312" w:hAnsi="仿宋_GB2312" w:cs="仿宋_GB2312"/>
              </w:rPr>
              <w:t xml:space="preserve"> </w:t>
            </w:r>
          </w:p>
          <w:p w14:paraId="10B144F2" w14:textId="77777777" w:rsidR="003E0AEC" w:rsidRDefault="003E0AEC" w:rsidP="00355578">
            <w:pPr>
              <w:pStyle w:val="null3"/>
              <w:ind w:firstLine="420"/>
              <w:jc w:val="both"/>
              <w:rPr>
                <w:rFonts w:hint="default"/>
              </w:rPr>
            </w:pPr>
            <w:r>
              <w:rPr>
                <w:rFonts w:ascii="仿宋_GB2312" w:eastAsia="仿宋_GB2312" w:hAnsi="仿宋_GB2312" w:cs="仿宋_GB2312"/>
              </w:rPr>
              <w:t xml:space="preserve"> </w:t>
            </w:r>
          </w:p>
        </w:tc>
      </w:tr>
    </w:tbl>
    <w:p w14:paraId="77DDA264" w14:textId="77777777" w:rsidR="003E0AEC" w:rsidRDefault="003E0AEC" w:rsidP="003E0AEC">
      <w:pPr>
        <w:pStyle w:val="null3"/>
        <w:outlineLvl w:val="2"/>
        <w:rPr>
          <w:rFonts w:hint="default"/>
        </w:rPr>
      </w:pPr>
      <w:r>
        <w:rPr>
          <w:rFonts w:ascii="仿宋_GB2312" w:eastAsia="仿宋_GB2312" w:hAnsi="仿宋_GB2312" w:cs="仿宋_GB2312"/>
          <w:b/>
          <w:sz w:val="28"/>
        </w:rPr>
        <w:lastRenderedPageBreak/>
        <w:t>3.3.服务要求</w:t>
      </w:r>
    </w:p>
    <w:p w14:paraId="0CABDD6D" w14:textId="77777777" w:rsidR="003E0AEC" w:rsidRDefault="003E0AEC" w:rsidP="003E0AEC">
      <w:pPr>
        <w:pStyle w:val="null3"/>
        <w:outlineLvl w:val="3"/>
        <w:rPr>
          <w:rFonts w:hint="default"/>
        </w:rPr>
      </w:pPr>
      <w:r>
        <w:rPr>
          <w:rFonts w:ascii="仿宋_GB2312" w:eastAsia="仿宋_GB2312" w:hAnsi="仿宋_GB2312" w:cs="仿宋_GB2312"/>
          <w:b/>
          <w:sz w:val="24"/>
        </w:rPr>
        <w:t>3.3.1.服务内容要求</w:t>
      </w:r>
    </w:p>
    <w:p w14:paraId="385A6541" w14:textId="77777777" w:rsidR="003E0AEC" w:rsidRDefault="003E0AEC" w:rsidP="003E0AEC">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3E0AEC" w14:paraId="4DB33689" w14:textId="77777777" w:rsidTr="00355578">
        <w:tc>
          <w:tcPr>
            <w:tcW w:w="415" w:type="dxa"/>
          </w:tcPr>
          <w:p w14:paraId="7EEB5377" w14:textId="77777777" w:rsidR="003E0AEC" w:rsidRDefault="003E0AEC" w:rsidP="00355578">
            <w:pPr>
              <w:pStyle w:val="null3"/>
              <w:jc w:val="center"/>
              <w:rPr>
                <w:rFonts w:hint="default"/>
              </w:rPr>
            </w:pPr>
            <w:r>
              <w:rPr>
                <w:rFonts w:ascii="仿宋_GB2312" w:eastAsia="仿宋_GB2312" w:hAnsi="仿宋_GB2312" w:cs="仿宋_GB2312"/>
              </w:rPr>
              <w:t xml:space="preserve"> 序号</w:t>
            </w:r>
          </w:p>
        </w:tc>
        <w:tc>
          <w:tcPr>
            <w:tcW w:w="581" w:type="dxa"/>
          </w:tcPr>
          <w:p w14:paraId="24EDE8CE" w14:textId="77777777" w:rsidR="003E0AEC" w:rsidRDefault="003E0AEC" w:rsidP="00355578">
            <w:pPr>
              <w:pStyle w:val="null3"/>
              <w:jc w:val="center"/>
              <w:rPr>
                <w:rFonts w:hint="default"/>
              </w:rPr>
            </w:pPr>
            <w:r>
              <w:rPr>
                <w:rFonts w:ascii="仿宋_GB2312" w:eastAsia="仿宋_GB2312" w:hAnsi="仿宋_GB2312" w:cs="仿宋_GB2312"/>
              </w:rPr>
              <w:t xml:space="preserve"> 符号标识</w:t>
            </w:r>
          </w:p>
        </w:tc>
        <w:tc>
          <w:tcPr>
            <w:tcW w:w="1495" w:type="dxa"/>
          </w:tcPr>
          <w:p w14:paraId="5608E1F4" w14:textId="77777777" w:rsidR="003E0AEC" w:rsidRDefault="003E0AEC" w:rsidP="00355578">
            <w:pPr>
              <w:pStyle w:val="null3"/>
              <w:jc w:val="center"/>
              <w:rPr>
                <w:rFonts w:hint="default"/>
              </w:rPr>
            </w:pPr>
            <w:r>
              <w:rPr>
                <w:rFonts w:ascii="仿宋_GB2312" w:eastAsia="仿宋_GB2312" w:hAnsi="仿宋_GB2312" w:cs="仿宋_GB2312"/>
              </w:rPr>
              <w:t xml:space="preserve"> 服务要求名称</w:t>
            </w:r>
          </w:p>
        </w:tc>
        <w:tc>
          <w:tcPr>
            <w:tcW w:w="5814" w:type="dxa"/>
          </w:tcPr>
          <w:p w14:paraId="2DD1338B" w14:textId="77777777" w:rsidR="003E0AEC" w:rsidRDefault="003E0AEC" w:rsidP="00355578">
            <w:pPr>
              <w:pStyle w:val="null3"/>
              <w:jc w:val="center"/>
              <w:rPr>
                <w:rFonts w:hint="default"/>
              </w:rPr>
            </w:pPr>
            <w:r>
              <w:rPr>
                <w:rFonts w:ascii="仿宋_GB2312" w:eastAsia="仿宋_GB2312" w:hAnsi="仿宋_GB2312" w:cs="仿宋_GB2312"/>
              </w:rPr>
              <w:t xml:space="preserve"> 服务要求内容</w:t>
            </w:r>
          </w:p>
        </w:tc>
      </w:tr>
      <w:tr w:rsidR="003E0AEC" w14:paraId="6B6342A2" w14:textId="77777777" w:rsidTr="00355578">
        <w:tc>
          <w:tcPr>
            <w:tcW w:w="415" w:type="dxa"/>
          </w:tcPr>
          <w:p w14:paraId="6F3FF3D8" w14:textId="77777777" w:rsidR="003E0AEC" w:rsidRDefault="003E0AEC" w:rsidP="00355578">
            <w:pPr>
              <w:pStyle w:val="null3"/>
              <w:jc w:val="center"/>
              <w:rPr>
                <w:rFonts w:hint="default"/>
              </w:rPr>
            </w:pPr>
            <w:r>
              <w:rPr>
                <w:rFonts w:ascii="仿宋_GB2312" w:eastAsia="仿宋_GB2312" w:hAnsi="仿宋_GB2312" w:cs="仿宋_GB2312"/>
              </w:rPr>
              <w:t>1</w:t>
            </w:r>
          </w:p>
        </w:tc>
        <w:tc>
          <w:tcPr>
            <w:tcW w:w="581" w:type="dxa"/>
          </w:tcPr>
          <w:p w14:paraId="037A89A7" w14:textId="77777777" w:rsidR="003E0AEC" w:rsidRDefault="003E0AEC" w:rsidP="00355578">
            <w:pPr>
              <w:pStyle w:val="null3"/>
              <w:jc w:val="center"/>
              <w:rPr>
                <w:rFonts w:hint="default"/>
              </w:rPr>
            </w:pPr>
            <w:r>
              <w:rPr>
                <w:rFonts w:ascii="仿宋_GB2312" w:eastAsia="仿宋_GB2312" w:hAnsi="仿宋_GB2312" w:cs="仿宋_GB2312"/>
              </w:rPr>
              <w:t>★</w:t>
            </w:r>
          </w:p>
        </w:tc>
        <w:tc>
          <w:tcPr>
            <w:tcW w:w="1495" w:type="dxa"/>
          </w:tcPr>
          <w:p w14:paraId="0EFF799A" w14:textId="77777777" w:rsidR="003E0AEC" w:rsidRDefault="003E0AEC" w:rsidP="00355578">
            <w:pPr>
              <w:pStyle w:val="null3"/>
              <w:rPr>
                <w:rFonts w:hint="default"/>
              </w:rPr>
            </w:pPr>
            <w:r>
              <w:rPr>
                <w:rFonts w:ascii="仿宋_GB2312" w:eastAsia="仿宋_GB2312" w:hAnsi="仿宋_GB2312" w:cs="仿宋_GB2312"/>
              </w:rPr>
              <w:t xml:space="preserve"> 服务要求</w:t>
            </w:r>
          </w:p>
        </w:tc>
        <w:tc>
          <w:tcPr>
            <w:tcW w:w="5814" w:type="dxa"/>
          </w:tcPr>
          <w:p w14:paraId="79E8C9AE" w14:textId="77777777" w:rsidR="003E0AEC" w:rsidRDefault="003E0AEC" w:rsidP="00355578">
            <w:pPr>
              <w:pStyle w:val="null3"/>
              <w:ind w:firstLine="420"/>
              <w:jc w:val="both"/>
              <w:rPr>
                <w:rFonts w:hint="default"/>
              </w:rPr>
            </w:pPr>
            <w:r>
              <w:rPr>
                <w:rFonts w:ascii="仿宋_GB2312" w:eastAsia="仿宋_GB2312" w:hAnsi="仿宋_GB2312" w:cs="仿宋_GB2312"/>
                <w:sz w:val="21"/>
              </w:rPr>
              <w:t>（1）除采购人已有的液氧贮槽、液氮罐和氦气瓶，其余气体所需的气瓶及配套设施均由供应商提供，且应严格按照TSG 23-2021《气瓶安全技术规程（2025修订版）》、TSG 23-</w:t>
            </w:r>
            <w:r>
              <w:rPr>
                <w:rFonts w:ascii="仿宋_GB2312" w:eastAsia="仿宋_GB2312" w:hAnsi="仿宋_GB2312" w:cs="仿宋_GB2312"/>
                <w:sz w:val="21"/>
              </w:rPr>
              <w:lastRenderedPageBreak/>
              <w:t>2021/XG1-2024《气瓶安全技术规程》执行。该部分费用包含在报价中。</w:t>
            </w:r>
          </w:p>
          <w:p w14:paraId="728E1603" w14:textId="77777777" w:rsidR="003E0AEC" w:rsidRDefault="003E0AEC" w:rsidP="00355578">
            <w:pPr>
              <w:pStyle w:val="null3"/>
              <w:ind w:firstLine="420"/>
              <w:jc w:val="both"/>
              <w:rPr>
                <w:rFonts w:hint="default"/>
              </w:rPr>
            </w:pPr>
            <w:r>
              <w:rPr>
                <w:rFonts w:ascii="仿宋_GB2312" w:eastAsia="仿宋_GB2312" w:hAnsi="仿宋_GB2312" w:cs="仿宋_GB2312"/>
                <w:sz w:val="21"/>
              </w:rPr>
              <w:t>（2）合同履行期间，供应商须保障采购人液氧站已有5m³液氧贮槽、杜瓦罐站及汇流排和安全装置（安全阀、压力表等）及相关附属设施、设备正常运行，并确保相关设施、设备符合国家最新管理标准及各级主管部门管理要求。如液氧站出现故障，供应商需在30分钟内响应，5小时内到现场协调处理，到场前需提供远程技术指导。如该故障需一般维修或更换配件（不包括定制配件），供应商需在12小时内修复故障；定制配件需要另外采购的情况下，由供应商采购并完成更换修复，具体时效由采购人和供应商沟通协调确定。以上服务所产生的全部费用均包含在供应商投标报价中，采购人不再另行支付费用。供应商如未按上述约定服务要求的时限完成，或因未按时完成故障修复给采购人造成的所有损失，均由供应商独立承担。</w:t>
            </w:r>
          </w:p>
          <w:p w14:paraId="4FEF7064" w14:textId="77777777" w:rsidR="003E0AEC" w:rsidRDefault="003E0AEC" w:rsidP="00355578">
            <w:pPr>
              <w:pStyle w:val="null3"/>
              <w:ind w:firstLine="420"/>
              <w:jc w:val="both"/>
              <w:rPr>
                <w:rFonts w:hint="default"/>
              </w:rPr>
            </w:pPr>
            <w:r>
              <w:rPr>
                <w:rFonts w:ascii="仿宋_GB2312" w:eastAsia="仿宋_GB2312" w:hAnsi="仿宋_GB2312" w:cs="仿宋_GB2312"/>
                <w:sz w:val="21"/>
              </w:rPr>
              <w:t>（3）供应商须确保采购人液氧站内设施设备的安全阀、压力表至少符合《中华人民共和国特种设备安全法》《固定式压力容器安全技术监察规程》《中华人民共和国计量法》要求，并提供符合上述法规的合格报告至采购人存档。该部分费用包含在报价中。</w:t>
            </w:r>
          </w:p>
          <w:p w14:paraId="2FB79D8C" w14:textId="77777777" w:rsidR="003E0AEC" w:rsidRDefault="003E0AEC" w:rsidP="00355578">
            <w:pPr>
              <w:pStyle w:val="null3"/>
              <w:ind w:firstLine="420"/>
              <w:jc w:val="both"/>
              <w:rPr>
                <w:rFonts w:hint="default"/>
              </w:rPr>
            </w:pPr>
            <w:r>
              <w:rPr>
                <w:rFonts w:ascii="仿宋_GB2312" w:eastAsia="仿宋_GB2312" w:hAnsi="仿宋_GB2312" w:cs="仿宋_GB2312"/>
                <w:sz w:val="21"/>
              </w:rPr>
              <w:t>（4）供应商须确保用于本项目的195L杜瓦医用液氧瓶至少符合《中华人民共和国特种设备安全法》《固定式压力容器安全技术监察规程》要求，并提供符合上述法规的合格报告至采购人存档；协助采购人完成液氧站内自有液氧贮槽（共计6个）及自有气瓶（以采购人实际需求为准，各种规格数量总计不超过60瓶）的检验、效验，并取得国家认可的检验报告，确保至少符合《中华人民共和国特种设备安全法》《固定式压力容器安全技术监察规程》要求，该部分费用包含在报价中。</w:t>
            </w:r>
          </w:p>
          <w:p w14:paraId="3223C8F2" w14:textId="77777777" w:rsidR="003E0AEC" w:rsidRDefault="003E0AEC" w:rsidP="00355578">
            <w:pPr>
              <w:pStyle w:val="null3"/>
              <w:ind w:firstLine="420"/>
              <w:jc w:val="both"/>
              <w:rPr>
                <w:rFonts w:hint="default"/>
              </w:rPr>
            </w:pPr>
            <w:r>
              <w:rPr>
                <w:rFonts w:ascii="仿宋_GB2312" w:eastAsia="仿宋_GB2312" w:hAnsi="仿宋_GB2312" w:cs="仿宋_GB2312"/>
                <w:sz w:val="21"/>
              </w:rPr>
              <w:t>（5）为保证相关检测、校验的顺利进行，供应商负责为液氧站安全阀、压力表等配备不低于当前安全、性能标准及规格的备件（校验期间替换使用），同时负责对采购人指定的自有贮槽罐（天府院区贮槽罐3个、新南院区贮槽罐1个）爆破片进行更换（2027年5月1日前完成更换）。</w:t>
            </w:r>
          </w:p>
          <w:p w14:paraId="21E0B186" w14:textId="77777777" w:rsidR="003E0AEC" w:rsidRDefault="003E0AEC" w:rsidP="00355578">
            <w:pPr>
              <w:pStyle w:val="null3"/>
              <w:ind w:firstLine="420"/>
              <w:jc w:val="both"/>
              <w:rPr>
                <w:rFonts w:hint="default"/>
              </w:rPr>
            </w:pPr>
            <w:r>
              <w:rPr>
                <w:rFonts w:ascii="仿宋_GB2312" w:eastAsia="仿宋_GB2312" w:hAnsi="仿宋_GB2312" w:cs="仿宋_GB2312"/>
                <w:sz w:val="21"/>
              </w:rPr>
              <w:t>（6）供应商应提供每月至少一次安全巡检并提供巡检记录资料，服务期内至少一次操作及气体知识培训（培训内容、地点及受训人员由双方根据实际情况协商确定），服务期内至少一次应急演练，具体开展时间由双方根据实际情况协调确定。</w:t>
            </w:r>
          </w:p>
          <w:p w14:paraId="440731B4" w14:textId="77777777" w:rsidR="003E0AEC" w:rsidRDefault="003E0AEC" w:rsidP="00355578">
            <w:pPr>
              <w:pStyle w:val="null3"/>
              <w:ind w:firstLine="420"/>
              <w:jc w:val="both"/>
              <w:rPr>
                <w:rFonts w:hint="default"/>
              </w:rPr>
            </w:pPr>
            <w:r>
              <w:rPr>
                <w:rFonts w:ascii="仿宋_GB2312" w:eastAsia="仿宋_GB2312" w:hAnsi="仿宋_GB2312" w:cs="仿宋_GB2312"/>
                <w:sz w:val="21"/>
              </w:rPr>
              <w:t>（7）供应商在项目实施过程中，因非采购人原因导致安全事故，由供应商承担全部相关责任。</w:t>
            </w:r>
          </w:p>
          <w:p w14:paraId="630A9FEE" w14:textId="77777777" w:rsidR="003E0AEC" w:rsidRDefault="003E0AEC" w:rsidP="00355578">
            <w:pPr>
              <w:pStyle w:val="null3"/>
              <w:ind w:firstLine="420"/>
              <w:jc w:val="both"/>
              <w:rPr>
                <w:rFonts w:hint="default"/>
              </w:rPr>
            </w:pPr>
            <w:r>
              <w:rPr>
                <w:rFonts w:ascii="仿宋_GB2312" w:eastAsia="仿宋_GB2312" w:hAnsi="仿宋_GB2312" w:cs="仿宋_GB2312"/>
                <w:sz w:val="21"/>
              </w:rPr>
              <w:t>（8）采购人在使用产品时发现供应商提供的产品有效期不足三个月，供应商应在接到采购人通知后10个自然日内完成更换或退货，不得以任何理由拒绝或推诿。</w:t>
            </w:r>
          </w:p>
          <w:p w14:paraId="29A649A0" w14:textId="77777777" w:rsidR="003E0AEC" w:rsidRDefault="003E0AEC" w:rsidP="00355578">
            <w:pPr>
              <w:pStyle w:val="null3"/>
              <w:ind w:firstLine="420"/>
              <w:jc w:val="both"/>
              <w:rPr>
                <w:rFonts w:hint="default"/>
              </w:rPr>
            </w:pPr>
            <w:r>
              <w:rPr>
                <w:rFonts w:ascii="仿宋_GB2312" w:eastAsia="仿宋_GB2312" w:hAnsi="仿宋_GB2312" w:cs="仿宋_GB2312"/>
                <w:sz w:val="21"/>
              </w:rPr>
              <w:lastRenderedPageBreak/>
              <w:t>（9）合同履行期间，液氧贮槽、杜瓦罐站及液氧站内汇流排的设施及房间，因上级部门及专家检查提出的整改要求，若涉及设备、配件的加装、更换、维修，供应商需协助采购人按要求按期完成整改，所产生的全部费用均包含在供应商投标报价中，采购人不再另行支付费用。</w:t>
            </w:r>
          </w:p>
        </w:tc>
      </w:tr>
      <w:tr w:rsidR="003E0AEC" w14:paraId="2582D38E" w14:textId="77777777" w:rsidTr="00355578">
        <w:tc>
          <w:tcPr>
            <w:tcW w:w="415" w:type="dxa"/>
          </w:tcPr>
          <w:p w14:paraId="5A0033F1" w14:textId="77777777" w:rsidR="003E0AEC" w:rsidRDefault="003E0AEC" w:rsidP="00355578">
            <w:pPr>
              <w:pStyle w:val="null3"/>
              <w:jc w:val="center"/>
              <w:rPr>
                <w:rFonts w:hint="default"/>
              </w:rPr>
            </w:pPr>
            <w:r>
              <w:rPr>
                <w:rFonts w:ascii="仿宋_GB2312" w:eastAsia="仿宋_GB2312" w:hAnsi="仿宋_GB2312" w:cs="仿宋_GB2312"/>
              </w:rPr>
              <w:lastRenderedPageBreak/>
              <w:t>2</w:t>
            </w:r>
          </w:p>
        </w:tc>
        <w:tc>
          <w:tcPr>
            <w:tcW w:w="581" w:type="dxa"/>
          </w:tcPr>
          <w:p w14:paraId="54D57E64" w14:textId="77777777" w:rsidR="003E0AEC" w:rsidRDefault="003E0AEC" w:rsidP="00355578">
            <w:pPr>
              <w:pStyle w:val="null3"/>
              <w:jc w:val="center"/>
              <w:rPr>
                <w:rFonts w:hint="default"/>
              </w:rPr>
            </w:pPr>
            <w:r>
              <w:rPr>
                <w:rFonts w:ascii="仿宋_GB2312" w:eastAsia="仿宋_GB2312" w:hAnsi="仿宋_GB2312" w:cs="仿宋_GB2312"/>
              </w:rPr>
              <w:t>★</w:t>
            </w:r>
          </w:p>
        </w:tc>
        <w:tc>
          <w:tcPr>
            <w:tcW w:w="1495" w:type="dxa"/>
          </w:tcPr>
          <w:p w14:paraId="1D5E9401" w14:textId="77777777" w:rsidR="003E0AEC" w:rsidRDefault="003E0AEC" w:rsidP="00355578">
            <w:pPr>
              <w:pStyle w:val="null3"/>
              <w:rPr>
                <w:rFonts w:hint="default"/>
              </w:rPr>
            </w:pPr>
            <w:r>
              <w:rPr>
                <w:rFonts w:ascii="仿宋_GB2312" w:eastAsia="仿宋_GB2312" w:hAnsi="仿宋_GB2312" w:cs="仿宋_GB2312"/>
              </w:rPr>
              <w:t>服务响应时间</w:t>
            </w:r>
          </w:p>
        </w:tc>
        <w:tc>
          <w:tcPr>
            <w:tcW w:w="5814" w:type="dxa"/>
          </w:tcPr>
          <w:p w14:paraId="50609D64" w14:textId="77777777" w:rsidR="003E0AEC" w:rsidRDefault="003E0AEC" w:rsidP="00355578">
            <w:pPr>
              <w:pStyle w:val="null3"/>
              <w:ind w:firstLine="420"/>
              <w:jc w:val="both"/>
              <w:rPr>
                <w:rFonts w:hint="default"/>
              </w:rPr>
            </w:pPr>
            <w:r>
              <w:rPr>
                <w:rFonts w:ascii="仿宋_GB2312" w:eastAsia="仿宋_GB2312" w:hAnsi="仿宋_GB2312" w:cs="仿宋_GB2312"/>
                <w:sz w:val="21"/>
              </w:rPr>
              <w:t>合同生效之日起，采购人发出订单需求后，供应商须在24小时内完成配送，紧急情况下6小时内完成配送。</w:t>
            </w:r>
          </w:p>
        </w:tc>
      </w:tr>
      <w:tr w:rsidR="003E0AEC" w14:paraId="77BA812F" w14:textId="77777777" w:rsidTr="00355578">
        <w:tc>
          <w:tcPr>
            <w:tcW w:w="415" w:type="dxa"/>
          </w:tcPr>
          <w:p w14:paraId="26FABA57" w14:textId="77777777" w:rsidR="003E0AEC" w:rsidRDefault="003E0AEC" w:rsidP="00355578">
            <w:pPr>
              <w:pStyle w:val="null3"/>
              <w:jc w:val="center"/>
              <w:rPr>
                <w:rFonts w:hint="default"/>
              </w:rPr>
            </w:pPr>
            <w:r>
              <w:rPr>
                <w:rFonts w:ascii="仿宋_GB2312" w:eastAsia="仿宋_GB2312" w:hAnsi="仿宋_GB2312" w:cs="仿宋_GB2312"/>
              </w:rPr>
              <w:t>3</w:t>
            </w:r>
          </w:p>
        </w:tc>
        <w:tc>
          <w:tcPr>
            <w:tcW w:w="581" w:type="dxa"/>
          </w:tcPr>
          <w:p w14:paraId="7BCB6794" w14:textId="77777777" w:rsidR="003E0AEC" w:rsidRDefault="003E0AEC" w:rsidP="00355578">
            <w:pPr>
              <w:pStyle w:val="null3"/>
              <w:jc w:val="center"/>
              <w:rPr>
                <w:rFonts w:hint="default"/>
              </w:rPr>
            </w:pPr>
            <w:r>
              <w:rPr>
                <w:rFonts w:ascii="仿宋_GB2312" w:eastAsia="仿宋_GB2312" w:hAnsi="仿宋_GB2312" w:cs="仿宋_GB2312"/>
              </w:rPr>
              <w:t>★</w:t>
            </w:r>
          </w:p>
        </w:tc>
        <w:tc>
          <w:tcPr>
            <w:tcW w:w="1495" w:type="dxa"/>
          </w:tcPr>
          <w:p w14:paraId="4551A003" w14:textId="77777777" w:rsidR="003E0AEC" w:rsidRDefault="003E0AEC" w:rsidP="00355578">
            <w:pPr>
              <w:pStyle w:val="null3"/>
              <w:rPr>
                <w:rFonts w:hint="default"/>
              </w:rPr>
            </w:pPr>
            <w:r>
              <w:rPr>
                <w:rFonts w:ascii="仿宋_GB2312" w:eastAsia="仿宋_GB2312" w:hAnsi="仿宋_GB2312" w:cs="仿宋_GB2312"/>
              </w:rPr>
              <w:t>报价要求</w:t>
            </w:r>
          </w:p>
        </w:tc>
        <w:tc>
          <w:tcPr>
            <w:tcW w:w="5814" w:type="dxa"/>
          </w:tcPr>
          <w:p w14:paraId="677467AF" w14:textId="77777777" w:rsidR="003E0AEC" w:rsidRDefault="003E0AEC" w:rsidP="00355578">
            <w:pPr>
              <w:pStyle w:val="null3"/>
              <w:ind w:firstLine="420"/>
              <w:jc w:val="both"/>
              <w:rPr>
                <w:rFonts w:hint="default"/>
              </w:rPr>
            </w:pPr>
            <w:r>
              <w:rPr>
                <w:rFonts w:ascii="仿宋_GB2312" w:eastAsia="仿宋_GB2312" w:hAnsi="仿宋_GB2312" w:cs="仿宋_GB2312"/>
                <w:sz w:val="21"/>
              </w:rPr>
              <w:t>供应商的报价应包括医用气体费用、运输费、人工费、机具费、税费、安装、培训和完成本项目及招标文件规定的一切费用。</w:t>
            </w:r>
          </w:p>
        </w:tc>
      </w:tr>
    </w:tbl>
    <w:p w14:paraId="48FAD565" w14:textId="77777777" w:rsidR="003E0AEC" w:rsidRDefault="003E0AEC" w:rsidP="003E0AEC">
      <w:pPr>
        <w:pStyle w:val="null3"/>
        <w:outlineLvl w:val="3"/>
        <w:rPr>
          <w:rFonts w:hint="default"/>
        </w:rPr>
      </w:pPr>
      <w:r>
        <w:rPr>
          <w:rFonts w:ascii="仿宋_GB2312" w:eastAsia="仿宋_GB2312" w:hAnsi="仿宋_GB2312" w:cs="仿宋_GB2312"/>
          <w:b/>
          <w:sz w:val="24"/>
        </w:rPr>
        <w:t>3.3.2.商务要求</w:t>
      </w:r>
    </w:p>
    <w:p w14:paraId="59D95E21" w14:textId="77777777" w:rsidR="003E0AEC" w:rsidRDefault="003E0AEC" w:rsidP="003E0AEC">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2076"/>
        <w:gridCol w:w="2076"/>
        <w:gridCol w:w="2076"/>
      </w:tblGrid>
      <w:tr w:rsidR="003E0AEC" w14:paraId="0D5BFB9D" w14:textId="77777777" w:rsidTr="00355578">
        <w:tc>
          <w:tcPr>
            <w:tcW w:w="2076" w:type="dxa"/>
          </w:tcPr>
          <w:p w14:paraId="02FCFB0C" w14:textId="77777777" w:rsidR="003E0AEC" w:rsidRDefault="003E0AEC" w:rsidP="00355578">
            <w:pPr>
              <w:pStyle w:val="null3"/>
              <w:rPr>
                <w:rFonts w:hint="default"/>
              </w:rPr>
            </w:pPr>
            <w:r>
              <w:rPr>
                <w:rFonts w:ascii="仿宋_GB2312" w:eastAsia="仿宋_GB2312" w:hAnsi="仿宋_GB2312" w:cs="仿宋_GB2312"/>
              </w:rPr>
              <w:t>序号</w:t>
            </w:r>
          </w:p>
        </w:tc>
        <w:tc>
          <w:tcPr>
            <w:tcW w:w="2076" w:type="dxa"/>
          </w:tcPr>
          <w:p w14:paraId="3E37B3C8" w14:textId="77777777" w:rsidR="003E0AEC" w:rsidRDefault="003E0AEC" w:rsidP="00355578">
            <w:pPr>
              <w:pStyle w:val="null3"/>
              <w:rPr>
                <w:rFonts w:hint="default"/>
              </w:rPr>
            </w:pPr>
            <w:r>
              <w:rPr>
                <w:rFonts w:ascii="仿宋_GB2312" w:eastAsia="仿宋_GB2312" w:hAnsi="仿宋_GB2312" w:cs="仿宋_GB2312"/>
              </w:rPr>
              <w:t>符号标识</w:t>
            </w:r>
          </w:p>
        </w:tc>
        <w:tc>
          <w:tcPr>
            <w:tcW w:w="2076" w:type="dxa"/>
          </w:tcPr>
          <w:p w14:paraId="79F8D0E1" w14:textId="77777777" w:rsidR="003E0AEC" w:rsidRDefault="003E0AEC" w:rsidP="00355578">
            <w:pPr>
              <w:pStyle w:val="null3"/>
              <w:rPr>
                <w:rFonts w:hint="default"/>
              </w:rPr>
            </w:pPr>
            <w:r>
              <w:rPr>
                <w:rFonts w:ascii="仿宋_GB2312" w:eastAsia="仿宋_GB2312" w:hAnsi="仿宋_GB2312" w:cs="仿宋_GB2312"/>
              </w:rPr>
              <w:t>商务要求名称</w:t>
            </w:r>
          </w:p>
        </w:tc>
        <w:tc>
          <w:tcPr>
            <w:tcW w:w="2076" w:type="dxa"/>
          </w:tcPr>
          <w:p w14:paraId="597234AF" w14:textId="77777777" w:rsidR="003E0AEC" w:rsidRDefault="003E0AEC" w:rsidP="00355578">
            <w:pPr>
              <w:pStyle w:val="null3"/>
              <w:rPr>
                <w:rFonts w:hint="default"/>
              </w:rPr>
            </w:pPr>
            <w:r>
              <w:rPr>
                <w:rFonts w:ascii="仿宋_GB2312" w:eastAsia="仿宋_GB2312" w:hAnsi="仿宋_GB2312" w:cs="仿宋_GB2312"/>
              </w:rPr>
              <w:t>商务要求内容</w:t>
            </w:r>
          </w:p>
        </w:tc>
      </w:tr>
      <w:tr w:rsidR="003E0AEC" w14:paraId="2F9C93E7" w14:textId="77777777" w:rsidTr="00355578">
        <w:tc>
          <w:tcPr>
            <w:tcW w:w="2076" w:type="dxa"/>
          </w:tcPr>
          <w:p w14:paraId="1CD067F1" w14:textId="77777777" w:rsidR="003E0AEC" w:rsidRDefault="003E0AEC" w:rsidP="00355578">
            <w:pPr>
              <w:pStyle w:val="null3"/>
              <w:rPr>
                <w:rFonts w:hint="default"/>
              </w:rPr>
            </w:pPr>
            <w:r>
              <w:rPr>
                <w:rFonts w:ascii="仿宋_GB2312" w:eastAsia="仿宋_GB2312" w:hAnsi="仿宋_GB2312" w:cs="仿宋_GB2312"/>
              </w:rPr>
              <w:t>1</w:t>
            </w:r>
          </w:p>
        </w:tc>
        <w:tc>
          <w:tcPr>
            <w:tcW w:w="2076" w:type="dxa"/>
          </w:tcPr>
          <w:p w14:paraId="02303AFB" w14:textId="77777777" w:rsidR="003E0AEC" w:rsidRDefault="003E0AEC" w:rsidP="00355578">
            <w:pPr>
              <w:pStyle w:val="null3"/>
              <w:rPr>
                <w:rFonts w:hint="default"/>
              </w:rPr>
            </w:pPr>
            <w:r>
              <w:rPr>
                <w:rFonts w:ascii="仿宋_GB2312" w:eastAsia="仿宋_GB2312" w:hAnsi="仿宋_GB2312" w:cs="仿宋_GB2312"/>
              </w:rPr>
              <w:t>★</w:t>
            </w:r>
          </w:p>
        </w:tc>
        <w:tc>
          <w:tcPr>
            <w:tcW w:w="2076" w:type="dxa"/>
          </w:tcPr>
          <w:p w14:paraId="0F536C07" w14:textId="77777777" w:rsidR="003E0AEC" w:rsidRDefault="003E0AEC" w:rsidP="00355578">
            <w:pPr>
              <w:pStyle w:val="null3"/>
              <w:rPr>
                <w:rFonts w:hint="default"/>
              </w:rPr>
            </w:pPr>
            <w:r>
              <w:rPr>
                <w:rFonts w:ascii="仿宋_GB2312" w:eastAsia="仿宋_GB2312" w:hAnsi="仿宋_GB2312" w:cs="仿宋_GB2312"/>
              </w:rPr>
              <w:t>服务期限</w:t>
            </w:r>
          </w:p>
        </w:tc>
        <w:tc>
          <w:tcPr>
            <w:tcW w:w="2076" w:type="dxa"/>
          </w:tcPr>
          <w:p w14:paraId="0E640EE8" w14:textId="77777777" w:rsidR="003E0AEC" w:rsidRDefault="003E0AEC" w:rsidP="00355578">
            <w:pPr>
              <w:pStyle w:val="null3"/>
              <w:rPr>
                <w:rFonts w:hint="default"/>
              </w:rPr>
            </w:pPr>
            <w:r>
              <w:rPr>
                <w:rFonts w:ascii="仿宋_GB2312" w:eastAsia="仿宋_GB2312" w:hAnsi="仿宋_GB2312" w:cs="仿宋_GB2312"/>
              </w:rPr>
              <w:t>自合同约定生效之日（自上一合同服务周期结束）起1年，共计1年。</w:t>
            </w:r>
          </w:p>
        </w:tc>
      </w:tr>
      <w:tr w:rsidR="003E0AEC" w14:paraId="360317EF" w14:textId="77777777" w:rsidTr="00355578">
        <w:tc>
          <w:tcPr>
            <w:tcW w:w="2076" w:type="dxa"/>
          </w:tcPr>
          <w:p w14:paraId="24E2D28C" w14:textId="77777777" w:rsidR="003E0AEC" w:rsidRDefault="003E0AEC" w:rsidP="00355578">
            <w:pPr>
              <w:pStyle w:val="null3"/>
              <w:rPr>
                <w:rFonts w:hint="default"/>
              </w:rPr>
            </w:pPr>
            <w:r>
              <w:rPr>
                <w:rFonts w:ascii="仿宋_GB2312" w:eastAsia="仿宋_GB2312" w:hAnsi="仿宋_GB2312" w:cs="仿宋_GB2312"/>
              </w:rPr>
              <w:t>2</w:t>
            </w:r>
          </w:p>
        </w:tc>
        <w:tc>
          <w:tcPr>
            <w:tcW w:w="2076" w:type="dxa"/>
          </w:tcPr>
          <w:p w14:paraId="2CB3FF3B" w14:textId="77777777" w:rsidR="003E0AEC" w:rsidRDefault="003E0AEC" w:rsidP="00355578">
            <w:pPr>
              <w:pStyle w:val="null3"/>
              <w:rPr>
                <w:rFonts w:hint="default"/>
              </w:rPr>
            </w:pPr>
            <w:r>
              <w:rPr>
                <w:rFonts w:ascii="仿宋_GB2312" w:eastAsia="仿宋_GB2312" w:hAnsi="仿宋_GB2312" w:cs="仿宋_GB2312"/>
              </w:rPr>
              <w:t>★</w:t>
            </w:r>
          </w:p>
        </w:tc>
        <w:tc>
          <w:tcPr>
            <w:tcW w:w="2076" w:type="dxa"/>
          </w:tcPr>
          <w:p w14:paraId="10534105" w14:textId="77777777" w:rsidR="003E0AEC" w:rsidRDefault="003E0AEC" w:rsidP="00355578">
            <w:pPr>
              <w:pStyle w:val="null3"/>
              <w:rPr>
                <w:rFonts w:hint="default"/>
              </w:rPr>
            </w:pPr>
            <w:r>
              <w:rPr>
                <w:rFonts w:ascii="仿宋_GB2312" w:eastAsia="仿宋_GB2312" w:hAnsi="仿宋_GB2312" w:cs="仿宋_GB2312"/>
              </w:rPr>
              <w:t>服务地点</w:t>
            </w:r>
          </w:p>
        </w:tc>
        <w:tc>
          <w:tcPr>
            <w:tcW w:w="2076" w:type="dxa"/>
          </w:tcPr>
          <w:p w14:paraId="64F21456" w14:textId="77777777" w:rsidR="003E0AEC" w:rsidRDefault="003E0AEC" w:rsidP="00355578">
            <w:pPr>
              <w:pStyle w:val="null3"/>
              <w:rPr>
                <w:rFonts w:hint="default"/>
              </w:rPr>
            </w:pPr>
            <w:r>
              <w:rPr>
                <w:rFonts w:ascii="仿宋_GB2312" w:eastAsia="仿宋_GB2312" w:hAnsi="仿宋_GB2312" w:cs="仿宋_GB2312"/>
              </w:rPr>
              <w:t>成都市第七人民医院天府院区、新南院区内</w:t>
            </w:r>
          </w:p>
        </w:tc>
      </w:tr>
      <w:tr w:rsidR="003E0AEC" w14:paraId="660B17E9" w14:textId="77777777" w:rsidTr="00355578">
        <w:tc>
          <w:tcPr>
            <w:tcW w:w="2076" w:type="dxa"/>
          </w:tcPr>
          <w:p w14:paraId="2FBA0CDC" w14:textId="77777777" w:rsidR="003E0AEC" w:rsidRDefault="003E0AEC" w:rsidP="00355578">
            <w:pPr>
              <w:pStyle w:val="null3"/>
              <w:rPr>
                <w:rFonts w:hint="default"/>
              </w:rPr>
            </w:pPr>
            <w:r>
              <w:rPr>
                <w:rFonts w:ascii="仿宋_GB2312" w:eastAsia="仿宋_GB2312" w:hAnsi="仿宋_GB2312" w:cs="仿宋_GB2312"/>
              </w:rPr>
              <w:t>3</w:t>
            </w:r>
          </w:p>
        </w:tc>
        <w:tc>
          <w:tcPr>
            <w:tcW w:w="2076" w:type="dxa"/>
          </w:tcPr>
          <w:p w14:paraId="0F8C1005" w14:textId="77777777" w:rsidR="003E0AEC" w:rsidRDefault="003E0AEC" w:rsidP="00355578">
            <w:pPr>
              <w:pStyle w:val="null3"/>
              <w:rPr>
                <w:rFonts w:hint="default"/>
              </w:rPr>
            </w:pPr>
            <w:r>
              <w:rPr>
                <w:rFonts w:ascii="仿宋_GB2312" w:eastAsia="仿宋_GB2312" w:hAnsi="仿宋_GB2312" w:cs="仿宋_GB2312"/>
              </w:rPr>
              <w:t>★</w:t>
            </w:r>
          </w:p>
        </w:tc>
        <w:tc>
          <w:tcPr>
            <w:tcW w:w="2076" w:type="dxa"/>
          </w:tcPr>
          <w:p w14:paraId="0B4F36DC" w14:textId="77777777" w:rsidR="003E0AEC" w:rsidRDefault="003E0AEC" w:rsidP="00355578">
            <w:pPr>
              <w:pStyle w:val="null3"/>
              <w:rPr>
                <w:rFonts w:hint="default"/>
              </w:rPr>
            </w:pPr>
            <w:r>
              <w:rPr>
                <w:rFonts w:ascii="仿宋_GB2312" w:eastAsia="仿宋_GB2312" w:hAnsi="仿宋_GB2312" w:cs="仿宋_GB2312"/>
              </w:rPr>
              <w:t>验收、交付标准和方法</w:t>
            </w:r>
          </w:p>
        </w:tc>
        <w:tc>
          <w:tcPr>
            <w:tcW w:w="2076" w:type="dxa"/>
          </w:tcPr>
          <w:p w14:paraId="78F83B62" w14:textId="77777777" w:rsidR="003E0AEC" w:rsidRDefault="003E0AEC" w:rsidP="00355578">
            <w:pPr>
              <w:pStyle w:val="null3"/>
              <w:rPr>
                <w:rFonts w:hint="default"/>
              </w:rPr>
            </w:pPr>
            <w:r>
              <w:rPr>
                <w:rFonts w:ascii="仿宋_GB2312" w:eastAsia="仿宋_GB2312" w:hAnsi="仿宋_GB2312" w:cs="仿宋_GB2312"/>
              </w:rPr>
              <w:t>按照国家有关规定以及采购文件的技术指标和商务要求、中标供应商的投标文件及承诺与本合同约定标准进行验收，双方如对技术指标和商务要求的约定标准有相互抵触或异议的事项，由采购人在采购文件与中标供应商的投标文件中按技术指标和商务要求比较优胜的原则确定标准进行验收。验收时如发现供应商提供的服务不符合标准及本合同规定之情形者，由双方签署备忘录，由此产生的时间延误与有关费用由供应商承担，且验收期限相应顺延。</w:t>
            </w:r>
          </w:p>
        </w:tc>
      </w:tr>
      <w:tr w:rsidR="003E0AEC" w14:paraId="402B8DB1" w14:textId="77777777" w:rsidTr="00355578">
        <w:tc>
          <w:tcPr>
            <w:tcW w:w="2076" w:type="dxa"/>
          </w:tcPr>
          <w:p w14:paraId="52A1227B" w14:textId="77777777" w:rsidR="003E0AEC" w:rsidRDefault="003E0AEC" w:rsidP="00355578">
            <w:pPr>
              <w:pStyle w:val="null3"/>
              <w:rPr>
                <w:rFonts w:hint="default"/>
              </w:rPr>
            </w:pPr>
            <w:r>
              <w:rPr>
                <w:rFonts w:ascii="仿宋_GB2312" w:eastAsia="仿宋_GB2312" w:hAnsi="仿宋_GB2312" w:cs="仿宋_GB2312"/>
              </w:rPr>
              <w:t>4</w:t>
            </w:r>
          </w:p>
        </w:tc>
        <w:tc>
          <w:tcPr>
            <w:tcW w:w="2076" w:type="dxa"/>
          </w:tcPr>
          <w:p w14:paraId="0AB4A48D" w14:textId="77777777" w:rsidR="003E0AEC" w:rsidRDefault="003E0AEC" w:rsidP="00355578">
            <w:pPr>
              <w:pStyle w:val="null3"/>
              <w:rPr>
                <w:rFonts w:hint="default"/>
              </w:rPr>
            </w:pPr>
            <w:r>
              <w:rPr>
                <w:rFonts w:ascii="仿宋_GB2312" w:eastAsia="仿宋_GB2312" w:hAnsi="仿宋_GB2312" w:cs="仿宋_GB2312"/>
              </w:rPr>
              <w:t>★</w:t>
            </w:r>
          </w:p>
        </w:tc>
        <w:tc>
          <w:tcPr>
            <w:tcW w:w="2076" w:type="dxa"/>
          </w:tcPr>
          <w:p w14:paraId="4F195CDC" w14:textId="77777777" w:rsidR="003E0AEC" w:rsidRDefault="003E0AEC" w:rsidP="00355578">
            <w:pPr>
              <w:pStyle w:val="null3"/>
              <w:rPr>
                <w:rFonts w:hint="default"/>
              </w:rPr>
            </w:pPr>
            <w:r>
              <w:rPr>
                <w:rFonts w:ascii="仿宋_GB2312" w:eastAsia="仿宋_GB2312" w:hAnsi="仿宋_GB2312" w:cs="仿宋_GB2312"/>
              </w:rPr>
              <w:t>支付方式</w:t>
            </w:r>
          </w:p>
        </w:tc>
        <w:tc>
          <w:tcPr>
            <w:tcW w:w="2076" w:type="dxa"/>
          </w:tcPr>
          <w:p w14:paraId="1B0C4123" w14:textId="77777777" w:rsidR="003E0AEC" w:rsidRDefault="003E0AEC" w:rsidP="00355578">
            <w:pPr>
              <w:pStyle w:val="null3"/>
              <w:rPr>
                <w:rFonts w:hint="default"/>
              </w:rPr>
            </w:pPr>
            <w:r>
              <w:rPr>
                <w:rFonts w:ascii="仿宋_GB2312" w:eastAsia="仿宋_GB2312" w:hAnsi="仿宋_GB2312" w:cs="仿宋_GB2312"/>
              </w:rPr>
              <w:t>分期付款</w:t>
            </w:r>
          </w:p>
        </w:tc>
      </w:tr>
      <w:tr w:rsidR="003E0AEC" w14:paraId="5F28473D" w14:textId="77777777" w:rsidTr="00355578">
        <w:tc>
          <w:tcPr>
            <w:tcW w:w="2076" w:type="dxa"/>
          </w:tcPr>
          <w:p w14:paraId="61E79F0F" w14:textId="77777777" w:rsidR="003E0AEC" w:rsidRDefault="003E0AEC" w:rsidP="00355578">
            <w:pPr>
              <w:pStyle w:val="null3"/>
              <w:rPr>
                <w:rFonts w:hint="default"/>
              </w:rPr>
            </w:pPr>
            <w:r>
              <w:rPr>
                <w:rFonts w:ascii="仿宋_GB2312" w:eastAsia="仿宋_GB2312" w:hAnsi="仿宋_GB2312" w:cs="仿宋_GB2312"/>
              </w:rPr>
              <w:lastRenderedPageBreak/>
              <w:t>5</w:t>
            </w:r>
          </w:p>
        </w:tc>
        <w:tc>
          <w:tcPr>
            <w:tcW w:w="2076" w:type="dxa"/>
          </w:tcPr>
          <w:p w14:paraId="0DCDE189" w14:textId="77777777" w:rsidR="003E0AEC" w:rsidRDefault="003E0AEC" w:rsidP="00355578">
            <w:pPr>
              <w:pStyle w:val="null3"/>
              <w:rPr>
                <w:rFonts w:hint="default"/>
              </w:rPr>
            </w:pPr>
            <w:r>
              <w:rPr>
                <w:rFonts w:ascii="仿宋_GB2312" w:eastAsia="仿宋_GB2312" w:hAnsi="仿宋_GB2312" w:cs="仿宋_GB2312"/>
              </w:rPr>
              <w:t>★</w:t>
            </w:r>
          </w:p>
        </w:tc>
        <w:tc>
          <w:tcPr>
            <w:tcW w:w="2076" w:type="dxa"/>
          </w:tcPr>
          <w:p w14:paraId="2E520B81" w14:textId="77777777" w:rsidR="003E0AEC" w:rsidRDefault="003E0AEC" w:rsidP="00355578">
            <w:pPr>
              <w:pStyle w:val="null3"/>
              <w:rPr>
                <w:rFonts w:hint="default"/>
              </w:rPr>
            </w:pPr>
            <w:r>
              <w:rPr>
                <w:rFonts w:ascii="仿宋_GB2312" w:eastAsia="仿宋_GB2312" w:hAnsi="仿宋_GB2312" w:cs="仿宋_GB2312"/>
              </w:rPr>
              <w:t>付款进度安排</w:t>
            </w:r>
          </w:p>
        </w:tc>
        <w:tc>
          <w:tcPr>
            <w:tcW w:w="2076" w:type="dxa"/>
          </w:tcPr>
          <w:p w14:paraId="1C901953" w14:textId="77777777" w:rsidR="003E0AEC" w:rsidRDefault="003E0AEC" w:rsidP="00355578">
            <w:pPr>
              <w:pStyle w:val="null3"/>
              <w:rPr>
                <w:rFonts w:hint="default"/>
              </w:rPr>
            </w:pPr>
            <w:r>
              <w:rPr>
                <w:rFonts w:ascii="仿宋_GB2312" w:eastAsia="仿宋_GB2312" w:hAnsi="仿宋_GB2312" w:cs="仿宋_GB2312"/>
              </w:rPr>
              <w:t>1、进度款，按月据实结算，每月20日至22日为上月服务内容对账期（节假日顺延），每月对账完毕后，供应商开具当月对账金额的100%等额有效发票，采购人收到发票后10个工作日内付款，达到付款条件起10个工作日内，据实情况为（各产品中标单价=相应产品单价限价×统一百分比；据实结算金额以供应商中标单价×实际配送量为准），合同期内总结算费用不超过本项目预算金额160万元。</w:t>
            </w:r>
            <w:r>
              <w:br/>
            </w:r>
          </w:p>
        </w:tc>
      </w:tr>
      <w:tr w:rsidR="003E0AEC" w14:paraId="038194D1" w14:textId="77777777" w:rsidTr="00355578">
        <w:tc>
          <w:tcPr>
            <w:tcW w:w="2076" w:type="dxa"/>
          </w:tcPr>
          <w:p w14:paraId="2741D0F2" w14:textId="77777777" w:rsidR="003E0AEC" w:rsidRDefault="003E0AEC" w:rsidP="00355578">
            <w:pPr>
              <w:pStyle w:val="null3"/>
              <w:rPr>
                <w:rFonts w:hint="default"/>
              </w:rPr>
            </w:pPr>
            <w:r>
              <w:rPr>
                <w:rFonts w:ascii="仿宋_GB2312" w:eastAsia="仿宋_GB2312" w:hAnsi="仿宋_GB2312" w:cs="仿宋_GB2312"/>
              </w:rPr>
              <w:t>6</w:t>
            </w:r>
          </w:p>
        </w:tc>
        <w:tc>
          <w:tcPr>
            <w:tcW w:w="2076" w:type="dxa"/>
          </w:tcPr>
          <w:p w14:paraId="22F988F7" w14:textId="77777777" w:rsidR="003E0AEC" w:rsidRDefault="003E0AEC" w:rsidP="00355578">
            <w:pPr>
              <w:pStyle w:val="null3"/>
              <w:rPr>
                <w:rFonts w:hint="default"/>
              </w:rPr>
            </w:pPr>
            <w:r>
              <w:rPr>
                <w:rFonts w:ascii="仿宋_GB2312" w:eastAsia="仿宋_GB2312" w:hAnsi="仿宋_GB2312" w:cs="仿宋_GB2312"/>
              </w:rPr>
              <w:t>★</w:t>
            </w:r>
          </w:p>
        </w:tc>
        <w:tc>
          <w:tcPr>
            <w:tcW w:w="2076" w:type="dxa"/>
          </w:tcPr>
          <w:p w14:paraId="5A083648" w14:textId="77777777" w:rsidR="003E0AEC" w:rsidRDefault="003E0AEC" w:rsidP="00355578">
            <w:pPr>
              <w:pStyle w:val="null3"/>
              <w:rPr>
                <w:rFonts w:hint="default"/>
              </w:rPr>
            </w:pPr>
            <w:r>
              <w:rPr>
                <w:rFonts w:ascii="仿宋_GB2312" w:eastAsia="仿宋_GB2312" w:hAnsi="仿宋_GB2312" w:cs="仿宋_GB2312"/>
              </w:rPr>
              <w:t>违约责任与解决争议的方法</w:t>
            </w:r>
          </w:p>
        </w:tc>
        <w:tc>
          <w:tcPr>
            <w:tcW w:w="2076" w:type="dxa"/>
          </w:tcPr>
          <w:p w14:paraId="08175E19" w14:textId="77777777" w:rsidR="003E0AEC" w:rsidRDefault="003E0AEC" w:rsidP="00355578">
            <w:pPr>
              <w:pStyle w:val="null3"/>
              <w:rPr>
                <w:rFonts w:hint="default"/>
              </w:rPr>
            </w:pPr>
            <w:r>
              <w:rPr>
                <w:rFonts w:ascii="仿宋_GB2312" w:eastAsia="仿宋_GB2312" w:hAnsi="仿宋_GB2312" w:cs="仿宋_GB2312"/>
              </w:rPr>
              <w:t>（1）如供应商未按照服务要求（包括未按时、未按标准、未按要求提供服务）提供相应服务，每出现一次，供应商应支付采购人违约金3000元/次，每延误1个自然日（不含当次违约首日）另按3000元/天支付违约金；若对采购人造成引发纠纷或损失（至少包括直接经济损失、间接损失、医疗纠纷赔偿、律师费、诉讼费、鉴定费、公证费及其他合理维权费用）等后果的，由供应商承担全部赔偿责任；造成采购人损失的导致采购人受到非财产性行政处理、处</w:t>
            </w:r>
            <w:r>
              <w:rPr>
                <w:rFonts w:ascii="仿宋_GB2312" w:eastAsia="仿宋_GB2312" w:hAnsi="仿宋_GB2312" w:cs="仿宋_GB2312"/>
              </w:rPr>
              <w:lastRenderedPageBreak/>
              <w:t>罚的，另按 3000 元 / 次支付违约金。若因供应商逾期提供服务超过7天，采购人可另行采购相关服务，由此产生的费用及其他损失，由供应商承担全部赔偿责任。前述经济损失赔偿与违约金可同时适用，违约金不足弥补损失的，供应商应补足差额，确因不可抗力因素导致无法履约，经双方协商一致可免除相应责任。 （2）如供应商所供医用气体及气瓶因质量不符合有关规定而引发纠纷或造成人身财产损失等后果的，由供应商承担由此造成的全部责任和损失。 （3）如供应商未经采购人同意擅自调整价格或违反本合同约定的价格条款，采购人有权终止合同，供应商应向采购人按5000元/次支付违约金，供应商还应当承担采购人因上述原因而通过其他途径购买医用气体及气瓶所产生的费用。 （4）供应商应保证所配送的医用气体及气瓶完全符合合同要求。否则，采购人有权解除合同，并要求供应商按5000元/次支付违约金，如违约金不足以弥补采购人因此遭受的损失（包</w:t>
            </w:r>
            <w:r>
              <w:rPr>
                <w:rFonts w:ascii="仿宋_GB2312" w:eastAsia="仿宋_GB2312" w:hAnsi="仿宋_GB2312" w:cs="仿宋_GB2312"/>
              </w:rPr>
              <w:lastRenderedPageBreak/>
              <w:t>括行政处罚等）的，供应商应当予以全额补足。 （5）供应商应保证本合同医用气体及气瓶的所有权利无瑕疵。如任何第三方经法院（或仲裁机构）裁决有权对上述医用气体及气瓶主张权利或国家机关依法对医用气体及气瓶进行没收查处的，供应商除应向采购人返还已支付款项外，还应另按5000元/次向采购人支付违约金并赔偿因此给采购人造成的一切损失。 （6）供应商无违约行为的前提下，采购人逾期支付货款的，每逾期1日，按照同期全国银行间同业拆借中心公布的贷款市场报价利率（LPR）计算违约金。 （7）因供应商违约行为给采购人造成损失的，违约金不足以弥补采购人损失的，采购人有权向供应商主张全部损失，包含但不限于：鉴定费、公证费、律师费、诉讼费、保全费、保全担保费等实现债权的全部费用，以上费用金额以开具的合格发票金额为准。 （8）争议处理：本项目合同适用中华人民共和国法律，如果双方在履行合同的过程中发生争议，可协商解决。如</w:t>
            </w:r>
            <w:r>
              <w:rPr>
                <w:rFonts w:ascii="仿宋_GB2312" w:eastAsia="仿宋_GB2312" w:hAnsi="仿宋_GB2312" w:cs="仿宋_GB2312"/>
              </w:rPr>
              <w:lastRenderedPageBreak/>
              <w:t>协商不成，任何一方均可向采购人所在地有管辖权的人民法院起诉。 （9）因供应商内部问题导致采购人受到互联网领域（包括抖音、小红书、今日头条、微信公众号、快手、微博、问政四川等）负面影响，应向采购人承担5000元/条的经济赔偿，并且供应商应在1小时内控制负面影响，且采购人有权解除合同，并追究供应商相关责任。 （10）供应商在参与本项目采购过程中，因自身围标、串标或提供虚假材料（承诺）、恶意竞标（中标后无法实质性响应采购要求等）谋取中标/成交/中选等行为被质疑成立、投诉成立或被相关上级部门通报处罚的，采购人有权解除合同，并追究供应商相关责任。 （11）项目中涉及的违约金、赔偿金，采购人有权直接在应支付的费用中予以扣除，供应商应根据采购人扣除违约金后的实际支付金额开具相应的有效发票。</w:t>
            </w:r>
          </w:p>
        </w:tc>
      </w:tr>
    </w:tbl>
    <w:p w14:paraId="1D36BE17" w14:textId="77777777" w:rsidR="003E0AEC" w:rsidRDefault="003E0AEC" w:rsidP="003E0AEC">
      <w:pPr>
        <w:pStyle w:val="null3"/>
        <w:outlineLvl w:val="2"/>
        <w:rPr>
          <w:rFonts w:hint="default"/>
        </w:rPr>
      </w:pPr>
      <w:r>
        <w:rPr>
          <w:rFonts w:ascii="仿宋_GB2312" w:eastAsia="仿宋_GB2312" w:hAnsi="仿宋_GB2312" w:cs="仿宋_GB2312"/>
          <w:b/>
          <w:sz w:val="28"/>
        </w:rPr>
        <w:lastRenderedPageBreak/>
        <w:t>3.4.其他要求</w:t>
      </w:r>
    </w:p>
    <w:p w14:paraId="5827399E" w14:textId="77777777" w:rsidR="003E0AEC" w:rsidRDefault="003E0AEC" w:rsidP="003E0AEC">
      <w:pPr>
        <w:pStyle w:val="null3"/>
        <w:ind w:firstLine="480"/>
        <w:rPr>
          <w:rFonts w:hint="default"/>
        </w:rPr>
      </w:pPr>
      <w:r>
        <w:rPr>
          <w:rFonts w:ascii="仿宋_GB2312" w:eastAsia="仿宋_GB2312" w:hAnsi="仿宋_GB2312" w:cs="仿宋_GB2312"/>
        </w:rPr>
        <w:t>采购包1：</w:t>
      </w:r>
    </w:p>
    <w:p w14:paraId="73DA4440" w14:textId="77777777" w:rsidR="003E0AEC" w:rsidRDefault="003E0AEC" w:rsidP="003E0AEC">
      <w:pPr>
        <w:pStyle w:val="null3"/>
        <w:rPr>
          <w:rFonts w:hint="default"/>
        </w:rPr>
      </w:pPr>
      <w:r>
        <w:rPr>
          <w:rFonts w:ascii="仿宋_GB2312" w:eastAsia="仿宋_GB2312" w:hAnsi="仿宋_GB2312" w:cs="仿宋_GB2312"/>
        </w:rPr>
        <w:t>1.未载明或者载明的标的名称、数量、计量单位及其他政府采购合同实质性内容与采购文件要求不一致，且采购单位无法接受的，属于无效响应。2.★非特定美国企业生产产品：根据《关于在政府采购活动中对有关美国企业采取相关措施的通知》（财库〔2026〕10号）规定，供应</w:t>
      </w:r>
      <w:r>
        <w:rPr>
          <w:rFonts w:ascii="仿宋_GB2312" w:eastAsia="仿宋_GB2312" w:hAnsi="仿宋_GB2312" w:cs="仿宋_GB2312"/>
        </w:rPr>
        <w:lastRenderedPageBreak/>
        <w:t>商不得提供该通知中所列46家美国企业（不包括在华美资企业）生产的产品，否则投标（响应）无效。</w:t>
      </w:r>
    </w:p>
    <w:p w14:paraId="29322B97" w14:textId="2AC5434B" w:rsidR="00797804" w:rsidRPr="003E0AEC" w:rsidRDefault="003E0AEC" w:rsidP="003E0AEC">
      <w:pPr>
        <w:pStyle w:val="null3"/>
      </w:pPr>
      <w:r>
        <w:rPr>
          <w:rFonts w:ascii="仿宋_GB2312" w:eastAsia="仿宋_GB2312" w:hAnsi="仿宋_GB2312" w:cs="仿宋_GB2312"/>
        </w:rPr>
        <w:t xml:space="preserve"> </w:t>
      </w:r>
      <w:r>
        <w:rPr>
          <w:rFonts w:ascii="仿宋_GB2312" w:eastAsia="仿宋_GB2312" w:hAnsi="仿宋_GB2312" w:cs="仿宋_GB2312"/>
        </w:rPr>
        <w:br/>
      </w:r>
    </w:p>
    <w:sectPr w:rsidR="00797804" w:rsidRPr="003E0AE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A4AA83" w14:textId="77777777" w:rsidR="00C55419" w:rsidRDefault="00C55419" w:rsidP="003E0AEC">
      <w:r>
        <w:separator/>
      </w:r>
    </w:p>
  </w:endnote>
  <w:endnote w:type="continuationSeparator" w:id="0">
    <w:p w14:paraId="478A3B8C" w14:textId="77777777" w:rsidR="00C55419" w:rsidRDefault="00C55419" w:rsidP="003E0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仿宋_GB2312">
    <w:altName w:val="宋体"/>
    <w:panose1 w:val="00000000000000000000"/>
    <w:charset w:val="86"/>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E1BBB4" w14:textId="77777777" w:rsidR="00C55419" w:rsidRDefault="00C55419" w:rsidP="003E0AEC">
      <w:r>
        <w:separator/>
      </w:r>
    </w:p>
  </w:footnote>
  <w:footnote w:type="continuationSeparator" w:id="0">
    <w:p w14:paraId="5BBDED14" w14:textId="77777777" w:rsidR="00C55419" w:rsidRDefault="00C55419" w:rsidP="003E0AE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21B"/>
    <w:rsid w:val="00052352"/>
    <w:rsid w:val="002A352E"/>
    <w:rsid w:val="003A44A4"/>
    <w:rsid w:val="003E0AEC"/>
    <w:rsid w:val="005C7213"/>
    <w:rsid w:val="00797804"/>
    <w:rsid w:val="00BF321B"/>
    <w:rsid w:val="00C55419"/>
    <w:rsid w:val="00D720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883B83"/>
  <w15:chartTrackingRefBased/>
  <w15:docId w15:val="{BBACC0E0-6784-4D12-B2AC-2E015F483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E0AEC"/>
    <w:pPr>
      <w:widowControl w:val="0"/>
      <w:jc w:val="both"/>
    </w:pPr>
    <w:rPr>
      <w:szCs w:val="24"/>
      <w14:ligatures w14:val="none"/>
    </w:rPr>
  </w:style>
  <w:style w:type="paragraph" w:styleId="1">
    <w:name w:val="heading 1"/>
    <w:basedOn w:val="a"/>
    <w:next w:val="a"/>
    <w:link w:val="10"/>
    <w:uiPriority w:val="9"/>
    <w:qFormat/>
    <w:rsid w:val="00BF321B"/>
    <w:pPr>
      <w:keepNext/>
      <w:keepLines/>
      <w:spacing w:before="480" w:after="80"/>
      <w:outlineLvl w:val="0"/>
    </w:pPr>
    <w:rPr>
      <w:rFonts w:asciiTheme="majorHAnsi" w:eastAsiaTheme="majorEastAsia" w:hAnsiTheme="majorHAnsi" w:cstheme="majorBidi"/>
      <w:color w:val="0F4761" w:themeColor="accent1" w:themeShade="BF"/>
      <w:sz w:val="48"/>
      <w:szCs w:val="48"/>
      <w14:ligatures w14:val="standardContextual"/>
    </w:rPr>
  </w:style>
  <w:style w:type="paragraph" w:styleId="2">
    <w:name w:val="heading 2"/>
    <w:basedOn w:val="a"/>
    <w:next w:val="a"/>
    <w:link w:val="20"/>
    <w:uiPriority w:val="9"/>
    <w:semiHidden/>
    <w:unhideWhenUsed/>
    <w:qFormat/>
    <w:rsid w:val="00BF321B"/>
    <w:pPr>
      <w:keepNext/>
      <w:keepLines/>
      <w:spacing w:before="160" w:after="80"/>
      <w:outlineLvl w:val="1"/>
    </w:pPr>
    <w:rPr>
      <w:rFonts w:asciiTheme="majorHAnsi" w:eastAsiaTheme="majorEastAsia" w:hAnsiTheme="majorHAnsi" w:cstheme="majorBidi"/>
      <w:color w:val="0F4761" w:themeColor="accent1" w:themeShade="BF"/>
      <w:sz w:val="40"/>
      <w:szCs w:val="40"/>
      <w14:ligatures w14:val="standardContextual"/>
    </w:rPr>
  </w:style>
  <w:style w:type="paragraph" w:styleId="3">
    <w:name w:val="heading 3"/>
    <w:basedOn w:val="a"/>
    <w:next w:val="a"/>
    <w:link w:val="30"/>
    <w:uiPriority w:val="9"/>
    <w:semiHidden/>
    <w:unhideWhenUsed/>
    <w:qFormat/>
    <w:rsid w:val="00BF321B"/>
    <w:pPr>
      <w:keepNext/>
      <w:keepLines/>
      <w:spacing w:before="160" w:after="80"/>
      <w:outlineLvl w:val="2"/>
    </w:pPr>
    <w:rPr>
      <w:rFonts w:asciiTheme="majorHAnsi" w:eastAsiaTheme="majorEastAsia" w:hAnsiTheme="majorHAnsi" w:cstheme="majorBidi"/>
      <w:color w:val="0F4761" w:themeColor="accent1" w:themeShade="BF"/>
      <w:sz w:val="32"/>
      <w:szCs w:val="32"/>
      <w14:ligatures w14:val="standardContextual"/>
    </w:rPr>
  </w:style>
  <w:style w:type="paragraph" w:styleId="4">
    <w:name w:val="heading 4"/>
    <w:basedOn w:val="a"/>
    <w:next w:val="a"/>
    <w:link w:val="40"/>
    <w:uiPriority w:val="9"/>
    <w:semiHidden/>
    <w:unhideWhenUsed/>
    <w:qFormat/>
    <w:rsid w:val="00BF321B"/>
    <w:pPr>
      <w:keepNext/>
      <w:keepLines/>
      <w:spacing w:before="80" w:after="40"/>
      <w:outlineLvl w:val="3"/>
    </w:pPr>
    <w:rPr>
      <w:rFonts w:cstheme="majorBidi"/>
      <w:color w:val="0F4761" w:themeColor="accent1" w:themeShade="BF"/>
      <w:sz w:val="28"/>
      <w:szCs w:val="28"/>
      <w14:ligatures w14:val="standardContextual"/>
    </w:rPr>
  </w:style>
  <w:style w:type="paragraph" w:styleId="5">
    <w:name w:val="heading 5"/>
    <w:basedOn w:val="a"/>
    <w:next w:val="a"/>
    <w:link w:val="50"/>
    <w:uiPriority w:val="9"/>
    <w:semiHidden/>
    <w:unhideWhenUsed/>
    <w:qFormat/>
    <w:rsid w:val="00BF321B"/>
    <w:pPr>
      <w:keepNext/>
      <w:keepLines/>
      <w:spacing w:before="80" w:after="40"/>
      <w:outlineLvl w:val="4"/>
    </w:pPr>
    <w:rPr>
      <w:rFonts w:cstheme="majorBidi"/>
      <w:color w:val="0F4761" w:themeColor="accent1" w:themeShade="BF"/>
      <w:sz w:val="24"/>
      <w14:ligatures w14:val="standardContextual"/>
    </w:rPr>
  </w:style>
  <w:style w:type="paragraph" w:styleId="6">
    <w:name w:val="heading 6"/>
    <w:basedOn w:val="a"/>
    <w:next w:val="a"/>
    <w:link w:val="60"/>
    <w:uiPriority w:val="9"/>
    <w:semiHidden/>
    <w:unhideWhenUsed/>
    <w:qFormat/>
    <w:rsid w:val="00BF321B"/>
    <w:pPr>
      <w:keepNext/>
      <w:keepLines/>
      <w:spacing w:before="40"/>
      <w:outlineLvl w:val="5"/>
    </w:pPr>
    <w:rPr>
      <w:rFonts w:cstheme="majorBidi"/>
      <w:b/>
      <w:bCs/>
      <w:color w:val="0F4761" w:themeColor="accent1" w:themeShade="BF"/>
      <w:szCs w:val="22"/>
      <w14:ligatures w14:val="standardContextual"/>
    </w:rPr>
  </w:style>
  <w:style w:type="paragraph" w:styleId="7">
    <w:name w:val="heading 7"/>
    <w:basedOn w:val="a"/>
    <w:next w:val="a"/>
    <w:link w:val="70"/>
    <w:uiPriority w:val="9"/>
    <w:semiHidden/>
    <w:unhideWhenUsed/>
    <w:qFormat/>
    <w:rsid w:val="00BF321B"/>
    <w:pPr>
      <w:keepNext/>
      <w:keepLines/>
      <w:spacing w:before="40"/>
      <w:outlineLvl w:val="6"/>
    </w:pPr>
    <w:rPr>
      <w:rFonts w:cstheme="majorBidi"/>
      <w:b/>
      <w:bCs/>
      <w:color w:val="595959" w:themeColor="text1" w:themeTint="A6"/>
      <w:szCs w:val="22"/>
      <w14:ligatures w14:val="standardContextual"/>
    </w:rPr>
  </w:style>
  <w:style w:type="paragraph" w:styleId="8">
    <w:name w:val="heading 8"/>
    <w:basedOn w:val="a"/>
    <w:next w:val="a"/>
    <w:link w:val="80"/>
    <w:uiPriority w:val="9"/>
    <w:semiHidden/>
    <w:unhideWhenUsed/>
    <w:qFormat/>
    <w:rsid w:val="00BF321B"/>
    <w:pPr>
      <w:keepNext/>
      <w:keepLines/>
      <w:outlineLvl w:val="7"/>
    </w:pPr>
    <w:rPr>
      <w:rFonts w:cstheme="majorBidi"/>
      <w:color w:val="595959" w:themeColor="text1" w:themeTint="A6"/>
      <w:szCs w:val="22"/>
      <w14:ligatures w14:val="standardContextual"/>
    </w:rPr>
  </w:style>
  <w:style w:type="paragraph" w:styleId="9">
    <w:name w:val="heading 9"/>
    <w:basedOn w:val="a"/>
    <w:next w:val="a"/>
    <w:link w:val="90"/>
    <w:uiPriority w:val="9"/>
    <w:semiHidden/>
    <w:unhideWhenUsed/>
    <w:qFormat/>
    <w:rsid w:val="00BF321B"/>
    <w:pPr>
      <w:keepNext/>
      <w:keepLines/>
      <w:outlineLvl w:val="8"/>
    </w:pPr>
    <w:rPr>
      <w:rFonts w:eastAsiaTheme="majorEastAsia" w:cstheme="majorBidi"/>
      <w:color w:val="595959" w:themeColor="text1" w:themeTint="A6"/>
      <w:szCs w:val="2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BF321B"/>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BF321B"/>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BF321B"/>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BF321B"/>
    <w:rPr>
      <w:rFonts w:cstheme="majorBidi"/>
      <w:color w:val="0F4761" w:themeColor="accent1" w:themeShade="BF"/>
      <w:sz w:val="28"/>
      <w:szCs w:val="28"/>
    </w:rPr>
  </w:style>
  <w:style w:type="character" w:customStyle="1" w:styleId="50">
    <w:name w:val="标题 5 字符"/>
    <w:basedOn w:val="a0"/>
    <w:link w:val="5"/>
    <w:uiPriority w:val="9"/>
    <w:semiHidden/>
    <w:rsid w:val="00BF321B"/>
    <w:rPr>
      <w:rFonts w:cstheme="majorBidi"/>
      <w:color w:val="0F4761" w:themeColor="accent1" w:themeShade="BF"/>
      <w:sz w:val="24"/>
      <w:szCs w:val="24"/>
    </w:rPr>
  </w:style>
  <w:style w:type="character" w:customStyle="1" w:styleId="60">
    <w:name w:val="标题 6 字符"/>
    <w:basedOn w:val="a0"/>
    <w:link w:val="6"/>
    <w:uiPriority w:val="9"/>
    <w:semiHidden/>
    <w:rsid w:val="00BF321B"/>
    <w:rPr>
      <w:rFonts w:cstheme="majorBidi"/>
      <w:b/>
      <w:bCs/>
      <w:color w:val="0F4761" w:themeColor="accent1" w:themeShade="BF"/>
    </w:rPr>
  </w:style>
  <w:style w:type="character" w:customStyle="1" w:styleId="70">
    <w:name w:val="标题 7 字符"/>
    <w:basedOn w:val="a0"/>
    <w:link w:val="7"/>
    <w:uiPriority w:val="9"/>
    <w:semiHidden/>
    <w:rsid w:val="00BF321B"/>
    <w:rPr>
      <w:rFonts w:cstheme="majorBidi"/>
      <w:b/>
      <w:bCs/>
      <w:color w:val="595959" w:themeColor="text1" w:themeTint="A6"/>
    </w:rPr>
  </w:style>
  <w:style w:type="character" w:customStyle="1" w:styleId="80">
    <w:name w:val="标题 8 字符"/>
    <w:basedOn w:val="a0"/>
    <w:link w:val="8"/>
    <w:uiPriority w:val="9"/>
    <w:semiHidden/>
    <w:rsid w:val="00BF321B"/>
    <w:rPr>
      <w:rFonts w:cstheme="majorBidi"/>
      <w:color w:val="595959" w:themeColor="text1" w:themeTint="A6"/>
    </w:rPr>
  </w:style>
  <w:style w:type="character" w:customStyle="1" w:styleId="90">
    <w:name w:val="标题 9 字符"/>
    <w:basedOn w:val="a0"/>
    <w:link w:val="9"/>
    <w:uiPriority w:val="9"/>
    <w:semiHidden/>
    <w:rsid w:val="00BF321B"/>
    <w:rPr>
      <w:rFonts w:eastAsiaTheme="majorEastAsia" w:cstheme="majorBidi"/>
      <w:color w:val="595959" w:themeColor="text1" w:themeTint="A6"/>
    </w:rPr>
  </w:style>
  <w:style w:type="paragraph" w:styleId="a3">
    <w:name w:val="Title"/>
    <w:basedOn w:val="a"/>
    <w:next w:val="a"/>
    <w:link w:val="a4"/>
    <w:uiPriority w:val="10"/>
    <w:qFormat/>
    <w:rsid w:val="00BF321B"/>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4">
    <w:name w:val="标题 字符"/>
    <w:basedOn w:val="a0"/>
    <w:link w:val="a3"/>
    <w:uiPriority w:val="10"/>
    <w:rsid w:val="00BF321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F321B"/>
    <w:pPr>
      <w:numPr>
        <w:ilvl w:val="1"/>
      </w:numPr>
      <w:spacing w:after="16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6">
    <w:name w:val="副标题 字符"/>
    <w:basedOn w:val="a0"/>
    <w:link w:val="a5"/>
    <w:uiPriority w:val="11"/>
    <w:rsid w:val="00BF321B"/>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BF321B"/>
    <w:pPr>
      <w:spacing w:before="160" w:after="160"/>
      <w:jc w:val="center"/>
    </w:pPr>
    <w:rPr>
      <w:i/>
      <w:iCs/>
      <w:color w:val="404040" w:themeColor="text1" w:themeTint="BF"/>
      <w:szCs w:val="22"/>
      <w14:ligatures w14:val="standardContextual"/>
    </w:rPr>
  </w:style>
  <w:style w:type="character" w:customStyle="1" w:styleId="a8">
    <w:name w:val="引用 字符"/>
    <w:basedOn w:val="a0"/>
    <w:link w:val="a7"/>
    <w:uiPriority w:val="29"/>
    <w:rsid w:val="00BF321B"/>
    <w:rPr>
      <w:i/>
      <w:iCs/>
      <w:color w:val="404040" w:themeColor="text1" w:themeTint="BF"/>
    </w:rPr>
  </w:style>
  <w:style w:type="paragraph" w:styleId="a9">
    <w:name w:val="List Paragraph"/>
    <w:basedOn w:val="a"/>
    <w:uiPriority w:val="34"/>
    <w:qFormat/>
    <w:rsid w:val="00BF321B"/>
    <w:pPr>
      <w:ind w:left="720"/>
      <w:contextualSpacing/>
    </w:pPr>
    <w:rPr>
      <w:szCs w:val="22"/>
      <w14:ligatures w14:val="standardContextual"/>
    </w:rPr>
  </w:style>
  <w:style w:type="character" w:styleId="aa">
    <w:name w:val="Intense Emphasis"/>
    <w:basedOn w:val="a0"/>
    <w:uiPriority w:val="21"/>
    <w:qFormat/>
    <w:rsid w:val="00BF321B"/>
    <w:rPr>
      <w:i/>
      <w:iCs/>
      <w:color w:val="0F4761" w:themeColor="accent1" w:themeShade="BF"/>
    </w:rPr>
  </w:style>
  <w:style w:type="paragraph" w:styleId="ab">
    <w:name w:val="Intense Quote"/>
    <w:basedOn w:val="a"/>
    <w:next w:val="a"/>
    <w:link w:val="ac"/>
    <w:uiPriority w:val="30"/>
    <w:qFormat/>
    <w:rsid w:val="00BF32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szCs w:val="22"/>
      <w14:ligatures w14:val="standardContextual"/>
    </w:rPr>
  </w:style>
  <w:style w:type="character" w:customStyle="1" w:styleId="ac">
    <w:name w:val="明显引用 字符"/>
    <w:basedOn w:val="a0"/>
    <w:link w:val="ab"/>
    <w:uiPriority w:val="30"/>
    <w:rsid w:val="00BF321B"/>
    <w:rPr>
      <w:i/>
      <w:iCs/>
      <w:color w:val="0F4761" w:themeColor="accent1" w:themeShade="BF"/>
    </w:rPr>
  </w:style>
  <w:style w:type="character" w:styleId="ad">
    <w:name w:val="Intense Reference"/>
    <w:basedOn w:val="a0"/>
    <w:uiPriority w:val="32"/>
    <w:qFormat/>
    <w:rsid w:val="00BF321B"/>
    <w:rPr>
      <w:b/>
      <w:bCs/>
      <w:smallCaps/>
      <w:color w:val="0F4761" w:themeColor="accent1" w:themeShade="BF"/>
      <w:spacing w:val="5"/>
    </w:rPr>
  </w:style>
  <w:style w:type="paragraph" w:styleId="ae">
    <w:name w:val="header"/>
    <w:basedOn w:val="a"/>
    <w:link w:val="af"/>
    <w:uiPriority w:val="99"/>
    <w:unhideWhenUsed/>
    <w:rsid w:val="003E0AEC"/>
    <w:pPr>
      <w:tabs>
        <w:tab w:val="center" w:pos="4153"/>
        <w:tab w:val="right" w:pos="8306"/>
      </w:tabs>
      <w:snapToGrid w:val="0"/>
      <w:jc w:val="center"/>
    </w:pPr>
    <w:rPr>
      <w:sz w:val="18"/>
      <w:szCs w:val="18"/>
      <w14:ligatures w14:val="standardContextual"/>
    </w:rPr>
  </w:style>
  <w:style w:type="character" w:customStyle="1" w:styleId="af">
    <w:name w:val="页眉 字符"/>
    <w:basedOn w:val="a0"/>
    <w:link w:val="ae"/>
    <w:uiPriority w:val="99"/>
    <w:rsid w:val="003E0AEC"/>
    <w:rPr>
      <w:sz w:val="18"/>
      <w:szCs w:val="18"/>
    </w:rPr>
  </w:style>
  <w:style w:type="paragraph" w:styleId="af0">
    <w:name w:val="footer"/>
    <w:basedOn w:val="a"/>
    <w:link w:val="af1"/>
    <w:uiPriority w:val="99"/>
    <w:unhideWhenUsed/>
    <w:rsid w:val="003E0AEC"/>
    <w:pPr>
      <w:tabs>
        <w:tab w:val="center" w:pos="4153"/>
        <w:tab w:val="right" w:pos="8306"/>
      </w:tabs>
      <w:snapToGrid w:val="0"/>
      <w:jc w:val="left"/>
    </w:pPr>
    <w:rPr>
      <w:sz w:val="18"/>
      <w:szCs w:val="18"/>
      <w14:ligatures w14:val="standardContextual"/>
    </w:rPr>
  </w:style>
  <w:style w:type="character" w:customStyle="1" w:styleId="af1">
    <w:name w:val="页脚 字符"/>
    <w:basedOn w:val="a0"/>
    <w:link w:val="af0"/>
    <w:uiPriority w:val="99"/>
    <w:rsid w:val="003E0AEC"/>
    <w:rPr>
      <w:sz w:val="18"/>
      <w:szCs w:val="18"/>
    </w:rPr>
  </w:style>
  <w:style w:type="paragraph" w:customStyle="1" w:styleId="null3">
    <w:name w:val="null3"/>
    <w:hidden/>
    <w:rsid w:val="003E0AEC"/>
    <w:rPr>
      <w:rFonts w:hint="eastAsia"/>
      <w:kern w:val="0"/>
      <w:sz w:val="20"/>
      <w:szCs w:val="20"/>
      <w:lang w:eastAsia="zh-Han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2978</Words>
  <Characters>3098</Characters>
  <Application>Microsoft Office Word</Application>
  <DocSecurity>0</DocSecurity>
  <Lines>193</Lines>
  <Paragraphs>168</Paragraphs>
  <ScaleCrop>false</ScaleCrop>
  <Company/>
  <LinksUpToDate>false</LinksUpToDate>
  <CharactersWithSpaces>5908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王女士</dc:creator>
  <cp:keywords/>
  <dc:description/>
  <cp:lastModifiedBy>王女士</cp:lastModifiedBy>
  <cp:revision>2</cp:revision>
  <dcterms:created xsi:type="dcterms:W3CDTF">2026-08-06T08:20:00Z</dcterms:created>
  <dcterms:modified xsi:type="dcterms:W3CDTF">2026-08-06T08:21:00Z</dcterms:modified>
</cp:coreProperties>
</file>