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54" w:line="225" w:lineRule="auto"/>
        <w:ind w:left="4108"/>
        <w:outlineLvl w:val="0"/>
        <w:rPr>
          <w:sz w:val="16"/>
          <w:szCs w:val="16"/>
        </w:rPr>
      </w:pPr>
      <w:r>
        <w:rPr>
          <w:spacing w:val="6"/>
          <w:sz w:val="16"/>
          <w:szCs w:val="16"/>
          <w14:textOutline w14:w="3003" w14:cap="sq" w14:cmpd="sng">
            <w14:solidFill>
              <w14:srgbClr w14:val="000000"/>
            </w14:solidFill>
            <w14:prstDash w14:val="solid"/>
            <w14:bevel/>
          </w14:textOutline>
        </w:rPr>
        <w:t>E.18：分部分项工程项目清单与措施项目清单计价表</w:t>
      </w:r>
    </w:p>
    <w:p>
      <w:pPr>
        <w:spacing w:before="12"/>
      </w:pPr>
    </w:p>
    <w:p>
      <w:pPr>
        <w:sectPr>
          <w:footerReference r:id="rId5" w:type="default"/>
          <w:pgSz w:w="16837" w:h="11905"/>
          <w:pgMar w:top="1011" w:right="1110" w:bottom="700" w:left="2525" w:header="0" w:footer="564" w:gutter="0"/>
          <w:cols w:equalWidth="0" w:num="1">
            <w:col w:w="13202"/>
          </w:cols>
        </w:sectPr>
      </w:pPr>
    </w:p>
    <w:p>
      <w:pPr>
        <w:pStyle w:val="2"/>
        <w:spacing w:before="20" w:line="191" w:lineRule="auto"/>
        <w:ind w:left="2480"/>
      </w:pPr>
      <w:r>
        <w:rPr>
          <w:spacing w:val="3"/>
        </w:rPr>
        <w:t>工程名称：安化冷市马桥滑坡地灾治理H1【审】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2"/>
        <w:spacing w:before="19" w:line="191" w:lineRule="auto"/>
      </w:pPr>
      <w:r>
        <w:rPr>
          <w:spacing w:val="1"/>
        </w:rPr>
        <w:t>标段：H1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2"/>
        <w:spacing w:before="19" w:line="191" w:lineRule="auto"/>
      </w:pPr>
      <w:r>
        <w:rPr>
          <w:spacing w:val="-4"/>
        </w:rPr>
        <w:t>第</w:t>
      </w:r>
      <w:r>
        <w:rPr>
          <w:spacing w:val="18"/>
          <w:w w:val="101"/>
        </w:rPr>
        <w:t xml:space="preserve"> </w:t>
      </w:r>
      <w:r>
        <w:rPr>
          <w:spacing w:val="-4"/>
        </w:rPr>
        <w:t>1</w:t>
      </w:r>
      <w:r>
        <w:rPr>
          <w:spacing w:val="10"/>
        </w:rPr>
        <w:t xml:space="preserve"> </w:t>
      </w:r>
      <w:r>
        <w:rPr>
          <w:spacing w:val="-4"/>
        </w:rPr>
        <w:t>页</w:t>
      </w:r>
      <w:r>
        <w:rPr>
          <w:spacing w:val="7"/>
        </w:rPr>
        <w:t xml:space="preserve"> </w:t>
      </w:r>
      <w:r>
        <w:rPr>
          <w:spacing w:val="-4"/>
        </w:rPr>
        <w:t>共</w:t>
      </w:r>
      <w:r>
        <w:rPr>
          <w:spacing w:val="8"/>
        </w:rPr>
        <w:t xml:space="preserve"> </w:t>
      </w:r>
      <w:r>
        <w:rPr>
          <w:spacing w:val="-4"/>
        </w:rPr>
        <w:t>2</w:t>
      </w:r>
      <w:r>
        <w:rPr>
          <w:spacing w:val="9"/>
        </w:rPr>
        <w:t xml:space="preserve"> </w:t>
      </w:r>
      <w:r>
        <w:rPr>
          <w:spacing w:val="-4"/>
        </w:rPr>
        <w:t>页</w:t>
      </w:r>
    </w:p>
    <w:p>
      <w:pPr>
        <w:spacing w:line="191" w:lineRule="auto"/>
        <w:sectPr>
          <w:type w:val="continuous"/>
          <w:pgSz w:w="16837" w:h="11905"/>
          <w:pgMar w:top="1011" w:right="1110" w:bottom="700" w:left="2525" w:header="0" w:footer="564" w:gutter="0"/>
          <w:cols w:equalWidth="0" w:num="3">
            <w:col w:w="6241" w:space="100"/>
            <w:col w:w="2370" w:space="100"/>
            <w:col w:w="4392"/>
          </w:cols>
        </w:sectPr>
      </w:pPr>
    </w:p>
    <w:tbl>
      <w:tblPr>
        <w:tblStyle w:val="5"/>
        <w:tblW w:w="7149" w:type="dxa"/>
        <w:tblInd w:w="2448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1"/>
        <w:gridCol w:w="800"/>
        <w:gridCol w:w="1375"/>
        <w:gridCol w:w="1593"/>
        <w:gridCol w:w="567"/>
        <w:gridCol w:w="567"/>
        <w:gridCol w:w="568"/>
        <w:gridCol w:w="726"/>
        <w:gridCol w:w="572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 w:hRule="atLeast"/>
        </w:trPr>
        <w:tc>
          <w:tcPr>
            <w:tcW w:w="381" w:type="dxa"/>
            <w:vMerge w:val="restart"/>
            <w:tcBorders>
              <w:top w:val="single" w:color="000000" w:sz="6" w:space="0"/>
              <w:left w:val="single" w:color="000000" w:sz="6" w:space="0"/>
              <w:bottom w:val="nil"/>
            </w:tcBorders>
            <w:textDirection w:val="tbRlV"/>
            <w:vAlign w:val="top"/>
          </w:tcPr>
          <w:p>
            <w:pPr>
              <w:spacing w:before="134" w:line="215" w:lineRule="auto"/>
              <w:ind w:left="159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16"/>
                <w:sz w:val="10"/>
                <w:szCs w:val="10"/>
              </w:rPr>
              <w:t>序号</w:t>
            </w:r>
          </w:p>
        </w:tc>
        <w:tc>
          <w:tcPr>
            <w:tcW w:w="800" w:type="dxa"/>
            <w:vMerge w:val="restart"/>
            <w:tcBorders>
              <w:top w:val="single" w:color="000000" w:sz="6" w:space="0"/>
              <w:bottom w:val="nil"/>
            </w:tcBorders>
            <w:vAlign w:val="top"/>
          </w:tcPr>
          <w:p>
            <w:pPr>
              <w:spacing w:before="224" w:line="226" w:lineRule="auto"/>
              <w:ind w:left="19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1"/>
                <w:sz w:val="10"/>
                <w:szCs w:val="10"/>
              </w:rPr>
              <w:t>项目编码</w:t>
            </w:r>
          </w:p>
        </w:tc>
        <w:tc>
          <w:tcPr>
            <w:tcW w:w="1375" w:type="dxa"/>
            <w:vMerge w:val="restart"/>
            <w:tcBorders>
              <w:top w:val="single" w:color="000000" w:sz="6" w:space="0"/>
              <w:bottom w:val="nil"/>
            </w:tcBorders>
            <w:vAlign w:val="top"/>
          </w:tcPr>
          <w:p>
            <w:pPr>
              <w:spacing w:before="224" w:line="226" w:lineRule="auto"/>
              <w:ind w:left="48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1"/>
                <w:sz w:val="10"/>
                <w:szCs w:val="10"/>
              </w:rPr>
              <w:t>项目名称</w:t>
            </w:r>
          </w:p>
        </w:tc>
        <w:tc>
          <w:tcPr>
            <w:tcW w:w="1593" w:type="dxa"/>
            <w:vMerge w:val="restart"/>
            <w:tcBorders>
              <w:top w:val="single" w:color="000000" w:sz="6" w:space="0"/>
              <w:bottom w:val="nil"/>
            </w:tcBorders>
            <w:vAlign w:val="top"/>
          </w:tcPr>
          <w:p>
            <w:pPr>
              <w:spacing w:before="224" w:line="226" w:lineRule="auto"/>
              <w:ind w:left="492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项目特征描述</w:t>
            </w:r>
          </w:p>
        </w:tc>
        <w:tc>
          <w:tcPr>
            <w:tcW w:w="567" w:type="dxa"/>
            <w:vMerge w:val="restart"/>
            <w:tcBorders>
              <w:top w:val="single" w:color="000000" w:sz="6" w:space="0"/>
              <w:bottom w:val="nil"/>
            </w:tcBorders>
            <w:vAlign w:val="top"/>
          </w:tcPr>
          <w:p>
            <w:pPr>
              <w:spacing w:before="159" w:line="239" w:lineRule="auto"/>
              <w:ind w:left="186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1"/>
                <w:sz w:val="10"/>
                <w:szCs w:val="10"/>
              </w:rPr>
              <w:t>计量</w:t>
            </w:r>
          </w:p>
          <w:p>
            <w:pPr>
              <w:spacing w:line="226" w:lineRule="auto"/>
              <w:ind w:left="187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单位</w:t>
            </w:r>
          </w:p>
        </w:tc>
        <w:tc>
          <w:tcPr>
            <w:tcW w:w="567" w:type="dxa"/>
            <w:vMerge w:val="restart"/>
            <w:tcBorders>
              <w:top w:val="single" w:color="000000" w:sz="6" w:space="0"/>
              <w:bottom w:val="nil"/>
            </w:tcBorders>
            <w:vAlign w:val="top"/>
          </w:tcPr>
          <w:p>
            <w:pPr>
              <w:spacing w:before="225" w:line="226" w:lineRule="auto"/>
              <w:ind w:left="139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1"/>
                <w:sz w:val="10"/>
                <w:szCs w:val="10"/>
              </w:rPr>
              <w:t>工程量</w:t>
            </w:r>
          </w:p>
        </w:tc>
        <w:tc>
          <w:tcPr>
            <w:tcW w:w="1866" w:type="dxa"/>
            <w:gridSpan w:val="3"/>
            <w:tcBorders>
              <w:top w:val="single" w:color="000000" w:sz="6" w:space="0"/>
              <w:right w:val="single" w:color="000000" w:sz="6" w:space="0"/>
            </w:tcBorders>
            <w:vAlign w:val="top"/>
          </w:tcPr>
          <w:p>
            <w:pPr>
              <w:spacing w:before="47" w:line="224" w:lineRule="auto"/>
              <w:ind w:left="709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1"/>
                <w:sz w:val="10"/>
                <w:szCs w:val="10"/>
              </w:rPr>
              <w:t>金</w:t>
            </w:r>
            <w:r>
              <w:rPr>
                <w:rFonts w:ascii="宋体" w:hAnsi="宋体" w:eastAsia="宋体" w:cs="宋体"/>
                <w:spacing w:val="7"/>
                <w:sz w:val="10"/>
                <w:szCs w:val="10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0"/>
                <w:szCs w:val="10"/>
              </w:rPr>
              <w:t>额(元)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" w:hRule="atLeast"/>
        </w:trPr>
        <w:tc>
          <w:tcPr>
            <w:tcW w:w="381" w:type="dxa"/>
            <w:vMerge w:val="continue"/>
            <w:tcBorders>
              <w:top w:val="nil"/>
              <w:left w:val="single" w:color="000000" w:sz="6" w:space="0"/>
            </w:tcBorders>
            <w:textDirection w:val="tbRlV"/>
            <w:vAlign w:val="top"/>
          </w:tcPr>
          <w:p>
            <w:pPr>
              <w:pStyle w:val="6"/>
              <w:rPr>
                <w:sz w:val="21"/>
              </w:rPr>
            </w:pPr>
          </w:p>
        </w:tc>
        <w:tc>
          <w:tcPr>
            <w:tcW w:w="800" w:type="dxa"/>
            <w:vMerge w:val="continue"/>
            <w:tcBorders>
              <w:top w:val="nil"/>
            </w:tcBorders>
            <w:vAlign w:val="top"/>
          </w:tcPr>
          <w:p>
            <w:pPr>
              <w:pStyle w:val="6"/>
              <w:rPr>
                <w:sz w:val="21"/>
              </w:rPr>
            </w:pPr>
          </w:p>
        </w:tc>
        <w:tc>
          <w:tcPr>
            <w:tcW w:w="1375" w:type="dxa"/>
            <w:vMerge w:val="continue"/>
            <w:tcBorders>
              <w:top w:val="nil"/>
            </w:tcBorders>
            <w:vAlign w:val="top"/>
          </w:tcPr>
          <w:p>
            <w:pPr>
              <w:pStyle w:val="6"/>
              <w:rPr>
                <w:sz w:val="21"/>
              </w:rPr>
            </w:pPr>
          </w:p>
        </w:tc>
        <w:tc>
          <w:tcPr>
            <w:tcW w:w="1593" w:type="dxa"/>
            <w:vMerge w:val="continue"/>
            <w:tcBorders>
              <w:top w:val="nil"/>
            </w:tcBorders>
            <w:vAlign w:val="top"/>
          </w:tcPr>
          <w:p>
            <w:pPr>
              <w:pStyle w:val="6"/>
              <w:rPr>
                <w:sz w:val="21"/>
              </w:rPr>
            </w:pPr>
          </w:p>
        </w:tc>
        <w:tc>
          <w:tcPr>
            <w:tcW w:w="567" w:type="dxa"/>
            <w:vMerge w:val="continue"/>
            <w:tcBorders>
              <w:top w:val="nil"/>
            </w:tcBorders>
            <w:vAlign w:val="top"/>
          </w:tcPr>
          <w:p>
            <w:pPr>
              <w:pStyle w:val="6"/>
              <w:rPr>
                <w:sz w:val="21"/>
              </w:rPr>
            </w:pPr>
          </w:p>
        </w:tc>
        <w:tc>
          <w:tcPr>
            <w:tcW w:w="567" w:type="dxa"/>
            <w:vMerge w:val="continue"/>
            <w:tcBorders>
              <w:top w:val="nil"/>
            </w:tcBorders>
            <w:vAlign w:val="top"/>
          </w:tcPr>
          <w:p>
            <w:pPr>
              <w:pStyle w:val="6"/>
              <w:rPr>
                <w:sz w:val="21"/>
              </w:rPr>
            </w:pPr>
          </w:p>
        </w:tc>
        <w:tc>
          <w:tcPr>
            <w:tcW w:w="568" w:type="dxa"/>
            <w:vAlign w:val="top"/>
          </w:tcPr>
          <w:p>
            <w:pPr>
              <w:spacing w:before="55" w:line="235" w:lineRule="auto"/>
              <w:ind w:left="191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综合</w:t>
            </w:r>
          </w:p>
          <w:p>
            <w:pPr>
              <w:spacing w:line="224" w:lineRule="auto"/>
              <w:ind w:left="190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单价</w:t>
            </w:r>
          </w:p>
        </w:tc>
        <w:tc>
          <w:tcPr>
            <w:tcW w:w="726" w:type="dxa"/>
            <w:vAlign w:val="top"/>
          </w:tcPr>
          <w:p>
            <w:pPr>
              <w:spacing w:before="117" w:line="224" w:lineRule="auto"/>
              <w:ind w:left="217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1"/>
                <w:sz w:val="10"/>
                <w:szCs w:val="10"/>
              </w:rPr>
              <w:t>合</w:t>
            </w:r>
            <w:r>
              <w:rPr>
                <w:rFonts w:ascii="宋体" w:hAnsi="宋体" w:eastAsia="宋体" w:cs="宋体"/>
                <w:spacing w:val="4"/>
                <w:sz w:val="10"/>
                <w:szCs w:val="10"/>
              </w:rPr>
              <w:t xml:space="preserve">  </w:t>
            </w:r>
            <w:r>
              <w:rPr>
                <w:rFonts w:ascii="宋体" w:hAnsi="宋体" w:eastAsia="宋体" w:cs="宋体"/>
                <w:spacing w:val="-1"/>
                <w:sz w:val="10"/>
                <w:szCs w:val="10"/>
              </w:rPr>
              <w:t>价</w:t>
            </w: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spacing w:before="55" w:line="235" w:lineRule="auto"/>
              <w:ind w:left="139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其中：</w:t>
            </w:r>
          </w:p>
          <w:p>
            <w:pPr>
              <w:spacing w:line="224" w:lineRule="auto"/>
              <w:ind w:left="142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暂估价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" w:hRule="atLeast"/>
        </w:trPr>
        <w:tc>
          <w:tcPr>
            <w:tcW w:w="381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800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1375" w:type="dxa"/>
            <w:vAlign w:val="top"/>
          </w:tcPr>
          <w:p>
            <w:pPr>
              <w:spacing w:before="45" w:line="226" w:lineRule="auto"/>
              <w:ind w:left="17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截排水沟工程</w:t>
            </w:r>
          </w:p>
        </w:tc>
        <w:tc>
          <w:tcPr>
            <w:tcW w:w="1593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8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726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" w:hRule="atLeast"/>
        </w:trPr>
        <w:tc>
          <w:tcPr>
            <w:tcW w:w="381" w:type="dxa"/>
            <w:tcBorders>
              <w:left w:val="single" w:color="000000" w:sz="6" w:space="0"/>
            </w:tcBorders>
            <w:vAlign w:val="top"/>
          </w:tcPr>
          <w:p>
            <w:pPr>
              <w:spacing w:before="62" w:line="188" w:lineRule="auto"/>
              <w:ind w:left="171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1</w:t>
            </w:r>
          </w:p>
        </w:tc>
        <w:tc>
          <w:tcPr>
            <w:tcW w:w="800" w:type="dxa"/>
            <w:vAlign w:val="top"/>
          </w:tcPr>
          <w:p>
            <w:pPr>
              <w:spacing w:before="62" w:line="188" w:lineRule="auto"/>
              <w:ind w:left="14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010403010001</w:t>
            </w:r>
          </w:p>
        </w:tc>
        <w:tc>
          <w:tcPr>
            <w:tcW w:w="1375" w:type="dxa"/>
            <w:vAlign w:val="top"/>
          </w:tcPr>
          <w:p>
            <w:pPr>
              <w:spacing w:before="46" w:line="226" w:lineRule="auto"/>
              <w:ind w:left="18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石地沟、明沟</w:t>
            </w:r>
          </w:p>
        </w:tc>
        <w:tc>
          <w:tcPr>
            <w:tcW w:w="1593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spacing w:before="46" w:line="134" w:lineRule="exact"/>
              <w:ind w:left="260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position w:val="2"/>
                <w:sz w:val="10"/>
                <w:szCs w:val="10"/>
              </w:rPr>
              <w:t>m</w:t>
            </w:r>
          </w:p>
        </w:tc>
        <w:tc>
          <w:tcPr>
            <w:tcW w:w="567" w:type="dxa"/>
            <w:vAlign w:val="top"/>
          </w:tcPr>
          <w:p>
            <w:pPr>
              <w:spacing w:before="62" w:line="188" w:lineRule="auto"/>
              <w:ind w:right="8"/>
              <w:jc w:val="right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116.00</w:t>
            </w:r>
          </w:p>
        </w:tc>
        <w:tc>
          <w:tcPr>
            <w:tcW w:w="568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726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" w:hRule="atLeast"/>
        </w:trPr>
        <w:tc>
          <w:tcPr>
            <w:tcW w:w="381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800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1375" w:type="dxa"/>
            <w:vAlign w:val="top"/>
          </w:tcPr>
          <w:p>
            <w:pPr>
              <w:spacing w:before="47" w:line="226" w:lineRule="auto"/>
              <w:ind w:left="17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清表修坡</w:t>
            </w:r>
          </w:p>
        </w:tc>
        <w:tc>
          <w:tcPr>
            <w:tcW w:w="1593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8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726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" w:hRule="atLeast"/>
        </w:trPr>
        <w:tc>
          <w:tcPr>
            <w:tcW w:w="381" w:type="dxa"/>
            <w:tcBorders>
              <w:left w:val="single" w:color="000000" w:sz="6" w:space="0"/>
            </w:tcBorders>
            <w:vAlign w:val="top"/>
          </w:tcPr>
          <w:p>
            <w:pPr>
              <w:spacing w:before="65" w:line="187" w:lineRule="auto"/>
              <w:ind w:left="16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2</w:t>
            </w:r>
          </w:p>
        </w:tc>
        <w:tc>
          <w:tcPr>
            <w:tcW w:w="800" w:type="dxa"/>
            <w:vAlign w:val="top"/>
          </w:tcPr>
          <w:p>
            <w:pPr>
              <w:spacing w:before="65" w:line="188" w:lineRule="auto"/>
              <w:ind w:left="14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010101002001</w:t>
            </w:r>
          </w:p>
        </w:tc>
        <w:tc>
          <w:tcPr>
            <w:tcW w:w="1375" w:type="dxa"/>
            <w:vAlign w:val="top"/>
          </w:tcPr>
          <w:p>
            <w:pPr>
              <w:spacing w:before="49" w:line="227" w:lineRule="auto"/>
              <w:ind w:left="17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挖一般土方</w:t>
            </w:r>
          </w:p>
        </w:tc>
        <w:tc>
          <w:tcPr>
            <w:tcW w:w="1593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spacing w:before="49" w:line="133" w:lineRule="exact"/>
              <w:ind w:left="234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1"/>
                <w:sz w:val="10"/>
                <w:szCs w:val="10"/>
              </w:rPr>
              <w:t>m3</w:t>
            </w:r>
          </w:p>
        </w:tc>
        <w:tc>
          <w:tcPr>
            <w:tcW w:w="567" w:type="dxa"/>
            <w:vAlign w:val="top"/>
          </w:tcPr>
          <w:p>
            <w:pPr>
              <w:spacing w:before="65" w:line="188" w:lineRule="auto"/>
              <w:ind w:right="8"/>
              <w:jc w:val="right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1437.00</w:t>
            </w:r>
          </w:p>
        </w:tc>
        <w:tc>
          <w:tcPr>
            <w:tcW w:w="568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726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" w:hRule="atLeast"/>
        </w:trPr>
        <w:tc>
          <w:tcPr>
            <w:tcW w:w="381" w:type="dxa"/>
            <w:tcBorders>
              <w:left w:val="single" w:color="000000" w:sz="6" w:space="0"/>
            </w:tcBorders>
            <w:vAlign w:val="top"/>
          </w:tcPr>
          <w:p>
            <w:pPr>
              <w:spacing w:before="67" w:line="187" w:lineRule="auto"/>
              <w:ind w:left="166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3</w:t>
            </w:r>
          </w:p>
        </w:tc>
        <w:tc>
          <w:tcPr>
            <w:tcW w:w="800" w:type="dxa"/>
            <w:vAlign w:val="top"/>
          </w:tcPr>
          <w:p>
            <w:pPr>
              <w:spacing w:before="66" w:line="188" w:lineRule="auto"/>
              <w:ind w:left="12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Q04120400101</w:t>
            </w:r>
          </w:p>
        </w:tc>
        <w:tc>
          <w:tcPr>
            <w:tcW w:w="1375" w:type="dxa"/>
            <w:vAlign w:val="top"/>
          </w:tcPr>
          <w:p>
            <w:pPr>
              <w:spacing w:before="50" w:line="226" w:lineRule="auto"/>
              <w:ind w:left="17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拆除构造物</w:t>
            </w:r>
          </w:p>
        </w:tc>
        <w:tc>
          <w:tcPr>
            <w:tcW w:w="1593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spacing w:before="51" w:line="133" w:lineRule="exact"/>
              <w:ind w:left="191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1"/>
                <w:sz w:val="10"/>
                <w:szCs w:val="10"/>
              </w:rPr>
              <w:t>10m3</w:t>
            </w:r>
          </w:p>
        </w:tc>
        <w:tc>
          <w:tcPr>
            <w:tcW w:w="567" w:type="dxa"/>
            <w:vAlign w:val="top"/>
          </w:tcPr>
          <w:p>
            <w:pPr>
              <w:spacing w:before="66" w:line="188" w:lineRule="auto"/>
              <w:ind w:right="8"/>
              <w:jc w:val="right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1"/>
                <w:sz w:val="10"/>
                <w:szCs w:val="10"/>
              </w:rPr>
              <w:t>21.680</w:t>
            </w:r>
          </w:p>
        </w:tc>
        <w:tc>
          <w:tcPr>
            <w:tcW w:w="568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726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" w:hRule="atLeast"/>
        </w:trPr>
        <w:tc>
          <w:tcPr>
            <w:tcW w:w="381" w:type="dxa"/>
            <w:tcBorders>
              <w:left w:val="single" w:color="000000" w:sz="6" w:space="0"/>
            </w:tcBorders>
            <w:vAlign w:val="top"/>
          </w:tcPr>
          <w:p>
            <w:pPr>
              <w:spacing w:before="68" w:line="187" w:lineRule="auto"/>
              <w:ind w:left="163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4</w:t>
            </w:r>
          </w:p>
        </w:tc>
        <w:tc>
          <w:tcPr>
            <w:tcW w:w="800" w:type="dxa"/>
            <w:vAlign w:val="top"/>
          </w:tcPr>
          <w:p>
            <w:pPr>
              <w:spacing w:before="68" w:line="188" w:lineRule="auto"/>
              <w:ind w:left="12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Q04120400102</w:t>
            </w:r>
          </w:p>
        </w:tc>
        <w:tc>
          <w:tcPr>
            <w:tcW w:w="1375" w:type="dxa"/>
            <w:vAlign w:val="top"/>
          </w:tcPr>
          <w:p>
            <w:pPr>
              <w:spacing w:before="52" w:line="226" w:lineRule="auto"/>
              <w:ind w:left="17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拆除构造物</w:t>
            </w:r>
          </w:p>
        </w:tc>
        <w:tc>
          <w:tcPr>
            <w:tcW w:w="1593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spacing w:before="52" w:line="133" w:lineRule="exact"/>
              <w:ind w:left="191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1"/>
                <w:sz w:val="10"/>
                <w:szCs w:val="10"/>
              </w:rPr>
              <w:t>10m3</w:t>
            </w:r>
          </w:p>
        </w:tc>
        <w:tc>
          <w:tcPr>
            <w:tcW w:w="567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8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726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" w:hRule="atLeast"/>
        </w:trPr>
        <w:tc>
          <w:tcPr>
            <w:tcW w:w="381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800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1375" w:type="dxa"/>
            <w:vAlign w:val="top"/>
          </w:tcPr>
          <w:p>
            <w:pPr>
              <w:spacing w:before="53" w:line="226" w:lineRule="auto"/>
              <w:ind w:left="17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1"/>
                <w:sz w:val="10"/>
                <w:szCs w:val="10"/>
              </w:rPr>
              <w:t>格构</w:t>
            </w:r>
          </w:p>
        </w:tc>
        <w:tc>
          <w:tcPr>
            <w:tcW w:w="1593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8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726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" w:hRule="atLeast"/>
        </w:trPr>
        <w:tc>
          <w:tcPr>
            <w:tcW w:w="381" w:type="dxa"/>
            <w:tcBorders>
              <w:left w:val="single" w:color="000000" w:sz="6" w:space="0"/>
            </w:tcBorders>
            <w:vAlign w:val="top"/>
          </w:tcPr>
          <w:p>
            <w:pPr>
              <w:spacing w:before="72" w:line="185" w:lineRule="auto"/>
              <w:ind w:left="166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5</w:t>
            </w:r>
          </w:p>
        </w:tc>
        <w:tc>
          <w:tcPr>
            <w:tcW w:w="800" w:type="dxa"/>
            <w:vAlign w:val="top"/>
          </w:tcPr>
          <w:p>
            <w:pPr>
              <w:spacing w:before="70" w:line="188" w:lineRule="auto"/>
              <w:ind w:left="14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010202010001</w:t>
            </w:r>
          </w:p>
        </w:tc>
        <w:tc>
          <w:tcPr>
            <w:tcW w:w="1375" w:type="dxa"/>
            <w:vAlign w:val="top"/>
          </w:tcPr>
          <w:p>
            <w:pPr>
              <w:spacing w:before="54" w:line="226" w:lineRule="auto"/>
              <w:ind w:left="16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钢筋混凝土支撑</w:t>
            </w:r>
          </w:p>
        </w:tc>
        <w:tc>
          <w:tcPr>
            <w:tcW w:w="1593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spacing w:before="54" w:line="133" w:lineRule="exact"/>
              <w:ind w:left="234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1"/>
                <w:sz w:val="10"/>
                <w:szCs w:val="10"/>
              </w:rPr>
              <w:t>m3</w:t>
            </w:r>
          </w:p>
        </w:tc>
        <w:tc>
          <w:tcPr>
            <w:tcW w:w="567" w:type="dxa"/>
            <w:vAlign w:val="top"/>
          </w:tcPr>
          <w:p>
            <w:pPr>
              <w:spacing w:before="70" w:line="188" w:lineRule="auto"/>
              <w:ind w:right="8"/>
              <w:jc w:val="right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112.00</w:t>
            </w:r>
          </w:p>
        </w:tc>
        <w:tc>
          <w:tcPr>
            <w:tcW w:w="568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726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" w:hRule="atLeast"/>
        </w:trPr>
        <w:tc>
          <w:tcPr>
            <w:tcW w:w="381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800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1375" w:type="dxa"/>
            <w:vAlign w:val="top"/>
          </w:tcPr>
          <w:p>
            <w:pPr>
              <w:spacing w:before="56" w:line="225" w:lineRule="auto"/>
              <w:ind w:left="17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挡墙（护脚墙）</w:t>
            </w:r>
          </w:p>
        </w:tc>
        <w:tc>
          <w:tcPr>
            <w:tcW w:w="1593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8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726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" w:hRule="atLeast"/>
        </w:trPr>
        <w:tc>
          <w:tcPr>
            <w:tcW w:w="381" w:type="dxa"/>
            <w:tcBorders>
              <w:left w:val="single" w:color="000000" w:sz="6" w:space="0"/>
            </w:tcBorders>
            <w:vAlign w:val="top"/>
          </w:tcPr>
          <w:p>
            <w:pPr>
              <w:spacing w:before="73" w:line="187" w:lineRule="auto"/>
              <w:ind w:left="164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6</w:t>
            </w:r>
          </w:p>
        </w:tc>
        <w:tc>
          <w:tcPr>
            <w:tcW w:w="800" w:type="dxa"/>
            <w:vAlign w:val="top"/>
          </w:tcPr>
          <w:p>
            <w:pPr>
              <w:spacing w:before="73" w:line="188" w:lineRule="auto"/>
              <w:ind w:left="14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010403004001</w:t>
            </w:r>
          </w:p>
        </w:tc>
        <w:tc>
          <w:tcPr>
            <w:tcW w:w="1375" w:type="dxa"/>
            <w:vAlign w:val="top"/>
          </w:tcPr>
          <w:p>
            <w:pPr>
              <w:spacing w:before="57" w:line="226" w:lineRule="auto"/>
              <w:ind w:left="18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石挡土墙</w:t>
            </w:r>
          </w:p>
        </w:tc>
        <w:tc>
          <w:tcPr>
            <w:tcW w:w="1593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spacing w:before="57" w:line="133" w:lineRule="exact"/>
              <w:ind w:left="234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1"/>
                <w:sz w:val="10"/>
                <w:szCs w:val="10"/>
              </w:rPr>
              <w:t>m3</w:t>
            </w:r>
          </w:p>
        </w:tc>
        <w:tc>
          <w:tcPr>
            <w:tcW w:w="567" w:type="dxa"/>
            <w:vAlign w:val="top"/>
          </w:tcPr>
          <w:p>
            <w:pPr>
              <w:spacing w:before="73" w:line="187" w:lineRule="auto"/>
              <w:ind w:right="8"/>
              <w:jc w:val="right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1"/>
                <w:sz w:val="10"/>
                <w:szCs w:val="10"/>
              </w:rPr>
              <w:t>334.70</w:t>
            </w:r>
          </w:p>
        </w:tc>
        <w:tc>
          <w:tcPr>
            <w:tcW w:w="568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726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" w:hRule="atLeast"/>
        </w:trPr>
        <w:tc>
          <w:tcPr>
            <w:tcW w:w="381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800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1375" w:type="dxa"/>
            <w:vAlign w:val="top"/>
          </w:tcPr>
          <w:p>
            <w:pPr>
              <w:spacing w:before="59" w:line="226" w:lineRule="auto"/>
              <w:ind w:left="18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监测工程</w:t>
            </w:r>
          </w:p>
        </w:tc>
        <w:tc>
          <w:tcPr>
            <w:tcW w:w="1593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8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726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" w:hRule="atLeast"/>
        </w:trPr>
        <w:tc>
          <w:tcPr>
            <w:tcW w:w="381" w:type="dxa"/>
            <w:tcBorders>
              <w:left w:val="single" w:color="000000" w:sz="6" w:space="0"/>
            </w:tcBorders>
            <w:vAlign w:val="top"/>
          </w:tcPr>
          <w:p>
            <w:pPr>
              <w:spacing w:before="77" w:line="185" w:lineRule="auto"/>
              <w:ind w:left="166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7</w:t>
            </w:r>
          </w:p>
        </w:tc>
        <w:tc>
          <w:tcPr>
            <w:tcW w:w="800" w:type="dxa"/>
            <w:vAlign w:val="top"/>
          </w:tcPr>
          <w:p>
            <w:pPr>
              <w:spacing w:before="76" w:line="188" w:lineRule="auto"/>
              <w:ind w:left="14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031004001001</w:t>
            </w:r>
          </w:p>
        </w:tc>
        <w:tc>
          <w:tcPr>
            <w:tcW w:w="1375" w:type="dxa"/>
            <w:vAlign w:val="top"/>
          </w:tcPr>
          <w:p>
            <w:pPr>
              <w:spacing w:before="60" w:line="226" w:lineRule="auto"/>
              <w:ind w:left="19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安全监测装置</w:t>
            </w:r>
          </w:p>
        </w:tc>
        <w:tc>
          <w:tcPr>
            <w:tcW w:w="1593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spacing w:before="60" w:line="224" w:lineRule="auto"/>
              <w:ind w:left="237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套</w:t>
            </w:r>
          </w:p>
        </w:tc>
        <w:tc>
          <w:tcPr>
            <w:tcW w:w="567" w:type="dxa"/>
            <w:vAlign w:val="top"/>
          </w:tcPr>
          <w:p>
            <w:pPr>
              <w:spacing w:before="76" w:line="187" w:lineRule="auto"/>
              <w:ind w:right="2"/>
              <w:jc w:val="right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3</w:t>
            </w:r>
          </w:p>
        </w:tc>
        <w:tc>
          <w:tcPr>
            <w:tcW w:w="568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726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" w:hRule="atLeast"/>
        </w:trPr>
        <w:tc>
          <w:tcPr>
            <w:tcW w:w="381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800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1375" w:type="dxa"/>
            <w:vAlign w:val="top"/>
          </w:tcPr>
          <w:p>
            <w:pPr>
              <w:spacing w:before="62" w:line="224" w:lineRule="auto"/>
              <w:ind w:left="18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单价措施项目</w:t>
            </w:r>
          </w:p>
        </w:tc>
        <w:tc>
          <w:tcPr>
            <w:tcW w:w="1593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spacing w:before="61" w:line="226" w:lineRule="auto"/>
              <w:ind w:left="238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项</w:t>
            </w:r>
          </w:p>
        </w:tc>
        <w:tc>
          <w:tcPr>
            <w:tcW w:w="567" w:type="dxa"/>
            <w:vAlign w:val="top"/>
          </w:tcPr>
          <w:p>
            <w:pPr>
              <w:spacing w:before="77" w:line="188" w:lineRule="auto"/>
              <w:jc w:val="right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11"/>
                <w:sz w:val="10"/>
                <w:szCs w:val="10"/>
              </w:rPr>
              <w:t>1</w:t>
            </w:r>
          </w:p>
        </w:tc>
        <w:tc>
          <w:tcPr>
            <w:tcW w:w="568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726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" w:hRule="atLeast"/>
        </w:trPr>
        <w:tc>
          <w:tcPr>
            <w:tcW w:w="381" w:type="dxa"/>
            <w:tcBorders>
              <w:left w:val="single" w:color="000000" w:sz="6" w:space="0"/>
            </w:tcBorders>
            <w:vAlign w:val="top"/>
          </w:tcPr>
          <w:p>
            <w:pPr>
              <w:spacing w:before="79" w:line="187" w:lineRule="auto"/>
              <w:ind w:left="164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8</w:t>
            </w:r>
          </w:p>
        </w:tc>
        <w:tc>
          <w:tcPr>
            <w:tcW w:w="800" w:type="dxa"/>
            <w:vAlign w:val="top"/>
          </w:tcPr>
          <w:p>
            <w:pPr>
              <w:spacing w:before="79" w:line="188" w:lineRule="auto"/>
              <w:ind w:left="14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011702006001</w:t>
            </w:r>
          </w:p>
        </w:tc>
        <w:tc>
          <w:tcPr>
            <w:tcW w:w="1375" w:type="dxa"/>
            <w:vAlign w:val="top"/>
          </w:tcPr>
          <w:p>
            <w:pPr>
              <w:spacing w:before="63" w:line="225" w:lineRule="auto"/>
              <w:ind w:left="17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1"/>
                <w:sz w:val="10"/>
                <w:szCs w:val="10"/>
              </w:rPr>
              <w:t>模板</w:t>
            </w:r>
            <w:r>
              <w:rPr>
                <w:rFonts w:ascii="宋体" w:hAnsi="宋体" w:eastAsia="宋体" w:cs="宋体"/>
                <w:spacing w:val="9"/>
                <w:sz w:val="10"/>
                <w:szCs w:val="10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0"/>
                <w:szCs w:val="10"/>
              </w:rPr>
              <w:t>矩形梁</w:t>
            </w:r>
          </w:p>
        </w:tc>
        <w:tc>
          <w:tcPr>
            <w:tcW w:w="1593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spacing w:before="63" w:line="234" w:lineRule="auto"/>
              <w:ind w:left="234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1"/>
                <w:sz w:val="10"/>
                <w:szCs w:val="10"/>
              </w:rPr>
              <w:t>m2</w:t>
            </w:r>
          </w:p>
        </w:tc>
        <w:tc>
          <w:tcPr>
            <w:tcW w:w="567" w:type="dxa"/>
            <w:vAlign w:val="top"/>
          </w:tcPr>
          <w:p>
            <w:pPr>
              <w:spacing w:before="79" w:line="187" w:lineRule="auto"/>
              <w:ind w:right="8"/>
              <w:jc w:val="right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1"/>
                <w:sz w:val="10"/>
                <w:szCs w:val="10"/>
              </w:rPr>
              <w:t>747.20</w:t>
            </w:r>
          </w:p>
        </w:tc>
        <w:tc>
          <w:tcPr>
            <w:tcW w:w="568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726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" w:hRule="atLeast"/>
        </w:trPr>
        <w:tc>
          <w:tcPr>
            <w:tcW w:w="381" w:type="dxa"/>
            <w:tcBorders>
              <w:left w:val="single" w:color="000000" w:sz="6" w:space="0"/>
            </w:tcBorders>
            <w:vAlign w:val="top"/>
          </w:tcPr>
          <w:p>
            <w:pPr>
              <w:spacing w:before="81" w:line="187" w:lineRule="auto"/>
              <w:ind w:left="164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9</w:t>
            </w:r>
          </w:p>
        </w:tc>
        <w:tc>
          <w:tcPr>
            <w:tcW w:w="800" w:type="dxa"/>
            <w:vAlign w:val="top"/>
          </w:tcPr>
          <w:p>
            <w:pPr>
              <w:spacing w:before="80" w:line="188" w:lineRule="auto"/>
              <w:ind w:left="14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011707004001</w:t>
            </w:r>
          </w:p>
        </w:tc>
        <w:tc>
          <w:tcPr>
            <w:tcW w:w="1375" w:type="dxa"/>
            <w:vAlign w:val="top"/>
          </w:tcPr>
          <w:p>
            <w:pPr>
              <w:spacing w:before="64" w:line="226" w:lineRule="auto"/>
              <w:ind w:left="19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1"/>
                <w:sz w:val="10"/>
                <w:szCs w:val="10"/>
              </w:rPr>
              <w:t>二次搬运</w:t>
            </w:r>
          </w:p>
        </w:tc>
        <w:tc>
          <w:tcPr>
            <w:tcW w:w="1593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spacing w:before="64" w:line="226" w:lineRule="auto"/>
              <w:ind w:left="238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项</w:t>
            </w:r>
          </w:p>
        </w:tc>
        <w:tc>
          <w:tcPr>
            <w:tcW w:w="567" w:type="dxa"/>
            <w:vAlign w:val="top"/>
          </w:tcPr>
          <w:p>
            <w:pPr>
              <w:spacing w:before="80" w:line="188" w:lineRule="auto"/>
              <w:jc w:val="right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11"/>
                <w:sz w:val="10"/>
                <w:szCs w:val="10"/>
              </w:rPr>
              <w:t>1</w:t>
            </w:r>
          </w:p>
        </w:tc>
        <w:tc>
          <w:tcPr>
            <w:tcW w:w="568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726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1" w:hRule="atLeast"/>
        </w:trPr>
        <w:tc>
          <w:tcPr>
            <w:tcW w:w="381" w:type="dxa"/>
            <w:tcBorders>
              <w:left w:val="single" w:color="000000" w:sz="6" w:space="0"/>
            </w:tcBorders>
            <w:vAlign w:val="top"/>
          </w:tcPr>
          <w:p>
            <w:pPr>
              <w:spacing w:before="82" w:line="188" w:lineRule="auto"/>
              <w:ind w:left="147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4"/>
                <w:sz w:val="10"/>
                <w:szCs w:val="10"/>
              </w:rPr>
              <w:t>10</w:t>
            </w:r>
          </w:p>
        </w:tc>
        <w:tc>
          <w:tcPr>
            <w:tcW w:w="800" w:type="dxa"/>
            <w:vAlign w:val="top"/>
          </w:tcPr>
          <w:p>
            <w:pPr>
              <w:spacing w:before="82" w:line="188" w:lineRule="auto"/>
              <w:ind w:left="14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041106001001</w:t>
            </w:r>
          </w:p>
        </w:tc>
        <w:tc>
          <w:tcPr>
            <w:tcW w:w="1375" w:type="dxa"/>
            <w:vAlign w:val="top"/>
          </w:tcPr>
          <w:p>
            <w:pPr>
              <w:spacing w:before="25" w:line="83" w:lineRule="exact"/>
              <w:ind w:left="22" w:right="115" w:hanging="4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position w:val="-1"/>
                <w:sz w:val="10"/>
                <w:szCs w:val="10"/>
              </w:rPr>
              <w:t>大型机械设备进出场及安拆</w:t>
            </w:r>
            <w:r>
              <w:rPr>
                <w:rFonts w:ascii="宋体" w:hAnsi="宋体" w:eastAsia="宋体" w:cs="宋体"/>
                <w:spacing w:val="10"/>
                <w:position w:val="-1"/>
                <w:sz w:val="10"/>
                <w:szCs w:val="10"/>
              </w:rPr>
              <w:t xml:space="preserve"> </w:t>
            </w:r>
            <w:r>
              <w:rPr>
                <w:rFonts w:ascii="宋体" w:hAnsi="宋体" w:eastAsia="宋体" w:cs="宋体"/>
                <w:position w:val="-2"/>
                <w:sz w:val="10"/>
                <w:szCs w:val="10"/>
              </w:rPr>
              <w:t>费</w:t>
            </w:r>
          </w:p>
        </w:tc>
        <w:tc>
          <w:tcPr>
            <w:tcW w:w="1593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spacing w:before="66" w:line="226" w:lineRule="auto"/>
              <w:ind w:left="238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项</w:t>
            </w:r>
          </w:p>
        </w:tc>
        <w:tc>
          <w:tcPr>
            <w:tcW w:w="567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8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726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1" w:hRule="atLeast"/>
        </w:trPr>
        <w:tc>
          <w:tcPr>
            <w:tcW w:w="381" w:type="dxa"/>
            <w:tcBorders>
              <w:left w:val="single" w:color="000000" w:sz="6" w:space="0"/>
            </w:tcBorders>
            <w:vAlign w:val="top"/>
          </w:tcPr>
          <w:p>
            <w:pPr>
              <w:spacing w:before="82" w:line="188" w:lineRule="auto"/>
              <w:ind w:left="147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4"/>
                <w:sz w:val="10"/>
                <w:szCs w:val="10"/>
              </w:rPr>
              <w:t>11</w:t>
            </w:r>
          </w:p>
        </w:tc>
        <w:tc>
          <w:tcPr>
            <w:tcW w:w="800" w:type="dxa"/>
            <w:vAlign w:val="top"/>
          </w:tcPr>
          <w:p>
            <w:pPr>
              <w:spacing w:before="82" w:line="188" w:lineRule="auto"/>
              <w:ind w:left="14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1"/>
                <w:sz w:val="10"/>
                <w:szCs w:val="10"/>
              </w:rPr>
              <w:t>04B001</w:t>
            </w:r>
          </w:p>
        </w:tc>
        <w:tc>
          <w:tcPr>
            <w:tcW w:w="1375" w:type="dxa"/>
            <w:vAlign w:val="top"/>
          </w:tcPr>
          <w:p>
            <w:pPr>
              <w:spacing w:before="66" w:line="226" w:lineRule="auto"/>
              <w:ind w:left="17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施工围挡</w:t>
            </w:r>
          </w:p>
        </w:tc>
        <w:tc>
          <w:tcPr>
            <w:tcW w:w="1593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spacing w:before="66" w:line="226" w:lineRule="auto"/>
              <w:ind w:left="181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m/项</w:t>
            </w:r>
          </w:p>
        </w:tc>
        <w:tc>
          <w:tcPr>
            <w:tcW w:w="567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8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726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1" w:hRule="atLeast"/>
        </w:trPr>
        <w:tc>
          <w:tcPr>
            <w:tcW w:w="381" w:type="dxa"/>
            <w:tcBorders>
              <w:left w:val="single" w:color="000000" w:sz="6" w:space="0"/>
            </w:tcBorders>
            <w:vAlign w:val="top"/>
          </w:tcPr>
          <w:p>
            <w:pPr>
              <w:spacing w:before="82" w:line="188" w:lineRule="auto"/>
              <w:ind w:left="147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4"/>
                <w:sz w:val="10"/>
                <w:szCs w:val="10"/>
              </w:rPr>
              <w:t>12</w:t>
            </w:r>
          </w:p>
        </w:tc>
        <w:tc>
          <w:tcPr>
            <w:tcW w:w="800" w:type="dxa"/>
            <w:vAlign w:val="top"/>
          </w:tcPr>
          <w:p>
            <w:pPr>
              <w:spacing w:before="82" w:line="188" w:lineRule="auto"/>
              <w:ind w:left="14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041101001001</w:t>
            </w:r>
          </w:p>
        </w:tc>
        <w:tc>
          <w:tcPr>
            <w:tcW w:w="1375" w:type="dxa"/>
            <w:vAlign w:val="top"/>
          </w:tcPr>
          <w:p>
            <w:pPr>
              <w:spacing w:before="67" w:line="225" w:lineRule="auto"/>
              <w:ind w:left="17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脚手架工程费</w:t>
            </w:r>
          </w:p>
        </w:tc>
        <w:tc>
          <w:tcPr>
            <w:tcW w:w="1593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spacing w:before="67" w:line="226" w:lineRule="auto"/>
              <w:ind w:left="238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项</w:t>
            </w:r>
          </w:p>
        </w:tc>
        <w:tc>
          <w:tcPr>
            <w:tcW w:w="567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8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726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 w:hRule="atLeast"/>
        </w:trPr>
        <w:tc>
          <w:tcPr>
            <w:tcW w:w="5851" w:type="dxa"/>
            <w:gridSpan w:val="7"/>
            <w:tcBorders>
              <w:left w:val="single" w:color="000000" w:sz="6" w:space="0"/>
              <w:bottom w:val="single" w:color="000000" w:sz="6" w:space="0"/>
            </w:tcBorders>
            <w:vAlign w:val="top"/>
          </w:tcPr>
          <w:p>
            <w:pPr>
              <w:spacing w:before="67" w:line="225" w:lineRule="auto"/>
              <w:ind w:left="272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本页小计</w:t>
            </w:r>
          </w:p>
        </w:tc>
        <w:tc>
          <w:tcPr>
            <w:tcW w:w="726" w:type="dxa"/>
            <w:tcBorders>
              <w:bottom w:val="single" w:color="000000" w:sz="6" w:space="0"/>
            </w:tcBorders>
            <w:vAlign w:val="top"/>
          </w:tcPr>
          <w:p>
            <w:pPr>
              <w:pStyle w:val="6"/>
              <w:spacing w:line="195" w:lineRule="exact"/>
            </w:pPr>
          </w:p>
        </w:tc>
        <w:tc>
          <w:tcPr>
            <w:tcW w:w="572" w:type="dxa"/>
            <w:tcBorders>
              <w:bottom w:val="single" w:color="000000" w:sz="6" w:space="0"/>
              <w:right w:val="single" w:color="000000" w:sz="6" w:space="0"/>
            </w:tcBorders>
            <w:vAlign w:val="top"/>
          </w:tcPr>
          <w:p>
            <w:pPr>
              <w:pStyle w:val="6"/>
              <w:spacing w:line="195" w:lineRule="exact"/>
            </w:pPr>
          </w:p>
        </w:tc>
      </w:tr>
    </w:tbl>
    <w:p>
      <w:pPr>
        <w:pStyle w:val="2"/>
        <w:spacing w:before="37" w:line="225" w:lineRule="auto"/>
        <w:ind w:left="2478"/>
        <w:rPr>
          <w:sz w:val="9"/>
          <w:szCs w:val="9"/>
        </w:rPr>
      </w:pPr>
      <w:r>
        <w:rPr>
          <w:spacing w:val="3"/>
          <w:sz w:val="9"/>
          <w:szCs w:val="9"/>
        </w:rPr>
        <w:t>注：1.本表工程量清单项目综合的消耗量标准与E.19综合单价分析表综合的内容应相同；2.此表用于竣工结算时无暂估价栏。</w:t>
      </w:r>
    </w:p>
    <w:p>
      <w:pPr>
        <w:pStyle w:val="2"/>
        <w:spacing w:before="41" w:line="225" w:lineRule="auto"/>
        <w:ind w:left="4108"/>
        <w:outlineLvl w:val="0"/>
        <w:rPr>
          <w:sz w:val="16"/>
          <w:szCs w:val="16"/>
        </w:rPr>
      </w:pPr>
      <w:r>
        <w:rPr>
          <w:spacing w:val="6"/>
          <w:sz w:val="16"/>
          <w:szCs w:val="16"/>
          <w14:textOutline w14:w="3003" w14:cap="sq" w14:cmpd="sng">
            <w14:solidFill>
              <w14:srgbClr w14:val="000000"/>
            </w14:solidFill>
            <w14:prstDash w14:val="solid"/>
            <w14:bevel/>
          </w14:textOutline>
        </w:rPr>
        <w:t>E.18：分部分项工程项目清单与措施项目清单计价表</w:t>
      </w:r>
    </w:p>
    <w:p>
      <w:pPr>
        <w:spacing w:before="30"/>
      </w:pPr>
    </w:p>
    <w:tbl>
      <w:tblPr>
        <w:tblStyle w:val="5"/>
        <w:tblW w:w="7149" w:type="dxa"/>
        <w:tblInd w:w="2448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1"/>
        <w:gridCol w:w="800"/>
        <w:gridCol w:w="1375"/>
        <w:gridCol w:w="1593"/>
        <w:gridCol w:w="567"/>
        <w:gridCol w:w="567"/>
        <w:gridCol w:w="568"/>
        <w:gridCol w:w="726"/>
        <w:gridCol w:w="572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381" w:type="dxa"/>
            <w:vMerge w:val="restart"/>
            <w:tcBorders>
              <w:top w:val="nil"/>
              <w:left w:val="single" w:color="000000" w:sz="6" w:space="0"/>
              <w:bottom w:val="nil"/>
            </w:tcBorders>
            <w:vAlign w:val="top"/>
          </w:tcPr>
          <w:p>
            <w:pPr>
              <w:spacing w:line="226" w:lineRule="auto"/>
              <w:ind w:left="23"/>
              <w:rPr>
                <w:rFonts w:ascii="宋体" w:hAnsi="宋体" w:eastAsia="宋体" w:cs="宋体"/>
                <w:sz w:val="10"/>
                <w:szCs w:val="10"/>
              </w:rPr>
            </w:pPr>
            <w:r>
              <w:pict>
                <v:rect id="_x0000_s1026" o:spid="_x0000_s1026" o:spt="1" style="position:absolute;left:0pt;margin-left:0.2pt;margin-top:4.75pt;height:1pt;width:357.25pt;z-index:251660288;mso-width-relative:page;mso-height-relative:page;" fillcolor="#000000" filled="t" stroked="f" coordsize="21600,21600">
                  <v:path/>
                  <v:fill on="t" focussize="0,0"/>
                  <v:stroke on="f"/>
                  <v:imagedata o:title=""/>
                  <o:lock v:ext="edit"/>
                </v:rect>
              </w:pict>
            </w:r>
            <w:r>
              <w:pict>
                <v:shape id="_x0000_s1027" o:spid="_x0000_s1027" o:spt="202" type="#_x0000_t202" style="position:absolute;left:0pt;margin-left:5.3pt;margin-top:13pt;height:13.65pt;width:8pt;mso-position-horizontal-relative:page;mso-position-vertical-relative:page;z-index:251659264;mso-width-relative:page;mso-height-relative:page;" filled="f" stroked="f" coordsize="21600,21600">
                  <v:path/>
                  <v:fill on="f" focussize="0,0"/>
                  <v:stroke on="f"/>
                  <v:imagedata o:title=""/>
                  <o:lock v:ext="edit" aspectratio="f"/>
                  <v:textbox inset="0mm,0mm,0mm,0mm" style="layout-flow:vertical-ideographic;">
                    <w:txbxContent>
                      <w:p>
                        <w:pPr>
                          <w:spacing w:before="20" w:line="215" w:lineRule="auto"/>
                          <w:ind w:left="20"/>
                          <w:rPr>
                            <w:rFonts w:ascii="宋体" w:hAnsi="宋体" w:eastAsia="宋体" w:cs="宋体"/>
                            <w:sz w:val="10"/>
                            <w:szCs w:val="10"/>
                          </w:rPr>
                        </w:pPr>
                        <w:r>
                          <w:rPr>
                            <w:rFonts w:ascii="宋体" w:hAnsi="宋体" w:eastAsia="宋体" w:cs="宋体"/>
                            <w:spacing w:val="16"/>
                            <w:sz w:val="10"/>
                            <w:szCs w:val="10"/>
                          </w:rPr>
                          <w:t>序号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宋体" w:hAnsi="宋体" w:eastAsia="宋体" w:cs="宋体"/>
                <w:spacing w:val="1"/>
                <w:sz w:val="10"/>
                <w:szCs w:val="10"/>
              </w:rPr>
              <w:t>工程名</w:t>
            </w:r>
          </w:p>
        </w:tc>
        <w:tc>
          <w:tcPr>
            <w:tcW w:w="800" w:type="dxa"/>
            <w:vMerge w:val="restart"/>
            <w:tcBorders>
              <w:top w:val="nil"/>
              <w:bottom w:val="nil"/>
            </w:tcBorders>
            <w:vAlign w:val="top"/>
          </w:tcPr>
          <w:p>
            <w:pPr>
              <w:spacing w:line="225" w:lineRule="auto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3"/>
                <w:sz w:val="10"/>
                <w:szCs w:val="10"/>
              </w:rPr>
              <w:t>称：安化冷市马桥</w:t>
            </w:r>
          </w:p>
          <w:p>
            <w:pPr>
              <w:spacing w:before="223" w:line="226" w:lineRule="auto"/>
              <w:ind w:left="19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1"/>
                <w:sz w:val="10"/>
                <w:szCs w:val="10"/>
              </w:rPr>
              <w:t>项目编码</w:t>
            </w:r>
          </w:p>
        </w:tc>
        <w:tc>
          <w:tcPr>
            <w:tcW w:w="1375" w:type="dxa"/>
            <w:vMerge w:val="restart"/>
            <w:tcBorders>
              <w:top w:val="nil"/>
              <w:bottom w:val="nil"/>
            </w:tcBorders>
            <w:vAlign w:val="top"/>
          </w:tcPr>
          <w:p>
            <w:pPr>
              <w:spacing w:line="226" w:lineRule="auto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1"/>
                <w:sz w:val="10"/>
                <w:szCs w:val="10"/>
              </w:rPr>
              <w:t>滑坡地灾治理H1【审】</w:t>
            </w:r>
          </w:p>
          <w:p>
            <w:pPr>
              <w:spacing w:before="222" w:line="226" w:lineRule="auto"/>
              <w:ind w:left="48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1"/>
                <w:sz w:val="10"/>
                <w:szCs w:val="10"/>
              </w:rPr>
              <w:t>项目名称</w:t>
            </w:r>
          </w:p>
        </w:tc>
        <w:tc>
          <w:tcPr>
            <w:tcW w:w="1593" w:type="dxa"/>
            <w:vMerge w:val="restart"/>
            <w:tcBorders>
              <w:top w:val="nil"/>
              <w:bottom w:val="nil"/>
            </w:tcBorders>
            <w:vAlign w:val="top"/>
          </w:tcPr>
          <w:p>
            <w:pPr>
              <w:spacing w:line="226" w:lineRule="auto"/>
              <w:jc w:val="right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12"/>
                <w:w w:val="96"/>
                <w:sz w:val="10"/>
                <w:szCs w:val="10"/>
              </w:rPr>
              <w:t>标段：</w:t>
            </w:r>
          </w:p>
          <w:p>
            <w:pPr>
              <w:spacing w:before="222" w:line="226" w:lineRule="auto"/>
              <w:ind w:left="492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项目特征描述</w:t>
            </w:r>
          </w:p>
        </w:tc>
        <w:tc>
          <w:tcPr>
            <w:tcW w:w="567" w:type="dxa"/>
            <w:vMerge w:val="restart"/>
            <w:tcBorders>
              <w:top w:val="nil"/>
              <w:bottom w:val="nil"/>
            </w:tcBorders>
            <w:vAlign w:val="top"/>
          </w:tcPr>
          <w:p>
            <w:pPr>
              <w:spacing w:before="15" w:line="188" w:lineRule="auto"/>
              <w:ind w:left="47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1"/>
                <w:sz w:val="10"/>
                <w:szCs w:val="10"/>
              </w:rPr>
              <w:t>H1</w:t>
            </w:r>
          </w:p>
          <w:p>
            <w:pPr>
              <w:spacing w:before="163" w:line="239" w:lineRule="auto"/>
              <w:ind w:left="186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1"/>
                <w:sz w:val="10"/>
                <w:szCs w:val="10"/>
              </w:rPr>
              <w:t>计量</w:t>
            </w:r>
          </w:p>
          <w:p>
            <w:pPr>
              <w:spacing w:line="226" w:lineRule="auto"/>
              <w:ind w:left="187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单位</w:t>
            </w:r>
          </w:p>
        </w:tc>
        <w:tc>
          <w:tcPr>
            <w:tcW w:w="567" w:type="dxa"/>
            <w:vMerge w:val="restart"/>
            <w:tcBorders>
              <w:top w:val="nil"/>
              <w:bottom w:val="nil"/>
            </w:tcBorders>
            <w:vAlign w:val="top"/>
          </w:tcPr>
          <w:p>
            <w:pPr>
              <w:pStyle w:val="6"/>
              <w:spacing w:line="311" w:lineRule="auto"/>
              <w:rPr>
                <w:sz w:val="21"/>
              </w:rPr>
            </w:pPr>
          </w:p>
          <w:p>
            <w:pPr>
              <w:spacing w:before="33" w:line="226" w:lineRule="auto"/>
              <w:ind w:left="139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1"/>
                <w:sz w:val="10"/>
                <w:szCs w:val="10"/>
              </w:rPr>
              <w:t>工程量</w:t>
            </w:r>
          </w:p>
        </w:tc>
        <w:tc>
          <w:tcPr>
            <w:tcW w:w="1866" w:type="dxa"/>
            <w:gridSpan w:val="3"/>
            <w:tcBorders>
              <w:top w:val="nil"/>
              <w:right w:val="single" w:color="000000" w:sz="6" w:space="0"/>
            </w:tcBorders>
            <w:vAlign w:val="top"/>
          </w:tcPr>
          <w:p>
            <w:pPr>
              <w:spacing w:line="225" w:lineRule="auto"/>
              <w:jc w:val="right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3"/>
                <w:sz w:val="10"/>
                <w:szCs w:val="10"/>
              </w:rPr>
              <w:t>第</w:t>
            </w:r>
            <w:r>
              <w:rPr>
                <w:rFonts w:ascii="宋体" w:hAnsi="宋体" w:eastAsia="宋体" w:cs="宋体"/>
                <w:spacing w:val="12"/>
                <w:w w:val="101"/>
                <w:sz w:val="10"/>
                <w:szCs w:val="10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10"/>
                <w:szCs w:val="10"/>
              </w:rPr>
              <w:t>2</w:t>
            </w:r>
            <w:r>
              <w:rPr>
                <w:rFonts w:ascii="宋体" w:hAnsi="宋体" w:eastAsia="宋体" w:cs="宋体"/>
                <w:spacing w:val="10"/>
                <w:sz w:val="10"/>
                <w:szCs w:val="10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10"/>
                <w:szCs w:val="10"/>
              </w:rPr>
              <w:t>页</w:t>
            </w:r>
            <w:r>
              <w:rPr>
                <w:rFonts w:ascii="宋体" w:hAnsi="宋体" w:eastAsia="宋体" w:cs="宋体"/>
                <w:spacing w:val="7"/>
                <w:sz w:val="10"/>
                <w:szCs w:val="10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10"/>
                <w:szCs w:val="10"/>
              </w:rPr>
              <w:t>共</w:t>
            </w:r>
            <w:r>
              <w:rPr>
                <w:rFonts w:ascii="宋体" w:hAnsi="宋体" w:eastAsia="宋体" w:cs="宋体"/>
                <w:spacing w:val="8"/>
                <w:sz w:val="10"/>
                <w:szCs w:val="10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10"/>
                <w:szCs w:val="10"/>
              </w:rPr>
              <w:t>2</w:t>
            </w:r>
            <w:r>
              <w:rPr>
                <w:rFonts w:ascii="宋体" w:hAnsi="宋体" w:eastAsia="宋体" w:cs="宋体"/>
                <w:spacing w:val="9"/>
                <w:sz w:val="10"/>
                <w:szCs w:val="10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10"/>
                <w:szCs w:val="10"/>
              </w:rPr>
              <w:t>页</w:t>
            </w:r>
          </w:p>
          <w:p>
            <w:pPr>
              <w:spacing w:before="45" w:line="224" w:lineRule="auto"/>
              <w:ind w:left="709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1"/>
                <w:sz w:val="10"/>
                <w:szCs w:val="10"/>
              </w:rPr>
              <w:t>金</w:t>
            </w:r>
            <w:r>
              <w:rPr>
                <w:rFonts w:ascii="宋体" w:hAnsi="宋体" w:eastAsia="宋体" w:cs="宋体"/>
                <w:spacing w:val="7"/>
                <w:sz w:val="10"/>
                <w:szCs w:val="10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0"/>
                <w:szCs w:val="10"/>
              </w:rPr>
              <w:t>额(元)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" w:hRule="atLeast"/>
        </w:trPr>
        <w:tc>
          <w:tcPr>
            <w:tcW w:w="381" w:type="dxa"/>
            <w:vMerge w:val="continue"/>
            <w:tcBorders>
              <w:top w:val="nil"/>
              <w:left w:val="single" w:color="000000" w:sz="6" w:space="0"/>
            </w:tcBorders>
            <w:vAlign w:val="top"/>
          </w:tcPr>
          <w:p>
            <w:pPr>
              <w:pStyle w:val="6"/>
              <w:rPr>
                <w:sz w:val="21"/>
              </w:rPr>
            </w:pPr>
          </w:p>
        </w:tc>
        <w:tc>
          <w:tcPr>
            <w:tcW w:w="800" w:type="dxa"/>
            <w:vMerge w:val="continue"/>
            <w:tcBorders>
              <w:top w:val="nil"/>
            </w:tcBorders>
            <w:vAlign w:val="top"/>
          </w:tcPr>
          <w:p>
            <w:pPr>
              <w:pStyle w:val="6"/>
              <w:rPr>
                <w:sz w:val="21"/>
              </w:rPr>
            </w:pPr>
          </w:p>
        </w:tc>
        <w:tc>
          <w:tcPr>
            <w:tcW w:w="1375" w:type="dxa"/>
            <w:vMerge w:val="continue"/>
            <w:tcBorders>
              <w:top w:val="nil"/>
            </w:tcBorders>
            <w:vAlign w:val="top"/>
          </w:tcPr>
          <w:p>
            <w:pPr>
              <w:pStyle w:val="6"/>
              <w:rPr>
                <w:sz w:val="21"/>
              </w:rPr>
            </w:pPr>
          </w:p>
        </w:tc>
        <w:tc>
          <w:tcPr>
            <w:tcW w:w="1593" w:type="dxa"/>
            <w:vMerge w:val="continue"/>
            <w:tcBorders>
              <w:top w:val="nil"/>
            </w:tcBorders>
            <w:vAlign w:val="top"/>
          </w:tcPr>
          <w:p>
            <w:pPr>
              <w:pStyle w:val="6"/>
              <w:rPr>
                <w:sz w:val="21"/>
              </w:rPr>
            </w:pPr>
          </w:p>
        </w:tc>
        <w:tc>
          <w:tcPr>
            <w:tcW w:w="567" w:type="dxa"/>
            <w:vMerge w:val="continue"/>
            <w:tcBorders>
              <w:top w:val="nil"/>
            </w:tcBorders>
            <w:vAlign w:val="top"/>
          </w:tcPr>
          <w:p>
            <w:pPr>
              <w:pStyle w:val="6"/>
              <w:rPr>
                <w:sz w:val="21"/>
              </w:rPr>
            </w:pPr>
          </w:p>
        </w:tc>
        <w:tc>
          <w:tcPr>
            <w:tcW w:w="567" w:type="dxa"/>
            <w:vMerge w:val="continue"/>
            <w:tcBorders>
              <w:top w:val="nil"/>
            </w:tcBorders>
            <w:vAlign w:val="top"/>
          </w:tcPr>
          <w:p>
            <w:pPr>
              <w:pStyle w:val="6"/>
              <w:rPr>
                <w:sz w:val="21"/>
              </w:rPr>
            </w:pPr>
          </w:p>
        </w:tc>
        <w:tc>
          <w:tcPr>
            <w:tcW w:w="568" w:type="dxa"/>
            <w:vAlign w:val="top"/>
          </w:tcPr>
          <w:p>
            <w:pPr>
              <w:spacing w:before="66" w:line="235" w:lineRule="auto"/>
              <w:ind w:left="191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综合</w:t>
            </w:r>
          </w:p>
          <w:p>
            <w:pPr>
              <w:spacing w:line="224" w:lineRule="auto"/>
              <w:ind w:left="190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单价</w:t>
            </w:r>
          </w:p>
        </w:tc>
        <w:tc>
          <w:tcPr>
            <w:tcW w:w="726" w:type="dxa"/>
            <w:vAlign w:val="top"/>
          </w:tcPr>
          <w:p>
            <w:pPr>
              <w:spacing w:before="128" w:line="224" w:lineRule="auto"/>
              <w:ind w:left="217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1"/>
                <w:sz w:val="10"/>
                <w:szCs w:val="10"/>
              </w:rPr>
              <w:t>合</w:t>
            </w:r>
            <w:r>
              <w:rPr>
                <w:rFonts w:ascii="宋体" w:hAnsi="宋体" w:eastAsia="宋体" w:cs="宋体"/>
                <w:spacing w:val="4"/>
                <w:sz w:val="10"/>
                <w:szCs w:val="10"/>
              </w:rPr>
              <w:t xml:space="preserve">  </w:t>
            </w:r>
            <w:r>
              <w:rPr>
                <w:rFonts w:ascii="宋体" w:hAnsi="宋体" w:eastAsia="宋体" w:cs="宋体"/>
                <w:spacing w:val="-1"/>
                <w:sz w:val="10"/>
                <w:szCs w:val="10"/>
              </w:rPr>
              <w:t>价</w:t>
            </w: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spacing w:before="66" w:line="235" w:lineRule="auto"/>
              <w:ind w:left="139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其中：</w:t>
            </w:r>
          </w:p>
          <w:p>
            <w:pPr>
              <w:spacing w:line="224" w:lineRule="auto"/>
              <w:ind w:left="142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暂估价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1" w:hRule="atLeast"/>
        </w:trPr>
        <w:tc>
          <w:tcPr>
            <w:tcW w:w="381" w:type="dxa"/>
            <w:tcBorders>
              <w:left w:val="single" w:color="000000" w:sz="6" w:space="0"/>
            </w:tcBorders>
            <w:vAlign w:val="top"/>
          </w:tcPr>
          <w:p>
            <w:pPr>
              <w:spacing w:before="71" w:line="188" w:lineRule="auto"/>
              <w:ind w:left="147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4"/>
                <w:sz w:val="10"/>
                <w:szCs w:val="10"/>
              </w:rPr>
              <w:t>13</w:t>
            </w:r>
          </w:p>
        </w:tc>
        <w:tc>
          <w:tcPr>
            <w:tcW w:w="800" w:type="dxa"/>
            <w:vAlign w:val="top"/>
          </w:tcPr>
          <w:p>
            <w:pPr>
              <w:spacing w:before="71" w:line="188" w:lineRule="auto"/>
              <w:ind w:left="14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041109003001</w:t>
            </w:r>
          </w:p>
        </w:tc>
        <w:tc>
          <w:tcPr>
            <w:tcW w:w="1375" w:type="dxa"/>
            <w:vAlign w:val="top"/>
          </w:tcPr>
          <w:p>
            <w:pPr>
              <w:spacing w:before="56" w:line="225" w:lineRule="auto"/>
              <w:ind w:left="19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二次搬运费</w:t>
            </w:r>
          </w:p>
        </w:tc>
        <w:tc>
          <w:tcPr>
            <w:tcW w:w="1593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567" w:type="dxa"/>
            <w:vAlign w:val="top"/>
          </w:tcPr>
          <w:p>
            <w:pPr>
              <w:spacing w:before="55" w:line="226" w:lineRule="auto"/>
              <w:ind w:left="238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项</w:t>
            </w:r>
          </w:p>
        </w:tc>
        <w:tc>
          <w:tcPr>
            <w:tcW w:w="567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568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726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1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" w:hRule="atLeast"/>
        </w:trPr>
        <w:tc>
          <w:tcPr>
            <w:tcW w:w="381" w:type="dxa"/>
            <w:tcBorders>
              <w:left w:val="single" w:color="000000" w:sz="6" w:space="0"/>
            </w:tcBorders>
            <w:vAlign w:val="top"/>
          </w:tcPr>
          <w:p>
            <w:pPr>
              <w:spacing w:before="72" w:line="188" w:lineRule="auto"/>
              <w:ind w:left="147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4"/>
                <w:sz w:val="10"/>
                <w:szCs w:val="10"/>
              </w:rPr>
              <w:t>14</w:t>
            </w:r>
          </w:p>
        </w:tc>
        <w:tc>
          <w:tcPr>
            <w:tcW w:w="800" w:type="dxa"/>
            <w:vAlign w:val="top"/>
          </w:tcPr>
          <w:p>
            <w:pPr>
              <w:spacing w:before="72" w:line="188" w:lineRule="auto"/>
              <w:ind w:left="14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041107002001</w:t>
            </w:r>
          </w:p>
        </w:tc>
        <w:tc>
          <w:tcPr>
            <w:tcW w:w="1375" w:type="dxa"/>
            <w:vAlign w:val="top"/>
          </w:tcPr>
          <w:p>
            <w:pPr>
              <w:spacing w:before="56" w:line="225" w:lineRule="auto"/>
              <w:ind w:left="17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排水降水费</w:t>
            </w:r>
          </w:p>
        </w:tc>
        <w:tc>
          <w:tcPr>
            <w:tcW w:w="1593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spacing w:before="56" w:line="226" w:lineRule="auto"/>
              <w:ind w:left="238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项</w:t>
            </w:r>
          </w:p>
        </w:tc>
        <w:tc>
          <w:tcPr>
            <w:tcW w:w="567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8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726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" w:hRule="atLeast"/>
        </w:trPr>
        <w:tc>
          <w:tcPr>
            <w:tcW w:w="381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800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1375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1593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8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726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" w:hRule="atLeast"/>
        </w:trPr>
        <w:tc>
          <w:tcPr>
            <w:tcW w:w="381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800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1375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1593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8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726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" w:hRule="atLeast"/>
        </w:trPr>
        <w:tc>
          <w:tcPr>
            <w:tcW w:w="381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800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1375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1593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8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726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1" w:hRule="atLeast"/>
        </w:trPr>
        <w:tc>
          <w:tcPr>
            <w:tcW w:w="381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800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1375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1593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568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726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1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1" w:hRule="atLeast"/>
        </w:trPr>
        <w:tc>
          <w:tcPr>
            <w:tcW w:w="381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800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1375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1593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568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726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1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1" w:hRule="atLeast"/>
        </w:trPr>
        <w:tc>
          <w:tcPr>
            <w:tcW w:w="381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800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1375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1593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568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726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1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1" w:hRule="atLeast"/>
        </w:trPr>
        <w:tc>
          <w:tcPr>
            <w:tcW w:w="381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800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1375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1593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568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726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1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" w:hRule="atLeast"/>
        </w:trPr>
        <w:tc>
          <w:tcPr>
            <w:tcW w:w="381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800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1375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1593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8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726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1" w:hRule="atLeast"/>
        </w:trPr>
        <w:tc>
          <w:tcPr>
            <w:tcW w:w="381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800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1375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1593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568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726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1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1" w:hRule="atLeast"/>
        </w:trPr>
        <w:tc>
          <w:tcPr>
            <w:tcW w:w="381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800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1375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1593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568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726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1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" w:hRule="atLeast"/>
        </w:trPr>
        <w:tc>
          <w:tcPr>
            <w:tcW w:w="381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800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1375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1593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68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726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1" w:hRule="atLeast"/>
        </w:trPr>
        <w:tc>
          <w:tcPr>
            <w:tcW w:w="381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800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1375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1593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567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568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726" w:type="dxa"/>
            <w:vAlign w:val="top"/>
          </w:tcPr>
          <w:p>
            <w:pPr>
              <w:pStyle w:val="6"/>
              <w:spacing w:line="191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1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1" w:hRule="atLeast"/>
        </w:trPr>
        <w:tc>
          <w:tcPr>
            <w:tcW w:w="5851" w:type="dxa"/>
            <w:gridSpan w:val="7"/>
            <w:tcBorders>
              <w:left w:val="single" w:color="000000" w:sz="6" w:space="0"/>
            </w:tcBorders>
            <w:vAlign w:val="top"/>
          </w:tcPr>
          <w:p>
            <w:pPr>
              <w:spacing w:before="67" w:line="225" w:lineRule="auto"/>
              <w:ind w:left="272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>本页小计</w:t>
            </w:r>
          </w:p>
        </w:tc>
        <w:tc>
          <w:tcPr>
            <w:tcW w:w="726" w:type="dxa"/>
            <w:vAlign w:val="top"/>
          </w:tcPr>
          <w:p>
            <w:pPr>
              <w:pStyle w:val="6"/>
              <w:spacing w:line="190" w:lineRule="exact"/>
            </w:pPr>
          </w:p>
        </w:tc>
        <w:tc>
          <w:tcPr>
            <w:tcW w:w="572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90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 w:hRule="atLeast"/>
        </w:trPr>
        <w:tc>
          <w:tcPr>
            <w:tcW w:w="5851" w:type="dxa"/>
            <w:gridSpan w:val="7"/>
            <w:tcBorders>
              <w:left w:val="single" w:color="000000" w:sz="6" w:space="0"/>
              <w:bottom w:val="single" w:color="000000" w:sz="6" w:space="0"/>
            </w:tcBorders>
            <w:vAlign w:val="top"/>
          </w:tcPr>
          <w:p>
            <w:pPr>
              <w:spacing w:before="67" w:line="227" w:lineRule="auto"/>
              <w:ind w:left="2722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1"/>
                <w:sz w:val="10"/>
                <w:szCs w:val="10"/>
              </w:rPr>
              <w:t>合</w:t>
            </w:r>
            <w:r>
              <w:rPr>
                <w:rFonts w:ascii="宋体" w:hAnsi="宋体" w:eastAsia="宋体" w:cs="宋体"/>
                <w:spacing w:val="3"/>
                <w:sz w:val="10"/>
                <w:szCs w:val="10"/>
              </w:rPr>
              <w:t xml:space="preserve">    </w:t>
            </w:r>
            <w:r>
              <w:rPr>
                <w:rFonts w:ascii="宋体" w:hAnsi="宋体" w:eastAsia="宋体" w:cs="宋体"/>
                <w:spacing w:val="-1"/>
                <w:sz w:val="10"/>
                <w:szCs w:val="10"/>
              </w:rPr>
              <w:t>计</w:t>
            </w:r>
          </w:p>
        </w:tc>
        <w:tc>
          <w:tcPr>
            <w:tcW w:w="726" w:type="dxa"/>
            <w:tcBorders>
              <w:bottom w:val="single" w:color="000000" w:sz="6" w:space="0"/>
            </w:tcBorders>
            <w:vAlign w:val="top"/>
          </w:tcPr>
          <w:p>
            <w:pPr>
              <w:pStyle w:val="6"/>
              <w:spacing w:line="195" w:lineRule="exact"/>
            </w:pPr>
          </w:p>
        </w:tc>
        <w:tc>
          <w:tcPr>
            <w:tcW w:w="572" w:type="dxa"/>
            <w:tcBorders>
              <w:bottom w:val="single" w:color="000000" w:sz="6" w:space="0"/>
              <w:right w:val="single" w:color="000000" w:sz="6" w:space="0"/>
            </w:tcBorders>
            <w:vAlign w:val="top"/>
          </w:tcPr>
          <w:p>
            <w:pPr>
              <w:pStyle w:val="6"/>
              <w:spacing w:line="195" w:lineRule="exact"/>
            </w:pPr>
          </w:p>
        </w:tc>
      </w:tr>
    </w:tbl>
    <w:p>
      <w:pPr>
        <w:pStyle w:val="2"/>
        <w:spacing w:before="36" w:line="192" w:lineRule="auto"/>
        <w:ind w:left="2478"/>
        <w:rPr>
          <w:spacing w:val="3"/>
          <w:sz w:val="9"/>
          <w:szCs w:val="9"/>
        </w:rPr>
      </w:pPr>
      <w:r>
        <w:rPr>
          <w:spacing w:val="3"/>
          <w:sz w:val="9"/>
          <w:szCs w:val="9"/>
        </w:rPr>
        <w:t>注：1.本表工程量清单项目综合的消耗量标准与E.19综合单价分析表综合的内容应相同；2.此表用于竣工结算时无暂估价栏。</w:t>
      </w:r>
    </w:p>
    <w:p>
      <w:pPr>
        <w:pStyle w:val="2"/>
        <w:spacing w:before="153" w:line="219" w:lineRule="auto"/>
        <w:ind w:left="4180"/>
        <w:outlineLvl w:val="0"/>
        <w:rPr>
          <w:sz w:val="16"/>
          <w:szCs w:val="16"/>
        </w:rPr>
      </w:pPr>
      <w:r>
        <w:rPr>
          <w:spacing w:val="1"/>
          <w:sz w:val="16"/>
          <w:szCs w:val="16"/>
          <w14:textOutline w14:w="2914" w14:cap="sq" w14:cmpd="sng">
            <w14:solidFill>
              <w14:srgbClr w14:val="000000"/>
            </w14:solidFill>
            <w14:prstDash w14:val="solid"/>
            <w14:bevel/>
          </w14:textOutline>
        </w:rPr>
        <w:t>E.18：分部分项工程项目清单与措施项目清</w:t>
      </w:r>
      <w:r>
        <w:rPr>
          <w:sz w:val="16"/>
          <w:szCs w:val="16"/>
          <w14:textOutline w14:w="2914" w14:cap="sq" w14:cmpd="sng">
            <w14:solidFill>
              <w14:srgbClr w14:val="000000"/>
            </w14:solidFill>
            <w14:prstDash w14:val="solid"/>
            <w14:bevel/>
          </w14:textOutline>
        </w:rPr>
        <w:t>单计价表</w:t>
      </w:r>
    </w:p>
    <w:p>
      <w:pPr>
        <w:spacing w:line="237" w:lineRule="exact"/>
      </w:pPr>
    </w:p>
    <w:p>
      <w:pPr>
        <w:spacing w:line="237" w:lineRule="exact"/>
        <w:sectPr>
          <w:footerReference r:id="rId6" w:type="default"/>
          <w:type w:val="continuous"/>
          <w:pgSz w:w="16837" w:h="11905"/>
          <w:pgMar w:top="1011" w:right="1115" w:bottom="696" w:left="2525" w:header="0" w:footer="564" w:gutter="0"/>
          <w:cols w:equalWidth="0" w:num="1">
            <w:col w:w="13196"/>
          </w:cols>
        </w:sectPr>
      </w:pPr>
    </w:p>
    <w:p>
      <w:pPr>
        <w:pStyle w:val="2"/>
        <w:spacing w:before="20" w:line="186" w:lineRule="auto"/>
        <w:ind w:left="2616"/>
      </w:pPr>
      <w:r>
        <w:rPr>
          <w:spacing w:val="-1"/>
        </w:rPr>
        <w:t>工程名称：安化冷市马桥滑坡地灾治理H2【审】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2"/>
        <w:spacing w:before="18" w:line="186" w:lineRule="auto"/>
      </w:pPr>
      <w:r>
        <w:rPr>
          <w:spacing w:val="-1"/>
        </w:rPr>
        <w:t>标段：H2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2"/>
        <w:spacing w:before="18" w:line="186" w:lineRule="auto"/>
      </w:pPr>
      <w:r>
        <w:rPr>
          <w:spacing w:val="-5"/>
        </w:rPr>
        <w:t>第</w:t>
      </w:r>
      <w:r>
        <w:rPr>
          <w:spacing w:val="10"/>
        </w:rPr>
        <w:t xml:space="preserve"> </w:t>
      </w:r>
      <w:r>
        <w:rPr>
          <w:spacing w:val="-5"/>
        </w:rPr>
        <w:t>1</w:t>
      </w:r>
      <w:r>
        <w:rPr>
          <w:spacing w:val="7"/>
        </w:rPr>
        <w:t xml:space="preserve"> </w:t>
      </w:r>
      <w:r>
        <w:rPr>
          <w:spacing w:val="-5"/>
        </w:rPr>
        <w:t>页</w:t>
      </w:r>
      <w:r>
        <w:rPr>
          <w:spacing w:val="4"/>
        </w:rPr>
        <w:t xml:space="preserve"> </w:t>
      </w:r>
      <w:r>
        <w:rPr>
          <w:spacing w:val="-5"/>
        </w:rPr>
        <w:t>共</w:t>
      </w:r>
      <w:r>
        <w:rPr>
          <w:spacing w:val="3"/>
        </w:rPr>
        <w:t xml:space="preserve"> </w:t>
      </w:r>
      <w:r>
        <w:rPr>
          <w:spacing w:val="-5"/>
        </w:rPr>
        <w:t>2</w:t>
      </w:r>
      <w:r>
        <w:rPr>
          <w:spacing w:val="7"/>
        </w:rPr>
        <w:t xml:space="preserve"> </w:t>
      </w:r>
      <w:r>
        <w:rPr>
          <w:spacing w:val="-5"/>
        </w:rPr>
        <w:t>页</w:t>
      </w:r>
    </w:p>
    <w:p>
      <w:pPr>
        <w:spacing w:line="186" w:lineRule="auto"/>
        <w:sectPr>
          <w:type w:val="continuous"/>
          <w:pgSz w:w="16837" w:h="11905"/>
          <w:pgMar w:top="1011" w:right="1115" w:bottom="696" w:left="2525" w:header="0" w:footer="564" w:gutter="0"/>
          <w:cols w:equalWidth="0" w:num="3">
            <w:col w:w="6227" w:space="100"/>
            <w:col w:w="2276" w:space="100"/>
            <w:col w:w="4494"/>
          </w:cols>
        </w:sectPr>
      </w:pPr>
    </w:p>
    <w:tbl>
      <w:tblPr>
        <w:tblStyle w:val="5"/>
        <w:tblW w:w="6873" w:type="dxa"/>
        <w:tblInd w:w="258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6"/>
        <w:gridCol w:w="769"/>
        <w:gridCol w:w="1322"/>
        <w:gridCol w:w="1530"/>
        <w:gridCol w:w="546"/>
        <w:gridCol w:w="546"/>
        <w:gridCol w:w="546"/>
        <w:gridCol w:w="697"/>
        <w:gridCol w:w="551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" w:hRule="atLeast"/>
        </w:trPr>
        <w:tc>
          <w:tcPr>
            <w:tcW w:w="366" w:type="dxa"/>
            <w:vMerge w:val="restart"/>
            <w:tcBorders>
              <w:top w:val="single" w:color="000000" w:sz="6" w:space="0"/>
              <w:left w:val="single" w:color="000000" w:sz="6" w:space="0"/>
              <w:bottom w:val="nil"/>
            </w:tcBorders>
            <w:vAlign w:val="top"/>
          </w:tcPr>
          <w:p>
            <w:pPr>
              <w:spacing w:before="155" w:line="226" w:lineRule="auto"/>
              <w:ind w:left="132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序</w:t>
            </w:r>
          </w:p>
          <w:p>
            <w:pPr>
              <w:spacing w:line="222" w:lineRule="auto"/>
              <w:ind w:left="13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号</w:t>
            </w:r>
          </w:p>
        </w:tc>
        <w:tc>
          <w:tcPr>
            <w:tcW w:w="769" w:type="dxa"/>
            <w:vMerge w:val="restart"/>
            <w:tcBorders>
              <w:top w:val="single" w:color="000000" w:sz="6" w:space="0"/>
              <w:bottom w:val="nil"/>
            </w:tcBorders>
            <w:vAlign w:val="top"/>
          </w:tcPr>
          <w:p>
            <w:pPr>
              <w:spacing w:before="215" w:line="221" w:lineRule="auto"/>
              <w:ind w:left="188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项目编码</w:t>
            </w:r>
          </w:p>
        </w:tc>
        <w:tc>
          <w:tcPr>
            <w:tcW w:w="1322" w:type="dxa"/>
            <w:vMerge w:val="restart"/>
            <w:tcBorders>
              <w:top w:val="single" w:color="000000" w:sz="6" w:space="0"/>
              <w:bottom w:val="nil"/>
            </w:tcBorders>
            <w:vAlign w:val="top"/>
          </w:tcPr>
          <w:p>
            <w:pPr>
              <w:spacing w:before="215" w:line="222" w:lineRule="auto"/>
              <w:ind w:left="466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项目名称</w:t>
            </w:r>
          </w:p>
        </w:tc>
        <w:tc>
          <w:tcPr>
            <w:tcW w:w="1530" w:type="dxa"/>
            <w:vMerge w:val="restart"/>
            <w:tcBorders>
              <w:top w:val="single" w:color="000000" w:sz="6" w:space="0"/>
              <w:bottom w:val="nil"/>
            </w:tcBorders>
            <w:vAlign w:val="top"/>
          </w:tcPr>
          <w:p>
            <w:pPr>
              <w:spacing w:before="215" w:line="221" w:lineRule="auto"/>
              <w:ind w:left="473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项目特征描述</w:t>
            </w:r>
          </w:p>
        </w:tc>
        <w:tc>
          <w:tcPr>
            <w:tcW w:w="546" w:type="dxa"/>
            <w:vMerge w:val="restart"/>
            <w:tcBorders>
              <w:top w:val="single" w:color="000000" w:sz="6" w:space="0"/>
              <w:bottom w:val="nil"/>
            </w:tcBorders>
            <w:vAlign w:val="top"/>
          </w:tcPr>
          <w:p>
            <w:pPr>
              <w:spacing w:before="155" w:line="226" w:lineRule="auto"/>
              <w:ind w:left="180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计量</w:t>
            </w:r>
          </w:p>
          <w:p>
            <w:pPr>
              <w:spacing w:line="221" w:lineRule="auto"/>
              <w:ind w:left="181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3"/>
                <w:sz w:val="10"/>
                <w:szCs w:val="10"/>
              </w:rPr>
              <w:t>单位</w:t>
            </w:r>
          </w:p>
        </w:tc>
        <w:tc>
          <w:tcPr>
            <w:tcW w:w="546" w:type="dxa"/>
            <w:vMerge w:val="restart"/>
            <w:tcBorders>
              <w:top w:val="single" w:color="000000" w:sz="6" w:space="0"/>
              <w:bottom w:val="nil"/>
            </w:tcBorders>
            <w:vAlign w:val="top"/>
          </w:tcPr>
          <w:p>
            <w:pPr>
              <w:spacing w:before="215" w:line="222" w:lineRule="auto"/>
              <w:ind w:left="13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工程量</w:t>
            </w:r>
          </w:p>
        </w:tc>
        <w:tc>
          <w:tcPr>
            <w:tcW w:w="1794" w:type="dxa"/>
            <w:gridSpan w:val="3"/>
            <w:tcBorders>
              <w:top w:val="single" w:color="000000" w:sz="6" w:space="0"/>
              <w:right w:val="single" w:color="000000" w:sz="6" w:space="0"/>
            </w:tcBorders>
            <w:vAlign w:val="top"/>
          </w:tcPr>
          <w:p>
            <w:pPr>
              <w:spacing w:before="45" w:line="221" w:lineRule="auto"/>
              <w:ind w:left="682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1"/>
                <w:sz w:val="10"/>
                <w:szCs w:val="10"/>
              </w:rPr>
              <w:t>金 额(元)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6" w:space="0"/>
            </w:tcBorders>
            <w:vAlign w:val="top"/>
          </w:tcPr>
          <w:p>
            <w:pPr>
              <w:pStyle w:val="6"/>
              <w:rPr>
                <w:sz w:val="21"/>
              </w:rPr>
            </w:pPr>
          </w:p>
        </w:tc>
        <w:tc>
          <w:tcPr>
            <w:tcW w:w="769" w:type="dxa"/>
            <w:vMerge w:val="continue"/>
            <w:tcBorders>
              <w:top w:val="nil"/>
            </w:tcBorders>
            <w:vAlign w:val="top"/>
          </w:tcPr>
          <w:p>
            <w:pPr>
              <w:pStyle w:val="6"/>
              <w:rPr>
                <w:sz w:val="21"/>
              </w:rPr>
            </w:pPr>
          </w:p>
        </w:tc>
        <w:tc>
          <w:tcPr>
            <w:tcW w:w="1322" w:type="dxa"/>
            <w:vMerge w:val="continue"/>
            <w:tcBorders>
              <w:top w:val="nil"/>
            </w:tcBorders>
            <w:vAlign w:val="top"/>
          </w:tcPr>
          <w:p>
            <w:pPr>
              <w:pStyle w:val="6"/>
              <w:rPr>
                <w:sz w:val="21"/>
              </w:rPr>
            </w:pPr>
          </w:p>
        </w:tc>
        <w:tc>
          <w:tcPr>
            <w:tcW w:w="1530" w:type="dxa"/>
            <w:vMerge w:val="continue"/>
            <w:tcBorders>
              <w:top w:val="nil"/>
            </w:tcBorders>
            <w:vAlign w:val="top"/>
          </w:tcPr>
          <w:p>
            <w:pPr>
              <w:pStyle w:val="6"/>
              <w:rPr>
                <w:sz w:val="21"/>
              </w:rPr>
            </w:pPr>
          </w:p>
        </w:tc>
        <w:tc>
          <w:tcPr>
            <w:tcW w:w="546" w:type="dxa"/>
            <w:vMerge w:val="continue"/>
            <w:tcBorders>
              <w:top w:val="nil"/>
            </w:tcBorders>
            <w:vAlign w:val="top"/>
          </w:tcPr>
          <w:p>
            <w:pPr>
              <w:pStyle w:val="6"/>
              <w:rPr>
                <w:sz w:val="21"/>
              </w:rPr>
            </w:pPr>
          </w:p>
        </w:tc>
        <w:tc>
          <w:tcPr>
            <w:tcW w:w="546" w:type="dxa"/>
            <w:vMerge w:val="continue"/>
            <w:tcBorders>
              <w:top w:val="nil"/>
            </w:tcBorders>
            <w:vAlign w:val="top"/>
          </w:tcPr>
          <w:p>
            <w:pPr>
              <w:pStyle w:val="6"/>
              <w:rPr>
                <w:sz w:val="21"/>
              </w:rPr>
            </w:pPr>
          </w:p>
        </w:tc>
        <w:tc>
          <w:tcPr>
            <w:tcW w:w="546" w:type="dxa"/>
            <w:vAlign w:val="top"/>
          </w:tcPr>
          <w:p>
            <w:pPr>
              <w:spacing w:before="51" w:line="225" w:lineRule="auto"/>
              <w:ind w:left="184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3"/>
                <w:sz w:val="10"/>
                <w:szCs w:val="10"/>
              </w:rPr>
              <w:t>综合</w:t>
            </w:r>
          </w:p>
          <w:p>
            <w:pPr>
              <w:spacing w:line="219" w:lineRule="auto"/>
              <w:ind w:left="183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3"/>
                <w:sz w:val="10"/>
                <w:szCs w:val="10"/>
              </w:rPr>
              <w:t>单价</w:t>
            </w:r>
          </w:p>
        </w:tc>
        <w:tc>
          <w:tcPr>
            <w:tcW w:w="697" w:type="dxa"/>
            <w:vAlign w:val="top"/>
          </w:tcPr>
          <w:p>
            <w:pPr>
              <w:spacing w:before="112" w:line="220" w:lineRule="auto"/>
              <w:ind w:left="210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合</w:t>
            </w: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 xml:space="preserve">  </w:t>
            </w:r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价</w:t>
            </w: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spacing w:before="51" w:line="225" w:lineRule="auto"/>
              <w:ind w:left="13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其中：</w:t>
            </w:r>
          </w:p>
          <w:p>
            <w:pPr>
              <w:spacing w:line="219" w:lineRule="auto"/>
              <w:ind w:left="138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3"/>
                <w:sz w:val="10"/>
                <w:szCs w:val="10"/>
              </w:rPr>
              <w:t>暂估价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769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1322" w:type="dxa"/>
            <w:vAlign w:val="top"/>
          </w:tcPr>
          <w:p>
            <w:pPr>
              <w:spacing w:before="43" w:line="221" w:lineRule="auto"/>
              <w:ind w:left="1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1"/>
                <w:sz w:val="10"/>
                <w:szCs w:val="10"/>
              </w:rPr>
              <w:t>截排水沟工程</w:t>
            </w:r>
          </w:p>
        </w:tc>
        <w:tc>
          <w:tcPr>
            <w:tcW w:w="1530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697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spacing w:before="60" w:line="184" w:lineRule="auto"/>
              <w:ind w:left="166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1</w:t>
            </w:r>
          </w:p>
        </w:tc>
        <w:tc>
          <w:tcPr>
            <w:tcW w:w="769" w:type="dxa"/>
            <w:vAlign w:val="top"/>
          </w:tcPr>
          <w:p>
            <w:pPr>
              <w:spacing w:before="60" w:line="184" w:lineRule="auto"/>
              <w:ind w:left="1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010403010001</w:t>
            </w:r>
          </w:p>
        </w:tc>
        <w:tc>
          <w:tcPr>
            <w:tcW w:w="1322" w:type="dxa"/>
            <w:vAlign w:val="top"/>
          </w:tcPr>
          <w:p>
            <w:pPr>
              <w:spacing w:before="44" w:line="221" w:lineRule="auto"/>
              <w:ind w:left="16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1"/>
                <w:sz w:val="10"/>
                <w:szCs w:val="10"/>
              </w:rPr>
              <w:t>石地沟、明沟</w:t>
            </w:r>
          </w:p>
        </w:tc>
        <w:tc>
          <w:tcPr>
            <w:tcW w:w="1530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spacing w:before="44" w:line="132" w:lineRule="exact"/>
              <w:ind w:left="252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position w:val="2"/>
                <w:sz w:val="10"/>
                <w:szCs w:val="10"/>
              </w:rPr>
              <w:t>m</w:t>
            </w:r>
          </w:p>
        </w:tc>
        <w:tc>
          <w:tcPr>
            <w:tcW w:w="546" w:type="dxa"/>
            <w:vAlign w:val="top"/>
          </w:tcPr>
          <w:p>
            <w:pPr>
              <w:spacing w:before="60" w:line="184" w:lineRule="auto"/>
              <w:ind w:right="5"/>
              <w:jc w:val="right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160.00</w:t>
            </w: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697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rPr>
                <w:sz w:val="21"/>
              </w:rPr>
            </w:pPr>
          </w:p>
        </w:tc>
        <w:tc>
          <w:tcPr>
            <w:tcW w:w="769" w:type="dxa"/>
            <w:vAlign w:val="top"/>
          </w:tcPr>
          <w:p>
            <w:pPr>
              <w:pStyle w:val="6"/>
              <w:rPr>
                <w:sz w:val="21"/>
              </w:rPr>
            </w:pPr>
          </w:p>
        </w:tc>
        <w:tc>
          <w:tcPr>
            <w:tcW w:w="1322" w:type="dxa"/>
            <w:vAlign w:val="top"/>
          </w:tcPr>
          <w:p>
            <w:pPr>
              <w:spacing w:before="55" w:line="224" w:lineRule="auto"/>
              <w:ind w:left="15" w:right="108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1"/>
                <w:sz w:val="10"/>
                <w:szCs w:val="10"/>
              </w:rPr>
              <w:t>清表修坡（数量暂按图纸工</w:t>
            </w:r>
            <w:r>
              <w:rPr>
                <w:rFonts w:ascii="宋体" w:hAnsi="宋体" w:eastAsia="宋体" w:cs="宋体"/>
                <w:spacing w:val="3"/>
                <w:sz w:val="10"/>
                <w:szCs w:val="10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0"/>
                <w:szCs w:val="10"/>
              </w:rPr>
              <w:t>程量计算表）</w:t>
            </w:r>
          </w:p>
        </w:tc>
        <w:tc>
          <w:tcPr>
            <w:tcW w:w="1530" w:type="dxa"/>
            <w:vAlign w:val="top"/>
          </w:tcPr>
          <w:p>
            <w:pPr>
              <w:pStyle w:val="6"/>
              <w:rPr>
                <w:sz w:val="21"/>
              </w:rPr>
            </w:pPr>
          </w:p>
        </w:tc>
        <w:tc>
          <w:tcPr>
            <w:tcW w:w="546" w:type="dxa"/>
            <w:vAlign w:val="top"/>
          </w:tcPr>
          <w:p>
            <w:pPr>
              <w:pStyle w:val="6"/>
              <w:rPr>
                <w:sz w:val="21"/>
              </w:rPr>
            </w:pPr>
          </w:p>
        </w:tc>
        <w:tc>
          <w:tcPr>
            <w:tcW w:w="546" w:type="dxa"/>
            <w:vAlign w:val="top"/>
          </w:tcPr>
          <w:p>
            <w:pPr>
              <w:pStyle w:val="6"/>
              <w:rPr>
                <w:sz w:val="21"/>
              </w:rPr>
            </w:pPr>
          </w:p>
        </w:tc>
        <w:tc>
          <w:tcPr>
            <w:tcW w:w="546" w:type="dxa"/>
            <w:vAlign w:val="top"/>
          </w:tcPr>
          <w:p>
            <w:pPr>
              <w:pStyle w:val="6"/>
              <w:rPr>
                <w:sz w:val="21"/>
              </w:rPr>
            </w:pPr>
          </w:p>
        </w:tc>
        <w:tc>
          <w:tcPr>
            <w:tcW w:w="697" w:type="dxa"/>
            <w:vAlign w:val="top"/>
          </w:tcPr>
          <w:p>
            <w:pPr>
              <w:pStyle w:val="6"/>
              <w:rPr>
                <w:sz w:val="21"/>
              </w:rPr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rPr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spacing w:before="62" w:line="184" w:lineRule="auto"/>
              <w:ind w:left="160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2</w:t>
            </w:r>
          </w:p>
        </w:tc>
        <w:tc>
          <w:tcPr>
            <w:tcW w:w="769" w:type="dxa"/>
            <w:vAlign w:val="top"/>
          </w:tcPr>
          <w:p>
            <w:pPr>
              <w:spacing w:before="62" w:line="184" w:lineRule="auto"/>
              <w:ind w:left="1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010101002001</w:t>
            </w:r>
          </w:p>
        </w:tc>
        <w:tc>
          <w:tcPr>
            <w:tcW w:w="1322" w:type="dxa"/>
            <w:vAlign w:val="top"/>
          </w:tcPr>
          <w:p>
            <w:pPr>
              <w:spacing w:before="47" w:line="222" w:lineRule="auto"/>
              <w:ind w:left="1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1"/>
                <w:sz w:val="10"/>
                <w:szCs w:val="10"/>
              </w:rPr>
              <w:t>挖一般土方</w:t>
            </w:r>
          </w:p>
        </w:tc>
        <w:tc>
          <w:tcPr>
            <w:tcW w:w="1530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spacing w:before="47" w:line="241" w:lineRule="auto"/>
              <w:ind w:left="228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1"/>
                <w:sz w:val="10"/>
                <w:szCs w:val="10"/>
              </w:rPr>
              <w:t>m3</w:t>
            </w:r>
          </w:p>
        </w:tc>
        <w:tc>
          <w:tcPr>
            <w:tcW w:w="546" w:type="dxa"/>
            <w:vAlign w:val="top"/>
          </w:tcPr>
          <w:p>
            <w:pPr>
              <w:spacing w:before="62" w:line="184" w:lineRule="auto"/>
              <w:ind w:right="5"/>
              <w:jc w:val="right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1991.00</w:t>
            </w: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697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769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1322" w:type="dxa"/>
            <w:vAlign w:val="top"/>
          </w:tcPr>
          <w:p>
            <w:pPr>
              <w:spacing w:before="48" w:line="221" w:lineRule="auto"/>
              <w:ind w:left="1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锚杆格构</w:t>
            </w:r>
          </w:p>
        </w:tc>
        <w:tc>
          <w:tcPr>
            <w:tcW w:w="1530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697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spacing w:before="65" w:line="184" w:lineRule="auto"/>
              <w:ind w:left="161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3</w:t>
            </w:r>
          </w:p>
        </w:tc>
        <w:tc>
          <w:tcPr>
            <w:tcW w:w="769" w:type="dxa"/>
            <w:vAlign w:val="top"/>
          </w:tcPr>
          <w:p>
            <w:pPr>
              <w:spacing w:before="65" w:line="184" w:lineRule="auto"/>
              <w:ind w:left="1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010202010001</w:t>
            </w:r>
          </w:p>
        </w:tc>
        <w:tc>
          <w:tcPr>
            <w:tcW w:w="1322" w:type="dxa"/>
            <w:vAlign w:val="top"/>
          </w:tcPr>
          <w:p>
            <w:pPr>
              <w:spacing w:before="49" w:line="221" w:lineRule="auto"/>
              <w:ind w:left="1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1"/>
                <w:sz w:val="10"/>
                <w:szCs w:val="10"/>
              </w:rPr>
              <w:t>钢筋混凝土支撑</w:t>
            </w:r>
          </w:p>
        </w:tc>
        <w:tc>
          <w:tcPr>
            <w:tcW w:w="1530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spacing w:before="49" w:line="241" w:lineRule="auto"/>
              <w:ind w:left="228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1"/>
                <w:sz w:val="10"/>
                <w:szCs w:val="10"/>
              </w:rPr>
              <w:t>m3</w:t>
            </w:r>
          </w:p>
        </w:tc>
        <w:tc>
          <w:tcPr>
            <w:tcW w:w="546" w:type="dxa"/>
            <w:vAlign w:val="top"/>
          </w:tcPr>
          <w:p>
            <w:pPr>
              <w:spacing w:before="65" w:line="184" w:lineRule="auto"/>
              <w:ind w:right="5"/>
              <w:jc w:val="right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1"/>
                <w:sz w:val="10"/>
                <w:szCs w:val="10"/>
              </w:rPr>
              <w:t>67.00</w:t>
            </w: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697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769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1322" w:type="dxa"/>
            <w:vAlign w:val="top"/>
          </w:tcPr>
          <w:p>
            <w:pPr>
              <w:spacing w:before="50" w:line="221" w:lineRule="auto"/>
              <w:ind w:left="1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挡墙</w:t>
            </w:r>
          </w:p>
        </w:tc>
        <w:tc>
          <w:tcPr>
            <w:tcW w:w="1530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697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spacing w:before="67" w:line="184" w:lineRule="auto"/>
              <w:ind w:left="159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4</w:t>
            </w:r>
          </w:p>
        </w:tc>
        <w:tc>
          <w:tcPr>
            <w:tcW w:w="769" w:type="dxa"/>
            <w:vAlign w:val="top"/>
          </w:tcPr>
          <w:p>
            <w:pPr>
              <w:spacing w:before="67" w:line="184" w:lineRule="auto"/>
              <w:ind w:left="1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010403004001</w:t>
            </w:r>
          </w:p>
        </w:tc>
        <w:tc>
          <w:tcPr>
            <w:tcW w:w="1322" w:type="dxa"/>
            <w:vAlign w:val="top"/>
          </w:tcPr>
          <w:p>
            <w:pPr>
              <w:spacing w:before="52" w:line="221" w:lineRule="auto"/>
              <w:ind w:left="16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石挡土墙</w:t>
            </w:r>
          </w:p>
        </w:tc>
        <w:tc>
          <w:tcPr>
            <w:tcW w:w="1530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spacing w:before="52" w:line="241" w:lineRule="auto"/>
              <w:ind w:left="228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1"/>
                <w:sz w:val="10"/>
                <w:szCs w:val="10"/>
              </w:rPr>
              <w:t>m3</w:t>
            </w:r>
          </w:p>
        </w:tc>
        <w:tc>
          <w:tcPr>
            <w:tcW w:w="546" w:type="dxa"/>
            <w:vAlign w:val="top"/>
          </w:tcPr>
          <w:p>
            <w:pPr>
              <w:spacing w:before="67" w:line="184" w:lineRule="auto"/>
              <w:ind w:right="5"/>
              <w:jc w:val="right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1"/>
                <w:sz w:val="10"/>
                <w:szCs w:val="10"/>
              </w:rPr>
              <w:t>362.50</w:t>
            </w: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697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769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1322" w:type="dxa"/>
            <w:vAlign w:val="top"/>
          </w:tcPr>
          <w:p>
            <w:pPr>
              <w:spacing w:before="53" w:line="222" w:lineRule="auto"/>
              <w:ind w:left="16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监测工程</w:t>
            </w:r>
          </w:p>
        </w:tc>
        <w:tc>
          <w:tcPr>
            <w:tcW w:w="1530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697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spacing w:before="70" w:line="182" w:lineRule="auto"/>
              <w:ind w:left="161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5</w:t>
            </w:r>
          </w:p>
        </w:tc>
        <w:tc>
          <w:tcPr>
            <w:tcW w:w="769" w:type="dxa"/>
            <w:vAlign w:val="top"/>
          </w:tcPr>
          <w:p>
            <w:pPr>
              <w:spacing w:before="69" w:line="184" w:lineRule="auto"/>
              <w:ind w:left="1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031004001001</w:t>
            </w:r>
          </w:p>
        </w:tc>
        <w:tc>
          <w:tcPr>
            <w:tcW w:w="1322" w:type="dxa"/>
            <w:vAlign w:val="top"/>
          </w:tcPr>
          <w:p>
            <w:pPr>
              <w:spacing w:before="54" w:line="222" w:lineRule="auto"/>
              <w:ind w:left="17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安全监测装置</w:t>
            </w:r>
          </w:p>
        </w:tc>
        <w:tc>
          <w:tcPr>
            <w:tcW w:w="1530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spacing w:before="54" w:line="222" w:lineRule="auto"/>
              <w:ind w:left="231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套</w:t>
            </w:r>
          </w:p>
        </w:tc>
        <w:tc>
          <w:tcPr>
            <w:tcW w:w="546" w:type="dxa"/>
            <w:vAlign w:val="top"/>
          </w:tcPr>
          <w:p>
            <w:pPr>
              <w:spacing w:before="70" w:line="182" w:lineRule="auto"/>
              <w:jc w:val="right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7"/>
                <w:sz w:val="10"/>
                <w:szCs w:val="10"/>
              </w:rPr>
              <w:t>7</w:t>
            </w: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697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769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1322" w:type="dxa"/>
            <w:vAlign w:val="top"/>
          </w:tcPr>
          <w:p>
            <w:pPr>
              <w:spacing w:before="55" w:line="220" w:lineRule="auto"/>
              <w:ind w:left="16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单价措施项目</w:t>
            </w:r>
          </w:p>
        </w:tc>
        <w:tc>
          <w:tcPr>
            <w:tcW w:w="1530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spacing w:before="55" w:line="222" w:lineRule="auto"/>
              <w:ind w:left="232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项</w:t>
            </w:r>
          </w:p>
        </w:tc>
        <w:tc>
          <w:tcPr>
            <w:tcW w:w="546" w:type="dxa"/>
            <w:vAlign w:val="top"/>
          </w:tcPr>
          <w:p>
            <w:pPr>
              <w:spacing w:before="71" w:line="184" w:lineRule="auto"/>
              <w:jc w:val="right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12"/>
                <w:sz w:val="10"/>
                <w:szCs w:val="10"/>
              </w:rPr>
              <w:t>1</w:t>
            </w: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697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spacing w:before="72" w:line="184" w:lineRule="auto"/>
              <w:ind w:left="160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6</w:t>
            </w:r>
          </w:p>
        </w:tc>
        <w:tc>
          <w:tcPr>
            <w:tcW w:w="769" w:type="dxa"/>
            <w:vAlign w:val="top"/>
          </w:tcPr>
          <w:p>
            <w:pPr>
              <w:spacing w:before="72" w:line="184" w:lineRule="auto"/>
              <w:ind w:left="1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011707004001</w:t>
            </w:r>
          </w:p>
        </w:tc>
        <w:tc>
          <w:tcPr>
            <w:tcW w:w="1322" w:type="dxa"/>
            <w:vAlign w:val="top"/>
          </w:tcPr>
          <w:p>
            <w:pPr>
              <w:spacing w:before="56" w:line="221" w:lineRule="auto"/>
              <w:ind w:left="17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二次搬运</w:t>
            </w:r>
          </w:p>
        </w:tc>
        <w:tc>
          <w:tcPr>
            <w:tcW w:w="1530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spacing w:before="56" w:line="222" w:lineRule="auto"/>
              <w:ind w:left="232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项</w:t>
            </w:r>
          </w:p>
        </w:tc>
        <w:tc>
          <w:tcPr>
            <w:tcW w:w="546" w:type="dxa"/>
            <w:vAlign w:val="top"/>
          </w:tcPr>
          <w:p>
            <w:pPr>
              <w:spacing w:before="72" w:line="184" w:lineRule="auto"/>
              <w:jc w:val="right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12"/>
                <w:sz w:val="10"/>
                <w:szCs w:val="10"/>
              </w:rPr>
              <w:t>1</w:t>
            </w: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697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spacing w:before="74" w:line="182" w:lineRule="auto"/>
              <w:ind w:left="161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7</w:t>
            </w:r>
          </w:p>
        </w:tc>
        <w:tc>
          <w:tcPr>
            <w:tcW w:w="769" w:type="dxa"/>
            <w:vAlign w:val="top"/>
          </w:tcPr>
          <w:p>
            <w:pPr>
              <w:spacing w:before="73" w:line="184" w:lineRule="auto"/>
              <w:ind w:left="1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011702006001</w:t>
            </w:r>
          </w:p>
        </w:tc>
        <w:tc>
          <w:tcPr>
            <w:tcW w:w="1322" w:type="dxa"/>
            <w:vAlign w:val="top"/>
          </w:tcPr>
          <w:p>
            <w:pPr>
              <w:spacing w:before="58" w:line="220" w:lineRule="auto"/>
              <w:ind w:left="1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1"/>
                <w:sz w:val="10"/>
                <w:szCs w:val="10"/>
              </w:rPr>
              <w:t>模板 矩形梁</w:t>
            </w:r>
          </w:p>
        </w:tc>
        <w:tc>
          <w:tcPr>
            <w:tcW w:w="1530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spacing w:before="58" w:line="230" w:lineRule="auto"/>
              <w:ind w:left="228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1"/>
                <w:sz w:val="10"/>
                <w:szCs w:val="10"/>
              </w:rPr>
              <w:t>m2</w:t>
            </w:r>
          </w:p>
        </w:tc>
        <w:tc>
          <w:tcPr>
            <w:tcW w:w="546" w:type="dxa"/>
            <w:vAlign w:val="top"/>
          </w:tcPr>
          <w:p>
            <w:pPr>
              <w:spacing w:before="73" w:line="184" w:lineRule="auto"/>
              <w:ind w:right="5"/>
              <w:jc w:val="right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1"/>
                <w:sz w:val="10"/>
                <w:szCs w:val="10"/>
              </w:rPr>
              <w:t>448</w:t>
            </w: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697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spacing w:before="74" w:line="184" w:lineRule="auto"/>
              <w:ind w:left="159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8</w:t>
            </w:r>
          </w:p>
        </w:tc>
        <w:tc>
          <w:tcPr>
            <w:tcW w:w="769" w:type="dxa"/>
            <w:vAlign w:val="top"/>
          </w:tcPr>
          <w:p>
            <w:pPr>
              <w:spacing w:before="74" w:line="184" w:lineRule="auto"/>
              <w:ind w:left="1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041106001001</w:t>
            </w:r>
          </w:p>
        </w:tc>
        <w:tc>
          <w:tcPr>
            <w:tcW w:w="1322" w:type="dxa"/>
            <w:vAlign w:val="top"/>
          </w:tcPr>
          <w:p>
            <w:pPr>
              <w:spacing w:before="20" w:line="81" w:lineRule="exact"/>
              <w:ind w:left="21" w:right="110" w:hanging="4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1"/>
                <w:position w:val="-1"/>
                <w:sz w:val="10"/>
                <w:szCs w:val="10"/>
              </w:rPr>
              <w:t>大型机械设备进出场及安拆</w:t>
            </w:r>
            <w:r>
              <w:rPr>
                <w:rFonts w:ascii="宋体" w:hAnsi="宋体" w:eastAsia="宋体" w:cs="宋体"/>
                <w:position w:val="-1"/>
                <w:sz w:val="10"/>
                <w:szCs w:val="10"/>
              </w:rPr>
              <w:t xml:space="preserve"> </w:t>
            </w:r>
            <w:r>
              <w:rPr>
                <w:rFonts w:ascii="宋体" w:hAnsi="宋体" w:eastAsia="宋体" w:cs="宋体"/>
                <w:position w:val="-2"/>
                <w:sz w:val="10"/>
                <w:szCs w:val="10"/>
              </w:rPr>
              <w:t>费</w:t>
            </w:r>
          </w:p>
        </w:tc>
        <w:tc>
          <w:tcPr>
            <w:tcW w:w="1530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spacing w:before="59" w:line="222" w:lineRule="auto"/>
              <w:ind w:left="232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项</w:t>
            </w: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697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spacing w:before="75" w:line="184" w:lineRule="auto"/>
              <w:ind w:left="159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9</w:t>
            </w:r>
          </w:p>
        </w:tc>
        <w:tc>
          <w:tcPr>
            <w:tcW w:w="769" w:type="dxa"/>
            <w:vAlign w:val="top"/>
          </w:tcPr>
          <w:p>
            <w:pPr>
              <w:spacing w:before="75" w:line="184" w:lineRule="auto"/>
              <w:ind w:left="1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1"/>
                <w:sz w:val="10"/>
                <w:szCs w:val="10"/>
              </w:rPr>
              <w:t>04B001</w:t>
            </w:r>
          </w:p>
        </w:tc>
        <w:tc>
          <w:tcPr>
            <w:tcW w:w="1322" w:type="dxa"/>
            <w:vAlign w:val="top"/>
          </w:tcPr>
          <w:p>
            <w:pPr>
              <w:spacing w:before="60" w:line="221" w:lineRule="auto"/>
              <w:ind w:left="1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施工围挡</w:t>
            </w:r>
          </w:p>
        </w:tc>
        <w:tc>
          <w:tcPr>
            <w:tcW w:w="1530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spacing w:before="60" w:line="222" w:lineRule="auto"/>
              <w:ind w:left="177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m/项</w:t>
            </w: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697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spacing w:before="77" w:line="184" w:lineRule="auto"/>
              <w:ind w:left="140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6"/>
                <w:sz w:val="10"/>
                <w:szCs w:val="10"/>
              </w:rPr>
              <w:t>10</w:t>
            </w:r>
          </w:p>
        </w:tc>
        <w:tc>
          <w:tcPr>
            <w:tcW w:w="769" w:type="dxa"/>
            <w:vAlign w:val="top"/>
          </w:tcPr>
          <w:p>
            <w:pPr>
              <w:spacing w:before="77" w:line="184" w:lineRule="auto"/>
              <w:ind w:left="1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041101001001</w:t>
            </w:r>
          </w:p>
        </w:tc>
        <w:tc>
          <w:tcPr>
            <w:tcW w:w="1322" w:type="dxa"/>
            <w:vAlign w:val="top"/>
          </w:tcPr>
          <w:p>
            <w:pPr>
              <w:spacing w:before="61" w:line="220" w:lineRule="auto"/>
              <w:ind w:left="1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1"/>
                <w:sz w:val="10"/>
                <w:szCs w:val="10"/>
              </w:rPr>
              <w:t>脚手架工程费</w:t>
            </w:r>
          </w:p>
        </w:tc>
        <w:tc>
          <w:tcPr>
            <w:tcW w:w="1530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spacing w:before="61" w:line="222" w:lineRule="auto"/>
              <w:ind w:left="232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项</w:t>
            </w: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697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spacing w:before="78" w:line="184" w:lineRule="auto"/>
              <w:ind w:left="140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6"/>
                <w:sz w:val="10"/>
                <w:szCs w:val="10"/>
              </w:rPr>
              <w:t>11</w:t>
            </w:r>
          </w:p>
        </w:tc>
        <w:tc>
          <w:tcPr>
            <w:tcW w:w="769" w:type="dxa"/>
            <w:vAlign w:val="top"/>
          </w:tcPr>
          <w:p>
            <w:pPr>
              <w:spacing w:before="78" w:line="184" w:lineRule="auto"/>
              <w:ind w:left="1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041109003001</w:t>
            </w:r>
          </w:p>
        </w:tc>
        <w:tc>
          <w:tcPr>
            <w:tcW w:w="1322" w:type="dxa"/>
            <w:vAlign w:val="top"/>
          </w:tcPr>
          <w:p>
            <w:pPr>
              <w:spacing w:before="62" w:line="221" w:lineRule="auto"/>
              <w:ind w:left="17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二次搬运费</w:t>
            </w:r>
          </w:p>
        </w:tc>
        <w:tc>
          <w:tcPr>
            <w:tcW w:w="1530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spacing w:before="62" w:line="222" w:lineRule="auto"/>
              <w:ind w:left="232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项</w:t>
            </w: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697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spacing w:before="79" w:line="184" w:lineRule="auto"/>
              <w:ind w:left="140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6"/>
                <w:sz w:val="10"/>
                <w:szCs w:val="10"/>
              </w:rPr>
              <w:t>12</w:t>
            </w:r>
          </w:p>
        </w:tc>
        <w:tc>
          <w:tcPr>
            <w:tcW w:w="769" w:type="dxa"/>
            <w:vAlign w:val="top"/>
          </w:tcPr>
          <w:p>
            <w:pPr>
              <w:spacing w:before="79" w:line="184" w:lineRule="auto"/>
              <w:ind w:left="1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041107002001</w:t>
            </w:r>
          </w:p>
        </w:tc>
        <w:tc>
          <w:tcPr>
            <w:tcW w:w="1322" w:type="dxa"/>
            <w:vAlign w:val="top"/>
          </w:tcPr>
          <w:p>
            <w:pPr>
              <w:spacing w:before="64" w:line="219" w:lineRule="auto"/>
              <w:ind w:left="1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1"/>
                <w:sz w:val="10"/>
                <w:szCs w:val="10"/>
              </w:rPr>
              <w:t>排水降水费</w:t>
            </w:r>
          </w:p>
        </w:tc>
        <w:tc>
          <w:tcPr>
            <w:tcW w:w="1530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spacing w:before="64" w:line="219" w:lineRule="auto"/>
              <w:ind w:left="232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项</w:t>
            </w: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697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" w:hRule="atLeast"/>
        </w:trPr>
        <w:tc>
          <w:tcPr>
            <w:tcW w:w="5625" w:type="dxa"/>
            <w:gridSpan w:val="7"/>
            <w:tcBorders>
              <w:left w:val="single" w:color="000000" w:sz="6" w:space="0"/>
              <w:bottom w:val="single" w:color="000000" w:sz="6" w:space="0"/>
            </w:tcBorders>
            <w:vAlign w:val="top"/>
          </w:tcPr>
          <w:p>
            <w:pPr>
              <w:spacing w:before="65" w:line="220" w:lineRule="auto"/>
              <w:ind w:left="2619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本页小计</w:t>
            </w:r>
          </w:p>
        </w:tc>
        <w:tc>
          <w:tcPr>
            <w:tcW w:w="697" w:type="dxa"/>
            <w:tcBorders>
              <w:bottom w:val="single" w:color="000000" w:sz="6" w:space="0"/>
            </w:tcBorders>
            <w:vAlign w:val="top"/>
          </w:tcPr>
          <w:p>
            <w:pPr>
              <w:pStyle w:val="6"/>
              <w:spacing w:line="187" w:lineRule="exact"/>
              <w:rPr>
                <w:sz w:val="16"/>
              </w:rPr>
            </w:pPr>
          </w:p>
        </w:tc>
        <w:tc>
          <w:tcPr>
            <w:tcW w:w="551" w:type="dxa"/>
            <w:tcBorders>
              <w:bottom w:val="single" w:color="000000" w:sz="6" w:space="0"/>
              <w:right w:val="single" w:color="000000" w:sz="6" w:space="0"/>
            </w:tcBorders>
            <w:vAlign w:val="top"/>
          </w:tcPr>
          <w:p>
            <w:pPr>
              <w:pStyle w:val="6"/>
              <w:spacing w:line="187" w:lineRule="exact"/>
              <w:rPr>
                <w:sz w:val="16"/>
              </w:rPr>
            </w:pPr>
          </w:p>
        </w:tc>
      </w:tr>
    </w:tbl>
    <w:p>
      <w:pPr>
        <w:pStyle w:val="2"/>
        <w:spacing w:before="34" w:line="221" w:lineRule="auto"/>
        <w:ind w:left="2615"/>
        <w:rPr>
          <w:sz w:val="9"/>
          <w:szCs w:val="9"/>
        </w:rPr>
      </w:pPr>
      <w:r>
        <w:rPr>
          <w:sz w:val="9"/>
          <w:szCs w:val="9"/>
        </w:rPr>
        <w:t>注：1.本表工程量清单项目综合的消耗量标准与E.19综合单价分析表综合的内容应相同；2.此表用于竣工结算时无暂估价栏。</w:t>
      </w:r>
    </w:p>
    <w:p>
      <w:pPr>
        <w:pStyle w:val="2"/>
        <w:spacing w:before="42" w:line="219" w:lineRule="auto"/>
        <w:ind w:left="4180"/>
        <w:outlineLvl w:val="0"/>
        <w:rPr>
          <w:sz w:val="16"/>
          <w:szCs w:val="16"/>
        </w:rPr>
      </w:pPr>
      <w:r>
        <w:rPr>
          <w:spacing w:val="1"/>
          <w:sz w:val="16"/>
          <w:szCs w:val="16"/>
          <w14:textOutline w14:w="2914" w14:cap="sq" w14:cmpd="sng">
            <w14:solidFill>
              <w14:srgbClr w14:val="000000"/>
            </w14:solidFill>
            <w14:prstDash w14:val="solid"/>
            <w14:bevel/>
          </w14:textOutline>
        </w:rPr>
        <w:t>E.18：分部分项工程项目清单与措施项目清</w:t>
      </w:r>
      <w:r>
        <w:rPr>
          <w:sz w:val="16"/>
          <w:szCs w:val="16"/>
          <w14:textOutline w14:w="2914" w14:cap="sq" w14:cmpd="sng">
            <w14:solidFill>
              <w14:srgbClr w14:val="000000"/>
            </w14:solidFill>
            <w14:prstDash w14:val="solid"/>
            <w14:bevel/>
          </w14:textOutline>
        </w:rPr>
        <w:t>单计价表</w:t>
      </w:r>
    </w:p>
    <w:p>
      <w:pPr>
        <w:spacing w:before="16"/>
      </w:pPr>
    </w:p>
    <w:tbl>
      <w:tblPr>
        <w:tblStyle w:val="5"/>
        <w:tblW w:w="6873" w:type="dxa"/>
        <w:tblInd w:w="258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6"/>
        <w:gridCol w:w="769"/>
        <w:gridCol w:w="1322"/>
        <w:gridCol w:w="1530"/>
        <w:gridCol w:w="546"/>
        <w:gridCol w:w="546"/>
        <w:gridCol w:w="546"/>
        <w:gridCol w:w="697"/>
        <w:gridCol w:w="551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366" w:type="dxa"/>
            <w:vMerge w:val="restart"/>
            <w:tcBorders>
              <w:top w:val="nil"/>
              <w:left w:val="single" w:color="000000" w:sz="6" w:space="0"/>
              <w:bottom w:val="nil"/>
            </w:tcBorders>
            <w:vAlign w:val="top"/>
          </w:tcPr>
          <w:p>
            <w:pPr>
              <w:spacing w:line="221" w:lineRule="auto"/>
              <w:ind w:left="23"/>
              <w:rPr>
                <w:rFonts w:ascii="宋体" w:hAnsi="宋体" w:eastAsia="宋体" w:cs="宋体"/>
                <w:sz w:val="10"/>
                <w:szCs w:val="10"/>
              </w:rPr>
            </w:pPr>
            <w:bookmarkStart w:id="0" w:name="_GoBack"/>
            <w: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57785</wp:posOffset>
                      </wp:positionV>
                      <wp:extent cx="4361815" cy="12700"/>
                      <wp:effectExtent l="0" t="0" r="0" b="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61815" cy="12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.2pt;margin-top:4.55pt;height:1pt;width:343.45pt;z-index:251661312;mso-width-relative:page;mso-height-relative:page;" fillcolor="#000000" filled="t" stroked="f" coordsize="21600,21600" o:gfxdata="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">
                      <v:path/>
                      <v:fill on="t" focussize="0,0"/>
                      <v:stroke on="f"/>
                      <v:imagedata o:title=""/>
                      <o:lock v:ext="edit"/>
                    </v:rect>
                  </w:pict>
                </mc:Fallback>
              </mc:AlternateContent>
            </w:r>
            <w:bookmarkEnd w:id="0"/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工程名</w:t>
            </w:r>
          </w:p>
          <w:p>
            <w:pPr>
              <w:spacing w:before="150" w:line="226" w:lineRule="auto"/>
              <w:ind w:left="132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序</w:t>
            </w:r>
          </w:p>
          <w:p>
            <w:pPr>
              <w:spacing w:line="222" w:lineRule="auto"/>
              <w:ind w:left="13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z w:val="10"/>
                <w:szCs w:val="10"/>
              </w:rPr>
              <w:t>号</w:t>
            </w:r>
          </w:p>
        </w:tc>
        <w:tc>
          <w:tcPr>
            <w:tcW w:w="769" w:type="dxa"/>
            <w:vMerge w:val="restart"/>
            <w:tcBorders>
              <w:top w:val="nil"/>
              <w:bottom w:val="nil"/>
            </w:tcBorders>
            <w:vAlign w:val="top"/>
          </w:tcPr>
          <w:p>
            <w:pPr>
              <w:spacing w:line="220" w:lineRule="auto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6"/>
                <w:sz w:val="10"/>
                <w:szCs w:val="10"/>
              </w:rPr>
              <w:t>称：安化冷市马桥</w:t>
            </w:r>
          </w:p>
          <w:p>
            <w:pPr>
              <w:spacing w:before="211" w:line="221" w:lineRule="auto"/>
              <w:ind w:left="188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项目编码</w:t>
            </w:r>
          </w:p>
        </w:tc>
        <w:tc>
          <w:tcPr>
            <w:tcW w:w="1322" w:type="dxa"/>
            <w:vMerge w:val="restart"/>
            <w:tcBorders>
              <w:top w:val="nil"/>
              <w:bottom w:val="nil"/>
            </w:tcBorders>
            <w:vAlign w:val="top"/>
          </w:tcPr>
          <w:p>
            <w:pPr>
              <w:spacing w:line="221" w:lineRule="auto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滑坡地灾治理H2【审】</w:t>
            </w:r>
          </w:p>
          <w:p>
            <w:pPr>
              <w:spacing w:before="210" w:line="222" w:lineRule="auto"/>
              <w:ind w:left="466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项目名称</w:t>
            </w:r>
          </w:p>
        </w:tc>
        <w:tc>
          <w:tcPr>
            <w:tcW w:w="1530" w:type="dxa"/>
            <w:vMerge w:val="restart"/>
            <w:tcBorders>
              <w:top w:val="nil"/>
              <w:bottom w:val="nil"/>
            </w:tcBorders>
            <w:vAlign w:val="top"/>
          </w:tcPr>
          <w:p>
            <w:pPr>
              <w:spacing w:line="221" w:lineRule="auto"/>
              <w:jc w:val="right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12"/>
                <w:w w:val="93"/>
                <w:sz w:val="10"/>
                <w:szCs w:val="10"/>
              </w:rPr>
              <w:t>标段：</w:t>
            </w:r>
          </w:p>
          <w:p>
            <w:pPr>
              <w:spacing w:before="210" w:line="221" w:lineRule="auto"/>
              <w:ind w:left="473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项目特征描述</w:t>
            </w:r>
          </w:p>
        </w:tc>
        <w:tc>
          <w:tcPr>
            <w:tcW w:w="546" w:type="dxa"/>
            <w:vMerge w:val="restart"/>
            <w:tcBorders>
              <w:top w:val="nil"/>
              <w:bottom w:val="nil"/>
            </w:tcBorders>
            <w:vAlign w:val="top"/>
          </w:tcPr>
          <w:p>
            <w:pPr>
              <w:spacing w:before="15" w:line="184" w:lineRule="auto"/>
              <w:ind w:left="48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1"/>
                <w:sz w:val="10"/>
                <w:szCs w:val="10"/>
              </w:rPr>
              <w:t>H2</w:t>
            </w:r>
          </w:p>
          <w:p>
            <w:pPr>
              <w:spacing w:before="155" w:line="226" w:lineRule="auto"/>
              <w:ind w:left="180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计量</w:t>
            </w:r>
          </w:p>
          <w:p>
            <w:pPr>
              <w:spacing w:line="221" w:lineRule="auto"/>
              <w:ind w:left="181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3"/>
                <w:sz w:val="10"/>
                <w:szCs w:val="10"/>
              </w:rPr>
              <w:t>单位</w:t>
            </w:r>
          </w:p>
        </w:tc>
        <w:tc>
          <w:tcPr>
            <w:tcW w:w="546" w:type="dxa"/>
            <w:vMerge w:val="restart"/>
            <w:tcBorders>
              <w:top w:val="nil"/>
              <w:bottom w:val="nil"/>
            </w:tcBorders>
            <w:vAlign w:val="top"/>
          </w:tcPr>
          <w:p>
            <w:pPr>
              <w:pStyle w:val="6"/>
              <w:spacing w:line="296" w:lineRule="auto"/>
              <w:rPr>
                <w:sz w:val="21"/>
              </w:rPr>
            </w:pPr>
          </w:p>
          <w:p>
            <w:pPr>
              <w:spacing w:before="33" w:line="222" w:lineRule="auto"/>
              <w:ind w:left="13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工程量</w:t>
            </w:r>
          </w:p>
        </w:tc>
        <w:tc>
          <w:tcPr>
            <w:tcW w:w="1794" w:type="dxa"/>
            <w:gridSpan w:val="3"/>
            <w:tcBorders>
              <w:top w:val="nil"/>
              <w:right w:val="single" w:color="000000" w:sz="6" w:space="0"/>
            </w:tcBorders>
            <w:vAlign w:val="top"/>
          </w:tcPr>
          <w:p>
            <w:pPr>
              <w:spacing w:line="220" w:lineRule="auto"/>
              <w:jc w:val="right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5"/>
                <w:sz w:val="10"/>
                <w:szCs w:val="10"/>
              </w:rPr>
              <w:t>第</w:t>
            </w:r>
            <w:r>
              <w:rPr>
                <w:rFonts w:ascii="宋体" w:hAnsi="宋体" w:eastAsia="宋体" w:cs="宋体"/>
                <w:spacing w:val="4"/>
                <w:sz w:val="10"/>
                <w:szCs w:val="10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0"/>
                <w:szCs w:val="10"/>
              </w:rPr>
              <w:t>2</w:t>
            </w:r>
            <w:r>
              <w:rPr>
                <w:rFonts w:ascii="宋体" w:hAnsi="宋体" w:eastAsia="宋体" w:cs="宋体"/>
                <w:spacing w:val="7"/>
                <w:sz w:val="10"/>
                <w:szCs w:val="10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0"/>
                <w:szCs w:val="10"/>
              </w:rPr>
              <w:t>页</w:t>
            </w:r>
            <w:r>
              <w:rPr>
                <w:rFonts w:ascii="宋体" w:hAnsi="宋体" w:eastAsia="宋体" w:cs="宋体"/>
                <w:spacing w:val="4"/>
                <w:sz w:val="10"/>
                <w:szCs w:val="10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0"/>
                <w:szCs w:val="10"/>
              </w:rPr>
              <w:t>共</w:t>
            </w:r>
            <w:r>
              <w:rPr>
                <w:rFonts w:ascii="宋体" w:hAnsi="宋体" w:eastAsia="宋体" w:cs="宋体"/>
                <w:spacing w:val="3"/>
                <w:sz w:val="10"/>
                <w:szCs w:val="10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0"/>
                <w:szCs w:val="10"/>
              </w:rPr>
              <w:t>2</w:t>
            </w:r>
            <w:r>
              <w:rPr>
                <w:rFonts w:ascii="宋体" w:hAnsi="宋体" w:eastAsia="宋体" w:cs="宋体"/>
                <w:spacing w:val="8"/>
                <w:sz w:val="10"/>
                <w:szCs w:val="10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0"/>
                <w:szCs w:val="10"/>
              </w:rPr>
              <w:t>页</w:t>
            </w:r>
          </w:p>
          <w:p>
            <w:pPr>
              <w:spacing w:before="41" w:line="221" w:lineRule="auto"/>
              <w:ind w:left="682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1"/>
                <w:sz w:val="10"/>
                <w:szCs w:val="10"/>
              </w:rPr>
              <w:t>金 额(元)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6" w:space="0"/>
            </w:tcBorders>
            <w:vAlign w:val="top"/>
          </w:tcPr>
          <w:p>
            <w:pPr>
              <w:pStyle w:val="6"/>
              <w:rPr>
                <w:sz w:val="21"/>
              </w:rPr>
            </w:pPr>
          </w:p>
        </w:tc>
        <w:tc>
          <w:tcPr>
            <w:tcW w:w="769" w:type="dxa"/>
            <w:vMerge w:val="continue"/>
            <w:tcBorders>
              <w:top w:val="nil"/>
            </w:tcBorders>
            <w:vAlign w:val="top"/>
          </w:tcPr>
          <w:p>
            <w:pPr>
              <w:pStyle w:val="6"/>
              <w:rPr>
                <w:sz w:val="21"/>
              </w:rPr>
            </w:pPr>
          </w:p>
        </w:tc>
        <w:tc>
          <w:tcPr>
            <w:tcW w:w="1322" w:type="dxa"/>
            <w:vMerge w:val="continue"/>
            <w:tcBorders>
              <w:top w:val="nil"/>
            </w:tcBorders>
            <w:vAlign w:val="top"/>
          </w:tcPr>
          <w:p>
            <w:pPr>
              <w:pStyle w:val="6"/>
              <w:rPr>
                <w:sz w:val="21"/>
              </w:rPr>
            </w:pPr>
          </w:p>
        </w:tc>
        <w:tc>
          <w:tcPr>
            <w:tcW w:w="1530" w:type="dxa"/>
            <w:vMerge w:val="continue"/>
            <w:tcBorders>
              <w:top w:val="nil"/>
            </w:tcBorders>
            <w:vAlign w:val="top"/>
          </w:tcPr>
          <w:p>
            <w:pPr>
              <w:pStyle w:val="6"/>
              <w:rPr>
                <w:sz w:val="21"/>
              </w:rPr>
            </w:pPr>
          </w:p>
        </w:tc>
        <w:tc>
          <w:tcPr>
            <w:tcW w:w="546" w:type="dxa"/>
            <w:vMerge w:val="continue"/>
            <w:tcBorders>
              <w:top w:val="nil"/>
            </w:tcBorders>
            <w:vAlign w:val="top"/>
          </w:tcPr>
          <w:p>
            <w:pPr>
              <w:pStyle w:val="6"/>
              <w:rPr>
                <w:sz w:val="21"/>
              </w:rPr>
            </w:pPr>
          </w:p>
        </w:tc>
        <w:tc>
          <w:tcPr>
            <w:tcW w:w="546" w:type="dxa"/>
            <w:vMerge w:val="continue"/>
            <w:tcBorders>
              <w:top w:val="nil"/>
            </w:tcBorders>
            <w:vAlign w:val="top"/>
          </w:tcPr>
          <w:p>
            <w:pPr>
              <w:pStyle w:val="6"/>
              <w:rPr>
                <w:sz w:val="21"/>
              </w:rPr>
            </w:pPr>
          </w:p>
        </w:tc>
        <w:tc>
          <w:tcPr>
            <w:tcW w:w="546" w:type="dxa"/>
            <w:vAlign w:val="top"/>
          </w:tcPr>
          <w:p>
            <w:pPr>
              <w:spacing w:before="61" w:line="226" w:lineRule="auto"/>
              <w:ind w:left="184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3"/>
                <w:sz w:val="10"/>
                <w:szCs w:val="10"/>
              </w:rPr>
              <w:t>综合</w:t>
            </w:r>
          </w:p>
          <w:p>
            <w:pPr>
              <w:spacing w:line="219" w:lineRule="auto"/>
              <w:ind w:left="183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3"/>
                <w:sz w:val="10"/>
                <w:szCs w:val="10"/>
              </w:rPr>
              <w:t>单价</w:t>
            </w:r>
          </w:p>
        </w:tc>
        <w:tc>
          <w:tcPr>
            <w:tcW w:w="697" w:type="dxa"/>
            <w:vAlign w:val="top"/>
          </w:tcPr>
          <w:p>
            <w:pPr>
              <w:spacing w:before="123" w:line="220" w:lineRule="auto"/>
              <w:ind w:left="210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合</w:t>
            </w:r>
            <w:r>
              <w:rPr>
                <w:rFonts w:ascii="宋体" w:hAnsi="宋体" w:eastAsia="宋体" w:cs="宋体"/>
                <w:spacing w:val="2"/>
                <w:sz w:val="10"/>
                <w:szCs w:val="10"/>
              </w:rPr>
              <w:t xml:space="preserve">  </w:t>
            </w:r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价</w:t>
            </w: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spacing w:before="61" w:line="226" w:lineRule="auto"/>
              <w:ind w:left="135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其中：</w:t>
            </w:r>
          </w:p>
          <w:p>
            <w:pPr>
              <w:spacing w:line="219" w:lineRule="auto"/>
              <w:ind w:left="138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3"/>
                <w:sz w:val="10"/>
                <w:szCs w:val="10"/>
              </w:rPr>
              <w:t>暂估价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769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1322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1530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697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769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1322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1530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697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769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1322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1530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697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769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1322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1530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697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769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1322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1530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697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769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1322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1530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697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769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1322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1530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697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769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1322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1530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697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769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1322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1530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697" w:type="dxa"/>
            <w:vAlign w:val="top"/>
          </w:tcPr>
          <w:p>
            <w:pPr>
              <w:pStyle w:val="6"/>
              <w:spacing w:line="182" w:lineRule="exact"/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2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769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1322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1530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697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83" w:lineRule="exact"/>
            </w:pPr>
          </w:p>
        </w:tc>
        <w:tc>
          <w:tcPr>
            <w:tcW w:w="769" w:type="dxa"/>
            <w:vAlign w:val="top"/>
          </w:tcPr>
          <w:p>
            <w:pPr>
              <w:pStyle w:val="6"/>
              <w:spacing w:line="183" w:lineRule="exact"/>
            </w:pPr>
          </w:p>
        </w:tc>
        <w:tc>
          <w:tcPr>
            <w:tcW w:w="1322" w:type="dxa"/>
            <w:vAlign w:val="top"/>
          </w:tcPr>
          <w:p>
            <w:pPr>
              <w:pStyle w:val="6"/>
              <w:spacing w:line="183" w:lineRule="exact"/>
            </w:pPr>
          </w:p>
        </w:tc>
        <w:tc>
          <w:tcPr>
            <w:tcW w:w="1530" w:type="dxa"/>
            <w:vAlign w:val="top"/>
          </w:tcPr>
          <w:p>
            <w:pPr>
              <w:pStyle w:val="6"/>
              <w:spacing w:line="183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3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3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3" w:lineRule="exact"/>
            </w:pPr>
          </w:p>
        </w:tc>
        <w:tc>
          <w:tcPr>
            <w:tcW w:w="697" w:type="dxa"/>
            <w:vAlign w:val="top"/>
          </w:tcPr>
          <w:p>
            <w:pPr>
              <w:pStyle w:val="6"/>
              <w:spacing w:line="183" w:lineRule="exact"/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3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769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1322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1530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697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769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1322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1530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697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769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1322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1530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697" w:type="dxa"/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3" w:lineRule="exact"/>
              <w:rPr>
                <w:sz w:val="16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 w:hRule="atLeast"/>
        </w:trPr>
        <w:tc>
          <w:tcPr>
            <w:tcW w:w="366" w:type="dxa"/>
            <w:tcBorders>
              <w:left w:val="single" w:color="000000" w:sz="6" w:space="0"/>
            </w:tcBorders>
            <w:vAlign w:val="top"/>
          </w:tcPr>
          <w:p>
            <w:pPr>
              <w:pStyle w:val="6"/>
              <w:spacing w:line="183" w:lineRule="exact"/>
            </w:pPr>
          </w:p>
        </w:tc>
        <w:tc>
          <w:tcPr>
            <w:tcW w:w="769" w:type="dxa"/>
            <w:vAlign w:val="top"/>
          </w:tcPr>
          <w:p>
            <w:pPr>
              <w:pStyle w:val="6"/>
              <w:spacing w:line="183" w:lineRule="exact"/>
            </w:pPr>
          </w:p>
        </w:tc>
        <w:tc>
          <w:tcPr>
            <w:tcW w:w="1322" w:type="dxa"/>
            <w:vAlign w:val="top"/>
          </w:tcPr>
          <w:p>
            <w:pPr>
              <w:pStyle w:val="6"/>
              <w:spacing w:line="183" w:lineRule="exact"/>
            </w:pPr>
          </w:p>
        </w:tc>
        <w:tc>
          <w:tcPr>
            <w:tcW w:w="1530" w:type="dxa"/>
            <w:vAlign w:val="top"/>
          </w:tcPr>
          <w:p>
            <w:pPr>
              <w:pStyle w:val="6"/>
              <w:spacing w:line="183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3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3" w:lineRule="exact"/>
            </w:pPr>
          </w:p>
        </w:tc>
        <w:tc>
          <w:tcPr>
            <w:tcW w:w="546" w:type="dxa"/>
            <w:vAlign w:val="top"/>
          </w:tcPr>
          <w:p>
            <w:pPr>
              <w:pStyle w:val="6"/>
              <w:spacing w:line="183" w:lineRule="exact"/>
            </w:pPr>
          </w:p>
        </w:tc>
        <w:tc>
          <w:tcPr>
            <w:tcW w:w="697" w:type="dxa"/>
            <w:vAlign w:val="top"/>
          </w:tcPr>
          <w:p>
            <w:pPr>
              <w:pStyle w:val="6"/>
              <w:spacing w:line="183" w:lineRule="exact"/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3" w:lineRule="exact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" w:hRule="atLeast"/>
        </w:trPr>
        <w:tc>
          <w:tcPr>
            <w:tcW w:w="5625" w:type="dxa"/>
            <w:gridSpan w:val="7"/>
            <w:tcBorders>
              <w:left w:val="single" w:color="000000" w:sz="6" w:space="0"/>
            </w:tcBorders>
            <w:vAlign w:val="top"/>
          </w:tcPr>
          <w:p>
            <w:pPr>
              <w:spacing w:before="64" w:line="220" w:lineRule="auto"/>
              <w:ind w:left="2619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本页小计</w:t>
            </w:r>
          </w:p>
        </w:tc>
        <w:tc>
          <w:tcPr>
            <w:tcW w:w="697" w:type="dxa"/>
            <w:vAlign w:val="top"/>
          </w:tcPr>
          <w:p>
            <w:pPr>
              <w:pStyle w:val="6"/>
              <w:spacing w:line="184" w:lineRule="exact"/>
              <w:rPr>
                <w:sz w:val="16"/>
              </w:rPr>
            </w:pPr>
          </w:p>
        </w:tc>
        <w:tc>
          <w:tcPr>
            <w:tcW w:w="551" w:type="dxa"/>
            <w:tcBorders>
              <w:right w:val="single" w:color="000000" w:sz="6" w:space="0"/>
            </w:tcBorders>
            <w:vAlign w:val="top"/>
          </w:tcPr>
          <w:p>
            <w:pPr>
              <w:pStyle w:val="6"/>
              <w:spacing w:line="184" w:lineRule="exact"/>
              <w:rPr>
                <w:sz w:val="16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" w:hRule="atLeast"/>
        </w:trPr>
        <w:tc>
          <w:tcPr>
            <w:tcW w:w="5625" w:type="dxa"/>
            <w:gridSpan w:val="7"/>
            <w:tcBorders>
              <w:left w:val="single" w:color="000000" w:sz="6" w:space="0"/>
              <w:bottom w:val="single" w:color="000000" w:sz="6" w:space="0"/>
            </w:tcBorders>
            <w:vAlign w:val="top"/>
          </w:tcPr>
          <w:p>
            <w:pPr>
              <w:spacing w:before="65" w:line="222" w:lineRule="auto"/>
              <w:ind w:left="2617"/>
              <w:rPr>
                <w:rFonts w:ascii="宋体" w:hAnsi="宋体" w:eastAsia="宋体" w:cs="宋体"/>
                <w:sz w:val="10"/>
                <w:szCs w:val="10"/>
              </w:rPr>
            </w:pPr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合</w:t>
            </w:r>
            <w:r>
              <w:rPr>
                <w:rFonts w:ascii="宋体" w:hAnsi="宋体" w:eastAsia="宋体" w:cs="宋体"/>
                <w:spacing w:val="1"/>
                <w:sz w:val="10"/>
                <w:szCs w:val="10"/>
              </w:rPr>
              <w:t xml:space="preserve">    </w:t>
            </w:r>
            <w:r>
              <w:rPr>
                <w:rFonts w:ascii="宋体" w:hAnsi="宋体" w:eastAsia="宋体" w:cs="宋体"/>
                <w:spacing w:val="-2"/>
                <w:sz w:val="10"/>
                <w:szCs w:val="10"/>
              </w:rPr>
              <w:t>计</w:t>
            </w:r>
          </w:p>
        </w:tc>
        <w:tc>
          <w:tcPr>
            <w:tcW w:w="697" w:type="dxa"/>
            <w:tcBorders>
              <w:bottom w:val="single" w:color="000000" w:sz="6" w:space="0"/>
            </w:tcBorders>
            <w:vAlign w:val="top"/>
          </w:tcPr>
          <w:p>
            <w:pPr>
              <w:pStyle w:val="6"/>
              <w:spacing w:line="187" w:lineRule="exact"/>
              <w:rPr>
                <w:sz w:val="16"/>
              </w:rPr>
            </w:pPr>
          </w:p>
        </w:tc>
        <w:tc>
          <w:tcPr>
            <w:tcW w:w="551" w:type="dxa"/>
            <w:tcBorders>
              <w:bottom w:val="single" w:color="000000" w:sz="6" w:space="0"/>
              <w:right w:val="single" w:color="000000" w:sz="6" w:space="0"/>
            </w:tcBorders>
            <w:vAlign w:val="top"/>
          </w:tcPr>
          <w:p>
            <w:pPr>
              <w:pStyle w:val="6"/>
              <w:spacing w:line="187" w:lineRule="exact"/>
              <w:rPr>
                <w:sz w:val="16"/>
              </w:rPr>
            </w:pPr>
          </w:p>
        </w:tc>
      </w:tr>
    </w:tbl>
    <w:p>
      <w:pPr>
        <w:pStyle w:val="2"/>
        <w:spacing w:before="35" w:line="187" w:lineRule="auto"/>
        <w:ind w:left="2615"/>
        <w:rPr>
          <w:sz w:val="9"/>
          <w:szCs w:val="9"/>
        </w:rPr>
      </w:pPr>
      <w:r>
        <w:rPr>
          <w:sz w:val="9"/>
          <w:szCs w:val="9"/>
        </w:rPr>
        <w:t>注：1.本表工程量清单项目综合的消耗量标准与E.19综合单价分析表综合的内容应相同；2.此表用于竣工结算时无暂估价栏。</w:t>
      </w:r>
    </w:p>
    <w:p>
      <w:pPr>
        <w:pStyle w:val="2"/>
        <w:spacing w:before="36" w:line="192" w:lineRule="auto"/>
        <w:ind w:left="2478"/>
        <w:rPr>
          <w:spacing w:val="3"/>
          <w:sz w:val="9"/>
          <w:szCs w:val="9"/>
        </w:rPr>
      </w:pPr>
    </w:p>
    <w:sectPr>
      <w:type w:val="continuous"/>
      <w:pgSz w:w="16837" w:h="11905"/>
      <w:pgMar w:top="1011" w:right="1110" w:bottom="700" w:left="2525" w:header="0" w:footer="564" w:gutter="0"/>
      <w:cols w:equalWidth="0" w:num="1">
        <w:col w:w="13202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12" w:lineRule="auto"/>
      <w:jc w:val="right"/>
      <w:rPr>
        <w:rFonts w:ascii="仿宋" w:hAnsi="仿宋" w:eastAsia="仿宋" w:cs="仿宋"/>
        <w:sz w:val="11"/>
        <w:szCs w:val="11"/>
      </w:rPr>
    </w:pPr>
    <w:r>
      <w:rPr>
        <w:rFonts w:ascii="仿宋" w:hAnsi="仿宋" w:eastAsia="仿宋" w:cs="仿宋"/>
        <w:spacing w:val="4"/>
        <w:sz w:val="11"/>
        <w:szCs w:val="11"/>
      </w:rPr>
      <w:t>深圳市斯维尔科技股份有限公司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04" w:lineRule="auto"/>
      <w:jc w:val="right"/>
      <w:rPr>
        <w:rFonts w:ascii="仿宋" w:hAnsi="仿宋" w:eastAsia="仿宋" w:cs="仿宋"/>
        <w:sz w:val="11"/>
        <w:szCs w:val="11"/>
      </w:rPr>
    </w:pPr>
    <w:r>
      <w:rPr>
        <w:rFonts w:ascii="仿宋" w:hAnsi="仿宋" w:eastAsia="仿宋" w:cs="仿宋"/>
        <w:spacing w:val="-1"/>
        <w:sz w:val="11"/>
        <w:szCs w:val="11"/>
      </w:rPr>
      <w:t>深圳市斯维尔科技股份有限公司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ZWM1MDQwYTM2NmM1MzUzMGYwMGIwYmFjYzc1YjQ2NTMifQ=="/>
  </w:docVars>
  <w:rsids>
    <w:rsidRoot w:val="00000000"/>
    <w:rsid w:val="7E1A01D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宋体" w:hAnsi="宋体" w:eastAsia="宋体" w:cs="宋体"/>
      <w:sz w:val="10"/>
      <w:szCs w:val="10"/>
      <w:lang w:val="en-US" w:eastAsia="en-US" w:bidi="ar-SA"/>
    </w:rPr>
  </w:style>
  <w:style w:type="table" w:customStyle="1" w:styleId="5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autoRedefine/>
    <w:semiHidden/>
    <w:qFormat/>
    <w:uiPriority w:val="0"/>
    <w:rPr>
      <w:rFonts w:ascii="Arial" w:hAnsi="Arial" w:eastAsia="Arial" w:cs="Arial"/>
      <w:sz w:val="16"/>
      <w:szCs w:val="16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ScaleCrop>false</ScaleCrop>
  <LinksUpToDate>false</LinksUpToDate>
  <Application>WPS Office_12.1.0.16120_F1E327BC-269C-435d-A152-05C5408002CA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2024-08-30T14:19:00Z</dcterms:created>
  <dc:creator>Administrator</dc:creator>
  <cp:lastModifiedBy>兆柯</cp:lastModifiedBy>
  <dcterms:modified xsi:type="dcterms:W3CDTF">2024-08-30T06:22:02Z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2024-08-30T14:20:57Z</vt:filetime>
  </property>
  <property fmtid="{D5CDD505-2E9C-101B-9397-08002B2CF9AE}" pid="4" name="KSOProductBuildVer">
    <vt:lpwstr>2052-12.1.0.16120</vt:lpwstr>
  </property>
  <property fmtid="{D5CDD505-2E9C-101B-9397-08002B2CF9AE}" pid="5" name="ICV">
    <vt:lpwstr>0622216E7B8F45959C3E6C74030F2E91_12</vt:lpwstr>
  </property>
</Properties>
</file>