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B5B17">
      <w:pPr>
        <w:ind w:firstLine="723" w:firstLineChars="20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具有健全财务会计制度的证明材料</w:t>
      </w:r>
    </w:p>
    <w:p w14:paraId="2CC2369A">
      <w:pPr>
        <w:ind w:firstLine="480" w:firstLineChars="200"/>
        <w:jc w:val="left"/>
        <w:rPr>
          <w:rFonts w:ascii="宋体" w:hAnsi="宋体" w:eastAsia="宋体" w:cs="宋体"/>
          <w:sz w:val="24"/>
          <w:szCs w:val="24"/>
        </w:rPr>
      </w:pPr>
    </w:p>
    <w:p w14:paraId="0525F490">
      <w:pPr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ascii="宋体" w:hAnsi="宋体" w:eastAsia="宋体" w:cs="宋体"/>
          <w:sz w:val="24"/>
          <w:szCs w:val="24"/>
        </w:rPr>
        <w:t>具</w:t>
      </w:r>
      <w:r>
        <w:rPr>
          <w:rFonts w:ascii="宋体" w:hAnsi="宋体" w:eastAsia="宋体" w:cs="宋体"/>
          <w:sz w:val="28"/>
          <w:szCs w:val="28"/>
        </w:rPr>
        <w:t>有健全的财务会计制度的证明材料(提供任意一项即可):①可提供2022或2023年度经审计的财务报告(包含审计报告和审计报告中所涉及的财务报表和报表附注);②可提供2022或2023年度供应商完整的</w:t>
      </w:r>
      <w:bookmarkStart w:id="0" w:name="_GoBack"/>
      <w:bookmarkEnd w:id="0"/>
      <w:r>
        <w:rPr>
          <w:rFonts w:ascii="宋体" w:hAnsi="宋体" w:eastAsia="宋体" w:cs="宋体"/>
          <w:sz w:val="28"/>
          <w:szCs w:val="28"/>
        </w:rPr>
        <w:t>财务报表(应当包括资产负债表、利润表、现金流量表);③可提供截至采购文件提交截止之日前一年内银行出具的资信证明;④供应商注册时间截至采购文件提交截止之日前不足一年的，也可提供在相关主管部门备案的公司章程等证明材料;⑤供应商也可提供公司内部健全的财务会计制度。</w:t>
      </w:r>
    </w:p>
    <w:sectPr>
      <w:pgSz w:w="11906" w:h="16838"/>
      <w:pgMar w:top="850" w:right="1417" w:bottom="85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4NzM2MWQwZjUwNTgzMmMwZDhhZjY3MzJiZmJmN2EifQ=="/>
  </w:docVars>
  <w:rsids>
    <w:rsidRoot w:val="298C0A93"/>
    <w:rsid w:val="10665C76"/>
    <w:rsid w:val="141B014F"/>
    <w:rsid w:val="169F7B16"/>
    <w:rsid w:val="17A5559D"/>
    <w:rsid w:val="19323A51"/>
    <w:rsid w:val="194B4A99"/>
    <w:rsid w:val="1BC101D2"/>
    <w:rsid w:val="27FE7E22"/>
    <w:rsid w:val="298C0A93"/>
    <w:rsid w:val="3A234C62"/>
    <w:rsid w:val="3FD140EA"/>
    <w:rsid w:val="43CE0C22"/>
    <w:rsid w:val="55944FCC"/>
    <w:rsid w:val="632919C3"/>
    <w:rsid w:val="6BDA3380"/>
    <w:rsid w:val="6D816474"/>
    <w:rsid w:val="6FA10B33"/>
    <w:rsid w:val="74E85F75"/>
    <w:rsid w:val="762347F2"/>
    <w:rsid w:val="7990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245</Characters>
  <Lines>0</Lines>
  <Paragraphs>0</Paragraphs>
  <TotalTime>0</TotalTime>
  <ScaleCrop>false</ScaleCrop>
  <LinksUpToDate>false</LinksUpToDate>
  <CharactersWithSpaces>245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2023-10-13T07:15:00Z</dcterms:created>
  <dc:creator>傲寒</dc:creator>
  <cp:lastModifiedBy>二咩和榴莲</cp:lastModifiedBy>
  <dcterms:modified xsi:type="dcterms:W3CDTF">2025-02-12T03:50:36Z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D9DD92C0C1D9452080C1715FF831F32C_11</vt:lpwstr>
  </property>
  <property fmtid="{D5CDD505-2E9C-101B-9397-08002B2CF9AE}" pid="4" name="KSOTemplateDocerSaveRecord">
    <vt:lpwstr>eyJoZGlkIjoiMjM4NzM2MWQwZjUwNTgzMmMwZDhhZjY3MzJiZmJmN2EiLCJ1c2VySWQiOiI1NDkwNzU0OTcifQ==</vt:lpwstr>
  </property>
</Properties>
</file>