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CB4D8D">
      <w:pPr>
        <w:spacing w:after="240"/>
        <w:jc w:val="center"/>
        <w:rPr>
          <w:b/>
          <w:bCs/>
          <w:sz w:val="44"/>
          <w:szCs w:val="24"/>
        </w:rPr>
      </w:pPr>
      <w:bookmarkStart w:id="0" w:name="_Toc28359022"/>
      <w:bookmarkStart w:id="1" w:name="_Toc35393809"/>
      <w:r>
        <w:rPr>
          <w:rFonts w:hint="eastAsia"/>
          <w:b/>
          <w:bCs/>
          <w:sz w:val="44"/>
          <w:szCs w:val="24"/>
        </w:rPr>
        <w:t>中标公告</w:t>
      </w:r>
      <w:bookmarkEnd w:id="0"/>
      <w:bookmarkEnd w:id="1"/>
    </w:p>
    <w:p w14:paraId="70844CFB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szCs w:val="24"/>
        </w:rPr>
        <w:t>一</w:t>
      </w:r>
      <w:r>
        <w:rPr>
          <w:rFonts w:ascii="宋体" w:hAnsi="宋体"/>
          <w:sz w:val="24"/>
          <w:szCs w:val="24"/>
        </w:rPr>
        <w:t>、</w:t>
      </w:r>
      <w:r>
        <w:rPr>
          <w:rFonts w:hint="eastAsia" w:ascii="宋体" w:hAnsi="宋体"/>
          <w:sz w:val="24"/>
          <w:szCs w:val="24"/>
        </w:rPr>
        <w:t>项目编号：BMCC-GC26-0045/1</w:t>
      </w:r>
    </w:p>
    <w:p w14:paraId="1263A17E">
      <w:pPr>
        <w:spacing w:line="360" w:lineRule="auto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二</w:t>
      </w:r>
      <w:r>
        <w:rPr>
          <w:rFonts w:ascii="宋体" w:hAnsi="宋体"/>
          <w:sz w:val="24"/>
          <w:szCs w:val="24"/>
        </w:rPr>
        <w:t>、</w:t>
      </w:r>
      <w:r>
        <w:rPr>
          <w:rFonts w:hint="eastAsia" w:ascii="宋体" w:hAnsi="宋体"/>
          <w:sz w:val="24"/>
          <w:szCs w:val="24"/>
        </w:rPr>
        <w:t>项目名称：中央戏剧学院两校区电力增容改造项目设计（二次）</w:t>
      </w:r>
    </w:p>
    <w:p w14:paraId="2692A1F2"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三、中标信息</w:t>
      </w:r>
    </w:p>
    <w:p w14:paraId="0D76EA02">
      <w:pPr>
        <w:spacing w:line="360" w:lineRule="auto"/>
        <w:ind w:left="420" w:left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中标人：北京京电文华勘测设计有限公司</w:t>
      </w:r>
    </w:p>
    <w:p w14:paraId="07441FE8">
      <w:pPr>
        <w:spacing w:line="360" w:lineRule="auto"/>
        <w:ind w:left="420" w:left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中标人地址：北京市丰台区南四环西路188号十一区7号楼2层068</w:t>
      </w:r>
    </w:p>
    <w:p w14:paraId="2BAD727A">
      <w:pPr>
        <w:spacing w:line="360" w:lineRule="auto"/>
        <w:ind w:left="420" w:left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中标金额：1049900</w:t>
      </w:r>
      <w:r>
        <w:rPr>
          <w:rFonts w:hint="eastAsia" w:ascii="宋体" w:hAnsi="宋体"/>
          <w:sz w:val="24"/>
          <w:szCs w:val="24"/>
          <w:lang w:val="en-US" w:eastAsia="zh-CN"/>
        </w:rPr>
        <w:t>.00</w:t>
      </w:r>
      <w:r>
        <w:rPr>
          <w:rFonts w:hint="eastAsia" w:ascii="宋体" w:hAnsi="宋体"/>
          <w:sz w:val="24"/>
          <w:szCs w:val="24"/>
        </w:rPr>
        <w:t>元</w:t>
      </w:r>
    </w:p>
    <w:p w14:paraId="77A16A67"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四、主要标的信息</w:t>
      </w:r>
    </w:p>
    <w:tbl>
      <w:tblPr>
        <w:tblStyle w:val="1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BE01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vAlign w:val="center"/>
          </w:tcPr>
          <w:p w14:paraId="577C0531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8"/>
                <w:szCs w:val="28"/>
                <w:highlight w:val="yellow"/>
              </w:rPr>
            </w:pPr>
            <w:r>
              <w:rPr>
                <w:rFonts w:hint="eastAsia" w:ascii="宋体" w:hAnsi="宋体"/>
                <w:kern w:val="2"/>
                <w:sz w:val="24"/>
                <w:szCs w:val="24"/>
              </w:rPr>
              <w:t>服务类</w:t>
            </w:r>
          </w:p>
        </w:tc>
      </w:tr>
      <w:tr w14:paraId="34B3A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vAlign w:val="center"/>
          </w:tcPr>
          <w:p w14:paraId="54A0AAE3">
            <w:pPr>
              <w:spacing w:line="360" w:lineRule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</w:rPr>
              <w:t>标的名称：</w:t>
            </w:r>
            <w:r>
              <w:rPr>
                <w:rFonts w:hint="eastAsia" w:ascii="宋体" w:hAnsi="宋体"/>
                <w:sz w:val="24"/>
                <w:szCs w:val="24"/>
              </w:rPr>
              <w:t>中央戏剧学院两校区电力增容改造项目设计（二次）</w:t>
            </w:r>
          </w:p>
          <w:p w14:paraId="644F3EB7">
            <w:pPr>
              <w:spacing w:line="360" w:lineRule="auto"/>
              <w:rPr>
                <w:rFonts w:hint="eastAsia" w:ascii="宋体" w:hAnsi="宋体"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</w:rPr>
              <w:t>服务范围：</w:t>
            </w:r>
            <w:r>
              <w:rPr>
                <w:rFonts w:hint="eastAsia" w:ascii="宋体" w:hAnsi="宋体"/>
                <w:bCs/>
                <w:kern w:val="0"/>
                <w:sz w:val="24"/>
              </w:rPr>
              <w:t>为中央戏剧学院两校区电力增容改造项目提供设计服务，详见第五章采购需求。</w:t>
            </w:r>
          </w:p>
          <w:p w14:paraId="0AE79A6F">
            <w:pPr>
              <w:spacing w:line="360" w:lineRule="auto"/>
              <w:rPr>
                <w:rFonts w:hint="eastAsia" w:ascii="宋体" w:hAnsi="宋体"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</w:rPr>
              <w:t>服务要求：</w:t>
            </w:r>
            <w:r>
              <w:rPr>
                <w:rFonts w:hint="eastAsia" w:ascii="宋体" w:hAnsi="宋体"/>
                <w:bCs/>
                <w:kern w:val="0"/>
                <w:sz w:val="24"/>
              </w:rPr>
              <w:t>详见招标文件</w:t>
            </w:r>
          </w:p>
          <w:p w14:paraId="51991E47">
            <w:pPr>
              <w:spacing w:line="360" w:lineRule="auto"/>
              <w:rPr>
                <w:rFonts w:hint="eastAsia" w:ascii="宋体" w:hAnsi="宋体"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</w:rPr>
              <w:t>服务期限：</w:t>
            </w:r>
            <w:r>
              <w:rPr>
                <w:rFonts w:hint="eastAsia" w:ascii="宋体" w:hAnsi="宋体"/>
                <w:bCs/>
                <w:kern w:val="0"/>
                <w:sz w:val="24"/>
              </w:rPr>
              <w:t>1)设计合同签订生效并提供设计所需资料后的次日起30个日历日内，提交项目全部施工图设计文件（其中初步设计15日历日、施工图设计15日历日）；2）配合施工自项目开工之日起，至项目竣工之日止。</w:t>
            </w:r>
          </w:p>
          <w:p w14:paraId="045E6775">
            <w:pPr>
              <w:spacing w:line="360" w:lineRule="auto"/>
              <w:rPr>
                <w:rFonts w:hint="eastAsia" w:ascii="宋体" w:hAnsi="宋体"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</w:rPr>
              <w:t>服务标准：</w:t>
            </w:r>
            <w:r>
              <w:rPr>
                <w:rFonts w:hint="eastAsia" w:ascii="宋体" w:hAnsi="宋体"/>
                <w:bCs/>
                <w:kern w:val="0"/>
                <w:sz w:val="24"/>
              </w:rPr>
              <w:t>详见招标文件</w:t>
            </w:r>
          </w:p>
        </w:tc>
      </w:tr>
    </w:tbl>
    <w:p w14:paraId="1902186A">
      <w:pPr>
        <w:spacing w:line="360" w:lineRule="auto"/>
        <w:ind w:right="-197" w:rightChars="-94"/>
        <w:rPr>
          <w:rFonts w:hint="eastAsia" w:ascii="宋体" w:hAnsi="宋体" w:eastAsia="宋体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五、评审专家名单：高慧杰</w:t>
      </w:r>
      <w:r>
        <w:rPr>
          <w:rFonts w:hint="eastAsia" w:ascii="宋体" w:hAnsi="宋体"/>
          <w:sz w:val="24"/>
          <w:szCs w:val="24"/>
          <w:lang w:eastAsia="zh-CN"/>
        </w:rPr>
        <w:t>、张勇学、李雪梅、李朝晖、姚学堂</w:t>
      </w:r>
    </w:p>
    <w:p w14:paraId="43D1E684"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六、代理服务收费标准及金额：</w:t>
      </w:r>
      <w:r>
        <w:rPr>
          <w:rFonts w:ascii="宋体" w:hAnsi="宋体"/>
          <w:sz w:val="24"/>
          <w:szCs w:val="24"/>
        </w:rPr>
        <w:t>详见招标文件</w:t>
      </w:r>
    </w:p>
    <w:p w14:paraId="046E147C">
      <w:pPr>
        <w:spacing w:line="360" w:lineRule="auto"/>
        <w:ind w:left="420" w:leftChars="200"/>
        <w:rPr>
          <w:rFonts w:hint="eastAsia" w:ascii="宋体" w:hAnsi="宋体"/>
          <w:color w:val="auto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本项目代理服务费共计人民币</w:t>
      </w:r>
      <w:r>
        <w:rPr>
          <w:rFonts w:hint="eastAsia" w:ascii="宋体" w:hAnsi="宋体"/>
          <w:color w:val="auto"/>
          <w:sz w:val="24"/>
          <w:szCs w:val="24"/>
        </w:rPr>
        <w:t>：</w:t>
      </w:r>
      <w:r>
        <w:rPr>
          <w:rFonts w:ascii="宋体" w:hAnsi="宋体"/>
          <w:color w:val="auto"/>
          <w:sz w:val="24"/>
          <w:szCs w:val="24"/>
        </w:rPr>
        <w:t>1</w:t>
      </w:r>
      <w:r>
        <w:rPr>
          <w:rFonts w:hint="eastAsia" w:ascii="宋体" w:hAnsi="宋体"/>
          <w:color w:val="auto"/>
          <w:sz w:val="24"/>
          <w:szCs w:val="24"/>
        </w:rPr>
        <w:t>.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385928</w:t>
      </w:r>
      <w:r>
        <w:rPr>
          <w:rFonts w:hint="eastAsia" w:ascii="宋体" w:hAnsi="宋体"/>
          <w:color w:val="auto"/>
          <w:sz w:val="24"/>
          <w:szCs w:val="24"/>
        </w:rPr>
        <w:t>万元。</w:t>
      </w:r>
    </w:p>
    <w:p w14:paraId="4AC75A6E"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七、公告期限</w:t>
      </w:r>
    </w:p>
    <w:p w14:paraId="5CE51D01">
      <w:pPr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个工作日。</w:t>
      </w:r>
    </w:p>
    <w:p w14:paraId="62CB7A0E">
      <w:pPr>
        <w:spacing w:line="360" w:lineRule="auto"/>
        <w:ind w:left="480" w:hanging="480" w:hangingChars="200"/>
        <w:rPr>
          <w:rFonts w:hint="eastAsia" w:ascii="宋体" w:hAnsi="宋体" w:cs="仿宋"/>
          <w:sz w:val="24"/>
          <w:szCs w:val="24"/>
        </w:rPr>
      </w:pPr>
      <w:r>
        <w:rPr>
          <w:rFonts w:hint="eastAsia" w:ascii="宋体" w:hAnsi="宋体" w:cs="仿宋"/>
          <w:sz w:val="24"/>
          <w:szCs w:val="24"/>
        </w:rPr>
        <w:t>八、其他补充事宜</w:t>
      </w:r>
    </w:p>
    <w:p w14:paraId="0D98836E">
      <w:pPr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  <w:szCs w:val="24"/>
        </w:rPr>
      </w:pPr>
      <w:r>
        <w:rPr>
          <w:rFonts w:hint="eastAsia" w:ascii="宋体" w:hAnsi="宋体" w:cs="仿宋"/>
          <w:sz w:val="24"/>
          <w:szCs w:val="24"/>
        </w:rPr>
        <w:t>1.中标人评审总得分（总平均分）</w:t>
      </w:r>
      <w:r>
        <w:rPr>
          <w:rFonts w:hint="eastAsia" w:ascii="宋体" w:hAnsi="宋体" w:cs="仿宋"/>
          <w:color w:val="auto"/>
          <w:sz w:val="24"/>
          <w:szCs w:val="24"/>
        </w:rPr>
        <w:t>：</w:t>
      </w:r>
      <w:r>
        <w:rPr>
          <w:rFonts w:hint="eastAsia" w:ascii="宋体" w:hAnsi="宋体" w:cs="仿宋"/>
          <w:color w:val="auto"/>
          <w:sz w:val="24"/>
          <w:szCs w:val="24"/>
          <w:u w:val="single"/>
        </w:rPr>
        <w:t>9</w:t>
      </w:r>
      <w:r>
        <w:rPr>
          <w:rFonts w:hint="eastAsia" w:ascii="宋体" w:hAnsi="宋体" w:cs="仿宋"/>
          <w:color w:val="auto"/>
          <w:sz w:val="24"/>
          <w:szCs w:val="24"/>
          <w:u w:val="single"/>
          <w:lang w:val="en-US" w:eastAsia="zh-CN"/>
        </w:rPr>
        <w:t>2.20</w:t>
      </w:r>
      <w:r>
        <w:rPr>
          <w:rFonts w:hint="eastAsia" w:ascii="宋体" w:hAnsi="宋体" w:cs="仿宋"/>
          <w:color w:val="auto"/>
          <w:sz w:val="24"/>
          <w:szCs w:val="24"/>
        </w:rPr>
        <w:t>分</w:t>
      </w:r>
      <w:r>
        <w:rPr>
          <w:rFonts w:hint="eastAsia" w:ascii="宋体" w:hAnsi="宋体" w:cs="仿宋"/>
          <w:sz w:val="24"/>
          <w:szCs w:val="24"/>
        </w:rPr>
        <w:t>；</w:t>
      </w:r>
    </w:p>
    <w:p w14:paraId="78576889">
      <w:pPr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2.</w:t>
      </w:r>
      <w:r>
        <w:rPr>
          <w:rFonts w:ascii="宋体" w:hAnsi="宋体" w:cs="宋体"/>
          <w:kern w:val="0"/>
          <w:sz w:val="24"/>
          <w:szCs w:val="24"/>
        </w:rPr>
        <w:t>本公告仅在中国政府采购网(www.ccgp.gov.cn)上发布</w:t>
      </w:r>
      <w:r>
        <w:rPr>
          <w:rFonts w:hint="eastAsia" w:ascii="宋体" w:hAnsi="宋体" w:cs="宋体"/>
          <w:kern w:val="0"/>
          <w:sz w:val="24"/>
          <w:szCs w:val="24"/>
        </w:rPr>
        <w:t>。</w:t>
      </w:r>
    </w:p>
    <w:p w14:paraId="2AE0C29A"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九、凡对本次公告内容提出询问，请按以下方式联系。</w:t>
      </w:r>
    </w:p>
    <w:p w14:paraId="0B965DD3">
      <w:pPr>
        <w:spacing w:line="360" w:lineRule="auto"/>
        <w:ind w:left="420" w:leftChars="200"/>
        <w:rPr>
          <w:rFonts w:hint="eastAsia" w:ascii="宋体" w:hAnsi="宋体"/>
          <w:b/>
          <w:sz w:val="24"/>
          <w:szCs w:val="24"/>
        </w:rPr>
      </w:pPr>
      <w:bookmarkStart w:id="2" w:name="_Toc35393641"/>
      <w:bookmarkStart w:id="3" w:name="_Toc35393810"/>
      <w:bookmarkStart w:id="4" w:name="_Toc28359100"/>
      <w:bookmarkStart w:id="5" w:name="_Toc28359023"/>
      <w:r>
        <w:rPr>
          <w:rFonts w:hint="eastAsia" w:ascii="宋体" w:hAnsi="宋体"/>
          <w:sz w:val="24"/>
          <w:szCs w:val="24"/>
        </w:rPr>
        <w:t>1.采购人信</w:t>
      </w:r>
      <w:bookmarkStart w:id="14" w:name="_GoBack"/>
      <w:bookmarkEnd w:id="14"/>
      <w:r>
        <w:rPr>
          <w:rFonts w:hint="eastAsia" w:ascii="宋体" w:hAnsi="宋体"/>
          <w:sz w:val="24"/>
          <w:szCs w:val="24"/>
        </w:rPr>
        <w:t>息</w:t>
      </w:r>
      <w:bookmarkEnd w:id="2"/>
      <w:bookmarkEnd w:id="3"/>
      <w:bookmarkEnd w:id="4"/>
      <w:bookmarkEnd w:id="5"/>
    </w:p>
    <w:p w14:paraId="229A0CE5">
      <w:pPr>
        <w:spacing w:line="360" w:lineRule="auto"/>
        <w:ind w:left="420" w:left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名    称：</w:t>
      </w:r>
      <w:r>
        <w:rPr>
          <w:rFonts w:ascii="宋体" w:hAnsi="宋体"/>
          <w:sz w:val="24"/>
          <w:u w:val="single"/>
        </w:rPr>
        <w:t>中央戏剧学院</w:t>
      </w:r>
    </w:p>
    <w:p w14:paraId="0AED6B3C">
      <w:pPr>
        <w:spacing w:line="360" w:lineRule="auto"/>
        <w:ind w:left="420" w:left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    址：</w:t>
      </w:r>
      <w:r>
        <w:rPr>
          <w:rFonts w:ascii="宋体" w:hAnsi="宋体"/>
          <w:sz w:val="24"/>
          <w:u w:val="single"/>
        </w:rPr>
        <w:t>北京市昌平区宏福中路4号</w:t>
      </w:r>
    </w:p>
    <w:p w14:paraId="43E2575A">
      <w:pPr>
        <w:spacing w:line="360" w:lineRule="auto"/>
        <w:ind w:left="420" w:leftChars="2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联系方式：</w:t>
      </w:r>
      <w:r>
        <w:rPr>
          <w:rFonts w:ascii="宋体" w:hAnsi="宋体"/>
          <w:sz w:val="24"/>
          <w:szCs w:val="24"/>
          <w:u w:val="single"/>
        </w:rPr>
        <w:t>马老师，010-56620349</w:t>
      </w:r>
    </w:p>
    <w:p w14:paraId="5DF104B8">
      <w:pPr>
        <w:spacing w:line="360" w:lineRule="auto"/>
        <w:ind w:left="420" w:leftChars="200"/>
        <w:rPr>
          <w:rFonts w:hint="eastAsia" w:ascii="宋体" w:hAnsi="宋体"/>
          <w:b/>
          <w:sz w:val="24"/>
          <w:szCs w:val="24"/>
        </w:rPr>
      </w:pPr>
      <w:bookmarkStart w:id="6" w:name="_Toc28359024"/>
      <w:bookmarkStart w:id="7" w:name="_Toc28359101"/>
      <w:bookmarkStart w:id="8" w:name="_Toc35393642"/>
      <w:bookmarkStart w:id="9" w:name="_Toc35393811"/>
      <w:r>
        <w:rPr>
          <w:rFonts w:hint="eastAsia" w:ascii="宋体" w:hAnsi="宋体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024EE389">
      <w:pPr>
        <w:spacing w:line="360" w:lineRule="auto"/>
        <w:ind w:left="420" w:leftChars="2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名    称：</w:t>
      </w:r>
      <w:r>
        <w:rPr>
          <w:rFonts w:hint="eastAsia" w:ascii="宋体" w:hAnsi="宋体"/>
          <w:sz w:val="24"/>
          <w:szCs w:val="24"/>
          <w:u w:val="single"/>
        </w:rPr>
        <w:t>北京明德致信咨询有限公司</w:t>
      </w:r>
    </w:p>
    <w:p w14:paraId="277BA655">
      <w:pPr>
        <w:spacing w:line="360" w:lineRule="auto"/>
        <w:ind w:left="420" w:left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　  址：</w:t>
      </w:r>
      <w:r>
        <w:rPr>
          <w:rFonts w:ascii="宋体" w:hAnsi="宋体"/>
          <w:sz w:val="24"/>
          <w:szCs w:val="24"/>
          <w:u w:val="single"/>
        </w:rPr>
        <w:t>北京市海淀区学院路30号科大天工大厦B座17层09室</w:t>
      </w:r>
    </w:p>
    <w:p w14:paraId="4DA8E120">
      <w:pPr>
        <w:spacing w:line="360" w:lineRule="auto"/>
        <w:ind w:left="420" w:leftChars="2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联系方式：</w:t>
      </w:r>
      <w:r>
        <w:rPr>
          <w:rFonts w:ascii="宋体" w:hAnsi="宋体"/>
          <w:sz w:val="24"/>
          <w:szCs w:val="24"/>
          <w:u w:val="single"/>
        </w:rPr>
        <w:t>010－82370045、FC@zbbmcc.com（保证金、发票等咨询）</w:t>
      </w:r>
    </w:p>
    <w:p w14:paraId="62D155B9">
      <w:pPr>
        <w:spacing w:line="360" w:lineRule="auto"/>
        <w:ind w:left="420" w:leftChars="200"/>
        <w:rPr>
          <w:rFonts w:hint="eastAsia" w:ascii="宋体" w:hAnsi="宋体"/>
          <w:b/>
          <w:sz w:val="24"/>
          <w:szCs w:val="24"/>
        </w:rPr>
      </w:pPr>
      <w:bookmarkStart w:id="10" w:name="_Toc28359025"/>
      <w:bookmarkStart w:id="11" w:name="_Toc28359102"/>
      <w:bookmarkStart w:id="12" w:name="_Toc35393643"/>
      <w:bookmarkStart w:id="13" w:name="_Toc35393812"/>
      <w:r>
        <w:rPr>
          <w:rFonts w:hint="eastAsia" w:ascii="宋体" w:hAnsi="宋体"/>
          <w:sz w:val="24"/>
          <w:szCs w:val="24"/>
        </w:rPr>
        <w:t>3.项目</w:t>
      </w:r>
      <w:r>
        <w:rPr>
          <w:rFonts w:ascii="宋体" w:hAnsi="宋体"/>
          <w:sz w:val="24"/>
          <w:szCs w:val="24"/>
        </w:rPr>
        <w:t>联系方式</w:t>
      </w:r>
      <w:bookmarkEnd w:id="10"/>
      <w:bookmarkEnd w:id="11"/>
      <w:bookmarkEnd w:id="12"/>
      <w:bookmarkEnd w:id="13"/>
    </w:p>
    <w:p w14:paraId="13D296E4">
      <w:pPr>
        <w:spacing w:line="360" w:lineRule="auto"/>
        <w:ind w:left="420" w:left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项目联系人：</w:t>
      </w:r>
      <w:r>
        <w:rPr>
          <w:rFonts w:ascii="宋体" w:hAnsi="宋体"/>
          <w:sz w:val="24"/>
          <w:szCs w:val="24"/>
          <w:u w:val="single"/>
        </w:rPr>
        <w:t>张闻、王润斯、王希、王渊、吕绍山、万雅萌、曾甜</w:t>
      </w:r>
    </w:p>
    <w:p w14:paraId="2D7D1314">
      <w:pPr>
        <w:spacing w:line="360" w:lineRule="auto"/>
        <w:ind w:left="420" w:leftChars="2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 xml:space="preserve">电　 </w:t>
      </w:r>
      <w:r>
        <w:rPr>
          <w:rFonts w:ascii="宋体" w:hAnsi="宋体"/>
          <w:sz w:val="24"/>
          <w:szCs w:val="24"/>
        </w:rPr>
        <w:t xml:space="preserve">  </w:t>
      </w:r>
      <w:r>
        <w:rPr>
          <w:rFonts w:hint="eastAsia" w:ascii="宋体" w:hAnsi="宋体"/>
          <w:sz w:val="24"/>
          <w:szCs w:val="24"/>
        </w:rPr>
        <w:t xml:space="preserve"> 话：</w:t>
      </w:r>
      <w:r>
        <w:rPr>
          <w:rFonts w:ascii="宋体" w:hAnsi="宋体"/>
          <w:sz w:val="24"/>
          <w:szCs w:val="24"/>
          <w:u w:val="single"/>
        </w:rPr>
        <w:t>010-61192271、15110203501 （仅用于采购文件咨询）</w:t>
      </w:r>
    </w:p>
    <w:p w14:paraId="07C997CB">
      <w:pPr>
        <w:spacing w:line="360" w:lineRule="auto"/>
        <w:ind w:left="420" w:leftChars="2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邮      箱：</w:t>
      </w:r>
      <w:r>
        <w:rPr>
          <w:rFonts w:ascii="宋体" w:hAnsi="宋体"/>
          <w:sz w:val="24"/>
          <w:szCs w:val="24"/>
          <w:u w:val="single"/>
        </w:rPr>
        <w:t>zw@zbbmcc.com</w:t>
      </w:r>
    </w:p>
    <w:p w14:paraId="2CACDAB1"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十、附件</w:t>
      </w:r>
    </w:p>
    <w:p w14:paraId="05836EE4">
      <w:pPr>
        <w:spacing w:line="360" w:lineRule="auto"/>
        <w:ind w:firstLine="480" w:firstLine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1.采购文件</w:t>
      </w:r>
    </w:p>
    <w:p w14:paraId="605F7936">
      <w:pPr>
        <w:spacing w:line="360" w:lineRule="auto"/>
        <w:ind w:firstLine="480" w:firstLine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2.中小企业声明函</w:t>
      </w:r>
    </w:p>
    <w:p w14:paraId="66136BAE">
      <w:pPr>
        <w:spacing w:line="360" w:lineRule="auto"/>
        <w:ind w:firstLine="480" w:firstLineChars="200"/>
        <w:rPr>
          <w:rFonts w:hint="eastAsia" w:ascii="宋体" w:hAnsi="宋体"/>
          <w:color w:val="FF0000"/>
          <w:sz w:val="24"/>
          <w:szCs w:val="24"/>
        </w:rPr>
      </w:pPr>
    </w:p>
    <w:p w14:paraId="4C6E34FB">
      <w:pPr>
        <w:spacing w:line="360" w:lineRule="auto"/>
        <w:rPr>
          <w:rFonts w:hint="eastAsia" w:ascii="宋体" w:hAnsi="宋体"/>
          <w:sz w:val="24"/>
          <w:szCs w:val="24"/>
        </w:rPr>
      </w:pPr>
    </w:p>
    <w:p w14:paraId="22D2BF8E">
      <w:pPr>
        <w:spacing w:line="360" w:lineRule="auto"/>
        <w:rPr>
          <w:rFonts w:hint="eastAsia" w:ascii="宋体" w:hAnsi="宋体"/>
          <w:sz w:val="24"/>
          <w:szCs w:val="24"/>
        </w:rPr>
      </w:pPr>
    </w:p>
    <w:sectPr>
      <w:pgSz w:w="11906" w:h="16838"/>
      <w:pgMar w:top="1418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02862"/>
    <w:rsid w:val="00002921"/>
    <w:rsid w:val="000055DE"/>
    <w:rsid w:val="00015401"/>
    <w:rsid w:val="00017E1B"/>
    <w:rsid w:val="00026A32"/>
    <w:rsid w:val="00027CB1"/>
    <w:rsid w:val="00035FF6"/>
    <w:rsid w:val="000403A7"/>
    <w:rsid w:val="00041A36"/>
    <w:rsid w:val="0004386F"/>
    <w:rsid w:val="00043A67"/>
    <w:rsid w:val="00083E17"/>
    <w:rsid w:val="00085739"/>
    <w:rsid w:val="000915A8"/>
    <w:rsid w:val="000A66E5"/>
    <w:rsid w:val="000A703E"/>
    <w:rsid w:val="000B0AE3"/>
    <w:rsid w:val="000B1003"/>
    <w:rsid w:val="000B1525"/>
    <w:rsid w:val="000B1BCC"/>
    <w:rsid w:val="000C7AD0"/>
    <w:rsid w:val="000D55F4"/>
    <w:rsid w:val="000E036A"/>
    <w:rsid w:val="000E5B2E"/>
    <w:rsid w:val="000F142E"/>
    <w:rsid w:val="000F31F8"/>
    <w:rsid w:val="000F6C7E"/>
    <w:rsid w:val="0010721B"/>
    <w:rsid w:val="00114E85"/>
    <w:rsid w:val="001334E4"/>
    <w:rsid w:val="00141E42"/>
    <w:rsid w:val="00146EB9"/>
    <w:rsid w:val="001545C7"/>
    <w:rsid w:val="00157EBD"/>
    <w:rsid w:val="001611AF"/>
    <w:rsid w:val="00166877"/>
    <w:rsid w:val="001757BF"/>
    <w:rsid w:val="001A2A28"/>
    <w:rsid w:val="001D2497"/>
    <w:rsid w:val="001D3F37"/>
    <w:rsid w:val="001D41F6"/>
    <w:rsid w:val="001D4565"/>
    <w:rsid w:val="001D6353"/>
    <w:rsid w:val="001E2471"/>
    <w:rsid w:val="001E63A4"/>
    <w:rsid w:val="00222C65"/>
    <w:rsid w:val="00231092"/>
    <w:rsid w:val="002411B1"/>
    <w:rsid w:val="00247D21"/>
    <w:rsid w:val="0026595C"/>
    <w:rsid w:val="002721FB"/>
    <w:rsid w:val="00274E37"/>
    <w:rsid w:val="002767EF"/>
    <w:rsid w:val="00283D50"/>
    <w:rsid w:val="0028518D"/>
    <w:rsid w:val="002947B4"/>
    <w:rsid w:val="002978CD"/>
    <w:rsid w:val="002A27D6"/>
    <w:rsid w:val="002A2FFD"/>
    <w:rsid w:val="002B0414"/>
    <w:rsid w:val="002B07A7"/>
    <w:rsid w:val="002C4983"/>
    <w:rsid w:val="002C6ABF"/>
    <w:rsid w:val="002E1EB8"/>
    <w:rsid w:val="002E767A"/>
    <w:rsid w:val="002F109D"/>
    <w:rsid w:val="002F1373"/>
    <w:rsid w:val="00306E22"/>
    <w:rsid w:val="00307A68"/>
    <w:rsid w:val="003115B6"/>
    <w:rsid w:val="00311A0A"/>
    <w:rsid w:val="00314789"/>
    <w:rsid w:val="00314959"/>
    <w:rsid w:val="00322CF8"/>
    <w:rsid w:val="00322E07"/>
    <w:rsid w:val="00322F81"/>
    <w:rsid w:val="00337407"/>
    <w:rsid w:val="00362EDC"/>
    <w:rsid w:val="00365E72"/>
    <w:rsid w:val="003772E1"/>
    <w:rsid w:val="00386E95"/>
    <w:rsid w:val="00391253"/>
    <w:rsid w:val="0039139E"/>
    <w:rsid w:val="00395007"/>
    <w:rsid w:val="00397EF4"/>
    <w:rsid w:val="003A4001"/>
    <w:rsid w:val="003A5BC1"/>
    <w:rsid w:val="003B0CAA"/>
    <w:rsid w:val="003B1B4F"/>
    <w:rsid w:val="003B4BCB"/>
    <w:rsid w:val="003C1809"/>
    <w:rsid w:val="003C7CCF"/>
    <w:rsid w:val="003D1345"/>
    <w:rsid w:val="003D2E8B"/>
    <w:rsid w:val="003E4992"/>
    <w:rsid w:val="003E60B4"/>
    <w:rsid w:val="003E73EF"/>
    <w:rsid w:val="00404B55"/>
    <w:rsid w:val="00407551"/>
    <w:rsid w:val="00421194"/>
    <w:rsid w:val="00433A0B"/>
    <w:rsid w:val="004367C4"/>
    <w:rsid w:val="00445AA1"/>
    <w:rsid w:val="00446927"/>
    <w:rsid w:val="004624BD"/>
    <w:rsid w:val="004705C2"/>
    <w:rsid w:val="0047576E"/>
    <w:rsid w:val="004A2A17"/>
    <w:rsid w:val="004A5903"/>
    <w:rsid w:val="004B2633"/>
    <w:rsid w:val="004B68CD"/>
    <w:rsid w:val="004C1C02"/>
    <w:rsid w:val="004C68E5"/>
    <w:rsid w:val="004D1C52"/>
    <w:rsid w:val="004E5F7E"/>
    <w:rsid w:val="004E63C3"/>
    <w:rsid w:val="004E757F"/>
    <w:rsid w:val="00500E71"/>
    <w:rsid w:val="005010D5"/>
    <w:rsid w:val="00504B0A"/>
    <w:rsid w:val="00510F35"/>
    <w:rsid w:val="005118B2"/>
    <w:rsid w:val="00515911"/>
    <w:rsid w:val="00521ABC"/>
    <w:rsid w:val="00521DC7"/>
    <w:rsid w:val="00521E97"/>
    <w:rsid w:val="005327E4"/>
    <w:rsid w:val="005422F4"/>
    <w:rsid w:val="00551523"/>
    <w:rsid w:val="005557FC"/>
    <w:rsid w:val="00555C86"/>
    <w:rsid w:val="00565027"/>
    <w:rsid w:val="005706E5"/>
    <w:rsid w:val="00572175"/>
    <w:rsid w:val="00574EAA"/>
    <w:rsid w:val="00587243"/>
    <w:rsid w:val="0059252C"/>
    <w:rsid w:val="005A1E1D"/>
    <w:rsid w:val="005A2E90"/>
    <w:rsid w:val="005A4BA5"/>
    <w:rsid w:val="005B6CE3"/>
    <w:rsid w:val="005D3C26"/>
    <w:rsid w:val="005D6393"/>
    <w:rsid w:val="005D70EC"/>
    <w:rsid w:val="005D7B63"/>
    <w:rsid w:val="005E10EC"/>
    <w:rsid w:val="005F74E8"/>
    <w:rsid w:val="00602187"/>
    <w:rsid w:val="00604B72"/>
    <w:rsid w:val="00606BCD"/>
    <w:rsid w:val="006162BC"/>
    <w:rsid w:val="00623981"/>
    <w:rsid w:val="0063129D"/>
    <w:rsid w:val="00633ADA"/>
    <w:rsid w:val="00640911"/>
    <w:rsid w:val="00650FEE"/>
    <w:rsid w:val="00652FAD"/>
    <w:rsid w:val="006553BF"/>
    <w:rsid w:val="00664EEB"/>
    <w:rsid w:val="00682BF8"/>
    <w:rsid w:val="00691441"/>
    <w:rsid w:val="006A3FF4"/>
    <w:rsid w:val="006B39FA"/>
    <w:rsid w:val="006B4AA9"/>
    <w:rsid w:val="006C1DDC"/>
    <w:rsid w:val="006C27F8"/>
    <w:rsid w:val="006C6AD0"/>
    <w:rsid w:val="006D7107"/>
    <w:rsid w:val="006E311C"/>
    <w:rsid w:val="006F1541"/>
    <w:rsid w:val="006F5C84"/>
    <w:rsid w:val="00700929"/>
    <w:rsid w:val="007133F8"/>
    <w:rsid w:val="007161FC"/>
    <w:rsid w:val="00717999"/>
    <w:rsid w:val="00722207"/>
    <w:rsid w:val="00741DD1"/>
    <w:rsid w:val="00745496"/>
    <w:rsid w:val="00754ACB"/>
    <w:rsid w:val="00765C3E"/>
    <w:rsid w:val="00767BD3"/>
    <w:rsid w:val="00772F11"/>
    <w:rsid w:val="00773087"/>
    <w:rsid w:val="00780353"/>
    <w:rsid w:val="00780C04"/>
    <w:rsid w:val="007811C0"/>
    <w:rsid w:val="00783F42"/>
    <w:rsid w:val="007A16D5"/>
    <w:rsid w:val="007A1AB7"/>
    <w:rsid w:val="007A41ED"/>
    <w:rsid w:val="007B146E"/>
    <w:rsid w:val="007B5FDF"/>
    <w:rsid w:val="007B6026"/>
    <w:rsid w:val="007C3E14"/>
    <w:rsid w:val="007C5F12"/>
    <w:rsid w:val="007E1117"/>
    <w:rsid w:val="007E538A"/>
    <w:rsid w:val="007F3148"/>
    <w:rsid w:val="00816706"/>
    <w:rsid w:val="008234EE"/>
    <w:rsid w:val="00857348"/>
    <w:rsid w:val="008577E7"/>
    <w:rsid w:val="00870397"/>
    <w:rsid w:val="00871329"/>
    <w:rsid w:val="00884631"/>
    <w:rsid w:val="008905DC"/>
    <w:rsid w:val="008B139E"/>
    <w:rsid w:val="008B1A45"/>
    <w:rsid w:val="008B26AA"/>
    <w:rsid w:val="008C116E"/>
    <w:rsid w:val="008D2A5D"/>
    <w:rsid w:val="008E3BA6"/>
    <w:rsid w:val="008E7F8D"/>
    <w:rsid w:val="008F18FF"/>
    <w:rsid w:val="00941129"/>
    <w:rsid w:val="0094621D"/>
    <w:rsid w:val="00955D79"/>
    <w:rsid w:val="009629AF"/>
    <w:rsid w:val="0096556F"/>
    <w:rsid w:val="009718D8"/>
    <w:rsid w:val="00973030"/>
    <w:rsid w:val="00975587"/>
    <w:rsid w:val="009850F6"/>
    <w:rsid w:val="009904C4"/>
    <w:rsid w:val="009965C0"/>
    <w:rsid w:val="009A4A02"/>
    <w:rsid w:val="009B00B3"/>
    <w:rsid w:val="009B2117"/>
    <w:rsid w:val="009B2D4F"/>
    <w:rsid w:val="009C47CD"/>
    <w:rsid w:val="009C4B83"/>
    <w:rsid w:val="009E6FE4"/>
    <w:rsid w:val="009F32F3"/>
    <w:rsid w:val="00A0606F"/>
    <w:rsid w:val="00A17E3F"/>
    <w:rsid w:val="00A22F71"/>
    <w:rsid w:val="00A237DC"/>
    <w:rsid w:val="00A256A9"/>
    <w:rsid w:val="00A26A73"/>
    <w:rsid w:val="00A303D0"/>
    <w:rsid w:val="00A43FEE"/>
    <w:rsid w:val="00A55DF2"/>
    <w:rsid w:val="00A93F20"/>
    <w:rsid w:val="00A93FDE"/>
    <w:rsid w:val="00AA4D64"/>
    <w:rsid w:val="00AD322A"/>
    <w:rsid w:val="00AD7BB1"/>
    <w:rsid w:val="00AE02C3"/>
    <w:rsid w:val="00AE1D64"/>
    <w:rsid w:val="00AE7512"/>
    <w:rsid w:val="00AF24F1"/>
    <w:rsid w:val="00AF3558"/>
    <w:rsid w:val="00B106DC"/>
    <w:rsid w:val="00B303D1"/>
    <w:rsid w:val="00B31EA1"/>
    <w:rsid w:val="00B32C65"/>
    <w:rsid w:val="00B3648B"/>
    <w:rsid w:val="00B45ECE"/>
    <w:rsid w:val="00B50764"/>
    <w:rsid w:val="00B5079C"/>
    <w:rsid w:val="00B54297"/>
    <w:rsid w:val="00B54E48"/>
    <w:rsid w:val="00B66785"/>
    <w:rsid w:val="00B8253B"/>
    <w:rsid w:val="00B83B09"/>
    <w:rsid w:val="00B84667"/>
    <w:rsid w:val="00B84F88"/>
    <w:rsid w:val="00B96BC0"/>
    <w:rsid w:val="00BA7742"/>
    <w:rsid w:val="00BB60B3"/>
    <w:rsid w:val="00BC05DC"/>
    <w:rsid w:val="00BD2BF8"/>
    <w:rsid w:val="00BD4DC8"/>
    <w:rsid w:val="00BE24CE"/>
    <w:rsid w:val="00BF2896"/>
    <w:rsid w:val="00BF2B3B"/>
    <w:rsid w:val="00BF69BF"/>
    <w:rsid w:val="00C27015"/>
    <w:rsid w:val="00C33A50"/>
    <w:rsid w:val="00C43910"/>
    <w:rsid w:val="00C46447"/>
    <w:rsid w:val="00C47900"/>
    <w:rsid w:val="00C64E44"/>
    <w:rsid w:val="00C6727B"/>
    <w:rsid w:val="00C8712A"/>
    <w:rsid w:val="00C87F9D"/>
    <w:rsid w:val="00C9431B"/>
    <w:rsid w:val="00C96E44"/>
    <w:rsid w:val="00CA5D42"/>
    <w:rsid w:val="00CB5CE6"/>
    <w:rsid w:val="00CB6AD0"/>
    <w:rsid w:val="00CC1457"/>
    <w:rsid w:val="00CC3BA4"/>
    <w:rsid w:val="00CC3F40"/>
    <w:rsid w:val="00CD1951"/>
    <w:rsid w:val="00CD7E00"/>
    <w:rsid w:val="00CF7536"/>
    <w:rsid w:val="00CF7A8D"/>
    <w:rsid w:val="00D02400"/>
    <w:rsid w:val="00D03C85"/>
    <w:rsid w:val="00D116AF"/>
    <w:rsid w:val="00D129F2"/>
    <w:rsid w:val="00D237D3"/>
    <w:rsid w:val="00D239F8"/>
    <w:rsid w:val="00D419EC"/>
    <w:rsid w:val="00D43AD3"/>
    <w:rsid w:val="00D44EB1"/>
    <w:rsid w:val="00D52C63"/>
    <w:rsid w:val="00D5530D"/>
    <w:rsid w:val="00D6463C"/>
    <w:rsid w:val="00D708AA"/>
    <w:rsid w:val="00D74DA1"/>
    <w:rsid w:val="00D75600"/>
    <w:rsid w:val="00D80078"/>
    <w:rsid w:val="00D82821"/>
    <w:rsid w:val="00D83357"/>
    <w:rsid w:val="00D84DE5"/>
    <w:rsid w:val="00D93A70"/>
    <w:rsid w:val="00D93F8F"/>
    <w:rsid w:val="00D942CD"/>
    <w:rsid w:val="00DA0907"/>
    <w:rsid w:val="00DA2A33"/>
    <w:rsid w:val="00DB0F08"/>
    <w:rsid w:val="00DB2DE9"/>
    <w:rsid w:val="00DC41A0"/>
    <w:rsid w:val="00DC61C5"/>
    <w:rsid w:val="00DC6622"/>
    <w:rsid w:val="00DD7959"/>
    <w:rsid w:val="00DF2053"/>
    <w:rsid w:val="00E02FD4"/>
    <w:rsid w:val="00E04AA6"/>
    <w:rsid w:val="00E10FAF"/>
    <w:rsid w:val="00E162A8"/>
    <w:rsid w:val="00E2042C"/>
    <w:rsid w:val="00E311D6"/>
    <w:rsid w:val="00E34042"/>
    <w:rsid w:val="00E42BA2"/>
    <w:rsid w:val="00E44DB7"/>
    <w:rsid w:val="00E51188"/>
    <w:rsid w:val="00E54A3A"/>
    <w:rsid w:val="00E633EB"/>
    <w:rsid w:val="00E77C16"/>
    <w:rsid w:val="00E81549"/>
    <w:rsid w:val="00E958F3"/>
    <w:rsid w:val="00EB1C60"/>
    <w:rsid w:val="00EC0091"/>
    <w:rsid w:val="00EC0C68"/>
    <w:rsid w:val="00EC287A"/>
    <w:rsid w:val="00EE4514"/>
    <w:rsid w:val="00EF2E2C"/>
    <w:rsid w:val="00EF7492"/>
    <w:rsid w:val="00F06F0D"/>
    <w:rsid w:val="00F17488"/>
    <w:rsid w:val="00F274B5"/>
    <w:rsid w:val="00F33987"/>
    <w:rsid w:val="00F41292"/>
    <w:rsid w:val="00F64287"/>
    <w:rsid w:val="00F6459A"/>
    <w:rsid w:val="00F66F89"/>
    <w:rsid w:val="00F72FD2"/>
    <w:rsid w:val="00F771B8"/>
    <w:rsid w:val="00F85F6A"/>
    <w:rsid w:val="00F96C38"/>
    <w:rsid w:val="00FA2CF7"/>
    <w:rsid w:val="00FA4124"/>
    <w:rsid w:val="00FB6A03"/>
    <w:rsid w:val="00FD03EA"/>
    <w:rsid w:val="00FE59AD"/>
    <w:rsid w:val="436567DD"/>
    <w:rsid w:val="5805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4"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8">
    <w:name w:val="Table Grid"/>
    <w:basedOn w:val="7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1 字符"/>
    <w:basedOn w:val="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3">
    <w:name w:val="标题 2 字符"/>
    <w:basedOn w:val="9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4">
    <w:name w:val="纯文本 字符"/>
    <w:basedOn w:val="9"/>
    <w:link w:val="4"/>
    <w:qFormat/>
    <w:uiPriority w:val="0"/>
    <w:rPr>
      <w:rFonts w:ascii="宋体" w:hAnsi="Courier New"/>
    </w:rPr>
  </w:style>
  <w:style w:type="character" w:customStyle="1" w:styleId="15">
    <w:name w:val="font2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6">
    <w:name w:val="font3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table" w:customStyle="1" w:styleId="17">
    <w:name w:val="网格型1"/>
    <w:basedOn w:val="7"/>
    <w:qFormat/>
    <w:uiPriority w:val="0"/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602</Words>
  <Characters>727</Characters>
  <Lines>28</Lines>
  <Paragraphs>24</Paragraphs>
  <TotalTime>1</TotalTime>
  <ScaleCrop>false</ScaleCrop>
  <LinksUpToDate>false</LinksUpToDate>
  <CharactersWithSpaces>754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2020-05-20T01:09:00Z</dcterms:created>
  <dc:creator>BHY</dc:creator>
  <cp:lastModifiedBy>zengtian</cp:lastModifiedBy>
  <dcterms:modified xsi:type="dcterms:W3CDTF">2026-07-15T09:57:55Z</dcterms:modified>
  <cp:revision>214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eyJoZGlkIjoiNThmZmMzYTMxMjQxNzUyMmQ3MzJjYmUxYzUwNTg2MjMiLCJ1c2VySWQiOiIzODA0ODk0MzYifQ==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9E9F990CA41046A08E68AFE60E9023C4_12</vt:lpwstr>
  </property>
</Properties>
</file>