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F4E0C0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559040"/>
            <wp:effectExtent l="0" t="0" r="6985" b="3810"/>
            <wp:docPr id="2" name="图片 2" descr="晨高中小企业申明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晨高中小企业申明函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559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9521825" cy="5355590"/>
            <wp:effectExtent l="0" t="0" r="16510" b="3175"/>
            <wp:docPr id="1" name="图片 1" descr="鑫舜-中小企业申明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鑫舜-中小企业申明函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521825" cy="5355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43E69A2"/>
    <w:rsid w:val="443E6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2026-05-06T02:15:00Z</dcterms:created>
  <dc:creator>陌璃</dc:creator>
  <cp:lastModifiedBy>陌璃</cp:lastModifiedBy>
  <dcterms:modified xsi:type="dcterms:W3CDTF">2026-05-06T02:16:07Z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121DB1AE4B8B456A837945529F944FEB_11</vt:lpwstr>
  </property>
  <property fmtid="{D5CDD505-2E9C-101B-9397-08002B2CF9AE}" pid="4" name="KSOTemplateDocerSaveRecord">
    <vt:lpwstr>eyJoZGlkIjoiZmU1YjU2NjEyNmZiOTVhZWVlMmMzYmVjZjJiZWY3YzAiLCJ1c2VySWQiOiIzMzQwOTkyOTAifQ==</vt:lpwstr>
  </property>
</Properties>
</file>